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E2779" w:rsidRPr="00275978" w:rsidP="00BE2779" w14:paraId="2B3CF448" w14:textId="12816D38">
      <w:pPr>
        <w:widowControl w:val="0"/>
        <w:suppressAutoHyphens/>
        <w:autoSpaceDE w:val="0"/>
        <w:autoSpaceDN w:val="0"/>
        <w:adjustRightInd w:val="0"/>
        <w:spacing w:before="90" w:after="0" w:line="240" w:lineRule="atLeast"/>
        <w:ind w:right="240"/>
        <w:rPr>
          <w:rFonts w:ascii="Courier New" w:eastAsia="Times New Roman" w:hAnsi="Courier New" w:cs="Courier New"/>
          <w:sz w:val="28"/>
          <w:szCs w:val="28"/>
        </w:rPr>
      </w:pPr>
      <w:r w:rsidRPr="00275978">
        <w:rPr>
          <w:rFonts w:ascii="Courier New" w:eastAsia="Times New Roman" w:hAnsi="Courier New" w:cs="Courier New"/>
          <w:sz w:val="28"/>
          <w:szCs w:val="28"/>
        </w:rPr>
        <w:t xml:space="preserve">Attachment </w:t>
      </w:r>
      <w:r>
        <w:rPr>
          <w:rFonts w:ascii="Courier New" w:eastAsia="Times New Roman" w:hAnsi="Courier New" w:cs="Courier New"/>
          <w:sz w:val="28"/>
          <w:szCs w:val="28"/>
        </w:rPr>
        <w:t>4</w:t>
      </w:r>
      <w:r w:rsidR="007E51E0">
        <w:rPr>
          <w:rFonts w:ascii="Courier New" w:eastAsia="Times New Roman" w:hAnsi="Courier New" w:cs="Courier New"/>
          <w:sz w:val="28"/>
          <w:szCs w:val="28"/>
        </w:rPr>
        <w:t>d</w:t>
      </w:r>
    </w:p>
    <w:p w:rsidR="00BE2779" w:rsidRPr="00275978" w:rsidP="00BE2779" w14:paraId="5C743736" w14:textId="213610B8">
      <w:pPr>
        <w:widowControl w:val="0"/>
        <w:suppressAutoHyphens/>
        <w:autoSpaceDE w:val="0"/>
        <w:autoSpaceDN w:val="0"/>
        <w:adjustRightInd w:val="0"/>
        <w:spacing w:before="90" w:after="0" w:line="240" w:lineRule="atLeast"/>
        <w:ind w:right="240"/>
        <w:rPr>
          <w:rFonts w:ascii="Courier New" w:eastAsia="Times New Roman" w:hAnsi="Courier New" w:cs="Courier New"/>
          <w:sz w:val="28"/>
          <w:szCs w:val="28"/>
        </w:rPr>
      </w:pPr>
      <w:r w:rsidRPr="00275978">
        <w:rPr>
          <w:rFonts w:ascii="Courier New" w:eastAsia="Times New Roman" w:hAnsi="Courier New" w:cs="Courier New"/>
          <w:sz w:val="28"/>
          <w:szCs w:val="28"/>
        </w:rPr>
        <w:t xml:space="preserve">Behavioral Assessment </w:t>
      </w:r>
      <w:r w:rsidR="00491EA5">
        <w:rPr>
          <w:rFonts w:ascii="Courier New" w:eastAsia="Times New Roman" w:hAnsi="Courier New" w:cs="Courier New"/>
          <w:sz w:val="28"/>
          <w:szCs w:val="28"/>
        </w:rPr>
        <w:t>HET</w:t>
      </w:r>
      <w:r w:rsidRPr="00275978">
        <w:rPr>
          <w:rFonts w:ascii="Courier New" w:eastAsia="Times New Roman" w:hAnsi="Courier New" w:cs="Courier New"/>
          <w:sz w:val="28"/>
          <w:szCs w:val="28"/>
        </w:rPr>
        <w:t xml:space="preserve"> (Spanish) </w:t>
      </w:r>
    </w:p>
    <w:p w:rsidR="001C2F24" w14:paraId="192FEF64" w14:textId="77777777">
      <w:pPr>
        <w:rPr>
          <w:b/>
          <w:sz w:val="24"/>
          <w:szCs w:val="24"/>
        </w:rPr>
      </w:pPr>
    </w:p>
    <w:p w:rsidR="00B06893" w:rsidRPr="0022474E" w:rsidP="00B06893" w14:paraId="0F0E90E8" w14:textId="77777777">
      <w:pPr>
        <w:autoSpaceDE w:val="0"/>
        <w:autoSpaceDN w:val="0"/>
        <w:adjustRightInd w:val="0"/>
        <w:rPr>
          <w:lang w:val="es-ES"/>
        </w:rPr>
      </w:pPr>
    </w:p>
    <w:p w:rsidR="00B06893" w:rsidRPr="0022474E" w:rsidP="00B06893" w14:paraId="3CD9C12A" w14:textId="77777777">
      <w:pPr>
        <w:autoSpaceDE w:val="0"/>
        <w:autoSpaceDN w:val="0"/>
        <w:adjustRightInd w:val="0"/>
        <w:ind w:left="5040" w:firstLine="720"/>
        <w:contextualSpacing/>
        <w:rPr>
          <w:lang w:val="es-ES"/>
        </w:rPr>
      </w:pPr>
      <w:r w:rsidRPr="0022474E">
        <w:rPr>
          <w:lang w:val="es-ES"/>
        </w:rPr>
        <w:t>Formulario aprobado:</w:t>
      </w:r>
      <w:r w:rsidRPr="0022474E">
        <w:rPr>
          <w:lang w:val="es-ES"/>
        </w:rPr>
        <w:tab/>
      </w:r>
      <w:r w:rsidRPr="0022474E">
        <w:rPr>
          <w:lang w:val="es-ES"/>
        </w:rPr>
        <w:tab/>
      </w:r>
      <w:r w:rsidRPr="0022474E">
        <w:rPr>
          <w:lang w:val="es-ES"/>
        </w:rPr>
        <w:tab/>
      </w:r>
      <w:r w:rsidRPr="0022474E">
        <w:rPr>
          <w:lang w:val="es-ES"/>
        </w:rPr>
        <w:tab/>
      </w:r>
      <w:r w:rsidRPr="0022474E">
        <w:rPr>
          <w:lang w:val="es-ES"/>
        </w:rPr>
        <w:tab/>
        <w:t>Número de control 0920-0770</w:t>
      </w:r>
    </w:p>
    <w:p w:rsidR="00B06893" w:rsidRPr="0022474E" w:rsidP="00B06893" w14:paraId="08D43A88" w14:textId="034F77BE">
      <w:pPr>
        <w:autoSpaceDE w:val="0"/>
        <w:autoSpaceDN w:val="0"/>
        <w:adjustRightInd w:val="0"/>
        <w:contextualSpacing/>
        <w:rPr>
          <w:lang w:val="es-ES"/>
        </w:rPr>
      </w:pPr>
      <w:r w:rsidRPr="0022474E">
        <w:rPr>
          <w:lang w:val="es-ES"/>
        </w:rPr>
        <w:tab/>
      </w:r>
      <w:r w:rsidRPr="0022474E">
        <w:rPr>
          <w:lang w:val="es-ES"/>
        </w:rPr>
        <w:tab/>
      </w:r>
      <w:r w:rsidRPr="0022474E">
        <w:rPr>
          <w:lang w:val="es-ES"/>
        </w:rPr>
        <w:tab/>
      </w:r>
      <w:r w:rsidRPr="0022474E">
        <w:rPr>
          <w:lang w:val="es-ES"/>
        </w:rPr>
        <w:tab/>
      </w:r>
      <w:r w:rsidRPr="0022474E">
        <w:rPr>
          <w:lang w:val="es-ES"/>
        </w:rPr>
        <w:tab/>
      </w:r>
      <w:r w:rsidRPr="0022474E">
        <w:rPr>
          <w:lang w:val="es-ES"/>
        </w:rPr>
        <w:tab/>
      </w:r>
      <w:r w:rsidRPr="0022474E">
        <w:rPr>
          <w:lang w:val="es-ES"/>
        </w:rPr>
        <w:tab/>
      </w:r>
      <w:r w:rsidRPr="0022474E">
        <w:rPr>
          <w:lang w:val="es-ES"/>
        </w:rPr>
        <w:tab/>
        <w:t xml:space="preserve">Fecha de vencimiento: </w:t>
      </w:r>
      <w:r w:rsidR="00F35F05">
        <w:rPr>
          <w:lang w:val="es-ES"/>
        </w:rPr>
        <w:t>04</w:t>
      </w:r>
      <w:r w:rsidRPr="006853AA">
        <w:rPr>
          <w:lang w:val="es-ES"/>
        </w:rPr>
        <w:t>/</w:t>
      </w:r>
      <w:r w:rsidR="00F35F05">
        <w:rPr>
          <w:lang w:val="es-ES"/>
        </w:rPr>
        <w:t>30</w:t>
      </w:r>
      <w:r w:rsidRPr="006853AA">
        <w:rPr>
          <w:lang w:val="es-ES"/>
        </w:rPr>
        <w:t>/</w:t>
      </w:r>
      <w:r w:rsidR="00F35F05">
        <w:rPr>
          <w:lang w:val="es-ES"/>
        </w:rPr>
        <w:t>2026</w:t>
      </w:r>
    </w:p>
    <w:p w:rsidR="00B06893" w:rsidRPr="0022474E" w:rsidP="00B06893" w14:paraId="50D637D1" w14:textId="77777777">
      <w:pPr>
        <w:autoSpaceDE w:val="0"/>
        <w:autoSpaceDN w:val="0"/>
        <w:adjustRightInd w:val="0"/>
        <w:rPr>
          <w:lang w:val="es-ES"/>
        </w:rPr>
      </w:pPr>
    </w:p>
    <w:p w:rsidR="00B06893" w:rsidRPr="0022474E" w:rsidP="00B06893" w14:paraId="4528208C" w14:textId="77777777">
      <w:pPr>
        <w:autoSpaceDE w:val="0"/>
        <w:autoSpaceDN w:val="0"/>
        <w:adjustRightInd w:val="0"/>
        <w:rPr>
          <w:lang w:val="es-ES"/>
        </w:rPr>
      </w:pPr>
    </w:p>
    <w:p w:rsidR="008E0F11" w:rsidP="008E0F11" w14:paraId="3E69AC2E" w14:textId="5EF7437C">
      <w:pPr>
        <w:spacing w:after="0" w:line="240" w:lineRule="auto"/>
        <w:jc w:val="center"/>
        <w:rPr>
          <w:rFonts w:ascii="Arial" w:eastAsia="Times New Roman" w:hAnsi="Arial" w:cs="Times New Roman"/>
          <w:b/>
          <w:sz w:val="28"/>
          <w:szCs w:val="24"/>
          <w:lang w:val="es-ES"/>
        </w:rPr>
      </w:pPr>
      <w:r w:rsidRPr="0022474E">
        <w:rPr>
          <w:rFonts w:ascii="Arial" w:hAnsi="Arial"/>
          <w:b/>
          <w:sz w:val="28"/>
          <w:lang w:val="es-ES"/>
        </w:rPr>
        <w:t>Sistema Nacional de Vigilancia del Comportamiento Relacionado con el VIH</w:t>
      </w:r>
      <w:r w:rsidR="00590B0D">
        <w:rPr>
          <w:rFonts w:ascii="Arial" w:hAnsi="Arial"/>
          <w:b/>
          <w:sz w:val="28"/>
          <w:lang w:val="es-ES"/>
        </w:rPr>
        <w:t xml:space="preserve">: </w:t>
      </w:r>
      <w:r w:rsidRPr="00275978" w:rsidR="00590B0D">
        <w:rPr>
          <w:rFonts w:ascii="Arial" w:eastAsia="Times New Roman" w:hAnsi="Arial" w:cs="Times New Roman"/>
          <w:b/>
          <w:sz w:val="28"/>
          <w:szCs w:val="24"/>
          <w:lang w:val="es-ES"/>
        </w:rPr>
        <w:t>Cuestionario central</w:t>
      </w:r>
    </w:p>
    <w:p w:rsidR="008E0F11" w:rsidP="008E0F11" w14:paraId="355CA897" w14:textId="77777777">
      <w:pPr>
        <w:spacing w:after="0" w:line="240" w:lineRule="auto"/>
        <w:jc w:val="center"/>
        <w:rPr>
          <w:rFonts w:ascii="Arial" w:eastAsia="Times New Roman" w:hAnsi="Arial" w:cs="Times New Roman"/>
          <w:b/>
          <w:sz w:val="28"/>
          <w:szCs w:val="24"/>
          <w:lang w:val="es-ES"/>
        </w:rPr>
      </w:pPr>
    </w:p>
    <w:p w:rsidR="008E0F11" w:rsidRPr="00275978" w:rsidP="008E0F11" w14:paraId="39313329" w14:textId="093F2723">
      <w:pPr>
        <w:spacing w:after="0" w:line="240" w:lineRule="auto"/>
        <w:jc w:val="center"/>
        <w:rPr>
          <w:rFonts w:ascii="Arial" w:eastAsia="Times New Roman" w:hAnsi="Arial" w:cs="Times New Roman"/>
          <w:b/>
          <w:sz w:val="28"/>
          <w:szCs w:val="24"/>
          <w:lang w:val="es-ES"/>
        </w:rPr>
      </w:pPr>
      <w:r w:rsidRPr="00275978">
        <w:rPr>
          <w:rFonts w:ascii="Arial" w:eastAsia="Times New Roman" w:hAnsi="Arial" w:cs="Times New Roman"/>
          <w:b/>
          <w:sz w:val="28"/>
          <w:szCs w:val="24"/>
          <w:lang w:val="es-ES"/>
        </w:rPr>
        <w:t xml:space="preserve">Declaración de OMB para Ciclo </w:t>
      </w:r>
      <w:r w:rsidR="00491EA5">
        <w:rPr>
          <w:rFonts w:ascii="Arial" w:eastAsia="Times New Roman" w:hAnsi="Arial" w:cs="Times New Roman"/>
          <w:b/>
          <w:sz w:val="28"/>
          <w:szCs w:val="24"/>
          <w:lang w:val="es-ES"/>
        </w:rPr>
        <w:t>HET</w:t>
      </w:r>
      <w:r w:rsidRPr="00275978">
        <w:rPr>
          <w:rFonts w:ascii="Arial" w:eastAsia="Times New Roman" w:hAnsi="Arial" w:cs="Times New Roman"/>
          <w:b/>
          <w:sz w:val="28"/>
          <w:szCs w:val="24"/>
          <w:lang w:val="es-ES"/>
        </w:rPr>
        <w:t xml:space="preserve"> </w:t>
      </w:r>
    </w:p>
    <w:p w:rsidR="00B06893" w:rsidRPr="0022474E" w:rsidP="00B06893" w14:paraId="2F75699C" w14:textId="2F846D9C">
      <w:pPr>
        <w:jc w:val="center"/>
        <w:rPr>
          <w:rFonts w:ascii="Arial" w:hAnsi="Arial"/>
          <w:b/>
          <w:sz w:val="28"/>
          <w:lang w:val="es-ES"/>
        </w:rPr>
      </w:pPr>
    </w:p>
    <w:p w:rsidR="00B06893" w:rsidRPr="0022474E" w:rsidP="00B06893" w14:paraId="46615BD7" w14:textId="77777777">
      <w:pPr>
        <w:autoSpaceDE w:val="0"/>
        <w:autoSpaceDN w:val="0"/>
        <w:adjustRightInd w:val="0"/>
        <w:rPr>
          <w:lang w:val="es-ES"/>
        </w:rPr>
      </w:pPr>
    </w:p>
    <w:p w:rsidR="00B06893" w:rsidRPr="0022474E" w:rsidP="00B06893" w14:paraId="200D1C9A" w14:textId="4FADD714">
      <w:pPr>
        <w:contextualSpacing/>
        <w:rPr>
          <w:lang w:val="es-ES"/>
        </w:rPr>
      </w:pPr>
      <w:r w:rsidRPr="0022474E">
        <w:rPr>
          <w:lang w:val="es-ES"/>
        </w:rPr>
        <w:t xml:space="preserve">Se calcula que la carga pública reportada para recoger esta información es en promedio </w:t>
      </w:r>
      <w:r w:rsidR="00485D29">
        <w:rPr>
          <w:lang w:val="es-ES"/>
        </w:rPr>
        <w:t>31</w:t>
      </w:r>
      <w:r w:rsidRPr="0022474E">
        <w:rPr>
          <w:lang w:val="es-ES"/>
        </w:rPr>
        <w:t xml:space="preserve"> minutos por respuesta, e incluye el tiempo invertido en revisar las instrucciones, buscar las fuentes de información existentes, recopilar y mantener los datos necesarios, y concluir y revisar el proceso de recolección de la información. Ninguna agencia puede realizar ni patrocinar la recopilación de información y no se requiere que ninguna persona responda las preguntas en los formularios de solicitud de información a menos que éstos tengan un número de control OMB válido vigente. Envíe sus comentarios con respecto a este cálculo o sobre cualquier otro aspecto de esta recopilación de información, incluso sugerencias para reducir esta carga, a: CDC, Project Clearance Officer, 1600 Clifton Road, MS D-74, Atlanta, GA 303</w:t>
      </w:r>
      <w:r>
        <w:rPr>
          <w:lang w:val="es-ES"/>
        </w:rPr>
        <w:t>29</w:t>
      </w:r>
      <w:r w:rsidRPr="0022474E">
        <w:rPr>
          <w:lang w:val="es-ES"/>
        </w:rPr>
        <w:t>, ATTN: PRA (0920-0770). No envíe el formulario lleno a esta dirección.</w:t>
      </w:r>
    </w:p>
    <w:p w:rsidR="008823D4" w:rsidP="008823D4" w14:paraId="2FBC65A6" w14:textId="782DC5EA"/>
    <w:p w:rsidR="001C2F24" w14:paraId="0977EA55" w14:textId="69946599">
      <w:pPr>
        <w:rPr>
          <w:b/>
          <w:sz w:val="24"/>
          <w:szCs w:val="24"/>
        </w:rPr>
      </w:pPr>
    </w:p>
    <w:p w:rsidR="008823D4" w14:paraId="534F6539" w14:textId="77777777">
      <w:pPr>
        <w:rPr>
          <w:b/>
          <w:sz w:val="24"/>
          <w:szCs w:val="24"/>
        </w:rPr>
      </w:pPr>
      <w:r>
        <w:rPr>
          <w:b/>
          <w:sz w:val="24"/>
          <w:szCs w:val="24"/>
        </w:rPr>
        <w:br w:type="page"/>
      </w:r>
    </w:p>
    <w:p w:rsidR="00A96DCA" w:rsidRPr="00EC74DE" w:rsidP="0049329C" w14:paraId="392EC056" w14:textId="0E404979">
      <w:pPr>
        <w:contextualSpacing/>
        <w:jc w:val="center"/>
        <w:rPr>
          <w:b/>
          <w:sz w:val="24"/>
          <w:szCs w:val="24"/>
        </w:rPr>
      </w:pPr>
      <w:r w:rsidRPr="00EC74DE">
        <w:rPr>
          <w:b/>
          <w:sz w:val="24"/>
          <w:szCs w:val="24"/>
        </w:rPr>
        <w:t xml:space="preserve">NHBS </w:t>
      </w:r>
      <w:r w:rsidR="00E47F6B">
        <w:rPr>
          <w:b/>
          <w:sz w:val="24"/>
          <w:szCs w:val="24"/>
        </w:rPr>
        <w:t>Round 7</w:t>
      </w:r>
      <w:r w:rsidRPr="00EC74DE" w:rsidR="008F3982">
        <w:rPr>
          <w:b/>
          <w:sz w:val="24"/>
          <w:szCs w:val="24"/>
        </w:rPr>
        <w:t xml:space="preserve"> </w:t>
      </w:r>
      <w:r w:rsidRPr="00EC74DE" w:rsidR="0034688B">
        <w:rPr>
          <w:b/>
          <w:sz w:val="24"/>
          <w:szCs w:val="24"/>
        </w:rPr>
        <w:t xml:space="preserve">CAPI REFERENCE </w:t>
      </w:r>
      <w:r w:rsidRPr="00EC74DE">
        <w:rPr>
          <w:b/>
          <w:sz w:val="24"/>
          <w:szCs w:val="24"/>
        </w:rPr>
        <w:t>QUESTIONNAIRE</w:t>
      </w:r>
      <w:r w:rsidRPr="00EC74DE" w:rsidR="0034688B">
        <w:rPr>
          <w:b/>
          <w:sz w:val="24"/>
          <w:szCs w:val="24"/>
        </w:rPr>
        <w:t xml:space="preserve"> (CRQ)</w:t>
      </w:r>
    </w:p>
    <w:p w:rsidR="004F1985" w:rsidRPr="00EC74DE" w:rsidP="004F1985" w14:paraId="519574EA" w14:textId="77777777">
      <w:pPr>
        <w:pStyle w:val="Heading1Q-aire"/>
        <w:spacing w:line="240" w:lineRule="auto"/>
        <w:contextualSpacing/>
        <w:outlineLvl w:val="0"/>
        <w:rPr>
          <w:sz w:val="20"/>
          <w:szCs w:val="20"/>
        </w:rPr>
      </w:pPr>
      <w:bookmarkStart w:id="0" w:name="_Toc391632827"/>
      <w:bookmarkStart w:id="1" w:name="_Toc10023517"/>
      <w:bookmarkStart w:id="2" w:name="_Toc532328665"/>
      <w:bookmarkStart w:id="3" w:name="_Toc532329413"/>
      <w:r w:rsidRPr="00EC74DE">
        <w:rPr>
          <w:sz w:val="20"/>
          <w:szCs w:val="20"/>
        </w:rPr>
        <w:t>Table of contents</w:t>
      </w:r>
      <w:bookmarkEnd w:id="0"/>
      <w:bookmarkEnd w:id="1"/>
      <w:bookmarkEnd w:id="2"/>
      <w:bookmarkEnd w:id="3"/>
    </w:p>
    <w:p w:rsidR="00F02629" w14:paraId="486CF4E7" w14:textId="5556B4DB">
      <w:pPr>
        <w:pStyle w:val="TOC1"/>
        <w:rPr>
          <w:noProof/>
        </w:rPr>
      </w:pPr>
      <w:r w:rsidRPr="00EC74DE">
        <w:rPr>
          <w:sz w:val="18"/>
          <w:szCs w:val="18"/>
        </w:rPr>
        <w:fldChar w:fldCharType="begin"/>
      </w:r>
      <w:r w:rsidRPr="00EC74DE" w:rsidR="004F1985">
        <w:rPr>
          <w:sz w:val="18"/>
          <w:szCs w:val="18"/>
        </w:rPr>
        <w:instrText xml:space="preserve"> TOC \o "1-1" \h \z \u </w:instrText>
      </w:r>
      <w:r w:rsidRPr="00EC74DE">
        <w:rPr>
          <w:sz w:val="18"/>
          <w:szCs w:val="18"/>
        </w:rPr>
        <w:fldChar w:fldCharType="separate"/>
      </w:r>
      <w:hyperlink w:anchor="_Toc10023517" w:history="1">
        <w:r w:rsidRPr="00C7444E">
          <w:rPr>
            <w:rStyle w:val="Hyperlink"/>
            <w:noProof/>
          </w:rPr>
          <w:t>Table of contents</w:t>
        </w:r>
        <w:r>
          <w:rPr>
            <w:noProof/>
            <w:webHidden/>
          </w:rPr>
          <w:tab/>
        </w:r>
        <w:r>
          <w:rPr>
            <w:noProof/>
            <w:webHidden/>
          </w:rPr>
          <w:fldChar w:fldCharType="begin"/>
        </w:r>
        <w:r>
          <w:rPr>
            <w:noProof/>
            <w:webHidden/>
          </w:rPr>
          <w:instrText xml:space="preserve"> PAGEREF _Toc10023517 \h </w:instrText>
        </w:r>
        <w:r>
          <w:rPr>
            <w:noProof/>
            <w:webHidden/>
          </w:rPr>
          <w:fldChar w:fldCharType="separate"/>
        </w:r>
        <w:r w:rsidR="00210AF4">
          <w:rPr>
            <w:noProof/>
            <w:webHidden/>
          </w:rPr>
          <w:t>2</w:t>
        </w:r>
        <w:r>
          <w:rPr>
            <w:noProof/>
            <w:webHidden/>
          </w:rPr>
          <w:fldChar w:fldCharType="end"/>
        </w:r>
      </w:hyperlink>
    </w:p>
    <w:p w:rsidR="00F02629" w14:paraId="4C271F5F" w14:textId="436E449E">
      <w:pPr>
        <w:pStyle w:val="TOC1"/>
        <w:rPr>
          <w:noProof/>
        </w:rPr>
      </w:pPr>
      <w:hyperlink w:anchor="_Toc10023523" w:history="1">
        <w:r w:rsidRPr="00C7444E">
          <w:rPr>
            <w:rStyle w:val="Hyperlink"/>
            <w:rFonts w:cstheme="minorHAnsi"/>
            <w:noProof/>
          </w:rPr>
          <w:t>CORE INTRODUCTION (CI)</w:t>
        </w:r>
        <w:r>
          <w:rPr>
            <w:noProof/>
            <w:webHidden/>
          </w:rPr>
          <w:tab/>
        </w:r>
        <w:r w:rsidR="00337EA5">
          <w:rPr>
            <w:noProof/>
            <w:webHidden/>
          </w:rPr>
          <w:fldChar w:fldCharType="begin"/>
        </w:r>
        <w:r>
          <w:rPr>
            <w:noProof/>
            <w:webHidden/>
          </w:rPr>
          <w:instrText xml:space="preserve"> PAGEREF _Toc10023523 \h </w:instrText>
        </w:r>
        <w:r w:rsidR="00337EA5">
          <w:rPr>
            <w:noProof/>
            <w:webHidden/>
          </w:rPr>
          <w:fldChar w:fldCharType="separate"/>
        </w:r>
        <w:r w:rsidR="00210AF4">
          <w:rPr>
            <w:noProof/>
            <w:webHidden/>
          </w:rPr>
          <w:t>3</w:t>
        </w:r>
        <w:r w:rsidR="00337EA5">
          <w:rPr>
            <w:noProof/>
            <w:webHidden/>
          </w:rPr>
          <w:fldChar w:fldCharType="end"/>
        </w:r>
      </w:hyperlink>
    </w:p>
    <w:p w:rsidR="00F02629" w14:paraId="13EB6BC9" w14:textId="252D4886">
      <w:pPr>
        <w:pStyle w:val="TOC1"/>
        <w:rPr>
          <w:noProof/>
        </w:rPr>
      </w:pPr>
      <w:hyperlink w:anchor="_Toc10023524" w:history="1">
        <w:r w:rsidRPr="00C7444E">
          <w:rPr>
            <w:rStyle w:val="Hyperlink"/>
            <w:rFonts w:cstheme="minorHAnsi"/>
            <w:noProof/>
          </w:rPr>
          <w:t>NETWORK SECTION (NS)</w:t>
        </w:r>
        <w:r>
          <w:rPr>
            <w:noProof/>
            <w:webHidden/>
          </w:rPr>
          <w:tab/>
        </w:r>
        <w:r w:rsidR="00337EA5">
          <w:rPr>
            <w:noProof/>
            <w:webHidden/>
          </w:rPr>
          <w:fldChar w:fldCharType="begin"/>
        </w:r>
        <w:r>
          <w:rPr>
            <w:noProof/>
            <w:webHidden/>
          </w:rPr>
          <w:instrText xml:space="preserve"> PAGEREF _Toc10023524 \h </w:instrText>
        </w:r>
        <w:r w:rsidR="00337EA5">
          <w:rPr>
            <w:noProof/>
            <w:webHidden/>
          </w:rPr>
          <w:fldChar w:fldCharType="separate"/>
        </w:r>
        <w:r w:rsidR="00210AF4">
          <w:rPr>
            <w:noProof/>
            <w:webHidden/>
          </w:rPr>
          <w:t>4</w:t>
        </w:r>
        <w:r w:rsidR="00337EA5">
          <w:rPr>
            <w:noProof/>
            <w:webHidden/>
          </w:rPr>
          <w:fldChar w:fldCharType="end"/>
        </w:r>
      </w:hyperlink>
    </w:p>
    <w:p w:rsidR="00F02629" w14:paraId="4992C38D" w14:textId="38DF8F51">
      <w:pPr>
        <w:pStyle w:val="TOC1"/>
        <w:rPr>
          <w:noProof/>
        </w:rPr>
      </w:pPr>
      <w:hyperlink w:anchor="_Toc10023525" w:history="1">
        <w:r w:rsidRPr="00C7444E">
          <w:rPr>
            <w:rStyle w:val="Hyperlink"/>
            <w:rFonts w:cstheme="minorHAnsi"/>
            <w:noProof/>
          </w:rPr>
          <w:t>DEMOGRAPHICS (DM)</w:t>
        </w:r>
        <w:r>
          <w:rPr>
            <w:noProof/>
            <w:webHidden/>
          </w:rPr>
          <w:tab/>
        </w:r>
        <w:r w:rsidR="00337EA5">
          <w:rPr>
            <w:noProof/>
            <w:webHidden/>
          </w:rPr>
          <w:fldChar w:fldCharType="begin"/>
        </w:r>
        <w:r>
          <w:rPr>
            <w:noProof/>
            <w:webHidden/>
          </w:rPr>
          <w:instrText xml:space="preserve"> PAGEREF _Toc10023525 \h </w:instrText>
        </w:r>
        <w:r w:rsidR="00337EA5">
          <w:rPr>
            <w:noProof/>
            <w:webHidden/>
          </w:rPr>
          <w:fldChar w:fldCharType="separate"/>
        </w:r>
        <w:r w:rsidR="00210AF4">
          <w:rPr>
            <w:noProof/>
            <w:webHidden/>
          </w:rPr>
          <w:t>12</w:t>
        </w:r>
        <w:r w:rsidR="00337EA5">
          <w:rPr>
            <w:noProof/>
            <w:webHidden/>
          </w:rPr>
          <w:fldChar w:fldCharType="end"/>
        </w:r>
      </w:hyperlink>
    </w:p>
    <w:p w:rsidR="00F02629" w14:paraId="1E64E7A5" w14:textId="45901870">
      <w:pPr>
        <w:pStyle w:val="TOC1"/>
        <w:rPr>
          <w:noProof/>
        </w:rPr>
      </w:pPr>
      <w:hyperlink w:anchor="_Toc10023526" w:history="1">
        <w:r w:rsidRPr="00C7444E">
          <w:rPr>
            <w:rStyle w:val="Hyperlink"/>
            <w:rFonts w:cstheme="minorHAnsi"/>
            <w:noProof/>
          </w:rPr>
          <w:t>SOCIAL EXPERIENCES (SO)</w:t>
        </w:r>
        <w:r>
          <w:rPr>
            <w:noProof/>
            <w:webHidden/>
          </w:rPr>
          <w:tab/>
        </w:r>
        <w:r w:rsidR="00337EA5">
          <w:rPr>
            <w:noProof/>
            <w:webHidden/>
          </w:rPr>
          <w:fldChar w:fldCharType="begin"/>
        </w:r>
        <w:r>
          <w:rPr>
            <w:noProof/>
            <w:webHidden/>
          </w:rPr>
          <w:instrText xml:space="preserve"> PAGEREF _Toc10023526 \h </w:instrText>
        </w:r>
        <w:r w:rsidR="00337EA5">
          <w:rPr>
            <w:noProof/>
            <w:webHidden/>
          </w:rPr>
          <w:fldChar w:fldCharType="separate"/>
        </w:r>
        <w:r w:rsidR="00210AF4">
          <w:rPr>
            <w:noProof/>
            <w:webHidden/>
          </w:rPr>
          <w:t>20</w:t>
        </w:r>
        <w:r w:rsidR="00337EA5">
          <w:rPr>
            <w:noProof/>
            <w:webHidden/>
          </w:rPr>
          <w:fldChar w:fldCharType="end"/>
        </w:r>
      </w:hyperlink>
    </w:p>
    <w:p w:rsidR="00F02629" w14:paraId="20175C3E" w14:textId="075C7936">
      <w:pPr>
        <w:pStyle w:val="TOC1"/>
        <w:rPr>
          <w:noProof/>
        </w:rPr>
      </w:pPr>
      <w:hyperlink w:anchor="_Toc10023527" w:history="1">
        <w:r w:rsidRPr="00C7444E">
          <w:rPr>
            <w:rStyle w:val="Hyperlink"/>
            <w:rFonts w:cstheme="minorHAnsi"/>
            <w:noProof/>
          </w:rPr>
          <w:t>SEXUAL BEHAVIOR (SX)</w:t>
        </w:r>
        <w:r>
          <w:rPr>
            <w:noProof/>
            <w:webHidden/>
          </w:rPr>
          <w:tab/>
        </w:r>
        <w:r w:rsidR="00337EA5">
          <w:rPr>
            <w:noProof/>
            <w:webHidden/>
          </w:rPr>
          <w:fldChar w:fldCharType="begin"/>
        </w:r>
        <w:r>
          <w:rPr>
            <w:noProof/>
            <w:webHidden/>
          </w:rPr>
          <w:instrText xml:space="preserve"> PAGEREF _Toc10023527 \h </w:instrText>
        </w:r>
        <w:r w:rsidR="00337EA5">
          <w:rPr>
            <w:noProof/>
            <w:webHidden/>
          </w:rPr>
          <w:fldChar w:fldCharType="separate"/>
        </w:r>
        <w:r w:rsidR="00210AF4">
          <w:rPr>
            <w:noProof/>
            <w:webHidden/>
          </w:rPr>
          <w:t>23</w:t>
        </w:r>
        <w:r w:rsidR="00337EA5">
          <w:rPr>
            <w:noProof/>
            <w:webHidden/>
          </w:rPr>
          <w:fldChar w:fldCharType="end"/>
        </w:r>
      </w:hyperlink>
    </w:p>
    <w:p w:rsidR="00F02629" w14:paraId="3B3A6BF3" w14:textId="43FA4D4E">
      <w:pPr>
        <w:pStyle w:val="TOC1"/>
        <w:rPr>
          <w:noProof/>
        </w:rPr>
      </w:pPr>
      <w:hyperlink w:anchor="_Toc10023528" w:history="1">
        <w:r w:rsidRPr="00C7444E">
          <w:rPr>
            <w:rStyle w:val="Hyperlink"/>
            <w:rFonts w:cstheme="minorHAnsi"/>
            <w:noProof/>
          </w:rPr>
          <w:t>ALCOHOL USE (AL)</w:t>
        </w:r>
        <w:r>
          <w:rPr>
            <w:noProof/>
            <w:webHidden/>
          </w:rPr>
          <w:tab/>
        </w:r>
        <w:r w:rsidR="00337EA5">
          <w:rPr>
            <w:noProof/>
            <w:webHidden/>
          </w:rPr>
          <w:fldChar w:fldCharType="begin"/>
        </w:r>
        <w:r>
          <w:rPr>
            <w:noProof/>
            <w:webHidden/>
          </w:rPr>
          <w:instrText xml:space="preserve"> PAGEREF _Toc10023528 \h </w:instrText>
        </w:r>
        <w:r w:rsidR="00337EA5">
          <w:rPr>
            <w:noProof/>
            <w:webHidden/>
          </w:rPr>
          <w:fldChar w:fldCharType="separate"/>
        </w:r>
        <w:r w:rsidR="00210AF4">
          <w:rPr>
            <w:noProof/>
            <w:webHidden/>
          </w:rPr>
          <w:t>66</w:t>
        </w:r>
        <w:r w:rsidR="00337EA5">
          <w:rPr>
            <w:noProof/>
            <w:webHidden/>
          </w:rPr>
          <w:fldChar w:fldCharType="end"/>
        </w:r>
      </w:hyperlink>
    </w:p>
    <w:p w:rsidR="00F02629" w14:paraId="4B4C104F" w14:textId="49058C8A">
      <w:pPr>
        <w:pStyle w:val="TOC1"/>
        <w:rPr>
          <w:noProof/>
        </w:rPr>
      </w:pPr>
      <w:hyperlink w:anchor="_Toc10023529" w:history="1">
        <w:r w:rsidRPr="00C7444E">
          <w:rPr>
            <w:rStyle w:val="Hyperlink"/>
            <w:rFonts w:cstheme="minorHAnsi"/>
            <w:noProof/>
          </w:rPr>
          <w:t>INJECTION DRUG USE (ID)</w:t>
        </w:r>
        <w:r>
          <w:rPr>
            <w:noProof/>
            <w:webHidden/>
          </w:rPr>
          <w:tab/>
        </w:r>
        <w:r w:rsidR="00337EA5">
          <w:rPr>
            <w:noProof/>
            <w:webHidden/>
          </w:rPr>
          <w:fldChar w:fldCharType="begin"/>
        </w:r>
        <w:r>
          <w:rPr>
            <w:noProof/>
            <w:webHidden/>
          </w:rPr>
          <w:instrText xml:space="preserve"> PAGEREF _Toc10023529 \h </w:instrText>
        </w:r>
        <w:r w:rsidR="00337EA5">
          <w:rPr>
            <w:noProof/>
            <w:webHidden/>
          </w:rPr>
          <w:fldChar w:fldCharType="separate"/>
        </w:r>
        <w:r w:rsidR="00210AF4">
          <w:rPr>
            <w:noProof/>
            <w:webHidden/>
          </w:rPr>
          <w:t>68</w:t>
        </w:r>
        <w:r w:rsidR="00337EA5">
          <w:rPr>
            <w:noProof/>
            <w:webHidden/>
          </w:rPr>
          <w:fldChar w:fldCharType="end"/>
        </w:r>
      </w:hyperlink>
    </w:p>
    <w:p w:rsidR="00F02629" w14:paraId="401A8808" w14:textId="7E9E63FD">
      <w:pPr>
        <w:pStyle w:val="TOC1"/>
        <w:rPr>
          <w:noProof/>
        </w:rPr>
      </w:pPr>
      <w:hyperlink w:anchor="_Toc10023530" w:history="1">
        <w:r w:rsidRPr="00C7444E">
          <w:rPr>
            <w:rStyle w:val="Hyperlink"/>
            <w:rFonts w:cstheme="minorHAnsi"/>
            <w:noProof/>
          </w:rPr>
          <w:t>NON-INJECTION DRUG USE (ND)</w:t>
        </w:r>
        <w:r>
          <w:rPr>
            <w:noProof/>
            <w:webHidden/>
          </w:rPr>
          <w:tab/>
        </w:r>
        <w:r w:rsidR="00337EA5">
          <w:rPr>
            <w:noProof/>
            <w:webHidden/>
          </w:rPr>
          <w:fldChar w:fldCharType="begin"/>
        </w:r>
        <w:r>
          <w:rPr>
            <w:noProof/>
            <w:webHidden/>
          </w:rPr>
          <w:instrText xml:space="preserve"> PAGEREF _Toc10023530 \h </w:instrText>
        </w:r>
        <w:r w:rsidR="00337EA5">
          <w:rPr>
            <w:noProof/>
            <w:webHidden/>
          </w:rPr>
          <w:fldChar w:fldCharType="separate"/>
        </w:r>
        <w:r w:rsidR="00210AF4">
          <w:rPr>
            <w:noProof/>
            <w:webHidden/>
          </w:rPr>
          <w:t>78</w:t>
        </w:r>
        <w:r w:rsidR="00337EA5">
          <w:rPr>
            <w:noProof/>
            <w:webHidden/>
          </w:rPr>
          <w:fldChar w:fldCharType="end"/>
        </w:r>
      </w:hyperlink>
    </w:p>
    <w:p w:rsidR="00F02629" w14:paraId="54E172DF" w14:textId="6B653228">
      <w:pPr>
        <w:pStyle w:val="TOC1"/>
        <w:rPr>
          <w:noProof/>
        </w:rPr>
      </w:pPr>
      <w:hyperlink w:anchor="_Toc10023531" w:history="1">
        <w:r w:rsidRPr="00C7444E">
          <w:rPr>
            <w:rStyle w:val="Hyperlink"/>
            <w:rFonts w:cstheme="minorHAnsi"/>
            <w:noProof/>
          </w:rPr>
          <w:t>DRUG OVERDOSE AND DRUG TREATMENT (TX)</w:t>
        </w:r>
        <w:r>
          <w:rPr>
            <w:noProof/>
            <w:webHidden/>
          </w:rPr>
          <w:tab/>
        </w:r>
        <w:r w:rsidR="00337EA5">
          <w:rPr>
            <w:noProof/>
            <w:webHidden/>
          </w:rPr>
          <w:fldChar w:fldCharType="begin"/>
        </w:r>
        <w:r>
          <w:rPr>
            <w:noProof/>
            <w:webHidden/>
          </w:rPr>
          <w:instrText xml:space="preserve"> PAGEREF _Toc10023531 \h </w:instrText>
        </w:r>
        <w:r w:rsidR="00337EA5">
          <w:rPr>
            <w:noProof/>
            <w:webHidden/>
          </w:rPr>
          <w:fldChar w:fldCharType="separate"/>
        </w:r>
        <w:r w:rsidR="00210AF4">
          <w:rPr>
            <w:noProof/>
            <w:webHidden/>
          </w:rPr>
          <w:t>82</w:t>
        </w:r>
        <w:r w:rsidR="00337EA5">
          <w:rPr>
            <w:noProof/>
            <w:webHidden/>
          </w:rPr>
          <w:fldChar w:fldCharType="end"/>
        </w:r>
      </w:hyperlink>
    </w:p>
    <w:p w:rsidR="00F02629" w14:paraId="6800B84A" w14:textId="67DC85DF">
      <w:pPr>
        <w:pStyle w:val="TOC1"/>
        <w:rPr>
          <w:noProof/>
        </w:rPr>
      </w:pPr>
      <w:hyperlink w:anchor="_Toc10023532" w:history="1">
        <w:r w:rsidRPr="00C7444E">
          <w:rPr>
            <w:rStyle w:val="Hyperlink"/>
            <w:rFonts w:cstheme="minorHAnsi"/>
            <w:noProof/>
          </w:rPr>
          <w:t>HIV TESTING EXPERIENCES (HT)</w:t>
        </w:r>
        <w:r>
          <w:rPr>
            <w:noProof/>
            <w:webHidden/>
          </w:rPr>
          <w:tab/>
        </w:r>
        <w:r w:rsidR="00337EA5">
          <w:rPr>
            <w:noProof/>
            <w:webHidden/>
          </w:rPr>
          <w:fldChar w:fldCharType="begin"/>
        </w:r>
        <w:r>
          <w:rPr>
            <w:noProof/>
            <w:webHidden/>
          </w:rPr>
          <w:instrText xml:space="preserve"> PAGEREF _Toc10023532 \h </w:instrText>
        </w:r>
        <w:r w:rsidR="00337EA5">
          <w:rPr>
            <w:noProof/>
            <w:webHidden/>
          </w:rPr>
          <w:fldChar w:fldCharType="separate"/>
        </w:r>
        <w:r w:rsidR="00210AF4">
          <w:rPr>
            <w:noProof/>
            <w:webHidden/>
          </w:rPr>
          <w:t>85</w:t>
        </w:r>
        <w:r w:rsidR="00337EA5">
          <w:rPr>
            <w:noProof/>
            <w:webHidden/>
          </w:rPr>
          <w:fldChar w:fldCharType="end"/>
        </w:r>
      </w:hyperlink>
    </w:p>
    <w:p w:rsidR="00F02629" w14:paraId="7EAAE292" w14:textId="1B1401AF">
      <w:pPr>
        <w:pStyle w:val="TOC1"/>
        <w:rPr>
          <w:noProof/>
        </w:rPr>
      </w:pPr>
      <w:hyperlink w:anchor="_Toc10023533" w:history="1">
        <w:r w:rsidRPr="00C7444E">
          <w:rPr>
            <w:rStyle w:val="Hyperlink"/>
            <w:rFonts w:cstheme="minorHAnsi"/>
            <w:noProof/>
          </w:rPr>
          <w:t>HEALTH CONDITIONS (HC)</w:t>
        </w:r>
        <w:r>
          <w:rPr>
            <w:noProof/>
            <w:webHidden/>
          </w:rPr>
          <w:tab/>
        </w:r>
        <w:r w:rsidR="00337EA5">
          <w:rPr>
            <w:noProof/>
            <w:webHidden/>
          </w:rPr>
          <w:fldChar w:fldCharType="begin"/>
        </w:r>
        <w:r>
          <w:rPr>
            <w:noProof/>
            <w:webHidden/>
          </w:rPr>
          <w:instrText xml:space="preserve"> PAGEREF _Toc10023533 \h </w:instrText>
        </w:r>
        <w:r w:rsidR="00337EA5">
          <w:rPr>
            <w:noProof/>
            <w:webHidden/>
          </w:rPr>
          <w:fldChar w:fldCharType="separate"/>
        </w:r>
        <w:r w:rsidR="00210AF4">
          <w:rPr>
            <w:noProof/>
            <w:webHidden/>
          </w:rPr>
          <w:t>93</w:t>
        </w:r>
        <w:r w:rsidR="00337EA5">
          <w:rPr>
            <w:noProof/>
            <w:webHidden/>
          </w:rPr>
          <w:fldChar w:fldCharType="end"/>
        </w:r>
      </w:hyperlink>
    </w:p>
    <w:p w:rsidR="00F02629" w14:paraId="7CC2E642" w14:textId="02BCBC10">
      <w:pPr>
        <w:pStyle w:val="TOC1"/>
        <w:rPr>
          <w:noProof/>
        </w:rPr>
      </w:pPr>
      <w:hyperlink w:anchor="_Toc10023534" w:history="1">
        <w:r w:rsidRPr="00C7444E">
          <w:rPr>
            <w:rStyle w:val="Hyperlink"/>
            <w:rFonts w:cstheme="minorHAnsi"/>
            <w:noProof/>
          </w:rPr>
          <w:t>PREVENTION ACTIVITIES (PA)</w:t>
        </w:r>
        <w:r>
          <w:rPr>
            <w:noProof/>
            <w:webHidden/>
          </w:rPr>
          <w:tab/>
        </w:r>
        <w:r w:rsidR="00337EA5">
          <w:rPr>
            <w:noProof/>
            <w:webHidden/>
          </w:rPr>
          <w:fldChar w:fldCharType="begin"/>
        </w:r>
        <w:r>
          <w:rPr>
            <w:noProof/>
            <w:webHidden/>
          </w:rPr>
          <w:instrText xml:space="preserve"> PAGEREF _Toc10023534 \h </w:instrText>
        </w:r>
        <w:r w:rsidR="00337EA5">
          <w:rPr>
            <w:noProof/>
            <w:webHidden/>
          </w:rPr>
          <w:fldChar w:fldCharType="separate"/>
        </w:r>
        <w:r w:rsidR="00210AF4">
          <w:rPr>
            <w:noProof/>
            <w:webHidden/>
          </w:rPr>
          <w:t>99</w:t>
        </w:r>
        <w:r w:rsidR="00337EA5">
          <w:rPr>
            <w:noProof/>
            <w:webHidden/>
          </w:rPr>
          <w:fldChar w:fldCharType="end"/>
        </w:r>
      </w:hyperlink>
    </w:p>
    <w:p w:rsidR="00F02629" w14:paraId="5C086F7B" w14:textId="3C2759C7">
      <w:pPr>
        <w:pStyle w:val="TOC1"/>
        <w:rPr>
          <w:noProof/>
        </w:rPr>
      </w:pPr>
      <w:hyperlink w:anchor="_Toc10023535" w:history="1">
        <w:r w:rsidRPr="00C7444E">
          <w:rPr>
            <w:rStyle w:val="Hyperlink"/>
            <w:rFonts w:ascii="Calibri" w:eastAsia="Times New Roman" w:hAnsi="Calibri" w:cs="Calibri"/>
            <w:bCs/>
            <w:noProof/>
          </w:rPr>
          <w:t xml:space="preserve">JUSTICE SYSTEM EXPERIENCES </w:t>
        </w:r>
        <w:r w:rsidRPr="00C7444E">
          <w:rPr>
            <w:rStyle w:val="Hyperlink"/>
            <w:rFonts w:cstheme="minorHAnsi"/>
            <w:noProof/>
          </w:rPr>
          <w:t>(JS)</w:t>
        </w:r>
        <w:r>
          <w:rPr>
            <w:noProof/>
            <w:webHidden/>
          </w:rPr>
          <w:tab/>
        </w:r>
        <w:r w:rsidR="00337EA5">
          <w:rPr>
            <w:noProof/>
            <w:webHidden/>
          </w:rPr>
          <w:fldChar w:fldCharType="begin"/>
        </w:r>
        <w:r>
          <w:rPr>
            <w:noProof/>
            <w:webHidden/>
          </w:rPr>
          <w:instrText xml:space="preserve"> PAGEREF _Toc10023535 \h </w:instrText>
        </w:r>
        <w:r w:rsidR="00337EA5">
          <w:rPr>
            <w:noProof/>
            <w:webHidden/>
          </w:rPr>
          <w:fldChar w:fldCharType="separate"/>
        </w:r>
        <w:r w:rsidR="00210AF4">
          <w:rPr>
            <w:noProof/>
            <w:webHidden/>
          </w:rPr>
          <w:t>107</w:t>
        </w:r>
        <w:r w:rsidR="00337EA5">
          <w:rPr>
            <w:noProof/>
            <w:webHidden/>
          </w:rPr>
          <w:fldChar w:fldCharType="end"/>
        </w:r>
      </w:hyperlink>
    </w:p>
    <w:p w:rsidR="00F02629" w14:paraId="4AA9A51D" w14:textId="43928AA0">
      <w:pPr>
        <w:pStyle w:val="TOC1"/>
        <w:rPr>
          <w:noProof/>
        </w:rPr>
      </w:pPr>
      <w:hyperlink w:anchor="_Toc10023536" w:history="1">
        <w:r w:rsidRPr="00C7444E">
          <w:rPr>
            <w:rStyle w:val="Hyperlink"/>
            <w:rFonts w:ascii="Calibri" w:eastAsia="Times New Roman" w:hAnsi="Calibri" w:cs="Calibri"/>
            <w:bCs/>
            <w:noProof/>
          </w:rPr>
          <w:t>VIOLENCE (VE)</w:t>
        </w:r>
        <w:r>
          <w:rPr>
            <w:noProof/>
            <w:webHidden/>
          </w:rPr>
          <w:tab/>
        </w:r>
        <w:r w:rsidR="00337EA5">
          <w:rPr>
            <w:noProof/>
            <w:webHidden/>
          </w:rPr>
          <w:fldChar w:fldCharType="begin"/>
        </w:r>
        <w:r>
          <w:rPr>
            <w:noProof/>
            <w:webHidden/>
          </w:rPr>
          <w:instrText xml:space="preserve"> PAGEREF _Toc10023536 \h </w:instrText>
        </w:r>
        <w:r w:rsidR="00337EA5">
          <w:rPr>
            <w:noProof/>
            <w:webHidden/>
          </w:rPr>
          <w:fldChar w:fldCharType="separate"/>
        </w:r>
        <w:r w:rsidR="00210AF4">
          <w:rPr>
            <w:noProof/>
            <w:webHidden/>
          </w:rPr>
          <w:t>108</w:t>
        </w:r>
        <w:r w:rsidR="00337EA5">
          <w:rPr>
            <w:noProof/>
            <w:webHidden/>
          </w:rPr>
          <w:fldChar w:fldCharType="end"/>
        </w:r>
      </w:hyperlink>
    </w:p>
    <w:p w:rsidR="00F02629" w14:paraId="693024CC" w14:textId="46EEE3F4">
      <w:pPr>
        <w:pStyle w:val="TOC1"/>
        <w:rPr>
          <w:noProof/>
        </w:rPr>
      </w:pPr>
      <w:hyperlink w:anchor="_Toc10023537" w:history="1">
        <w:r w:rsidRPr="00C7444E">
          <w:rPr>
            <w:rStyle w:val="Hyperlink"/>
            <w:rFonts w:cstheme="minorHAnsi"/>
            <w:noProof/>
          </w:rPr>
          <w:t>END OF SURVEY (END)</w:t>
        </w:r>
        <w:r>
          <w:rPr>
            <w:noProof/>
            <w:webHidden/>
          </w:rPr>
          <w:tab/>
        </w:r>
        <w:r w:rsidR="00337EA5">
          <w:rPr>
            <w:noProof/>
            <w:webHidden/>
          </w:rPr>
          <w:fldChar w:fldCharType="begin"/>
        </w:r>
        <w:r>
          <w:rPr>
            <w:noProof/>
            <w:webHidden/>
          </w:rPr>
          <w:instrText xml:space="preserve"> PAGEREF _Toc10023537 \h </w:instrText>
        </w:r>
        <w:r w:rsidR="00337EA5">
          <w:rPr>
            <w:noProof/>
            <w:webHidden/>
          </w:rPr>
          <w:fldChar w:fldCharType="separate"/>
        </w:r>
        <w:r w:rsidR="00210AF4">
          <w:rPr>
            <w:noProof/>
            <w:webHidden/>
          </w:rPr>
          <w:t>110</w:t>
        </w:r>
        <w:r w:rsidR="00337EA5">
          <w:rPr>
            <w:noProof/>
            <w:webHidden/>
          </w:rPr>
          <w:fldChar w:fldCharType="end"/>
        </w:r>
      </w:hyperlink>
    </w:p>
    <w:p w:rsidR="00F02629" w14:paraId="77008916" w14:textId="228EF231">
      <w:pPr>
        <w:pStyle w:val="TOC1"/>
        <w:rPr>
          <w:noProof/>
        </w:rPr>
      </w:pPr>
      <w:hyperlink w:anchor="_Toc10023538" w:history="1">
        <w:r w:rsidRPr="00C7444E">
          <w:rPr>
            <w:rStyle w:val="Hyperlink"/>
            <w:rFonts w:cstheme="minorHAnsi"/>
            <w:noProof/>
          </w:rPr>
          <w:t>FLASHCARDS &amp; CALENDARS</w:t>
        </w:r>
        <w:r>
          <w:rPr>
            <w:noProof/>
            <w:webHidden/>
          </w:rPr>
          <w:tab/>
        </w:r>
        <w:r w:rsidR="00337EA5">
          <w:rPr>
            <w:noProof/>
            <w:webHidden/>
          </w:rPr>
          <w:fldChar w:fldCharType="begin"/>
        </w:r>
        <w:r>
          <w:rPr>
            <w:noProof/>
            <w:webHidden/>
          </w:rPr>
          <w:instrText xml:space="preserve"> PAGEREF _Toc10023538 \h </w:instrText>
        </w:r>
        <w:r w:rsidR="00337EA5">
          <w:rPr>
            <w:noProof/>
            <w:webHidden/>
          </w:rPr>
          <w:fldChar w:fldCharType="separate"/>
        </w:r>
        <w:r w:rsidR="00210AF4">
          <w:rPr>
            <w:noProof/>
            <w:webHidden/>
          </w:rPr>
          <w:t>119</w:t>
        </w:r>
        <w:r w:rsidR="00337EA5">
          <w:rPr>
            <w:noProof/>
            <w:webHidden/>
          </w:rPr>
          <w:fldChar w:fldCharType="end"/>
        </w:r>
      </w:hyperlink>
    </w:p>
    <w:p w:rsidR="00585017" w:rsidRPr="00EC74DE" w:rsidP="004F1985" w14:paraId="6A980F2B" w14:textId="77777777">
      <w:pPr>
        <w:contextualSpacing/>
        <w:sectPr w:rsidSect="0053005A">
          <w:headerReference w:type="default" r:id="rId8"/>
          <w:footerReference w:type="default" r:id="rId9"/>
          <w:pgSz w:w="12240" w:h="15840"/>
          <w:pgMar w:top="1080" w:right="1080" w:bottom="1080" w:left="1080" w:header="720" w:footer="720" w:gutter="288"/>
          <w:cols w:space="720"/>
          <w:titlePg/>
          <w:docGrid w:linePitch="360"/>
        </w:sectPr>
      </w:pPr>
      <w:r w:rsidRPr="00EC74DE">
        <w:rPr>
          <w:sz w:val="18"/>
          <w:szCs w:val="18"/>
        </w:rPr>
        <w:fldChar w:fldCharType="end"/>
      </w:r>
    </w:p>
    <w:p w:rsidR="007E35F1" w:rsidRPr="00EC74DE" w:rsidP="0049329C" w14:paraId="5CD9FD2C" w14:textId="77777777">
      <w:pPr>
        <w:contextualSpacing/>
        <w:rPr>
          <w:sz w:val="18"/>
          <w:szCs w:val="18"/>
        </w:rPr>
      </w:pPr>
    </w:p>
    <w:p w:rsidR="007E35F1" w:rsidRPr="00EC74DE" w:rsidP="0049329C" w14:paraId="31D26504" w14:textId="6F748781">
      <w:pPr>
        <w:contextualSpacing/>
        <w:jc w:val="center"/>
        <w:rPr>
          <w:b/>
          <w:sz w:val="18"/>
          <w:szCs w:val="18"/>
        </w:rPr>
      </w:pPr>
      <w:r w:rsidRPr="00EC74DE">
        <w:rPr>
          <w:b/>
          <w:sz w:val="18"/>
          <w:szCs w:val="18"/>
        </w:rPr>
        <w:t xml:space="preserve">NHBS </w:t>
      </w:r>
      <w:r w:rsidR="00E47F6B">
        <w:rPr>
          <w:b/>
          <w:sz w:val="18"/>
          <w:szCs w:val="18"/>
        </w:rPr>
        <w:t>ROUND 7</w:t>
      </w:r>
      <w:r w:rsidRPr="00EC74DE">
        <w:rPr>
          <w:b/>
          <w:sz w:val="18"/>
          <w:szCs w:val="18"/>
        </w:rPr>
        <w:t xml:space="preserve"> QUESTIONNAIRE</w:t>
      </w:r>
    </w:p>
    <w:p w:rsidR="007E35F1" w:rsidRPr="00EC74DE" w:rsidP="0049329C" w14:paraId="6F7A10BC" w14:textId="77777777">
      <w:pPr>
        <w:pStyle w:val="Heading1Q-aire"/>
        <w:contextualSpacing/>
        <w:outlineLvl w:val="0"/>
        <w:rPr>
          <w:rFonts w:cstheme="minorHAnsi"/>
          <w:sz w:val="18"/>
          <w:szCs w:val="18"/>
        </w:rPr>
      </w:pPr>
      <w:bookmarkStart w:id="4" w:name="_Toc391632835"/>
      <w:bookmarkStart w:id="5" w:name="_Toc10023523"/>
      <w:bookmarkStart w:id="6" w:name="_Toc532328671"/>
      <w:bookmarkStart w:id="7" w:name="_Toc532329419"/>
      <w:r w:rsidRPr="00EC74DE">
        <w:rPr>
          <w:rFonts w:cstheme="minorHAnsi"/>
          <w:sz w:val="18"/>
          <w:szCs w:val="18"/>
        </w:rPr>
        <w:t>CORE INTRODUCTION (CI)</w:t>
      </w:r>
      <w:bookmarkEnd w:id="4"/>
      <w:bookmarkEnd w:id="5"/>
      <w:bookmarkEnd w:id="6"/>
      <w:bookmarkEnd w:id="7"/>
    </w:p>
    <w:tbl>
      <w:tblPr>
        <w:tblW w:w="10440" w:type="dxa"/>
        <w:tblInd w:w="18" w:type="dxa"/>
        <w:tblBorders>
          <w:top w:val="single" w:sz="4" w:space="0" w:color="auto"/>
          <w:left w:val="single" w:sz="4" w:space="0" w:color="auto"/>
          <w:bottom w:val="single" w:sz="4" w:space="0" w:color="auto"/>
          <w:right w:val="single" w:sz="4" w:space="0" w:color="auto"/>
        </w:tblBorders>
        <w:tblLook w:val="04A0"/>
      </w:tblPr>
      <w:tblGrid>
        <w:gridCol w:w="2880"/>
        <w:gridCol w:w="1440"/>
        <w:gridCol w:w="2520"/>
        <w:gridCol w:w="3600"/>
      </w:tblGrid>
      <w:tr w14:paraId="26B17560" w14:textId="77777777" w:rsidTr="007E35F1">
        <w:tblPrEx>
          <w:tblW w:w="1044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0440" w:type="dxa"/>
            <w:gridSpan w:val="4"/>
            <w:tcBorders>
              <w:top w:val="single" w:sz="4" w:space="0" w:color="auto"/>
              <w:bottom w:val="single" w:sz="4" w:space="0" w:color="auto"/>
            </w:tcBorders>
            <w:shd w:val="clear" w:color="auto" w:fill="auto"/>
            <w:noWrap/>
            <w:vAlign w:val="bottom"/>
          </w:tcPr>
          <w:p w:rsidR="007E35F1" w:rsidRPr="00EC74DE" w:rsidP="0049329C" w14:paraId="38E0E4AC" w14:textId="77777777">
            <w:pPr>
              <w:spacing w:after="0" w:line="240" w:lineRule="auto"/>
              <w:contextualSpacing/>
              <w:jc w:val="center"/>
              <w:rPr>
                <w:rFonts w:eastAsia="Times New Roman" w:cstheme="minorHAnsi"/>
                <w:b/>
                <w:color w:val="000000"/>
                <w:sz w:val="18"/>
                <w:szCs w:val="18"/>
              </w:rPr>
            </w:pPr>
            <w:r w:rsidRPr="00EC74DE">
              <w:rPr>
                <w:rFonts w:eastAsia="Times New Roman" w:cstheme="minorHAnsi"/>
                <w:b/>
                <w:color w:val="000000"/>
                <w:sz w:val="18"/>
                <w:szCs w:val="18"/>
              </w:rPr>
              <w:t>Variables from prior section(s) used in this section of the questionnaire</w:t>
            </w:r>
          </w:p>
        </w:tc>
      </w:tr>
      <w:tr w14:paraId="1BCC7EB0" w14:textId="77777777" w:rsidTr="007E35F1">
        <w:tblPrEx>
          <w:tblW w:w="10440" w:type="dxa"/>
          <w:tblInd w:w="18" w:type="dxa"/>
          <w:tblLook w:val="04A0"/>
        </w:tblPrEx>
        <w:trPr>
          <w:trHeight w:val="300"/>
        </w:trPr>
        <w:tc>
          <w:tcPr>
            <w:tcW w:w="2880" w:type="dxa"/>
            <w:tcBorders>
              <w:top w:val="single" w:sz="4" w:space="0" w:color="auto"/>
            </w:tcBorders>
            <w:shd w:val="clear" w:color="auto" w:fill="auto"/>
            <w:noWrap/>
            <w:vAlign w:val="bottom"/>
          </w:tcPr>
          <w:p w:rsidR="007E35F1" w:rsidRPr="00EC74DE" w:rsidP="0049329C" w14:paraId="00F0A405" w14:textId="77777777">
            <w:pPr>
              <w:spacing w:after="0" w:line="240" w:lineRule="auto"/>
              <w:contextualSpacing/>
              <w:jc w:val="center"/>
              <w:rPr>
                <w:rFonts w:eastAsia="Times New Roman" w:cstheme="minorHAnsi"/>
                <w:b/>
                <w:bCs/>
                <w:color w:val="000000"/>
                <w:sz w:val="18"/>
                <w:szCs w:val="18"/>
                <w:u w:val="single"/>
              </w:rPr>
            </w:pPr>
            <w:r w:rsidRPr="00EC74DE">
              <w:rPr>
                <w:rFonts w:eastAsia="Times New Roman" w:cstheme="minorHAnsi"/>
                <w:b/>
                <w:bCs/>
                <w:color w:val="000000"/>
                <w:sz w:val="18"/>
                <w:szCs w:val="18"/>
                <w:u w:val="single"/>
              </w:rPr>
              <w:t>Section</w:t>
            </w:r>
          </w:p>
        </w:tc>
        <w:tc>
          <w:tcPr>
            <w:tcW w:w="1440" w:type="dxa"/>
            <w:tcBorders>
              <w:top w:val="single" w:sz="4" w:space="0" w:color="auto"/>
            </w:tcBorders>
            <w:vAlign w:val="bottom"/>
          </w:tcPr>
          <w:p w:rsidR="007E35F1" w:rsidRPr="00EC74DE" w:rsidP="0049329C" w14:paraId="2AD0F383" w14:textId="77777777">
            <w:pPr>
              <w:spacing w:after="0" w:line="240" w:lineRule="auto"/>
              <w:contextualSpacing/>
              <w:jc w:val="center"/>
              <w:rPr>
                <w:rFonts w:eastAsia="Times New Roman" w:cstheme="minorHAnsi"/>
                <w:b/>
                <w:color w:val="000000"/>
                <w:sz w:val="18"/>
                <w:szCs w:val="18"/>
                <w:u w:val="single"/>
              </w:rPr>
            </w:pPr>
            <w:r w:rsidRPr="00EC74DE">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rsidR="007E35F1" w:rsidRPr="00EC74DE" w:rsidP="0049329C" w14:paraId="2D1ABC10" w14:textId="77777777">
            <w:pPr>
              <w:spacing w:after="0" w:line="240" w:lineRule="auto"/>
              <w:contextualSpacing/>
              <w:jc w:val="center"/>
              <w:rPr>
                <w:rFonts w:eastAsia="Times New Roman" w:cstheme="minorHAnsi"/>
                <w:b/>
                <w:color w:val="000000"/>
                <w:sz w:val="18"/>
                <w:szCs w:val="18"/>
                <w:u w:val="single"/>
              </w:rPr>
            </w:pPr>
            <w:r w:rsidRPr="00EC74DE">
              <w:rPr>
                <w:rFonts w:eastAsia="Times New Roman" w:cstheme="minorHAnsi"/>
                <w:b/>
                <w:color w:val="000000"/>
                <w:sz w:val="18"/>
                <w:szCs w:val="18"/>
                <w:u w:val="single"/>
              </w:rPr>
              <w:t>Variable name</w:t>
            </w:r>
          </w:p>
        </w:tc>
        <w:tc>
          <w:tcPr>
            <w:tcW w:w="3600" w:type="dxa"/>
            <w:tcBorders>
              <w:top w:val="single" w:sz="4" w:space="0" w:color="auto"/>
            </w:tcBorders>
            <w:shd w:val="clear" w:color="auto" w:fill="auto"/>
            <w:noWrap/>
            <w:vAlign w:val="bottom"/>
          </w:tcPr>
          <w:p w:rsidR="007E35F1" w:rsidRPr="00EC74DE" w:rsidP="0049329C" w14:paraId="75AD7E20" w14:textId="77777777">
            <w:pPr>
              <w:spacing w:after="0" w:line="240" w:lineRule="auto"/>
              <w:contextualSpacing/>
              <w:jc w:val="center"/>
              <w:rPr>
                <w:rFonts w:eastAsia="Times New Roman" w:cstheme="minorHAnsi"/>
                <w:b/>
                <w:color w:val="000000"/>
                <w:sz w:val="18"/>
                <w:szCs w:val="18"/>
                <w:u w:val="single"/>
              </w:rPr>
            </w:pPr>
            <w:r w:rsidRPr="00EC74DE">
              <w:rPr>
                <w:rFonts w:eastAsia="Times New Roman" w:cstheme="minorHAnsi"/>
                <w:b/>
                <w:color w:val="000000"/>
                <w:sz w:val="18"/>
                <w:szCs w:val="18"/>
                <w:u w:val="single"/>
              </w:rPr>
              <w:t>Variable label</w:t>
            </w:r>
          </w:p>
        </w:tc>
      </w:tr>
      <w:tr w14:paraId="082F4B5D" w14:textId="77777777" w:rsidTr="007E35F1">
        <w:tblPrEx>
          <w:tblW w:w="10440" w:type="dxa"/>
          <w:tblInd w:w="18" w:type="dxa"/>
          <w:tblLook w:val="04A0"/>
        </w:tblPrEx>
        <w:trPr>
          <w:trHeight w:val="300"/>
        </w:trPr>
        <w:tc>
          <w:tcPr>
            <w:tcW w:w="2880" w:type="dxa"/>
            <w:shd w:val="clear" w:color="auto" w:fill="auto"/>
            <w:noWrap/>
            <w:vAlign w:val="bottom"/>
          </w:tcPr>
          <w:p w:rsidR="007E35F1" w:rsidRPr="00EC74DE" w:rsidP="0049329C" w14:paraId="0F24D4C5"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Preloaded Variables</w:t>
            </w:r>
          </w:p>
        </w:tc>
        <w:tc>
          <w:tcPr>
            <w:tcW w:w="1440" w:type="dxa"/>
            <w:vAlign w:val="bottom"/>
          </w:tcPr>
          <w:p w:rsidR="007E35F1" w:rsidRPr="00EC74DE" w:rsidP="0049329C" w14:paraId="13035133"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w:t>
            </w:r>
          </w:p>
        </w:tc>
        <w:tc>
          <w:tcPr>
            <w:tcW w:w="2520" w:type="dxa"/>
            <w:shd w:val="clear" w:color="auto" w:fill="auto"/>
            <w:noWrap/>
            <w:vAlign w:val="bottom"/>
          </w:tcPr>
          <w:p w:rsidR="007E35F1" w:rsidRPr="00EC74DE" w:rsidP="0049329C" w14:paraId="014EDDE2"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CYCLE</w:t>
            </w:r>
          </w:p>
        </w:tc>
        <w:tc>
          <w:tcPr>
            <w:tcW w:w="3600" w:type="dxa"/>
            <w:shd w:val="clear" w:color="auto" w:fill="auto"/>
            <w:noWrap/>
            <w:vAlign w:val="bottom"/>
          </w:tcPr>
          <w:p w:rsidR="007E35F1" w:rsidRPr="00EC74DE" w:rsidP="0049329C" w14:paraId="49A2DE19"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NHBS Cycle</w:t>
            </w:r>
          </w:p>
        </w:tc>
      </w:tr>
      <w:tr w14:paraId="3C269F6A" w14:textId="77777777" w:rsidTr="007E35F1">
        <w:tblPrEx>
          <w:tblW w:w="10440" w:type="dxa"/>
          <w:tblInd w:w="18" w:type="dxa"/>
          <w:tblLook w:val="04A0"/>
        </w:tblPrEx>
        <w:trPr>
          <w:trHeight w:val="300"/>
        </w:trPr>
        <w:tc>
          <w:tcPr>
            <w:tcW w:w="2880" w:type="dxa"/>
            <w:tcBorders>
              <w:left w:val="single" w:sz="4" w:space="0" w:color="auto"/>
            </w:tcBorders>
            <w:shd w:val="clear" w:color="auto" w:fill="auto"/>
            <w:noWrap/>
            <w:vAlign w:val="bottom"/>
          </w:tcPr>
          <w:p w:rsidR="007E35F1" w:rsidRPr="00EC74DE" w:rsidP="0049329C" w14:paraId="196AEB68"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Eligibility Screener</w:t>
            </w:r>
          </w:p>
        </w:tc>
        <w:tc>
          <w:tcPr>
            <w:tcW w:w="1440" w:type="dxa"/>
            <w:vAlign w:val="bottom"/>
          </w:tcPr>
          <w:p w:rsidR="007E35F1" w:rsidRPr="00EC74DE" w:rsidP="0049329C" w14:paraId="35D5A63C"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w:t>
            </w:r>
          </w:p>
        </w:tc>
        <w:tc>
          <w:tcPr>
            <w:tcW w:w="2520" w:type="dxa"/>
            <w:shd w:val="clear" w:color="auto" w:fill="auto"/>
            <w:noWrap/>
            <w:vAlign w:val="bottom"/>
          </w:tcPr>
          <w:p w:rsidR="007E35F1" w:rsidRPr="00EC74DE" w:rsidP="0049329C" w14:paraId="60572123"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EL_MSM</w:t>
            </w:r>
          </w:p>
        </w:tc>
        <w:tc>
          <w:tcPr>
            <w:tcW w:w="3600" w:type="dxa"/>
            <w:tcBorders>
              <w:right w:val="single" w:sz="4" w:space="0" w:color="auto"/>
            </w:tcBorders>
            <w:shd w:val="clear" w:color="auto" w:fill="auto"/>
            <w:noWrap/>
            <w:vAlign w:val="bottom"/>
          </w:tcPr>
          <w:p w:rsidR="007E35F1" w:rsidRPr="00EC74DE" w:rsidP="0049329C" w14:paraId="099F37A6"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Eligible: MSM cycle</w:t>
            </w:r>
          </w:p>
        </w:tc>
      </w:tr>
      <w:tr w14:paraId="7A870963" w14:textId="77777777" w:rsidTr="007E35F1">
        <w:tblPrEx>
          <w:tblW w:w="10440" w:type="dxa"/>
          <w:tblInd w:w="18" w:type="dxa"/>
          <w:tblLook w:val="04A0"/>
        </w:tblPrEx>
        <w:trPr>
          <w:trHeight w:val="300"/>
        </w:trPr>
        <w:tc>
          <w:tcPr>
            <w:tcW w:w="2880" w:type="dxa"/>
            <w:tcBorders>
              <w:left w:val="single" w:sz="4" w:space="0" w:color="auto"/>
            </w:tcBorders>
            <w:shd w:val="clear" w:color="auto" w:fill="auto"/>
            <w:noWrap/>
            <w:vAlign w:val="bottom"/>
          </w:tcPr>
          <w:p w:rsidR="007E35F1" w:rsidRPr="00EC74DE" w:rsidP="0049329C" w14:paraId="30BE839E"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Eligibility Screener</w:t>
            </w:r>
          </w:p>
        </w:tc>
        <w:tc>
          <w:tcPr>
            <w:tcW w:w="1440" w:type="dxa"/>
            <w:vAlign w:val="bottom"/>
          </w:tcPr>
          <w:p w:rsidR="007E35F1" w:rsidRPr="00EC74DE" w:rsidP="0049329C" w14:paraId="17CC23A3"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w:t>
            </w:r>
          </w:p>
        </w:tc>
        <w:tc>
          <w:tcPr>
            <w:tcW w:w="2520" w:type="dxa"/>
            <w:shd w:val="clear" w:color="auto" w:fill="auto"/>
            <w:noWrap/>
            <w:vAlign w:val="bottom"/>
          </w:tcPr>
          <w:p w:rsidR="007E35F1" w:rsidRPr="00EC74DE" w:rsidP="0049329C" w14:paraId="0D7FD286"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EL_IDU</w:t>
            </w:r>
          </w:p>
        </w:tc>
        <w:tc>
          <w:tcPr>
            <w:tcW w:w="3600" w:type="dxa"/>
            <w:tcBorders>
              <w:right w:val="single" w:sz="4" w:space="0" w:color="auto"/>
            </w:tcBorders>
            <w:shd w:val="clear" w:color="auto" w:fill="auto"/>
            <w:noWrap/>
            <w:vAlign w:val="bottom"/>
          </w:tcPr>
          <w:p w:rsidR="007E35F1" w:rsidRPr="00EC74DE" w:rsidP="0049329C" w14:paraId="7BBC1BE5"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Eligible: IDU cycle</w:t>
            </w:r>
          </w:p>
        </w:tc>
      </w:tr>
      <w:tr w14:paraId="628F326F" w14:textId="77777777" w:rsidTr="007E35F1">
        <w:tblPrEx>
          <w:tblW w:w="10440" w:type="dxa"/>
          <w:tblInd w:w="18" w:type="dxa"/>
          <w:tblLook w:val="04A0"/>
        </w:tblPrEx>
        <w:trPr>
          <w:trHeight w:val="300"/>
        </w:trPr>
        <w:tc>
          <w:tcPr>
            <w:tcW w:w="2880" w:type="dxa"/>
            <w:tcBorders>
              <w:left w:val="single" w:sz="4" w:space="0" w:color="auto"/>
            </w:tcBorders>
            <w:shd w:val="clear" w:color="auto" w:fill="auto"/>
            <w:noWrap/>
            <w:vAlign w:val="bottom"/>
          </w:tcPr>
          <w:p w:rsidR="007E35F1" w:rsidRPr="00EC74DE" w:rsidP="0049329C" w14:paraId="29801C11"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Eligibility Screener</w:t>
            </w:r>
          </w:p>
        </w:tc>
        <w:tc>
          <w:tcPr>
            <w:tcW w:w="1440" w:type="dxa"/>
            <w:vAlign w:val="bottom"/>
          </w:tcPr>
          <w:p w:rsidR="007E35F1" w:rsidRPr="00EC74DE" w:rsidP="0049329C" w14:paraId="32C190D1"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w:t>
            </w:r>
          </w:p>
        </w:tc>
        <w:tc>
          <w:tcPr>
            <w:tcW w:w="2520" w:type="dxa"/>
            <w:shd w:val="clear" w:color="auto" w:fill="auto"/>
            <w:noWrap/>
            <w:vAlign w:val="bottom"/>
          </w:tcPr>
          <w:p w:rsidR="007E35F1" w:rsidRPr="00EC74DE" w:rsidP="0049329C" w14:paraId="46DD7732"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EL_HET</w:t>
            </w:r>
          </w:p>
        </w:tc>
        <w:tc>
          <w:tcPr>
            <w:tcW w:w="3600" w:type="dxa"/>
            <w:tcBorders>
              <w:right w:val="single" w:sz="4" w:space="0" w:color="auto"/>
            </w:tcBorders>
            <w:shd w:val="clear" w:color="auto" w:fill="auto"/>
            <w:noWrap/>
            <w:vAlign w:val="bottom"/>
          </w:tcPr>
          <w:p w:rsidR="007E35F1" w:rsidRPr="00EC74DE" w:rsidP="0049329C" w14:paraId="393287C4"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Eligible: HET cycle</w:t>
            </w:r>
          </w:p>
        </w:tc>
      </w:tr>
      <w:tr w14:paraId="66909C2C" w14:textId="77777777" w:rsidTr="007E35F1">
        <w:tblPrEx>
          <w:tblW w:w="10440" w:type="dxa"/>
          <w:tblInd w:w="18" w:type="dxa"/>
          <w:tblLook w:val="04A0"/>
        </w:tblPrEx>
        <w:trPr>
          <w:trHeight w:val="300"/>
        </w:trPr>
        <w:tc>
          <w:tcPr>
            <w:tcW w:w="2880" w:type="dxa"/>
            <w:tcBorders>
              <w:left w:val="single" w:sz="4" w:space="0" w:color="auto"/>
              <w:bottom w:val="single" w:sz="4" w:space="0" w:color="auto"/>
            </w:tcBorders>
            <w:shd w:val="clear" w:color="auto" w:fill="auto"/>
            <w:noWrap/>
            <w:vAlign w:val="bottom"/>
          </w:tcPr>
          <w:p w:rsidR="007E35F1" w:rsidRPr="00EC74DE" w:rsidP="0049329C" w14:paraId="2A8EAA10"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 xml:space="preserve">Consent </w:t>
            </w:r>
          </w:p>
        </w:tc>
        <w:tc>
          <w:tcPr>
            <w:tcW w:w="1440" w:type="dxa"/>
            <w:tcBorders>
              <w:bottom w:val="single" w:sz="4" w:space="0" w:color="auto"/>
            </w:tcBorders>
            <w:vAlign w:val="bottom"/>
          </w:tcPr>
          <w:p w:rsidR="007E35F1" w:rsidRPr="00EC74DE" w:rsidP="0049329C" w14:paraId="3E1EE435"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CN1</w:t>
            </w:r>
          </w:p>
        </w:tc>
        <w:tc>
          <w:tcPr>
            <w:tcW w:w="2520" w:type="dxa"/>
            <w:tcBorders>
              <w:bottom w:val="single" w:sz="4" w:space="0" w:color="auto"/>
            </w:tcBorders>
            <w:shd w:val="clear" w:color="auto" w:fill="auto"/>
            <w:noWrap/>
            <w:vAlign w:val="bottom"/>
          </w:tcPr>
          <w:p w:rsidR="007E35F1" w:rsidRPr="00EC74DE" w:rsidP="0049329C" w14:paraId="4225882A"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CONSENTA</w:t>
            </w:r>
          </w:p>
        </w:tc>
        <w:tc>
          <w:tcPr>
            <w:tcW w:w="3600" w:type="dxa"/>
            <w:tcBorders>
              <w:bottom w:val="single" w:sz="4" w:space="0" w:color="auto"/>
              <w:right w:val="single" w:sz="4" w:space="0" w:color="auto"/>
            </w:tcBorders>
            <w:shd w:val="clear" w:color="auto" w:fill="auto"/>
            <w:noWrap/>
            <w:vAlign w:val="bottom"/>
          </w:tcPr>
          <w:p w:rsidR="007E35F1" w:rsidRPr="00EC74DE" w:rsidP="0049329C" w14:paraId="34E594F7"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Consent to survey</w:t>
            </w:r>
          </w:p>
        </w:tc>
      </w:tr>
    </w:tbl>
    <w:p w:rsidR="007E35F1" w:rsidRPr="00EC74DE" w:rsidP="0049329C" w14:paraId="54C43905" w14:textId="77777777">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070"/>
        <w:gridCol w:w="8190"/>
      </w:tblGrid>
      <w:tr w14:paraId="5B6D6253"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070" w:type="dxa"/>
            <w:noWrap/>
            <w:hideMark/>
          </w:tcPr>
          <w:p w:rsidR="007E35F1" w:rsidRPr="00EC74DE" w:rsidP="0049329C" w14:paraId="06CC6A62"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Universe_CI</w:t>
            </w:r>
            <w:r w:rsidRPr="00EC74DE">
              <w:rPr>
                <w:rFonts w:eastAsia="Times New Roman" w:cstheme="minorHAnsi"/>
                <w:bCs/>
                <w:color w:val="000000"/>
                <w:sz w:val="18"/>
                <w:szCs w:val="18"/>
              </w:rPr>
              <w:t>.</w:t>
            </w:r>
          </w:p>
        </w:tc>
        <w:tc>
          <w:tcPr>
            <w:tcW w:w="8190" w:type="dxa"/>
          </w:tcPr>
          <w:p w:rsidR="007E35F1" w:rsidRPr="00EC74DE" w:rsidP="0049329C" w14:paraId="6B19E4DA" w14:textId="77777777">
            <w:pPr>
              <w:contextualSpacing/>
              <w:rPr>
                <w:rFonts w:eastAsia="Times New Roman" w:cstheme="minorHAnsi"/>
                <w:color w:val="000000"/>
                <w:sz w:val="18"/>
                <w:szCs w:val="18"/>
              </w:rPr>
            </w:pPr>
            <w:r w:rsidRPr="00EC74DE">
              <w:rPr>
                <w:rFonts w:eastAsia="Times New Roman" w:cstheme="minorHAnsi"/>
                <w:bCs/>
                <w:color w:val="000000"/>
                <w:sz w:val="18"/>
                <w:szCs w:val="18"/>
              </w:rPr>
              <w:t>All Eligible Rs (CYCLE EQ 1 &amp; EL_MSM EQ 1) or (CYCLE EQ 2 &amp; EL_IDU EQ 1) or (CYCLE EQ 3 &amp; EL_HET EQ 1)</w:t>
            </w:r>
            <w:r w:rsidRPr="00EC74DE">
              <w:rPr>
                <w:rFonts w:eastAsia="Times New Roman" w:cstheme="minorHAnsi"/>
                <w:color w:val="000000"/>
                <w:sz w:val="18"/>
                <w:szCs w:val="18"/>
              </w:rPr>
              <w:t xml:space="preserve"> who consent to interview (CN1 EQ 1).</w:t>
            </w:r>
          </w:p>
        </w:tc>
      </w:tr>
    </w:tbl>
    <w:p w:rsidR="007E35F1" w:rsidRPr="00EC74DE" w:rsidP="0049329C" w14:paraId="0E61EFFC" w14:textId="77777777">
      <w:pPr>
        <w:pStyle w:val="Default"/>
        <w:contextualSpacing/>
        <w:rPr>
          <w:rFonts w:asciiTheme="minorHAnsi" w:hAnsiTheme="minorHAnsi" w:cstheme="minorHAnsi"/>
          <w:sz w:val="18"/>
          <w:szCs w:val="18"/>
        </w:rPr>
      </w:pPr>
    </w:p>
    <w:tbl>
      <w:tblPr>
        <w:tblpPr w:leftFromText="180" w:rightFromText="180" w:vertAnchor="text" w:horzAnchor="margin" w:tblpY="401"/>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728"/>
        <w:gridCol w:w="8550"/>
      </w:tblGrid>
      <w:tr w14:paraId="7A414000" w14:textId="77777777" w:rsidTr="007E35F1">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728" w:type="dxa"/>
            <w:vAlign w:val="bottom"/>
          </w:tcPr>
          <w:p w:rsidR="007E35F1" w:rsidRPr="00EC74DE" w:rsidP="0049329C" w14:paraId="5E404440" w14:textId="77777777">
            <w:pPr>
              <w:ind w:right="-198"/>
              <w:contextualSpacing/>
              <w:rPr>
                <w:rFonts w:eastAsia="Times New Roman" w:cstheme="minorHAnsi"/>
                <w:b/>
                <w:bCs/>
                <w:color w:val="000000"/>
                <w:sz w:val="18"/>
                <w:szCs w:val="18"/>
              </w:rPr>
            </w:pPr>
            <w:r w:rsidRPr="00EC74DE">
              <w:rPr>
                <w:rFonts w:eastAsia="Times New Roman" w:cstheme="minorHAnsi"/>
                <w:b/>
                <w:bCs/>
                <w:color w:val="000000"/>
                <w:sz w:val="18"/>
                <w:szCs w:val="18"/>
              </w:rPr>
              <w:t>CI1_OMB.</w:t>
            </w:r>
          </w:p>
        </w:tc>
        <w:tc>
          <w:tcPr>
            <w:tcW w:w="8550" w:type="dxa"/>
            <w:vAlign w:val="center"/>
          </w:tcPr>
          <w:p w:rsidR="007E35F1" w:rsidRPr="00EC74DE" w:rsidP="00D519C3" w14:paraId="628743CF" w14:textId="471EC31E">
            <w:pPr>
              <w:contextualSpacing/>
              <w:rPr>
                <w:rFonts w:eastAsia="Times New Roman" w:cstheme="minorHAnsi"/>
                <w:bCs/>
                <w:color w:val="000000"/>
                <w:sz w:val="18"/>
                <w:szCs w:val="18"/>
              </w:rPr>
            </w:pPr>
            <w:r w:rsidRPr="00EC74DE">
              <w:rPr>
                <w:rFonts w:cstheme="minorHAnsi"/>
                <w:sz w:val="18"/>
                <w:szCs w:val="18"/>
                <w:lang w:val="es-ES"/>
              </w:rPr>
              <w:t xml:space="preserve">DISPLAY:  </w:t>
            </w:r>
            <w:r w:rsidRPr="00EC74DE">
              <w:rPr>
                <w:sz w:val="18"/>
                <w:lang w:val="es-ES"/>
              </w:rPr>
              <w:t>Se calcula que la carga pública reportada para recoger esta información es en promedio</w:t>
            </w:r>
            <w:r w:rsidRPr="00EC74DE">
              <w:rPr>
                <w:rFonts w:cstheme="minorHAnsi"/>
                <w:sz w:val="18"/>
                <w:szCs w:val="18"/>
                <w:lang w:val="es-ES"/>
              </w:rPr>
              <w:t xml:space="preserve"> [if MSM cycle (CYCLE=1), fill with </w:t>
            </w:r>
            <w:r w:rsidR="00F326D7">
              <w:rPr>
                <w:rFonts w:cstheme="minorHAnsi"/>
                <w:sz w:val="18"/>
                <w:szCs w:val="18"/>
                <w:lang w:val="es-ES"/>
              </w:rPr>
              <w:t>"</w:t>
            </w:r>
            <w:r w:rsidR="00343891">
              <w:rPr>
                <w:rFonts w:cstheme="minorHAnsi"/>
                <w:sz w:val="18"/>
                <w:szCs w:val="18"/>
                <w:lang w:val="es-ES"/>
              </w:rPr>
              <w:t>24</w:t>
            </w:r>
            <w:r w:rsidR="00F326D7">
              <w:rPr>
                <w:rFonts w:cstheme="minorHAnsi"/>
                <w:sz w:val="18"/>
                <w:szCs w:val="18"/>
                <w:lang w:val="es-ES"/>
              </w:rPr>
              <w:t>"</w:t>
            </w:r>
            <w:r w:rsidRPr="00EC74DE">
              <w:rPr>
                <w:rFonts w:cstheme="minorHAnsi"/>
                <w:sz w:val="18"/>
                <w:szCs w:val="18"/>
                <w:lang w:val="es-ES"/>
              </w:rPr>
              <w:t xml:space="preserve">; if IDU cycle (CYCLE EQ 2), fill with </w:t>
            </w:r>
            <w:r w:rsidR="00F326D7">
              <w:rPr>
                <w:rFonts w:cstheme="minorHAnsi"/>
                <w:sz w:val="18"/>
                <w:szCs w:val="18"/>
                <w:lang w:val="es-ES"/>
              </w:rPr>
              <w:t>"</w:t>
            </w:r>
            <w:r w:rsidR="00343891">
              <w:rPr>
                <w:rFonts w:cstheme="minorHAnsi"/>
                <w:sz w:val="18"/>
                <w:szCs w:val="18"/>
                <w:lang w:val="es-ES"/>
              </w:rPr>
              <w:t>43</w:t>
            </w:r>
            <w:r w:rsidR="00F326D7">
              <w:rPr>
                <w:rFonts w:cstheme="minorHAnsi"/>
                <w:sz w:val="18"/>
                <w:szCs w:val="18"/>
                <w:lang w:val="es-ES"/>
              </w:rPr>
              <w:t>"</w:t>
            </w:r>
            <w:r w:rsidRPr="00EC74DE">
              <w:rPr>
                <w:rFonts w:cstheme="minorHAnsi"/>
                <w:sz w:val="18"/>
                <w:szCs w:val="18"/>
                <w:lang w:val="es-ES"/>
              </w:rPr>
              <w:t>; if HET cycle (C</w:t>
            </w:r>
            <w:r w:rsidRPr="00EC74DE" w:rsidR="00980354">
              <w:rPr>
                <w:rFonts w:cstheme="minorHAnsi"/>
                <w:sz w:val="18"/>
                <w:szCs w:val="18"/>
                <w:lang w:val="es-ES"/>
              </w:rPr>
              <w:t xml:space="preserve">YCLE EQ 3), fill with </w:t>
            </w:r>
            <w:r w:rsidR="00F326D7">
              <w:rPr>
                <w:rFonts w:cstheme="minorHAnsi"/>
                <w:sz w:val="18"/>
                <w:szCs w:val="18"/>
                <w:lang w:val="es-ES"/>
              </w:rPr>
              <w:t>"</w:t>
            </w:r>
            <w:r w:rsidRPr="00EC74DE" w:rsidR="00980354">
              <w:rPr>
                <w:rFonts w:cstheme="minorHAnsi"/>
                <w:sz w:val="18"/>
                <w:szCs w:val="18"/>
                <w:lang w:val="es-ES"/>
              </w:rPr>
              <w:t>3</w:t>
            </w:r>
            <w:r w:rsidR="00343891">
              <w:rPr>
                <w:rFonts w:cstheme="minorHAnsi"/>
                <w:sz w:val="18"/>
                <w:szCs w:val="18"/>
                <w:lang w:val="es-ES"/>
              </w:rPr>
              <w:t>1</w:t>
            </w:r>
            <w:r w:rsidR="00F326D7">
              <w:rPr>
                <w:rFonts w:cstheme="minorHAnsi"/>
                <w:sz w:val="18"/>
                <w:szCs w:val="18"/>
                <w:lang w:val="es-ES"/>
              </w:rPr>
              <w:t>"</w:t>
            </w:r>
            <w:r w:rsidRPr="00EC74DE" w:rsidR="00980354">
              <w:rPr>
                <w:rFonts w:cstheme="minorHAnsi"/>
                <w:sz w:val="18"/>
                <w:szCs w:val="18"/>
                <w:lang w:val="es-ES"/>
              </w:rPr>
              <w:t xml:space="preserve"> (CI1</w:t>
            </w:r>
            <w:r w:rsidRPr="00EC74DE">
              <w:rPr>
                <w:rFonts w:cstheme="minorHAnsi"/>
                <w:sz w:val="18"/>
                <w:szCs w:val="18"/>
                <w:lang w:val="es-ES"/>
              </w:rPr>
              <w:t xml:space="preserve">OMB_F)] </w:t>
            </w:r>
            <w:r w:rsidRPr="00EC74DE">
              <w:rPr>
                <w:sz w:val="18"/>
                <w:lang w:val="es-ES"/>
              </w:rPr>
              <w:t>minutos por respuesta, e incluye el tiempo invertido en revisar las instrucciones, buscar las fuentes de información existentes, recopilar y mantener los datos necesarios, y concluir y revisar el proceso de recolección de la información. Ninguna agencia puede realizar ni patrocinar la recopilación de información y no se requiere que ninguna persona responda las preguntas en los formularios de solicitud de información a menos que</w:t>
            </w:r>
            <w:r w:rsidRPr="00EC74DE">
              <w:rPr>
                <w:rFonts w:cstheme="minorHAnsi"/>
                <w:sz w:val="18"/>
                <w:szCs w:val="18"/>
                <w:lang w:val="es-ES"/>
              </w:rPr>
              <w:t xml:space="preserve"> </w:t>
            </w:r>
            <w:r w:rsidRPr="00EC74DE" w:rsidR="004D65D3">
              <w:rPr>
                <w:rFonts w:cstheme="minorHAnsi"/>
                <w:sz w:val="18"/>
                <w:szCs w:val="18"/>
                <w:lang w:val="es-ES"/>
              </w:rPr>
              <w:t>e</w:t>
            </w:r>
            <w:r w:rsidRPr="00EC74DE">
              <w:rPr>
                <w:rFonts w:cstheme="minorHAnsi"/>
                <w:sz w:val="18"/>
                <w:szCs w:val="18"/>
                <w:lang w:val="es-ES"/>
              </w:rPr>
              <w:t>stos</w:t>
            </w:r>
            <w:r w:rsidRPr="00EC74DE">
              <w:rPr>
                <w:sz w:val="18"/>
                <w:lang w:val="es-ES"/>
              </w:rPr>
              <w:t xml:space="preserve"> tengan un número de control OMB válido vigente. Envíe sus comentarios con respecto a este cálculo o sobre cualquier otro aspecto de esta recopilación de información, incluso sugerencias para reducir esta carga a:</w:t>
            </w:r>
            <w:r w:rsidRPr="00EC74DE">
              <w:rPr>
                <w:rFonts w:cstheme="minorHAnsi"/>
                <w:sz w:val="18"/>
                <w:szCs w:val="18"/>
                <w:lang w:val="es-ES"/>
              </w:rPr>
              <w:t xml:space="preserve"> CDC, Project Clearance Officer, 1600 Clifton Road, MS D-74, Atlanta, GA 30333, ATTN: PRA (0920-0770). </w:t>
            </w:r>
            <w:r w:rsidRPr="00EC74DE">
              <w:rPr>
                <w:sz w:val="18"/>
                <w:lang w:val="es-ES"/>
              </w:rPr>
              <w:t>No envíe el formulario lleno a esta dirección.</w:t>
            </w:r>
          </w:p>
        </w:tc>
      </w:tr>
    </w:tbl>
    <w:p w:rsidR="007E35F1" w:rsidRPr="00EC74DE" w:rsidP="0049329C" w14:paraId="34413E1B" w14:textId="77777777">
      <w:pPr>
        <w:pStyle w:val="Default"/>
        <w:contextualSpacing/>
        <w:rPr>
          <w:rFonts w:asciiTheme="minorHAnsi" w:hAnsiTheme="minorHAnsi" w:cstheme="minorHAnsi"/>
          <w:sz w:val="18"/>
          <w:szCs w:val="18"/>
        </w:rPr>
      </w:pPr>
    </w:p>
    <w:p w:rsidR="007E35F1" w:rsidRPr="00EC74DE" w:rsidP="0049329C" w14:paraId="45F86042" w14:textId="77777777">
      <w:pPr>
        <w:contextualSpacing/>
        <w:rPr>
          <w:sz w:val="18"/>
          <w:szCs w:val="18"/>
        </w:rPr>
      </w:pPr>
    </w:p>
    <w:tbl>
      <w:tblPr>
        <w:tblpPr w:leftFromText="180" w:rightFromText="180" w:vertAnchor="text" w:horzAnchor="margin" w:tblpY="435"/>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728"/>
        <w:gridCol w:w="2250"/>
        <w:gridCol w:w="6300"/>
      </w:tblGrid>
      <w:tr w14:paraId="1BB41B23" w14:textId="77777777" w:rsidTr="007E35F1">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728" w:type="dxa"/>
            <w:vAlign w:val="bottom"/>
          </w:tcPr>
          <w:p w:rsidR="007E35F1" w:rsidRPr="00EC74DE" w:rsidP="0049329C" w14:paraId="6491A4A2" w14:textId="77777777">
            <w:pPr>
              <w:contextualSpacing/>
              <w:rPr>
                <w:rFonts w:eastAsia="Times New Roman" w:cs="Calibri"/>
                <w:b/>
                <w:bCs/>
                <w:color w:val="000000"/>
                <w:sz w:val="18"/>
                <w:szCs w:val="18"/>
              </w:rPr>
            </w:pPr>
            <w:r w:rsidRPr="00EC74DE">
              <w:rPr>
                <w:rFonts w:eastAsia="Times New Roman" w:cs="Calibri"/>
                <w:b/>
                <w:bCs/>
                <w:color w:val="000000"/>
                <w:sz w:val="18"/>
                <w:szCs w:val="18"/>
              </w:rPr>
              <w:t>CALC_START_C.</w:t>
            </w:r>
          </w:p>
        </w:tc>
        <w:tc>
          <w:tcPr>
            <w:tcW w:w="2250" w:type="dxa"/>
            <w:vAlign w:val="bottom"/>
          </w:tcPr>
          <w:p w:rsidR="007E35F1" w:rsidRPr="00EC74DE" w:rsidP="0049329C" w14:paraId="4265C0D4" w14:textId="77777777">
            <w:pPr>
              <w:contextualSpacing/>
              <w:rPr>
                <w:rFonts w:eastAsia="Times New Roman" w:cs="Calibri"/>
                <w:b/>
                <w:bCs/>
                <w:color w:val="000000"/>
                <w:sz w:val="18"/>
                <w:szCs w:val="18"/>
              </w:rPr>
            </w:pPr>
          </w:p>
        </w:tc>
        <w:tc>
          <w:tcPr>
            <w:tcW w:w="6300" w:type="dxa"/>
            <w:vAlign w:val="bottom"/>
          </w:tcPr>
          <w:p w:rsidR="007E35F1" w:rsidRPr="00EC74DE" w:rsidP="0049329C" w14:paraId="54A36705" w14:textId="77777777">
            <w:pPr>
              <w:contextualSpacing/>
              <w:rPr>
                <w:rFonts w:eastAsia="Times New Roman" w:cs="Calibri"/>
                <w:b/>
                <w:bCs/>
                <w:color w:val="000000"/>
                <w:sz w:val="18"/>
                <w:szCs w:val="18"/>
              </w:rPr>
            </w:pPr>
          </w:p>
        </w:tc>
      </w:tr>
      <w:tr w14:paraId="19A8168E" w14:textId="77777777" w:rsidTr="007E35F1">
        <w:tblPrEx>
          <w:tblW w:w="10278" w:type="dxa"/>
          <w:tblLayout w:type="fixed"/>
          <w:tblLook w:val="04A0"/>
        </w:tblPrEx>
        <w:tc>
          <w:tcPr>
            <w:tcW w:w="1728" w:type="dxa"/>
            <w:vAlign w:val="bottom"/>
          </w:tcPr>
          <w:p w:rsidR="007E35F1" w:rsidRPr="00EC74DE" w:rsidP="0049329C" w14:paraId="6781CBE7" w14:textId="77777777">
            <w:pPr>
              <w:contextualSpacing/>
              <w:rPr>
                <w:rFonts w:eastAsia="Times New Roman" w:cs="Calibri"/>
                <w:bCs/>
                <w:color w:val="000000"/>
                <w:sz w:val="18"/>
                <w:szCs w:val="18"/>
              </w:rPr>
            </w:pPr>
            <w:r w:rsidRPr="00EC74DE">
              <w:rPr>
                <w:rFonts w:eastAsia="Times New Roman" w:cs="Calibri"/>
                <w:bCs/>
                <w:color w:val="000000"/>
                <w:sz w:val="18"/>
                <w:szCs w:val="18"/>
              </w:rPr>
              <w:t>START_C</w:t>
            </w:r>
          </w:p>
        </w:tc>
        <w:tc>
          <w:tcPr>
            <w:tcW w:w="2250" w:type="dxa"/>
            <w:vAlign w:val="bottom"/>
          </w:tcPr>
          <w:p w:rsidR="007E35F1" w:rsidRPr="00EC74DE" w:rsidP="0049329C" w14:paraId="797853FA" w14:textId="77777777">
            <w:pPr>
              <w:contextualSpacing/>
              <w:rPr>
                <w:rFonts w:eastAsia="Times New Roman" w:cs="Calibri"/>
                <w:color w:val="000000"/>
                <w:sz w:val="18"/>
                <w:szCs w:val="18"/>
              </w:rPr>
            </w:pPr>
            <w:r w:rsidRPr="00EC74DE">
              <w:rPr>
                <w:rFonts w:eastAsia="Times New Roman" w:cs="Calibri"/>
                <w:color w:val="000000"/>
                <w:sz w:val="18"/>
                <w:szCs w:val="18"/>
              </w:rPr>
              <w:t>Interview start time</w:t>
            </w:r>
          </w:p>
        </w:tc>
        <w:tc>
          <w:tcPr>
            <w:tcW w:w="6300" w:type="dxa"/>
            <w:vAlign w:val="bottom"/>
          </w:tcPr>
          <w:p w:rsidR="007E35F1" w:rsidRPr="00EC74DE" w:rsidP="0049329C" w14:paraId="183A8FB7" w14:textId="77777777">
            <w:pPr>
              <w:contextualSpacing/>
              <w:rPr>
                <w:rFonts w:eastAsia="Times New Roman" w:cs="Calibri"/>
                <w:color w:val="000000"/>
                <w:sz w:val="18"/>
                <w:szCs w:val="18"/>
              </w:rPr>
            </w:pPr>
            <w:r w:rsidRPr="00EC74DE">
              <w:rPr>
                <w:rFonts w:eastAsia="Times New Roman" w:cs="Calibri"/>
                <w:color w:val="000000"/>
                <w:sz w:val="18"/>
                <w:szCs w:val="18"/>
              </w:rPr>
              <w:t>START_C = Current time</w:t>
            </w:r>
          </w:p>
        </w:tc>
      </w:tr>
    </w:tbl>
    <w:p w:rsidR="007E35F1" w:rsidRPr="00EC74DE" w:rsidP="00854236" w14:paraId="60760C77" w14:textId="77777777">
      <w:pPr>
        <w:pStyle w:val="Heading1Q-aire"/>
        <w:spacing w:after="0" w:line="240" w:lineRule="auto"/>
        <w:contextualSpacing/>
        <w:jc w:val="left"/>
        <w:rPr>
          <w:sz w:val="18"/>
          <w:szCs w:val="18"/>
          <w:u w:val="single"/>
        </w:rPr>
      </w:pPr>
    </w:p>
    <w:p w:rsidR="007E35F1" w:rsidRPr="00EC74DE" w:rsidP="0049329C" w14:paraId="2BC92AFE" w14:textId="77777777">
      <w:pPr>
        <w:pStyle w:val="Heading1Q-aire"/>
        <w:spacing w:after="0" w:line="240" w:lineRule="auto"/>
        <w:contextualSpacing/>
        <w:jc w:val="left"/>
        <w:rPr>
          <w:sz w:val="18"/>
          <w:szCs w:val="18"/>
          <w:u w:val="single"/>
        </w:rPr>
      </w:pPr>
    </w:p>
    <w:tbl>
      <w:tblPr>
        <w:tblpPr w:leftFromText="180" w:rightFromText="180" w:vertAnchor="text" w:horzAnchor="margin" w:tblpY="435"/>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728"/>
        <w:gridCol w:w="8550"/>
      </w:tblGrid>
      <w:tr w14:paraId="4EEE6520" w14:textId="77777777" w:rsidTr="007E35F1">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728" w:type="dxa"/>
            <w:vAlign w:val="bottom"/>
          </w:tcPr>
          <w:p w:rsidR="007E35F1" w:rsidRPr="00EC74DE" w:rsidP="0049329C" w14:paraId="5F830C1E" w14:textId="77777777">
            <w:pPr>
              <w:contextualSpacing/>
              <w:rPr>
                <w:rFonts w:eastAsia="Times New Roman" w:cs="Calibri"/>
                <w:b/>
                <w:bCs/>
                <w:color w:val="000000"/>
                <w:sz w:val="18"/>
                <w:szCs w:val="18"/>
              </w:rPr>
            </w:pPr>
            <w:r w:rsidRPr="00EC74DE">
              <w:rPr>
                <w:rFonts w:eastAsia="Times New Roman" w:cs="Calibri"/>
                <w:b/>
                <w:bCs/>
                <w:color w:val="000000"/>
                <w:sz w:val="18"/>
                <w:szCs w:val="18"/>
              </w:rPr>
              <w:t>INTRO_CORE.</w:t>
            </w:r>
          </w:p>
        </w:tc>
        <w:tc>
          <w:tcPr>
            <w:tcW w:w="8550" w:type="dxa"/>
            <w:vAlign w:val="bottom"/>
          </w:tcPr>
          <w:p w:rsidR="00CF69A0" w:rsidRPr="00EC74DE" w:rsidP="00CF69A0" w14:paraId="4174BD6E" w14:textId="77777777">
            <w:pPr>
              <w:contextualSpacing/>
              <w:rPr>
                <w:rFonts w:eastAsia="Times New Roman" w:cs="Calibri"/>
                <w:bCs/>
                <w:color w:val="000000"/>
                <w:sz w:val="18"/>
                <w:szCs w:val="18"/>
                <w:lang w:val="es-ES"/>
              </w:rPr>
            </w:pPr>
            <w:r w:rsidRPr="00EC74DE">
              <w:rPr>
                <w:rFonts w:eastAsia="Times New Roman" w:cs="Calibri"/>
                <w:bCs/>
                <w:color w:val="000000"/>
                <w:sz w:val="18"/>
                <w:szCs w:val="18"/>
                <w:lang w:val="es-ES"/>
              </w:rPr>
              <w:t xml:space="preserve">On one screen, DISPLAY: </w:t>
            </w:r>
            <w:r w:rsidRPr="00EC74DE">
              <w:rPr>
                <w:lang w:val="es-ES"/>
              </w:rPr>
              <w:t xml:space="preserve"> </w:t>
            </w:r>
            <w:r w:rsidR="00F326D7">
              <w:rPr>
                <w:color w:val="000000"/>
                <w:sz w:val="18"/>
                <w:lang w:val="es-ES"/>
              </w:rPr>
              <w:t>"</w:t>
            </w:r>
            <w:r w:rsidRPr="00EC74DE">
              <w:rPr>
                <w:color w:val="000000"/>
                <w:sz w:val="18"/>
                <w:lang w:val="es-ES"/>
              </w:rPr>
              <w:t>PREPÁRESE PARA COMENZAR LA ENCUESTA</w:t>
            </w:r>
            <w:r w:rsidRPr="00EC74DE" w:rsidR="00CF592D">
              <w:rPr>
                <w:color w:val="000000"/>
                <w:sz w:val="18"/>
                <w:lang w:val="es-ES"/>
              </w:rPr>
              <w:t>.</w:t>
            </w:r>
            <w:r w:rsidR="00F326D7">
              <w:rPr>
                <w:color w:val="000000"/>
                <w:sz w:val="18"/>
                <w:lang w:val="es-ES"/>
              </w:rPr>
              <w:t>"</w:t>
            </w:r>
          </w:p>
          <w:p w:rsidR="00CF69A0" w:rsidRPr="00EC74DE" w:rsidP="00CF69A0" w14:paraId="3693F955" w14:textId="77777777">
            <w:pPr>
              <w:contextualSpacing/>
              <w:rPr>
                <w:rFonts w:eastAsia="Times New Roman" w:cs="Calibri"/>
                <w:bCs/>
                <w:color w:val="000000"/>
                <w:sz w:val="18"/>
                <w:szCs w:val="18"/>
                <w:lang w:val="es-ES"/>
              </w:rPr>
            </w:pPr>
          </w:p>
          <w:p w:rsidR="00CF69A0" w:rsidRPr="00EC74DE" w:rsidP="00CF69A0" w14:paraId="65D0F995" w14:textId="77777777">
            <w:pPr>
              <w:contextualSpacing/>
              <w:rPr>
                <w:rFonts w:eastAsia="Times New Roman" w:cs="Calibri"/>
                <w:bCs/>
                <w:color w:val="000000"/>
                <w:sz w:val="18"/>
                <w:szCs w:val="18"/>
              </w:rPr>
            </w:pPr>
            <w:r w:rsidRPr="00EC74DE">
              <w:rPr>
                <w:rFonts w:eastAsia="Times New Roman" w:cs="Calibri"/>
                <w:bCs/>
                <w:color w:val="000000"/>
                <w:sz w:val="18"/>
                <w:szCs w:val="18"/>
              </w:rPr>
              <w:t xml:space="preserve">On the next screen, DISPLAY: </w:t>
            </w:r>
          </w:p>
          <w:p w:rsidR="007E35F1" w:rsidRPr="00EC74DE" w:rsidP="00CF69A0" w14:paraId="1D03C2D1" w14:textId="77777777">
            <w:pPr>
              <w:contextualSpacing/>
              <w:rPr>
                <w:rFonts w:eastAsia="Times New Roman" w:cs="Calibri"/>
                <w:bCs/>
                <w:color w:val="000000"/>
                <w:sz w:val="18"/>
                <w:szCs w:val="18"/>
                <w:lang w:val="es-ES"/>
              </w:rPr>
            </w:pPr>
            <w:r>
              <w:rPr>
                <w:color w:val="000000"/>
                <w:sz w:val="18"/>
                <w:lang w:val="es-ES"/>
              </w:rPr>
              <w:t>"</w:t>
            </w:r>
            <w:r w:rsidRPr="00EC74DE" w:rsidR="00CF69A0">
              <w:rPr>
                <w:color w:val="000000"/>
                <w:sz w:val="18"/>
                <w:lang w:val="es-ES"/>
              </w:rPr>
              <w:t>DIGA:  La mayoría de las personas nunca han participado en una entrevista de este tipo, por lo que antes de empezar le voy a explicar cómo funciona. Le voy a leer las preguntas exactamente como están escritas. Algunas le sonarán extrañas, pero tengo que leérselas al pie de la letra para que les hagan las mismas preguntas a todos los participantes del estudio. En algunas preguntas se le pedirá que recuerde si hizo algo, cuándo lo hizo o con qué frecuencia lo hizo. Para otras preguntas, le leeré o le mostraré una lista de respuestas que puede</w:t>
            </w:r>
            <w:r w:rsidRPr="00EC74DE" w:rsidR="00AF044F">
              <w:rPr>
                <w:color w:val="000000"/>
                <w:sz w:val="18"/>
                <w:lang w:val="es-ES"/>
              </w:rPr>
              <w:t xml:space="preserve"> seleccionar</w:t>
            </w:r>
            <w:r w:rsidRPr="00EC74DE" w:rsidR="00CF69A0">
              <w:rPr>
                <w:color w:val="000000"/>
                <w:sz w:val="18"/>
                <w:lang w:val="es-ES"/>
              </w:rPr>
              <w:t>. Por favor, trate de ser lo más preciso que pueda</w:t>
            </w:r>
            <w:r w:rsidRPr="00EC74DE" w:rsidR="00186C34">
              <w:rPr>
                <w:color w:val="000000"/>
                <w:sz w:val="18"/>
                <w:lang w:val="es-ES"/>
              </w:rPr>
              <w:t>.</w:t>
            </w:r>
            <w:r>
              <w:rPr>
                <w:color w:val="000000"/>
                <w:sz w:val="18"/>
                <w:lang w:val="es-ES"/>
              </w:rPr>
              <w:t>"</w:t>
            </w:r>
            <w:r w:rsidRPr="00EC74DE">
              <w:rPr>
                <w:rFonts w:eastAsia="Times New Roman" w:cs="Calibri"/>
                <w:bCs/>
                <w:color w:val="000000"/>
                <w:sz w:val="18"/>
                <w:szCs w:val="18"/>
                <w:lang w:val="es-ES"/>
              </w:rPr>
              <w:t xml:space="preserve"> </w:t>
            </w:r>
          </w:p>
          <w:p w:rsidR="007E35F1" w:rsidRPr="00EC74DE" w:rsidP="0049329C" w14:paraId="34557ECE" w14:textId="77777777">
            <w:pPr>
              <w:contextualSpacing/>
              <w:rPr>
                <w:rFonts w:eastAsia="Times New Roman" w:cs="Calibri"/>
                <w:bCs/>
                <w:color w:val="000000"/>
                <w:sz w:val="18"/>
                <w:szCs w:val="18"/>
              </w:rPr>
            </w:pPr>
            <w:r w:rsidRPr="00EC74DE">
              <w:rPr>
                <w:rFonts w:eastAsia="Times New Roman" w:cs="Calibri"/>
                <w:bCs/>
                <w:color w:val="000000"/>
                <w:sz w:val="18"/>
                <w:szCs w:val="18"/>
              </w:rPr>
              <w:t>Then, go to END_CI.</w:t>
            </w:r>
          </w:p>
        </w:tc>
      </w:tr>
    </w:tbl>
    <w:p w:rsidR="007E35F1" w:rsidP="00854236" w14:paraId="2AAA509F" w14:textId="77777777">
      <w:pPr>
        <w:pStyle w:val="Heading1Q-aire"/>
        <w:spacing w:after="0" w:line="240" w:lineRule="auto"/>
        <w:contextualSpacing/>
        <w:jc w:val="left"/>
        <w:rPr>
          <w:sz w:val="18"/>
          <w:szCs w:val="18"/>
        </w:rPr>
      </w:pPr>
    </w:p>
    <w:p w:rsidR="007705D1" w:rsidRPr="00EC74DE" w:rsidP="00854236" w14:paraId="62E3AEFD" w14:textId="77777777">
      <w:pPr>
        <w:pStyle w:val="Heading1Q-aire"/>
        <w:spacing w:after="0" w:line="240" w:lineRule="auto"/>
        <w:contextualSpacing/>
        <w:jc w:val="left"/>
        <w:rPr>
          <w:sz w:val="18"/>
          <w:szCs w:val="18"/>
        </w:rPr>
      </w:pPr>
    </w:p>
    <w:p w:rsidR="00854236" w:rsidP="007705D1" w14:paraId="53BD07D6" w14:textId="77777777">
      <w:pPr>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070"/>
        <w:gridCol w:w="8190"/>
      </w:tblGrid>
      <w:tr w14:paraId="61470278" w14:textId="77777777" w:rsidTr="003A76EB">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070" w:type="dxa"/>
            <w:noWrap/>
            <w:hideMark/>
          </w:tcPr>
          <w:p w:rsidR="00854236" w:rsidRPr="00EC74DE" w:rsidP="003A76EB" w14:paraId="15E2741D"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END_CI.</w:t>
            </w:r>
          </w:p>
        </w:tc>
        <w:tc>
          <w:tcPr>
            <w:tcW w:w="8190" w:type="dxa"/>
          </w:tcPr>
          <w:p w:rsidR="00854236" w:rsidRPr="00EC74DE" w:rsidP="003A76EB" w14:paraId="2B8D2812" w14:textId="77777777">
            <w:pPr>
              <w:contextualSpacing/>
              <w:rPr>
                <w:rFonts w:eastAsia="Times New Roman" w:cstheme="minorHAnsi"/>
                <w:color w:val="000000"/>
                <w:sz w:val="18"/>
                <w:szCs w:val="18"/>
              </w:rPr>
            </w:pPr>
            <w:r w:rsidRPr="00EC74DE">
              <w:rPr>
                <w:rFonts w:eastAsia="Times New Roman" w:cstheme="minorHAnsi"/>
                <w:bCs/>
                <w:color w:val="000000"/>
                <w:sz w:val="18"/>
                <w:szCs w:val="18"/>
              </w:rPr>
              <w:t xml:space="preserve">Go to Network Section (NS). </w:t>
            </w:r>
          </w:p>
        </w:tc>
      </w:tr>
    </w:tbl>
    <w:p w:rsidR="00854236" w:rsidP="0049329C" w14:paraId="7C369DD1" w14:textId="77777777">
      <w:pPr>
        <w:contextualSpacing/>
        <w:jc w:val="center"/>
        <w:rPr>
          <w:rFonts w:cstheme="minorHAnsi"/>
          <w:b/>
          <w:sz w:val="18"/>
          <w:szCs w:val="18"/>
        </w:rPr>
      </w:pPr>
    </w:p>
    <w:p w:rsidR="007705D1" w:rsidP="007705D1" w14:paraId="56514E2A" w14:textId="77777777">
      <w:pPr>
        <w:contextualSpacing/>
        <w:rPr>
          <w:rFonts w:cstheme="minorHAnsi"/>
          <w:b/>
          <w:sz w:val="18"/>
          <w:szCs w:val="18"/>
        </w:rPr>
        <w:sectPr w:rsidSect="007E35F1">
          <w:headerReference w:type="even" r:id="rId10"/>
          <w:headerReference w:type="default" r:id="rId11"/>
          <w:headerReference w:type="first" r:id="rId12"/>
          <w:pgSz w:w="12240" w:h="15840"/>
          <w:pgMar w:top="1080" w:right="1080" w:bottom="1080" w:left="1080" w:header="720" w:footer="720" w:gutter="0"/>
          <w:cols w:space="720"/>
          <w:docGrid w:linePitch="360"/>
        </w:sectPr>
      </w:pPr>
    </w:p>
    <w:p w:rsidR="007E35F1" w:rsidRPr="00EC74DE" w:rsidP="0049329C" w14:paraId="08308930" w14:textId="00C9D513">
      <w:pPr>
        <w:contextualSpacing/>
        <w:jc w:val="center"/>
        <w:rPr>
          <w:rFonts w:cstheme="minorHAnsi"/>
          <w:b/>
          <w:sz w:val="18"/>
          <w:szCs w:val="18"/>
        </w:rPr>
      </w:pPr>
      <w:r w:rsidRPr="00EC74DE">
        <w:rPr>
          <w:rFonts w:cstheme="minorHAnsi"/>
          <w:b/>
          <w:sz w:val="18"/>
          <w:szCs w:val="18"/>
        </w:rPr>
        <w:t xml:space="preserve">NHBS </w:t>
      </w:r>
      <w:r w:rsidR="00E47F6B">
        <w:rPr>
          <w:rFonts w:cstheme="minorHAnsi"/>
          <w:b/>
          <w:sz w:val="18"/>
          <w:szCs w:val="18"/>
        </w:rPr>
        <w:t>ROUND 7</w:t>
      </w:r>
      <w:r w:rsidRPr="00EC74DE">
        <w:rPr>
          <w:rFonts w:cstheme="minorHAnsi"/>
          <w:b/>
          <w:sz w:val="18"/>
          <w:szCs w:val="18"/>
        </w:rPr>
        <w:t xml:space="preserve"> QUESTIONNAIRE</w:t>
      </w:r>
    </w:p>
    <w:p w:rsidR="007E35F1" w:rsidRPr="00EC74DE" w:rsidP="0049329C" w14:paraId="490BA771" w14:textId="77777777">
      <w:pPr>
        <w:pStyle w:val="Heading1Q-aire"/>
        <w:contextualSpacing/>
        <w:outlineLvl w:val="0"/>
        <w:rPr>
          <w:rFonts w:cstheme="minorHAnsi"/>
          <w:sz w:val="18"/>
          <w:szCs w:val="18"/>
        </w:rPr>
      </w:pPr>
      <w:bookmarkStart w:id="8" w:name="_Toc391632836"/>
      <w:bookmarkStart w:id="9" w:name="_Toc10023524"/>
      <w:bookmarkStart w:id="10" w:name="_Toc532328672"/>
      <w:bookmarkStart w:id="11" w:name="_Toc532329420"/>
      <w:r w:rsidRPr="00EC74DE">
        <w:rPr>
          <w:rFonts w:cstheme="minorHAnsi"/>
          <w:sz w:val="18"/>
          <w:szCs w:val="18"/>
        </w:rPr>
        <w:t>NETWORK SECTION</w:t>
      </w:r>
      <w:bookmarkEnd w:id="8"/>
      <w:r w:rsidRPr="00EC74DE" w:rsidR="00980354">
        <w:rPr>
          <w:rFonts w:cstheme="minorHAnsi"/>
          <w:sz w:val="18"/>
          <w:szCs w:val="18"/>
        </w:rPr>
        <w:t xml:space="preserve"> (NS)</w:t>
      </w:r>
      <w:bookmarkEnd w:id="9"/>
      <w:bookmarkEnd w:id="10"/>
      <w:bookmarkEnd w:id="11"/>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880"/>
        <w:gridCol w:w="1440"/>
        <w:gridCol w:w="2520"/>
        <w:gridCol w:w="3420"/>
      </w:tblGrid>
      <w:tr w14:paraId="6CF11135"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0260" w:type="dxa"/>
            <w:gridSpan w:val="4"/>
            <w:tcBorders>
              <w:top w:val="single" w:sz="4" w:space="0" w:color="auto"/>
              <w:bottom w:val="single" w:sz="4" w:space="0" w:color="auto"/>
            </w:tcBorders>
            <w:shd w:val="clear" w:color="auto" w:fill="auto"/>
            <w:noWrap/>
            <w:vAlign w:val="bottom"/>
          </w:tcPr>
          <w:p w:rsidR="007E35F1" w:rsidRPr="00EC74DE" w:rsidP="0049329C" w14:paraId="5F236BF2" w14:textId="77777777">
            <w:pPr>
              <w:spacing w:after="0" w:line="240" w:lineRule="auto"/>
              <w:contextualSpacing/>
              <w:jc w:val="center"/>
              <w:rPr>
                <w:rFonts w:eastAsia="Times New Roman" w:cstheme="minorHAnsi"/>
                <w:b/>
                <w:color w:val="000000"/>
                <w:sz w:val="18"/>
                <w:szCs w:val="18"/>
              </w:rPr>
            </w:pPr>
            <w:r w:rsidRPr="00EC74DE">
              <w:rPr>
                <w:rFonts w:eastAsia="Times New Roman" w:cstheme="minorHAnsi"/>
                <w:b/>
                <w:color w:val="000000"/>
                <w:sz w:val="18"/>
                <w:szCs w:val="18"/>
              </w:rPr>
              <w:t>Variables from prior section(s) used in this section of the questionnaire</w:t>
            </w:r>
          </w:p>
        </w:tc>
      </w:tr>
      <w:tr w14:paraId="24E1C33C" w14:textId="77777777" w:rsidTr="007E35F1">
        <w:tblPrEx>
          <w:tblW w:w="10260" w:type="dxa"/>
          <w:tblInd w:w="18" w:type="dxa"/>
          <w:tblLook w:val="04A0"/>
        </w:tblPrEx>
        <w:trPr>
          <w:trHeight w:val="300"/>
        </w:trPr>
        <w:tc>
          <w:tcPr>
            <w:tcW w:w="2880" w:type="dxa"/>
            <w:tcBorders>
              <w:top w:val="single" w:sz="4" w:space="0" w:color="auto"/>
            </w:tcBorders>
            <w:shd w:val="clear" w:color="auto" w:fill="auto"/>
            <w:noWrap/>
            <w:vAlign w:val="bottom"/>
          </w:tcPr>
          <w:p w:rsidR="007E35F1" w:rsidRPr="00EC74DE" w:rsidP="0049329C" w14:paraId="772E067A" w14:textId="77777777">
            <w:pPr>
              <w:spacing w:after="0" w:line="240" w:lineRule="auto"/>
              <w:contextualSpacing/>
              <w:jc w:val="center"/>
              <w:rPr>
                <w:rFonts w:eastAsia="Times New Roman" w:cstheme="minorHAnsi"/>
                <w:b/>
                <w:bCs/>
                <w:color w:val="000000"/>
                <w:sz w:val="18"/>
                <w:szCs w:val="18"/>
                <w:u w:val="single"/>
              </w:rPr>
            </w:pPr>
            <w:r w:rsidRPr="00EC74DE">
              <w:rPr>
                <w:rFonts w:eastAsia="Times New Roman" w:cstheme="minorHAnsi"/>
                <w:b/>
                <w:bCs/>
                <w:color w:val="000000"/>
                <w:sz w:val="18"/>
                <w:szCs w:val="18"/>
                <w:u w:val="single"/>
              </w:rPr>
              <w:t>Section</w:t>
            </w:r>
          </w:p>
        </w:tc>
        <w:tc>
          <w:tcPr>
            <w:tcW w:w="1440" w:type="dxa"/>
            <w:tcBorders>
              <w:top w:val="single" w:sz="4" w:space="0" w:color="auto"/>
            </w:tcBorders>
            <w:vAlign w:val="bottom"/>
          </w:tcPr>
          <w:p w:rsidR="007E35F1" w:rsidRPr="00EC74DE" w:rsidP="0049329C" w14:paraId="3BBB69A3" w14:textId="77777777">
            <w:pPr>
              <w:spacing w:after="0" w:line="240" w:lineRule="auto"/>
              <w:contextualSpacing/>
              <w:jc w:val="center"/>
              <w:rPr>
                <w:rFonts w:eastAsia="Times New Roman" w:cstheme="minorHAnsi"/>
                <w:b/>
                <w:color w:val="000000"/>
                <w:sz w:val="18"/>
                <w:szCs w:val="18"/>
                <w:u w:val="single"/>
              </w:rPr>
            </w:pPr>
            <w:r w:rsidRPr="00EC74DE">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rsidR="007E35F1" w:rsidRPr="00EC74DE" w:rsidP="0049329C" w14:paraId="1FD05AAC" w14:textId="77777777">
            <w:pPr>
              <w:spacing w:after="0" w:line="240" w:lineRule="auto"/>
              <w:contextualSpacing/>
              <w:jc w:val="center"/>
              <w:rPr>
                <w:rFonts w:eastAsia="Times New Roman" w:cstheme="minorHAnsi"/>
                <w:b/>
                <w:color w:val="000000"/>
                <w:sz w:val="18"/>
                <w:szCs w:val="18"/>
                <w:u w:val="single"/>
              </w:rPr>
            </w:pPr>
            <w:r w:rsidRPr="00EC74DE">
              <w:rPr>
                <w:rFonts w:eastAsia="Times New Roman" w:cstheme="minorHAnsi"/>
                <w:b/>
                <w:color w:val="000000"/>
                <w:sz w:val="18"/>
                <w:szCs w:val="18"/>
                <w:u w:val="single"/>
              </w:rPr>
              <w:t>Variable name</w:t>
            </w:r>
          </w:p>
        </w:tc>
        <w:tc>
          <w:tcPr>
            <w:tcW w:w="3420" w:type="dxa"/>
            <w:tcBorders>
              <w:top w:val="single" w:sz="4" w:space="0" w:color="auto"/>
            </w:tcBorders>
            <w:shd w:val="clear" w:color="auto" w:fill="auto"/>
            <w:noWrap/>
            <w:vAlign w:val="bottom"/>
          </w:tcPr>
          <w:p w:rsidR="007E35F1" w:rsidRPr="00EC74DE" w:rsidP="0049329C" w14:paraId="173344C4" w14:textId="77777777">
            <w:pPr>
              <w:spacing w:after="0" w:line="240" w:lineRule="auto"/>
              <w:contextualSpacing/>
              <w:jc w:val="center"/>
              <w:rPr>
                <w:rFonts w:eastAsia="Times New Roman" w:cstheme="minorHAnsi"/>
                <w:b/>
                <w:color w:val="000000"/>
                <w:sz w:val="18"/>
                <w:szCs w:val="18"/>
                <w:u w:val="single"/>
              </w:rPr>
            </w:pPr>
            <w:r w:rsidRPr="00EC74DE">
              <w:rPr>
                <w:rFonts w:eastAsia="Times New Roman" w:cstheme="minorHAnsi"/>
                <w:b/>
                <w:color w:val="000000"/>
                <w:sz w:val="18"/>
                <w:szCs w:val="18"/>
                <w:u w:val="single"/>
              </w:rPr>
              <w:t>Variable label</w:t>
            </w:r>
          </w:p>
        </w:tc>
      </w:tr>
      <w:tr w14:paraId="062CA666" w14:textId="77777777" w:rsidTr="007E35F1">
        <w:tblPrEx>
          <w:tblW w:w="10260" w:type="dxa"/>
          <w:tblInd w:w="18" w:type="dxa"/>
          <w:tblLook w:val="04A0"/>
        </w:tblPrEx>
        <w:trPr>
          <w:trHeight w:val="300"/>
        </w:trPr>
        <w:tc>
          <w:tcPr>
            <w:tcW w:w="2880" w:type="dxa"/>
            <w:tcBorders>
              <w:bottom w:val="nil"/>
            </w:tcBorders>
            <w:shd w:val="clear" w:color="auto" w:fill="auto"/>
            <w:noWrap/>
            <w:vAlign w:val="bottom"/>
          </w:tcPr>
          <w:p w:rsidR="007E35F1" w:rsidRPr="00EC74DE" w:rsidP="0049329C" w14:paraId="040B98D6"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Preloaded variables</w:t>
            </w:r>
          </w:p>
        </w:tc>
        <w:tc>
          <w:tcPr>
            <w:tcW w:w="1440" w:type="dxa"/>
            <w:tcBorders>
              <w:bottom w:val="nil"/>
            </w:tcBorders>
            <w:vAlign w:val="bottom"/>
          </w:tcPr>
          <w:p w:rsidR="007E35F1" w:rsidRPr="00EC74DE" w:rsidP="0049329C" w14:paraId="4BF2FA85"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w:t>
            </w:r>
          </w:p>
        </w:tc>
        <w:tc>
          <w:tcPr>
            <w:tcW w:w="2520" w:type="dxa"/>
            <w:tcBorders>
              <w:bottom w:val="nil"/>
            </w:tcBorders>
            <w:shd w:val="clear" w:color="auto" w:fill="auto"/>
            <w:noWrap/>
            <w:vAlign w:val="bottom"/>
          </w:tcPr>
          <w:p w:rsidR="007E35F1" w:rsidRPr="00EC74DE" w:rsidP="0049329C" w14:paraId="4381A3AC"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CYCLE</w:t>
            </w:r>
          </w:p>
        </w:tc>
        <w:tc>
          <w:tcPr>
            <w:tcW w:w="3420" w:type="dxa"/>
            <w:tcBorders>
              <w:bottom w:val="nil"/>
            </w:tcBorders>
            <w:shd w:val="clear" w:color="auto" w:fill="auto"/>
            <w:noWrap/>
            <w:vAlign w:val="bottom"/>
          </w:tcPr>
          <w:p w:rsidR="007E35F1" w:rsidRPr="00EC74DE" w:rsidP="0049329C" w14:paraId="5F70D1C7"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NHBS Cycle</w:t>
            </w:r>
          </w:p>
        </w:tc>
      </w:tr>
      <w:tr w14:paraId="7777C7B3" w14:textId="77777777" w:rsidTr="007E35F1">
        <w:tblPrEx>
          <w:tblW w:w="10260" w:type="dxa"/>
          <w:tblInd w:w="18" w:type="dxa"/>
          <w:tblLook w:val="04A0"/>
        </w:tblPrEx>
        <w:trPr>
          <w:trHeight w:val="300"/>
        </w:trPr>
        <w:tc>
          <w:tcPr>
            <w:tcW w:w="2880" w:type="dxa"/>
            <w:tcBorders>
              <w:top w:val="nil"/>
              <w:left w:val="single" w:sz="4" w:space="0" w:color="auto"/>
              <w:bottom w:val="nil"/>
            </w:tcBorders>
            <w:shd w:val="clear" w:color="auto" w:fill="auto"/>
            <w:noWrap/>
            <w:vAlign w:val="bottom"/>
          </w:tcPr>
          <w:p w:rsidR="007E35F1" w:rsidRPr="00EC74DE" w:rsidP="0049329C" w14:paraId="79F84821"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Interviewer Entered Information</w:t>
            </w:r>
          </w:p>
        </w:tc>
        <w:tc>
          <w:tcPr>
            <w:tcW w:w="1440" w:type="dxa"/>
            <w:tcBorders>
              <w:top w:val="nil"/>
              <w:bottom w:val="nil"/>
            </w:tcBorders>
            <w:vAlign w:val="bottom"/>
          </w:tcPr>
          <w:p w:rsidR="007E35F1" w:rsidRPr="00EC74DE" w:rsidP="0049329C" w14:paraId="44F41937"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IE2</w:t>
            </w:r>
          </w:p>
        </w:tc>
        <w:tc>
          <w:tcPr>
            <w:tcW w:w="2520" w:type="dxa"/>
            <w:tcBorders>
              <w:top w:val="nil"/>
              <w:bottom w:val="nil"/>
            </w:tcBorders>
            <w:shd w:val="clear" w:color="auto" w:fill="auto"/>
            <w:noWrap/>
            <w:vAlign w:val="bottom"/>
          </w:tcPr>
          <w:p w:rsidR="007E35F1" w:rsidRPr="00EC74DE" w:rsidP="0049329C" w14:paraId="63783D4D"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CITY</w:t>
            </w:r>
          </w:p>
        </w:tc>
        <w:tc>
          <w:tcPr>
            <w:tcW w:w="3420" w:type="dxa"/>
            <w:tcBorders>
              <w:top w:val="nil"/>
              <w:bottom w:val="nil"/>
              <w:right w:val="single" w:sz="4" w:space="0" w:color="auto"/>
            </w:tcBorders>
            <w:shd w:val="clear" w:color="auto" w:fill="auto"/>
            <w:noWrap/>
            <w:vAlign w:val="bottom"/>
          </w:tcPr>
          <w:p w:rsidR="007E35F1" w:rsidRPr="00EC74DE" w:rsidP="0049329C" w14:paraId="16D4A983"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City</w:t>
            </w:r>
          </w:p>
        </w:tc>
      </w:tr>
      <w:tr w14:paraId="251943B8" w14:textId="77777777" w:rsidTr="007E35F1">
        <w:tblPrEx>
          <w:tblW w:w="10260" w:type="dxa"/>
          <w:tblInd w:w="18" w:type="dxa"/>
          <w:tblLook w:val="04A0"/>
        </w:tblPrEx>
        <w:trPr>
          <w:trHeight w:val="300"/>
        </w:trPr>
        <w:tc>
          <w:tcPr>
            <w:tcW w:w="2880" w:type="dxa"/>
            <w:tcBorders>
              <w:top w:val="nil"/>
            </w:tcBorders>
            <w:shd w:val="clear" w:color="auto" w:fill="auto"/>
            <w:noWrap/>
            <w:vAlign w:val="bottom"/>
          </w:tcPr>
          <w:p w:rsidR="007E35F1" w:rsidRPr="00EC74DE" w:rsidP="0049329C" w14:paraId="4935184F"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Interviewer Entered Information</w:t>
            </w:r>
          </w:p>
        </w:tc>
        <w:tc>
          <w:tcPr>
            <w:tcW w:w="1440" w:type="dxa"/>
            <w:tcBorders>
              <w:top w:val="nil"/>
            </w:tcBorders>
            <w:vAlign w:val="bottom"/>
          </w:tcPr>
          <w:p w:rsidR="007E35F1" w:rsidRPr="00EC74DE" w:rsidP="0049329C" w14:paraId="14F27953"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IE10</w:t>
            </w:r>
          </w:p>
        </w:tc>
        <w:tc>
          <w:tcPr>
            <w:tcW w:w="2520" w:type="dxa"/>
            <w:tcBorders>
              <w:top w:val="nil"/>
            </w:tcBorders>
            <w:shd w:val="clear" w:color="auto" w:fill="auto"/>
            <w:noWrap/>
            <w:vAlign w:val="bottom"/>
          </w:tcPr>
          <w:p w:rsidR="007E35F1" w:rsidRPr="00EC74DE" w:rsidP="0049329C" w14:paraId="35252AD6"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ISEED</w:t>
            </w:r>
          </w:p>
        </w:tc>
        <w:tc>
          <w:tcPr>
            <w:tcW w:w="3420" w:type="dxa"/>
            <w:tcBorders>
              <w:top w:val="nil"/>
            </w:tcBorders>
            <w:shd w:val="clear" w:color="auto" w:fill="auto"/>
            <w:noWrap/>
            <w:vAlign w:val="bottom"/>
          </w:tcPr>
          <w:p w:rsidR="007E35F1" w:rsidRPr="00EC74DE" w:rsidP="0049329C" w14:paraId="6DE92ABB"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Respondent is a seed</w:t>
            </w:r>
          </w:p>
        </w:tc>
      </w:tr>
      <w:tr w14:paraId="01F605EE" w14:textId="77777777" w:rsidTr="007E35F1">
        <w:tblPrEx>
          <w:tblW w:w="10260" w:type="dxa"/>
          <w:tblInd w:w="18" w:type="dxa"/>
          <w:tblLook w:val="04A0"/>
        </w:tblPrEx>
        <w:trPr>
          <w:trHeight w:val="300"/>
        </w:trPr>
        <w:tc>
          <w:tcPr>
            <w:tcW w:w="2880" w:type="dxa"/>
            <w:tcBorders>
              <w:left w:val="single" w:sz="4" w:space="0" w:color="auto"/>
            </w:tcBorders>
            <w:shd w:val="clear" w:color="auto" w:fill="auto"/>
            <w:noWrap/>
            <w:vAlign w:val="bottom"/>
          </w:tcPr>
          <w:p w:rsidR="007E35F1" w:rsidRPr="00EC74DE" w:rsidP="0049329C" w14:paraId="5547A004"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Eligibility Screener</w:t>
            </w:r>
          </w:p>
        </w:tc>
        <w:tc>
          <w:tcPr>
            <w:tcW w:w="1440" w:type="dxa"/>
            <w:vAlign w:val="bottom"/>
          </w:tcPr>
          <w:p w:rsidR="007E35F1" w:rsidRPr="00EC74DE" w:rsidP="0049329C" w14:paraId="37D29FCE"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w:t>
            </w:r>
          </w:p>
        </w:tc>
        <w:tc>
          <w:tcPr>
            <w:tcW w:w="2520" w:type="dxa"/>
            <w:shd w:val="clear" w:color="auto" w:fill="auto"/>
            <w:noWrap/>
            <w:vAlign w:val="bottom"/>
          </w:tcPr>
          <w:p w:rsidR="007E35F1" w:rsidRPr="00EC74DE" w:rsidP="0049329C" w14:paraId="26498053"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EL_IDU</w:t>
            </w:r>
          </w:p>
        </w:tc>
        <w:tc>
          <w:tcPr>
            <w:tcW w:w="3420" w:type="dxa"/>
            <w:tcBorders>
              <w:right w:val="single" w:sz="4" w:space="0" w:color="auto"/>
            </w:tcBorders>
            <w:shd w:val="clear" w:color="auto" w:fill="auto"/>
            <w:noWrap/>
            <w:vAlign w:val="bottom"/>
          </w:tcPr>
          <w:p w:rsidR="007E35F1" w:rsidRPr="00EC74DE" w:rsidP="0049329C" w14:paraId="6CCCA580"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Eligible:</w:t>
            </w:r>
            <w:r w:rsidRPr="00EC74DE" w:rsidR="00434328">
              <w:rPr>
                <w:rFonts w:eastAsia="Times New Roman" w:cstheme="minorHAnsi"/>
                <w:color w:val="000000"/>
                <w:sz w:val="18"/>
                <w:szCs w:val="18"/>
              </w:rPr>
              <w:t xml:space="preserve"> </w:t>
            </w:r>
            <w:r w:rsidRPr="00EC74DE">
              <w:rPr>
                <w:rFonts w:eastAsia="Times New Roman" w:cstheme="minorHAnsi"/>
                <w:color w:val="000000"/>
                <w:sz w:val="18"/>
                <w:szCs w:val="18"/>
              </w:rPr>
              <w:t>IDU cycle</w:t>
            </w:r>
          </w:p>
        </w:tc>
      </w:tr>
      <w:tr w14:paraId="297F6AA2" w14:textId="77777777" w:rsidTr="007E35F1">
        <w:tblPrEx>
          <w:tblW w:w="10260" w:type="dxa"/>
          <w:tblInd w:w="18" w:type="dxa"/>
          <w:tblLook w:val="04A0"/>
        </w:tblPrEx>
        <w:trPr>
          <w:trHeight w:val="300"/>
        </w:trPr>
        <w:tc>
          <w:tcPr>
            <w:tcW w:w="2880" w:type="dxa"/>
            <w:tcBorders>
              <w:left w:val="single" w:sz="4" w:space="0" w:color="auto"/>
            </w:tcBorders>
            <w:shd w:val="clear" w:color="auto" w:fill="auto"/>
            <w:noWrap/>
            <w:vAlign w:val="bottom"/>
          </w:tcPr>
          <w:p w:rsidR="007E35F1" w:rsidRPr="00EC74DE" w:rsidP="0049329C" w14:paraId="564E3AA0"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Eligibility Screener</w:t>
            </w:r>
          </w:p>
        </w:tc>
        <w:tc>
          <w:tcPr>
            <w:tcW w:w="1440" w:type="dxa"/>
            <w:vAlign w:val="bottom"/>
          </w:tcPr>
          <w:p w:rsidR="007E35F1" w:rsidRPr="00EC74DE" w:rsidP="0049329C" w14:paraId="122BEAB1"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w:t>
            </w:r>
          </w:p>
        </w:tc>
        <w:tc>
          <w:tcPr>
            <w:tcW w:w="2520" w:type="dxa"/>
            <w:shd w:val="clear" w:color="auto" w:fill="auto"/>
            <w:noWrap/>
            <w:vAlign w:val="bottom"/>
          </w:tcPr>
          <w:p w:rsidR="007E35F1" w:rsidRPr="00EC74DE" w:rsidP="0049329C" w14:paraId="39D73542"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EL_HET</w:t>
            </w:r>
          </w:p>
        </w:tc>
        <w:tc>
          <w:tcPr>
            <w:tcW w:w="3420" w:type="dxa"/>
            <w:tcBorders>
              <w:right w:val="single" w:sz="4" w:space="0" w:color="auto"/>
            </w:tcBorders>
            <w:shd w:val="clear" w:color="auto" w:fill="auto"/>
            <w:noWrap/>
            <w:vAlign w:val="bottom"/>
          </w:tcPr>
          <w:p w:rsidR="007E35F1" w:rsidRPr="00EC74DE" w:rsidP="0049329C" w14:paraId="1022FE38"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Eligible:</w:t>
            </w:r>
            <w:r w:rsidRPr="00EC74DE" w:rsidR="00434328">
              <w:rPr>
                <w:rFonts w:eastAsia="Times New Roman" w:cstheme="minorHAnsi"/>
                <w:color w:val="000000"/>
                <w:sz w:val="18"/>
                <w:szCs w:val="18"/>
              </w:rPr>
              <w:t xml:space="preserve"> </w:t>
            </w:r>
            <w:r w:rsidRPr="00EC74DE">
              <w:rPr>
                <w:rFonts w:eastAsia="Times New Roman" w:cstheme="minorHAnsi"/>
                <w:color w:val="000000"/>
                <w:sz w:val="18"/>
                <w:szCs w:val="18"/>
              </w:rPr>
              <w:t>HET cycle</w:t>
            </w:r>
          </w:p>
        </w:tc>
      </w:tr>
    </w:tbl>
    <w:p w:rsidR="007E35F1" w:rsidRPr="00EC74DE" w:rsidP="0049329C" w14:paraId="182A9CD9" w14:textId="77777777">
      <w:pPr>
        <w:pStyle w:val="Heading1Q-aire"/>
        <w:spacing w:after="0" w:line="240" w:lineRule="auto"/>
        <w:contextualSpacing/>
        <w:jc w:val="left"/>
        <w:rPr>
          <w:rFonts w:cstheme="minorHAnsi"/>
          <w:sz w:val="18"/>
          <w:szCs w:val="18"/>
        </w:rPr>
      </w:pPr>
    </w:p>
    <w:p w:rsidR="007E35F1" w:rsidRPr="00EC74DE" w:rsidP="0049329C" w14:paraId="35CFFC10" w14:textId="77777777">
      <w:pPr>
        <w:pStyle w:val="Heading1Q-aire"/>
        <w:spacing w:after="0" w:line="240" w:lineRule="auto"/>
        <w:contextualSpacing/>
        <w:jc w:val="left"/>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710"/>
        <w:gridCol w:w="8550"/>
      </w:tblGrid>
      <w:tr w14:paraId="4436B96C"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710" w:type="dxa"/>
            <w:noWrap/>
            <w:hideMark/>
          </w:tcPr>
          <w:p w:rsidR="007E35F1" w:rsidRPr="00EC74DE" w:rsidP="0049329C" w14:paraId="0705B361"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UNIVERSE_NS</w:t>
            </w:r>
            <w:r w:rsidRPr="00EC74DE">
              <w:rPr>
                <w:rFonts w:eastAsia="Times New Roman" w:cstheme="minorHAnsi"/>
                <w:bCs/>
                <w:color w:val="000000"/>
                <w:sz w:val="18"/>
                <w:szCs w:val="18"/>
              </w:rPr>
              <w:t>.</w:t>
            </w:r>
          </w:p>
        </w:tc>
        <w:tc>
          <w:tcPr>
            <w:tcW w:w="8550" w:type="dxa"/>
          </w:tcPr>
          <w:p w:rsidR="007E35F1" w:rsidRPr="00EC74DE" w:rsidP="0049329C" w14:paraId="00BF413F" w14:textId="77777777">
            <w:pPr>
              <w:contextualSpacing/>
              <w:rPr>
                <w:rFonts w:eastAsia="Times New Roman" w:cstheme="minorHAnsi"/>
                <w:color w:val="000000"/>
                <w:sz w:val="18"/>
                <w:szCs w:val="18"/>
              </w:rPr>
            </w:pPr>
            <w:r w:rsidRPr="00EC74DE">
              <w:rPr>
                <w:rFonts w:eastAsia="Times New Roman" w:cstheme="minorHAnsi"/>
                <w:bCs/>
                <w:color w:val="000000"/>
                <w:sz w:val="18"/>
                <w:szCs w:val="18"/>
              </w:rPr>
              <w:t>IDU or HET cycle eligible Rs (CYCLE EQ 2 &amp; EL_IDU EQ 1) or (CYCLE EQ 3 &amp; EL_HET EQ 1)</w:t>
            </w:r>
            <w:r w:rsidRPr="00EC74DE">
              <w:rPr>
                <w:rFonts w:eastAsia="Times New Roman" w:cstheme="minorHAnsi"/>
                <w:color w:val="000000"/>
                <w:sz w:val="18"/>
                <w:szCs w:val="18"/>
              </w:rPr>
              <w:t xml:space="preserve"> who consent to interview (CN1 EQ 1).</w:t>
            </w:r>
          </w:p>
        </w:tc>
      </w:tr>
    </w:tbl>
    <w:p w:rsidR="007E35F1" w:rsidRPr="00EC74DE" w:rsidP="0049329C" w14:paraId="02742C2C" w14:textId="77777777">
      <w:pPr>
        <w:pStyle w:val="Heading1Q-aire"/>
        <w:spacing w:after="0" w:line="240" w:lineRule="auto"/>
        <w:contextualSpacing/>
        <w:jc w:val="left"/>
        <w:rPr>
          <w:rFonts w:cstheme="minorHAnsi"/>
          <w:sz w:val="18"/>
          <w:szCs w:val="18"/>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728"/>
        <w:gridCol w:w="2250"/>
        <w:gridCol w:w="6300"/>
      </w:tblGrid>
      <w:tr w14:paraId="45F9F757" w14:textId="77777777" w:rsidTr="00EE4C40">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728" w:type="dxa"/>
            <w:vAlign w:val="bottom"/>
          </w:tcPr>
          <w:p w:rsidR="00D52C2E" w:rsidRPr="00EC74DE" w:rsidP="00D52C2E" w14:paraId="3DCF3AF3"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CALC_BEGNS.</w:t>
            </w:r>
          </w:p>
        </w:tc>
        <w:tc>
          <w:tcPr>
            <w:tcW w:w="2250" w:type="dxa"/>
            <w:vAlign w:val="bottom"/>
          </w:tcPr>
          <w:p w:rsidR="00D52C2E" w:rsidRPr="00EC74DE" w:rsidP="00EE4C40" w14:paraId="52154123" w14:textId="77777777">
            <w:pPr>
              <w:contextualSpacing/>
              <w:rPr>
                <w:rFonts w:eastAsia="Times New Roman" w:cstheme="minorHAnsi"/>
                <w:b/>
                <w:bCs/>
                <w:color w:val="000000"/>
                <w:sz w:val="18"/>
                <w:szCs w:val="18"/>
              </w:rPr>
            </w:pPr>
          </w:p>
        </w:tc>
        <w:tc>
          <w:tcPr>
            <w:tcW w:w="6300" w:type="dxa"/>
            <w:vAlign w:val="bottom"/>
          </w:tcPr>
          <w:p w:rsidR="00D52C2E" w:rsidRPr="00EC74DE" w:rsidP="00EE4C40" w14:paraId="1470C9CA" w14:textId="77777777">
            <w:pPr>
              <w:contextualSpacing/>
              <w:rPr>
                <w:rFonts w:eastAsia="Times New Roman" w:cstheme="minorHAnsi"/>
                <w:b/>
                <w:bCs/>
                <w:color w:val="000000"/>
                <w:sz w:val="18"/>
                <w:szCs w:val="18"/>
              </w:rPr>
            </w:pPr>
          </w:p>
        </w:tc>
      </w:tr>
      <w:tr w14:paraId="5F66E234" w14:textId="77777777" w:rsidTr="00EE4C40">
        <w:tblPrEx>
          <w:tblW w:w="10278" w:type="dxa"/>
          <w:tblLayout w:type="fixed"/>
          <w:tblLook w:val="04A0"/>
        </w:tblPrEx>
        <w:tc>
          <w:tcPr>
            <w:tcW w:w="1728" w:type="dxa"/>
            <w:vAlign w:val="bottom"/>
          </w:tcPr>
          <w:p w:rsidR="00D52C2E" w:rsidRPr="00EC74DE" w:rsidP="00EE4C40" w14:paraId="21929DD9"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BEGNS</w:t>
            </w:r>
          </w:p>
        </w:tc>
        <w:tc>
          <w:tcPr>
            <w:tcW w:w="2250" w:type="dxa"/>
            <w:vAlign w:val="bottom"/>
          </w:tcPr>
          <w:p w:rsidR="00D52C2E" w:rsidRPr="00EC74DE" w:rsidP="00D52C2E" w14:paraId="10BE4E20" w14:textId="77777777">
            <w:pPr>
              <w:contextualSpacing/>
              <w:rPr>
                <w:rFonts w:eastAsia="Times New Roman" w:cstheme="minorHAnsi"/>
                <w:color w:val="000000"/>
                <w:sz w:val="18"/>
                <w:szCs w:val="18"/>
              </w:rPr>
            </w:pPr>
            <w:r w:rsidRPr="00EC74DE">
              <w:rPr>
                <w:rFonts w:eastAsia="Times New Roman" w:cstheme="minorHAnsi"/>
                <w:color w:val="000000"/>
                <w:sz w:val="18"/>
                <w:szCs w:val="18"/>
              </w:rPr>
              <w:t>Time at beginning of network section</w:t>
            </w:r>
          </w:p>
        </w:tc>
        <w:tc>
          <w:tcPr>
            <w:tcW w:w="6300" w:type="dxa"/>
            <w:vAlign w:val="bottom"/>
          </w:tcPr>
          <w:p w:rsidR="00D52C2E" w:rsidRPr="00EC74DE" w:rsidP="00D52C2E" w14:paraId="6FC7CF41" w14:textId="77777777">
            <w:pPr>
              <w:contextualSpacing/>
              <w:rPr>
                <w:rFonts w:eastAsia="Times New Roman" w:cstheme="minorHAnsi"/>
                <w:color w:val="000000"/>
                <w:sz w:val="18"/>
                <w:szCs w:val="18"/>
              </w:rPr>
            </w:pPr>
            <w:r w:rsidRPr="00EC74DE">
              <w:rPr>
                <w:rFonts w:eastAsia="Times New Roman" w:cstheme="minorHAnsi"/>
                <w:color w:val="000000"/>
                <w:sz w:val="18"/>
                <w:szCs w:val="18"/>
              </w:rPr>
              <w:t>BEGNS = Current time</w:t>
            </w:r>
          </w:p>
        </w:tc>
      </w:tr>
    </w:tbl>
    <w:p w:rsidR="00D52C2E" w:rsidRPr="00EC74DE" w:rsidP="0049329C" w14:paraId="0900CCD2" w14:textId="77777777">
      <w:pPr>
        <w:pStyle w:val="Heading1Q-aire"/>
        <w:spacing w:after="0" w:line="240" w:lineRule="auto"/>
        <w:contextualSpacing/>
        <w:jc w:val="left"/>
        <w:rPr>
          <w:rFonts w:cstheme="minorHAnsi"/>
          <w:sz w:val="18"/>
          <w:szCs w:val="18"/>
        </w:rPr>
      </w:pPr>
    </w:p>
    <w:tbl>
      <w:tblPr>
        <w:tblpPr w:leftFromText="180" w:rightFromText="180" w:vertAnchor="text" w:horzAnchor="margin" w:tblpY="435"/>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728"/>
        <w:gridCol w:w="8550"/>
      </w:tblGrid>
      <w:tr w14:paraId="487F5CCF" w14:textId="77777777" w:rsidTr="007E35F1">
        <w:tblPrEx>
          <w:tblW w:w="10278" w:type="dxa"/>
          <w:tblBorders>
            <w:top w:val="single" w:sz="4" w:space="0" w:color="auto"/>
            <w:left w:val="single" w:sz="4" w:space="0" w:color="auto"/>
            <w:bottom w:val="single" w:sz="4" w:space="0" w:color="auto"/>
            <w:right w:val="single" w:sz="4" w:space="0" w:color="auto"/>
          </w:tblBorders>
          <w:tblLayout w:type="fixed"/>
          <w:tblLook w:val="04A0"/>
        </w:tblPrEx>
        <w:trPr>
          <w:trHeight w:val="669"/>
        </w:trPr>
        <w:tc>
          <w:tcPr>
            <w:tcW w:w="1728" w:type="dxa"/>
            <w:vAlign w:val="bottom"/>
          </w:tcPr>
          <w:p w:rsidR="007E35F1" w:rsidRPr="00EC74DE" w:rsidP="0049329C" w14:paraId="7EBE454A" w14:textId="77777777">
            <w:pPr>
              <w:tabs>
                <w:tab w:val="left" w:pos="1620"/>
              </w:tabs>
              <w:contextualSpacing/>
              <w:rPr>
                <w:rFonts w:eastAsia="Times New Roman" w:cstheme="minorHAnsi"/>
                <w:b/>
                <w:bCs/>
                <w:color w:val="000000"/>
                <w:sz w:val="18"/>
                <w:szCs w:val="18"/>
              </w:rPr>
            </w:pPr>
            <w:r w:rsidRPr="00EC74DE">
              <w:rPr>
                <w:rFonts w:eastAsia="Times New Roman" w:cstheme="minorHAnsi"/>
                <w:b/>
                <w:bCs/>
                <w:color w:val="000000"/>
                <w:sz w:val="18"/>
                <w:szCs w:val="18"/>
              </w:rPr>
              <w:t>Check_INTRO_NS1.</w:t>
            </w:r>
          </w:p>
        </w:tc>
        <w:tc>
          <w:tcPr>
            <w:tcW w:w="8550" w:type="dxa"/>
            <w:vAlign w:val="bottom"/>
          </w:tcPr>
          <w:p w:rsidR="007E35F1" w:rsidRPr="00EC74DE" w:rsidP="0049329C" w14:paraId="64752024" w14:textId="77777777">
            <w:pPr>
              <w:contextualSpacing/>
              <w:rPr>
                <w:rFonts w:eastAsia="Times New Roman" w:cstheme="minorHAnsi"/>
                <w:color w:val="000000"/>
                <w:sz w:val="18"/>
                <w:szCs w:val="18"/>
              </w:rPr>
            </w:pPr>
            <w:r w:rsidRPr="00EC74DE">
              <w:rPr>
                <w:rFonts w:eastAsia="Times New Roman" w:cstheme="minorHAnsi"/>
                <w:color w:val="000000"/>
                <w:sz w:val="18"/>
                <w:szCs w:val="18"/>
              </w:rPr>
              <w:t xml:space="preserve">If IDU cycle (CYCLE EQ 2) &amp; R is not a seed (IE10 EQ 0), go to INTRO_NS1.  </w:t>
            </w:r>
          </w:p>
          <w:p w:rsidR="007E35F1" w:rsidRPr="00EC74DE" w:rsidP="0049329C" w14:paraId="7C5EF372" w14:textId="77777777">
            <w:pPr>
              <w:contextualSpacing/>
              <w:rPr>
                <w:rFonts w:eastAsia="Times New Roman" w:cstheme="minorHAnsi"/>
                <w:color w:val="000000"/>
                <w:sz w:val="18"/>
                <w:szCs w:val="18"/>
              </w:rPr>
            </w:pPr>
            <w:r w:rsidRPr="00EC74DE">
              <w:rPr>
                <w:rFonts w:eastAsia="Times New Roman" w:cstheme="minorHAnsi"/>
                <w:color w:val="000000"/>
                <w:sz w:val="18"/>
                <w:szCs w:val="18"/>
              </w:rPr>
              <w:t>If IDU cycle (CYCLE EQ 2) &amp; R is a seed (IE10 EQ 1), go to INTRO_NS2a.1.</w:t>
            </w:r>
          </w:p>
          <w:p w:rsidR="007E35F1" w:rsidRPr="00EC74DE" w:rsidP="0049329C" w14:paraId="61AE4B9B" w14:textId="77777777">
            <w:pPr>
              <w:contextualSpacing/>
              <w:rPr>
                <w:rFonts w:eastAsia="Times New Roman" w:cstheme="minorHAnsi"/>
                <w:color w:val="000000"/>
                <w:sz w:val="18"/>
                <w:szCs w:val="18"/>
              </w:rPr>
            </w:pPr>
            <w:r w:rsidRPr="00EC74DE">
              <w:rPr>
                <w:rFonts w:eastAsia="Times New Roman" w:cstheme="minorHAnsi"/>
                <w:color w:val="000000"/>
                <w:sz w:val="18"/>
                <w:szCs w:val="18"/>
              </w:rPr>
              <w:t>If HET cycle (CYCLE EQ 3) &amp; R is not a seed (IE10 EQ 0), go to INTRO_NS3.</w:t>
            </w:r>
          </w:p>
          <w:p w:rsidR="007E35F1" w:rsidRPr="00EC74DE" w:rsidP="0049329C" w14:paraId="7697686D" w14:textId="77777777">
            <w:pPr>
              <w:contextualSpacing/>
              <w:rPr>
                <w:rFonts w:eastAsia="Times New Roman" w:cstheme="minorHAnsi"/>
                <w:color w:val="000000"/>
                <w:sz w:val="18"/>
                <w:szCs w:val="18"/>
              </w:rPr>
            </w:pPr>
            <w:r w:rsidRPr="00EC74DE">
              <w:rPr>
                <w:rFonts w:eastAsia="Times New Roman" w:cstheme="minorHAnsi"/>
                <w:color w:val="000000"/>
                <w:sz w:val="18"/>
                <w:szCs w:val="18"/>
              </w:rPr>
              <w:t>If HET cycle (CYCLE EQ 3) &amp; R is a seed (IE10 EQ 1), go to INTRO_NS4a.1.</w:t>
            </w:r>
          </w:p>
          <w:p w:rsidR="007E35F1" w:rsidRPr="00EC74DE" w:rsidP="004D7E80" w14:paraId="298E05C0" w14:textId="77777777">
            <w:pPr>
              <w:contextualSpacing/>
              <w:rPr>
                <w:rFonts w:eastAsia="Times New Roman" w:cstheme="minorHAnsi"/>
                <w:color w:val="000000"/>
                <w:sz w:val="18"/>
                <w:szCs w:val="18"/>
              </w:rPr>
            </w:pPr>
            <w:r w:rsidRPr="00EC74DE">
              <w:rPr>
                <w:rFonts w:eastAsia="Times New Roman" w:cstheme="minorHAnsi"/>
                <w:color w:val="000000"/>
                <w:sz w:val="18"/>
                <w:szCs w:val="18"/>
              </w:rPr>
              <w:t xml:space="preserve">If MSM cycle (CYCLE EQ 1), go to </w:t>
            </w:r>
            <w:r w:rsidRPr="00EC74DE" w:rsidR="004D7E80">
              <w:rPr>
                <w:rFonts w:eastAsia="Times New Roman" w:cstheme="minorHAnsi"/>
                <w:color w:val="000000"/>
                <w:sz w:val="18"/>
                <w:szCs w:val="18"/>
              </w:rPr>
              <w:t>CALC_ENDNS</w:t>
            </w:r>
            <w:r w:rsidRPr="00EC74DE">
              <w:rPr>
                <w:rFonts w:eastAsia="Times New Roman" w:cstheme="minorHAnsi"/>
                <w:color w:val="000000"/>
                <w:sz w:val="18"/>
                <w:szCs w:val="18"/>
              </w:rPr>
              <w:t>.</w:t>
            </w:r>
          </w:p>
        </w:tc>
      </w:tr>
    </w:tbl>
    <w:p w:rsidR="007E35F1" w:rsidRPr="00EC74DE" w:rsidP="0049329C" w14:paraId="591844AB" w14:textId="77777777">
      <w:pPr>
        <w:pStyle w:val="Heading1Q-aire"/>
        <w:contextualSpacing/>
        <w:rPr>
          <w:rFonts w:cstheme="minorHAnsi"/>
          <w:sz w:val="18"/>
          <w:szCs w:val="18"/>
        </w:rPr>
      </w:pPr>
    </w:p>
    <w:p w:rsidR="00A90AE8" w:rsidP="00A90AE8" w14:paraId="130F3B4D" w14:textId="77777777">
      <w:pPr>
        <w:spacing w:after="120" w:line="240" w:lineRule="auto"/>
        <w:contextualSpacing/>
      </w:pPr>
    </w:p>
    <w:p w:rsidR="00814944" w:rsidRPr="00EC74DE" w:rsidP="00814944" w14:paraId="4A62B105" w14:textId="59FFE7E8">
      <w:pPr>
        <w:pStyle w:val="Heading2Q-aire"/>
        <w:contextualSpacing/>
        <w:rPr>
          <w:rFonts w:eastAsia="Times New Roman"/>
          <w:color w:val="000000"/>
          <w:szCs w:val="18"/>
        </w:rPr>
      </w:pPr>
      <w:r>
        <w:rPr>
          <w:szCs w:val="18"/>
        </w:rPr>
        <w:t>PWID</w:t>
      </w:r>
      <w:r w:rsidRPr="00EC74DE" w:rsidR="007E35F1">
        <w:rPr>
          <w:szCs w:val="18"/>
        </w:rPr>
        <w:t xml:space="preserve"> </w:t>
      </w:r>
      <w:r w:rsidRPr="00EC74DE" w:rsidR="00BC70A6">
        <w:rPr>
          <w:szCs w:val="18"/>
        </w:rPr>
        <w:t>Network</w:t>
      </w:r>
      <w:r w:rsidRPr="00EC74DE" w:rsidR="007E35F1">
        <w:rPr>
          <w:szCs w:val="18"/>
        </w:rPr>
        <w:t xml:space="preserve"> Series </w:t>
      </w:r>
      <w:r w:rsidRPr="00EC74DE" w:rsidR="00E60A9E">
        <w:rPr>
          <w:szCs w:val="18"/>
        </w:rPr>
        <w:t xml:space="preserve">(INTRO_NS1- </w:t>
      </w:r>
      <w:r w:rsidRPr="00EC74DE" w:rsidR="00E60A9E">
        <w:rPr>
          <w:rFonts w:eastAsia="Times New Roman"/>
          <w:color w:val="000000"/>
          <w:szCs w:val="18"/>
        </w:rPr>
        <w:t>Check_</w:t>
      </w:r>
      <w:r w:rsidRPr="00EC74DE" w:rsidR="00BC70A6">
        <w:rPr>
          <w:rFonts w:eastAsia="Times New Roman"/>
          <w:color w:val="000000"/>
          <w:szCs w:val="18"/>
        </w:rPr>
        <w:t xml:space="preserve"> Check_INTRO_NS3)</w:t>
      </w:r>
    </w:p>
    <w:p w:rsidR="007E35F1" w:rsidRPr="00EC74DE" w:rsidP="00195215" w14:paraId="472DE18F" w14:textId="49709D5A">
      <w:pPr>
        <w:pStyle w:val="Heading3"/>
      </w:pPr>
      <w:r>
        <w:t>PWID</w:t>
      </w:r>
      <w:r w:rsidRPr="00EC74DE" w:rsidR="002E3DD0">
        <w:t xml:space="preserve"> Recruiter Relationship</w:t>
      </w:r>
    </w:p>
    <w:tbl>
      <w:tblPr>
        <w:tblW w:w="10278" w:type="dxa"/>
        <w:tblBorders>
          <w:top w:val="single" w:sz="4" w:space="0" w:color="auto"/>
          <w:left w:val="single" w:sz="4" w:space="0" w:color="auto"/>
          <w:bottom w:val="single" w:sz="4" w:space="0" w:color="auto"/>
          <w:right w:val="single" w:sz="4" w:space="0" w:color="auto"/>
        </w:tblBorders>
        <w:tblLook w:val="04A0"/>
      </w:tblPr>
      <w:tblGrid>
        <w:gridCol w:w="1368"/>
        <w:gridCol w:w="8910"/>
      </w:tblGrid>
      <w:tr w14:paraId="3278AF18" w14:textId="77777777" w:rsidTr="007E35F1">
        <w:tblPrEx>
          <w:tblW w:w="10278" w:type="dxa"/>
          <w:tblBorders>
            <w:top w:val="single" w:sz="4" w:space="0" w:color="auto"/>
            <w:left w:val="single" w:sz="4" w:space="0" w:color="auto"/>
            <w:bottom w:val="single" w:sz="4" w:space="0" w:color="auto"/>
            <w:right w:val="single" w:sz="4" w:space="0" w:color="auto"/>
          </w:tblBorders>
          <w:tblLook w:val="04A0"/>
        </w:tblPrEx>
        <w:tc>
          <w:tcPr>
            <w:tcW w:w="1368" w:type="dxa"/>
          </w:tcPr>
          <w:p w:rsidR="007E35F1" w:rsidRPr="00EC74DE" w:rsidP="00175C96" w14:paraId="4633157F" w14:textId="77777777">
            <w:pPr>
              <w:pStyle w:val="Heading1Q-aire"/>
              <w:contextualSpacing/>
              <w:rPr>
                <w:rFonts w:cstheme="minorHAnsi"/>
                <w:sz w:val="18"/>
                <w:szCs w:val="18"/>
              </w:rPr>
            </w:pPr>
            <w:r w:rsidRPr="00175C96">
              <w:rPr>
                <w:color w:val="000000"/>
                <w:sz w:val="18"/>
              </w:rPr>
              <w:t>INTRO_NS1.</w:t>
            </w:r>
          </w:p>
        </w:tc>
        <w:tc>
          <w:tcPr>
            <w:tcW w:w="8910" w:type="dxa"/>
          </w:tcPr>
          <w:p w:rsidR="007E35F1" w:rsidRPr="00EC74DE" w:rsidP="00175C96" w14:paraId="30CC8E37" w14:textId="77777777">
            <w:pPr>
              <w:pStyle w:val="Heading1Q-aire"/>
              <w:spacing w:after="0" w:line="240" w:lineRule="auto"/>
              <w:contextualSpacing/>
              <w:jc w:val="left"/>
              <w:rPr>
                <w:rFonts w:cstheme="minorHAnsi"/>
                <w:sz w:val="18"/>
                <w:szCs w:val="18"/>
              </w:rPr>
            </w:pPr>
            <w:r w:rsidRPr="00175C96">
              <w:rPr>
                <w:b w:val="0"/>
                <w:color w:val="000000"/>
                <w:sz w:val="18"/>
              </w:rPr>
              <w:t xml:space="preserve">DISPLAY: </w:t>
            </w:r>
            <w:r w:rsidRPr="00175C96" w:rsidR="00F326D7">
              <w:rPr>
                <w:b w:val="0"/>
                <w:color w:val="000000"/>
                <w:sz w:val="18"/>
              </w:rPr>
              <w:t>"</w:t>
            </w:r>
            <w:r w:rsidRPr="00175C96">
              <w:rPr>
                <w:b w:val="0"/>
                <w:color w:val="000000"/>
                <w:sz w:val="18"/>
              </w:rPr>
              <w:t xml:space="preserve">DIGA:  Voy a comenzar por preguntarle sobre la persona que le dio este cupón y sobre otras personas que conoce en </w:t>
            </w:r>
            <w:r w:rsidRPr="00175C96" w:rsidR="00BA4A56">
              <w:rPr>
                <w:b w:val="0"/>
                <w:color w:val="000000"/>
                <w:sz w:val="18"/>
              </w:rPr>
              <w:t>[if the project area is Norfolk (IE2 EQ 17), fill with "Hampton Roads", else, fill with project area (city name from IE2)]</w:t>
            </w:r>
            <w:r w:rsidRPr="00175C96">
              <w:rPr>
                <w:b w:val="0"/>
                <w:color w:val="000000"/>
                <w:sz w:val="18"/>
              </w:rPr>
              <w:t xml:space="preserve"> que se inyectan. </w:t>
            </w:r>
            <w:r w:rsidRPr="00175C96">
              <w:rPr>
                <w:b w:val="0"/>
                <w:color w:val="000000"/>
                <w:sz w:val="18"/>
                <w:lang w:val="es-ES"/>
              </w:rPr>
              <w:t>Por favor, recuerde que sus respuestas se mantendrán confidenciales</w:t>
            </w:r>
            <w:r w:rsidRPr="00175C96" w:rsidR="00186C34">
              <w:rPr>
                <w:b w:val="0"/>
                <w:color w:val="000000"/>
                <w:sz w:val="18"/>
                <w:lang w:val="es-ES"/>
              </w:rPr>
              <w:t>.</w:t>
            </w:r>
            <w:r w:rsidRPr="00175C96" w:rsidR="00F326D7">
              <w:rPr>
                <w:b w:val="0"/>
                <w:color w:val="000000"/>
                <w:sz w:val="18"/>
                <w:lang w:val="es-ES"/>
              </w:rPr>
              <w:t>"</w:t>
            </w:r>
          </w:p>
        </w:tc>
      </w:tr>
    </w:tbl>
    <w:p w:rsidR="007E35F1" w:rsidRPr="00EC74DE" w:rsidP="00175C96" w14:paraId="5AE200C3" w14:textId="77777777">
      <w:pPr>
        <w:pStyle w:val="Heading1Q-aire"/>
        <w:contextualSpacing/>
        <w:jc w:val="left"/>
        <w:rPr>
          <w:rFonts w:cstheme="minorHAnsi"/>
          <w:sz w:val="18"/>
          <w:szCs w:val="18"/>
        </w:rPr>
      </w:pPr>
    </w:p>
    <w:tbl>
      <w:tblPr>
        <w:tblpPr w:leftFromText="180" w:rightFromText="180" w:vertAnchor="text" w:horzAnchor="margin" w:tblpY="100"/>
        <w:tblW w:w="0" w:type="auto"/>
        <w:tblLayout w:type="fixed"/>
        <w:tblLook w:val="04A0"/>
      </w:tblPr>
      <w:tblGrid>
        <w:gridCol w:w="18"/>
        <w:gridCol w:w="1440"/>
        <w:gridCol w:w="5670"/>
        <w:gridCol w:w="540"/>
        <w:gridCol w:w="2610"/>
      </w:tblGrid>
      <w:tr w14:paraId="78CC47DF" w14:textId="77777777" w:rsidTr="007E35F1">
        <w:tblPrEx>
          <w:tblW w:w="0" w:type="auto"/>
          <w:tblLayout w:type="fixed"/>
          <w:tblLook w:val="04A0"/>
        </w:tblPrEx>
        <w:trPr>
          <w:trHeight w:val="74"/>
        </w:trPr>
        <w:tc>
          <w:tcPr>
            <w:tcW w:w="1458" w:type="dxa"/>
            <w:gridSpan w:val="2"/>
            <w:vAlign w:val="bottom"/>
          </w:tcPr>
          <w:p w:rsidR="007E35F1" w:rsidRPr="00EC74DE" w:rsidP="0049329C" w14:paraId="2B4418E6"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NS1.</w:t>
            </w:r>
          </w:p>
        </w:tc>
        <w:tc>
          <w:tcPr>
            <w:tcW w:w="8820" w:type="dxa"/>
            <w:gridSpan w:val="3"/>
            <w:vAlign w:val="bottom"/>
          </w:tcPr>
          <w:p w:rsidR="00CF69A0" w:rsidRPr="00EC74DE" w:rsidP="00CF69A0" w14:paraId="6E7C0425" w14:textId="77777777">
            <w:pPr>
              <w:contextualSpacing/>
              <w:rPr>
                <w:rFonts w:eastAsia="Times New Roman" w:cstheme="minorHAnsi"/>
                <w:bCs/>
                <w:color w:val="000000"/>
                <w:sz w:val="18"/>
                <w:szCs w:val="18"/>
                <w:lang w:val="es-ES"/>
              </w:rPr>
            </w:pPr>
            <w:r w:rsidRPr="00EC74DE">
              <w:rPr>
                <w:rFonts w:eastAsia="Times New Roman" w:cstheme="minorHAnsi"/>
                <w:bCs/>
                <w:color w:val="000000"/>
                <w:sz w:val="18"/>
                <w:szCs w:val="18"/>
                <w:lang w:val="es-ES"/>
              </w:rPr>
              <w:t>[</w:t>
            </w:r>
            <w:r w:rsidRPr="00EC74DE" w:rsidR="0083521D">
              <w:rPr>
                <w:color w:val="000000"/>
                <w:sz w:val="18"/>
                <w:lang w:val="es-ES"/>
              </w:rPr>
              <w:t xml:space="preserve">Entregue la </w:t>
            </w:r>
            <w:r w:rsidRPr="00EC74DE">
              <w:rPr>
                <w:rFonts w:eastAsia="Times New Roman" w:cstheme="minorHAnsi"/>
                <w:bCs/>
                <w:color w:val="000000"/>
                <w:sz w:val="18"/>
                <w:szCs w:val="18"/>
                <w:lang w:val="es-ES"/>
              </w:rPr>
              <w:t>Tarjeta</w:t>
            </w:r>
            <w:r w:rsidRPr="00EC74DE" w:rsidR="0083521D">
              <w:rPr>
                <w:color w:val="000000"/>
                <w:sz w:val="18"/>
                <w:lang w:val="es-ES"/>
              </w:rPr>
              <w:t xml:space="preserve"> de </w:t>
            </w:r>
            <w:r w:rsidRPr="00EC74DE">
              <w:rPr>
                <w:rFonts w:eastAsia="Times New Roman" w:cstheme="minorHAnsi"/>
                <w:bCs/>
                <w:color w:val="000000"/>
                <w:sz w:val="18"/>
                <w:szCs w:val="18"/>
                <w:lang w:val="es-ES"/>
              </w:rPr>
              <w:t>Respuestas</w:t>
            </w:r>
            <w:r w:rsidRPr="00EC74DE">
              <w:rPr>
                <w:color w:val="000000"/>
                <w:sz w:val="18"/>
                <w:lang w:val="es-ES"/>
              </w:rPr>
              <w:t xml:space="preserve"> </w:t>
            </w:r>
            <w:r w:rsidR="00671A2A">
              <w:rPr>
                <w:color w:val="000000"/>
                <w:sz w:val="18"/>
                <w:lang w:val="es-ES"/>
              </w:rPr>
              <w:t>C</w:t>
            </w:r>
            <w:r w:rsidRPr="00EC74DE">
              <w:rPr>
                <w:color w:val="000000"/>
                <w:sz w:val="18"/>
                <w:lang w:val="es-ES"/>
              </w:rPr>
              <w:t xml:space="preserve"> </w:t>
            </w:r>
            <w:r w:rsidRPr="00EC74DE" w:rsidR="0083521D">
              <w:rPr>
                <w:color w:val="000000"/>
                <w:sz w:val="18"/>
                <w:lang w:val="es-ES"/>
              </w:rPr>
              <w:t xml:space="preserve">al </w:t>
            </w:r>
            <w:r w:rsidRPr="00EC74DE" w:rsidR="00F74495">
              <w:rPr>
                <w:rFonts w:eastAsia="Times New Roman" w:cstheme="minorHAnsi"/>
                <w:bCs/>
                <w:color w:val="000000"/>
                <w:sz w:val="18"/>
                <w:szCs w:val="18"/>
                <w:lang w:val="es-ES"/>
              </w:rPr>
              <w:t>P</w:t>
            </w:r>
            <w:r w:rsidRPr="00EC74DE">
              <w:rPr>
                <w:rFonts w:eastAsia="Times New Roman" w:cstheme="minorHAnsi"/>
                <w:bCs/>
                <w:color w:val="000000"/>
                <w:sz w:val="18"/>
                <w:szCs w:val="18"/>
                <w:lang w:val="es-ES"/>
              </w:rPr>
              <w:t>articipante</w:t>
            </w:r>
            <w:r w:rsidRPr="00EC74DE" w:rsidR="00D246D2">
              <w:rPr>
                <w:rFonts w:eastAsia="Times New Roman" w:cstheme="minorHAnsi"/>
                <w:bCs/>
                <w:color w:val="000000"/>
                <w:sz w:val="18"/>
                <w:szCs w:val="18"/>
                <w:lang w:val="es-ES"/>
              </w:rPr>
              <w:t>.</w:t>
            </w:r>
            <w:r w:rsidRPr="00EC74DE">
              <w:rPr>
                <w:rFonts w:eastAsia="Times New Roman" w:cstheme="minorHAnsi"/>
                <w:bCs/>
                <w:color w:val="000000"/>
                <w:sz w:val="18"/>
                <w:szCs w:val="18"/>
                <w:lang w:val="es-ES"/>
              </w:rPr>
              <w:t xml:space="preserve">] </w:t>
            </w:r>
          </w:p>
          <w:p w:rsidR="00CF69A0" w:rsidRPr="00EC74DE" w:rsidP="00CF69A0" w14:paraId="26B8026B" w14:textId="77777777">
            <w:pPr>
              <w:contextualSpacing/>
              <w:rPr>
                <w:rFonts w:eastAsia="Times New Roman" w:cstheme="minorHAnsi"/>
                <w:bCs/>
                <w:color w:val="000000"/>
                <w:sz w:val="18"/>
                <w:szCs w:val="18"/>
                <w:lang w:val="es-ES"/>
              </w:rPr>
            </w:pPr>
          </w:p>
          <w:p w:rsidR="00CF69A0" w:rsidRPr="00EC74DE" w:rsidP="00CF69A0" w14:paraId="7C4189D3" w14:textId="77777777">
            <w:pPr>
              <w:contextualSpacing/>
              <w:rPr>
                <w:rFonts w:eastAsia="Times New Roman" w:cstheme="minorHAnsi"/>
                <w:b/>
                <w:bCs/>
                <w:color w:val="000000"/>
                <w:sz w:val="18"/>
                <w:szCs w:val="18"/>
                <w:lang w:val="es-ES"/>
              </w:rPr>
            </w:pPr>
            <w:r w:rsidRPr="00EC74DE">
              <w:rPr>
                <w:b/>
                <w:color w:val="000000"/>
                <w:sz w:val="18"/>
                <w:lang w:val="es-ES"/>
              </w:rPr>
              <w:t>¿Cuál de l</w:t>
            </w:r>
            <w:r w:rsidRPr="00EC74DE" w:rsidR="00654B74">
              <w:rPr>
                <w:b/>
                <w:color w:val="000000"/>
                <w:sz w:val="18"/>
                <w:lang w:val="es-ES"/>
              </w:rPr>
              <w:t>as siguientes opciones describe</w:t>
            </w:r>
            <w:r w:rsidRPr="00EC74DE" w:rsidR="00AF044F">
              <w:rPr>
                <w:b/>
                <w:color w:val="000000"/>
                <w:sz w:val="18"/>
                <w:lang w:val="es-ES"/>
              </w:rPr>
              <w:t xml:space="preserve"> </w:t>
            </w:r>
            <w:r w:rsidRPr="00EC74DE">
              <w:rPr>
                <w:b/>
                <w:color w:val="000000"/>
                <w:sz w:val="18"/>
                <w:lang w:val="es-ES"/>
              </w:rPr>
              <w:t xml:space="preserve">cómo usted conoce a la persona que le dio este cupón?  Usted puede </w:t>
            </w:r>
            <w:r w:rsidRPr="00EC74DE" w:rsidR="0050104B">
              <w:rPr>
                <w:rFonts w:eastAsia="Times New Roman" w:cstheme="minorHAnsi"/>
                <w:b/>
                <w:bCs/>
                <w:color w:val="000000"/>
                <w:sz w:val="18"/>
                <w:szCs w:val="18"/>
                <w:lang w:val="es-ES"/>
              </w:rPr>
              <w:t xml:space="preserve">seleccionar </w:t>
            </w:r>
            <w:r w:rsidRPr="00EC74DE">
              <w:rPr>
                <w:b/>
                <w:color w:val="000000"/>
                <w:sz w:val="18"/>
                <w:lang w:val="es-ES"/>
              </w:rPr>
              <w:t>más de una respuesta.</w:t>
            </w:r>
            <w:r w:rsidRPr="00EC74DE">
              <w:rPr>
                <w:rFonts w:eastAsia="Times New Roman" w:cstheme="minorHAnsi"/>
                <w:b/>
                <w:bCs/>
                <w:color w:val="000000"/>
                <w:sz w:val="18"/>
                <w:szCs w:val="18"/>
                <w:lang w:val="es-ES"/>
              </w:rPr>
              <w:t xml:space="preserve"> </w:t>
            </w:r>
          </w:p>
          <w:p w:rsidR="00CF69A0" w:rsidRPr="00EC74DE" w:rsidP="00CF69A0" w14:paraId="79516460" w14:textId="77777777">
            <w:pPr>
              <w:contextualSpacing/>
              <w:rPr>
                <w:rFonts w:eastAsia="Times New Roman" w:cstheme="minorHAnsi"/>
                <w:b/>
                <w:bCs/>
                <w:color w:val="000000"/>
                <w:sz w:val="18"/>
                <w:szCs w:val="18"/>
                <w:lang w:val="es-ES"/>
              </w:rPr>
            </w:pPr>
          </w:p>
          <w:p w:rsidR="007E35F1" w:rsidRPr="00EC74DE" w:rsidP="00B0570F" w14:paraId="4284B97A" w14:textId="77777777">
            <w:pPr>
              <w:contextualSpacing/>
              <w:rPr>
                <w:rFonts w:eastAsia="Times New Roman" w:cstheme="minorHAnsi"/>
                <w:bCs/>
                <w:color w:val="000000"/>
                <w:sz w:val="18"/>
                <w:szCs w:val="18"/>
                <w:lang w:val="es-ES"/>
              </w:rPr>
            </w:pPr>
            <w:r w:rsidRPr="00EC74DE">
              <w:rPr>
                <w:rFonts w:eastAsia="Times New Roman" w:cstheme="minorHAnsi"/>
                <w:bCs/>
                <w:color w:val="000000"/>
                <w:sz w:val="18"/>
                <w:szCs w:val="18"/>
                <w:lang w:val="es-ES"/>
              </w:rPr>
              <w:t>[</w:t>
            </w:r>
            <w:r w:rsidRPr="00EC74DE">
              <w:rPr>
                <w:color w:val="000000"/>
                <w:sz w:val="18"/>
                <w:lang w:val="es-ES"/>
              </w:rPr>
              <w:t xml:space="preserve">LEA las opciones. MARQUE TODAS las que </w:t>
            </w:r>
            <w:r w:rsidRPr="00EC74DE" w:rsidR="00B0570F">
              <w:rPr>
                <w:color w:val="000000"/>
                <w:sz w:val="18"/>
                <w:lang w:val="es-ES"/>
              </w:rPr>
              <w:t>c</w:t>
            </w:r>
            <w:r w:rsidRPr="00EC74DE">
              <w:rPr>
                <w:color w:val="000000"/>
                <w:sz w:val="18"/>
                <w:lang w:val="es-ES"/>
              </w:rPr>
              <w:t>orrespondan</w:t>
            </w:r>
            <w:r w:rsidRPr="00EC74DE">
              <w:rPr>
                <w:rFonts w:eastAsia="Times New Roman" w:cstheme="minorHAnsi"/>
                <w:bCs/>
                <w:color w:val="000000"/>
                <w:sz w:val="18"/>
                <w:szCs w:val="18"/>
                <w:lang w:val="es-ES"/>
              </w:rPr>
              <w:t>.]</w:t>
            </w:r>
            <w:r w:rsidRPr="00EC74DE">
              <w:rPr>
                <w:rFonts w:eastAsia="Times New Roman" w:cstheme="minorHAnsi"/>
                <w:bCs/>
                <w:color w:val="000000"/>
                <w:sz w:val="18"/>
                <w:szCs w:val="18"/>
                <w:lang w:val="es-ES"/>
              </w:rPr>
              <w:t xml:space="preserve">  </w:t>
            </w:r>
          </w:p>
        </w:tc>
      </w:tr>
      <w:tr w14:paraId="5C3A2AD3" w14:textId="77777777" w:rsidTr="007E35F1">
        <w:tblPrEx>
          <w:tblW w:w="0" w:type="auto"/>
          <w:tblLayout w:type="fixed"/>
          <w:tblLook w:val="04A0"/>
        </w:tblPrEx>
        <w:tc>
          <w:tcPr>
            <w:tcW w:w="1458" w:type="dxa"/>
            <w:gridSpan w:val="2"/>
            <w:vAlign w:val="bottom"/>
          </w:tcPr>
          <w:p w:rsidR="007E35F1" w:rsidRPr="00EC74DE" w:rsidP="0049329C" w14:paraId="4FEE2BF3" w14:textId="77777777">
            <w:pPr>
              <w:contextualSpacing/>
              <w:rPr>
                <w:rFonts w:eastAsia="Times New Roman" w:cstheme="minorHAnsi"/>
                <w:bCs/>
                <w:color w:val="000000"/>
                <w:sz w:val="18"/>
                <w:szCs w:val="18"/>
                <w:lang w:val=""/>
              </w:rPr>
            </w:pPr>
            <w:r w:rsidRPr="00EC74DE">
              <w:rPr>
                <w:rFonts w:eastAsia="Times New Roman" w:cstheme="minorHAnsi"/>
                <w:bCs/>
                <w:color w:val="000000"/>
                <w:sz w:val="18"/>
                <w:szCs w:val="18"/>
                <w:lang w:val=""/>
              </w:rPr>
              <w:t>NS_IREL</w:t>
            </w:r>
          </w:p>
        </w:tc>
        <w:tc>
          <w:tcPr>
            <w:tcW w:w="6210" w:type="dxa"/>
            <w:gridSpan w:val="2"/>
            <w:vAlign w:val="bottom"/>
          </w:tcPr>
          <w:p w:rsidR="007E35F1" w:rsidRPr="00EC74DE" w:rsidP="0049329C" w14:paraId="7F18DF84" w14:textId="77777777">
            <w:pPr>
              <w:contextualSpacing/>
              <w:rPr>
                <w:color w:val="000000"/>
                <w:sz w:val="18"/>
                <w:lang w:val=""/>
              </w:rPr>
            </w:pPr>
            <w:r w:rsidRPr="00EC74DE">
              <w:rPr>
                <w:color w:val="000000"/>
                <w:sz w:val="18"/>
                <w:lang w:val=""/>
              </w:rPr>
              <w:t>Relationship to recruiter, IDU</w:t>
            </w:r>
          </w:p>
        </w:tc>
        <w:tc>
          <w:tcPr>
            <w:tcW w:w="2610" w:type="dxa"/>
            <w:vAlign w:val="bottom"/>
          </w:tcPr>
          <w:p w:rsidR="007E35F1" w:rsidRPr="00EC74DE" w:rsidP="0049329C" w14:paraId="7843CDC6" w14:textId="77777777">
            <w:pPr>
              <w:contextualSpacing/>
              <w:rPr>
                <w:rFonts w:eastAsia="Times New Roman" w:cstheme="minorHAnsi"/>
                <w:color w:val="000000"/>
                <w:sz w:val="18"/>
                <w:szCs w:val="18"/>
                <w:lang w:val=""/>
              </w:rPr>
            </w:pPr>
          </w:p>
        </w:tc>
      </w:tr>
      <w:tr w14:paraId="568E01BD" w14:textId="77777777" w:rsidTr="007E35F1">
        <w:tblPrEx>
          <w:tblW w:w="0" w:type="auto"/>
          <w:tblLayout w:type="fixed"/>
          <w:tblLook w:val="04A0"/>
        </w:tblPrEx>
        <w:trPr>
          <w:gridBefore w:val="1"/>
          <w:wBefore w:w="18" w:type="dxa"/>
        </w:trPr>
        <w:tc>
          <w:tcPr>
            <w:tcW w:w="1440" w:type="dxa"/>
            <w:vAlign w:val="bottom"/>
          </w:tcPr>
          <w:p w:rsidR="00CF69A0" w:rsidRPr="00EC74DE" w:rsidP="00CF69A0" w14:paraId="3E89D145" w14:textId="77777777">
            <w:pPr>
              <w:contextualSpacing/>
              <w:rPr>
                <w:rFonts w:eastAsia="Times New Roman" w:cstheme="minorHAnsi"/>
                <w:color w:val="000000"/>
                <w:sz w:val="18"/>
                <w:szCs w:val="18"/>
                <w:lang w:val=""/>
              </w:rPr>
            </w:pPr>
            <w:r w:rsidRPr="00EC74DE">
              <w:rPr>
                <w:rFonts w:eastAsia="Times New Roman" w:cstheme="minorHAnsi"/>
                <w:color w:val="000000"/>
                <w:sz w:val="18"/>
                <w:szCs w:val="18"/>
                <w:lang w:val=""/>
              </w:rPr>
              <w:t>NS_IRELA</w:t>
            </w:r>
          </w:p>
        </w:tc>
        <w:tc>
          <w:tcPr>
            <w:tcW w:w="5670" w:type="dxa"/>
            <w:vAlign w:val="bottom"/>
          </w:tcPr>
          <w:p w:rsidR="00CF69A0" w:rsidRPr="00EC74DE" w:rsidP="00CF69A0" w14:paraId="482E1E21" w14:textId="77777777">
            <w:pPr>
              <w:tabs>
                <w:tab w:val="right" w:leader="dot" w:pos="5760"/>
              </w:tabs>
              <w:contextualSpacing/>
              <w:rPr>
                <w:color w:val="000000"/>
                <w:sz w:val="18"/>
                <w:lang w:val="es-ES"/>
              </w:rPr>
            </w:pPr>
            <w:r w:rsidRPr="00EC74DE">
              <w:rPr>
                <w:color w:val="000000"/>
                <w:sz w:val="18"/>
                <w:lang w:val="es-ES"/>
              </w:rPr>
              <w:t>Pariente o miembro de la familia</w:t>
            </w:r>
          </w:p>
        </w:tc>
        <w:tc>
          <w:tcPr>
            <w:tcW w:w="540" w:type="dxa"/>
            <w:vAlign w:val="bottom"/>
          </w:tcPr>
          <w:p w:rsidR="00CF69A0" w:rsidRPr="00EC74DE" w:rsidP="00CF69A0" w14:paraId="2C46BE91" w14:textId="77777777">
            <w:pPr>
              <w:contextualSpacing/>
              <w:jc w:val="right"/>
              <w:rPr>
                <w:rFonts w:eastAsia="Times New Roman" w:cstheme="minorHAnsi"/>
                <w:bCs/>
                <w:color w:val="000000"/>
                <w:sz w:val="18"/>
                <w:szCs w:val="18"/>
                <w:lang w:val="es-ES"/>
              </w:rPr>
            </w:pPr>
          </w:p>
        </w:tc>
        <w:tc>
          <w:tcPr>
            <w:tcW w:w="2610" w:type="dxa"/>
            <w:vAlign w:val="bottom"/>
          </w:tcPr>
          <w:p w:rsidR="00CF69A0" w:rsidRPr="00EC74DE" w:rsidP="00CF69A0" w14:paraId="31098DB4" w14:textId="77777777">
            <w:pPr>
              <w:contextualSpacing/>
              <w:rPr>
                <w:rFonts w:eastAsia="Times New Roman" w:cstheme="minorHAnsi"/>
                <w:color w:val="000000"/>
                <w:sz w:val="18"/>
                <w:szCs w:val="18"/>
                <w:lang w:val="es-ES"/>
              </w:rPr>
            </w:pPr>
          </w:p>
        </w:tc>
      </w:tr>
      <w:tr w14:paraId="030604BA" w14:textId="77777777" w:rsidTr="007E35F1">
        <w:tblPrEx>
          <w:tblW w:w="0" w:type="auto"/>
          <w:tblLayout w:type="fixed"/>
          <w:tblLook w:val="04A0"/>
        </w:tblPrEx>
        <w:trPr>
          <w:gridBefore w:val="1"/>
          <w:wBefore w:w="18" w:type="dxa"/>
        </w:trPr>
        <w:tc>
          <w:tcPr>
            <w:tcW w:w="1440" w:type="dxa"/>
          </w:tcPr>
          <w:p w:rsidR="00CF69A0" w:rsidRPr="00EC74DE" w:rsidP="00CF69A0" w14:paraId="20E59737" w14:textId="77777777">
            <w:pPr>
              <w:contextualSpacing/>
              <w:rPr>
                <w:rFonts w:cstheme="minorHAnsi"/>
                <w:sz w:val="18"/>
                <w:szCs w:val="18"/>
              </w:rPr>
            </w:pPr>
            <w:r w:rsidRPr="00EC74DE">
              <w:rPr>
                <w:rFonts w:eastAsia="Times New Roman" w:cstheme="minorHAnsi"/>
                <w:color w:val="000000"/>
                <w:sz w:val="18"/>
                <w:szCs w:val="18"/>
              </w:rPr>
              <w:t>NS_IRELB</w:t>
            </w:r>
          </w:p>
        </w:tc>
        <w:tc>
          <w:tcPr>
            <w:tcW w:w="5670" w:type="dxa"/>
            <w:vAlign w:val="bottom"/>
          </w:tcPr>
          <w:p w:rsidR="00CF69A0" w:rsidRPr="00EC74DE" w:rsidP="00CF69A0" w14:paraId="22E6CD82" w14:textId="77777777">
            <w:pPr>
              <w:tabs>
                <w:tab w:val="right" w:leader="dot" w:pos="5760"/>
              </w:tabs>
              <w:contextualSpacing/>
              <w:rPr>
                <w:color w:val="000000"/>
                <w:sz w:val="18"/>
                <w:lang w:val="es-ES"/>
              </w:rPr>
            </w:pPr>
            <w:r w:rsidRPr="00EC74DE">
              <w:rPr>
                <w:color w:val="000000"/>
                <w:sz w:val="18"/>
                <w:lang w:val="es-ES"/>
              </w:rPr>
              <w:t>Persona con la que tiene relaciones sexuales</w:t>
            </w:r>
          </w:p>
        </w:tc>
        <w:tc>
          <w:tcPr>
            <w:tcW w:w="540" w:type="dxa"/>
            <w:vAlign w:val="bottom"/>
          </w:tcPr>
          <w:p w:rsidR="00CF69A0" w:rsidRPr="00EC74DE" w:rsidP="00CF69A0" w14:paraId="0B66B45E" w14:textId="77777777">
            <w:pPr>
              <w:contextualSpacing/>
              <w:jc w:val="right"/>
              <w:rPr>
                <w:rFonts w:eastAsia="Times New Roman" w:cstheme="minorHAnsi"/>
                <w:bCs/>
                <w:color w:val="000000"/>
                <w:sz w:val="18"/>
                <w:szCs w:val="18"/>
                <w:lang w:val="es-ES"/>
              </w:rPr>
            </w:pPr>
          </w:p>
        </w:tc>
        <w:tc>
          <w:tcPr>
            <w:tcW w:w="2610" w:type="dxa"/>
            <w:vAlign w:val="bottom"/>
          </w:tcPr>
          <w:p w:rsidR="00CF69A0" w:rsidRPr="00EC74DE" w:rsidP="00CF69A0" w14:paraId="7E224034" w14:textId="77777777">
            <w:pPr>
              <w:contextualSpacing/>
              <w:rPr>
                <w:rFonts w:eastAsia="Times New Roman" w:cstheme="minorHAnsi"/>
                <w:color w:val="000000"/>
                <w:sz w:val="18"/>
                <w:szCs w:val="18"/>
                <w:lang w:val="es-ES"/>
              </w:rPr>
            </w:pPr>
          </w:p>
        </w:tc>
      </w:tr>
      <w:tr w14:paraId="7E284E58" w14:textId="77777777" w:rsidTr="007E35F1">
        <w:tblPrEx>
          <w:tblW w:w="0" w:type="auto"/>
          <w:tblLayout w:type="fixed"/>
          <w:tblLook w:val="04A0"/>
        </w:tblPrEx>
        <w:trPr>
          <w:gridBefore w:val="1"/>
          <w:wBefore w:w="18" w:type="dxa"/>
        </w:trPr>
        <w:tc>
          <w:tcPr>
            <w:tcW w:w="1440" w:type="dxa"/>
          </w:tcPr>
          <w:p w:rsidR="00CF69A0" w:rsidRPr="00EC74DE" w:rsidP="00CF69A0" w14:paraId="18F01489" w14:textId="77777777">
            <w:pPr>
              <w:contextualSpacing/>
              <w:rPr>
                <w:rFonts w:cstheme="minorHAnsi"/>
                <w:sz w:val="18"/>
                <w:szCs w:val="18"/>
              </w:rPr>
            </w:pPr>
            <w:r w:rsidRPr="00EC74DE">
              <w:rPr>
                <w:rFonts w:eastAsia="Times New Roman" w:cstheme="minorHAnsi"/>
                <w:color w:val="000000"/>
                <w:sz w:val="18"/>
                <w:szCs w:val="18"/>
              </w:rPr>
              <w:t>NS_IRELC</w:t>
            </w:r>
          </w:p>
        </w:tc>
        <w:tc>
          <w:tcPr>
            <w:tcW w:w="5670" w:type="dxa"/>
            <w:vAlign w:val="bottom"/>
          </w:tcPr>
          <w:p w:rsidR="00CF69A0" w:rsidRPr="00EC74DE" w:rsidP="00CF69A0" w14:paraId="4D5091C1" w14:textId="77777777">
            <w:pPr>
              <w:tabs>
                <w:tab w:val="right" w:leader="dot" w:pos="5760"/>
              </w:tabs>
              <w:contextualSpacing/>
              <w:rPr>
                <w:color w:val="000000"/>
                <w:sz w:val="18"/>
                <w:lang w:val="es-ES"/>
              </w:rPr>
            </w:pPr>
            <w:r w:rsidRPr="00EC74DE">
              <w:rPr>
                <w:color w:val="000000"/>
                <w:sz w:val="18"/>
                <w:lang w:val="es-ES"/>
              </w:rPr>
              <w:t>Persona con la que usa drogas o a quien le compra drogas</w:t>
            </w:r>
          </w:p>
        </w:tc>
        <w:tc>
          <w:tcPr>
            <w:tcW w:w="540" w:type="dxa"/>
            <w:vAlign w:val="bottom"/>
          </w:tcPr>
          <w:p w:rsidR="00CF69A0" w:rsidRPr="00EC74DE" w:rsidP="00CF69A0" w14:paraId="26F47C9F" w14:textId="77777777">
            <w:pPr>
              <w:contextualSpacing/>
              <w:jc w:val="right"/>
              <w:rPr>
                <w:rFonts w:eastAsia="Times New Roman" w:cstheme="minorHAnsi"/>
                <w:bCs/>
                <w:color w:val="000000"/>
                <w:sz w:val="18"/>
                <w:szCs w:val="18"/>
                <w:lang w:val="es-ES"/>
              </w:rPr>
            </w:pPr>
          </w:p>
        </w:tc>
        <w:tc>
          <w:tcPr>
            <w:tcW w:w="2610" w:type="dxa"/>
            <w:vAlign w:val="bottom"/>
          </w:tcPr>
          <w:p w:rsidR="00CF69A0" w:rsidRPr="00EC74DE" w:rsidP="00CF69A0" w14:paraId="0C5D9BA2" w14:textId="77777777">
            <w:pPr>
              <w:contextualSpacing/>
              <w:rPr>
                <w:rFonts w:eastAsia="Times New Roman" w:cstheme="minorHAnsi"/>
                <w:color w:val="000000"/>
                <w:sz w:val="18"/>
                <w:szCs w:val="18"/>
                <w:lang w:val="es-ES"/>
              </w:rPr>
            </w:pPr>
          </w:p>
        </w:tc>
      </w:tr>
      <w:tr w14:paraId="4DEFC498" w14:textId="77777777" w:rsidTr="007E35F1">
        <w:tblPrEx>
          <w:tblW w:w="0" w:type="auto"/>
          <w:tblLayout w:type="fixed"/>
          <w:tblLook w:val="04A0"/>
        </w:tblPrEx>
        <w:trPr>
          <w:gridBefore w:val="1"/>
          <w:wBefore w:w="18" w:type="dxa"/>
        </w:trPr>
        <w:tc>
          <w:tcPr>
            <w:tcW w:w="1440" w:type="dxa"/>
          </w:tcPr>
          <w:p w:rsidR="00CF69A0" w:rsidRPr="00EC74DE" w:rsidP="00CF69A0" w14:paraId="6B528485" w14:textId="77777777">
            <w:pPr>
              <w:contextualSpacing/>
              <w:rPr>
                <w:rFonts w:cstheme="minorHAnsi"/>
                <w:sz w:val="18"/>
                <w:szCs w:val="18"/>
              </w:rPr>
            </w:pPr>
            <w:r w:rsidRPr="00EC74DE">
              <w:rPr>
                <w:rFonts w:eastAsia="Times New Roman" w:cstheme="minorHAnsi"/>
                <w:color w:val="000000"/>
                <w:sz w:val="18"/>
                <w:szCs w:val="18"/>
              </w:rPr>
              <w:t>NS_IRELD</w:t>
            </w:r>
          </w:p>
        </w:tc>
        <w:tc>
          <w:tcPr>
            <w:tcW w:w="5670" w:type="dxa"/>
            <w:vAlign w:val="bottom"/>
          </w:tcPr>
          <w:p w:rsidR="00CF69A0" w:rsidRPr="00EC74DE" w:rsidP="00CF69A0" w14:paraId="57B2DA93" w14:textId="77777777">
            <w:pPr>
              <w:tabs>
                <w:tab w:val="right" w:leader="dot" w:pos="5760"/>
              </w:tabs>
              <w:contextualSpacing/>
              <w:rPr>
                <w:color w:val="000000"/>
                <w:sz w:val="18"/>
                <w:lang w:val="es-ES"/>
              </w:rPr>
            </w:pPr>
            <w:r w:rsidRPr="00EC74DE">
              <w:rPr>
                <w:color w:val="000000"/>
                <w:sz w:val="18"/>
                <w:lang w:val="es-ES"/>
              </w:rPr>
              <w:t>Amigo</w:t>
            </w:r>
          </w:p>
        </w:tc>
        <w:tc>
          <w:tcPr>
            <w:tcW w:w="540" w:type="dxa"/>
            <w:vAlign w:val="bottom"/>
          </w:tcPr>
          <w:p w:rsidR="00CF69A0" w:rsidRPr="00EC74DE" w:rsidP="00CF69A0" w14:paraId="037827C7" w14:textId="77777777">
            <w:pPr>
              <w:contextualSpacing/>
              <w:jc w:val="right"/>
              <w:rPr>
                <w:rFonts w:eastAsia="Times New Roman" w:cstheme="minorHAnsi"/>
                <w:bCs/>
                <w:color w:val="808080" w:themeColor="background1" w:themeShade="80"/>
                <w:sz w:val="18"/>
                <w:szCs w:val="18"/>
              </w:rPr>
            </w:pPr>
          </w:p>
        </w:tc>
        <w:tc>
          <w:tcPr>
            <w:tcW w:w="2610" w:type="dxa"/>
            <w:vAlign w:val="bottom"/>
          </w:tcPr>
          <w:p w:rsidR="00CF69A0" w:rsidRPr="00EC74DE" w:rsidP="00CF69A0" w14:paraId="339A9FC3" w14:textId="77777777">
            <w:pPr>
              <w:contextualSpacing/>
              <w:rPr>
                <w:rFonts w:eastAsia="Times New Roman" w:cstheme="minorHAnsi"/>
                <w:color w:val="000000"/>
                <w:sz w:val="18"/>
                <w:szCs w:val="18"/>
              </w:rPr>
            </w:pPr>
          </w:p>
        </w:tc>
      </w:tr>
      <w:tr w14:paraId="17F370B9" w14:textId="77777777" w:rsidTr="007E35F1">
        <w:tblPrEx>
          <w:tblW w:w="0" w:type="auto"/>
          <w:tblLayout w:type="fixed"/>
          <w:tblLook w:val="04A0"/>
        </w:tblPrEx>
        <w:trPr>
          <w:gridBefore w:val="1"/>
          <w:wBefore w:w="18" w:type="dxa"/>
        </w:trPr>
        <w:tc>
          <w:tcPr>
            <w:tcW w:w="1440" w:type="dxa"/>
          </w:tcPr>
          <w:p w:rsidR="00CF69A0" w:rsidRPr="00EC74DE" w:rsidP="00CF69A0" w14:paraId="0255E360" w14:textId="77777777">
            <w:pPr>
              <w:contextualSpacing/>
              <w:rPr>
                <w:rFonts w:cstheme="minorHAnsi"/>
                <w:sz w:val="18"/>
                <w:szCs w:val="18"/>
              </w:rPr>
            </w:pPr>
            <w:r w:rsidRPr="00EC74DE">
              <w:rPr>
                <w:rFonts w:eastAsia="Times New Roman" w:cstheme="minorHAnsi"/>
                <w:color w:val="000000"/>
                <w:sz w:val="18"/>
                <w:szCs w:val="18"/>
              </w:rPr>
              <w:t>NS_IRELE</w:t>
            </w:r>
          </w:p>
        </w:tc>
        <w:tc>
          <w:tcPr>
            <w:tcW w:w="5670" w:type="dxa"/>
            <w:vAlign w:val="bottom"/>
          </w:tcPr>
          <w:p w:rsidR="00CF69A0" w:rsidRPr="00EC74DE" w:rsidP="00CF69A0" w14:paraId="3400796C" w14:textId="77777777">
            <w:pPr>
              <w:tabs>
                <w:tab w:val="right" w:leader="dot" w:pos="5760"/>
              </w:tabs>
              <w:contextualSpacing/>
              <w:rPr>
                <w:color w:val="000000"/>
                <w:sz w:val="18"/>
                <w:lang w:val="es-ES"/>
              </w:rPr>
            </w:pPr>
            <w:r w:rsidRPr="00EC74DE">
              <w:rPr>
                <w:color w:val="000000"/>
                <w:sz w:val="18"/>
                <w:lang w:val="es-ES"/>
              </w:rPr>
              <w:t>Conocido, es decir, una persona que usted conoce, pero que no considera un amigo</w:t>
            </w:r>
          </w:p>
        </w:tc>
        <w:tc>
          <w:tcPr>
            <w:tcW w:w="540" w:type="dxa"/>
            <w:vAlign w:val="bottom"/>
          </w:tcPr>
          <w:p w:rsidR="00CF69A0" w:rsidRPr="00EC74DE" w:rsidP="00CF69A0" w14:paraId="113EE9C6" w14:textId="77777777">
            <w:pPr>
              <w:contextualSpacing/>
              <w:jc w:val="right"/>
              <w:rPr>
                <w:rFonts w:eastAsia="Times New Roman" w:cstheme="minorHAnsi"/>
                <w:bCs/>
                <w:color w:val="808080" w:themeColor="background1" w:themeShade="80"/>
                <w:sz w:val="18"/>
                <w:szCs w:val="18"/>
                <w:lang w:val="es-ES"/>
              </w:rPr>
            </w:pPr>
          </w:p>
        </w:tc>
        <w:tc>
          <w:tcPr>
            <w:tcW w:w="2610" w:type="dxa"/>
            <w:vAlign w:val="bottom"/>
          </w:tcPr>
          <w:p w:rsidR="00CF69A0" w:rsidRPr="00EC74DE" w:rsidP="00CF69A0" w14:paraId="359B0AA0" w14:textId="77777777">
            <w:pPr>
              <w:contextualSpacing/>
              <w:rPr>
                <w:rFonts w:eastAsia="Times New Roman" w:cstheme="minorHAnsi"/>
                <w:color w:val="000000"/>
                <w:sz w:val="18"/>
                <w:szCs w:val="18"/>
                <w:lang w:val="es-ES"/>
              </w:rPr>
            </w:pPr>
          </w:p>
        </w:tc>
      </w:tr>
      <w:tr w14:paraId="5B93AD1C" w14:textId="77777777" w:rsidTr="007E35F1">
        <w:tblPrEx>
          <w:tblW w:w="0" w:type="auto"/>
          <w:tblLayout w:type="fixed"/>
          <w:tblLook w:val="04A0"/>
        </w:tblPrEx>
        <w:trPr>
          <w:gridBefore w:val="1"/>
          <w:wBefore w:w="18" w:type="dxa"/>
        </w:trPr>
        <w:tc>
          <w:tcPr>
            <w:tcW w:w="1440" w:type="dxa"/>
          </w:tcPr>
          <w:p w:rsidR="00CF69A0" w:rsidRPr="00EC74DE" w:rsidP="00CF69A0" w14:paraId="71381F74" w14:textId="77777777">
            <w:pPr>
              <w:contextualSpacing/>
              <w:rPr>
                <w:rFonts w:eastAsia="Times New Roman" w:cstheme="minorHAnsi"/>
                <w:color w:val="000000"/>
                <w:sz w:val="18"/>
                <w:szCs w:val="18"/>
              </w:rPr>
            </w:pPr>
            <w:r w:rsidRPr="00EC74DE">
              <w:rPr>
                <w:rFonts w:eastAsia="Times New Roman" w:cstheme="minorHAnsi"/>
                <w:color w:val="000000"/>
                <w:sz w:val="18"/>
                <w:szCs w:val="18"/>
              </w:rPr>
              <w:t>NS_IRELF</w:t>
            </w:r>
          </w:p>
        </w:tc>
        <w:tc>
          <w:tcPr>
            <w:tcW w:w="5670" w:type="dxa"/>
            <w:vAlign w:val="bottom"/>
          </w:tcPr>
          <w:p w:rsidR="00CF69A0" w:rsidRPr="00EC74DE" w:rsidP="00CF69A0" w14:paraId="111B9277" w14:textId="77777777">
            <w:pPr>
              <w:tabs>
                <w:tab w:val="right" w:leader="dot" w:pos="5760"/>
              </w:tabs>
              <w:contextualSpacing/>
              <w:rPr>
                <w:color w:val="000000"/>
                <w:sz w:val="18"/>
                <w:lang w:val="es-ES"/>
              </w:rPr>
            </w:pPr>
            <w:r w:rsidRPr="00EC74DE">
              <w:rPr>
                <w:color w:val="000000"/>
                <w:sz w:val="18"/>
                <w:lang w:val="es-ES"/>
              </w:rPr>
              <w:t>Extraño, usted no conoce a la person o acaba de conocerla</w:t>
            </w:r>
          </w:p>
        </w:tc>
        <w:tc>
          <w:tcPr>
            <w:tcW w:w="540" w:type="dxa"/>
            <w:vAlign w:val="bottom"/>
          </w:tcPr>
          <w:p w:rsidR="00CF69A0" w:rsidRPr="00EC74DE" w:rsidP="00CF69A0" w14:paraId="69CE934E" w14:textId="77777777">
            <w:pPr>
              <w:contextualSpacing/>
              <w:jc w:val="right"/>
              <w:rPr>
                <w:rFonts w:eastAsia="Times New Roman" w:cstheme="minorHAnsi"/>
                <w:bCs/>
                <w:color w:val="808080" w:themeColor="background1" w:themeShade="80"/>
                <w:sz w:val="18"/>
                <w:szCs w:val="18"/>
                <w:lang w:val="es-ES"/>
              </w:rPr>
            </w:pPr>
          </w:p>
        </w:tc>
        <w:tc>
          <w:tcPr>
            <w:tcW w:w="2610" w:type="dxa"/>
            <w:vAlign w:val="bottom"/>
          </w:tcPr>
          <w:p w:rsidR="00CF69A0" w:rsidRPr="00EC74DE" w:rsidP="00CF69A0" w14:paraId="34F5FA64" w14:textId="77777777">
            <w:pPr>
              <w:contextualSpacing/>
              <w:rPr>
                <w:rFonts w:eastAsia="Times New Roman" w:cstheme="minorHAnsi"/>
                <w:color w:val="000000"/>
                <w:sz w:val="18"/>
                <w:szCs w:val="18"/>
                <w:lang w:val="es-ES"/>
              </w:rPr>
            </w:pPr>
          </w:p>
        </w:tc>
      </w:tr>
      <w:tr w14:paraId="772B3874" w14:textId="77777777" w:rsidTr="007E35F1">
        <w:tblPrEx>
          <w:tblW w:w="0" w:type="auto"/>
          <w:tblLayout w:type="fixed"/>
          <w:tblLook w:val="04A0"/>
        </w:tblPrEx>
        <w:trPr>
          <w:gridBefore w:val="1"/>
          <w:wBefore w:w="18" w:type="dxa"/>
        </w:trPr>
        <w:tc>
          <w:tcPr>
            <w:tcW w:w="1440" w:type="dxa"/>
          </w:tcPr>
          <w:p w:rsidR="00CF69A0" w:rsidRPr="00EC74DE" w:rsidP="0049329C" w14:paraId="4B6502C2" w14:textId="77777777">
            <w:pPr>
              <w:contextualSpacing/>
              <w:rPr>
                <w:rFonts w:eastAsia="Times New Roman" w:cstheme="minorHAnsi"/>
                <w:color w:val="000000"/>
                <w:sz w:val="18"/>
                <w:szCs w:val="18"/>
                <w:lang w:val="es-ES"/>
              </w:rPr>
            </w:pPr>
          </w:p>
        </w:tc>
        <w:tc>
          <w:tcPr>
            <w:tcW w:w="5670" w:type="dxa"/>
            <w:vAlign w:val="bottom"/>
          </w:tcPr>
          <w:p w:rsidR="00CF69A0" w:rsidRPr="00EC74DE" w:rsidP="002D5D77" w14:paraId="7D27A26A"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540" w:type="dxa"/>
            <w:vAlign w:val="bottom"/>
          </w:tcPr>
          <w:p w:rsidR="00CF69A0" w:rsidRPr="00EC74DE" w:rsidP="0049329C" w14:paraId="748EC9D2" w14:textId="77777777">
            <w:pPr>
              <w:tabs>
                <w:tab w:val="left" w:pos="116"/>
              </w:tabs>
              <w:contextualSpacing/>
              <w:jc w:val="right"/>
              <w:rPr>
                <w:rFonts w:eastAsia="Times New Roman" w:cstheme="minorHAnsi"/>
                <w:bCs/>
                <w:color w:val="808080" w:themeColor="background1" w:themeShade="80"/>
                <w:sz w:val="18"/>
                <w:szCs w:val="18"/>
              </w:rPr>
            </w:pPr>
            <w:r w:rsidRPr="00EC74DE">
              <w:rPr>
                <w:rFonts w:eastAsia="Times New Roman" w:cstheme="minorHAnsi"/>
                <w:bCs/>
                <w:color w:val="808080" w:themeColor="background1" w:themeShade="80"/>
                <w:sz w:val="18"/>
                <w:szCs w:val="18"/>
              </w:rPr>
              <w:t>77</w:t>
            </w:r>
          </w:p>
        </w:tc>
        <w:tc>
          <w:tcPr>
            <w:tcW w:w="2610" w:type="dxa"/>
            <w:vAlign w:val="bottom"/>
          </w:tcPr>
          <w:p w:rsidR="00CF69A0" w:rsidRPr="00EC74DE" w:rsidP="0049329C" w14:paraId="24E16D4F" w14:textId="77777777">
            <w:pPr>
              <w:contextualSpacing/>
              <w:rPr>
                <w:rFonts w:eastAsia="Times New Roman" w:cstheme="minorHAnsi"/>
                <w:color w:val="000000"/>
                <w:sz w:val="18"/>
                <w:szCs w:val="18"/>
              </w:rPr>
            </w:pPr>
          </w:p>
        </w:tc>
      </w:tr>
    </w:tbl>
    <w:p w:rsidR="007E35F1" w:rsidRPr="00EC74DE" w:rsidP="0049329C" w14:paraId="5021A24A" w14:textId="77777777">
      <w:pPr>
        <w:pStyle w:val="Heading1Q-aire"/>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tblPr>
      <w:tblGrid>
        <w:gridCol w:w="1747"/>
        <w:gridCol w:w="8531"/>
      </w:tblGrid>
      <w:tr w14:paraId="0BC16B81" w14:textId="77777777" w:rsidTr="007E35F1">
        <w:tblPrEx>
          <w:tblW w:w="10278" w:type="dxa"/>
          <w:tblBorders>
            <w:top w:val="single" w:sz="4" w:space="0" w:color="auto"/>
            <w:left w:val="single" w:sz="4" w:space="0" w:color="auto"/>
            <w:bottom w:val="single" w:sz="4" w:space="0" w:color="auto"/>
            <w:right w:val="single" w:sz="4" w:space="0" w:color="auto"/>
          </w:tblBorders>
          <w:tblLook w:val="04A0"/>
        </w:tblPrEx>
        <w:tc>
          <w:tcPr>
            <w:tcW w:w="1747" w:type="dxa"/>
          </w:tcPr>
          <w:p w:rsidR="007E35F1" w:rsidRPr="00EC74DE" w:rsidP="0049329C" w14:paraId="355BDD4E" w14:textId="77777777">
            <w:pPr>
              <w:contextualSpacing/>
              <w:rPr>
                <w:rFonts w:cstheme="minorHAnsi"/>
                <w:sz w:val="18"/>
                <w:szCs w:val="18"/>
              </w:rPr>
            </w:pPr>
            <w:r w:rsidRPr="00EC74DE">
              <w:rPr>
                <w:rFonts w:eastAsia="Times New Roman" w:cstheme="minorHAnsi"/>
                <w:b/>
                <w:color w:val="000000"/>
                <w:sz w:val="18"/>
                <w:szCs w:val="18"/>
              </w:rPr>
              <w:t>HardEdit_NS1.</w:t>
            </w:r>
          </w:p>
        </w:tc>
        <w:tc>
          <w:tcPr>
            <w:tcW w:w="8531" w:type="dxa"/>
          </w:tcPr>
          <w:p w:rsidR="007E35F1" w:rsidRPr="00EC74DE" w:rsidP="0049329C" w14:paraId="2045CCCF" w14:textId="77777777">
            <w:pPr>
              <w:ind w:left="360" w:hanging="360"/>
              <w:contextualSpacing/>
              <w:rPr>
                <w:rFonts w:cstheme="minorHAnsi"/>
                <w:sz w:val="18"/>
                <w:szCs w:val="18"/>
                <w:lang w:val="es-ES"/>
              </w:rPr>
            </w:pPr>
            <w:r w:rsidRPr="00EC74DE">
              <w:rPr>
                <w:rFonts w:cstheme="minorHAnsi"/>
                <w:sz w:val="18"/>
                <w:szCs w:val="18"/>
              </w:rPr>
              <w:t>If recruiter was a stranger and some other relationship type (NS_IRELF EQ 1 &amp; NS_IREL</w:t>
            </w:r>
            <w:r w:rsidR="008E171E">
              <w:rPr>
                <w:rFonts w:cstheme="minorHAnsi"/>
                <w:sz w:val="18"/>
                <w:szCs w:val="18"/>
              </w:rPr>
              <w:t>&gt;1</w:t>
            </w:r>
            <w:r w:rsidRPr="00EC74DE">
              <w:rPr>
                <w:rFonts w:cstheme="minorHAnsi"/>
                <w:sz w:val="18"/>
                <w:szCs w:val="18"/>
              </w:rPr>
              <w:t xml:space="preserve">), then DISPLAY: </w:t>
            </w:r>
            <w:r w:rsidR="00F326D7">
              <w:rPr>
                <w:rFonts w:cstheme="minorHAnsi"/>
                <w:sz w:val="18"/>
                <w:szCs w:val="18"/>
              </w:rPr>
              <w:t>"</w:t>
            </w:r>
            <w:r w:rsidRPr="00EC74DE" w:rsidR="00553BE6">
              <w:rPr>
                <w:b/>
                <w:sz w:val="18"/>
              </w:rPr>
              <w:t>ENTREVISTADOR</w:t>
            </w:r>
            <w:r w:rsidRPr="00EC74DE" w:rsidR="00CF69A0">
              <w:rPr>
                <w:sz w:val="18"/>
              </w:rPr>
              <w:t xml:space="preserve">: El participante no puede </w:t>
            </w:r>
            <w:r w:rsidRPr="00EC74DE" w:rsidR="00AF044F">
              <w:rPr>
                <w:color w:val="000000"/>
                <w:sz w:val="18"/>
              </w:rPr>
              <w:t>seleccionar</w:t>
            </w:r>
            <w:r w:rsidRPr="00EC74DE" w:rsidR="00AF044F">
              <w:rPr>
                <w:b/>
                <w:color w:val="000000"/>
                <w:sz w:val="18"/>
              </w:rPr>
              <w:t xml:space="preserve"> </w:t>
            </w:r>
            <w:r w:rsidRPr="00EC74DE" w:rsidR="00CF69A0">
              <w:rPr>
                <w:sz w:val="18"/>
              </w:rPr>
              <w:t xml:space="preserve">extraño junto a otro tipo de relación. </w:t>
            </w:r>
            <w:r w:rsidRPr="00EC74DE" w:rsidR="00B5220C">
              <w:rPr>
                <w:sz w:val="18"/>
                <w:lang w:val="es-ES"/>
              </w:rPr>
              <w:t>Aclare</w:t>
            </w:r>
            <w:r w:rsidRPr="00EC74DE" w:rsidR="00CF69A0">
              <w:rPr>
                <w:sz w:val="18"/>
                <w:lang w:val="es-ES"/>
              </w:rPr>
              <w:t xml:space="preserve"> la relación del participante con su reclutador</w:t>
            </w:r>
            <w:r w:rsidRPr="00EC74DE" w:rsidR="00CF69A0">
              <w:rPr>
                <w:rFonts w:cstheme="minorHAnsi"/>
                <w:sz w:val="18"/>
                <w:szCs w:val="18"/>
                <w:lang w:val="es-ES"/>
              </w:rPr>
              <w:t>.</w:t>
            </w:r>
            <w:r w:rsidR="00F326D7">
              <w:rPr>
                <w:rFonts w:cstheme="minorHAnsi"/>
                <w:sz w:val="18"/>
                <w:szCs w:val="18"/>
                <w:lang w:val="es-ES"/>
              </w:rPr>
              <w:t>"</w:t>
            </w:r>
            <w:r w:rsidRPr="00EC74DE">
              <w:rPr>
                <w:rFonts w:cstheme="minorHAnsi"/>
                <w:sz w:val="18"/>
                <w:szCs w:val="18"/>
                <w:lang w:val="es-ES"/>
              </w:rPr>
              <w:t xml:space="preserve"> Then, go back to NS1. </w:t>
            </w:r>
          </w:p>
          <w:p w:rsidR="007E35F1" w:rsidRPr="00EC74DE" w:rsidP="0049329C" w14:paraId="30CEE203" w14:textId="77777777">
            <w:pPr>
              <w:contextualSpacing/>
              <w:rPr>
                <w:rFonts w:cstheme="minorHAnsi"/>
                <w:sz w:val="18"/>
                <w:szCs w:val="18"/>
              </w:rPr>
            </w:pPr>
            <w:r w:rsidRPr="00EC74DE">
              <w:rPr>
                <w:rFonts w:cstheme="minorHAnsi"/>
                <w:sz w:val="18"/>
                <w:szCs w:val="18"/>
              </w:rPr>
              <w:t>Else, go to Check_NS1CONF.</w:t>
            </w:r>
          </w:p>
        </w:tc>
      </w:tr>
    </w:tbl>
    <w:p w:rsidR="007E35F1" w:rsidRPr="00EC74DE" w:rsidP="0049329C" w14:paraId="1645E23F" w14:textId="77777777">
      <w:pPr>
        <w:pStyle w:val="Heading1Q-aire"/>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tblPr>
      <w:tblGrid>
        <w:gridCol w:w="2289"/>
        <w:gridCol w:w="7989"/>
      </w:tblGrid>
      <w:tr w14:paraId="6B20F8A2" w14:textId="77777777" w:rsidTr="007E35F1">
        <w:tblPrEx>
          <w:tblW w:w="10278" w:type="dxa"/>
          <w:tblBorders>
            <w:top w:val="single" w:sz="4" w:space="0" w:color="auto"/>
            <w:left w:val="single" w:sz="4" w:space="0" w:color="auto"/>
            <w:bottom w:val="single" w:sz="4" w:space="0" w:color="auto"/>
            <w:right w:val="single" w:sz="4" w:space="0" w:color="auto"/>
          </w:tblBorders>
          <w:tblLook w:val="04A0"/>
        </w:tblPrEx>
        <w:trPr>
          <w:trHeight w:val="521"/>
        </w:trPr>
        <w:tc>
          <w:tcPr>
            <w:tcW w:w="2289" w:type="dxa"/>
          </w:tcPr>
          <w:p w:rsidR="007E35F1" w:rsidRPr="00EC74DE" w:rsidP="0049329C" w14:paraId="12054F13" w14:textId="77777777">
            <w:pPr>
              <w:contextualSpacing/>
              <w:rPr>
                <w:rFonts w:cstheme="minorHAnsi"/>
                <w:b/>
                <w:sz w:val="18"/>
                <w:szCs w:val="18"/>
              </w:rPr>
            </w:pPr>
            <w:r w:rsidRPr="00636EB5">
              <w:rPr>
                <w:rFonts w:eastAsia="Times New Roman" w:cstheme="minorHAnsi"/>
                <w:b/>
                <w:color w:val="000000"/>
                <w:sz w:val="18"/>
                <w:szCs w:val="18"/>
              </w:rPr>
              <w:t>Check_NS1CONF.</w:t>
            </w:r>
          </w:p>
        </w:tc>
        <w:tc>
          <w:tcPr>
            <w:tcW w:w="7989" w:type="dxa"/>
          </w:tcPr>
          <w:p w:rsidR="007E35F1" w:rsidRPr="00EC74DE" w:rsidP="0049329C" w14:paraId="70B74A9D" w14:textId="77777777">
            <w:pPr>
              <w:contextualSpacing/>
              <w:rPr>
                <w:rFonts w:cstheme="minorHAnsi"/>
                <w:sz w:val="18"/>
                <w:szCs w:val="18"/>
              </w:rPr>
            </w:pPr>
            <w:r w:rsidRPr="00EC74DE">
              <w:rPr>
                <w:rFonts w:cstheme="minorHAnsi"/>
                <w:sz w:val="18"/>
                <w:szCs w:val="18"/>
              </w:rPr>
              <w:t xml:space="preserve">If recruiter was a stranger (NS_IRELF EQ 1), go to NS1CONF. </w:t>
            </w:r>
          </w:p>
          <w:p w:rsidR="007E35F1" w:rsidRPr="00EC74DE" w:rsidP="0049329C" w14:paraId="42B66A83" w14:textId="77777777">
            <w:pPr>
              <w:contextualSpacing/>
              <w:rPr>
                <w:rFonts w:cstheme="minorHAnsi"/>
                <w:sz w:val="18"/>
                <w:szCs w:val="18"/>
              </w:rPr>
            </w:pPr>
            <w:r w:rsidRPr="00EC74DE">
              <w:rPr>
                <w:rFonts w:cstheme="minorHAnsi"/>
                <w:sz w:val="18"/>
                <w:szCs w:val="18"/>
              </w:rPr>
              <w:t>If recruiter was not a stranger (NS_IRELF NE 1), go to INTRO_NS2a.1.</w:t>
            </w:r>
          </w:p>
        </w:tc>
      </w:tr>
    </w:tbl>
    <w:p w:rsidR="007E35F1" w:rsidRPr="00EC74DE" w:rsidP="0049329C" w14:paraId="6AEF3EE8" w14:textId="77777777">
      <w:pPr>
        <w:pStyle w:val="Heading1Q-aire"/>
        <w:contextualSpacing/>
        <w:jc w:val="left"/>
        <w:rPr>
          <w:rFonts w:cstheme="minorHAnsi"/>
          <w:sz w:val="18"/>
          <w:szCs w:val="18"/>
        </w:rPr>
      </w:pPr>
    </w:p>
    <w:tbl>
      <w:tblPr>
        <w:tblpPr w:leftFromText="180" w:rightFromText="180" w:vertAnchor="text" w:horzAnchor="margin" w:tblpY="-30"/>
        <w:tblW w:w="0" w:type="auto"/>
        <w:tblLayout w:type="fixed"/>
        <w:tblLook w:val="04A0"/>
      </w:tblPr>
      <w:tblGrid>
        <w:gridCol w:w="18"/>
        <w:gridCol w:w="1440"/>
        <w:gridCol w:w="4770"/>
        <w:gridCol w:w="450"/>
        <w:gridCol w:w="3600"/>
      </w:tblGrid>
      <w:tr w14:paraId="7BBF86EE" w14:textId="77777777" w:rsidTr="007E35F1">
        <w:tblPrEx>
          <w:tblW w:w="0" w:type="auto"/>
          <w:tblLayout w:type="fixed"/>
          <w:tblLook w:val="04A0"/>
        </w:tblPrEx>
        <w:tc>
          <w:tcPr>
            <w:tcW w:w="1458" w:type="dxa"/>
            <w:gridSpan w:val="2"/>
            <w:vAlign w:val="bottom"/>
          </w:tcPr>
          <w:p w:rsidR="007E35F1" w:rsidRPr="00EC74DE" w:rsidP="0049329C" w14:paraId="774D4563"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NS1CONF.</w:t>
            </w:r>
          </w:p>
        </w:tc>
        <w:tc>
          <w:tcPr>
            <w:tcW w:w="8820" w:type="dxa"/>
            <w:gridSpan w:val="3"/>
            <w:vAlign w:val="bottom"/>
          </w:tcPr>
          <w:p w:rsidR="00CF69A0" w:rsidRPr="00EC74DE" w:rsidP="00CF69A0" w14:paraId="6A6BD196" w14:textId="77777777">
            <w:pPr>
              <w:contextualSpacing/>
              <w:rPr>
                <w:b/>
                <w:color w:val="000000"/>
                <w:sz w:val="18"/>
                <w:lang w:val="es-ES"/>
              </w:rPr>
            </w:pPr>
            <w:r w:rsidRPr="00EC74DE">
              <w:rPr>
                <w:rFonts w:eastAsia="Times New Roman" w:cstheme="minorHAnsi"/>
                <w:b/>
                <w:bCs/>
                <w:color w:val="000000"/>
                <w:sz w:val="18"/>
                <w:szCs w:val="18"/>
                <w:u w:val="single"/>
                <w:lang w:val="es-ES"/>
              </w:rPr>
              <w:t>¿</w:t>
            </w:r>
            <w:r w:rsidRPr="00EC74DE">
              <w:rPr>
                <w:b/>
                <w:color w:val="000000"/>
                <w:sz w:val="18"/>
                <w:u w:val="single"/>
                <w:lang w:val="es-ES"/>
              </w:rPr>
              <w:t>Dónde</w:t>
            </w:r>
            <w:r w:rsidRPr="00EC74DE">
              <w:rPr>
                <w:b/>
                <w:color w:val="000000"/>
                <w:sz w:val="18"/>
                <w:lang w:val="es-ES"/>
              </w:rPr>
              <w:t xml:space="preserve"> y </w:t>
            </w:r>
            <w:r w:rsidRPr="00EC74DE">
              <w:rPr>
                <w:b/>
                <w:color w:val="000000"/>
                <w:sz w:val="18"/>
                <w:u w:val="single"/>
                <w:lang w:val="es-ES"/>
              </w:rPr>
              <w:t>cuándo</w:t>
            </w:r>
            <w:r w:rsidRPr="00EC74DE">
              <w:rPr>
                <w:b/>
                <w:color w:val="000000"/>
                <w:sz w:val="18"/>
                <w:lang w:val="es-ES"/>
              </w:rPr>
              <w:t xml:space="preserve"> vio por primera vez a esta persona?</w:t>
            </w:r>
          </w:p>
          <w:p w:rsidR="00CF69A0" w:rsidRPr="00EC74DE" w:rsidP="00CF69A0" w14:paraId="4554539D" w14:textId="77777777">
            <w:pPr>
              <w:contextualSpacing/>
              <w:rPr>
                <w:b/>
                <w:color w:val="000000"/>
                <w:sz w:val="18"/>
                <w:u w:val="single"/>
                <w:lang w:val="es-ES"/>
              </w:rPr>
            </w:pPr>
          </w:p>
          <w:p w:rsidR="007E35F1" w:rsidRPr="00EC74DE" w:rsidP="00CF69A0" w14:paraId="4F188BFF" w14:textId="77777777">
            <w:pPr>
              <w:contextualSpacing/>
              <w:rPr>
                <w:rFonts w:eastAsia="Times New Roman" w:cstheme="minorHAnsi"/>
                <w:b/>
                <w:bCs/>
                <w:color w:val="000000"/>
                <w:sz w:val="18"/>
                <w:szCs w:val="18"/>
                <w:lang w:val="es-ES"/>
              </w:rPr>
            </w:pPr>
            <w:r w:rsidRPr="00EC74DE">
              <w:rPr>
                <w:color w:val="000000"/>
                <w:sz w:val="18"/>
                <w:lang w:val="es-ES"/>
              </w:rPr>
              <w:t>[</w:t>
            </w:r>
            <w:r w:rsidRPr="00EC74DE">
              <w:rPr>
                <w:b/>
                <w:color w:val="000000"/>
                <w:sz w:val="18"/>
                <w:lang w:val="es-ES"/>
              </w:rPr>
              <w:t>ENTREVISTADOR:</w:t>
            </w:r>
            <w:r w:rsidRPr="00EC74DE">
              <w:rPr>
                <w:color w:val="000000"/>
                <w:sz w:val="18"/>
                <w:lang w:val="es-ES"/>
              </w:rPr>
              <w:t xml:space="preserve"> Si el participante indica que vio por primera vez a la persona que le reclutó en una situación relacionada con este proyecto (p. ej., le entregó el cupón, esperando afuera de la oficina, etc.) entonces marque </w:t>
            </w:r>
            <w:r w:rsidR="00F326D7">
              <w:rPr>
                <w:color w:val="000000"/>
                <w:sz w:val="18"/>
                <w:lang w:val="es-ES"/>
              </w:rPr>
              <w:t>"</w:t>
            </w:r>
            <w:r w:rsidRPr="00EC74DE">
              <w:rPr>
                <w:color w:val="000000"/>
                <w:sz w:val="18"/>
                <w:lang w:val="es-ES"/>
              </w:rPr>
              <w:t xml:space="preserve">La persona que </w:t>
            </w:r>
            <w:r w:rsidRPr="00EC74DE" w:rsidR="003B71DD">
              <w:rPr>
                <w:color w:val="000000"/>
                <w:sz w:val="18"/>
                <w:lang w:val="es-ES"/>
              </w:rPr>
              <w:t xml:space="preserve">le </w:t>
            </w:r>
            <w:r w:rsidRPr="00EC74DE">
              <w:rPr>
                <w:color w:val="000000"/>
                <w:sz w:val="18"/>
                <w:lang w:val="es-ES"/>
              </w:rPr>
              <w:t>reclutó es un extraño</w:t>
            </w:r>
            <w:r w:rsidR="00F326D7">
              <w:rPr>
                <w:color w:val="000000"/>
                <w:sz w:val="18"/>
                <w:lang w:val="es-ES"/>
              </w:rPr>
              <w:t>"</w:t>
            </w:r>
            <w:r w:rsidRPr="00EC74DE">
              <w:rPr>
                <w:color w:val="000000"/>
                <w:sz w:val="18"/>
                <w:lang w:val="es-ES"/>
              </w:rPr>
              <w:t>.]</w:t>
            </w:r>
          </w:p>
        </w:tc>
      </w:tr>
      <w:tr w14:paraId="63157F1A" w14:textId="77777777" w:rsidTr="007E35F1">
        <w:tblPrEx>
          <w:tblW w:w="0" w:type="auto"/>
          <w:tblLayout w:type="fixed"/>
          <w:tblLook w:val="04A0"/>
        </w:tblPrEx>
        <w:tc>
          <w:tcPr>
            <w:tcW w:w="1458" w:type="dxa"/>
            <w:gridSpan w:val="2"/>
            <w:vAlign w:val="bottom"/>
          </w:tcPr>
          <w:p w:rsidR="007E35F1" w:rsidRPr="00EC74DE" w:rsidP="0049329C" w14:paraId="7DA85BBB"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NS_RSTRI</w:t>
            </w:r>
          </w:p>
        </w:tc>
        <w:tc>
          <w:tcPr>
            <w:tcW w:w="5220" w:type="dxa"/>
            <w:gridSpan w:val="2"/>
            <w:vAlign w:val="bottom"/>
          </w:tcPr>
          <w:p w:rsidR="007E35F1" w:rsidRPr="00EC74DE" w:rsidP="0049329C" w14:paraId="3ED41E21" w14:textId="77777777">
            <w:pPr>
              <w:contextualSpacing/>
              <w:rPr>
                <w:rFonts w:eastAsia="Times New Roman" w:cstheme="minorHAnsi"/>
                <w:color w:val="000000"/>
                <w:sz w:val="18"/>
                <w:szCs w:val="18"/>
              </w:rPr>
            </w:pPr>
            <w:r w:rsidRPr="00EC74DE">
              <w:rPr>
                <w:rFonts w:eastAsia="Times New Roman" w:cstheme="minorHAnsi"/>
                <w:color w:val="000000"/>
                <w:sz w:val="18"/>
                <w:szCs w:val="18"/>
              </w:rPr>
              <w:t>Confirmation: recruiter is a stranger</w:t>
            </w:r>
          </w:p>
        </w:tc>
        <w:tc>
          <w:tcPr>
            <w:tcW w:w="3600" w:type="dxa"/>
            <w:vAlign w:val="bottom"/>
          </w:tcPr>
          <w:p w:rsidR="007E35F1" w:rsidRPr="00EC74DE" w:rsidP="0049329C" w14:paraId="6A94A1F1" w14:textId="77777777">
            <w:pPr>
              <w:contextualSpacing/>
              <w:rPr>
                <w:rFonts w:eastAsia="Times New Roman" w:cstheme="minorHAnsi"/>
                <w:color w:val="000000"/>
                <w:sz w:val="18"/>
                <w:szCs w:val="18"/>
              </w:rPr>
            </w:pPr>
          </w:p>
        </w:tc>
      </w:tr>
      <w:tr w14:paraId="4AC9855A" w14:textId="77777777" w:rsidTr="007E35F1">
        <w:tblPrEx>
          <w:tblW w:w="0" w:type="auto"/>
          <w:tblLayout w:type="fixed"/>
          <w:tblLook w:val="04A0"/>
        </w:tblPrEx>
        <w:trPr>
          <w:gridBefore w:val="1"/>
          <w:wBefore w:w="18" w:type="dxa"/>
        </w:trPr>
        <w:tc>
          <w:tcPr>
            <w:tcW w:w="1440" w:type="dxa"/>
            <w:vAlign w:val="bottom"/>
          </w:tcPr>
          <w:p w:rsidR="00CF69A0" w:rsidRPr="00EC74DE" w:rsidP="00CF69A0" w14:paraId="4AB9FF82" w14:textId="77777777">
            <w:pPr>
              <w:contextualSpacing/>
              <w:rPr>
                <w:rFonts w:eastAsia="Times New Roman" w:cstheme="minorHAnsi"/>
                <w:color w:val="000000"/>
                <w:sz w:val="18"/>
                <w:szCs w:val="18"/>
              </w:rPr>
            </w:pPr>
          </w:p>
        </w:tc>
        <w:tc>
          <w:tcPr>
            <w:tcW w:w="4770" w:type="dxa"/>
            <w:vAlign w:val="bottom"/>
          </w:tcPr>
          <w:p w:rsidR="00CF69A0" w:rsidRPr="00EC74DE" w:rsidP="00CF69A0" w14:paraId="5C8BE9C1" w14:textId="77777777">
            <w:pPr>
              <w:tabs>
                <w:tab w:val="right" w:leader="dot" w:pos="5760"/>
              </w:tabs>
              <w:contextualSpacing/>
              <w:rPr>
                <w:color w:val="000000"/>
                <w:sz w:val="18"/>
                <w:lang w:val="es-ES"/>
              </w:rPr>
            </w:pPr>
            <w:r w:rsidRPr="00EC74DE">
              <w:rPr>
                <w:color w:val="000000"/>
                <w:sz w:val="18"/>
                <w:lang w:val="es-ES"/>
              </w:rPr>
              <w:t xml:space="preserve">La persona que </w:t>
            </w:r>
            <w:r w:rsidRPr="00EC74DE" w:rsidR="001A7602">
              <w:rPr>
                <w:rFonts w:eastAsia="Times New Roman" w:cstheme="minorHAnsi"/>
                <w:color w:val="000000"/>
                <w:sz w:val="18"/>
                <w:szCs w:val="18"/>
                <w:lang w:val="es-ES"/>
              </w:rPr>
              <w:t xml:space="preserve">le </w:t>
            </w:r>
            <w:r w:rsidRPr="00EC74DE">
              <w:rPr>
                <w:color w:val="000000"/>
                <w:sz w:val="18"/>
                <w:lang w:val="es-ES"/>
              </w:rPr>
              <w:t>reclutó es un extraño</w:t>
            </w:r>
            <w:r w:rsidRPr="00EC74DE" w:rsidR="00C92530">
              <w:rPr>
                <w:color w:val="000000"/>
                <w:sz w:val="18"/>
                <w:lang w:val="es-ES"/>
              </w:rPr>
              <w:t xml:space="preserve"> </w:t>
            </w:r>
            <w:r w:rsidRPr="00EC74DE" w:rsidR="00C92530">
              <w:rPr>
                <w:color w:val="000000"/>
                <w:sz w:val="18"/>
                <w:lang w:val="es-ES"/>
              </w:rPr>
              <w:tab/>
            </w:r>
          </w:p>
        </w:tc>
        <w:tc>
          <w:tcPr>
            <w:tcW w:w="450" w:type="dxa"/>
            <w:vAlign w:val="bottom"/>
          </w:tcPr>
          <w:p w:rsidR="00CF69A0" w:rsidRPr="00EC74DE" w:rsidP="00CF69A0" w14:paraId="7E936E8C"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3600" w:type="dxa"/>
            <w:vAlign w:val="bottom"/>
          </w:tcPr>
          <w:p w:rsidR="00CF69A0" w:rsidRPr="00EC74DE" w:rsidP="00CF69A0" w14:paraId="7904DE1A" w14:textId="77777777">
            <w:pPr>
              <w:contextualSpacing/>
              <w:rPr>
                <w:rFonts w:eastAsia="Times New Roman" w:cstheme="minorHAnsi"/>
                <w:color w:val="000000"/>
                <w:sz w:val="18"/>
                <w:szCs w:val="18"/>
              </w:rPr>
            </w:pPr>
          </w:p>
        </w:tc>
      </w:tr>
      <w:tr w14:paraId="726708E9" w14:textId="77777777" w:rsidTr="007E35F1">
        <w:tblPrEx>
          <w:tblW w:w="0" w:type="auto"/>
          <w:tblLayout w:type="fixed"/>
          <w:tblLook w:val="04A0"/>
        </w:tblPrEx>
        <w:trPr>
          <w:gridBefore w:val="1"/>
          <w:wBefore w:w="18" w:type="dxa"/>
        </w:trPr>
        <w:tc>
          <w:tcPr>
            <w:tcW w:w="1440" w:type="dxa"/>
          </w:tcPr>
          <w:p w:rsidR="00CF69A0" w:rsidRPr="00EC74DE" w:rsidP="00C56764" w14:paraId="300DBBEB" w14:textId="77777777">
            <w:pPr>
              <w:spacing w:after="0" w:line="240" w:lineRule="auto"/>
              <w:contextualSpacing/>
              <w:rPr>
                <w:rFonts w:cstheme="minorHAnsi"/>
                <w:sz w:val="18"/>
                <w:szCs w:val="18"/>
              </w:rPr>
            </w:pPr>
          </w:p>
        </w:tc>
        <w:tc>
          <w:tcPr>
            <w:tcW w:w="4770" w:type="dxa"/>
            <w:vAlign w:val="bottom"/>
          </w:tcPr>
          <w:p w:rsidR="00CF69A0" w:rsidRPr="00EC74DE" w:rsidP="00C56764" w14:paraId="19EEE144" w14:textId="77777777">
            <w:pPr>
              <w:tabs>
                <w:tab w:val="right" w:leader="dot" w:pos="5760"/>
              </w:tabs>
              <w:spacing w:after="0" w:line="240" w:lineRule="auto"/>
              <w:contextualSpacing/>
              <w:rPr>
                <w:color w:val="000000"/>
                <w:sz w:val="18"/>
                <w:lang w:val="es-ES"/>
              </w:rPr>
            </w:pPr>
            <w:r w:rsidRPr="00EC74DE">
              <w:rPr>
                <w:color w:val="000000"/>
                <w:sz w:val="18"/>
                <w:lang w:val="es-ES"/>
              </w:rPr>
              <w:t xml:space="preserve">La persona que le reclutó NO es un extraño </w:t>
            </w:r>
            <w:r w:rsidRPr="00EC74DE">
              <w:rPr>
                <w:color w:val="000000"/>
                <w:sz w:val="18"/>
                <w:lang w:val="es-ES"/>
              </w:rPr>
              <w:tab/>
            </w:r>
          </w:p>
        </w:tc>
        <w:tc>
          <w:tcPr>
            <w:tcW w:w="450" w:type="dxa"/>
            <w:vAlign w:val="bottom"/>
          </w:tcPr>
          <w:p w:rsidR="00CF69A0" w:rsidRPr="00EC74DE" w:rsidP="00C56764" w14:paraId="7C44BEB2" w14:textId="77777777">
            <w:pPr>
              <w:spacing w:after="0" w:line="240" w:lineRule="auto"/>
              <w:contextualSpacing/>
              <w:jc w:val="right"/>
              <w:rPr>
                <w:rFonts w:eastAsia="Times New Roman" w:cstheme="minorHAnsi"/>
                <w:bCs/>
                <w:color w:val="000000"/>
                <w:sz w:val="18"/>
                <w:szCs w:val="18"/>
              </w:rPr>
            </w:pPr>
            <w:r w:rsidRPr="00EC74DE">
              <w:rPr>
                <w:rFonts w:eastAsia="Times New Roman" w:cstheme="minorHAnsi"/>
                <w:bCs/>
                <w:color w:val="000000"/>
                <w:sz w:val="18"/>
                <w:szCs w:val="18"/>
              </w:rPr>
              <w:t>2</w:t>
            </w:r>
          </w:p>
        </w:tc>
        <w:tc>
          <w:tcPr>
            <w:tcW w:w="3600" w:type="dxa"/>
            <w:vAlign w:val="bottom"/>
          </w:tcPr>
          <w:p w:rsidR="00CF69A0" w:rsidRPr="00EC74DE" w:rsidP="00C56764" w14:paraId="7454C06D" w14:textId="77777777">
            <w:pPr>
              <w:spacing w:after="0" w:line="240" w:lineRule="auto"/>
              <w:contextualSpacing/>
              <w:rPr>
                <w:rFonts w:eastAsia="Times New Roman" w:cstheme="minorHAnsi"/>
                <w:color w:val="000000"/>
                <w:sz w:val="18"/>
                <w:szCs w:val="18"/>
              </w:rPr>
            </w:pPr>
          </w:p>
        </w:tc>
      </w:tr>
    </w:tbl>
    <w:p w:rsidR="007E35F1" w:rsidRPr="00EC74DE" w:rsidP="0049329C" w14:paraId="75CDC176" w14:textId="77777777">
      <w:pPr>
        <w:contextualSpacing/>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tblPr>
      <w:tblGrid>
        <w:gridCol w:w="2200"/>
        <w:gridCol w:w="8078"/>
      </w:tblGrid>
      <w:tr w14:paraId="2CA52D37" w14:textId="77777777" w:rsidTr="007E35F1">
        <w:tblPrEx>
          <w:tblW w:w="10278" w:type="dxa"/>
          <w:tblBorders>
            <w:top w:val="single" w:sz="4" w:space="0" w:color="auto"/>
            <w:left w:val="single" w:sz="4" w:space="0" w:color="auto"/>
            <w:bottom w:val="single" w:sz="4" w:space="0" w:color="auto"/>
            <w:right w:val="single" w:sz="4" w:space="0" w:color="auto"/>
          </w:tblBorders>
          <w:tblLook w:val="04A0"/>
        </w:tblPrEx>
        <w:trPr>
          <w:trHeight w:val="521"/>
        </w:trPr>
        <w:tc>
          <w:tcPr>
            <w:tcW w:w="2200" w:type="dxa"/>
          </w:tcPr>
          <w:p w:rsidR="007E35F1" w:rsidRPr="00EC74DE" w:rsidP="0049329C" w14:paraId="7183BE94" w14:textId="77777777">
            <w:pPr>
              <w:contextualSpacing/>
              <w:rPr>
                <w:rFonts w:cstheme="minorHAnsi"/>
                <w:sz w:val="18"/>
                <w:szCs w:val="18"/>
              </w:rPr>
            </w:pPr>
            <w:r w:rsidRPr="00EC74DE">
              <w:rPr>
                <w:rFonts w:eastAsia="Times New Roman" w:cstheme="minorHAnsi"/>
                <w:b/>
                <w:color w:val="000000"/>
                <w:sz w:val="18"/>
                <w:szCs w:val="18"/>
              </w:rPr>
              <w:t>Check_INTRO_NS2a.1.</w:t>
            </w:r>
          </w:p>
        </w:tc>
        <w:tc>
          <w:tcPr>
            <w:tcW w:w="8078" w:type="dxa"/>
          </w:tcPr>
          <w:p w:rsidR="007E35F1" w:rsidRPr="00EC74DE" w:rsidP="0049329C" w14:paraId="66333790" w14:textId="77777777">
            <w:pPr>
              <w:contextualSpacing/>
              <w:rPr>
                <w:rFonts w:cstheme="minorHAnsi"/>
                <w:sz w:val="18"/>
                <w:szCs w:val="18"/>
              </w:rPr>
            </w:pPr>
            <w:r w:rsidRPr="00EC74DE">
              <w:rPr>
                <w:rFonts w:cstheme="minorHAnsi"/>
                <w:sz w:val="18"/>
                <w:szCs w:val="18"/>
              </w:rPr>
              <w:t>If R does not confirm that his recruiter was a stranger (NS1CONF EQ 2), go back to NS1.</w:t>
            </w:r>
          </w:p>
          <w:p w:rsidR="007E35F1" w:rsidRPr="00EC74DE" w:rsidP="0049329C" w14:paraId="55E77CA2" w14:textId="77777777">
            <w:pPr>
              <w:contextualSpacing/>
              <w:rPr>
                <w:rFonts w:cstheme="minorHAnsi"/>
                <w:sz w:val="18"/>
                <w:szCs w:val="18"/>
              </w:rPr>
            </w:pPr>
            <w:r w:rsidRPr="00EC74DE">
              <w:rPr>
                <w:rFonts w:cstheme="minorHAnsi"/>
                <w:sz w:val="18"/>
                <w:szCs w:val="18"/>
              </w:rPr>
              <w:t xml:space="preserve">If R confirms that his recruiter was a stranger (NS1CONF EQ 1), go to INTRO_NS2a.1. </w:t>
            </w:r>
          </w:p>
        </w:tc>
      </w:tr>
    </w:tbl>
    <w:p w:rsidR="007E35F1" w:rsidP="0049329C" w14:paraId="57C47311" w14:textId="77777777">
      <w:pPr>
        <w:pStyle w:val="Heading1Q-aire"/>
        <w:contextualSpacing/>
        <w:jc w:val="left"/>
        <w:rPr>
          <w:rFonts w:cstheme="minorHAnsi"/>
          <w:color w:val="000000" w:themeColor="text1"/>
          <w:sz w:val="18"/>
          <w:szCs w:val="18"/>
        </w:rPr>
      </w:pPr>
    </w:p>
    <w:p w:rsidR="00A90AE8" w:rsidRPr="00E21B67" w:rsidP="0049329C" w14:paraId="267F3615" w14:textId="77777777">
      <w:pPr>
        <w:pStyle w:val="Heading1Q-aire"/>
        <w:contextualSpacing/>
        <w:jc w:val="left"/>
        <w:rPr>
          <w:rFonts w:cstheme="minorHAnsi"/>
          <w:color w:val="000000" w:themeColor="text1"/>
          <w:sz w:val="18"/>
          <w:szCs w:val="18"/>
        </w:rPr>
      </w:pPr>
    </w:p>
    <w:p w:rsidR="007E35F1" w:rsidRPr="00E21B67" w:rsidP="0049329C" w14:paraId="794A9479" w14:textId="0051647C">
      <w:pPr>
        <w:pStyle w:val="Heading3"/>
        <w:rPr>
          <w:rFonts w:cstheme="minorHAnsi"/>
          <w:color w:val="000000" w:themeColor="text1"/>
          <w:szCs w:val="18"/>
        </w:rPr>
      </w:pPr>
      <w:r>
        <w:rPr>
          <w:color w:val="000000" w:themeColor="text1"/>
        </w:rPr>
        <w:t>PWID</w:t>
      </w:r>
      <w:r w:rsidRPr="00E21B67">
        <w:rPr>
          <w:color w:val="000000" w:themeColor="text1"/>
        </w:rPr>
        <w:t xml:space="preserve"> Network</w:t>
      </w:r>
      <w:r w:rsidRPr="00E21B67" w:rsidR="002E3DD0">
        <w:rPr>
          <w:color w:val="000000" w:themeColor="text1"/>
        </w:rPr>
        <w:t xml:space="preserve"> Size</w:t>
      </w:r>
      <w:r w:rsidRPr="00E21B67" w:rsidR="00E60A9E">
        <w:rPr>
          <w:color w:val="000000" w:themeColor="text1"/>
        </w:rPr>
        <w:t>: First Loop</w:t>
      </w:r>
      <w:r w:rsidRPr="00E21B67">
        <w:rPr>
          <w:color w:val="000000" w:themeColor="text1"/>
        </w:rPr>
        <w:t xml:space="preserve"> </w:t>
      </w: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5DD0365A"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782"/>
        </w:trPr>
        <w:tc>
          <w:tcPr>
            <w:tcW w:w="1440" w:type="dxa"/>
            <w:noWrap/>
            <w:hideMark/>
          </w:tcPr>
          <w:p w:rsidR="007E35F1" w:rsidRPr="00E21B67" w:rsidP="0049329C" w14:paraId="3D2EE5C9" w14:textId="77777777">
            <w:pPr>
              <w:contextualSpacing/>
              <w:rPr>
                <w:rFonts w:eastAsia="Times New Roman" w:cstheme="minorHAnsi"/>
                <w:b/>
                <w:bCs/>
                <w:color w:val="000000" w:themeColor="text1"/>
                <w:sz w:val="18"/>
                <w:szCs w:val="18"/>
              </w:rPr>
            </w:pPr>
            <w:r w:rsidRPr="00E21B67">
              <w:rPr>
                <w:rFonts w:eastAsia="Times New Roman" w:cstheme="minorHAnsi"/>
                <w:b/>
                <w:bCs/>
                <w:color w:val="000000" w:themeColor="text1"/>
                <w:sz w:val="18"/>
                <w:szCs w:val="18"/>
              </w:rPr>
              <w:t>INTRO_NS2a.1.</w:t>
            </w:r>
          </w:p>
        </w:tc>
        <w:tc>
          <w:tcPr>
            <w:tcW w:w="8820" w:type="dxa"/>
          </w:tcPr>
          <w:p w:rsidR="007E35F1" w:rsidRPr="00E21B67" w:rsidP="008E171E" w14:paraId="4B32255D" w14:textId="77777777">
            <w:pPr>
              <w:contextualSpacing/>
              <w:rPr>
                <w:rFonts w:eastAsia="Times New Roman" w:cstheme="minorHAnsi"/>
                <w:color w:val="000000" w:themeColor="text1"/>
                <w:sz w:val="18"/>
                <w:szCs w:val="18"/>
              </w:rPr>
            </w:pPr>
            <w:r w:rsidRPr="00E21B67">
              <w:rPr>
                <w:rFonts w:eastAsia="Times New Roman" w:cstheme="minorHAnsi"/>
                <w:color w:val="000000" w:themeColor="text1"/>
                <w:sz w:val="18"/>
                <w:szCs w:val="18"/>
                <w:lang w:val="es-ES"/>
              </w:rPr>
              <w:t xml:space="preserve">DISPLAY: </w:t>
            </w:r>
            <w:r w:rsidRPr="00E21B67" w:rsidR="00F326D7">
              <w:rPr>
                <w:color w:val="000000" w:themeColor="text1"/>
                <w:sz w:val="18"/>
                <w:lang w:val="es-ES"/>
              </w:rPr>
              <w:t>"</w:t>
            </w:r>
            <w:r w:rsidRPr="00E21B67">
              <w:rPr>
                <w:color w:val="000000" w:themeColor="text1"/>
                <w:sz w:val="18"/>
                <w:lang w:val="es-ES"/>
              </w:rPr>
              <w:t xml:space="preserve">DIGA: Ahora voy a preguntarle sobre las personas que conoce. Específicamente, voy a preguntarle cuántas personas conoce en </w:t>
            </w:r>
            <w:r w:rsidRPr="00E21B67" w:rsidR="00BA4A56">
              <w:rPr>
                <w:color w:val="000000" w:themeColor="text1"/>
                <w:sz w:val="18"/>
                <w:lang w:val="es-ES"/>
              </w:rPr>
              <w:t>[if the project area is Norfolk (IE2 EQ 17), fill with "Hampton Roads", else, fill with project area (city name from IE2)]</w:t>
            </w:r>
            <w:r w:rsidRPr="00E21B67">
              <w:rPr>
                <w:color w:val="000000" w:themeColor="text1"/>
                <w:sz w:val="18"/>
                <w:lang w:val="es-ES"/>
              </w:rPr>
              <w:t xml:space="preserve"> que se inyectan y que haya visto en los últimos </w:t>
            </w:r>
            <w:r w:rsidRPr="00E21B67">
              <w:rPr>
                <w:color w:val="000000" w:themeColor="text1"/>
                <w:sz w:val="18"/>
                <w:u w:val="single"/>
                <w:lang w:val="es-ES"/>
              </w:rPr>
              <w:t>30 días</w:t>
            </w:r>
            <w:r w:rsidRPr="00E21B67">
              <w:rPr>
                <w:color w:val="000000" w:themeColor="text1"/>
                <w:sz w:val="18"/>
                <w:lang w:val="es-ES"/>
              </w:rPr>
              <w:t>. No le haré preguntas sobr</w:t>
            </w:r>
            <w:r w:rsidRPr="00E21B67" w:rsidR="001A7602">
              <w:rPr>
                <w:color w:val="000000" w:themeColor="text1"/>
                <w:sz w:val="18"/>
                <w:lang w:val="es-ES"/>
              </w:rPr>
              <w:t>e ninguna persona en particular</w:t>
            </w:r>
            <w:r w:rsidRPr="00E21B67">
              <w:rPr>
                <w:rFonts w:eastAsia="Times New Roman" w:cstheme="minorHAnsi"/>
                <w:color w:val="000000" w:themeColor="text1"/>
                <w:sz w:val="18"/>
                <w:szCs w:val="18"/>
                <w:lang w:val="es-ES"/>
              </w:rPr>
              <w:t>.</w:t>
            </w:r>
            <w:r w:rsidRPr="00E21B67" w:rsidR="00F326D7">
              <w:rPr>
                <w:rFonts w:eastAsia="Times New Roman" w:cstheme="minorHAnsi"/>
                <w:color w:val="000000" w:themeColor="text1"/>
                <w:sz w:val="18"/>
                <w:szCs w:val="18"/>
                <w:lang w:val="es-ES"/>
              </w:rPr>
              <w:t>"</w:t>
            </w:r>
          </w:p>
        </w:tc>
      </w:tr>
    </w:tbl>
    <w:p w:rsidR="007E35F1" w:rsidRPr="00E21B67" w:rsidP="0049329C" w14:paraId="17C2052C" w14:textId="77777777">
      <w:pPr>
        <w:contextualSpacing/>
        <w:rPr>
          <w:rFonts w:cstheme="minorHAnsi"/>
          <w:color w:val="000000" w:themeColor="text1"/>
          <w:sz w:val="18"/>
          <w:szCs w:val="18"/>
        </w:rPr>
      </w:pPr>
    </w:p>
    <w:tbl>
      <w:tblPr>
        <w:tblW w:w="10278" w:type="dxa"/>
        <w:tblLayout w:type="fixed"/>
        <w:tblLook w:val="04A0"/>
      </w:tblPr>
      <w:tblGrid>
        <w:gridCol w:w="18"/>
        <w:gridCol w:w="1440"/>
        <w:gridCol w:w="4770"/>
        <w:gridCol w:w="720"/>
        <w:gridCol w:w="3330"/>
      </w:tblGrid>
      <w:tr w14:paraId="291A974B" w14:textId="77777777" w:rsidTr="007E35F1">
        <w:tblPrEx>
          <w:tblW w:w="10278" w:type="dxa"/>
          <w:tblLayout w:type="fixed"/>
          <w:tblLook w:val="04A0"/>
        </w:tblPrEx>
        <w:tc>
          <w:tcPr>
            <w:tcW w:w="1458" w:type="dxa"/>
            <w:gridSpan w:val="2"/>
            <w:vAlign w:val="bottom"/>
          </w:tcPr>
          <w:p w:rsidR="007E35F1" w:rsidRPr="00E21B67" w:rsidP="0049329C" w14:paraId="094D20BC" w14:textId="77777777">
            <w:pPr>
              <w:contextualSpacing/>
              <w:rPr>
                <w:rFonts w:eastAsia="Times New Roman" w:cstheme="minorHAnsi"/>
                <w:b/>
                <w:bCs/>
                <w:color w:val="000000" w:themeColor="text1"/>
                <w:sz w:val="18"/>
                <w:szCs w:val="18"/>
              </w:rPr>
            </w:pPr>
            <w:r w:rsidRPr="00E21B67">
              <w:rPr>
                <w:rFonts w:eastAsia="Times New Roman" w:cstheme="minorHAnsi"/>
                <w:b/>
                <w:bCs/>
                <w:color w:val="000000" w:themeColor="text1"/>
                <w:sz w:val="18"/>
                <w:szCs w:val="18"/>
              </w:rPr>
              <w:t>NS2a.1.</w:t>
            </w:r>
          </w:p>
        </w:tc>
        <w:tc>
          <w:tcPr>
            <w:tcW w:w="8820" w:type="dxa"/>
            <w:gridSpan w:val="3"/>
            <w:vAlign w:val="bottom"/>
          </w:tcPr>
          <w:p w:rsidR="007E35F1" w:rsidRPr="00E21B67" w:rsidP="00671A2A" w14:paraId="6EED852A" w14:textId="77777777">
            <w:pPr>
              <w:contextualSpacing/>
              <w:rPr>
                <w:rFonts w:eastAsia="Times New Roman" w:cstheme="minorHAnsi"/>
                <w:b/>
                <w:bCs/>
                <w:color w:val="000000" w:themeColor="text1"/>
                <w:sz w:val="18"/>
                <w:szCs w:val="18"/>
                <w:lang w:val=""/>
              </w:rPr>
            </w:pPr>
            <w:r w:rsidRPr="004750FD">
              <w:rPr>
                <w:b/>
                <w:color w:val="000000" w:themeColor="text1"/>
                <w:sz w:val="18"/>
              </w:rPr>
              <w:t xml:space="preserve">Por favor, dígame a cuántos </w:t>
            </w:r>
            <w:r w:rsidRPr="00ED0316" w:rsidR="00F86AB9">
              <w:rPr>
                <w:b/>
                <w:color w:val="000000"/>
                <w:sz w:val="18"/>
                <w:u w:val="single"/>
              </w:rPr>
              <w:t>hombres</w:t>
            </w:r>
            <w:r w:rsidRPr="004750FD" w:rsidR="00671A2A">
              <w:rPr>
                <w:b/>
                <w:color w:val="000000" w:themeColor="text1"/>
                <w:sz w:val="18"/>
              </w:rPr>
              <w:t xml:space="preserve"> </w:t>
            </w:r>
            <w:r w:rsidRPr="004750FD">
              <w:rPr>
                <w:b/>
                <w:color w:val="000000" w:themeColor="text1"/>
                <w:sz w:val="18"/>
              </w:rPr>
              <w:t>conoce en</w:t>
            </w:r>
            <w:r w:rsidRPr="004750FD">
              <w:rPr>
                <w:rFonts w:eastAsia="Times New Roman" w:cstheme="minorHAnsi"/>
                <w:bCs/>
                <w:color w:val="000000" w:themeColor="text1"/>
                <w:sz w:val="18"/>
                <w:szCs w:val="18"/>
              </w:rPr>
              <w:t xml:space="preserve"> </w:t>
            </w:r>
            <w:r w:rsidRPr="004750FD" w:rsidR="00BA4A56">
              <w:rPr>
                <w:rFonts w:eastAsia="Times New Roman" w:cstheme="minorHAnsi"/>
                <w:bCs/>
                <w:color w:val="000000" w:themeColor="text1"/>
                <w:sz w:val="18"/>
                <w:szCs w:val="18"/>
              </w:rPr>
              <w:t>[if the project area is Norfolk (IE2 EQ 17), fill with "Hampton Roads", else, fill with project area (city name from IE2)]</w:t>
            </w:r>
            <w:r w:rsidRPr="004750FD">
              <w:rPr>
                <w:rFonts w:eastAsia="Times New Roman" w:cstheme="minorHAnsi"/>
                <w:bCs/>
                <w:color w:val="000000" w:themeColor="text1"/>
                <w:sz w:val="18"/>
                <w:szCs w:val="18"/>
              </w:rPr>
              <w:t xml:space="preserve"> </w:t>
            </w:r>
            <w:r w:rsidRPr="004750FD">
              <w:rPr>
                <w:b/>
                <w:color w:val="000000" w:themeColor="text1"/>
                <w:sz w:val="18"/>
              </w:rPr>
              <w:t>que se inyecten y que haya visto en los últimos 30 días</w:t>
            </w:r>
            <w:r w:rsidRPr="004750FD">
              <w:rPr>
                <w:rFonts w:eastAsia="Times New Roman" w:cstheme="minorHAnsi"/>
                <w:b/>
                <w:bCs/>
                <w:color w:val="000000" w:themeColor="text1"/>
                <w:sz w:val="18"/>
                <w:szCs w:val="18"/>
              </w:rPr>
              <w:t>.</w:t>
            </w:r>
            <w:r w:rsidRPr="004750FD">
              <w:rPr>
                <w:rFonts w:eastAsia="Times New Roman" w:cstheme="minorHAnsi"/>
                <w:bCs/>
                <w:color w:val="000000" w:themeColor="text1"/>
                <w:sz w:val="18"/>
                <w:szCs w:val="18"/>
              </w:rPr>
              <w:t xml:space="preserve"> </w:t>
            </w:r>
            <w:r w:rsidRPr="00E21B67">
              <w:rPr>
                <w:rFonts w:eastAsia="Times New Roman" w:cstheme="minorHAnsi"/>
                <w:bCs/>
                <w:color w:val="000000" w:themeColor="text1"/>
                <w:sz w:val="18"/>
                <w:szCs w:val="18"/>
                <w:lang w:val=""/>
              </w:rPr>
              <w:t xml:space="preserve">[If R is not a seed (IE10 EQ 0), fill with </w:t>
            </w:r>
            <w:r w:rsidRPr="00E21B67" w:rsidR="00F326D7">
              <w:rPr>
                <w:color w:val="000000" w:themeColor="text1"/>
                <w:sz w:val="18"/>
                <w:lang w:val=""/>
              </w:rPr>
              <w:t>"</w:t>
            </w:r>
            <w:r w:rsidRPr="00E21B67">
              <w:rPr>
                <w:color w:val="000000" w:themeColor="text1"/>
                <w:sz w:val="18"/>
                <w:lang w:val=""/>
              </w:rPr>
              <w:t>Por favor, incluya a la persona que le dio este cupón si es hombre</w:t>
            </w:r>
            <w:r w:rsidRPr="00E21B67" w:rsidR="00656E3F">
              <w:rPr>
                <w:color w:val="000000" w:themeColor="text1"/>
                <w:sz w:val="18"/>
                <w:lang w:val=""/>
              </w:rPr>
              <w:t>.</w:t>
            </w:r>
            <w:r w:rsidRPr="00E21B67" w:rsidR="00F326D7">
              <w:rPr>
                <w:color w:val="000000" w:themeColor="text1"/>
                <w:sz w:val="18"/>
                <w:lang w:val=""/>
              </w:rPr>
              <w:t>"</w:t>
            </w:r>
            <w:r w:rsidRPr="00E21B67">
              <w:rPr>
                <w:color w:val="000000" w:themeColor="text1"/>
                <w:sz w:val="18"/>
                <w:lang w:val=""/>
              </w:rPr>
              <w:t>]</w:t>
            </w:r>
          </w:p>
        </w:tc>
      </w:tr>
      <w:tr w14:paraId="7B05D8B7" w14:textId="77777777" w:rsidTr="007E35F1">
        <w:tblPrEx>
          <w:tblW w:w="10278" w:type="dxa"/>
          <w:tblLayout w:type="fixed"/>
          <w:tblLook w:val="04A0"/>
        </w:tblPrEx>
        <w:tc>
          <w:tcPr>
            <w:tcW w:w="1458" w:type="dxa"/>
            <w:gridSpan w:val="2"/>
            <w:vAlign w:val="bottom"/>
          </w:tcPr>
          <w:p w:rsidR="007E35F1" w:rsidRPr="00E21B67" w:rsidP="0049329C" w14:paraId="7C2AD59C" w14:textId="77777777">
            <w:pPr>
              <w:contextualSpacing/>
              <w:rPr>
                <w:rFonts w:eastAsia="Times New Roman" w:cstheme="minorHAnsi"/>
                <w:bCs/>
                <w:color w:val="000000" w:themeColor="text1"/>
                <w:sz w:val="18"/>
                <w:szCs w:val="18"/>
              </w:rPr>
            </w:pPr>
            <w:r w:rsidRPr="00E21B67">
              <w:rPr>
                <w:rFonts w:eastAsia="Times New Roman" w:cstheme="minorHAnsi"/>
                <w:bCs/>
                <w:color w:val="000000" w:themeColor="text1"/>
                <w:sz w:val="18"/>
                <w:szCs w:val="18"/>
              </w:rPr>
              <w:t>NS_IDUMA</w:t>
            </w:r>
          </w:p>
        </w:tc>
        <w:tc>
          <w:tcPr>
            <w:tcW w:w="5490" w:type="dxa"/>
            <w:gridSpan w:val="2"/>
            <w:vAlign w:val="bottom"/>
          </w:tcPr>
          <w:p w:rsidR="007E35F1" w:rsidRPr="00E21B67" w:rsidP="0049329C" w14:paraId="1251B8D0" w14:textId="77777777">
            <w:pPr>
              <w:contextualSpacing/>
              <w:rPr>
                <w:rFonts w:eastAsia="Times New Roman" w:cstheme="minorHAnsi"/>
                <w:color w:val="000000" w:themeColor="text1"/>
                <w:sz w:val="18"/>
                <w:szCs w:val="18"/>
              </w:rPr>
            </w:pPr>
            <w:r w:rsidRPr="00E21B67">
              <w:rPr>
                <w:rFonts w:eastAsia="Times New Roman" w:cstheme="minorHAnsi"/>
                <w:color w:val="000000" w:themeColor="text1"/>
                <w:sz w:val="18"/>
                <w:szCs w:val="18"/>
              </w:rPr>
              <w:t># male IDUs known: net size</w:t>
            </w:r>
          </w:p>
        </w:tc>
        <w:tc>
          <w:tcPr>
            <w:tcW w:w="3330" w:type="dxa"/>
            <w:vAlign w:val="bottom"/>
          </w:tcPr>
          <w:p w:rsidR="007E35F1" w:rsidRPr="00E21B67" w:rsidP="0049329C" w14:paraId="642BAFD8" w14:textId="77777777">
            <w:pPr>
              <w:contextualSpacing/>
              <w:rPr>
                <w:rFonts w:eastAsia="Times New Roman" w:cstheme="minorHAnsi"/>
                <w:color w:val="000000" w:themeColor="text1"/>
                <w:sz w:val="18"/>
                <w:szCs w:val="18"/>
              </w:rPr>
            </w:pPr>
          </w:p>
        </w:tc>
      </w:tr>
      <w:tr w14:paraId="64864998" w14:textId="77777777" w:rsidTr="007E35F1">
        <w:tblPrEx>
          <w:tblW w:w="10278" w:type="dxa"/>
          <w:tblLayout w:type="fixed"/>
          <w:tblLook w:val="04A0"/>
        </w:tblPrEx>
        <w:trPr>
          <w:gridBefore w:val="1"/>
          <w:wBefore w:w="18" w:type="dxa"/>
        </w:trPr>
        <w:tc>
          <w:tcPr>
            <w:tcW w:w="1440" w:type="dxa"/>
          </w:tcPr>
          <w:p w:rsidR="00CF69A0" w:rsidRPr="00E21B67" w:rsidP="0049329C" w14:paraId="2A57F039" w14:textId="77777777">
            <w:pPr>
              <w:contextualSpacing/>
              <w:rPr>
                <w:rFonts w:eastAsia="Times New Roman" w:cstheme="minorHAnsi"/>
                <w:color w:val="000000" w:themeColor="text1"/>
                <w:sz w:val="18"/>
                <w:szCs w:val="18"/>
              </w:rPr>
            </w:pPr>
          </w:p>
        </w:tc>
        <w:tc>
          <w:tcPr>
            <w:tcW w:w="4770" w:type="dxa"/>
            <w:vAlign w:val="bottom"/>
          </w:tcPr>
          <w:p w:rsidR="00CF69A0" w:rsidRPr="00E21B67" w:rsidP="002D5D77" w14:paraId="0AA78B69" w14:textId="77777777">
            <w:pPr>
              <w:tabs>
                <w:tab w:val="right" w:leader="dot" w:pos="5760"/>
              </w:tabs>
              <w:contextualSpacing/>
              <w:rPr>
                <w:rFonts w:eastAsia="Times New Roman" w:cstheme="minorHAnsi"/>
                <w:color w:val="000000" w:themeColor="text1"/>
                <w:sz w:val="18"/>
                <w:szCs w:val="18"/>
                <w:lang w:val="es-ES"/>
              </w:rPr>
            </w:pPr>
            <w:r w:rsidRPr="00E21B67">
              <w:rPr>
                <w:rFonts w:eastAsia="Times New Roman" w:cstheme="minorHAnsi"/>
                <w:color w:val="000000" w:themeColor="text1"/>
                <w:sz w:val="18"/>
                <w:szCs w:val="18"/>
                <w:lang w:val="es-ES"/>
              </w:rPr>
              <w:t>Range</w:t>
            </w:r>
            <w:r w:rsidRPr="00E21B67">
              <w:rPr>
                <w:rFonts w:eastAsia="Times New Roman" w:cstheme="minorHAnsi"/>
                <w:color w:val="000000" w:themeColor="text1"/>
                <w:sz w:val="18"/>
                <w:szCs w:val="18"/>
                <w:lang w:val="es-ES"/>
              </w:rPr>
              <w:tab/>
            </w:r>
          </w:p>
        </w:tc>
        <w:tc>
          <w:tcPr>
            <w:tcW w:w="720" w:type="dxa"/>
            <w:vAlign w:val="bottom"/>
          </w:tcPr>
          <w:p w:rsidR="00CF69A0" w:rsidRPr="00E21B67" w:rsidP="0049329C" w14:paraId="589BE04F" w14:textId="77777777">
            <w:pPr>
              <w:ind w:right="-108"/>
              <w:contextualSpacing/>
              <w:jc w:val="right"/>
              <w:rPr>
                <w:rFonts w:eastAsia="Times New Roman" w:cstheme="minorHAnsi"/>
                <w:bCs/>
                <w:color w:val="000000" w:themeColor="text1"/>
                <w:sz w:val="18"/>
                <w:szCs w:val="18"/>
              </w:rPr>
            </w:pPr>
            <w:r w:rsidRPr="00E21B67">
              <w:rPr>
                <w:rFonts w:eastAsia="Times New Roman" w:cstheme="minorHAnsi"/>
                <w:bCs/>
                <w:color w:val="000000" w:themeColor="text1"/>
                <w:sz w:val="18"/>
                <w:szCs w:val="18"/>
              </w:rPr>
              <w:t>0 - 7500</w:t>
            </w:r>
          </w:p>
        </w:tc>
        <w:tc>
          <w:tcPr>
            <w:tcW w:w="3330" w:type="dxa"/>
            <w:vAlign w:val="bottom"/>
          </w:tcPr>
          <w:p w:rsidR="00CF69A0" w:rsidRPr="00E21B67" w:rsidP="0049329C" w14:paraId="6EF91422" w14:textId="77777777">
            <w:pPr>
              <w:contextualSpacing/>
              <w:rPr>
                <w:rFonts w:eastAsia="Times New Roman" w:cstheme="minorHAnsi"/>
                <w:color w:val="000000" w:themeColor="text1"/>
                <w:sz w:val="18"/>
                <w:szCs w:val="18"/>
              </w:rPr>
            </w:pPr>
          </w:p>
        </w:tc>
      </w:tr>
      <w:tr w14:paraId="106D7BE1" w14:textId="77777777" w:rsidTr="007E35F1">
        <w:tblPrEx>
          <w:tblW w:w="10278" w:type="dxa"/>
          <w:tblLayout w:type="fixed"/>
          <w:tblLook w:val="04A0"/>
        </w:tblPrEx>
        <w:trPr>
          <w:gridBefore w:val="1"/>
          <w:wBefore w:w="18" w:type="dxa"/>
        </w:trPr>
        <w:tc>
          <w:tcPr>
            <w:tcW w:w="1440" w:type="dxa"/>
          </w:tcPr>
          <w:p w:rsidR="00CF69A0" w:rsidRPr="00EC74DE" w:rsidP="0049329C" w14:paraId="0EC24621" w14:textId="77777777">
            <w:pPr>
              <w:contextualSpacing/>
              <w:rPr>
                <w:rFonts w:eastAsia="Times New Roman" w:cstheme="minorHAnsi"/>
                <w:color w:val="000000"/>
                <w:sz w:val="18"/>
                <w:szCs w:val="18"/>
              </w:rPr>
            </w:pPr>
          </w:p>
        </w:tc>
        <w:tc>
          <w:tcPr>
            <w:tcW w:w="4770" w:type="dxa"/>
            <w:vAlign w:val="bottom"/>
          </w:tcPr>
          <w:p w:rsidR="00CF69A0" w:rsidRPr="00EC74DE" w:rsidP="002D5D77" w14:paraId="4E0927C5"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720" w:type="dxa"/>
            <w:vAlign w:val="bottom"/>
          </w:tcPr>
          <w:p w:rsidR="00CF69A0" w:rsidRPr="00EC74DE" w:rsidP="0049329C" w14:paraId="50478ADB" w14:textId="77777777">
            <w:pPr>
              <w:ind w:right="-108"/>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9999</w:t>
            </w:r>
          </w:p>
        </w:tc>
        <w:tc>
          <w:tcPr>
            <w:tcW w:w="3330" w:type="dxa"/>
          </w:tcPr>
          <w:p w:rsidR="00CF69A0" w:rsidRPr="00EC74DE" w:rsidP="0049329C" w14:paraId="63A6C8AD" w14:textId="77777777">
            <w:pPr>
              <w:contextualSpacing/>
              <w:rPr>
                <w:rFonts w:eastAsia="Times New Roman" w:cstheme="minorHAnsi"/>
                <w:color w:val="808080" w:themeColor="background1" w:themeShade="80"/>
                <w:sz w:val="18"/>
                <w:szCs w:val="18"/>
              </w:rPr>
            </w:pPr>
          </w:p>
        </w:tc>
      </w:tr>
      <w:tr w14:paraId="21E2AD7A" w14:textId="77777777" w:rsidTr="007E35F1">
        <w:tblPrEx>
          <w:tblW w:w="10278" w:type="dxa"/>
          <w:tblLayout w:type="fixed"/>
          <w:tblLook w:val="04A0"/>
        </w:tblPrEx>
        <w:trPr>
          <w:gridBefore w:val="1"/>
          <w:wBefore w:w="18" w:type="dxa"/>
        </w:trPr>
        <w:tc>
          <w:tcPr>
            <w:tcW w:w="1440" w:type="dxa"/>
          </w:tcPr>
          <w:p w:rsidR="00CF69A0" w:rsidRPr="00EC74DE" w:rsidP="0049329C" w14:paraId="533610D9" w14:textId="77777777">
            <w:pPr>
              <w:contextualSpacing/>
              <w:rPr>
                <w:rFonts w:eastAsia="Times New Roman" w:cstheme="minorHAnsi"/>
                <w:color w:val="000000"/>
                <w:sz w:val="18"/>
                <w:szCs w:val="18"/>
              </w:rPr>
            </w:pPr>
          </w:p>
        </w:tc>
        <w:tc>
          <w:tcPr>
            <w:tcW w:w="4770" w:type="dxa"/>
            <w:vAlign w:val="bottom"/>
          </w:tcPr>
          <w:p w:rsidR="00CF69A0" w:rsidRPr="00EC74DE" w:rsidP="002D5D77" w14:paraId="5C3131D1"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720" w:type="dxa"/>
            <w:vAlign w:val="bottom"/>
          </w:tcPr>
          <w:p w:rsidR="00CF69A0" w:rsidRPr="00EC74DE" w:rsidP="0049329C" w14:paraId="665108B9" w14:textId="77777777">
            <w:pPr>
              <w:ind w:right="-108"/>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7777</w:t>
            </w:r>
          </w:p>
        </w:tc>
        <w:tc>
          <w:tcPr>
            <w:tcW w:w="3330" w:type="dxa"/>
          </w:tcPr>
          <w:p w:rsidR="00CF69A0" w:rsidRPr="00EC74DE" w:rsidP="0049329C" w14:paraId="4DC88D54" w14:textId="77777777">
            <w:pPr>
              <w:contextualSpacing/>
              <w:rPr>
                <w:rFonts w:eastAsia="Times New Roman" w:cstheme="minorHAnsi"/>
                <w:color w:val="808080" w:themeColor="background1" w:themeShade="80"/>
                <w:sz w:val="18"/>
                <w:szCs w:val="18"/>
              </w:rPr>
            </w:pPr>
          </w:p>
        </w:tc>
      </w:tr>
    </w:tbl>
    <w:p w:rsidR="007E35F1" w:rsidRPr="00E21B67" w:rsidP="0049329C" w14:paraId="1025F29F" w14:textId="77777777">
      <w:pPr>
        <w:contextualSpacing/>
        <w:rPr>
          <w:rFonts w:cstheme="minorHAnsi"/>
          <w:color w:val="000000" w:themeColor="text1"/>
          <w:sz w:val="18"/>
          <w:szCs w:val="18"/>
        </w:rPr>
      </w:pPr>
    </w:p>
    <w:tbl>
      <w:tblPr>
        <w:tblW w:w="10278" w:type="dxa"/>
        <w:tblLayout w:type="fixed"/>
        <w:tblLook w:val="04A0"/>
      </w:tblPr>
      <w:tblGrid>
        <w:gridCol w:w="18"/>
        <w:gridCol w:w="1440"/>
        <w:gridCol w:w="4770"/>
        <w:gridCol w:w="720"/>
        <w:gridCol w:w="3330"/>
      </w:tblGrid>
      <w:tr w14:paraId="49F27449" w14:textId="77777777" w:rsidTr="007E35F1">
        <w:tblPrEx>
          <w:tblW w:w="10278" w:type="dxa"/>
          <w:tblLayout w:type="fixed"/>
          <w:tblLook w:val="04A0"/>
        </w:tblPrEx>
        <w:tc>
          <w:tcPr>
            <w:tcW w:w="1458" w:type="dxa"/>
            <w:gridSpan w:val="2"/>
            <w:vAlign w:val="bottom"/>
          </w:tcPr>
          <w:p w:rsidR="007E35F1" w:rsidRPr="00E21B67" w:rsidP="0049329C" w14:paraId="1AD97450" w14:textId="77777777">
            <w:pPr>
              <w:contextualSpacing/>
              <w:rPr>
                <w:rFonts w:eastAsia="Times New Roman" w:cstheme="minorHAnsi"/>
                <w:b/>
                <w:bCs/>
                <w:color w:val="000000" w:themeColor="text1"/>
                <w:sz w:val="18"/>
                <w:szCs w:val="18"/>
              </w:rPr>
            </w:pPr>
            <w:r w:rsidRPr="00E21B67">
              <w:rPr>
                <w:rFonts w:eastAsia="Times New Roman" w:cstheme="minorHAnsi"/>
                <w:b/>
                <w:bCs/>
                <w:color w:val="000000" w:themeColor="text1"/>
                <w:sz w:val="18"/>
                <w:szCs w:val="18"/>
              </w:rPr>
              <w:t>NS2b.1.</w:t>
            </w:r>
          </w:p>
        </w:tc>
        <w:tc>
          <w:tcPr>
            <w:tcW w:w="8820" w:type="dxa"/>
            <w:gridSpan w:val="3"/>
            <w:vAlign w:val="bottom"/>
          </w:tcPr>
          <w:p w:rsidR="007E35F1" w:rsidRPr="00E21B67" w:rsidP="00671A2A" w14:paraId="234FDD88" w14:textId="77777777">
            <w:pPr>
              <w:contextualSpacing/>
              <w:rPr>
                <w:rFonts w:eastAsia="Times New Roman" w:cstheme="minorHAnsi"/>
                <w:b/>
                <w:bCs/>
                <w:color w:val="000000" w:themeColor="text1"/>
                <w:sz w:val="18"/>
                <w:szCs w:val="18"/>
                <w:lang w:val=""/>
              </w:rPr>
            </w:pPr>
            <w:r w:rsidRPr="004750FD">
              <w:rPr>
                <w:b/>
                <w:color w:val="000000" w:themeColor="text1"/>
                <w:sz w:val="18"/>
              </w:rPr>
              <w:t xml:space="preserve">¿Cuántas </w:t>
            </w:r>
            <w:r w:rsidRPr="00ED0316" w:rsidR="00F86AB9">
              <w:rPr>
                <w:b/>
                <w:color w:val="000000"/>
                <w:sz w:val="18"/>
                <w:u w:val="single"/>
              </w:rPr>
              <w:t>mujeres</w:t>
            </w:r>
            <w:r w:rsidRPr="004750FD" w:rsidR="00671A2A">
              <w:rPr>
                <w:b/>
                <w:color w:val="000000" w:themeColor="text1"/>
                <w:sz w:val="18"/>
              </w:rPr>
              <w:t xml:space="preserve"> </w:t>
            </w:r>
            <w:r w:rsidRPr="004750FD">
              <w:rPr>
                <w:b/>
                <w:color w:val="000000" w:themeColor="text1"/>
                <w:sz w:val="18"/>
              </w:rPr>
              <w:t>conoce en</w:t>
            </w:r>
            <w:r w:rsidRPr="004750FD">
              <w:rPr>
                <w:rFonts w:eastAsia="Times New Roman" w:cstheme="minorHAnsi"/>
                <w:bCs/>
                <w:color w:val="000000" w:themeColor="text1"/>
                <w:sz w:val="18"/>
                <w:szCs w:val="18"/>
              </w:rPr>
              <w:t xml:space="preserve"> </w:t>
            </w:r>
            <w:r w:rsidRPr="004750FD" w:rsidR="00BA4A56">
              <w:rPr>
                <w:rFonts w:eastAsia="Times New Roman" w:cstheme="minorHAnsi"/>
                <w:bCs/>
                <w:color w:val="000000" w:themeColor="text1"/>
                <w:sz w:val="18"/>
                <w:szCs w:val="18"/>
              </w:rPr>
              <w:t>[if the project area is Norfolk (IE2 EQ 17), fill with "Hampton Roads", else, fill with project area (city name from IE2)]</w:t>
            </w:r>
            <w:r w:rsidRPr="004750FD">
              <w:rPr>
                <w:rFonts w:eastAsia="Times New Roman" w:cstheme="minorHAnsi"/>
                <w:bCs/>
                <w:color w:val="000000" w:themeColor="text1"/>
                <w:sz w:val="18"/>
                <w:szCs w:val="18"/>
              </w:rPr>
              <w:t xml:space="preserve"> </w:t>
            </w:r>
            <w:r w:rsidRPr="004750FD">
              <w:rPr>
                <w:b/>
                <w:color w:val="000000" w:themeColor="text1"/>
                <w:sz w:val="18"/>
              </w:rPr>
              <w:t>que se inyecten y que haya visto en los últimos 30 días?</w:t>
            </w:r>
            <w:r w:rsidRPr="004750FD">
              <w:rPr>
                <w:rFonts w:eastAsia="Times New Roman" w:cstheme="minorHAnsi"/>
                <w:bCs/>
                <w:color w:val="000000" w:themeColor="text1"/>
                <w:sz w:val="18"/>
                <w:szCs w:val="18"/>
              </w:rPr>
              <w:t xml:space="preserve"> </w:t>
            </w:r>
            <w:r w:rsidRPr="00E21B67">
              <w:rPr>
                <w:rFonts w:eastAsia="Times New Roman" w:cstheme="minorHAnsi"/>
                <w:bCs/>
                <w:color w:val="000000" w:themeColor="text1"/>
                <w:sz w:val="18"/>
                <w:szCs w:val="18"/>
                <w:lang w:val=""/>
              </w:rPr>
              <w:t xml:space="preserve">[If R is not a seed (IE10 EQ 0), fill with </w:t>
            </w:r>
            <w:r w:rsidRPr="00E21B67" w:rsidR="00F326D7">
              <w:rPr>
                <w:rFonts w:eastAsia="Times New Roman" w:cstheme="minorHAnsi"/>
                <w:bCs/>
                <w:color w:val="000000" w:themeColor="text1"/>
                <w:sz w:val="18"/>
                <w:szCs w:val="18"/>
                <w:lang w:val=""/>
              </w:rPr>
              <w:t>"</w:t>
            </w:r>
            <w:r w:rsidRPr="00E21B67">
              <w:rPr>
                <w:color w:val="000000" w:themeColor="text1"/>
                <w:sz w:val="18"/>
                <w:lang w:val=""/>
              </w:rPr>
              <w:t>Por favor, incluya a la persona que le dio este cupón si es mujer</w:t>
            </w:r>
            <w:r w:rsidRPr="00E21B67" w:rsidR="00656E3F">
              <w:rPr>
                <w:rFonts w:eastAsia="Times New Roman" w:cstheme="minorHAnsi"/>
                <w:bCs/>
                <w:color w:val="000000" w:themeColor="text1"/>
                <w:sz w:val="18"/>
                <w:szCs w:val="18"/>
                <w:lang w:val=""/>
              </w:rPr>
              <w:t>.</w:t>
            </w:r>
            <w:r w:rsidRPr="00E21B67" w:rsidR="00F326D7">
              <w:rPr>
                <w:rFonts w:eastAsia="Times New Roman" w:cstheme="minorHAnsi"/>
                <w:bCs/>
                <w:color w:val="000000" w:themeColor="text1"/>
                <w:sz w:val="18"/>
                <w:szCs w:val="18"/>
                <w:lang w:val=""/>
              </w:rPr>
              <w:t>"</w:t>
            </w:r>
            <w:r w:rsidRPr="00E21B67">
              <w:rPr>
                <w:rFonts w:eastAsia="Times New Roman" w:cstheme="minorHAnsi"/>
                <w:bCs/>
                <w:color w:val="000000" w:themeColor="text1"/>
                <w:sz w:val="18"/>
                <w:szCs w:val="18"/>
                <w:lang w:val=""/>
              </w:rPr>
              <w:t>]</w:t>
            </w:r>
          </w:p>
        </w:tc>
      </w:tr>
      <w:tr w14:paraId="1E146D8A" w14:textId="77777777" w:rsidTr="007E35F1">
        <w:tblPrEx>
          <w:tblW w:w="10278" w:type="dxa"/>
          <w:tblLayout w:type="fixed"/>
          <w:tblLook w:val="04A0"/>
        </w:tblPrEx>
        <w:tc>
          <w:tcPr>
            <w:tcW w:w="1458" w:type="dxa"/>
            <w:gridSpan w:val="2"/>
            <w:vAlign w:val="bottom"/>
          </w:tcPr>
          <w:p w:rsidR="007E35F1" w:rsidRPr="00E21B67" w:rsidP="0049329C" w14:paraId="7563F21A" w14:textId="77777777">
            <w:pPr>
              <w:contextualSpacing/>
              <w:rPr>
                <w:rFonts w:eastAsia="Times New Roman" w:cstheme="minorHAnsi"/>
                <w:bCs/>
                <w:color w:val="000000" w:themeColor="text1"/>
                <w:sz w:val="18"/>
                <w:szCs w:val="18"/>
              </w:rPr>
            </w:pPr>
            <w:r w:rsidRPr="00E21B67">
              <w:rPr>
                <w:rFonts w:eastAsia="Times New Roman" w:cstheme="minorHAnsi"/>
                <w:bCs/>
                <w:color w:val="000000" w:themeColor="text1"/>
                <w:sz w:val="18"/>
                <w:szCs w:val="18"/>
              </w:rPr>
              <w:t>NS_IDUFE</w:t>
            </w:r>
          </w:p>
        </w:tc>
        <w:tc>
          <w:tcPr>
            <w:tcW w:w="5490" w:type="dxa"/>
            <w:gridSpan w:val="2"/>
            <w:vAlign w:val="bottom"/>
          </w:tcPr>
          <w:p w:rsidR="007E35F1" w:rsidRPr="00E21B67" w:rsidP="0049329C" w14:paraId="164BCAA1" w14:textId="77777777">
            <w:pPr>
              <w:contextualSpacing/>
              <w:rPr>
                <w:rFonts w:eastAsia="Times New Roman" w:cstheme="minorHAnsi"/>
                <w:color w:val="000000" w:themeColor="text1"/>
                <w:sz w:val="18"/>
                <w:szCs w:val="18"/>
              </w:rPr>
            </w:pPr>
            <w:r w:rsidRPr="00E21B67">
              <w:rPr>
                <w:rFonts w:eastAsia="Times New Roman" w:cstheme="minorHAnsi"/>
                <w:color w:val="000000" w:themeColor="text1"/>
                <w:sz w:val="18"/>
                <w:szCs w:val="18"/>
              </w:rPr>
              <w:t># female IDUs known: net size</w:t>
            </w:r>
          </w:p>
        </w:tc>
        <w:tc>
          <w:tcPr>
            <w:tcW w:w="3330" w:type="dxa"/>
            <w:vAlign w:val="bottom"/>
          </w:tcPr>
          <w:p w:rsidR="007E35F1" w:rsidRPr="00E21B67" w:rsidP="0049329C" w14:paraId="74A94DA3" w14:textId="77777777">
            <w:pPr>
              <w:contextualSpacing/>
              <w:rPr>
                <w:rFonts w:eastAsia="Times New Roman" w:cstheme="minorHAnsi"/>
                <w:color w:val="000000" w:themeColor="text1"/>
                <w:sz w:val="18"/>
                <w:szCs w:val="18"/>
              </w:rPr>
            </w:pPr>
          </w:p>
        </w:tc>
      </w:tr>
      <w:tr w14:paraId="6466BCC8" w14:textId="77777777" w:rsidTr="007E35F1">
        <w:tblPrEx>
          <w:tblW w:w="10278" w:type="dxa"/>
          <w:tblLayout w:type="fixed"/>
          <w:tblLook w:val="04A0"/>
        </w:tblPrEx>
        <w:trPr>
          <w:gridBefore w:val="1"/>
          <w:wBefore w:w="18" w:type="dxa"/>
        </w:trPr>
        <w:tc>
          <w:tcPr>
            <w:tcW w:w="1440" w:type="dxa"/>
          </w:tcPr>
          <w:p w:rsidR="00CF69A0" w:rsidRPr="00E21B67" w:rsidP="0049329C" w14:paraId="10BAFC69" w14:textId="77777777">
            <w:pPr>
              <w:contextualSpacing/>
              <w:rPr>
                <w:rFonts w:eastAsia="Times New Roman" w:cstheme="minorHAnsi"/>
                <w:color w:val="000000" w:themeColor="text1"/>
                <w:sz w:val="18"/>
                <w:szCs w:val="18"/>
              </w:rPr>
            </w:pPr>
          </w:p>
        </w:tc>
        <w:tc>
          <w:tcPr>
            <w:tcW w:w="4770" w:type="dxa"/>
            <w:vAlign w:val="bottom"/>
          </w:tcPr>
          <w:p w:rsidR="00CF69A0" w:rsidRPr="00E21B67" w:rsidP="002D5D77" w14:paraId="7072013D" w14:textId="77777777">
            <w:pPr>
              <w:tabs>
                <w:tab w:val="right" w:leader="dot" w:pos="5760"/>
              </w:tabs>
              <w:contextualSpacing/>
              <w:rPr>
                <w:rFonts w:eastAsia="Times New Roman" w:cstheme="minorHAnsi"/>
                <w:color w:val="000000" w:themeColor="text1"/>
                <w:sz w:val="18"/>
                <w:szCs w:val="18"/>
                <w:lang w:val="es-ES"/>
              </w:rPr>
            </w:pPr>
            <w:r w:rsidRPr="00E21B67">
              <w:rPr>
                <w:rFonts w:eastAsia="Times New Roman" w:cstheme="minorHAnsi"/>
                <w:color w:val="000000" w:themeColor="text1"/>
                <w:sz w:val="18"/>
                <w:szCs w:val="18"/>
                <w:lang w:val="es-ES"/>
              </w:rPr>
              <w:t>Range</w:t>
            </w:r>
            <w:r w:rsidRPr="00E21B67">
              <w:rPr>
                <w:rFonts w:eastAsia="Times New Roman" w:cstheme="minorHAnsi"/>
                <w:color w:val="000000" w:themeColor="text1"/>
                <w:sz w:val="18"/>
                <w:szCs w:val="18"/>
                <w:lang w:val="es-ES"/>
              </w:rPr>
              <w:tab/>
            </w:r>
          </w:p>
        </w:tc>
        <w:tc>
          <w:tcPr>
            <w:tcW w:w="720" w:type="dxa"/>
            <w:vAlign w:val="bottom"/>
          </w:tcPr>
          <w:p w:rsidR="00CF69A0" w:rsidRPr="00E21B67" w:rsidP="0049329C" w14:paraId="60A66ABC" w14:textId="77777777">
            <w:pPr>
              <w:ind w:right="-108"/>
              <w:contextualSpacing/>
              <w:jc w:val="right"/>
              <w:rPr>
                <w:rFonts w:eastAsia="Times New Roman" w:cstheme="minorHAnsi"/>
                <w:bCs/>
                <w:color w:val="000000" w:themeColor="text1"/>
                <w:sz w:val="18"/>
                <w:szCs w:val="18"/>
              </w:rPr>
            </w:pPr>
            <w:r w:rsidRPr="00E21B67">
              <w:rPr>
                <w:rFonts w:eastAsia="Times New Roman" w:cstheme="minorHAnsi"/>
                <w:bCs/>
                <w:color w:val="000000" w:themeColor="text1"/>
                <w:sz w:val="18"/>
                <w:szCs w:val="18"/>
              </w:rPr>
              <w:t>0 - 7500</w:t>
            </w:r>
          </w:p>
        </w:tc>
        <w:tc>
          <w:tcPr>
            <w:tcW w:w="3330" w:type="dxa"/>
            <w:vAlign w:val="bottom"/>
          </w:tcPr>
          <w:p w:rsidR="00CF69A0" w:rsidRPr="00E21B67" w:rsidP="0049329C" w14:paraId="6B598596" w14:textId="77777777">
            <w:pPr>
              <w:contextualSpacing/>
              <w:rPr>
                <w:rFonts w:eastAsia="Times New Roman" w:cstheme="minorHAnsi"/>
                <w:color w:val="000000" w:themeColor="text1"/>
                <w:sz w:val="18"/>
                <w:szCs w:val="18"/>
              </w:rPr>
            </w:pPr>
          </w:p>
        </w:tc>
      </w:tr>
      <w:tr w14:paraId="2B9B3E6A" w14:textId="77777777" w:rsidTr="007E35F1">
        <w:tblPrEx>
          <w:tblW w:w="10278" w:type="dxa"/>
          <w:tblLayout w:type="fixed"/>
          <w:tblLook w:val="04A0"/>
        </w:tblPrEx>
        <w:trPr>
          <w:gridBefore w:val="1"/>
          <w:wBefore w:w="18" w:type="dxa"/>
        </w:trPr>
        <w:tc>
          <w:tcPr>
            <w:tcW w:w="1440" w:type="dxa"/>
          </w:tcPr>
          <w:p w:rsidR="00CF69A0" w:rsidRPr="00EC74DE" w:rsidP="0049329C" w14:paraId="54653712" w14:textId="77777777">
            <w:pPr>
              <w:contextualSpacing/>
              <w:rPr>
                <w:rFonts w:eastAsia="Times New Roman" w:cstheme="minorHAnsi"/>
                <w:color w:val="000000"/>
                <w:sz w:val="18"/>
                <w:szCs w:val="18"/>
              </w:rPr>
            </w:pPr>
          </w:p>
        </w:tc>
        <w:tc>
          <w:tcPr>
            <w:tcW w:w="4770" w:type="dxa"/>
            <w:vAlign w:val="bottom"/>
          </w:tcPr>
          <w:p w:rsidR="00CF69A0" w:rsidRPr="00EC74DE" w:rsidP="002D5D77" w14:paraId="49FE9564"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720" w:type="dxa"/>
            <w:vAlign w:val="bottom"/>
          </w:tcPr>
          <w:p w:rsidR="00CF69A0" w:rsidRPr="00EC74DE" w:rsidP="0049329C" w14:paraId="46B5EDBA"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9999</w:t>
            </w:r>
          </w:p>
        </w:tc>
        <w:tc>
          <w:tcPr>
            <w:tcW w:w="3330" w:type="dxa"/>
          </w:tcPr>
          <w:p w:rsidR="00CF69A0" w:rsidRPr="00EC74DE" w:rsidP="0049329C" w14:paraId="4C6DCE96" w14:textId="77777777">
            <w:pPr>
              <w:contextualSpacing/>
              <w:rPr>
                <w:rFonts w:eastAsia="Times New Roman" w:cstheme="minorHAnsi"/>
                <w:color w:val="808080" w:themeColor="background1" w:themeShade="80"/>
                <w:sz w:val="18"/>
                <w:szCs w:val="18"/>
              </w:rPr>
            </w:pPr>
          </w:p>
        </w:tc>
      </w:tr>
      <w:tr w14:paraId="43330683" w14:textId="77777777" w:rsidTr="007E35F1">
        <w:tblPrEx>
          <w:tblW w:w="10278" w:type="dxa"/>
          <w:tblLayout w:type="fixed"/>
          <w:tblLook w:val="04A0"/>
        </w:tblPrEx>
        <w:trPr>
          <w:gridBefore w:val="1"/>
          <w:wBefore w:w="18" w:type="dxa"/>
        </w:trPr>
        <w:tc>
          <w:tcPr>
            <w:tcW w:w="1440" w:type="dxa"/>
          </w:tcPr>
          <w:p w:rsidR="00CF69A0" w:rsidRPr="00EC74DE" w:rsidP="0049329C" w14:paraId="7DB62DE3" w14:textId="77777777">
            <w:pPr>
              <w:contextualSpacing/>
              <w:rPr>
                <w:rFonts w:eastAsia="Times New Roman" w:cstheme="minorHAnsi"/>
                <w:color w:val="000000"/>
                <w:sz w:val="18"/>
                <w:szCs w:val="18"/>
              </w:rPr>
            </w:pPr>
          </w:p>
        </w:tc>
        <w:tc>
          <w:tcPr>
            <w:tcW w:w="4770" w:type="dxa"/>
            <w:vAlign w:val="bottom"/>
          </w:tcPr>
          <w:p w:rsidR="00CF69A0" w:rsidRPr="00EC74DE" w:rsidP="002D5D77" w14:paraId="510B654F"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720" w:type="dxa"/>
            <w:vAlign w:val="bottom"/>
          </w:tcPr>
          <w:p w:rsidR="00CF69A0" w:rsidRPr="00EC74DE" w:rsidP="0049329C" w14:paraId="3D3A6DAD"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7777</w:t>
            </w:r>
          </w:p>
        </w:tc>
        <w:tc>
          <w:tcPr>
            <w:tcW w:w="3330" w:type="dxa"/>
          </w:tcPr>
          <w:p w:rsidR="00CF69A0" w:rsidRPr="00EC74DE" w:rsidP="0049329C" w14:paraId="058E67DC" w14:textId="77777777">
            <w:pPr>
              <w:contextualSpacing/>
              <w:rPr>
                <w:rFonts w:eastAsia="Times New Roman" w:cstheme="minorHAnsi"/>
                <w:color w:val="808080" w:themeColor="background1" w:themeShade="80"/>
                <w:sz w:val="18"/>
                <w:szCs w:val="18"/>
              </w:rPr>
            </w:pPr>
          </w:p>
        </w:tc>
      </w:tr>
    </w:tbl>
    <w:p w:rsidR="007E35F1" w:rsidP="0049329C" w14:paraId="178DB425" w14:textId="77777777">
      <w:pPr>
        <w:contextualSpacing/>
        <w:rPr>
          <w:rFonts w:cstheme="minorHAnsi"/>
          <w:sz w:val="18"/>
          <w:szCs w:val="18"/>
        </w:rPr>
      </w:pPr>
    </w:p>
    <w:p w:rsidR="00A90AE8" w:rsidRPr="00EC74DE" w:rsidP="0049329C" w14:paraId="3244C024"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089"/>
        <w:gridCol w:w="8171"/>
      </w:tblGrid>
      <w:tr w14:paraId="3BD1F776"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089" w:type="dxa"/>
            <w:noWrap/>
            <w:vAlign w:val="bottom"/>
            <w:hideMark/>
          </w:tcPr>
          <w:p w:rsidR="007E35F1" w:rsidRPr="00EC74DE" w:rsidP="0049329C" w14:paraId="128BF09C" w14:textId="77777777">
            <w:pPr>
              <w:contextualSpacing/>
              <w:rPr>
                <w:rFonts w:eastAsia="Times New Roman" w:cstheme="minorHAnsi"/>
                <w:b/>
                <w:bCs/>
                <w:color w:val="000000"/>
                <w:sz w:val="18"/>
                <w:szCs w:val="18"/>
              </w:rPr>
            </w:pPr>
            <w:r w:rsidRPr="00636EB5">
              <w:rPr>
                <w:rFonts w:eastAsia="Times New Roman" w:cstheme="minorHAnsi"/>
                <w:b/>
                <w:color w:val="000000"/>
                <w:sz w:val="18"/>
                <w:szCs w:val="18"/>
              </w:rPr>
              <w:t>Check_CALC_NSC_IDUM.</w:t>
            </w:r>
          </w:p>
        </w:tc>
        <w:tc>
          <w:tcPr>
            <w:tcW w:w="8171" w:type="dxa"/>
            <w:vAlign w:val="bottom"/>
          </w:tcPr>
          <w:p w:rsidR="007E35F1" w:rsidRPr="00EC74DE" w:rsidP="0049329C" w14:paraId="1D9A47BF" w14:textId="77777777">
            <w:pPr>
              <w:ind w:left="413" w:hanging="413"/>
              <w:contextualSpacing/>
              <w:rPr>
                <w:rFonts w:eastAsia="Times New Roman" w:cstheme="minorHAnsi"/>
                <w:color w:val="000000"/>
                <w:sz w:val="18"/>
                <w:szCs w:val="18"/>
              </w:rPr>
            </w:pPr>
            <w:r w:rsidRPr="00EC74DE">
              <w:rPr>
                <w:rFonts w:eastAsia="Times New Roman" w:cstheme="minorHAnsi"/>
                <w:color w:val="000000"/>
                <w:sz w:val="18"/>
                <w:szCs w:val="18"/>
              </w:rPr>
              <w:t xml:space="preserve">If (NS2a.1 EQ DK or REF) &amp; (NS2b.1 EQ DK or REF), go to </w:t>
            </w:r>
            <w:r w:rsidRPr="00EC74DE" w:rsidR="004D7E80">
              <w:rPr>
                <w:rFonts w:eastAsia="Times New Roman" w:cstheme="minorHAnsi"/>
                <w:color w:val="000000"/>
                <w:sz w:val="18"/>
                <w:szCs w:val="18"/>
              </w:rPr>
              <w:t>CALC_ENDNS</w:t>
            </w:r>
            <w:r w:rsidRPr="00EC74DE">
              <w:rPr>
                <w:rFonts w:eastAsia="Times New Roman" w:cstheme="minorHAnsi"/>
                <w:color w:val="000000"/>
                <w:sz w:val="18"/>
                <w:szCs w:val="18"/>
              </w:rPr>
              <w:t xml:space="preserve">.  </w:t>
            </w:r>
          </w:p>
          <w:p w:rsidR="007E35F1" w:rsidRPr="00EC74DE" w:rsidP="0049329C" w14:paraId="42BF3145" w14:textId="77777777">
            <w:pPr>
              <w:contextualSpacing/>
              <w:rPr>
                <w:rFonts w:eastAsia="Times New Roman" w:cstheme="minorHAnsi"/>
                <w:color w:val="000000"/>
                <w:sz w:val="18"/>
                <w:szCs w:val="18"/>
              </w:rPr>
            </w:pPr>
            <w:r w:rsidRPr="00EC74DE">
              <w:rPr>
                <w:rFonts w:eastAsia="Times New Roman" w:cstheme="minorHAnsi"/>
                <w:color w:val="000000"/>
                <w:sz w:val="18"/>
                <w:szCs w:val="18"/>
              </w:rPr>
              <w:t>Else, go to CALC_NSC_IDUM.</w:t>
            </w:r>
          </w:p>
        </w:tc>
      </w:tr>
    </w:tbl>
    <w:p w:rsidR="007E35F1" w:rsidRPr="00EC74DE" w:rsidP="0049329C" w14:paraId="010F4A14" w14:textId="77777777">
      <w:pPr>
        <w:contextualSpacing/>
        <w:rPr>
          <w:rFonts w:cstheme="minorHAnsi"/>
          <w:sz w:val="18"/>
          <w:szCs w:val="18"/>
        </w:rPr>
      </w:pPr>
    </w:p>
    <w:p w:rsidR="00A62B78" w:rsidRPr="00EC74DE" w:rsidP="0049329C" w14:paraId="42999D6F" w14:textId="77777777">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210"/>
      </w:tblGrid>
      <w:tr w14:paraId="7A460FE3" w14:textId="77777777" w:rsidTr="007E35F1">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7E35F1" w:rsidRPr="00EC74DE" w:rsidP="0049329C" w14:paraId="1A397FB3" w14:textId="77777777">
            <w:pPr>
              <w:ind w:right="-108"/>
              <w:contextualSpacing/>
              <w:rPr>
                <w:rFonts w:eastAsia="Times New Roman" w:cstheme="minorHAnsi"/>
                <w:b/>
                <w:bCs/>
                <w:color w:val="000000"/>
                <w:sz w:val="18"/>
                <w:szCs w:val="18"/>
              </w:rPr>
            </w:pPr>
            <w:r>
              <w:rPr>
                <w:rFonts w:eastAsia="Times New Roman" w:cstheme="minorHAnsi"/>
                <w:b/>
                <w:bCs/>
                <w:color w:val="000000"/>
                <w:sz w:val="18"/>
                <w:szCs w:val="18"/>
              </w:rPr>
              <w:t>CALC_</w:t>
            </w:r>
            <w:r w:rsidRPr="00EC74DE">
              <w:rPr>
                <w:rFonts w:eastAsia="Times New Roman" w:cstheme="minorHAnsi"/>
                <w:b/>
                <w:bCs/>
                <w:color w:val="000000"/>
                <w:sz w:val="18"/>
                <w:szCs w:val="18"/>
              </w:rPr>
              <w:t>NSC_IDUM.</w:t>
            </w:r>
          </w:p>
        </w:tc>
        <w:tc>
          <w:tcPr>
            <w:tcW w:w="2520" w:type="dxa"/>
            <w:vAlign w:val="bottom"/>
          </w:tcPr>
          <w:p w:rsidR="007E35F1" w:rsidRPr="00EC74DE" w:rsidP="0049329C" w14:paraId="2AE4A2D6" w14:textId="77777777">
            <w:pPr>
              <w:contextualSpacing/>
              <w:rPr>
                <w:rFonts w:eastAsia="Times New Roman" w:cstheme="minorHAnsi"/>
                <w:b/>
                <w:bCs/>
                <w:color w:val="000000"/>
                <w:sz w:val="18"/>
                <w:szCs w:val="18"/>
              </w:rPr>
            </w:pPr>
          </w:p>
        </w:tc>
        <w:tc>
          <w:tcPr>
            <w:tcW w:w="6210" w:type="dxa"/>
            <w:vAlign w:val="bottom"/>
          </w:tcPr>
          <w:p w:rsidR="007E35F1" w:rsidRPr="00EC74DE" w:rsidP="0049329C" w14:paraId="2047B70C" w14:textId="77777777">
            <w:pPr>
              <w:contextualSpacing/>
              <w:rPr>
                <w:rFonts w:eastAsia="Times New Roman" w:cstheme="minorHAnsi"/>
                <w:b/>
                <w:bCs/>
                <w:color w:val="000000"/>
                <w:sz w:val="18"/>
                <w:szCs w:val="18"/>
              </w:rPr>
            </w:pPr>
          </w:p>
        </w:tc>
      </w:tr>
      <w:tr w14:paraId="25F7E1DC" w14:textId="77777777" w:rsidTr="007E35F1">
        <w:tblPrEx>
          <w:tblW w:w="10278" w:type="dxa"/>
          <w:tblLayout w:type="fixed"/>
          <w:tblLook w:val="04A0"/>
        </w:tblPrEx>
        <w:tc>
          <w:tcPr>
            <w:tcW w:w="1548" w:type="dxa"/>
            <w:vAlign w:val="bottom"/>
          </w:tcPr>
          <w:p w:rsidR="007E35F1" w:rsidRPr="00EC74DE" w:rsidP="0049329C" w14:paraId="6CDC7112"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NSC_IDUM</w:t>
            </w:r>
          </w:p>
        </w:tc>
        <w:tc>
          <w:tcPr>
            <w:tcW w:w="2520" w:type="dxa"/>
            <w:vAlign w:val="bottom"/>
          </w:tcPr>
          <w:p w:rsidR="007E35F1" w:rsidRPr="00EC74DE" w:rsidP="0049329C" w14:paraId="5FEAB83F" w14:textId="77777777">
            <w:pPr>
              <w:contextualSpacing/>
              <w:rPr>
                <w:rFonts w:eastAsia="Times New Roman" w:cstheme="minorHAnsi"/>
                <w:color w:val="000000"/>
                <w:sz w:val="18"/>
                <w:szCs w:val="18"/>
              </w:rPr>
            </w:pPr>
            <w:r w:rsidRPr="00EC74DE">
              <w:rPr>
                <w:rFonts w:eastAsia="Times New Roman" w:cstheme="minorHAnsi"/>
                <w:color w:val="000000"/>
                <w:sz w:val="18"/>
                <w:szCs w:val="18"/>
              </w:rPr>
              <w:t># male IDUs known: calculated net size</w:t>
            </w:r>
          </w:p>
        </w:tc>
        <w:tc>
          <w:tcPr>
            <w:tcW w:w="6210" w:type="dxa"/>
            <w:vAlign w:val="bottom"/>
          </w:tcPr>
          <w:p w:rsidR="007E35F1" w:rsidRPr="00EC74DE" w:rsidP="0049329C" w14:paraId="4AAB3AB4" w14:textId="77777777">
            <w:pPr>
              <w:contextualSpacing/>
              <w:rPr>
                <w:rFonts w:eastAsia="Times New Roman" w:cstheme="minorHAnsi"/>
                <w:color w:val="000000"/>
                <w:sz w:val="18"/>
                <w:szCs w:val="18"/>
              </w:rPr>
            </w:pPr>
            <w:r w:rsidRPr="00EC74DE">
              <w:rPr>
                <w:rFonts w:eastAsia="Times New Roman" w:cstheme="minorHAnsi"/>
                <w:color w:val="000000"/>
                <w:sz w:val="18"/>
                <w:szCs w:val="18"/>
              </w:rPr>
              <w:t>NSC_IDUM = if(NS_IDUMA=.DK OR NS_IDUMA=.REF,0,NS_IDUMA)</w:t>
            </w:r>
          </w:p>
        </w:tc>
      </w:tr>
    </w:tbl>
    <w:p w:rsidR="007E35F1" w:rsidRPr="00EC74DE" w:rsidP="0049329C" w14:paraId="31A07FED" w14:textId="77777777">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210"/>
      </w:tblGrid>
      <w:tr w14:paraId="1F559DB5" w14:textId="77777777" w:rsidTr="007E35F1">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7E35F1" w:rsidRPr="00EC74DE" w:rsidP="0049329C" w14:paraId="75587A1E"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CALC_NSC_IDUF.</w:t>
            </w:r>
          </w:p>
        </w:tc>
        <w:tc>
          <w:tcPr>
            <w:tcW w:w="2520" w:type="dxa"/>
            <w:vAlign w:val="bottom"/>
          </w:tcPr>
          <w:p w:rsidR="007E35F1" w:rsidRPr="00EC74DE" w:rsidP="0049329C" w14:paraId="5E51B4A0" w14:textId="77777777">
            <w:pPr>
              <w:contextualSpacing/>
              <w:rPr>
                <w:rFonts w:eastAsia="Times New Roman" w:cstheme="minorHAnsi"/>
                <w:b/>
                <w:bCs/>
                <w:color w:val="000000"/>
                <w:sz w:val="18"/>
                <w:szCs w:val="18"/>
              </w:rPr>
            </w:pPr>
          </w:p>
        </w:tc>
        <w:tc>
          <w:tcPr>
            <w:tcW w:w="6210" w:type="dxa"/>
            <w:vAlign w:val="bottom"/>
          </w:tcPr>
          <w:p w:rsidR="007E35F1" w:rsidRPr="00EC74DE" w:rsidP="0049329C" w14:paraId="7F8B5555" w14:textId="77777777">
            <w:pPr>
              <w:contextualSpacing/>
              <w:rPr>
                <w:rFonts w:eastAsia="Times New Roman" w:cstheme="minorHAnsi"/>
                <w:b/>
                <w:bCs/>
                <w:color w:val="000000"/>
                <w:sz w:val="18"/>
                <w:szCs w:val="18"/>
              </w:rPr>
            </w:pPr>
          </w:p>
        </w:tc>
      </w:tr>
      <w:tr w14:paraId="2A3F1AA7" w14:textId="77777777" w:rsidTr="007E35F1">
        <w:tblPrEx>
          <w:tblW w:w="10278" w:type="dxa"/>
          <w:tblLayout w:type="fixed"/>
          <w:tblLook w:val="04A0"/>
        </w:tblPrEx>
        <w:tc>
          <w:tcPr>
            <w:tcW w:w="1548" w:type="dxa"/>
            <w:vAlign w:val="bottom"/>
          </w:tcPr>
          <w:p w:rsidR="007E35F1" w:rsidRPr="00EC74DE" w:rsidP="0049329C" w14:paraId="328FFE19"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NSC_IDUF</w:t>
            </w:r>
          </w:p>
        </w:tc>
        <w:tc>
          <w:tcPr>
            <w:tcW w:w="2520" w:type="dxa"/>
            <w:vAlign w:val="bottom"/>
          </w:tcPr>
          <w:p w:rsidR="007E35F1" w:rsidRPr="00EC74DE" w:rsidP="0049329C" w14:paraId="5913DAA6" w14:textId="77777777">
            <w:pPr>
              <w:contextualSpacing/>
              <w:rPr>
                <w:rFonts w:eastAsia="Times New Roman" w:cstheme="minorHAnsi"/>
                <w:color w:val="000000"/>
                <w:sz w:val="18"/>
                <w:szCs w:val="18"/>
              </w:rPr>
            </w:pPr>
            <w:r w:rsidRPr="00EC74DE">
              <w:rPr>
                <w:rFonts w:eastAsia="Times New Roman" w:cstheme="minorHAnsi"/>
                <w:color w:val="000000"/>
                <w:sz w:val="18"/>
                <w:szCs w:val="18"/>
              </w:rPr>
              <w:t># female IDUs known: calculated net size</w:t>
            </w:r>
          </w:p>
        </w:tc>
        <w:tc>
          <w:tcPr>
            <w:tcW w:w="6210" w:type="dxa"/>
            <w:vAlign w:val="bottom"/>
          </w:tcPr>
          <w:p w:rsidR="007E35F1" w:rsidRPr="00EC74DE" w:rsidP="0049329C" w14:paraId="69B7FCC7" w14:textId="77777777">
            <w:pPr>
              <w:contextualSpacing/>
              <w:rPr>
                <w:rFonts w:eastAsia="Times New Roman" w:cstheme="minorHAnsi"/>
                <w:color w:val="000000"/>
                <w:sz w:val="18"/>
                <w:szCs w:val="18"/>
              </w:rPr>
            </w:pPr>
          </w:p>
          <w:p w:rsidR="007E35F1" w:rsidRPr="00EC74DE" w:rsidP="0049329C" w14:paraId="52693C67" w14:textId="77777777">
            <w:pPr>
              <w:contextualSpacing/>
              <w:rPr>
                <w:rFonts w:eastAsia="Times New Roman" w:cstheme="minorHAnsi"/>
                <w:color w:val="000000"/>
                <w:sz w:val="18"/>
                <w:szCs w:val="18"/>
              </w:rPr>
            </w:pPr>
            <w:r w:rsidRPr="00EC74DE">
              <w:rPr>
                <w:rFonts w:eastAsia="Times New Roman" w:cstheme="minorHAnsi"/>
                <w:color w:val="000000"/>
                <w:sz w:val="18"/>
                <w:szCs w:val="18"/>
              </w:rPr>
              <w:t>NSC_IDUF = if(NS_IDUFE=.DK OR NS_IDUFE=.REF,0,NS_IDUFE)</w:t>
            </w:r>
          </w:p>
        </w:tc>
      </w:tr>
    </w:tbl>
    <w:p w:rsidR="007E35F1" w:rsidRPr="00EC74DE" w:rsidP="0049329C" w14:paraId="51EE4D56" w14:textId="77777777">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210"/>
      </w:tblGrid>
      <w:tr w14:paraId="5EFDEC71" w14:textId="77777777" w:rsidTr="007E35F1">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7E35F1" w:rsidRPr="00EC74DE" w:rsidP="0049329C" w14:paraId="3E19BFD3"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CALC_NSC_IDUS.</w:t>
            </w:r>
          </w:p>
        </w:tc>
        <w:tc>
          <w:tcPr>
            <w:tcW w:w="2520" w:type="dxa"/>
            <w:vAlign w:val="bottom"/>
          </w:tcPr>
          <w:p w:rsidR="007E35F1" w:rsidRPr="00EC74DE" w:rsidP="0049329C" w14:paraId="7CE0C47C" w14:textId="77777777">
            <w:pPr>
              <w:contextualSpacing/>
              <w:rPr>
                <w:rFonts w:eastAsia="Times New Roman" w:cstheme="minorHAnsi"/>
                <w:b/>
                <w:bCs/>
                <w:color w:val="000000"/>
                <w:sz w:val="18"/>
                <w:szCs w:val="18"/>
              </w:rPr>
            </w:pPr>
          </w:p>
        </w:tc>
        <w:tc>
          <w:tcPr>
            <w:tcW w:w="6210" w:type="dxa"/>
            <w:vAlign w:val="bottom"/>
          </w:tcPr>
          <w:p w:rsidR="007E35F1" w:rsidRPr="00EC74DE" w:rsidP="0049329C" w14:paraId="55DECA26" w14:textId="77777777">
            <w:pPr>
              <w:contextualSpacing/>
              <w:rPr>
                <w:rFonts w:eastAsia="Times New Roman" w:cstheme="minorHAnsi"/>
                <w:b/>
                <w:bCs/>
                <w:color w:val="000000"/>
                <w:sz w:val="18"/>
                <w:szCs w:val="18"/>
              </w:rPr>
            </w:pPr>
          </w:p>
        </w:tc>
      </w:tr>
      <w:tr w14:paraId="6D533F80" w14:textId="77777777" w:rsidTr="007E35F1">
        <w:tblPrEx>
          <w:tblW w:w="10278" w:type="dxa"/>
          <w:tblLayout w:type="fixed"/>
          <w:tblLook w:val="04A0"/>
        </w:tblPrEx>
        <w:tc>
          <w:tcPr>
            <w:tcW w:w="1548" w:type="dxa"/>
            <w:vAlign w:val="bottom"/>
          </w:tcPr>
          <w:p w:rsidR="007E35F1" w:rsidRPr="00EC74DE" w:rsidP="0049329C" w14:paraId="4E64A6AF"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NSC_IDUS</w:t>
            </w:r>
          </w:p>
        </w:tc>
        <w:tc>
          <w:tcPr>
            <w:tcW w:w="2520" w:type="dxa"/>
            <w:vAlign w:val="bottom"/>
          </w:tcPr>
          <w:p w:rsidR="007E35F1" w:rsidRPr="00EC74DE" w:rsidP="0049329C" w14:paraId="065B562E" w14:textId="77777777">
            <w:pPr>
              <w:contextualSpacing/>
              <w:rPr>
                <w:rFonts w:eastAsia="Times New Roman" w:cstheme="minorHAnsi"/>
                <w:color w:val="000000"/>
                <w:sz w:val="18"/>
                <w:szCs w:val="18"/>
              </w:rPr>
            </w:pPr>
            <w:r w:rsidRPr="00EC74DE">
              <w:rPr>
                <w:rFonts w:eastAsia="Times New Roman" w:cstheme="minorHAnsi"/>
                <w:color w:val="000000"/>
                <w:sz w:val="18"/>
                <w:szCs w:val="18"/>
              </w:rPr>
              <w:t># IDUs known: calculated net size</w:t>
            </w:r>
          </w:p>
        </w:tc>
        <w:tc>
          <w:tcPr>
            <w:tcW w:w="6210" w:type="dxa"/>
            <w:vAlign w:val="bottom"/>
          </w:tcPr>
          <w:p w:rsidR="007E35F1" w:rsidRPr="00EC74DE" w:rsidP="0049329C" w14:paraId="7905C493" w14:textId="77777777">
            <w:pPr>
              <w:contextualSpacing/>
              <w:rPr>
                <w:rFonts w:eastAsia="Times New Roman" w:cstheme="minorHAnsi"/>
                <w:color w:val="000000"/>
                <w:sz w:val="18"/>
                <w:szCs w:val="18"/>
              </w:rPr>
            </w:pPr>
            <w:r w:rsidRPr="00EC74DE">
              <w:rPr>
                <w:rFonts w:eastAsia="Times New Roman" w:cstheme="minorHAnsi"/>
                <w:color w:val="000000"/>
                <w:sz w:val="18"/>
                <w:szCs w:val="18"/>
              </w:rPr>
              <w:t>NSC_IDUS = NSC_IDUM+NSC_IDUF</w:t>
            </w:r>
          </w:p>
        </w:tc>
      </w:tr>
    </w:tbl>
    <w:p w:rsidR="007E35F1" w:rsidRPr="00EC74DE" w:rsidP="0049329C" w14:paraId="2DB7F455"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710"/>
        <w:gridCol w:w="8550"/>
      </w:tblGrid>
      <w:tr w14:paraId="4429CCA3"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719"/>
        </w:trPr>
        <w:tc>
          <w:tcPr>
            <w:tcW w:w="1710" w:type="dxa"/>
            <w:noWrap/>
            <w:vAlign w:val="bottom"/>
            <w:hideMark/>
          </w:tcPr>
          <w:p w:rsidR="007E35F1" w:rsidRPr="00EC74DE" w:rsidP="0049329C" w14:paraId="05252AD6" w14:textId="77777777">
            <w:pPr>
              <w:contextualSpacing/>
              <w:rPr>
                <w:rFonts w:eastAsia="Times New Roman" w:cstheme="minorHAnsi"/>
                <w:b/>
                <w:bCs/>
                <w:color w:val="000000"/>
                <w:sz w:val="18"/>
                <w:szCs w:val="18"/>
              </w:rPr>
            </w:pPr>
            <w:r w:rsidRPr="00636EB5">
              <w:rPr>
                <w:rFonts w:eastAsia="Times New Roman" w:cstheme="minorHAnsi"/>
                <w:b/>
                <w:color w:val="000000"/>
                <w:sz w:val="18"/>
                <w:szCs w:val="18"/>
              </w:rPr>
              <w:t>Check_NS2CONFa.</w:t>
            </w:r>
          </w:p>
        </w:tc>
        <w:tc>
          <w:tcPr>
            <w:tcW w:w="8550" w:type="dxa"/>
            <w:vAlign w:val="bottom"/>
          </w:tcPr>
          <w:p w:rsidR="007E35F1" w:rsidRPr="00EC74DE" w:rsidP="0049329C" w14:paraId="7DE911EE" w14:textId="77777777">
            <w:pPr>
              <w:contextualSpacing/>
              <w:rPr>
                <w:rFonts w:eastAsia="Times New Roman" w:cstheme="minorHAnsi"/>
                <w:color w:val="000000"/>
                <w:sz w:val="18"/>
                <w:szCs w:val="18"/>
              </w:rPr>
            </w:pPr>
            <w:r w:rsidRPr="00EC74DE">
              <w:rPr>
                <w:rFonts w:eastAsia="Times New Roman" w:cstheme="minorHAnsi"/>
                <w:color w:val="000000"/>
                <w:sz w:val="18"/>
                <w:szCs w:val="18"/>
              </w:rPr>
              <w:t>If NSC_IDUS EQ 0, go to NS2CONFa.</w:t>
            </w:r>
          </w:p>
          <w:p w:rsidR="007E35F1" w:rsidRPr="00EC74DE" w:rsidP="0049329C" w14:paraId="7161CE85" w14:textId="77777777">
            <w:pPr>
              <w:contextualSpacing/>
              <w:rPr>
                <w:rFonts w:eastAsia="Times New Roman" w:cstheme="minorHAnsi"/>
                <w:color w:val="000000"/>
                <w:sz w:val="18"/>
                <w:szCs w:val="18"/>
              </w:rPr>
            </w:pPr>
            <w:r w:rsidRPr="00EC74DE">
              <w:rPr>
                <w:rFonts w:eastAsia="Times New Roman" w:cstheme="minorHAnsi"/>
                <w:color w:val="000000"/>
                <w:sz w:val="18"/>
                <w:szCs w:val="18"/>
              </w:rPr>
              <w:t xml:space="preserve">If NSC_IDUS EQ 1, 2, or 3, go to NS2CONFb.  </w:t>
            </w:r>
          </w:p>
          <w:p w:rsidR="007E35F1" w:rsidRPr="00EC74DE" w:rsidP="0049329C" w14:paraId="503CB648" w14:textId="77777777">
            <w:pPr>
              <w:contextualSpacing/>
              <w:rPr>
                <w:rFonts w:eastAsia="Times New Roman" w:cstheme="minorHAnsi"/>
                <w:color w:val="000000"/>
                <w:sz w:val="18"/>
                <w:szCs w:val="18"/>
              </w:rPr>
            </w:pPr>
            <w:r w:rsidRPr="00EC74DE">
              <w:rPr>
                <w:rFonts w:eastAsia="Times New Roman" w:cstheme="minorHAnsi"/>
                <w:color w:val="000000"/>
                <w:sz w:val="18"/>
                <w:szCs w:val="18"/>
              </w:rPr>
              <w:t>If NSC_IDUS GT 3, go to NS2CONFc.</w:t>
            </w:r>
          </w:p>
        </w:tc>
      </w:tr>
    </w:tbl>
    <w:p w:rsidR="007E35F1" w:rsidRPr="00EC74DE" w:rsidP="0049329C" w14:paraId="129C52F3" w14:textId="77777777">
      <w:pPr>
        <w:contextualSpacing/>
        <w:rPr>
          <w:rFonts w:cstheme="minorHAnsi"/>
          <w:sz w:val="18"/>
          <w:szCs w:val="18"/>
        </w:rPr>
      </w:pPr>
    </w:p>
    <w:tbl>
      <w:tblPr>
        <w:tblW w:w="0" w:type="auto"/>
        <w:tblLayout w:type="fixed"/>
        <w:tblLook w:val="04A0"/>
      </w:tblPr>
      <w:tblGrid>
        <w:gridCol w:w="18"/>
        <w:gridCol w:w="1440"/>
        <w:gridCol w:w="4770"/>
        <w:gridCol w:w="450"/>
        <w:gridCol w:w="3600"/>
      </w:tblGrid>
      <w:tr w14:paraId="6586EEDE" w14:textId="77777777" w:rsidTr="007E35F1">
        <w:tblPrEx>
          <w:tblW w:w="0" w:type="auto"/>
          <w:tblLayout w:type="fixed"/>
          <w:tblLook w:val="04A0"/>
        </w:tblPrEx>
        <w:tc>
          <w:tcPr>
            <w:tcW w:w="1458" w:type="dxa"/>
            <w:gridSpan w:val="2"/>
            <w:vAlign w:val="bottom"/>
          </w:tcPr>
          <w:p w:rsidR="007E35F1" w:rsidRPr="00EC74DE" w:rsidP="0049329C" w14:paraId="1226DD91" w14:textId="77777777">
            <w:pPr>
              <w:contextualSpacing/>
              <w:rPr>
                <w:rFonts w:eastAsia="Times New Roman" w:cstheme="minorHAnsi"/>
                <w:b/>
                <w:bCs/>
                <w:color w:val="000000"/>
                <w:sz w:val="18"/>
                <w:szCs w:val="18"/>
              </w:rPr>
            </w:pPr>
          </w:p>
          <w:p w:rsidR="007E35F1" w:rsidRPr="00EC74DE" w:rsidP="0049329C" w14:paraId="780EBA5F"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NS2CONFa.</w:t>
            </w:r>
          </w:p>
        </w:tc>
        <w:tc>
          <w:tcPr>
            <w:tcW w:w="8820" w:type="dxa"/>
            <w:gridSpan w:val="3"/>
            <w:vAlign w:val="bottom"/>
          </w:tcPr>
          <w:p w:rsidR="007E35F1" w:rsidRPr="00EC74DE" w:rsidP="00431E06" w14:paraId="6810BF47" w14:textId="77777777">
            <w:pPr>
              <w:contextualSpacing/>
              <w:rPr>
                <w:rFonts w:eastAsia="Times New Roman" w:cstheme="minorHAnsi"/>
                <w:b/>
                <w:bCs/>
                <w:color w:val="000000"/>
                <w:sz w:val="18"/>
                <w:szCs w:val="18"/>
                <w:lang w:val=""/>
              </w:rPr>
            </w:pPr>
            <w:r w:rsidRPr="004750FD">
              <w:rPr>
                <w:b/>
                <w:color w:val="000000"/>
                <w:sz w:val="18"/>
              </w:rPr>
              <w:t>Usted dijo que no conoce a nadie en</w:t>
            </w:r>
            <w:r w:rsidRPr="004750FD">
              <w:rPr>
                <w:rFonts w:eastAsia="Times New Roman" w:cstheme="minorHAnsi"/>
                <w:bCs/>
                <w:color w:val="000000"/>
                <w:sz w:val="18"/>
                <w:szCs w:val="18"/>
              </w:rPr>
              <w:t xml:space="preserve"> </w:t>
            </w:r>
            <w:r w:rsidRPr="004750FD" w:rsidR="00BA4A56">
              <w:rPr>
                <w:rFonts w:eastAsia="Times New Roman" w:cstheme="minorHAnsi"/>
                <w:bCs/>
                <w:color w:val="000000"/>
                <w:sz w:val="18"/>
                <w:szCs w:val="18"/>
              </w:rPr>
              <w:t>[if the project area is Norfolk (IE2 EQ 17), fill with "Hampton Roads", else, fill with project area (city name from IE2)]</w:t>
            </w:r>
            <w:r w:rsidRPr="004750FD">
              <w:rPr>
                <w:rFonts w:eastAsia="Times New Roman" w:cstheme="minorHAnsi"/>
                <w:bCs/>
                <w:color w:val="000000"/>
                <w:sz w:val="18"/>
                <w:szCs w:val="18"/>
              </w:rPr>
              <w:t xml:space="preserve"> </w:t>
            </w:r>
            <w:r w:rsidRPr="004750FD">
              <w:rPr>
                <w:b/>
                <w:color w:val="000000"/>
                <w:sz w:val="18"/>
              </w:rPr>
              <w:t xml:space="preserve">que se inyecte y que haya visto en los últimos 30 días.  </w:t>
            </w:r>
            <w:r w:rsidRPr="00EC74DE">
              <w:rPr>
                <w:b/>
                <w:color w:val="000000"/>
                <w:sz w:val="18"/>
                <w:lang w:val=""/>
              </w:rPr>
              <w:t>¿</w:t>
            </w:r>
            <w:r w:rsidR="00B62CDA">
              <w:rPr>
                <w:b/>
                <w:color w:val="000000"/>
                <w:sz w:val="18"/>
                <w:lang w:val=""/>
              </w:rPr>
              <w:t>C</w:t>
            </w:r>
            <w:r w:rsidRPr="00EC74DE">
              <w:rPr>
                <w:b/>
                <w:color w:val="000000"/>
                <w:sz w:val="18"/>
                <w:lang w:val=""/>
              </w:rPr>
              <w:t>orrecto?</w:t>
            </w:r>
            <w:r w:rsidRPr="00EC74DE">
              <w:rPr>
                <w:rFonts w:eastAsia="Times New Roman" w:cstheme="minorHAnsi"/>
                <w:bCs/>
                <w:color w:val="000000"/>
                <w:sz w:val="18"/>
                <w:szCs w:val="18"/>
                <w:lang w:val=""/>
              </w:rPr>
              <w:t xml:space="preserve"> [If R is not a seed (IE10 EQ 0), fill with </w:t>
            </w:r>
            <w:r w:rsidR="00F326D7">
              <w:rPr>
                <w:color w:val="000000"/>
                <w:sz w:val="18"/>
                <w:lang w:val=""/>
              </w:rPr>
              <w:t>"</w:t>
            </w:r>
            <w:r w:rsidRPr="00EC74DE">
              <w:rPr>
                <w:color w:val="000000"/>
                <w:sz w:val="18"/>
                <w:lang w:val=""/>
              </w:rPr>
              <w:t>¿Incluyó a la persona que le dio este cupón?</w:t>
            </w:r>
            <w:r w:rsidR="00F326D7">
              <w:rPr>
                <w:color w:val="000000"/>
                <w:sz w:val="18"/>
                <w:lang w:val=""/>
              </w:rPr>
              <w:t>"</w:t>
            </w:r>
            <w:r w:rsidRPr="00EC74DE">
              <w:rPr>
                <w:color w:val="000000"/>
                <w:sz w:val="18"/>
                <w:lang w:val=""/>
              </w:rPr>
              <w:t>]</w:t>
            </w:r>
          </w:p>
        </w:tc>
      </w:tr>
      <w:tr w14:paraId="4872B911" w14:textId="77777777" w:rsidTr="007E35F1">
        <w:tblPrEx>
          <w:tblW w:w="0" w:type="auto"/>
          <w:tblLayout w:type="fixed"/>
          <w:tblLook w:val="04A0"/>
        </w:tblPrEx>
        <w:tc>
          <w:tcPr>
            <w:tcW w:w="1458" w:type="dxa"/>
            <w:gridSpan w:val="2"/>
            <w:vAlign w:val="bottom"/>
          </w:tcPr>
          <w:p w:rsidR="007E35F1" w:rsidRPr="00EC74DE" w:rsidP="0049329C" w14:paraId="04869FF5"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NS_IZERO</w:t>
            </w:r>
          </w:p>
        </w:tc>
        <w:tc>
          <w:tcPr>
            <w:tcW w:w="5220" w:type="dxa"/>
            <w:gridSpan w:val="2"/>
            <w:vAlign w:val="bottom"/>
          </w:tcPr>
          <w:p w:rsidR="007E35F1" w:rsidRPr="00EC74DE" w:rsidP="0049329C" w14:paraId="3BB31D4C" w14:textId="77777777">
            <w:pPr>
              <w:contextualSpacing/>
              <w:rPr>
                <w:rFonts w:eastAsia="Times New Roman" w:cstheme="minorHAnsi"/>
                <w:color w:val="000000"/>
                <w:sz w:val="18"/>
                <w:szCs w:val="18"/>
              </w:rPr>
            </w:pPr>
            <w:r w:rsidRPr="00EC74DE">
              <w:rPr>
                <w:rFonts w:eastAsia="Times New Roman" w:cstheme="minorHAnsi"/>
                <w:color w:val="000000"/>
                <w:sz w:val="18"/>
                <w:szCs w:val="18"/>
              </w:rPr>
              <w:t>Confirmation: NSC_IDUS = 0</w:t>
            </w:r>
          </w:p>
        </w:tc>
        <w:tc>
          <w:tcPr>
            <w:tcW w:w="3600" w:type="dxa"/>
            <w:vAlign w:val="bottom"/>
          </w:tcPr>
          <w:p w:rsidR="007E35F1" w:rsidRPr="00EC74DE" w:rsidP="0049329C" w14:paraId="6177B54A" w14:textId="77777777">
            <w:pPr>
              <w:contextualSpacing/>
              <w:rPr>
                <w:rFonts w:eastAsia="Times New Roman" w:cstheme="minorHAnsi"/>
                <w:color w:val="000000"/>
                <w:sz w:val="18"/>
                <w:szCs w:val="18"/>
              </w:rPr>
            </w:pPr>
          </w:p>
        </w:tc>
      </w:tr>
      <w:tr w14:paraId="14386000" w14:textId="77777777" w:rsidTr="007E35F1">
        <w:tblPrEx>
          <w:tblW w:w="0" w:type="auto"/>
          <w:tblLayout w:type="fixed"/>
          <w:tblLook w:val="04A0"/>
        </w:tblPrEx>
        <w:trPr>
          <w:gridBefore w:val="1"/>
          <w:wBefore w:w="18" w:type="dxa"/>
        </w:trPr>
        <w:tc>
          <w:tcPr>
            <w:tcW w:w="1440" w:type="dxa"/>
          </w:tcPr>
          <w:p w:rsidR="00CF69A0" w:rsidRPr="00EC74DE" w:rsidP="0049329C" w14:paraId="74328B34" w14:textId="77777777">
            <w:pPr>
              <w:contextualSpacing/>
              <w:rPr>
                <w:rFonts w:eastAsia="Times New Roman" w:cstheme="minorHAnsi"/>
                <w:color w:val="000000"/>
                <w:sz w:val="18"/>
                <w:szCs w:val="18"/>
              </w:rPr>
            </w:pPr>
          </w:p>
        </w:tc>
        <w:tc>
          <w:tcPr>
            <w:tcW w:w="4770" w:type="dxa"/>
            <w:vAlign w:val="bottom"/>
          </w:tcPr>
          <w:p w:rsidR="00CF69A0" w:rsidRPr="00EC74DE" w:rsidP="00DE0108" w14:paraId="52133569" w14:textId="77777777">
            <w:pPr>
              <w:tabs>
                <w:tab w:val="right" w:leader="dot" w:pos="5760"/>
              </w:tabs>
              <w:contextualSpacing/>
              <w:rPr>
                <w:rFonts w:eastAsia="Times New Roman" w:cstheme="minorHAnsi"/>
                <w:color w:val="000000"/>
                <w:sz w:val="18"/>
                <w:szCs w:val="18"/>
                <w:lang w:val="es-ES"/>
              </w:rPr>
            </w:pPr>
            <w:r w:rsidRPr="00EC74DE">
              <w:rPr>
                <w:color w:val="000000"/>
                <w:sz w:val="18"/>
                <w:lang w:val="es-ES"/>
              </w:rPr>
              <w:t>NO</w:t>
            </w:r>
            <w:r w:rsidRPr="00EC74DE">
              <w:rPr>
                <w:rFonts w:eastAsia="Times New Roman" w:cstheme="minorHAnsi"/>
                <w:color w:val="000000"/>
                <w:sz w:val="18"/>
                <w:szCs w:val="18"/>
                <w:lang w:val="es-ES"/>
              </w:rPr>
              <w:t xml:space="preserve"> -</w:t>
            </w:r>
            <w:r w:rsidRPr="00EC74DE" w:rsidR="00401F5C">
              <w:rPr>
                <w:rFonts w:eastAsia="Times New Roman" w:cstheme="minorHAnsi"/>
                <w:color w:val="000000"/>
                <w:sz w:val="18"/>
                <w:szCs w:val="18"/>
                <w:lang w:val="es-ES"/>
              </w:rPr>
              <w:t xml:space="preserve"> </w:t>
            </w:r>
            <w:r w:rsidRPr="00EC74DE">
              <w:rPr>
                <w:rFonts w:eastAsia="Times New Roman" w:cstheme="minorHAnsi"/>
                <w:color w:val="000000"/>
                <w:sz w:val="18"/>
                <w:szCs w:val="18"/>
                <w:lang w:val="es-ES"/>
              </w:rPr>
              <w:t>-</w:t>
            </w:r>
            <w:r w:rsidRPr="00EC74DE" w:rsidR="00DE0108">
              <w:rPr>
                <w:color w:val="000000"/>
                <w:sz w:val="18"/>
                <w:lang w:val="es-ES"/>
              </w:rPr>
              <w:t xml:space="preserve"> </w:t>
            </w:r>
            <w:r w:rsidRPr="00EC74DE">
              <w:rPr>
                <w:color w:val="000000"/>
                <w:sz w:val="18"/>
                <w:lang w:val="es-ES"/>
              </w:rPr>
              <w:t xml:space="preserve">participante </w:t>
            </w:r>
            <w:r w:rsidRPr="00EC74DE" w:rsidR="0020386F">
              <w:rPr>
                <w:color w:val="000000"/>
                <w:sz w:val="18"/>
                <w:lang w:val="es-ES"/>
              </w:rPr>
              <w:t>SÍ</w:t>
            </w:r>
            <w:r w:rsidRPr="00EC74DE">
              <w:rPr>
                <w:color w:val="000000"/>
                <w:sz w:val="18"/>
                <w:lang w:val="es-ES"/>
              </w:rPr>
              <w:t xml:space="preserve"> CONOCE a otras personas que se inyectan</w:t>
            </w:r>
            <w:r w:rsidRPr="00EC74DE">
              <w:rPr>
                <w:rFonts w:eastAsia="Times New Roman" w:cstheme="minorHAnsi"/>
                <w:color w:val="000000"/>
                <w:sz w:val="18"/>
                <w:szCs w:val="18"/>
                <w:lang w:val="es-ES"/>
              </w:rPr>
              <w:tab/>
            </w:r>
          </w:p>
        </w:tc>
        <w:tc>
          <w:tcPr>
            <w:tcW w:w="450" w:type="dxa"/>
            <w:vAlign w:val="bottom"/>
          </w:tcPr>
          <w:p w:rsidR="00CF69A0" w:rsidRPr="00EC74DE" w:rsidP="0049329C" w14:paraId="45F4F029"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0</w:t>
            </w:r>
          </w:p>
        </w:tc>
        <w:tc>
          <w:tcPr>
            <w:tcW w:w="3600" w:type="dxa"/>
          </w:tcPr>
          <w:p w:rsidR="00CF69A0" w:rsidRPr="00EC74DE" w:rsidP="0049329C" w14:paraId="60AE27C3" w14:textId="77777777">
            <w:pPr>
              <w:contextualSpacing/>
              <w:rPr>
                <w:rFonts w:eastAsia="Times New Roman" w:cstheme="minorHAnsi"/>
                <w:bCs/>
                <w:color w:val="000000"/>
                <w:sz w:val="18"/>
                <w:szCs w:val="18"/>
              </w:rPr>
            </w:pPr>
          </w:p>
        </w:tc>
      </w:tr>
      <w:tr w14:paraId="03F649FC" w14:textId="77777777" w:rsidTr="007E35F1">
        <w:tblPrEx>
          <w:tblW w:w="0" w:type="auto"/>
          <w:tblLayout w:type="fixed"/>
          <w:tblLook w:val="04A0"/>
        </w:tblPrEx>
        <w:trPr>
          <w:gridBefore w:val="1"/>
          <w:wBefore w:w="18" w:type="dxa"/>
        </w:trPr>
        <w:tc>
          <w:tcPr>
            <w:tcW w:w="1440" w:type="dxa"/>
          </w:tcPr>
          <w:p w:rsidR="00CF69A0" w:rsidRPr="00EC74DE" w:rsidP="0049329C" w14:paraId="51C792A7" w14:textId="77777777">
            <w:pPr>
              <w:contextualSpacing/>
              <w:rPr>
                <w:rFonts w:eastAsia="Times New Roman" w:cstheme="minorHAnsi"/>
                <w:color w:val="000000"/>
                <w:sz w:val="18"/>
                <w:szCs w:val="18"/>
              </w:rPr>
            </w:pPr>
          </w:p>
        </w:tc>
        <w:tc>
          <w:tcPr>
            <w:tcW w:w="4770" w:type="dxa"/>
            <w:vAlign w:val="bottom"/>
          </w:tcPr>
          <w:p w:rsidR="00CF69A0" w:rsidRPr="00EC74DE" w:rsidP="0020386F" w14:paraId="7051E26A" w14:textId="77777777">
            <w:pPr>
              <w:tabs>
                <w:tab w:val="right" w:leader="dot" w:pos="5760"/>
              </w:tabs>
              <w:contextualSpacing/>
              <w:rPr>
                <w:rFonts w:eastAsia="Times New Roman" w:cstheme="minorHAnsi"/>
                <w:color w:val="000000"/>
                <w:sz w:val="18"/>
                <w:szCs w:val="18"/>
                <w:lang w:val="es-ES"/>
              </w:rPr>
            </w:pPr>
            <w:r w:rsidRPr="00EC74DE">
              <w:rPr>
                <w:color w:val="000000"/>
                <w:sz w:val="18"/>
                <w:lang w:val="es-ES"/>
              </w:rPr>
              <w:t>SÍ</w:t>
            </w:r>
            <w:r w:rsidRPr="00EC74DE">
              <w:rPr>
                <w:rFonts w:eastAsia="Times New Roman" w:cstheme="minorHAnsi"/>
                <w:color w:val="000000"/>
                <w:sz w:val="18"/>
                <w:szCs w:val="18"/>
                <w:lang w:val="es-ES"/>
              </w:rPr>
              <w:t xml:space="preserve"> - -</w:t>
            </w:r>
            <w:r w:rsidRPr="00EC74DE" w:rsidR="00DE0108">
              <w:rPr>
                <w:color w:val="000000"/>
                <w:sz w:val="18"/>
                <w:lang w:val="es-ES"/>
              </w:rPr>
              <w:t xml:space="preserve"> </w:t>
            </w:r>
            <w:r w:rsidRPr="00EC74DE">
              <w:rPr>
                <w:color w:val="000000"/>
                <w:sz w:val="18"/>
                <w:lang w:val="es-ES"/>
              </w:rPr>
              <w:t xml:space="preserve">participante </w:t>
            </w:r>
            <w:r w:rsidRPr="00EC74DE" w:rsidR="0020386F">
              <w:rPr>
                <w:color w:val="000000"/>
                <w:sz w:val="18"/>
                <w:lang w:val="es-ES"/>
              </w:rPr>
              <w:t>NO</w:t>
            </w:r>
            <w:r w:rsidRPr="00EC74DE">
              <w:rPr>
                <w:color w:val="000000"/>
                <w:sz w:val="18"/>
                <w:lang w:val="es-ES"/>
              </w:rPr>
              <w:t xml:space="preserve"> CONOCE a otras personas que se inyectan</w:t>
            </w:r>
            <w:r w:rsidRPr="00EC74DE">
              <w:rPr>
                <w:rFonts w:eastAsia="Times New Roman" w:cstheme="minorHAnsi"/>
                <w:color w:val="000000"/>
                <w:sz w:val="18"/>
                <w:szCs w:val="18"/>
                <w:lang w:val="es-ES"/>
              </w:rPr>
              <w:tab/>
            </w:r>
          </w:p>
        </w:tc>
        <w:tc>
          <w:tcPr>
            <w:tcW w:w="450" w:type="dxa"/>
            <w:vAlign w:val="bottom"/>
          </w:tcPr>
          <w:p w:rsidR="00CF69A0" w:rsidRPr="00EC74DE" w:rsidP="0049329C" w14:paraId="1067DCDE"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3600" w:type="dxa"/>
          </w:tcPr>
          <w:p w:rsidR="00CF69A0" w:rsidRPr="00EC74DE" w:rsidP="0049329C" w14:paraId="7B90FAE6" w14:textId="77777777">
            <w:pPr>
              <w:contextualSpacing/>
              <w:rPr>
                <w:rFonts w:eastAsia="Times New Roman" w:cstheme="minorHAnsi"/>
                <w:bCs/>
                <w:color w:val="000000"/>
                <w:sz w:val="18"/>
                <w:szCs w:val="18"/>
              </w:rPr>
            </w:pPr>
          </w:p>
        </w:tc>
      </w:tr>
    </w:tbl>
    <w:p w:rsidR="007E35F1" w:rsidRPr="00EC74DE" w:rsidP="0049329C" w14:paraId="1A8108EA"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050"/>
        <w:gridCol w:w="8210"/>
      </w:tblGrid>
      <w:tr w14:paraId="30D92D11"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530"/>
        </w:trPr>
        <w:tc>
          <w:tcPr>
            <w:tcW w:w="2050" w:type="dxa"/>
            <w:noWrap/>
          </w:tcPr>
          <w:p w:rsidR="007E35F1" w:rsidRPr="00EC74DE" w:rsidP="0049329C" w14:paraId="633FAD9B" w14:textId="77777777">
            <w:pPr>
              <w:contextualSpacing/>
              <w:rPr>
                <w:rFonts w:eastAsia="Times New Roman" w:cstheme="minorHAnsi"/>
                <w:b/>
                <w:color w:val="000000"/>
                <w:sz w:val="18"/>
                <w:szCs w:val="18"/>
              </w:rPr>
            </w:pPr>
            <w:r w:rsidRPr="00EC74DE">
              <w:rPr>
                <w:rFonts w:eastAsia="Times New Roman" w:cstheme="minorHAnsi"/>
                <w:b/>
                <w:color w:val="000000"/>
                <w:sz w:val="18"/>
                <w:szCs w:val="18"/>
              </w:rPr>
              <w:t>Check_NS2CONFb.</w:t>
            </w:r>
          </w:p>
        </w:tc>
        <w:tc>
          <w:tcPr>
            <w:tcW w:w="8210" w:type="dxa"/>
          </w:tcPr>
          <w:p w:rsidR="007E35F1" w:rsidRPr="00EC74DE" w:rsidP="0049329C" w14:paraId="1CF400C8" w14:textId="77777777">
            <w:pPr>
              <w:ind w:left="-108"/>
              <w:contextualSpacing/>
              <w:rPr>
                <w:rFonts w:eastAsia="Times New Roman" w:cstheme="minorHAnsi"/>
                <w:color w:val="000000"/>
                <w:sz w:val="18"/>
                <w:szCs w:val="18"/>
              </w:rPr>
            </w:pPr>
            <w:r w:rsidRPr="00EC74DE">
              <w:rPr>
                <w:rFonts w:eastAsia="Times New Roman" w:cstheme="minorHAnsi"/>
                <w:color w:val="000000"/>
                <w:sz w:val="18"/>
                <w:szCs w:val="18"/>
              </w:rPr>
              <w:t xml:space="preserve">If R does not know any other injectors (NS2CONFa EQ 1), go to </w:t>
            </w:r>
            <w:r w:rsidRPr="00EC74DE" w:rsidR="004D7E80">
              <w:rPr>
                <w:rFonts w:eastAsia="Times New Roman" w:cstheme="minorHAnsi"/>
                <w:color w:val="000000"/>
                <w:sz w:val="18"/>
                <w:szCs w:val="18"/>
              </w:rPr>
              <w:t>CALC_ENDNS</w:t>
            </w:r>
            <w:r w:rsidRPr="00EC74DE">
              <w:rPr>
                <w:rFonts w:eastAsia="Times New Roman" w:cstheme="minorHAnsi"/>
                <w:color w:val="000000"/>
                <w:sz w:val="18"/>
                <w:szCs w:val="18"/>
              </w:rPr>
              <w:t>.</w:t>
            </w:r>
            <w:r w:rsidRPr="00EC74DE">
              <w:rPr>
                <w:rFonts w:eastAsia="Times New Roman" w:cstheme="minorHAnsi"/>
                <w:color w:val="000000"/>
                <w:sz w:val="18"/>
                <w:szCs w:val="18"/>
              </w:rPr>
              <w:t xml:space="preserve"> </w:t>
            </w:r>
          </w:p>
          <w:p w:rsidR="007E35F1" w:rsidRPr="00EC74DE" w:rsidP="00186C34" w14:paraId="57CEBA98" w14:textId="77777777">
            <w:pPr>
              <w:ind w:left="245" w:hanging="360"/>
              <w:contextualSpacing/>
              <w:rPr>
                <w:rFonts w:eastAsia="Times New Roman" w:cstheme="minorHAnsi"/>
                <w:color w:val="000000"/>
                <w:sz w:val="18"/>
                <w:szCs w:val="18"/>
              </w:rPr>
            </w:pPr>
            <w:r w:rsidRPr="00EC74DE">
              <w:rPr>
                <w:color w:val="000000"/>
                <w:sz w:val="18"/>
                <w:lang w:val=""/>
              </w:rPr>
              <w:t xml:space="preserve">If R does know other injectors (NS2CONFa EQ 0), DISPLAY: </w:t>
            </w:r>
            <w:r w:rsidRPr="00EC74DE" w:rsidR="00CF69A0">
              <w:rPr>
                <w:color w:val="000000"/>
                <w:sz w:val="18"/>
                <w:lang w:val=""/>
              </w:rPr>
              <w:t xml:space="preserve">DISPLAY: </w:t>
            </w:r>
            <w:r w:rsidR="00F326D7">
              <w:rPr>
                <w:color w:val="000000"/>
                <w:sz w:val="18"/>
                <w:lang w:val=""/>
              </w:rPr>
              <w:t>"</w:t>
            </w:r>
            <w:r w:rsidRPr="00EC74DE" w:rsidR="00CF69A0">
              <w:rPr>
                <w:b/>
                <w:color w:val="000000"/>
                <w:sz w:val="18"/>
                <w:lang w:val=""/>
              </w:rPr>
              <w:t xml:space="preserve">ENTREVISTADOR: </w:t>
            </w:r>
            <w:r w:rsidRPr="00EC74DE" w:rsidR="00CF69A0">
              <w:rPr>
                <w:color w:val="000000"/>
                <w:sz w:val="18"/>
                <w:lang w:val=""/>
              </w:rPr>
              <w:t xml:space="preserve">Por favor </w:t>
            </w:r>
            <w:r w:rsidRPr="00EC74DE" w:rsidR="00443A90">
              <w:rPr>
                <w:color w:val="000000"/>
                <w:sz w:val="18"/>
                <w:lang w:val=""/>
              </w:rPr>
              <w:t>ingrese nuevamente</w:t>
            </w:r>
            <w:r w:rsidRPr="00E21B67" w:rsidR="00443A90">
              <w:rPr>
                <w:color w:val="000000" w:themeColor="text1"/>
                <w:sz w:val="18"/>
                <w:lang w:val=""/>
              </w:rPr>
              <w:t xml:space="preserve"> </w:t>
            </w:r>
            <w:r w:rsidRPr="00EC74DE" w:rsidR="00743508">
              <w:rPr>
                <w:color w:val="000000"/>
                <w:sz w:val="18"/>
                <w:lang w:val=""/>
              </w:rPr>
              <w:t xml:space="preserve">el tamaño de </w:t>
            </w:r>
            <w:r w:rsidRPr="00EC74DE" w:rsidR="00743508">
              <w:rPr>
                <w:rFonts w:eastAsia="Times New Roman" w:cstheme="minorHAnsi"/>
                <w:color w:val="000000"/>
                <w:sz w:val="18"/>
                <w:szCs w:val="18"/>
                <w:lang w:val="es-ES"/>
              </w:rPr>
              <w:t xml:space="preserve">la </w:t>
            </w:r>
            <w:r w:rsidRPr="00EC74DE" w:rsidR="00743508">
              <w:rPr>
                <w:color w:val="000000"/>
                <w:sz w:val="18"/>
                <w:lang w:val="es-ES"/>
              </w:rPr>
              <w:t>red correcto</w:t>
            </w:r>
            <w:r w:rsidRPr="00EC74DE" w:rsidR="00186C34">
              <w:rPr>
                <w:color w:val="000000"/>
                <w:sz w:val="18"/>
                <w:lang w:val="es-ES"/>
              </w:rPr>
              <w:t>.</w:t>
            </w:r>
            <w:r w:rsidR="00F326D7">
              <w:rPr>
                <w:color w:val="000000"/>
                <w:sz w:val="18"/>
                <w:lang w:val="es-ES"/>
              </w:rPr>
              <w:t>"</w:t>
            </w:r>
            <w:r w:rsidRPr="00EC74DE" w:rsidR="00CF69A0">
              <w:rPr>
                <w:color w:val="000000"/>
                <w:sz w:val="18"/>
                <w:lang w:val="es-ES"/>
              </w:rPr>
              <w:t xml:space="preserve"> </w:t>
            </w:r>
            <w:r w:rsidRPr="00EC74DE">
              <w:rPr>
                <w:color w:val="000000"/>
                <w:sz w:val="18"/>
                <w:lang w:val="es-ES"/>
              </w:rPr>
              <w:t xml:space="preserve"> </w:t>
            </w:r>
            <w:r w:rsidRPr="00EC74DE">
              <w:rPr>
                <w:rFonts w:eastAsia="Times New Roman" w:cstheme="minorHAnsi"/>
                <w:color w:val="000000"/>
                <w:sz w:val="18"/>
                <w:szCs w:val="18"/>
              </w:rPr>
              <w:t xml:space="preserve">Then, go to NS2a.2. </w:t>
            </w:r>
          </w:p>
        </w:tc>
      </w:tr>
    </w:tbl>
    <w:p w:rsidR="007E35F1" w:rsidRPr="00EC74DE" w:rsidP="0049329C" w14:paraId="16A2A278" w14:textId="77777777">
      <w:pPr>
        <w:contextualSpacing/>
        <w:rPr>
          <w:sz w:val="18"/>
          <w:szCs w:val="18"/>
        </w:rPr>
      </w:pPr>
    </w:p>
    <w:tbl>
      <w:tblPr>
        <w:tblW w:w="10260" w:type="dxa"/>
        <w:tblInd w:w="18" w:type="dxa"/>
        <w:tblLayout w:type="fixed"/>
        <w:tblLook w:val="04A0"/>
      </w:tblPr>
      <w:tblGrid>
        <w:gridCol w:w="25"/>
        <w:gridCol w:w="1415"/>
        <w:gridCol w:w="4770"/>
        <w:gridCol w:w="450"/>
        <w:gridCol w:w="3600"/>
      </w:tblGrid>
      <w:tr w14:paraId="7B2C555F" w14:textId="77777777" w:rsidTr="007E35F1">
        <w:tblPrEx>
          <w:tblW w:w="10260" w:type="dxa"/>
          <w:tblInd w:w="18" w:type="dxa"/>
          <w:tblLayout w:type="fixed"/>
          <w:tblLook w:val="04A0"/>
        </w:tblPrEx>
        <w:trPr>
          <w:trHeight w:val="450"/>
        </w:trPr>
        <w:tc>
          <w:tcPr>
            <w:tcW w:w="1440" w:type="dxa"/>
            <w:gridSpan w:val="2"/>
            <w:vAlign w:val="bottom"/>
          </w:tcPr>
          <w:p w:rsidR="007E35F1" w:rsidRPr="00EC74DE" w:rsidP="0049329C" w14:paraId="783F9F65" w14:textId="77777777">
            <w:pPr>
              <w:contextualSpacing/>
              <w:rPr>
                <w:rFonts w:eastAsia="Times New Roman" w:cstheme="minorHAnsi"/>
                <w:b/>
                <w:bCs/>
                <w:color w:val="000000"/>
                <w:sz w:val="18"/>
                <w:szCs w:val="18"/>
              </w:rPr>
            </w:pPr>
          </w:p>
          <w:p w:rsidR="007E35F1" w:rsidRPr="00EC74DE" w:rsidP="0049329C" w14:paraId="3BD2E2AC"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NS2CONFb.</w:t>
            </w:r>
          </w:p>
        </w:tc>
        <w:tc>
          <w:tcPr>
            <w:tcW w:w="8820" w:type="dxa"/>
            <w:gridSpan w:val="3"/>
            <w:vAlign w:val="bottom"/>
          </w:tcPr>
          <w:p w:rsidR="007E35F1" w:rsidRPr="00EC74DE" w:rsidP="00CF592D" w14:paraId="244EB96D" w14:textId="77777777">
            <w:pPr>
              <w:contextualSpacing/>
              <w:rPr>
                <w:rFonts w:eastAsia="Times New Roman" w:cstheme="minorHAnsi"/>
                <w:b/>
                <w:bCs/>
                <w:color w:val="000000"/>
                <w:sz w:val="18"/>
                <w:szCs w:val="18"/>
                <w:lang w:val=""/>
              </w:rPr>
            </w:pPr>
            <w:r w:rsidRPr="004750FD">
              <w:rPr>
                <w:b/>
                <w:color w:val="000000"/>
                <w:sz w:val="18"/>
              </w:rPr>
              <w:t>¿Conoce a alguien más en</w:t>
            </w:r>
            <w:r w:rsidRPr="004750FD">
              <w:rPr>
                <w:rFonts w:eastAsia="Times New Roman" w:cstheme="minorHAnsi"/>
                <w:b/>
                <w:bCs/>
                <w:color w:val="000000"/>
                <w:sz w:val="18"/>
                <w:szCs w:val="18"/>
              </w:rPr>
              <w:t xml:space="preserve"> </w:t>
            </w:r>
            <w:r w:rsidRPr="004750FD" w:rsidR="00BA4A56">
              <w:rPr>
                <w:rFonts w:eastAsia="Times New Roman" w:cstheme="minorHAnsi"/>
                <w:bCs/>
                <w:color w:val="000000"/>
                <w:sz w:val="18"/>
                <w:szCs w:val="18"/>
              </w:rPr>
              <w:t>[if the project area is Norfolk (IE2 EQ 17), fill with "Hampton Roads", else, fill with project area (city name from IE2)]</w:t>
            </w:r>
            <w:r w:rsidRPr="004750FD">
              <w:rPr>
                <w:rFonts w:eastAsia="Times New Roman" w:cstheme="minorHAnsi"/>
                <w:bCs/>
                <w:color w:val="000000"/>
                <w:sz w:val="18"/>
                <w:szCs w:val="18"/>
              </w:rPr>
              <w:t xml:space="preserve"> </w:t>
            </w:r>
            <w:r w:rsidRPr="004750FD">
              <w:rPr>
                <w:b/>
                <w:color w:val="000000"/>
                <w:sz w:val="18"/>
              </w:rPr>
              <w:t>que se inyecte y que haya visto en los últimos 30 días?</w:t>
            </w:r>
            <w:r w:rsidRPr="004750FD">
              <w:rPr>
                <w:rFonts w:eastAsia="Times New Roman" w:cstheme="minorHAnsi"/>
                <w:bCs/>
                <w:color w:val="000000"/>
                <w:sz w:val="18"/>
                <w:szCs w:val="18"/>
              </w:rPr>
              <w:t xml:space="preserve"> </w:t>
            </w:r>
            <w:r w:rsidRPr="00EC74DE">
              <w:rPr>
                <w:rFonts w:eastAsia="Times New Roman" w:cstheme="minorHAnsi"/>
                <w:bCs/>
                <w:color w:val="000000"/>
                <w:sz w:val="18"/>
                <w:szCs w:val="18"/>
                <w:lang w:val=""/>
              </w:rPr>
              <w:t xml:space="preserve">[If R is not a seed (IE10 EQ 0), fill with </w:t>
            </w:r>
            <w:r w:rsidR="00F326D7">
              <w:rPr>
                <w:color w:val="000000"/>
                <w:sz w:val="18"/>
                <w:lang w:val=""/>
              </w:rPr>
              <w:t>"</w:t>
            </w:r>
            <w:r w:rsidRPr="00EC74DE">
              <w:rPr>
                <w:color w:val="000000"/>
                <w:sz w:val="18"/>
                <w:lang w:val=""/>
              </w:rPr>
              <w:t>¿Incluyó a la persona que le dio este cupón?</w:t>
            </w:r>
            <w:r w:rsidR="00F326D7">
              <w:rPr>
                <w:color w:val="000000"/>
                <w:sz w:val="18"/>
                <w:lang w:val=""/>
              </w:rPr>
              <w:t>"</w:t>
            </w:r>
            <w:r w:rsidRPr="00EC74DE">
              <w:rPr>
                <w:color w:val="000000"/>
                <w:sz w:val="18"/>
                <w:lang w:val=""/>
              </w:rPr>
              <w:t>]</w:t>
            </w:r>
            <w:r w:rsidRPr="00EC74DE">
              <w:rPr>
                <w:rFonts w:eastAsia="Times New Roman" w:cstheme="minorHAnsi"/>
                <w:b/>
                <w:bCs/>
                <w:color w:val="000000"/>
                <w:sz w:val="18"/>
                <w:szCs w:val="18"/>
                <w:lang w:val=""/>
              </w:rPr>
              <w:t xml:space="preserve"> </w:t>
            </w:r>
          </w:p>
        </w:tc>
      </w:tr>
      <w:tr w14:paraId="0BFB8EBB" w14:textId="77777777" w:rsidTr="007E35F1">
        <w:tblPrEx>
          <w:tblW w:w="10260" w:type="dxa"/>
          <w:tblInd w:w="18" w:type="dxa"/>
          <w:tblLayout w:type="fixed"/>
          <w:tblLook w:val="04A0"/>
        </w:tblPrEx>
        <w:tc>
          <w:tcPr>
            <w:tcW w:w="1440" w:type="dxa"/>
            <w:gridSpan w:val="2"/>
            <w:vAlign w:val="bottom"/>
          </w:tcPr>
          <w:p w:rsidR="007E35F1" w:rsidRPr="00EC74DE" w:rsidP="0049329C" w14:paraId="6ED4285A"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NS_ILOWS</w:t>
            </w:r>
          </w:p>
        </w:tc>
        <w:tc>
          <w:tcPr>
            <w:tcW w:w="5220" w:type="dxa"/>
            <w:gridSpan w:val="2"/>
            <w:vAlign w:val="bottom"/>
          </w:tcPr>
          <w:p w:rsidR="007E35F1" w:rsidRPr="00EC74DE" w:rsidP="0049329C" w14:paraId="5C1CF4DD" w14:textId="77777777">
            <w:pPr>
              <w:contextualSpacing/>
              <w:rPr>
                <w:rFonts w:eastAsia="Times New Roman" w:cstheme="minorHAnsi"/>
                <w:color w:val="000000"/>
                <w:sz w:val="18"/>
                <w:szCs w:val="18"/>
              </w:rPr>
            </w:pPr>
            <w:r w:rsidRPr="00EC74DE">
              <w:rPr>
                <w:rFonts w:eastAsia="Times New Roman" w:cstheme="minorHAnsi"/>
                <w:color w:val="000000"/>
                <w:sz w:val="18"/>
                <w:szCs w:val="18"/>
              </w:rPr>
              <w:t>Confirmation: NSC_IDUS &lt; 4</w:t>
            </w:r>
          </w:p>
        </w:tc>
        <w:tc>
          <w:tcPr>
            <w:tcW w:w="3600" w:type="dxa"/>
            <w:vAlign w:val="bottom"/>
          </w:tcPr>
          <w:p w:rsidR="007E35F1" w:rsidRPr="00EC74DE" w:rsidP="0049329C" w14:paraId="5DEA98FA" w14:textId="77777777">
            <w:pPr>
              <w:contextualSpacing/>
              <w:rPr>
                <w:rFonts w:eastAsia="Times New Roman" w:cstheme="minorHAnsi"/>
                <w:color w:val="000000"/>
                <w:sz w:val="18"/>
                <w:szCs w:val="18"/>
              </w:rPr>
            </w:pPr>
          </w:p>
        </w:tc>
      </w:tr>
      <w:tr w14:paraId="61CEC0E2" w14:textId="77777777" w:rsidTr="007E35F1">
        <w:tblPrEx>
          <w:tblW w:w="10260" w:type="dxa"/>
          <w:tblInd w:w="18" w:type="dxa"/>
          <w:tblLayout w:type="fixed"/>
          <w:tblLook w:val="04A0"/>
        </w:tblPrEx>
        <w:trPr>
          <w:gridBefore w:val="1"/>
          <w:wBefore w:w="25" w:type="dxa"/>
        </w:trPr>
        <w:tc>
          <w:tcPr>
            <w:tcW w:w="1415" w:type="dxa"/>
          </w:tcPr>
          <w:p w:rsidR="00CF69A0" w:rsidRPr="00EC74DE" w:rsidP="0049329C" w14:paraId="4C9F6297" w14:textId="77777777">
            <w:pPr>
              <w:contextualSpacing/>
              <w:rPr>
                <w:rFonts w:eastAsia="Times New Roman" w:cstheme="minorHAnsi"/>
                <w:color w:val="000000"/>
                <w:sz w:val="18"/>
                <w:szCs w:val="18"/>
              </w:rPr>
            </w:pPr>
          </w:p>
        </w:tc>
        <w:tc>
          <w:tcPr>
            <w:tcW w:w="4770" w:type="dxa"/>
            <w:vAlign w:val="bottom"/>
          </w:tcPr>
          <w:p w:rsidR="00CF69A0" w:rsidRPr="00EC74DE" w:rsidP="0020386F" w14:paraId="19961FB6" w14:textId="77777777">
            <w:pPr>
              <w:tabs>
                <w:tab w:val="right" w:leader="dot" w:pos="5760"/>
              </w:tabs>
              <w:contextualSpacing/>
              <w:rPr>
                <w:color w:val="000000"/>
                <w:sz w:val="18"/>
                <w:lang w:val="es-ES"/>
              </w:rPr>
            </w:pPr>
            <w:r w:rsidRPr="00EC74DE">
              <w:rPr>
                <w:color w:val="000000"/>
                <w:sz w:val="18"/>
                <w:lang w:val="es-ES"/>
              </w:rPr>
              <w:t>N</w:t>
            </w:r>
            <w:r w:rsidR="004D44D5">
              <w:rPr>
                <w:color w:val="000000"/>
                <w:sz w:val="18"/>
                <w:lang w:val="es-ES"/>
              </w:rPr>
              <w:t>O</w:t>
            </w:r>
            <w:r w:rsidRPr="00EC74DE">
              <w:rPr>
                <w:rFonts w:eastAsia="Times New Roman" w:cstheme="minorHAnsi"/>
                <w:color w:val="000000"/>
                <w:sz w:val="18"/>
                <w:szCs w:val="18"/>
                <w:lang w:val="es-ES"/>
              </w:rPr>
              <w:t xml:space="preserve"> - -</w:t>
            </w:r>
            <w:r w:rsidRPr="00EC74DE">
              <w:rPr>
                <w:color w:val="000000"/>
                <w:sz w:val="18"/>
                <w:lang w:val="es-ES"/>
              </w:rPr>
              <w:t xml:space="preserve"> </w:t>
            </w:r>
            <w:r w:rsidRPr="00EC74DE" w:rsidR="0020386F">
              <w:rPr>
                <w:color w:val="000000"/>
                <w:sz w:val="18"/>
                <w:lang w:val="es-ES"/>
              </w:rPr>
              <w:t xml:space="preserve">participante NO </w:t>
            </w:r>
            <w:r w:rsidRPr="00EC74DE">
              <w:rPr>
                <w:color w:val="000000"/>
                <w:sz w:val="18"/>
                <w:lang w:val="es-ES"/>
              </w:rPr>
              <w:t>CONOCE a otras personas que se inyectan</w:t>
            </w:r>
            <w:r w:rsidRPr="00EC74DE">
              <w:rPr>
                <w:color w:val="000000"/>
                <w:sz w:val="18"/>
                <w:lang w:val="es-ES"/>
              </w:rPr>
              <w:tab/>
            </w:r>
          </w:p>
        </w:tc>
        <w:tc>
          <w:tcPr>
            <w:tcW w:w="450" w:type="dxa"/>
            <w:vAlign w:val="bottom"/>
          </w:tcPr>
          <w:p w:rsidR="00CF69A0" w:rsidRPr="00EC74DE" w:rsidP="0049329C" w14:paraId="2F4B4F54" w14:textId="77777777">
            <w:pPr>
              <w:contextualSpacing/>
              <w:jc w:val="right"/>
              <w:rPr>
                <w:color w:val="000000"/>
                <w:sz w:val="18"/>
              </w:rPr>
            </w:pPr>
            <w:r w:rsidRPr="00EC74DE">
              <w:rPr>
                <w:color w:val="000000"/>
                <w:sz w:val="18"/>
              </w:rPr>
              <w:t>0</w:t>
            </w:r>
          </w:p>
        </w:tc>
        <w:tc>
          <w:tcPr>
            <w:tcW w:w="3600" w:type="dxa"/>
          </w:tcPr>
          <w:p w:rsidR="00CF69A0" w:rsidRPr="00EC74DE" w:rsidP="0049329C" w14:paraId="772F048E" w14:textId="77777777">
            <w:pPr>
              <w:contextualSpacing/>
              <w:rPr>
                <w:color w:val="000000"/>
                <w:sz w:val="18"/>
              </w:rPr>
            </w:pPr>
          </w:p>
        </w:tc>
      </w:tr>
      <w:tr w14:paraId="6ABEC404" w14:textId="77777777" w:rsidTr="007E35F1">
        <w:tblPrEx>
          <w:tblW w:w="10260" w:type="dxa"/>
          <w:tblInd w:w="18" w:type="dxa"/>
          <w:tblLayout w:type="fixed"/>
          <w:tblLook w:val="04A0"/>
        </w:tblPrEx>
        <w:trPr>
          <w:gridBefore w:val="1"/>
          <w:wBefore w:w="25" w:type="dxa"/>
        </w:trPr>
        <w:tc>
          <w:tcPr>
            <w:tcW w:w="1415" w:type="dxa"/>
          </w:tcPr>
          <w:p w:rsidR="00CF69A0" w:rsidRPr="00EC74DE" w:rsidP="0049329C" w14:paraId="53CA7D56" w14:textId="77777777">
            <w:pPr>
              <w:contextualSpacing/>
              <w:rPr>
                <w:rFonts w:eastAsia="Times New Roman" w:cstheme="minorHAnsi"/>
                <w:color w:val="000000"/>
                <w:sz w:val="18"/>
                <w:szCs w:val="18"/>
              </w:rPr>
            </w:pPr>
          </w:p>
        </w:tc>
        <w:tc>
          <w:tcPr>
            <w:tcW w:w="4770" w:type="dxa"/>
            <w:vAlign w:val="bottom"/>
          </w:tcPr>
          <w:p w:rsidR="00CF69A0" w:rsidRPr="00EC74DE" w:rsidP="005B2DC7" w14:paraId="1A3720EA" w14:textId="77777777">
            <w:pPr>
              <w:tabs>
                <w:tab w:val="right" w:leader="dot" w:pos="5760"/>
              </w:tabs>
              <w:contextualSpacing/>
              <w:rPr>
                <w:color w:val="000000"/>
                <w:sz w:val="18"/>
                <w:lang w:val="es-ES"/>
              </w:rPr>
            </w:pPr>
            <w:r w:rsidRPr="00EC74DE">
              <w:rPr>
                <w:color w:val="000000"/>
                <w:sz w:val="18"/>
                <w:lang w:val="es-ES"/>
              </w:rPr>
              <w:t>SÍ</w:t>
            </w:r>
            <w:r w:rsidRPr="00EC74DE">
              <w:rPr>
                <w:rFonts w:eastAsia="Times New Roman" w:cstheme="minorHAnsi"/>
                <w:color w:val="000000"/>
                <w:sz w:val="18"/>
                <w:szCs w:val="18"/>
                <w:lang w:val="es-ES"/>
              </w:rPr>
              <w:t xml:space="preserve"> </w:t>
            </w:r>
            <w:r w:rsidRPr="00EC74DE" w:rsidR="005B2DC7">
              <w:rPr>
                <w:rFonts w:eastAsia="Times New Roman" w:cstheme="minorHAnsi"/>
                <w:color w:val="000000"/>
                <w:sz w:val="18"/>
                <w:szCs w:val="18"/>
                <w:lang w:val="es-ES"/>
              </w:rPr>
              <w:t>- -</w:t>
            </w:r>
            <w:r w:rsidRPr="00EC74DE" w:rsidR="005B2DC7">
              <w:rPr>
                <w:color w:val="000000"/>
                <w:sz w:val="18"/>
                <w:lang w:val="es-ES"/>
              </w:rPr>
              <w:t xml:space="preserve"> </w:t>
            </w:r>
            <w:r w:rsidRPr="00EC74DE">
              <w:rPr>
                <w:color w:val="000000"/>
                <w:sz w:val="18"/>
                <w:lang w:val="es-ES"/>
              </w:rPr>
              <w:t xml:space="preserve">participante </w:t>
            </w:r>
            <w:r w:rsidRPr="00EC74DE" w:rsidR="0020386F">
              <w:rPr>
                <w:color w:val="000000"/>
                <w:sz w:val="18"/>
                <w:lang w:val="es-ES"/>
              </w:rPr>
              <w:t>SÍ</w:t>
            </w:r>
            <w:r w:rsidRPr="00EC74DE" w:rsidR="00954540">
              <w:rPr>
                <w:color w:val="000000"/>
                <w:sz w:val="18"/>
                <w:lang w:val="es-ES"/>
              </w:rPr>
              <w:t xml:space="preserve"> </w:t>
            </w:r>
            <w:r w:rsidRPr="00EC74DE">
              <w:rPr>
                <w:color w:val="000000"/>
                <w:sz w:val="18"/>
                <w:lang w:val="es-ES"/>
              </w:rPr>
              <w:t xml:space="preserve">CONOCE a más personas que se </w:t>
            </w:r>
            <w:r w:rsidRPr="00EC74DE">
              <w:rPr>
                <w:rFonts w:eastAsia="Times New Roman" w:cstheme="minorHAnsi"/>
                <w:color w:val="000000"/>
                <w:sz w:val="18"/>
                <w:szCs w:val="18"/>
                <w:lang w:val="es-ES"/>
              </w:rPr>
              <w:t>inyecta</w:t>
            </w:r>
            <w:r w:rsidRPr="00EC74DE" w:rsidR="00743508">
              <w:rPr>
                <w:rFonts w:eastAsia="Times New Roman" w:cstheme="minorHAnsi"/>
                <w:color w:val="000000"/>
                <w:sz w:val="18"/>
                <w:szCs w:val="18"/>
                <w:lang w:val="es-ES"/>
              </w:rPr>
              <w:t>n</w:t>
            </w:r>
            <w:r w:rsidRPr="00EC74DE">
              <w:rPr>
                <w:color w:val="000000"/>
                <w:sz w:val="18"/>
                <w:lang w:val="es-ES"/>
              </w:rPr>
              <w:tab/>
            </w:r>
          </w:p>
        </w:tc>
        <w:tc>
          <w:tcPr>
            <w:tcW w:w="450" w:type="dxa"/>
            <w:vAlign w:val="bottom"/>
          </w:tcPr>
          <w:p w:rsidR="00CF69A0" w:rsidRPr="00EC74DE" w:rsidP="0049329C" w14:paraId="4FF66E39" w14:textId="77777777">
            <w:pPr>
              <w:contextualSpacing/>
              <w:jc w:val="right"/>
              <w:rPr>
                <w:color w:val="000000"/>
                <w:sz w:val="18"/>
              </w:rPr>
            </w:pPr>
            <w:r w:rsidRPr="00EC74DE">
              <w:rPr>
                <w:color w:val="000000"/>
                <w:sz w:val="18"/>
              </w:rPr>
              <w:t>1</w:t>
            </w:r>
          </w:p>
        </w:tc>
        <w:tc>
          <w:tcPr>
            <w:tcW w:w="3600" w:type="dxa"/>
          </w:tcPr>
          <w:p w:rsidR="00CF69A0" w:rsidRPr="00EC74DE" w:rsidP="0049329C" w14:paraId="3BEF69E8" w14:textId="77777777">
            <w:pPr>
              <w:contextualSpacing/>
              <w:rPr>
                <w:color w:val="000000"/>
                <w:sz w:val="18"/>
              </w:rPr>
            </w:pPr>
          </w:p>
        </w:tc>
      </w:tr>
    </w:tbl>
    <w:p w:rsidR="007E35F1" w:rsidRPr="00EC74DE" w:rsidP="0049329C" w14:paraId="3372CC62"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070"/>
        <w:gridCol w:w="8190"/>
      </w:tblGrid>
      <w:tr w14:paraId="2A1E7F95"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530"/>
        </w:trPr>
        <w:tc>
          <w:tcPr>
            <w:tcW w:w="2070" w:type="dxa"/>
            <w:noWrap/>
          </w:tcPr>
          <w:p w:rsidR="007E35F1" w:rsidRPr="00EC74DE" w:rsidP="0049329C" w14:paraId="561799E7" w14:textId="77777777">
            <w:pPr>
              <w:contextualSpacing/>
              <w:rPr>
                <w:rFonts w:eastAsia="Times New Roman" w:cstheme="minorHAnsi"/>
                <w:b/>
                <w:color w:val="000000"/>
                <w:sz w:val="18"/>
                <w:szCs w:val="18"/>
              </w:rPr>
            </w:pPr>
            <w:r w:rsidRPr="00EC74DE">
              <w:rPr>
                <w:rFonts w:eastAsia="Times New Roman" w:cstheme="minorHAnsi"/>
                <w:b/>
                <w:color w:val="000000"/>
                <w:sz w:val="18"/>
                <w:szCs w:val="18"/>
              </w:rPr>
              <w:t>Check_NS2CONFc.</w:t>
            </w:r>
          </w:p>
        </w:tc>
        <w:tc>
          <w:tcPr>
            <w:tcW w:w="8190" w:type="dxa"/>
          </w:tcPr>
          <w:p w:rsidR="007E35F1" w:rsidRPr="00EC74DE" w:rsidP="0049329C" w14:paraId="627805A3" w14:textId="77777777">
            <w:pPr>
              <w:ind w:left="-108"/>
              <w:contextualSpacing/>
              <w:rPr>
                <w:rFonts w:eastAsia="Times New Roman" w:cstheme="minorHAnsi"/>
                <w:color w:val="000000"/>
                <w:sz w:val="18"/>
                <w:szCs w:val="18"/>
              </w:rPr>
            </w:pPr>
            <w:r w:rsidRPr="00EC74DE">
              <w:rPr>
                <w:rFonts w:eastAsia="Times New Roman" w:cstheme="minorHAnsi"/>
                <w:color w:val="000000"/>
                <w:sz w:val="18"/>
                <w:szCs w:val="18"/>
              </w:rPr>
              <w:t xml:space="preserve">If R does not know any other injectors (NS2CONFb EQ 0), go to </w:t>
            </w:r>
            <w:r w:rsidRPr="00EC74DE" w:rsidR="007C5BBB">
              <w:rPr>
                <w:rFonts w:eastAsia="Times New Roman" w:cstheme="minorHAnsi"/>
                <w:color w:val="000000"/>
                <w:sz w:val="18"/>
                <w:szCs w:val="18"/>
              </w:rPr>
              <w:t>CALC_ENDNS</w:t>
            </w:r>
            <w:r w:rsidRPr="00EC74DE">
              <w:rPr>
                <w:rFonts w:eastAsia="Times New Roman" w:cstheme="minorHAnsi"/>
                <w:color w:val="000000"/>
                <w:sz w:val="18"/>
                <w:szCs w:val="18"/>
              </w:rPr>
              <w:t>.</w:t>
            </w:r>
          </w:p>
          <w:p w:rsidR="007E35F1" w:rsidRPr="00EC74DE" w:rsidP="00443A90" w14:paraId="317D2C70" w14:textId="77777777">
            <w:pPr>
              <w:ind w:left="245" w:hanging="360"/>
              <w:contextualSpacing/>
              <w:rPr>
                <w:color w:val="000000"/>
                <w:sz w:val="18"/>
              </w:rPr>
            </w:pPr>
            <w:r w:rsidRPr="00EC74DE">
              <w:rPr>
                <w:rFonts w:eastAsia="Times New Roman" w:cstheme="minorHAnsi"/>
                <w:color w:val="000000"/>
                <w:sz w:val="18"/>
                <w:szCs w:val="18"/>
                <w:lang w:val=""/>
              </w:rPr>
              <w:t xml:space="preserve">If R does know other injectors (NS2CONFb EQ1), </w:t>
            </w:r>
            <w:r w:rsidRPr="00EC74DE" w:rsidR="00CF69A0">
              <w:rPr>
                <w:rFonts w:eastAsia="Times New Roman" w:cstheme="minorHAnsi"/>
                <w:color w:val="000000"/>
                <w:sz w:val="18"/>
                <w:szCs w:val="18"/>
                <w:lang w:val=""/>
              </w:rPr>
              <w:t xml:space="preserve">DISPLAY: </w:t>
            </w:r>
            <w:r w:rsidR="00F326D7">
              <w:rPr>
                <w:rFonts w:eastAsia="Times New Roman" w:cstheme="minorHAnsi"/>
                <w:color w:val="000000"/>
                <w:sz w:val="18"/>
                <w:szCs w:val="18"/>
                <w:lang w:val=""/>
              </w:rPr>
              <w:t>"</w:t>
            </w:r>
            <w:r w:rsidRPr="00EC74DE" w:rsidR="00CF69A0">
              <w:rPr>
                <w:b/>
                <w:color w:val="000000"/>
                <w:sz w:val="18"/>
                <w:lang w:val=""/>
              </w:rPr>
              <w:t xml:space="preserve">ENTREVISTADOR: </w:t>
            </w:r>
            <w:r w:rsidRPr="00EC74DE" w:rsidR="00CF69A0">
              <w:rPr>
                <w:color w:val="000000"/>
                <w:sz w:val="18"/>
                <w:lang w:val=""/>
              </w:rPr>
              <w:t xml:space="preserve">Por favor </w:t>
            </w:r>
            <w:r w:rsidRPr="00EC74DE" w:rsidR="00443A90">
              <w:rPr>
                <w:color w:val="000000"/>
                <w:sz w:val="18"/>
                <w:lang w:val=""/>
              </w:rPr>
              <w:t>ingrese nuevamente</w:t>
            </w:r>
            <w:r w:rsidRPr="00EC74DE" w:rsidR="00CF69A0">
              <w:rPr>
                <w:color w:val="FF0000"/>
                <w:sz w:val="18"/>
                <w:lang w:val=""/>
              </w:rPr>
              <w:t xml:space="preserve"> </w:t>
            </w:r>
            <w:r w:rsidRPr="00EC74DE" w:rsidR="00CF69A0">
              <w:rPr>
                <w:color w:val="000000"/>
                <w:sz w:val="18"/>
                <w:lang w:val=""/>
              </w:rPr>
              <w:t xml:space="preserve">el tamaño de </w:t>
            </w:r>
            <w:r w:rsidRPr="00EC74DE" w:rsidR="00D64DFF">
              <w:rPr>
                <w:rFonts w:eastAsia="Times New Roman" w:cstheme="minorHAnsi"/>
                <w:color w:val="000000"/>
                <w:sz w:val="18"/>
                <w:szCs w:val="18"/>
                <w:lang w:val=""/>
              </w:rPr>
              <w:t xml:space="preserve">la </w:t>
            </w:r>
            <w:r w:rsidRPr="00EC74DE" w:rsidR="00CF69A0">
              <w:rPr>
                <w:color w:val="000000"/>
                <w:sz w:val="18"/>
                <w:lang w:val=""/>
              </w:rPr>
              <w:t>red correcto.</w:t>
            </w:r>
            <w:r w:rsidR="00F326D7">
              <w:rPr>
                <w:rFonts w:eastAsia="Times New Roman" w:cstheme="minorHAnsi"/>
                <w:color w:val="000000"/>
                <w:sz w:val="18"/>
                <w:szCs w:val="18"/>
                <w:lang w:val=""/>
              </w:rPr>
              <w:t>"</w:t>
            </w:r>
            <w:r w:rsidRPr="00EC74DE" w:rsidR="00CF69A0">
              <w:rPr>
                <w:rFonts w:eastAsia="Times New Roman" w:cstheme="minorHAnsi"/>
                <w:color w:val="000000"/>
                <w:sz w:val="18"/>
                <w:szCs w:val="18"/>
                <w:lang w:val=""/>
              </w:rPr>
              <w:t xml:space="preserve">  </w:t>
            </w:r>
            <w:r w:rsidRPr="00EC74DE">
              <w:rPr>
                <w:color w:val="000000"/>
                <w:sz w:val="18"/>
              </w:rPr>
              <w:t>Then, go to NS2a.2.</w:t>
            </w:r>
          </w:p>
        </w:tc>
      </w:tr>
    </w:tbl>
    <w:p w:rsidR="007E35F1" w:rsidRPr="00EC74DE" w:rsidP="0049329C" w14:paraId="6F114820" w14:textId="77777777">
      <w:pPr>
        <w:contextualSpacing/>
        <w:rPr>
          <w:sz w:val="18"/>
        </w:rPr>
      </w:pPr>
    </w:p>
    <w:tbl>
      <w:tblPr>
        <w:tblW w:w="0" w:type="auto"/>
        <w:tblLayout w:type="fixed"/>
        <w:tblLook w:val="04A0"/>
      </w:tblPr>
      <w:tblGrid>
        <w:gridCol w:w="18"/>
        <w:gridCol w:w="1440"/>
        <w:gridCol w:w="4770"/>
        <w:gridCol w:w="450"/>
        <w:gridCol w:w="3600"/>
      </w:tblGrid>
      <w:tr w14:paraId="60009884" w14:textId="77777777" w:rsidTr="007E35F1">
        <w:tblPrEx>
          <w:tblW w:w="0" w:type="auto"/>
          <w:tblLayout w:type="fixed"/>
          <w:tblLook w:val="04A0"/>
        </w:tblPrEx>
        <w:tc>
          <w:tcPr>
            <w:tcW w:w="1458" w:type="dxa"/>
            <w:gridSpan w:val="2"/>
            <w:vAlign w:val="bottom"/>
          </w:tcPr>
          <w:p w:rsidR="007E35F1" w:rsidRPr="00EC74DE" w:rsidP="0049329C" w14:paraId="0508DB08"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NS2CONFc.</w:t>
            </w:r>
          </w:p>
        </w:tc>
        <w:tc>
          <w:tcPr>
            <w:tcW w:w="8820" w:type="dxa"/>
            <w:gridSpan w:val="3"/>
            <w:vAlign w:val="bottom"/>
          </w:tcPr>
          <w:p w:rsidR="007E35F1" w:rsidRPr="00EC74DE" w:rsidP="0049329C" w14:paraId="3FC7687F" w14:textId="77777777">
            <w:pPr>
              <w:contextualSpacing/>
              <w:rPr>
                <w:rFonts w:eastAsia="Times New Roman" w:cstheme="minorHAnsi"/>
                <w:b/>
                <w:bCs/>
                <w:color w:val="000000"/>
                <w:sz w:val="18"/>
                <w:szCs w:val="18"/>
                <w:lang w:val="es-ES"/>
              </w:rPr>
            </w:pPr>
            <w:r w:rsidRPr="004750FD">
              <w:rPr>
                <w:b/>
                <w:sz w:val="18"/>
              </w:rPr>
              <w:t xml:space="preserve">De manera que </w:t>
            </w:r>
            <w:r w:rsidRPr="004750FD">
              <w:rPr>
                <w:b/>
                <w:color w:val="000000"/>
                <w:sz w:val="18"/>
              </w:rPr>
              <w:t>en los últimos 30 días usted ha visto</w:t>
            </w:r>
            <w:r w:rsidRPr="004750FD">
              <w:rPr>
                <w:rFonts w:eastAsia="Times New Roman" w:cstheme="minorHAnsi"/>
                <w:b/>
                <w:bCs/>
                <w:color w:val="000000"/>
                <w:sz w:val="18"/>
                <w:szCs w:val="18"/>
              </w:rPr>
              <w:t xml:space="preserve"> </w:t>
            </w:r>
            <w:r w:rsidRPr="004750FD">
              <w:rPr>
                <w:rFonts w:eastAsia="Times New Roman" w:cstheme="minorHAnsi"/>
                <w:bCs/>
                <w:color w:val="000000"/>
                <w:sz w:val="18"/>
                <w:szCs w:val="18"/>
              </w:rPr>
              <w:t>[fill with NSC_IDUS]</w:t>
            </w:r>
            <w:r w:rsidRPr="004750FD">
              <w:rPr>
                <w:rFonts w:eastAsia="Times New Roman" w:cstheme="minorHAnsi"/>
                <w:b/>
                <w:bCs/>
                <w:color w:val="000000"/>
                <w:sz w:val="18"/>
                <w:szCs w:val="18"/>
              </w:rPr>
              <w:t xml:space="preserve"> </w:t>
            </w:r>
            <w:r w:rsidRPr="004750FD">
              <w:rPr>
                <w:b/>
                <w:color w:val="000000"/>
                <w:sz w:val="18"/>
              </w:rPr>
              <w:t>personas que conoce, que se inyectan y viven en</w:t>
            </w:r>
            <w:r w:rsidRPr="004750FD">
              <w:rPr>
                <w:rFonts w:eastAsia="Times New Roman" w:cstheme="minorHAnsi"/>
                <w:b/>
                <w:bCs/>
                <w:color w:val="000000"/>
                <w:sz w:val="18"/>
                <w:szCs w:val="18"/>
              </w:rPr>
              <w:t xml:space="preserve"> </w:t>
            </w:r>
            <w:r w:rsidRPr="004750FD" w:rsidR="00BA4A56">
              <w:rPr>
                <w:rFonts w:eastAsia="Times New Roman" w:cstheme="minorHAnsi"/>
                <w:bCs/>
                <w:color w:val="000000"/>
                <w:sz w:val="18"/>
                <w:szCs w:val="18"/>
              </w:rPr>
              <w:t>[if the project area is Norfolk (IE2 EQ 17), fill with "Hampton Roads", else, fill with project area (city name from IE2)]</w:t>
            </w:r>
            <w:r w:rsidRPr="004750FD">
              <w:rPr>
                <w:color w:val="000000"/>
                <w:sz w:val="18"/>
              </w:rPr>
              <w:t xml:space="preserve">. </w:t>
            </w:r>
            <w:r w:rsidRPr="00EC74DE">
              <w:rPr>
                <w:b/>
                <w:color w:val="000000"/>
                <w:sz w:val="18"/>
                <w:lang w:val="es-ES"/>
              </w:rPr>
              <w:t>¿Diría usted que</w:t>
            </w:r>
            <w:r w:rsidRPr="00EC74DE">
              <w:rPr>
                <w:rFonts w:eastAsia="Times New Roman" w:cstheme="minorHAnsi"/>
                <w:b/>
                <w:bCs/>
                <w:color w:val="000000"/>
                <w:sz w:val="18"/>
                <w:szCs w:val="18"/>
                <w:lang w:val="es-ES"/>
              </w:rPr>
              <w:t xml:space="preserve"> </w:t>
            </w:r>
            <w:r w:rsidRPr="00EC74DE">
              <w:rPr>
                <w:rFonts w:eastAsia="Times New Roman" w:cstheme="minorHAnsi"/>
                <w:bCs/>
                <w:color w:val="000000"/>
                <w:sz w:val="18"/>
                <w:szCs w:val="18"/>
                <w:lang w:val="es-ES"/>
              </w:rPr>
              <w:t>[fill with NSC_IDUS]</w:t>
            </w:r>
            <w:r w:rsidRPr="00EC74DE">
              <w:rPr>
                <w:rFonts w:eastAsia="Times New Roman" w:cstheme="minorHAnsi"/>
                <w:b/>
                <w:bCs/>
                <w:color w:val="000000"/>
                <w:sz w:val="18"/>
                <w:szCs w:val="18"/>
                <w:lang w:val="es-ES"/>
              </w:rPr>
              <w:t xml:space="preserve"> </w:t>
            </w:r>
            <w:r w:rsidRPr="00EC74DE">
              <w:rPr>
                <w:b/>
                <w:color w:val="000000"/>
                <w:sz w:val="18"/>
                <w:lang w:val="es-ES"/>
              </w:rPr>
              <w:t>personas es más o menos correcto?</w:t>
            </w:r>
          </w:p>
        </w:tc>
      </w:tr>
      <w:tr w14:paraId="691EA4D2" w14:textId="77777777" w:rsidTr="007E35F1">
        <w:tblPrEx>
          <w:tblW w:w="0" w:type="auto"/>
          <w:tblLayout w:type="fixed"/>
          <w:tblLook w:val="04A0"/>
        </w:tblPrEx>
        <w:tc>
          <w:tcPr>
            <w:tcW w:w="1458" w:type="dxa"/>
            <w:gridSpan w:val="2"/>
            <w:vAlign w:val="bottom"/>
          </w:tcPr>
          <w:p w:rsidR="007E35F1" w:rsidRPr="00EC74DE" w:rsidP="0049329C" w14:paraId="11E7EBA1"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NS_ICHCK</w:t>
            </w:r>
          </w:p>
        </w:tc>
        <w:tc>
          <w:tcPr>
            <w:tcW w:w="5220" w:type="dxa"/>
            <w:gridSpan w:val="2"/>
            <w:vAlign w:val="bottom"/>
          </w:tcPr>
          <w:p w:rsidR="007E35F1" w:rsidRPr="00EC74DE" w:rsidP="0049329C" w14:paraId="094733A4" w14:textId="77777777">
            <w:pPr>
              <w:contextualSpacing/>
              <w:rPr>
                <w:rFonts w:eastAsia="Times New Roman" w:cstheme="minorHAnsi"/>
                <w:color w:val="000000"/>
                <w:sz w:val="18"/>
                <w:szCs w:val="18"/>
              </w:rPr>
            </w:pPr>
            <w:r w:rsidRPr="00EC74DE">
              <w:rPr>
                <w:rFonts w:eastAsia="Times New Roman" w:cstheme="minorHAnsi"/>
                <w:color w:val="000000"/>
                <w:sz w:val="18"/>
                <w:szCs w:val="18"/>
              </w:rPr>
              <w:t>Confirmation: NSC_IDUS correct</w:t>
            </w:r>
          </w:p>
        </w:tc>
        <w:tc>
          <w:tcPr>
            <w:tcW w:w="3600" w:type="dxa"/>
            <w:vAlign w:val="bottom"/>
          </w:tcPr>
          <w:p w:rsidR="007E35F1" w:rsidRPr="00EC74DE" w:rsidP="0049329C" w14:paraId="0B94DE3E" w14:textId="77777777">
            <w:pPr>
              <w:contextualSpacing/>
              <w:rPr>
                <w:rFonts w:eastAsia="Times New Roman" w:cstheme="minorHAnsi"/>
                <w:color w:val="000000"/>
                <w:sz w:val="18"/>
                <w:szCs w:val="18"/>
              </w:rPr>
            </w:pPr>
          </w:p>
        </w:tc>
      </w:tr>
      <w:tr w14:paraId="438EA8FA" w14:textId="77777777" w:rsidTr="007E35F1">
        <w:tblPrEx>
          <w:tblW w:w="0" w:type="auto"/>
          <w:tblLayout w:type="fixed"/>
          <w:tblLook w:val="04A0"/>
        </w:tblPrEx>
        <w:trPr>
          <w:gridBefore w:val="1"/>
          <w:wBefore w:w="18" w:type="dxa"/>
        </w:trPr>
        <w:tc>
          <w:tcPr>
            <w:tcW w:w="1440" w:type="dxa"/>
          </w:tcPr>
          <w:p w:rsidR="00CF69A0" w:rsidRPr="00EC74DE" w:rsidP="0049329C" w14:paraId="57A60440" w14:textId="77777777">
            <w:pPr>
              <w:contextualSpacing/>
              <w:rPr>
                <w:rFonts w:eastAsia="Times New Roman" w:cstheme="minorHAnsi"/>
                <w:color w:val="000000"/>
                <w:sz w:val="18"/>
                <w:szCs w:val="18"/>
              </w:rPr>
            </w:pPr>
          </w:p>
        </w:tc>
        <w:tc>
          <w:tcPr>
            <w:tcW w:w="4770" w:type="dxa"/>
            <w:vAlign w:val="bottom"/>
          </w:tcPr>
          <w:p w:rsidR="00CF69A0" w:rsidRPr="00EC74DE" w:rsidP="002D5D77" w14:paraId="16FDDDAD" w14:textId="77777777">
            <w:pPr>
              <w:tabs>
                <w:tab w:val="right" w:leader="dot" w:pos="5760"/>
              </w:tabs>
              <w:contextualSpacing/>
              <w:rPr>
                <w:color w:val="000000"/>
                <w:sz w:val="18"/>
                <w:lang w:val="es-ES"/>
              </w:rPr>
            </w:pPr>
            <w:r w:rsidRPr="00EC74DE">
              <w:rPr>
                <w:color w:val="000000"/>
                <w:sz w:val="18"/>
                <w:lang w:val="es-ES"/>
              </w:rPr>
              <w:t>Sí, más o menos correcto</w:t>
            </w:r>
            <w:r w:rsidRPr="00EC74DE">
              <w:rPr>
                <w:color w:val="000000"/>
                <w:sz w:val="18"/>
                <w:lang w:val="es-ES"/>
              </w:rPr>
              <w:tab/>
            </w:r>
          </w:p>
        </w:tc>
        <w:tc>
          <w:tcPr>
            <w:tcW w:w="450" w:type="dxa"/>
            <w:vAlign w:val="bottom"/>
          </w:tcPr>
          <w:p w:rsidR="00CF69A0" w:rsidRPr="00EC74DE" w:rsidP="0049329C" w14:paraId="242DE1D5" w14:textId="77777777">
            <w:pPr>
              <w:contextualSpacing/>
              <w:jc w:val="right"/>
              <w:rPr>
                <w:color w:val="000000"/>
                <w:sz w:val="18"/>
              </w:rPr>
            </w:pPr>
            <w:r w:rsidRPr="00EC74DE">
              <w:rPr>
                <w:color w:val="000000"/>
                <w:sz w:val="18"/>
              </w:rPr>
              <w:t>0</w:t>
            </w:r>
          </w:p>
        </w:tc>
        <w:tc>
          <w:tcPr>
            <w:tcW w:w="3600" w:type="dxa"/>
          </w:tcPr>
          <w:p w:rsidR="00CF69A0" w:rsidRPr="00EC74DE" w:rsidP="0049329C" w14:paraId="0F3D73C3" w14:textId="77777777">
            <w:pPr>
              <w:contextualSpacing/>
              <w:rPr>
                <w:color w:val="000000"/>
                <w:sz w:val="18"/>
              </w:rPr>
            </w:pPr>
          </w:p>
        </w:tc>
      </w:tr>
      <w:tr w14:paraId="1F1561FB" w14:textId="77777777" w:rsidTr="007E35F1">
        <w:tblPrEx>
          <w:tblW w:w="0" w:type="auto"/>
          <w:tblLayout w:type="fixed"/>
          <w:tblLook w:val="04A0"/>
        </w:tblPrEx>
        <w:trPr>
          <w:gridBefore w:val="1"/>
          <w:wBefore w:w="18" w:type="dxa"/>
        </w:trPr>
        <w:tc>
          <w:tcPr>
            <w:tcW w:w="1440" w:type="dxa"/>
          </w:tcPr>
          <w:p w:rsidR="00CF69A0" w:rsidRPr="00EC74DE" w:rsidP="0049329C" w14:paraId="52F54DF2" w14:textId="77777777">
            <w:pPr>
              <w:contextualSpacing/>
              <w:rPr>
                <w:color w:val="000000"/>
                <w:sz w:val="18"/>
              </w:rPr>
            </w:pPr>
          </w:p>
        </w:tc>
        <w:tc>
          <w:tcPr>
            <w:tcW w:w="4770" w:type="dxa"/>
            <w:vAlign w:val="bottom"/>
          </w:tcPr>
          <w:p w:rsidR="00CF69A0" w:rsidRPr="00EC74DE" w:rsidP="002D5D77" w14:paraId="27BC0F90" w14:textId="77777777">
            <w:pPr>
              <w:tabs>
                <w:tab w:val="right" w:leader="dot" w:pos="5760"/>
              </w:tabs>
              <w:contextualSpacing/>
              <w:rPr>
                <w:color w:val="000000"/>
                <w:sz w:val="18"/>
                <w:lang w:val="es-ES"/>
              </w:rPr>
            </w:pPr>
            <w:r w:rsidRPr="00EC74DE">
              <w:rPr>
                <w:color w:val="000000"/>
                <w:sz w:val="18"/>
                <w:lang w:val="es-ES"/>
              </w:rPr>
              <w:t>No, en realidad usted conoce MENOS personas que se inyectan</w:t>
            </w:r>
            <w:r w:rsidRPr="00EC74DE">
              <w:rPr>
                <w:color w:val="000000"/>
                <w:sz w:val="18"/>
                <w:lang w:val="es-ES"/>
              </w:rPr>
              <w:tab/>
            </w:r>
          </w:p>
        </w:tc>
        <w:tc>
          <w:tcPr>
            <w:tcW w:w="450" w:type="dxa"/>
            <w:vAlign w:val="bottom"/>
          </w:tcPr>
          <w:p w:rsidR="00CF69A0" w:rsidRPr="00EC74DE" w:rsidP="0049329C" w14:paraId="74ADC833" w14:textId="77777777">
            <w:pPr>
              <w:contextualSpacing/>
              <w:jc w:val="right"/>
              <w:rPr>
                <w:color w:val="000000"/>
                <w:sz w:val="18"/>
              </w:rPr>
            </w:pPr>
            <w:r w:rsidRPr="00EC74DE">
              <w:rPr>
                <w:color w:val="000000"/>
                <w:sz w:val="18"/>
              </w:rPr>
              <w:t>1</w:t>
            </w:r>
          </w:p>
        </w:tc>
        <w:tc>
          <w:tcPr>
            <w:tcW w:w="3600" w:type="dxa"/>
          </w:tcPr>
          <w:p w:rsidR="00CF69A0" w:rsidRPr="00EC74DE" w:rsidP="0049329C" w14:paraId="49E631E8" w14:textId="77777777">
            <w:pPr>
              <w:contextualSpacing/>
              <w:rPr>
                <w:color w:val="000000"/>
                <w:sz w:val="18"/>
              </w:rPr>
            </w:pPr>
          </w:p>
        </w:tc>
      </w:tr>
      <w:tr w14:paraId="0C31021F" w14:textId="77777777" w:rsidTr="007E35F1">
        <w:tblPrEx>
          <w:tblW w:w="0" w:type="auto"/>
          <w:tblLayout w:type="fixed"/>
          <w:tblLook w:val="04A0"/>
        </w:tblPrEx>
        <w:trPr>
          <w:gridBefore w:val="1"/>
          <w:wBefore w:w="18" w:type="dxa"/>
        </w:trPr>
        <w:tc>
          <w:tcPr>
            <w:tcW w:w="1440" w:type="dxa"/>
          </w:tcPr>
          <w:p w:rsidR="00CF69A0" w:rsidRPr="00EC74DE" w:rsidP="0049329C" w14:paraId="125CA5B7" w14:textId="77777777">
            <w:pPr>
              <w:contextualSpacing/>
              <w:rPr>
                <w:color w:val="000000"/>
                <w:sz w:val="18"/>
              </w:rPr>
            </w:pPr>
          </w:p>
        </w:tc>
        <w:tc>
          <w:tcPr>
            <w:tcW w:w="4770" w:type="dxa"/>
            <w:vAlign w:val="bottom"/>
          </w:tcPr>
          <w:p w:rsidR="00CF69A0" w:rsidRPr="00EC74DE" w:rsidP="002D5D77" w14:paraId="074E148E" w14:textId="77777777">
            <w:pPr>
              <w:tabs>
                <w:tab w:val="right" w:leader="dot" w:pos="5760"/>
              </w:tabs>
              <w:contextualSpacing/>
              <w:rPr>
                <w:color w:val="000000"/>
                <w:sz w:val="18"/>
                <w:lang w:val="es-ES"/>
              </w:rPr>
            </w:pPr>
            <w:r w:rsidRPr="00EC74DE">
              <w:rPr>
                <w:color w:val="000000"/>
                <w:sz w:val="18"/>
                <w:lang w:val="es-ES"/>
              </w:rPr>
              <w:t>No, en realidad usted conoce MÁS personas que se inyectan</w:t>
            </w:r>
            <w:r w:rsidRPr="00EC74DE">
              <w:rPr>
                <w:color w:val="000000"/>
                <w:sz w:val="18"/>
                <w:lang w:val="es-ES"/>
              </w:rPr>
              <w:tab/>
            </w:r>
          </w:p>
        </w:tc>
        <w:tc>
          <w:tcPr>
            <w:tcW w:w="450" w:type="dxa"/>
            <w:vAlign w:val="bottom"/>
          </w:tcPr>
          <w:p w:rsidR="00CF69A0" w:rsidRPr="00EC74DE" w:rsidP="0049329C" w14:paraId="59775278" w14:textId="77777777">
            <w:pPr>
              <w:contextualSpacing/>
              <w:jc w:val="right"/>
              <w:rPr>
                <w:color w:val="000000"/>
                <w:sz w:val="18"/>
              </w:rPr>
            </w:pPr>
            <w:r w:rsidRPr="00EC74DE">
              <w:rPr>
                <w:color w:val="000000"/>
                <w:sz w:val="18"/>
              </w:rPr>
              <w:t>2</w:t>
            </w:r>
          </w:p>
        </w:tc>
        <w:tc>
          <w:tcPr>
            <w:tcW w:w="3600" w:type="dxa"/>
          </w:tcPr>
          <w:p w:rsidR="00CF69A0" w:rsidRPr="00EC74DE" w:rsidP="0049329C" w14:paraId="51A398FD" w14:textId="77777777">
            <w:pPr>
              <w:contextualSpacing/>
              <w:rPr>
                <w:color w:val="000000"/>
                <w:sz w:val="18"/>
              </w:rPr>
            </w:pPr>
          </w:p>
        </w:tc>
      </w:tr>
      <w:tr w14:paraId="060A3CCE" w14:textId="77777777" w:rsidTr="007E35F1">
        <w:tblPrEx>
          <w:tblW w:w="0" w:type="auto"/>
          <w:tblLayout w:type="fixed"/>
          <w:tblLook w:val="04A0"/>
        </w:tblPrEx>
        <w:trPr>
          <w:gridBefore w:val="1"/>
          <w:wBefore w:w="18" w:type="dxa"/>
        </w:trPr>
        <w:tc>
          <w:tcPr>
            <w:tcW w:w="1440" w:type="dxa"/>
          </w:tcPr>
          <w:p w:rsidR="00CF69A0" w:rsidRPr="00EC74DE" w:rsidP="0049329C" w14:paraId="4F2B1B6E" w14:textId="77777777">
            <w:pPr>
              <w:contextualSpacing/>
              <w:rPr>
                <w:color w:val="000000"/>
                <w:sz w:val="18"/>
              </w:rPr>
            </w:pPr>
          </w:p>
        </w:tc>
        <w:tc>
          <w:tcPr>
            <w:tcW w:w="4770" w:type="dxa"/>
            <w:vAlign w:val="bottom"/>
          </w:tcPr>
          <w:p w:rsidR="00CF69A0" w:rsidRPr="00EC74DE" w:rsidP="002D5D77" w14:paraId="43C81F55"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450" w:type="dxa"/>
            <w:vAlign w:val="bottom"/>
          </w:tcPr>
          <w:p w:rsidR="00CF69A0" w:rsidRPr="00EC74DE" w:rsidP="0049329C" w14:paraId="6F66C795" w14:textId="77777777">
            <w:pPr>
              <w:contextualSpacing/>
              <w:jc w:val="right"/>
              <w:rPr>
                <w:color w:val="808080" w:themeColor="background1" w:themeShade="80"/>
                <w:sz w:val="18"/>
              </w:rPr>
            </w:pPr>
            <w:r w:rsidRPr="00EC74DE">
              <w:rPr>
                <w:color w:val="808080" w:themeColor="background1" w:themeShade="80"/>
                <w:sz w:val="18"/>
              </w:rPr>
              <w:t>9</w:t>
            </w:r>
          </w:p>
        </w:tc>
        <w:tc>
          <w:tcPr>
            <w:tcW w:w="3600" w:type="dxa"/>
          </w:tcPr>
          <w:p w:rsidR="00CF69A0" w:rsidRPr="00EC74DE" w:rsidP="0049329C" w14:paraId="550398D0" w14:textId="77777777">
            <w:pPr>
              <w:tabs>
                <w:tab w:val="right" w:leader="dot" w:pos="5760"/>
              </w:tabs>
              <w:contextualSpacing/>
              <w:rPr>
                <w:color w:val="808080" w:themeColor="background1" w:themeShade="80"/>
                <w:sz w:val="18"/>
              </w:rPr>
            </w:pPr>
          </w:p>
        </w:tc>
      </w:tr>
      <w:tr w14:paraId="19BE5A1C" w14:textId="77777777" w:rsidTr="007E35F1">
        <w:tblPrEx>
          <w:tblW w:w="0" w:type="auto"/>
          <w:tblLayout w:type="fixed"/>
          <w:tblLook w:val="04A0"/>
        </w:tblPrEx>
        <w:trPr>
          <w:gridBefore w:val="1"/>
          <w:wBefore w:w="18" w:type="dxa"/>
        </w:trPr>
        <w:tc>
          <w:tcPr>
            <w:tcW w:w="1440" w:type="dxa"/>
          </w:tcPr>
          <w:p w:rsidR="00CF69A0" w:rsidRPr="00EC74DE" w:rsidP="0049329C" w14:paraId="51CB6B20" w14:textId="77777777">
            <w:pPr>
              <w:contextualSpacing/>
              <w:rPr>
                <w:color w:val="000000"/>
                <w:sz w:val="18"/>
              </w:rPr>
            </w:pPr>
          </w:p>
        </w:tc>
        <w:tc>
          <w:tcPr>
            <w:tcW w:w="4770" w:type="dxa"/>
            <w:vAlign w:val="bottom"/>
          </w:tcPr>
          <w:p w:rsidR="00CF69A0" w:rsidRPr="00EC74DE" w:rsidP="002D5D77" w14:paraId="03D97EA0"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450" w:type="dxa"/>
            <w:vAlign w:val="bottom"/>
          </w:tcPr>
          <w:p w:rsidR="00CF69A0" w:rsidRPr="00EC74DE" w:rsidP="0049329C" w14:paraId="49DB64FD" w14:textId="77777777">
            <w:pPr>
              <w:contextualSpacing/>
              <w:jc w:val="right"/>
              <w:rPr>
                <w:rFonts w:eastAsia="Times New Roman" w:cstheme="minorHAnsi"/>
                <w:bCs/>
                <w:color w:val="808080" w:themeColor="background1" w:themeShade="80"/>
                <w:sz w:val="18"/>
                <w:szCs w:val="18"/>
              </w:rPr>
            </w:pPr>
            <w:r w:rsidRPr="00EC74DE">
              <w:rPr>
                <w:color w:val="808080" w:themeColor="background1" w:themeShade="80"/>
                <w:sz w:val="18"/>
              </w:rPr>
              <w:t>7</w:t>
            </w:r>
          </w:p>
        </w:tc>
        <w:tc>
          <w:tcPr>
            <w:tcW w:w="3600" w:type="dxa"/>
          </w:tcPr>
          <w:p w:rsidR="00CF69A0" w:rsidRPr="00EC74DE" w:rsidP="0049329C" w14:paraId="00BE25D7" w14:textId="77777777">
            <w:pPr>
              <w:tabs>
                <w:tab w:val="right" w:leader="dot" w:pos="5760"/>
              </w:tabs>
              <w:contextualSpacing/>
              <w:rPr>
                <w:rFonts w:eastAsia="Times New Roman" w:cstheme="minorHAnsi"/>
                <w:color w:val="808080" w:themeColor="background1" w:themeShade="80"/>
                <w:sz w:val="18"/>
                <w:szCs w:val="18"/>
              </w:rPr>
            </w:pPr>
          </w:p>
        </w:tc>
      </w:tr>
    </w:tbl>
    <w:p w:rsidR="007E35F1" w:rsidRPr="00EC74DE" w:rsidP="0049329C" w14:paraId="3693B612" w14:textId="77777777">
      <w:pPr>
        <w:contextualSpacing/>
        <w:rPr>
          <w:rFonts w:cstheme="minorHAnsi"/>
          <w:sz w:val="18"/>
          <w:szCs w:val="18"/>
        </w:rPr>
      </w:pPr>
    </w:p>
    <w:p w:rsidR="00A62B78" w:rsidRPr="00EC74DE" w:rsidP="0049329C" w14:paraId="5BBCA3F8"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050"/>
        <w:gridCol w:w="8210"/>
      </w:tblGrid>
      <w:tr w14:paraId="0A2D389D"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050" w:type="dxa"/>
            <w:noWrap/>
            <w:vAlign w:val="bottom"/>
            <w:hideMark/>
          </w:tcPr>
          <w:p w:rsidR="007E35F1" w:rsidRPr="00EC74DE" w:rsidP="0049329C" w14:paraId="6EEB57ED" w14:textId="77777777">
            <w:pPr>
              <w:contextualSpacing/>
              <w:rPr>
                <w:rFonts w:eastAsia="Times New Roman" w:cstheme="minorHAnsi"/>
                <w:b/>
                <w:bCs/>
                <w:color w:val="000000"/>
                <w:sz w:val="18"/>
                <w:szCs w:val="18"/>
              </w:rPr>
            </w:pPr>
            <w:r w:rsidRPr="00636EB5">
              <w:rPr>
                <w:rFonts w:eastAsia="Times New Roman" w:cstheme="minorHAnsi"/>
                <w:b/>
                <w:color w:val="000000"/>
                <w:sz w:val="18"/>
                <w:szCs w:val="18"/>
              </w:rPr>
              <w:t>Check_NS2a.2.</w:t>
            </w:r>
          </w:p>
        </w:tc>
        <w:tc>
          <w:tcPr>
            <w:tcW w:w="8210" w:type="dxa"/>
            <w:vAlign w:val="bottom"/>
          </w:tcPr>
          <w:p w:rsidR="007E35F1" w:rsidRPr="00EC74DE" w:rsidP="0049329C" w14:paraId="55992272" w14:textId="77777777">
            <w:pPr>
              <w:contextualSpacing/>
              <w:rPr>
                <w:rFonts w:eastAsia="Times New Roman" w:cstheme="minorHAnsi"/>
                <w:color w:val="000000"/>
                <w:sz w:val="18"/>
                <w:szCs w:val="18"/>
              </w:rPr>
            </w:pPr>
            <w:r w:rsidRPr="00EC74DE">
              <w:rPr>
                <w:rFonts w:eastAsia="Times New Roman" w:cstheme="minorHAnsi"/>
                <w:color w:val="000000"/>
                <w:sz w:val="18"/>
                <w:szCs w:val="18"/>
              </w:rPr>
              <w:t xml:space="preserve">If R knows fewer or more people who inject (NS2CONFc EQ 1 or 2), go to NS2a.2.  </w:t>
            </w:r>
          </w:p>
          <w:p w:rsidR="007E35F1" w:rsidRPr="00EC74DE" w:rsidP="0049329C" w14:paraId="6ECB5949" w14:textId="77777777">
            <w:pPr>
              <w:contextualSpacing/>
              <w:rPr>
                <w:rFonts w:eastAsia="Times New Roman" w:cstheme="minorHAnsi"/>
                <w:color w:val="000000"/>
                <w:sz w:val="18"/>
                <w:szCs w:val="18"/>
              </w:rPr>
            </w:pPr>
            <w:r w:rsidRPr="00EC74DE">
              <w:rPr>
                <w:rFonts w:eastAsia="Times New Roman" w:cstheme="minorHAnsi"/>
                <w:color w:val="000000"/>
                <w:sz w:val="18"/>
                <w:szCs w:val="18"/>
              </w:rPr>
              <w:t xml:space="preserve">Else, go to </w:t>
            </w:r>
            <w:r w:rsidRPr="00EC74DE" w:rsidR="004D7E80">
              <w:rPr>
                <w:rFonts w:eastAsia="Times New Roman" w:cstheme="minorHAnsi"/>
                <w:color w:val="000000"/>
                <w:sz w:val="18"/>
                <w:szCs w:val="18"/>
              </w:rPr>
              <w:t>CALC_ENDNS</w:t>
            </w:r>
            <w:r w:rsidRPr="00EC74DE">
              <w:rPr>
                <w:rFonts w:eastAsia="Times New Roman" w:cstheme="minorHAnsi"/>
                <w:color w:val="000000"/>
                <w:sz w:val="18"/>
                <w:szCs w:val="18"/>
              </w:rPr>
              <w:t>.</w:t>
            </w:r>
          </w:p>
        </w:tc>
      </w:tr>
    </w:tbl>
    <w:p w:rsidR="007E35F1" w:rsidRPr="00EC74DE" w:rsidP="0049329C" w14:paraId="03E19284" w14:textId="77777777">
      <w:pPr>
        <w:contextualSpacing/>
        <w:rPr>
          <w:rFonts w:cstheme="minorHAnsi"/>
          <w:sz w:val="18"/>
          <w:szCs w:val="18"/>
        </w:rPr>
      </w:pPr>
    </w:p>
    <w:p w:rsidR="007E35F1" w:rsidRPr="00EC74DE" w:rsidP="00195215" w14:paraId="7FBE7D42" w14:textId="4D8893E8">
      <w:pPr>
        <w:pStyle w:val="Heading3"/>
      </w:pPr>
      <w:r>
        <w:t>PWID</w:t>
      </w:r>
      <w:r w:rsidRPr="00EC74DE" w:rsidR="00E60A9E">
        <w:t xml:space="preserve"> Network</w:t>
      </w:r>
      <w:r w:rsidRPr="00EC74DE" w:rsidR="0072696F">
        <w:t xml:space="preserve"> Size</w:t>
      </w:r>
      <w:r w:rsidRPr="00EC74DE" w:rsidR="00E60A9E">
        <w:t xml:space="preserve">: </w:t>
      </w:r>
      <w:r w:rsidRPr="00EC74DE">
        <w:t xml:space="preserve">Second </w:t>
      </w:r>
      <w:r w:rsidRPr="00EC74DE" w:rsidR="00E60A9E">
        <w:t>L</w:t>
      </w:r>
      <w:r w:rsidRPr="00EC74DE">
        <w:t>oop</w:t>
      </w:r>
    </w:p>
    <w:p w:rsidR="007E35F1" w:rsidRPr="00EC74DE" w:rsidP="0049329C" w14:paraId="49D84CBB" w14:textId="77777777">
      <w:pPr>
        <w:contextualSpacing/>
        <w:rPr>
          <w:rFonts w:cstheme="minorHAnsi"/>
          <w:sz w:val="18"/>
          <w:szCs w:val="18"/>
        </w:rPr>
      </w:pPr>
    </w:p>
    <w:tbl>
      <w:tblPr>
        <w:tblW w:w="10278" w:type="dxa"/>
        <w:tblLayout w:type="fixed"/>
        <w:tblLook w:val="04A0"/>
      </w:tblPr>
      <w:tblGrid>
        <w:gridCol w:w="18"/>
        <w:gridCol w:w="1440"/>
        <w:gridCol w:w="4770"/>
        <w:gridCol w:w="720"/>
        <w:gridCol w:w="3330"/>
      </w:tblGrid>
      <w:tr w14:paraId="6319362C" w14:textId="77777777" w:rsidTr="007E35F1">
        <w:tblPrEx>
          <w:tblW w:w="10278" w:type="dxa"/>
          <w:tblLayout w:type="fixed"/>
          <w:tblLook w:val="04A0"/>
        </w:tblPrEx>
        <w:tc>
          <w:tcPr>
            <w:tcW w:w="1458" w:type="dxa"/>
            <w:gridSpan w:val="2"/>
            <w:vAlign w:val="bottom"/>
          </w:tcPr>
          <w:p w:rsidR="007E35F1" w:rsidRPr="00EC74DE" w:rsidP="0049329C" w14:paraId="0A04703D"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NS2a.2.</w:t>
            </w:r>
          </w:p>
        </w:tc>
        <w:tc>
          <w:tcPr>
            <w:tcW w:w="8820" w:type="dxa"/>
            <w:gridSpan w:val="3"/>
            <w:vAlign w:val="bottom"/>
          </w:tcPr>
          <w:p w:rsidR="007E35F1" w:rsidRPr="00EC74DE" w:rsidP="00671A2A" w14:paraId="67528084" w14:textId="77777777">
            <w:pPr>
              <w:contextualSpacing/>
              <w:rPr>
                <w:rFonts w:eastAsia="Times New Roman" w:cstheme="minorHAnsi"/>
                <w:b/>
                <w:bCs/>
                <w:color w:val="000000"/>
                <w:sz w:val="18"/>
                <w:szCs w:val="18"/>
                <w:lang w:val=""/>
              </w:rPr>
            </w:pPr>
            <w:r w:rsidRPr="004750FD">
              <w:rPr>
                <w:b/>
                <w:color w:val="000000"/>
                <w:sz w:val="18"/>
              </w:rPr>
              <w:t xml:space="preserve">Por favor, dígame a cuántos </w:t>
            </w:r>
            <w:r w:rsidRPr="00ED0316" w:rsidR="00F86AB9">
              <w:rPr>
                <w:b/>
                <w:color w:val="000000"/>
                <w:sz w:val="18"/>
                <w:u w:val="single"/>
              </w:rPr>
              <w:t>hombres</w:t>
            </w:r>
            <w:r w:rsidRPr="004750FD" w:rsidR="00671A2A">
              <w:rPr>
                <w:b/>
                <w:color w:val="000000"/>
                <w:sz w:val="18"/>
              </w:rPr>
              <w:t xml:space="preserve"> </w:t>
            </w:r>
            <w:r w:rsidRPr="004750FD">
              <w:rPr>
                <w:b/>
                <w:color w:val="000000"/>
                <w:sz w:val="18"/>
              </w:rPr>
              <w:t>conoce en</w:t>
            </w:r>
            <w:r w:rsidRPr="004750FD">
              <w:rPr>
                <w:rFonts w:eastAsia="Times New Roman" w:cstheme="minorHAnsi"/>
                <w:bCs/>
                <w:color w:val="000000"/>
                <w:sz w:val="18"/>
                <w:szCs w:val="18"/>
              </w:rPr>
              <w:t xml:space="preserve"> </w:t>
            </w:r>
            <w:r w:rsidRPr="004750FD" w:rsidR="00BA4A56">
              <w:rPr>
                <w:rFonts w:eastAsia="Times New Roman" w:cstheme="minorHAnsi"/>
                <w:bCs/>
                <w:color w:val="000000"/>
                <w:sz w:val="18"/>
                <w:szCs w:val="18"/>
              </w:rPr>
              <w:t>[if the project area is Norfolk (IE2 EQ 17), fill with "Hampton Roads", else, fill with project area (city name from IE2)]</w:t>
            </w:r>
            <w:r w:rsidRPr="004750FD">
              <w:rPr>
                <w:rFonts w:eastAsia="Times New Roman" w:cstheme="minorHAnsi"/>
                <w:bCs/>
                <w:color w:val="000000"/>
                <w:sz w:val="18"/>
                <w:szCs w:val="18"/>
              </w:rPr>
              <w:t xml:space="preserve"> </w:t>
            </w:r>
            <w:r w:rsidRPr="004750FD">
              <w:rPr>
                <w:b/>
                <w:color w:val="000000"/>
                <w:sz w:val="18"/>
              </w:rPr>
              <w:t xml:space="preserve">que se inyecten y que haya visto en los últimos </w:t>
            </w:r>
            <w:r w:rsidRPr="00C24EFB">
              <w:rPr>
                <w:b/>
                <w:color w:val="000000"/>
                <w:sz w:val="18"/>
              </w:rPr>
              <w:t>30 días</w:t>
            </w:r>
            <w:r w:rsidRPr="004750FD">
              <w:rPr>
                <w:rFonts w:eastAsia="Times New Roman" w:cstheme="minorHAnsi"/>
                <w:b/>
                <w:bCs/>
                <w:color w:val="000000"/>
                <w:sz w:val="18"/>
                <w:szCs w:val="18"/>
              </w:rPr>
              <w:t>.</w:t>
            </w:r>
            <w:r w:rsidRPr="004750FD">
              <w:rPr>
                <w:rFonts w:eastAsia="Times New Roman" w:cstheme="minorHAnsi"/>
                <w:bCs/>
                <w:color w:val="000000"/>
                <w:sz w:val="18"/>
                <w:szCs w:val="18"/>
              </w:rPr>
              <w:t xml:space="preserve"> </w:t>
            </w:r>
            <w:r w:rsidRPr="00EC74DE">
              <w:rPr>
                <w:rFonts w:eastAsia="Times New Roman" w:cstheme="minorHAnsi"/>
                <w:bCs/>
                <w:color w:val="000000"/>
                <w:sz w:val="18"/>
                <w:szCs w:val="18"/>
                <w:lang w:val=""/>
              </w:rPr>
              <w:t xml:space="preserve">[If R is not a seed (IE10 EQ 0), fill with </w:t>
            </w:r>
            <w:r w:rsidR="00F326D7">
              <w:rPr>
                <w:rFonts w:eastAsia="Times New Roman" w:cstheme="minorHAnsi"/>
                <w:bCs/>
                <w:color w:val="000000"/>
                <w:sz w:val="18"/>
                <w:szCs w:val="18"/>
                <w:lang w:val=""/>
              </w:rPr>
              <w:t>"</w:t>
            </w:r>
            <w:r w:rsidRPr="00EC74DE">
              <w:rPr>
                <w:color w:val="000000"/>
                <w:sz w:val="18"/>
                <w:lang w:val=""/>
              </w:rPr>
              <w:t>Por favor, incluya a la persona que le dio este cupón si es hombre</w:t>
            </w:r>
            <w:r w:rsidRPr="00EC74DE" w:rsidR="002F7154">
              <w:rPr>
                <w:color w:val="000000"/>
                <w:sz w:val="18"/>
                <w:lang w:val=""/>
              </w:rPr>
              <w:t>.</w:t>
            </w:r>
            <w:r w:rsidR="00F326D7">
              <w:rPr>
                <w:rFonts w:eastAsia="Times New Roman" w:cstheme="minorHAnsi"/>
                <w:bCs/>
                <w:color w:val="000000"/>
                <w:sz w:val="18"/>
                <w:szCs w:val="18"/>
                <w:lang w:val=""/>
              </w:rPr>
              <w:t>"</w:t>
            </w:r>
            <w:r w:rsidRPr="00EC74DE">
              <w:rPr>
                <w:rFonts w:eastAsia="Times New Roman" w:cstheme="minorHAnsi"/>
                <w:bCs/>
                <w:color w:val="000000"/>
                <w:sz w:val="18"/>
                <w:szCs w:val="18"/>
                <w:lang w:val=""/>
              </w:rPr>
              <w:t>]</w:t>
            </w:r>
          </w:p>
        </w:tc>
      </w:tr>
      <w:tr w14:paraId="563666CB" w14:textId="77777777" w:rsidTr="007E35F1">
        <w:tblPrEx>
          <w:tblW w:w="10278" w:type="dxa"/>
          <w:tblLayout w:type="fixed"/>
          <w:tblLook w:val="04A0"/>
        </w:tblPrEx>
        <w:tc>
          <w:tcPr>
            <w:tcW w:w="1458" w:type="dxa"/>
            <w:gridSpan w:val="2"/>
            <w:vAlign w:val="bottom"/>
          </w:tcPr>
          <w:p w:rsidR="007E35F1" w:rsidRPr="00EC74DE" w:rsidP="0049329C" w14:paraId="5940173D"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NS_IDUM2</w:t>
            </w:r>
          </w:p>
        </w:tc>
        <w:tc>
          <w:tcPr>
            <w:tcW w:w="5490" w:type="dxa"/>
            <w:gridSpan w:val="2"/>
            <w:vAlign w:val="bottom"/>
          </w:tcPr>
          <w:p w:rsidR="007E35F1" w:rsidRPr="00EC74DE" w:rsidP="0049329C" w14:paraId="0AC87686" w14:textId="77777777">
            <w:pPr>
              <w:contextualSpacing/>
              <w:rPr>
                <w:rFonts w:eastAsia="Times New Roman" w:cstheme="minorHAnsi"/>
                <w:color w:val="000000"/>
                <w:sz w:val="18"/>
                <w:szCs w:val="18"/>
              </w:rPr>
            </w:pPr>
            <w:r w:rsidRPr="00EC74DE">
              <w:rPr>
                <w:rFonts w:eastAsia="Times New Roman" w:cstheme="minorHAnsi"/>
                <w:color w:val="000000"/>
                <w:sz w:val="18"/>
                <w:szCs w:val="18"/>
              </w:rPr>
              <w:t># male IDUs known: net size, 2nd loop</w:t>
            </w:r>
          </w:p>
        </w:tc>
        <w:tc>
          <w:tcPr>
            <w:tcW w:w="3330" w:type="dxa"/>
            <w:vAlign w:val="bottom"/>
          </w:tcPr>
          <w:p w:rsidR="007E35F1" w:rsidRPr="00EC74DE" w:rsidP="0049329C" w14:paraId="4777B3B8" w14:textId="77777777">
            <w:pPr>
              <w:contextualSpacing/>
              <w:rPr>
                <w:rFonts w:eastAsia="Times New Roman" w:cstheme="minorHAnsi"/>
                <w:color w:val="000000"/>
                <w:sz w:val="18"/>
                <w:szCs w:val="18"/>
              </w:rPr>
            </w:pPr>
          </w:p>
        </w:tc>
      </w:tr>
      <w:tr w14:paraId="1801C693" w14:textId="77777777" w:rsidTr="007E35F1">
        <w:tblPrEx>
          <w:tblW w:w="10278" w:type="dxa"/>
          <w:tblLayout w:type="fixed"/>
          <w:tblLook w:val="04A0"/>
        </w:tblPrEx>
        <w:trPr>
          <w:gridBefore w:val="1"/>
          <w:wBefore w:w="18" w:type="dxa"/>
        </w:trPr>
        <w:tc>
          <w:tcPr>
            <w:tcW w:w="1440" w:type="dxa"/>
          </w:tcPr>
          <w:p w:rsidR="00CF69A0" w:rsidRPr="00EC74DE" w:rsidP="0049329C" w14:paraId="0012687F" w14:textId="77777777">
            <w:pPr>
              <w:contextualSpacing/>
              <w:rPr>
                <w:rFonts w:eastAsia="Times New Roman" w:cstheme="minorHAnsi"/>
                <w:color w:val="000000"/>
                <w:sz w:val="18"/>
                <w:szCs w:val="18"/>
              </w:rPr>
            </w:pPr>
          </w:p>
        </w:tc>
        <w:tc>
          <w:tcPr>
            <w:tcW w:w="4770" w:type="dxa"/>
            <w:vAlign w:val="bottom"/>
          </w:tcPr>
          <w:p w:rsidR="00CF69A0" w:rsidRPr="00EC74DE" w:rsidP="002D5D77" w14:paraId="5D3F6F15" w14:textId="77777777">
            <w:pPr>
              <w:tabs>
                <w:tab w:val="right" w:leader="dot" w:pos="5760"/>
              </w:tabs>
              <w:contextualSpacing/>
              <w:rPr>
                <w:rFonts w:eastAsia="Times New Roman" w:cstheme="minorHAnsi"/>
                <w:color w:val="000000"/>
                <w:sz w:val="18"/>
                <w:szCs w:val="18"/>
                <w:lang w:val="es-ES"/>
              </w:rPr>
            </w:pPr>
            <w:r w:rsidRPr="00EC74DE">
              <w:rPr>
                <w:rFonts w:eastAsia="Times New Roman" w:cstheme="minorHAnsi"/>
                <w:color w:val="000000"/>
                <w:sz w:val="18"/>
                <w:szCs w:val="18"/>
                <w:lang w:val="es-ES"/>
              </w:rPr>
              <w:t>Range</w:t>
            </w:r>
            <w:r w:rsidRPr="00EC74DE">
              <w:rPr>
                <w:rFonts w:eastAsia="Times New Roman" w:cstheme="minorHAnsi"/>
                <w:color w:val="000000"/>
                <w:sz w:val="18"/>
                <w:szCs w:val="18"/>
                <w:lang w:val="es-ES"/>
              </w:rPr>
              <w:tab/>
            </w:r>
          </w:p>
        </w:tc>
        <w:tc>
          <w:tcPr>
            <w:tcW w:w="720" w:type="dxa"/>
            <w:vAlign w:val="bottom"/>
          </w:tcPr>
          <w:p w:rsidR="00CF69A0" w:rsidRPr="00EC74DE" w:rsidP="0049329C" w14:paraId="65955324" w14:textId="77777777">
            <w:pPr>
              <w:ind w:right="-108"/>
              <w:contextualSpacing/>
              <w:jc w:val="right"/>
              <w:rPr>
                <w:rFonts w:eastAsia="Times New Roman" w:cstheme="minorHAnsi"/>
                <w:bCs/>
                <w:color w:val="000000"/>
                <w:sz w:val="18"/>
                <w:szCs w:val="18"/>
              </w:rPr>
            </w:pPr>
            <w:r w:rsidRPr="00EC74DE">
              <w:rPr>
                <w:rFonts w:eastAsia="Times New Roman" w:cstheme="minorHAnsi"/>
                <w:bCs/>
                <w:color w:val="000000"/>
                <w:sz w:val="18"/>
                <w:szCs w:val="18"/>
              </w:rPr>
              <w:t>0 - 7500</w:t>
            </w:r>
          </w:p>
        </w:tc>
        <w:tc>
          <w:tcPr>
            <w:tcW w:w="3330" w:type="dxa"/>
            <w:vAlign w:val="bottom"/>
          </w:tcPr>
          <w:p w:rsidR="00CF69A0" w:rsidRPr="00EC74DE" w:rsidP="0049329C" w14:paraId="2CA383BD" w14:textId="77777777">
            <w:pPr>
              <w:contextualSpacing/>
              <w:rPr>
                <w:rFonts w:eastAsia="Times New Roman" w:cstheme="minorHAnsi"/>
                <w:color w:val="000000"/>
                <w:sz w:val="18"/>
                <w:szCs w:val="18"/>
              </w:rPr>
            </w:pPr>
          </w:p>
        </w:tc>
      </w:tr>
      <w:tr w14:paraId="5BF0C0AC" w14:textId="77777777" w:rsidTr="007E35F1">
        <w:tblPrEx>
          <w:tblW w:w="10278" w:type="dxa"/>
          <w:tblLayout w:type="fixed"/>
          <w:tblLook w:val="04A0"/>
        </w:tblPrEx>
        <w:trPr>
          <w:gridBefore w:val="1"/>
          <w:wBefore w:w="18" w:type="dxa"/>
        </w:trPr>
        <w:tc>
          <w:tcPr>
            <w:tcW w:w="1440" w:type="dxa"/>
          </w:tcPr>
          <w:p w:rsidR="00CF69A0" w:rsidRPr="00EC74DE" w:rsidP="0049329C" w14:paraId="172BB1DF" w14:textId="77777777">
            <w:pPr>
              <w:contextualSpacing/>
              <w:rPr>
                <w:rFonts w:eastAsia="Times New Roman" w:cstheme="minorHAnsi"/>
                <w:color w:val="000000"/>
                <w:sz w:val="18"/>
                <w:szCs w:val="18"/>
              </w:rPr>
            </w:pPr>
          </w:p>
        </w:tc>
        <w:tc>
          <w:tcPr>
            <w:tcW w:w="4770" w:type="dxa"/>
            <w:vAlign w:val="bottom"/>
          </w:tcPr>
          <w:p w:rsidR="00CF69A0" w:rsidRPr="00EC74DE" w:rsidP="002D5D77" w14:paraId="025381E5"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720" w:type="dxa"/>
            <w:vAlign w:val="bottom"/>
          </w:tcPr>
          <w:p w:rsidR="00CF69A0" w:rsidRPr="00EC74DE" w:rsidP="0049329C" w14:paraId="58AAE56A" w14:textId="77777777">
            <w:pPr>
              <w:ind w:right="-108"/>
              <w:contextualSpacing/>
              <w:jc w:val="right"/>
              <w:rPr>
                <w:color w:val="808080" w:themeColor="background1" w:themeShade="80"/>
                <w:sz w:val="18"/>
              </w:rPr>
            </w:pPr>
            <w:r w:rsidRPr="00EC74DE">
              <w:rPr>
                <w:color w:val="808080" w:themeColor="background1" w:themeShade="80"/>
                <w:sz w:val="18"/>
              </w:rPr>
              <w:t>9999</w:t>
            </w:r>
          </w:p>
        </w:tc>
        <w:tc>
          <w:tcPr>
            <w:tcW w:w="3330" w:type="dxa"/>
          </w:tcPr>
          <w:p w:rsidR="00CF69A0" w:rsidRPr="00EC74DE" w:rsidP="0049329C" w14:paraId="2F2FE855" w14:textId="77777777">
            <w:pPr>
              <w:contextualSpacing/>
              <w:rPr>
                <w:color w:val="808080" w:themeColor="background1" w:themeShade="80"/>
                <w:sz w:val="18"/>
              </w:rPr>
            </w:pPr>
          </w:p>
        </w:tc>
      </w:tr>
      <w:tr w14:paraId="0FCA77DE" w14:textId="77777777" w:rsidTr="007E35F1">
        <w:tblPrEx>
          <w:tblW w:w="10278" w:type="dxa"/>
          <w:tblLayout w:type="fixed"/>
          <w:tblLook w:val="04A0"/>
        </w:tblPrEx>
        <w:trPr>
          <w:gridBefore w:val="1"/>
          <w:wBefore w:w="18" w:type="dxa"/>
        </w:trPr>
        <w:tc>
          <w:tcPr>
            <w:tcW w:w="1440" w:type="dxa"/>
          </w:tcPr>
          <w:p w:rsidR="00CF69A0" w:rsidRPr="00EC74DE" w:rsidP="0049329C" w14:paraId="3E1C5E60" w14:textId="77777777">
            <w:pPr>
              <w:contextualSpacing/>
              <w:rPr>
                <w:color w:val="000000"/>
                <w:sz w:val="18"/>
              </w:rPr>
            </w:pPr>
          </w:p>
        </w:tc>
        <w:tc>
          <w:tcPr>
            <w:tcW w:w="4770" w:type="dxa"/>
            <w:vAlign w:val="bottom"/>
          </w:tcPr>
          <w:p w:rsidR="00CF69A0" w:rsidRPr="00EC74DE" w:rsidP="002D5D77" w14:paraId="615D652F"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720" w:type="dxa"/>
            <w:vAlign w:val="bottom"/>
          </w:tcPr>
          <w:p w:rsidR="00CF69A0" w:rsidRPr="00EC74DE" w:rsidP="0049329C" w14:paraId="56FFB3E2" w14:textId="77777777">
            <w:pPr>
              <w:ind w:right="-108"/>
              <w:contextualSpacing/>
              <w:jc w:val="right"/>
              <w:rPr>
                <w:rFonts w:eastAsia="Times New Roman" w:cstheme="minorHAnsi"/>
                <w:color w:val="808080" w:themeColor="background1" w:themeShade="80"/>
                <w:sz w:val="18"/>
                <w:szCs w:val="18"/>
              </w:rPr>
            </w:pPr>
            <w:r w:rsidRPr="00EC74DE">
              <w:rPr>
                <w:color w:val="808080" w:themeColor="background1" w:themeShade="80"/>
                <w:sz w:val="18"/>
              </w:rPr>
              <w:t>7777</w:t>
            </w:r>
          </w:p>
        </w:tc>
        <w:tc>
          <w:tcPr>
            <w:tcW w:w="3330" w:type="dxa"/>
          </w:tcPr>
          <w:p w:rsidR="00CF69A0" w:rsidRPr="00EC74DE" w:rsidP="0049329C" w14:paraId="2AA4CFF3" w14:textId="77777777">
            <w:pPr>
              <w:contextualSpacing/>
              <w:rPr>
                <w:rFonts w:eastAsia="Times New Roman" w:cstheme="minorHAnsi"/>
                <w:color w:val="808080" w:themeColor="background1" w:themeShade="80"/>
                <w:sz w:val="18"/>
                <w:szCs w:val="18"/>
              </w:rPr>
            </w:pPr>
          </w:p>
        </w:tc>
      </w:tr>
    </w:tbl>
    <w:p w:rsidR="007E35F1" w:rsidRPr="00EC74DE" w:rsidP="0049329C" w14:paraId="65654A46" w14:textId="77777777">
      <w:pPr>
        <w:contextualSpacing/>
        <w:rPr>
          <w:rFonts w:cstheme="minorHAnsi"/>
          <w:sz w:val="18"/>
          <w:szCs w:val="18"/>
        </w:rPr>
      </w:pPr>
    </w:p>
    <w:tbl>
      <w:tblPr>
        <w:tblW w:w="10278" w:type="dxa"/>
        <w:tblLayout w:type="fixed"/>
        <w:tblLook w:val="04A0"/>
      </w:tblPr>
      <w:tblGrid>
        <w:gridCol w:w="18"/>
        <w:gridCol w:w="1440"/>
        <w:gridCol w:w="4770"/>
        <w:gridCol w:w="720"/>
        <w:gridCol w:w="3330"/>
      </w:tblGrid>
      <w:tr w14:paraId="7F950A07" w14:textId="77777777" w:rsidTr="007E35F1">
        <w:tblPrEx>
          <w:tblW w:w="10278" w:type="dxa"/>
          <w:tblLayout w:type="fixed"/>
          <w:tblLook w:val="04A0"/>
        </w:tblPrEx>
        <w:tc>
          <w:tcPr>
            <w:tcW w:w="1458" w:type="dxa"/>
            <w:gridSpan w:val="2"/>
            <w:vAlign w:val="bottom"/>
          </w:tcPr>
          <w:p w:rsidR="007E35F1" w:rsidRPr="00EC74DE" w:rsidP="0049329C" w14:paraId="79DF5C55"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NS2b.2.</w:t>
            </w:r>
          </w:p>
        </w:tc>
        <w:tc>
          <w:tcPr>
            <w:tcW w:w="8820" w:type="dxa"/>
            <w:gridSpan w:val="3"/>
            <w:vAlign w:val="bottom"/>
          </w:tcPr>
          <w:p w:rsidR="007E35F1" w:rsidRPr="00EC74DE" w:rsidP="00671A2A" w14:paraId="08E62138" w14:textId="77777777">
            <w:pPr>
              <w:contextualSpacing/>
              <w:rPr>
                <w:rFonts w:eastAsia="Times New Roman" w:cstheme="minorHAnsi"/>
                <w:b/>
                <w:bCs/>
                <w:color w:val="000000"/>
                <w:sz w:val="18"/>
                <w:szCs w:val="18"/>
                <w:lang w:val=""/>
              </w:rPr>
            </w:pPr>
            <w:r w:rsidRPr="004750FD">
              <w:rPr>
                <w:b/>
                <w:color w:val="000000"/>
                <w:sz w:val="18"/>
              </w:rPr>
              <w:t xml:space="preserve">¿Cuántas </w:t>
            </w:r>
            <w:r w:rsidRPr="00ED0316" w:rsidR="00F86AB9">
              <w:rPr>
                <w:b/>
                <w:color w:val="000000"/>
                <w:sz w:val="18"/>
                <w:u w:val="single"/>
              </w:rPr>
              <w:t>mujeres</w:t>
            </w:r>
            <w:r w:rsidRPr="004750FD" w:rsidR="00671A2A">
              <w:rPr>
                <w:b/>
                <w:color w:val="000000"/>
                <w:sz w:val="18"/>
                <w:u w:val="single"/>
              </w:rPr>
              <w:t xml:space="preserve"> </w:t>
            </w:r>
            <w:r w:rsidRPr="004750FD">
              <w:rPr>
                <w:b/>
                <w:color w:val="000000"/>
                <w:sz w:val="18"/>
              </w:rPr>
              <w:t>conoce en</w:t>
            </w:r>
            <w:r w:rsidRPr="004750FD">
              <w:rPr>
                <w:rFonts w:eastAsia="Times New Roman" w:cstheme="minorHAnsi"/>
                <w:bCs/>
                <w:color w:val="000000"/>
                <w:sz w:val="18"/>
                <w:szCs w:val="18"/>
              </w:rPr>
              <w:t xml:space="preserve"> </w:t>
            </w:r>
            <w:r w:rsidRPr="004750FD" w:rsidR="00BA4A56">
              <w:rPr>
                <w:rFonts w:eastAsia="Times New Roman" w:cstheme="minorHAnsi"/>
                <w:bCs/>
                <w:color w:val="000000"/>
                <w:sz w:val="18"/>
                <w:szCs w:val="18"/>
              </w:rPr>
              <w:t>[if the project area is Norfolk (IE2 EQ 17), fill with "Hampton Roads", else, fill with project area (city name from IE2)]</w:t>
            </w:r>
            <w:r w:rsidRPr="004750FD">
              <w:rPr>
                <w:rFonts w:eastAsia="Times New Roman" w:cstheme="minorHAnsi"/>
                <w:bCs/>
                <w:color w:val="000000"/>
                <w:sz w:val="18"/>
                <w:szCs w:val="18"/>
              </w:rPr>
              <w:t xml:space="preserve"> </w:t>
            </w:r>
            <w:r w:rsidRPr="004750FD">
              <w:rPr>
                <w:b/>
                <w:color w:val="000000"/>
                <w:sz w:val="18"/>
              </w:rPr>
              <w:t>que se inyecten y que haya visto en los últimos 30 días?</w:t>
            </w:r>
            <w:r w:rsidRPr="004750FD">
              <w:rPr>
                <w:rFonts w:eastAsia="Times New Roman" w:cstheme="minorHAnsi"/>
                <w:bCs/>
                <w:color w:val="000000"/>
                <w:sz w:val="18"/>
                <w:szCs w:val="18"/>
              </w:rPr>
              <w:t xml:space="preserve"> </w:t>
            </w:r>
            <w:r w:rsidRPr="00EC74DE">
              <w:rPr>
                <w:rFonts w:eastAsia="Times New Roman" w:cstheme="minorHAnsi"/>
                <w:bCs/>
                <w:color w:val="000000"/>
                <w:sz w:val="18"/>
                <w:szCs w:val="18"/>
                <w:lang w:val=""/>
              </w:rPr>
              <w:t xml:space="preserve">[If R is not a seed (IE10 EQ 0), fill with </w:t>
            </w:r>
            <w:r w:rsidR="00F326D7">
              <w:rPr>
                <w:rFonts w:eastAsia="Times New Roman" w:cstheme="minorHAnsi"/>
                <w:bCs/>
                <w:color w:val="000000"/>
                <w:sz w:val="18"/>
                <w:szCs w:val="18"/>
                <w:lang w:val=""/>
              </w:rPr>
              <w:t>"</w:t>
            </w:r>
            <w:r w:rsidRPr="00EC74DE">
              <w:rPr>
                <w:color w:val="000000"/>
                <w:sz w:val="18"/>
                <w:lang w:val=""/>
              </w:rPr>
              <w:t>Por favor, incluya a la persona que le dio este cupón si es mujer</w:t>
            </w:r>
            <w:r w:rsidRPr="00EC74DE" w:rsidR="002F7154">
              <w:rPr>
                <w:color w:val="000000"/>
                <w:sz w:val="18"/>
                <w:lang w:val=""/>
              </w:rPr>
              <w:t>.</w:t>
            </w:r>
            <w:r w:rsidR="00F326D7">
              <w:rPr>
                <w:color w:val="000000"/>
                <w:sz w:val="18"/>
                <w:lang w:val=""/>
              </w:rPr>
              <w:t>"</w:t>
            </w:r>
            <w:r w:rsidRPr="00EC74DE">
              <w:rPr>
                <w:color w:val="000000"/>
                <w:sz w:val="18"/>
                <w:lang w:val=""/>
              </w:rPr>
              <w:t>]</w:t>
            </w:r>
          </w:p>
        </w:tc>
      </w:tr>
      <w:tr w14:paraId="19BE7ACB" w14:textId="77777777" w:rsidTr="007E35F1">
        <w:tblPrEx>
          <w:tblW w:w="10278" w:type="dxa"/>
          <w:tblLayout w:type="fixed"/>
          <w:tblLook w:val="04A0"/>
        </w:tblPrEx>
        <w:tc>
          <w:tcPr>
            <w:tcW w:w="1458" w:type="dxa"/>
            <w:gridSpan w:val="2"/>
            <w:vAlign w:val="bottom"/>
          </w:tcPr>
          <w:p w:rsidR="007E35F1" w:rsidRPr="00EC74DE" w:rsidP="0049329C" w14:paraId="13AEA096"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NS_IDUF2</w:t>
            </w:r>
          </w:p>
        </w:tc>
        <w:tc>
          <w:tcPr>
            <w:tcW w:w="5490" w:type="dxa"/>
            <w:gridSpan w:val="2"/>
            <w:vAlign w:val="bottom"/>
          </w:tcPr>
          <w:p w:rsidR="007E35F1" w:rsidRPr="00EC74DE" w:rsidP="0049329C" w14:paraId="2D535FA7" w14:textId="77777777">
            <w:pPr>
              <w:contextualSpacing/>
              <w:rPr>
                <w:rFonts w:eastAsia="Times New Roman" w:cstheme="minorHAnsi"/>
                <w:color w:val="000000"/>
                <w:sz w:val="18"/>
                <w:szCs w:val="18"/>
              </w:rPr>
            </w:pPr>
            <w:r w:rsidRPr="00EC74DE">
              <w:rPr>
                <w:rFonts w:eastAsia="Times New Roman" w:cstheme="minorHAnsi"/>
                <w:color w:val="000000"/>
                <w:sz w:val="18"/>
                <w:szCs w:val="18"/>
              </w:rPr>
              <w:t># female IDUs known: net size , 2nd loop</w:t>
            </w:r>
          </w:p>
        </w:tc>
        <w:tc>
          <w:tcPr>
            <w:tcW w:w="3330" w:type="dxa"/>
            <w:vAlign w:val="bottom"/>
          </w:tcPr>
          <w:p w:rsidR="007E35F1" w:rsidRPr="00EC74DE" w:rsidP="0049329C" w14:paraId="7289563E" w14:textId="77777777">
            <w:pPr>
              <w:contextualSpacing/>
              <w:rPr>
                <w:rFonts w:eastAsia="Times New Roman" w:cstheme="minorHAnsi"/>
                <w:color w:val="000000"/>
                <w:sz w:val="18"/>
                <w:szCs w:val="18"/>
              </w:rPr>
            </w:pPr>
          </w:p>
        </w:tc>
      </w:tr>
      <w:tr w14:paraId="33E95BF9" w14:textId="77777777" w:rsidTr="007E35F1">
        <w:tblPrEx>
          <w:tblW w:w="10278" w:type="dxa"/>
          <w:tblLayout w:type="fixed"/>
          <w:tblLook w:val="04A0"/>
        </w:tblPrEx>
        <w:trPr>
          <w:gridBefore w:val="1"/>
          <w:wBefore w:w="18" w:type="dxa"/>
        </w:trPr>
        <w:tc>
          <w:tcPr>
            <w:tcW w:w="1440" w:type="dxa"/>
          </w:tcPr>
          <w:p w:rsidR="00CF69A0" w:rsidRPr="00EC74DE" w:rsidP="0049329C" w14:paraId="3B79715F" w14:textId="77777777">
            <w:pPr>
              <w:contextualSpacing/>
              <w:rPr>
                <w:rFonts w:eastAsia="Times New Roman" w:cstheme="minorHAnsi"/>
                <w:color w:val="000000"/>
                <w:sz w:val="18"/>
                <w:szCs w:val="18"/>
              </w:rPr>
            </w:pPr>
          </w:p>
        </w:tc>
        <w:tc>
          <w:tcPr>
            <w:tcW w:w="4770" w:type="dxa"/>
            <w:vAlign w:val="bottom"/>
          </w:tcPr>
          <w:p w:rsidR="00CF69A0" w:rsidRPr="00EC74DE" w:rsidP="002D5D77" w14:paraId="3CFF291F" w14:textId="77777777">
            <w:pPr>
              <w:tabs>
                <w:tab w:val="right" w:leader="dot" w:pos="5760"/>
              </w:tabs>
              <w:contextualSpacing/>
              <w:rPr>
                <w:rFonts w:eastAsia="Times New Roman" w:cstheme="minorHAnsi"/>
                <w:color w:val="000000"/>
                <w:sz w:val="18"/>
                <w:szCs w:val="18"/>
                <w:lang w:val="es-ES"/>
              </w:rPr>
            </w:pPr>
            <w:r w:rsidRPr="00EC74DE">
              <w:rPr>
                <w:rFonts w:eastAsia="Times New Roman" w:cstheme="minorHAnsi"/>
                <w:color w:val="000000"/>
                <w:sz w:val="18"/>
                <w:szCs w:val="18"/>
                <w:lang w:val="es-ES"/>
              </w:rPr>
              <w:t>Range</w:t>
            </w:r>
            <w:r w:rsidRPr="00EC74DE">
              <w:rPr>
                <w:rFonts w:eastAsia="Times New Roman" w:cstheme="minorHAnsi"/>
                <w:color w:val="000000"/>
                <w:sz w:val="18"/>
                <w:szCs w:val="18"/>
                <w:lang w:val="es-ES"/>
              </w:rPr>
              <w:tab/>
            </w:r>
          </w:p>
        </w:tc>
        <w:tc>
          <w:tcPr>
            <w:tcW w:w="720" w:type="dxa"/>
            <w:vAlign w:val="bottom"/>
          </w:tcPr>
          <w:p w:rsidR="00CF69A0" w:rsidRPr="00EC74DE" w:rsidP="0049329C" w14:paraId="23D95B69" w14:textId="77777777">
            <w:pPr>
              <w:ind w:right="-108"/>
              <w:contextualSpacing/>
              <w:jc w:val="right"/>
              <w:rPr>
                <w:rFonts w:eastAsia="Times New Roman" w:cstheme="minorHAnsi"/>
                <w:bCs/>
                <w:color w:val="000000"/>
                <w:sz w:val="18"/>
                <w:szCs w:val="18"/>
              </w:rPr>
            </w:pPr>
            <w:r w:rsidRPr="00EC74DE">
              <w:rPr>
                <w:rFonts w:eastAsia="Times New Roman" w:cstheme="minorHAnsi"/>
                <w:bCs/>
                <w:color w:val="000000"/>
                <w:sz w:val="18"/>
                <w:szCs w:val="18"/>
              </w:rPr>
              <w:t>0 - 7500</w:t>
            </w:r>
          </w:p>
        </w:tc>
        <w:tc>
          <w:tcPr>
            <w:tcW w:w="3330" w:type="dxa"/>
            <w:vAlign w:val="bottom"/>
          </w:tcPr>
          <w:p w:rsidR="00CF69A0" w:rsidRPr="00EC74DE" w:rsidP="0049329C" w14:paraId="64949A1E" w14:textId="77777777">
            <w:pPr>
              <w:contextualSpacing/>
              <w:rPr>
                <w:rFonts w:eastAsia="Times New Roman" w:cstheme="minorHAnsi"/>
                <w:color w:val="000000"/>
                <w:sz w:val="18"/>
                <w:szCs w:val="18"/>
              </w:rPr>
            </w:pPr>
          </w:p>
        </w:tc>
      </w:tr>
      <w:tr w14:paraId="148F0E76" w14:textId="77777777" w:rsidTr="007E35F1">
        <w:tblPrEx>
          <w:tblW w:w="10278" w:type="dxa"/>
          <w:tblLayout w:type="fixed"/>
          <w:tblLook w:val="04A0"/>
        </w:tblPrEx>
        <w:trPr>
          <w:gridBefore w:val="1"/>
          <w:wBefore w:w="18" w:type="dxa"/>
        </w:trPr>
        <w:tc>
          <w:tcPr>
            <w:tcW w:w="1440" w:type="dxa"/>
          </w:tcPr>
          <w:p w:rsidR="00CF69A0" w:rsidRPr="00EC74DE" w:rsidP="0049329C" w14:paraId="1A7A2897" w14:textId="77777777">
            <w:pPr>
              <w:contextualSpacing/>
              <w:rPr>
                <w:rFonts w:eastAsia="Times New Roman" w:cstheme="minorHAnsi"/>
                <w:color w:val="000000"/>
                <w:sz w:val="18"/>
                <w:szCs w:val="18"/>
              </w:rPr>
            </w:pPr>
          </w:p>
        </w:tc>
        <w:tc>
          <w:tcPr>
            <w:tcW w:w="4770" w:type="dxa"/>
            <w:vAlign w:val="bottom"/>
          </w:tcPr>
          <w:p w:rsidR="00CF69A0" w:rsidRPr="00EC74DE" w:rsidP="002D5D77" w14:paraId="5B73E71F"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720" w:type="dxa"/>
            <w:vAlign w:val="bottom"/>
          </w:tcPr>
          <w:p w:rsidR="00CF69A0" w:rsidRPr="00EC74DE" w:rsidP="0049329C" w14:paraId="087667EE" w14:textId="77777777">
            <w:pPr>
              <w:ind w:right="-108"/>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9999</w:t>
            </w:r>
          </w:p>
        </w:tc>
        <w:tc>
          <w:tcPr>
            <w:tcW w:w="3330" w:type="dxa"/>
          </w:tcPr>
          <w:p w:rsidR="00CF69A0" w:rsidRPr="00EC74DE" w:rsidP="0049329C" w14:paraId="417DDCDE" w14:textId="77777777">
            <w:pPr>
              <w:contextualSpacing/>
              <w:rPr>
                <w:rFonts w:eastAsia="Times New Roman" w:cstheme="minorHAnsi"/>
                <w:color w:val="808080" w:themeColor="background1" w:themeShade="80"/>
                <w:sz w:val="18"/>
                <w:szCs w:val="18"/>
              </w:rPr>
            </w:pPr>
          </w:p>
        </w:tc>
      </w:tr>
      <w:tr w14:paraId="4C9E50C5" w14:textId="77777777" w:rsidTr="007E35F1">
        <w:tblPrEx>
          <w:tblW w:w="10278" w:type="dxa"/>
          <w:tblLayout w:type="fixed"/>
          <w:tblLook w:val="04A0"/>
        </w:tblPrEx>
        <w:trPr>
          <w:gridBefore w:val="1"/>
          <w:wBefore w:w="18" w:type="dxa"/>
        </w:trPr>
        <w:tc>
          <w:tcPr>
            <w:tcW w:w="1440" w:type="dxa"/>
          </w:tcPr>
          <w:p w:rsidR="00CF69A0" w:rsidRPr="00EC74DE" w:rsidP="0049329C" w14:paraId="4F2A883A" w14:textId="77777777">
            <w:pPr>
              <w:contextualSpacing/>
              <w:rPr>
                <w:rFonts w:eastAsia="Times New Roman" w:cstheme="minorHAnsi"/>
                <w:color w:val="000000"/>
                <w:sz w:val="18"/>
                <w:szCs w:val="18"/>
              </w:rPr>
            </w:pPr>
          </w:p>
        </w:tc>
        <w:tc>
          <w:tcPr>
            <w:tcW w:w="4770" w:type="dxa"/>
            <w:vAlign w:val="bottom"/>
          </w:tcPr>
          <w:p w:rsidR="00CF69A0" w:rsidRPr="00EC74DE" w:rsidP="002D5D77" w14:paraId="2DB8FE3A"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720" w:type="dxa"/>
            <w:vAlign w:val="bottom"/>
          </w:tcPr>
          <w:p w:rsidR="00CF69A0" w:rsidRPr="00EC74DE" w:rsidP="0049329C" w14:paraId="2CFDB2CA" w14:textId="77777777">
            <w:pPr>
              <w:ind w:right="-108"/>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7777</w:t>
            </w:r>
          </w:p>
        </w:tc>
        <w:tc>
          <w:tcPr>
            <w:tcW w:w="3330" w:type="dxa"/>
          </w:tcPr>
          <w:p w:rsidR="00CF69A0" w:rsidRPr="00EC74DE" w:rsidP="0049329C" w14:paraId="1BC0C04F" w14:textId="77777777">
            <w:pPr>
              <w:contextualSpacing/>
              <w:rPr>
                <w:rFonts w:eastAsia="Times New Roman" w:cstheme="minorHAnsi"/>
                <w:color w:val="808080" w:themeColor="background1" w:themeShade="80"/>
                <w:sz w:val="18"/>
                <w:szCs w:val="18"/>
              </w:rPr>
            </w:pPr>
          </w:p>
        </w:tc>
      </w:tr>
    </w:tbl>
    <w:p w:rsidR="007E35F1" w:rsidRPr="00EC74DE" w:rsidP="0049329C" w14:paraId="708D66A3"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180"/>
        <w:gridCol w:w="8080"/>
      </w:tblGrid>
      <w:tr w14:paraId="3365F632"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180" w:type="dxa"/>
            <w:noWrap/>
            <w:hideMark/>
          </w:tcPr>
          <w:p w:rsidR="007E35F1" w:rsidRPr="00EC74DE" w:rsidP="0049329C" w14:paraId="7BA76995" w14:textId="77777777">
            <w:pPr>
              <w:contextualSpacing/>
              <w:rPr>
                <w:rFonts w:eastAsia="Times New Roman" w:cstheme="minorHAnsi"/>
                <w:b/>
                <w:bCs/>
                <w:color w:val="000000"/>
                <w:sz w:val="18"/>
                <w:szCs w:val="18"/>
              </w:rPr>
            </w:pPr>
            <w:r w:rsidRPr="00EC74DE">
              <w:rPr>
                <w:rFonts w:eastAsia="Times New Roman" w:cstheme="minorHAnsi"/>
                <w:b/>
                <w:color w:val="000000"/>
                <w:sz w:val="18"/>
                <w:szCs w:val="18"/>
              </w:rPr>
              <w:t>Check_CALC_NSC_IDUM2.</w:t>
            </w:r>
          </w:p>
        </w:tc>
        <w:tc>
          <w:tcPr>
            <w:tcW w:w="8080" w:type="dxa"/>
          </w:tcPr>
          <w:p w:rsidR="007E35F1" w:rsidRPr="00EC74DE" w:rsidP="0049329C" w14:paraId="608A6865" w14:textId="77777777">
            <w:pPr>
              <w:ind w:left="413" w:hanging="521"/>
              <w:contextualSpacing/>
              <w:rPr>
                <w:rFonts w:eastAsia="Times New Roman" w:cstheme="minorHAnsi"/>
                <w:color w:val="000000"/>
                <w:sz w:val="18"/>
                <w:szCs w:val="18"/>
              </w:rPr>
            </w:pPr>
            <w:r w:rsidRPr="00EC74DE">
              <w:rPr>
                <w:rFonts w:eastAsia="Times New Roman" w:cstheme="minorHAnsi"/>
                <w:color w:val="000000"/>
                <w:sz w:val="18"/>
                <w:szCs w:val="18"/>
              </w:rPr>
              <w:t xml:space="preserve">If (NS2a.2 EQ DK or REF) &amp; (NS2b.2 EQ DK or REF), go to </w:t>
            </w:r>
            <w:r w:rsidRPr="00EC74DE" w:rsidR="004D7E80">
              <w:rPr>
                <w:rFonts w:eastAsia="Times New Roman" w:cstheme="minorHAnsi"/>
                <w:color w:val="000000"/>
                <w:sz w:val="18"/>
                <w:szCs w:val="18"/>
              </w:rPr>
              <w:t>CALC_ENDNS</w:t>
            </w:r>
            <w:r w:rsidRPr="00EC74DE">
              <w:rPr>
                <w:rFonts w:eastAsia="Times New Roman" w:cstheme="minorHAnsi"/>
                <w:color w:val="000000"/>
                <w:sz w:val="18"/>
                <w:szCs w:val="18"/>
              </w:rPr>
              <w:t xml:space="preserve">.  </w:t>
            </w:r>
          </w:p>
          <w:p w:rsidR="007E35F1" w:rsidRPr="00EC74DE" w:rsidP="0049329C" w14:paraId="38D3E0DB" w14:textId="77777777">
            <w:pPr>
              <w:ind w:left="-108"/>
              <w:contextualSpacing/>
              <w:rPr>
                <w:rFonts w:eastAsia="Times New Roman" w:cstheme="minorHAnsi"/>
                <w:color w:val="000000"/>
                <w:sz w:val="18"/>
                <w:szCs w:val="18"/>
              </w:rPr>
            </w:pPr>
            <w:r w:rsidRPr="00EC74DE">
              <w:rPr>
                <w:rFonts w:eastAsia="Times New Roman" w:cstheme="minorHAnsi"/>
                <w:color w:val="000000"/>
                <w:sz w:val="18"/>
                <w:szCs w:val="18"/>
              </w:rPr>
              <w:t xml:space="preserve">Else, go to CALC_NSC_IDUM2. </w:t>
            </w:r>
          </w:p>
        </w:tc>
      </w:tr>
    </w:tbl>
    <w:p w:rsidR="007E35F1" w:rsidRPr="00EC74DE" w:rsidP="0049329C" w14:paraId="69A29E53" w14:textId="77777777">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638"/>
        <w:gridCol w:w="2430"/>
        <w:gridCol w:w="6210"/>
      </w:tblGrid>
      <w:tr w14:paraId="7F7B73E8" w14:textId="77777777" w:rsidTr="007E35F1">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638" w:type="dxa"/>
            <w:vAlign w:val="bottom"/>
          </w:tcPr>
          <w:p w:rsidR="007E35F1" w:rsidRPr="00EC74DE" w:rsidP="0049329C" w14:paraId="1EA0BEE8" w14:textId="77777777">
            <w:pPr>
              <w:ind w:right="-108"/>
              <w:contextualSpacing/>
              <w:rPr>
                <w:rFonts w:eastAsia="Times New Roman" w:cstheme="minorHAnsi"/>
                <w:b/>
                <w:bCs/>
                <w:color w:val="000000"/>
                <w:sz w:val="18"/>
                <w:szCs w:val="18"/>
              </w:rPr>
            </w:pPr>
            <w:r>
              <w:rPr>
                <w:rFonts w:eastAsia="Times New Roman" w:cstheme="minorHAnsi"/>
                <w:b/>
                <w:bCs/>
                <w:color w:val="000000"/>
                <w:sz w:val="18"/>
                <w:szCs w:val="18"/>
              </w:rPr>
              <w:t>CALC_</w:t>
            </w:r>
            <w:r w:rsidRPr="00636EB5">
              <w:rPr>
                <w:rFonts w:eastAsia="Times New Roman" w:cstheme="minorHAnsi"/>
                <w:b/>
                <w:bCs/>
                <w:color w:val="000000"/>
                <w:sz w:val="18"/>
                <w:szCs w:val="18"/>
              </w:rPr>
              <w:t>NSC_IDUM2.</w:t>
            </w:r>
          </w:p>
        </w:tc>
        <w:tc>
          <w:tcPr>
            <w:tcW w:w="2430" w:type="dxa"/>
            <w:vAlign w:val="bottom"/>
          </w:tcPr>
          <w:p w:rsidR="007E35F1" w:rsidRPr="00EC74DE" w:rsidP="0049329C" w14:paraId="17C87B36" w14:textId="77777777">
            <w:pPr>
              <w:contextualSpacing/>
              <w:rPr>
                <w:rFonts w:eastAsia="Times New Roman" w:cstheme="minorHAnsi"/>
                <w:b/>
                <w:bCs/>
                <w:color w:val="000000"/>
                <w:sz w:val="18"/>
                <w:szCs w:val="18"/>
              </w:rPr>
            </w:pPr>
          </w:p>
        </w:tc>
        <w:tc>
          <w:tcPr>
            <w:tcW w:w="6210" w:type="dxa"/>
            <w:vAlign w:val="bottom"/>
          </w:tcPr>
          <w:p w:rsidR="007E35F1" w:rsidRPr="00EC74DE" w:rsidP="0049329C" w14:paraId="012B918D" w14:textId="77777777">
            <w:pPr>
              <w:contextualSpacing/>
              <w:rPr>
                <w:rFonts w:eastAsia="Times New Roman" w:cstheme="minorHAnsi"/>
                <w:b/>
                <w:bCs/>
                <w:color w:val="000000"/>
                <w:sz w:val="18"/>
                <w:szCs w:val="18"/>
              </w:rPr>
            </w:pPr>
          </w:p>
        </w:tc>
      </w:tr>
      <w:tr w14:paraId="4FF91E1A" w14:textId="77777777" w:rsidTr="007E35F1">
        <w:tblPrEx>
          <w:tblW w:w="10278" w:type="dxa"/>
          <w:tblLayout w:type="fixed"/>
          <w:tblLook w:val="04A0"/>
        </w:tblPrEx>
        <w:tc>
          <w:tcPr>
            <w:tcW w:w="1638" w:type="dxa"/>
            <w:vAlign w:val="bottom"/>
          </w:tcPr>
          <w:p w:rsidR="007E35F1" w:rsidRPr="00EC74DE" w:rsidP="0049329C" w14:paraId="3E1A997F"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NSC_IDUM</w:t>
            </w:r>
          </w:p>
        </w:tc>
        <w:tc>
          <w:tcPr>
            <w:tcW w:w="2430" w:type="dxa"/>
            <w:vAlign w:val="bottom"/>
          </w:tcPr>
          <w:p w:rsidR="007E35F1" w:rsidRPr="00EC74DE" w:rsidP="0049329C" w14:paraId="1D7F7913" w14:textId="77777777">
            <w:pPr>
              <w:contextualSpacing/>
              <w:rPr>
                <w:rFonts w:eastAsia="Times New Roman" w:cstheme="minorHAnsi"/>
                <w:color w:val="000000"/>
                <w:sz w:val="18"/>
                <w:szCs w:val="18"/>
              </w:rPr>
            </w:pPr>
            <w:r w:rsidRPr="00EC74DE">
              <w:rPr>
                <w:rFonts w:eastAsia="Times New Roman" w:cstheme="minorHAnsi"/>
                <w:color w:val="000000"/>
                <w:sz w:val="18"/>
                <w:szCs w:val="18"/>
              </w:rPr>
              <w:t># male IDUs known: calculated net size</w:t>
            </w:r>
          </w:p>
        </w:tc>
        <w:tc>
          <w:tcPr>
            <w:tcW w:w="6210" w:type="dxa"/>
            <w:vAlign w:val="bottom"/>
          </w:tcPr>
          <w:p w:rsidR="007E35F1" w:rsidRPr="00EC74DE" w:rsidP="0049329C" w14:paraId="3E54A2DF" w14:textId="77777777">
            <w:pPr>
              <w:contextualSpacing/>
              <w:rPr>
                <w:rFonts w:eastAsia="Times New Roman" w:cstheme="minorHAnsi"/>
                <w:color w:val="000000"/>
                <w:sz w:val="18"/>
                <w:szCs w:val="18"/>
              </w:rPr>
            </w:pPr>
            <w:r w:rsidRPr="00EC74DE">
              <w:rPr>
                <w:rFonts w:eastAsia="Times New Roman" w:cstheme="minorHAnsi"/>
                <w:color w:val="000000"/>
                <w:sz w:val="18"/>
                <w:szCs w:val="18"/>
              </w:rPr>
              <w:t>NSC_IDUM = if(NS_IDUM2=.DK OR NS_IDUM2=.REF,0,NS_IDUM2)</w:t>
            </w:r>
          </w:p>
        </w:tc>
      </w:tr>
    </w:tbl>
    <w:p w:rsidR="007E35F1" w:rsidRPr="00EC74DE" w:rsidP="0049329C" w14:paraId="2304A42A" w14:textId="77777777">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638"/>
        <w:gridCol w:w="2430"/>
        <w:gridCol w:w="6210"/>
      </w:tblGrid>
      <w:tr w14:paraId="57D2FFC2" w14:textId="77777777" w:rsidTr="007E35F1">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638" w:type="dxa"/>
            <w:vAlign w:val="bottom"/>
          </w:tcPr>
          <w:p w:rsidR="007E35F1" w:rsidRPr="00EC74DE" w:rsidP="0049329C" w14:paraId="041A9523"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CALC_NSC_IDUF2.</w:t>
            </w:r>
          </w:p>
        </w:tc>
        <w:tc>
          <w:tcPr>
            <w:tcW w:w="2430" w:type="dxa"/>
            <w:vAlign w:val="bottom"/>
          </w:tcPr>
          <w:p w:rsidR="007E35F1" w:rsidRPr="00EC74DE" w:rsidP="0049329C" w14:paraId="0AD803D5" w14:textId="77777777">
            <w:pPr>
              <w:contextualSpacing/>
              <w:rPr>
                <w:rFonts w:eastAsia="Times New Roman" w:cstheme="minorHAnsi"/>
                <w:b/>
                <w:bCs/>
                <w:color w:val="000000"/>
                <w:sz w:val="18"/>
                <w:szCs w:val="18"/>
              </w:rPr>
            </w:pPr>
          </w:p>
        </w:tc>
        <w:tc>
          <w:tcPr>
            <w:tcW w:w="6210" w:type="dxa"/>
            <w:vAlign w:val="bottom"/>
          </w:tcPr>
          <w:p w:rsidR="007E35F1" w:rsidRPr="00EC74DE" w:rsidP="0049329C" w14:paraId="1C17CAFD" w14:textId="77777777">
            <w:pPr>
              <w:contextualSpacing/>
              <w:rPr>
                <w:rFonts w:eastAsia="Times New Roman" w:cstheme="minorHAnsi"/>
                <w:b/>
                <w:bCs/>
                <w:color w:val="000000"/>
                <w:sz w:val="18"/>
                <w:szCs w:val="18"/>
              </w:rPr>
            </w:pPr>
          </w:p>
        </w:tc>
      </w:tr>
      <w:tr w14:paraId="3F5BD85E" w14:textId="77777777" w:rsidTr="007E35F1">
        <w:tblPrEx>
          <w:tblW w:w="10278" w:type="dxa"/>
          <w:tblLayout w:type="fixed"/>
          <w:tblLook w:val="04A0"/>
        </w:tblPrEx>
        <w:tc>
          <w:tcPr>
            <w:tcW w:w="1638" w:type="dxa"/>
            <w:vAlign w:val="bottom"/>
          </w:tcPr>
          <w:p w:rsidR="007E35F1" w:rsidRPr="00EC74DE" w:rsidP="0049329C" w14:paraId="54AAA9FD"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NSC_IDUF</w:t>
            </w:r>
          </w:p>
        </w:tc>
        <w:tc>
          <w:tcPr>
            <w:tcW w:w="2430" w:type="dxa"/>
            <w:vAlign w:val="bottom"/>
          </w:tcPr>
          <w:p w:rsidR="007E35F1" w:rsidRPr="00EC74DE" w:rsidP="0049329C" w14:paraId="32483A0F" w14:textId="77777777">
            <w:pPr>
              <w:contextualSpacing/>
              <w:rPr>
                <w:rFonts w:eastAsia="Times New Roman" w:cstheme="minorHAnsi"/>
                <w:color w:val="000000"/>
                <w:sz w:val="18"/>
                <w:szCs w:val="18"/>
              </w:rPr>
            </w:pPr>
            <w:r w:rsidRPr="00EC74DE">
              <w:rPr>
                <w:rFonts w:eastAsia="Times New Roman" w:cstheme="minorHAnsi"/>
                <w:color w:val="000000"/>
                <w:sz w:val="18"/>
                <w:szCs w:val="18"/>
              </w:rPr>
              <w:t># female IDUs known: calculated net size</w:t>
            </w:r>
          </w:p>
        </w:tc>
        <w:tc>
          <w:tcPr>
            <w:tcW w:w="6210" w:type="dxa"/>
            <w:vAlign w:val="bottom"/>
          </w:tcPr>
          <w:p w:rsidR="007E35F1" w:rsidRPr="00EC74DE" w:rsidP="0049329C" w14:paraId="17E8218D" w14:textId="77777777">
            <w:pPr>
              <w:contextualSpacing/>
              <w:rPr>
                <w:rFonts w:eastAsia="Times New Roman" w:cstheme="minorHAnsi"/>
                <w:color w:val="000000"/>
                <w:sz w:val="18"/>
                <w:szCs w:val="18"/>
              </w:rPr>
            </w:pPr>
            <w:r w:rsidRPr="00EC74DE">
              <w:rPr>
                <w:rFonts w:eastAsia="Times New Roman" w:cstheme="minorHAnsi"/>
                <w:color w:val="000000"/>
                <w:sz w:val="18"/>
                <w:szCs w:val="18"/>
              </w:rPr>
              <w:t>NSC_IDUF = if(NS_IDUF2=.DK OR NS_IDUF2=.REF,0,NS_IDUF2)</w:t>
            </w:r>
          </w:p>
        </w:tc>
      </w:tr>
    </w:tbl>
    <w:p w:rsidR="007E35F1" w:rsidRPr="00EC74DE" w:rsidP="0049329C" w14:paraId="41886630" w14:textId="77777777">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638"/>
        <w:gridCol w:w="2430"/>
        <w:gridCol w:w="6210"/>
      </w:tblGrid>
      <w:tr w14:paraId="1993CE65" w14:textId="77777777" w:rsidTr="007E35F1">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638" w:type="dxa"/>
            <w:vAlign w:val="bottom"/>
          </w:tcPr>
          <w:p w:rsidR="007E35F1" w:rsidRPr="00EC74DE" w:rsidP="0049329C" w14:paraId="28C529B0"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CALC_NSC_IDUS2.</w:t>
            </w:r>
          </w:p>
        </w:tc>
        <w:tc>
          <w:tcPr>
            <w:tcW w:w="2430" w:type="dxa"/>
            <w:vAlign w:val="bottom"/>
          </w:tcPr>
          <w:p w:rsidR="007E35F1" w:rsidRPr="00EC74DE" w:rsidP="0049329C" w14:paraId="2EDD0E25" w14:textId="77777777">
            <w:pPr>
              <w:contextualSpacing/>
              <w:rPr>
                <w:rFonts w:eastAsia="Times New Roman" w:cstheme="minorHAnsi"/>
                <w:b/>
                <w:bCs/>
                <w:color w:val="000000"/>
                <w:sz w:val="18"/>
                <w:szCs w:val="18"/>
              </w:rPr>
            </w:pPr>
          </w:p>
        </w:tc>
        <w:tc>
          <w:tcPr>
            <w:tcW w:w="6210" w:type="dxa"/>
            <w:vAlign w:val="bottom"/>
          </w:tcPr>
          <w:p w:rsidR="007E35F1" w:rsidRPr="00EC74DE" w:rsidP="0049329C" w14:paraId="717466AC" w14:textId="77777777">
            <w:pPr>
              <w:contextualSpacing/>
              <w:rPr>
                <w:rFonts w:eastAsia="Times New Roman" w:cstheme="minorHAnsi"/>
                <w:b/>
                <w:bCs/>
                <w:color w:val="000000"/>
                <w:sz w:val="18"/>
                <w:szCs w:val="18"/>
              </w:rPr>
            </w:pPr>
          </w:p>
        </w:tc>
      </w:tr>
      <w:tr w14:paraId="411D67AB" w14:textId="77777777" w:rsidTr="007E35F1">
        <w:tblPrEx>
          <w:tblW w:w="10278" w:type="dxa"/>
          <w:tblLayout w:type="fixed"/>
          <w:tblLook w:val="04A0"/>
        </w:tblPrEx>
        <w:tc>
          <w:tcPr>
            <w:tcW w:w="1638" w:type="dxa"/>
            <w:vAlign w:val="bottom"/>
          </w:tcPr>
          <w:p w:rsidR="007E35F1" w:rsidRPr="00EC74DE" w:rsidP="0049329C" w14:paraId="5661C08C"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NSC_IDUS</w:t>
            </w:r>
          </w:p>
        </w:tc>
        <w:tc>
          <w:tcPr>
            <w:tcW w:w="2430" w:type="dxa"/>
            <w:vAlign w:val="bottom"/>
          </w:tcPr>
          <w:p w:rsidR="007E35F1" w:rsidRPr="00EC74DE" w:rsidP="0049329C" w14:paraId="7F249C1D" w14:textId="77777777">
            <w:pPr>
              <w:contextualSpacing/>
              <w:rPr>
                <w:rFonts w:eastAsia="Times New Roman" w:cstheme="minorHAnsi"/>
                <w:color w:val="000000"/>
                <w:sz w:val="18"/>
                <w:szCs w:val="18"/>
              </w:rPr>
            </w:pPr>
            <w:r w:rsidRPr="00EC74DE">
              <w:rPr>
                <w:rFonts w:eastAsia="Times New Roman" w:cstheme="minorHAnsi"/>
                <w:color w:val="000000"/>
                <w:sz w:val="18"/>
                <w:szCs w:val="18"/>
              </w:rPr>
              <w:t># IDUs known: calculated net size</w:t>
            </w:r>
          </w:p>
        </w:tc>
        <w:tc>
          <w:tcPr>
            <w:tcW w:w="6210" w:type="dxa"/>
            <w:vAlign w:val="bottom"/>
          </w:tcPr>
          <w:p w:rsidR="007E35F1" w:rsidRPr="00EC74DE" w:rsidP="0049329C" w14:paraId="3A85FBE6" w14:textId="77777777">
            <w:pPr>
              <w:contextualSpacing/>
              <w:rPr>
                <w:rFonts w:eastAsia="Times New Roman" w:cstheme="minorHAnsi"/>
                <w:color w:val="000000"/>
                <w:sz w:val="18"/>
                <w:szCs w:val="18"/>
              </w:rPr>
            </w:pPr>
            <w:r w:rsidRPr="00EC74DE">
              <w:rPr>
                <w:rFonts w:eastAsia="Times New Roman" w:cstheme="minorHAnsi"/>
                <w:color w:val="000000"/>
                <w:sz w:val="18"/>
                <w:szCs w:val="18"/>
              </w:rPr>
              <w:t>NSC_IDUS = NSC_IDUM+NSC_IDUF</w:t>
            </w:r>
          </w:p>
        </w:tc>
      </w:tr>
    </w:tbl>
    <w:p w:rsidR="007E35F1" w:rsidRPr="00EC74DE" w:rsidP="0049329C" w14:paraId="201EDF0B" w14:textId="77777777">
      <w:pPr>
        <w:contextualSpacing/>
        <w:rPr>
          <w:rFonts w:cstheme="minorHAnsi"/>
          <w:sz w:val="18"/>
          <w:szCs w:val="18"/>
        </w:rPr>
      </w:pPr>
    </w:p>
    <w:tbl>
      <w:tblPr>
        <w:tblW w:w="0" w:type="auto"/>
        <w:tblLayout w:type="fixed"/>
        <w:tblLook w:val="04A0"/>
      </w:tblPr>
      <w:tblGrid>
        <w:gridCol w:w="18"/>
        <w:gridCol w:w="1440"/>
        <w:gridCol w:w="4770"/>
        <w:gridCol w:w="450"/>
        <w:gridCol w:w="3600"/>
      </w:tblGrid>
      <w:tr w14:paraId="53DD2463" w14:textId="77777777" w:rsidTr="007E35F1">
        <w:tblPrEx>
          <w:tblW w:w="0" w:type="auto"/>
          <w:tblLayout w:type="fixed"/>
          <w:tblLook w:val="04A0"/>
        </w:tblPrEx>
        <w:tc>
          <w:tcPr>
            <w:tcW w:w="1458" w:type="dxa"/>
            <w:gridSpan w:val="2"/>
            <w:vAlign w:val="bottom"/>
          </w:tcPr>
          <w:p w:rsidR="00CF69A0" w:rsidRPr="00EC74DE" w:rsidP="0049329C" w14:paraId="5B5F6D41"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NS2c.2.</w:t>
            </w:r>
          </w:p>
        </w:tc>
        <w:tc>
          <w:tcPr>
            <w:tcW w:w="8820" w:type="dxa"/>
            <w:gridSpan w:val="3"/>
            <w:vAlign w:val="bottom"/>
          </w:tcPr>
          <w:p w:rsidR="00CF69A0" w:rsidRPr="00EC74DE" w:rsidP="002D5D77" w14:paraId="76EF42A8" w14:textId="77777777">
            <w:pPr>
              <w:contextualSpacing/>
              <w:rPr>
                <w:rFonts w:eastAsia="Times New Roman" w:cstheme="minorHAnsi"/>
                <w:b/>
                <w:bCs/>
                <w:color w:val="000000"/>
                <w:sz w:val="18"/>
                <w:szCs w:val="18"/>
                <w:lang w:val="es-ES"/>
              </w:rPr>
            </w:pPr>
            <w:r w:rsidRPr="004750FD">
              <w:rPr>
                <w:b/>
                <w:color w:val="000000"/>
                <w:sz w:val="18"/>
              </w:rPr>
              <w:t>De manera que en los últimos 30 días usted ha visto</w:t>
            </w:r>
            <w:r w:rsidRPr="004750FD">
              <w:rPr>
                <w:rFonts w:eastAsia="Times New Roman" w:cstheme="minorHAnsi"/>
                <w:b/>
                <w:bCs/>
                <w:color w:val="000000"/>
                <w:sz w:val="18"/>
                <w:szCs w:val="18"/>
              </w:rPr>
              <w:t xml:space="preserve"> </w:t>
            </w:r>
            <w:r w:rsidRPr="004750FD">
              <w:rPr>
                <w:rFonts w:eastAsia="Times New Roman" w:cstheme="minorHAnsi"/>
                <w:bCs/>
                <w:color w:val="000000"/>
                <w:sz w:val="18"/>
                <w:szCs w:val="18"/>
              </w:rPr>
              <w:t>[fill with NSC_IDUS]</w:t>
            </w:r>
            <w:r w:rsidRPr="004750FD">
              <w:rPr>
                <w:rFonts w:eastAsia="Times New Roman" w:cstheme="minorHAnsi"/>
                <w:b/>
                <w:bCs/>
                <w:color w:val="000000"/>
                <w:sz w:val="18"/>
                <w:szCs w:val="18"/>
              </w:rPr>
              <w:t xml:space="preserve"> </w:t>
            </w:r>
            <w:r w:rsidRPr="004750FD">
              <w:rPr>
                <w:b/>
                <w:color w:val="000000"/>
                <w:sz w:val="18"/>
              </w:rPr>
              <w:t>personas que conoce, que se inyectan y viven en</w:t>
            </w:r>
            <w:r w:rsidRPr="004750FD">
              <w:rPr>
                <w:rFonts w:eastAsia="Times New Roman" w:cstheme="minorHAnsi"/>
                <w:b/>
                <w:bCs/>
                <w:color w:val="000000"/>
                <w:sz w:val="18"/>
                <w:szCs w:val="18"/>
              </w:rPr>
              <w:t xml:space="preserve"> </w:t>
            </w:r>
            <w:r w:rsidRPr="004750FD" w:rsidR="00BA4A56">
              <w:rPr>
                <w:rFonts w:eastAsia="Times New Roman" w:cstheme="minorHAnsi"/>
                <w:bCs/>
                <w:color w:val="000000"/>
                <w:sz w:val="18"/>
                <w:szCs w:val="18"/>
              </w:rPr>
              <w:t>[if the project area is Norfolk (IE2 EQ 17), fill with "Hampton Roads", else, fill with project area (city name from IE2)]</w:t>
            </w:r>
            <w:r w:rsidRPr="004750FD">
              <w:rPr>
                <w:color w:val="000000"/>
                <w:sz w:val="18"/>
              </w:rPr>
              <w:t>.</w:t>
            </w:r>
            <w:r w:rsidRPr="004750FD">
              <w:rPr>
                <w:b/>
                <w:color w:val="000000"/>
                <w:sz w:val="18"/>
              </w:rPr>
              <w:t xml:space="preserve"> </w:t>
            </w:r>
            <w:r w:rsidRPr="00EC74DE">
              <w:rPr>
                <w:b/>
                <w:color w:val="000000"/>
                <w:sz w:val="18"/>
                <w:lang w:val="es-ES"/>
              </w:rPr>
              <w:t xml:space="preserve">¿Diría usted que </w:t>
            </w:r>
            <w:r w:rsidRPr="00EC74DE">
              <w:rPr>
                <w:color w:val="000000"/>
                <w:sz w:val="18"/>
                <w:lang w:val="es-ES"/>
              </w:rPr>
              <w:t>[fill with NSC_IDUS]</w:t>
            </w:r>
            <w:r w:rsidRPr="00EC74DE">
              <w:rPr>
                <w:b/>
                <w:color w:val="000000"/>
                <w:sz w:val="18"/>
                <w:lang w:val="es-ES"/>
              </w:rPr>
              <w:t xml:space="preserve"> personas es más o menos correcto?</w:t>
            </w:r>
          </w:p>
        </w:tc>
      </w:tr>
      <w:tr w14:paraId="3F96D2DD" w14:textId="77777777" w:rsidTr="007E35F1">
        <w:tblPrEx>
          <w:tblW w:w="0" w:type="auto"/>
          <w:tblLayout w:type="fixed"/>
          <w:tblLook w:val="04A0"/>
        </w:tblPrEx>
        <w:tc>
          <w:tcPr>
            <w:tcW w:w="1458" w:type="dxa"/>
            <w:gridSpan w:val="2"/>
            <w:vAlign w:val="bottom"/>
          </w:tcPr>
          <w:p w:rsidR="007E35F1" w:rsidRPr="00EC74DE" w:rsidP="0049329C" w14:paraId="65C9BF75"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NS_ICHK2</w:t>
            </w:r>
          </w:p>
        </w:tc>
        <w:tc>
          <w:tcPr>
            <w:tcW w:w="5220" w:type="dxa"/>
            <w:gridSpan w:val="2"/>
            <w:vAlign w:val="bottom"/>
          </w:tcPr>
          <w:p w:rsidR="007E35F1" w:rsidRPr="00EC74DE" w:rsidP="0049329C" w14:paraId="07C2CF03" w14:textId="77777777">
            <w:pPr>
              <w:contextualSpacing/>
              <w:rPr>
                <w:rFonts w:eastAsia="Times New Roman" w:cstheme="minorHAnsi"/>
                <w:color w:val="000000"/>
                <w:sz w:val="18"/>
                <w:szCs w:val="18"/>
              </w:rPr>
            </w:pPr>
            <w:r w:rsidRPr="00EC74DE">
              <w:rPr>
                <w:rFonts w:eastAsia="Times New Roman" w:cstheme="minorHAnsi"/>
                <w:color w:val="000000"/>
                <w:sz w:val="18"/>
                <w:szCs w:val="18"/>
              </w:rPr>
              <w:t>Confirmation: NSC_IDUS correct, 2nd loop</w:t>
            </w:r>
          </w:p>
        </w:tc>
        <w:tc>
          <w:tcPr>
            <w:tcW w:w="3600" w:type="dxa"/>
            <w:vAlign w:val="bottom"/>
          </w:tcPr>
          <w:p w:rsidR="007E35F1" w:rsidRPr="00EC74DE" w:rsidP="0049329C" w14:paraId="578C61F5" w14:textId="77777777">
            <w:pPr>
              <w:contextualSpacing/>
              <w:rPr>
                <w:rFonts w:eastAsia="Times New Roman" w:cstheme="minorHAnsi"/>
                <w:color w:val="000000"/>
                <w:sz w:val="18"/>
                <w:szCs w:val="18"/>
              </w:rPr>
            </w:pPr>
          </w:p>
        </w:tc>
      </w:tr>
      <w:tr w14:paraId="2EB6A8B5" w14:textId="77777777" w:rsidTr="007E35F1">
        <w:tblPrEx>
          <w:tblW w:w="0" w:type="auto"/>
          <w:tblLayout w:type="fixed"/>
          <w:tblLook w:val="04A0"/>
        </w:tblPrEx>
        <w:trPr>
          <w:gridBefore w:val="1"/>
          <w:wBefore w:w="18" w:type="dxa"/>
        </w:trPr>
        <w:tc>
          <w:tcPr>
            <w:tcW w:w="1440" w:type="dxa"/>
          </w:tcPr>
          <w:p w:rsidR="00CF69A0" w:rsidRPr="00EC74DE" w:rsidP="0049329C" w14:paraId="1824407A" w14:textId="77777777">
            <w:pPr>
              <w:contextualSpacing/>
              <w:rPr>
                <w:rFonts w:eastAsia="Times New Roman" w:cstheme="minorHAnsi"/>
                <w:color w:val="000000"/>
                <w:sz w:val="18"/>
                <w:szCs w:val="18"/>
              </w:rPr>
            </w:pPr>
          </w:p>
        </w:tc>
        <w:tc>
          <w:tcPr>
            <w:tcW w:w="4770" w:type="dxa"/>
            <w:vAlign w:val="bottom"/>
          </w:tcPr>
          <w:p w:rsidR="00CF69A0" w:rsidRPr="00EC74DE" w:rsidP="002D5D77" w14:paraId="41CA5A24" w14:textId="77777777">
            <w:pPr>
              <w:tabs>
                <w:tab w:val="right" w:leader="dot" w:pos="5760"/>
              </w:tabs>
              <w:contextualSpacing/>
              <w:rPr>
                <w:color w:val="000000"/>
                <w:sz w:val="18"/>
                <w:lang w:val="es-ES"/>
              </w:rPr>
            </w:pPr>
            <w:r w:rsidRPr="00EC74DE">
              <w:rPr>
                <w:color w:val="000000"/>
                <w:sz w:val="18"/>
                <w:lang w:val="es-ES"/>
              </w:rPr>
              <w:t>Sí, más o menos correcto</w:t>
            </w:r>
            <w:r w:rsidRPr="00EC74DE">
              <w:rPr>
                <w:color w:val="000000"/>
                <w:sz w:val="18"/>
                <w:lang w:val="es-ES"/>
              </w:rPr>
              <w:tab/>
            </w:r>
          </w:p>
        </w:tc>
        <w:tc>
          <w:tcPr>
            <w:tcW w:w="450" w:type="dxa"/>
            <w:vAlign w:val="bottom"/>
          </w:tcPr>
          <w:p w:rsidR="00CF69A0" w:rsidRPr="00EC74DE" w:rsidP="0049329C" w14:paraId="0AF0FE68"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0</w:t>
            </w:r>
          </w:p>
        </w:tc>
        <w:tc>
          <w:tcPr>
            <w:tcW w:w="3600" w:type="dxa"/>
          </w:tcPr>
          <w:p w:rsidR="00CF69A0" w:rsidRPr="00EC74DE" w:rsidP="0049329C" w14:paraId="5A5CA1C3" w14:textId="77777777">
            <w:pPr>
              <w:contextualSpacing/>
              <w:rPr>
                <w:rFonts w:eastAsia="Times New Roman" w:cstheme="minorHAnsi"/>
                <w:bCs/>
                <w:color w:val="000000"/>
                <w:sz w:val="18"/>
                <w:szCs w:val="18"/>
              </w:rPr>
            </w:pPr>
          </w:p>
        </w:tc>
      </w:tr>
      <w:tr w14:paraId="79920BD7" w14:textId="77777777" w:rsidTr="007E35F1">
        <w:tblPrEx>
          <w:tblW w:w="0" w:type="auto"/>
          <w:tblLayout w:type="fixed"/>
          <w:tblLook w:val="04A0"/>
        </w:tblPrEx>
        <w:trPr>
          <w:gridBefore w:val="1"/>
          <w:wBefore w:w="18" w:type="dxa"/>
        </w:trPr>
        <w:tc>
          <w:tcPr>
            <w:tcW w:w="1440" w:type="dxa"/>
          </w:tcPr>
          <w:p w:rsidR="00CF69A0" w:rsidRPr="00EC74DE" w:rsidP="0049329C" w14:paraId="3072ECB0" w14:textId="77777777">
            <w:pPr>
              <w:contextualSpacing/>
              <w:rPr>
                <w:rFonts w:eastAsia="Times New Roman" w:cstheme="minorHAnsi"/>
                <w:color w:val="000000"/>
                <w:sz w:val="18"/>
                <w:szCs w:val="18"/>
              </w:rPr>
            </w:pPr>
          </w:p>
        </w:tc>
        <w:tc>
          <w:tcPr>
            <w:tcW w:w="4770" w:type="dxa"/>
            <w:vAlign w:val="bottom"/>
          </w:tcPr>
          <w:p w:rsidR="00CF69A0" w:rsidRPr="00EC74DE" w:rsidP="002D5D77" w14:paraId="43EEF9F9" w14:textId="77777777">
            <w:pPr>
              <w:tabs>
                <w:tab w:val="right" w:leader="dot" w:pos="5760"/>
              </w:tabs>
              <w:contextualSpacing/>
              <w:rPr>
                <w:color w:val="000000"/>
                <w:sz w:val="18"/>
                <w:lang w:val="es-ES"/>
              </w:rPr>
            </w:pPr>
            <w:r w:rsidRPr="00EC74DE">
              <w:rPr>
                <w:color w:val="000000"/>
                <w:sz w:val="18"/>
                <w:lang w:val="es-ES"/>
              </w:rPr>
              <w:t>No, en realidad usted conoce MENOS personas que se inyectan</w:t>
            </w:r>
            <w:r w:rsidRPr="00EC74DE">
              <w:rPr>
                <w:color w:val="000000"/>
                <w:sz w:val="18"/>
                <w:lang w:val="es-ES"/>
              </w:rPr>
              <w:tab/>
            </w:r>
          </w:p>
        </w:tc>
        <w:tc>
          <w:tcPr>
            <w:tcW w:w="450" w:type="dxa"/>
            <w:vAlign w:val="bottom"/>
          </w:tcPr>
          <w:p w:rsidR="00CF69A0" w:rsidRPr="00EC74DE" w:rsidP="0049329C" w14:paraId="41F89DB9"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3600" w:type="dxa"/>
          </w:tcPr>
          <w:p w:rsidR="00CF69A0" w:rsidRPr="00EC74DE" w:rsidP="0049329C" w14:paraId="79C79AFE" w14:textId="77777777">
            <w:pPr>
              <w:contextualSpacing/>
              <w:rPr>
                <w:rFonts w:eastAsia="Times New Roman" w:cstheme="minorHAnsi"/>
                <w:bCs/>
                <w:color w:val="000000"/>
                <w:sz w:val="18"/>
                <w:szCs w:val="18"/>
              </w:rPr>
            </w:pPr>
          </w:p>
        </w:tc>
      </w:tr>
      <w:tr w14:paraId="17C73D5A" w14:textId="77777777" w:rsidTr="007E35F1">
        <w:tblPrEx>
          <w:tblW w:w="0" w:type="auto"/>
          <w:tblLayout w:type="fixed"/>
          <w:tblLook w:val="04A0"/>
        </w:tblPrEx>
        <w:trPr>
          <w:gridBefore w:val="1"/>
          <w:wBefore w:w="18" w:type="dxa"/>
        </w:trPr>
        <w:tc>
          <w:tcPr>
            <w:tcW w:w="1440" w:type="dxa"/>
          </w:tcPr>
          <w:p w:rsidR="00CF69A0" w:rsidRPr="00EC74DE" w:rsidP="0049329C" w14:paraId="72DD23D3" w14:textId="77777777">
            <w:pPr>
              <w:contextualSpacing/>
              <w:rPr>
                <w:rFonts w:eastAsia="Times New Roman" w:cstheme="minorHAnsi"/>
                <w:color w:val="000000"/>
                <w:sz w:val="18"/>
                <w:szCs w:val="18"/>
              </w:rPr>
            </w:pPr>
          </w:p>
        </w:tc>
        <w:tc>
          <w:tcPr>
            <w:tcW w:w="4770" w:type="dxa"/>
            <w:vAlign w:val="bottom"/>
          </w:tcPr>
          <w:p w:rsidR="00CF69A0" w:rsidRPr="00EC74DE" w:rsidP="002D5D77" w14:paraId="28B44513" w14:textId="77777777">
            <w:pPr>
              <w:tabs>
                <w:tab w:val="right" w:leader="dot" w:pos="5760"/>
              </w:tabs>
              <w:contextualSpacing/>
              <w:rPr>
                <w:color w:val="000000"/>
                <w:sz w:val="18"/>
                <w:lang w:val="es-ES"/>
              </w:rPr>
            </w:pPr>
            <w:r w:rsidRPr="00EC74DE">
              <w:rPr>
                <w:color w:val="000000"/>
                <w:sz w:val="18"/>
                <w:lang w:val="es-ES"/>
              </w:rPr>
              <w:t>No, en realidad usted conoce MÁS personas que se inyectan</w:t>
            </w:r>
            <w:r w:rsidRPr="00EC74DE">
              <w:rPr>
                <w:color w:val="000000"/>
                <w:sz w:val="18"/>
                <w:lang w:val="es-ES"/>
              </w:rPr>
              <w:tab/>
            </w:r>
          </w:p>
        </w:tc>
        <w:tc>
          <w:tcPr>
            <w:tcW w:w="450" w:type="dxa"/>
            <w:vAlign w:val="bottom"/>
          </w:tcPr>
          <w:p w:rsidR="00CF69A0" w:rsidRPr="00EC74DE" w:rsidP="0049329C" w14:paraId="26CAA147"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2</w:t>
            </w:r>
          </w:p>
        </w:tc>
        <w:tc>
          <w:tcPr>
            <w:tcW w:w="3600" w:type="dxa"/>
          </w:tcPr>
          <w:p w:rsidR="00CF69A0" w:rsidRPr="00EC74DE" w:rsidP="0049329C" w14:paraId="4699DD2F" w14:textId="77777777">
            <w:pPr>
              <w:contextualSpacing/>
              <w:rPr>
                <w:rFonts w:eastAsia="Times New Roman" w:cstheme="minorHAnsi"/>
                <w:bCs/>
                <w:color w:val="000000"/>
                <w:sz w:val="18"/>
                <w:szCs w:val="18"/>
              </w:rPr>
            </w:pPr>
          </w:p>
        </w:tc>
      </w:tr>
      <w:tr w14:paraId="07CF255E" w14:textId="77777777" w:rsidTr="007E35F1">
        <w:tblPrEx>
          <w:tblW w:w="0" w:type="auto"/>
          <w:tblLayout w:type="fixed"/>
          <w:tblLook w:val="04A0"/>
        </w:tblPrEx>
        <w:trPr>
          <w:gridBefore w:val="1"/>
          <w:wBefore w:w="18" w:type="dxa"/>
        </w:trPr>
        <w:tc>
          <w:tcPr>
            <w:tcW w:w="1440" w:type="dxa"/>
          </w:tcPr>
          <w:p w:rsidR="00CF69A0" w:rsidRPr="00EC74DE" w:rsidP="0049329C" w14:paraId="5189610A" w14:textId="77777777">
            <w:pPr>
              <w:contextualSpacing/>
              <w:rPr>
                <w:rFonts w:eastAsia="Times New Roman" w:cstheme="minorHAnsi"/>
                <w:color w:val="000000"/>
                <w:sz w:val="18"/>
                <w:szCs w:val="18"/>
              </w:rPr>
            </w:pPr>
          </w:p>
        </w:tc>
        <w:tc>
          <w:tcPr>
            <w:tcW w:w="4770" w:type="dxa"/>
            <w:vAlign w:val="bottom"/>
          </w:tcPr>
          <w:p w:rsidR="00CF69A0" w:rsidRPr="00EC74DE" w:rsidP="002D5D77" w14:paraId="1E5C9114"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450" w:type="dxa"/>
            <w:vAlign w:val="bottom"/>
          </w:tcPr>
          <w:p w:rsidR="00CF69A0" w:rsidRPr="00EC74DE" w:rsidP="0049329C" w14:paraId="60367AF0" w14:textId="77777777">
            <w:pPr>
              <w:contextualSpacing/>
              <w:jc w:val="right"/>
              <w:rPr>
                <w:rFonts w:eastAsia="Times New Roman" w:cstheme="minorHAnsi"/>
                <w:bCs/>
                <w:color w:val="808080" w:themeColor="background1" w:themeShade="80"/>
                <w:sz w:val="18"/>
                <w:szCs w:val="18"/>
              </w:rPr>
            </w:pPr>
            <w:r w:rsidRPr="00EC74DE">
              <w:rPr>
                <w:rFonts w:eastAsia="Times New Roman" w:cstheme="minorHAnsi"/>
                <w:bCs/>
                <w:color w:val="808080" w:themeColor="background1" w:themeShade="80"/>
                <w:sz w:val="18"/>
                <w:szCs w:val="18"/>
              </w:rPr>
              <w:t>9</w:t>
            </w:r>
          </w:p>
        </w:tc>
        <w:tc>
          <w:tcPr>
            <w:tcW w:w="3600" w:type="dxa"/>
          </w:tcPr>
          <w:p w:rsidR="00CF69A0" w:rsidRPr="00EC74DE" w:rsidP="0049329C" w14:paraId="25173EC1" w14:textId="77777777">
            <w:pPr>
              <w:contextualSpacing/>
              <w:rPr>
                <w:rFonts w:eastAsia="Times New Roman" w:cstheme="minorHAnsi"/>
                <w:bCs/>
                <w:color w:val="000000"/>
                <w:sz w:val="18"/>
                <w:szCs w:val="18"/>
              </w:rPr>
            </w:pPr>
          </w:p>
        </w:tc>
      </w:tr>
      <w:tr w14:paraId="422BDD14" w14:textId="77777777" w:rsidTr="007E35F1">
        <w:tblPrEx>
          <w:tblW w:w="0" w:type="auto"/>
          <w:tblLayout w:type="fixed"/>
          <w:tblLook w:val="04A0"/>
        </w:tblPrEx>
        <w:trPr>
          <w:gridBefore w:val="1"/>
          <w:wBefore w:w="18" w:type="dxa"/>
        </w:trPr>
        <w:tc>
          <w:tcPr>
            <w:tcW w:w="1440" w:type="dxa"/>
          </w:tcPr>
          <w:p w:rsidR="00CF69A0" w:rsidRPr="00EC74DE" w:rsidP="0049329C" w14:paraId="30D943EB" w14:textId="77777777">
            <w:pPr>
              <w:contextualSpacing/>
              <w:rPr>
                <w:rFonts w:eastAsia="Times New Roman" w:cstheme="minorHAnsi"/>
                <w:color w:val="000000"/>
                <w:sz w:val="18"/>
                <w:szCs w:val="18"/>
              </w:rPr>
            </w:pPr>
          </w:p>
        </w:tc>
        <w:tc>
          <w:tcPr>
            <w:tcW w:w="4770" w:type="dxa"/>
            <w:vAlign w:val="bottom"/>
          </w:tcPr>
          <w:p w:rsidR="00CF69A0" w:rsidRPr="00EC74DE" w:rsidP="002D5D77" w14:paraId="1A0F4DC3"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450" w:type="dxa"/>
            <w:vAlign w:val="bottom"/>
          </w:tcPr>
          <w:p w:rsidR="00CF69A0" w:rsidRPr="00EC74DE" w:rsidP="0049329C" w14:paraId="5826FEF1" w14:textId="77777777">
            <w:pPr>
              <w:contextualSpacing/>
              <w:jc w:val="right"/>
              <w:rPr>
                <w:rFonts w:eastAsia="Times New Roman" w:cstheme="minorHAnsi"/>
                <w:bCs/>
                <w:color w:val="808080" w:themeColor="background1" w:themeShade="80"/>
                <w:sz w:val="18"/>
                <w:szCs w:val="18"/>
              </w:rPr>
            </w:pPr>
            <w:r w:rsidRPr="00EC74DE">
              <w:rPr>
                <w:rFonts w:eastAsia="Times New Roman" w:cstheme="minorHAnsi"/>
                <w:bCs/>
                <w:color w:val="808080" w:themeColor="background1" w:themeShade="80"/>
                <w:sz w:val="18"/>
                <w:szCs w:val="18"/>
              </w:rPr>
              <w:t>7</w:t>
            </w:r>
          </w:p>
        </w:tc>
        <w:tc>
          <w:tcPr>
            <w:tcW w:w="3600" w:type="dxa"/>
          </w:tcPr>
          <w:p w:rsidR="00CF69A0" w:rsidRPr="00EC74DE" w:rsidP="0049329C" w14:paraId="6B0F39DE" w14:textId="77777777">
            <w:pPr>
              <w:contextualSpacing/>
              <w:rPr>
                <w:rFonts w:eastAsia="Times New Roman" w:cstheme="minorHAnsi"/>
                <w:bCs/>
                <w:color w:val="000000"/>
                <w:sz w:val="18"/>
                <w:szCs w:val="18"/>
              </w:rPr>
            </w:pPr>
          </w:p>
        </w:tc>
      </w:tr>
    </w:tbl>
    <w:p w:rsidR="007E35F1" w:rsidRPr="00EC74DE" w:rsidP="0049329C" w14:paraId="27CD239B"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094"/>
        <w:gridCol w:w="8166"/>
      </w:tblGrid>
      <w:tr w14:paraId="020B4230"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094" w:type="dxa"/>
            <w:noWrap/>
            <w:hideMark/>
          </w:tcPr>
          <w:p w:rsidR="007E35F1" w:rsidRPr="00EC74DE" w:rsidP="0049329C" w14:paraId="03DBB4E6" w14:textId="77777777">
            <w:pPr>
              <w:ind w:right="432"/>
              <w:contextualSpacing/>
              <w:rPr>
                <w:rFonts w:eastAsia="Times New Roman" w:cstheme="minorHAnsi"/>
                <w:b/>
                <w:bCs/>
                <w:color w:val="000000"/>
                <w:sz w:val="18"/>
                <w:szCs w:val="18"/>
              </w:rPr>
            </w:pPr>
            <w:r w:rsidRPr="00EC74DE">
              <w:rPr>
                <w:rFonts w:eastAsia="Times New Roman" w:cstheme="minorHAnsi"/>
                <w:b/>
                <w:color w:val="000000"/>
                <w:sz w:val="18"/>
                <w:szCs w:val="18"/>
              </w:rPr>
              <w:t>Check_INTRO_NS3.</w:t>
            </w:r>
          </w:p>
        </w:tc>
        <w:tc>
          <w:tcPr>
            <w:tcW w:w="8166" w:type="dxa"/>
          </w:tcPr>
          <w:p w:rsidR="007E35F1" w:rsidRPr="00EC74DE" w:rsidP="0049329C" w14:paraId="1EB788E3" w14:textId="77777777">
            <w:pPr>
              <w:contextualSpacing/>
              <w:rPr>
                <w:rFonts w:eastAsia="Times New Roman" w:cstheme="minorHAnsi"/>
                <w:color w:val="000000"/>
                <w:sz w:val="18"/>
                <w:szCs w:val="18"/>
              </w:rPr>
            </w:pPr>
            <w:r w:rsidRPr="00EC74DE">
              <w:rPr>
                <w:rFonts w:eastAsia="Times New Roman" w:cstheme="minorHAnsi"/>
                <w:color w:val="000000"/>
                <w:sz w:val="18"/>
                <w:szCs w:val="18"/>
              </w:rPr>
              <w:t xml:space="preserve">Go to </w:t>
            </w:r>
            <w:r w:rsidRPr="00EC74DE" w:rsidR="004D7E80">
              <w:rPr>
                <w:rFonts w:eastAsia="Times New Roman" w:cstheme="minorHAnsi"/>
                <w:color w:val="000000"/>
                <w:sz w:val="18"/>
                <w:szCs w:val="18"/>
              </w:rPr>
              <w:t>CALC_ENDNS</w:t>
            </w:r>
            <w:r w:rsidRPr="00EC74DE">
              <w:rPr>
                <w:rFonts w:eastAsia="Times New Roman" w:cstheme="minorHAnsi"/>
                <w:color w:val="000000"/>
                <w:sz w:val="18"/>
                <w:szCs w:val="18"/>
              </w:rPr>
              <w:t>.</w:t>
            </w:r>
          </w:p>
        </w:tc>
      </w:tr>
    </w:tbl>
    <w:p w:rsidR="007E35F1" w:rsidRPr="00EC74DE" w:rsidP="0049329C" w14:paraId="04F6D720" w14:textId="77777777">
      <w:pPr>
        <w:pStyle w:val="Heading1Q-aire"/>
        <w:contextualSpacing/>
        <w:jc w:val="left"/>
        <w:rPr>
          <w:rFonts w:cstheme="minorHAnsi"/>
          <w:sz w:val="18"/>
          <w:szCs w:val="18"/>
        </w:rPr>
      </w:pPr>
    </w:p>
    <w:p w:rsidR="00E60A9E" w:rsidRPr="00EC74DE" w:rsidP="0049329C" w14:paraId="0CA79623" w14:textId="77777777">
      <w:pPr>
        <w:pStyle w:val="Heading2Q-aire"/>
        <w:contextualSpacing/>
        <w:rPr>
          <w:rFonts w:eastAsia="Times New Roman"/>
          <w:bCs w:val="0"/>
          <w:color w:val="000000"/>
          <w:szCs w:val="18"/>
        </w:rPr>
      </w:pPr>
      <w:r w:rsidRPr="00EC74DE">
        <w:rPr>
          <w:rFonts w:eastAsia="Times New Roman"/>
          <w:bCs w:val="0"/>
          <w:color w:val="000000"/>
          <w:szCs w:val="18"/>
        </w:rPr>
        <w:t xml:space="preserve">HET </w:t>
      </w:r>
      <w:r w:rsidRPr="00EC74DE" w:rsidR="0072696F">
        <w:rPr>
          <w:rFonts w:eastAsia="Times New Roman"/>
          <w:bCs w:val="0"/>
          <w:color w:val="000000"/>
          <w:szCs w:val="18"/>
        </w:rPr>
        <w:t>Network</w:t>
      </w:r>
      <w:r w:rsidRPr="00EC74DE">
        <w:rPr>
          <w:rFonts w:eastAsia="Times New Roman"/>
          <w:bCs w:val="0"/>
          <w:color w:val="000000"/>
          <w:szCs w:val="18"/>
        </w:rPr>
        <w:t xml:space="preserve"> Series</w:t>
      </w:r>
      <w:r w:rsidRPr="00EC74DE">
        <w:rPr>
          <w:rFonts w:eastAsia="Times New Roman"/>
          <w:bCs w:val="0"/>
          <w:color w:val="000000"/>
          <w:szCs w:val="18"/>
        </w:rPr>
        <w:t xml:space="preserve"> </w:t>
      </w:r>
      <w:r w:rsidRPr="00EC74DE">
        <w:rPr>
          <w:szCs w:val="18"/>
        </w:rPr>
        <w:t>(INTRO_NS3-</w:t>
      </w:r>
      <w:r w:rsidRPr="00EC74DE">
        <w:rPr>
          <w:rFonts w:eastAsia="Times New Roman"/>
          <w:b w:val="0"/>
          <w:bCs w:val="0"/>
          <w:color w:val="000000"/>
          <w:szCs w:val="18"/>
        </w:rPr>
        <w:t xml:space="preserve"> </w:t>
      </w:r>
      <w:r w:rsidRPr="00EC74DE" w:rsidR="0072696F">
        <w:rPr>
          <w:rFonts w:eastAsia="Times New Roman"/>
          <w:bCs w:val="0"/>
          <w:color w:val="000000"/>
          <w:szCs w:val="18"/>
        </w:rPr>
        <w:t>NS4c.2</w:t>
      </w:r>
      <w:r w:rsidRPr="00EC74DE">
        <w:rPr>
          <w:rFonts w:eastAsia="Times New Roman"/>
          <w:bCs w:val="0"/>
          <w:color w:val="000000"/>
          <w:szCs w:val="18"/>
        </w:rPr>
        <w:t>)</w:t>
      </w:r>
    </w:p>
    <w:p w:rsidR="007E35F1" w:rsidRPr="00EC74DE" w:rsidP="00203AA8" w14:paraId="143766F8" w14:textId="77777777">
      <w:pPr>
        <w:pStyle w:val="Heading3"/>
        <w:rPr>
          <w:rFonts w:eastAsia="Times New Roman"/>
          <w:color w:val="000000"/>
        </w:rPr>
      </w:pPr>
      <w:r w:rsidRPr="00EC74DE">
        <w:t>HET Recruiter Relationship</w:t>
      </w:r>
    </w:p>
    <w:tbl>
      <w:tblPr>
        <w:tblpPr w:leftFromText="180" w:rightFromText="180" w:vertAnchor="text" w:horzAnchor="margin" w:tblpY="43"/>
        <w:tblW w:w="10278" w:type="dxa"/>
        <w:tblBorders>
          <w:top w:val="single" w:sz="4" w:space="0" w:color="auto"/>
          <w:left w:val="single" w:sz="4" w:space="0" w:color="auto"/>
          <w:bottom w:val="single" w:sz="4" w:space="0" w:color="auto"/>
          <w:right w:val="single" w:sz="4" w:space="0" w:color="auto"/>
        </w:tblBorders>
        <w:tblLook w:val="04A0"/>
      </w:tblPr>
      <w:tblGrid>
        <w:gridCol w:w="1217"/>
        <w:gridCol w:w="9061"/>
      </w:tblGrid>
      <w:tr w14:paraId="6937FD93" w14:textId="77777777" w:rsidTr="007E35F1">
        <w:tblPrEx>
          <w:tblW w:w="10278" w:type="dxa"/>
          <w:tblBorders>
            <w:top w:val="single" w:sz="4" w:space="0" w:color="auto"/>
            <w:left w:val="single" w:sz="4" w:space="0" w:color="auto"/>
            <w:bottom w:val="single" w:sz="4" w:space="0" w:color="auto"/>
            <w:right w:val="single" w:sz="4" w:space="0" w:color="auto"/>
          </w:tblBorders>
          <w:tblLook w:val="04A0"/>
        </w:tblPrEx>
        <w:tc>
          <w:tcPr>
            <w:tcW w:w="1217" w:type="dxa"/>
          </w:tcPr>
          <w:p w:rsidR="007E35F1" w:rsidRPr="00EC74DE" w:rsidP="0049329C" w14:paraId="2C75ED66" w14:textId="77777777">
            <w:pPr>
              <w:contextualSpacing/>
              <w:rPr>
                <w:rFonts w:cstheme="minorHAnsi"/>
                <w:b/>
                <w:sz w:val="18"/>
                <w:szCs w:val="18"/>
              </w:rPr>
            </w:pPr>
            <w:r w:rsidRPr="00EC74DE">
              <w:rPr>
                <w:rFonts w:eastAsia="Times New Roman" w:cstheme="minorHAnsi"/>
                <w:b/>
                <w:color w:val="000000"/>
                <w:sz w:val="18"/>
                <w:szCs w:val="18"/>
              </w:rPr>
              <w:t>INTRO_NS3.</w:t>
            </w:r>
          </w:p>
        </w:tc>
        <w:tc>
          <w:tcPr>
            <w:tcW w:w="9061" w:type="dxa"/>
          </w:tcPr>
          <w:p w:rsidR="007E35F1" w:rsidRPr="00EC74DE" w:rsidP="0049329C" w14:paraId="43212291" w14:textId="77777777">
            <w:pPr>
              <w:contextualSpacing/>
              <w:rPr>
                <w:rFonts w:cstheme="minorHAnsi"/>
                <w:sz w:val="18"/>
                <w:szCs w:val="18"/>
              </w:rPr>
            </w:pPr>
            <w:r w:rsidRPr="004750FD">
              <w:rPr>
                <w:rFonts w:eastAsia="Times New Roman" w:cstheme="minorHAnsi"/>
                <w:color w:val="000000"/>
                <w:sz w:val="18"/>
                <w:szCs w:val="18"/>
              </w:rPr>
              <w:t xml:space="preserve">DISPLAY: </w:t>
            </w:r>
            <w:r w:rsidRPr="004750FD" w:rsidR="00F326D7">
              <w:rPr>
                <w:color w:val="000000"/>
                <w:sz w:val="18"/>
              </w:rPr>
              <w:t>"</w:t>
            </w:r>
            <w:r w:rsidRPr="004750FD">
              <w:rPr>
                <w:color w:val="000000"/>
                <w:sz w:val="18"/>
              </w:rPr>
              <w:t>DIGA:  Voy a comenzar por preguntarle sobre la persona que le dio este cupón y sobre otras personas que conoce en</w:t>
            </w:r>
            <w:r w:rsidRPr="004750FD">
              <w:rPr>
                <w:rFonts w:eastAsia="Times New Roman" w:cstheme="minorHAnsi"/>
                <w:color w:val="000000"/>
                <w:sz w:val="18"/>
                <w:szCs w:val="18"/>
              </w:rPr>
              <w:t xml:space="preserve"> </w:t>
            </w:r>
            <w:r w:rsidRPr="004750FD" w:rsidR="00BA4A56">
              <w:rPr>
                <w:rFonts w:eastAsia="Times New Roman" w:cstheme="minorHAnsi"/>
                <w:color w:val="000000"/>
                <w:sz w:val="18"/>
                <w:szCs w:val="18"/>
              </w:rPr>
              <w:t>[if the project area is Norfolk (IE2 EQ 17), fill with "Hampton Roads", else, fill with project area (city name from IE2)]</w:t>
            </w:r>
            <w:r w:rsidRPr="004750FD">
              <w:rPr>
                <w:rFonts w:eastAsia="Times New Roman" w:cstheme="minorHAnsi"/>
                <w:color w:val="000000"/>
                <w:sz w:val="18"/>
                <w:szCs w:val="18"/>
              </w:rPr>
              <w:t xml:space="preserve">. </w:t>
            </w:r>
            <w:r w:rsidRPr="00EC74DE">
              <w:rPr>
                <w:color w:val="000000"/>
                <w:sz w:val="18"/>
                <w:lang w:val="es-ES"/>
              </w:rPr>
              <w:t>Por favor, recuerde que sus respuestas se mantendrán confidenciales.</w:t>
            </w:r>
            <w:r w:rsidR="00F326D7">
              <w:rPr>
                <w:color w:val="000000"/>
                <w:sz w:val="18"/>
                <w:lang w:val="es-ES"/>
              </w:rPr>
              <w:t>"</w:t>
            </w:r>
          </w:p>
        </w:tc>
      </w:tr>
    </w:tbl>
    <w:p w:rsidR="007E35F1" w:rsidRPr="00EC74DE" w:rsidP="0049329C" w14:paraId="2407D5A2" w14:textId="77777777">
      <w:pPr>
        <w:contextualSpacing/>
        <w:rPr>
          <w:rFonts w:cstheme="minorHAnsi"/>
          <w:sz w:val="18"/>
          <w:szCs w:val="18"/>
        </w:rPr>
      </w:pPr>
    </w:p>
    <w:tbl>
      <w:tblPr>
        <w:tblpPr w:leftFromText="180" w:rightFromText="180" w:vertAnchor="text" w:horzAnchor="margin" w:tblpY="-30"/>
        <w:tblW w:w="0" w:type="auto"/>
        <w:tblLayout w:type="fixed"/>
        <w:tblLook w:val="04A0"/>
      </w:tblPr>
      <w:tblGrid>
        <w:gridCol w:w="18"/>
        <w:gridCol w:w="1440"/>
        <w:gridCol w:w="5940"/>
        <w:gridCol w:w="450"/>
        <w:gridCol w:w="2430"/>
      </w:tblGrid>
      <w:tr w14:paraId="544B92CD" w14:textId="77777777" w:rsidTr="00AC0ADF">
        <w:tblPrEx>
          <w:tblW w:w="0" w:type="auto"/>
          <w:tblLayout w:type="fixed"/>
          <w:tblLook w:val="04A0"/>
        </w:tblPrEx>
        <w:trPr>
          <w:trHeight w:val="1437"/>
        </w:trPr>
        <w:tc>
          <w:tcPr>
            <w:tcW w:w="1458" w:type="dxa"/>
            <w:gridSpan w:val="2"/>
            <w:vAlign w:val="bottom"/>
          </w:tcPr>
          <w:p w:rsidR="00CF69A0" w:rsidRPr="00EC74DE" w:rsidP="00CF69A0" w14:paraId="5B9B6A89"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NS3.</w:t>
            </w:r>
          </w:p>
        </w:tc>
        <w:tc>
          <w:tcPr>
            <w:tcW w:w="8820" w:type="dxa"/>
            <w:gridSpan w:val="3"/>
            <w:vAlign w:val="bottom"/>
          </w:tcPr>
          <w:p w:rsidR="00CF69A0" w:rsidRPr="00EC74DE" w:rsidP="00CF69A0" w14:paraId="7452FCEE" w14:textId="77777777">
            <w:pPr>
              <w:contextualSpacing/>
              <w:rPr>
                <w:color w:val="000000"/>
                <w:sz w:val="18"/>
                <w:lang w:val="es-ES"/>
              </w:rPr>
            </w:pPr>
            <w:r w:rsidRPr="00EC74DE">
              <w:rPr>
                <w:color w:val="000000"/>
                <w:sz w:val="18"/>
                <w:lang w:val="es-ES"/>
              </w:rPr>
              <w:t>[</w:t>
            </w:r>
            <w:r w:rsidRPr="00EC74DE" w:rsidR="0083521D">
              <w:rPr>
                <w:color w:val="000000"/>
                <w:sz w:val="18"/>
                <w:lang w:val="es-ES"/>
              </w:rPr>
              <w:t xml:space="preserve">Entregue la </w:t>
            </w:r>
            <w:r w:rsidRPr="00EC74DE">
              <w:rPr>
                <w:rFonts w:eastAsia="Times New Roman" w:cstheme="minorHAnsi"/>
                <w:bCs/>
                <w:color w:val="000000"/>
                <w:sz w:val="18"/>
                <w:szCs w:val="18"/>
                <w:lang w:val="es-ES"/>
              </w:rPr>
              <w:t>Tarjeta</w:t>
            </w:r>
            <w:r w:rsidRPr="00EC74DE" w:rsidR="0083521D">
              <w:rPr>
                <w:color w:val="000000"/>
                <w:sz w:val="18"/>
                <w:lang w:val="es-ES"/>
              </w:rPr>
              <w:t xml:space="preserve"> de </w:t>
            </w:r>
            <w:r w:rsidRPr="00EC74DE">
              <w:rPr>
                <w:rFonts w:eastAsia="Times New Roman" w:cstheme="minorHAnsi"/>
                <w:bCs/>
                <w:color w:val="000000"/>
                <w:sz w:val="18"/>
                <w:szCs w:val="18"/>
                <w:lang w:val="es-ES"/>
              </w:rPr>
              <w:t>Respuestas</w:t>
            </w:r>
            <w:r w:rsidRPr="00EC74DE">
              <w:rPr>
                <w:color w:val="000000"/>
                <w:sz w:val="18"/>
                <w:lang w:val="es-ES"/>
              </w:rPr>
              <w:t xml:space="preserve"> </w:t>
            </w:r>
            <w:r w:rsidR="00671A2A">
              <w:rPr>
                <w:color w:val="000000"/>
                <w:sz w:val="18"/>
                <w:lang w:val="es-ES"/>
              </w:rPr>
              <w:t>D</w:t>
            </w:r>
            <w:r w:rsidRPr="00EC74DE">
              <w:rPr>
                <w:color w:val="000000"/>
                <w:sz w:val="18"/>
                <w:lang w:val="es-ES"/>
              </w:rPr>
              <w:t xml:space="preserve"> </w:t>
            </w:r>
            <w:r w:rsidRPr="00EC74DE" w:rsidR="0083521D">
              <w:rPr>
                <w:color w:val="000000"/>
                <w:sz w:val="18"/>
                <w:lang w:val="es-ES"/>
              </w:rPr>
              <w:t xml:space="preserve">al </w:t>
            </w:r>
            <w:r w:rsidRPr="00EC74DE" w:rsidR="00F74495">
              <w:rPr>
                <w:rFonts w:eastAsia="Times New Roman" w:cstheme="minorHAnsi"/>
                <w:bCs/>
                <w:color w:val="000000"/>
                <w:sz w:val="18"/>
                <w:szCs w:val="18"/>
                <w:lang w:val="es-ES"/>
              </w:rPr>
              <w:t>P</w:t>
            </w:r>
            <w:r w:rsidRPr="00EC74DE" w:rsidR="007218E2">
              <w:rPr>
                <w:rFonts w:eastAsia="Times New Roman" w:cstheme="minorHAnsi"/>
                <w:bCs/>
                <w:color w:val="000000"/>
                <w:sz w:val="18"/>
                <w:szCs w:val="18"/>
                <w:lang w:val="es-ES"/>
              </w:rPr>
              <w:t>articipante</w:t>
            </w:r>
            <w:r w:rsidRPr="00EC74DE" w:rsidR="003D1F67">
              <w:rPr>
                <w:color w:val="000000"/>
                <w:sz w:val="18"/>
                <w:lang w:val="es-ES"/>
              </w:rPr>
              <w:t>.</w:t>
            </w:r>
            <w:r w:rsidRPr="00EC74DE">
              <w:rPr>
                <w:color w:val="000000"/>
                <w:sz w:val="18"/>
                <w:lang w:val="es-ES"/>
              </w:rPr>
              <w:t>]</w:t>
            </w:r>
          </w:p>
          <w:p w:rsidR="00CF69A0" w:rsidRPr="00EC74DE" w:rsidP="00CF69A0" w14:paraId="2EBE3DA2" w14:textId="77777777">
            <w:pPr>
              <w:contextualSpacing/>
              <w:rPr>
                <w:color w:val="000000"/>
                <w:sz w:val="18"/>
                <w:lang w:val="es-ES"/>
              </w:rPr>
            </w:pPr>
          </w:p>
          <w:p w:rsidR="00CF69A0" w:rsidRPr="00EC74DE" w:rsidP="00CF69A0" w14:paraId="534F3D67" w14:textId="77777777">
            <w:pPr>
              <w:contextualSpacing/>
              <w:rPr>
                <w:b/>
                <w:color w:val="000000"/>
                <w:sz w:val="18"/>
                <w:lang w:val="es-ES"/>
              </w:rPr>
            </w:pPr>
            <w:r w:rsidRPr="00EC74DE">
              <w:rPr>
                <w:b/>
                <w:color w:val="000000"/>
                <w:sz w:val="18"/>
                <w:lang w:val="es-ES"/>
              </w:rPr>
              <w:t xml:space="preserve">¿Cuál de las siguientes opciones describe cómo usted conoce a la persona que le dio este cupón?  Usted puede seleccionar más de una respuesta. </w:t>
            </w:r>
          </w:p>
          <w:p w:rsidR="00CF69A0" w:rsidRPr="00EC74DE" w:rsidP="00CF69A0" w14:paraId="21F3722F" w14:textId="77777777">
            <w:pPr>
              <w:contextualSpacing/>
              <w:rPr>
                <w:b/>
                <w:color w:val="000000"/>
                <w:sz w:val="18"/>
                <w:lang w:val="es-ES"/>
              </w:rPr>
            </w:pPr>
          </w:p>
          <w:p w:rsidR="00CF69A0" w:rsidRPr="00EC74DE" w:rsidP="00AC0ADF" w14:paraId="13703FC8" w14:textId="77777777">
            <w:pPr>
              <w:contextualSpacing/>
              <w:rPr>
                <w:color w:val="000000"/>
                <w:sz w:val="18"/>
                <w:lang w:val="es-ES"/>
              </w:rPr>
            </w:pPr>
            <w:r w:rsidRPr="00EC74DE">
              <w:rPr>
                <w:color w:val="000000"/>
                <w:sz w:val="18"/>
                <w:lang w:val="es-ES"/>
              </w:rPr>
              <w:t xml:space="preserve">[LEA las opciones. MARQUE TODAS las que </w:t>
            </w:r>
            <w:r w:rsidRPr="00EC74DE" w:rsidR="00AC0ADF">
              <w:rPr>
                <w:color w:val="000000"/>
                <w:sz w:val="18"/>
                <w:lang w:val="es-ES"/>
              </w:rPr>
              <w:t>c</w:t>
            </w:r>
            <w:r w:rsidRPr="00EC74DE">
              <w:rPr>
                <w:color w:val="000000"/>
                <w:sz w:val="18"/>
                <w:lang w:val="es-ES"/>
              </w:rPr>
              <w:t>orrespondan.]</w:t>
            </w:r>
          </w:p>
        </w:tc>
      </w:tr>
      <w:tr w14:paraId="42A9D047" w14:textId="77777777" w:rsidTr="007E35F1">
        <w:tblPrEx>
          <w:tblW w:w="0" w:type="auto"/>
          <w:tblLayout w:type="fixed"/>
          <w:tblLook w:val="04A0"/>
        </w:tblPrEx>
        <w:tc>
          <w:tcPr>
            <w:tcW w:w="1458" w:type="dxa"/>
            <w:gridSpan w:val="2"/>
            <w:vAlign w:val="bottom"/>
          </w:tcPr>
          <w:p w:rsidR="007E35F1" w:rsidRPr="00EC74DE" w:rsidP="0049329C" w14:paraId="724BB6AF" w14:textId="77777777">
            <w:pPr>
              <w:contextualSpacing/>
              <w:rPr>
                <w:rFonts w:eastAsia="Times New Roman" w:cstheme="minorHAnsi"/>
                <w:bCs/>
                <w:color w:val="000000"/>
                <w:sz w:val="18"/>
                <w:szCs w:val="18"/>
                <w:lang w:val=""/>
              </w:rPr>
            </w:pPr>
            <w:r w:rsidRPr="00EC74DE">
              <w:rPr>
                <w:rFonts w:eastAsia="Times New Roman" w:cstheme="minorHAnsi"/>
                <w:bCs/>
                <w:color w:val="000000"/>
                <w:sz w:val="18"/>
                <w:szCs w:val="18"/>
                <w:lang w:val=""/>
              </w:rPr>
              <w:t>NS_HREL</w:t>
            </w:r>
          </w:p>
        </w:tc>
        <w:tc>
          <w:tcPr>
            <w:tcW w:w="6390" w:type="dxa"/>
            <w:gridSpan w:val="2"/>
            <w:vAlign w:val="bottom"/>
          </w:tcPr>
          <w:p w:rsidR="007E35F1" w:rsidRPr="00EC74DE" w:rsidP="0049329C" w14:paraId="5DAC4D36" w14:textId="77777777">
            <w:pPr>
              <w:contextualSpacing/>
              <w:rPr>
                <w:rFonts w:eastAsia="Times New Roman" w:cstheme="minorHAnsi"/>
                <w:color w:val="000000"/>
                <w:sz w:val="18"/>
                <w:szCs w:val="18"/>
                <w:lang w:val=""/>
              </w:rPr>
            </w:pPr>
            <w:r w:rsidRPr="00EC74DE">
              <w:rPr>
                <w:rFonts w:eastAsia="Times New Roman" w:cstheme="minorHAnsi"/>
                <w:color w:val="000000"/>
                <w:sz w:val="18"/>
                <w:szCs w:val="18"/>
                <w:lang w:val=""/>
              </w:rPr>
              <w:t>Relationship to Recruiter, HET</w:t>
            </w:r>
          </w:p>
        </w:tc>
        <w:tc>
          <w:tcPr>
            <w:tcW w:w="2430" w:type="dxa"/>
            <w:vAlign w:val="bottom"/>
          </w:tcPr>
          <w:p w:rsidR="007E35F1" w:rsidRPr="00EC74DE" w:rsidP="0049329C" w14:paraId="361AF15A" w14:textId="77777777">
            <w:pPr>
              <w:contextualSpacing/>
              <w:rPr>
                <w:rFonts w:eastAsia="Times New Roman" w:cstheme="minorHAnsi"/>
                <w:color w:val="000000"/>
                <w:sz w:val="18"/>
                <w:szCs w:val="18"/>
                <w:lang w:val=""/>
              </w:rPr>
            </w:pPr>
          </w:p>
        </w:tc>
      </w:tr>
      <w:tr w14:paraId="19310BE2" w14:textId="77777777" w:rsidTr="007E35F1">
        <w:tblPrEx>
          <w:tblW w:w="0" w:type="auto"/>
          <w:tblLayout w:type="fixed"/>
          <w:tblLook w:val="04A0"/>
        </w:tblPrEx>
        <w:trPr>
          <w:gridBefore w:val="1"/>
          <w:wBefore w:w="18" w:type="dxa"/>
        </w:trPr>
        <w:tc>
          <w:tcPr>
            <w:tcW w:w="1440" w:type="dxa"/>
            <w:vAlign w:val="bottom"/>
          </w:tcPr>
          <w:p w:rsidR="00CF69A0" w:rsidRPr="00EC74DE" w:rsidP="00CF69A0" w14:paraId="07A811AF" w14:textId="77777777">
            <w:pPr>
              <w:contextualSpacing/>
              <w:rPr>
                <w:rFonts w:eastAsia="Times New Roman" w:cstheme="minorHAnsi"/>
                <w:color w:val="000000"/>
                <w:sz w:val="18"/>
                <w:szCs w:val="18"/>
                <w:lang w:val=""/>
              </w:rPr>
            </w:pPr>
            <w:r w:rsidRPr="00EC74DE">
              <w:rPr>
                <w:rFonts w:eastAsia="Times New Roman" w:cstheme="minorHAnsi"/>
                <w:color w:val="000000"/>
                <w:sz w:val="18"/>
                <w:szCs w:val="18"/>
                <w:lang w:val=""/>
              </w:rPr>
              <w:t>NS_HRELA</w:t>
            </w:r>
          </w:p>
        </w:tc>
        <w:tc>
          <w:tcPr>
            <w:tcW w:w="5940" w:type="dxa"/>
            <w:vAlign w:val="bottom"/>
          </w:tcPr>
          <w:p w:rsidR="00CF69A0" w:rsidRPr="00EC74DE" w:rsidP="00CF69A0" w14:paraId="55BB0A8A" w14:textId="77777777">
            <w:pPr>
              <w:tabs>
                <w:tab w:val="right" w:leader="dot" w:pos="5760"/>
              </w:tabs>
              <w:contextualSpacing/>
              <w:rPr>
                <w:color w:val="000000"/>
                <w:sz w:val="18"/>
                <w:lang w:val="es-ES"/>
              </w:rPr>
            </w:pPr>
            <w:r w:rsidRPr="00EC74DE">
              <w:rPr>
                <w:color w:val="000000"/>
                <w:sz w:val="18"/>
                <w:lang w:val="es-ES"/>
              </w:rPr>
              <w:t>Pariente o miembro de la familia</w:t>
            </w:r>
          </w:p>
        </w:tc>
        <w:tc>
          <w:tcPr>
            <w:tcW w:w="450" w:type="dxa"/>
            <w:vAlign w:val="bottom"/>
          </w:tcPr>
          <w:p w:rsidR="00CF69A0" w:rsidRPr="00EC74DE" w:rsidP="00CF69A0" w14:paraId="0390312B" w14:textId="77777777">
            <w:pPr>
              <w:contextualSpacing/>
              <w:jc w:val="right"/>
              <w:rPr>
                <w:rFonts w:eastAsia="Times New Roman" w:cstheme="minorHAnsi"/>
                <w:bCs/>
                <w:color w:val="000000"/>
                <w:sz w:val="18"/>
                <w:szCs w:val="18"/>
                <w:lang w:val="es-ES"/>
              </w:rPr>
            </w:pPr>
          </w:p>
        </w:tc>
        <w:tc>
          <w:tcPr>
            <w:tcW w:w="2430" w:type="dxa"/>
            <w:vAlign w:val="bottom"/>
          </w:tcPr>
          <w:p w:rsidR="00CF69A0" w:rsidRPr="00EC74DE" w:rsidP="00CF69A0" w14:paraId="4DBAFAB7" w14:textId="77777777">
            <w:pPr>
              <w:contextualSpacing/>
              <w:rPr>
                <w:rFonts w:eastAsia="Times New Roman" w:cstheme="minorHAnsi"/>
                <w:color w:val="000000"/>
                <w:sz w:val="18"/>
                <w:szCs w:val="18"/>
                <w:lang w:val="es-ES"/>
              </w:rPr>
            </w:pPr>
          </w:p>
        </w:tc>
      </w:tr>
      <w:tr w14:paraId="25184E87" w14:textId="77777777" w:rsidTr="007E35F1">
        <w:tblPrEx>
          <w:tblW w:w="0" w:type="auto"/>
          <w:tblLayout w:type="fixed"/>
          <w:tblLook w:val="04A0"/>
        </w:tblPrEx>
        <w:trPr>
          <w:gridBefore w:val="1"/>
          <w:wBefore w:w="18" w:type="dxa"/>
        </w:trPr>
        <w:tc>
          <w:tcPr>
            <w:tcW w:w="1440" w:type="dxa"/>
          </w:tcPr>
          <w:p w:rsidR="00CF69A0" w:rsidRPr="00EC74DE" w:rsidP="00CF69A0" w14:paraId="09A1A8EF" w14:textId="77777777">
            <w:pPr>
              <w:contextualSpacing/>
              <w:rPr>
                <w:rFonts w:cstheme="minorHAnsi"/>
                <w:sz w:val="18"/>
                <w:szCs w:val="18"/>
              </w:rPr>
            </w:pPr>
            <w:r w:rsidRPr="00EC74DE">
              <w:rPr>
                <w:rFonts w:eastAsia="Times New Roman" w:cstheme="minorHAnsi"/>
                <w:color w:val="000000"/>
                <w:sz w:val="18"/>
                <w:szCs w:val="18"/>
              </w:rPr>
              <w:t>NS_HRELB</w:t>
            </w:r>
          </w:p>
        </w:tc>
        <w:tc>
          <w:tcPr>
            <w:tcW w:w="5940" w:type="dxa"/>
            <w:vAlign w:val="bottom"/>
          </w:tcPr>
          <w:p w:rsidR="00CF69A0" w:rsidRPr="00EC74DE" w:rsidP="00CF69A0" w14:paraId="19DA8569" w14:textId="77777777">
            <w:pPr>
              <w:tabs>
                <w:tab w:val="right" w:leader="dot" w:pos="5760"/>
              </w:tabs>
              <w:contextualSpacing/>
              <w:rPr>
                <w:color w:val="000000"/>
                <w:sz w:val="18"/>
                <w:lang w:val="es-ES"/>
              </w:rPr>
            </w:pPr>
            <w:r w:rsidRPr="00EC74DE">
              <w:rPr>
                <w:color w:val="000000"/>
                <w:sz w:val="18"/>
                <w:lang w:val="es-ES"/>
              </w:rPr>
              <w:t>Persona con la que tiene relaciones sexuales</w:t>
            </w:r>
          </w:p>
        </w:tc>
        <w:tc>
          <w:tcPr>
            <w:tcW w:w="450" w:type="dxa"/>
            <w:vAlign w:val="bottom"/>
          </w:tcPr>
          <w:p w:rsidR="00CF69A0" w:rsidRPr="00EC74DE" w:rsidP="00CF69A0" w14:paraId="6F3CC38A" w14:textId="77777777">
            <w:pPr>
              <w:contextualSpacing/>
              <w:jc w:val="right"/>
              <w:rPr>
                <w:rFonts w:eastAsia="Times New Roman" w:cstheme="minorHAnsi"/>
                <w:bCs/>
                <w:color w:val="000000"/>
                <w:sz w:val="18"/>
                <w:szCs w:val="18"/>
                <w:lang w:val="es-ES"/>
              </w:rPr>
            </w:pPr>
          </w:p>
        </w:tc>
        <w:tc>
          <w:tcPr>
            <w:tcW w:w="2430" w:type="dxa"/>
            <w:vAlign w:val="bottom"/>
          </w:tcPr>
          <w:p w:rsidR="00CF69A0" w:rsidRPr="00EC74DE" w:rsidP="00CF69A0" w14:paraId="09268065" w14:textId="77777777">
            <w:pPr>
              <w:contextualSpacing/>
              <w:rPr>
                <w:rFonts w:eastAsia="Times New Roman" w:cstheme="minorHAnsi"/>
                <w:color w:val="000000"/>
                <w:sz w:val="18"/>
                <w:szCs w:val="18"/>
                <w:lang w:val="es-ES"/>
              </w:rPr>
            </w:pPr>
          </w:p>
        </w:tc>
      </w:tr>
      <w:tr w14:paraId="37A6A65B" w14:textId="77777777" w:rsidTr="007E35F1">
        <w:tblPrEx>
          <w:tblW w:w="0" w:type="auto"/>
          <w:tblLayout w:type="fixed"/>
          <w:tblLook w:val="04A0"/>
        </w:tblPrEx>
        <w:trPr>
          <w:gridBefore w:val="1"/>
          <w:wBefore w:w="18" w:type="dxa"/>
        </w:trPr>
        <w:tc>
          <w:tcPr>
            <w:tcW w:w="1440" w:type="dxa"/>
          </w:tcPr>
          <w:p w:rsidR="00CF69A0" w:rsidRPr="00EC74DE" w:rsidP="00CF69A0" w14:paraId="30894E7C" w14:textId="77777777">
            <w:pPr>
              <w:contextualSpacing/>
              <w:rPr>
                <w:rFonts w:cstheme="minorHAnsi"/>
                <w:sz w:val="18"/>
                <w:szCs w:val="18"/>
              </w:rPr>
            </w:pPr>
            <w:r w:rsidRPr="00EC74DE">
              <w:rPr>
                <w:rFonts w:eastAsia="Times New Roman" w:cstheme="minorHAnsi"/>
                <w:color w:val="000000"/>
                <w:sz w:val="18"/>
                <w:szCs w:val="18"/>
              </w:rPr>
              <w:t>NS_HRELC</w:t>
            </w:r>
          </w:p>
        </w:tc>
        <w:tc>
          <w:tcPr>
            <w:tcW w:w="5940" w:type="dxa"/>
            <w:vAlign w:val="bottom"/>
          </w:tcPr>
          <w:p w:rsidR="00CF69A0" w:rsidRPr="00EC74DE" w:rsidP="00CF69A0" w14:paraId="1E94C2CA" w14:textId="77777777">
            <w:pPr>
              <w:tabs>
                <w:tab w:val="right" w:leader="dot" w:pos="5760"/>
              </w:tabs>
              <w:contextualSpacing/>
              <w:rPr>
                <w:color w:val="000000"/>
                <w:sz w:val="18"/>
                <w:lang w:val="es-ES"/>
              </w:rPr>
            </w:pPr>
            <w:r w:rsidRPr="00EC74DE">
              <w:rPr>
                <w:color w:val="000000"/>
                <w:sz w:val="18"/>
                <w:lang w:val="es-ES"/>
              </w:rPr>
              <w:t>Amigo</w:t>
            </w:r>
          </w:p>
        </w:tc>
        <w:tc>
          <w:tcPr>
            <w:tcW w:w="450" w:type="dxa"/>
            <w:vAlign w:val="bottom"/>
          </w:tcPr>
          <w:p w:rsidR="00CF69A0" w:rsidRPr="00EC74DE" w:rsidP="00CF69A0" w14:paraId="4C018DC2" w14:textId="77777777">
            <w:pPr>
              <w:contextualSpacing/>
              <w:jc w:val="right"/>
              <w:rPr>
                <w:rFonts w:eastAsia="Times New Roman" w:cstheme="minorHAnsi"/>
                <w:bCs/>
                <w:color w:val="808080" w:themeColor="background1" w:themeShade="80"/>
                <w:sz w:val="18"/>
                <w:szCs w:val="18"/>
              </w:rPr>
            </w:pPr>
          </w:p>
        </w:tc>
        <w:tc>
          <w:tcPr>
            <w:tcW w:w="2430" w:type="dxa"/>
            <w:vAlign w:val="bottom"/>
          </w:tcPr>
          <w:p w:rsidR="00CF69A0" w:rsidRPr="00EC74DE" w:rsidP="00CF69A0" w14:paraId="72A8252A" w14:textId="77777777">
            <w:pPr>
              <w:contextualSpacing/>
              <w:rPr>
                <w:rFonts w:eastAsia="Times New Roman" w:cstheme="minorHAnsi"/>
                <w:color w:val="000000"/>
                <w:sz w:val="18"/>
                <w:szCs w:val="18"/>
              </w:rPr>
            </w:pPr>
          </w:p>
        </w:tc>
      </w:tr>
      <w:tr w14:paraId="757EDCB7" w14:textId="77777777" w:rsidTr="007E35F1">
        <w:tblPrEx>
          <w:tblW w:w="0" w:type="auto"/>
          <w:tblLayout w:type="fixed"/>
          <w:tblLook w:val="04A0"/>
        </w:tblPrEx>
        <w:trPr>
          <w:gridBefore w:val="1"/>
          <w:wBefore w:w="18" w:type="dxa"/>
        </w:trPr>
        <w:tc>
          <w:tcPr>
            <w:tcW w:w="1440" w:type="dxa"/>
          </w:tcPr>
          <w:p w:rsidR="00CF69A0" w:rsidRPr="00EC74DE" w:rsidP="00CF69A0" w14:paraId="0F48D2B2" w14:textId="77777777">
            <w:pPr>
              <w:contextualSpacing/>
              <w:rPr>
                <w:rFonts w:cstheme="minorHAnsi"/>
                <w:sz w:val="18"/>
                <w:szCs w:val="18"/>
              </w:rPr>
            </w:pPr>
            <w:r w:rsidRPr="00EC74DE">
              <w:rPr>
                <w:rFonts w:eastAsia="Times New Roman" w:cstheme="minorHAnsi"/>
                <w:color w:val="000000"/>
                <w:sz w:val="18"/>
                <w:szCs w:val="18"/>
              </w:rPr>
              <w:t>NS_HRELD</w:t>
            </w:r>
          </w:p>
        </w:tc>
        <w:tc>
          <w:tcPr>
            <w:tcW w:w="5940" w:type="dxa"/>
            <w:vAlign w:val="bottom"/>
          </w:tcPr>
          <w:p w:rsidR="00CF69A0" w:rsidRPr="00EC74DE" w:rsidP="00CF69A0" w14:paraId="77C79DC6" w14:textId="77777777">
            <w:pPr>
              <w:tabs>
                <w:tab w:val="right" w:leader="dot" w:pos="5760"/>
              </w:tabs>
              <w:contextualSpacing/>
              <w:rPr>
                <w:color w:val="000000"/>
                <w:sz w:val="18"/>
                <w:lang w:val="es-ES"/>
              </w:rPr>
            </w:pPr>
            <w:r w:rsidRPr="00EC74DE">
              <w:rPr>
                <w:color w:val="000000"/>
                <w:sz w:val="18"/>
                <w:lang w:val="es-ES"/>
              </w:rPr>
              <w:t>Conocido, es decir, una persona que usted conoce, pero que no considera un amigo</w:t>
            </w:r>
          </w:p>
        </w:tc>
        <w:tc>
          <w:tcPr>
            <w:tcW w:w="450" w:type="dxa"/>
            <w:vAlign w:val="bottom"/>
          </w:tcPr>
          <w:p w:rsidR="00CF69A0" w:rsidRPr="00EC74DE" w:rsidP="00CF69A0" w14:paraId="3FFCAE17" w14:textId="77777777">
            <w:pPr>
              <w:contextualSpacing/>
              <w:jc w:val="right"/>
              <w:rPr>
                <w:rFonts w:eastAsia="Times New Roman" w:cstheme="minorHAnsi"/>
                <w:bCs/>
                <w:color w:val="808080" w:themeColor="background1" w:themeShade="80"/>
                <w:sz w:val="18"/>
                <w:szCs w:val="18"/>
                <w:lang w:val="es-ES"/>
              </w:rPr>
            </w:pPr>
          </w:p>
        </w:tc>
        <w:tc>
          <w:tcPr>
            <w:tcW w:w="2430" w:type="dxa"/>
            <w:vAlign w:val="bottom"/>
          </w:tcPr>
          <w:p w:rsidR="00CF69A0" w:rsidRPr="00EC74DE" w:rsidP="00CF69A0" w14:paraId="5BAF7741" w14:textId="77777777">
            <w:pPr>
              <w:contextualSpacing/>
              <w:rPr>
                <w:rFonts w:eastAsia="Times New Roman" w:cstheme="minorHAnsi"/>
                <w:color w:val="000000"/>
                <w:sz w:val="18"/>
                <w:szCs w:val="18"/>
                <w:lang w:val="es-ES"/>
              </w:rPr>
            </w:pPr>
          </w:p>
        </w:tc>
      </w:tr>
      <w:tr w14:paraId="073018C9" w14:textId="77777777" w:rsidTr="007E35F1">
        <w:tblPrEx>
          <w:tblW w:w="0" w:type="auto"/>
          <w:tblLayout w:type="fixed"/>
          <w:tblLook w:val="04A0"/>
        </w:tblPrEx>
        <w:trPr>
          <w:gridBefore w:val="1"/>
          <w:wBefore w:w="18" w:type="dxa"/>
        </w:trPr>
        <w:tc>
          <w:tcPr>
            <w:tcW w:w="1440" w:type="dxa"/>
          </w:tcPr>
          <w:p w:rsidR="00CF69A0" w:rsidRPr="00EC74DE" w:rsidP="00CF69A0" w14:paraId="1EE64C19" w14:textId="77777777">
            <w:pPr>
              <w:contextualSpacing/>
              <w:rPr>
                <w:rFonts w:eastAsia="Times New Roman" w:cstheme="minorHAnsi"/>
                <w:color w:val="000000"/>
                <w:sz w:val="18"/>
                <w:szCs w:val="18"/>
              </w:rPr>
            </w:pPr>
            <w:r w:rsidRPr="00EC74DE">
              <w:rPr>
                <w:rFonts w:eastAsia="Times New Roman" w:cstheme="minorHAnsi"/>
                <w:color w:val="000000"/>
                <w:sz w:val="18"/>
                <w:szCs w:val="18"/>
              </w:rPr>
              <w:t>NS_HRELE</w:t>
            </w:r>
          </w:p>
        </w:tc>
        <w:tc>
          <w:tcPr>
            <w:tcW w:w="5940" w:type="dxa"/>
            <w:vAlign w:val="bottom"/>
          </w:tcPr>
          <w:p w:rsidR="00CF69A0" w:rsidRPr="00EC74DE" w:rsidP="00CF69A0" w14:paraId="0402190D" w14:textId="77777777">
            <w:pPr>
              <w:tabs>
                <w:tab w:val="right" w:leader="dot" w:pos="5760"/>
              </w:tabs>
              <w:contextualSpacing/>
              <w:rPr>
                <w:color w:val="000000"/>
                <w:sz w:val="18"/>
                <w:lang w:val="es-ES"/>
              </w:rPr>
            </w:pPr>
            <w:r w:rsidRPr="00EC74DE">
              <w:rPr>
                <w:color w:val="000000"/>
                <w:sz w:val="18"/>
                <w:lang w:val="es-ES"/>
              </w:rPr>
              <w:t xml:space="preserve">Extraño, usted no conoce a la </w:t>
            </w:r>
            <w:r w:rsidRPr="00EC74DE">
              <w:rPr>
                <w:rFonts w:eastAsia="Times New Roman" w:cstheme="minorHAnsi"/>
                <w:color w:val="000000"/>
                <w:sz w:val="18"/>
                <w:szCs w:val="18"/>
                <w:lang w:val="es-ES"/>
              </w:rPr>
              <w:t>person</w:t>
            </w:r>
            <w:r w:rsidRPr="00EC74DE">
              <w:rPr>
                <w:color w:val="000000"/>
                <w:sz w:val="18"/>
                <w:lang w:val="es-ES"/>
              </w:rPr>
              <w:t xml:space="preserve"> o acaba de conocerla</w:t>
            </w:r>
          </w:p>
        </w:tc>
        <w:tc>
          <w:tcPr>
            <w:tcW w:w="450" w:type="dxa"/>
            <w:vAlign w:val="bottom"/>
          </w:tcPr>
          <w:p w:rsidR="00CF69A0" w:rsidRPr="00EC74DE" w:rsidP="00CF69A0" w14:paraId="5F87C384" w14:textId="77777777">
            <w:pPr>
              <w:contextualSpacing/>
              <w:jc w:val="right"/>
              <w:rPr>
                <w:rFonts w:eastAsia="Times New Roman" w:cstheme="minorHAnsi"/>
                <w:bCs/>
                <w:color w:val="808080" w:themeColor="background1" w:themeShade="80"/>
                <w:sz w:val="18"/>
                <w:szCs w:val="18"/>
                <w:lang w:val="es-ES"/>
              </w:rPr>
            </w:pPr>
          </w:p>
        </w:tc>
        <w:tc>
          <w:tcPr>
            <w:tcW w:w="2430" w:type="dxa"/>
            <w:vAlign w:val="bottom"/>
          </w:tcPr>
          <w:p w:rsidR="00CF69A0" w:rsidRPr="00EC74DE" w:rsidP="00CF69A0" w14:paraId="766476D7" w14:textId="77777777">
            <w:pPr>
              <w:contextualSpacing/>
              <w:rPr>
                <w:rFonts w:eastAsia="Times New Roman" w:cstheme="minorHAnsi"/>
                <w:color w:val="000000"/>
                <w:sz w:val="18"/>
                <w:szCs w:val="18"/>
                <w:lang w:val="es-ES"/>
              </w:rPr>
            </w:pPr>
          </w:p>
        </w:tc>
      </w:tr>
      <w:tr w14:paraId="6323400D" w14:textId="77777777" w:rsidTr="007E35F1">
        <w:tblPrEx>
          <w:tblW w:w="0" w:type="auto"/>
          <w:tblLayout w:type="fixed"/>
          <w:tblLook w:val="04A0"/>
        </w:tblPrEx>
        <w:trPr>
          <w:gridBefore w:val="1"/>
          <w:wBefore w:w="18" w:type="dxa"/>
        </w:trPr>
        <w:tc>
          <w:tcPr>
            <w:tcW w:w="1440" w:type="dxa"/>
          </w:tcPr>
          <w:p w:rsidR="00CF69A0" w:rsidRPr="00EC74DE" w:rsidP="0049329C" w14:paraId="5B33821A" w14:textId="77777777">
            <w:pPr>
              <w:contextualSpacing/>
              <w:rPr>
                <w:rFonts w:eastAsia="Times New Roman" w:cstheme="minorHAnsi"/>
                <w:color w:val="000000"/>
                <w:sz w:val="18"/>
                <w:szCs w:val="18"/>
                <w:lang w:val="es-ES"/>
              </w:rPr>
            </w:pPr>
          </w:p>
        </w:tc>
        <w:tc>
          <w:tcPr>
            <w:tcW w:w="5940" w:type="dxa"/>
            <w:vAlign w:val="bottom"/>
          </w:tcPr>
          <w:p w:rsidR="00CF69A0" w:rsidRPr="00EC74DE" w:rsidP="002D5D77" w14:paraId="62130A4B"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450" w:type="dxa"/>
            <w:vAlign w:val="bottom"/>
          </w:tcPr>
          <w:p w:rsidR="00CF69A0" w:rsidRPr="00EC74DE" w:rsidP="0049329C" w14:paraId="0F7EB9D6" w14:textId="77777777">
            <w:pPr>
              <w:contextualSpacing/>
              <w:jc w:val="right"/>
              <w:rPr>
                <w:rFonts w:eastAsia="Times New Roman" w:cstheme="minorHAnsi"/>
                <w:bCs/>
                <w:color w:val="808080" w:themeColor="background1" w:themeShade="80"/>
                <w:sz w:val="18"/>
                <w:szCs w:val="18"/>
              </w:rPr>
            </w:pPr>
            <w:r w:rsidRPr="00EC74DE">
              <w:rPr>
                <w:rFonts w:eastAsia="Times New Roman" w:cstheme="minorHAnsi"/>
                <w:bCs/>
                <w:color w:val="808080" w:themeColor="background1" w:themeShade="80"/>
                <w:sz w:val="18"/>
                <w:szCs w:val="18"/>
              </w:rPr>
              <w:t>7</w:t>
            </w:r>
          </w:p>
        </w:tc>
        <w:tc>
          <w:tcPr>
            <w:tcW w:w="2430" w:type="dxa"/>
            <w:vAlign w:val="bottom"/>
          </w:tcPr>
          <w:p w:rsidR="00CF69A0" w:rsidRPr="00EC74DE" w:rsidP="0049329C" w14:paraId="0BAC1160" w14:textId="77777777">
            <w:pPr>
              <w:contextualSpacing/>
              <w:rPr>
                <w:rFonts w:eastAsia="Times New Roman" w:cstheme="minorHAnsi"/>
                <w:color w:val="000000"/>
                <w:sz w:val="18"/>
                <w:szCs w:val="18"/>
              </w:rPr>
            </w:pPr>
          </w:p>
        </w:tc>
      </w:tr>
    </w:tbl>
    <w:p w:rsidR="007E35F1" w:rsidRPr="00EC74DE" w:rsidP="0049329C" w14:paraId="5A5D2B0E" w14:textId="77777777">
      <w:pPr>
        <w:contextualSpacing/>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tblPr>
      <w:tblGrid>
        <w:gridCol w:w="1836"/>
        <w:gridCol w:w="8442"/>
      </w:tblGrid>
      <w:tr w14:paraId="3A0FE784" w14:textId="77777777" w:rsidTr="007E35F1">
        <w:tblPrEx>
          <w:tblW w:w="10278" w:type="dxa"/>
          <w:tblBorders>
            <w:top w:val="single" w:sz="4" w:space="0" w:color="auto"/>
            <w:left w:val="single" w:sz="4" w:space="0" w:color="auto"/>
            <w:bottom w:val="single" w:sz="4" w:space="0" w:color="auto"/>
            <w:right w:val="single" w:sz="4" w:space="0" w:color="auto"/>
          </w:tblBorders>
          <w:tblLook w:val="04A0"/>
        </w:tblPrEx>
        <w:tc>
          <w:tcPr>
            <w:tcW w:w="1836" w:type="dxa"/>
          </w:tcPr>
          <w:p w:rsidR="007E35F1" w:rsidRPr="00EC74DE" w:rsidP="0049329C" w14:paraId="4349AD59" w14:textId="77777777">
            <w:pPr>
              <w:contextualSpacing/>
              <w:rPr>
                <w:rFonts w:cstheme="minorHAnsi"/>
                <w:sz w:val="18"/>
                <w:szCs w:val="18"/>
              </w:rPr>
            </w:pPr>
            <w:r w:rsidRPr="00EC74DE">
              <w:rPr>
                <w:rFonts w:eastAsia="Times New Roman" w:cstheme="minorHAnsi"/>
                <w:b/>
                <w:color w:val="000000"/>
                <w:sz w:val="18"/>
                <w:szCs w:val="18"/>
              </w:rPr>
              <w:t>HardEdit_NS3.</w:t>
            </w:r>
          </w:p>
        </w:tc>
        <w:tc>
          <w:tcPr>
            <w:tcW w:w="8442" w:type="dxa"/>
          </w:tcPr>
          <w:p w:rsidR="007E35F1" w:rsidRPr="00EC74DE" w:rsidP="0049329C" w14:paraId="7C8C136F" w14:textId="77777777">
            <w:pPr>
              <w:ind w:left="360" w:hanging="360"/>
              <w:contextualSpacing/>
              <w:rPr>
                <w:rFonts w:cstheme="minorHAnsi"/>
                <w:sz w:val="18"/>
                <w:szCs w:val="18"/>
                <w:lang w:val="es-ES"/>
              </w:rPr>
            </w:pPr>
            <w:r w:rsidRPr="00C24EFB">
              <w:rPr>
                <w:rFonts w:cstheme="minorHAnsi"/>
                <w:sz w:val="18"/>
                <w:szCs w:val="18"/>
                <w:lang w:val="es-PR"/>
              </w:rPr>
              <w:t>If recruiter was a stranger and some other relationship type (NS_HRELE EQ 1 &amp; NS_HREL</w:t>
            </w:r>
            <w:r w:rsidRPr="00C24EFB" w:rsidR="005F54C1">
              <w:rPr>
                <w:rFonts w:cstheme="minorHAnsi"/>
                <w:sz w:val="18"/>
                <w:szCs w:val="18"/>
                <w:lang w:val="es-PR"/>
              </w:rPr>
              <w:t>&gt;1</w:t>
            </w:r>
            <w:r w:rsidRPr="00C24EFB">
              <w:rPr>
                <w:rFonts w:cstheme="minorHAnsi"/>
                <w:sz w:val="18"/>
                <w:szCs w:val="18"/>
                <w:lang w:val="es-PR"/>
              </w:rPr>
              <w:t xml:space="preserve">), </w:t>
            </w:r>
            <w:r w:rsidRPr="00C24EFB" w:rsidR="00CF69A0">
              <w:rPr>
                <w:rFonts w:cstheme="minorHAnsi"/>
                <w:sz w:val="18"/>
                <w:szCs w:val="18"/>
                <w:lang w:val="es-PR"/>
              </w:rPr>
              <w:t xml:space="preserve">DISPLAY: </w:t>
            </w:r>
            <w:r w:rsidRPr="00C24EFB" w:rsidR="00F326D7">
              <w:rPr>
                <w:rFonts w:cstheme="minorHAnsi"/>
                <w:sz w:val="18"/>
                <w:szCs w:val="18"/>
                <w:lang w:val="es-PR"/>
              </w:rPr>
              <w:t>"</w:t>
            </w:r>
            <w:r w:rsidRPr="00C24EFB" w:rsidR="00CF69A0">
              <w:rPr>
                <w:b/>
                <w:sz w:val="18"/>
                <w:lang w:val="es-PR"/>
              </w:rPr>
              <w:t>ENTREVISTADOR:</w:t>
            </w:r>
            <w:r w:rsidRPr="00C24EFB" w:rsidR="00CF69A0">
              <w:rPr>
                <w:sz w:val="18"/>
                <w:lang w:val="es-PR"/>
              </w:rPr>
              <w:t xml:space="preserve"> El participante no puede </w:t>
            </w:r>
            <w:r w:rsidRPr="00C24EFB" w:rsidR="00AF044F">
              <w:rPr>
                <w:color w:val="000000"/>
                <w:sz w:val="18"/>
                <w:lang w:val="es-PR"/>
              </w:rPr>
              <w:t xml:space="preserve">seleccionar </w:t>
            </w:r>
            <w:r w:rsidRPr="00C24EFB" w:rsidR="00CF69A0">
              <w:rPr>
                <w:sz w:val="18"/>
                <w:lang w:val="es-PR"/>
              </w:rPr>
              <w:t xml:space="preserve">extraño junto a otro tipo de relación. </w:t>
            </w:r>
            <w:r w:rsidRPr="00EC74DE" w:rsidR="00AC0ADF">
              <w:rPr>
                <w:sz w:val="18"/>
                <w:lang w:val="es-ES"/>
              </w:rPr>
              <w:t>Aclare</w:t>
            </w:r>
            <w:r w:rsidRPr="00EC74DE" w:rsidR="00CF69A0">
              <w:rPr>
                <w:sz w:val="18"/>
                <w:lang w:val="es-ES"/>
              </w:rPr>
              <w:t xml:space="preserve"> la relación del participante con su reclutador.</w:t>
            </w:r>
            <w:r w:rsidR="00F326D7">
              <w:rPr>
                <w:sz w:val="18"/>
                <w:lang w:val="es-ES"/>
              </w:rPr>
              <w:t>"</w:t>
            </w:r>
            <w:r w:rsidRPr="00EC74DE" w:rsidR="00CF69A0">
              <w:rPr>
                <w:rFonts w:cstheme="minorHAnsi"/>
                <w:sz w:val="18"/>
                <w:szCs w:val="18"/>
                <w:lang w:val="es-ES"/>
              </w:rPr>
              <w:t xml:space="preserve"> </w:t>
            </w:r>
            <w:r w:rsidRPr="00EC74DE">
              <w:rPr>
                <w:rFonts w:cstheme="minorHAnsi"/>
                <w:sz w:val="18"/>
                <w:szCs w:val="18"/>
                <w:lang w:val="es-ES"/>
              </w:rPr>
              <w:t xml:space="preserve">Then, go back to NS3. </w:t>
            </w:r>
          </w:p>
          <w:p w:rsidR="007E35F1" w:rsidRPr="00EC74DE" w:rsidP="0049329C" w14:paraId="24D27CF1" w14:textId="77777777">
            <w:pPr>
              <w:contextualSpacing/>
              <w:rPr>
                <w:rFonts w:cstheme="minorHAnsi"/>
                <w:sz w:val="18"/>
                <w:szCs w:val="18"/>
              </w:rPr>
            </w:pPr>
            <w:r w:rsidRPr="00EC74DE">
              <w:rPr>
                <w:rFonts w:cstheme="minorHAnsi"/>
                <w:sz w:val="18"/>
                <w:szCs w:val="18"/>
              </w:rPr>
              <w:t>Else, go to Check_NS3CONF.</w:t>
            </w:r>
          </w:p>
        </w:tc>
      </w:tr>
    </w:tbl>
    <w:p w:rsidR="007E35F1" w:rsidRPr="00EC74DE" w:rsidP="0049329C" w14:paraId="0F31951D" w14:textId="77777777">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tblPr>
      <w:tblGrid>
        <w:gridCol w:w="1867"/>
        <w:gridCol w:w="8411"/>
      </w:tblGrid>
      <w:tr w14:paraId="5E0B4F63" w14:textId="77777777" w:rsidTr="007E35F1">
        <w:tblPrEx>
          <w:tblW w:w="10278" w:type="dxa"/>
          <w:tblBorders>
            <w:top w:val="single" w:sz="4" w:space="0" w:color="auto"/>
            <w:left w:val="single" w:sz="4" w:space="0" w:color="auto"/>
            <w:bottom w:val="single" w:sz="4" w:space="0" w:color="auto"/>
            <w:right w:val="single" w:sz="4" w:space="0" w:color="auto"/>
          </w:tblBorders>
          <w:tblLook w:val="04A0"/>
        </w:tblPrEx>
        <w:tc>
          <w:tcPr>
            <w:tcW w:w="1867" w:type="dxa"/>
          </w:tcPr>
          <w:p w:rsidR="007E35F1" w:rsidRPr="00EC74DE" w:rsidP="0049329C" w14:paraId="7C322B0F" w14:textId="77777777">
            <w:pPr>
              <w:contextualSpacing/>
              <w:rPr>
                <w:rFonts w:cstheme="minorHAnsi"/>
                <w:sz w:val="18"/>
                <w:szCs w:val="18"/>
              </w:rPr>
            </w:pPr>
            <w:r w:rsidRPr="00EC74DE">
              <w:rPr>
                <w:rFonts w:eastAsia="Times New Roman" w:cstheme="minorHAnsi"/>
                <w:b/>
                <w:color w:val="000000"/>
                <w:sz w:val="18"/>
                <w:szCs w:val="18"/>
              </w:rPr>
              <w:t>Check_NS3CONF</w:t>
            </w:r>
            <w:r w:rsidRPr="00EC74DE">
              <w:rPr>
                <w:rFonts w:eastAsia="Times New Roman" w:cstheme="minorHAnsi"/>
                <w:color w:val="000000"/>
                <w:sz w:val="18"/>
                <w:szCs w:val="18"/>
              </w:rPr>
              <w:t>.</w:t>
            </w:r>
          </w:p>
        </w:tc>
        <w:tc>
          <w:tcPr>
            <w:tcW w:w="8411" w:type="dxa"/>
          </w:tcPr>
          <w:p w:rsidR="007E35F1" w:rsidRPr="00EC74DE" w:rsidP="0049329C" w14:paraId="2BAAE120" w14:textId="77777777">
            <w:pPr>
              <w:contextualSpacing/>
              <w:rPr>
                <w:rFonts w:cstheme="minorHAnsi"/>
                <w:sz w:val="18"/>
                <w:szCs w:val="18"/>
              </w:rPr>
            </w:pPr>
            <w:r w:rsidRPr="00EC74DE">
              <w:rPr>
                <w:rFonts w:cstheme="minorHAnsi"/>
                <w:sz w:val="18"/>
                <w:szCs w:val="18"/>
              </w:rPr>
              <w:t>If R</w:t>
            </w:r>
            <w:r w:rsidR="00F326D7">
              <w:rPr>
                <w:rFonts w:cstheme="minorHAnsi"/>
                <w:sz w:val="18"/>
                <w:szCs w:val="18"/>
              </w:rPr>
              <w:t>'</w:t>
            </w:r>
            <w:r w:rsidRPr="00EC74DE">
              <w:rPr>
                <w:rFonts w:cstheme="minorHAnsi"/>
                <w:sz w:val="18"/>
                <w:szCs w:val="18"/>
              </w:rPr>
              <w:t>s recruiter was a stranger (NS_HRELE EQ 1), go to NS3CONF.</w:t>
            </w:r>
          </w:p>
          <w:p w:rsidR="007E35F1" w:rsidRPr="00EC74DE" w:rsidP="0049329C" w14:paraId="558B5A12" w14:textId="77777777">
            <w:pPr>
              <w:contextualSpacing/>
              <w:rPr>
                <w:rFonts w:cstheme="minorHAnsi"/>
                <w:sz w:val="18"/>
                <w:szCs w:val="18"/>
              </w:rPr>
            </w:pPr>
            <w:r w:rsidRPr="00EC74DE">
              <w:rPr>
                <w:rFonts w:cstheme="minorHAnsi"/>
                <w:sz w:val="18"/>
                <w:szCs w:val="18"/>
              </w:rPr>
              <w:t>If R</w:t>
            </w:r>
            <w:r w:rsidR="00F326D7">
              <w:rPr>
                <w:rFonts w:cstheme="minorHAnsi"/>
                <w:sz w:val="18"/>
                <w:szCs w:val="18"/>
              </w:rPr>
              <w:t>'</w:t>
            </w:r>
            <w:r w:rsidRPr="00EC74DE">
              <w:rPr>
                <w:rFonts w:cstheme="minorHAnsi"/>
                <w:sz w:val="18"/>
                <w:szCs w:val="18"/>
              </w:rPr>
              <w:t xml:space="preserve">s recruiter was not a stranger (NS_HRELE NE 1), go to INTRO_NS4a.1. </w:t>
            </w:r>
          </w:p>
        </w:tc>
      </w:tr>
    </w:tbl>
    <w:p w:rsidR="007E35F1" w:rsidRPr="00EC74DE" w:rsidP="0049329C" w14:paraId="72F1638D" w14:textId="77777777">
      <w:pPr>
        <w:contextualSpacing/>
        <w:rPr>
          <w:rFonts w:cstheme="minorHAnsi"/>
          <w:sz w:val="18"/>
          <w:szCs w:val="18"/>
        </w:rPr>
      </w:pPr>
    </w:p>
    <w:tbl>
      <w:tblPr>
        <w:tblpPr w:leftFromText="180" w:rightFromText="180" w:vertAnchor="text" w:horzAnchor="margin" w:tblpY="-30"/>
        <w:tblW w:w="10278" w:type="dxa"/>
        <w:tblLayout w:type="fixed"/>
        <w:tblLook w:val="04A0"/>
      </w:tblPr>
      <w:tblGrid>
        <w:gridCol w:w="18"/>
        <w:gridCol w:w="1440"/>
        <w:gridCol w:w="4770"/>
        <w:gridCol w:w="450"/>
        <w:gridCol w:w="3600"/>
      </w:tblGrid>
      <w:tr w14:paraId="556652C7" w14:textId="77777777" w:rsidTr="00A90AE8">
        <w:tblPrEx>
          <w:tblW w:w="10278" w:type="dxa"/>
          <w:tblLayout w:type="fixed"/>
          <w:tblLook w:val="04A0"/>
        </w:tblPrEx>
        <w:tc>
          <w:tcPr>
            <w:tcW w:w="1458" w:type="dxa"/>
            <w:gridSpan w:val="2"/>
            <w:vAlign w:val="bottom"/>
          </w:tcPr>
          <w:p w:rsidR="00CF69A0" w:rsidRPr="00EC74DE" w:rsidP="00CF69A0" w14:paraId="31850937"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NS3CONF.</w:t>
            </w:r>
          </w:p>
        </w:tc>
        <w:tc>
          <w:tcPr>
            <w:tcW w:w="8820" w:type="dxa"/>
            <w:gridSpan w:val="3"/>
            <w:vAlign w:val="bottom"/>
          </w:tcPr>
          <w:p w:rsidR="00CF69A0" w:rsidRPr="00EC74DE" w:rsidP="00CF69A0" w14:paraId="57BF5986" w14:textId="77777777">
            <w:pPr>
              <w:contextualSpacing/>
              <w:rPr>
                <w:b/>
                <w:color w:val="000000"/>
                <w:sz w:val="18"/>
                <w:lang w:val="es-ES"/>
              </w:rPr>
            </w:pPr>
            <w:r w:rsidRPr="00EC74DE">
              <w:rPr>
                <w:rFonts w:eastAsia="Times New Roman" w:cstheme="minorHAnsi"/>
                <w:b/>
                <w:bCs/>
                <w:color w:val="000000"/>
                <w:sz w:val="18"/>
                <w:szCs w:val="18"/>
                <w:lang w:val="es-ES"/>
              </w:rPr>
              <w:t>¿</w:t>
            </w:r>
            <w:r w:rsidRPr="00EC74DE">
              <w:rPr>
                <w:b/>
                <w:color w:val="000000"/>
                <w:sz w:val="18"/>
                <w:u w:val="single"/>
                <w:lang w:val="es-ES"/>
              </w:rPr>
              <w:t>Dónde</w:t>
            </w:r>
            <w:r w:rsidRPr="00EC74DE">
              <w:rPr>
                <w:b/>
                <w:color w:val="000000"/>
                <w:sz w:val="18"/>
                <w:lang w:val="es-ES"/>
              </w:rPr>
              <w:t xml:space="preserve"> y </w:t>
            </w:r>
            <w:r w:rsidRPr="00EC74DE">
              <w:rPr>
                <w:b/>
                <w:color w:val="000000"/>
                <w:sz w:val="18"/>
                <w:u w:val="single"/>
                <w:lang w:val="es-ES"/>
              </w:rPr>
              <w:t>cuándo</w:t>
            </w:r>
            <w:r w:rsidRPr="00EC74DE">
              <w:rPr>
                <w:b/>
                <w:color w:val="000000"/>
                <w:sz w:val="18"/>
                <w:lang w:val="es-ES"/>
              </w:rPr>
              <w:t xml:space="preserve"> vio por primera vez a esta persona? </w:t>
            </w:r>
          </w:p>
          <w:p w:rsidR="00CF69A0" w:rsidRPr="00EC74DE" w:rsidP="00CF69A0" w14:paraId="62DA3BA6" w14:textId="77777777">
            <w:pPr>
              <w:contextualSpacing/>
              <w:rPr>
                <w:b/>
                <w:color w:val="000000"/>
                <w:sz w:val="18"/>
                <w:lang w:val="es-ES"/>
              </w:rPr>
            </w:pPr>
          </w:p>
          <w:p w:rsidR="00CF69A0" w:rsidRPr="00EC74DE" w:rsidP="00CF69A0" w14:paraId="692F4491" w14:textId="77777777">
            <w:pPr>
              <w:contextualSpacing/>
              <w:rPr>
                <w:rFonts w:eastAsia="Times New Roman" w:cstheme="minorHAnsi"/>
                <w:b/>
                <w:bCs/>
                <w:color w:val="000000"/>
                <w:sz w:val="18"/>
                <w:szCs w:val="18"/>
                <w:lang w:val="es-ES"/>
              </w:rPr>
            </w:pPr>
            <w:r w:rsidRPr="00EC74DE">
              <w:rPr>
                <w:color w:val="000000"/>
                <w:sz w:val="18"/>
                <w:lang w:val="es-ES"/>
              </w:rPr>
              <w:t>[</w:t>
            </w:r>
            <w:r w:rsidRPr="00EC74DE">
              <w:rPr>
                <w:b/>
                <w:color w:val="000000"/>
                <w:sz w:val="18"/>
                <w:lang w:val="es-ES"/>
              </w:rPr>
              <w:t xml:space="preserve">ENTREVISTADOR: </w:t>
            </w:r>
            <w:r w:rsidRPr="00EC74DE">
              <w:rPr>
                <w:color w:val="000000"/>
                <w:sz w:val="18"/>
                <w:lang w:val="es-ES"/>
              </w:rPr>
              <w:t xml:space="preserve">Si el participante indica que vio por primera vez a la persona que le reclutó en una situación relacionada con este proyecto (p. ej., le entregó el cupón, esperando afuera de la oficina, etc.) entonces marque </w:t>
            </w:r>
            <w:r w:rsidR="00F326D7">
              <w:rPr>
                <w:color w:val="000000"/>
                <w:sz w:val="18"/>
                <w:lang w:val="es-ES"/>
              </w:rPr>
              <w:t>"</w:t>
            </w:r>
            <w:r w:rsidRPr="00EC74DE">
              <w:rPr>
                <w:color w:val="000000"/>
                <w:sz w:val="18"/>
                <w:lang w:val="es-ES"/>
              </w:rPr>
              <w:t xml:space="preserve">La persona que </w:t>
            </w:r>
            <w:r w:rsidRPr="00EC74DE" w:rsidR="00401F5C">
              <w:rPr>
                <w:color w:val="000000"/>
                <w:sz w:val="18"/>
                <w:lang w:val="es-ES"/>
              </w:rPr>
              <w:t xml:space="preserve">le </w:t>
            </w:r>
            <w:r w:rsidRPr="00EC74DE">
              <w:rPr>
                <w:color w:val="000000"/>
                <w:sz w:val="18"/>
                <w:lang w:val="es-ES"/>
              </w:rPr>
              <w:t>reclutó es un extraño</w:t>
            </w:r>
            <w:r w:rsidR="00F326D7">
              <w:rPr>
                <w:rFonts w:eastAsia="Times New Roman" w:cstheme="minorHAnsi"/>
                <w:bCs/>
                <w:color w:val="000000"/>
                <w:sz w:val="18"/>
                <w:szCs w:val="18"/>
                <w:lang w:val="es-ES"/>
              </w:rPr>
              <w:t>"</w:t>
            </w:r>
            <w:r w:rsidRPr="00EC74DE">
              <w:rPr>
                <w:rFonts w:eastAsia="Times New Roman" w:cstheme="minorHAnsi"/>
                <w:bCs/>
                <w:color w:val="000000"/>
                <w:sz w:val="18"/>
                <w:szCs w:val="18"/>
                <w:lang w:val="es-ES"/>
              </w:rPr>
              <w:t>.]</w:t>
            </w:r>
          </w:p>
        </w:tc>
      </w:tr>
      <w:tr w14:paraId="3E95E004" w14:textId="77777777" w:rsidTr="00A90AE8">
        <w:tblPrEx>
          <w:tblW w:w="10278" w:type="dxa"/>
          <w:tblLayout w:type="fixed"/>
          <w:tblLook w:val="04A0"/>
        </w:tblPrEx>
        <w:tc>
          <w:tcPr>
            <w:tcW w:w="1458" w:type="dxa"/>
            <w:gridSpan w:val="2"/>
            <w:vAlign w:val="bottom"/>
          </w:tcPr>
          <w:p w:rsidR="007E35F1" w:rsidRPr="00EC74DE" w:rsidP="0049329C" w14:paraId="51828FE8"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NS_RSTRH</w:t>
            </w:r>
          </w:p>
        </w:tc>
        <w:tc>
          <w:tcPr>
            <w:tcW w:w="5220" w:type="dxa"/>
            <w:gridSpan w:val="2"/>
            <w:vAlign w:val="bottom"/>
          </w:tcPr>
          <w:p w:rsidR="007E35F1" w:rsidRPr="00EC74DE" w:rsidP="0049329C" w14:paraId="18D79B8A" w14:textId="77777777">
            <w:pPr>
              <w:contextualSpacing/>
              <w:rPr>
                <w:rFonts w:eastAsia="Times New Roman" w:cstheme="minorHAnsi"/>
                <w:color w:val="000000"/>
                <w:sz w:val="18"/>
                <w:szCs w:val="18"/>
              </w:rPr>
            </w:pPr>
            <w:r w:rsidRPr="00EC74DE">
              <w:rPr>
                <w:rFonts w:eastAsia="Times New Roman" w:cstheme="minorHAnsi"/>
                <w:color w:val="000000"/>
                <w:sz w:val="18"/>
                <w:szCs w:val="18"/>
              </w:rPr>
              <w:t>Confirmation: recruiter is a stranger</w:t>
            </w:r>
          </w:p>
        </w:tc>
        <w:tc>
          <w:tcPr>
            <w:tcW w:w="3600" w:type="dxa"/>
            <w:vAlign w:val="bottom"/>
          </w:tcPr>
          <w:p w:rsidR="007E35F1" w:rsidRPr="00EC74DE" w:rsidP="0049329C" w14:paraId="2276B1F6" w14:textId="77777777">
            <w:pPr>
              <w:contextualSpacing/>
              <w:rPr>
                <w:rFonts w:eastAsia="Times New Roman" w:cstheme="minorHAnsi"/>
                <w:color w:val="000000"/>
                <w:sz w:val="18"/>
                <w:szCs w:val="18"/>
              </w:rPr>
            </w:pPr>
          </w:p>
        </w:tc>
      </w:tr>
      <w:tr w14:paraId="316A8A43" w14:textId="77777777" w:rsidTr="00A90AE8">
        <w:tblPrEx>
          <w:tblW w:w="10278" w:type="dxa"/>
          <w:tblLayout w:type="fixed"/>
          <w:tblLook w:val="04A0"/>
        </w:tblPrEx>
        <w:trPr>
          <w:gridBefore w:val="1"/>
          <w:wBefore w:w="18" w:type="dxa"/>
        </w:trPr>
        <w:tc>
          <w:tcPr>
            <w:tcW w:w="1440" w:type="dxa"/>
            <w:vAlign w:val="bottom"/>
          </w:tcPr>
          <w:p w:rsidR="00CF69A0" w:rsidRPr="00EC74DE" w:rsidP="00CF69A0" w14:paraId="16BFD565" w14:textId="77777777">
            <w:pPr>
              <w:contextualSpacing/>
              <w:rPr>
                <w:rFonts w:eastAsia="Times New Roman" w:cstheme="minorHAnsi"/>
                <w:color w:val="000000"/>
                <w:sz w:val="18"/>
                <w:szCs w:val="18"/>
              </w:rPr>
            </w:pPr>
          </w:p>
        </w:tc>
        <w:tc>
          <w:tcPr>
            <w:tcW w:w="4770" w:type="dxa"/>
            <w:vAlign w:val="bottom"/>
          </w:tcPr>
          <w:p w:rsidR="00CF69A0" w:rsidRPr="00EC74DE" w:rsidP="00CF69A0" w14:paraId="586A324C" w14:textId="77777777">
            <w:pPr>
              <w:tabs>
                <w:tab w:val="right" w:leader="dot" w:pos="5760"/>
              </w:tabs>
              <w:contextualSpacing/>
              <w:rPr>
                <w:color w:val="000000"/>
                <w:sz w:val="18"/>
                <w:lang w:val="es-ES"/>
              </w:rPr>
            </w:pPr>
            <w:r w:rsidRPr="00EC74DE">
              <w:rPr>
                <w:color w:val="000000"/>
                <w:sz w:val="18"/>
                <w:lang w:val="es-ES"/>
              </w:rPr>
              <w:t xml:space="preserve">La persona que </w:t>
            </w:r>
            <w:r w:rsidRPr="00EC74DE" w:rsidR="009F6827">
              <w:rPr>
                <w:rFonts w:eastAsia="Times New Roman" w:cstheme="minorHAnsi"/>
                <w:color w:val="000000"/>
                <w:sz w:val="18"/>
                <w:szCs w:val="18"/>
                <w:lang w:val="es-ES"/>
              </w:rPr>
              <w:t xml:space="preserve">le </w:t>
            </w:r>
            <w:r w:rsidRPr="00EC74DE">
              <w:rPr>
                <w:color w:val="000000"/>
                <w:sz w:val="18"/>
                <w:lang w:val="es-ES"/>
              </w:rPr>
              <w:t>reclutó es un extraño</w:t>
            </w:r>
            <w:r w:rsidRPr="004750FD" w:rsidR="0085555D">
              <w:rPr>
                <w:rFonts w:eastAsia="Times New Roman" w:cstheme="minorHAnsi"/>
                <w:color w:val="000000"/>
                <w:sz w:val="18"/>
                <w:szCs w:val="18"/>
                <w:lang w:val=""/>
              </w:rPr>
              <w:tab/>
            </w:r>
          </w:p>
        </w:tc>
        <w:tc>
          <w:tcPr>
            <w:tcW w:w="450" w:type="dxa"/>
            <w:vAlign w:val="bottom"/>
          </w:tcPr>
          <w:p w:rsidR="00CF69A0" w:rsidRPr="00EC74DE" w:rsidP="00CF69A0" w14:paraId="7D1866B2" w14:textId="77777777">
            <w:pPr>
              <w:contextualSpacing/>
              <w:jc w:val="right"/>
              <w:rPr>
                <w:color w:val="000000"/>
                <w:sz w:val="18"/>
              </w:rPr>
            </w:pPr>
            <w:r w:rsidRPr="00EC74DE">
              <w:rPr>
                <w:color w:val="000000"/>
                <w:sz w:val="18"/>
              </w:rPr>
              <w:t>1</w:t>
            </w:r>
          </w:p>
        </w:tc>
        <w:tc>
          <w:tcPr>
            <w:tcW w:w="3600" w:type="dxa"/>
            <w:vAlign w:val="bottom"/>
          </w:tcPr>
          <w:p w:rsidR="00CF69A0" w:rsidRPr="00EC74DE" w:rsidP="00CF69A0" w14:paraId="2C28B9BE" w14:textId="77777777">
            <w:pPr>
              <w:contextualSpacing/>
              <w:rPr>
                <w:color w:val="000000"/>
                <w:sz w:val="18"/>
              </w:rPr>
            </w:pPr>
          </w:p>
        </w:tc>
      </w:tr>
      <w:tr w14:paraId="5AC0659B" w14:textId="77777777" w:rsidTr="00A90AE8">
        <w:tblPrEx>
          <w:tblW w:w="10278" w:type="dxa"/>
          <w:tblLayout w:type="fixed"/>
          <w:tblLook w:val="04A0"/>
        </w:tblPrEx>
        <w:trPr>
          <w:gridBefore w:val="1"/>
          <w:wBefore w:w="18" w:type="dxa"/>
        </w:trPr>
        <w:tc>
          <w:tcPr>
            <w:tcW w:w="1440" w:type="dxa"/>
          </w:tcPr>
          <w:p w:rsidR="00CF69A0" w:rsidRPr="00EC74DE" w:rsidP="00CF69A0" w14:paraId="5F46F6D1" w14:textId="77777777">
            <w:pPr>
              <w:contextualSpacing/>
              <w:rPr>
                <w:rFonts w:cstheme="minorHAnsi"/>
                <w:sz w:val="18"/>
                <w:szCs w:val="18"/>
              </w:rPr>
            </w:pPr>
          </w:p>
        </w:tc>
        <w:tc>
          <w:tcPr>
            <w:tcW w:w="4770" w:type="dxa"/>
            <w:vAlign w:val="bottom"/>
          </w:tcPr>
          <w:p w:rsidR="00CF69A0" w:rsidRPr="00EC74DE" w:rsidP="00CF69A0" w14:paraId="40779EE5" w14:textId="77777777">
            <w:pPr>
              <w:tabs>
                <w:tab w:val="right" w:leader="dot" w:pos="5760"/>
              </w:tabs>
              <w:contextualSpacing/>
              <w:rPr>
                <w:color w:val="000000"/>
                <w:sz w:val="18"/>
                <w:lang w:val="es-ES"/>
              </w:rPr>
            </w:pPr>
            <w:r w:rsidRPr="00EC74DE">
              <w:rPr>
                <w:color w:val="000000"/>
                <w:sz w:val="18"/>
                <w:lang w:val="es-ES"/>
              </w:rPr>
              <w:t>La persona que le reclutó NO es un extraño</w:t>
            </w:r>
            <w:r w:rsidRPr="004750FD" w:rsidR="0085555D">
              <w:rPr>
                <w:rFonts w:eastAsia="Times New Roman" w:cstheme="minorHAnsi"/>
                <w:color w:val="000000"/>
                <w:sz w:val="18"/>
                <w:szCs w:val="18"/>
                <w:lang w:val=""/>
              </w:rPr>
              <w:tab/>
            </w:r>
          </w:p>
        </w:tc>
        <w:tc>
          <w:tcPr>
            <w:tcW w:w="450" w:type="dxa"/>
            <w:vAlign w:val="bottom"/>
          </w:tcPr>
          <w:p w:rsidR="00CF69A0" w:rsidRPr="00EC74DE" w:rsidP="00CF69A0" w14:paraId="48179168" w14:textId="77777777">
            <w:pPr>
              <w:contextualSpacing/>
              <w:jc w:val="right"/>
              <w:rPr>
                <w:color w:val="000000"/>
                <w:sz w:val="18"/>
              </w:rPr>
            </w:pPr>
            <w:r w:rsidRPr="00EC74DE">
              <w:rPr>
                <w:color w:val="000000"/>
                <w:sz w:val="18"/>
              </w:rPr>
              <w:t>2</w:t>
            </w:r>
          </w:p>
        </w:tc>
        <w:tc>
          <w:tcPr>
            <w:tcW w:w="3600" w:type="dxa"/>
            <w:vAlign w:val="bottom"/>
          </w:tcPr>
          <w:p w:rsidR="00CF69A0" w:rsidRPr="00EC74DE" w:rsidP="00CF69A0" w14:paraId="4B3210EE" w14:textId="77777777">
            <w:pPr>
              <w:contextualSpacing/>
              <w:rPr>
                <w:color w:val="000000"/>
                <w:sz w:val="18"/>
              </w:rPr>
            </w:pPr>
          </w:p>
        </w:tc>
      </w:tr>
      <w:tr w14:paraId="4CF1CB9F" w14:textId="77777777" w:rsidTr="00A90AE8">
        <w:tblPrEx>
          <w:tblW w:w="10278" w:type="dxa"/>
          <w:tblLayout w:type="fixed"/>
          <w:tblLook w:val="04A0"/>
        </w:tblPrEx>
        <w:trPr>
          <w:gridBefore w:val="1"/>
          <w:wBefore w:w="18" w:type="dxa"/>
        </w:trPr>
        <w:tc>
          <w:tcPr>
            <w:tcW w:w="1440" w:type="dxa"/>
          </w:tcPr>
          <w:p w:rsidR="007E35F1" w:rsidRPr="00EC74DE" w:rsidP="0049329C" w14:paraId="2206E1C6" w14:textId="77777777">
            <w:pPr>
              <w:contextualSpacing/>
              <w:rPr>
                <w:rFonts w:cstheme="minorHAnsi"/>
                <w:sz w:val="18"/>
                <w:szCs w:val="18"/>
              </w:rPr>
            </w:pPr>
          </w:p>
        </w:tc>
        <w:tc>
          <w:tcPr>
            <w:tcW w:w="4770" w:type="dxa"/>
            <w:vAlign w:val="bottom"/>
          </w:tcPr>
          <w:p w:rsidR="007E35F1" w:rsidRPr="00EC74DE" w:rsidP="0049329C" w14:paraId="7D102312" w14:textId="77777777">
            <w:pPr>
              <w:tabs>
                <w:tab w:val="right" w:leader="dot" w:pos="5760"/>
              </w:tabs>
              <w:contextualSpacing/>
              <w:rPr>
                <w:rFonts w:eastAsia="Times New Roman" w:cstheme="minorHAnsi"/>
                <w:color w:val="000000"/>
                <w:sz w:val="18"/>
                <w:szCs w:val="18"/>
              </w:rPr>
            </w:pPr>
          </w:p>
        </w:tc>
        <w:tc>
          <w:tcPr>
            <w:tcW w:w="450" w:type="dxa"/>
            <w:vAlign w:val="bottom"/>
          </w:tcPr>
          <w:p w:rsidR="007E35F1" w:rsidRPr="00EC74DE" w:rsidP="0049329C" w14:paraId="6F1E67F1" w14:textId="77777777">
            <w:pPr>
              <w:contextualSpacing/>
              <w:jc w:val="right"/>
              <w:rPr>
                <w:rFonts w:eastAsia="Times New Roman" w:cstheme="minorHAnsi"/>
                <w:bCs/>
                <w:color w:val="000000"/>
                <w:sz w:val="18"/>
                <w:szCs w:val="18"/>
              </w:rPr>
            </w:pPr>
          </w:p>
        </w:tc>
        <w:tc>
          <w:tcPr>
            <w:tcW w:w="3600" w:type="dxa"/>
            <w:vAlign w:val="bottom"/>
          </w:tcPr>
          <w:p w:rsidR="007E35F1" w:rsidRPr="00EC74DE" w:rsidP="0049329C" w14:paraId="7C8672DF" w14:textId="77777777">
            <w:pPr>
              <w:contextualSpacing/>
              <w:rPr>
                <w:rFonts w:eastAsia="Times New Roman" w:cstheme="minorHAnsi"/>
                <w:color w:val="000000"/>
                <w:sz w:val="18"/>
                <w:szCs w:val="18"/>
              </w:rPr>
            </w:pPr>
          </w:p>
        </w:tc>
      </w:tr>
    </w:tbl>
    <w:p w:rsidR="00A90AE8" w14:paraId="731D8147" w14:textId="77777777"/>
    <w:tbl>
      <w:tblPr>
        <w:tblW w:w="10278" w:type="dxa"/>
        <w:tblBorders>
          <w:top w:val="single" w:sz="4" w:space="0" w:color="auto"/>
          <w:left w:val="single" w:sz="4" w:space="0" w:color="auto"/>
          <w:bottom w:val="single" w:sz="4" w:space="0" w:color="auto"/>
          <w:right w:val="single" w:sz="4" w:space="0" w:color="auto"/>
        </w:tblBorders>
        <w:tblLook w:val="04A0"/>
      </w:tblPr>
      <w:tblGrid>
        <w:gridCol w:w="2200"/>
        <w:gridCol w:w="8078"/>
      </w:tblGrid>
      <w:tr w14:paraId="0ADF5A29" w14:textId="77777777" w:rsidTr="007E35F1">
        <w:tblPrEx>
          <w:tblW w:w="10278" w:type="dxa"/>
          <w:tblBorders>
            <w:top w:val="single" w:sz="4" w:space="0" w:color="auto"/>
            <w:left w:val="single" w:sz="4" w:space="0" w:color="auto"/>
            <w:bottom w:val="single" w:sz="4" w:space="0" w:color="auto"/>
            <w:right w:val="single" w:sz="4" w:space="0" w:color="auto"/>
          </w:tblBorders>
          <w:tblLook w:val="04A0"/>
        </w:tblPrEx>
        <w:trPr>
          <w:trHeight w:val="521"/>
        </w:trPr>
        <w:tc>
          <w:tcPr>
            <w:tcW w:w="2200" w:type="dxa"/>
          </w:tcPr>
          <w:p w:rsidR="007E35F1" w:rsidRPr="00EC74DE" w:rsidP="0049329C" w14:paraId="4DF57DEC" w14:textId="77777777">
            <w:pPr>
              <w:contextualSpacing/>
              <w:rPr>
                <w:rFonts w:cstheme="minorHAnsi"/>
                <w:sz w:val="18"/>
                <w:szCs w:val="18"/>
              </w:rPr>
            </w:pPr>
            <w:r w:rsidRPr="00EC74DE">
              <w:rPr>
                <w:rFonts w:eastAsia="Times New Roman" w:cstheme="minorHAnsi"/>
                <w:b/>
                <w:color w:val="000000"/>
                <w:sz w:val="18"/>
                <w:szCs w:val="18"/>
              </w:rPr>
              <w:t>Check_INTRO_NS4a.1.</w:t>
            </w:r>
          </w:p>
          <w:p w:rsidR="007E35F1" w:rsidRPr="00EC74DE" w:rsidP="0049329C" w14:paraId="5DECADC2" w14:textId="77777777">
            <w:pPr>
              <w:contextualSpacing/>
              <w:rPr>
                <w:rFonts w:cstheme="minorHAnsi"/>
                <w:sz w:val="18"/>
                <w:szCs w:val="18"/>
              </w:rPr>
            </w:pPr>
          </w:p>
        </w:tc>
        <w:tc>
          <w:tcPr>
            <w:tcW w:w="8078" w:type="dxa"/>
          </w:tcPr>
          <w:p w:rsidR="007E35F1" w:rsidRPr="00EC74DE" w:rsidP="0049329C" w14:paraId="5BD2E250" w14:textId="77777777">
            <w:pPr>
              <w:contextualSpacing/>
              <w:rPr>
                <w:rFonts w:cstheme="minorHAnsi"/>
                <w:sz w:val="18"/>
                <w:szCs w:val="18"/>
              </w:rPr>
            </w:pPr>
            <w:r w:rsidRPr="00EC74DE">
              <w:rPr>
                <w:rFonts w:cstheme="minorHAnsi"/>
                <w:sz w:val="18"/>
                <w:szCs w:val="18"/>
              </w:rPr>
              <w:t>If R does not confirm that recruiter was a stranger (NS3CONF EQ 2), go back to NS3.</w:t>
            </w:r>
          </w:p>
          <w:p w:rsidR="007E35F1" w:rsidRPr="00EC74DE" w:rsidP="0049329C" w14:paraId="4440F40C" w14:textId="77777777">
            <w:pPr>
              <w:contextualSpacing/>
              <w:rPr>
                <w:rFonts w:cstheme="minorHAnsi"/>
                <w:sz w:val="18"/>
                <w:szCs w:val="18"/>
              </w:rPr>
            </w:pPr>
            <w:r w:rsidRPr="00EC74DE">
              <w:rPr>
                <w:rFonts w:cstheme="minorHAnsi"/>
                <w:sz w:val="18"/>
                <w:szCs w:val="18"/>
              </w:rPr>
              <w:t xml:space="preserve">If R confirms that recruiter was a stranger (NS3CONF EQ 1), go to INTRO_NS4a.1. </w:t>
            </w:r>
          </w:p>
        </w:tc>
      </w:tr>
    </w:tbl>
    <w:p w:rsidR="007E35F1" w:rsidRPr="00EC74DE" w:rsidP="0049329C" w14:paraId="35929CA7" w14:textId="77777777">
      <w:pPr>
        <w:contextualSpacing/>
        <w:rPr>
          <w:rFonts w:cstheme="minorHAnsi"/>
          <w:sz w:val="18"/>
          <w:szCs w:val="18"/>
        </w:rPr>
      </w:pPr>
    </w:p>
    <w:p w:rsidR="007E35F1" w:rsidRPr="00EC74DE" w:rsidP="00195215" w14:paraId="549090A1" w14:textId="77777777">
      <w:pPr>
        <w:pStyle w:val="Heading3"/>
      </w:pPr>
      <w:r w:rsidRPr="00EC74DE">
        <w:t>HET Network</w:t>
      </w:r>
      <w:r w:rsidRPr="00EC74DE" w:rsidR="0072696F">
        <w:t xml:space="preserve"> Size</w:t>
      </w:r>
      <w:r w:rsidRPr="00EC74DE" w:rsidR="00E60A9E">
        <w:t>: First Loop</w:t>
      </w:r>
      <w:r w:rsidRPr="00EC74DE">
        <w:t xml:space="preserve"> </w:t>
      </w:r>
    </w:p>
    <w:p w:rsidR="007E35F1" w:rsidRPr="00EC74DE" w:rsidP="0049329C" w14:paraId="490941C9" w14:textId="77777777">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356"/>
        <w:gridCol w:w="8904"/>
      </w:tblGrid>
      <w:tr w14:paraId="40AD9821"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285" w:type="dxa"/>
            <w:noWrap/>
            <w:hideMark/>
          </w:tcPr>
          <w:p w:rsidR="007E35F1" w:rsidRPr="00EC74DE" w:rsidP="0049329C" w14:paraId="032D98EF" w14:textId="77777777">
            <w:pPr>
              <w:contextualSpacing/>
              <w:rPr>
                <w:rFonts w:eastAsia="Times New Roman" w:cstheme="minorHAnsi"/>
                <w:b/>
                <w:color w:val="000000"/>
                <w:sz w:val="18"/>
                <w:szCs w:val="18"/>
              </w:rPr>
            </w:pPr>
            <w:r w:rsidRPr="00636EB5">
              <w:rPr>
                <w:rFonts w:eastAsia="Times New Roman" w:cstheme="minorHAnsi"/>
                <w:b/>
                <w:color w:val="000000"/>
                <w:sz w:val="18"/>
                <w:szCs w:val="18"/>
              </w:rPr>
              <w:t>INTRO_NS4a.1.</w:t>
            </w:r>
          </w:p>
        </w:tc>
        <w:tc>
          <w:tcPr>
            <w:tcW w:w="8975" w:type="dxa"/>
          </w:tcPr>
          <w:p w:rsidR="007E35F1" w:rsidRPr="00EC74DE" w:rsidP="005F54C1" w14:paraId="0750C54C" w14:textId="77777777">
            <w:pPr>
              <w:contextualSpacing/>
              <w:rPr>
                <w:rFonts w:eastAsia="Times New Roman" w:cstheme="minorHAnsi"/>
                <w:color w:val="000000"/>
                <w:sz w:val="18"/>
                <w:szCs w:val="18"/>
              </w:rPr>
            </w:pPr>
            <w:r w:rsidRPr="00EC74DE">
              <w:rPr>
                <w:rFonts w:eastAsia="Times New Roman" w:cstheme="minorHAnsi"/>
                <w:bCs/>
                <w:color w:val="000000"/>
                <w:sz w:val="18"/>
                <w:szCs w:val="18"/>
                <w:lang w:val="es-ES"/>
              </w:rPr>
              <w:t xml:space="preserve">DISPLAY: </w:t>
            </w:r>
            <w:r w:rsidR="00F326D7">
              <w:rPr>
                <w:rFonts w:eastAsia="Times New Roman" w:cstheme="minorHAnsi"/>
                <w:bCs/>
                <w:color w:val="000000"/>
                <w:sz w:val="18"/>
                <w:szCs w:val="18"/>
                <w:lang w:val="es-ES"/>
              </w:rPr>
              <w:t>"</w:t>
            </w:r>
            <w:r w:rsidRPr="00EC74DE">
              <w:rPr>
                <w:color w:val="000000"/>
                <w:sz w:val="18"/>
                <w:lang w:val="es-ES"/>
              </w:rPr>
              <w:t>DIGA:  Ahora voy a preguntarle sobre las personas que conoce. Específicamente, voy a preguntarle cuántas personas conoce en</w:t>
            </w:r>
            <w:r w:rsidRPr="00EC74DE">
              <w:rPr>
                <w:rFonts w:eastAsia="Times New Roman" w:cstheme="minorHAnsi"/>
                <w:bCs/>
                <w:color w:val="000000"/>
                <w:sz w:val="18"/>
                <w:szCs w:val="18"/>
                <w:lang w:val="es-ES"/>
              </w:rPr>
              <w:t xml:space="preserve"> </w:t>
            </w:r>
            <w:r w:rsidR="00BA4A56">
              <w:rPr>
                <w:rFonts w:eastAsia="Times New Roman" w:cstheme="minorHAnsi"/>
                <w:bCs/>
                <w:color w:val="000000"/>
                <w:sz w:val="18"/>
                <w:szCs w:val="18"/>
                <w:lang w:val="es-ES"/>
              </w:rPr>
              <w:t>[if the project area is Norfolk (IE2 EQ 17), fill with "Hampton Roads", else, fill with project area (city name from IE2)]</w:t>
            </w:r>
            <w:r w:rsidRPr="00EC74DE">
              <w:rPr>
                <w:rFonts w:eastAsia="Times New Roman" w:cstheme="minorHAnsi"/>
                <w:bCs/>
                <w:color w:val="000000"/>
                <w:sz w:val="18"/>
                <w:szCs w:val="18"/>
                <w:lang w:val="es-ES"/>
              </w:rPr>
              <w:t xml:space="preserve"> </w:t>
            </w:r>
            <w:r w:rsidRPr="00EC74DE">
              <w:rPr>
                <w:color w:val="000000"/>
                <w:sz w:val="18"/>
                <w:lang w:val="es-ES"/>
              </w:rPr>
              <w:t xml:space="preserve">a las que haya visto en los últimos </w:t>
            </w:r>
            <w:r w:rsidRPr="00EC74DE">
              <w:rPr>
                <w:color w:val="000000"/>
                <w:sz w:val="18"/>
                <w:u w:val="single"/>
                <w:lang w:val="es-ES"/>
              </w:rPr>
              <w:t>30 días</w:t>
            </w:r>
            <w:r w:rsidRPr="00EC74DE">
              <w:rPr>
                <w:color w:val="000000"/>
                <w:sz w:val="18"/>
                <w:lang w:val="es-ES"/>
              </w:rPr>
              <w:t>. No le haré preguntas sobre ninguna persona en particular.</w:t>
            </w:r>
            <w:r w:rsidR="00F326D7">
              <w:rPr>
                <w:color w:val="000000"/>
                <w:sz w:val="18"/>
                <w:lang w:val="es-ES"/>
              </w:rPr>
              <w:t>"</w:t>
            </w:r>
          </w:p>
        </w:tc>
      </w:tr>
    </w:tbl>
    <w:p w:rsidR="007E35F1" w:rsidRPr="00EC74DE" w:rsidP="0049329C" w14:paraId="5EB1F834" w14:textId="77777777">
      <w:pPr>
        <w:contextualSpacing/>
        <w:rPr>
          <w:rFonts w:cstheme="minorHAnsi"/>
          <w:sz w:val="18"/>
          <w:szCs w:val="18"/>
        </w:rPr>
      </w:pPr>
    </w:p>
    <w:p w:rsidR="00A62B78" w:rsidRPr="00EC74DE" w:rsidP="0049329C" w14:paraId="6C8BC5B8" w14:textId="77777777">
      <w:pPr>
        <w:contextualSpacing/>
        <w:rPr>
          <w:rFonts w:cstheme="minorHAnsi"/>
          <w:sz w:val="18"/>
          <w:szCs w:val="18"/>
        </w:rPr>
      </w:pPr>
    </w:p>
    <w:tbl>
      <w:tblPr>
        <w:tblW w:w="10278" w:type="dxa"/>
        <w:tblLayout w:type="fixed"/>
        <w:tblLook w:val="04A0"/>
      </w:tblPr>
      <w:tblGrid>
        <w:gridCol w:w="18"/>
        <w:gridCol w:w="1440"/>
        <w:gridCol w:w="4770"/>
        <w:gridCol w:w="720"/>
        <w:gridCol w:w="3330"/>
      </w:tblGrid>
      <w:tr w14:paraId="7E465B53" w14:textId="77777777" w:rsidTr="007E35F1">
        <w:tblPrEx>
          <w:tblW w:w="10278" w:type="dxa"/>
          <w:tblLayout w:type="fixed"/>
          <w:tblLook w:val="04A0"/>
        </w:tblPrEx>
        <w:tc>
          <w:tcPr>
            <w:tcW w:w="1458" w:type="dxa"/>
            <w:gridSpan w:val="2"/>
            <w:vAlign w:val="bottom"/>
          </w:tcPr>
          <w:p w:rsidR="007E35F1" w:rsidRPr="00EC74DE" w:rsidP="0049329C" w14:paraId="492D1416"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NS4a.1.</w:t>
            </w:r>
          </w:p>
        </w:tc>
        <w:tc>
          <w:tcPr>
            <w:tcW w:w="8820" w:type="dxa"/>
            <w:gridSpan w:val="3"/>
            <w:vAlign w:val="bottom"/>
          </w:tcPr>
          <w:p w:rsidR="007E35F1" w:rsidRPr="00EC74DE" w:rsidP="00D03BD3" w14:paraId="61686DBA" w14:textId="77777777">
            <w:pPr>
              <w:contextualSpacing/>
              <w:rPr>
                <w:rFonts w:eastAsia="Times New Roman" w:cstheme="minorHAnsi"/>
                <w:b/>
                <w:bCs/>
                <w:color w:val="000000"/>
                <w:sz w:val="18"/>
                <w:szCs w:val="18"/>
                <w:lang w:val=""/>
              </w:rPr>
            </w:pPr>
            <w:r w:rsidRPr="00EC74DE">
              <w:rPr>
                <w:b/>
                <w:color w:val="000000"/>
                <w:sz w:val="18"/>
                <w:lang w:val=""/>
              </w:rPr>
              <w:t xml:space="preserve">Por favor, dígame a cuántos </w:t>
            </w:r>
            <w:r w:rsidRPr="00EC74DE">
              <w:rPr>
                <w:b/>
                <w:color w:val="000000"/>
                <w:sz w:val="18"/>
                <w:u w:val="single"/>
                <w:lang w:val=""/>
              </w:rPr>
              <w:t>hombres</w:t>
            </w:r>
            <w:r w:rsidRPr="00EC74DE">
              <w:rPr>
                <w:b/>
                <w:color w:val="000000"/>
                <w:sz w:val="18"/>
                <w:lang w:val=""/>
              </w:rPr>
              <w:t xml:space="preserve"> que sean amigos, parientes o personas con quienes se relaciona ha visto en los últimos 30 días, que tengan, por lo menos, 18 años de edad y vivan en</w:t>
            </w:r>
            <w:r w:rsidRPr="00EC74DE">
              <w:rPr>
                <w:rFonts w:eastAsia="Times New Roman" w:cstheme="minorHAnsi"/>
                <w:bCs/>
                <w:color w:val="000000"/>
                <w:sz w:val="18"/>
                <w:szCs w:val="18"/>
                <w:lang w:val=""/>
              </w:rPr>
              <w:t xml:space="preserve"> </w:t>
            </w:r>
            <w:r w:rsidR="00BA4A56">
              <w:rPr>
                <w:rFonts w:eastAsia="Times New Roman" w:cstheme="minorHAnsi"/>
                <w:bCs/>
                <w:color w:val="000000"/>
                <w:sz w:val="18"/>
                <w:szCs w:val="18"/>
                <w:lang w:val=""/>
              </w:rPr>
              <w:t>[if the project area is Norfolk (IE2 EQ 17), fill with "Hampton Roads", else, fill with project area (city name from IE2)]</w:t>
            </w:r>
            <w:r w:rsidRPr="00EC74DE">
              <w:rPr>
                <w:rFonts w:eastAsia="Times New Roman" w:cstheme="minorHAnsi"/>
                <w:bCs/>
                <w:color w:val="000000"/>
                <w:sz w:val="18"/>
                <w:szCs w:val="18"/>
                <w:lang w:val=""/>
              </w:rPr>
              <w:t xml:space="preserve">. [If R is not a seed (IE10 EQ 0), fill with </w:t>
            </w:r>
            <w:r w:rsidR="00F326D7">
              <w:rPr>
                <w:color w:val="000000"/>
                <w:sz w:val="18"/>
                <w:lang w:val=""/>
              </w:rPr>
              <w:t>"</w:t>
            </w:r>
            <w:r w:rsidRPr="00EC74DE">
              <w:rPr>
                <w:color w:val="000000"/>
                <w:sz w:val="18"/>
                <w:lang w:val=""/>
              </w:rPr>
              <w:t>Por favor, incluya a la persona que le dio este cupón si es hombre</w:t>
            </w:r>
            <w:r w:rsidRPr="00EC74DE" w:rsidR="00D03BD3">
              <w:rPr>
                <w:rFonts w:eastAsia="Times New Roman" w:cstheme="minorHAnsi"/>
                <w:bCs/>
                <w:color w:val="000000"/>
                <w:sz w:val="18"/>
                <w:szCs w:val="18"/>
                <w:lang w:val=""/>
              </w:rPr>
              <w:t>.</w:t>
            </w:r>
            <w:r w:rsidR="00F326D7">
              <w:rPr>
                <w:rFonts w:eastAsia="Times New Roman" w:cstheme="minorHAnsi"/>
                <w:bCs/>
                <w:color w:val="000000"/>
                <w:sz w:val="18"/>
                <w:szCs w:val="18"/>
                <w:lang w:val=""/>
              </w:rPr>
              <w:t>"</w:t>
            </w:r>
            <w:r w:rsidRPr="00EC74DE">
              <w:rPr>
                <w:rFonts w:eastAsia="Times New Roman" w:cstheme="minorHAnsi"/>
                <w:bCs/>
                <w:color w:val="000000"/>
                <w:sz w:val="18"/>
                <w:szCs w:val="18"/>
                <w:lang w:val=""/>
              </w:rPr>
              <w:t>]</w:t>
            </w:r>
          </w:p>
        </w:tc>
      </w:tr>
      <w:tr w14:paraId="5F933C17" w14:textId="77777777" w:rsidTr="007E35F1">
        <w:tblPrEx>
          <w:tblW w:w="10278" w:type="dxa"/>
          <w:tblLayout w:type="fixed"/>
          <w:tblLook w:val="04A0"/>
        </w:tblPrEx>
        <w:tc>
          <w:tcPr>
            <w:tcW w:w="1458" w:type="dxa"/>
            <w:gridSpan w:val="2"/>
            <w:vAlign w:val="bottom"/>
          </w:tcPr>
          <w:p w:rsidR="007E35F1" w:rsidRPr="00EC74DE" w:rsidP="0049329C" w14:paraId="6C2A686D"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NS_HETMA</w:t>
            </w:r>
          </w:p>
        </w:tc>
        <w:tc>
          <w:tcPr>
            <w:tcW w:w="5490" w:type="dxa"/>
            <w:gridSpan w:val="2"/>
            <w:vAlign w:val="bottom"/>
          </w:tcPr>
          <w:p w:rsidR="007E35F1" w:rsidRPr="00EC74DE" w:rsidP="0049329C" w14:paraId="31F4FF61" w14:textId="77777777">
            <w:pPr>
              <w:contextualSpacing/>
              <w:rPr>
                <w:rFonts w:eastAsia="Times New Roman" w:cstheme="minorHAnsi"/>
                <w:color w:val="000000"/>
                <w:sz w:val="18"/>
                <w:szCs w:val="18"/>
              </w:rPr>
            </w:pPr>
            <w:r w:rsidRPr="00EC74DE">
              <w:rPr>
                <w:rFonts w:eastAsia="Times New Roman" w:cstheme="minorHAnsi"/>
                <w:color w:val="000000"/>
                <w:sz w:val="18"/>
                <w:szCs w:val="18"/>
              </w:rPr>
              <w:t># males known: net size</w:t>
            </w:r>
          </w:p>
        </w:tc>
        <w:tc>
          <w:tcPr>
            <w:tcW w:w="3330" w:type="dxa"/>
            <w:vAlign w:val="bottom"/>
          </w:tcPr>
          <w:p w:rsidR="007E35F1" w:rsidRPr="00EC74DE" w:rsidP="0049329C" w14:paraId="1EF607BA" w14:textId="77777777">
            <w:pPr>
              <w:contextualSpacing/>
              <w:rPr>
                <w:rFonts w:eastAsia="Times New Roman" w:cstheme="minorHAnsi"/>
                <w:color w:val="000000"/>
                <w:sz w:val="18"/>
                <w:szCs w:val="18"/>
              </w:rPr>
            </w:pPr>
          </w:p>
        </w:tc>
      </w:tr>
      <w:tr w14:paraId="42F66399" w14:textId="77777777" w:rsidTr="007E35F1">
        <w:tblPrEx>
          <w:tblW w:w="10278" w:type="dxa"/>
          <w:tblLayout w:type="fixed"/>
          <w:tblLook w:val="04A0"/>
        </w:tblPrEx>
        <w:trPr>
          <w:gridBefore w:val="1"/>
          <w:wBefore w:w="18" w:type="dxa"/>
        </w:trPr>
        <w:tc>
          <w:tcPr>
            <w:tcW w:w="1440" w:type="dxa"/>
          </w:tcPr>
          <w:p w:rsidR="00CF69A0" w:rsidRPr="00EC74DE" w:rsidP="0049329C" w14:paraId="2E75302C" w14:textId="77777777">
            <w:pPr>
              <w:contextualSpacing/>
              <w:rPr>
                <w:rFonts w:eastAsia="Times New Roman" w:cstheme="minorHAnsi"/>
                <w:color w:val="000000"/>
                <w:sz w:val="18"/>
                <w:szCs w:val="18"/>
              </w:rPr>
            </w:pPr>
          </w:p>
        </w:tc>
        <w:tc>
          <w:tcPr>
            <w:tcW w:w="4770" w:type="dxa"/>
            <w:vAlign w:val="bottom"/>
          </w:tcPr>
          <w:p w:rsidR="00CF69A0" w:rsidRPr="00EC74DE" w:rsidP="002D5D77" w14:paraId="60C5DE73" w14:textId="77777777">
            <w:pPr>
              <w:tabs>
                <w:tab w:val="right" w:leader="dot" w:pos="5760"/>
              </w:tabs>
              <w:contextualSpacing/>
              <w:rPr>
                <w:rFonts w:eastAsia="Times New Roman" w:cstheme="minorHAnsi"/>
                <w:color w:val="000000"/>
                <w:sz w:val="18"/>
                <w:szCs w:val="18"/>
                <w:lang w:val="es-ES"/>
              </w:rPr>
            </w:pPr>
            <w:r w:rsidRPr="00EC74DE">
              <w:rPr>
                <w:rFonts w:eastAsia="Times New Roman" w:cstheme="minorHAnsi"/>
                <w:color w:val="000000"/>
                <w:sz w:val="18"/>
                <w:szCs w:val="18"/>
                <w:lang w:val="es-ES"/>
              </w:rPr>
              <w:t>Range</w:t>
            </w:r>
            <w:r w:rsidRPr="00EC74DE">
              <w:rPr>
                <w:rFonts w:eastAsia="Times New Roman" w:cstheme="minorHAnsi"/>
                <w:color w:val="000000"/>
                <w:sz w:val="18"/>
                <w:szCs w:val="18"/>
                <w:lang w:val="es-ES"/>
              </w:rPr>
              <w:tab/>
            </w:r>
          </w:p>
        </w:tc>
        <w:tc>
          <w:tcPr>
            <w:tcW w:w="720" w:type="dxa"/>
            <w:vAlign w:val="bottom"/>
          </w:tcPr>
          <w:p w:rsidR="00CF69A0" w:rsidRPr="00EC74DE" w:rsidP="0049329C" w14:paraId="21F3D325" w14:textId="77777777">
            <w:pPr>
              <w:ind w:right="-108"/>
              <w:contextualSpacing/>
              <w:jc w:val="right"/>
              <w:rPr>
                <w:rFonts w:eastAsia="Times New Roman" w:cstheme="minorHAnsi"/>
                <w:bCs/>
                <w:color w:val="000000"/>
                <w:sz w:val="18"/>
                <w:szCs w:val="18"/>
              </w:rPr>
            </w:pPr>
            <w:r w:rsidRPr="00EC74DE">
              <w:rPr>
                <w:rFonts w:eastAsia="Times New Roman" w:cstheme="minorHAnsi"/>
                <w:bCs/>
                <w:color w:val="000000"/>
                <w:sz w:val="18"/>
                <w:szCs w:val="18"/>
              </w:rPr>
              <w:t>0 - 7500</w:t>
            </w:r>
          </w:p>
        </w:tc>
        <w:tc>
          <w:tcPr>
            <w:tcW w:w="3330" w:type="dxa"/>
            <w:vAlign w:val="bottom"/>
          </w:tcPr>
          <w:p w:rsidR="00CF69A0" w:rsidRPr="00EC74DE" w:rsidP="0049329C" w14:paraId="21F80577" w14:textId="77777777">
            <w:pPr>
              <w:contextualSpacing/>
              <w:rPr>
                <w:rFonts w:eastAsia="Times New Roman" w:cstheme="minorHAnsi"/>
                <w:color w:val="000000"/>
                <w:sz w:val="18"/>
                <w:szCs w:val="18"/>
              </w:rPr>
            </w:pPr>
          </w:p>
        </w:tc>
      </w:tr>
      <w:tr w14:paraId="09C7A969" w14:textId="77777777" w:rsidTr="007E35F1">
        <w:tblPrEx>
          <w:tblW w:w="10278" w:type="dxa"/>
          <w:tblLayout w:type="fixed"/>
          <w:tblLook w:val="04A0"/>
        </w:tblPrEx>
        <w:trPr>
          <w:gridBefore w:val="1"/>
          <w:wBefore w:w="18" w:type="dxa"/>
        </w:trPr>
        <w:tc>
          <w:tcPr>
            <w:tcW w:w="1440" w:type="dxa"/>
          </w:tcPr>
          <w:p w:rsidR="00CF69A0" w:rsidRPr="00EC74DE" w:rsidP="0049329C" w14:paraId="0157B55C" w14:textId="77777777">
            <w:pPr>
              <w:contextualSpacing/>
              <w:rPr>
                <w:rFonts w:eastAsia="Times New Roman" w:cstheme="minorHAnsi"/>
                <w:color w:val="000000"/>
                <w:sz w:val="18"/>
                <w:szCs w:val="18"/>
              </w:rPr>
            </w:pPr>
          </w:p>
        </w:tc>
        <w:tc>
          <w:tcPr>
            <w:tcW w:w="4770" w:type="dxa"/>
            <w:vAlign w:val="bottom"/>
          </w:tcPr>
          <w:p w:rsidR="00CF69A0" w:rsidRPr="00EC74DE" w:rsidP="002D5D77" w14:paraId="1CD5368F"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720" w:type="dxa"/>
            <w:vAlign w:val="bottom"/>
          </w:tcPr>
          <w:p w:rsidR="00CF69A0" w:rsidRPr="00EC74DE" w:rsidP="0049329C" w14:paraId="3A9ABEE7" w14:textId="77777777">
            <w:pPr>
              <w:ind w:right="-108"/>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9999</w:t>
            </w:r>
          </w:p>
        </w:tc>
        <w:tc>
          <w:tcPr>
            <w:tcW w:w="3330" w:type="dxa"/>
          </w:tcPr>
          <w:p w:rsidR="00CF69A0" w:rsidRPr="00EC74DE" w:rsidP="0049329C" w14:paraId="5D9A76AD" w14:textId="77777777">
            <w:pPr>
              <w:contextualSpacing/>
              <w:rPr>
                <w:rFonts w:eastAsia="Times New Roman" w:cstheme="minorHAnsi"/>
                <w:color w:val="808080" w:themeColor="background1" w:themeShade="80"/>
                <w:sz w:val="18"/>
                <w:szCs w:val="18"/>
              </w:rPr>
            </w:pPr>
          </w:p>
        </w:tc>
      </w:tr>
      <w:tr w14:paraId="78EB230B" w14:textId="77777777" w:rsidTr="007E35F1">
        <w:tblPrEx>
          <w:tblW w:w="10278" w:type="dxa"/>
          <w:tblLayout w:type="fixed"/>
          <w:tblLook w:val="04A0"/>
        </w:tblPrEx>
        <w:trPr>
          <w:gridBefore w:val="1"/>
          <w:wBefore w:w="18" w:type="dxa"/>
        </w:trPr>
        <w:tc>
          <w:tcPr>
            <w:tcW w:w="1440" w:type="dxa"/>
          </w:tcPr>
          <w:p w:rsidR="00CF69A0" w:rsidRPr="00EC74DE" w:rsidP="0049329C" w14:paraId="4BBADD76" w14:textId="77777777">
            <w:pPr>
              <w:contextualSpacing/>
              <w:rPr>
                <w:rFonts w:eastAsia="Times New Roman" w:cstheme="minorHAnsi"/>
                <w:color w:val="000000"/>
                <w:sz w:val="18"/>
                <w:szCs w:val="18"/>
              </w:rPr>
            </w:pPr>
          </w:p>
        </w:tc>
        <w:tc>
          <w:tcPr>
            <w:tcW w:w="4770" w:type="dxa"/>
            <w:vAlign w:val="bottom"/>
          </w:tcPr>
          <w:p w:rsidR="00CF69A0" w:rsidRPr="00EC74DE" w:rsidP="002D5D77" w14:paraId="5ACEDA2C"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720" w:type="dxa"/>
            <w:vAlign w:val="bottom"/>
          </w:tcPr>
          <w:p w:rsidR="00CF69A0" w:rsidRPr="00EC74DE" w:rsidP="0049329C" w14:paraId="4C94AFD0" w14:textId="77777777">
            <w:pPr>
              <w:ind w:right="-108"/>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7777</w:t>
            </w:r>
          </w:p>
        </w:tc>
        <w:tc>
          <w:tcPr>
            <w:tcW w:w="3330" w:type="dxa"/>
          </w:tcPr>
          <w:p w:rsidR="00CF69A0" w:rsidRPr="00EC74DE" w:rsidP="0049329C" w14:paraId="7F2992A1" w14:textId="77777777">
            <w:pPr>
              <w:contextualSpacing/>
              <w:rPr>
                <w:rFonts w:eastAsia="Times New Roman" w:cstheme="minorHAnsi"/>
                <w:color w:val="808080" w:themeColor="background1" w:themeShade="80"/>
                <w:sz w:val="18"/>
                <w:szCs w:val="18"/>
              </w:rPr>
            </w:pPr>
          </w:p>
        </w:tc>
      </w:tr>
    </w:tbl>
    <w:p w:rsidR="007E35F1" w:rsidRPr="00EC74DE" w:rsidP="0049329C" w14:paraId="6FAC673C" w14:textId="77777777">
      <w:pPr>
        <w:contextualSpacing/>
        <w:rPr>
          <w:rFonts w:cstheme="minorHAnsi"/>
          <w:sz w:val="18"/>
          <w:szCs w:val="18"/>
        </w:rPr>
      </w:pPr>
    </w:p>
    <w:tbl>
      <w:tblPr>
        <w:tblW w:w="10278" w:type="dxa"/>
        <w:tblLayout w:type="fixed"/>
        <w:tblLook w:val="04A0"/>
      </w:tblPr>
      <w:tblGrid>
        <w:gridCol w:w="18"/>
        <w:gridCol w:w="1440"/>
        <w:gridCol w:w="4770"/>
        <w:gridCol w:w="720"/>
        <w:gridCol w:w="3330"/>
      </w:tblGrid>
      <w:tr w14:paraId="0A9F2A88" w14:textId="77777777" w:rsidTr="007E35F1">
        <w:tblPrEx>
          <w:tblW w:w="10278" w:type="dxa"/>
          <w:tblLayout w:type="fixed"/>
          <w:tblLook w:val="04A0"/>
        </w:tblPrEx>
        <w:tc>
          <w:tcPr>
            <w:tcW w:w="1458" w:type="dxa"/>
            <w:gridSpan w:val="2"/>
            <w:vAlign w:val="bottom"/>
          </w:tcPr>
          <w:p w:rsidR="007E35F1" w:rsidRPr="00EC74DE" w:rsidP="0049329C" w14:paraId="44016DF2"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NS4b.1.</w:t>
            </w:r>
          </w:p>
        </w:tc>
        <w:tc>
          <w:tcPr>
            <w:tcW w:w="8820" w:type="dxa"/>
            <w:gridSpan w:val="3"/>
            <w:vAlign w:val="bottom"/>
          </w:tcPr>
          <w:p w:rsidR="007E35F1" w:rsidRPr="00EC74DE" w:rsidP="00D03BD3" w14:paraId="05E3AE37" w14:textId="77777777">
            <w:pPr>
              <w:contextualSpacing/>
              <w:rPr>
                <w:rFonts w:eastAsia="Times New Roman" w:cstheme="minorHAnsi"/>
                <w:b/>
                <w:bCs/>
                <w:color w:val="000000"/>
                <w:sz w:val="18"/>
                <w:szCs w:val="18"/>
                <w:lang w:val=""/>
              </w:rPr>
            </w:pPr>
            <w:r w:rsidRPr="00EC74DE">
              <w:rPr>
                <w:b/>
                <w:color w:val="000000"/>
                <w:sz w:val="18"/>
                <w:lang w:val=""/>
              </w:rPr>
              <w:t xml:space="preserve">¿A cuántas </w:t>
            </w:r>
            <w:r w:rsidRPr="00EC74DE">
              <w:rPr>
                <w:b/>
                <w:color w:val="000000"/>
                <w:sz w:val="18"/>
                <w:u w:val="single"/>
                <w:lang w:val=""/>
              </w:rPr>
              <w:t>mujeres</w:t>
            </w:r>
            <w:r w:rsidRPr="00EC74DE">
              <w:rPr>
                <w:b/>
                <w:color w:val="000000"/>
                <w:sz w:val="18"/>
                <w:lang w:val=""/>
              </w:rPr>
              <w:t xml:space="preserve"> que sean amigas, parientes o personas con quienes se relaciona ha visto en los últimos 30 días, que tengan, por lo menos, 18 años de edad y vivan en</w:t>
            </w:r>
            <w:r w:rsidRPr="00EC74DE">
              <w:rPr>
                <w:rFonts w:eastAsia="Times New Roman" w:cstheme="minorHAnsi"/>
                <w:bCs/>
                <w:color w:val="000000"/>
                <w:sz w:val="18"/>
                <w:szCs w:val="18"/>
                <w:lang w:val=""/>
              </w:rPr>
              <w:t xml:space="preserve"> </w:t>
            </w:r>
            <w:r w:rsidR="00BA4A56">
              <w:rPr>
                <w:rFonts w:eastAsia="Times New Roman" w:cstheme="minorHAnsi"/>
                <w:bCs/>
                <w:color w:val="000000"/>
                <w:sz w:val="18"/>
                <w:szCs w:val="18"/>
                <w:lang w:val=""/>
              </w:rPr>
              <w:t>[if the project area is Norfolk (IE2 EQ 17), fill with "Hampton Roads", else, fill with project area (city name from IE2)]</w:t>
            </w:r>
            <w:r w:rsidRPr="00EC74DE">
              <w:rPr>
                <w:rFonts w:eastAsia="Times New Roman" w:cstheme="minorHAnsi"/>
                <w:b/>
                <w:bCs/>
                <w:color w:val="000000"/>
                <w:sz w:val="18"/>
                <w:szCs w:val="18"/>
                <w:lang w:val=""/>
              </w:rPr>
              <w:t>?</w:t>
            </w:r>
            <w:r w:rsidRPr="00EC74DE">
              <w:rPr>
                <w:rFonts w:eastAsia="Times New Roman" w:cstheme="minorHAnsi"/>
                <w:bCs/>
                <w:color w:val="000000"/>
                <w:sz w:val="18"/>
                <w:szCs w:val="18"/>
                <w:lang w:val=""/>
              </w:rPr>
              <w:t xml:space="preserve"> [If R is not a seed (IE10 EQ 0), fill with </w:t>
            </w:r>
            <w:r w:rsidR="00F326D7">
              <w:rPr>
                <w:rFonts w:eastAsia="Times New Roman" w:cstheme="minorHAnsi"/>
                <w:bCs/>
                <w:color w:val="000000"/>
                <w:sz w:val="18"/>
                <w:szCs w:val="18"/>
                <w:lang w:val=""/>
              </w:rPr>
              <w:t>"</w:t>
            </w:r>
            <w:r w:rsidRPr="00EC74DE">
              <w:rPr>
                <w:color w:val="000000"/>
                <w:sz w:val="18"/>
                <w:lang w:val=""/>
              </w:rPr>
              <w:t>Por favor, incluya a la persona que le dio este cupón si es mujer</w:t>
            </w:r>
            <w:r w:rsidRPr="00EC74DE" w:rsidR="00D03BD3">
              <w:rPr>
                <w:rFonts w:eastAsia="Times New Roman" w:cstheme="minorHAnsi"/>
                <w:bCs/>
                <w:color w:val="000000"/>
                <w:sz w:val="18"/>
                <w:szCs w:val="18"/>
                <w:lang w:val=""/>
              </w:rPr>
              <w:t>.</w:t>
            </w:r>
            <w:r w:rsidR="00F326D7">
              <w:rPr>
                <w:rFonts w:eastAsia="Times New Roman" w:cstheme="minorHAnsi"/>
                <w:bCs/>
                <w:color w:val="000000"/>
                <w:sz w:val="18"/>
                <w:szCs w:val="18"/>
                <w:lang w:val=""/>
              </w:rPr>
              <w:t>"</w:t>
            </w:r>
            <w:r w:rsidRPr="00EC74DE">
              <w:rPr>
                <w:rFonts w:eastAsia="Times New Roman" w:cstheme="minorHAnsi"/>
                <w:bCs/>
                <w:color w:val="000000"/>
                <w:sz w:val="18"/>
                <w:szCs w:val="18"/>
                <w:lang w:val=""/>
              </w:rPr>
              <w:t>]</w:t>
            </w:r>
          </w:p>
        </w:tc>
      </w:tr>
      <w:tr w14:paraId="0606165A" w14:textId="77777777" w:rsidTr="007E35F1">
        <w:tblPrEx>
          <w:tblW w:w="10278" w:type="dxa"/>
          <w:tblLayout w:type="fixed"/>
          <w:tblLook w:val="04A0"/>
        </w:tblPrEx>
        <w:tc>
          <w:tcPr>
            <w:tcW w:w="1458" w:type="dxa"/>
            <w:gridSpan w:val="2"/>
            <w:vAlign w:val="bottom"/>
          </w:tcPr>
          <w:p w:rsidR="007E35F1" w:rsidRPr="00EC74DE" w:rsidP="0049329C" w14:paraId="172F5FE0"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NS_HETFE</w:t>
            </w:r>
          </w:p>
        </w:tc>
        <w:tc>
          <w:tcPr>
            <w:tcW w:w="5490" w:type="dxa"/>
            <w:gridSpan w:val="2"/>
            <w:vAlign w:val="bottom"/>
          </w:tcPr>
          <w:p w:rsidR="007E35F1" w:rsidRPr="00EC74DE" w:rsidP="0049329C" w14:paraId="0F7DDE42" w14:textId="77777777">
            <w:pPr>
              <w:contextualSpacing/>
              <w:rPr>
                <w:rFonts w:eastAsia="Times New Roman" w:cstheme="minorHAnsi"/>
                <w:color w:val="000000"/>
                <w:sz w:val="18"/>
                <w:szCs w:val="18"/>
              </w:rPr>
            </w:pPr>
            <w:r w:rsidRPr="00EC74DE">
              <w:rPr>
                <w:rFonts w:eastAsia="Times New Roman" w:cstheme="minorHAnsi"/>
                <w:color w:val="000000"/>
                <w:sz w:val="18"/>
                <w:szCs w:val="18"/>
              </w:rPr>
              <w:t># females known: net size</w:t>
            </w:r>
          </w:p>
        </w:tc>
        <w:tc>
          <w:tcPr>
            <w:tcW w:w="3330" w:type="dxa"/>
            <w:vAlign w:val="bottom"/>
          </w:tcPr>
          <w:p w:rsidR="007E35F1" w:rsidRPr="00EC74DE" w:rsidP="0049329C" w14:paraId="6AC44132" w14:textId="77777777">
            <w:pPr>
              <w:contextualSpacing/>
              <w:rPr>
                <w:rFonts w:eastAsia="Times New Roman" w:cstheme="minorHAnsi"/>
                <w:color w:val="000000"/>
                <w:sz w:val="18"/>
                <w:szCs w:val="18"/>
              </w:rPr>
            </w:pPr>
          </w:p>
        </w:tc>
      </w:tr>
      <w:tr w14:paraId="723FB02A" w14:textId="77777777" w:rsidTr="007E35F1">
        <w:tblPrEx>
          <w:tblW w:w="10278" w:type="dxa"/>
          <w:tblLayout w:type="fixed"/>
          <w:tblLook w:val="04A0"/>
        </w:tblPrEx>
        <w:trPr>
          <w:gridBefore w:val="1"/>
          <w:wBefore w:w="18" w:type="dxa"/>
        </w:trPr>
        <w:tc>
          <w:tcPr>
            <w:tcW w:w="1440" w:type="dxa"/>
          </w:tcPr>
          <w:p w:rsidR="00CF69A0" w:rsidRPr="00EC74DE" w:rsidP="0049329C" w14:paraId="32941F7C" w14:textId="77777777">
            <w:pPr>
              <w:contextualSpacing/>
              <w:rPr>
                <w:rFonts w:eastAsia="Times New Roman" w:cstheme="minorHAnsi"/>
                <w:color w:val="000000"/>
                <w:sz w:val="18"/>
                <w:szCs w:val="18"/>
              </w:rPr>
            </w:pPr>
          </w:p>
        </w:tc>
        <w:tc>
          <w:tcPr>
            <w:tcW w:w="4770" w:type="dxa"/>
            <w:vAlign w:val="bottom"/>
          </w:tcPr>
          <w:p w:rsidR="00CF69A0" w:rsidRPr="00EC74DE" w:rsidP="002D5D77" w14:paraId="7788B900" w14:textId="77777777">
            <w:pPr>
              <w:tabs>
                <w:tab w:val="right" w:leader="dot" w:pos="5760"/>
              </w:tabs>
              <w:contextualSpacing/>
              <w:rPr>
                <w:rFonts w:eastAsia="Times New Roman" w:cstheme="minorHAnsi"/>
                <w:color w:val="000000"/>
                <w:sz w:val="18"/>
                <w:szCs w:val="18"/>
                <w:lang w:val="es-ES"/>
              </w:rPr>
            </w:pPr>
            <w:r w:rsidRPr="00EC74DE">
              <w:rPr>
                <w:rFonts w:eastAsia="Times New Roman" w:cstheme="minorHAnsi"/>
                <w:color w:val="000000"/>
                <w:sz w:val="18"/>
                <w:szCs w:val="18"/>
                <w:lang w:val="es-ES"/>
              </w:rPr>
              <w:t>Range</w:t>
            </w:r>
            <w:r w:rsidRPr="00EC74DE">
              <w:rPr>
                <w:rFonts w:eastAsia="Times New Roman" w:cstheme="minorHAnsi"/>
                <w:color w:val="000000"/>
                <w:sz w:val="18"/>
                <w:szCs w:val="18"/>
                <w:lang w:val="es-ES"/>
              </w:rPr>
              <w:tab/>
            </w:r>
          </w:p>
        </w:tc>
        <w:tc>
          <w:tcPr>
            <w:tcW w:w="720" w:type="dxa"/>
            <w:vAlign w:val="bottom"/>
          </w:tcPr>
          <w:p w:rsidR="00CF69A0" w:rsidRPr="00EC74DE" w:rsidP="0049329C" w14:paraId="532E36DA" w14:textId="77777777">
            <w:pPr>
              <w:ind w:right="-108"/>
              <w:contextualSpacing/>
              <w:jc w:val="right"/>
              <w:rPr>
                <w:rFonts w:eastAsia="Times New Roman" w:cstheme="minorHAnsi"/>
                <w:bCs/>
                <w:color w:val="000000"/>
                <w:sz w:val="18"/>
                <w:szCs w:val="18"/>
              </w:rPr>
            </w:pPr>
            <w:r w:rsidRPr="00EC74DE">
              <w:rPr>
                <w:rFonts w:eastAsia="Times New Roman" w:cstheme="minorHAnsi"/>
                <w:bCs/>
                <w:color w:val="000000"/>
                <w:sz w:val="18"/>
                <w:szCs w:val="18"/>
              </w:rPr>
              <w:t>0 - 7500</w:t>
            </w:r>
          </w:p>
        </w:tc>
        <w:tc>
          <w:tcPr>
            <w:tcW w:w="3330" w:type="dxa"/>
            <w:vAlign w:val="bottom"/>
          </w:tcPr>
          <w:p w:rsidR="00CF69A0" w:rsidRPr="00EC74DE" w:rsidP="0049329C" w14:paraId="2EFB1ACB" w14:textId="77777777">
            <w:pPr>
              <w:contextualSpacing/>
              <w:rPr>
                <w:rFonts w:eastAsia="Times New Roman" w:cstheme="minorHAnsi"/>
                <w:color w:val="000000"/>
                <w:sz w:val="18"/>
                <w:szCs w:val="18"/>
              </w:rPr>
            </w:pPr>
          </w:p>
        </w:tc>
      </w:tr>
      <w:tr w14:paraId="4EDF8369" w14:textId="77777777" w:rsidTr="007E35F1">
        <w:tblPrEx>
          <w:tblW w:w="10278" w:type="dxa"/>
          <w:tblLayout w:type="fixed"/>
          <w:tblLook w:val="04A0"/>
        </w:tblPrEx>
        <w:trPr>
          <w:gridBefore w:val="1"/>
          <w:wBefore w:w="18" w:type="dxa"/>
        </w:trPr>
        <w:tc>
          <w:tcPr>
            <w:tcW w:w="1440" w:type="dxa"/>
          </w:tcPr>
          <w:p w:rsidR="00CF69A0" w:rsidRPr="00EC74DE" w:rsidP="0049329C" w14:paraId="105633F8" w14:textId="77777777">
            <w:pPr>
              <w:contextualSpacing/>
              <w:rPr>
                <w:rFonts w:eastAsia="Times New Roman" w:cstheme="minorHAnsi"/>
                <w:color w:val="000000"/>
                <w:sz w:val="18"/>
                <w:szCs w:val="18"/>
              </w:rPr>
            </w:pPr>
          </w:p>
        </w:tc>
        <w:tc>
          <w:tcPr>
            <w:tcW w:w="4770" w:type="dxa"/>
            <w:vAlign w:val="bottom"/>
          </w:tcPr>
          <w:p w:rsidR="00CF69A0" w:rsidRPr="00EC74DE" w:rsidP="002D5D77" w14:paraId="56147C8C"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720" w:type="dxa"/>
            <w:vAlign w:val="bottom"/>
          </w:tcPr>
          <w:p w:rsidR="00CF69A0" w:rsidRPr="00EC74DE" w:rsidP="0049329C" w14:paraId="6AFADD53" w14:textId="77777777">
            <w:pPr>
              <w:ind w:right="-108"/>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9999</w:t>
            </w:r>
          </w:p>
        </w:tc>
        <w:tc>
          <w:tcPr>
            <w:tcW w:w="3330" w:type="dxa"/>
          </w:tcPr>
          <w:p w:rsidR="00CF69A0" w:rsidRPr="00EC74DE" w:rsidP="0049329C" w14:paraId="3509AA85" w14:textId="77777777">
            <w:pPr>
              <w:contextualSpacing/>
              <w:rPr>
                <w:rFonts w:eastAsia="Times New Roman" w:cstheme="minorHAnsi"/>
                <w:color w:val="808080" w:themeColor="background1" w:themeShade="80"/>
                <w:sz w:val="18"/>
                <w:szCs w:val="18"/>
              </w:rPr>
            </w:pPr>
          </w:p>
        </w:tc>
      </w:tr>
      <w:tr w14:paraId="1547205A" w14:textId="77777777" w:rsidTr="007E35F1">
        <w:tblPrEx>
          <w:tblW w:w="10278" w:type="dxa"/>
          <w:tblLayout w:type="fixed"/>
          <w:tblLook w:val="04A0"/>
        </w:tblPrEx>
        <w:trPr>
          <w:gridBefore w:val="1"/>
          <w:wBefore w:w="18" w:type="dxa"/>
        </w:trPr>
        <w:tc>
          <w:tcPr>
            <w:tcW w:w="1440" w:type="dxa"/>
          </w:tcPr>
          <w:p w:rsidR="00CF69A0" w:rsidRPr="00EC74DE" w:rsidP="0049329C" w14:paraId="6FC13DD7" w14:textId="77777777">
            <w:pPr>
              <w:contextualSpacing/>
              <w:rPr>
                <w:rFonts w:eastAsia="Times New Roman" w:cstheme="minorHAnsi"/>
                <w:color w:val="000000"/>
                <w:sz w:val="18"/>
                <w:szCs w:val="18"/>
              </w:rPr>
            </w:pPr>
          </w:p>
        </w:tc>
        <w:tc>
          <w:tcPr>
            <w:tcW w:w="4770" w:type="dxa"/>
            <w:vAlign w:val="bottom"/>
          </w:tcPr>
          <w:p w:rsidR="00CF69A0" w:rsidRPr="00EC74DE" w:rsidP="002D5D77" w14:paraId="636E541E"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720" w:type="dxa"/>
            <w:vAlign w:val="bottom"/>
          </w:tcPr>
          <w:p w:rsidR="00CF69A0" w:rsidRPr="00EC74DE" w:rsidP="0049329C" w14:paraId="1A9DFC36" w14:textId="77777777">
            <w:pPr>
              <w:ind w:right="-108"/>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7777</w:t>
            </w:r>
          </w:p>
        </w:tc>
        <w:tc>
          <w:tcPr>
            <w:tcW w:w="3330" w:type="dxa"/>
          </w:tcPr>
          <w:p w:rsidR="00CF69A0" w:rsidRPr="00EC74DE" w:rsidP="0049329C" w14:paraId="39E15A04" w14:textId="77777777">
            <w:pPr>
              <w:contextualSpacing/>
              <w:rPr>
                <w:rFonts w:eastAsia="Times New Roman" w:cstheme="minorHAnsi"/>
                <w:color w:val="808080" w:themeColor="background1" w:themeShade="80"/>
                <w:sz w:val="18"/>
                <w:szCs w:val="18"/>
              </w:rPr>
            </w:pPr>
          </w:p>
        </w:tc>
      </w:tr>
    </w:tbl>
    <w:p w:rsidR="007E35F1" w:rsidRPr="00EC74DE" w:rsidP="0049329C" w14:paraId="64B0C874"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430"/>
        <w:gridCol w:w="7830"/>
      </w:tblGrid>
      <w:tr w14:paraId="093F0F5C" w14:textId="77777777" w:rsidTr="000B5977">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430" w:type="dxa"/>
            <w:noWrap/>
            <w:hideMark/>
          </w:tcPr>
          <w:p w:rsidR="007E35F1" w:rsidRPr="00EC74DE" w:rsidP="0049329C" w14:paraId="6D06E6F9" w14:textId="77777777">
            <w:pPr>
              <w:ind w:right="-108"/>
              <w:contextualSpacing/>
              <w:rPr>
                <w:rFonts w:eastAsia="Times New Roman" w:cstheme="minorHAnsi"/>
                <w:b/>
                <w:bCs/>
                <w:color w:val="000000"/>
                <w:sz w:val="18"/>
                <w:szCs w:val="18"/>
              </w:rPr>
            </w:pPr>
            <w:r>
              <w:rPr>
                <w:rFonts w:eastAsia="Times New Roman" w:cstheme="minorHAnsi"/>
                <w:b/>
                <w:color w:val="000000"/>
                <w:sz w:val="18"/>
                <w:szCs w:val="18"/>
              </w:rPr>
              <w:t>Check_CALC_NSC_HETM.</w:t>
            </w:r>
          </w:p>
        </w:tc>
        <w:tc>
          <w:tcPr>
            <w:tcW w:w="7830" w:type="dxa"/>
          </w:tcPr>
          <w:p w:rsidR="007E35F1" w:rsidRPr="00EC74DE" w:rsidP="0049329C" w14:paraId="3CD7E0AF" w14:textId="77777777">
            <w:pPr>
              <w:ind w:left="510" w:hanging="448"/>
              <w:contextualSpacing/>
              <w:rPr>
                <w:rFonts w:eastAsia="Times New Roman" w:cstheme="minorHAnsi"/>
                <w:color w:val="000000"/>
                <w:sz w:val="18"/>
                <w:szCs w:val="18"/>
              </w:rPr>
            </w:pPr>
            <w:r w:rsidRPr="00EC74DE">
              <w:rPr>
                <w:rFonts w:eastAsia="Times New Roman" w:cstheme="minorHAnsi"/>
                <w:color w:val="000000"/>
                <w:sz w:val="18"/>
                <w:szCs w:val="18"/>
              </w:rPr>
              <w:t xml:space="preserve">If (NS4a.1 EQ DK or REF) &amp; (NS4b.1 EQ DK or REF), go to </w:t>
            </w:r>
            <w:r w:rsidRPr="00EC74DE" w:rsidR="004D7E80">
              <w:rPr>
                <w:rFonts w:eastAsia="Times New Roman" w:cstheme="minorHAnsi"/>
                <w:color w:val="000000"/>
                <w:sz w:val="18"/>
                <w:szCs w:val="18"/>
              </w:rPr>
              <w:t>CALC_ENDNS</w:t>
            </w:r>
            <w:r w:rsidRPr="00EC74DE">
              <w:rPr>
                <w:rFonts w:eastAsia="Times New Roman" w:cstheme="minorHAnsi"/>
                <w:color w:val="000000"/>
                <w:sz w:val="18"/>
                <w:szCs w:val="18"/>
              </w:rPr>
              <w:t xml:space="preserve">.  </w:t>
            </w:r>
          </w:p>
          <w:p w:rsidR="007E35F1" w:rsidRPr="00EC74DE" w:rsidP="0049329C" w14:paraId="40D367BA" w14:textId="77777777">
            <w:pPr>
              <w:ind w:left="62"/>
              <w:contextualSpacing/>
              <w:rPr>
                <w:rFonts w:eastAsia="Times New Roman" w:cstheme="minorHAnsi"/>
                <w:color w:val="000000"/>
                <w:sz w:val="18"/>
                <w:szCs w:val="18"/>
              </w:rPr>
            </w:pPr>
            <w:r w:rsidRPr="00EC74DE">
              <w:rPr>
                <w:rFonts w:eastAsia="Times New Roman" w:cstheme="minorHAnsi"/>
                <w:color w:val="000000"/>
                <w:sz w:val="18"/>
                <w:szCs w:val="18"/>
              </w:rPr>
              <w:t>Else, go to CALC_NSC_HETM.</w:t>
            </w:r>
          </w:p>
        </w:tc>
      </w:tr>
    </w:tbl>
    <w:p w:rsidR="007E35F1" w:rsidRPr="00EC74DE" w:rsidP="0049329C" w14:paraId="533CE628" w14:textId="77777777">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430"/>
        <w:gridCol w:w="6300"/>
      </w:tblGrid>
      <w:tr w14:paraId="3BAC5581" w14:textId="77777777" w:rsidTr="007E35F1">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7E35F1" w:rsidRPr="00EC74DE" w:rsidP="0049329C" w14:paraId="62566D0A" w14:textId="77777777">
            <w:pPr>
              <w:ind w:right="-108"/>
              <w:contextualSpacing/>
              <w:rPr>
                <w:rFonts w:eastAsia="Times New Roman" w:cstheme="minorHAnsi"/>
                <w:b/>
                <w:bCs/>
                <w:color w:val="000000"/>
                <w:sz w:val="18"/>
                <w:szCs w:val="18"/>
              </w:rPr>
            </w:pPr>
            <w:r w:rsidRPr="00EC74DE">
              <w:rPr>
                <w:rFonts w:eastAsia="Times New Roman" w:cstheme="minorHAnsi"/>
                <w:b/>
                <w:bCs/>
                <w:color w:val="000000"/>
                <w:sz w:val="18"/>
                <w:szCs w:val="18"/>
              </w:rPr>
              <w:t>CALC_NSC_HETM.</w:t>
            </w:r>
          </w:p>
        </w:tc>
        <w:tc>
          <w:tcPr>
            <w:tcW w:w="2430" w:type="dxa"/>
            <w:vAlign w:val="bottom"/>
          </w:tcPr>
          <w:p w:rsidR="007E35F1" w:rsidRPr="00EC74DE" w:rsidP="0049329C" w14:paraId="28A1F0AD" w14:textId="77777777">
            <w:pPr>
              <w:contextualSpacing/>
              <w:rPr>
                <w:rFonts w:eastAsia="Times New Roman" w:cstheme="minorHAnsi"/>
                <w:b/>
                <w:bCs/>
                <w:color w:val="000000"/>
                <w:sz w:val="18"/>
                <w:szCs w:val="18"/>
              </w:rPr>
            </w:pPr>
          </w:p>
        </w:tc>
        <w:tc>
          <w:tcPr>
            <w:tcW w:w="6300" w:type="dxa"/>
            <w:vAlign w:val="bottom"/>
          </w:tcPr>
          <w:p w:rsidR="007E35F1" w:rsidRPr="00EC74DE" w:rsidP="0049329C" w14:paraId="679AE0BB" w14:textId="77777777">
            <w:pPr>
              <w:contextualSpacing/>
              <w:rPr>
                <w:rFonts w:eastAsia="Times New Roman" w:cstheme="minorHAnsi"/>
                <w:b/>
                <w:bCs/>
                <w:color w:val="000000"/>
                <w:sz w:val="18"/>
                <w:szCs w:val="18"/>
              </w:rPr>
            </w:pPr>
          </w:p>
        </w:tc>
      </w:tr>
      <w:tr w14:paraId="1391025C" w14:textId="77777777" w:rsidTr="007E35F1">
        <w:tblPrEx>
          <w:tblW w:w="10278" w:type="dxa"/>
          <w:tblLayout w:type="fixed"/>
          <w:tblLook w:val="04A0"/>
        </w:tblPrEx>
        <w:tc>
          <w:tcPr>
            <w:tcW w:w="1548" w:type="dxa"/>
            <w:vAlign w:val="bottom"/>
          </w:tcPr>
          <w:p w:rsidR="007E35F1" w:rsidRPr="00EC74DE" w:rsidP="0049329C" w14:paraId="5D58FB18"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NSC_HETM</w:t>
            </w:r>
          </w:p>
        </w:tc>
        <w:tc>
          <w:tcPr>
            <w:tcW w:w="2430" w:type="dxa"/>
            <w:vAlign w:val="bottom"/>
          </w:tcPr>
          <w:p w:rsidR="007E35F1" w:rsidRPr="00EC74DE" w:rsidP="0049329C" w14:paraId="39A5C1A1" w14:textId="77777777">
            <w:pPr>
              <w:contextualSpacing/>
              <w:rPr>
                <w:rFonts w:eastAsia="Times New Roman" w:cstheme="minorHAnsi"/>
                <w:color w:val="000000"/>
                <w:sz w:val="18"/>
                <w:szCs w:val="18"/>
              </w:rPr>
            </w:pPr>
            <w:r w:rsidRPr="00EC74DE">
              <w:rPr>
                <w:rFonts w:eastAsia="Times New Roman" w:cstheme="minorHAnsi"/>
                <w:color w:val="000000"/>
                <w:sz w:val="18"/>
                <w:szCs w:val="18"/>
              </w:rPr>
              <w:t># males known: calculated net size</w:t>
            </w:r>
          </w:p>
        </w:tc>
        <w:tc>
          <w:tcPr>
            <w:tcW w:w="6300" w:type="dxa"/>
            <w:vAlign w:val="bottom"/>
          </w:tcPr>
          <w:p w:rsidR="007E35F1" w:rsidRPr="00EC74DE" w:rsidP="0049329C" w14:paraId="27020545" w14:textId="77777777">
            <w:pPr>
              <w:contextualSpacing/>
              <w:rPr>
                <w:rFonts w:eastAsia="Times New Roman" w:cstheme="minorHAnsi"/>
                <w:color w:val="000000"/>
                <w:sz w:val="18"/>
                <w:szCs w:val="18"/>
              </w:rPr>
            </w:pPr>
            <w:r w:rsidRPr="00EC74DE">
              <w:rPr>
                <w:rFonts w:eastAsia="Times New Roman" w:cstheme="minorHAnsi"/>
                <w:color w:val="000000"/>
                <w:sz w:val="18"/>
                <w:szCs w:val="18"/>
              </w:rPr>
              <w:t>NSC_HETM = if(NS_HETMA=.DK OR NS_HETMA=.REF,0,NS_HETMA)</w:t>
            </w:r>
          </w:p>
        </w:tc>
      </w:tr>
    </w:tbl>
    <w:p w:rsidR="007E35F1" w:rsidRPr="00EC74DE" w:rsidP="0049329C" w14:paraId="3D14322D" w14:textId="77777777">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430"/>
        <w:gridCol w:w="6300"/>
      </w:tblGrid>
      <w:tr w14:paraId="5E16AA39" w14:textId="77777777" w:rsidTr="007E35F1">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7E35F1" w:rsidRPr="00EC74DE" w:rsidP="0049329C" w14:paraId="4AD5CF60"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CALC_NSC_HETF.</w:t>
            </w:r>
          </w:p>
        </w:tc>
        <w:tc>
          <w:tcPr>
            <w:tcW w:w="2430" w:type="dxa"/>
            <w:vAlign w:val="bottom"/>
          </w:tcPr>
          <w:p w:rsidR="007E35F1" w:rsidRPr="00EC74DE" w:rsidP="0049329C" w14:paraId="0781665A" w14:textId="77777777">
            <w:pPr>
              <w:contextualSpacing/>
              <w:rPr>
                <w:rFonts w:eastAsia="Times New Roman" w:cstheme="minorHAnsi"/>
                <w:b/>
                <w:bCs/>
                <w:color w:val="000000"/>
                <w:sz w:val="18"/>
                <w:szCs w:val="18"/>
              </w:rPr>
            </w:pPr>
          </w:p>
        </w:tc>
        <w:tc>
          <w:tcPr>
            <w:tcW w:w="6300" w:type="dxa"/>
            <w:vAlign w:val="bottom"/>
          </w:tcPr>
          <w:p w:rsidR="007E35F1" w:rsidRPr="00EC74DE" w:rsidP="0049329C" w14:paraId="0A404152" w14:textId="77777777">
            <w:pPr>
              <w:contextualSpacing/>
              <w:rPr>
                <w:rFonts w:eastAsia="Times New Roman" w:cstheme="minorHAnsi"/>
                <w:b/>
                <w:bCs/>
                <w:color w:val="000000"/>
                <w:sz w:val="18"/>
                <w:szCs w:val="18"/>
              </w:rPr>
            </w:pPr>
          </w:p>
        </w:tc>
      </w:tr>
      <w:tr w14:paraId="572CCDCF" w14:textId="77777777" w:rsidTr="007E35F1">
        <w:tblPrEx>
          <w:tblW w:w="10278" w:type="dxa"/>
          <w:tblLayout w:type="fixed"/>
          <w:tblLook w:val="04A0"/>
        </w:tblPrEx>
        <w:tc>
          <w:tcPr>
            <w:tcW w:w="1548" w:type="dxa"/>
            <w:vAlign w:val="bottom"/>
          </w:tcPr>
          <w:p w:rsidR="007E35F1" w:rsidRPr="00EC74DE" w:rsidP="0049329C" w14:paraId="268D38D5"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NSC_HETF</w:t>
            </w:r>
          </w:p>
        </w:tc>
        <w:tc>
          <w:tcPr>
            <w:tcW w:w="2430" w:type="dxa"/>
            <w:vAlign w:val="bottom"/>
          </w:tcPr>
          <w:p w:rsidR="007E35F1" w:rsidRPr="00EC74DE" w:rsidP="0049329C" w14:paraId="12C9FAFB" w14:textId="77777777">
            <w:pPr>
              <w:contextualSpacing/>
              <w:rPr>
                <w:rFonts w:eastAsia="Times New Roman" w:cstheme="minorHAnsi"/>
                <w:color w:val="000000"/>
                <w:sz w:val="18"/>
                <w:szCs w:val="18"/>
              </w:rPr>
            </w:pPr>
            <w:r w:rsidRPr="00EC74DE">
              <w:rPr>
                <w:rFonts w:eastAsia="Times New Roman" w:cstheme="minorHAnsi"/>
                <w:color w:val="000000"/>
                <w:sz w:val="18"/>
                <w:szCs w:val="18"/>
              </w:rPr>
              <w:t># females known: calculated net size</w:t>
            </w:r>
          </w:p>
        </w:tc>
        <w:tc>
          <w:tcPr>
            <w:tcW w:w="6300" w:type="dxa"/>
            <w:vAlign w:val="bottom"/>
          </w:tcPr>
          <w:p w:rsidR="007E35F1" w:rsidRPr="00EC74DE" w:rsidP="0049329C" w14:paraId="69AE1A1E" w14:textId="77777777">
            <w:pPr>
              <w:contextualSpacing/>
              <w:rPr>
                <w:rFonts w:eastAsia="Times New Roman" w:cstheme="minorHAnsi"/>
                <w:color w:val="000000"/>
                <w:sz w:val="18"/>
                <w:szCs w:val="18"/>
              </w:rPr>
            </w:pPr>
            <w:r w:rsidRPr="00EC74DE">
              <w:rPr>
                <w:rFonts w:eastAsia="Times New Roman" w:cstheme="minorHAnsi"/>
                <w:color w:val="000000"/>
                <w:sz w:val="18"/>
                <w:szCs w:val="18"/>
              </w:rPr>
              <w:t>NSC_HETF = if(NS_HETFE=.DK OR NS_HETFE=.REF,0,NS_HETFE)</w:t>
            </w:r>
          </w:p>
        </w:tc>
      </w:tr>
    </w:tbl>
    <w:p w:rsidR="007E35F1" w:rsidRPr="00EC74DE" w:rsidP="0049329C" w14:paraId="6CE06107" w14:textId="77777777">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430"/>
        <w:gridCol w:w="6300"/>
      </w:tblGrid>
      <w:tr w14:paraId="351CDCCB" w14:textId="77777777" w:rsidTr="007E35F1">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7E35F1" w:rsidRPr="00EC74DE" w:rsidP="0049329C" w14:paraId="76F739C8"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CALC_NSC_HETS.</w:t>
            </w:r>
          </w:p>
        </w:tc>
        <w:tc>
          <w:tcPr>
            <w:tcW w:w="2430" w:type="dxa"/>
            <w:vAlign w:val="bottom"/>
          </w:tcPr>
          <w:p w:rsidR="007E35F1" w:rsidRPr="00EC74DE" w:rsidP="0049329C" w14:paraId="0570B1C2" w14:textId="77777777">
            <w:pPr>
              <w:contextualSpacing/>
              <w:rPr>
                <w:rFonts w:eastAsia="Times New Roman" w:cstheme="minorHAnsi"/>
                <w:b/>
                <w:bCs/>
                <w:color w:val="000000"/>
                <w:sz w:val="18"/>
                <w:szCs w:val="18"/>
              </w:rPr>
            </w:pPr>
          </w:p>
        </w:tc>
        <w:tc>
          <w:tcPr>
            <w:tcW w:w="6300" w:type="dxa"/>
            <w:vAlign w:val="bottom"/>
          </w:tcPr>
          <w:p w:rsidR="007E35F1" w:rsidRPr="00EC74DE" w:rsidP="0049329C" w14:paraId="4F601BF1" w14:textId="77777777">
            <w:pPr>
              <w:contextualSpacing/>
              <w:rPr>
                <w:rFonts w:eastAsia="Times New Roman" w:cstheme="minorHAnsi"/>
                <w:b/>
                <w:bCs/>
                <w:color w:val="000000"/>
                <w:sz w:val="18"/>
                <w:szCs w:val="18"/>
              </w:rPr>
            </w:pPr>
          </w:p>
        </w:tc>
      </w:tr>
      <w:tr w14:paraId="2D000DAB" w14:textId="77777777" w:rsidTr="007E35F1">
        <w:tblPrEx>
          <w:tblW w:w="10278" w:type="dxa"/>
          <w:tblLayout w:type="fixed"/>
          <w:tblLook w:val="04A0"/>
        </w:tblPrEx>
        <w:tc>
          <w:tcPr>
            <w:tcW w:w="1548" w:type="dxa"/>
            <w:vAlign w:val="bottom"/>
          </w:tcPr>
          <w:p w:rsidR="007E35F1" w:rsidRPr="00EC74DE" w:rsidP="0049329C" w14:paraId="2F4F3555"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NSC_HETS</w:t>
            </w:r>
          </w:p>
        </w:tc>
        <w:tc>
          <w:tcPr>
            <w:tcW w:w="2430" w:type="dxa"/>
            <w:vAlign w:val="bottom"/>
          </w:tcPr>
          <w:p w:rsidR="007E35F1" w:rsidRPr="00EC74DE" w:rsidP="0049329C" w14:paraId="0CBDD2B4" w14:textId="77777777">
            <w:pPr>
              <w:contextualSpacing/>
              <w:rPr>
                <w:rFonts w:eastAsia="Times New Roman" w:cstheme="minorHAnsi"/>
                <w:color w:val="000000"/>
                <w:sz w:val="18"/>
                <w:szCs w:val="18"/>
              </w:rPr>
            </w:pPr>
            <w:r w:rsidRPr="00EC74DE">
              <w:rPr>
                <w:rFonts w:eastAsia="Times New Roman" w:cstheme="minorHAnsi"/>
                <w:color w:val="000000"/>
                <w:sz w:val="18"/>
                <w:szCs w:val="18"/>
              </w:rPr>
              <w:t># HETs known: calculated net size</w:t>
            </w:r>
          </w:p>
        </w:tc>
        <w:tc>
          <w:tcPr>
            <w:tcW w:w="6300" w:type="dxa"/>
            <w:vAlign w:val="bottom"/>
          </w:tcPr>
          <w:p w:rsidR="007E35F1" w:rsidRPr="00EC74DE" w:rsidP="0049329C" w14:paraId="6948E82E" w14:textId="77777777">
            <w:pPr>
              <w:contextualSpacing/>
              <w:rPr>
                <w:rFonts w:eastAsia="Times New Roman" w:cstheme="minorHAnsi"/>
                <w:color w:val="000000"/>
                <w:sz w:val="18"/>
                <w:szCs w:val="18"/>
              </w:rPr>
            </w:pPr>
            <w:r w:rsidRPr="00EC74DE">
              <w:rPr>
                <w:rFonts w:eastAsia="Times New Roman" w:cstheme="minorHAnsi"/>
                <w:color w:val="000000"/>
                <w:sz w:val="18"/>
                <w:szCs w:val="18"/>
              </w:rPr>
              <w:t>NSC_HETS = NSC_HETM+NSC_HETF</w:t>
            </w:r>
          </w:p>
        </w:tc>
      </w:tr>
    </w:tbl>
    <w:p w:rsidR="007E35F1" w:rsidRPr="00EC74DE" w:rsidP="0049329C" w14:paraId="7619349B"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600"/>
        <w:gridCol w:w="8660"/>
      </w:tblGrid>
      <w:tr w14:paraId="06204A6F"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719"/>
        </w:trPr>
        <w:tc>
          <w:tcPr>
            <w:tcW w:w="1530" w:type="dxa"/>
            <w:noWrap/>
            <w:hideMark/>
          </w:tcPr>
          <w:p w:rsidR="007E35F1" w:rsidRPr="00EC74DE" w:rsidP="0049329C" w14:paraId="40041632" w14:textId="77777777">
            <w:pPr>
              <w:ind w:right="-108"/>
              <w:contextualSpacing/>
              <w:rPr>
                <w:rFonts w:eastAsia="Times New Roman" w:cstheme="minorHAnsi"/>
                <w:b/>
                <w:bCs/>
                <w:color w:val="000000"/>
                <w:sz w:val="18"/>
                <w:szCs w:val="18"/>
              </w:rPr>
            </w:pPr>
            <w:r w:rsidRPr="00EC74DE">
              <w:rPr>
                <w:rFonts w:eastAsia="Times New Roman" w:cstheme="minorHAnsi"/>
                <w:b/>
                <w:color w:val="000000"/>
                <w:sz w:val="18"/>
                <w:szCs w:val="18"/>
              </w:rPr>
              <w:t>Check_NS4CONFa.</w:t>
            </w:r>
          </w:p>
        </w:tc>
        <w:tc>
          <w:tcPr>
            <w:tcW w:w="8730" w:type="dxa"/>
          </w:tcPr>
          <w:p w:rsidR="007E35F1" w:rsidRPr="00EC74DE" w:rsidP="0049329C" w14:paraId="77D4479D" w14:textId="77777777">
            <w:pPr>
              <w:ind w:left="72"/>
              <w:contextualSpacing/>
              <w:rPr>
                <w:rFonts w:eastAsia="Times New Roman" w:cstheme="minorHAnsi"/>
                <w:color w:val="000000"/>
                <w:sz w:val="18"/>
                <w:szCs w:val="18"/>
              </w:rPr>
            </w:pPr>
            <w:r w:rsidRPr="00EC74DE">
              <w:rPr>
                <w:rFonts w:eastAsia="Times New Roman" w:cstheme="minorHAnsi"/>
                <w:color w:val="000000"/>
                <w:sz w:val="18"/>
                <w:szCs w:val="18"/>
              </w:rPr>
              <w:t xml:space="preserve">If NSC_HETS EQ 0, go to NS4CONFa. </w:t>
            </w:r>
          </w:p>
          <w:p w:rsidR="007E35F1" w:rsidRPr="00EC74DE" w:rsidP="0049329C" w14:paraId="25CC4EDE" w14:textId="77777777">
            <w:pPr>
              <w:ind w:left="72"/>
              <w:contextualSpacing/>
              <w:rPr>
                <w:rFonts w:eastAsia="Times New Roman" w:cstheme="minorHAnsi"/>
                <w:color w:val="000000"/>
                <w:sz w:val="18"/>
                <w:szCs w:val="18"/>
              </w:rPr>
            </w:pPr>
            <w:r w:rsidRPr="00EC74DE">
              <w:rPr>
                <w:rFonts w:eastAsia="Times New Roman" w:cstheme="minorHAnsi"/>
                <w:color w:val="000000"/>
                <w:sz w:val="18"/>
                <w:szCs w:val="18"/>
              </w:rPr>
              <w:t xml:space="preserve">If NSC_HETS EQ 1, 2 or 3, go to NS4CONFb.  </w:t>
            </w:r>
          </w:p>
          <w:p w:rsidR="007E35F1" w:rsidRPr="00EC74DE" w:rsidP="0049329C" w14:paraId="29FA65CE" w14:textId="77777777">
            <w:pPr>
              <w:ind w:left="72"/>
              <w:contextualSpacing/>
              <w:rPr>
                <w:rFonts w:eastAsia="Times New Roman" w:cstheme="minorHAnsi"/>
                <w:color w:val="000000"/>
                <w:sz w:val="18"/>
                <w:szCs w:val="18"/>
              </w:rPr>
            </w:pPr>
            <w:r w:rsidRPr="00EC74DE">
              <w:rPr>
                <w:rFonts w:eastAsia="Times New Roman" w:cstheme="minorHAnsi"/>
                <w:color w:val="000000"/>
                <w:sz w:val="18"/>
                <w:szCs w:val="18"/>
              </w:rPr>
              <w:t xml:space="preserve">If NSC_HETS GT 3, go to NS4CONFc. </w:t>
            </w:r>
          </w:p>
        </w:tc>
      </w:tr>
    </w:tbl>
    <w:p w:rsidR="007E35F1" w:rsidRPr="00EC74DE" w:rsidP="0049329C" w14:paraId="1FD43973" w14:textId="77777777">
      <w:pPr>
        <w:contextualSpacing/>
        <w:rPr>
          <w:rFonts w:cstheme="minorHAnsi"/>
          <w:sz w:val="18"/>
          <w:szCs w:val="18"/>
        </w:rPr>
      </w:pPr>
    </w:p>
    <w:tbl>
      <w:tblPr>
        <w:tblW w:w="0" w:type="auto"/>
        <w:tblLayout w:type="fixed"/>
        <w:tblLook w:val="04A0"/>
      </w:tblPr>
      <w:tblGrid>
        <w:gridCol w:w="18"/>
        <w:gridCol w:w="1440"/>
        <w:gridCol w:w="4770"/>
        <w:gridCol w:w="450"/>
        <w:gridCol w:w="3600"/>
      </w:tblGrid>
      <w:tr w14:paraId="28FBDA2E" w14:textId="77777777" w:rsidTr="007E35F1">
        <w:tblPrEx>
          <w:tblW w:w="0" w:type="auto"/>
          <w:tblLayout w:type="fixed"/>
          <w:tblLook w:val="04A0"/>
        </w:tblPrEx>
        <w:tc>
          <w:tcPr>
            <w:tcW w:w="1458" w:type="dxa"/>
            <w:gridSpan w:val="2"/>
            <w:vAlign w:val="bottom"/>
          </w:tcPr>
          <w:p w:rsidR="007E35F1" w:rsidRPr="00EC74DE" w:rsidP="0049329C" w14:paraId="2BACC24D" w14:textId="77777777">
            <w:pPr>
              <w:contextualSpacing/>
              <w:rPr>
                <w:rFonts w:eastAsia="Times New Roman" w:cstheme="minorHAnsi"/>
                <w:b/>
                <w:bCs/>
                <w:color w:val="000000"/>
                <w:sz w:val="18"/>
                <w:szCs w:val="18"/>
              </w:rPr>
            </w:pPr>
          </w:p>
          <w:p w:rsidR="007E35F1" w:rsidRPr="00EC74DE" w:rsidP="0049329C" w14:paraId="1DA6CF6E"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NS4CONFa.</w:t>
            </w:r>
          </w:p>
        </w:tc>
        <w:tc>
          <w:tcPr>
            <w:tcW w:w="8820" w:type="dxa"/>
            <w:gridSpan w:val="3"/>
            <w:vAlign w:val="bottom"/>
          </w:tcPr>
          <w:p w:rsidR="007E35F1" w:rsidRPr="00EC74DE" w:rsidP="005530DA" w14:paraId="23705F11" w14:textId="77777777">
            <w:pPr>
              <w:contextualSpacing/>
              <w:rPr>
                <w:rFonts w:eastAsia="Times New Roman" w:cstheme="minorHAnsi"/>
                <w:b/>
                <w:bCs/>
                <w:color w:val="000000"/>
                <w:sz w:val="18"/>
                <w:szCs w:val="18"/>
                <w:lang w:val=""/>
              </w:rPr>
            </w:pPr>
            <w:r w:rsidRPr="00EC74DE">
              <w:rPr>
                <w:b/>
                <w:color w:val="000000"/>
                <w:sz w:val="18"/>
                <w:lang w:val=""/>
              </w:rPr>
              <w:t>Usted dijo que, en los últimos 30 días, no ha visto a ninguno de sus amigos, parientes o personas con quienes se relaciona y que tengan, por lo menos, 18 años de edad en</w:t>
            </w:r>
            <w:r w:rsidRPr="00EC74DE">
              <w:rPr>
                <w:rFonts w:eastAsia="Times New Roman" w:cstheme="minorHAnsi"/>
                <w:bCs/>
                <w:color w:val="000000"/>
                <w:sz w:val="18"/>
                <w:szCs w:val="18"/>
                <w:lang w:val=""/>
              </w:rPr>
              <w:t xml:space="preserve"> </w:t>
            </w:r>
            <w:r w:rsidR="00BA4A56">
              <w:rPr>
                <w:rFonts w:eastAsia="Times New Roman" w:cstheme="minorHAnsi"/>
                <w:bCs/>
                <w:color w:val="000000"/>
                <w:sz w:val="18"/>
                <w:szCs w:val="18"/>
                <w:lang w:val=""/>
              </w:rPr>
              <w:t>[if the project area is Norfolk (IE2 EQ 17), fill with "Hampton Roads", else, fill with project area (city name from IE2)]</w:t>
            </w:r>
            <w:r w:rsidRPr="00EC74DE">
              <w:rPr>
                <w:rFonts w:eastAsia="Times New Roman" w:cstheme="minorHAnsi"/>
                <w:bCs/>
                <w:color w:val="000000"/>
                <w:sz w:val="18"/>
                <w:szCs w:val="18"/>
                <w:lang w:val=""/>
              </w:rPr>
              <w:t xml:space="preserve"> </w:t>
            </w:r>
            <w:r w:rsidRPr="00EC74DE">
              <w:rPr>
                <w:b/>
                <w:color w:val="000000"/>
                <w:sz w:val="18"/>
                <w:lang w:val=""/>
              </w:rPr>
              <w:t>¿</w:t>
            </w:r>
            <w:r w:rsidRPr="00EC74DE" w:rsidR="005530DA">
              <w:rPr>
                <w:b/>
                <w:color w:val="000000"/>
                <w:sz w:val="18"/>
                <w:lang w:val=""/>
              </w:rPr>
              <w:t>C</w:t>
            </w:r>
            <w:r w:rsidRPr="00EC74DE">
              <w:rPr>
                <w:b/>
                <w:color w:val="000000"/>
                <w:sz w:val="18"/>
                <w:lang w:val=""/>
              </w:rPr>
              <w:t>orrecto?</w:t>
            </w:r>
            <w:r w:rsidRPr="00EC74DE">
              <w:rPr>
                <w:rFonts w:eastAsia="Times New Roman" w:cstheme="minorHAnsi"/>
                <w:bCs/>
                <w:color w:val="000000"/>
                <w:sz w:val="18"/>
                <w:szCs w:val="18"/>
                <w:lang w:val=""/>
              </w:rPr>
              <w:t xml:space="preserve"> [If R is not a seed (IE10 EQ 0), fill with </w:t>
            </w:r>
            <w:r w:rsidR="00F326D7">
              <w:rPr>
                <w:color w:val="000000"/>
                <w:sz w:val="18"/>
                <w:lang w:val=""/>
              </w:rPr>
              <w:t>"</w:t>
            </w:r>
            <w:r w:rsidRPr="00EC74DE">
              <w:rPr>
                <w:color w:val="000000"/>
                <w:sz w:val="18"/>
                <w:lang w:val=""/>
              </w:rPr>
              <w:t>¿Incluyó a la persona que le dio este cupón?</w:t>
            </w:r>
            <w:r w:rsidR="00F326D7">
              <w:rPr>
                <w:color w:val="000000"/>
                <w:sz w:val="18"/>
                <w:lang w:val=""/>
              </w:rPr>
              <w:t>"</w:t>
            </w:r>
            <w:r w:rsidRPr="00EC74DE">
              <w:rPr>
                <w:color w:val="000000"/>
                <w:sz w:val="18"/>
                <w:lang w:val=""/>
              </w:rPr>
              <w:t>]</w:t>
            </w:r>
          </w:p>
        </w:tc>
      </w:tr>
      <w:tr w14:paraId="52D793E7" w14:textId="77777777" w:rsidTr="007E35F1">
        <w:tblPrEx>
          <w:tblW w:w="0" w:type="auto"/>
          <w:tblLayout w:type="fixed"/>
          <w:tblLook w:val="04A0"/>
        </w:tblPrEx>
        <w:tc>
          <w:tcPr>
            <w:tcW w:w="1458" w:type="dxa"/>
            <w:gridSpan w:val="2"/>
            <w:vAlign w:val="bottom"/>
          </w:tcPr>
          <w:p w:rsidR="007E35F1" w:rsidRPr="00EC74DE" w:rsidP="0049329C" w14:paraId="60EDE9BB"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NS_HZERO</w:t>
            </w:r>
          </w:p>
        </w:tc>
        <w:tc>
          <w:tcPr>
            <w:tcW w:w="5220" w:type="dxa"/>
            <w:gridSpan w:val="2"/>
            <w:vAlign w:val="bottom"/>
          </w:tcPr>
          <w:p w:rsidR="007E35F1" w:rsidRPr="00EC74DE" w:rsidP="0049329C" w14:paraId="222C8EAA" w14:textId="77777777">
            <w:pPr>
              <w:contextualSpacing/>
              <w:rPr>
                <w:rFonts w:eastAsia="Times New Roman" w:cstheme="minorHAnsi"/>
                <w:color w:val="000000"/>
                <w:sz w:val="18"/>
                <w:szCs w:val="18"/>
              </w:rPr>
            </w:pPr>
            <w:r w:rsidRPr="00EC74DE">
              <w:rPr>
                <w:rFonts w:eastAsia="Times New Roman" w:cstheme="minorHAnsi"/>
                <w:color w:val="000000"/>
                <w:sz w:val="18"/>
                <w:szCs w:val="18"/>
              </w:rPr>
              <w:t>Confirmation: NSC_HETS = 0</w:t>
            </w:r>
          </w:p>
        </w:tc>
        <w:tc>
          <w:tcPr>
            <w:tcW w:w="3600" w:type="dxa"/>
            <w:vAlign w:val="bottom"/>
          </w:tcPr>
          <w:p w:rsidR="007E35F1" w:rsidRPr="00EC74DE" w:rsidP="0049329C" w14:paraId="2269E088" w14:textId="77777777">
            <w:pPr>
              <w:contextualSpacing/>
              <w:rPr>
                <w:rFonts w:eastAsia="Times New Roman" w:cstheme="minorHAnsi"/>
                <w:color w:val="000000"/>
                <w:sz w:val="18"/>
                <w:szCs w:val="18"/>
              </w:rPr>
            </w:pPr>
          </w:p>
        </w:tc>
      </w:tr>
      <w:tr w14:paraId="31A55580" w14:textId="77777777" w:rsidTr="007E35F1">
        <w:tblPrEx>
          <w:tblW w:w="0" w:type="auto"/>
          <w:tblLayout w:type="fixed"/>
          <w:tblLook w:val="04A0"/>
        </w:tblPrEx>
        <w:trPr>
          <w:gridBefore w:val="1"/>
          <w:wBefore w:w="18" w:type="dxa"/>
        </w:trPr>
        <w:tc>
          <w:tcPr>
            <w:tcW w:w="1440" w:type="dxa"/>
          </w:tcPr>
          <w:p w:rsidR="00CF69A0" w:rsidRPr="00EC74DE" w:rsidP="0049329C" w14:paraId="3351DE3C" w14:textId="77777777">
            <w:pPr>
              <w:contextualSpacing/>
              <w:rPr>
                <w:rFonts w:eastAsia="Times New Roman" w:cstheme="minorHAnsi"/>
                <w:color w:val="000000"/>
                <w:sz w:val="18"/>
                <w:szCs w:val="18"/>
              </w:rPr>
            </w:pPr>
          </w:p>
        </w:tc>
        <w:tc>
          <w:tcPr>
            <w:tcW w:w="4770" w:type="dxa"/>
            <w:vAlign w:val="bottom"/>
          </w:tcPr>
          <w:p w:rsidR="00CF69A0" w:rsidRPr="00EC74DE" w:rsidP="00DF1B5A" w14:paraId="66C76B0D" w14:textId="77777777">
            <w:pPr>
              <w:tabs>
                <w:tab w:val="right" w:leader="dot" w:pos="5760"/>
              </w:tabs>
              <w:contextualSpacing/>
              <w:rPr>
                <w:color w:val="000000"/>
                <w:sz w:val="18"/>
                <w:lang w:val="es-ES"/>
              </w:rPr>
            </w:pPr>
            <w:r w:rsidRPr="00EC74DE">
              <w:rPr>
                <w:color w:val="000000"/>
                <w:sz w:val="18"/>
                <w:lang w:val="es-ES"/>
              </w:rPr>
              <w:t>NO</w:t>
            </w:r>
            <w:r w:rsidRPr="00EC74DE">
              <w:rPr>
                <w:rFonts w:eastAsia="Times New Roman" w:cstheme="minorHAnsi"/>
                <w:color w:val="000000"/>
                <w:sz w:val="18"/>
                <w:szCs w:val="18"/>
                <w:lang w:val="es-ES"/>
              </w:rPr>
              <w:t xml:space="preserve"> --</w:t>
            </w:r>
            <w:r w:rsidRPr="00EC74DE" w:rsidR="009F6827">
              <w:rPr>
                <w:color w:val="000000"/>
                <w:sz w:val="18"/>
                <w:lang w:val="es-ES"/>
              </w:rPr>
              <w:t xml:space="preserve"> </w:t>
            </w:r>
            <w:r w:rsidRPr="00EC74DE">
              <w:rPr>
                <w:color w:val="000000"/>
                <w:sz w:val="18"/>
                <w:lang w:val="es-ES"/>
              </w:rPr>
              <w:t xml:space="preserve">participante </w:t>
            </w:r>
            <w:r w:rsidRPr="00EC74DE" w:rsidR="00DF1B5A">
              <w:rPr>
                <w:color w:val="000000"/>
                <w:sz w:val="18"/>
                <w:lang w:val="es-ES"/>
              </w:rPr>
              <w:t xml:space="preserve">SÍ </w:t>
            </w:r>
            <w:r w:rsidRPr="00EC74DE">
              <w:rPr>
                <w:color w:val="000000"/>
                <w:sz w:val="18"/>
                <w:lang w:val="es-ES"/>
              </w:rPr>
              <w:t>CONOCE a otros</w:t>
            </w:r>
            <w:r w:rsidRPr="00EC74DE">
              <w:rPr>
                <w:color w:val="000000"/>
                <w:sz w:val="18"/>
                <w:lang w:val="es-ES"/>
              </w:rPr>
              <w:tab/>
            </w:r>
          </w:p>
        </w:tc>
        <w:tc>
          <w:tcPr>
            <w:tcW w:w="450" w:type="dxa"/>
            <w:vAlign w:val="bottom"/>
          </w:tcPr>
          <w:p w:rsidR="00CF69A0" w:rsidRPr="00EC74DE" w:rsidP="0049329C" w14:paraId="0B62C7F7"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0</w:t>
            </w:r>
          </w:p>
        </w:tc>
        <w:tc>
          <w:tcPr>
            <w:tcW w:w="3600" w:type="dxa"/>
          </w:tcPr>
          <w:p w:rsidR="00CF69A0" w:rsidRPr="00EC74DE" w:rsidP="0049329C" w14:paraId="679DF3F8" w14:textId="77777777">
            <w:pPr>
              <w:contextualSpacing/>
              <w:rPr>
                <w:rFonts w:eastAsia="Times New Roman" w:cstheme="minorHAnsi"/>
                <w:bCs/>
                <w:color w:val="000000"/>
                <w:sz w:val="18"/>
                <w:szCs w:val="18"/>
              </w:rPr>
            </w:pPr>
          </w:p>
        </w:tc>
      </w:tr>
      <w:tr w14:paraId="342EB213" w14:textId="77777777" w:rsidTr="007E35F1">
        <w:tblPrEx>
          <w:tblW w:w="0" w:type="auto"/>
          <w:tblLayout w:type="fixed"/>
          <w:tblLook w:val="04A0"/>
        </w:tblPrEx>
        <w:trPr>
          <w:gridBefore w:val="1"/>
          <w:wBefore w:w="18" w:type="dxa"/>
        </w:trPr>
        <w:tc>
          <w:tcPr>
            <w:tcW w:w="1440" w:type="dxa"/>
          </w:tcPr>
          <w:p w:rsidR="00CF69A0" w:rsidRPr="00EC74DE" w:rsidP="0049329C" w14:paraId="2ECDD243" w14:textId="77777777">
            <w:pPr>
              <w:contextualSpacing/>
              <w:rPr>
                <w:rFonts w:eastAsia="Times New Roman" w:cstheme="minorHAnsi"/>
                <w:color w:val="000000"/>
                <w:sz w:val="18"/>
                <w:szCs w:val="18"/>
              </w:rPr>
            </w:pPr>
          </w:p>
        </w:tc>
        <w:tc>
          <w:tcPr>
            <w:tcW w:w="4770" w:type="dxa"/>
            <w:vAlign w:val="bottom"/>
          </w:tcPr>
          <w:p w:rsidR="00CF69A0" w:rsidRPr="00EC74DE" w:rsidP="00DF1B5A" w14:paraId="2908281D" w14:textId="77777777">
            <w:pPr>
              <w:tabs>
                <w:tab w:val="right" w:leader="dot" w:pos="5760"/>
              </w:tabs>
              <w:contextualSpacing/>
              <w:rPr>
                <w:color w:val="000000"/>
                <w:sz w:val="18"/>
                <w:lang w:val="es-ES"/>
              </w:rPr>
            </w:pPr>
            <w:r w:rsidRPr="00EC74DE">
              <w:rPr>
                <w:color w:val="000000"/>
                <w:sz w:val="18"/>
                <w:lang w:val="es-ES"/>
              </w:rPr>
              <w:t>SÍ</w:t>
            </w:r>
            <w:r w:rsidRPr="00EC74DE">
              <w:rPr>
                <w:rFonts w:eastAsia="Times New Roman" w:cstheme="minorHAnsi"/>
                <w:color w:val="000000"/>
                <w:sz w:val="18"/>
                <w:szCs w:val="18"/>
                <w:lang w:val="es-ES"/>
              </w:rPr>
              <w:t xml:space="preserve"> --</w:t>
            </w:r>
            <w:r w:rsidRPr="00EC74DE">
              <w:rPr>
                <w:color w:val="000000"/>
                <w:sz w:val="18"/>
                <w:lang w:val="es-ES"/>
              </w:rPr>
              <w:t xml:space="preserve"> </w:t>
            </w:r>
            <w:r w:rsidRPr="00EC74DE">
              <w:rPr>
                <w:color w:val="000000"/>
                <w:sz w:val="18"/>
                <w:lang w:val="es-ES"/>
              </w:rPr>
              <w:t xml:space="preserve">participante </w:t>
            </w:r>
            <w:r w:rsidRPr="00EC74DE" w:rsidR="00DF1B5A">
              <w:rPr>
                <w:color w:val="000000"/>
                <w:sz w:val="18"/>
                <w:lang w:val="es-ES"/>
              </w:rPr>
              <w:t>NO</w:t>
            </w:r>
            <w:r w:rsidRPr="00EC74DE">
              <w:rPr>
                <w:color w:val="000000"/>
                <w:sz w:val="18"/>
                <w:lang w:val="es-ES"/>
              </w:rPr>
              <w:t xml:space="preserve"> conoce a otros</w:t>
            </w:r>
            <w:r w:rsidRPr="00EC74DE">
              <w:rPr>
                <w:color w:val="000000"/>
                <w:sz w:val="18"/>
                <w:lang w:val="es-ES"/>
              </w:rPr>
              <w:tab/>
            </w:r>
          </w:p>
        </w:tc>
        <w:tc>
          <w:tcPr>
            <w:tcW w:w="450" w:type="dxa"/>
            <w:vAlign w:val="bottom"/>
          </w:tcPr>
          <w:p w:rsidR="00CF69A0" w:rsidRPr="00EC74DE" w:rsidP="0049329C" w14:paraId="38F796DC"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3600" w:type="dxa"/>
          </w:tcPr>
          <w:p w:rsidR="00CF69A0" w:rsidRPr="00EC74DE" w:rsidP="0049329C" w14:paraId="0D6343DA" w14:textId="77777777">
            <w:pPr>
              <w:contextualSpacing/>
              <w:rPr>
                <w:rFonts w:eastAsia="Times New Roman" w:cstheme="minorHAnsi"/>
                <w:bCs/>
                <w:color w:val="000000"/>
                <w:sz w:val="18"/>
                <w:szCs w:val="18"/>
              </w:rPr>
            </w:pPr>
          </w:p>
        </w:tc>
      </w:tr>
    </w:tbl>
    <w:p w:rsidR="007E35F1" w:rsidRPr="00EC74DE" w:rsidP="0049329C" w14:paraId="7E725F5C"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710"/>
        <w:gridCol w:w="8550"/>
      </w:tblGrid>
      <w:tr w14:paraId="7C06539E"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485"/>
        </w:trPr>
        <w:tc>
          <w:tcPr>
            <w:tcW w:w="1710" w:type="dxa"/>
            <w:noWrap/>
          </w:tcPr>
          <w:p w:rsidR="007E35F1" w:rsidRPr="00EC74DE" w:rsidP="0049329C" w14:paraId="04C1522C" w14:textId="77777777">
            <w:pPr>
              <w:contextualSpacing/>
              <w:rPr>
                <w:rFonts w:eastAsia="Times New Roman" w:cstheme="minorHAnsi"/>
                <w:b/>
                <w:color w:val="000000"/>
                <w:sz w:val="18"/>
                <w:szCs w:val="18"/>
              </w:rPr>
            </w:pPr>
            <w:r>
              <w:rPr>
                <w:rFonts w:eastAsia="Times New Roman" w:cstheme="minorHAnsi"/>
                <w:b/>
                <w:color w:val="000000"/>
                <w:sz w:val="18"/>
                <w:szCs w:val="18"/>
              </w:rPr>
              <w:t>Check_NS4CONFb.</w:t>
            </w:r>
          </w:p>
        </w:tc>
        <w:tc>
          <w:tcPr>
            <w:tcW w:w="8550" w:type="dxa"/>
          </w:tcPr>
          <w:p w:rsidR="007E35F1" w:rsidRPr="00EC74DE" w:rsidP="0049329C" w14:paraId="077A1E4E" w14:textId="77777777">
            <w:pPr>
              <w:contextualSpacing/>
              <w:rPr>
                <w:rFonts w:eastAsia="Times New Roman" w:cstheme="minorHAnsi"/>
                <w:color w:val="000000"/>
                <w:sz w:val="18"/>
                <w:szCs w:val="18"/>
              </w:rPr>
            </w:pPr>
            <w:r w:rsidRPr="00EC74DE">
              <w:rPr>
                <w:rFonts w:eastAsia="Times New Roman" w:cstheme="minorHAnsi"/>
                <w:color w:val="000000"/>
                <w:sz w:val="18"/>
                <w:szCs w:val="18"/>
              </w:rPr>
              <w:t xml:space="preserve">If R does not know others (NS4CONFa EQ 1), go to </w:t>
            </w:r>
            <w:r w:rsidRPr="00EC74DE" w:rsidR="004D7E80">
              <w:rPr>
                <w:rFonts w:eastAsia="Times New Roman" w:cstheme="minorHAnsi"/>
                <w:color w:val="000000"/>
                <w:sz w:val="18"/>
                <w:szCs w:val="18"/>
              </w:rPr>
              <w:t>CALC_ENDNS</w:t>
            </w:r>
            <w:r w:rsidRPr="00EC74DE">
              <w:rPr>
                <w:rFonts w:eastAsia="Times New Roman" w:cstheme="minorHAnsi"/>
                <w:color w:val="000000"/>
                <w:sz w:val="18"/>
                <w:szCs w:val="18"/>
              </w:rPr>
              <w:t>.</w:t>
            </w:r>
          </w:p>
          <w:p w:rsidR="007E35F1" w:rsidRPr="00EC74DE" w:rsidP="00AC0ADF" w14:paraId="72E95247" w14:textId="77777777">
            <w:pPr>
              <w:ind w:left="342" w:hanging="342"/>
              <w:contextualSpacing/>
              <w:rPr>
                <w:color w:val="000000"/>
                <w:sz w:val="18"/>
              </w:rPr>
            </w:pPr>
            <w:r w:rsidRPr="00EC74DE">
              <w:rPr>
                <w:rFonts w:eastAsia="Times New Roman" w:cstheme="minorHAnsi"/>
                <w:color w:val="000000"/>
                <w:sz w:val="18"/>
                <w:szCs w:val="18"/>
                <w:lang w:val=""/>
              </w:rPr>
              <w:t xml:space="preserve">If R does know others (NS4CONFa EQ 0), </w:t>
            </w:r>
            <w:r w:rsidRPr="00EC74DE" w:rsidR="00CF69A0">
              <w:rPr>
                <w:rFonts w:eastAsia="Times New Roman" w:cstheme="minorHAnsi"/>
                <w:color w:val="000000"/>
                <w:sz w:val="18"/>
                <w:szCs w:val="18"/>
                <w:lang w:val=""/>
              </w:rPr>
              <w:t xml:space="preserve">DISPLAY: </w:t>
            </w:r>
            <w:r w:rsidR="00F326D7">
              <w:rPr>
                <w:rFonts w:eastAsia="Times New Roman" w:cstheme="minorHAnsi"/>
                <w:color w:val="000000"/>
                <w:sz w:val="18"/>
                <w:szCs w:val="18"/>
                <w:lang w:val=""/>
              </w:rPr>
              <w:t>"</w:t>
            </w:r>
            <w:r w:rsidRPr="00EC74DE" w:rsidR="00CF69A0">
              <w:rPr>
                <w:b/>
                <w:color w:val="000000"/>
                <w:sz w:val="18"/>
                <w:lang w:val=""/>
              </w:rPr>
              <w:t xml:space="preserve">ENTREVISTADOR: </w:t>
            </w:r>
            <w:r w:rsidRPr="00EC74DE" w:rsidR="00CF69A0">
              <w:rPr>
                <w:color w:val="000000"/>
                <w:sz w:val="18"/>
                <w:lang w:val=""/>
              </w:rPr>
              <w:t xml:space="preserve">Por favor </w:t>
            </w:r>
            <w:r w:rsidRPr="00EC74DE" w:rsidR="00AC0ADF">
              <w:rPr>
                <w:sz w:val="18"/>
                <w:lang w:val=""/>
              </w:rPr>
              <w:t>ingrese nuevamente</w:t>
            </w:r>
            <w:r w:rsidRPr="00EC74DE" w:rsidR="00CF69A0">
              <w:rPr>
                <w:sz w:val="18"/>
                <w:lang w:val=""/>
              </w:rPr>
              <w:t xml:space="preserve"> </w:t>
            </w:r>
            <w:r w:rsidRPr="00EC74DE" w:rsidR="00CF69A0">
              <w:rPr>
                <w:color w:val="000000"/>
                <w:sz w:val="18"/>
                <w:lang w:val=""/>
              </w:rPr>
              <w:t xml:space="preserve">el tamaño de </w:t>
            </w:r>
            <w:r w:rsidRPr="00EC74DE" w:rsidR="006E7991">
              <w:rPr>
                <w:rFonts w:eastAsia="Times New Roman" w:cstheme="minorHAnsi"/>
                <w:color w:val="000000"/>
                <w:sz w:val="18"/>
                <w:szCs w:val="18"/>
                <w:lang w:val=""/>
              </w:rPr>
              <w:t xml:space="preserve">la </w:t>
            </w:r>
            <w:r w:rsidRPr="00EC74DE" w:rsidR="00CF69A0">
              <w:rPr>
                <w:color w:val="000000"/>
                <w:sz w:val="18"/>
                <w:lang w:val=""/>
              </w:rPr>
              <w:t>red correcto.</w:t>
            </w:r>
            <w:r w:rsidR="00F326D7">
              <w:rPr>
                <w:rFonts w:eastAsia="Times New Roman" w:cstheme="minorHAnsi"/>
                <w:color w:val="000000"/>
                <w:sz w:val="18"/>
                <w:szCs w:val="18"/>
                <w:lang w:val=""/>
              </w:rPr>
              <w:t>"</w:t>
            </w:r>
            <w:r w:rsidRPr="00EC74DE" w:rsidR="00CF69A0">
              <w:rPr>
                <w:rFonts w:eastAsia="Times New Roman" w:cstheme="minorHAnsi"/>
                <w:color w:val="000000"/>
                <w:sz w:val="18"/>
                <w:szCs w:val="18"/>
                <w:lang w:val=""/>
              </w:rPr>
              <w:t xml:space="preserve"> </w:t>
            </w:r>
            <w:r w:rsidRPr="00EC74DE">
              <w:rPr>
                <w:color w:val="000000"/>
                <w:sz w:val="18"/>
              </w:rPr>
              <w:t xml:space="preserve">Then, go to NS4a.2. </w:t>
            </w:r>
          </w:p>
        </w:tc>
      </w:tr>
    </w:tbl>
    <w:p w:rsidR="007E35F1" w:rsidRPr="00EC74DE" w:rsidP="0049329C" w14:paraId="19C2CEE9" w14:textId="77777777">
      <w:pPr>
        <w:contextualSpacing/>
        <w:rPr>
          <w:sz w:val="18"/>
        </w:rPr>
      </w:pPr>
    </w:p>
    <w:tbl>
      <w:tblPr>
        <w:tblW w:w="0" w:type="auto"/>
        <w:tblLayout w:type="fixed"/>
        <w:tblLook w:val="04A0"/>
      </w:tblPr>
      <w:tblGrid>
        <w:gridCol w:w="18"/>
        <w:gridCol w:w="1440"/>
        <w:gridCol w:w="4770"/>
        <w:gridCol w:w="450"/>
        <w:gridCol w:w="3600"/>
      </w:tblGrid>
      <w:tr w14:paraId="67BA3695" w14:textId="77777777" w:rsidTr="007E35F1">
        <w:tblPrEx>
          <w:tblW w:w="0" w:type="auto"/>
          <w:tblLayout w:type="fixed"/>
          <w:tblLook w:val="04A0"/>
        </w:tblPrEx>
        <w:tc>
          <w:tcPr>
            <w:tcW w:w="1458" w:type="dxa"/>
            <w:gridSpan w:val="2"/>
            <w:vAlign w:val="bottom"/>
          </w:tcPr>
          <w:p w:rsidR="007E35F1" w:rsidRPr="00EC74DE" w:rsidP="0049329C" w14:paraId="61887385" w14:textId="77777777">
            <w:pPr>
              <w:contextualSpacing/>
              <w:rPr>
                <w:b/>
                <w:color w:val="000000"/>
                <w:sz w:val="18"/>
              </w:rPr>
            </w:pPr>
          </w:p>
          <w:p w:rsidR="007E35F1" w:rsidRPr="00EC74DE" w:rsidP="0049329C" w14:paraId="4AC49BF8"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NS4CONFb.</w:t>
            </w:r>
          </w:p>
        </w:tc>
        <w:tc>
          <w:tcPr>
            <w:tcW w:w="8820" w:type="dxa"/>
            <w:gridSpan w:val="3"/>
            <w:vAlign w:val="bottom"/>
          </w:tcPr>
          <w:p w:rsidR="007E35F1" w:rsidRPr="00EC74DE" w:rsidP="00D03BD3" w14:paraId="73A04D16" w14:textId="77777777">
            <w:pPr>
              <w:contextualSpacing/>
              <w:rPr>
                <w:rFonts w:eastAsia="Times New Roman" w:cstheme="minorHAnsi"/>
                <w:b/>
                <w:bCs/>
                <w:color w:val="000000"/>
                <w:sz w:val="18"/>
                <w:szCs w:val="18"/>
                <w:lang w:val=""/>
              </w:rPr>
            </w:pPr>
            <w:r w:rsidRPr="00EC74DE">
              <w:rPr>
                <w:b/>
                <w:color w:val="000000"/>
                <w:sz w:val="18"/>
                <w:lang w:val=""/>
              </w:rPr>
              <w:t>¿Conoce a alguien más en</w:t>
            </w:r>
            <w:r w:rsidRPr="00EC74DE">
              <w:rPr>
                <w:rFonts w:eastAsia="Times New Roman" w:cstheme="minorHAnsi"/>
                <w:bCs/>
                <w:color w:val="000000"/>
                <w:sz w:val="18"/>
                <w:szCs w:val="18"/>
                <w:lang w:val=""/>
              </w:rPr>
              <w:t xml:space="preserve"> </w:t>
            </w:r>
            <w:r w:rsidR="00BA4A56">
              <w:rPr>
                <w:rFonts w:eastAsia="Times New Roman" w:cstheme="minorHAnsi"/>
                <w:bCs/>
                <w:color w:val="000000"/>
                <w:sz w:val="18"/>
                <w:szCs w:val="18"/>
                <w:lang w:val=""/>
              </w:rPr>
              <w:t>[if the project area is Norfolk (IE2 EQ 17), fill with "Hampton Roads", else, fill with project area (city name from IE2)]</w:t>
            </w:r>
            <w:r w:rsidRPr="00EC74DE">
              <w:rPr>
                <w:rFonts w:eastAsia="Times New Roman" w:cstheme="minorHAnsi"/>
                <w:bCs/>
                <w:color w:val="000000"/>
                <w:sz w:val="18"/>
                <w:szCs w:val="18"/>
                <w:lang w:val=""/>
              </w:rPr>
              <w:t xml:space="preserve"> </w:t>
            </w:r>
            <w:r w:rsidRPr="00EC74DE">
              <w:rPr>
                <w:b/>
                <w:color w:val="000000"/>
                <w:sz w:val="18"/>
                <w:lang w:val=""/>
              </w:rPr>
              <w:t>que sea amigo, pariente o persona con quien se relaciona y que tenga, por lo menos, 18 años de edad y que haya visto en los últimos 30 días?</w:t>
            </w:r>
            <w:r w:rsidRPr="00EC74DE">
              <w:rPr>
                <w:rFonts w:eastAsia="Times New Roman" w:cstheme="minorHAnsi"/>
                <w:bCs/>
                <w:color w:val="000000"/>
                <w:sz w:val="18"/>
                <w:szCs w:val="18"/>
                <w:lang w:val=""/>
              </w:rPr>
              <w:t xml:space="preserve"> [If R is not a seed (IE10 EQ 0), fill with </w:t>
            </w:r>
            <w:r w:rsidR="00F326D7">
              <w:rPr>
                <w:color w:val="000000"/>
                <w:sz w:val="18"/>
                <w:lang w:val=""/>
              </w:rPr>
              <w:t>"</w:t>
            </w:r>
            <w:r w:rsidRPr="00EC74DE">
              <w:rPr>
                <w:color w:val="000000"/>
                <w:sz w:val="18"/>
                <w:lang w:val=""/>
              </w:rPr>
              <w:t>¿Incluyó a la persona que le dio este cupón?</w:t>
            </w:r>
            <w:r w:rsidR="00F326D7">
              <w:rPr>
                <w:color w:val="000000"/>
                <w:sz w:val="18"/>
                <w:lang w:val=""/>
              </w:rPr>
              <w:t>"</w:t>
            </w:r>
            <w:r w:rsidRPr="00EC74DE">
              <w:rPr>
                <w:color w:val="000000"/>
                <w:sz w:val="18"/>
                <w:lang w:val=""/>
              </w:rPr>
              <w:t>]</w:t>
            </w:r>
          </w:p>
        </w:tc>
      </w:tr>
      <w:tr w14:paraId="23FF9D4F" w14:textId="77777777" w:rsidTr="007E35F1">
        <w:tblPrEx>
          <w:tblW w:w="0" w:type="auto"/>
          <w:tblLayout w:type="fixed"/>
          <w:tblLook w:val="04A0"/>
        </w:tblPrEx>
        <w:tc>
          <w:tcPr>
            <w:tcW w:w="1458" w:type="dxa"/>
            <w:gridSpan w:val="2"/>
            <w:vAlign w:val="bottom"/>
          </w:tcPr>
          <w:p w:rsidR="007E35F1" w:rsidRPr="00EC74DE" w:rsidP="0049329C" w14:paraId="6DCCDA0D"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NS_HLOWS</w:t>
            </w:r>
          </w:p>
        </w:tc>
        <w:tc>
          <w:tcPr>
            <w:tcW w:w="5220" w:type="dxa"/>
            <w:gridSpan w:val="2"/>
            <w:vAlign w:val="bottom"/>
          </w:tcPr>
          <w:p w:rsidR="007E35F1" w:rsidRPr="00EC74DE" w:rsidP="0049329C" w14:paraId="66D62273" w14:textId="77777777">
            <w:pPr>
              <w:contextualSpacing/>
              <w:rPr>
                <w:rFonts w:eastAsia="Times New Roman" w:cstheme="minorHAnsi"/>
                <w:color w:val="000000"/>
                <w:sz w:val="18"/>
                <w:szCs w:val="18"/>
              </w:rPr>
            </w:pPr>
            <w:r w:rsidRPr="00EC74DE">
              <w:rPr>
                <w:rFonts w:eastAsia="Times New Roman" w:cstheme="minorHAnsi"/>
                <w:color w:val="000000"/>
                <w:sz w:val="18"/>
                <w:szCs w:val="18"/>
              </w:rPr>
              <w:t>Confirmation: NSC_HETS &lt; 4</w:t>
            </w:r>
          </w:p>
        </w:tc>
        <w:tc>
          <w:tcPr>
            <w:tcW w:w="3600" w:type="dxa"/>
            <w:vAlign w:val="bottom"/>
          </w:tcPr>
          <w:p w:rsidR="007E35F1" w:rsidRPr="00EC74DE" w:rsidP="0049329C" w14:paraId="3FF48E30" w14:textId="77777777">
            <w:pPr>
              <w:contextualSpacing/>
              <w:rPr>
                <w:rFonts w:eastAsia="Times New Roman" w:cstheme="minorHAnsi"/>
                <w:color w:val="000000"/>
                <w:sz w:val="18"/>
                <w:szCs w:val="18"/>
              </w:rPr>
            </w:pPr>
          </w:p>
        </w:tc>
      </w:tr>
      <w:tr w14:paraId="138A8DB2" w14:textId="77777777" w:rsidTr="007E35F1">
        <w:tblPrEx>
          <w:tblW w:w="0" w:type="auto"/>
          <w:tblLayout w:type="fixed"/>
          <w:tblLook w:val="04A0"/>
        </w:tblPrEx>
        <w:trPr>
          <w:gridBefore w:val="1"/>
          <w:wBefore w:w="18" w:type="dxa"/>
        </w:trPr>
        <w:tc>
          <w:tcPr>
            <w:tcW w:w="1440" w:type="dxa"/>
          </w:tcPr>
          <w:p w:rsidR="00CF69A0" w:rsidRPr="00EC74DE" w:rsidP="0049329C" w14:paraId="20429952" w14:textId="77777777">
            <w:pPr>
              <w:contextualSpacing/>
              <w:rPr>
                <w:rFonts w:eastAsia="Times New Roman" w:cstheme="minorHAnsi"/>
                <w:color w:val="000000"/>
                <w:sz w:val="18"/>
                <w:szCs w:val="18"/>
              </w:rPr>
            </w:pPr>
          </w:p>
        </w:tc>
        <w:tc>
          <w:tcPr>
            <w:tcW w:w="4770" w:type="dxa"/>
            <w:vAlign w:val="bottom"/>
          </w:tcPr>
          <w:p w:rsidR="00CF69A0" w:rsidRPr="00EC74DE" w:rsidP="000B0C2A" w14:paraId="3600AC6A" w14:textId="77777777">
            <w:pPr>
              <w:tabs>
                <w:tab w:val="right" w:leader="dot" w:pos="5760"/>
              </w:tabs>
              <w:contextualSpacing/>
              <w:rPr>
                <w:color w:val="000000"/>
                <w:sz w:val="18"/>
                <w:lang w:val="es-ES"/>
              </w:rPr>
            </w:pPr>
            <w:r w:rsidRPr="00EC74DE">
              <w:rPr>
                <w:color w:val="000000"/>
                <w:sz w:val="18"/>
                <w:lang w:val="es-ES"/>
              </w:rPr>
              <w:t>No</w:t>
            </w:r>
            <w:r w:rsidRPr="00EC74DE">
              <w:rPr>
                <w:rFonts w:eastAsia="Times New Roman" w:cstheme="minorHAnsi"/>
                <w:color w:val="000000"/>
                <w:sz w:val="18"/>
                <w:szCs w:val="18"/>
                <w:lang w:val="es-ES"/>
              </w:rPr>
              <w:t xml:space="preserve"> </w:t>
            </w:r>
            <w:r w:rsidRPr="00EC74DE" w:rsidR="00AE3BB9">
              <w:rPr>
                <w:rFonts w:eastAsia="Times New Roman" w:cstheme="minorHAnsi"/>
                <w:color w:val="000000"/>
                <w:sz w:val="18"/>
                <w:szCs w:val="18"/>
                <w:lang w:val="es-ES"/>
              </w:rPr>
              <w:t>-</w:t>
            </w:r>
            <w:r w:rsidRPr="00EC74DE" w:rsidR="00423311">
              <w:rPr>
                <w:rFonts w:eastAsia="Times New Roman" w:cstheme="minorHAnsi"/>
                <w:color w:val="000000"/>
                <w:sz w:val="18"/>
                <w:szCs w:val="18"/>
                <w:lang w:val="es-ES"/>
              </w:rPr>
              <w:t xml:space="preserve"> </w:t>
            </w:r>
            <w:r w:rsidRPr="00EC74DE">
              <w:rPr>
                <w:rFonts w:eastAsia="Times New Roman" w:cstheme="minorHAnsi"/>
                <w:color w:val="000000"/>
                <w:sz w:val="18"/>
                <w:szCs w:val="18"/>
                <w:lang w:val="es-ES"/>
              </w:rPr>
              <w:t xml:space="preserve">- </w:t>
            </w:r>
            <w:r w:rsidRPr="00EC74DE" w:rsidR="000B0C2A">
              <w:rPr>
                <w:rFonts w:eastAsia="Times New Roman" w:cstheme="minorHAnsi"/>
                <w:color w:val="000000"/>
                <w:sz w:val="18"/>
                <w:szCs w:val="18"/>
                <w:lang w:val="es-ES"/>
              </w:rPr>
              <w:t>participante</w:t>
            </w:r>
            <w:r w:rsidRPr="00EC74DE" w:rsidR="000B0C2A">
              <w:rPr>
                <w:color w:val="000000"/>
                <w:sz w:val="18"/>
                <w:lang w:val="es-ES"/>
              </w:rPr>
              <w:t xml:space="preserve"> </w:t>
            </w:r>
            <w:r w:rsidRPr="00EC74DE">
              <w:rPr>
                <w:color w:val="000000"/>
                <w:sz w:val="18"/>
                <w:lang w:val="es-ES"/>
              </w:rPr>
              <w:t>NO conoce a otros</w:t>
            </w:r>
            <w:r w:rsidRPr="00EC74DE">
              <w:rPr>
                <w:color w:val="000000"/>
                <w:sz w:val="18"/>
                <w:lang w:val="es-ES"/>
              </w:rPr>
              <w:tab/>
            </w:r>
          </w:p>
        </w:tc>
        <w:tc>
          <w:tcPr>
            <w:tcW w:w="450" w:type="dxa"/>
            <w:vAlign w:val="bottom"/>
          </w:tcPr>
          <w:p w:rsidR="00CF69A0" w:rsidRPr="00EC74DE" w:rsidP="0049329C" w14:paraId="52E33F3D"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0</w:t>
            </w:r>
          </w:p>
        </w:tc>
        <w:tc>
          <w:tcPr>
            <w:tcW w:w="3600" w:type="dxa"/>
          </w:tcPr>
          <w:p w:rsidR="00CF69A0" w:rsidRPr="00EC74DE" w:rsidP="0049329C" w14:paraId="72FDF41A" w14:textId="77777777">
            <w:pPr>
              <w:contextualSpacing/>
              <w:rPr>
                <w:rFonts w:eastAsia="Times New Roman" w:cstheme="minorHAnsi"/>
                <w:bCs/>
                <w:color w:val="000000"/>
                <w:sz w:val="18"/>
                <w:szCs w:val="18"/>
              </w:rPr>
            </w:pPr>
          </w:p>
        </w:tc>
      </w:tr>
      <w:tr w14:paraId="32BA4001" w14:textId="77777777" w:rsidTr="007E35F1">
        <w:tblPrEx>
          <w:tblW w:w="0" w:type="auto"/>
          <w:tblLayout w:type="fixed"/>
          <w:tblLook w:val="04A0"/>
        </w:tblPrEx>
        <w:trPr>
          <w:gridBefore w:val="1"/>
          <w:wBefore w:w="18" w:type="dxa"/>
        </w:trPr>
        <w:tc>
          <w:tcPr>
            <w:tcW w:w="1440" w:type="dxa"/>
          </w:tcPr>
          <w:p w:rsidR="00CF69A0" w:rsidRPr="00EC74DE" w:rsidP="0049329C" w14:paraId="456AB011" w14:textId="77777777">
            <w:pPr>
              <w:contextualSpacing/>
              <w:rPr>
                <w:rFonts w:eastAsia="Times New Roman" w:cstheme="minorHAnsi"/>
                <w:color w:val="000000"/>
                <w:sz w:val="18"/>
                <w:szCs w:val="18"/>
              </w:rPr>
            </w:pPr>
          </w:p>
        </w:tc>
        <w:tc>
          <w:tcPr>
            <w:tcW w:w="4770" w:type="dxa"/>
            <w:vAlign w:val="bottom"/>
          </w:tcPr>
          <w:p w:rsidR="00CF69A0" w:rsidRPr="00EC74DE" w:rsidP="000B0C2A" w14:paraId="28F1642E" w14:textId="77777777">
            <w:pPr>
              <w:tabs>
                <w:tab w:val="right" w:leader="dot" w:pos="5760"/>
              </w:tabs>
              <w:contextualSpacing/>
              <w:rPr>
                <w:color w:val="000000"/>
                <w:sz w:val="18"/>
                <w:lang w:val="es-ES"/>
              </w:rPr>
            </w:pPr>
            <w:r w:rsidRPr="00EC74DE">
              <w:rPr>
                <w:color w:val="000000"/>
                <w:sz w:val="18"/>
                <w:lang w:val="es-ES"/>
              </w:rPr>
              <w:t>SÍ</w:t>
            </w:r>
            <w:r w:rsidRPr="00EC74DE">
              <w:rPr>
                <w:rFonts w:eastAsia="Times New Roman" w:cstheme="minorHAnsi"/>
                <w:color w:val="000000"/>
                <w:sz w:val="18"/>
                <w:szCs w:val="18"/>
                <w:lang w:val="es-ES"/>
              </w:rPr>
              <w:t xml:space="preserve"> -</w:t>
            </w:r>
            <w:r w:rsidRPr="00EC74DE" w:rsidR="00423311">
              <w:rPr>
                <w:rFonts w:eastAsia="Times New Roman" w:cstheme="minorHAnsi"/>
                <w:color w:val="000000"/>
                <w:sz w:val="18"/>
                <w:szCs w:val="18"/>
                <w:lang w:val="es-ES"/>
              </w:rPr>
              <w:t xml:space="preserve"> </w:t>
            </w:r>
            <w:r w:rsidRPr="00EC74DE" w:rsidR="00AE3BB9">
              <w:rPr>
                <w:rFonts w:eastAsia="Times New Roman" w:cstheme="minorHAnsi"/>
                <w:color w:val="000000"/>
                <w:sz w:val="18"/>
                <w:szCs w:val="18"/>
                <w:lang w:val="es-ES"/>
              </w:rPr>
              <w:t>-</w:t>
            </w:r>
            <w:r w:rsidRPr="00EC74DE">
              <w:rPr>
                <w:rFonts w:eastAsia="Times New Roman" w:cstheme="minorHAnsi"/>
                <w:color w:val="000000"/>
                <w:sz w:val="18"/>
                <w:szCs w:val="18"/>
                <w:lang w:val="es-ES"/>
              </w:rPr>
              <w:t xml:space="preserve"> </w:t>
            </w:r>
            <w:r w:rsidRPr="00EC74DE" w:rsidR="000B0C2A">
              <w:rPr>
                <w:rFonts w:eastAsia="Times New Roman" w:cstheme="minorHAnsi"/>
                <w:color w:val="000000"/>
                <w:sz w:val="18"/>
                <w:szCs w:val="18"/>
                <w:lang w:val="es-ES"/>
              </w:rPr>
              <w:t>participante</w:t>
            </w:r>
            <w:r w:rsidRPr="00EC74DE" w:rsidR="000B0C2A">
              <w:rPr>
                <w:color w:val="000000"/>
                <w:sz w:val="18"/>
                <w:lang w:val="es-ES"/>
              </w:rPr>
              <w:t xml:space="preserve"> </w:t>
            </w:r>
            <w:r w:rsidRPr="00EC74DE" w:rsidR="00AC0ADF">
              <w:rPr>
                <w:color w:val="000000"/>
                <w:sz w:val="18"/>
                <w:lang w:val="es-ES"/>
              </w:rPr>
              <w:t xml:space="preserve">SÍ </w:t>
            </w:r>
            <w:r w:rsidRPr="00EC74DE">
              <w:rPr>
                <w:color w:val="000000"/>
                <w:sz w:val="18"/>
                <w:lang w:val="es-ES"/>
              </w:rPr>
              <w:t>CONOCE a otros</w:t>
            </w:r>
            <w:r w:rsidRPr="00EC74DE">
              <w:rPr>
                <w:color w:val="000000"/>
                <w:sz w:val="18"/>
                <w:lang w:val="es-ES"/>
              </w:rPr>
              <w:tab/>
            </w:r>
          </w:p>
        </w:tc>
        <w:tc>
          <w:tcPr>
            <w:tcW w:w="450" w:type="dxa"/>
            <w:vAlign w:val="bottom"/>
          </w:tcPr>
          <w:p w:rsidR="00CF69A0" w:rsidRPr="00EC74DE" w:rsidP="0049329C" w14:paraId="4F9CF0AF"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3600" w:type="dxa"/>
          </w:tcPr>
          <w:p w:rsidR="00CF69A0" w:rsidRPr="00EC74DE" w:rsidP="0049329C" w14:paraId="52CA3759" w14:textId="77777777">
            <w:pPr>
              <w:contextualSpacing/>
              <w:rPr>
                <w:rFonts w:eastAsia="Times New Roman" w:cstheme="minorHAnsi"/>
                <w:bCs/>
                <w:color w:val="000000"/>
                <w:sz w:val="18"/>
                <w:szCs w:val="18"/>
              </w:rPr>
            </w:pPr>
          </w:p>
        </w:tc>
      </w:tr>
    </w:tbl>
    <w:p w:rsidR="007E35F1" w:rsidRPr="00EC74DE" w:rsidP="0049329C" w14:paraId="2E3624B4"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250"/>
        <w:gridCol w:w="8010"/>
      </w:tblGrid>
      <w:tr w14:paraId="66095E22"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674"/>
        </w:trPr>
        <w:tc>
          <w:tcPr>
            <w:tcW w:w="2250" w:type="dxa"/>
            <w:noWrap/>
          </w:tcPr>
          <w:p w:rsidR="007E35F1" w:rsidRPr="00EC74DE" w:rsidP="0049329C" w14:paraId="6E2AEC06" w14:textId="77777777">
            <w:pPr>
              <w:contextualSpacing/>
              <w:rPr>
                <w:rFonts w:eastAsia="Times New Roman" w:cstheme="minorHAnsi"/>
                <w:b/>
                <w:color w:val="000000"/>
                <w:sz w:val="18"/>
                <w:szCs w:val="18"/>
              </w:rPr>
            </w:pPr>
            <w:r w:rsidRPr="00EC74DE">
              <w:rPr>
                <w:rFonts w:eastAsia="Times New Roman" w:cstheme="minorHAnsi"/>
                <w:b/>
                <w:color w:val="000000"/>
                <w:sz w:val="18"/>
                <w:szCs w:val="18"/>
              </w:rPr>
              <w:t>Check_NS4CONFc.</w:t>
            </w:r>
          </w:p>
          <w:p w:rsidR="007E35F1" w:rsidRPr="00EC74DE" w:rsidP="0049329C" w14:paraId="7FAD8BD3" w14:textId="77777777">
            <w:pPr>
              <w:contextualSpacing/>
              <w:rPr>
                <w:rFonts w:eastAsia="Times New Roman" w:cstheme="minorHAnsi"/>
                <w:b/>
                <w:color w:val="000000"/>
                <w:sz w:val="18"/>
                <w:szCs w:val="18"/>
              </w:rPr>
            </w:pPr>
          </w:p>
        </w:tc>
        <w:tc>
          <w:tcPr>
            <w:tcW w:w="8010" w:type="dxa"/>
          </w:tcPr>
          <w:p w:rsidR="007E35F1" w:rsidRPr="00EC74DE" w:rsidP="0049329C" w14:paraId="3FDA225A" w14:textId="77777777">
            <w:pPr>
              <w:ind w:left="-108"/>
              <w:contextualSpacing/>
              <w:rPr>
                <w:rFonts w:eastAsia="Times New Roman" w:cstheme="minorHAnsi"/>
                <w:color w:val="000000"/>
                <w:sz w:val="18"/>
                <w:szCs w:val="18"/>
              </w:rPr>
            </w:pPr>
            <w:r w:rsidRPr="00EC74DE">
              <w:rPr>
                <w:rFonts w:eastAsia="Times New Roman" w:cstheme="minorHAnsi"/>
                <w:color w:val="000000"/>
                <w:sz w:val="18"/>
                <w:szCs w:val="18"/>
              </w:rPr>
              <w:t xml:space="preserve">If R does not know others (NS4CONFb EQ 0), go to </w:t>
            </w:r>
            <w:r w:rsidRPr="00EC74DE" w:rsidR="004D7E80">
              <w:rPr>
                <w:rFonts w:eastAsia="Times New Roman" w:cstheme="minorHAnsi"/>
                <w:color w:val="000000"/>
                <w:sz w:val="18"/>
                <w:szCs w:val="18"/>
              </w:rPr>
              <w:t>CALC_ENDNS</w:t>
            </w:r>
            <w:r w:rsidRPr="00EC74DE">
              <w:rPr>
                <w:rFonts w:eastAsia="Times New Roman" w:cstheme="minorHAnsi"/>
                <w:color w:val="000000"/>
                <w:sz w:val="18"/>
                <w:szCs w:val="18"/>
              </w:rPr>
              <w:t xml:space="preserve">.  </w:t>
            </w:r>
          </w:p>
          <w:p w:rsidR="007E35F1" w:rsidRPr="00EC74DE" w:rsidP="0049329C" w14:paraId="2E64A48C" w14:textId="77777777">
            <w:pPr>
              <w:ind w:left="245" w:hanging="360"/>
              <w:contextualSpacing/>
              <w:rPr>
                <w:color w:val="000000"/>
                <w:sz w:val="18"/>
              </w:rPr>
            </w:pPr>
            <w:r w:rsidRPr="00EC74DE">
              <w:rPr>
                <w:rFonts w:eastAsia="Times New Roman" w:cstheme="minorHAnsi"/>
                <w:color w:val="000000"/>
                <w:sz w:val="18"/>
                <w:szCs w:val="18"/>
                <w:lang w:val=""/>
              </w:rPr>
              <w:t xml:space="preserve">If R does know others (NS4CONFb EQ 1), </w:t>
            </w:r>
            <w:r w:rsidRPr="00EC74DE" w:rsidR="00D038FE">
              <w:rPr>
                <w:rFonts w:eastAsia="Times New Roman" w:cstheme="minorHAnsi"/>
                <w:color w:val="000000"/>
                <w:sz w:val="18"/>
                <w:szCs w:val="18"/>
                <w:lang w:val=""/>
              </w:rPr>
              <w:t xml:space="preserve">DISPLAY: </w:t>
            </w:r>
            <w:r w:rsidR="00F326D7">
              <w:rPr>
                <w:rFonts w:eastAsia="Times New Roman" w:cstheme="minorHAnsi"/>
                <w:color w:val="000000"/>
                <w:sz w:val="18"/>
                <w:szCs w:val="18"/>
                <w:lang w:val=""/>
              </w:rPr>
              <w:t>"</w:t>
            </w:r>
            <w:r w:rsidRPr="00EC74DE" w:rsidR="00D038FE">
              <w:rPr>
                <w:b/>
                <w:color w:val="000000"/>
                <w:sz w:val="18"/>
                <w:lang w:val=""/>
              </w:rPr>
              <w:t xml:space="preserve">ENTREVISTADOR: </w:t>
            </w:r>
            <w:r w:rsidRPr="00EC74DE" w:rsidR="00D038FE">
              <w:rPr>
                <w:color w:val="000000"/>
                <w:sz w:val="18"/>
                <w:lang w:val=""/>
              </w:rPr>
              <w:t xml:space="preserve">Por favor </w:t>
            </w:r>
            <w:r w:rsidRPr="00EC74DE" w:rsidR="00AC0ADF">
              <w:rPr>
                <w:sz w:val="18"/>
                <w:lang w:val=""/>
              </w:rPr>
              <w:t xml:space="preserve">ingrese nuevamente </w:t>
            </w:r>
            <w:r w:rsidRPr="00EC74DE" w:rsidR="00D038FE">
              <w:rPr>
                <w:color w:val="000000"/>
                <w:sz w:val="18"/>
                <w:lang w:val=""/>
              </w:rPr>
              <w:t xml:space="preserve">el tamaño de </w:t>
            </w:r>
            <w:r w:rsidR="00D14732">
              <w:rPr>
                <w:color w:val="000000"/>
                <w:sz w:val="18"/>
                <w:lang w:val=""/>
              </w:rPr>
              <w:t xml:space="preserve">la </w:t>
            </w:r>
            <w:r w:rsidRPr="00EC74DE" w:rsidR="00D038FE">
              <w:rPr>
                <w:color w:val="000000"/>
                <w:sz w:val="18"/>
                <w:lang w:val=""/>
              </w:rPr>
              <w:t>red correcto.</w:t>
            </w:r>
            <w:r w:rsidR="00F326D7">
              <w:rPr>
                <w:rFonts w:eastAsia="Times New Roman" w:cstheme="minorHAnsi"/>
                <w:color w:val="000000"/>
                <w:sz w:val="18"/>
                <w:szCs w:val="18"/>
                <w:lang w:val=""/>
              </w:rPr>
              <w:t>"</w:t>
            </w:r>
            <w:r w:rsidRPr="00EC74DE" w:rsidR="00D038FE">
              <w:rPr>
                <w:rFonts w:eastAsia="Times New Roman" w:cstheme="minorHAnsi"/>
                <w:color w:val="000000"/>
                <w:sz w:val="18"/>
                <w:szCs w:val="18"/>
                <w:lang w:val=""/>
              </w:rPr>
              <w:t xml:space="preserve">  </w:t>
            </w:r>
            <w:r w:rsidRPr="00EC74DE">
              <w:rPr>
                <w:color w:val="000000"/>
                <w:sz w:val="18"/>
              </w:rPr>
              <w:t>Then, go to NS4a.2.</w:t>
            </w:r>
          </w:p>
        </w:tc>
      </w:tr>
    </w:tbl>
    <w:p w:rsidR="007E35F1" w:rsidRPr="00EC74DE" w:rsidP="0049329C" w14:paraId="106D1EF0" w14:textId="77777777">
      <w:pPr>
        <w:contextualSpacing/>
        <w:rPr>
          <w:sz w:val="18"/>
        </w:rPr>
      </w:pPr>
    </w:p>
    <w:tbl>
      <w:tblPr>
        <w:tblW w:w="0" w:type="auto"/>
        <w:tblLayout w:type="fixed"/>
        <w:tblLook w:val="04A0"/>
      </w:tblPr>
      <w:tblGrid>
        <w:gridCol w:w="18"/>
        <w:gridCol w:w="1440"/>
        <w:gridCol w:w="4770"/>
        <w:gridCol w:w="450"/>
        <w:gridCol w:w="3600"/>
      </w:tblGrid>
      <w:tr w14:paraId="794C7CE8" w14:textId="77777777" w:rsidTr="007E35F1">
        <w:tblPrEx>
          <w:tblW w:w="0" w:type="auto"/>
          <w:tblLayout w:type="fixed"/>
          <w:tblLook w:val="04A0"/>
        </w:tblPrEx>
        <w:tc>
          <w:tcPr>
            <w:tcW w:w="1458" w:type="dxa"/>
            <w:gridSpan w:val="2"/>
            <w:vAlign w:val="bottom"/>
          </w:tcPr>
          <w:p w:rsidR="007E35F1" w:rsidRPr="00EC74DE" w:rsidP="0049329C" w14:paraId="454895D5" w14:textId="77777777">
            <w:pPr>
              <w:contextualSpacing/>
              <w:rPr>
                <w:b/>
                <w:color w:val="000000"/>
                <w:sz w:val="18"/>
              </w:rPr>
            </w:pPr>
          </w:p>
          <w:p w:rsidR="007E35F1" w:rsidRPr="00EC74DE" w:rsidP="0049329C" w14:paraId="0CA8F282"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NS4CONFc.</w:t>
            </w:r>
          </w:p>
        </w:tc>
        <w:tc>
          <w:tcPr>
            <w:tcW w:w="8820" w:type="dxa"/>
            <w:gridSpan w:val="3"/>
            <w:vAlign w:val="bottom"/>
          </w:tcPr>
          <w:p w:rsidR="007E35F1" w:rsidRPr="00EC74DE" w:rsidP="00AC0ADF" w14:paraId="486C2ECE" w14:textId="77777777">
            <w:pPr>
              <w:contextualSpacing/>
              <w:rPr>
                <w:rFonts w:eastAsia="Times New Roman" w:cstheme="minorHAnsi"/>
                <w:b/>
                <w:bCs/>
                <w:color w:val="000000"/>
                <w:sz w:val="18"/>
                <w:szCs w:val="18"/>
                <w:lang w:val="es-ES"/>
              </w:rPr>
            </w:pPr>
            <w:r w:rsidRPr="00EC74DE">
              <w:rPr>
                <w:b/>
                <w:color w:val="000000"/>
                <w:sz w:val="18"/>
                <w:lang w:val="es-ES"/>
              </w:rPr>
              <w:t>De manera que en los últimos 30 días usted ha visto</w:t>
            </w:r>
            <w:r w:rsidRPr="00EC74DE">
              <w:rPr>
                <w:rFonts w:eastAsia="Times New Roman" w:cstheme="minorHAnsi"/>
                <w:b/>
                <w:bCs/>
                <w:color w:val="000000"/>
                <w:sz w:val="18"/>
                <w:szCs w:val="18"/>
                <w:lang w:val="es-ES"/>
              </w:rPr>
              <w:t xml:space="preserve"> </w:t>
            </w:r>
            <w:r w:rsidRPr="00EC74DE">
              <w:rPr>
                <w:rFonts w:eastAsia="Times New Roman" w:cstheme="minorHAnsi"/>
                <w:bCs/>
                <w:color w:val="000000"/>
                <w:sz w:val="18"/>
                <w:szCs w:val="18"/>
                <w:lang w:val="es-ES"/>
              </w:rPr>
              <w:t>[fill with NSC_HETS]</w:t>
            </w:r>
            <w:r w:rsidRPr="00EC74DE">
              <w:rPr>
                <w:rFonts w:eastAsia="Times New Roman" w:cstheme="minorHAnsi"/>
                <w:b/>
                <w:bCs/>
                <w:color w:val="000000"/>
                <w:sz w:val="18"/>
                <w:szCs w:val="18"/>
                <w:lang w:val="es-ES"/>
              </w:rPr>
              <w:t xml:space="preserve"> </w:t>
            </w:r>
            <w:r w:rsidRPr="00EC74DE">
              <w:rPr>
                <w:b/>
                <w:color w:val="000000"/>
                <w:sz w:val="18"/>
                <w:lang w:val="es-ES"/>
              </w:rPr>
              <w:t>amigos, parientes o personas con quienes se relaciona que viven en</w:t>
            </w:r>
            <w:r w:rsidRPr="00EC74DE">
              <w:rPr>
                <w:rFonts w:eastAsia="Times New Roman" w:cstheme="minorHAnsi"/>
                <w:b/>
                <w:bCs/>
                <w:color w:val="000000"/>
                <w:sz w:val="18"/>
                <w:szCs w:val="18"/>
                <w:lang w:val="es-ES"/>
              </w:rPr>
              <w:t xml:space="preserve"> </w:t>
            </w:r>
            <w:r w:rsidR="00BA4A56">
              <w:rPr>
                <w:rFonts w:eastAsia="Times New Roman" w:cstheme="minorHAnsi"/>
                <w:bCs/>
                <w:color w:val="000000"/>
                <w:sz w:val="18"/>
                <w:szCs w:val="18"/>
                <w:lang w:val="es-ES"/>
              </w:rPr>
              <w:t>[if the project area is Norfolk (IE2 EQ 17), fill with "Hampton Roads", else, fill with project area (city name from IE2)]</w:t>
            </w:r>
            <w:r w:rsidRPr="00EC74DE" w:rsidR="00AC0ADF">
              <w:rPr>
                <w:rFonts w:eastAsia="Times New Roman" w:cstheme="minorHAnsi"/>
                <w:bCs/>
                <w:color w:val="000000"/>
                <w:sz w:val="18"/>
                <w:szCs w:val="18"/>
                <w:lang w:val="es-ES"/>
              </w:rPr>
              <w:t xml:space="preserve"> </w:t>
            </w:r>
            <w:r w:rsidRPr="00EC74DE">
              <w:rPr>
                <w:b/>
                <w:color w:val="000000"/>
                <w:sz w:val="18"/>
                <w:lang w:val="es-ES"/>
              </w:rPr>
              <w:t>y tienen por lo menos 18 años de edad. ¿Diría usted que</w:t>
            </w:r>
            <w:r w:rsidRPr="00EC74DE">
              <w:rPr>
                <w:rFonts w:eastAsia="Times New Roman" w:cstheme="minorHAnsi"/>
                <w:b/>
                <w:bCs/>
                <w:color w:val="000000"/>
                <w:sz w:val="18"/>
                <w:szCs w:val="18"/>
                <w:lang w:val="es-ES"/>
              </w:rPr>
              <w:t xml:space="preserve"> </w:t>
            </w:r>
            <w:r w:rsidRPr="00EC74DE">
              <w:rPr>
                <w:rFonts w:eastAsia="Times New Roman" w:cstheme="minorHAnsi"/>
                <w:bCs/>
                <w:color w:val="000000"/>
                <w:sz w:val="18"/>
                <w:szCs w:val="18"/>
                <w:lang w:val="es-ES"/>
              </w:rPr>
              <w:t xml:space="preserve">[fill with NSC_HETS] </w:t>
            </w:r>
            <w:r w:rsidRPr="00EC74DE">
              <w:rPr>
                <w:b/>
                <w:color w:val="000000"/>
                <w:sz w:val="18"/>
                <w:lang w:val="es-ES"/>
              </w:rPr>
              <w:t>personas es más o menos correcto?</w:t>
            </w:r>
          </w:p>
        </w:tc>
      </w:tr>
      <w:tr w14:paraId="37C21D0C" w14:textId="77777777" w:rsidTr="007E35F1">
        <w:tblPrEx>
          <w:tblW w:w="0" w:type="auto"/>
          <w:tblLayout w:type="fixed"/>
          <w:tblLook w:val="04A0"/>
        </w:tblPrEx>
        <w:tc>
          <w:tcPr>
            <w:tcW w:w="1458" w:type="dxa"/>
            <w:gridSpan w:val="2"/>
            <w:vAlign w:val="bottom"/>
          </w:tcPr>
          <w:p w:rsidR="007E35F1" w:rsidRPr="00EC74DE" w:rsidP="0049329C" w14:paraId="0660DBF4"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NS_HCHCK</w:t>
            </w:r>
          </w:p>
        </w:tc>
        <w:tc>
          <w:tcPr>
            <w:tcW w:w="5220" w:type="dxa"/>
            <w:gridSpan w:val="2"/>
            <w:vAlign w:val="bottom"/>
          </w:tcPr>
          <w:p w:rsidR="007E35F1" w:rsidRPr="00EC74DE" w:rsidP="0049329C" w14:paraId="4CE2C2EE" w14:textId="77777777">
            <w:pPr>
              <w:contextualSpacing/>
              <w:rPr>
                <w:rFonts w:eastAsia="Times New Roman" w:cstheme="minorHAnsi"/>
                <w:color w:val="000000"/>
                <w:sz w:val="18"/>
                <w:szCs w:val="18"/>
              </w:rPr>
            </w:pPr>
            <w:r w:rsidRPr="00EC74DE">
              <w:rPr>
                <w:rFonts w:eastAsia="Times New Roman" w:cstheme="minorHAnsi"/>
                <w:color w:val="000000"/>
                <w:sz w:val="18"/>
                <w:szCs w:val="18"/>
              </w:rPr>
              <w:t>Confirmation: NSC_HETS correct</w:t>
            </w:r>
          </w:p>
        </w:tc>
        <w:tc>
          <w:tcPr>
            <w:tcW w:w="3600" w:type="dxa"/>
            <w:vAlign w:val="bottom"/>
          </w:tcPr>
          <w:p w:rsidR="007E35F1" w:rsidRPr="00EC74DE" w:rsidP="0049329C" w14:paraId="325D1381" w14:textId="77777777">
            <w:pPr>
              <w:contextualSpacing/>
              <w:rPr>
                <w:rFonts w:eastAsia="Times New Roman" w:cstheme="minorHAnsi"/>
                <w:color w:val="000000"/>
                <w:sz w:val="18"/>
                <w:szCs w:val="18"/>
              </w:rPr>
            </w:pPr>
          </w:p>
        </w:tc>
      </w:tr>
      <w:tr w14:paraId="2F77D97A" w14:textId="77777777" w:rsidTr="007E35F1">
        <w:tblPrEx>
          <w:tblW w:w="0" w:type="auto"/>
          <w:tblLayout w:type="fixed"/>
          <w:tblLook w:val="04A0"/>
        </w:tblPrEx>
        <w:trPr>
          <w:gridBefore w:val="1"/>
          <w:wBefore w:w="18" w:type="dxa"/>
        </w:trPr>
        <w:tc>
          <w:tcPr>
            <w:tcW w:w="1440" w:type="dxa"/>
          </w:tcPr>
          <w:p w:rsidR="00D038FE" w:rsidRPr="00EC74DE" w:rsidP="0049329C" w14:paraId="2CE11F64" w14:textId="77777777">
            <w:pPr>
              <w:contextualSpacing/>
              <w:rPr>
                <w:rFonts w:eastAsia="Times New Roman" w:cstheme="minorHAnsi"/>
                <w:color w:val="000000"/>
                <w:sz w:val="18"/>
                <w:szCs w:val="18"/>
              </w:rPr>
            </w:pPr>
          </w:p>
        </w:tc>
        <w:tc>
          <w:tcPr>
            <w:tcW w:w="4770" w:type="dxa"/>
            <w:vAlign w:val="bottom"/>
          </w:tcPr>
          <w:p w:rsidR="00D038FE" w:rsidRPr="00EC74DE" w:rsidP="002D5D77" w14:paraId="537E047C" w14:textId="77777777">
            <w:pPr>
              <w:tabs>
                <w:tab w:val="right" w:leader="dot" w:pos="5760"/>
              </w:tabs>
              <w:contextualSpacing/>
              <w:rPr>
                <w:color w:val="000000"/>
                <w:sz w:val="18"/>
                <w:lang w:val="es-ES"/>
              </w:rPr>
            </w:pPr>
            <w:r w:rsidRPr="00EC74DE">
              <w:rPr>
                <w:color w:val="000000"/>
                <w:sz w:val="18"/>
                <w:lang w:val="es-ES"/>
              </w:rPr>
              <w:t>Sí, más o menos correcto</w:t>
            </w:r>
            <w:r w:rsidRPr="00EC74DE">
              <w:rPr>
                <w:color w:val="000000"/>
                <w:sz w:val="18"/>
                <w:lang w:val="es-ES"/>
              </w:rPr>
              <w:tab/>
            </w:r>
          </w:p>
        </w:tc>
        <w:tc>
          <w:tcPr>
            <w:tcW w:w="450" w:type="dxa"/>
            <w:vAlign w:val="bottom"/>
          </w:tcPr>
          <w:p w:rsidR="00D038FE" w:rsidRPr="00EC74DE" w:rsidP="0049329C" w14:paraId="247EFBFD"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0</w:t>
            </w:r>
          </w:p>
        </w:tc>
        <w:tc>
          <w:tcPr>
            <w:tcW w:w="3600" w:type="dxa"/>
          </w:tcPr>
          <w:p w:rsidR="00D038FE" w:rsidRPr="00EC74DE" w:rsidP="0049329C" w14:paraId="3695E4D0" w14:textId="77777777">
            <w:pPr>
              <w:contextualSpacing/>
              <w:rPr>
                <w:rFonts w:eastAsia="Times New Roman" w:cstheme="minorHAnsi"/>
                <w:bCs/>
                <w:color w:val="000000"/>
                <w:sz w:val="18"/>
                <w:szCs w:val="18"/>
              </w:rPr>
            </w:pPr>
          </w:p>
        </w:tc>
      </w:tr>
      <w:tr w14:paraId="06602045" w14:textId="77777777" w:rsidTr="007E35F1">
        <w:tblPrEx>
          <w:tblW w:w="0" w:type="auto"/>
          <w:tblLayout w:type="fixed"/>
          <w:tblLook w:val="04A0"/>
        </w:tblPrEx>
        <w:trPr>
          <w:gridBefore w:val="1"/>
          <w:wBefore w:w="18" w:type="dxa"/>
        </w:trPr>
        <w:tc>
          <w:tcPr>
            <w:tcW w:w="1440" w:type="dxa"/>
          </w:tcPr>
          <w:p w:rsidR="00D038FE" w:rsidRPr="00EC74DE" w:rsidP="0049329C" w14:paraId="23DEF5F6" w14:textId="77777777">
            <w:pPr>
              <w:contextualSpacing/>
              <w:rPr>
                <w:rFonts w:eastAsia="Times New Roman" w:cstheme="minorHAnsi"/>
                <w:color w:val="000000"/>
                <w:sz w:val="18"/>
                <w:szCs w:val="18"/>
              </w:rPr>
            </w:pPr>
          </w:p>
        </w:tc>
        <w:tc>
          <w:tcPr>
            <w:tcW w:w="4770" w:type="dxa"/>
            <w:vAlign w:val="bottom"/>
          </w:tcPr>
          <w:p w:rsidR="00D038FE" w:rsidRPr="00EC74DE" w:rsidP="002D5D77" w14:paraId="3B8EB3A3" w14:textId="77777777">
            <w:pPr>
              <w:tabs>
                <w:tab w:val="right" w:leader="dot" w:pos="5760"/>
              </w:tabs>
              <w:contextualSpacing/>
              <w:rPr>
                <w:color w:val="000000"/>
                <w:sz w:val="18"/>
                <w:lang w:val="es-ES"/>
              </w:rPr>
            </w:pPr>
            <w:r w:rsidRPr="00EC74DE">
              <w:rPr>
                <w:color w:val="000000"/>
                <w:sz w:val="18"/>
                <w:lang w:val="es-ES"/>
              </w:rPr>
              <w:t>No, en realidad usted conoce a MENOS personas</w:t>
            </w:r>
            <w:r w:rsidRPr="00EC74DE">
              <w:rPr>
                <w:color w:val="000000"/>
                <w:sz w:val="18"/>
                <w:lang w:val="es-ES"/>
              </w:rPr>
              <w:tab/>
            </w:r>
          </w:p>
        </w:tc>
        <w:tc>
          <w:tcPr>
            <w:tcW w:w="450" w:type="dxa"/>
            <w:vAlign w:val="bottom"/>
          </w:tcPr>
          <w:p w:rsidR="00D038FE" w:rsidRPr="00EC74DE" w:rsidP="0049329C" w14:paraId="6C8E42D0"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3600" w:type="dxa"/>
          </w:tcPr>
          <w:p w:rsidR="00D038FE" w:rsidRPr="00EC74DE" w:rsidP="0049329C" w14:paraId="28A61429" w14:textId="77777777">
            <w:pPr>
              <w:contextualSpacing/>
              <w:rPr>
                <w:rFonts w:eastAsia="Times New Roman" w:cstheme="minorHAnsi"/>
                <w:bCs/>
                <w:color w:val="000000"/>
                <w:sz w:val="18"/>
                <w:szCs w:val="18"/>
              </w:rPr>
            </w:pPr>
          </w:p>
        </w:tc>
      </w:tr>
      <w:tr w14:paraId="75839416" w14:textId="77777777" w:rsidTr="007E35F1">
        <w:tblPrEx>
          <w:tblW w:w="0" w:type="auto"/>
          <w:tblLayout w:type="fixed"/>
          <w:tblLook w:val="04A0"/>
        </w:tblPrEx>
        <w:trPr>
          <w:gridBefore w:val="1"/>
          <w:wBefore w:w="18" w:type="dxa"/>
        </w:trPr>
        <w:tc>
          <w:tcPr>
            <w:tcW w:w="1440" w:type="dxa"/>
          </w:tcPr>
          <w:p w:rsidR="00D038FE" w:rsidRPr="00EC74DE" w:rsidP="0049329C" w14:paraId="30C2B376" w14:textId="77777777">
            <w:pPr>
              <w:contextualSpacing/>
              <w:rPr>
                <w:rFonts w:eastAsia="Times New Roman" w:cstheme="minorHAnsi"/>
                <w:color w:val="000000"/>
                <w:sz w:val="18"/>
                <w:szCs w:val="18"/>
              </w:rPr>
            </w:pPr>
          </w:p>
        </w:tc>
        <w:tc>
          <w:tcPr>
            <w:tcW w:w="4770" w:type="dxa"/>
            <w:vAlign w:val="bottom"/>
          </w:tcPr>
          <w:p w:rsidR="00D038FE" w:rsidRPr="00EC74DE" w:rsidP="002D5D77" w14:paraId="386B78C7" w14:textId="77777777">
            <w:pPr>
              <w:tabs>
                <w:tab w:val="right" w:leader="dot" w:pos="5760"/>
              </w:tabs>
              <w:contextualSpacing/>
              <w:rPr>
                <w:color w:val="000000"/>
                <w:sz w:val="18"/>
                <w:lang w:val="es-ES"/>
              </w:rPr>
            </w:pPr>
            <w:r w:rsidRPr="00EC74DE">
              <w:rPr>
                <w:color w:val="000000"/>
                <w:sz w:val="18"/>
                <w:lang w:val="es-ES"/>
              </w:rPr>
              <w:t>No, en realidad usted conoce a MÁS personas</w:t>
            </w:r>
            <w:r w:rsidRPr="00EC74DE">
              <w:rPr>
                <w:color w:val="000000"/>
                <w:sz w:val="18"/>
                <w:lang w:val="es-ES"/>
              </w:rPr>
              <w:tab/>
            </w:r>
          </w:p>
        </w:tc>
        <w:tc>
          <w:tcPr>
            <w:tcW w:w="450" w:type="dxa"/>
            <w:vAlign w:val="bottom"/>
          </w:tcPr>
          <w:p w:rsidR="00D038FE" w:rsidRPr="00EC74DE" w:rsidP="0049329C" w14:paraId="0E054C01"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2</w:t>
            </w:r>
          </w:p>
        </w:tc>
        <w:tc>
          <w:tcPr>
            <w:tcW w:w="3600" w:type="dxa"/>
          </w:tcPr>
          <w:p w:rsidR="00D038FE" w:rsidRPr="00EC74DE" w:rsidP="0049329C" w14:paraId="7C417071" w14:textId="77777777">
            <w:pPr>
              <w:contextualSpacing/>
              <w:rPr>
                <w:rFonts w:eastAsia="Times New Roman" w:cstheme="minorHAnsi"/>
                <w:bCs/>
                <w:color w:val="000000"/>
                <w:sz w:val="18"/>
                <w:szCs w:val="18"/>
              </w:rPr>
            </w:pPr>
          </w:p>
        </w:tc>
      </w:tr>
      <w:tr w14:paraId="7D612E0F" w14:textId="77777777" w:rsidTr="007E35F1">
        <w:tblPrEx>
          <w:tblW w:w="0" w:type="auto"/>
          <w:tblLayout w:type="fixed"/>
          <w:tblLook w:val="04A0"/>
        </w:tblPrEx>
        <w:trPr>
          <w:gridBefore w:val="1"/>
          <w:wBefore w:w="18" w:type="dxa"/>
        </w:trPr>
        <w:tc>
          <w:tcPr>
            <w:tcW w:w="1440" w:type="dxa"/>
          </w:tcPr>
          <w:p w:rsidR="00D038FE" w:rsidRPr="00EC74DE" w:rsidP="0049329C" w14:paraId="53D505B4" w14:textId="77777777">
            <w:pPr>
              <w:contextualSpacing/>
              <w:rPr>
                <w:rFonts w:eastAsia="Times New Roman" w:cstheme="minorHAnsi"/>
                <w:color w:val="000000"/>
                <w:sz w:val="18"/>
                <w:szCs w:val="18"/>
              </w:rPr>
            </w:pPr>
          </w:p>
        </w:tc>
        <w:tc>
          <w:tcPr>
            <w:tcW w:w="4770" w:type="dxa"/>
            <w:vAlign w:val="bottom"/>
          </w:tcPr>
          <w:p w:rsidR="00D038FE" w:rsidRPr="00EC74DE" w:rsidP="002D5D77" w14:paraId="2E48B205"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450" w:type="dxa"/>
            <w:vAlign w:val="bottom"/>
          </w:tcPr>
          <w:p w:rsidR="00D038FE" w:rsidRPr="00EC74DE" w:rsidP="0049329C" w14:paraId="35E2254F" w14:textId="77777777">
            <w:pPr>
              <w:contextualSpacing/>
              <w:jc w:val="right"/>
              <w:rPr>
                <w:rFonts w:eastAsia="Times New Roman" w:cstheme="minorHAnsi"/>
                <w:bCs/>
                <w:color w:val="808080" w:themeColor="background1" w:themeShade="80"/>
                <w:sz w:val="18"/>
                <w:szCs w:val="18"/>
              </w:rPr>
            </w:pPr>
            <w:r w:rsidRPr="00EC74DE">
              <w:rPr>
                <w:rFonts w:eastAsia="Times New Roman" w:cstheme="minorHAnsi"/>
                <w:bCs/>
                <w:color w:val="808080" w:themeColor="background1" w:themeShade="80"/>
                <w:sz w:val="18"/>
                <w:szCs w:val="18"/>
              </w:rPr>
              <w:t>9</w:t>
            </w:r>
          </w:p>
        </w:tc>
        <w:tc>
          <w:tcPr>
            <w:tcW w:w="3600" w:type="dxa"/>
          </w:tcPr>
          <w:p w:rsidR="00D038FE" w:rsidRPr="00EC74DE" w:rsidP="0049329C" w14:paraId="3FBE2A15" w14:textId="77777777">
            <w:pPr>
              <w:contextualSpacing/>
              <w:rPr>
                <w:rFonts w:eastAsia="Times New Roman" w:cstheme="minorHAnsi"/>
                <w:color w:val="808080" w:themeColor="background1" w:themeShade="80"/>
                <w:sz w:val="18"/>
                <w:szCs w:val="18"/>
              </w:rPr>
            </w:pPr>
          </w:p>
        </w:tc>
      </w:tr>
      <w:tr w14:paraId="17E05089" w14:textId="77777777" w:rsidTr="007E35F1">
        <w:tblPrEx>
          <w:tblW w:w="0" w:type="auto"/>
          <w:tblLayout w:type="fixed"/>
          <w:tblLook w:val="04A0"/>
        </w:tblPrEx>
        <w:trPr>
          <w:gridBefore w:val="1"/>
          <w:wBefore w:w="18" w:type="dxa"/>
        </w:trPr>
        <w:tc>
          <w:tcPr>
            <w:tcW w:w="1440" w:type="dxa"/>
          </w:tcPr>
          <w:p w:rsidR="00D038FE" w:rsidRPr="00EC74DE" w:rsidP="0049329C" w14:paraId="1430EBC4" w14:textId="77777777">
            <w:pPr>
              <w:contextualSpacing/>
              <w:rPr>
                <w:rFonts w:eastAsia="Times New Roman" w:cstheme="minorHAnsi"/>
                <w:color w:val="000000"/>
                <w:sz w:val="18"/>
                <w:szCs w:val="18"/>
              </w:rPr>
            </w:pPr>
          </w:p>
        </w:tc>
        <w:tc>
          <w:tcPr>
            <w:tcW w:w="4770" w:type="dxa"/>
            <w:vAlign w:val="bottom"/>
          </w:tcPr>
          <w:p w:rsidR="00D038FE" w:rsidRPr="00EC74DE" w:rsidP="002D5D77" w14:paraId="33D16A7D"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450" w:type="dxa"/>
            <w:vAlign w:val="bottom"/>
          </w:tcPr>
          <w:p w:rsidR="00D038FE" w:rsidRPr="00EC74DE" w:rsidP="0049329C" w14:paraId="03EEFE4D" w14:textId="77777777">
            <w:pPr>
              <w:contextualSpacing/>
              <w:jc w:val="right"/>
              <w:rPr>
                <w:rFonts w:eastAsia="Times New Roman" w:cstheme="minorHAnsi"/>
                <w:bCs/>
                <w:color w:val="808080" w:themeColor="background1" w:themeShade="80"/>
                <w:sz w:val="18"/>
                <w:szCs w:val="18"/>
              </w:rPr>
            </w:pPr>
            <w:r w:rsidRPr="00EC74DE">
              <w:rPr>
                <w:rFonts w:eastAsia="Times New Roman" w:cstheme="minorHAnsi"/>
                <w:bCs/>
                <w:color w:val="808080" w:themeColor="background1" w:themeShade="80"/>
                <w:sz w:val="18"/>
                <w:szCs w:val="18"/>
              </w:rPr>
              <w:t>7</w:t>
            </w:r>
          </w:p>
        </w:tc>
        <w:tc>
          <w:tcPr>
            <w:tcW w:w="3600" w:type="dxa"/>
          </w:tcPr>
          <w:p w:rsidR="00D038FE" w:rsidRPr="00EC74DE" w:rsidP="0049329C" w14:paraId="029E8EFE" w14:textId="77777777">
            <w:pPr>
              <w:contextualSpacing/>
              <w:rPr>
                <w:rFonts w:eastAsia="Times New Roman" w:cstheme="minorHAnsi"/>
                <w:color w:val="808080" w:themeColor="background1" w:themeShade="80"/>
                <w:sz w:val="18"/>
                <w:szCs w:val="18"/>
              </w:rPr>
            </w:pPr>
          </w:p>
        </w:tc>
      </w:tr>
    </w:tbl>
    <w:p w:rsidR="007E35F1" w:rsidRPr="00EC74DE" w:rsidP="0049329C" w14:paraId="137E5C56"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050"/>
        <w:gridCol w:w="8210"/>
      </w:tblGrid>
      <w:tr w14:paraId="25DA1497"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050" w:type="dxa"/>
            <w:noWrap/>
            <w:hideMark/>
          </w:tcPr>
          <w:p w:rsidR="007E35F1" w:rsidRPr="00EC74DE" w:rsidP="0049329C" w14:paraId="71A8FB13" w14:textId="77777777">
            <w:pPr>
              <w:contextualSpacing/>
              <w:rPr>
                <w:rFonts w:eastAsia="Times New Roman" w:cstheme="minorHAnsi"/>
                <w:b/>
                <w:bCs/>
                <w:color w:val="000000"/>
                <w:sz w:val="18"/>
                <w:szCs w:val="18"/>
              </w:rPr>
            </w:pPr>
            <w:r w:rsidRPr="00EC74DE">
              <w:rPr>
                <w:rFonts w:eastAsia="Times New Roman" w:cstheme="minorHAnsi"/>
                <w:b/>
                <w:color w:val="000000"/>
                <w:sz w:val="18"/>
                <w:szCs w:val="18"/>
              </w:rPr>
              <w:t>Check_NS4a.2.</w:t>
            </w:r>
          </w:p>
        </w:tc>
        <w:tc>
          <w:tcPr>
            <w:tcW w:w="8210" w:type="dxa"/>
          </w:tcPr>
          <w:p w:rsidR="007E35F1" w:rsidRPr="00EC74DE" w:rsidP="0049329C" w14:paraId="7AB4EBB4" w14:textId="77777777">
            <w:pPr>
              <w:contextualSpacing/>
              <w:rPr>
                <w:rFonts w:eastAsia="Times New Roman" w:cstheme="minorHAnsi"/>
                <w:color w:val="000000"/>
                <w:sz w:val="18"/>
                <w:szCs w:val="18"/>
              </w:rPr>
            </w:pPr>
            <w:r w:rsidRPr="00EC74DE">
              <w:rPr>
                <w:rFonts w:eastAsia="Times New Roman" w:cstheme="minorHAnsi"/>
                <w:color w:val="000000"/>
                <w:sz w:val="18"/>
                <w:szCs w:val="18"/>
              </w:rPr>
              <w:t xml:space="preserve">If R knows fewer or more people (NS4CONFc EQ 1 or 2), go to NS4a.2.  </w:t>
            </w:r>
          </w:p>
          <w:p w:rsidR="007E35F1" w:rsidRPr="00EC74DE" w:rsidP="0049329C" w14:paraId="09C35680" w14:textId="77777777">
            <w:pPr>
              <w:contextualSpacing/>
              <w:rPr>
                <w:rFonts w:eastAsia="Times New Roman" w:cstheme="minorHAnsi"/>
                <w:color w:val="000000"/>
                <w:sz w:val="18"/>
                <w:szCs w:val="18"/>
              </w:rPr>
            </w:pPr>
            <w:r w:rsidRPr="00EC74DE">
              <w:rPr>
                <w:rFonts w:eastAsia="Times New Roman" w:cstheme="minorHAnsi"/>
                <w:color w:val="000000"/>
                <w:sz w:val="18"/>
                <w:szCs w:val="18"/>
              </w:rPr>
              <w:t xml:space="preserve">Else, go to </w:t>
            </w:r>
            <w:r w:rsidRPr="00EC74DE" w:rsidR="004D7E80">
              <w:rPr>
                <w:rFonts w:eastAsia="Times New Roman" w:cstheme="minorHAnsi"/>
                <w:color w:val="000000"/>
                <w:sz w:val="18"/>
                <w:szCs w:val="18"/>
              </w:rPr>
              <w:t>CALC_ENDNS</w:t>
            </w:r>
            <w:r w:rsidRPr="00EC74DE">
              <w:rPr>
                <w:rFonts w:eastAsia="Times New Roman" w:cstheme="minorHAnsi"/>
                <w:color w:val="000000"/>
                <w:sz w:val="18"/>
                <w:szCs w:val="18"/>
              </w:rPr>
              <w:t>.</w:t>
            </w:r>
          </w:p>
        </w:tc>
      </w:tr>
    </w:tbl>
    <w:p w:rsidR="007E35F1" w:rsidRPr="00EC74DE" w:rsidP="0049329C" w14:paraId="3A549F26" w14:textId="77777777">
      <w:pPr>
        <w:contextualSpacing/>
        <w:rPr>
          <w:rFonts w:cstheme="minorHAnsi"/>
          <w:sz w:val="18"/>
          <w:szCs w:val="18"/>
        </w:rPr>
      </w:pPr>
    </w:p>
    <w:p w:rsidR="007E35F1" w:rsidRPr="00EC74DE" w:rsidP="00195215" w14:paraId="5B6A5AC8" w14:textId="77777777">
      <w:pPr>
        <w:pStyle w:val="Heading3"/>
      </w:pPr>
      <w:r w:rsidRPr="00EC74DE">
        <w:t>HET Network</w:t>
      </w:r>
      <w:r w:rsidRPr="00EC74DE" w:rsidR="0072696F">
        <w:t xml:space="preserve"> Size</w:t>
      </w:r>
      <w:r w:rsidRPr="00EC74DE">
        <w:t xml:space="preserve">: </w:t>
      </w:r>
      <w:r w:rsidRPr="00EC74DE">
        <w:t xml:space="preserve">Second </w:t>
      </w:r>
      <w:r w:rsidRPr="00EC74DE">
        <w:t>L</w:t>
      </w:r>
      <w:r w:rsidRPr="00EC74DE">
        <w:t>oop</w:t>
      </w:r>
    </w:p>
    <w:p w:rsidR="007E35F1" w:rsidRPr="00EC74DE" w:rsidP="0049329C" w14:paraId="1A298CAA" w14:textId="77777777">
      <w:pPr>
        <w:contextualSpacing/>
        <w:rPr>
          <w:rFonts w:cstheme="minorHAnsi"/>
          <w:sz w:val="18"/>
          <w:szCs w:val="18"/>
        </w:rPr>
      </w:pPr>
    </w:p>
    <w:tbl>
      <w:tblPr>
        <w:tblW w:w="10278" w:type="dxa"/>
        <w:tblLayout w:type="fixed"/>
        <w:tblLook w:val="04A0"/>
      </w:tblPr>
      <w:tblGrid>
        <w:gridCol w:w="18"/>
        <w:gridCol w:w="1440"/>
        <w:gridCol w:w="4770"/>
        <w:gridCol w:w="720"/>
        <w:gridCol w:w="3330"/>
      </w:tblGrid>
      <w:tr w14:paraId="58AB302E" w14:textId="77777777" w:rsidTr="007E35F1">
        <w:tblPrEx>
          <w:tblW w:w="10278" w:type="dxa"/>
          <w:tblLayout w:type="fixed"/>
          <w:tblLook w:val="04A0"/>
        </w:tblPrEx>
        <w:tc>
          <w:tcPr>
            <w:tcW w:w="1458" w:type="dxa"/>
            <w:gridSpan w:val="2"/>
            <w:vAlign w:val="bottom"/>
          </w:tcPr>
          <w:p w:rsidR="007E35F1" w:rsidRPr="00EC74DE" w:rsidP="0049329C" w14:paraId="47061FB6"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NS4a.2.</w:t>
            </w:r>
          </w:p>
        </w:tc>
        <w:tc>
          <w:tcPr>
            <w:tcW w:w="8820" w:type="dxa"/>
            <w:gridSpan w:val="3"/>
            <w:vAlign w:val="bottom"/>
          </w:tcPr>
          <w:p w:rsidR="007E35F1" w:rsidRPr="00EC74DE" w:rsidP="008648C7" w14:paraId="50FB6DAC" w14:textId="77777777">
            <w:pPr>
              <w:contextualSpacing/>
              <w:rPr>
                <w:rFonts w:eastAsia="Times New Roman" w:cstheme="minorHAnsi"/>
                <w:b/>
                <w:bCs/>
                <w:color w:val="000000"/>
                <w:sz w:val="18"/>
                <w:szCs w:val="18"/>
                <w:lang w:val=""/>
              </w:rPr>
            </w:pPr>
            <w:r w:rsidRPr="00EC74DE">
              <w:rPr>
                <w:b/>
                <w:color w:val="000000"/>
                <w:sz w:val="18"/>
                <w:lang w:val=""/>
              </w:rPr>
              <w:t xml:space="preserve">Por favor, dígame a cuántos </w:t>
            </w:r>
            <w:r w:rsidRPr="00EC74DE">
              <w:rPr>
                <w:b/>
                <w:color w:val="000000"/>
                <w:sz w:val="18"/>
                <w:u w:val="single"/>
                <w:lang w:val=""/>
              </w:rPr>
              <w:t>hombres</w:t>
            </w:r>
            <w:r w:rsidRPr="00EC74DE">
              <w:rPr>
                <w:b/>
                <w:color w:val="000000"/>
                <w:sz w:val="18"/>
                <w:lang w:val=""/>
              </w:rPr>
              <w:t xml:space="preserve"> que sean amigos, parientes o personas con quienes se relaciona ha visto en los últimos </w:t>
            </w:r>
            <w:r w:rsidRPr="00EC74DE">
              <w:rPr>
                <w:b/>
                <w:color w:val="000000"/>
                <w:sz w:val="18"/>
                <w:u w:val="single"/>
                <w:lang w:val=""/>
              </w:rPr>
              <w:t>30 días</w:t>
            </w:r>
            <w:r w:rsidRPr="00EC74DE">
              <w:rPr>
                <w:b/>
                <w:color w:val="000000"/>
                <w:sz w:val="18"/>
                <w:lang w:val=""/>
              </w:rPr>
              <w:t>, que tengan, por lo menos, 18 años de edad y vivan en</w:t>
            </w:r>
            <w:r w:rsidRPr="00EC74DE">
              <w:rPr>
                <w:rFonts w:eastAsia="Times New Roman" w:cstheme="minorHAnsi"/>
                <w:bCs/>
                <w:color w:val="000000"/>
                <w:sz w:val="18"/>
                <w:szCs w:val="18"/>
                <w:lang w:val=""/>
              </w:rPr>
              <w:t xml:space="preserve"> </w:t>
            </w:r>
            <w:r w:rsidR="00BA4A56">
              <w:rPr>
                <w:rFonts w:eastAsia="Times New Roman" w:cstheme="minorHAnsi"/>
                <w:bCs/>
                <w:color w:val="000000"/>
                <w:sz w:val="18"/>
                <w:szCs w:val="18"/>
                <w:lang w:val=""/>
              </w:rPr>
              <w:t>[if the project area is Norfolk (IE2 EQ 17), fill with "Hampton Roads", else, fill with project area (city name from IE2)]</w:t>
            </w:r>
            <w:r w:rsidRPr="00EC74DE">
              <w:rPr>
                <w:rFonts w:eastAsia="Times New Roman" w:cstheme="minorHAnsi"/>
                <w:bCs/>
                <w:color w:val="000000"/>
                <w:sz w:val="18"/>
                <w:szCs w:val="18"/>
                <w:lang w:val=""/>
              </w:rPr>
              <w:t xml:space="preserve">. [If R is not a seed (IE10 EQ 0), fill with </w:t>
            </w:r>
            <w:r w:rsidR="00F326D7">
              <w:rPr>
                <w:color w:val="000000"/>
                <w:sz w:val="18"/>
                <w:lang w:val=""/>
              </w:rPr>
              <w:t>"</w:t>
            </w:r>
            <w:r w:rsidRPr="00EC74DE">
              <w:rPr>
                <w:color w:val="000000"/>
                <w:sz w:val="18"/>
                <w:lang w:val=""/>
              </w:rPr>
              <w:t>Por favor, incluya a la persona que le dio este cupón si es hombre</w:t>
            </w:r>
            <w:r w:rsidRPr="00EC74DE" w:rsidR="008648C7">
              <w:rPr>
                <w:rFonts w:eastAsia="Times New Roman" w:cstheme="minorHAnsi"/>
                <w:bCs/>
                <w:color w:val="000000"/>
                <w:sz w:val="18"/>
                <w:szCs w:val="18"/>
                <w:lang w:val=""/>
              </w:rPr>
              <w:t>.</w:t>
            </w:r>
            <w:r w:rsidR="00F326D7">
              <w:rPr>
                <w:rFonts w:eastAsia="Times New Roman" w:cstheme="minorHAnsi"/>
                <w:bCs/>
                <w:color w:val="000000"/>
                <w:sz w:val="18"/>
                <w:szCs w:val="18"/>
                <w:lang w:val=""/>
              </w:rPr>
              <w:t>"</w:t>
            </w:r>
            <w:r w:rsidRPr="00EC74DE">
              <w:rPr>
                <w:rFonts w:eastAsia="Times New Roman" w:cstheme="minorHAnsi"/>
                <w:bCs/>
                <w:color w:val="000000"/>
                <w:sz w:val="18"/>
                <w:szCs w:val="18"/>
                <w:lang w:val=""/>
              </w:rPr>
              <w:t>]</w:t>
            </w:r>
          </w:p>
        </w:tc>
      </w:tr>
      <w:tr w14:paraId="5B67DD71" w14:textId="77777777" w:rsidTr="007E35F1">
        <w:tblPrEx>
          <w:tblW w:w="10278" w:type="dxa"/>
          <w:tblLayout w:type="fixed"/>
          <w:tblLook w:val="04A0"/>
        </w:tblPrEx>
        <w:tc>
          <w:tcPr>
            <w:tcW w:w="1458" w:type="dxa"/>
            <w:gridSpan w:val="2"/>
            <w:vAlign w:val="bottom"/>
          </w:tcPr>
          <w:p w:rsidR="007E35F1" w:rsidRPr="00EC74DE" w:rsidP="0049329C" w14:paraId="3A64469A"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NS_HETM2</w:t>
            </w:r>
          </w:p>
        </w:tc>
        <w:tc>
          <w:tcPr>
            <w:tcW w:w="5490" w:type="dxa"/>
            <w:gridSpan w:val="2"/>
            <w:vAlign w:val="bottom"/>
          </w:tcPr>
          <w:p w:rsidR="007E35F1" w:rsidRPr="00EC74DE" w:rsidP="0049329C" w14:paraId="33F55F62" w14:textId="77777777">
            <w:pPr>
              <w:contextualSpacing/>
              <w:rPr>
                <w:rFonts w:eastAsia="Times New Roman" w:cstheme="minorHAnsi"/>
                <w:color w:val="000000"/>
                <w:sz w:val="18"/>
                <w:szCs w:val="18"/>
              </w:rPr>
            </w:pPr>
            <w:r w:rsidRPr="00EC74DE">
              <w:rPr>
                <w:rFonts w:eastAsia="Times New Roman" w:cstheme="minorHAnsi"/>
                <w:color w:val="000000"/>
                <w:sz w:val="18"/>
                <w:szCs w:val="18"/>
              </w:rPr>
              <w:t># males known: net size, 2nd loop</w:t>
            </w:r>
          </w:p>
        </w:tc>
        <w:tc>
          <w:tcPr>
            <w:tcW w:w="3330" w:type="dxa"/>
            <w:vAlign w:val="bottom"/>
          </w:tcPr>
          <w:p w:rsidR="007E35F1" w:rsidRPr="00EC74DE" w:rsidP="0049329C" w14:paraId="6758F97B" w14:textId="77777777">
            <w:pPr>
              <w:contextualSpacing/>
              <w:rPr>
                <w:rFonts w:eastAsia="Times New Roman" w:cstheme="minorHAnsi"/>
                <w:color w:val="000000"/>
                <w:sz w:val="18"/>
                <w:szCs w:val="18"/>
              </w:rPr>
            </w:pPr>
          </w:p>
        </w:tc>
      </w:tr>
      <w:tr w14:paraId="7CD42833" w14:textId="77777777" w:rsidTr="007E35F1">
        <w:tblPrEx>
          <w:tblW w:w="10278" w:type="dxa"/>
          <w:tblLayout w:type="fixed"/>
          <w:tblLook w:val="04A0"/>
        </w:tblPrEx>
        <w:trPr>
          <w:gridBefore w:val="1"/>
          <w:wBefore w:w="18" w:type="dxa"/>
        </w:trPr>
        <w:tc>
          <w:tcPr>
            <w:tcW w:w="1440" w:type="dxa"/>
          </w:tcPr>
          <w:p w:rsidR="00D038FE" w:rsidRPr="00EC74DE" w:rsidP="0049329C" w14:paraId="3AA71842" w14:textId="77777777">
            <w:pPr>
              <w:contextualSpacing/>
              <w:rPr>
                <w:rFonts w:eastAsia="Times New Roman" w:cstheme="minorHAnsi"/>
                <w:color w:val="000000"/>
                <w:sz w:val="18"/>
                <w:szCs w:val="18"/>
              </w:rPr>
            </w:pPr>
          </w:p>
        </w:tc>
        <w:tc>
          <w:tcPr>
            <w:tcW w:w="4770" w:type="dxa"/>
            <w:vAlign w:val="bottom"/>
          </w:tcPr>
          <w:p w:rsidR="00D038FE" w:rsidRPr="00EC74DE" w:rsidP="002D5D77" w14:paraId="375A7E82" w14:textId="77777777">
            <w:pPr>
              <w:tabs>
                <w:tab w:val="right" w:leader="dot" w:pos="5760"/>
              </w:tabs>
              <w:contextualSpacing/>
              <w:rPr>
                <w:rFonts w:eastAsia="Times New Roman" w:cstheme="minorHAnsi"/>
                <w:color w:val="000000"/>
                <w:sz w:val="18"/>
                <w:szCs w:val="18"/>
                <w:lang w:val="es-ES"/>
              </w:rPr>
            </w:pPr>
            <w:r w:rsidRPr="00EC74DE">
              <w:rPr>
                <w:rFonts w:eastAsia="Times New Roman" w:cstheme="minorHAnsi"/>
                <w:color w:val="000000"/>
                <w:sz w:val="18"/>
                <w:szCs w:val="18"/>
                <w:lang w:val="es-ES"/>
              </w:rPr>
              <w:t>Range</w:t>
            </w:r>
            <w:r w:rsidRPr="00EC74DE">
              <w:rPr>
                <w:rFonts w:eastAsia="Times New Roman" w:cstheme="minorHAnsi"/>
                <w:color w:val="000000"/>
                <w:sz w:val="18"/>
                <w:szCs w:val="18"/>
                <w:lang w:val="es-ES"/>
              </w:rPr>
              <w:tab/>
            </w:r>
          </w:p>
        </w:tc>
        <w:tc>
          <w:tcPr>
            <w:tcW w:w="720" w:type="dxa"/>
            <w:vAlign w:val="bottom"/>
          </w:tcPr>
          <w:p w:rsidR="00D038FE" w:rsidRPr="00EC74DE" w:rsidP="0049329C" w14:paraId="25B41599" w14:textId="77777777">
            <w:pPr>
              <w:ind w:right="-108"/>
              <w:contextualSpacing/>
              <w:jc w:val="right"/>
              <w:rPr>
                <w:rFonts w:eastAsia="Times New Roman" w:cstheme="minorHAnsi"/>
                <w:bCs/>
                <w:color w:val="000000"/>
                <w:sz w:val="18"/>
                <w:szCs w:val="18"/>
              </w:rPr>
            </w:pPr>
            <w:r w:rsidRPr="00EC74DE">
              <w:rPr>
                <w:rFonts w:eastAsia="Times New Roman" w:cstheme="minorHAnsi"/>
                <w:bCs/>
                <w:color w:val="000000"/>
                <w:sz w:val="18"/>
                <w:szCs w:val="18"/>
              </w:rPr>
              <w:t>0 - 7500</w:t>
            </w:r>
          </w:p>
        </w:tc>
        <w:tc>
          <w:tcPr>
            <w:tcW w:w="3330" w:type="dxa"/>
            <w:vAlign w:val="bottom"/>
          </w:tcPr>
          <w:p w:rsidR="00D038FE" w:rsidRPr="00EC74DE" w:rsidP="0049329C" w14:paraId="08AD564B" w14:textId="77777777">
            <w:pPr>
              <w:contextualSpacing/>
              <w:rPr>
                <w:rFonts w:eastAsia="Times New Roman" w:cstheme="minorHAnsi"/>
                <w:color w:val="000000"/>
                <w:sz w:val="18"/>
                <w:szCs w:val="18"/>
              </w:rPr>
            </w:pPr>
          </w:p>
        </w:tc>
      </w:tr>
      <w:tr w14:paraId="51ADEF61" w14:textId="77777777" w:rsidTr="007E35F1">
        <w:tblPrEx>
          <w:tblW w:w="10278" w:type="dxa"/>
          <w:tblLayout w:type="fixed"/>
          <w:tblLook w:val="04A0"/>
        </w:tblPrEx>
        <w:trPr>
          <w:gridBefore w:val="1"/>
          <w:wBefore w:w="18" w:type="dxa"/>
        </w:trPr>
        <w:tc>
          <w:tcPr>
            <w:tcW w:w="1440" w:type="dxa"/>
          </w:tcPr>
          <w:p w:rsidR="00D038FE" w:rsidRPr="00EC74DE" w:rsidP="0049329C" w14:paraId="72172C21" w14:textId="77777777">
            <w:pPr>
              <w:contextualSpacing/>
              <w:rPr>
                <w:rFonts w:eastAsia="Times New Roman" w:cstheme="minorHAnsi"/>
                <w:color w:val="000000"/>
                <w:sz w:val="18"/>
                <w:szCs w:val="18"/>
              </w:rPr>
            </w:pPr>
          </w:p>
        </w:tc>
        <w:tc>
          <w:tcPr>
            <w:tcW w:w="4770" w:type="dxa"/>
            <w:vAlign w:val="bottom"/>
          </w:tcPr>
          <w:p w:rsidR="00D038FE" w:rsidRPr="00EC74DE" w:rsidP="002D5D77" w14:paraId="7E04D4B6"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720" w:type="dxa"/>
            <w:vAlign w:val="bottom"/>
          </w:tcPr>
          <w:p w:rsidR="00D038FE" w:rsidRPr="00EC74DE" w:rsidP="0049329C" w14:paraId="1A614B85" w14:textId="77777777">
            <w:pPr>
              <w:ind w:right="-108"/>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9999</w:t>
            </w:r>
          </w:p>
        </w:tc>
        <w:tc>
          <w:tcPr>
            <w:tcW w:w="3330" w:type="dxa"/>
          </w:tcPr>
          <w:p w:rsidR="00D038FE" w:rsidRPr="00EC74DE" w:rsidP="0049329C" w14:paraId="219AFB78" w14:textId="77777777">
            <w:pPr>
              <w:contextualSpacing/>
              <w:rPr>
                <w:rFonts w:eastAsia="Times New Roman" w:cstheme="minorHAnsi"/>
                <w:color w:val="808080" w:themeColor="background1" w:themeShade="80"/>
                <w:sz w:val="18"/>
                <w:szCs w:val="18"/>
              </w:rPr>
            </w:pPr>
          </w:p>
        </w:tc>
      </w:tr>
      <w:tr w14:paraId="00EA2310" w14:textId="77777777" w:rsidTr="007E35F1">
        <w:tblPrEx>
          <w:tblW w:w="10278" w:type="dxa"/>
          <w:tblLayout w:type="fixed"/>
          <w:tblLook w:val="04A0"/>
        </w:tblPrEx>
        <w:trPr>
          <w:gridBefore w:val="1"/>
          <w:wBefore w:w="18" w:type="dxa"/>
        </w:trPr>
        <w:tc>
          <w:tcPr>
            <w:tcW w:w="1440" w:type="dxa"/>
          </w:tcPr>
          <w:p w:rsidR="00D038FE" w:rsidRPr="00EC74DE" w:rsidP="0049329C" w14:paraId="18C52C57" w14:textId="77777777">
            <w:pPr>
              <w:contextualSpacing/>
              <w:rPr>
                <w:rFonts w:eastAsia="Times New Roman" w:cstheme="minorHAnsi"/>
                <w:color w:val="000000"/>
                <w:sz w:val="18"/>
                <w:szCs w:val="18"/>
              </w:rPr>
            </w:pPr>
          </w:p>
        </w:tc>
        <w:tc>
          <w:tcPr>
            <w:tcW w:w="4770" w:type="dxa"/>
            <w:vAlign w:val="bottom"/>
          </w:tcPr>
          <w:p w:rsidR="00D038FE" w:rsidRPr="00EC74DE" w:rsidP="002D5D77" w14:paraId="5F42BFC0"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720" w:type="dxa"/>
            <w:vAlign w:val="bottom"/>
          </w:tcPr>
          <w:p w:rsidR="00D038FE" w:rsidRPr="00EC74DE" w:rsidP="0049329C" w14:paraId="1EC300CB" w14:textId="77777777">
            <w:pPr>
              <w:ind w:right="-108"/>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7777</w:t>
            </w:r>
          </w:p>
        </w:tc>
        <w:tc>
          <w:tcPr>
            <w:tcW w:w="3330" w:type="dxa"/>
          </w:tcPr>
          <w:p w:rsidR="00D038FE" w:rsidRPr="00EC74DE" w:rsidP="0049329C" w14:paraId="3A022FA2" w14:textId="77777777">
            <w:pPr>
              <w:contextualSpacing/>
              <w:rPr>
                <w:rFonts w:eastAsia="Times New Roman" w:cstheme="minorHAnsi"/>
                <w:color w:val="808080" w:themeColor="background1" w:themeShade="80"/>
                <w:sz w:val="18"/>
                <w:szCs w:val="18"/>
              </w:rPr>
            </w:pPr>
          </w:p>
        </w:tc>
      </w:tr>
    </w:tbl>
    <w:p w:rsidR="007E35F1" w:rsidRPr="00EC74DE" w:rsidP="0049329C" w14:paraId="314FBBAF" w14:textId="77777777">
      <w:pPr>
        <w:contextualSpacing/>
        <w:rPr>
          <w:rFonts w:cstheme="minorHAnsi"/>
          <w:sz w:val="18"/>
          <w:szCs w:val="18"/>
        </w:rPr>
      </w:pPr>
    </w:p>
    <w:tbl>
      <w:tblPr>
        <w:tblW w:w="10278" w:type="dxa"/>
        <w:tblLayout w:type="fixed"/>
        <w:tblLook w:val="04A0"/>
      </w:tblPr>
      <w:tblGrid>
        <w:gridCol w:w="18"/>
        <w:gridCol w:w="1440"/>
        <w:gridCol w:w="4770"/>
        <w:gridCol w:w="720"/>
        <w:gridCol w:w="3330"/>
      </w:tblGrid>
      <w:tr w14:paraId="3AC7246C" w14:textId="77777777" w:rsidTr="007E35F1">
        <w:tblPrEx>
          <w:tblW w:w="10278" w:type="dxa"/>
          <w:tblLayout w:type="fixed"/>
          <w:tblLook w:val="04A0"/>
        </w:tblPrEx>
        <w:tc>
          <w:tcPr>
            <w:tcW w:w="1458" w:type="dxa"/>
            <w:gridSpan w:val="2"/>
            <w:vAlign w:val="bottom"/>
          </w:tcPr>
          <w:p w:rsidR="007E35F1" w:rsidRPr="00EC74DE" w:rsidP="0049329C" w14:paraId="5ADFFC1E" w14:textId="77777777">
            <w:pPr>
              <w:contextualSpacing/>
              <w:rPr>
                <w:rFonts w:eastAsia="Times New Roman" w:cstheme="minorHAnsi"/>
                <w:b/>
                <w:bCs/>
                <w:color w:val="000000"/>
                <w:sz w:val="18"/>
                <w:szCs w:val="18"/>
              </w:rPr>
            </w:pPr>
          </w:p>
          <w:p w:rsidR="007E35F1" w:rsidRPr="00EC74DE" w:rsidP="0049329C" w14:paraId="5DD8048B" w14:textId="77777777">
            <w:pPr>
              <w:contextualSpacing/>
              <w:rPr>
                <w:rFonts w:eastAsia="Times New Roman" w:cstheme="minorHAnsi"/>
                <w:b/>
                <w:bCs/>
                <w:color w:val="000000"/>
                <w:sz w:val="18"/>
                <w:szCs w:val="18"/>
              </w:rPr>
            </w:pPr>
          </w:p>
          <w:p w:rsidR="007E35F1" w:rsidRPr="00EC74DE" w:rsidP="0049329C" w14:paraId="43333165"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NS4b.2.</w:t>
            </w:r>
          </w:p>
        </w:tc>
        <w:tc>
          <w:tcPr>
            <w:tcW w:w="8820" w:type="dxa"/>
            <w:gridSpan w:val="3"/>
            <w:vAlign w:val="bottom"/>
          </w:tcPr>
          <w:p w:rsidR="007E35F1" w:rsidRPr="00EC74DE" w:rsidP="008648C7" w14:paraId="1DFAD4EC" w14:textId="77777777">
            <w:pPr>
              <w:contextualSpacing/>
              <w:rPr>
                <w:rFonts w:eastAsia="Times New Roman" w:cstheme="minorHAnsi"/>
                <w:b/>
                <w:bCs/>
                <w:color w:val="000000"/>
                <w:sz w:val="18"/>
                <w:szCs w:val="18"/>
                <w:lang w:val=""/>
              </w:rPr>
            </w:pPr>
            <w:r w:rsidRPr="00EC74DE">
              <w:rPr>
                <w:b/>
                <w:color w:val="000000"/>
                <w:sz w:val="18"/>
                <w:lang w:val=""/>
              </w:rPr>
              <w:t xml:space="preserve">¿A cuántas </w:t>
            </w:r>
            <w:r w:rsidRPr="00EC74DE">
              <w:rPr>
                <w:b/>
                <w:color w:val="000000"/>
                <w:sz w:val="18"/>
                <w:u w:val="single"/>
                <w:lang w:val=""/>
              </w:rPr>
              <w:t>mujeres</w:t>
            </w:r>
            <w:r w:rsidRPr="00EC74DE">
              <w:rPr>
                <w:b/>
                <w:color w:val="000000"/>
                <w:sz w:val="18"/>
                <w:lang w:val=""/>
              </w:rPr>
              <w:t xml:space="preserve"> que sean amigas, parientes o personas con quienes se relaciona ha visto en los últimos 30 días, que tengan, por lo menos, 18 años de edad y vivan en</w:t>
            </w:r>
            <w:r w:rsidRPr="00EC74DE">
              <w:rPr>
                <w:rFonts w:eastAsia="Times New Roman" w:cstheme="minorHAnsi"/>
                <w:bCs/>
                <w:color w:val="000000"/>
                <w:sz w:val="18"/>
                <w:szCs w:val="18"/>
                <w:lang w:val=""/>
              </w:rPr>
              <w:t xml:space="preserve"> </w:t>
            </w:r>
            <w:r w:rsidR="00BA4A56">
              <w:rPr>
                <w:rFonts w:eastAsia="Times New Roman" w:cstheme="minorHAnsi"/>
                <w:bCs/>
                <w:color w:val="000000"/>
                <w:sz w:val="18"/>
                <w:szCs w:val="18"/>
                <w:lang w:val=""/>
              </w:rPr>
              <w:t>[if the project area is Norfolk (IE2 EQ 17), fill with "Hampton Roads", else, fill with project area (city name from IE2)]</w:t>
            </w:r>
            <w:r w:rsidRPr="00EC74DE">
              <w:rPr>
                <w:rFonts w:eastAsia="Times New Roman" w:cstheme="minorHAnsi"/>
                <w:b/>
                <w:bCs/>
                <w:color w:val="000000"/>
                <w:sz w:val="18"/>
                <w:szCs w:val="18"/>
                <w:lang w:val=""/>
              </w:rPr>
              <w:t>?</w:t>
            </w:r>
            <w:r w:rsidRPr="00EC74DE">
              <w:rPr>
                <w:rFonts w:eastAsia="Times New Roman" w:cstheme="minorHAnsi"/>
                <w:bCs/>
                <w:color w:val="000000"/>
                <w:sz w:val="18"/>
                <w:szCs w:val="18"/>
                <w:lang w:val=""/>
              </w:rPr>
              <w:t xml:space="preserve"> [If R is not a seed (IE10 EQ 0), fill with </w:t>
            </w:r>
            <w:r w:rsidR="00F326D7">
              <w:rPr>
                <w:color w:val="000000"/>
                <w:sz w:val="18"/>
                <w:lang w:val=""/>
              </w:rPr>
              <w:t>"</w:t>
            </w:r>
            <w:r w:rsidRPr="00EC74DE">
              <w:rPr>
                <w:color w:val="000000"/>
                <w:sz w:val="18"/>
                <w:lang w:val=""/>
              </w:rPr>
              <w:t>Por favor, incluya a la persona que le dio este cupón si es mujer</w:t>
            </w:r>
            <w:r w:rsidRPr="00EC74DE" w:rsidR="008648C7">
              <w:rPr>
                <w:color w:val="000000"/>
                <w:sz w:val="18"/>
                <w:lang w:val=""/>
              </w:rPr>
              <w:t>.</w:t>
            </w:r>
            <w:r w:rsidR="00F326D7">
              <w:rPr>
                <w:color w:val="000000"/>
                <w:sz w:val="18"/>
                <w:lang w:val=""/>
              </w:rPr>
              <w:t>"</w:t>
            </w:r>
            <w:r w:rsidRPr="00EC74DE">
              <w:rPr>
                <w:color w:val="000000"/>
                <w:sz w:val="18"/>
                <w:lang w:val=""/>
              </w:rPr>
              <w:t>]</w:t>
            </w:r>
          </w:p>
        </w:tc>
      </w:tr>
      <w:tr w14:paraId="49B021B1" w14:textId="77777777" w:rsidTr="007E35F1">
        <w:tblPrEx>
          <w:tblW w:w="10278" w:type="dxa"/>
          <w:tblLayout w:type="fixed"/>
          <w:tblLook w:val="04A0"/>
        </w:tblPrEx>
        <w:tc>
          <w:tcPr>
            <w:tcW w:w="1458" w:type="dxa"/>
            <w:gridSpan w:val="2"/>
            <w:vAlign w:val="bottom"/>
          </w:tcPr>
          <w:p w:rsidR="007E35F1" w:rsidRPr="00EC74DE" w:rsidP="0049329C" w14:paraId="04CD100A"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NS_HETF2</w:t>
            </w:r>
          </w:p>
        </w:tc>
        <w:tc>
          <w:tcPr>
            <w:tcW w:w="5490" w:type="dxa"/>
            <w:gridSpan w:val="2"/>
            <w:vAlign w:val="bottom"/>
          </w:tcPr>
          <w:p w:rsidR="007E35F1" w:rsidRPr="00EC74DE" w:rsidP="0049329C" w14:paraId="49ED0A14" w14:textId="77777777">
            <w:pPr>
              <w:contextualSpacing/>
              <w:rPr>
                <w:rFonts w:eastAsia="Times New Roman" w:cstheme="minorHAnsi"/>
                <w:color w:val="000000"/>
                <w:sz w:val="18"/>
                <w:szCs w:val="18"/>
              </w:rPr>
            </w:pPr>
            <w:r w:rsidRPr="00EC74DE">
              <w:rPr>
                <w:rFonts w:eastAsia="Times New Roman" w:cstheme="minorHAnsi"/>
                <w:color w:val="000000"/>
                <w:sz w:val="18"/>
                <w:szCs w:val="18"/>
              </w:rPr>
              <w:t># females known: net size, 2nd loop</w:t>
            </w:r>
          </w:p>
        </w:tc>
        <w:tc>
          <w:tcPr>
            <w:tcW w:w="3330" w:type="dxa"/>
            <w:vAlign w:val="bottom"/>
          </w:tcPr>
          <w:p w:rsidR="007E35F1" w:rsidRPr="00EC74DE" w:rsidP="0049329C" w14:paraId="25A86ED1" w14:textId="77777777">
            <w:pPr>
              <w:contextualSpacing/>
              <w:rPr>
                <w:rFonts w:eastAsia="Times New Roman" w:cstheme="minorHAnsi"/>
                <w:color w:val="000000"/>
                <w:sz w:val="18"/>
                <w:szCs w:val="18"/>
              </w:rPr>
            </w:pPr>
          </w:p>
        </w:tc>
      </w:tr>
      <w:tr w14:paraId="5D08E48D" w14:textId="77777777" w:rsidTr="007E35F1">
        <w:tblPrEx>
          <w:tblW w:w="10278" w:type="dxa"/>
          <w:tblLayout w:type="fixed"/>
          <w:tblLook w:val="04A0"/>
        </w:tblPrEx>
        <w:trPr>
          <w:gridBefore w:val="1"/>
          <w:wBefore w:w="18" w:type="dxa"/>
        </w:trPr>
        <w:tc>
          <w:tcPr>
            <w:tcW w:w="1440" w:type="dxa"/>
          </w:tcPr>
          <w:p w:rsidR="00D038FE" w:rsidRPr="00EC74DE" w:rsidP="0049329C" w14:paraId="05094E02" w14:textId="77777777">
            <w:pPr>
              <w:contextualSpacing/>
              <w:rPr>
                <w:rFonts w:eastAsia="Times New Roman" w:cstheme="minorHAnsi"/>
                <w:color w:val="000000"/>
                <w:sz w:val="18"/>
                <w:szCs w:val="18"/>
              </w:rPr>
            </w:pPr>
          </w:p>
        </w:tc>
        <w:tc>
          <w:tcPr>
            <w:tcW w:w="4770" w:type="dxa"/>
            <w:vAlign w:val="bottom"/>
          </w:tcPr>
          <w:p w:rsidR="00D038FE" w:rsidRPr="00EC74DE" w:rsidP="002D5D77" w14:paraId="510259E0" w14:textId="77777777">
            <w:pPr>
              <w:tabs>
                <w:tab w:val="right" w:leader="dot" w:pos="5760"/>
              </w:tabs>
              <w:contextualSpacing/>
              <w:rPr>
                <w:rFonts w:eastAsia="Times New Roman" w:cstheme="minorHAnsi"/>
                <w:color w:val="000000"/>
                <w:sz w:val="18"/>
                <w:szCs w:val="18"/>
                <w:lang w:val="es-ES"/>
              </w:rPr>
            </w:pPr>
            <w:r w:rsidRPr="00EC74DE">
              <w:rPr>
                <w:rFonts w:eastAsia="Times New Roman" w:cstheme="minorHAnsi"/>
                <w:color w:val="000000"/>
                <w:sz w:val="18"/>
                <w:szCs w:val="18"/>
                <w:lang w:val="es-ES"/>
              </w:rPr>
              <w:t>Range</w:t>
            </w:r>
            <w:r w:rsidRPr="00EC74DE">
              <w:rPr>
                <w:rFonts w:eastAsia="Times New Roman" w:cstheme="minorHAnsi"/>
                <w:color w:val="000000"/>
                <w:sz w:val="18"/>
                <w:szCs w:val="18"/>
                <w:lang w:val="es-ES"/>
              </w:rPr>
              <w:tab/>
            </w:r>
          </w:p>
        </w:tc>
        <w:tc>
          <w:tcPr>
            <w:tcW w:w="720" w:type="dxa"/>
            <w:vAlign w:val="bottom"/>
          </w:tcPr>
          <w:p w:rsidR="00D038FE" w:rsidRPr="00EC74DE" w:rsidP="0049329C" w14:paraId="623EB439" w14:textId="77777777">
            <w:pPr>
              <w:ind w:right="-108"/>
              <w:contextualSpacing/>
              <w:jc w:val="right"/>
              <w:rPr>
                <w:rFonts w:eastAsia="Times New Roman" w:cstheme="minorHAnsi"/>
                <w:bCs/>
                <w:color w:val="000000"/>
                <w:sz w:val="18"/>
                <w:szCs w:val="18"/>
              </w:rPr>
            </w:pPr>
            <w:r w:rsidRPr="00EC74DE">
              <w:rPr>
                <w:rFonts w:eastAsia="Times New Roman" w:cstheme="minorHAnsi"/>
                <w:bCs/>
                <w:color w:val="000000"/>
                <w:sz w:val="18"/>
                <w:szCs w:val="18"/>
              </w:rPr>
              <w:t>0 - 7500</w:t>
            </w:r>
          </w:p>
        </w:tc>
        <w:tc>
          <w:tcPr>
            <w:tcW w:w="3330" w:type="dxa"/>
            <w:vAlign w:val="bottom"/>
          </w:tcPr>
          <w:p w:rsidR="00D038FE" w:rsidRPr="00EC74DE" w:rsidP="0049329C" w14:paraId="1A94E459" w14:textId="77777777">
            <w:pPr>
              <w:contextualSpacing/>
              <w:rPr>
                <w:rFonts w:eastAsia="Times New Roman" w:cstheme="minorHAnsi"/>
                <w:color w:val="000000"/>
                <w:sz w:val="18"/>
                <w:szCs w:val="18"/>
              </w:rPr>
            </w:pPr>
          </w:p>
        </w:tc>
      </w:tr>
      <w:tr w14:paraId="471AD739" w14:textId="77777777" w:rsidTr="007E35F1">
        <w:tblPrEx>
          <w:tblW w:w="10278" w:type="dxa"/>
          <w:tblLayout w:type="fixed"/>
          <w:tblLook w:val="04A0"/>
        </w:tblPrEx>
        <w:trPr>
          <w:gridBefore w:val="1"/>
          <w:wBefore w:w="18" w:type="dxa"/>
        </w:trPr>
        <w:tc>
          <w:tcPr>
            <w:tcW w:w="1440" w:type="dxa"/>
          </w:tcPr>
          <w:p w:rsidR="00D038FE" w:rsidRPr="00EC74DE" w:rsidP="0049329C" w14:paraId="3934D43C" w14:textId="77777777">
            <w:pPr>
              <w:contextualSpacing/>
              <w:rPr>
                <w:rFonts w:eastAsia="Times New Roman" w:cstheme="minorHAnsi"/>
                <w:color w:val="000000"/>
                <w:sz w:val="18"/>
                <w:szCs w:val="18"/>
              </w:rPr>
            </w:pPr>
          </w:p>
        </w:tc>
        <w:tc>
          <w:tcPr>
            <w:tcW w:w="4770" w:type="dxa"/>
            <w:vAlign w:val="bottom"/>
          </w:tcPr>
          <w:p w:rsidR="00D038FE" w:rsidRPr="00EC74DE" w:rsidP="002D5D77" w14:paraId="3ABEC190"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720" w:type="dxa"/>
            <w:vAlign w:val="bottom"/>
          </w:tcPr>
          <w:p w:rsidR="00D038FE" w:rsidRPr="00EC74DE" w:rsidP="0049329C" w14:paraId="43147AE4" w14:textId="77777777">
            <w:pPr>
              <w:ind w:right="-108"/>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9999</w:t>
            </w:r>
          </w:p>
        </w:tc>
        <w:tc>
          <w:tcPr>
            <w:tcW w:w="3330" w:type="dxa"/>
          </w:tcPr>
          <w:p w:rsidR="00D038FE" w:rsidRPr="00EC74DE" w:rsidP="0049329C" w14:paraId="03BB64E8" w14:textId="77777777">
            <w:pPr>
              <w:contextualSpacing/>
              <w:rPr>
                <w:rFonts w:eastAsia="Times New Roman" w:cstheme="minorHAnsi"/>
                <w:color w:val="808080" w:themeColor="background1" w:themeShade="80"/>
                <w:sz w:val="18"/>
                <w:szCs w:val="18"/>
              </w:rPr>
            </w:pPr>
          </w:p>
        </w:tc>
      </w:tr>
      <w:tr w14:paraId="4053E013" w14:textId="77777777" w:rsidTr="007E35F1">
        <w:tblPrEx>
          <w:tblW w:w="10278" w:type="dxa"/>
          <w:tblLayout w:type="fixed"/>
          <w:tblLook w:val="04A0"/>
        </w:tblPrEx>
        <w:trPr>
          <w:gridBefore w:val="1"/>
          <w:wBefore w:w="18" w:type="dxa"/>
        </w:trPr>
        <w:tc>
          <w:tcPr>
            <w:tcW w:w="1440" w:type="dxa"/>
          </w:tcPr>
          <w:p w:rsidR="00D038FE" w:rsidRPr="00EC74DE" w:rsidP="0049329C" w14:paraId="6BBF6F5C" w14:textId="77777777">
            <w:pPr>
              <w:contextualSpacing/>
              <w:rPr>
                <w:rFonts w:eastAsia="Times New Roman" w:cstheme="minorHAnsi"/>
                <w:color w:val="000000"/>
                <w:sz w:val="18"/>
                <w:szCs w:val="18"/>
              </w:rPr>
            </w:pPr>
          </w:p>
        </w:tc>
        <w:tc>
          <w:tcPr>
            <w:tcW w:w="4770" w:type="dxa"/>
            <w:vAlign w:val="bottom"/>
          </w:tcPr>
          <w:p w:rsidR="00D038FE" w:rsidRPr="00EC74DE" w:rsidP="002D5D77" w14:paraId="2A200B78"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720" w:type="dxa"/>
            <w:vAlign w:val="bottom"/>
          </w:tcPr>
          <w:p w:rsidR="00D038FE" w:rsidRPr="00EC74DE" w:rsidP="0049329C" w14:paraId="2A64B590" w14:textId="77777777">
            <w:pPr>
              <w:ind w:right="-108"/>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7777</w:t>
            </w:r>
          </w:p>
        </w:tc>
        <w:tc>
          <w:tcPr>
            <w:tcW w:w="3330" w:type="dxa"/>
          </w:tcPr>
          <w:p w:rsidR="00D038FE" w:rsidRPr="00EC74DE" w:rsidP="0049329C" w14:paraId="74962D47" w14:textId="77777777">
            <w:pPr>
              <w:contextualSpacing/>
              <w:rPr>
                <w:rFonts w:eastAsia="Times New Roman" w:cstheme="minorHAnsi"/>
                <w:color w:val="808080" w:themeColor="background1" w:themeShade="80"/>
                <w:sz w:val="18"/>
                <w:szCs w:val="18"/>
              </w:rPr>
            </w:pPr>
          </w:p>
        </w:tc>
      </w:tr>
    </w:tbl>
    <w:p w:rsidR="007E35F1" w:rsidP="0049329C" w14:paraId="6CC8064D" w14:textId="77777777">
      <w:pPr>
        <w:contextualSpacing/>
        <w:rPr>
          <w:rFonts w:cstheme="minorHAnsi"/>
          <w:sz w:val="18"/>
          <w:szCs w:val="18"/>
        </w:rPr>
      </w:pPr>
    </w:p>
    <w:p w:rsidR="00A90AE8" w:rsidRPr="00EC74DE" w:rsidP="0049329C" w14:paraId="50A6AA2A"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191"/>
        <w:gridCol w:w="8069"/>
      </w:tblGrid>
      <w:tr w14:paraId="092D7483"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191" w:type="dxa"/>
            <w:noWrap/>
            <w:hideMark/>
          </w:tcPr>
          <w:p w:rsidR="007E35F1" w:rsidRPr="00EC74DE" w:rsidP="0049329C" w14:paraId="24DAE035" w14:textId="77777777">
            <w:pPr>
              <w:contextualSpacing/>
              <w:rPr>
                <w:rFonts w:eastAsia="Times New Roman" w:cstheme="minorHAnsi"/>
                <w:b/>
                <w:bCs/>
                <w:color w:val="000000"/>
                <w:sz w:val="18"/>
                <w:szCs w:val="18"/>
              </w:rPr>
            </w:pPr>
            <w:r w:rsidRPr="00EC74DE">
              <w:rPr>
                <w:rFonts w:eastAsia="Times New Roman" w:cstheme="minorHAnsi"/>
                <w:b/>
                <w:color w:val="000000"/>
                <w:sz w:val="18"/>
                <w:szCs w:val="18"/>
              </w:rPr>
              <w:t>Check_CALC_NSC_HETM2.</w:t>
            </w:r>
          </w:p>
        </w:tc>
        <w:tc>
          <w:tcPr>
            <w:tcW w:w="8069" w:type="dxa"/>
          </w:tcPr>
          <w:p w:rsidR="007E35F1" w:rsidRPr="00EC74DE" w:rsidP="0049329C" w14:paraId="7BD807A6" w14:textId="77777777">
            <w:pPr>
              <w:ind w:left="402" w:hanging="510"/>
              <w:contextualSpacing/>
              <w:rPr>
                <w:rFonts w:eastAsia="Times New Roman" w:cstheme="minorHAnsi"/>
                <w:color w:val="000000"/>
                <w:sz w:val="18"/>
                <w:szCs w:val="18"/>
              </w:rPr>
            </w:pPr>
            <w:r w:rsidRPr="00EC74DE">
              <w:rPr>
                <w:rFonts w:eastAsia="Times New Roman" w:cstheme="minorHAnsi"/>
                <w:color w:val="000000"/>
                <w:sz w:val="18"/>
                <w:szCs w:val="18"/>
              </w:rPr>
              <w:t xml:space="preserve">If (NS4a.2 EQ DK or REF) &amp; (NS4b.2 EQ DK or REF), go to </w:t>
            </w:r>
            <w:r w:rsidRPr="00EC74DE" w:rsidR="004D7E80">
              <w:rPr>
                <w:rFonts w:eastAsia="Times New Roman" w:cstheme="minorHAnsi"/>
                <w:color w:val="000000"/>
                <w:sz w:val="18"/>
                <w:szCs w:val="18"/>
              </w:rPr>
              <w:t>CALC_ENDNS</w:t>
            </w:r>
            <w:r w:rsidRPr="00EC74DE">
              <w:rPr>
                <w:rFonts w:eastAsia="Times New Roman" w:cstheme="minorHAnsi"/>
                <w:color w:val="000000"/>
                <w:sz w:val="18"/>
                <w:szCs w:val="18"/>
              </w:rPr>
              <w:t xml:space="preserve">.  </w:t>
            </w:r>
          </w:p>
          <w:p w:rsidR="007E35F1" w:rsidRPr="00EC74DE" w:rsidP="0049329C" w14:paraId="29AA6690" w14:textId="77777777">
            <w:pPr>
              <w:ind w:left="-108"/>
              <w:contextualSpacing/>
              <w:rPr>
                <w:rFonts w:eastAsia="Times New Roman" w:cstheme="minorHAnsi"/>
                <w:color w:val="000000"/>
                <w:sz w:val="18"/>
                <w:szCs w:val="18"/>
              </w:rPr>
            </w:pPr>
            <w:r w:rsidRPr="00EC74DE">
              <w:rPr>
                <w:rFonts w:eastAsia="Times New Roman" w:cstheme="minorHAnsi"/>
                <w:color w:val="000000"/>
                <w:sz w:val="18"/>
                <w:szCs w:val="18"/>
              </w:rPr>
              <w:t>Else, go to CALC_NSC_HETM2.</w:t>
            </w:r>
          </w:p>
        </w:tc>
      </w:tr>
    </w:tbl>
    <w:p w:rsidR="007E35F1" w:rsidRPr="00EC74DE" w:rsidP="0049329C" w14:paraId="2FDB8308" w14:textId="77777777">
      <w:pPr>
        <w:pStyle w:val="Heading1Q-aire"/>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638"/>
        <w:gridCol w:w="2340"/>
        <w:gridCol w:w="6300"/>
      </w:tblGrid>
      <w:tr w14:paraId="3467E0A7" w14:textId="77777777" w:rsidTr="007E35F1">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638" w:type="dxa"/>
            <w:vAlign w:val="bottom"/>
          </w:tcPr>
          <w:p w:rsidR="007E35F1" w:rsidRPr="00EC74DE" w:rsidP="0049329C" w14:paraId="133EA1A6" w14:textId="77777777">
            <w:pPr>
              <w:ind w:right="-108"/>
              <w:contextualSpacing/>
              <w:rPr>
                <w:rFonts w:eastAsia="Times New Roman" w:cstheme="minorHAnsi"/>
                <w:b/>
                <w:bCs/>
                <w:color w:val="000000"/>
                <w:sz w:val="18"/>
                <w:szCs w:val="18"/>
              </w:rPr>
            </w:pPr>
            <w:r w:rsidRPr="00EC74DE">
              <w:rPr>
                <w:rFonts w:eastAsia="Times New Roman" w:cstheme="minorHAnsi"/>
                <w:b/>
                <w:bCs/>
                <w:color w:val="000000"/>
                <w:sz w:val="18"/>
                <w:szCs w:val="18"/>
              </w:rPr>
              <w:t>CALC_NSC_HETM2.</w:t>
            </w:r>
          </w:p>
        </w:tc>
        <w:tc>
          <w:tcPr>
            <w:tcW w:w="2340" w:type="dxa"/>
            <w:vAlign w:val="bottom"/>
          </w:tcPr>
          <w:p w:rsidR="007E35F1" w:rsidRPr="00EC74DE" w:rsidP="0049329C" w14:paraId="64CC2BAE" w14:textId="77777777">
            <w:pPr>
              <w:contextualSpacing/>
              <w:rPr>
                <w:rFonts w:eastAsia="Times New Roman" w:cstheme="minorHAnsi"/>
                <w:b/>
                <w:bCs/>
                <w:color w:val="000000"/>
                <w:sz w:val="18"/>
                <w:szCs w:val="18"/>
              </w:rPr>
            </w:pPr>
          </w:p>
        </w:tc>
        <w:tc>
          <w:tcPr>
            <w:tcW w:w="6300" w:type="dxa"/>
            <w:vAlign w:val="bottom"/>
          </w:tcPr>
          <w:p w:rsidR="007E35F1" w:rsidRPr="00EC74DE" w:rsidP="0049329C" w14:paraId="07B48BE7" w14:textId="77777777">
            <w:pPr>
              <w:contextualSpacing/>
              <w:rPr>
                <w:rFonts w:eastAsia="Times New Roman" w:cstheme="minorHAnsi"/>
                <w:b/>
                <w:bCs/>
                <w:color w:val="000000"/>
                <w:sz w:val="18"/>
                <w:szCs w:val="18"/>
              </w:rPr>
            </w:pPr>
          </w:p>
        </w:tc>
      </w:tr>
      <w:tr w14:paraId="0364A33B" w14:textId="77777777" w:rsidTr="007E35F1">
        <w:tblPrEx>
          <w:tblW w:w="10278" w:type="dxa"/>
          <w:tblLayout w:type="fixed"/>
          <w:tblLook w:val="04A0"/>
        </w:tblPrEx>
        <w:tc>
          <w:tcPr>
            <w:tcW w:w="1638" w:type="dxa"/>
            <w:vAlign w:val="bottom"/>
          </w:tcPr>
          <w:p w:rsidR="007E35F1" w:rsidRPr="00EC74DE" w:rsidP="0049329C" w14:paraId="1022484E"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NSC_HETM</w:t>
            </w:r>
          </w:p>
        </w:tc>
        <w:tc>
          <w:tcPr>
            <w:tcW w:w="2340" w:type="dxa"/>
            <w:vAlign w:val="bottom"/>
          </w:tcPr>
          <w:p w:rsidR="007E35F1" w:rsidRPr="00EC74DE" w:rsidP="0049329C" w14:paraId="0E3C7F74" w14:textId="77777777">
            <w:pPr>
              <w:contextualSpacing/>
              <w:rPr>
                <w:rFonts w:eastAsia="Times New Roman" w:cstheme="minorHAnsi"/>
                <w:color w:val="000000"/>
                <w:sz w:val="18"/>
                <w:szCs w:val="18"/>
              </w:rPr>
            </w:pPr>
            <w:r w:rsidRPr="00EC74DE">
              <w:rPr>
                <w:rFonts w:eastAsia="Times New Roman" w:cstheme="minorHAnsi"/>
                <w:color w:val="000000"/>
                <w:sz w:val="18"/>
                <w:szCs w:val="18"/>
              </w:rPr>
              <w:t># males known: calculated net size</w:t>
            </w:r>
          </w:p>
        </w:tc>
        <w:tc>
          <w:tcPr>
            <w:tcW w:w="6300" w:type="dxa"/>
            <w:vAlign w:val="bottom"/>
          </w:tcPr>
          <w:p w:rsidR="007E35F1" w:rsidRPr="00EC74DE" w:rsidP="0049329C" w14:paraId="41F23193" w14:textId="77777777">
            <w:pPr>
              <w:contextualSpacing/>
              <w:rPr>
                <w:rFonts w:eastAsia="Times New Roman" w:cstheme="minorHAnsi"/>
                <w:color w:val="000000"/>
                <w:sz w:val="18"/>
                <w:szCs w:val="18"/>
              </w:rPr>
            </w:pPr>
            <w:r w:rsidRPr="00EC74DE">
              <w:rPr>
                <w:rFonts w:eastAsia="Times New Roman" w:cstheme="minorHAnsi"/>
                <w:color w:val="000000"/>
                <w:sz w:val="18"/>
                <w:szCs w:val="18"/>
              </w:rPr>
              <w:t>NSC_HETM = if(NS_HETM2=.DK OR NS_HETM2=.REF,0,NS_HETM2)</w:t>
            </w:r>
          </w:p>
        </w:tc>
      </w:tr>
    </w:tbl>
    <w:p w:rsidR="007E35F1" w:rsidRPr="00EC74DE" w:rsidP="0049329C" w14:paraId="46D6C535" w14:textId="77777777">
      <w:pPr>
        <w:pStyle w:val="Heading1Q-aire"/>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638"/>
        <w:gridCol w:w="2340"/>
        <w:gridCol w:w="6300"/>
      </w:tblGrid>
      <w:tr w14:paraId="0AF26129" w14:textId="77777777" w:rsidTr="007E35F1">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638" w:type="dxa"/>
            <w:vAlign w:val="bottom"/>
          </w:tcPr>
          <w:p w:rsidR="007E35F1" w:rsidRPr="00EC74DE" w:rsidP="0049329C" w14:paraId="385853A0"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CALC_NSC_HETF2.</w:t>
            </w:r>
          </w:p>
        </w:tc>
        <w:tc>
          <w:tcPr>
            <w:tcW w:w="2340" w:type="dxa"/>
            <w:vAlign w:val="bottom"/>
          </w:tcPr>
          <w:p w:rsidR="007E35F1" w:rsidRPr="00EC74DE" w:rsidP="0049329C" w14:paraId="2F8D0501" w14:textId="77777777">
            <w:pPr>
              <w:contextualSpacing/>
              <w:rPr>
                <w:rFonts w:eastAsia="Times New Roman" w:cstheme="minorHAnsi"/>
                <w:b/>
                <w:bCs/>
                <w:color w:val="000000"/>
                <w:sz w:val="18"/>
                <w:szCs w:val="18"/>
              </w:rPr>
            </w:pPr>
          </w:p>
        </w:tc>
        <w:tc>
          <w:tcPr>
            <w:tcW w:w="6300" w:type="dxa"/>
            <w:vAlign w:val="bottom"/>
          </w:tcPr>
          <w:p w:rsidR="007E35F1" w:rsidRPr="00EC74DE" w:rsidP="0049329C" w14:paraId="5005D612" w14:textId="77777777">
            <w:pPr>
              <w:contextualSpacing/>
              <w:rPr>
                <w:rFonts w:eastAsia="Times New Roman" w:cstheme="minorHAnsi"/>
                <w:b/>
                <w:bCs/>
                <w:color w:val="000000"/>
                <w:sz w:val="18"/>
                <w:szCs w:val="18"/>
              </w:rPr>
            </w:pPr>
          </w:p>
        </w:tc>
      </w:tr>
      <w:tr w14:paraId="7FAFCF0F" w14:textId="77777777" w:rsidTr="007E35F1">
        <w:tblPrEx>
          <w:tblW w:w="10278" w:type="dxa"/>
          <w:tblLayout w:type="fixed"/>
          <w:tblLook w:val="04A0"/>
        </w:tblPrEx>
        <w:tc>
          <w:tcPr>
            <w:tcW w:w="1638" w:type="dxa"/>
            <w:vAlign w:val="bottom"/>
          </w:tcPr>
          <w:p w:rsidR="007E35F1" w:rsidRPr="00EC74DE" w:rsidP="0049329C" w14:paraId="0F861599"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NSC_HETF</w:t>
            </w:r>
          </w:p>
        </w:tc>
        <w:tc>
          <w:tcPr>
            <w:tcW w:w="2340" w:type="dxa"/>
            <w:vAlign w:val="bottom"/>
          </w:tcPr>
          <w:p w:rsidR="007E35F1" w:rsidRPr="00EC74DE" w:rsidP="0049329C" w14:paraId="25F74ECC" w14:textId="77777777">
            <w:pPr>
              <w:contextualSpacing/>
              <w:rPr>
                <w:rFonts w:eastAsia="Times New Roman" w:cstheme="minorHAnsi"/>
                <w:color w:val="000000"/>
                <w:sz w:val="18"/>
                <w:szCs w:val="18"/>
              </w:rPr>
            </w:pPr>
            <w:r w:rsidRPr="00EC74DE">
              <w:rPr>
                <w:rFonts w:eastAsia="Times New Roman" w:cstheme="minorHAnsi"/>
                <w:color w:val="000000"/>
                <w:sz w:val="18"/>
                <w:szCs w:val="18"/>
              </w:rPr>
              <w:t># females known: calculated net size</w:t>
            </w:r>
          </w:p>
        </w:tc>
        <w:tc>
          <w:tcPr>
            <w:tcW w:w="6300" w:type="dxa"/>
            <w:vAlign w:val="bottom"/>
          </w:tcPr>
          <w:p w:rsidR="007E35F1" w:rsidRPr="00EC74DE" w:rsidP="0049329C" w14:paraId="1B96B523" w14:textId="77777777">
            <w:pPr>
              <w:contextualSpacing/>
              <w:rPr>
                <w:rFonts w:eastAsia="Times New Roman" w:cstheme="minorHAnsi"/>
                <w:color w:val="000000"/>
                <w:sz w:val="18"/>
                <w:szCs w:val="18"/>
              </w:rPr>
            </w:pPr>
            <w:r w:rsidRPr="00EC74DE">
              <w:rPr>
                <w:rFonts w:eastAsia="Times New Roman" w:cstheme="minorHAnsi"/>
                <w:color w:val="000000"/>
                <w:sz w:val="18"/>
                <w:szCs w:val="18"/>
              </w:rPr>
              <w:t>NSC_HETF = if(NS_HETF2=.DK OR NS_HETF2=.REF,0,NS_HETF2)</w:t>
            </w:r>
          </w:p>
        </w:tc>
      </w:tr>
    </w:tbl>
    <w:p w:rsidR="007E35F1" w:rsidRPr="00EC74DE" w:rsidP="0049329C" w14:paraId="16A7805E" w14:textId="77777777">
      <w:pPr>
        <w:pStyle w:val="Heading1Q-aire"/>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638"/>
        <w:gridCol w:w="2340"/>
        <w:gridCol w:w="6300"/>
      </w:tblGrid>
      <w:tr w14:paraId="121CAEF9" w14:textId="77777777" w:rsidTr="007E35F1">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638" w:type="dxa"/>
            <w:vAlign w:val="bottom"/>
          </w:tcPr>
          <w:p w:rsidR="007E35F1" w:rsidRPr="00EC74DE" w:rsidP="0049329C" w14:paraId="32F44AD3"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CALC_NSC_HETS2.</w:t>
            </w:r>
          </w:p>
        </w:tc>
        <w:tc>
          <w:tcPr>
            <w:tcW w:w="2340" w:type="dxa"/>
            <w:vAlign w:val="bottom"/>
          </w:tcPr>
          <w:p w:rsidR="007E35F1" w:rsidRPr="00EC74DE" w:rsidP="0049329C" w14:paraId="60E74EBA" w14:textId="77777777">
            <w:pPr>
              <w:contextualSpacing/>
              <w:rPr>
                <w:rFonts w:eastAsia="Times New Roman" w:cstheme="minorHAnsi"/>
                <w:b/>
                <w:bCs/>
                <w:color w:val="000000"/>
                <w:sz w:val="18"/>
                <w:szCs w:val="18"/>
              </w:rPr>
            </w:pPr>
          </w:p>
        </w:tc>
        <w:tc>
          <w:tcPr>
            <w:tcW w:w="6300" w:type="dxa"/>
            <w:vAlign w:val="bottom"/>
          </w:tcPr>
          <w:p w:rsidR="007E35F1" w:rsidRPr="00EC74DE" w:rsidP="0049329C" w14:paraId="24C419C0" w14:textId="77777777">
            <w:pPr>
              <w:contextualSpacing/>
              <w:rPr>
                <w:rFonts w:eastAsia="Times New Roman" w:cstheme="minorHAnsi"/>
                <w:b/>
                <w:bCs/>
                <w:color w:val="000000"/>
                <w:sz w:val="18"/>
                <w:szCs w:val="18"/>
              </w:rPr>
            </w:pPr>
          </w:p>
        </w:tc>
      </w:tr>
      <w:tr w14:paraId="0BB3260C" w14:textId="77777777" w:rsidTr="007E35F1">
        <w:tblPrEx>
          <w:tblW w:w="10278" w:type="dxa"/>
          <w:tblLayout w:type="fixed"/>
          <w:tblLook w:val="04A0"/>
        </w:tblPrEx>
        <w:tc>
          <w:tcPr>
            <w:tcW w:w="1638" w:type="dxa"/>
            <w:vAlign w:val="bottom"/>
          </w:tcPr>
          <w:p w:rsidR="007E35F1" w:rsidRPr="00EC74DE" w:rsidP="0049329C" w14:paraId="71714039"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NSC_HETS</w:t>
            </w:r>
          </w:p>
        </w:tc>
        <w:tc>
          <w:tcPr>
            <w:tcW w:w="2340" w:type="dxa"/>
            <w:vAlign w:val="bottom"/>
          </w:tcPr>
          <w:p w:rsidR="007E35F1" w:rsidRPr="00EC74DE" w:rsidP="0049329C" w14:paraId="20B9CCA3" w14:textId="77777777">
            <w:pPr>
              <w:contextualSpacing/>
              <w:rPr>
                <w:rFonts w:eastAsia="Times New Roman" w:cstheme="minorHAnsi"/>
                <w:color w:val="000000"/>
                <w:sz w:val="18"/>
                <w:szCs w:val="18"/>
              </w:rPr>
            </w:pPr>
            <w:r w:rsidRPr="00EC74DE">
              <w:rPr>
                <w:rFonts w:eastAsia="Times New Roman" w:cstheme="minorHAnsi"/>
                <w:color w:val="000000"/>
                <w:sz w:val="18"/>
                <w:szCs w:val="18"/>
              </w:rPr>
              <w:t># HETs known: calculated net size</w:t>
            </w:r>
          </w:p>
        </w:tc>
        <w:tc>
          <w:tcPr>
            <w:tcW w:w="6300" w:type="dxa"/>
            <w:vAlign w:val="bottom"/>
          </w:tcPr>
          <w:p w:rsidR="007E35F1" w:rsidRPr="00EC74DE" w:rsidP="0049329C" w14:paraId="12EC3B7F" w14:textId="77777777">
            <w:pPr>
              <w:contextualSpacing/>
              <w:rPr>
                <w:rFonts w:eastAsia="Times New Roman" w:cstheme="minorHAnsi"/>
                <w:color w:val="000000"/>
                <w:sz w:val="18"/>
                <w:szCs w:val="18"/>
              </w:rPr>
            </w:pPr>
            <w:r w:rsidRPr="00EC74DE">
              <w:rPr>
                <w:rFonts w:eastAsia="Times New Roman" w:cstheme="minorHAnsi"/>
                <w:color w:val="000000"/>
                <w:sz w:val="18"/>
                <w:szCs w:val="18"/>
              </w:rPr>
              <w:t>NSC_HETS = NSC_HETM+NSC_HETF</w:t>
            </w:r>
          </w:p>
        </w:tc>
      </w:tr>
    </w:tbl>
    <w:p w:rsidR="007E35F1" w:rsidRPr="00EC74DE" w:rsidP="0049329C" w14:paraId="72C74298" w14:textId="77777777">
      <w:pPr>
        <w:pStyle w:val="Heading1Q-aire"/>
        <w:contextualSpacing/>
        <w:rPr>
          <w:rFonts w:cstheme="minorHAnsi"/>
          <w:sz w:val="18"/>
          <w:szCs w:val="18"/>
        </w:rPr>
      </w:pPr>
    </w:p>
    <w:tbl>
      <w:tblPr>
        <w:tblW w:w="0" w:type="auto"/>
        <w:tblLayout w:type="fixed"/>
        <w:tblLook w:val="04A0"/>
      </w:tblPr>
      <w:tblGrid>
        <w:gridCol w:w="18"/>
        <w:gridCol w:w="1440"/>
        <w:gridCol w:w="4770"/>
        <w:gridCol w:w="450"/>
        <w:gridCol w:w="3600"/>
      </w:tblGrid>
      <w:tr w14:paraId="58DDC30F" w14:textId="77777777" w:rsidTr="007E35F1">
        <w:tblPrEx>
          <w:tblW w:w="0" w:type="auto"/>
          <w:tblLayout w:type="fixed"/>
          <w:tblLook w:val="04A0"/>
        </w:tblPrEx>
        <w:tc>
          <w:tcPr>
            <w:tcW w:w="1458" w:type="dxa"/>
            <w:gridSpan w:val="2"/>
            <w:vAlign w:val="bottom"/>
          </w:tcPr>
          <w:p w:rsidR="007E35F1" w:rsidRPr="00EC74DE" w:rsidP="0049329C" w14:paraId="6152AFD0" w14:textId="77777777">
            <w:pPr>
              <w:contextualSpacing/>
              <w:rPr>
                <w:rFonts w:eastAsia="Times New Roman" w:cstheme="minorHAnsi"/>
                <w:b/>
                <w:bCs/>
                <w:color w:val="000000"/>
                <w:sz w:val="18"/>
                <w:szCs w:val="18"/>
              </w:rPr>
            </w:pPr>
          </w:p>
          <w:p w:rsidR="007E35F1" w:rsidRPr="00EC74DE" w:rsidP="0049329C" w14:paraId="3C2F9C4C"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NS4c.2.</w:t>
            </w:r>
          </w:p>
        </w:tc>
        <w:tc>
          <w:tcPr>
            <w:tcW w:w="8820" w:type="dxa"/>
            <w:gridSpan w:val="3"/>
            <w:vAlign w:val="bottom"/>
          </w:tcPr>
          <w:p w:rsidR="007E35F1" w:rsidRPr="00EC74DE" w:rsidP="0049329C" w14:paraId="098BF25E" w14:textId="77777777">
            <w:pPr>
              <w:contextualSpacing/>
              <w:rPr>
                <w:rFonts w:eastAsia="Times New Roman" w:cstheme="minorHAnsi"/>
                <w:b/>
                <w:bCs/>
                <w:color w:val="000000"/>
                <w:sz w:val="18"/>
                <w:szCs w:val="18"/>
                <w:lang w:val="es-ES"/>
              </w:rPr>
            </w:pPr>
            <w:r w:rsidRPr="00EC74DE">
              <w:rPr>
                <w:b/>
                <w:color w:val="000000"/>
                <w:sz w:val="18"/>
                <w:lang w:val="es-ES"/>
              </w:rPr>
              <w:t>De manera que en los últimos 30 días usted ha visto</w:t>
            </w:r>
            <w:r w:rsidRPr="00EC74DE">
              <w:rPr>
                <w:rFonts w:eastAsia="Times New Roman" w:cstheme="minorHAnsi"/>
                <w:b/>
                <w:bCs/>
                <w:color w:val="000000"/>
                <w:sz w:val="18"/>
                <w:szCs w:val="18"/>
                <w:lang w:val="es-ES"/>
              </w:rPr>
              <w:t xml:space="preserve"> </w:t>
            </w:r>
            <w:r w:rsidRPr="00EC74DE">
              <w:rPr>
                <w:rFonts w:eastAsia="Times New Roman" w:cstheme="minorHAnsi"/>
                <w:bCs/>
                <w:color w:val="000000"/>
                <w:sz w:val="18"/>
                <w:szCs w:val="18"/>
                <w:lang w:val="es-ES"/>
              </w:rPr>
              <w:t>[fill with NSC_HETS]</w:t>
            </w:r>
            <w:r w:rsidRPr="00EC74DE">
              <w:rPr>
                <w:rFonts w:eastAsia="Times New Roman" w:cstheme="minorHAnsi"/>
                <w:b/>
                <w:bCs/>
                <w:color w:val="000000"/>
                <w:sz w:val="18"/>
                <w:szCs w:val="18"/>
                <w:lang w:val="es-ES"/>
              </w:rPr>
              <w:t xml:space="preserve"> </w:t>
            </w:r>
            <w:r w:rsidRPr="00EC74DE">
              <w:rPr>
                <w:b/>
                <w:color w:val="000000"/>
                <w:sz w:val="18"/>
                <w:lang w:val="es-ES"/>
              </w:rPr>
              <w:t>amigos, parientes o personas con quienes se relaciona que viven en</w:t>
            </w:r>
            <w:r w:rsidRPr="00EC74DE">
              <w:rPr>
                <w:rFonts w:eastAsia="Times New Roman" w:cstheme="minorHAnsi"/>
                <w:b/>
                <w:bCs/>
                <w:color w:val="000000"/>
                <w:sz w:val="18"/>
                <w:szCs w:val="18"/>
                <w:lang w:val="es-ES"/>
              </w:rPr>
              <w:t xml:space="preserve"> </w:t>
            </w:r>
            <w:r w:rsidR="00BA4A56">
              <w:rPr>
                <w:rFonts w:eastAsia="Times New Roman" w:cstheme="minorHAnsi"/>
                <w:bCs/>
                <w:color w:val="000000"/>
                <w:sz w:val="18"/>
                <w:szCs w:val="18"/>
                <w:lang w:val="es-ES"/>
              </w:rPr>
              <w:t>[if the project area is Norfolk (IE2 EQ 17), fill with "Hampton Roads", else, fill with project area (city name from IE2)]</w:t>
            </w:r>
            <w:r w:rsidRPr="00EC74DE">
              <w:rPr>
                <w:rFonts w:eastAsia="Times New Roman" w:cstheme="minorHAnsi"/>
                <w:b/>
                <w:bCs/>
                <w:color w:val="000000"/>
                <w:sz w:val="18"/>
                <w:szCs w:val="18"/>
                <w:lang w:val="es-ES"/>
              </w:rPr>
              <w:t xml:space="preserve">  </w:t>
            </w:r>
            <w:r w:rsidRPr="00EC74DE">
              <w:rPr>
                <w:b/>
                <w:color w:val="000000"/>
                <w:sz w:val="18"/>
                <w:lang w:val="es-ES"/>
              </w:rPr>
              <w:t>y tienen por lo menos 18 años de edad. ¿Diría usted que</w:t>
            </w:r>
            <w:r w:rsidRPr="00EC74DE">
              <w:rPr>
                <w:rFonts w:eastAsia="Times New Roman" w:cstheme="minorHAnsi"/>
                <w:b/>
                <w:bCs/>
                <w:color w:val="000000"/>
                <w:sz w:val="18"/>
                <w:szCs w:val="18"/>
                <w:lang w:val="es-ES"/>
              </w:rPr>
              <w:t xml:space="preserve">  </w:t>
            </w:r>
            <w:r w:rsidRPr="00EC74DE">
              <w:rPr>
                <w:rFonts w:eastAsia="Times New Roman" w:cstheme="minorHAnsi"/>
                <w:bCs/>
                <w:color w:val="000000"/>
                <w:sz w:val="18"/>
                <w:szCs w:val="18"/>
                <w:lang w:val="es-ES"/>
              </w:rPr>
              <w:t>[fill with NSC_HETS]</w:t>
            </w:r>
            <w:r w:rsidRPr="00EC74DE">
              <w:rPr>
                <w:rFonts w:eastAsia="Times New Roman" w:cstheme="minorHAnsi"/>
                <w:b/>
                <w:bCs/>
                <w:color w:val="000000"/>
                <w:sz w:val="18"/>
                <w:szCs w:val="18"/>
                <w:lang w:val="es-ES"/>
              </w:rPr>
              <w:t xml:space="preserve"> </w:t>
            </w:r>
            <w:r w:rsidRPr="00EC74DE">
              <w:rPr>
                <w:b/>
                <w:color w:val="000000"/>
                <w:sz w:val="18"/>
                <w:lang w:val="es-ES"/>
              </w:rPr>
              <w:t>personas es más o menos correcto?</w:t>
            </w:r>
          </w:p>
        </w:tc>
      </w:tr>
      <w:tr w14:paraId="7A06A255" w14:textId="77777777" w:rsidTr="007E35F1">
        <w:tblPrEx>
          <w:tblW w:w="0" w:type="auto"/>
          <w:tblLayout w:type="fixed"/>
          <w:tblLook w:val="04A0"/>
        </w:tblPrEx>
        <w:tc>
          <w:tcPr>
            <w:tcW w:w="1458" w:type="dxa"/>
            <w:gridSpan w:val="2"/>
            <w:vAlign w:val="bottom"/>
          </w:tcPr>
          <w:p w:rsidR="007E35F1" w:rsidRPr="00EC74DE" w:rsidP="0049329C" w14:paraId="4E90F828"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NS_HCHK2</w:t>
            </w:r>
          </w:p>
        </w:tc>
        <w:tc>
          <w:tcPr>
            <w:tcW w:w="5220" w:type="dxa"/>
            <w:gridSpan w:val="2"/>
            <w:vAlign w:val="bottom"/>
          </w:tcPr>
          <w:p w:rsidR="007E35F1" w:rsidRPr="00EC74DE" w:rsidP="0049329C" w14:paraId="2A8CEAFA" w14:textId="77777777">
            <w:pPr>
              <w:contextualSpacing/>
              <w:rPr>
                <w:rFonts w:eastAsia="Times New Roman" w:cstheme="minorHAnsi"/>
                <w:color w:val="000000"/>
                <w:sz w:val="18"/>
                <w:szCs w:val="18"/>
              </w:rPr>
            </w:pPr>
            <w:r w:rsidRPr="00EC74DE">
              <w:rPr>
                <w:rFonts w:eastAsia="Times New Roman" w:cstheme="minorHAnsi"/>
                <w:color w:val="000000"/>
                <w:sz w:val="18"/>
                <w:szCs w:val="18"/>
              </w:rPr>
              <w:t>Confirmation: NSC_HETS correct, 2nd loop</w:t>
            </w:r>
          </w:p>
        </w:tc>
        <w:tc>
          <w:tcPr>
            <w:tcW w:w="3600" w:type="dxa"/>
            <w:vAlign w:val="bottom"/>
          </w:tcPr>
          <w:p w:rsidR="007E35F1" w:rsidRPr="00EC74DE" w:rsidP="0049329C" w14:paraId="7B1F477E" w14:textId="77777777">
            <w:pPr>
              <w:contextualSpacing/>
              <w:rPr>
                <w:rFonts w:eastAsia="Times New Roman" w:cstheme="minorHAnsi"/>
                <w:color w:val="000000"/>
                <w:sz w:val="18"/>
                <w:szCs w:val="18"/>
              </w:rPr>
            </w:pPr>
          </w:p>
        </w:tc>
      </w:tr>
      <w:tr w14:paraId="17F82533" w14:textId="77777777" w:rsidTr="007E35F1">
        <w:tblPrEx>
          <w:tblW w:w="0" w:type="auto"/>
          <w:tblLayout w:type="fixed"/>
          <w:tblLook w:val="04A0"/>
        </w:tblPrEx>
        <w:trPr>
          <w:gridBefore w:val="1"/>
          <w:wBefore w:w="18" w:type="dxa"/>
        </w:trPr>
        <w:tc>
          <w:tcPr>
            <w:tcW w:w="1440" w:type="dxa"/>
          </w:tcPr>
          <w:p w:rsidR="00D038FE" w:rsidRPr="00EC74DE" w:rsidP="0049329C" w14:paraId="6B8E96EE" w14:textId="77777777">
            <w:pPr>
              <w:contextualSpacing/>
              <w:rPr>
                <w:rFonts w:eastAsia="Times New Roman" w:cstheme="minorHAnsi"/>
                <w:color w:val="000000"/>
                <w:sz w:val="18"/>
                <w:szCs w:val="18"/>
              </w:rPr>
            </w:pPr>
          </w:p>
        </w:tc>
        <w:tc>
          <w:tcPr>
            <w:tcW w:w="4770" w:type="dxa"/>
            <w:vAlign w:val="bottom"/>
          </w:tcPr>
          <w:p w:rsidR="00D038FE" w:rsidRPr="00EC74DE" w:rsidP="002D5D77" w14:paraId="584112A2" w14:textId="77777777">
            <w:pPr>
              <w:tabs>
                <w:tab w:val="right" w:leader="dot" w:pos="5760"/>
              </w:tabs>
              <w:contextualSpacing/>
              <w:rPr>
                <w:color w:val="000000"/>
                <w:sz w:val="18"/>
                <w:lang w:val="es-ES"/>
              </w:rPr>
            </w:pPr>
            <w:r w:rsidRPr="00EC74DE">
              <w:rPr>
                <w:color w:val="000000"/>
                <w:sz w:val="18"/>
                <w:lang w:val="es-ES"/>
              </w:rPr>
              <w:t>Sí, más o menos correcto</w:t>
            </w:r>
            <w:r w:rsidRPr="00EC74DE">
              <w:rPr>
                <w:color w:val="000000"/>
                <w:sz w:val="18"/>
                <w:lang w:val="es-ES"/>
              </w:rPr>
              <w:tab/>
            </w:r>
          </w:p>
        </w:tc>
        <w:tc>
          <w:tcPr>
            <w:tcW w:w="450" w:type="dxa"/>
            <w:vAlign w:val="bottom"/>
          </w:tcPr>
          <w:p w:rsidR="00D038FE" w:rsidRPr="00EC74DE" w:rsidP="0049329C" w14:paraId="5374B987"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0</w:t>
            </w:r>
          </w:p>
        </w:tc>
        <w:tc>
          <w:tcPr>
            <w:tcW w:w="3600" w:type="dxa"/>
          </w:tcPr>
          <w:p w:rsidR="00D038FE" w:rsidRPr="00EC74DE" w:rsidP="0049329C" w14:paraId="3FFE405E" w14:textId="77777777">
            <w:pPr>
              <w:contextualSpacing/>
              <w:rPr>
                <w:rFonts w:eastAsia="Times New Roman" w:cstheme="minorHAnsi"/>
                <w:bCs/>
                <w:color w:val="000000"/>
                <w:sz w:val="18"/>
                <w:szCs w:val="18"/>
              </w:rPr>
            </w:pPr>
          </w:p>
        </w:tc>
      </w:tr>
      <w:tr w14:paraId="72CE8BB2" w14:textId="77777777" w:rsidTr="007E35F1">
        <w:tblPrEx>
          <w:tblW w:w="0" w:type="auto"/>
          <w:tblLayout w:type="fixed"/>
          <w:tblLook w:val="04A0"/>
        </w:tblPrEx>
        <w:trPr>
          <w:gridBefore w:val="1"/>
          <w:wBefore w:w="18" w:type="dxa"/>
        </w:trPr>
        <w:tc>
          <w:tcPr>
            <w:tcW w:w="1440" w:type="dxa"/>
          </w:tcPr>
          <w:p w:rsidR="00D038FE" w:rsidRPr="00EC74DE" w:rsidP="0049329C" w14:paraId="25B7E135" w14:textId="77777777">
            <w:pPr>
              <w:contextualSpacing/>
              <w:rPr>
                <w:rFonts w:eastAsia="Times New Roman" w:cstheme="minorHAnsi"/>
                <w:color w:val="000000"/>
                <w:sz w:val="18"/>
                <w:szCs w:val="18"/>
              </w:rPr>
            </w:pPr>
          </w:p>
        </w:tc>
        <w:tc>
          <w:tcPr>
            <w:tcW w:w="4770" w:type="dxa"/>
            <w:vAlign w:val="bottom"/>
          </w:tcPr>
          <w:p w:rsidR="00D038FE" w:rsidRPr="00EC74DE" w:rsidP="002D5D77" w14:paraId="1A477344" w14:textId="77777777">
            <w:pPr>
              <w:tabs>
                <w:tab w:val="right" w:leader="dot" w:pos="5760"/>
              </w:tabs>
              <w:contextualSpacing/>
              <w:rPr>
                <w:color w:val="000000"/>
                <w:sz w:val="18"/>
                <w:lang w:val="es-ES"/>
              </w:rPr>
            </w:pPr>
            <w:r w:rsidRPr="00EC74DE">
              <w:rPr>
                <w:color w:val="000000"/>
                <w:sz w:val="18"/>
                <w:lang w:val="es-ES"/>
              </w:rPr>
              <w:t>No, en realidad usted conoce a MENOS personas</w:t>
            </w:r>
            <w:r w:rsidRPr="00EC74DE">
              <w:rPr>
                <w:color w:val="000000"/>
                <w:sz w:val="18"/>
                <w:lang w:val="es-ES"/>
              </w:rPr>
              <w:tab/>
            </w:r>
          </w:p>
        </w:tc>
        <w:tc>
          <w:tcPr>
            <w:tcW w:w="450" w:type="dxa"/>
            <w:vAlign w:val="bottom"/>
          </w:tcPr>
          <w:p w:rsidR="00D038FE" w:rsidRPr="00EC74DE" w:rsidP="0049329C" w14:paraId="421DB658"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3600" w:type="dxa"/>
          </w:tcPr>
          <w:p w:rsidR="00D038FE" w:rsidRPr="00EC74DE" w:rsidP="0049329C" w14:paraId="08E9221E" w14:textId="77777777">
            <w:pPr>
              <w:contextualSpacing/>
              <w:rPr>
                <w:rFonts w:cstheme="minorHAnsi"/>
                <w:sz w:val="18"/>
                <w:szCs w:val="18"/>
              </w:rPr>
            </w:pPr>
          </w:p>
        </w:tc>
      </w:tr>
      <w:tr w14:paraId="04E4C9D2" w14:textId="77777777" w:rsidTr="007E35F1">
        <w:tblPrEx>
          <w:tblW w:w="0" w:type="auto"/>
          <w:tblLayout w:type="fixed"/>
          <w:tblLook w:val="04A0"/>
        </w:tblPrEx>
        <w:trPr>
          <w:gridBefore w:val="1"/>
          <w:wBefore w:w="18" w:type="dxa"/>
        </w:trPr>
        <w:tc>
          <w:tcPr>
            <w:tcW w:w="1440" w:type="dxa"/>
          </w:tcPr>
          <w:p w:rsidR="00D038FE" w:rsidRPr="00EC74DE" w:rsidP="0049329C" w14:paraId="78D231B5" w14:textId="77777777">
            <w:pPr>
              <w:contextualSpacing/>
              <w:rPr>
                <w:rFonts w:eastAsia="Times New Roman" w:cstheme="minorHAnsi"/>
                <w:color w:val="000000"/>
                <w:sz w:val="18"/>
                <w:szCs w:val="18"/>
              </w:rPr>
            </w:pPr>
          </w:p>
        </w:tc>
        <w:tc>
          <w:tcPr>
            <w:tcW w:w="4770" w:type="dxa"/>
            <w:vAlign w:val="bottom"/>
          </w:tcPr>
          <w:p w:rsidR="00D038FE" w:rsidRPr="00EC74DE" w:rsidP="002D5D77" w14:paraId="32C9EB4F" w14:textId="77777777">
            <w:pPr>
              <w:tabs>
                <w:tab w:val="right" w:leader="dot" w:pos="5760"/>
              </w:tabs>
              <w:contextualSpacing/>
              <w:rPr>
                <w:color w:val="000000"/>
                <w:sz w:val="18"/>
                <w:lang w:val="es-ES"/>
              </w:rPr>
            </w:pPr>
            <w:r w:rsidRPr="00EC74DE">
              <w:rPr>
                <w:color w:val="000000"/>
                <w:sz w:val="18"/>
                <w:lang w:val="es-ES"/>
              </w:rPr>
              <w:t>No, en realidad usted conoce a MÁS personas</w:t>
            </w:r>
            <w:r w:rsidRPr="00EC74DE">
              <w:rPr>
                <w:color w:val="000000"/>
                <w:sz w:val="18"/>
                <w:lang w:val="es-ES"/>
              </w:rPr>
              <w:tab/>
            </w:r>
          </w:p>
        </w:tc>
        <w:tc>
          <w:tcPr>
            <w:tcW w:w="450" w:type="dxa"/>
            <w:vAlign w:val="bottom"/>
          </w:tcPr>
          <w:p w:rsidR="00D038FE" w:rsidRPr="00EC74DE" w:rsidP="0049329C" w14:paraId="0755079A"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2</w:t>
            </w:r>
          </w:p>
        </w:tc>
        <w:tc>
          <w:tcPr>
            <w:tcW w:w="3600" w:type="dxa"/>
          </w:tcPr>
          <w:p w:rsidR="00D038FE" w:rsidRPr="00EC74DE" w:rsidP="0049329C" w14:paraId="64114083" w14:textId="77777777">
            <w:pPr>
              <w:contextualSpacing/>
              <w:rPr>
                <w:rFonts w:cstheme="minorHAnsi"/>
                <w:sz w:val="18"/>
                <w:szCs w:val="18"/>
              </w:rPr>
            </w:pPr>
          </w:p>
        </w:tc>
      </w:tr>
      <w:tr w14:paraId="7E386FE0" w14:textId="77777777" w:rsidTr="007E35F1">
        <w:tblPrEx>
          <w:tblW w:w="0" w:type="auto"/>
          <w:tblLayout w:type="fixed"/>
          <w:tblLook w:val="04A0"/>
        </w:tblPrEx>
        <w:trPr>
          <w:gridBefore w:val="1"/>
          <w:wBefore w:w="18" w:type="dxa"/>
        </w:trPr>
        <w:tc>
          <w:tcPr>
            <w:tcW w:w="1440" w:type="dxa"/>
          </w:tcPr>
          <w:p w:rsidR="00D038FE" w:rsidRPr="00EC74DE" w:rsidP="0049329C" w14:paraId="581F23CD" w14:textId="77777777">
            <w:pPr>
              <w:contextualSpacing/>
              <w:rPr>
                <w:rFonts w:eastAsia="Times New Roman" w:cstheme="minorHAnsi"/>
                <w:color w:val="000000"/>
                <w:sz w:val="18"/>
                <w:szCs w:val="18"/>
              </w:rPr>
            </w:pPr>
          </w:p>
        </w:tc>
        <w:tc>
          <w:tcPr>
            <w:tcW w:w="4770" w:type="dxa"/>
            <w:vAlign w:val="bottom"/>
          </w:tcPr>
          <w:p w:rsidR="00D038FE" w:rsidRPr="00EC74DE" w:rsidP="002D5D77" w14:paraId="3DAD5740"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450" w:type="dxa"/>
            <w:vAlign w:val="bottom"/>
          </w:tcPr>
          <w:p w:rsidR="00D038FE" w:rsidRPr="00EC74DE" w:rsidP="0049329C" w14:paraId="3DF8FBAE" w14:textId="77777777">
            <w:pPr>
              <w:contextualSpacing/>
              <w:jc w:val="right"/>
              <w:rPr>
                <w:rFonts w:eastAsia="Times New Roman" w:cstheme="minorHAnsi"/>
                <w:bCs/>
                <w:color w:val="808080" w:themeColor="background1" w:themeShade="80"/>
                <w:sz w:val="18"/>
                <w:szCs w:val="18"/>
              </w:rPr>
            </w:pPr>
            <w:r w:rsidRPr="00EC74DE">
              <w:rPr>
                <w:rFonts w:eastAsia="Times New Roman" w:cstheme="minorHAnsi"/>
                <w:bCs/>
                <w:color w:val="808080" w:themeColor="background1" w:themeShade="80"/>
                <w:sz w:val="18"/>
                <w:szCs w:val="18"/>
              </w:rPr>
              <w:t>9</w:t>
            </w:r>
          </w:p>
        </w:tc>
        <w:tc>
          <w:tcPr>
            <w:tcW w:w="3600" w:type="dxa"/>
          </w:tcPr>
          <w:p w:rsidR="00D038FE" w:rsidRPr="00EC74DE" w:rsidP="0049329C" w14:paraId="13DC1C5A" w14:textId="77777777">
            <w:pPr>
              <w:tabs>
                <w:tab w:val="right" w:leader="dot" w:pos="5760"/>
              </w:tabs>
              <w:contextualSpacing/>
              <w:rPr>
                <w:rFonts w:eastAsia="Times New Roman" w:cstheme="minorHAnsi"/>
                <w:color w:val="808080" w:themeColor="background1" w:themeShade="80"/>
                <w:sz w:val="18"/>
                <w:szCs w:val="18"/>
              </w:rPr>
            </w:pPr>
          </w:p>
        </w:tc>
      </w:tr>
      <w:tr w14:paraId="517CA656" w14:textId="77777777" w:rsidTr="007E35F1">
        <w:tblPrEx>
          <w:tblW w:w="0" w:type="auto"/>
          <w:tblLayout w:type="fixed"/>
          <w:tblLook w:val="04A0"/>
        </w:tblPrEx>
        <w:trPr>
          <w:gridBefore w:val="1"/>
          <w:wBefore w:w="18" w:type="dxa"/>
        </w:trPr>
        <w:tc>
          <w:tcPr>
            <w:tcW w:w="1440" w:type="dxa"/>
          </w:tcPr>
          <w:p w:rsidR="00D038FE" w:rsidRPr="00EC74DE" w:rsidP="0049329C" w14:paraId="5628D3A4" w14:textId="77777777">
            <w:pPr>
              <w:contextualSpacing/>
              <w:rPr>
                <w:rFonts w:eastAsia="Times New Roman" w:cstheme="minorHAnsi"/>
                <w:color w:val="000000"/>
                <w:sz w:val="18"/>
                <w:szCs w:val="18"/>
              </w:rPr>
            </w:pPr>
          </w:p>
        </w:tc>
        <w:tc>
          <w:tcPr>
            <w:tcW w:w="4770" w:type="dxa"/>
            <w:vAlign w:val="bottom"/>
          </w:tcPr>
          <w:p w:rsidR="00D038FE" w:rsidRPr="00EC74DE" w:rsidP="002D5D77" w14:paraId="774C30BD"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450" w:type="dxa"/>
            <w:vAlign w:val="bottom"/>
          </w:tcPr>
          <w:p w:rsidR="00D038FE" w:rsidRPr="00EC74DE" w:rsidP="0049329C" w14:paraId="40F6ADA8" w14:textId="77777777">
            <w:pPr>
              <w:contextualSpacing/>
              <w:jc w:val="right"/>
              <w:rPr>
                <w:rFonts w:eastAsia="Times New Roman" w:cstheme="minorHAnsi"/>
                <w:bCs/>
                <w:color w:val="808080" w:themeColor="background1" w:themeShade="80"/>
                <w:sz w:val="18"/>
                <w:szCs w:val="18"/>
              </w:rPr>
            </w:pPr>
            <w:r w:rsidRPr="00EC74DE">
              <w:rPr>
                <w:rFonts w:eastAsia="Times New Roman" w:cstheme="minorHAnsi"/>
                <w:bCs/>
                <w:color w:val="808080" w:themeColor="background1" w:themeShade="80"/>
                <w:sz w:val="18"/>
                <w:szCs w:val="18"/>
              </w:rPr>
              <w:t>7</w:t>
            </w:r>
          </w:p>
        </w:tc>
        <w:tc>
          <w:tcPr>
            <w:tcW w:w="3600" w:type="dxa"/>
          </w:tcPr>
          <w:p w:rsidR="00D038FE" w:rsidRPr="00EC74DE" w:rsidP="0049329C" w14:paraId="5270EE8E" w14:textId="77777777">
            <w:pPr>
              <w:tabs>
                <w:tab w:val="right" w:leader="dot" w:pos="5760"/>
              </w:tabs>
              <w:contextualSpacing/>
              <w:rPr>
                <w:rFonts w:eastAsia="Times New Roman" w:cstheme="minorHAnsi"/>
                <w:color w:val="808080" w:themeColor="background1" w:themeShade="80"/>
                <w:sz w:val="18"/>
                <w:szCs w:val="18"/>
              </w:rPr>
            </w:pPr>
          </w:p>
        </w:tc>
      </w:tr>
    </w:tbl>
    <w:p w:rsidR="004D7E80" w:rsidRPr="00EC74DE" w:rsidP="0049329C" w14:paraId="36060889" w14:textId="77777777">
      <w:pPr>
        <w:pStyle w:val="Heading1Q-aire"/>
        <w:contextualSpacing/>
        <w:jc w:val="left"/>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210"/>
      </w:tblGrid>
      <w:tr w14:paraId="2D7C334C" w14:textId="77777777" w:rsidTr="00EE4C40">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4D7E80" w:rsidRPr="00EC74DE" w:rsidP="00EE4C40" w14:paraId="20823AB3"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CALC_ENDNS.</w:t>
            </w:r>
          </w:p>
        </w:tc>
        <w:tc>
          <w:tcPr>
            <w:tcW w:w="2520" w:type="dxa"/>
            <w:vAlign w:val="bottom"/>
          </w:tcPr>
          <w:p w:rsidR="004D7E80" w:rsidRPr="00EC74DE" w:rsidP="00EE4C40" w14:paraId="3F12B114" w14:textId="77777777">
            <w:pPr>
              <w:contextualSpacing/>
              <w:rPr>
                <w:rFonts w:eastAsia="Times New Roman" w:cstheme="minorHAnsi"/>
                <w:b/>
                <w:bCs/>
                <w:color w:val="000000"/>
                <w:sz w:val="18"/>
                <w:szCs w:val="18"/>
              </w:rPr>
            </w:pPr>
          </w:p>
        </w:tc>
        <w:tc>
          <w:tcPr>
            <w:tcW w:w="6210" w:type="dxa"/>
            <w:vAlign w:val="bottom"/>
          </w:tcPr>
          <w:p w:rsidR="004D7E80" w:rsidRPr="00EC74DE" w:rsidP="00EE4C40" w14:paraId="4B20341E" w14:textId="77777777">
            <w:pPr>
              <w:contextualSpacing/>
              <w:rPr>
                <w:rFonts w:eastAsia="Times New Roman" w:cstheme="minorHAnsi"/>
                <w:b/>
                <w:bCs/>
                <w:color w:val="000000"/>
                <w:sz w:val="18"/>
                <w:szCs w:val="18"/>
              </w:rPr>
            </w:pPr>
          </w:p>
        </w:tc>
      </w:tr>
      <w:tr w14:paraId="2A27EF82" w14:textId="77777777" w:rsidTr="00EE4C40">
        <w:tblPrEx>
          <w:tblW w:w="10278" w:type="dxa"/>
          <w:tblLayout w:type="fixed"/>
          <w:tblLook w:val="04A0"/>
        </w:tblPrEx>
        <w:trPr>
          <w:trHeight w:val="585"/>
        </w:trPr>
        <w:tc>
          <w:tcPr>
            <w:tcW w:w="1548" w:type="dxa"/>
            <w:vAlign w:val="bottom"/>
          </w:tcPr>
          <w:p w:rsidR="004D7E80" w:rsidRPr="00EC74DE" w:rsidP="00EE4C40" w14:paraId="10C8C0A1"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ENDNS</w:t>
            </w:r>
          </w:p>
        </w:tc>
        <w:tc>
          <w:tcPr>
            <w:tcW w:w="2520" w:type="dxa"/>
            <w:vAlign w:val="bottom"/>
          </w:tcPr>
          <w:p w:rsidR="004D7E80" w:rsidRPr="00EC74DE" w:rsidP="004D7E80" w14:paraId="0092A80D" w14:textId="77777777">
            <w:pPr>
              <w:contextualSpacing/>
              <w:rPr>
                <w:rFonts w:eastAsia="Times New Roman" w:cstheme="minorHAnsi"/>
                <w:color w:val="000000"/>
                <w:sz w:val="18"/>
                <w:szCs w:val="18"/>
              </w:rPr>
            </w:pPr>
            <w:r w:rsidRPr="00EC74DE">
              <w:rPr>
                <w:rFonts w:eastAsia="Times New Roman" w:cstheme="minorHAnsi"/>
                <w:color w:val="000000"/>
                <w:sz w:val="18"/>
                <w:szCs w:val="18"/>
              </w:rPr>
              <w:t>Time network section ended</w:t>
            </w:r>
          </w:p>
        </w:tc>
        <w:tc>
          <w:tcPr>
            <w:tcW w:w="6210" w:type="dxa"/>
            <w:vAlign w:val="bottom"/>
          </w:tcPr>
          <w:p w:rsidR="004D7E80" w:rsidRPr="00EC74DE" w:rsidP="00EE4C40" w14:paraId="154599BF" w14:textId="77777777">
            <w:pPr>
              <w:contextualSpacing/>
              <w:rPr>
                <w:rFonts w:eastAsia="Times New Roman" w:cstheme="minorHAnsi"/>
                <w:color w:val="000000"/>
                <w:sz w:val="18"/>
                <w:szCs w:val="18"/>
              </w:rPr>
            </w:pPr>
            <w:r w:rsidRPr="00EC74DE">
              <w:rPr>
                <w:rFonts w:eastAsia="Times New Roman" w:cstheme="minorHAnsi"/>
                <w:color w:val="000000"/>
                <w:sz w:val="18"/>
                <w:szCs w:val="18"/>
              </w:rPr>
              <w:t>ENDNS = Current time</w:t>
            </w:r>
          </w:p>
        </w:tc>
      </w:tr>
    </w:tbl>
    <w:p w:rsidR="004D7E80" w:rsidRPr="00EC74DE" w:rsidP="0049329C" w14:paraId="591C1944" w14:textId="77777777">
      <w:pPr>
        <w:pStyle w:val="Heading1Q-aire"/>
        <w:contextualSpacing/>
        <w:jc w:val="left"/>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437"/>
        <w:gridCol w:w="7823"/>
      </w:tblGrid>
      <w:tr w14:paraId="19ABDBD3"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437" w:type="dxa"/>
            <w:noWrap/>
            <w:hideMark/>
          </w:tcPr>
          <w:p w:rsidR="007E35F1" w:rsidRPr="00EC74DE" w:rsidP="0049329C" w14:paraId="26022F64"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END_NS.</w:t>
            </w:r>
          </w:p>
        </w:tc>
        <w:tc>
          <w:tcPr>
            <w:tcW w:w="7823" w:type="dxa"/>
          </w:tcPr>
          <w:p w:rsidR="007E35F1" w:rsidRPr="00EC74DE" w:rsidP="0049329C" w14:paraId="3CE0DDDA" w14:textId="77777777">
            <w:pPr>
              <w:contextualSpacing/>
              <w:rPr>
                <w:rFonts w:eastAsia="Times New Roman" w:cstheme="minorHAnsi"/>
                <w:color w:val="000000"/>
                <w:sz w:val="18"/>
                <w:szCs w:val="18"/>
              </w:rPr>
            </w:pPr>
            <w:r w:rsidRPr="00EC74DE">
              <w:rPr>
                <w:rFonts w:eastAsia="Times New Roman" w:cstheme="minorHAnsi"/>
                <w:color w:val="000000"/>
                <w:sz w:val="18"/>
                <w:szCs w:val="18"/>
              </w:rPr>
              <w:t>Go to Demographic Section (DM).</w:t>
            </w:r>
          </w:p>
        </w:tc>
      </w:tr>
    </w:tbl>
    <w:p w:rsidR="007E35F1" w:rsidRPr="00EC74DE" w:rsidP="0049329C" w14:paraId="711CE925" w14:textId="77777777">
      <w:pPr>
        <w:pStyle w:val="Heading1Q-aire"/>
        <w:contextualSpacing/>
        <w:jc w:val="left"/>
        <w:rPr>
          <w:rFonts w:cstheme="minorHAnsi"/>
          <w:sz w:val="18"/>
          <w:szCs w:val="18"/>
        </w:rPr>
      </w:pPr>
    </w:p>
    <w:p w:rsidR="007E35F1" w:rsidRPr="00EC74DE" w:rsidP="0049329C" w14:paraId="7D2912D2" w14:textId="77777777">
      <w:pPr>
        <w:contextualSpacing/>
        <w:rPr>
          <w:sz w:val="18"/>
          <w:szCs w:val="18"/>
        </w:rPr>
      </w:pPr>
    </w:p>
    <w:p w:rsidR="007E35F1" w:rsidRPr="00EC74DE" w:rsidP="0049329C" w14:paraId="2BC3EF29" w14:textId="77777777">
      <w:pPr>
        <w:contextualSpacing/>
        <w:rPr>
          <w:sz w:val="18"/>
          <w:szCs w:val="18"/>
        </w:rPr>
        <w:sectPr w:rsidSect="007E35F1">
          <w:headerReference w:type="default" r:id="rId13"/>
          <w:pgSz w:w="12240" w:h="15840"/>
          <w:pgMar w:top="1080" w:right="1080" w:bottom="1080" w:left="1080" w:header="720" w:footer="720" w:gutter="0"/>
          <w:cols w:space="720"/>
          <w:docGrid w:linePitch="360"/>
        </w:sectPr>
      </w:pPr>
    </w:p>
    <w:p w:rsidR="007E35F1" w:rsidRPr="00EC74DE" w:rsidP="0049329C" w14:paraId="16BACEE4" w14:textId="6DFEDD0B">
      <w:pPr>
        <w:contextualSpacing/>
        <w:jc w:val="center"/>
        <w:rPr>
          <w:rFonts w:cstheme="minorHAnsi"/>
          <w:b/>
          <w:sz w:val="18"/>
          <w:szCs w:val="18"/>
        </w:rPr>
      </w:pPr>
      <w:r w:rsidRPr="00EC74DE">
        <w:rPr>
          <w:rFonts w:cstheme="minorHAnsi"/>
          <w:b/>
          <w:sz w:val="18"/>
          <w:szCs w:val="18"/>
        </w:rPr>
        <w:t xml:space="preserve">NHBS </w:t>
      </w:r>
      <w:r w:rsidR="00E47F6B">
        <w:rPr>
          <w:rFonts w:cstheme="minorHAnsi"/>
          <w:b/>
          <w:sz w:val="18"/>
          <w:szCs w:val="18"/>
        </w:rPr>
        <w:t>ROUND 7</w:t>
      </w:r>
      <w:r w:rsidRPr="00EC74DE">
        <w:rPr>
          <w:rFonts w:cstheme="minorHAnsi"/>
          <w:b/>
          <w:sz w:val="18"/>
          <w:szCs w:val="18"/>
        </w:rPr>
        <w:t xml:space="preserve"> QUESTIONNAIRE</w:t>
      </w:r>
    </w:p>
    <w:p w:rsidR="007E35F1" w:rsidRPr="00EC74DE" w:rsidP="0049329C" w14:paraId="179FAFE3" w14:textId="77777777">
      <w:pPr>
        <w:pStyle w:val="Heading1Q-aire"/>
        <w:contextualSpacing/>
        <w:outlineLvl w:val="0"/>
        <w:rPr>
          <w:rFonts w:cstheme="minorHAnsi"/>
          <w:sz w:val="18"/>
          <w:szCs w:val="18"/>
        </w:rPr>
      </w:pPr>
      <w:bookmarkStart w:id="12" w:name="_Toc391632837"/>
      <w:bookmarkStart w:id="13" w:name="_Toc10023525"/>
      <w:bookmarkStart w:id="14" w:name="_Toc532328673"/>
      <w:bookmarkStart w:id="15" w:name="_Toc532329421"/>
      <w:r w:rsidRPr="00EC74DE">
        <w:rPr>
          <w:rFonts w:cstheme="minorHAnsi"/>
          <w:sz w:val="18"/>
          <w:szCs w:val="18"/>
        </w:rPr>
        <w:t>DEMOGRAPHICS (DM)</w:t>
      </w:r>
      <w:bookmarkEnd w:id="12"/>
      <w:bookmarkEnd w:id="13"/>
      <w:bookmarkEnd w:id="14"/>
      <w:bookmarkEnd w:id="15"/>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880"/>
        <w:gridCol w:w="1440"/>
        <w:gridCol w:w="2520"/>
        <w:gridCol w:w="3420"/>
      </w:tblGrid>
      <w:tr w14:paraId="6C4E4C91"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0260" w:type="dxa"/>
            <w:gridSpan w:val="4"/>
            <w:tcBorders>
              <w:top w:val="single" w:sz="4" w:space="0" w:color="auto"/>
              <w:bottom w:val="single" w:sz="4" w:space="0" w:color="auto"/>
            </w:tcBorders>
            <w:shd w:val="clear" w:color="auto" w:fill="auto"/>
            <w:noWrap/>
            <w:vAlign w:val="bottom"/>
          </w:tcPr>
          <w:p w:rsidR="007E35F1" w:rsidRPr="00EC74DE" w:rsidP="0049329C" w14:paraId="642B4DA3" w14:textId="77777777">
            <w:pPr>
              <w:spacing w:after="0" w:line="240" w:lineRule="auto"/>
              <w:contextualSpacing/>
              <w:jc w:val="center"/>
              <w:rPr>
                <w:rFonts w:eastAsia="Times New Roman" w:cstheme="minorHAnsi"/>
                <w:b/>
                <w:color w:val="000000"/>
                <w:sz w:val="18"/>
                <w:szCs w:val="18"/>
              </w:rPr>
            </w:pPr>
            <w:r w:rsidRPr="00EC74DE">
              <w:rPr>
                <w:rFonts w:eastAsia="Times New Roman" w:cstheme="minorHAnsi"/>
                <w:b/>
                <w:color w:val="000000"/>
                <w:sz w:val="18"/>
                <w:szCs w:val="18"/>
              </w:rPr>
              <w:t>Variables from prior section(s) used in this section of the questionnaire</w:t>
            </w:r>
          </w:p>
        </w:tc>
      </w:tr>
      <w:tr w14:paraId="6E5D7F8B" w14:textId="77777777" w:rsidTr="007E35F1">
        <w:tblPrEx>
          <w:tblW w:w="10260" w:type="dxa"/>
          <w:tblInd w:w="18" w:type="dxa"/>
          <w:tblLook w:val="04A0"/>
        </w:tblPrEx>
        <w:trPr>
          <w:trHeight w:val="300"/>
        </w:trPr>
        <w:tc>
          <w:tcPr>
            <w:tcW w:w="2880" w:type="dxa"/>
            <w:tcBorders>
              <w:top w:val="single" w:sz="4" w:space="0" w:color="auto"/>
            </w:tcBorders>
            <w:shd w:val="clear" w:color="auto" w:fill="auto"/>
            <w:noWrap/>
            <w:vAlign w:val="bottom"/>
          </w:tcPr>
          <w:p w:rsidR="007E35F1" w:rsidRPr="00EC74DE" w:rsidP="0049329C" w14:paraId="12DC352A" w14:textId="77777777">
            <w:pPr>
              <w:spacing w:after="0" w:line="240" w:lineRule="auto"/>
              <w:contextualSpacing/>
              <w:jc w:val="center"/>
              <w:rPr>
                <w:rFonts w:eastAsia="Times New Roman" w:cstheme="minorHAnsi"/>
                <w:b/>
                <w:bCs/>
                <w:color w:val="000000"/>
                <w:sz w:val="18"/>
                <w:szCs w:val="18"/>
                <w:u w:val="single"/>
              </w:rPr>
            </w:pPr>
            <w:r w:rsidRPr="00EC74DE">
              <w:rPr>
                <w:rFonts w:eastAsia="Times New Roman" w:cstheme="minorHAnsi"/>
                <w:b/>
                <w:bCs/>
                <w:color w:val="000000"/>
                <w:sz w:val="18"/>
                <w:szCs w:val="18"/>
                <w:u w:val="single"/>
              </w:rPr>
              <w:t>Section</w:t>
            </w:r>
          </w:p>
        </w:tc>
        <w:tc>
          <w:tcPr>
            <w:tcW w:w="1440" w:type="dxa"/>
            <w:tcBorders>
              <w:top w:val="single" w:sz="4" w:space="0" w:color="auto"/>
            </w:tcBorders>
            <w:vAlign w:val="bottom"/>
          </w:tcPr>
          <w:p w:rsidR="007E35F1" w:rsidRPr="00EC74DE" w:rsidP="0049329C" w14:paraId="24F041AF" w14:textId="77777777">
            <w:pPr>
              <w:spacing w:after="0" w:line="240" w:lineRule="auto"/>
              <w:contextualSpacing/>
              <w:jc w:val="center"/>
              <w:rPr>
                <w:rFonts w:eastAsia="Times New Roman" w:cstheme="minorHAnsi"/>
                <w:b/>
                <w:color w:val="000000"/>
                <w:sz w:val="18"/>
                <w:szCs w:val="18"/>
                <w:u w:val="single"/>
              </w:rPr>
            </w:pPr>
            <w:r w:rsidRPr="00EC74DE">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rsidR="007E35F1" w:rsidRPr="00EC74DE" w:rsidP="0049329C" w14:paraId="30149D9C" w14:textId="77777777">
            <w:pPr>
              <w:spacing w:after="0" w:line="240" w:lineRule="auto"/>
              <w:contextualSpacing/>
              <w:jc w:val="center"/>
              <w:rPr>
                <w:rFonts w:eastAsia="Times New Roman" w:cstheme="minorHAnsi"/>
                <w:b/>
                <w:color w:val="000000"/>
                <w:sz w:val="18"/>
                <w:szCs w:val="18"/>
                <w:u w:val="single"/>
              </w:rPr>
            </w:pPr>
            <w:r w:rsidRPr="00EC74DE">
              <w:rPr>
                <w:rFonts w:eastAsia="Times New Roman" w:cstheme="minorHAnsi"/>
                <w:b/>
                <w:color w:val="000000"/>
                <w:sz w:val="18"/>
                <w:szCs w:val="18"/>
                <w:u w:val="single"/>
              </w:rPr>
              <w:t>Variable name</w:t>
            </w:r>
          </w:p>
        </w:tc>
        <w:tc>
          <w:tcPr>
            <w:tcW w:w="3420" w:type="dxa"/>
            <w:tcBorders>
              <w:top w:val="single" w:sz="4" w:space="0" w:color="auto"/>
            </w:tcBorders>
            <w:shd w:val="clear" w:color="auto" w:fill="auto"/>
            <w:noWrap/>
            <w:vAlign w:val="bottom"/>
          </w:tcPr>
          <w:p w:rsidR="007E35F1" w:rsidRPr="00EC74DE" w:rsidP="0049329C" w14:paraId="21EF24A5" w14:textId="77777777">
            <w:pPr>
              <w:spacing w:after="0" w:line="240" w:lineRule="auto"/>
              <w:contextualSpacing/>
              <w:jc w:val="center"/>
              <w:rPr>
                <w:rFonts w:eastAsia="Times New Roman" w:cstheme="minorHAnsi"/>
                <w:b/>
                <w:color w:val="000000"/>
                <w:sz w:val="18"/>
                <w:szCs w:val="18"/>
                <w:u w:val="single"/>
              </w:rPr>
            </w:pPr>
            <w:r w:rsidRPr="00EC74DE">
              <w:rPr>
                <w:rFonts w:eastAsia="Times New Roman" w:cstheme="minorHAnsi"/>
                <w:b/>
                <w:color w:val="000000"/>
                <w:sz w:val="18"/>
                <w:szCs w:val="18"/>
                <w:u w:val="single"/>
              </w:rPr>
              <w:t>Variable label</w:t>
            </w:r>
          </w:p>
        </w:tc>
      </w:tr>
      <w:tr w14:paraId="4801209B" w14:textId="77777777" w:rsidTr="007E35F1">
        <w:tblPrEx>
          <w:tblW w:w="10260" w:type="dxa"/>
          <w:tblInd w:w="18" w:type="dxa"/>
          <w:tblLook w:val="04A0"/>
        </w:tblPrEx>
        <w:trPr>
          <w:trHeight w:val="300"/>
        </w:trPr>
        <w:tc>
          <w:tcPr>
            <w:tcW w:w="2880" w:type="dxa"/>
            <w:shd w:val="clear" w:color="auto" w:fill="auto"/>
            <w:noWrap/>
            <w:vAlign w:val="bottom"/>
          </w:tcPr>
          <w:p w:rsidR="007E35F1" w:rsidRPr="00EC74DE" w:rsidP="0049329C" w14:paraId="13F2DAC7"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Preloaded variables</w:t>
            </w:r>
          </w:p>
        </w:tc>
        <w:tc>
          <w:tcPr>
            <w:tcW w:w="1440" w:type="dxa"/>
            <w:vAlign w:val="bottom"/>
          </w:tcPr>
          <w:p w:rsidR="007E35F1" w:rsidRPr="00EC74DE" w:rsidP="0049329C" w14:paraId="66BFD1B1"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w:t>
            </w:r>
          </w:p>
        </w:tc>
        <w:tc>
          <w:tcPr>
            <w:tcW w:w="2520" w:type="dxa"/>
            <w:shd w:val="clear" w:color="auto" w:fill="auto"/>
            <w:noWrap/>
            <w:vAlign w:val="bottom"/>
          </w:tcPr>
          <w:p w:rsidR="007E35F1" w:rsidRPr="00EC74DE" w:rsidP="0049329C" w14:paraId="67DC657D"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bCs/>
                <w:color w:val="000000"/>
                <w:sz w:val="18"/>
                <w:szCs w:val="18"/>
              </w:rPr>
              <w:t>CYCLE</w:t>
            </w:r>
          </w:p>
        </w:tc>
        <w:tc>
          <w:tcPr>
            <w:tcW w:w="3420" w:type="dxa"/>
            <w:shd w:val="clear" w:color="auto" w:fill="auto"/>
            <w:noWrap/>
            <w:vAlign w:val="bottom"/>
          </w:tcPr>
          <w:p w:rsidR="007E35F1" w:rsidRPr="00EC74DE" w:rsidP="0049329C" w14:paraId="0D2E65B9"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NHBS Cycle</w:t>
            </w:r>
          </w:p>
        </w:tc>
      </w:tr>
      <w:tr w14:paraId="7BB7255D" w14:textId="77777777" w:rsidTr="007E35F1">
        <w:tblPrEx>
          <w:tblW w:w="10260" w:type="dxa"/>
          <w:tblInd w:w="18" w:type="dxa"/>
          <w:tblLook w:val="04A0"/>
        </w:tblPrEx>
        <w:trPr>
          <w:trHeight w:val="300"/>
        </w:trPr>
        <w:tc>
          <w:tcPr>
            <w:tcW w:w="2880" w:type="dxa"/>
            <w:shd w:val="clear" w:color="auto" w:fill="auto"/>
            <w:noWrap/>
            <w:vAlign w:val="bottom"/>
          </w:tcPr>
          <w:p w:rsidR="007E35F1" w:rsidRPr="00EC74DE" w:rsidP="0049329C" w14:paraId="6E4CAF33"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Preloaded variables</w:t>
            </w:r>
          </w:p>
        </w:tc>
        <w:tc>
          <w:tcPr>
            <w:tcW w:w="1440" w:type="dxa"/>
            <w:vAlign w:val="bottom"/>
          </w:tcPr>
          <w:p w:rsidR="007E35F1" w:rsidRPr="00EC74DE" w:rsidP="0049329C" w14:paraId="0EEA3004"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w:t>
            </w:r>
          </w:p>
        </w:tc>
        <w:tc>
          <w:tcPr>
            <w:tcW w:w="2520" w:type="dxa"/>
            <w:shd w:val="clear" w:color="auto" w:fill="auto"/>
            <w:noWrap/>
            <w:vAlign w:val="bottom"/>
          </w:tcPr>
          <w:p w:rsidR="007E35F1" w:rsidRPr="00EC74DE" w:rsidP="0049329C" w14:paraId="4940BFED"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IDATE</w:t>
            </w:r>
          </w:p>
        </w:tc>
        <w:tc>
          <w:tcPr>
            <w:tcW w:w="3420" w:type="dxa"/>
            <w:shd w:val="clear" w:color="auto" w:fill="auto"/>
            <w:noWrap/>
            <w:vAlign w:val="bottom"/>
          </w:tcPr>
          <w:p w:rsidR="007E35F1" w:rsidRPr="00EC74DE" w:rsidP="0049329C" w14:paraId="540FC2F5"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Interview date</w:t>
            </w:r>
          </w:p>
        </w:tc>
      </w:tr>
      <w:tr w14:paraId="260023DB" w14:textId="77777777" w:rsidTr="007E35F1">
        <w:tblPrEx>
          <w:tblW w:w="10260" w:type="dxa"/>
          <w:tblInd w:w="18" w:type="dxa"/>
          <w:tblLook w:val="04A0"/>
        </w:tblPrEx>
        <w:trPr>
          <w:trHeight w:val="300"/>
        </w:trPr>
        <w:tc>
          <w:tcPr>
            <w:tcW w:w="2880" w:type="dxa"/>
            <w:shd w:val="clear" w:color="auto" w:fill="auto"/>
            <w:noWrap/>
            <w:vAlign w:val="bottom"/>
          </w:tcPr>
          <w:p w:rsidR="007E35F1" w:rsidRPr="00EC74DE" w:rsidP="0049329C" w14:paraId="3C21645C"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Interviewer Entered Information</w:t>
            </w:r>
          </w:p>
        </w:tc>
        <w:tc>
          <w:tcPr>
            <w:tcW w:w="1440" w:type="dxa"/>
            <w:vAlign w:val="bottom"/>
          </w:tcPr>
          <w:p w:rsidR="007E35F1" w:rsidRPr="00EC74DE" w:rsidP="0049329C" w14:paraId="6813F5C3"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IE2</w:t>
            </w:r>
          </w:p>
        </w:tc>
        <w:tc>
          <w:tcPr>
            <w:tcW w:w="2520" w:type="dxa"/>
            <w:shd w:val="clear" w:color="auto" w:fill="auto"/>
            <w:noWrap/>
            <w:vAlign w:val="bottom"/>
          </w:tcPr>
          <w:p w:rsidR="007E35F1" w:rsidRPr="00EC74DE" w:rsidP="0049329C" w14:paraId="60C81999"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CITY</w:t>
            </w:r>
          </w:p>
        </w:tc>
        <w:tc>
          <w:tcPr>
            <w:tcW w:w="3420" w:type="dxa"/>
            <w:shd w:val="clear" w:color="auto" w:fill="auto"/>
            <w:noWrap/>
            <w:vAlign w:val="bottom"/>
          </w:tcPr>
          <w:p w:rsidR="007E35F1" w:rsidRPr="00EC74DE" w:rsidP="0049329C" w14:paraId="778AE1AA"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City</w:t>
            </w:r>
          </w:p>
        </w:tc>
      </w:tr>
      <w:tr w14:paraId="43CFAD63" w14:textId="77777777" w:rsidTr="007E35F1">
        <w:tblPrEx>
          <w:tblW w:w="10260" w:type="dxa"/>
          <w:tblInd w:w="18" w:type="dxa"/>
          <w:tblLook w:val="04A0"/>
        </w:tblPrEx>
        <w:trPr>
          <w:trHeight w:val="300"/>
        </w:trPr>
        <w:tc>
          <w:tcPr>
            <w:tcW w:w="2880" w:type="dxa"/>
            <w:shd w:val="clear" w:color="auto" w:fill="auto"/>
            <w:noWrap/>
            <w:vAlign w:val="bottom"/>
          </w:tcPr>
          <w:p w:rsidR="007E35F1" w:rsidRPr="00EC74DE" w:rsidP="0049329C" w14:paraId="6E6C4E04"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Eligibility Screener</w:t>
            </w:r>
          </w:p>
        </w:tc>
        <w:tc>
          <w:tcPr>
            <w:tcW w:w="1440" w:type="dxa"/>
            <w:vAlign w:val="bottom"/>
          </w:tcPr>
          <w:p w:rsidR="007E35F1" w:rsidRPr="00EC74DE" w:rsidP="0049329C" w14:paraId="4BF9D7E7"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ES1</w:t>
            </w:r>
          </w:p>
        </w:tc>
        <w:tc>
          <w:tcPr>
            <w:tcW w:w="2520" w:type="dxa"/>
            <w:shd w:val="clear" w:color="auto" w:fill="auto"/>
            <w:noWrap/>
            <w:vAlign w:val="bottom"/>
          </w:tcPr>
          <w:p w:rsidR="007E35F1" w:rsidRPr="00EC74DE" w:rsidP="0049329C" w14:paraId="4ADC9AD9"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DOB</w:t>
            </w:r>
          </w:p>
        </w:tc>
        <w:tc>
          <w:tcPr>
            <w:tcW w:w="3420" w:type="dxa"/>
            <w:shd w:val="clear" w:color="auto" w:fill="auto"/>
            <w:noWrap/>
            <w:vAlign w:val="bottom"/>
          </w:tcPr>
          <w:p w:rsidR="007E35F1" w:rsidRPr="00EC74DE" w:rsidP="0049329C" w14:paraId="0C2D602F"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Date of birth</w:t>
            </w:r>
          </w:p>
        </w:tc>
      </w:tr>
      <w:tr w14:paraId="2CEF0904" w14:textId="77777777" w:rsidTr="007E35F1">
        <w:tblPrEx>
          <w:tblW w:w="10260" w:type="dxa"/>
          <w:tblInd w:w="18" w:type="dxa"/>
          <w:tblLook w:val="04A0"/>
        </w:tblPrEx>
        <w:trPr>
          <w:trHeight w:val="300"/>
        </w:trPr>
        <w:tc>
          <w:tcPr>
            <w:tcW w:w="2880" w:type="dxa"/>
            <w:shd w:val="clear" w:color="auto" w:fill="auto"/>
            <w:noWrap/>
            <w:vAlign w:val="bottom"/>
          </w:tcPr>
          <w:p w:rsidR="007E35F1" w:rsidRPr="00EC74DE" w:rsidP="0049329C" w14:paraId="113B7F4B"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Eligibility Screener</w:t>
            </w:r>
          </w:p>
        </w:tc>
        <w:tc>
          <w:tcPr>
            <w:tcW w:w="1440" w:type="dxa"/>
            <w:vAlign w:val="bottom"/>
          </w:tcPr>
          <w:p w:rsidR="007E35F1" w:rsidRPr="00EC74DE" w:rsidP="0049329C" w14:paraId="328F08EF" w14:textId="77777777">
            <w:pPr>
              <w:spacing w:after="0" w:line="240" w:lineRule="auto"/>
              <w:contextualSpacing/>
              <w:jc w:val="center"/>
              <w:rPr>
                <w:rFonts w:eastAsia="Times New Roman" w:cstheme="minorHAnsi"/>
                <w:bCs/>
                <w:color w:val="000000"/>
                <w:sz w:val="18"/>
                <w:szCs w:val="18"/>
              </w:rPr>
            </w:pPr>
          </w:p>
        </w:tc>
        <w:tc>
          <w:tcPr>
            <w:tcW w:w="2520" w:type="dxa"/>
            <w:shd w:val="clear" w:color="auto" w:fill="auto"/>
            <w:noWrap/>
            <w:vAlign w:val="bottom"/>
          </w:tcPr>
          <w:p w:rsidR="007E35F1" w:rsidRPr="00EC74DE" w:rsidP="0049329C" w14:paraId="34568481"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EL_MSM</w:t>
            </w:r>
          </w:p>
        </w:tc>
        <w:tc>
          <w:tcPr>
            <w:tcW w:w="3420" w:type="dxa"/>
            <w:shd w:val="clear" w:color="auto" w:fill="auto"/>
            <w:noWrap/>
            <w:vAlign w:val="bottom"/>
          </w:tcPr>
          <w:p w:rsidR="007E35F1" w:rsidRPr="00EC74DE" w:rsidP="0049329C" w14:paraId="76260DDF"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Eligible:</w:t>
            </w:r>
            <w:r w:rsidRPr="00EC74DE" w:rsidR="00203AA8">
              <w:rPr>
                <w:rFonts w:eastAsia="Times New Roman" w:cstheme="minorHAnsi"/>
                <w:color w:val="000000"/>
                <w:sz w:val="18"/>
                <w:szCs w:val="18"/>
              </w:rPr>
              <w:t xml:space="preserve"> </w:t>
            </w:r>
            <w:r w:rsidRPr="00EC74DE">
              <w:rPr>
                <w:rFonts w:eastAsia="Times New Roman" w:cstheme="minorHAnsi"/>
                <w:color w:val="000000"/>
                <w:sz w:val="18"/>
                <w:szCs w:val="18"/>
              </w:rPr>
              <w:t>MSM cycle</w:t>
            </w:r>
          </w:p>
        </w:tc>
      </w:tr>
      <w:tr w14:paraId="00BA00E4" w14:textId="77777777" w:rsidTr="007E35F1">
        <w:tblPrEx>
          <w:tblW w:w="10260" w:type="dxa"/>
          <w:tblInd w:w="18" w:type="dxa"/>
          <w:tblLook w:val="04A0"/>
        </w:tblPrEx>
        <w:trPr>
          <w:trHeight w:val="300"/>
        </w:trPr>
        <w:tc>
          <w:tcPr>
            <w:tcW w:w="2880" w:type="dxa"/>
            <w:shd w:val="clear" w:color="auto" w:fill="auto"/>
            <w:noWrap/>
            <w:vAlign w:val="bottom"/>
          </w:tcPr>
          <w:p w:rsidR="007E35F1" w:rsidRPr="00EC74DE" w:rsidP="0049329C" w14:paraId="6939B298"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Eligibility Screener</w:t>
            </w:r>
          </w:p>
        </w:tc>
        <w:tc>
          <w:tcPr>
            <w:tcW w:w="1440" w:type="dxa"/>
            <w:vAlign w:val="bottom"/>
          </w:tcPr>
          <w:p w:rsidR="007E35F1" w:rsidRPr="00EC74DE" w:rsidP="0049329C" w14:paraId="658570BF" w14:textId="77777777">
            <w:pPr>
              <w:spacing w:after="0" w:line="240" w:lineRule="auto"/>
              <w:contextualSpacing/>
              <w:jc w:val="center"/>
              <w:rPr>
                <w:rFonts w:eastAsia="Times New Roman" w:cstheme="minorHAnsi"/>
                <w:bCs/>
                <w:color w:val="000000"/>
                <w:sz w:val="18"/>
                <w:szCs w:val="18"/>
              </w:rPr>
            </w:pPr>
          </w:p>
        </w:tc>
        <w:tc>
          <w:tcPr>
            <w:tcW w:w="2520" w:type="dxa"/>
            <w:shd w:val="clear" w:color="auto" w:fill="auto"/>
            <w:noWrap/>
            <w:vAlign w:val="bottom"/>
          </w:tcPr>
          <w:p w:rsidR="007E35F1" w:rsidRPr="00EC74DE" w:rsidP="0049329C" w14:paraId="4B432F12"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EL_IDU</w:t>
            </w:r>
          </w:p>
        </w:tc>
        <w:tc>
          <w:tcPr>
            <w:tcW w:w="3420" w:type="dxa"/>
            <w:shd w:val="clear" w:color="auto" w:fill="auto"/>
            <w:noWrap/>
            <w:vAlign w:val="bottom"/>
          </w:tcPr>
          <w:p w:rsidR="007E35F1" w:rsidRPr="00EC74DE" w:rsidP="0049329C" w14:paraId="6B719DA7"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Eligible:</w:t>
            </w:r>
            <w:r w:rsidRPr="00EC74DE" w:rsidR="00203AA8">
              <w:rPr>
                <w:rFonts w:eastAsia="Times New Roman" w:cstheme="minorHAnsi"/>
                <w:color w:val="000000"/>
                <w:sz w:val="18"/>
                <w:szCs w:val="18"/>
              </w:rPr>
              <w:t xml:space="preserve"> </w:t>
            </w:r>
            <w:r w:rsidRPr="00EC74DE">
              <w:rPr>
                <w:rFonts w:eastAsia="Times New Roman" w:cstheme="minorHAnsi"/>
                <w:color w:val="000000"/>
                <w:sz w:val="18"/>
                <w:szCs w:val="18"/>
              </w:rPr>
              <w:t>IDU cycle</w:t>
            </w:r>
          </w:p>
        </w:tc>
      </w:tr>
      <w:tr w14:paraId="62EEAFB2" w14:textId="77777777" w:rsidTr="007E35F1">
        <w:tblPrEx>
          <w:tblW w:w="10260" w:type="dxa"/>
          <w:tblInd w:w="18" w:type="dxa"/>
          <w:tblLook w:val="04A0"/>
        </w:tblPrEx>
        <w:trPr>
          <w:trHeight w:val="300"/>
        </w:trPr>
        <w:tc>
          <w:tcPr>
            <w:tcW w:w="2880" w:type="dxa"/>
            <w:shd w:val="clear" w:color="auto" w:fill="auto"/>
            <w:noWrap/>
            <w:vAlign w:val="bottom"/>
          </w:tcPr>
          <w:p w:rsidR="007E35F1" w:rsidRPr="00EC74DE" w:rsidP="0049329C" w14:paraId="7AC0C99F"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Eligibility Screener</w:t>
            </w:r>
          </w:p>
        </w:tc>
        <w:tc>
          <w:tcPr>
            <w:tcW w:w="1440" w:type="dxa"/>
            <w:vAlign w:val="bottom"/>
          </w:tcPr>
          <w:p w:rsidR="007E35F1" w:rsidRPr="00EC74DE" w:rsidP="0049329C" w14:paraId="5103CBB4" w14:textId="77777777">
            <w:pPr>
              <w:spacing w:after="0" w:line="240" w:lineRule="auto"/>
              <w:contextualSpacing/>
              <w:jc w:val="center"/>
              <w:rPr>
                <w:rFonts w:eastAsia="Times New Roman" w:cstheme="minorHAnsi"/>
                <w:bCs/>
                <w:color w:val="000000"/>
                <w:sz w:val="18"/>
                <w:szCs w:val="18"/>
              </w:rPr>
            </w:pPr>
          </w:p>
        </w:tc>
        <w:tc>
          <w:tcPr>
            <w:tcW w:w="2520" w:type="dxa"/>
            <w:shd w:val="clear" w:color="auto" w:fill="auto"/>
            <w:noWrap/>
            <w:vAlign w:val="bottom"/>
          </w:tcPr>
          <w:p w:rsidR="007E35F1" w:rsidRPr="00EC74DE" w:rsidP="0049329C" w14:paraId="19AA8FD6"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EL_HET</w:t>
            </w:r>
          </w:p>
        </w:tc>
        <w:tc>
          <w:tcPr>
            <w:tcW w:w="3420" w:type="dxa"/>
            <w:shd w:val="clear" w:color="auto" w:fill="auto"/>
            <w:noWrap/>
            <w:vAlign w:val="bottom"/>
          </w:tcPr>
          <w:p w:rsidR="007E35F1" w:rsidRPr="00EC74DE" w:rsidP="0049329C" w14:paraId="3F5CB73F"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Eligible:</w:t>
            </w:r>
            <w:r w:rsidRPr="00EC74DE" w:rsidR="00203AA8">
              <w:rPr>
                <w:rFonts w:eastAsia="Times New Roman" w:cstheme="minorHAnsi"/>
                <w:color w:val="000000"/>
                <w:sz w:val="18"/>
                <w:szCs w:val="18"/>
              </w:rPr>
              <w:t xml:space="preserve"> </w:t>
            </w:r>
            <w:r w:rsidRPr="00EC74DE">
              <w:rPr>
                <w:rFonts w:eastAsia="Times New Roman" w:cstheme="minorHAnsi"/>
                <w:color w:val="000000"/>
                <w:sz w:val="18"/>
                <w:szCs w:val="18"/>
              </w:rPr>
              <w:t>HET cycle</w:t>
            </w:r>
          </w:p>
        </w:tc>
      </w:tr>
      <w:tr w14:paraId="34DF2D99" w14:textId="77777777" w:rsidTr="007E35F1">
        <w:tblPrEx>
          <w:tblW w:w="10260" w:type="dxa"/>
          <w:tblInd w:w="18" w:type="dxa"/>
          <w:tblLook w:val="04A0"/>
        </w:tblPrEx>
        <w:trPr>
          <w:trHeight w:val="300"/>
        </w:trPr>
        <w:tc>
          <w:tcPr>
            <w:tcW w:w="2880" w:type="dxa"/>
            <w:shd w:val="clear" w:color="auto" w:fill="auto"/>
            <w:noWrap/>
            <w:vAlign w:val="bottom"/>
          </w:tcPr>
          <w:p w:rsidR="007E35F1" w:rsidRPr="00EC74DE" w:rsidP="0049329C" w14:paraId="79D72843"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Consent</w:t>
            </w:r>
          </w:p>
        </w:tc>
        <w:tc>
          <w:tcPr>
            <w:tcW w:w="1440" w:type="dxa"/>
            <w:vAlign w:val="bottom"/>
          </w:tcPr>
          <w:p w:rsidR="007E35F1" w:rsidRPr="00EC74DE" w:rsidP="0049329C" w14:paraId="4E30820F"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CN1</w:t>
            </w:r>
          </w:p>
        </w:tc>
        <w:tc>
          <w:tcPr>
            <w:tcW w:w="2520" w:type="dxa"/>
            <w:shd w:val="clear" w:color="auto" w:fill="auto"/>
            <w:noWrap/>
            <w:vAlign w:val="bottom"/>
          </w:tcPr>
          <w:p w:rsidR="007E35F1" w:rsidRPr="00EC74DE" w:rsidP="0049329C" w14:paraId="35FA4CB2"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CONSENTA</w:t>
            </w:r>
          </w:p>
        </w:tc>
        <w:tc>
          <w:tcPr>
            <w:tcW w:w="3420" w:type="dxa"/>
            <w:shd w:val="clear" w:color="auto" w:fill="auto"/>
            <w:noWrap/>
            <w:vAlign w:val="bottom"/>
          </w:tcPr>
          <w:p w:rsidR="007E35F1" w:rsidRPr="00EC74DE" w:rsidP="0049329C" w14:paraId="5E5D1AEF"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Consent to survey</w:t>
            </w:r>
          </w:p>
        </w:tc>
      </w:tr>
    </w:tbl>
    <w:p w:rsidR="007E35F1" w:rsidRPr="00EC74DE" w:rsidP="0049329C" w14:paraId="70E51A33" w14:textId="77777777">
      <w:pPr>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710"/>
        <w:gridCol w:w="8550"/>
      </w:tblGrid>
      <w:tr w14:paraId="43441CC0"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710" w:type="dxa"/>
            <w:noWrap/>
            <w:hideMark/>
          </w:tcPr>
          <w:p w:rsidR="007E35F1" w:rsidRPr="00EC74DE" w:rsidP="00743E77" w14:paraId="202B0BA4"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Universe_DM</w:t>
            </w:r>
            <w:r w:rsidRPr="00EC74DE" w:rsidR="00743E77">
              <w:rPr>
                <w:rFonts w:eastAsia="Times New Roman" w:cstheme="minorHAnsi"/>
                <w:bCs/>
                <w:color w:val="000000"/>
                <w:sz w:val="18"/>
                <w:szCs w:val="18"/>
              </w:rPr>
              <w:t>.</w:t>
            </w:r>
          </w:p>
        </w:tc>
        <w:tc>
          <w:tcPr>
            <w:tcW w:w="8550" w:type="dxa"/>
          </w:tcPr>
          <w:p w:rsidR="007E35F1" w:rsidRPr="00EC74DE" w:rsidP="0049329C" w14:paraId="2E6A68D2" w14:textId="77777777">
            <w:pPr>
              <w:contextualSpacing/>
              <w:rPr>
                <w:rFonts w:eastAsia="Times New Roman" w:cstheme="minorHAnsi"/>
                <w:color w:val="000000"/>
                <w:sz w:val="18"/>
                <w:szCs w:val="18"/>
              </w:rPr>
            </w:pPr>
            <w:r w:rsidRPr="00EC74DE">
              <w:rPr>
                <w:rFonts w:eastAsia="Times New Roman" w:cstheme="minorHAnsi"/>
                <w:bCs/>
                <w:color w:val="000000"/>
                <w:sz w:val="18"/>
                <w:szCs w:val="18"/>
              </w:rPr>
              <w:t>All Eligible Rs (CYCLE EQ 1 &amp; EL_MSM EQ 1) or (CYCLE EQ 2 &amp; EL_IDU EQ 1) or (CYCLE EQ 3 &amp; EL_HET EQ 1)</w:t>
            </w:r>
            <w:r w:rsidRPr="00EC74DE">
              <w:rPr>
                <w:rFonts w:eastAsia="Times New Roman" w:cstheme="minorHAnsi"/>
                <w:color w:val="000000"/>
                <w:sz w:val="18"/>
                <w:szCs w:val="18"/>
              </w:rPr>
              <w:t xml:space="preserve"> who consent to interview (CN1 EQ 1).</w:t>
            </w:r>
          </w:p>
        </w:tc>
      </w:tr>
    </w:tbl>
    <w:p w:rsidR="007E35F1" w:rsidRPr="00EC74DE" w:rsidP="0049329C" w14:paraId="270FD123" w14:textId="77777777">
      <w:pPr>
        <w:contextualSpacing/>
        <w:rPr>
          <w:rFonts w:cstheme="minorHAnsi"/>
          <w:b/>
          <w:sz w:val="18"/>
          <w:szCs w:val="18"/>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728"/>
        <w:gridCol w:w="2250"/>
        <w:gridCol w:w="6300"/>
      </w:tblGrid>
      <w:tr w14:paraId="30018748" w14:textId="77777777" w:rsidTr="00FB5E4B">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728" w:type="dxa"/>
            <w:vAlign w:val="bottom"/>
          </w:tcPr>
          <w:p w:rsidR="00FB5E4B" w:rsidRPr="00EC74DE" w:rsidP="00FB5E4B" w14:paraId="24D6E7F6"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CALC_BEGDM.</w:t>
            </w:r>
          </w:p>
        </w:tc>
        <w:tc>
          <w:tcPr>
            <w:tcW w:w="2250" w:type="dxa"/>
            <w:vAlign w:val="bottom"/>
          </w:tcPr>
          <w:p w:rsidR="00FB5E4B" w:rsidRPr="00EC74DE" w:rsidP="00FB5E4B" w14:paraId="638D7D57" w14:textId="77777777">
            <w:pPr>
              <w:contextualSpacing/>
              <w:rPr>
                <w:rFonts w:eastAsia="Times New Roman" w:cstheme="minorHAnsi"/>
                <w:b/>
                <w:bCs/>
                <w:color w:val="000000"/>
                <w:sz w:val="18"/>
                <w:szCs w:val="18"/>
              </w:rPr>
            </w:pPr>
          </w:p>
        </w:tc>
        <w:tc>
          <w:tcPr>
            <w:tcW w:w="6300" w:type="dxa"/>
            <w:vAlign w:val="bottom"/>
          </w:tcPr>
          <w:p w:rsidR="00FB5E4B" w:rsidRPr="00EC74DE" w:rsidP="00FB5E4B" w14:paraId="460E5C8E" w14:textId="77777777">
            <w:pPr>
              <w:contextualSpacing/>
              <w:rPr>
                <w:rFonts w:eastAsia="Times New Roman" w:cstheme="minorHAnsi"/>
                <w:b/>
                <w:bCs/>
                <w:color w:val="000000"/>
                <w:sz w:val="18"/>
                <w:szCs w:val="18"/>
              </w:rPr>
            </w:pPr>
          </w:p>
        </w:tc>
      </w:tr>
      <w:tr w14:paraId="6E1AA393" w14:textId="77777777" w:rsidTr="00FB5E4B">
        <w:tblPrEx>
          <w:tblW w:w="10278" w:type="dxa"/>
          <w:tblLayout w:type="fixed"/>
          <w:tblLook w:val="04A0"/>
        </w:tblPrEx>
        <w:tc>
          <w:tcPr>
            <w:tcW w:w="1728" w:type="dxa"/>
            <w:vAlign w:val="bottom"/>
          </w:tcPr>
          <w:p w:rsidR="00FB5E4B" w:rsidRPr="00EC74DE" w:rsidP="00FB5E4B" w14:paraId="45AFAAE0"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BEGDM</w:t>
            </w:r>
          </w:p>
        </w:tc>
        <w:tc>
          <w:tcPr>
            <w:tcW w:w="2250" w:type="dxa"/>
            <w:vAlign w:val="bottom"/>
          </w:tcPr>
          <w:p w:rsidR="00FB5E4B" w:rsidRPr="00EC74DE" w:rsidP="00980354" w14:paraId="7F3B256B" w14:textId="77777777">
            <w:pPr>
              <w:contextualSpacing/>
              <w:rPr>
                <w:rFonts w:eastAsia="Times New Roman" w:cstheme="minorHAnsi"/>
                <w:color w:val="000000"/>
                <w:sz w:val="18"/>
                <w:szCs w:val="18"/>
              </w:rPr>
            </w:pPr>
            <w:r w:rsidRPr="00EC74DE">
              <w:rPr>
                <w:rFonts w:eastAsia="Times New Roman" w:cstheme="minorHAnsi"/>
                <w:color w:val="000000"/>
                <w:sz w:val="18"/>
                <w:szCs w:val="18"/>
              </w:rPr>
              <w:t xml:space="preserve">Time at beginning of </w:t>
            </w:r>
            <w:r w:rsidRPr="00EC74DE" w:rsidR="00980354">
              <w:rPr>
                <w:rFonts w:eastAsia="Times New Roman" w:cstheme="minorHAnsi"/>
                <w:color w:val="000000"/>
                <w:sz w:val="18"/>
                <w:szCs w:val="18"/>
              </w:rPr>
              <w:t>DM</w:t>
            </w:r>
            <w:r w:rsidRPr="00EC74DE">
              <w:rPr>
                <w:rFonts w:eastAsia="Times New Roman" w:cstheme="minorHAnsi"/>
                <w:color w:val="000000"/>
                <w:sz w:val="18"/>
                <w:szCs w:val="18"/>
              </w:rPr>
              <w:t xml:space="preserve"> section</w:t>
            </w:r>
          </w:p>
        </w:tc>
        <w:tc>
          <w:tcPr>
            <w:tcW w:w="6300" w:type="dxa"/>
            <w:vAlign w:val="bottom"/>
          </w:tcPr>
          <w:p w:rsidR="00FB5E4B" w:rsidRPr="00EC74DE" w:rsidP="00FB5E4B" w14:paraId="1B17761B" w14:textId="77777777">
            <w:pPr>
              <w:contextualSpacing/>
              <w:rPr>
                <w:rFonts w:eastAsia="Times New Roman" w:cstheme="minorHAnsi"/>
                <w:color w:val="000000"/>
                <w:sz w:val="18"/>
                <w:szCs w:val="18"/>
              </w:rPr>
            </w:pPr>
            <w:r w:rsidRPr="00EC74DE">
              <w:rPr>
                <w:rFonts w:eastAsia="Times New Roman" w:cstheme="minorHAnsi"/>
                <w:color w:val="000000"/>
                <w:sz w:val="18"/>
                <w:szCs w:val="18"/>
              </w:rPr>
              <w:t>BEGDM = Current time</w:t>
            </w:r>
          </w:p>
        </w:tc>
      </w:tr>
    </w:tbl>
    <w:p w:rsidR="00FB5E4B" w:rsidRPr="00EC74DE" w:rsidP="0049329C" w14:paraId="0F024055" w14:textId="77777777">
      <w:pPr>
        <w:contextualSpacing/>
        <w:rPr>
          <w:rFonts w:cstheme="minorHAnsi"/>
          <w:b/>
          <w:sz w:val="18"/>
          <w:szCs w:val="18"/>
        </w:rPr>
      </w:pPr>
    </w:p>
    <w:p w:rsidR="007E35F1" w:rsidRPr="00EC74DE" w:rsidP="0049329C" w14:paraId="646AAF27" w14:textId="77777777">
      <w:pPr>
        <w:pStyle w:val="Heading2Q-aire"/>
        <w:contextualSpacing/>
        <w:rPr>
          <w:szCs w:val="18"/>
        </w:rPr>
      </w:pPr>
      <w:r w:rsidRPr="00EC74DE">
        <w:rPr>
          <w:szCs w:val="18"/>
        </w:rPr>
        <w:t xml:space="preserve">Residence </w:t>
      </w:r>
    </w:p>
    <w:p w:rsidR="007E35F1" w:rsidRPr="00EC74DE" w:rsidP="0049329C" w14:paraId="6BCE66CC"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701"/>
        <w:gridCol w:w="8559"/>
      </w:tblGrid>
      <w:tr w14:paraId="0E6048A4"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701" w:type="dxa"/>
            <w:noWrap/>
          </w:tcPr>
          <w:p w:rsidR="007E35F1" w:rsidRPr="00EC74DE" w:rsidP="0049329C" w14:paraId="684A9512"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INTRO_DM1.</w:t>
            </w:r>
          </w:p>
        </w:tc>
        <w:tc>
          <w:tcPr>
            <w:tcW w:w="8559" w:type="dxa"/>
          </w:tcPr>
          <w:p w:rsidR="007E35F1" w:rsidRPr="00EC74DE" w:rsidP="0049329C" w14:paraId="1045C236" w14:textId="77777777">
            <w:pPr>
              <w:ind w:left="360" w:hanging="360"/>
              <w:contextualSpacing/>
              <w:rPr>
                <w:rFonts w:eastAsia="Times New Roman" w:cstheme="minorHAnsi"/>
                <w:sz w:val="18"/>
                <w:szCs w:val="18"/>
                <w:lang w:val="es-ES"/>
              </w:rPr>
            </w:pPr>
            <w:r w:rsidRPr="00EC74DE">
              <w:rPr>
                <w:rFonts w:eastAsia="Times New Roman" w:cstheme="minorHAnsi"/>
                <w:color w:val="000000"/>
                <w:sz w:val="18"/>
                <w:szCs w:val="18"/>
                <w:lang w:val="es-ES"/>
              </w:rPr>
              <w:t xml:space="preserve">If MSM cycle (CYCLE EQ 1), </w:t>
            </w:r>
            <w:r w:rsidRPr="00EC74DE" w:rsidR="00D038FE">
              <w:rPr>
                <w:rFonts w:eastAsia="Times New Roman" w:cstheme="minorHAnsi"/>
                <w:color w:val="000000"/>
                <w:sz w:val="18"/>
                <w:szCs w:val="18"/>
                <w:lang w:val="es-ES"/>
              </w:rPr>
              <w:t xml:space="preserve">DISPLAY: </w:t>
            </w:r>
            <w:r w:rsidR="00F326D7">
              <w:rPr>
                <w:rFonts w:eastAsia="Times New Roman" w:cstheme="minorHAnsi"/>
                <w:color w:val="000000"/>
                <w:sz w:val="18"/>
                <w:szCs w:val="18"/>
                <w:lang w:val="es-ES"/>
              </w:rPr>
              <w:t>"</w:t>
            </w:r>
            <w:r w:rsidRPr="00EC74DE" w:rsidR="00D038FE">
              <w:rPr>
                <w:sz w:val="18"/>
                <w:lang w:val="es-ES"/>
              </w:rPr>
              <w:t xml:space="preserve">DIGA: </w:t>
            </w:r>
            <w:r w:rsidRPr="00EC74DE" w:rsidR="008860F5">
              <w:rPr>
                <w:sz w:val="18"/>
                <w:lang w:val="es-ES"/>
              </w:rPr>
              <w:t>Quisiera</w:t>
            </w:r>
            <w:r w:rsidRPr="00EC74DE" w:rsidR="008860F5">
              <w:rPr>
                <w:b/>
                <w:sz w:val="18"/>
                <w:lang w:val="es-ES"/>
              </w:rPr>
              <w:t xml:space="preserve"> </w:t>
            </w:r>
            <w:r w:rsidRPr="00EC74DE" w:rsidR="00D038FE">
              <w:rPr>
                <w:sz w:val="18"/>
                <w:lang w:val="es-ES"/>
              </w:rPr>
              <w:t xml:space="preserve">comenzar por </w:t>
            </w:r>
            <w:r w:rsidRPr="00EC74DE" w:rsidR="002A43A1">
              <w:rPr>
                <w:rFonts w:eastAsia="Times New Roman" w:cstheme="minorHAnsi"/>
                <w:sz w:val="18"/>
                <w:szCs w:val="18"/>
                <w:lang w:val="es-ES"/>
              </w:rPr>
              <w:t>hacerle</w:t>
            </w:r>
            <w:r w:rsidRPr="00EC74DE" w:rsidR="00D038FE">
              <w:rPr>
                <w:sz w:val="18"/>
                <w:lang w:val="es-ES"/>
              </w:rPr>
              <w:t xml:space="preserve"> algunas preguntas sobre dónde vive.  Por favor recuerde que sus respuestas se mantendrán confidenciales.</w:t>
            </w:r>
            <w:r w:rsidR="00F326D7">
              <w:rPr>
                <w:rFonts w:eastAsia="Times New Roman" w:cstheme="minorHAnsi"/>
                <w:sz w:val="18"/>
                <w:szCs w:val="18"/>
                <w:lang w:val="es-ES"/>
              </w:rPr>
              <w:t>"</w:t>
            </w:r>
            <w:r w:rsidRPr="00EC74DE">
              <w:rPr>
                <w:rFonts w:eastAsia="Times New Roman" w:cstheme="minorHAnsi"/>
                <w:sz w:val="18"/>
                <w:szCs w:val="18"/>
                <w:lang w:val="es-ES"/>
              </w:rPr>
              <w:t xml:space="preserve">  </w:t>
            </w:r>
          </w:p>
          <w:p w:rsidR="007E35F1" w:rsidRPr="00EC74DE" w:rsidP="008D7F5D" w14:paraId="5F384FF5" w14:textId="77777777">
            <w:pPr>
              <w:ind w:left="360" w:hanging="360"/>
              <w:contextualSpacing/>
              <w:rPr>
                <w:rFonts w:eastAsia="Times New Roman" w:cstheme="minorHAnsi"/>
                <w:color w:val="000000"/>
                <w:sz w:val="18"/>
                <w:szCs w:val="18"/>
                <w:lang w:val=""/>
              </w:rPr>
            </w:pPr>
            <w:r w:rsidRPr="00EC74DE">
              <w:rPr>
                <w:rFonts w:eastAsia="Times New Roman" w:cstheme="minorHAnsi"/>
                <w:sz w:val="18"/>
                <w:szCs w:val="18"/>
                <w:lang w:val="es-ES"/>
              </w:rPr>
              <w:t xml:space="preserve">If IDU or HET cycle (CYCLE EQ 2 or 3), DISPLAY: </w:t>
            </w:r>
            <w:r w:rsidR="00F326D7">
              <w:rPr>
                <w:rFonts w:eastAsia="Times New Roman" w:cstheme="minorHAnsi"/>
                <w:sz w:val="18"/>
                <w:szCs w:val="18"/>
                <w:lang w:val="es-ES"/>
              </w:rPr>
              <w:t>"</w:t>
            </w:r>
            <w:r w:rsidRPr="00EC74DE" w:rsidR="00D038FE">
              <w:rPr>
                <w:sz w:val="18"/>
                <w:lang w:val="es-ES"/>
              </w:rPr>
              <w:t>DIGA: A</w:t>
            </w:r>
            <w:r w:rsidRPr="00EC74DE" w:rsidR="008D7F5D">
              <w:rPr>
                <w:sz w:val="18"/>
                <w:lang w:val="es-ES"/>
              </w:rPr>
              <w:t>hora</w:t>
            </w:r>
            <w:r w:rsidRPr="00EC74DE" w:rsidR="00D038FE">
              <w:rPr>
                <w:sz w:val="18"/>
                <w:lang w:val="es-ES"/>
              </w:rPr>
              <w:t xml:space="preserve">, </w:t>
            </w:r>
            <w:r w:rsidRPr="00EC74DE" w:rsidR="008860F5">
              <w:rPr>
                <w:sz w:val="18"/>
                <w:lang w:val="es-ES"/>
              </w:rPr>
              <w:t>quisiera</w:t>
            </w:r>
            <w:r w:rsidRPr="00EC74DE" w:rsidR="008860F5">
              <w:rPr>
                <w:b/>
                <w:sz w:val="18"/>
                <w:lang w:val="es-ES"/>
              </w:rPr>
              <w:t xml:space="preserve"> </w:t>
            </w:r>
            <w:r w:rsidRPr="00EC74DE" w:rsidR="00D038FE">
              <w:rPr>
                <w:sz w:val="18"/>
                <w:lang w:val="es-ES"/>
              </w:rPr>
              <w:t xml:space="preserve">hacerle algunas </w:t>
            </w:r>
            <w:r w:rsidRPr="00EC74DE" w:rsidR="00D038FE">
              <w:rPr>
                <w:color w:val="000000"/>
                <w:sz w:val="18"/>
                <w:lang w:val="es-ES"/>
              </w:rPr>
              <w:t>preguntas sobre dónde vive. Por favor recuerde que sus respuestas se mantendrán confidenciales</w:t>
            </w:r>
            <w:r w:rsidRPr="00EC74DE" w:rsidR="00D038FE">
              <w:rPr>
                <w:rFonts w:eastAsia="Times New Roman" w:cstheme="minorHAnsi"/>
                <w:color w:val="000000"/>
                <w:sz w:val="18"/>
                <w:szCs w:val="18"/>
                <w:lang w:val="es-ES"/>
              </w:rPr>
              <w:t>.</w:t>
            </w:r>
            <w:r w:rsidR="00F326D7">
              <w:rPr>
                <w:rFonts w:eastAsia="Times New Roman" w:cstheme="minorHAnsi"/>
                <w:color w:val="000000"/>
                <w:sz w:val="18"/>
                <w:szCs w:val="18"/>
                <w:lang w:val="es-ES"/>
              </w:rPr>
              <w:t>"</w:t>
            </w:r>
          </w:p>
        </w:tc>
      </w:tr>
    </w:tbl>
    <w:p w:rsidR="007E35F1" w:rsidRPr="00EC74DE" w:rsidP="0049329C" w14:paraId="1ECF7EDE" w14:textId="77777777">
      <w:pPr>
        <w:contextualSpacing/>
        <w:rPr>
          <w:rFonts w:cstheme="minorHAnsi"/>
          <w:sz w:val="18"/>
          <w:szCs w:val="18"/>
          <w:lang w:val=""/>
        </w:rPr>
      </w:pPr>
    </w:p>
    <w:tbl>
      <w:tblPr>
        <w:tblW w:w="0" w:type="auto"/>
        <w:tblLayout w:type="fixed"/>
        <w:tblLook w:val="04A0"/>
      </w:tblPr>
      <w:tblGrid>
        <w:gridCol w:w="18"/>
        <w:gridCol w:w="1440"/>
        <w:gridCol w:w="4860"/>
        <w:gridCol w:w="1260"/>
        <w:gridCol w:w="2700"/>
      </w:tblGrid>
      <w:tr w14:paraId="676D71A8" w14:textId="77777777" w:rsidTr="007E35F1">
        <w:tblPrEx>
          <w:tblW w:w="0" w:type="auto"/>
          <w:tblLayout w:type="fixed"/>
          <w:tblLook w:val="04A0"/>
        </w:tblPrEx>
        <w:tc>
          <w:tcPr>
            <w:tcW w:w="1458" w:type="dxa"/>
            <w:gridSpan w:val="2"/>
          </w:tcPr>
          <w:p w:rsidR="007E35F1" w:rsidRPr="00EC74DE" w:rsidP="0049329C" w14:paraId="1942C279"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DM1.</w:t>
            </w:r>
          </w:p>
        </w:tc>
        <w:tc>
          <w:tcPr>
            <w:tcW w:w="8820" w:type="dxa"/>
            <w:gridSpan w:val="3"/>
            <w:vAlign w:val="bottom"/>
          </w:tcPr>
          <w:p w:rsidR="007E35F1" w:rsidRPr="00EC74DE" w:rsidP="0049329C" w14:paraId="312B5BCC" w14:textId="77777777">
            <w:pPr>
              <w:contextualSpacing/>
              <w:rPr>
                <w:rFonts w:eastAsia="Times New Roman" w:cstheme="minorHAnsi"/>
                <w:b/>
                <w:bCs/>
                <w:color w:val="000000"/>
                <w:sz w:val="18"/>
                <w:szCs w:val="18"/>
                <w:lang w:val="es-ES"/>
              </w:rPr>
            </w:pPr>
            <w:r w:rsidRPr="00EC74DE">
              <w:rPr>
                <w:b/>
                <w:color w:val="000000"/>
                <w:sz w:val="18"/>
                <w:lang w:val="es-ES"/>
              </w:rPr>
              <w:t xml:space="preserve">En los últimos </w:t>
            </w:r>
            <w:r w:rsidRPr="00EC74DE">
              <w:rPr>
                <w:b/>
                <w:color w:val="000000"/>
                <w:sz w:val="18"/>
                <w:u w:val="single"/>
                <w:lang w:val="es-ES"/>
              </w:rPr>
              <w:t>12 meses</w:t>
            </w:r>
            <w:r w:rsidRPr="00EC74DE">
              <w:rPr>
                <w:b/>
                <w:color w:val="000000"/>
                <w:sz w:val="18"/>
                <w:lang w:val="es-ES"/>
              </w:rPr>
              <w:t xml:space="preserve">, </w:t>
            </w:r>
            <w:r w:rsidRPr="00EC74DE" w:rsidR="00AC0ADF">
              <w:rPr>
                <w:b/>
                <w:color w:val="000000"/>
                <w:sz w:val="18"/>
                <w:lang w:val=""/>
              </w:rPr>
              <w:t>es decir</w:t>
            </w:r>
            <w:r w:rsidRPr="00EC74DE">
              <w:rPr>
                <w:b/>
                <w:color w:val="000000"/>
                <w:sz w:val="18"/>
                <w:lang w:val="es-ES"/>
              </w:rPr>
              <w:t>, desde</w:t>
            </w:r>
            <w:r w:rsidRPr="00EC74DE">
              <w:rPr>
                <w:rFonts w:eastAsia="Times New Roman" w:cstheme="minorHAnsi"/>
                <w:b/>
                <w:bCs/>
                <w:color w:val="000000"/>
                <w:sz w:val="18"/>
                <w:szCs w:val="18"/>
                <w:lang w:val="es-ES"/>
              </w:rPr>
              <w:t xml:space="preserve">  </w:t>
            </w:r>
            <w:r w:rsidRPr="00EC74DE">
              <w:rPr>
                <w:rFonts w:eastAsia="Times New Roman" w:cstheme="minorHAnsi"/>
                <w:bCs/>
                <w:color w:val="000000"/>
                <w:sz w:val="18"/>
                <w:szCs w:val="18"/>
                <w:lang w:val="es-ES"/>
              </w:rPr>
              <w:t>[fill with interview month, formatted as text]</w:t>
            </w:r>
            <w:r w:rsidRPr="00EC74DE">
              <w:rPr>
                <w:rFonts w:eastAsia="Times New Roman" w:cstheme="minorHAnsi"/>
                <w:b/>
                <w:bCs/>
                <w:color w:val="000000"/>
                <w:sz w:val="18"/>
                <w:szCs w:val="18"/>
                <w:lang w:val="es-ES"/>
              </w:rPr>
              <w:t xml:space="preserve"> </w:t>
            </w:r>
            <w:r w:rsidRPr="00EC74DE">
              <w:rPr>
                <w:b/>
                <w:color w:val="000000"/>
                <w:sz w:val="18"/>
                <w:lang w:val="es-ES"/>
              </w:rPr>
              <w:t>del último año, ¿en algún momento ha estado sin hogar? Por sin hogar, quiero decir si estuvo viviendo en la calle, en un albergue, en una unidad de hotel para una sola persona o en un auto.</w:t>
            </w:r>
          </w:p>
        </w:tc>
      </w:tr>
      <w:tr w14:paraId="07280247" w14:textId="77777777" w:rsidTr="00D16ED7">
        <w:tblPrEx>
          <w:tblW w:w="0" w:type="auto"/>
          <w:tblLayout w:type="fixed"/>
          <w:tblLook w:val="04A0"/>
        </w:tblPrEx>
        <w:tc>
          <w:tcPr>
            <w:tcW w:w="1458" w:type="dxa"/>
            <w:gridSpan w:val="2"/>
            <w:vAlign w:val="bottom"/>
          </w:tcPr>
          <w:p w:rsidR="007E35F1" w:rsidRPr="00EC74DE" w:rsidP="0049329C" w14:paraId="6CAE1DFC"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EVRHOMLS</w:t>
            </w:r>
          </w:p>
        </w:tc>
        <w:tc>
          <w:tcPr>
            <w:tcW w:w="6120" w:type="dxa"/>
            <w:gridSpan w:val="2"/>
            <w:vAlign w:val="bottom"/>
          </w:tcPr>
          <w:p w:rsidR="007E35F1" w:rsidRPr="00EC74DE" w:rsidP="0049329C" w14:paraId="6EC13239" w14:textId="77777777">
            <w:pPr>
              <w:contextualSpacing/>
              <w:rPr>
                <w:rFonts w:eastAsia="Times New Roman" w:cstheme="minorHAnsi"/>
                <w:color w:val="000000"/>
                <w:sz w:val="18"/>
                <w:szCs w:val="18"/>
              </w:rPr>
            </w:pPr>
            <w:r w:rsidRPr="00EC74DE">
              <w:rPr>
                <w:rFonts w:eastAsia="Times New Roman" w:cstheme="minorHAnsi"/>
                <w:color w:val="000000"/>
                <w:sz w:val="18"/>
                <w:szCs w:val="18"/>
              </w:rPr>
              <w:t>Homeless during past 12 months</w:t>
            </w:r>
          </w:p>
        </w:tc>
        <w:tc>
          <w:tcPr>
            <w:tcW w:w="2700" w:type="dxa"/>
            <w:vAlign w:val="bottom"/>
          </w:tcPr>
          <w:p w:rsidR="007E35F1" w:rsidRPr="00EC74DE" w:rsidP="0049329C" w14:paraId="04B0A148" w14:textId="77777777">
            <w:pPr>
              <w:contextualSpacing/>
              <w:rPr>
                <w:rFonts w:eastAsia="Times New Roman" w:cstheme="minorHAnsi"/>
                <w:color w:val="000000"/>
                <w:sz w:val="18"/>
                <w:szCs w:val="18"/>
              </w:rPr>
            </w:pPr>
          </w:p>
        </w:tc>
      </w:tr>
      <w:tr w14:paraId="2E489D71" w14:textId="77777777" w:rsidTr="00D16ED7">
        <w:tblPrEx>
          <w:tblW w:w="0" w:type="auto"/>
          <w:tblLayout w:type="fixed"/>
          <w:tblLook w:val="04A0"/>
        </w:tblPrEx>
        <w:trPr>
          <w:gridBefore w:val="1"/>
          <w:wBefore w:w="18" w:type="dxa"/>
        </w:trPr>
        <w:tc>
          <w:tcPr>
            <w:tcW w:w="1440" w:type="dxa"/>
          </w:tcPr>
          <w:p w:rsidR="00976168" w:rsidRPr="00EC74DE" w:rsidP="0049329C" w14:paraId="24EC1D56" w14:textId="77777777">
            <w:pPr>
              <w:contextualSpacing/>
              <w:rPr>
                <w:rFonts w:eastAsia="Times New Roman" w:cstheme="minorHAnsi"/>
                <w:color w:val="000000"/>
                <w:sz w:val="18"/>
                <w:szCs w:val="18"/>
              </w:rPr>
            </w:pPr>
          </w:p>
        </w:tc>
        <w:tc>
          <w:tcPr>
            <w:tcW w:w="4860" w:type="dxa"/>
            <w:vAlign w:val="bottom"/>
          </w:tcPr>
          <w:p w:rsidR="00976168" w:rsidRPr="00EC74DE" w:rsidP="002D5D77" w14:paraId="112E20EC" w14:textId="77777777">
            <w:pPr>
              <w:tabs>
                <w:tab w:val="right" w:leader="dot" w:pos="5760"/>
              </w:tabs>
              <w:contextualSpacing/>
              <w:rPr>
                <w:color w:val="000000"/>
                <w:sz w:val="18"/>
                <w:lang w:val="es-ES"/>
              </w:rPr>
            </w:pPr>
            <w:r w:rsidRPr="00EC74DE">
              <w:rPr>
                <w:color w:val="000000"/>
                <w:sz w:val="18"/>
                <w:lang w:val="es-ES"/>
              </w:rPr>
              <w:t>No</w:t>
            </w:r>
            <w:r w:rsidRPr="00EC74DE">
              <w:rPr>
                <w:color w:val="000000"/>
                <w:sz w:val="18"/>
                <w:lang w:val="es-ES"/>
              </w:rPr>
              <w:tab/>
            </w:r>
          </w:p>
        </w:tc>
        <w:tc>
          <w:tcPr>
            <w:tcW w:w="1260" w:type="dxa"/>
            <w:vAlign w:val="bottom"/>
          </w:tcPr>
          <w:p w:rsidR="00976168" w:rsidRPr="00EC74DE" w:rsidP="0049329C" w14:paraId="31B1A573"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0</w:t>
            </w:r>
          </w:p>
        </w:tc>
        <w:tc>
          <w:tcPr>
            <w:tcW w:w="2700" w:type="dxa"/>
          </w:tcPr>
          <w:p w:rsidR="00976168" w:rsidRPr="00EC74DE" w:rsidP="0049329C" w14:paraId="0724EA99" w14:textId="77777777">
            <w:pPr>
              <w:contextualSpacing/>
              <w:rPr>
                <w:rFonts w:eastAsia="Times New Roman" w:cstheme="minorHAnsi"/>
                <w:bCs/>
                <w:color w:val="000000"/>
                <w:sz w:val="18"/>
                <w:szCs w:val="18"/>
              </w:rPr>
            </w:pPr>
          </w:p>
        </w:tc>
      </w:tr>
      <w:tr w14:paraId="7B9933C7" w14:textId="77777777" w:rsidTr="00D16ED7">
        <w:tblPrEx>
          <w:tblW w:w="0" w:type="auto"/>
          <w:tblLayout w:type="fixed"/>
          <w:tblLook w:val="04A0"/>
        </w:tblPrEx>
        <w:trPr>
          <w:gridBefore w:val="1"/>
          <w:wBefore w:w="18" w:type="dxa"/>
        </w:trPr>
        <w:tc>
          <w:tcPr>
            <w:tcW w:w="1440" w:type="dxa"/>
          </w:tcPr>
          <w:p w:rsidR="00976168" w:rsidRPr="00EC74DE" w:rsidP="0049329C" w14:paraId="32CCB1D2" w14:textId="77777777">
            <w:pPr>
              <w:contextualSpacing/>
              <w:rPr>
                <w:rFonts w:eastAsia="Times New Roman" w:cstheme="minorHAnsi"/>
                <w:color w:val="000000"/>
                <w:sz w:val="18"/>
                <w:szCs w:val="18"/>
              </w:rPr>
            </w:pPr>
          </w:p>
        </w:tc>
        <w:tc>
          <w:tcPr>
            <w:tcW w:w="4860" w:type="dxa"/>
            <w:vAlign w:val="bottom"/>
          </w:tcPr>
          <w:p w:rsidR="00976168" w:rsidRPr="00EC74DE" w:rsidP="002D5D77" w14:paraId="71CEA0D9" w14:textId="77777777">
            <w:pPr>
              <w:tabs>
                <w:tab w:val="right" w:leader="dot" w:pos="5760"/>
              </w:tabs>
              <w:contextualSpacing/>
              <w:rPr>
                <w:color w:val="000000"/>
                <w:sz w:val="18"/>
                <w:lang w:val="es-ES"/>
              </w:rPr>
            </w:pPr>
            <w:r w:rsidRPr="00EC74DE">
              <w:rPr>
                <w:color w:val="000000"/>
                <w:sz w:val="18"/>
                <w:lang w:val="es-ES"/>
              </w:rPr>
              <w:t>Sí</w:t>
            </w:r>
            <w:r w:rsidRPr="00EC74DE">
              <w:rPr>
                <w:color w:val="000000"/>
                <w:sz w:val="18"/>
                <w:lang w:val="es-ES"/>
              </w:rPr>
              <w:tab/>
            </w:r>
          </w:p>
        </w:tc>
        <w:tc>
          <w:tcPr>
            <w:tcW w:w="1260" w:type="dxa"/>
            <w:vAlign w:val="bottom"/>
          </w:tcPr>
          <w:p w:rsidR="00976168" w:rsidRPr="00EC74DE" w:rsidP="0049329C" w14:paraId="1EFDA3B0"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2700" w:type="dxa"/>
          </w:tcPr>
          <w:p w:rsidR="00976168" w:rsidRPr="00EC74DE" w:rsidP="0049329C" w14:paraId="037D5E59" w14:textId="77777777">
            <w:pPr>
              <w:contextualSpacing/>
              <w:rPr>
                <w:rFonts w:eastAsia="Times New Roman" w:cstheme="minorHAnsi"/>
                <w:bCs/>
                <w:color w:val="000000"/>
                <w:sz w:val="18"/>
                <w:szCs w:val="18"/>
              </w:rPr>
            </w:pPr>
          </w:p>
        </w:tc>
      </w:tr>
      <w:tr w14:paraId="577365E2" w14:textId="77777777" w:rsidTr="00D16ED7">
        <w:tblPrEx>
          <w:tblW w:w="0" w:type="auto"/>
          <w:tblLayout w:type="fixed"/>
          <w:tblLook w:val="04A0"/>
        </w:tblPrEx>
        <w:trPr>
          <w:gridBefore w:val="1"/>
          <w:wBefore w:w="18" w:type="dxa"/>
        </w:trPr>
        <w:tc>
          <w:tcPr>
            <w:tcW w:w="1440" w:type="dxa"/>
          </w:tcPr>
          <w:p w:rsidR="00976168" w:rsidRPr="00EC74DE" w:rsidP="0049329C" w14:paraId="3F644304" w14:textId="77777777">
            <w:pPr>
              <w:contextualSpacing/>
              <w:rPr>
                <w:rFonts w:eastAsia="Times New Roman" w:cstheme="minorHAnsi"/>
                <w:color w:val="000000"/>
                <w:sz w:val="18"/>
                <w:szCs w:val="18"/>
              </w:rPr>
            </w:pPr>
          </w:p>
        </w:tc>
        <w:tc>
          <w:tcPr>
            <w:tcW w:w="4860" w:type="dxa"/>
            <w:vAlign w:val="bottom"/>
          </w:tcPr>
          <w:p w:rsidR="00976168" w:rsidRPr="00EC74DE" w:rsidP="002D5D77" w14:paraId="046BD5AF"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976168" w:rsidRPr="00EC74DE" w:rsidP="0049329C" w14:paraId="37F15D43" w14:textId="77777777">
            <w:pPr>
              <w:contextualSpacing/>
              <w:jc w:val="right"/>
              <w:rPr>
                <w:rFonts w:eastAsia="Times New Roman" w:cstheme="minorHAnsi"/>
                <w:bCs/>
                <w:color w:val="808080" w:themeColor="background1" w:themeShade="80"/>
                <w:sz w:val="18"/>
                <w:szCs w:val="18"/>
              </w:rPr>
            </w:pPr>
            <w:r w:rsidRPr="00EC74DE">
              <w:rPr>
                <w:rFonts w:eastAsia="Times New Roman" w:cstheme="minorHAnsi"/>
                <w:bCs/>
                <w:color w:val="808080" w:themeColor="background1" w:themeShade="80"/>
                <w:sz w:val="18"/>
                <w:szCs w:val="18"/>
              </w:rPr>
              <w:t>9</w:t>
            </w:r>
          </w:p>
        </w:tc>
        <w:tc>
          <w:tcPr>
            <w:tcW w:w="2700" w:type="dxa"/>
          </w:tcPr>
          <w:p w:rsidR="00976168" w:rsidRPr="00EC74DE" w:rsidP="0049329C" w14:paraId="4193A024" w14:textId="77777777">
            <w:pPr>
              <w:contextualSpacing/>
              <w:rPr>
                <w:rFonts w:eastAsia="Times New Roman" w:cstheme="minorHAnsi"/>
                <w:bCs/>
                <w:color w:val="000000"/>
                <w:sz w:val="18"/>
                <w:szCs w:val="18"/>
              </w:rPr>
            </w:pPr>
          </w:p>
        </w:tc>
      </w:tr>
      <w:tr w14:paraId="0A78F304" w14:textId="77777777" w:rsidTr="00D16ED7">
        <w:tblPrEx>
          <w:tblW w:w="0" w:type="auto"/>
          <w:tblLayout w:type="fixed"/>
          <w:tblLook w:val="04A0"/>
        </w:tblPrEx>
        <w:trPr>
          <w:gridBefore w:val="1"/>
          <w:wBefore w:w="18" w:type="dxa"/>
        </w:trPr>
        <w:tc>
          <w:tcPr>
            <w:tcW w:w="1440" w:type="dxa"/>
          </w:tcPr>
          <w:p w:rsidR="00976168" w:rsidRPr="00EC74DE" w:rsidP="0049329C" w14:paraId="01188305" w14:textId="77777777">
            <w:pPr>
              <w:contextualSpacing/>
              <w:rPr>
                <w:rFonts w:eastAsia="Times New Roman" w:cstheme="minorHAnsi"/>
                <w:color w:val="000000"/>
                <w:sz w:val="18"/>
                <w:szCs w:val="18"/>
              </w:rPr>
            </w:pPr>
          </w:p>
        </w:tc>
        <w:tc>
          <w:tcPr>
            <w:tcW w:w="4860" w:type="dxa"/>
            <w:vAlign w:val="bottom"/>
          </w:tcPr>
          <w:p w:rsidR="00976168" w:rsidRPr="00EC74DE" w:rsidP="002D5D77" w14:paraId="24670A38"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976168" w:rsidRPr="00EC74DE" w:rsidP="0049329C" w14:paraId="1FFFD10D" w14:textId="77777777">
            <w:pPr>
              <w:contextualSpacing/>
              <w:jc w:val="right"/>
              <w:rPr>
                <w:rFonts w:eastAsia="Times New Roman" w:cstheme="minorHAnsi"/>
                <w:bCs/>
                <w:color w:val="808080" w:themeColor="background1" w:themeShade="80"/>
                <w:sz w:val="18"/>
                <w:szCs w:val="18"/>
              </w:rPr>
            </w:pPr>
            <w:r w:rsidRPr="00EC74DE">
              <w:rPr>
                <w:rFonts w:eastAsia="Times New Roman" w:cstheme="minorHAnsi"/>
                <w:bCs/>
                <w:color w:val="808080" w:themeColor="background1" w:themeShade="80"/>
                <w:sz w:val="18"/>
                <w:szCs w:val="18"/>
              </w:rPr>
              <w:t>7</w:t>
            </w:r>
          </w:p>
        </w:tc>
        <w:tc>
          <w:tcPr>
            <w:tcW w:w="2700" w:type="dxa"/>
          </w:tcPr>
          <w:p w:rsidR="00976168" w:rsidRPr="00EC74DE" w:rsidP="0049329C" w14:paraId="3403A25F" w14:textId="77777777">
            <w:pPr>
              <w:contextualSpacing/>
              <w:rPr>
                <w:rFonts w:eastAsia="Times New Roman" w:cstheme="minorHAnsi"/>
                <w:bCs/>
                <w:color w:val="000000"/>
                <w:sz w:val="18"/>
                <w:szCs w:val="18"/>
              </w:rPr>
            </w:pPr>
          </w:p>
        </w:tc>
      </w:tr>
    </w:tbl>
    <w:p w:rsidR="007E35F1" w:rsidRPr="00EC74DE" w:rsidP="0049329C" w14:paraId="5D0F89C6" w14:textId="77777777">
      <w:pPr>
        <w:contextualSpacing/>
        <w:rPr>
          <w:rFonts w:cstheme="minorHAnsi"/>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1458"/>
        <w:gridCol w:w="8820"/>
      </w:tblGrid>
      <w:tr w14:paraId="58520C73" w14:textId="77777777" w:rsidTr="007E35F1">
        <w:tblPrEx>
          <w:tblW w:w="0" w:type="auto"/>
          <w:tblBorders>
            <w:top w:val="single" w:sz="4" w:space="0" w:color="auto"/>
            <w:left w:val="single" w:sz="4" w:space="0" w:color="auto"/>
            <w:bottom w:val="single" w:sz="4" w:space="0" w:color="auto"/>
            <w:right w:val="single" w:sz="4" w:space="0" w:color="auto"/>
          </w:tblBorders>
          <w:tblLayout w:type="fixed"/>
          <w:tblLook w:val="04A0"/>
        </w:tblPrEx>
        <w:tc>
          <w:tcPr>
            <w:tcW w:w="1458" w:type="dxa"/>
            <w:vAlign w:val="bottom"/>
          </w:tcPr>
          <w:p w:rsidR="007E35F1" w:rsidRPr="00EC74DE" w:rsidP="0049329C" w14:paraId="382564A8"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Check_DM1a.</w:t>
            </w:r>
          </w:p>
        </w:tc>
        <w:tc>
          <w:tcPr>
            <w:tcW w:w="8820" w:type="dxa"/>
            <w:vAlign w:val="bottom"/>
          </w:tcPr>
          <w:p w:rsidR="007E35F1" w:rsidRPr="00EC74DE" w:rsidP="0049329C" w14:paraId="0D935C99"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 xml:space="preserve">If R homeless in last 12 months (DM1 EQ 1), go to DM1a. </w:t>
            </w:r>
          </w:p>
          <w:p w:rsidR="007E35F1" w:rsidRPr="00EC74DE" w:rsidP="0049329C" w14:paraId="69540BB5" w14:textId="6FCC7429">
            <w:pPr>
              <w:contextualSpacing/>
              <w:rPr>
                <w:rFonts w:eastAsia="Times New Roman" w:cstheme="minorHAnsi"/>
                <w:bCs/>
                <w:color w:val="000000"/>
                <w:sz w:val="18"/>
                <w:szCs w:val="18"/>
              </w:rPr>
            </w:pPr>
            <w:r w:rsidRPr="00EC74DE">
              <w:rPr>
                <w:rFonts w:eastAsia="Times New Roman" w:cstheme="minorHAnsi"/>
                <w:bCs/>
                <w:color w:val="000000"/>
                <w:sz w:val="18"/>
                <w:szCs w:val="18"/>
              </w:rPr>
              <w:t>Else, go to DM2.</w:t>
            </w:r>
          </w:p>
        </w:tc>
      </w:tr>
    </w:tbl>
    <w:p w:rsidR="007E35F1" w:rsidRPr="00EC74DE" w:rsidP="0049329C" w14:paraId="5EB46E9E" w14:textId="77777777">
      <w:pPr>
        <w:contextualSpacing/>
        <w:rPr>
          <w:sz w:val="18"/>
          <w:szCs w:val="18"/>
        </w:rPr>
      </w:pPr>
    </w:p>
    <w:tbl>
      <w:tblPr>
        <w:tblW w:w="0" w:type="auto"/>
        <w:tblLayout w:type="fixed"/>
        <w:tblLook w:val="04A0"/>
      </w:tblPr>
      <w:tblGrid>
        <w:gridCol w:w="18"/>
        <w:gridCol w:w="1440"/>
        <w:gridCol w:w="4770"/>
        <w:gridCol w:w="450"/>
        <w:gridCol w:w="3600"/>
      </w:tblGrid>
      <w:tr w14:paraId="31C45B94" w14:textId="77777777" w:rsidTr="00D16ED7">
        <w:tblPrEx>
          <w:tblW w:w="0" w:type="auto"/>
          <w:tblLayout w:type="fixed"/>
          <w:tblLook w:val="04A0"/>
        </w:tblPrEx>
        <w:tc>
          <w:tcPr>
            <w:tcW w:w="1458" w:type="dxa"/>
            <w:gridSpan w:val="2"/>
            <w:vAlign w:val="bottom"/>
          </w:tcPr>
          <w:p w:rsidR="007E35F1" w:rsidRPr="00EC74DE" w:rsidP="0049329C" w14:paraId="4B04913E"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DM1a.</w:t>
            </w:r>
          </w:p>
        </w:tc>
        <w:tc>
          <w:tcPr>
            <w:tcW w:w="8820" w:type="dxa"/>
            <w:gridSpan w:val="3"/>
            <w:vAlign w:val="bottom"/>
          </w:tcPr>
          <w:p w:rsidR="007E35F1" w:rsidRPr="00EC74DE" w:rsidP="0049329C" w14:paraId="0944DC4E" w14:textId="77777777">
            <w:pPr>
              <w:contextualSpacing/>
              <w:rPr>
                <w:b/>
                <w:color w:val="000000"/>
                <w:sz w:val="18"/>
                <w:lang w:val="es-ES"/>
              </w:rPr>
            </w:pPr>
            <w:r w:rsidRPr="00EC74DE">
              <w:rPr>
                <w:b/>
                <w:color w:val="000000"/>
                <w:sz w:val="18"/>
                <w:lang w:val="es-ES"/>
              </w:rPr>
              <w:t>¿En este momento se encuentra sin hogar?</w:t>
            </w:r>
          </w:p>
        </w:tc>
      </w:tr>
      <w:tr w14:paraId="305A3C72" w14:textId="77777777" w:rsidTr="00D16ED7">
        <w:tblPrEx>
          <w:tblW w:w="0" w:type="auto"/>
          <w:tblLayout w:type="fixed"/>
          <w:tblLook w:val="04A0"/>
        </w:tblPrEx>
        <w:tc>
          <w:tcPr>
            <w:tcW w:w="1458" w:type="dxa"/>
            <w:gridSpan w:val="2"/>
            <w:vAlign w:val="bottom"/>
          </w:tcPr>
          <w:p w:rsidR="007E35F1" w:rsidRPr="00EC74DE" w:rsidP="0049329C" w14:paraId="54F9FBEE"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CURHMLSS</w:t>
            </w:r>
          </w:p>
        </w:tc>
        <w:tc>
          <w:tcPr>
            <w:tcW w:w="5220" w:type="dxa"/>
            <w:gridSpan w:val="2"/>
            <w:vAlign w:val="bottom"/>
          </w:tcPr>
          <w:p w:rsidR="007E35F1" w:rsidRPr="00EC74DE" w:rsidP="0049329C" w14:paraId="1542B806" w14:textId="77777777">
            <w:pPr>
              <w:contextualSpacing/>
              <w:rPr>
                <w:rFonts w:eastAsia="Times New Roman" w:cstheme="minorHAnsi"/>
                <w:color w:val="000000"/>
                <w:sz w:val="18"/>
                <w:szCs w:val="18"/>
              </w:rPr>
            </w:pPr>
            <w:r w:rsidRPr="00EC74DE">
              <w:rPr>
                <w:rFonts w:eastAsia="Times New Roman" w:cstheme="minorHAnsi"/>
                <w:color w:val="000000"/>
                <w:sz w:val="18"/>
                <w:szCs w:val="18"/>
              </w:rPr>
              <w:t>Currently homeless</w:t>
            </w:r>
          </w:p>
        </w:tc>
        <w:tc>
          <w:tcPr>
            <w:tcW w:w="3600" w:type="dxa"/>
            <w:vAlign w:val="bottom"/>
          </w:tcPr>
          <w:p w:rsidR="007E35F1" w:rsidRPr="00EC74DE" w:rsidP="0049329C" w14:paraId="3B9A7A7F" w14:textId="77777777">
            <w:pPr>
              <w:contextualSpacing/>
              <w:rPr>
                <w:rFonts w:eastAsia="Times New Roman" w:cstheme="minorHAnsi"/>
                <w:color w:val="000000"/>
                <w:sz w:val="18"/>
                <w:szCs w:val="18"/>
              </w:rPr>
            </w:pPr>
          </w:p>
        </w:tc>
      </w:tr>
      <w:tr w14:paraId="221933E1" w14:textId="77777777" w:rsidTr="00D16ED7">
        <w:tblPrEx>
          <w:tblW w:w="0" w:type="auto"/>
          <w:tblLayout w:type="fixed"/>
          <w:tblLook w:val="04A0"/>
        </w:tblPrEx>
        <w:trPr>
          <w:gridBefore w:val="1"/>
          <w:wBefore w:w="18" w:type="dxa"/>
        </w:trPr>
        <w:tc>
          <w:tcPr>
            <w:tcW w:w="1440" w:type="dxa"/>
          </w:tcPr>
          <w:p w:rsidR="00976168" w:rsidRPr="00EC74DE" w:rsidP="0049329C" w14:paraId="10CDA0E2" w14:textId="77777777">
            <w:pPr>
              <w:contextualSpacing/>
              <w:rPr>
                <w:rFonts w:eastAsia="Times New Roman" w:cstheme="minorHAnsi"/>
                <w:color w:val="000000"/>
                <w:sz w:val="18"/>
                <w:szCs w:val="18"/>
              </w:rPr>
            </w:pPr>
          </w:p>
        </w:tc>
        <w:tc>
          <w:tcPr>
            <w:tcW w:w="4770" w:type="dxa"/>
            <w:vAlign w:val="bottom"/>
          </w:tcPr>
          <w:p w:rsidR="00976168" w:rsidRPr="00EC74DE" w:rsidP="002D5D77" w14:paraId="3BA1ABCF" w14:textId="77777777">
            <w:pPr>
              <w:tabs>
                <w:tab w:val="right" w:leader="dot" w:pos="5760"/>
              </w:tabs>
              <w:contextualSpacing/>
              <w:rPr>
                <w:color w:val="000000"/>
                <w:sz w:val="18"/>
                <w:lang w:val="es-ES"/>
              </w:rPr>
            </w:pPr>
            <w:r w:rsidRPr="00EC74DE">
              <w:rPr>
                <w:color w:val="000000"/>
                <w:sz w:val="18"/>
                <w:lang w:val="es-ES"/>
              </w:rPr>
              <w:t>No</w:t>
            </w:r>
            <w:r w:rsidRPr="00EC74DE">
              <w:rPr>
                <w:color w:val="000000"/>
                <w:sz w:val="18"/>
                <w:lang w:val="es-ES"/>
              </w:rPr>
              <w:tab/>
            </w:r>
          </w:p>
        </w:tc>
        <w:tc>
          <w:tcPr>
            <w:tcW w:w="450" w:type="dxa"/>
            <w:vAlign w:val="bottom"/>
          </w:tcPr>
          <w:p w:rsidR="00976168" w:rsidRPr="00EC74DE" w:rsidP="0049329C" w14:paraId="4448F665"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0</w:t>
            </w:r>
          </w:p>
        </w:tc>
        <w:tc>
          <w:tcPr>
            <w:tcW w:w="3600" w:type="dxa"/>
          </w:tcPr>
          <w:p w:rsidR="00976168" w:rsidRPr="00EC74DE" w:rsidP="0049329C" w14:paraId="3E21647F" w14:textId="77777777">
            <w:pPr>
              <w:contextualSpacing/>
              <w:rPr>
                <w:rFonts w:eastAsia="Times New Roman" w:cstheme="minorHAnsi"/>
                <w:bCs/>
                <w:color w:val="000000"/>
                <w:sz w:val="18"/>
                <w:szCs w:val="18"/>
              </w:rPr>
            </w:pPr>
          </w:p>
        </w:tc>
      </w:tr>
      <w:tr w14:paraId="31133412" w14:textId="77777777" w:rsidTr="00D16ED7">
        <w:tblPrEx>
          <w:tblW w:w="0" w:type="auto"/>
          <w:tblLayout w:type="fixed"/>
          <w:tblLook w:val="04A0"/>
        </w:tblPrEx>
        <w:trPr>
          <w:gridBefore w:val="1"/>
          <w:wBefore w:w="18" w:type="dxa"/>
        </w:trPr>
        <w:tc>
          <w:tcPr>
            <w:tcW w:w="1440" w:type="dxa"/>
          </w:tcPr>
          <w:p w:rsidR="00976168" w:rsidRPr="00EC74DE" w:rsidP="0049329C" w14:paraId="3BE80D1D" w14:textId="77777777">
            <w:pPr>
              <w:contextualSpacing/>
              <w:rPr>
                <w:rFonts w:eastAsia="Times New Roman" w:cstheme="minorHAnsi"/>
                <w:color w:val="000000"/>
                <w:sz w:val="18"/>
                <w:szCs w:val="18"/>
              </w:rPr>
            </w:pPr>
          </w:p>
        </w:tc>
        <w:tc>
          <w:tcPr>
            <w:tcW w:w="4770" w:type="dxa"/>
            <w:vAlign w:val="bottom"/>
          </w:tcPr>
          <w:p w:rsidR="00976168" w:rsidRPr="00EC74DE" w:rsidP="002D5D77" w14:paraId="504BEB39" w14:textId="77777777">
            <w:pPr>
              <w:tabs>
                <w:tab w:val="right" w:leader="dot" w:pos="5760"/>
              </w:tabs>
              <w:contextualSpacing/>
              <w:rPr>
                <w:color w:val="000000"/>
                <w:sz w:val="18"/>
                <w:lang w:val="es-ES"/>
              </w:rPr>
            </w:pPr>
            <w:r w:rsidRPr="00EC74DE">
              <w:rPr>
                <w:color w:val="000000"/>
                <w:sz w:val="18"/>
                <w:lang w:val="es-ES"/>
              </w:rPr>
              <w:t>Sí</w:t>
            </w:r>
            <w:r w:rsidRPr="00EC74DE">
              <w:rPr>
                <w:color w:val="000000"/>
                <w:sz w:val="18"/>
                <w:lang w:val="es-ES"/>
              </w:rPr>
              <w:tab/>
            </w:r>
          </w:p>
        </w:tc>
        <w:tc>
          <w:tcPr>
            <w:tcW w:w="450" w:type="dxa"/>
            <w:vAlign w:val="bottom"/>
          </w:tcPr>
          <w:p w:rsidR="00976168" w:rsidRPr="00EC74DE" w:rsidP="0049329C" w14:paraId="0B8BD3CF"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3600" w:type="dxa"/>
          </w:tcPr>
          <w:p w:rsidR="00976168" w:rsidRPr="00EC74DE" w:rsidP="0049329C" w14:paraId="0E496779" w14:textId="77777777">
            <w:pPr>
              <w:contextualSpacing/>
              <w:rPr>
                <w:rFonts w:eastAsia="Times New Roman" w:cstheme="minorHAnsi"/>
                <w:bCs/>
                <w:color w:val="000000"/>
                <w:sz w:val="18"/>
                <w:szCs w:val="18"/>
              </w:rPr>
            </w:pPr>
          </w:p>
        </w:tc>
      </w:tr>
      <w:tr w14:paraId="40090034" w14:textId="77777777" w:rsidTr="00D16ED7">
        <w:tblPrEx>
          <w:tblW w:w="0" w:type="auto"/>
          <w:tblLayout w:type="fixed"/>
          <w:tblLook w:val="04A0"/>
        </w:tblPrEx>
        <w:trPr>
          <w:gridBefore w:val="1"/>
          <w:wBefore w:w="18" w:type="dxa"/>
        </w:trPr>
        <w:tc>
          <w:tcPr>
            <w:tcW w:w="1440" w:type="dxa"/>
          </w:tcPr>
          <w:p w:rsidR="00976168" w:rsidRPr="00EC74DE" w:rsidP="0049329C" w14:paraId="48C16956" w14:textId="77777777">
            <w:pPr>
              <w:contextualSpacing/>
              <w:rPr>
                <w:rFonts w:eastAsia="Times New Roman" w:cstheme="minorHAnsi"/>
                <w:color w:val="000000"/>
                <w:sz w:val="18"/>
                <w:szCs w:val="18"/>
              </w:rPr>
            </w:pPr>
          </w:p>
        </w:tc>
        <w:tc>
          <w:tcPr>
            <w:tcW w:w="4770" w:type="dxa"/>
            <w:vAlign w:val="bottom"/>
          </w:tcPr>
          <w:p w:rsidR="00976168" w:rsidRPr="00EC74DE" w:rsidP="002D5D77" w14:paraId="3EF2D711"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450" w:type="dxa"/>
            <w:vAlign w:val="bottom"/>
          </w:tcPr>
          <w:p w:rsidR="00976168" w:rsidRPr="00EC74DE" w:rsidP="0049329C" w14:paraId="05318451" w14:textId="77777777">
            <w:pPr>
              <w:contextualSpacing/>
              <w:jc w:val="right"/>
              <w:rPr>
                <w:rFonts w:eastAsia="Times New Roman" w:cstheme="minorHAnsi"/>
                <w:bCs/>
                <w:color w:val="808080" w:themeColor="background1" w:themeShade="80"/>
                <w:sz w:val="18"/>
                <w:szCs w:val="18"/>
              </w:rPr>
            </w:pPr>
            <w:r w:rsidRPr="00EC74DE">
              <w:rPr>
                <w:rFonts w:eastAsia="Times New Roman" w:cstheme="minorHAnsi"/>
                <w:bCs/>
                <w:color w:val="808080" w:themeColor="background1" w:themeShade="80"/>
                <w:sz w:val="18"/>
                <w:szCs w:val="18"/>
              </w:rPr>
              <w:t>9</w:t>
            </w:r>
          </w:p>
        </w:tc>
        <w:tc>
          <w:tcPr>
            <w:tcW w:w="3600" w:type="dxa"/>
          </w:tcPr>
          <w:p w:rsidR="00976168" w:rsidRPr="00EC74DE" w:rsidP="0049329C" w14:paraId="57ADC26F" w14:textId="77777777">
            <w:pPr>
              <w:contextualSpacing/>
              <w:rPr>
                <w:rFonts w:eastAsia="Times New Roman" w:cstheme="minorHAnsi"/>
                <w:bCs/>
                <w:color w:val="000000"/>
                <w:sz w:val="18"/>
                <w:szCs w:val="18"/>
              </w:rPr>
            </w:pPr>
          </w:p>
        </w:tc>
      </w:tr>
      <w:tr w14:paraId="1A877718" w14:textId="77777777" w:rsidTr="00D16ED7">
        <w:tblPrEx>
          <w:tblW w:w="0" w:type="auto"/>
          <w:tblLayout w:type="fixed"/>
          <w:tblLook w:val="04A0"/>
        </w:tblPrEx>
        <w:trPr>
          <w:gridBefore w:val="1"/>
          <w:wBefore w:w="18" w:type="dxa"/>
        </w:trPr>
        <w:tc>
          <w:tcPr>
            <w:tcW w:w="1440" w:type="dxa"/>
          </w:tcPr>
          <w:p w:rsidR="00976168" w:rsidRPr="00EC74DE" w:rsidP="0049329C" w14:paraId="3459A99A" w14:textId="77777777">
            <w:pPr>
              <w:contextualSpacing/>
              <w:rPr>
                <w:rFonts w:eastAsia="Times New Roman" w:cstheme="minorHAnsi"/>
                <w:color w:val="000000"/>
                <w:sz w:val="18"/>
                <w:szCs w:val="18"/>
              </w:rPr>
            </w:pPr>
          </w:p>
        </w:tc>
        <w:tc>
          <w:tcPr>
            <w:tcW w:w="4770" w:type="dxa"/>
            <w:vAlign w:val="bottom"/>
          </w:tcPr>
          <w:p w:rsidR="00976168" w:rsidRPr="00EC74DE" w:rsidP="002D5D77" w14:paraId="6ECC4332"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450" w:type="dxa"/>
            <w:vAlign w:val="bottom"/>
          </w:tcPr>
          <w:p w:rsidR="00976168" w:rsidRPr="00EC74DE" w:rsidP="0049329C" w14:paraId="2D3AD598" w14:textId="77777777">
            <w:pPr>
              <w:contextualSpacing/>
              <w:jc w:val="right"/>
              <w:rPr>
                <w:rFonts w:eastAsia="Times New Roman" w:cstheme="minorHAnsi"/>
                <w:bCs/>
                <w:color w:val="808080" w:themeColor="background1" w:themeShade="80"/>
                <w:sz w:val="18"/>
                <w:szCs w:val="18"/>
              </w:rPr>
            </w:pPr>
            <w:r w:rsidRPr="00EC74DE">
              <w:rPr>
                <w:rFonts w:eastAsia="Times New Roman" w:cstheme="minorHAnsi"/>
                <w:bCs/>
                <w:color w:val="808080" w:themeColor="background1" w:themeShade="80"/>
                <w:sz w:val="18"/>
                <w:szCs w:val="18"/>
              </w:rPr>
              <w:t>7</w:t>
            </w:r>
          </w:p>
        </w:tc>
        <w:tc>
          <w:tcPr>
            <w:tcW w:w="3600" w:type="dxa"/>
          </w:tcPr>
          <w:p w:rsidR="00976168" w:rsidRPr="00EC74DE" w:rsidP="0049329C" w14:paraId="4520E895" w14:textId="77777777">
            <w:pPr>
              <w:contextualSpacing/>
              <w:rPr>
                <w:rFonts w:eastAsia="Times New Roman" w:cstheme="minorHAnsi"/>
                <w:bCs/>
                <w:color w:val="000000"/>
                <w:sz w:val="18"/>
                <w:szCs w:val="18"/>
              </w:rPr>
            </w:pPr>
          </w:p>
        </w:tc>
      </w:tr>
    </w:tbl>
    <w:p w:rsidR="007E35F1" w:rsidRPr="00EC74DE" w:rsidP="0049329C" w14:paraId="59F09AD3" w14:textId="77777777">
      <w:pPr>
        <w:contextualSpacing/>
        <w:rPr>
          <w:rFonts w:cstheme="minorHAnsi"/>
          <w:sz w:val="18"/>
          <w:szCs w:val="18"/>
        </w:rPr>
      </w:pPr>
    </w:p>
    <w:p w:rsidR="007E35F1" w:rsidRPr="00EC74DE" w:rsidP="0049329C" w14:paraId="613CB9AC" w14:textId="77777777">
      <w:pPr>
        <w:contextualSpacing/>
        <w:rPr>
          <w:sz w:val="18"/>
          <w:szCs w:val="18"/>
        </w:rPr>
      </w:pPr>
    </w:p>
    <w:tbl>
      <w:tblPr>
        <w:tblW w:w="10278" w:type="dxa"/>
        <w:tblLayout w:type="fixed"/>
        <w:tblLook w:val="04A0"/>
      </w:tblPr>
      <w:tblGrid>
        <w:gridCol w:w="18"/>
        <w:gridCol w:w="1440"/>
        <w:gridCol w:w="4320"/>
        <w:gridCol w:w="1710"/>
        <w:gridCol w:w="2790"/>
      </w:tblGrid>
      <w:tr w14:paraId="363D6CE2" w14:textId="77777777" w:rsidTr="007E35F1">
        <w:tblPrEx>
          <w:tblW w:w="10278" w:type="dxa"/>
          <w:tblLayout w:type="fixed"/>
          <w:tblLook w:val="04A0"/>
        </w:tblPrEx>
        <w:tc>
          <w:tcPr>
            <w:tcW w:w="1458" w:type="dxa"/>
            <w:gridSpan w:val="2"/>
            <w:vAlign w:val="bottom"/>
          </w:tcPr>
          <w:p w:rsidR="007E35F1" w:rsidRPr="00EC74DE" w:rsidP="0049329C" w14:paraId="71ABD4CC"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DM2.</w:t>
            </w:r>
          </w:p>
        </w:tc>
        <w:tc>
          <w:tcPr>
            <w:tcW w:w="8820" w:type="dxa"/>
            <w:gridSpan w:val="3"/>
            <w:vAlign w:val="bottom"/>
          </w:tcPr>
          <w:p w:rsidR="007E35F1" w:rsidRPr="00EC74DE" w:rsidP="0049329C" w14:paraId="680F83BA" w14:textId="77777777">
            <w:pPr>
              <w:contextualSpacing/>
              <w:rPr>
                <w:b/>
                <w:color w:val="000000"/>
                <w:sz w:val="18"/>
                <w:lang w:val="es-ES"/>
              </w:rPr>
            </w:pPr>
            <w:r w:rsidRPr="00EC74DE">
              <w:rPr>
                <w:b/>
                <w:color w:val="000000"/>
                <w:sz w:val="18"/>
                <w:lang w:val="es-ES"/>
              </w:rPr>
              <w:t>¿En qué código postal vive?</w:t>
            </w:r>
          </w:p>
        </w:tc>
      </w:tr>
      <w:tr w14:paraId="041FC397" w14:textId="77777777" w:rsidTr="007E35F1">
        <w:tblPrEx>
          <w:tblW w:w="10278" w:type="dxa"/>
          <w:tblLayout w:type="fixed"/>
          <w:tblLook w:val="04A0"/>
        </w:tblPrEx>
        <w:tc>
          <w:tcPr>
            <w:tcW w:w="1458" w:type="dxa"/>
            <w:gridSpan w:val="2"/>
            <w:vAlign w:val="bottom"/>
          </w:tcPr>
          <w:p w:rsidR="007E35F1" w:rsidRPr="00EC74DE" w:rsidP="0049329C" w14:paraId="6D86ECAC"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ZIP</w:t>
            </w:r>
          </w:p>
        </w:tc>
        <w:tc>
          <w:tcPr>
            <w:tcW w:w="6030" w:type="dxa"/>
            <w:gridSpan w:val="2"/>
            <w:vAlign w:val="bottom"/>
          </w:tcPr>
          <w:p w:rsidR="007E35F1" w:rsidRPr="00EC74DE" w:rsidP="0049329C" w14:paraId="6C3262C4" w14:textId="77777777">
            <w:pPr>
              <w:contextualSpacing/>
              <w:rPr>
                <w:rFonts w:eastAsia="Times New Roman" w:cstheme="minorHAnsi"/>
                <w:color w:val="000000"/>
                <w:sz w:val="18"/>
                <w:szCs w:val="18"/>
              </w:rPr>
            </w:pPr>
            <w:r w:rsidRPr="00EC74DE">
              <w:rPr>
                <w:rFonts w:eastAsia="Times New Roman" w:cstheme="minorHAnsi"/>
                <w:color w:val="000000"/>
                <w:sz w:val="18"/>
                <w:szCs w:val="18"/>
              </w:rPr>
              <w:t xml:space="preserve">Zip </w:t>
            </w:r>
            <w:r w:rsidRPr="00EC74DE" w:rsidR="002E7E41">
              <w:rPr>
                <w:rFonts w:eastAsia="Times New Roman" w:cstheme="minorHAnsi"/>
                <w:color w:val="000000"/>
                <w:sz w:val="18"/>
                <w:szCs w:val="18"/>
              </w:rPr>
              <w:t>c</w:t>
            </w:r>
            <w:r w:rsidRPr="00EC74DE">
              <w:rPr>
                <w:rFonts w:eastAsia="Times New Roman" w:cstheme="minorHAnsi"/>
                <w:color w:val="000000"/>
                <w:sz w:val="18"/>
                <w:szCs w:val="18"/>
              </w:rPr>
              <w:t>ode</w:t>
            </w:r>
          </w:p>
        </w:tc>
        <w:tc>
          <w:tcPr>
            <w:tcW w:w="2790" w:type="dxa"/>
            <w:vAlign w:val="bottom"/>
          </w:tcPr>
          <w:p w:rsidR="007E35F1" w:rsidRPr="00EC74DE" w:rsidP="0049329C" w14:paraId="6403E2C6" w14:textId="77777777">
            <w:pPr>
              <w:contextualSpacing/>
              <w:rPr>
                <w:rFonts w:eastAsia="Times New Roman" w:cstheme="minorHAnsi"/>
                <w:color w:val="000000"/>
                <w:sz w:val="18"/>
                <w:szCs w:val="18"/>
              </w:rPr>
            </w:pPr>
          </w:p>
        </w:tc>
      </w:tr>
      <w:tr w14:paraId="33CE77AA" w14:textId="77777777" w:rsidTr="007E35F1">
        <w:tblPrEx>
          <w:tblW w:w="10278" w:type="dxa"/>
          <w:tblLayout w:type="fixed"/>
          <w:tblLook w:val="04A0"/>
        </w:tblPrEx>
        <w:trPr>
          <w:gridBefore w:val="1"/>
          <w:wBefore w:w="18" w:type="dxa"/>
        </w:trPr>
        <w:tc>
          <w:tcPr>
            <w:tcW w:w="1440" w:type="dxa"/>
          </w:tcPr>
          <w:p w:rsidR="007E35F1" w:rsidRPr="00EC74DE" w:rsidP="0049329C" w14:paraId="519F1C6B" w14:textId="77777777">
            <w:pPr>
              <w:contextualSpacing/>
              <w:rPr>
                <w:rFonts w:eastAsia="Times New Roman" w:cstheme="minorHAnsi"/>
                <w:color w:val="000000"/>
                <w:sz w:val="18"/>
                <w:szCs w:val="18"/>
              </w:rPr>
            </w:pPr>
          </w:p>
        </w:tc>
        <w:tc>
          <w:tcPr>
            <w:tcW w:w="4320" w:type="dxa"/>
          </w:tcPr>
          <w:p w:rsidR="007E35F1" w:rsidRPr="00EC74DE" w:rsidP="0049329C" w14:paraId="60122749" w14:textId="77777777">
            <w:pPr>
              <w:contextualSpacing/>
              <w:rPr>
                <w:rFonts w:cstheme="minorHAnsi"/>
                <w:sz w:val="18"/>
                <w:szCs w:val="18"/>
              </w:rPr>
            </w:pPr>
            <w:r w:rsidRPr="00EC74DE">
              <w:rPr>
                <w:rFonts w:eastAsia="Times New Roman" w:cstheme="minorHAnsi"/>
                <w:color w:val="000000"/>
                <w:sz w:val="18"/>
                <w:szCs w:val="18"/>
              </w:rPr>
              <w:t xml:space="preserve">__ __ __ __ __ </w:t>
            </w:r>
          </w:p>
        </w:tc>
        <w:tc>
          <w:tcPr>
            <w:tcW w:w="1710" w:type="dxa"/>
          </w:tcPr>
          <w:p w:rsidR="007E35F1" w:rsidRPr="00EC74DE" w:rsidP="0049329C" w14:paraId="337A035F" w14:textId="77777777">
            <w:pPr>
              <w:contextualSpacing/>
              <w:rPr>
                <w:rFonts w:cstheme="minorHAnsi"/>
                <w:sz w:val="18"/>
                <w:szCs w:val="18"/>
              </w:rPr>
            </w:pPr>
          </w:p>
        </w:tc>
        <w:tc>
          <w:tcPr>
            <w:tcW w:w="2790" w:type="dxa"/>
          </w:tcPr>
          <w:p w:rsidR="007E35F1" w:rsidRPr="00EC74DE" w:rsidP="0049329C" w14:paraId="6AE023E8" w14:textId="77777777">
            <w:pPr>
              <w:contextualSpacing/>
              <w:rPr>
                <w:rFonts w:eastAsia="Times New Roman" w:cstheme="minorHAnsi"/>
                <w:bCs/>
                <w:color w:val="000000"/>
                <w:sz w:val="18"/>
                <w:szCs w:val="18"/>
              </w:rPr>
            </w:pPr>
          </w:p>
        </w:tc>
      </w:tr>
      <w:tr w14:paraId="741C0292" w14:textId="77777777" w:rsidTr="007E35F1">
        <w:tblPrEx>
          <w:tblW w:w="10278" w:type="dxa"/>
          <w:tblLayout w:type="fixed"/>
          <w:tblLook w:val="04A0"/>
        </w:tblPrEx>
        <w:trPr>
          <w:gridBefore w:val="1"/>
          <w:wBefore w:w="18" w:type="dxa"/>
        </w:trPr>
        <w:tc>
          <w:tcPr>
            <w:tcW w:w="1440" w:type="dxa"/>
          </w:tcPr>
          <w:p w:rsidR="00976168" w:rsidRPr="00EC74DE" w:rsidP="0049329C" w14:paraId="12D17C51" w14:textId="77777777">
            <w:pPr>
              <w:contextualSpacing/>
              <w:rPr>
                <w:rFonts w:eastAsia="Times New Roman" w:cstheme="minorHAnsi"/>
                <w:color w:val="000000"/>
                <w:sz w:val="18"/>
                <w:szCs w:val="18"/>
              </w:rPr>
            </w:pPr>
          </w:p>
        </w:tc>
        <w:tc>
          <w:tcPr>
            <w:tcW w:w="4320" w:type="dxa"/>
            <w:vAlign w:val="bottom"/>
          </w:tcPr>
          <w:p w:rsidR="00976168" w:rsidRPr="00EC74DE" w:rsidP="002D5D77" w14:paraId="099AF4D0" w14:textId="77777777">
            <w:pPr>
              <w:tabs>
                <w:tab w:val="right" w:leader="dot" w:pos="5760"/>
              </w:tabs>
              <w:contextualSpacing/>
              <w:rPr>
                <w:rFonts w:eastAsia="Times New Roman" w:cstheme="minorHAnsi"/>
                <w:sz w:val="18"/>
                <w:szCs w:val="18"/>
                <w:lang w:val="es-ES"/>
              </w:rPr>
            </w:pPr>
            <w:r w:rsidRPr="00EC74DE">
              <w:rPr>
                <w:rFonts w:eastAsia="Times New Roman" w:cstheme="minorHAnsi"/>
                <w:sz w:val="18"/>
                <w:szCs w:val="18"/>
                <w:lang w:val="es-ES"/>
              </w:rPr>
              <w:t>Range</w:t>
            </w:r>
            <w:r w:rsidRPr="00EC74DE">
              <w:rPr>
                <w:rFonts w:eastAsia="Times New Roman" w:cstheme="minorHAnsi"/>
                <w:sz w:val="18"/>
                <w:szCs w:val="18"/>
                <w:lang w:val="es-ES"/>
              </w:rPr>
              <w:tab/>
            </w:r>
          </w:p>
        </w:tc>
        <w:tc>
          <w:tcPr>
            <w:tcW w:w="1710" w:type="dxa"/>
            <w:vAlign w:val="bottom"/>
          </w:tcPr>
          <w:p w:rsidR="00976168" w:rsidRPr="00EC74DE" w:rsidP="0049329C" w14:paraId="18AE8AAF" w14:textId="77777777">
            <w:pPr>
              <w:contextualSpacing/>
              <w:rPr>
                <w:rFonts w:eastAsia="Times New Roman" w:cstheme="minorHAnsi"/>
                <w:bCs/>
                <w:sz w:val="18"/>
                <w:szCs w:val="18"/>
              </w:rPr>
            </w:pPr>
            <w:r w:rsidRPr="00EC74DE">
              <w:rPr>
                <w:rFonts w:eastAsia="Times New Roman" w:cstheme="minorHAnsi"/>
                <w:bCs/>
                <w:sz w:val="18"/>
                <w:szCs w:val="18"/>
              </w:rPr>
              <w:t>500-99501</w:t>
            </w:r>
          </w:p>
        </w:tc>
        <w:tc>
          <w:tcPr>
            <w:tcW w:w="2790" w:type="dxa"/>
          </w:tcPr>
          <w:p w:rsidR="00976168" w:rsidRPr="00EC74DE" w:rsidP="0049329C" w14:paraId="7B0B1B1C" w14:textId="77777777">
            <w:pPr>
              <w:contextualSpacing/>
              <w:rPr>
                <w:rFonts w:eastAsia="Times New Roman" w:cstheme="minorHAnsi"/>
                <w:bCs/>
                <w:color w:val="000000"/>
                <w:sz w:val="18"/>
                <w:szCs w:val="18"/>
              </w:rPr>
            </w:pPr>
          </w:p>
        </w:tc>
      </w:tr>
      <w:tr w14:paraId="3A265AB7" w14:textId="77777777" w:rsidTr="007E35F1">
        <w:tblPrEx>
          <w:tblW w:w="10278" w:type="dxa"/>
          <w:tblLayout w:type="fixed"/>
          <w:tblLook w:val="04A0"/>
        </w:tblPrEx>
        <w:trPr>
          <w:gridBefore w:val="1"/>
          <w:wBefore w:w="18" w:type="dxa"/>
        </w:trPr>
        <w:tc>
          <w:tcPr>
            <w:tcW w:w="1440" w:type="dxa"/>
          </w:tcPr>
          <w:p w:rsidR="00976168" w:rsidRPr="00EC74DE" w:rsidP="0049329C" w14:paraId="719B8F8D" w14:textId="77777777">
            <w:pPr>
              <w:contextualSpacing/>
              <w:rPr>
                <w:rFonts w:eastAsia="Times New Roman" w:cstheme="minorHAnsi"/>
                <w:color w:val="000000"/>
                <w:sz w:val="18"/>
                <w:szCs w:val="18"/>
              </w:rPr>
            </w:pPr>
          </w:p>
        </w:tc>
        <w:tc>
          <w:tcPr>
            <w:tcW w:w="4320" w:type="dxa"/>
            <w:vAlign w:val="bottom"/>
          </w:tcPr>
          <w:p w:rsidR="00976168" w:rsidRPr="00EC74DE" w:rsidP="002D5D77" w14:paraId="77DEFF71"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710" w:type="dxa"/>
            <w:vAlign w:val="bottom"/>
          </w:tcPr>
          <w:p w:rsidR="00976168" w:rsidRPr="00EC74DE" w:rsidP="0049329C" w14:paraId="40FA8F8E" w14:textId="77777777">
            <w:pPr>
              <w:contextualSpacing/>
              <w:rPr>
                <w:rFonts w:eastAsia="Times New Roman" w:cstheme="minorHAnsi"/>
                <w:bCs/>
                <w:color w:val="808080" w:themeColor="background1" w:themeShade="80"/>
                <w:sz w:val="18"/>
                <w:szCs w:val="18"/>
              </w:rPr>
            </w:pPr>
            <w:r w:rsidRPr="00EC74DE">
              <w:rPr>
                <w:rFonts w:eastAsia="Times New Roman" w:cstheme="minorHAnsi"/>
                <w:bCs/>
                <w:color w:val="808080" w:themeColor="background1" w:themeShade="80"/>
                <w:sz w:val="18"/>
                <w:szCs w:val="18"/>
              </w:rPr>
              <w:t>999999</w:t>
            </w:r>
          </w:p>
        </w:tc>
        <w:tc>
          <w:tcPr>
            <w:tcW w:w="2790" w:type="dxa"/>
          </w:tcPr>
          <w:p w:rsidR="00976168" w:rsidRPr="00EC74DE" w:rsidP="0049329C" w14:paraId="67621E04" w14:textId="77777777">
            <w:pPr>
              <w:contextualSpacing/>
              <w:rPr>
                <w:rFonts w:eastAsia="Times New Roman" w:cstheme="minorHAnsi"/>
                <w:bCs/>
                <w:color w:val="000000"/>
                <w:sz w:val="18"/>
                <w:szCs w:val="18"/>
              </w:rPr>
            </w:pPr>
          </w:p>
        </w:tc>
      </w:tr>
      <w:tr w14:paraId="7800AAA8" w14:textId="77777777" w:rsidTr="007E35F1">
        <w:tblPrEx>
          <w:tblW w:w="10278" w:type="dxa"/>
          <w:tblLayout w:type="fixed"/>
          <w:tblLook w:val="04A0"/>
        </w:tblPrEx>
        <w:trPr>
          <w:gridBefore w:val="1"/>
          <w:wBefore w:w="18" w:type="dxa"/>
        </w:trPr>
        <w:tc>
          <w:tcPr>
            <w:tcW w:w="1440" w:type="dxa"/>
          </w:tcPr>
          <w:p w:rsidR="00976168" w:rsidRPr="00EC74DE" w:rsidP="0049329C" w14:paraId="6C730175" w14:textId="77777777">
            <w:pPr>
              <w:contextualSpacing/>
              <w:rPr>
                <w:rFonts w:eastAsia="Times New Roman" w:cstheme="minorHAnsi"/>
                <w:color w:val="000000"/>
                <w:sz w:val="18"/>
                <w:szCs w:val="18"/>
              </w:rPr>
            </w:pPr>
          </w:p>
        </w:tc>
        <w:tc>
          <w:tcPr>
            <w:tcW w:w="4320" w:type="dxa"/>
            <w:vAlign w:val="bottom"/>
          </w:tcPr>
          <w:p w:rsidR="00976168" w:rsidRPr="00EC74DE" w:rsidP="002D5D77" w14:paraId="130BE3B0"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710" w:type="dxa"/>
            <w:vAlign w:val="bottom"/>
          </w:tcPr>
          <w:p w:rsidR="00976168" w:rsidRPr="00EC74DE" w:rsidP="0049329C" w14:paraId="4A2A85EB" w14:textId="77777777">
            <w:pPr>
              <w:contextualSpacing/>
              <w:rPr>
                <w:rFonts w:eastAsia="Times New Roman" w:cstheme="minorHAnsi"/>
                <w:bCs/>
                <w:color w:val="808080" w:themeColor="background1" w:themeShade="80"/>
                <w:sz w:val="18"/>
                <w:szCs w:val="18"/>
              </w:rPr>
            </w:pPr>
            <w:r w:rsidRPr="00EC74DE">
              <w:rPr>
                <w:rFonts w:eastAsia="Times New Roman" w:cstheme="minorHAnsi"/>
                <w:bCs/>
                <w:color w:val="808080" w:themeColor="background1" w:themeShade="80"/>
                <w:sz w:val="18"/>
                <w:szCs w:val="18"/>
              </w:rPr>
              <w:t>777777</w:t>
            </w:r>
          </w:p>
        </w:tc>
        <w:tc>
          <w:tcPr>
            <w:tcW w:w="2790" w:type="dxa"/>
          </w:tcPr>
          <w:p w:rsidR="00976168" w:rsidRPr="00EC74DE" w:rsidP="0049329C" w14:paraId="5C605DF0" w14:textId="77777777">
            <w:pPr>
              <w:contextualSpacing/>
              <w:rPr>
                <w:rFonts w:eastAsia="Times New Roman" w:cstheme="minorHAnsi"/>
                <w:bCs/>
                <w:color w:val="000000"/>
                <w:sz w:val="18"/>
                <w:szCs w:val="18"/>
              </w:rPr>
            </w:pPr>
          </w:p>
        </w:tc>
      </w:tr>
    </w:tbl>
    <w:p w:rsidR="007E35F1" w:rsidRPr="00EC74DE" w:rsidP="0049329C" w14:paraId="4C9FF381" w14:textId="77777777">
      <w:pPr>
        <w:contextualSpacing/>
        <w:rPr>
          <w:rFonts w:cstheme="minorHAnsi"/>
          <w:sz w:val="18"/>
          <w:szCs w:val="18"/>
        </w:rPr>
      </w:pPr>
      <w:r w:rsidRPr="00EC74DE">
        <w:rPr>
          <w:rFonts w:cstheme="minorHAnsi"/>
          <w:sz w:val="18"/>
          <w:szCs w:val="18"/>
        </w:rPr>
        <w:tab/>
      </w:r>
      <w:r w:rsidRPr="00EC74DE">
        <w:rPr>
          <w:rFonts w:cstheme="minorHAnsi"/>
          <w:sz w:val="18"/>
          <w:szCs w:val="18"/>
        </w:rPr>
        <w:tab/>
      </w: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2777B6B7"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EC74DE" w:rsidP="0049329C" w14:paraId="2F4D7B19" w14:textId="77777777">
            <w:pPr>
              <w:contextualSpacing/>
              <w:rPr>
                <w:rFonts w:eastAsia="Times New Roman" w:cstheme="minorHAnsi"/>
                <w:b/>
                <w:bCs/>
                <w:color w:val="000000"/>
                <w:sz w:val="18"/>
                <w:szCs w:val="18"/>
              </w:rPr>
            </w:pPr>
            <w:r w:rsidRPr="00EC74DE">
              <w:rPr>
                <w:rFonts w:eastAsia="Times New Roman" w:cstheme="minorHAnsi"/>
                <w:b/>
                <w:color w:val="000000"/>
                <w:sz w:val="18"/>
                <w:szCs w:val="18"/>
              </w:rPr>
              <w:t>HardEdit_</w:t>
            </w:r>
            <w:r w:rsidRPr="00EC74DE">
              <w:rPr>
                <w:rFonts w:eastAsia="Times New Roman" w:cstheme="minorHAnsi"/>
                <w:b/>
                <w:bCs/>
                <w:color w:val="000000"/>
                <w:sz w:val="18"/>
                <w:szCs w:val="18"/>
              </w:rPr>
              <w:t>DM2.</w:t>
            </w:r>
          </w:p>
        </w:tc>
        <w:tc>
          <w:tcPr>
            <w:tcW w:w="8820" w:type="dxa"/>
            <w:vAlign w:val="bottom"/>
          </w:tcPr>
          <w:p w:rsidR="007E35F1" w:rsidRPr="00EC74DE" w:rsidP="0049329C" w14:paraId="4A7842C0" w14:textId="77777777">
            <w:pPr>
              <w:ind w:left="288" w:hanging="288"/>
              <w:contextualSpacing/>
              <w:rPr>
                <w:rFonts w:eastAsia="Times New Roman" w:cstheme="minorHAnsi"/>
                <w:color w:val="000000"/>
                <w:sz w:val="18"/>
                <w:szCs w:val="18"/>
                <w:lang w:val="es-ES"/>
              </w:rPr>
            </w:pPr>
            <w:r w:rsidRPr="00EC74DE">
              <w:rPr>
                <w:rFonts w:eastAsia="Times New Roman" w:cstheme="minorHAnsi"/>
                <w:color w:val="000000"/>
                <w:sz w:val="18"/>
                <w:szCs w:val="18"/>
              </w:rPr>
              <w:t xml:space="preserve">If response to DM2 is not 5 digits long, DISPLAY: </w:t>
            </w:r>
            <w:r w:rsidRPr="00EC74DE" w:rsidR="00976168">
              <w:rPr>
                <w:rFonts w:eastAsia="Times New Roman" w:cstheme="minorHAnsi"/>
                <w:color w:val="000000"/>
                <w:sz w:val="18"/>
                <w:szCs w:val="18"/>
              </w:rPr>
              <w:t xml:space="preserve">DISPLAY: </w:t>
            </w:r>
            <w:r w:rsidR="00F326D7">
              <w:rPr>
                <w:rFonts w:eastAsia="Times New Roman" w:cstheme="minorHAnsi"/>
                <w:color w:val="000000"/>
                <w:sz w:val="18"/>
                <w:szCs w:val="18"/>
              </w:rPr>
              <w:t>"</w:t>
            </w:r>
            <w:r w:rsidRPr="00EC74DE" w:rsidR="00976168">
              <w:rPr>
                <w:b/>
                <w:color w:val="000000"/>
                <w:sz w:val="18"/>
              </w:rPr>
              <w:t>ENTREVISTADOR:</w:t>
            </w:r>
            <w:r w:rsidRPr="00EC74DE" w:rsidR="00976168">
              <w:rPr>
                <w:color w:val="000000"/>
                <w:sz w:val="18"/>
              </w:rPr>
              <w:t xml:space="preserve"> El código postal que ingresó fue</w:t>
            </w:r>
            <w:r w:rsidRPr="00EC74DE" w:rsidR="00976168">
              <w:rPr>
                <w:rFonts w:eastAsia="Times New Roman" w:cstheme="minorHAnsi"/>
                <w:color w:val="000000"/>
                <w:sz w:val="18"/>
                <w:szCs w:val="18"/>
              </w:rPr>
              <w:t xml:space="preserve"> [fill with response to DM2]. </w:t>
            </w:r>
            <w:r w:rsidRPr="00EC74DE" w:rsidR="00976168">
              <w:rPr>
                <w:color w:val="000000"/>
                <w:sz w:val="18"/>
                <w:lang w:val="es-ES"/>
              </w:rPr>
              <w:t xml:space="preserve">Este número debe ser </w:t>
            </w:r>
            <w:r w:rsidRPr="00EC74DE" w:rsidR="002A43A1">
              <w:rPr>
                <w:rFonts w:eastAsia="Times New Roman" w:cstheme="minorHAnsi"/>
                <w:color w:val="000000"/>
                <w:sz w:val="18"/>
                <w:szCs w:val="18"/>
                <w:lang w:val="es-ES"/>
              </w:rPr>
              <w:t xml:space="preserve">de </w:t>
            </w:r>
            <w:r w:rsidRPr="00EC74DE" w:rsidR="00976168">
              <w:rPr>
                <w:color w:val="000000"/>
                <w:sz w:val="18"/>
                <w:lang w:val="es-ES"/>
              </w:rPr>
              <w:t xml:space="preserve">5 dígitos. Por favor, ingrese </w:t>
            </w:r>
            <w:r w:rsidRPr="00EC74DE" w:rsidR="00AC0ADF">
              <w:rPr>
                <w:color w:val="000000"/>
                <w:sz w:val="18"/>
                <w:lang w:val="es-ES"/>
              </w:rPr>
              <w:t>nuevamente</w:t>
            </w:r>
            <w:r w:rsidRPr="00EC74DE" w:rsidR="00976168">
              <w:rPr>
                <w:color w:val="000000"/>
                <w:sz w:val="18"/>
                <w:lang w:val="es-ES"/>
              </w:rPr>
              <w:t xml:space="preserve"> el código postal</w:t>
            </w:r>
            <w:r w:rsidRPr="00EC74DE" w:rsidR="00976168">
              <w:rPr>
                <w:rFonts w:eastAsia="Times New Roman" w:cstheme="minorHAnsi"/>
                <w:color w:val="000000"/>
                <w:sz w:val="18"/>
                <w:szCs w:val="18"/>
                <w:lang w:val="es-ES"/>
              </w:rPr>
              <w:t>.</w:t>
            </w:r>
            <w:r w:rsidR="00F326D7">
              <w:rPr>
                <w:rFonts w:eastAsia="Times New Roman" w:cstheme="minorHAnsi"/>
                <w:color w:val="000000"/>
                <w:sz w:val="18"/>
                <w:szCs w:val="18"/>
                <w:lang w:val="es-ES"/>
              </w:rPr>
              <w:t>"</w:t>
            </w:r>
            <w:r w:rsidRPr="00EC74DE">
              <w:rPr>
                <w:rFonts w:eastAsia="Times New Roman" w:cstheme="minorHAnsi"/>
                <w:color w:val="000000"/>
                <w:sz w:val="18"/>
                <w:szCs w:val="18"/>
                <w:lang w:val="es-ES"/>
              </w:rPr>
              <w:t xml:space="preserve"> Then, go back to DM2.  </w:t>
            </w:r>
          </w:p>
          <w:p w:rsidR="007E35F1" w:rsidRPr="00EC74DE" w:rsidP="0049329C" w14:paraId="02A5A355" w14:textId="77777777">
            <w:pPr>
              <w:contextualSpacing/>
              <w:rPr>
                <w:rFonts w:eastAsia="Times New Roman" w:cstheme="minorHAnsi"/>
                <w:color w:val="000000"/>
                <w:sz w:val="18"/>
                <w:szCs w:val="18"/>
                <w:lang w:val="es-ES"/>
              </w:rPr>
            </w:pPr>
            <w:r w:rsidRPr="00EC74DE">
              <w:rPr>
                <w:rFonts w:eastAsia="Times New Roman" w:cstheme="minorHAnsi"/>
                <w:color w:val="000000"/>
                <w:sz w:val="18"/>
                <w:szCs w:val="18"/>
                <w:lang w:val="es-ES"/>
              </w:rPr>
              <w:t>Else, go to DM3.</w:t>
            </w:r>
          </w:p>
        </w:tc>
      </w:tr>
    </w:tbl>
    <w:p w:rsidR="007E35F1" w:rsidRPr="00EC74DE" w:rsidP="0049329C" w14:paraId="36A96539" w14:textId="77777777">
      <w:pPr>
        <w:contextualSpacing/>
        <w:rPr>
          <w:rFonts w:cstheme="minorHAnsi"/>
          <w:sz w:val="18"/>
          <w:szCs w:val="18"/>
          <w:lang w:val="es-ES"/>
        </w:rPr>
      </w:pPr>
    </w:p>
    <w:p w:rsidR="007E35F1" w:rsidRPr="00EC74DE" w:rsidP="0049329C" w14:paraId="1B9D04EA" w14:textId="77777777">
      <w:pPr>
        <w:pStyle w:val="Heading2Q-aire"/>
        <w:contextualSpacing/>
        <w:rPr>
          <w:szCs w:val="18"/>
        </w:rPr>
      </w:pPr>
      <w:r w:rsidRPr="00EC74DE">
        <w:rPr>
          <w:szCs w:val="18"/>
        </w:rPr>
        <w:t xml:space="preserve">Nativity  </w:t>
      </w:r>
    </w:p>
    <w:p w:rsidR="007E35F1" w:rsidRPr="00EC74DE" w:rsidP="0049329C" w14:paraId="71D24A3D" w14:textId="77777777">
      <w:pPr>
        <w:contextualSpacing/>
        <w:rPr>
          <w:rFonts w:cstheme="minorHAnsi"/>
          <w:sz w:val="18"/>
          <w:szCs w:val="18"/>
        </w:rPr>
      </w:pPr>
    </w:p>
    <w:tbl>
      <w:tblPr>
        <w:tblW w:w="0" w:type="auto"/>
        <w:tblLayout w:type="fixed"/>
        <w:tblLook w:val="04A0"/>
      </w:tblPr>
      <w:tblGrid>
        <w:gridCol w:w="18"/>
        <w:gridCol w:w="1440"/>
        <w:gridCol w:w="4770"/>
        <w:gridCol w:w="450"/>
        <w:gridCol w:w="3600"/>
      </w:tblGrid>
      <w:tr w14:paraId="08B590D6" w14:textId="77777777" w:rsidTr="007E35F1">
        <w:tblPrEx>
          <w:tblW w:w="0" w:type="auto"/>
          <w:tblLayout w:type="fixed"/>
          <w:tblLook w:val="04A0"/>
        </w:tblPrEx>
        <w:trPr>
          <w:trHeight w:val="549"/>
        </w:trPr>
        <w:tc>
          <w:tcPr>
            <w:tcW w:w="1458" w:type="dxa"/>
            <w:gridSpan w:val="2"/>
          </w:tcPr>
          <w:p w:rsidR="007E35F1" w:rsidRPr="00EC74DE" w:rsidP="0049329C" w14:paraId="2B770012"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DM3.</w:t>
            </w:r>
          </w:p>
        </w:tc>
        <w:tc>
          <w:tcPr>
            <w:tcW w:w="8820" w:type="dxa"/>
            <w:gridSpan w:val="3"/>
            <w:vAlign w:val="bottom"/>
          </w:tcPr>
          <w:p w:rsidR="00976168" w:rsidRPr="00EC74DE" w:rsidP="00976168" w14:paraId="0F4A7A66" w14:textId="77777777">
            <w:pPr>
              <w:contextualSpacing/>
              <w:rPr>
                <w:b/>
                <w:color w:val="000000"/>
                <w:sz w:val="18"/>
                <w:lang w:val="es-ES"/>
              </w:rPr>
            </w:pPr>
            <w:r w:rsidRPr="00EC74DE">
              <w:rPr>
                <w:b/>
                <w:color w:val="000000"/>
                <w:sz w:val="18"/>
                <w:lang w:val="es-ES"/>
              </w:rPr>
              <w:t>A</w:t>
            </w:r>
            <w:r w:rsidRPr="00EC74DE" w:rsidR="008D7F5D">
              <w:rPr>
                <w:b/>
                <w:color w:val="000000"/>
                <w:sz w:val="18"/>
                <w:lang w:val="es-ES"/>
              </w:rPr>
              <w:t>hora</w:t>
            </w:r>
            <w:r w:rsidRPr="00EC74DE">
              <w:rPr>
                <w:b/>
                <w:color w:val="000000"/>
                <w:sz w:val="18"/>
                <w:lang w:val="es-ES"/>
              </w:rPr>
              <w:t xml:space="preserve">, </w:t>
            </w:r>
            <w:r w:rsidRPr="00EC74DE" w:rsidR="008860F5">
              <w:rPr>
                <w:b/>
                <w:sz w:val="18"/>
                <w:lang w:val="es-ES"/>
              </w:rPr>
              <w:t xml:space="preserve">quisiera </w:t>
            </w:r>
            <w:r w:rsidRPr="00EC74DE">
              <w:rPr>
                <w:b/>
                <w:sz w:val="18"/>
                <w:lang w:val="es-ES"/>
              </w:rPr>
              <w:t xml:space="preserve">hacerle algunas </w:t>
            </w:r>
            <w:r w:rsidRPr="00EC74DE">
              <w:rPr>
                <w:b/>
                <w:color w:val="000000"/>
                <w:sz w:val="18"/>
                <w:lang w:val="es-ES"/>
              </w:rPr>
              <w:t xml:space="preserve">preguntas </w:t>
            </w:r>
            <w:r w:rsidRPr="00EC74DE" w:rsidR="0096367A">
              <w:rPr>
                <w:b/>
                <w:color w:val="000000"/>
                <w:sz w:val="18"/>
                <w:lang w:val="es-ES"/>
              </w:rPr>
              <w:t>sobre</w:t>
            </w:r>
            <w:r w:rsidRPr="00EC74DE">
              <w:rPr>
                <w:b/>
                <w:color w:val="000000"/>
                <w:sz w:val="18"/>
                <w:lang w:val="es-ES"/>
              </w:rPr>
              <w:t xml:space="preserve"> su origen. ¿En qué </w:t>
            </w:r>
            <w:r w:rsidRPr="00222502">
              <w:rPr>
                <w:b/>
                <w:color w:val="000000"/>
                <w:sz w:val="18"/>
                <w:u w:val="single"/>
                <w:lang w:val="es-ES"/>
              </w:rPr>
              <w:t>país</w:t>
            </w:r>
            <w:r w:rsidRPr="00EC74DE">
              <w:rPr>
                <w:b/>
                <w:color w:val="000000"/>
                <w:sz w:val="18"/>
                <w:lang w:val="es-ES"/>
              </w:rPr>
              <w:t xml:space="preserve"> nació? </w:t>
            </w:r>
          </w:p>
          <w:p w:rsidR="00976168" w:rsidRPr="00EC74DE" w:rsidP="00976168" w14:paraId="374655F3" w14:textId="77777777">
            <w:pPr>
              <w:spacing w:after="0" w:line="240" w:lineRule="auto"/>
              <w:contextualSpacing/>
              <w:rPr>
                <w:b/>
                <w:color w:val="000000"/>
                <w:sz w:val="18"/>
                <w:lang w:val="es-ES"/>
              </w:rPr>
            </w:pPr>
          </w:p>
          <w:p w:rsidR="007E35F1" w:rsidRPr="00EC74DE" w:rsidP="00976168" w14:paraId="205C1C47" w14:textId="77777777">
            <w:pPr>
              <w:spacing w:after="0" w:line="240" w:lineRule="auto"/>
              <w:contextualSpacing/>
              <w:rPr>
                <w:color w:val="000000"/>
                <w:sz w:val="18"/>
                <w:lang w:val=""/>
              </w:rPr>
            </w:pPr>
            <w:r w:rsidRPr="00EC74DE">
              <w:rPr>
                <w:color w:val="000000"/>
                <w:sz w:val="18"/>
                <w:lang w:val="es-ES"/>
              </w:rPr>
              <w:t>[NO lea las opciones.]</w:t>
            </w:r>
          </w:p>
        </w:tc>
      </w:tr>
      <w:tr w14:paraId="772D82E4" w14:textId="77777777" w:rsidTr="00D16ED7">
        <w:tblPrEx>
          <w:tblW w:w="0" w:type="auto"/>
          <w:tblLayout w:type="fixed"/>
          <w:tblLook w:val="04A0"/>
        </w:tblPrEx>
        <w:tc>
          <w:tcPr>
            <w:tcW w:w="1458" w:type="dxa"/>
            <w:gridSpan w:val="2"/>
            <w:vAlign w:val="bottom"/>
          </w:tcPr>
          <w:p w:rsidR="007E35F1" w:rsidRPr="00EC74DE" w:rsidP="0049329C" w14:paraId="38820855"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COUNTRY</w:t>
            </w:r>
          </w:p>
        </w:tc>
        <w:tc>
          <w:tcPr>
            <w:tcW w:w="5220" w:type="dxa"/>
            <w:gridSpan w:val="2"/>
            <w:vAlign w:val="bottom"/>
          </w:tcPr>
          <w:p w:rsidR="007E35F1" w:rsidRPr="00EC74DE" w:rsidP="0049329C" w14:paraId="6F866D42" w14:textId="77777777">
            <w:pPr>
              <w:contextualSpacing/>
              <w:rPr>
                <w:rFonts w:eastAsia="Times New Roman" w:cstheme="minorHAnsi"/>
                <w:color w:val="000000"/>
                <w:sz w:val="18"/>
                <w:szCs w:val="18"/>
              </w:rPr>
            </w:pPr>
            <w:r w:rsidRPr="00EC74DE">
              <w:rPr>
                <w:rFonts w:eastAsia="Times New Roman" w:cstheme="minorHAnsi"/>
                <w:color w:val="000000"/>
                <w:sz w:val="18"/>
                <w:szCs w:val="18"/>
              </w:rPr>
              <w:t>Country of birth</w:t>
            </w:r>
          </w:p>
        </w:tc>
        <w:tc>
          <w:tcPr>
            <w:tcW w:w="3600" w:type="dxa"/>
            <w:vAlign w:val="bottom"/>
          </w:tcPr>
          <w:p w:rsidR="007E35F1" w:rsidRPr="00EC74DE" w:rsidP="0049329C" w14:paraId="131A68A7" w14:textId="77777777">
            <w:pPr>
              <w:contextualSpacing/>
              <w:rPr>
                <w:rFonts w:eastAsia="Times New Roman" w:cstheme="minorHAnsi"/>
                <w:color w:val="000000"/>
                <w:sz w:val="18"/>
                <w:szCs w:val="18"/>
              </w:rPr>
            </w:pPr>
          </w:p>
        </w:tc>
      </w:tr>
      <w:tr w14:paraId="4C353A53" w14:textId="77777777" w:rsidTr="00D16ED7">
        <w:tblPrEx>
          <w:tblW w:w="0" w:type="auto"/>
          <w:tblLayout w:type="fixed"/>
          <w:tblLook w:val="04A0"/>
        </w:tblPrEx>
        <w:trPr>
          <w:gridBefore w:val="1"/>
          <w:wBefore w:w="18" w:type="dxa"/>
        </w:trPr>
        <w:tc>
          <w:tcPr>
            <w:tcW w:w="1440" w:type="dxa"/>
          </w:tcPr>
          <w:p w:rsidR="00276317" w:rsidRPr="00EC74DE" w:rsidP="0049329C" w14:paraId="280355D2" w14:textId="77777777">
            <w:pPr>
              <w:contextualSpacing/>
              <w:rPr>
                <w:rFonts w:eastAsia="Times New Roman" w:cstheme="minorHAnsi"/>
                <w:color w:val="000000"/>
                <w:sz w:val="18"/>
                <w:szCs w:val="18"/>
              </w:rPr>
            </w:pPr>
          </w:p>
        </w:tc>
        <w:tc>
          <w:tcPr>
            <w:tcW w:w="4770" w:type="dxa"/>
            <w:vAlign w:val="bottom"/>
          </w:tcPr>
          <w:p w:rsidR="00276317" w:rsidRPr="00EC74DE" w:rsidP="002D5D77" w14:paraId="23002FD5" w14:textId="77777777">
            <w:pPr>
              <w:tabs>
                <w:tab w:val="right" w:leader="dot" w:pos="5760"/>
              </w:tabs>
              <w:contextualSpacing/>
              <w:rPr>
                <w:color w:val="000000"/>
                <w:sz w:val="18"/>
                <w:lang w:val="es-ES"/>
              </w:rPr>
            </w:pPr>
            <w:r w:rsidRPr="00EC74DE">
              <w:rPr>
                <w:color w:val="000000"/>
                <w:sz w:val="18"/>
                <w:lang w:val="es-ES"/>
              </w:rPr>
              <w:t>Estados Unidos</w:t>
            </w:r>
            <w:r w:rsidRPr="00EC74DE">
              <w:rPr>
                <w:color w:val="000000"/>
                <w:sz w:val="18"/>
                <w:lang w:val="es-ES"/>
              </w:rPr>
              <w:tab/>
            </w:r>
          </w:p>
        </w:tc>
        <w:tc>
          <w:tcPr>
            <w:tcW w:w="450" w:type="dxa"/>
            <w:vAlign w:val="bottom"/>
          </w:tcPr>
          <w:p w:rsidR="00276317" w:rsidRPr="00EC74DE" w:rsidP="0049329C" w14:paraId="5937D059"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3600" w:type="dxa"/>
          </w:tcPr>
          <w:p w:rsidR="00276317" w:rsidRPr="00EC74DE" w:rsidP="0049329C" w14:paraId="4D40DB98" w14:textId="77777777">
            <w:pPr>
              <w:contextualSpacing/>
              <w:rPr>
                <w:rFonts w:eastAsia="Times New Roman" w:cstheme="minorHAnsi"/>
                <w:bCs/>
                <w:color w:val="000000"/>
                <w:sz w:val="18"/>
                <w:szCs w:val="18"/>
              </w:rPr>
            </w:pPr>
          </w:p>
        </w:tc>
      </w:tr>
      <w:tr w14:paraId="31D04513" w14:textId="77777777" w:rsidTr="00D16ED7">
        <w:tblPrEx>
          <w:tblW w:w="0" w:type="auto"/>
          <w:tblLayout w:type="fixed"/>
          <w:tblLook w:val="04A0"/>
        </w:tblPrEx>
        <w:trPr>
          <w:gridBefore w:val="1"/>
          <w:wBefore w:w="18" w:type="dxa"/>
        </w:trPr>
        <w:tc>
          <w:tcPr>
            <w:tcW w:w="1440" w:type="dxa"/>
          </w:tcPr>
          <w:p w:rsidR="00276317" w:rsidRPr="00EC74DE" w:rsidP="0049329C" w14:paraId="310B4F68" w14:textId="77777777">
            <w:pPr>
              <w:contextualSpacing/>
              <w:rPr>
                <w:rFonts w:eastAsia="Times New Roman" w:cstheme="minorHAnsi"/>
                <w:color w:val="000000"/>
                <w:sz w:val="18"/>
                <w:szCs w:val="18"/>
              </w:rPr>
            </w:pPr>
          </w:p>
        </w:tc>
        <w:tc>
          <w:tcPr>
            <w:tcW w:w="4770" w:type="dxa"/>
            <w:vAlign w:val="bottom"/>
          </w:tcPr>
          <w:p w:rsidR="00276317" w:rsidRPr="00EC74DE" w:rsidP="002D5D77" w14:paraId="19F206AD" w14:textId="77777777">
            <w:pPr>
              <w:tabs>
                <w:tab w:val="right" w:leader="dot" w:pos="5760"/>
              </w:tabs>
              <w:contextualSpacing/>
              <w:rPr>
                <w:color w:val="000000"/>
                <w:sz w:val="18"/>
                <w:lang w:val="es-ES"/>
              </w:rPr>
            </w:pPr>
            <w:r w:rsidRPr="00EC74DE">
              <w:rPr>
                <w:color w:val="000000"/>
                <w:sz w:val="18"/>
                <w:lang w:val="es-ES"/>
              </w:rPr>
              <w:t>México</w:t>
            </w:r>
            <w:r w:rsidRPr="00EC74DE">
              <w:rPr>
                <w:color w:val="000000"/>
                <w:sz w:val="18"/>
                <w:lang w:val="es-ES"/>
              </w:rPr>
              <w:tab/>
            </w:r>
          </w:p>
        </w:tc>
        <w:tc>
          <w:tcPr>
            <w:tcW w:w="450" w:type="dxa"/>
            <w:vAlign w:val="bottom"/>
          </w:tcPr>
          <w:p w:rsidR="00276317" w:rsidRPr="00EC74DE" w:rsidP="0049329C" w14:paraId="74F6CFAB"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2</w:t>
            </w:r>
          </w:p>
        </w:tc>
        <w:tc>
          <w:tcPr>
            <w:tcW w:w="3600" w:type="dxa"/>
          </w:tcPr>
          <w:p w:rsidR="00276317" w:rsidRPr="00EC74DE" w:rsidP="0049329C" w14:paraId="3B89D57F" w14:textId="77777777">
            <w:pPr>
              <w:contextualSpacing/>
              <w:rPr>
                <w:rFonts w:eastAsia="Times New Roman" w:cstheme="minorHAnsi"/>
                <w:bCs/>
                <w:color w:val="000000"/>
                <w:sz w:val="18"/>
                <w:szCs w:val="18"/>
              </w:rPr>
            </w:pPr>
          </w:p>
        </w:tc>
      </w:tr>
      <w:tr w14:paraId="5774DFD4" w14:textId="77777777" w:rsidTr="00D16ED7">
        <w:tblPrEx>
          <w:tblW w:w="0" w:type="auto"/>
          <w:tblLayout w:type="fixed"/>
          <w:tblLook w:val="04A0"/>
        </w:tblPrEx>
        <w:trPr>
          <w:gridBefore w:val="1"/>
          <w:wBefore w:w="18" w:type="dxa"/>
        </w:trPr>
        <w:tc>
          <w:tcPr>
            <w:tcW w:w="1440" w:type="dxa"/>
          </w:tcPr>
          <w:p w:rsidR="00276317" w:rsidRPr="00EC74DE" w:rsidP="0049329C" w14:paraId="1DF6BEE0" w14:textId="77777777">
            <w:pPr>
              <w:contextualSpacing/>
              <w:rPr>
                <w:rFonts w:eastAsia="Times New Roman" w:cstheme="minorHAnsi"/>
                <w:color w:val="000000"/>
                <w:sz w:val="18"/>
                <w:szCs w:val="18"/>
              </w:rPr>
            </w:pPr>
          </w:p>
        </w:tc>
        <w:tc>
          <w:tcPr>
            <w:tcW w:w="4770" w:type="dxa"/>
            <w:vAlign w:val="bottom"/>
          </w:tcPr>
          <w:p w:rsidR="00276317" w:rsidRPr="00EC74DE" w:rsidP="002D5D77" w14:paraId="1E054A1B" w14:textId="77777777">
            <w:pPr>
              <w:tabs>
                <w:tab w:val="right" w:leader="dot" w:pos="5760"/>
              </w:tabs>
              <w:contextualSpacing/>
              <w:rPr>
                <w:color w:val="000000"/>
                <w:sz w:val="18"/>
                <w:lang w:val="es-ES"/>
              </w:rPr>
            </w:pPr>
            <w:r w:rsidRPr="00EC74DE">
              <w:rPr>
                <w:color w:val="000000"/>
                <w:sz w:val="18"/>
                <w:lang w:val="es-ES"/>
              </w:rPr>
              <w:t>Puerto Rico</w:t>
            </w:r>
            <w:r w:rsidRPr="00EC74DE">
              <w:rPr>
                <w:color w:val="000000"/>
                <w:sz w:val="18"/>
                <w:lang w:val="es-ES"/>
              </w:rPr>
              <w:tab/>
            </w:r>
          </w:p>
        </w:tc>
        <w:tc>
          <w:tcPr>
            <w:tcW w:w="450" w:type="dxa"/>
            <w:vAlign w:val="bottom"/>
          </w:tcPr>
          <w:p w:rsidR="00276317" w:rsidRPr="00EC74DE" w:rsidP="0049329C" w14:paraId="4BF8A029"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3</w:t>
            </w:r>
          </w:p>
        </w:tc>
        <w:tc>
          <w:tcPr>
            <w:tcW w:w="3600" w:type="dxa"/>
          </w:tcPr>
          <w:p w:rsidR="00276317" w:rsidRPr="00EC74DE" w:rsidP="0049329C" w14:paraId="1C252122" w14:textId="77777777">
            <w:pPr>
              <w:contextualSpacing/>
              <w:rPr>
                <w:rFonts w:eastAsia="Times New Roman" w:cstheme="minorHAnsi"/>
                <w:bCs/>
                <w:color w:val="000000"/>
                <w:sz w:val="18"/>
                <w:szCs w:val="18"/>
              </w:rPr>
            </w:pPr>
          </w:p>
        </w:tc>
      </w:tr>
      <w:tr w14:paraId="3EB2AD6B" w14:textId="77777777" w:rsidTr="00D16ED7">
        <w:tblPrEx>
          <w:tblW w:w="0" w:type="auto"/>
          <w:tblLayout w:type="fixed"/>
          <w:tblLook w:val="04A0"/>
        </w:tblPrEx>
        <w:trPr>
          <w:gridBefore w:val="1"/>
          <w:wBefore w:w="18" w:type="dxa"/>
        </w:trPr>
        <w:tc>
          <w:tcPr>
            <w:tcW w:w="1440" w:type="dxa"/>
          </w:tcPr>
          <w:p w:rsidR="00276317" w:rsidRPr="00EC74DE" w:rsidP="0049329C" w14:paraId="39BBB6FC" w14:textId="77777777">
            <w:pPr>
              <w:contextualSpacing/>
              <w:rPr>
                <w:rFonts w:eastAsia="Times New Roman" w:cstheme="minorHAnsi"/>
                <w:color w:val="000000"/>
                <w:sz w:val="18"/>
                <w:szCs w:val="18"/>
              </w:rPr>
            </w:pPr>
          </w:p>
        </w:tc>
        <w:tc>
          <w:tcPr>
            <w:tcW w:w="4770" w:type="dxa"/>
            <w:vAlign w:val="bottom"/>
          </w:tcPr>
          <w:p w:rsidR="00276317" w:rsidRPr="00EC74DE" w:rsidP="002D5D77" w14:paraId="7167BBC2" w14:textId="77777777">
            <w:pPr>
              <w:tabs>
                <w:tab w:val="right" w:leader="dot" w:pos="5760"/>
              </w:tabs>
              <w:contextualSpacing/>
              <w:rPr>
                <w:color w:val="000000"/>
                <w:sz w:val="18"/>
                <w:lang w:val="es-ES"/>
              </w:rPr>
            </w:pPr>
            <w:r w:rsidRPr="00EC74DE">
              <w:rPr>
                <w:color w:val="000000"/>
                <w:sz w:val="18"/>
                <w:lang w:val="es-ES"/>
              </w:rPr>
              <w:t>Cuba</w:t>
            </w:r>
            <w:r w:rsidRPr="00EC74DE">
              <w:rPr>
                <w:color w:val="000000"/>
                <w:sz w:val="18"/>
                <w:lang w:val="es-ES"/>
              </w:rPr>
              <w:tab/>
            </w:r>
          </w:p>
        </w:tc>
        <w:tc>
          <w:tcPr>
            <w:tcW w:w="450" w:type="dxa"/>
            <w:vAlign w:val="bottom"/>
          </w:tcPr>
          <w:p w:rsidR="00276317" w:rsidRPr="00EC74DE" w:rsidP="0049329C" w14:paraId="339AF5FE"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4</w:t>
            </w:r>
          </w:p>
        </w:tc>
        <w:tc>
          <w:tcPr>
            <w:tcW w:w="3600" w:type="dxa"/>
          </w:tcPr>
          <w:p w:rsidR="00276317" w:rsidRPr="00EC74DE" w:rsidP="0049329C" w14:paraId="5ADBD622" w14:textId="77777777">
            <w:pPr>
              <w:contextualSpacing/>
              <w:rPr>
                <w:rFonts w:cstheme="minorHAnsi"/>
                <w:sz w:val="18"/>
                <w:szCs w:val="18"/>
              </w:rPr>
            </w:pPr>
          </w:p>
        </w:tc>
      </w:tr>
      <w:tr w14:paraId="5DB642B3" w14:textId="77777777" w:rsidTr="00D16ED7">
        <w:tblPrEx>
          <w:tblW w:w="0" w:type="auto"/>
          <w:tblLayout w:type="fixed"/>
          <w:tblLook w:val="04A0"/>
        </w:tblPrEx>
        <w:trPr>
          <w:gridBefore w:val="1"/>
          <w:wBefore w:w="18" w:type="dxa"/>
        </w:trPr>
        <w:tc>
          <w:tcPr>
            <w:tcW w:w="1440" w:type="dxa"/>
          </w:tcPr>
          <w:p w:rsidR="00276317" w:rsidRPr="00EC74DE" w:rsidP="0049329C" w14:paraId="67B3BE41" w14:textId="77777777">
            <w:pPr>
              <w:contextualSpacing/>
              <w:rPr>
                <w:rFonts w:eastAsia="Times New Roman" w:cstheme="minorHAnsi"/>
                <w:color w:val="000000"/>
                <w:sz w:val="18"/>
                <w:szCs w:val="18"/>
              </w:rPr>
            </w:pPr>
          </w:p>
        </w:tc>
        <w:tc>
          <w:tcPr>
            <w:tcW w:w="4770" w:type="dxa"/>
            <w:vAlign w:val="bottom"/>
          </w:tcPr>
          <w:p w:rsidR="00276317" w:rsidRPr="00EC74DE" w:rsidP="002D5D77" w14:paraId="7596C264" w14:textId="77777777">
            <w:pPr>
              <w:tabs>
                <w:tab w:val="right" w:leader="dot" w:pos="5760"/>
              </w:tabs>
              <w:contextualSpacing/>
              <w:rPr>
                <w:color w:val="000000"/>
                <w:sz w:val="18"/>
                <w:lang w:val="es-ES"/>
              </w:rPr>
            </w:pPr>
            <w:r w:rsidRPr="00EC74DE">
              <w:rPr>
                <w:color w:val="000000"/>
                <w:sz w:val="18"/>
                <w:lang w:val="es-ES"/>
              </w:rPr>
              <w:t>Otro</w:t>
            </w:r>
            <w:r w:rsidRPr="00EC74DE">
              <w:rPr>
                <w:color w:val="000000"/>
                <w:sz w:val="18"/>
                <w:lang w:val="es-ES"/>
              </w:rPr>
              <w:tab/>
            </w:r>
          </w:p>
        </w:tc>
        <w:tc>
          <w:tcPr>
            <w:tcW w:w="450" w:type="dxa"/>
            <w:vAlign w:val="bottom"/>
          </w:tcPr>
          <w:p w:rsidR="00276317" w:rsidRPr="00EC74DE" w:rsidP="0049329C" w14:paraId="33AC5D0E"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5</w:t>
            </w:r>
          </w:p>
        </w:tc>
        <w:tc>
          <w:tcPr>
            <w:tcW w:w="3600" w:type="dxa"/>
          </w:tcPr>
          <w:p w:rsidR="00276317" w:rsidRPr="00EC74DE" w:rsidP="0049329C" w14:paraId="767ABD1F" w14:textId="77777777">
            <w:pPr>
              <w:contextualSpacing/>
              <w:rPr>
                <w:rFonts w:cstheme="minorHAnsi"/>
                <w:sz w:val="18"/>
                <w:szCs w:val="18"/>
              </w:rPr>
            </w:pPr>
          </w:p>
        </w:tc>
      </w:tr>
      <w:tr w14:paraId="332EA39A" w14:textId="77777777" w:rsidTr="00D16ED7">
        <w:tblPrEx>
          <w:tblW w:w="0" w:type="auto"/>
          <w:tblLayout w:type="fixed"/>
          <w:tblLook w:val="04A0"/>
        </w:tblPrEx>
        <w:trPr>
          <w:gridBefore w:val="1"/>
          <w:wBefore w:w="18" w:type="dxa"/>
        </w:trPr>
        <w:tc>
          <w:tcPr>
            <w:tcW w:w="1440" w:type="dxa"/>
          </w:tcPr>
          <w:p w:rsidR="00276317" w:rsidRPr="00EC74DE" w:rsidP="0049329C" w14:paraId="3429B15B" w14:textId="77777777">
            <w:pPr>
              <w:contextualSpacing/>
              <w:rPr>
                <w:rFonts w:eastAsia="Times New Roman" w:cstheme="minorHAnsi"/>
                <w:color w:val="000000"/>
                <w:sz w:val="18"/>
                <w:szCs w:val="18"/>
              </w:rPr>
            </w:pPr>
          </w:p>
        </w:tc>
        <w:tc>
          <w:tcPr>
            <w:tcW w:w="4770" w:type="dxa"/>
            <w:vAlign w:val="bottom"/>
          </w:tcPr>
          <w:p w:rsidR="00276317" w:rsidRPr="00EC74DE" w:rsidP="002D5D77" w14:paraId="3E85D237"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450" w:type="dxa"/>
            <w:vAlign w:val="bottom"/>
          </w:tcPr>
          <w:p w:rsidR="00276317" w:rsidRPr="00EC74DE" w:rsidP="0049329C" w14:paraId="2EDE5FDF" w14:textId="77777777">
            <w:pPr>
              <w:contextualSpacing/>
              <w:jc w:val="right"/>
              <w:rPr>
                <w:rFonts w:eastAsia="Times New Roman" w:cstheme="minorHAnsi"/>
                <w:bCs/>
                <w:color w:val="808080" w:themeColor="background1" w:themeShade="80"/>
                <w:sz w:val="18"/>
                <w:szCs w:val="18"/>
              </w:rPr>
            </w:pPr>
            <w:r w:rsidRPr="00EC74DE">
              <w:rPr>
                <w:rFonts w:eastAsia="Times New Roman" w:cstheme="minorHAnsi"/>
                <w:bCs/>
                <w:color w:val="808080" w:themeColor="background1" w:themeShade="80"/>
                <w:sz w:val="18"/>
                <w:szCs w:val="18"/>
              </w:rPr>
              <w:t>9</w:t>
            </w:r>
          </w:p>
        </w:tc>
        <w:tc>
          <w:tcPr>
            <w:tcW w:w="3600" w:type="dxa"/>
          </w:tcPr>
          <w:p w:rsidR="00276317" w:rsidRPr="00EC74DE" w:rsidP="0049329C" w14:paraId="2410CA53" w14:textId="77777777">
            <w:pPr>
              <w:contextualSpacing/>
              <w:rPr>
                <w:rFonts w:cstheme="minorHAnsi"/>
                <w:sz w:val="18"/>
                <w:szCs w:val="18"/>
              </w:rPr>
            </w:pPr>
          </w:p>
        </w:tc>
      </w:tr>
      <w:tr w14:paraId="3DC671A2" w14:textId="77777777" w:rsidTr="00D16ED7">
        <w:tblPrEx>
          <w:tblW w:w="0" w:type="auto"/>
          <w:tblLayout w:type="fixed"/>
          <w:tblLook w:val="04A0"/>
        </w:tblPrEx>
        <w:trPr>
          <w:gridBefore w:val="1"/>
          <w:wBefore w:w="18" w:type="dxa"/>
        </w:trPr>
        <w:tc>
          <w:tcPr>
            <w:tcW w:w="1440" w:type="dxa"/>
          </w:tcPr>
          <w:p w:rsidR="00276317" w:rsidRPr="00EC74DE" w:rsidP="0049329C" w14:paraId="1F470F6F" w14:textId="77777777">
            <w:pPr>
              <w:contextualSpacing/>
              <w:rPr>
                <w:rFonts w:eastAsia="Times New Roman" w:cstheme="minorHAnsi"/>
                <w:color w:val="000000"/>
                <w:sz w:val="18"/>
                <w:szCs w:val="18"/>
              </w:rPr>
            </w:pPr>
          </w:p>
        </w:tc>
        <w:tc>
          <w:tcPr>
            <w:tcW w:w="4770" w:type="dxa"/>
            <w:vAlign w:val="bottom"/>
          </w:tcPr>
          <w:p w:rsidR="00276317" w:rsidRPr="00EC74DE" w:rsidP="002D5D77" w14:paraId="0427C98E"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450" w:type="dxa"/>
            <w:vAlign w:val="bottom"/>
          </w:tcPr>
          <w:p w:rsidR="00276317" w:rsidRPr="00EC74DE" w:rsidP="0049329C" w14:paraId="056BF0DB" w14:textId="77777777">
            <w:pPr>
              <w:contextualSpacing/>
              <w:jc w:val="right"/>
              <w:rPr>
                <w:rFonts w:eastAsia="Times New Roman" w:cstheme="minorHAnsi"/>
                <w:bCs/>
                <w:color w:val="808080" w:themeColor="background1" w:themeShade="80"/>
                <w:sz w:val="18"/>
                <w:szCs w:val="18"/>
              </w:rPr>
            </w:pPr>
            <w:r w:rsidRPr="00EC74DE">
              <w:rPr>
                <w:rFonts w:eastAsia="Times New Roman" w:cstheme="minorHAnsi"/>
                <w:bCs/>
                <w:color w:val="808080" w:themeColor="background1" w:themeShade="80"/>
                <w:sz w:val="18"/>
                <w:szCs w:val="18"/>
              </w:rPr>
              <w:t>7</w:t>
            </w:r>
          </w:p>
        </w:tc>
        <w:tc>
          <w:tcPr>
            <w:tcW w:w="3600" w:type="dxa"/>
          </w:tcPr>
          <w:p w:rsidR="00276317" w:rsidRPr="00EC74DE" w:rsidP="0049329C" w14:paraId="1903B1BD" w14:textId="77777777">
            <w:pPr>
              <w:contextualSpacing/>
              <w:rPr>
                <w:rFonts w:cstheme="minorHAnsi"/>
                <w:sz w:val="18"/>
                <w:szCs w:val="18"/>
              </w:rPr>
            </w:pPr>
          </w:p>
        </w:tc>
      </w:tr>
    </w:tbl>
    <w:p w:rsidR="007E35F1" w:rsidRPr="00EC74DE" w:rsidP="0049329C" w14:paraId="010222C1" w14:textId="77777777">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638"/>
        <w:gridCol w:w="8640"/>
      </w:tblGrid>
      <w:tr w14:paraId="341ACB8B" w14:textId="77777777" w:rsidTr="007E35F1">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638" w:type="dxa"/>
            <w:vAlign w:val="bottom"/>
          </w:tcPr>
          <w:p w:rsidR="007E35F1" w:rsidRPr="00EC74DE" w:rsidP="0049329C" w14:paraId="49FC03DB"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Check_DM3spec.</w:t>
            </w:r>
          </w:p>
        </w:tc>
        <w:tc>
          <w:tcPr>
            <w:tcW w:w="8640" w:type="dxa"/>
            <w:vAlign w:val="bottom"/>
          </w:tcPr>
          <w:p w:rsidR="007E35F1" w:rsidRPr="00EC74DE" w:rsidP="0049329C" w14:paraId="642CB5CF"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If R born in</w:t>
            </w:r>
            <w:r w:rsidR="00F326D7">
              <w:rPr>
                <w:rFonts w:eastAsia="Times New Roman" w:cstheme="minorHAnsi"/>
                <w:bCs/>
                <w:color w:val="000000"/>
                <w:sz w:val="18"/>
                <w:szCs w:val="18"/>
              </w:rPr>
              <w:t xml:space="preserve"> '</w:t>
            </w:r>
            <w:r w:rsidRPr="00EC74DE">
              <w:rPr>
                <w:rFonts w:eastAsia="Times New Roman" w:cstheme="minorHAnsi"/>
                <w:bCs/>
                <w:color w:val="000000"/>
                <w:sz w:val="18"/>
                <w:szCs w:val="18"/>
              </w:rPr>
              <w:t>other</w:t>
            </w:r>
            <w:r w:rsidR="00F326D7">
              <w:rPr>
                <w:rFonts w:eastAsia="Times New Roman" w:cstheme="minorHAnsi"/>
                <w:bCs/>
                <w:color w:val="000000"/>
                <w:sz w:val="18"/>
                <w:szCs w:val="18"/>
              </w:rPr>
              <w:t>'</w:t>
            </w:r>
            <w:r w:rsidRPr="00EC74DE">
              <w:rPr>
                <w:rFonts w:eastAsia="Times New Roman" w:cstheme="minorHAnsi"/>
                <w:bCs/>
                <w:color w:val="000000"/>
                <w:sz w:val="18"/>
                <w:szCs w:val="18"/>
              </w:rPr>
              <w:t xml:space="preserve"> country (DM3 EQ 5), go to DM3spec.  </w:t>
            </w:r>
          </w:p>
          <w:p w:rsidR="007E35F1" w:rsidRPr="00EC74DE" w:rsidP="0049329C" w14:paraId="2247B5EB"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 xml:space="preserve">Else, go to Check_DM3a. </w:t>
            </w:r>
          </w:p>
        </w:tc>
      </w:tr>
    </w:tbl>
    <w:p w:rsidR="007E35F1" w:rsidRPr="00EC74DE" w:rsidP="0049329C" w14:paraId="02FF5ECE" w14:textId="77777777">
      <w:pPr>
        <w:contextualSpacing/>
        <w:rPr>
          <w:sz w:val="18"/>
          <w:szCs w:val="18"/>
        </w:rPr>
      </w:pPr>
    </w:p>
    <w:tbl>
      <w:tblPr>
        <w:tblW w:w="10278" w:type="dxa"/>
        <w:tblLayout w:type="fixed"/>
        <w:tblLook w:val="04A0"/>
      </w:tblPr>
      <w:tblGrid>
        <w:gridCol w:w="18"/>
        <w:gridCol w:w="1440"/>
        <w:gridCol w:w="5220"/>
        <w:gridCol w:w="3593"/>
        <w:gridCol w:w="7"/>
      </w:tblGrid>
      <w:tr w14:paraId="18A2DDF3" w14:textId="77777777" w:rsidTr="007E35F1">
        <w:tblPrEx>
          <w:tblW w:w="10278" w:type="dxa"/>
          <w:tblLayout w:type="fixed"/>
          <w:tblLook w:val="04A0"/>
        </w:tblPrEx>
        <w:tc>
          <w:tcPr>
            <w:tcW w:w="1458" w:type="dxa"/>
            <w:gridSpan w:val="2"/>
            <w:vAlign w:val="bottom"/>
          </w:tcPr>
          <w:p w:rsidR="007E35F1" w:rsidRPr="00EC74DE" w:rsidP="0049329C" w14:paraId="19E4A702"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DM3spec.</w:t>
            </w:r>
          </w:p>
        </w:tc>
        <w:tc>
          <w:tcPr>
            <w:tcW w:w="8820" w:type="dxa"/>
            <w:gridSpan w:val="3"/>
            <w:vAlign w:val="bottom"/>
          </w:tcPr>
          <w:p w:rsidR="007E35F1" w:rsidRPr="00EC74DE" w:rsidP="0049329C" w14:paraId="73E7A49C" w14:textId="77777777">
            <w:pPr>
              <w:contextualSpacing/>
              <w:rPr>
                <w:rFonts w:eastAsia="Times New Roman" w:cstheme="minorHAnsi"/>
                <w:b/>
                <w:bCs/>
                <w:color w:val="000000"/>
                <w:sz w:val="18"/>
                <w:szCs w:val="18"/>
                <w:lang w:val=""/>
              </w:rPr>
            </w:pPr>
            <w:r w:rsidRPr="00EC74DE">
              <w:rPr>
                <w:b/>
                <w:color w:val="000000"/>
                <w:sz w:val="18"/>
                <w:lang w:val=""/>
              </w:rPr>
              <w:t>ENTREVISTADOR:  Especifique otro país de nacimiento</w:t>
            </w:r>
          </w:p>
        </w:tc>
      </w:tr>
      <w:tr w14:paraId="70EF3ADC" w14:textId="77777777" w:rsidTr="007E35F1">
        <w:tblPrEx>
          <w:tblW w:w="10278" w:type="dxa"/>
          <w:tblLayout w:type="fixed"/>
          <w:tblLook w:val="04A0"/>
        </w:tblPrEx>
        <w:tc>
          <w:tcPr>
            <w:tcW w:w="1458" w:type="dxa"/>
            <w:gridSpan w:val="2"/>
            <w:vAlign w:val="bottom"/>
          </w:tcPr>
          <w:p w:rsidR="007E35F1" w:rsidRPr="00EC74DE" w:rsidP="0049329C" w14:paraId="3B296EB2"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SPECBORN</w:t>
            </w:r>
          </w:p>
        </w:tc>
        <w:tc>
          <w:tcPr>
            <w:tcW w:w="5220" w:type="dxa"/>
            <w:vAlign w:val="bottom"/>
          </w:tcPr>
          <w:p w:rsidR="007E35F1" w:rsidRPr="00EC74DE" w:rsidP="0049329C" w14:paraId="3F887E14" w14:textId="77777777">
            <w:pPr>
              <w:contextualSpacing/>
              <w:rPr>
                <w:rFonts w:eastAsia="Times New Roman" w:cstheme="minorHAnsi"/>
                <w:color w:val="000000"/>
                <w:sz w:val="18"/>
                <w:szCs w:val="18"/>
              </w:rPr>
            </w:pPr>
            <w:r w:rsidRPr="00EC74DE">
              <w:rPr>
                <w:rFonts w:eastAsia="Times New Roman" w:cstheme="minorHAnsi"/>
                <w:color w:val="000000"/>
                <w:sz w:val="18"/>
                <w:szCs w:val="18"/>
              </w:rPr>
              <w:t>Specify country of birth</w:t>
            </w:r>
          </w:p>
        </w:tc>
        <w:tc>
          <w:tcPr>
            <w:tcW w:w="3600" w:type="dxa"/>
            <w:gridSpan w:val="2"/>
            <w:vAlign w:val="bottom"/>
          </w:tcPr>
          <w:p w:rsidR="007E35F1" w:rsidRPr="00EC74DE" w:rsidP="0049329C" w14:paraId="72598FD1" w14:textId="77777777">
            <w:pPr>
              <w:contextualSpacing/>
              <w:rPr>
                <w:rFonts w:eastAsia="Times New Roman" w:cstheme="minorHAnsi"/>
                <w:color w:val="000000"/>
                <w:sz w:val="18"/>
                <w:szCs w:val="18"/>
              </w:rPr>
            </w:pPr>
          </w:p>
        </w:tc>
      </w:tr>
      <w:tr w14:paraId="17C7251F" w14:textId="77777777" w:rsidTr="007E35F1">
        <w:tblPrEx>
          <w:tblW w:w="10278" w:type="dxa"/>
          <w:tblLayout w:type="fixed"/>
          <w:tblLook w:val="04A0"/>
        </w:tblPrEx>
        <w:trPr>
          <w:gridAfter w:val="1"/>
          <w:wAfter w:w="7" w:type="dxa"/>
        </w:trPr>
        <w:tc>
          <w:tcPr>
            <w:tcW w:w="1458" w:type="dxa"/>
            <w:gridSpan w:val="2"/>
          </w:tcPr>
          <w:p w:rsidR="007E35F1" w:rsidRPr="00EC74DE" w:rsidP="0049329C" w14:paraId="24B20688" w14:textId="77777777">
            <w:pPr>
              <w:contextualSpacing/>
              <w:rPr>
                <w:rFonts w:eastAsia="Times New Roman" w:cstheme="minorHAnsi"/>
                <w:color w:val="000000"/>
                <w:sz w:val="18"/>
                <w:szCs w:val="18"/>
              </w:rPr>
            </w:pPr>
          </w:p>
        </w:tc>
        <w:tc>
          <w:tcPr>
            <w:tcW w:w="8813" w:type="dxa"/>
            <w:gridSpan w:val="2"/>
          </w:tcPr>
          <w:p w:rsidR="007E35F1" w:rsidRPr="00EC74DE" w:rsidP="0049329C" w14:paraId="5CB14594" w14:textId="77777777">
            <w:pPr>
              <w:contextualSpacing/>
              <w:rPr>
                <w:rFonts w:cstheme="minorHAnsi"/>
                <w:sz w:val="18"/>
                <w:szCs w:val="18"/>
              </w:rPr>
            </w:pPr>
            <w:r w:rsidRPr="00EC74DE">
              <w:rPr>
                <w:rFonts w:eastAsia="Times New Roman" w:cstheme="minorHAnsi"/>
                <w:color w:val="000000"/>
                <w:sz w:val="18"/>
                <w:szCs w:val="18"/>
              </w:rPr>
              <w:t>__ __ __ __ __ __ __ __ __ ____ __ __ __ ____ __ __ __ ____ __ __ __ __ ____ __ __ __ ____ __ __ __ ____ __ __</w:t>
            </w:r>
          </w:p>
        </w:tc>
      </w:tr>
      <w:tr w14:paraId="0AD3207E" w14:textId="77777777" w:rsidTr="007E35F1">
        <w:tblPrEx>
          <w:tblW w:w="10278" w:type="dxa"/>
          <w:tblLayout w:type="fixed"/>
          <w:tblLook w:val="04A0"/>
        </w:tblPrEx>
        <w:trPr>
          <w:gridBefore w:val="1"/>
          <w:wBefore w:w="18" w:type="dxa"/>
        </w:trPr>
        <w:tc>
          <w:tcPr>
            <w:tcW w:w="1440" w:type="dxa"/>
          </w:tcPr>
          <w:p w:rsidR="007E35F1" w:rsidRPr="00EC74DE" w:rsidP="0049329C" w14:paraId="4DE7CE62" w14:textId="77777777">
            <w:pPr>
              <w:contextualSpacing/>
              <w:rPr>
                <w:rFonts w:eastAsia="Times New Roman" w:cstheme="minorHAnsi"/>
                <w:color w:val="000000"/>
                <w:sz w:val="18"/>
                <w:szCs w:val="18"/>
              </w:rPr>
            </w:pPr>
          </w:p>
        </w:tc>
        <w:tc>
          <w:tcPr>
            <w:tcW w:w="8820" w:type="dxa"/>
            <w:gridSpan w:val="3"/>
            <w:vAlign w:val="bottom"/>
          </w:tcPr>
          <w:p w:rsidR="007E35F1" w:rsidRPr="00EC74DE" w:rsidP="0049329C" w14:paraId="50E56150" w14:textId="77777777">
            <w:pPr>
              <w:contextualSpacing/>
              <w:rPr>
                <w:rFonts w:eastAsia="Times New Roman" w:cstheme="minorHAnsi"/>
                <w:color w:val="000000"/>
                <w:sz w:val="18"/>
                <w:szCs w:val="18"/>
              </w:rPr>
            </w:pPr>
            <w:r w:rsidRPr="00EC74DE">
              <w:rPr>
                <w:rFonts w:eastAsia="Times New Roman" w:cstheme="minorHAnsi"/>
                <w:color w:val="000000"/>
                <w:sz w:val="18"/>
                <w:szCs w:val="18"/>
              </w:rPr>
              <w:t xml:space="preserve">{text response;  max length = </w:t>
            </w:r>
            <w:r w:rsidRPr="00EC74DE" w:rsidR="00173CA1">
              <w:rPr>
                <w:rFonts w:eastAsia="Times New Roman" w:cstheme="minorHAnsi"/>
                <w:color w:val="000000"/>
                <w:sz w:val="18"/>
                <w:szCs w:val="18"/>
              </w:rPr>
              <w:t>100</w:t>
            </w:r>
            <w:r w:rsidRPr="00EC74DE">
              <w:rPr>
                <w:rFonts w:eastAsia="Times New Roman" w:cstheme="minorHAnsi"/>
                <w:color w:val="000000"/>
                <w:sz w:val="18"/>
                <w:szCs w:val="18"/>
              </w:rPr>
              <w:t xml:space="preserve"> characters}</w:t>
            </w:r>
          </w:p>
        </w:tc>
      </w:tr>
    </w:tbl>
    <w:p w:rsidR="007E35F1" w:rsidRPr="00EC74DE" w:rsidP="0049329C" w14:paraId="609240DD" w14:textId="77777777">
      <w:pPr>
        <w:contextualSpacing/>
        <w:jc w:val="both"/>
        <w:rPr>
          <w:rFonts w:eastAsia="Times New Roman" w:cstheme="minorHAnsi"/>
          <w:color w:val="000000"/>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458"/>
        <w:gridCol w:w="8820"/>
      </w:tblGrid>
      <w:tr w14:paraId="1680EE25" w14:textId="77777777" w:rsidTr="007E35F1">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458" w:type="dxa"/>
          </w:tcPr>
          <w:p w:rsidR="007E35F1" w:rsidRPr="00EC74DE" w:rsidP="0049329C" w14:paraId="65CF35E0"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Check_DM3a.</w:t>
            </w:r>
          </w:p>
        </w:tc>
        <w:tc>
          <w:tcPr>
            <w:tcW w:w="8820" w:type="dxa"/>
            <w:vAlign w:val="bottom"/>
          </w:tcPr>
          <w:p w:rsidR="007E35F1" w:rsidRPr="00EC74DE" w:rsidP="0049329C" w14:paraId="5952B92D" w14:textId="77777777">
            <w:pPr>
              <w:ind w:left="360" w:hanging="360"/>
              <w:contextualSpacing/>
              <w:rPr>
                <w:rFonts w:eastAsia="Times New Roman" w:cstheme="minorHAnsi"/>
                <w:bCs/>
                <w:color w:val="000000"/>
                <w:sz w:val="18"/>
                <w:szCs w:val="18"/>
              </w:rPr>
            </w:pPr>
            <w:r w:rsidRPr="00EC74DE">
              <w:rPr>
                <w:rFonts w:eastAsia="Times New Roman" w:cstheme="minorHAnsi"/>
                <w:bCs/>
                <w:color w:val="000000"/>
                <w:sz w:val="18"/>
                <w:szCs w:val="18"/>
              </w:rPr>
              <w:t>If R interviewed in San Juan &amp; born in Mexico, Cuba, or</w:t>
            </w:r>
            <w:r w:rsidR="00F326D7">
              <w:rPr>
                <w:rFonts w:eastAsia="Times New Roman" w:cstheme="minorHAnsi"/>
                <w:bCs/>
                <w:color w:val="000000"/>
                <w:sz w:val="18"/>
                <w:szCs w:val="18"/>
              </w:rPr>
              <w:t xml:space="preserve"> '</w:t>
            </w:r>
            <w:r w:rsidRPr="00EC74DE">
              <w:rPr>
                <w:rFonts w:eastAsia="Times New Roman" w:cstheme="minorHAnsi"/>
                <w:bCs/>
                <w:color w:val="000000"/>
                <w:sz w:val="18"/>
                <w:szCs w:val="18"/>
              </w:rPr>
              <w:t>other</w:t>
            </w:r>
            <w:r w:rsidR="00F326D7">
              <w:rPr>
                <w:rFonts w:eastAsia="Times New Roman" w:cstheme="minorHAnsi"/>
                <w:bCs/>
                <w:color w:val="000000"/>
                <w:sz w:val="18"/>
                <w:szCs w:val="18"/>
              </w:rPr>
              <w:t>'</w:t>
            </w:r>
            <w:r w:rsidRPr="00EC74DE">
              <w:rPr>
                <w:rFonts w:eastAsia="Times New Roman" w:cstheme="minorHAnsi"/>
                <w:bCs/>
                <w:color w:val="000000"/>
                <w:sz w:val="18"/>
                <w:szCs w:val="18"/>
              </w:rPr>
              <w:t xml:space="preserve"> country (IE2 EQ 23 &amp; DM3 EQ 2, 4, or 5) or R interviewed in any other city &amp; born in Mexico, Puerto Rico, Cuba, or</w:t>
            </w:r>
            <w:r w:rsidR="00F326D7">
              <w:rPr>
                <w:rFonts w:eastAsia="Times New Roman" w:cstheme="minorHAnsi"/>
                <w:bCs/>
                <w:color w:val="000000"/>
                <w:sz w:val="18"/>
                <w:szCs w:val="18"/>
              </w:rPr>
              <w:t xml:space="preserve"> '</w:t>
            </w:r>
            <w:r w:rsidRPr="00EC74DE">
              <w:rPr>
                <w:rFonts w:eastAsia="Times New Roman" w:cstheme="minorHAnsi"/>
                <w:bCs/>
                <w:color w:val="000000"/>
                <w:sz w:val="18"/>
                <w:szCs w:val="18"/>
              </w:rPr>
              <w:t>other</w:t>
            </w:r>
            <w:r w:rsidR="00F326D7">
              <w:rPr>
                <w:rFonts w:eastAsia="Times New Roman" w:cstheme="minorHAnsi"/>
                <w:bCs/>
                <w:color w:val="000000"/>
                <w:sz w:val="18"/>
                <w:szCs w:val="18"/>
              </w:rPr>
              <w:t>'</w:t>
            </w:r>
            <w:r w:rsidRPr="00EC74DE">
              <w:rPr>
                <w:rFonts w:eastAsia="Times New Roman" w:cstheme="minorHAnsi"/>
                <w:bCs/>
                <w:color w:val="000000"/>
                <w:sz w:val="18"/>
                <w:szCs w:val="18"/>
              </w:rPr>
              <w:t xml:space="preserve"> country (IE2 NE 23 &amp; DM3 EQ 2, 3, 4, or 5), go to DM3a.</w:t>
            </w:r>
          </w:p>
          <w:p w:rsidR="007E35F1" w:rsidRPr="00EC74DE" w:rsidP="00D14732" w14:paraId="5596D547"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 xml:space="preserve">Else, go to </w:t>
            </w:r>
            <w:r w:rsidR="00D14732">
              <w:rPr>
                <w:rFonts w:eastAsia="Times New Roman" w:cstheme="minorHAnsi"/>
                <w:bCs/>
                <w:color w:val="000000"/>
                <w:sz w:val="18"/>
                <w:szCs w:val="18"/>
              </w:rPr>
              <w:t>Check</w:t>
            </w:r>
            <w:r w:rsidRPr="00EC74DE">
              <w:rPr>
                <w:rFonts w:eastAsia="Times New Roman" w:cstheme="minorHAnsi"/>
                <w:bCs/>
                <w:color w:val="000000"/>
                <w:sz w:val="18"/>
                <w:szCs w:val="18"/>
              </w:rPr>
              <w:t>_DM3b1.</w:t>
            </w:r>
          </w:p>
        </w:tc>
      </w:tr>
    </w:tbl>
    <w:p w:rsidR="007E35F1" w:rsidRPr="00EC74DE" w:rsidP="0049329C" w14:paraId="6B3CC3C0" w14:textId="77777777">
      <w:pPr>
        <w:contextualSpacing/>
        <w:rPr>
          <w:sz w:val="18"/>
          <w:szCs w:val="18"/>
        </w:rPr>
      </w:pPr>
    </w:p>
    <w:tbl>
      <w:tblPr>
        <w:tblW w:w="10278" w:type="dxa"/>
        <w:tblLayout w:type="fixed"/>
        <w:tblLook w:val="04A0"/>
      </w:tblPr>
      <w:tblGrid>
        <w:gridCol w:w="18"/>
        <w:gridCol w:w="1440"/>
        <w:gridCol w:w="4770"/>
        <w:gridCol w:w="1800"/>
        <w:gridCol w:w="2250"/>
      </w:tblGrid>
      <w:tr w14:paraId="54F5229D" w14:textId="77777777" w:rsidTr="007E35F1">
        <w:tblPrEx>
          <w:tblW w:w="10278" w:type="dxa"/>
          <w:tblLayout w:type="fixed"/>
          <w:tblLook w:val="04A0"/>
        </w:tblPrEx>
        <w:tc>
          <w:tcPr>
            <w:tcW w:w="1458" w:type="dxa"/>
            <w:gridSpan w:val="2"/>
            <w:vAlign w:val="bottom"/>
          </w:tcPr>
          <w:p w:rsidR="00042806" w:rsidRPr="00EC74DE" w:rsidP="0049329C" w14:paraId="152E9370"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DM3a.</w:t>
            </w:r>
          </w:p>
        </w:tc>
        <w:tc>
          <w:tcPr>
            <w:tcW w:w="6570" w:type="dxa"/>
            <w:gridSpan w:val="2"/>
            <w:vAlign w:val="bottom"/>
          </w:tcPr>
          <w:p w:rsidR="00042806" w:rsidRPr="00EC74DE" w:rsidP="002D5D77" w14:paraId="36DAFEBD" w14:textId="77777777">
            <w:pPr>
              <w:contextualSpacing/>
              <w:rPr>
                <w:b/>
                <w:color w:val="000000"/>
                <w:sz w:val="18"/>
                <w:lang w:val="es-ES"/>
              </w:rPr>
            </w:pPr>
            <w:r w:rsidRPr="00EC74DE">
              <w:rPr>
                <w:b/>
                <w:color w:val="000000"/>
                <w:sz w:val="18"/>
                <w:lang w:val="es-ES"/>
              </w:rPr>
              <w:t>¿En qué año vino por primera vez a vivir a los Estados Unidos?</w:t>
            </w:r>
          </w:p>
        </w:tc>
        <w:tc>
          <w:tcPr>
            <w:tcW w:w="2250" w:type="dxa"/>
            <w:vAlign w:val="bottom"/>
          </w:tcPr>
          <w:p w:rsidR="00042806" w:rsidRPr="00EC74DE" w:rsidP="0049329C" w14:paraId="0A6B6457" w14:textId="77777777">
            <w:pPr>
              <w:contextualSpacing/>
              <w:rPr>
                <w:rFonts w:eastAsia="Times New Roman" w:cstheme="minorHAnsi"/>
                <w:b/>
                <w:bCs/>
                <w:color w:val="000000"/>
                <w:sz w:val="18"/>
                <w:szCs w:val="18"/>
                <w:lang w:val="es-ES"/>
              </w:rPr>
            </w:pPr>
          </w:p>
        </w:tc>
      </w:tr>
      <w:tr w14:paraId="4A6B9056" w14:textId="77777777" w:rsidTr="007E35F1">
        <w:tblPrEx>
          <w:tblW w:w="10278" w:type="dxa"/>
          <w:tblLayout w:type="fixed"/>
          <w:tblLook w:val="04A0"/>
        </w:tblPrEx>
        <w:tc>
          <w:tcPr>
            <w:tcW w:w="1458" w:type="dxa"/>
            <w:gridSpan w:val="2"/>
            <w:vAlign w:val="bottom"/>
          </w:tcPr>
          <w:p w:rsidR="007E35F1" w:rsidRPr="00EC74DE" w:rsidP="0049329C" w14:paraId="5B3DC60A"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YEARUSA</w:t>
            </w:r>
          </w:p>
        </w:tc>
        <w:tc>
          <w:tcPr>
            <w:tcW w:w="6570" w:type="dxa"/>
            <w:gridSpan w:val="2"/>
            <w:vAlign w:val="bottom"/>
          </w:tcPr>
          <w:p w:rsidR="007E35F1" w:rsidRPr="00EC74DE" w:rsidP="0049329C" w14:paraId="6BE341C6" w14:textId="77777777">
            <w:pPr>
              <w:contextualSpacing/>
              <w:rPr>
                <w:rFonts w:eastAsia="Times New Roman" w:cstheme="minorHAnsi"/>
                <w:color w:val="000000"/>
                <w:sz w:val="18"/>
                <w:szCs w:val="18"/>
              </w:rPr>
            </w:pPr>
            <w:r w:rsidRPr="00EC74DE">
              <w:rPr>
                <w:rFonts w:eastAsia="Times New Roman" w:cstheme="minorHAnsi"/>
                <w:color w:val="000000"/>
                <w:sz w:val="18"/>
                <w:szCs w:val="18"/>
              </w:rPr>
              <w:t>Year first came to US</w:t>
            </w:r>
          </w:p>
        </w:tc>
        <w:tc>
          <w:tcPr>
            <w:tcW w:w="2250" w:type="dxa"/>
            <w:vAlign w:val="bottom"/>
          </w:tcPr>
          <w:p w:rsidR="007E35F1" w:rsidRPr="00EC74DE" w:rsidP="0049329C" w14:paraId="085F4876" w14:textId="77777777">
            <w:pPr>
              <w:contextualSpacing/>
              <w:rPr>
                <w:rFonts w:eastAsia="Times New Roman" w:cstheme="minorHAnsi"/>
                <w:color w:val="000000"/>
                <w:sz w:val="18"/>
                <w:szCs w:val="18"/>
              </w:rPr>
            </w:pPr>
          </w:p>
        </w:tc>
      </w:tr>
      <w:tr w14:paraId="3C489110" w14:textId="77777777" w:rsidTr="007E35F1">
        <w:tblPrEx>
          <w:tblW w:w="10278" w:type="dxa"/>
          <w:tblLayout w:type="fixed"/>
          <w:tblLook w:val="04A0"/>
        </w:tblPrEx>
        <w:trPr>
          <w:gridBefore w:val="1"/>
          <w:wBefore w:w="18" w:type="dxa"/>
        </w:trPr>
        <w:tc>
          <w:tcPr>
            <w:tcW w:w="1440" w:type="dxa"/>
          </w:tcPr>
          <w:p w:rsidR="007E35F1" w:rsidRPr="00EC74DE" w:rsidP="0049329C" w14:paraId="1B8D194C" w14:textId="77777777">
            <w:pPr>
              <w:contextualSpacing/>
              <w:rPr>
                <w:rFonts w:eastAsia="Times New Roman" w:cstheme="minorHAnsi"/>
                <w:color w:val="000000"/>
                <w:sz w:val="18"/>
                <w:szCs w:val="18"/>
              </w:rPr>
            </w:pPr>
          </w:p>
        </w:tc>
        <w:tc>
          <w:tcPr>
            <w:tcW w:w="4770" w:type="dxa"/>
            <w:vAlign w:val="bottom"/>
          </w:tcPr>
          <w:p w:rsidR="007E35F1" w:rsidRPr="00EC74DE" w:rsidP="0049329C" w14:paraId="0F103B39" w14:textId="77777777">
            <w:pPr>
              <w:contextualSpacing/>
              <w:rPr>
                <w:rFonts w:eastAsia="Times New Roman" w:cstheme="minorHAnsi"/>
                <w:color w:val="000000"/>
                <w:sz w:val="18"/>
                <w:szCs w:val="18"/>
              </w:rPr>
            </w:pPr>
            <w:r w:rsidRPr="00EC74DE">
              <w:rPr>
                <w:rFonts w:eastAsia="Times New Roman" w:cstheme="minorHAnsi"/>
                <w:color w:val="000000"/>
                <w:sz w:val="18"/>
                <w:szCs w:val="18"/>
              </w:rPr>
              <w:t xml:space="preserve">__ __ __ __ </w:t>
            </w:r>
          </w:p>
        </w:tc>
        <w:tc>
          <w:tcPr>
            <w:tcW w:w="1800" w:type="dxa"/>
            <w:vAlign w:val="bottom"/>
          </w:tcPr>
          <w:p w:rsidR="007E35F1" w:rsidRPr="00EC74DE" w:rsidP="0049329C" w14:paraId="7CBCBF89" w14:textId="77777777">
            <w:pPr>
              <w:contextualSpacing/>
              <w:jc w:val="center"/>
              <w:rPr>
                <w:rFonts w:eastAsia="Times New Roman" w:cstheme="minorHAnsi"/>
                <w:bCs/>
                <w:color w:val="000000"/>
                <w:sz w:val="18"/>
                <w:szCs w:val="18"/>
              </w:rPr>
            </w:pPr>
          </w:p>
        </w:tc>
        <w:tc>
          <w:tcPr>
            <w:tcW w:w="2250" w:type="dxa"/>
            <w:vAlign w:val="bottom"/>
          </w:tcPr>
          <w:p w:rsidR="007E35F1" w:rsidRPr="00EC74DE" w:rsidP="0049329C" w14:paraId="700CF60F" w14:textId="77777777">
            <w:pPr>
              <w:contextualSpacing/>
              <w:rPr>
                <w:rFonts w:eastAsia="Times New Roman" w:cstheme="minorHAnsi"/>
                <w:color w:val="000000"/>
                <w:sz w:val="18"/>
                <w:szCs w:val="18"/>
              </w:rPr>
            </w:pPr>
          </w:p>
        </w:tc>
      </w:tr>
      <w:tr w14:paraId="12637BB3" w14:textId="77777777" w:rsidTr="007E35F1">
        <w:tblPrEx>
          <w:tblW w:w="10278" w:type="dxa"/>
          <w:tblLayout w:type="fixed"/>
          <w:tblLook w:val="04A0"/>
        </w:tblPrEx>
        <w:trPr>
          <w:gridBefore w:val="1"/>
          <w:wBefore w:w="18" w:type="dxa"/>
        </w:trPr>
        <w:tc>
          <w:tcPr>
            <w:tcW w:w="1440" w:type="dxa"/>
          </w:tcPr>
          <w:p w:rsidR="00042806" w:rsidRPr="00EC74DE" w:rsidP="0049329C" w14:paraId="46F1F724" w14:textId="77777777">
            <w:pPr>
              <w:contextualSpacing/>
              <w:rPr>
                <w:rFonts w:eastAsia="Times New Roman" w:cstheme="minorHAnsi"/>
                <w:color w:val="000000"/>
                <w:sz w:val="18"/>
                <w:szCs w:val="18"/>
              </w:rPr>
            </w:pPr>
          </w:p>
        </w:tc>
        <w:tc>
          <w:tcPr>
            <w:tcW w:w="4770" w:type="dxa"/>
            <w:vAlign w:val="bottom"/>
          </w:tcPr>
          <w:p w:rsidR="00042806" w:rsidRPr="00EC74DE" w:rsidP="002D5D77" w14:paraId="4BA3023C" w14:textId="77777777">
            <w:pPr>
              <w:tabs>
                <w:tab w:val="right" w:leader="dot" w:pos="5760"/>
              </w:tabs>
              <w:contextualSpacing/>
              <w:rPr>
                <w:rFonts w:eastAsia="Times New Roman" w:cstheme="minorHAnsi"/>
                <w:sz w:val="18"/>
                <w:szCs w:val="18"/>
                <w:lang w:val="es-ES"/>
              </w:rPr>
            </w:pPr>
            <w:r w:rsidRPr="00EC74DE">
              <w:rPr>
                <w:rFonts w:eastAsia="Times New Roman" w:cstheme="minorHAnsi"/>
                <w:sz w:val="18"/>
                <w:szCs w:val="18"/>
                <w:lang w:val="es-ES"/>
              </w:rPr>
              <w:t>Range</w:t>
            </w:r>
            <w:r w:rsidRPr="00EC74DE">
              <w:rPr>
                <w:rFonts w:eastAsia="Times New Roman" w:cstheme="minorHAnsi"/>
                <w:sz w:val="18"/>
                <w:szCs w:val="18"/>
                <w:lang w:val="es-ES"/>
              </w:rPr>
              <w:tab/>
            </w:r>
          </w:p>
        </w:tc>
        <w:tc>
          <w:tcPr>
            <w:tcW w:w="1800" w:type="dxa"/>
            <w:vAlign w:val="bottom"/>
          </w:tcPr>
          <w:p w:rsidR="00042806" w:rsidRPr="00EC74DE" w:rsidP="00D14732" w14:paraId="47998FB0" w14:textId="77777777">
            <w:pPr>
              <w:ind w:left="162"/>
              <w:contextualSpacing/>
              <w:rPr>
                <w:rFonts w:eastAsia="Times New Roman" w:cstheme="minorHAnsi"/>
                <w:bCs/>
                <w:sz w:val="18"/>
                <w:szCs w:val="18"/>
              </w:rPr>
            </w:pPr>
            <w:r w:rsidRPr="00EC74DE">
              <w:rPr>
                <w:rFonts w:eastAsia="Times New Roman" w:cstheme="minorHAnsi"/>
                <w:bCs/>
                <w:sz w:val="18"/>
                <w:szCs w:val="18"/>
              </w:rPr>
              <w:t>1900-</w:t>
            </w:r>
            <w:r w:rsidR="00D14732">
              <w:rPr>
                <w:rFonts w:eastAsia="Times New Roman" w:cstheme="minorHAnsi"/>
                <w:bCs/>
                <w:sz w:val="18"/>
                <w:szCs w:val="18"/>
              </w:rPr>
              <w:t>2100</w:t>
            </w:r>
          </w:p>
        </w:tc>
        <w:tc>
          <w:tcPr>
            <w:tcW w:w="2250" w:type="dxa"/>
          </w:tcPr>
          <w:p w:rsidR="00042806" w:rsidRPr="00EC74DE" w:rsidP="0049329C" w14:paraId="692A2F3F" w14:textId="77777777">
            <w:pPr>
              <w:contextualSpacing/>
              <w:rPr>
                <w:rFonts w:eastAsia="Times New Roman" w:cstheme="minorHAnsi"/>
                <w:bCs/>
                <w:color w:val="000000"/>
                <w:sz w:val="18"/>
                <w:szCs w:val="18"/>
              </w:rPr>
            </w:pPr>
          </w:p>
        </w:tc>
      </w:tr>
      <w:tr w14:paraId="6A62DCD9" w14:textId="77777777" w:rsidTr="007E35F1">
        <w:tblPrEx>
          <w:tblW w:w="10278" w:type="dxa"/>
          <w:tblLayout w:type="fixed"/>
          <w:tblLook w:val="04A0"/>
        </w:tblPrEx>
        <w:trPr>
          <w:gridBefore w:val="1"/>
          <w:wBefore w:w="18" w:type="dxa"/>
        </w:trPr>
        <w:tc>
          <w:tcPr>
            <w:tcW w:w="1440" w:type="dxa"/>
          </w:tcPr>
          <w:p w:rsidR="00042806" w:rsidRPr="00EC74DE" w:rsidP="0049329C" w14:paraId="0D8D4684" w14:textId="77777777">
            <w:pPr>
              <w:contextualSpacing/>
              <w:rPr>
                <w:rFonts w:eastAsia="Times New Roman" w:cstheme="minorHAnsi"/>
                <w:color w:val="000000"/>
                <w:sz w:val="18"/>
                <w:szCs w:val="18"/>
              </w:rPr>
            </w:pPr>
          </w:p>
        </w:tc>
        <w:tc>
          <w:tcPr>
            <w:tcW w:w="4770" w:type="dxa"/>
            <w:vAlign w:val="bottom"/>
          </w:tcPr>
          <w:p w:rsidR="00042806" w:rsidRPr="00EC74DE" w:rsidP="002D5D77" w14:paraId="7FD6EA2D"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800" w:type="dxa"/>
            <w:vAlign w:val="bottom"/>
          </w:tcPr>
          <w:p w:rsidR="00042806" w:rsidRPr="00EC74DE" w:rsidP="0049329C" w14:paraId="72E2B156" w14:textId="77777777">
            <w:pPr>
              <w:ind w:left="162"/>
              <w:contextualSpacing/>
              <w:rPr>
                <w:rFonts w:eastAsia="Times New Roman" w:cstheme="minorHAnsi"/>
                <w:bCs/>
                <w:color w:val="808080" w:themeColor="background1" w:themeShade="80"/>
                <w:sz w:val="18"/>
                <w:szCs w:val="18"/>
              </w:rPr>
            </w:pPr>
            <w:r w:rsidRPr="00EC74DE">
              <w:rPr>
                <w:rFonts w:eastAsia="Times New Roman" w:cstheme="minorHAnsi"/>
                <w:bCs/>
                <w:color w:val="808080" w:themeColor="background1" w:themeShade="80"/>
                <w:sz w:val="18"/>
                <w:szCs w:val="18"/>
              </w:rPr>
              <w:t>9999</w:t>
            </w:r>
          </w:p>
        </w:tc>
        <w:tc>
          <w:tcPr>
            <w:tcW w:w="2250" w:type="dxa"/>
          </w:tcPr>
          <w:p w:rsidR="00042806" w:rsidRPr="00EC74DE" w:rsidP="0049329C" w14:paraId="7DBA2D25" w14:textId="77777777">
            <w:pPr>
              <w:contextualSpacing/>
              <w:rPr>
                <w:rFonts w:eastAsia="Times New Roman" w:cstheme="minorHAnsi"/>
                <w:bCs/>
                <w:color w:val="000000"/>
                <w:sz w:val="18"/>
                <w:szCs w:val="18"/>
              </w:rPr>
            </w:pPr>
          </w:p>
        </w:tc>
      </w:tr>
      <w:tr w14:paraId="419B4ACA" w14:textId="77777777" w:rsidTr="007E35F1">
        <w:tblPrEx>
          <w:tblW w:w="10278" w:type="dxa"/>
          <w:tblLayout w:type="fixed"/>
          <w:tblLook w:val="04A0"/>
        </w:tblPrEx>
        <w:trPr>
          <w:gridBefore w:val="1"/>
          <w:wBefore w:w="18" w:type="dxa"/>
        </w:trPr>
        <w:tc>
          <w:tcPr>
            <w:tcW w:w="1440" w:type="dxa"/>
          </w:tcPr>
          <w:p w:rsidR="00042806" w:rsidRPr="00EC74DE" w:rsidP="0049329C" w14:paraId="6DBF6D23" w14:textId="77777777">
            <w:pPr>
              <w:contextualSpacing/>
              <w:rPr>
                <w:rFonts w:eastAsia="Times New Roman" w:cstheme="minorHAnsi"/>
                <w:color w:val="000000"/>
                <w:sz w:val="18"/>
                <w:szCs w:val="18"/>
              </w:rPr>
            </w:pPr>
          </w:p>
        </w:tc>
        <w:tc>
          <w:tcPr>
            <w:tcW w:w="4770" w:type="dxa"/>
            <w:vAlign w:val="bottom"/>
          </w:tcPr>
          <w:p w:rsidR="00042806" w:rsidRPr="00EC74DE" w:rsidP="002D5D77" w14:paraId="63CABEAA"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800" w:type="dxa"/>
            <w:vAlign w:val="bottom"/>
          </w:tcPr>
          <w:p w:rsidR="00042806" w:rsidRPr="00EC74DE" w:rsidP="0049329C" w14:paraId="74016FC6" w14:textId="77777777">
            <w:pPr>
              <w:ind w:left="162"/>
              <w:contextualSpacing/>
              <w:rPr>
                <w:rFonts w:eastAsia="Times New Roman" w:cstheme="minorHAnsi"/>
                <w:bCs/>
                <w:color w:val="808080" w:themeColor="background1" w:themeShade="80"/>
                <w:sz w:val="18"/>
                <w:szCs w:val="18"/>
              </w:rPr>
            </w:pPr>
            <w:r w:rsidRPr="00EC74DE">
              <w:rPr>
                <w:rFonts w:eastAsia="Times New Roman" w:cstheme="minorHAnsi"/>
                <w:bCs/>
                <w:color w:val="808080" w:themeColor="background1" w:themeShade="80"/>
                <w:sz w:val="18"/>
                <w:szCs w:val="18"/>
              </w:rPr>
              <w:t>7777</w:t>
            </w:r>
          </w:p>
        </w:tc>
        <w:tc>
          <w:tcPr>
            <w:tcW w:w="2250" w:type="dxa"/>
          </w:tcPr>
          <w:p w:rsidR="00042806" w:rsidRPr="00EC74DE" w:rsidP="0049329C" w14:paraId="7629EDF8" w14:textId="77777777">
            <w:pPr>
              <w:contextualSpacing/>
              <w:rPr>
                <w:rFonts w:eastAsia="Times New Roman" w:cstheme="minorHAnsi"/>
                <w:bCs/>
                <w:color w:val="000000"/>
                <w:sz w:val="18"/>
                <w:szCs w:val="18"/>
              </w:rPr>
            </w:pPr>
          </w:p>
        </w:tc>
      </w:tr>
    </w:tbl>
    <w:p w:rsidR="007E35F1" w:rsidRPr="00EC74DE" w:rsidP="0049329C" w14:paraId="7D90FF6C" w14:textId="77777777">
      <w:pPr>
        <w:contextualSpacing/>
        <w:rPr>
          <w:rFonts w:cstheme="minorHAnsi"/>
          <w:sz w:val="18"/>
          <w:szCs w:val="18"/>
        </w:rPr>
      </w:pPr>
    </w:p>
    <w:p w:rsidR="00EE2736" w:rsidRPr="00EC74DE" w:rsidP="0049329C" w14:paraId="3EA3BC7C" w14:textId="77777777">
      <w:pPr>
        <w:contextualSpacing/>
        <w:rPr>
          <w:rFonts w:cstheme="minorHAnsi"/>
          <w:sz w:val="18"/>
          <w:szCs w:val="18"/>
        </w:rPr>
      </w:pPr>
    </w:p>
    <w:p w:rsidR="00EE2736" w:rsidRPr="00EC74DE" w:rsidP="0049329C" w14:paraId="2A82AA67" w14:textId="77777777">
      <w:pPr>
        <w:contextualSpacing/>
        <w:rPr>
          <w:rFonts w:cstheme="minorHAnsi"/>
          <w:sz w:val="18"/>
          <w:szCs w:val="18"/>
        </w:rPr>
      </w:pPr>
    </w:p>
    <w:p w:rsidR="00EE2736" w:rsidRPr="00EC74DE" w:rsidP="0049329C" w14:paraId="71D00496" w14:textId="77777777">
      <w:pPr>
        <w:contextualSpacing/>
        <w:rPr>
          <w:rFonts w:cstheme="minorHAnsi"/>
          <w:sz w:val="18"/>
          <w:szCs w:val="18"/>
        </w:rPr>
      </w:pPr>
    </w:p>
    <w:p w:rsidR="00EE2736" w:rsidRPr="00EC74DE" w:rsidP="0049329C" w14:paraId="544CE028" w14:textId="77777777">
      <w:pPr>
        <w:contextualSpacing/>
        <w:rPr>
          <w:rFonts w:cstheme="minorHAnsi"/>
          <w:sz w:val="18"/>
          <w:szCs w:val="18"/>
        </w:rPr>
      </w:pPr>
    </w:p>
    <w:p w:rsidR="00EE2736" w:rsidRPr="00EC74DE" w:rsidP="0049329C" w14:paraId="24404D81" w14:textId="77777777">
      <w:pPr>
        <w:contextualSpacing/>
        <w:rPr>
          <w:rFonts w:cstheme="minorHAnsi"/>
          <w:sz w:val="18"/>
          <w:szCs w:val="18"/>
        </w:rPr>
      </w:pPr>
    </w:p>
    <w:p w:rsidR="00EE2736" w:rsidRPr="00EC74DE" w:rsidP="0049329C" w14:paraId="51EA01B7"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890"/>
        <w:gridCol w:w="8370"/>
      </w:tblGrid>
      <w:tr w14:paraId="761C6514"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890" w:type="dxa"/>
            <w:noWrap/>
            <w:hideMark/>
          </w:tcPr>
          <w:p w:rsidR="007E35F1" w:rsidRPr="00EC74DE" w:rsidP="0049329C" w14:paraId="195097A2" w14:textId="77777777">
            <w:pPr>
              <w:contextualSpacing/>
              <w:rPr>
                <w:rFonts w:eastAsia="Times New Roman" w:cstheme="minorHAnsi"/>
                <w:b/>
                <w:bCs/>
                <w:color w:val="000000"/>
                <w:sz w:val="18"/>
                <w:szCs w:val="18"/>
              </w:rPr>
            </w:pPr>
            <w:r w:rsidRPr="00636EB5">
              <w:rPr>
                <w:rFonts w:eastAsia="Times New Roman" w:cstheme="minorHAnsi"/>
                <w:b/>
                <w:color w:val="000000"/>
                <w:sz w:val="18"/>
                <w:szCs w:val="18"/>
              </w:rPr>
              <w:t>HardEdit_</w:t>
            </w:r>
            <w:r w:rsidRPr="00636EB5">
              <w:rPr>
                <w:rFonts w:eastAsia="Times New Roman" w:cstheme="minorHAnsi"/>
                <w:b/>
                <w:bCs/>
                <w:color w:val="000000"/>
                <w:sz w:val="18"/>
                <w:szCs w:val="18"/>
              </w:rPr>
              <w:t>DM3a.</w:t>
            </w:r>
          </w:p>
        </w:tc>
        <w:tc>
          <w:tcPr>
            <w:tcW w:w="8370" w:type="dxa"/>
            <w:vAlign w:val="bottom"/>
          </w:tcPr>
          <w:p w:rsidR="007E35F1" w:rsidRPr="00EC74DE" w:rsidP="0049329C" w14:paraId="43D5E6A3" w14:textId="77777777">
            <w:pPr>
              <w:ind w:left="288" w:hanging="288"/>
              <w:contextualSpacing/>
              <w:rPr>
                <w:rFonts w:eastAsia="Times New Roman" w:cstheme="minorHAnsi"/>
                <w:color w:val="000000"/>
                <w:sz w:val="18"/>
                <w:szCs w:val="18"/>
                <w:lang w:val=""/>
              </w:rPr>
            </w:pPr>
            <w:r w:rsidRPr="00EC74DE">
              <w:rPr>
                <w:rFonts w:eastAsia="Times New Roman" w:cstheme="minorHAnsi"/>
                <w:color w:val="000000"/>
                <w:sz w:val="18"/>
                <w:szCs w:val="18"/>
                <w:lang w:val=""/>
              </w:rPr>
              <w:t xml:space="preserve">If DM3a after year of interview (DM3a AFTER IDATE (year)), DISPLAY:  </w:t>
            </w:r>
            <w:r w:rsidR="00F326D7">
              <w:rPr>
                <w:rFonts w:eastAsia="Times New Roman" w:cstheme="minorHAnsi"/>
                <w:color w:val="000000"/>
                <w:sz w:val="18"/>
                <w:szCs w:val="18"/>
                <w:lang w:val=""/>
              </w:rPr>
              <w:t>"</w:t>
            </w:r>
            <w:r w:rsidRPr="00EC74DE" w:rsidR="00FE2063">
              <w:rPr>
                <w:b/>
                <w:color w:val="000000"/>
                <w:sz w:val="18"/>
                <w:lang w:val=""/>
              </w:rPr>
              <w:t>ENTREVISTADOR:</w:t>
            </w:r>
            <w:r w:rsidRPr="00EC74DE" w:rsidR="00FE2063">
              <w:rPr>
                <w:color w:val="000000"/>
                <w:sz w:val="18"/>
                <w:lang w:val=""/>
              </w:rPr>
              <w:t xml:space="preserve">  El año en que vino por primera vez a los Estados Unidos no puede ser posterior a la fecha actua</w:t>
            </w:r>
            <w:r w:rsidRPr="00EC74DE" w:rsidR="00074ECD">
              <w:rPr>
                <w:color w:val="000000"/>
                <w:sz w:val="18"/>
                <w:lang w:val=""/>
              </w:rPr>
              <w:t>l.</w:t>
            </w:r>
            <w:r w:rsidR="00F326D7">
              <w:rPr>
                <w:color w:val="000000"/>
                <w:sz w:val="18"/>
                <w:lang w:val=""/>
              </w:rPr>
              <w:t>"</w:t>
            </w:r>
            <w:r w:rsidRPr="00EC74DE" w:rsidR="00FE2063">
              <w:rPr>
                <w:rFonts w:eastAsia="Times New Roman" w:cstheme="minorHAnsi"/>
                <w:color w:val="000000"/>
                <w:sz w:val="18"/>
                <w:szCs w:val="18"/>
                <w:lang w:val=""/>
              </w:rPr>
              <w:t xml:space="preserve">   </w:t>
            </w:r>
            <w:r w:rsidRPr="00EC74DE">
              <w:rPr>
                <w:rFonts w:eastAsia="Times New Roman" w:cstheme="minorHAnsi"/>
                <w:color w:val="000000"/>
                <w:sz w:val="18"/>
                <w:szCs w:val="18"/>
                <w:lang w:val=""/>
              </w:rPr>
              <w:t xml:space="preserve">  Then, go back to DM3a. </w:t>
            </w:r>
          </w:p>
          <w:p w:rsidR="007E35F1" w:rsidRPr="00EC74DE" w:rsidP="0049329C" w14:paraId="7FFDCB4F" w14:textId="77777777">
            <w:pPr>
              <w:ind w:left="288" w:hanging="288"/>
              <w:contextualSpacing/>
              <w:rPr>
                <w:rFonts w:eastAsia="Times New Roman" w:cstheme="minorHAnsi"/>
                <w:color w:val="000000"/>
                <w:sz w:val="18"/>
                <w:szCs w:val="18"/>
              </w:rPr>
            </w:pPr>
            <w:r w:rsidRPr="00EC74DE">
              <w:rPr>
                <w:rFonts w:eastAsia="Times New Roman" w:cstheme="minorHAnsi"/>
                <w:color w:val="000000"/>
                <w:sz w:val="18"/>
                <w:szCs w:val="18"/>
                <w:lang w:val=""/>
              </w:rPr>
              <w:t xml:space="preserve">If DM3a before year of birth (DM3a BEFORE ES1 (year)), DISPLAY:  </w:t>
            </w:r>
            <w:r w:rsidR="00F326D7">
              <w:rPr>
                <w:rFonts w:eastAsia="Times New Roman" w:cstheme="minorHAnsi"/>
                <w:color w:val="000000"/>
                <w:sz w:val="18"/>
                <w:szCs w:val="18"/>
                <w:lang w:val=""/>
              </w:rPr>
              <w:t>"</w:t>
            </w:r>
            <w:r w:rsidRPr="00EC74DE" w:rsidR="00FE2063">
              <w:rPr>
                <w:b/>
                <w:color w:val="000000"/>
                <w:sz w:val="18"/>
                <w:lang w:val=""/>
              </w:rPr>
              <w:t>ENTREVISTADOR:</w:t>
            </w:r>
            <w:r w:rsidRPr="00EC74DE" w:rsidR="00FE2063">
              <w:rPr>
                <w:color w:val="000000"/>
                <w:sz w:val="18"/>
                <w:lang w:val=""/>
              </w:rPr>
              <w:t xml:space="preserve">  El año en que vino por primera vez a los Estados Unidos no puede ser anterior al año de nacimiento del </w:t>
            </w:r>
            <w:r w:rsidRPr="00EC74DE" w:rsidR="00074ECD">
              <w:rPr>
                <w:color w:val="000000"/>
                <w:sz w:val="18"/>
                <w:lang w:val=""/>
              </w:rPr>
              <w:t>participante</w:t>
            </w:r>
            <w:r w:rsidRPr="00EC74DE" w:rsidR="00074ECD">
              <w:rPr>
                <w:rFonts w:eastAsia="Times New Roman" w:cstheme="minorHAnsi"/>
                <w:color w:val="000000"/>
                <w:sz w:val="18"/>
                <w:szCs w:val="18"/>
                <w:lang w:val=""/>
              </w:rPr>
              <w:t>.</w:t>
            </w:r>
            <w:r w:rsidR="00F326D7">
              <w:rPr>
                <w:rFonts w:eastAsia="Times New Roman" w:cstheme="minorHAnsi"/>
                <w:color w:val="000000"/>
                <w:sz w:val="18"/>
                <w:szCs w:val="18"/>
                <w:lang w:val=""/>
              </w:rPr>
              <w:t>"</w:t>
            </w:r>
            <w:r w:rsidRPr="00EC74DE">
              <w:rPr>
                <w:rFonts w:eastAsia="Times New Roman" w:cstheme="minorHAnsi"/>
                <w:color w:val="000000"/>
                <w:sz w:val="18"/>
                <w:szCs w:val="18"/>
                <w:lang w:val=""/>
              </w:rPr>
              <w:t xml:space="preserve">  </w:t>
            </w:r>
            <w:r w:rsidRPr="00EC74DE">
              <w:rPr>
                <w:rFonts w:eastAsia="Times New Roman" w:cstheme="minorHAnsi"/>
                <w:color w:val="000000"/>
                <w:sz w:val="18"/>
                <w:szCs w:val="18"/>
              </w:rPr>
              <w:t xml:space="preserve">Then, go back to DM3a. </w:t>
            </w:r>
          </w:p>
          <w:p w:rsidR="00FE2063" w:rsidRPr="00EC74DE" w:rsidP="0049329C" w14:paraId="466D9C92" w14:textId="77777777">
            <w:pPr>
              <w:contextualSpacing/>
              <w:rPr>
                <w:rFonts w:eastAsia="Times New Roman" w:cstheme="minorHAnsi"/>
                <w:color w:val="000000"/>
                <w:sz w:val="18"/>
                <w:szCs w:val="18"/>
              </w:rPr>
            </w:pPr>
            <w:r w:rsidRPr="00EC74DE">
              <w:rPr>
                <w:rFonts w:eastAsia="Times New Roman" w:cstheme="minorHAnsi"/>
                <w:color w:val="000000"/>
                <w:sz w:val="18"/>
                <w:szCs w:val="18"/>
              </w:rPr>
              <w:t xml:space="preserve">Else, go to </w:t>
            </w:r>
            <w:r w:rsidR="00671A2A">
              <w:rPr>
                <w:rFonts w:eastAsia="Times New Roman" w:cstheme="minorHAnsi"/>
                <w:color w:val="000000"/>
                <w:sz w:val="18"/>
                <w:szCs w:val="18"/>
              </w:rPr>
              <w:t>Check</w:t>
            </w:r>
            <w:r w:rsidRPr="00EC74DE">
              <w:rPr>
                <w:rFonts w:eastAsia="Times New Roman" w:cstheme="minorHAnsi"/>
                <w:color w:val="000000"/>
                <w:sz w:val="18"/>
                <w:szCs w:val="18"/>
              </w:rPr>
              <w:t>_DM3b1.</w:t>
            </w:r>
          </w:p>
        </w:tc>
      </w:tr>
    </w:tbl>
    <w:p w:rsidR="007E35F1" w:rsidRPr="00EC74DE" w:rsidP="0049329C" w14:paraId="3A5E9A84" w14:textId="77777777">
      <w:pPr>
        <w:contextualSpacing/>
        <w:rPr>
          <w:rFonts w:cstheme="minorHAnsi"/>
          <w:sz w:val="18"/>
          <w:szCs w:val="18"/>
        </w:rPr>
      </w:pPr>
    </w:p>
    <w:p w:rsidR="007E35F1" w:rsidRPr="00EC74DE" w:rsidP="0049329C" w14:paraId="5A5A834F" w14:textId="77777777">
      <w:pPr>
        <w:pStyle w:val="Heading2Q-aire"/>
        <w:contextualSpacing/>
        <w:rPr>
          <w:szCs w:val="18"/>
        </w:rPr>
      </w:pPr>
      <w:r w:rsidRPr="00EC74DE">
        <w:rPr>
          <w:szCs w:val="18"/>
        </w:rPr>
        <w:t xml:space="preserve">Language  </w:t>
      </w:r>
    </w:p>
    <w:p w:rsidR="007E35F1" w:rsidP="0049329C" w14:paraId="5D6C40DE" w14:textId="77777777">
      <w:pPr>
        <w:contextualSpacing/>
        <w:rPr>
          <w:rFonts w:cstheme="minorHAnsi"/>
          <w:sz w:val="18"/>
          <w:szCs w:val="18"/>
          <w:lang w:val=""/>
        </w:rPr>
      </w:pPr>
    </w:p>
    <w:tbl>
      <w:tblPr>
        <w:tblW w:w="10278" w:type="dxa"/>
        <w:tblLayout w:type="fixed"/>
        <w:tblLook w:val="04A0"/>
      </w:tblPr>
      <w:tblGrid>
        <w:gridCol w:w="1620"/>
        <w:gridCol w:w="8658"/>
      </w:tblGrid>
      <w:tr w14:paraId="0A648F41" w14:textId="77777777" w:rsidTr="00635DD6">
        <w:tblPrEx>
          <w:tblW w:w="10278" w:type="dxa"/>
          <w:tblLayout w:type="fixed"/>
          <w:tblLook w:val="04A0"/>
        </w:tblPrEx>
        <w:tc>
          <w:tcPr>
            <w:tcW w:w="1620" w:type="dxa"/>
            <w:vAlign w:val="bottom"/>
          </w:tcPr>
          <w:p w:rsidR="00C23E1D" w:rsidRPr="00636EB5" w:rsidP="00635DD6" w14:paraId="1D017651" w14:textId="77777777">
            <w:pPr>
              <w:contextualSpacing/>
              <w:rPr>
                <w:rFonts w:eastAsia="Times New Roman" w:cstheme="minorHAnsi"/>
                <w:b/>
                <w:bCs/>
                <w:color w:val="000000"/>
                <w:sz w:val="18"/>
                <w:szCs w:val="18"/>
              </w:rPr>
            </w:pPr>
            <w:r>
              <w:rPr>
                <w:rFonts w:eastAsia="Times New Roman" w:cstheme="minorHAnsi"/>
                <w:b/>
                <w:bCs/>
                <w:color w:val="000000"/>
                <w:sz w:val="18"/>
                <w:szCs w:val="18"/>
              </w:rPr>
              <w:t>Notes_Language.</w:t>
            </w:r>
          </w:p>
        </w:tc>
        <w:tc>
          <w:tcPr>
            <w:tcW w:w="8658" w:type="dxa"/>
            <w:vAlign w:val="bottom"/>
          </w:tcPr>
          <w:p w:rsidR="00C23E1D" w:rsidRPr="00352209" w:rsidP="00635DD6" w14:paraId="5C24C9F4" w14:textId="77777777">
            <w:pPr>
              <w:contextualSpacing/>
              <w:rPr>
                <w:rFonts w:eastAsia="Times New Roman" w:cstheme="minorHAnsi"/>
                <w:bCs/>
                <w:color w:val="000000"/>
                <w:sz w:val="18"/>
                <w:szCs w:val="18"/>
              </w:rPr>
            </w:pPr>
            <w:r w:rsidRPr="00352209">
              <w:rPr>
                <w:rFonts w:eastAsia="Times New Roman" w:cstheme="minorHAnsi"/>
                <w:bCs/>
                <w:color w:val="000000"/>
                <w:sz w:val="18"/>
                <w:szCs w:val="18"/>
              </w:rPr>
              <w:t xml:space="preserve">See </w:t>
            </w:r>
            <w:hyperlink w:anchor="MeasureReferences" w:history="1">
              <w:r w:rsidRPr="005D70B2">
                <w:rPr>
                  <w:rStyle w:val="Hyperlink"/>
                  <w:rFonts w:eastAsia="Times New Roman" w:cstheme="minorHAnsi"/>
                  <w:bCs/>
                  <w:sz w:val="18"/>
                  <w:szCs w:val="18"/>
                </w:rPr>
                <w:t>Measure References</w:t>
              </w:r>
            </w:hyperlink>
            <w:r w:rsidRPr="00352209">
              <w:rPr>
                <w:rFonts w:eastAsia="Times New Roman" w:cstheme="minorHAnsi"/>
                <w:bCs/>
                <w:color w:val="000000"/>
                <w:sz w:val="18"/>
                <w:szCs w:val="18"/>
              </w:rPr>
              <w:t>.</w:t>
            </w:r>
          </w:p>
        </w:tc>
      </w:tr>
    </w:tbl>
    <w:p w:rsidR="00C23E1D" w:rsidP="0049329C" w14:paraId="4ED85C85" w14:textId="77777777">
      <w:pPr>
        <w:contextualSpacing/>
        <w:rPr>
          <w:rFonts w:cstheme="minorHAnsi"/>
          <w:sz w:val="18"/>
          <w:szCs w:val="18"/>
          <w:lang w:val=""/>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1458"/>
        <w:gridCol w:w="8820"/>
      </w:tblGrid>
      <w:tr w14:paraId="282E4E35" w14:textId="77777777" w:rsidTr="003A76EB">
        <w:tblPrEx>
          <w:tblW w:w="0" w:type="auto"/>
          <w:tblBorders>
            <w:top w:val="single" w:sz="4" w:space="0" w:color="auto"/>
            <w:left w:val="single" w:sz="4" w:space="0" w:color="auto"/>
            <w:bottom w:val="single" w:sz="4" w:space="0" w:color="auto"/>
            <w:right w:val="single" w:sz="4" w:space="0" w:color="auto"/>
          </w:tblBorders>
          <w:tblLayout w:type="fixed"/>
          <w:tblLook w:val="04A0"/>
        </w:tblPrEx>
        <w:tc>
          <w:tcPr>
            <w:tcW w:w="1458" w:type="dxa"/>
            <w:vAlign w:val="bottom"/>
          </w:tcPr>
          <w:p w:rsidR="00671A2A" w:rsidRPr="00636EB5" w:rsidP="003A76EB" w14:paraId="5D624516"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Check_DM</w:t>
            </w:r>
            <w:r>
              <w:rPr>
                <w:rFonts w:eastAsia="Times New Roman" w:cstheme="minorHAnsi"/>
                <w:b/>
                <w:bCs/>
                <w:color w:val="000000"/>
                <w:sz w:val="18"/>
                <w:szCs w:val="18"/>
              </w:rPr>
              <w:t>3b1</w:t>
            </w:r>
            <w:r w:rsidRPr="00636EB5">
              <w:rPr>
                <w:rFonts w:eastAsia="Times New Roman" w:cstheme="minorHAnsi"/>
                <w:b/>
                <w:bCs/>
                <w:color w:val="000000"/>
                <w:sz w:val="18"/>
                <w:szCs w:val="18"/>
              </w:rPr>
              <w:t>.</w:t>
            </w:r>
          </w:p>
        </w:tc>
        <w:tc>
          <w:tcPr>
            <w:tcW w:w="8820" w:type="dxa"/>
            <w:vAlign w:val="bottom"/>
          </w:tcPr>
          <w:p w:rsidR="00671A2A" w:rsidRPr="00636EB5" w:rsidP="003A76EB" w14:paraId="1E0156FA"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If</w:t>
            </w:r>
            <w:r>
              <w:rPr>
                <w:rFonts w:eastAsia="Times New Roman" w:cstheme="minorHAnsi"/>
                <w:bCs/>
                <w:color w:val="000000"/>
                <w:sz w:val="18"/>
                <w:szCs w:val="18"/>
              </w:rPr>
              <w:t xml:space="preserve"> R is being interviewed in English (LANGUAGE=1), go to DM3b1</w:t>
            </w:r>
            <w:r w:rsidRPr="00636EB5">
              <w:rPr>
                <w:rFonts w:eastAsia="Times New Roman" w:cstheme="minorHAnsi"/>
                <w:bCs/>
                <w:color w:val="000000"/>
                <w:sz w:val="18"/>
                <w:szCs w:val="18"/>
              </w:rPr>
              <w:t xml:space="preserve">.  </w:t>
            </w:r>
          </w:p>
          <w:p w:rsidR="00671A2A" w:rsidRPr="00636EB5" w:rsidP="003A76EB" w14:paraId="34728392" w14:textId="77777777">
            <w:pPr>
              <w:contextualSpacing/>
              <w:rPr>
                <w:rFonts w:eastAsia="Times New Roman" w:cstheme="minorHAnsi"/>
                <w:bCs/>
                <w:color w:val="000000"/>
                <w:sz w:val="18"/>
                <w:szCs w:val="18"/>
              </w:rPr>
            </w:pPr>
            <w:r>
              <w:rPr>
                <w:rFonts w:eastAsia="Times New Roman" w:cstheme="minorHAnsi"/>
                <w:bCs/>
                <w:color w:val="000000"/>
                <w:sz w:val="18"/>
                <w:szCs w:val="18"/>
              </w:rPr>
              <w:t>Else, go to Check_DM4</w:t>
            </w:r>
            <w:r w:rsidRPr="00636EB5">
              <w:rPr>
                <w:rFonts w:eastAsia="Times New Roman" w:cstheme="minorHAnsi"/>
                <w:bCs/>
                <w:color w:val="000000"/>
                <w:sz w:val="18"/>
                <w:szCs w:val="18"/>
              </w:rPr>
              <w:t>.</w:t>
            </w:r>
          </w:p>
        </w:tc>
      </w:tr>
    </w:tbl>
    <w:p w:rsidR="00671A2A" w:rsidRPr="00222502" w:rsidP="0049329C" w14:paraId="137B1CC0" w14:textId="77777777">
      <w:pPr>
        <w:contextualSpacing/>
        <w:rPr>
          <w:rFonts w:cstheme="minorHAnsi"/>
          <w:sz w:val="18"/>
          <w:szCs w:val="18"/>
        </w:rPr>
      </w:pPr>
    </w:p>
    <w:tbl>
      <w:tblPr>
        <w:tblW w:w="10368" w:type="dxa"/>
        <w:tblLayout w:type="fixed"/>
        <w:tblLook w:val="04A0"/>
      </w:tblPr>
      <w:tblGrid>
        <w:gridCol w:w="18"/>
        <w:gridCol w:w="1440"/>
        <w:gridCol w:w="4860"/>
        <w:gridCol w:w="450"/>
        <w:gridCol w:w="3600"/>
      </w:tblGrid>
      <w:tr w14:paraId="10ED7563" w14:textId="77777777" w:rsidTr="007E35F1">
        <w:tblPrEx>
          <w:tblW w:w="10368" w:type="dxa"/>
          <w:tblLayout w:type="fixed"/>
          <w:tblLook w:val="04A0"/>
        </w:tblPrEx>
        <w:tc>
          <w:tcPr>
            <w:tcW w:w="1458" w:type="dxa"/>
            <w:gridSpan w:val="2"/>
            <w:vAlign w:val="bottom"/>
          </w:tcPr>
          <w:p w:rsidR="007E35F1" w:rsidRPr="00EC74DE" w:rsidP="0049329C" w14:paraId="750AAEE3" w14:textId="77777777">
            <w:pPr>
              <w:contextualSpacing/>
              <w:rPr>
                <w:rFonts w:eastAsia="Times New Roman" w:cstheme="minorHAnsi"/>
                <w:b/>
                <w:bCs/>
                <w:color w:val="000000"/>
                <w:sz w:val="18"/>
                <w:szCs w:val="18"/>
                <w:lang w:val=""/>
              </w:rPr>
            </w:pPr>
            <w:r w:rsidRPr="00EC74DE">
              <w:rPr>
                <w:rFonts w:eastAsia="Times New Roman" w:cstheme="minorHAnsi"/>
                <w:b/>
                <w:bCs/>
                <w:color w:val="000000"/>
                <w:sz w:val="18"/>
                <w:szCs w:val="18"/>
                <w:lang w:val=""/>
              </w:rPr>
              <w:t>DM3b1</w:t>
            </w:r>
            <w:r w:rsidRPr="00EC74DE">
              <w:rPr>
                <w:rFonts w:eastAsia="Times New Roman" w:cstheme="minorHAnsi"/>
                <w:b/>
                <w:bCs/>
                <w:color w:val="000000"/>
                <w:sz w:val="18"/>
                <w:szCs w:val="18"/>
                <w:lang w:val=""/>
              </w:rPr>
              <w:t>.</w:t>
            </w:r>
          </w:p>
        </w:tc>
        <w:tc>
          <w:tcPr>
            <w:tcW w:w="8910" w:type="dxa"/>
            <w:gridSpan w:val="3"/>
            <w:vAlign w:val="bottom"/>
          </w:tcPr>
          <w:p w:rsidR="007E35F1" w:rsidRPr="00EC74DE" w:rsidP="0049329C" w14:paraId="35E4430F" w14:textId="77777777">
            <w:pPr>
              <w:contextualSpacing/>
              <w:rPr>
                <w:rFonts w:eastAsia="Times New Roman" w:cstheme="minorHAnsi"/>
                <w:b/>
                <w:bCs/>
                <w:color w:val="000000"/>
                <w:sz w:val="18"/>
                <w:szCs w:val="18"/>
                <w:lang w:val=""/>
              </w:rPr>
            </w:pPr>
            <w:r w:rsidRPr="00EC74DE">
              <w:rPr>
                <w:b/>
                <w:color w:val="000000"/>
                <w:sz w:val="18"/>
                <w:lang w:val=""/>
              </w:rPr>
              <w:t>¿Habla otro idioma que no sea inglés en la casa?</w:t>
            </w:r>
          </w:p>
        </w:tc>
      </w:tr>
      <w:tr w14:paraId="5B5401BE" w14:textId="77777777" w:rsidTr="007E35F1">
        <w:tblPrEx>
          <w:tblW w:w="10368" w:type="dxa"/>
          <w:tblLayout w:type="fixed"/>
          <w:tblLook w:val="04A0"/>
        </w:tblPrEx>
        <w:tc>
          <w:tcPr>
            <w:tcW w:w="1458" w:type="dxa"/>
            <w:gridSpan w:val="2"/>
            <w:vAlign w:val="bottom"/>
          </w:tcPr>
          <w:p w:rsidR="007E35F1" w:rsidRPr="00EC74DE" w:rsidP="0049329C" w14:paraId="00BD0FC4" w14:textId="77777777">
            <w:pPr>
              <w:contextualSpacing/>
              <w:rPr>
                <w:rFonts w:eastAsia="Times New Roman" w:cstheme="minorHAnsi"/>
                <w:bCs/>
                <w:color w:val="000000"/>
                <w:sz w:val="18"/>
                <w:szCs w:val="18"/>
                <w:lang w:val=""/>
              </w:rPr>
            </w:pPr>
            <w:r w:rsidRPr="00EC74DE">
              <w:rPr>
                <w:rFonts w:eastAsia="Times New Roman" w:cstheme="minorHAnsi"/>
                <w:bCs/>
                <w:color w:val="000000"/>
                <w:sz w:val="18"/>
                <w:szCs w:val="18"/>
                <w:lang w:val=""/>
              </w:rPr>
              <w:t>SPKOTLN</w:t>
            </w:r>
          </w:p>
        </w:tc>
        <w:tc>
          <w:tcPr>
            <w:tcW w:w="5310" w:type="dxa"/>
            <w:gridSpan w:val="2"/>
            <w:vAlign w:val="bottom"/>
          </w:tcPr>
          <w:p w:rsidR="007E35F1" w:rsidRPr="00EC74DE" w:rsidP="0049329C" w14:paraId="7012798A" w14:textId="77777777">
            <w:pPr>
              <w:contextualSpacing/>
              <w:rPr>
                <w:rFonts w:eastAsia="Times New Roman" w:cstheme="minorHAnsi"/>
                <w:color w:val="000000"/>
                <w:sz w:val="18"/>
                <w:szCs w:val="18"/>
              </w:rPr>
            </w:pPr>
            <w:r w:rsidRPr="00EC74DE">
              <w:rPr>
                <w:rFonts w:eastAsia="Times New Roman" w:cstheme="minorHAnsi"/>
                <w:color w:val="000000"/>
                <w:sz w:val="18"/>
                <w:szCs w:val="18"/>
              </w:rPr>
              <w:t>Speak language other than English at home</w:t>
            </w:r>
          </w:p>
        </w:tc>
        <w:tc>
          <w:tcPr>
            <w:tcW w:w="3600" w:type="dxa"/>
            <w:vAlign w:val="bottom"/>
          </w:tcPr>
          <w:p w:rsidR="007E35F1" w:rsidRPr="00EC74DE" w:rsidP="0049329C" w14:paraId="0FCD8AD7" w14:textId="77777777">
            <w:pPr>
              <w:contextualSpacing/>
              <w:rPr>
                <w:rFonts w:eastAsia="Times New Roman" w:cstheme="minorHAnsi"/>
                <w:color w:val="000000"/>
                <w:sz w:val="18"/>
                <w:szCs w:val="18"/>
              </w:rPr>
            </w:pPr>
          </w:p>
        </w:tc>
      </w:tr>
      <w:tr w14:paraId="054EA8CF" w14:textId="77777777" w:rsidTr="007E35F1">
        <w:tblPrEx>
          <w:tblW w:w="10368" w:type="dxa"/>
          <w:tblLayout w:type="fixed"/>
          <w:tblLook w:val="04A0"/>
        </w:tblPrEx>
        <w:trPr>
          <w:gridBefore w:val="1"/>
          <w:wBefore w:w="18" w:type="dxa"/>
        </w:trPr>
        <w:tc>
          <w:tcPr>
            <w:tcW w:w="1440" w:type="dxa"/>
          </w:tcPr>
          <w:p w:rsidR="00042806" w:rsidRPr="00EC74DE" w:rsidP="0049329C" w14:paraId="40D3B33C" w14:textId="77777777">
            <w:pPr>
              <w:contextualSpacing/>
              <w:rPr>
                <w:rFonts w:eastAsia="Times New Roman" w:cstheme="minorHAnsi"/>
                <w:color w:val="000000"/>
                <w:sz w:val="18"/>
                <w:szCs w:val="18"/>
              </w:rPr>
            </w:pPr>
          </w:p>
        </w:tc>
        <w:tc>
          <w:tcPr>
            <w:tcW w:w="4860" w:type="dxa"/>
            <w:vAlign w:val="bottom"/>
          </w:tcPr>
          <w:p w:rsidR="00042806" w:rsidRPr="00EC74DE" w:rsidP="002D5D77" w14:paraId="148FDD24" w14:textId="77777777">
            <w:pPr>
              <w:tabs>
                <w:tab w:val="right" w:leader="dot" w:pos="5760"/>
              </w:tabs>
              <w:contextualSpacing/>
              <w:rPr>
                <w:color w:val="000000"/>
                <w:sz w:val="18"/>
                <w:lang w:val="es-ES"/>
              </w:rPr>
            </w:pPr>
            <w:r w:rsidRPr="00EC74DE">
              <w:rPr>
                <w:color w:val="000000"/>
                <w:sz w:val="18"/>
                <w:lang w:val="es-ES"/>
              </w:rPr>
              <w:t>No</w:t>
            </w:r>
            <w:r w:rsidRPr="00EC74DE">
              <w:rPr>
                <w:color w:val="000000"/>
                <w:sz w:val="18"/>
                <w:lang w:val="es-ES"/>
              </w:rPr>
              <w:tab/>
            </w:r>
          </w:p>
        </w:tc>
        <w:tc>
          <w:tcPr>
            <w:tcW w:w="450" w:type="dxa"/>
            <w:vAlign w:val="bottom"/>
          </w:tcPr>
          <w:p w:rsidR="00042806" w:rsidRPr="00EC74DE" w:rsidP="0049329C" w14:paraId="6E236779" w14:textId="77777777">
            <w:pPr>
              <w:contextualSpacing/>
              <w:jc w:val="right"/>
              <w:rPr>
                <w:rFonts w:eastAsia="Times New Roman" w:cstheme="minorHAnsi"/>
                <w:bCs/>
                <w:color w:val="000000"/>
                <w:sz w:val="18"/>
                <w:szCs w:val="18"/>
                <w:lang w:val=""/>
              </w:rPr>
            </w:pPr>
            <w:r w:rsidRPr="00EC74DE">
              <w:rPr>
                <w:rFonts w:eastAsia="Times New Roman" w:cstheme="minorHAnsi"/>
                <w:bCs/>
                <w:color w:val="000000"/>
                <w:sz w:val="18"/>
                <w:szCs w:val="18"/>
                <w:lang w:val=""/>
              </w:rPr>
              <w:t>0</w:t>
            </w:r>
          </w:p>
        </w:tc>
        <w:tc>
          <w:tcPr>
            <w:tcW w:w="3600" w:type="dxa"/>
          </w:tcPr>
          <w:p w:rsidR="00042806" w:rsidRPr="00EC74DE" w:rsidP="0049329C" w14:paraId="5F456C0A" w14:textId="77777777">
            <w:pPr>
              <w:contextualSpacing/>
              <w:rPr>
                <w:rFonts w:eastAsia="Times New Roman" w:cstheme="minorHAnsi"/>
                <w:color w:val="000000"/>
                <w:sz w:val="18"/>
                <w:szCs w:val="18"/>
                <w:lang w:val=""/>
              </w:rPr>
            </w:pPr>
          </w:p>
        </w:tc>
      </w:tr>
      <w:tr w14:paraId="452E9FE3" w14:textId="77777777" w:rsidTr="007E35F1">
        <w:tblPrEx>
          <w:tblW w:w="10368" w:type="dxa"/>
          <w:tblLayout w:type="fixed"/>
          <w:tblLook w:val="04A0"/>
        </w:tblPrEx>
        <w:trPr>
          <w:gridBefore w:val="1"/>
          <w:wBefore w:w="18" w:type="dxa"/>
        </w:trPr>
        <w:tc>
          <w:tcPr>
            <w:tcW w:w="1440" w:type="dxa"/>
          </w:tcPr>
          <w:p w:rsidR="00042806" w:rsidRPr="00EC74DE" w:rsidP="0049329C" w14:paraId="35AEB344" w14:textId="77777777">
            <w:pPr>
              <w:contextualSpacing/>
              <w:rPr>
                <w:rFonts w:eastAsia="Times New Roman" w:cstheme="minorHAnsi"/>
                <w:color w:val="000000"/>
                <w:sz w:val="18"/>
                <w:szCs w:val="18"/>
                <w:lang w:val=""/>
              </w:rPr>
            </w:pPr>
          </w:p>
        </w:tc>
        <w:tc>
          <w:tcPr>
            <w:tcW w:w="4860" w:type="dxa"/>
            <w:vAlign w:val="bottom"/>
          </w:tcPr>
          <w:p w:rsidR="00042806" w:rsidRPr="00EC74DE" w:rsidP="002D5D77" w14:paraId="0A1FF5AC" w14:textId="77777777">
            <w:pPr>
              <w:tabs>
                <w:tab w:val="right" w:leader="dot" w:pos="5760"/>
              </w:tabs>
              <w:contextualSpacing/>
              <w:rPr>
                <w:color w:val="000000"/>
                <w:sz w:val="18"/>
                <w:lang w:val="es-ES"/>
              </w:rPr>
            </w:pPr>
            <w:r w:rsidRPr="00EC74DE">
              <w:rPr>
                <w:color w:val="000000"/>
                <w:sz w:val="18"/>
                <w:lang w:val="es-ES"/>
              </w:rPr>
              <w:t>Sí</w:t>
            </w:r>
            <w:r w:rsidRPr="00EC74DE">
              <w:rPr>
                <w:color w:val="000000"/>
                <w:sz w:val="18"/>
                <w:lang w:val="es-ES"/>
              </w:rPr>
              <w:tab/>
            </w:r>
          </w:p>
        </w:tc>
        <w:tc>
          <w:tcPr>
            <w:tcW w:w="450" w:type="dxa"/>
            <w:vAlign w:val="bottom"/>
          </w:tcPr>
          <w:p w:rsidR="00042806" w:rsidRPr="00EC74DE" w:rsidP="0049329C" w14:paraId="07208348" w14:textId="77777777">
            <w:pPr>
              <w:contextualSpacing/>
              <w:jc w:val="right"/>
              <w:rPr>
                <w:rFonts w:eastAsia="Times New Roman" w:cstheme="minorHAnsi"/>
                <w:bCs/>
                <w:color w:val="000000"/>
                <w:sz w:val="18"/>
                <w:szCs w:val="18"/>
                <w:lang w:val=""/>
              </w:rPr>
            </w:pPr>
            <w:r w:rsidRPr="00EC74DE">
              <w:rPr>
                <w:rFonts w:eastAsia="Times New Roman" w:cstheme="minorHAnsi"/>
                <w:bCs/>
                <w:color w:val="000000"/>
                <w:sz w:val="18"/>
                <w:szCs w:val="18"/>
                <w:lang w:val=""/>
              </w:rPr>
              <w:t>1</w:t>
            </w:r>
          </w:p>
        </w:tc>
        <w:tc>
          <w:tcPr>
            <w:tcW w:w="3600" w:type="dxa"/>
          </w:tcPr>
          <w:p w:rsidR="00042806" w:rsidRPr="00EC74DE" w:rsidP="0049329C" w14:paraId="055912B0" w14:textId="77777777">
            <w:pPr>
              <w:contextualSpacing/>
              <w:rPr>
                <w:rFonts w:eastAsia="Times New Roman" w:cstheme="minorHAnsi"/>
                <w:color w:val="000000"/>
                <w:sz w:val="18"/>
                <w:szCs w:val="18"/>
                <w:lang w:val=""/>
              </w:rPr>
            </w:pPr>
          </w:p>
        </w:tc>
      </w:tr>
      <w:tr w14:paraId="6258280C" w14:textId="77777777" w:rsidTr="007E35F1">
        <w:tblPrEx>
          <w:tblW w:w="10368" w:type="dxa"/>
          <w:tblLayout w:type="fixed"/>
          <w:tblLook w:val="04A0"/>
        </w:tblPrEx>
        <w:trPr>
          <w:gridBefore w:val="1"/>
          <w:wBefore w:w="18" w:type="dxa"/>
        </w:trPr>
        <w:tc>
          <w:tcPr>
            <w:tcW w:w="1440" w:type="dxa"/>
          </w:tcPr>
          <w:p w:rsidR="00042806" w:rsidRPr="00EC74DE" w:rsidP="0049329C" w14:paraId="28B898EA" w14:textId="77777777">
            <w:pPr>
              <w:contextualSpacing/>
              <w:rPr>
                <w:rFonts w:eastAsia="Times New Roman" w:cstheme="minorHAnsi"/>
                <w:color w:val="000000"/>
                <w:sz w:val="18"/>
                <w:szCs w:val="18"/>
                <w:lang w:val=""/>
              </w:rPr>
            </w:pPr>
          </w:p>
        </w:tc>
        <w:tc>
          <w:tcPr>
            <w:tcW w:w="4860" w:type="dxa"/>
            <w:vAlign w:val="bottom"/>
          </w:tcPr>
          <w:p w:rsidR="00042806" w:rsidRPr="00EC74DE" w:rsidP="002D5D77" w14:paraId="4CCF0D7E"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450" w:type="dxa"/>
            <w:vAlign w:val="bottom"/>
          </w:tcPr>
          <w:p w:rsidR="00042806" w:rsidRPr="00EC74DE" w:rsidP="0049329C" w14:paraId="3E45755D" w14:textId="77777777">
            <w:pPr>
              <w:contextualSpacing/>
              <w:jc w:val="right"/>
              <w:rPr>
                <w:rFonts w:eastAsia="Times New Roman" w:cstheme="minorHAnsi"/>
                <w:bCs/>
                <w:color w:val="000000"/>
                <w:sz w:val="18"/>
                <w:szCs w:val="18"/>
              </w:rPr>
            </w:pPr>
            <w:r w:rsidRPr="00EC74DE">
              <w:rPr>
                <w:rFonts w:eastAsia="Times New Roman" w:cstheme="minorHAnsi"/>
                <w:color w:val="808080" w:themeColor="background1" w:themeShade="80"/>
                <w:sz w:val="18"/>
                <w:szCs w:val="18"/>
              </w:rPr>
              <w:t>9</w:t>
            </w:r>
          </w:p>
        </w:tc>
        <w:tc>
          <w:tcPr>
            <w:tcW w:w="3600" w:type="dxa"/>
          </w:tcPr>
          <w:p w:rsidR="00042806" w:rsidRPr="00EC74DE" w:rsidP="0049329C" w14:paraId="09B43B6B" w14:textId="77777777">
            <w:pPr>
              <w:contextualSpacing/>
              <w:rPr>
                <w:rFonts w:eastAsia="Times New Roman" w:cstheme="minorHAnsi"/>
                <w:color w:val="000000"/>
                <w:sz w:val="18"/>
                <w:szCs w:val="18"/>
              </w:rPr>
            </w:pPr>
          </w:p>
        </w:tc>
      </w:tr>
      <w:tr w14:paraId="35025C68" w14:textId="77777777" w:rsidTr="007E35F1">
        <w:tblPrEx>
          <w:tblW w:w="10368" w:type="dxa"/>
          <w:tblLayout w:type="fixed"/>
          <w:tblLook w:val="04A0"/>
        </w:tblPrEx>
        <w:trPr>
          <w:gridBefore w:val="1"/>
          <w:wBefore w:w="18" w:type="dxa"/>
        </w:trPr>
        <w:tc>
          <w:tcPr>
            <w:tcW w:w="1440" w:type="dxa"/>
          </w:tcPr>
          <w:p w:rsidR="00042806" w:rsidRPr="00EC74DE" w:rsidP="0049329C" w14:paraId="6B054CB1" w14:textId="77777777">
            <w:pPr>
              <w:contextualSpacing/>
              <w:rPr>
                <w:rFonts w:eastAsia="Times New Roman" w:cstheme="minorHAnsi"/>
                <w:color w:val="000000"/>
                <w:sz w:val="18"/>
                <w:szCs w:val="18"/>
              </w:rPr>
            </w:pPr>
          </w:p>
        </w:tc>
        <w:tc>
          <w:tcPr>
            <w:tcW w:w="4860" w:type="dxa"/>
            <w:vAlign w:val="bottom"/>
          </w:tcPr>
          <w:p w:rsidR="00042806" w:rsidRPr="00EC74DE" w:rsidP="002D5D77" w14:paraId="455C1790"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450" w:type="dxa"/>
            <w:vAlign w:val="bottom"/>
          </w:tcPr>
          <w:p w:rsidR="00042806" w:rsidRPr="00EC74DE" w:rsidP="0049329C" w14:paraId="7900D37D" w14:textId="77777777">
            <w:pPr>
              <w:contextualSpacing/>
              <w:jc w:val="right"/>
              <w:rPr>
                <w:rFonts w:eastAsia="Times New Roman" w:cstheme="minorHAnsi"/>
                <w:bCs/>
                <w:sz w:val="18"/>
                <w:szCs w:val="18"/>
              </w:rPr>
            </w:pPr>
            <w:r w:rsidRPr="00EC74DE">
              <w:rPr>
                <w:rFonts w:eastAsia="Times New Roman" w:cstheme="minorHAnsi"/>
                <w:color w:val="808080" w:themeColor="background1" w:themeShade="80"/>
                <w:sz w:val="18"/>
                <w:szCs w:val="18"/>
              </w:rPr>
              <w:t>7</w:t>
            </w:r>
          </w:p>
        </w:tc>
        <w:tc>
          <w:tcPr>
            <w:tcW w:w="3600" w:type="dxa"/>
          </w:tcPr>
          <w:p w:rsidR="00042806" w:rsidRPr="00EC74DE" w:rsidP="0049329C" w14:paraId="2FBE5CFF" w14:textId="77777777">
            <w:pPr>
              <w:contextualSpacing/>
              <w:rPr>
                <w:rFonts w:eastAsia="Times New Roman" w:cstheme="minorHAnsi"/>
                <w:color w:val="000000"/>
                <w:sz w:val="18"/>
                <w:szCs w:val="18"/>
              </w:rPr>
            </w:pPr>
          </w:p>
        </w:tc>
      </w:tr>
    </w:tbl>
    <w:p w:rsidR="007E35F1" w:rsidRPr="00EC74DE" w:rsidP="0049329C" w14:paraId="369FDD58" w14:textId="77777777">
      <w:pPr>
        <w:ind w:left="720" w:firstLine="720"/>
        <w:contextualSpacing/>
        <w:rPr>
          <w:rFonts w:cstheme="minorHAnsi"/>
          <w:sz w:val="18"/>
          <w:szCs w:val="18"/>
        </w:rPr>
      </w:pPr>
    </w:p>
    <w:p w:rsidR="007E35F1" w:rsidRPr="00EC74DE" w:rsidP="0049329C" w14:paraId="2DFB5176" w14:textId="77777777">
      <w:pPr>
        <w:pStyle w:val="Heading2Q-aire"/>
        <w:contextualSpacing/>
        <w:rPr>
          <w:szCs w:val="18"/>
        </w:rPr>
      </w:pPr>
      <w:r w:rsidRPr="00EC74DE">
        <w:rPr>
          <w:szCs w:val="18"/>
        </w:rPr>
        <w:t xml:space="preserve">Marital status </w:t>
      </w:r>
    </w:p>
    <w:p w:rsidR="007E35F1" w:rsidRPr="00EC74DE" w:rsidP="0049329C" w14:paraId="1D70E334" w14:textId="77777777">
      <w:pPr>
        <w:contextualSpacing/>
        <w:rPr>
          <w:rFonts w:cstheme="minorHAnsi"/>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1458"/>
        <w:gridCol w:w="8820"/>
      </w:tblGrid>
      <w:tr w14:paraId="4058EE53" w14:textId="77777777" w:rsidTr="007E35F1">
        <w:tblPrEx>
          <w:tblW w:w="0" w:type="auto"/>
          <w:tblBorders>
            <w:top w:val="single" w:sz="4" w:space="0" w:color="auto"/>
            <w:left w:val="single" w:sz="4" w:space="0" w:color="auto"/>
            <w:bottom w:val="single" w:sz="4" w:space="0" w:color="auto"/>
            <w:right w:val="single" w:sz="4" w:space="0" w:color="auto"/>
          </w:tblBorders>
          <w:tblLayout w:type="fixed"/>
          <w:tblLook w:val="04A0"/>
        </w:tblPrEx>
        <w:tc>
          <w:tcPr>
            <w:tcW w:w="1458" w:type="dxa"/>
            <w:vAlign w:val="bottom"/>
          </w:tcPr>
          <w:p w:rsidR="007E35F1" w:rsidRPr="00EC74DE" w:rsidP="0049329C" w14:paraId="0EC8F25F"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Check_DM4.</w:t>
            </w:r>
          </w:p>
        </w:tc>
        <w:tc>
          <w:tcPr>
            <w:tcW w:w="8820" w:type="dxa"/>
            <w:vAlign w:val="bottom"/>
          </w:tcPr>
          <w:p w:rsidR="007E35F1" w:rsidRPr="00EC74DE" w:rsidP="0049329C" w14:paraId="4E06EDFE"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 xml:space="preserve">If IDU or HET cycle (CYCLE EQ 2 or 3), go to DM4.  </w:t>
            </w:r>
          </w:p>
          <w:p w:rsidR="007E35F1" w:rsidRPr="00EC74DE" w:rsidP="0049329C" w14:paraId="7AE50E0C"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Else, go to DM5.</w:t>
            </w:r>
          </w:p>
        </w:tc>
      </w:tr>
    </w:tbl>
    <w:p w:rsidR="007E35F1" w:rsidRPr="00EC74DE" w:rsidP="0049329C" w14:paraId="2EBBCBAE" w14:textId="77777777">
      <w:pPr>
        <w:contextualSpacing/>
        <w:rPr>
          <w:sz w:val="18"/>
          <w:szCs w:val="18"/>
        </w:rPr>
      </w:pPr>
    </w:p>
    <w:p w:rsidR="00EE2736" w:rsidRPr="00EC74DE" w:rsidP="0049329C" w14:paraId="7581B0C4" w14:textId="77777777">
      <w:pPr>
        <w:contextualSpacing/>
        <w:rPr>
          <w:sz w:val="18"/>
          <w:szCs w:val="18"/>
        </w:rPr>
      </w:pPr>
    </w:p>
    <w:p w:rsidR="00EE2736" w:rsidRPr="00EC74DE" w:rsidP="0049329C" w14:paraId="0B675840" w14:textId="77777777">
      <w:pPr>
        <w:contextualSpacing/>
        <w:rPr>
          <w:sz w:val="18"/>
          <w:szCs w:val="18"/>
        </w:rPr>
      </w:pPr>
    </w:p>
    <w:tbl>
      <w:tblPr>
        <w:tblW w:w="10278" w:type="dxa"/>
        <w:tblLayout w:type="fixed"/>
        <w:tblLook w:val="04A0"/>
      </w:tblPr>
      <w:tblGrid>
        <w:gridCol w:w="18"/>
        <w:gridCol w:w="1440"/>
        <w:gridCol w:w="4860"/>
        <w:gridCol w:w="360"/>
        <w:gridCol w:w="3600"/>
      </w:tblGrid>
      <w:tr w14:paraId="10C4869E" w14:textId="77777777" w:rsidTr="002349B6">
        <w:tblPrEx>
          <w:tblW w:w="10278" w:type="dxa"/>
          <w:tblLayout w:type="fixed"/>
          <w:tblLook w:val="04A0"/>
        </w:tblPrEx>
        <w:tc>
          <w:tcPr>
            <w:tcW w:w="1458" w:type="dxa"/>
            <w:gridSpan w:val="2"/>
          </w:tcPr>
          <w:p w:rsidR="007E35F1" w:rsidRPr="00EC74DE" w:rsidP="0049329C" w14:paraId="16B14B45"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DM4.</w:t>
            </w:r>
          </w:p>
        </w:tc>
        <w:tc>
          <w:tcPr>
            <w:tcW w:w="8820" w:type="dxa"/>
            <w:gridSpan w:val="3"/>
            <w:vAlign w:val="bottom"/>
          </w:tcPr>
          <w:p w:rsidR="00042806" w:rsidRPr="00EC74DE" w:rsidP="00042806" w14:paraId="2AA15C80" w14:textId="77777777">
            <w:pPr>
              <w:contextualSpacing/>
              <w:rPr>
                <w:b/>
                <w:color w:val="000000"/>
                <w:sz w:val="18"/>
                <w:lang w:val="es-ES"/>
              </w:rPr>
            </w:pPr>
            <w:r w:rsidRPr="00EC74DE">
              <w:rPr>
                <w:b/>
                <w:color w:val="000000"/>
                <w:sz w:val="18"/>
                <w:lang w:val="es-ES"/>
              </w:rPr>
              <w:t xml:space="preserve">¿Cuál es su estado civil actual? </w:t>
            </w:r>
          </w:p>
          <w:p w:rsidR="00042806" w:rsidRPr="00EC74DE" w:rsidP="00042806" w14:paraId="0B666A74" w14:textId="77777777">
            <w:pPr>
              <w:contextualSpacing/>
              <w:rPr>
                <w:b/>
                <w:color w:val="000000"/>
                <w:sz w:val="18"/>
                <w:lang w:val="es-ES"/>
              </w:rPr>
            </w:pPr>
          </w:p>
          <w:p w:rsidR="007E35F1" w:rsidRPr="00EC74DE" w:rsidP="00042806" w14:paraId="730E9058" w14:textId="77777777">
            <w:pPr>
              <w:contextualSpacing/>
              <w:rPr>
                <w:rFonts w:eastAsia="Times New Roman" w:cstheme="minorHAnsi"/>
                <w:bCs/>
                <w:color w:val="000000"/>
                <w:sz w:val="18"/>
                <w:szCs w:val="18"/>
              </w:rPr>
            </w:pPr>
            <w:r w:rsidRPr="00EC74DE">
              <w:rPr>
                <w:color w:val="000000"/>
                <w:sz w:val="18"/>
                <w:lang w:val="es-ES"/>
              </w:rPr>
              <w:t>[LEA las opciones.]</w:t>
            </w:r>
          </w:p>
        </w:tc>
      </w:tr>
      <w:tr w14:paraId="5927508E" w14:textId="77777777" w:rsidTr="002349B6">
        <w:tblPrEx>
          <w:tblW w:w="10278" w:type="dxa"/>
          <w:tblLayout w:type="fixed"/>
          <w:tblLook w:val="04A0"/>
        </w:tblPrEx>
        <w:tc>
          <w:tcPr>
            <w:tcW w:w="1458" w:type="dxa"/>
            <w:gridSpan w:val="2"/>
            <w:vAlign w:val="bottom"/>
          </w:tcPr>
          <w:p w:rsidR="007E35F1" w:rsidRPr="00EC74DE" w:rsidP="0049329C" w14:paraId="5E6D1E9C"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MSTAT</w:t>
            </w:r>
          </w:p>
        </w:tc>
        <w:tc>
          <w:tcPr>
            <w:tcW w:w="5220" w:type="dxa"/>
            <w:gridSpan w:val="2"/>
            <w:vAlign w:val="bottom"/>
          </w:tcPr>
          <w:p w:rsidR="007E35F1" w:rsidRPr="00EC74DE" w:rsidP="0049329C" w14:paraId="1B3C1DE4" w14:textId="77777777">
            <w:pPr>
              <w:contextualSpacing/>
              <w:rPr>
                <w:rFonts w:eastAsia="Times New Roman" w:cstheme="minorHAnsi"/>
                <w:color w:val="000000"/>
                <w:sz w:val="18"/>
                <w:szCs w:val="18"/>
              </w:rPr>
            </w:pPr>
            <w:r w:rsidRPr="00EC74DE">
              <w:rPr>
                <w:rFonts w:eastAsia="Times New Roman" w:cstheme="minorHAnsi"/>
                <w:color w:val="000000"/>
                <w:sz w:val="18"/>
                <w:szCs w:val="18"/>
              </w:rPr>
              <w:t>Marital status</w:t>
            </w:r>
            <w:r w:rsidRPr="00EC74DE">
              <w:rPr>
                <w:rFonts w:eastAsia="Times New Roman" w:cstheme="minorHAnsi"/>
                <w:sz w:val="18"/>
                <w:szCs w:val="18"/>
              </w:rPr>
              <w:tab/>
            </w:r>
            <w:r w:rsidRPr="00EC74DE">
              <w:rPr>
                <w:rFonts w:eastAsia="Times New Roman" w:cstheme="minorHAnsi"/>
                <w:sz w:val="18"/>
                <w:szCs w:val="18"/>
              </w:rPr>
              <w:tab/>
            </w:r>
          </w:p>
        </w:tc>
        <w:tc>
          <w:tcPr>
            <w:tcW w:w="3600" w:type="dxa"/>
            <w:vAlign w:val="bottom"/>
          </w:tcPr>
          <w:p w:rsidR="007E35F1" w:rsidRPr="00EC74DE" w:rsidP="0049329C" w14:paraId="6C5377C9" w14:textId="77777777">
            <w:pPr>
              <w:contextualSpacing/>
              <w:rPr>
                <w:rFonts w:eastAsia="Times New Roman" w:cstheme="minorHAnsi"/>
                <w:color w:val="000000"/>
                <w:sz w:val="18"/>
                <w:szCs w:val="18"/>
              </w:rPr>
            </w:pPr>
          </w:p>
        </w:tc>
      </w:tr>
      <w:tr w14:paraId="2A844F95" w14:textId="77777777" w:rsidTr="002349B6">
        <w:tblPrEx>
          <w:tblW w:w="10278" w:type="dxa"/>
          <w:tblLayout w:type="fixed"/>
          <w:tblLook w:val="04A0"/>
        </w:tblPrEx>
        <w:trPr>
          <w:gridBefore w:val="1"/>
          <w:wBefore w:w="18" w:type="dxa"/>
        </w:trPr>
        <w:tc>
          <w:tcPr>
            <w:tcW w:w="1440" w:type="dxa"/>
            <w:vAlign w:val="bottom"/>
          </w:tcPr>
          <w:p w:rsidR="00042806" w:rsidRPr="00EC74DE" w:rsidP="0049329C" w14:paraId="544A3F36" w14:textId="77777777">
            <w:pPr>
              <w:contextualSpacing/>
              <w:rPr>
                <w:rFonts w:eastAsia="Times New Roman" w:cstheme="minorHAnsi"/>
                <w:color w:val="000000"/>
                <w:sz w:val="18"/>
                <w:szCs w:val="18"/>
              </w:rPr>
            </w:pPr>
          </w:p>
        </w:tc>
        <w:tc>
          <w:tcPr>
            <w:tcW w:w="4860" w:type="dxa"/>
            <w:vAlign w:val="bottom"/>
          </w:tcPr>
          <w:p w:rsidR="00042806" w:rsidRPr="00EC74DE" w:rsidP="002D5D77" w14:paraId="3F67DC79" w14:textId="77777777">
            <w:pPr>
              <w:tabs>
                <w:tab w:val="right" w:leader="dot" w:pos="5760"/>
              </w:tabs>
              <w:contextualSpacing/>
              <w:rPr>
                <w:color w:val="000000"/>
                <w:sz w:val="18"/>
                <w:lang w:val="es-ES"/>
              </w:rPr>
            </w:pPr>
            <w:r w:rsidRPr="00EC74DE">
              <w:rPr>
                <w:color w:val="000000"/>
                <w:sz w:val="18"/>
                <w:lang w:val="es-ES"/>
              </w:rPr>
              <w:t>Casado/a</w:t>
            </w:r>
            <w:r w:rsidRPr="00EC74DE">
              <w:rPr>
                <w:sz w:val="18"/>
                <w:lang w:val="es-ES"/>
              </w:rPr>
              <w:tab/>
            </w:r>
          </w:p>
        </w:tc>
        <w:tc>
          <w:tcPr>
            <w:tcW w:w="360" w:type="dxa"/>
            <w:vAlign w:val="bottom"/>
          </w:tcPr>
          <w:p w:rsidR="00042806" w:rsidRPr="00EC74DE" w:rsidP="0049329C" w14:paraId="0E81F057"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3600" w:type="dxa"/>
            <w:vAlign w:val="bottom"/>
          </w:tcPr>
          <w:p w:rsidR="00042806" w:rsidRPr="00EC74DE" w:rsidP="0049329C" w14:paraId="29EE000A" w14:textId="77777777">
            <w:pPr>
              <w:contextualSpacing/>
              <w:rPr>
                <w:rFonts w:eastAsia="Times New Roman" w:cstheme="minorHAnsi"/>
                <w:color w:val="000000"/>
                <w:sz w:val="18"/>
                <w:szCs w:val="18"/>
              </w:rPr>
            </w:pPr>
          </w:p>
        </w:tc>
      </w:tr>
      <w:tr w14:paraId="201B2660" w14:textId="77777777" w:rsidTr="002349B6">
        <w:tblPrEx>
          <w:tblW w:w="10278" w:type="dxa"/>
          <w:tblLayout w:type="fixed"/>
          <w:tblLook w:val="04A0"/>
        </w:tblPrEx>
        <w:trPr>
          <w:gridBefore w:val="1"/>
          <w:wBefore w:w="18" w:type="dxa"/>
        </w:trPr>
        <w:tc>
          <w:tcPr>
            <w:tcW w:w="1440" w:type="dxa"/>
            <w:vAlign w:val="bottom"/>
          </w:tcPr>
          <w:p w:rsidR="00042806" w:rsidRPr="00EC74DE" w:rsidP="0049329C" w14:paraId="30EDD9B3" w14:textId="77777777">
            <w:pPr>
              <w:contextualSpacing/>
              <w:rPr>
                <w:rFonts w:eastAsia="Times New Roman" w:cstheme="minorHAnsi"/>
                <w:color w:val="000000"/>
                <w:sz w:val="18"/>
                <w:szCs w:val="18"/>
              </w:rPr>
            </w:pPr>
          </w:p>
        </w:tc>
        <w:tc>
          <w:tcPr>
            <w:tcW w:w="4860" w:type="dxa"/>
            <w:vAlign w:val="bottom"/>
          </w:tcPr>
          <w:p w:rsidR="00042806" w:rsidRPr="00EC74DE" w:rsidP="002D5D77" w14:paraId="2FC58850" w14:textId="77777777">
            <w:pPr>
              <w:tabs>
                <w:tab w:val="right" w:leader="dot" w:pos="5760"/>
              </w:tabs>
              <w:contextualSpacing/>
              <w:rPr>
                <w:color w:val="000000"/>
                <w:sz w:val="18"/>
                <w:lang w:val="es-ES"/>
              </w:rPr>
            </w:pPr>
            <w:r w:rsidRPr="00EC74DE">
              <w:rPr>
                <w:color w:val="000000"/>
                <w:sz w:val="18"/>
                <w:lang w:val="es-ES"/>
              </w:rPr>
              <w:t>Vive con su pareja como matrimonio</w:t>
            </w:r>
            <w:r w:rsidRPr="00EC74DE">
              <w:rPr>
                <w:sz w:val="18"/>
                <w:lang w:val="es-ES"/>
              </w:rPr>
              <w:tab/>
            </w:r>
          </w:p>
        </w:tc>
        <w:tc>
          <w:tcPr>
            <w:tcW w:w="360" w:type="dxa"/>
            <w:vAlign w:val="bottom"/>
          </w:tcPr>
          <w:p w:rsidR="00042806" w:rsidRPr="00EC74DE" w:rsidP="0049329C" w14:paraId="480B2833"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2</w:t>
            </w:r>
          </w:p>
        </w:tc>
        <w:tc>
          <w:tcPr>
            <w:tcW w:w="3600" w:type="dxa"/>
            <w:vAlign w:val="bottom"/>
          </w:tcPr>
          <w:p w:rsidR="00042806" w:rsidRPr="00EC74DE" w:rsidP="0049329C" w14:paraId="6F11FCC6" w14:textId="77777777">
            <w:pPr>
              <w:contextualSpacing/>
              <w:rPr>
                <w:rFonts w:eastAsia="Times New Roman" w:cstheme="minorHAnsi"/>
                <w:color w:val="000000"/>
                <w:sz w:val="18"/>
                <w:szCs w:val="18"/>
              </w:rPr>
            </w:pPr>
          </w:p>
        </w:tc>
      </w:tr>
      <w:tr w14:paraId="6379A264" w14:textId="77777777" w:rsidTr="002349B6">
        <w:tblPrEx>
          <w:tblW w:w="10278" w:type="dxa"/>
          <w:tblLayout w:type="fixed"/>
          <w:tblLook w:val="04A0"/>
        </w:tblPrEx>
        <w:trPr>
          <w:gridBefore w:val="1"/>
          <w:wBefore w:w="18" w:type="dxa"/>
        </w:trPr>
        <w:tc>
          <w:tcPr>
            <w:tcW w:w="1440" w:type="dxa"/>
            <w:vAlign w:val="bottom"/>
          </w:tcPr>
          <w:p w:rsidR="00042806" w:rsidRPr="00EC74DE" w:rsidP="0049329C" w14:paraId="4C9C00D3" w14:textId="77777777">
            <w:pPr>
              <w:contextualSpacing/>
              <w:rPr>
                <w:rFonts w:eastAsia="Times New Roman" w:cstheme="minorHAnsi"/>
                <w:color w:val="000000"/>
                <w:sz w:val="18"/>
                <w:szCs w:val="18"/>
              </w:rPr>
            </w:pPr>
          </w:p>
        </w:tc>
        <w:tc>
          <w:tcPr>
            <w:tcW w:w="4860" w:type="dxa"/>
            <w:vAlign w:val="bottom"/>
          </w:tcPr>
          <w:p w:rsidR="00042806" w:rsidRPr="00EC74DE" w:rsidP="002D5D77" w14:paraId="17D8713A" w14:textId="77777777">
            <w:pPr>
              <w:tabs>
                <w:tab w:val="right" w:leader="dot" w:pos="5760"/>
              </w:tabs>
              <w:contextualSpacing/>
              <w:rPr>
                <w:color w:val="000000"/>
                <w:sz w:val="18"/>
                <w:lang w:val="es-ES"/>
              </w:rPr>
            </w:pPr>
            <w:r w:rsidRPr="00EC74DE">
              <w:rPr>
                <w:color w:val="000000"/>
                <w:sz w:val="18"/>
                <w:lang w:val="es-ES"/>
              </w:rPr>
              <w:t>Separado/a</w:t>
            </w:r>
            <w:r w:rsidRPr="00EC74DE">
              <w:rPr>
                <w:sz w:val="18"/>
                <w:lang w:val="es-ES"/>
              </w:rPr>
              <w:tab/>
            </w:r>
          </w:p>
        </w:tc>
        <w:tc>
          <w:tcPr>
            <w:tcW w:w="360" w:type="dxa"/>
            <w:vAlign w:val="bottom"/>
          </w:tcPr>
          <w:p w:rsidR="00042806" w:rsidRPr="00EC74DE" w:rsidP="0049329C" w14:paraId="657C77FD"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3</w:t>
            </w:r>
          </w:p>
        </w:tc>
        <w:tc>
          <w:tcPr>
            <w:tcW w:w="3600" w:type="dxa"/>
          </w:tcPr>
          <w:p w:rsidR="00042806" w:rsidRPr="00EC74DE" w:rsidP="0049329C" w14:paraId="73140E68" w14:textId="77777777">
            <w:pPr>
              <w:contextualSpacing/>
              <w:rPr>
                <w:rFonts w:cstheme="minorHAnsi"/>
                <w:sz w:val="18"/>
                <w:szCs w:val="18"/>
              </w:rPr>
            </w:pPr>
          </w:p>
        </w:tc>
      </w:tr>
      <w:tr w14:paraId="0414A0A6" w14:textId="77777777" w:rsidTr="002349B6">
        <w:tblPrEx>
          <w:tblW w:w="10278" w:type="dxa"/>
          <w:tblLayout w:type="fixed"/>
          <w:tblLook w:val="04A0"/>
        </w:tblPrEx>
        <w:trPr>
          <w:gridBefore w:val="1"/>
          <w:wBefore w:w="18" w:type="dxa"/>
        </w:trPr>
        <w:tc>
          <w:tcPr>
            <w:tcW w:w="1440" w:type="dxa"/>
            <w:vAlign w:val="bottom"/>
          </w:tcPr>
          <w:p w:rsidR="00042806" w:rsidRPr="00EC74DE" w:rsidP="0049329C" w14:paraId="4C57C4D9" w14:textId="77777777">
            <w:pPr>
              <w:contextualSpacing/>
              <w:rPr>
                <w:rFonts w:eastAsia="Times New Roman" w:cstheme="minorHAnsi"/>
                <w:color w:val="000000"/>
                <w:sz w:val="18"/>
                <w:szCs w:val="18"/>
              </w:rPr>
            </w:pPr>
          </w:p>
        </w:tc>
        <w:tc>
          <w:tcPr>
            <w:tcW w:w="4860" w:type="dxa"/>
            <w:vAlign w:val="bottom"/>
          </w:tcPr>
          <w:p w:rsidR="00042806" w:rsidRPr="00EC74DE" w:rsidP="002D5D77" w14:paraId="5E278F99" w14:textId="77777777">
            <w:pPr>
              <w:tabs>
                <w:tab w:val="right" w:leader="dot" w:pos="5760"/>
              </w:tabs>
              <w:contextualSpacing/>
              <w:rPr>
                <w:color w:val="000000"/>
                <w:sz w:val="18"/>
                <w:lang w:val="es-ES"/>
              </w:rPr>
            </w:pPr>
            <w:r w:rsidRPr="00EC74DE">
              <w:rPr>
                <w:color w:val="000000"/>
                <w:sz w:val="18"/>
                <w:lang w:val="es-ES"/>
              </w:rPr>
              <w:t>Divorciado/a</w:t>
            </w:r>
            <w:r w:rsidRPr="00EC74DE">
              <w:rPr>
                <w:sz w:val="18"/>
                <w:lang w:val="es-ES"/>
              </w:rPr>
              <w:tab/>
            </w:r>
          </w:p>
        </w:tc>
        <w:tc>
          <w:tcPr>
            <w:tcW w:w="360" w:type="dxa"/>
            <w:vAlign w:val="bottom"/>
          </w:tcPr>
          <w:p w:rsidR="00042806" w:rsidRPr="00EC74DE" w:rsidP="0049329C" w14:paraId="2EBCC776" w14:textId="77777777">
            <w:pPr>
              <w:contextualSpacing/>
              <w:jc w:val="right"/>
              <w:rPr>
                <w:rFonts w:eastAsia="Times New Roman" w:cstheme="minorHAnsi"/>
                <w:bCs/>
                <w:sz w:val="18"/>
                <w:szCs w:val="18"/>
              </w:rPr>
            </w:pPr>
            <w:r w:rsidRPr="00EC74DE">
              <w:rPr>
                <w:rFonts w:eastAsia="Times New Roman" w:cstheme="minorHAnsi"/>
                <w:bCs/>
                <w:sz w:val="18"/>
                <w:szCs w:val="18"/>
              </w:rPr>
              <w:t>4</w:t>
            </w:r>
          </w:p>
        </w:tc>
        <w:tc>
          <w:tcPr>
            <w:tcW w:w="3600" w:type="dxa"/>
          </w:tcPr>
          <w:p w:rsidR="00042806" w:rsidRPr="00EC74DE" w:rsidP="0049329C" w14:paraId="1B3CBC68" w14:textId="77777777">
            <w:pPr>
              <w:contextualSpacing/>
              <w:rPr>
                <w:rFonts w:cstheme="minorHAnsi"/>
                <w:sz w:val="18"/>
                <w:szCs w:val="18"/>
              </w:rPr>
            </w:pPr>
          </w:p>
        </w:tc>
      </w:tr>
      <w:tr w14:paraId="739A54E2" w14:textId="77777777" w:rsidTr="002349B6">
        <w:tblPrEx>
          <w:tblW w:w="10278" w:type="dxa"/>
          <w:tblLayout w:type="fixed"/>
          <w:tblLook w:val="04A0"/>
        </w:tblPrEx>
        <w:trPr>
          <w:gridBefore w:val="1"/>
          <w:wBefore w:w="18" w:type="dxa"/>
        </w:trPr>
        <w:tc>
          <w:tcPr>
            <w:tcW w:w="1440" w:type="dxa"/>
            <w:vAlign w:val="bottom"/>
          </w:tcPr>
          <w:p w:rsidR="00042806" w:rsidRPr="00EC74DE" w:rsidP="0049329C" w14:paraId="2663C2FE" w14:textId="77777777">
            <w:pPr>
              <w:contextualSpacing/>
              <w:rPr>
                <w:rFonts w:eastAsia="Times New Roman" w:cstheme="minorHAnsi"/>
                <w:color w:val="000000"/>
                <w:sz w:val="18"/>
                <w:szCs w:val="18"/>
              </w:rPr>
            </w:pPr>
          </w:p>
        </w:tc>
        <w:tc>
          <w:tcPr>
            <w:tcW w:w="4860" w:type="dxa"/>
            <w:vAlign w:val="bottom"/>
          </w:tcPr>
          <w:p w:rsidR="00042806" w:rsidRPr="00EC74DE" w:rsidP="002D5D77" w14:paraId="5C3C5713" w14:textId="77777777">
            <w:pPr>
              <w:tabs>
                <w:tab w:val="right" w:leader="dot" w:pos="5760"/>
              </w:tabs>
              <w:contextualSpacing/>
              <w:rPr>
                <w:color w:val="000000"/>
                <w:sz w:val="18"/>
                <w:lang w:val="es-ES"/>
              </w:rPr>
            </w:pPr>
            <w:r w:rsidRPr="00EC74DE">
              <w:rPr>
                <w:color w:val="000000"/>
                <w:sz w:val="18"/>
                <w:lang w:val="es-ES"/>
              </w:rPr>
              <w:t>Viudo/a</w:t>
            </w:r>
            <w:r w:rsidRPr="00EC74DE">
              <w:rPr>
                <w:sz w:val="18"/>
                <w:lang w:val="es-ES"/>
              </w:rPr>
              <w:tab/>
            </w:r>
          </w:p>
        </w:tc>
        <w:tc>
          <w:tcPr>
            <w:tcW w:w="360" w:type="dxa"/>
            <w:vAlign w:val="bottom"/>
          </w:tcPr>
          <w:p w:rsidR="00042806" w:rsidRPr="00EC74DE" w:rsidP="0049329C" w14:paraId="11E554B6" w14:textId="77777777">
            <w:pPr>
              <w:contextualSpacing/>
              <w:jc w:val="right"/>
              <w:rPr>
                <w:rFonts w:eastAsia="Times New Roman" w:cstheme="minorHAnsi"/>
                <w:bCs/>
                <w:sz w:val="18"/>
                <w:szCs w:val="18"/>
              </w:rPr>
            </w:pPr>
            <w:r w:rsidRPr="00EC74DE">
              <w:rPr>
                <w:rFonts w:eastAsia="Times New Roman" w:cstheme="minorHAnsi"/>
                <w:bCs/>
                <w:sz w:val="18"/>
                <w:szCs w:val="18"/>
              </w:rPr>
              <w:t>5</w:t>
            </w:r>
          </w:p>
        </w:tc>
        <w:tc>
          <w:tcPr>
            <w:tcW w:w="3600" w:type="dxa"/>
          </w:tcPr>
          <w:p w:rsidR="00042806" w:rsidRPr="00EC74DE" w:rsidP="0049329C" w14:paraId="25EF97AB" w14:textId="77777777">
            <w:pPr>
              <w:contextualSpacing/>
              <w:rPr>
                <w:rFonts w:cstheme="minorHAnsi"/>
                <w:sz w:val="18"/>
                <w:szCs w:val="18"/>
              </w:rPr>
            </w:pPr>
          </w:p>
        </w:tc>
      </w:tr>
      <w:tr w14:paraId="2D2DCA57" w14:textId="77777777" w:rsidTr="002349B6">
        <w:tblPrEx>
          <w:tblW w:w="10278" w:type="dxa"/>
          <w:tblLayout w:type="fixed"/>
          <w:tblLook w:val="04A0"/>
        </w:tblPrEx>
        <w:trPr>
          <w:gridBefore w:val="1"/>
          <w:wBefore w:w="18" w:type="dxa"/>
        </w:trPr>
        <w:tc>
          <w:tcPr>
            <w:tcW w:w="1440" w:type="dxa"/>
            <w:vAlign w:val="bottom"/>
          </w:tcPr>
          <w:p w:rsidR="00042806" w:rsidRPr="00EC74DE" w:rsidP="0049329C" w14:paraId="02B7532C" w14:textId="77777777">
            <w:pPr>
              <w:contextualSpacing/>
              <w:rPr>
                <w:rFonts w:eastAsia="Times New Roman" w:cstheme="minorHAnsi"/>
                <w:color w:val="000000"/>
                <w:sz w:val="18"/>
                <w:szCs w:val="18"/>
              </w:rPr>
            </w:pPr>
          </w:p>
        </w:tc>
        <w:tc>
          <w:tcPr>
            <w:tcW w:w="4860" w:type="dxa"/>
            <w:vAlign w:val="bottom"/>
          </w:tcPr>
          <w:p w:rsidR="00042806" w:rsidRPr="00EC74DE" w:rsidP="002D5D77" w14:paraId="4DFE7635" w14:textId="77777777">
            <w:pPr>
              <w:tabs>
                <w:tab w:val="right" w:leader="dot" w:pos="5760"/>
              </w:tabs>
              <w:contextualSpacing/>
              <w:rPr>
                <w:color w:val="000000"/>
                <w:sz w:val="18"/>
                <w:lang w:val="es-ES"/>
              </w:rPr>
            </w:pPr>
            <w:r w:rsidRPr="00EC74DE">
              <w:rPr>
                <w:color w:val="000000"/>
                <w:sz w:val="18"/>
                <w:lang w:val="es-ES"/>
              </w:rPr>
              <w:t>Soltero/a</w:t>
            </w:r>
            <w:r w:rsidRPr="00EC74DE">
              <w:rPr>
                <w:sz w:val="18"/>
                <w:lang w:val="es-ES"/>
              </w:rPr>
              <w:tab/>
            </w:r>
          </w:p>
        </w:tc>
        <w:tc>
          <w:tcPr>
            <w:tcW w:w="360" w:type="dxa"/>
            <w:vAlign w:val="bottom"/>
          </w:tcPr>
          <w:p w:rsidR="00042806" w:rsidRPr="00EC74DE" w:rsidP="0049329C" w14:paraId="3609A413" w14:textId="77777777">
            <w:pPr>
              <w:contextualSpacing/>
              <w:jc w:val="right"/>
              <w:rPr>
                <w:rFonts w:eastAsia="Times New Roman" w:cstheme="minorHAnsi"/>
                <w:bCs/>
                <w:sz w:val="18"/>
                <w:szCs w:val="18"/>
              </w:rPr>
            </w:pPr>
            <w:r w:rsidRPr="00EC74DE">
              <w:rPr>
                <w:rFonts w:eastAsia="Times New Roman" w:cstheme="minorHAnsi"/>
                <w:bCs/>
                <w:sz w:val="18"/>
                <w:szCs w:val="18"/>
              </w:rPr>
              <w:t>6</w:t>
            </w:r>
          </w:p>
        </w:tc>
        <w:tc>
          <w:tcPr>
            <w:tcW w:w="3600" w:type="dxa"/>
          </w:tcPr>
          <w:p w:rsidR="00042806" w:rsidRPr="00EC74DE" w:rsidP="0049329C" w14:paraId="2AE84F0F" w14:textId="77777777">
            <w:pPr>
              <w:contextualSpacing/>
              <w:rPr>
                <w:rFonts w:cstheme="minorHAnsi"/>
                <w:sz w:val="18"/>
                <w:szCs w:val="18"/>
              </w:rPr>
            </w:pPr>
          </w:p>
        </w:tc>
      </w:tr>
      <w:tr w14:paraId="1CB1A1F3" w14:textId="77777777" w:rsidTr="002349B6">
        <w:tblPrEx>
          <w:tblW w:w="10278" w:type="dxa"/>
          <w:tblLayout w:type="fixed"/>
          <w:tblLook w:val="04A0"/>
        </w:tblPrEx>
        <w:trPr>
          <w:gridBefore w:val="1"/>
          <w:wBefore w:w="18" w:type="dxa"/>
        </w:trPr>
        <w:tc>
          <w:tcPr>
            <w:tcW w:w="1440" w:type="dxa"/>
          </w:tcPr>
          <w:p w:rsidR="00042806" w:rsidRPr="00EC74DE" w:rsidP="0049329C" w14:paraId="50B847EB" w14:textId="77777777">
            <w:pPr>
              <w:contextualSpacing/>
              <w:rPr>
                <w:rFonts w:eastAsia="Times New Roman" w:cstheme="minorHAnsi"/>
                <w:color w:val="000000"/>
                <w:sz w:val="18"/>
                <w:szCs w:val="18"/>
              </w:rPr>
            </w:pPr>
          </w:p>
        </w:tc>
        <w:tc>
          <w:tcPr>
            <w:tcW w:w="4860" w:type="dxa"/>
            <w:vAlign w:val="bottom"/>
          </w:tcPr>
          <w:p w:rsidR="00042806" w:rsidRPr="00EC74DE" w:rsidP="002D5D77" w14:paraId="48ABD3D1"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360" w:type="dxa"/>
            <w:vAlign w:val="bottom"/>
          </w:tcPr>
          <w:p w:rsidR="00042806" w:rsidRPr="00EC74DE" w:rsidP="0049329C" w14:paraId="02E9E3C7" w14:textId="77777777">
            <w:pPr>
              <w:contextualSpacing/>
              <w:jc w:val="right"/>
              <w:rPr>
                <w:rFonts w:eastAsia="Times New Roman" w:cstheme="minorHAnsi"/>
                <w:bCs/>
                <w:color w:val="808080" w:themeColor="background1" w:themeShade="80"/>
                <w:sz w:val="18"/>
                <w:szCs w:val="18"/>
              </w:rPr>
            </w:pPr>
            <w:r w:rsidRPr="00EC74DE">
              <w:rPr>
                <w:rFonts w:eastAsia="Times New Roman" w:cstheme="minorHAnsi"/>
                <w:bCs/>
                <w:color w:val="808080" w:themeColor="background1" w:themeShade="80"/>
                <w:sz w:val="18"/>
                <w:szCs w:val="18"/>
              </w:rPr>
              <w:t>9</w:t>
            </w:r>
          </w:p>
        </w:tc>
        <w:tc>
          <w:tcPr>
            <w:tcW w:w="3600" w:type="dxa"/>
          </w:tcPr>
          <w:p w:rsidR="00042806" w:rsidRPr="00EC74DE" w:rsidP="0049329C" w14:paraId="61D3FD84" w14:textId="77777777">
            <w:pPr>
              <w:contextualSpacing/>
              <w:rPr>
                <w:rFonts w:cstheme="minorHAnsi"/>
                <w:sz w:val="18"/>
                <w:szCs w:val="18"/>
              </w:rPr>
            </w:pPr>
          </w:p>
        </w:tc>
      </w:tr>
      <w:tr w14:paraId="06F18F50" w14:textId="77777777" w:rsidTr="002349B6">
        <w:tblPrEx>
          <w:tblW w:w="10278" w:type="dxa"/>
          <w:tblLayout w:type="fixed"/>
          <w:tblLook w:val="04A0"/>
        </w:tblPrEx>
        <w:trPr>
          <w:gridBefore w:val="1"/>
          <w:wBefore w:w="18" w:type="dxa"/>
        </w:trPr>
        <w:tc>
          <w:tcPr>
            <w:tcW w:w="1440" w:type="dxa"/>
          </w:tcPr>
          <w:p w:rsidR="00042806" w:rsidRPr="00EC74DE" w:rsidP="0049329C" w14:paraId="659EAE75" w14:textId="77777777">
            <w:pPr>
              <w:contextualSpacing/>
              <w:rPr>
                <w:rFonts w:eastAsia="Times New Roman" w:cstheme="minorHAnsi"/>
                <w:color w:val="000000"/>
                <w:sz w:val="18"/>
                <w:szCs w:val="18"/>
              </w:rPr>
            </w:pPr>
          </w:p>
        </w:tc>
        <w:tc>
          <w:tcPr>
            <w:tcW w:w="4860" w:type="dxa"/>
            <w:vAlign w:val="bottom"/>
          </w:tcPr>
          <w:p w:rsidR="00042806" w:rsidRPr="00EC74DE" w:rsidP="002D5D77" w14:paraId="1397ADC7"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360" w:type="dxa"/>
            <w:vAlign w:val="bottom"/>
          </w:tcPr>
          <w:p w:rsidR="00042806" w:rsidRPr="00EC74DE" w:rsidP="0049329C" w14:paraId="3CF254A7" w14:textId="77777777">
            <w:pPr>
              <w:contextualSpacing/>
              <w:jc w:val="right"/>
              <w:rPr>
                <w:rFonts w:eastAsia="Times New Roman" w:cstheme="minorHAnsi"/>
                <w:bCs/>
                <w:color w:val="808080" w:themeColor="background1" w:themeShade="80"/>
                <w:sz w:val="18"/>
                <w:szCs w:val="18"/>
              </w:rPr>
            </w:pPr>
            <w:r w:rsidRPr="00EC74DE">
              <w:rPr>
                <w:rFonts w:eastAsia="Times New Roman" w:cstheme="minorHAnsi"/>
                <w:bCs/>
                <w:color w:val="808080" w:themeColor="background1" w:themeShade="80"/>
                <w:sz w:val="18"/>
                <w:szCs w:val="18"/>
              </w:rPr>
              <w:t>7</w:t>
            </w:r>
          </w:p>
        </w:tc>
        <w:tc>
          <w:tcPr>
            <w:tcW w:w="3600" w:type="dxa"/>
          </w:tcPr>
          <w:p w:rsidR="00042806" w:rsidRPr="00EC74DE" w:rsidP="0049329C" w14:paraId="37A66EB3" w14:textId="77777777">
            <w:pPr>
              <w:contextualSpacing/>
              <w:rPr>
                <w:rFonts w:cstheme="minorHAnsi"/>
                <w:sz w:val="18"/>
                <w:szCs w:val="18"/>
              </w:rPr>
            </w:pPr>
          </w:p>
        </w:tc>
      </w:tr>
    </w:tbl>
    <w:p w:rsidR="007E35F1" w:rsidRPr="00EC74DE" w:rsidP="007715C8" w14:paraId="47163BDE" w14:textId="77777777">
      <w:pPr>
        <w:spacing w:after="0" w:line="240" w:lineRule="auto"/>
        <w:contextualSpacing/>
        <w:rPr>
          <w:rFonts w:cstheme="minorHAnsi"/>
          <w:sz w:val="18"/>
          <w:szCs w:val="18"/>
        </w:rPr>
      </w:pPr>
    </w:p>
    <w:p w:rsidR="007E35F1" w:rsidRPr="00EC74DE" w:rsidP="007715C8" w14:paraId="3B0387B8" w14:textId="77777777">
      <w:pPr>
        <w:pStyle w:val="Heading2Q-aire"/>
        <w:spacing w:before="0" w:line="240" w:lineRule="auto"/>
        <w:contextualSpacing/>
        <w:rPr>
          <w:szCs w:val="18"/>
        </w:rPr>
      </w:pPr>
      <w:r w:rsidRPr="00EC74DE">
        <w:rPr>
          <w:szCs w:val="18"/>
        </w:rPr>
        <w:t xml:space="preserve">Socioeconomic Status </w:t>
      </w:r>
    </w:p>
    <w:p w:rsidR="007E35F1" w:rsidRPr="00EC74DE" w:rsidP="0049329C" w14:paraId="117A700B" w14:textId="77777777">
      <w:pPr>
        <w:contextualSpacing/>
        <w:rPr>
          <w:rFonts w:cstheme="minorHAnsi"/>
          <w:sz w:val="18"/>
          <w:szCs w:val="18"/>
        </w:rPr>
      </w:pPr>
    </w:p>
    <w:tbl>
      <w:tblPr>
        <w:tblW w:w="0" w:type="auto"/>
        <w:tblLayout w:type="fixed"/>
        <w:tblLook w:val="04A0"/>
      </w:tblPr>
      <w:tblGrid>
        <w:gridCol w:w="18"/>
        <w:gridCol w:w="1440"/>
        <w:gridCol w:w="4860"/>
        <w:gridCol w:w="360"/>
        <w:gridCol w:w="3600"/>
      </w:tblGrid>
      <w:tr w14:paraId="6AD49D8F" w14:textId="77777777" w:rsidTr="007E35F1">
        <w:tblPrEx>
          <w:tblW w:w="0" w:type="auto"/>
          <w:tblLayout w:type="fixed"/>
          <w:tblLook w:val="04A0"/>
        </w:tblPrEx>
        <w:tc>
          <w:tcPr>
            <w:tcW w:w="1458" w:type="dxa"/>
            <w:gridSpan w:val="2"/>
          </w:tcPr>
          <w:p w:rsidR="007E35F1" w:rsidRPr="00EC74DE" w:rsidP="0049329C" w14:paraId="21291371"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DM5.</w:t>
            </w:r>
          </w:p>
        </w:tc>
        <w:tc>
          <w:tcPr>
            <w:tcW w:w="8820" w:type="dxa"/>
            <w:gridSpan w:val="3"/>
            <w:vAlign w:val="bottom"/>
          </w:tcPr>
          <w:p w:rsidR="00042806" w:rsidRPr="00EC74DE" w:rsidP="00042806" w14:paraId="3FDB876E" w14:textId="77777777">
            <w:pPr>
              <w:contextualSpacing/>
              <w:rPr>
                <w:rFonts w:eastAsia="Times New Roman" w:cstheme="minorHAnsi"/>
                <w:b/>
                <w:bCs/>
                <w:color w:val="000000"/>
                <w:sz w:val="18"/>
                <w:szCs w:val="18"/>
                <w:lang w:val="es-ES"/>
              </w:rPr>
            </w:pPr>
            <w:r w:rsidRPr="00EC74DE">
              <w:rPr>
                <w:b/>
                <w:color w:val="000000"/>
                <w:sz w:val="18"/>
                <w:lang w:val="es-ES"/>
              </w:rPr>
              <w:t>¿Cuál es el nivel más alto de educación que ha completado</w:t>
            </w:r>
            <w:r w:rsidRPr="00EC74DE">
              <w:rPr>
                <w:rFonts w:eastAsia="Times New Roman" w:cstheme="minorHAnsi"/>
                <w:b/>
                <w:bCs/>
                <w:color w:val="000000"/>
                <w:sz w:val="18"/>
                <w:szCs w:val="18"/>
                <w:lang w:val="es-ES"/>
              </w:rPr>
              <w:t xml:space="preserve">? </w:t>
            </w:r>
          </w:p>
          <w:p w:rsidR="00042806" w:rsidRPr="00EC74DE" w:rsidP="00042806" w14:paraId="63E75556" w14:textId="77777777">
            <w:pPr>
              <w:contextualSpacing/>
              <w:rPr>
                <w:rFonts w:eastAsia="Times New Roman" w:cstheme="minorHAnsi"/>
                <w:b/>
                <w:bCs/>
                <w:color w:val="000000"/>
                <w:sz w:val="18"/>
                <w:szCs w:val="18"/>
                <w:lang w:val="es-ES"/>
              </w:rPr>
            </w:pPr>
          </w:p>
          <w:p w:rsidR="007E35F1" w:rsidRPr="00EC74DE" w:rsidP="00042806" w14:paraId="3CC19DEF"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lang w:val="es-ES"/>
              </w:rPr>
              <w:t>[</w:t>
            </w:r>
            <w:r w:rsidRPr="00EC74DE">
              <w:rPr>
                <w:color w:val="000000"/>
                <w:sz w:val="18"/>
                <w:lang w:val="es-ES"/>
              </w:rPr>
              <w:t>NO lea las opciones.]</w:t>
            </w:r>
          </w:p>
        </w:tc>
      </w:tr>
      <w:tr w14:paraId="71757E64" w14:textId="77777777" w:rsidTr="007E35F1">
        <w:tblPrEx>
          <w:tblW w:w="0" w:type="auto"/>
          <w:tblLayout w:type="fixed"/>
          <w:tblLook w:val="04A0"/>
        </w:tblPrEx>
        <w:tc>
          <w:tcPr>
            <w:tcW w:w="1458" w:type="dxa"/>
            <w:gridSpan w:val="2"/>
            <w:vAlign w:val="bottom"/>
          </w:tcPr>
          <w:p w:rsidR="007E35F1" w:rsidRPr="00EC74DE" w:rsidP="0049329C" w14:paraId="79AD5894"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SCHOOL</w:t>
            </w:r>
            <w:r w:rsidRPr="00EC74DE">
              <w:rPr>
                <w:rFonts w:eastAsia="Times New Roman" w:cstheme="minorHAnsi"/>
                <w:bCs/>
                <w:color w:val="000000"/>
                <w:sz w:val="18"/>
                <w:szCs w:val="18"/>
              </w:rPr>
              <w:tab/>
            </w:r>
          </w:p>
        </w:tc>
        <w:tc>
          <w:tcPr>
            <w:tcW w:w="5220" w:type="dxa"/>
            <w:gridSpan w:val="2"/>
            <w:vAlign w:val="bottom"/>
          </w:tcPr>
          <w:p w:rsidR="007E35F1" w:rsidRPr="00EC74DE" w:rsidP="0049329C" w14:paraId="0A2C19AF" w14:textId="77777777">
            <w:pPr>
              <w:contextualSpacing/>
              <w:rPr>
                <w:rFonts w:eastAsia="Times New Roman" w:cstheme="minorHAnsi"/>
                <w:color w:val="000000"/>
                <w:sz w:val="18"/>
                <w:szCs w:val="18"/>
              </w:rPr>
            </w:pPr>
            <w:r w:rsidRPr="00EC74DE">
              <w:rPr>
                <w:rFonts w:eastAsia="Times New Roman" w:cstheme="minorHAnsi"/>
                <w:color w:val="000000"/>
                <w:sz w:val="18"/>
                <w:szCs w:val="18"/>
              </w:rPr>
              <w:t>Education</w:t>
            </w:r>
          </w:p>
        </w:tc>
        <w:tc>
          <w:tcPr>
            <w:tcW w:w="3600" w:type="dxa"/>
            <w:vAlign w:val="bottom"/>
          </w:tcPr>
          <w:p w:rsidR="007E35F1" w:rsidRPr="00EC74DE" w:rsidP="0049329C" w14:paraId="58E2020C" w14:textId="77777777">
            <w:pPr>
              <w:contextualSpacing/>
              <w:rPr>
                <w:rFonts w:eastAsia="Times New Roman" w:cstheme="minorHAnsi"/>
                <w:color w:val="000000"/>
                <w:sz w:val="18"/>
                <w:szCs w:val="18"/>
              </w:rPr>
            </w:pPr>
          </w:p>
        </w:tc>
      </w:tr>
      <w:tr w14:paraId="6B9D1BB7" w14:textId="77777777" w:rsidTr="007E35F1">
        <w:tblPrEx>
          <w:tblW w:w="0" w:type="auto"/>
          <w:tblLayout w:type="fixed"/>
          <w:tblLook w:val="04A0"/>
        </w:tblPrEx>
        <w:trPr>
          <w:gridBefore w:val="1"/>
          <w:wBefore w:w="18" w:type="dxa"/>
        </w:trPr>
        <w:tc>
          <w:tcPr>
            <w:tcW w:w="1440" w:type="dxa"/>
            <w:vAlign w:val="bottom"/>
          </w:tcPr>
          <w:p w:rsidR="00042806" w:rsidRPr="00EC74DE" w:rsidP="0049329C" w14:paraId="437EC215" w14:textId="77777777">
            <w:pPr>
              <w:contextualSpacing/>
              <w:rPr>
                <w:rFonts w:eastAsia="Times New Roman" w:cstheme="minorHAnsi"/>
                <w:color w:val="000000"/>
                <w:sz w:val="18"/>
                <w:szCs w:val="18"/>
              </w:rPr>
            </w:pPr>
          </w:p>
        </w:tc>
        <w:tc>
          <w:tcPr>
            <w:tcW w:w="4860" w:type="dxa"/>
            <w:vAlign w:val="bottom"/>
          </w:tcPr>
          <w:p w:rsidR="00042806" w:rsidRPr="00EC74DE" w:rsidP="002D5D77" w14:paraId="70E86DED" w14:textId="77777777">
            <w:pPr>
              <w:tabs>
                <w:tab w:val="right" w:leader="dot" w:pos="5760"/>
              </w:tabs>
              <w:contextualSpacing/>
              <w:rPr>
                <w:color w:val="000000"/>
                <w:sz w:val="18"/>
                <w:lang w:val="es-ES"/>
              </w:rPr>
            </w:pPr>
            <w:r w:rsidRPr="00EC74DE">
              <w:rPr>
                <w:color w:val="000000"/>
                <w:sz w:val="18"/>
                <w:lang w:val="es-ES"/>
              </w:rPr>
              <w:t>Nunca asistió a la escuela</w:t>
            </w:r>
            <w:r w:rsidRPr="00EC74DE">
              <w:rPr>
                <w:sz w:val="18"/>
                <w:lang w:val="es-ES"/>
              </w:rPr>
              <w:tab/>
            </w:r>
          </w:p>
        </w:tc>
        <w:tc>
          <w:tcPr>
            <w:tcW w:w="360" w:type="dxa"/>
            <w:vAlign w:val="bottom"/>
          </w:tcPr>
          <w:p w:rsidR="00042806" w:rsidRPr="00EC74DE" w:rsidP="0049329C" w14:paraId="1FCE162F"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0</w:t>
            </w:r>
          </w:p>
        </w:tc>
        <w:tc>
          <w:tcPr>
            <w:tcW w:w="3600" w:type="dxa"/>
            <w:vAlign w:val="bottom"/>
          </w:tcPr>
          <w:p w:rsidR="00042806" w:rsidRPr="00EC74DE" w:rsidP="0049329C" w14:paraId="4035D0EE" w14:textId="77777777">
            <w:pPr>
              <w:contextualSpacing/>
              <w:rPr>
                <w:rFonts w:eastAsia="Times New Roman" w:cstheme="minorHAnsi"/>
                <w:color w:val="000000"/>
                <w:sz w:val="18"/>
                <w:szCs w:val="18"/>
              </w:rPr>
            </w:pPr>
          </w:p>
        </w:tc>
      </w:tr>
      <w:tr w14:paraId="34DE7C3B" w14:textId="77777777" w:rsidTr="007E35F1">
        <w:tblPrEx>
          <w:tblW w:w="0" w:type="auto"/>
          <w:tblLayout w:type="fixed"/>
          <w:tblLook w:val="04A0"/>
        </w:tblPrEx>
        <w:trPr>
          <w:gridBefore w:val="1"/>
          <w:wBefore w:w="18" w:type="dxa"/>
        </w:trPr>
        <w:tc>
          <w:tcPr>
            <w:tcW w:w="1440" w:type="dxa"/>
            <w:vAlign w:val="bottom"/>
          </w:tcPr>
          <w:p w:rsidR="00042806" w:rsidRPr="00EC74DE" w:rsidP="0049329C" w14:paraId="053D32D8" w14:textId="77777777">
            <w:pPr>
              <w:contextualSpacing/>
              <w:rPr>
                <w:rFonts w:eastAsia="Times New Roman" w:cstheme="minorHAnsi"/>
                <w:color w:val="000000"/>
                <w:sz w:val="18"/>
                <w:szCs w:val="18"/>
              </w:rPr>
            </w:pPr>
          </w:p>
        </w:tc>
        <w:tc>
          <w:tcPr>
            <w:tcW w:w="4860" w:type="dxa"/>
            <w:vAlign w:val="bottom"/>
          </w:tcPr>
          <w:p w:rsidR="00042806" w:rsidRPr="00EC74DE" w:rsidP="002D5D77" w14:paraId="17D44996" w14:textId="77777777">
            <w:pPr>
              <w:tabs>
                <w:tab w:val="right" w:leader="dot" w:pos="5760"/>
              </w:tabs>
              <w:contextualSpacing/>
              <w:rPr>
                <w:color w:val="000000"/>
                <w:sz w:val="18"/>
                <w:lang w:val="es-ES"/>
              </w:rPr>
            </w:pPr>
            <w:r w:rsidRPr="00EC74DE">
              <w:rPr>
                <w:color w:val="000000"/>
                <w:sz w:val="18"/>
                <w:lang w:val="es-ES"/>
              </w:rPr>
              <w:t>Del 1</w:t>
            </w:r>
            <w:r w:rsidR="007F6AA1">
              <w:rPr>
                <w:color w:val="000000"/>
                <w:sz w:val="18"/>
                <w:lang w:val="es-ES"/>
              </w:rPr>
              <w:t>.</w:t>
            </w:r>
            <w:r w:rsidRPr="00EC74DE" w:rsidR="00B540D1">
              <w:rPr>
                <w:rFonts w:eastAsia="Times New Roman" w:cstheme="minorHAnsi"/>
                <w:color w:val="000000"/>
                <w:sz w:val="18"/>
                <w:szCs w:val="18"/>
                <w:lang w:val="es-ES"/>
              </w:rPr>
              <w:t>°</w:t>
            </w:r>
            <w:r w:rsidRPr="00EC74DE">
              <w:rPr>
                <w:color w:val="000000"/>
                <w:sz w:val="18"/>
                <w:lang w:val="es-ES"/>
              </w:rPr>
              <w:t xml:space="preserve"> al 8</w:t>
            </w:r>
            <w:r w:rsidRPr="00EC74DE" w:rsidR="00F22F54">
              <w:rPr>
                <w:rFonts w:eastAsia="Times New Roman" w:cstheme="minorHAnsi"/>
                <w:color w:val="000000"/>
                <w:sz w:val="18"/>
                <w:szCs w:val="18"/>
                <w:lang w:val="es-ES"/>
              </w:rPr>
              <w:t>.</w:t>
            </w:r>
            <w:r w:rsidRPr="00EC74DE">
              <w:rPr>
                <w:rFonts w:eastAsia="Times New Roman" w:cstheme="minorHAnsi"/>
                <w:color w:val="000000"/>
                <w:sz w:val="18"/>
                <w:szCs w:val="18"/>
                <w:lang w:val="es-ES"/>
              </w:rPr>
              <w:t>°</w:t>
            </w:r>
            <w:r w:rsidRPr="00EC74DE">
              <w:rPr>
                <w:color w:val="000000"/>
                <w:sz w:val="18"/>
                <w:lang w:val="es-ES"/>
              </w:rPr>
              <w:t xml:space="preserve"> grado</w:t>
            </w:r>
            <w:r w:rsidRPr="00EC74DE">
              <w:rPr>
                <w:sz w:val="18"/>
                <w:lang w:val="es-ES"/>
              </w:rPr>
              <w:tab/>
            </w:r>
          </w:p>
        </w:tc>
        <w:tc>
          <w:tcPr>
            <w:tcW w:w="360" w:type="dxa"/>
            <w:vAlign w:val="bottom"/>
          </w:tcPr>
          <w:p w:rsidR="00042806" w:rsidRPr="007F6AA1" w:rsidP="0049329C" w14:paraId="4617AD0C" w14:textId="77777777">
            <w:pPr>
              <w:contextualSpacing/>
              <w:jc w:val="right"/>
              <w:rPr>
                <w:color w:val="000000"/>
                <w:sz w:val="18"/>
                <w:lang w:val="es-PR"/>
              </w:rPr>
            </w:pPr>
            <w:r w:rsidRPr="007F6AA1">
              <w:rPr>
                <w:color w:val="000000"/>
                <w:sz w:val="18"/>
                <w:lang w:val="es-PR"/>
              </w:rPr>
              <w:t>1</w:t>
            </w:r>
          </w:p>
        </w:tc>
        <w:tc>
          <w:tcPr>
            <w:tcW w:w="3600" w:type="dxa"/>
            <w:vAlign w:val="bottom"/>
          </w:tcPr>
          <w:p w:rsidR="00042806" w:rsidRPr="007F6AA1" w:rsidP="0049329C" w14:paraId="15568FFC" w14:textId="77777777">
            <w:pPr>
              <w:contextualSpacing/>
              <w:rPr>
                <w:color w:val="000000"/>
                <w:sz w:val="18"/>
                <w:lang w:val="es-PR"/>
              </w:rPr>
            </w:pPr>
          </w:p>
        </w:tc>
      </w:tr>
      <w:tr w14:paraId="7448E6C4" w14:textId="77777777" w:rsidTr="007E35F1">
        <w:tblPrEx>
          <w:tblW w:w="0" w:type="auto"/>
          <w:tblLayout w:type="fixed"/>
          <w:tblLook w:val="04A0"/>
        </w:tblPrEx>
        <w:trPr>
          <w:gridBefore w:val="1"/>
          <w:wBefore w:w="18" w:type="dxa"/>
        </w:trPr>
        <w:tc>
          <w:tcPr>
            <w:tcW w:w="1440" w:type="dxa"/>
            <w:vAlign w:val="bottom"/>
          </w:tcPr>
          <w:p w:rsidR="00042806" w:rsidRPr="007F6AA1" w:rsidP="0049329C" w14:paraId="5650BA6D" w14:textId="77777777">
            <w:pPr>
              <w:contextualSpacing/>
              <w:rPr>
                <w:color w:val="000000"/>
                <w:sz w:val="18"/>
                <w:lang w:val="es-PR"/>
              </w:rPr>
            </w:pPr>
          </w:p>
        </w:tc>
        <w:tc>
          <w:tcPr>
            <w:tcW w:w="4860" w:type="dxa"/>
            <w:vAlign w:val="bottom"/>
          </w:tcPr>
          <w:p w:rsidR="00042806" w:rsidRPr="00EC74DE" w:rsidP="002D5D77" w14:paraId="720CBD03" w14:textId="77777777">
            <w:pPr>
              <w:tabs>
                <w:tab w:val="right" w:leader="dot" w:pos="5760"/>
              </w:tabs>
              <w:contextualSpacing/>
              <w:rPr>
                <w:color w:val="000000"/>
                <w:sz w:val="18"/>
                <w:lang w:val="es-ES"/>
              </w:rPr>
            </w:pPr>
            <w:r w:rsidRPr="00EC74DE">
              <w:rPr>
                <w:color w:val="000000"/>
                <w:sz w:val="18"/>
                <w:lang w:val="es-ES"/>
              </w:rPr>
              <w:t>Del 9</w:t>
            </w:r>
            <w:r w:rsidRPr="00EC74DE" w:rsidR="00F22F54">
              <w:rPr>
                <w:rFonts w:eastAsia="Times New Roman" w:cstheme="minorHAnsi"/>
                <w:color w:val="000000"/>
                <w:sz w:val="18"/>
                <w:szCs w:val="18"/>
                <w:lang w:val="es-ES"/>
              </w:rPr>
              <w:t>.</w:t>
            </w:r>
            <w:r w:rsidRPr="00EC74DE">
              <w:rPr>
                <w:rFonts w:eastAsia="Times New Roman" w:cstheme="minorHAnsi"/>
                <w:color w:val="000000"/>
                <w:sz w:val="18"/>
                <w:szCs w:val="18"/>
                <w:lang w:val="es-ES"/>
              </w:rPr>
              <w:t>°</w:t>
            </w:r>
            <w:r w:rsidRPr="00EC74DE">
              <w:rPr>
                <w:color w:val="000000"/>
                <w:sz w:val="18"/>
                <w:lang w:val="es-ES"/>
              </w:rPr>
              <w:t xml:space="preserve">  al 11</w:t>
            </w:r>
            <w:r w:rsidRPr="00EC74DE" w:rsidR="00F22F54">
              <w:rPr>
                <w:rFonts w:eastAsia="Times New Roman" w:cstheme="minorHAnsi"/>
                <w:color w:val="000000"/>
                <w:sz w:val="18"/>
                <w:szCs w:val="18"/>
                <w:lang w:val="es-ES"/>
              </w:rPr>
              <w:t>.</w:t>
            </w:r>
            <w:r w:rsidRPr="00EC74DE">
              <w:rPr>
                <w:rFonts w:eastAsia="Times New Roman" w:cstheme="minorHAnsi"/>
                <w:color w:val="000000"/>
                <w:sz w:val="18"/>
                <w:szCs w:val="18"/>
                <w:lang w:val="es-ES"/>
              </w:rPr>
              <w:t>°</w:t>
            </w:r>
            <w:r w:rsidRPr="00EC74DE">
              <w:rPr>
                <w:color w:val="000000"/>
                <w:sz w:val="18"/>
                <w:lang w:val="es-ES"/>
              </w:rPr>
              <w:t xml:space="preserve"> grado</w:t>
            </w:r>
            <w:r w:rsidRPr="00EC74DE">
              <w:rPr>
                <w:sz w:val="18"/>
                <w:lang w:val="es-ES"/>
              </w:rPr>
              <w:tab/>
            </w:r>
          </w:p>
        </w:tc>
        <w:tc>
          <w:tcPr>
            <w:tcW w:w="360" w:type="dxa"/>
            <w:vAlign w:val="bottom"/>
          </w:tcPr>
          <w:p w:rsidR="00042806" w:rsidRPr="007F6AA1" w:rsidP="0049329C" w14:paraId="6DBC1EFD" w14:textId="77777777">
            <w:pPr>
              <w:contextualSpacing/>
              <w:jc w:val="right"/>
              <w:rPr>
                <w:color w:val="000000"/>
                <w:sz w:val="18"/>
                <w:lang w:val="es-PR"/>
              </w:rPr>
            </w:pPr>
            <w:r w:rsidRPr="007F6AA1">
              <w:rPr>
                <w:color w:val="000000"/>
                <w:sz w:val="18"/>
                <w:lang w:val="es-PR"/>
              </w:rPr>
              <w:t>2</w:t>
            </w:r>
          </w:p>
        </w:tc>
        <w:tc>
          <w:tcPr>
            <w:tcW w:w="3600" w:type="dxa"/>
          </w:tcPr>
          <w:p w:rsidR="00042806" w:rsidRPr="007F6AA1" w:rsidP="0049329C" w14:paraId="64FDB656" w14:textId="77777777">
            <w:pPr>
              <w:contextualSpacing/>
              <w:rPr>
                <w:sz w:val="18"/>
                <w:lang w:val="es-PR"/>
              </w:rPr>
            </w:pPr>
          </w:p>
        </w:tc>
      </w:tr>
      <w:tr w14:paraId="67E758FF" w14:textId="77777777" w:rsidTr="007E35F1">
        <w:tblPrEx>
          <w:tblW w:w="0" w:type="auto"/>
          <w:tblLayout w:type="fixed"/>
          <w:tblLook w:val="04A0"/>
        </w:tblPrEx>
        <w:trPr>
          <w:gridBefore w:val="1"/>
          <w:wBefore w:w="18" w:type="dxa"/>
        </w:trPr>
        <w:tc>
          <w:tcPr>
            <w:tcW w:w="1440" w:type="dxa"/>
            <w:vAlign w:val="bottom"/>
          </w:tcPr>
          <w:p w:rsidR="00042806" w:rsidRPr="007F6AA1" w:rsidP="0049329C" w14:paraId="2BC9F221" w14:textId="77777777">
            <w:pPr>
              <w:contextualSpacing/>
              <w:rPr>
                <w:color w:val="000000"/>
                <w:sz w:val="18"/>
                <w:lang w:val="es-PR"/>
              </w:rPr>
            </w:pPr>
          </w:p>
        </w:tc>
        <w:tc>
          <w:tcPr>
            <w:tcW w:w="4860" w:type="dxa"/>
            <w:vAlign w:val="bottom"/>
          </w:tcPr>
          <w:p w:rsidR="00042806" w:rsidRPr="00EC74DE" w:rsidP="002D5D77" w14:paraId="7D5A9874" w14:textId="77777777">
            <w:pPr>
              <w:tabs>
                <w:tab w:val="right" w:leader="dot" w:pos="5760"/>
              </w:tabs>
              <w:contextualSpacing/>
              <w:rPr>
                <w:color w:val="000000"/>
                <w:sz w:val="18"/>
                <w:lang w:val="es-ES"/>
              </w:rPr>
            </w:pPr>
            <w:r w:rsidRPr="00EC74DE">
              <w:rPr>
                <w:color w:val="000000"/>
                <w:sz w:val="18"/>
                <w:lang w:val="es-ES"/>
              </w:rPr>
              <w:t>12</w:t>
            </w:r>
            <w:r w:rsidRPr="00EC74DE" w:rsidR="00F22F54">
              <w:rPr>
                <w:rFonts w:eastAsia="Times New Roman" w:cstheme="minorHAnsi"/>
                <w:color w:val="000000"/>
                <w:sz w:val="18"/>
                <w:szCs w:val="18"/>
                <w:lang w:val="es-ES"/>
              </w:rPr>
              <w:t>.</w:t>
            </w:r>
            <w:r w:rsidRPr="00EC74DE">
              <w:rPr>
                <w:rFonts w:eastAsia="Times New Roman" w:cstheme="minorHAnsi"/>
                <w:color w:val="000000"/>
                <w:sz w:val="18"/>
                <w:szCs w:val="18"/>
                <w:lang w:val="es-ES"/>
              </w:rPr>
              <w:t>°</w:t>
            </w:r>
            <w:r w:rsidRPr="00EC74DE">
              <w:rPr>
                <w:color w:val="000000"/>
                <w:sz w:val="18"/>
                <w:lang w:val="es-ES"/>
              </w:rPr>
              <w:t xml:space="preserve"> grado o </w:t>
            </w:r>
            <w:r w:rsidR="00F326D7">
              <w:rPr>
                <w:color w:val="000000"/>
                <w:sz w:val="18"/>
                <w:lang w:val="es-ES"/>
              </w:rPr>
              <w:t>"</w:t>
            </w:r>
            <w:r w:rsidRPr="00EC74DE">
              <w:rPr>
                <w:color w:val="000000"/>
                <w:sz w:val="18"/>
                <w:lang w:val="es-ES"/>
              </w:rPr>
              <w:t>GED</w:t>
            </w:r>
            <w:r w:rsidR="00F326D7">
              <w:rPr>
                <w:color w:val="000000"/>
                <w:sz w:val="18"/>
                <w:lang w:val="es-ES"/>
              </w:rPr>
              <w:t>"</w:t>
            </w:r>
            <w:r w:rsidRPr="00EC74DE">
              <w:rPr>
                <w:color w:val="000000"/>
                <w:sz w:val="18"/>
                <w:lang w:val="es-ES"/>
              </w:rPr>
              <w:t xml:space="preserve"> (diploma general de educación)</w:t>
            </w:r>
            <w:r w:rsidRPr="00EC74DE">
              <w:rPr>
                <w:sz w:val="18"/>
                <w:lang w:val="es-ES"/>
              </w:rPr>
              <w:tab/>
            </w:r>
          </w:p>
        </w:tc>
        <w:tc>
          <w:tcPr>
            <w:tcW w:w="360" w:type="dxa"/>
            <w:vAlign w:val="bottom"/>
          </w:tcPr>
          <w:p w:rsidR="00042806" w:rsidRPr="007F6AA1" w:rsidP="0049329C" w14:paraId="17978A63" w14:textId="77777777">
            <w:pPr>
              <w:contextualSpacing/>
              <w:jc w:val="right"/>
              <w:rPr>
                <w:sz w:val="18"/>
                <w:lang w:val="es-PR"/>
              </w:rPr>
            </w:pPr>
            <w:r w:rsidRPr="007F6AA1">
              <w:rPr>
                <w:sz w:val="18"/>
                <w:lang w:val="es-PR"/>
              </w:rPr>
              <w:t>3</w:t>
            </w:r>
          </w:p>
        </w:tc>
        <w:tc>
          <w:tcPr>
            <w:tcW w:w="3600" w:type="dxa"/>
          </w:tcPr>
          <w:p w:rsidR="00042806" w:rsidRPr="007F6AA1" w:rsidP="0049329C" w14:paraId="2BA4AF57" w14:textId="77777777">
            <w:pPr>
              <w:contextualSpacing/>
              <w:rPr>
                <w:sz w:val="18"/>
                <w:lang w:val="es-PR"/>
              </w:rPr>
            </w:pPr>
          </w:p>
        </w:tc>
      </w:tr>
      <w:tr w14:paraId="581F9E50" w14:textId="77777777" w:rsidTr="007E35F1">
        <w:tblPrEx>
          <w:tblW w:w="0" w:type="auto"/>
          <w:tblLayout w:type="fixed"/>
          <w:tblLook w:val="04A0"/>
        </w:tblPrEx>
        <w:trPr>
          <w:gridBefore w:val="1"/>
          <w:wBefore w:w="18" w:type="dxa"/>
        </w:trPr>
        <w:tc>
          <w:tcPr>
            <w:tcW w:w="1440" w:type="dxa"/>
            <w:vAlign w:val="bottom"/>
          </w:tcPr>
          <w:p w:rsidR="00042806" w:rsidRPr="007F6AA1" w:rsidP="0049329C" w14:paraId="314E17EA" w14:textId="77777777">
            <w:pPr>
              <w:contextualSpacing/>
              <w:rPr>
                <w:color w:val="000000"/>
                <w:sz w:val="18"/>
                <w:lang w:val="es-PR"/>
              </w:rPr>
            </w:pPr>
          </w:p>
        </w:tc>
        <w:tc>
          <w:tcPr>
            <w:tcW w:w="4860" w:type="dxa"/>
            <w:vAlign w:val="bottom"/>
          </w:tcPr>
          <w:p w:rsidR="00042806" w:rsidRPr="00EC74DE" w:rsidP="002D5D77" w14:paraId="1BF8275B" w14:textId="77777777">
            <w:pPr>
              <w:tabs>
                <w:tab w:val="right" w:leader="dot" w:pos="5760"/>
              </w:tabs>
              <w:contextualSpacing/>
              <w:rPr>
                <w:color w:val="000000"/>
                <w:sz w:val="18"/>
                <w:lang w:val="es-ES"/>
              </w:rPr>
            </w:pPr>
            <w:r w:rsidRPr="00EC74DE">
              <w:rPr>
                <w:color w:val="000000"/>
                <w:sz w:val="18"/>
                <w:lang w:val="es-ES"/>
              </w:rPr>
              <w:t xml:space="preserve">Algunos años de universidad, </w:t>
            </w:r>
            <w:r w:rsidR="00F326D7">
              <w:rPr>
                <w:color w:val="000000"/>
                <w:sz w:val="18"/>
                <w:lang w:val="es-ES"/>
              </w:rPr>
              <w:t>"</w:t>
            </w:r>
            <w:r w:rsidRPr="00EC74DE">
              <w:rPr>
                <w:color w:val="000000"/>
                <w:sz w:val="18"/>
                <w:lang w:val="es-ES"/>
              </w:rPr>
              <w:t>Associate's Degree</w:t>
            </w:r>
            <w:r w:rsidR="00F326D7">
              <w:rPr>
                <w:color w:val="000000"/>
                <w:sz w:val="18"/>
                <w:lang w:val="es-ES"/>
              </w:rPr>
              <w:t>"</w:t>
            </w:r>
            <w:r w:rsidRPr="00EC74DE">
              <w:rPr>
                <w:color w:val="000000"/>
                <w:sz w:val="18"/>
                <w:lang w:val="es-ES"/>
              </w:rPr>
              <w:t xml:space="preserve"> (título universi</w:t>
            </w:r>
            <w:r w:rsidRPr="00EC74DE" w:rsidR="00193088">
              <w:rPr>
                <w:color w:val="000000"/>
                <w:sz w:val="18"/>
                <w:lang w:val="es-ES"/>
              </w:rPr>
              <w:t xml:space="preserve">tario de dos años) o título </w:t>
            </w:r>
            <w:r w:rsidRPr="00EC74DE">
              <w:rPr>
                <w:rFonts w:eastAsia="Times New Roman" w:cstheme="minorHAnsi"/>
                <w:color w:val="000000"/>
                <w:sz w:val="18"/>
                <w:szCs w:val="18"/>
                <w:lang w:val="es-ES"/>
              </w:rPr>
              <w:t>técnico</w:t>
            </w:r>
            <w:r w:rsidRPr="00EC74DE">
              <w:rPr>
                <w:sz w:val="18"/>
                <w:lang w:val="es-ES"/>
              </w:rPr>
              <w:tab/>
            </w:r>
          </w:p>
        </w:tc>
        <w:tc>
          <w:tcPr>
            <w:tcW w:w="360" w:type="dxa"/>
            <w:vAlign w:val="bottom"/>
          </w:tcPr>
          <w:p w:rsidR="00042806" w:rsidRPr="00EC74DE" w:rsidP="0049329C" w14:paraId="1A0A7C24" w14:textId="77777777">
            <w:pPr>
              <w:contextualSpacing/>
              <w:jc w:val="right"/>
              <w:rPr>
                <w:rFonts w:eastAsia="Times New Roman" w:cstheme="minorHAnsi"/>
                <w:bCs/>
                <w:sz w:val="18"/>
                <w:szCs w:val="18"/>
              </w:rPr>
            </w:pPr>
            <w:r w:rsidRPr="00EC74DE">
              <w:rPr>
                <w:rFonts w:eastAsia="Times New Roman" w:cstheme="minorHAnsi"/>
                <w:bCs/>
                <w:sz w:val="18"/>
                <w:szCs w:val="18"/>
              </w:rPr>
              <w:t>4</w:t>
            </w:r>
          </w:p>
        </w:tc>
        <w:tc>
          <w:tcPr>
            <w:tcW w:w="3600" w:type="dxa"/>
          </w:tcPr>
          <w:p w:rsidR="00042806" w:rsidRPr="00EC74DE" w:rsidP="0049329C" w14:paraId="1F493FC1" w14:textId="77777777">
            <w:pPr>
              <w:contextualSpacing/>
              <w:rPr>
                <w:rFonts w:cstheme="minorHAnsi"/>
                <w:sz w:val="18"/>
                <w:szCs w:val="18"/>
              </w:rPr>
            </w:pPr>
          </w:p>
        </w:tc>
      </w:tr>
      <w:tr w14:paraId="53DD722E" w14:textId="77777777" w:rsidTr="007E35F1">
        <w:tblPrEx>
          <w:tblW w:w="0" w:type="auto"/>
          <w:tblLayout w:type="fixed"/>
          <w:tblLook w:val="04A0"/>
        </w:tblPrEx>
        <w:trPr>
          <w:gridBefore w:val="1"/>
          <w:wBefore w:w="18" w:type="dxa"/>
        </w:trPr>
        <w:tc>
          <w:tcPr>
            <w:tcW w:w="1440" w:type="dxa"/>
            <w:vAlign w:val="bottom"/>
          </w:tcPr>
          <w:p w:rsidR="00042806" w:rsidRPr="00EC74DE" w:rsidP="0049329C" w14:paraId="50093CAD" w14:textId="77777777">
            <w:pPr>
              <w:contextualSpacing/>
              <w:rPr>
                <w:rFonts w:eastAsia="Times New Roman" w:cstheme="minorHAnsi"/>
                <w:color w:val="000000"/>
                <w:sz w:val="18"/>
                <w:szCs w:val="18"/>
              </w:rPr>
            </w:pPr>
          </w:p>
        </w:tc>
        <w:tc>
          <w:tcPr>
            <w:tcW w:w="4860" w:type="dxa"/>
            <w:vAlign w:val="bottom"/>
          </w:tcPr>
          <w:p w:rsidR="00042806" w:rsidRPr="00EC74DE" w:rsidP="002D5D77" w14:paraId="0D699BFB" w14:textId="77777777">
            <w:pPr>
              <w:tabs>
                <w:tab w:val="right" w:leader="dot" w:pos="5760"/>
              </w:tabs>
              <w:contextualSpacing/>
              <w:rPr>
                <w:color w:val="000000"/>
                <w:sz w:val="18"/>
                <w:lang w:val="es-ES"/>
              </w:rPr>
            </w:pPr>
            <w:r>
              <w:rPr>
                <w:color w:val="000000"/>
                <w:sz w:val="18"/>
                <w:lang w:val="es-ES"/>
              </w:rPr>
              <w:t>"</w:t>
            </w:r>
            <w:r w:rsidRPr="00EC74DE">
              <w:rPr>
                <w:color w:val="000000"/>
                <w:sz w:val="18"/>
                <w:lang w:val="es-ES"/>
              </w:rPr>
              <w:t>Bachelor's Degree</w:t>
            </w:r>
            <w:r>
              <w:rPr>
                <w:color w:val="000000"/>
                <w:sz w:val="18"/>
                <w:lang w:val="es-ES"/>
              </w:rPr>
              <w:t>"</w:t>
            </w:r>
            <w:r w:rsidRPr="00EC74DE">
              <w:rPr>
                <w:color w:val="000000"/>
                <w:sz w:val="18"/>
                <w:lang w:val="es-ES"/>
              </w:rPr>
              <w:t xml:space="preserve"> (título universitario de cuatro años)</w:t>
            </w:r>
            <w:r w:rsidRPr="00EC74DE">
              <w:rPr>
                <w:sz w:val="18"/>
                <w:lang w:val="es-ES"/>
              </w:rPr>
              <w:tab/>
            </w:r>
          </w:p>
        </w:tc>
        <w:tc>
          <w:tcPr>
            <w:tcW w:w="360" w:type="dxa"/>
            <w:vAlign w:val="bottom"/>
          </w:tcPr>
          <w:p w:rsidR="00042806" w:rsidRPr="00EC74DE" w:rsidP="0049329C" w14:paraId="2791AB93" w14:textId="77777777">
            <w:pPr>
              <w:contextualSpacing/>
              <w:jc w:val="right"/>
              <w:rPr>
                <w:rFonts w:eastAsia="Times New Roman" w:cstheme="minorHAnsi"/>
                <w:bCs/>
                <w:sz w:val="18"/>
                <w:szCs w:val="18"/>
              </w:rPr>
            </w:pPr>
            <w:r w:rsidRPr="00EC74DE">
              <w:rPr>
                <w:rFonts w:eastAsia="Times New Roman" w:cstheme="minorHAnsi"/>
                <w:bCs/>
                <w:sz w:val="18"/>
                <w:szCs w:val="18"/>
              </w:rPr>
              <w:t>5</w:t>
            </w:r>
          </w:p>
        </w:tc>
        <w:tc>
          <w:tcPr>
            <w:tcW w:w="3600" w:type="dxa"/>
          </w:tcPr>
          <w:p w:rsidR="00042806" w:rsidRPr="00EC74DE" w:rsidP="0049329C" w14:paraId="1A6FF382" w14:textId="77777777">
            <w:pPr>
              <w:contextualSpacing/>
              <w:rPr>
                <w:rFonts w:cstheme="minorHAnsi"/>
                <w:sz w:val="18"/>
                <w:szCs w:val="18"/>
              </w:rPr>
            </w:pPr>
          </w:p>
        </w:tc>
      </w:tr>
      <w:tr w14:paraId="69F0A7D2" w14:textId="77777777" w:rsidTr="007E35F1">
        <w:tblPrEx>
          <w:tblW w:w="0" w:type="auto"/>
          <w:tblLayout w:type="fixed"/>
          <w:tblLook w:val="04A0"/>
        </w:tblPrEx>
        <w:trPr>
          <w:gridBefore w:val="1"/>
          <w:wBefore w:w="18" w:type="dxa"/>
        </w:trPr>
        <w:tc>
          <w:tcPr>
            <w:tcW w:w="1440" w:type="dxa"/>
            <w:vAlign w:val="bottom"/>
          </w:tcPr>
          <w:p w:rsidR="00042806" w:rsidRPr="00EC74DE" w:rsidP="0049329C" w14:paraId="71723223" w14:textId="77777777">
            <w:pPr>
              <w:contextualSpacing/>
              <w:rPr>
                <w:rFonts w:eastAsia="Times New Roman" w:cstheme="minorHAnsi"/>
                <w:color w:val="000000"/>
                <w:sz w:val="18"/>
                <w:szCs w:val="18"/>
              </w:rPr>
            </w:pPr>
          </w:p>
        </w:tc>
        <w:tc>
          <w:tcPr>
            <w:tcW w:w="4860" w:type="dxa"/>
            <w:vAlign w:val="bottom"/>
          </w:tcPr>
          <w:p w:rsidR="00042806" w:rsidRPr="00EC74DE" w:rsidP="002D5D77" w14:paraId="44FA6A57" w14:textId="77777777">
            <w:pPr>
              <w:tabs>
                <w:tab w:val="right" w:leader="dot" w:pos="5760"/>
              </w:tabs>
              <w:contextualSpacing/>
              <w:rPr>
                <w:color w:val="000000"/>
                <w:sz w:val="18"/>
                <w:lang w:val="es-ES"/>
              </w:rPr>
            </w:pPr>
            <w:r w:rsidRPr="00EC74DE">
              <w:rPr>
                <w:color w:val="000000"/>
                <w:sz w:val="18"/>
                <w:lang w:val="es-ES"/>
              </w:rPr>
              <w:t>Algún estudio de posgrado</w:t>
            </w:r>
            <w:r w:rsidRPr="00EC74DE">
              <w:rPr>
                <w:sz w:val="18"/>
                <w:lang w:val="es-ES"/>
              </w:rPr>
              <w:tab/>
            </w:r>
          </w:p>
        </w:tc>
        <w:tc>
          <w:tcPr>
            <w:tcW w:w="360" w:type="dxa"/>
            <w:vAlign w:val="bottom"/>
          </w:tcPr>
          <w:p w:rsidR="00042806" w:rsidRPr="00EC74DE" w:rsidP="0049329C" w14:paraId="55CE6EBC" w14:textId="77777777">
            <w:pPr>
              <w:contextualSpacing/>
              <w:jc w:val="right"/>
              <w:rPr>
                <w:rFonts w:eastAsia="Times New Roman" w:cstheme="minorHAnsi"/>
                <w:bCs/>
                <w:sz w:val="18"/>
                <w:szCs w:val="18"/>
              </w:rPr>
            </w:pPr>
            <w:r w:rsidRPr="00EC74DE">
              <w:rPr>
                <w:rFonts w:eastAsia="Times New Roman" w:cstheme="minorHAnsi"/>
                <w:bCs/>
                <w:sz w:val="18"/>
                <w:szCs w:val="18"/>
              </w:rPr>
              <w:t>6</w:t>
            </w:r>
          </w:p>
        </w:tc>
        <w:tc>
          <w:tcPr>
            <w:tcW w:w="3600" w:type="dxa"/>
          </w:tcPr>
          <w:p w:rsidR="00042806" w:rsidRPr="00EC74DE" w:rsidP="0049329C" w14:paraId="6B7B080C" w14:textId="77777777">
            <w:pPr>
              <w:contextualSpacing/>
              <w:rPr>
                <w:rFonts w:cstheme="minorHAnsi"/>
                <w:sz w:val="18"/>
                <w:szCs w:val="18"/>
              </w:rPr>
            </w:pPr>
          </w:p>
        </w:tc>
      </w:tr>
      <w:tr w14:paraId="72654797" w14:textId="77777777" w:rsidTr="007E35F1">
        <w:tblPrEx>
          <w:tblW w:w="0" w:type="auto"/>
          <w:tblLayout w:type="fixed"/>
          <w:tblLook w:val="04A0"/>
        </w:tblPrEx>
        <w:trPr>
          <w:gridBefore w:val="1"/>
          <w:wBefore w:w="18" w:type="dxa"/>
        </w:trPr>
        <w:tc>
          <w:tcPr>
            <w:tcW w:w="1440" w:type="dxa"/>
          </w:tcPr>
          <w:p w:rsidR="00042806" w:rsidRPr="00EC74DE" w:rsidP="0049329C" w14:paraId="5063200B" w14:textId="77777777">
            <w:pPr>
              <w:contextualSpacing/>
              <w:rPr>
                <w:rFonts w:eastAsia="Times New Roman" w:cstheme="minorHAnsi"/>
                <w:color w:val="000000"/>
                <w:sz w:val="18"/>
                <w:szCs w:val="18"/>
              </w:rPr>
            </w:pPr>
          </w:p>
        </w:tc>
        <w:tc>
          <w:tcPr>
            <w:tcW w:w="4860" w:type="dxa"/>
            <w:vAlign w:val="bottom"/>
          </w:tcPr>
          <w:p w:rsidR="00042806" w:rsidRPr="00EC74DE" w:rsidP="002D5D77" w14:paraId="05D13066"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360" w:type="dxa"/>
            <w:vAlign w:val="bottom"/>
          </w:tcPr>
          <w:p w:rsidR="00042806" w:rsidRPr="00EC74DE" w:rsidP="0049329C" w14:paraId="453A69D5" w14:textId="77777777">
            <w:pPr>
              <w:contextualSpacing/>
              <w:jc w:val="right"/>
              <w:rPr>
                <w:rFonts w:eastAsia="Times New Roman" w:cstheme="minorHAnsi"/>
                <w:bCs/>
                <w:color w:val="808080" w:themeColor="background1" w:themeShade="80"/>
                <w:sz w:val="18"/>
                <w:szCs w:val="18"/>
              </w:rPr>
            </w:pPr>
            <w:r w:rsidRPr="00EC74DE">
              <w:rPr>
                <w:rFonts w:eastAsia="Times New Roman" w:cstheme="minorHAnsi"/>
                <w:bCs/>
                <w:color w:val="808080" w:themeColor="background1" w:themeShade="80"/>
                <w:sz w:val="18"/>
                <w:szCs w:val="18"/>
              </w:rPr>
              <w:t>9</w:t>
            </w:r>
          </w:p>
        </w:tc>
        <w:tc>
          <w:tcPr>
            <w:tcW w:w="3600" w:type="dxa"/>
          </w:tcPr>
          <w:p w:rsidR="00042806" w:rsidRPr="00EC74DE" w:rsidP="0049329C" w14:paraId="6CFAF3BB" w14:textId="77777777">
            <w:pPr>
              <w:contextualSpacing/>
              <w:rPr>
                <w:rFonts w:eastAsia="Times New Roman" w:cstheme="minorHAnsi"/>
                <w:bCs/>
                <w:color w:val="808080" w:themeColor="background1" w:themeShade="80"/>
                <w:sz w:val="18"/>
                <w:szCs w:val="18"/>
              </w:rPr>
            </w:pPr>
          </w:p>
        </w:tc>
      </w:tr>
      <w:tr w14:paraId="16F1E2E8" w14:textId="77777777" w:rsidTr="007E35F1">
        <w:tblPrEx>
          <w:tblW w:w="0" w:type="auto"/>
          <w:tblLayout w:type="fixed"/>
          <w:tblLook w:val="04A0"/>
        </w:tblPrEx>
        <w:trPr>
          <w:gridBefore w:val="1"/>
          <w:wBefore w:w="18" w:type="dxa"/>
        </w:trPr>
        <w:tc>
          <w:tcPr>
            <w:tcW w:w="1440" w:type="dxa"/>
          </w:tcPr>
          <w:p w:rsidR="00042806" w:rsidRPr="00EC74DE" w:rsidP="0049329C" w14:paraId="32785308" w14:textId="77777777">
            <w:pPr>
              <w:contextualSpacing/>
              <w:rPr>
                <w:rFonts w:eastAsia="Times New Roman" w:cstheme="minorHAnsi"/>
                <w:color w:val="000000"/>
                <w:sz w:val="18"/>
                <w:szCs w:val="18"/>
              </w:rPr>
            </w:pPr>
          </w:p>
        </w:tc>
        <w:tc>
          <w:tcPr>
            <w:tcW w:w="4860" w:type="dxa"/>
            <w:vAlign w:val="bottom"/>
          </w:tcPr>
          <w:p w:rsidR="00042806" w:rsidRPr="00EC74DE" w:rsidP="002D5D77" w14:paraId="4D163864"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360" w:type="dxa"/>
            <w:vAlign w:val="bottom"/>
          </w:tcPr>
          <w:p w:rsidR="00042806" w:rsidRPr="00EC74DE" w:rsidP="0049329C" w14:paraId="687E300A" w14:textId="77777777">
            <w:pPr>
              <w:contextualSpacing/>
              <w:jc w:val="right"/>
              <w:rPr>
                <w:rFonts w:eastAsia="Times New Roman" w:cstheme="minorHAnsi"/>
                <w:bCs/>
                <w:color w:val="808080" w:themeColor="background1" w:themeShade="80"/>
                <w:sz w:val="18"/>
                <w:szCs w:val="18"/>
              </w:rPr>
            </w:pPr>
            <w:r w:rsidRPr="00EC74DE">
              <w:rPr>
                <w:rFonts w:eastAsia="Times New Roman" w:cstheme="minorHAnsi"/>
                <w:bCs/>
                <w:color w:val="808080" w:themeColor="background1" w:themeShade="80"/>
                <w:sz w:val="18"/>
                <w:szCs w:val="18"/>
              </w:rPr>
              <w:t>7</w:t>
            </w:r>
          </w:p>
        </w:tc>
        <w:tc>
          <w:tcPr>
            <w:tcW w:w="3600" w:type="dxa"/>
          </w:tcPr>
          <w:p w:rsidR="00042806" w:rsidRPr="00EC74DE" w:rsidP="0049329C" w14:paraId="4C05D60F" w14:textId="77777777">
            <w:pPr>
              <w:contextualSpacing/>
              <w:rPr>
                <w:rFonts w:eastAsia="Times New Roman" w:cstheme="minorHAnsi"/>
                <w:bCs/>
                <w:color w:val="808080" w:themeColor="background1" w:themeShade="80"/>
                <w:sz w:val="18"/>
                <w:szCs w:val="18"/>
              </w:rPr>
            </w:pPr>
          </w:p>
        </w:tc>
      </w:tr>
    </w:tbl>
    <w:p w:rsidR="007E35F1" w:rsidRPr="00EC74DE" w:rsidP="0049329C" w14:paraId="589A8F82" w14:textId="77777777">
      <w:pPr>
        <w:contextualSpacing/>
        <w:rPr>
          <w:rFonts w:cstheme="minorHAnsi"/>
          <w:sz w:val="18"/>
          <w:szCs w:val="18"/>
        </w:rPr>
      </w:pPr>
    </w:p>
    <w:tbl>
      <w:tblPr>
        <w:tblW w:w="10368" w:type="dxa"/>
        <w:tblLayout w:type="fixed"/>
        <w:tblLook w:val="04A0"/>
      </w:tblPr>
      <w:tblGrid>
        <w:gridCol w:w="18"/>
        <w:gridCol w:w="1440"/>
        <w:gridCol w:w="4860"/>
        <w:gridCol w:w="450"/>
        <w:gridCol w:w="3600"/>
      </w:tblGrid>
      <w:tr w14:paraId="3F5F866A" w14:textId="77777777" w:rsidTr="007E35F1">
        <w:tblPrEx>
          <w:tblW w:w="10368" w:type="dxa"/>
          <w:tblLayout w:type="fixed"/>
          <w:tblLook w:val="04A0"/>
        </w:tblPrEx>
        <w:tc>
          <w:tcPr>
            <w:tcW w:w="1458" w:type="dxa"/>
            <w:gridSpan w:val="2"/>
          </w:tcPr>
          <w:p w:rsidR="007E35F1" w:rsidRPr="00EC74DE" w:rsidP="0049329C" w14:paraId="3C805507"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DM6.</w:t>
            </w:r>
          </w:p>
        </w:tc>
        <w:tc>
          <w:tcPr>
            <w:tcW w:w="8910" w:type="dxa"/>
            <w:gridSpan w:val="3"/>
            <w:vAlign w:val="bottom"/>
          </w:tcPr>
          <w:p w:rsidR="00042806" w:rsidRPr="00EC74DE" w:rsidP="00042806" w14:paraId="224ACF7A" w14:textId="77777777">
            <w:pPr>
              <w:contextualSpacing/>
              <w:rPr>
                <w:b/>
                <w:color w:val="000000"/>
                <w:sz w:val="18"/>
                <w:lang w:val="es-ES"/>
              </w:rPr>
            </w:pPr>
            <w:r w:rsidRPr="00EC74DE">
              <w:rPr>
                <w:b/>
                <w:color w:val="000000"/>
                <w:sz w:val="18"/>
                <w:lang w:val="es-ES"/>
              </w:rPr>
              <w:t xml:space="preserve">¿Cuál es la opción que </w:t>
            </w:r>
            <w:r w:rsidRPr="00EC74DE">
              <w:rPr>
                <w:b/>
                <w:color w:val="000000"/>
                <w:sz w:val="18"/>
                <w:u w:val="single"/>
                <w:lang w:val="es-ES"/>
              </w:rPr>
              <w:t>mejor</w:t>
            </w:r>
            <w:r w:rsidRPr="00EC74DE">
              <w:rPr>
                <w:b/>
                <w:color w:val="000000"/>
                <w:sz w:val="18"/>
                <w:lang w:val="es-ES"/>
              </w:rPr>
              <w:t xml:space="preserve"> describe su situación laboral? Usted es: </w:t>
            </w:r>
          </w:p>
          <w:p w:rsidR="00042806" w:rsidRPr="00EC74DE" w:rsidP="00042806" w14:paraId="2B063E4F" w14:textId="77777777">
            <w:pPr>
              <w:contextualSpacing/>
              <w:rPr>
                <w:b/>
                <w:color w:val="000000"/>
                <w:sz w:val="18"/>
                <w:lang w:val="es-ES"/>
              </w:rPr>
            </w:pPr>
          </w:p>
          <w:p w:rsidR="007E35F1" w:rsidRPr="00EC74DE" w:rsidP="00042806" w14:paraId="29911F03" w14:textId="77777777">
            <w:pPr>
              <w:contextualSpacing/>
              <w:rPr>
                <w:color w:val="000000"/>
                <w:sz w:val="18"/>
                <w:lang w:val="es-ES"/>
              </w:rPr>
            </w:pPr>
            <w:r w:rsidRPr="00EC74DE">
              <w:rPr>
                <w:color w:val="000000"/>
                <w:sz w:val="18"/>
                <w:lang w:val="es-ES"/>
              </w:rPr>
              <w:t>[LEA las opciones.]</w:t>
            </w:r>
          </w:p>
        </w:tc>
      </w:tr>
      <w:tr w14:paraId="4B36BA37" w14:textId="77777777" w:rsidTr="007E35F1">
        <w:tblPrEx>
          <w:tblW w:w="10368" w:type="dxa"/>
          <w:tblLayout w:type="fixed"/>
          <w:tblLook w:val="04A0"/>
        </w:tblPrEx>
        <w:tc>
          <w:tcPr>
            <w:tcW w:w="1458" w:type="dxa"/>
            <w:gridSpan w:val="2"/>
            <w:vAlign w:val="bottom"/>
          </w:tcPr>
          <w:p w:rsidR="007E35F1" w:rsidRPr="00EC74DE" w:rsidP="0049329C" w14:paraId="4EB45F8E"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EMPSTAT</w:t>
            </w:r>
          </w:p>
        </w:tc>
        <w:tc>
          <w:tcPr>
            <w:tcW w:w="5310" w:type="dxa"/>
            <w:gridSpan w:val="2"/>
            <w:vAlign w:val="bottom"/>
          </w:tcPr>
          <w:p w:rsidR="007E35F1" w:rsidRPr="00EC74DE" w:rsidP="0049329C" w14:paraId="78C2BCA0" w14:textId="77777777">
            <w:pPr>
              <w:contextualSpacing/>
              <w:rPr>
                <w:rFonts w:eastAsia="Times New Roman" w:cstheme="minorHAnsi"/>
                <w:color w:val="000000"/>
                <w:sz w:val="18"/>
                <w:szCs w:val="18"/>
              </w:rPr>
            </w:pPr>
            <w:r w:rsidRPr="00EC74DE">
              <w:rPr>
                <w:rFonts w:eastAsia="Times New Roman" w:cstheme="minorHAnsi"/>
                <w:color w:val="000000"/>
                <w:sz w:val="18"/>
                <w:szCs w:val="18"/>
              </w:rPr>
              <w:t>Employment status</w:t>
            </w:r>
          </w:p>
        </w:tc>
        <w:tc>
          <w:tcPr>
            <w:tcW w:w="3600" w:type="dxa"/>
            <w:vAlign w:val="bottom"/>
          </w:tcPr>
          <w:p w:rsidR="007E35F1" w:rsidRPr="00EC74DE" w:rsidP="0049329C" w14:paraId="61CB317F" w14:textId="77777777">
            <w:pPr>
              <w:contextualSpacing/>
              <w:rPr>
                <w:rFonts w:eastAsia="Times New Roman" w:cstheme="minorHAnsi"/>
                <w:color w:val="000000"/>
                <w:sz w:val="18"/>
                <w:szCs w:val="18"/>
              </w:rPr>
            </w:pPr>
          </w:p>
        </w:tc>
      </w:tr>
      <w:tr w14:paraId="7B52BE6A" w14:textId="77777777" w:rsidTr="007E35F1">
        <w:tblPrEx>
          <w:tblW w:w="10368" w:type="dxa"/>
          <w:tblLayout w:type="fixed"/>
          <w:tblLook w:val="04A0"/>
        </w:tblPrEx>
        <w:trPr>
          <w:gridBefore w:val="1"/>
          <w:wBefore w:w="18" w:type="dxa"/>
        </w:trPr>
        <w:tc>
          <w:tcPr>
            <w:tcW w:w="1440" w:type="dxa"/>
            <w:vAlign w:val="bottom"/>
          </w:tcPr>
          <w:p w:rsidR="00042806" w:rsidRPr="00EC74DE" w:rsidP="0049329C" w14:paraId="0D92AB19" w14:textId="77777777">
            <w:pPr>
              <w:contextualSpacing/>
              <w:rPr>
                <w:rFonts w:eastAsia="Times New Roman" w:cstheme="minorHAnsi"/>
                <w:color w:val="000000"/>
                <w:sz w:val="18"/>
                <w:szCs w:val="18"/>
              </w:rPr>
            </w:pPr>
          </w:p>
        </w:tc>
        <w:tc>
          <w:tcPr>
            <w:tcW w:w="4860" w:type="dxa"/>
            <w:vAlign w:val="bottom"/>
          </w:tcPr>
          <w:p w:rsidR="00042806" w:rsidRPr="00EC74DE" w:rsidP="002D5D77" w14:paraId="4EBA8CC3" w14:textId="77777777">
            <w:pPr>
              <w:tabs>
                <w:tab w:val="right" w:leader="dot" w:pos="5760"/>
              </w:tabs>
              <w:contextualSpacing/>
              <w:rPr>
                <w:color w:val="000000"/>
                <w:sz w:val="18"/>
                <w:lang w:val="es-ES"/>
              </w:rPr>
            </w:pPr>
            <w:r w:rsidRPr="00EC74DE">
              <w:rPr>
                <w:color w:val="000000"/>
                <w:sz w:val="18"/>
                <w:lang w:val="es-ES"/>
              </w:rPr>
              <w:t>Empleado tiempo completo</w:t>
            </w:r>
            <w:r w:rsidRPr="00EC74DE">
              <w:rPr>
                <w:sz w:val="18"/>
                <w:lang w:val="es-ES"/>
              </w:rPr>
              <w:tab/>
            </w:r>
          </w:p>
        </w:tc>
        <w:tc>
          <w:tcPr>
            <w:tcW w:w="450" w:type="dxa"/>
            <w:vAlign w:val="bottom"/>
          </w:tcPr>
          <w:p w:rsidR="00042806" w:rsidRPr="00EC74DE" w:rsidP="0049329C" w14:paraId="65B6F4E5"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3600" w:type="dxa"/>
            <w:vAlign w:val="bottom"/>
          </w:tcPr>
          <w:p w:rsidR="00042806" w:rsidRPr="00EC74DE" w:rsidP="0049329C" w14:paraId="36DDF026" w14:textId="77777777">
            <w:pPr>
              <w:contextualSpacing/>
              <w:rPr>
                <w:rFonts w:eastAsia="Times New Roman" w:cstheme="minorHAnsi"/>
                <w:color w:val="000000"/>
                <w:sz w:val="18"/>
                <w:szCs w:val="18"/>
              </w:rPr>
            </w:pPr>
          </w:p>
        </w:tc>
      </w:tr>
      <w:tr w14:paraId="33FAD480" w14:textId="77777777" w:rsidTr="007E35F1">
        <w:tblPrEx>
          <w:tblW w:w="10368" w:type="dxa"/>
          <w:tblLayout w:type="fixed"/>
          <w:tblLook w:val="04A0"/>
        </w:tblPrEx>
        <w:trPr>
          <w:gridBefore w:val="1"/>
          <w:wBefore w:w="18" w:type="dxa"/>
        </w:trPr>
        <w:tc>
          <w:tcPr>
            <w:tcW w:w="1440" w:type="dxa"/>
            <w:vAlign w:val="bottom"/>
          </w:tcPr>
          <w:p w:rsidR="00042806" w:rsidRPr="00EC74DE" w:rsidP="0049329C" w14:paraId="305FD5D4" w14:textId="77777777">
            <w:pPr>
              <w:contextualSpacing/>
              <w:rPr>
                <w:rFonts w:eastAsia="Times New Roman" w:cstheme="minorHAnsi"/>
                <w:color w:val="000000"/>
                <w:sz w:val="18"/>
                <w:szCs w:val="18"/>
              </w:rPr>
            </w:pPr>
          </w:p>
        </w:tc>
        <w:tc>
          <w:tcPr>
            <w:tcW w:w="4860" w:type="dxa"/>
            <w:vAlign w:val="bottom"/>
          </w:tcPr>
          <w:p w:rsidR="00042806" w:rsidRPr="00EC74DE" w:rsidP="002D5D77" w14:paraId="679B0074" w14:textId="77777777">
            <w:pPr>
              <w:tabs>
                <w:tab w:val="right" w:leader="dot" w:pos="5760"/>
              </w:tabs>
              <w:contextualSpacing/>
              <w:rPr>
                <w:color w:val="000000"/>
                <w:sz w:val="18"/>
                <w:lang w:val="es-ES"/>
              </w:rPr>
            </w:pPr>
            <w:r w:rsidRPr="00EC74DE">
              <w:rPr>
                <w:color w:val="000000"/>
                <w:sz w:val="18"/>
                <w:lang w:val="es-ES"/>
              </w:rPr>
              <w:t>Empleado tiempo parcial</w:t>
            </w:r>
            <w:r w:rsidRPr="00EC74DE">
              <w:rPr>
                <w:sz w:val="18"/>
                <w:lang w:val="es-ES"/>
              </w:rPr>
              <w:tab/>
            </w:r>
          </w:p>
        </w:tc>
        <w:tc>
          <w:tcPr>
            <w:tcW w:w="450" w:type="dxa"/>
            <w:vAlign w:val="bottom"/>
          </w:tcPr>
          <w:p w:rsidR="00042806" w:rsidRPr="00EC74DE" w:rsidP="0049329C" w14:paraId="406D4532"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2</w:t>
            </w:r>
          </w:p>
        </w:tc>
        <w:tc>
          <w:tcPr>
            <w:tcW w:w="3600" w:type="dxa"/>
            <w:vAlign w:val="bottom"/>
          </w:tcPr>
          <w:p w:rsidR="00042806" w:rsidRPr="00EC74DE" w:rsidP="0049329C" w14:paraId="3B046DF3" w14:textId="77777777">
            <w:pPr>
              <w:contextualSpacing/>
              <w:rPr>
                <w:rFonts w:eastAsia="Times New Roman" w:cstheme="minorHAnsi"/>
                <w:color w:val="000000"/>
                <w:sz w:val="18"/>
                <w:szCs w:val="18"/>
              </w:rPr>
            </w:pPr>
          </w:p>
        </w:tc>
      </w:tr>
      <w:tr w14:paraId="1970A38B" w14:textId="77777777" w:rsidTr="007E35F1">
        <w:tblPrEx>
          <w:tblW w:w="10368" w:type="dxa"/>
          <w:tblLayout w:type="fixed"/>
          <w:tblLook w:val="04A0"/>
        </w:tblPrEx>
        <w:trPr>
          <w:gridBefore w:val="1"/>
          <w:wBefore w:w="18" w:type="dxa"/>
        </w:trPr>
        <w:tc>
          <w:tcPr>
            <w:tcW w:w="1440" w:type="dxa"/>
            <w:vAlign w:val="bottom"/>
          </w:tcPr>
          <w:p w:rsidR="00042806" w:rsidRPr="00EC74DE" w:rsidP="0049329C" w14:paraId="38B70872" w14:textId="77777777">
            <w:pPr>
              <w:contextualSpacing/>
              <w:rPr>
                <w:rFonts w:eastAsia="Times New Roman" w:cstheme="minorHAnsi"/>
                <w:color w:val="000000"/>
                <w:sz w:val="18"/>
                <w:szCs w:val="18"/>
              </w:rPr>
            </w:pPr>
          </w:p>
        </w:tc>
        <w:tc>
          <w:tcPr>
            <w:tcW w:w="4860" w:type="dxa"/>
            <w:vAlign w:val="bottom"/>
          </w:tcPr>
          <w:p w:rsidR="00042806" w:rsidRPr="00EC74DE" w:rsidP="002D5D77" w14:paraId="60CBBE00" w14:textId="77777777">
            <w:pPr>
              <w:tabs>
                <w:tab w:val="right" w:leader="dot" w:pos="5760"/>
              </w:tabs>
              <w:contextualSpacing/>
              <w:rPr>
                <w:color w:val="000000"/>
                <w:sz w:val="18"/>
                <w:lang w:val="es-ES"/>
              </w:rPr>
            </w:pPr>
            <w:r w:rsidRPr="00EC74DE">
              <w:rPr>
                <w:color w:val="000000"/>
                <w:sz w:val="18"/>
                <w:lang w:val="es-ES"/>
              </w:rPr>
              <w:t>Encargado de las tareas del hogar</w:t>
            </w:r>
            <w:r w:rsidRPr="00EC74DE">
              <w:rPr>
                <w:sz w:val="18"/>
                <w:lang w:val="es-ES"/>
              </w:rPr>
              <w:tab/>
            </w:r>
          </w:p>
        </w:tc>
        <w:tc>
          <w:tcPr>
            <w:tcW w:w="450" w:type="dxa"/>
            <w:vAlign w:val="bottom"/>
          </w:tcPr>
          <w:p w:rsidR="00042806" w:rsidRPr="00EC74DE" w:rsidP="0049329C" w14:paraId="0344F5DF"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3</w:t>
            </w:r>
          </w:p>
        </w:tc>
        <w:tc>
          <w:tcPr>
            <w:tcW w:w="3600" w:type="dxa"/>
          </w:tcPr>
          <w:p w:rsidR="00042806" w:rsidRPr="00EC74DE" w:rsidP="0049329C" w14:paraId="079926C2" w14:textId="77777777">
            <w:pPr>
              <w:contextualSpacing/>
              <w:rPr>
                <w:rFonts w:cstheme="minorHAnsi"/>
                <w:sz w:val="18"/>
                <w:szCs w:val="18"/>
              </w:rPr>
            </w:pPr>
          </w:p>
        </w:tc>
      </w:tr>
      <w:tr w14:paraId="50A22FD2" w14:textId="77777777" w:rsidTr="007E35F1">
        <w:tblPrEx>
          <w:tblW w:w="10368" w:type="dxa"/>
          <w:tblLayout w:type="fixed"/>
          <w:tblLook w:val="04A0"/>
        </w:tblPrEx>
        <w:trPr>
          <w:gridBefore w:val="1"/>
          <w:wBefore w:w="18" w:type="dxa"/>
        </w:trPr>
        <w:tc>
          <w:tcPr>
            <w:tcW w:w="1440" w:type="dxa"/>
            <w:vAlign w:val="bottom"/>
          </w:tcPr>
          <w:p w:rsidR="00042806" w:rsidRPr="00EC74DE" w:rsidP="0049329C" w14:paraId="113EC569" w14:textId="77777777">
            <w:pPr>
              <w:contextualSpacing/>
              <w:rPr>
                <w:rFonts w:eastAsia="Times New Roman" w:cstheme="minorHAnsi"/>
                <w:color w:val="000000"/>
                <w:sz w:val="18"/>
                <w:szCs w:val="18"/>
              </w:rPr>
            </w:pPr>
          </w:p>
        </w:tc>
        <w:tc>
          <w:tcPr>
            <w:tcW w:w="4860" w:type="dxa"/>
            <w:vAlign w:val="bottom"/>
          </w:tcPr>
          <w:p w:rsidR="00042806" w:rsidRPr="00EC74DE" w:rsidP="002D5D77" w14:paraId="30280109" w14:textId="77777777">
            <w:pPr>
              <w:tabs>
                <w:tab w:val="right" w:leader="dot" w:pos="5760"/>
              </w:tabs>
              <w:contextualSpacing/>
              <w:rPr>
                <w:color w:val="000000"/>
                <w:sz w:val="18"/>
                <w:lang w:val="es-ES"/>
              </w:rPr>
            </w:pPr>
            <w:r w:rsidRPr="00EC74DE">
              <w:rPr>
                <w:color w:val="000000"/>
                <w:sz w:val="18"/>
                <w:lang w:val="es-ES"/>
              </w:rPr>
              <w:t>Estudiante tiempo completo</w:t>
            </w:r>
            <w:r w:rsidRPr="00EC74DE">
              <w:rPr>
                <w:sz w:val="18"/>
                <w:lang w:val="es-ES"/>
              </w:rPr>
              <w:tab/>
            </w:r>
          </w:p>
        </w:tc>
        <w:tc>
          <w:tcPr>
            <w:tcW w:w="450" w:type="dxa"/>
            <w:vAlign w:val="bottom"/>
          </w:tcPr>
          <w:p w:rsidR="00042806" w:rsidRPr="00EC74DE" w:rsidP="0049329C" w14:paraId="09BC74BA" w14:textId="77777777">
            <w:pPr>
              <w:contextualSpacing/>
              <w:jc w:val="right"/>
              <w:rPr>
                <w:rFonts w:eastAsia="Times New Roman" w:cstheme="minorHAnsi"/>
                <w:bCs/>
                <w:sz w:val="18"/>
                <w:szCs w:val="18"/>
              </w:rPr>
            </w:pPr>
            <w:r w:rsidRPr="00EC74DE">
              <w:rPr>
                <w:rFonts w:eastAsia="Times New Roman" w:cstheme="minorHAnsi"/>
                <w:bCs/>
                <w:sz w:val="18"/>
                <w:szCs w:val="18"/>
              </w:rPr>
              <w:t>4</w:t>
            </w:r>
          </w:p>
        </w:tc>
        <w:tc>
          <w:tcPr>
            <w:tcW w:w="3600" w:type="dxa"/>
          </w:tcPr>
          <w:p w:rsidR="00042806" w:rsidRPr="00EC74DE" w:rsidP="0049329C" w14:paraId="1DD6B31D" w14:textId="77777777">
            <w:pPr>
              <w:contextualSpacing/>
              <w:rPr>
                <w:rFonts w:cstheme="minorHAnsi"/>
                <w:sz w:val="18"/>
                <w:szCs w:val="18"/>
              </w:rPr>
            </w:pPr>
          </w:p>
        </w:tc>
      </w:tr>
      <w:tr w14:paraId="14323C32" w14:textId="77777777" w:rsidTr="007E35F1">
        <w:tblPrEx>
          <w:tblW w:w="10368" w:type="dxa"/>
          <w:tblLayout w:type="fixed"/>
          <w:tblLook w:val="04A0"/>
        </w:tblPrEx>
        <w:trPr>
          <w:gridBefore w:val="1"/>
          <w:wBefore w:w="18" w:type="dxa"/>
        </w:trPr>
        <w:tc>
          <w:tcPr>
            <w:tcW w:w="1440" w:type="dxa"/>
            <w:vAlign w:val="bottom"/>
          </w:tcPr>
          <w:p w:rsidR="00042806" w:rsidRPr="00EC74DE" w:rsidP="0049329C" w14:paraId="79116A08" w14:textId="77777777">
            <w:pPr>
              <w:contextualSpacing/>
              <w:rPr>
                <w:rFonts w:eastAsia="Times New Roman" w:cstheme="minorHAnsi"/>
                <w:color w:val="000000"/>
                <w:sz w:val="18"/>
                <w:szCs w:val="18"/>
              </w:rPr>
            </w:pPr>
          </w:p>
        </w:tc>
        <w:tc>
          <w:tcPr>
            <w:tcW w:w="4860" w:type="dxa"/>
            <w:vAlign w:val="bottom"/>
          </w:tcPr>
          <w:p w:rsidR="00042806" w:rsidRPr="00EC74DE" w:rsidP="002D5D77" w14:paraId="2C1DBC3A" w14:textId="77777777">
            <w:pPr>
              <w:tabs>
                <w:tab w:val="right" w:leader="dot" w:pos="5760"/>
              </w:tabs>
              <w:contextualSpacing/>
              <w:rPr>
                <w:color w:val="000000"/>
                <w:sz w:val="18"/>
                <w:lang w:val="es-ES"/>
              </w:rPr>
            </w:pPr>
            <w:r w:rsidRPr="00EC74DE">
              <w:rPr>
                <w:color w:val="000000"/>
                <w:sz w:val="18"/>
                <w:lang w:val="es-ES"/>
              </w:rPr>
              <w:t>Jubilado</w:t>
            </w:r>
            <w:r w:rsidRPr="00EC74DE">
              <w:rPr>
                <w:sz w:val="18"/>
                <w:lang w:val="es-ES"/>
              </w:rPr>
              <w:tab/>
            </w:r>
          </w:p>
        </w:tc>
        <w:tc>
          <w:tcPr>
            <w:tcW w:w="450" w:type="dxa"/>
            <w:vAlign w:val="bottom"/>
          </w:tcPr>
          <w:p w:rsidR="00042806" w:rsidRPr="00EC74DE" w:rsidP="0049329C" w14:paraId="0BCAD8B6" w14:textId="77777777">
            <w:pPr>
              <w:contextualSpacing/>
              <w:jc w:val="right"/>
              <w:rPr>
                <w:rFonts w:eastAsia="Times New Roman" w:cstheme="minorHAnsi"/>
                <w:bCs/>
                <w:sz w:val="18"/>
                <w:szCs w:val="18"/>
              </w:rPr>
            </w:pPr>
            <w:r w:rsidRPr="00EC74DE">
              <w:rPr>
                <w:rFonts w:eastAsia="Times New Roman" w:cstheme="minorHAnsi"/>
                <w:bCs/>
                <w:sz w:val="18"/>
                <w:szCs w:val="18"/>
              </w:rPr>
              <w:t>5</w:t>
            </w:r>
          </w:p>
        </w:tc>
        <w:tc>
          <w:tcPr>
            <w:tcW w:w="3600" w:type="dxa"/>
          </w:tcPr>
          <w:p w:rsidR="00042806" w:rsidRPr="00EC74DE" w:rsidP="0049329C" w14:paraId="7FE87735" w14:textId="77777777">
            <w:pPr>
              <w:contextualSpacing/>
              <w:rPr>
                <w:rFonts w:cstheme="minorHAnsi"/>
                <w:sz w:val="18"/>
                <w:szCs w:val="18"/>
              </w:rPr>
            </w:pPr>
          </w:p>
        </w:tc>
      </w:tr>
      <w:tr w14:paraId="3F7EC30B" w14:textId="77777777" w:rsidTr="007E35F1">
        <w:tblPrEx>
          <w:tblW w:w="10368" w:type="dxa"/>
          <w:tblLayout w:type="fixed"/>
          <w:tblLook w:val="04A0"/>
        </w:tblPrEx>
        <w:trPr>
          <w:gridBefore w:val="1"/>
          <w:wBefore w:w="18" w:type="dxa"/>
        </w:trPr>
        <w:tc>
          <w:tcPr>
            <w:tcW w:w="1440" w:type="dxa"/>
            <w:vAlign w:val="bottom"/>
          </w:tcPr>
          <w:p w:rsidR="00042806" w:rsidRPr="00EC74DE" w:rsidP="0049329C" w14:paraId="663BFB17" w14:textId="77777777">
            <w:pPr>
              <w:contextualSpacing/>
              <w:rPr>
                <w:rFonts w:eastAsia="Times New Roman" w:cstheme="minorHAnsi"/>
                <w:color w:val="000000"/>
                <w:sz w:val="18"/>
                <w:szCs w:val="18"/>
              </w:rPr>
            </w:pPr>
          </w:p>
        </w:tc>
        <w:tc>
          <w:tcPr>
            <w:tcW w:w="4860" w:type="dxa"/>
            <w:vAlign w:val="bottom"/>
          </w:tcPr>
          <w:p w:rsidR="00042806" w:rsidRPr="00EC74DE" w:rsidP="002D5D77" w14:paraId="261C92A6" w14:textId="77777777">
            <w:pPr>
              <w:tabs>
                <w:tab w:val="right" w:leader="dot" w:pos="5760"/>
              </w:tabs>
              <w:contextualSpacing/>
              <w:rPr>
                <w:color w:val="000000"/>
                <w:sz w:val="18"/>
                <w:lang w:val="es-ES"/>
              </w:rPr>
            </w:pPr>
            <w:r w:rsidRPr="00EC74DE">
              <w:rPr>
                <w:color w:val="000000"/>
                <w:sz w:val="18"/>
                <w:lang w:val="es-ES"/>
              </w:rPr>
              <w:t>No puede trabajar por motivos de salud</w:t>
            </w:r>
            <w:r w:rsidRPr="00EC74DE">
              <w:rPr>
                <w:sz w:val="18"/>
                <w:lang w:val="es-ES"/>
              </w:rPr>
              <w:tab/>
            </w:r>
          </w:p>
        </w:tc>
        <w:tc>
          <w:tcPr>
            <w:tcW w:w="450" w:type="dxa"/>
            <w:vAlign w:val="bottom"/>
          </w:tcPr>
          <w:p w:rsidR="00042806" w:rsidRPr="00EC74DE" w:rsidP="0049329C" w14:paraId="3132B65C" w14:textId="77777777">
            <w:pPr>
              <w:contextualSpacing/>
              <w:jc w:val="right"/>
              <w:rPr>
                <w:rFonts w:eastAsia="Times New Roman" w:cstheme="minorHAnsi"/>
                <w:bCs/>
                <w:sz w:val="18"/>
                <w:szCs w:val="18"/>
              </w:rPr>
            </w:pPr>
            <w:r w:rsidRPr="00EC74DE">
              <w:rPr>
                <w:rFonts w:eastAsia="Times New Roman" w:cstheme="minorHAnsi"/>
                <w:bCs/>
                <w:sz w:val="18"/>
                <w:szCs w:val="18"/>
              </w:rPr>
              <w:t>6</w:t>
            </w:r>
          </w:p>
        </w:tc>
        <w:tc>
          <w:tcPr>
            <w:tcW w:w="3600" w:type="dxa"/>
          </w:tcPr>
          <w:p w:rsidR="00042806" w:rsidRPr="00EC74DE" w:rsidP="0049329C" w14:paraId="018AA8EA" w14:textId="77777777">
            <w:pPr>
              <w:contextualSpacing/>
              <w:rPr>
                <w:rFonts w:cstheme="minorHAnsi"/>
                <w:sz w:val="18"/>
                <w:szCs w:val="18"/>
              </w:rPr>
            </w:pPr>
          </w:p>
        </w:tc>
      </w:tr>
      <w:tr w14:paraId="12796B9F" w14:textId="77777777" w:rsidTr="007E35F1">
        <w:tblPrEx>
          <w:tblW w:w="10368" w:type="dxa"/>
          <w:tblLayout w:type="fixed"/>
          <w:tblLook w:val="04A0"/>
        </w:tblPrEx>
        <w:trPr>
          <w:gridBefore w:val="1"/>
          <w:wBefore w:w="18" w:type="dxa"/>
        </w:trPr>
        <w:tc>
          <w:tcPr>
            <w:tcW w:w="1440" w:type="dxa"/>
            <w:vAlign w:val="bottom"/>
          </w:tcPr>
          <w:p w:rsidR="00042806" w:rsidRPr="00EC74DE" w:rsidP="0049329C" w14:paraId="7D0D5303" w14:textId="77777777">
            <w:pPr>
              <w:contextualSpacing/>
              <w:rPr>
                <w:rFonts w:eastAsia="Times New Roman" w:cstheme="minorHAnsi"/>
                <w:color w:val="000000"/>
                <w:sz w:val="18"/>
                <w:szCs w:val="18"/>
              </w:rPr>
            </w:pPr>
          </w:p>
        </w:tc>
        <w:tc>
          <w:tcPr>
            <w:tcW w:w="4860" w:type="dxa"/>
            <w:vAlign w:val="bottom"/>
          </w:tcPr>
          <w:p w:rsidR="00042806" w:rsidRPr="00EC74DE" w:rsidP="002D5D77" w14:paraId="0336937A" w14:textId="77777777">
            <w:pPr>
              <w:tabs>
                <w:tab w:val="right" w:leader="dot" w:pos="5760"/>
              </w:tabs>
              <w:contextualSpacing/>
              <w:rPr>
                <w:color w:val="000000"/>
                <w:sz w:val="18"/>
                <w:lang w:val="es-ES"/>
              </w:rPr>
            </w:pPr>
            <w:r w:rsidRPr="00EC74DE">
              <w:rPr>
                <w:color w:val="000000"/>
                <w:sz w:val="18"/>
                <w:lang w:val="es-ES"/>
              </w:rPr>
              <w:t>Desempleado</w:t>
            </w:r>
            <w:r w:rsidRPr="00EC74DE">
              <w:rPr>
                <w:sz w:val="18"/>
                <w:lang w:val="es-ES"/>
              </w:rPr>
              <w:tab/>
            </w:r>
          </w:p>
        </w:tc>
        <w:tc>
          <w:tcPr>
            <w:tcW w:w="450" w:type="dxa"/>
            <w:vAlign w:val="bottom"/>
          </w:tcPr>
          <w:p w:rsidR="00042806" w:rsidRPr="00EC74DE" w:rsidP="0049329C" w14:paraId="5FC46CAF" w14:textId="77777777">
            <w:pPr>
              <w:contextualSpacing/>
              <w:jc w:val="right"/>
              <w:rPr>
                <w:rFonts w:eastAsia="Times New Roman" w:cstheme="minorHAnsi"/>
                <w:bCs/>
                <w:sz w:val="18"/>
                <w:szCs w:val="18"/>
              </w:rPr>
            </w:pPr>
            <w:r w:rsidRPr="00EC74DE">
              <w:rPr>
                <w:rFonts w:eastAsia="Times New Roman" w:cstheme="minorHAnsi"/>
                <w:bCs/>
                <w:sz w:val="18"/>
                <w:szCs w:val="18"/>
              </w:rPr>
              <w:t>7</w:t>
            </w:r>
          </w:p>
        </w:tc>
        <w:tc>
          <w:tcPr>
            <w:tcW w:w="3600" w:type="dxa"/>
          </w:tcPr>
          <w:p w:rsidR="00042806" w:rsidRPr="00EC74DE" w:rsidP="0049329C" w14:paraId="0D8A6CB7" w14:textId="77777777">
            <w:pPr>
              <w:contextualSpacing/>
              <w:rPr>
                <w:rFonts w:cstheme="minorHAnsi"/>
                <w:sz w:val="18"/>
                <w:szCs w:val="18"/>
              </w:rPr>
            </w:pPr>
          </w:p>
        </w:tc>
      </w:tr>
      <w:tr w14:paraId="6840A244" w14:textId="77777777" w:rsidTr="007E35F1">
        <w:tblPrEx>
          <w:tblW w:w="10368" w:type="dxa"/>
          <w:tblLayout w:type="fixed"/>
          <w:tblLook w:val="04A0"/>
        </w:tblPrEx>
        <w:trPr>
          <w:gridBefore w:val="1"/>
          <w:wBefore w:w="18" w:type="dxa"/>
        </w:trPr>
        <w:tc>
          <w:tcPr>
            <w:tcW w:w="1440" w:type="dxa"/>
          </w:tcPr>
          <w:p w:rsidR="00042806" w:rsidRPr="00EC74DE" w:rsidP="0049329C" w14:paraId="57225CA5" w14:textId="77777777">
            <w:pPr>
              <w:contextualSpacing/>
              <w:rPr>
                <w:rFonts w:eastAsia="Times New Roman" w:cstheme="minorHAnsi"/>
                <w:color w:val="000000"/>
                <w:sz w:val="18"/>
                <w:szCs w:val="18"/>
              </w:rPr>
            </w:pPr>
          </w:p>
        </w:tc>
        <w:tc>
          <w:tcPr>
            <w:tcW w:w="4860" w:type="dxa"/>
            <w:vAlign w:val="bottom"/>
          </w:tcPr>
          <w:p w:rsidR="00042806" w:rsidRPr="00EC74DE" w:rsidP="002D5D77" w14:paraId="5C491462" w14:textId="77777777">
            <w:pPr>
              <w:tabs>
                <w:tab w:val="right" w:leader="dot" w:pos="5760"/>
              </w:tabs>
              <w:contextualSpacing/>
              <w:rPr>
                <w:sz w:val="18"/>
                <w:lang w:val="es-ES"/>
              </w:rPr>
            </w:pPr>
            <w:r w:rsidRPr="00EC74DE">
              <w:rPr>
                <w:sz w:val="18"/>
                <w:lang w:val="es-ES"/>
              </w:rPr>
              <w:t>Otro</w:t>
            </w:r>
            <w:r w:rsidRPr="00EC74DE">
              <w:rPr>
                <w:sz w:val="18"/>
                <w:lang w:val="es-ES"/>
              </w:rPr>
              <w:tab/>
            </w:r>
          </w:p>
        </w:tc>
        <w:tc>
          <w:tcPr>
            <w:tcW w:w="450" w:type="dxa"/>
            <w:vAlign w:val="bottom"/>
          </w:tcPr>
          <w:p w:rsidR="00042806" w:rsidRPr="00EC74DE" w:rsidP="0049329C" w14:paraId="7A9FE9C3" w14:textId="77777777">
            <w:pPr>
              <w:contextualSpacing/>
              <w:jc w:val="right"/>
              <w:rPr>
                <w:rFonts w:eastAsia="Times New Roman" w:cstheme="minorHAnsi"/>
                <w:bCs/>
                <w:sz w:val="18"/>
                <w:szCs w:val="18"/>
              </w:rPr>
            </w:pPr>
            <w:r w:rsidRPr="00EC74DE">
              <w:rPr>
                <w:rFonts w:eastAsia="Times New Roman" w:cstheme="minorHAnsi"/>
                <w:bCs/>
                <w:sz w:val="18"/>
                <w:szCs w:val="18"/>
              </w:rPr>
              <w:t>8</w:t>
            </w:r>
          </w:p>
        </w:tc>
        <w:tc>
          <w:tcPr>
            <w:tcW w:w="3600" w:type="dxa"/>
          </w:tcPr>
          <w:p w:rsidR="00042806" w:rsidRPr="00EC74DE" w:rsidP="0049329C" w14:paraId="63D7C8D6" w14:textId="77777777">
            <w:pPr>
              <w:contextualSpacing/>
              <w:rPr>
                <w:rFonts w:eastAsia="Times New Roman" w:cstheme="minorHAnsi"/>
                <w:bCs/>
                <w:color w:val="808080" w:themeColor="background1" w:themeShade="80"/>
                <w:sz w:val="18"/>
                <w:szCs w:val="18"/>
              </w:rPr>
            </w:pPr>
          </w:p>
        </w:tc>
      </w:tr>
      <w:tr w14:paraId="60173BAF" w14:textId="77777777" w:rsidTr="007E35F1">
        <w:tblPrEx>
          <w:tblW w:w="10368" w:type="dxa"/>
          <w:tblLayout w:type="fixed"/>
          <w:tblLook w:val="04A0"/>
        </w:tblPrEx>
        <w:trPr>
          <w:gridBefore w:val="1"/>
          <w:wBefore w:w="18" w:type="dxa"/>
        </w:trPr>
        <w:tc>
          <w:tcPr>
            <w:tcW w:w="1440" w:type="dxa"/>
          </w:tcPr>
          <w:p w:rsidR="00042806" w:rsidRPr="00EC74DE" w:rsidP="0049329C" w14:paraId="129DF375" w14:textId="77777777">
            <w:pPr>
              <w:contextualSpacing/>
              <w:rPr>
                <w:rFonts w:eastAsia="Times New Roman" w:cstheme="minorHAnsi"/>
                <w:color w:val="000000"/>
                <w:sz w:val="18"/>
                <w:szCs w:val="18"/>
              </w:rPr>
            </w:pPr>
          </w:p>
        </w:tc>
        <w:tc>
          <w:tcPr>
            <w:tcW w:w="4860" w:type="dxa"/>
            <w:vAlign w:val="bottom"/>
          </w:tcPr>
          <w:p w:rsidR="00042806" w:rsidRPr="00EC74DE" w:rsidP="002D5D77" w14:paraId="5091806E"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450" w:type="dxa"/>
            <w:vAlign w:val="bottom"/>
          </w:tcPr>
          <w:p w:rsidR="00042806" w:rsidRPr="00EC74DE" w:rsidP="0049329C" w14:paraId="78F8ED40" w14:textId="77777777">
            <w:pPr>
              <w:contextualSpacing/>
              <w:jc w:val="right"/>
              <w:rPr>
                <w:rFonts w:eastAsia="Times New Roman" w:cstheme="minorHAnsi"/>
                <w:bCs/>
                <w:color w:val="808080" w:themeColor="background1" w:themeShade="80"/>
                <w:sz w:val="18"/>
                <w:szCs w:val="18"/>
              </w:rPr>
            </w:pPr>
            <w:r w:rsidRPr="00EC74DE">
              <w:rPr>
                <w:rFonts w:eastAsia="Times New Roman" w:cstheme="minorHAnsi"/>
                <w:bCs/>
                <w:color w:val="808080" w:themeColor="background1" w:themeShade="80"/>
                <w:sz w:val="18"/>
                <w:szCs w:val="18"/>
              </w:rPr>
              <w:t>99</w:t>
            </w:r>
          </w:p>
        </w:tc>
        <w:tc>
          <w:tcPr>
            <w:tcW w:w="3600" w:type="dxa"/>
          </w:tcPr>
          <w:p w:rsidR="00042806" w:rsidRPr="00EC74DE" w:rsidP="0049329C" w14:paraId="00B2A2AB" w14:textId="77777777">
            <w:pPr>
              <w:contextualSpacing/>
              <w:rPr>
                <w:rFonts w:eastAsia="Times New Roman" w:cstheme="minorHAnsi"/>
                <w:bCs/>
                <w:color w:val="808080" w:themeColor="background1" w:themeShade="80"/>
                <w:sz w:val="18"/>
                <w:szCs w:val="18"/>
              </w:rPr>
            </w:pPr>
          </w:p>
        </w:tc>
      </w:tr>
      <w:tr w14:paraId="2F8D6CDE" w14:textId="77777777" w:rsidTr="007E35F1">
        <w:tblPrEx>
          <w:tblW w:w="10368" w:type="dxa"/>
          <w:tblLayout w:type="fixed"/>
          <w:tblLook w:val="04A0"/>
        </w:tblPrEx>
        <w:trPr>
          <w:gridBefore w:val="1"/>
          <w:wBefore w:w="18" w:type="dxa"/>
        </w:trPr>
        <w:tc>
          <w:tcPr>
            <w:tcW w:w="1440" w:type="dxa"/>
          </w:tcPr>
          <w:p w:rsidR="00042806" w:rsidRPr="00EC74DE" w:rsidP="0049329C" w14:paraId="76597FF0" w14:textId="77777777">
            <w:pPr>
              <w:contextualSpacing/>
              <w:rPr>
                <w:rFonts w:eastAsia="Times New Roman" w:cstheme="minorHAnsi"/>
                <w:color w:val="000000"/>
                <w:sz w:val="18"/>
                <w:szCs w:val="18"/>
              </w:rPr>
            </w:pPr>
          </w:p>
        </w:tc>
        <w:tc>
          <w:tcPr>
            <w:tcW w:w="4860" w:type="dxa"/>
            <w:vAlign w:val="bottom"/>
          </w:tcPr>
          <w:p w:rsidR="00042806" w:rsidRPr="00EC74DE" w:rsidP="002D5D77" w14:paraId="628E1DE9"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450" w:type="dxa"/>
            <w:vAlign w:val="bottom"/>
          </w:tcPr>
          <w:p w:rsidR="00042806" w:rsidRPr="00EC74DE" w:rsidP="0049329C" w14:paraId="011E5A13" w14:textId="77777777">
            <w:pPr>
              <w:contextualSpacing/>
              <w:jc w:val="right"/>
              <w:rPr>
                <w:rFonts w:eastAsia="Times New Roman" w:cstheme="minorHAnsi"/>
                <w:bCs/>
                <w:color w:val="808080" w:themeColor="background1" w:themeShade="80"/>
                <w:sz w:val="18"/>
                <w:szCs w:val="18"/>
              </w:rPr>
            </w:pPr>
            <w:r w:rsidRPr="00EC74DE">
              <w:rPr>
                <w:rFonts w:eastAsia="Times New Roman" w:cstheme="minorHAnsi"/>
                <w:bCs/>
                <w:color w:val="808080" w:themeColor="background1" w:themeShade="80"/>
                <w:sz w:val="18"/>
                <w:szCs w:val="18"/>
              </w:rPr>
              <w:t>77</w:t>
            </w:r>
          </w:p>
        </w:tc>
        <w:tc>
          <w:tcPr>
            <w:tcW w:w="3600" w:type="dxa"/>
          </w:tcPr>
          <w:p w:rsidR="00042806" w:rsidRPr="00EC74DE" w:rsidP="0049329C" w14:paraId="047249FF" w14:textId="77777777">
            <w:pPr>
              <w:contextualSpacing/>
              <w:rPr>
                <w:rFonts w:eastAsia="Times New Roman" w:cstheme="minorHAnsi"/>
                <w:bCs/>
                <w:color w:val="808080" w:themeColor="background1" w:themeShade="80"/>
                <w:sz w:val="18"/>
                <w:szCs w:val="18"/>
              </w:rPr>
            </w:pPr>
          </w:p>
        </w:tc>
      </w:tr>
    </w:tbl>
    <w:p w:rsidR="007E35F1" w:rsidRPr="00EC74DE" w:rsidP="0049329C" w14:paraId="5F964C95" w14:textId="77777777">
      <w:pPr>
        <w:contextualSpacing/>
        <w:rPr>
          <w:rFonts w:cstheme="minorHAnsi"/>
          <w:sz w:val="18"/>
          <w:szCs w:val="18"/>
        </w:rPr>
      </w:pPr>
    </w:p>
    <w:tbl>
      <w:tblPr>
        <w:tblW w:w="1035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910"/>
      </w:tblGrid>
      <w:tr w14:paraId="6F2B433E" w14:textId="77777777" w:rsidTr="007E35F1">
        <w:tblPrEx>
          <w:tblW w:w="1035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EC74DE" w:rsidP="0049329C" w14:paraId="2404D911" w14:textId="77777777">
            <w:pPr>
              <w:contextualSpacing/>
              <w:rPr>
                <w:rFonts w:eastAsia="Times New Roman" w:cstheme="minorHAnsi"/>
                <w:b/>
                <w:bCs/>
                <w:color w:val="000000"/>
                <w:sz w:val="18"/>
                <w:szCs w:val="18"/>
              </w:rPr>
            </w:pPr>
            <w:r w:rsidRPr="00636EB5">
              <w:rPr>
                <w:rFonts w:eastAsia="Times New Roman" w:cstheme="minorHAnsi"/>
                <w:b/>
                <w:color w:val="000000"/>
                <w:sz w:val="18"/>
                <w:szCs w:val="18"/>
              </w:rPr>
              <w:t>INTRO_DM7</w:t>
            </w:r>
            <w:r w:rsidRPr="00636EB5">
              <w:rPr>
                <w:rFonts w:eastAsia="Times New Roman" w:cstheme="minorHAnsi"/>
                <w:b/>
                <w:bCs/>
                <w:color w:val="000000"/>
                <w:sz w:val="18"/>
                <w:szCs w:val="18"/>
              </w:rPr>
              <w:t>.</w:t>
            </w:r>
          </w:p>
        </w:tc>
        <w:tc>
          <w:tcPr>
            <w:tcW w:w="8910" w:type="dxa"/>
            <w:vAlign w:val="bottom"/>
          </w:tcPr>
          <w:p w:rsidR="007E35F1" w:rsidRPr="00EC74DE" w:rsidP="0049329C" w14:paraId="690836BE" w14:textId="77777777">
            <w:pPr>
              <w:ind w:left="360" w:hanging="360"/>
              <w:contextualSpacing/>
              <w:rPr>
                <w:rFonts w:eastAsia="Times New Roman" w:cstheme="minorHAnsi"/>
                <w:color w:val="000000"/>
                <w:sz w:val="18"/>
                <w:szCs w:val="18"/>
                <w:lang w:val="es-ES"/>
              </w:rPr>
            </w:pPr>
            <w:r w:rsidRPr="00EC74DE">
              <w:rPr>
                <w:rFonts w:eastAsia="Times New Roman" w:cstheme="minorHAnsi"/>
                <w:color w:val="000000"/>
                <w:sz w:val="18"/>
                <w:szCs w:val="18"/>
                <w:lang w:val="es-ES"/>
              </w:rPr>
              <w:t xml:space="preserve">If R currently homeless (DM1a EQ 1), </w:t>
            </w:r>
            <w:r w:rsidRPr="00EC74DE" w:rsidR="00042806">
              <w:rPr>
                <w:rFonts w:eastAsia="Times New Roman" w:cstheme="minorHAnsi"/>
                <w:color w:val="000000"/>
                <w:sz w:val="18"/>
                <w:szCs w:val="18"/>
                <w:lang w:val="es-ES"/>
              </w:rPr>
              <w:t xml:space="preserve">DISPLAY: </w:t>
            </w:r>
            <w:r w:rsidR="00F326D7">
              <w:rPr>
                <w:color w:val="000000"/>
                <w:sz w:val="18"/>
                <w:lang w:val="es-ES"/>
              </w:rPr>
              <w:t>"</w:t>
            </w:r>
            <w:r w:rsidRPr="00EC74DE" w:rsidR="00042806">
              <w:rPr>
                <w:color w:val="000000"/>
                <w:sz w:val="18"/>
                <w:lang w:val="es-ES"/>
              </w:rPr>
              <w:t xml:space="preserve">DIGA: Ahora </w:t>
            </w:r>
            <w:r w:rsidRPr="00EC74DE" w:rsidR="00973181">
              <w:rPr>
                <w:sz w:val="18"/>
                <w:lang w:val="es-ES"/>
              </w:rPr>
              <w:t>quisiera</w:t>
            </w:r>
            <w:r w:rsidRPr="00EC74DE" w:rsidR="00973181">
              <w:rPr>
                <w:b/>
                <w:sz w:val="18"/>
                <w:lang w:val="es-ES"/>
              </w:rPr>
              <w:t xml:space="preserve"> </w:t>
            </w:r>
            <w:r w:rsidRPr="00EC74DE" w:rsidR="00042806">
              <w:rPr>
                <w:color w:val="000000"/>
                <w:sz w:val="18"/>
                <w:lang w:val="es-ES"/>
              </w:rPr>
              <w:t xml:space="preserve">hacerle algunas preguntas sobre sus ingresos. Por </w:t>
            </w:r>
            <w:r w:rsidR="00F326D7">
              <w:rPr>
                <w:color w:val="000000"/>
                <w:sz w:val="18"/>
                <w:lang w:val="es-ES"/>
              </w:rPr>
              <w:t>"</w:t>
            </w:r>
            <w:r w:rsidRPr="00EC74DE" w:rsidR="00042806">
              <w:rPr>
                <w:color w:val="000000"/>
                <w:sz w:val="18"/>
                <w:lang w:val="es-ES"/>
              </w:rPr>
              <w:t>ingresos</w:t>
            </w:r>
            <w:r w:rsidR="00F326D7">
              <w:rPr>
                <w:color w:val="000000"/>
                <w:sz w:val="18"/>
                <w:lang w:val="es-ES"/>
              </w:rPr>
              <w:t>"</w:t>
            </w:r>
            <w:r w:rsidRPr="00EC74DE" w:rsidR="00042806">
              <w:rPr>
                <w:color w:val="000000"/>
                <w:sz w:val="18"/>
                <w:lang w:val="es-ES"/>
              </w:rPr>
              <w:t xml:space="preserve">, </w:t>
            </w:r>
            <w:r w:rsidRPr="00EC74DE" w:rsidR="00042806">
              <w:rPr>
                <w:sz w:val="18"/>
                <w:lang w:val="es-ES"/>
              </w:rPr>
              <w:t xml:space="preserve">me refiero </w:t>
            </w:r>
            <w:r w:rsidRPr="00EC74DE" w:rsidR="00042806">
              <w:rPr>
                <w:color w:val="000000"/>
                <w:sz w:val="18"/>
                <w:lang w:val="es-ES"/>
              </w:rPr>
              <w:t>a la cantidad total de dinero que usted gana o recibe. Esto incluye el dinero que otras personas comparten con usted.</w:t>
            </w:r>
            <w:r w:rsidR="00F326D7">
              <w:rPr>
                <w:color w:val="000000"/>
                <w:sz w:val="18"/>
                <w:lang w:val="es-ES"/>
              </w:rPr>
              <w:t>"</w:t>
            </w:r>
          </w:p>
          <w:p w:rsidR="007E35F1" w:rsidRPr="00EC74DE" w:rsidP="00EC501B" w14:paraId="7B29017E" w14:textId="77777777">
            <w:pPr>
              <w:ind w:left="360" w:hanging="360"/>
              <w:contextualSpacing/>
              <w:rPr>
                <w:rFonts w:eastAsia="Times New Roman" w:cstheme="minorHAnsi"/>
                <w:color w:val="000000"/>
                <w:sz w:val="18"/>
                <w:szCs w:val="18"/>
                <w:lang w:val="es-ES"/>
              </w:rPr>
            </w:pPr>
            <w:r w:rsidRPr="00EC74DE">
              <w:rPr>
                <w:rFonts w:eastAsia="Times New Roman" w:cstheme="minorHAnsi"/>
                <w:color w:val="000000"/>
                <w:sz w:val="18"/>
                <w:szCs w:val="18"/>
                <w:lang w:val="es-ES"/>
              </w:rPr>
              <w:t xml:space="preserve">Else, </w:t>
            </w:r>
            <w:r w:rsidRPr="00EC74DE" w:rsidR="00042806">
              <w:rPr>
                <w:rFonts w:eastAsia="Times New Roman" w:cstheme="minorHAnsi"/>
                <w:color w:val="000000"/>
                <w:sz w:val="18"/>
                <w:szCs w:val="18"/>
                <w:lang w:val="es-ES"/>
              </w:rPr>
              <w:t xml:space="preserve">DISPLAY: </w:t>
            </w:r>
            <w:r w:rsidR="00F326D7">
              <w:rPr>
                <w:color w:val="000000"/>
                <w:sz w:val="18"/>
                <w:lang w:val="es-ES"/>
              </w:rPr>
              <w:t>"</w:t>
            </w:r>
            <w:r w:rsidRPr="00EC74DE" w:rsidR="00042806">
              <w:rPr>
                <w:color w:val="000000"/>
                <w:sz w:val="18"/>
                <w:lang w:val="es-ES"/>
              </w:rPr>
              <w:t xml:space="preserve">DIGA: Ahora </w:t>
            </w:r>
            <w:r w:rsidRPr="00EC74DE" w:rsidR="00973181">
              <w:rPr>
                <w:sz w:val="18"/>
                <w:lang w:val="es-ES"/>
              </w:rPr>
              <w:t>quisiera</w:t>
            </w:r>
            <w:r w:rsidRPr="00EC74DE" w:rsidR="00973181">
              <w:rPr>
                <w:b/>
                <w:sz w:val="18"/>
                <w:lang w:val="es-ES"/>
              </w:rPr>
              <w:t xml:space="preserve"> </w:t>
            </w:r>
            <w:r w:rsidRPr="00EC74DE" w:rsidR="00042806">
              <w:rPr>
                <w:color w:val="000000"/>
                <w:sz w:val="18"/>
                <w:lang w:val="es-ES"/>
              </w:rPr>
              <w:t xml:space="preserve">hacerle algunas preguntas sobre los ingresos de su hogar. Por </w:t>
            </w:r>
            <w:r w:rsidR="00F326D7">
              <w:rPr>
                <w:color w:val="000000"/>
                <w:sz w:val="18"/>
                <w:lang w:val="es-ES"/>
              </w:rPr>
              <w:t>"</w:t>
            </w:r>
            <w:r w:rsidRPr="00EC74DE" w:rsidR="00042806">
              <w:rPr>
                <w:color w:val="000000"/>
                <w:sz w:val="18"/>
                <w:lang w:val="es-ES"/>
              </w:rPr>
              <w:t>ingresos de su hogar</w:t>
            </w:r>
            <w:r w:rsidR="00F326D7">
              <w:rPr>
                <w:rFonts w:eastAsia="Times New Roman" w:cstheme="minorHAnsi"/>
                <w:color w:val="000000"/>
                <w:sz w:val="18"/>
                <w:szCs w:val="18"/>
                <w:lang w:val="es-ES"/>
              </w:rPr>
              <w:t>"</w:t>
            </w:r>
            <w:r w:rsidRPr="00EC74DE" w:rsidR="00C13B30">
              <w:rPr>
                <w:rFonts w:eastAsia="Times New Roman" w:cstheme="minorHAnsi"/>
                <w:color w:val="000000"/>
                <w:sz w:val="18"/>
                <w:szCs w:val="18"/>
                <w:lang w:val="es-ES"/>
              </w:rPr>
              <w:t>,</w:t>
            </w:r>
            <w:r w:rsidRPr="00EC74DE" w:rsidR="00042806">
              <w:rPr>
                <w:color w:val="000000"/>
                <w:sz w:val="18"/>
                <w:lang w:val="es-ES"/>
              </w:rPr>
              <w:t xml:space="preserve"> </w:t>
            </w:r>
            <w:r w:rsidRPr="00EC74DE" w:rsidR="00042806">
              <w:rPr>
                <w:sz w:val="18"/>
                <w:lang w:val="es-ES"/>
              </w:rPr>
              <w:t xml:space="preserve">me refiero </w:t>
            </w:r>
            <w:r w:rsidRPr="00EC74DE" w:rsidR="00042806">
              <w:rPr>
                <w:color w:val="000000"/>
                <w:sz w:val="18"/>
                <w:lang w:val="es-ES"/>
              </w:rPr>
              <w:t>a la cantidad total de dinero que ganan y comparten todas las personas que viven en una misma casa.</w:t>
            </w:r>
            <w:r w:rsidR="00F326D7">
              <w:rPr>
                <w:color w:val="000000"/>
                <w:sz w:val="18"/>
                <w:lang w:val="es-ES"/>
              </w:rPr>
              <w:t>"</w:t>
            </w:r>
          </w:p>
        </w:tc>
      </w:tr>
    </w:tbl>
    <w:p w:rsidR="007E35F1" w:rsidRPr="00EC74DE" w:rsidP="0049329C" w14:paraId="69BFA71E" w14:textId="77777777">
      <w:pPr>
        <w:contextualSpacing/>
        <w:rPr>
          <w:rFonts w:cstheme="minorHAnsi"/>
          <w:sz w:val="18"/>
          <w:szCs w:val="18"/>
          <w:lang w:val="es-ES"/>
        </w:rPr>
      </w:pPr>
    </w:p>
    <w:p w:rsidR="00B96E34" w:rsidRPr="00EC74DE" w:rsidP="0049329C" w14:paraId="787B2501" w14:textId="77777777">
      <w:pPr>
        <w:contextualSpacing/>
        <w:rPr>
          <w:rFonts w:cstheme="minorHAnsi"/>
          <w:sz w:val="18"/>
          <w:szCs w:val="18"/>
          <w:lang w:val="es-ES"/>
        </w:rPr>
      </w:pPr>
    </w:p>
    <w:tbl>
      <w:tblPr>
        <w:tblW w:w="10368" w:type="dxa"/>
        <w:tblLayout w:type="fixed"/>
        <w:tblLook w:val="04A0"/>
      </w:tblPr>
      <w:tblGrid>
        <w:gridCol w:w="18"/>
        <w:gridCol w:w="1440"/>
        <w:gridCol w:w="4860"/>
        <w:gridCol w:w="450"/>
        <w:gridCol w:w="3600"/>
      </w:tblGrid>
      <w:tr w14:paraId="761AA3C5" w14:textId="77777777" w:rsidTr="007E35F1">
        <w:tblPrEx>
          <w:tblW w:w="10368" w:type="dxa"/>
          <w:tblLayout w:type="fixed"/>
          <w:tblLook w:val="04A0"/>
        </w:tblPrEx>
        <w:tc>
          <w:tcPr>
            <w:tcW w:w="1458" w:type="dxa"/>
            <w:gridSpan w:val="2"/>
          </w:tcPr>
          <w:p w:rsidR="007E35F1" w:rsidRPr="00EC74DE" w:rsidP="0049329C" w14:paraId="274781EA"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DM7.</w:t>
            </w:r>
          </w:p>
        </w:tc>
        <w:tc>
          <w:tcPr>
            <w:tcW w:w="8910" w:type="dxa"/>
            <w:gridSpan w:val="3"/>
            <w:vAlign w:val="bottom"/>
          </w:tcPr>
          <w:p w:rsidR="00FF308B" w:rsidP="00FF308B" w14:paraId="7D4FACDF" w14:textId="1191467A">
            <w:pPr>
              <w:contextualSpacing/>
              <w:rPr>
                <w:b/>
                <w:color w:val="000000"/>
                <w:sz w:val="18"/>
                <w:lang w:val="es-ES"/>
              </w:rPr>
            </w:pPr>
            <w:r w:rsidRPr="00522609">
              <w:rPr>
                <w:b/>
                <w:color w:val="000000"/>
                <w:sz w:val="18"/>
              </w:rPr>
              <w:t xml:space="preserve">¿Cuál fue </w:t>
            </w:r>
            <w:r w:rsidRPr="00522609">
              <w:rPr>
                <w:rFonts w:eastAsia="Times New Roman" w:cstheme="minorHAnsi"/>
                <w:bCs/>
                <w:color w:val="000000"/>
                <w:sz w:val="18"/>
                <w:szCs w:val="18"/>
              </w:rPr>
              <w:t xml:space="preserve">[if R currently homeless (DM1a EQ 1), fill with </w:t>
            </w:r>
            <w:r w:rsidRPr="00522609">
              <w:rPr>
                <w:color w:val="000000"/>
                <w:sz w:val="18"/>
              </w:rPr>
              <w:t>"su ingreso", else, fill with "el ingreso de su hogar"]</w:t>
            </w:r>
            <w:r w:rsidRPr="00522609">
              <w:rPr>
                <w:b/>
                <w:color w:val="000000"/>
                <w:sz w:val="18"/>
              </w:rPr>
              <w:t xml:space="preserve"> en </w:t>
            </w:r>
            <w:r w:rsidRPr="00522609">
              <w:rPr>
                <w:color w:val="000000"/>
                <w:sz w:val="18"/>
              </w:rPr>
              <w:t>[</w:t>
            </w:r>
            <w:r w:rsidRPr="00190CB3" w:rsidR="00AE6FD2">
              <w:rPr>
                <w:rFonts w:eastAsia="Times New Roman" w:cstheme="minorHAnsi"/>
                <w:bCs/>
                <w:color w:val="000000"/>
                <w:sz w:val="18"/>
                <w:szCs w:val="18"/>
              </w:rPr>
              <w:t>fill with year before interview, formatted as text]</w:t>
            </w:r>
            <w:r w:rsidRPr="00636EB5" w:rsidR="00AE6FD2">
              <w:rPr>
                <w:rFonts w:eastAsia="Times New Roman" w:cstheme="minorHAnsi"/>
                <w:b/>
                <w:bCs/>
                <w:color w:val="000000"/>
                <w:sz w:val="18"/>
                <w:szCs w:val="18"/>
              </w:rPr>
              <w:t xml:space="preserve"> </w:t>
            </w:r>
            <w:r w:rsidRPr="00522609">
              <w:rPr>
                <w:b/>
                <w:color w:val="000000"/>
                <w:sz w:val="18"/>
              </w:rPr>
              <w:t xml:space="preserve">proveniente de todas las fuentes antes de impuestos? </w:t>
            </w:r>
            <w:r w:rsidRPr="008A4540">
              <w:rPr>
                <w:b/>
                <w:color w:val="000000"/>
                <w:sz w:val="18"/>
                <w:lang w:val="es-ES"/>
              </w:rPr>
              <w:t>Mire esta tarjeta y dígame cuál es la letra que mejor refleja su ingreso mensual o anual.</w:t>
            </w:r>
            <w:r w:rsidRPr="00BF55A6">
              <w:rPr>
                <w:b/>
                <w:color w:val="000000"/>
                <w:sz w:val="18"/>
                <w:lang w:val="es-ES"/>
              </w:rPr>
              <w:t xml:space="preserve"> </w:t>
            </w:r>
          </w:p>
          <w:p w:rsidR="00D44F6A" w:rsidRPr="00EC74DE" w:rsidP="00D44F6A" w14:paraId="64E5C2C3" w14:textId="77777777">
            <w:pPr>
              <w:contextualSpacing/>
              <w:rPr>
                <w:b/>
                <w:color w:val="000000"/>
                <w:sz w:val="18"/>
                <w:lang w:val="es-ES"/>
              </w:rPr>
            </w:pPr>
          </w:p>
          <w:p w:rsidR="00E569DD" w:rsidRPr="00EC74DE" w:rsidP="00D44F6A" w14:paraId="5D6DA1A8" w14:textId="77777777">
            <w:pPr>
              <w:contextualSpacing/>
              <w:rPr>
                <w:color w:val="000000"/>
                <w:sz w:val="18"/>
                <w:lang w:val="es-ES"/>
              </w:rPr>
            </w:pPr>
            <w:r w:rsidRPr="00EC74DE">
              <w:rPr>
                <w:sz w:val="18"/>
                <w:lang w:val="es-ES"/>
              </w:rPr>
              <w:t>[</w:t>
            </w:r>
            <w:r w:rsidRPr="00EC74DE" w:rsidR="0083521D">
              <w:rPr>
                <w:sz w:val="18"/>
                <w:lang w:val="es-ES"/>
              </w:rPr>
              <w:t xml:space="preserve">Entregue la </w:t>
            </w:r>
            <w:r w:rsidRPr="00EC74DE" w:rsidR="006825F6">
              <w:rPr>
                <w:rFonts w:eastAsia="Times New Roman" w:cstheme="minorHAnsi"/>
                <w:bCs/>
                <w:sz w:val="18"/>
                <w:szCs w:val="18"/>
                <w:lang w:val="es-ES"/>
              </w:rPr>
              <w:t>Tarjeta</w:t>
            </w:r>
            <w:r w:rsidRPr="00EC74DE" w:rsidR="0083521D">
              <w:rPr>
                <w:sz w:val="18"/>
                <w:lang w:val="es-ES"/>
              </w:rPr>
              <w:t xml:space="preserve"> de </w:t>
            </w:r>
            <w:r w:rsidRPr="00EC74DE" w:rsidR="006825F6">
              <w:rPr>
                <w:rFonts w:eastAsia="Times New Roman" w:cstheme="minorHAnsi"/>
                <w:bCs/>
                <w:sz w:val="18"/>
                <w:szCs w:val="18"/>
                <w:lang w:val="es-ES"/>
              </w:rPr>
              <w:t>Respuestas</w:t>
            </w:r>
            <w:r w:rsidRPr="00EC74DE" w:rsidR="006825F6">
              <w:rPr>
                <w:sz w:val="18"/>
                <w:lang w:val="es-ES"/>
              </w:rPr>
              <w:t xml:space="preserve"> </w:t>
            </w:r>
            <w:r w:rsidR="00B16A1F">
              <w:rPr>
                <w:sz w:val="18"/>
                <w:lang w:val="es-ES"/>
              </w:rPr>
              <w:t>E</w:t>
            </w:r>
            <w:r w:rsidRPr="00EC74DE" w:rsidR="006825F6">
              <w:rPr>
                <w:sz w:val="18"/>
                <w:lang w:val="es-ES"/>
              </w:rPr>
              <w:t xml:space="preserve"> </w:t>
            </w:r>
            <w:r w:rsidRPr="00EC74DE" w:rsidR="0083521D">
              <w:rPr>
                <w:sz w:val="18"/>
                <w:lang w:val="es-ES"/>
              </w:rPr>
              <w:t xml:space="preserve">al </w:t>
            </w:r>
            <w:r w:rsidRPr="00EC74DE" w:rsidR="00F74495">
              <w:rPr>
                <w:rFonts w:eastAsia="Times New Roman" w:cstheme="minorHAnsi"/>
                <w:bCs/>
                <w:sz w:val="18"/>
                <w:szCs w:val="18"/>
                <w:lang w:val="es-ES"/>
              </w:rPr>
              <w:t>P</w:t>
            </w:r>
            <w:r w:rsidRPr="00EC74DE" w:rsidR="006825F6">
              <w:rPr>
                <w:rFonts w:eastAsia="Times New Roman" w:cstheme="minorHAnsi"/>
                <w:bCs/>
                <w:sz w:val="18"/>
                <w:szCs w:val="18"/>
                <w:lang w:val="es-ES"/>
              </w:rPr>
              <w:t>articipante</w:t>
            </w:r>
            <w:r w:rsidRPr="00EC74DE" w:rsidR="003D1F67">
              <w:rPr>
                <w:sz w:val="18"/>
                <w:lang w:val="es-ES"/>
              </w:rPr>
              <w:t>.</w:t>
            </w:r>
            <w:r w:rsidRPr="00EC74DE" w:rsidR="006825F6">
              <w:rPr>
                <w:sz w:val="18"/>
                <w:lang w:val="es-ES"/>
              </w:rPr>
              <w:t>]</w:t>
            </w:r>
          </w:p>
          <w:p w:rsidR="00E569DD" w:rsidRPr="00EC74DE" w:rsidP="00D44F6A" w14:paraId="51DF9CAC" w14:textId="77777777">
            <w:pPr>
              <w:contextualSpacing/>
              <w:rPr>
                <w:color w:val="000000"/>
                <w:sz w:val="18"/>
                <w:lang w:val="es-ES"/>
              </w:rPr>
            </w:pPr>
          </w:p>
          <w:p w:rsidR="00D44F6A" w:rsidRPr="00EC74DE" w:rsidP="00D44F6A" w14:paraId="0A8A48E1" w14:textId="77777777">
            <w:pPr>
              <w:contextualSpacing/>
              <w:rPr>
                <w:rFonts w:eastAsia="Times New Roman" w:cstheme="minorHAnsi"/>
                <w:bCs/>
                <w:color w:val="000000"/>
                <w:sz w:val="18"/>
                <w:szCs w:val="18"/>
                <w:lang w:val="es-ES"/>
              </w:rPr>
            </w:pPr>
            <w:r w:rsidRPr="00EC74DE">
              <w:rPr>
                <w:color w:val="000000"/>
                <w:sz w:val="18"/>
                <w:lang w:val="es-ES"/>
              </w:rPr>
              <w:t>[NO lea las opciones.</w:t>
            </w:r>
            <w:r w:rsidRPr="00EC74DE">
              <w:rPr>
                <w:color w:val="000000"/>
                <w:sz w:val="18"/>
                <w:lang w:val="es-ES"/>
              </w:rPr>
              <w:t>]</w:t>
            </w:r>
          </w:p>
        </w:tc>
      </w:tr>
      <w:tr w14:paraId="0EC4D5EA" w14:textId="77777777" w:rsidTr="007E35F1">
        <w:tblPrEx>
          <w:tblW w:w="10368" w:type="dxa"/>
          <w:tblLayout w:type="fixed"/>
          <w:tblLook w:val="04A0"/>
        </w:tblPrEx>
        <w:tc>
          <w:tcPr>
            <w:tcW w:w="1458" w:type="dxa"/>
            <w:gridSpan w:val="2"/>
            <w:vAlign w:val="bottom"/>
          </w:tcPr>
          <w:p w:rsidR="007E35F1" w:rsidRPr="00EC74DE" w:rsidP="0049329C" w14:paraId="7709BA11" w14:textId="0D497A49">
            <w:pPr>
              <w:contextualSpacing/>
              <w:rPr>
                <w:rFonts w:eastAsia="Times New Roman" w:cstheme="minorHAnsi"/>
                <w:bCs/>
                <w:color w:val="000000"/>
                <w:sz w:val="18"/>
                <w:szCs w:val="18"/>
              </w:rPr>
            </w:pPr>
            <w:r w:rsidRPr="00EC74DE">
              <w:rPr>
                <w:rFonts w:eastAsia="Times New Roman" w:cstheme="minorHAnsi"/>
                <w:bCs/>
                <w:color w:val="000000"/>
                <w:sz w:val="18"/>
                <w:szCs w:val="18"/>
              </w:rPr>
              <w:t>HHINC</w:t>
            </w:r>
            <w:r w:rsidR="00DB1DBD">
              <w:rPr>
                <w:rFonts w:eastAsia="Times New Roman" w:cstheme="minorHAnsi"/>
                <w:bCs/>
                <w:color w:val="000000"/>
                <w:sz w:val="18"/>
                <w:szCs w:val="18"/>
              </w:rPr>
              <w:t>R6</w:t>
            </w:r>
          </w:p>
        </w:tc>
        <w:tc>
          <w:tcPr>
            <w:tcW w:w="5310" w:type="dxa"/>
            <w:gridSpan w:val="2"/>
            <w:vAlign w:val="bottom"/>
          </w:tcPr>
          <w:p w:rsidR="007E35F1" w:rsidRPr="00EC74DE" w:rsidP="0049329C" w14:paraId="4B3427F8" w14:textId="77777777">
            <w:pPr>
              <w:contextualSpacing/>
              <w:rPr>
                <w:rFonts w:eastAsia="Times New Roman" w:cstheme="minorHAnsi"/>
                <w:color w:val="000000"/>
                <w:sz w:val="18"/>
                <w:szCs w:val="18"/>
              </w:rPr>
            </w:pPr>
            <w:r w:rsidRPr="00EC74DE">
              <w:rPr>
                <w:rFonts w:eastAsia="Times New Roman" w:cstheme="minorHAnsi"/>
                <w:color w:val="000000"/>
                <w:sz w:val="18"/>
                <w:szCs w:val="18"/>
              </w:rPr>
              <w:t>Household Income</w:t>
            </w:r>
          </w:p>
        </w:tc>
        <w:tc>
          <w:tcPr>
            <w:tcW w:w="3600" w:type="dxa"/>
            <w:vAlign w:val="bottom"/>
          </w:tcPr>
          <w:p w:rsidR="007E35F1" w:rsidRPr="00EC74DE" w:rsidP="0049329C" w14:paraId="2AEE306F" w14:textId="77777777">
            <w:pPr>
              <w:contextualSpacing/>
              <w:rPr>
                <w:rFonts w:eastAsia="Times New Roman" w:cstheme="minorHAnsi"/>
                <w:color w:val="000000"/>
                <w:sz w:val="18"/>
                <w:szCs w:val="18"/>
              </w:rPr>
            </w:pPr>
          </w:p>
        </w:tc>
      </w:tr>
      <w:tr w14:paraId="5701D0AC" w14:textId="77777777" w:rsidTr="007E35F1">
        <w:tblPrEx>
          <w:tblW w:w="10368" w:type="dxa"/>
          <w:tblLayout w:type="fixed"/>
          <w:tblLook w:val="04A0"/>
        </w:tblPrEx>
        <w:trPr>
          <w:gridBefore w:val="1"/>
          <w:wBefore w:w="18" w:type="dxa"/>
        </w:trPr>
        <w:tc>
          <w:tcPr>
            <w:tcW w:w="1440" w:type="dxa"/>
            <w:vAlign w:val="bottom"/>
          </w:tcPr>
          <w:p w:rsidR="00042806" w:rsidRPr="00EC74DE" w:rsidP="0049329C" w14:paraId="304F1F57" w14:textId="77777777">
            <w:pPr>
              <w:contextualSpacing/>
              <w:rPr>
                <w:rFonts w:eastAsia="Times New Roman" w:cstheme="minorHAnsi"/>
                <w:color w:val="000000"/>
                <w:sz w:val="18"/>
                <w:szCs w:val="18"/>
              </w:rPr>
            </w:pPr>
          </w:p>
        </w:tc>
        <w:tc>
          <w:tcPr>
            <w:tcW w:w="4860" w:type="dxa"/>
            <w:vAlign w:val="bottom"/>
          </w:tcPr>
          <w:p w:rsidR="00042806" w:rsidRPr="00EC74DE" w:rsidP="00D44F6A" w14:paraId="66722252" w14:textId="77777777">
            <w:pPr>
              <w:tabs>
                <w:tab w:val="right" w:leader="dot" w:pos="5760"/>
              </w:tabs>
              <w:contextualSpacing/>
              <w:rPr>
                <w:rFonts w:eastAsia="Times New Roman" w:cstheme="minorHAnsi"/>
                <w:color w:val="000000"/>
                <w:sz w:val="18"/>
                <w:szCs w:val="18"/>
                <w:lang w:val="es-ES"/>
              </w:rPr>
            </w:pPr>
            <w:r w:rsidRPr="00EC74DE">
              <w:rPr>
                <w:rFonts w:eastAsia="Times New Roman" w:cstheme="minorHAnsi"/>
                <w:color w:val="000000"/>
                <w:sz w:val="18"/>
                <w:szCs w:val="18"/>
                <w:lang w:val="es-ES"/>
              </w:rPr>
              <w:t xml:space="preserve">A - 0 </w:t>
            </w:r>
            <w:r w:rsidRPr="00EC74DE" w:rsidR="00D44F6A">
              <w:rPr>
                <w:rFonts w:eastAsia="Times New Roman" w:cstheme="minorHAnsi"/>
                <w:color w:val="000000"/>
                <w:sz w:val="18"/>
                <w:szCs w:val="18"/>
                <w:lang w:val="es-ES"/>
              </w:rPr>
              <w:t>a</w:t>
            </w:r>
            <w:r w:rsidRPr="00EC74DE">
              <w:rPr>
                <w:rFonts w:eastAsia="Times New Roman" w:cstheme="minorHAnsi"/>
                <w:color w:val="000000"/>
                <w:sz w:val="18"/>
                <w:szCs w:val="18"/>
                <w:lang w:val="es-ES"/>
              </w:rPr>
              <w:t xml:space="preserve"> $416 (M) 0 </w:t>
            </w:r>
            <w:r w:rsidRPr="00EC74DE" w:rsidR="00D44F6A">
              <w:rPr>
                <w:rFonts w:eastAsia="Times New Roman" w:cstheme="minorHAnsi"/>
                <w:color w:val="000000"/>
                <w:sz w:val="18"/>
                <w:szCs w:val="18"/>
                <w:lang w:val="es-ES"/>
              </w:rPr>
              <w:t>a</w:t>
            </w:r>
            <w:r w:rsidRPr="00EC74DE">
              <w:rPr>
                <w:rFonts w:eastAsia="Times New Roman" w:cstheme="minorHAnsi"/>
                <w:color w:val="000000"/>
                <w:sz w:val="18"/>
                <w:szCs w:val="18"/>
                <w:lang w:val="es-ES"/>
              </w:rPr>
              <w:t xml:space="preserve"> $4,999 (</w:t>
            </w:r>
            <w:r w:rsidRPr="00EC74DE" w:rsidR="00D44F6A">
              <w:rPr>
                <w:rFonts w:eastAsia="Times New Roman" w:cstheme="minorHAnsi"/>
                <w:color w:val="000000"/>
                <w:sz w:val="18"/>
                <w:szCs w:val="18"/>
                <w:lang w:val="es-ES"/>
              </w:rPr>
              <w:t>A</w:t>
            </w:r>
            <w:r w:rsidRPr="00EC74DE">
              <w:rPr>
                <w:rFonts w:eastAsia="Times New Roman" w:cstheme="minorHAnsi"/>
                <w:color w:val="000000"/>
                <w:sz w:val="18"/>
                <w:szCs w:val="18"/>
                <w:lang w:val="es-ES"/>
              </w:rPr>
              <w:t>)</w:t>
            </w:r>
            <w:r w:rsidRPr="00EC74DE">
              <w:rPr>
                <w:rFonts w:eastAsia="Times New Roman" w:cstheme="minorHAnsi"/>
                <w:sz w:val="18"/>
                <w:szCs w:val="18"/>
                <w:lang w:val="es-ES"/>
              </w:rPr>
              <w:tab/>
            </w:r>
          </w:p>
        </w:tc>
        <w:tc>
          <w:tcPr>
            <w:tcW w:w="450" w:type="dxa"/>
            <w:vAlign w:val="bottom"/>
          </w:tcPr>
          <w:p w:rsidR="00042806" w:rsidRPr="00EC74DE" w:rsidP="0049329C" w14:paraId="439B9C33"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0</w:t>
            </w:r>
          </w:p>
        </w:tc>
        <w:tc>
          <w:tcPr>
            <w:tcW w:w="3600" w:type="dxa"/>
            <w:vAlign w:val="bottom"/>
          </w:tcPr>
          <w:p w:rsidR="00042806" w:rsidRPr="00EC74DE" w:rsidP="0049329C" w14:paraId="43C42665" w14:textId="77777777">
            <w:pPr>
              <w:contextualSpacing/>
              <w:rPr>
                <w:rFonts w:eastAsia="Times New Roman" w:cstheme="minorHAnsi"/>
                <w:color w:val="000000"/>
                <w:sz w:val="18"/>
                <w:szCs w:val="18"/>
              </w:rPr>
            </w:pPr>
          </w:p>
        </w:tc>
      </w:tr>
      <w:tr w14:paraId="0A382D22" w14:textId="77777777" w:rsidTr="007E35F1">
        <w:tblPrEx>
          <w:tblW w:w="10368" w:type="dxa"/>
          <w:tblLayout w:type="fixed"/>
          <w:tblLook w:val="04A0"/>
        </w:tblPrEx>
        <w:trPr>
          <w:gridBefore w:val="1"/>
          <w:wBefore w:w="18" w:type="dxa"/>
        </w:trPr>
        <w:tc>
          <w:tcPr>
            <w:tcW w:w="1440" w:type="dxa"/>
            <w:vAlign w:val="bottom"/>
          </w:tcPr>
          <w:p w:rsidR="00042806" w:rsidRPr="00EC74DE" w:rsidP="0049329C" w14:paraId="7BAF4A78" w14:textId="77777777">
            <w:pPr>
              <w:contextualSpacing/>
              <w:rPr>
                <w:rFonts w:eastAsia="Times New Roman" w:cstheme="minorHAnsi"/>
                <w:color w:val="000000"/>
                <w:sz w:val="18"/>
                <w:szCs w:val="18"/>
              </w:rPr>
            </w:pPr>
          </w:p>
        </w:tc>
        <w:tc>
          <w:tcPr>
            <w:tcW w:w="4860" w:type="dxa"/>
            <w:vAlign w:val="bottom"/>
          </w:tcPr>
          <w:p w:rsidR="00042806" w:rsidRPr="00EC74DE" w:rsidP="00D44F6A" w14:paraId="0EC8E4B1" w14:textId="77777777">
            <w:pPr>
              <w:tabs>
                <w:tab w:val="right" w:leader="dot" w:pos="5760"/>
              </w:tabs>
              <w:contextualSpacing/>
              <w:rPr>
                <w:rFonts w:eastAsia="Times New Roman" w:cstheme="minorHAnsi"/>
                <w:color w:val="000000"/>
                <w:sz w:val="18"/>
                <w:szCs w:val="18"/>
                <w:lang w:val="es-ES"/>
              </w:rPr>
            </w:pPr>
            <w:r w:rsidRPr="00EC74DE">
              <w:rPr>
                <w:rFonts w:eastAsia="Times New Roman" w:cstheme="minorHAnsi"/>
                <w:color w:val="000000"/>
                <w:sz w:val="18"/>
                <w:szCs w:val="18"/>
                <w:lang w:val="es-ES"/>
              </w:rPr>
              <w:t xml:space="preserve">B - $417 </w:t>
            </w:r>
            <w:r w:rsidRPr="00EC74DE" w:rsidR="00D44F6A">
              <w:rPr>
                <w:rFonts w:eastAsia="Times New Roman" w:cstheme="minorHAnsi"/>
                <w:color w:val="000000"/>
                <w:sz w:val="18"/>
                <w:szCs w:val="18"/>
                <w:lang w:val="es-ES"/>
              </w:rPr>
              <w:t>a</w:t>
            </w:r>
            <w:r w:rsidRPr="00EC74DE">
              <w:rPr>
                <w:rFonts w:eastAsia="Times New Roman" w:cstheme="minorHAnsi"/>
                <w:color w:val="000000"/>
                <w:sz w:val="18"/>
                <w:szCs w:val="18"/>
                <w:lang w:val="es-ES"/>
              </w:rPr>
              <w:t xml:space="preserve"> $833 (M) $5,000 </w:t>
            </w:r>
            <w:r w:rsidRPr="00EC74DE" w:rsidR="00D44F6A">
              <w:rPr>
                <w:rFonts w:eastAsia="Times New Roman" w:cstheme="minorHAnsi"/>
                <w:color w:val="000000"/>
                <w:sz w:val="18"/>
                <w:szCs w:val="18"/>
                <w:lang w:val="es-ES"/>
              </w:rPr>
              <w:t>a</w:t>
            </w:r>
            <w:r w:rsidRPr="00EC74DE">
              <w:rPr>
                <w:rFonts w:eastAsia="Times New Roman" w:cstheme="minorHAnsi"/>
                <w:color w:val="000000"/>
                <w:sz w:val="18"/>
                <w:szCs w:val="18"/>
                <w:lang w:val="es-ES"/>
              </w:rPr>
              <w:t xml:space="preserve"> $9,999 (</w:t>
            </w:r>
            <w:r w:rsidRPr="00EC74DE" w:rsidR="00D44F6A">
              <w:rPr>
                <w:rFonts w:eastAsia="Times New Roman" w:cstheme="minorHAnsi"/>
                <w:color w:val="000000"/>
                <w:sz w:val="18"/>
                <w:szCs w:val="18"/>
                <w:lang w:val="es-ES"/>
              </w:rPr>
              <w:t>A</w:t>
            </w:r>
            <w:r w:rsidRPr="00EC74DE">
              <w:rPr>
                <w:rFonts w:eastAsia="Times New Roman" w:cstheme="minorHAnsi"/>
                <w:color w:val="000000"/>
                <w:sz w:val="18"/>
                <w:szCs w:val="18"/>
                <w:lang w:val="es-ES"/>
              </w:rPr>
              <w:t>)</w:t>
            </w:r>
            <w:r w:rsidRPr="00EC74DE">
              <w:rPr>
                <w:rFonts w:eastAsia="Times New Roman" w:cstheme="minorHAnsi"/>
                <w:sz w:val="18"/>
                <w:szCs w:val="18"/>
                <w:lang w:val="es-ES"/>
              </w:rPr>
              <w:tab/>
            </w:r>
          </w:p>
        </w:tc>
        <w:tc>
          <w:tcPr>
            <w:tcW w:w="450" w:type="dxa"/>
            <w:vAlign w:val="bottom"/>
          </w:tcPr>
          <w:p w:rsidR="00042806" w:rsidRPr="00EC74DE" w:rsidP="0049329C" w14:paraId="4BFA20F5"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3600" w:type="dxa"/>
            <w:vAlign w:val="bottom"/>
          </w:tcPr>
          <w:p w:rsidR="00042806" w:rsidRPr="00EC74DE" w:rsidP="0049329C" w14:paraId="55CF3BDB" w14:textId="77777777">
            <w:pPr>
              <w:contextualSpacing/>
              <w:rPr>
                <w:rFonts w:eastAsia="Times New Roman" w:cstheme="minorHAnsi"/>
                <w:color w:val="000000"/>
                <w:sz w:val="18"/>
                <w:szCs w:val="18"/>
              </w:rPr>
            </w:pPr>
          </w:p>
        </w:tc>
      </w:tr>
      <w:tr w14:paraId="11E0A40C" w14:textId="77777777" w:rsidTr="007E35F1">
        <w:tblPrEx>
          <w:tblW w:w="10368" w:type="dxa"/>
          <w:tblLayout w:type="fixed"/>
          <w:tblLook w:val="04A0"/>
        </w:tblPrEx>
        <w:trPr>
          <w:gridBefore w:val="1"/>
          <w:wBefore w:w="18" w:type="dxa"/>
        </w:trPr>
        <w:tc>
          <w:tcPr>
            <w:tcW w:w="1440" w:type="dxa"/>
            <w:vAlign w:val="bottom"/>
          </w:tcPr>
          <w:p w:rsidR="00042806" w:rsidRPr="00EC74DE" w:rsidP="0049329C" w14:paraId="28282C66" w14:textId="77777777">
            <w:pPr>
              <w:contextualSpacing/>
              <w:rPr>
                <w:rFonts w:eastAsia="Times New Roman" w:cstheme="minorHAnsi"/>
                <w:color w:val="000000"/>
                <w:sz w:val="18"/>
                <w:szCs w:val="18"/>
              </w:rPr>
            </w:pPr>
          </w:p>
        </w:tc>
        <w:tc>
          <w:tcPr>
            <w:tcW w:w="4860" w:type="dxa"/>
            <w:vAlign w:val="bottom"/>
          </w:tcPr>
          <w:p w:rsidR="00042806" w:rsidRPr="00EC74DE" w:rsidP="002D5D77" w14:paraId="283BFDA1" w14:textId="77777777">
            <w:pPr>
              <w:tabs>
                <w:tab w:val="right" w:leader="dot" w:pos="5760"/>
              </w:tabs>
              <w:contextualSpacing/>
              <w:rPr>
                <w:rFonts w:eastAsia="Times New Roman" w:cstheme="minorHAnsi"/>
                <w:color w:val="000000"/>
                <w:sz w:val="18"/>
                <w:szCs w:val="18"/>
                <w:lang w:val="es-ES"/>
              </w:rPr>
            </w:pPr>
            <w:r w:rsidRPr="00EC74DE">
              <w:rPr>
                <w:rFonts w:eastAsia="Times New Roman" w:cstheme="minorHAnsi"/>
                <w:color w:val="000000"/>
                <w:sz w:val="18"/>
                <w:szCs w:val="18"/>
                <w:lang w:val="es-ES"/>
              </w:rPr>
              <w:t>C - $834 a $1041  (M)  $10,000 a $12,499  (A)</w:t>
            </w:r>
            <w:r w:rsidRPr="00EC74DE">
              <w:rPr>
                <w:rFonts w:eastAsia="Times New Roman" w:cstheme="minorHAnsi"/>
                <w:sz w:val="18"/>
                <w:szCs w:val="18"/>
                <w:lang w:val="es-ES"/>
              </w:rPr>
              <w:tab/>
            </w:r>
          </w:p>
        </w:tc>
        <w:tc>
          <w:tcPr>
            <w:tcW w:w="450" w:type="dxa"/>
            <w:vAlign w:val="bottom"/>
          </w:tcPr>
          <w:p w:rsidR="00042806" w:rsidRPr="00EC74DE" w:rsidP="0049329C" w14:paraId="207DC249"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2</w:t>
            </w:r>
          </w:p>
        </w:tc>
        <w:tc>
          <w:tcPr>
            <w:tcW w:w="3600" w:type="dxa"/>
          </w:tcPr>
          <w:p w:rsidR="00042806" w:rsidRPr="00EC74DE" w:rsidP="0049329C" w14:paraId="13933839" w14:textId="77777777">
            <w:pPr>
              <w:contextualSpacing/>
              <w:rPr>
                <w:rFonts w:cstheme="minorHAnsi"/>
                <w:sz w:val="18"/>
                <w:szCs w:val="18"/>
              </w:rPr>
            </w:pPr>
          </w:p>
        </w:tc>
      </w:tr>
      <w:tr w14:paraId="09F6AFFE" w14:textId="77777777" w:rsidTr="007E35F1">
        <w:tblPrEx>
          <w:tblW w:w="10368" w:type="dxa"/>
          <w:tblLayout w:type="fixed"/>
          <w:tblLook w:val="04A0"/>
        </w:tblPrEx>
        <w:trPr>
          <w:gridBefore w:val="1"/>
          <w:wBefore w:w="18" w:type="dxa"/>
        </w:trPr>
        <w:tc>
          <w:tcPr>
            <w:tcW w:w="1440" w:type="dxa"/>
            <w:vAlign w:val="bottom"/>
          </w:tcPr>
          <w:p w:rsidR="00042806" w:rsidRPr="00EC74DE" w:rsidP="0049329C" w14:paraId="720222D1" w14:textId="77777777">
            <w:pPr>
              <w:contextualSpacing/>
              <w:rPr>
                <w:rFonts w:eastAsia="Times New Roman" w:cstheme="minorHAnsi"/>
                <w:color w:val="000000"/>
                <w:sz w:val="18"/>
                <w:szCs w:val="18"/>
              </w:rPr>
            </w:pPr>
          </w:p>
        </w:tc>
        <w:tc>
          <w:tcPr>
            <w:tcW w:w="4860" w:type="dxa"/>
            <w:vAlign w:val="bottom"/>
          </w:tcPr>
          <w:p w:rsidR="00042806" w:rsidRPr="00EC74DE" w:rsidP="00D44F6A" w14:paraId="56FEB08C" w14:textId="77777777">
            <w:pPr>
              <w:tabs>
                <w:tab w:val="right" w:leader="dot" w:pos="5760"/>
              </w:tabs>
              <w:contextualSpacing/>
              <w:rPr>
                <w:rFonts w:eastAsia="Times New Roman" w:cstheme="minorHAnsi"/>
                <w:color w:val="000000"/>
                <w:sz w:val="18"/>
                <w:szCs w:val="18"/>
                <w:lang w:val="es-ES"/>
              </w:rPr>
            </w:pPr>
            <w:r w:rsidRPr="00EC74DE">
              <w:rPr>
                <w:rFonts w:eastAsia="Times New Roman" w:cstheme="minorHAnsi"/>
                <w:color w:val="000000"/>
                <w:sz w:val="18"/>
                <w:szCs w:val="18"/>
                <w:lang w:val="es-ES"/>
              </w:rPr>
              <w:t xml:space="preserve">D - $1042 </w:t>
            </w:r>
            <w:r w:rsidRPr="00EC74DE" w:rsidR="00D44F6A">
              <w:rPr>
                <w:rFonts w:eastAsia="Times New Roman" w:cstheme="minorHAnsi"/>
                <w:color w:val="000000"/>
                <w:sz w:val="18"/>
                <w:szCs w:val="18"/>
                <w:lang w:val="es-ES"/>
              </w:rPr>
              <w:t>a</w:t>
            </w:r>
            <w:r w:rsidRPr="00EC74DE">
              <w:rPr>
                <w:rFonts w:eastAsia="Times New Roman" w:cstheme="minorHAnsi"/>
                <w:color w:val="000000"/>
                <w:sz w:val="18"/>
                <w:szCs w:val="18"/>
                <w:lang w:val="es-ES"/>
              </w:rPr>
              <w:t xml:space="preserve"> $1249 (M) $12,500 </w:t>
            </w:r>
            <w:r w:rsidRPr="00EC74DE" w:rsidR="00D44F6A">
              <w:rPr>
                <w:rFonts w:eastAsia="Times New Roman" w:cstheme="minorHAnsi"/>
                <w:color w:val="000000"/>
                <w:sz w:val="18"/>
                <w:szCs w:val="18"/>
                <w:lang w:val="es-ES"/>
              </w:rPr>
              <w:t>a</w:t>
            </w:r>
            <w:r w:rsidRPr="00EC74DE">
              <w:rPr>
                <w:rFonts w:eastAsia="Times New Roman" w:cstheme="minorHAnsi"/>
                <w:color w:val="000000"/>
                <w:sz w:val="18"/>
                <w:szCs w:val="18"/>
                <w:lang w:val="es-ES"/>
              </w:rPr>
              <w:t xml:space="preserve"> $14,999 (</w:t>
            </w:r>
            <w:r w:rsidRPr="00EC74DE" w:rsidR="00D44F6A">
              <w:rPr>
                <w:rFonts w:eastAsia="Times New Roman" w:cstheme="minorHAnsi"/>
                <w:color w:val="000000"/>
                <w:sz w:val="18"/>
                <w:szCs w:val="18"/>
                <w:lang w:val="es-ES"/>
              </w:rPr>
              <w:t>A</w:t>
            </w:r>
            <w:r w:rsidRPr="00EC74DE">
              <w:rPr>
                <w:rFonts w:eastAsia="Times New Roman" w:cstheme="minorHAnsi"/>
                <w:color w:val="000000"/>
                <w:sz w:val="18"/>
                <w:szCs w:val="18"/>
                <w:lang w:val="es-ES"/>
              </w:rPr>
              <w:t>)</w:t>
            </w:r>
            <w:r w:rsidRPr="00EC74DE">
              <w:rPr>
                <w:rFonts w:eastAsia="Times New Roman" w:cstheme="minorHAnsi"/>
                <w:sz w:val="18"/>
                <w:szCs w:val="18"/>
                <w:lang w:val="es-ES"/>
              </w:rPr>
              <w:tab/>
            </w:r>
          </w:p>
        </w:tc>
        <w:tc>
          <w:tcPr>
            <w:tcW w:w="450" w:type="dxa"/>
            <w:vAlign w:val="bottom"/>
          </w:tcPr>
          <w:p w:rsidR="00042806" w:rsidRPr="00EC74DE" w:rsidP="0049329C" w14:paraId="03C7D82F" w14:textId="77777777">
            <w:pPr>
              <w:contextualSpacing/>
              <w:jc w:val="right"/>
              <w:rPr>
                <w:rFonts w:eastAsia="Times New Roman" w:cstheme="minorHAnsi"/>
                <w:bCs/>
                <w:sz w:val="18"/>
                <w:szCs w:val="18"/>
              </w:rPr>
            </w:pPr>
            <w:r w:rsidRPr="00EC74DE">
              <w:rPr>
                <w:rFonts w:eastAsia="Times New Roman" w:cstheme="minorHAnsi"/>
                <w:bCs/>
                <w:sz w:val="18"/>
                <w:szCs w:val="18"/>
              </w:rPr>
              <w:t>3</w:t>
            </w:r>
          </w:p>
        </w:tc>
        <w:tc>
          <w:tcPr>
            <w:tcW w:w="3600" w:type="dxa"/>
          </w:tcPr>
          <w:p w:rsidR="00042806" w:rsidRPr="00EC74DE" w:rsidP="0049329C" w14:paraId="24BD3714" w14:textId="77777777">
            <w:pPr>
              <w:contextualSpacing/>
              <w:rPr>
                <w:rFonts w:cstheme="minorHAnsi"/>
                <w:sz w:val="18"/>
                <w:szCs w:val="18"/>
              </w:rPr>
            </w:pPr>
          </w:p>
        </w:tc>
      </w:tr>
      <w:tr w14:paraId="0F722D19" w14:textId="77777777" w:rsidTr="007E35F1">
        <w:tblPrEx>
          <w:tblW w:w="10368" w:type="dxa"/>
          <w:tblLayout w:type="fixed"/>
          <w:tblLook w:val="04A0"/>
        </w:tblPrEx>
        <w:trPr>
          <w:gridBefore w:val="1"/>
          <w:wBefore w:w="18" w:type="dxa"/>
        </w:trPr>
        <w:tc>
          <w:tcPr>
            <w:tcW w:w="1440" w:type="dxa"/>
            <w:vAlign w:val="bottom"/>
          </w:tcPr>
          <w:p w:rsidR="00042806" w:rsidRPr="00EC74DE" w:rsidP="0049329C" w14:paraId="57CA5FD0" w14:textId="77777777">
            <w:pPr>
              <w:contextualSpacing/>
              <w:rPr>
                <w:rFonts w:eastAsia="Times New Roman" w:cstheme="minorHAnsi"/>
                <w:color w:val="000000"/>
                <w:sz w:val="18"/>
                <w:szCs w:val="18"/>
              </w:rPr>
            </w:pPr>
          </w:p>
        </w:tc>
        <w:tc>
          <w:tcPr>
            <w:tcW w:w="4860" w:type="dxa"/>
            <w:vAlign w:val="bottom"/>
          </w:tcPr>
          <w:p w:rsidR="00042806" w:rsidRPr="00EC74DE" w:rsidP="00D44F6A" w14:paraId="09CAA5C7" w14:textId="77777777">
            <w:pPr>
              <w:tabs>
                <w:tab w:val="right" w:leader="dot" w:pos="5760"/>
              </w:tabs>
              <w:contextualSpacing/>
              <w:rPr>
                <w:rFonts w:eastAsia="Times New Roman" w:cstheme="minorHAnsi"/>
                <w:color w:val="000000"/>
                <w:sz w:val="18"/>
                <w:szCs w:val="18"/>
                <w:lang w:val="es-ES"/>
              </w:rPr>
            </w:pPr>
            <w:r w:rsidRPr="00EC74DE">
              <w:rPr>
                <w:rFonts w:eastAsia="Times New Roman" w:cstheme="minorHAnsi"/>
                <w:color w:val="000000"/>
                <w:sz w:val="18"/>
                <w:szCs w:val="18"/>
                <w:lang w:val="es-ES"/>
              </w:rPr>
              <w:t xml:space="preserve">E - $1250 </w:t>
            </w:r>
            <w:r w:rsidRPr="00EC74DE" w:rsidR="00D44F6A">
              <w:rPr>
                <w:rFonts w:eastAsia="Times New Roman" w:cstheme="minorHAnsi"/>
                <w:color w:val="000000"/>
                <w:sz w:val="18"/>
                <w:szCs w:val="18"/>
                <w:lang w:val="es-ES"/>
              </w:rPr>
              <w:t>a</w:t>
            </w:r>
            <w:r w:rsidRPr="00EC74DE">
              <w:rPr>
                <w:rFonts w:eastAsia="Times New Roman" w:cstheme="minorHAnsi"/>
                <w:color w:val="000000"/>
                <w:sz w:val="18"/>
                <w:szCs w:val="18"/>
                <w:lang w:val="es-ES"/>
              </w:rPr>
              <w:t xml:space="preserve"> $1666 (M) $15,000 </w:t>
            </w:r>
            <w:r w:rsidRPr="00EC74DE" w:rsidR="00D44F6A">
              <w:rPr>
                <w:rFonts w:eastAsia="Times New Roman" w:cstheme="minorHAnsi"/>
                <w:color w:val="000000"/>
                <w:sz w:val="18"/>
                <w:szCs w:val="18"/>
                <w:lang w:val="es-ES"/>
              </w:rPr>
              <w:t>a</w:t>
            </w:r>
            <w:r w:rsidRPr="00EC74DE">
              <w:rPr>
                <w:rFonts w:eastAsia="Times New Roman" w:cstheme="minorHAnsi"/>
                <w:color w:val="000000"/>
                <w:sz w:val="18"/>
                <w:szCs w:val="18"/>
                <w:lang w:val="es-ES"/>
              </w:rPr>
              <w:t xml:space="preserve"> $19,999 (</w:t>
            </w:r>
            <w:r w:rsidRPr="00EC74DE" w:rsidR="00D44F6A">
              <w:rPr>
                <w:rFonts w:eastAsia="Times New Roman" w:cstheme="minorHAnsi"/>
                <w:color w:val="000000"/>
                <w:sz w:val="18"/>
                <w:szCs w:val="18"/>
                <w:lang w:val="es-ES"/>
              </w:rPr>
              <w:t>A)</w:t>
            </w:r>
            <w:r w:rsidRPr="00EC74DE">
              <w:rPr>
                <w:rFonts w:eastAsia="Times New Roman" w:cstheme="minorHAnsi"/>
                <w:sz w:val="18"/>
                <w:szCs w:val="18"/>
                <w:lang w:val="es-ES"/>
              </w:rPr>
              <w:tab/>
            </w:r>
          </w:p>
        </w:tc>
        <w:tc>
          <w:tcPr>
            <w:tcW w:w="450" w:type="dxa"/>
            <w:vAlign w:val="bottom"/>
          </w:tcPr>
          <w:p w:rsidR="00042806" w:rsidRPr="00EC74DE" w:rsidP="0049329C" w14:paraId="3E467665" w14:textId="77777777">
            <w:pPr>
              <w:contextualSpacing/>
              <w:jc w:val="right"/>
              <w:rPr>
                <w:rFonts w:eastAsia="Times New Roman" w:cstheme="minorHAnsi"/>
                <w:bCs/>
                <w:sz w:val="18"/>
                <w:szCs w:val="18"/>
              </w:rPr>
            </w:pPr>
            <w:r w:rsidRPr="00EC74DE">
              <w:rPr>
                <w:rFonts w:eastAsia="Times New Roman" w:cstheme="minorHAnsi"/>
                <w:bCs/>
                <w:sz w:val="18"/>
                <w:szCs w:val="18"/>
              </w:rPr>
              <w:t>4</w:t>
            </w:r>
          </w:p>
        </w:tc>
        <w:tc>
          <w:tcPr>
            <w:tcW w:w="3600" w:type="dxa"/>
          </w:tcPr>
          <w:p w:rsidR="00042806" w:rsidRPr="00EC74DE" w:rsidP="0049329C" w14:paraId="3038D5E3" w14:textId="77777777">
            <w:pPr>
              <w:contextualSpacing/>
              <w:rPr>
                <w:rFonts w:cstheme="minorHAnsi"/>
                <w:sz w:val="18"/>
                <w:szCs w:val="18"/>
              </w:rPr>
            </w:pPr>
          </w:p>
        </w:tc>
      </w:tr>
      <w:tr w14:paraId="2C9055F4" w14:textId="77777777" w:rsidTr="007E35F1">
        <w:tblPrEx>
          <w:tblW w:w="10368" w:type="dxa"/>
          <w:tblLayout w:type="fixed"/>
          <w:tblLook w:val="04A0"/>
        </w:tblPrEx>
        <w:trPr>
          <w:gridBefore w:val="1"/>
          <w:wBefore w:w="18" w:type="dxa"/>
        </w:trPr>
        <w:tc>
          <w:tcPr>
            <w:tcW w:w="1440" w:type="dxa"/>
            <w:vAlign w:val="bottom"/>
          </w:tcPr>
          <w:p w:rsidR="00042806" w:rsidRPr="00EC74DE" w:rsidP="0049329C" w14:paraId="2A38E470" w14:textId="77777777">
            <w:pPr>
              <w:contextualSpacing/>
              <w:rPr>
                <w:rFonts w:eastAsia="Times New Roman" w:cstheme="minorHAnsi"/>
                <w:color w:val="000000"/>
                <w:sz w:val="18"/>
                <w:szCs w:val="18"/>
              </w:rPr>
            </w:pPr>
          </w:p>
        </w:tc>
        <w:tc>
          <w:tcPr>
            <w:tcW w:w="4860" w:type="dxa"/>
            <w:vAlign w:val="bottom"/>
          </w:tcPr>
          <w:p w:rsidR="00042806" w:rsidRPr="00EC74DE" w:rsidP="00D44F6A" w14:paraId="63A053AF" w14:textId="77777777">
            <w:pPr>
              <w:tabs>
                <w:tab w:val="right" w:leader="dot" w:pos="5760"/>
              </w:tabs>
              <w:contextualSpacing/>
              <w:rPr>
                <w:rFonts w:eastAsia="Times New Roman" w:cstheme="minorHAnsi"/>
                <w:color w:val="000000"/>
                <w:sz w:val="18"/>
                <w:szCs w:val="18"/>
                <w:lang w:val="es-ES"/>
              </w:rPr>
            </w:pPr>
            <w:r w:rsidRPr="00EC74DE">
              <w:rPr>
                <w:rFonts w:eastAsia="Times New Roman" w:cstheme="minorHAnsi"/>
                <w:color w:val="000000"/>
                <w:sz w:val="18"/>
                <w:szCs w:val="18"/>
                <w:lang w:val="es-ES"/>
              </w:rPr>
              <w:t xml:space="preserve">F - $1667 </w:t>
            </w:r>
            <w:r w:rsidRPr="00EC74DE" w:rsidR="00D44F6A">
              <w:rPr>
                <w:rFonts w:eastAsia="Times New Roman" w:cstheme="minorHAnsi"/>
                <w:color w:val="000000"/>
                <w:sz w:val="18"/>
                <w:szCs w:val="18"/>
                <w:lang w:val="es-ES"/>
              </w:rPr>
              <w:t>a</w:t>
            </w:r>
            <w:r w:rsidRPr="00EC74DE">
              <w:rPr>
                <w:rFonts w:eastAsia="Times New Roman" w:cstheme="minorHAnsi"/>
                <w:color w:val="000000"/>
                <w:sz w:val="18"/>
                <w:szCs w:val="18"/>
                <w:lang w:val="es-ES"/>
              </w:rPr>
              <w:t xml:space="preserve"> $2083 (M) $20,000 </w:t>
            </w:r>
            <w:r w:rsidRPr="00EC74DE" w:rsidR="00D44F6A">
              <w:rPr>
                <w:rFonts w:eastAsia="Times New Roman" w:cstheme="minorHAnsi"/>
                <w:color w:val="000000"/>
                <w:sz w:val="18"/>
                <w:szCs w:val="18"/>
                <w:lang w:val="es-ES"/>
              </w:rPr>
              <w:t>a</w:t>
            </w:r>
            <w:r w:rsidRPr="00EC74DE">
              <w:rPr>
                <w:rFonts w:eastAsia="Times New Roman" w:cstheme="minorHAnsi"/>
                <w:color w:val="000000"/>
                <w:sz w:val="18"/>
                <w:szCs w:val="18"/>
                <w:lang w:val="es-ES"/>
              </w:rPr>
              <w:t xml:space="preserve"> $24,999 (</w:t>
            </w:r>
            <w:r w:rsidRPr="00EC74DE" w:rsidR="00D44F6A">
              <w:rPr>
                <w:rFonts w:eastAsia="Times New Roman" w:cstheme="minorHAnsi"/>
                <w:color w:val="000000"/>
                <w:sz w:val="18"/>
                <w:szCs w:val="18"/>
                <w:lang w:val="es-ES"/>
              </w:rPr>
              <w:t>A</w:t>
            </w:r>
            <w:r w:rsidRPr="00EC74DE">
              <w:rPr>
                <w:rFonts w:eastAsia="Times New Roman" w:cstheme="minorHAnsi"/>
                <w:color w:val="000000"/>
                <w:sz w:val="18"/>
                <w:szCs w:val="18"/>
                <w:lang w:val="es-ES"/>
              </w:rPr>
              <w:t>)</w:t>
            </w:r>
            <w:r w:rsidRPr="00EC74DE">
              <w:rPr>
                <w:rFonts w:eastAsia="Times New Roman" w:cstheme="minorHAnsi"/>
                <w:sz w:val="18"/>
                <w:szCs w:val="18"/>
                <w:lang w:val="es-ES"/>
              </w:rPr>
              <w:tab/>
            </w:r>
          </w:p>
        </w:tc>
        <w:tc>
          <w:tcPr>
            <w:tcW w:w="450" w:type="dxa"/>
            <w:vAlign w:val="bottom"/>
          </w:tcPr>
          <w:p w:rsidR="00042806" w:rsidRPr="00EC74DE" w:rsidP="0049329C" w14:paraId="18B746DB" w14:textId="77777777">
            <w:pPr>
              <w:contextualSpacing/>
              <w:jc w:val="right"/>
              <w:rPr>
                <w:rFonts w:eastAsia="Times New Roman" w:cstheme="minorHAnsi"/>
                <w:bCs/>
                <w:sz w:val="18"/>
                <w:szCs w:val="18"/>
              </w:rPr>
            </w:pPr>
            <w:r w:rsidRPr="00EC74DE">
              <w:rPr>
                <w:rFonts w:eastAsia="Times New Roman" w:cstheme="minorHAnsi"/>
                <w:bCs/>
                <w:sz w:val="18"/>
                <w:szCs w:val="18"/>
              </w:rPr>
              <w:t>5</w:t>
            </w:r>
          </w:p>
        </w:tc>
        <w:tc>
          <w:tcPr>
            <w:tcW w:w="3600" w:type="dxa"/>
          </w:tcPr>
          <w:p w:rsidR="00042806" w:rsidRPr="00EC74DE" w:rsidP="0049329C" w14:paraId="4A25F0B6" w14:textId="77777777">
            <w:pPr>
              <w:contextualSpacing/>
              <w:rPr>
                <w:rFonts w:cstheme="minorHAnsi"/>
                <w:sz w:val="18"/>
                <w:szCs w:val="18"/>
              </w:rPr>
            </w:pPr>
          </w:p>
        </w:tc>
      </w:tr>
      <w:tr w14:paraId="4728CF56" w14:textId="77777777" w:rsidTr="007E35F1">
        <w:tblPrEx>
          <w:tblW w:w="10368" w:type="dxa"/>
          <w:tblLayout w:type="fixed"/>
          <w:tblLook w:val="04A0"/>
        </w:tblPrEx>
        <w:trPr>
          <w:gridBefore w:val="1"/>
          <w:wBefore w:w="18" w:type="dxa"/>
        </w:trPr>
        <w:tc>
          <w:tcPr>
            <w:tcW w:w="1440" w:type="dxa"/>
            <w:vAlign w:val="bottom"/>
          </w:tcPr>
          <w:p w:rsidR="00042806" w:rsidRPr="00EC74DE" w:rsidP="0049329C" w14:paraId="383E3155" w14:textId="77777777">
            <w:pPr>
              <w:contextualSpacing/>
              <w:rPr>
                <w:rFonts w:eastAsia="Times New Roman" w:cstheme="minorHAnsi"/>
                <w:color w:val="000000"/>
                <w:sz w:val="18"/>
                <w:szCs w:val="18"/>
              </w:rPr>
            </w:pPr>
          </w:p>
        </w:tc>
        <w:tc>
          <w:tcPr>
            <w:tcW w:w="4860" w:type="dxa"/>
            <w:vAlign w:val="bottom"/>
          </w:tcPr>
          <w:p w:rsidR="00042806" w:rsidRPr="00EC74DE" w:rsidP="00D44F6A" w14:paraId="44F74C7D" w14:textId="77777777">
            <w:pPr>
              <w:tabs>
                <w:tab w:val="right" w:leader="dot" w:pos="5760"/>
              </w:tabs>
              <w:contextualSpacing/>
              <w:rPr>
                <w:rFonts w:eastAsia="Times New Roman" w:cstheme="minorHAnsi"/>
                <w:color w:val="000000"/>
                <w:sz w:val="18"/>
                <w:szCs w:val="18"/>
                <w:lang w:val="es-ES"/>
              </w:rPr>
            </w:pPr>
            <w:r w:rsidRPr="00EC74DE">
              <w:rPr>
                <w:rFonts w:eastAsia="Times New Roman" w:cstheme="minorHAnsi"/>
                <w:color w:val="000000"/>
                <w:sz w:val="18"/>
                <w:szCs w:val="18"/>
                <w:lang w:val="es-ES"/>
              </w:rPr>
              <w:t xml:space="preserve">G - $2084 </w:t>
            </w:r>
            <w:r w:rsidRPr="00EC74DE" w:rsidR="00D44F6A">
              <w:rPr>
                <w:rFonts w:eastAsia="Times New Roman" w:cstheme="minorHAnsi"/>
                <w:color w:val="000000"/>
                <w:sz w:val="18"/>
                <w:szCs w:val="18"/>
                <w:lang w:val="es-ES"/>
              </w:rPr>
              <w:t>a</w:t>
            </w:r>
            <w:r w:rsidRPr="00EC74DE">
              <w:rPr>
                <w:rFonts w:eastAsia="Times New Roman" w:cstheme="minorHAnsi"/>
                <w:color w:val="000000"/>
                <w:sz w:val="18"/>
                <w:szCs w:val="18"/>
                <w:lang w:val="es-ES"/>
              </w:rPr>
              <w:t xml:space="preserve"> $2499 (M) $25,000 </w:t>
            </w:r>
            <w:r w:rsidRPr="00EC74DE" w:rsidR="00D44F6A">
              <w:rPr>
                <w:rFonts w:eastAsia="Times New Roman" w:cstheme="minorHAnsi"/>
                <w:color w:val="000000"/>
                <w:sz w:val="18"/>
                <w:szCs w:val="18"/>
                <w:lang w:val="es-ES"/>
              </w:rPr>
              <w:t>a</w:t>
            </w:r>
            <w:r w:rsidRPr="00EC74DE">
              <w:rPr>
                <w:rFonts w:eastAsia="Times New Roman" w:cstheme="minorHAnsi"/>
                <w:color w:val="000000"/>
                <w:sz w:val="18"/>
                <w:szCs w:val="18"/>
                <w:lang w:val="es-ES"/>
              </w:rPr>
              <w:t xml:space="preserve"> $29,999 (</w:t>
            </w:r>
            <w:r w:rsidRPr="00EC74DE" w:rsidR="00D44F6A">
              <w:rPr>
                <w:rFonts w:eastAsia="Times New Roman" w:cstheme="minorHAnsi"/>
                <w:color w:val="000000"/>
                <w:sz w:val="18"/>
                <w:szCs w:val="18"/>
                <w:lang w:val="es-ES"/>
              </w:rPr>
              <w:t>A</w:t>
            </w:r>
            <w:r w:rsidRPr="00EC74DE">
              <w:rPr>
                <w:rFonts w:eastAsia="Times New Roman" w:cstheme="minorHAnsi"/>
                <w:color w:val="000000"/>
                <w:sz w:val="18"/>
                <w:szCs w:val="18"/>
                <w:lang w:val="es-ES"/>
              </w:rPr>
              <w:t>)</w:t>
            </w:r>
            <w:r w:rsidRPr="00EC74DE">
              <w:rPr>
                <w:rFonts w:eastAsia="Times New Roman" w:cstheme="minorHAnsi"/>
                <w:sz w:val="18"/>
                <w:szCs w:val="18"/>
                <w:lang w:val="es-ES"/>
              </w:rPr>
              <w:tab/>
            </w:r>
          </w:p>
        </w:tc>
        <w:tc>
          <w:tcPr>
            <w:tcW w:w="450" w:type="dxa"/>
            <w:vAlign w:val="bottom"/>
          </w:tcPr>
          <w:p w:rsidR="00042806" w:rsidRPr="00EC74DE" w:rsidP="0049329C" w14:paraId="5E3E439B" w14:textId="77777777">
            <w:pPr>
              <w:contextualSpacing/>
              <w:jc w:val="right"/>
              <w:rPr>
                <w:rFonts w:eastAsia="Times New Roman" w:cstheme="minorHAnsi"/>
                <w:bCs/>
                <w:sz w:val="18"/>
                <w:szCs w:val="18"/>
              </w:rPr>
            </w:pPr>
            <w:r w:rsidRPr="00EC74DE">
              <w:rPr>
                <w:rFonts w:eastAsia="Times New Roman" w:cstheme="minorHAnsi"/>
                <w:bCs/>
                <w:sz w:val="18"/>
                <w:szCs w:val="18"/>
              </w:rPr>
              <w:t>6</w:t>
            </w:r>
          </w:p>
        </w:tc>
        <w:tc>
          <w:tcPr>
            <w:tcW w:w="3600" w:type="dxa"/>
          </w:tcPr>
          <w:p w:rsidR="00042806" w:rsidRPr="00EC74DE" w:rsidP="0049329C" w14:paraId="15B4763D" w14:textId="77777777">
            <w:pPr>
              <w:contextualSpacing/>
              <w:rPr>
                <w:rFonts w:cstheme="minorHAnsi"/>
                <w:sz w:val="18"/>
                <w:szCs w:val="18"/>
              </w:rPr>
            </w:pPr>
          </w:p>
        </w:tc>
      </w:tr>
      <w:tr w14:paraId="7C3D75D0" w14:textId="77777777" w:rsidTr="007E35F1">
        <w:tblPrEx>
          <w:tblW w:w="10368" w:type="dxa"/>
          <w:tblLayout w:type="fixed"/>
          <w:tblLook w:val="04A0"/>
        </w:tblPrEx>
        <w:trPr>
          <w:gridBefore w:val="1"/>
          <w:wBefore w:w="18" w:type="dxa"/>
        </w:trPr>
        <w:tc>
          <w:tcPr>
            <w:tcW w:w="1440" w:type="dxa"/>
          </w:tcPr>
          <w:p w:rsidR="00042806" w:rsidRPr="00EC74DE" w:rsidP="0049329C" w14:paraId="03A6F388" w14:textId="77777777">
            <w:pPr>
              <w:contextualSpacing/>
              <w:rPr>
                <w:rFonts w:eastAsia="Times New Roman" w:cstheme="minorHAnsi"/>
                <w:color w:val="000000"/>
                <w:sz w:val="18"/>
                <w:szCs w:val="18"/>
              </w:rPr>
            </w:pPr>
          </w:p>
        </w:tc>
        <w:tc>
          <w:tcPr>
            <w:tcW w:w="4860" w:type="dxa"/>
            <w:vAlign w:val="bottom"/>
          </w:tcPr>
          <w:p w:rsidR="00042806" w:rsidRPr="00EC74DE" w:rsidP="00D44F6A" w14:paraId="36D9615A" w14:textId="77777777">
            <w:pPr>
              <w:tabs>
                <w:tab w:val="right" w:leader="dot" w:pos="5760"/>
              </w:tabs>
              <w:contextualSpacing/>
              <w:rPr>
                <w:rFonts w:eastAsia="Times New Roman" w:cstheme="minorHAnsi"/>
                <w:sz w:val="18"/>
                <w:szCs w:val="18"/>
                <w:lang w:val="es-ES"/>
              </w:rPr>
            </w:pPr>
            <w:r w:rsidRPr="00EC74DE">
              <w:rPr>
                <w:rFonts w:eastAsia="Times New Roman" w:cstheme="minorHAnsi"/>
                <w:sz w:val="18"/>
                <w:szCs w:val="18"/>
                <w:lang w:val="es-ES"/>
              </w:rPr>
              <w:t xml:space="preserve">H - $2500 </w:t>
            </w:r>
            <w:r w:rsidRPr="00EC74DE" w:rsidR="00D44F6A">
              <w:rPr>
                <w:rFonts w:eastAsia="Times New Roman" w:cstheme="minorHAnsi"/>
                <w:color w:val="000000"/>
                <w:sz w:val="18"/>
                <w:szCs w:val="18"/>
                <w:lang w:val="es-ES"/>
              </w:rPr>
              <w:t>a</w:t>
            </w:r>
            <w:r w:rsidRPr="00EC74DE">
              <w:rPr>
                <w:rFonts w:eastAsia="Times New Roman" w:cstheme="minorHAnsi"/>
                <w:sz w:val="18"/>
                <w:szCs w:val="18"/>
                <w:lang w:val="es-ES"/>
              </w:rPr>
              <w:t xml:space="preserve"> $2916 (M) $30,000 </w:t>
            </w:r>
            <w:r w:rsidRPr="00EC74DE" w:rsidR="00D44F6A">
              <w:rPr>
                <w:rFonts w:eastAsia="Times New Roman" w:cstheme="minorHAnsi"/>
                <w:color w:val="000000"/>
                <w:sz w:val="18"/>
                <w:szCs w:val="18"/>
                <w:lang w:val="es-ES"/>
              </w:rPr>
              <w:t>a</w:t>
            </w:r>
            <w:r w:rsidRPr="00EC74DE">
              <w:rPr>
                <w:rFonts w:eastAsia="Times New Roman" w:cstheme="minorHAnsi"/>
                <w:sz w:val="18"/>
                <w:szCs w:val="18"/>
                <w:lang w:val="es-ES"/>
              </w:rPr>
              <w:t xml:space="preserve"> $34,999 (</w:t>
            </w:r>
            <w:r w:rsidRPr="00EC74DE" w:rsidR="00D44F6A">
              <w:rPr>
                <w:rFonts w:eastAsia="Times New Roman" w:cstheme="minorHAnsi"/>
                <w:sz w:val="18"/>
                <w:szCs w:val="18"/>
                <w:lang w:val="es-ES"/>
              </w:rPr>
              <w:t>A</w:t>
            </w:r>
            <w:r w:rsidRPr="00EC74DE">
              <w:rPr>
                <w:rFonts w:eastAsia="Times New Roman" w:cstheme="minorHAnsi"/>
                <w:sz w:val="18"/>
                <w:szCs w:val="18"/>
                <w:lang w:val="es-ES"/>
              </w:rPr>
              <w:t>)</w:t>
            </w:r>
            <w:r w:rsidRPr="00EC74DE">
              <w:rPr>
                <w:rFonts w:eastAsia="Times New Roman" w:cstheme="minorHAnsi"/>
                <w:sz w:val="18"/>
                <w:szCs w:val="18"/>
                <w:lang w:val="es-ES"/>
              </w:rPr>
              <w:tab/>
            </w:r>
          </w:p>
        </w:tc>
        <w:tc>
          <w:tcPr>
            <w:tcW w:w="450" w:type="dxa"/>
            <w:vAlign w:val="bottom"/>
          </w:tcPr>
          <w:p w:rsidR="00042806" w:rsidRPr="00EC74DE" w:rsidP="0049329C" w14:paraId="4C789555" w14:textId="77777777">
            <w:pPr>
              <w:contextualSpacing/>
              <w:jc w:val="right"/>
              <w:rPr>
                <w:rFonts w:eastAsia="Times New Roman" w:cstheme="minorHAnsi"/>
                <w:bCs/>
                <w:sz w:val="18"/>
                <w:szCs w:val="18"/>
              </w:rPr>
            </w:pPr>
            <w:r w:rsidRPr="00EC74DE">
              <w:rPr>
                <w:rFonts w:eastAsia="Times New Roman" w:cstheme="minorHAnsi"/>
                <w:bCs/>
                <w:sz w:val="18"/>
                <w:szCs w:val="18"/>
              </w:rPr>
              <w:t>7</w:t>
            </w:r>
          </w:p>
        </w:tc>
        <w:tc>
          <w:tcPr>
            <w:tcW w:w="3600" w:type="dxa"/>
          </w:tcPr>
          <w:p w:rsidR="00042806" w:rsidRPr="00EC74DE" w:rsidP="0049329C" w14:paraId="4905BD56" w14:textId="77777777">
            <w:pPr>
              <w:contextualSpacing/>
              <w:rPr>
                <w:rFonts w:eastAsia="Times New Roman" w:cstheme="minorHAnsi"/>
                <w:bCs/>
                <w:color w:val="808080" w:themeColor="background1" w:themeShade="80"/>
                <w:sz w:val="18"/>
                <w:szCs w:val="18"/>
              </w:rPr>
            </w:pPr>
          </w:p>
        </w:tc>
      </w:tr>
      <w:tr w14:paraId="1453C4CD" w14:textId="77777777" w:rsidTr="007E35F1">
        <w:tblPrEx>
          <w:tblW w:w="10368" w:type="dxa"/>
          <w:tblLayout w:type="fixed"/>
          <w:tblLook w:val="04A0"/>
        </w:tblPrEx>
        <w:trPr>
          <w:gridBefore w:val="1"/>
          <w:wBefore w:w="18" w:type="dxa"/>
        </w:trPr>
        <w:tc>
          <w:tcPr>
            <w:tcW w:w="1440" w:type="dxa"/>
          </w:tcPr>
          <w:p w:rsidR="00042806" w:rsidRPr="00EC74DE" w:rsidP="0049329C" w14:paraId="5CDDAA24" w14:textId="77777777">
            <w:pPr>
              <w:contextualSpacing/>
              <w:rPr>
                <w:rFonts w:eastAsia="Times New Roman" w:cstheme="minorHAnsi"/>
                <w:color w:val="000000"/>
                <w:sz w:val="18"/>
                <w:szCs w:val="18"/>
              </w:rPr>
            </w:pPr>
          </w:p>
        </w:tc>
        <w:tc>
          <w:tcPr>
            <w:tcW w:w="4860" w:type="dxa"/>
            <w:vAlign w:val="bottom"/>
          </w:tcPr>
          <w:p w:rsidR="00042806" w:rsidRPr="00EC74DE" w:rsidP="002D5D77" w14:paraId="3ED51167" w14:textId="77777777">
            <w:pPr>
              <w:tabs>
                <w:tab w:val="right" w:leader="dot" w:pos="5760"/>
              </w:tabs>
              <w:contextualSpacing/>
              <w:rPr>
                <w:rFonts w:eastAsia="Times New Roman" w:cstheme="minorHAnsi"/>
                <w:sz w:val="18"/>
                <w:szCs w:val="18"/>
                <w:lang w:val="es-ES"/>
              </w:rPr>
            </w:pPr>
            <w:r w:rsidRPr="00EC74DE">
              <w:rPr>
                <w:rFonts w:eastAsia="Times New Roman" w:cstheme="minorHAnsi"/>
                <w:sz w:val="18"/>
                <w:szCs w:val="18"/>
                <w:lang w:val="es-ES"/>
              </w:rPr>
              <w:t>I - $2917 a $3333  (M)  $35,000 a $39,999 (A)</w:t>
            </w:r>
            <w:r w:rsidRPr="00EC74DE">
              <w:rPr>
                <w:rFonts w:eastAsia="Times New Roman" w:cstheme="minorHAnsi"/>
                <w:sz w:val="18"/>
                <w:szCs w:val="18"/>
                <w:lang w:val="es-ES"/>
              </w:rPr>
              <w:tab/>
            </w:r>
          </w:p>
        </w:tc>
        <w:tc>
          <w:tcPr>
            <w:tcW w:w="450" w:type="dxa"/>
            <w:vAlign w:val="bottom"/>
          </w:tcPr>
          <w:p w:rsidR="00042806" w:rsidRPr="00EC74DE" w:rsidP="0049329C" w14:paraId="0F096C98" w14:textId="77777777">
            <w:pPr>
              <w:contextualSpacing/>
              <w:jc w:val="right"/>
              <w:rPr>
                <w:rFonts w:eastAsia="Times New Roman" w:cstheme="minorHAnsi"/>
                <w:bCs/>
                <w:sz w:val="18"/>
                <w:szCs w:val="18"/>
              </w:rPr>
            </w:pPr>
            <w:r w:rsidRPr="00EC74DE">
              <w:rPr>
                <w:rFonts w:eastAsia="Times New Roman" w:cstheme="minorHAnsi"/>
                <w:bCs/>
                <w:sz w:val="18"/>
                <w:szCs w:val="18"/>
              </w:rPr>
              <w:t>8</w:t>
            </w:r>
          </w:p>
        </w:tc>
        <w:tc>
          <w:tcPr>
            <w:tcW w:w="3600" w:type="dxa"/>
          </w:tcPr>
          <w:p w:rsidR="00042806" w:rsidRPr="00EC74DE" w:rsidP="0049329C" w14:paraId="7797C454" w14:textId="77777777">
            <w:pPr>
              <w:contextualSpacing/>
              <w:rPr>
                <w:rFonts w:eastAsia="Times New Roman" w:cstheme="minorHAnsi"/>
                <w:bCs/>
                <w:color w:val="808080" w:themeColor="background1" w:themeShade="80"/>
                <w:sz w:val="18"/>
                <w:szCs w:val="18"/>
              </w:rPr>
            </w:pPr>
          </w:p>
        </w:tc>
      </w:tr>
      <w:tr w14:paraId="3DDECF64" w14:textId="77777777" w:rsidTr="007E35F1">
        <w:tblPrEx>
          <w:tblW w:w="10368" w:type="dxa"/>
          <w:tblLayout w:type="fixed"/>
          <w:tblLook w:val="04A0"/>
        </w:tblPrEx>
        <w:trPr>
          <w:gridBefore w:val="1"/>
          <w:wBefore w:w="18" w:type="dxa"/>
        </w:trPr>
        <w:tc>
          <w:tcPr>
            <w:tcW w:w="1440" w:type="dxa"/>
          </w:tcPr>
          <w:p w:rsidR="00042806" w:rsidRPr="00EC74DE" w:rsidP="0049329C" w14:paraId="6CB1B0BB" w14:textId="77777777">
            <w:pPr>
              <w:contextualSpacing/>
              <w:rPr>
                <w:rFonts w:eastAsia="Times New Roman" w:cstheme="minorHAnsi"/>
                <w:color w:val="000000"/>
                <w:sz w:val="18"/>
                <w:szCs w:val="18"/>
              </w:rPr>
            </w:pPr>
          </w:p>
        </w:tc>
        <w:tc>
          <w:tcPr>
            <w:tcW w:w="4860" w:type="dxa"/>
            <w:vAlign w:val="bottom"/>
          </w:tcPr>
          <w:p w:rsidR="00042806" w:rsidRPr="00EC74DE" w:rsidP="00D44F6A" w14:paraId="77D5E1FA" w14:textId="56E4EC54">
            <w:pPr>
              <w:tabs>
                <w:tab w:val="right" w:leader="dot" w:pos="5760"/>
              </w:tabs>
              <w:contextualSpacing/>
              <w:rPr>
                <w:rFonts w:eastAsia="Times New Roman" w:cstheme="minorHAnsi"/>
                <w:sz w:val="18"/>
                <w:szCs w:val="18"/>
                <w:lang w:val="es-ES"/>
              </w:rPr>
            </w:pPr>
            <w:r w:rsidRPr="00636EB5">
              <w:rPr>
                <w:rFonts w:eastAsia="Times New Roman" w:cstheme="minorHAnsi"/>
                <w:sz w:val="18"/>
                <w:szCs w:val="18"/>
              </w:rPr>
              <w:t xml:space="preserve">J - $3334 </w:t>
            </w:r>
            <w:r w:rsidR="002078D8">
              <w:rPr>
                <w:rFonts w:eastAsia="Times New Roman" w:cstheme="minorHAnsi"/>
                <w:sz w:val="18"/>
                <w:szCs w:val="18"/>
              </w:rPr>
              <w:t>a</w:t>
            </w:r>
            <w:r w:rsidRPr="00636EB5">
              <w:rPr>
                <w:rFonts w:eastAsia="Times New Roman" w:cstheme="minorHAnsi"/>
                <w:sz w:val="18"/>
                <w:szCs w:val="18"/>
              </w:rPr>
              <w:t xml:space="preserve"> $4166 (M) $40,000 </w:t>
            </w:r>
            <w:r w:rsidR="002078D8">
              <w:rPr>
                <w:rFonts w:eastAsia="Times New Roman" w:cstheme="minorHAnsi"/>
                <w:sz w:val="18"/>
                <w:szCs w:val="18"/>
              </w:rPr>
              <w:t>a</w:t>
            </w:r>
            <w:r w:rsidRPr="00636EB5">
              <w:rPr>
                <w:rFonts w:eastAsia="Times New Roman" w:cstheme="minorHAnsi"/>
                <w:sz w:val="18"/>
                <w:szCs w:val="18"/>
              </w:rPr>
              <w:t xml:space="preserve"> $49,999 (</w:t>
            </w:r>
            <w:r w:rsidR="00A57575">
              <w:rPr>
                <w:rFonts w:eastAsia="Times New Roman" w:cstheme="minorHAnsi"/>
                <w:sz w:val="18"/>
                <w:szCs w:val="18"/>
              </w:rPr>
              <w:t>A</w:t>
            </w:r>
            <w:r w:rsidRPr="00636EB5">
              <w:rPr>
                <w:rFonts w:eastAsia="Times New Roman" w:cstheme="minorHAnsi"/>
                <w:sz w:val="18"/>
                <w:szCs w:val="18"/>
              </w:rPr>
              <w:t xml:space="preserve">) </w:t>
            </w:r>
            <w:r w:rsidRPr="00636EB5">
              <w:rPr>
                <w:rFonts w:eastAsia="Times New Roman" w:cstheme="minorHAnsi"/>
                <w:sz w:val="18"/>
                <w:szCs w:val="18"/>
              </w:rPr>
              <w:tab/>
            </w:r>
          </w:p>
        </w:tc>
        <w:tc>
          <w:tcPr>
            <w:tcW w:w="450" w:type="dxa"/>
            <w:vAlign w:val="bottom"/>
          </w:tcPr>
          <w:p w:rsidR="00042806" w:rsidRPr="00EC74DE" w:rsidP="0049329C" w14:paraId="634B3153" w14:textId="77777777">
            <w:pPr>
              <w:contextualSpacing/>
              <w:jc w:val="right"/>
              <w:rPr>
                <w:rFonts w:eastAsia="Times New Roman" w:cstheme="minorHAnsi"/>
                <w:bCs/>
                <w:sz w:val="18"/>
                <w:szCs w:val="18"/>
              </w:rPr>
            </w:pPr>
            <w:r w:rsidRPr="00EC74DE">
              <w:rPr>
                <w:rFonts w:eastAsia="Times New Roman" w:cstheme="minorHAnsi"/>
                <w:bCs/>
                <w:sz w:val="18"/>
                <w:szCs w:val="18"/>
              </w:rPr>
              <w:t>9</w:t>
            </w:r>
          </w:p>
        </w:tc>
        <w:tc>
          <w:tcPr>
            <w:tcW w:w="3600" w:type="dxa"/>
          </w:tcPr>
          <w:p w:rsidR="00042806" w:rsidRPr="00EC74DE" w:rsidP="0049329C" w14:paraId="56B02095" w14:textId="77777777">
            <w:pPr>
              <w:contextualSpacing/>
              <w:rPr>
                <w:rFonts w:eastAsia="Times New Roman" w:cstheme="minorHAnsi"/>
                <w:bCs/>
                <w:color w:val="808080" w:themeColor="background1" w:themeShade="80"/>
                <w:sz w:val="18"/>
                <w:szCs w:val="18"/>
              </w:rPr>
            </w:pPr>
          </w:p>
        </w:tc>
      </w:tr>
      <w:tr w14:paraId="1A09BAD3" w14:textId="77777777" w:rsidTr="007E35F1">
        <w:tblPrEx>
          <w:tblW w:w="10368" w:type="dxa"/>
          <w:tblLayout w:type="fixed"/>
          <w:tblLook w:val="04A0"/>
        </w:tblPrEx>
        <w:trPr>
          <w:gridBefore w:val="1"/>
          <w:wBefore w:w="18" w:type="dxa"/>
        </w:trPr>
        <w:tc>
          <w:tcPr>
            <w:tcW w:w="1440" w:type="dxa"/>
          </w:tcPr>
          <w:p w:rsidR="00042806" w:rsidRPr="00EC74DE" w:rsidP="0049329C" w14:paraId="27C7124F" w14:textId="77777777">
            <w:pPr>
              <w:contextualSpacing/>
              <w:rPr>
                <w:rFonts w:eastAsia="Times New Roman" w:cstheme="minorHAnsi"/>
                <w:color w:val="000000"/>
                <w:sz w:val="18"/>
                <w:szCs w:val="18"/>
              </w:rPr>
            </w:pPr>
          </w:p>
        </w:tc>
        <w:tc>
          <w:tcPr>
            <w:tcW w:w="4860" w:type="dxa"/>
            <w:vAlign w:val="bottom"/>
          </w:tcPr>
          <w:p w:rsidR="00042806" w:rsidRPr="00EC74DE" w:rsidP="00D44F6A" w14:paraId="1B163885" w14:textId="77777777">
            <w:pPr>
              <w:tabs>
                <w:tab w:val="right" w:leader="dot" w:pos="5760"/>
              </w:tabs>
              <w:contextualSpacing/>
              <w:rPr>
                <w:rFonts w:eastAsia="Times New Roman" w:cstheme="minorHAnsi"/>
                <w:sz w:val="18"/>
                <w:szCs w:val="18"/>
                <w:lang w:val="es-ES"/>
              </w:rPr>
            </w:pPr>
            <w:r w:rsidRPr="00EC74DE">
              <w:rPr>
                <w:rFonts w:eastAsia="Times New Roman" w:cstheme="minorHAnsi"/>
                <w:sz w:val="18"/>
                <w:szCs w:val="18"/>
                <w:lang w:val="es-ES"/>
              </w:rPr>
              <w:t xml:space="preserve">K - $4167 </w:t>
            </w:r>
            <w:r w:rsidRPr="00EC74DE" w:rsidR="00D44F6A">
              <w:rPr>
                <w:rFonts w:eastAsia="Times New Roman" w:cstheme="minorHAnsi"/>
                <w:color w:val="000000"/>
                <w:sz w:val="18"/>
                <w:szCs w:val="18"/>
                <w:lang w:val="es-ES"/>
              </w:rPr>
              <w:t>a</w:t>
            </w:r>
            <w:r w:rsidRPr="00EC74DE">
              <w:rPr>
                <w:rFonts w:eastAsia="Times New Roman" w:cstheme="minorHAnsi"/>
                <w:sz w:val="18"/>
                <w:szCs w:val="18"/>
                <w:lang w:val="es-ES"/>
              </w:rPr>
              <w:t xml:space="preserve"> $4999 (M) $50,000 </w:t>
            </w:r>
            <w:r w:rsidRPr="00EC74DE" w:rsidR="00D44F6A">
              <w:rPr>
                <w:rFonts w:eastAsia="Times New Roman" w:cstheme="minorHAnsi"/>
                <w:color w:val="000000"/>
                <w:sz w:val="18"/>
                <w:szCs w:val="18"/>
                <w:lang w:val="es-ES"/>
              </w:rPr>
              <w:t>a</w:t>
            </w:r>
            <w:r w:rsidRPr="00EC74DE">
              <w:rPr>
                <w:rFonts w:eastAsia="Times New Roman" w:cstheme="minorHAnsi"/>
                <w:sz w:val="18"/>
                <w:szCs w:val="18"/>
                <w:lang w:val="es-ES"/>
              </w:rPr>
              <w:t xml:space="preserve"> $59,999 (</w:t>
            </w:r>
            <w:r w:rsidRPr="00EC74DE" w:rsidR="00D44F6A">
              <w:rPr>
                <w:rFonts w:eastAsia="Times New Roman" w:cstheme="minorHAnsi"/>
                <w:sz w:val="18"/>
                <w:szCs w:val="18"/>
                <w:lang w:val="es-ES"/>
              </w:rPr>
              <w:t>A</w:t>
            </w:r>
            <w:r w:rsidRPr="00EC74DE">
              <w:rPr>
                <w:rFonts w:eastAsia="Times New Roman" w:cstheme="minorHAnsi"/>
                <w:sz w:val="18"/>
                <w:szCs w:val="18"/>
                <w:lang w:val="es-ES"/>
              </w:rPr>
              <w:t xml:space="preserve">) </w:t>
            </w:r>
            <w:r w:rsidRPr="00EC74DE">
              <w:rPr>
                <w:rFonts w:eastAsia="Times New Roman" w:cstheme="minorHAnsi"/>
                <w:sz w:val="18"/>
                <w:szCs w:val="18"/>
                <w:lang w:val="es-ES"/>
              </w:rPr>
              <w:tab/>
            </w:r>
          </w:p>
        </w:tc>
        <w:tc>
          <w:tcPr>
            <w:tcW w:w="450" w:type="dxa"/>
            <w:vAlign w:val="bottom"/>
          </w:tcPr>
          <w:p w:rsidR="00042806" w:rsidRPr="00EC74DE" w:rsidP="0049329C" w14:paraId="3E82F54C" w14:textId="77777777">
            <w:pPr>
              <w:contextualSpacing/>
              <w:jc w:val="right"/>
              <w:rPr>
                <w:rFonts w:eastAsia="Times New Roman" w:cstheme="minorHAnsi"/>
                <w:bCs/>
                <w:sz w:val="18"/>
                <w:szCs w:val="18"/>
              </w:rPr>
            </w:pPr>
            <w:r w:rsidRPr="00EC74DE">
              <w:rPr>
                <w:rFonts w:eastAsia="Times New Roman" w:cstheme="minorHAnsi"/>
                <w:bCs/>
                <w:sz w:val="18"/>
                <w:szCs w:val="18"/>
              </w:rPr>
              <w:t>10</w:t>
            </w:r>
          </w:p>
        </w:tc>
        <w:tc>
          <w:tcPr>
            <w:tcW w:w="3600" w:type="dxa"/>
          </w:tcPr>
          <w:p w:rsidR="00042806" w:rsidRPr="00EC74DE" w:rsidP="0049329C" w14:paraId="41093A2E" w14:textId="77777777">
            <w:pPr>
              <w:contextualSpacing/>
              <w:rPr>
                <w:rFonts w:eastAsia="Times New Roman" w:cstheme="minorHAnsi"/>
                <w:bCs/>
                <w:color w:val="808080" w:themeColor="background1" w:themeShade="80"/>
                <w:sz w:val="18"/>
                <w:szCs w:val="18"/>
              </w:rPr>
            </w:pPr>
          </w:p>
        </w:tc>
      </w:tr>
      <w:tr w14:paraId="3A0D20D7" w14:textId="77777777" w:rsidTr="007E35F1">
        <w:tblPrEx>
          <w:tblW w:w="10368" w:type="dxa"/>
          <w:tblLayout w:type="fixed"/>
          <w:tblLook w:val="04A0"/>
        </w:tblPrEx>
        <w:trPr>
          <w:gridBefore w:val="1"/>
          <w:wBefore w:w="18" w:type="dxa"/>
        </w:trPr>
        <w:tc>
          <w:tcPr>
            <w:tcW w:w="1440" w:type="dxa"/>
          </w:tcPr>
          <w:p w:rsidR="00042806" w:rsidRPr="00EC74DE" w:rsidP="0049329C" w14:paraId="0250E867" w14:textId="77777777">
            <w:pPr>
              <w:contextualSpacing/>
              <w:rPr>
                <w:rFonts w:eastAsia="Times New Roman" w:cstheme="minorHAnsi"/>
                <w:color w:val="000000"/>
                <w:sz w:val="18"/>
                <w:szCs w:val="18"/>
              </w:rPr>
            </w:pPr>
          </w:p>
        </w:tc>
        <w:tc>
          <w:tcPr>
            <w:tcW w:w="4860" w:type="dxa"/>
            <w:vAlign w:val="bottom"/>
          </w:tcPr>
          <w:p w:rsidR="00042806" w:rsidRPr="00EC74DE" w:rsidP="00D44F6A" w14:paraId="74F07049" w14:textId="77777777">
            <w:pPr>
              <w:tabs>
                <w:tab w:val="right" w:leader="dot" w:pos="5760"/>
              </w:tabs>
              <w:contextualSpacing/>
              <w:rPr>
                <w:rFonts w:eastAsia="Times New Roman" w:cstheme="minorHAnsi"/>
                <w:sz w:val="18"/>
                <w:szCs w:val="18"/>
                <w:lang w:val="es-ES"/>
              </w:rPr>
            </w:pPr>
            <w:r w:rsidRPr="00EC74DE">
              <w:rPr>
                <w:rFonts w:eastAsia="Times New Roman" w:cstheme="minorHAnsi"/>
                <w:sz w:val="18"/>
                <w:szCs w:val="18"/>
                <w:lang w:val="es-ES"/>
              </w:rPr>
              <w:t xml:space="preserve">L - $5000 </w:t>
            </w:r>
            <w:r w:rsidRPr="00EC74DE" w:rsidR="00D44F6A">
              <w:rPr>
                <w:rFonts w:eastAsia="Times New Roman" w:cstheme="minorHAnsi"/>
                <w:color w:val="000000"/>
                <w:sz w:val="18"/>
                <w:szCs w:val="18"/>
                <w:lang w:val="es-ES"/>
              </w:rPr>
              <w:t>a</w:t>
            </w:r>
            <w:r w:rsidRPr="00EC74DE">
              <w:rPr>
                <w:rFonts w:eastAsia="Times New Roman" w:cstheme="minorHAnsi"/>
                <w:sz w:val="18"/>
                <w:szCs w:val="18"/>
                <w:lang w:val="es-ES"/>
              </w:rPr>
              <w:t xml:space="preserve"> $6249 (M) $60,000 </w:t>
            </w:r>
            <w:r w:rsidRPr="00EC74DE" w:rsidR="00D44F6A">
              <w:rPr>
                <w:rFonts w:eastAsia="Times New Roman" w:cstheme="minorHAnsi"/>
                <w:color w:val="000000"/>
                <w:sz w:val="18"/>
                <w:szCs w:val="18"/>
                <w:lang w:val="es-ES"/>
              </w:rPr>
              <w:t>a</w:t>
            </w:r>
            <w:r w:rsidRPr="00EC74DE">
              <w:rPr>
                <w:rFonts w:eastAsia="Times New Roman" w:cstheme="minorHAnsi"/>
                <w:sz w:val="18"/>
                <w:szCs w:val="18"/>
                <w:lang w:val="es-ES"/>
              </w:rPr>
              <w:t xml:space="preserve"> $74,999 (</w:t>
            </w:r>
            <w:r w:rsidRPr="00EC74DE" w:rsidR="00D44F6A">
              <w:rPr>
                <w:rFonts w:eastAsia="Times New Roman" w:cstheme="minorHAnsi"/>
                <w:sz w:val="18"/>
                <w:szCs w:val="18"/>
                <w:lang w:val="es-ES"/>
              </w:rPr>
              <w:t>A</w:t>
            </w:r>
            <w:r w:rsidRPr="00EC74DE">
              <w:rPr>
                <w:rFonts w:eastAsia="Times New Roman" w:cstheme="minorHAnsi"/>
                <w:sz w:val="18"/>
                <w:szCs w:val="18"/>
                <w:lang w:val="es-ES"/>
              </w:rPr>
              <w:t>)</w:t>
            </w:r>
            <w:r w:rsidRPr="00EC74DE">
              <w:rPr>
                <w:rFonts w:eastAsia="Times New Roman" w:cstheme="minorHAnsi"/>
                <w:sz w:val="18"/>
                <w:szCs w:val="18"/>
                <w:lang w:val="es-ES"/>
              </w:rPr>
              <w:tab/>
            </w:r>
          </w:p>
        </w:tc>
        <w:tc>
          <w:tcPr>
            <w:tcW w:w="450" w:type="dxa"/>
            <w:vAlign w:val="bottom"/>
          </w:tcPr>
          <w:p w:rsidR="00042806" w:rsidRPr="00EC74DE" w:rsidP="0049329C" w14:paraId="47109B8E" w14:textId="77777777">
            <w:pPr>
              <w:contextualSpacing/>
              <w:jc w:val="right"/>
              <w:rPr>
                <w:rFonts w:eastAsia="Times New Roman" w:cstheme="minorHAnsi"/>
                <w:bCs/>
                <w:sz w:val="18"/>
                <w:szCs w:val="18"/>
              </w:rPr>
            </w:pPr>
            <w:r w:rsidRPr="00EC74DE">
              <w:rPr>
                <w:rFonts w:eastAsia="Times New Roman" w:cstheme="minorHAnsi"/>
                <w:bCs/>
                <w:sz w:val="18"/>
                <w:szCs w:val="18"/>
              </w:rPr>
              <w:t>11</w:t>
            </w:r>
          </w:p>
        </w:tc>
        <w:tc>
          <w:tcPr>
            <w:tcW w:w="3600" w:type="dxa"/>
          </w:tcPr>
          <w:p w:rsidR="00042806" w:rsidRPr="00EC74DE" w:rsidP="0049329C" w14:paraId="632C6AE1" w14:textId="77777777">
            <w:pPr>
              <w:contextualSpacing/>
              <w:rPr>
                <w:rFonts w:eastAsia="Times New Roman" w:cstheme="minorHAnsi"/>
                <w:bCs/>
                <w:color w:val="808080" w:themeColor="background1" w:themeShade="80"/>
                <w:sz w:val="18"/>
                <w:szCs w:val="18"/>
              </w:rPr>
            </w:pPr>
          </w:p>
        </w:tc>
      </w:tr>
      <w:tr w14:paraId="27240776" w14:textId="77777777" w:rsidTr="007E35F1">
        <w:tblPrEx>
          <w:tblW w:w="10368" w:type="dxa"/>
          <w:tblLayout w:type="fixed"/>
          <w:tblLook w:val="04A0"/>
        </w:tblPrEx>
        <w:trPr>
          <w:gridBefore w:val="1"/>
          <w:wBefore w:w="18" w:type="dxa"/>
        </w:trPr>
        <w:tc>
          <w:tcPr>
            <w:tcW w:w="1440" w:type="dxa"/>
          </w:tcPr>
          <w:p w:rsidR="00042806" w:rsidRPr="00EC74DE" w:rsidP="0049329C" w14:paraId="24B1AF8C" w14:textId="77777777">
            <w:pPr>
              <w:contextualSpacing/>
              <w:rPr>
                <w:rFonts w:eastAsia="Times New Roman" w:cstheme="minorHAnsi"/>
                <w:color w:val="000000"/>
                <w:sz w:val="18"/>
                <w:szCs w:val="18"/>
              </w:rPr>
            </w:pPr>
          </w:p>
        </w:tc>
        <w:tc>
          <w:tcPr>
            <w:tcW w:w="4860" w:type="dxa"/>
            <w:vAlign w:val="bottom"/>
          </w:tcPr>
          <w:p w:rsidR="00042806" w:rsidRPr="00EC74DE" w:rsidP="00515D0C" w14:paraId="4FA866B9" w14:textId="77777777">
            <w:pPr>
              <w:tabs>
                <w:tab w:val="right" w:leader="dot" w:pos="5760"/>
              </w:tabs>
              <w:contextualSpacing/>
              <w:rPr>
                <w:rFonts w:eastAsia="Times New Roman" w:cstheme="minorHAnsi"/>
                <w:sz w:val="18"/>
                <w:szCs w:val="18"/>
                <w:lang w:val=""/>
              </w:rPr>
            </w:pPr>
            <w:r w:rsidRPr="00EC74DE">
              <w:rPr>
                <w:rFonts w:eastAsia="Times New Roman" w:cstheme="minorHAnsi"/>
                <w:sz w:val="18"/>
                <w:szCs w:val="18"/>
                <w:lang w:val=""/>
              </w:rPr>
              <w:t xml:space="preserve">M - $6250 </w:t>
            </w:r>
            <w:r w:rsidR="00DB1DBD">
              <w:rPr>
                <w:sz w:val="18"/>
                <w:lang w:val=""/>
              </w:rPr>
              <w:t>a $8332</w:t>
            </w:r>
            <w:r w:rsidRPr="00EC74DE">
              <w:rPr>
                <w:rFonts w:eastAsia="Times New Roman" w:cstheme="minorHAnsi"/>
                <w:sz w:val="18"/>
                <w:szCs w:val="18"/>
                <w:lang w:val=""/>
              </w:rPr>
              <w:t xml:space="preserve"> (M) $75,000 </w:t>
            </w:r>
            <w:r w:rsidR="00DB1DBD">
              <w:rPr>
                <w:rFonts w:eastAsia="Times New Roman" w:cstheme="minorHAnsi"/>
                <w:sz w:val="18"/>
                <w:szCs w:val="18"/>
                <w:lang w:val=""/>
              </w:rPr>
              <w:t>a $99,999</w:t>
            </w:r>
            <w:r w:rsidRPr="00EC74DE">
              <w:rPr>
                <w:rFonts w:eastAsia="Times New Roman" w:cstheme="minorHAnsi"/>
                <w:sz w:val="18"/>
                <w:szCs w:val="18"/>
                <w:lang w:val=""/>
              </w:rPr>
              <w:t xml:space="preserve"> (</w:t>
            </w:r>
            <w:r w:rsidRPr="00EC74DE" w:rsidR="00D44F6A">
              <w:rPr>
                <w:rFonts w:eastAsia="Times New Roman" w:cstheme="minorHAnsi"/>
                <w:sz w:val="18"/>
                <w:szCs w:val="18"/>
                <w:lang w:val=""/>
              </w:rPr>
              <w:t>A</w:t>
            </w:r>
            <w:r w:rsidRPr="00EC74DE">
              <w:rPr>
                <w:rFonts w:eastAsia="Times New Roman" w:cstheme="minorHAnsi"/>
                <w:sz w:val="18"/>
                <w:szCs w:val="18"/>
                <w:lang w:val=""/>
              </w:rPr>
              <w:t xml:space="preserve">) </w:t>
            </w:r>
            <w:r w:rsidRPr="00EC74DE">
              <w:rPr>
                <w:rFonts w:eastAsia="Times New Roman" w:cstheme="minorHAnsi"/>
                <w:sz w:val="18"/>
                <w:szCs w:val="18"/>
                <w:lang w:val=""/>
              </w:rPr>
              <w:tab/>
            </w:r>
          </w:p>
        </w:tc>
        <w:tc>
          <w:tcPr>
            <w:tcW w:w="450" w:type="dxa"/>
            <w:vAlign w:val="bottom"/>
          </w:tcPr>
          <w:p w:rsidR="00042806" w:rsidRPr="00EC74DE" w:rsidP="0049329C" w14:paraId="0A79B162" w14:textId="77777777">
            <w:pPr>
              <w:contextualSpacing/>
              <w:jc w:val="right"/>
              <w:rPr>
                <w:rFonts w:eastAsia="Times New Roman" w:cstheme="minorHAnsi"/>
                <w:bCs/>
                <w:sz w:val="18"/>
                <w:szCs w:val="18"/>
              </w:rPr>
            </w:pPr>
            <w:r w:rsidRPr="00EC74DE">
              <w:rPr>
                <w:rFonts w:eastAsia="Times New Roman" w:cstheme="minorHAnsi"/>
                <w:bCs/>
                <w:sz w:val="18"/>
                <w:szCs w:val="18"/>
              </w:rPr>
              <w:t>12</w:t>
            </w:r>
          </w:p>
        </w:tc>
        <w:tc>
          <w:tcPr>
            <w:tcW w:w="3600" w:type="dxa"/>
          </w:tcPr>
          <w:p w:rsidR="00042806" w:rsidRPr="00EC74DE" w:rsidP="0049329C" w14:paraId="7996BED6" w14:textId="77777777">
            <w:pPr>
              <w:contextualSpacing/>
              <w:rPr>
                <w:rFonts w:eastAsia="Times New Roman" w:cstheme="minorHAnsi"/>
                <w:bCs/>
                <w:color w:val="808080" w:themeColor="background1" w:themeShade="80"/>
                <w:sz w:val="18"/>
                <w:szCs w:val="18"/>
              </w:rPr>
            </w:pPr>
          </w:p>
        </w:tc>
      </w:tr>
      <w:tr w14:paraId="22972FFF" w14:textId="77777777" w:rsidTr="007E35F1">
        <w:tblPrEx>
          <w:tblW w:w="10368" w:type="dxa"/>
          <w:tblLayout w:type="fixed"/>
          <w:tblLook w:val="04A0"/>
        </w:tblPrEx>
        <w:trPr>
          <w:gridBefore w:val="1"/>
          <w:wBefore w:w="18" w:type="dxa"/>
        </w:trPr>
        <w:tc>
          <w:tcPr>
            <w:tcW w:w="1440" w:type="dxa"/>
          </w:tcPr>
          <w:p w:rsidR="00DB1DBD" w:rsidRPr="00EC74DE" w:rsidP="00DB1DBD" w14:paraId="2C3F0D1D" w14:textId="77777777">
            <w:pPr>
              <w:contextualSpacing/>
              <w:rPr>
                <w:rFonts w:eastAsia="Times New Roman" w:cstheme="minorHAnsi"/>
                <w:color w:val="000000"/>
                <w:sz w:val="18"/>
                <w:szCs w:val="18"/>
              </w:rPr>
            </w:pPr>
          </w:p>
        </w:tc>
        <w:tc>
          <w:tcPr>
            <w:tcW w:w="4860" w:type="dxa"/>
            <w:vAlign w:val="bottom"/>
          </w:tcPr>
          <w:p w:rsidR="00DB1DBD" w:rsidRPr="00EC74DE" w:rsidP="00515D0C" w14:paraId="09E6E3CF" w14:textId="0BFC9932">
            <w:pPr>
              <w:tabs>
                <w:tab w:val="right" w:leader="dot" w:pos="5760"/>
              </w:tabs>
              <w:contextualSpacing/>
              <w:rPr>
                <w:rFonts w:eastAsia="Times New Roman" w:cstheme="minorHAnsi"/>
                <w:sz w:val="18"/>
                <w:szCs w:val="18"/>
                <w:lang w:val=""/>
              </w:rPr>
            </w:pPr>
            <w:r>
              <w:rPr>
                <w:rFonts w:eastAsia="Times New Roman" w:cstheme="minorHAnsi"/>
                <w:sz w:val="18"/>
                <w:szCs w:val="18"/>
                <w:lang w:val=""/>
              </w:rPr>
              <w:t>N</w:t>
            </w:r>
            <w:r w:rsidRPr="00EC74DE">
              <w:rPr>
                <w:rFonts w:eastAsia="Times New Roman" w:cstheme="minorHAnsi"/>
                <w:sz w:val="18"/>
                <w:szCs w:val="18"/>
                <w:lang w:val=""/>
              </w:rPr>
              <w:t xml:space="preserve"> - $</w:t>
            </w:r>
            <w:r>
              <w:rPr>
                <w:rFonts w:eastAsia="Times New Roman" w:cstheme="minorHAnsi"/>
                <w:sz w:val="18"/>
                <w:szCs w:val="18"/>
                <w:lang w:val=""/>
              </w:rPr>
              <w:t>8333</w:t>
            </w:r>
            <w:r w:rsidRPr="00EC74DE">
              <w:rPr>
                <w:rFonts w:eastAsia="Times New Roman" w:cstheme="minorHAnsi"/>
                <w:sz w:val="18"/>
                <w:szCs w:val="18"/>
                <w:lang w:val=""/>
              </w:rPr>
              <w:t xml:space="preserve"> </w:t>
            </w:r>
            <w:r w:rsidRPr="00EC74DE">
              <w:rPr>
                <w:sz w:val="18"/>
                <w:lang w:val=""/>
              </w:rPr>
              <w:t>o más</w:t>
            </w:r>
            <w:r w:rsidRPr="00EC74DE">
              <w:rPr>
                <w:rFonts w:eastAsia="Times New Roman" w:cstheme="minorHAnsi"/>
                <w:sz w:val="18"/>
                <w:szCs w:val="18"/>
                <w:lang w:val=""/>
              </w:rPr>
              <w:t xml:space="preserve"> (M) $</w:t>
            </w:r>
            <w:r>
              <w:rPr>
                <w:rFonts w:eastAsia="Times New Roman" w:cstheme="minorHAnsi"/>
                <w:sz w:val="18"/>
                <w:szCs w:val="18"/>
                <w:lang w:val=""/>
              </w:rPr>
              <w:t>100,000</w:t>
            </w:r>
            <w:r w:rsidRPr="00EC74DE">
              <w:rPr>
                <w:rFonts w:eastAsia="Times New Roman" w:cstheme="minorHAnsi"/>
                <w:sz w:val="18"/>
                <w:szCs w:val="18"/>
                <w:lang w:val=""/>
              </w:rPr>
              <w:t xml:space="preserve"> </w:t>
            </w:r>
            <w:r w:rsidRPr="00EC74DE">
              <w:rPr>
                <w:sz w:val="18"/>
                <w:lang w:val=""/>
              </w:rPr>
              <w:t>o más</w:t>
            </w:r>
            <w:r w:rsidRPr="00EC74DE">
              <w:rPr>
                <w:rFonts w:eastAsia="Times New Roman" w:cstheme="minorHAnsi"/>
                <w:sz w:val="18"/>
                <w:szCs w:val="18"/>
                <w:lang w:val=""/>
              </w:rPr>
              <w:t xml:space="preserve"> (A) </w:t>
            </w:r>
            <w:r w:rsidRPr="00EC74DE">
              <w:rPr>
                <w:rFonts w:eastAsia="Times New Roman" w:cstheme="minorHAnsi"/>
                <w:sz w:val="18"/>
                <w:szCs w:val="18"/>
                <w:lang w:val=""/>
              </w:rPr>
              <w:tab/>
            </w:r>
          </w:p>
        </w:tc>
        <w:tc>
          <w:tcPr>
            <w:tcW w:w="450" w:type="dxa"/>
            <w:vAlign w:val="bottom"/>
          </w:tcPr>
          <w:p w:rsidR="00DB1DBD" w:rsidRPr="00EC74DE" w:rsidP="00DB1DBD" w14:paraId="79BE409B" w14:textId="748DD76C">
            <w:pPr>
              <w:contextualSpacing/>
              <w:jc w:val="right"/>
              <w:rPr>
                <w:rFonts w:eastAsia="Times New Roman" w:cstheme="minorHAnsi"/>
                <w:bCs/>
                <w:sz w:val="18"/>
                <w:szCs w:val="18"/>
              </w:rPr>
            </w:pPr>
            <w:r>
              <w:rPr>
                <w:rFonts w:eastAsia="Times New Roman" w:cstheme="minorHAnsi"/>
                <w:bCs/>
                <w:sz w:val="18"/>
                <w:szCs w:val="18"/>
              </w:rPr>
              <w:t>13</w:t>
            </w:r>
          </w:p>
        </w:tc>
        <w:tc>
          <w:tcPr>
            <w:tcW w:w="3600" w:type="dxa"/>
          </w:tcPr>
          <w:p w:rsidR="00DB1DBD" w:rsidRPr="00EC74DE" w:rsidP="00DB1DBD" w14:paraId="12C1744C" w14:textId="77777777">
            <w:pPr>
              <w:contextualSpacing/>
              <w:rPr>
                <w:rFonts w:eastAsia="Times New Roman" w:cstheme="minorHAnsi"/>
                <w:bCs/>
                <w:color w:val="808080" w:themeColor="background1" w:themeShade="80"/>
                <w:sz w:val="18"/>
                <w:szCs w:val="18"/>
              </w:rPr>
            </w:pPr>
          </w:p>
        </w:tc>
      </w:tr>
      <w:tr w14:paraId="5697224B" w14:textId="77777777" w:rsidTr="007E35F1">
        <w:tblPrEx>
          <w:tblW w:w="10368" w:type="dxa"/>
          <w:tblLayout w:type="fixed"/>
          <w:tblLook w:val="04A0"/>
        </w:tblPrEx>
        <w:trPr>
          <w:gridBefore w:val="1"/>
          <w:wBefore w:w="18" w:type="dxa"/>
        </w:trPr>
        <w:tc>
          <w:tcPr>
            <w:tcW w:w="1440" w:type="dxa"/>
          </w:tcPr>
          <w:p w:rsidR="00DB1DBD" w:rsidRPr="00EC74DE" w:rsidP="00DB1DBD" w14:paraId="1D191FCF" w14:textId="77777777">
            <w:pPr>
              <w:contextualSpacing/>
              <w:rPr>
                <w:rFonts w:eastAsia="Times New Roman" w:cstheme="minorHAnsi"/>
                <w:color w:val="000000"/>
                <w:sz w:val="18"/>
                <w:szCs w:val="18"/>
              </w:rPr>
            </w:pPr>
          </w:p>
        </w:tc>
        <w:tc>
          <w:tcPr>
            <w:tcW w:w="4860" w:type="dxa"/>
            <w:vAlign w:val="bottom"/>
          </w:tcPr>
          <w:p w:rsidR="00DB1DBD" w:rsidRPr="00EC74DE" w:rsidP="00DB1DBD" w14:paraId="67E5F754"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450" w:type="dxa"/>
            <w:vAlign w:val="bottom"/>
          </w:tcPr>
          <w:p w:rsidR="00DB1DBD" w:rsidRPr="00EC74DE" w:rsidP="00DB1DBD" w14:paraId="7C4E3504" w14:textId="77777777">
            <w:pPr>
              <w:contextualSpacing/>
              <w:jc w:val="right"/>
              <w:rPr>
                <w:rFonts w:eastAsia="Times New Roman" w:cstheme="minorHAnsi"/>
                <w:bCs/>
                <w:color w:val="808080" w:themeColor="background1" w:themeShade="80"/>
                <w:sz w:val="18"/>
                <w:szCs w:val="18"/>
              </w:rPr>
            </w:pPr>
            <w:r w:rsidRPr="00EC74DE">
              <w:rPr>
                <w:rFonts w:eastAsia="Times New Roman" w:cstheme="minorHAnsi"/>
                <w:bCs/>
                <w:color w:val="808080" w:themeColor="background1" w:themeShade="80"/>
                <w:sz w:val="18"/>
                <w:szCs w:val="18"/>
              </w:rPr>
              <w:t>99</w:t>
            </w:r>
          </w:p>
        </w:tc>
        <w:tc>
          <w:tcPr>
            <w:tcW w:w="3600" w:type="dxa"/>
          </w:tcPr>
          <w:p w:rsidR="00DB1DBD" w:rsidRPr="00EC74DE" w:rsidP="00DB1DBD" w14:paraId="5F54E30C" w14:textId="77777777">
            <w:pPr>
              <w:contextualSpacing/>
              <w:rPr>
                <w:rFonts w:eastAsia="Times New Roman" w:cstheme="minorHAnsi"/>
                <w:bCs/>
                <w:color w:val="808080" w:themeColor="background1" w:themeShade="80"/>
                <w:sz w:val="18"/>
                <w:szCs w:val="18"/>
              </w:rPr>
            </w:pPr>
          </w:p>
        </w:tc>
      </w:tr>
      <w:tr w14:paraId="75D080B1" w14:textId="77777777" w:rsidTr="007E35F1">
        <w:tblPrEx>
          <w:tblW w:w="10368" w:type="dxa"/>
          <w:tblLayout w:type="fixed"/>
          <w:tblLook w:val="04A0"/>
        </w:tblPrEx>
        <w:trPr>
          <w:gridBefore w:val="1"/>
          <w:wBefore w:w="18" w:type="dxa"/>
        </w:trPr>
        <w:tc>
          <w:tcPr>
            <w:tcW w:w="1440" w:type="dxa"/>
          </w:tcPr>
          <w:p w:rsidR="00DB1DBD" w:rsidRPr="00EC74DE" w:rsidP="00DB1DBD" w14:paraId="7F0B7667" w14:textId="77777777">
            <w:pPr>
              <w:contextualSpacing/>
              <w:rPr>
                <w:rFonts w:eastAsia="Times New Roman" w:cstheme="minorHAnsi"/>
                <w:color w:val="000000"/>
                <w:sz w:val="18"/>
                <w:szCs w:val="18"/>
              </w:rPr>
            </w:pPr>
          </w:p>
        </w:tc>
        <w:tc>
          <w:tcPr>
            <w:tcW w:w="4860" w:type="dxa"/>
            <w:vAlign w:val="bottom"/>
          </w:tcPr>
          <w:p w:rsidR="00DB1DBD" w:rsidRPr="00EC74DE" w:rsidP="00DB1DBD" w14:paraId="75CA417B"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450" w:type="dxa"/>
            <w:vAlign w:val="bottom"/>
          </w:tcPr>
          <w:p w:rsidR="00DB1DBD" w:rsidRPr="00EC74DE" w:rsidP="00DB1DBD" w14:paraId="6B3EF375" w14:textId="77777777">
            <w:pPr>
              <w:contextualSpacing/>
              <w:jc w:val="right"/>
              <w:rPr>
                <w:rFonts w:eastAsia="Times New Roman" w:cstheme="minorHAnsi"/>
                <w:bCs/>
                <w:color w:val="808080" w:themeColor="background1" w:themeShade="80"/>
                <w:sz w:val="18"/>
                <w:szCs w:val="18"/>
              </w:rPr>
            </w:pPr>
            <w:r w:rsidRPr="00EC74DE">
              <w:rPr>
                <w:rFonts w:eastAsia="Times New Roman" w:cstheme="minorHAnsi"/>
                <w:bCs/>
                <w:color w:val="808080" w:themeColor="background1" w:themeShade="80"/>
                <w:sz w:val="18"/>
                <w:szCs w:val="18"/>
              </w:rPr>
              <w:t>77</w:t>
            </w:r>
          </w:p>
        </w:tc>
        <w:tc>
          <w:tcPr>
            <w:tcW w:w="3600" w:type="dxa"/>
          </w:tcPr>
          <w:p w:rsidR="00DB1DBD" w:rsidRPr="00EC74DE" w:rsidP="00DB1DBD" w14:paraId="690EBF5F" w14:textId="77777777">
            <w:pPr>
              <w:contextualSpacing/>
              <w:rPr>
                <w:rFonts w:eastAsia="Times New Roman" w:cstheme="minorHAnsi"/>
                <w:bCs/>
                <w:color w:val="808080" w:themeColor="background1" w:themeShade="80"/>
                <w:sz w:val="18"/>
                <w:szCs w:val="18"/>
              </w:rPr>
            </w:pPr>
          </w:p>
        </w:tc>
      </w:tr>
    </w:tbl>
    <w:p w:rsidR="007E35F1" w:rsidRPr="00EC74DE" w:rsidP="0049329C" w14:paraId="5AE5F6B1" w14:textId="77777777">
      <w:pPr>
        <w:contextualSpacing/>
        <w:rPr>
          <w:rFonts w:cstheme="minorHAnsi"/>
          <w:sz w:val="18"/>
          <w:szCs w:val="18"/>
        </w:rPr>
      </w:pPr>
    </w:p>
    <w:tbl>
      <w:tblPr>
        <w:tblW w:w="10368" w:type="dxa"/>
        <w:tblBorders>
          <w:top w:val="single" w:sz="4" w:space="0" w:color="auto"/>
          <w:left w:val="single" w:sz="4" w:space="0" w:color="auto"/>
          <w:bottom w:val="single" w:sz="4" w:space="0" w:color="auto"/>
          <w:right w:val="single" w:sz="4" w:space="0" w:color="auto"/>
        </w:tblBorders>
        <w:tblLayout w:type="fixed"/>
        <w:tblLook w:val="04A0"/>
      </w:tblPr>
      <w:tblGrid>
        <w:gridCol w:w="1458"/>
        <w:gridCol w:w="8910"/>
      </w:tblGrid>
      <w:tr w14:paraId="14CC0229" w14:textId="77777777" w:rsidTr="007E35F1">
        <w:tblPrEx>
          <w:tblW w:w="10368" w:type="dxa"/>
          <w:tblBorders>
            <w:top w:val="single" w:sz="4" w:space="0" w:color="auto"/>
            <w:left w:val="single" w:sz="4" w:space="0" w:color="auto"/>
            <w:bottom w:val="single" w:sz="4" w:space="0" w:color="auto"/>
            <w:right w:val="single" w:sz="4" w:space="0" w:color="auto"/>
          </w:tblBorders>
          <w:tblLayout w:type="fixed"/>
          <w:tblLook w:val="04A0"/>
        </w:tblPrEx>
        <w:tc>
          <w:tcPr>
            <w:tcW w:w="1458" w:type="dxa"/>
            <w:vAlign w:val="bottom"/>
          </w:tcPr>
          <w:p w:rsidR="007E35F1" w:rsidRPr="00EC74DE" w:rsidP="0049329C" w14:paraId="4335CFD3"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Check_DM7a.</w:t>
            </w:r>
          </w:p>
        </w:tc>
        <w:tc>
          <w:tcPr>
            <w:tcW w:w="8910" w:type="dxa"/>
            <w:vAlign w:val="bottom"/>
          </w:tcPr>
          <w:p w:rsidR="007E35F1" w:rsidRPr="00EC74DE" w:rsidP="0049329C" w14:paraId="02729E3C" w14:textId="008E3649">
            <w:pPr>
              <w:contextualSpacing/>
              <w:rPr>
                <w:rFonts w:eastAsia="Times New Roman" w:cstheme="minorHAnsi"/>
                <w:bCs/>
                <w:color w:val="000000"/>
                <w:sz w:val="18"/>
                <w:szCs w:val="18"/>
              </w:rPr>
            </w:pPr>
            <w:r w:rsidRPr="00EC74DE">
              <w:rPr>
                <w:rFonts w:eastAsia="Times New Roman" w:cstheme="minorHAnsi"/>
                <w:bCs/>
                <w:color w:val="000000"/>
                <w:sz w:val="18"/>
                <w:szCs w:val="18"/>
              </w:rPr>
              <w:t>If R reported income (DM7 GE 0 &amp; LE 1</w:t>
            </w:r>
            <w:r w:rsidR="004E64D7">
              <w:rPr>
                <w:rFonts w:eastAsia="Times New Roman" w:cstheme="minorHAnsi"/>
                <w:bCs/>
                <w:color w:val="000000"/>
                <w:sz w:val="18"/>
                <w:szCs w:val="18"/>
              </w:rPr>
              <w:t>3</w:t>
            </w:r>
            <w:r w:rsidRPr="00EC74DE">
              <w:rPr>
                <w:rFonts w:eastAsia="Times New Roman" w:cstheme="minorHAnsi"/>
                <w:bCs/>
                <w:color w:val="000000"/>
                <w:sz w:val="18"/>
                <w:szCs w:val="18"/>
              </w:rPr>
              <w:t xml:space="preserve">), go to DM7a.  </w:t>
            </w:r>
          </w:p>
          <w:p w:rsidR="007E35F1" w:rsidRPr="00EC74DE" w14:paraId="022D0957" w14:textId="2C1A29F8">
            <w:pPr>
              <w:contextualSpacing/>
              <w:rPr>
                <w:rFonts w:eastAsia="Times New Roman" w:cstheme="minorHAnsi"/>
                <w:bCs/>
                <w:color w:val="000000"/>
                <w:sz w:val="18"/>
                <w:szCs w:val="18"/>
              </w:rPr>
            </w:pPr>
            <w:r w:rsidRPr="00EC74DE">
              <w:rPr>
                <w:rFonts w:eastAsia="Times New Roman" w:cstheme="minorHAnsi"/>
                <w:bCs/>
                <w:color w:val="000000"/>
                <w:sz w:val="18"/>
                <w:szCs w:val="18"/>
              </w:rPr>
              <w:t xml:space="preserve">Else, go to </w:t>
            </w:r>
            <w:r w:rsidR="00EB04FB">
              <w:rPr>
                <w:rFonts w:eastAsia="Times New Roman" w:cstheme="minorHAnsi"/>
                <w:bCs/>
                <w:color w:val="000000"/>
                <w:sz w:val="18"/>
                <w:szCs w:val="18"/>
              </w:rPr>
              <w:t>INTRO_DM8.</w:t>
            </w:r>
          </w:p>
        </w:tc>
      </w:tr>
    </w:tbl>
    <w:p w:rsidR="007E35F1" w:rsidRPr="00EC74DE" w:rsidP="0049329C" w14:paraId="717BA82B" w14:textId="77777777">
      <w:pPr>
        <w:contextualSpacing/>
        <w:rPr>
          <w:sz w:val="18"/>
          <w:szCs w:val="18"/>
        </w:rPr>
      </w:pPr>
    </w:p>
    <w:tbl>
      <w:tblPr>
        <w:tblW w:w="10368" w:type="dxa"/>
        <w:tblLayout w:type="fixed"/>
        <w:tblLook w:val="04A0"/>
      </w:tblPr>
      <w:tblGrid>
        <w:gridCol w:w="18"/>
        <w:gridCol w:w="1440"/>
        <w:gridCol w:w="4860"/>
        <w:gridCol w:w="720"/>
        <w:gridCol w:w="3330"/>
      </w:tblGrid>
      <w:tr w14:paraId="55B97E5C" w14:textId="77777777" w:rsidTr="007E35F1">
        <w:tblPrEx>
          <w:tblW w:w="10368" w:type="dxa"/>
          <w:tblLayout w:type="fixed"/>
          <w:tblLook w:val="04A0"/>
        </w:tblPrEx>
        <w:tc>
          <w:tcPr>
            <w:tcW w:w="1458" w:type="dxa"/>
            <w:gridSpan w:val="2"/>
          </w:tcPr>
          <w:p w:rsidR="007E35F1" w:rsidRPr="00EC74DE" w:rsidP="0049329C" w14:paraId="2FEF6490"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DM7a.</w:t>
            </w:r>
          </w:p>
        </w:tc>
        <w:tc>
          <w:tcPr>
            <w:tcW w:w="8910" w:type="dxa"/>
            <w:gridSpan w:val="3"/>
            <w:vAlign w:val="bottom"/>
          </w:tcPr>
          <w:p w:rsidR="00042806" w:rsidRPr="00EC74DE" w:rsidP="00042806" w14:paraId="0DF1C228" w14:textId="77777777">
            <w:pPr>
              <w:contextualSpacing/>
              <w:rPr>
                <w:b/>
                <w:color w:val="000000"/>
                <w:sz w:val="18"/>
                <w:lang w:val="es-ES"/>
              </w:rPr>
            </w:pPr>
            <w:r w:rsidRPr="00EC74DE">
              <w:rPr>
                <w:b/>
                <w:color w:val="000000"/>
                <w:sz w:val="18"/>
                <w:lang w:val="es-ES"/>
              </w:rPr>
              <w:t xml:space="preserve">Incluyéndolo a usted, ¿cuántas personas dependieron de este ingreso? </w:t>
            </w:r>
          </w:p>
          <w:p w:rsidR="00042806" w:rsidRPr="00EC74DE" w:rsidP="00042806" w14:paraId="0EB223D8" w14:textId="77777777">
            <w:pPr>
              <w:contextualSpacing/>
              <w:rPr>
                <w:b/>
                <w:color w:val="000000"/>
                <w:sz w:val="18"/>
                <w:lang w:val="es-ES"/>
              </w:rPr>
            </w:pPr>
          </w:p>
          <w:p w:rsidR="007E35F1" w:rsidRPr="00EC74DE" w:rsidP="00042806" w14:paraId="6315C87E" w14:textId="77777777">
            <w:pPr>
              <w:contextualSpacing/>
              <w:rPr>
                <w:rFonts w:eastAsia="Times New Roman" w:cstheme="minorHAnsi"/>
                <w:bCs/>
                <w:color w:val="000000"/>
                <w:sz w:val="18"/>
                <w:szCs w:val="18"/>
                <w:lang w:val="es-ES"/>
              </w:rPr>
            </w:pPr>
            <w:r w:rsidRPr="00EC74DE">
              <w:rPr>
                <w:color w:val="000000"/>
                <w:sz w:val="18"/>
                <w:lang w:val="es-ES"/>
              </w:rPr>
              <w:t>[</w:t>
            </w:r>
            <w:r w:rsidRPr="00EC74DE">
              <w:rPr>
                <w:b/>
                <w:color w:val="000000"/>
                <w:sz w:val="18"/>
                <w:lang w:val="es-ES"/>
              </w:rPr>
              <w:t>ENTREVISTADOR:</w:t>
            </w:r>
            <w:r w:rsidRPr="00EC74DE">
              <w:rPr>
                <w:color w:val="000000"/>
                <w:sz w:val="18"/>
                <w:lang w:val="es-ES"/>
              </w:rPr>
              <w:t xml:space="preserve"> Debe ser por lo menos 1.]</w:t>
            </w:r>
          </w:p>
        </w:tc>
      </w:tr>
      <w:tr w14:paraId="6C2F239A" w14:textId="77777777" w:rsidTr="007E35F1">
        <w:tblPrEx>
          <w:tblW w:w="10368" w:type="dxa"/>
          <w:tblLayout w:type="fixed"/>
          <w:tblLook w:val="04A0"/>
        </w:tblPrEx>
        <w:tc>
          <w:tcPr>
            <w:tcW w:w="1458" w:type="dxa"/>
            <w:gridSpan w:val="2"/>
            <w:vAlign w:val="bottom"/>
          </w:tcPr>
          <w:p w:rsidR="007E35F1" w:rsidRPr="00EC74DE" w:rsidP="0049329C" w14:paraId="4831818A" w14:textId="02C8C891">
            <w:pPr>
              <w:contextualSpacing/>
              <w:rPr>
                <w:rFonts w:eastAsia="Times New Roman" w:cstheme="minorHAnsi"/>
                <w:bCs/>
                <w:color w:val="000000"/>
                <w:sz w:val="18"/>
                <w:szCs w:val="18"/>
              </w:rPr>
            </w:pPr>
            <w:r w:rsidRPr="00EC74DE">
              <w:rPr>
                <w:rFonts w:eastAsia="Times New Roman" w:cstheme="minorHAnsi"/>
                <w:bCs/>
                <w:color w:val="000000"/>
                <w:sz w:val="18"/>
                <w:szCs w:val="18"/>
              </w:rPr>
              <w:t>DEPEND</w:t>
            </w:r>
            <w:r w:rsidR="00DB1DBD">
              <w:rPr>
                <w:rFonts w:eastAsia="Times New Roman" w:cstheme="minorHAnsi"/>
                <w:bCs/>
                <w:color w:val="000000"/>
                <w:sz w:val="18"/>
                <w:szCs w:val="18"/>
              </w:rPr>
              <w:t>R6</w:t>
            </w:r>
          </w:p>
        </w:tc>
        <w:tc>
          <w:tcPr>
            <w:tcW w:w="5580" w:type="dxa"/>
            <w:gridSpan w:val="2"/>
            <w:vAlign w:val="bottom"/>
          </w:tcPr>
          <w:p w:rsidR="007E35F1" w:rsidRPr="00EC74DE" w:rsidP="0049329C" w14:paraId="2E43571D" w14:textId="77777777">
            <w:pPr>
              <w:contextualSpacing/>
              <w:rPr>
                <w:rFonts w:eastAsia="Times New Roman" w:cstheme="minorHAnsi"/>
                <w:color w:val="000000"/>
                <w:sz w:val="18"/>
                <w:szCs w:val="18"/>
              </w:rPr>
            </w:pPr>
            <w:r>
              <w:rPr>
                <w:rFonts w:eastAsia="Times New Roman" w:cstheme="minorHAnsi"/>
                <w:color w:val="000000"/>
                <w:sz w:val="18"/>
                <w:szCs w:val="18"/>
              </w:rPr>
              <w:t xml:space="preserve">Number of dependents </w:t>
            </w:r>
          </w:p>
        </w:tc>
        <w:tc>
          <w:tcPr>
            <w:tcW w:w="3330" w:type="dxa"/>
            <w:vAlign w:val="bottom"/>
          </w:tcPr>
          <w:p w:rsidR="007E35F1" w:rsidRPr="00EC74DE" w:rsidP="0049329C" w14:paraId="6871AE0D" w14:textId="77777777">
            <w:pPr>
              <w:contextualSpacing/>
              <w:rPr>
                <w:rFonts w:eastAsia="Times New Roman" w:cstheme="minorHAnsi"/>
                <w:color w:val="000000"/>
                <w:sz w:val="18"/>
                <w:szCs w:val="18"/>
              </w:rPr>
            </w:pPr>
          </w:p>
        </w:tc>
      </w:tr>
      <w:tr w14:paraId="5016C1E1" w14:textId="77777777" w:rsidTr="007E35F1">
        <w:tblPrEx>
          <w:tblW w:w="10368" w:type="dxa"/>
          <w:tblLayout w:type="fixed"/>
          <w:tblLook w:val="04A0"/>
        </w:tblPrEx>
        <w:trPr>
          <w:gridBefore w:val="1"/>
          <w:wBefore w:w="18" w:type="dxa"/>
        </w:trPr>
        <w:tc>
          <w:tcPr>
            <w:tcW w:w="1440" w:type="dxa"/>
          </w:tcPr>
          <w:p w:rsidR="007E35F1" w:rsidRPr="00EC74DE" w:rsidP="0049329C" w14:paraId="6775C6F3" w14:textId="77777777">
            <w:pPr>
              <w:contextualSpacing/>
              <w:rPr>
                <w:rFonts w:eastAsia="Times New Roman" w:cstheme="minorHAnsi"/>
                <w:color w:val="000000"/>
                <w:sz w:val="18"/>
                <w:szCs w:val="18"/>
              </w:rPr>
            </w:pPr>
          </w:p>
        </w:tc>
        <w:tc>
          <w:tcPr>
            <w:tcW w:w="5580" w:type="dxa"/>
            <w:gridSpan w:val="2"/>
            <w:vAlign w:val="bottom"/>
          </w:tcPr>
          <w:p w:rsidR="007E35F1" w:rsidRPr="00EC74DE" w:rsidP="0049329C" w14:paraId="2C5E49CC" w14:textId="77777777">
            <w:pPr>
              <w:contextualSpacing/>
              <w:rPr>
                <w:rFonts w:eastAsia="Times New Roman" w:cstheme="minorHAnsi"/>
                <w:color w:val="000000"/>
                <w:sz w:val="18"/>
                <w:szCs w:val="18"/>
              </w:rPr>
            </w:pPr>
            <w:r w:rsidRPr="00EC74DE">
              <w:rPr>
                <w:rFonts w:eastAsia="Times New Roman" w:cstheme="minorHAnsi"/>
                <w:color w:val="000000"/>
                <w:sz w:val="18"/>
                <w:szCs w:val="18"/>
              </w:rPr>
              <w:t xml:space="preserve">__ __ </w:t>
            </w:r>
          </w:p>
        </w:tc>
        <w:tc>
          <w:tcPr>
            <w:tcW w:w="3330" w:type="dxa"/>
            <w:vAlign w:val="bottom"/>
          </w:tcPr>
          <w:p w:rsidR="007E35F1" w:rsidRPr="00EC74DE" w:rsidP="0049329C" w14:paraId="3841D1B4" w14:textId="77777777">
            <w:pPr>
              <w:contextualSpacing/>
              <w:rPr>
                <w:rFonts w:eastAsia="Times New Roman" w:cstheme="minorHAnsi"/>
                <w:color w:val="000000"/>
                <w:sz w:val="18"/>
                <w:szCs w:val="18"/>
              </w:rPr>
            </w:pPr>
          </w:p>
        </w:tc>
      </w:tr>
      <w:tr w14:paraId="137AFF92" w14:textId="77777777" w:rsidTr="007E35F1">
        <w:tblPrEx>
          <w:tblW w:w="10368" w:type="dxa"/>
          <w:tblLayout w:type="fixed"/>
          <w:tblLook w:val="04A0"/>
        </w:tblPrEx>
        <w:trPr>
          <w:gridBefore w:val="1"/>
          <w:wBefore w:w="18" w:type="dxa"/>
        </w:trPr>
        <w:tc>
          <w:tcPr>
            <w:tcW w:w="1440" w:type="dxa"/>
          </w:tcPr>
          <w:p w:rsidR="00042806" w:rsidRPr="00EC74DE" w:rsidP="0049329C" w14:paraId="1418A643" w14:textId="77777777">
            <w:pPr>
              <w:contextualSpacing/>
              <w:rPr>
                <w:rFonts w:eastAsia="Times New Roman" w:cstheme="minorHAnsi"/>
                <w:color w:val="000000"/>
                <w:sz w:val="18"/>
                <w:szCs w:val="18"/>
              </w:rPr>
            </w:pPr>
          </w:p>
        </w:tc>
        <w:tc>
          <w:tcPr>
            <w:tcW w:w="4860" w:type="dxa"/>
            <w:vAlign w:val="bottom"/>
          </w:tcPr>
          <w:p w:rsidR="00042806" w:rsidRPr="00EC74DE" w:rsidP="002D5D77" w14:paraId="10AF23CC" w14:textId="77777777">
            <w:pPr>
              <w:tabs>
                <w:tab w:val="right" w:leader="dot" w:pos="5112"/>
              </w:tabs>
              <w:ind w:right="-288"/>
              <w:contextualSpacing/>
              <w:rPr>
                <w:rFonts w:eastAsia="Times New Roman" w:cstheme="minorHAnsi"/>
                <w:sz w:val="18"/>
                <w:szCs w:val="18"/>
                <w:lang w:val="es-ES"/>
              </w:rPr>
            </w:pPr>
            <w:r w:rsidRPr="00EC74DE">
              <w:rPr>
                <w:rFonts w:eastAsia="Times New Roman" w:cstheme="minorHAnsi"/>
                <w:sz w:val="18"/>
                <w:szCs w:val="18"/>
                <w:lang w:val="es-ES"/>
              </w:rPr>
              <w:t>Range</w:t>
            </w:r>
            <w:r w:rsidRPr="00EC74DE">
              <w:rPr>
                <w:rFonts w:eastAsia="Times New Roman" w:cstheme="minorHAnsi"/>
                <w:sz w:val="18"/>
                <w:szCs w:val="18"/>
                <w:lang w:val="es-ES"/>
              </w:rPr>
              <w:tab/>
            </w:r>
          </w:p>
        </w:tc>
        <w:tc>
          <w:tcPr>
            <w:tcW w:w="720" w:type="dxa"/>
            <w:vAlign w:val="bottom"/>
          </w:tcPr>
          <w:p w:rsidR="00042806" w:rsidRPr="00EC74DE" w:rsidP="0049329C" w14:paraId="29FCF937" w14:textId="6BC3225D">
            <w:pPr>
              <w:ind w:left="72"/>
              <w:contextualSpacing/>
              <w:rPr>
                <w:rFonts w:eastAsia="Times New Roman" w:cstheme="minorHAnsi"/>
                <w:bCs/>
                <w:sz w:val="18"/>
                <w:szCs w:val="18"/>
              </w:rPr>
            </w:pPr>
            <w:r w:rsidRPr="00EC74DE">
              <w:rPr>
                <w:rFonts w:eastAsia="Times New Roman" w:cstheme="minorHAnsi"/>
                <w:bCs/>
                <w:sz w:val="18"/>
                <w:szCs w:val="18"/>
              </w:rPr>
              <w:t>1-</w:t>
            </w:r>
            <w:r w:rsidR="00DB1DBD">
              <w:rPr>
                <w:rFonts w:eastAsia="Times New Roman" w:cstheme="minorHAnsi"/>
                <w:bCs/>
                <w:sz w:val="18"/>
                <w:szCs w:val="18"/>
              </w:rPr>
              <w:t>20</w:t>
            </w:r>
          </w:p>
        </w:tc>
        <w:tc>
          <w:tcPr>
            <w:tcW w:w="3330" w:type="dxa"/>
          </w:tcPr>
          <w:p w:rsidR="00042806" w:rsidRPr="00EC74DE" w:rsidP="0049329C" w14:paraId="68F17DFB" w14:textId="77777777">
            <w:pPr>
              <w:contextualSpacing/>
              <w:rPr>
                <w:rFonts w:eastAsia="Times New Roman" w:cstheme="minorHAnsi"/>
                <w:bCs/>
                <w:color w:val="000000"/>
                <w:sz w:val="18"/>
                <w:szCs w:val="18"/>
              </w:rPr>
            </w:pPr>
          </w:p>
        </w:tc>
      </w:tr>
      <w:tr w14:paraId="59717DD2" w14:textId="77777777" w:rsidTr="007E35F1">
        <w:tblPrEx>
          <w:tblW w:w="10368" w:type="dxa"/>
          <w:tblLayout w:type="fixed"/>
          <w:tblLook w:val="04A0"/>
        </w:tblPrEx>
        <w:trPr>
          <w:gridBefore w:val="1"/>
          <w:wBefore w:w="18" w:type="dxa"/>
        </w:trPr>
        <w:tc>
          <w:tcPr>
            <w:tcW w:w="1440" w:type="dxa"/>
          </w:tcPr>
          <w:p w:rsidR="00042806" w:rsidRPr="00EC74DE" w:rsidP="0049329C" w14:paraId="70AB4167" w14:textId="77777777">
            <w:pPr>
              <w:contextualSpacing/>
              <w:rPr>
                <w:rFonts w:eastAsia="Times New Roman" w:cstheme="minorHAnsi"/>
                <w:color w:val="000000"/>
                <w:sz w:val="18"/>
                <w:szCs w:val="18"/>
              </w:rPr>
            </w:pPr>
          </w:p>
        </w:tc>
        <w:tc>
          <w:tcPr>
            <w:tcW w:w="4860" w:type="dxa"/>
            <w:vAlign w:val="bottom"/>
          </w:tcPr>
          <w:p w:rsidR="00042806" w:rsidRPr="00EC74DE" w:rsidP="002D5D77" w14:paraId="74F9038D"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720" w:type="dxa"/>
            <w:vAlign w:val="bottom"/>
          </w:tcPr>
          <w:p w:rsidR="00042806" w:rsidRPr="00EC74DE" w:rsidP="0049329C" w14:paraId="100A313C" w14:textId="77777777">
            <w:pPr>
              <w:ind w:left="72"/>
              <w:contextualSpacing/>
              <w:rPr>
                <w:rFonts w:eastAsia="Times New Roman" w:cstheme="minorHAnsi"/>
                <w:bCs/>
                <w:color w:val="808080" w:themeColor="background1" w:themeShade="80"/>
                <w:sz w:val="18"/>
                <w:szCs w:val="18"/>
              </w:rPr>
            </w:pPr>
            <w:r w:rsidRPr="00EC74DE">
              <w:rPr>
                <w:rFonts w:eastAsia="Times New Roman" w:cstheme="minorHAnsi"/>
                <w:bCs/>
                <w:color w:val="808080" w:themeColor="background1" w:themeShade="80"/>
                <w:sz w:val="18"/>
                <w:szCs w:val="18"/>
              </w:rPr>
              <w:t>99</w:t>
            </w:r>
          </w:p>
        </w:tc>
        <w:tc>
          <w:tcPr>
            <w:tcW w:w="3330" w:type="dxa"/>
          </w:tcPr>
          <w:p w:rsidR="00042806" w:rsidRPr="00EC74DE" w:rsidP="0049329C" w14:paraId="720F8BC2" w14:textId="77777777">
            <w:pPr>
              <w:contextualSpacing/>
              <w:rPr>
                <w:rFonts w:eastAsia="Times New Roman" w:cstheme="minorHAnsi"/>
                <w:bCs/>
                <w:color w:val="000000"/>
                <w:sz w:val="18"/>
                <w:szCs w:val="18"/>
              </w:rPr>
            </w:pPr>
          </w:p>
        </w:tc>
      </w:tr>
      <w:tr w14:paraId="3CB2DB8E" w14:textId="77777777" w:rsidTr="007E35F1">
        <w:tblPrEx>
          <w:tblW w:w="10368" w:type="dxa"/>
          <w:tblLayout w:type="fixed"/>
          <w:tblLook w:val="04A0"/>
        </w:tblPrEx>
        <w:trPr>
          <w:gridBefore w:val="1"/>
          <w:wBefore w:w="18" w:type="dxa"/>
        </w:trPr>
        <w:tc>
          <w:tcPr>
            <w:tcW w:w="1440" w:type="dxa"/>
          </w:tcPr>
          <w:p w:rsidR="00042806" w:rsidRPr="00EC74DE" w:rsidP="0049329C" w14:paraId="71F4D44D" w14:textId="77777777">
            <w:pPr>
              <w:contextualSpacing/>
              <w:rPr>
                <w:rFonts w:eastAsia="Times New Roman" w:cstheme="minorHAnsi"/>
                <w:color w:val="000000"/>
                <w:sz w:val="18"/>
                <w:szCs w:val="18"/>
              </w:rPr>
            </w:pPr>
          </w:p>
        </w:tc>
        <w:tc>
          <w:tcPr>
            <w:tcW w:w="4860" w:type="dxa"/>
            <w:vAlign w:val="bottom"/>
          </w:tcPr>
          <w:p w:rsidR="00042806" w:rsidRPr="00EC74DE" w:rsidP="002D5D77" w14:paraId="58818735"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720" w:type="dxa"/>
            <w:vAlign w:val="bottom"/>
          </w:tcPr>
          <w:p w:rsidR="00042806" w:rsidRPr="00EC74DE" w:rsidP="0049329C" w14:paraId="7C2CD231" w14:textId="77777777">
            <w:pPr>
              <w:ind w:left="72"/>
              <w:contextualSpacing/>
              <w:rPr>
                <w:rFonts w:eastAsia="Times New Roman" w:cstheme="minorHAnsi"/>
                <w:bCs/>
                <w:color w:val="808080" w:themeColor="background1" w:themeShade="80"/>
                <w:sz w:val="18"/>
                <w:szCs w:val="18"/>
              </w:rPr>
            </w:pPr>
            <w:r w:rsidRPr="00EC74DE">
              <w:rPr>
                <w:rFonts w:eastAsia="Times New Roman" w:cstheme="minorHAnsi"/>
                <w:bCs/>
                <w:color w:val="808080" w:themeColor="background1" w:themeShade="80"/>
                <w:sz w:val="18"/>
                <w:szCs w:val="18"/>
              </w:rPr>
              <w:t>77</w:t>
            </w:r>
          </w:p>
        </w:tc>
        <w:tc>
          <w:tcPr>
            <w:tcW w:w="3330" w:type="dxa"/>
          </w:tcPr>
          <w:p w:rsidR="00042806" w:rsidRPr="00EC74DE" w:rsidP="0049329C" w14:paraId="5E88AF1D" w14:textId="77777777">
            <w:pPr>
              <w:contextualSpacing/>
              <w:rPr>
                <w:rFonts w:eastAsia="Times New Roman" w:cstheme="minorHAnsi"/>
                <w:bCs/>
                <w:color w:val="000000"/>
                <w:sz w:val="18"/>
                <w:szCs w:val="18"/>
              </w:rPr>
            </w:pPr>
          </w:p>
        </w:tc>
      </w:tr>
    </w:tbl>
    <w:p w:rsidR="00CB4CAB" w:rsidRPr="00EC74DE" w:rsidP="0049329C" w14:paraId="349D9F44" w14:textId="77777777">
      <w:pPr>
        <w:contextualSpacing/>
        <w:rPr>
          <w:rFonts w:cstheme="minorHAnsi"/>
          <w:sz w:val="18"/>
          <w:szCs w:val="18"/>
        </w:rPr>
      </w:pPr>
    </w:p>
    <w:p w:rsidR="00F0006A" w:rsidRPr="00EC74DE" w:rsidP="0050772E" w14:paraId="1DF3D4E3" w14:textId="77777777">
      <w:pPr>
        <w:rPr>
          <w:rFonts w:cstheme="minorHAnsi"/>
          <w:sz w:val="18"/>
          <w:szCs w:val="18"/>
        </w:rPr>
      </w:pPr>
    </w:p>
    <w:p w:rsidR="007E35F1" w:rsidRPr="00EC74DE" w:rsidP="0049329C" w14:paraId="2E3AD27F" w14:textId="77777777">
      <w:pPr>
        <w:pStyle w:val="Heading2Q-aire"/>
        <w:contextualSpacing/>
        <w:rPr>
          <w:szCs w:val="18"/>
        </w:rPr>
      </w:pPr>
      <w:r w:rsidRPr="00EC74DE">
        <w:rPr>
          <w:szCs w:val="18"/>
        </w:rPr>
        <w:t xml:space="preserve">Health Care Access &amp; Utilization </w:t>
      </w: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34847C57"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EC74DE" w:rsidP="0049329C" w14:paraId="21AA174C" w14:textId="77777777">
            <w:pPr>
              <w:contextualSpacing/>
              <w:rPr>
                <w:b/>
                <w:color w:val="000000"/>
                <w:sz w:val="18"/>
              </w:rPr>
            </w:pPr>
            <w:r w:rsidRPr="00EC74DE">
              <w:rPr>
                <w:rFonts w:eastAsia="Times New Roman" w:cstheme="minorHAnsi"/>
                <w:b/>
                <w:color w:val="000000"/>
                <w:sz w:val="18"/>
                <w:szCs w:val="18"/>
              </w:rPr>
              <w:t>INTRO_DM8</w:t>
            </w:r>
            <w:r w:rsidRPr="00EC74DE">
              <w:rPr>
                <w:rFonts w:eastAsia="Times New Roman" w:cstheme="minorHAnsi"/>
                <w:b/>
                <w:bCs/>
                <w:color w:val="000000"/>
                <w:sz w:val="18"/>
                <w:szCs w:val="18"/>
              </w:rPr>
              <w:t>.</w:t>
            </w:r>
          </w:p>
        </w:tc>
        <w:tc>
          <w:tcPr>
            <w:tcW w:w="8820" w:type="dxa"/>
          </w:tcPr>
          <w:p w:rsidR="007E35F1" w:rsidRPr="00EC74DE" w:rsidP="0049329C" w14:paraId="154C8B30" w14:textId="77777777">
            <w:pPr>
              <w:contextualSpacing/>
              <w:rPr>
                <w:color w:val="000000"/>
                <w:sz w:val="18"/>
                <w:lang w:val="es-ES"/>
              </w:rPr>
            </w:pPr>
            <w:r w:rsidRPr="00EC74DE">
              <w:rPr>
                <w:color w:val="000000"/>
                <w:sz w:val="18"/>
                <w:lang w:val="es-ES"/>
              </w:rPr>
              <w:t xml:space="preserve">DISPLAY: </w:t>
            </w:r>
            <w:r w:rsidR="00F326D7">
              <w:rPr>
                <w:color w:val="000000"/>
                <w:sz w:val="18"/>
                <w:lang w:val="es-ES"/>
              </w:rPr>
              <w:t>"</w:t>
            </w:r>
            <w:r w:rsidRPr="00EC74DE">
              <w:rPr>
                <w:color w:val="000000"/>
                <w:sz w:val="18"/>
                <w:lang w:val="es-ES"/>
              </w:rPr>
              <w:t xml:space="preserve">Las siguientes preguntas </w:t>
            </w:r>
            <w:r w:rsidRPr="00EC74DE" w:rsidR="007960A1">
              <w:rPr>
                <w:color w:val="000000"/>
                <w:sz w:val="18"/>
                <w:lang w:val="es-ES"/>
              </w:rPr>
              <w:t xml:space="preserve">tratan sobre </w:t>
            </w:r>
            <w:r w:rsidRPr="00EC74DE">
              <w:rPr>
                <w:color w:val="000000"/>
                <w:sz w:val="18"/>
                <w:lang w:val="es-ES"/>
              </w:rPr>
              <w:t>el seguro médico. Por seguro médico, queremos decir planes de salud que se pueden obtener a través del trabajo o comprar directamente de una compañía</w:t>
            </w:r>
            <w:r w:rsidRPr="00EC74DE" w:rsidR="00D25E8C">
              <w:rPr>
                <w:rFonts w:eastAsia="Times New Roman" w:cstheme="minorHAnsi"/>
                <w:color w:val="000000"/>
                <w:sz w:val="18"/>
                <w:szCs w:val="18"/>
                <w:lang w:val="es-ES"/>
              </w:rPr>
              <w:t>,</w:t>
            </w:r>
            <w:r w:rsidRPr="00EC74DE">
              <w:rPr>
                <w:color w:val="000000"/>
                <w:sz w:val="18"/>
                <w:lang w:val="es-ES"/>
              </w:rPr>
              <w:t xml:space="preserve"> así como programas gubernamentales como Medicare y Medicaid, los cuales proporcionan atención médica o pagan los gastos médicos.</w:t>
            </w:r>
            <w:r w:rsidR="00F326D7">
              <w:rPr>
                <w:color w:val="000000"/>
                <w:sz w:val="18"/>
                <w:lang w:val="es-ES"/>
              </w:rPr>
              <w:t>"</w:t>
            </w:r>
          </w:p>
        </w:tc>
      </w:tr>
    </w:tbl>
    <w:p w:rsidR="007E35F1" w:rsidRPr="00EC74DE" w:rsidP="0049329C" w14:paraId="59A2EF85" w14:textId="77777777">
      <w:pPr>
        <w:contextualSpacing/>
        <w:rPr>
          <w:sz w:val="18"/>
          <w:lang w:val="es-ES"/>
        </w:rPr>
      </w:pPr>
    </w:p>
    <w:tbl>
      <w:tblPr>
        <w:tblW w:w="0" w:type="auto"/>
        <w:tblLayout w:type="fixed"/>
        <w:tblLook w:val="04A0"/>
      </w:tblPr>
      <w:tblGrid>
        <w:gridCol w:w="18"/>
        <w:gridCol w:w="1440"/>
        <w:gridCol w:w="4770"/>
        <w:gridCol w:w="450"/>
        <w:gridCol w:w="3600"/>
      </w:tblGrid>
      <w:tr w14:paraId="17AF4908" w14:textId="77777777" w:rsidTr="007E35F1">
        <w:tblPrEx>
          <w:tblW w:w="0" w:type="auto"/>
          <w:tblLayout w:type="fixed"/>
          <w:tblLook w:val="04A0"/>
        </w:tblPrEx>
        <w:tc>
          <w:tcPr>
            <w:tcW w:w="1458" w:type="dxa"/>
            <w:gridSpan w:val="2"/>
            <w:vAlign w:val="bottom"/>
          </w:tcPr>
          <w:p w:rsidR="007E35F1" w:rsidRPr="00EC74DE" w:rsidP="0049329C" w14:paraId="5ACB99F5" w14:textId="77777777">
            <w:pPr>
              <w:contextualSpacing/>
              <w:rPr>
                <w:b/>
                <w:color w:val="000000"/>
                <w:sz w:val="18"/>
              </w:rPr>
            </w:pPr>
            <w:r w:rsidRPr="00EC74DE">
              <w:rPr>
                <w:rFonts w:eastAsia="Times New Roman" w:cstheme="minorHAnsi"/>
                <w:b/>
                <w:bCs/>
                <w:color w:val="000000"/>
                <w:sz w:val="18"/>
                <w:szCs w:val="18"/>
              </w:rPr>
              <w:t>DM8.</w:t>
            </w:r>
          </w:p>
        </w:tc>
        <w:tc>
          <w:tcPr>
            <w:tcW w:w="8820" w:type="dxa"/>
            <w:gridSpan w:val="3"/>
            <w:vAlign w:val="bottom"/>
          </w:tcPr>
          <w:p w:rsidR="007E35F1" w:rsidRPr="00EC74DE" w:rsidP="0049329C" w14:paraId="4FDE2146" w14:textId="77777777">
            <w:pPr>
              <w:contextualSpacing/>
              <w:rPr>
                <w:rFonts w:eastAsia="Times New Roman" w:cstheme="minorHAnsi"/>
                <w:b/>
                <w:bCs/>
                <w:color w:val="000000"/>
                <w:sz w:val="18"/>
                <w:szCs w:val="18"/>
                <w:lang w:val="es-ES"/>
              </w:rPr>
            </w:pPr>
            <w:r w:rsidRPr="00EC74DE">
              <w:rPr>
                <w:b/>
                <w:color w:val="000000"/>
                <w:sz w:val="18"/>
                <w:lang w:val="es-ES"/>
              </w:rPr>
              <w:t>¿Tiene actualmente un seguro médico o cobertura de salud?</w:t>
            </w:r>
          </w:p>
        </w:tc>
      </w:tr>
      <w:tr w14:paraId="4241ACD5" w14:textId="77777777" w:rsidTr="007E35F1">
        <w:tblPrEx>
          <w:tblW w:w="0" w:type="auto"/>
          <w:tblLayout w:type="fixed"/>
          <w:tblLook w:val="04A0"/>
        </w:tblPrEx>
        <w:tc>
          <w:tcPr>
            <w:tcW w:w="1458" w:type="dxa"/>
            <w:gridSpan w:val="2"/>
            <w:vAlign w:val="bottom"/>
          </w:tcPr>
          <w:p w:rsidR="007E35F1" w:rsidRPr="00EC74DE" w:rsidP="0049329C" w14:paraId="3A918023"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CURRHLTH</w:t>
            </w:r>
          </w:p>
        </w:tc>
        <w:tc>
          <w:tcPr>
            <w:tcW w:w="5220" w:type="dxa"/>
            <w:gridSpan w:val="2"/>
            <w:vAlign w:val="bottom"/>
          </w:tcPr>
          <w:p w:rsidR="007E35F1" w:rsidRPr="00EC74DE" w:rsidP="0049329C" w14:paraId="7AED9C72" w14:textId="77777777">
            <w:pPr>
              <w:contextualSpacing/>
              <w:rPr>
                <w:rFonts w:eastAsia="Times New Roman" w:cstheme="minorHAnsi"/>
                <w:color w:val="000000"/>
                <w:sz w:val="18"/>
                <w:szCs w:val="18"/>
              </w:rPr>
            </w:pPr>
            <w:r w:rsidRPr="00EC74DE">
              <w:rPr>
                <w:rFonts w:eastAsia="Times New Roman" w:cstheme="minorHAnsi"/>
                <w:color w:val="000000"/>
                <w:sz w:val="18"/>
                <w:szCs w:val="18"/>
              </w:rPr>
              <w:t>Currently insured</w:t>
            </w:r>
          </w:p>
        </w:tc>
        <w:tc>
          <w:tcPr>
            <w:tcW w:w="3600" w:type="dxa"/>
            <w:vAlign w:val="bottom"/>
          </w:tcPr>
          <w:p w:rsidR="007E35F1" w:rsidRPr="00EC74DE" w:rsidP="0049329C" w14:paraId="0897CA89" w14:textId="77777777">
            <w:pPr>
              <w:contextualSpacing/>
              <w:rPr>
                <w:rFonts w:eastAsia="Times New Roman" w:cstheme="minorHAnsi"/>
                <w:color w:val="000000"/>
                <w:sz w:val="18"/>
                <w:szCs w:val="18"/>
              </w:rPr>
            </w:pPr>
          </w:p>
        </w:tc>
      </w:tr>
      <w:tr w14:paraId="04C672A2" w14:textId="77777777" w:rsidTr="007E35F1">
        <w:tblPrEx>
          <w:tblW w:w="0" w:type="auto"/>
          <w:tblLayout w:type="fixed"/>
          <w:tblLook w:val="04A0"/>
        </w:tblPrEx>
        <w:trPr>
          <w:gridBefore w:val="1"/>
          <w:wBefore w:w="18" w:type="dxa"/>
        </w:trPr>
        <w:tc>
          <w:tcPr>
            <w:tcW w:w="1440" w:type="dxa"/>
          </w:tcPr>
          <w:p w:rsidR="00042806" w:rsidRPr="00EC74DE" w:rsidP="0049329C" w14:paraId="6C9030A8" w14:textId="77777777">
            <w:pPr>
              <w:contextualSpacing/>
              <w:rPr>
                <w:rFonts w:eastAsia="Times New Roman" w:cstheme="minorHAnsi"/>
                <w:color w:val="000000"/>
                <w:sz w:val="18"/>
                <w:szCs w:val="18"/>
              </w:rPr>
            </w:pPr>
          </w:p>
        </w:tc>
        <w:tc>
          <w:tcPr>
            <w:tcW w:w="4770" w:type="dxa"/>
            <w:vAlign w:val="bottom"/>
          </w:tcPr>
          <w:p w:rsidR="00042806" w:rsidRPr="00EC74DE" w:rsidP="002D5D77" w14:paraId="72A78F98" w14:textId="77777777">
            <w:pPr>
              <w:tabs>
                <w:tab w:val="right" w:leader="dot" w:pos="5760"/>
              </w:tabs>
              <w:contextualSpacing/>
              <w:rPr>
                <w:color w:val="000000"/>
                <w:sz w:val="18"/>
                <w:lang w:val="es-ES"/>
              </w:rPr>
            </w:pPr>
            <w:r w:rsidRPr="00EC74DE">
              <w:rPr>
                <w:color w:val="000000"/>
                <w:sz w:val="18"/>
                <w:lang w:val="es-ES"/>
              </w:rPr>
              <w:t>No</w:t>
            </w:r>
            <w:r w:rsidRPr="00EC74DE">
              <w:rPr>
                <w:color w:val="000000"/>
                <w:sz w:val="18"/>
                <w:lang w:val="es-ES"/>
              </w:rPr>
              <w:tab/>
            </w:r>
          </w:p>
        </w:tc>
        <w:tc>
          <w:tcPr>
            <w:tcW w:w="450" w:type="dxa"/>
            <w:vAlign w:val="bottom"/>
          </w:tcPr>
          <w:p w:rsidR="00042806" w:rsidRPr="00EC74DE" w:rsidP="0049329C" w14:paraId="213CB015"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0</w:t>
            </w:r>
          </w:p>
        </w:tc>
        <w:tc>
          <w:tcPr>
            <w:tcW w:w="3600" w:type="dxa"/>
          </w:tcPr>
          <w:p w:rsidR="00042806" w:rsidRPr="00EC74DE" w:rsidP="0049329C" w14:paraId="303BE4D4" w14:textId="77777777">
            <w:pPr>
              <w:contextualSpacing/>
              <w:rPr>
                <w:rFonts w:eastAsia="Times New Roman" w:cstheme="minorHAnsi"/>
                <w:bCs/>
                <w:color w:val="000000"/>
                <w:sz w:val="18"/>
                <w:szCs w:val="18"/>
              </w:rPr>
            </w:pPr>
          </w:p>
        </w:tc>
      </w:tr>
      <w:tr w14:paraId="58145508" w14:textId="77777777" w:rsidTr="007E35F1">
        <w:tblPrEx>
          <w:tblW w:w="0" w:type="auto"/>
          <w:tblLayout w:type="fixed"/>
          <w:tblLook w:val="04A0"/>
        </w:tblPrEx>
        <w:trPr>
          <w:gridBefore w:val="1"/>
          <w:wBefore w:w="18" w:type="dxa"/>
        </w:trPr>
        <w:tc>
          <w:tcPr>
            <w:tcW w:w="1440" w:type="dxa"/>
          </w:tcPr>
          <w:p w:rsidR="00042806" w:rsidRPr="00EC74DE" w:rsidP="0049329C" w14:paraId="4C286D9E" w14:textId="77777777">
            <w:pPr>
              <w:contextualSpacing/>
              <w:rPr>
                <w:rFonts w:eastAsia="Times New Roman" w:cstheme="minorHAnsi"/>
                <w:color w:val="000000"/>
                <w:sz w:val="18"/>
                <w:szCs w:val="18"/>
              </w:rPr>
            </w:pPr>
          </w:p>
        </w:tc>
        <w:tc>
          <w:tcPr>
            <w:tcW w:w="4770" w:type="dxa"/>
            <w:vAlign w:val="bottom"/>
          </w:tcPr>
          <w:p w:rsidR="00042806" w:rsidRPr="00EC74DE" w:rsidP="002D5D77" w14:paraId="46022C27" w14:textId="77777777">
            <w:pPr>
              <w:tabs>
                <w:tab w:val="right" w:leader="dot" w:pos="5760"/>
              </w:tabs>
              <w:contextualSpacing/>
              <w:rPr>
                <w:color w:val="000000"/>
                <w:sz w:val="18"/>
                <w:lang w:val="es-ES"/>
              </w:rPr>
            </w:pPr>
            <w:r w:rsidRPr="00EC74DE">
              <w:rPr>
                <w:color w:val="000000"/>
                <w:sz w:val="18"/>
                <w:lang w:val="es-ES"/>
              </w:rPr>
              <w:t>Sí</w:t>
            </w:r>
            <w:r w:rsidRPr="00EC74DE">
              <w:rPr>
                <w:color w:val="000000"/>
                <w:sz w:val="18"/>
                <w:lang w:val="es-ES"/>
              </w:rPr>
              <w:tab/>
            </w:r>
          </w:p>
        </w:tc>
        <w:tc>
          <w:tcPr>
            <w:tcW w:w="450" w:type="dxa"/>
            <w:vAlign w:val="bottom"/>
          </w:tcPr>
          <w:p w:rsidR="00042806" w:rsidRPr="00EC74DE" w:rsidP="0049329C" w14:paraId="5C64A145"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3600" w:type="dxa"/>
          </w:tcPr>
          <w:p w:rsidR="00042806" w:rsidRPr="00EC74DE" w:rsidP="0049329C" w14:paraId="1B8BAA63" w14:textId="77777777">
            <w:pPr>
              <w:contextualSpacing/>
              <w:rPr>
                <w:rFonts w:eastAsia="Times New Roman" w:cstheme="minorHAnsi"/>
                <w:bCs/>
                <w:color w:val="000000"/>
                <w:sz w:val="18"/>
                <w:szCs w:val="18"/>
              </w:rPr>
            </w:pPr>
          </w:p>
        </w:tc>
      </w:tr>
      <w:tr w14:paraId="7A7C3CA4" w14:textId="77777777" w:rsidTr="007E35F1">
        <w:tblPrEx>
          <w:tblW w:w="0" w:type="auto"/>
          <w:tblLayout w:type="fixed"/>
          <w:tblLook w:val="04A0"/>
        </w:tblPrEx>
        <w:trPr>
          <w:gridBefore w:val="1"/>
          <w:wBefore w:w="18" w:type="dxa"/>
        </w:trPr>
        <w:tc>
          <w:tcPr>
            <w:tcW w:w="1440" w:type="dxa"/>
          </w:tcPr>
          <w:p w:rsidR="00042806" w:rsidRPr="00EC74DE" w:rsidP="0049329C" w14:paraId="1F0EEF2C" w14:textId="77777777">
            <w:pPr>
              <w:contextualSpacing/>
              <w:rPr>
                <w:rFonts w:eastAsia="Times New Roman" w:cstheme="minorHAnsi"/>
                <w:color w:val="808080" w:themeColor="background1" w:themeShade="80"/>
                <w:sz w:val="18"/>
                <w:szCs w:val="18"/>
              </w:rPr>
            </w:pPr>
          </w:p>
        </w:tc>
        <w:tc>
          <w:tcPr>
            <w:tcW w:w="4770" w:type="dxa"/>
            <w:vAlign w:val="bottom"/>
          </w:tcPr>
          <w:p w:rsidR="00042806" w:rsidRPr="00EC74DE" w:rsidP="002D5D77" w14:paraId="1AFA279B"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450" w:type="dxa"/>
            <w:vAlign w:val="bottom"/>
          </w:tcPr>
          <w:p w:rsidR="00042806" w:rsidRPr="00EC74DE" w:rsidP="0049329C" w14:paraId="09CE16C4" w14:textId="77777777">
            <w:pPr>
              <w:contextualSpacing/>
              <w:jc w:val="right"/>
              <w:rPr>
                <w:rFonts w:eastAsia="Times New Roman" w:cstheme="minorHAnsi"/>
                <w:bCs/>
                <w:color w:val="808080" w:themeColor="background1" w:themeShade="80"/>
                <w:sz w:val="18"/>
                <w:szCs w:val="18"/>
              </w:rPr>
            </w:pPr>
            <w:r w:rsidRPr="00EC74DE">
              <w:rPr>
                <w:rFonts w:eastAsia="Times New Roman" w:cstheme="minorHAnsi"/>
                <w:bCs/>
                <w:color w:val="808080" w:themeColor="background1" w:themeShade="80"/>
                <w:sz w:val="18"/>
                <w:szCs w:val="18"/>
              </w:rPr>
              <w:t>9</w:t>
            </w:r>
          </w:p>
        </w:tc>
        <w:tc>
          <w:tcPr>
            <w:tcW w:w="3600" w:type="dxa"/>
          </w:tcPr>
          <w:p w:rsidR="00042806" w:rsidRPr="00EC74DE" w:rsidP="0049329C" w14:paraId="424C0C2F" w14:textId="77777777">
            <w:pPr>
              <w:contextualSpacing/>
              <w:rPr>
                <w:rFonts w:eastAsia="Times New Roman" w:cstheme="minorHAnsi"/>
                <w:bCs/>
                <w:color w:val="808080" w:themeColor="background1" w:themeShade="80"/>
                <w:sz w:val="18"/>
                <w:szCs w:val="18"/>
              </w:rPr>
            </w:pPr>
          </w:p>
        </w:tc>
      </w:tr>
      <w:tr w14:paraId="6FA3502C" w14:textId="77777777" w:rsidTr="007E35F1">
        <w:tblPrEx>
          <w:tblW w:w="0" w:type="auto"/>
          <w:tblLayout w:type="fixed"/>
          <w:tblLook w:val="04A0"/>
        </w:tblPrEx>
        <w:trPr>
          <w:gridBefore w:val="1"/>
          <w:wBefore w:w="18" w:type="dxa"/>
        </w:trPr>
        <w:tc>
          <w:tcPr>
            <w:tcW w:w="1440" w:type="dxa"/>
          </w:tcPr>
          <w:p w:rsidR="00042806" w:rsidRPr="00EC74DE" w:rsidP="0049329C" w14:paraId="0B2F4A0E" w14:textId="77777777">
            <w:pPr>
              <w:contextualSpacing/>
              <w:rPr>
                <w:rFonts w:eastAsia="Times New Roman" w:cstheme="minorHAnsi"/>
                <w:color w:val="808080" w:themeColor="background1" w:themeShade="80"/>
                <w:sz w:val="18"/>
                <w:szCs w:val="18"/>
              </w:rPr>
            </w:pPr>
          </w:p>
        </w:tc>
        <w:tc>
          <w:tcPr>
            <w:tcW w:w="4770" w:type="dxa"/>
            <w:vAlign w:val="bottom"/>
          </w:tcPr>
          <w:p w:rsidR="00042806" w:rsidRPr="00EC74DE" w:rsidP="002D5D77" w14:paraId="3038B2E9"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450" w:type="dxa"/>
            <w:vAlign w:val="bottom"/>
          </w:tcPr>
          <w:p w:rsidR="00042806" w:rsidRPr="00EC74DE" w:rsidP="0049329C" w14:paraId="0A34547D" w14:textId="77777777">
            <w:pPr>
              <w:contextualSpacing/>
              <w:jc w:val="right"/>
              <w:rPr>
                <w:rFonts w:eastAsia="Times New Roman" w:cstheme="minorHAnsi"/>
                <w:bCs/>
                <w:color w:val="808080" w:themeColor="background1" w:themeShade="80"/>
                <w:sz w:val="18"/>
                <w:szCs w:val="18"/>
              </w:rPr>
            </w:pPr>
            <w:r w:rsidRPr="00EC74DE">
              <w:rPr>
                <w:rFonts w:eastAsia="Times New Roman" w:cstheme="minorHAnsi"/>
                <w:bCs/>
                <w:color w:val="808080" w:themeColor="background1" w:themeShade="80"/>
                <w:sz w:val="18"/>
                <w:szCs w:val="18"/>
              </w:rPr>
              <w:t>7</w:t>
            </w:r>
          </w:p>
        </w:tc>
        <w:tc>
          <w:tcPr>
            <w:tcW w:w="3600" w:type="dxa"/>
          </w:tcPr>
          <w:p w:rsidR="00042806" w:rsidRPr="00EC74DE" w:rsidP="0049329C" w14:paraId="1499E999" w14:textId="77777777">
            <w:pPr>
              <w:contextualSpacing/>
              <w:rPr>
                <w:rFonts w:eastAsia="Times New Roman" w:cstheme="minorHAnsi"/>
                <w:bCs/>
                <w:color w:val="808080" w:themeColor="background1" w:themeShade="80"/>
                <w:sz w:val="18"/>
                <w:szCs w:val="18"/>
              </w:rPr>
            </w:pPr>
          </w:p>
        </w:tc>
      </w:tr>
    </w:tbl>
    <w:p w:rsidR="007E35F1" w:rsidRPr="00EC74DE" w:rsidP="0049329C" w14:paraId="67478DA9" w14:textId="77777777">
      <w:pPr>
        <w:contextualSpacing/>
        <w:rPr>
          <w:rFonts w:cstheme="minorHAnsi"/>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2088"/>
        <w:gridCol w:w="8190"/>
      </w:tblGrid>
      <w:tr w14:paraId="3D626D77" w14:textId="77777777" w:rsidTr="007E35F1">
        <w:tblPrEx>
          <w:tblW w:w="0" w:type="auto"/>
          <w:tblBorders>
            <w:top w:val="single" w:sz="4" w:space="0" w:color="auto"/>
            <w:left w:val="single" w:sz="4" w:space="0" w:color="auto"/>
            <w:bottom w:val="single" w:sz="4" w:space="0" w:color="auto"/>
            <w:right w:val="single" w:sz="4" w:space="0" w:color="auto"/>
          </w:tblBorders>
          <w:tblLayout w:type="fixed"/>
          <w:tblLook w:val="04A0"/>
        </w:tblPrEx>
        <w:tc>
          <w:tcPr>
            <w:tcW w:w="2088" w:type="dxa"/>
            <w:vAlign w:val="bottom"/>
          </w:tcPr>
          <w:p w:rsidR="007E35F1" w:rsidRPr="00EC74DE" w:rsidP="0049329C" w14:paraId="3F1278F7"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Check_DM8a.</w:t>
            </w:r>
          </w:p>
        </w:tc>
        <w:tc>
          <w:tcPr>
            <w:tcW w:w="8190" w:type="dxa"/>
            <w:vAlign w:val="bottom"/>
          </w:tcPr>
          <w:p w:rsidR="007E35F1" w:rsidRPr="00EC74DE" w:rsidP="0049329C" w14:paraId="42B77D23"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If R currently insured (DM8 EQ 1), go to DM8a.</w:t>
            </w:r>
          </w:p>
          <w:p w:rsidR="007E35F1" w:rsidRPr="00EC74DE" w:rsidP="0049329C" w14:paraId="144886A7"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Else, go to DM8b.</w:t>
            </w:r>
          </w:p>
        </w:tc>
      </w:tr>
    </w:tbl>
    <w:p w:rsidR="007E35F1" w:rsidRPr="00EC74DE" w:rsidP="0049329C" w14:paraId="040E3BEF" w14:textId="77777777">
      <w:pPr>
        <w:contextualSpacing/>
        <w:rPr>
          <w:sz w:val="18"/>
          <w:szCs w:val="18"/>
        </w:rPr>
      </w:pPr>
    </w:p>
    <w:p w:rsidR="004F6BEC" w:rsidRPr="00EC74DE" w:rsidP="0049329C" w14:paraId="311E012A" w14:textId="77777777">
      <w:pPr>
        <w:contextualSpacing/>
        <w:rPr>
          <w:sz w:val="18"/>
          <w:szCs w:val="18"/>
        </w:rPr>
      </w:pPr>
    </w:p>
    <w:p w:rsidR="004F6BEC" w:rsidRPr="00EC74DE" w:rsidP="0049329C" w14:paraId="671F6AB8" w14:textId="77777777">
      <w:pPr>
        <w:contextualSpacing/>
        <w:rPr>
          <w:sz w:val="18"/>
          <w:szCs w:val="18"/>
        </w:rPr>
      </w:pPr>
    </w:p>
    <w:tbl>
      <w:tblPr>
        <w:tblW w:w="0" w:type="auto"/>
        <w:tblLayout w:type="fixed"/>
        <w:tblLook w:val="04A0"/>
      </w:tblPr>
      <w:tblGrid>
        <w:gridCol w:w="18"/>
        <w:gridCol w:w="1440"/>
        <w:gridCol w:w="5130"/>
        <w:gridCol w:w="540"/>
        <w:gridCol w:w="3150"/>
      </w:tblGrid>
      <w:tr w14:paraId="1B10D074" w14:textId="77777777" w:rsidTr="007E35F1">
        <w:tblPrEx>
          <w:tblW w:w="0" w:type="auto"/>
          <w:tblLayout w:type="fixed"/>
          <w:tblLook w:val="04A0"/>
        </w:tblPrEx>
        <w:tc>
          <w:tcPr>
            <w:tcW w:w="1458" w:type="dxa"/>
            <w:gridSpan w:val="2"/>
          </w:tcPr>
          <w:p w:rsidR="007E35F1" w:rsidRPr="00EC74DE" w:rsidP="0049329C" w14:paraId="3B4DF31B"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DM8a.</w:t>
            </w:r>
          </w:p>
        </w:tc>
        <w:tc>
          <w:tcPr>
            <w:tcW w:w="8820" w:type="dxa"/>
            <w:gridSpan w:val="3"/>
            <w:vAlign w:val="bottom"/>
          </w:tcPr>
          <w:p w:rsidR="00042806" w:rsidRPr="00EC74DE" w:rsidP="00042806" w14:paraId="3874199E" w14:textId="77777777">
            <w:pPr>
              <w:contextualSpacing/>
              <w:rPr>
                <w:b/>
                <w:color w:val="000000"/>
                <w:sz w:val="18"/>
                <w:lang w:val="es-ES"/>
              </w:rPr>
            </w:pPr>
            <w:r w:rsidRPr="00EC74DE">
              <w:rPr>
                <w:b/>
                <w:color w:val="000000"/>
                <w:sz w:val="18"/>
                <w:lang w:val="es-ES"/>
              </w:rPr>
              <w:t xml:space="preserve">¿Qué tipo de seguro médico o cobertura de salud tiene actualmente? </w:t>
            </w:r>
          </w:p>
          <w:p w:rsidR="00042806" w:rsidRPr="00EC74DE" w:rsidP="00042806" w14:paraId="59078ED3" w14:textId="77777777">
            <w:pPr>
              <w:contextualSpacing/>
              <w:rPr>
                <w:b/>
                <w:color w:val="000000"/>
                <w:sz w:val="18"/>
                <w:lang w:val="es-ES"/>
              </w:rPr>
            </w:pPr>
          </w:p>
          <w:p w:rsidR="00042806" w:rsidRPr="00EC74DE" w:rsidP="00042806" w14:paraId="11FF18FC" w14:textId="77777777">
            <w:pPr>
              <w:contextualSpacing/>
              <w:rPr>
                <w:color w:val="000000"/>
                <w:sz w:val="18"/>
                <w:lang w:val="es-ES"/>
              </w:rPr>
            </w:pPr>
            <w:r w:rsidRPr="00EC74DE">
              <w:rPr>
                <w:color w:val="000000"/>
                <w:sz w:val="18"/>
                <w:lang w:val="es-ES"/>
              </w:rPr>
              <w:t>[</w:t>
            </w:r>
            <w:r w:rsidRPr="00EC74DE" w:rsidR="0083521D">
              <w:rPr>
                <w:color w:val="000000"/>
                <w:sz w:val="18"/>
                <w:lang w:val="es-ES"/>
              </w:rPr>
              <w:t xml:space="preserve">Entregue la </w:t>
            </w:r>
            <w:r w:rsidRPr="00EC74DE">
              <w:rPr>
                <w:rFonts w:eastAsia="Times New Roman" w:cstheme="minorHAnsi"/>
                <w:bCs/>
                <w:color w:val="000000"/>
                <w:sz w:val="18"/>
                <w:szCs w:val="18"/>
                <w:lang w:val="es-ES"/>
              </w:rPr>
              <w:t>Tarjeta</w:t>
            </w:r>
            <w:r w:rsidRPr="00EC74DE" w:rsidR="0083521D">
              <w:rPr>
                <w:color w:val="000000"/>
                <w:sz w:val="18"/>
                <w:lang w:val="es-ES"/>
              </w:rPr>
              <w:t xml:space="preserve"> de </w:t>
            </w:r>
            <w:r w:rsidRPr="00EC74DE">
              <w:rPr>
                <w:rFonts w:eastAsia="Times New Roman" w:cstheme="minorHAnsi"/>
                <w:bCs/>
                <w:color w:val="000000"/>
                <w:sz w:val="18"/>
                <w:szCs w:val="18"/>
                <w:lang w:val="es-ES"/>
              </w:rPr>
              <w:t>Respuestas</w:t>
            </w:r>
            <w:r w:rsidRPr="00EC74DE" w:rsidR="00D25E8C">
              <w:rPr>
                <w:color w:val="000000"/>
                <w:sz w:val="18"/>
                <w:lang w:val="es-ES"/>
              </w:rPr>
              <w:t xml:space="preserve"> </w:t>
            </w:r>
            <w:r w:rsidR="00B16A1F">
              <w:rPr>
                <w:color w:val="000000"/>
                <w:sz w:val="18"/>
                <w:lang w:val="es-ES"/>
              </w:rPr>
              <w:t>F</w:t>
            </w:r>
            <w:r w:rsidRPr="00EC74DE" w:rsidR="00D25E8C">
              <w:rPr>
                <w:color w:val="000000"/>
                <w:sz w:val="18"/>
                <w:lang w:val="es-ES"/>
              </w:rPr>
              <w:t xml:space="preserve"> </w:t>
            </w:r>
            <w:r w:rsidRPr="00EC74DE" w:rsidR="0083521D">
              <w:rPr>
                <w:color w:val="000000"/>
                <w:sz w:val="18"/>
                <w:lang w:val="es-ES"/>
              </w:rPr>
              <w:t xml:space="preserve">al </w:t>
            </w:r>
            <w:r w:rsidRPr="00EC74DE" w:rsidR="009B0C2D">
              <w:rPr>
                <w:rFonts w:eastAsia="Times New Roman" w:cstheme="minorHAnsi"/>
                <w:bCs/>
                <w:color w:val="000000"/>
                <w:sz w:val="18"/>
                <w:szCs w:val="18"/>
                <w:lang w:val="es-ES"/>
              </w:rPr>
              <w:t>Participante</w:t>
            </w:r>
            <w:r w:rsidRPr="00EC74DE" w:rsidR="003B039A">
              <w:rPr>
                <w:color w:val="000000"/>
                <w:sz w:val="18"/>
                <w:lang w:val="es-ES"/>
              </w:rPr>
              <w:t>.</w:t>
            </w:r>
            <w:r w:rsidRPr="00EC74DE">
              <w:rPr>
                <w:color w:val="000000"/>
                <w:sz w:val="18"/>
                <w:lang w:val="es-ES"/>
              </w:rPr>
              <w:t xml:space="preserve">] </w:t>
            </w:r>
          </w:p>
          <w:p w:rsidR="00042806" w:rsidRPr="00EC74DE" w:rsidP="00042806" w14:paraId="026E3758" w14:textId="77777777">
            <w:pPr>
              <w:contextualSpacing/>
              <w:rPr>
                <w:color w:val="000000"/>
                <w:sz w:val="18"/>
                <w:lang w:val="es-ES"/>
              </w:rPr>
            </w:pPr>
          </w:p>
          <w:p w:rsidR="007E35F1" w:rsidRPr="00EC74DE" w:rsidP="00042806" w14:paraId="594DDC7F" w14:textId="77777777">
            <w:pPr>
              <w:contextualSpacing/>
              <w:rPr>
                <w:rFonts w:eastAsia="Times New Roman" w:cstheme="minorHAnsi"/>
                <w:b/>
                <w:bCs/>
                <w:color w:val="000000"/>
                <w:sz w:val="18"/>
                <w:szCs w:val="18"/>
                <w:lang w:val="es-ES"/>
              </w:rPr>
            </w:pPr>
            <w:r w:rsidRPr="00EC74DE">
              <w:rPr>
                <w:color w:val="000000"/>
                <w:sz w:val="18"/>
                <w:lang w:val="es-ES"/>
              </w:rPr>
              <w:t>[LEA las opciones. MARQUE TODAS las que correspondan.]</w:t>
            </w:r>
          </w:p>
        </w:tc>
      </w:tr>
      <w:tr w14:paraId="776EDF18" w14:textId="77777777" w:rsidTr="007E35F1">
        <w:tblPrEx>
          <w:tblW w:w="0" w:type="auto"/>
          <w:tblLayout w:type="fixed"/>
          <w:tblLook w:val="04A0"/>
        </w:tblPrEx>
        <w:tc>
          <w:tcPr>
            <w:tcW w:w="1458" w:type="dxa"/>
            <w:gridSpan w:val="2"/>
            <w:vAlign w:val="bottom"/>
          </w:tcPr>
          <w:p w:rsidR="007E35F1" w:rsidRPr="00EC74DE" w:rsidP="0049329C" w14:paraId="6F19B43A"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TYP_INS</w:t>
            </w:r>
          </w:p>
        </w:tc>
        <w:tc>
          <w:tcPr>
            <w:tcW w:w="5670" w:type="dxa"/>
            <w:gridSpan w:val="2"/>
            <w:vAlign w:val="bottom"/>
          </w:tcPr>
          <w:p w:rsidR="007E35F1" w:rsidRPr="00EC74DE" w:rsidP="0049329C" w14:paraId="4823F6DA" w14:textId="77777777">
            <w:pPr>
              <w:contextualSpacing/>
              <w:rPr>
                <w:rFonts w:eastAsia="Times New Roman" w:cstheme="minorHAnsi"/>
                <w:color w:val="000000"/>
                <w:sz w:val="18"/>
                <w:szCs w:val="18"/>
              </w:rPr>
            </w:pPr>
            <w:r w:rsidRPr="00EC74DE">
              <w:rPr>
                <w:rFonts w:eastAsia="Times New Roman" w:cstheme="minorHAnsi"/>
                <w:color w:val="000000"/>
                <w:sz w:val="18"/>
                <w:szCs w:val="18"/>
              </w:rPr>
              <w:t>Type of health insurance</w:t>
            </w:r>
          </w:p>
        </w:tc>
        <w:tc>
          <w:tcPr>
            <w:tcW w:w="3150" w:type="dxa"/>
            <w:vAlign w:val="bottom"/>
          </w:tcPr>
          <w:p w:rsidR="007E35F1" w:rsidRPr="00EC74DE" w:rsidP="0049329C" w14:paraId="26C1E4AF" w14:textId="77777777">
            <w:pPr>
              <w:contextualSpacing/>
              <w:rPr>
                <w:rFonts w:eastAsia="Times New Roman" w:cstheme="minorHAnsi"/>
                <w:color w:val="000000"/>
                <w:sz w:val="18"/>
                <w:szCs w:val="18"/>
              </w:rPr>
            </w:pPr>
          </w:p>
        </w:tc>
      </w:tr>
      <w:tr w14:paraId="2241C19E" w14:textId="77777777" w:rsidTr="007E35F1">
        <w:tblPrEx>
          <w:tblW w:w="0" w:type="auto"/>
          <w:tblLayout w:type="fixed"/>
          <w:tblLook w:val="04A0"/>
        </w:tblPrEx>
        <w:trPr>
          <w:gridBefore w:val="1"/>
          <w:wBefore w:w="18" w:type="dxa"/>
        </w:trPr>
        <w:tc>
          <w:tcPr>
            <w:tcW w:w="1440" w:type="dxa"/>
            <w:vAlign w:val="bottom"/>
          </w:tcPr>
          <w:p w:rsidR="00042806" w:rsidRPr="00EC74DE" w:rsidP="0049329C" w14:paraId="73718D88" w14:textId="77777777">
            <w:pPr>
              <w:contextualSpacing/>
              <w:rPr>
                <w:rFonts w:eastAsia="Times New Roman" w:cstheme="minorHAnsi"/>
                <w:color w:val="000000"/>
                <w:sz w:val="18"/>
                <w:szCs w:val="18"/>
              </w:rPr>
            </w:pPr>
            <w:r w:rsidRPr="00EC74DE">
              <w:rPr>
                <w:rFonts w:eastAsia="Times New Roman" w:cstheme="minorHAnsi"/>
                <w:color w:val="000000"/>
                <w:sz w:val="18"/>
                <w:szCs w:val="18"/>
              </w:rPr>
              <w:t>TYP_INSA</w:t>
            </w:r>
          </w:p>
        </w:tc>
        <w:tc>
          <w:tcPr>
            <w:tcW w:w="5130" w:type="dxa"/>
            <w:vAlign w:val="bottom"/>
          </w:tcPr>
          <w:p w:rsidR="00042806" w:rsidRPr="00EC74DE" w:rsidP="00DC4E19" w14:paraId="664F974F" w14:textId="77777777">
            <w:pPr>
              <w:tabs>
                <w:tab w:val="right" w:leader="dot" w:pos="5760"/>
              </w:tabs>
              <w:contextualSpacing/>
              <w:rPr>
                <w:color w:val="000000"/>
                <w:sz w:val="18"/>
                <w:lang w:val="es-ES"/>
              </w:rPr>
            </w:pPr>
            <w:r w:rsidRPr="00EC74DE">
              <w:rPr>
                <w:color w:val="000000"/>
                <w:sz w:val="18"/>
                <w:lang w:val="es-ES"/>
              </w:rPr>
              <w:t>Plan de seguro médico privado</w:t>
            </w:r>
            <w:r w:rsidRPr="00EC74DE">
              <w:rPr>
                <w:rFonts w:eastAsia="Times New Roman" w:cstheme="minorHAnsi"/>
                <w:color w:val="000000"/>
                <w:sz w:val="18"/>
                <w:szCs w:val="18"/>
                <w:lang w:val="es-ES"/>
              </w:rPr>
              <w:t xml:space="preserve"> -</w:t>
            </w:r>
            <w:r w:rsidRPr="00EC74DE">
              <w:rPr>
                <w:color w:val="000000"/>
                <w:sz w:val="18"/>
                <w:lang w:val="es-ES"/>
              </w:rPr>
              <w:t xml:space="preserve"> a través del empleador o comprado directamente</w:t>
            </w:r>
          </w:p>
        </w:tc>
        <w:tc>
          <w:tcPr>
            <w:tcW w:w="540" w:type="dxa"/>
            <w:vAlign w:val="bottom"/>
          </w:tcPr>
          <w:p w:rsidR="00042806" w:rsidRPr="00EC74DE" w:rsidP="0049329C" w14:paraId="166CAA1D" w14:textId="77777777">
            <w:pPr>
              <w:contextualSpacing/>
              <w:jc w:val="right"/>
              <w:rPr>
                <w:rFonts w:eastAsia="Times New Roman" w:cstheme="minorHAnsi"/>
                <w:bCs/>
                <w:color w:val="000000"/>
                <w:sz w:val="18"/>
                <w:szCs w:val="18"/>
                <w:lang w:val="es-ES"/>
              </w:rPr>
            </w:pPr>
          </w:p>
        </w:tc>
        <w:tc>
          <w:tcPr>
            <w:tcW w:w="3150" w:type="dxa"/>
            <w:vAlign w:val="bottom"/>
          </w:tcPr>
          <w:p w:rsidR="00042806" w:rsidRPr="00EC74DE" w:rsidP="0049329C" w14:paraId="61C6CA0A" w14:textId="77777777">
            <w:pPr>
              <w:contextualSpacing/>
              <w:rPr>
                <w:rFonts w:eastAsia="Times New Roman" w:cstheme="minorHAnsi"/>
                <w:color w:val="000000"/>
                <w:sz w:val="18"/>
                <w:szCs w:val="18"/>
                <w:lang w:val="es-ES"/>
              </w:rPr>
            </w:pPr>
          </w:p>
        </w:tc>
      </w:tr>
      <w:tr w14:paraId="2FE2CE5B" w14:textId="77777777" w:rsidTr="007E35F1">
        <w:tblPrEx>
          <w:tblW w:w="0" w:type="auto"/>
          <w:tblLayout w:type="fixed"/>
          <w:tblLook w:val="04A0"/>
        </w:tblPrEx>
        <w:trPr>
          <w:gridBefore w:val="1"/>
          <w:wBefore w:w="18" w:type="dxa"/>
        </w:trPr>
        <w:tc>
          <w:tcPr>
            <w:tcW w:w="1440" w:type="dxa"/>
            <w:vAlign w:val="bottom"/>
          </w:tcPr>
          <w:p w:rsidR="00042806" w:rsidRPr="00EC74DE" w:rsidP="0049329C" w14:paraId="4FAD9806" w14:textId="77777777">
            <w:pPr>
              <w:contextualSpacing/>
              <w:rPr>
                <w:color w:val="000000"/>
                <w:sz w:val="18"/>
              </w:rPr>
            </w:pPr>
            <w:r w:rsidRPr="00EC74DE">
              <w:rPr>
                <w:color w:val="000000"/>
                <w:sz w:val="18"/>
              </w:rPr>
              <w:t>TYP_INSB</w:t>
            </w:r>
          </w:p>
        </w:tc>
        <w:tc>
          <w:tcPr>
            <w:tcW w:w="5130" w:type="dxa"/>
            <w:vAlign w:val="bottom"/>
          </w:tcPr>
          <w:p w:rsidR="00042806" w:rsidRPr="00EC74DE" w:rsidP="00DC4E19" w14:paraId="51ADFEE9" w14:textId="77777777">
            <w:pPr>
              <w:tabs>
                <w:tab w:val="right" w:leader="dot" w:pos="5760"/>
              </w:tabs>
              <w:contextualSpacing/>
              <w:rPr>
                <w:color w:val="000000"/>
                <w:sz w:val="18"/>
                <w:lang w:val="es-ES"/>
              </w:rPr>
            </w:pPr>
            <w:r w:rsidRPr="00EC74DE">
              <w:rPr>
                <w:color w:val="000000"/>
                <w:sz w:val="18"/>
                <w:lang w:val="es-ES"/>
              </w:rPr>
              <w:t>Medicaid</w:t>
            </w:r>
            <w:r w:rsidRPr="00EC74DE">
              <w:rPr>
                <w:rFonts w:eastAsia="Times New Roman" w:cstheme="minorHAnsi"/>
                <w:color w:val="000000"/>
                <w:sz w:val="18"/>
                <w:szCs w:val="18"/>
                <w:lang w:val="es-ES"/>
              </w:rPr>
              <w:t xml:space="preserve"> -</w:t>
            </w:r>
            <w:r w:rsidRPr="00EC74DE">
              <w:rPr>
                <w:color w:val="000000"/>
                <w:sz w:val="18"/>
                <w:lang w:val="es-ES"/>
              </w:rPr>
              <w:t xml:space="preserve"> para personas de bajos recursos</w:t>
            </w:r>
          </w:p>
        </w:tc>
        <w:tc>
          <w:tcPr>
            <w:tcW w:w="540" w:type="dxa"/>
            <w:vAlign w:val="bottom"/>
          </w:tcPr>
          <w:p w:rsidR="00042806" w:rsidRPr="00EC74DE" w:rsidP="0049329C" w14:paraId="1B191D98" w14:textId="77777777">
            <w:pPr>
              <w:contextualSpacing/>
              <w:jc w:val="right"/>
              <w:rPr>
                <w:rFonts w:eastAsia="Times New Roman" w:cstheme="minorHAnsi"/>
                <w:bCs/>
                <w:color w:val="000000"/>
                <w:sz w:val="18"/>
                <w:szCs w:val="18"/>
                <w:lang w:val="es-ES"/>
              </w:rPr>
            </w:pPr>
          </w:p>
        </w:tc>
        <w:tc>
          <w:tcPr>
            <w:tcW w:w="3150" w:type="dxa"/>
            <w:vAlign w:val="bottom"/>
          </w:tcPr>
          <w:p w:rsidR="00042806" w:rsidRPr="00EC74DE" w:rsidP="0049329C" w14:paraId="2D9107BE" w14:textId="77777777">
            <w:pPr>
              <w:contextualSpacing/>
              <w:rPr>
                <w:rFonts w:eastAsia="Times New Roman" w:cstheme="minorHAnsi"/>
                <w:color w:val="000000"/>
                <w:sz w:val="18"/>
                <w:szCs w:val="18"/>
                <w:lang w:val="es-ES"/>
              </w:rPr>
            </w:pPr>
          </w:p>
        </w:tc>
      </w:tr>
      <w:tr w14:paraId="2BD78CF8" w14:textId="77777777" w:rsidTr="007E35F1">
        <w:tblPrEx>
          <w:tblW w:w="0" w:type="auto"/>
          <w:tblLayout w:type="fixed"/>
          <w:tblLook w:val="04A0"/>
        </w:tblPrEx>
        <w:trPr>
          <w:gridBefore w:val="1"/>
          <w:wBefore w:w="18" w:type="dxa"/>
        </w:trPr>
        <w:tc>
          <w:tcPr>
            <w:tcW w:w="1440" w:type="dxa"/>
            <w:vAlign w:val="bottom"/>
          </w:tcPr>
          <w:p w:rsidR="00042806" w:rsidRPr="00EC74DE" w:rsidP="0049329C" w14:paraId="2B1333BB" w14:textId="77777777">
            <w:pPr>
              <w:contextualSpacing/>
              <w:rPr>
                <w:color w:val="000000"/>
                <w:sz w:val="18"/>
              </w:rPr>
            </w:pPr>
            <w:r w:rsidRPr="00EC74DE">
              <w:rPr>
                <w:color w:val="000000"/>
                <w:sz w:val="18"/>
              </w:rPr>
              <w:t>TYP_INSC</w:t>
            </w:r>
          </w:p>
        </w:tc>
        <w:tc>
          <w:tcPr>
            <w:tcW w:w="5130" w:type="dxa"/>
            <w:vAlign w:val="bottom"/>
          </w:tcPr>
          <w:p w:rsidR="00042806" w:rsidRPr="00EC74DE" w:rsidP="002D5D77" w14:paraId="1AB44907" w14:textId="77777777">
            <w:pPr>
              <w:tabs>
                <w:tab w:val="right" w:leader="dot" w:pos="5760"/>
              </w:tabs>
              <w:contextualSpacing/>
              <w:rPr>
                <w:color w:val="000000"/>
                <w:sz w:val="18"/>
                <w:lang w:val="es-ES"/>
              </w:rPr>
            </w:pPr>
            <w:r w:rsidRPr="00EC74DE">
              <w:rPr>
                <w:color w:val="000000"/>
                <w:sz w:val="18"/>
                <w:lang w:val="es-ES"/>
              </w:rPr>
              <w:t>Medicare</w:t>
            </w:r>
            <w:r w:rsidRPr="00EC74DE">
              <w:rPr>
                <w:rFonts w:eastAsia="Times New Roman" w:cstheme="minorHAnsi"/>
                <w:color w:val="000000"/>
                <w:sz w:val="18"/>
                <w:szCs w:val="18"/>
                <w:lang w:val="es-ES"/>
              </w:rPr>
              <w:t xml:space="preserve"> -</w:t>
            </w:r>
            <w:r w:rsidRPr="00EC74DE">
              <w:rPr>
                <w:color w:val="000000"/>
                <w:sz w:val="18"/>
                <w:lang w:val="es-ES"/>
              </w:rPr>
              <w:t xml:space="preserve"> para ancianos y personas con discapacidades</w:t>
            </w:r>
          </w:p>
        </w:tc>
        <w:tc>
          <w:tcPr>
            <w:tcW w:w="540" w:type="dxa"/>
            <w:vAlign w:val="bottom"/>
          </w:tcPr>
          <w:p w:rsidR="00042806" w:rsidRPr="00EC74DE" w:rsidP="0049329C" w14:paraId="11625EF2" w14:textId="77777777">
            <w:pPr>
              <w:contextualSpacing/>
              <w:jc w:val="right"/>
              <w:rPr>
                <w:rFonts w:eastAsia="Times New Roman" w:cstheme="minorHAnsi"/>
                <w:bCs/>
                <w:color w:val="000000"/>
                <w:sz w:val="18"/>
                <w:szCs w:val="18"/>
                <w:lang w:val="es-ES"/>
              </w:rPr>
            </w:pPr>
          </w:p>
        </w:tc>
        <w:tc>
          <w:tcPr>
            <w:tcW w:w="3150" w:type="dxa"/>
            <w:vAlign w:val="bottom"/>
          </w:tcPr>
          <w:p w:rsidR="00042806" w:rsidRPr="00EC74DE" w:rsidP="0049329C" w14:paraId="05E135BF" w14:textId="77777777">
            <w:pPr>
              <w:contextualSpacing/>
              <w:rPr>
                <w:rFonts w:eastAsia="Times New Roman" w:cstheme="minorHAnsi"/>
                <w:color w:val="000000"/>
                <w:sz w:val="18"/>
                <w:szCs w:val="18"/>
                <w:lang w:val="es-ES"/>
              </w:rPr>
            </w:pPr>
          </w:p>
        </w:tc>
      </w:tr>
      <w:tr w14:paraId="5CFC1935" w14:textId="77777777" w:rsidTr="007E35F1">
        <w:tblPrEx>
          <w:tblW w:w="0" w:type="auto"/>
          <w:tblLayout w:type="fixed"/>
          <w:tblLook w:val="04A0"/>
        </w:tblPrEx>
        <w:trPr>
          <w:gridBefore w:val="1"/>
          <w:wBefore w:w="18" w:type="dxa"/>
        </w:trPr>
        <w:tc>
          <w:tcPr>
            <w:tcW w:w="1440" w:type="dxa"/>
            <w:vAlign w:val="bottom"/>
          </w:tcPr>
          <w:p w:rsidR="00042806" w:rsidRPr="00EC74DE" w:rsidP="0049329C" w14:paraId="0747E2DC" w14:textId="77777777">
            <w:pPr>
              <w:contextualSpacing/>
              <w:rPr>
                <w:rFonts w:eastAsia="Times New Roman" w:cstheme="minorHAnsi"/>
                <w:color w:val="000000"/>
                <w:sz w:val="18"/>
                <w:szCs w:val="18"/>
              </w:rPr>
            </w:pPr>
            <w:r w:rsidRPr="00EC74DE">
              <w:rPr>
                <w:rFonts w:eastAsia="Times New Roman" w:cstheme="minorHAnsi"/>
                <w:color w:val="000000"/>
                <w:sz w:val="18"/>
                <w:szCs w:val="18"/>
              </w:rPr>
              <w:t>TYP_INSD</w:t>
            </w:r>
          </w:p>
        </w:tc>
        <w:tc>
          <w:tcPr>
            <w:tcW w:w="5130" w:type="dxa"/>
            <w:vAlign w:val="bottom"/>
          </w:tcPr>
          <w:p w:rsidR="00042806" w:rsidRPr="00EC74DE" w:rsidP="002D5D77" w14:paraId="6BD6C073" w14:textId="77777777">
            <w:pPr>
              <w:tabs>
                <w:tab w:val="right" w:leader="dot" w:pos="5760"/>
              </w:tabs>
              <w:contextualSpacing/>
              <w:rPr>
                <w:color w:val="000000"/>
                <w:sz w:val="18"/>
                <w:lang w:val="es-ES"/>
              </w:rPr>
            </w:pPr>
            <w:r w:rsidRPr="00EC74DE">
              <w:rPr>
                <w:color w:val="000000"/>
                <w:sz w:val="18"/>
                <w:lang w:val="es-ES"/>
              </w:rPr>
              <w:t>Otro plan gubernamental</w:t>
            </w:r>
          </w:p>
        </w:tc>
        <w:tc>
          <w:tcPr>
            <w:tcW w:w="540" w:type="dxa"/>
            <w:vAlign w:val="bottom"/>
          </w:tcPr>
          <w:p w:rsidR="00042806" w:rsidRPr="00EC74DE" w:rsidP="0049329C" w14:paraId="28A1F444" w14:textId="77777777">
            <w:pPr>
              <w:contextualSpacing/>
              <w:jc w:val="right"/>
              <w:rPr>
                <w:rFonts w:eastAsia="Times New Roman" w:cstheme="minorHAnsi"/>
                <w:bCs/>
                <w:color w:val="808080" w:themeColor="background1" w:themeShade="80"/>
                <w:sz w:val="18"/>
                <w:szCs w:val="18"/>
              </w:rPr>
            </w:pPr>
          </w:p>
        </w:tc>
        <w:tc>
          <w:tcPr>
            <w:tcW w:w="3150" w:type="dxa"/>
            <w:vAlign w:val="bottom"/>
          </w:tcPr>
          <w:p w:rsidR="00042806" w:rsidRPr="00EC74DE" w:rsidP="0049329C" w14:paraId="68248B2D" w14:textId="77777777">
            <w:pPr>
              <w:contextualSpacing/>
              <w:rPr>
                <w:rFonts w:eastAsia="Times New Roman" w:cstheme="minorHAnsi"/>
                <w:color w:val="000000"/>
                <w:sz w:val="18"/>
                <w:szCs w:val="18"/>
              </w:rPr>
            </w:pPr>
          </w:p>
        </w:tc>
      </w:tr>
      <w:tr w14:paraId="292DBAEB" w14:textId="77777777" w:rsidTr="007E35F1">
        <w:tblPrEx>
          <w:tblW w:w="0" w:type="auto"/>
          <w:tblLayout w:type="fixed"/>
          <w:tblLook w:val="04A0"/>
        </w:tblPrEx>
        <w:trPr>
          <w:gridBefore w:val="1"/>
          <w:wBefore w:w="18" w:type="dxa"/>
        </w:trPr>
        <w:tc>
          <w:tcPr>
            <w:tcW w:w="1440" w:type="dxa"/>
            <w:vAlign w:val="bottom"/>
          </w:tcPr>
          <w:p w:rsidR="00042806" w:rsidRPr="00EC74DE" w:rsidP="0049329C" w14:paraId="4E5FFA9E" w14:textId="77777777">
            <w:pPr>
              <w:contextualSpacing/>
              <w:rPr>
                <w:rFonts w:eastAsia="Times New Roman" w:cstheme="minorHAnsi"/>
                <w:color w:val="000000"/>
                <w:sz w:val="18"/>
                <w:szCs w:val="18"/>
              </w:rPr>
            </w:pPr>
            <w:r w:rsidRPr="00EC74DE">
              <w:rPr>
                <w:rFonts w:eastAsia="Times New Roman" w:cstheme="minorHAnsi"/>
                <w:color w:val="000000"/>
                <w:sz w:val="18"/>
                <w:szCs w:val="18"/>
              </w:rPr>
              <w:t>TYP_INSE</w:t>
            </w:r>
          </w:p>
        </w:tc>
        <w:tc>
          <w:tcPr>
            <w:tcW w:w="5130" w:type="dxa"/>
            <w:vAlign w:val="bottom"/>
          </w:tcPr>
          <w:p w:rsidR="00042806" w:rsidRPr="00EC74DE" w:rsidP="00DC4E19" w14:paraId="531E5C9C" w14:textId="77777777">
            <w:pPr>
              <w:tabs>
                <w:tab w:val="right" w:leader="dot" w:pos="5760"/>
              </w:tabs>
              <w:contextualSpacing/>
              <w:rPr>
                <w:rFonts w:eastAsia="Times New Roman" w:cstheme="minorHAnsi"/>
                <w:color w:val="000000"/>
                <w:sz w:val="18"/>
                <w:szCs w:val="18"/>
                <w:lang w:val="es-ES"/>
              </w:rPr>
            </w:pPr>
            <w:r w:rsidRPr="00EC74DE">
              <w:rPr>
                <w:rFonts w:eastAsia="Times New Roman" w:cstheme="minorHAnsi"/>
                <w:color w:val="000000"/>
                <w:sz w:val="18"/>
                <w:szCs w:val="18"/>
                <w:lang w:val="es-ES"/>
              </w:rPr>
              <w:t>TRICARE</w:t>
            </w:r>
            <w:r w:rsidRPr="00EC74DE">
              <w:rPr>
                <w:rFonts w:eastAsia="Times New Roman" w:cstheme="minorHAnsi"/>
                <w:color w:val="000000"/>
                <w:sz w:val="18"/>
                <w:szCs w:val="18"/>
                <w:lang w:val="es-ES"/>
              </w:rPr>
              <w:t xml:space="preserve"> / CHAMPUS</w:t>
            </w:r>
          </w:p>
        </w:tc>
        <w:tc>
          <w:tcPr>
            <w:tcW w:w="540" w:type="dxa"/>
            <w:vAlign w:val="bottom"/>
          </w:tcPr>
          <w:p w:rsidR="00042806" w:rsidRPr="00EC74DE" w:rsidP="0049329C" w14:paraId="4ED3A503" w14:textId="77777777">
            <w:pPr>
              <w:contextualSpacing/>
              <w:jc w:val="right"/>
              <w:rPr>
                <w:rFonts w:eastAsia="Times New Roman" w:cstheme="minorHAnsi"/>
                <w:bCs/>
                <w:color w:val="808080" w:themeColor="background1" w:themeShade="80"/>
                <w:sz w:val="18"/>
                <w:szCs w:val="18"/>
              </w:rPr>
            </w:pPr>
          </w:p>
        </w:tc>
        <w:tc>
          <w:tcPr>
            <w:tcW w:w="3150" w:type="dxa"/>
            <w:vAlign w:val="bottom"/>
          </w:tcPr>
          <w:p w:rsidR="00042806" w:rsidRPr="00EC74DE" w:rsidP="0049329C" w14:paraId="286E43DA" w14:textId="77777777">
            <w:pPr>
              <w:contextualSpacing/>
              <w:rPr>
                <w:rFonts w:eastAsia="Times New Roman" w:cstheme="minorHAnsi"/>
                <w:color w:val="000000"/>
                <w:sz w:val="18"/>
                <w:szCs w:val="18"/>
              </w:rPr>
            </w:pPr>
          </w:p>
        </w:tc>
      </w:tr>
      <w:tr w14:paraId="00FB806F" w14:textId="77777777" w:rsidTr="007E35F1">
        <w:tblPrEx>
          <w:tblW w:w="0" w:type="auto"/>
          <w:tblLayout w:type="fixed"/>
          <w:tblLook w:val="04A0"/>
        </w:tblPrEx>
        <w:trPr>
          <w:gridBefore w:val="1"/>
          <w:wBefore w:w="18" w:type="dxa"/>
        </w:trPr>
        <w:tc>
          <w:tcPr>
            <w:tcW w:w="1440" w:type="dxa"/>
            <w:vAlign w:val="bottom"/>
          </w:tcPr>
          <w:p w:rsidR="00042806" w:rsidRPr="00EC74DE" w:rsidP="0049329C" w14:paraId="5A68901A" w14:textId="77777777">
            <w:pPr>
              <w:contextualSpacing/>
              <w:rPr>
                <w:rFonts w:eastAsia="Times New Roman" w:cstheme="minorHAnsi"/>
                <w:color w:val="000000"/>
                <w:sz w:val="18"/>
                <w:szCs w:val="18"/>
              </w:rPr>
            </w:pPr>
            <w:r w:rsidRPr="00EC74DE">
              <w:rPr>
                <w:rFonts w:eastAsia="Times New Roman" w:cstheme="minorHAnsi"/>
                <w:color w:val="000000"/>
                <w:sz w:val="18"/>
                <w:szCs w:val="18"/>
              </w:rPr>
              <w:t>TYP_INSF</w:t>
            </w:r>
          </w:p>
        </w:tc>
        <w:tc>
          <w:tcPr>
            <w:tcW w:w="5130" w:type="dxa"/>
            <w:vAlign w:val="bottom"/>
          </w:tcPr>
          <w:p w:rsidR="00042806" w:rsidRPr="00EC74DE" w:rsidP="002D5D77" w14:paraId="786D2144" w14:textId="77777777">
            <w:pPr>
              <w:tabs>
                <w:tab w:val="right" w:leader="dot" w:pos="5760"/>
              </w:tabs>
              <w:contextualSpacing/>
              <w:rPr>
                <w:color w:val="000000"/>
                <w:sz w:val="18"/>
                <w:lang w:val="es-ES"/>
              </w:rPr>
            </w:pPr>
            <w:r w:rsidRPr="00EC74DE">
              <w:rPr>
                <w:color w:val="000000"/>
                <w:sz w:val="18"/>
                <w:lang w:val="es-ES"/>
              </w:rPr>
              <w:t xml:space="preserve">Cobertura de </w:t>
            </w:r>
            <w:r w:rsidRPr="00EC74DE" w:rsidR="00FE0F64">
              <w:rPr>
                <w:color w:val="000000"/>
                <w:sz w:val="18"/>
                <w:lang w:val="es-ES"/>
              </w:rPr>
              <w:t xml:space="preserve">la </w:t>
            </w:r>
            <w:r w:rsidRPr="00EC74DE">
              <w:rPr>
                <w:color w:val="000000"/>
                <w:sz w:val="18"/>
                <w:lang w:val="es-ES"/>
              </w:rPr>
              <w:t>Administración de Veteranos</w:t>
            </w:r>
          </w:p>
        </w:tc>
        <w:tc>
          <w:tcPr>
            <w:tcW w:w="540" w:type="dxa"/>
            <w:vAlign w:val="bottom"/>
          </w:tcPr>
          <w:p w:rsidR="00042806" w:rsidRPr="00EC74DE" w:rsidP="0049329C" w14:paraId="0DA21628" w14:textId="77777777">
            <w:pPr>
              <w:contextualSpacing/>
              <w:jc w:val="right"/>
              <w:rPr>
                <w:rFonts w:eastAsia="Times New Roman" w:cstheme="minorHAnsi"/>
                <w:bCs/>
                <w:color w:val="808080" w:themeColor="background1" w:themeShade="80"/>
                <w:sz w:val="18"/>
                <w:szCs w:val="18"/>
                <w:lang w:val="es-ES"/>
              </w:rPr>
            </w:pPr>
          </w:p>
        </w:tc>
        <w:tc>
          <w:tcPr>
            <w:tcW w:w="3150" w:type="dxa"/>
            <w:vAlign w:val="bottom"/>
          </w:tcPr>
          <w:p w:rsidR="00042806" w:rsidRPr="00EC74DE" w:rsidP="0049329C" w14:paraId="1E38B81A" w14:textId="77777777">
            <w:pPr>
              <w:contextualSpacing/>
              <w:rPr>
                <w:rFonts w:eastAsia="Times New Roman" w:cstheme="minorHAnsi"/>
                <w:color w:val="000000"/>
                <w:sz w:val="18"/>
                <w:szCs w:val="18"/>
                <w:lang w:val="es-ES"/>
              </w:rPr>
            </w:pPr>
          </w:p>
        </w:tc>
      </w:tr>
      <w:tr w14:paraId="0C3E3266" w14:textId="77777777" w:rsidTr="007E35F1">
        <w:tblPrEx>
          <w:tblW w:w="0" w:type="auto"/>
          <w:tblLayout w:type="fixed"/>
          <w:tblLook w:val="04A0"/>
        </w:tblPrEx>
        <w:trPr>
          <w:gridBefore w:val="1"/>
          <w:wBefore w:w="18" w:type="dxa"/>
        </w:trPr>
        <w:tc>
          <w:tcPr>
            <w:tcW w:w="1440" w:type="dxa"/>
            <w:vAlign w:val="bottom"/>
          </w:tcPr>
          <w:p w:rsidR="00042806" w:rsidRPr="00EC74DE" w:rsidP="0049329C" w14:paraId="4B7AE4A3" w14:textId="77777777">
            <w:pPr>
              <w:contextualSpacing/>
              <w:rPr>
                <w:rFonts w:eastAsia="Times New Roman" w:cstheme="minorHAnsi"/>
                <w:color w:val="000000"/>
                <w:sz w:val="18"/>
                <w:szCs w:val="18"/>
              </w:rPr>
            </w:pPr>
            <w:r w:rsidRPr="00EC74DE">
              <w:rPr>
                <w:rFonts w:eastAsia="Times New Roman" w:cstheme="minorHAnsi"/>
                <w:color w:val="000000"/>
                <w:sz w:val="18"/>
                <w:szCs w:val="18"/>
              </w:rPr>
              <w:t>TYP_INSG</w:t>
            </w:r>
          </w:p>
        </w:tc>
        <w:tc>
          <w:tcPr>
            <w:tcW w:w="5130" w:type="dxa"/>
            <w:vAlign w:val="bottom"/>
          </w:tcPr>
          <w:p w:rsidR="00042806" w:rsidRPr="00EC74DE" w:rsidP="002D5D77" w14:paraId="44A2118A" w14:textId="77777777">
            <w:pPr>
              <w:tabs>
                <w:tab w:val="right" w:leader="dot" w:pos="5760"/>
              </w:tabs>
              <w:contextualSpacing/>
              <w:rPr>
                <w:color w:val="000000"/>
                <w:sz w:val="18"/>
                <w:lang w:val="es-ES"/>
              </w:rPr>
            </w:pPr>
            <w:r w:rsidRPr="00EC74DE">
              <w:rPr>
                <w:color w:val="000000"/>
                <w:sz w:val="18"/>
                <w:lang w:val="es-ES"/>
              </w:rPr>
              <w:t>Otro plan de seguro médico</w:t>
            </w:r>
          </w:p>
        </w:tc>
        <w:tc>
          <w:tcPr>
            <w:tcW w:w="540" w:type="dxa"/>
            <w:vAlign w:val="bottom"/>
          </w:tcPr>
          <w:p w:rsidR="00042806" w:rsidRPr="00EC74DE" w:rsidP="0049329C" w14:paraId="1887B5A6" w14:textId="77777777">
            <w:pPr>
              <w:contextualSpacing/>
              <w:jc w:val="right"/>
              <w:rPr>
                <w:rFonts w:eastAsia="Times New Roman" w:cstheme="minorHAnsi"/>
                <w:bCs/>
                <w:color w:val="808080" w:themeColor="background1" w:themeShade="80"/>
                <w:sz w:val="18"/>
                <w:szCs w:val="18"/>
                <w:lang w:val="es-ES"/>
              </w:rPr>
            </w:pPr>
          </w:p>
        </w:tc>
        <w:tc>
          <w:tcPr>
            <w:tcW w:w="3150" w:type="dxa"/>
            <w:vAlign w:val="bottom"/>
          </w:tcPr>
          <w:p w:rsidR="00042806" w:rsidRPr="00EC74DE" w:rsidP="0049329C" w14:paraId="295064F7" w14:textId="77777777">
            <w:pPr>
              <w:contextualSpacing/>
              <w:rPr>
                <w:rFonts w:eastAsia="Times New Roman" w:cstheme="minorHAnsi"/>
                <w:color w:val="000000"/>
                <w:sz w:val="18"/>
                <w:szCs w:val="18"/>
                <w:lang w:val="es-ES"/>
              </w:rPr>
            </w:pPr>
          </w:p>
        </w:tc>
      </w:tr>
      <w:tr w14:paraId="3EFAD103" w14:textId="77777777" w:rsidTr="007E35F1">
        <w:tblPrEx>
          <w:tblW w:w="0" w:type="auto"/>
          <w:tblLayout w:type="fixed"/>
          <w:tblLook w:val="04A0"/>
        </w:tblPrEx>
        <w:trPr>
          <w:gridBefore w:val="1"/>
          <w:wBefore w:w="18" w:type="dxa"/>
        </w:trPr>
        <w:tc>
          <w:tcPr>
            <w:tcW w:w="1440" w:type="dxa"/>
          </w:tcPr>
          <w:p w:rsidR="00042806" w:rsidRPr="00EC74DE" w:rsidP="0049329C" w14:paraId="49201E4A" w14:textId="77777777">
            <w:pPr>
              <w:contextualSpacing/>
              <w:rPr>
                <w:rFonts w:eastAsia="Times New Roman" w:cstheme="minorHAnsi"/>
                <w:color w:val="000000"/>
                <w:sz w:val="18"/>
                <w:szCs w:val="18"/>
                <w:lang w:val="es-ES"/>
              </w:rPr>
            </w:pPr>
          </w:p>
        </w:tc>
        <w:tc>
          <w:tcPr>
            <w:tcW w:w="5130" w:type="dxa"/>
            <w:vAlign w:val="bottom"/>
          </w:tcPr>
          <w:p w:rsidR="00042806" w:rsidRPr="00EC74DE" w:rsidP="002D5D77" w14:paraId="7036CF4D"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540" w:type="dxa"/>
            <w:vAlign w:val="bottom"/>
          </w:tcPr>
          <w:p w:rsidR="00042806" w:rsidRPr="00EC74DE" w:rsidP="0049329C" w14:paraId="01BBB5B0" w14:textId="77777777">
            <w:pPr>
              <w:contextualSpacing/>
              <w:jc w:val="right"/>
              <w:rPr>
                <w:rFonts w:eastAsia="Times New Roman" w:cstheme="minorHAnsi"/>
                <w:bCs/>
                <w:color w:val="808080" w:themeColor="background1" w:themeShade="80"/>
                <w:sz w:val="18"/>
                <w:szCs w:val="18"/>
              </w:rPr>
            </w:pPr>
            <w:r w:rsidRPr="00EC74DE">
              <w:rPr>
                <w:rFonts w:eastAsia="Times New Roman" w:cstheme="minorHAnsi"/>
                <w:bCs/>
                <w:color w:val="808080" w:themeColor="background1" w:themeShade="80"/>
                <w:sz w:val="18"/>
                <w:szCs w:val="18"/>
              </w:rPr>
              <w:t>99</w:t>
            </w:r>
          </w:p>
        </w:tc>
        <w:tc>
          <w:tcPr>
            <w:tcW w:w="3150" w:type="dxa"/>
            <w:vAlign w:val="bottom"/>
          </w:tcPr>
          <w:p w:rsidR="00042806" w:rsidRPr="00EC74DE" w:rsidP="0049329C" w14:paraId="1935C608" w14:textId="77777777">
            <w:pPr>
              <w:contextualSpacing/>
              <w:rPr>
                <w:rFonts w:eastAsia="Times New Roman" w:cstheme="minorHAnsi"/>
                <w:color w:val="000000"/>
                <w:sz w:val="18"/>
                <w:szCs w:val="18"/>
              </w:rPr>
            </w:pPr>
          </w:p>
        </w:tc>
      </w:tr>
      <w:tr w14:paraId="5514CEF7" w14:textId="77777777" w:rsidTr="007E35F1">
        <w:tblPrEx>
          <w:tblW w:w="0" w:type="auto"/>
          <w:tblLayout w:type="fixed"/>
          <w:tblLook w:val="04A0"/>
        </w:tblPrEx>
        <w:trPr>
          <w:gridBefore w:val="1"/>
          <w:wBefore w:w="18" w:type="dxa"/>
        </w:trPr>
        <w:tc>
          <w:tcPr>
            <w:tcW w:w="1440" w:type="dxa"/>
          </w:tcPr>
          <w:p w:rsidR="00042806" w:rsidRPr="00EC74DE" w:rsidP="0049329C" w14:paraId="37314219" w14:textId="77777777">
            <w:pPr>
              <w:contextualSpacing/>
              <w:rPr>
                <w:rFonts w:eastAsia="Times New Roman" w:cstheme="minorHAnsi"/>
                <w:color w:val="000000"/>
                <w:sz w:val="18"/>
                <w:szCs w:val="18"/>
              </w:rPr>
            </w:pPr>
          </w:p>
        </w:tc>
        <w:tc>
          <w:tcPr>
            <w:tcW w:w="5130" w:type="dxa"/>
            <w:vAlign w:val="bottom"/>
          </w:tcPr>
          <w:p w:rsidR="00042806" w:rsidRPr="00EC74DE" w:rsidP="002D5D77" w14:paraId="77C18308"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540" w:type="dxa"/>
            <w:vAlign w:val="bottom"/>
          </w:tcPr>
          <w:p w:rsidR="00042806" w:rsidRPr="00EC74DE" w:rsidP="0049329C" w14:paraId="55CCD4D3" w14:textId="77777777">
            <w:pPr>
              <w:contextualSpacing/>
              <w:jc w:val="right"/>
              <w:rPr>
                <w:rFonts w:eastAsia="Times New Roman" w:cstheme="minorHAnsi"/>
                <w:bCs/>
                <w:color w:val="808080" w:themeColor="background1" w:themeShade="80"/>
                <w:sz w:val="18"/>
                <w:szCs w:val="18"/>
              </w:rPr>
            </w:pPr>
            <w:r w:rsidRPr="00EC74DE">
              <w:rPr>
                <w:rFonts w:eastAsia="Times New Roman" w:cstheme="minorHAnsi"/>
                <w:bCs/>
                <w:color w:val="808080" w:themeColor="background1" w:themeShade="80"/>
                <w:sz w:val="18"/>
                <w:szCs w:val="18"/>
              </w:rPr>
              <w:t>77</w:t>
            </w:r>
          </w:p>
        </w:tc>
        <w:tc>
          <w:tcPr>
            <w:tcW w:w="3150" w:type="dxa"/>
            <w:vAlign w:val="bottom"/>
          </w:tcPr>
          <w:p w:rsidR="00042806" w:rsidRPr="00EC74DE" w:rsidP="0049329C" w14:paraId="2E0D7380" w14:textId="77777777">
            <w:pPr>
              <w:contextualSpacing/>
              <w:rPr>
                <w:rFonts w:eastAsia="Times New Roman" w:cstheme="minorHAnsi"/>
                <w:color w:val="000000"/>
                <w:sz w:val="18"/>
                <w:szCs w:val="18"/>
              </w:rPr>
            </w:pPr>
          </w:p>
        </w:tc>
      </w:tr>
    </w:tbl>
    <w:p w:rsidR="007E35F1" w:rsidRPr="00EC74DE" w:rsidP="0049329C" w14:paraId="1A54AEED" w14:textId="77777777">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2088"/>
        <w:gridCol w:w="8190"/>
      </w:tblGrid>
      <w:tr w14:paraId="04067E05" w14:textId="77777777" w:rsidTr="007E35F1">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2088" w:type="dxa"/>
          </w:tcPr>
          <w:p w:rsidR="007E35F1" w:rsidRPr="00EC74DE" w:rsidP="0049329C" w14:paraId="3DC781BB"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Check_DM8aspec.</w:t>
            </w:r>
          </w:p>
        </w:tc>
        <w:tc>
          <w:tcPr>
            <w:tcW w:w="8190" w:type="dxa"/>
            <w:vAlign w:val="bottom"/>
          </w:tcPr>
          <w:p w:rsidR="007E35F1" w:rsidRPr="00EC74DE" w:rsidP="0049329C" w14:paraId="29C8AF4A"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If R reported</w:t>
            </w:r>
            <w:r w:rsidR="00F326D7">
              <w:rPr>
                <w:rFonts w:eastAsia="Times New Roman" w:cstheme="minorHAnsi"/>
                <w:bCs/>
                <w:color w:val="000000"/>
                <w:sz w:val="18"/>
                <w:szCs w:val="18"/>
              </w:rPr>
              <w:t xml:space="preserve"> '</w:t>
            </w:r>
            <w:r w:rsidRPr="00EC74DE">
              <w:rPr>
                <w:rFonts w:eastAsia="Times New Roman" w:cstheme="minorHAnsi"/>
                <w:bCs/>
                <w:color w:val="000000"/>
                <w:sz w:val="18"/>
                <w:szCs w:val="18"/>
              </w:rPr>
              <w:t>other</w:t>
            </w:r>
            <w:r w:rsidR="00F326D7">
              <w:rPr>
                <w:rFonts w:eastAsia="Times New Roman" w:cstheme="minorHAnsi"/>
                <w:bCs/>
                <w:color w:val="000000"/>
                <w:sz w:val="18"/>
                <w:szCs w:val="18"/>
              </w:rPr>
              <w:t>'</w:t>
            </w:r>
            <w:r w:rsidRPr="00EC74DE">
              <w:rPr>
                <w:rFonts w:eastAsia="Times New Roman" w:cstheme="minorHAnsi"/>
                <w:bCs/>
                <w:color w:val="000000"/>
                <w:sz w:val="18"/>
                <w:szCs w:val="18"/>
              </w:rPr>
              <w:t xml:space="preserve"> insurance type (TYP_INSG EQ 1), go to DM8aspec.</w:t>
            </w:r>
          </w:p>
          <w:p w:rsidR="007E35F1" w:rsidRPr="00EC74DE" w:rsidP="0049329C" w14:paraId="12F960E2"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Else, go to DM8b.</w:t>
            </w:r>
          </w:p>
        </w:tc>
      </w:tr>
    </w:tbl>
    <w:p w:rsidR="007E35F1" w:rsidRPr="00EC74DE" w:rsidP="0049329C" w14:paraId="081D36F9" w14:textId="77777777">
      <w:pPr>
        <w:contextualSpacing/>
        <w:rPr>
          <w:sz w:val="18"/>
          <w:szCs w:val="18"/>
        </w:rPr>
      </w:pPr>
    </w:p>
    <w:tbl>
      <w:tblPr>
        <w:tblW w:w="10278" w:type="dxa"/>
        <w:tblLayout w:type="fixed"/>
        <w:tblLook w:val="04A0"/>
      </w:tblPr>
      <w:tblGrid>
        <w:gridCol w:w="18"/>
        <w:gridCol w:w="1530"/>
        <w:gridCol w:w="8730"/>
      </w:tblGrid>
      <w:tr w14:paraId="2A153BC8" w14:textId="77777777" w:rsidTr="007E35F1">
        <w:tblPrEx>
          <w:tblW w:w="10278" w:type="dxa"/>
          <w:tblLayout w:type="fixed"/>
          <w:tblLook w:val="04A0"/>
        </w:tblPrEx>
        <w:tc>
          <w:tcPr>
            <w:tcW w:w="1548" w:type="dxa"/>
            <w:gridSpan w:val="2"/>
            <w:vAlign w:val="bottom"/>
          </w:tcPr>
          <w:p w:rsidR="00042806" w:rsidRPr="00EC74DE" w:rsidP="0049329C" w14:paraId="63D2A7ED"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DM8aspec.</w:t>
            </w:r>
          </w:p>
        </w:tc>
        <w:tc>
          <w:tcPr>
            <w:tcW w:w="8730" w:type="dxa"/>
            <w:vAlign w:val="bottom"/>
          </w:tcPr>
          <w:p w:rsidR="00042806" w:rsidRPr="00EC74DE" w:rsidP="002D5D77" w14:paraId="23811527" w14:textId="77777777">
            <w:pPr>
              <w:contextualSpacing/>
              <w:rPr>
                <w:rFonts w:eastAsia="Times New Roman" w:cstheme="minorHAnsi"/>
                <w:b/>
                <w:bCs/>
                <w:color w:val="000000"/>
                <w:sz w:val="18"/>
                <w:szCs w:val="18"/>
                <w:lang w:val="es-ES"/>
              </w:rPr>
            </w:pPr>
            <w:r w:rsidRPr="00EC74DE">
              <w:rPr>
                <w:b/>
                <w:color w:val="000000"/>
                <w:sz w:val="18"/>
                <w:lang w:val="es-ES"/>
              </w:rPr>
              <w:t>ENTREVISTADOR: Especifique otro seguro médico u otra cobertura de salud:</w:t>
            </w:r>
          </w:p>
        </w:tc>
      </w:tr>
      <w:tr w14:paraId="55AE4BC8" w14:textId="77777777" w:rsidTr="007E35F1">
        <w:tblPrEx>
          <w:tblW w:w="10278" w:type="dxa"/>
          <w:tblLayout w:type="fixed"/>
          <w:tblLook w:val="04A0"/>
        </w:tblPrEx>
        <w:tc>
          <w:tcPr>
            <w:tcW w:w="1548" w:type="dxa"/>
            <w:gridSpan w:val="2"/>
            <w:vAlign w:val="bottom"/>
          </w:tcPr>
          <w:p w:rsidR="007E35F1" w:rsidRPr="00EC74DE" w:rsidP="0049329C" w14:paraId="0BA32D7E"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SPECINS</w:t>
            </w:r>
          </w:p>
        </w:tc>
        <w:tc>
          <w:tcPr>
            <w:tcW w:w="8730" w:type="dxa"/>
            <w:vAlign w:val="bottom"/>
          </w:tcPr>
          <w:p w:rsidR="007E35F1" w:rsidRPr="00EC74DE" w:rsidP="0049329C" w14:paraId="0E14F958" w14:textId="77777777">
            <w:pPr>
              <w:contextualSpacing/>
              <w:rPr>
                <w:rFonts w:eastAsia="Times New Roman" w:cstheme="minorHAnsi"/>
                <w:color w:val="000000"/>
                <w:sz w:val="18"/>
                <w:szCs w:val="18"/>
              </w:rPr>
            </w:pPr>
            <w:r w:rsidRPr="00EC74DE">
              <w:rPr>
                <w:rFonts w:eastAsia="Times New Roman" w:cstheme="minorHAnsi"/>
                <w:color w:val="000000"/>
                <w:sz w:val="18"/>
                <w:szCs w:val="18"/>
              </w:rPr>
              <w:t>Specify other health insurance</w:t>
            </w:r>
          </w:p>
        </w:tc>
      </w:tr>
      <w:tr w14:paraId="4843138F" w14:textId="77777777" w:rsidTr="007E35F1">
        <w:tblPrEx>
          <w:tblW w:w="10278" w:type="dxa"/>
          <w:tblLayout w:type="fixed"/>
          <w:tblLook w:val="04A0"/>
        </w:tblPrEx>
        <w:trPr>
          <w:gridBefore w:val="1"/>
          <w:wBefore w:w="18" w:type="dxa"/>
        </w:trPr>
        <w:tc>
          <w:tcPr>
            <w:tcW w:w="1530" w:type="dxa"/>
          </w:tcPr>
          <w:p w:rsidR="007E35F1" w:rsidRPr="00EC74DE" w:rsidP="0049329C" w14:paraId="1A9E14F2" w14:textId="77777777">
            <w:pPr>
              <w:contextualSpacing/>
              <w:rPr>
                <w:rFonts w:eastAsia="Times New Roman" w:cstheme="minorHAnsi"/>
                <w:color w:val="000000"/>
                <w:sz w:val="18"/>
                <w:szCs w:val="18"/>
              </w:rPr>
            </w:pPr>
          </w:p>
        </w:tc>
        <w:tc>
          <w:tcPr>
            <w:tcW w:w="8730" w:type="dxa"/>
          </w:tcPr>
          <w:p w:rsidR="007E35F1" w:rsidRPr="00EC74DE" w:rsidP="0049329C" w14:paraId="3D9640DC" w14:textId="77777777">
            <w:pPr>
              <w:contextualSpacing/>
              <w:rPr>
                <w:rFonts w:cstheme="minorHAnsi"/>
                <w:sz w:val="18"/>
                <w:szCs w:val="18"/>
              </w:rPr>
            </w:pPr>
            <w:r w:rsidRPr="00EC74DE">
              <w:rPr>
                <w:rFonts w:eastAsia="Times New Roman" w:cstheme="minorHAnsi"/>
                <w:color w:val="000000"/>
                <w:sz w:val="18"/>
                <w:szCs w:val="18"/>
              </w:rPr>
              <w:t xml:space="preserve">__ __ __ __ __ __ __ __ __ ____ __ __ __ ____ __ __ __ ____ __ __ __ __ ____ __ __ __ ____ __ __ __ ____ __ __ </w:t>
            </w:r>
          </w:p>
        </w:tc>
      </w:tr>
      <w:tr w14:paraId="3C3D7147" w14:textId="77777777" w:rsidTr="007E35F1">
        <w:tblPrEx>
          <w:tblW w:w="10278" w:type="dxa"/>
          <w:tblLayout w:type="fixed"/>
          <w:tblLook w:val="04A0"/>
        </w:tblPrEx>
        <w:trPr>
          <w:gridBefore w:val="1"/>
          <w:wBefore w:w="18" w:type="dxa"/>
        </w:trPr>
        <w:tc>
          <w:tcPr>
            <w:tcW w:w="1530" w:type="dxa"/>
          </w:tcPr>
          <w:p w:rsidR="007E35F1" w:rsidRPr="00EC74DE" w:rsidP="0049329C" w14:paraId="50523468" w14:textId="77777777">
            <w:pPr>
              <w:contextualSpacing/>
              <w:rPr>
                <w:rFonts w:eastAsia="Times New Roman" w:cstheme="minorHAnsi"/>
                <w:color w:val="000000"/>
                <w:sz w:val="18"/>
                <w:szCs w:val="18"/>
              </w:rPr>
            </w:pPr>
          </w:p>
        </w:tc>
        <w:tc>
          <w:tcPr>
            <w:tcW w:w="8730" w:type="dxa"/>
            <w:vAlign w:val="bottom"/>
          </w:tcPr>
          <w:p w:rsidR="007E35F1" w:rsidRPr="00EC74DE" w:rsidP="0049329C" w14:paraId="7CB1635A" w14:textId="77777777">
            <w:pPr>
              <w:contextualSpacing/>
              <w:rPr>
                <w:rFonts w:eastAsia="Times New Roman" w:cstheme="minorHAnsi"/>
                <w:color w:val="000000"/>
                <w:sz w:val="18"/>
                <w:szCs w:val="18"/>
              </w:rPr>
            </w:pPr>
            <w:r w:rsidRPr="00EC74DE">
              <w:rPr>
                <w:rFonts w:eastAsia="Times New Roman" w:cstheme="minorHAnsi"/>
                <w:color w:val="000000"/>
                <w:sz w:val="18"/>
                <w:szCs w:val="18"/>
              </w:rPr>
              <w:t xml:space="preserve">{text response;  max length = </w:t>
            </w:r>
            <w:r w:rsidRPr="00EC74DE" w:rsidR="00173CA1">
              <w:rPr>
                <w:rFonts w:eastAsia="Times New Roman" w:cstheme="minorHAnsi"/>
                <w:color w:val="000000"/>
                <w:sz w:val="18"/>
                <w:szCs w:val="18"/>
              </w:rPr>
              <w:t>100</w:t>
            </w:r>
            <w:r w:rsidRPr="00EC74DE">
              <w:rPr>
                <w:rFonts w:eastAsia="Times New Roman" w:cstheme="minorHAnsi"/>
                <w:color w:val="000000"/>
                <w:sz w:val="18"/>
                <w:szCs w:val="18"/>
              </w:rPr>
              <w:t xml:space="preserve"> characters}</w:t>
            </w:r>
          </w:p>
        </w:tc>
      </w:tr>
    </w:tbl>
    <w:p w:rsidR="007E35F1" w:rsidP="0049329C" w14:paraId="1C2F74C1" w14:textId="77777777">
      <w:pPr>
        <w:contextualSpacing/>
        <w:rPr>
          <w:rFonts w:cstheme="minorHAnsi"/>
          <w:sz w:val="18"/>
          <w:szCs w:val="18"/>
        </w:rPr>
      </w:pPr>
    </w:p>
    <w:tbl>
      <w:tblPr>
        <w:tblW w:w="10278" w:type="dxa"/>
        <w:tblLayout w:type="fixed"/>
        <w:tblLook w:val="04A0"/>
      </w:tblPr>
      <w:tblGrid>
        <w:gridCol w:w="2340"/>
        <w:gridCol w:w="7938"/>
      </w:tblGrid>
      <w:tr w14:paraId="1FE4058F" w14:textId="77777777" w:rsidTr="00635DD6">
        <w:tblPrEx>
          <w:tblW w:w="10278" w:type="dxa"/>
          <w:tblLayout w:type="fixed"/>
          <w:tblLook w:val="04A0"/>
        </w:tblPrEx>
        <w:tc>
          <w:tcPr>
            <w:tcW w:w="2340" w:type="dxa"/>
            <w:vAlign w:val="bottom"/>
          </w:tcPr>
          <w:p w:rsidR="00C23E1D" w:rsidRPr="00636EB5" w:rsidP="00635DD6" w14:paraId="639EE049" w14:textId="77777777">
            <w:pPr>
              <w:contextualSpacing/>
              <w:rPr>
                <w:rFonts w:eastAsia="Times New Roman" w:cstheme="minorHAnsi"/>
                <w:b/>
                <w:bCs/>
                <w:color w:val="000000"/>
                <w:sz w:val="18"/>
                <w:szCs w:val="18"/>
              </w:rPr>
            </w:pPr>
            <w:r>
              <w:rPr>
                <w:rFonts w:eastAsia="Times New Roman" w:cstheme="minorHAnsi"/>
                <w:b/>
                <w:bCs/>
                <w:color w:val="000000"/>
                <w:sz w:val="18"/>
                <w:szCs w:val="18"/>
              </w:rPr>
              <w:t>Notes_UsualSourceOfCare.</w:t>
            </w:r>
          </w:p>
        </w:tc>
        <w:tc>
          <w:tcPr>
            <w:tcW w:w="7938" w:type="dxa"/>
            <w:vAlign w:val="bottom"/>
          </w:tcPr>
          <w:p w:rsidR="00C23E1D" w:rsidRPr="00D235E2" w:rsidP="00635DD6" w14:paraId="610F37FE" w14:textId="77777777">
            <w:pPr>
              <w:contextualSpacing/>
              <w:rPr>
                <w:rFonts w:eastAsia="Times New Roman" w:cstheme="minorHAnsi"/>
                <w:bCs/>
                <w:color w:val="000000"/>
                <w:sz w:val="18"/>
                <w:szCs w:val="18"/>
              </w:rPr>
            </w:pPr>
            <w:r w:rsidRPr="00D235E2">
              <w:rPr>
                <w:rFonts w:eastAsia="Times New Roman" w:cstheme="minorHAnsi"/>
                <w:bCs/>
                <w:color w:val="000000"/>
                <w:sz w:val="18"/>
                <w:szCs w:val="18"/>
              </w:rPr>
              <w:t xml:space="preserve">See </w:t>
            </w:r>
            <w:hyperlink w:anchor="MeasureReferences" w:history="1">
              <w:r w:rsidRPr="005D70B2">
                <w:rPr>
                  <w:rStyle w:val="Hyperlink"/>
                  <w:rFonts w:eastAsia="Times New Roman" w:cstheme="minorHAnsi"/>
                  <w:bCs/>
                  <w:sz w:val="18"/>
                  <w:szCs w:val="18"/>
                </w:rPr>
                <w:t>Measure References</w:t>
              </w:r>
            </w:hyperlink>
            <w:r w:rsidRPr="00D235E2">
              <w:rPr>
                <w:rFonts w:eastAsia="Times New Roman" w:cstheme="minorHAnsi"/>
                <w:bCs/>
                <w:color w:val="000000"/>
                <w:sz w:val="18"/>
                <w:szCs w:val="18"/>
              </w:rPr>
              <w:t>.</w:t>
            </w:r>
          </w:p>
        </w:tc>
      </w:tr>
    </w:tbl>
    <w:p w:rsidR="00C23E1D" w:rsidRPr="00EC74DE" w:rsidP="0049329C" w14:paraId="09B60336" w14:textId="77777777">
      <w:pPr>
        <w:contextualSpacing/>
        <w:rPr>
          <w:rFonts w:cstheme="minorHAnsi"/>
          <w:sz w:val="18"/>
          <w:szCs w:val="18"/>
        </w:rPr>
      </w:pPr>
    </w:p>
    <w:tbl>
      <w:tblPr>
        <w:tblW w:w="0" w:type="auto"/>
        <w:tblLayout w:type="fixed"/>
        <w:tblLook w:val="04A0"/>
      </w:tblPr>
      <w:tblGrid>
        <w:gridCol w:w="18"/>
        <w:gridCol w:w="1440"/>
        <w:gridCol w:w="4770"/>
        <w:gridCol w:w="450"/>
        <w:gridCol w:w="3600"/>
      </w:tblGrid>
      <w:tr w14:paraId="7ABD4D25" w14:textId="77777777" w:rsidTr="007E35F1">
        <w:tblPrEx>
          <w:tblW w:w="0" w:type="auto"/>
          <w:tblLayout w:type="fixed"/>
          <w:tblLook w:val="04A0"/>
        </w:tblPrEx>
        <w:tc>
          <w:tcPr>
            <w:tcW w:w="1458" w:type="dxa"/>
            <w:gridSpan w:val="2"/>
          </w:tcPr>
          <w:p w:rsidR="007E35F1" w:rsidRPr="00EC74DE" w:rsidP="0049329C" w14:paraId="26A5F44D"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DM8b.</w:t>
            </w:r>
          </w:p>
        </w:tc>
        <w:tc>
          <w:tcPr>
            <w:tcW w:w="8820" w:type="dxa"/>
            <w:gridSpan w:val="3"/>
            <w:vAlign w:val="bottom"/>
          </w:tcPr>
          <w:p w:rsidR="007E35F1" w:rsidRPr="00EC74DE" w:rsidP="0049329C" w14:paraId="479A04F7"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lang w:val="es-ES"/>
              </w:rPr>
              <w:t>¿</w:t>
            </w:r>
            <w:r w:rsidRPr="00EC74DE">
              <w:rPr>
                <w:b/>
                <w:color w:val="000000"/>
                <w:sz w:val="18"/>
                <w:lang w:val="es-ES"/>
              </w:rPr>
              <w:t>Hay algún lugar al que usted va habitualmente cuando se enferma o para hacer consultas sobre su salud? NO incluya los sitios de Internet.</w:t>
            </w:r>
          </w:p>
        </w:tc>
      </w:tr>
      <w:tr w14:paraId="132A6C04" w14:textId="77777777" w:rsidTr="007E35F1">
        <w:tblPrEx>
          <w:tblW w:w="0" w:type="auto"/>
          <w:tblLayout w:type="fixed"/>
          <w:tblLook w:val="04A0"/>
        </w:tblPrEx>
        <w:tc>
          <w:tcPr>
            <w:tcW w:w="1458" w:type="dxa"/>
            <w:gridSpan w:val="2"/>
            <w:vAlign w:val="bottom"/>
          </w:tcPr>
          <w:p w:rsidR="007E35F1" w:rsidRPr="00EC74DE" w:rsidP="0049329C" w14:paraId="4B458757"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SRCCAREA</w:t>
            </w:r>
          </w:p>
        </w:tc>
        <w:tc>
          <w:tcPr>
            <w:tcW w:w="5220" w:type="dxa"/>
            <w:gridSpan w:val="2"/>
            <w:vAlign w:val="bottom"/>
          </w:tcPr>
          <w:p w:rsidR="007E35F1" w:rsidRPr="00EC74DE" w:rsidP="0049329C" w14:paraId="4565FB08" w14:textId="77777777">
            <w:pPr>
              <w:contextualSpacing/>
              <w:rPr>
                <w:rFonts w:eastAsia="Times New Roman" w:cstheme="minorHAnsi"/>
                <w:color w:val="000000"/>
                <w:sz w:val="18"/>
                <w:szCs w:val="18"/>
              </w:rPr>
            </w:pPr>
            <w:r w:rsidRPr="00EC74DE">
              <w:rPr>
                <w:rFonts w:eastAsia="Times New Roman" w:cstheme="minorHAnsi"/>
                <w:color w:val="000000"/>
                <w:sz w:val="18"/>
                <w:szCs w:val="18"/>
              </w:rPr>
              <w:t>Have a usual source of care</w:t>
            </w:r>
          </w:p>
        </w:tc>
        <w:tc>
          <w:tcPr>
            <w:tcW w:w="3600" w:type="dxa"/>
            <w:vAlign w:val="bottom"/>
          </w:tcPr>
          <w:p w:rsidR="007E35F1" w:rsidRPr="00EC74DE" w:rsidP="0049329C" w14:paraId="745C475B" w14:textId="77777777">
            <w:pPr>
              <w:contextualSpacing/>
              <w:rPr>
                <w:rFonts w:eastAsia="Times New Roman" w:cstheme="minorHAnsi"/>
                <w:color w:val="000000"/>
                <w:sz w:val="18"/>
                <w:szCs w:val="18"/>
              </w:rPr>
            </w:pPr>
          </w:p>
        </w:tc>
      </w:tr>
      <w:tr w14:paraId="43CC3D5C" w14:textId="77777777" w:rsidTr="007E35F1">
        <w:tblPrEx>
          <w:tblW w:w="0" w:type="auto"/>
          <w:tblLayout w:type="fixed"/>
          <w:tblLook w:val="04A0"/>
        </w:tblPrEx>
        <w:trPr>
          <w:gridBefore w:val="1"/>
          <w:wBefore w:w="18" w:type="dxa"/>
        </w:trPr>
        <w:tc>
          <w:tcPr>
            <w:tcW w:w="1440" w:type="dxa"/>
          </w:tcPr>
          <w:p w:rsidR="00042806" w:rsidRPr="00EC74DE" w:rsidP="0049329C" w14:paraId="5D7E95F7" w14:textId="77777777">
            <w:pPr>
              <w:contextualSpacing/>
              <w:rPr>
                <w:rFonts w:eastAsia="Times New Roman" w:cstheme="minorHAnsi"/>
                <w:color w:val="000000"/>
                <w:sz w:val="18"/>
                <w:szCs w:val="18"/>
              </w:rPr>
            </w:pPr>
          </w:p>
        </w:tc>
        <w:tc>
          <w:tcPr>
            <w:tcW w:w="4770" w:type="dxa"/>
            <w:vAlign w:val="bottom"/>
          </w:tcPr>
          <w:p w:rsidR="00042806" w:rsidRPr="00EC74DE" w:rsidP="002D5D77" w14:paraId="5C4C0DA1" w14:textId="77777777">
            <w:pPr>
              <w:tabs>
                <w:tab w:val="right" w:leader="dot" w:pos="5760"/>
              </w:tabs>
              <w:contextualSpacing/>
              <w:rPr>
                <w:color w:val="000000"/>
                <w:sz w:val="18"/>
                <w:lang w:val="es-ES"/>
              </w:rPr>
            </w:pPr>
            <w:r w:rsidRPr="00EC74DE">
              <w:rPr>
                <w:color w:val="000000"/>
                <w:sz w:val="18"/>
                <w:lang w:val="es-ES"/>
              </w:rPr>
              <w:t>No</w:t>
            </w:r>
            <w:r w:rsidRPr="00EC74DE">
              <w:rPr>
                <w:color w:val="000000"/>
                <w:sz w:val="18"/>
                <w:lang w:val="es-ES"/>
              </w:rPr>
              <w:tab/>
            </w:r>
          </w:p>
        </w:tc>
        <w:tc>
          <w:tcPr>
            <w:tcW w:w="450" w:type="dxa"/>
            <w:vAlign w:val="bottom"/>
          </w:tcPr>
          <w:p w:rsidR="00042806" w:rsidRPr="00EC74DE" w:rsidP="0049329C" w14:paraId="6CB3BEB7"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0</w:t>
            </w:r>
          </w:p>
        </w:tc>
        <w:tc>
          <w:tcPr>
            <w:tcW w:w="3600" w:type="dxa"/>
          </w:tcPr>
          <w:p w:rsidR="00042806" w:rsidRPr="00EC74DE" w:rsidP="0049329C" w14:paraId="46A85B88" w14:textId="77777777">
            <w:pPr>
              <w:contextualSpacing/>
              <w:rPr>
                <w:rFonts w:eastAsia="Times New Roman" w:cstheme="minorHAnsi"/>
                <w:bCs/>
                <w:color w:val="000000"/>
                <w:sz w:val="18"/>
                <w:szCs w:val="18"/>
              </w:rPr>
            </w:pPr>
          </w:p>
        </w:tc>
      </w:tr>
      <w:tr w14:paraId="7920016B" w14:textId="77777777" w:rsidTr="007E35F1">
        <w:tblPrEx>
          <w:tblW w:w="0" w:type="auto"/>
          <w:tblLayout w:type="fixed"/>
          <w:tblLook w:val="04A0"/>
        </w:tblPrEx>
        <w:trPr>
          <w:gridBefore w:val="1"/>
          <w:wBefore w:w="18" w:type="dxa"/>
        </w:trPr>
        <w:tc>
          <w:tcPr>
            <w:tcW w:w="1440" w:type="dxa"/>
          </w:tcPr>
          <w:p w:rsidR="00042806" w:rsidRPr="00EC74DE" w:rsidP="0049329C" w14:paraId="0D5ABACE" w14:textId="77777777">
            <w:pPr>
              <w:contextualSpacing/>
              <w:rPr>
                <w:rFonts w:eastAsia="Times New Roman" w:cstheme="minorHAnsi"/>
                <w:color w:val="000000"/>
                <w:sz w:val="18"/>
                <w:szCs w:val="18"/>
              </w:rPr>
            </w:pPr>
          </w:p>
        </w:tc>
        <w:tc>
          <w:tcPr>
            <w:tcW w:w="4770" w:type="dxa"/>
            <w:vAlign w:val="bottom"/>
          </w:tcPr>
          <w:p w:rsidR="00042806" w:rsidRPr="00EC74DE" w:rsidP="002D5D77" w14:paraId="6CBD3624" w14:textId="77777777">
            <w:pPr>
              <w:tabs>
                <w:tab w:val="right" w:leader="dot" w:pos="5760"/>
              </w:tabs>
              <w:contextualSpacing/>
              <w:rPr>
                <w:color w:val="000000"/>
                <w:sz w:val="18"/>
                <w:lang w:val="es-ES"/>
              </w:rPr>
            </w:pPr>
            <w:r w:rsidRPr="00EC74DE">
              <w:rPr>
                <w:color w:val="000000"/>
                <w:sz w:val="18"/>
                <w:lang w:val="es-ES"/>
              </w:rPr>
              <w:t>Sí</w:t>
            </w:r>
            <w:r w:rsidRPr="00EC74DE">
              <w:rPr>
                <w:color w:val="000000"/>
                <w:sz w:val="18"/>
                <w:lang w:val="es-ES"/>
              </w:rPr>
              <w:tab/>
            </w:r>
          </w:p>
        </w:tc>
        <w:tc>
          <w:tcPr>
            <w:tcW w:w="450" w:type="dxa"/>
            <w:vAlign w:val="bottom"/>
          </w:tcPr>
          <w:p w:rsidR="00042806" w:rsidRPr="00EC74DE" w:rsidP="0049329C" w14:paraId="31D303F5"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3600" w:type="dxa"/>
          </w:tcPr>
          <w:p w:rsidR="00042806" w:rsidRPr="00EC74DE" w:rsidP="0049329C" w14:paraId="074B91AB" w14:textId="77777777">
            <w:pPr>
              <w:contextualSpacing/>
              <w:rPr>
                <w:rFonts w:eastAsia="Times New Roman" w:cstheme="minorHAnsi"/>
                <w:bCs/>
                <w:color w:val="000000"/>
                <w:sz w:val="18"/>
                <w:szCs w:val="18"/>
              </w:rPr>
            </w:pPr>
          </w:p>
        </w:tc>
      </w:tr>
      <w:tr w14:paraId="611C0ED3" w14:textId="77777777" w:rsidTr="007E35F1">
        <w:tblPrEx>
          <w:tblW w:w="0" w:type="auto"/>
          <w:tblLayout w:type="fixed"/>
          <w:tblLook w:val="04A0"/>
        </w:tblPrEx>
        <w:trPr>
          <w:gridBefore w:val="1"/>
          <w:wBefore w:w="18" w:type="dxa"/>
        </w:trPr>
        <w:tc>
          <w:tcPr>
            <w:tcW w:w="1440" w:type="dxa"/>
          </w:tcPr>
          <w:p w:rsidR="00042806" w:rsidRPr="00EC74DE" w:rsidP="0049329C" w14:paraId="5BE35DD4" w14:textId="77777777">
            <w:pPr>
              <w:contextualSpacing/>
              <w:rPr>
                <w:rFonts w:eastAsia="Times New Roman" w:cstheme="minorHAnsi"/>
                <w:color w:val="000000"/>
                <w:sz w:val="18"/>
                <w:szCs w:val="18"/>
              </w:rPr>
            </w:pPr>
          </w:p>
        </w:tc>
        <w:tc>
          <w:tcPr>
            <w:tcW w:w="4770" w:type="dxa"/>
            <w:vAlign w:val="bottom"/>
          </w:tcPr>
          <w:p w:rsidR="00042806" w:rsidRPr="00EC74DE" w:rsidP="002D5D77" w14:paraId="3C9386E0"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450" w:type="dxa"/>
            <w:vAlign w:val="bottom"/>
          </w:tcPr>
          <w:p w:rsidR="00042806" w:rsidRPr="00EC74DE" w:rsidP="0049329C" w14:paraId="02AA18B2"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3600" w:type="dxa"/>
          </w:tcPr>
          <w:p w:rsidR="00042806" w:rsidRPr="00EC74DE" w:rsidP="0049329C" w14:paraId="5282058F" w14:textId="77777777">
            <w:pPr>
              <w:contextualSpacing/>
              <w:rPr>
                <w:rFonts w:eastAsia="Times New Roman" w:cstheme="minorHAnsi"/>
                <w:bCs/>
                <w:color w:val="000000"/>
                <w:sz w:val="18"/>
                <w:szCs w:val="18"/>
              </w:rPr>
            </w:pPr>
          </w:p>
        </w:tc>
      </w:tr>
      <w:tr w14:paraId="5FA6837A" w14:textId="77777777" w:rsidTr="007E35F1">
        <w:tblPrEx>
          <w:tblW w:w="0" w:type="auto"/>
          <w:tblLayout w:type="fixed"/>
          <w:tblLook w:val="04A0"/>
        </w:tblPrEx>
        <w:trPr>
          <w:gridBefore w:val="1"/>
          <w:wBefore w:w="18" w:type="dxa"/>
        </w:trPr>
        <w:tc>
          <w:tcPr>
            <w:tcW w:w="1440" w:type="dxa"/>
          </w:tcPr>
          <w:p w:rsidR="00042806" w:rsidRPr="00EC74DE" w:rsidP="0049329C" w14:paraId="0C719743" w14:textId="77777777">
            <w:pPr>
              <w:contextualSpacing/>
              <w:rPr>
                <w:rFonts w:eastAsia="Times New Roman" w:cstheme="minorHAnsi"/>
                <w:color w:val="000000"/>
                <w:sz w:val="18"/>
                <w:szCs w:val="18"/>
              </w:rPr>
            </w:pPr>
          </w:p>
        </w:tc>
        <w:tc>
          <w:tcPr>
            <w:tcW w:w="4770" w:type="dxa"/>
            <w:vAlign w:val="bottom"/>
          </w:tcPr>
          <w:p w:rsidR="00042806" w:rsidRPr="00EC74DE" w:rsidP="002D5D77" w14:paraId="7CC49A50"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450" w:type="dxa"/>
            <w:vAlign w:val="bottom"/>
          </w:tcPr>
          <w:p w:rsidR="00042806" w:rsidRPr="00EC74DE" w:rsidP="0049329C" w14:paraId="1D60D903"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3600" w:type="dxa"/>
          </w:tcPr>
          <w:p w:rsidR="00042806" w:rsidRPr="00EC74DE" w:rsidP="0049329C" w14:paraId="27721BF0" w14:textId="77777777">
            <w:pPr>
              <w:contextualSpacing/>
              <w:rPr>
                <w:rFonts w:eastAsia="Times New Roman" w:cstheme="minorHAnsi"/>
                <w:bCs/>
                <w:color w:val="000000"/>
                <w:sz w:val="18"/>
                <w:szCs w:val="18"/>
              </w:rPr>
            </w:pPr>
          </w:p>
        </w:tc>
      </w:tr>
    </w:tbl>
    <w:p w:rsidR="007E35F1" w:rsidRPr="00EC74DE" w:rsidP="0049329C" w14:paraId="120ECF7E" w14:textId="77777777">
      <w:pPr>
        <w:contextualSpacing/>
        <w:rPr>
          <w:rFonts w:cstheme="minorHAnsi"/>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1458"/>
        <w:gridCol w:w="8820"/>
      </w:tblGrid>
      <w:tr w14:paraId="13B3AC22" w14:textId="77777777" w:rsidTr="007E35F1">
        <w:tblPrEx>
          <w:tblW w:w="0" w:type="auto"/>
          <w:tblBorders>
            <w:top w:val="single" w:sz="4" w:space="0" w:color="auto"/>
            <w:left w:val="single" w:sz="4" w:space="0" w:color="auto"/>
            <w:bottom w:val="single" w:sz="4" w:space="0" w:color="auto"/>
            <w:right w:val="single" w:sz="4" w:space="0" w:color="auto"/>
          </w:tblBorders>
          <w:tblLayout w:type="fixed"/>
          <w:tblLook w:val="04A0"/>
        </w:tblPrEx>
        <w:tc>
          <w:tcPr>
            <w:tcW w:w="1458" w:type="dxa"/>
          </w:tcPr>
          <w:p w:rsidR="007E35F1" w:rsidRPr="00EC74DE" w:rsidP="0049329C" w14:paraId="5D3AC507"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Check_DM8b1.</w:t>
            </w:r>
          </w:p>
        </w:tc>
        <w:tc>
          <w:tcPr>
            <w:tcW w:w="8820" w:type="dxa"/>
            <w:vAlign w:val="bottom"/>
          </w:tcPr>
          <w:p w:rsidR="007E35F1" w:rsidRPr="00EC74DE" w:rsidP="0049329C" w14:paraId="32A5767C"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If R has no usual source of care (DM8b EQ 0), go to DM8b.1.</w:t>
            </w:r>
          </w:p>
          <w:p w:rsidR="007E35F1" w:rsidRPr="00EC74DE" w:rsidP="0049329C" w14:paraId="10BF3DD4"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Else, go to Check_DM8c.</w:t>
            </w:r>
          </w:p>
        </w:tc>
      </w:tr>
    </w:tbl>
    <w:p w:rsidR="007E35F1" w:rsidRPr="00EC74DE" w:rsidP="0049329C" w14:paraId="6EDF5E14" w14:textId="77777777">
      <w:pPr>
        <w:contextualSpacing/>
        <w:rPr>
          <w:sz w:val="18"/>
          <w:szCs w:val="18"/>
        </w:rPr>
      </w:pPr>
    </w:p>
    <w:tbl>
      <w:tblPr>
        <w:tblW w:w="0" w:type="auto"/>
        <w:tblLayout w:type="fixed"/>
        <w:tblLook w:val="04A0"/>
      </w:tblPr>
      <w:tblGrid>
        <w:gridCol w:w="18"/>
        <w:gridCol w:w="1440"/>
        <w:gridCol w:w="4770"/>
        <w:gridCol w:w="450"/>
        <w:gridCol w:w="3600"/>
      </w:tblGrid>
      <w:tr w14:paraId="67EF2ED5" w14:textId="77777777" w:rsidTr="007E35F1">
        <w:tblPrEx>
          <w:tblW w:w="0" w:type="auto"/>
          <w:tblLayout w:type="fixed"/>
          <w:tblLook w:val="04A0"/>
        </w:tblPrEx>
        <w:tc>
          <w:tcPr>
            <w:tcW w:w="1458" w:type="dxa"/>
            <w:gridSpan w:val="2"/>
            <w:vAlign w:val="bottom"/>
          </w:tcPr>
          <w:p w:rsidR="007E35F1" w:rsidRPr="00EC74DE" w:rsidP="0049329C" w14:paraId="0A291B48"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DM8b.1.</w:t>
            </w:r>
          </w:p>
        </w:tc>
        <w:tc>
          <w:tcPr>
            <w:tcW w:w="8820" w:type="dxa"/>
            <w:gridSpan w:val="3"/>
            <w:vAlign w:val="bottom"/>
          </w:tcPr>
          <w:p w:rsidR="007E35F1" w:rsidRPr="00EC74DE" w:rsidP="0049329C" w14:paraId="66084FED" w14:textId="77777777">
            <w:pPr>
              <w:contextualSpacing/>
              <w:rPr>
                <w:b/>
                <w:color w:val="000000"/>
                <w:sz w:val="18"/>
                <w:lang w:val="es-ES"/>
              </w:rPr>
            </w:pPr>
            <w:r w:rsidRPr="00EC74DE">
              <w:rPr>
                <w:b/>
                <w:color w:val="000000"/>
                <w:sz w:val="18"/>
                <w:lang w:val="es-ES"/>
              </w:rPr>
              <w:t>¿Es esto porque no tiene adónde ir para recibir atención médica o porque va a más de un lugar?</w:t>
            </w:r>
          </w:p>
        </w:tc>
      </w:tr>
      <w:tr w14:paraId="15015EDE" w14:textId="77777777" w:rsidTr="007E35F1">
        <w:tblPrEx>
          <w:tblW w:w="0" w:type="auto"/>
          <w:tblLayout w:type="fixed"/>
          <w:tblLook w:val="04A0"/>
        </w:tblPrEx>
        <w:tc>
          <w:tcPr>
            <w:tcW w:w="1458" w:type="dxa"/>
            <w:gridSpan w:val="2"/>
            <w:vAlign w:val="bottom"/>
          </w:tcPr>
          <w:p w:rsidR="007E35F1" w:rsidRPr="00EC74DE" w:rsidP="0049329C" w14:paraId="5DE48542"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SRCCAREB</w:t>
            </w:r>
          </w:p>
        </w:tc>
        <w:tc>
          <w:tcPr>
            <w:tcW w:w="5220" w:type="dxa"/>
            <w:gridSpan w:val="2"/>
            <w:vAlign w:val="bottom"/>
          </w:tcPr>
          <w:p w:rsidR="007E35F1" w:rsidRPr="00EC74DE" w:rsidP="0049329C" w14:paraId="22D913B0" w14:textId="77777777">
            <w:pPr>
              <w:contextualSpacing/>
              <w:rPr>
                <w:rFonts w:eastAsia="Times New Roman" w:cstheme="minorHAnsi"/>
                <w:color w:val="000000"/>
                <w:sz w:val="18"/>
                <w:szCs w:val="18"/>
              </w:rPr>
            </w:pPr>
            <w:r w:rsidRPr="00EC74DE">
              <w:rPr>
                <w:rFonts w:eastAsia="Times New Roman" w:cstheme="minorHAnsi"/>
                <w:color w:val="000000"/>
                <w:sz w:val="18"/>
                <w:szCs w:val="18"/>
              </w:rPr>
              <w:t>Why no usual source of care</w:t>
            </w:r>
          </w:p>
        </w:tc>
        <w:tc>
          <w:tcPr>
            <w:tcW w:w="3600" w:type="dxa"/>
            <w:vAlign w:val="bottom"/>
          </w:tcPr>
          <w:p w:rsidR="007E35F1" w:rsidRPr="00EC74DE" w:rsidP="0049329C" w14:paraId="7CD51130" w14:textId="77777777">
            <w:pPr>
              <w:contextualSpacing/>
              <w:rPr>
                <w:rFonts w:eastAsia="Times New Roman" w:cstheme="minorHAnsi"/>
                <w:color w:val="000000"/>
                <w:sz w:val="18"/>
                <w:szCs w:val="18"/>
              </w:rPr>
            </w:pPr>
          </w:p>
        </w:tc>
      </w:tr>
      <w:tr w14:paraId="0B9D2DF2" w14:textId="77777777" w:rsidTr="007E35F1">
        <w:tblPrEx>
          <w:tblW w:w="0" w:type="auto"/>
          <w:tblLayout w:type="fixed"/>
          <w:tblLook w:val="04A0"/>
        </w:tblPrEx>
        <w:trPr>
          <w:gridBefore w:val="1"/>
          <w:wBefore w:w="18" w:type="dxa"/>
        </w:trPr>
        <w:tc>
          <w:tcPr>
            <w:tcW w:w="1440" w:type="dxa"/>
          </w:tcPr>
          <w:p w:rsidR="00042806" w:rsidRPr="00EC74DE" w:rsidP="0049329C" w14:paraId="70A12B02" w14:textId="77777777">
            <w:pPr>
              <w:contextualSpacing/>
              <w:rPr>
                <w:rFonts w:eastAsia="Times New Roman" w:cstheme="minorHAnsi"/>
                <w:color w:val="000000"/>
                <w:sz w:val="18"/>
                <w:szCs w:val="18"/>
              </w:rPr>
            </w:pPr>
          </w:p>
        </w:tc>
        <w:tc>
          <w:tcPr>
            <w:tcW w:w="4770" w:type="dxa"/>
            <w:vAlign w:val="bottom"/>
          </w:tcPr>
          <w:p w:rsidR="00042806" w:rsidRPr="00EC74DE" w:rsidP="008520FB" w14:paraId="71FBED0D" w14:textId="77777777">
            <w:pPr>
              <w:tabs>
                <w:tab w:val="right" w:leader="dot" w:pos="5760"/>
              </w:tabs>
              <w:contextualSpacing/>
              <w:rPr>
                <w:color w:val="000000"/>
                <w:sz w:val="18"/>
                <w:lang w:val="es-ES"/>
              </w:rPr>
            </w:pPr>
            <w:r w:rsidRPr="00EC74DE">
              <w:rPr>
                <w:color w:val="000000"/>
                <w:sz w:val="18"/>
                <w:lang w:val="es-ES"/>
              </w:rPr>
              <w:t>N</w:t>
            </w:r>
            <w:r w:rsidRPr="00EC74DE" w:rsidR="008520FB">
              <w:rPr>
                <w:color w:val="000000"/>
                <w:sz w:val="18"/>
                <w:lang w:val="es-ES"/>
              </w:rPr>
              <w:t>O</w:t>
            </w:r>
            <w:r w:rsidRPr="00EC74DE">
              <w:rPr>
                <w:color w:val="000000"/>
                <w:sz w:val="18"/>
                <w:lang w:val="es-ES"/>
              </w:rPr>
              <w:t xml:space="preserve"> tiene un lugar adónde ir</w:t>
            </w:r>
            <w:r w:rsidRPr="00EC74DE">
              <w:rPr>
                <w:color w:val="000000"/>
                <w:sz w:val="18"/>
                <w:lang w:val="es-ES"/>
              </w:rPr>
              <w:tab/>
            </w:r>
          </w:p>
        </w:tc>
        <w:tc>
          <w:tcPr>
            <w:tcW w:w="450" w:type="dxa"/>
            <w:vAlign w:val="bottom"/>
          </w:tcPr>
          <w:p w:rsidR="00042806" w:rsidRPr="00EC74DE" w:rsidP="0049329C" w14:paraId="68C1F957"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3600" w:type="dxa"/>
          </w:tcPr>
          <w:p w:rsidR="00042806" w:rsidRPr="00EC74DE" w:rsidP="0049329C" w14:paraId="748774EA" w14:textId="77777777">
            <w:pPr>
              <w:contextualSpacing/>
              <w:rPr>
                <w:rFonts w:eastAsia="Times New Roman" w:cstheme="minorHAnsi"/>
                <w:bCs/>
                <w:color w:val="000000"/>
                <w:sz w:val="18"/>
                <w:szCs w:val="18"/>
              </w:rPr>
            </w:pPr>
          </w:p>
        </w:tc>
      </w:tr>
      <w:tr w14:paraId="103314AF" w14:textId="77777777" w:rsidTr="007E35F1">
        <w:tblPrEx>
          <w:tblW w:w="0" w:type="auto"/>
          <w:tblLayout w:type="fixed"/>
          <w:tblLook w:val="04A0"/>
        </w:tblPrEx>
        <w:trPr>
          <w:gridBefore w:val="1"/>
          <w:wBefore w:w="18" w:type="dxa"/>
        </w:trPr>
        <w:tc>
          <w:tcPr>
            <w:tcW w:w="1440" w:type="dxa"/>
          </w:tcPr>
          <w:p w:rsidR="00042806" w:rsidRPr="00EC74DE" w:rsidP="0049329C" w14:paraId="27F856FC" w14:textId="77777777">
            <w:pPr>
              <w:contextualSpacing/>
              <w:rPr>
                <w:rFonts w:eastAsia="Times New Roman" w:cstheme="minorHAnsi"/>
                <w:color w:val="000000"/>
                <w:sz w:val="18"/>
                <w:szCs w:val="18"/>
              </w:rPr>
            </w:pPr>
          </w:p>
        </w:tc>
        <w:tc>
          <w:tcPr>
            <w:tcW w:w="4770" w:type="dxa"/>
            <w:vAlign w:val="bottom"/>
          </w:tcPr>
          <w:p w:rsidR="00042806" w:rsidRPr="00EC74DE" w:rsidP="002D5D77" w14:paraId="7D2DD29E" w14:textId="77777777">
            <w:pPr>
              <w:tabs>
                <w:tab w:val="right" w:leader="dot" w:pos="5760"/>
              </w:tabs>
              <w:contextualSpacing/>
              <w:rPr>
                <w:color w:val="000000"/>
                <w:sz w:val="18"/>
                <w:lang w:val="es-ES"/>
              </w:rPr>
            </w:pPr>
            <w:r w:rsidRPr="00EC74DE">
              <w:rPr>
                <w:color w:val="000000"/>
                <w:sz w:val="18"/>
                <w:lang w:val="es-ES"/>
              </w:rPr>
              <w:t>Va a más de un lugar</w:t>
            </w:r>
            <w:r w:rsidRPr="00EC74DE">
              <w:rPr>
                <w:color w:val="000000"/>
                <w:sz w:val="18"/>
                <w:lang w:val="es-ES"/>
              </w:rPr>
              <w:tab/>
            </w:r>
          </w:p>
        </w:tc>
        <w:tc>
          <w:tcPr>
            <w:tcW w:w="450" w:type="dxa"/>
            <w:vAlign w:val="bottom"/>
          </w:tcPr>
          <w:p w:rsidR="00042806" w:rsidRPr="00EC74DE" w:rsidP="0049329C" w14:paraId="61F5E5C4"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2</w:t>
            </w:r>
          </w:p>
        </w:tc>
        <w:tc>
          <w:tcPr>
            <w:tcW w:w="3600" w:type="dxa"/>
          </w:tcPr>
          <w:p w:rsidR="00042806" w:rsidRPr="00EC74DE" w:rsidP="0049329C" w14:paraId="317C7F79" w14:textId="77777777">
            <w:pPr>
              <w:contextualSpacing/>
              <w:rPr>
                <w:rFonts w:eastAsia="Times New Roman" w:cstheme="minorHAnsi"/>
                <w:bCs/>
                <w:color w:val="000000"/>
                <w:sz w:val="18"/>
                <w:szCs w:val="18"/>
              </w:rPr>
            </w:pPr>
          </w:p>
        </w:tc>
      </w:tr>
      <w:tr w14:paraId="7407FF7E" w14:textId="77777777" w:rsidTr="007E35F1">
        <w:tblPrEx>
          <w:tblW w:w="0" w:type="auto"/>
          <w:tblLayout w:type="fixed"/>
          <w:tblLook w:val="04A0"/>
        </w:tblPrEx>
        <w:trPr>
          <w:gridBefore w:val="1"/>
          <w:wBefore w:w="18" w:type="dxa"/>
        </w:trPr>
        <w:tc>
          <w:tcPr>
            <w:tcW w:w="1440" w:type="dxa"/>
          </w:tcPr>
          <w:p w:rsidR="00042806" w:rsidRPr="00EC74DE" w:rsidP="0049329C" w14:paraId="12AD3B3E" w14:textId="77777777">
            <w:pPr>
              <w:contextualSpacing/>
              <w:rPr>
                <w:rFonts w:eastAsia="Times New Roman" w:cstheme="minorHAnsi"/>
                <w:color w:val="000000"/>
                <w:sz w:val="18"/>
                <w:szCs w:val="18"/>
              </w:rPr>
            </w:pPr>
          </w:p>
        </w:tc>
        <w:tc>
          <w:tcPr>
            <w:tcW w:w="4770" w:type="dxa"/>
            <w:vAlign w:val="bottom"/>
          </w:tcPr>
          <w:p w:rsidR="00042806" w:rsidRPr="00EC74DE" w:rsidP="002D5D77" w14:paraId="1AC67FCF"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450" w:type="dxa"/>
            <w:vAlign w:val="bottom"/>
          </w:tcPr>
          <w:p w:rsidR="00042806" w:rsidRPr="00EC74DE" w:rsidP="0049329C" w14:paraId="4C21EA36"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3600" w:type="dxa"/>
          </w:tcPr>
          <w:p w:rsidR="00042806" w:rsidRPr="00EC74DE" w:rsidP="0049329C" w14:paraId="4C22F46E" w14:textId="77777777">
            <w:pPr>
              <w:contextualSpacing/>
              <w:rPr>
                <w:rFonts w:eastAsia="Times New Roman" w:cstheme="minorHAnsi"/>
                <w:bCs/>
                <w:color w:val="000000"/>
                <w:sz w:val="18"/>
                <w:szCs w:val="18"/>
              </w:rPr>
            </w:pPr>
          </w:p>
        </w:tc>
      </w:tr>
      <w:tr w14:paraId="6DC48AD8" w14:textId="77777777" w:rsidTr="007E35F1">
        <w:tblPrEx>
          <w:tblW w:w="0" w:type="auto"/>
          <w:tblLayout w:type="fixed"/>
          <w:tblLook w:val="04A0"/>
        </w:tblPrEx>
        <w:trPr>
          <w:gridBefore w:val="1"/>
          <w:wBefore w:w="18" w:type="dxa"/>
        </w:trPr>
        <w:tc>
          <w:tcPr>
            <w:tcW w:w="1440" w:type="dxa"/>
          </w:tcPr>
          <w:p w:rsidR="00042806" w:rsidRPr="00EC74DE" w:rsidP="0049329C" w14:paraId="71E17550" w14:textId="77777777">
            <w:pPr>
              <w:contextualSpacing/>
              <w:rPr>
                <w:rFonts w:eastAsia="Times New Roman" w:cstheme="minorHAnsi"/>
                <w:color w:val="000000"/>
                <w:sz w:val="18"/>
                <w:szCs w:val="18"/>
              </w:rPr>
            </w:pPr>
          </w:p>
        </w:tc>
        <w:tc>
          <w:tcPr>
            <w:tcW w:w="4770" w:type="dxa"/>
            <w:vAlign w:val="bottom"/>
          </w:tcPr>
          <w:p w:rsidR="00042806" w:rsidRPr="00EC74DE" w:rsidP="002D5D77" w14:paraId="715E77AB"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450" w:type="dxa"/>
            <w:vAlign w:val="bottom"/>
          </w:tcPr>
          <w:p w:rsidR="00042806" w:rsidRPr="00EC74DE" w:rsidP="0049329C" w14:paraId="5021D3D4"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3600" w:type="dxa"/>
          </w:tcPr>
          <w:p w:rsidR="00042806" w:rsidRPr="00EC74DE" w:rsidP="0049329C" w14:paraId="3CC85DD5" w14:textId="77777777">
            <w:pPr>
              <w:contextualSpacing/>
              <w:rPr>
                <w:rFonts w:eastAsia="Times New Roman" w:cstheme="minorHAnsi"/>
                <w:bCs/>
                <w:color w:val="000000"/>
                <w:sz w:val="18"/>
                <w:szCs w:val="18"/>
              </w:rPr>
            </w:pPr>
          </w:p>
        </w:tc>
      </w:tr>
    </w:tbl>
    <w:p w:rsidR="007E35F1" w:rsidRPr="00EC74DE" w:rsidP="0049329C" w14:paraId="280F71D6" w14:textId="77777777">
      <w:pPr>
        <w:contextualSpacing/>
        <w:rPr>
          <w:rFonts w:cstheme="minorHAnsi"/>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1458"/>
        <w:gridCol w:w="8820"/>
      </w:tblGrid>
      <w:tr w14:paraId="00274C44" w14:textId="77777777" w:rsidTr="007E35F1">
        <w:tblPrEx>
          <w:tblW w:w="0" w:type="auto"/>
          <w:tblBorders>
            <w:top w:val="single" w:sz="4" w:space="0" w:color="auto"/>
            <w:left w:val="single" w:sz="4" w:space="0" w:color="auto"/>
            <w:bottom w:val="single" w:sz="4" w:space="0" w:color="auto"/>
            <w:right w:val="single" w:sz="4" w:space="0" w:color="auto"/>
          </w:tblBorders>
          <w:tblLayout w:type="fixed"/>
          <w:tblLook w:val="04A0"/>
        </w:tblPrEx>
        <w:tc>
          <w:tcPr>
            <w:tcW w:w="1458" w:type="dxa"/>
          </w:tcPr>
          <w:p w:rsidR="007E35F1" w:rsidRPr="00EC74DE" w:rsidP="0049329C" w14:paraId="738EF1D6"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Check_DM8c.</w:t>
            </w:r>
          </w:p>
        </w:tc>
        <w:tc>
          <w:tcPr>
            <w:tcW w:w="8820" w:type="dxa"/>
            <w:vAlign w:val="bottom"/>
          </w:tcPr>
          <w:p w:rsidR="007E35F1" w:rsidRPr="00EC74DE" w:rsidP="0049329C" w14:paraId="4DE08971"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If R has usual or more than 1 source of care (DM8b EQ 1 or DM8b.1 EQ 2), go to DM8c.</w:t>
            </w:r>
          </w:p>
          <w:p w:rsidR="007E35F1" w:rsidRPr="00EC74DE" w:rsidP="0049329C" w14:paraId="3A0580B4"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Else, go to DM8d.</w:t>
            </w:r>
          </w:p>
        </w:tc>
      </w:tr>
    </w:tbl>
    <w:p w:rsidR="007E35F1" w:rsidRPr="00EC74DE" w:rsidP="0049329C" w14:paraId="7EA57C21" w14:textId="77777777">
      <w:pPr>
        <w:contextualSpacing/>
        <w:rPr>
          <w:rFonts w:cstheme="minorHAnsi"/>
          <w:sz w:val="18"/>
          <w:szCs w:val="18"/>
        </w:rPr>
      </w:pPr>
      <w:r w:rsidRPr="00EC74DE">
        <w:rPr>
          <w:rFonts w:cstheme="minorHAnsi"/>
          <w:sz w:val="18"/>
          <w:szCs w:val="18"/>
        </w:rPr>
        <w:tab/>
      </w:r>
    </w:p>
    <w:tbl>
      <w:tblPr>
        <w:tblW w:w="0" w:type="auto"/>
        <w:tblLayout w:type="fixed"/>
        <w:tblLook w:val="04A0"/>
      </w:tblPr>
      <w:tblGrid>
        <w:gridCol w:w="18"/>
        <w:gridCol w:w="1440"/>
        <w:gridCol w:w="4770"/>
        <w:gridCol w:w="450"/>
        <w:gridCol w:w="3600"/>
      </w:tblGrid>
      <w:tr w14:paraId="3985A8B8" w14:textId="77777777" w:rsidTr="007E35F1">
        <w:tblPrEx>
          <w:tblW w:w="0" w:type="auto"/>
          <w:tblLayout w:type="fixed"/>
          <w:tblLook w:val="04A0"/>
        </w:tblPrEx>
        <w:tc>
          <w:tcPr>
            <w:tcW w:w="1458" w:type="dxa"/>
            <w:gridSpan w:val="2"/>
          </w:tcPr>
          <w:p w:rsidR="00042806" w:rsidRPr="00EC74DE" w:rsidP="0049329C" w14:paraId="2D97FD5F"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DM8c.</w:t>
            </w:r>
          </w:p>
        </w:tc>
        <w:tc>
          <w:tcPr>
            <w:tcW w:w="8820" w:type="dxa"/>
            <w:gridSpan w:val="3"/>
            <w:vAlign w:val="bottom"/>
          </w:tcPr>
          <w:p w:rsidR="00042806" w:rsidRPr="00EC74DE" w:rsidP="002D5D77" w14:paraId="3ADFDF48" w14:textId="77777777">
            <w:pPr>
              <w:contextualSpacing/>
              <w:rPr>
                <w:rFonts w:eastAsia="Times New Roman" w:cstheme="minorHAnsi"/>
                <w:b/>
                <w:bCs/>
                <w:color w:val="000000"/>
                <w:sz w:val="18"/>
                <w:szCs w:val="18"/>
                <w:lang w:val="es-ES"/>
              </w:rPr>
            </w:pPr>
            <w:r w:rsidRPr="00EC74DE">
              <w:rPr>
                <w:b/>
                <w:color w:val="000000"/>
                <w:sz w:val="18"/>
                <w:lang w:val="es-ES"/>
              </w:rPr>
              <w:t xml:space="preserve">¿Qué tipo de lugar </w:t>
            </w:r>
            <w:r w:rsidRPr="00EC74DE">
              <w:rPr>
                <w:color w:val="000000"/>
                <w:sz w:val="18"/>
                <w:lang w:val="es-ES"/>
              </w:rPr>
              <w:t>[if R has usual source of care (DM8B EQ 1), fi</w:t>
            </w:r>
            <w:r w:rsidRPr="00EC74DE" w:rsidR="008520FB">
              <w:rPr>
                <w:color w:val="000000"/>
                <w:sz w:val="18"/>
                <w:lang w:val="es-ES"/>
              </w:rPr>
              <w:t xml:space="preserve">ll with </w:t>
            </w:r>
            <w:r w:rsidR="00F326D7">
              <w:rPr>
                <w:color w:val="000000"/>
                <w:sz w:val="18"/>
                <w:lang w:val="es-ES"/>
              </w:rPr>
              <w:t>"</w:t>
            </w:r>
            <w:r w:rsidRPr="00EC74DE" w:rsidR="008520FB">
              <w:rPr>
                <w:color w:val="000000"/>
                <w:sz w:val="18"/>
                <w:lang w:val="es-ES"/>
              </w:rPr>
              <w:t>es</w:t>
            </w:r>
            <w:r w:rsidR="00F326D7">
              <w:rPr>
                <w:color w:val="000000"/>
                <w:sz w:val="18"/>
                <w:lang w:val="es-ES"/>
              </w:rPr>
              <w:t>"</w:t>
            </w:r>
            <w:r w:rsidRPr="00EC74DE">
              <w:rPr>
                <w:color w:val="000000"/>
                <w:sz w:val="18"/>
                <w:lang w:val="es-ES"/>
              </w:rPr>
              <w:t xml:space="preserve">; else, fill with </w:t>
            </w:r>
            <w:r w:rsidR="00F326D7">
              <w:rPr>
                <w:color w:val="000000"/>
                <w:sz w:val="18"/>
                <w:lang w:val="es-ES"/>
              </w:rPr>
              <w:t>"</w:t>
            </w:r>
            <w:r w:rsidRPr="00EC74DE">
              <w:rPr>
                <w:color w:val="000000"/>
                <w:sz w:val="18"/>
                <w:lang w:val="es-ES"/>
              </w:rPr>
              <w:t>es donde va más seguido</w:t>
            </w:r>
            <w:r w:rsidR="00F326D7">
              <w:rPr>
                <w:rFonts w:eastAsia="Times New Roman" w:cstheme="minorHAnsi"/>
                <w:bCs/>
                <w:color w:val="000000"/>
                <w:sz w:val="18"/>
                <w:szCs w:val="18"/>
                <w:lang w:val=""/>
              </w:rPr>
              <w:t>"</w:t>
            </w:r>
            <w:r w:rsidRPr="00EC74DE">
              <w:rPr>
                <w:rFonts w:eastAsia="Times New Roman" w:cstheme="minorHAnsi"/>
                <w:bCs/>
                <w:color w:val="000000"/>
                <w:sz w:val="18"/>
                <w:szCs w:val="18"/>
                <w:lang w:val=""/>
              </w:rPr>
              <w:t>]</w:t>
            </w:r>
            <w:r w:rsidRPr="00EC74DE">
              <w:rPr>
                <w:rFonts w:eastAsia="Times New Roman" w:cstheme="minorHAnsi"/>
                <w:b/>
                <w:bCs/>
                <w:color w:val="000000"/>
                <w:sz w:val="18"/>
                <w:szCs w:val="18"/>
                <w:lang w:val=""/>
              </w:rPr>
              <w:t xml:space="preserve"> - </w:t>
            </w:r>
            <w:r w:rsidRPr="00EC74DE">
              <w:rPr>
                <w:b/>
                <w:color w:val="000000"/>
                <w:sz w:val="18"/>
                <w:lang w:val="es-ES"/>
              </w:rPr>
              <w:t>una clínica, consultorio médico, sala de emergencias o algún otro lugar?</w:t>
            </w:r>
          </w:p>
        </w:tc>
      </w:tr>
      <w:tr w14:paraId="3C75975E" w14:textId="77777777" w:rsidTr="007E35F1">
        <w:tblPrEx>
          <w:tblW w:w="0" w:type="auto"/>
          <w:tblLayout w:type="fixed"/>
          <w:tblLook w:val="04A0"/>
        </w:tblPrEx>
        <w:tc>
          <w:tcPr>
            <w:tcW w:w="1458" w:type="dxa"/>
            <w:gridSpan w:val="2"/>
            <w:vAlign w:val="bottom"/>
          </w:tcPr>
          <w:p w:rsidR="007E35F1" w:rsidRPr="00EC74DE" w:rsidP="0049329C" w14:paraId="57A67355"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SRCLOC</w:t>
            </w:r>
          </w:p>
        </w:tc>
        <w:tc>
          <w:tcPr>
            <w:tcW w:w="5220" w:type="dxa"/>
            <w:gridSpan w:val="2"/>
            <w:vAlign w:val="bottom"/>
          </w:tcPr>
          <w:p w:rsidR="007E35F1" w:rsidRPr="00EC74DE" w:rsidP="0049329C" w14:paraId="27A37193" w14:textId="77777777">
            <w:pPr>
              <w:contextualSpacing/>
              <w:rPr>
                <w:rFonts w:eastAsia="Times New Roman" w:cstheme="minorHAnsi"/>
                <w:color w:val="000000"/>
                <w:sz w:val="18"/>
                <w:szCs w:val="18"/>
              </w:rPr>
            </w:pPr>
            <w:r w:rsidRPr="00EC74DE">
              <w:rPr>
                <w:rFonts w:eastAsia="Times New Roman" w:cstheme="minorHAnsi"/>
                <w:color w:val="000000"/>
                <w:sz w:val="18"/>
                <w:szCs w:val="18"/>
              </w:rPr>
              <w:t>Location of usual care</w:t>
            </w:r>
          </w:p>
        </w:tc>
        <w:tc>
          <w:tcPr>
            <w:tcW w:w="3600" w:type="dxa"/>
            <w:vAlign w:val="bottom"/>
          </w:tcPr>
          <w:p w:rsidR="007E35F1" w:rsidRPr="00EC74DE" w:rsidP="0049329C" w14:paraId="4448EB3F" w14:textId="77777777">
            <w:pPr>
              <w:contextualSpacing/>
              <w:rPr>
                <w:rFonts w:eastAsia="Times New Roman" w:cstheme="minorHAnsi"/>
                <w:color w:val="000000"/>
                <w:sz w:val="18"/>
                <w:szCs w:val="18"/>
              </w:rPr>
            </w:pPr>
          </w:p>
        </w:tc>
      </w:tr>
      <w:tr w14:paraId="0B7CA620" w14:textId="77777777" w:rsidTr="007E35F1">
        <w:tblPrEx>
          <w:tblW w:w="0" w:type="auto"/>
          <w:tblLayout w:type="fixed"/>
          <w:tblLook w:val="04A0"/>
        </w:tblPrEx>
        <w:trPr>
          <w:gridBefore w:val="1"/>
          <w:wBefore w:w="18" w:type="dxa"/>
        </w:trPr>
        <w:tc>
          <w:tcPr>
            <w:tcW w:w="1440" w:type="dxa"/>
          </w:tcPr>
          <w:p w:rsidR="00042806" w:rsidRPr="00EC74DE" w:rsidP="0049329C" w14:paraId="063CD5EE" w14:textId="77777777">
            <w:pPr>
              <w:contextualSpacing/>
              <w:rPr>
                <w:rFonts w:eastAsia="Times New Roman" w:cstheme="minorHAnsi"/>
                <w:color w:val="000000"/>
                <w:sz w:val="18"/>
                <w:szCs w:val="18"/>
              </w:rPr>
            </w:pPr>
          </w:p>
        </w:tc>
        <w:tc>
          <w:tcPr>
            <w:tcW w:w="4770" w:type="dxa"/>
            <w:vAlign w:val="bottom"/>
          </w:tcPr>
          <w:p w:rsidR="00042806" w:rsidRPr="00EC74DE" w:rsidP="002D5D77" w14:paraId="66E7CAB3" w14:textId="77777777">
            <w:pPr>
              <w:tabs>
                <w:tab w:val="right" w:leader="dot" w:pos="5760"/>
              </w:tabs>
              <w:contextualSpacing/>
              <w:rPr>
                <w:color w:val="000000"/>
                <w:sz w:val="18"/>
                <w:lang w:val="es-ES"/>
              </w:rPr>
            </w:pPr>
            <w:r w:rsidRPr="00EC74DE">
              <w:rPr>
                <w:color w:val="000000"/>
                <w:sz w:val="18"/>
                <w:lang w:val="es-ES"/>
              </w:rPr>
              <w:t>Clínica o centro de salud</w:t>
            </w:r>
            <w:r w:rsidRPr="00EC74DE">
              <w:rPr>
                <w:color w:val="000000"/>
                <w:sz w:val="18"/>
                <w:lang w:val="es-ES"/>
              </w:rPr>
              <w:tab/>
            </w:r>
          </w:p>
        </w:tc>
        <w:tc>
          <w:tcPr>
            <w:tcW w:w="450" w:type="dxa"/>
            <w:vAlign w:val="bottom"/>
          </w:tcPr>
          <w:p w:rsidR="00042806" w:rsidRPr="00EC74DE" w:rsidP="0049329C" w14:paraId="65581A8E"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3600" w:type="dxa"/>
          </w:tcPr>
          <w:p w:rsidR="00042806" w:rsidRPr="00EC74DE" w:rsidP="0049329C" w14:paraId="7FFF9824" w14:textId="77777777">
            <w:pPr>
              <w:contextualSpacing/>
              <w:rPr>
                <w:rFonts w:eastAsia="Times New Roman" w:cstheme="minorHAnsi"/>
                <w:bCs/>
                <w:color w:val="000000"/>
                <w:sz w:val="18"/>
                <w:szCs w:val="18"/>
              </w:rPr>
            </w:pPr>
          </w:p>
        </w:tc>
      </w:tr>
      <w:tr w14:paraId="17F0FEDD" w14:textId="77777777" w:rsidTr="007E35F1">
        <w:tblPrEx>
          <w:tblW w:w="0" w:type="auto"/>
          <w:tblLayout w:type="fixed"/>
          <w:tblLook w:val="04A0"/>
        </w:tblPrEx>
        <w:trPr>
          <w:gridBefore w:val="1"/>
          <w:wBefore w:w="18" w:type="dxa"/>
        </w:trPr>
        <w:tc>
          <w:tcPr>
            <w:tcW w:w="1440" w:type="dxa"/>
          </w:tcPr>
          <w:p w:rsidR="00042806" w:rsidRPr="00EC74DE" w:rsidP="0049329C" w14:paraId="47FDD5A4" w14:textId="77777777">
            <w:pPr>
              <w:contextualSpacing/>
              <w:rPr>
                <w:rFonts w:eastAsia="Times New Roman" w:cstheme="minorHAnsi"/>
                <w:color w:val="000000"/>
                <w:sz w:val="18"/>
                <w:szCs w:val="18"/>
              </w:rPr>
            </w:pPr>
          </w:p>
        </w:tc>
        <w:tc>
          <w:tcPr>
            <w:tcW w:w="4770" w:type="dxa"/>
            <w:vAlign w:val="bottom"/>
          </w:tcPr>
          <w:p w:rsidR="00042806" w:rsidRPr="00EC74DE" w:rsidP="002D5D77" w14:paraId="6FF9E15F" w14:textId="77777777">
            <w:pPr>
              <w:tabs>
                <w:tab w:val="right" w:leader="dot" w:pos="5760"/>
              </w:tabs>
              <w:contextualSpacing/>
              <w:rPr>
                <w:color w:val="000000"/>
                <w:sz w:val="18"/>
                <w:lang w:val="es-ES"/>
              </w:rPr>
            </w:pPr>
            <w:r w:rsidRPr="00EC74DE">
              <w:rPr>
                <w:color w:val="000000"/>
                <w:sz w:val="18"/>
                <w:lang w:val="es-ES"/>
              </w:rPr>
              <w:t>Consultorio médico o HMO</w:t>
            </w:r>
            <w:r w:rsidRPr="00EC74DE">
              <w:rPr>
                <w:color w:val="000000"/>
                <w:sz w:val="18"/>
                <w:lang w:val="es-ES"/>
              </w:rPr>
              <w:tab/>
            </w:r>
          </w:p>
        </w:tc>
        <w:tc>
          <w:tcPr>
            <w:tcW w:w="450" w:type="dxa"/>
            <w:vAlign w:val="bottom"/>
          </w:tcPr>
          <w:p w:rsidR="00042806" w:rsidRPr="00EC74DE" w:rsidP="0049329C" w14:paraId="6047EFD2"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2</w:t>
            </w:r>
          </w:p>
        </w:tc>
        <w:tc>
          <w:tcPr>
            <w:tcW w:w="3600" w:type="dxa"/>
          </w:tcPr>
          <w:p w:rsidR="00042806" w:rsidRPr="00EC74DE" w:rsidP="0049329C" w14:paraId="42C8444C" w14:textId="77777777">
            <w:pPr>
              <w:contextualSpacing/>
              <w:rPr>
                <w:rFonts w:eastAsia="Times New Roman" w:cstheme="minorHAnsi"/>
                <w:bCs/>
                <w:color w:val="000000"/>
                <w:sz w:val="18"/>
                <w:szCs w:val="18"/>
              </w:rPr>
            </w:pPr>
          </w:p>
        </w:tc>
      </w:tr>
      <w:tr w14:paraId="6766CFB9" w14:textId="77777777" w:rsidTr="007E35F1">
        <w:tblPrEx>
          <w:tblW w:w="0" w:type="auto"/>
          <w:tblLayout w:type="fixed"/>
          <w:tblLook w:val="04A0"/>
        </w:tblPrEx>
        <w:trPr>
          <w:gridBefore w:val="1"/>
          <w:wBefore w:w="18" w:type="dxa"/>
        </w:trPr>
        <w:tc>
          <w:tcPr>
            <w:tcW w:w="1440" w:type="dxa"/>
          </w:tcPr>
          <w:p w:rsidR="00042806" w:rsidRPr="00EC74DE" w:rsidP="0049329C" w14:paraId="136E234E" w14:textId="77777777">
            <w:pPr>
              <w:contextualSpacing/>
              <w:rPr>
                <w:rFonts w:eastAsia="Times New Roman" w:cstheme="minorHAnsi"/>
                <w:color w:val="000000"/>
                <w:sz w:val="18"/>
                <w:szCs w:val="18"/>
              </w:rPr>
            </w:pPr>
          </w:p>
        </w:tc>
        <w:tc>
          <w:tcPr>
            <w:tcW w:w="4770" w:type="dxa"/>
            <w:vAlign w:val="bottom"/>
          </w:tcPr>
          <w:p w:rsidR="00042806" w:rsidRPr="00EC74DE" w:rsidP="002D5D77" w14:paraId="034D1199" w14:textId="77777777">
            <w:pPr>
              <w:tabs>
                <w:tab w:val="right" w:leader="dot" w:pos="5760"/>
              </w:tabs>
              <w:contextualSpacing/>
              <w:rPr>
                <w:sz w:val="18"/>
                <w:lang w:val="es-ES"/>
              </w:rPr>
            </w:pPr>
            <w:r w:rsidRPr="00EC74DE">
              <w:rPr>
                <w:sz w:val="18"/>
                <w:lang w:val="es-ES"/>
              </w:rPr>
              <w:t>Sala de emergencias del hospital</w:t>
            </w:r>
            <w:r w:rsidRPr="00EC74DE">
              <w:rPr>
                <w:color w:val="000000"/>
                <w:sz w:val="18"/>
                <w:lang w:val="es-ES"/>
              </w:rPr>
              <w:tab/>
            </w:r>
          </w:p>
        </w:tc>
        <w:tc>
          <w:tcPr>
            <w:tcW w:w="450" w:type="dxa"/>
            <w:vAlign w:val="bottom"/>
          </w:tcPr>
          <w:p w:rsidR="00042806" w:rsidRPr="00EC74DE" w:rsidP="0049329C" w14:paraId="3EA8DF24" w14:textId="77777777">
            <w:pPr>
              <w:contextualSpacing/>
              <w:jc w:val="right"/>
              <w:rPr>
                <w:rFonts w:eastAsia="Times New Roman" w:cstheme="minorHAnsi"/>
                <w:sz w:val="18"/>
                <w:szCs w:val="18"/>
              </w:rPr>
            </w:pPr>
            <w:r w:rsidRPr="00EC74DE">
              <w:rPr>
                <w:rFonts w:eastAsia="Times New Roman" w:cstheme="minorHAnsi"/>
                <w:sz w:val="18"/>
                <w:szCs w:val="18"/>
              </w:rPr>
              <w:t>3</w:t>
            </w:r>
          </w:p>
        </w:tc>
        <w:tc>
          <w:tcPr>
            <w:tcW w:w="3600" w:type="dxa"/>
          </w:tcPr>
          <w:p w:rsidR="00042806" w:rsidRPr="00EC74DE" w:rsidP="0049329C" w14:paraId="6F8549A2" w14:textId="77777777">
            <w:pPr>
              <w:contextualSpacing/>
              <w:rPr>
                <w:rFonts w:eastAsia="Times New Roman" w:cstheme="minorHAnsi"/>
                <w:bCs/>
                <w:sz w:val="18"/>
                <w:szCs w:val="18"/>
              </w:rPr>
            </w:pPr>
          </w:p>
        </w:tc>
      </w:tr>
      <w:tr w14:paraId="0D04C82A" w14:textId="77777777" w:rsidTr="007E35F1">
        <w:tblPrEx>
          <w:tblW w:w="0" w:type="auto"/>
          <w:tblLayout w:type="fixed"/>
          <w:tblLook w:val="04A0"/>
        </w:tblPrEx>
        <w:trPr>
          <w:gridBefore w:val="1"/>
          <w:wBefore w:w="18" w:type="dxa"/>
        </w:trPr>
        <w:tc>
          <w:tcPr>
            <w:tcW w:w="1440" w:type="dxa"/>
          </w:tcPr>
          <w:p w:rsidR="00042806" w:rsidRPr="00EC74DE" w:rsidP="0049329C" w14:paraId="6E3BE06B" w14:textId="77777777">
            <w:pPr>
              <w:contextualSpacing/>
              <w:rPr>
                <w:rFonts w:eastAsia="Times New Roman" w:cstheme="minorHAnsi"/>
                <w:color w:val="000000"/>
                <w:sz w:val="18"/>
                <w:szCs w:val="18"/>
              </w:rPr>
            </w:pPr>
          </w:p>
        </w:tc>
        <w:tc>
          <w:tcPr>
            <w:tcW w:w="4770" w:type="dxa"/>
            <w:vAlign w:val="bottom"/>
          </w:tcPr>
          <w:p w:rsidR="00042806" w:rsidRPr="00EC74DE" w:rsidP="002D5D77" w14:paraId="0A1D5E83" w14:textId="77777777">
            <w:pPr>
              <w:tabs>
                <w:tab w:val="right" w:leader="dot" w:pos="5760"/>
              </w:tabs>
              <w:contextualSpacing/>
              <w:rPr>
                <w:sz w:val="18"/>
                <w:lang w:val="es-ES"/>
              </w:rPr>
            </w:pPr>
            <w:r w:rsidRPr="00EC74DE">
              <w:rPr>
                <w:sz w:val="18"/>
                <w:lang w:val="es-ES"/>
              </w:rPr>
              <w:t>Otro lugar</w:t>
            </w:r>
            <w:r w:rsidRPr="00EC74DE">
              <w:rPr>
                <w:color w:val="000000"/>
                <w:sz w:val="18"/>
                <w:lang w:val="es-ES"/>
              </w:rPr>
              <w:tab/>
            </w:r>
          </w:p>
        </w:tc>
        <w:tc>
          <w:tcPr>
            <w:tcW w:w="450" w:type="dxa"/>
            <w:vAlign w:val="bottom"/>
          </w:tcPr>
          <w:p w:rsidR="00042806" w:rsidRPr="00EC74DE" w:rsidP="0049329C" w14:paraId="23BF81F6" w14:textId="77777777">
            <w:pPr>
              <w:contextualSpacing/>
              <w:jc w:val="right"/>
              <w:rPr>
                <w:sz w:val="18"/>
              </w:rPr>
            </w:pPr>
            <w:r w:rsidRPr="00EC74DE">
              <w:rPr>
                <w:sz w:val="18"/>
              </w:rPr>
              <w:t>4</w:t>
            </w:r>
          </w:p>
        </w:tc>
        <w:tc>
          <w:tcPr>
            <w:tcW w:w="3600" w:type="dxa"/>
          </w:tcPr>
          <w:p w:rsidR="00042806" w:rsidRPr="00EC74DE" w:rsidP="0049329C" w14:paraId="04E980F4" w14:textId="77777777">
            <w:pPr>
              <w:contextualSpacing/>
              <w:rPr>
                <w:sz w:val="18"/>
              </w:rPr>
            </w:pPr>
          </w:p>
        </w:tc>
      </w:tr>
      <w:tr w14:paraId="1AC1A9BA" w14:textId="77777777" w:rsidTr="007E35F1">
        <w:tblPrEx>
          <w:tblW w:w="0" w:type="auto"/>
          <w:tblLayout w:type="fixed"/>
          <w:tblLook w:val="04A0"/>
        </w:tblPrEx>
        <w:trPr>
          <w:gridBefore w:val="1"/>
          <w:wBefore w:w="18" w:type="dxa"/>
        </w:trPr>
        <w:tc>
          <w:tcPr>
            <w:tcW w:w="1440" w:type="dxa"/>
          </w:tcPr>
          <w:p w:rsidR="00042806" w:rsidRPr="00EC74DE" w:rsidP="0049329C" w14:paraId="0B7FBD97" w14:textId="77777777">
            <w:pPr>
              <w:contextualSpacing/>
              <w:rPr>
                <w:color w:val="000000"/>
                <w:sz w:val="18"/>
              </w:rPr>
            </w:pPr>
          </w:p>
        </w:tc>
        <w:tc>
          <w:tcPr>
            <w:tcW w:w="4770" w:type="dxa"/>
            <w:vAlign w:val="bottom"/>
          </w:tcPr>
          <w:p w:rsidR="00042806" w:rsidRPr="00EC74DE" w:rsidP="002D5D77" w14:paraId="3E990486" w14:textId="77777777">
            <w:pPr>
              <w:tabs>
                <w:tab w:val="right" w:leader="dot" w:pos="5760"/>
              </w:tabs>
              <w:contextualSpacing/>
              <w:rPr>
                <w:sz w:val="18"/>
                <w:lang w:val="es-ES"/>
              </w:rPr>
            </w:pPr>
            <w:r w:rsidRPr="00EC74DE">
              <w:rPr>
                <w:sz w:val="18"/>
                <w:lang w:val="es-ES"/>
              </w:rPr>
              <w:t>No va más seguido a un solo lugar</w:t>
            </w:r>
            <w:r w:rsidRPr="00EC74DE">
              <w:rPr>
                <w:color w:val="000000"/>
                <w:sz w:val="18"/>
                <w:lang w:val="es-ES"/>
              </w:rPr>
              <w:tab/>
            </w:r>
          </w:p>
        </w:tc>
        <w:tc>
          <w:tcPr>
            <w:tcW w:w="450" w:type="dxa"/>
            <w:vAlign w:val="bottom"/>
          </w:tcPr>
          <w:p w:rsidR="00042806" w:rsidRPr="00EC74DE" w:rsidP="0049329C" w14:paraId="0F4F6B24" w14:textId="77777777">
            <w:pPr>
              <w:contextualSpacing/>
              <w:jc w:val="right"/>
              <w:rPr>
                <w:sz w:val="18"/>
              </w:rPr>
            </w:pPr>
            <w:r w:rsidRPr="00EC74DE">
              <w:rPr>
                <w:sz w:val="18"/>
              </w:rPr>
              <w:t>5</w:t>
            </w:r>
          </w:p>
        </w:tc>
        <w:tc>
          <w:tcPr>
            <w:tcW w:w="3600" w:type="dxa"/>
          </w:tcPr>
          <w:p w:rsidR="00042806" w:rsidRPr="00EC74DE" w:rsidP="0049329C" w14:paraId="74CDEB1D" w14:textId="77777777">
            <w:pPr>
              <w:contextualSpacing/>
              <w:rPr>
                <w:sz w:val="18"/>
              </w:rPr>
            </w:pPr>
          </w:p>
        </w:tc>
      </w:tr>
      <w:tr w14:paraId="6264FB79" w14:textId="77777777" w:rsidTr="007E35F1">
        <w:tblPrEx>
          <w:tblW w:w="0" w:type="auto"/>
          <w:tblLayout w:type="fixed"/>
          <w:tblLook w:val="04A0"/>
        </w:tblPrEx>
        <w:trPr>
          <w:gridBefore w:val="1"/>
          <w:wBefore w:w="18" w:type="dxa"/>
        </w:trPr>
        <w:tc>
          <w:tcPr>
            <w:tcW w:w="1440" w:type="dxa"/>
          </w:tcPr>
          <w:p w:rsidR="00042806" w:rsidRPr="00EC74DE" w:rsidP="0049329C" w14:paraId="12991785" w14:textId="77777777">
            <w:pPr>
              <w:contextualSpacing/>
              <w:rPr>
                <w:color w:val="000000"/>
                <w:sz w:val="18"/>
              </w:rPr>
            </w:pPr>
          </w:p>
        </w:tc>
        <w:tc>
          <w:tcPr>
            <w:tcW w:w="4770" w:type="dxa"/>
            <w:vAlign w:val="bottom"/>
          </w:tcPr>
          <w:p w:rsidR="00042806" w:rsidRPr="00EC74DE" w:rsidP="002D5D77" w14:paraId="1627FFB8"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450" w:type="dxa"/>
            <w:vAlign w:val="bottom"/>
          </w:tcPr>
          <w:p w:rsidR="00042806" w:rsidRPr="00EC74DE" w:rsidP="0049329C" w14:paraId="1789E461" w14:textId="77777777">
            <w:pPr>
              <w:contextualSpacing/>
              <w:jc w:val="right"/>
              <w:rPr>
                <w:color w:val="808080" w:themeColor="background1" w:themeShade="80"/>
                <w:sz w:val="18"/>
              </w:rPr>
            </w:pPr>
            <w:r w:rsidRPr="00EC74DE">
              <w:rPr>
                <w:color w:val="808080" w:themeColor="background1" w:themeShade="80"/>
                <w:sz w:val="18"/>
              </w:rPr>
              <w:t>9</w:t>
            </w:r>
          </w:p>
        </w:tc>
        <w:tc>
          <w:tcPr>
            <w:tcW w:w="3600" w:type="dxa"/>
          </w:tcPr>
          <w:p w:rsidR="00042806" w:rsidRPr="00EC74DE" w:rsidP="0049329C" w14:paraId="200B0900" w14:textId="77777777">
            <w:pPr>
              <w:contextualSpacing/>
              <w:rPr>
                <w:color w:val="000000"/>
                <w:sz w:val="18"/>
              </w:rPr>
            </w:pPr>
          </w:p>
        </w:tc>
      </w:tr>
      <w:tr w14:paraId="48360A35" w14:textId="77777777" w:rsidTr="007E35F1">
        <w:tblPrEx>
          <w:tblW w:w="0" w:type="auto"/>
          <w:tblLayout w:type="fixed"/>
          <w:tblLook w:val="04A0"/>
        </w:tblPrEx>
        <w:trPr>
          <w:gridBefore w:val="1"/>
          <w:wBefore w:w="18" w:type="dxa"/>
        </w:trPr>
        <w:tc>
          <w:tcPr>
            <w:tcW w:w="1440" w:type="dxa"/>
          </w:tcPr>
          <w:p w:rsidR="00042806" w:rsidRPr="00EC74DE" w:rsidP="0049329C" w14:paraId="57102CD1" w14:textId="77777777">
            <w:pPr>
              <w:contextualSpacing/>
              <w:rPr>
                <w:color w:val="000000"/>
                <w:sz w:val="18"/>
              </w:rPr>
            </w:pPr>
          </w:p>
        </w:tc>
        <w:tc>
          <w:tcPr>
            <w:tcW w:w="4770" w:type="dxa"/>
            <w:vAlign w:val="bottom"/>
          </w:tcPr>
          <w:p w:rsidR="00042806" w:rsidRPr="00EC74DE" w:rsidP="002D5D77" w14:paraId="2294424B"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450" w:type="dxa"/>
            <w:vAlign w:val="bottom"/>
          </w:tcPr>
          <w:p w:rsidR="00042806" w:rsidRPr="00EC74DE" w:rsidP="0049329C" w14:paraId="2CBFEE18" w14:textId="77777777">
            <w:pPr>
              <w:contextualSpacing/>
              <w:jc w:val="right"/>
              <w:rPr>
                <w:color w:val="808080" w:themeColor="background1" w:themeShade="80"/>
                <w:sz w:val="18"/>
              </w:rPr>
            </w:pPr>
            <w:r w:rsidRPr="00EC74DE">
              <w:rPr>
                <w:color w:val="808080" w:themeColor="background1" w:themeShade="80"/>
                <w:sz w:val="18"/>
              </w:rPr>
              <w:t>7</w:t>
            </w:r>
          </w:p>
        </w:tc>
        <w:tc>
          <w:tcPr>
            <w:tcW w:w="3600" w:type="dxa"/>
          </w:tcPr>
          <w:p w:rsidR="00042806" w:rsidRPr="00EC74DE" w:rsidP="0049329C" w14:paraId="5A1DE70F" w14:textId="77777777">
            <w:pPr>
              <w:contextualSpacing/>
              <w:rPr>
                <w:color w:val="000000"/>
                <w:sz w:val="18"/>
              </w:rPr>
            </w:pPr>
          </w:p>
        </w:tc>
      </w:tr>
    </w:tbl>
    <w:p w:rsidR="007E35F1" w:rsidRPr="00EC74DE" w:rsidP="0049329C" w14:paraId="5C327256" w14:textId="77777777">
      <w:pPr>
        <w:contextualSpacing/>
        <w:rPr>
          <w:sz w:val="18"/>
        </w:rPr>
      </w:pPr>
    </w:p>
    <w:tbl>
      <w:tblPr>
        <w:tblW w:w="0" w:type="auto"/>
        <w:tblLayout w:type="fixed"/>
        <w:tblLook w:val="04A0"/>
      </w:tblPr>
      <w:tblGrid>
        <w:gridCol w:w="18"/>
        <w:gridCol w:w="1440"/>
        <w:gridCol w:w="4770"/>
        <w:gridCol w:w="450"/>
        <w:gridCol w:w="3600"/>
      </w:tblGrid>
      <w:tr w14:paraId="7A0A0B42" w14:textId="77777777" w:rsidTr="007E35F1">
        <w:tblPrEx>
          <w:tblW w:w="0" w:type="auto"/>
          <w:tblLayout w:type="fixed"/>
          <w:tblLook w:val="04A0"/>
        </w:tblPrEx>
        <w:tc>
          <w:tcPr>
            <w:tcW w:w="1458" w:type="dxa"/>
            <w:gridSpan w:val="2"/>
          </w:tcPr>
          <w:p w:rsidR="00042806" w:rsidRPr="00EC74DE" w:rsidP="0049329C" w14:paraId="16593A57" w14:textId="77777777">
            <w:pPr>
              <w:contextualSpacing/>
              <w:rPr>
                <w:b/>
                <w:color w:val="000000"/>
                <w:sz w:val="18"/>
              </w:rPr>
            </w:pPr>
            <w:r w:rsidRPr="00EC74DE">
              <w:rPr>
                <w:b/>
                <w:color w:val="000000"/>
                <w:sz w:val="18"/>
              </w:rPr>
              <w:t>DM8d.</w:t>
            </w:r>
          </w:p>
        </w:tc>
        <w:tc>
          <w:tcPr>
            <w:tcW w:w="8820" w:type="dxa"/>
            <w:gridSpan w:val="3"/>
            <w:vAlign w:val="bottom"/>
          </w:tcPr>
          <w:p w:rsidR="00042806" w:rsidRPr="00EC74DE" w:rsidP="00E42F63" w14:paraId="781FE110" w14:textId="77777777">
            <w:pPr>
              <w:contextualSpacing/>
              <w:rPr>
                <w:rFonts w:eastAsia="Times New Roman" w:cstheme="minorHAnsi"/>
                <w:b/>
                <w:bCs/>
                <w:color w:val="000000"/>
                <w:sz w:val="18"/>
                <w:szCs w:val="18"/>
                <w:lang w:val="es-ES"/>
              </w:rPr>
            </w:pPr>
            <w:r w:rsidRPr="00EC74DE">
              <w:rPr>
                <w:b/>
                <w:color w:val="000000"/>
                <w:sz w:val="18"/>
                <w:lang w:val="es-ES"/>
              </w:rPr>
              <w:t xml:space="preserve">En los últimos </w:t>
            </w:r>
            <w:r w:rsidRPr="00EC74DE">
              <w:rPr>
                <w:b/>
                <w:color w:val="000000"/>
                <w:sz w:val="18"/>
                <w:u w:val="single"/>
                <w:lang w:val="es-ES"/>
              </w:rPr>
              <w:t>12 meses</w:t>
            </w:r>
            <w:r w:rsidRPr="00EC74DE">
              <w:rPr>
                <w:b/>
                <w:color w:val="000000"/>
                <w:sz w:val="18"/>
                <w:lang w:val="es-ES"/>
              </w:rPr>
              <w:t xml:space="preserve">, </w:t>
            </w:r>
            <w:r w:rsidRPr="00EC74DE" w:rsidR="00E42F63">
              <w:rPr>
                <w:b/>
                <w:color w:val="000000"/>
                <w:sz w:val="18"/>
                <w:lang w:val="es-ES"/>
              </w:rPr>
              <w:t>es decir</w:t>
            </w:r>
            <w:r w:rsidRPr="00EC74DE">
              <w:rPr>
                <w:b/>
                <w:color w:val="000000"/>
                <w:sz w:val="18"/>
                <w:lang w:val="es-ES"/>
              </w:rPr>
              <w:t xml:space="preserve">, desde </w:t>
            </w:r>
            <w:r w:rsidRPr="00EC74DE">
              <w:rPr>
                <w:color w:val="000000"/>
                <w:sz w:val="18"/>
                <w:lang w:val="es-ES"/>
              </w:rPr>
              <w:t>[</w:t>
            </w:r>
            <w:r w:rsidRPr="00EC74DE">
              <w:rPr>
                <w:rFonts w:eastAsia="Times New Roman" w:cstheme="minorHAnsi"/>
                <w:bCs/>
                <w:color w:val="000000"/>
                <w:sz w:val="18"/>
                <w:szCs w:val="18"/>
                <w:lang w:val="es-ES"/>
              </w:rPr>
              <w:t>fill with interview month, formatted as text</w:t>
            </w:r>
            <w:r w:rsidRPr="00EC74DE">
              <w:rPr>
                <w:color w:val="000000"/>
                <w:sz w:val="18"/>
                <w:lang w:val="es-ES"/>
              </w:rPr>
              <w:t xml:space="preserve">] </w:t>
            </w:r>
            <w:r w:rsidRPr="00EC74DE">
              <w:rPr>
                <w:b/>
                <w:color w:val="000000"/>
                <w:sz w:val="18"/>
                <w:lang w:val="es-ES"/>
              </w:rPr>
              <w:t xml:space="preserve">del último año, </w:t>
            </w:r>
            <w:r w:rsidRPr="00EC74DE" w:rsidR="007B7D81">
              <w:rPr>
                <w:b/>
                <w:color w:val="000000"/>
                <w:sz w:val="18"/>
                <w:lang w:val="es-ES"/>
              </w:rPr>
              <w:t>¿</w:t>
            </w:r>
            <w:r w:rsidRPr="00EC74DE">
              <w:rPr>
                <w:b/>
                <w:color w:val="000000"/>
                <w:sz w:val="18"/>
                <w:lang w:val="es-ES"/>
              </w:rPr>
              <w:t>ha visto a un médico, enfermero u otro proveedor del cuidado de la salud?</w:t>
            </w:r>
          </w:p>
        </w:tc>
      </w:tr>
      <w:tr w14:paraId="58E8BB28" w14:textId="77777777" w:rsidTr="007E35F1">
        <w:tblPrEx>
          <w:tblW w:w="0" w:type="auto"/>
          <w:tblLayout w:type="fixed"/>
          <w:tblLook w:val="04A0"/>
        </w:tblPrEx>
        <w:tc>
          <w:tcPr>
            <w:tcW w:w="1458" w:type="dxa"/>
            <w:gridSpan w:val="2"/>
            <w:vAlign w:val="bottom"/>
          </w:tcPr>
          <w:p w:rsidR="007E35F1" w:rsidRPr="00EC74DE" w:rsidP="0049329C" w14:paraId="6E5EEB45"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VSITMD12</w:t>
            </w:r>
          </w:p>
        </w:tc>
        <w:tc>
          <w:tcPr>
            <w:tcW w:w="5220" w:type="dxa"/>
            <w:gridSpan w:val="2"/>
            <w:vAlign w:val="bottom"/>
          </w:tcPr>
          <w:p w:rsidR="007E35F1" w:rsidRPr="00EC74DE" w:rsidP="0049329C" w14:paraId="4A749F7D" w14:textId="77777777">
            <w:pPr>
              <w:contextualSpacing/>
              <w:rPr>
                <w:rFonts w:eastAsia="Times New Roman" w:cstheme="minorHAnsi"/>
                <w:color w:val="000000"/>
                <w:sz w:val="18"/>
                <w:szCs w:val="18"/>
              </w:rPr>
            </w:pPr>
            <w:r w:rsidRPr="00EC74DE">
              <w:rPr>
                <w:rFonts w:eastAsia="Times New Roman" w:cstheme="minorHAnsi"/>
                <w:color w:val="000000"/>
                <w:sz w:val="18"/>
                <w:szCs w:val="18"/>
              </w:rPr>
              <w:t>Health care visit, 12 months</w:t>
            </w:r>
          </w:p>
        </w:tc>
        <w:tc>
          <w:tcPr>
            <w:tcW w:w="3600" w:type="dxa"/>
            <w:vAlign w:val="bottom"/>
          </w:tcPr>
          <w:p w:rsidR="007E35F1" w:rsidRPr="00EC74DE" w:rsidP="0049329C" w14:paraId="77176E20" w14:textId="77777777">
            <w:pPr>
              <w:contextualSpacing/>
              <w:rPr>
                <w:rFonts w:eastAsia="Times New Roman" w:cstheme="minorHAnsi"/>
                <w:color w:val="000000"/>
                <w:sz w:val="18"/>
                <w:szCs w:val="18"/>
              </w:rPr>
            </w:pPr>
          </w:p>
        </w:tc>
      </w:tr>
      <w:tr w14:paraId="6B88561D" w14:textId="77777777" w:rsidTr="007E35F1">
        <w:tblPrEx>
          <w:tblW w:w="0" w:type="auto"/>
          <w:tblLayout w:type="fixed"/>
          <w:tblLook w:val="04A0"/>
        </w:tblPrEx>
        <w:trPr>
          <w:gridBefore w:val="1"/>
          <w:wBefore w:w="18" w:type="dxa"/>
        </w:trPr>
        <w:tc>
          <w:tcPr>
            <w:tcW w:w="1440" w:type="dxa"/>
          </w:tcPr>
          <w:p w:rsidR="00042806" w:rsidRPr="00EC74DE" w:rsidP="0049329C" w14:paraId="7360DF58" w14:textId="77777777">
            <w:pPr>
              <w:contextualSpacing/>
              <w:rPr>
                <w:rFonts w:eastAsia="Times New Roman" w:cstheme="minorHAnsi"/>
                <w:color w:val="000000"/>
                <w:sz w:val="18"/>
                <w:szCs w:val="18"/>
              </w:rPr>
            </w:pPr>
          </w:p>
        </w:tc>
        <w:tc>
          <w:tcPr>
            <w:tcW w:w="4770" w:type="dxa"/>
            <w:vAlign w:val="bottom"/>
          </w:tcPr>
          <w:p w:rsidR="00042806" w:rsidRPr="00EC74DE" w:rsidP="002D5D77" w14:paraId="66652FCC" w14:textId="77777777">
            <w:pPr>
              <w:tabs>
                <w:tab w:val="right" w:leader="dot" w:pos="5760"/>
              </w:tabs>
              <w:contextualSpacing/>
              <w:rPr>
                <w:color w:val="000000"/>
                <w:sz w:val="18"/>
                <w:lang w:val="es-ES"/>
              </w:rPr>
            </w:pPr>
            <w:r w:rsidRPr="00EC74DE">
              <w:rPr>
                <w:color w:val="000000"/>
                <w:sz w:val="18"/>
                <w:lang w:val="es-ES"/>
              </w:rPr>
              <w:t>No</w:t>
            </w:r>
            <w:r w:rsidRPr="00EC74DE">
              <w:rPr>
                <w:color w:val="000000"/>
                <w:sz w:val="18"/>
                <w:lang w:val="es-ES"/>
              </w:rPr>
              <w:tab/>
            </w:r>
          </w:p>
        </w:tc>
        <w:tc>
          <w:tcPr>
            <w:tcW w:w="450" w:type="dxa"/>
            <w:vAlign w:val="bottom"/>
          </w:tcPr>
          <w:p w:rsidR="00042806" w:rsidRPr="00EC74DE" w:rsidP="0049329C" w14:paraId="52E796A0"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0</w:t>
            </w:r>
          </w:p>
        </w:tc>
        <w:tc>
          <w:tcPr>
            <w:tcW w:w="3600" w:type="dxa"/>
          </w:tcPr>
          <w:p w:rsidR="00042806" w:rsidRPr="00EC74DE" w:rsidP="0049329C" w14:paraId="198A5916" w14:textId="77777777">
            <w:pPr>
              <w:contextualSpacing/>
              <w:rPr>
                <w:rFonts w:eastAsia="Times New Roman" w:cstheme="minorHAnsi"/>
                <w:bCs/>
                <w:color w:val="000000"/>
                <w:sz w:val="18"/>
                <w:szCs w:val="18"/>
              </w:rPr>
            </w:pPr>
          </w:p>
        </w:tc>
      </w:tr>
      <w:tr w14:paraId="22F4081E" w14:textId="77777777" w:rsidTr="007E35F1">
        <w:tblPrEx>
          <w:tblW w:w="0" w:type="auto"/>
          <w:tblLayout w:type="fixed"/>
          <w:tblLook w:val="04A0"/>
        </w:tblPrEx>
        <w:trPr>
          <w:gridBefore w:val="1"/>
          <w:wBefore w:w="18" w:type="dxa"/>
        </w:trPr>
        <w:tc>
          <w:tcPr>
            <w:tcW w:w="1440" w:type="dxa"/>
          </w:tcPr>
          <w:p w:rsidR="00042806" w:rsidRPr="00EC74DE" w:rsidP="0049329C" w14:paraId="685C8E6B" w14:textId="77777777">
            <w:pPr>
              <w:contextualSpacing/>
              <w:rPr>
                <w:rFonts w:eastAsia="Times New Roman" w:cstheme="minorHAnsi"/>
                <w:color w:val="000000"/>
                <w:sz w:val="18"/>
                <w:szCs w:val="18"/>
              </w:rPr>
            </w:pPr>
          </w:p>
        </w:tc>
        <w:tc>
          <w:tcPr>
            <w:tcW w:w="4770" w:type="dxa"/>
            <w:vAlign w:val="bottom"/>
          </w:tcPr>
          <w:p w:rsidR="00042806" w:rsidRPr="00EC74DE" w:rsidP="002D5D77" w14:paraId="41D090B0" w14:textId="77777777">
            <w:pPr>
              <w:tabs>
                <w:tab w:val="right" w:leader="dot" w:pos="5760"/>
              </w:tabs>
              <w:contextualSpacing/>
              <w:rPr>
                <w:color w:val="000000"/>
                <w:sz w:val="18"/>
                <w:lang w:val="es-ES"/>
              </w:rPr>
            </w:pPr>
            <w:r w:rsidRPr="00EC74DE">
              <w:rPr>
                <w:color w:val="000000"/>
                <w:sz w:val="18"/>
                <w:lang w:val="es-ES"/>
              </w:rPr>
              <w:t>Sí</w:t>
            </w:r>
            <w:r w:rsidRPr="00EC74DE">
              <w:rPr>
                <w:color w:val="000000"/>
                <w:sz w:val="18"/>
                <w:lang w:val="es-ES"/>
              </w:rPr>
              <w:tab/>
            </w:r>
          </w:p>
        </w:tc>
        <w:tc>
          <w:tcPr>
            <w:tcW w:w="450" w:type="dxa"/>
            <w:vAlign w:val="bottom"/>
          </w:tcPr>
          <w:p w:rsidR="00042806" w:rsidRPr="00EC74DE" w:rsidP="0049329C" w14:paraId="794B8667"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3600" w:type="dxa"/>
          </w:tcPr>
          <w:p w:rsidR="00042806" w:rsidRPr="00EC74DE" w:rsidP="0049329C" w14:paraId="61700EC8" w14:textId="77777777">
            <w:pPr>
              <w:contextualSpacing/>
              <w:rPr>
                <w:rFonts w:eastAsia="Times New Roman" w:cstheme="minorHAnsi"/>
                <w:bCs/>
                <w:color w:val="000000"/>
                <w:sz w:val="18"/>
                <w:szCs w:val="18"/>
              </w:rPr>
            </w:pPr>
          </w:p>
        </w:tc>
      </w:tr>
      <w:tr w14:paraId="75CBC118" w14:textId="77777777" w:rsidTr="007E35F1">
        <w:tblPrEx>
          <w:tblW w:w="0" w:type="auto"/>
          <w:tblLayout w:type="fixed"/>
          <w:tblLook w:val="04A0"/>
        </w:tblPrEx>
        <w:trPr>
          <w:gridBefore w:val="1"/>
          <w:wBefore w:w="18" w:type="dxa"/>
        </w:trPr>
        <w:tc>
          <w:tcPr>
            <w:tcW w:w="1440" w:type="dxa"/>
          </w:tcPr>
          <w:p w:rsidR="00042806" w:rsidRPr="00EC74DE" w:rsidP="0049329C" w14:paraId="06E82B3D" w14:textId="77777777">
            <w:pPr>
              <w:contextualSpacing/>
              <w:rPr>
                <w:rFonts w:eastAsia="Times New Roman" w:cstheme="minorHAnsi"/>
                <w:color w:val="000000"/>
                <w:sz w:val="18"/>
                <w:szCs w:val="18"/>
              </w:rPr>
            </w:pPr>
          </w:p>
        </w:tc>
        <w:tc>
          <w:tcPr>
            <w:tcW w:w="4770" w:type="dxa"/>
            <w:vAlign w:val="bottom"/>
          </w:tcPr>
          <w:p w:rsidR="00042806" w:rsidRPr="00EC74DE" w:rsidP="002D5D77" w14:paraId="13CF6974"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450" w:type="dxa"/>
            <w:vAlign w:val="bottom"/>
          </w:tcPr>
          <w:p w:rsidR="00042806" w:rsidRPr="00EC74DE" w:rsidP="0049329C" w14:paraId="170D33A7"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3600" w:type="dxa"/>
          </w:tcPr>
          <w:p w:rsidR="00042806" w:rsidRPr="00EC74DE" w:rsidP="0049329C" w14:paraId="70833D18" w14:textId="77777777">
            <w:pPr>
              <w:contextualSpacing/>
              <w:rPr>
                <w:rFonts w:eastAsia="Times New Roman" w:cstheme="minorHAnsi"/>
                <w:bCs/>
                <w:color w:val="000000"/>
                <w:sz w:val="18"/>
                <w:szCs w:val="18"/>
              </w:rPr>
            </w:pPr>
          </w:p>
        </w:tc>
      </w:tr>
      <w:tr w14:paraId="2EB73CB9" w14:textId="77777777" w:rsidTr="007E35F1">
        <w:tblPrEx>
          <w:tblW w:w="0" w:type="auto"/>
          <w:tblLayout w:type="fixed"/>
          <w:tblLook w:val="04A0"/>
        </w:tblPrEx>
        <w:trPr>
          <w:gridBefore w:val="1"/>
          <w:wBefore w:w="18" w:type="dxa"/>
        </w:trPr>
        <w:tc>
          <w:tcPr>
            <w:tcW w:w="1440" w:type="dxa"/>
          </w:tcPr>
          <w:p w:rsidR="00042806" w:rsidRPr="00EC74DE" w:rsidP="0049329C" w14:paraId="24BBADD5" w14:textId="77777777">
            <w:pPr>
              <w:contextualSpacing/>
              <w:rPr>
                <w:rFonts w:eastAsia="Times New Roman" w:cstheme="minorHAnsi"/>
                <w:color w:val="000000"/>
                <w:sz w:val="18"/>
                <w:szCs w:val="18"/>
              </w:rPr>
            </w:pPr>
          </w:p>
        </w:tc>
        <w:tc>
          <w:tcPr>
            <w:tcW w:w="4770" w:type="dxa"/>
            <w:vAlign w:val="bottom"/>
          </w:tcPr>
          <w:p w:rsidR="00042806" w:rsidRPr="00EC74DE" w:rsidP="002D5D77" w14:paraId="4F087E73"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450" w:type="dxa"/>
            <w:vAlign w:val="bottom"/>
          </w:tcPr>
          <w:p w:rsidR="00042806" w:rsidRPr="00EC74DE" w:rsidP="0049329C" w14:paraId="13E7D2DA"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3600" w:type="dxa"/>
          </w:tcPr>
          <w:p w:rsidR="00042806" w:rsidRPr="00EC74DE" w:rsidP="0049329C" w14:paraId="3F90BD34" w14:textId="77777777">
            <w:pPr>
              <w:contextualSpacing/>
              <w:rPr>
                <w:rFonts w:eastAsia="Times New Roman" w:cstheme="minorHAnsi"/>
                <w:bCs/>
                <w:color w:val="000000"/>
                <w:sz w:val="18"/>
                <w:szCs w:val="18"/>
              </w:rPr>
            </w:pPr>
          </w:p>
        </w:tc>
      </w:tr>
    </w:tbl>
    <w:p w:rsidR="007E35F1" w:rsidRPr="00EC74DE" w:rsidP="0049329C" w14:paraId="46A14DF6" w14:textId="77777777">
      <w:pPr>
        <w:contextualSpacing/>
        <w:rPr>
          <w:rFonts w:cstheme="minorHAnsi"/>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1458"/>
        <w:gridCol w:w="8820"/>
      </w:tblGrid>
      <w:tr w14:paraId="6DA22C71" w14:textId="77777777" w:rsidTr="007E35F1">
        <w:tblPrEx>
          <w:tblW w:w="0" w:type="auto"/>
          <w:tblBorders>
            <w:top w:val="single" w:sz="4" w:space="0" w:color="auto"/>
            <w:left w:val="single" w:sz="4" w:space="0" w:color="auto"/>
            <w:bottom w:val="single" w:sz="4" w:space="0" w:color="auto"/>
            <w:right w:val="single" w:sz="4" w:space="0" w:color="auto"/>
          </w:tblBorders>
          <w:tblLayout w:type="fixed"/>
          <w:tblLook w:val="04A0"/>
        </w:tblPrEx>
        <w:tc>
          <w:tcPr>
            <w:tcW w:w="1458" w:type="dxa"/>
          </w:tcPr>
          <w:p w:rsidR="007E35F1" w:rsidRPr="00EC74DE" w:rsidP="0049329C" w14:paraId="3538BE85"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Check_DM8e.1</w:t>
            </w:r>
          </w:p>
        </w:tc>
        <w:tc>
          <w:tcPr>
            <w:tcW w:w="8820" w:type="dxa"/>
            <w:vAlign w:val="bottom"/>
          </w:tcPr>
          <w:p w:rsidR="007E35F1" w:rsidRPr="00EC74DE" w:rsidP="0049329C" w14:paraId="5CF1BA39"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If whether R saw health care provider not reported (DM8d EQ DK or REF), go to DM8f.</w:t>
            </w:r>
          </w:p>
          <w:p w:rsidR="007E35F1" w:rsidRPr="00EC74DE" w:rsidP="0049329C" w14:paraId="4082089B"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 xml:space="preserve">If R saw health care provider (DM8d EQ 1), go to DM8e.1  </w:t>
            </w:r>
          </w:p>
          <w:p w:rsidR="007E35F1" w:rsidRPr="00EC74DE" w:rsidP="0049329C" w14:paraId="5790EB5D"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 xml:space="preserve">If R did NOT see health care provider (DM8d EQ 0), go to DM8e.2  </w:t>
            </w:r>
          </w:p>
        </w:tc>
      </w:tr>
    </w:tbl>
    <w:p w:rsidR="007E35F1" w:rsidRPr="00EC74DE" w:rsidP="0049329C" w14:paraId="018FED35" w14:textId="77777777">
      <w:pPr>
        <w:contextualSpacing/>
        <w:rPr>
          <w:sz w:val="18"/>
          <w:szCs w:val="18"/>
        </w:rPr>
      </w:pPr>
    </w:p>
    <w:tbl>
      <w:tblPr>
        <w:tblW w:w="0" w:type="auto"/>
        <w:tblLayout w:type="fixed"/>
        <w:tblLook w:val="04A0"/>
      </w:tblPr>
      <w:tblGrid>
        <w:gridCol w:w="18"/>
        <w:gridCol w:w="1440"/>
        <w:gridCol w:w="4770"/>
        <w:gridCol w:w="450"/>
        <w:gridCol w:w="3600"/>
      </w:tblGrid>
      <w:tr w14:paraId="0461368A" w14:textId="77777777" w:rsidTr="007E35F1">
        <w:tblPrEx>
          <w:tblW w:w="0" w:type="auto"/>
          <w:tblLayout w:type="fixed"/>
          <w:tblLook w:val="04A0"/>
        </w:tblPrEx>
        <w:tc>
          <w:tcPr>
            <w:tcW w:w="1458" w:type="dxa"/>
            <w:gridSpan w:val="2"/>
          </w:tcPr>
          <w:p w:rsidR="00042806" w:rsidRPr="00EC74DE" w:rsidP="0049329C" w14:paraId="098BAB00"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DM8e.1</w:t>
            </w:r>
          </w:p>
        </w:tc>
        <w:tc>
          <w:tcPr>
            <w:tcW w:w="8820" w:type="dxa"/>
            <w:gridSpan w:val="3"/>
            <w:vAlign w:val="bottom"/>
          </w:tcPr>
          <w:p w:rsidR="00042806" w:rsidRPr="00EC74DE" w:rsidP="002D5D77" w14:paraId="4E2BE0F0" w14:textId="77777777">
            <w:pPr>
              <w:contextualSpacing/>
              <w:rPr>
                <w:rFonts w:eastAsia="Times New Roman" w:cstheme="minorHAnsi"/>
                <w:b/>
                <w:bCs/>
                <w:color w:val="000000"/>
                <w:sz w:val="18"/>
                <w:szCs w:val="18"/>
                <w:lang w:val="es-ES"/>
              </w:rPr>
            </w:pPr>
            <w:r w:rsidRPr="00EC74DE">
              <w:rPr>
                <w:b/>
                <w:color w:val="000000"/>
                <w:sz w:val="18"/>
                <w:lang w:val="es-ES"/>
              </w:rPr>
              <w:t>En alguna de esas visitas, ¿le ofrecieron una prueba del VIH? La prueba del VIH indica si una persona tiene o no el virus que causa el SIDA.</w:t>
            </w:r>
          </w:p>
        </w:tc>
      </w:tr>
      <w:tr w14:paraId="439B2423" w14:textId="77777777" w:rsidTr="007E35F1">
        <w:tblPrEx>
          <w:tblW w:w="0" w:type="auto"/>
          <w:tblLayout w:type="fixed"/>
          <w:tblLook w:val="04A0"/>
        </w:tblPrEx>
        <w:tc>
          <w:tcPr>
            <w:tcW w:w="1458" w:type="dxa"/>
            <w:gridSpan w:val="2"/>
            <w:vAlign w:val="bottom"/>
          </w:tcPr>
          <w:p w:rsidR="007E35F1" w:rsidRPr="00EC74DE" w:rsidP="0049329C" w14:paraId="2075F1C0"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RECCHIV</w:t>
            </w:r>
          </w:p>
        </w:tc>
        <w:tc>
          <w:tcPr>
            <w:tcW w:w="5220" w:type="dxa"/>
            <w:gridSpan w:val="2"/>
            <w:vAlign w:val="bottom"/>
          </w:tcPr>
          <w:p w:rsidR="007E35F1" w:rsidRPr="00EC74DE" w:rsidP="0049329C" w14:paraId="67C80D44" w14:textId="77777777">
            <w:pPr>
              <w:contextualSpacing/>
              <w:rPr>
                <w:rFonts w:eastAsia="Times New Roman" w:cstheme="minorHAnsi"/>
                <w:color w:val="000000"/>
                <w:sz w:val="18"/>
                <w:szCs w:val="18"/>
              </w:rPr>
            </w:pPr>
            <w:r w:rsidRPr="00EC74DE">
              <w:rPr>
                <w:rFonts w:eastAsia="Times New Roman" w:cstheme="minorHAnsi"/>
                <w:color w:val="000000"/>
                <w:sz w:val="18"/>
                <w:szCs w:val="18"/>
              </w:rPr>
              <w:t>Provider offered HIV test, 12 months</w:t>
            </w:r>
          </w:p>
        </w:tc>
        <w:tc>
          <w:tcPr>
            <w:tcW w:w="3600" w:type="dxa"/>
            <w:vAlign w:val="bottom"/>
          </w:tcPr>
          <w:p w:rsidR="007E35F1" w:rsidRPr="00EC74DE" w:rsidP="0049329C" w14:paraId="00B1E497" w14:textId="77777777">
            <w:pPr>
              <w:contextualSpacing/>
              <w:rPr>
                <w:rFonts w:eastAsia="Times New Roman" w:cstheme="minorHAnsi"/>
                <w:color w:val="000000"/>
                <w:sz w:val="18"/>
                <w:szCs w:val="18"/>
              </w:rPr>
            </w:pPr>
          </w:p>
        </w:tc>
      </w:tr>
      <w:tr w14:paraId="06A203F6" w14:textId="77777777" w:rsidTr="007E35F1">
        <w:tblPrEx>
          <w:tblW w:w="0" w:type="auto"/>
          <w:tblLayout w:type="fixed"/>
          <w:tblLook w:val="04A0"/>
        </w:tblPrEx>
        <w:trPr>
          <w:gridBefore w:val="1"/>
          <w:wBefore w:w="18" w:type="dxa"/>
        </w:trPr>
        <w:tc>
          <w:tcPr>
            <w:tcW w:w="1440" w:type="dxa"/>
          </w:tcPr>
          <w:p w:rsidR="00042806" w:rsidRPr="00EC74DE" w:rsidP="0049329C" w14:paraId="31C61DCC" w14:textId="77777777">
            <w:pPr>
              <w:contextualSpacing/>
              <w:rPr>
                <w:rFonts w:eastAsia="Times New Roman" w:cstheme="minorHAnsi"/>
                <w:color w:val="000000"/>
                <w:sz w:val="18"/>
                <w:szCs w:val="18"/>
              </w:rPr>
            </w:pPr>
          </w:p>
        </w:tc>
        <w:tc>
          <w:tcPr>
            <w:tcW w:w="4770" w:type="dxa"/>
            <w:vAlign w:val="bottom"/>
          </w:tcPr>
          <w:p w:rsidR="00042806" w:rsidRPr="00EC74DE" w:rsidP="002D5D77" w14:paraId="1871DA34" w14:textId="77777777">
            <w:pPr>
              <w:tabs>
                <w:tab w:val="right" w:leader="dot" w:pos="5760"/>
              </w:tabs>
              <w:contextualSpacing/>
              <w:rPr>
                <w:color w:val="000000"/>
                <w:sz w:val="18"/>
                <w:lang w:val="es-ES"/>
              </w:rPr>
            </w:pPr>
            <w:r w:rsidRPr="00EC74DE">
              <w:rPr>
                <w:color w:val="000000"/>
                <w:sz w:val="18"/>
                <w:lang w:val="es-ES"/>
              </w:rPr>
              <w:t>No</w:t>
            </w:r>
            <w:r w:rsidRPr="00EC74DE">
              <w:rPr>
                <w:color w:val="000000"/>
                <w:sz w:val="18"/>
                <w:lang w:val="es-ES"/>
              </w:rPr>
              <w:tab/>
            </w:r>
          </w:p>
        </w:tc>
        <w:tc>
          <w:tcPr>
            <w:tcW w:w="450" w:type="dxa"/>
            <w:vAlign w:val="bottom"/>
          </w:tcPr>
          <w:p w:rsidR="00042806" w:rsidRPr="00EC74DE" w:rsidP="0049329C" w14:paraId="62CCAE1E"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0</w:t>
            </w:r>
          </w:p>
        </w:tc>
        <w:tc>
          <w:tcPr>
            <w:tcW w:w="3600" w:type="dxa"/>
          </w:tcPr>
          <w:p w:rsidR="00042806" w:rsidRPr="00EC74DE" w:rsidP="0049329C" w14:paraId="61409BB3" w14:textId="77777777">
            <w:pPr>
              <w:contextualSpacing/>
              <w:rPr>
                <w:rFonts w:eastAsia="Times New Roman" w:cstheme="minorHAnsi"/>
                <w:bCs/>
                <w:color w:val="000000"/>
                <w:sz w:val="18"/>
                <w:szCs w:val="18"/>
              </w:rPr>
            </w:pPr>
          </w:p>
        </w:tc>
      </w:tr>
      <w:tr w14:paraId="1051636D" w14:textId="77777777" w:rsidTr="007E35F1">
        <w:tblPrEx>
          <w:tblW w:w="0" w:type="auto"/>
          <w:tblLayout w:type="fixed"/>
          <w:tblLook w:val="04A0"/>
        </w:tblPrEx>
        <w:trPr>
          <w:gridBefore w:val="1"/>
          <w:wBefore w:w="18" w:type="dxa"/>
        </w:trPr>
        <w:tc>
          <w:tcPr>
            <w:tcW w:w="1440" w:type="dxa"/>
          </w:tcPr>
          <w:p w:rsidR="00042806" w:rsidRPr="00EC74DE" w:rsidP="0049329C" w14:paraId="107EB75B" w14:textId="77777777">
            <w:pPr>
              <w:contextualSpacing/>
              <w:rPr>
                <w:rFonts w:eastAsia="Times New Roman" w:cstheme="minorHAnsi"/>
                <w:color w:val="000000"/>
                <w:sz w:val="18"/>
                <w:szCs w:val="18"/>
              </w:rPr>
            </w:pPr>
          </w:p>
        </w:tc>
        <w:tc>
          <w:tcPr>
            <w:tcW w:w="4770" w:type="dxa"/>
            <w:vAlign w:val="bottom"/>
          </w:tcPr>
          <w:p w:rsidR="00042806" w:rsidRPr="00EC74DE" w:rsidP="002D5D77" w14:paraId="684CE05E" w14:textId="77777777">
            <w:pPr>
              <w:tabs>
                <w:tab w:val="right" w:leader="dot" w:pos="5760"/>
              </w:tabs>
              <w:contextualSpacing/>
              <w:rPr>
                <w:color w:val="000000"/>
                <w:sz w:val="18"/>
                <w:lang w:val="es-ES"/>
              </w:rPr>
            </w:pPr>
            <w:r w:rsidRPr="00EC74DE">
              <w:rPr>
                <w:color w:val="000000"/>
                <w:sz w:val="18"/>
                <w:lang w:val="es-ES"/>
              </w:rPr>
              <w:t>Sí</w:t>
            </w:r>
            <w:r w:rsidRPr="00EC74DE">
              <w:rPr>
                <w:color w:val="000000"/>
                <w:sz w:val="18"/>
                <w:lang w:val="es-ES"/>
              </w:rPr>
              <w:tab/>
            </w:r>
          </w:p>
        </w:tc>
        <w:tc>
          <w:tcPr>
            <w:tcW w:w="450" w:type="dxa"/>
            <w:vAlign w:val="bottom"/>
          </w:tcPr>
          <w:p w:rsidR="00042806" w:rsidRPr="00EC74DE" w:rsidP="0049329C" w14:paraId="68486CD5"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3600" w:type="dxa"/>
          </w:tcPr>
          <w:p w:rsidR="00042806" w:rsidRPr="00EC74DE" w:rsidP="0049329C" w14:paraId="3D841CCB" w14:textId="77777777">
            <w:pPr>
              <w:contextualSpacing/>
              <w:rPr>
                <w:rFonts w:cstheme="minorHAnsi"/>
                <w:sz w:val="18"/>
                <w:szCs w:val="18"/>
              </w:rPr>
            </w:pPr>
          </w:p>
        </w:tc>
      </w:tr>
      <w:tr w14:paraId="1EA0DFB5" w14:textId="77777777" w:rsidTr="007E35F1">
        <w:tblPrEx>
          <w:tblW w:w="0" w:type="auto"/>
          <w:tblLayout w:type="fixed"/>
          <w:tblLook w:val="04A0"/>
        </w:tblPrEx>
        <w:trPr>
          <w:gridBefore w:val="1"/>
          <w:wBefore w:w="18" w:type="dxa"/>
        </w:trPr>
        <w:tc>
          <w:tcPr>
            <w:tcW w:w="1440" w:type="dxa"/>
          </w:tcPr>
          <w:p w:rsidR="00042806" w:rsidRPr="00EC74DE" w:rsidP="0049329C" w14:paraId="1D60119C" w14:textId="77777777">
            <w:pPr>
              <w:contextualSpacing/>
              <w:rPr>
                <w:rFonts w:eastAsia="Times New Roman" w:cstheme="minorHAnsi"/>
                <w:color w:val="000000"/>
                <w:sz w:val="18"/>
                <w:szCs w:val="18"/>
              </w:rPr>
            </w:pPr>
          </w:p>
        </w:tc>
        <w:tc>
          <w:tcPr>
            <w:tcW w:w="4770" w:type="dxa"/>
            <w:vAlign w:val="bottom"/>
          </w:tcPr>
          <w:p w:rsidR="00042806" w:rsidRPr="00EC74DE" w:rsidP="008A6DF2" w14:paraId="09904C51"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8A6DF2">
              <w:rPr>
                <w:rFonts w:eastAsia="Times New Roman" w:cstheme="minorHAnsi"/>
                <w:color w:val="808080" w:themeColor="background1" w:themeShade="80"/>
                <w:sz w:val="18"/>
                <w:szCs w:val="18"/>
                <w:lang w:val="es-ES"/>
              </w:rPr>
              <w:t>S</w:t>
            </w:r>
            <w:r w:rsidRPr="00EC74DE">
              <w:rPr>
                <w:rFonts w:eastAsia="Times New Roman" w:cstheme="minorHAnsi"/>
                <w:color w:val="808080" w:themeColor="background1" w:themeShade="80"/>
                <w:sz w:val="18"/>
                <w:szCs w:val="18"/>
                <w:lang w:val="es-ES"/>
              </w:rPr>
              <w:t>abe</w:t>
            </w:r>
            <w:r w:rsidRPr="00EC74DE">
              <w:rPr>
                <w:color w:val="808080" w:themeColor="background1" w:themeShade="80"/>
                <w:sz w:val="18"/>
                <w:lang w:val="es-ES"/>
              </w:rPr>
              <w:tab/>
            </w:r>
          </w:p>
        </w:tc>
        <w:tc>
          <w:tcPr>
            <w:tcW w:w="450" w:type="dxa"/>
            <w:vAlign w:val="bottom"/>
          </w:tcPr>
          <w:p w:rsidR="00042806" w:rsidRPr="00EC74DE" w:rsidP="0049329C" w14:paraId="7FCC6D34"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3600" w:type="dxa"/>
          </w:tcPr>
          <w:p w:rsidR="00042806" w:rsidRPr="00EC74DE" w:rsidP="0049329C" w14:paraId="6086636B" w14:textId="77777777">
            <w:pPr>
              <w:contextualSpacing/>
              <w:rPr>
                <w:rFonts w:cstheme="minorHAnsi"/>
                <w:sz w:val="18"/>
                <w:szCs w:val="18"/>
              </w:rPr>
            </w:pPr>
          </w:p>
        </w:tc>
      </w:tr>
      <w:tr w14:paraId="27D01304" w14:textId="77777777" w:rsidTr="007E35F1">
        <w:tblPrEx>
          <w:tblW w:w="0" w:type="auto"/>
          <w:tblLayout w:type="fixed"/>
          <w:tblLook w:val="04A0"/>
        </w:tblPrEx>
        <w:trPr>
          <w:gridBefore w:val="1"/>
          <w:wBefore w:w="18" w:type="dxa"/>
        </w:trPr>
        <w:tc>
          <w:tcPr>
            <w:tcW w:w="1440" w:type="dxa"/>
          </w:tcPr>
          <w:p w:rsidR="00042806" w:rsidRPr="00EC74DE" w:rsidP="0049329C" w14:paraId="1CB2E272" w14:textId="77777777">
            <w:pPr>
              <w:contextualSpacing/>
              <w:rPr>
                <w:rFonts w:eastAsia="Times New Roman" w:cstheme="minorHAnsi"/>
                <w:color w:val="000000"/>
                <w:sz w:val="18"/>
                <w:szCs w:val="18"/>
              </w:rPr>
            </w:pPr>
          </w:p>
        </w:tc>
        <w:tc>
          <w:tcPr>
            <w:tcW w:w="4770" w:type="dxa"/>
            <w:vAlign w:val="bottom"/>
          </w:tcPr>
          <w:p w:rsidR="00042806" w:rsidRPr="00EC74DE" w:rsidP="00D16CFA" w14:paraId="15A5F207"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D16CFA">
              <w:rPr>
                <w:rFonts w:eastAsia="Times New Roman" w:cstheme="minorHAnsi"/>
                <w:color w:val="808080" w:themeColor="background1" w:themeShade="80"/>
                <w:sz w:val="18"/>
                <w:szCs w:val="18"/>
                <w:lang w:val="es-ES"/>
              </w:rPr>
              <w:t>C</w:t>
            </w:r>
            <w:r w:rsidRPr="00EC74DE">
              <w:rPr>
                <w:rFonts w:eastAsia="Times New Roman" w:cstheme="minorHAnsi"/>
                <w:color w:val="808080" w:themeColor="background1" w:themeShade="80"/>
                <w:sz w:val="18"/>
                <w:szCs w:val="18"/>
                <w:lang w:val="es-ES"/>
              </w:rPr>
              <w:t>ontestar</w:t>
            </w:r>
            <w:r w:rsidRPr="00EC74DE">
              <w:rPr>
                <w:color w:val="808080" w:themeColor="background1" w:themeShade="80"/>
                <w:sz w:val="18"/>
                <w:lang w:val="es-ES"/>
              </w:rPr>
              <w:tab/>
            </w:r>
          </w:p>
        </w:tc>
        <w:tc>
          <w:tcPr>
            <w:tcW w:w="450" w:type="dxa"/>
            <w:vAlign w:val="bottom"/>
          </w:tcPr>
          <w:p w:rsidR="00042806" w:rsidRPr="00EC74DE" w:rsidP="0049329C" w14:paraId="1A42BC61"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3600" w:type="dxa"/>
          </w:tcPr>
          <w:p w:rsidR="00042806" w:rsidRPr="00EC74DE" w:rsidP="0049329C" w14:paraId="0D4193CF" w14:textId="77777777">
            <w:pPr>
              <w:contextualSpacing/>
              <w:rPr>
                <w:rFonts w:cstheme="minorHAnsi"/>
                <w:sz w:val="18"/>
                <w:szCs w:val="18"/>
              </w:rPr>
            </w:pPr>
          </w:p>
        </w:tc>
      </w:tr>
    </w:tbl>
    <w:p w:rsidR="007E35F1" w:rsidRPr="00EC74DE" w:rsidP="0049329C" w14:paraId="7476375F" w14:textId="77777777">
      <w:pPr>
        <w:contextualSpacing/>
        <w:rPr>
          <w:rFonts w:cstheme="minorHAnsi"/>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1458"/>
        <w:gridCol w:w="8820"/>
      </w:tblGrid>
      <w:tr w14:paraId="01EE98A8" w14:textId="77777777" w:rsidTr="007E35F1">
        <w:tblPrEx>
          <w:tblW w:w="0" w:type="auto"/>
          <w:tblBorders>
            <w:top w:val="single" w:sz="4" w:space="0" w:color="auto"/>
            <w:left w:val="single" w:sz="4" w:space="0" w:color="auto"/>
            <w:bottom w:val="single" w:sz="4" w:space="0" w:color="auto"/>
            <w:right w:val="single" w:sz="4" w:space="0" w:color="auto"/>
          </w:tblBorders>
          <w:tblLayout w:type="fixed"/>
          <w:tblLook w:val="04A0"/>
        </w:tblPrEx>
        <w:tc>
          <w:tcPr>
            <w:tcW w:w="1458" w:type="dxa"/>
            <w:vAlign w:val="bottom"/>
          </w:tcPr>
          <w:p w:rsidR="007E35F1" w:rsidRPr="00EC74DE" w:rsidP="0049329C" w14:paraId="76373D2E"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Check_DM8e.2.</w:t>
            </w:r>
          </w:p>
        </w:tc>
        <w:tc>
          <w:tcPr>
            <w:tcW w:w="8820" w:type="dxa"/>
            <w:vAlign w:val="bottom"/>
          </w:tcPr>
          <w:p w:rsidR="007E35F1" w:rsidRPr="00EC74DE" w:rsidP="0049329C" w14:paraId="40330FB6"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Go to DM8f.</w:t>
            </w:r>
          </w:p>
        </w:tc>
      </w:tr>
    </w:tbl>
    <w:p w:rsidR="007E35F1" w:rsidRPr="00EC74DE" w:rsidP="0049329C" w14:paraId="396308D9" w14:textId="77777777">
      <w:pPr>
        <w:contextualSpacing/>
        <w:rPr>
          <w:sz w:val="18"/>
          <w:szCs w:val="18"/>
        </w:rPr>
      </w:pPr>
    </w:p>
    <w:tbl>
      <w:tblPr>
        <w:tblW w:w="0" w:type="auto"/>
        <w:tblLayout w:type="fixed"/>
        <w:tblLook w:val="04A0"/>
      </w:tblPr>
      <w:tblGrid>
        <w:gridCol w:w="18"/>
        <w:gridCol w:w="1440"/>
        <w:gridCol w:w="5760"/>
        <w:gridCol w:w="450"/>
        <w:gridCol w:w="2610"/>
      </w:tblGrid>
      <w:tr w14:paraId="477CAC3C" w14:textId="77777777" w:rsidTr="007E35F1">
        <w:tblPrEx>
          <w:tblW w:w="0" w:type="auto"/>
          <w:tblLayout w:type="fixed"/>
          <w:tblLook w:val="04A0"/>
        </w:tblPrEx>
        <w:tc>
          <w:tcPr>
            <w:tcW w:w="1458" w:type="dxa"/>
            <w:gridSpan w:val="2"/>
          </w:tcPr>
          <w:p w:rsidR="007E35F1" w:rsidRPr="00EC74DE" w:rsidP="0049329C" w14:paraId="27573FEF"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DM8e.2.</w:t>
            </w:r>
          </w:p>
        </w:tc>
        <w:tc>
          <w:tcPr>
            <w:tcW w:w="8820" w:type="dxa"/>
            <w:gridSpan w:val="3"/>
            <w:vAlign w:val="bottom"/>
          </w:tcPr>
          <w:p w:rsidR="007E35F1" w:rsidRPr="00EC74DE" w:rsidP="0049329C" w14:paraId="593C68CC" w14:textId="77777777">
            <w:pPr>
              <w:contextualSpacing/>
              <w:rPr>
                <w:b/>
                <w:color w:val="000000"/>
                <w:sz w:val="18"/>
                <w:lang w:val=""/>
              </w:rPr>
            </w:pPr>
            <w:r w:rsidRPr="00EC74DE">
              <w:rPr>
                <w:b/>
                <w:color w:val="000000"/>
                <w:sz w:val="18"/>
                <w:lang w:val=""/>
              </w:rPr>
              <w:t>¿Cuánto tiempo ha pasado desde que vio a un médico, un enfermero o a otro proveedor del cuidado de la salud por motivos de salud?  Diría que fue...</w:t>
            </w:r>
          </w:p>
          <w:p w:rsidR="00B96E34" w:rsidRPr="00EC74DE" w:rsidP="0049329C" w14:paraId="7D8D440E" w14:textId="77777777">
            <w:pPr>
              <w:contextualSpacing/>
              <w:rPr>
                <w:b/>
                <w:color w:val="000000"/>
                <w:sz w:val="18"/>
                <w:lang w:val=""/>
              </w:rPr>
            </w:pPr>
          </w:p>
          <w:p w:rsidR="007E35F1" w:rsidRPr="00EC74DE" w:rsidP="0049329C" w14:paraId="2F78C725" w14:textId="77777777">
            <w:pPr>
              <w:contextualSpacing/>
              <w:rPr>
                <w:rFonts w:eastAsia="Times New Roman" w:cstheme="minorHAnsi"/>
                <w:bCs/>
                <w:color w:val="000000"/>
                <w:sz w:val="18"/>
                <w:szCs w:val="18"/>
              </w:rPr>
            </w:pPr>
            <w:r w:rsidRPr="00EC74DE">
              <w:rPr>
                <w:color w:val="000000"/>
                <w:sz w:val="18"/>
              </w:rPr>
              <w:t>[LEA las opciones</w:t>
            </w:r>
            <w:r w:rsidRPr="00EC74DE" w:rsidR="003B039A">
              <w:rPr>
                <w:color w:val="000000"/>
                <w:sz w:val="18"/>
              </w:rPr>
              <w:t>.]</w:t>
            </w:r>
          </w:p>
        </w:tc>
      </w:tr>
      <w:tr w14:paraId="2F1FC38E" w14:textId="77777777" w:rsidTr="00364787">
        <w:tblPrEx>
          <w:tblW w:w="0" w:type="auto"/>
          <w:tblLayout w:type="fixed"/>
          <w:tblLook w:val="04A0"/>
        </w:tblPrEx>
        <w:tc>
          <w:tcPr>
            <w:tcW w:w="1458" w:type="dxa"/>
            <w:gridSpan w:val="2"/>
            <w:vAlign w:val="bottom"/>
          </w:tcPr>
          <w:p w:rsidR="007E35F1" w:rsidRPr="00EC74DE" w:rsidP="0049329C" w14:paraId="14E852D1"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WHNLHCP</w:t>
            </w:r>
          </w:p>
        </w:tc>
        <w:tc>
          <w:tcPr>
            <w:tcW w:w="6210" w:type="dxa"/>
            <w:gridSpan w:val="2"/>
            <w:vAlign w:val="bottom"/>
          </w:tcPr>
          <w:p w:rsidR="007E35F1" w:rsidRPr="00EC74DE" w:rsidP="0049329C" w14:paraId="2FBDC750" w14:textId="77777777">
            <w:pPr>
              <w:contextualSpacing/>
              <w:rPr>
                <w:rFonts w:eastAsia="Times New Roman" w:cstheme="minorHAnsi"/>
                <w:color w:val="000000"/>
                <w:sz w:val="18"/>
                <w:szCs w:val="18"/>
              </w:rPr>
            </w:pPr>
            <w:r w:rsidRPr="00EC74DE">
              <w:rPr>
                <w:rFonts w:eastAsia="Times New Roman" w:cstheme="minorHAnsi"/>
                <w:color w:val="000000"/>
                <w:sz w:val="18"/>
                <w:szCs w:val="18"/>
              </w:rPr>
              <w:t>When last visited health care provider</w:t>
            </w:r>
          </w:p>
        </w:tc>
        <w:tc>
          <w:tcPr>
            <w:tcW w:w="2610" w:type="dxa"/>
            <w:vAlign w:val="bottom"/>
          </w:tcPr>
          <w:p w:rsidR="007E35F1" w:rsidRPr="00EC74DE" w:rsidP="0049329C" w14:paraId="1E94020F" w14:textId="77777777">
            <w:pPr>
              <w:contextualSpacing/>
              <w:rPr>
                <w:rFonts w:eastAsia="Times New Roman" w:cstheme="minorHAnsi"/>
                <w:color w:val="000000"/>
                <w:sz w:val="18"/>
                <w:szCs w:val="18"/>
              </w:rPr>
            </w:pPr>
          </w:p>
        </w:tc>
      </w:tr>
      <w:tr w14:paraId="4DAF4FEC" w14:textId="77777777" w:rsidTr="00364787">
        <w:tblPrEx>
          <w:tblW w:w="0" w:type="auto"/>
          <w:tblLayout w:type="fixed"/>
          <w:tblLook w:val="04A0"/>
        </w:tblPrEx>
        <w:trPr>
          <w:gridBefore w:val="1"/>
          <w:wBefore w:w="18" w:type="dxa"/>
        </w:trPr>
        <w:tc>
          <w:tcPr>
            <w:tcW w:w="1440" w:type="dxa"/>
          </w:tcPr>
          <w:p w:rsidR="007E35F1" w:rsidRPr="00EC74DE" w:rsidP="0049329C" w14:paraId="709DEAB6" w14:textId="77777777">
            <w:pPr>
              <w:contextualSpacing/>
              <w:rPr>
                <w:rFonts w:eastAsia="Times New Roman" w:cstheme="minorHAnsi"/>
                <w:color w:val="000000"/>
                <w:sz w:val="18"/>
                <w:szCs w:val="18"/>
              </w:rPr>
            </w:pPr>
          </w:p>
        </w:tc>
        <w:tc>
          <w:tcPr>
            <w:tcW w:w="5760" w:type="dxa"/>
            <w:vAlign w:val="bottom"/>
          </w:tcPr>
          <w:p w:rsidR="007E35F1" w:rsidRPr="00EC74DE" w:rsidP="0049329C" w14:paraId="754236EF" w14:textId="77777777">
            <w:pPr>
              <w:tabs>
                <w:tab w:val="right" w:leader="dot" w:pos="5760"/>
              </w:tabs>
              <w:contextualSpacing/>
              <w:rPr>
                <w:color w:val="000000"/>
                <w:sz w:val="18"/>
                <w:lang w:val=""/>
              </w:rPr>
            </w:pPr>
            <w:r w:rsidRPr="00EC74DE">
              <w:rPr>
                <w:color w:val="000000"/>
                <w:sz w:val="18"/>
                <w:lang w:val=""/>
              </w:rPr>
              <w:t>Hace más de 1 año, pero menos de 2 años</w:t>
            </w:r>
            <w:r w:rsidRPr="00EC74DE">
              <w:rPr>
                <w:color w:val="000000"/>
                <w:sz w:val="18"/>
                <w:lang w:val=""/>
              </w:rPr>
              <w:tab/>
            </w:r>
          </w:p>
        </w:tc>
        <w:tc>
          <w:tcPr>
            <w:tcW w:w="450" w:type="dxa"/>
            <w:vAlign w:val="bottom"/>
          </w:tcPr>
          <w:p w:rsidR="007E35F1" w:rsidRPr="00EC74DE" w:rsidP="0049329C" w14:paraId="0842618B"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2610" w:type="dxa"/>
          </w:tcPr>
          <w:p w:rsidR="007E35F1" w:rsidRPr="00EC74DE" w:rsidP="0049329C" w14:paraId="75A4C891" w14:textId="77777777">
            <w:pPr>
              <w:contextualSpacing/>
              <w:rPr>
                <w:rFonts w:eastAsia="Times New Roman" w:cstheme="minorHAnsi"/>
                <w:bCs/>
                <w:color w:val="000000"/>
                <w:sz w:val="18"/>
                <w:szCs w:val="18"/>
                <w:lang w:val=""/>
              </w:rPr>
            </w:pPr>
          </w:p>
        </w:tc>
      </w:tr>
      <w:tr w14:paraId="6B7A2A95" w14:textId="77777777" w:rsidTr="00364787">
        <w:tblPrEx>
          <w:tblW w:w="0" w:type="auto"/>
          <w:tblLayout w:type="fixed"/>
          <w:tblLook w:val="04A0"/>
        </w:tblPrEx>
        <w:trPr>
          <w:gridBefore w:val="1"/>
          <w:wBefore w:w="18" w:type="dxa"/>
        </w:trPr>
        <w:tc>
          <w:tcPr>
            <w:tcW w:w="1440" w:type="dxa"/>
          </w:tcPr>
          <w:p w:rsidR="007E35F1" w:rsidRPr="00EC74DE" w:rsidP="00C56764" w14:paraId="5999E447" w14:textId="77777777">
            <w:pPr>
              <w:spacing w:after="0" w:line="240" w:lineRule="auto"/>
              <w:contextualSpacing/>
              <w:rPr>
                <w:rFonts w:eastAsia="Times New Roman" w:cstheme="minorHAnsi"/>
                <w:color w:val="000000"/>
                <w:sz w:val="18"/>
                <w:szCs w:val="18"/>
                <w:lang w:val=""/>
              </w:rPr>
            </w:pPr>
          </w:p>
        </w:tc>
        <w:tc>
          <w:tcPr>
            <w:tcW w:w="5760" w:type="dxa"/>
            <w:vAlign w:val="bottom"/>
          </w:tcPr>
          <w:p w:rsidR="007E35F1" w:rsidRPr="00EC74DE" w:rsidP="00C56764" w14:paraId="7FD765EF" w14:textId="77777777">
            <w:pPr>
              <w:tabs>
                <w:tab w:val="right" w:leader="dot" w:pos="5760"/>
              </w:tabs>
              <w:spacing w:after="0" w:line="240" w:lineRule="auto"/>
              <w:contextualSpacing/>
              <w:rPr>
                <w:color w:val="000000"/>
                <w:sz w:val="18"/>
              </w:rPr>
            </w:pPr>
            <w:r w:rsidRPr="00EC74DE">
              <w:rPr>
                <w:color w:val="000000"/>
                <w:sz w:val="18"/>
              </w:rPr>
              <w:t xml:space="preserve">De 2 a 5 años </w:t>
            </w:r>
            <w:r w:rsidRPr="00EC74DE">
              <w:rPr>
                <w:color w:val="000000"/>
                <w:sz w:val="18"/>
              </w:rPr>
              <w:tab/>
            </w:r>
          </w:p>
        </w:tc>
        <w:tc>
          <w:tcPr>
            <w:tcW w:w="450" w:type="dxa"/>
            <w:vAlign w:val="bottom"/>
          </w:tcPr>
          <w:p w:rsidR="007E35F1" w:rsidRPr="00EC74DE" w:rsidP="00C56764" w14:paraId="056E827B" w14:textId="77777777">
            <w:pPr>
              <w:spacing w:after="0" w:line="240" w:lineRule="auto"/>
              <w:contextualSpacing/>
              <w:jc w:val="right"/>
              <w:rPr>
                <w:rFonts w:eastAsia="Times New Roman" w:cstheme="minorHAnsi"/>
                <w:bCs/>
                <w:color w:val="000000"/>
                <w:sz w:val="18"/>
                <w:szCs w:val="18"/>
              </w:rPr>
            </w:pPr>
            <w:r w:rsidRPr="00EC74DE">
              <w:rPr>
                <w:rFonts w:eastAsia="Times New Roman" w:cstheme="minorHAnsi"/>
                <w:bCs/>
                <w:color w:val="000000"/>
                <w:sz w:val="18"/>
                <w:szCs w:val="18"/>
              </w:rPr>
              <w:t>2</w:t>
            </w:r>
          </w:p>
        </w:tc>
        <w:tc>
          <w:tcPr>
            <w:tcW w:w="2610" w:type="dxa"/>
          </w:tcPr>
          <w:p w:rsidR="007E35F1" w:rsidRPr="00EC74DE" w:rsidP="00C56764" w14:paraId="7B905783" w14:textId="77777777">
            <w:pPr>
              <w:spacing w:after="0" w:line="240" w:lineRule="auto"/>
              <w:contextualSpacing/>
              <w:rPr>
                <w:rFonts w:eastAsia="Times New Roman" w:cstheme="minorHAnsi"/>
                <w:bCs/>
                <w:color w:val="000000"/>
                <w:sz w:val="18"/>
                <w:szCs w:val="18"/>
              </w:rPr>
            </w:pPr>
          </w:p>
        </w:tc>
      </w:tr>
      <w:tr w14:paraId="49601EF3" w14:textId="77777777" w:rsidTr="00364787">
        <w:tblPrEx>
          <w:tblW w:w="0" w:type="auto"/>
          <w:tblLayout w:type="fixed"/>
          <w:tblLook w:val="04A0"/>
        </w:tblPrEx>
        <w:trPr>
          <w:gridBefore w:val="1"/>
          <w:wBefore w:w="18" w:type="dxa"/>
        </w:trPr>
        <w:tc>
          <w:tcPr>
            <w:tcW w:w="1440" w:type="dxa"/>
          </w:tcPr>
          <w:p w:rsidR="007E35F1" w:rsidRPr="00EC74DE" w:rsidP="00C56764" w14:paraId="48C088D8" w14:textId="77777777">
            <w:pPr>
              <w:spacing w:after="0" w:line="240" w:lineRule="auto"/>
              <w:contextualSpacing/>
              <w:rPr>
                <w:rFonts w:eastAsia="Times New Roman" w:cstheme="minorHAnsi"/>
                <w:color w:val="000000"/>
                <w:sz w:val="18"/>
                <w:szCs w:val="18"/>
              </w:rPr>
            </w:pPr>
          </w:p>
        </w:tc>
        <w:tc>
          <w:tcPr>
            <w:tcW w:w="5760" w:type="dxa"/>
            <w:vAlign w:val="bottom"/>
          </w:tcPr>
          <w:p w:rsidR="007E35F1" w:rsidRPr="00EC74DE" w:rsidP="00C56764" w14:paraId="1D4EA3E8" w14:textId="77777777">
            <w:pPr>
              <w:tabs>
                <w:tab w:val="right" w:leader="dot" w:pos="5760"/>
              </w:tabs>
              <w:spacing w:after="0" w:line="240" w:lineRule="auto"/>
              <w:contextualSpacing/>
              <w:rPr>
                <w:color w:val="000000"/>
                <w:sz w:val="18"/>
              </w:rPr>
            </w:pPr>
            <w:r w:rsidRPr="00EC74DE">
              <w:rPr>
                <w:color w:val="000000"/>
                <w:sz w:val="18"/>
              </w:rPr>
              <w:t xml:space="preserve">Hace más de 5 años </w:t>
            </w:r>
            <w:r w:rsidRPr="00EC74DE">
              <w:rPr>
                <w:color w:val="000000"/>
                <w:sz w:val="18"/>
              </w:rPr>
              <w:tab/>
            </w:r>
          </w:p>
        </w:tc>
        <w:tc>
          <w:tcPr>
            <w:tcW w:w="450" w:type="dxa"/>
            <w:vAlign w:val="bottom"/>
          </w:tcPr>
          <w:p w:rsidR="007E35F1" w:rsidRPr="00EC74DE" w:rsidP="00C56764" w14:paraId="6CF2C229" w14:textId="77777777">
            <w:pPr>
              <w:spacing w:after="0" w:line="240" w:lineRule="auto"/>
              <w:contextualSpacing/>
              <w:jc w:val="right"/>
              <w:rPr>
                <w:rFonts w:eastAsia="Times New Roman" w:cstheme="minorHAnsi"/>
                <w:bCs/>
                <w:color w:val="000000"/>
                <w:sz w:val="18"/>
                <w:szCs w:val="18"/>
              </w:rPr>
            </w:pPr>
            <w:r w:rsidRPr="00EC74DE">
              <w:rPr>
                <w:rFonts w:eastAsia="Times New Roman" w:cstheme="minorHAnsi"/>
                <w:bCs/>
                <w:color w:val="000000"/>
                <w:sz w:val="18"/>
                <w:szCs w:val="18"/>
              </w:rPr>
              <w:t>3</w:t>
            </w:r>
          </w:p>
        </w:tc>
        <w:tc>
          <w:tcPr>
            <w:tcW w:w="2610" w:type="dxa"/>
          </w:tcPr>
          <w:p w:rsidR="007E35F1" w:rsidRPr="00EC74DE" w:rsidP="00C56764" w14:paraId="380F98A7" w14:textId="77777777">
            <w:pPr>
              <w:spacing w:after="0" w:line="240" w:lineRule="auto"/>
              <w:contextualSpacing/>
              <w:rPr>
                <w:rFonts w:eastAsia="Times New Roman" w:cstheme="minorHAnsi"/>
                <w:bCs/>
                <w:color w:val="000000"/>
                <w:sz w:val="18"/>
                <w:szCs w:val="18"/>
              </w:rPr>
            </w:pPr>
          </w:p>
        </w:tc>
      </w:tr>
      <w:tr w14:paraId="5A08974F" w14:textId="77777777" w:rsidTr="00364787">
        <w:tblPrEx>
          <w:tblW w:w="0" w:type="auto"/>
          <w:tblLayout w:type="fixed"/>
          <w:tblLook w:val="04A0"/>
        </w:tblPrEx>
        <w:trPr>
          <w:gridBefore w:val="1"/>
          <w:wBefore w:w="18" w:type="dxa"/>
        </w:trPr>
        <w:tc>
          <w:tcPr>
            <w:tcW w:w="1440" w:type="dxa"/>
          </w:tcPr>
          <w:p w:rsidR="00042806" w:rsidRPr="00EC74DE" w:rsidP="0049329C" w14:paraId="079039C8" w14:textId="77777777">
            <w:pPr>
              <w:contextualSpacing/>
              <w:rPr>
                <w:rFonts w:eastAsia="Times New Roman" w:cstheme="minorHAnsi"/>
                <w:color w:val="000000"/>
                <w:sz w:val="18"/>
                <w:szCs w:val="18"/>
              </w:rPr>
            </w:pPr>
          </w:p>
        </w:tc>
        <w:tc>
          <w:tcPr>
            <w:tcW w:w="5760" w:type="dxa"/>
            <w:vAlign w:val="bottom"/>
          </w:tcPr>
          <w:p w:rsidR="00042806" w:rsidRPr="00EC74DE" w:rsidP="002D5D77" w14:paraId="4305578B"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D16CFA">
              <w:rPr>
                <w:rFonts w:eastAsia="Times New Roman" w:cstheme="minorHAnsi"/>
                <w:color w:val="808080" w:themeColor="background1" w:themeShade="80"/>
                <w:sz w:val="18"/>
                <w:szCs w:val="18"/>
                <w:lang w:val="es-ES"/>
              </w:rPr>
              <w:t>S</w:t>
            </w:r>
            <w:r w:rsidRPr="00EC74DE">
              <w:rPr>
                <w:rFonts w:eastAsia="Times New Roman" w:cstheme="minorHAnsi"/>
                <w:color w:val="808080" w:themeColor="background1" w:themeShade="80"/>
                <w:sz w:val="18"/>
                <w:szCs w:val="18"/>
                <w:lang w:val="es-ES"/>
              </w:rPr>
              <w:t>abe</w:t>
            </w:r>
            <w:r w:rsidRPr="00EC74DE">
              <w:rPr>
                <w:color w:val="808080" w:themeColor="background1" w:themeShade="80"/>
                <w:sz w:val="18"/>
                <w:lang w:val="es-ES"/>
              </w:rPr>
              <w:tab/>
            </w:r>
          </w:p>
        </w:tc>
        <w:tc>
          <w:tcPr>
            <w:tcW w:w="450" w:type="dxa"/>
            <w:vAlign w:val="bottom"/>
          </w:tcPr>
          <w:p w:rsidR="00042806" w:rsidRPr="00EC74DE" w:rsidP="0049329C" w14:paraId="3EFC3794"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610" w:type="dxa"/>
          </w:tcPr>
          <w:p w:rsidR="00042806" w:rsidRPr="00EC74DE" w:rsidP="0049329C" w14:paraId="6CECF890" w14:textId="77777777">
            <w:pPr>
              <w:contextualSpacing/>
              <w:rPr>
                <w:rFonts w:eastAsia="Times New Roman" w:cstheme="minorHAnsi"/>
                <w:bCs/>
                <w:color w:val="000000"/>
                <w:sz w:val="18"/>
                <w:szCs w:val="18"/>
              </w:rPr>
            </w:pPr>
          </w:p>
        </w:tc>
      </w:tr>
      <w:tr w14:paraId="52C0A4AF" w14:textId="77777777" w:rsidTr="00364787">
        <w:tblPrEx>
          <w:tblW w:w="0" w:type="auto"/>
          <w:tblLayout w:type="fixed"/>
          <w:tblLook w:val="04A0"/>
        </w:tblPrEx>
        <w:trPr>
          <w:gridBefore w:val="1"/>
          <w:wBefore w:w="18" w:type="dxa"/>
        </w:trPr>
        <w:tc>
          <w:tcPr>
            <w:tcW w:w="1440" w:type="dxa"/>
          </w:tcPr>
          <w:p w:rsidR="00042806" w:rsidRPr="00EC74DE" w:rsidP="0049329C" w14:paraId="16A19A3A" w14:textId="77777777">
            <w:pPr>
              <w:contextualSpacing/>
              <w:rPr>
                <w:rFonts w:eastAsia="Times New Roman" w:cstheme="minorHAnsi"/>
                <w:color w:val="000000"/>
                <w:sz w:val="18"/>
                <w:szCs w:val="18"/>
              </w:rPr>
            </w:pPr>
          </w:p>
        </w:tc>
        <w:tc>
          <w:tcPr>
            <w:tcW w:w="5760" w:type="dxa"/>
            <w:vAlign w:val="bottom"/>
          </w:tcPr>
          <w:p w:rsidR="00042806" w:rsidRPr="00EC74DE" w:rsidP="001C3435" w14:paraId="50A66575"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1C3435">
              <w:rPr>
                <w:rFonts w:eastAsia="Times New Roman" w:cstheme="minorHAnsi"/>
                <w:color w:val="808080" w:themeColor="background1" w:themeShade="80"/>
                <w:sz w:val="18"/>
                <w:szCs w:val="18"/>
                <w:lang w:val="es-ES"/>
              </w:rPr>
              <w:t>C</w:t>
            </w:r>
            <w:r w:rsidRPr="00EC74DE">
              <w:rPr>
                <w:rFonts w:eastAsia="Times New Roman" w:cstheme="minorHAnsi"/>
                <w:color w:val="808080" w:themeColor="background1" w:themeShade="80"/>
                <w:sz w:val="18"/>
                <w:szCs w:val="18"/>
                <w:lang w:val="es-ES"/>
              </w:rPr>
              <w:t>ontestar</w:t>
            </w:r>
            <w:r w:rsidRPr="00EC74DE">
              <w:rPr>
                <w:color w:val="808080" w:themeColor="background1" w:themeShade="80"/>
                <w:sz w:val="18"/>
                <w:lang w:val="es-ES"/>
              </w:rPr>
              <w:tab/>
            </w:r>
          </w:p>
        </w:tc>
        <w:tc>
          <w:tcPr>
            <w:tcW w:w="450" w:type="dxa"/>
            <w:vAlign w:val="bottom"/>
          </w:tcPr>
          <w:p w:rsidR="00042806" w:rsidRPr="00EC74DE" w:rsidP="0049329C" w14:paraId="1A8F10CC"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610" w:type="dxa"/>
          </w:tcPr>
          <w:p w:rsidR="00042806" w:rsidRPr="00EC74DE" w:rsidP="0049329C" w14:paraId="7D842D09" w14:textId="77777777">
            <w:pPr>
              <w:contextualSpacing/>
              <w:rPr>
                <w:rFonts w:eastAsia="Times New Roman" w:cstheme="minorHAnsi"/>
                <w:bCs/>
                <w:color w:val="000000"/>
                <w:sz w:val="18"/>
                <w:szCs w:val="18"/>
              </w:rPr>
            </w:pPr>
          </w:p>
        </w:tc>
      </w:tr>
    </w:tbl>
    <w:p w:rsidR="007E35F1" w:rsidP="0049329C" w14:paraId="437AB580" w14:textId="77777777">
      <w:pPr>
        <w:contextualSpacing/>
        <w:rPr>
          <w:rFonts w:cstheme="minorHAnsi"/>
          <w:sz w:val="18"/>
          <w:szCs w:val="18"/>
        </w:rPr>
      </w:pPr>
    </w:p>
    <w:tbl>
      <w:tblPr>
        <w:tblW w:w="10278" w:type="dxa"/>
        <w:tblLayout w:type="fixed"/>
        <w:tblLook w:val="04A0"/>
      </w:tblPr>
      <w:tblGrid>
        <w:gridCol w:w="2340"/>
        <w:gridCol w:w="7938"/>
      </w:tblGrid>
      <w:tr w14:paraId="5AC636CA" w14:textId="77777777" w:rsidTr="00635DD6">
        <w:tblPrEx>
          <w:tblW w:w="10278" w:type="dxa"/>
          <w:tblLayout w:type="fixed"/>
          <w:tblLook w:val="04A0"/>
        </w:tblPrEx>
        <w:tc>
          <w:tcPr>
            <w:tcW w:w="2340" w:type="dxa"/>
            <w:vAlign w:val="bottom"/>
          </w:tcPr>
          <w:p w:rsidR="00C23E1D" w:rsidRPr="00636EB5" w:rsidP="00635DD6" w14:paraId="5591C6DE" w14:textId="77777777">
            <w:pPr>
              <w:contextualSpacing/>
              <w:rPr>
                <w:rFonts w:eastAsia="Times New Roman" w:cstheme="minorHAnsi"/>
                <w:b/>
                <w:bCs/>
                <w:color w:val="000000"/>
                <w:sz w:val="18"/>
                <w:szCs w:val="18"/>
              </w:rPr>
            </w:pPr>
            <w:r>
              <w:rPr>
                <w:rFonts w:eastAsia="Times New Roman" w:cstheme="minorHAnsi"/>
                <w:b/>
                <w:bCs/>
                <w:color w:val="000000"/>
                <w:sz w:val="18"/>
                <w:szCs w:val="18"/>
              </w:rPr>
              <w:t>Notes_UnmetNeedForCare.</w:t>
            </w:r>
          </w:p>
        </w:tc>
        <w:tc>
          <w:tcPr>
            <w:tcW w:w="7938" w:type="dxa"/>
            <w:vAlign w:val="bottom"/>
          </w:tcPr>
          <w:p w:rsidR="00C23E1D" w:rsidRPr="00482471" w:rsidP="00635DD6" w14:paraId="5487048B" w14:textId="77777777">
            <w:pPr>
              <w:contextualSpacing/>
              <w:rPr>
                <w:rFonts w:eastAsia="Times New Roman" w:cstheme="minorHAnsi"/>
                <w:bCs/>
                <w:color w:val="000000"/>
                <w:sz w:val="18"/>
                <w:szCs w:val="18"/>
              </w:rPr>
            </w:pPr>
            <w:r w:rsidRPr="00482471">
              <w:rPr>
                <w:rFonts w:eastAsia="Times New Roman" w:cstheme="minorHAnsi"/>
                <w:bCs/>
                <w:color w:val="000000"/>
                <w:sz w:val="18"/>
                <w:szCs w:val="18"/>
              </w:rPr>
              <w:t xml:space="preserve">See </w:t>
            </w:r>
            <w:hyperlink w:anchor="MeasureReferences" w:history="1">
              <w:r w:rsidRPr="005D70B2">
                <w:rPr>
                  <w:rStyle w:val="Hyperlink"/>
                  <w:rFonts w:eastAsia="Times New Roman" w:cstheme="minorHAnsi"/>
                  <w:bCs/>
                  <w:sz w:val="18"/>
                  <w:szCs w:val="18"/>
                </w:rPr>
                <w:t>Measure References</w:t>
              </w:r>
            </w:hyperlink>
            <w:r w:rsidRPr="00482471">
              <w:rPr>
                <w:rFonts w:eastAsia="Times New Roman" w:cstheme="minorHAnsi"/>
                <w:bCs/>
                <w:color w:val="000000"/>
                <w:sz w:val="18"/>
                <w:szCs w:val="18"/>
              </w:rPr>
              <w:t>.</w:t>
            </w:r>
          </w:p>
        </w:tc>
      </w:tr>
    </w:tbl>
    <w:p w:rsidR="00C23E1D" w:rsidRPr="00EC74DE" w:rsidP="0049329C" w14:paraId="0130CB9D" w14:textId="77777777">
      <w:pPr>
        <w:contextualSpacing/>
        <w:rPr>
          <w:rFonts w:cstheme="minorHAnsi"/>
          <w:sz w:val="18"/>
          <w:szCs w:val="18"/>
        </w:rPr>
      </w:pPr>
    </w:p>
    <w:tbl>
      <w:tblPr>
        <w:tblW w:w="0" w:type="auto"/>
        <w:tblLayout w:type="fixed"/>
        <w:tblLook w:val="04A0"/>
      </w:tblPr>
      <w:tblGrid>
        <w:gridCol w:w="18"/>
        <w:gridCol w:w="1440"/>
        <w:gridCol w:w="4770"/>
        <w:gridCol w:w="450"/>
        <w:gridCol w:w="3600"/>
      </w:tblGrid>
      <w:tr w14:paraId="0B2CA81D" w14:textId="77777777" w:rsidTr="007E35F1">
        <w:tblPrEx>
          <w:tblW w:w="0" w:type="auto"/>
          <w:tblLayout w:type="fixed"/>
          <w:tblLook w:val="04A0"/>
        </w:tblPrEx>
        <w:tc>
          <w:tcPr>
            <w:tcW w:w="1458" w:type="dxa"/>
            <w:gridSpan w:val="2"/>
          </w:tcPr>
          <w:p w:rsidR="00042806" w:rsidRPr="00EC74DE" w:rsidP="0049329C" w14:paraId="47FFEC8C"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DM8f.</w:t>
            </w:r>
          </w:p>
        </w:tc>
        <w:tc>
          <w:tcPr>
            <w:tcW w:w="8820" w:type="dxa"/>
            <w:gridSpan w:val="3"/>
            <w:vAlign w:val="bottom"/>
          </w:tcPr>
          <w:p w:rsidR="00042806" w:rsidRPr="00EC74DE" w:rsidP="002D5D77" w14:paraId="40229EA3" w14:textId="77777777">
            <w:pPr>
              <w:contextualSpacing/>
              <w:rPr>
                <w:rFonts w:eastAsia="Times New Roman" w:cstheme="minorHAnsi"/>
                <w:b/>
                <w:bCs/>
                <w:color w:val="000000"/>
                <w:sz w:val="18"/>
                <w:szCs w:val="18"/>
                <w:lang w:val="es-ES"/>
              </w:rPr>
            </w:pPr>
            <w:r w:rsidRPr="00EC74DE">
              <w:rPr>
                <w:b/>
                <w:color w:val="000000"/>
                <w:sz w:val="18"/>
                <w:lang w:val="es-ES"/>
              </w:rPr>
              <w:t>Durante los últimos 12 meses, ¿alguna vez necesitó atención médica pero no pudo recibirla porque no tenía con qué pagar?</w:t>
            </w:r>
          </w:p>
        </w:tc>
      </w:tr>
      <w:tr w14:paraId="7CB6B2C5" w14:textId="77777777" w:rsidTr="007E35F1">
        <w:tblPrEx>
          <w:tblW w:w="0" w:type="auto"/>
          <w:tblLayout w:type="fixed"/>
          <w:tblLook w:val="04A0"/>
        </w:tblPrEx>
        <w:tc>
          <w:tcPr>
            <w:tcW w:w="1458" w:type="dxa"/>
            <w:gridSpan w:val="2"/>
            <w:vAlign w:val="bottom"/>
          </w:tcPr>
          <w:p w:rsidR="007E35F1" w:rsidRPr="00EC74DE" w:rsidP="0049329C" w14:paraId="4B3A0C4B"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HCAFF</w:t>
            </w:r>
          </w:p>
        </w:tc>
        <w:tc>
          <w:tcPr>
            <w:tcW w:w="5220" w:type="dxa"/>
            <w:gridSpan w:val="2"/>
            <w:vAlign w:val="bottom"/>
          </w:tcPr>
          <w:p w:rsidR="007E35F1" w:rsidRPr="00EC74DE" w:rsidP="0049329C" w14:paraId="0CF67616" w14:textId="77777777">
            <w:pPr>
              <w:contextualSpacing/>
              <w:rPr>
                <w:rFonts w:eastAsia="Times New Roman" w:cstheme="minorHAnsi"/>
                <w:color w:val="000000"/>
                <w:sz w:val="18"/>
                <w:szCs w:val="18"/>
              </w:rPr>
            </w:pPr>
            <w:r w:rsidRPr="00EC74DE">
              <w:rPr>
                <w:rFonts w:eastAsia="Times New Roman" w:cstheme="minorHAnsi"/>
                <w:color w:val="000000"/>
                <w:sz w:val="18"/>
                <w:szCs w:val="18"/>
              </w:rPr>
              <w:t>Lacked health care due to cost</w:t>
            </w:r>
          </w:p>
        </w:tc>
        <w:tc>
          <w:tcPr>
            <w:tcW w:w="3600" w:type="dxa"/>
            <w:vAlign w:val="bottom"/>
          </w:tcPr>
          <w:p w:rsidR="007E35F1" w:rsidRPr="00EC74DE" w:rsidP="0049329C" w14:paraId="661CDF7D" w14:textId="77777777">
            <w:pPr>
              <w:contextualSpacing/>
              <w:rPr>
                <w:rFonts w:eastAsia="Times New Roman" w:cstheme="minorHAnsi"/>
                <w:color w:val="000000"/>
                <w:sz w:val="18"/>
                <w:szCs w:val="18"/>
              </w:rPr>
            </w:pPr>
          </w:p>
        </w:tc>
      </w:tr>
      <w:tr w14:paraId="431E6D36" w14:textId="77777777" w:rsidTr="007E35F1">
        <w:tblPrEx>
          <w:tblW w:w="0" w:type="auto"/>
          <w:tblLayout w:type="fixed"/>
          <w:tblLook w:val="04A0"/>
        </w:tblPrEx>
        <w:trPr>
          <w:gridBefore w:val="1"/>
          <w:wBefore w:w="18" w:type="dxa"/>
        </w:trPr>
        <w:tc>
          <w:tcPr>
            <w:tcW w:w="1440" w:type="dxa"/>
          </w:tcPr>
          <w:p w:rsidR="00042806" w:rsidRPr="00EC74DE" w:rsidP="0049329C" w14:paraId="07F53325" w14:textId="77777777">
            <w:pPr>
              <w:contextualSpacing/>
              <w:rPr>
                <w:rFonts w:eastAsia="Times New Roman" w:cstheme="minorHAnsi"/>
                <w:color w:val="000000"/>
                <w:sz w:val="18"/>
                <w:szCs w:val="18"/>
              </w:rPr>
            </w:pPr>
          </w:p>
        </w:tc>
        <w:tc>
          <w:tcPr>
            <w:tcW w:w="4770" w:type="dxa"/>
            <w:vAlign w:val="bottom"/>
          </w:tcPr>
          <w:p w:rsidR="00042806" w:rsidRPr="00EC74DE" w:rsidP="002D5D77" w14:paraId="64B7C46B" w14:textId="77777777">
            <w:pPr>
              <w:tabs>
                <w:tab w:val="right" w:leader="dot" w:pos="5760"/>
              </w:tabs>
              <w:contextualSpacing/>
              <w:rPr>
                <w:color w:val="000000"/>
                <w:sz w:val="18"/>
                <w:lang w:val="es-ES"/>
              </w:rPr>
            </w:pPr>
            <w:r w:rsidRPr="00EC74DE">
              <w:rPr>
                <w:color w:val="000000"/>
                <w:sz w:val="18"/>
                <w:lang w:val="es-ES"/>
              </w:rPr>
              <w:t>No</w:t>
            </w:r>
            <w:r w:rsidRPr="00EC74DE">
              <w:rPr>
                <w:color w:val="000000"/>
                <w:sz w:val="18"/>
                <w:lang w:val="es-ES"/>
              </w:rPr>
              <w:tab/>
            </w:r>
          </w:p>
        </w:tc>
        <w:tc>
          <w:tcPr>
            <w:tcW w:w="450" w:type="dxa"/>
            <w:vAlign w:val="bottom"/>
          </w:tcPr>
          <w:p w:rsidR="00042806" w:rsidRPr="00EC74DE" w:rsidP="0049329C" w14:paraId="78F71CA0" w14:textId="77777777">
            <w:pPr>
              <w:contextualSpacing/>
              <w:jc w:val="right"/>
              <w:rPr>
                <w:color w:val="000000"/>
                <w:sz w:val="18"/>
              </w:rPr>
            </w:pPr>
            <w:r w:rsidRPr="00EC74DE">
              <w:rPr>
                <w:color w:val="000000"/>
                <w:sz w:val="18"/>
              </w:rPr>
              <w:t>0</w:t>
            </w:r>
          </w:p>
        </w:tc>
        <w:tc>
          <w:tcPr>
            <w:tcW w:w="3600" w:type="dxa"/>
          </w:tcPr>
          <w:p w:rsidR="00042806" w:rsidRPr="00EC74DE" w:rsidP="0049329C" w14:paraId="3B122B93" w14:textId="77777777">
            <w:pPr>
              <w:contextualSpacing/>
              <w:rPr>
                <w:color w:val="000000"/>
                <w:sz w:val="18"/>
              </w:rPr>
            </w:pPr>
          </w:p>
        </w:tc>
      </w:tr>
      <w:tr w14:paraId="7B2D105A" w14:textId="77777777" w:rsidTr="007E35F1">
        <w:tblPrEx>
          <w:tblW w:w="0" w:type="auto"/>
          <w:tblLayout w:type="fixed"/>
          <w:tblLook w:val="04A0"/>
        </w:tblPrEx>
        <w:trPr>
          <w:gridBefore w:val="1"/>
          <w:wBefore w:w="18" w:type="dxa"/>
        </w:trPr>
        <w:tc>
          <w:tcPr>
            <w:tcW w:w="1440" w:type="dxa"/>
          </w:tcPr>
          <w:p w:rsidR="00042806" w:rsidRPr="00EC74DE" w:rsidP="0049329C" w14:paraId="01507D0C" w14:textId="77777777">
            <w:pPr>
              <w:contextualSpacing/>
              <w:rPr>
                <w:color w:val="000000"/>
                <w:sz w:val="18"/>
              </w:rPr>
            </w:pPr>
          </w:p>
        </w:tc>
        <w:tc>
          <w:tcPr>
            <w:tcW w:w="4770" w:type="dxa"/>
            <w:vAlign w:val="bottom"/>
          </w:tcPr>
          <w:p w:rsidR="00042806" w:rsidRPr="00EC74DE" w:rsidP="002D5D77" w14:paraId="07D9F354" w14:textId="77777777">
            <w:pPr>
              <w:tabs>
                <w:tab w:val="right" w:leader="dot" w:pos="5760"/>
              </w:tabs>
              <w:contextualSpacing/>
              <w:rPr>
                <w:color w:val="000000"/>
                <w:sz w:val="18"/>
                <w:lang w:val="es-ES"/>
              </w:rPr>
            </w:pPr>
            <w:r w:rsidRPr="00EC74DE">
              <w:rPr>
                <w:color w:val="000000"/>
                <w:sz w:val="18"/>
                <w:lang w:val="es-ES"/>
              </w:rPr>
              <w:t>Sí</w:t>
            </w:r>
            <w:r w:rsidRPr="00EC74DE">
              <w:rPr>
                <w:color w:val="000000"/>
                <w:sz w:val="18"/>
                <w:lang w:val="es-ES"/>
              </w:rPr>
              <w:tab/>
            </w:r>
          </w:p>
        </w:tc>
        <w:tc>
          <w:tcPr>
            <w:tcW w:w="450" w:type="dxa"/>
            <w:vAlign w:val="bottom"/>
          </w:tcPr>
          <w:p w:rsidR="00042806" w:rsidRPr="00EC74DE" w:rsidP="0049329C" w14:paraId="4F58994F" w14:textId="77777777">
            <w:pPr>
              <w:contextualSpacing/>
              <w:jc w:val="right"/>
              <w:rPr>
                <w:color w:val="000000"/>
                <w:sz w:val="18"/>
              </w:rPr>
            </w:pPr>
            <w:r w:rsidRPr="00EC74DE">
              <w:rPr>
                <w:color w:val="000000"/>
                <w:sz w:val="18"/>
              </w:rPr>
              <w:t>1</w:t>
            </w:r>
          </w:p>
        </w:tc>
        <w:tc>
          <w:tcPr>
            <w:tcW w:w="3600" w:type="dxa"/>
          </w:tcPr>
          <w:p w:rsidR="00042806" w:rsidRPr="00EC74DE" w:rsidP="0049329C" w14:paraId="14FE4F18" w14:textId="77777777">
            <w:pPr>
              <w:contextualSpacing/>
              <w:rPr>
                <w:color w:val="000000"/>
                <w:sz w:val="18"/>
              </w:rPr>
            </w:pPr>
          </w:p>
        </w:tc>
      </w:tr>
      <w:tr w14:paraId="5E2F1812" w14:textId="77777777" w:rsidTr="007E35F1">
        <w:tblPrEx>
          <w:tblW w:w="0" w:type="auto"/>
          <w:tblLayout w:type="fixed"/>
          <w:tblLook w:val="04A0"/>
        </w:tblPrEx>
        <w:trPr>
          <w:gridBefore w:val="1"/>
          <w:wBefore w:w="18" w:type="dxa"/>
        </w:trPr>
        <w:tc>
          <w:tcPr>
            <w:tcW w:w="1440" w:type="dxa"/>
          </w:tcPr>
          <w:p w:rsidR="00042806" w:rsidRPr="00EC74DE" w:rsidP="0049329C" w14:paraId="0AD93539" w14:textId="77777777">
            <w:pPr>
              <w:contextualSpacing/>
              <w:rPr>
                <w:color w:val="000000"/>
                <w:sz w:val="18"/>
              </w:rPr>
            </w:pPr>
          </w:p>
        </w:tc>
        <w:tc>
          <w:tcPr>
            <w:tcW w:w="4770" w:type="dxa"/>
            <w:vAlign w:val="bottom"/>
          </w:tcPr>
          <w:p w:rsidR="00042806" w:rsidRPr="00EC74DE" w:rsidP="002D5D77" w14:paraId="49DB8E2B"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D16CFA">
              <w:rPr>
                <w:rFonts w:eastAsia="Times New Roman" w:cstheme="minorHAnsi"/>
                <w:color w:val="808080" w:themeColor="background1" w:themeShade="80"/>
                <w:sz w:val="18"/>
                <w:szCs w:val="18"/>
                <w:lang w:val="es-ES"/>
              </w:rPr>
              <w:t>S</w:t>
            </w:r>
            <w:r w:rsidRPr="00EC74DE">
              <w:rPr>
                <w:rFonts w:eastAsia="Times New Roman" w:cstheme="minorHAnsi"/>
                <w:color w:val="808080" w:themeColor="background1" w:themeShade="80"/>
                <w:sz w:val="18"/>
                <w:szCs w:val="18"/>
                <w:lang w:val="es-ES"/>
              </w:rPr>
              <w:t>abe</w:t>
            </w:r>
            <w:r w:rsidRPr="00EC74DE">
              <w:rPr>
                <w:color w:val="808080" w:themeColor="background1" w:themeShade="80"/>
                <w:sz w:val="18"/>
                <w:lang w:val="es-ES"/>
              </w:rPr>
              <w:tab/>
            </w:r>
          </w:p>
        </w:tc>
        <w:tc>
          <w:tcPr>
            <w:tcW w:w="450" w:type="dxa"/>
            <w:vAlign w:val="bottom"/>
          </w:tcPr>
          <w:p w:rsidR="00042806" w:rsidRPr="00EC74DE" w:rsidP="0049329C" w14:paraId="06E9E5E2" w14:textId="77777777">
            <w:pPr>
              <w:contextualSpacing/>
              <w:jc w:val="right"/>
              <w:rPr>
                <w:color w:val="808080" w:themeColor="background1" w:themeShade="80"/>
                <w:sz w:val="18"/>
              </w:rPr>
            </w:pPr>
            <w:r w:rsidRPr="00EC74DE">
              <w:rPr>
                <w:color w:val="808080" w:themeColor="background1" w:themeShade="80"/>
                <w:sz w:val="18"/>
              </w:rPr>
              <w:t>9</w:t>
            </w:r>
          </w:p>
        </w:tc>
        <w:tc>
          <w:tcPr>
            <w:tcW w:w="3600" w:type="dxa"/>
          </w:tcPr>
          <w:p w:rsidR="00042806" w:rsidRPr="00EC74DE" w:rsidP="0049329C" w14:paraId="5624D5E8" w14:textId="77777777">
            <w:pPr>
              <w:contextualSpacing/>
              <w:rPr>
                <w:color w:val="000000"/>
                <w:sz w:val="18"/>
              </w:rPr>
            </w:pPr>
          </w:p>
        </w:tc>
      </w:tr>
      <w:tr w14:paraId="054FF08D" w14:textId="77777777" w:rsidTr="007E35F1">
        <w:tblPrEx>
          <w:tblW w:w="0" w:type="auto"/>
          <w:tblLayout w:type="fixed"/>
          <w:tblLook w:val="04A0"/>
        </w:tblPrEx>
        <w:trPr>
          <w:gridBefore w:val="1"/>
          <w:wBefore w:w="18" w:type="dxa"/>
        </w:trPr>
        <w:tc>
          <w:tcPr>
            <w:tcW w:w="1440" w:type="dxa"/>
          </w:tcPr>
          <w:p w:rsidR="00042806" w:rsidRPr="00EC74DE" w:rsidP="0049329C" w14:paraId="4FBB4EDE" w14:textId="77777777">
            <w:pPr>
              <w:contextualSpacing/>
              <w:rPr>
                <w:color w:val="000000"/>
                <w:sz w:val="18"/>
              </w:rPr>
            </w:pPr>
          </w:p>
        </w:tc>
        <w:tc>
          <w:tcPr>
            <w:tcW w:w="4770" w:type="dxa"/>
            <w:vAlign w:val="bottom"/>
          </w:tcPr>
          <w:p w:rsidR="00042806" w:rsidRPr="00EC74DE" w:rsidP="002D5D77" w14:paraId="5FCD7CCE"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4947C5">
              <w:rPr>
                <w:rFonts w:eastAsia="Times New Roman" w:cstheme="minorHAnsi"/>
                <w:color w:val="808080" w:themeColor="background1" w:themeShade="80"/>
                <w:sz w:val="18"/>
                <w:szCs w:val="18"/>
                <w:lang w:val="es-ES"/>
              </w:rPr>
              <w:t>C</w:t>
            </w:r>
            <w:r w:rsidRPr="00EC74DE">
              <w:rPr>
                <w:rFonts w:eastAsia="Times New Roman" w:cstheme="minorHAnsi"/>
                <w:color w:val="808080" w:themeColor="background1" w:themeShade="80"/>
                <w:sz w:val="18"/>
                <w:szCs w:val="18"/>
                <w:lang w:val="es-ES"/>
              </w:rPr>
              <w:t>ontestar</w:t>
            </w:r>
            <w:r w:rsidRPr="00EC74DE">
              <w:rPr>
                <w:color w:val="808080" w:themeColor="background1" w:themeShade="80"/>
                <w:sz w:val="18"/>
                <w:lang w:val="es-ES"/>
              </w:rPr>
              <w:tab/>
            </w:r>
          </w:p>
        </w:tc>
        <w:tc>
          <w:tcPr>
            <w:tcW w:w="450" w:type="dxa"/>
            <w:vAlign w:val="bottom"/>
          </w:tcPr>
          <w:p w:rsidR="00042806" w:rsidRPr="00EC74DE" w:rsidP="0049329C" w14:paraId="6939C2BA" w14:textId="77777777">
            <w:pPr>
              <w:contextualSpacing/>
              <w:jc w:val="right"/>
              <w:rPr>
                <w:rFonts w:eastAsia="Times New Roman" w:cstheme="minorHAnsi"/>
                <w:color w:val="808080" w:themeColor="background1" w:themeShade="80"/>
                <w:sz w:val="18"/>
                <w:szCs w:val="18"/>
              </w:rPr>
            </w:pPr>
            <w:r w:rsidRPr="00EC74DE">
              <w:rPr>
                <w:color w:val="808080" w:themeColor="background1" w:themeShade="80"/>
                <w:sz w:val="18"/>
              </w:rPr>
              <w:t>7</w:t>
            </w:r>
          </w:p>
        </w:tc>
        <w:tc>
          <w:tcPr>
            <w:tcW w:w="3600" w:type="dxa"/>
          </w:tcPr>
          <w:p w:rsidR="00042806" w:rsidRPr="00EC74DE" w:rsidP="0049329C" w14:paraId="67F035E1" w14:textId="77777777">
            <w:pPr>
              <w:contextualSpacing/>
              <w:rPr>
                <w:rFonts w:eastAsia="Times New Roman" w:cstheme="minorHAnsi"/>
                <w:bCs/>
                <w:color w:val="000000"/>
                <w:sz w:val="18"/>
                <w:szCs w:val="18"/>
              </w:rPr>
            </w:pPr>
          </w:p>
        </w:tc>
      </w:tr>
    </w:tbl>
    <w:p w:rsidR="007E35F1" w:rsidP="007715C8" w14:paraId="66CC15B4" w14:textId="77777777">
      <w:pPr>
        <w:spacing w:after="0" w:line="240" w:lineRule="auto"/>
        <w:contextualSpacing/>
        <w:rPr>
          <w:rFonts w:cstheme="minorHAnsi"/>
          <w:sz w:val="18"/>
          <w:szCs w:val="18"/>
        </w:rPr>
      </w:pPr>
    </w:p>
    <w:p w:rsidR="00C23E1D" w:rsidRPr="00EC74DE" w:rsidP="00B16A1F" w14:paraId="3E699B58" w14:textId="77777777">
      <w:pPr>
        <w:pStyle w:val="Heading2Q-aire"/>
        <w:rPr>
          <w:szCs w:val="18"/>
        </w:rPr>
      </w:pPr>
      <w:r w:rsidRPr="00EC74DE">
        <w:rPr>
          <w:szCs w:val="18"/>
        </w:rPr>
        <w:t xml:space="preserve">Disability </w:t>
      </w:r>
    </w:p>
    <w:p w:rsidR="00B16A1F" w:rsidP="00EE5F82" w14:paraId="74794998" w14:textId="77777777">
      <w:pPr>
        <w:spacing w:after="0" w:line="240" w:lineRule="auto"/>
        <w:contextualSpacing/>
        <w:rPr>
          <w:rFonts w:cstheme="minorHAnsi"/>
          <w:sz w:val="18"/>
          <w:szCs w:val="18"/>
          <w:lang w:val=""/>
        </w:rPr>
      </w:pPr>
    </w:p>
    <w:tbl>
      <w:tblPr>
        <w:tblStyle w:val="TableGrid1"/>
        <w:tblW w:w="10260" w:type="dxa"/>
        <w:tblInd w:w="18" w:type="dxa"/>
        <w:tblBorders>
          <w:insideH w:val="none" w:sz="0" w:space="0" w:color="auto"/>
          <w:insideV w:val="none" w:sz="0" w:space="0" w:color="auto"/>
        </w:tblBorders>
        <w:tblLook w:val="04A0"/>
      </w:tblPr>
      <w:tblGrid>
        <w:gridCol w:w="2160"/>
        <w:gridCol w:w="8100"/>
      </w:tblGrid>
      <w:tr w14:paraId="3309F66E" w14:textId="77777777" w:rsidTr="00F2295C">
        <w:tblPrEx>
          <w:tblW w:w="10260" w:type="dxa"/>
          <w:tblInd w:w="18" w:type="dxa"/>
          <w:tblBorders>
            <w:insideH w:val="none" w:sz="0" w:space="0" w:color="auto"/>
            <w:insideV w:val="none" w:sz="0" w:space="0" w:color="auto"/>
          </w:tblBorders>
          <w:tblLook w:val="04A0"/>
        </w:tblPrEx>
        <w:trPr>
          <w:trHeight w:val="300"/>
        </w:trPr>
        <w:tc>
          <w:tcPr>
            <w:tcW w:w="2160" w:type="dxa"/>
            <w:noWrap/>
            <w:hideMark/>
          </w:tcPr>
          <w:p w:rsidR="005D70B2" w:rsidRPr="00195215" w:rsidP="00F2295C" w14:paraId="6C09491F" w14:textId="77777777">
            <w:pPr>
              <w:rPr>
                <w:rFonts w:eastAsia="Times New Roman" w:cstheme="minorHAnsi"/>
                <w:b/>
                <w:bCs/>
                <w:color w:val="000000"/>
                <w:sz w:val="18"/>
                <w:szCs w:val="18"/>
              </w:rPr>
            </w:pPr>
            <w:bookmarkStart w:id="16" w:name="_Hlk22220301"/>
            <w:r>
              <w:rPr>
                <w:rFonts w:eastAsia="Times New Roman" w:cstheme="minorHAnsi"/>
                <w:b/>
                <w:bCs/>
                <w:color w:val="000000"/>
                <w:sz w:val="18"/>
                <w:szCs w:val="18"/>
              </w:rPr>
              <w:t>Notes</w:t>
            </w:r>
            <w:r w:rsidRPr="004000F7">
              <w:rPr>
                <w:rFonts w:eastAsia="Times New Roman" w:cstheme="minorHAnsi"/>
                <w:b/>
                <w:bCs/>
                <w:color w:val="000000"/>
                <w:sz w:val="18"/>
                <w:szCs w:val="18"/>
              </w:rPr>
              <w:t>_</w:t>
            </w:r>
            <w:r>
              <w:rPr>
                <w:rFonts w:eastAsia="Times New Roman" w:cstheme="minorHAnsi"/>
                <w:b/>
                <w:bCs/>
                <w:color w:val="000000"/>
                <w:sz w:val="18"/>
                <w:szCs w:val="18"/>
              </w:rPr>
              <w:t>Disability.</w:t>
            </w:r>
          </w:p>
        </w:tc>
        <w:tc>
          <w:tcPr>
            <w:tcW w:w="8100" w:type="dxa"/>
          </w:tcPr>
          <w:p w:rsidR="005D70B2" w:rsidRPr="00636EB5" w:rsidP="00F2295C" w14:paraId="3B4722AC" w14:textId="77777777">
            <w:pPr>
              <w:rPr>
                <w:rFonts w:eastAsia="Times New Roman" w:cstheme="minorHAnsi"/>
                <w:color w:val="000000"/>
                <w:sz w:val="18"/>
                <w:szCs w:val="18"/>
              </w:rPr>
            </w:pPr>
            <w:r>
              <w:rPr>
                <w:rFonts w:eastAsia="Times New Roman" w:cstheme="minorHAnsi"/>
                <w:color w:val="000000"/>
                <w:sz w:val="18"/>
                <w:szCs w:val="18"/>
              </w:rPr>
              <w:t xml:space="preserve">See </w:t>
            </w:r>
            <w:hyperlink w:anchor="MeasureReferences" w:history="1">
              <w:r w:rsidRPr="00CF7D53">
                <w:rPr>
                  <w:rStyle w:val="Hyperlink"/>
                  <w:rFonts w:eastAsia="Times New Roman" w:cstheme="minorHAnsi"/>
                  <w:sz w:val="18"/>
                  <w:szCs w:val="18"/>
                </w:rPr>
                <w:t>Measure References</w:t>
              </w:r>
            </w:hyperlink>
            <w:r>
              <w:rPr>
                <w:rFonts w:eastAsia="Times New Roman" w:cstheme="minorHAnsi"/>
                <w:color w:val="000000"/>
                <w:sz w:val="18"/>
                <w:szCs w:val="18"/>
              </w:rPr>
              <w:t>.</w:t>
            </w:r>
          </w:p>
        </w:tc>
      </w:tr>
      <w:bookmarkEnd w:id="16"/>
    </w:tbl>
    <w:p w:rsidR="00C23E1D" w:rsidP="00B16A1F" w14:paraId="203F9A8D" w14:textId="77777777">
      <w:pPr>
        <w:rPr>
          <w:rFonts w:cstheme="minorHAnsi"/>
          <w:sz w:val="18"/>
          <w:szCs w:val="18"/>
          <w:lang w:val=""/>
        </w:rPr>
      </w:pPr>
    </w:p>
    <w:tbl>
      <w:tblPr>
        <w:tblStyle w:val="TableGrid"/>
        <w:tblW w:w="10260" w:type="dxa"/>
        <w:tblInd w:w="18" w:type="dxa"/>
        <w:tblLook w:val="04A0"/>
      </w:tblPr>
      <w:tblGrid>
        <w:gridCol w:w="1440"/>
        <w:gridCol w:w="8820"/>
      </w:tblGrid>
      <w:tr w14:paraId="32655246" w14:textId="77777777" w:rsidTr="00635DD6">
        <w:tblPrEx>
          <w:tblW w:w="10260" w:type="dxa"/>
          <w:tblInd w:w="18" w:type="dxa"/>
          <w:tblLook w:val="04A0"/>
        </w:tblPrEx>
        <w:trPr>
          <w:trHeight w:val="300"/>
        </w:trPr>
        <w:tc>
          <w:tcPr>
            <w:tcW w:w="1440" w:type="dxa"/>
            <w:tcBorders>
              <w:right w:val="nil"/>
            </w:tcBorders>
            <w:noWrap/>
            <w:hideMark/>
          </w:tcPr>
          <w:p w:rsidR="00C23E1D" w:rsidRPr="00EC74DE" w:rsidP="00635DD6" w14:paraId="4318DCBA" w14:textId="77777777">
            <w:pPr>
              <w:rPr>
                <w:rFonts w:eastAsia="Times New Roman" w:cstheme="minorHAnsi"/>
                <w:b/>
                <w:bCs/>
                <w:color w:val="000000"/>
                <w:sz w:val="18"/>
                <w:szCs w:val="18"/>
              </w:rPr>
            </w:pPr>
            <w:r w:rsidRPr="00EC74DE">
              <w:rPr>
                <w:rFonts w:eastAsia="Times New Roman" w:cstheme="minorHAnsi"/>
                <w:b/>
                <w:color w:val="000000"/>
                <w:sz w:val="18"/>
                <w:szCs w:val="18"/>
              </w:rPr>
              <w:t>INTRO_</w:t>
            </w:r>
            <w:r>
              <w:rPr>
                <w:rFonts w:eastAsia="Times New Roman" w:cstheme="minorHAnsi"/>
                <w:b/>
                <w:color w:val="000000"/>
                <w:sz w:val="18"/>
                <w:szCs w:val="18"/>
              </w:rPr>
              <w:t>DM9a</w:t>
            </w:r>
            <w:r w:rsidRPr="00EC74DE">
              <w:rPr>
                <w:rFonts w:eastAsia="Times New Roman" w:cstheme="minorHAnsi"/>
                <w:b/>
                <w:bCs/>
                <w:color w:val="000000"/>
                <w:sz w:val="18"/>
                <w:szCs w:val="18"/>
              </w:rPr>
              <w:t>.</w:t>
            </w:r>
          </w:p>
        </w:tc>
        <w:tc>
          <w:tcPr>
            <w:tcW w:w="8820" w:type="dxa"/>
            <w:tcBorders>
              <w:left w:val="nil"/>
            </w:tcBorders>
          </w:tcPr>
          <w:p w:rsidR="00C23E1D" w:rsidRPr="00EC74DE" w:rsidP="00635DD6" w14:paraId="2BD8ACAE" w14:textId="77777777">
            <w:pPr>
              <w:rPr>
                <w:rFonts w:eastAsia="Times New Roman" w:cstheme="minorHAnsi"/>
                <w:color w:val="000000"/>
                <w:sz w:val="18"/>
                <w:szCs w:val="18"/>
                <w:lang w:val=""/>
              </w:rPr>
            </w:pPr>
            <w:r w:rsidRPr="00EC74DE">
              <w:rPr>
                <w:rFonts w:eastAsia="Times New Roman" w:cstheme="minorHAnsi"/>
                <w:color w:val="000000"/>
                <w:sz w:val="18"/>
                <w:szCs w:val="18"/>
                <w:lang w:val=""/>
              </w:rPr>
              <w:t xml:space="preserve">DISPLAY: </w:t>
            </w:r>
            <w:r>
              <w:rPr>
                <w:color w:val="000000"/>
                <w:sz w:val="18"/>
                <w:lang w:val=""/>
              </w:rPr>
              <w:t>"</w:t>
            </w:r>
            <w:r w:rsidRPr="00EC74DE">
              <w:rPr>
                <w:color w:val="000000"/>
                <w:sz w:val="18"/>
                <w:lang w:val=""/>
              </w:rPr>
              <w:t>Las siguientes preguntas tratan sobre su salud en general.</w:t>
            </w:r>
            <w:r>
              <w:rPr>
                <w:color w:val="000000"/>
                <w:sz w:val="18"/>
                <w:lang w:val=""/>
              </w:rPr>
              <w:t>"</w:t>
            </w:r>
          </w:p>
        </w:tc>
      </w:tr>
    </w:tbl>
    <w:p w:rsidR="00C23E1D" w:rsidRPr="00EC74DE" w:rsidP="00B16A1F" w14:paraId="741210B5" w14:textId="77777777">
      <w:pPr>
        <w:rPr>
          <w:rFonts w:cstheme="minorHAnsi"/>
          <w:sz w:val="18"/>
          <w:szCs w:val="18"/>
          <w:lang w:v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770"/>
        <w:gridCol w:w="450"/>
        <w:gridCol w:w="3600"/>
      </w:tblGrid>
      <w:tr w14:paraId="13866D16" w14:textId="77777777" w:rsidTr="003A76E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gridSpan w:val="2"/>
            <w:vAlign w:val="bottom"/>
          </w:tcPr>
          <w:p w:rsidR="00B16A1F" w:rsidRPr="00EC74DE" w:rsidP="003A76EB" w14:paraId="7417E251" w14:textId="77777777">
            <w:pPr>
              <w:rPr>
                <w:rFonts w:eastAsia="Times New Roman" w:cstheme="minorHAnsi"/>
                <w:b/>
                <w:bCs/>
                <w:color w:val="000000"/>
                <w:sz w:val="18"/>
                <w:szCs w:val="18"/>
              </w:rPr>
            </w:pPr>
            <w:r>
              <w:rPr>
                <w:rFonts w:eastAsia="Times New Roman" w:cstheme="minorHAnsi"/>
                <w:b/>
                <w:bCs/>
                <w:color w:val="000000"/>
                <w:sz w:val="18"/>
                <w:szCs w:val="18"/>
              </w:rPr>
              <w:t>DM9a</w:t>
            </w:r>
            <w:r w:rsidRPr="00636EB5">
              <w:rPr>
                <w:rFonts w:eastAsia="Times New Roman" w:cstheme="minorHAnsi"/>
                <w:b/>
                <w:bCs/>
                <w:color w:val="000000"/>
                <w:sz w:val="18"/>
                <w:szCs w:val="18"/>
              </w:rPr>
              <w:t>.</w:t>
            </w:r>
          </w:p>
        </w:tc>
        <w:tc>
          <w:tcPr>
            <w:tcW w:w="8820" w:type="dxa"/>
            <w:gridSpan w:val="3"/>
            <w:vAlign w:val="bottom"/>
          </w:tcPr>
          <w:p w:rsidR="00B16A1F" w:rsidRPr="00EC74DE" w:rsidP="003A76EB" w14:paraId="5352334A" w14:textId="77777777">
            <w:pPr>
              <w:rPr>
                <w:rFonts w:eastAsia="Times New Roman" w:cstheme="minorHAnsi"/>
                <w:b/>
                <w:bCs/>
                <w:color w:val="000000"/>
                <w:sz w:val="18"/>
                <w:szCs w:val="18"/>
                <w:lang w:val=""/>
              </w:rPr>
            </w:pPr>
            <w:r w:rsidRPr="00EC74DE">
              <w:rPr>
                <w:rFonts w:eastAsia="Times New Roman" w:cstheme="minorHAnsi"/>
                <w:b/>
                <w:bCs/>
                <w:color w:val="000000"/>
                <w:sz w:val="18"/>
                <w:szCs w:val="18"/>
                <w:lang w:val=""/>
              </w:rPr>
              <w:t>¿</w:t>
            </w:r>
            <w:r w:rsidRPr="00EC74DE">
              <w:rPr>
                <w:b/>
                <w:color w:val="000000"/>
                <w:sz w:val="18"/>
                <w:lang w:val=""/>
              </w:rPr>
              <w:t>Es sordo o tiene una dificultad grave para oír?</w:t>
            </w:r>
          </w:p>
        </w:tc>
      </w:tr>
      <w:tr w14:paraId="29B00556" w14:textId="77777777" w:rsidTr="003A76EB">
        <w:tblPrEx>
          <w:tblW w:w="0" w:type="auto"/>
          <w:tblLayout w:type="fixed"/>
          <w:tblLook w:val="04A0"/>
        </w:tblPrEx>
        <w:tc>
          <w:tcPr>
            <w:tcW w:w="1458" w:type="dxa"/>
            <w:gridSpan w:val="2"/>
            <w:vAlign w:val="bottom"/>
          </w:tcPr>
          <w:p w:rsidR="00B16A1F" w:rsidRPr="00EC74DE" w:rsidP="003A76EB" w14:paraId="2713983F" w14:textId="77777777">
            <w:pPr>
              <w:rPr>
                <w:rFonts w:eastAsia="Times New Roman" w:cstheme="minorHAnsi"/>
                <w:bCs/>
                <w:color w:val="000000"/>
                <w:sz w:val="18"/>
                <w:szCs w:val="18"/>
              </w:rPr>
            </w:pPr>
            <w:r w:rsidRPr="00EC74DE">
              <w:rPr>
                <w:rFonts w:eastAsia="Times New Roman" w:cstheme="minorHAnsi"/>
                <w:bCs/>
                <w:color w:val="000000"/>
                <w:sz w:val="18"/>
                <w:szCs w:val="18"/>
              </w:rPr>
              <w:t>DISDEAF</w:t>
            </w:r>
          </w:p>
        </w:tc>
        <w:tc>
          <w:tcPr>
            <w:tcW w:w="5220" w:type="dxa"/>
            <w:gridSpan w:val="2"/>
            <w:vAlign w:val="bottom"/>
          </w:tcPr>
          <w:p w:rsidR="00B16A1F" w:rsidRPr="00EC74DE" w:rsidP="003A76EB" w14:paraId="35C465A8" w14:textId="77777777">
            <w:pPr>
              <w:rPr>
                <w:rFonts w:eastAsia="Times New Roman" w:cstheme="minorHAnsi"/>
                <w:color w:val="000000"/>
                <w:sz w:val="18"/>
                <w:szCs w:val="18"/>
              </w:rPr>
            </w:pPr>
            <w:r w:rsidRPr="00EC74DE">
              <w:rPr>
                <w:rFonts w:eastAsia="Times New Roman" w:cstheme="minorHAnsi"/>
                <w:color w:val="000000"/>
                <w:sz w:val="18"/>
                <w:szCs w:val="18"/>
              </w:rPr>
              <w:t xml:space="preserve">Disability - </w:t>
            </w:r>
            <w:r w:rsidR="0035654F">
              <w:rPr>
                <w:rFonts w:eastAsia="Times New Roman" w:cstheme="minorHAnsi"/>
                <w:color w:val="000000"/>
                <w:sz w:val="18"/>
                <w:szCs w:val="18"/>
              </w:rPr>
              <w:t>H</w:t>
            </w:r>
            <w:r w:rsidRPr="00EC74DE">
              <w:rPr>
                <w:rFonts w:eastAsia="Times New Roman" w:cstheme="minorHAnsi"/>
                <w:color w:val="000000"/>
                <w:sz w:val="18"/>
                <w:szCs w:val="18"/>
              </w:rPr>
              <w:t>earing</w:t>
            </w:r>
          </w:p>
        </w:tc>
        <w:tc>
          <w:tcPr>
            <w:tcW w:w="3600" w:type="dxa"/>
            <w:vAlign w:val="bottom"/>
          </w:tcPr>
          <w:p w:rsidR="00B16A1F" w:rsidRPr="00EC74DE" w:rsidP="003A76EB" w14:paraId="4A7C9D6C" w14:textId="77777777">
            <w:pPr>
              <w:rPr>
                <w:rFonts w:eastAsia="Times New Roman" w:cstheme="minorHAnsi"/>
                <w:color w:val="000000"/>
                <w:sz w:val="18"/>
                <w:szCs w:val="18"/>
              </w:rPr>
            </w:pPr>
          </w:p>
        </w:tc>
      </w:tr>
      <w:tr w14:paraId="4AA43680" w14:textId="77777777" w:rsidTr="003A76EB">
        <w:tblPrEx>
          <w:tblW w:w="0" w:type="auto"/>
          <w:tblLayout w:type="fixed"/>
          <w:tblLook w:val="04A0"/>
        </w:tblPrEx>
        <w:trPr>
          <w:gridBefore w:val="1"/>
          <w:wBefore w:w="18" w:type="dxa"/>
        </w:trPr>
        <w:tc>
          <w:tcPr>
            <w:tcW w:w="1440" w:type="dxa"/>
          </w:tcPr>
          <w:p w:rsidR="00B16A1F" w:rsidRPr="00EC74DE" w:rsidP="003A76EB" w14:paraId="60C98A8F" w14:textId="77777777">
            <w:pPr>
              <w:rPr>
                <w:rFonts w:eastAsia="Times New Roman" w:cstheme="minorHAnsi"/>
                <w:color w:val="000000"/>
                <w:sz w:val="18"/>
                <w:szCs w:val="18"/>
              </w:rPr>
            </w:pPr>
          </w:p>
        </w:tc>
        <w:tc>
          <w:tcPr>
            <w:tcW w:w="4770" w:type="dxa"/>
            <w:vAlign w:val="bottom"/>
          </w:tcPr>
          <w:p w:rsidR="00B16A1F" w:rsidRPr="00EC74DE" w:rsidP="003A76EB" w14:paraId="2ED57361"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No</w:t>
            </w:r>
            <w:r w:rsidRPr="00EC74DE">
              <w:rPr>
                <w:rFonts w:eastAsia="Times New Roman" w:cstheme="minorHAnsi"/>
                <w:color w:val="000000"/>
                <w:sz w:val="18"/>
                <w:szCs w:val="18"/>
              </w:rPr>
              <w:tab/>
            </w:r>
          </w:p>
        </w:tc>
        <w:tc>
          <w:tcPr>
            <w:tcW w:w="450" w:type="dxa"/>
            <w:vAlign w:val="bottom"/>
          </w:tcPr>
          <w:p w:rsidR="00B16A1F" w:rsidRPr="00EC74DE" w:rsidP="003A76EB" w14:paraId="4DB82B80" w14:textId="77777777">
            <w:pPr>
              <w:jc w:val="right"/>
              <w:rPr>
                <w:rFonts w:eastAsia="Times New Roman" w:cstheme="minorHAnsi"/>
                <w:bCs/>
                <w:color w:val="000000"/>
                <w:sz w:val="18"/>
                <w:szCs w:val="18"/>
              </w:rPr>
            </w:pPr>
            <w:r w:rsidRPr="00EC74DE">
              <w:rPr>
                <w:rFonts w:eastAsia="Times New Roman" w:cstheme="minorHAnsi"/>
                <w:bCs/>
                <w:color w:val="000000"/>
                <w:sz w:val="18"/>
                <w:szCs w:val="18"/>
              </w:rPr>
              <w:t>0</w:t>
            </w:r>
          </w:p>
        </w:tc>
        <w:tc>
          <w:tcPr>
            <w:tcW w:w="3600" w:type="dxa"/>
          </w:tcPr>
          <w:p w:rsidR="00B16A1F" w:rsidRPr="00EC74DE" w:rsidP="003A76EB" w14:paraId="2D69B07B" w14:textId="77777777">
            <w:pPr>
              <w:rPr>
                <w:rFonts w:eastAsia="Times New Roman" w:cstheme="minorHAnsi"/>
                <w:bCs/>
                <w:color w:val="000000"/>
                <w:sz w:val="18"/>
                <w:szCs w:val="18"/>
              </w:rPr>
            </w:pPr>
          </w:p>
        </w:tc>
      </w:tr>
      <w:tr w14:paraId="5F31A295" w14:textId="77777777" w:rsidTr="003A76EB">
        <w:tblPrEx>
          <w:tblW w:w="0" w:type="auto"/>
          <w:tblLayout w:type="fixed"/>
          <w:tblLook w:val="04A0"/>
        </w:tblPrEx>
        <w:trPr>
          <w:gridBefore w:val="1"/>
          <w:wBefore w:w="18" w:type="dxa"/>
        </w:trPr>
        <w:tc>
          <w:tcPr>
            <w:tcW w:w="1440" w:type="dxa"/>
          </w:tcPr>
          <w:p w:rsidR="00B16A1F" w:rsidRPr="00EC74DE" w:rsidP="003A76EB" w14:paraId="18CBA1D9" w14:textId="77777777">
            <w:pPr>
              <w:rPr>
                <w:rFonts w:eastAsia="Times New Roman" w:cstheme="minorHAnsi"/>
                <w:color w:val="000000"/>
                <w:sz w:val="18"/>
                <w:szCs w:val="18"/>
              </w:rPr>
            </w:pPr>
          </w:p>
        </w:tc>
        <w:tc>
          <w:tcPr>
            <w:tcW w:w="4770" w:type="dxa"/>
            <w:vAlign w:val="bottom"/>
          </w:tcPr>
          <w:p w:rsidR="00B16A1F" w:rsidRPr="00EC74DE" w:rsidP="003A76EB" w14:paraId="570CB109"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Sí</w:t>
            </w:r>
            <w:r w:rsidRPr="00EC74DE">
              <w:rPr>
                <w:rFonts w:eastAsia="Times New Roman" w:cstheme="minorHAnsi"/>
                <w:color w:val="000000"/>
                <w:sz w:val="18"/>
                <w:szCs w:val="18"/>
              </w:rPr>
              <w:tab/>
            </w:r>
          </w:p>
        </w:tc>
        <w:tc>
          <w:tcPr>
            <w:tcW w:w="450" w:type="dxa"/>
            <w:vAlign w:val="bottom"/>
          </w:tcPr>
          <w:p w:rsidR="00B16A1F" w:rsidRPr="00EC74DE" w:rsidP="003A76EB" w14:paraId="1CF090BF" w14:textId="77777777">
            <w:pPr>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3600" w:type="dxa"/>
          </w:tcPr>
          <w:p w:rsidR="00B16A1F" w:rsidRPr="00EC74DE" w:rsidP="003A76EB" w14:paraId="53EDA722" w14:textId="77777777">
            <w:pPr>
              <w:rPr>
                <w:rFonts w:eastAsia="Times New Roman" w:cstheme="minorHAnsi"/>
                <w:bCs/>
                <w:color w:val="000000"/>
                <w:sz w:val="18"/>
                <w:szCs w:val="18"/>
              </w:rPr>
            </w:pPr>
          </w:p>
        </w:tc>
      </w:tr>
      <w:tr w14:paraId="12CB48A2" w14:textId="77777777" w:rsidTr="003A76EB">
        <w:tblPrEx>
          <w:tblW w:w="0" w:type="auto"/>
          <w:tblLayout w:type="fixed"/>
          <w:tblLook w:val="04A0"/>
        </w:tblPrEx>
        <w:trPr>
          <w:gridBefore w:val="1"/>
          <w:wBefore w:w="18" w:type="dxa"/>
        </w:trPr>
        <w:tc>
          <w:tcPr>
            <w:tcW w:w="1440" w:type="dxa"/>
          </w:tcPr>
          <w:p w:rsidR="00B16A1F" w:rsidRPr="00EC74DE" w:rsidP="003A76EB" w14:paraId="0E37292A" w14:textId="77777777">
            <w:pPr>
              <w:rPr>
                <w:rFonts w:eastAsia="Times New Roman" w:cstheme="minorHAnsi"/>
                <w:color w:val="000000"/>
                <w:sz w:val="18"/>
                <w:szCs w:val="18"/>
              </w:rPr>
            </w:pPr>
          </w:p>
        </w:tc>
        <w:tc>
          <w:tcPr>
            <w:tcW w:w="4770" w:type="dxa"/>
            <w:vAlign w:val="bottom"/>
          </w:tcPr>
          <w:p w:rsidR="00B16A1F" w:rsidRPr="00EC74DE" w:rsidP="003A76EB" w14:paraId="7532ED79"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No Sabe</w:t>
            </w:r>
            <w:r w:rsidRPr="00EC74DE">
              <w:rPr>
                <w:rFonts w:eastAsia="Times New Roman" w:cstheme="minorHAnsi"/>
                <w:color w:val="808080" w:themeColor="background1" w:themeShade="80"/>
                <w:sz w:val="18"/>
                <w:szCs w:val="18"/>
                <w:lang w:val="es-ES"/>
              </w:rPr>
              <w:tab/>
            </w:r>
          </w:p>
        </w:tc>
        <w:tc>
          <w:tcPr>
            <w:tcW w:w="450" w:type="dxa"/>
            <w:vAlign w:val="bottom"/>
          </w:tcPr>
          <w:p w:rsidR="00B16A1F" w:rsidRPr="00EC74DE" w:rsidP="003A76EB" w14:paraId="3DCD2428"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3600" w:type="dxa"/>
          </w:tcPr>
          <w:p w:rsidR="00B16A1F" w:rsidRPr="00EC74DE" w:rsidP="003A76EB" w14:paraId="01F0ED46" w14:textId="77777777">
            <w:pPr>
              <w:rPr>
                <w:rFonts w:eastAsia="Times New Roman" w:cstheme="minorHAnsi"/>
                <w:bCs/>
                <w:color w:val="000000"/>
                <w:sz w:val="18"/>
                <w:szCs w:val="18"/>
              </w:rPr>
            </w:pPr>
          </w:p>
        </w:tc>
      </w:tr>
      <w:tr w14:paraId="573F7DA0" w14:textId="77777777" w:rsidTr="003A76EB">
        <w:tblPrEx>
          <w:tblW w:w="0" w:type="auto"/>
          <w:tblLayout w:type="fixed"/>
          <w:tblLook w:val="04A0"/>
        </w:tblPrEx>
        <w:trPr>
          <w:gridBefore w:val="1"/>
          <w:wBefore w:w="18" w:type="dxa"/>
        </w:trPr>
        <w:tc>
          <w:tcPr>
            <w:tcW w:w="1440" w:type="dxa"/>
          </w:tcPr>
          <w:p w:rsidR="00B16A1F" w:rsidRPr="00EC74DE" w:rsidP="003A76EB" w14:paraId="1BAE3D28" w14:textId="77777777">
            <w:pPr>
              <w:rPr>
                <w:rFonts w:eastAsia="Times New Roman" w:cstheme="minorHAnsi"/>
                <w:color w:val="000000"/>
                <w:sz w:val="18"/>
                <w:szCs w:val="18"/>
              </w:rPr>
            </w:pPr>
          </w:p>
        </w:tc>
        <w:tc>
          <w:tcPr>
            <w:tcW w:w="4770" w:type="dxa"/>
            <w:vAlign w:val="bottom"/>
          </w:tcPr>
          <w:p w:rsidR="00B16A1F" w:rsidRPr="00EC74DE" w:rsidP="003A76EB" w14:paraId="066CEAE5"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Rehusó Contestar</w:t>
            </w:r>
            <w:r w:rsidRPr="00EC74DE">
              <w:rPr>
                <w:rFonts w:eastAsia="Times New Roman" w:cstheme="minorHAnsi"/>
                <w:color w:val="808080" w:themeColor="background1" w:themeShade="80"/>
                <w:sz w:val="18"/>
                <w:szCs w:val="18"/>
                <w:lang w:val="es-ES"/>
              </w:rPr>
              <w:tab/>
            </w:r>
          </w:p>
        </w:tc>
        <w:tc>
          <w:tcPr>
            <w:tcW w:w="450" w:type="dxa"/>
            <w:vAlign w:val="bottom"/>
          </w:tcPr>
          <w:p w:rsidR="00B16A1F" w:rsidRPr="00EC74DE" w:rsidP="003A76EB" w14:paraId="1B7C11FC"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3600" w:type="dxa"/>
          </w:tcPr>
          <w:p w:rsidR="00B16A1F" w:rsidRPr="00EC74DE" w:rsidP="003A76EB" w14:paraId="01CAAC45" w14:textId="77777777">
            <w:pPr>
              <w:rPr>
                <w:rFonts w:eastAsia="Times New Roman" w:cstheme="minorHAnsi"/>
                <w:bCs/>
                <w:color w:val="000000"/>
                <w:sz w:val="18"/>
                <w:szCs w:val="18"/>
              </w:rPr>
            </w:pPr>
          </w:p>
        </w:tc>
      </w:tr>
    </w:tbl>
    <w:p w:rsidR="00B16A1F" w:rsidRPr="00EC74DE" w:rsidP="00B16A1F" w14:paraId="39C34390" w14:textId="77777777">
      <w:pPr>
        <w:rPr>
          <w:rFonts w:cs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770"/>
        <w:gridCol w:w="450"/>
        <w:gridCol w:w="3600"/>
      </w:tblGrid>
      <w:tr w14:paraId="32DFF2B4" w14:textId="77777777" w:rsidTr="003A76E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gridSpan w:val="2"/>
            <w:vAlign w:val="bottom"/>
          </w:tcPr>
          <w:p w:rsidR="00B16A1F" w:rsidRPr="00EC74DE" w:rsidP="003A76EB" w14:paraId="1303AD07" w14:textId="77777777">
            <w:pPr>
              <w:rPr>
                <w:rFonts w:eastAsia="Times New Roman" w:cstheme="minorHAnsi"/>
                <w:b/>
                <w:bCs/>
                <w:color w:val="000000"/>
                <w:sz w:val="18"/>
                <w:szCs w:val="18"/>
              </w:rPr>
            </w:pPr>
            <w:r>
              <w:rPr>
                <w:rFonts w:eastAsia="Times New Roman" w:cstheme="minorHAnsi"/>
                <w:b/>
                <w:bCs/>
                <w:color w:val="000000"/>
                <w:sz w:val="18"/>
                <w:szCs w:val="18"/>
              </w:rPr>
              <w:t>DM9b</w:t>
            </w:r>
            <w:r w:rsidRPr="00636EB5">
              <w:rPr>
                <w:rFonts w:eastAsia="Times New Roman" w:cstheme="minorHAnsi"/>
                <w:b/>
                <w:bCs/>
                <w:color w:val="000000"/>
                <w:sz w:val="18"/>
                <w:szCs w:val="18"/>
              </w:rPr>
              <w:t>.</w:t>
            </w:r>
          </w:p>
        </w:tc>
        <w:tc>
          <w:tcPr>
            <w:tcW w:w="8820" w:type="dxa"/>
            <w:gridSpan w:val="3"/>
            <w:vAlign w:val="bottom"/>
          </w:tcPr>
          <w:p w:rsidR="00B16A1F" w:rsidRPr="00EC74DE" w:rsidP="003A76EB" w14:paraId="0F11A47C" w14:textId="77777777">
            <w:pPr>
              <w:rPr>
                <w:b/>
                <w:color w:val="000000"/>
                <w:sz w:val="18"/>
                <w:lang w:val=""/>
              </w:rPr>
            </w:pPr>
            <w:r w:rsidRPr="00EC74DE">
              <w:rPr>
                <w:b/>
                <w:color w:val="000000"/>
                <w:sz w:val="18"/>
                <w:lang w:val=""/>
              </w:rPr>
              <w:t xml:space="preserve">¿Es ciego o tiene alguna dificultad grave para ver, aun cuando </w:t>
            </w:r>
            <w:r w:rsidRPr="00EC74DE">
              <w:rPr>
                <w:rFonts w:eastAsia="Times New Roman" w:cstheme="minorHAnsi"/>
                <w:b/>
                <w:bCs/>
                <w:color w:val="000000"/>
                <w:sz w:val="18"/>
                <w:szCs w:val="18"/>
                <w:lang w:val=""/>
              </w:rPr>
              <w:t>usa</w:t>
            </w:r>
            <w:r w:rsidRPr="00EC74DE">
              <w:rPr>
                <w:b/>
                <w:color w:val="000000"/>
                <w:sz w:val="18"/>
                <w:lang w:val=""/>
              </w:rPr>
              <w:t xml:space="preserve"> lentes?</w:t>
            </w:r>
          </w:p>
        </w:tc>
      </w:tr>
      <w:tr w14:paraId="488A4752" w14:textId="77777777" w:rsidTr="003A76EB">
        <w:tblPrEx>
          <w:tblW w:w="0" w:type="auto"/>
          <w:tblLayout w:type="fixed"/>
          <w:tblLook w:val="04A0"/>
        </w:tblPrEx>
        <w:tc>
          <w:tcPr>
            <w:tcW w:w="1458" w:type="dxa"/>
            <w:gridSpan w:val="2"/>
            <w:vAlign w:val="bottom"/>
          </w:tcPr>
          <w:p w:rsidR="00B16A1F" w:rsidRPr="00EC74DE" w:rsidP="003A76EB" w14:paraId="546EAC12" w14:textId="77777777">
            <w:pPr>
              <w:rPr>
                <w:rFonts w:eastAsia="Times New Roman" w:cstheme="minorHAnsi"/>
                <w:bCs/>
                <w:color w:val="000000"/>
                <w:sz w:val="18"/>
                <w:szCs w:val="18"/>
              </w:rPr>
            </w:pPr>
            <w:r w:rsidRPr="00EC74DE">
              <w:rPr>
                <w:rFonts w:eastAsia="Times New Roman" w:cstheme="minorHAnsi"/>
                <w:bCs/>
                <w:color w:val="000000"/>
                <w:sz w:val="18"/>
                <w:szCs w:val="18"/>
              </w:rPr>
              <w:t>DISBLND</w:t>
            </w:r>
          </w:p>
        </w:tc>
        <w:tc>
          <w:tcPr>
            <w:tcW w:w="5220" w:type="dxa"/>
            <w:gridSpan w:val="2"/>
            <w:vAlign w:val="bottom"/>
          </w:tcPr>
          <w:p w:rsidR="00B16A1F" w:rsidRPr="00EC74DE" w:rsidP="003A76EB" w14:paraId="34CC0FB9" w14:textId="77777777">
            <w:pPr>
              <w:rPr>
                <w:rFonts w:eastAsia="Times New Roman" w:cstheme="minorHAnsi"/>
                <w:color w:val="000000"/>
                <w:sz w:val="18"/>
                <w:szCs w:val="18"/>
              </w:rPr>
            </w:pPr>
            <w:r w:rsidRPr="00EC74DE">
              <w:rPr>
                <w:rFonts w:eastAsia="Times New Roman" w:cstheme="minorHAnsi"/>
                <w:color w:val="000000"/>
                <w:sz w:val="18"/>
                <w:szCs w:val="18"/>
              </w:rPr>
              <w:t xml:space="preserve">Disability - </w:t>
            </w:r>
            <w:r w:rsidR="0035654F">
              <w:rPr>
                <w:rFonts w:eastAsia="Times New Roman" w:cstheme="minorHAnsi"/>
                <w:color w:val="000000"/>
                <w:sz w:val="18"/>
                <w:szCs w:val="18"/>
              </w:rPr>
              <w:t>V</w:t>
            </w:r>
            <w:r w:rsidRPr="00EC74DE">
              <w:rPr>
                <w:rFonts w:eastAsia="Times New Roman" w:cstheme="minorHAnsi"/>
                <w:color w:val="000000"/>
                <w:sz w:val="18"/>
                <w:szCs w:val="18"/>
              </w:rPr>
              <w:t>ision</w:t>
            </w:r>
          </w:p>
        </w:tc>
        <w:tc>
          <w:tcPr>
            <w:tcW w:w="3600" w:type="dxa"/>
            <w:vAlign w:val="bottom"/>
          </w:tcPr>
          <w:p w:rsidR="00B16A1F" w:rsidRPr="00EC74DE" w:rsidP="003A76EB" w14:paraId="1383F63D" w14:textId="77777777">
            <w:pPr>
              <w:rPr>
                <w:rFonts w:eastAsia="Times New Roman" w:cstheme="minorHAnsi"/>
                <w:color w:val="000000"/>
                <w:sz w:val="18"/>
                <w:szCs w:val="18"/>
              </w:rPr>
            </w:pPr>
          </w:p>
        </w:tc>
      </w:tr>
      <w:tr w14:paraId="090968B9" w14:textId="77777777" w:rsidTr="003A76EB">
        <w:tblPrEx>
          <w:tblW w:w="0" w:type="auto"/>
          <w:tblLayout w:type="fixed"/>
          <w:tblLook w:val="04A0"/>
        </w:tblPrEx>
        <w:trPr>
          <w:gridBefore w:val="1"/>
          <w:wBefore w:w="18" w:type="dxa"/>
        </w:trPr>
        <w:tc>
          <w:tcPr>
            <w:tcW w:w="1440" w:type="dxa"/>
          </w:tcPr>
          <w:p w:rsidR="00B16A1F" w:rsidRPr="00EC74DE" w:rsidP="003A76EB" w14:paraId="7BDEE15D" w14:textId="77777777">
            <w:pPr>
              <w:rPr>
                <w:rFonts w:eastAsia="Times New Roman" w:cstheme="minorHAnsi"/>
                <w:color w:val="000000"/>
                <w:sz w:val="18"/>
                <w:szCs w:val="18"/>
              </w:rPr>
            </w:pPr>
          </w:p>
        </w:tc>
        <w:tc>
          <w:tcPr>
            <w:tcW w:w="4770" w:type="dxa"/>
            <w:vAlign w:val="bottom"/>
          </w:tcPr>
          <w:p w:rsidR="00B16A1F" w:rsidRPr="00EC74DE" w:rsidP="003A76EB" w14:paraId="30789F0D"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No</w:t>
            </w:r>
            <w:r w:rsidRPr="00EC74DE">
              <w:rPr>
                <w:rFonts w:eastAsia="Times New Roman" w:cstheme="minorHAnsi"/>
                <w:color w:val="000000"/>
                <w:sz w:val="18"/>
                <w:szCs w:val="18"/>
              </w:rPr>
              <w:tab/>
            </w:r>
          </w:p>
        </w:tc>
        <w:tc>
          <w:tcPr>
            <w:tcW w:w="450" w:type="dxa"/>
            <w:vAlign w:val="bottom"/>
          </w:tcPr>
          <w:p w:rsidR="00B16A1F" w:rsidRPr="00EC74DE" w:rsidP="003A76EB" w14:paraId="1E7A8FB7" w14:textId="77777777">
            <w:pPr>
              <w:jc w:val="right"/>
              <w:rPr>
                <w:rFonts w:eastAsia="Times New Roman" w:cstheme="minorHAnsi"/>
                <w:bCs/>
                <w:color w:val="000000"/>
                <w:sz w:val="18"/>
                <w:szCs w:val="18"/>
              </w:rPr>
            </w:pPr>
            <w:r w:rsidRPr="00EC74DE">
              <w:rPr>
                <w:rFonts w:eastAsia="Times New Roman" w:cstheme="minorHAnsi"/>
                <w:bCs/>
                <w:color w:val="000000"/>
                <w:sz w:val="18"/>
                <w:szCs w:val="18"/>
              </w:rPr>
              <w:t>0</w:t>
            </w:r>
          </w:p>
        </w:tc>
        <w:tc>
          <w:tcPr>
            <w:tcW w:w="3600" w:type="dxa"/>
          </w:tcPr>
          <w:p w:rsidR="00B16A1F" w:rsidRPr="00EC74DE" w:rsidP="003A76EB" w14:paraId="5EE818B9" w14:textId="77777777">
            <w:pPr>
              <w:rPr>
                <w:rFonts w:eastAsia="Times New Roman" w:cstheme="minorHAnsi"/>
                <w:bCs/>
                <w:color w:val="000000"/>
                <w:sz w:val="18"/>
                <w:szCs w:val="18"/>
              </w:rPr>
            </w:pPr>
          </w:p>
        </w:tc>
      </w:tr>
      <w:tr w14:paraId="1A6ABE11" w14:textId="77777777" w:rsidTr="003A76EB">
        <w:tblPrEx>
          <w:tblW w:w="0" w:type="auto"/>
          <w:tblLayout w:type="fixed"/>
          <w:tblLook w:val="04A0"/>
        </w:tblPrEx>
        <w:trPr>
          <w:gridBefore w:val="1"/>
          <w:wBefore w:w="18" w:type="dxa"/>
        </w:trPr>
        <w:tc>
          <w:tcPr>
            <w:tcW w:w="1440" w:type="dxa"/>
          </w:tcPr>
          <w:p w:rsidR="00B16A1F" w:rsidRPr="00EC74DE" w:rsidP="003A76EB" w14:paraId="490329D1" w14:textId="77777777">
            <w:pPr>
              <w:rPr>
                <w:rFonts w:eastAsia="Times New Roman" w:cstheme="minorHAnsi"/>
                <w:color w:val="000000"/>
                <w:sz w:val="18"/>
                <w:szCs w:val="18"/>
              </w:rPr>
            </w:pPr>
          </w:p>
        </w:tc>
        <w:tc>
          <w:tcPr>
            <w:tcW w:w="4770" w:type="dxa"/>
            <w:vAlign w:val="bottom"/>
          </w:tcPr>
          <w:p w:rsidR="00B16A1F" w:rsidRPr="00EC74DE" w:rsidP="003A76EB" w14:paraId="19682200"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Sí</w:t>
            </w:r>
            <w:r w:rsidRPr="00EC74DE">
              <w:rPr>
                <w:rFonts w:eastAsia="Times New Roman" w:cstheme="minorHAnsi"/>
                <w:color w:val="000000"/>
                <w:sz w:val="18"/>
                <w:szCs w:val="18"/>
              </w:rPr>
              <w:tab/>
            </w:r>
          </w:p>
        </w:tc>
        <w:tc>
          <w:tcPr>
            <w:tcW w:w="450" w:type="dxa"/>
            <w:vAlign w:val="bottom"/>
          </w:tcPr>
          <w:p w:rsidR="00B16A1F" w:rsidRPr="00EC74DE" w:rsidP="003A76EB" w14:paraId="4AED2321" w14:textId="77777777">
            <w:pPr>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3600" w:type="dxa"/>
          </w:tcPr>
          <w:p w:rsidR="00B16A1F" w:rsidRPr="00EC74DE" w:rsidP="003A76EB" w14:paraId="06698D9F" w14:textId="77777777">
            <w:pPr>
              <w:rPr>
                <w:rFonts w:eastAsia="Times New Roman" w:cstheme="minorHAnsi"/>
                <w:bCs/>
                <w:color w:val="000000"/>
                <w:sz w:val="18"/>
                <w:szCs w:val="18"/>
              </w:rPr>
            </w:pPr>
          </w:p>
        </w:tc>
      </w:tr>
      <w:tr w14:paraId="2A3D2531" w14:textId="77777777" w:rsidTr="003A76EB">
        <w:tblPrEx>
          <w:tblW w:w="0" w:type="auto"/>
          <w:tblLayout w:type="fixed"/>
          <w:tblLook w:val="04A0"/>
        </w:tblPrEx>
        <w:trPr>
          <w:gridBefore w:val="1"/>
          <w:wBefore w:w="18" w:type="dxa"/>
        </w:trPr>
        <w:tc>
          <w:tcPr>
            <w:tcW w:w="1440" w:type="dxa"/>
          </w:tcPr>
          <w:p w:rsidR="00B16A1F" w:rsidRPr="00EC74DE" w:rsidP="003A76EB" w14:paraId="0C0A5996" w14:textId="77777777">
            <w:pPr>
              <w:rPr>
                <w:rFonts w:eastAsia="Times New Roman" w:cstheme="minorHAnsi"/>
                <w:color w:val="000000"/>
                <w:sz w:val="18"/>
                <w:szCs w:val="18"/>
              </w:rPr>
            </w:pPr>
          </w:p>
        </w:tc>
        <w:tc>
          <w:tcPr>
            <w:tcW w:w="4770" w:type="dxa"/>
            <w:vAlign w:val="bottom"/>
          </w:tcPr>
          <w:p w:rsidR="00B16A1F" w:rsidRPr="00EC74DE" w:rsidP="003A76EB" w14:paraId="041B86F1"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No Sabe</w:t>
            </w:r>
            <w:r w:rsidRPr="00EC74DE">
              <w:rPr>
                <w:rFonts w:eastAsia="Times New Roman" w:cstheme="minorHAnsi"/>
                <w:color w:val="808080" w:themeColor="background1" w:themeShade="80"/>
                <w:sz w:val="18"/>
                <w:szCs w:val="18"/>
                <w:lang w:val="es-ES"/>
              </w:rPr>
              <w:tab/>
            </w:r>
          </w:p>
        </w:tc>
        <w:tc>
          <w:tcPr>
            <w:tcW w:w="450" w:type="dxa"/>
            <w:vAlign w:val="bottom"/>
          </w:tcPr>
          <w:p w:rsidR="00B16A1F" w:rsidRPr="00EC74DE" w:rsidP="003A76EB" w14:paraId="2F148EEA"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3600" w:type="dxa"/>
          </w:tcPr>
          <w:p w:rsidR="00B16A1F" w:rsidRPr="00EC74DE" w:rsidP="003A76EB" w14:paraId="42BB65CC" w14:textId="77777777">
            <w:pPr>
              <w:rPr>
                <w:rFonts w:eastAsia="Times New Roman" w:cstheme="minorHAnsi"/>
                <w:bCs/>
                <w:color w:val="000000"/>
                <w:sz w:val="18"/>
                <w:szCs w:val="18"/>
              </w:rPr>
            </w:pPr>
          </w:p>
        </w:tc>
      </w:tr>
      <w:tr w14:paraId="554CF5AD" w14:textId="77777777" w:rsidTr="003A76EB">
        <w:tblPrEx>
          <w:tblW w:w="0" w:type="auto"/>
          <w:tblLayout w:type="fixed"/>
          <w:tblLook w:val="04A0"/>
        </w:tblPrEx>
        <w:trPr>
          <w:gridBefore w:val="1"/>
          <w:wBefore w:w="18" w:type="dxa"/>
        </w:trPr>
        <w:tc>
          <w:tcPr>
            <w:tcW w:w="1440" w:type="dxa"/>
          </w:tcPr>
          <w:p w:rsidR="00B16A1F" w:rsidRPr="00EC74DE" w:rsidP="003A76EB" w14:paraId="06C899BA" w14:textId="77777777">
            <w:pPr>
              <w:rPr>
                <w:rFonts w:eastAsia="Times New Roman" w:cstheme="minorHAnsi"/>
                <w:color w:val="000000"/>
                <w:sz w:val="18"/>
                <w:szCs w:val="18"/>
              </w:rPr>
            </w:pPr>
          </w:p>
        </w:tc>
        <w:tc>
          <w:tcPr>
            <w:tcW w:w="4770" w:type="dxa"/>
            <w:vAlign w:val="bottom"/>
          </w:tcPr>
          <w:p w:rsidR="00B16A1F" w:rsidRPr="00EC74DE" w:rsidP="003A76EB" w14:paraId="58BE2EA3"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Rehusó Contestar</w:t>
            </w:r>
            <w:r w:rsidRPr="00EC74DE">
              <w:rPr>
                <w:rFonts w:eastAsia="Times New Roman" w:cstheme="minorHAnsi"/>
                <w:color w:val="808080" w:themeColor="background1" w:themeShade="80"/>
                <w:sz w:val="18"/>
                <w:szCs w:val="18"/>
                <w:lang w:val="es-ES"/>
              </w:rPr>
              <w:tab/>
            </w:r>
          </w:p>
        </w:tc>
        <w:tc>
          <w:tcPr>
            <w:tcW w:w="450" w:type="dxa"/>
            <w:vAlign w:val="bottom"/>
          </w:tcPr>
          <w:p w:rsidR="00B16A1F" w:rsidRPr="00EC74DE" w:rsidP="003A76EB" w14:paraId="13101AA7"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3600" w:type="dxa"/>
          </w:tcPr>
          <w:p w:rsidR="00B16A1F" w:rsidRPr="00EC74DE" w:rsidP="003A76EB" w14:paraId="6BDB40AC" w14:textId="77777777">
            <w:pPr>
              <w:rPr>
                <w:rFonts w:eastAsia="Times New Roman" w:cstheme="minorHAnsi"/>
                <w:bCs/>
                <w:color w:val="000000"/>
                <w:sz w:val="18"/>
                <w:szCs w:val="18"/>
              </w:rPr>
            </w:pPr>
          </w:p>
        </w:tc>
      </w:tr>
    </w:tbl>
    <w:p w:rsidR="00B16A1F" w:rsidRPr="00EC74DE" w:rsidP="00B16A1F" w14:paraId="0479DCF8" w14:textId="77777777">
      <w:pPr>
        <w:rPr>
          <w:rFonts w:cs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770"/>
        <w:gridCol w:w="450"/>
        <w:gridCol w:w="3600"/>
      </w:tblGrid>
      <w:tr w14:paraId="0F489BA0" w14:textId="77777777" w:rsidTr="003A76E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gridSpan w:val="2"/>
            <w:vAlign w:val="bottom"/>
          </w:tcPr>
          <w:p w:rsidR="00B16A1F" w:rsidRPr="00EC74DE" w:rsidP="003A76EB" w14:paraId="521ED7E1" w14:textId="77777777">
            <w:pPr>
              <w:rPr>
                <w:rFonts w:eastAsia="Times New Roman" w:cstheme="minorHAnsi"/>
                <w:b/>
                <w:bCs/>
                <w:color w:val="000000"/>
                <w:sz w:val="18"/>
                <w:szCs w:val="18"/>
              </w:rPr>
            </w:pPr>
            <w:r>
              <w:rPr>
                <w:rFonts w:eastAsia="Times New Roman" w:cstheme="minorHAnsi"/>
                <w:b/>
                <w:bCs/>
                <w:color w:val="000000"/>
                <w:sz w:val="18"/>
                <w:szCs w:val="18"/>
              </w:rPr>
              <w:t>DM9c</w:t>
            </w:r>
            <w:r w:rsidRPr="00636EB5">
              <w:rPr>
                <w:rFonts w:eastAsia="Times New Roman" w:cstheme="minorHAnsi"/>
                <w:b/>
                <w:bCs/>
                <w:color w:val="000000"/>
                <w:sz w:val="18"/>
                <w:szCs w:val="18"/>
              </w:rPr>
              <w:t>.</w:t>
            </w:r>
          </w:p>
        </w:tc>
        <w:tc>
          <w:tcPr>
            <w:tcW w:w="8820" w:type="dxa"/>
            <w:gridSpan w:val="3"/>
            <w:vAlign w:val="bottom"/>
          </w:tcPr>
          <w:p w:rsidR="00B16A1F" w:rsidRPr="00EC74DE" w:rsidP="003A76EB" w14:paraId="044CBF03" w14:textId="77777777">
            <w:pPr>
              <w:rPr>
                <w:b/>
                <w:color w:val="000000"/>
                <w:sz w:val="18"/>
                <w:lang w:val=""/>
              </w:rPr>
            </w:pPr>
            <w:r w:rsidRPr="00EC74DE">
              <w:rPr>
                <w:b/>
                <w:color w:val="000000"/>
                <w:sz w:val="18"/>
                <w:lang w:val=""/>
              </w:rPr>
              <w:t>Debido a un estado físico, mental o emocional, ¿tiene graves dificultades para concentrarse, recordar cosas o tomar decisiones?</w:t>
            </w:r>
          </w:p>
        </w:tc>
      </w:tr>
      <w:tr w14:paraId="19F674C0" w14:textId="77777777" w:rsidTr="003A76EB">
        <w:tblPrEx>
          <w:tblW w:w="0" w:type="auto"/>
          <w:tblLayout w:type="fixed"/>
          <w:tblLook w:val="04A0"/>
        </w:tblPrEx>
        <w:tc>
          <w:tcPr>
            <w:tcW w:w="1458" w:type="dxa"/>
            <w:gridSpan w:val="2"/>
            <w:vAlign w:val="bottom"/>
          </w:tcPr>
          <w:p w:rsidR="00B16A1F" w:rsidRPr="00EC74DE" w:rsidP="003A76EB" w14:paraId="6F87122D" w14:textId="77777777">
            <w:pPr>
              <w:rPr>
                <w:rFonts w:eastAsia="Times New Roman" w:cstheme="minorHAnsi"/>
                <w:bCs/>
                <w:color w:val="000000"/>
                <w:sz w:val="18"/>
                <w:szCs w:val="18"/>
              </w:rPr>
            </w:pPr>
            <w:r w:rsidRPr="00EC74DE">
              <w:rPr>
                <w:rFonts w:eastAsia="Times New Roman" w:cstheme="minorHAnsi"/>
                <w:bCs/>
                <w:color w:val="000000"/>
                <w:sz w:val="18"/>
                <w:szCs w:val="18"/>
              </w:rPr>
              <w:t>DISCOGN</w:t>
            </w:r>
          </w:p>
        </w:tc>
        <w:tc>
          <w:tcPr>
            <w:tcW w:w="5220" w:type="dxa"/>
            <w:gridSpan w:val="2"/>
            <w:vAlign w:val="bottom"/>
          </w:tcPr>
          <w:p w:rsidR="00B16A1F" w:rsidRPr="00EC74DE" w:rsidP="003A76EB" w14:paraId="2BD14C5F" w14:textId="77777777">
            <w:pPr>
              <w:rPr>
                <w:rFonts w:eastAsia="Times New Roman" w:cstheme="minorHAnsi"/>
                <w:color w:val="000000"/>
                <w:sz w:val="18"/>
                <w:szCs w:val="18"/>
              </w:rPr>
            </w:pPr>
            <w:r w:rsidRPr="00EC74DE">
              <w:rPr>
                <w:rFonts w:eastAsia="Times New Roman" w:cstheme="minorHAnsi"/>
                <w:color w:val="000000"/>
                <w:sz w:val="18"/>
                <w:szCs w:val="18"/>
              </w:rPr>
              <w:t>Disability - Cognition</w:t>
            </w:r>
          </w:p>
        </w:tc>
        <w:tc>
          <w:tcPr>
            <w:tcW w:w="3600" w:type="dxa"/>
            <w:vAlign w:val="bottom"/>
          </w:tcPr>
          <w:p w:rsidR="00B16A1F" w:rsidRPr="00EC74DE" w:rsidP="003A76EB" w14:paraId="176BB474" w14:textId="77777777">
            <w:pPr>
              <w:rPr>
                <w:rFonts w:eastAsia="Times New Roman" w:cstheme="minorHAnsi"/>
                <w:color w:val="000000"/>
                <w:sz w:val="18"/>
                <w:szCs w:val="18"/>
              </w:rPr>
            </w:pPr>
          </w:p>
        </w:tc>
      </w:tr>
      <w:tr w14:paraId="4D47AE5D" w14:textId="77777777" w:rsidTr="003A76EB">
        <w:tblPrEx>
          <w:tblW w:w="0" w:type="auto"/>
          <w:tblLayout w:type="fixed"/>
          <w:tblLook w:val="04A0"/>
        </w:tblPrEx>
        <w:trPr>
          <w:gridBefore w:val="1"/>
          <w:wBefore w:w="18" w:type="dxa"/>
        </w:trPr>
        <w:tc>
          <w:tcPr>
            <w:tcW w:w="1440" w:type="dxa"/>
          </w:tcPr>
          <w:p w:rsidR="00B16A1F" w:rsidRPr="00EC74DE" w:rsidP="003A76EB" w14:paraId="1EE99C7B" w14:textId="77777777">
            <w:pPr>
              <w:rPr>
                <w:rFonts w:eastAsia="Times New Roman" w:cstheme="minorHAnsi"/>
                <w:color w:val="000000"/>
                <w:sz w:val="18"/>
                <w:szCs w:val="18"/>
              </w:rPr>
            </w:pPr>
          </w:p>
        </w:tc>
        <w:tc>
          <w:tcPr>
            <w:tcW w:w="4770" w:type="dxa"/>
            <w:vAlign w:val="bottom"/>
          </w:tcPr>
          <w:p w:rsidR="00B16A1F" w:rsidRPr="00EC74DE" w:rsidP="003A76EB" w14:paraId="0324CD0A"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No</w:t>
            </w:r>
            <w:r w:rsidRPr="00EC74DE">
              <w:rPr>
                <w:rFonts w:eastAsia="Times New Roman" w:cstheme="minorHAnsi"/>
                <w:color w:val="000000"/>
                <w:sz w:val="18"/>
                <w:szCs w:val="18"/>
              </w:rPr>
              <w:tab/>
            </w:r>
          </w:p>
        </w:tc>
        <w:tc>
          <w:tcPr>
            <w:tcW w:w="450" w:type="dxa"/>
            <w:vAlign w:val="bottom"/>
          </w:tcPr>
          <w:p w:rsidR="00B16A1F" w:rsidRPr="00EC74DE" w:rsidP="003A76EB" w14:paraId="35DAAE82" w14:textId="77777777">
            <w:pPr>
              <w:jc w:val="right"/>
              <w:rPr>
                <w:rFonts w:eastAsia="Times New Roman" w:cstheme="minorHAnsi"/>
                <w:bCs/>
                <w:color w:val="000000"/>
                <w:sz w:val="18"/>
                <w:szCs w:val="18"/>
              </w:rPr>
            </w:pPr>
            <w:r w:rsidRPr="00EC74DE">
              <w:rPr>
                <w:rFonts w:eastAsia="Times New Roman" w:cstheme="minorHAnsi"/>
                <w:bCs/>
                <w:color w:val="000000"/>
                <w:sz w:val="18"/>
                <w:szCs w:val="18"/>
              </w:rPr>
              <w:t>0</w:t>
            </w:r>
          </w:p>
        </w:tc>
        <w:tc>
          <w:tcPr>
            <w:tcW w:w="3600" w:type="dxa"/>
          </w:tcPr>
          <w:p w:rsidR="00B16A1F" w:rsidRPr="00EC74DE" w:rsidP="003A76EB" w14:paraId="21657BB6" w14:textId="77777777">
            <w:pPr>
              <w:rPr>
                <w:rFonts w:eastAsia="Times New Roman" w:cstheme="minorHAnsi"/>
                <w:bCs/>
                <w:color w:val="000000"/>
                <w:sz w:val="18"/>
                <w:szCs w:val="18"/>
              </w:rPr>
            </w:pPr>
          </w:p>
        </w:tc>
      </w:tr>
      <w:tr w14:paraId="7E94C984" w14:textId="77777777" w:rsidTr="003A76EB">
        <w:tblPrEx>
          <w:tblW w:w="0" w:type="auto"/>
          <w:tblLayout w:type="fixed"/>
          <w:tblLook w:val="04A0"/>
        </w:tblPrEx>
        <w:trPr>
          <w:gridBefore w:val="1"/>
          <w:wBefore w:w="18" w:type="dxa"/>
        </w:trPr>
        <w:tc>
          <w:tcPr>
            <w:tcW w:w="1440" w:type="dxa"/>
          </w:tcPr>
          <w:p w:rsidR="00B16A1F" w:rsidRPr="00EC74DE" w:rsidP="003A76EB" w14:paraId="51F8F6EF" w14:textId="77777777">
            <w:pPr>
              <w:rPr>
                <w:rFonts w:eastAsia="Times New Roman" w:cstheme="minorHAnsi"/>
                <w:color w:val="000000"/>
                <w:sz w:val="18"/>
                <w:szCs w:val="18"/>
              </w:rPr>
            </w:pPr>
          </w:p>
        </w:tc>
        <w:tc>
          <w:tcPr>
            <w:tcW w:w="4770" w:type="dxa"/>
            <w:vAlign w:val="bottom"/>
          </w:tcPr>
          <w:p w:rsidR="00B16A1F" w:rsidRPr="00EC74DE" w:rsidP="003A76EB" w14:paraId="5725FDCC"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Sí</w:t>
            </w:r>
            <w:r w:rsidRPr="00EC74DE">
              <w:rPr>
                <w:rFonts w:eastAsia="Times New Roman" w:cstheme="minorHAnsi"/>
                <w:color w:val="000000"/>
                <w:sz w:val="18"/>
                <w:szCs w:val="18"/>
              </w:rPr>
              <w:tab/>
            </w:r>
          </w:p>
        </w:tc>
        <w:tc>
          <w:tcPr>
            <w:tcW w:w="450" w:type="dxa"/>
            <w:vAlign w:val="bottom"/>
          </w:tcPr>
          <w:p w:rsidR="00B16A1F" w:rsidRPr="00EC74DE" w:rsidP="003A76EB" w14:paraId="6786662E" w14:textId="77777777">
            <w:pPr>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3600" w:type="dxa"/>
          </w:tcPr>
          <w:p w:rsidR="00B16A1F" w:rsidRPr="00EC74DE" w:rsidP="003A76EB" w14:paraId="2A0AE235" w14:textId="77777777">
            <w:pPr>
              <w:rPr>
                <w:rFonts w:eastAsia="Times New Roman" w:cstheme="minorHAnsi"/>
                <w:bCs/>
                <w:color w:val="000000"/>
                <w:sz w:val="18"/>
                <w:szCs w:val="18"/>
              </w:rPr>
            </w:pPr>
          </w:p>
        </w:tc>
      </w:tr>
      <w:tr w14:paraId="275A1F10" w14:textId="77777777" w:rsidTr="003A76EB">
        <w:tblPrEx>
          <w:tblW w:w="0" w:type="auto"/>
          <w:tblLayout w:type="fixed"/>
          <w:tblLook w:val="04A0"/>
        </w:tblPrEx>
        <w:trPr>
          <w:gridBefore w:val="1"/>
          <w:wBefore w:w="18" w:type="dxa"/>
        </w:trPr>
        <w:tc>
          <w:tcPr>
            <w:tcW w:w="1440" w:type="dxa"/>
          </w:tcPr>
          <w:p w:rsidR="00B16A1F" w:rsidRPr="00EC74DE" w:rsidP="003A76EB" w14:paraId="2D03CAFC" w14:textId="77777777">
            <w:pPr>
              <w:rPr>
                <w:rFonts w:eastAsia="Times New Roman" w:cstheme="minorHAnsi"/>
                <w:color w:val="000000"/>
                <w:sz w:val="18"/>
                <w:szCs w:val="18"/>
              </w:rPr>
            </w:pPr>
          </w:p>
        </w:tc>
        <w:tc>
          <w:tcPr>
            <w:tcW w:w="4770" w:type="dxa"/>
            <w:vAlign w:val="bottom"/>
          </w:tcPr>
          <w:p w:rsidR="00B16A1F" w:rsidRPr="00EC74DE" w:rsidP="003A76EB" w14:paraId="058EED1B"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No Sabe</w:t>
            </w:r>
            <w:r w:rsidRPr="00EC74DE">
              <w:rPr>
                <w:rFonts w:eastAsia="Times New Roman" w:cstheme="minorHAnsi"/>
                <w:color w:val="808080" w:themeColor="background1" w:themeShade="80"/>
                <w:sz w:val="18"/>
                <w:szCs w:val="18"/>
                <w:lang w:val="es-ES"/>
              </w:rPr>
              <w:tab/>
            </w:r>
          </w:p>
        </w:tc>
        <w:tc>
          <w:tcPr>
            <w:tcW w:w="450" w:type="dxa"/>
            <w:vAlign w:val="bottom"/>
          </w:tcPr>
          <w:p w:rsidR="00B16A1F" w:rsidRPr="00EC74DE" w:rsidP="003A76EB" w14:paraId="572AEA31"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3600" w:type="dxa"/>
          </w:tcPr>
          <w:p w:rsidR="00B16A1F" w:rsidRPr="00EC74DE" w:rsidP="003A76EB" w14:paraId="24673B49" w14:textId="77777777">
            <w:pPr>
              <w:rPr>
                <w:rFonts w:eastAsia="Times New Roman" w:cstheme="minorHAnsi"/>
                <w:bCs/>
                <w:color w:val="000000"/>
                <w:sz w:val="18"/>
                <w:szCs w:val="18"/>
              </w:rPr>
            </w:pPr>
          </w:p>
        </w:tc>
      </w:tr>
      <w:tr w14:paraId="2254E305" w14:textId="77777777" w:rsidTr="003A76EB">
        <w:tblPrEx>
          <w:tblW w:w="0" w:type="auto"/>
          <w:tblLayout w:type="fixed"/>
          <w:tblLook w:val="04A0"/>
        </w:tblPrEx>
        <w:trPr>
          <w:gridBefore w:val="1"/>
          <w:wBefore w:w="18" w:type="dxa"/>
        </w:trPr>
        <w:tc>
          <w:tcPr>
            <w:tcW w:w="1440" w:type="dxa"/>
          </w:tcPr>
          <w:p w:rsidR="00B16A1F" w:rsidRPr="00EC74DE" w:rsidP="003A76EB" w14:paraId="47665D7D" w14:textId="77777777">
            <w:pPr>
              <w:rPr>
                <w:rFonts w:eastAsia="Times New Roman" w:cstheme="minorHAnsi"/>
                <w:color w:val="000000"/>
                <w:sz w:val="18"/>
                <w:szCs w:val="18"/>
              </w:rPr>
            </w:pPr>
          </w:p>
        </w:tc>
        <w:tc>
          <w:tcPr>
            <w:tcW w:w="4770" w:type="dxa"/>
            <w:vAlign w:val="bottom"/>
          </w:tcPr>
          <w:p w:rsidR="00B16A1F" w:rsidRPr="00EC74DE" w:rsidP="003A76EB" w14:paraId="3D1D527C"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Rehusó Contestar</w:t>
            </w:r>
            <w:r w:rsidRPr="00EC74DE">
              <w:rPr>
                <w:rFonts w:eastAsia="Times New Roman" w:cstheme="minorHAnsi"/>
                <w:color w:val="808080" w:themeColor="background1" w:themeShade="80"/>
                <w:sz w:val="18"/>
                <w:szCs w:val="18"/>
                <w:lang w:val="es-ES"/>
              </w:rPr>
              <w:tab/>
            </w:r>
          </w:p>
        </w:tc>
        <w:tc>
          <w:tcPr>
            <w:tcW w:w="450" w:type="dxa"/>
            <w:vAlign w:val="bottom"/>
          </w:tcPr>
          <w:p w:rsidR="00B16A1F" w:rsidRPr="00EC74DE" w:rsidP="003A76EB" w14:paraId="28F2433A"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3600" w:type="dxa"/>
          </w:tcPr>
          <w:p w:rsidR="00B16A1F" w:rsidRPr="00EC74DE" w:rsidP="003A76EB" w14:paraId="7109DC49" w14:textId="77777777">
            <w:pPr>
              <w:rPr>
                <w:rFonts w:eastAsia="Times New Roman" w:cstheme="minorHAnsi"/>
                <w:bCs/>
                <w:color w:val="000000"/>
                <w:sz w:val="18"/>
                <w:szCs w:val="18"/>
              </w:rPr>
            </w:pPr>
          </w:p>
        </w:tc>
      </w:tr>
    </w:tbl>
    <w:p w:rsidR="00B16A1F" w:rsidRPr="00EC74DE" w:rsidP="00B16A1F" w14:paraId="2D95EC18" w14:textId="77777777">
      <w:pPr>
        <w:rPr>
          <w:rFonts w:cs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770"/>
        <w:gridCol w:w="450"/>
        <w:gridCol w:w="3600"/>
      </w:tblGrid>
      <w:tr w14:paraId="481DEC02" w14:textId="77777777" w:rsidTr="003A76E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gridSpan w:val="2"/>
            <w:vAlign w:val="bottom"/>
          </w:tcPr>
          <w:p w:rsidR="00B16A1F" w:rsidRPr="00EC74DE" w:rsidP="003A76EB" w14:paraId="6B8F0DD0" w14:textId="77777777">
            <w:pPr>
              <w:rPr>
                <w:rFonts w:eastAsia="Times New Roman" w:cstheme="minorHAnsi"/>
                <w:b/>
                <w:bCs/>
                <w:color w:val="000000"/>
                <w:sz w:val="18"/>
                <w:szCs w:val="18"/>
              </w:rPr>
            </w:pPr>
            <w:r>
              <w:rPr>
                <w:rFonts w:eastAsia="Times New Roman" w:cstheme="minorHAnsi"/>
                <w:b/>
                <w:bCs/>
                <w:color w:val="000000"/>
                <w:sz w:val="18"/>
                <w:szCs w:val="18"/>
              </w:rPr>
              <w:t>DM9d</w:t>
            </w:r>
            <w:r w:rsidRPr="00636EB5">
              <w:rPr>
                <w:rFonts w:eastAsia="Times New Roman" w:cstheme="minorHAnsi"/>
                <w:b/>
                <w:bCs/>
                <w:color w:val="000000"/>
                <w:sz w:val="18"/>
                <w:szCs w:val="18"/>
              </w:rPr>
              <w:t>.</w:t>
            </w:r>
          </w:p>
        </w:tc>
        <w:tc>
          <w:tcPr>
            <w:tcW w:w="8820" w:type="dxa"/>
            <w:gridSpan w:val="3"/>
            <w:vAlign w:val="bottom"/>
          </w:tcPr>
          <w:p w:rsidR="00B16A1F" w:rsidRPr="00EC74DE" w:rsidP="003A76EB" w14:paraId="6A11CE22" w14:textId="77777777">
            <w:pPr>
              <w:rPr>
                <w:b/>
                <w:color w:val="000000"/>
                <w:sz w:val="18"/>
                <w:lang w:val=""/>
              </w:rPr>
            </w:pPr>
            <w:r w:rsidRPr="00EC74DE">
              <w:rPr>
                <w:b/>
                <w:color w:val="000000"/>
                <w:sz w:val="18"/>
                <w:lang w:val=""/>
              </w:rPr>
              <w:t>¿Tiene mucha dificultad para caminar o subir las escaleras?</w:t>
            </w:r>
          </w:p>
        </w:tc>
      </w:tr>
      <w:tr w14:paraId="13229816" w14:textId="77777777" w:rsidTr="003A76EB">
        <w:tblPrEx>
          <w:tblW w:w="0" w:type="auto"/>
          <w:tblLayout w:type="fixed"/>
          <w:tblLook w:val="04A0"/>
        </w:tblPrEx>
        <w:tc>
          <w:tcPr>
            <w:tcW w:w="1458" w:type="dxa"/>
            <w:gridSpan w:val="2"/>
            <w:vAlign w:val="bottom"/>
          </w:tcPr>
          <w:p w:rsidR="00B16A1F" w:rsidRPr="00EC74DE" w:rsidP="003A76EB" w14:paraId="3EF3D3A8" w14:textId="77777777">
            <w:pPr>
              <w:rPr>
                <w:rFonts w:eastAsia="Times New Roman" w:cstheme="minorHAnsi"/>
                <w:bCs/>
                <w:color w:val="000000"/>
                <w:sz w:val="18"/>
                <w:szCs w:val="18"/>
              </w:rPr>
            </w:pPr>
            <w:r w:rsidRPr="00EC74DE">
              <w:rPr>
                <w:rFonts w:eastAsia="Times New Roman" w:cstheme="minorHAnsi"/>
                <w:bCs/>
                <w:color w:val="000000"/>
                <w:sz w:val="18"/>
                <w:szCs w:val="18"/>
              </w:rPr>
              <w:t>DISWALK</w:t>
            </w:r>
          </w:p>
        </w:tc>
        <w:tc>
          <w:tcPr>
            <w:tcW w:w="5220" w:type="dxa"/>
            <w:gridSpan w:val="2"/>
            <w:vAlign w:val="bottom"/>
          </w:tcPr>
          <w:p w:rsidR="00B16A1F" w:rsidRPr="00EC74DE" w:rsidP="003A76EB" w14:paraId="2B0BA016" w14:textId="77777777">
            <w:pPr>
              <w:rPr>
                <w:rFonts w:eastAsia="Times New Roman" w:cstheme="minorHAnsi"/>
                <w:color w:val="000000"/>
                <w:sz w:val="18"/>
                <w:szCs w:val="18"/>
              </w:rPr>
            </w:pPr>
            <w:r w:rsidRPr="00EC74DE">
              <w:rPr>
                <w:rFonts w:eastAsia="Times New Roman" w:cstheme="minorHAnsi"/>
                <w:color w:val="000000"/>
                <w:sz w:val="18"/>
                <w:szCs w:val="18"/>
              </w:rPr>
              <w:t>Disability - Ambulation</w:t>
            </w:r>
          </w:p>
        </w:tc>
        <w:tc>
          <w:tcPr>
            <w:tcW w:w="3600" w:type="dxa"/>
            <w:vAlign w:val="bottom"/>
          </w:tcPr>
          <w:p w:rsidR="00B16A1F" w:rsidRPr="00EC74DE" w:rsidP="003A76EB" w14:paraId="78092D7A" w14:textId="77777777">
            <w:pPr>
              <w:rPr>
                <w:rFonts w:eastAsia="Times New Roman" w:cstheme="minorHAnsi"/>
                <w:color w:val="000000"/>
                <w:sz w:val="18"/>
                <w:szCs w:val="18"/>
              </w:rPr>
            </w:pPr>
          </w:p>
        </w:tc>
      </w:tr>
      <w:tr w14:paraId="3669CF5E" w14:textId="77777777" w:rsidTr="003A76EB">
        <w:tblPrEx>
          <w:tblW w:w="0" w:type="auto"/>
          <w:tblLayout w:type="fixed"/>
          <w:tblLook w:val="04A0"/>
        </w:tblPrEx>
        <w:trPr>
          <w:gridBefore w:val="1"/>
          <w:wBefore w:w="18" w:type="dxa"/>
        </w:trPr>
        <w:tc>
          <w:tcPr>
            <w:tcW w:w="1440" w:type="dxa"/>
          </w:tcPr>
          <w:p w:rsidR="00B16A1F" w:rsidRPr="00EC74DE" w:rsidP="003A76EB" w14:paraId="313133B9" w14:textId="77777777">
            <w:pPr>
              <w:rPr>
                <w:rFonts w:eastAsia="Times New Roman" w:cstheme="minorHAnsi"/>
                <w:color w:val="000000"/>
                <w:sz w:val="18"/>
                <w:szCs w:val="18"/>
              </w:rPr>
            </w:pPr>
          </w:p>
        </w:tc>
        <w:tc>
          <w:tcPr>
            <w:tcW w:w="4770" w:type="dxa"/>
            <w:vAlign w:val="bottom"/>
          </w:tcPr>
          <w:p w:rsidR="00B16A1F" w:rsidRPr="00EC74DE" w:rsidP="003A76EB" w14:paraId="479A0EBB"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No</w:t>
            </w:r>
            <w:r w:rsidRPr="00EC74DE">
              <w:rPr>
                <w:rFonts w:eastAsia="Times New Roman" w:cstheme="minorHAnsi"/>
                <w:color w:val="000000"/>
                <w:sz w:val="18"/>
                <w:szCs w:val="18"/>
              </w:rPr>
              <w:tab/>
            </w:r>
          </w:p>
        </w:tc>
        <w:tc>
          <w:tcPr>
            <w:tcW w:w="450" w:type="dxa"/>
            <w:vAlign w:val="bottom"/>
          </w:tcPr>
          <w:p w:rsidR="00B16A1F" w:rsidRPr="00EC74DE" w:rsidP="003A76EB" w14:paraId="7C34038E" w14:textId="77777777">
            <w:pPr>
              <w:jc w:val="right"/>
              <w:rPr>
                <w:rFonts w:eastAsia="Times New Roman" w:cstheme="minorHAnsi"/>
                <w:bCs/>
                <w:color w:val="000000"/>
                <w:sz w:val="18"/>
                <w:szCs w:val="18"/>
              </w:rPr>
            </w:pPr>
            <w:r w:rsidRPr="00EC74DE">
              <w:rPr>
                <w:rFonts w:eastAsia="Times New Roman" w:cstheme="minorHAnsi"/>
                <w:bCs/>
                <w:color w:val="000000"/>
                <w:sz w:val="18"/>
                <w:szCs w:val="18"/>
              </w:rPr>
              <w:t>0</w:t>
            </w:r>
          </w:p>
        </w:tc>
        <w:tc>
          <w:tcPr>
            <w:tcW w:w="3600" w:type="dxa"/>
          </w:tcPr>
          <w:p w:rsidR="00B16A1F" w:rsidRPr="00EC74DE" w:rsidP="003A76EB" w14:paraId="727966CE" w14:textId="77777777">
            <w:pPr>
              <w:rPr>
                <w:rFonts w:eastAsia="Times New Roman" w:cstheme="minorHAnsi"/>
                <w:bCs/>
                <w:color w:val="000000"/>
                <w:sz w:val="18"/>
                <w:szCs w:val="18"/>
              </w:rPr>
            </w:pPr>
          </w:p>
        </w:tc>
      </w:tr>
      <w:tr w14:paraId="36BD17AF" w14:textId="77777777" w:rsidTr="003A76EB">
        <w:tblPrEx>
          <w:tblW w:w="0" w:type="auto"/>
          <w:tblLayout w:type="fixed"/>
          <w:tblLook w:val="04A0"/>
        </w:tblPrEx>
        <w:trPr>
          <w:gridBefore w:val="1"/>
          <w:wBefore w:w="18" w:type="dxa"/>
        </w:trPr>
        <w:tc>
          <w:tcPr>
            <w:tcW w:w="1440" w:type="dxa"/>
          </w:tcPr>
          <w:p w:rsidR="00B16A1F" w:rsidRPr="00EC74DE" w:rsidP="003A76EB" w14:paraId="14451D98" w14:textId="77777777">
            <w:pPr>
              <w:rPr>
                <w:rFonts w:eastAsia="Times New Roman" w:cstheme="minorHAnsi"/>
                <w:color w:val="000000"/>
                <w:sz w:val="18"/>
                <w:szCs w:val="18"/>
              </w:rPr>
            </w:pPr>
          </w:p>
        </w:tc>
        <w:tc>
          <w:tcPr>
            <w:tcW w:w="4770" w:type="dxa"/>
            <w:vAlign w:val="bottom"/>
          </w:tcPr>
          <w:p w:rsidR="00B16A1F" w:rsidRPr="00EC74DE" w:rsidP="003A76EB" w14:paraId="3A8D1EE5"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Sí</w:t>
            </w:r>
            <w:r w:rsidRPr="00EC74DE">
              <w:rPr>
                <w:rFonts w:eastAsia="Times New Roman" w:cstheme="minorHAnsi"/>
                <w:color w:val="000000"/>
                <w:sz w:val="18"/>
                <w:szCs w:val="18"/>
              </w:rPr>
              <w:tab/>
            </w:r>
          </w:p>
        </w:tc>
        <w:tc>
          <w:tcPr>
            <w:tcW w:w="450" w:type="dxa"/>
            <w:vAlign w:val="bottom"/>
          </w:tcPr>
          <w:p w:rsidR="00B16A1F" w:rsidRPr="00EC74DE" w:rsidP="003A76EB" w14:paraId="52E70664" w14:textId="77777777">
            <w:pPr>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3600" w:type="dxa"/>
          </w:tcPr>
          <w:p w:rsidR="00B16A1F" w:rsidRPr="00EC74DE" w:rsidP="003A76EB" w14:paraId="03ED03F2" w14:textId="77777777">
            <w:pPr>
              <w:rPr>
                <w:rFonts w:eastAsia="Times New Roman" w:cstheme="minorHAnsi"/>
                <w:bCs/>
                <w:color w:val="000000"/>
                <w:sz w:val="18"/>
                <w:szCs w:val="18"/>
              </w:rPr>
            </w:pPr>
          </w:p>
        </w:tc>
      </w:tr>
      <w:tr w14:paraId="1E741FFC" w14:textId="77777777" w:rsidTr="003A76EB">
        <w:tblPrEx>
          <w:tblW w:w="0" w:type="auto"/>
          <w:tblLayout w:type="fixed"/>
          <w:tblLook w:val="04A0"/>
        </w:tblPrEx>
        <w:trPr>
          <w:gridBefore w:val="1"/>
          <w:wBefore w:w="18" w:type="dxa"/>
        </w:trPr>
        <w:tc>
          <w:tcPr>
            <w:tcW w:w="1440" w:type="dxa"/>
          </w:tcPr>
          <w:p w:rsidR="00B16A1F" w:rsidRPr="00EC74DE" w:rsidP="003A76EB" w14:paraId="0F4253F8" w14:textId="77777777">
            <w:pPr>
              <w:rPr>
                <w:rFonts w:eastAsia="Times New Roman" w:cstheme="minorHAnsi"/>
                <w:color w:val="000000"/>
                <w:sz w:val="18"/>
                <w:szCs w:val="18"/>
              </w:rPr>
            </w:pPr>
          </w:p>
        </w:tc>
        <w:tc>
          <w:tcPr>
            <w:tcW w:w="4770" w:type="dxa"/>
            <w:vAlign w:val="bottom"/>
          </w:tcPr>
          <w:p w:rsidR="00B16A1F" w:rsidRPr="00EC74DE" w:rsidP="003A76EB" w14:paraId="7E9BF7D4"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No Sabe</w:t>
            </w:r>
            <w:r w:rsidRPr="00EC74DE">
              <w:rPr>
                <w:rFonts w:eastAsia="Times New Roman" w:cstheme="minorHAnsi"/>
                <w:color w:val="808080" w:themeColor="background1" w:themeShade="80"/>
                <w:sz w:val="18"/>
                <w:szCs w:val="18"/>
                <w:lang w:val="es-ES"/>
              </w:rPr>
              <w:tab/>
            </w:r>
          </w:p>
        </w:tc>
        <w:tc>
          <w:tcPr>
            <w:tcW w:w="450" w:type="dxa"/>
            <w:vAlign w:val="bottom"/>
          </w:tcPr>
          <w:p w:rsidR="00B16A1F" w:rsidRPr="00EC74DE" w:rsidP="003A76EB" w14:paraId="407F7CB2"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3600" w:type="dxa"/>
          </w:tcPr>
          <w:p w:rsidR="00B16A1F" w:rsidRPr="00EC74DE" w:rsidP="003A76EB" w14:paraId="75DF9C17" w14:textId="77777777">
            <w:pPr>
              <w:rPr>
                <w:rFonts w:eastAsia="Times New Roman" w:cstheme="minorHAnsi"/>
                <w:bCs/>
                <w:color w:val="000000"/>
                <w:sz w:val="18"/>
                <w:szCs w:val="18"/>
              </w:rPr>
            </w:pPr>
          </w:p>
        </w:tc>
      </w:tr>
      <w:tr w14:paraId="5657E95A" w14:textId="77777777" w:rsidTr="003A76EB">
        <w:tblPrEx>
          <w:tblW w:w="0" w:type="auto"/>
          <w:tblLayout w:type="fixed"/>
          <w:tblLook w:val="04A0"/>
        </w:tblPrEx>
        <w:trPr>
          <w:gridBefore w:val="1"/>
          <w:wBefore w:w="18" w:type="dxa"/>
        </w:trPr>
        <w:tc>
          <w:tcPr>
            <w:tcW w:w="1440" w:type="dxa"/>
          </w:tcPr>
          <w:p w:rsidR="00B16A1F" w:rsidRPr="00EC74DE" w:rsidP="003A76EB" w14:paraId="67FBC350" w14:textId="77777777">
            <w:pPr>
              <w:rPr>
                <w:rFonts w:eastAsia="Times New Roman" w:cstheme="minorHAnsi"/>
                <w:color w:val="000000"/>
                <w:sz w:val="18"/>
                <w:szCs w:val="18"/>
              </w:rPr>
            </w:pPr>
          </w:p>
        </w:tc>
        <w:tc>
          <w:tcPr>
            <w:tcW w:w="4770" w:type="dxa"/>
            <w:vAlign w:val="bottom"/>
          </w:tcPr>
          <w:p w:rsidR="00B16A1F" w:rsidRPr="00EC74DE" w:rsidP="003A76EB" w14:paraId="4080B9D1"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Rehusó Contestar</w:t>
            </w:r>
            <w:r w:rsidRPr="00EC74DE">
              <w:rPr>
                <w:rFonts w:eastAsia="Times New Roman" w:cstheme="minorHAnsi"/>
                <w:color w:val="808080" w:themeColor="background1" w:themeShade="80"/>
                <w:sz w:val="18"/>
                <w:szCs w:val="18"/>
                <w:lang w:val="es-ES"/>
              </w:rPr>
              <w:tab/>
            </w:r>
          </w:p>
        </w:tc>
        <w:tc>
          <w:tcPr>
            <w:tcW w:w="450" w:type="dxa"/>
            <w:vAlign w:val="bottom"/>
          </w:tcPr>
          <w:p w:rsidR="00B16A1F" w:rsidRPr="00EC74DE" w:rsidP="003A76EB" w14:paraId="25655407"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3600" w:type="dxa"/>
          </w:tcPr>
          <w:p w:rsidR="00B16A1F" w:rsidRPr="00EC74DE" w:rsidP="003A76EB" w14:paraId="3B5566DC" w14:textId="77777777">
            <w:pPr>
              <w:rPr>
                <w:rFonts w:eastAsia="Times New Roman" w:cstheme="minorHAnsi"/>
                <w:bCs/>
                <w:color w:val="000000"/>
                <w:sz w:val="18"/>
                <w:szCs w:val="18"/>
              </w:rPr>
            </w:pPr>
          </w:p>
        </w:tc>
      </w:tr>
    </w:tbl>
    <w:p w:rsidR="00B16A1F" w:rsidRPr="00EC74DE" w:rsidP="00B16A1F" w14:paraId="059FFCF6" w14:textId="77777777">
      <w:pPr>
        <w:rPr>
          <w:rFonts w:cs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770"/>
        <w:gridCol w:w="450"/>
        <w:gridCol w:w="3600"/>
      </w:tblGrid>
      <w:tr w14:paraId="6B652120" w14:textId="77777777" w:rsidTr="003A76E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gridSpan w:val="2"/>
            <w:vAlign w:val="bottom"/>
          </w:tcPr>
          <w:p w:rsidR="00B16A1F" w:rsidRPr="00EC74DE" w:rsidP="003A76EB" w14:paraId="65B825FB" w14:textId="77777777">
            <w:pPr>
              <w:rPr>
                <w:rFonts w:eastAsia="Times New Roman" w:cstheme="minorHAnsi"/>
                <w:b/>
                <w:bCs/>
                <w:color w:val="000000"/>
                <w:sz w:val="18"/>
                <w:szCs w:val="18"/>
              </w:rPr>
            </w:pPr>
            <w:r>
              <w:rPr>
                <w:rFonts w:eastAsia="Times New Roman" w:cstheme="minorHAnsi"/>
                <w:b/>
                <w:bCs/>
                <w:color w:val="000000"/>
                <w:sz w:val="18"/>
                <w:szCs w:val="18"/>
              </w:rPr>
              <w:t>DM9e</w:t>
            </w:r>
            <w:r w:rsidRPr="00636EB5">
              <w:rPr>
                <w:rFonts w:eastAsia="Times New Roman" w:cstheme="minorHAnsi"/>
                <w:b/>
                <w:bCs/>
                <w:color w:val="000000"/>
                <w:sz w:val="18"/>
                <w:szCs w:val="18"/>
              </w:rPr>
              <w:t>.</w:t>
            </w:r>
          </w:p>
        </w:tc>
        <w:tc>
          <w:tcPr>
            <w:tcW w:w="8820" w:type="dxa"/>
            <w:gridSpan w:val="3"/>
            <w:vAlign w:val="bottom"/>
          </w:tcPr>
          <w:p w:rsidR="00B16A1F" w:rsidRPr="00EC74DE" w:rsidP="003A76EB" w14:paraId="64960C5C" w14:textId="77777777">
            <w:pPr>
              <w:rPr>
                <w:b/>
                <w:color w:val="000000"/>
                <w:sz w:val="18"/>
                <w:lang w:val=""/>
              </w:rPr>
            </w:pPr>
            <w:r w:rsidRPr="00EC74DE">
              <w:rPr>
                <w:b/>
                <w:color w:val="000000"/>
                <w:sz w:val="18"/>
                <w:lang w:val=""/>
              </w:rPr>
              <w:t>¿Tiene dificultad para vestirse o bañarse?</w:t>
            </w:r>
          </w:p>
        </w:tc>
      </w:tr>
      <w:tr w14:paraId="52E5BFF7" w14:textId="77777777" w:rsidTr="003A76EB">
        <w:tblPrEx>
          <w:tblW w:w="0" w:type="auto"/>
          <w:tblLayout w:type="fixed"/>
          <w:tblLook w:val="04A0"/>
        </w:tblPrEx>
        <w:tc>
          <w:tcPr>
            <w:tcW w:w="1458" w:type="dxa"/>
            <w:gridSpan w:val="2"/>
            <w:vAlign w:val="bottom"/>
          </w:tcPr>
          <w:p w:rsidR="00B16A1F" w:rsidRPr="00EC74DE" w:rsidP="003A76EB" w14:paraId="21B4C48F" w14:textId="77777777">
            <w:pPr>
              <w:rPr>
                <w:rFonts w:eastAsia="Times New Roman" w:cstheme="minorHAnsi"/>
                <w:bCs/>
                <w:color w:val="000000"/>
                <w:sz w:val="18"/>
                <w:szCs w:val="18"/>
              </w:rPr>
            </w:pPr>
            <w:r w:rsidRPr="00EC74DE">
              <w:rPr>
                <w:rFonts w:eastAsia="Times New Roman" w:cstheme="minorHAnsi"/>
                <w:bCs/>
                <w:color w:val="000000"/>
                <w:sz w:val="18"/>
                <w:szCs w:val="18"/>
              </w:rPr>
              <w:t>DISCARE</w:t>
            </w:r>
          </w:p>
        </w:tc>
        <w:tc>
          <w:tcPr>
            <w:tcW w:w="5220" w:type="dxa"/>
            <w:gridSpan w:val="2"/>
            <w:vAlign w:val="bottom"/>
          </w:tcPr>
          <w:p w:rsidR="00B16A1F" w:rsidRPr="00EC74DE" w:rsidP="003A76EB" w14:paraId="2EE56636" w14:textId="77777777">
            <w:pPr>
              <w:rPr>
                <w:rFonts w:eastAsia="Times New Roman" w:cstheme="minorHAnsi"/>
                <w:color w:val="000000"/>
                <w:sz w:val="18"/>
                <w:szCs w:val="18"/>
              </w:rPr>
            </w:pPr>
            <w:r w:rsidRPr="00EC74DE">
              <w:rPr>
                <w:rFonts w:eastAsia="Times New Roman" w:cstheme="minorHAnsi"/>
                <w:color w:val="000000"/>
                <w:sz w:val="18"/>
                <w:szCs w:val="18"/>
              </w:rPr>
              <w:t>Disability – Self-care</w:t>
            </w:r>
          </w:p>
        </w:tc>
        <w:tc>
          <w:tcPr>
            <w:tcW w:w="3600" w:type="dxa"/>
            <w:vAlign w:val="bottom"/>
          </w:tcPr>
          <w:p w:rsidR="00B16A1F" w:rsidRPr="00EC74DE" w:rsidP="003A76EB" w14:paraId="318EEB4D" w14:textId="77777777">
            <w:pPr>
              <w:rPr>
                <w:rFonts w:eastAsia="Times New Roman" w:cstheme="minorHAnsi"/>
                <w:color w:val="000000"/>
                <w:sz w:val="18"/>
                <w:szCs w:val="18"/>
              </w:rPr>
            </w:pPr>
          </w:p>
        </w:tc>
      </w:tr>
      <w:tr w14:paraId="5154211F" w14:textId="77777777" w:rsidTr="003A76EB">
        <w:tblPrEx>
          <w:tblW w:w="0" w:type="auto"/>
          <w:tblLayout w:type="fixed"/>
          <w:tblLook w:val="04A0"/>
        </w:tblPrEx>
        <w:trPr>
          <w:gridBefore w:val="1"/>
          <w:wBefore w:w="18" w:type="dxa"/>
        </w:trPr>
        <w:tc>
          <w:tcPr>
            <w:tcW w:w="1440" w:type="dxa"/>
          </w:tcPr>
          <w:p w:rsidR="00B16A1F" w:rsidRPr="00EC74DE" w:rsidP="003A76EB" w14:paraId="53023C26" w14:textId="77777777">
            <w:pPr>
              <w:rPr>
                <w:rFonts w:eastAsia="Times New Roman" w:cstheme="minorHAnsi"/>
                <w:color w:val="000000"/>
                <w:sz w:val="18"/>
                <w:szCs w:val="18"/>
              </w:rPr>
            </w:pPr>
          </w:p>
        </w:tc>
        <w:tc>
          <w:tcPr>
            <w:tcW w:w="4770" w:type="dxa"/>
            <w:vAlign w:val="bottom"/>
          </w:tcPr>
          <w:p w:rsidR="00B16A1F" w:rsidRPr="00EC74DE" w:rsidP="003A76EB" w14:paraId="17CA5A58"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No</w:t>
            </w:r>
            <w:r w:rsidRPr="00EC74DE">
              <w:rPr>
                <w:rFonts w:eastAsia="Times New Roman" w:cstheme="minorHAnsi"/>
                <w:color w:val="000000"/>
                <w:sz w:val="18"/>
                <w:szCs w:val="18"/>
              </w:rPr>
              <w:tab/>
            </w:r>
          </w:p>
        </w:tc>
        <w:tc>
          <w:tcPr>
            <w:tcW w:w="450" w:type="dxa"/>
            <w:vAlign w:val="bottom"/>
          </w:tcPr>
          <w:p w:rsidR="00B16A1F" w:rsidRPr="00EC74DE" w:rsidP="003A76EB" w14:paraId="48F8A1F5" w14:textId="77777777">
            <w:pPr>
              <w:jc w:val="right"/>
              <w:rPr>
                <w:rFonts w:eastAsia="Times New Roman" w:cstheme="minorHAnsi"/>
                <w:bCs/>
                <w:color w:val="000000"/>
                <w:sz w:val="18"/>
                <w:szCs w:val="18"/>
              </w:rPr>
            </w:pPr>
            <w:r w:rsidRPr="00EC74DE">
              <w:rPr>
                <w:rFonts w:eastAsia="Times New Roman" w:cstheme="minorHAnsi"/>
                <w:bCs/>
                <w:color w:val="000000"/>
                <w:sz w:val="18"/>
                <w:szCs w:val="18"/>
              </w:rPr>
              <w:t>0</w:t>
            </w:r>
          </w:p>
        </w:tc>
        <w:tc>
          <w:tcPr>
            <w:tcW w:w="3600" w:type="dxa"/>
          </w:tcPr>
          <w:p w:rsidR="00B16A1F" w:rsidRPr="00EC74DE" w:rsidP="003A76EB" w14:paraId="056A127E" w14:textId="77777777">
            <w:pPr>
              <w:rPr>
                <w:rFonts w:eastAsia="Times New Roman" w:cstheme="minorHAnsi"/>
                <w:bCs/>
                <w:color w:val="000000"/>
                <w:sz w:val="18"/>
                <w:szCs w:val="18"/>
              </w:rPr>
            </w:pPr>
          </w:p>
        </w:tc>
      </w:tr>
      <w:tr w14:paraId="7EAC6BEA" w14:textId="77777777" w:rsidTr="003A76EB">
        <w:tblPrEx>
          <w:tblW w:w="0" w:type="auto"/>
          <w:tblLayout w:type="fixed"/>
          <w:tblLook w:val="04A0"/>
        </w:tblPrEx>
        <w:trPr>
          <w:gridBefore w:val="1"/>
          <w:wBefore w:w="18" w:type="dxa"/>
        </w:trPr>
        <w:tc>
          <w:tcPr>
            <w:tcW w:w="1440" w:type="dxa"/>
          </w:tcPr>
          <w:p w:rsidR="00B16A1F" w:rsidRPr="00EC74DE" w:rsidP="003A76EB" w14:paraId="238788B1" w14:textId="77777777">
            <w:pPr>
              <w:rPr>
                <w:rFonts w:eastAsia="Times New Roman" w:cstheme="minorHAnsi"/>
                <w:color w:val="000000"/>
                <w:sz w:val="18"/>
                <w:szCs w:val="18"/>
              </w:rPr>
            </w:pPr>
          </w:p>
        </w:tc>
        <w:tc>
          <w:tcPr>
            <w:tcW w:w="4770" w:type="dxa"/>
            <w:vAlign w:val="bottom"/>
          </w:tcPr>
          <w:p w:rsidR="00B16A1F" w:rsidRPr="00EC74DE" w:rsidP="003A76EB" w14:paraId="2193AD65"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Sí</w:t>
            </w:r>
            <w:r w:rsidRPr="00EC74DE">
              <w:rPr>
                <w:rFonts w:eastAsia="Times New Roman" w:cstheme="minorHAnsi"/>
                <w:color w:val="000000"/>
                <w:sz w:val="18"/>
                <w:szCs w:val="18"/>
              </w:rPr>
              <w:tab/>
            </w:r>
          </w:p>
        </w:tc>
        <w:tc>
          <w:tcPr>
            <w:tcW w:w="450" w:type="dxa"/>
            <w:vAlign w:val="bottom"/>
          </w:tcPr>
          <w:p w:rsidR="00B16A1F" w:rsidRPr="00EC74DE" w:rsidP="003A76EB" w14:paraId="396FACEC" w14:textId="77777777">
            <w:pPr>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3600" w:type="dxa"/>
          </w:tcPr>
          <w:p w:rsidR="00B16A1F" w:rsidRPr="00EC74DE" w:rsidP="003A76EB" w14:paraId="0C499A2D" w14:textId="77777777">
            <w:pPr>
              <w:rPr>
                <w:rFonts w:eastAsia="Times New Roman" w:cstheme="minorHAnsi"/>
                <w:bCs/>
                <w:color w:val="000000"/>
                <w:sz w:val="18"/>
                <w:szCs w:val="18"/>
              </w:rPr>
            </w:pPr>
          </w:p>
        </w:tc>
      </w:tr>
      <w:tr w14:paraId="3A6A2DA5" w14:textId="77777777" w:rsidTr="003A76EB">
        <w:tblPrEx>
          <w:tblW w:w="0" w:type="auto"/>
          <w:tblLayout w:type="fixed"/>
          <w:tblLook w:val="04A0"/>
        </w:tblPrEx>
        <w:trPr>
          <w:gridBefore w:val="1"/>
          <w:wBefore w:w="18" w:type="dxa"/>
        </w:trPr>
        <w:tc>
          <w:tcPr>
            <w:tcW w:w="1440" w:type="dxa"/>
          </w:tcPr>
          <w:p w:rsidR="00B16A1F" w:rsidRPr="00EC74DE" w:rsidP="003A76EB" w14:paraId="37B4D95C" w14:textId="77777777">
            <w:pPr>
              <w:rPr>
                <w:rFonts w:eastAsia="Times New Roman" w:cstheme="minorHAnsi"/>
                <w:color w:val="000000"/>
                <w:sz w:val="18"/>
                <w:szCs w:val="18"/>
              </w:rPr>
            </w:pPr>
          </w:p>
        </w:tc>
        <w:tc>
          <w:tcPr>
            <w:tcW w:w="4770" w:type="dxa"/>
            <w:vAlign w:val="bottom"/>
          </w:tcPr>
          <w:p w:rsidR="00B16A1F" w:rsidRPr="00EC74DE" w:rsidP="003A76EB" w14:paraId="300360E2"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No Sabe</w:t>
            </w:r>
            <w:r w:rsidRPr="00EC74DE">
              <w:rPr>
                <w:rFonts w:eastAsia="Times New Roman" w:cstheme="minorHAnsi"/>
                <w:color w:val="808080" w:themeColor="background1" w:themeShade="80"/>
                <w:sz w:val="18"/>
                <w:szCs w:val="18"/>
                <w:lang w:val="es-ES"/>
              </w:rPr>
              <w:tab/>
            </w:r>
          </w:p>
        </w:tc>
        <w:tc>
          <w:tcPr>
            <w:tcW w:w="450" w:type="dxa"/>
            <w:vAlign w:val="bottom"/>
          </w:tcPr>
          <w:p w:rsidR="00B16A1F" w:rsidRPr="00EC74DE" w:rsidP="003A76EB" w14:paraId="0CA89C5D"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3600" w:type="dxa"/>
          </w:tcPr>
          <w:p w:rsidR="00B16A1F" w:rsidRPr="00EC74DE" w:rsidP="003A76EB" w14:paraId="3B836298" w14:textId="77777777">
            <w:pPr>
              <w:rPr>
                <w:rFonts w:eastAsia="Times New Roman" w:cstheme="minorHAnsi"/>
                <w:bCs/>
                <w:color w:val="000000"/>
                <w:sz w:val="18"/>
                <w:szCs w:val="18"/>
              </w:rPr>
            </w:pPr>
          </w:p>
        </w:tc>
      </w:tr>
      <w:tr w14:paraId="48C4DDA3" w14:textId="77777777" w:rsidTr="003A76EB">
        <w:tblPrEx>
          <w:tblW w:w="0" w:type="auto"/>
          <w:tblLayout w:type="fixed"/>
          <w:tblLook w:val="04A0"/>
        </w:tblPrEx>
        <w:trPr>
          <w:gridBefore w:val="1"/>
          <w:wBefore w:w="18" w:type="dxa"/>
        </w:trPr>
        <w:tc>
          <w:tcPr>
            <w:tcW w:w="1440" w:type="dxa"/>
          </w:tcPr>
          <w:p w:rsidR="00B16A1F" w:rsidRPr="00EC74DE" w:rsidP="003A76EB" w14:paraId="1665F746" w14:textId="77777777">
            <w:pPr>
              <w:rPr>
                <w:rFonts w:eastAsia="Times New Roman" w:cstheme="minorHAnsi"/>
                <w:color w:val="000000"/>
                <w:sz w:val="18"/>
                <w:szCs w:val="18"/>
              </w:rPr>
            </w:pPr>
          </w:p>
        </w:tc>
        <w:tc>
          <w:tcPr>
            <w:tcW w:w="4770" w:type="dxa"/>
            <w:vAlign w:val="bottom"/>
          </w:tcPr>
          <w:p w:rsidR="00B16A1F" w:rsidRPr="00EC74DE" w:rsidP="003A76EB" w14:paraId="60CBF439"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Rehusó Contestar</w:t>
            </w:r>
            <w:r w:rsidRPr="00EC74DE">
              <w:rPr>
                <w:rFonts w:eastAsia="Times New Roman" w:cstheme="minorHAnsi"/>
                <w:color w:val="808080" w:themeColor="background1" w:themeShade="80"/>
                <w:sz w:val="18"/>
                <w:szCs w:val="18"/>
                <w:lang w:val="es-ES"/>
              </w:rPr>
              <w:tab/>
            </w:r>
          </w:p>
        </w:tc>
        <w:tc>
          <w:tcPr>
            <w:tcW w:w="450" w:type="dxa"/>
            <w:vAlign w:val="bottom"/>
          </w:tcPr>
          <w:p w:rsidR="00B16A1F" w:rsidRPr="00EC74DE" w:rsidP="003A76EB" w14:paraId="0B65069A"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3600" w:type="dxa"/>
          </w:tcPr>
          <w:p w:rsidR="00B16A1F" w:rsidRPr="00EC74DE" w:rsidP="003A76EB" w14:paraId="3DBAF7E5" w14:textId="77777777">
            <w:pPr>
              <w:rPr>
                <w:rFonts w:eastAsia="Times New Roman" w:cstheme="minorHAnsi"/>
                <w:bCs/>
                <w:color w:val="000000"/>
                <w:sz w:val="18"/>
                <w:szCs w:val="18"/>
              </w:rPr>
            </w:pPr>
          </w:p>
        </w:tc>
      </w:tr>
    </w:tbl>
    <w:p w:rsidR="00B16A1F" w:rsidRPr="00EC74DE" w:rsidP="00B16A1F" w14:paraId="4377A110" w14:textId="77777777">
      <w:pPr>
        <w:rPr>
          <w:rFonts w:cs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770"/>
        <w:gridCol w:w="450"/>
        <w:gridCol w:w="3600"/>
      </w:tblGrid>
      <w:tr w14:paraId="604319E6" w14:textId="77777777" w:rsidTr="003A76E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gridSpan w:val="2"/>
            <w:vAlign w:val="bottom"/>
          </w:tcPr>
          <w:p w:rsidR="00B16A1F" w:rsidRPr="00EC74DE" w:rsidP="003A76EB" w14:paraId="5F6ABD66" w14:textId="77777777">
            <w:pPr>
              <w:rPr>
                <w:rFonts w:eastAsia="Times New Roman" w:cstheme="minorHAnsi"/>
                <w:b/>
                <w:bCs/>
                <w:color w:val="000000"/>
                <w:sz w:val="18"/>
                <w:szCs w:val="18"/>
              </w:rPr>
            </w:pPr>
            <w:r>
              <w:rPr>
                <w:rFonts w:eastAsia="Times New Roman" w:cstheme="minorHAnsi"/>
                <w:b/>
                <w:bCs/>
                <w:color w:val="000000"/>
                <w:sz w:val="18"/>
                <w:szCs w:val="18"/>
              </w:rPr>
              <w:t>DM9f.</w:t>
            </w:r>
          </w:p>
        </w:tc>
        <w:tc>
          <w:tcPr>
            <w:tcW w:w="8820" w:type="dxa"/>
            <w:gridSpan w:val="3"/>
            <w:vAlign w:val="bottom"/>
          </w:tcPr>
          <w:p w:rsidR="00B16A1F" w:rsidRPr="00EC74DE" w:rsidP="003A76EB" w14:paraId="1CF0E30D" w14:textId="77777777">
            <w:pPr>
              <w:rPr>
                <w:rFonts w:eastAsia="Times New Roman" w:cstheme="minorHAnsi"/>
                <w:b/>
                <w:bCs/>
                <w:color w:val="000000"/>
                <w:sz w:val="18"/>
                <w:szCs w:val="18"/>
                <w:lang w:val=""/>
              </w:rPr>
            </w:pPr>
            <w:r w:rsidRPr="00EC74DE">
              <w:rPr>
                <w:b/>
                <w:color w:val="000000"/>
                <w:sz w:val="18"/>
                <w:lang w:val=""/>
              </w:rPr>
              <w:t xml:space="preserve">Debido a un estado físico, mental o emocional, ¿tiene dificultad para hacer diligencias </w:t>
            </w:r>
            <w:r w:rsidRPr="00EC74DE">
              <w:rPr>
                <w:rFonts w:eastAsia="Times New Roman" w:cstheme="minorHAnsi"/>
                <w:b/>
                <w:bCs/>
                <w:color w:val="000000"/>
                <w:sz w:val="18"/>
                <w:szCs w:val="18"/>
                <w:lang w:val=""/>
              </w:rPr>
              <w:t>solas</w:t>
            </w:r>
            <w:r w:rsidRPr="00EC74DE">
              <w:rPr>
                <w:b/>
                <w:color w:val="000000"/>
                <w:sz w:val="18"/>
                <w:lang w:val=""/>
              </w:rPr>
              <w:t>, como ir al consultorio del médico o de compras?</w:t>
            </w:r>
          </w:p>
        </w:tc>
      </w:tr>
      <w:tr w14:paraId="1C19A61A" w14:textId="77777777" w:rsidTr="003A76EB">
        <w:tblPrEx>
          <w:tblW w:w="0" w:type="auto"/>
          <w:tblLayout w:type="fixed"/>
          <w:tblLook w:val="04A0"/>
        </w:tblPrEx>
        <w:tc>
          <w:tcPr>
            <w:tcW w:w="1458" w:type="dxa"/>
            <w:gridSpan w:val="2"/>
            <w:vAlign w:val="bottom"/>
          </w:tcPr>
          <w:p w:rsidR="00B16A1F" w:rsidRPr="00EC74DE" w:rsidP="003A76EB" w14:paraId="094584E5" w14:textId="77777777">
            <w:pPr>
              <w:rPr>
                <w:rFonts w:eastAsia="Times New Roman" w:cstheme="minorHAnsi"/>
                <w:bCs/>
                <w:color w:val="000000"/>
                <w:sz w:val="18"/>
                <w:szCs w:val="18"/>
              </w:rPr>
            </w:pPr>
            <w:r w:rsidRPr="00EC74DE">
              <w:rPr>
                <w:rFonts w:eastAsia="Times New Roman" w:cstheme="minorHAnsi"/>
                <w:bCs/>
                <w:color w:val="000000"/>
                <w:sz w:val="18"/>
                <w:szCs w:val="18"/>
              </w:rPr>
              <w:t>DISERND</w:t>
            </w:r>
          </w:p>
        </w:tc>
        <w:tc>
          <w:tcPr>
            <w:tcW w:w="5220" w:type="dxa"/>
            <w:gridSpan w:val="2"/>
            <w:vAlign w:val="bottom"/>
          </w:tcPr>
          <w:p w:rsidR="00B16A1F" w:rsidRPr="00EC74DE" w:rsidP="003A76EB" w14:paraId="4B07EDBA" w14:textId="77777777">
            <w:pPr>
              <w:rPr>
                <w:rFonts w:eastAsia="Times New Roman" w:cstheme="minorHAnsi"/>
                <w:color w:val="000000"/>
                <w:sz w:val="18"/>
                <w:szCs w:val="18"/>
              </w:rPr>
            </w:pPr>
            <w:r w:rsidRPr="00EC74DE">
              <w:rPr>
                <w:rFonts w:eastAsia="Times New Roman" w:cstheme="minorHAnsi"/>
                <w:color w:val="000000"/>
                <w:sz w:val="18"/>
                <w:szCs w:val="18"/>
              </w:rPr>
              <w:t>Disability –</w:t>
            </w:r>
            <w:r w:rsidR="00161CE5">
              <w:rPr>
                <w:rFonts w:eastAsia="Times New Roman" w:cstheme="minorHAnsi"/>
                <w:color w:val="000000"/>
                <w:sz w:val="18"/>
                <w:szCs w:val="18"/>
              </w:rPr>
              <w:t xml:space="preserve"> </w:t>
            </w:r>
            <w:r w:rsidRPr="00EC74DE">
              <w:rPr>
                <w:rFonts w:eastAsia="Times New Roman" w:cstheme="minorHAnsi"/>
                <w:color w:val="000000"/>
                <w:sz w:val="18"/>
                <w:szCs w:val="18"/>
              </w:rPr>
              <w:t>Errands</w:t>
            </w:r>
          </w:p>
        </w:tc>
        <w:tc>
          <w:tcPr>
            <w:tcW w:w="3600" w:type="dxa"/>
            <w:vAlign w:val="bottom"/>
          </w:tcPr>
          <w:p w:rsidR="00B16A1F" w:rsidRPr="00EC74DE" w:rsidP="003A76EB" w14:paraId="0A37DCAE" w14:textId="77777777">
            <w:pPr>
              <w:rPr>
                <w:rFonts w:eastAsia="Times New Roman" w:cstheme="minorHAnsi"/>
                <w:color w:val="000000"/>
                <w:sz w:val="18"/>
                <w:szCs w:val="18"/>
              </w:rPr>
            </w:pPr>
          </w:p>
        </w:tc>
      </w:tr>
      <w:tr w14:paraId="60E3B9A9" w14:textId="77777777" w:rsidTr="003A76EB">
        <w:tblPrEx>
          <w:tblW w:w="0" w:type="auto"/>
          <w:tblLayout w:type="fixed"/>
          <w:tblLook w:val="04A0"/>
        </w:tblPrEx>
        <w:trPr>
          <w:gridBefore w:val="1"/>
          <w:wBefore w:w="18" w:type="dxa"/>
        </w:trPr>
        <w:tc>
          <w:tcPr>
            <w:tcW w:w="1440" w:type="dxa"/>
          </w:tcPr>
          <w:p w:rsidR="00B16A1F" w:rsidRPr="00EC74DE" w:rsidP="003A76EB" w14:paraId="1F05F157" w14:textId="77777777">
            <w:pPr>
              <w:rPr>
                <w:rFonts w:eastAsia="Times New Roman" w:cstheme="minorHAnsi"/>
                <w:color w:val="000000"/>
                <w:sz w:val="18"/>
                <w:szCs w:val="18"/>
              </w:rPr>
            </w:pPr>
          </w:p>
        </w:tc>
        <w:tc>
          <w:tcPr>
            <w:tcW w:w="4770" w:type="dxa"/>
            <w:vAlign w:val="bottom"/>
          </w:tcPr>
          <w:p w:rsidR="00B16A1F" w:rsidRPr="00EC74DE" w:rsidP="003A76EB" w14:paraId="42084B6E"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No</w:t>
            </w:r>
            <w:r w:rsidRPr="00EC74DE">
              <w:rPr>
                <w:rFonts w:eastAsia="Times New Roman" w:cstheme="minorHAnsi"/>
                <w:color w:val="000000"/>
                <w:sz w:val="18"/>
                <w:szCs w:val="18"/>
              </w:rPr>
              <w:tab/>
            </w:r>
          </w:p>
        </w:tc>
        <w:tc>
          <w:tcPr>
            <w:tcW w:w="450" w:type="dxa"/>
            <w:vAlign w:val="bottom"/>
          </w:tcPr>
          <w:p w:rsidR="00B16A1F" w:rsidRPr="00EC74DE" w:rsidP="003A76EB" w14:paraId="534296F9" w14:textId="77777777">
            <w:pPr>
              <w:jc w:val="right"/>
              <w:rPr>
                <w:rFonts w:eastAsia="Times New Roman" w:cstheme="minorHAnsi"/>
                <w:bCs/>
                <w:color w:val="000000"/>
                <w:sz w:val="18"/>
                <w:szCs w:val="18"/>
              </w:rPr>
            </w:pPr>
            <w:r w:rsidRPr="00EC74DE">
              <w:rPr>
                <w:rFonts w:eastAsia="Times New Roman" w:cstheme="minorHAnsi"/>
                <w:bCs/>
                <w:color w:val="000000"/>
                <w:sz w:val="18"/>
                <w:szCs w:val="18"/>
              </w:rPr>
              <w:t>0</w:t>
            </w:r>
          </w:p>
        </w:tc>
        <w:tc>
          <w:tcPr>
            <w:tcW w:w="3600" w:type="dxa"/>
          </w:tcPr>
          <w:p w:rsidR="00B16A1F" w:rsidRPr="00EC74DE" w:rsidP="003A76EB" w14:paraId="3CA6AA65" w14:textId="77777777">
            <w:pPr>
              <w:rPr>
                <w:rFonts w:eastAsia="Times New Roman" w:cstheme="minorHAnsi"/>
                <w:bCs/>
                <w:color w:val="000000"/>
                <w:sz w:val="18"/>
                <w:szCs w:val="18"/>
              </w:rPr>
            </w:pPr>
          </w:p>
        </w:tc>
      </w:tr>
      <w:tr w14:paraId="76983BFD" w14:textId="77777777" w:rsidTr="003A76EB">
        <w:tblPrEx>
          <w:tblW w:w="0" w:type="auto"/>
          <w:tblLayout w:type="fixed"/>
          <w:tblLook w:val="04A0"/>
        </w:tblPrEx>
        <w:trPr>
          <w:gridBefore w:val="1"/>
          <w:wBefore w:w="18" w:type="dxa"/>
        </w:trPr>
        <w:tc>
          <w:tcPr>
            <w:tcW w:w="1440" w:type="dxa"/>
          </w:tcPr>
          <w:p w:rsidR="00B16A1F" w:rsidRPr="00EC74DE" w:rsidP="003A76EB" w14:paraId="1B56617D" w14:textId="77777777">
            <w:pPr>
              <w:rPr>
                <w:rFonts w:eastAsia="Times New Roman" w:cstheme="minorHAnsi"/>
                <w:color w:val="000000"/>
                <w:sz w:val="18"/>
                <w:szCs w:val="18"/>
              </w:rPr>
            </w:pPr>
          </w:p>
        </w:tc>
        <w:tc>
          <w:tcPr>
            <w:tcW w:w="4770" w:type="dxa"/>
            <w:vAlign w:val="bottom"/>
          </w:tcPr>
          <w:p w:rsidR="00B16A1F" w:rsidRPr="00EC74DE" w:rsidP="003A76EB" w14:paraId="5BE6AAC3"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Sí</w:t>
            </w:r>
            <w:r w:rsidRPr="00EC74DE">
              <w:rPr>
                <w:rFonts w:eastAsia="Times New Roman" w:cstheme="minorHAnsi"/>
                <w:color w:val="000000"/>
                <w:sz w:val="18"/>
                <w:szCs w:val="18"/>
              </w:rPr>
              <w:tab/>
            </w:r>
          </w:p>
        </w:tc>
        <w:tc>
          <w:tcPr>
            <w:tcW w:w="450" w:type="dxa"/>
            <w:vAlign w:val="bottom"/>
          </w:tcPr>
          <w:p w:rsidR="00B16A1F" w:rsidRPr="00EC74DE" w:rsidP="003A76EB" w14:paraId="3B31D714" w14:textId="77777777">
            <w:pPr>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3600" w:type="dxa"/>
          </w:tcPr>
          <w:p w:rsidR="00B16A1F" w:rsidRPr="00EC74DE" w:rsidP="003A76EB" w14:paraId="0214E4C0" w14:textId="77777777">
            <w:pPr>
              <w:rPr>
                <w:rFonts w:eastAsia="Times New Roman" w:cstheme="minorHAnsi"/>
                <w:bCs/>
                <w:color w:val="000000"/>
                <w:sz w:val="18"/>
                <w:szCs w:val="18"/>
              </w:rPr>
            </w:pPr>
          </w:p>
        </w:tc>
      </w:tr>
      <w:tr w14:paraId="246E6DAC" w14:textId="77777777" w:rsidTr="003A76EB">
        <w:tblPrEx>
          <w:tblW w:w="0" w:type="auto"/>
          <w:tblLayout w:type="fixed"/>
          <w:tblLook w:val="04A0"/>
        </w:tblPrEx>
        <w:trPr>
          <w:gridBefore w:val="1"/>
          <w:wBefore w:w="18" w:type="dxa"/>
        </w:trPr>
        <w:tc>
          <w:tcPr>
            <w:tcW w:w="1440" w:type="dxa"/>
          </w:tcPr>
          <w:p w:rsidR="00B16A1F" w:rsidRPr="00EC74DE" w:rsidP="003A76EB" w14:paraId="4942597D" w14:textId="77777777">
            <w:pPr>
              <w:rPr>
                <w:rFonts w:eastAsia="Times New Roman" w:cstheme="minorHAnsi"/>
                <w:color w:val="000000"/>
                <w:sz w:val="18"/>
                <w:szCs w:val="18"/>
              </w:rPr>
            </w:pPr>
          </w:p>
        </w:tc>
        <w:tc>
          <w:tcPr>
            <w:tcW w:w="4770" w:type="dxa"/>
            <w:vAlign w:val="bottom"/>
          </w:tcPr>
          <w:p w:rsidR="00B16A1F" w:rsidRPr="00EC74DE" w:rsidP="003A76EB" w14:paraId="116FF5A4"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No Sabe</w:t>
            </w:r>
            <w:r w:rsidRPr="00EC74DE">
              <w:rPr>
                <w:rFonts w:eastAsia="Times New Roman" w:cstheme="minorHAnsi"/>
                <w:color w:val="808080" w:themeColor="background1" w:themeShade="80"/>
                <w:sz w:val="18"/>
                <w:szCs w:val="18"/>
                <w:lang w:val="es-ES"/>
              </w:rPr>
              <w:tab/>
            </w:r>
          </w:p>
        </w:tc>
        <w:tc>
          <w:tcPr>
            <w:tcW w:w="450" w:type="dxa"/>
            <w:vAlign w:val="bottom"/>
          </w:tcPr>
          <w:p w:rsidR="00B16A1F" w:rsidRPr="00EC74DE" w:rsidP="003A76EB" w14:paraId="0F2F5745"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3600" w:type="dxa"/>
          </w:tcPr>
          <w:p w:rsidR="00B16A1F" w:rsidRPr="00EC74DE" w:rsidP="003A76EB" w14:paraId="26339882" w14:textId="77777777">
            <w:pPr>
              <w:rPr>
                <w:rFonts w:eastAsia="Times New Roman" w:cstheme="minorHAnsi"/>
                <w:bCs/>
                <w:color w:val="000000"/>
                <w:sz w:val="18"/>
                <w:szCs w:val="18"/>
              </w:rPr>
            </w:pPr>
          </w:p>
        </w:tc>
      </w:tr>
      <w:tr w14:paraId="7A7B87F1" w14:textId="77777777" w:rsidTr="003A76EB">
        <w:tblPrEx>
          <w:tblW w:w="0" w:type="auto"/>
          <w:tblLayout w:type="fixed"/>
          <w:tblLook w:val="04A0"/>
        </w:tblPrEx>
        <w:trPr>
          <w:gridBefore w:val="1"/>
          <w:wBefore w:w="18" w:type="dxa"/>
        </w:trPr>
        <w:tc>
          <w:tcPr>
            <w:tcW w:w="1440" w:type="dxa"/>
          </w:tcPr>
          <w:p w:rsidR="00B16A1F" w:rsidRPr="00EC74DE" w:rsidP="003A76EB" w14:paraId="3B722D09" w14:textId="77777777">
            <w:pPr>
              <w:rPr>
                <w:rFonts w:eastAsia="Times New Roman" w:cstheme="minorHAnsi"/>
                <w:color w:val="000000"/>
                <w:sz w:val="18"/>
                <w:szCs w:val="18"/>
              </w:rPr>
            </w:pPr>
          </w:p>
        </w:tc>
        <w:tc>
          <w:tcPr>
            <w:tcW w:w="4770" w:type="dxa"/>
            <w:vAlign w:val="bottom"/>
          </w:tcPr>
          <w:p w:rsidR="00B16A1F" w:rsidRPr="00EC74DE" w:rsidP="003A76EB" w14:paraId="26368C09"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Rehusó Contestar</w:t>
            </w:r>
            <w:r w:rsidRPr="00EC74DE">
              <w:rPr>
                <w:rFonts w:eastAsia="Times New Roman" w:cstheme="minorHAnsi"/>
                <w:color w:val="808080" w:themeColor="background1" w:themeShade="80"/>
                <w:sz w:val="18"/>
                <w:szCs w:val="18"/>
                <w:lang w:val="es-ES"/>
              </w:rPr>
              <w:tab/>
            </w:r>
          </w:p>
        </w:tc>
        <w:tc>
          <w:tcPr>
            <w:tcW w:w="450" w:type="dxa"/>
            <w:vAlign w:val="bottom"/>
          </w:tcPr>
          <w:p w:rsidR="00B16A1F" w:rsidRPr="00EC74DE" w:rsidP="003A76EB" w14:paraId="15A6FFFA"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3600" w:type="dxa"/>
          </w:tcPr>
          <w:p w:rsidR="00B16A1F" w:rsidRPr="00EC74DE" w:rsidP="003A76EB" w14:paraId="42B6D0F8" w14:textId="77777777">
            <w:pPr>
              <w:rPr>
                <w:rFonts w:eastAsia="Times New Roman" w:cstheme="minorHAnsi"/>
                <w:bCs/>
                <w:color w:val="000000"/>
                <w:sz w:val="18"/>
                <w:szCs w:val="18"/>
              </w:rPr>
            </w:pPr>
          </w:p>
        </w:tc>
      </w:tr>
    </w:tbl>
    <w:p w:rsidR="00B16A1F" w:rsidP="007715C8" w14:paraId="701B1E30" w14:textId="77777777">
      <w:pPr>
        <w:spacing w:after="0" w:line="240" w:lineRule="auto"/>
        <w:contextualSpacing/>
        <w:rPr>
          <w:rFonts w:cstheme="minorHAnsi"/>
          <w:sz w:val="18"/>
          <w:szCs w:val="18"/>
        </w:rPr>
      </w:pPr>
    </w:p>
    <w:tbl>
      <w:tblPr>
        <w:tblStyle w:val="TableGrid"/>
        <w:tblW w:w="10260" w:type="dxa"/>
        <w:tblInd w:w="18" w:type="dxa"/>
        <w:tblLook w:val="04A0"/>
      </w:tblPr>
      <w:tblGrid>
        <w:gridCol w:w="1440"/>
        <w:gridCol w:w="8820"/>
      </w:tblGrid>
      <w:tr w14:paraId="7CD790E2" w14:textId="77777777" w:rsidTr="003A76EB">
        <w:tblPrEx>
          <w:tblW w:w="10260" w:type="dxa"/>
          <w:tblInd w:w="18" w:type="dxa"/>
          <w:tblLook w:val="04A0"/>
        </w:tblPrEx>
        <w:trPr>
          <w:trHeight w:val="300"/>
        </w:trPr>
        <w:tc>
          <w:tcPr>
            <w:tcW w:w="1440" w:type="dxa"/>
            <w:tcBorders>
              <w:right w:val="nil"/>
            </w:tcBorders>
            <w:noWrap/>
            <w:hideMark/>
          </w:tcPr>
          <w:p w:rsidR="00B16A1F" w:rsidRPr="00636EB5" w:rsidP="003A76EB" w14:paraId="5B61F82B" w14:textId="77777777">
            <w:pPr>
              <w:rPr>
                <w:rFonts w:eastAsia="Times New Roman" w:cstheme="minorHAnsi"/>
                <w:b/>
                <w:bCs/>
                <w:color w:val="000000"/>
                <w:sz w:val="18"/>
                <w:szCs w:val="18"/>
              </w:rPr>
            </w:pPr>
            <w:r w:rsidRPr="00636EB5">
              <w:rPr>
                <w:rFonts w:eastAsia="Times New Roman" w:cstheme="minorHAnsi"/>
                <w:b/>
                <w:color w:val="000000"/>
                <w:sz w:val="18"/>
                <w:szCs w:val="18"/>
              </w:rPr>
              <w:t>INTRO_</w:t>
            </w:r>
            <w:r>
              <w:rPr>
                <w:rFonts w:eastAsia="Times New Roman" w:cstheme="minorHAnsi"/>
                <w:b/>
                <w:color w:val="000000"/>
                <w:sz w:val="18"/>
                <w:szCs w:val="18"/>
              </w:rPr>
              <w:t>DM10.</w:t>
            </w:r>
          </w:p>
        </w:tc>
        <w:tc>
          <w:tcPr>
            <w:tcW w:w="8820" w:type="dxa"/>
            <w:tcBorders>
              <w:left w:val="nil"/>
            </w:tcBorders>
          </w:tcPr>
          <w:p w:rsidR="00B16A1F" w:rsidRPr="00076958" w:rsidP="003A76EB" w14:paraId="587A76A4" w14:textId="77777777">
            <w:pPr>
              <w:rPr>
                <w:rFonts w:eastAsia="Times New Roman" w:cstheme="minorHAnsi"/>
                <w:color w:val="000000"/>
                <w:sz w:val="18"/>
                <w:szCs w:val="18"/>
                <w:lang w:val=""/>
              </w:rPr>
            </w:pPr>
            <w:r w:rsidRPr="00076958">
              <w:rPr>
                <w:rFonts w:eastAsia="Times New Roman" w:cstheme="minorHAnsi"/>
                <w:color w:val="000000"/>
                <w:sz w:val="18"/>
                <w:szCs w:val="18"/>
                <w:lang w:val=""/>
              </w:rPr>
              <w:t>If MSM cycle (CYCLE EQ 1), DISPLAY: "</w:t>
            </w:r>
            <w:r w:rsidRPr="00076958" w:rsidR="007F0BD3">
              <w:rPr>
                <w:rFonts w:eastAsia="Times New Roman" w:cstheme="minorHAnsi"/>
                <w:color w:val="000000"/>
                <w:sz w:val="18"/>
                <w:szCs w:val="18"/>
                <w:lang w:val=""/>
              </w:rPr>
              <w:t xml:space="preserve"> Las siguientes preguntas tratan sobre las personas que le atraen.”</w:t>
            </w:r>
          </w:p>
          <w:p w:rsidR="00B16A1F" w:rsidRPr="00076958" w:rsidP="003A76EB" w14:paraId="6D26566E" w14:textId="77777777">
            <w:pPr>
              <w:rPr>
                <w:rFonts w:eastAsia="Times New Roman" w:cstheme="minorHAnsi"/>
                <w:color w:val="000000"/>
                <w:sz w:val="18"/>
                <w:szCs w:val="18"/>
                <w:lang w:val=""/>
              </w:rPr>
            </w:pPr>
          </w:p>
          <w:p w:rsidR="00B16A1F" w:rsidRPr="00076958" w:rsidP="003A76EB" w14:paraId="72CEA687" w14:textId="77777777">
            <w:pPr>
              <w:rPr>
                <w:rFonts w:eastAsia="Times New Roman" w:cstheme="minorHAnsi"/>
                <w:color w:val="000000"/>
                <w:sz w:val="18"/>
                <w:szCs w:val="18"/>
                <w:lang w:val=""/>
              </w:rPr>
            </w:pPr>
            <w:r w:rsidRPr="00076958">
              <w:rPr>
                <w:rFonts w:eastAsia="Times New Roman" w:cstheme="minorHAnsi"/>
                <w:color w:val="000000"/>
                <w:sz w:val="18"/>
                <w:szCs w:val="18"/>
                <w:lang w:val=""/>
              </w:rPr>
              <w:t>If IDU or HET cycle (CYCLE EQ 2 OR 3), DISPLAY: “</w:t>
            </w:r>
            <w:r w:rsidRPr="00076958" w:rsidR="007F0BD3">
              <w:rPr>
                <w:rFonts w:eastAsia="Times New Roman" w:cstheme="minorHAnsi"/>
                <w:color w:val="000000"/>
                <w:sz w:val="18"/>
                <w:szCs w:val="18"/>
                <w:lang w:val=""/>
              </w:rPr>
              <w:t>La siguiente pregunta trata sobre las personas que le atraen</w:t>
            </w:r>
            <w:r w:rsidRPr="00076958">
              <w:rPr>
                <w:rFonts w:eastAsia="Times New Roman" w:cstheme="minorHAnsi"/>
                <w:color w:val="000000"/>
                <w:sz w:val="18"/>
                <w:szCs w:val="18"/>
                <w:lang w:val=""/>
              </w:rPr>
              <w:t>.”</w:t>
            </w:r>
          </w:p>
        </w:tc>
      </w:tr>
    </w:tbl>
    <w:p w:rsidR="00B16A1F" w:rsidRPr="00076958" w:rsidP="007715C8" w14:paraId="74DE3A70" w14:textId="77777777">
      <w:pPr>
        <w:spacing w:after="0" w:line="240" w:lineRule="auto"/>
        <w:contextualSpacing/>
        <w:rPr>
          <w:rFonts w:cstheme="minorHAnsi"/>
          <w:sz w:val="18"/>
          <w:szCs w:val="18"/>
          <w:lang w:val=""/>
        </w:rPr>
      </w:pPr>
    </w:p>
    <w:p w:rsidR="00B16A1F" w:rsidRPr="00076958" w:rsidP="007715C8" w14:paraId="0C74E323" w14:textId="77777777">
      <w:pPr>
        <w:spacing w:after="0" w:line="240" w:lineRule="auto"/>
        <w:contextualSpacing/>
        <w:rPr>
          <w:rFonts w:cstheme="minorHAnsi"/>
          <w:sz w:val="18"/>
          <w:szCs w:val="18"/>
          <w:lang w:val=""/>
        </w:rPr>
      </w:pPr>
    </w:p>
    <w:p w:rsidR="007E35F1" w:rsidRPr="00EC74DE" w:rsidP="007715C8" w14:paraId="7B3A6059" w14:textId="79F6C91B">
      <w:pPr>
        <w:pStyle w:val="Heading2Q-aire"/>
        <w:spacing w:before="0" w:line="240" w:lineRule="auto"/>
        <w:contextualSpacing/>
        <w:rPr>
          <w:szCs w:val="18"/>
        </w:rPr>
      </w:pPr>
      <w:r w:rsidRPr="00EC74DE">
        <w:rPr>
          <w:szCs w:val="18"/>
        </w:rPr>
        <w:t>Sexual identity</w:t>
      </w:r>
    </w:p>
    <w:p w:rsidR="007E35F1" w:rsidRPr="00EC74DE" w:rsidP="0049329C" w14:paraId="098F1DBD" w14:textId="77777777">
      <w:pPr>
        <w:contextualSpacing/>
        <w:rPr>
          <w:rFonts w:cstheme="minorHAnsi"/>
          <w:sz w:val="18"/>
          <w:szCs w:val="18"/>
        </w:rPr>
      </w:pPr>
    </w:p>
    <w:tbl>
      <w:tblPr>
        <w:tblW w:w="0" w:type="auto"/>
        <w:tblLayout w:type="fixed"/>
        <w:tblLook w:val="04A0"/>
      </w:tblPr>
      <w:tblGrid>
        <w:gridCol w:w="18"/>
        <w:gridCol w:w="1440"/>
        <w:gridCol w:w="4770"/>
        <w:gridCol w:w="450"/>
        <w:gridCol w:w="3600"/>
      </w:tblGrid>
      <w:tr w14:paraId="20E38BCF" w14:textId="77777777" w:rsidTr="007E35F1">
        <w:tblPrEx>
          <w:tblW w:w="0" w:type="auto"/>
          <w:tblLayout w:type="fixed"/>
          <w:tblLook w:val="04A0"/>
        </w:tblPrEx>
        <w:tc>
          <w:tcPr>
            <w:tcW w:w="1458" w:type="dxa"/>
            <w:gridSpan w:val="2"/>
          </w:tcPr>
          <w:p w:rsidR="007E35F1" w:rsidRPr="00EC74DE" w:rsidP="0049329C" w14:paraId="5274823F"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DM</w:t>
            </w:r>
            <w:r w:rsidR="00B16A1F">
              <w:rPr>
                <w:rFonts w:eastAsia="Times New Roman" w:cstheme="minorHAnsi"/>
                <w:b/>
                <w:bCs/>
                <w:color w:val="000000"/>
                <w:sz w:val="18"/>
                <w:szCs w:val="18"/>
              </w:rPr>
              <w:t>10</w:t>
            </w:r>
            <w:r w:rsidRPr="00EC74DE">
              <w:rPr>
                <w:rFonts w:eastAsia="Times New Roman" w:cstheme="minorHAnsi"/>
                <w:b/>
                <w:bCs/>
                <w:color w:val="000000"/>
                <w:sz w:val="18"/>
                <w:szCs w:val="18"/>
              </w:rPr>
              <w:t>.</w:t>
            </w:r>
          </w:p>
        </w:tc>
        <w:tc>
          <w:tcPr>
            <w:tcW w:w="8820" w:type="dxa"/>
            <w:gridSpan w:val="3"/>
            <w:vAlign w:val="bottom"/>
          </w:tcPr>
          <w:p w:rsidR="00042806" w:rsidRPr="00EC74DE" w:rsidP="00042806" w14:paraId="5AB599A1" w14:textId="77777777">
            <w:pPr>
              <w:contextualSpacing/>
              <w:rPr>
                <w:b/>
                <w:color w:val="000000"/>
                <w:sz w:val="18"/>
                <w:lang w:val="es-ES"/>
              </w:rPr>
            </w:pPr>
            <w:r w:rsidRPr="00EC74DE">
              <w:rPr>
                <w:b/>
                <w:color w:val="000000"/>
                <w:sz w:val="18"/>
                <w:lang w:val="es-ES"/>
              </w:rPr>
              <w:t xml:space="preserve">Usted se considera: </w:t>
            </w:r>
          </w:p>
          <w:p w:rsidR="00042806" w:rsidRPr="00EC74DE" w:rsidP="00042806" w14:paraId="03D3A12A" w14:textId="77777777">
            <w:pPr>
              <w:contextualSpacing/>
              <w:rPr>
                <w:b/>
                <w:color w:val="000000"/>
                <w:sz w:val="18"/>
                <w:lang w:val="es-ES"/>
              </w:rPr>
            </w:pPr>
          </w:p>
          <w:p w:rsidR="007E35F1" w:rsidRPr="00EC74DE" w:rsidP="00042806" w14:paraId="68DA7C68" w14:textId="77777777">
            <w:pPr>
              <w:contextualSpacing/>
              <w:rPr>
                <w:rFonts w:eastAsia="Times New Roman" w:cstheme="minorHAnsi"/>
                <w:bCs/>
                <w:color w:val="000000"/>
                <w:sz w:val="18"/>
                <w:szCs w:val="18"/>
                <w:lang w:val="es-ES"/>
              </w:rPr>
            </w:pPr>
            <w:r w:rsidRPr="00EC74DE">
              <w:rPr>
                <w:color w:val="000000"/>
                <w:sz w:val="18"/>
                <w:lang w:val="es-ES"/>
              </w:rPr>
              <w:t>[LEA las opciones.]</w:t>
            </w:r>
          </w:p>
        </w:tc>
      </w:tr>
      <w:tr w14:paraId="43DEEC36" w14:textId="77777777" w:rsidTr="007E35F1">
        <w:tblPrEx>
          <w:tblW w:w="0" w:type="auto"/>
          <w:tblLayout w:type="fixed"/>
          <w:tblLook w:val="04A0"/>
        </w:tblPrEx>
        <w:tc>
          <w:tcPr>
            <w:tcW w:w="1458" w:type="dxa"/>
            <w:gridSpan w:val="2"/>
            <w:vAlign w:val="bottom"/>
          </w:tcPr>
          <w:p w:rsidR="007E35F1" w:rsidRPr="00EC74DE" w:rsidP="0049329C" w14:paraId="54773880" w14:textId="5DBF08B2">
            <w:pPr>
              <w:contextualSpacing/>
              <w:rPr>
                <w:rFonts w:eastAsia="Times New Roman" w:cstheme="minorHAnsi"/>
                <w:bCs/>
                <w:color w:val="000000"/>
                <w:sz w:val="18"/>
                <w:szCs w:val="18"/>
              </w:rPr>
            </w:pPr>
            <w:r w:rsidRPr="00EC74DE">
              <w:rPr>
                <w:rFonts w:eastAsia="Times New Roman" w:cstheme="minorHAnsi"/>
                <w:bCs/>
                <w:color w:val="000000"/>
                <w:sz w:val="18"/>
                <w:szCs w:val="18"/>
              </w:rPr>
              <w:t>IDENT</w:t>
            </w:r>
            <w:r w:rsidR="00464FDB">
              <w:rPr>
                <w:rFonts w:eastAsia="Times New Roman" w:cstheme="minorHAnsi"/>
                <w:bCs/>
                <w:color w:val="000000"/>
                <w:sz w:val="18"/>
                <w:szCs w:val="18"/>
              </w:rPr>
              <w:t>R7</w:t>
            </w:r>
          </w:p>
        </w:tc>
        <w:tc>
          <w:tcPr>
            <w:tcW w:w="5220" w:type="dxa"/>
            <w:gridSpan w:val="2"/>
            <w:vAlign w:val="bottom"/>
          </w:tcPr>
          <w:p w:rsidR="007E35F1" w:rsidRPr="00EC74DE" w:rsidP="0049329C" w14:paraId="7CBF5818" w14:textId="77777777">
            <w:pPr>
              <w:contextualSpacing/>
              <w:rPr>
                <w:rFonts w:eastAsia="Times New Roman" w:cstheme="minorHAnsi"/>
                <w:color w:val="000000"/>
                <w:sz w:val="18"/>
                <w:szCs w:val="18"/>
              </w:rPr>
            </w:pPr>
            <w:r w:rsidRPr="00EC74DE">
              <w:rPr>
                <w:rFonts w:eastAsia="Times New Roman" w:cstheme="minorHAnsi"/>
                <w:color w:val="000000"/>
                <w:sz w:val="18"/>
                <w:szCs w:val="18"/>
              </w:rPr>
              <w:t>Sexual identity</w:t>
            </w:r>
          </w:p>
        </w:tc>
        <w:tc>
          <w:tcPr>
            <w:tcW w:w="3600" w:type="dxa"/>
            <w:vAlign w:val="bottom"/>
          </w:tcPr>
          <w:p w:rsidR="007E35F1" w:rsidRPr="00EC74DE" w:rsidP="0049329C" w14:paraId="53A38981" w14:textId="77777777">
            <w:pPr>
              <w:contextualSpacing/>
              <w:rPr>
                <w:rFonts w:eastAsia="Times New Roman" w:cstheme="minorHAnsi"/>
                <w:color w:val="000000"/>
                <w:sz w:val="18"/>
                <w:szCs w:val="18"/>
              </w:rPr>
            </w:pPr>
          </w:p>
        </w:tc>
      </w:tr>
      <w:tr w14:paraId="7E219FFF" w14:textId="77777777" w:rsidTr="007E35F1">
        <w:tblPrEx>
          <w:tblW w:w="0" w:type="auto"/>
          <w:tblLayout w:type="fixed"/>
          <w:tblLook w:val="04A0"/>
        </w:tblPrEx>
        <w:trPr>
          <w:gridBefore w:val="1"/>
          <w:wBefore w:w="18" w:type="dxa"/>
        </w:trPr>
        <w:tc>
          <w:tcPr>
            <w:tcW w:w="1440" w:type="dxa"/>
          </w:tcPr>
          <w:p w:rsidR="00042806" w:rsidRPr="00EC74DE" w:rsidP="0049329C" w14:paraId="5A189EFE" w14:textId="77777777">
            <w:pPr>
              <w:contextualSpacing/>
              <w:rPr>
                <w:rFonts w:eastAsia="Times New Roman" w:cstheme="minorHAnsi"/>
                <w:color w:val="000000"/>
                <w:sz w:val="18"/>
                <w:szCs w:val="18"/>
              </w:rPr>
            </w:pPr>
          </w:p>
        </w:tc>
        <w:tc>
          <w:tcPr>
            <w:tcW w:w="4770" w:type="dxa"/>
            <w:vAlign w:val="bottom"/>
          </w:tcPr>
          <w:p w:rsidR="00042806" w:rsidRPr="00EC74DE" w:rsidP="002D5D77" w14:paraId="7D986C22" w14:textId="77777777">
            <w:pPr>
              <w:tabs>
                <w:tab w:val="right" w:leader="dot" w:pos="5760"/>
              </w:tabs>
              <w:contextualSpacing/>
              <w:rPr>
                <w:rFonts w:eastAsia="Times New Roman" w:cstheme="minorHAnsi"/>
                <w:color w:val="000000"/>
                <w:sz w:val="18"/>
                <w:szCs w:val="18"/>
                <w:lang w:val="es-ES"/>
              </w:rPr>
            </w:pPr>
            <w:r w:rsidRPr="00EC74DE">
              <w:rPr>
                <w:color w:val="000000"/>
                <w:sz w:val="18"/>
                <w:lang w:val="es-ES"/>
              </w:rPr>
              <w:t xml:space="preserve">Heterosexual o </w:t>
            </w:r>
            <w:r w:rsidR="00F326D7">
              <w:rPr>
                <w:color w:val="000000"/>
                <w:sz w:val="18"/>
                <w:lang w:val="es-ES"/>
              </w:rPr>
              <w:t>"</w:t>
            </w:r>
            <w:r w:rsidRPr="00EC74DE">
              <w:rPr>
                <w:color w:val="000000"/>
                <w:sz w:val="18"/>
                <w:lang w:val="es-ES"/>
              </w:rPr>
              <w:t>Straight</w:t>
            </w:r>
            <w:r w:rsidR="00F326D7">
              <w:rPr>
                <w:color w:val="000000"/>
                <w:sz w:val="18"/>
                <w:lang w:val="es-ES"/>
              </w:rPr>
              <w:t>"</w:t>
            </w:r>
            <w:r w:rsidRPr="00EC74DE">
              <w:rPr>
                <w:rFonts w:eastAsia="Times New Roman" w:cstheme="minorHAnsi"/>
                <w:color w:val="000000"/>
                <w:sz w:val="18"/>
                <w:szCs w:val="18"/>
                <w:lang w:val="es-ES"/>
              </w:rPr>
              <w:tab/>
            </w:r>
          </w:p>
        </w:tc>
        <w:tc>
          <w:tcPr>
            <w:tcW w:w="450" w:type="dxa"/>
            <w:vAlign w:val="bottom"/>
          </w:tcPr>
          <w:p w:rsidR="00042806" w:rsidRPr="00EC74DE" w:rsidP="0049329C" w14:paraId="5B7949D6"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3600" w:type="dxa"/>
          </w:tcPr>
          <w:p w:rsidR="00042806" w:rsidRPr="00EC74DE" w:rsidP="0049329C" w14:paraId="57128FC0" w14:textId="77777777">
            <w:pPr>
              <w:contextualSpacing/>
              <w:rPr>
                <w:rFonts w:eastAsia="Times New Roman" w:cstheme="minorHAnsi"/>
                <w:bCs/>
                <w:color w:val="000000"/>
                <w:sz w:val="18"/>
                <w:szCs w:val="18"/>
              </w:rPr>
            </w:pPr>
          </w:p>
        </w:tc>
      </w:tr>
      <w:tr w14:paraId="54CD1125" w14:textId="77777777" w:rsidTr="007E35F1">
        <w:tblPrEx>
          <w:tblW w:w="0" w:type="auto"/>
          <w:tblLayout w:type="fixed"/>
          <w:tblLook w:val="04A0"/>
        </w:tblPrEx>
        <w:trPr>
          <w:gridBefore w:val="1"/>
          <w:wBefore w:w="18" w:type="dxa"/>
        </w:trPr>
        <w:tc>
          <w:tcPr>
            <w:tcW w:w="1440" w:type="dxa"/>
          </w:tcPr>
          <w:p w:rsidR="00042806" w:rsidRPr="00EC74DE" w:rsidP="0049329C" w14:paraId="6B040560" w14:textId="77777777">
            <w:pPr>
              <w:contextualSpacing/>
              <w:rPr>
                <w:rFonts w:eastAsia="Times New Roman" w:cstheme="minorHAnsi"/>
                <w:color w:val="000000"/>
                <w:sz w:val="18"/>
                <w:szCs w:val="18"/>
              </w:rPr>
            </w:pPr>
          </w:p>
        </w:tc>
        <w:tc>
          <w:tcPr>
            <w:tcW w:w="4770" w:type="dxa"/>
            <w:vAlign w:val="bottom"/>
          </w:tcPr>
          <w:p w:rsidR="00042806" w:rsidRPr="00EC74DE" w:rsidP="002D5D77" w14:paraId="144F2AF0" w14:textId="72679AFB">
            <w:pPr>
              <w:tabs>
                <w:tab w:val="right" w:leader="dot" w:pos="5760"/>
              </w:tabs>
              <w:contextualSpacing/>
              <w:rPr>
                <w:color w:val="000000"/>
                <w:sz w:val="18"/>
                <w:lang w:val="es-ES"/>
              </w:rPr>
            </w:pPr>
            <w:r>
              <w:rPr>
                <w:color w:val="000000"/>
                <w:sz w:val="18"/>
                <w:lang w:val="es-ES"/>
              </w:rPr>
              <w:t>G</w:t>
            </w:r>
            <w:r w:rsidRPr="00EC74DE">
              <w:rPr>
                <w:color w:val="000000"/>
                <w:sz w:val="18"/>
                <w:lang w:val="es-ES"/>
              </w:rPr>
              <w:t>ay o lesbiana</w:t>
            </w:r>
            <w:r w:rsidRPr="00EC74DE">
              <w:rPr>
                <w:color w:val="000000"/>
                <w:sz w:val="18"/>
                <w:lang w:val="es-ES"/>
              </w:rPr>
              <w:tab/>
            </w:r>
          </w:p>
        </w:tc>
        <w:tc>
          <w:tcPr>
            <w:tcW w:w="450" w:type="dxa"/>
            <w:vAlign w:val="bottom"/>
          </w:tcPr>
          <w:p w:rsidR="00042806" w:rsidRPr="00EC74DE" w:rsidP="0049329C" w14:paraId="3C2F04CA"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2</w:t>
            </w:r>
          </w:p>
        </w:tc>
        <w:tc>
          <w:tcPr>
            <w:tcW w:w="3600" w:type="dxa"/>
          </w:tcPr>
          <w:p w:rsidR="00042806" w:rsidRPr="00EC74DE" w:rsidP="0049329C" w14:paraId="72D79DC9" w14:textId="77777777">
            <w:pPr>
              <w:contextualSpacing/>
              <w:rPr>
                <w:rFonts w:eastAsia="Times New Roman" w:cstheme="minorHAnsi"/>
                <w:bCs/>
                <w:color w:val="000000"/>
                <w:sz w:val="18"/>
                <w:szCs w:val="18"/>
              </w:rPr>
            </w:pPr>
          </w:p>
        </w:tc>
      </w:tr>
      <w:tr w14:paraId="442A65F6" w14:textId="77777777" w:rsidTr="007E35F1">
        <w:tblPrEx>
          <w:tblW w:w="0" w:type="auto"/>
          <w:tblLayout w:type="fixed"/>
          <w:tblLook w:val="04A0"/>
        </w:tblPrEx>
        <w:trPr>
          <w:gridBefore w:val="1"/>
          <w:wBefore w:w="18" w:type="dxa"/>
        </w:trPr>
        <w:tc>
          <w:tcPr>
            <w:tcW w:w="1440" w:type="dxa"/>
          </w:tcPr>
          <w:p w:rsidR="00042806" w:rsidRPr="00EC74DE" w:rsidP="0049329C" w14:paraId="5A178C49" w14:textId="77777777">
            <w:pPr>
              <w:contextualSpacing/>
              <w:rPr>
                <w:rFonts w:eastAsia="Times New Roman" w:cstheme="minorHAnsi"/>
                <w:color w:val="000000"/>
                <w:sz w:val="18"/>
                <w:szCs w:val="18"/>
              </w:rPr>
            </w:pPr>
          </w:p>
        </w:tc>
        <w:tc>
          <w:tcPr>
            <w:tcW w:w="4770" w:type="dxa"/>
            <w:vAlign w:val="bottom"/>
          </w:tcPr>
          <w:p w:rsidR="00042806" w:rsidRPr="00EC74DE" w:rsidP="002D5D77" w14:paraId="546DB02C" w14:textId="77777777">
            <w:pPr>
              <w:tabs>
                <w:tab w:val="right" w:leader="dot" w:pos="5760"/>
              </w:tabs>
              <w:contextualSpacing/>
              <w:rPr>
                <w:color w:val="000000"/>
                <w:sz w:val="18"/>
                <w:lang w:val="es-ES"/>
              </w:rPr>
            </w:pPr>
            <w:r w:rsidRPr="00EC74DE">
              <w:rPr>
                <w:color w:val="000000"/>
                <w:sz w:val="18"/>
                <w:lang w:val="es-ES"/>
              </w:rPr>
              <w:t>Bisexual</w:t>
            </w:r>
            <w:r w:rsidRPr="00EC74DE">
              <w:rPr>
                <w:color w:val="000000"/>
                <w:sz w:val="18"/>
                <w:lang w:val="es-ES"/>
              </w:rPr>
              <w:tab/>
            </w:r>
          </w:p>
        </w:tc>
        <w:tc>
          <w:tcPr>
            <w:tcW w:w="450" w:type="dxa"/>
            <w:vAlign w:val="bottom"/>
          </w:tcPr>
          <w:p w:rsidR="00042806" w:rsidRPr="00EC74DE" w:rsidP="0049329C" w14:paraId="0F0C7828"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3</w:t>
            </w:r>
          </w:p>
        </w:tc>
        <w:tc>
          <w:tcPr>
            <w:tcW w:w="3600" w:type="dxa"/>
          </w:tcPr>
          <w:p w:rsidR="00042806" w:rsidRPr="00EC74DE" w:rsidP="0049329C" w14:paraId="6C6A46C8" w14:textId="77777777">
            <w:pPr>
              <w:contextualSpacing/>
              <w:rPr>
                <w:rFonts w:eastAsia="Times New Roman" w:cstheme="minorHAnsi"/>
                <w:bCs/>
                <w:color w:val="000000"/>
                <w:sz w:val="18"/>
                <w:szCs w:val="18"/>
              </w:rPr>
            </w:pPr>
          </w:p>
        </w:tc>
      </w:tr>
      <w:tr w14:paraId="0384732C" w14:textId="77777777" w:rsidTr="007E35F1">
        <w:tblPrEx>
          <w:tblW w:w="0" w:type="auto"/>
          <w:tblLayout w:type="fixed"/>
          <w:tblLook w:val="04A0"/>
        </w:tblPrEx>
        <w:trPr>
          <w:gridBefore w:val="1"/>
          <w:wBefore w:w="18" w:type="dxa"/>
        </w:trPr>
        <w:tc>
          <w:tcPr>
            <w:tcW w:w="1440" w:type="dxa"/>
          </w:tcPr>
          <w:p w:rsidR="00042806" w:rsidRPr="00EC74DE" w:rsidP="0049329C" w14:paraId="29965939" w14:textId="77777777">
            <w:pPr>
              <w:contextualSpacing/>
              <w:rPr>
                <w:rFonts w:eastAsia="Times New Roman" w:cstheme="minorHAnsi"/>
                <w:color w:val="000000"/>
                <w:sz w:val="18"/>
                <w:szCs w:val="18"/>
              </w:rPr>
            </w:pPr>
          </w:p>
        </w:tc>
        <w:tc>
          <w:tcPr>
            <w:tcW w:w="4770" w:type="dxa"/>
            <w:vAlign w:val="bottom"/>
          </w:tcPr>
          <w:p w:rsidR="00042806" w:rsidRPr="00EC74DE" w:rsidP="002D5D77" w14:paraId="07E9A4CB"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D16CFA">
              <w:rPr>
                <w:rFonts w:eastAsia="Times New Roman" w:cstheme="minorHAnsi"/>
                <w:color w:val="808080" w:themeColor="background1" w:themeShade="80"/>
                <w:sz w:val="18"/>
                <w:szCs w:val="18"/>
                <w:lang w:val="es-ES"/>
              </w:rPr>
              <w:t>S</w:t>
            </w:r>
            <w:r w:rsidRPr="00EC74DE">
              <w:rPr>
                <w:rFonts w:eastAsia="Times New Roman" w:cstheme="minorHAnsi"/>
                <w:color w:val="808080" w:themeColor="background1" w:themeShade="80"/>
                <w:sz w:val="18"/>
                <w:szCs w:val="18"/>
                <w:lang w:val="es-ES"/>
              </w:rPr>
              <w:t>abe</w:t>
            </w:r>
            <w:r w:rsidRPr="00EC74DE">
              <w:rPr>
                <w:color w:val="808080" w:themeColor="background1" w:themeShade="80"/>
                <w:sz w:val="18"/>
                <w:lang w:val="es-ES"/>
              </w:rPr>
              <w:tab/>
            </w:r>
          </w:p>
        </w:tc>
        <w:tc>
          <w:tcPr>
            <w:tcW w:w="450" w:type="dxa"/>
            <w:vAlign w:val="bottom"/>
          </w:tcPr>
          <w:p w:rsidR="00042806" w:rsidRPr="00EC74DE" w:rsidP="0049329C" w14:paraId="2963C55B"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3600" w:type="dxa"/>
          </w:tcPr>
          <w:p w:rsidR="00042806" w:rsidRPr="00EC74DE" w:rsidP="0049329C" w14:paraId="73970414" w14:textId="77777777">
            <w:pPr>
              <w:contextualSpacing/>
              <w:rPr>
                <w:rFonts w:eastAsia="Times New Roman" w:cstheme="minorHAnsi"/>
                <w:bCs/>
                <w:color w:val="000000"/>
                <w:sz w:val="18"/>
                <w:szCs w:val="18"/>
              </w:rPr>
            </w:pPr>
          </w:p>
        </w:tc>
      </w:tr>
      <w:tr w14:paraId="3C5EC6D8" w14:textId="77777777" w:rsidTr="007E35F1">
        <w:tblPrEx>
          <w:tblW w:w="0" w:type="auto"/>
          <w:tblLayout w:type="fixed"/>
          <w:tblLook w:val="04A0"/>
        </w:tblPrEx>
        <w:trPr>
          <w:gridBefore w:val="1"/>
          <w:wBefore w:w="18" w:type="dxa"/>
        </w:trPr>
        <w:tc>
          <w:tcPr>
            <w:tcW w:w="1440" w:type="dxa"/>
          </w:tcPr>
          <w:p w:rsidR="00042806" w:rsidRPr="00EC74DE" w:rsidP="0049329C" w14:paraId="0B4314DD" w14:textId="77777777">
            <w:pPr>
              <w:contextualSpacing/>
              <w:rPr>
                <w:rFonts w:eastAsia="Times New Roman" w:cstheme="minorHAnsi"/>
                <w:color w:val="000000"/>
                <w:sz w:val="18"/>
                <w:szCs w:val="18"/>
              </w:rPr>
            </w:pPr>
          </w:p>
        </w:tc>
        <w:tc>
          <w:tcPr>
            <w:tcW w:w="4770" w:type="dxa"/>
            <w:vAlign w:val="bottom"/>
          </w:tcPr>
          <w:p w:rsidR="00042806" w:rsidRPr="00EC74DE" w:rsidP="002D5D77" w14:paraId="27840667"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C034F9">
              <w:rPr>
                <w:rFonts w:eastAsia="Times New Roman" w:cstheme="minorHAnsi"/>
                <w:color w:val="808080" w:themeColor="background1" w:themeShade="80"/>
                <w:sz w:val="18"/>
                <w:szCs w:val="18"/>
                <w:lang w:val="es-ES"/>
              </w:rPr>
              <w:t>C</w:t>
            </w:r>
            <w:r w:rsidRPr="00EC74DE">
              <w:rPr>
                <w:rFonts w:eastAsia="Times New Roman" w:cstheme="minorHAnsi"/>
                <w:color w:val="808080" w:themeColor="background1" w:themeShade="80"/>
                <w:sz w:val="18"/>
                <w:szCs w:val="18"/>
                <w:lang w:val="es-ES"/>
              </w:rPr>
              <w:t>ontestar</w:t>
            </w:r>
            <w:r w:rsidRPr="00EC74DE">
              <w:rPr>
                <w:color w:val="808080" w:themeColor="background1" w:themeShade="80"/>
                <w:sz w:val="18"/>
                <w:lang w:val="es-ES"/>
              </w:rPr>
              <w:tab/>
            </w:r>
          </w:p>
        </w:tc>
        <w:tc>
          <w:tcPr>
            <w:tcW w:w="450" w:type="dxa"/>
            <w:vAlign w:val="bottom"/>
          </w:tcPr>
          <w:p w:rsidR="00042806" w:rsidRPr="00EC74DE" w:rsidP="0049329C" w14:paraId="0EF66607"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3600" w:type="dxa"/>
          </w:tcPr>
          <w:p w:rsidR="00042806" w:rsidRPr="00EC74DE" w:rsidP="0049329C" w14:paraId="1DB4CE65" w14:textId="77777777">
            <w:pPr>
              <w:contextualSpacing/>
              <w:rPr>
                <w:rFonts w:eastAsia="Times New Roman" w:cstheme="minorHAnsi"/>
                <w:bCs/>
                <w:color w:val="000000"/>
                <w:sz w:val="18"/>
                <w:szCs w:val="18"/>
              </w:rPr>
            </w:pPr>
          </w:p>
        </w:tc>
      </w:tr>
    </w:tbl>
    <w:p w:rsidR="007E35F1" w:rsidRPr="00EC74DE" w:rsidP="0049329C" w14:paraId="1AFF1141" w14:textId="77777777">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210"/>
      </w:tblGrid>
      <w:tr w14:paraId="65DFF794" w14:textId="77777777" w:rsidTr="00EE4C40">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03541D" w:rsidRPr="00EC74DE" w:rsidP="00EE4C40" w14:paraId="4645BAB6"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CALC_ENDDM.</w:t>
            </w:r>
          </w:p>
        </w:tc>
        <w:tc>
          <w:tcPr>
            <w:tcW w:w="2520" w:type="dxa"/>
            <w:vAlign w:val="bottom"/>
          </w:tcPr>
          <w:p w:rsidR="0003541D" w:rsidRPr="00EC74DE" w:rsidP="00EE4C40" w14:paraId="7C18B89F" w14:textId="77777777">
            <w:pPr>
              <w:contextualSpacing/>
              <w:rPr>
                <w:rFonts w:eastAsia="Times New Roman" w:cstheme="minorHAnsi"/>
                <w:b/>
                <w:bCs/>
                <w:color w:val="000000"/>
                <w:sz w:val="18"/>
                <w:szCs w:val="18"/>
              </w:rPr>
            </w:pPr>
          </w:p>
        </w:tc>
        <w:tc>
          <w:tcPr>
            <w:tcW w:w="6210" w:type="dxa"/>
            <w:vAlign w:val="bottom"/>
          </w:tcPr>
          <w:p w:rsidR="0003541D" w:rsidRPr="00EC74DE" w:rsidP="00EE4C40" w14:paraId="5B6FAA2A" w14:textId="77777777">
            <w:pPr>
              <w:contextualSpacing/>
              <w:rPr>
                <w:rFonts w:eastAsia="Times New Roman" w:cstheme="minorHAnsi"/>
                <w:b/>
                <w:bCs/>
                <w:color w:val="000000"/>
                <w:sz w:val="18"/>
                <w:szCs w:val="18"/>
              </w:rPr>
            </w:pPr>
          </w:p>
        </w:tc>
      </w:tr>
      <w:tr w14:paraId="5BF41E49" w14:textId="77777777" w:rsidTr="00EE4C40">
        <w:tblPrEx>
          <w:tblW w:w="10278" w:type="dxa"/>
          <w:tblLayout w:type="fixed"/>
          <w:tblLook w:val="04A0"/>
        </w:tblPrEx>
        <w:trPr>
          <w:trHeight w:val="585"/>
        </w:trPr>
        <w:tc>
          <w:tcPr>
            <w:tcW w:w="1548" w:type="dxa"/>
            <w:vAlign w:val="bottom"/>
          </w:tcPr>
          <w:p w:rsidR="0003541D" w:rsidRPr="00EC74DE" w:rsidP="00EE4C40" w14:paraId="5C29DF4D"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ENDDM</w:t>
            </w:r>
          </w:p>
        </w:tc>
        <w:tc>
          <w:tcPr>
            <w:tcW w:w="2520" w:type="dxa"/>
            <w:vAlign w:val="bottom"/>
          </w:tcPr>
          <w:p w:rsidR="0003541D" w:rsidRPr="00EC74DE" w:rsidP="0003541D" w14:paraId="4D687473" w14:textId="77777777">
            <w:pPr>
              <w:contextualSpacing/>
              <w:rPr>
                <w:rFonts w:eastAsia="Times New Roman" w:cstheme="minorHAnsi"/>
                <w:color w:val="000000"/>
                <w:sz w:val="18"/>
                <w:szCs w:val="18"/>
              </w:rPr>
            </w:pPr>
            <w:r w:rsidRPr="00EC74DE">
              <w:rPr>
                <w:rFonts w:eastAsia="Times New Roman" w:cstheme="minorHAnsi"/>
                <w:color w:val="000000"/>
                <w:sz w:val="18"/>
                <w:szCs w:val="18"/>
              </w:rPr>
              <w:t>Time demographics section ended</w:t>
            </w:r>
          </w:p>
        </w:tc>
        <w:tc>
          <w:tcPr>
            <w:tcW w:w="6210" w:type="dxa"/>
            <w:vAlign w:val="bottom"/>
          </w:tcPr>
          <w:p w:rsidR="0003541D" w:rsidRPr="00EC74DE" w:rsidP="00EE4C40" w14:paraId="3B4833B3" w14:textId="77777777">
            <w:pPr>
              <w:contextualSpacing/>
              <w:rPr>
                <w:rFonts w:eastAsia="Times New Roman" w:cstheme="minorHAnsi"/>
                <w:color w:val="000000"/>
                <w:sz w:val="18"/>
                <w:szCs w:val="18"/>
              </w:rPr>
            </w:pPr>
            <w:r w:rsidRPr="00EC74DE">
              <w:rPr>
                <w:rFonts w:eastAsia="Times New Roman" w:cstheme="minorHAnsi"/>
                <w:color w:val="000000"/>
                <w:sz w:val="18"/>
                <w:szCs w:val="18"/>
              </w:rPr>
              <w:t>ENDDM = Current time</w:t>
            </w:r>
          </w:p>
        </w:tc>
      </w:tr>
    </w:tbl>
    <w:p w:rsidR="0003541D" w:rsidRPr="00EC74DE" w:rsidP="0049329C" w14:paraId="3F3AC291" w14:textId="77777777">
      <w:pPr>
        <w:contextualSpacing/>
        <w:rPr>
          <w:rFonts w:cstheme="minorHAnsi"/>
          <w:sz w:val="18"/>
          <w:szCs w:val="18"/>
        </w:rPr>
      </w:pPr>
    </w:p>
    <w:p w:rsidR="0003541D" w:rsidRPr="00EC74DE" w:rsidP="0049329C" w14:paraId="4C470BAB"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800"/>
        <w:gridCol w:w="8460"/>
      </w:tblGrid>
      <w:tr w14:paraId="005FBC7A"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800" w:type="dxa"/>
            <w:noWrap/>
            <w:hideMark/>
          </w:tcPr>
          <w:p w:rsidR="007E35F1" w:rsidRPr="00EC74DE" w:rsidP="0049329C" w14:paraId="5C97748A"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END_DM.</w:t>
            </w:r>
          </w:p>
        </w:tc>
        <w:tc>
          <w:tcPr>
            <w:tcW w:w="8460" w:type="dxa"/>
          </w:tcPr>
          <w:p w:rsidR="007E35F1" w:rsidRPr="00EC74DE" w:rsidP="0049329C" w14:paraId="395EAEAC" w14:textId="77777777">
            <w:pPr>
              <w:contextualSpacing/>
              <w:rPr>
                <w:rFonts w:eastAsia="Times New Roman" w:cstheme="minorHAnsi"/>
                <w:color w:val="000000"/>
                <w:sz w:val="18"/>
                <w:szCs w:val="18"/>
              </w:rPr>
            </w:pPr>
            <w:r w:rsidRPr="00EC74DE">
              <w:rPr>
                <w:rFonts w:eastAsia="Times New Roman" w:cstheme="minorHAnsi"/>
                <w:color w:val="000000"/>
                <w:sz w:val="18"/>
                <w:szCs w:val="18"/>
              </w:rPr>
              <w:t>Go to Social Experiences Section (SO).</w:t>
            </w:r>
          </w:p>
        </w:tc>
      </w:tr>
    </w:tbl>
    <w:p w:rsidR="007E35F1" w:rsidRPr="00EC74DE" w:rsidP="0049329C" w14:paraId="73CE4C70" w14:textId="77777777">
      <w:pPr>
        <w:contextualSpacing/>
        <w:rPr>
          <w:rFonts w:cstheme="minorHAnsi"/>
          <w:sz w:val="18"/>
          <w:szCs w:val="18"/>
        </w:rPr>
      </w:pPr>
    </w:p>
    <w:p w:rsidR="007E35F1" w:rsidRPr="00EC74DE" w:rsidP="0049329C" w14:paraId="4C5766C4" w14:textId="77777777">
      <w:pPr>
        <w:contextualSpacing/>
        <w:rPr>
          <w:sz w:val="18"/>
          <w:szCs w:val="18"/>
        </w:rPr>
      </w:pPr>
    </w:p>
    <w:p w:rsidR="007E35F1" w:rsidRPr="00EC74DE" w:rsidP="0049329C" w14:paraId="500E3BA7" w14:textId="77777777">
      <w:pPr>
        <w:contextualSpacing/>
        <w:rPr>
          <w:sz w:val="18"/>
          <w:szCs w:val="18"/>
        </w:rPr>
        <w:sectPr w:rsidSect="00533F43">
          <w:headerReference w:type="even" r:id="rId14"/>
          <w:headerReference w:type="default" r:id="rId15"/>
          <w:headerReference w:type="first" r:id="rId16"/>
          <w:pgSz w:w="12240" w:h="15840"/>
          <w:pgMar w:top="1080" w:right="1080" w:bottom="1080" w:left="1080" w:header="720" w:footer="720" w:gutter="0"/>
          <w:cols w:space="720"/>
          <w:docGrid w:linePitch="360"/>
        </w:sectPr>
      </w:pPr>
    </w:p>
    <w:p w:rsidR="007E35F1" w:rsidRPr="00EC74DE" w:rsidP="0049329C" w14:paraId="4D135653" w14:textId="2E9E6550">
      <w:pPr>
        <w:contextualSpacing/>
        <w:jc w:val="center"/>
        <w:rPr>
          <w:rFonts w:cstheme="minorHAnsi"/>
          <w:b/>
          <w:sz w:val="18"/>
          <w:szCs w:val="18"/>
        </w:rPr>
      </w:pPr>
      <w:r w:rsidRPr="00EC74DE">
        <w:rPr>
          <w:rFonts w:cstheme="minorHAnsi"/>
          <w:b/>
          <w:sz w:val="18"/>
          <w:szCs w:val="18"/>
        </w:rPr>
        <w:t xml:space="preserve">NHBS </w:t>
      </w:r>
      <w:r w:rsidR="00E47F6B">
        <w:rPr>
          <w:rFonts w:cstheme="minorHAnsi"/>
          <w:b/>
          <w:sz w:val="18"/>
          <w:szCs w:val="18"/>
        </w:rPr>
        <w:t>ROUND 7</w:t>
      </w:r>
      <w:r w:rsidRPr="00EC74DE">
        <w:rPr>
          <w:rFonts w:cstheme="minorHAnsi"/>
          <w:b/>
          <w:sz w:val="18"/>
          <w:szCs w:val="18"/>
        </w:rPr>
        <w:t xml:space="preserve"> QUESTIONNAIRE</w:t>
      </w:r>
    </w:p>
    <w:p w:rsidR="007E35F1" w:rsidRPr="00EC74DE" w:rsidP="0049329C" w14:paraId="79E39420" w14:textId="77777777">
      <w:pPr>
        <w:pStyle w:val="Heading1Q-aire"/>
        <w:contextualSpacing/>
        <w:outlineLvl w:val="0"/>
        <w:rPr>
          <w:rFonts w:cstheme="minorHAnsi"/>
          <w:sz w:val="18"/>
          <w:szCs w:val="18"/>
        </w:rPr>
      </w:pPr>
      <w:bookmarkStart w:id="17" w:name="_Toc391632838"/>
      <w:bookmarkStart w:id="18" w:name="_Toc10023526"/>
      <w:bookmarkStart w:id="19" w:name="_Toc532328674"/>
      <w:bookmarkStart w:id="20" w:name="_Toc532329422"/>
      <w:r w:rsidRPr="00EC74DE">
        <w:rPr>
          <w:rFonts w:cstheme="minorHAnsi"/>
          <w:sz w:val="18"/>
          <w:szCs w:val="18"/>
        </w:rPr>
        <w:t>SOCIAL EXPERIENCES (SO)</w:t>
      </w:r>
      <w:bookmarkEnd w:id="17"/>
      <w:bookmarkEnd w:id="18"/>
      <w:bookmarkEnd w:id="19"/>
      <w:bookmarkEnd w:id="20"/>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880"/>
        <w:gridCol w:w="1440"/>
        <w:gridCol w:w="2520"/>
        <w:gridCol w:w="3420"/>
      </w:tblGrid>
      <w:tr w14:paraId="39F1DB97"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0260" w:type="dxa"/>
            <w:gridSpan w:val="4"/>
            <w:tcBorders>
              <w:top w:val="single" w:sz="4" w:space="0" w:color="auto"/>
              <w:bottom w:val="single" w:sz="4" w:space="0" w:color="auto"/>
            </w:tcBorders>
            <w:shd w:val="clear" w:color="auto" w:fill="auto"/>
            <w:noWrap/>
            <w:vAlign w:val="bottom"/>
          </w:tcPr>
          <w:p w:rsidR="007E35F1" w:rsidRPr="00EC74DE" w:rsidP="0049329C" w14:paraId="2AB697FF" w14:textId="77777777">
            <w:pPr>
              <w:spacing w:after="0" w:line="240" w:lineRule="auto"/>
              <w:contextualSpacing/>
              <w:jc w:val="center"/>
              <w:rPr>
                <w:rFonts w:eastAsia="Times New Roman" w:cstheme="minorHAnsi"/>
                <w:b/>
                <w:color w:val="000000"/>
                <w:sz w:val="18"/>
                <w:szCs w:val="18"/>
              </w:rPr>
            </w:pPr>
            <w:r w:rsidRPr="00EC74DE">
              <w:rPr>
                <w:rFonts w:eastAsia="Times New Roman" w:cstheme="minorHAnsi"/>
                <w:b/>
                <w:color w:val="000000"/>
                <w:sz w:val="18"/>
                <w:szCs w:val="18"/>
              </w:rPr>
              <w:t>Variables from prior section(s) used in this section of the questionnaire</w:t>
            </w:r>
          </w:p>
        </w:tc>
      </w:tr>
      <w:tr w14:paraId="3D7D24C9" w14:textId="77777777" w:rsidTr="007E35F1">
        <w:tblPrEx>
          <w:tblW w:w="10260" w:type="dxa"/>
          <w:tblInd w:w="18" w:type="dxa"/>
          <w:tblLook w:val="04A0"/>
        </w:tblPrEx>
        <w:trPr>
          <w:trHeight w:val="300"/>
        </w:trPr>
        <w:tc>
          <w:tcPr>
            <w:tcW w:w="2880" w:type="dxa"/>
            <w:tcBorders>
              <w:top w:val="single" w:sz="4" w:space="0" w:color="auto"/>
            </w:tcBorders>
            <w:shd w:val="clear" w:color="auto" w:fill="auto"/>
            <w:noWrap/>
            <w:vAlign w:val="bottom"/>
          </w:tcPr>
          <w:p w:rsidR="007E35F1" w:rsidRPr="00EC74DE" w:rsidP="0049329C" w14:paraId="0E82146A" w14:textId="77777777">
            <w:pPr>
              <w:spacing w:after="0" w:line="240" w:lineRule="auto"/>
              <w:contextualSpacing/>
              <w:jc w:val="center"/>
              <w:rPr>
                <w:rFonts w:eastAsia="Times New Roman" w:cstheme="minorHAnsi"/>
                <w:b/>
                <w:bCs/>
                <w:color w:val="000000"/>
                <w:sz w:val="18"/>
                <w:szCs w:val="18"/>
                <w:u w:val="single"/>
              </w:rPr>
            </w:pPr>
            <w:r w:rsidRPr="00EC74DE">
              <w:rPr>
                <w:rFonts w:eastAsia="Times New Roman" w:cstheme="minorHAnsi"/>
                <w:b/>
                <w:bCs/>
                <w:color w:val="000000"/>
                <w:sz w:val="18"/>
                <w:szCs w:val="18"/>
                <w:u w:val="single"/>
              </w:rPr>
              <w:t>Section</w:t>
            </w:r>
          </w:p>
        </w:tc>
        <w:tc>
          <w:tcPr>
            <w:tcW w:w="1440" w:type="dxa"/>
            <w:tcBorders>
              <w:top w:val="single" w:sz="4" w:space="0" w:color="auto"/>
            </w:tcBorders>
            <w:vAlign w:val="bottom"/>
          </w:tcPr>
          <w:p w:rsidR="007E35F1" w:rsidRPr="00EC74DE" w:rsidP="0049329C" w14:paraId="2F55D0D8" w14:textId="77777777">
            <w:pPr>
              <w:spacing w:after="0" w:line="240" w:lineRule="auto"/>
              <w:contextualSpacing/>
              <w:jc w:val="center"/>
              <w:rPr>
                <w:rFonts w:eastAsia="Times New Roman" w:cstheme="minorHAnsi"/>
                <w:b/>
                <w:color w:val="000000"/>
                <w:sz w:val="18"/>
                <w:szCs w:val="18"/>
                <w:u w:val="single"/>
              </w:rPr>
            </w:pPr>
            <w:r w:rsidRPr="00EC74DE">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rsidR="007E35F1" w:rsidRPr="00EC74DE" w:rsidP="0049329C" w14:paraId="0A39BA00" w14:textId="77777777">
            <w:pPr>
              <w:spacing w:after="0" w:line="240" w:lineRule="auto"/>
              <w:contextualSpacing/>
              <w:jc w:val="center"/>
              <w:rPr>
                <w:rFonts w:eastAsia="Times New Roman" w:cstheme="minorHAnsi"/>
                <w:b/>
                <w:color w:val="000000"/>
                <w:sz w:val="18"/>
                <w:szCs w:val="18"/>
                <w:u w:val="single"/>
              </w:rPr>
            </w:pPr>
            <w:r w:rsidRPr="00EC74DE">
              <w:rPr>
                <w:rFonts w:eastAsia="Times New Roman" w:cstheme="minorHAnsi"/>
                <w:b/>
                <w:color w:val="000000"/>
                <w:sz w:val="18"/>
                <w:szCs w:val="18"/>
                <w:u w:val="single"/>
              </w:rPr>
              <w:t>Variable name</w:t>
            </w:r>
          </w:p>
        </w:tc>
        <w:tc>
          <w:tcPr>
            <w:tcW w:w="3420" w:type="dxa"/>
            <w:tcBorders>
              <w:top w:val="single" w:sz="4" w:space="0" w:color="auto"/>
            </w:tcBorders>
            <w:shd w:val="clear" w:color="auto" w:fill="auto"/>
            <w:noWrap/>
            <w:vAlign w:val="bottom"/>
          </w:tcPr>
          <w:p w:rsidR="007E35F1" w:rsidRPr="00EC74DE" w:rsidP="0049329C" w14:paraId="63A14912" w14:textId="77777777">
            <w:pPr>
              <w:spacing w:after="0" w:line="240" w:lineRule="auto"/>
              <w:contextualSpacing/>
              <w:jc w:val="center"/>
              <w:rPr>
                <w:rFonts w:eastAsia="Times New Roman" w:cstheme="minorHAnsi"/>
                <w:b/>
                <w:color w:val="000000"/>
                <w:sz w:val="18"/>
                <w:szCs w:val="18"/>
                <w:u w:val="single"/>
              </w:rPr>
            </w:pPr>
            <w:r w:rsidRPr="00EC74DE">
              <w:rPr>
                <w:rFonts w:eastAsia="Times New Roman" w:cstheme="minorHAnsi"/>
                <w:b/>
                <w:color w:val="000000"/>
                <w:sz w:val="18"/>
                <w:szCs w:val="18"/>
                <w:u w:val="single"/>
              </w:rPr>
              <w:t>Variable label</w:t>
            </w:r>
          </w:p>
        </w:tc>
      </w:tr>
      <w:tr w14:paraId="534BF8B9" w14:textId="77777777" w:rsidTr="007E35F1">
        <w:tblPrEx>
          <w:tblW w:w="10260" w:type="dxa"/>
          <w:tblInd w:w="18" w:type="dxa"/>
          <w:tblLook w:val="04A0"/>
        </w:tblPrEx>
        <w:trPr>
          <w:trHeight w:val="300"/>
        </w:trPr>
        <w:tc>
          <w:tcPr>
            <w:tcW w:w="2880" w:type="dxa"/>
            <w:shd w:val="clear" w:color="auto" w:fill="auto"/>
            <w:noWrap/>
            <w:vAlign w:val="bottom"/>
          </w:tcPr>
          <w:p w:rsidR="007E35F1" w:rsidRPr="00EC74DE" w:rsidP="0049329C" w14:paraId="04F9066B"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Preloaded variables</w:t>
            </w:r>
          </w:p>
        </w:tc>
        <w:tc>
          <w:tcPr>
            <w:tcW w:w="1440" w:type="dxa"/>
            <w:vAlign w:val="bottom"/>
          </w:tcPr>
          <w:p w:rsidR="007E35F1" w:rsidRPr="00EC74DE" w:rsidP="0049329C" w14:paraId="6077F0B7"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w:t>
            </w:r>
          </w:p>
        </w:tc>
        <w:tc>
          <w:tcPr>
            <w:tcW w:w="2520" w:type="dxa"/>
            <w:shd w:val="clear" w:color="auto" w:fill="auto"/>
            <w:noWrap/>
            <w:vAlign w:val="bottom"/>
          </w:tcPr>
          <w:p w:rsidR="007E35F1" w:rsidRPr="00EC74DE" w:rsidP="0049329C" w14:paraId="745A7F02"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bCs/>
                <w:color w:val="000000"/>
                <w:sz w:val="18"/>
                <w:szCs w:val="18"/>
              </w:rPr>
              <w:t>CYCLE</w:t>
            </w:r>
          </w:p>
        </w:tc>
        <w:tc>
          <w:tcPr>
            <w:tcW w:w="3420" w:type="dxa"/>
            <w:shd w:val="clear" w:color="auto" w:fill="auto"/>
            <w:noWrap/>
            <w:vAlign w:val="bottom"/>
          </w:tcPr>
          <w:p w:rsidR="007E35F1" w:rsidRPr="00EC74DE" w:rsidP="0049329C" w14:paraId="4EC76A75"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NHBS Cycle</w:t>
            </w:r>
          </w:p>
        </w:tc>
      </w:tr>
      <w:tr w14:paraId="2EC61107" w14:textId="77777777" w:rsidTr="007E35F1">
        <w:tblPrEx>
          <w:tblW w:w="10260" w:type="dxa"/>
          <w:tblInd w:w="18" w:type="dxa"/>
          <w:tblLook w:val="04A0"/>
        </w:tblPrEx>
        <w:trPr>
          <w:trHeight w:val="300"/>
        </w:trPr>
        <w:tc>
          <w:tcPr>
            <w:tcW w:w="2880" w:type="dxa"/>
            <w:shd w:val="clear" w:color="auto" w:fill="auto"/>
            <w:noWrap/>
            <w:vAlign w:val="bottom"/>
          </w:tcPr>
          <w:p w:rsidR="007E35F1" w:rsidRPr="00EC74DE" w:rsidP="0049329C" w14:paraId="2491B277"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Interviewer Entered Information</w:t>
            </w:r>
          </w:p>
        </w:tc>
        <w:tc>
          <w:tcPr>
            <w:tcW w:w="1440" w:type="dxa"/>
            <w:vAlign w:val="bottom"/>
          </w:tcPr>
          <w:p w:rsidR="007E35F1" w:rsidRPr="00EC74DE" w:rsidP="0049329C" w14:paraId="0478503B"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IE2</w:t>
            </w:r>
          </w:p>
        </w:tc>
        <w:tc>
          <w:tcPr>
            <w:tcW w:w="2520" w:type="dxa"/>
            <w:shd w:val="clear" w:color="auto" w:fill="auto"/>
            <w:noWrap/>
            <w:vAlign w:val="bottom"/>
          </w:tcPr>
          <w:p w:rsidR="007E35F1" w:rsidRPr="00EC74DE" w:rsidP="0049329C" w14:paraId="16AAA879"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CITY</w:t>
            </w:r>
          </w:p>
        </w:tc>
        <w:tc>
          <w:tcPr>
            <w:tcW w:w="3420" w:type="dxa"/>
            <w:shd w:val="clear" w:color="auto" w:fill="auto"/>
            <w:noWrap/>
            <w:vAlign w:val="bottom"/>
          </w:tcPr>
          <w:p w:rsidR="007E35F1" w:rsidRPr="00EC74DE" w:rsidP="0049329C" w14:paraId="2C0DF6E9"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City</w:t>
            </w:r>
          </w:p>
        </w:tc>
      </w:tr>
      <w:tr w14:paraId="33520C9A" w14:textId="77777777" w:rsidTr="007E35F1">
        <w:tblPrEx>
          <w:tblW w:w="10260" w:type="dxa"/>
          <w:tblInd w:w="18" w:type="dxa"/>
          <w:tblLook w:val="04A0"/>
        </w:tblPrEx>
        <w:trPr>
          <w:trHeight w:val="300"/>
        </w:trPr>
        <w:tc>
          <w:tcPr>
            <w:tcW w:w="2880" w:type="dxa"/>
            <w:shd w:val="clear" w:color="auto" w:fill="auto"/>
            <w:noWrap/>
            <w:vAlign w:val="bottom"/>
          </w:tcPr>
          <w:p w:rsidR="007E35F1" w:rsidRPr="00EC74DE" w:rsidP="0049329C" w14:paraId="7F87FED9"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Eligibility Screener</w:t>
            </w:r>
          </w:p>
        </w:tc>
        <w:tc>
          <w:tcPr>
            <w:tcW w:w="1440" w:type="dxa"/>
            <w:vAlign w:val="bottom"/>
          </w:tcPr>
          <w:p w:rsidR="007E35F1" w:rsidRPr="00EC74DE" w:rsidP="0049329C" w14:paraId="1F48CBB6"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w:t>
            </w:r>
          </w:p>
        </w:tc>
        <w:tc>
          <w:tcPr>
            <w:tcW w:w="2520" w:type="dxa"/>
            <w:shd w:val="clear" w:color="auto" w:fill="auto"/>
            <w:noWrap/>
            <w:vAlign w:val="bottom"/>
          </w:tcPr>
          <w:p w:rsidR="007E35F1" w:rsidRPr="00EC74DE" w:rsidP="0049329C" w14:paraId="46BBC8C7"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EL_MSM</w:t>
            </w:r>
          </w:p>
        </w:tc>
        <w:tc>
          <w:tcPr>
            <w:tcW w:w="3420" w:type="dxa"/>
            <w:shd w:val="clear" w:color="auto" w:fill="auto"/>
            <w:noWrap/>
            <w:vAlign w:val="bottom"/>
          </w:tcPr>
          <w:p w:rsidR="007E35F1" w:rsidRPr="00EC74DE" w:rsidP="0049329C" w14:paraId="2D1254F5"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Eligible:MSM cycle</w:t>
            </w:r>
          </w:p>
        </w:tc>
      </w:tr>
      <w:tr w14:paraId="7CCD8B27" w14:textId="77777777" w:rsidTr="007E35F1">
        <w:tblPrEx>
          <w:tblW w:w="10260" w:type="dxa"/>
          <w:tblInd w:w="18" w:type="dxa"/>
          <w:tblLook w:val="04A0"/>
        </w:tblPrEx>
        <w:trPr>
          <w:trHeight w:val="300"/>
        </w:trPr>
        <w:tc>
          <w:tcPr>
            <w:tcW w:w="2880" w:type="dxa"/>
            <w:shd w:val="clear" w:color="auto" w:fill="auto"/>
            <w:noWrap/>
            <w:vAlign w:val="bottom"/>
          </w:tcPr>
          <w:p w:rsidR="007E35F1" w:rsidRPr="00EC74DE" w:rsidP="0049329C" w14:paraId="6DBA425D"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Consent</w:t>
            </w:r>
          </w:p>
        </w:tc>
        <w:tc>
          <w:tcPr>
            <w:tcW w:w="1440" w:type="dxa"/>
            <w:vAlign w:val="bottom"/>
          </w:tcPr>
          <w:p w:rsidR="007E35F1" w:rsidRPr="00EC74DE" w:rsidP="0049329C" w14:paraId="1D90E27F"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CN1</w:t>
            </w:r>
          </w:p>
        </w:tc>
        <w:tc>
          <w:tcPr>
            <w:tcW w:w="2520" w:type="dxa"/>
            <w:shd w:val="clear" w:color="auto" w:fill="auto"/>
            <w:noWrap/>
            <w:vAlign w:val="bottom"/>
          </w:tcPr>
          <w:p w:rsidR="007E35F1" w:rsidRPr="00EC74DE" w:rsidP="0049329C" w14:paraId="5A4DED97"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CONSENTA</w:t>
            </w:r>
          </w:p>
        </w:tc>
        <w:tc>
          <w:tcPr>
            <w:tcW w:w="3420" w:type="dxa"/>
            <w:shd w:val="clear" w:color="auto" w:fill="auto"/>
            <w:noWrap/>
            <w:vAlign w:val="bottom"/>
          </w:tcPr>
          <w:p w:rsidR="007E35F1" w:rsidRPr="00EC74DE" w:rsidP="0049329C" w14:paraId="7AA09052"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Consent to survey</w:t>
            </w:r>
          </w:p>
        </w:tc>
      </w:tr>
    </w:tbl>
    <w:p w:rsidR="007E35F1" w:rsidRPr="00EC74DE" w:rsidP="0049329C" w14:paraId="746050A0" w14:textId="77777777">
      <w:pPr>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710"/>
        <w:gridCol w:w="8550"/>
      </w:tblGrid>
      <w:tr w14:paraId="1D133FF8"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710" w:type="dxa"/>
            <w:noWrap/>
            <w:hideMark/>
          </w:tcPr>
          <w:p w:rsidR="007E35F1" w:rsidRPr="00EC74DE" w:rsidP="00743E77" w14:paraId="2E01F4E6"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Universe_SO</w:t>
            </w:r>
            <w:r w:rsidRPr="00EC74DE" w:rsidR="00743E77">
              <w:rPr>
                <w:rFonts w:eastAsia="Times New Roman" w:cstheme="minorHAnsi"/>
                <w:b/>
                <w:bCs/>
                <w:color w:val="000000"/>
                <w:sz w:val="18"/>
                <w:szCs w:val="18"/>
              </w:rPr>
              <w:t>.</w:t>
            </w:r>
          </w:p>
        </w:tc>
        <w:tc>
          <w:tcPr>
            <w:tcW w:w="8550" w:type="dxa"/>
          </w:tcPr>
          <w:p w:rsidR="007E35F1" w:rsidRPr="00EC74DE" w:rsidP="0049329C" w14:paraId="1C1CEF41" w14:textId="77777777">
            <w:pPr>
              <w:contextualSpacing/>
              <w:rPr>
                <w:rFonts w:eastAsia="Times New Roman" w:cstheme="minorHAnsi"/>
                <w:color w:val="000000"/>
                <w:sz w:val="18"/>
                <w:szCs w:val="18"/>
              </w:rPr>
            </w:pPr>
            <w:r w:rsidRPr="00EC74DE">
              <w:rPr>
                <w:rFonts w:eastAsia="Times New Roman" w:cstheme="minorHAnsi"/>
                <w:bCs/>
                <w:color w:val="000000"/>
                <w:sz w:val="18"/>
                <w:szCs w:val="18"/>
              </w:rPr>
              <w:t>All Rs in MSM cycle (CYCLE EQ 1) who are eligible for &amp; consent to interview (EL_MSM EQ 1 &amp; CONSENTA EQ 1)</w:t>
            </w:r>
            <w:r w:rsidRPr="00EC74DE">
              <w:rPr>
                <w:rFonts w:eastAsia="Times New Roman" w:cstheme="minorHAnsi"/>
                <w:color w:val="000000"/>
                <w:sz w:val="18"/>
                <w:szCs w:val="18"/>
              </w:rPr>
              <w:t>.</w:t>
            </w:r>
          </w:p>
        </w:tc>
      </w:tr>
    </w:tbl>
    <w:p w:rsidR="007E35F1" w:rsidRPr="00EC74DE" w:rsidP="0049329C" w14:paraId="0689DF25" w14:textId="77777777">
      <w:pPr>
        <w:contextualSpacing/>
        <w:rPr>
          <w:rFonts w:cstheme="minorHAnsi"/>
          <w:sz w:val="18"/>
          <w:szCs w:val="18"/>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728"/>
        <w:gridCol w:w="2250"/>
        <w:gridCol w:w="6300"/>
      </w:tblGrid>
      <w:tr w14:paraId="7EDF6263" w14:textId="77777777" w:rsidTr="00FB5E4B">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728" w:type="dxa"/>
            <w:vAlign w:val="bottom"/>
          </w:tcPr>
          <w:p w:rsidR="00FB5E4B" w:rsidRPr="00EC74DE" w:rsidP="00FB5E4B" w14:paraId="72423DF1"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CALC_BEGSO.</w:t>
            </w:r>
          </w:p>
        </w:tc>
        <w:tc>
          <w:tcPr>
            <w:tcW w:w="2250" w:type="dxa"/>
            <w:vAlign w:val="bottom"/>
          </w:tcPr>
          <w:p w:rsidR="00FB5E4B" w:rsidRPr="00EC74DE" w:rsidP="00FB5E4B" w14:paraId="724F4CE5" w14:textId="77777777">
            <w:pPr>
              <w:contextualSpacing/>
              <w:rPr>
                <w:rFonts w:eastAsia="Times New Roman" w:cstheme="minorHAnsi"/>
                <w:b/>
                <w:bCs/>
                <w:color w:val="000000"/>
                <w:sz w:val="18"/>
                <w:szCs w:val="18"/>
              </w:rPr>
            </w:pPr>
          </w:p>
        </w:tc>
        <w:tc>
          <w:tcPr>
            <w:tcW w:w="6300" w:type="dxa"/>
            <w:vAlign w:val="bottom"/>
          </w:tcPr>
          <w:p w:rsidR="00FB5E4B" w:rsidRPr="00EC74DE" w:rsidP="00FB5E4B" w14:paraId="6745E141" w14:textId="77777777">
            <w:pPr>
              <w:contextualSpacing/>
              <w:rPr>
                <w:rFonts w:eastAsia="Times New Roman" w:cstheme="minorHAnsi"/>
                <w:b/>
                <w:bCs/>
                <w:color w:val="000000"/>
                <w:sz w:val="18"/>
                <w:szCs w:val="18"/>
              </w:rPr>
            </w:pPr>
          </w:p>
        </w:tc>
      </w:tr>
      <w:tr w14:paraId="08FF680A" w14:textId="77777777" w:rsidTr="00FB5E4B">
        <w:tblPrEx>
          <w:tblW w:w="10278" w:type="dxa"/>
          <w:tblLayout w:type="fixed"/>
          <w:tblLook w:val="04A0"/>
        </w:tblPrEx>
        <w:tc>
          <w:tcPr>
            <w:tcW w:w="1728" w:type="dxa"/>
            <w:vAlign w:val="bottom"/>
          </w:tcPr>
          <w:p w:rsidR="00FB5E4B" w:rsidRPr="00EC74DE" w:rsidP="00FB5E4B" w14:paraId="5ACE5FC2"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BEGSO</w:t>
            </w:r>
          </w:p>
        </w:tc>
        <w:tc>
          <w:tcPr>
            <w:tcW w:w="2250" w:type="dxa"/>
            <w:vAlign w:val="bottom"/>
          </w:tcPr>
          <w:p w:rsidR="00FB5E4B" w:rsidRPr="00EC74DE" w:rsidP="00C91879" w14:paraId="3A3C6F9E" w14:textId="77777777">
            <w:pPr>
              <w:contextualSpacing/>
              <w:rPr>
                <w:rFonts w:eastAsia="Times New Roman" w:cstheme="minorHAnsi"/>
                <w:color w:val="000000"/>
                <w:sz w:val="18"/>
                <w:szCs w:val="18"/>
              </w:rPr>
            </w:pPr>
            <w:r w:rsidRPr="00EC74DE">
              <w:rPr>
                <w:rFonts w:eastAsia="Times New Roman" w:cstheme="minorHAnsi"/>
                <w:color w:val="000000"/>
                <w:sz w:val="18"/>
                <w:szCs w:val="18"/>
              </w:rPr>
              <w:t xml:space="preserve">Time at beginning of </w:t>
            </w:r>
            <w:r w:rsidR="00C91879">
              <w:rPr>
                <w:rFonts w:eastAsia="Times New Roman" w:cstheme="minorHAnsi"/>
                <w:color w:val="000000"/>
                <w:sz w:val="18"/>
                <w:szCs w:val="18"/>
              </w:rPr>
              <w:t>SO</w:t>
            </w:r>
            <w:r w:rsidRPr="00EC74DE">
              <w:rPr>
                <w:rFonts w:eastAsia="Times New Roman" w:cstheme="minorHAnsi"/>
                <w:color w:val="000000"/>
                <w:sz w:val="18"/>
                <w:szCs w:val="18"/>
              </w:rPr>
              <w:t xml:space="preserve"> section</w:t>
            </w:r>
          </w:p>
        </w:tc>
        <w:tc>
          <w:tcPr>
            <w:tcW w:w="6300" w:type="dxa"/>
            <w:vAlign w:val="bottom"/>
          </w:tcPr>
          <w:p w:rsidR="00FB5E4B" w:rsidRPr="00EC74DE" w:rsidP="00FB5E4B" w14:paraId="3B92C795" w14:textId="77777777">
            <w:pPr>
              <w:contextualSpacing/>
              <w:rPr>
                <w:rFonts w:eastAsia="Times New Roman" w:cstheme="minorHAnsi"/>
                <w:color w:val="000000"/>
                <w:sz w:val="18"/>
                <w:szCs w:val="18"/>
              </w:rPr>
            </w:pPr>
            <w:r w:rsidRPr="00EC74DE">
              <w:rPr>
                <w:rFonts w:eastAsia="Times New Roman" w:cstheme="minorHAnsi"/>
                <w:color w:val="000000"/>
                <w:sz w:val="18"/>
                <w:szCs w:val="18"/>
              </w:rPr>
              <w:t>BEGSO = Current time</w:t>
            </w:r>
          </w:p>
        </w:tc>
      </w:tr>
    </w:tbl>
    <w:p w:rsidR="00FB5E4B" w:rsidRPr="00EC74DE" w:rsidP="0049329C" w14:paraId="4946F0FE"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890"/>
        <w:gridCol w:w="8370"/>
      </w:tblGrid>
      <w:tr w14:paraId="14FE01BF"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890" w:type="dxa"/>
            <w:noWrap/>
          </w:tcPr>
          <w:p w:rsidR="007E35F1" w:rsidRPr="00EC74DE" w:rsidP="0049329C" w14:paraId="4198244E" w14:textId="77777777">
            <w:pPr>
              <w:contextualSpacing/>
              <w:rPr>
                <w:rFonts w:eastAsia="Times New Roman" w:cstheme="minorHAnsi"/>
                <w:b/>
                <w:color w:val="000000"/>
                <w:sz w:val="18"/>
                <w:szCs w:val="18"/>
              </w:rPr>
            </w:pPr>
            <w:r w:rsidRPr="00EC74DE">
              <w:rPr>
                <w:rFonts w:eastAsia="Times New Roman" w:cstheme="minorHAnsi"/>
                <w:b/>
                <w:color w:val="000000"/>
                <w:sz w:val="18"/>
                <w:szCs w:val="18"/>
              </w:rPr>
              <w:t>Check_SO1.</w:t>
            </w:r>
          </w:p>
        </w:tc>
        <w:tc>
          <w:tcPr>
            <w:tcW w:w="8370" w:type="dxa"/>
          </w:tcPr>
          <w:p w:rsidR="007E35F1" w:rsidRPr="00EC74DE" w:rsidP="0049329C" w14:paraId="04B58A9F" w14:textId="77777777">
            <w:pPr>
              <w:ind w:left="360" w:hanging="360"/>
              <w:contextualSpacing/>
              <w:rPr>
                <w:rFonts w:eastAsia="Times New Roman" w:cstheme="minorHAnsi"/>
                <w:color w:val="000000"/>
                <w:sz w:val="18"/>
                <w:szCs w:val="18"/>
              </w:rPr>
            </w:pPr>
            <w:r w:rsidRPr="00EC74DE">
              <w:rPr>
                <w:rFonts w:eastAsia="Times New Roman" w:cstheme="minorHAnsi"/>
                <w:color w:val="000000"/>
                <w:sz w:val="18"/>
                <w:szCs w:val="18"/>
              </w:rPr>
              <w:t xml:space="preserve">If MSM cycle </w:t>
            </w:r>
            <w:r w:rsidRPr="00EC74DE">
              <w:rPr>
                <w:rFonts w:eastAsia="Times New Roman" w:cstheme="minorHAnsi"/>
                <w:bCs/>
                <w:color w:val="000000"/>
                <w:sz w:val="18"/>
                <w:szCs w:val="18"/>
              </w:rPr>
              <w:t xml:space="preserve">(CYCLE EQ 1), </w:t>
            </w:r>
            <w:r w:rsidRPr="00EC74DE">
              <w:rPr>
                <w:rFonts w:eastAsia="Times New Roman" w:cstheme="minorHAnsi"/>
                <w:color w:val="000000"/>
                <w:sz w:val="18"/>
                <w:szCs w:val="18"/>
              </w:rPr>
              <w:t xml:space="preserve">go to SO1.  </w:t>
            </w:r>
          </w:p>
          <w:p w:rsidR="007E35F1" w:rsidRPr="00EC74DE" w:rsidP="004D7E80" w14:paraId="4393B7C6" w14:textId="77777777">
            <w:pPr>
              <w:contextualSpacing/>
              <w:rPr>
                <w:rFonts w:eastAsia="Times New Roman" w:cstheme="minorHAnsi"/>
                <w:color w:val="000000"/>
                <w:sz w:val="18"/>
                <w:szCs w:val="18"/>
              </w:rPr>
            </w:pPr>
            <w:r w:rsidRPr="00EC74DE">
              <w:rPr>
                <w:rFonts w:eastAsia="Times New Roman" w:cstheme="minorHAnsi"/>
                <w:color w:val="000000"/>
                <w:sz w:val="18"/>
                <w:szCs w:val="18"/>
              </w:rPr>
              <w:t>Else</w:t>
            </w:r>
            <w:r w:rsidR="008A787E">
              <w:rPr>
                <w:rFonts w:eastAsia="Times New Roman" w:cstheme="minorHAnsi"/>
                <w:color w:val="000000"/>
                <w:sz w:val="18"/>
                <w:szCs w:val="18"/>
              </w:rPr>
              <w:t>,</w:t>
            </w:r>
            <w:r w:rsidRPr="00EC74DE">
              <w:rPr>
                <w:rFonts w:eastAsia="Times New Roman" w:cstheme="minorHAnsi"/>
                <w:color w:val="000000"/>
                <w:sz w:val="18"/>
                <w:szCs w:val="18"/>
              </w:rPr>
              <w:t xml:space="preserve"> go to </w:t>
            </w:r>
            <w:r w:rsidRPr="00EC74DE" w:rsidR="004D7E80">
              <w:rPr>
                <w:rFonts w:eastAsia="Times New Roman" w:cstheme="minorHAnsi"/>
                <w:color w:val="000000"/>
                <w:sz w:val="18"/>
                <w:szCs w:val="18"/>
              </w:rPr>
              <w:t>CALC_ENDSO</w:t>
            </w:r>
            <w:r w:rsidRPr="00EC74DE">
              <w:rPr>
                <w:rFonts w:eastAsia="Times New Roman" w:cstheme="minorHAnsi"/>
                <w:color w:val="000000"/>
                <w:sz w:val="18"/>
                <w:szCs w:val="18"/>
              </w:rPr>
              <w:t xml:space="preserve">. </w:t>
            </w:r>
          </w:p>
        </w:tc>
      </w:tr>
    </w:tbl>
    <w:p w:rsidR="007E35F1" w:rsidRPr="00EC74DE" w:rsidP="0049329C" w14:paraId="6F95B58E" w14:textId="77777777">
      <w:pPr>
        <w:pStyle w:val="Heading2Q-aire"/>
        <w:contextualSpacing/>
        <w:rPr>
          <w:szCs w:val="18"/>
        </w:rPr>
      </w:pPr>
      <w:r w:rsidRPr="00EC74DE">
        <w:rPr>
          <w:szCs w:val="18"/>
        </w:rPr>
        <w:t xml:space="preserve">Identity disclosure </w:t>
      </w:r>
    </w:p>
    <w:p w:rsidR="007E35F1" w:rsidRPr="00EC74DE" w:rsidP="0049329C" w14:paraId="5D62F920" w14:textId="77777777">
      <w:pPr>
        <w:contextualSpacing/>
        <w:rPr>
          <w:sz w:val="18"/>
          <w:szCs w:val="18"/>
        </w:rPr>
      </w:pPr>
    </w:p>
    <w:tbl>
      <w:tblPr>
        <w:tblW w:w="0" w:type="auto"/>
        <w:tblLayout w:type="fixed"/>
        <w:tblLook w:val="04A0"/>
      </w:tblPr>
      <w:tblGrid>
        <w:gridCol w:w="18"/>
        <w:gridCol w:w="1440"/>
        <w:gridCol w:w="4770"/>
        <w:gridCol w:w="450"/>
        <w:gridCol w:w="3600"/>
      </w:tblGrid>
      <w:tr w14:paraId="69B790F2" w14:textId="77777777" w:rsidTr="007E35F1">
        <w:tblPrEx>
          <w:tblW w:w="0" w:type="auto"/>
          <w:tblLayout w:type="fixed"/>
          <w:tblLook w:val="04A0"/>
        </w:tblPrEx>
        <w:tc>
          <w:tcPr>
            <w:tcW w:w="1458" w:type="dxa"/>
            <w:gridSpan w:val="2"/>
            <w:vAlign w:val="bottom"/>
          </w:tcPr>
          <w:p w:rsidR="002D5D77" w:rsidRPr="00EC74DE" w:rsidP="0049329C" w14:paraId="38FC3A3C"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SO1.</w:t>
            </w:r>
          </w:p>
        </w:tc>
        <w:tc>
          <w:tcPr>
            <w:tcW w:w="8820" w:type="dxa"/>
            <w:gridSpan w:val="3"/>
            <w:vAlign w:val="bottom"/>
          </w:tcPr>
          <w:p w:rsidR="002D5D77" w:rsidRPr="00EC74DE" w:rsidP="002D5D77" w14:paraId="3F52E212" w14:textId="77777777">
            <w:pPr>
              <w:contextualSpacing/>
              <w:rPr>
                <w:rFonts w:eastAsia="Times New Roman" w:cstheme="minorHAnsi"/>
                <w:b/>
                <w:bCs/>
                <w:color w:val="000000"/>
                <w:sz w:val="18"/>
                <w:szCs w:val="18"/>
                <w:lang w:val="es-ES"/>
              </w:rPr>
            </w:pPr>
            <w:r w:rsidRPr="00EC74DE">
              <w:rPr>
                <w:b/>
                <w:color w:val="000000"/>
                <w:sz w:val="18"/>
                <w:lang w:val="es-ES"/>
              </w:rPr>
              <w:t>¿Alguna vez le ha dicho usted a alguien que se siente atraído a o que tiene relaciones sexuales con hombres?</w:t>
            </w:r>
          </w:p>
        </w:tc>
      </w:tr>
      <w:tr w14:paraId="00238F5C" w14:textId="77777777" w:rsidTr="007E35F1">
        <w:tblPrEx>
          <w:tblW w:w="0" w:type="auto"/>
          <w:tblLayout w:type="fixed"/>
          <w:tblLook w:val="04A0"/>
        </w:tblPrEx>
        <w:tc>
          <w:tcPr>
            <w:tcW w:w="1458" w:type="dxa"/>
            <w:gridSpan w:val="2"/>
            <w:vAlign w:val="bottom"/>
          </w:tcPr>
          <w:p w:rsidR="007E35F1" w:rsidRPr="00EC74DE" w:rsidP="0049329C" w14:paraId="42408DE6"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OUT_YN</w:t>
            </w:r>
          </w:p>
        </w:tc>
        <w:tc>
          <w:tcPr>
            <w:tcW w:w="5220" w:type="dxa"/>
            <w:gridSpan w:val="2"/>
            <w:vAlign w:val="bottom"/>
          </w:tcPr>
          <w:p w:rsidR="007E35F1" w:rsidRPr="00EC74DE" w:rsidP="0049329C" w14:paraId="41907F4E" w14:textId="77777777">
            <w:pPr>
              <w:contextualSpacing/>
              <w:rPr>
                <w:rFonts w:eastAsia="Times New Roman" w:cstheme="minorHAnsi"/>
                <w:color w:val="000000"/>
                <w:sz w:val="18"/>
                <w:szCs w:val="18"/>
              </w:rPr>
            </w:pPr>
            <w:r>
              <w:rPr>
                <w:rFonts w:eastAsia="Times New Roman" w:cstheme="minorHAnsi"/>
                <w:color w:val="000000"/>
                <w:sz w:val="18"/>
                <w:szCs w:val="18"/>
              </w:rPr>
              <w:t>Disclosed sexuality - Anyone</w:t>
            </w:r>
          </w:p>
        </w:tc>
        <w:tc>
          <w:tcPr>
            <w:tcW w:w="3600" w:type="dxa"/>
            <w:vAlign w:val="bottom"/>
          </w:tcPr>
          <w:p w:rsidR="007E35F1" w:rsidRPr="00EC74DE" w:rsidP="0049329C" w14:paraId="5F70A980" w14:textId="77777777">
            <w:pPr>
              <w:contextualSpacing/>
              <w:rPr>
                <w:rFonts w:eastAsia="Times New Roman" w:cstheme="minorHAnsi"/>
                <w:color w:val="000000"/>
                <w:sz w:val="18"/>
                <w:szCs w:val="18"/>
              </w:rPr>
            </w:pPr>
          </w:p>
        </w:tc>
      </w:tr>
      <w:tr w14:paraId="73096ED6" w14:textId="77777777" w:rsidTr="007E35F1">
        <w:tblPrEx>
          <w:tblW w:w="0" w:type="auto"/>
          <w:tblLayout w:type="fixed"/>
          <w:tblLook w:val="04A0"/>
        </w:tblPrEx>
        <w:trPr>
          <w:gridBefore w:val="1"/>
          <w:wBefore w:w="18" w:type="dxa"/>
        </w:trPr>
        <w:tc>
          <w:tcPr>
            <w:tcW w:w="1440" w:type="dxa"/>
          </w:tcPr>
          <w:p w:rsidR="002D5D77" w:rsidRPr="00EC74DE" w:rsidP="0049329C" w14:paraId="6F3F7990" w14:textId="77777777">
            <w:pPr>
              <w:contextualSpacing/>
              <w:rPr>
                <w:rFonts w:eastAsia="Times New Roman" w:cstheme="minorHAnsi"/>
                <w:color w:val="000000"/>
                <w:sz w:val="18"/>
                <w:szCs w:val="18"/>
              </w:rPr>
            </w:pPr>
          </w:p>
        </w:tc>
        <w:tc>
          <w:tcPr>
            <w:tcW w:w="4770" w:type="dxa"/>
            <w:vAlign w:val="bottom"/>
          </w:tcPr>
          <w:p w:rsidR="002D5D77" w:rsidRPr="00EC74DE" w:rsidP="002D5D77" w14:paraId="71276B8B" w14:textId="77777777">
            <w:pPr>
              <w:tabs>
                <w:tab w:val="right" w:leader="dot" w:pos="5760"/>
              </w:tabs>
              <w:contextualSpacing/>
              <w:rPr>
                <w:color w:val="000000"/>
                <w:sz w:val="18"/>
                <w:lang w:val="es-ES"/>
              </w:rPr>
            </w:pPr>
            <w:r w:rsidRPr="00EC74DE">
              <w:rPr>
                <w:color w:val="000000"/>
                <w:sz w:val="18"/>
                <w:lang w:val="es-ES"/>
              </w:rPr>
              <w:t>No</w:t>
            </w:r>
            <w:r w:rsidRPr="00EC74DE">
              <w:rPr>
                <w:color w:val="000000"/>
                <w:sz w:val="18"/>
                <w:lang w:val="es-ES"/>
              </w:rPr>
              <w:tab/>
            </w:r>
          </w:p>
        </w:tc>
        <w:tc>
          <w:tcPr>
            <w:tcW w:w="450" w:type="dxa"/>
            <w:vAlign w:val="bottom"/>
          </w:tcPr>
          <w:p w:rsidR="002D5D77" w:rsidRPr="00EC74DE" w:rsidP="0049329C" w14:paraId="1055A0D2"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0</w:t>
            </w:r>
          </w:p>
        </w:tc>
        <w:tc>
          <w:tcPr>
            <w:tcW w:w="3600" w:type="dxa"/>
          </w:tcPr>
          <w:p w:rsidR="002D5D77" w:rsidRPr="00EC74DE" w:rsidP="0049329C" w14:paraId="40074C5D" w14:textId="77777777">
            <w:pPr>
              <w:contextualSpacing/>
              <w:rPr>
                <w:rFonts w:eastAsia="Times New Roman" w:cstheme="minorHAnsi"/>
                <w:bCs/>
                <w:color w:val="000000"/>
                <w:sz w:val="18"/>
                <w:szCs w:val="18"/>
              </w:rPr>
            </w:pPr>
          </w:p>
        </w:tc>
      </w:tr>
      <w:tr w14:paraId="42DEFFD3" w14:textId="77777777" w:rsidTr="007E35F1">
        <w:tblPrEx>
          <w:tblW w:w="0" w:type="auto"/>
          <w:tblLayout w:type="fixed"/>
          <w:tblLook w:val="04A0"/>
        </w:tblPrEx>
        <w:trPr>
          <w:gridBefore w:val="1"/>
          <w:wBefore w:w="18" w:type="dxa"/>
        </w:trPr>
        <w:tc>
          <w:tcPr>
            <w:tcW w:w="1440" w:type="dxa"/>
          </w:tcPr>
          <w:p w:rsidR="002D5D77" w:rsidRPr="00EC74DE" w:rsidP="0049329C" w14:paraId="4BEE0CE4" w14:textId="77777777">
            <w:pPr>
              <w:contextualSpacing/>
              <w:rPr>
                <w:rFonts w:eastAsia="Times New Roman" w:cstheme="minorHAnsi"/>
                <w:color w:val="000000"/>
                <w:sz w:val="18"/>
                <w:szCs w:val="18"/>
              </w:rPr>
            </w:pPr>
          </w:p>
        </w:tc>
        <w:tc>
          <w:tcPr>
            <w:tcW w:w="4770" w:type="dxa"/>
            <w:vAlign w:val="bottom"/>
          </w:tcPr>
          <w:p w:rsidR="002D5D77" w:rsidRPr="00EC74DE" w:rsidP="002D5D77" w14:paraId="06715821" w14:textId="77777777">
            <w:pPr>
              <w:tabs>
                <w:tab w:val="right" w:leader="dot" w:pos="5760"/>
              </w:tabs>
              <w:contextualSpacing/>
              <w:rPr>
                <w:color w:val="000000"/>
                <w:sz w:val="18"/>
                <w:lang w:val="es-ES"/>
              </w:rPr>
            </w:pPr>
            <w:r w:rsidRPr="00EC74DE">
              <w:rPr>
                <w:color w:val="000000"/>
                <w:sz w:val="18"/>
                <w:lang w:val="es-ES"/>
              </w:rPr>
              <w:t>Sí</w:t>
            </w:r>
            <w:r w:rsidRPr="00EC74DE">
              <w:rPr>
                <w:color w:val="000000"/>
                <w:sz w:val="18"/>
                <w:lang w:val="es-ES"/>
              </w:rPr>
              <w:tab/>
            </w:r>
          </w:p>
        </w:tc>
        <w:tc>
          <w:tcPr>
            <w:tcW w:w="450" w:type="dxa"/>
            <w:vAlign w:val="bottom"/>
          </w:tcPr>
          <w:p w:rsidR="002D5D77" w:rsidRPr="00EC74DE" w:rsidP="0049329C" w14:paraId="454EA089"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3600" w:type="dxa"/>
          </w:tcPr>
          <w:p w:rsidR="002D5D77" w:rsidRPr="00EC74DE" w:rsidP="0049329C" w14:paraId="74718A99" w14:textId="77777777">
            <w:pPr>
              <w:contextualSpacing/>
              <w:rPr>
                <w:rFonts w:eastAsia="Times New Roman" w:cstheme="minorHAnsi"/>
                <w:bCs/>
                <w:color w:val="000000"/>
                <w:sz w:val="18"/>
                <w:szCs w:val="18"/>
              </w:rPr>
            </w:pPr>
          </w:p>
        </w:tc>
      </w:tr>
      <w:tr w14:paraId="2B4D3A2A" w14:textId="77777777" w:rsidTr="007E35F1">
        <w:tblPrEx>
          <w:tblW w:w="0" w:type="auto"/>
          <w:tblLayout w:type="fixed"/>
          <w:tblLook w:val="04A0"/>
        </w:tblPrEx>
        <w:trPr>
          <w:gridBefore w:val="1"/>
          <w:wBefore w:w="18" w:type="dxa"/>
        </w:trPr>
        <w:tc>
          <w:tcPr>
            <w:tcW w:w="1440" w:type="dxa"/>
          </w:tcPr>
          <w:p w:rsidR="002D5D77" w:rsidRPr="00EC74DE" w:rsidP="0049329C" w14:paraId="00091F64" w14:textId="77777777">
            <w:pPr>
              <w:contextualSpacing/>
              <w:rPr>
                <w:rFonts w:eastAsia="Times New Roman" w:cstheme="minorHAnsi"/>
                <w:color w:val="000000"/>
                <w:sz w:val="18"/>
                <w:szCs w:val="18"/>
              </w:rPr>
            </w:pPr>
          </w:p>
        </w:tc>
        <w:tc>
          <w:tcPr>
            <w:tcW w:w="4770" w:type="dxa"/>
            <w:vAlign w:val="bottom"/>
          </w:tcPr>
          <w:p w:rsidR="002D5D77" w:rsidRPr="00EC74DE" w:rsidP="002D5D77" w14:paraId="7905FBB8"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450" w:type="dxa"/>
            <w:vAlign w:val="bottom"/>
          </w:tcPr>
          <w:p w:rsidR="002D5D77" w:rsidRPr="00EC74DE" w:rsidP="0049329C" w14:paraId="7596AB1E"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3600" w:type="dxa"/>
          </w:tcPr>
          <w:p w:rsidR="002D5D77" w:rsidRPr="00EC74DE" w:rsidP="0049329C" w14:paraId="302F8D51" w14:textId="77777777">
            <w:pPr>
              <w:contextualSpacing/>
              <w:rPr>
                <w:rFonts w:eastAsia="Times New Roman" w:cstheme="minorHAnsi"/>
                <w:bCs/>
                <w:color w:val="000000"/>
                <w:sz w:val="18"/>
                <w:szCs w:val="18"/>
              </w:rPr>
            </w:pPr>
          </w:p>
        </w:tc>
      </w:tr>
      <w:tr w14:paraId="02AEB919" w14:textId="77777777" w:rsidTr="007E35F1">
        <w:tblPrEx>
          <w:tblW w:w="0" w:type="auto"/>
          <w:tblLayout w:type="fixed"/>
          <w:tblLook w:val="04A0"/>
        </w:tblPrEx>
        <w:trPr>
          <w:gridBefore w:val="1"/>
          <w:wBefore w:w="18" w:type="dxa"/>
        </w:trPr>
        <w:tc>
          <w:tcPr>
            <w:tcW w:w="1440" w:type="dxa"/>
          </w:tcPr>
          <w:p w:rsidR="002D5D77" w:rsidRPr="00EC74DE" w:rsidP="0049329C" w14:paraId="4CBD19A6" w14:textId="77777777">
            <w:pPr>
              <w:contextualSpacing/>
              <w:rPr>
                <w:rFonts w:eastAsia="Times New Roman" w:cstheme="minorHAnsi"/>
                <w:color w:val="000000"/>
                <w:sz w:val="18"/>
                <w:szCs w:val="18"/>
              </w:rPr>
            </w:pPr>
          </w:p>
        </w:tc>
        <w:tc>
          <w:tcPr>
            <w:tcW w:w="4770" w:type="dxa"/>
            <w:vAlign w:val="bottom"/>
          </w:tcPr>
          <w:p w:rsidR="002D5D77" w:rsidRPr="00EC74DE" w:rsidP="002D5D77" w14:paraId="0D8DDE95"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450" w:type="dxa"/>
            <w:vAlign w:val="bottom"/>
          </w:tcPr>
          <w:p w:rsidR="002D5D77" w:rsidRPr="00EC74DE" w:rsidP="0049329C" w14:paraId="16A0B57A"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3600" w:type="dxa"/>
          </w:tcPr>
          <w:p w:rsidR="002D5D77" w:rsidRPr="00EC74DE" w:rsidP="0049329C" w14:paraId="2E5EB767" w14:textId="77777777">
            <w:pPr>
              <w:contextualSpacing/>
              <w:rPr>
                <w:rFonts w:eastAsia="Times New Roman" w:cstheme="minorHAnsi"/>
                <w:bCs/>
                <w:color w:val="000000"/>
                <w:sz w:val="18"/>
                <w:szCs w:val="18"/>
              </w:rPr>
            </w:pPr>
          </w:p>
        </w:tc>
      </w:tr>
    </w:tbl>
    <w:p w:rsidR="007E35F1" w:rsidRPr="00EC74DE" w:rsidP="0049329C" w14:paraId="03FF9CEC" w14:textId="77777777">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890"/>
        <w:gridCol w:w="8370"/>
      </w:tblGrid>
      <w:tr w14:paraId="65476AA3"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890" w:type="dxa"/>
            <w:noWrap/>
          </w:tcPr>
          <w:p w:rsidR="007E35F1" w:rsidRPr="00EC74DE" w:rsidP="0049329C" w14:paraId="0033BCFE" w14:textId="77777777">
            <w:pPr>
              <w:contextualSpacing/>
              <w:rPr>
                <w:rFonts w:eastAsia="Times New Roman" w:cstheme="minorHAnsi"/>
                <w:b/>
                <w:color w:val="000000"/>
                <w:sz w:val="18"/>
                <w:szCs w:val="18"/>
              </w:rPr>
            </w:pPr>
            <w:r w:rsidRPr="00EC74DE">
              <w:rPr>
                <w:rFonts w:eastAsia="Times New Roman" w:cstheme="minorHAnsi"/>
                <w:b/>
                <w:color w:val="000000"/>
                <w:sz w:val="18"/>
                <w:szCs w:val="18"/>
              </w:rPr>
              <w:t>Check_INTRO_SO2a.</w:t>
            </w:r>
          </w:p>
        </w:tc>
        <w:tc>
          <w:tcPr>
            <w:tcW w:w="8370" w:type="dxa"/>
          </w:tcPr>
          <w:p w:rsidR="007E35F1" w:rsidRPr="00EC74DE" w:rsidP="0049329C" w14:paraId="5BE609AB" w14:textId="77777777">
            <w:pPr>
              <w:contextualSpacing/>
              <w:rPr>
                <w:rFonts w:eastAsia="Times New Roman" w:cstheme="minorHAnsi"/>
                <w:color w:val="000000"/>
                <w:sz w:val="18"/>
                <w:szCs w:val="18"/>
              </w:rPr>
            </w:pPr>
            <w:r w:rsidRPr="00EC74DE">
              <w:rPr>
                <w:rFonts w:eastAsia="Times New Roman" w:cstheme="minorHAnsi"/>
                <w:color w:val="000000"/>
                <w:sz w:val="18"/>
                <w:szCs w:val="18"/>
              </w:rPr>
              <w:t xml:space="preserve">If R ever disclosed </w:t>
            </w:r>
            <w:r w:rsidR="00B16A1F">
              <w:rPr>
                <w:rFonts w:eastAsia="Times New Roman" w:cstheme="minorHAnsi"/>
                <w:color w:val="000000"/>
                <w:sz w:val="18"/>
                <w:szCs w:val="18"/>
              </w:rPr>
              <w:t>sexuality</w:t>
            </w:r>
            <w:r w:rsidRPr="00EC74DE">
              <w:rPr>
                <w:rFonts w:eastAsia="Times New Roman" w:cstheme="minorHAnsi"/>
                <w:color w:val="000000"/>
                <w:sz w:val="18"/>
                <w:szCs w:val="18"/>
              </w:rPr>
              <w:t>(SO1 EQ 1), go to INTRO_SO2a.</w:t>
            </w:r>
          </w:p>
          <w:p w:rsidR="007E35F1" w:rsidRPr="00EC74DE" w:rsidP="0049329C" w14:paraId="230DD8EB" w14:textId="77777777">
            <w:pPr>
              <w:contextualSpacing/>
              <w:rPr>
                <w:rFonts w:eastAsia="Times New Roman" w:cstheme="minorHAnsi"/>
                <w:color w:val="000000"/>
                <w:sz w:val="18"/>
                <w:szCs w:val="18"/>
              </w:rPr>
            </w:pPr>
            <w:r w:rsidRPr="00EC74DE">
              <w:rPr>
                <w:rFonts w:eastAsia="Times New Roman" w:cstheme="minorHAnsi"/>
                <w:color w:val="000000"/>
                <w:sz w:val="18"/>
                <w:szCs w:val="18"/>
              </w:rPr>
              <w:t xml:space="preserve">Else, go to INTRO_SO3a.  </w:t>
            </w:r>
          </w:p>
        </w:tc>
      </w:tr>
    </w:tbl>
    <w:p w:rsidR="007E35F1" w:rsidRPr="00EC74DE" w:rsidP="0049329C" w14:paraId="7FD2E30D" w14:textId="77777777">
      <w:pPr>
        <w:pStyle w:val="Heading3"/>
        <w:contextualSpacing/>
        <w:rPr>
          <w:rFonts w:cstheme="minorHAnsi"/>
          <w:szCs w:val="18"/>
        </w:rPr>
      </w:pPr>
      <w:r w:rsidRPr="00EC74DE">
        <w:rPr>
          <w:rFonts w:cstheme="minorHAnsi"/>
          <w:szCs w:val="18"/>
        </w:rPr>
        <w:t xml:space="preserve">Identity disclosure index </w:t>
      </w:r>
    </w:p>
    <w:p w:rsidR="007E35F1" w:rsidRPr="00EC74DE" w:rsidP="0049329C" w14:paraId="585D62E1"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890"/>
        <w:gridCol w:w="8370"/>
      </w:tblGrid>
      <w:tr w14:paraId="62CB5794"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890" w:type="dxa"/>
            <w:noWrap/>
            <w:hideMark/>
          </w:tcPr>
          <w:p w:rsidR="007E35F1" w:rsidRPr="00EC74DE" w:rsidP="0049329C" w14:paraId="11A74701" w14:textId="77777777">
            <w:pPr>
              <w:contextualSpacing/>
              <w:rPr>
                <w:rFonts w:eastAsia="Times New Roman" w:cstheme="minorHAnsi"/>
                <w:b/>
                <w:bCs/>
                <w:color w:val="000000"/>
                <w:sz w:val="18"/>
                <w:szCs w:val="18"/>
              </w:rPr>
            </w:pPr>
            <w:r w:rsidRPr="00EC74DE">
              <w:rPr>
                <w:rFonts w:eastAsia="Times New Roman" w:cstheme="minorHAnsi"/>
                <w:b/>
                <w:color w:val="000000"/>
                <w:sz w:val="18"/>
                <w:szCs w:val="18"/>
              </w:rPr>
              <w:t>INTRO_SO2a.</w:t>
            </w:r>
          </w:p>
        </w:tc>
        <w:tc>
          <w:tcPr>
            <w:tcW w:w="8370" w:type="dxa"/>
          </w:tcPr>
          <w:p w:rsidR="007E35F1" w:rsidRPr="00EC74DE" w:rsidP="0049329C" w14:paraId="595BAF1A" w14:textId="77777777">
            <w:pPr>
              <w:contextualSpacing/>
              <w:rPr>
                <w:color w:val="000000"/>
                <w:sz w:val="18"/>
                <w:lang w:val=""/>
              </w:rPr>
            </w:pPr>
            <w:r w:rsidRPr="00EC74DE">
              <w:rPr>
                <w:rFonts w:eastAsia="Times New Roman" w:cstheme="minorHAnsi"/>
                <w:color w:val="000000"/>
                <w:sz w:val="18"/>
                <w:szCs w:val="18"/>
                <w:lang w:val=""/>
              </w:rPr>
              <w:t xml:space="preserve">DISPLAY: </w:t>
            </w:r>
            <w:r w:rsidR="00F326D7">
              <w:rPr>
                <w:rFonts w:eastAsia="Times New Roman" w:cstheme="minorHAnsi"/>
                <w:color w:val="000000"/>
                <w:sz w:val="18"/>
                <w:szCs w:val="18"/>
                <w:lang w:val=""/>
              </w:rPr>
              <w:t>"</w:t>
            </w:r>
            <w:r w:rsidRPr="00EC74DE" w:rsidR="00E35097">
              <w:rPr>
                <w:color w:val="000000"/>
                <w:sz w:val="18"/>
                <w:lang w:val=""/>
              </w:rPr>
              <w:t>DIGA</w:t>
            </w:r>
            <w:r w:rsidRPr="00EC74DE">
              <w:rPr>
                <w:color w:val="000000"/>
                <w:sz w:val="18"/>
                <w:lang w:val=""/>
              </w:rPr>
              <w:t xml:space="preserve">: Le voy a leer una lista de personas a las que puede haberles dicho.  Por favor, dígame si lo ha dicho a alguien en cada grupo de personas.  </w:t>
            </w:r>
            <w:r w:rsidR="00161CE5">
              <w:rPr>
                <w:color w:val="000000"/>
                <w:sz w:val="18"/>
                <w:lang w:val=""/>
              </w:rPr>
              <w:t>¿</w:t>
            </w:r>
            <w:r w:rsidRPr="00EC74DE">
              <w:rPr>
                <w:color w:val="000000"/>
                <w:sz w:val="18"/>
                <w:lang w:val=""/>
              </w:rPr>
              <w:t>Se lo ha dicho a...</w:t>
            </w:r>
            <w:r w:rsidR="00F326D7">
              <w:rPr>
                <w:color w:val="000000"/>
                <w:sz w:val="18"/>
                <w:lang w:val=""/>
              </w:rPr>
              <w:t>"</w:t>
            </w:r>
            <w:r w:rsidRPr="00EC74DE">
              <w:rPr>
                <w:color w:val="000000"/>
                <w:sz w:val="18"/>
                <w:lang w:val=""/>
              </w:rPr>
              <w:t xml:space="preserve"> </w:t>
            </w:r>
          </w:p>
          <w:p w:rsidR="007E35F1" w:rsidRPr="00EC74DE" w:rsidP="0049329C" w14:paraId="2D596C10" w14:textId="77777777">
            <w:pPr>
              <w:contextualSpacing/>
              <w:rPr>
                <w:color w:val="000000"/>
                <w:sz w:val="18"/>
                <w:lang w:val=""/>
              </w:rPr>
            </w:pPr>
          </w:p>
          <w:p w:rsidR="007E35F1" w:rsidRPr="00EC74DE" w:rsidP="0049329C" w14:paraId="5A935FB4" w14:textId="77777777">
            <w:pPr>
              <w:contextualSpacing/>
              <w:rPr>
                <w:rFonts w:eastAsia="Times New Roman" w:cstheme="minorHAnsi"/>
                <w:color w:val="000000"/>
                <w:sz w:val="18"/>
                <w:szCs w:val="18"/>
                <w:lang w:val=""/>
              </w:rPr>
            </w:pPr>
            <w:r w:rsidRPr="00EC74DE">
              <w:rPr>
                <w:color w:val="000000"/>
                <w:sz w:val="18"/>
                <w:lang w:val=""/>
              </w:rPr>
              <w:t>[LEA las opciones. MARQUE SÍ o NO para CADA UNA</w:t>
            </w:r>
            <w:r w:rsidRPr="00EC74DE" w:rsidR="003B039A">
              <w:rPr>
                <w:color w:val="000000"/>
                <w:sz w:val="18"/>
                <w:lang w:val=""/>
              </w:rPr>
              <w:t>.]</w:t>
            </w:r>
          </w:p>
        </w:tc>
      </w:tr>
    </w:tbl>
    <w:p w:rsidR="007E35F1" w:rsidRPr="00EC74DE" w:rsidP="0049329C" w14:paraId="2DEBA4C7" w14:textId="77777777">
      <w:pPr>
        <w:contextualSpacing/>
        <w:rPr>
          <w:rFonts w:cstheme="minorHAnsi"/>
          <w:sz w:val="18"/>
          <w:szCs w:val="18"/>
          <w:lang w:val=""/>
        </w:rPr>
      </w:pPr>
    </w:p>
    <w:tbl>
      <w:tblPr>
        <w:tblW w:w="0" w:type="auto"/>
        <w:tblLayout w:type="fixed"/>
        <w:tblLook w:val="04A0"/>
      </w:tblPr>
      <w:tblGrid>
        <w:gridCol w:w="18"/>
        <w:gridCol w:w="1440"/>
        <w:gridCol w:w="4770"/>
        <w:gridCol w:w="450"/>
        <w:gridCol w:w="3600"/>
      </w:tblGrid>
      <w:tr w14:paraId="7C369681" w14:textId="77777777" w:rsidTr="007E35F1">
        <w:tblPrEx>
          <w:tblW w:w="0" w:type="auto"/>
          <w:tblLayout w:type="fixed"/>
          <w:tblLook w:val="04A0"/>
        </w:tblPrEx>
        <w:tc>
          <w:tcPr>
            <w:tcW w:w="1458" w:type="dxa"/>
            <w:gridSpan w:val="2"/>
            <w:vAlign w:val="bottom"/>
          </w:tcPr>
          <w:p w:rsidR="002D5D77" w:rsidRPr="00EC74DE" w:rsidP="0049329C" w14:paraId="441D423B"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SO2a.</w:t>
            </w:r>
          </w:p>
        </w:tc>
        <w:tc>
          <w:tcPr>
            <w:tcW w:w="8820" w:type="dxa"/>
            <w:gridSpan w:val="3"/>
            <w:vAlign w:val="bottom"/>
          </w:tcPr>
          <w:p w:rsidR="002D5D77" w:rsidRPr="00EC74DE" w:rsidP="002D5D77" w14:paraId="3182A667" w14:textId="77777777">
            <w:pPr>
              <w:contextualSpacing/>
              <w:rPr>
                <w:b/>
                <w:color w:val="000000"/>
                <w:sz w:val="18"/>
                <w:lang w:val="es-ES"/>
              </w:rPr>
            </w:pPr>
            <w:r w:rsidRPr="00EC74DE">
              <w:rPr>
                <w:b/>
                <w:color w:val="000000"/>
                <w:sz w:val="18"/>
                <w:lang w:val="es-ES"/>
              </w:rPr>
              <w:t xml:space="preserve">Amigos que </w:t>
            </w:r>
            <w:r w:rsidRPr="00EC74DE">
              <w:rPr>
                <w:b/>
                <w:color w:val="000000"/>
                <w:sz w:val="18"/>
                <w:u w:val="single"/>
                <w:lang w:val="es-ES"/>
              </w:rPr>
              <w:t>no</w:t>
            </w:r>
            <w:r w:rsidRPr="00EC74DE">
              <w:rPr>
                <w:b/>
                <w:color w:val="000000"/>
                <w:sz w:val="18"/>
                <w:lang w:val="es-ES"/>
              </w:rPr>
              <w:t xml:space="preserve"> son gays, lesbianas ni bisexuales</w:t>
            </w:r>
            <w:r w:rsidR="00700F99">
              <w:rPr>
                <w:b/>
                <w:color w:val="000000"/>
                <w:sz w:val="18"/>
                <w:lang w:val="es-ES"/>
              </w:rPr>
              <w:t>?</w:t>
            </w:r>
          </w:p>
        </w:tc>
      </w:tr>
      <w:tr w14:paraId="76B8F00A" w14:textId="77777777" w:rsidTr="007E35F1">
        <w:tblPrEx>
          <w:tblW w:w="0" w:type="auto"/>
          <w:tblLayout w:type="fixed"/>
          <w:tblLook w:val="04A0"/>
        </w:tblPrEx>
        <w:tc>
          <w:tcPr>
            <w:tcW w:w="1458" w:type="dxa"/>
            <w:gridSpan w:val="2"/>
            <w:vAlign w:val="bottom"/>
          </w:tcPr>
          <w:p w:rsidR="007E35F1" w:rsidRPr="00EC74DE" w:rsidP="0049329C" w14:paraId="5538D1F1"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OUT_FRI</w:t>
            </w:r>
          </w:p>
        </w:tc>
        <w:tc>
          <w:tcPr>
            <w:tcW w:w="5220" w:type="dxa"/>
            <w:gridSpan w:val="2"/>
            <w:vAlign w:val="bottom"/>
          </w:tcPr>
          <w:p w:rsidR="007E35F1" w:rsidRPr="00EC74DE" w:rsidP="0049329C" w14:paraId="7FDAE6C9" w14:textId="77777777">
            <w:pPr>
              <w:contextualSpacing/>
              <w:rPr>
                <w:rFonts w:eastAsia="Times New Roman" w:cstheme="minorHAnsi"/>
                <w:color w:val="000000"/>
                <w:sz w:val="18"/>
                <w:szCs w:val="18"/>
              </w:rPr>
            </w:pPr>
            <w:r>
              <w:rPr>
                <w:rFonts w:eastAsia="Times New Roman" w:cstheme="minorHAnsi"/>
                <w:color w:val="000000"/>
                <w:sz w:val="18"/>
                <w:szCs w:val="18"/>
              </w:rPr>
              <w:t>Disclosed sexuality - N</w:t>
            </w:r>
            <w:r w:rsidRPr="00636EB5">
              <w:rPr>
                <w:rFonts w:eastAsia="Times New Roman" w:cstheme="minorHAnsi"/>
                <w:color w:val="000000"/>
                <w:sz w:val="18"/>
                <w:szCs w:val="18"/>
              </w:rPr>
              <w:t>on-GLB friends</w:t>
            </w:r>
          </w:p>
        </w:tc>
        <w:tc>
          <w:tcPr>
            <w:tcW w:w="3600" w:type="dxa"/>
            <w:vAlign w:val="bottom"/>
          </w:tcPr>
          <w:p w:rsidR="007E35F1" w:rsidRPr="00EC74DE" w:rsidP="0049329C" w14:paraId="0BD49DDD" w14:textId="77777777">
            <w:pPr>
              <w:contextualSpacing/>
              <w:rPr>
                <w:rFonts w:eastAsia="Times New Roman" w:cstheme="minorHAnsi"/>
                <w:color w:val="000000"/>
                <w:sz w:val="18"/>
                <w:szCs w:val="18"/>
              </w:rPr>
            </w:pPr>
          </w:p>
        </w:tc>
      </w:tr>
      <w:tr w14:paraId="12BA895F" w14:textId="77777777" w:rsidTr="007E35F1">
        <w:tblPrEx>
          <w:tblW w:w="0" w:type="auto"/>
          <w:tblLayout w:type="fixed"/>
          <w:tblLook w:val="04A0"/>
        </w:tblPrEx>
        <w:trPr>
          <w:gridBefore w:val="1"/>
          <w:wBefore w:w="18" w:type="dxa"/>
        </w:trPr>
        <w:tc>
          <w:tcPr>
            <w:tcW w:w="1440" w:type="dxa"/>
          </w:tcPr>
          <w:p w:rsidR="002D5D77" w:rsidRPr="00EC74DE" w:rsidP="0049329C" w14:paraId="2FDD97C9" w14:textId="77777777">
            <w:pPr>
              <w:contextualSpacing/>
              <w:rPr>
                <w:rFonts w:eastAsia="Times New Roman" w:cstheme="minorHAnsi"/>
                <w:color w:val="000000"/>
                <w:sz w:val="18"/>
                <w:szCs w:val="18"/>
              </w:rPr>
            </w:pPr>
          </w:p>
        </w:tc>
        <w:tc>
          <w:tcPr>
            <w:tcW w:w="4770" w:type="dxa"/>
            <w:vAlign w:val="bottom"/>
          </w:tcPr>
          <w:p w:rsidR="002D5D77" w:rsidRPr="00EC74DE" w:rsidP="002D5D77" w14:paraId="6314C013" w14:textId="77777777">
            <w:pPr>
              <w:tabs>
                <w:tab w:val="right" w:leader="dot" w:pos="5760"/>
              </w:tabs>
              <w:contextualSpacing/>
              <w:rPr>
                <w:color w:val="000000"/>
                <w:sz w:val="18"/>
                <w:lang w:val="es-ES"/>
              </w:rPr>
            </w:pPr>
            <w:r w:rsidRPr="00EC74DE">
              <w:rPr>
                <w:color w:val="000000"/>
                <w:sz w:val="18"/>
                <w:lang w:val="es-ES"/>
              </w:rPr>
              <w:t>No</w:t>
            </w:r>
            <w:r w:rsidRPr="00EC74DE">
              <w:rPr>
                <w:color w:val="000000"/>
                <w:sz w:val="18"/>
                <w:lang w:val="es-ES"/>
              </w:rPr>
              <w:tab/>
            </w:r>
          </w:p>
        </w:tc>
        <w:tc>
          <w:tcPr>
            <w:tcW w:w="450" w:type="dxa"/>
            <w:vAlign w:val="bottom"/>
          </w:tcPr>
          <w:p w:rsidR="002D5D77" w:rsidRPr="00EC74DE" w:rsidP="0049329C" w14:paraId="2E1992BD"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0</w:t>
            </w:r>
          </w:p>
        </w:tc>
        <w:tc>
          <w:tcPr>
            <w:tcW w:w="3600" w:type="dxa"/>
          </w:tcPr>
          <w:p w:rsidR="002D5D77" w:rsidRPr="00EC74DE" w:rsidP="0049329C" w14:paraId="261F1D7A" w14:textId="77777777">
            <w:pPr>
              <w:contextualSpacing/>
              <w:rPr>
                <w:rFonts w:eastAsia="Times New Roman" w:cstheme="minorHAnsi"/>
                <w:bCs/>
                <w:color w:val="000000"/>
                <w:sz w:val="18"/>
                <w:szCs w:val="18"/>
              </w:rPr>
            </w:pPr>
          </w:p>
        </w:tc>
      </w:tr>
      <w:tr w14:paraId="7C94A727" w14:textId="77777777" w:rsidTr="007E35F1">
        <w:tblPrEx>
          <w:tblW w:w="0" w:type="auto"/>
          <w:tblLayout w:type="fixed"/>
          <w:tblLook w:val="04A0"/>
        </w:tblPrEx>
        <w:trPr>
          <w:gridBefore w:val="1"/>
          <w:wBefore w:w="18" w:type="dxa"/>
        </w:trPr>
        <w:tc>
          <w:tcPr>
            <w:tcW w:w="1440" w:type="dxa"/>
          </w:tcPr>
          <w:p w:rsidR="002D5D77" w:rsidRPr="00EC74DE" w:rsidP="0049329C" w14:paraId="1934AFE5" w14:textId="77777777">
            <w:pPr>
              <w:contextualSpacing/>
              <w:rPr>
                <w:rFonts w:eastAsia="Times New Roman" w:cstheme="minorHAnsi"/>
                <w:color w:val="000000"/>
                <w:sz w:val="18"/>
                <w:szCs w:val="18"/>
              </w:rPr>
            </w:pPr>
          </w:p>
        </w:tc>
        <w:tc>
          <w:tcPr>
            <w:tcW w:w="4770" w:type="dxa"/>
            <w:vAlign w:val="bottom"/>
          </w:tcPr>
          <w:p w:rsidR="002D5D77" w:rsidRPr="00EC74DE" w:rsidP="002D5D77" w14:paraId="154CA861" w14:textId="77777777">
            <w:pPr>
              <w:tabs>
                <w:tab w:val="right" w:leader="dot" w:pos="5760"/>
              </w:tabs>
              <w:contextualSpacing/>
              <w:rPr>
                <w:color w:val="000000"/>
                <w:sz w:val="18"/>
                <w:lang w:val="es-ES"/>
              </w:rPr>
            </w:pPr>
            <w:r w:rsidRPr="00EC74DE">
              <w:rPr>
                <w:color w:val="000000"/>
                <w:sz w:val="18"/>
                <w:lang w:val="es-ES"/>
              </w:rPr>
              <w:t>Sí</w:t>
            </w:r>
            <w:r w:rsidRPr="00EC74DE">
              <w:rPr>
                <w:color w:val="000000"/>
                <w:sz w:val="18"/>
                <w:lang w:val="es-ES"/>
              </w:rPr>
              <w:tab/>
            </w:r>
          </w:p>
        </w:tc>
        <w:tc>
          <w:tcPr>
            <w:tcW w:w="450" w:type="dxa"/>
            <w:vAlign w:val="bottom"/>
          </w:tcPr>
          <w:p w:rsidR="002D5D77" w:rsidRPr="00EC74DE" w:rsidP="0049329C" w14:paraId="38E44FF4"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3600" w:type="dxa"/>
          </w:tcPr>
          <w:p w:rsidR="002D5D77" w:rsidRPr="00EC74DE" w:rsidP="0049329C" w14:paraId="29DC1EC1" w14:textId="77777777">
            <w:pPr>
              <w:contextualSpacing/>
              <w:rPr>
                <w:rFonts w:eastAsia="Times New Roman" w:cstheme="minorHAnsi"/>
                <w:bCs/>
                <w:color w:val="000000"/>
                <w:sz w:val="18"/>
                <w:szCs w:val="18"/>
              </w:rPr>
            </w:pPr>
          </w:p>
        </w:tc>
      </w:tr>
      <w:tr w14:paraId="106CA62F" w14:textId="77777777" w:rsidTr="007E35F1">
        <w:tblPrEx>
          <w:tblW w:w="0" w:type="auto"/>
          <w:tblLayout w:type="fixed"/>
          <w:tblLook w:val="04A0"/>
        </w:tblPrEx>
        <w:trPr>
          <w:gridBefore w:val="1"/>
          <w:wBefore w:w="18" w:type="dxa"/>
        </w:trPr>
        <w:tc>
          <w:tcPr>
            <w:tcW w:w="1440" w:type="dxa"/>
          </w:tcPr>
          <w:p w:rsidR="002D5D77" w:rsidRPr="00EC74DE" w:rsidP="0049329C" w14:paraId="6DDD8996" w14:textId="77777777">
            <w:pPr>
              <w:contextualSpacing/>
              <w:rPr>
                <w:rFonts w:eastAsia="Times New Roman" w:cstheme="minorHAnsi"/>
                <w:color w:val="000000"/>
                <w:sz w:val="18"/>
                <w:szCs w:val="18"/>
              </w:rPr>
            </w:pPr>
          </w:p>
        </w:tc>
        <w:tc>
          <w:tcPr>
            <w:tcW w:w="4770" w:type="dxa"/>
            <w:vAlign w:val="bottom"/>
          </w:tcPr>
          <w:p w:rsidR="002D5D77" w:rsidRPr="00EC74DE" w:rsidP="002D5D77" w14:paraId="66F43A99"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450" w:type="dxa"/>
            <w:vAlign w:val="bottom"/>
          </w:tcPr>
          <w:p w:rsidR="002D5D77" w:rsidRPr="00EC74DE" w:rsidP="0049329C" w14:paraId="4278EA35"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3600" w:type="dxa"/>
          </w:tcPr>
          <w:p w:rsidR="002D5D77" w:rsidRPr="00EC74DE" w:rsidP="0049329C" w14:paraId="33BDB8F0" w14:textId="77777777">
            <w:pPr>
              <w:contextualSpacing/>
              <w:rPr>
                <w:rFonts w:eastAsia="Times New Roman" w:cstheme="minorHAnsi"/>
                <w:bCs/>
                <w:color w:val="000000"/>
                <w:sz w:val="18"/>
                <w:szCs w:val="18"/>
              </w:rPr>
            </w:pPr>
          </w:p>
        </w:tc>
      </w:tr>
      <w:tr w14:paraId="48A9A60A" w14:textId="77777777" w:rsidTr="007E35F1">
        <w:tblPrEx>
          <w:tblW w:w="0" w:type="auto"/>
          <w:tblLayout w:type="fixed"/>
          <w:tblLook w:val="04A0"/>
        </w:tblPrEx>
        <w:trPr>
          <w:gridBefore w:val="1"/>
          <w:wBefore w:w="18" w:type="dxa"/>
        </w:trPr>
        <w:tc>
          <w:tcPr>
            <w:tcW w:w="1440" w:type="dxa"/>
          </w:tcPr>
          <w:p w:rsidR="002D5D77" w:rsidRPr="00EC74DE" w:rsidP="0049329C" w14:paraId="33300821" w14:textId="77777777">
            <w:pPr>
              <w:contextualSpacing/>
              <w:rPr>
                <w:rFonts w:eastAsia="Times New Roman" w:cstheme="minorHAnsi"/>
                <w:color w:val="000000"/>
                <w:sz w:val="18"/>
                <w:szCs w:val="18"/>
              </w:rPr>
            </w:pPr>
          </w:p>
        </w:tc>
        <w:tc>
          <w:tcPr>
            <w:tcW w:w="4770" w:type="dxa"/>
            <w:vAlign w:val="bottom"/>
          </w:tcPr>
          <w:p w:rsidR="002D5D77" w:rsidRPr="00EC74DE" w:rsidP="002D5D77" w14:paraId="54B4B686"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450" w:type="dxa"/>
            <w:vAlign w:val="bottom"/>
          </w:tcPr>
          <w:p w:rsidR="002D5D77" w:rsidRPr="00EC74DE" w:rsidP="0049329C" w14:paraId="33CB1908"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3600" w:type="dxa"/>
          </w:tcPr>
          <w:p w:rsidR="002D5D77" w:rsidRPr="00EC74DE" w:rsidP="0049329C" w14:paraId="118C2665" w14:textId="77777777">
            <w:pPr>
              <w:contextualSpacing/>
              <w:rPr>
                <w:rFonts w:eastAsia="Times New Roman" w:cstheme="minorHAnsi"/>
                <w:bCs/>
                <w:color w:val="000000"/>
                <w:sz w:val="18"/>
                <w:szCs w:val="18"/>
              </w:rPr>
            </w:pPr>
          </w:p>
        </w:tc>
      </w:tr>
    </w:tbl>
    <w:p w:rsidR="007E35F1" w:rsidRPr="00EC74DE" w:rsidP="0049329C" w14:paraId="2F53B410" w14:textId="77777777">
      <w:pPr>
        <w:contextualSpacing/>
        <w:rPr>
          <w:rFonts w:cstheme="minorHAnsi"/>
          <w:sz w:val="18"/>
          <w:szCs w:val="18"/>
        </w:rPr>
      </w:pPr>
    </w:p>
    <w:tbl>
      <w:tblPr>
        <w:tblW w:w="0" w:type="auto"/>
        <w:tblLayout w:type="fixed"/>
        <w:tblLook w:val="04A0"/>
      </w:tblPr>
      <w:tblGrid>
        <w:gridCol w:w="18"/>
        <w:gridCol w:w="1440"/>
        <w:gridCol w:w="4770"/>
        <w:gridCol w:w="450"/>
        <w:gridCol w:w="3600"/>
      </w:tblGrid>
      <w:tr w14:paraId="7C75AB06" w14:textId="77777777" w:rsidTr="007E35F1">
        <w:tblPrEx>
          <w:tblW w:w="0" w:type="auto"/>
          <w:tblLayout w:type="fixed"/>
          <w:tblLook w:val="04A0"/>
        </w:tblPrEx>
        <w:tc>
          <w:tcPr>
            <w:tcW w:w="1458" w:type="dxa"/>
            <w:gridSpan w:val="2"/>
            <w:vAlign w:val="bottom"/>
          </w:tcPr>
          <w:p w:rsidR="002D5D77" w:rsidRPr="00EC74DE" w:rsidP="0049329C" w14:paraId="392F88E7"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SO2b.</w:t>
            </w:r>
          </w:p>
        </w:tc>
        <w:tc>
          <w:tcPr>
            <w:tcW w:w="8820" w:type="dxa"/>
            <w:gridSpan w:val="3"/>
            <w:vAlign w:val="bottom"/>
          </w:tcPr>
          <w:p w:rsidR="002D5D77" w:rsidRPr="00EC74DE" w:rsidP="002D5D77" w14:paraId="6FA3DD82" w14:textId="77777777">
            <w:pPr>
              <w:contextualSpacing/>
              <w:rPr>
                <w:rFonts w:eastAsia="Times New Roman" w:cstheme="minorHAnsi"/>
                <w:b/>
                <w:bCs/>
                <w:color w:val="000000"/>
                <w:sz w:val="18"/>
                <w:szCs w:val="18"/>
                <w:lang w:val="es-ES"/>
              </w:rPr>
            </w:pPr>
            <w:r w:rsidRPr="00EC74DE">
              <w:rPr>
                <w:b/>
                <w:color w:val="000000"/>
                <w:sz w:val="18"/>
                <w:lang w:val="es-ES"/>
              </w:rPr>
              <w:t>Miembros de su familia</w:t>
            </w:r>
            <w:r w:rsidR="00700F99">
              <w:rPr>
                <w:b/>
                <w:color w:val="000000"/>
                <w:sz w:val="18"/>
                <w:lang w:val="es-ES"/>
              </w:rPr>
              <w:t>?</w:t>
            </w:r>
          </w:p>
        </w:tc>
      </w:tr>
      <w:tr w14:paraId="5A8B264D" w14:textId="77777777" w:rsidTr="007E35F1">
        <w:tblPrEx>
          <w:tblW w:w="0" w:type="auto"/>
          <w:tblLayout w:type="fixed"/>
          <w:tblLook w:val="04A0"/>
        </w:tblPrEx>
        <w:tc>
          <w:tcPr>
            <w:tcW w:w="1458" w:type="dxa"/>
            <w:gridSpan w:val="2"/>
            <w:vAlign w:val="bottom"/>
          </w:tcPr>
          <w:p w:rsidR="007E35F1" w:rsidRPr="00EC74DE" w:rsidP="0049329C" w14:paraId="492F0D79"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OUT_FAM</w:t>
            </w:r>
          </w:p>
        </w:tc>
        <w:tc>
          <w:tcPr>
            <w:tcW w:w="5220" w:type="dxa"/>
            <w:gridSpan w:val="2"/>
            <w:vAlign w:val="bottom"/>
          </w:tcPr>
          <w:p w:rsidR="007E35F1" w:rsidRPr="00EC74DE" w:rsidP="0049329C" w14:paraId="2D24C462" w14:textId="77777777">
            <w:pPr>
              <w:contextualSpacing/>
              <w:rPr>
                <w:rFonts w:eastAsia="Times New Roman" w:cstheme="minorHAnsi"/>
                <w:color w:val="000000"/>
                <w:sz w:val="18"/>
                <w:szCs w:val="18"/>
              </w:rPr>
            </w:pPr>
            <w:r>
              <w:rPr>
                <w:rFonts w:eastAsia="Times New Roman" w:cstheme="minorHAnsi"/>
                <w:color w:val="000000"/>
                <w:sz w:val="18"/>
                <w:szCs w:val="18"/>
              </w:rPr>
              <w:t>Disclosed sexuality - F</w:t>
            </w:r>
            <w:r w:rsidRPr="00636EB5">
              <w:rPr>
                <w:rFonts w:eastAsia="Times New Roman" w:cstheme="minorHAnsi"/>
                <w:color w:val="000000"/>
                <w:sz w:val="18"/>
                <w:szCs w:val="18"/>
              </w:rPr>
              <w:t>amily members</w:t>
            </w:r>
          </w:p>
        </w:tc>
        <w:tc>
          <w:tcPr>
            <w:tcW w:w="3600" w:type="dxa"/>
            <w:vAlign w:val="bottom"/>
          </w:tcPr>
          <w:p w:rsidR="007E35F1" w:rsidRPr="00EC74DE" w:rsidP="0049329C" w14:paraId="768EACE1" w14:textId="77777777">
            <w:pPr>
              <w:contextualSpacing/>
              <w:rPr>
                <w:rFonts w:eastAsia="Times New Roman" w:cstheme="minorHAnsi"/>
                <w:color w:val="000000"/>
                <w:sz w:val="18"/>
                <w:szCs w:val="18"/>
              </w:rPr>
            </w:pPr>
          </w:p>
        </w:tc>
      </w:tr>
      <w:tr w14:paraId="771B4D83" w14:textId="77777777" w:rsidTr="007E35F1">
        <w:tblPrEx>
          <w:tblW w:w="0" w:type="auto"/>
          <w:tblLayout w:type="fixed"/>
          <w:tblLook w:val="04A0"/>
        </w:tblPrEx>
        <w:trPr>
          <w:gridBefore w:val="1"/>
          <w:wBefore w:w="18" w:type="dxa"/>
        </w:trPr>
        <w:tc>
          <w:tcPr>
            <w:tcW w:w="1440" w:type="dxa"/>
          </w:tcPr>
          <w:p w:rsidR="002D5D77" w:rsidRPr="00EC74DE" w:rsidP="0049329C" w14:paraId="27494DD6" w14:textId="77777777">
            <w:pPr>
              <w:contextualSpacing/>
              <w:rPr>
                <w:rFonts w:eastAsia="Times New Roman" w:cstheme="minorHAnsi"/>
                <w:color w:val="000000"/>
                <w:sz w:val="18"/>
                <w:szCs w:val="18"/>
              </w:rPr>
            </w:pPr>
          </w:p>
        </w:tc>
        <w:tc>
          <w:tcPr>
            <w:tcW w:w="4770" w:type="dxa"/>
            <w:vAlign w:val="bottom"/>
          </w:tcPr>
          <w:p w:rsidR="002D5D77" w:rsidRPr="00EC74DE" w:rsidP="002D5D77" w14:paraId="423BD9DE" w14:textId="77777777">
            <w:pPr>
              <w:tabs>
                <w:tab w:val="right" w:leader="dot" w:pos="5760"/>
              </w:tabs>
              <w:contextualSpacing/>
              <w:rPr>
                <w:color w:val="000000"/>
                <w:sz w:val="18"/>
                <w:lang w:val="es-ES"/>
              </w:rPr>
            </w:pPr>
            <w:r w:rsidRPr="00EC74DE">
              <w:rPr>
                <w:color w:val="000000"/>
                <w:sz w:val="18"/>
                <w:lang w:val="es-ES"/>
              </w:rPr>
              <w:t>No</w:t>
            </w:r>
            <w:r w:rsidRPr="00EC74DE">
              <w:rPr>
                <w:color w:val="000000"/>
                <w:sz w:val="18"/>
                <w:lang w:val="es-ES"/>
              </w:rPr>
              <w:tab/>
            </w:r>
          </w:p>
        </w:tc>
        <w:tc>
          <w:tcPr>
            <w:tcW w:w="450" w:type="dxa"/>
            <w:vAlign w:val="bottom"/>
          </w:tcPr>
          <w:p w:rsidR="002D5D77" w:rsidRPr="00EC74DE" w:rsidP="0049329C" w14:paraId="0D21EC4C" w14:textId="77777777">
            <w:pPr>
              <w:contextualSpacing/>
              <w:jc w:val="right"/>
              <w:rPr>
                <w:color w:val="000000"/>
                <w:sz w:val="18"/>
              </w:rPr>
            </w:pPr>
            <w:r w:rsidRPr="00EC74DE">
              <w:rPr>
                <w:color w:val="000000"/>
                <w:sz w:val="18"/>
              </w:rPr>
              <w:t>0</w:t>
            </w:r>
          </w:p>
        </w:tc>
        <w:tc>
          <w:tcPr>
            <w:tcW w:w="3600" w:type="dxa"/>
          </w:tcPr>
          <w:p w:rsidR="002D5D77" w:rsidRPr="00EC74DE" w:rsidP="0049329C" w14:paraId="6972E07F" w14:textId="77777777">
            <w:pPr>
              <w:contextualSpacing/>
              <w:rPr>
                <w:color w:val="000000"/>
                <w:sz w:val="18"/>
              </w:rPr>
            </w:pPr>
          </w:p>
        </w:tc>
      </w:tr>
      <w:tr w14:paraId="73C52ACD" w14:textId="77777777" w:rsidTr="007E35F1">
        <w:tblPrEx>
          <w:tblW w:w="0" w:type="auto"/>
          <w:tblLayout w:type="fixed"/>
          <w:tblLook w:val="04A0"/>
        </w:tblPrEx>
        <w:trPr>
          <w:gridBefore w:val="1"/>
          <w:wBefore w:w="18" w:type="dxa"/>
        </w:trPr>
        <w:tc>
          <w:tcPr>
            <w:tcW w:w="1440" w:type="dxa"/>
          </w:tcPr>
          <w:p w:rsidR="002D5D77" w:rsidRPr="00EC74DE" w:rsidP="0049329C" w14:paraId="6D799193" w14:textId="77777777">
            <w:pPr>
              <w:contextualSpacing/>
              <w:rPr>
                <w:color w:val="000000"/>
                <w:sz w:val="18"/>
              </w:rPr>
            </w:pPr>
          </w:p>
        </w:tc>
        <w:tc>
          <w:tcPr>
            <w:tcW w:w="4770" w:type="dxa"/>
            <w:vAlign w:val="bottom"/>
          </w:tcPr>
          <w:p w:rsidR="002D5D77" w:rsidRPr="00EC74DE" w:rsidP="002D5D77" w14:paraId="6BD29F53" w14:textId="77777777">
            <w:pPr>
              <w:tabs>
                <w:tab w:val="right" w:leader="dot" w:pos="5760"/>
              </w:tabs>
              <w:contextualSpacing/>
              <w:rPr>
                <w:color w:val="000000"/>
                <w:sz w:val="18"/>
                <w:lang w:val="es-ES"/>
              </w:rPr>
            </w:pPr>
            <w:r w:rsidRPr="00EC74DE">
              <w:rPr>
                <w:color w:val="000000"/>
                <w:sz w:val="18"/>
                <w:lang w:val="es-ES"/>
              </w:rPr>
              <w:t>Sí</w:t>
            </w:r>
            <w:r w:rsidRPr="00EC74DE">
              <w:rPr>
                <w:color w:val="000000"/>
                <w:sz w:val="18"/>
                <w:lang w:val="es-ES"/>
              </w:rPr>
              <w:tab/>
            </w:r>
          </w:p>
        </w:tc>
        <w:tc>
          <w:tcPr>
            <w:tcW w:w="450" w:type="dxa"/>
            <w:vAlign w:val="bottom"/>
          </w:tcPr>
          <w:p w:rsidR="002D5D77" w:rsidRPr="00EC74DE" w:rsidP="0049329C" w14:paraId="0A3714CA" w14:textId="77777777">
            <w:pPr>
              <w:contextualSpacing/>
              <w:jc w:val="right"/>
              <w:rPr>
                <w:color w:val="000000"/>
                <w:sz w:val="18"/>
              </w:rPr>
            </w:pPr>
            <w:r w:rsidRPr="00EC74DE">
              <w:rPr>
                <w:color w:val="000000"/>
                <w:sz w:val="18"/>
              </w:rPr>
              <w:t>1</w:t>
            </w:r>
          </w:p>
        </w:tc>
        <w:tc>
          <w:tcPr>
            <w:tcW w:w="3600" w:type="dxa"/>
          </w:tcPr>
          <w:p w:rsidR="002D5D77" w:rsidRPr="00EC74DE" w:rsidP="0049329C" w14:paraId="7E253091" w14:textId="77777777">
            <w:pPr>
              <w:contextualSpacing/>
              <w:rPr>
                <w:color w:val="000000"/>
                <w:sz w:val="18"/>
              </w:rPr>
            </w:pPr>
          </w:p>
        </w:tc>
      </w:tr>
      <w:tr w14:paraId="52BE093B" w14:textId="77777777" w:rsidTr="007E35F1">
        <w:tblPrEx>
          <w:tblW w:w="0" w:type="auto"/>
          <w:tblLayout w:type="fixed"/>
          <w:tblLook w:val="04A0"/>
        </w:tblPrEx>
        <w:trPr>
          <w:gridBefore w:val="1"/>
          <w:wBefore w:w="18" w:type="dxa"/>
        </w:trPr>
        <w:tc>
          <w:tcPr>
            <w:tcW w:w="1440" w:type="dxa"/>
          </w:tcPr>
          <w:p w:rsidR="002D5D77" w:rsidRPr="00EC74DE" w:rsidP="0049329C" w14:paraId="6E07EBB0" w14:textId="77777777">
            <w:pPr>
              <w:contextualSpacing/>
              <w:rPr>
                <w:color w:val="000000"/>
                <w:sz w:val="18"/>
              </w:rPr>
            </w:pPr>
          </w:p>
        </w:tc>
        <w:tc>
          <w:tcPr>
            <w:tcW w:w="4770" w:type="dxa"/>
            <w:vAlign w:val="bottom"/>
          </w:tcPr>
          <w:p w:rsidR="002D5D77" w:rsidRPr="00EC74DE" w:rsidP="002D5D77" w14:paraId="40E9AA76"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450" w:type="dxa"/>
            <w:vAlign w:val="bottom"/>
          </w:tcPr>
          <w:p w:rsidR="002D5D77" w:rsidRPr="00EC74DE" w:rsidP="0049329C" w14:paraId="5F3D3D84" w14:textId="77777777">
            <w:pPr>
              <w:contextualSpacing/>
              <w:jc w:val="right"/>
              <w:rPr>
                <w:color w:val="808080" w:themeColor="background1" w:themeShade="80"/>
                <w:sz w:val="18"/>
              </w:rPr>
            </w:pPr>
            <w:r w:rsidRPr="00EC74DE">
              <w:rPr>
                <w:color w:val="808080" w:themeColor="background1" w:themeShade="80"/>
                <w:sz w:val="18"/>
              </w:rPr>
              <w:t>9</w:t>
            </w:r>
          </w:p>
        </w:tc>
        <w:tc>
          <w:tcPr>
            <w:tcW w:w="3600" w:type="dxa"/>
          </w:tcPr>
          <w:p w:rsidR="002D5D77" w:rsidRPr="00EC74DE" w:rsidP="0049329C" w14:paraId="4B6DEA30" w14:textId="77777777">
            <w:pPr>
              <w:contextualSpacing/>
              <w:rPr>
                <w:color w:val="000000"/>
                <w:sz w:val="18"/>
              </w:rPr>
            </w:pPr>
          </w:p>
        </w:tc>
      </w:tr>
      <w:tr w14:paraId="50BE46CA" w14:textId="77777777" w:rsidTr="007E35F1">
        <w:tblPrEx>
          <w:tblW w:w="0" w:type="auto"/>
          <w:tblLayout w:type="fixed"/>
          <w:tblLook w:val="04A0"/>
        </w:tblPrEx>
        <w:trPr>
          <w:gridBefore w:val="1"/>
          <w:wBefore w:w="18" w:type="dxa"/>
        </w:trPr>
        <w:tc>
          <w:tcPr>
            <w:tcW w:w="1440" w:type="dxa"/>
          </w:tcPr>
          <w:p w:rsidR="002D5D77" w:rsidRPr="00EC74DE" w:rsidP="0049329C" w14:paraId="5F74F572" w14:textId="77777777">
            <w:pPr>
              <w:contextualSpacing/>
              <w:rPr>
                <w:color w:val="000000"/>
                <w:sz w:val="18"/>
              </w:rPr>
            </w:pPr>
          </w:p>
        </w:tc>
        <w:tc>
          <w:tcPr>
            <w:tcW w:w="4770" w:type="dxa"/>
            <w:vAlign w:val="bottom"/>
          </w:tcPr>
          <w:p w:rsidR="002D5D77" w:rsidRPr="00EC74DE" w:rsidP="002D5D77" w14:paraId="24F90E87"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450" w:type="dxa"/>
            <w:vAlign w:val="bottom"/>
          </w:tcPr>
          <w:p w:rsidR="002D5D77" w:rsidRPr="00EC74DE" w:rsidP="0049329C" w14:paraId="01AF0B0B" w14:textId="77777777">
            <w:pPr>
              <w:contextualSpacing/>
              <w:jc w:val="right"/>
              <w:rPr>
                <w:color w:val="808080" w:themeColor="background1" w:themeShade="80"/>
                <w:sz w:val="18"/>
              </w:rPr>
            </w:pPr>
            <w:r w:rsidRPr="00EC74DE">
              <w:rPr>
                <w:color w:val="808080" w:themeColor="background1" w:themeShade="80"/>
                <w:sz w:val="18"/>
              </w:rPr>
              <w:t>7</w:t>
            </w:r>
          </w:p>
        </w:tc>
        <w:tc>
          <w:tcPr>
            <w:tcW w:w="3600" w:type="dxa"/>
          </w:tcPr>
          <w:p w:rsidR="002D5D77" w:rsidRPr="00EC74DE" w:rsidP="0049329C" w14:paraId="334748BD" w14:textId="77777777">
            <w:pPr>
              <w:contextualSpacing/>
              <w:rPr>
                <w:color w:val="000000"/>
                <w:sz w:val="18"/>
              </w:rPr>
            </w:pPr>
          </w:p>
        </w:tc>
      </w:tr>
    </w:tbl>
    <w:p w:rsidR="007E35F1" w:rsidP="0049329C" w14:paraId="2EAE92D8" w14:textId="77777777">
      <w:pPr>
        <w:contextualSpacing/>
        <w:rPr>
          <w:sz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17"/>
        <w:gridCol w:w="8843"/>
      </w:tblGrid>
      <w:tr w14:paraId="0466A1E9" w14:textId="77777777" w:rsidTr="003A76EB">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17" w:type="dxa"/>
            <w:noWrap/>
          </w:tcPr>
          <w:p w:rsidR="00B16A1F" w:rsidRPr="00636EB5" w:rsidP="003A76EB" w14:paraId="7A442BAD" w14:textId="77777777">
            <w:pPr>
              <w:contextualSpacing/>
              <w:rPr>
                <w:rFonts w:eastAsia="Times New Roman" w:cstheme="minorHAnsi"/>
                <w:b/>
                <w:color w:val="000000"/>
                <w:sz w:val="18"/>
                <w:szCs w:val="18"/>
              </w:rPr>
            </w:pPr>
            <w:r>
              <w:rPr>
                <w:rFonts w:eastAsia="Times New Roman" w:cstheme="minorHAnsi"/>
                <w:b/>
                <w:color w:val="000000"/>
                <w:sz w:val="18"/>
                <w:szCs w:val="18"/>
              </w:rPr>
              <w:t>Check_SO2c</w:t>
            </w:r>
            <w:r w:rsidRPr="00636EB5">
              <w:rPr>
                <w:rFonts w:eastAsia="Times New Roman" w:cstheme="minorHAnsi"/>
                <w:b/>
                <w:color w:val="000000"/>
                <w:sz w:val="18"/>
                <w:szCs w:val="18"/>
              </w:rPr>
              <w:t>.</w:t>
            </w:r>
          </w:p>
        </w:tc>
        <w:tc>
          <w:tcPr>
            <w:tcW w:w="8843" w:type="dxa"/>
          </w:tcPr>
          <w:p w:rsidR="00B16A1F" w:rsidRPr="00636EB5" w:rsidP="003A76EB" w14:paraId="244C896E" w14:textId="77777777">
            <w:pPr>
              <w:ind w:left="360" w:hanging="360"/>
              <w:contextualSpacing/>
              <w:rPr>
                <w:rFonts w:eastAsia="Times New Roman" w:cstheme="minorHAnsi"/>
                <w:color w:val="000000"/>
                <w:sz w:val="18"/>
                <w:szCs w:val="18"/>
              </w:rPr>
            </w:pPr>
            <w:r w:rsidRPr="00636EB5">
              <w:rPr>
                <w:rFonts w:eastAsia="Times New Roman" w:cstheme="minorHAnsi"/>
                <w:color w:val="000000"/>
                <w:sz w:val="18"/>
                <w:szCs w:val="18"/>
              </w:rPr>
              <w:t xml:space="preserve">If </w:t>
            </w:r>
            <w:r>
              <w:rPr>
                <w:rFonts w:eastAsia="Times New Roman" w:cstheme="minorHAnsi"/>
                <w:color w:val="000000"/>
                <w:sz w:val="18"/>
                <w:szCs w:val="18"/>
              </w:rPr>
              <w:t xml:space="preserve">R ever had sex with a woman (ES9a </w:t>
            </w:r>
            <w:r w:rsidRPr="00636EB5">
              <w:rPr>
                <w:rFonts w:eastAsia="Times New Roman" w:cstheme="minorHAnsi"/>
                <w:bCs/>
                <w:color w:val="000000"/>
                <w:sz w:val="18"/>
                <w:szCs w:val="18"/>
              </w:rPr>
              <w:t xml:space="preserve">EQ 1), </w:t>
            </w:r>
            <w:r w:rsidRPr="00636EB5">
              <w:rPr>
                <w:rFonts w:eastAsia="Times New Roman" w:cstheme="minorHAnsi"/>
                <w:color w:val="000000"/>
                <w:sz w:val="18"/>
                <w:szCs w:val="18"/>
              </w:rPr>
              <w:t>go to SO</w:t>
            </w:r>
            <w:r>
              <w:rPr>
                <w:rFonts w:eastAsia="Times New Roman" w:cstheme="minorHAnsi"/>
                <w:color w:val="000000"/>
                <w:sz w:val="18"/>
                <w:szCs w:val="18"/>
              </w:rPr>
              <w:t>2c</w:t>
            </w:r>
            <w:r w:rsidRPr="00636EB5">
              <w:rPr>
                <w:rFonts w:eastAsia="Times New Roman" w:cstheme="minorHAnsi"/>
                <w:color w:val="000000"/>
                <w:sz w:val="18"/>
                <w:szCs w:val="18"/>
              </w:rPr>
              <w:t xml:space="preserve">.  </w:t>
            </w:r>
          </w:p>
          <w:p w:rsidR="00B16A1F" w:rsidRPr="00636EB5" w:rsidP="003A76EB" w14:paraId="274104EC" w14:textId="77777777">
            <w:pPr>
              <w:contextualSpacing/>
              <w:rPr>
                <w:rFonts w:eastAsia="Times New Roman" w:cstheme="minorHAnsi"/>
                <w:color w:val="000000"/>
                <w:sz w:val="18"/>
                <w:szCs w:val="18"/>
              </w:rPr>
            </w:pPr>
            <w:r w:rsidRPr="00636EB5">
              <w:rPr>
                <w:rFonts w:eastAsia="Times New Roman" w:cstheme="minorHAnsi"/>
                <w:color w:val="000000"/>
                <w:sz w:val="18"/>
                <w:szCs w:val="18"/>
              </w:rPr>
              <w:t>Else</w:t>
            </w:r>
            <w:r w:rsidR="008A787E">
              <w:rPr>
                <w:rFonts w:eastAsia="Times New Roman" w:cstheme="minorHAnsi"/>
                <w:color w:val="000000"/>
                <w:sz w:val="18"/>
                <w:szCs w:val="18"/>
              </w:rPr>
              <w:t>,</w:t>
            </w:r>
            <w:r w:rsidRPr="00636EB5">
              <w:rPr>
                <w:rFonts w:eastAsia="Times New Roman" w:cstheme="minorHAnsi"/>
                <w:color w:val="000000"/>
                <w:sz w:val="18"/>
                <w:szCs w:val="18"/>
              </w:rPr>
              <w:t xml:space="preserve"> go to SO</w:t>
            </w:r>
            <w:r>
              <w:rPr>
                <w:rFonts w:eastAsia="Times New Roman" w:cstheme="minorHAnsi"/>
                <w:color w:val="000000"/>
                <w:sz w:val="18"/>
                <w:szCs w:val="18"/>
              </w:rPr>
              <w:t>2d</w:t>
            </w:r>
            <w:r w:rsidRPr="00636EB5">
              <w:rPr>
                <w:rFonts w:eastAsia="Times New Roman" w:cstheme="minorHAnsi"/>
                <w:color w:val="000000"/>
                <w:sz w:val="18"/>
                <w:szCs w:val="18"/>
              </w:rPr>
              <w:t>.</w:t>
            </w:r>
          </w:p>
        </w:tc>
      </w:tr>
    </w:tbl>
    <w:p w:rsidR="00B16A1F" w:rsidRPr="00EC74DE" w:rsidP="0049329C" w14:paraId="705E28C1" w14:textId="77777777">
      <w:pPr>
        <w:contextualSpacing/>
        <w:rPr>
          <w:sz w:val="18"/>
        </w:rPr>
      </w:pPr>
    </w:p>
    <w:tbl>
      <w:tblPr>
        <w:tblW w:w="0" w:type="auto"/>
        <w:tblLayout w:type="fixed"/>
        <w:tblLook w:val="04A0"/>
      </w:tblPr>
      <w:tblGrid>
        <w:gridCol w:w="18"/>
        <w:gridCol w:w="1440"/>
        <w:gridCol w:w="4770"/>
        <w:gridCol w:w="450"/>
        <w:gridCol w:w="3600"/>
      </w:tblGrid>
      <w:tr w14:paraId="3402001C" w14:textId="77777777" w:rsidTr="007E35F1">
        <w:tblPrEx>
          <w:tblW w:w="0" w:type="auto"/>
          <w:tblLayout w:type="fixed"/>
          <w:tblLook w:val="04A0"/>
        </w:tblPrEx>
        <w:tc>
          <w:tcPr>
            <w:tcW w:w="1458" w:type="dxa"/>
            <w:gridSpan w:val="2"/>
            <w:vAlign w:val="bottom"/>
          </w:tcPr>
          <w:p w:rsidR="007E35F1" w:rsidRPr="00EC74DE" w:rsidP="0049329C" w14:paraId="674E6E65" w14:textId="77777777">
            <w:pPr>
              <w:contextualSpacing/>
              <w:rPr>
                <w:b/>
                <w:color w:val="000000"/>
                <w:sz w:val="18"/>
              </w:rPr>
            </w:pPr>
            <w:r w:rsidRPr="00EC74DE">
              <w:rPr>
                <w:b/>
                <w:color w:val="000000"/>
                <w:sz w:val="18"/>
              </w:rPr>
              <w:t>SO2c.</w:t>
            </w:r>
          </w:p>
        </w:tc>
        <w:tc>
          <w:tcPr>
            <w:tcW w:w="8820" w:type="dxa"/>
            <w:gridSpan w:val="3"/>
            <w:vAlign w:val="bottom"/>
          </w:tcPr>
          <w:p w:rsidR="007E35F1" w:rsidRPr="00076958" w:rsidP="0049329C" w14:paraId="46EE0350" w14:textId="77777777">
            <w:pPr>
              <w:contextualSpacing/>
              <w:rPr>
                <w:rFonts w:eastAsia="Times New Roman" w:cstheme="minorHAnsi"/>
                <w:b/>
                <w:bCs/>
                <w:color w:val="000000"/>
                <w:sz w:val="18"/>
                <w:szCs w:val="18"/>
                <w:lang w:val=""/>
              </w:rPr>
            </w:pPr>
            <w:r>
              <w:rPr>
                <w:b/>
                <w:color w:val="000000"/>
                <w:sz w:val="18"/>
                <w:lang w:val=""/>
              </w:rPr>
              <w:t>Mujeres con quienes usted tiene relaciones sexuales?</w:t>
            </w:r>
          </w:p>
        </w:tc>
      </w:tr>
      <w:tr w14:paraId="7FABE7F3" w14:textId="77777777" w:rsidTr="007E35F1">
        <w:tblPrEx>
          <w:tblW w:w="0" w:type="auto"/>
          <w:tblLayout w:type="fixed"/>
          <w:tblLook w:val="04A0"/>
        </w:tblPrEx>
        <w:tc>
          <w:tcPr>
            <w:tcW w:w="1458" w:type="dxa"/>
            <w:gridSpan w:val="2"/>
            <w:vAlign w:val="bottom"/>
          </w:tcPr>
          <w:p w:rsidR="007E35F1" w:rsidRPr="00EC74DE" w:rsidP="0049329C" w14:paraId="4BCB092A"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OUT_FEM</w:t>
            </w:r>
          </w:p>
        </w:tc>
        <w:tc>
          <w:tcPr>
            <w:tcW w:w="5220" w:type="dxa"/>
            <w:gridSpan w:val="2"/>
            <w:vAlign w:val="bottom"/>
          </w:tcPr>
          <w:p w:rsidR="007E35F1" w:rsidRPr="00EC74DE" w:rsidP="00700F99" w14:paraId="472B65AD" w14:textId="77777777">
            <w:pPr>
              <w:contextualSpacing/>
              <w:rPr>
                <w:rFonts w:eastAsia="Times New Roman" w:cstheme="minorHAnsi"/>
                <w:color w:val="000000"/>
                <w:sz w:val="18"/>
                <w:szCs w:val="18"/>
              </w:rPr>
            </w:pPr>
            <w:r>
              <w:rPr>
                <w:rFonts w:eastAsia="Times New Roman" w:cstheme="minorHAnsi"/>
                <w:color w:val="000000"/>
                <w:sz w:val="18"/>
                <w:szCs w:val="18"/>
              </w:rPr>
              <w:t xml:space="preserve">Disclosed sexuality - </w:t>
            </w:r>
            <w:r w:rsidR="00700F99">
              <w:rPr>
                <w:rFonts w:eastAsia="Times New Roman" w:cstheme="minorHAnsi"/>
                <w:color w:val="000000"/>
                <w:sz w:val="18"/>
                <w:szCs w:val="18"/>
              </w:rPr>
              <w:t>Women R has sex with</w:t>
            </w:r>
          </w:p>
        </w:tc>
        <w:tc>
          <w:tcPr>
            <w:tcW w:w="3600" w:type="dxa"/>
            <w:vAlign w:val="bottom"/>
          </w:tcPr>
          <w:p w:rsidR="007E35F1" w:rsidRPr="00EC74DE" w:rsidP="0049329C" w14:paraId="66E87A62" w14:textId="77777777">
            <w:pPr>
              <w:contextualSpacing/>
              <w:rPr>
                <w:rFonts w:eastAsia="Times New Roman" w:cstheme="minorHAnsi"/>
                <w:color w:val="000000"/>
                <w:sz w:val="18"/>
                <w:szCs w:val="18"/>
              </w:rPr>
            </w:pPr>
          </w:p>
        </w:tc>
      </w:tr>
      <w:tr w14:paraId="5C24DA68" w14:textId="77777777" w:rsidTr="007E35F1">
        <w:tblPrEx>
          <w:tblW w:w="0" w:type="auto"/>
          <w:tblLayout w:type="fixed"/>
          <w:tblLook w:val="04A0"/>
        </w:tblPrEx>
        <w:trPr>
          <w:gridBefore w:val="1"/>
          <w:wBefore w:w="18" w:type="dxa"/>
        </w:trPr>
        <w:tc>
          <w:tcPr>
            <w:tcW w:w="1440" w:type="dxa"/>
          </w:tcPr>
          <w:p w:rsidR="002D5D77" w:rsidRPr="00EC74DE" w:rsidP="0049329C" w14:paraId="00EE5A21" w14:textId="77777777">
            <w:pPr>
              <w:contextualSpacing/>
              <w:rPr>
                <w:rFonts w:eastAsia="Times New Roman" w:cstheme="minorHAnsi"/>
                <w:color w:val="000000"/>
                <w:sz w:val="18"/>
                <w:szCs w:val="18"/>
              </w:rPr>
            </w:pPr>
          </w:p>
        </w:tc>
        <w:tc>
          <w:tcPr>
            <w:tcW w:w="4770" w:type="dxa"/>
            <w:vAlign w:val="bottom"/>
          </w:tcPr>
          <w:p w:rsidR="002D5D77" w:rsidRPr="00EC74DE" w:rsidP="002D5D77" w14:paraId="53045969" w14:textId="77777777">
            <w:pPr>
              <w:tabs>
                <w:tab w:val="right" w:leader="dot" w:pos="5760"/>
              </w:tabs>
              <w:contextualSpacing/>
              <w:rPr>
                <w:color w:val="000000"/>
                <w:sz w:val="18"/>
                <w:lang w:val="es-ES"/>
              </w:rPr>
            </w:pPr>
            <w:r w:rsidRPr="00EC74DE">
              <w:rPr>
                <w:color w:val="000000"/>
                <w:sz w:val="18"/>
                <w:lang w:val="es-ES"/>
              </w:rPr>
              <w:t>No</w:t>
            </w:r>
            <w:r w:rsidRPr="00EC74DE">
              <w:rPr>
                <w:color w:val="000000"/>
                <w:sz w:val="18"/>
                <w:lang w:val="es-ES"/>
              </w:rPr>
              <w:tab/>
            </w:r>
          </w:p>
        </w:tc>
        <w:tc>
          <w:tcPr>
            <w:tcW w:w="450" w:type="dxa"/>
            <w:vAlign w:val="bottom"/>
          </w:tcPr>
          <w:p w:rsidR="002D5D77" w:rsidRPr="00EC74DE" w:rsidP="0049329C" w14:paraId="68E6FE8A" w14:textId="77777777">
            <w:pPr>
              <w:contextualSpacing/>
              <w:jc w:val="right"/>
              <w:rPr>
                <w:color w:val="000000"/>
                <w:sz w:val="18"/>
              </w:rPr>
            </w:pPr>
            <w:r w:rsidRPr="00EC74DE">
              <w:rPr>
                <w:color w:val="000000"/>
                <w:sz w:val="18"/>
              </w:rPr>
              <w:t>0</w:t>
            </w:r>
          </w:p>
        </w:tc>
        <w:tc>
          <w:tcPr>
            <w:tcW w:w="3600" w:type="dxa"/>
          </w:tcPr>
          <w:p w:rsidR="002D5D77" w:rsidRPr="00EC74DE" w:rsidP="0049329C" w14:paraId="00BFE0EF" w14:textId="77777777">
            <w:pPr>
              <w:contextualSpacing/>
              <w:rPr>
                <w:color w:val="000000"/>
                <w:sz w:val="18"/>
              </w:rPr>
            </w:pPr>
          </w:p>
        </w:tc>
      </w:tr>
      <w:tr w14:paraId="20634BAA" w14:textId="77777777" w:rsidTr="007E35F1">
        <w:tblPrEx>
          <w:tblW w:w="0" w:type="auto"/>
          <w:tblLayout w:type="fixed"/>
          <w:tblLook w:val="04A0"/>
        </w:tblPrEx>
        <w:trPr>
          <w:gridBefore w:val="1"/>
          <w:wBefore w:w="18" w:type="dxa"/>
        </w:trPr>
        <w:tc>
          <w:tcPr>
            <w:tcW w:w="1440" w:type="dxa"/>
          </w:tcPr>
          <w:p w:rsidR="002D5D77" w:rsidRPr="00EC74DE" w:rsidP="0049329C" w14:paraId="0CDBC0B8" w14:textId="77777777">
            <w:pPr>
              <w:contextualSpacing/>
              <w:rPr>
                <w:color w:val="000000"/>
                <w:sz w:val="18"/>
              </w:rPr>
            </w:pPr>
          </w:p>
        </w:tc>
        <w:tc>
          <w:tcPr>
            <w:tcW w:w="4770" w:type="dxa"/>
            <w:vAlign w:val="bottom"/>
          </w:tcPr>
          <w:p w:rsidR="002D5D77" w:rsidRPr="00EC74DE" w:rsidP="002D5D77" w14:paraId="657D183A" w14:textId="77777777">
            <w:pPr>
              <w:tabs>
                <w:tab w:val="right" w:leader="dot" w:pos="5760"/>
              </w:tabs>
              <w:contextualSpacing/>
              <w:rPr>
                <w:color w:val="000000"/>
                <w:sz w:val="18"/>
                <w:lang w:val="es-ES"/>
              </w:rPr>
            </w:pPr>
            <w:r w:rsidRPr="00EC74DE">
              <w:rPr>
                <w:color w:val="000000"/>
                <w:sz w:val="18"/>
                <w:lang w:val="es-ES"/>
              </w:rPr>
              <w:t>Sí</w:t>
            </w:r>
            <w:r w:rsidRPr="00EC74DE">
              <w:rPr>
                <w:color w:val="000000"/>
                <w:sz w:val="18"/>
                <w:lang w:val="es-ES"/>
              </w:rPr>
              <w:tab/>
            </w:r>
          </w:p>
        </w:tc>
        <w:tc>
          <w:tcPr>
            <w:tcW w:w="450" w:type="dxa"/>
            <w:vAlign w:val="bottom"/>
          </w:tcPr>
          <w:p w:rsidR="002D5D77" w:rsidRPr="00EC74DE" w:rsidP="0049329C" w14:paraId="0B174A8E" w14:textId="77777777">
            <w:pPr>
              <w:contextualSpacing/>
              <w:jc w:val="right"/>
              <w:rPr>
                <w:color w:val="000000"/>
                <w:sz w:val="18"/>
              </w:rPr>
            </w:pPr>
            <w:r w:rsidRPr="00EC74DE">
              <w:rPr>
                <w:color w:val="000000"/>
                <w:sz w:val="18"/>
              </w:rPr>
              <w:t>1</w:t>
            </w:r>
          </w:p>
        </w:tc>
        <w:tc>
          <w:tcPr>
            <w:tcW w:w="3600" w:type="dxa"/>
          </w:tcPr>
          <w:p w:rsidR="002D5D77" w:rsidRPr="00EC74DE" w:rsidP="0049329C" w14:paraId="1793E921" w14:textId="77777777">
            <w:pPr>
              <w:contextualSpacing/>
              <w:rPr>
                <w:color w:val="000000"/>
                <w:sz w:val="18"/>
              </w:rPr>
            </w:pPr>
          </w:p>
        </w:tc>
      </w:tr>
      <w:tr w14:paraId="1E3D77AE" w14:textId="77777777" w:rsidTr="007E35F1">
        <w:tblPrEx>
          <w:tblW w:w="0" w:type="auto"/>
          <w:tblLayout w:type="fixed"/>
          <w:tblLook w:val="04A0"/>
        </w:tblPrEx>
        <w:trPr>
          <w:gridBefore w:val="1"/>
          <w:wBefore w:w="18" w:type="dxa"/>
        </w:trPr>
        <w:tc>
          <w:tcPr>
            <w:tcW w:w="1440" w:type="dxa"/>
          </w:tcPr>
          <w:p w:rsidR="002D5D77" w:rsidRPr="00EC74DE" w:rsidP="0049329C" w14:paraId="1C5A86D6" w14:textId="77777777">
            <w:pPr>
              <w:contextualSpacing/>
              <w:rPr>
                <w:color w:val="000000"/>
                <w:sz w:val="18"/>
              </w:rPr>
            </w:pPr>
          </w:p>
        </w:tc>
        <w:tc>
          <w:tcPr>
            <w:tcW w:w="4770" w:type="dxa"/>
            <w:vAlign w:val="bottom"/>
          </w:tcPr>
          <w:p w:rsidR="002D5D77" w:rsidRPr="00EC74DE" w:rsidP="002D5D77" w14:paraId="57F37D8F"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450" w:type="dxa"/>
            <w:vAlign w:val="bottom"/>
          </w:tcPr>
          <w:p w:rsidR="002D5D77" w:rsidRPr="00EC74DE" w:rsidP="0049329C" w14:paraId="3324AB2B" w14:textId="77777777">
            <w:pPr>
              <w:contextualSpacing/>
              <w:jc w:val="right"/>
              <w:rPr>
                <w:color w:val="808080" w:themeColor="background1" w:themeShade="80"/>
                <w:sz w:val="18"/>
              </w:rPr>
            </w:pPr>
            <w:r w:rsidRPr="00EC74DE">
              <w:rPr>
                <w:color w:val="808080" w:themeColor="background1" w:themeShade="80"/>
                <w:sz w:val="18"/>
              </w:rPr>
              <w:t>9</w:t>
            </w:r>
          </w:p>
        </w:tc>
        <w:tc>
          <w:tcPr>
            <w:tcW w:w="3600" w:type="dxa"/>
          </w:tcPr>
          <w:p w:rsidR="002D5D77" w:rsidRPr="00EC74DE" w:rsidP="0049329C" w14:paraId="20C770C2" w14:textId="77777777">
            <w:pPr>
              <w:contextualSpacing/>
              <w:rPr>
                <w:color w:val="000000"/>
                <w:sz w:val="18"/>
              </w:rPr>
            </w:pPr>
          </w:p>
        </w:tc>
      </w:tr>
      <w:tr w14:paraId="1FE95ABF" w14:textId="77777777" w:rsidTr="007E35F1">
        <w:tblPrEx>
          <w:tblW w:w="0" w:type="auto"/>
          <w:tblLayout w:type="fixed"/>
          <w:tblLook w:val="04A0"/>
        </w:tblPrEx>
        <w:trPr>
          <w:gridBefore w:val="1"/>
          <w:wBefore w:w="18" w:type="dxa"/>
        </w:trPr>
        <w:tc>
          <w:tcPr>
            <w:tcW w:w="1440" w:type="dxa"/>
          </w:tcPr>
          <w:p w:rsidR="002D5D77" w:rsidRPr="00EC74DE" w:rsidP="0049329C" w14:paraId="37250057" w14:textId="77777777">
            <w:pPr>
              <w:contextualSpacing/>
              <w:rPr>
                <w:color w:val="000000"/>
                <w:sz w:val="18"/>
              </w:rPr>
            </w:pPr>
          </w:p>
        </w:tc>
        <w:tc>
          <w:tcPr>
            <w:tcW w:w="4770" w:type="dxa"/>
            <w:vAlign w:val="bottom"/>
          </w:tcPr>
          <w:p w:rsidR="002D5D77" w:rsidRPr="00EC74DE" w:rsidP="002D5D77" w14:paraId="218AD0F0"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450" w:type="dxa"/>
            <w:vAlign w:val="bottom"/>
          </w:tcPr>
          <w:p w:rsidR="002D5D77" w:rsidRPr="00EC74DE" w:rsidP="0049329C" w14:paraId="657E5E07" w14:textId="77777777">
            <w:pPr>
              <w:contextualSpacing/>
              <w:jc w:val="right"/>
              <w:rPr>
                <w:color w:val="808080" w:themeColor="background1" w:themeShade="80"/>
                <w:sz w:val="18"/>
              </w:rPr>
            </w:pPr>
            <w:r w:rsidRPr="00EC74DE">
              <w:rPr>
                <w:color w:val="808080" w:themeColor="background1" w:themeShade="80"/>
                <w:sz w:val="18"/>
              </w:rPr>
              <w:t>7</w:t>
            </w:r>
          </w:p>
        </w:tc>
        <w:tc>
          <w:tcPr>
            <w:tcW w:w="3600" w:type="dxa"/>
          </w:tcPr>
          <w:p w:rsidR="002D5D77" w:rsidRPr="00EC74DE" w:rsidP="0049329C" w14:paraId="3BEA2063" w14:textId="77777777">
            <w:pPr>
              <w:contextualSpacing/>
              <w:rPr>
                <w:color w:val="000000"/>
                <w:sz w:val="18"/>
              </w:rPr>
            </w:pPr>
          </w:p>
        </w:tc>
      </w:tr>
    </w:tbl>
    <w:p w:rsidR="007E35F1" w:rsidRPr="00EC74DE" w:rsidP="0049329C" w14:paraId="564B10A0" w14:textId="77777777">
      <w:pPr>
        <w:contextualSpacing/>
        <w:rPr>
          <w:sz w:val="18"/>
        </w:rPr>
      </w:pPr>
    </w:p>
    <w:tbl>
      <w:tblPr>
        <w:tblW w:w="0" w:type="auto"/>
        <w:tblLayout w:type="fixed"/>
        <w:tblLook w:val="04A0"/>
      </w:tblPr>
      <w:tblGrid>
        <w:gridCol w:w="18"/>
        <w:gridCol w:w="1440"/>
        <w:gridCol w:w="4770"/>
        <w:gridCol w:w="450"/>
        <w:gridCol w:w="3600"/>
      </w:tblGrid>
      <w:tr w14:paraId="05652BC1" w14:textId="77777777" w:rsidTr="007E35F1">
        <w:tblPrEx>
          <w:tblW w:w="0" w:type="auto"/>
          <w:tblLayout w:type="fixed"/>
          <w:tblLook w:val="04A0"/>
        </w:tblPrEx>
        <w:tc>
          <w:tcPr>
            <w:tcW w:w="1458" w:type="dxa"/>
            <w:gridSpan w:val="2"/>
            <w:vAlign w:val="bottom"/>
          </w:tcPr>
          <w:p w:rsidR="007E35F1" w:rsidRPr="00EC74DE" w:rsidP="0049329C" w14:paraId="18C9AFA8" w14:textId="77777777">
            <w:pPr>
              <w:contextualSpacing/>
              <w:rPr>
                <w:b/>
                <w:color w:val="000000"/>
                <w:sz w:val="18"/>
              </w:rPr>
            </w:pPr>
            <w:r w:rsidRPr="00EC74DE">
              <w:rPr>
                <w:b/>
                <w:color w:val="000000"/>
                <w:sz w:val="18"/>
              </w:rPr>
              <w:t>SO2d.</w:t>
            </w:r>
          </w:p>
        </w:tc>
        <w:tc>
          <w:tcPr>
            <w:tcW w:w="8820" w:type="dxa"/>
            <w:gridSpan w:val="3"/>
            <w:vAlign w:val="bottom"/>
          </w:tcPr>
          <w:p w:rsidR="007E35F1" w:rsidRPr="00EC74DE" w:rsidP="0049329C" w14:paraId="0C64783B" w14:textId="77777777">
            <w:pPr>
              <w:contextualSpacing/>
              <w:rPr>
                <w:rFonts w:eastAsia="Times New Roman" w:cstheme="minorHAnsi"/>
                <w:b/>
                <w:bCs/>
                <w:color w:val="000000"/>
                <w:sz w:val="18"/>
                <w:szCs w:val="18"/>
                <w:lang w:val=""/>
              </w:rPr>
            </w:pPr>
            <w:r w:rsidRPr="00EC74DE">
              <w:rPr>
                <w:b/>
                <w:color w:val="000000"/>
                <w:sz w:val="18"/>
                <w:lang w:val=""/>
              </w:rPr>
              <w:t>Proveedores del cuidado de la salud</w:t>
            </w:r>
            <w:r w:rsidR="00700F99">
              <w:rPr>
                <w:b/>
                <w:color w:val="000000"/>
                <w:sz w:val="18"/>
                <w:lang w:val=""/>
              </w:rPr>
              <w:t>?</w:t>
            </w:r>
          </w:p>
        </w:tc>
      </w:tr>
      <w:tr w14:paraId="70B4D376" w14:textId="77777777" w:rsidTr="007E35F1">
        <w:tblPrEx>
          <w:tblW w:w="0" w:type="auto"/>
          <w:tblLayout w:type="fixed"/>
          <w:tblLook w:val="04A0"/>
        </w:tblPrEx>
        <w:tc>
          <w:tcPr>
            <w:tcW w:w="1458" w:type="dxa"/>
            <w:gridSpan w:val="2"/>
            <w:vAlign w:val="bottom"/>
          </w:tcPr>
          <w:p w:rsidR="007E35F1" w:rsidRPr="00EC74DE" w:rsidP="0049329C" w14:paraId="154C470F"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OUT_HCP</w:t>
            </w:r>
          </w:p>
        </w:tc>
        <w:tc>
          <w:tcPr>
            <w:tcW w:w="5220" w:type="dxa"/>
            <w:gridSpan w:val="2"/>
            <w:vAlign w:val="bottom"/>
          </w:tcPr>
          <w:p w:rsidR="007E35F1" w:rsidRPr="00EC74DE" w:rsidP="0049329C" w14:paraId="2A4EC9EA" w14:textId="77777777">
            <w:pPr>
              <w:contextualSpacing/>
              <w:rPr>
                <w:rFonts w:eastAsia="Times New Roman" w:cstheme="minorHAnsi"/>
                <w:color w:val="000000"/>
                <w:sz w:val="18"/>
                <w:szCs w:val="18"/>
              </w:rPr>
            </w:pPr>
            <w:r>
              <w:rPr>
                <w:rFonts w:eastAsia="Times New Roman" w:cstheme="minorHAnsi"/>
                <w:color w:val="000000"/>
                <w:sz w:val="18"/>
                <w:szCs w:val="18"/>
              </w:rPr>
              <w:t>Disclosed sexuality - HCP</w:t>
            </w:r>
          </w:p>
        </w:tc>
        <w:tc>
          <w:tcPr>
            <w:tcW w:w="3600" w:type="dxa"/>
            <w:vAlign w:val="bottom"/>
          </w:tcPr>
          <w:p w:rsidR="007E35F1" w:rsidRPr="00EC74DE" w:rsidP="0049329C" w14:paraId="2BA4EA14" w14:textId="77777777">
            <w:pPr>
              <w:contextualSpacing/>
              <w:rPr>
                <w:rFonts w:eastAsia="Times New Roman" w:cstheme="minorHAnsi"/>
                <w:color w:val="000000"/>
                <w:sz w:val="18"/>
                <w:szCs w:val="18"/>
              </w:rPr>
            </w:pPr>
          </w:p>
        </w:tc>
      </w:tr>
      <w:tr w14:paraId="744DF88A" w14:textId="77777777" w:rsidTr="007E35F1">
        <w:tblPrEx>
          <w:tblW w:w="0" w:type="auto"/>
          <w:tblLayout w:type="fixed"/>
          <w:tblLook w:val="04A0"/>
        </w:tblPrEx>
        <w:trPr>
          <w:gridBefore w:val="1"/>
          <w:wBefore w:w="18" w:type="dxa"/>
        </w:trPr>
        <w:tc>
          <w:tcPr>
            <w:tcW w:w="1440" w:type="dxa"/>
          </w:tcPr>
          <w:p w:rsidR="002D5D77" w:rsidRPr="00EC74DE" w:rsidP="0049329C" w14:paraId="642139AB" w14:textId="77777777">
            <w:pPr>
              <w:contextualSpacing/>
              <w:rPr>
                <w:rFonts w:eastAsia="Times New Roman" w:cstheme="minorHAnsi"/>
                <w:color w:val="000000"/>
                <w:sz w:val="18"/>
                <w:szCs w:val="18"/>
              </w:rPr>
            </w:pPr>
          </w:p>
        </w:tc>
        <w:tc>
          <w:tcPr>
            <w:tcW w:w="4770" w:type="dxa"/>
            <w:vAlign w:val="bottom"/>
          </w:tcPr>
          <w:p w:rsidR="002D5D77" w:rsidRPr="00EC74DE" w:rsidP="002D5D77" w14:paraId="69AE5339" w14:textId="77777777">
            <w:pPr>
              <w:tabs>
                <w:tab w:val="right" w:leader="dot" w:pos="5760"/>
              </w:tabs>
              <w:contextualSpacing/>
              <w:rPr>
                <w:color w:val="000000"/>
                <w:sz w:val="18"/>
                <w:lang w:val="es-ES"/>
              </w:rPr>
            </w:pPr>
            <w:r w:rsidRPr="00EC74DE">
              <w:rPr>
                <w:color w:val="000000"/>
                <w:sz w:val="18"/>
                <w:lang w:val="es-ES"/>
              </w:rPr>
              <w:t>No</w:t>
            </w:r>
            <w:r w:rsidRPr="00EC74DE">
              <w:rPr>
                <w:color w:val="000000"/>
                <w:sz w:val="18"/>
                <w:lang w:val="es-ES"/>
              </w:rPr>
              <w:tab/>
            </w:r>
          </w:p>
        </w:tc>
        <w:tc>
          <w:tcPr>
            <w:tcW w:w="450" w:type="dxa"/>
            <w:vAlign w:val="bottom"/>
          </w:tcPr>
          <w:p w:rsidR="002D5D77" w:rsidRPr="00EC74DE" w:rsidP="0049329C" w14:paraId="5FBBA672"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0</w:t>
            </w:r>
          </w:p>
        </w:tc>
        <w:tc>
          <w:tcPr>
            <w:tcW w:w="3600" w:type="dxa"/>
          </w:tcPr>
          <w:p w:rsidR="002D5D77" w:rsidRPr="00EC74DE" w:rsidP="0049329C" w14:paraId="3CED3D1B" w14:textId="77777777">
            <w:pPr>
              <w:contextualSpacing/>
              <w:rPr>
                <w:rFonts w:eastAsia="Times New Roman" w:cstheme="minorHAnsi"/>
                <w:bCs/>
                <w:color w:val="000000"/>
                <w:sz w:val="18"/>
                <w:szCs w:val="18"/>
              </w:rPr>
            </w:pPr>
          </w:p>
        </w:tc>
      </w:tr>
      <w:tr w14:paraId="7AF10D60" w14:textId="77777777" w:rsidTr="007E35F1">
        <w:tblPrEx>
          <w:tblW w:w="0" w:type="auto"/>
          <w:tblLayout w:type="fixed"/>
          <w:tblLook w:val="04A0"/>
        </w:tblPrEx>
        <w:trPr>
          <w:gridBefore w:val="1"/>
          <w:wBefore w:w="18" w:type="dxa"/>
        </w:trPr>
        <w:tc>
          <w:tcPr>
            <w:tcW w:w="1440" w:type="dxa"/>
          </w:tcPr>
          <w:p w:rsidR="002D5D77" w:rsidRPr="00EC74DE" w:rsidP="0049329C" w14:paraId="6E44CE20" w14:textId="77777777">
            <w:pPr>
              <w:contextualSpacing/>
              <w:rPr>
                <w:rFonts w:eastAsia="Times New Roman" w:cstheme="minorHAnsi"/>
                <w:color w:val="000000"/>
                <w:sz w:val="18"/>
                <w:szCs w:val="18"/>
              </w:rPr>
            </w:pPr>
          </w:p>
        </w:tc>
        <w:tc>
          <w:tcPr>
            <w:tcW w:w="4770" w:type="dxa"/>
            <w:vAlign w:val="bottom"/>
          </w:tcPr>
          <w:p w:rsidR="002D5D77" w:rsidRPr="00EC74DE" w:rsidP="002D5D77" w14:paraId="60A4958A" w14:textId="77777777">
            <w:pPr>
              <w:tabs>
                <w:tab w:val="right" w:leader="dot" w:pos="5760"/>
              </w:tabs>
              <w:contextualSpacing/>
              <w:rPr>
                <w:color w:val="000000"/>
                <w:sz w:val="18"/>
                <w:lang w:val="es-ES"/>
              </w:rPr>
            </w:pPr>
            <w:r w:rsidRPr="00EC74DE">
              <w:rPr>
                <w:color w:val="000000"/>
                <w:sz w:val="18"/>
                <w:lang w:val="es-ES"/>
              </w:rPr>
              <w:t>Sí</w:t>
            </w:r>
            <w:r w:rsidRPr="00EC74DE">
              <w:rPr>
                <w:color w:val="000000"/>
                <w:sz w:val="18"/>
                <w:lang w:val="es-ES"/>
              </w:rPr>
              <w:tab/>
            </w:r>
          </w:p>
        </w:tc>
        <w:tc>
          <w:tcPr>
            <w:tcW w:w="450" w:type="dxa"/>
            <w:vAlign w:val="bottom"/>
          </w:tcPr>
          <w:p w:rsidR="002D5D77" w:rsidRPr="00EC74DE" w:rsidP="0049329C" w14:paraId="2509A8F9"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3600" w:type="dxa"/>
          </w:tcPr>
          <w:p w:rsidR="002D5D77" w:rsidRPr="00EC74DE" w:rsidP="0049329C" w14:paraId="7EA42A20" w14:textId="77777777">
            <w:pPr>
              <w:contextualSpacing/>
              <w:rPr>
                <w:rFonts w:eastAsia="Times New Roman" w:cstheme="minorHAnsi"/>
                <w:bCs/>
                <w:color w:val="000000"/>
                <w:sz w:val="18"/>
                <w:szCs w:val="18"/>
              </w:rPr>
            </w:pPr>
          </w:p>
        </w:tc>
      </w:tr>
      <w:tr w14:paraId="464D0867" w14:textId="77777777" w:rsidTr="007E35F1">
        <w:tblPrEx>
          <w:tblW w:w="0" w:type="auto"/>
          <w:tblLayout w:type="fixed"/>
          <w:tblLook w:val="04A0"/>
        </w:tblPrEx>
        <w:trPr>
          <w:gridBefore w:val="1"/>
          <w:wBefore w:w="18" w:type="dxa"/>
        </w:trPr>
        <w:tc>
          <w:tcPr>
            <w:tcW w:w="1440" w:type="dxa"/>
          </w:tcPr>
          <w:p w:rsidR="002D5D77" w:rsidRPr="00EC74DE" w:rsidP="0049329C" w14:paraId="0C9B108B" w14:textId="77777777">
            <w:pPr>
              <w:contextualSpacing/>
              <w:rPr>
                <w:rFonts w:eastAsia="Times New Roman" w:cstheme="minorHAnsi"/>
                <w:color w:val="000000"/>
                <w:sz w:val="18"/>
                <w:szCs w:val="18"/>
              </w:rPr>
            </w:pPr>
          </w:p>
        </w:tc>
        <w:tc>
          <w:tcPr>
            <w:tcW w:w="4770" w:type="dxa"/>
            <w:vAlign w:val="bottom"/>
          </w:tcPr>
          <w:p w:rsidR="002D5D77" w:rsidRPr="00EC74DE" w:rsidP="002D5D77" w14:paraId="33D650EE"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450" w:type="dxa"/>
            <w:vAlign w:val="bottom"/>
          </w:tcPr>
          <w:p w:rsidR="002D5D77" w:rsidRPr="00EC74DE" w:rsidP="0049329C" w14:paraId="3FEB8949"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3600" w:type="dxa"/>
          </w:tcPr>
          <w:p w:rsidR="002D5D77" w:rsidRPr="00EC74DE" w:rsidP="0049329C" w14:paraId="49FE92A8" w14:textId="77777777">
            <w:pPr>
              <w:contextualSpacing/>
              <w:rPr>
                <w:rFonts w:eastAsia="Times New Roman" w:cstheme="minorHAnsi"/>
                <w:bCs/>
                <w:color w:val="000000"/>
                <w:sz w:val="18"/>
                <w:szCs w:val="18"/>
              </w:rPr>
            </w:pPr>
          </w:p>
        </w:tc>
      </w:tr>
      <w:tr w14:paraId="2C86CF07" w14:textId="77777777" w:rsidTr="007E35F1">
        <w:tblPrEx>
          <w:tblW w:w="0" w:type="auto"/>
          <w:tblLayout w:type="fixed"/>
          <w:tblLook w:val="04A0"/>
        </w:tblPrEx>
        <w:trPr>
          <w:gridBefore w:val="1"/>
          <w:wBefore w:w="18" w:type="dxa"/>
        </w:trPr>
        <w:tc>
          <w:tcPr>
            <w:tcW w:w="1440" w:type="dxa"/>
          </w:tcPr>
          <w:p w:rsidR="002D5D77" w:rsidRPr="00EC74DE" w:rsidP="0049329C" w14:paraId="14483B4D" w14:textId="77777777">
            <w:pPr>
              <w:contextualSpacing/>
              <w:rPr>
                <w:rFonts w:eastAsia="Times New Roman" w:cstheme="minorHAnsi"/>
                <w:color w:val="000000"/>
                <w:sz w:val="18"/>
                <w:szCs w:val="18"/>
              </w:rPr>
            </w:pPr>
          </w:p>
        </w:tc>
        <w:tc>
          <w:tcPr>
            <w:tcW w:w="4770" w:type="dxa"/>
            <w:vAlign w:val="bottom"/>
          </w:tcPr>
          <w:p w:rsidR="002D5D77" w:rsidRPr="00EC74DE" w:rsidP="002D5D77" w14:paraId="3217B152"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450" w:type="dxa"/>
            <w:vAlign w:val="bottom"/>
          </w:tcPr>
          <w:p w:rsidR="002D5D77" w:rsidRPr="00EC74DE" w:rsidP="0049329C" w14:paraId="51FA610B"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3600" w:type="dxa"/>
          </w:tcPr>
          <w:p w:rsidR="002D5D77" w:rsidRPr="00EC74DE" w:rsidP="0049329C" w14:paraId="0D69BD10" w14:textId="77777777">
            <w:pPr>
              <w:contextualSpacing/>
              <w:rPr>
                <w:rFonts w:eastAsia="Times New Roman" w:cstheme="minorHAnsi"/>
                <w:bCs/>
                <w:color w:val="000000"/>
                <w:sz w:val="18"/>
                <w:szCs w:val="18"/>
              </w:rPr>
            </w:pPr>
          </w:p>
        </w:tc>
      </w:tr>
    </w:tbl>
    <w:p w:rsidR="007E35F1" w:rsidRPr="00EC74DE" w:rsidP="0049329C" w14:paraId="4AC10C92" w14:textId="77777777">
      <w:pPr>
        <w:contextualSpacing/>
        <w:rPr>
          <w:rFonts w:cstheme="minorHAnsi"/>
          <w:sz w:val="18"/>
          <w:szCs w:val="18"/>
        </w:rPr>
      </w:pPr>
    </w:p>
    <w:p w:rsidR="007E35F1" w:rsidRPr="00EC74DE" w:rsidP="0049329C" w14:paraId="6B0C0C63" w14:textId="77777777">
      <w:pPr>
        <w:pStyle w:val="Heading2Q-aire"/>
        <w:contextualSpacing/>
        <w:rPr>
          <w:szCs w:val="18"/>
        </w:rPr>
      </w:pPr>
      <w:r w:rsidRPr="00EC74DE">
        <w:rPr>
          <w:szCs w:val="18"/>
        </w:rPr>
        <w:t xml:space="preserve">MSM Discrimination </w:t>
      </w:r>
    </w:p>
    <w:p w:rsidR="007E35F1" w:rsidP="0049329C" w14:paraId="48441984" w14:textId="77777777">
      <w:pPr>
        <w:contextualSpacing/>
        <w:rPr>
          <w:rFonts w:cstheme="minorHAnsi"/>
          <w:sz w:val="18"/>
          <w:szCs w:val="18"/>
        </w:rPr>
      </w:pPr>
    </w:p>
    <w:tbl>
      <w:tblPr>
        <w:tblStyle w:val="TableGrid1"/>
        <w:tblW w:w="10260" w:type="dxa"/>
        <w:tblInd w:w="18" w:type="dxa"/>
        <w:tblBorders>
          <w:insideH w:val="none" w:sz="0" w:space="0" w:color="auto"/>
          <w:insideV w:val="none" w:sz="0" w:space="0" w:color="auto"/>
        </w:tblBorders>
        <w:tblLook w:val="04A0"/>
      </w:tblPr>
      <w:tblGrid>
        <w:gridCol w:w="2587"/>
        <w:gridCol w:w="7673"/>
      </w:tblGrid>
      <w:tr w14:paraId="039E8FAA" w14:textId="77777777" w:rsidTr="00635DD6">
        <w:tblPrEx>
          <w:tblW w:w="10260" w:type="dxa"/>
          <w:tblInd w:w="18" w:type="dxa"/>
          <w:tblBorders>
            <w:insideH w:val="none" w:sz="0" w:space="0" w:color="auto"/>
            <w:insideV w:val="none" w:sz="0" w:space="0" w:color="auto"/>
          </w:tblBorders>
          <w:tblLook w:val="04A0"/>
        </w:tblPrEx>
        <w:trPr>
          <w:trHeight w:val="300"/>
        </w:trPr>
        <w:tc>
          <w:tcPr>
            <w:tcW w:w="2587" w:type="dxa"/>
            <w:noWrap/>
            <w:hideMark/>
          </w:tcPr>
          <w:p w:rsidR="00C23E1D" w:rsidRPr="00195215" w:rsidP="00635DD6" w14:paraId="7793B7FD" w14:textId="77777777">
            <w:pPr>
              <w:rPr>
                <w:rFonts w:eastAsia="Times New Roman" w:cstheme="minorHAnsi"/>
                <w:b/>
                <w:bCs/>
                <w:color w:val="000000"/>
                <w:sz w:val="18"/>
                <w:szCs w:val="18"/>
              </w:rPr>
            </w:pPr>
            <w:r>
              <w:rPr>
                <w:rFonts w:eastAsia="Times New Roman" w:cstheme="minorHAnsi"/>
                <w:b/>
                <w:bCs/>
                <w:color w:val="000000"/>
                <w:sz w:val="18"/>
                <w:szCs w:val="18"/>
              </w:rPr>
              <w:t>Notes</w:t>
            </w:r>
            <w:r w:rsidRPr="004000F7">
              <w:rPr>
                <w:rFonts w:eastAsia="Times New Roman" w:cstheme="minorHAnsi"/>
                <w:b/>
                <w:bCs/>
                <w:color w:val="000000"/>
                <w:sz w:val="18"/>
                <w:szCs w:val="18"/>
              </w:rPr>
              <w:t>_</w:t>
            </w:r>
            <w:r>
              <w:rPr>
                <w:rFonts w:eastAsia="Times New Roman" w:cstheme="minorHAnsi"/>
                <w:b/>
                <w:bCs/>
                <w:color w:val="000000"/>
                <w:sz w:val="18"/>
                <w:szCs w:val="18"/>
              </w:rPr>
              <w:t>MSMDiscrimination.</w:t>
            </w:r>
          </w:p>
        </w:tc>
        <w:tc>
          <w:tcPr>
            <w:tcW w:w="7673" w:type="dxa"/>
          </w:tcPr>
          <w:p w:rsidR="00C23E1D" w:rsidRPr="00636EB5" w:rsidP="00635DD6" w14:paraId="79065958" w14:textId="77777777">
            <w:pPr>
              <w:rPr>
                <w:rFonts w:eastAsia="Times New Roman" w:cstheme="minorHAnsi"/>
                <w:color w:val="000000"/>
                <w:sz w:val="18"/>
                <w:szCs w:val="18"/>
              </w:rPr>
            </w:pPr>
            <w:r>
              <w:rPr>
                <w:rFonts w:eastAsia="Times New Roman" w:cstheme="minorHAnsi"/>
                <w:color w:val="000000"/>
                <w:sz w:val="18"/>
                <w:szCs w:val="18"/>
              </w:rPr>
              <w:t xml:space="preserve">See </w:t>
            </w:r>
            <w:hyperlink w:anchor="MeasureReferences" w:history="1">
              <w:r w:rsidRPr="005D70B2">
                <w:rPr>
                  <w:rStyle w:val="Hyperlink"/>
                  <w:rFonts w:eastAsia="Times New Roman" w:cstheme="minorHAnsi"/>
                  <w:sz w:val="18"/>
                  <w:szCs w:val="18"/>
                </w:rPr>
                <w:t>Measure References</w:t>
              </w:r>
            </w:hyperlink>
            <w:r>
              <w:rPr>
                <w:rFonts w:eastAsia="Times New Roman" w:cstheme="minorHAnsi"/>
                <w:color w:val="000000"/>
                <w:sz w:val="18"/>
                <w:szCs w:val="18"/>
              </w:rPr>
              <w:t>.</w:t>
            </w:r>
          </w:p>
        </w:tc>
      </w:tr>
    </w:tbl>
    <w:p w:rsidR="00C23E1D" w:rsidRPr="00EC74DE" w:rsidP="0049329C" w14:paraId="74FA289F"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710"/>
        <w:gridCol w:w="8550"/>
      </w:tblGrid>
      <w:tr w14:paraId="440F8387"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710" w:type="dxa"/>
            <w:noWrap/>
            <w:hideMark/>
          </w:tcPr>
          <w:p w:rsidR="007E35F1" w:rsidRPr="00EC74DE" w:rsidP="0049329C" w14:paraId="3BF560FC" w14:textId="77777777">
            <w:pPr>
              <w:contextualSpacing/>
              <w:rPr>
                <w:b/>
                <w:color w:val="000000"/>
                <w:sz w:val="18"/>
              </w:rPr>
            </w:pPr>
            <w:r w:rsidRPr="00EC74DE">
              <w:rPr>
                <w:rFonts w:eastAsia="Times New Roman" w:cstheme="minorHAnsi"/>
                <w:b/>
                <w:color w:val="000000"/>
                <w:sz w:val="18"/>
                <w:szCs w:val="18"/>
              </w:rPr>
              <w:t>INTRO_SO3a.</w:t>
            </w:r>
          </w:p>
        </w:tc>
        <w:tc>
          <w:tcPr>
            <w:tcW w:w="8550" w:type="dxa"/>
          </w:tcPr>
          <w:p w:rsidR="00DA751A" w:rsidP="0049329C" w14:paraId="4F967BE3" w14:textId="77777777">
            <w:pPr>
              <w:contextualSpacing/>
              <w:rPr>
                <w:color w:val="000000"/>
                <w:sz w:val="18"/>
                <w:lang w:val=""/>
              </w:rPr>
            </w:pPr>
            <w:r w:rsidRPr="00EC74DE">
              <w:rPr>
                <w:color w:val="000000"/>
                <w:sz w:val="18"/>
                <w:lang w:val=""/>
              </w:rPr>
              <w:t xml:space="preserve">DISPLAY: </w:t>
            </w:r>
            <w:r w:rsidR="00F326D7">
              <w:rPr>
                <w:color w:val="000000"/>
                <w:sz w:val="18"/>
                <w:lang w:val=""/>
              </w:rPr>
              <w:t>"</w:t>
            </w:r>
            <w:r w:rsidRPr="00EC74DE" w:rsidR="00502C40">
              <w:rPr>
                <w:color w:val="000000"/>
                <w:sz w:val="18"/>
                <w:lang w:val=""/>
              </w:rPr>
              <w:t>DIGA</w:t>
            </w:r>
            <w:r w:rsidRPr="00EC74DE">
              <w:rPr>
                <w:color w:val="000000"/>
                <w:sz w:val="18"/>
                <w:lang w:val=""/>
              </w:rPr>
              <w:t xml:space="preserve">: </w:t>
            </w:r>
            <w:r w:rsidRPr="00EC74DE">
              <w:rPr>
                <w:color w:val="000000"/>
                <w:sz w:val="18"/>
                <w:lang w:val="es-ES"/>
              </w:rPr>
              <w:t xml:space="preserve">Las siguientes preguntas tratan sobre </w:t>
            </w:r>
            <w:r w:rsidRPr="00EC74DE">
              <w:rPr>
                <w:sz w:val="18"/>
                <w:lang w:val=""/>
              </w:rPr>
              <w:t xml:space="preserve">cosas que puedan haber ocurrido </w:t>
            </w:r>
            <w:r>
              <w:rPr>
                <w:color w:val="000000"/>
                <w:sz w:val="18"/>
                <w:lang w:val=""/>
              </w:rPr>
              <w:t>e</w:t>
            </w:r>
            <w:r w:rsidRPr="00EC74DE">
              <w:rPr>
                <w:color w:val="000000"/>
                <w:sz w:val="18"/>
                <w:lang w:val=""/>
              </w:rPr>
              <w:t xml:space="preserve">n los últimos </w:t>
            </w:r>
            <w:r w:rsidRPr="00EC74DE">
              <w:rPr>
                <w:color w:val="000000"/>
                <w:sz w:val="18"/>
                <w:u w:val="single"/>
                <w:lang w:val=""/>
              </w:rPr>
              <w:t>12 meses</w:t>
            </w:r>
            <w:r w:rsidRPr="00EC74DE">
              <w:rPr>
                <w:color w:val="000000"/>
                <w:sz w:val="18"/>
                <w:lang w:val=""/>
              </w:rPr>
              <w:t>, es decir, desde [fill with interview month, formatted as text] del año pasado</w:t>
            </w:r>
            <w:r>
              <w:rPr>
                <w:color w:val="000000"/>
                <w:sz w:val="18"/>
                <w:lang w:val=""/>
              </w:rPr>
              <w:t xml:space="preserve">. </w:t>
            </w:r>
          </w:p>
          <w:p w:rsidR="00DA751A" w:rsidP="0049329C" w14:paraId="5B1B9339" w14:textId="77777777">
            <w:pPr>
              <w:contextualSpacing/>
              <w:rPr>
                <w:color w:val="000000"/>
                <w:sz w:val="18"/>
                <w:lang w:val=""/>
              </w:rPr>
            </w:pPr>
          </w:p>
          <w:p w:rsidR="007E35F1" w:rsidRPr="00AD30A4" w:rsidP="0049329C" w14:paraId="47F2AE24" w14:textId="69192613">
            <w:pPr>
              <w:contextualSpacing/>
              <w:rPr>
                <w:color w:val="000000"/>
                <w:sz w:val="18"/>
                <w:lang w:val=""/>
              </w:rPr>
            </w:pPr>
            <w:r w:rsidRPr="00C24EFB">
              <w:rPr>
                <w:sz w:val="18"/>
                <w:lang w:val=""/>
              </w:rPr>
              <w:t>En los últimos 12 meses…</w:t>
            </w:r>
            <w:r w:rsidR="00A57575">
              <w:rPr>
                <w:sz w:val="18"/>
                <w:lang w:val=""/>
              </w:rPr>
              <w:t>”</w:t>
            </w:r>
            <w:r w:rsidRPr="00C6703C" w:rsidR="00834F17">
              <w:rPr>
                <w:color w:val="000000"/>
                <w:sz w:val="18"/>
                <w:lang w:val=""/>
              </w:rPr>
              <w:t xml:space="preserve">    </w:t>
            </w:r>
          </w:p>
        </w:tc>
      </w:tr>
    </w:tbl>
    <w:p w:rsidR="007E35F1" w:rsidRPr="00EC74DE" w:rsidP="0049329C" w14:paraId="2235B3D4" w14:textId="77777777">
      <w:pPr>
        <w:contextualSpacing/>
        <w:rPr>
          <w:sz w:val="18"/>
          <w:lang w:val=""/>
        </w:rPr>
      </w:pPr>
    </w:p>
    <w:tbl>
      <w:tblPr>
        <w:tblW w:w="0" w:type="auto"/>
        <w:tblLayout w:type="fixed"/>
        <w:tblLook w:val="04A0"/>
      </w:tblPr>
      <w:tblGrid>
        <w:gridCol w:w="18"/>
        <w:gridCol w:w="1440"/>
        <w:gridCol w:w="4770"/>
        <w:gridCol w:w="450"/>
        <w:gridCol w:w="3600"/>
      </w:tblGrid>
      <w:tr w14:paraId="10615C83" w14:textId="77777777" w:rsidTr="007E35F1">
        <w:tblPrEx>
          <w:tblW w:w="0" w:type="auto"/>
          <w:tblLayout w:type="fixed"/>
          <w:tblLook w:val="04A0"/>
        </w:tblPrEx>
        <w:tc>
          <w:tcPr>
            <w:tcW w:w="1458" w:type="dxa"/>
            <w:gridSpan w:val="2"/>
            <w:vAlign w:val="bottom"/>
          </w:tcPr>
          <w:p w:rsidR="007E35F1" w:rsidRPr="00EC74DE" w:rsidP="0049329C" w14:paraId="01408112" w14:textId="77777777">
            <w:pPr>
              <w:contextualSpacing/>
              <w:rPr>
                <w:b/>
                <w:color w:val="000000"/>
                <w:sz w:val="18"/>
              </w:rPr>
            </w:pPr>
            <w:r w:rsidRPr="00EC74DE">
              <w:rPr>
                <w:rFonts w:eastAsia="Times New Roman" w:cstheme="minorHAnsi"/>
                <w:b/>
                <w:color w:val="000000"/>
                <w:sz w:val="18"/>
                <w:szCs w:val="18"/>
              </w:rPr>
              <w:t>SO3a</w:t>
            </w:r>
            <w:r w:rsidRPr="00EC74DE">
              <w:rPr>
                <w:rFonts w:eastAsia="Times New Roman" w:cstheme="minorHAnsi"/>
                <w:b/>
                <w:bCs/>
                <w:color w:val="000000"/>
                <w:sz w:val="18"/>
                <w:szCs w:val="18"/>
              </w:rPr>
              <w:t>.</w:t>
            </w:r>
          </w:p>
        </w:tc>
        <w:tc>
          <w:tcPr>
            <w:tcW w:w="8820" w:type="dxa"/>
            <w:gridSpan w:val="3"/>
            <w:vAlign w:val="bottom"/>
          </w:tcPr>
          <w:p w:rsidR="007E35F1" w:rsidRPr="00EC74DE" w:rsidP="00DA751A" w14:paraId="22A433BB" w14:textId="77777777">
            <w:pPr>
              <w:contextualSpacing/>
              <w:rPr>
                <w:rFonts w:eastAsia="Times New Roman" w:cstheme="minorHAnsi"/>
                <w:b/>
                <w:bCs/>
                <w:color w:val="000000"/>
                <w:sz w:val="18"/>
                <w:szCs w:val="18"/>
                <w:lang w:val="es-ES"/>
              </w:rPr>
            </w:pPr>
            <w:r w:rsidRPr="00C24EFB">
              <w:rPr>
                <w:b/>
                <w:color w:val="000000"/>
                <w:sz w:val="18"/>
                <w:lang w:val=""/>
              </w:rPr>
              <w:t>¿</w:t>
            </w:r>
            <w:r w:rsidRPr="00EC74DE" w:rsidR="002D5D77">
              <w:rPr>
                <w:b/>
                <w:color w:val="000000"/>
                <w:sz w:val="18"/>
                <w:lang w:val="es-ES"/>
              </w:rPr>
              <w:t>Le pusieron apodos groseros o le insultaron</w:t>
            </w:r>
            <w:r w:rsidR="00DA751A">
              <w:rPr>
                <w:b/>
                <w:color w:val="000000"/>
                <w:sz w:val="18"/>
                <w:lang w:val="es-ES"/>
              </w:rPr>
              <w:t xml:space="preserve"> </w:t>
            </w:r>
            <w:r w:rsidRPr="00C24EFB" w:rsidR="00DA751A">
              <w:rPr>
                <w:b/>
                <w:color w:val="000000"/>
                <w:sz w:val="18"/>
                <w:lang w:val=""/>
              </w:rPr>
              <w:t>porque alguien sabía o suponía que a usted le atraen los hombres</w:t>
            </w:r>
            <w:r w:rsidRPr="00DA751A" w:rsidR="00DA751A">
              <w:rPr>
                <w:b/>
                <w:color w:val="000000"/>
                <w:sz w:val="18"/>
                <w:lang w:val="es-ES"/>
              </w:rPr>
              <w:t>?</w:t>
            </w:r>
          </w:p>
        </w:tc>
      </w:tr>
      <w:tr w14:paraId="2A21CCEC" w14:textId="77777777" w:rsidTr="007E35F1">
        <w:tblPrEx>
          <w:tblW w:w="0" w:type="auto"/>
          <w:tblLayout w:type="fixed"/>
          <w:tblLook w:val="04A0"/>
        </w:tblPrEx>
        <w:tc>
          <w:tcPr>
            <w:tcW w:w="1458" w:type="dxa"/>
            <w:gridSpan w:val="2"/>
            <w:vAlign w:val="bottom"/>
          </w:tcPr>
          <w:p w:rsidR="007E35F1" w:rsidRPr="00EC74DE" w:rsidP="0049329C" w14:paraId="0226C8D3"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DISC_VER</w:t>
            </w:r>
          </w:p>
        </w:tc>
        <w:tc>
          <w:tcPr>
            <w:tcW w:w="5220" w:type="dxa"/>
            <w:gridSpan w:val="2"/>
            <w:vAlign w:val="bottom"/>
          </w:tcPr>
          <w:p w:rsidR="007E35F1" w:rsidRPr="00EC74DE" w:rsidP="0049329C" w14:paraId="24F2FD77" w14:textId="77777777">
            <w:pPr>
              <w:contextualSpacing/>
              <w:rPr>
                <w:rFonts w:eastAsia="Times New Roman" w:cstheme="minorHAnsi"/>
                <w:color w:val="000000"/>
                <w:sz w:val="18"/>
                <w:szCs w:val="18"/>
              </w:rPr>
            </w:pPr>
            <w:r w:rsidRPr="00EC74DE">
              <w:rPr>
                <w:rFonts w:eastAsia="Times New Roman" w:cstheme="minorHAnsi"/>
                <w:color w:val="000000"/>
                <w:sz w:val="18"/>
                <w:szCs w:val="18"/>
              </w:rPr>
              <w:t>Discrimination - Verbal</w:t>
            </w:r>
          </w:p>
        </w:tc>
        <w:tc>
          <w:tcPr>
            <w:tcW w:w="3600" w:type="dxa"/>
            <w:vAlign w:val="bottom"/>
          </w:tcPr>
          <w:p w:rsidR="007E35F1" w:rsidRPr="00EC74DE" w:rsidP="0049329C" w14:paraId="18F27FE9" w14:textId="77777777">
            <w:pPr>
              <w:contextualSpacing/>
              <w:rPr>
                <w:rFonts w:eastAsia="Times New Roman" w:cstheme="minorHAnsi"/>
                <w:color w:val="000000"/>
                <w:sz w:val="18"/>
                <w:szCs w:val="18"/>
              </w:rPr>
            </w:pPr>
          </w:p>
        </w:tc>
      </w:tr>
      <w:tr w14:paraId="7AD44B4D" w14:textId="77777777" w:rsidTr="007E35F1">
        <w:tblPrEx>
          <w:tblW w:w="0" w:type="auto"/>
          <w:tblLayout w:type="fixed"/>
          <w:tblLook w:val="04A0"/>
        </w:tblPrEx>
        <w:trPr>
          <w:gridBefore w:val="1"/>
          <w:wBefore w:w="18" w:type="dxa"/>
        </w:trPr>
        <w:tc>
          <w:tcPr>
            <w:tcW w:w="1440" w:type="dxa"/>
          </w:tcPr>
          <w:p w:rsidR="002D5D77" w:rsidRPr="00EC74DE" w:rsidP="0049329C" w14:paraId="6DBF4F90" w14:textId="77777777">
            <w:pPr>
              <w:contextualSpacing/>
              <w:rPr>
                <w:rFonts w:eastAsia="Times New Roman" w:cstheme="minorHAnsi"/>
                <w:color w:val="000000"/>
                <w:sz w:val="18"/>
                <w:szCs w:val="18"/>
              </w:rPr>
            </w:pPr>
          </w:p>
        </w:tc>
        <w:tc>
          <w:tcPr>
            <w:tcW w:w="4770" w:type="dxa"/>
            <w:vAlign w:val="bottom"/>
          </w:tcPr>
          <w:p w:rsidR="002D5D77" w:rsidRPr="00EC74DE" w:rsidP="002D5D77" w14:paraId="5F5C36FE" w14:textId="77777777">
            <w:pPr>
              <w:tabs>
                <w:tab w:val="right" w:leader="dot" w:pos="5760"/>
              </w:tabs>
              <w:contextualSpacing/>
              <w:rPr>
                <w:color w:val="000000"/>
                <w:sz w:val="18"/>
                <w:lang w:val="es-ES"/>
              </w:rPr>
            </w:pPr>
            <w:r w:rsidRPr="00EC74DE">
              <w:rPr>
                <w:color w:val="000000"/>
                <w:sz w:val="18"/>
                <w:lang w:val="es-ES"/>
              </w:rPr>
              <w:t>No</w:t>
            </w:r>
            <w:r w:rsidRPr="00EC74DE">
              <w:rPr>
                <w:color w:val="000000"/>
                <w:sz w:val="18"/>
                <w:lang w:val="es-ES"/>
              </w:rPr>
              <w:tab/>
            </w:r>
          </w:p>
        </w:tc>
        <w:tc>
          <w:tcPr>
            <w:tcW w:w="450" w:type="dxa"/>
            <w:vAlign w:val="bottom"/>
          </w:tcPr>
          <w:p w:rsidR="002D5D77" w:rsidRPr="00EC74DE" w:rsidP="0049329C" w14:paraId="6FB69140" w14:textId="77777777">
            <w:pPr>
              <w:contextualSpacing/>
              <w:jc w:val="right"/>
              <w:rPr>
                <w:color w:val="000000"/>
                <w:sz w:val="18"/>
              </w:rPr>
            </w:pPr>
            <w:r w:rsidRPr="00EC74DE">
              <w:rPr>
                <w:color w:val="000000"/>
                <w:sz w:val="18"/>
              </w:rPr>
              <w:t>0</w:t>
            </w:r>
          </w:p>
        </w:tc>
        <w:tc>
          <w:tcPr>
            <w:tcW w:w="3600" w:type="dxa"/>
          </w:tcPr>
          <w:p w:rsidR="002D5D77" w:rsidRPr="00EC74DE" w:rsidP="0049329C" w14:paraId="49EF426E" w14:textId="77777777">
            <w:pPr>
              <w:contextualSpacing/>
              <w:rPr>
                <w:color w:val="000000"/>
                <w:sz w:val="18"/>
              </w:rPr>
            </w:pPr>
          </w:p>
        </w:tc>
      </w:tr>
      <w:tr w14:paraId="577B53CF" w14:textId="77777777" w:rsidTr="007E35F1">
        <w:tblPrEx>
          <w:tblW w:w="0" w:type="auto"/>
          <w:tblLayout w:type="fixed"/>
          <w:tblLook w:val="04A0"/>
        </w:tblPrEx>
        <w:trPr>
          <w:gridBefore w:val="1"/>
          <w:wBefore w:w="18" w:type="dxa"/>
        </w:trPr>
        <w:tc>
          <w:tcPr>
            <w:tcW w:w="1440" w:type="dxa"/>
          </w:tcPr>
          <w:p w:rsidR="002D5D77" w:rsidRPr="00EC74DE" w:rsidP="0049329C" w14:paraId="3D59C4E8" w14:textId="77777777">
            <w:pPr>
              <w:contextualSpacing/>
              <w:rPr>
                <w:color w:val="000000"/>
                <w:sz w:val="18"/>
              </w:rPr>
            </w:pPr>
          </w:p>
        </w:tc>
        <w:tc>
          <w:tcPr>
            <w:tcW w:w="4770" w:type="dxa"/>
            <w:vAlign w:val="bottom"/>
          </w:tcPr>
          <w:p w:rsidR="002D5D77" w:rsidRPr="00EC74DE" w:rsidP="002D5D77" w14:paraId="37E3BC8B" w14:textId="77777777">
            <w:pPr>
              <w:tabs>
                <w:tab w:val="right" w:leader="dot" w:pos="5760"/>
              </w:tabs>
              <w:contextualSpacing/>
              <w:rPr>
                <w:color w:val="000000"/>
                <w:sz w:val="18"/>
                <w:lang w:val="es-ES"/>
              </w:rPr>
            </w:pPr>
            <w:r w:rsidRPr="00EC74DE">
              <w:rPr>
                <w:color w:val="000000"/>
                <w:sz w:val="18"/>
                <w:lang w:val="es-ES"/>
              </w:rPr>
              <w:t>Sí</w:t>
            </w:r>
            <w:r w:rsidRPr="00EC74DE">
              <w:rPr>
                <w:color w:val="000000"/>
                <w:sz w:val="18"/>
                <w:lang w:val="es-ES"/>
              </w:rPr>
              <w:tab/>
            </w:r>
          </w:p>
        </w:tc>
        <w:tc>
          <w:tcPr>
            <w:tcW w:w="450" w:type="dxa"/>
            <w:vAlign w:val="bottom"/>
          </w:tcPr>
          <w:p w:rsidR="002D5D77" w:rsidRPr="00EC74DE" w:rsidP="0049329C" w14:paraId="36C4E62E" w14:textId="77777777">
            <w:pPr>
              <w:contextualSpacing/>
              <w:jc w:val="right"/>
              <w:rPr>
                <w:color w:val="000000"/>
                <w:sz w:val="18"/>
              </w:rPr>
            </w:pPr>
            <w:r w:rsidRPr="00EC74DE">
              <w:rPr>
                <w:color w:val="000000"/>
                <w:sz w:val="18"/>
              </w:rPr>
              <w:t>1</w:t>
            </w:r>
          </w:p>
        </w:tc>
        <w:tc>
          <w:tcPr>
            <w:tcW w:w="3600" w:type="dxa"/>
          </w:tcPr>
          <w:p w:rsidR="002D5D77" w:rsidRPr="00EC74DE" w:rsidP="0049329C" w14:paraId="3ABF49B4" w14:textId="77777777">
            <w:pPr>
              <w:contextualSpacing/>
              <w:rPr>
                <w:color w:val="000000"/>
                <w:sz w:val="18"/>
              </w:rPr>
            </w:pPr>
          </w:p>
        </w:tc>
      </w:tr>
      <w:tr w14:paraId="32E08C26" w14:textId="77777777" w:rsidTr="007E35F1">
        <w:tblPrEx>
          <w:tblW w:w="0" w:type="auto"/>
          <w:tblLayout w:type="fixed"/>
          <w:tblLook w:val="04A0"/>
        </w:tblPrEx>
        <w:trPr>
          <w:gridBefore w:val="1"/>
          <w:wBefore w:w="18" w:type="dxa"/>
        </w:trPr>
        <w:tc>
          <w:tcPr>
            <w:tcW w:w="1440" w:type="dxa"/>
          </w:tcPr>
          <w:p w:rsidR="002D5D77" w:rsidRPr="00EC74DE" w:rsidP="0049329C" w14:paraId="314B08BD" w14:textId="77777777">
            <w:pPr>
              <w:contextualSpacing/>
              <w:rPr>
                <w:color w:val="000000"/>
                <w:sz w:val="18"/>
              </w:rPr>
            </w:pPr>
          </w:p>
        </w:tc>
        <w:tc>
          <w:tcPr>
            <w:tcW w:w="4770" w:type="dxa"/>
            <w:vAlign w:val="bottom"/>
          </w:tcPr>
          <w:p w:rsidR="002D5D77" w:rsidRPr="00EC74DE" w:rsidP="002D5D77" w14:paraId="269AFAA7"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450" w:type="dxa"/>
            <w:vAlign w:val="bottom"/>
          </w:tcPr>
          <w:p w:rsidR="002D5D77" w:rsidRPr="00EC74DE" w:rsidP="0049329C" w14:paraId="228E90CB" w14:textId="77777777">
            <w:pPr>
              <w:contextualSpacing/>
              <w:jc w:val="right"/>
              <w:rPr>
                <w:color w:val="808080" w:themeColor="background1" w:themeShade="80"/>
                <w:sz w:val="18"/>
              </w:rPr>
            </w:pPr>
            <w:r w:rsidRPr="00EC74DE">
              <w:rPr>
                <w:color w:val="808080" w:themeColor="background1" w:themeShade="80"/>
                <w:sz w:val="18"/>
              </w:rPr>
              <w:t>9</w:t>
            </w:r>
          </w:p>
        </w:tc>
        <w:tc>
          <w:tcPr>
            <w:tcW w:w="3600" w:type="dxa"/>
          </w:tcPr>
          <w:p w:rsidR="002D5D77" w:rsidRPr="00EC74DE" w:rsidP="0049329C" w14:paraId="52557118" w14:textId="77777777">
            <w:pPr>
              <w:contextualSpacing/>
              <w:rPr>
                <w:color w:val="000000"/>
                <w:sz w:val="18"/>
              </w:rPr>
            </w:pPr>
          </w:p>
        </w:tc>
      </w:tr>
      <w:tr w14:paraId="48736290" w14:textId="77777777" w:rsidTr="007E35F1">
        <w:tblPrEx>
          <w:tblW w:w="0" w:type="auto"/>
          <w:tblLayout w:type="fixed"/>
          <w:tblLook w:val="04A0"/>
        </w:tblPrEx>
        <w:trPr>
          <w:gridBefore w:val="1"/>
          <w:wBefore w:w="18" w:type="dxa"/>
        </w:trPr>
        <w:tc>
          <w:tcPr>
            <w:tcW w:w="1440" w:type="dxa"/>
          </w:tcPr>
          <w:p w:rsidR="002D5D77" w:rsidRPr="00EC74DE" w:rsidP="0049329C" w14:paraId="6B6D4CE4" w14:textId="77777777">
            <w:pPr>
              <w:contextualSpacing/>
              <w:rPr>
                <w:color w:val="000000"/>
                <w:sz w:val="18"/>
              </w:rPr>
            </w:pPr>
          </w:p>
        </w:tc>
        <w:tc>
          <w:tcPr>
            <w:tcW w:w="4770" w:type="dxa"/>
            <w:vAlign w:val="bottom"/>
          </w:tcPr>
          <w:p w:rsidR="002D5D77" w:rsidRPr="00EC74DE" w:rsidP="002D5D77" w14:paraId="5B2BC4C8"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450" w:type="dxa"/>
            <w:vAlign w:val="bottom"/>
          </w:tcPr>
          <w:p w:rsidR="002D5D77" w:rsidRPr="00EC74DE" w:rsidP="0049329C" w14:paraId="39291389" w14:textId="77777777">
            <w:pPr>
              <w:contextualSpacing/>
              <w:jc w:val="right"/>
              <w:rPr>
                <w:color w:val="808080" w:themeColor="background1" w:themeShade="80"/>
                <w:sz w:val="18"/>
              </w:rPr>
            </w:pPr>
            <w:r w:rsidRPr="00EC74DE">
              <w:rPr>
                <w:color w:val="808080" w:themeColor="background1" w:themeShade="80"/>
                <w:sz w:val="18"/>
              </w:rPr>
              <w:t>7</w:t>
            </w:r>
          </w:p>
        </w:tc>
        <w:tc>
          <w:tcPr>
            <w:tcW w:w="3600" w:type="dxa"/>
          </w:tcPr>
          <w:p w:rsidR="002D5D77" w:rsidRPr="00EC74DE" w:rsidP="0049329C" w14:paraId="77DF314E" w14:textId="77777777">
            <w:pPr>
              <w:contextualSpacing/>
              <w:rPr>
                <w:color w:val="000000"/>
                <w:sz w:val="18"/>
              </w:rPr>
            </w:pPr>
          </w:p>
        </w:tc>
      </w:tr>
    </w:tbl>
    <w:p w:rsidR="007E35F1" w:rsidRPr="00EC74DE" w:rsidP="0049329C" w14:paraId="0D991771" w14:textId="77777777">
      <w:pPr>
        <w:contextualSpacing/>
        <w:rPr>
          <w:sz w:val="18"/>
        </w:rPr>
      </w:pPr>
    </w:p>
    <w:tbl>
      <w:tblPr>
        <w:tblW w:w="0" w:type="auto"/>
        <w:tblLayout w:type="fixed"/>
        <w:tblLook w:val="04A0"/>
      </w:tblPr>
      <w:tblGrid>
        <w:gridCol w:w="18"/>
        <w:gridCol w:w="1440"/>
        <w:gridCol w:w="4770"/>
        <w:gridCol w:w="450"/>
        <w:gridCol w:w="3600"/>
      </w:tblGrid>
      <w:tr w14:paraId="557DC5BA" w14:textId="77777777" w:rsidTr="007E35F1">
        <w:tblPrEx>
          <w:tblW w:w="0" w:type="auto"/>
          <w:tblLayout w:type="fixed"/>
          <w:tblLook w:val="04A0"/>
        </w:tblPrEx>
        <w:tc>
          <w:tcPr>
            <w:tcW w:w="1458" w:type="dxa"/>
            <w:gridSpan w:val="2"/>
            <w:vAlign w:val="bottom"/>
          </w:tcPr>
          <w:p w:rsidR="002D5D77" w:rsidRPr="00EC74DE" w:rsidP="0049329C" w14:paraId="4524F775" w14:textId="77777777">
            <w:pPr>
              <w:contextualSpacing/>
              <w:rPr>
                <w:b/>
                <w:color w:val="000000"/>
                <w:sz w:val="18"/>
              </w:rPr>
            </w:pPr>
            <w:r w:rsidRPr="00EC74DE">
              <w:rPr>
                <w:rFonts w:eastAsia="Times New Roman" w:cstheme="minorHAnsi"/>
                <w:b/>
                <w:color w:val="000000"/>
                <w:sz w:val="18"/>
                <w:szCs w:val="18"/>
              </w:rPr>
              <w:t>SO3b</w:t>
            </w:r>
            <w:r w:rsidRPr="00EC74DE">
              <w:rPr>
                <w:rFonts w:eastAsia="Times New Roman" w:cstheme="minorHAnsi"/>
                <w:b/>
                <w:bCs/>
                <w:color w:val="000000"/>
                <w:sz w:val="18"/>
                <w:szCs w:val="18"/>
              </w:rPr>
              <w:t>.</w:t>
            </w:r>
          </w:p>
        </w:tc>
        <w:tc>
          <w:tcPr>
            <w:tcW w:w="8820" w:type="dxa"/>
            <w:gridSpan w:val="3"/>
            <w:vAlign w:val="bottom"/>
          </w:tcPr>
          <w:p w:rsidR="002D5D77" w:rsidRPr="00EC74DE" w:rsidP="002D5D77" w14:paraId="36362031" w14:textId="77777777">
            <w:pPr>
              <w:contextualSpacing/>
              <w:rPr>
                <w:rFonts w:eastAsia="Times New Roman" w:cstheme="minorHAnsi"/>
                <w:b/>
                <w:bCs/>
                <w:color w:val="000000"/>
                <w:sz w:val="18"/>
                <w:szCs w:val="18"/>
                <w:lang w:val="es-ES"/>
              </w:rPr>
            </w:pPr>
            <w:r w:rsidRPr="00633EC1">
              <w:rPr>
                <w:b/>
                <w:color w:val="000000"/>
                <w:sz w:val="18"/>
                <w:lang w:val=""/>
              </w:rPr>
              <w:t>¿</w:t>
            </w:r>
            <w:r w:rsidRPr="00EC74DE">
              <w:rPr>
                <w:b/>
                <w:color w:val="000000"/>
                <w:sz w:val="18"/>
                <w:lang w:val="es-ES"/>
              </w:rPr>
              <w:t>Le dieron un servicio peor que a otras personas en restaurantes, tiendas, otros establecimientos comerciales o agencias</w:t>
            </w:r>
            <w:r w:rsidRPr="00DB1D55" w:rsidR="00DA751A">
              <w:rPr>
                <w:b/>
                <w:color w:val="000000"/>
                <w:sz w:val="18"/>
                <w:lang w:val=""/>
              </w:rPr>
              <w:t xml:space="preserve"> porque alguien sabía o suponía que a usted le atraen los hombres</w:t>
            </w:r>
            <w:r w:rsidRPr="00DA751A" w:rsidR="00DA751A">
              <w:rPr>
                <w:b/>
                <w:color w:val="000000"/>
                <w:sz w:val="18"/>
                <w:lang w:val="es-ES"/>
              </w:rPr>
              <w:t>?</w:t>
            </w:r>
          </w:p>
        </w:tc>
      </w:tr>
      <w:tr w14:paraId="53FFADFE" w14:textId="77777777" w:rsidTr="007E35F1">
        <w:tblPrEx>
          <w:tblW w:w="0" w:type="auto"/>
          <w:tblLayout w:type="fixed"/>
          <w:tblLook w:val="04A0"/>
        </w:tblPrEx>
        <w:tc>
          <w:tcPr>
            <w:tcW w:w="1458" w:type="dxa"/>
            <w:gridSpan w:val="2"/>
            <w:vAlign w:val="bottom"/>
          </w:tcPr>
          <w:p w:rsidR="007E35F1" w:rsidRPr="00EC74DE" w:rsidP="0049329C" w14:paraId="551746D0"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DISC_SVC</w:t>
            </w:r>
          </w:p>
        </w:tc>
        <w:tc>
          <w:tcPr>
            <w:tcW w:w="5220" w:type="dxa"/>
            <w:gridSpan w:val="2"/>
            <w:vAlign w:val="bottom"/>
          </w:tcPr>
          <w:p w:rsidR="007E35F1" w:rsidRPr="00EC74DE" w:rsidP="0049329C" w14:paraId="79047605" w14:textId="77777777">
            <w:pPr>
              <w:contextualSpacing/>
              <w:rPr>
                <w:rFonts w:eastAsia="Times New Roman" w:cstheme="minorHAnsi"/>
                <w:color w:val="000000"/>
                <w:sz w:val="18"/>
                <w:szCs w:val="18"/>
              </w:rPr>
            </w:pPr>
            <w:r w:rsidRPr="00EC74DE">
              <w:rPr>
                <w:rFonts w:eastAsia="Times New Roman" w:cstheme="minorHAnsi"/>
                <w:color w:val="000000"/>
                <w:sz w:val="18"/>
                <w:szCs w:val="18"/>
              </w:rPr>
              <w:t>Discrimination - Poor service</w:t>
            </w:r>
          </w:p>
        </w:tc>
        <w:tc>
          <w:tcPr>
            <w:tcW w:w="3600" w:type="dxa"/>
            <w:vAlign w:val="bottom"/>
          </w:tcPr>
          <w:p w:rsidR="007E35F1" w:rsidRPr="00EC74DE" w:rsidP="0049329C" w14:paraId="3B30A390" w14:textId="77777777">
            <w:pPr>
              <w:contextualSpacing/>
              <w:rPr>
                <w:rFonts w:eastAsia="Times New Roman" w:cstheme="minorHAnsi"/>
                <w:color w:val="000000"/>
                <w:sz w:val="18"/>
                <w:szCs w:val="18"/>
              </w:rPr>
            </w:pPr>
          </w:p>
        </w:tc>
      </w:tr>
      <w:tr w14:paraId="64F55511" w14:textId="77777777" w:rsidTr="007E35F1">
        <w:tblPrEx>
          <w:tblW w:w="0" w:type="auto"/>
          <w:tblLayout w:type="fixed"/>
          <w:tblLook w:val="04A0"/>
        </w:tblPrEx>
        <w:trPr>
          <w:gridBefore w:val="1"/>
          <w:wBefore w:w="18" w:type="dxa"/>
        </w:trPr>
        <w:tc>
          <w:tcPr>
            <w:tcW w:w="1440" w:type="dxa"/>
          </w:tcPr>
          <w:p w:rsidR="002D5D77" w:rsidRPr="00EC74DE" w:rsidP="0049329C" w14:paraId="12C2CB95" w14:textId="77777777">
            <w:pPr>
              <w:contextualSpacing/>
              <w:rPr>
                <w:rFonts w:eastAsia="Times New Roman" w:cstheme="minorHAnsi"/>
                <w:color w:val="000000"/>
                <w:sz w:val="18"/>
                <w:szCs w:val="18"/>
              </w:rPr>
            </w:pPr>
          </w:p>
        </w:tc>
        <w:tc>
          <w:tcPr>
            <w:tcW w:w="4770" w:type="dxa"/>
            <w:vAlign w:val="bottom"/>
          </w:tcPr>
          <w:p w:rsidR="002D5D77" w:rsidRPr="00EC74DE" w:rsidP="002D5D77" w14:paraId="5608D298" w14:textId="77777777">
            <w:pPr>
              <w:tabs>
                <w:tab w:val="right" w:leader="dot" w:pos="5760"/>
              </w:tabs>
              <w:contextualSpacing/>
              <w:rPr>
                <w:color w:val="000000"/>
                <w:sz w:val="18"/>
                <w:lang w:val="es-ES"/>
              </w:rPr>
            </w:pPr>
            <w:r w:rsidRPr="00EC74DE">
              <w:rPr>
                <w:color w:val="000000"/>
                <w:sz w:val="18"/>
                <w:lang w:val="es-ES"/>
              </w:rPr>
              <w:t>No</w:t>
            </w:r>
            <w:r w:rsidRPr="00EC74DE">
              <w:rPr>
                <w:color w:val="000000"/>
                <w:sz w:val="18"/>
                <w:lang w:val="es-ES"/>
              </w:rPr>
              <w:tab/>
            </w:r>
          </w:p>
        </w:tc>
        <w:tc>
          <w:tcPr>
            <w:tcW w:w="450" w:type="dxa"/>
            <w:vAlign w:val="bottom"/>
          </w:tcPr>
          <w:p w:rsidR="002D5D77" w:rsidRPr="00EC74DE" w:rsidP="0049329C" w14:paraId="2B83E54A"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0</w:t>
            </w:r>
          </w:p>
        </w:tc>
        <w:tc>
          <w:tcPr>
            <w:tcW w:w="3600" w:type="dxa"/>
          </w:tcPr>
          <w:p w:rsidR="002D5D77" w:rsidRPr="00EC74DE" w:rsidP="0049329C" w14:paraId="7E001A13" w14:textId="77777777">
            <w:pPr>
              <w:contextualSpacing/>
              <w:rPr>
                <w:rFonts w:eastAsia="Times New Roman" w:cstheme="minorHAnsi"/>
                <w:bCs/>
                <w:color w:val="000000"/>
                <w:sz w:val="18"/>
                <w:szCs w:val="18"/>
              </w:rPr>
            </w:pPr>
          </w:p>
        </w:tc>
      </w:tr>
      <w:tr w14:paraId="7C15138E" w14:textId="77777777" w:rsidTr="007E35F1">
        <w:tblPrEx>
          <w:tblW w:w="0" w:type="auto"/>
          <w:tblLayout w:type="fixed"/>
          <w:tblLook w:val="04A0"/>
        </w:tblPrEx>
        <w:trPr>
          <w:gridBefore w:val="1"/>
          <w:wBefore w:w="18" w:type="dxa"/>
        </w:trPr>
        <w:tc>
          <w:tcPr>
            <w:tcW w:w="1440" w:type="dxa"/>
          </w:tcPr>
          <w:p w:rsidR="002D5D77" w:rsidRPr="00EC74DE" w:rsidP="0049329C" w14:paraId="32CD6B48" w14:textId="77777777">
            <w:pPr>
              <w:contextualSpacing/>
              <w:rPr>
                <w:rFonts w:eastAsia="Times New Roman" w:cstheme="minorHAnsi"/>
                <w:color w:val="000000"/>
                <w:sz w:val="18"/>
                <w:szCs w:val="18"/>
              </w:rPr>
            </w:pPr>
          </w:p>
        </w:tc>
        <w:tc>
          <w:tcPr>
            <w:tcW w:w="4770" w:type="dxa"/>
            <w:vAlign w:val="bottom"/>
          </w:tcPr>
          <w:p w:rsidR="002D5D77" w:rsidRPr="00EC74DE" w:rsidP="002D5D77" w14:paraId="0D997789" w14:textId="77777777">
            <w:pPr>
              <w:tabs>
                <w:tab w:val="right" w:leader="dot" w:pos="5760"/>
              </w:tabs>
              <w:contextualSpacing/>
              <w:rPr>
                <w:color w:val="000000"/>
                <w:sz w:val="18"/>
                <w:lang w:val="es-ES"/>
              </w:rPr>
            </w:pPr>
            <w:r w:rsidRPr="00EC74DE">
              <w:rPr>
                <w:color w:val="000000"/>
                <w:sz w:val="18"/>
                <w:lang w:val="es-ES"/>
              </w:rPr>
              <w:t>Sí</w:t>
            </w:r>
            <w:r w:rsidRPr="00EC74DE">
              <w:rPr>
                <w:color w:val="000000"/>
                <w:sz w:val="18"/>
                <w:lang w:val="es-ES"/>
              </w:rPr>
              <w:tab/>
            </w:r>
          </w:p>
        </w:tc>
        <w:tc>
          <w:tcPr>
            <w:tcW w:w="450" w:type="dxa"/>
            <w:vAlign w:val="bottom"/>
          </w:tcPr>
          <w:p w:rsidR="002D5D77" w:rsidRPr="00EC74DE" w:rsidP="0049329C" w14:paraId="538B7618"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3600" w:type="dxa"/>
          </w:tcPr>
          <w:p w:rsidR="002D5D77" w:rsidRPr="00EC74DE" w:rsidP="0049329C" w14:paraId="283E60D2" w14:textId="77777777">
            <w:pPr>
              <w:contextualSpacing/>
              <w:rPr>
                <w:rFonts w:eastAsia="Times New Roman" w:cstheme="minorHAnsi"/>
                <w:bCs/>
                <w:color w:val="000000"/>
                <w:sz w:val="18"/>
                <w:szCs w:val="18"/>
              </w:rPr>
            </w:pPr>
          </w:p>
        </w:tc>
      </w:tr>
      <w:tr w14:paraId="64D79835" w14:textId="77777777" w:rsidTr="007E35F1">
        <w:tblPrEx>
          <w:tblW w:w="0" w:type="auto"/>
          <w:tblLayout w:type="fixed"/>
          <w:tblLook w:val="04A0"/>
        </w:tblPrEx>
        <w:trPr>
          <w:gridBefore w:val="1"/>
          <w:wBefore w:w="18" w:type="dxa"/>
        </w:trPr>
        <w:tc>
          <w:tcPr>
            <w:tcW w:w="1440" w:type="dxa"/>
          </w:tcPr>
          <w:p w:rsidR="002D5D77" w:rsidRPr="00EC74DE" w:rsidP="0049329C" w14:paraId="4F9C226D" w14:textId="77777777">
            <w:pPr>
              <w:contextualSpacing/>
              <w:rPr>
                <w:rFonts w:eastAsia="Times New Roman" w:cstheme="minorHAnsi"/>
                <w:color w:val="000000"/>
                <w:sz w:val="18"/>
                <w:szCs w:val="18"/>
              </w:rPr>
            </w:pPr>
          </w:p>
        </w:tc>
        <w:tc>
          <w:tcPr>
            <w:tcW w:w="4770" w:type="dxa"/>
            <w:vAlign w:val="bottom"/>
          </w:tcPr>
          <w:p w:rsidR="002D5D77" w:rsidRPr="00EC74DE" w:rsidP="002D5D77" w14:paraId="33E1828B"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450" w:type="dxa"/>
            <w:vAlign w:val="bottom"/>
          </w:tcPr>
          <w:p w:rsidR="002D5D77" w:rsidRPr="00EC74DE" w:rsidP="0049329C" w14:paraId="6D59EB41"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3600" w:type="dxa"/>
          </w:tcPr>
          <w:p w:rsidR="002D5D77" w:rsidRPr="00EC74DE" w:rsidP="0049329C" w14:paraId="2DA317DF" w14:textId="77777777">
            <w:pPr>
              <w:contextualSpacing/>
              <w:rPr>
                <w:rFonts w:eastAsia="Times New Roman" w:cstheme="minorHAnsi"/>
                <w:bCs/>
                <w:color w:val="000000"/>
                <w:sz w:val="18"/>
                <w:szCs w:val="18"/>
              </w:rPr>
            </w:pPr>
          </w:p>
        </w:tc>
      </w:tr>
      <w:tr w14:paraId="39CC6172" w14:textId="77777777" w:rsidTr="007E35F1">
        <w:tblPrEx>
          <w:tblW w:w="0" w:type="auto"/>
          <w:tblLayout w:type="fixed"/>
          <w:tblLook w:val="04A0"/>
        </w:tblPrEx>
        <w:trPr>
          <w:gridBefore w:val="1"/>
          <w:wBefore w:w="18" w:type="dxa"/>
        </w:trPr>
        <w:tc>
          <w:tcPr>
            <w:tcW w:w="1440" w:type="dxa"/>
          </w:tcPr>
          <w:p w:rsidR="002D5D77" w:rsidRPr="00EC74DE" w:rsidP="0049329C" w14:paraId="3DF70D0F" w14:textId="77777777">
            <w:pPr>
              <w:contextualSpacing/>
              <w:rPr>
                <w:rFonts w:eastAsia="Times New Roman" w:cstheme="minorHAnsi"/>
                <w:color w:val="000000"/>
                <w:sz w:val="18"/>
                <w:szCs w:val="18"/>
              </w:rPr>
            </w:pPr>
          </w:p>
        </w:tc>
        <w:tc>
          <w:tcPr>
            <w:tcW w:w="4770" w:type="dxa"/>
            <w:vAlign w:val="bottom"/>
          </w:tcPr>
          <w:p w:rsidR="002D5D77" w:rsidRPr="00EC74DE" w:rsidP="002D5D77" w14:paraId="49BCD031"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450" w:type="dxa"/>
            <w:vAlign w:val="bottom"/>
          </w:tcPr>
          <w:p w:rsidR="002D5D77" w:rsidRPr="00EC74DE" w:rsidP="0049329C" w14:paraId="6B8BB62C"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3600" w:type="dxa"/>
          </w:tcPr>
          <w:p w:rsidR="002D5D77" w:rsidRPr="00EC74DE" w:rsidP="0049329C" w14:paraId="69D8B609" w14:textId="77777777">
            <w:pPr>
              <w:contextualSpacing/>
              <w:rPr>
                <w:rFonts w:eastAsia="Times New Roman" w:cstheme="minorHAnsi"/>
                <w:bCs/>
                <w:color w:val="000000"/>
                <w:sz w:val="18"/>
                <w:szCs w:val="18"/>
              </w:rPr>
            </w:pPr>
          </w:p>
        </w:tc>
      </w:tr>
    </w:tbl>
    <w:p w:rsidR="007E35F1" w:rsidRPr="00EC74DE" w:rsidP="0049329C" w14:paraId="70C314A6" w14:textId="77777777">
      <w:pPr>
        <w:contextualSpacing/>
        <w:rPr>
          <w:rFonts w:cstheme="minorHAnsi"/>
          <w:sz w:val="18"/>
          <w:szCs w:val="18"/>
        </w:rPr>
      </w:pPr>
    </w:p>
    <w:tbl>
      <w:tblPr>
        <w:tblW w:w="0" w:type="auto"/>
        <w:tblLayout w:type="fixed"/>
        <w:tblLook w:val="04A0"/>
      </w:tblPr>
      <w:tblGrid>
        <w:gridCol w:w="18"/>
        <w:gridCol w:w="1440"/>
        <w:gridCol w:w="4770"/>
        <w:gridCol w:w="450"/>
        <w:gridCol w:w="3600"/>
      </w:tblGrid>
      <w:tr w14:paraId="7B3F10DE" w14:textId="77777777" w:rsidTr="007E35F1">
        <w:tblPrEx>
          <w:tblW w:w="0" w:type="auto"/>
          <w:tblLayout w:type="fixed"/>
          <w:tblLook w:val="04A0"/>
        </w:tblPrEx>
        <w:tc>
          <w:tcPr>
            <w:tcW w:w="1458" w:type="dxa"/>
            <w:gridSpan w:val="2"/>
            <w:vAlign w:val="bottom"/>
          </w:tcPr>
          <w:p w:rsidR="002D5D77" w:rsidRPr="00EC74DE" w:rsidP="0049329C" w14:paraId="06FC1407" w14:textId="77777777">
            <w:pPr>
              <w:contextualSpacing/>
              <w:rPr>
                <w:rFonts w:eastAsia="Times New Roman" w:cstheme="minorHAnsi"/>
                <w:b/>
                <w:bCs/>
                <w:color w:val="000000"/>
                <w:sz w:val="18"/>
                <w:szCs w:val="18"/>
              </w:rPr>
            </w:pPr>
            <w:r w:rsidRPr="00EC74DE">
              <w:rPr>
                <w:rFonts w:eastAsia="Times New Roman" w:cstheme="minorHAnsi"/>
                <w:b/>
                <w:color w:val="000000"/>
                <w:sz w:val="18"/>
                <w:szCs w:val="18"/>
              </w:rPr>
              <w:t>SO3c</w:t>
            </w:r>
            <w:r w:rsidRPr="00EC74DE">
              <w:rPr>
                <w:rFonts w:eastAsia="Times New Roman" w:cstheme="minorHAnsi"/>
                <w:b/>
                <w:bCs/>
                <w:color w:val="000000"/>
                <w:sz w:val="18"/>
                <w:szCs w:val="18"/>
              </w:rPr>
              <w:t>.</w:t>
            </w:r>
          </w:p>
        </w:tc>
        <w:tc>
          <w:tcPr>
            <w:tcW w:w="8820" w:type="dxa"/>
            <w:gridSpan w:val="3"/>
            <w:vAlign w:val="bottom"/>
          </w:tcPr>
          <w:p w:rsidR="002D5D77" w:rsidRPr="00EC74DE" w:rsidP="002D5D77" w14:paraId="0F98FD6E" w14:textId="77777777">
            <w:pPr>
              <w:contextualSpacing/>
              <w:rPr>
                <w:rFonts w:eastAsia="Times New Roman" w:cstheme="minorHAnsi"/>
                <w:b/>
                <w:bCs/>
                <w:color w:val="000000"/>
                <w:sz w:val="18"/>
                <w:szCs w:val="18"/>
                <w:lang w:val="es-ES"/>
              </w:rPr>
            </w:pPr>
            <w:r w:rsidRPr="00633EC1">
              <w:rPr>
                <w:b/>
                <w:color w:val="000000"/>
                <w:sz w:val="18"/>
                <w:lang w:val=""/>
              </w:rPr>
              <w:t>¿</w:t>
            </w:r>
            <w:r w:rsidRPr="00EC74DE">
              <w:rPr>
                <w:b/>
                <w:color w:val="000000"/>
                <w:sz w:val="18"/>
                <w:lang w:val="es-ES"/>
              </w:rPr>
              <w:t>Le trataron injustamente en la escuela o en el trabajo</w:t>
            </w:r>
            <w:r w:rsidRPr="00DB1D55" w:rsidR="00DA751A">
              <w:rPr>
                <w:b/>
                <w:color w:val="000000"/>
                <w:sz w:val="18"/>
                <w:lang w:val=""/>
              </w:rPr>
              <w:t xml:space="preserve"> porque alguien sabía o suponía que a usted le atraen los hombres</w:t>
            </w:r>
            <w:r w:rsidRPr="00DA751A" w:rsidR="00DA751A">
              <w:rPr>
                <w:b/>
                <w:color w:val="000000"/>
                <w:sz w:val="18"/>
                <w:lang w:val="es-ES"/>
              </w:rPr>
              <w:t>?</w:t>
            </w:r>
          </w:p>
        </w:tc>
      </w:tr>
      <w:tr w14:paraId="387DC3C2" w14:textId="77777777" w:rsidTr="007E35F1">
        <w:tblPrEx>
          <w:tblW w:w="0" w:type="auto"/>
          <w:tblLayout w:type="fixed"/>
          <w:tblLook w:val="04A0"/>
        </w:tblPrEx>
        <w:tc>
          <w:tcPr>
            <w:tcW w:w="1458" w:type="dxa"/>
            <w:gridSpan w:val="2"/>
            <w:vAlign w:val="bottom"/>
          </w:tcPr>
          <w:p w:rsidR="007E35F1" w:rsidRPr="00EC74DE" w:rsidP="0049329C" w14:paraId="3D76FF6C"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DISC_WRK</w:t>
            </w:r>
          </w:p>
        </w:tc>
        <w:tc>
          <w:tcPr>
            <w:tcW w:w="5220" w:type="dxa"/>
            <w:gridSpan w:val="2"/>
            <w:vAlign w:val="bottom"/>
          </w:tcPr>
          <w:p w:rsidR="007E35F1" w:rsidRPr="00EC74DE" w:rsidP="0049329C" w14:paraId="1931A5EF" w14:textId="77777777">
            <w:pPr>
              <w:contextualSpacing/>
              <w:rPr>
                <w:rFonts w:eastAsia="Times New Roman" w:cstheme="minorHAnsi"/>
                <w:color w:val="000000"/>
                <w:sz w:val="18"/>
                <w:szCs w:val="18"/>
              </w:rPr>
            </w:pPr>
            <w:r w:rsidRPr="00EC74DE">
              <w:rPr>
                <w:rFonts w:eastAsia="Times New Roman" w:cstheme="minorHAnsi"/>
                <w:color w:val="000000"/>
                <w:sz w:val="18"/>
                <w:szCs w:val="18"/>
              </w:rPr>
              <w:t>Discrimination - Work/school</w:t>
            </w:r>
          </w:p>
        </w:tc>
        <w:tc>
          <w:tcPr>
            <w:tcW w:w="3600" w:type="dxa"/>
            <w:vAlign w:val="bottom"/>
          </w:tcPr>
          <w:p w:rsidR="007E35F1" w:rsidRPr="00EC74DE" w:rsidP="0049329C" w14:paraId="20B7712E" w14:textId="77777777">
            <w:pPr>
              <w:contextualSpacing/>
              <w:rPr>
                <w:rFonts w:eastAsia="Times New Roman" w:cstheme="minorHAnsi"/>
                <w:color w:val="000000"/>
                <w:sz w:val="18"/>
                <w:szCs w:val="18"/>
              </w:rPr>
            </w:pPr>
          </w:p>
        </w:tc>
      </w:tr>
      <w:tr w14:paraId="4897C445" w14:textId="77777777" w:rsidTr="007E35F1">
        <w:tblPrEx>
          <w:tblW w:w="0" w:type="auto"/>
          <w:tblLayout w:type="fixed"/>
          <w:tblLook w:val="04A0"/>
        </w:tblPrEx>
        <w:trPr>
          <w:gridBefore w:val="1"/>
          <w:wBefore w:w="18" w:type="dxa"/>
        </w:trPr>
        <w:tc>
          <w:tcPr>
            <w:tcW w:w="1440" w:type="dxa"/>
          </w:tcPr>
          <w:p w:rsidR="002D5D77" w:rsidRPr="00EC74DE" w:rsidP="0049329C" w14:paraId="4BCBBF58" w14:textId="77777777">
            <w:pPr>
              <w:contextualSpacing/>
              <w:rPr>
                <w:rFonts w:eastAsia="Times New Roman" w:cstheme="minorHAnsi"/>
                <w:color w:val="000000"/>
                <w:sz w:val="18"/>
                <w:szCs w:val="18"/>
              </w:rPr>
            </w:pPr>
          </w:p>
        </w:tc>
        <w:tc>
          <w:tcPr>
            <w:tcW w:w="4770" w:type="dxa"/>
            <w:vAlign w:val="bottom"/>
          </w:tcPr>
          <w:p w:rsidR="002D5D77" w:rsidRPr="00EC74DE" w:rsidP="002D5D77" w14:paraId="627872F3" w14:textId="77777777">
            <w:pPr>
              <w:tabs>
                <w:tab w:val="right" w:leader="dot" w:pos="5760"/>
              </w:tabs>
              <w:contextualSpacing/>
              <w:rPr>
                <w:color w:val="000000"/>
                <w:sz w:val="18"/>
                <w:lang w:val="es-ES"/>
              </w:rPr>
            </w:pPr>
            <w:r w:rsidRPr="00EC74DE">
              <w:rPr>
                <w:color w:val="000000"/>
                <w:sz w:val="18"/>
                <w:lang w:val="es-ES"/>
              </w:rPr>
              <w:t>No</w:t>
            </w:r>
            <w:r w:rsidRPr="00EC74DE">
              <w:rPr>
                <w:color w:val="000000"/>
                <w:sz w:val="18"/>
                <w:lang w:val="es-ES"/>
              </w:rPr>
              <w:tab/>
            </w:r>
          </w:p>
        </w:tc>
        <w:tc>
          <w:tcPr>
            <w:tcW w:w="450" w:type="dxa"/>
            <w:vAlign w:val="bottom"/>
          </w:tcPr>
          <w:p w:rsidR="002D5D77" w:rsidRPr="00EC74DE" w:rsidP="0049329C" w14:paraId="41DEC844"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0</w:t>
            </w:r>
          </w:p>
        </w:tc>
        <w:tc>
          <w:tcPr>
            <w:tcW w:w="3600" w:type="dxa"/>
          </w:tcPr>
          <w:p w:rsidR="002D5D77" w:rsidRPr="00EC74DE" w:rsidP="0049329C" w14:paraId="1AB5B970" w14:textId="77777777">
            <w:pPr>
              <w:contextualSpacing/>
              <w:rPr>
                <w:rFonts w:eastAsia="Times New Roman" w:cstheme="minorHAnsi"/>
                <w:bCs/>
                <w:color w:val="000000"/>
                <w:sz w:val="18"/>
                <w:szCs w:val="18"/>
              </w:rPr>
            </w:pPr>
          </w:p>
        </w:tc>
      </w:tr>
      <w:tr w14:paraId="2C07B22E" w14:textId="77777777" w:rsidTr="007E35F1">
        <w:tblPrEx>
          <w:tblW w:w="0" w:type="auto"/>
          <w:tblLayout w:type="fixed"/>
          <w:tblLook w:val="04A0"/>
        </w:tblPrEx>
        <w:trPr>
          <w:gridBefore w:val="1"/>
          <w:wBefore w:w="18" w:type="dxa"/>
        </w:trPr>
        <w:tc>
          <w:tcPr>
            <w:tcW w:w="1440" w:type="dxa"/>
          </w:tcPr>
          <w:p w:rsidR="002D5D77" w:rsidRPr="00EC74DE" w:rsidP="0049329C" w14:paraId="015168F5" w14:textId="77777777">
            <w:pPr>
              <w:contextualSpacing/>
              <w:rPr>
                <w:rFonts w:eastAsia="Times New Roman" w:cstheme="minorHAnsi"/>
                <w:color w:val="000000"/>
                <w:sz w:val="18"/>
                <w:szCs w:val="18"/>
              </w:rPr>
            </w:pPr>
          </w:p>
        </w:tc>
        <w:tc>
          <w:tcPr>
            <w:tcW w:w="4770" w:type="dxa"/>
            <w:vAlign w:val="bottom"/>
          </w:tcPr>
          <w:p w:rsidR="002D5D77" w:rsidRPr="00EC74DE" w:rsidP="002D5D77" w14:paraId="2B3422F9" w14:textId="77777777">
            <w:pPr>
              <w:tabs>
                <w:tab w:val="right" w:leader="dot" w:pos="5760"/>
              </w:tabs>
              <w:contextualSpacing/>
              <w:rPr>
                <w:color w:val="000000"/>
                <w:sz w:val="18"/>
                <w:lang w:val="es-ES"/>
              </w:rPr>
            </w:pPr>
            <w:r w:rsidRPr="00EC74DE">
              <w:rPr>
                <w:color w:val="000000"/>
                <w:sz w:val="18"/>
                <w:lang w:val="es-ES"/>
              </w:rPr>
              <w:t>Sí</w:t>
            </w:r>
            <w:r w:rsidRPr="00EC74DE">
              <w:rPr>
                <w:color w:val="000000"/>
                <w:sz w:val="18"/>
                <w:lang w:val="es-ES"/>
              </w:rPr>
              <w:tab/>
            </w:r>
          </w:p>
        </w:tc>
        <w:tc>
          <w:tcPr>
            <w:tcW w:w="450" w:type="dxa"/>
            <w:vAlign w:val="bottom"/>
          </w:tcPr>
          <w:p w:rsidR="002D5D77" w:rsidRPr="00EC74DE" w:rsidP="0049329C" w14:paraId="0A2E6521"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3600" w:type="dxa"/>
          </w:tcPr>
          <w:p w:rsidR="002D5D77" w:rsidRPr="00EC74DE" w:rsidP="0049329C" w14:paraId="30EA6A95" w14:textId="77777777">
            <w:pPr>
              <w:contextualSpacing/>
              <w:rPr>
                <w:rFonts w:eastAsia="Times New Roman" w:cstheme="minorHAnsi"/>
                <w:bCs/>
                <w:color w:val="000000"/>
                <w:sz w:val="18"/>
                <w:szCs w:val="18"/>
              </w:rPr>
            </w:pPr>
          </w:p>
        </w:tc>
      </w:tr>
      <w:tr w14:paraId="672FE85B" w14:textId="77777777" w:rsidTr="007E35F1">
        <w:tblPrEx>
          <w:tblW w:w="0" w:type="auto"/>
          <w:tblLayout w:type="fixed"/>
          <w:tblLook w:val="04A0"/>
        </w:tblPrEx>
        <w:trPr>
          <w:gridBefore w:val="1"/>
          <w:wBefore w:w="18" w:type="dxa"/>
        </w:trPr>
        <w:tc>
          <w:tcPr>
            <w:tcW w:w="1440" w:type="dxa"/>
          </w:tcPr>
          <w:p w:rsidR="002D5D77" w:rsidRPr="00EC74DE" w:rsidP="0049329C" w14:paraId="3E4B5AF3" w14:textId="77777777">
            <w:pPr>
              <w:contextualSpacing/>
              <w:rPr>
                <w:rFonts w:eastAsia="Times New Roman" w:cstheme="minorHAnsi"/>
                <w:color w:val="000000"/>
                <w:sz w:val="18"/>
                <w:szCs w:val="18"/>
              </w:rPr>
            </w:pPr>
          </w:p>
        </w:tc>
        <w:tc>
          <w:tcPr>
            <w:tcW w:w="4770" w:type="dxa"/>
            <w:vAlign w:val="bottom"/>
          </w:tcPr>
          <w:p w:rsidR="002D5D77" w:rsidRPr="00EC74DE" w:rsidP="002D5D77" w14:paraId="6BED025D"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450" w:type="dxa"/>
            <w:vAlign w:val="bottom"/>
          </w:tcPr>
          <w:p w:rsidR="002D5D77" w:rsidRPr="00EC74DE" w:rsidP="0049329C" w14:paraId="7E80A976"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3600" w:type="dxa"/>
          </w:tcPr>
          <w:p w:rsidR="002D5D77" w:rsidRPr="00EC74DE" w:rsidP="0049329C" w14:paraId="28F2017D" w14:textId="77777777">
            <w:pPr>
              <w:contextualSpacing/>
              <w:rPr>
                <w:rFonts w:eastAsia="Times New Roman" w:cstheme="minorHAnsi"/>
                <w:bCs/>
                <w:color w:val="000000"/>
                <w:sz w:val="18"/>
                <w:szCs w:val="18"/>
              </w:rPr>
            </w:pPr>
          </w:p>
        </w:tc>
      </w:tr>
      <w:tr w14:paraId="2D6BBA9B" w14:textId="77777777" w:rsidTr="007E35F1">
        <w:tblPrEx>
          <w:tblW w:w="0" w:type="auto"/>
          <w:tblLayout w:type="fixed"/>
          <w:tblLook w:val="04A0"/>
        </w:tblPrEx>
        <w:trPr>
          <w:gridBefore w:val="1"/>
          <w:wBefore w:w="18" w:type="dxa"/>
        </w:trPr>
        <w:tc>
          <w:tcPr>
            <w:tcW w:w="1440" w:type="dxa"/>
          </w:tcPr>
          <w:p w:rsidR="002D5D77" w:rsidRPr="00EC74DE" w:rsidP="0049329C" w14:paraId="33F1E3FE" w14:textId="77777777">
            <w:pPr>
              <w:contextualSpacing/>
              <w:rPr>
                <w:rFonts w:eastAsia="Times New Roman" w:cstheme="minorHAnsi"/>
                <w:color w:val="000000"/>
                <w:sz w:val="18"/>
                <w:szCs w:val="18"/>
              </w:rPr>
            </w:pPr>
          </w:p>
        </w:tc>
        <w:tc>
          <w:tcPr>
            <w:tcW w:w="4770" w:type="dxa"/>
            <w:vAlign w:val="bottom"/>
          </w:tcPr>
          <w:p w:rsidR="002D5D77" w:rsidRPr="00EC74DE" w:rsidP="002D5D77" w14:paraId="61C4678E"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450" w:type="dxa"/>
            <w:vAlign w:val="bottom"/>
          </w:tcPr>
          <w:p w:rsidR="002D5D77" w:rsidRPr="00EC74DE" w:rsidP="0049329C" w14:paraId="46C59C16"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3600" w:type="dxa"/>
          </w:tcPr>
          <w:p w:rsidR="002D5D77" w:rsidRPr="00EC74DE" w:rsidP="0049329C" w14:paraId="2601C83E" w14:textId="77777777">
            <w:pPr>
              <w:contextualSpacing/>
              <w:rPr>
                <w:rFonts w:eastAsia="Times New Roman" w:cstheme="minorHAnsi"/>
                <w:bCs/>
                <w:color w:val="000000"/>
                <w:sz w:val="18"/>
                <w:szCs w:val="18"/>
              </w:rPr>
            </w:pPr>
          </w:p>
        </w:tc>
      </w:tr>
      <w:tr w14:paraId="11C68247" w14:textId="77777777" w:rsidTr="007E35F1">
        <w:tblPrEx>
          <w:tblW w:w="0" w:type="auto"/>
          <w:tblLayout w:type="fixed"/>
          <w:tblLook w:val="04A0"/>
        </w:tblPrEx>
        <w:trPr>
          <w:gridBefore w:val="1"/>
          <w:wBefore w:w="18" w:type="dxa"/>
        </w:trPr>
        <w:tc>
          <w:tcPr>
            <w:tcW w:w="1440" w:type="dxa"/>
          </w:tcPr>
          <w:p w:rsidR="002D5D77" w:rsidRPr="00EC74DE" w:rsidP="0049329C" w14:paraId="18E29C1C" w14:textId="77777777">
            <w:pPr>
              <w:contextualSpacing/>
              <w:rPr>
                <w:rFonts w:eastAsia="Times New Roman" w:cstheme="minorHAnsi"/>
                <w:color w:val="000000"/>
                <w:sz w:val="18"/>
                <w:szCs w:val="18"/>
              </w:rPr>
            </w:pPr>
          </w:p>
        </w:tc>
        <w:tc>
          <w:tcPr>
            <w:tcW w:w="4770" w:type="dxa"/>
            <w:vAlign w:val="bottom"/>
          </w:tcPr>
          <w:p w:rsidR="002D5D77" w:rsidRPr="00EC74DE" w:rsidP="009D1A8F" w14:paraId="488BA2CE"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9D1A8F">
              <w:rPr>
                <w:rFonts w:eastAsia="Times New Roman" w:cstheme="minorHAnsi"/>
                <w:color w:val="808080" w:themeColor="background1" w:themeShade="80"/>
                <w:sz w:val="18"/>
                <w:szCs w:val="18"/>
                <w:lang w:val="es-ES"/>
              </w:rPr>
              <w:t>A</w:t>
            </w:r>
            <w:r w:rsidRPr="00EC74DE">
              <w:rPr>
                <w:rFonts w:eastAsia="Times New Roman" w:cstheme="minorHAnsi"/>
                <w:color w:val="808080" w:themeColor="background1" w:themeShade="80"/>
                <w:sz w:val="18"/>
                <w:szCs w:val="18"/>
                <w:lang w:val="es-ES"/>
              </w:rPr>
              <w:t>plica</w:t>
            </w:r>
            <w:r w:rsidRPr="00EC74DE">
              <w:rPr>
                <w:color w:val="808080" w:themeColor="background1" w:themeShade="80"/>
                <w:sz w:val="18"/>
                <w:lang w:val="es-ES"/>
              </w:rPr>
              <w:tab/>
            </w:r>
          </w:p>
        </w:tc>
        <w:tc>
          <w:tcPr>
            <w:tcW w:w="450" w:type="dxa"/>
            <w:vAlign w:val="bottom"/>
          </w:tcPr>
          <w:p w:rsidR="002D5D77" w:rsidRPr="00EC74DE" w:rsidP="0049329C" w14:paraId="2FF1A15D"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8</w:t>
            </w:r>
          </w:p>
        </w:tc>
        <w:tc>
          <w:tcPr>
            <w:tcW w:w="3600" w:type="dxa"/>
          </w:tcPr>
          <w:p w:rsidR="002D5D77" w:rsidRPr="00EC74DE" w:rsidP="0049329C" w14:paraId="63C82F2B" w14:textId="77777777">
            <w:pPr>
              <w:contextualSpacing/>
              <w:rPr>
                <w:rFonts w:eastAsia="Times New Roman" w:cstheme="minorHAnsi"/>
                <w:bCs/>
                <w:color w:val="000000"/>
                <w:sz w:val="18"/>
                <w:szCs w:val="18"/>
              </w:rPr>
            </w:pPr>
          </w:p>
        </w:tc>
      </w:tr>
    </w:tbl>
    <w:p w:rsidR="007E35F1" w:rsidRPr="00EC74DE" w:rsidP="0049329C" w14:paraId="0780A8BA" w14:textId="77777777">
      <w:pPr>
        <w:contextualSpacing/>
        <w:rPr>
          <w:rFonts w:cstheme="minorHAnsi"/>
          <w:sz w:val="18"/>
          <w:szCs w:val="18"/>
        </w:rPr>
      </w:pPr>
    </w:p>
    <w:tbl>
      <w:tblPr>
        <w:tblW w:w="0" w:type="auto"/>
        <w:tblLayout w:type="fixed"/>
        <w:tblLook w:val="04A0"/>
      </w:tblPr>
      <w:tblGrid>
        <w:gridCol w:w="18"/>
        <w:gridCol w:w="1440"/>
        <w:gridCol w:w="4770"/>
        <w:gridCol w:w="450"/>
        <w:gridCol w:w="3600"/>
      </w:tblGrid>
      <w:tr w14:paraId="6D5B0990" w14:textId="77777777" w:rsidTr="007E35F1">
        <w:tblPrEx>
          <w:tblW w:w="0" w:type="auto"/>
          <w:tblLayout w:type="fixed"/>
          <w:tblLook w:val="04A0"/>
        </w:tblPrEx>
        <w:tc>
          <w:tcPr>
            <w:tcW w:w="1458" w:type="dxa"/>
            <w:gridSpan w:val="2"/>
            <w:vAlign w:val="bottom"/>
          </w:tcPr>
          <w:p w:rsidR="002D5D77" w:rsidRPr="00EC74DE" w:rsidP="0049329C" w14:paraId="6DD58D42" w14:textId="77777777">
            <w:pPr>
              <w:contextualSpacing/>
              <w:rPr>
                <w:rFonts w:eastAsia="Times New Roman" w:cstheme="minorHAnsi"/>
                <w:b/>
                <w:bCs/>
                <w:color w:val="000000"/>
                <w:sz w:val="18"/>
                <w:szCs w:val="18"/>
              </w:rPr>
            </w:pPr>
            <w:r w:rsidRPr="00EC74DE">
              <w:rPr>
                <w:rFonts w:eastAsia="Times New Roman" w:cstheme="minorHAnsi"/>
                <w:b/>
                <w:color w:val="000000"/>
                <w:sz w:val="18"/>
                <w:szCs w:val="18"/>
              </w:rPr>
              <w:t>SO3d</w:t>
            </w:r>
            <w:r w:rsidRPr="00EC74DE">
              <w:rPr>
                <w:rFonts w:eastAsia="Times New Roman" w:cstheme="minorHAnsi"/>
                <w:b/>
                <w:bCs/>
                <w:color w:val="000000"/>
                <w:sz w:val="18"/>
                <w:szCs w:val="18"/>
              </w:rPr>
              <w:t>.</w:t>
            </w:r>
          </w:p>
        </w:tc>
        <w:tc>
          <w:tcPr>
            <w:tcW w:w="8820" w:type="dxa"/>
            <w:gridSpan w:val="3"/>
            <w:vAlign w:val="bottom"/>
          </w:tcPr>
          <w:p w:rsidR="002D5D77" w:rsidRPr="00EC74DE" w:rsidP="002D5D77" w14:paraId="349904D4" w14:textId="77777777">
            <w:pPr>
              <w:contextualSpacing/>
              <w:rPr>
                <w:rFonts w:eastAsia="Times New Roman" w:cstheme="minorHAnsi"/>
                <w:b/>
                <w:bCs/>
                <w:color w:val="000000"/>
                <w:sz w:val="18"/>
                <w:szCs w:val="18"/>
                <w:lang w:val="es-ES"/>
              </w:rPr>
            </w:pPr>
            <w:r w:rsidRPr="00633EC1">
              <w:rPr>
                <w:b/>
                <w:color w:val="000000"/>
                <w:sz w:val="18"/>
                <w:lang w:val=""/>
              </w:rPr>
              <w:t>¿</w:t>
            </w:r>
            <w:r w:rsidRPr="00EC74DE">
              <w:rPr>
                <w:b/>
                <w:color w:val="000000"/>
                <w:sz w:val="18"/>
                <w:lang w:val="es-ES"/>
              </w:rPr>
              <w:t>Le negaron atención médica o le dieron atención médica de baja calidad</w:t>
            </w:r>
            <w:r w:rsidRPr="00DB1D55" w:rsidR="00DA751A">
              <w:rPr>
                <w:b/>
                <w:color w:val="000000"/>
                <w:sz w:val="18"/>
                <w:lang w:val=""/>
              </w:rPr>
              <w:t xml:space="preserve"> porque alguien sabía o suponía que a usted le atraen los hombres</w:t>
            </w:r>
            <w:r w:rsidRPr="00DA751A" w:rsidR="00DA751A">
              <w:rPr>
                <w:b/>
                <w:color w:val="000000"/>
                <w:sz w:val="18"/>
                <w:lang w:val="es-ES"/>
              </w:rPr>
              <w:t>?</w:t>
            </w:r>
          </w:p>
        </w:tc>
      </w:tr>
      <w:tr w14:paraId="03C95285" w14:textId="77777777" w:rsidTr="007E35F1">
        <w:tblPrEx>
          <w:tblW w:w="0" w:type="auto"/>
          <w:tblLayout w:type="fixed"/>
          <w:tblLook w:val="04A0"/>
        </w:tblPrEx>
        <w:tc>
          <w:tcPr>
            <w:tcW w:w="1458" w:type="dxa"/>
            <w:gridSpan w:val="2"/>
            <w:vAlign w:val="bottom"/>
          </w:tcPr>
          <w:p w:rsidR="007E35F1" w:rsidRPr="00EC74DE" w:rsidP="0049329C" w14:paraId="588ABD44"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DISC_HC</w:t>
            </w:r>
          </w:p>
        </w:tc>
        <w:tc>
          <w:tcPr>
            <w:tcW w:w="5220" w:type="dxa"/>
            <w:gridSpan w:val="2"/>
            <w:vAlign w:val="bottom"/>
          </w:tcPr>
          <w:p w:rsidR="007E35F1" w:rsidRPr="00EC74DE" w:rsidP="0049329C" w14:paraId="5D8BBF87" w14:textId="77777777">
            <w:pPr>
              <w:contextualSpacing/>
              <w:rPr>
                <w:rFonts w:eastAsia="Times New Roman" w:cstheme="minorHAnsi"/>
                <w:color w:val="000000"/>
                <w:sz w:val="18"/>
                <w:szCs w:val="18"/>
              </w:rPr>
            </w:pPr>
            <w:r w:rsidRPr="00EC74DE">
              <w:rPr>
                <w:rFonts w:eastAsia="Times New Roman" w:cstheme="minorHAnsi"/>
                <w:color w:val="000000"/>
                <w:sz w:val="18"/>
                <w:szCs w:val="18"/>
              </w:rPr>
              <w:t xml:space="preserve">Discrimination </w:t>
            </w:r>
            <w:r w:rsidRPr="00EC74DE" w:rsidR="00C4741A">
              <w:rPr>
                <w:rFonts w:eastAsia="Times New Roman" w:cstheme="minorHAnsi"/>
                <w:color w:val="000000"/>
                <w:sz w:val="18"/>
                <w:szCs w:val="18"/>
              </w:rPr>
              <w:t>-</w:t>
            </w:r>
            <w:r w:rsidRPr="00EC74DE">
              <w:rPr>
                <w:rFonts w:eastAsia="Times New Roman" w:cstheme="minorHAnsi"/>
                <w:color w:val="000000"/>
                <w:sz w:val="18"/>
                <w:szCs w:val="18"/>
              </w:rPr>
              <w:t xml:space="preserve"> Health care</w:t>
            </w:r>
          </w:p>
        </w:tc>
        <w:tc>
          <w:tcPr>
            <w:tcW w:w="3600" w:type="dxa"/>
            <w:vAlign w:val="bottom"/>
          </w:tcPr>
          <w:p w:rsidR="007E35F1" w:rsidRPr="00EC74DE" w:rsidP="0049329C" w14:paraId="553F987A" w14:textId="77777777">
            <w:pPr>
              <w:contextualSpacing/>
              <w:rPr>
                <w:rFonts w:eastAsia="Times New Roman" w:cstheme="minorHAnsi"/>
                <w:color w:val="000000"/>
                <w:sz w:val="18"/>
                <w:szCs w:val="18"/>
              </w:rPr>
            </w:pPr>
          </w:p>
        </w:tc>
      </w:tr>
      <w:tr w14:paraId="1519E082" w14:textId="77777777" w:rsidTr="007E35F1">
        <w:tblPrEx>
          <w:tblW w:w="0" w:type="auto"/>
          <w:tblLayout w:type="fixed"/>
          <w:tblLook w:val="04A0"/>
        </w:tblPrEx>
        <w:trPr>
          <w:gridBefore w:val="1"/>
          <w:wBefore w:w="18" w:type="dxa"/>
        </w:trPr>
        <w:tc>
          <w:tcPr>
            <w:tcW w:w="1440" w:type="dxa"/>
          </w:tcPr>
          <w:p w:rsidR="002D5D77" w:rsidRPr="00EC74DE" w:rsidP="0049329C" w14:paraId="5D6F75C2" w14:textId="77777777">
            <w:pPr>
              <w:contextualSpacing/>
              <w:rPr>
                <w:rFonts w:eastAsia="Times New Roman" w:cstheme="minorHAnsi"/>
                <w:color w:val="000000"/>
                <w:sz w:val="18"/>
                <w:szCs w:val="18"/>
              </w:rPr>
            </w:pPr>
          </w:p>
        </w:tc>
        <w:tc>
          <w:tcPr>
            <w:tcW w:w="4770" w:type="dxa"/>
            <w:vAlign w:val="bottom"/>
          </w:tcPr>
          <w:p w:rsidR="002D5D77" w:rsidRPr="00EC74DE" w:rsidP="002D5D77" w14:paraId="18056B38" w14:textId="77777777">
            <w:pPr>
              <w:tabs>
                <w:tab w:val="right" w:leader="dot" w:pos="5760"/>
              </w:tabs>
              <w:contextualSpacing/>
              <w:rPr>
                <w:color w:val="000000"/>
                <w:sz w:val="18"/>
                <w:lang w:val="es-ES"/>
              </w:rPr>
            </w:pPr>
            <w:r w:rsidRPr="00EC74DE">
              <w:rPr>
                <w:color w:val="000000"/>
                <w:sz w:val="18"/>
                <w:lang w:val="es-ES"/>
              </w:rPr>
              <w:t>No</w:t>
            </w:r>
            <w:r w:rsidRPr="00EC74DE">
              <w:rPr>
                <w:color w:val="000000"/>
                <w:sz w:val="18"/>
                <w:lang w:val="es-ES"/>
              </w:rPr>
              <w:tab/>
            </w:r>
          </w:p>
        </w:tc>
        <w:tc>
          <w:tcPr>
            <w:tcW w:w="450" w:type="dxa"/>
            <w:vAlign w:val="bottom"/>
          </w:tcPr>
          <w:p w:rsidR="002D5D77" w:rsidRPr="00EC74DE" w:rsidP="0049329C" w14:paraId="22EF11B9"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0</w:t>
            </w:r>
          </w:p>
        </w:tc>
        <w:tc>
          <w:tcPr>
            <w:tcW w:w="3600" w:type="dxa"/>
          </w:tcPr>
          <w:p w:rsidR="002D5D77" w:rsidRPr="00EC74DE" w:rsidP="0049329C" w14:paraId="48879988" w14:textId="77777777">
            <w:pPr>
              <w:contextualSpacing/>
              <w:rPr>
                <w:rFonts w:eastAsia="Times New Roman" w:cstheme="minorHAnsi"/>
                <w:bCs/>
                <w:color w:val="000000"/>
                <w:sz w:val="18"/>
                <w:szCs w:val="18"/>
              </w:rPr>
            </w:pPr>
          </w:p>
        </w:tc>
      </w:tr>
      <w:tr w14:paraId="43B0BA07" w14:textId="77777777" w:rsidTr="007E35F1">
        <w:tblPrEx>
          <w:tblW w:w="0" w:type="auto"/>
          <w:tblLayout w:type="fixed"/>
          <w:tblLook w:val="04A0"/>
        </w:tblPrEx>
        <w:trPr>
          <w:gridBefore w:val="1"/>
          <w:wBefore w:w="18" w:type="dxa"/>
        </w:trPr>
        <w:tc>
          <w:tcPr>
            <w:tcW w:w="1440" w:type="dxa"/>
          </w:tcPr>
          <w:p w:rsidR="002D5D77" w:rsidRPr="00EC74DE" w:rsidP="0049329C" w14:paraId="1CC6967F" w14:textId="77777777">
            <w:pPr>
              <w:contextualSpacing/>
              <w:rPr>
                <w:rFonts w:eastAsia="Times New Roman" w:cstheme="minorHAnsi"/>
                <w:color w:val="000000"/>
                <w:sz w:val="18"/>
                <w:szCs w:val="18"/>
              </w:rPr>
            </w:pPr>
          </w:p>
        </w:tc>
        <w:tc>
          <w:tcPr>
            <w:tcW w:w="4770" w:type="dxa"/>
            <w:vAlign w:val="bottom"/>
          </w:tcPr>
          <w:p w:rsidR="002D5D77" w:rsidRPr="00EC74DE" w:rsidP="002D5D77" w14:paraId="0988539E" w14:textId="77777777">
            <w:pPr>
              <w:tabs>
                <w:tab w:val="right" w:leader="dot" w:pos="5760"/>
              </w:tabs>
              <w:contextualSpacing/>
              <w:rPr>
                <w:color w:val="000000"/>
                <w:sz w:val="18"/>
                <w:lang w:val="es-ES"/>
              </w:rPr>
            </w:pPr>
            <w:r w:rsidRPr="00EC74DE">
              <w:rPr>
                <w:color w:val="000000"/>
                <w:sz w:val="18"/>
                <w:lang w:val="es-ES"/>
              </w:rPr>
              <w:t>Sí</w:t>
            </w:r>
            <w:r w:rsidRPr="00EC74DE">
              <w:rPr>
                <w:color w:val="000000"/>
                <w:sz w:val="18"/>
                <w:lang w:val="es-ES"/>
              </w:rPr>
              <w:tab/>
            </w:r>
          </w:p>
        </w:tc>
        <w:tc>
          <w:tcPr>
            <w:tcW w:w="450" w:type="dxa"/>
            <w:vAlign w:val="bottom"/>
          </w:tcPr>
          <w:p w:rsidR="002D5D77" w:rsidRPr="00EC74DE" w:rsidP="0049329C" w14:paraId="4DFC80D5"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3600" w:type="dxa"/>
          </w:tcPr>
          <w:p w:rsidR="002D5D77" w:rsidRPr="00EC74DE" w:rsidP="0049329C" w14:paraId="6AE73A34" w14:textId="77777777">
            <w:pPr>
              <w:contextualSpacing/>
              <w:rPr>
                <w:rFonts w:eastAsia="Times New Roman" w:cstheme="minorHAnsi"/>
                <w:bCs/>
                <w:color w:val="000000"/>
                <w:sz w:val="18"/>
                <w:szCs w:val="18"/>
              </w:rPr>
            </w:pPr>
          </w:p>
        </w:tc>
      </w:tr>
      <w:tr w14:paraId="51019F29" w14:textId="77777777" w:rsidTr="007E35F1">
        <w:tblPrEx>
          <w:tblW w:w="0" w:type="auto"/>
          <w:tblLayout w:type="fixed"/>
          <w:tblLook w:val="04A0"/>
        </w:tblPrEx>
        <w:trPr>
          <w:gridBefore w:val="1"/>
          <w:wBefore w:w="18" w:type="dxa"/>
        </w:trPr>
        <w:tc>
          <w:tcPr>
            <w:tcW w:w="1440" w:type="dxa"/>
          </w:tcPr>
          <w:p w:rsidR="002D5D77" w:rsidRPr="00EC74DE" w:rsidP="0049329C" w14:paraId="6DDD6FFD" w14:textId="77777777">
            <w:pPr>
              <w:contextualSpacing/>
              <w:rPr>
                <w:rFonts w:eastAsia="Times New Roman" w:cstheme="minorHAnsi"/>
                <w:color w:val="000000"/>
                <w:sz w:val="18"/>
                <w:szCs w:val="18"/>
              </w:rPr>
            </w:pPr>
          </w:p>
        </w:tc>
        <w:tc>
          <w:tcPr>
            <w:tcW w:w="4770" w:type="dxa"/>
            <w:vAlign w:val="bottom"/>
          </w:tcPr>
          <w:p w:rsidR="002D5D77" w:rsidRPr="00EC74DE" w:rsidP="002D5D77" w14:paraId="631E27C2"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450" w:type="dxa"/>
            <w:vAlign w:val="bottom"/>
          </w:tcPr>
          <w:p w:rsidR="002D5D77" w:rsidRPr="00EC74DE" w:rsidP="0049329C" w14:paraId="16E81838"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3600" w:type="dxa"/>
          </w:tcPr>
          <w:p w:rsidR="002D5D77" w:rsidRPr="00EC74DE" w:rsidP="0049329C" w14:paraId="60F5CE8B" w14:textId="77777777">
            <w:pPr>
              <w:contextualSpacing/>
              <w:rPr>
                <w:rFonts w:eastAsia="Times New Roman" w:cstheme="minorHAnsi"/>
                <w:bCs/>
                <w:color w:val="000000"/>
                <w:sz w:val="18"/>
                <w:szCs w:val="18"/>
              </w:rPr>
            </w:pPr>
          </w:p>
        </w:tc>
      </w:tr>
      <w:tr w14:paraId="00683122" w14:textId="77777777" w:rsidTr="007E35F1">
        <w:tblPrEx>
          <w:tblW w:w="0" w:type="auto"/>
          <w:tblLayout w:type="fixed"/>
          <w:tblLook w:val="04A0"/>
        </w:tblPrEx>
        <w:trPr>
          <w:gridBefore w:val="1"/>
          <w:wBefore w:w="18" w:type="dxa"/>
        </w:trPr>
        <w:tc>
          <w:tcPr>
            <w:tcW w:w="1440" w:type="dxa"/>
          </w:tcPr>
          <w:p w:rsidR="002D5D77" w:rsidRPr="00EC74DE" w:rsidP="0049329C" w14:paraId="4643BA9E" w14:textId="77777777">
            <w:pPr>
              <w:contextualSpacing/>
              <w:rPr>
                <w:rFonts w:eastAsia="Times New Roman" w:cstheme="minorHAnsi"/>
                <w:color w:val="000000"/>
                <w:sz w:val="18"/>
                <w:szCs w:val="18"/>
              </w:rPr>
            </w:pPr>
          </w:p>
        </w:tc>
        <w:tc>
          <w:tcPr>
            <w:tcW w:w="4770" w:type="dxa"/>
            <w:vAlign w:val="bottom"/>
          </w:tcPr>
          <w:p w:rsidR="002D5D77" w:rsidRPr="00EC74DE" w:rsidP="002D5D77" w14:paraId="2F5B0742"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450" w:type="dxa"/>
            <w:vAlign w:val="bottom"/>
          </w:tcPr>
          <w:p w:rsidR="002D5D77" w:rsidRPr="00EC74DE" w:rsidP="0049329C" w14:paraId="523229DF"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3600" w:type="dxa"/>
          </w:tcPr>
          <w:p w:rsidR="002D5D77" w:rsidRPr="00EC74DE" w:rsidP="0049329C" w14:paraId="697D2102" w14:textId="77777777">
            <w:pPr>
              <w:contextualSpacing/>
              <w:rPr>
                <w:rFonts w:eastAsia="Times New Roman" w:cstheme="minorHAnsi"/>
                <w:bCs/>
                <w:color w:val="000000"/>
                <w:sz w:val="18"/>
                <w:szCs w:val="18"/>
              </w:rPr>
            </w:pPr>
          </w:p>
        </w:tc>
      </w:tr>
      <w:tr w14:paraId="1A8E1752" w14:textId="77777777" w:rsidTr="007E35F1">
        <w:tblPrEx>
          <w:tblW w:w="0" w:type="auto"/>
          <w:tblLayout w:type="fixed"/>
          <w:tblLook w:val="04A0"/>
        </w:tblPrEx>
        <w:trPr>
          <w:gridBefore w:val="1"/>
          <w:wBefore w:w="18" w:type="dxa"/>
        </w:trPr>
        <w:tc>
          <w:tcPr>
            <w:tcW w:w="1440" w:type="dxa"/>
          </w:tcPr>
          <w:p w:rsidR="002D5D77" w:rsidRPr="00EC74DE" w:rsidP="0049329C" w14:paraId="38318BF1" w14:textId="77777777">
            <w:pPr>
              <w:contextualSpacing/>
              <w:rPr>
                <w:rFonts w:eastAsia="Times New Roman" w:cstheme="minorHAnsi"/>
                <w:color w:val="000000"/>
                <w:sz w:val="18"/>
                <w:szCs w:val="18"/>
              </w:rPr>
            </w:pPr>
          </w:p>
        </w:tc>
        <w:tc>
          <w:tcPr>
            <w:tcW w:w="4770" w:type="dxa"/>
            <w:vAlign w:val="bottom"/>
          </w:tcPr>
          <w:p w:rsidR="002D5D77" w:rsidRPr="00EC74DE" w:rsidP="009D1A8F" w14:paraId="5FD264EE"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9D1A8F">
              <w:rPr>
                <w:rFonts w:eastAsia="Times New Roman" w:cstheme="minorHAnsi"/>
                <w:color w:val="808080" w:themeColor="background1" w:themeShade="80"/>
                <w:sz w:val="18"/>
                <w:szCs w:val="18"/>
                <w:lang w:val="es-ES"/>
              </w:rPr>
              <w:t>A</w:t>
            </w:r>
            <w:r w:rsidRPr="00EC74DE">
              <w:rPr>
                <w:rFonts w:eastAsia="Times New Roman" w:cstheme="minorHAnsi"/>
                <w:color w:val="808080" w:themeColor="background1" w:themeShade="80"/>
                <w:sz w:val="18"/>
                <w:szCs w:val="18"/>
                <w:lang w:val="es-ES"/>
              </w:rPr>
              <w:t>plica</w:t>
            </w:r>
            <w:r w:rsidRPr="00EC74DE">
              <w:rPr>
                <w:color w:val="808080" w:themeColor="background1" w:themeShade="80"/>
                <w:sz w:val="18"/>
                <w:lang w:val="es-ES"/>
              </w:rPr>
              <w:tab/>
            </w:r>
          </w:p>
        </w:tc>
        <w:tc>
          <w:tcPr>
            <w:tcW w:w="450" w:type="dxa"/>
            <w:vAlign w:val="bottom"/>
          </w:tcPr>
          <w:p w:rsidR="002D5D77" w:rsidRPr="00EC74DE" w:rsidP="0049329C" w14:paraId="2576F885"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8</w:t>
            </w:r>
          </w:p>
        </w:tc>
        <w:tc>
          <w:tcPr>
            <w:tcW w:w="3600" w:type="dxa"/>
          </w:tcPr>
          <w:p w:rsidR="002D5D77" w:rsidRPr="00EC74DE" w:rsidP="0049329C" w14:paraId="6028DC08" w14:textId="77777777">
            <w:pPr>
              <w:contextualSpacing/>
              <w:rPr>
                <w:rFonts w:eastAsia="Times New Roman" w:cstheme="minorHAnsi"/>
                <w:bCs/>
                <w:color w:val="000000"/>
                <w:sz w:val="18"/>
                <w:szCs w:val="18"/>
              </w:rPr>
            </w:pPr>
          </w:p>
        </w:tc>
      </w:tr>
    </w:tbl>
    <w:p w:rsidR="007E35F1" w:rsidRPr="00EC74DE" w:rsidP="0049329C" w14:paraId="5821544B" w14:textId="77777777">
      <w:pPr>
        <w:contextualSpacing/>
        <w:rPr>
          <w:rFonts w:cstheme="minorHAnsi"/>
          <w:sz w:val="18"/>
          <w:szCs w:val="18"/>
        </w:rPr>
      </w:pPr>
    </w:p>
    <w:tbl>
      <w:tblPr>
        <w:tblW w:w="0" w:type="auto"/>
        <w:tblLayout w:type="fixed"/>
        <w:tblLook w:val="04A0"/>
      </w:tblPr>
      <w:tblGrid>
        <w:gridCol w:w="18"/>
        <w:gridCol w:w="1440"/>
        <w:gridCol w:w="4770"/>
        <w:gridCol w:w="450"/>
        <w:gridCol w:w="3600"/>
      </w:tblGrid>
      <w:tr w14:paraId="5D087A2E" w14:textId="77777777" w:rsidTr="007E35F1">
        <w:tblPrEx>
          <w:tblW w:w="0" w:type="auto"/>
          <w:tblLayout w:type="fixed"/>
          <w:tblLook w:val="04A0"/>
        </w:tblPrEx>
        <w:tc>
          <w:tcPr>
            <w:tcW w:w="1458" w:type="dxa"/>
            <w:gridSpan w:val="2"/>
            <w:vAlign w:val="bottom"/>
          </w:tcPr>
          <w:p w:rsidR="002D5D77" w:rsidRPr="00EC74DE" w:rsidP="0049329C" w14:paraId="11ABA13B" w14:textId="77777777">
            <w:pPr>
              <w:contextualSpacing/>
              <w:rPr>
                <w:rFonts w:eastAsia="Times New Roman" w:cstheme="minorHAnsi"/>
                <w:b/>
                <w:bCs/>
                <w:color w:val="000000"/>
                <w:sz w:val="18"/>
                <w:szCs w:val="18"/>
              </w:rPr>
            </w:pPr>
            <w:r w:rsidRPr="00EC74DE">
              <w:rPr>
                <w:rFonts w:eastAsia="Times New Roman" w:cstheme="minorHAnsi"/>
                <w:b/>
                <w:color w:val="000000"/>
                <w:sz w:val="18"/>
                <w:szCs w:val="18"/>
              </w:rPr>
              <w:t>SO3e</w:t>
            </w:r>
            <w:r w:rsidRPr="00EC74DE">
              <w:rPr>
                <w:rFonts w:eastAsia="Times New Roman" w:cstheme="minorHAnsi"/>
                <w:b/>
                <w:bCs/>
                <w:color w:val="000000"/>
                <w:sz w:val="18"/>
                <w:szCs w:val="18"/>
              </w:rPr>
              <w:t>.</w:t>
            </w:r>
          </w:p>
        </w:tc>
        <w:tc>
          <w:tcPr>
            <w:tcW w:w="8820" w:type="dxa"/>
            <w:gridSpan w:val="3"/>
            <w:vAlign w:val="bottom"/>
          </w:tcPr>
          <w:p w:rsidR="002D5D77" w:rsidRPr="00EC74DE" w:rsidP="002D5D77" w14:paraId="00552210" w14:textId="77777777">
            <w:pPr>
              <w:contextualSpacing/>
              <w:rPr>
                <w:rFonts w:eastAsia="Times New Roman" w:cstheme="minorHAnsi"/>
                <w:b/>
                <w:bCs/>
                <w:color w:val="000000"/>
                <w:sz w:val="18"/>
                <w:szCs w:val="18"/>
                <w:lang w:val="es-ES"/>
              </w:rPr>
            </w:pPr>
            <w:r w:rsidRPr="00633EC1">
              <w:rPr>
                <w:b/>
                <w:color w:val="000000"/>
                <w:sz w:val="18"/>
                <w:lang w:val=""/>
              </w:rPr>
              <w:t>¿</w:t>
            </w:r>
            <w:r w:rsidRPr="00EC74DE">
              <w:rPr>
                <w:b/>
                <w:color w:val="000000"/>
                <w:sz w:val="18"/>
                <w:lang w:val="es-ES"/>
              </w:rPr>
              <w:t>Le atacaron físicamente o lo lastimaron</w:t>
            </w:r>
            <w:r w:rsidRPr="00DB1D55" w:rsidR="00DA751A">
              <w:rPr>
                <w:b/>
                <w:color w:val="000000"/>
                <w:sz w:val="18"/>
                <w:lang w:val=""/>
              </w:rPr>
              <w:t xml:space="preserve"> porque alguien sabía o suponía que a usted le atraen los hombres</w:t>
            </w:r>
            <w:r w:rsidRPr="00DA751A" w:rsidR="00DA751A">
              <w:rPr>
                <w:b/>
                <w:color w:val="000000"/>
                <w:sz w:val="18"/>
                <w:lang w:val="es-ES"/>
              </w:rPr>
              <w:t>?</w:t>
            </w:r>
          </w:p>
        </w:tc>
      </w:tr>
      <w:tr w14:paraId="0F7A0512" w14:textId="77777777" w:rsidTr="007E35F1">
        <w:tblPrEx>
          <w:tblW w:w="0" w:type="auto"/>
          <w:tblLayout w:type="fixed"/>
          <w:tblLook w:val="04A0"/>
        </w:tblPrEx>
        <w:tc>
          <w:tcPr>
            <w:tcW w:w="1458" w:type="dxa"/>
            <w:gridSpan w:val="2"/>
            <w:vAlign w:val="bottom"/>
          </w:tcPr>
          <w:p w:rsidR="007E35F1" w:rsidRPr="00EC74DE" w:rsidP="0049329C" w14:paraId="294423A9"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DISC_ATT</w:t>
            </w:r>
          </w:p>
        </w:tc>
        <w:tc>
          <w:tcPr>
            <w:tcW w:w="5220" w:type="dxa"/>
            <w:gridSpan w:val="2"/>
            <w:vAlign w:val="bottom"/>
          </w:tcPr>
          <w:p w:rsidR="007E35F1" w:rsidRPr="00EC74DE" w:rsidP="0049329C" w14:paraId="3618D04E" w14:textId="77777777">
            <w:pPr>
              <w:contextualSpacing/>
              <w:rPr>
                <w:rFonts w:eastAsia="Times New Roman" w:cstheme="minorHAnsi"/>
                <w:color w:val="000000"/>
                <w:sz w:val="18"/>
                <w:szCs w:val="18"/>
              </w:rPr>
            </w:pPr>
            <w:r w:rsidRPr="00EC74DE">
              <w:rPr>
                <w:rFonts w:eastAsia="Times New Roman" w:cstheme="minorHAnsi"/>
                <w:color w:val="000000"/>
                <w:sz w:val="18"/>
                <w:szCs w:val="18"/>
              </w:rPr>
              <w:t>Discrimination - Phys assault</w:t>
            </w:r>
          </w:p>
        </w:tc>
        <w:tc>
          <w:tcPr>
            <w:tcW w:w="3600" w:type="dxa"/>
            <w:vAlign w:val="bottom"/>
          </w:tcPr>
          <w:p w:rsidR="007E35F1" w:rsidRPr="00EC74DE" w:rsidP="0049329C" w14:paraId="70FC05DE" w14:textId="77777777">
            <w:pPr>
              <w:contextualSpacing/>
              <w:rPr>
                <w:rFonts w:eastAsia="Times New Roman" w:cstheme="minorHAnsi"/>
                <w:color w:val="000000"/>
                <w:sz w:val="18"/>
                <w:szCs w:val="18"/>
              </w:rPr>
            </w:pPr>
          </w:p>
        </w:tc>
      </w:tr>
      <w:tr w14:paraId="3AC09427" w14:textId="77777777" w:rsidTr="007E35F1">
        <w:tblPrEx>
          <w:tblW w:w="0" w:type="auto"/>
          <w:tblLayout w:type="fixed"/>
          <w:tblLook w:val="04A0"/>
        </w:tblPrEx>
        <w:trPr>
          <w:gridBefore w:val="1"/>
          <w:wBefore w:w="18" w:type="dxa"/>
        </w:trPr>
        <w:tc>
          <w:tcPr>
            <w:tcW w:w="1440" w:type="dxa"/>
          </w:tcPr>
          <w:p w:rsidR="002D5D77" w:rsidRPr="00EC74DE" w:rsidP="0049329C" w14:paraId="57213AE9" w14:textId="77777777">
            <w:pPr>
              <w:contextualSpacing/>
              <w:rPr>
                <w:rFonts w:eastAsia="Times New Roman" w:cstheme="minorHAnsi"/>
                <w:color w:val="000000"/>
                <w:sz w:val="18"/>
                <w:szCs w:val="18"/>
              </w:rPr>
            </w:pPr>
          </w:p>
        </w:tc>
        <w:tc>
          <w:tcPr>
            <w:tcW w:w="4770" w:type="dxa"/>
            <w:vAlign w:val="bottom"/>
          </w:tcPr>
          <w:p w:rsidR="002D5D77" w:rsidRPr="00EC74DE" w:rsidP="002D5D77" w14:paraId="30DDDF67" w14:textId="77777777">
            <w:pPr>
              <w:tabs>
                <w:tab w:val="right" w:leader="dot" w:pos="5760"/>
              </w:tabs>
              <w:contextualSpacing/>
              <w:rPr>
                <w:color w:val="000000"/>
                <w:sz w:val="18"/>
                <w:lang w:val="es-ES"/>
              </w:rPr>
            </w:pPr>
            <w:r w:rsidRPr="00EC74DE">
              <w:rPr>
                <w:color w:val="000000"/>
                <w:sz w:val="18"/>
                <w:lang w:val="es-ES"/>
              </w:rPr>
              <w:t>No</w:t>
            </w:r>
            <w:r w:rsidRPr="00EC74DE">
              <w:rPr>
                <w:color w:val="000000"/>
                <w:sz w:val="18"/>
                <w:lang w:val="es-ES"/>
              </w:rPr>
              <w:tab/>
            </w:r>
          </w:p>
        </w:tc>
        <w:tc>
          <w:tcPr>
            <w:tcW w:w="450" w:type="dxa"/>
            <w:vAlign w:val="bottom"/>
          </w:tcPr>
          <w:p w:rsidR="002D5D77" w:rsidRPr="00EC74DE" w:rsidP="0049329C" w14:paraId="4AD03554"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0</w:t>
            </w:r>
          </w:p>
        </w:tc>
        <w:tc>
          <w:tcPr>
            <w:tcW w:w="3600" w:type="dxa"/>
          </w:tcPr>
          <w:p w:rsidR="002D5D77" w:rsidRPr="00EC74DE" w:rsidP="0049329C" w14:paraId="309AB939" w14:textId="77777777">
            <w:pPr>
              <w:contextualSpacing/>
              <w:rPr>
                <w:rFonts w:eastAsia="Times New Roman" w:cstheme="minorHAnsi"/>
                <w:bCs/>
                <w:color w:val="000000"/>
                <w:sz w:val="18"/>
                <w:szCs w:val="18"/>
              </w:rPr>
            </w:pPr>
          </w:p>
        </w:tc>
      </w:tr>
      <w:tr w14:paraId="3ED21A5A" w14:textId="77777777" w:rsidTr="007E35F1">
        <w:tblPrEx>
          <w:tblW w:w="0" w:type="auto"/>
          <w:tblLayout w:type="fixed"/>
          <w:tblLook w:val="04A0"/>
        </w:tblPrEx>
        <w:trPr>
          <w:gridBefore w:val="1"/>
          <w:wBefore w:w="18" w:type="dxa"/>
        </w:trPr>
        <w:tc>
          <w:tcPr>
            <w:tcW w:w="1440" w:type="dxa"/>
          </w:tcPr>
          <w:p w:rsidR="002D5D77" w:rsidRPr="00EC74DE" w:rsidP="0049329C" w14:paraId="09006AD9" w14:textId="77777777">
            <w:pPr>
              <w:contextualSpacing/>
              <w:rPr>
                <w:rFonts w:eastAsia="Times New Roman" w:cstheme="minorHAnsi"/>
                <w:color w:val="000000"/>
                <w:sz w:val="18"/>
                <w:szCs w:val="18"/>
              </w:rPr>
            </w:pPr>
          </w:p>
        </w:tc>
        <w:tc>
          <w:tcPr>
            <w:tcW w:w="4770" w:type="dxa"/>
            <w:vAlign w:val="bottom"/>
          </w:tcPr>
          <w:p w:rsidR="002D5D77" w:rsidRPr="00EC74DE" w:rsidP="002D5D77" w14:paraId="700FAFAA" w14:textId="77777777">
            <w:pPr>
              <w:tabs>
                <w:tab w:val="right" w:leader="dot" w:pos="5760"/>
              </w:tabs>
              <w:contextualSpacing/>
              <w:rPr>
                <w:color w:val="000000"/>
                <w:sz w:val="18"/>
                <w:lang w:val="es-ES"/>
              </w:rPr>
            </w:pPr>
            <w:r w:rsidRPr="00EC74DE">
              <w:rPr>
                <w:color w:val="000000"/>
                <w:sz w:val="18"/>
                <w:lang w:val="es-ES"/>
              </w:rPr>
              <w:t>Sí</w:t>
            </w:r>
            <w:r w:rsidRPr="00EC74DE">
              <w:rPr>
                <w:color w:val="000000"/>
                <w:sz w:val="18"/>
                <w:lang w:val="es-ES"/>
              </w:rPr>
              <w:tab/>
            </w:r>
          </w:p>
        </w:tc>
        <w:tc>
          <w:tcPr>
            <w:tcW w:w="450" w:type="dxa"/>
            <w:vAlign w:val="bottom"/>
          </w:tcPr>
          <w:p w:rsidR="002D5D77" w:rsidRPr="00EC74DE" w:rsidP="0049329C" w14:paraId="24D30CBD"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3600" w:type="dxa"/>
          </w:tcPr>
          <w:p w:rsidR="002D5D77" w:rsidRPr="00EC74DE" w:rsidP="0049329C" w14:paraId="4F9C6B6D" w14:textId="77777777">
            <w:pPr>
              <w:contextualSpacing/>
              <w:rPr>
                <w:rFonts w:cstheme="minorHAnsi"/>
                <w:sz w:val="18"/>
                <w:szCs w:val="18"/>
              </w:rPr>
            </w:pPr>
          </w:p>
        </w:tc>
      </w:tr>
      <w:tr w14:paraId="001120D2" w14:textId="77777777" w:rsidTr="007E35F1">
        <w:tblPrEx>
          <w:tblW w:w="0" w:type="auto"/>
          <w:tblLayout w:type="fixed"/>
          <w:tblLook w:val="04A0"/>
        </w:tblPrEx>
        <w:trPr>
          <w:gridBefore w:val="1"/>
          <w:wBefore w:w="18" w:type="dxa"/>
        </w:trPr>
        <w:tc>
          <w:tcPr>
            <w:tcW w:w="1440" w:type="dxa"/>
          </w:tcPr>
          <w:p w:rsidR="002D5D77" w:rsidRPr="00EC74DE" w:rsidP="0049329C" w14:paraId="1D49BBCD" w14:textId="77777777">
            <w:pPr>
              <w:contextualSpacing/>
              <w:rPr>
                <w:rFonts w:eastAsia="Times New Roman" w:cstheme="minorHAnsi"/>
                <w:color w:val="000000"/>
                <w:sz w:val="18"/>
                <w:szCs w:val="18"/>
              </w:rPr>
            </w:pPr>
          </w:p>
        </w:tc>
        <w:tc>
          <w:tcPr>
            <w:tcW w:w="4770" w:type="dxa"/>
            <w:vAlign w:val="bottom"/>
          </w:tcPr>
          <w:p w:rsidR="002D5D77" w:rsidRPr="00EC74DE" w:rsidP="002D5D77" w14:paraId="30B6576E"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450" w:type="dxa"/>
            <w:vAlign w:val="bottom"/>
          </w:tcPr>
          <w:p w:rsidR="002D5D77" w:rsidRPr="00EC74DE" w:rsidP="0049329C" w14:paraId="5E44D407"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3600" w:type="dxa"/>
          </w:tcPr>
          <w:p w:rsidR="002D5D77" w:rsidRPr="00EC74DE" w:rsidP="0049329C" w14:paraId="1186EBCF" w14:textId="77777777">
            <w:pPr>
              <w:tabs>
                <w:tab w:val="right" w:leader="dot" w:pos="5760"/>
              </w:tabs>
              <w:contextualSpacing/>
              <w:rPr>
                <w:rFonts w:eastAsia="Times New Roman" w:cstheme="minorHAnsi"/>
                <w:color w:val="808080" w:themeColor="background1" w:themeShade="80"/>
                <w:sz w:val="18"/>
                <w:szCs w:val="18"/>
              </w:rPr>
            </w:pPr>
          </w:p>
        </w:tc>
      </w:tr>
      <w:tr w14:paraId="65F316D9" w14:textId="77777777" w:rsidTr="007E35F1">
        <w:tblPrEx>
          <w:tblW w:w="0" w:type="auto"/>
          <w:tblLayout w:type="fixed"/>
          <w:tblLook w:val="04A0"/>
        </w:tblPrEx>
        <w:trPr>
          <w:gridBefore w:val="1"/>
          <w:wBefore w:w="18" w:type="dxa"/>
        </w:trPr>
        <w:tc>
          <w:tcPr>
            <w:tcW w:w="1440" w:type="dxa"/>
          </w:tcPr>
          <w:p w:rsidR="002D5D77" w:rsidRPr="00EC74DE" w:rsidP="0049329C" w14:paraId="2C24C9BE" w14:textId="77777777">
            <w:pPr>
              <w:contextualSpacing/>
              <w:rPr>
                <w:rFonts w:eastAsia="Times New Roman" w:cstheme="minorHAnsi"/>
                <w:color w:val="000000"/>
                <w:sz w:val="18"/>
                <w:szCs w:val="18"/>
              </w:rPr>
            </w:pPr>
          </w:p>
        </w:tc>
        <w:tc>
          <w:tcPr>
            <w:tcW w:w="4770" w:type="dxa"/>
            <w:vAlign w:val="bottom"/>
          </w:tcPr>
          <w:p w:rsidR="002D5D77" w:rsidRPr="00EC74DE" w:rsidP="002D5D77" w14:paraId="1A5C535F"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450" w:type="dxa"/>
            <w:vAlign w:val="bottom"/>
          </w:tcPr>
          <w:p w:rsidR="002D5D77" w:rsidRPr="00EC74DE" w:rsidP="0049329C" w14:paraId="62F7205A"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3600" w:type="dxa"/>
          </w:tcPr>
          <w:p w:rsidR="002D5D77" w:rsidRPr="00EC74DE" w:rsidP="0049329C" w14:paraId="3DA1096B" w14:textId="77777777">
            <w:pPr>
              <w:tabs>
                <w:tab w:val="right" w:leader="dot" w:pos="5760"/>
              </w:tabs>
              <w:contextualSpacing/>
              <w:rPr>
                <w:rFonts w:eastAsia="Times New Roman" w:cstheme="minorHAnsi"/>
                <w:color w:val="808080" w:themeColor="background1" w:themeShade="80"/>
                <w:sz w:val="18"/>
                <w:szCs w:val="18"/>
              </w:rPr>
            </w:pPr>
          </w:p>
        </w:tc>
      </w:tr>
    </w:tbl>
    <w:p w:rsidR="007E35F1" w:rsidRPr="00EC74DE" w:rsidP="0049329C" w14:paraId="39C07FE3" w14:textId="77777777">
      <w:pPr>
        <w:pStyle w:val="Heading2Q-aire"/>
        <w:contextualSpacing/>
        <w:rPr>
          <w:szCs w:val="18"/>
        </w:rPr>
      </w:pPr>
      <w:r w:rsidRPr="00EC74DE">
        <w:rPr>
          <w:szCs w:val="18"/>
        </w:rPr>
        <w:t xml:space="preserve">Perceived community tolerance </w:t>
      </w: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2D26E645"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EC74DE" w:rsidP="0049329C" w14:paraId="28F70760" w14:textId="77777777">
            <w:pPr>
              <w:contextualSpacing/>
              <w:rPr>
                <w:rFonts w:eastAsia="Times New Roman" w:cstheme="minorHAnsi"/>
                <w:b/>
                <w:bCs/>
                <w:color w:val="000000"/>
                <w:sz w:val="18"/>
                <w:szCs w:val="18"/>
              </w:rPr>
            </w:pPr>
            <w:r w:rsidRPr="00EC74DE">
              <w:rPr>
                <w:rFonts w:eastAsia="Times New Roman" w:cstheme="minorHAnsi"/>
                <w:b/>
                <w:color w:val="000000"/>
                <w:sz w:val="18"/>
                <w:szCs w:val="18"/>
              </w:rPr>
              <w:t>INTRO_SO4.</w:t>
            </w:r>
          </w:p>
        </w:tc>
        <w:tc>
          <w:tcPr>
            <w:tcW w:w="8820" w:type="dxa"/>
          </w:tcPr>
          <w:p w:rsidR="002D5D77" w:rsidRPr="00EC74DE" w:rsidP="002D5D77" w14:paraId="27E2B489" w14:textId="77777777">
            <w:pPr>
              <w:contextualSpacing/>
              <w:rPr>
                <w:color w:val="000000"/>
                <w:sz w:val="18"/>
                <w:lang w:val="es-ES"/>
              </w:rPr>
            </w:pPr>
            <w:r w:rsidRPr="00EC74DE">
              <w:rPr>
                <w:rFonts w:eastAsia="Times New Roman" w:cstheme="minorHAnsi"/>
                <w:color w:val="000000"/>
                <w:sz w:val="18"/>
                <w:szCs w:val="18"/>
                <w:lang w:val="es-ES"/>
              </w:rPr>
              <w:t xml:space="preserve">DISPLAY: </w:t>
            </w:r>
            <w:r w:rsidR="00F326D7">
              <w:rPr>
                <w:color w:val="000000"/>
                <w:sz w:val="18"/>
                <w:lang w:val="es-ES"/>
              </w:rPr>
              <w:t>"</w:t>
            </w:r>
            <w:r w:rsidRPr="00EC74DE" w:rsidR="00636844">
              <w:rPr>
                <w:color w:val="000000"/>
                <w:sz w:val="18"/>
                <w:lang w:val="es-ES"/>
              </w:rPr>
              <w:t>[</w:t>
            </w:r>
            <w:r w:rsidRPr="00EC74DE" w:rsidR="0083521D">
              <w:rPr>
                <w:color w:val="000000"/>
                <w:sz w:val="18"/>
                <w:lang w:val="es-ES"/>
              </w:rPr>
              <w:t xml:space="preserve">Entregue la </w:t>
            </w:r>
            <w:r w:rsidRPr="00EC74DE">
              <w:rPr>
                <w:rFonts w:eastAsia="Times New Roman" w:cstheme="minorHAnsi"/>
                <w:color w:val="000000"/>
                <w:sz w:val="18"/>
                <w:szCs w:val="18"/>
                <w:lang w:val="es-ES"/>
              </w:rPr>
              <w:t>Tarjeta</w:t>
            </w:r>
            <w:r w:rsidRPr="00EC74DE" w:rsidR="0083521D">
              <w:rPr>
                <w:color w:val="000000"/>
                <w:sz w:val="18"/>
                <w:lang w:val="es-ES"/>
              </w:rPr>
              <w:t xml:space="preserve"> de </w:t>
            </w:r>
            <w:r w:rsidRPr="00EC74DE">
              <w:rPr>
                <w:rFonts w:eastAsia="Times New Roman" w:cstheme="minorHAnsi"/>
                <w:color w:val="000000"/>
                <w:sz w:val="18"/>
                <w:szCs w:val="18"/>
                <w:lang w:val="es-ES"/>
              </w:rPr>
              <w:t>Respuestas</w:t>
            </w:r>
            <w:r w:rsidRPr="00EC74DE">
              <w:rPr>
                <w:color w:val="000000"/>
                <w:sz w:val="18"/>
                <w:lang w:val="es-ES"/>
              </w:rPr>
              <w:t xml:space="preserve"> </w:t>
            </w:r>
            <w:r w:rsidR="00B16A1F">
              <w:rPr>
                <w:color w:val="000000"/>
                <w:sz w:val="18"/>
                <w:lang w:val="es-ES"/>
              </w:rPr>
              <w:t>G</w:t>
            </w:r>
            <w:r w:rsidRPr="00EC74DE">
              <w:rPr>
                <w:color w:val="000000"/>
                <w:sz w:val="18"/>
                <w:lang w:val="es-ES"/>
              </w:rPr>
              <w:t xml:space="preserve"> </w:t>
            </w:r>
            <w:r w:rsidRPr="00EC74DE" w:rsidR="0083521D">
              <w:rPr>
                <w:color w:val="000000"/>
                <w:sz w:val="18"/>
                <w:lang w:val="es-ES"/>
              </w:rPr>
              <w:t xml:space="preserve">al </w:t>
            </w:r>
            <w:r w:rsidRPr="00EC74DE">
              <w:rPr>
                <w:rFonts w:eastAsia="Times New Roman" w:cstheme="minorHAnsi"/>
                <w:color w:val="000000"/>
                <w:sz w:val="18"/>
                <w:szCs w:val="18"/>
                <w:lang w:val="es-ES"/>
              </w:rPr>
              <w:t>Participante</w:t>
            </w:r>
            <w:r w:rsidRPr="00EC74DE" w:rsidR="003B039A">
              <w:rPr>
                <w:color w:val="000000"/>
                <w:sz w:val="18"/>
                <w:lang w:val="es-ES"/>
              </w:rPr>
              <w:t>.</w:t>
            </w:r>
            <w:r w:rsidRPr="00EC74DE">
              <w:rPr>
                <w:color w:val="000000"/>
                <w:sz w:val="18"/>
                <w:lang w:val="es-ES"/>
              </w:rPr>
              <w:t xml:space="preserve">] </w:t>
            </w:r>
          </w:p>
          <w:p w:rsidR="002D5D77" w:rsidRPr="00EC74DE" w:rsidP="002D5D77" w14:paraId="3F34AA43" w14:textId="77777777">
            <w:pPr>
              <w:contextualSpacing/>
              <w:rPr>
                <w:color w:val="000000"/>
                <w:sz w:val="18"/>
                <w:lang w:val="es-ES"/>
              </w:rPr>
            </w:pPr>
          </w:p>
          <w:p w:rsidR="007E35F1" w:rsidRPr="00EC74DE" w:rsidP="002D5D77" w14:paraId="6274928C" w14:textId="77777777">
            <w:pPr>
              <w:contextualSpacing/>
              <w:rPr>
                <w:rFonts w:eastAsia="Times New Roman" w:cstheme="minorHAnsi"/>
                <w:color w:val="000000"/>
                <w:sz w:val="18"/>
                <w:szCs w:val="18"/>
                <w:lang w:val="es-ES"/>
              </w:rPr>
            </w:pPr>
            <w:r w:rsidRPr="00EC74DE">
              <w:rPr>
                <w:color w:val="000000"/>
                <w:sz w:val="18"/>
                <w:lang w:val="es-ES"/>
              </w:rPr>
              <w:t>DIGA: Ahora, le voy a leer una declaración. Dígame qué tan de acuerdo o en desacuerdo está con ella, usando las opciones de esta tarjeta.</w:t>
            </w:r>
            <w:r w:rsidR="00F326D7">
              <w:rPr>
                <w:color w:val="000000"/>
                <w:sz w:val="18"/>
                <w:lang w:val="es-ES"/>
              </w:rPr>
              <w:t>"</w:t>
            </w:r>
          </w:p>
        </w:tc>
      </w:tr>
    </w:tbl>
    <w:p w:rsidR="007E35F1" w:rsidRPr="00EC74DE" w:rsidP="0049329C" w14:paraId="485C9DA3" w14:textId="77777777">
      <w:pPr>
        <w:contextualSpacing/>
        <w:rPr>
          <w:rFonts w:cstheme="minorHAnsi"/>
          <w:sz w:val="18"/>
          <w:szCs w:val="18"/>
          <w:lang w:val="es-ES"/>
        </w:rPr>
      </w:pPr>
    </w:p>
    <w:tbl>
      <w:tblPr>
        <w:tblW w:w="10278" w:type="dxa"/>
        <w:tblLayout w:type="fixed"/>
        <w:tblLook w:val="04A0"/>
      </w:tblPr>
      <w:tblGrid>
        <w:gridCol w:w="18"/>
        <w:gridCol w:w="1440"/>
        <w:gridCol w:w="4770"/>
        <w:gridCol w:w="450"/>
        <w:gridCol w:w="3600"/>
      </w:tblGrid>
      <w:tr w14:paraId="0FBF0754" w14:textId="77777777" w:rsidTr="007E0689">
        <w:tblPrEx>
          <w:tblW w:w="10278" w:type="dxa"/>
          <w:tblLayout w:type="fixed"/>
          <w:tblLook w:val="04A0"/>
        </w:tblPrEx>
        <w:tc>
          <w:tcPr>
            <w:tcW w:w="1458" w:type="dxa"/>
            <w:gridSpan w:val="2"/>
            <w:vAlign w:val="bottom"/>
          </w:tcPr>
          <w:p w:rsidR="002D5D77" w:rsidRPr="00EC74DE" w:rsidP="0049329C" w14:paraId="24185560" w14:textId="77777777">
            <w:pPr>
              <w:contextualSpacing/>
              <w:rPr>
                <w:rFonts w:eastAsia="Times New Roman" w:cstheme="minorHAnsi"/>
                <w:b/>
                <w:bCs/>
                <w:color w:val="000000"/>
                <w:sz w:val="18"/>
                <w:szCs w:val="18"/>
                <w:lang w:val=""/>
              </w:rPr>
            </w:pPr>
            <w:r w:rsidRPr="00EC74DE">
              <w:rPr>
                <w:rFonts w:eastAsia="Times New Roman" w:cstheme="minorHAnsi"/>
                <w:b/>
                <w:bCs/>
                <w:color w:val="000000"/>
                <w:sz w:val="18"/>
                <w:szCs w:val="18"/>
                <w:lang w:val=""/>
              </w:rPr>
              <w:t>SO4.</w:t>
            </w:r>
          </w:p>
        </w:tc>
        <w:tc>
          <w:tcPr>
            <w:tcW w:w="8820" w:type="dxa"/>
            <w:gridSpan w:val="3"/>
            <w:vAlign w:val="bottom"/>
          </w:tcPr>
          <w:p w:rsidR="002D5D77" w:rsidP="002D5D77" w14:paraId="35FF1C1B" w14:textId="65B59065">
            <w:pPr>
              <w:contextualSpacing/>
              <w:rPr>
                <w:rFonts w:eastAsia="Times New Roman" w:cstheme="minorHAnsi"/>
                <w:b/>
                <w:bCs/>
                <w:color w:val="000000"/>
                <w:sz w:val="18"/>
                <w:szCs w:val="18"/>
                <w:lang w:val="es-ES"/>
              </w:rPr>
            </w:pPr>
            <w:r w:rsidRPr="00820973">
              <w:rPr>
                <w:rFonts w:eastAsia="Times New Roman" w:cstheme="minorHAnsi"/>
                <w:b/>
                <w:bCs/>
                <w:color w:val="000000"/>
                <w:sz w:val="18"/>
                <w:szCs w:val="18"/>
                <w:lang w:val="es-ES"/>
              </w:rPr>
              <w:t xml:space="preserve">LA MAYORÍA DE LA GENTE en </w:t>
            </w:r>
            <w:r w:rsidRPr="00222502" w:rsidR="007E0689">
              <w:rPr>
                <w:rFonts w:eastAsia="Times New Roman" w:cstheme="minorHAnsi"/>
                <w:bCs/>
                <w:color w:val="000000"/>
                <w:sz w:val="18"/>
                <w:szCs w:val="18"/>
              </w:rPr>
              <w:t>[if the project area is Norfolk (IE2 EQ 17), fill with "Hampton Roads", else, fill with project area (city name from IE2)]</w:t>
            </w:r>
            <w:r w:rsidRPr="00820973">
              <w:rPr>
                <w:rFonts w:eastAsia="Times New Roman" w:cstheme="minorHAnsi"/>
                <w:b/>
                <w:bCs/>
                <w:color w:val="000000"/>
                <w:sz w:val="18"/>
                <w:szCs w:val="18"/>
                <w:lang w:val="es-ES"/>
              </w:rPr>
              <w:t xml:space="preserve"> tolera a las personas gais y bisexualess. Usted está…</w:t>
            </w:r>
          </w:p>
          <w:p w:rsidR="00746F65" w:rsidRPr="00EC74DE" w:rsidP="002D5D77" w14:paraId="50638C8A" w14:textId="77777777">
            <w:pPr>
              <w:contextualSpacing/>
              <w:rPr>
                <w:rFonts w:eastAsia="Times New Roman" w:cstheme="minorHAnsi"/>
                <w:b/>
                <w:bCs/>
                <w:color w:val="000000"/>
                <w:sz w:val="18"/>
                <w:szCs w:val="18"/>
                <w:lang w:val="es-ES"/>
              </w:rPr>
            </w:pPr>
          </w:p>
          <w:p w:rsidR="002D5D77" w:rsidRPr="00EC74DE" w:rsidP="002D5D77" w14:paraId="16E5FA46" w14:textId="77777777">
            <w:pPr>
              <w:contextualSpacing/>
              <w:rPr>
                <w:rFonts w:eastAsia="Times New Roman" w:cstheme="minorHAnsi"/>
                <w:bCs/>
                <w:color w:val="000000"/>
                <w:sz w:val="18"/>
                <w:szCs w:val="18"/>
                <w:lang w:val="es-ES"/>
              </w:rPr>
            </w:pPr>
            <w:r w:rsidRPr="00EC74DE">
              <w:rPr>
                <w:rFonts w:eastAsia="Times New Roman" w:cstheme="minorHAnsi"/>
                <w:bCs/>
                <w:color w:val="000000"/>
                <w:sz w:val="18"/>
                <w:szCs w:val="18"/>
                <w:lang w:val="es-ES"/>
              </w:rPr>
              <w:t>[</w:t>
            </w:r>
            <w:r w:rsidRPr="00EC74DE">
              <w:rPr>
                <w:color w:val="000000"/>
                <w:sz w:val="18"/>
                <w:lang w:val="es-ES"/>
              </w:rPr>
              <w:t>LEA las opciones.]</w:t>
            </w:r>
          </w:p>
        </w:tc>
      </w:tr>
      <w:tr w14:paraId="6D82A8DF" w14:textId="77777777" w:rsidTr="007E0689">
        <w:tblPrEx>
          <w:tblW w:w="10278" w:type="dxa"/>
          <w:tblLayout w:type="fixed"/>
          <w:tblLook w:val="04A0"/>
        </w:tblPrEx>
        <w:tc>
          <w:tcPr>
            <w:tcW w:w="1458" w:type="dxa"/>
            <w:gridSpan w:val="2"/>
            <w:vAlign w:val="bottom"/>
          </w:tcPr>
          <w:p w:rsidR="007E35F1" w:rsidRPr="00EC74DE" w:rsidP="0049329C" w14:paraId="2E88E853" w14:textId="2A5814B7">
            <w:pPr>
              <w:contextualSpacing/>
              <w:rPr>
                <w:rFonts w:eastAsia="Times New Roman" w:cstheme="minorHAnsi"/>
                <w:bCs/>
                <w:color w:val="000000"/>
                <w:sz w:val="18"/>
                <w:szCs w:val="18"/>
              </w:rPr>
            </w:pPr>
            <w:r w:rsidRPr="00EC74DE">
              <w:rPr>
                <w:rFonts w:eastAsia="Times New Roman" w:cstheme="minorHAnsi"/>
                <w:bCs/>
                <w:color w:val="000000"/>
                <w:sz w:val="18"/>
                <w:szCs w:val="18"/>
              </w:rPr>
              <w:t>TOL</w:t>
            </w:r>
            <w:r w:rsidR="00365A46">
              <w:rPr>
                <w:rFonts w:eastAsia="Times New Roman" w:cstheme="minorHAnsi"/>
                <w:bCs/>
                <w:color w:val="000000"/>
                <w:sz w:val="18"/>
                <w:szCs w:val="18"/>
              </w:rPr>
              <w:t>GBR7</w:t>
            </w:r>
          </w:p>
        </w:tc>
        <w:tc>
          <w:tcPr>
            <w:tcW w:w="5220" w:type="dxa"/>
            <w:gridSpan w:val="2"/>
            <w:vAlign w:val="bottom"/>
          </w:tcPr>
          <w:p w:rsidR="007E35F1" w:rsidRPr="00EC74DE" w:rsidP="00700F99" w14:paraId="55458494" w14:textId="77777777">
            <w:pPr>
              <w:contextualSpacing/>
              <w:rPr>
                <w:rFonts w:eastAsia="Times New Roman" w:cstheme="minorHAnsi"/>
                <w:color w:val="000000"/>
                <w:sz w:val="18"/>
                <w:szCs w:val="18"/>
              </w:rPr>
            </w:pPr>
            <w:r>
              <w:rPr>
                <w:rFonts w:eastAsia="Times New Roman" w:cstheme="minorHAnsi"/>
                <w:color w:val="000000"/>
                <w:sz w:val="18"/>
                <w:szCs w:val="18"/>
              </w:rPr>
              <w:t>C</w:t>
            </w:r>
            <w:r w:rsidR="00B16A1F">
              <w:rPr>
                <w:rFonts w:eastAsia="Times New Roman" w:cstheme="minorHAnsi"/>
                <w:color w:val="000000"/>
                <w:sz w:val="18"/>
                <w:szCs w:val="18"/>
              </w:rPr>
              <w:t>omm</w:t>
            </w:r>
            <w:r>
              <w:rPr>
                <w:rFonts w:eastAsia="Times New Roman" w:cstheme="minorHAnsi"/>
                <w:color w:val="000000"/>
                <w:sz w:val="18"/>
                <w:szCs w:val="18"/>
              </w:rPr>
              <w:t>.</w:t>
            </w:r>
            <w:r w:rsidR="00B16A1F">
              <w:rPr>
                <w:rFonts w:eastAsia="Times New Roman" w:cstheme="minorHAnsi"/>
                <w:color w:val="000000"/>
                <w:sz w:val="18"/>
                <w:szCs w:val="18"/>
              </w:rPr>
              <w:t xml:space="preserve"> t</w:t>
            </w:r>
            <w:r w:rsidRPr="00636EB5" w:rsidR="00B16A1F">
              <w:rPr>
                <w:rFonts w:eastAsia="Times New Roman" w:cstheme="minorHAnsi"/>
                <w:color w:val="000000"/>
                <w:sz w:val="18"/>
                <w:szCs w:val="18"/>
              </w:rPr>
              <w:t>olerance of gays and bisexuals</w:t>
            </w:r>
          </w:p>
        </w:tc>
        <w:tc>
          <w:tcPr>
            <w:tcW w:w="3600" w:type="dxa"/>
            <w:vAlign w:val="bottom"/>
          </w:tcPr>
          <w:p w:rsidR="007E35F1" w:rsidRPr="00EC74DE" w:rsidP="0049329C" w14:paraId="66FC0618" w14:textId="77777777">
            <w:pPr>
              <w:contextualSpacing/>
              <w:rPr>
                <w:rFonts w:eastAsia="Times New Roman" w:cstheme="minorHAnsi"/>
                <w:color w:val="000000"/>
                <w:sz w:val="18"/>
                <w:szCs w:val="18"/>
              </w:rPr>
            </w:pPr>
          </w:p>
        </w:tc>
      </w:tr>
      <w:tr w14:paraId="0508F04A" w14:textId="77777777" w:rsidTr="007E0689">
        <w:tblPrEx>
          <w:tblW w:w="10278" w:type="dxa"/>
          <w:tblLayout w:type="fixed"/>
          <w:tblLook w:val="04A0"/>
        </w:tblPrEx>
        <w:trPr>
          <w:gridBefore w:val="1"/>
          <w:wBefore w:w="18" w:type="dxa"/>
        </w:trPr>
        <w:tc>
          <w:tcPr>
            <w:tcW w:w="1440" w:type="dxa"/>
          </w:tcPr>
          <w:p w:rsidR="002D5D77" w:rsidRPr="00EC74DE" w:rsidP="0049329C" w14:paraId="48957144" w14:textId="77777777">
            <w:pPr>
              <w:contextualSpacing/>
              <w:rPr>
                <w:rFonts w:eastAsia="Times New Roman" w:cstheme="minorHAnsi"/>
                <w:color w:val="000000"/>
                <w:sz w:val="18"/>
                <w:szCs w:val="18"/>
              </w:rPr>
            </w:pPr>
          </w:p>
        </w:tc>
        <w:tc>
          <w:tcPr>
            <w:tcW w:w="4770" w:type="dxa"/>
            <w:vAlign w:val="bottom"/>
          </w:tcPr>
          <w:p w:rsidR="002D5D77" w:rsidRPr="00EC74DE" w:rsidP="002D5D77" w14:paraId="28271A17" w14:textId="77777777">
            <w:pPr>
              <w:tabs>
                <w:tab w:val="right" w:leader="dot" w:pos="5760"/>
              </w:tabs>
              <w:contextualSpacing/>
              <w:rPr>
                <w:color w:val="000000"/>
                <w:sz w:val="18"/>
                <w:lang w:val="es-ES"/>
              </w:rPr>
            </w:pPr>
            <w:r w:rsidRPr="00EC74DE">
              <w:rPr>
                <w:color w:val="000000"/>
                <w:sz w:val="18"/>
                <w:lang w:val="es-ES"/>
              </w:rPr>
              <w:t>Completamente de acuerdo</w:t>
            </w:r>
            <w:r w:rsidRPr="00EC74DE">
              <w:rPr>
                <w:color w:val="000000"/>
                <w:sz w:val="18"/>
                <w:lang w:val="es-ES"/>
              </w:rPr>
              <w:tab/>
            </w:r>
          </w:p>
        </w:tc>
        <w:tc>
          <w:tcPr>
            <w:tcW w:w="450" w:type="dxa"/>
            <w:vAlign w:val="bottom"/>
          </w:tcPr>
          <w:p w:rsidR="002D5D77" w:rsidRPr="00EC74DE" w:rsidP="0049329C" w14:paraId="7F20BCC4"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3600" w:type="dxa"/>
          </w:tcPr>
          <w:p w:rsidR="002D5D77" w:rsidRPr="00EC74DE" w:rsidP="0049329C" w14:paraId="25F6B84C" w14:textId="77777777">
            <w:pPr>
              <w:contextualSpacing/>
              <w:rPr>
                <w:rFonts w:eastAsia="Times New Roman" w:cstheme="minorHAnsi"/>
                <w:bCs/>
                <w:color w:val="000000"/>
                <w:sz w:val="18"/>
                <w:szCs w:val="18"/>
              </w:rPr>
            </w:pPr>
          </w:p>
        </w:tc>
      </w:tr>
      <w:tr w14:paraId="338DA2E0" w14:textId="77777777" w:rsidTr="007E0689">
        <w:tblPrEx>
          <w:tblW w:w="10278" w:type="dxa"/>
          <w:tblLayout w:type="fixed"/>
          <w:tblLook w:val="04A0"/>
        </w:tblPrEx>
        <w:trPr>
          <w:gridBefore w:val="1"/>
          <w:wBefore w:w="18" w:type="dxa"/>
        </w:trPr>
        <w:tc>
          <w:tcPr>
            <w:tcW w:w="1440" w:type="dxa"/>
          </w:tcPr>
          <w:p w:rsidR="002D5D77" w:rsidRPr="00EC74DE" w:rsidP="0049329C" w14:paraId="42F6EE98" w14:textId="77777777">
            <w:pPr>
              <w:contextualSpacing/>
              <w:rPr>
                <w:rFonts w:eastAsia="Times New Roman" w:cstheme="minorHAnsi"/>
                <w:color w:val="000000"/>
                <w:sz w:val="18"/>
                <w:szCs w:val="18"/>
              </w:rPr>
            </w:pPr>
          </w:p>
        </w:tc>
        <w:tc>
          <w:tcPr>
            <w:tcW w:w="4770" w:type="dxa"/>
            <w:vAlign w:val="bottom"/>
          </w:tcPr>
          <w:p w:rsidR="002D5D77" w:rsidRPr="00EC74DE" w:rsidP="002D5D77" w14:paraId="162C2167" w14:textId="77777777">
            <w:pPr>
              <w:tabs>
                <w:tab w:val="right" w:leader="dot" w:pos="5760"/>
              </w:tabs>
              <w:contextualSpacing/>
              <w:rPr>
                <w:color w:val="000000"/>
                <w:sz w:val="18"/>
                <w:lang w:val="es-ES"/>
              </w:rPr>
            </w:pPr>
            <w:r w:rsidRPr="00EC74DE">
              <w:rPr>
                <w:color w:val="000000"/>
                <w:sz w:val="18"/>
                <w:lang w:val="es-ES"/>
              </w:rPr>
              <w:t>De acuerdo</w:t>
            </w:r>
            <w:r w:rsidRPr="00EC74DE">
              <w:rPr>
                <w:color w:val="000000"/>
                <w:sz w:val="18"/>
                <w:lang w:val="es-ES"/>
              </w:rPr>
              <w:tab/>
            </w:r>
          </w:p>
        </w:tc>
        <w:tc>
          <w:tcPr>
            <w:tcW w:w="450" w:type="dxa"/>
            <w:vAlign w:val="bottom"/>
          </w:tcPr>
          <w:p w:rsidR="002D5D77" w:rsidRPr="00EC74DE" w:rsidP="0049329C" w14:paraId="360A1A46"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2</w:t>
            </w:r>
          </w:p>
        </w:tc>
        <w:tc>
          <w:tcPr>
            <w:tcW w:w="3600" w:type="dxa"/>
          </w:tcPr>
          <w:p w:rsidR="002D5D77" w:rsidRPr="00EC74DE" w:rsidP="0049329C" w14:paraId="3C9ECF90" w14:textId="77777777">
            <w:pPr>
              <w:contextualSpacing/>
              <w:rPr>
                <w:rFonts w:cstheme="minorHAnsi"/>
                <w:sz w:val="18"/>
                <w:szCs w:val="18"/>
              </w:rPr>
            </w:pPr>
          </w:p>
        </w:tc>
      </w:tr>
      <w:tr w14:paraId="0A84CD1D" w14:textId="77777777" w:rsidTr="007E0689">
        <w:tblPrEx>
          <w:tblW w:w="10278" w:type="dxa"/>
          <w:tblLayout w:type="fixed"/>
          <w:tblLook w:val="04A0"/>
        </w:tblPrEx>
        <w:trPr>
          <w:gridBefore w:val="1"/>
          <w:wBefore w:w="18" w:type="dxa"/>
        </w:trPr>
        <w:tc>
          <w:tcPr>
            <w:tcW w:w="1440" w:type="dxa"/>
          </w:tcPr>
          <w:p w:rsidR="002D5D77" w:rsidRPr="00EC74DE" w:rsidP="0049329C" w14:paraId="5BAE43DD" w14:textId="77777777">
            <w:pPr>
              <w:contextualSpacing/>
              <w:rPr>
                <w:rFonts w:eastAsia="Times New Roman" w:cstheme="minorHAnsi"/>
                <w:color w:val="000000"/>
                <w:sz w:val="18"/>
                <w:szCs w:val="18"/>
              </w:rPr>
            </w:pPr>
          </w:p>
        </w:tc>
        <w:tc>
          <w:tcPr>
            <w:tcW w:w="4770" w:type="dxa"/>
            <w:vAlign w:val="bottom"/>
          </w:tcPr>
          <w:p w:rsidR="002D5D77" w:rsidRPr="00EC74DE" w:rsidP="002D5D77" w14:paraId="476E62FB" w14:textId="77777777">
            <w:pPr>
              <w:tabs>
                <w:tab w:val="right" w:leader="dot" w:pos="5760"/>
              </w:tabs>
              <w:contextualSpacing/>
              <w:rPr>
                <w:color w:val="000000"/>
                <w:sz w:val="18"/>
                <w:lang w:val="es-ES"/>
              </w:rPr>
            </w:pPr>
            <w:r w:rsidRPr="00EC74DE">
              <w:rPr>
                <w:color w:val="000000"/>
                <w:sz w:val="18"/>
                <w:lang w:val="es-ES"/>
              </w:rPr>
              <w:t>Ni de acuerdo ni en desacuerdo</w:t>
            </w:r>
            <w:r w:rsidRPr="00EC74DE">
              <w:rPr>
                <w:color w:val="000000"/>
                <w:sz w:val="18"/>
                <w:lang w:val="es-ES"/>
              </w:rPr>
              <w:tab/>
            </w:r>
          </w:p>
        </w:tc>
        <w:tc>
          <w:tcPr>
            <w:tcW w:w="450" w:type="dxa"/>
            <w:vAlign w:val="bottom"/>
          </w:tcPr>
          <w:p w:rsidR="002D5D77" w:rsidRPr="00EC74DE" w:rsidP="0049329C" w14:paraId="70D80E06"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3</w:t>
            </w:r>
          </w:p>
        </w:tc>
        <w:tc>
          <w:tcPr>
            <w:tcW w:w="3600" w:type="dxa"/>
          </w:tcPr>
          <w:p w:rsidR="002D5D77" w:rsidRPr="00EC74DE" w:rsidP="0049329C" w14:paraId="2B9EEA07" w14:textId="77777777">
            <w:pPr>
              <w:contextualSpacing/>
              <w:rPr>
                <w:rFonts w:cstheme="minorHAnsi"/>
                <w:sz w:val="18"/>
                <w:szCs w:val="18"/>
              </w:rPr>
            </w:pPr>
          </w:p>
        </w:tc>
      </w:tr>
      <w:tr w14:paraId="1843EDCA" w14:textId="77777777" w:rsidTr="007E0689">
        <w:tblPrEx>
          <w:tblW w:w="10278" w:type="dxa"/>
          <w:tblLayout w:type="fixed"/>
          <w:tblLook w:val="04A0"/>
        </w:tblPrEx>
        <w:trPr>
          <w:gridBefore w:val="1"/>
          <w:wBefore w:w="18" w:type="dxa"/>
        </w:trPr>
        <w:tc>
          <w:tcPr>
            <w:tcW w:w="1440" w:type="dxa"/>
          </w:tcPr>
          <w:p w:rsidR="002D5D77" w:rsidRPr="00EC74DE" w:rsidP="0049329C" w14:paraId="23BD785A" w14:textId="77777777">
            <w:pPr>
              <w:contextualSpacing/>
              <w:rPr>
                <w:rFonts w:eastAsia="Times New Roman" w:cstheme="minorHAnsi"/>
                <w:color w:val="000000"/>
                <w:sz w:val="18"/>
                <w:szCs w:val="18"/>
              </w:rPr>
            </w:pPr>
          </w:p>
        </w:tc>
        <w:tc>
          <w:tcPr>
            <w:tcW w:w="4770" w:type="dxa"/>
            <w:vAlign w:val="bottom"/>
          </w:tcPr>
          <w:p w:rsidR="002D5D77" w:rsidRPr="00EC74DE" w:rsidP="002D5D77" w14:paraId="36BECB9E" w14:textId="77777777">
            <w:pPr>
              <w:tabs>
                <w:tab w:val="right" w:leader="dot" w:pos="5760"/>
              </w:tabs>
              <w:contextualSpacing/>
              <w:rPr>
                <w:color w:val="000000"/>
                <w:sz w:val="18"/>
                <w:lang w:val="es-ES"/>
              </w:rPr>
            </w:pPr>
            <w:r w:rsidRPr="00EC74DE">
              <w:rPr>
                <w:color w:val="000000"/>
                <w:sz w:val="18"/>
                <w:lang w:val="es-ES"/>
              </w:rPr>
              <w:t>En desacuerdo</w:t>
            </w:r>
            <w:r w:rsidRPr="00EC74DE">
              <w:rPr>
                <w:color w:val="000000"/>
                <w:sz w:val="18"/>
                <w:lang w:val="es-ES"/>
              </w:rPr>
              <w:tab/>
            </w:r>
          </w:p>
        </w:tc>
        <w:tc>
          <w:tcPr>
            <w:tcW w:w="450" w:type="dxa"/>
            <w:vAlign w:val="bottom"/>
          </w:tcPr>
          <w:p w:rsidR="002D5D77" w:rsidRPr="00EC74DE" w:rsidP="0049329C" w14:paraId="50964BB5"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4</w:t>
            </w:r>
          </w:p>
        </w:tc>
        <w:tc>
          <w:tcPr>
            <w:tcW w:w="3600" w:type="dxa"/>
          </w:tcPr>
          <w:p w:rsidR="002D5D77" w:rsidRPr="00EC74DE" w:rsidP="0049329C" w14:paraId="30E33A64" w14:textId="77777777">
            <w:pPr>
              <w:contextualSpacing/>
              <w:rPr>
                <w:rFonts w:cstheme="minorHAnsi"/>
                <w:sz w:val="18"/>
                <w:szCs w:val="18"/>
              </w:rPr>
            </w:pPr>
          </w:p>
        </w:tc>
      </w:tr>
      <w:tr w14:paraId="22A0DF03" w14:textId="77777777" w:rsidTr="007E0689">
        <w:tblPrEx>
          <w:tblW w:w="10278" w:type="dxa"/>
          <w:tblLayout w:type="fixed"/>
          <w:tblLook w:val="04A0"/>
        </w:tblPrEx>
        <w:trPr>
          <w:gridBefore w:val="1"/>
          <w:wBefore w:w="18" w:type="dxa"/>
        </w:trPr>
        <w:tc>
          <w:tcPr>
            <w:tcW w:w="1440" w:type="dxa"/>
          </w:tcPr>
          <w:p w:rsidR="002D5D77" w:rsidRPr="00EC74DE" w:rsidP="0049329C" w14:paraId="01062199" w14:textId="77777777">
            <w:pPr>
              <w:contextualSpacing/>
              <w:rPr>
                <w:rFonts w:eastAsia="Times New Roman" w:cstheme="minorHAnsi"/>
                <w:color w:val="000000"/>
                <w:sz w:val="18"/>
                <w:szCs w:val="18"/>
              </w:rPr>
            </w:pPr>
          </w:p>
        </w:tc>
        <w:tc>
          <w:tcPr>
            <w:tcW w:w="4770" w:type="dxa"/>
            <w:vAlign w:val="bottom"/>
          </w:tcPr>
          <w:p w:rsidR="002D5D77" w:rsidRPr="00EC74DE" w:rsidP="002D5D77" w14:paraId="63439B6F" w14:textId="77777777">
            <w:pPr>
              <w:tabs>
                <w:tab w:val="right" w:leader="dot" w:pos="5760"/>
              </w:tabs>
              <w:contextualSpacing/>
              <w:rPr>
                <w:color w:val="000000"/>
                <w:sz w:val="18"/>
                <w:lang w:val="es-ES"/>
              </w:rPr>
            </w:pPr>
            <w:r w:rsidRPr="00EC74DE">
              <w:rPr>
                <w:color w:val="000000"/>
                <w:sz w:val="18"/>
                <w:lang w:val="es-ES"/>
              </w:rPr>
              <w:t>Completamente en desacuerdo</w:t>
            </w:r>
            <w:r w:rsidRPr="00EC74DE">
              <w:rPr>
                <w:color w:val="000000"/>
                <w:sz w:val="18"/>
                <w:lang w:val="es-ES"/>
              </w:rPr>
              <w:tab/>
            </w:r>
          </w:p>
        </w:tc>
        <w:tc>
          <w:tcPr>
            <w:tcW w:w="450" w:type="dxa"/>
            <w:vAlign w:val="bottom"/>
          </w:tcPr>
          <w:p w:rsidR="002D5D77" w:rsidRPr="00EC74DE" w:rsidP="0049329C" w14:paraId="33AEDBA6"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5</w:t>
            </w:r>
          </w:p>
        </w:tc>
        <w:tc>
          <w:tcPr>
            <w:tcW w:w="3600" w:type="dxa"/>
          </w:tcPr>
          <w:p w:rsidR="002D5D77" w:rsidRPr="00EC74DE" w:rsidP="0049329C" w14:paraId="562D4AF1" w14:textId="77777777">
            <w:pPr>
              <w:contextualSpacing/>
              <w:rPr>
                <w:rFonts w:cstheme="minorHAnsi"/>
                <w:sz w:val="18"/>
                <w:szCs w:val="18"/>
              </w:rPr>
            </w:pPr>
          </w:p>
        </w:tc>
      </w:tr>
      <w:tr w14:paraId="67D84091" w14:textId="77777777" w:rsidTr="007E0689">
        <w:tblPrEx>
          <w:tblW w:w="10278" w:type="dxa"/>
          <w:tblLayout w:type="fixed"/>
          <w:tblLook w:val="04A0"/>
        </w:tblPrEx>
        <w:trPr>
          <w:gridBefore w:val="1"/>
          <w:wBefore w:w="18" w:type="dxa"/>
        </w:trPr>
        <w:tc>
          <w:tcPr>
            <w:tcW w:w="1440" w:type="dxa"/>
          </w:tcPr>
          <w:p w:rsidR="002D5D77" w:rsidRPr="00EC74DE" w:rsidP="0049329C" w14:paraId="1098394E" w14:textId="77777777">
            <w:pPr>
              <w:contextualSpacing/>
              <w:rPr>
                <w:rFonts w:eastAsia="Times New Roman" w:cstheme="minorHAnsi"/>
                <w:color w:val="000000"/>
                <w:sz w:val="18"/>
                <w:szCs w:val="18"/>
              </w:rPr>
            </w:pPr>
          </w:p>
        </w:tc>
        <w:tc>
          <w:tcPr>
            <w:tcW w:w="4770" w:type="dxa"/>
            <w:vAlign w:val="bottom"/>
          </w:tcPr>
          <w:p w:rsidR="002D5D77" w:rsidRPr="00EC74DE" w:rsidP="002D5D77" w14:paraId="3ADB1631"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450" w:type="dxa"/>
            <w:vAlign w:val="bottom"/>
          </w:tcPr>
          <w:p w:rsidR="002D5D77" w:rsidRPr="00EC74DE" w:rsidP="0049329C" w14:paraId="01EF19C4"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3600" w:type="dxa"/>
          </w:tcPr>
          <w:p w:rsidR="002D5D77" w:rsidRPr="00EC74DE" w:rsidP="0049329C" w14:paraId="4CBC1E03" w14:textId="77777777">
            <w:pPr>
              <w:tabs>
                <w:tab w:val="right" w:leader="dot" w:pos="5760"/>
              </w:tabs>
              <w:contextualSpacing/>
              <w:rPr>
                <w:rFonts w:eastAsia="Times New Roman" w:cstheme="minorHAnsi"/>
                <w:color w:val="808080" w:themeColor="background1" w:themeShade="80"/>
                <w:sz w:val="18"/>
                <w:szCs w:val="18"/>
              </w:rPr>
            </w:pPr>
          </w:p>
        </w:tc>
      </w:tr>
      <w:tr w14:paraId="19D08E87" w14:textId="77777777" w:rsidTr="007E0689">
        <w:tblPrEx>
          <w:tblW w:w="10278" w:type="dxa"/>
          <w:tblLayout w:type="fixed"/>
          <w:tblLook w:val="04A0"/>
        </w:tblPrEx>
        <w:trPr>
          <w:gridBefore w:val="1"/>
          <w:wBefore w:w="18" w:type="dxa"/>
        </w:trPr>
        <w:tc>
          <w:tcPr>
            <w:tcW w:w="1440" w:type="dxa"/>
          </w:tcPr>
          <w:p w:rsidR="002D5D77" w:rsidRPr="00EC74DE" w:rsidP="0049329C" w14:paraId="6E31E599" w14:textId="77777777">
            <w:pPr>
              <w:contextualSpacing/>
              <w:rPr>
                <w:rFonts w:eastAsia="Times New Roman" w:cstheme="minorHAnsi"/>
                <w:color w:val="000000"/>
                <w:sz w:val="18"/>
                <w:szCs w:val="18"/>
              </w:rPr>
            </w:pPr>
          </w:p>
        </w:tc>
        <w:tc>
          <w:tcPr>
            <w:tcW w:w="4770" w:type="dxa"/>
            <w:vAlign w:val="bottom"/>
          </w:tcPr>
          <w:p w:rsidR="002D5D77" w:rsidRPr="00EC74DE" w:rsidP="002D5D77" w14:paraId="0B420024"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450" w:type="dxa"/>
            <w:vAlign w:val="bottom"/>
          </w:tcPr>
          <w:p w:rsidR="002D5D77" w:rsidRPr="00EC74DE" w:rsidP="0049329C" w14:paraId="7E0C2BBB"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3600" w:type="dxa"/>
          </w:tcPr>
          <w:p w:rsidR="002D5D77" w:rsidRPr="00EC74DE" w:rsidP="0049329C" w14:paraId="33F6B027" w14:textId="77777777">
            <w:pPr>
              <w:tabs>
                <w:tab w:val="right" w:leader="dot" w:pos="5760"/>
              </w:tabs>
              <w:contextualSpacing/>
              <w:rPr>
                <w:rFonts w:eastAsia="Times New Roman" w:cstheme="minorHAnsi"/>
                <w:color w:val="808080" w:themeColor="background1" w:themeShade="80"/>
                <w:sz w:val="18"/>
                <w:szCs w:val="18"/>
              </w:rPr>
            </w:pPr>
          </w:p>
        </w:tc>
      </w:tr>
    </w:tbl>
    <w:p w:rsidR="00DA751A" w:rsidP="0049329C" w14:paraId="4380EC0E" w14:textId="77777777">
      <w:pPr>
        <w:contextualSpacing/>
        <w:rPr>
          <w:rFonts w:cstheme="minorHAnsi"/>
          <w:sz w:val="18"/>
          <w:szCs w:val="18"/>
          <w:lang w:val="es-PR"/>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728"/>
        <w:gridCol w:w="2250"/>
        <w:gridCol w:w="6300"/>
      </w:tblGrid>
      <w:tr w14:paraId="6E81784A" w14:textId="77777777" w:rsidTr="007705D1">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728" w:type="dxa"/>
            <w:vAlign w:val="bottom"/>
          </w:tcPr>
          <w:p w:rsidR="00D159F8" w:rsidRPr="00EC74DE" w:rsidP="007705D1" w14:paraId="43EC9AFE"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CALC_ENDSO.</w:t>
            </w:r>
          </w:p>
        </w:tc>
        <w:tc>
          <w:tcPr>
            <w:tcW w:w="2250" w:type="dxa"/>
            <w:vAlign w:val="bottom"/>
          </w:tcPr>
          <w:p w:rsidR="00D159F8" w:rsidRPr="00EC74DE" w:rsidP="007705D1" w14:paraId="6702EE2B" w14:textId="77777777">
            <w:pPr>
              <w:contextualSpacing/>
              <w:rPr>
                <w:rFonts w:eastAsia="Times New Roman" w:cstheme="minorHAnsi"/>
                <w:b/>
                <w:bCs/>
                <w:color w:val="000000"/>
                <w:sz w:val="18"/>
                <w:szCs w:val="18"/>
              </w:rPr>
            </w:pPr>
          </w:p>
        </w:tc>
        <w:tc>
          <w:tcPr>
            <w:tcW w:w="6300" w:type="dxa"/>
            <w:vAlign w:val="bottom"/>
          </w:tcPr>
          <w:p w:rsidR="00D159F8" w:rsidRPr="00EC74DE" w:rsidP="007705D1" w14:paraId="7677D709" w14:textId="77777777">
            <w:pPr>
              <w:contextualSpacing/>
              <w:rPr>
                <w:rFonts w:eastAsia="Times New Roman" w:cstheme="minorHAnsi"/>
                <w:b/>
                <w:bCs/>
                <w:color w:val="000000"/>
                <w:sz w:val="18"/>
                <w:szCs w:val="18"/>
              </w:rPr>
            </w:pPr>
          </w:p>
        </w:tc>
      </w:tr>
      <w:tr w14:paraId="586DE678" w14:textId="77777777" w:rsidTr="007705D1">
        <w:tblPrEx>
          <w:tblW w:w="10278" w:type="dxa"/>
          <w:tblLayout w:type="fixed"/>
          <w:tblLook w:val="04A0"/>
        </w:tblPrEx>
        <w:tc>
          <w:tcPr>
            <w:tcW w:w="1728" w:type="dxa"/>
            <w:vAlign w:val="bottom"/>
          </w:tcPr>
          <w:p w:rsidR="00D159F8" w:rsidRPr="00EC74DE" w:rsidP="00D159F8" w14:paraId="77F0B12E"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ENDSO</w:t>
            </w:r>
          </w:p>
        </w:tc>
        <w:tc>
          <w:tcPr>
            <w:tcW w:w="2250" w:type="dxa"/>
            <w:vAlign w:val="bottom"/>
          </w:tcPr>
          <w:p w:rsidR="00D159F8" w:rsidRPr="00EC74DE" w:rsidP="00D159F8" w14:paraId="67CA2D1E" w14:textId="77777777">
            <w:pPr>
              <w:contextualSpacing/>
              <w:rPr>
                <w:rFonts w:eastAsia="Times New Roman" w:cstheme="minorHAnsi"/>
                <w:color w:val="000000"/>
                <w:sz w:val="18"/>
                <w:szCs w:val="18"/>
              </w:rPr>
            </w:pPr>
            <w:r w:rsidRPr="00EC74DE">
              <w:rPr>
                <w:rFonts w:eastAsia="Times New Roman" w:cstheme="minorHAnsi"/>
                <w:color w:val="000000"/>
                <w:sz w:val="18"/>
                <w:szCs w:val="18"/>
              </w:rPr>
              <w:t xml:space="preserve">Time </w:t>
            </w:r>
            <w:r>
              <w:rPr>
                <w:rFonts w:eastAsia="Times New Roman" w:cstheme="minorHAnsi"/>
                <w:color w:val="000000"/>
                <w:sz w:val="18"/>
                <w:szCs w:val="18"/>
              </w:rPr>
              <w:t>SO</w:t>
            </w:r>
            <w:r w:rsidRPr="00EC74DE">
              <w:rPr>
                <w:rFonts w:eastAsia="Times New Roman" w:cstheme="minorHAnsi"/>
                <w:color w:val="000000"/>
                <w:sz w:val="18"/>
                <w:szCs w:val="18"/>
              </w:rPr>
              <w:t xml:space="preserve"> section ended</w:t>
            </w:r>
          </w:p>
        </w:tc>
        <w:tc>
          <w:tcPr>
            <w:tcW w:w="6300" w:type="dxa"/>
            <w:vAlign w:val="bottom"/>
          </w:tcPr>
          <w:p w:rsidR="00D159F8" w:rsidRPr="00EC74DE" w:rsidP="00D159F8" w14:paraId="5231B808" w14:textId="77777777">
            <w:pPr>
              <w:contextualSpacing/>
              <w:rPr>
                <w:rFonts w:eastAsia="Times New Roman" w:cstheme="minorHAnsi"/>
                <w:color w:val="000000"/>
                <w:sz w:val="18"/>
                <w:szCs w:val="18"/>
              </w:rPr>
            </w:pPr>
            <w:r w:rsidRPr="00EC74DE">
              <w:rPr>
                <w:rFonts w:eastAsia="Times New Roman" w:cstheme="minorHAnsi"/>
                <w:color w:val="000000"/>
                <w:sz w:val="18"/>
                <w:szCs w:val="18"/>
              </w:rPr>
              <w:t>ENDSO = Current time</w:t>
            </w:r>
          </w:p>
        </w:tc>
      </w:tr>
    </w:tbl>
    <w:p w:rsidR="00D159F8" w:rsidP="0049329C" w14:paraId="0B2F6216" w14:textId="77777777">
      <w:pPr>
        <w:contextualSpacing/>
        <w:rPr>
          <w:rFonts w:cstheme="minorHAnsi"/>
          <w:sz w:val="18"/>
          <w:szCs w:val="18"/>
          <w:lang w:val="es-PR"/>
        </w:rPr>
      </w:pPr>
    </w:p>
    <w:p w:rsidR="00D159F8" w:rsidP="00D159F8" w14:paraId="33D2AD53" w14:textId="77777777">
      <w:pPr>
        <w:contextualSpacing/>
        <w:rPr>
          <w:rFonts w:cstheme="minorHAnsi"/>
          <w:sz w:val="18"/>
          <w:szCs w:val="18"/>
          <w:lang w:val="es-PR"/>
        </w:rPr>
      </w:pPr>
    </w:p>
    <w:tbl>
      <w:tblPr>
        <w:tblW w:w="10260" w:type="dxa"/>
        <w:tblInd w:w="18" w:type="dxa"/>
        <w:tblBorders>
          <w:top w:val="single" w:sz="4" w:space="0" w:color="auto"/>
          <w:left w:val="single" w:sz="4" w:space="0" w:color="auto"/>
          <w:bottom w:val="single" w:sz="4" w:space="0" w:color="auto"/>
          <w:right w:val="single" w:sz="4" w:space="0" w:color="auto"/>
        </w:tblBorders>
        <w:tblLayout w:type="fixed"/>
        <w:tblLook w:val="04A0"/>
      </w:tblPr>
      <w:tblGrid>
        <w:gridCol w:w="1800"/>
        <w:gridCol w:w="8460"/>
      </w:tblGrid>
      <w:tr w14:paraId="691700AD" w14:textId="77777777" w:rsidTr="00D159F8">
        <w:tblPrEx>
          <w:tblW w:w="10260" w:type="dxa"/>
          <w:tblInd w:w="18" w:type="dxa"/>
          <w:tblBorders>
            <w:top w:val="single" w:sz="4" w:space="0" w:color="auto"/>
            <w:left w:val="single" w:sz="4" w:space="0" w:color="auto"/>
            <w:bottom w:val="single" w:sz="4" w:space="0" w:color="auto"/>
            <w:right w:val="single" w:sz="4" w:space="0" w:color="auto"/>
          </w:tblBorders>
          <w:tblLayout w:type="fixed"/>
          <w:tblLook w:val="04A0"/>
        </w:tblPrEx>
        <w:trPr>
          <w:trHeight w:val="300"/>
        </w:trPr>
        <w:tc>
          <w:tcPr>
            <w:tcW w:w="1800" w:type="dxa"/>
            <w:noWrap/>
            <w:hideMark/>
          </w:tcPr>
          <w:p w:rsidR="00D159F8" w:rsidRPr="00EC74DE" w:rsidP="007705D1" w14:paraId="34501FFF"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END_SO.</w:t>
            </w:r>
          </w:p>
        </w:tc>
        <w:tc>
          <w:tcPr>
            <w:tcW w:w="8460" w:type="dxa"/>
          </w:tcPr>
          <w:p w:rsidR="00D159F8" w:rsidRPr="00EC74DE" w:rsidP="007705D1" w14:paraId="00E8411F" w14:textId="77777777">
            <w:pPr>
              <w:contextualSpacing/>
              <w:rPr>
                <w:rFonts w:eastAsia="Times New Roman" w:cstheme="minorHAnsi"/>
                <w:color w:val="000000"/>
                <w:sz w:val="18"/>
                <w:szCs w:val="18"/>
              </w:rPr>
            </w:pPr>
            <w:r w:rsidRPr="00EC74DE">
              <w:rPr>
                <w:rFonts w:eastAsia="Times New Roman" w:cstheme="minorHAnsi"/>
                <w:color w:val="000000"/>
                <w:sz w:val="18"/>
                <w:szCs w:val="18"/>
              </w:rPr>
              <w:t>Go to Sexual behavior section (SX).</w:t>
            </w:r>
          </w:p>
        </w:tc>
      </w:tr>
    </w:tbl>
    <w:p w:rsidR="00D159F8" w:rsidRPr="00522609" w:rsidP="0049329C" w14:paraId="3281D274" w14:textId="77777777">
      <w:pPr>
        <w:contextualSpacing/>
        <w:rPr>
          <w:rFonts w:cstheme="minorHAnsi"/>
          <w:sz w:val="18"/>
          <w:szCs w:val="18"/>
        </w:rPr>
      </w:pPr>
    </w:p>
    <w:p w:rsidR="00D159F8" w:rsidRPr="00522609" w:rsidP="0049329C" w14:paraId="397376C5" w14:textId="77777777">
      <w:pPr>
        <w:contextualSpacing/>
        <w:rPr>
          <w:rFonts w:cstheme="minorHAnsi"/>
          <w:sz w:val="18"/>
          <w:szCs w:val="18"/>
        </w:rPr>
      </w:pPr>
    </w:p>
    <w:p w:rsidR="007705D1" w:rsidRPr="00522609" w:rsidP="0049329C" w14:paraId="1DA03A1C" w14:textId="77777777">
      <w:pPr>
        <w:contextualSpacing/>
        <w:rPr>
          <w:rFonts w:cstheme="minorHAnsi"/>
          <w:sz w:val="18"/>
          <w:szCs w:val="18"/>
        </w:rPr>
        <w:sectPr w:rsidSect="00533F43">
          <w:headerReference w:type="even" r:id="rId17"/>
          <w:headerReference w:type="default" r:id="rId18"/>
          <w:headerReference w:type="first" r:id="rId19"/>
          <w:pgSz w:w="12240" w:h="15840"/>
          <w:pgMar w:top="1080" w:right="1080" w:bottom="1080" w:left="1080" w:header="720" w:footer="720" w:gutter="0"/>
          <w:cols w:space="720"/>
          <w:docGrid w:linePitch="360"/>
        </w:sectPr>
      </w:pPr>
    </w:p>
    <w:p w:rsidR="00CB43DE" w:rsidRPr="0030611E" w:rsidP="009A4CB8" w14:paraId="26E21625" w14:textId="223B9DCB">
      <w:pPr>
        <w:contextualSpacing/>
        <w:jc w:val="center"/>
        <w:rPr>
          <w:sz w:val="18"/>
        </w:rPr>
      </w:pPr>
      <w:bookmarkStart w:id="21" w:name="_Toc391632839"/>
      <w:bookmarkStart w:id="22" w:name="_Toc10023527"/>
      <w:bookmarkStart w:id="23" w:name="_Toc532328675"/>
      <w:bookmarkStart w:id="24" w:name="_Toc532329423"/>
      <w:r w:rsidRPr="009A4CB8">
        <w:rPr>
          <w:b/>
          <w:sz w:val="18"/>
        </w:rPr>
        <w:t xml:space="preserve">NHBS </w:t>
      </w:r>
      <w:r w:rsidR="00E47F6B">
        <w:rPr>
          <w:b/>
          <w:sz w:val="18"/>
        </w:rPr>
        <w:t>ROUND 7</w:t>
      </w:r>
      <w:r w:rsidRPr="009A4CB8">
        <w:rPr>
          <w:b/>
          <w:sz w:val="18"/>
        </w:rPr>
        <w:t xml:space="preserve"> QUESTIONNAIRE</w:t>
      </w:r>
    </w:p>
    <w:p w:rsidR="007E35F1" w:rsidRPr="00EC74DE" w:rsidP="0049329C" w14:paraId="4A785857" w14:textId="77777777">
      <w:pPr>
        <w:pStyle w:val="Heading1Q-aire"/>
        <w:contextualSpacing/>
        <w:outlineLvl w:val="0"/>
        <w:rPr>
          <w:rFonts w:cstheme="minorHAnsi"/>
          <w:sz w:val="18"/>
          <w:szCs w:val="18"/>
        </w:rPr>
      </w:pPr>
      <w:r w:rsidRPr="00EC74DE">
        <w:rPr>
          <w:rFonts w:cstheme="minorHAnsi"/>
          <w:sz w:val="18"/>
          <w:szCs w:val="18"/>
        </w:rPr>
        <w:t>SEXUAL BEHAVIOR (SX)</w:t>
      </w:r>
      <w:bookmarkEnd w:id="21"/>
      <w:bookmarkEnd w:id="22"/>
      <w:bookmarkEnd w:id="23"/>
      <w:bookmarkEnd w:id="24"/>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880"/>
        <w:gridCol w:w="1440"/>
        <w:gridCol w:w="2520"/>
        <w:gridCol w:w="3420"/>
      </w:tblGrid>
      <w:tr w14:paraId="4636445E"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0260" w:type="dxa"/>
            <w:gridSpan w:val="4"/>
            <w:shd w:val="clear" w:color="auto" w:fill="auto"/>
            <w:noWrap/>
            <w:vAlign w:val="bottom"/>
          </w:tcPr>
          <w:p w:rsidR="007E35F1" w:rsidRPr="00EC74DE" w:rsidP="0049329C" w14:paraId="05E1E5B7" w14:textId="77777777">
            <w:pPr>
              <w:spacing w:after="0" w:line="240" w:lineRule="auto"/>
              <w:contextualSpacing/>
              <w:jc w:val="center"/>
              <w:rPr>
                <w:rFonts w:eastAsia="Times New Roman" w:cstheme="minorHAnsi"/>
                <w:b/>
                <w:sz w:val="18"/>
                <w:szCs w:val="18"/>
              </w:rPr>
            </w:pPr>
            <w:r w:rsidRPr="00EC74DE">
              <w:rPr>
                <w:rFonts w:eastAsia="Times New Roman" w:cstheme="minorHAnsi"/>
                <w:b/>
                <w:sz w:val="18"/>
                <w:szCs w:val="18"/>
              </w:rPr>
              <w:t>Variables from prior section(s) used in this section of the questionnaire</w:t>
            </w:r>
          </w:p>
        </w:tc>
      </w:tr>
      <w:tr w14:paraId="7982EB89" w14:textId="77777777" w:rsidTr="007E35F1">
        <w:tblPrEx>
          <w:tblW w:w="10260" w:type="dxa"/>
          <w:tblInd w:w="18" w:type="dxa"/>
          <w:tblLook w:val="04A0"/>
        </w:tblPrEx>
        <w:trPr>
          <w:trHeight w:val="300"/>
        </w:trPr>
        <w:tc>
          <w:tcPr>
            <w:tcW w:w="2880" w:type="dxa"/>
            <w:shd w:val="clear" w:color="auto" w:fill="auto"/>
            <w:noWrap/>
            <w:vAlign w:val="bottom"/>
          </w:tcPr>
          <w:p w:rsidR="007E35F1" w:rsidRPr="00EC74DE" w:rsidP="0049329C" w14:paraId="2AE9AE67" w14:textId="77777777">
            <w:pPr>
              <w:spacing w:after="0" w:line="240" w:lineRule="auto"/>
              <w:contextualSpacing/>
              <w:jc w:val="center"/>
              <w:rPr>
                <w:rFonts w:eastAsia="Times New Roman" w:cstheme="minorHAnsi"/>
                <w:b/>
                <w:bCs/>
                <w:sz w:val="18"/>
                <w:szCs w:val="18"/>
                <w:u w:val="single"/>
              </w:rPr>
            </w:pPr>
            <w:r w:rsidRPr="00EC74DE">
              <w:rPr>
                <w:rFonts w:eastAsia="Times New Roman" w:cstheme="minorHAnsi"/>
                <w:b/>
                <w:bCs/>
                <w:sz w:val="18"/>
                <w:szCs w:val="18"/>
                <w:u w:val="single"/>
              </w:rPr>
              <w:t>Section</w:t>
            </w:r>
          </w:p>
        </w:tc>
        <w:tc>
          <w:tcPr>
            <w:tcW w:w="1440" w:type="dxa"/>
            <w:vAlign w:val="bottom"/>
          </w:tcPr>
          <w:p w:rsidR="007E35F1" w:rsidRPr="00EC74DE" w:rsidP="0049329C" w14:paraId="61D4809B" w14:textId="77777777">
            <w:pPr>
              <w:spacing w:after="0" w:line="240" w:lineRule="auto"/>
              <w:contextualSpacing/>
              <w:jc w:val="center"/>
              <w:rPr>
                <w:rFonts w:eastAsia="Times New Roman" w:cstheme="minorHAnsi"/>
                <w:b/>
                <w:sz w:val="18"/>
                <w:szCs w:val="18"/>
                <w:u w:val="single"/>
              </w:rPr>
            </w:pPr>
            <w:r w:rsidRPr="00EC74DE">
              <w:rPr>
                <w:rFonts w:eastAsia="Times New Roman" w:cstheme="minorHAnsi"/>
                <w:b/>
                <w:sz w:val="18"/>
                <w:szCs w:val="18"/>
                <w:u w:val="single"/>
              </w:rPr>
              <w:t>Question #</w:t>
            </w:r>
          </w:p>
        </w:tc>
        <w:tc>
          <w:tcPr>
            <w:tcW w:w="2520" w:type="dxa"/>
            <w:shd w:val="clear" w:color="auto" w:fill="auto"/>
            <w:noWrap/>
            <w:vAlign w:val="bottom"/>
          </w:tcPr>
          <w:p w:rsidR="007E35F1" w:rsidRPr="00EC74DE" w:rsidP="0049329C" w14:paraId="30569652" w14:textId="77777777">
            <w:pPr>
              <w:spacing w:after="0" w:line="240" w:lineRule="auto"/>
              <w:contextualSpacing/>
              <w:jc w:val="center"/>
              <w:rPr>
                <w:rFonts w:eastAsia="Times New Roman" w:cstheme="minorHAnsi"/>
                <w:b/>
                <w:sz w:val="18"/>
                <w:szCs w:val="18"/>
                <w:u w:val="single"/>
              </w:rPr>
            </w:pPr>
            <w:r w:rsidRPr="00EC74DE">
              <w:rPr>
                <w:rFonts w:eastAsia="Times New Roman" w:cstheme="minorHAnsi"/>
                <w:b/>
                <w:sz w:val="18"/>
                <w:szCs w:val="18"/>
                <w:u w:val="single"/>
              </w:rPr>
              <w:t>Variable name</w:t>
            </w:r>
          </w:p>
        </w:tc>
        <w:tc>
          <w:tcPr>
            <w:tcW w:w="3420" w:type="dxa"/>
            <w:shd w:val="clear" w:color="auto" w:fill="auto"/>
            <w:noWrap/>
            <w:vAlign w:val="bottom"/>
          </w:tcPr>
          <w:p w:rsidR="007E35F1" w:rsidRPr="00EC74DE" w:rsidP="0049329C" w14:paraId="04D1A3BB" w14:textId="77777777">
            <w:pPr>
              <w:spacing w:after="0" w:line="240" w:lineRule="auto"/>
              <w:contextualSpacing/>
              <w:jc w:val="center"/>
              <w:rPr>
                <w:rFonts w:eastAsia="Times New Roman" w:cstheme="minorHAnsi"/>
                <w:b/>
                <w:sz w:val="18"/>
                <w:szCs w:val="18"/>
                <w:u w:val="single"/>
              </w:rPr>
            </w:pPr>
            <w:r w:rsidRPr="00EC74DE">
              <w:rPr>
                <w:rFonts w:eastAsia="Times New Roman" w:cstheme="minorHAnsi"/>
                <w:b/>
                <w:sz w:val="18"/>
                <w:szCs w:val="18"/>
                <w:u w:val="single"/>
              </w:rPr>
              <w:t>Variable label</w:t>
            </w:r>
          </w:p>
        </w:tc>
      </w:tr>
      <w:tr w14:paraId="35D4F57F" w14:textId="77777777" w:rsidTr="007E35F1">
        <w:tblPrEx>
          <w:tblW w:w="10260" w:type="dxa"/>
          <w:tblInd w:w="18" w:type="dxa"/>
          <w:tblLook w:val="04A0"/>
        </w:tblPrEx>
        <w:trPr>
          <w:trHeight w:val="300"/>
        </w:trPr>
        <w:tc>
          <w:tcPr>
            <w:tcW w:w="2880" w:type="dxa"/>
            <w:shd w:val="clear" w:color="auto" w:fill="auto"/>
            <w:noWrap/>
            <w:vAlign w:val="bottom"/>
          </w:tcPr>
          <w:p w:rsidR="007E35F1" w:rsidRPr="00EC74DE" w:rsidP="0049329C" w14:paraId="2E92E639" w14:textId="77777777">
            <w:pPr>
              <w:spacing w:after="0" w:line="240" w:lineRule="auto"/>
              <w:contextualSpacing/>
              <w:jc w:val="center"/>
              <w:rPr>
                <w:rFonts w:eastAsia="Times New Roman" w:cstheme="minorHAnsi"/>
                <w:bCs/>
                <w:sz w:val="18"/>
                <w:szCs w:val="18"/>
              </w:rPr>
            </w:pPr>
            <w:r w:rsidRPr="00EC74DE">
              <w:rPr>
                <w:rFonts w:eastAsia="Times New Roman" w:cstheme="minorHAnsi"/>
                <w:bCs/>
                <w:sz w:val="18"/>
                <w:szCs w:val="18"/>
              </w:rPr>
              <w:t>Preloaded variables</w:t>
            </w:r>
          </w:p>
        </w:tc>
        <w:tc>
          <w:tcPr>
            <w:tcW w:w="1440" w:type="dxa"/>
            <w:vAlign w:val="bottom"/>
          </w:tcPr>
          <w:p w:rsidR="007E35F1" w:rsidRPr="00EC74DE" w:rsidP="0049329C" w14:paraId="5496F17F" w14:textId="77777777">
            <w:pPr>
              <w:spacing w:after="0" w:line="240" w:lineRule="auto"/>
              <w:contextualSpacing/>
              <w:jc w:val="center"/>
              <w:rPr>
                <w:rFonts w:eastAsia="Times New Roman" w:cstheme="minorHAnsi"/>
                <w:sz w:val="18"/>
                <w:szCs w:val="18"/>
              </w:rPr>
            </w:pPr>
            <w:r w:rsidRPr="00EC74DE">
              <w:rPr>
                <w:rFonts w:eastAsia="Times New Roman" w:cstheme="minorHAnsi"/>
                <w:sz w:val="18"/>
                <w:szCs w:val="18"/>
              </w:rPr>
              <w:t>--</w:t>
            </w:r>
          </w:p>
        </w:tc>
        <w:tc>
          <w:tcPr>
            <w:tcW w:w="2520" w:type="dxa"/>
            <w:shd w:val="clear" w:color="auto" w:fill="auto"/>
            <w:noWrap/>
            <w:vAlign w:val="bottom"/>
          </w:tcPr>
          <w:p w:rsidR="007E35F1" w:rsidRPr="00EC74DE" w:rsidP="0049329C" w14:paraId="3DBB7858" w14:textId="77777777">
            <w:pPr>
              <w:spacing w:after="0" w:line="240" w:lineRule="auto"/>
              <w:contextualSpacing/>
              <w:jc w:val="center"/>
              <w:rPr>
                <w:rFonts w:eastAsia="Times New Roman" w:cstheme="minorHAnsi"/>
                <w:sz w:val="18"/>
                <w:szCs w:val="18"/>
              </w:rPr>
            </w:pPr>
            <w:r w:rsidRPr="00EC74DE">
              <w:rPr>
                <w:rFonts w:eastAsia="Times New Roman" w:cstheme="minorHAnsi"/>
                <w:sz w:val="18"/>
                <w:szCs w:val="18"/>
              </w:rPr>
              <w:t>CYCLE</w:t>
            </w:r>
          </w:p>
        </w:tc>
        <w:tc>
          <w:tcPr>
            <w:tcW w:w="3420" w:type="dxa"/>
            <w:shd w:val="clear" w:color="auto" w:fill="auto"/>
            <w:noWrap/>
            <w:vAlign w:val="bottom"/>
          </w:tcPr>
          <w:p w:rsidR="007E35F1" w:rsidRPr="00EC74DE" w:rsidP="0049329C" w14:paraId="5C048E53" w14:textId="77777777">
            <w:pPr>
              <w:spacing w:after="0" w:line="240" w:lineRule="auto"/>
              <w:contextualSpacing/>
              <w:jc w:val="center"/>
              <w:rPr>
                <w:rFonts w:eastAsia="Times New Roman" w:cstheme="minorHAnsi"/>
                <w:sz w:val="18"/>
                <w:szCs w:val="18"/>
              </w:rPr>
            </w:pPr>
            <w:r w:rsidRPr="00EC74DE">
              <w:rPr>
                <w:rFonts w:eastAsia="Times New Roman" w:cstheme="minorHAnsi"/>
                <w:sz w:val="18"/>
                <w:szCs w:val="18"/>
              </w:rPr>
              <w:t>NHBS Cycle</w:t>
            </w:r>
          </w:p>
        </w:tc>
      </w:tr>
      <w:tr w14:paraId="6F39BD3F" w14:textId="77777777" w:rsidTr="007E35F1">
        <w:tblPrEx>
          <w:tblW w:w="10260" w:type="dxa"/>
          <w:tblInd w:w="18" w:type="dxa"/>
          <w:tblLook w:val="04A0"/>
        </w:tblPrEx>
        <w:trPr>
          <w:trHeight w:val="300"/>
        </w:trPr>
        <w:tc>
          <w:tcPr>
            <w:tcW w:w="2880" w:type="dxa"/>
            <w:shd w:val="clear" w:color="auto" w:fill="auto"/>
            <w:noWrap/>
            <w:vAlign w:val="bottom"/>
          </w:tcPr>
          <w:p w:rsidR="007E35F1" w:rsidRPr="00EC74DE" w:rsidP="0049329C" w14:paraId="45DADFD4" w14:textId="77777777">
            <w:pPr>
              <w:spacing w:after="0" w:line="240" w:lineRule="auto"/>
              <w:contextualSpacing/>
              <w:jc w:val="center"/>
              <w:rPr>
                <w:rFonts w:eastAsia="Times New Roman" w:cstheme="minorHAnsi"/>
                <w:bCs/>
                <w:sz w:val="18"/>
                <w:szCs w:val="18"/>
              </w:rPr>
            </w:pPr>
            <w:r w:rsidRPr="00EC74DE">
              <w:rPr>
                <w:rFonts w:eastAsia="Times New Roman" w:cstheme="minorHAnsi"/>
                <w:bCs/>
                <w:sz w:val="18"/>
                <w:szCs w:val="18"/>
              </w:rPr>
              <w:t>Preloaded variables</w:t>
            </w:r>
          </w:p>
        </w:tc>
        <w:tc>
          <w:tcPr>
            <w:tcW w:w="1440" w:type="dxa"/>
            <w:vAlign w:val="bottom"/>
          </w:tcPr>
          <w:p w:rsidR="007E35F1" w:rsidRPr="00EC74DE" w:rsidP="0049329C" w14:paraId="78C9A7EC" w14:textId="77777777">
            <w:pPr>
              <w:spacing w:after="0" w:line="240" w:lineRule="auto"/>
              <w:contextualSpacing/>
              <w:jc w:val="center"/>
              <w:rPr>
                <w:rFonts w:eastAsia="Times New Roman" w:cstheme="minorHAnsi"/>
                <w:sz w:val="18"/>
                <w:szCs w:val="18"/>
              </w:rPr>
            </w:pPr>
            <w:r w:rsidRPr="00EC74DE">
              <w:rPr>
                <w:rFonts w:eastAsia="Times New Roman" w:cstheme="minorHAnsi"/>
                <w:sz w:val="18"/>
                <w:szCs w:val="18"/>
              </w:rPr>
              <w:t>--</w:t>
            </w:r>
          </w:p>
        </w:tc>
        <w:tc>
          <w:tcPr>
            <w:tcW w:w="2520" w:type="dxa"/>
            <w:shd w:val="clear" w:color="auto" w:fill="auto"/>
            <w:noWrap/>
            <w:vAlign w:val="bottom"/>
          </w:tcPr>
          <w:p w:rsidR="007E35F1" w:rsidRPr="00EC74DE" w:rsidP="0049329C" w14:paraId="6B3BF5C1" w14:textId="77777777">
            <w:pPr>
              <w:spacing w:after="0" w:line="240" w:lineRule="auto"/>
              <w:contextualSpacing/>
              <w:jc w:val="center"/>
              <w:rPr>
                <w:rFonts w:eastAsia="Times New Roman" w:cstheme="minorHAnsi"/>
                <w:sz w:val="18"/>
                <w:szCs w:val="18"/>
              </w:rPr>
            </w:pPr>
            <w:r w:rsidRPr="00EC74DE">
              <w:rPr>
                <w:rFonts w:eastAsia="Times New Roman" w:cstheme="minorHAnsi"/>
                <w:sz w:val="18"/>
                <w:szCs w:val="18"/>
              </w:rPr>
              <w:t>AGO12M_C</w:t>
            </w:r>
          </w:p>
        </w:tc>
        <w:tc>
          <w:tcPr>
            <w:tcW w:w="3420" w:type="dxa"/>
            <w:shd w:val="clear" w:color="auto" w:fill="auto"/>
            <w:noWrap/>
            <w:vAlign w:val="bottom"/>
          </w:tcPr>
          <w:p w:rsidR="007E35F1" w:rsidRPr="00EC74DE" w:rsidP="005A6DE3" w14:paraId="764FD20A" w14:textId="77777777">
            <w:pPr>
              <w:spacing w:after="0" w:line="240" w:lineRule="auto"/>
              <w:contextualSpacing/>
              <w:jc w:val="center"/>
              <w:rPr>
                <w:rFonts w:eastAsia="Times New Roman" w:cstheme="minorHAnsi"/>
                <w:sz w:val="18"/>
                <w:szCs w:val="18"/>
              </w:rPr>
            </w:pPr>
            <w:r w:rsidRPr="00EC74DE">
              <w:rPr>
                <w:rFonts w:eastAsia="Times New Roman" w:cstheme="minorHAnsi"/>
                <w:color w:val="000000"/>
                <w:sz w:val="18"/>
                <w:szCs w:val="18"/>
              </w:rPr>
              <w:t>12 mos before interview: Century Month</w:t>
            </w:r>
          </w:p>
        </w:tc>
      </w:tr>
      <w:tr w14:paraId="525A3769" w14:textId="77777777" w:rsidTr="007E35F1">
        <w:tblPrEx>
          <w:tblW w:w="10260" w:type="dxa"/>
          <w:tblInd w:w="18" w:type="dxa"/>
          <w:tblLook w:val="04A0"/>
        </w:tblPrEx>
        <w:trPr>
          <w:trHeight w:val="300"/>
        </w:trPr>
        <w:tc>
          <w:tcPr>
            <w:tcW w:w="2880" w:type="dxa"/>
            <w:shd w:val="clear" w:color="auto" w:fill="auto"/>
            <w:noWrap/>
            <w:vAlign w:val="bottom"/>
          </w:tcPr>
          <w:p w:rsidR="007E35F1" w:rsidRPr="00EC74DE" w:rsidP="0049329C" w14:paraId="151DFE38" w14:textId="77777777">
            <w:pPr>
              <w:spacing w:after="0" w:line="240" w:lineRule="auto"/>
              <w:contextualSpacing/>
              <w:jc w:val="center"/>
              <w:rPr>
                <w:rFonts w:eastAsia="Times New Roman" w:cstheme="minorHAnsi"/>
                <w:bCs/>
                <w:sz w:val="18"/>
                <w:szCs w:val="18"/>
              </w:rPr>
            </w:pPr>
            <w:r w:rsidRPr="00EC74DE">
              <w:rPr>
                <w:rFonts w:eastAsia="Times New Roman" w:cstheme="minorHAnsi"/>
                <w:bCs/>
                <w:sz w:val="18"/>
                <w:szCs w:val="18"/>
              </w:rPr>
              <w:t>Preloaded variables</w:t>
            </w:r>
          </w:p>
        </w:tc>
        <w:tc>
          <w:tcPr>
            <w:tcW w:w="1440" w:type="dxa"/>
            <w:vAlign w:val="bottom"/>
          </w:tcPr>
          <w:p w:rsidR="007E35F1" w:rsidRPr="00EC74DE" w:rsidP="0049329C" w14:paraId="3AAE6636" w14:textId="77777777">
            <w:pPr>
              <w:spacing w:after="0" w:line="240" w:lineRule="auto"/>
              <w:contextualSpacing/>
              <w:jc w:val="center"/>
              <w:rPr>
                <w:rFonts w:eastAsia="Times New Roman" w:cstheme="minorHAnsi"/>
                <w:sz w:val="18"/>
                <w:szCs w:val="18"/>
              </w:rPr>
            </w:pPr>
            <w:r w:rsidRPr="00EC74DE">
              <w:rPr>
                <w:rFonts w:eastAsia="Times New Roman" w:cstheme="minorHAnsi"/>
                <w:sz w:val="18"/>
                <w:szCs w:val="18"/>
              </w:rPr>
              <w:t>--</w:t>
            </w:r>
          </w:p>
        </w:tc>
        <w:tc>
          <w:tcPr>
            <w:tcW w:w="2520" w:type="dxa"/>
            <w:shd w:val="clear" w:color="auto" w:fill="auto"/>
            <w:noWrap/>
            <w:vAlign w:val="bottom"/>
          </w:tcPr>
          <w:p w:rsidR="007E35F1" w:rsidRPr="00EC74DE" w:rsidP="0049329C" w14:paraId="4F94047A" w14:textId="77777777">
            <w:pPr>
              <w:spacing w:after="0" w:line="240" w:lineRule="auto"/>
              <w:contextualSpacing/>
              <w:jc w:val="center"/>
              <w:rPr>
                <w:rFonts w:eastAsia="Times New Roman" w:cstheme="minorHAnsi"/>
                <w:sz w:val="18"/>
                <w:szCs w:val="18"/>
              </w:rPr>
            </w:pPr>
            <w:r w:rsidRPr="00EC74DE">
              <w:rPr>
                <w:rFonts w:eastAsia="Times New Roman" w:cstheme="minorHAnsi"/>
                <w:sz w:val="18"/>
                <w:szCs w:val="18"/>
              </w:rPr>
              <w:t>AGO3M_C</w:t>
            </w:r>
          </w:p>
        </w:tc>
        <w:tc>
          <w:tcPr>
            <w:tcW w:w="3420" w:type="dxa"/>
            <w:shd w:val="clear" w:color="auto" w:fill="auto"/>
            <w:noWrap/>
            <w:vAlign w:val="bottom"/>
          </w:tcPr>
          <w:p w:rsidR="007E35F1" w:rsidRPr="00EC74DE" w:rsidP="0049329C" w14:paraId="7C7C9482" w14:textId="77777777">
            <w:pPr>
              <w:spacing w:after="0" w:line="240" w:lineRule="auto"/>
              <w:contextualSpacing/>
              <w:jc w:val="center"/>
              <w:rPr>
                <w:rFonts w:eastAsia="Times New Roman" w:cstheme="minorHAnsi"/>
                <w:sz w:val="18"/>
                <w:szCs w:val="18"/>
              </w:rPr>
            </w:pPr>
            <w:r w:rsidRPr="00EC74DE">
              <w:rPr>
                <w:rFonts w:eastAsia="Times New Roman" w:cstheme="minorHAnsi"/>
                <w:color w:val="000000"/>
                <w:sz w:val="18"/>
                <w:szCs w:val="18"/>
              </w:rPr>
              <w:t>3 mos before interview: Century Month</w:t>
            </w:r>
          </w:p>
        </w:tc>
      </w:tr>
      <w:tr w14:paraId="29838A5A" w14:textId="77777777" w:rsidTr="007E35F1">
        <w:tblPrEx>
          <w:tblW w:w="10260" w:type="dxa"/>
          <w:tblInd w:w="18" w:type="dxa"/>
          <w:tblLook w:val="04A0"/>
        </w:tblPrEx>
        <w:trPr>
          <w:trHeight w:val="300"/>
        </w:trPr>
        <w:tc>
          <w:tcPr>
            <w:tcW w:w="2880" w:type="dxa"/>
            <w:shd w:val="clear" w:color="auto" w:fill="auto"/>
            <w:noWrap/>
            <w:vAlign w:val="bottom"/>
          </w:tcPr>
          <w:p w:rsidR="007E35F1" w:rsidRPr="00EC74DE" w:rsidP="0049329C" w14:paraId="6A0C9E78" w14:textId="77777777">
            <w:pPr>
              <w:spacing w:after="0" w:line="240" w:lineRule="auto"/>
              <w:contextualSpacing/>
              <w:jc w:val="center"/>
              <w:rPr>
                <w:rFonts w:eastAsia="Times New Roman" w:cstheme="minorHAnsi"/>
                <w:bCs/>
                <w:sz w:val="18"/>
                <w:szCs w:val="18"/>
              </w:rPr>
            </w:pPr>
            <w:r w:rsidRPr="00EC74DE">
              <w:rPr>
                <w:rFonts w:eastAsia="Times New Roman" w:cstheme="minorHAnsi"/>
                <w:bCs/>
                <w:sz w:val="18"/>
                <w:szCs w:val="18"/>
              </w:rPr>
              <w:t>Preloaded variables</w:t>
            </w:r>
          </w:p>
        </w:tc>
        <w:tc>
          <w:tcPr>
            <w:tcW w:w="1440" w:type="dxa"/>
            <w:vAlign w:val="bottom"/>
          </w:tcPr>
          <w:p w:rsidR="007E35F1" w:rsidRPr="00EC74DE" w:rsidP="0049329C" w14:paraId="01284DF2" w14:textId="77777777">
            <w:pPr>
              <w:spacing w:after="0" w:line="240" w:lineRule="auto"/>
              <w:contextualSpacing/>
              <w:jc w:val="center"/>
              <w:rPr>
                <w:rFonts w:eastAsia="Times New Roman" w:cstheme="minorHAnsi"/>
                <w:sz w:val="18"/>
                <w:szCs w:val="18"/>
              </w:rPr>
            </w:pPr>
            <w:r w:rsidRPr="00EC74DE">
              <w:rPr>
                <w:rFonts w:eastAsia="Times New Roman" w:cstheme="minorHAnsi"/>
                <w:sz w:val="18"/>
                <w:szCs w:val="18"/>
              </w:rPr>
              <w:t>--</w:t>
            </w:r>
          </w:p>
        </w:tc>
        <w:tc>
          <w:tcPr>
            <w:tcW w:w="2520" w:type="dxa"/>
            <w:shd w:val="clear" w:color="auto" w:fill="auto"/>
            <w:noWrap/>
            <w:vAlign w:val="bottom"/>
          </w:tcPr>
          <w:p w:rsidR="007E35F1" w:rsidRPr="00EC74DE" w:rsidP="0049329C" w14:paraId="0242E30F" w14:textId="77777777">
            <w:pPr>
              <w:spacing w:after="0" w:line="240" w:lineRule="auto"/>
              <w:contextualSpacing/>
              <w:jc w:val="center"/>
              <w:rPr>
                <w:rFonts w:eastAsia="Times New Roman" w:cstheme="minorHAnsi"/>
                <w:sz w:val="18"/>
                <w:szCs w:val="18"/>
              </w:rPr>
            </w:pPr>
            <w:r w:rsidRPr="00EC74DE">
              <w:rPr>
                <w:rFonts w:eastAsia="Times New Roman" w:cstheme="minorHAnsi"/>
                <w:sz w:val="18"/>
                <w:szCs w:val="18"/>
              </w:rPr>
              <w:t>IDATEY</w:t>
            </w:r>
          </w:p>
        </w:tc>
        <w:tc>
          <w:tcPr>
            <w:tcW w:w="3420" w:type="dxa"/>
            <w:shd w:val="clear" w:color="auto" w:fill="auto"/>
            <w:noWrap/>
            <w:vAlign w:val="bottom"/>
          </w:tcPr>
          <w:p w:rsidR="007E35F1" w:rsidRPr="00EC74DE" w:rsidP="0049329C" w14:paraId="5B0D5505" w14:textId="77777777">
            <w:pPr>
              <w:spacing w:after="0" w:line="240" w:lineRule="auto"/>
              <w:contextualSpacing/>
              <w:jc w:val="center"/>
              <w:rPr>
                <w:rFonts w:eastAsia="Times New Roman" w:cstheme="minorHAnsi"/>
                <w:sz w:val="18"/>
                <w:szCs w:val="18"/>
              </w:rPr>
            </w:pPr>
            <w:r w:rsidRPr="00EC74DE">
              <w:rPr>
                <w:rFonts w:eastAsia="Times New Roman" w:cstheme="minorHAnsi"/>
                <w:sz w:val="18"/>
                <w:szCs w:val="18"/>
              </w:rPr>
              <w:t>Interview date: Year</w:t>
            </w:r>
          </w:p>
        </w:tc>
      </w:tr>
      <w:tr w14:paraId="3075C8D7" w14:textId="77777777" w:rsidTr="007E35F1">
        <w:tblPrEx>
          <w:tblW w:w="10260" w:type="dxa"/>
          <w:tblInd w:w="18" w:type="dxa"/>
          <w:tblLook w:val="04A0"/>
        </w:tblPrEx>
        <w:trPr>
          <w:trHeight w:val="300"/>
        </w:trPr>
        <w:tc>
          <w:tcPr>
            <w:tcW w:w="2880" w:type="dxa"/>
            <w:shd w:val="clear" w:color="auto" w:fill="auto"/>
            <w:noWrap/>
            <w:vAlign w:val="bottom"/>
          </w:tcPr>
          <w:p w:rsidR="007E35F1" w:rsidRPr="00EC74DE" w:rsidP="0049329C" w14:paraId="365F6EA5" w14:textId="77777777">
            <w:pPr>
              <w:spacing w:after="0" w:line="240" w:lineRule="auto"/>
              <w:contextualSpacing/>
              <w:jc w:val="center"/>
              <w:rPr>
                <w:rFonts w:eastAsia="Times New Roman" w:cstheme="minorHAnsi"/>
                <w:bCs/>
                <w:sz w:val="18"/>
                <w:szCs w:val="18"/>
              </w:rPr>
            </w:pPr>
            <w:r w:rsidRPr="00EC74DE">
              <w:rPr>
                <w:rFonts w:eastAsia="Times New Roman" w:cstheme="minorHAnsi"/>
                <w:bCs/>
                <w:sz w:val="18"/>
                <w:szCs w:val="18"/>
              </w:rPr>
              <w:t>Preloaded variables</w:t>
            </w:r>
          </w:p>
        </w:tc>
        <w:tc>
          <w:tcPr>
            <w:tcW w:w="1440" w:type="dxa"/>
            <w:vAlign w:val="bottom"/>
          </w:tcPr>
          <w:p w:rsidR="007E35F1" w:rsidRPr="00EC74DE" w:rsidP="0049329C" w14:paraId="06248284" w14:textId="77777777">
            <w:pPr>
              <w:spacing w:after="0" w:line="240" w:lineRule="auto"/>
              <w:contextualSpacing/>
              <w:jc w:val="center"/>
              <w:rPr>
                <w:rFonts w:eastAsia="Times New Roman" w:cstheme="minorHAnsi"/>
                <w:sz w:val="18"/>
                <w:szCs w:val="18"/>
              </w:rPr>
            </w:pPr>
            <w:r w:rsidRPr="00EC74DE">
              <w:rPr>
                <w:rFonts w:eastAsia="Times New Roman" w:cstheme="minorHAnsi"/>
                <w:sz w:val="18"/>
                <w:szCs w:val="18"/>
              </w:rPr>
              <w:t>--</w:t>
            </w:r>
          </w:p>
        </w:tc>
        <w:tc>
          <w:tcPr>
            <w:tcW w:w="2520" w:type="dxa"/>
            <w:shd w:val="clear" w:color="auto" w:fill="auto"/>
            <w:noWrap/>
            <w:vAlign w:val="bottom"/>
          </w:tcPr>
          <w:p w:rsidR="007E35F1" w:rsidRPr="00EC74DE" w:rsidP="0049329C" w14:paraId="41AFBBDF" w14:textId="77777777">
            <w:pPr>
              <w:spacing w:after="0" w:line="240" w:lineRule="auto"/>
              <w:contextualSpacing/>
              <w:jc w:val="center"/>
              <w:rPr>
                <w:rFonts w:eastAsia="Times New Roman" w:cstheme="minorHAnsi"/>
                <w:sz w:val="18"/>
                <w:szCs w:val="18"/>
              </w:rPr>
            </w:pPr>
            <w:r w:rsidRPr="00EC74DE">
              <w:rPr>
                <w:rFonts w:eastAsia="Times New Roman" w:cstheme="minorHAnsi"/>
                <w:sz w:val="18"/>
                <w:szCs w:val="18"/>
              </w:rPr>
              <w:t>IDATE</w:t>
            </w:r>
          </w:p>
        </w:tc>
        <w:tc>
          <w:tcPr>
            <w:tcW w:w="3420" w:type="dxa"/>
            <w:shd w:val="clear" w:color="auto" w:fill="auto"/>
            <w:noWrap/>
            <w:vAlign w:val="bottom"/>
          </w:tcPr>
          <w:p w:rsidR="007E35F1" w:rsidRPr="00EC74DE" w:rsidP="0049329C" w14:paraId="0DC74384" w14:textId="77777777">
            <w:pPr>
              <w:spacing w:after="0" w:line="240" w:lineRule="auto"/>
              <w:contextualSpacing/>
              <w:jc w:val="center"/>
              <w:rPr>
                <w:rFonts w:eastAsia="Times New Roman" w:cstheme="minorHAnsi"/>
                <w:sz w:val="18"/>
                <w:szCs w:val="18"/>
              </w:rPr>
            </w:pPr>
            <w:r w:rsidRPr="00EC74DE">
              <w:rPr>
                <w:rFonts w:eastAsia="Times New Roman" w:cstheme="minorHAnsi"/>
                <w:sz w:val="18"/>
                <w:szCs w:val="18"/>
              </w:rPr>
              <w:t>Interview date</w:t>
            </w:r>
          </w:p>
        </w:tc>
      </w:tr>
      <w:tr w14:paraId="029B18D2" w14:textId="77777777" w:rsidTr="007E35F1">
        <w:tblPrEx>
          <w:tblW w:w="10260" w:type="dxa"/>
          <w:tblInd w:w="18" w:type="dxa"/>
          <w:tblLook w:val="04A0"/>
        </w:tblPrEx>
        <w:trPr>
          <w:trHeight w:val="300"/>
        </w:trPr>
        <w:tc>
          <w:tcPr>
            <w:tcW w:w="2880" w:type="dxa"/>
            <w:shd w:val="clear" w:color="auto" w:fill="auto"/>
            <w:noWrap/>
            <w:vAlign w:val="bottom"/>
          </w:tcPr>
          <w:p w:rsidR="007E35F1" w:rsidRPr="00EC74DE" w:rsidP="0049329C" w14:paraId="31A6A830" w14:textId="77777777">
            <w:pPr>
              <w:spacing w:after="0" w:line="240" w:lineRule="auto"/>
              <w:contextualSpacing/>
              <w:jc w:val="center"/>
              <w:rPr>
                <w:rFonts w:eastAsia="Times New Roman" w:cstheme="minorHAnsi"/>
                <w:bCs/>
                <w:sz w:val="18"/>
                <w:szCs w:val="18"/>
              </w:rPr>
            </w:pPr>
            <w:r w:rsidRPr="00EC74DE">
              <w:rPr>
                <w:rFonts w:eastAsia="Times New Roman" w:cstheme="minorHAnsi"/>
                <w:bCs/>
                <w:sz w:val="18"/>
                <w:szCs w:val="18"/>
              </w:rPr>
              <w:t>Eligibility Screener</w:t>
            </w:r>
          </w:p>
        </w:tc>
        <w:tc>
          <w:tcPr>
            <w:tcW w:w="1440" w:type="dxa"/>
            <w:vAlign w:val="bottom"/>
          </w:tcPr>
          <w:p w:rsidR="007E35F1" w:rsidRPr="00EC74DE" w:rsidP="0049329C" w14:paraId="618F093C" w14:textId="2FE1807A">
            <w:pPr>
              <w:spacing w:after="0" w:line="240" w:lineRule="auto"/>
              <w:contextualSpacing/>
              <w:jc w:val="center"/>
              <w:rPr>
                <w:rFonts w:eastAsia="Times New Roman" w:cstheme="minorHAnsi"/>
                <w:sz w:val="18"/>
                <w:szCs w:val="18"/>
              </w:rPr>
            </w:pPr>
            <w:r w:rsidRPr="00EC74DE">
              <w:rPr>
                <w:rFonts w:eastAsia="Times New Roman" w:cstheme="minorHAnsi"/>
                <w:sz w:val="18"/>
                <w:szCs w:val="18"/>
              </w:rPr>
              <w:t>ES</w:t>
            </w:r>
            <w:r>
              <w:rPr>
                <w:rFonts w:eastAsia="Times New Roman" w:cstheme="minorHAnsi"/>
                <w:sz w:val="18"/>
                <w:szCs w:val="18"/>
              </w:rPr>
              <w:t>8a</w:t>
            </w:r>
          </w:p>
        </w:tc>
        <w:tc>
          <w:tcPr>
            <w:tcW w:w="2520" w:type="dxa"/>
            <w:shd w:val="clear" w:color="auto" w:fill="auto"/>
            <w:noWrap/>
            <w:vAlign w:val="bottom"/>
          </w:tcPr>
          <w:p w:rsidR="007E35F1" w:rsidRPr="00EC74DE" w:rsidP="0049329C" w14:paraId="47622DCB" w14:textId="790A9532">
            <w:pPr>
              <w:spacing w:after="0" w:line="240" w:lineRule="auto"/>
              <w:contextualSpacing/>
              <w:jc w:val="center"/>
              <w:rPr>
                <w:rFonts w:eastAsia="Times New Roman" w:cstheme="minorHAnsi"/>
                <w:sz w:val="18"/>
                <w:szCs w:val="18"/>
              </w:rPr>
            </w:pPr>
            <w:r>
              <w:rPr>
                <w:rFonts w:eastAsia="Times New Roman" w:cstheme="minorHAnsi"/>
                <w:sz w:val="18"/>
                <w:szCs w:val="18"/>
              </w:rPr>
              <w:t>BIRTHSEX</w:t>
            </w:r>
          </w:p>
        </w:tc>
        <w:tc>
          <w:tcPr>
            <w:tcW w:w="3420" w:type="dxa"/>
            <w:shd w:val="clear" w:color="auto" w:fill="auto"/>
            <w:noWrap/>
            <w:vAlign w:val="bottom"/>
          </w:tcPr>
          <w:p w:rsidR="007E35F1" w:rsidRPr="00EC74DE" w:rsidP="0049329C" w14:paraId="1C83AD46" w14:textId="260A86F1">
            <w:pPr>
              <w:spacing w:after="0" w:line="240" w:lineRule="auto"/>
              <w:contextualSpacing/>
              <w:jc w:val="center"/>
              <w:rPr>
                <w:rFonts w:eastAsia="Times New Roman" w:cstheme="minorHAnsi"/>
                <w:sz w:val="18"/>
                <w:szCs w:val="18"/>
              </w:rPr>
            </w:pPr>
            <w:r>
              <w:rPr>
                <w:rFonts w:eastAsia="Times New Roman" w:cstheme="minorHAnsi"/>
                <w:sz w:val="18"/>
                <w:szCs w:val="18"/>
              </w:rPr>
              <w:t>Respondent</w:t>
            </w:r>
            <w:r w:rsidR="008870B2">
              <w:rPr>
                <w:rFonts w:eastAsia="Times New Roman" w:cstheme="minorHAnsi"/>
                <w:sz w:val="18"/>
                <w:szCs w:val="18"/>
              </w:rPr>
              <w:t>’s</w:t>
            </w:r>
            <w:r>
              <w:rPr>
                <w:rFonts w:eastAsia="Times New Roman" w:cstheme="minorHAnsi"/>
                <w:sz w:val="18"/>
                <w:szCs w:val="18"/>
              </w:rPr>
              <w:t xml:space="preserve"> sex</w:t>
            </w:r>
          </w:p>
        </w:tc>
      </w:tr>
      <w:tr w14:paraId="4BCF3F58" w14:textId="77777777" w:rsidTr="007E35F1">
        <w:tblPrEx>
          <w:tblW w:w="10260" w:type="dxa"/>
          <w:tblInd w:w="18" w:type="dxa"/>
          <w:tblLook w:val="04A0"/>
        </w:tblPrEx>
        <w:trPr>
          <w:trHeight w:val="300"/>
        </w:trPr>
        <w:tc>
          <w:tcPr>
            <w:tcW w:w="2880" w:type="dxa"/>
            <w:shd w:val="clear" w:color="auto" w:fill="auto"/>
            <w:noWrap/>
            <w:vAlign w:val="bottom"/>
          </w:tcPr>
          <w:p w:rsidR="007E35F1" w:rsidRPr="00EC74DE" w:rsidP="0049329C" w14:paraId="1313E138" w14:textId="77777777">
            <w:pPr>
              <w:spacing w:after="0" w:line="240" w:lineRule="auto"/>
              <w:contextualSpacing/>
              <w:jc w:val="center"/>
              <w:rPr>
                <w:rFonts w:eastAsia="Times New Roman" w:cstheme="minorHAnsi"/>
                <w:bCs/>
                <w:sz w:val="18"/>
                <w:szCs w:val="18"/>
              </w:rPr>
            </w:pPr>
            <w:r w:rsidRPr="00EC74DE">
              <w:rPr>
                <w:rFonts w:eastAsia="Times New Roman" w:cstheme="minorHAnsi"/>
                <w:bCs/>
                <w:sz w:val="18"/>
                <w:szCs w:val="18"/>
              </w:rPr>
              <w:t>Eligibility Screener</w:t>
            </w:r>
          </w:p>
        </w:tc>
        <w:tc>
          <w:tcPr>
            <w:tcW w:w="1440" w:type="dxa"/>
            <w:vAlign w:val="bottom"/>
          </w:tcPr>
          <w:p w:rsidR="007E35F1" w:rsidRPr="00EC74DE" w:rsidP="0049329C" w14:paraId="7CB3EC45" w14:textId="77777777">
            <w:pPr>
              <w:spacing w:after="0" w:line="240" w:lineRule="auto"/>
              <w:contextualSpacing/>
              <w:jc w:val="center"/>
              <w:rPr>
                <w:rFonts w:eastAsia="Times New Roman" w:cstheme="minorHAnsi"/>
                <w:sz w:val="18"/>
                <w:szCs w:val="18"/>
              </w:rPr>
            </w:pPr>
            <w:r w:rsidRPr="00EC74DE">
              <w:rPr>
                <w:rFonts w:eastAsia="Times New Roman" w:cstheme="minorHAnsi"/>
                <w:sz w:val="18"/>
                <w:szCs w:val="18"/>
              </w:rPr>
              <w:t>ES9a</w:t>
            </w:r>
          </w:p>
        </w:tc>
        <w:tc>
          <w:tcPr>
            <w:tcW w:w="2520" w:type="dxa"/>
            <w:shd w:val="clear" w:color="auto" w:fill="auto"/>
            <w:noWrap/>
            <w:vAlign w:val="bottom"/>
          </w:tcPr>
          <w:p w:rsidR="007E35F1" w:rsidRPr="00EC74DE" w:rsidP="0049329C" w14:paraId="1D7C1C7D" w14:textId="77777777">
            <w:pPr>
              <w:spacing w:after="0" w:line="240" w:lineRule="auto"/>
              <w:contextualSpacing/>
              <w:jc w:val="center"/>
              <w:rPr>
                <w:rFonts w:eastAsia="Times New Roman" w:cstheme="minorHAnsi"/>
                <w:sz w:val="18"/>
                <w:szCs w:val="18"/>
              </w:rPr>
            </w:pPr>
            <w:r w:rsidRPr="00EC74DE">
              <w:rPr>
                <w:rFonts w:eastAsia="Times New Roman" w:cstheme="minorHAnsi"/>
                <w:sz w:val="18"/>
                <w:szCs w:val="18"/>
              </w:rPr>
              <w:t>E_EVRMSW</w:t>
            </w:r>
          </w:p>
        </w:tc>
        <w:tc>
          <w:tcPr>
            <w:tcW w:w="3420" w:type="dxa"/>
            <w:shd w:val="clear" w:color="auto" w:fill="auto"/>
            <w:noWrap/>
            <w:vAlign w:val="bottom"/>
          </w:tcPr>
          <w:p w:rsidR="007E35F1" w:rsidRPr="00EC74DE" w:rsidP="0049329C" w14:paraId="3D5D9FFB" w14:textId="77777777">
            <w:pPr>
              <w:spacing w:after="0" w:line="240" w:lineRule="auto"/>
              <w:contextualSpacing/>
              <w:jc w:val="center"/>
              <w:rPr>
                <w:rFonts w:eastAsia="Times New Roman" w:cstheme="minorHAnsi"/>
                <w:sz w:val="18"/>
                <w:szCs w:val="18"/>
              </w:rPr>
            </w:pPr>
            <w:r w:rsidRPr="00EC74DE">
              <w:rPr>
                <w:rFonts w:eastAsia="Times New Roman" w:cstheme="minorHAnsi"/>
                <w:sz w:val="18"/>
                <w:szCs w:val="18"/>
              </w:rPr>
              <w:t>Eligibility: MSM, Ever had sex with woman</w:t>
            </w:r>
          </w:p>
        </w:tc>
      </w:tr>
      <w:tr w14:paraId="4541A2EB" w14:textId="77777777" w:rsidTr="007E35F1">
        <w:tblPrEx>
          <w:tblW w:w="10260" w:type="dxa"/>
          <w:tblInd w:w="18" w:type="dxa"/>
          <w:tblLook w:val="04A0"/>
        </w:tblPrEx>
        <w:trPr>
          <w:trHeight w:val="300"/>
        </w:trPr>
        <w:tc>
          <w:tcPr>
            <w:tcW w:w="2880" w:type="dxa"/>
            <w:shd w:val="clear" w:color="auto" w:fill="auto"/>
            <w:noWrap/>
            <w:vAlign w:val="bottom"/>
          </w:tcPr>
          <w:p w:rsidR="007E35F1" w:rsidRPr="00EC74DE" w:rsidP="0049329C" w14:paraId="68BDE0AB" w14:textId="77777777">
            <w:pPr>
              <w:spacing w:after="0" w:line="240" w:lineRule="auto"/>
              <w:contextualSpacing/>
              <w:jc w:val="center"/>
              <w:rPr>
                <w:rFonts w:eastAsia="Times New Roman" w:cstheme="minorHAnsi"/>
                <w:bCs/>
                <w:sz w:val="18"/>
                <w:szCs w:val="18"/>
              </w:rPr>
            </w:pPr>
            <w:r w:rsidRPr="00EC74DE">
              <w:rPr>
                <w:rFonts w:eastAsia="Times New Roman" w:cstheme="minorHAnsi"/>
                <w:bCs/>
                <w:sz w:val="18"/>
                <w:szCs w:val="18"/>
              </w:rPr>
              <w:t>Eligibility Screener</w:t>
            </w:r>
          </w:p>
        </w:tc>
        <w:tc>
          <w:tcPr>
            <w:tcW w:w="1440" w:type="dxa"/>
            <w:vAlign w:val="bottom"/>
          </w:tcPr>
          <w:p w:rsidR="007E35F1" w:rsidRPr="00EC74DE" w:rsidP="0049329C" w14:paraId="5760E7D2" w14:textId="77777777">
            <w:pPr>
              <w:spacing w:after="0" w:line="240" w:lineRule="auto"/>
              <w:contextualSpacing/>
              <w:jc w:val="center"/>
              <w:rPr>
                <w:rFonts w:eastAsia="Times New Roman" w:cstheme="minorHAnsi"/>
                <w:sz w:val="18"/>
                <w:szCs w:val="18"/>
              </w:rPr>
            </w:pPr>
            <w:r w:rsidRPr="00EC74DE">
              <w:rPr>
                <w:rFonts w:eastAsia="Times New Roman" w:cstheme="minorHAnsi"/>
                <w:sz w:val="18"/>
                <w:szCs w:val="18"/>
              </w:rPr>
              <w:t>ES9b</w:t>
            </w:r>
          </w:p>
        </w:tc>
        <w:tc>
          <w:tcPr>
            <w:tcW w:w="2520" w:type="dxa"/>
            <w:shd w:val="clear" w:color="auto" w:fill="auto"/>
            <w:noWrap/>
            <w:vAlign w:val="bottom"/>
          </w:tcPr>
          <w:p w:rsidR="007E35F1" w:rsidRPr="00EC74DE" w:rsidP="0049329C" w14:paraId="3BAA4C1D" w14:textId="77777777">
            <w:pPr>
              <w:spacing w:after="0" w:line="240" w:lineRule="auto"/>
              <w:contextualSpacing/>
              <w:jc w:val="center"/>
              <w:rPr>
                <w:rFonts w:eastAsia="Times New Roman" w:cstheme="minorHAnsi"/>
                <w:sz w:val="18"/>
                <w:szCs w:val="18"/>
              </w:rPr>
            </w:pPr>
            <w:r w:rsidRPr="00EC74DE">
              <w:rPr>
                <w:rFonts w:eastAsia="Times New Roman" w:cstheme="minorHAnsi"/>
                <w:sz w:val="18"/>
                <w:szCs w:val="18"/>
              </w:rPr>
              <w:t>E_EVRMSM</w:t>
            </w:r>
          </w:p>
        </w:tc>
        <w:tc>
          <w:tcPr>
            <w:tcW w:w="3420" w:type="dxa"/>
            <w:shd w:val="clear" w:color="auto" w:fill="auto"/>
            <w:noWrap/>
            <w:vAlign w:val="bottom"/>
          </w:tcPr>
          <w:p w:rsidR="007E35F1" w:rsidRPr="00EC74DE" w:rsidP="0049329C" w14:paraId="0F36D2CC" w14:textId="77777777">
            <w:pPr>
              <w:spacing w:after="0" w:line="240" w:lineRule="auto"/>
              <w:contextualSpacing/>
              <w:jc w:val="center"/>
              <w:rPr>
                <w:rFonts w:eastAsia="Times New Roman" w:cstheme="minorHAnsi"/>
                <w:sz w:val="18"/>
                <w:szCs w:val="18"/>
              </w:rPr>
            </w:pPr>
            <w:r w:rsidRPr="00EC74DE">
              <w:rPr>
                <w:rFonts w:eastAsia="Times New Roman" w:cstheme="minorHAnsi"/>
                <w:sz w:val="18"/>
                <w:szCs w:val="18"/>
              </w:rPr>
              <w:t>Eligibility: MSM, Ever had sex with man</w:t>
            </w:r>
          </w:p>
        </w:tc>
      </w:tr>
      <w:tr w14:paraId="48F5F108" w14:textId="77777777" w:rsidTr="007E35F1">
        <w:tblPrEx>
          <w:tblW w:w="10260" w:type="dxa"/>
          <w:tblInd w:w="18" w:type="dxa"/>
          <w:tblLook w:val="04A0"/>
        </w:tblPrEx>
        <w:trPr>
          <w:trHeight w:val="300"/>
        </w:trPr>
        <w:tc>
          <w:tcPr>
            <w:tcW w:w="2880" w:type="dxa"/>
            <w:shd w:val="clear" w:color="auto" w:fill="auto"/>
            <w:noWrap/>
            <w:vAlign w:val="bottom"/>
          </w:tcPr>
          <w:p w:rsidR="007E35F1" w:rsidRPr="00EC74DE" w:rsidP="0049329C" w14:paraId="0213DDCD" w14:textId="77777777">
            <w:pPr>
              <w:spacing w:after="0" w:line="240" w:lineRule="auto"/>
              <w:contextualSpacing/>
              <w:jc w:val="center"/>
              <w:rPr>
                <w:rFonts w:eastAsia="Times New Roman" w:cstheme="minorHAnsi"/>
                <w:bCs/>
                <w:sz w:val="18"/>
                <w:szCs w:val="18"/>
              </w:rPr>
            </w:pPr>
            <w:r w:rsidRPr="00EC74DE">
              <w:rPr>
                <w:rFonts w:eastAsia="Times New Roman" w:cstheme="minorHAnsi"/>
                <w:bCs/>
                <w:sz w:val="18"/>
                <w:szCs w:val="18"/>
              </w:rPr>
              <w:t>Eligibility Screener</w:t>
            </w:r>
          </w:p>
        </w:tc>
        <w:tc>
          <w:tcPr>
            <w:tcW w:w="1440" w:type="dxa"/>
            <w:vAlign w:val="bottom"/>
          </w:tcPr>
          <w:p w:rsidR="007E35F1" w:rsidRPr="00EC74DE" w:rsidP="0049329C" w14:paraId="4F30BF70" w14:textId="77777777">
            <w:pPr>
              <w:spacing w:after="0" w:line="240" w:lineRule="auto"/>
              <w:contextualSpacing/>
              <w:jc w:val="center"/>
              <w:rPr>
                <w:rFonts w:eastAsia="Times New Roman" w:cstheme="minorHAnsi"/>
                <w:sz w:val="18"/>
                <w:szCs w:val="18"/>
              </w:rPr>
            </w:pPr>
            <w:r w:rsidRPr="00EC74DE">
              <w:rPr>
                <w:rFonts w:eastAsia="Times New Roman" w:cstheme="minorHAnsi"/>
                <w:sz w:val="18"/>
                <w:szCs w:val="18"/>
              </w:rPr>
              <w:t>--</w:t>
            </w:r>
          </w:p>
        </w:tc>
        <w:tc>
          <w:tcPr>
            <w:tcW w:w="2520" w:type="dxa"/>
            <w:shd w:val="clear" w:color="auto" w:fill="auto"/>
            <w:noWrap/>
            <w:vAlign w:val="bottom"/>
          </w:tcPr>
          <w:p w:rsidR="007E35F1" w:rsidRPr="00EC74DE" w:rsidP="0049329C" w14:paraId="1C2D0DD9" w14:textId="77777777">
            <w:pPr>
              <w:spacing w:after="0" w:line="240" w:lineRule="auto"/>
              <w:contextualSpacing/>
              <w:jc w:val="center"/>
              <w:rPr>
                <w:rFonts w:eastAsia="Times New Roman" w:cstheme="minorHAnsi"/>
                <w:sz w:val="18"/>
                <w:szCs w:val="18"/>
              </w:rPr>
            </w:pPr>
            <w:r w:rsidRPr="00EC74DE">
              <w:rPr>
                <w:rFonts w:eastAsia="Times New Roman" w:cstheme="minorHAnsi"/>
                <w:sz w:val="18"/>
                <w:szCs w:val="18"/>
              </w:rPr>
              <w:t>AGE</w:t>
            </w:r>
          </w:p>
        </w:tc>
        <w:tc>
          <w:tcPr>
            <w:tcW w:w="3420" w:type="dxa"/>
            <w:shd w:val="clear" w:color="auto" w:fill="auto"/>
            <w:noWrap/>
            <w:vAlign w:val="bottom"/>
          </w:tcPr>
          <w:p w:rsidR="007E35F1" w:rsidRPr="00EC74DE" w:rsidP="0049329C" w14:paraId="0779065E" w14:textId="77777777">
            <w:pPr>
              <w:spacing w:after="0" w:line="240" w:lineRule="auto"/>
              <w:contextualSpacing/>
              <w:jc w:val="center"/>
              <w:rPr>
                <w:rFonts w:eastAsia="Times New Roman" w:cstheme="minorHAnsi"/>
                <w:sz w:val="18"/>
                <w:szCs w:val="18"/>
              </w:rPr>
            </w:pPr>
            <w:r w:rsidRPr="00EC74DE">
              <w:rPr>
                <w:rFonts w:eastAsia="Times New Roman" w:cstheme="minorHAnsi"/>
                <w:sz w:val="18"/>
                <w:szCs w:val="18"/>
              </w:rPr>
              <w:t>QDS calculated age today</w:t>
            </w:r>
          </w:p>
        </w:tc>
      </w:tr>
      <w:tr w14:paraId="1684B45E" w14:textId="77777777" w:rsidTr="007E35F1">
        <w:tblPrEx>
          <w:tblW w:w="10260" w:type="dxa"/>
          <w:tblInd w:w="18" w:type="dxa"/>
          <w:tblLook w:val="04A0"/>
        </w:tblPrEx>
        <w:trPr>
          <w:trHeight w:val="300"/>
        </w:trPr>
        <w:tc>
          <w:tcPr>
            <w:tcW w:w="2880" w:type="dxa"/>
            <w:tcBorders>
              <w:left w:val="single" w:sz="4" w:space="0" w:color="auto"/>
            </w:tcBorders>
            <w:shd w:val="clear" w:color="auto" w:fill="auto"/>
            <w:noWrap/>
            <w:vAlign w:val="bottom"/>
          </w:tcPr>
          <w:p w:rsidR="007E35F1" w:rsidRPr="00EC74DE" w:rsidP="0049329C" w14:paraId="1E2C922E"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Consent</w:t>
            </w:r>
          </w:p>
        </w:tc>
        <w:tc>
          <w:tcPr>
            <w:tcW w:w="1440" w:type="dxa"/>
            <w:vAlign w:val="bottom"/>
          </w:tcPr>
          <w:p w:rsidR="007E35F1" w:rsidRPr="00EC74DE" w:rsidP="0049329C" w14:paraId="2EF0B31F"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CN1</w:t>
            </w:r>
          </w:p>
        </w:tc>
        <w:tc>
          <w:tcPr>
            <w:tcW w:w="2520" w:type="dxa"/>
            <w:shd w:val="clear" w:color="auto" w:fill="auto"/>
            <w:noWrap/>
            <w:vAlign w:val="bottom"/>
          </w:tcPr>
          <w:p w:rsidR="007E35F1" w:rsidRPr="00EC74DE" w:rsidP="0049329C" w14:paraId="63147FE1"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CONSENTA</w:t>
            </w:r>
          </w:p>
        </w:tc>
        <w:tc>
          <w:tcPr>
            <w:tcW w:w="3420" w:type="dxa"/>
            <w:tcBorders>
              <w:right w:val="single" w:sz="4" w:space="0" w:color="auto"/>
            </w:tcBorders>
            <w:shd w:val="clear" w:color="auto" w:fill="auto"/>
            <w:noWrap/>
            <w:vAlign w:val="bottom"/>
          </w:tcPr>
          <w:p w:rsidR="007E35F1" w:rsidRPr="00EC74DE" w:rsidP="0049329C" w14:paraId="247ACFDA"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 xml:space="preserve">Consent to survey </w:t>
            </w:r>
          </w:p>
        </w:tc>
      </w:tr>
      <w:tr w14:paraId="30EC2312" w14:textId="77777777" w:rsidTr="007E35F1">
        <w:tblPrEx>
          <w:tblW w:w="10260" w:type="dxa"/>
          <w:tblInd w:w="18" w:type="dxa"/>
          <w:tblLook w:val="04A0"/>
        </w:tblPrEx>
        <w:trPr>
          <w:trHeight w:val="300"/>
        </w:trPr>
        <w:tc>
          <w:tcPr>
            <w:tcW w:w="2880" w:type="dxa"/>
            <w:tcBorders>
              <w:left w:val="single" w:sz="4" w:space="0" w:color="auto"/>
            </w:tcBorders>
            <w:shd w:val="clear" w:color="auto" w:fill="auto"/>
            <w:noWrap/>
            <w:vAlign w:val="bottom"/>
          </w:tcPr>
          <w:p w:rsidR="007E35F1" w:rsidRPr="00EC74DE" w:rsidP="0049329C" w14:paraId="7C082946"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Eligibility Screener</w:t>
            </w:r>
          </w:p>
        </w:tc>
        <w:tc>
          <w:tcPr>
            <w:tcW w:w="1440" w:type="dxa"/>
            <w:vAlign w:val="bottom"/>
          </w:tcPr>
          <w:p w:rsidR="007E35F1" w:rsidRPr="00EC74DE" w:rsidP="0049329C" w14:paraId="60246C4C"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w:t>
            </w:r>
          </w:p>
        </w:tc>
        <w:tc>
          <w:tcPr>
            <w:tcW w:w="2520" w:type="dxa"/>
            <w:shd w:val="clear" w:color="auto" w:fill="auto"/>
            <w:noWrap/>
            <w:vAlign w:val="bottom"/>
          </w:tcPr>
          <w:p w:rsidR="007E35F1" w:rsidRPr="00EC74DE" w:rsidP="0049329C" w14:paraId="705B81D6"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EL_MSM</w:t>
            </w:r>
          </w:p>
        </w:tc>
        <w:tc>
          <w:tcPr>
            <w:tcW w:w="3420" w:type="dxa"/>
            <w:tcBorders>
              <w:right w:val="single" w:sz="4" w:space="0" w:color="auto"/>
            </w:tcBorders>
            <w:shd w:val="clear" w:color="auto" w:fill="auto"/>
            <w:noWrap/>
            <w:vAlign w:val="bottom"/>
          </w:tcPr>
          <w:p w:rsidR="007E35F1" w:rsidRPr="00EC74DE" w:rsidP="0049329C" w14:paraId="0190F3F8"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Eligible:</w:t>
            </w:r>
            <w:r w:rsidRPr="00EC74DE" w:rsidR="005A6DE3">
              <w:rPr>
                <w:rFonts w:eastAsia="Times New Roman" w:cstheme="minorHAnsi"/>
                <w:color w:val="000000"/>
                <w:sz w:val="18"/>
                <w:szCs w:val="18"/>
              </w:rPr>
              <w:t xml:space="preserve"> </w:t>
            </w:r>
            <w:r w:rsidRPr="00EC74DE">
              <w:rPr>
                <w:rFonts w:eastAsia="Times New Roman" w:cstheme="minorHAnsi"/>
                <w:color w:val="000000"/>
                <w:sz w:val="18"/>
                <w:szCs w:val="18"/>
              </w:rPr>
              <w:t>MSM cycle</w:t>
            </w:r>
          </w:p>
        </w:tc>
      </w:tr>
      <w:tr w14:paraId="37BF8400" w14:textId="77777777" w:rsidTr="007E35F1">
        <w:tblPrEx>
          <w:tblW w:w="10260" w:type="dxa"/>
          <w:tblInd w:w="18" w:type="dxa"/>
          <w:tblLook w:val="04A0"/>
        </w:tblPrEx>
        <w:trPr>
          <w:trHeight w:val="300"/>
        </w:trPr>
        <w:tc>
          <w:tcPr>
            <w:tcW w:w="2880" w:type="dxa"/>
            <w:tcBorders>
              <w:left w:val="single" w:sz="4" w:space="0" w:color="auto"/>
            </w:tcBorders>
            <w:shd w:val="clear" w:color="auto" w:fill="auto"/>
            <w:noWrap/>
            <w:vAlign w:val="bottom"/>
          </w:tcPr>
          <w:p w:rsidR="007E35F1" w:rsidRPr="00EC74DE" w:rsidP="0049329C" w14:paraId="6E0A494C"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Eligibility Screener</w:t>
            </w:r>
          </w:p>
        </w:tc>
        <w:tc>
          <w:tcPr>
            <w:tcW w:w="1440" w:type="dxa"/>
            <w:vAlign w:val="bottom"/>
          </w:tcPr>
          <w:p w:rsidR="007E35F1" w:rsidRPr="00EC74DE" w:rsidP="0049329C" w14:paraId="1BAAD333"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w:t>
            </w:r>
          </w:p>
        </w:tc>
        <w:tc>
          <w:tcPr>
            <w:tcW w:w="2520" w:type="dxa"/>
            <w:shd w:val="clear" w:color="auto" w:fill="auto"/>
            <w:noWrap/>
            <w:vAlign w:val="bottom"/>
          </w:tcPr>
          <w:p w:rsidR="007E35F1" w:rsidRPr="00EC74DE" w:rsidP="0049329C" w14:paraId="0374FAA9"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EL_IDU</w:t>
            </w:r>
          </w:p>
        </w:tc>
        <w:tc>
          <w:tcPr>
            <w:tcW w:w="3420" w:type="dxa"/>
            <w:tcBorders>
              <w:right w:val="single" w:sz="4" w:space="0" w:color="auto"/>
            </w:tcBorders>
            <w:shd w:val="clear" w:color="auto" w:fill="auto"/>
            <w:noWrap/>
            <w:vAlign w:val="bottom"/>
          </w:tcPr>
          <w:p w:rsidR="007E35F1" w:rsidRPr="00EC74DE" w:rsidP="0049329C" w14:paraId="39C0E289"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Eligible:</w:t>
            </w:r>
            <w:r w:rsidRPr="00EC74DE" w:rsidR="005A6DE3">
              <w:rPr>
                <w:rFonts w:eastAsia="Times New Roman" w:cstheme="minorHAnsi"/>
                <w:color w:val="000000"/>
                <w:sz w:val="18"/>
                <w:szCs w:val="18"/>
              </w:rPr>
              <w:t xml:space="preserve"> </w:t>
            </w:r>
            <w:r w:rsidRPr="00EC74DE">
              <w:rPr>
                <w:rFonts w:eastAsia="Times New Roman" w:cstheme="minorHAnsi"/>
                <w:color w:val="000000"/>
                <w:sz w:val="18"/>
                <w:szCs w:val="18"/>
              </w:rPr>
              <w:t>IDU cycle</w:t>
            </w:r>
          </w:p>
        </w:tc>
      </w:tr>
      <w:tr w14:paraId="652D39F2" w14:textId="77777777" w:rsidTr="007E35F1">
        <w:tblPrEx>
          <w:tblW w:w="10260" w:type="dxa"/>
          <w:tblInd w:w="18" w:type="dxa"/>
          <w:tblLook w:val="04A0"/>
        </w:tblPrEx>
        <w:trPr>
          <w:trHeight w:val="300"/>
        </w:trPr>
        <w:tc>
          <w:tcPr>
            <w:tcW w:w="2880" w:type="dxa"/>
            <w:tcBorders>
              <w:left w:val="single" w:sz="4" w:space="0" w:color="auto"/>
            </w:tcBorders>
            <w:shd w:val="clear" w:color="auto" w:fill="auto"/>
            <w:noWrap/>
            <w:vAlign w:val="bottom"/>
          </w:tcPr>
          <w:p w:rsidR="007E35F1" w:rsidRPr="00EC74DE" w:rsidP="0049329C" w14:paraId="4937D2DC"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Eligibility Screener</w:t>
            </w:r>
          </w:p>
        </w:tc>
        <w:tc>
          <w:tcPr>
            <w:tcW w:w="1440" w:type="dxa"/>
            <w:vAlign w:val="bottom"/>
          </w:tcPr>
          <w:p w:rsidR="007E35F1" w:rsidRPr="00EC74DE" w:rsidP="0049329C" w14:paraId="7DA11A1C"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w:t>
            </w:r>
          </w:p>
        </w:tc>
        <w:tc>
          <w:tcPr>
            <w:tcW w:w="2520" w:type="dxa"/>
            <w:shd w:val="clear" w:color="auto" w:fill="auto"/>
            <w:noWrap/>
            <w:vAlign w:val="bottom"/>
          </w:tcPr>
          <w:p w:rsidR="007E35F1" w:rsidRPr="00EC74DE" w:rsidP="0049329C" w14:paraId="28739C5C"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EL_HET</w:t>
            </w:r>
          </w:p>
        </w:tc>
        <w:tc>
          <w:tcPr>
            <w:tcW w:w="3420" w:type="dxa"/>
            <w:tcBorders>
              <w:right w:val="single" w:sz="4" w:space="0" w:color="auto"/>
            </w:tcBorders>
            <w:shd w:val="clear" w:color="auto" w:fill="auto"/>
            <w:noWrap/>
            <w:vAlign w:val="bottom"/>
          </w:tcPr>
          <w:p w:rsidR="007E35F1" w:rsidRPr="00EC74DE" w:rsidP="0049329C" w14:paraId="76423662"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Eligible:</w:t>
            </w:r>
            <w:r w:rsidRPr="00EC74DE" w:rsidR="005A6DE3">
              <w:rPr>
                <w:rFonts w:eastAsia="Times New Roman" w:cstheme="minorHAnsi"/>
                <w:color w:val="000000"/>
                <w:sz w:val="18"/>
                <w:szCs w:val="18"/>
              </w:rPr>
              <w:t xml:space="preserve"> </w:t>
            </w:r>
            <w:r w:rsidRPr="00EC74DE">
              <w:rPr>
                <w:rFonts w:eastAsia="Times New Roman" w:cstheme="minorHAnsi"/>
                <w:color w:val="000000"/>
                <w:sz w:val="18"/>
                <w:szCs w:val="18"/>
              </w:rPr>
              <w:t>HET cycle</w:t>
            </w:r>
          </w:p>
        </w:tc>
      </w:tr>
    </w:tbl>
    <w:p w:rsidR="007E35F1" w:rsidRPr="00EC74DE" w:rsidP="0049329C" w14:paraId="1314EBEF" w14:textId="77777777">
      <w:pPr>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800"/>
        <w:gridCol w:w="8460"/>
      </w:tblGrid>
      <w:tr w14:paraId="0F786581"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800" w:type="dxa"/>
            <w:noWrap/>
            <w:hideMark/>
          </w:tcPr>
          <w:p w:rsidR="007E35F1" w:rsidRPr="00EC74DE" w:rsidP="0049329C" w14:paraId="24ABDC55" w14:textId="77777777">
            <w:pPr>
              <w:contextualSpacing/>
              <w:rPr>
                <w:rFonts w:eastAsia="Times New Roman" w:cstheme="minorHAnsi"/>
                <w:b/>
                <w:bCs/>
                <w:sz w:val="18"/>
                <w:szCs w:val="18"/>
              </w:rPr>
            </w:pPr>
            <w:r w:rsidRPr="00EC74DE">
              <w:rPr>
                <w:rFonts w:eastAsia="Times New Roman" w:cstheme="minorHAnsi"/>
                <w:b/>
                <w:bCs/>
                <w:sz w:val="18"/>
                <w:szCs w:val="18"/>
              </w:rPr>
              <w:t>Universe_SX.</w:t>
            </w:r>
          </w:p>
        </w:tc>
        <w:tc>
          <w:tcPr>
            <w:tcW w:w="8460" w:type="dxa"/>
          </w:tcPr>
          <w:p w:rsidR="00AE5FE9" w:rsidP="00AE5FE9" w14:paraId="40C2D87C" w14:textId="7CE7950D">
            <w:pPr>
              <w:contextualSpacing/>
              <w:rPr>
                <w:rFonts w:eastAsia="Times New Roman" w:cstheme="minorHAnsi"/>
                <w:sz w:val="18"/>
                <w:szCs w:val="18"/>
              </w:rPr>
            </w:pPr>
            <w:r>
              <w:rPr>
                <w:rFonts w:eastAsia="Times New Roman" w:cstheme="minorHAnsi"/>
                <w:sz w:val="18"/>
                <w:szCs w:val="18"/>
              </w:rPr>
              <w:t xml:space="preserve">MSM cycle:  </w:t>
            </w:r>
            <w:r w:rsidR="00083449">
              <w:rPr>
                <w:rFonts w:eastAsia="Times New Roman" w:cstheme="minorHAnsi"/>
                <w:sz w:val="18"/>
                <w:szCs w:val="18"/>
              </w:rPr>
              <w:t xml:space="preserve">Male </w:t>
            </w:r>
            <w:r>
              <w:rPr>
                <w:rFonts w:eastAsia="Times New Roman" w:cstheme="minorHAnsi"/>
                <w:sz w:val="18"/>
                <w:szCs w:val="18"/>
              </w:rPr>
              <w:t>Rs.</w:t>
            </w:r>
          </w:p>
          <w:p w:rsidR="007E35F1" w:rsidRPr="00EC74DE" w:rsidP="00AE5FE9" w14:paraId="70307EAB" w14:textId="110AEDFE">
            <w:pPr>
              <w:contextualSpacing/>
              <w:rPr>
                <w:rFonts w:eastAsia="Times New Roman" w:cstheme="minorHAnsi"/>
                <w:sz w:val="18"/>
                <w:szCs w:val="18"/>
              </w:rPr>
            </w:pPr>
            <w:r>
              <w:rPr>
                <w:rFonts w:eastAsia="Times New Roman" w:cstheme="minorHAnsi"/>
                <w:sz w:val="18"/>
                <w:szCs w:val="18"/>
              </w:rPr>
              <w:t xml:space="preserve">PWID &amp; HET cycles:  </w:t>
            </w:r>
            <w:r w:rsidR="00083449">
              <w:rPr>
                <w:rFonts w:eastAsia="Times New Roman" w:cstheme="minorHAnsi"/>
                <w:sz w:val="18"/>
                <w:szCs w:val="18"/>
              </w:rPr>
              <w:t xml:space="preserve">Male &amp; female </w:t>
            </w:r>
            <w:r w:rsidRPr="00636EB5">
              <w:rPr>
                <w:rFonts w:eastAsia="Times New Roman" w:cstheme="minorHAnsi"/>
                <w:sz w:val="18"/>
                <w:szCs w:val="18"/>
              </w:rPr>
              <w:t>Rs</w:t>
            </w:r>
            <w:r w:rsidR="00083449">
              <w:rPr>
                <w:rFonts w:eastAsia="Times New Roman" w:cstheme="minorHAnsi"/>
                <w:sz w:val="18"/>
                <w:szCs w:val="18"/>
              </w:rPr>
              <w:t>.</w:t>
            </w:r>
          </w:p>
        </w:tc>
      </w:tr>
    </w:tbl>
    <w:p w:rsidR="007E35F1" w:rsidRPr="00EC74DE" w:rsidP="0049329C" w14:paraId="18DAB140" w14:textId="77777777">
      <w:pPr>
        <w:contextualSpacing/>
        <w:rPr>
          <w:sz w:val="18"/>
          <w:szCs w:val="18"/>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728"/>
        <w:gridCol w:w="2250"/>
        <w:gridCol w:w="6300"/>
      </w:tblGrid>
      <w:tr w14:paraId="1DFCC3E0" w14:textId="77777777" w:rsidTr="00FB5E4B">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728" w:type="dxa"/>
            <w:vAlign w:val="bottom"/>
          </w:tcPr>
          <w:p w:rsidR="00FB5E4B" w:rsidRPr="00EC74DE" w:rsidP="00FB5E4B" w14:paraId="18CE9E3F"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CALC_BEGSX.</w:t>
            </w:r>
          </w:p>
        </w:tc>
        <w:tc>
          <w:tcPr>
            <w:tcW w:w="2250" w:type="dxa"/>
            <w:vAlign w:val="bottom"/>
          </w:tcPr>
          <w:p w:rsidR="00FB5E4B" w:rsidRPr="00EC74DE" w:rsidP="00FB5E4B" w14:paraId="4999A0FE" w14:textId="77777777">
            <w:pPr>
              <w:contextualSpacing/>
              <w:rPr>
                <w:rFonts w:eastAsia="Times New Roman" w:cstheme="minorHAnsi"/>
                <w:b/>
                <w:bCs/>
                <w:color w:val="000000"/>
                <w:sz w:val="18"/>
                <w:szCs w:val="18"/>
              </w:rPr>
            </w:pPr>
          </w:p>
        </w:tc>
        <w:tc>
          <w:tcPr>
            <w:tcW w:w="6300" w:type="dxa"/>
            <w:vAlign w:val="bottom"/>
          </w:tcPr>
          <w:p w:rsidR="00FB5E4B" w:rsidRPr="00EC74DE" w:rsidP="00FB5E4B" w14:paraId="25C1FC67" w14:textId="77777777">
            <w:pPr>
              <w:contextualSpacing/>
              <w:rPr>
                <w:rFonts w:eastAsia="Times New Roman" w:cstheme="minorHAnsi"/>
                <w:b/>
                <w:bCs/>
                <w:color w:val="000000"/>
                <w:sz w:val="18"/>
                <w:szCs w:val="18"/>
              </w:rPr>
            </w:pPr>
          </w:p>
        </w:tc>
      </w:tr>
      <w:tr w14:paraId="4D08C9F9" w14:textId="77777777" w:rsidTr="00FB5E4B">
        <w:tblPrEx>
          <w:tblW w:w="10278" w:type="dxa"/>
          <w:tblLayout w:type="fixed"/>
          <w:tblLook w:val="04A0"/>
        </w:tblPrEx>
        <w:tc>
          <w:tcPr>
            <w:tcW w:w="1728" w:type="dxa"/>
            <w:vAlign w:val="bottom"/>
          </w:tcPr>
          <w:p w:rsidR="00FB5E4B" w:rsidRPr="00EC74DE" w:rsidP="00FB5E4B" w14:paraId="04F334A8"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BEGSX</w:t>
            </w:r>
          </w:p>
        </w:tc>
        <w:tc>
          <w:tcPr>
            <w:tcW w:w="2250" w:type="dxa"/>
            <w:vAlign w:val="bottom"/>
          </w:tcPr>
          <w:p w:rsidR="00FB5E4B" w:rsidRPr="00EC74DE" w:rsidP="00705495" w14:paraId="0137C110" w14:textId="77777777">
            <w:pPr>
              <w:contextualSpacing/>
              <w:rPr>
                <w:rFonts w:eastAsia="Times New Roman" w:cstheme="minorHAnsi"/>
                <w:color w:val="000000"/>
                <w:sz w:val="18"/>
                <w:szCs w:val="18"/>
              </w:rPr>
            </w:pPr>
            <w:r w:rsidRPr="00EC74DE">
              <w:rPr>
                <w:rFonts w:eastAsia="Times New Roman" w:cstheme="minorHAnsi"/>
                <w:color w:val="000000"/>
                <w:sz w:val="18"/>
                <w:szCs w:val="18"/>
              </w:rPr>
              <w:t xml:space="preserve">Time at beginning of </w:t>
            </w:r>
            <w:r w:rsidRPr="00EC74DE" w:rsidR="00705495">
              <w:rPr>
                <w:rFonts w:eastAsia="Times New Roman" w:cstheme="minorHAnsi"/>
                <w:color w:val="000000"/>
                <w:sz w:val="18"/>
                <w:szCs w:val="18"/>
              </w:rPr>
              <w:t>SX</w:t>
            </w:r>
            <w:r w:rsidRPr="00EC74DE">
              <w:rPr>
                <w:rFonts w:eastAsia="Times New Roman" w:cstheme="minorHAnsi"/>
                <w:color w:val="000000"/>
                <w:sz w:val="18"/>
                <w:szCs w:val="18"/>
              </w:rPr>
              <w:t xml:space="preserve"> section</w:t>
            </w:r>
          </w:p>
        </w:tc>
        <w:tc>
          <w:tcPr>
            <w:tcW w:w="6300" w:type="dxa"/>
            <w:vAlign w:val="bottom"/>
          </w:tcPr>
          <w:p w:rsidR="00FB5E4B" w:rsidRPr="00EC74DE" w:rsidP="00FB5E4B" w14:paraId="52F646D9" w14:textId="77777777">
            <w:pPr>
              <w:contextualSpacing/>
              <w:rPr>
                <w:rFonts w:eastAsia="Times New Roman" w:cstheme="minorHAnsi"/>
                <w:color w:val="000000"/>
                <w:sz w:val="18"/>
                <w:szCs w:val="18"/>
              </w:rPr>
            </w:pPr>
            <w:r w:rsidRPr="00EC74DE">
              <w:rPr>
                <w:rFonts w:eastAsia="Times New Roman" w:cstheme="minorHAnsi"/>
                <w:color w:val="000000"/>
                <w:sz w:val="18"/>
                <w:szCs w:val="18"/>
              </w:rPr>
              <w:t>BEGSX = Current time</w:t>
            </w:r>
          </w:p>
        </w:tc>
      </w:tr>
    </w:tbl>
    <w:p w:rsidR="00FB5E4B" w:rsidRPr="00EC74DE" w:rsidP="0049329C" w14:paraId="65394446" w14:textId="77777777">
      <w:pPr>
        <w:contextualSpacing/>
        <w:rPr>
          <w:sz w:val="18"/>
          <w:szCs w:val="18"/>
        </w:rPr>
      </w:pPr>
    </w:p>
    <w:p w:rsidR="00FB5E4B" w:rsidRPr="00EC74DE" w:rsidP="0049329C" w14:paraId="60FD2411" w14:textId="77777777">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800"/>
        <w:gridCol w:w="8460"/>
      </w:tblGrid>
      <w:tr w14:paraId="35770F10"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800" w:type="dxa"/>
            <w:noWrap/>
            <w:hideMark/>
          </w:tcPr>
          <w:p w:rsidR="007E35F1" w:rsidRPr="00EC74DE" w:rsidP="0049329C" w14:paraId="6A5D9CEE" w14:textId="3CEB0244">
            <w:pPr>
              <w:contextualSpacing/>
              <w:rPr>
                <w:rFonts w:eastAsia="Times New Roman" w:cstheme="minorHAnsi"/>
                <w:b/>
                <w:bCs/>
                <w:sz w:val="18"/>
                <w:szCs w:val="18"/>
              </w:rPr>
            </w:pPr>
            <w:r w:rsidRPr="00EC74DE">
              <w:rPr>
                <w:rFonts w:eastAsia="Times New Roman" w:cstheme="minorHAnsi"/>
                <w:b/>
                <w:bCs/>
                <w:sz w:val="18"/>
                <w:szCs w:val="18"/>
              </w:rPr>
              <w:t>Check_IN</w:t>
            </w:r>
            <w:r w:rsidR="00AE5FE9">
              <w:rPr>
                <w:rFonts w:eastAsia="Times New Roman" w:cstheme="minorHAnsi"/>
                <w:b/>
                <w:bCs/>
                <w:sz w:val="18"/>
                <w:szCs w:val="18"/>
              </w:rPr>
              <w:t>FO</w:t>
            </w:r>
            <w:r w:rsidRPr="00EC74DE">
              <w:rPr>
                <w:rFonts w:eastAsia="Times New Roman" w:cstheme="minorHAnsi"/>
                <w:b/>
                <w:bCs/>
                <w:sz w:val="18"/>
                <w:szCs w:val="18"/>
              </w:rPr>
              <w:t>_SX.</w:t>
            </w:r>
          </w:p>
        </w:tc>
        <w:tc>
          <w:tcPr>
            <w:tcW w:w="8460" w:type="dxa"/>
          </w:tcPr>
          <w:p w:rsidR="000114D3" w:rsidP="000114D3" w14:paraId="2DA52B05" w14:textId="4DE7C343">
            <w:pPr>
              <w:contextualSpacing/>
              <w:rPr>
                <w:rFonts w:eastAsia="Times New Roman" w:cstheme="minorHAnsi"/>
                <w:sz w:val="18"/>
                <w:szCs w:val="18"/>
              </w:rPr>
            </w:pPr>
            <w:r>
              <w:rPr>
                <w:rFonts w:eastAsia="Times New Roman" w:cstheme="minorHAnsi"/>
                <w:sz w:val="18"/>
                <w:szCs w:val="18"/>
              </w:rPr>
              <w:t xml:space="preserve">If R </w:t>
            </w:r>
            <w:r w:rsidR="00AB2625">
              <w:rPr>
                <w:rFonts w:eastAsia="Times New Roman" w:cstheme="minorHAnsi"/>
                <w:sz w:val="18"/>
                <w:szCs w:val="18"/>
              </w:rPr>
              <w:t xml:space="preserve">is male or female </w:t>
            </w:r>
            <w:r>
              <w:rPr>
                <w:rFonts w:eastAsia="Times New Roman" w:cstheme="minorHAnsi"/>
                <w:sz w:val="18"/>
                <w:szCs w:val="18"/>
              </w:rPr>
              <w:t>(BIRTHSEX EQ 1 or 2), go to INFO_SX.</w:t>
            </w:r>
          </w:p>
          <w:p w:rsidR="007E35F1" w:rsidRPr="00EC74DE" w:rsidP="000114D3" w14:paraId="245A40DC" w14:textId="26115C2D">
            <w:pPr>
              <w:contextualSpacing/>
              <w:rPr>
                <w:rFonts w:eastAsia="Times New Roman" w:cstheme="minorHAnsi"/>
                <w:sz w:val="18"/>
                <w:szCs w:val="18"/>
              </w:rPr>
            </w:pPr>
            <w:r>
              <w:rPr>
                <w:rFonts w:eastAsia="Times New Roman" w:cstheme="minorHAnsi"/>
                <w:sz w:val="18"/>
                <w:szCs w:val="18"/>
              </w:rPr>
              <w:t>Else, go to CALC_ENDSX.</w:t>
            </w:r>
          </w:p>
        </w:tc>
      </w:tr>
    </w:tbl>
    <w:p w:rsidR="007E35F1" w:rsidRPr="00EC74DE" w:rsidP="0049329C" w14:paraId="3389BC2B" w14:textId="77777777">
      <w:pPr>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293"/>
        <w:gridCol w:w="8967"/>
      </w:tblGrid>
      <w:tr w14:paraId="21F0FA9E"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293" w:type="dxa"/>
            <w:noWrap/>
            <w:hideMark/>
          </w:tcPr>
          <w:p w:rsidR="007E35F1" w:rsidRPr="00EC74DE" w:rsidP="0049329C" w14:paraId="460491EA" w14:textId="0309F1D5">
            <w:pPr>
              <w:contextualSpacing/>
              <w:rPr>
                <w:rFonts w:eastAsia="Times New Roman" w:cstheme="minorHAnsi"/>
                <w:b/>
                <w:bCs/>
                <w:sz w:val="18"/>
                <w:szCs w:val="18"/>
              </w:rPr>
            </w:pPr>
            <w:r w:rsidRPr="00EC74DE">
              <w:rPr>
                <w:rFonts w:eastAsia="Times New Roman" w:cstheme="minorHAnsi"/>
                <w:b/>
                <w:bCs/>
                <w:sz w:val="18"/>
                <w:szCs w:val="18"/>
              </w:rPr>
              <w:t>IN</w:t>
            </w:r>
            <w:r w:rsidR="00AE5FE9">
              <w:rPr>
                <w:rFonts w:eastAsia="Times New Roman" w:cstheme="minorHAnsi"/>
                <w:b/>
                <w:bCs/>
                <w:sz w:val="18"/>
                <w:szCs w:val="18"/>
              </w:rPr>
              <w:t>FO</w:t>
            </w:r>
            <w:r w:rsidRPr="00EC74DE">
              <w:rPr>
                <w:rFonts w:eastAsia="Times New Roman" w:cstheme="minorHAnsi"/>
                <w:b/>
                <w:bCs/>
                <w:sz w:val="18"/>
                <w:szCs w:val="18"/>
              </w:rPr>
              <w:t>_SX.</w:t>
            </w:r>
          </w:p>
        </w:tc>
        <w:tc>
          <w:tcPr>
            <w:tcW w:w="8967" w:type="dxa"/>
          </w:tcPr>
          <w:p w:rsidR="007E35F1" w:rsidRPr="00EC74DE" w:rsidP="0085328E" w14:paraId="385EA51C" w14:textId="77777777">
            <w:pPr>
              <w:contextualSpacing/>
              <w:rPr>
                <w:rFonts w:eastAsia="Times New Roman" w:cstheme="minorHAnsi"/>
                <w:sz w:val="18"/>
                <w:szCs w:val="18"/>
                <w:lang w:val=""/>
              </w:rPr>
            </w:pPr>
            <w:r w:rsidRPr="00EC74DE">
              <w:rPr>
                <w:rFonts w:eastAsia="Times New Roman" w:cstheme="minorHAnsi"/>
                <w:sz w:val="18"/>
                <w:szCs w:val="18"/>
                <w:lang w:val=""/>
              </w:rPr>
              <w:t>DISPLAY</w:t>
            </w:r>
            <w:r w:rsidRPr="00EC74DE">
              <w:rPr>
                <w:sz w:val="18"/>
                <w:lang w:val=""/>
              </w:rPr>
              <w:t xml:space="preserve">:  </w:t>
            </w:r>
            <w:r w:rsidR="00F326D7">
              <w:rPr>
                <w:sz w:val="18"/>
                <w:lang w:val=""/>
              </w:rPr>
              <w:t>"</w:t>
            </w:r>
            <w:r w:rsidRPr="00EC74DE">
              <w:rPr>
                <w:b/>
                <w:sz w:val="18"/>
                <w:lang w:val=""/>
              </w:rPr>
              <w:t>ENTREVISTADOR:</w:t>
            </w:r>
            <w:r w:rsidRPr="00EC74DE">
              <w:rPr>
                <w:sz w:val="18"/>
                <w:lang w:val=""/>
              </w:rPr>
              <w:t xml:space="preserve">  Recuerde leer las preguntas y definiciones textualmente.  Si un participante no comprende un término de conducta sexual </w:t>
            </w:r>
            <w:r w:rsidRPr="00C24EFB">
              <w:rPr>
                <w:sz w:val="18"/>
                <w:u w:val="single"/>
                <w:lang w:val=""/>
              </w:rPr>
              <w:t>después de leerlo textualmente</w:t>
            </w:r>
            <w:r w:rsidRPr="00EC74DE">
              <w:rPr>
                <w:sz w:val="18"/>
                <w:lang w:val=""/>
              </w:rPr>
              <w:t>, podrá emplear lenguaje informal</w:t>
            </w:r>
            <w:r w:rsidRPr="00EC74DE" w:rsidR="0085328E">
              <w:rPr>
                <w:sz w:val="18"/>
                <w:lang w:val=""/>
              </w:rPr>
              <w:t>.</w:t>
            </w:r>
            <w:r w:rsidR="00F326D7">
              <w:rPr>
                <w:sz w:val="18"/>
                <w:lang w:val=""/>
              </w:rPr>
              <w:t>"</w:t>
            </w:r>
          </w:p>
        </w:tc>
      </w:tr>
    </w:tbl>
    <w:p w:rsidR="007E35F1" w:rsidP="0049329C" w14:paraId="34CB31E7" w14:textId="77777777">
      <w:pPr>
        <w:contextualSpacing/>
        <w:rPr>
          <w:rFonts w:cstheme="minorHAnsi"/>
          <w:b/>
          <w:sz w:val="18"/>
          <w:szCs w:val="18"/>
          <w:lang w:val=""/>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293"/>
        <w:gridCol w:w="8967"/>
      </w:tblGrid>
      <w:tr w14:paraId="20DB5CCB" w14:textId="77777777">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293" w:type="dxa"/>
            <w:noWrap/>
            <w:hideMark/>
          </w:tcPr>
          <w:p w:rsidR="00FC2F0E" w:rsidRPr="00636EB5" w14:paraId="307CE7B9" w14:textId="77777777">
            <w:pPr>
              <w:contextualSpacing/>
              <w:rPr>
                <w:rFonts w:eastAsia="Times New Roman" w:cstheme="minorHAnsi"/>
                <w:b/>
                <w:bCs/>
                <w:sz w:val="18"/>
                <w:szCs w:val="18"/>
              </w:rPr>
            </w:pPr>
            <w:r w:rsidRPr="00636EB5">
              <w:rPr>
                <w:rFonts w:eastAsia="Times New Roman" w:cstheme="minorHAnsi"/>
                <w:b/>
                <w:bCs/>
                <w:sz w:val="18"/>
                <w:szCs w:val="18"/>
              </w:rPr>
              <w:t>INTRO_</w:t>
            </w:r>
            <w:r>
              <w:rPr>
                <w:rFonts w:eastAsia="Times New Roman" w:cstheme="minorHAnsi"/>
                <w:b/>
                <w:bCs/>
                <w:sz w:val="18"/>
                <w:szCs w:val="18"/>
              </w:rPr>
              <w:t>SX</w:t>
            </w:r>
            <w:r w:rsidRPr="00636EB5">
              <w:rPr>
                <w:rFonts w:eastAsia="Times New Roman" w:cstheme="minorHAnsi"/>
                <w:b/>
                <w:bCs/>
                <w:sz w:val="18"/>
                <w:szCs w:val="18"/>
              </w:rPr>
              <w:t>.</w:t>
            </w:r>
          </w:p>
        </w:tc>
        <w:tc>
          <w:tcPr>
            <w:tcW w:w="8967" w:type="dxa"/>
          </w:tcPr>
          <w:p w:rsidR="00FC2F0E" w:rsidRPr="00636EB5" w14:paraId="42D2823E" w14:textId="06C2B7FA">
            <w:pPr>
              <w:contextualSpacing/>
              <w:rPr>
                <w:rFonts w:eastAsia="Times New Roman" w:cstheme="minorHAnsi"/>
                <w:sz w:val="18"/>
                <w:szCs w:val="18"/>
              </w:rPr>
            </w:pPr>
            <w:r w:rsidRPr="00EC74DE">
              <w:rPr>
                <w:rFonts w:eastAsia="Times New Roman" w:cstheme="minorHAnsi"/>
                <w:sz w:val="18"/>
                <w:szCs w:val="18"/>
                <w:lang w:val="es-ES"/>
              </w:rPr>
              <w:t xml:space="preserve">DISPLAY: </w:t>
            </w:r>
            <w:r>
              <w:rPr>
                <w:rFonts w:eastAsia="Times New Roman" w:cstheme="minorHAnsi"/>
                <w:sz w:val="18"/>
                <w:szCs w:val="18"/>
                <w:lang w:val="es-ES"/>
              </w:rPr>
              <w:t>"</w:t>
            </w:r>
            <w:r w:rsidRPr="00EC74DE">
              <w:rPr>
                <w:sz w:val="18"/>
                <w:lang w:val="es-ES"/>
              </w:rPr>
              <w:t>DIGA:  Ahora le voy a hacer algunas preguntas sobre las relaciones sexuales. Por favor recuerde que sus respuestas se mantendrán confidenciales.</w:t>
            </w:r>
            <w:r>
              <w:rPr>
                <w:sz w:val="18"/>
                <w:lang w:val="es-ES"/>
              </w:rPr>
              <w:t>"</w:t>
            </w:r>
          </w:p>
        </w:tc>
      </w:tr>
    </w:tbl>
    <w:p w:rsidR="00FC2F0E" w:rsidRPr="00EC74DE" w:rsidP="0049329C" w14:paraId="63E3AD51" w14:textId="77777777">
      <w:pPr>
        <w:contextualSpacing/>
        <w:rPr>
          <w:rFonts w:cstheme="minorHAnsi"/>
          <w:b/>
          <w:sz w:val="18"/>
          <w:szCs w:val="18"/>
          <w:lang w:val=""/>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664"/>
        <w:gridCol w:w="8596"/>
      </w:tblGrid>
      <w:tr w14:paraId="3DE52899"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664" w:type="dxa"/>
            <w:noWrap/>
          </w:tcPr>
          <w:p w:rsidR="007E35F1" w:rsidRPr="00EC74DE" w:rsidP="0049329C" w14:paraId="72462EBA" w14:textId="77777777">
            <w:pPr>
              <w:contextualSpacing/>
              <w:rPr>
                <w:rFonts w:eastAsia="Times New Roman" w:cstheme="minorHAnsi"/>
                <w:b/>
                <w:bCs/>
                <w:sz w:val="18"/>
                <w:szCs w:val="18"/>
              </w:rPr>
            </w:pPr>
            <w:r w:rsidRPr="00EC74DE">
              <w:rPr>
                <w:rFonts w:eastAsia="Times New Roman" w:cstheme="minorHAnsi"/>
                <w:b/>
                <w:bCs/>
                <w:sz w:val="18"/>
                <w:szCs w:val="18"/>
              </w:rPr>
              <w:t>Check_M_FSeries.</w:t>
            </w:r>
          </w:p>
        </w:tc>
        <w:tc>
          <w:tcPr>
            <w:tcW w:w="8596" w:type="dxa"/>
          </w:tcPr>
          <w:p w:rsidR="0083736C" w:rsidP="0083736C" w14:paraId="5866E076" w14:textId="5EF5CED8">
            <w:pPr>
              <w:contextualSpacing/>
              <w:rPr>
                <w:rFonts w:eastAsia="Times New Roman" w:cstheme="minorHAnsi"/>
                <w:sz w:val="18"/>
                <w:szCs w:val="18"/>
              </w:rPr>
            </w:pPr>
            <w:r>
              <w:rPr>
                <w:rFonts w:eastAsia="Times New Roman" w:cstheme="minorHAnsi"/>
                <w:sz w:val="18"/>
                <w:szCs w:val="18"/>
              </w:rPr>
              <w:t xml:space="preserve">If PWID or HET cycle &amp; R </w:t>
            </w:r>
            <w:r w:rsidR="00CB54D0">
              <w:rPr>
                <w:rFonts w:eastAsia="Times New Roman" w:cstheme="minorHAnsi"/>
                <w:sz w:val="18"/>
                <w:szCs w:val="18"/>
              </w:rPr>
              <w:t>is male</w:t>
            </w:r>
            <w:r>
              <w:rPr>
                <w:rFonts w:eastAsia="Times New Roman" w:cstheme="minorHAnsi"/>
                <w:sz w:val="18"/>
                <w:szCs w:val="18"/>
              </w:rPr>
              <w:t xml:space="preserve"> (CYCLE EQ 2 or 3) &amp; (BIRTHSEX EQ 1) or MSM cycle &amp; R </w:t>
            </w:r>
            <w:r w:rsidR="00D9559A">
              <w:rPr>
                <w:rFonts w:eastAsia="Times New Roman" w:cstheme="minorHAnsi"/>
                <w:sz w:val="18"/>
                <w:szCs w:val="18"/>
              </w:rPr>
              <w:t>is male</w:t>
            </w:r>
            <w:r>
              <w:rPr>
                <w:rFonts w:eastAsia="Times New Roman" w:cstheme="minorHAnsi"/>
                <w:sz w:val="18"/>
                <w:szCs w:val="18"/>
              </w:rPr>
              <w:t xml:space="preserve"> &amp; ever had male-female sex ((CYCLE EQ 1) &amp; (BIRTHSEX EQ 1) &amp; ES9a EQ 1), go to INTRO_M_FSeries).</w:t>
            </w:r>
          </w:p>
          <w:p w:rsidR="0083736C" w:rsidP="0083736C" w14:paraId="7DBDE81A" w14:textId="6DED1BB6">
            <w:pPr>
              <w:contextualSpacing/>
              <w:rPr>
                <w:rFonts w:eastAsia="Times New Roman" w:cstheme="minorHAnsi"/>
                <w:sz w:val="18"/>
                <w:szCs w:val="18"/>
              </w:rPr>
            </w:pPr>
            <w:r w:rsidRPr="00636EB5">
              <w:rPr>
                <w:rFonts w:eastAsia="Times New Roman" w:cstheme="minorHAnsi"/>
                <w:sz w:val="18"/>
                <w:szCs w:val="18"/>
              </w:rPr>
              <w:t xml:space="preserve">If MSM cycle (CYCLE EQ 1) &amp; R </w:t>
            </w:r>
            <w:r w:rsidR="0008232E">
              <w:rPr>
                <w:rFonts w:eastAsia="Times New Roman" w:cstheme="minorHAnsi"/>
                <w:sz w:val="18"/>
                <w:szCs w:val="18"/>
              </w:rPr>
              <w:t xml:space="preserve">is male </w:t>
            </w:r>
            <w:r>
              <w:rPr>
                <w:rFonts w:eastAsia="Times New Roman" w:cstheme="minorHAnsi"/>
                <w:sz w:val="18"/>
                <w:szCs w:val="18"/>
              </w:rPr>
              <w:t xml:space="preserve">(BIRTHSEX EQ 1), &amp; </w:t>
            </w:r>
            <w:r w:rsidRPr="00636EB5">
              <w:rPr>
                <w:rFonts w:eastAsia="Times New Roman" w:cstheme="minorHAnsi"/>
                <w:sz w:val="18"/>
                <w:szCs w:val="18"/>
              </w:rPr>
              <w:t>did not report male-female sex ever (ES9a NE 1), go to CALC_M_FHET.</w:t>
            </w:r>
          </w:p>
          <w:p w:rsidR="0083736C" w:rsidRPr="00636EB5" w:rsidP="0083736C" w14:paraId="7A959502" w14:textId="1C1D530B">
            <w:pPr>
              <w:contextualSpacing/>
              <w:rPr>
                <w:rFonts w:eastAsia="Times New Roman" w:cstheme="minorHAnsi"/>
                <w:sz w:val="18"/>
                <w:szCs w:val="18"/>
              </w:rPr>
            </w:pPr>
            <w:r w:rsidRPr="00636EB5">
              <w:rPr>
                <w:rFonts w:eastAsia="Times New Roman" w:cstheme="minorHAnsi"/>
                <w:sz w:val="18"/>
                <w:szCs w:val="18"/>
              </w:rPr>
              <w:t xml:space="preserve">If R is </w:t>
            </w:r>
            <w:r w:rsidR="0008232E">
              <w:rPr>
                <w:rFonts w:eastAsia="Times New Roman" w:cstheme="minorHAnsi"/>
                <w:sz w:val="18"/>
                <w:szCs w:val="18"/>
              </w:rPr>
              <w:t>female</w:t>
            </w:r>
            <w:r>
              <w:rPr>
                <w:rFonts w:eastAsia="Times New Roman" w:cstheme="minorHAnsi"/>
                <w:sz w:val="18"/>
                <w:szCs w:val="18"/>
              </w:rPr>
              <w:t xml:space="preserve"> </w:t>
            </w:r>
            <w:r w:rsidRPr="00636EB5">
              <w:rPr>
                <w:rFonts w:eastAsia="Times New Roman" w:cstheme="minorHAnsi"/>
                <w:sz w:val="18"/>
                <w:szCs w:val="18"/>
              </w:rPr>
              <w:t>(</w:t>
            </w:r>
            <w:r>
              <w:rPr>
                <w:rFonts w:eastAsia="Times New Roman" w:cstheme="minorHAnsi"/>
                <w:sz w:val="18"/>
                <w:szCs w:val="18"/>
              </w:rPr>
              <w:t>BIRTHSEX</w:t>
            </w:r>
            <w:r w:rsidRPr="00636EB5">
              <w:rPr>
                <w:rFonts w:eastAsia="Times New Roman" w:cstheme="minorHAnsi"/>
                <w:sz w:val="18"/>
                <w:szCs w:val="18"/>
              </w:rPr>
              <w:t xml:space="preserve"> EQ 2), go to F_MSeries.  </w:t>
            </w:r>
          </w:p>
          <w:p w:rsidR="007E35F1" w:rsidRPr="00EC74DE" w:rsidP="0049329C" w14:paraId="718607C6" w14:textId="69E0C369">
            <w:pPr>
              <w:contextualSpacing/>
              <w:rPr>
                <w:rFonts w:eastAsia="Times New Roman" w:cstheme="minorHAnsi"/>
                <w:sz w:val="18"/>
                <w:szCs w:val="18"/>
              </w:rPr>
            </w:pPr>
            <w:r w:rsidRPr="00636EB5">
              <w:rPr>
                <w:rFonts w:eastAsia="Times New Roman" w:cstheme="minorHAnsi"/>
                <w:sz w:val="18"/>
                <w:szCs w:val="18"/>
              </w:rPr>
              <w:t xml:space="preserve">Else, go </w:t>
            </w:r>
            <w:r>
              <w:rPr>
                <w:rFonts w:eastAsia="Times New Roman" w:cstheme="minorHAnsi"/>
                <w:sz w:val="18"/>
                <w:szCs w:val="18"/>
              </w:rPr>
              <w:t>END_SX</w:t>
            </w:r>
            <w:r w:rsidRPr="00636EB5">
              <w:rPr>
                <w:rFonts w:eastAsia="Times New Roman" w:cstheme="minorHAnsi"/>
                <w:sz w:val="18"/>
                <w:szCs w:val="18"/>
              </w:rPr>
              <w:t>.</w:t>
            </w:r>
          </w:p>
        </w:tc>
      </w:tr>
    </w:tbl>
    <w:p w:rsidR="007E35F1" w:rsidRPr="00EC74DE" w:rsidP="0049329C" w14:paraId="1B533E31" w14:textId="77777777">
      <w:pPr>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791"/>
        <w:gridCol w:w="8469"/>
      </w:tblGrid>
      <w:tr w14:paraId="044E1A14" w14:textId="77777777" w:rsidTr="00F805F9">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791" w:type="dxa"/>
            <w:noWrap/>
            <w:hideMark/>
          </w:tcPr>
          <w:p w:rsidR="002B511B" w:rsidRPr="00EC74DE" w:rsidP="00F805F9" w14:paraId="638591A6" w14:textId="77777777">
            <w:pPr>
              <w:contextualSpacing/>
              <w:rPr>
                <w:rFonts w:eastAsia="Times New Roman" w:cstheme="minorHAnsi"/>
                <w:b/>
                <w:bCs/>
                <w:sz w:val="18"/>
                <w:szCs w:val="18"/>
              </w:rPr>
            </w:pPr>
            <w:r w:rsidRPr="00EC74DE">
              <w:rPr>
                <w:rFonts w:eastAsia="Times New Roman" w:cstheme="minorHAnsi"/>
                <w:b/>
                <w:bCs/>
                <w:sz w:val="18"/>
                <w:szCs w:val="18"/>
              </w:rPr>
              <w:t>Universe_M_FSeries.</w:t>
            </w:r>
          </w:p>
        </w:tc>
        <w:tc>
          <w:tcPr>
            <w:tcW w:w="8469" w:type="dxa"/>
          </w:tcPr>
          <w:p w:rsidR="002B511B" w:rsidRPr="00EC74DE" w:rsidP="00F805F9" w14:paraId="163181D2" w14:textId="0CF80BB8">
            <w:pPr>
              <w:contextualSpacing/>
              <w:rPr>
                <w:rFonts w:eastAsia="Times New Roman" w:cstheme="minorHAnsi"/>
                <w:sz w:val="18"/>
                <w:szCs w:val="18"/>
              </w:rPr>
            </w:pPr>
            <w:r>
              <w:rPr>
                <w:rFonts w:eastAsia="Times New Roman" w:cstheme="minorHAnsi"/>
                <w:sz w:val="18"/>
                <w:szCs w:val="18"/>
              </w:rPr>
              <w:t>All male</w:t>
            </w:r>
            <w:r w:rsidRPr="00636EB5">
              <w:rPr>
                <w:rFonts w:eastAsia="Times New Roman" w:cstheme="minorHAnsi"/>
                <w:sz w:val="18"/>
                <w:szCs w:val="18"/>
              </w:rPr>
              <w:t xml:space="preserve"> Rs</w:t>
            </w:r>
            <w:r>
              <w:rPr>
                <w:rFonts w:eastAsia="Times New Roman" w:cstheme="minorHAnsi"/>
                <w:sz w:val="18"/>
                <w:szCs w:val="18"/>
              </w:rPr>
              <w:t xml:space="preserve"> in IDU and HET cycles ((BIRTHSEX EQ 1) &amp; (CYCLE EQ 2 or 3)) and male Rs in MSM cycle who reported male-female sex ever (CYCLE EQ 1 &amp; BIRTHSEX EQ 1 &amp; ES9a EQ 1)</w:t>
            </w:r>
            <w:r w:rsidRPr="00636EB5">
              <w:rPr>
                <w:rFonts w:eastAsia="Times New Roman" w:cstheme="minorHAnsi"/>
                <w:sz w:val="18"/>
                <w:szCs w:val="18"/>
              </w:rPr>
              <w:t>.</w:t>
            </w:r>
          </w:p>
        </w:tc>
      </w:tr>
    </w:tbl>
    <w:p w:rsidR="002B511B" w:rsidRPr="00EC74DE" w:rsidP="0049329C" w14:paraId="434B1B00" w14:textId="77777777">
      <w:pPr>
        <w:contextualSpacing/>
        <w:rPr>
          <w:rFonts w:cstheme="minorHAnsi"/>
          <w:b/>
          <w:sz w:val="18"/>
          <w:szCs w:val="18"/>
        </w:rPr>
      </w:pPr>
    </w:p>
    <w:p w:rsidR="007E35F1" w:rsidRPr="00EC74DE" w:rsidP="0049329C" w14:paraId="3357AF82" w14:textId="77777777">
      <w:pPr>
        <w:pStyle w:val="Heading2Q-aire"/>
        <w:contextualSpacing/>
        <w:rPr>
          <w:szCs w:val="18"/>
        </w:rPr>
      </w:pPr>
      <w:r w:rsidRPr="00EC74DE">
        <w:rPr>
          <w:szCs w:val="18"/>
        </w:rPr>
        <w:t>M_F Series: Male Rs – Female Sex Partners (INTRO_M_FSeries – CALC_M_FHET)</w:t>
      </w:r>
    </w:p>
    <w:p w:rsidR="007E35F1" w:rsidRPr="00EC74DE" w:rsidP="0049329C" w14:paraId="45F4E644" w14:textId="77777777">
      <w:pPr>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609"/>
        <w:gridCol w:w="8651"/>
      </w:tblGrid>
      <w:tr w14:paraId="62AC3FA5"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293" w:type="dxa"/>
            <w:noWrap/>
            <w:hideMark/>
          </w:tcPr>
          <w:p w:rsidR="007E35F1" w:rsidRPr="00EC74DE" w:rsidP="0049329C" w14:paraId="5F32A8F3" w14:textId="77777777">
            <w:pPr>
              <w:contextualSpacing/>
              <w:rPr>
                <w:rFonts w:eastAsia="Times New Roman" w:cstheme="minorHAnsi"/>
                <w:b/>
                <w:bCs/>
                <w:sz w:val="18"/>
                <w:szCs w:val="18"/>
              </w:rPr>
            </w:pPr>
            <w:r w:rsidRPr="00EC74DE">
              <w:rPr>
                <w:rFonts w:eastAsia="Times New Roman" w:cstheme="minorHAnsi"/>
                <w:b/>
                <w:bCs/>
                <w:sz w:val="18"/>
                <w:szCs w:val="18"/>
              </w:rPr>
              <w:t>INTRO_M_FSeries.</w:t>
            </w:r>
          </w:p>
        </w:tc>
        <w:tc>
          <w:tcPr>
            <w:tcW w:w="8967" w:type="dxa"/>
          </w:tcPr>
          <w:p w:rsidR="00525FA1" w:rsidRPr="00EC74DE" w:rsidP="00ED0D2F" w14:paraId="4C1E8711" w14:textId="77777777">
            <w:pPr>
              <w:contextualSpacing/>
              <w:rPr>
                <w:sz w:val="18"/>
                <w:lang w:val="es-ES"/>
              </w:rPr>
            </w:pPr>
          </w:p>
          <w:p w:rsidR="00ED0D2F" w:rsidRPr="00EC74DE" w:rsidP="00ED0D2F" w14:paraId="4A306AB8" w14:textId="77777777">
            <w:pPr>
              <w:contextualSpacing/>
              <w:rPr>
                <w:rFonts w:eastAsia="Times New Roman" w:cstheme="minorHAnsi"/>
                <w:sz w:val="18"/>
                <w:szCs w:val="18"/>
                <w:lang w:val="es-ES"/>
              </w:rPr>
            </w:pPr>
            <w:r w:rsidRPr="00EC74DE">
              <w:rPr>
                <w:sz w:val="18"/>
                <w:lang w:val="es-ES"/>
              </w:rPr>
              <w:t>[</w:t>
            </w:r>
            <w:r w:rsidRPr="00EC74DE" w:rsidR="0083521D">
              <w:rPr>
                <w:sz w:val="18"/>
                <w:lang w:val="es-ES"/>
              </w:rPr>
              <w:t xml:space="preserve">Entregue la </w:t>
            </w:r>
            <w:r w:rsidRPr="00EC74DE">
              <w:rPr>
                <w:rFonts w:eastAsia="Times New Roman" w:cstheme="minorHAnsi"/>
                <w:sz w:val="18"/>
                <w:szCs w:val="18"/>
                <w:lang w:val="es-ES"/>
              </w:rPr>
              <w:t>Tarjeta</w:t>
            </w:r>
            <w:r w:rsidRPr="00EC74DE" w:rsidR="0083521D">
              <w:rPr>
                <w:sz w:val="18"/>
                <w:lang w:val="es-ES"/>
              </w:rPr>
              <w:t xml:space="preserve"> de </w:t>
            </w:r>
            <w:r w:rsidRPr="00EC74DE">
              <w:rPr>
                <w:rFonts w:eastAsia="Times New Roman" w:cstheme="minorHAnsi"/>
                <w:sz w:val="18"/>
                <w:szCs w:val="18"/>
                <w:lang w:val="es-ES"/>
              </w:rPr>
              <w:t>Respuestas</w:t>
            </w:r>
            <w:r w:rsidRPr="00EC74DE">
              <w:rPr>
                <w:sz w:val="18"/>
                <w:lang w:val="es-ES"/>
              </w:rPr>
              <w:t xml:space="preserve"> </w:t>
            </w:r>
            <w:r w:rsidR="00B16A1F">
              <w:rPr>
                <w:sz w:val="18"/>
                <w:lang w:val="es-ES"/>
              </w:rPr>
              <w:t>I</w:t>
            </w:r>
            <w:r w:rsidRPr="00EC74DE">
              <w:rPr>
                <w:sz w:val="18"/>
                <w:lang w:val="es-ES"/>
              </w:rPr>
              <w:t xml:space="preserve"> </w:t>
            </w:r>
            <w:r w:rsidRPr="00EC74DE" w:rsidR="0083521D">
              <w:rPr>
                <w:sz w:val="18"/>
                <w:lang w:val="es-ES"/>
              </w:rPr>
              <w:t xml:space="preserve">al </w:t>
            </w:r>
            <w:r w:rsidRPr="00EC74DE" w:rsidR="00F74495">
              <w:rPr>
                <w:rFonts w:eastAsia="Times New Roman" w:cstheme="minorHAnsi"/>
                <w:sz w:val="18"/>
                <w:szCs w:val="18"/>
                <w:lang w:val="es-ES"/>
              </w:rPr>
              <w:t>P</w:t>
            </w:r>
            <w:r w:rsidRPr="00EC74DE">
              <w:rPr>
                <w:rFonts w:eastAsia="Times New Roman" w:cstheme="minorHAnsi"/>
                <w:sz w:val="18"/>
                <w:szCs w:val="18"/>
                <w:lang w:val="es-ES"/>
              </w:rPr>
              <w:t>articipante</w:t>
            </w:r>
            <w:r w:rsidRPr="00EC74DE" w:rsidR="003D1F67">
              <w:rPr>
                <w:sz w:val="18"/>
                <w:lang w:val="es-ES"/>
              </w:rPr>
              <w:t>.</w:t>
            </w:r>
            <w:r w:rsidRPr="00EC74DE">
              <w:rPr>
                <w:sz w:val="18"/>
                <w:lang w:val="es-ES"/>
              </w:rPr>
              <w:t>]</w:t>
            </w:r>
          </w:p>
          <w:p w:rsidR="00ED0D2F" w:rsidRPr="00EC74DE" w:rsidP="00ED0D2F" w14:paraId="3E7B02FD" w14:textId="77777777">
            <w:pPr>
              <w:contextualSpacing/>
              <w:rPr>
                <w:rFonts w:eastAsia="Times New Roman" w:cstheme="minorHAnsi"/>
                <w:sz w:val="18"/>
                <w:szCs w:val="18"/>
                <w:lang w:val="es-ES"/>
              </w:rPr>
            </w:pPr>
          </w:p>
          <w:p w:rsidR="007E35F1" w:rsidRPr="00EC74DE" w:rsidP="000E4F36" w14:paraId="102E7E34" w14:textId="7E724E1E">
            <w:pPr>
              <w:contextualSpacing/>
              <w:rPr>
                <w:rFonts w:eastAsia="Times New Roman" w:cstheme="minorHAnsi"/>
                <w:sz w:val="18"/>
                <w:szCs w:val="18"/>
                <w:lang w:val="es-ES"/>
              </w:rPr>
            </w:pPr>
            <w:r w:rsidRPr="00EC74DE">
              <w:rPr>
                <w:rFonts w:eastAsia="Times New Roman" w:cstheme="minorHAnsi"/>
                <w:sz w:val="18"/>
                <w:szCs w:val="18"/>
                <w:lang w:val="es-ES"/>
              </w:rPr>
              <w:t xml:space="preserve">On next screen, DISPLAY: </w:t>
            </w:r>
            <w:r w:rsidR="00F326D7">
              <w:rPr>
                <w:rFonts w:eastAsia="Times New Roman" w:cstheme="minorHAnsi"/>
                <w:sz w:val="18"/>
                <w:szCs w:val="18"/>
                <w:lang w:val="es-ES"/>
              </w:rPr>
              <w:t>"</w:t>
            </w:r>
            <w:r w:rsidRPr="00EC74DE">
              <w:rPr>
                <w:sz w:val="18"/>
                <w:lang w:val="es-ES"/>
              </w:rPr>
              <w:t xml:space="preserve">DIGA: Para estas preguntas, </w:t>
            </w:r>
            <w:r w:rsidR="00F326D7">
              <w:rPr>
                <w:sz w:val="18"/>
                <w:lang w:val="es-ES"/>
              </w:rPr>
              <w:t>"</w:t>
            </w:r>
            <w:r w:rsidRPr="00EC74DE">
              <w:rPr>
                <w:sz w:val="18"/>
                <w:lang w:val="es-ES"/>
              </w:rPr>
              <w:t xml:space="preserve">tener </w:t>
            </w:r>
            <w:r w:rsidRPr="00EC74DE" w:rsidR="00AE2D6F">
              <w:rPr>
                <w:sz w:val="18"/>
                <w:lang w:val="es-ES"/>
              </w:rPr>
              <w:t>sexo</w:t>
            </w:r>
            <w:r w:rsidR="00F326D7">
              <w:rPr>
                <w:sz w:val="18"/>
                <w:lang w:val="es-ES"/>
              </w:rPr>
              <w:t>"</w:t>
            </w:r>
            <w:r w:rsidRPr="00EC74DE">
              <w:rPr>
                <w:sz w:val="18"/>
                <w:lang w:val="es-ES"/>
              </w:rPr>
              <w:t xml:space="preserve"> se refiere a sexo oral, vaginal o anal. Sexo oral </w:t>
            </w:r>
            <w:r w:rsidRPr="00EC74DE" w:rsidR="0083521D">
              <w:rPr>
                <w:sz w:val="18"/>
                <w:lang w:val="es-ES"/>
              </w:rPr>
              <w:t xml:space="preserve">significa </w:t>
            </w:r>
            <w:r w:rsidRPr="00EC74DE" w:rsidR="000E4F36">
              <w:rPr>
                <w:rFonts w:eastAsia="Times New Roman" w:cstheme="minorHAnsi"/>
                <w:sz w:val="18"/>
                <w:szCs w:val="18"/>
                <w:lang w:val="es-ES"/>
              </w:rPr>
              <w:t>colocar</w:t>
            </w:r>
            <w:r w:rsidRPr="00EC74DE">
              <w:rPr>
                <w:sz w:val="18"/>
                <w:lang w:val="es-ES"/>
              </w:rPr>
              <w:t xml:space="preserve"> la boca en la vagina o el pene</w:t>
            </w:r>
            <w:r w:rsidR="005C7984">
              <w:rPr>
                <w:sz w:val="18"/>
                <w:lang w:val="es-ES"/>
              </w:rPr>
              <w:t>,</w:t>
            </w:r>
            <w:r w:rsidRPr="00EC74DE">
              <w:rPr>
                <w:sz w:val="18"/>
                <w:lang w:val="es-ES"/>
              </w:rPr>
              <w:t xml:space="preserve"> sexo vaginal significa </w:t>
            </w:r>
            <w:r w:rsidRPr="00EC74DE" w:rsidR="0083521D">
              <w:rPr>
                <w:rFonts w:eastAsia="Times New Roman" w:cstheme="minorHAnsi"/>
                <w:sz w:val="18"/>
                <w:szCs w:val="18"/>
                <w:lang w:val="es-ES"/>
              </w:rPr>
              <w:t>introducir</w:t>
            </w:r>
            <w:r w:rsidRPr="00EC74DE">
              <w:rPr>
                <w:sz w:val="18"/>
                <w:lang w:val="es-ES"/>
              </w:rPr>
              <w:t xml:space="preserve"> el pene en la vagina y sexo anal significa </w:t>
            </w:r>
            <w:r w:rsidRPr="00EC74DE" w:rsidR="0083521D">
              <w:rPr>
                <w:rFonts w:eastAsia="Times New Roman" w:cstheme="minorHAnsi"/>
                <w:sz w:val="18"/>
                <w:szCs w:val="18"/>
                <w:lang w:val="es-ES"/>
              </w:rPr>
              <w:t>introducir</w:t>
            </w:r>
            <w:r w:rsidRPr="00EC74DE">
              <w:rPr>
                <w:sz w:val="18"/>
                <w:lang w:val="es-ES"/>
              </w:rPr>
              <w:t xml:space="preserve"> el pene en el ano </w:t>
            </w:r>
            <w:r w:rsidRPr="00EC74DE" w:rsidR="008A5A4F">
              <w:rPr>
                <w:sz w:val="18"/>
                <w:lang w:val="es-ES"/>
              </w:rPr>
              <w:t xml:space="preserve">o </w:t>
            </w:r>
            <w:r w:rsidRPr="00EC74DE">
              <w:rPr>
                <w:sz w:val="18"/>
                <w:lang w:val="es-ES"/>
              </w:rPr>
              <w:t>trasero. Necesito hacerle todas las preguntas, aun cuando no se apliquen a su situación.</w:t>
            </w:r>
            <w:r w:rsidR="00F326D7">
              <w:rPr>
                <w:sz w:val="18"/>
                <w:lang w:val="es-ES"/>
              </w:rPr>
              <w:t>"</w:t>
            </w:r>
          </w:p>
        </w:tc>
      </w:tr>
    </w:tbl>
    <w:p w:rsidR="007E35F1" w:rsidRPr="00EC74DE" w:rsidP="0049329C" w14:paraId="051283F9" w14:textId="77777777">
      <w:pPr>
        <w:contextualSpacing/>
        <w:rPr>
          <w:rFonts w:cstheme="minorHAnsi"/>
          <w:b/>
          <w:sz w:val="18"/>
          <w:szCs w:val="18"/>
          <w:lang w:val="es-ES"/>
        </w:rPr>
      </w:pPr>
    </w:p>
    <w:p w:rsidR="007E35F1" w:rsidRPr="00EC74DE" w:rsidP="0049329C" w14:paraId="325D9191" w14:textId="77777777">
      <w:pPr>
        <w:pStyle w:val="Heading3"/>
        <w:contextualSpacing/>
        <w:rPr>
          <w:rFonts w:cstheme="minorHAnsi"/>
          <w:szCs w:val="18"/>
        </w:rPr>
      </w:pPr>
      <w:r w:rsidRPr="00EC74DE">
        <w:rPr>
          <w:rFonts w:cstheme="minorHAnsi"/>
          <w:szCs w:val="18"/>
        </w:rPr>
        <w:t>M_F:  Sex with female Ps, lifetime</w:t>
      </w:r>
    </w:p>
    <w:p w:rsidR="007E35F1" w:rsidRPr="00EC74DE" w:rsidP="0049329C" w14:paraId="4AA644A9" w14:textId="77777777">
      <w:pPr>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5F4F3CF6"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tcPr>
          <w:p w:rsidR="007E35F1" w:rsidRPr="00EC74DE" w:rsidP="0049329C" w14:paraId="67A4F131" w14:textId="77777777">
            <w:pPr>
              <w:contextualSpacing/>
              <w:rPr>
                <w:rFonts w:eastAsia="Times New Roman" w:cstheme="minorHAnsi"/>
                <w:b/>
                <w:bCs/>
                <w:sz w:val="18"/>
                <w:szCs w:val="18"/>
              </w:rPr>
            </w:pPr>
            <w:r w:rsidRPr="00EC74DE">
              <w:rPr>
                <w:rFonts w:eastAsia="Times New Roman" w:cstheme="minorHAnsi"/>
                <w:b/>
                <w:bCs/>
                <w:sz w:val="18"/>
                <w:szCs w:val="18"/>
              </w:rPr>
              <w:t>Check_SX1.</w:t>
            </w:r>
          </w:p>
        </w:tc>
        <w:tc>
          <w:tcPr>
            <w:tcW w:w="8820" w:type="dxa"/>
          </w:tcPr>
          <w:p w:rsidR="007E35F1" w:rsidRPr="00EC74DE" w:rsidP="0049329C" w14:paraId="3DC5D0EC" w14:textId="77777777">
            <w:pPr>
              <w:contextualSpacing/>
              <w:rPr>
                <w:rFonts w:eastAsia="Times New Roman" w:cstheme="minorHAnsi"/>
                <w:sz w:val="18"/>
                <w:szCs w:val="18"/>
              </w:rPr>
            </w:pPr>
            <w:r w:rsidRPr="00EC74DE">
              <w:rPr>
                <w:rFonts w:eastAsia="Times New Roman" w:cstheme="minorHAnsi"/>
                <w:sz w:val="18"/>
                <w:szCs w:val="18"/>
              </w:rPr>
              <w:t>If IDU cycle (CYCLE EQ 2), go to SX1.</w:t>
            </w:r>
          </w:p>
          <w:p w:rsidR="007E35F1" w:rsidRPr="00EC74DE" w:rsidP="0049329C" w14:paraId="68ECCBB1" w14:textId="77777777">
            <w:pPr>
              <w:contextualSpacing/>
              <w:rPr>
                <w:rFonts w:eastAsia="Times New Roman" w:cstheme="minorHAnsi"/>
                <w:sz w:val="18"/>
                <w:szCs w:val="18"/>
              </w:rPr>
            </w:pPr>
            <w:r w:rsidRPr="00EC74DE">
              <w:rPr>
                <w:rFonts w:eastAsia="Times New Roman" w:cstheme="minorHAnsi"/>
                <w:sz w:val="18"/>
                <w:szCs w:val="18"/>
              </w:rPr>
              <w:t>If MSM or HET cycle (CYCLE EQ 1 or 3), go to SX2.</w:t>
            </w:r>
          </w:p>
        </w:tc>
      </w:tr>
    </w:tbl>
    <w:p w:rsidR="007E35F1" w:rsidRPr="00EC74DE" w:rsidP="0049329C" w14:paraId="7DE28646" w14:textId="77777777">
      <w:pPr>
        <w:spacing w:after="0" w:line="240" w:lineRule="auto"/>
        <w:contextualSpacing/>
        <w:rPr>
          <w:sz w:val="18"/>
          <w:szCs w:val="18"/>
        </w:rPr>
      </w:pPr>
    </w:p>
    <w:tbl>
      <w:tblPr>
        <w:tblW w:w="0" w:type="auto"/>
        <w:tblLayout w:type="fixed"/>
        <w:tblLook w:val="04A0"/>
      </w:tblPr>
      <w:tblGrid>
        <w:gridCol w:w="18"/>
        <w:gridCol w:w="1440"/>
        <w:gridCol w:w="4860"/>
        <w:gridCol w:w="1260"/>
        <w:gridCol w:w="2700"/>
      </w:tblGrid>
      <w:tr w14:paraId="6A05EBE4" w14:textId="77777777" w:rsidTr="00D16ED7">
        <w:tblPrEx>
          <w:tblW w:w="0" w:type="auto"/>
          <w:tblLayout w:type="fixed"/>
          <w:tblLook w:val="04A0"/>
        </w:tblPrEx>
        <w:tc>
          <w:tcPr>
            <w:tcW w:w="1458" w:type="dxa"/>
            <w:gridSpan w:val="2"/>
            <w:vAlign w:val="bottom"/>
          </w:tcPr>
          <w:p w:rsidR="007E35F1" w:rsidRPr="00EC74DE" w:rsidP="0049329C" w14:paraId="7646349F" w14:textId="77777777">
            <w:pPr>
              <w:contextualSpacing/>
              <w:rPr>
                <w:rFonts w:eastAsia="Times New Roman" w:cstheme="minorHAnsi"/>
                <w:b/>
                <w:bCs/>
                <w:sz w:val="18"/>
                <w:szCs w:val="18"/>
              </w:rPr>
            </w:pPr>
            <w:r w:rsidRPr="00EC74DE">
              <w:rPr>
                <w:rFonts w:eastAsia="Times New Roman" w:cstheme="minorHAnsi"/>
                <w:b/>
                <w:bCs/>
                <w:sz w:val="18"/>
                <w:szCs w:val="18"/>
              </w:rPr>
              <w:t>SX1.</w:t>
            </w:r>
          </w:p>
        </w:tc>
        <w:tc>
          <w:tcPr>
            <w:tcW w:w="8820" w:type="dxa"/>
            <w:gridSpan w:val="3"/>
            <w:vAlign w:val="bottom"/>
          </w:tcPr>
          <w:p w:rsidR="007E35F1" w:rsidRPr="00EC74DE" w:rsidP="00B16A1F" w14:paraId="7E5DA813" w14:textId="77777777">
            <w:pPr>
              <w:contextualSpacing/>
              <w:rPr>
                <w:rFonts w:eastAsia="Times New Roman" w:cstheme="minorHAnsi"/>
                <w:b/>
                <w:bCs/>
                <w:sz w:val="18"/>
                <w:szCs w:val="18"/>
                <w:lang w:val="es-ES"/>
              </w:rPr>
            </w:pPr>
            <w:r w:rsidRPr="00EC74DE">
              <w:rPr>
                <w:b/>
                <w:sz w:val="18"/>
                <w:lang w:val="es-ES"/>
              </w:rPr>
              <w:t>¿Alguna vez ha tenido usted sexo vaginal o</w:t>
            </w:r>
            <w:r w:rsidR="00674E2A">
              <w:rPr>
                <w:b/>
                <w:sz w:val="18"/>
                <w:lang w:val="es-ES"/>
              </w:rPr>
              <w:t xml:space="preserve"> sexo</w:t>
            </w:r>
            <w:r w:rsidRPr="00EC74DE">
              <w:rPr>
                <w:b/>
                <w:sz w:val="18"/>
                <w:lang w:val="es-ES"/>
              </w:rPr>
              <w:t xml:space="preserve"> anal con una mujer?</w:t>
            </w:r>
          </w:p>
        </w:tc>
      </w:tr>
      <w:tr w14:paraId="0358768B" w14:textId="77777777" w:rsidTr="00D16ED7">
        <w:tblPrEx>
          <w:tblW w:w="0" w:type="auto"/>
          <w:tblLayout w:type="fixed"/>
          <w:tblLook w:val="04A0"/>
        </w:tblPrEx>
        <w:tc>
          <w:tcPr>
            <w:tcW w:w="1458" w:type="dxa"/>
            <w:gridSpan w:val="2"/>
            <w:vAlign w:val="bottom"/>
          </w:tcPr>
          <w:p w:rsidR="007E35F1" w:rsidRPr="00EC74DE" w:rsidP="0049329C" w14:paraId="003787F0" w14:textId="77777777">
            <w:pPr>
              <w:contextualSpacing/>
              <w:rPr>
                <w:rFonts w:eastAsia="Times New Roman" w:cstheme="minorHAnsi"/>
                <w:bCs/>
                <w:sz w:val="18"/>
                <w:szCs w:val="18"/>
              </w:rPr>
            </w:pPr>
            <w:r w:rsidRPr="00EC74DE">
              <w:rPr>
                <w:rFonts w:eastAsia="Times New Roman" w:cstheme="minorHAnsi"/>
                <w:bCs/>
                <w:sz w:val="18"/>
                <w:szCs w:val="18"/>
              </w:rPr>
              <w:t>M_FEVER</w:t>
            </w:r>
          </w:p>
        </w:tc>
        <w:tc>
          <w:tcPr>
            <w:tcW w:w="6120" w:type="dxa"/>
            <w:gridSpan w:val="2"/>
            <w:vAlign w:val="bottom"/>
          </w:tcPr>
          <w:p w:rsidR="007E35F1" w:rsidRPr="00EC74DE" w:rsidP="0049329C" w14:paraId="6D66AA32" w14:textId="77777777">
            <w:pPr>
              <w:contextualSpacing/>
              <w:rPr>
                <w:rFonts w:eastAsia="Times New Roman" w:cstheme="minorHAnsi"/>
                <w:sz w:val="18"/>
                <w:szCs w:val="18"/>
              </w:rPr>
            </w:pPr>
            <w:r w:rsidRPr="00EC74DE">
              <w:rPr>
                <w:rFonts w:eastAsia="Times New Roman" w:cstheme="minorHAnsi"/>
                <w:sz w:val="18"/>
                <w:szCs w:val="18"/>
              </w:rPr>
              <w:t>M_F sex y/n</w:t>
            </w:r>
          </w:p>
        </w:tc>
        <w:tc>
          <w:tcPr>
            <w:tcW w:w="2700" w:type="dxa"/>
            <w:vAlign w:val="bottom"/>
          </w:tcPr>
          <w:p w:rsidR="007E35F1" w:rsidRPr="00EC74DE" w:rsidP="0049329C" w14:paraId="169C4039" w14:textId="77777777">
            <w:pPr>
              <w:contextualSpacing/>
              <w:rPr>
                <w:rFonts w:eastAsia="Times New Roman" w:cstheme="minorHAnsi"/>
                <w:sz w:val="18"/>
                <w:szCs w:val="18"/>
              </w:rPr>
            </w:pPr>
          </w:p>
        </w:tc>
      </w:tr>
      <w:tr w14:paraId="3B6FEBE5" w14:textId="77777777" w:rsidTr="00D16ED7">
        <w:tblPrEx>
          <w:tblW w:w="0" w:type="auto"/>
          <w:tblLayout w:type="fixed"/>
          <w:tblLook w:val="04A0"/>
        </w:tblPrEx>
        <w:trPr>
          <w:gridBefore w:val="1"/>
          <w:wBefore w:w="18" w:type="dxa"/>
        </w:trPr>
        <w:tc>
          <w:tcPr>
            <w:tcW w:w="1440" w:type="dxa"/>
          </w:tcPr>
          <w:p w:rsidR="00ED0D2F" w:rsidRPr="00EC74DE" w:rsidP="0049329C" w14:paraId="73C86FEF" w14:textId="77777777">
            <w:pPr>
              <w:contextualSpacing/>
              <w:rPr>
                <w:rFonts w:eastAsia="Times New Roman" w:cstheme="minorHAnsi"/>
                <w:sz w:val="18"/>
                <w:szCs w:val="18"/>
              </w:rPr>
            </w:pPr>
          </w:p>
        </w:tc>
        <w:tc>
          <w:tcPr>
            <w:tcW w:w="4860" w:type="dxa"/>
            <w:vAlign w:val="bottom"/>
          </w:tcPr>
          <w:p w:rsidR="00ED0D2F" w:rsidRPr="00EC74DE" w:rsidP="00BF2DC3" w14:paraId="6B7B21ED" w14:textId="77777777">
            <w:pPr>
              <w:tabs>
                <w:tab w:val="right" w:leader="dot" w:pos="5760"/>
              </w:tabs>
              <w:contextualSpacing/>
              <w:rPr>
                <w:color w:val="000000"/>
                <w:sz w:val="18"/>
                <w:lang w:val="es-ES"/>
              </w:rPr>
            </w:pPr>
            <w:r w:rsidRPr="00EC74DE">
              <w:rPr>
                <w:color w:val="000000"/>
                <w:sz w:val="18"/>
                <w:lang w:val="es-ES"/>
              </w:rPr>
              <w:t>No</w:t>
            </w:r>
            <w:r w:rsidRPr="00EC74DE">
              <w:rPr>
                <w:color w:val="000000"/>
                <w:sz w:val="18"/>
                <w:lang w:val="es-ES"/>
              </w:rPr>
              <w:tab/>
            </w:r>
          </w:p>
        </w:tc>
        <w:tc>
          <w:tcPr>
            <w:tcW w:w="1260" w:type="dxa"/>
            <w:vAlign w:val="bottom"/>
          </w:tcPr>
          <w:p w:rsidR="00ED0D2F" w:rsidRPr="00EC74DE" w:rsidP="0049329C" w14:paraId="6DD175E9" w14:textId="77777777">
            <w:pPr>
              <w:contextualSpacing/>
              <w:jc w:val="right"/>
              <w:rPr>
                <w:rFonts w:eastAsia="Times New Roman" w:cstheme="minorHAnsi"/>
                <w:bCs/>
                <w:sz w:val="18"/>
                <w:szCs w:val="18"/>
              </w:rPr>
            </w:pPr>
            <w:r w:rsidRPr="00EC74DE">
              <w:rPr>
                <w:rFonts w:eastAsia="Times New Roman" w:cstheme="minorHAnsi"/>
                <w:bCs/>
                <w:sz w:val="18"/>
                <w:szCs w:val="18"/>
              </w:rPr>
              <w:t>0</w:t>
            </w:r>
          </w:p>
        </w:tc>
        <w:tc>
          <w:tcPr>
            <w:tcW w:w="2700" w:type="dxa"/>
          </w:tcPr>
          <w:p w:rsidR="00ED0D2F" w:rsidRPr="00EC74DE" w:rsidP="0049329C" w14:paraId="17A54C61" w14:textId="77777777">
            <w:pPr>
              <w:contextualSpacing/>
              <w:rPr>
                <w:rFonts w:eastAsia="Times New Roman" w:cstheme="minorHAnsi"/>
                <w:bCs/>
                <w:sz w:val="18"/>
                <w:szCs w:val="18"/>
              </w:rPr>
            </w:pPr>
          </w:p>
        </w:tc>
      </w:tr>
      <w:tr w14:paraId="30B2E279" w14:textId="77777777" w:rsidTr="00D16ED7">
        <w:tblPrEx>
          <w:tblW w:w="0" w:type="auto"/>
          <w:tblLayout w:type="fixed"/>
          <w:tblLook w:val="04A0"/>
        </w:tblPrEx>
        <w:trPr>
          <w:gridBefore w:val="1"/>
          <w:wBefore w:w="18" w:type="dxa"/>
        </w:trPr>
        <w:tc>
          <w:tcPr>
            <w:tcW w:w="1440" w:type="dxa"/>
          </w:tcPr>
          <w:p w:rsidR="00ED0D2F" w:rsidRPr="00EC74DE" w:rsidP="0049329C" w14:paraId="4FB9950B" w14:textId="77777777">
            <w:pPr>
              <w:contextualSpacing/>
              <w:rPr>
                <w:rFonts w:eastAsia="Times New Roman" w:cstheme="minorHAnsi"/>
                <w:sz w:val="18"/>
                <w:szCs w:val="18"/>
              </w:rPr>
            </w:pPr>
          </w:p>
        </w:tc>
        <w:tc>
          <w:tcPr>
            <w:tcW w:w="4860" w:type="dxa"/>
            <w:vAlign w:val="bottom"/>
          </w:tcPr>
          <w:p w:rsidR="00ED0D2F" w:rsidRPr="00EC74DE" w:rsidP="00BF2DC3" w14:paraId="1D97B392" w14:textId="77777777">
            <w:pPr>
              <w:tabs>
                <w:tab w:val="right" w:leader="dot" w:pos="5760"/>
              </w:tabs>
              <w:contextualSpacing/>
              <w:rPr>
                <w:color w:val="000000"/>
                <w:sz w:val="18"/>
                <w:lang w:val="es-ES"/>
              </w:rPr>
            </w:pPr>
            <w:r w:rsidRPr="00EC74DE">
              <w:rPr>
                <w:color w:val="000000"/>
                <w:sz w:val="18"/>
                <w:lang w:val="es-ES"/>
              </w:rPr>
              <w:t>Sí</w:t>
            </w:r>
            <w:r w:rsidRPr="00EC74DE">
              <w:rPr>
                <w:color w:val="000000"/>
                <w:sz w:val="18"/>
                <w:lang w:val="es-ES"/>
              </w:rPr>
              <w:tab/>
            </w:r>
          </w:p>
        </w:tc>
        <w:tc>
          <w:tcPr>
            <w:tcW w:w="1260" w:type="dxa"/>
            <w:vAlign w:val="bottom"/>
          </w:tcPr>
          <w:p w:rsidR="00ED0D2F" w:rsidRPr="00EC74DE" w:rsidP="0049329C" w14:paraId="5FD0A315" w14:textId="77777777">
            <w:pPr>
              <w:contextualSpacing/>
              <w:jc w:val="right"/>
              <w:rPr>
                <w:rFonts w:eastAsia="Times New Roman" w:cstheme="minorHAnsi"/>
                <w:bCs/>
                <w:sz w:val="18"/>
                <w:szCs w:val="18"/>
              </w:rPr>
            </w:pPr>
            <w:r w:rsidRPr="00EC74DE">
              <w:rPr>
                <w:rFonts w:eastAsia="Times New Roman" w:cstheme="minorHAnsi"/>
                <w:bCs/>
                <w:sz w:val="18"/>
                <w:szCs w:val="18"/>
              </w:rPr>
              <w:t>1</w:t>
            </w:r>
          </w:p>
        </w:tc>
        <w:tc>
          <w:tcPr>
            <w:tcW w:w="2700" w:type="dxa"/>
          </w:tcPr>
          <w:p w:rsidR="00ED0D2F" w:rsidRPr="00EC74DE" w:rsidP="0049329C" w14:paraId="620D3B90" w14:textId="77777777">
            <w:pPr>
              <w:contextualSpacing/>
              <w:rPr>
                <w:rFonts w:eastAsia="Times New Roman" w:cstheme="minorHAnsi"/>
                <w:bCs/>
                <w:sz w:val="18"/>
                <w:szCs w:val="18"/>
              </w:rPr>
            </w:pPr>
          </w:p>
        </w:tc>
      </w:tr>
      <w:tr w14:paraId="193CC457" w14:textId="77777777" w:rsidTr="00D16ED7">
        <w:tblPrEx>
          <w:tblW w:w="0" w:type="auto"/>
          <w:tblLayout w:type="fixed"/>
          <w:tblLook w:val="04A0"/>
        </w:tblPrEx>
        <w:trPr>
          <w:gridBefore w:val="1"/>
          <w:wBefore w:w="18" w:type="dxa"/>
        </w:trPr>
        <w:tc>
          <w:tcPr>
            <w:tcW w:w="1440" w:type="dxa"/>
          </w:tcPr>
          <w:p w:rsidR="00ED0D2F" w:rsidRPr="00EC74DE" w:rsidP="0049329C" w14:paraId="59A709A8" w14:textId="77777777">
            <w:pPr>
              <w:contextualSpacing/>
              <w:rPr>
                <w:rFonts w:eastAsia="Times New Roman" w:cstheme="minorHAnsi"/>
                <w:sz w:val="18"/>
                <w:szCs w:val="18"/>
              </w:rPr>
            </w:pPr>
          </w:p>
        </w:tc>
        <w:tc>
          <w:tcPr>
            <w:tcW w:w="4860" w:type="dxa"/>
            <w:vAlign w:val="bottom"/>
          </w:tcPr>
          <w:p w:rsidR="00ED0D2F" w:rsidRPr="00EC74DE" w:rsidP="00BF2DC3" w14:paraId="782A59BB"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ED0D2F" w:rsidRPr="00EC74DE" w:rsidP="0049329C" w14:paraId="0BC143C3"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700" w:type="dxa"/>
          </w:tcPr>
          <w:p w:rsidR="00ED0D2F" w:rsidRPr="00EC74DE" w:rsidP="0049329C" w14:paraId="105147D1" w14:textId="77777777">
            <w:pPr>
              <w:contextualSpacing/>
              <w:rPr>
                <w:rFonts w:eastAsia="Times New Roman" w:cstheme="minorHAnsi"/>
                <w:sz w:val="18"/>
                <w:szCs w:val="18"/>
              </w:rPr>
            </w:pPr>
          </w:p>
        </w:tc>
      </w:tr>
      <w:tr w14:paraId="2866746D" w14:textId="77777777" w:rsidTr="00D16ED7">
        <w:tblPrEx>
          <w:tblW w:w="0" w:type="auto"/>
          <w:tblLayout w:type="fixed"/>
          <w:tblLook w:val="04A0"/>
        </w:tblPrEx>
        <w:trPr>
          <w:gridBefore w:val="1"/>
          <w:wBefore w:w="18" w:type="dxa"/>
        </w:trPr>
        <w:tc>
          <w:tcPr>
            <w:tcW w:w="1440" w:type="dxa"/>
          </w:tcPr>
          <w:p w:rsidR="00ED0D2F" w:rsidRPr="00EC74DE" w:rsidP="0049329C" w14:paraId="4B4505E9" w14:textId="77777777">
            <w:pPr>
              <w:contextualSpacing/>
              <w:rPr>
                <w:rFonts w:eastAsia="Times New Roman" w:cstheme="minorHAnsi"/>
                <w:sz w:val="18"/>
                <w:szCs w:val="18"/>
              </w:rPr>
            </w:pPr>
          </w:p>
        </w:tc>
        <w:tc>
          <w:tcPr>
            <w:tcW w:w="4860" w:type="dxa"/>
            <w:vAlign w:val="bottom"/>
          </w:tcPr>
          <w:p w:rsidR="00ED0D2F" w:rsidRPr="00EC74DE" w:rsidP="00BF2DC3" w14:paraId="3200A059"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ED0D2F" w:rsidRPr="00EC74DE" w:rsidP="0049329C" w14:paraId="5D1454F7"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ED0D2F" w:rsidRPr="00EC74DE" w:rsidP="0049329C" w14:paraId="700C7160" w14:textId="77777777">
            <w:pPr>
              <w:contextualSpacing/>
              <w:rPr>
                <w:rFonts w:eastAsia="Times New Roman" w:cstheme="minorHAnsi"/>
                <w:sz w:val="18"/>
                <w:szCs w:val="18"/>
              </w:rPr>
            </w:pPr>
          </w:p>
        </w:tc>
      </w:tr>
    </w:tbl>
    <w:p w:rsidR="007E35F1" w:rsidRPr="00EC74DE" w:rsidP="0049329C" w14:paraId="7D8D3982"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2DE46777"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EC74DE" w:rsidP="0049329C" w14:paraId="2DE42E1C" w14:textId="77777777">
            <w:pPr>
              <w:contextualSpacing/>
              <w:rPr>
                <w:rFonts w:eastAsia="Times New Roman" w:cstheme="minorHAnsi"/>
                <w:b/>
                <w:bCs/>
                <w:sz w:val="18"/>
                <w:szCs w:val="18"/>
              </w:rPr>
            </w:pPr>
            <w:r w:rsidRPr="00EC74DE">
              <w:rPr>
                <w:rFonts w:eastAsia="Times New Roman" w:cstheme="minorHAnsi"/>
                <w:b/>
                <w:bCs/>
                <w:sz w:val="18"/>
                <w:szCs w:val="18"/>
              </w:rPr>
              <w:t>Check_SX2.</w:t>
            </w:r>
          </w:p>
        </w:tc>
        <w:tc>
          <w:tcPr>
            <w:tcW w:w="8820" w:type="dxa"/>
          </w:tcPr>
          <w:p w:rsidR="007E35F1" w:rsidRPr="00EC74DE" w:rsidP="0049329C" w14:paraId="25C9A1A5" w14:textId="77777777">
            <w:pPr>
              <w:ind w:left="360" w:hanging="360"/>
              <w:contextualSpacing/>
              <w:rPr>
                <w:rFonts w:eastAsia="Times New Roman" w:cstheme="minorHAnsi"/>
                <w:sz w:val="18"/>
                <w:szCs w:val="18"/>
              </w:rPr>
            </w:pPr>
            <w:r w:rsidRPr="00EC74DE">
              <w:rPr>
                <w:rFonts w:eastAsia="Times New Roman" w:cstheme="minorHAnsi"/>
                <w:sz w:val="18"/>
                <w:szCs w:val="18"/>
              </w:rPr>
              <w:t>If R ever had male-female sex (SX1 EQ 1), go to SX2.</w:t>
            </w:r>
          </w:p>
          <w:p w:rsidR="007E35F1" w:rsidRPr="00EC74DE" w:rsidP="0049329C" w14:paraId="434AF6A1" w14:textId="77777777">
            <w:pPr>
              <w:ind w:left="360" w:hanging="360"/>
              <w:contextualSpacing/>
              <w:rPr>
                <w:rFonts w:eastAsia="Times New Roman" w:cstheme="minorHAnsi"/>
                <w:sz w:val="18"/>
                <w:szCs w:val="18"/>
              </w:rPr>
            </w:pPr>
            <w:r w:rsidRPr="00EC74DE">
              <w:rPr>
                <w:rFonts w:eastAsia="Times New Roman" w:cstheme="minorHAnsi"/>
                <w:sz w:val="18"/>
                <w:szCs w:val="18"/>
              </w:rPr>
              <w:t>Else, go to CALC_M_F</w:t>
            </w:r>
            <w:r w:rsidR="00B16A1F">
              <w:rPr>
                <w:rFonts w:eastAsia="Times New Roman" w:cstheme="minorHAnsi"/>
                <w:sz w:val="18"/>
                <w:szCs w:val="18"/>
              </w:rPr>
              <w:t>HET</w:t>
            </w:r>
            <w:r w:rsidRPr="00EC74DE">
              <w:rPr>
                <w:rFonts w:eastAsia="Times New Roman" w:cstheme="minorHAnsi"/>
                <w:sz w:val="18"/>
                <w:szCs w:val="18"/>
              </w:rPr>
              <w:t xml:space="preserve">.  </w:t>
            </w:r>
          </w:p>
        </w:tc>
      </w:tr>
    </w:tbl>
    <w:p w:rsidR="007E35F1" w:rsidRPr="00EC74DE" w:rsidP="0049329C" w14:paraId="2E620611"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46B427D0" w14:textId="77777777" w:rsidTr="007E35F1">
        <w:tblPrEx>
          <w:tblW w:w="0" w:type="auto"/>
          <w:tblLayout w:type="fixed"/>
          <w:tblLook w:val="04A0"/>
        </w:tblPrEx>
        <w:tc>
          <w:tcPr>
            <w:tcW w:w="1458" w:type="dxa"/>
            <w:gridSpan w:val="2"/>
            <w:vAlign w:val="bottom"/>
          </w:tcPr>
          <w:p w:rsidR="007E35F1" w:rsidRPr="00EC74DE" w:rsidP="0049329C" w14:paraId="018F78BF" w14:textId="77777777">
            <w:pPr>
              <w:contextualSpacing/>
              <w:rPr>
                <w:rFonts w:eastAsia="Times New Roman" w:cstheme="minorHAnsi"/>
                <w:b/>
                <w:bCs/>
                <w:sz w:val="18"/>
                <w:szCs w:val="18"/>
              </w:rPr>
            </w:pPr>
            <w:r w:rsidRPr="00EC74DE">
              <w:rPr>
                <w:rFonts w:eastAsia="Times New Roman" w:cstheme="minorHAnsi"/>
                <w:b/>
                <w:bCs/>
                <w:sz w:val="18"/>
                <w:szCs w:val="18"/>
              </w:rPr>
              <w:t>SX2.</w:t>
            </w:r>
          </w:p>
        </w:tc>
        <w:tc>
          <w:tcPr>
            <w:tcW w:w="8820" w:type="dxa"/>
            <w:gridSpan w:val="3"/>
            <w:vAlign w:val="bottom"/>
          </w:tcPr>
          <w:p w:rsidR="007E35F1" w:rsidRPr="00EC74DE" w:rsidP="0049329C" w14:paraId="7817DE32" w14:textId="77777777">
            <w:pPr>
              <w:contextualSpacing/>
              <w:rPr>
                <w:rFonts w:eastAsia="Times New Roman" w:cstheme="minorHAnsi"/>
                <w:b/>
                <w:bCs/>
                <w:sz w:val="18"/>
                <w:szCs w:val="18"/>
                <w:lang w:val="es-ES"/>
              </w:rPr>
            </w:pPr>
            <w:r w:rsidRPr="00EC74DE">
              <w:rPr>
                <w:b/>
                <w:sz w:val="18"/>
                <w:lang w:val="es-ES"/>
              </w:rPr>
              <w:t xml:space="preserve">¿Qué edad tenía la primera vez que tuvo usted sexo </w:t>
            </w:r>
            <w:r w:rsidRPr="00EC74DE">
              <w:rPr>
                <w:b/>
                <w:sz w:val="18"/>
                <w:u w:val="single"/>
                <w:lang w:val="es-ES"/>
              </w:rPr>
              <w:t>vaginal</w:t>
            </w:r>
            <w:r w:rsidRPr="00EC74DE">
              <w:rPr>
                <w:b/>
                <w:sz w:val="18"/>
                <w:lang w:val="es-ES"/>
              </w:rPr>
              <w:t xml:space="preserve"> o </w:t>
            </w:r>
            <w:r w:rsidRPr="00EC74DE">
              <w:rPr>
                <w:b/>
                <w:sz w:val="18"/>
                <w:u w:val="single"/>
                <w:lang w:val="es-ES"/>
              </w:rPr>
              <w:t>anal</w:t>
            </w:r>
            <w:r w:rsidRPr="00EC74DE">
              <w:rPr>
                <w:b/>
                <w:sz w:val="18"/>
                <w:lang w:val="es-ES"/>
              </w:rPr>
              <w:t xml:space="preserve"> con una mujer?</w:t>
            </w:r>
          </w:p>
        </w:tc>
      </w:tr>
      <w:tr w14:paraId="0EE313D9" w14:textId="77777777" w:rsidTr="007E35F1">
        <w:tblPrEx>
          <w:tblW w:w="0" w:type="auto"/>
          <w:tblLayout w:type="fixed"/>
          <w:tblLook w:val="04A0"/>
        </w:tblPrEx>
        <w:tc>
          <w:tcPr>
            <w:tcW w:w="1458" w:type="dxa"/>
            <w:gridSpan w:val="2"/>
            <w:vAlign w:val="bottom"/>
          </w:tcPr>
          <w:p w:rsidR="007E35F1" w:rsidRPr="00EC74DE" w:rsidP="0049329C" w14:paraId="0868417D" w14:textId="77777777">
            <w:pPr>
              <w:contextualSpacing/>
              <w:rPr>
                <w:rFonts w:eastAsia="Times New Roman" w:cstheme="minorHAnsi"/>
                <w:bCs/>
                <w:sz w:val="18"/>
                <w:szCs w:val="18"/>
              </w:rPr>
            </w:pPr>
            <w:r w:rsidRPr="00EC74DE">
              <w:rPr>
                <w:rFonts w:eastAsia="Times New Roman" w:cstheme="minorHAnsi"/>
                <w:bCs/>
                <w:sz w:val="18"/>
                <w:szCs w:val="18"/>
              </w:rPr>
              <w:t>M_FDEBUT</w:t>
            </w:r>
          </w:p>
        </w:tc>
        <w:tc>
          <w:tcPr>
            <w:tcW w:w="6120" w:type="dxa"/>
            <w:gridSpan w:val="2"/>
            <w:vAlign w:val="bottom"/>
          </w:tcPr>
          <w:p w:rsidR="007E35F1" w:rsidRPr="00EC74DE" w:rsidP="0049329C" w14:paraId="22A5139B" w14:textId="77777777">
            <w:pPr>
              <w:contextualSpacing/>
              <w:rPr>
                <w:rFonts w:eastAsia="Times New Roman" w:cstheme="minorHAnsi"/>
                <w:sz w:val="18"/>
                <w:szCs w:val="18"/>
              </w:rPr>
            </w:pPr>
            <w:r w:rsidRPr="00EC74DE">
              <w:rPr>
                <w:rFonts w:eastAsia="Times New Roman" w:cstheme="minorHAnsi"/>
                <w:sz w:val="18"/>
                <w:szCs w:val="18"/>
              </w:rPr>
              <w:t>M_F Age at sexual debut</w:t>
            </w:r>
          </w:p>
        </w:tc>
        <w:tc>
          <w:tcPr>
            <w:tcW w:w="2700" w:type="dxa"/>
            <w:vAlign w:val="bottom"/>
          </w:tcPr>
          <w:p w:rsidR="007E35F1" w:rsidRPr="00EC74DE" w:rsidP="0049329C" w14:paraId="31EDE7D1" w14:textId="77777777">
            <w:pPr>
              <w:contextualSpacing/>
              <w:rPr>
                <w:rFonts w:eastAsia="Times New Roman" w:cstheme="minorHAnsi"/>
                <w:sz w:val="18"/>
                <w:szCs w:val="18"/>
              </w:rPr>
            </w:pPr>
          </w:p>
        </w:tc>
      </w:tr>
      <w:tr w14:paraId="1FF3C71C" w14:textId="77777777" w:rsidTr="007E35F1">
        <w:tblPrEx>
          <w:tblW w:w="0" w:type="auto"/>
          <w:tblLayout w:type="fixed"/>
          <w:tblLook w:val="04A0"/>
        </w:tblPrEx>
        <w:trPr>
          <w:gridBefore w:val="1"/>
          <w:wBefore w:w="18" w:type="dxa"/>
        </w:trPr>
        <w:tc>
          <w:tcPr>
            <w:tcW w:w="1440" w:type="dxa"/>
          </w:tcPr>
          <w:p w:rsidR="007E35F1" w:rsidRPr="00EC74DE" w:rsidP="0049329C" w14:paraId="387D13EB" w14:textId="77777777">
            <w:pPr>
              <w:contextualSpacing/>
              <w:rPr>
                <w:rFonts w:eastAsia="Times New Roman" w:cstheme="minorHAnsi"/>
                <w:sz w:val="18"/>
                <w:szCs w:val="18"/>
              </w:rPr>
            </w:pPr>
          </w:p>
        </w:tc>
        <w:tc>
          <w:tcPr>
            <w:tcW w:w="4860" w:type="dxa"/>
            <w:vAlign w:val="bottom"/>
          </w:tcPr>
          <w:p w:rsidR="007E35F1" w:rsidRPr="00EC74DE" w:rsidP="0049329C" w14:paraId="3171FF08" w14:textId="77777777">
            <w:pPr>
              <w:tabs>
                <w:tab w:val="right" w:leader="dot" w:pos="5760"/>
              </w:tabs>
              <w:contextualSpacing/>
              <w:rPr>
                <w:rFonts w:eastAsia="Times New Roman" w:cstheme="minorHAnsi"/>
                <w:sz w:val="18"/>
                <w:szCs w:val="18"/>
              </w:rPr>
            </w:pPr>
            <w:r w:rsidRPr="00EC74DE">
              <w:rPr>
                <w:rFonts w:eastAsia="Times New Roman" w:cstheme="minorHAnsi"/>
                <w:color w:val="000000"/>
                <w:sz w:val="18"/>
                <w:szCs w:val="18"/>
              </w:rPr>
              <w:t>__ __</w:t>
            </w:r>
          </w:p>
        </w:tc>
        <w:tc>
          <w:tcPr>
            <w:tcW w:w="1260" w:type="dxa"/>
            <w:vAlign w:val="bottom"/>
          </w:tcPr>
          <w:p w:rsidR="007E35F1" w:rsidRPr="00EC74DE" w:rsidP="0049329C" w14:paraId="7D519584" w14:textId="77777777">
            <w:pPr>
              <w:contextualSpacing/>
              <w:jc w:val="right"/>
              <w:rPr>
                <w:rFonts w:eastAsia="Times New Roman" w:cstheme="minorHAnsi"/>
                <w:bCs/>
                <w:sz w:val="18"/>
                <w:szCs w:val="18"/>
              </w:rPr>
            </w:pPr>
          </w:p>
        </w:tc>
        <w:tc>
          <w:tcPr>
            <w:tcW w:w="2700" w:type="dxa"/>
          </w:tcPr>
          <w:p w:rsidR="007E35F1" w:rsidRPr="00EC74DE" w:rsidP="0049329C" w14:paraId="3DE1F153" w14:textId="77777777">
            <w:pPr>
              <w:contextualSpacing/>
              <w:rPr>
                <w:rFonts w:eastAsia="Times New Roman" w:cstheme="minorHAnsi"/>
                <w:bCs/>
                <w:sz w:val="18"/>
                <w:szCs w:val="18"/>
              </w:rPr>
            </w:pPr>
          </w:p>
        </w:tc>
      </w:tr>
      <w:tr w14:paraId="2DF11DFD" w14:textId="77777777" w:rsidTr="007E35F1">
        <w:tblPrEx>
          <w:tblW w:w="0" w:type="auto"/>
          <w:tblLayout w:type="fixed"/>
          <w:tblLook w:val="04A0"/>
        </w:tblPrEx>
        <w:trPr>
          <w:gridBefore w:val="1"/>
          <w:wBefore w:w="18" w:type="dxa"/>
        </w:trPr>
        <w:tc>
          <w:tcPr>
            <w:tcW w:w="1440" w:type="dxa"/>
          </w:tcPr>
          <w:p w:rsidR="00ED0D2F" w:rsidRPr="00EC74DE" w:rsidP="0049329C" w14:paraId="662A3B5C" w14:textId="77777777">
            <w:pPr>
              <w:contextualSpacing/>
              <w:rPr>
                <w:rFonts w:eastAsia="Times New Roman" w:cstheme="minorHAnsi"/>
                <w:sz w:val="18"/>
                <w:szCs w:val="18"/>
              </w:rPr>
            </w:pPr>
          </w:p>
        </w:tc>
        <w:tc>
          <w:tcPr>
            <w:tcW w:w="4860" w:type="dxa"/>
            <w:vAlign w:val="bottom"/>
          </w:tcPr>
          <w:p w:rsidR="00ED0D2F" w:rsidRPr="00EC74DE" w:rsidP="00BF2DC3" w14:paraId="7D342F7B" w14:textId="77777777">
            <w:pPr>
              <w:tabs>
                <w:tab w:val="right" w:leader="dot" w:pos="5760"/>
              </w:tabs>
              <w:contextualSpacing/>
              <w:rPr>
                <w:rFonts w:eastAsia="Times New Roman" w:cstheme="minorHAnsi"/>
                <w:sz w:val="18"/>
                <w:szCs w:val="18"/>
                <w:lang w:val="es-ES"/>
              </w:rPr>
            </w:pPr>
            <w:r w:rsidRPr="00EC74DE">
              <w:rPr>
                <w:rFonts w:eastAsia="Times New Roman" w:cstheme="minorHAnsi"/>
                <w:sz w:val="18"/>
                <w:szCs w:val="18"/>
                <w:lang w:val="es-ES"/>
              </w:rPr>
              <w:t>Range</w:t>
            </w:r>
            <w:r w:rsidRPr="00EC74DE">
              <w:rPr>
                <w:rFonts w:eastAsia="Times New Roman" w:cstheme="minorHAnsi"/>
                <w:sz w:val="18"/>
                <w:szCs w:val="18"/>
                <w:lang w:val="es-ES"/>
              </w:rPr>
              <w:tab/>
            </w:r>
          </w:p>
        </w:tc>
        <w:tc>
          <w:tcPr>
            <w:tcW w:w="1260" w:type="dxa"/>
            <w:vAlign w:val="bottom"/>
          </w:tcPr>
          <w:p w:rsidR="00ED0D2F" w:rsidRPr="00EC74DE" w:rsidP="0049329C" w14:paraId="560E7393" w14:textId="77777777">
            <w:pPr>
              <w:contextualSpacing/>
              <w:jc w:val="right"/>
              <w:rPr>
                <w:rFonts w:eastAsia="Times New Roman" w:cstheme="minorHAnsi"/>
                <w:bCs/>
                <w:sz w:val="18"/>
                <w:szCs w:val="18"/>
              </w:rPr>
            </w:pPr>
            <w:r w:rsidRPr="00EC74DE">
              <w:rPr>
                <w:rFonts w:eastAsia="Times New Roman" w:cstheme="minorHAnsi"/>
                <w:bCs/>
                <w:sz w:val="18"/>
                <w:szCs w:val="18"/>
              </w:rPr>
              <w:t>0-70</w:t>
            </w:r>
          </w:p>
        </w:tc>
        <w:tc>
          <w:tcPr>
            <w:tcW w:w="2700" w:type="dxa"/>
          </w:tcPr>
          <w:p w:rsidR="00ED0D2F" w:rsidRPr="00EC74DE" w:rsidP="0049329C" w14:paraId="0374ABD8" w14:textId="77777777">
            <w:pPr>
              <w:contextualSpacing/>
              <w:rPr>
                <w:rFonts w:eastAsia="Times New Roman" w:cstheme="minorHAnsi"/>
                <w:bCs/>
                <w:sz w:val="18"/>
                <w:szCs w:val="18"/>
              </w:rPr>
            </w:pPr>
          </w:p>
        </w:tc>
      </w:tr>
      <w:tr w14:paraId="2F03DDB7" w14:textId="77777777" w:rsidTr="007E35F1">
        <w:tblPrEx>
          <w:tblW w:w="0" w:type="auto"/>
          <w:tblLayout w:type="fixed"/>
          <w:tblLook w:val="04A0"/>
        </w:tblPrEx>
        <w:trPr>
          <w:gridBefore w:val="1"/>
          <w:wBefore w:w="18" w:type="dxa"/>
        </w:trPr>
        <w:tc>
          <w:tcPr>
            <w:tcW w:w="1440" w:type="dxa"/>
          </w:tcPr>
          <w:p w:rsidR="00ED0D2F" w:rsidRPr="00EC74DE" w:rsidP="0049329C" w14:paraId="1618464F" w14:textId="77777777">
            <w:pPr>
              <w:contextualSpacing/>
              <w:rPr>
                <w:rFonts w:eastAsia="Times New Roman" w:cstheme="minorHAnsi"/>
                <w:sz w:val="18"/>
                <w:szCs w:val="18"/>
              </w:rPr>
            </w:pPr>
          </w:p>
        </w:tc>
        <w:tc>
          <w:tcPr>
            <w:tcW w:w="4860" w:type="dxa"/>
            <w:vAlign w:val="bottom"/>
          </w:tcPr>
          <w:p w:rsidR="00ED0D2F" w:rsidRPr="00EC74DE" w:rsidP="00BF2DC3" w14:paraId="3C4DFE8B"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ED0D2F" w:rsidRPr="00EC74DE" w:rsidP="0049329C" w14:paraId="172AFD08"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99</w:t>
            </w:r>
          </w:p>
        </w:tc>
        <w:tc>
          <w:tcPr>
            <w:tcW w:w="2700" w:type="dxa"/>
          </w:tcPr>
          <w:p w:rsidR="00ED0D2F" w:rsidRPr="00EC74DE" w:rsidP="0049329C" w14:paraId="6739C9E9" w14:textId="77777777">
            <w:pPr>
              <w:contextualSpacing/>
              <w:rPr>
                <w:rFonts w:eastAsia="Times New Roman" w:cstheme="minorHAnsi"/>
                <w:sz w:val="18"/>
                <w:szCs w:val="18"/>
              </w:rPr>
            </w:pPr>
          </w:p>
        </w:tc>
      </w:tr>
      <w:tr w14:paraId="75F71D8A" w14:textId="77777777" w:rsidTr="007E35F1">
        <w:tblPrEx>
          <w:tblW w:w="0" w:type="auto"/>
          <w:tblLayout w:type="fixed"/>
          <w:tblLook w:val="04A0"/>
        </w:tblPrEx>
        <w:trPr>
          <w:gridBefore w:val="1"/>
          <w:wBefore w:w="18" w:type="dxa"/>
        </w:trPr>
        <w:tc>
          <w:tcPr>
            <w:tcW w:w="1440" w:type="dxa"/>
          </w:tcPr>
          <w:p w:rsidR="00ED0D2F" w:rsidRPr="00EC74DE" w:rsidP="0049329C" w14:paraId="425D88CD" w14:textId="77777777">
            <w:pPr>
              <w:contextualSpacing/>
              <w:rPr>
                <w:rFonts w:eastAsia="Times New Roman" w:cstheme="minorHAnsi"/>
                <w:sz w:val="18"/>
                <w:szCs w:val="18"/>
              </w:rPr>
            </w:pPr>
          </w:p>
        </w:tc>
        <w:tc>
          <w:tcPr>
            <w:tcW w:w="4860" w:type="dxa"/>
            <w:vAlign w:val="bottom"/>
          </w:tcPr>
          <w:p w:rsidR="00ED0D2F" w:rsidRPr="00EC74DE" w:rsidP="00BF2DC3" w14:paraId="1955F9B7"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ED0D2F" w:rsidRPr="00EC74DE" w:rsidP="0049329C" w14:paraId="1259A1C6"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77</w:t>
            </w:r>
          </w:p>
        </w:tc>
        <w:tc>
          <w:tcPr>
            <w:tcW w:w="2700" w:type="dxa"/>
          </w:tcPr>
          <w:p w:rsidR="00ED0D2F" w:rsidRPr="00EC74DE" w:rsidP="0049329C" w14:paraId="139FD690" w14:textId="77777777">
            <w:pPr>
              <w:contextualSpacing/>
              <w:rPr>
                <w:rFonts w:eastAsia="Times New Roman" w:cstheme="minorHAnsi"/>
                <w:sz w:val="18"/>
                <w:szCs w:val="18"/>
              </w:rPr>
            </w:pPr>
          </w:p>
        </w:tc>
      </w:tr>
    </w:tbl>
    <w:p w:rsidR="007E35F1" w:rsidRPr="00EC74DE" w:rsidP="0049329C" w14:paraId="24351F0F"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728"/>
        <w:gridCol w:w="8532"/>
      </w:tblGrid>
      <w:tr w14:paraId="5E85D2A1"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728" w:type="dxa"/>
            <w:noWrap/>
            <w:hideMark/>
          </w:tcPr>
          <w:p w:rsidR="007E35F1" w:rsidRPr="00EC74DE" w:rsidP="0049329C" w14:paraId="24F559E4" w14:textId="77777777">
            <w:pPr>
              <w:contextualSpacing/>
              <w:rPr>
                <w:rFonts w:eastAsia="Times New Roman" w:cstheme="minorHAnsi"/>
                <w:b/>
                <w:bCs/>
                <w:sz w:val="18"/>
                <w:szCs w:val="18"/>
              </w:rPr>
            </w:pPr>
            <w:r w:rsidRPr="00EC74DE">
              <w:rPr>
                <w:rFonts w:eastAsia="Times New Roman" w:cstheme="minorHAnsi"/>
                <w:b/>
                <w:bCs/>
                <w:sz w:val="18"/>
                <w:szCs w:val="18"/>
              </w:rPr>
              <w:t>HardEdit_SX2.</w:t>
            </w:r>
          </w:p>
        </w:tc>
        <w:tc>
          <w:tcPr>
            <w:tcW w:w="8532" w:type="dxa"/>
          </w:tcPr>
          <w:p w:rsidR="007E35F1" w:rsidRPr="00EC74DE" w:rsidP="0049329C" w14:paraId="738658B1" w14:textId="77777777">
            <w:pPr>
              <w:ind w:left="360" w:hanging="360"/>
              <w:contextualSpacing/>
              <w:rPr>
                <w:rFonts w:eastAsia="Times New Roman" w:cstheme="minorHAnsi"/>
                <w:sz w:val="18"/>
                <w:szCs w:val="18"/>
                <w:lang w:val=""/>
              </w:rPr>
            </w:pPr>
            <w:r w:rsidRPr="00EC74DE">
              <w:rPr>
                <w:rFonts w:eastAsia="Times New Roman" w:cstheme="minorHAnsi"/>
                <w:sz w:val="18"/>
                <w:szCs w:val="18"/>
              </w:rPr>
              <w:t xml:space="preserve">If age </w:t>
            </w:r>
            <w:r w:rsidRPr="00EC74DE" w:rsidR="00F33825">
              <w:rPr>
                <w:rFonts w:eastAsia="Times New Roman" w:cstheme="minorHAnsi"/>
                <w:sz w:val="18"/>
                <w:szCs w:val="18"/>
              </w:rPr>
              <w:t>of</w:t>
            </w:r>
            <w:r w:rsidRPr="00EC74DE">
              <w:rPr>
                <w:rFonts w:eastAsia="Times New Roman" w:cstheme="minorHAnsi"/>
                <w:sz w:val="18"/>
                <w:szCs w:val="18"/>
              </w:rPr>
              <w:t xml:space="preserve"> first sex </w:t>
            </w:r>
            <w:r w:rsidRPr="00EC74DE" w:rsidR="00F33825">
              <w:rPr>
                <w:rFonts w:eastAsia="Times New Roman" w:cstheme="minorHAnsi"/>
                <w:sz w:val="18"/>
                <w:szCs w:val="18"/>
              </w:rPr>
              <w:t xml:space="preserve">greater </w:t>
            </w:r>
            <w:r w:rsidRPr="00EC74DE">
              <w:rPr>
                <w:rFonts w:eastAsia="Times New Roman" w:cstheme="minorHAnsi"/>
                <w:sz w:val="18"/>
                <w:szCs w:val="18"/>
              </w:rPr>
              <w:t xml:space="preserve">than current age (SX2 GT AGE), DISPLAY: </w:t>
            </w:r>
            <w:r w:rsidR="00F326D7">
              <w:rPr>
                <w:sz w:val="18"/>
              </w:rPr>
              <w:t>"</w:t>
            </w:r>
            <w:r w:rsidRPr="00EC74DE" w:rsidR="00914F03">
              <w:rPr>
                <w:b/>
                <w:sz w:val="18"/>
              </w:rPr>
              <w:t>ENTREVISTADOR:</w:t>
            </w:r>
            <w:r w:rsidRPr="00EC74DE" w:rsidR="00914F03">
              <w:rPr>
                <w:sz w:val="18"/>
              </w:rPr>
              <w:t xml:space="preserve">  La edad en que tuvo sexo por primera vez no puede ser mayor que la edad actual del participante</w:t>
            </w:r>
            <w:r w:rsidRPr="00EC74DE" w:rsidR="00914F03">
              <w:rPr>
                <w:rFonts w:eastAsia="Times New Roman" w:cstheme="minorHAnsi"/>
                <w:sz w:val="18"/>
                <w:szCs w:val="18"/>
              </w:rPr>
              <w:t xml:space="preserve"> ([fill with R</w:t>
            </w:r>
            <w:r w:rsidR="00F326D7">
              <w:rPr>
                <w:rFonts w:eastAsia="Times New Roman" w:cstheme="minorHAnsi"/>
                <w:sz w:val="18"/>
                <w:szCs w:val="18"/>
              </w:rPr>
              <w:t>'</w:t>
            </w:r>
            <w:r w:rsidRPr="00EC74DE" w:rsidR="00914F03">
              <w:rPr>
                <w:rFonts w:eastAsia="Times New Roman" w:cstheme="minorHAnsi"/>
                <w:sz w:val="18"/>
                <w:szCs w:val="18"/>
              </w:rPr>
              <w:t xml:space="preserve">s age (AGE)]).  </w:t>
            </w:r>
            <w:r w:rsidRPr="00EC74DE" w:rsidR="00914F03">
              <w:rPr>
                <w:sz w:val="18"/>
                <w:lang w:val=""/>
              </w:rPr>
              <w:t>Aclare e ingrese nuevamente la respuesta</w:t>
            </w:r>
            <w:r w:rsidRPr="00EC74DE" w:rsidR="0085328E">
              <w:rPr>
                <w:sz w:val="18"/>
                <w:lang w:val=""/>
              </w:rPr>
              <w:t>.</w:t>
            </w:r>
            <w:r w:rsidR="00F326D7">
              <w:rPr>
                <w:sz w:val="18"/>
                <w:lang w:val=""/>
              </w:rPr>
              <w:t>"</w:t>
            </w:r>
            <w:r w:rsidRPr="00EC74DE" w:rsidR="00914F03">
              <w:rPr>
                <w:rFonts w:eastAsia="Times New Roman" w:cstheme="minorHAnsi"/>
                <w:sz w:val="18"/>
                <w:szCs w:val="18"/>
                <w:lang w:val=""/>
              </w:rPr>
              <w:t xml:space="preserve"> </w:t>
            </w:r>
            <w:r w:rsidRPr="00EC74DE">
              <w:rPr>
                <w:rFonts w:eastAsia="Times New Roman" w:cstheme="minorHAnsi"/>
                <w:sz w:val="18"/>
                <w:szCs w:val="18"/>
                <w:lang w:val=""/>
              </w:rPr>
              <w:t>Then, go back to SX2.</w:t>
            </w:r>
          </w:p>
          <w:p w:rsidR="007E35F1" w:rsidRPr="00EC74DE" w:rsidP="0049329C" w14:paraId="0405687A" w14:textId="77777777">
            <w:pPr>
              <w:contextualSpacing/>
              <w:rPr>
                <w:rFonts w:eastAsia="Times New Roman" w:cstheme="minorHAnsi"/>
                <w:sz w:val="18"/>
                <w:szCs w:val="18"/>
              </w:rPr>
            </w:pPr>
            <w:r w:rsidRPr="00EC74DE">
              <w:rPr>
                <w:rFonts w:eastAsia="Times New Roman" w:cstheme="minorHAnsi"/>
                <w:sz w:val="18"/>
                <w:szCs w:val="18"/>
              </w:rPr>
              <w:t>Else, go to SX3.</w:t>
            </w:r>
          </w:p>
        </w:tc>
      </w:tr>
    </w:tbl>
    <w:p w:rsidR="007E35F1" w:rsidRPr="00EC74DE" w:rsidP="0049329C" w14:paraId="4EEE612D" w14:textId="77777777">
      <w:pPr>
        <w:contextualSpacing/>
        <w:rPr>
          <w:rFonts w:cstheme="minorHAnsi"/>
          <w:sz w:val="18"/>
          <w:szCs w:val="18"/>
        </w:rPr>
      </w:pPr>
    </w:p>
    <w:p w:rsidR="007E35F1" w:rsidRPr="00EC74DE" w:rsidP="0049329C" w14:paraId="2A12CA66" w14:textId="77777777">
      <w:pPr>
        <w:pStyle w:val="Heading3"/>
        <w:contextualSpacing/>
        <w:rPr>
          <w:rFonts w:cstheme="minorHAnsi"/>
          <w:szCs w:val="18"/>
        </w:rPr>
      </w:pPr>
      <w:r w:rsidRPr="00EC74DE">
        <w:rPr>
          <w:rFonts w:cstheme="minorHAnsi"/>
          <w:szCs w:val="18"/>
        </w:rPr>
        <w:t>M_F:  Total Ps, 12m</w:t>
      </w:r>
    </w:p>
    <w:p w:rsidR="007E35F1" w:rsidRPr="00EC74DE" w:rsidP="0049329C" w14:paraId="2DEB76BC" w14:textId="77777777">
      <w:pPr>
        <w:contextualSpacing/>
        <w:rPr>
          <w:rFonts w:cstheme="minorHAnsi"/>
          <w:sz w:val="18"/>
          <w:szCs w:val="18"/>
        </w:rPr>
      </w:pPr>
    </w:p>
    <w:tbl>
      <w:tblPr>
        <w:tblStyle w:val="TableGrid1"/>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860"/>
        <w:gridCol w:w="1406"/>
        <w:gridCol w:w="2554"/>
        <w:gridCol w:w="18"/>
      </w:tblGrid>
      <w:tr w14:paraId="110185C1" w14:textId="77777777" w:rsidTr="00D9546C">
        <w:tblPrEx>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gridAfter w:val="1"/>
          <w:wAfter w:w="18" w:type="dxa"/>
        </w:trPr>
        <w:tc>
          <w:tcPr>
            <w:tcW w:w="1458" w:type="dxa"/>
            <w:gridSpan w:val="2"/>
            <w:vAlign w:val="bottom"/>
          </w:tcPr>
          <w:p w:rsidR="00ED0D2F" w:rsidRPr="00EC74DE" w:rsidP="00D9546C" w14:paraId="3D36CF4E" w14:textId="77777777">
            <w:pPr>
              <w:contextualSpacing/>
              <w:rPr>
                <w:rFonts w:eastAsia="Times New Roman" w:cstheme="minorHAnsi"/>
                <w:b/>
                <w:bCs/>
                <w:sz w:val="18"/>
                <w:szCs w:val="18"/>
              </w:rPr>
            </w:pPr>
            <w:r w:rsidRPr="00EC74DE">
              <w:rPr>
                <w:rFonts w:eastAsia="Times New Roman" w:cstheme="minorHAnsi"/>
                <w:b/>
                <w:bCs/>
                <w:sz w:val="18"/>
                <w:szCs w:val="18"/>
              </w:rPr>
              <w:t>SX3.</w:t>
            </w:r>
          </w:p>
        </w:tc>
        <w:tc>
          <w:tcPr>
            <w:tcW w:w="8820" w:type="dxa"/>
            <w:gridSpan w:val="3"/>
            <w:vAlign w:val="bottom"/>
          </w:tcPr>
          <w:p w:rsidR="00ED0D2F" w:rsidRPr="00EC74DE" w:rsidP="00BF2DC3" w14:paraId="7ABBC856" w14:textId="77777777">
            <w:pPr>
              <w:contextualSpacing/>
              <w:rPr>
                <w:rFonts w:eastAsia="Times New Roman" w:cstheme="minorHAnsi"/>
                <w:b/>
                <w:bCs/>
                <w:sz w:val="18"/>
                <w:szCs w:val="18"/>
                <w:lang w:val="es-ES"/>
              </w:rPr>
            </w:pPr>
            <w:r w:rsidRPr="00EC74DE">
              <w:rPr>
                <w:b/>
                <w:sz w:val="18"/>
                <w:lang w:val="es-ES"/>
              </w:rPr>
              <w:t>En los últimos 12 meses, o sea, desde</w:t>
            </w:r>
            <w:r w:rsidRPr="00EC74DE">
              <w:rPr>
                <w:rFonts w:eastAsia="Times New Roman" w:cstheme="minorHAnsi"/>
                <w:b/>
                <w:bCs/>
                <w:sz w:val="18"/>
                <w:szCs w:val="18"/>
                <w:lang w:val="es-ES"/>
              </w:rPr>
              <w:t xml:space="preserve"> </w:t>
            </w:r>
            <w:r w:rsidRPr="00EC74DE">
              <w:rPr>
                <w:rFonts w:eastAsia="Times New Roman" w:cstheme="minorHAnsi"/>
                <w:bCs/>
                <w:sz w:val="18"/>
                <w:szCs w:val="18"/>
                <w:lang w:val="es-ES"/>
              </w:rPr>
              <w:t>[fill with interview month, formatted as text]</w:t>
            </w:r>
            <w:r w:rsidRPr="00EC74DE">
              <w:rPr>
                <w:rFonts w:eastAsia="Times New Roman" w:cstheme="minorHAnsi"/>
                <w:b/>
                <w:bCs/>
                <w:sz w:val="18"/>
                <w:szCs w:val="18"/>
                <w:lang w:val="es-ES"/>
              </w:rPr>
              <w:t xml:space="preserve"> </w:t>
            </w:r>
            <w:r w:rsidRPr="00EC74DE">
              <w:rPr>
                <w:b/>
                <w:sz w:val="18"/>
                <w:lang w:val="es-ES"/>
              </w:rPr>
              <w:t>del año pasado, ¿con cuántas mujeres</w:t>
            </w:r>
            <w:r w:rsidRPr="00EC74DE" w:rsidR="00502C40">
              <w:rPr>
                <w:b/>
                <w:sz w:val="18"/>
                <w:lang w:val="es-ES"/>
              </w:rPr>
              <w:t xml:space="preserve"> distintas</w:t>
            </w:r>
            <w:r w:rsidRPr="00EC74DE">
              <w:rPr>
                <w:b/>
                <w:sz w:val="18"/>
                <w:lang w:val="es-ES"/>
              </w:rPr>
              <w:t xml:space="preserve"> ha tenido usted sexo </w:t>
            </w:r>
            <w:r w:rsidRPr="00EC74DE">
              <w:rPr>
                <w:b/>
                <w:sz w:val="18"/>
                <w:u w:val="single"/>
                <w:lang w:val="es-ES"/>
              </w:rPr>
              <w:t>oral</w:t>
            </w:r>
            <w:r w:rsidRPr="00EC74DE">
              <w:rPr>
                <w:b/>
                <w:sz w:val="18"/>
                <w:lang w:val="es-ES"/>
              </w:rPr>
              <w:t xml:space="preserve">, </w:t>
            </w:r>
            <w:r w:rsidRPr="00EC74DE">
              <w:rPr>
                <w:b/>
                <w:sz w:val="18"/>
                <w:u w:val="single"/>
                <w:lang w:val="es-ES"/>
              </w:rPr>
              <w:t>vaginal</w:t>
            </w:r>
            <w:r w:rsidRPr="00EC74DE">
              <w:rPr>
                <w:b/>
                <w:sz w:val="18"/>
                <w:lang w:val="es-ES"/>
              </w:rPr>
              <w:t xml:space="preserve">, o </w:t>
            </w:r>
            <w:r w:rsidRPr="00EC74DE">
              <w:rPr>
                <w:b/>
                <w:sz w:val="18"/>
                <w:u w:val="single"/>
                <w:lang w:val="es-ES"/>
              </w:rPr>
              <w:t>anal</w:t>
            </w:r>
            <w:r w:rsidRPr="00EC74DE">
              <w:rPr>
                <w:b/>
                <w:sz w:val="18"/>
                <w:lang w:val="es-ES"/>
              </w:rPr>
              <w:t>?</w:t>
            </w:r>
          </w:p>
        </w:tc>
      </w:tr>
      <w:tr w14:paraId="1ABA9F50" w14:textId="77777777" w:rsidTr="007E35F1">
        <w:tblPrEx>
          <w:tblW w:w="10296" w:type="dxa"/>
          <w:tblLayout w:type="fixed"/>
          <w:tblLook w:val="04A0"/>
        </w:tblPrEx>
        <w:trPr>
          <w:gridAfter w:val="1"/>
          <w:wAfter w:w="18" w:type="dxa"/>
        </w:trPr>
        <w:tc>
          <w:tcPr>
            <w:tcW w:w="1458" w:type="dxa"/>
            <w:gridSpan w:val="2"/>
            <w:vAlign w:val="bottom"/>
          </w:tcPr>
          <w:p w:rsidR="007E35F1" w:rsidRPr="00EC74DE" w:rsidP="0049329C" w14:paraId="0274EFFE" w14:textId="77777777">
            <w:pPr>
              <w:contextualSpacing/>
              <w:rPr>
                <w:rFonts w:eastAsia="Times New Roman" w:cstheme="minorHAnsi"/>
                <w:bCs/>
                <w:sz w:val="18"/>
                <w:szCs w:val="18"/>
              </w:rPr>
            </w:pPr>
            <w:r w:rsidRPr="00EC74DE">
              <w:rPr>
                <w:rFonts w:eastAsia="Times New Roman" w:cstheme="minorHAnsi"/>
                <w:bCs/>
                <w:sz w:val="18"/>
                <w:szCs w:val="18"/>
              </w:rPr>
              <w:t>M_FSX12</w:t>
            </w:r>
          </w:p>
        </w:tc>
        <w:tc>
          <w:tcPr>
            <w:tcW w:w="8820" w:type="dxa"/>
            <w:gridSpan w:val="3"/>
            <w:vAlign w:val="bottom"/>
          </w:tcPr>
          <w:p w:rsidR="007E35F1" w:rsidRPr="00EC74DE" w:rsidP="0049329C" w14:paraId="5B27A390" w14:textId="77777777">
            <w:pPr>
              <w:contextualSpacing/>
              <w:rPr>
                <w:rFonts w:eastAsia="Times New Roman" w:cstheme="minorHAnsi"/>
                <w:sz w:val="18"/>
                <w:szCs w:val="18"/>
              </w:rPr>
            </w:pPr>
            <w:r w:rsidRPr="00EC74DE">
              <w:rPr>
                <w:rFonts w:eastAsia="Times New Roman" w:cstheme="minorHAnsi"/>
                <w:sz w:val="18"/>
                <w:szCs w:val="18"/>
              </w:rPr>
              <w:t>M_F Number of partners in last 12 months</w:t>
            </w:r>
          </w:p>
        </w:tc>
      </w:tr>
      <w:tr w14:paraId="38AB61B1" w14:textId="77777777" w:rsidTr="007E35F1">
        <w:tblPrEx>
          <w:tblW w:w="10296" w:type="dxa"/>
          <w:tblLayout w:type="fixed"/>
          <w:tblLook w:val="04A0"/>
        </w:tblPrEx>
        <w:trPr>
          <w:gridBefore w:val="1"/>
          <w:gridAfter w:val="1"/>
          <w:wBefore w:w="18" w:type="dxa"/>
          <w:wAfter w:w="18" w:type="dxa"/>
        </w:trPr>
        <w:tc>
          <w:tcPr>
            <w:tcW w:w="1440" w:type="dxa"/>
          </w:tcPr>
          <w:p w:rsidR="007E35F1" w:rsidRPr="00EC74DE" w:rsidP="0049329C" w14:paraId="047E7BEF" w14:textId="77777777">
            <w:pPr>
              <w:contextualSpacing/>
              <w:rPr>
                <w:rFonts w:eastAsia="Times New Roman" w:cstheme="minorHAnsi"/>
                <w:sz w:val="18"/>
                <w:szCs w:val="18"/>
              </w:rPr>
            </w:pPr>
          </w:p>
        </w:tc>
        <w:tc>
          <w:tcPr>
            <w:tcW w:w="4860" w:type="dxa"/>
            <w:vAlign w:val="bottom"/>
          </w:tcPr>
          <w:p w:rsidR="007E35F1" w:rsidRPr="00EC74DE" w:rsidP="0049329C" w14:paraId="03653853" w14:textId="77777777">
            <w:pPr>
              <w:contextualSpacing/>
              <w:rPr>
                <w:rFonts w:eastAsia="Times New Roman" w:cstheme="minorHAnsi"/>
                <w:sz w:val="18"/>
                <w:szCs w:val="18"/>
              </w:rPr>
            </w:pPr>
            <w:r w:rsidRPr="00EC74DE">
              <w:rPr>
                <w:rFonts w:eastAsia="Times New Roman" w:cstheme="minorHAnsi"/>
                <w:color w:val="000000"/>
                <w:sz w:val="18"/>
                <w:szCs w:val="18"/>
              </w:rPr>
              <w:t>__ __ __ __</w:t>
            </w:r>
          </w:p>
        </w:tc>
        <w:tc>
          <w:tcPr>
            <w:tcW w:w="1406" w:type="dxa"/>
            <w:vAlign w:val="bottom"/>
          </w:tcPr>
          <w:p w:rsidR="007E35F1" w:rsidRPr="00EC74DE" w:rsidP="0049329C" w14:paraId="5D2E79FA" w14:textId="77777777">
            <w:pPr>
              <w:contextualSpacing/>
              <w:jc w:val="right"/>
              <w:rPr>
                <w:rFonts w:eastAsia="Times New Roman" w:cstheme="minorHAnsi"/>
                <w:bCs/>
                <w:sz w:val="18"/>
                <w:szCs w:val="18"/>
              </w:rPr>
            </w:pPr>
          </w:p>
        </w:tc>
        <w:tc>
          <w:tcPr>
            <w:tcW w:w="2554" w:type="dxa"/>
            <w:vAlign w:val="bottom"/>
          </w:tcPr>
          <w:p w:rsidR="007E35F1" w:rsidRPr="00EC74DE" w:rsidP="0049329C" w14:paraId="5B0A6401" w14:textId="77777777">
            <w:pPr>
              <w:contextualSpacing/>
              <w:rPr>
                <w:rFonts w:eastAsia="Times New Roman" w:cstheme="minorHAnsi"/>
                <w:sz w:val="18"/>
                <w:szCs w:val="18"/>
              </w:rPr>
            </w:pPr>
          </w:p>
        </w:tc>
      </w:tr>
      <w:tr w14:paraId="7D0E2460" w14:textId="77777777" w:rsidTr="007E35F1">
        <w:tblPrEx>
          <w:tblW w:w="10296" w:type="dxa"/>
          <w:tblLayout w:type="fixed"/>
          <w:tblLook w:val="04A0"/>
        </w:tblPrEx>
        <w:trPr>
          <w:gridBefore w:val="1"/>
          <w:gridAfter w:val="1"/>
          <w:wBefore w:w="18" w:type="dxa"/>
          <w:wAfter w:w="18" w:type="dxa"/>
        </w:trPr>
        <w:tc>
          <w:tcPr>
            <w:tcW w:w="1440" w:type="dxa"/>
          </w:tcPr>
          <w:p w:rsidR="00ED0D2F" w:rsidRPr="00EC74DE" w:rsidP="0049329C" w14:paraId="21CF8949" w14:textId="77777777">
            <w:pPr>
              <w:contextualSpacing/>
              <w:rPr>
                <w:rFonts w:eastAsia="Times New Roman" w:cstheme="minorHAnsi"/>
                <w:sz w:val="18"/>
                <w:szCs w:val="18"/>
              </w:rPr>
            </w:pPr>
          </w:p>
        </w:tc>
        <w:tc>
          <w:tcPr>
            <w:tcW w:w="4860" w:type="dxa"/>
            <w:vAlign w:val="bottom"/>
          </w:tcPr>
          <w:p w:rsidR="00ED0D2F" w:rsidRPr="00EC74DE" w:rsidP="00BF2DC3" w14:paraId="31D28206" w14:textId="77777777">
            <w:pPr>
              <w:tabs>
                <w:tab w:val="right" w:leader="dot" w:pos="5760"/>
              </w:tabs>
              <w:contextualSpacing/>
              <w:rPr>
                <w:rFonts w:eastAsia="Times New Roman" w:cstheme="minorHAnsi"/>
                <w:sz w:val="18"/>
                <w:szCs w:val="18"/>
                <w:lang w:val="es-ES"/>
              </w:rPr>
            </w:pPr>
            <w:r w:rsidRPr="00EC74DE">
              <w:rPr>
                <w:rFonts w:eastAsia="Times New Roman" w:cstheme="minorHAnsi"/>
                <w:sz w:val="18"/>
                <w:szCs w:val="18"/>
                <w:lang w:val="es-ES"/>
              </w:rPr>
              <w:t>Range</w:t>
            </w:r>
            <w:r w:rsidRPr="00EC74DE">
              <w:rPr>
                <w:rFonts w:eastAsia="Times New Roman" w:cstheme="minorHAnsi"/>
                <w:sz w:val="18"/>
                <w:szCs w:val="18"/>
                <w:lang w:val="es-ES"/>
              </w:rPr>
              <w:tab/>
            </w:r>
          </w:p>
        </w:tc>
        <w:tc>
          <w:tcPr>
            <w:tcW w:w="1406" w:type="dxa"/>
            <w:vAlign w:val="bottom"/>
          </w:tcPr>
          <w:p w:rsidR="00ED0D2F" w:rsidRPr="00EC74DE" w:rsidP="0049329C" w14:paraId="73D2E51C" w14:textId="77777777">
            <w:pPr>
              <w:contextualSpacing/>
              <w:jc w:val="right"/>
              <w:rPr>
                <w:rFonts w:eastAsia="Times New Roman" w:cstheme="minorHAnsi"/>
                <w:sz w:val="18"/>
                <w:szCs w:val="18"/>
              </w:rPr>
            </w:pPr>
            <w:r w:rsidRPr="00EC74DE">
              <w:rPr>
                <w:rFonts w:eastAsia="Times New Roman" w:cstheme="minorHAnsi"/>
                <w:sz w:val="18"/>
                <w:szCs w:val="18"/>
              </w:rPr>
              <w:t>0-7000</w:t>
            </w:r>
          </w:p>
        </w:tc>
        <w:tc>
          <w:tcPr>
            <w:tcW w:w="2554" w:type="dxa"/>
            <w:vAlign w:val="bottom"/>
          </w:tcPr>
          <w:p w:rsidR="00ED0D2F" w:rsidRPr="00EC74DE" w:rsidP="0049329C" w14:paraId="7CAC6791" w14:textId="77777777">
            <w:pPr>
              <w:contextualSpacing/>
              <w:rPr>
                <w:rFonts w:eastAsia="Times New Roman" w:cstheme="minorHAnsi"/>
                <w:sz w:val="18"/>
                <w:szCs w:val="18"/>
              </w:rPr>
            </w:pPr>
          </w:p>
        </w:tc>
      </w:tr>
      <w:tr w14:paraId="492446C0" w14:textId="77777777" w:rsidTr="007E35F1">
        <w:tblPrEx>
          <w:tblW w:w="10296" w:type="dxa"/>
          <w:tblLayout w:type="fixed"/>
          <w:tblLook w:val="04A0"/>
        </w:tblPrEx>
        <w:trPr>
          <w:gridBefore w:val="1"/>
          <w:gridAfter w:val="1"/>
          <w:wBefore w:w="18" w:type="dxa"/>
          <w:wAfter w:w="18" w:type="dxa"/>
        </w:trPr>
        <w:tc>
          <w:tcPr>
            <w:tcW w:w="1440" w:type="dxa"/>
          </w:tcPr>
          <w:p w:rsidR="00ED0D2F" w:rsidRPr="00EC74DE" w:rsidP="0049329C" w14:paraId="22967D13" w14:textId="77777777">
            <w:pPr>
              <w:contextualSpacing/>
              <w:rPr>
                <w:rFonts w:eastAsia="Times New Roman" w:cstheme="minorHAnsi"/>
                <w:sz w:val="18"/>
                <w:szCs w:val="18"/>
              </w:rPr>
            </w:pPr>
          </w:p>
        </w:tc>
        <w:tc>
          <w:tcPr>
            <w:tcW w:w="4860" w:type="dxa"/>
            <w:vAlign w:val="bottom"/>
          </w:tcPr>
          <w:p w:rsidR="00ED0D2F" w:rsidRPr="00EC74DE" w:rsidP="00BF2DC3" w14:paraId="024901AC"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406" w:type="dxa"/>
            <w:vAlign w:val="bottom"/>
          </w:tcPr>
          <w:p w:rsidR="00ED0D2F" w:rsidRPr="00EC74DE" w:rsidP="0049329C" w14:paraId="45D1C6B3"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9999</w:t>
            </w:r>
          </w:p>
        </w:tc>
        <w:tc>
          <w:tcPr>
            <w:tcW w:w="2554" w:type="dxa"/>
            <w:vAlign w:val="bottom"/>
          </w:tcPr>
          <w:p w:rsidR="00ED0D2F" w:rsidRPr="00EC74DE" w:rsidP="0049329C" w14:paraId="1BC0A91C" w14:textId="77777777">
            <w:pPr>
              <w:contextualSpacing/>
              <w:rPr>
                <w:rFonts w:eastAsia="Times New Roman" w:cstheme="minorHAnsi"/>
                <w:sz w:val="18"/>
                <w:szCs w:val="18"/>
              </w:rPr>
            </w:pPr>
          </w:p>
        </w:tc>
      </w:tr>
      <w:tr w14:paraId="68D5618C" w14:textId="77777777" w:rsidTr="007E35F1">
        <w:tblPrEx>
          <w:tblW w:w="10296" w:type="dxa"/>
          <w:tblLayout w:type="fixed"/>
          <w:tblLook w:val="04A0"/>
        </w:tblPrEx>
        <w:trPr>
          <w:gridBefore w:val="1"/>
          <w:wBefore w:w="18" w:type="dxa"/>
        </w:trPr>
        <w:tc>
          <w:tcPr>
            <w:tcW w:w="1440" w:type="dxa"/>
          </w:tcPr>
          <w:p w:rsidR="00ED0D2F" w:rsidRPr="00EC74DE" w:rsidP="0049329C" w14:paraId="0FBB1AB4" w14:textId="77777777">
            <w:pPr>
              <w:contextualSpacing/>
              <w:rPr>
                <w:rFonts w:eastAsia="Times New Roman" w:cstheme="minorHAnsi"/>
                <w:sz w:val="18"/>
                <w:szCs w:val="18"/>
              </w:rPr>
            </w:pPr>
          </w:p>
        </w:tc>
        <w:tc>
          <w:tcPr>
            <w:tcW w:w="4860" w:type="dxa"/>
            <w:vAlign w:val="bottom"/>
          </w:tcPr>
          <w:p w:rsidR="00ED0D2F" w:rsidRPr="00EC74DE" w:rsidP="00BF2DC3" w14:paraId="17FC34E6"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406" w:type="dxa"/>
            <w:vAlign w:val="bottom"/>
          </w:tcPr>
          <w:p w:rsidR="00ED0D2F" w:rsidRPr="00EC74DE" w:rsidP="0049329C" w14:paraId="4186164C"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7777</w:t>
            </w:r>
          </w:p>
        </w:tc>
        <w:tc>
          <w:tcPr>
            <w:tcW w:w="2572" w:type="dxa"/>
            <w:gridSpan w:val="2"/>
            <w:vAlign w:val="bottom"/>
          </w:tcPr>
          <w:p w:rsidR="00ED0D2F" w:rsidRPr="00EC74DE" w:rsidP="0049329C" w14:paraId="50124B08" w14:textId="77777777">
            <w:pPr>
              <w:contextualSpacing/>
              <w:rPr>
                <w:rFonts w:eastAsia="Times New Roman" w:cstheme="minorHAnsi"/>
                <w:sz w:val="18"/>
                <w:szCs w:val="18"/>
              </w:rPr>
            </w:pPr>
          </w:p>
        </w:tc>
      </w:tr>
    </w:tbl>
    <w:p w:rsidR="007E35F1" w:rsidRPr="00EC74DE" w:rsidP="0049329C" w14:paraId="5D0C2A6C" w14:textId="77777777">
      <w:pPr>
        <w:contextualSpacing/>
        <w:rPr>
          <w:rFonts w:cstheme="minorHAnsi"/>
          <w:sz w:val="18"/>
          <w:szCs w:val="18"/>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456"/>
        <w:gridCol w:w="8614"/>
      </w:tblGrid>
      <w:tr w14:paraId="5583669A" w14:textId="77777777" w:rsidTr="00C34B0C">
        <w:tblPrEx>
          <w:tblW w:w="0" w:type="auto"/>
          <w:tblBorders>
            <w:top w:val="single" w:sz="4" w:space="0" w:color="auto"/>
            <w:left w:val="single" w:sz="4" w:space="0" w:color="auto"/>
            <w:bottom w:val="single" w:sz="4" w:space="0" w:color="auto"/>
            <w:right w:val="single" w:sz="4" w:space="0" w:color="auto"/>
          </w:tblBorders>
          <w:tblLook w:val="04A0"/>
        </w:tblPrEx>
        <w:tc>
          <w:tcPr>
            <w:tcW w:w="1458" w:type="dxa"/>
          </w:tcPr>
          <w:p w:rsidR="007E35F1" w:rsidRPr="00EC74DE" w:rsidP="0049329C" w14:paraId="36C46706" w14:textId="77777777">
            <w:pPr>
              <w:contextualSpacing/>
              <w:rPr>
                <w:rFonts w:cstheme="minorHAnsi"/>
                <w:sz w:val="18"/>
                <w:szCs w:val="18"/>
              </w:rPr>
            </w:pPr>
            <w:r w:rsidRPr="00EC74DE">
              <w:rPr>
                <w:rFonts w:eastAsia="Times New Roman" w:cstheme="minorHAnsi"/>
                <w:b/>
                <w:bCs/>
                <w:sz w:val="18"/>
                <w:szCs w:val="18"/>
              </w:rPr>
              <w:t>Check_SX3conf.</w:t>
            </w:r>
          </w:p>
        </w:tc>
        <w:tc>
          <w:tcPr>
            <w:tcW w:w="8838" w:type="dxa"/>
          </w:tcPr>
          <w:p w:rsidR="007E35F1" w:rsidRPr="00EC74DE" w:rsidP="0049329C" w14:paraId="27B11956" w14:textId="77777777">
            <w:pPr>
              <w:ind w:left="360" w:hanging="360"/>
              <w:contextualSpacing/>
              <w:rPr>
                <w:rFonts w:eastAsia="Times New Roman" w:cstheme="minorHAnsi"/>
                <w:sz w:val="18"/>
                <w:szCs w:val="18"/>
              </w:rPr>
            </w:pPr>
            <w:r w:rsidRPr="00EC74DE">
              <w:rPr>
                <w:rFonts w:eastAsia="Times New Roman" w:cstheme="minorHAnsi"/>
                <w:sz w:val="18"/>
                <w:szCs w:val="18"/>
              </w:rPr>
              <w:t>If HET cycle (CYCLE EQ 3) &amp; R report</w:t>
            </w:r>
            <w:r w:rsidR="009F7290">
              <w:rPr>
                <w:rFonts w:eastAsia="Times New Roman" w:cstheme="minorHAnsi"/>
                <w:sz w:val="18"/>
                <w:szCs w:val="18"/>
              </w:rPr>
              <w:t>s</w:t>
            </w:r>
            <w:r w:rsidRPr="00EC74DE">
              <w:rPr>
                <w:rFonts w:eastAsia="Times New Roman" w:cstheme="minorHAnsi"/>
                <w:sz w:val="18"/>
                <w:szCs w:val="18"/>
              </w:rPr>
              <w:t xml:space="preserve"> </w:t>
            </w:r>
            <w:r w:rsidR="009F7290">
              <w:rPr>
                <w:rFonts w:eastAsia="Times New Roman" w:cstheme="minorHAnsi"/>
                <w:sz w:val="18"/>
                <w:szCs w:val="18"/>
              </w:rPr>
              <w:t>0</w:t>
            </w:r>
            <w:r w:rsidRPr="00EC74DE">
              <w:rPr>
                <w:rFonts w:eastAsia="Times New Roman" w:cstheme="minorHAnsi"/>
                <w:sz w:val="18"/>
                <w:szCs w:val="18"/>
              </w:rPr>
              <w:t xml:space="preserve"> female partners (SX3 EQ 0), go to SX3conf.  </w:t>
            </w:r>
          </w:p>
          <w:p w:rsidR="007E35F1" w:rsidRPr="00EC74DE" w:rsidP="0049329C" w14:paraId="5025CF02" w14:textId="77777777">
            <w:pPr>
              <w:contextualSpacing/>
              <w:rPr>
                <w:rFonts w:cstheme="minorHAnsi"/>
                <w:sz w:val="18"/>
                <w:szCs w:val="18"/>
              </w:rPr>
            </w:pPr>
            <w:r w:rsidRPr="00EC74DE">
              <w:rPr>
                <w:rFonts w:eastAsia="Times New Roman" w:cstheme="minorHAnsi"/>
                <w:sz w:val="18"/>
                <w:szCs w:val="18"/>
              </w:rPr>
              <w:t>Else, go to Check_INTRO_SX4.</w:t>
            </w:r>
          </w:p>
        </w:tc>
      </w:tr>
    </w:tbl>
    <w:p w:rsidR="007E35F1" w:rsidRPr="00EC74DE" w:rsidP="0049329C" w14:paraId="2D040AD9"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5D8C2748" w14:textId="77777777" w:rsidTr="007E35F1">
        <w:tblPrEx>
          <w:tblW w:w="0" w:type="auto"/>
          <w:tblLayout w:type="fixed"/>
          <w:tblLook w:val="04A0"/>
        </w:tblPrEx>
        <w:tc>
          <w:tcPr>
            <w:tcW w:w="1458" w:type="dxa"/>
            <w:gridSpan w:val="2"/>
            <w:vAlign w:val="bottom"/>
          </w:tcPr>
          <w:p w:rsidR="007E35F1" w:rsidRPr="00EC74DE" w:rsidP="0049329C" w14:paraId="0F20E5B3" w14:textId="77777777">
            <w:pPr>
              <w:contextualSpacing/>
              <w:rPr>
                <w:rFonts w:eastAsia="Times New Roman" w:cstheme="minorHAnsi"/>
                <w:b/>
                <w:bCs/>
                <w:sz w:val="18"/>
                <w:szCs w:val="18"/>
              </w:rPr>
            </w:pPr>
            <w:r w:rsidRPr="00EC74DE">
              <w:rPr>
                <w:rFonts w:eastAsia="Times New Roman" w:cstheme="minorHAnsi"/>
                <w:b/>
                <w:bCs/>
                <w:sz w:val="18"/>
                <w:szCs w:val="18"/>
              </w:rPr>
              <w:t>SX3conf.</w:t>
            </w:r>
          </w:p>
        </w:tc>
        <w:tc>
          <w:tcPr>
            <w:tcW w:w="8820" w:type="dxa"/>
            <w:gridSpan w:val="3"/>
            <w:vAlign w:val="bottom"/>
          </w:tcPr>
          <w:p w:rsidR="007E35F1" w:rsidRPr="00EC74DE" w:rsidP="00AE2D6F" w14:paraId="7C18C6B6" w14:textId="77777777">
            <w:pPr>
              <w:contextualSpacing/>
              <w:rPr>
                <w:rFonts w:eastAsia="Times New Roman" w:cstheme="minorHAnsi"/>
                <w:b/>
                <w:bCs/>
                <w:sz w:val="18"/>
                <w:szCs w:val="18"/>
                <w:lang w:val="es-GT"/>
              </w:rPr>
            </w:pPr>
            <w:r w:rsidRPr="00EC74DE">
              <w:rPr>
                <w:b/>
                <w:sz w:val="18"/>
                <w:lang w:val="es-ES"/>
              </w:rPr>
              <w:t>Quisiera que me aclarara su respuesta. Usted indicó que no ha tenido relaciones sexuales con una mujer en los últimos 12 meses.  ¿Correcto?</w:t>
            </w:r>
          </w:p>
        </w:tc>
      </w:tr>
      <w:tr w14:paraId="4E11F1B7" w14:textId="77777777" w:rsidTr="007E35F1">
        <w:tblPrEx>
          <w:tblW w:w="0" w:type="auto"/>
          <w:tblLayout w:type="fixed"/>
          <w:tblLook w:val="04A0"/>
        </w:tblPrEx>
        <w:tc>
          <w:tcPr>
            <w:tcW w:w="1458" w:type="dxa"/>
            <w:gridSpan w:val="2"/>
            <w:vAlign w:val="bottom"/>
          </w:tcPr>
          <w:p w:rsidR="007E35F1" w:rsidRPr="00EC74DE" w:rsidP="0049329C" w14:paraId="64CBD609" w14:textId="77777777">
            <w:pPr>
              <w:contextualSpacing/>
              <w:rPr>
                <w:rFonts w:eastAsia="Times New Roman" w:cstheme="minorHAnsi"/>
                <w:bCs/>
                <w:sz w:val="18"/>
                <w:szCs w:val="18"/>
              </w:rPr>
            </w:pPr>
            <w:r w:rsidRPr="00EC74DE">
              <w:rPr>
                <w:rFonts w:eastAsia="Times New Roman" w:cstheme="minorHAnsi"/>
                <w:bCs/>
                <w:sz w:val="18"/>
                <w:szCs w:val="18"/>
              </w:rPr>
              <w:t>C_M_F</w:t>
            </w:r>
          </w:p>
        </w:tc>
        <w:tc>
          <w:tcPr>
            <w:tcW w:w="6120" w:type="dxa"/>
            <w:gridSpan w:val="2"/>
            <w:vAlign w:val="bottom"/>
          </w:tcPr>
          <w:p w:rsidR="007E35F1" w:rsidRPr="00EC74DE" w:rsidP="00700F99" w14:paraId="7ADF1226" w14:textId="77777777">
            <w:pPr>
              <w:contextualSpacing/>
              <w:rPr>
                <w:rFonts w:eastAsia="Times New Roman" w:cstheme="minorHAnsi"/>
                <w:sz w:val="18"/>
                <w:szCs w:val="18"/>
              </w:rPr>
            </w:pPr>
            <w:r w:rsidRPr="00EC74DE">
              <w:rPr>
                <w:rFonts w:eastAsia="Times New Roman" w:cstheme="minorHAnsi"/>
                <w:sz w:val="18"/>
                <w:szCs w:val="18"/>
              </w:rPr>
              <w:t>M_F Conf</w:t>
            </w:r>
            <w:r w:rsidR="00700F99">
              <w:rPr>
                <w:rFonts w:eastAsia="Times New Roman" w:cstheme="minorHAnsi"/>
                <w:sz w:val="18"/>
                <w:szCs w:val="18"/>
              </w:rPr>
              <w:t>.</w:t>
            </w:r>
            <w:r w:rsidRPr="00EC74DE">
              <w:rPr>
                <w:rFonts w:eastAsia="Times New Roman" w:cstheme="minorHAnsi"/>
                <w:sz w:val="18"/>
                <w:szCs w:val="18"/>
              </w:rPr>
              <w:t xml:space="preserve"> had sex in past year - HET</w:t>
            </w:r>
          </w:p>
        </w:tc>
        <w:tc>
          <w:tcPr>
            <w:tcW w:w="2700" w:type="dxa"/>
            <w:vAlign w:val="bottom"/>
          </w:tcPr>
          <w:p w:rsidR="007E35F1" w:rsidRPr="00EC74DE" w:rsidP="0049329C" w14:paraId="5AC837CF" w14:textId="77777777">
            <w:pPr>
              <w:contextualSpacing/>
              <w:rPr>
                <w:rFonts w:eastAsia="Times New Roman" w:cstheme="minorHAnsi"/>
                <w:sz w:val="18"/>
                <w:szCs w:val="18"/>
              </w:rPr>
            </w:pPr>
          </w:p>
        </w:tc>
      </w:tr>
      <w:tr w14:paraId="5B08BEB2" w14:textId="77777777" w:rsidTr="007E35F1">
        <w:tblPrEx>
          <w:tblW w:w="0" w:type="auto"/>
          <w:tblLayout w:type="fixed"/>
          <w:tblLook w:val="04A0"/>
        </w:tblPrEx>
        <w:trPr>
          <w:gridBefore w:val="1"/>
          <w:wBefore w:w="18" w:type="dxa"/>
        </w:trPr>
        <w:tc>
          <w:tcPr>
            <w:tcW w:w="1440" w:type="dxa"/>
          </w:tcPr>
          <w:p w:rsidR="00ED0D2F" w:rsidRPr="00EC74DE" w:rsidP="0049329C" w14:paraId="2172DA71" w14:textId="77777777">
            <w:pPr>
              <w:contextualSpacing/>
              <w:rPr>
                <w:rFonts w:eastAsia="Times New Roman" w:cstheme="minorHAnsi"/>
                <w:sz w:val="18"/>
                <w:szCs w:val="18"/>
              </w:rPr>
            </w:pPr>
          </w:p>
        </w:tc>
        <w:tc>
          <w:tcPr>
            <w:tcW w:w="4860" w:type="dxa"/>
            <w:vAlign w:val="bottom"/>
          </w:tcPr>
          <w:p w:rsidR="00ED0D2F" w:rsidRPr="00076958" w14:paraId="4E32D62D" w14:textId="77777777">
            <w:pPr>
              <w:tabs>
                <w:tab w:val="right" w:leader="dot" w:pos="5760"/>
              </w:tabs>
              <w:contextualSpacing/>
              <w:rPr>
                <w:color w:val="000000"/>
                <w:sz w:val="18"/>
                <w:lang w:val=""/>
              </w:rPr>
            </w:pPr>
            <w:r w:rsidRPr="00076958">
              <w:rPr>
                <w:color w:val="000000"/>
                <w:sz w:val="18"/>
                <w:lang w:val=""/>
              </w:rPr>
              <w:t>No</w:t>
            </w:r>
            <w:r w:rsidR="00974483">
              <w:rPr>
                <w:color w:val="000000"/>
                <w:sz w:val="18"/>
                <w:lang w:val=""/>
              </w:rPr>
              <w:t xml:space="preserve"> -</w:t>
            </w:r>
            <w:r w:rsidRPr="00076958" w:rsidR="00B16A1F">
              <w:rPr>
                <w:color w:val="000000"/>
                <w:sz w:val="18"/>
                <w:lang w:val=""/>
              </w:rPr>
              <w:t xml:space="preserve"> </w:t>
            </w:r>
            <w:r w:rsidRPr="00076958" w:rsidR="007F0BD3">
              <w:rPr>
                <w:sz w:val="18"/>
                <w:lang w:val=""/>
              </w:rPr>
              <w:t xml:space="preserve">HA tenido una pareja </w:t>
            </w:r>
            <w:r w:rsidR="002908DC">
              <w:rPr>
                <w:sz w:val="18"/>
                <w:lang w:val=""/>
              </w:rPr>
              <w:t>femenina</w:t>
            </w:r>
            <w:r w:rsidRPr="00076958">
              <w:rPr>
                <w:color w:val="000000"/>
                <w:sz w:val="18"/>
                <w:lang w:val=""/>
              </w:rPr>
              <w:tab/>
            </w:r>
          </w:p>
        </w:tc>
        <w:tc>
          <w:tcPr>
            <w:tcW w:w="1260" w:type="dxa"/>
            <w:vAlign w:val="bottom"/>
          </w:tcPr>
          <w:p w:rsidR="00ED0D2F" w:rsidRPr="00EC74DE" w:rsidP="0049329C" w14:paraId="0F4F4DDF" w14:textId="77777777">
            <w:pPr>
              <w:contextualSpacing/>
              <w:jc w:val="right"/>
              <w:rPr>
                <w:rFonts w:eastAsia="Times New Roman" w:cstheme="minorHAnsi"/>
                <w:bCs/>
                <w:sz w:val="18"/>
                <w:szCs w:val="18"/>
              </w:rPr>
            </w:pPr>
            <w:r w:rsidRPr="00EC74DE">
              <w:rPr>
                <w:rFonts w:eastAsia="Times New Roman" w:cstheme="minorHAnsi"/>
                <w:bCs/>
                <w:sz w:val="18"/>
                <w:szCs w:val="18"/>
              </w:rPr>
              <w:t>0</w:t>
            </w:r>
          </w:p>
        </w:tc>
        <w:tc>
          <w:tcPr>
            <w:tcW w:w="2700" w:type="dxa"/>
          </w:tcPr>
          <w:p w:rsidR="00ED0D2F" w:rsidRPr="00EC74DE" w:rsidP="0049329C" w14:paraId="706B2F76" w14:textId="77777777">
            <w:pPr>
              <w:contextualSpacing/>
              <w:rPr>
                <w:rFonts w:eastAsia="Times New Roman" w:cstheme="minorHAnsi"/>
                <w:bCs/>
                <w:sz w:val="18"/>
                <w:szCs w:val="18"/>
              </w:rPr>
            </w:pPr>
          </w:p>
        </w:tc>
      </w:tr>
      <w:tr w14:paraId="3D0D9766" w14:textId="77777777" w:rsidTr="007E35F1">
        <w:tblPrEx>
          <w:tblW w:w="0" w:type="auto"/>
          <w:tblLayout w:type="fixed"/>
          <w:tblLook w:val="04A0"/>
        </w:tblPrEx>
        <w:trPr>
          <w:gridBefore w:val="1"/>
          <w:wBefore w:w="18" w:type="dxa"/>
        </w:trPr>
        <w:tc>
          <w:tcPr>
            <w:tcW w:w="1440" w:type="dxa"/>
          </w:tcPr>
          <w:p w:rsidR="00ED0D2F" w:rsidRPr="00EC74DE" w:rsidP="0049329C" w14:paraId="7988A42D" w14:textId="77777777">
            <w:pPr>
              <w:contextualSpacing/>
              <w:rPr>
                <w:rFonts w:eastAsia="Times New Roman" w:cstheme="minorHAnsi"/>
                <w:sz w:val="18"/>
                <w:szCs w:val="18"/>
              </w:rPr>
            </w:pPr>
          </w:p>
        </w:tc>
        <w:tc>
          <w:tcPr>
            <w:tcW w:w="4860" w:type="dxa"/>
            <w:vAlign w:val="bottom"/>
          </w:tcPr>
          <w:p w:rsidR="00ED0D2F" w:rsidRPr="00076958" w14:paraId="0A0F59AC" w14:textId="77777777">
            <w:pPr>
              <w:tabs>
                <w:tab w:val="right" w:leader="dot" w:pos="5760"/>
              </w:tabs>
              <w:contextualSpacing/>
              <w:rPr>
                <w:color w:val="000000"/>
                <w:sz w:val="18"/>
                <w:lang w:val=""/>
              </w:rPr>
            </w:pPr>
            <w:r w:rsidRPr="00076958">
              <w:rPr>
                <w:color w:val="000000"/>
                <w:sz w:val="18"/>
                <w:lang w:val=""/>
              </w:rPr>
              <w:t>Sí</w:t>
            </w:r>
            <w:r w:rsidRPr="00076958" w:rsidR="00B16A1F">
              <w:rPr>
                <w:color w:val="000000"/>
                <w:sz w:val="18"/>
                <w:lang w:val=""/>
              </w:rPr>
              <w:t xml:space="preserve"> </w:t>
            </w:r>
            <w:r w:rsidR="00974483">
              <w:rPr>
                <w:color w:val="000000"/>
                <w:sz w:val="18"/>
                <w:lang w:val=""/>
              </w:rPr>
              <w:t>-</w:t>
            </w:r>
            <w:r w:rsidRPr="00076958" w:rsidR="00B16A1F">
              <w:rPr>
                <w:color w:val="000000"/>
                <w:sz w:val="18"/>
                <w:lang w:val=""/>
              </w:rPr>
              <w:t xml:space="preserve"> </w:t>
            </w:r>
            <w:r w:rsidRPr="00076958" w:rsidR="007F0BD3">
              <w:rPr>
                <w:color w:val="000000"/>
                <w:sz w:val="18"/>
                <w:lang w:val=""/>
              </w:rPr>
              <w:t xml:space="preserve">NO ha tenido una pareja </w:t>
            </w:r>
            <w:r w:rsidR="002908DC">
              <w:rPr>
                <w:color w:val="000000"/>
                <w:sz w:val="18"/>
                <w:lang w:val=""/>
              </w:rPr>
              <w:t>femenina</w:t>
            </w:r>
            <w:r w:rsidRPr="00076958">
              <w:rPr>
                <w:color w:val="000000"/>
                <w:sz w:val="18"/>
                <w:lang w:val=""/>
              </w:rPr>
              <w:tab/>
            </w:r>
          </w:p>
        </w:tc>
        <w:tc>
          <w:tcPr>
            <w:tcW w:w="1260" w:type="dxa"/>
            <w:vAlign w:val="bottom"/>
          </w:tcPr>
          <w:p w:rsidR="00ED0D2F" w:rsidRPr="00EC74DE" w:rsidP="0049329C" w14:paraId="09EFD0C3" w14:textId="77777777">
            <w:pPr>
              <w:contextualSpacing/>
              <w:jc w:val="right"/>
              <w:rPr>
                <w:rFonts w:eastAsia="Times New Roman" w:cstheme="minorHAnsi"/>
                <w:bCs/>
                <w:sz w:val="18"/>
                <w:szCs w:val="18"/>
              </w:rPr>
            </w:pPr>
            <w:r w:rsidRPr="00EC74DE">
              <w:rPr>
                <w:rFonts w:eastAsia="Times New Roman" w:cstheme="minorHAnsi"/>
                <w:bCs/>
                <w:sz w:val="18"/>
                <w:szCs w:val="18"/>
              </w:rPr>
              <w:t>1</w:t>
            </w:r>
          </w:p>
        </w:tc>
        <w:tc>
          <w:tcPr>
            <w:tcW w:w="2700" w:type="dxa"/>
          </w:tcPr>
          <w:p w:rsidR="00ED0D2F" w:rsidRPr="00EC74DE" w:rsidP="0049329C" w14:paraId="502881EF" w14:textId="77777777">
            <w:pPr>
              <w:contextualSpacing/>
              <w:rPr>
                <w:rFonts w:eastAsia="Times New Roman" w:cstheme="minorHAnsi"/>
                <w:bCs/>
                <w:sz w:val="18"/>
                <w:szCs w:val="18"/>
              </w:rPr>
            </w:pPr>
          </w:p>
        </w:tc>
      </w:tr>
      <w:tr w14:paraId="15F247BE" w14:textId="77777777" w:rsidTr="007E35F1">
        <w:tblPrEx>
          <w:tblW w:w="0" w:type="auto"/>
          <w:tblLayout w:type="fixed"/>
          <w:tblLook w:val="04A0"/>
        </w:tblPrEx>
        <w:trPr>
          <w:gridBefore w:val="1"/>
          <w:wBefore w:w="18" w:type="dxa"/>
        </w:trPr>
        <w:tc>
          <w:tcPr>
            <w:tcW w:w="1440" w:type="dxa"/>
          </w:tcPr>
          <w:p w:rsidR="00ED0D2F" w:rsidRPr="00EC74DE" w:rsidP="0049329C" w14:paraId="4D75FB45" w14:textId="77777777">
            <w:pPr>
              <w:contextualSpacing/>
              <w:rPr>
                <w:rFonts w:eastAsia="Times New Roman" w:cstheme="minorHAnsi"/>
                <w:sz w:val="18"/>
                <w:szCs w:val="18"/>
              </w:rPr>
            </w:pPr>
          </w:p>
        </w:tc>
        <w:tc>
          <w:tcPr>
            <w:tcW w:w="4860" w:type="dxa"/>
            <w:vAlign w:val="bottom"/>
          </w:tcPr>
          <w:p w:rsidR="00ED0D2F" w:rsidRPr="00EC74DE" w:rsidP="00BF2DC3" w14:paraId="42357064"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ED0D2F" w:rsidRPr="00EC74DE" w:rsidP="0049329C" w14:paraId="17257C81"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700" w:type="dxa"/>
          </w:tcPr>
          <w:p w:rsidR="00ED0D2F" w:rsidRPr="00EC74DE" w:rsidP="0049329C" w14:paraId="142621FB" w14:textId="77777777">
            <w:pPr>
              <w:contextualSpacing/>
              <w:rPr>
                <w:rFonts w:eastAsia="Times New Roman" w:cstheme="minorHAnsi"/>
                <w:sz w:val="18"/>
                <w:szCs w:val="18"/>
              </w:rPr>
            </w:pPr>
          </w:p>
        </w:tc>
      </w:tr>
      <w:tr w14:paraId="7A0550DA" w14:textId="77777777" w:rsidTr="007E35F1">
        <w:tblPrEx>
          <w:tblW w:w="0" w:type="auto"/>
          <w:tblLayout w:type="fixed"/>
          <w:tblLook w:val="04A0"/>
        </w:tblPrEx>
        <w:trPr>
          <w:gridBefore w:val="1"/>
          <w:wBefore w:w="18" w:type="dxa"/>
        </w:trPr>
        <w:tc>
          <w:tcPr>
            <w:tcW w:w="1440" w:type="dxa"/>
          </w:tcPr>
          <w:p w:rsidR="00ED0D2F" w:rsidRPr="00EC74DE" w:rsidP="0049329C" w14:paraId="0AB70849" w14:textId="77777777">
            <w:pPr>
              <w:contextualSpacing/>
              <w:rPr>
                <w:rFonts w:eastAsia="Times New Roman" w:cstheme="minorHAnsi"/>
                <w:sz w:val="18"/>
                <w:szCs w:val="18"/>
              </w:rPr>
            </w:pPr>
          </w:p>
        </w:tc>
        <w:tc>
          <w:tcPr>
            <w:tcW w:w="4860" w:type="dxa"/>
            <w:vAlign w:val="bottom"/>
          </w:tcPr>
          <w:p w:rsidR="00ED0D2F" w:rsidRPr="00EC74DE" w:rsidP="00BF2DC3" w14:paraId="2AC59E34"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ED0D2F" w:rsidRPr="00EC74DE" w:rsidP="0049329C" w14:paraId="7A5307E1"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ED0D2F" w:rsidRPr="00EC74DE" w:rsidP="0049329C" w14:paraId="5E623E85" w14:textId="77777777">
            <w:pPr>
              <w:contextualSpacing/>
              <w:rPr>
                <w:rFonts w:eastAsia="Times New Roman" w:cstheme="minorHAnsi"/>
                <w:sz w:val="18"/>
                <w:szCs w:val="18"/>
              </w:rPr>
            </w:pPr>
          </w:p>
        </w:tc>
      </w:tr>
    </w:tbl>
    <w:p w:rsidR="007E35F1" w:rsidRPr="00EC74DE" w:rsidP="0049329C" w14:paraId="38FBA18C" w14:textId="77777777">
      <w:pPr>
        <w:contextualSpacing/>
        <w:rPr>
          <w:rFonts w:eastAsia="Times New Roman" w:cstheme="minorHAnsi"/>
          <w:sz w:val="18"/>
          <w:szCs w:val="18"/>
        </w:rPr>
      </w:pPr>
    </w:p>
    <w:p w:rsidR="000D7A56" w:rsidRPr="00EC74DE" w:rsidP="0049329C" w14:paraId="2871567F" w14:textId="77777777">
      <w:pPr>
        <w:contextualSpacing/>
        <w:rPr>
          <w:rFonts w:eastAsia="Times New Roman"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710"/>
        <w:gridCol w:w="8550"/>
      </w:tblGrid>
      <w:tr w14:paraId="3CCCDE73"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710" w:type="dxa"/>
            <w:noWrap/>
            <w:hideMark/>
          </w:tcPr>
          <w:p w:rsidR="007E35F1" w:rsidRPr="00EC74DE" w:rsidP="0049329C" w14:paraId="1F10096D" w14:textId="77777777">
            <w:pPr>
              <w:contextualSpacing/>
              <w:rPr>
                <w:rFonts w:eastAsia="Times New Roman" w:cstheme="minorHAnsi"/>
                <w:b/>
                <w:bCs/>
                <w:sz w:val="18"/>
                <w:szCs w:val="18"/>
              </w:rPr>
            </w:pPr>
            <w:r w:rsidRPr="00636EB5">
              <w:rPr>
                <w:rFonts w:eastAsia="Times New Roman" w:cstheme="minorHAnsi"/>
                <w:b/>
                <w:bCs/>
                <w:sz w:val="18"/>
                <w:szCs w:val="18"/>
              </w:rPr>
              <w:t>HardEdit_SX3conf.</w:t>
            </w:r>
          </w:p>
        </w:tc>
        <w:tc>
          <w:tcPr>
            <w:tcW w:w="8550" w:type="dxa"/>
          </w:tcPr>
          <w:p w:rsidR="007E35F1" w:rsidRPr="00EC74DE" w:rsidP="0049329C" w14:paraId="4546526B" w14:textId="77777777">
            <w:pPr>
              <w:ind w:left="360" w:hanging="360"/>
              <w:contextualSpacing/>
              <w:rPr>
                <w:rFonts w:eastAsia="Times New Roman" w:cstheme="minorHAnsi"/>
                <w:sz w:val="18"/>
                <w:szCs w:val="18"/>
              </w:rPr>
            </w:pPr>
            <w:r w:rsidRPr="00EC74DE">
              <w:rPr>
                <w:rFonts w:eastAsia="Times New Roman" w:cstheme="minorHAnsi"/>
                <w:sz w:val="18"/>
                <w:szCs w:val="18"/>
              </w:rPr>
              <w:t xml:space="preserve">If R reports sex with a woman in past 12 months (SX3conf. </w:t>
            </w:r>
            <w:r w:rsidRPr="00EC74DE">
              <w:rPr>
                <w:rFonts w:eastAsia="Times New Roman" w:cstheme="minorHAnsi"/>
                <w:sz w:val="18"/>
                <w:szCs w:val="18"/>
                <w:lang w:val=""/>
              </w:rPr>
              <w:t xml:space="preserve">EQ 0), DISPLAY: </w:t>
            </w:r>
            <w:r w:rsidR="00F326D7">
              <w:rPr>
                <w:sz w:val="18"/>
                <w:lang w:val=""/>
              </w:rPr>
              <w:t>"</w:t>
            </w:r>
            <w:r w:rsidRPr="00EC74DE" w:rsidR="00914F03">
              <w:rPr>
                <w:b/>
                <w:sz w:val="18"/>
                <w:lang w:val=""/>
              </w:rPr>
              <w:t>ENTREVISTADOR:</w:t>
            </w:r>
            <w:r w:rsidRPr="00EC74DE" w:rsidR="00914F03">
              <w:rPr>
                <w:sz w:val="18"/>
                <w:lang w:val=""/>
              </w:rPr>
              <w:t xml:space="preserve"> Aclare y luego ingrese nuevamente el número de mujeres con las que el participante tuvo sexo en los últimos 12 meses</w:t>
            </w:r>
            <w:r w:rsidRPr="00EC74DE" w:rsidR="0085328E">
              <w:rPr>
                <w:sz w:val="18"/>
                <w:lang w:val=""/>
              </w:rPr>
              <w:t>.</w:t>
            </w:r>
            <w:r w:rsidR="00F326D7">
              <w:rPr>
                <w:rFonts w:eastAsia="Times New Roman" w:cstheme="minorHAnsi"/>
                <w:sz w:val="18"/>
                <w:szCs w:val="18"/>
                <w:lang w:val=""/>
              </w:rPr>
              <w:t>"</w:t>
            </w:r>
            <w:r w:rsidRPr="00EC74DE" w:rsidR="00914F03">
              <w:rPr>
                <w:rFonts w:eastAsia="Times New Roman" w:cstheme="minorHAnsi"/>
                <w:sz w:val="18"/>
                <w:szCs w:val="18"/>
                <w:lang w:val=""/>
              </w:rPr>
              <w:t xml:space="preserve"> </w:t>
            </w:r>
            <w:r w:rsidRPr="00EC74DE">
              <w:rPr>
                <w:rFonts w:eastAsia="Times New Roman" w:cstheme="minorHAnsi"/>
                <w:sz w:val="18"/>
                <w:szCs w:val="18"/>
              </w:rPr>
              <w:t xml:space="preserve">Then, go back to SX3. </w:t>
            </w:r>
          </w:p>
          <w:p w:rsidR="007E35F1" w:rsidRPr="00EC74DE" w:rsidP="0049329C" w14:paraId="35D4B913" w14:textId="77777777">
            <w:pPr>
              <w:contextualSpacing/>
              <w:rPr>
                <w:rFonts w:eastAsia="Times New Roman" w:cstheme="minorHAnsi"/>
                <w:sz w:val="18"/>
                <w:szCs w:val="18"/>
              </w:rPr>
            </w:pPr>
            <w:r w:rsidRPr="00EC74DE">
              <w:rPr>
                <w:rFonts w:eastAsia="Times New Roman" w:cstheme="minorHAnsi"/>
                <w:sz w:val="18"/>
                <w:szCs w:val="18"/>
              </w:rPr>
              <w:t>Else, go to Check_INTRO_SX4.</w:t>
            </w:r>
          </w:p>
        </w:tc>
      </w:tr>
    </w:tbl>
    <w:p w:rsidR="007E35F1" w:rsidRPr="00EC74DE" w:rsidP="0049329C" w14:paraId="1A7EC5BC" w14:textId="77777777">
      <w:pPr>
        <w:contextualSpacing/>
        <w:rPr>
          <w:rFonts w:eastAsia="Times New Roman"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731"/>
        <w:gridCol w:w="8529"/>
      </w:tblGrid>
      <w:tr w14:paraId="47CBD685"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731" w:type="dxa"/>
            <w:noWrap/>
          </w:tcPr>
          <w:p w:rsidR="007E35F1" w:rsidRPr="00EC74DE" w:rsidP="0049329C" w14:paraId="0C747C9D" w14:textId="77777777">
            <w:pPr>
              <w:contextualSpacing/>
              <w:rPr>
                <w:rFonts w:eastAsia="Times New Roman" w:cstheme="minorHAnsi"/>
                <w:b/>
                <w:bCs/>
                <w:sz w:val="18"/>
                <w:szCs w:val="18"/>
              </w:rPr>
            </w:pPr>
            <w:r w:rsidRPr="00EC74DE">
              <w:rPr>
                <w:rFonts w:eastAsia="Times New Roman" w:cstheme="minorHAnsi"/>
                <w:b/>
                <w:bCs/>
                <w:sz w:val="18"/>
                <w:szCs w:val="18"/>
              </w:rPr>
              <w:t>Check_INTRO_SX4.</w:t>
            </w:r>
          </w:p>
        </w:tc>
        <w:tc>
          <w:tcPr>
            <w:tcW w:w="8529" w:type="dxa"/>
          </w:tcPr>
          <w:p w:rsidR="007E35F1" w:rsidRPr="00EC74DE" w:rsidP="0049329C" w14:paraId="6BDD592A" w14:textId="77777777">
            <w:pPr>
              <w:ind w:left="360" w:hanging="360"/>
              <w:contextualSpacing/>
              <w:rPr>
                <w:rFonts w:eastAsia="Times New Roman" w:cstheme="minorHAnsi"/>
                <w:sz w:val="18"/>
                <w:szCs w:val="18"/>
              </w:rPr>
            </w:pPr>
            <w:r w:rsidRPr="00EC74DE">
              <w:rPr>
                <w:rFonts w:eastAsia="Times New Roman" w:cstheme="minorHAnsi"/>
                <w:sz w:val="18"/>
                <w:szCs w:val="18"/>
              </w:rPr>
              <w:t>If R does not report sex with a woman in past 12 months (SX3 EQ 0, DK or REF) or (SX3conf EQ 1, DK, or REF), go to CALC_M_F</w:t>
            </w:r>
            <w:r w:rsidR="009F7290">
              <w:rPr>
                <w:rFonts w:eastAsia="Times New Roman" w:cstheme="minorHAnsi"/>
                <w:sz w:val="18"/>
                <w:szCs w:val="18"/>
              </w:rPr>
              <w:t>HET</w:t>
            </w:r>
            <w:r w:rsidRPr="00EC74DE">
              <w:rPr>
                <w:rFonts w:eastAsia="Times New Roman" w:cstheme="minorHAnsi"/>
                <w:sz w:val="18"/>
                <w:szCs w:val="18"/>
              </w:rPr>
              <w:t xml:space="preserve">. </w:t>
            </w:r>
          </w:p>
          <w:p w:rsidR="007E35F1" w:rsidRPr="00EC74DE" w:rsidP="0049329C" w14:paraId="25B2A110" w14:textId="77777777">
            <w:pPr>
              <w:contextualSpacing/>
              <w:rPr>
                <w:rFonts w:eastAsia="Times New Roman" w:cstheme="minorHAnsi"/>
                <w:sz w:val="18"/>
                <w:szCs w:val="18"/>
              </w:rPr>
            </w:pPr>
            <w:r w:rsidRPr="00EC74DE">
              <w:rPr>
                <w:rFonts w:eastAsia="Times New Roman" w:cstheme="minorHAnsi"/>
                <w:sz w:val="18"/>
                <w:szCs w:val="18"/>
              </w:rPr>
              <w:t>If 1 female partner (SX3 EQ 1), go to INTRO_SX4.</w:t>
            </w:r>
          </w:p>
          <w:p w:rsidR="007E35F1" w:rsidRPr="00EC74DE" w:rsidP="0049329C" w14:paraId="50D99F94" w14:textId="77777777">
            <w:pPr>
              <w:contextualSpacing/>
              <w:rPr>
                <w:rFonts w:eastAsia="Times New Roman" w:cstheme="minorHAnsi"/>
                <w:sz w:val="18"/>
                <w:szCs w:val="18"/>
              </w:rPr>
            </w:pPr>
            <w:r w:rsidRPr="00EC74DE">
              <w:rPr>
                <w:rFonts w:eastAsia="Times New Roman" w:cstheme="minorHAnsi"/>
                <w:sz w:val="18"/>
                <w:szCs w:val="18"/>
              </w:rPr>
              <w:t xml:space="preserve">If multiple female partners (SX3 GT 1) go to INTRO_SX5a. </w:t>
            </w:r>
          </w:p>
        </w:tc>
      </w:tr>
    </w:tbl>
    <w:p w:rsidR="007E35F1" w:rsidRPr="00EC74DE" w:rsidP="0049329C" w14:paraId="71F1796A" w14:textId="77777777">
      <w:pPr>
        <w:contextualSpacing/>
        <w:rPr>
          <w:rFonts w:eastAsia="Times New Roman" w:cstheme="minorHAnsi"/>
          <w:sz w:val="18"/>
          <w:szCs w:val="18"/>
        </w:rPr>
      </w:pPr>
    </w:p>
    <w:p w:rsidR="007E35F1" w:rsidRPr="00EC74DE" w:rsidP="0049329C" w14:paraId="57CBD430" w14:textId="77777777">
      <w:pPr>
        <w:pStyle w:val="Heading3"/>
        <w:contextualSpacing/>
        <w:rPr>
          <w:rFonts w:cstheme="minorHAnsi"/>
          <w:szCs w:val="18"/>
        </w:rPr>
      </w:pPr>
      <w:r w:rsidRPr="00EC74DE">
        <w:rPr>
          <w:rFonts w:cstheme="minorHAnsi"/>
          <w:szCs w:val="18"/>
        </w:rPr>
        <w:t>M_F:  Total Main &amp; Casual Ps, 12m</w:t>
      </w:r>
    </w:p>
    <w:p w:rsidR="007E35F1" w:rsidRPr="00EC74DE" w:rsidP="0049329C" w14:paraId="419818DE" w14:textId="77777777">
      <w:pPr>
        <w:pStyle w:val="Heading4"/>
        <w:contextualSpacing/>
        <w:rPr>
          <w:b w:val="0"/>
          <w:i w:val="0"/>
          <w:szCs w:val="18"/>
        </w:rPr>
      </w:pPr>
      <w:r w:rsidRPr="00EC74DE">
        <w:rPr>
          <w:b w:val="0"/>
          <w:i w:val="0"/>
          <w:szCs w:val="18"/>
        </w:rPr>
        <w:t xml:space="preserve">One </w:t>
      </w:r>
      <w:r w:rsidRPr="00EC74DE" w:rsidR="00B76BB0">
        <w:rPr>
          <w:b w:val="0"/>
          <w:i w:val="0"/>
          <w:szCs w:val="18"/>
        </w:rPr>
        <w:t>P</w:t>
      </w:r>
      <w:r w:rsidRPr="00EC74DE">
        <w:rPr>
          <w:b w:val="0"/>
          <w:i w:val="0"/>
          <w:szCs w:val="18"/>
        </w:rPr>
        <w:t>artner (.o)</w:t>
      </w:r>
    </w:p>
    <w:p w:rsidR="007E35F1" w:rsidRPr="00EC74DE" w:rsidP="0049329C" w14:paraId="02FED7EA" w14:textId="77777777">
      <w:pPr>
        <w:contextualSpacing/>
        <w:rPr>
          <w:rFonts w:eastAsia="Times New Roman"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378"/>
        <w:gridCol w:w="8882"/>
      </w:tblGrid>
      <w:tr w14:paraId="3A1C5BE4" w14:textId="77777777" w:rsidTr="00AE2D6F">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378" w:type="dxa"/>
            <w:noWrap/>
            <w:hideMark/>
          </w:tcPr>
          <w:p w:rsidR="007E35F1" w:rsidRPr="00EC74DE" w:rsidP="0049329C" w14:paraId="05ADE8A1" w14:textId="77777777">
            <w:pPr>
              <w:contextualSpacing/>
              <w:rPr>
                <w:rFonts w:eastAsia="Times New Roman" w:cstheme="minorHAnsi"/>
                <w:b/>
                <w:bCs/>
                <w:sz w:val="18"/>
                <w:szCs w:val="18"/>
              </w:rPr>
            </w:pPr>
            <w:r w:rsidRPr="00636EB5">
              <w:rPr>
                <w:rFonts w:eastAsia="Times New Roman" w:cstheme="minorHAnsi"/>
                <w:b/>
                <w:bCs/>
                <w:sz w:val="18"/>
                <w:szCs w:val="18"/>
              </w:rPr>
              <w:t>INTRO_SX4.</w:t>
            </w:r>
          </w:p>
        </w:tc>
        <w:tc>
          <w:tcPr>
            <w:tcW w:w="8882" w:type="dxa"/>
          </w:tcPr>
          <w:p w:rsidR="00ED0D2F" w:rsidRPr="00EC74DE" w:rsidP="00ED0D2F" w14:paraId="622FCE31" w14:textId="67393127">
            <w:pPr>
              <w:contextualSpacing/>
              <w:rPr>
                <w:rFonts w:eastAsia="Times New Roman" w:cstheme="minorHAnsi"/>
                <w:sz w:val="18"/>
                <w:szCs w:val="18"/>
                <w:lang w:val="es-ES"/>
              </w:rPr>
            </w:pPr>
            <w:r w:rsidRPr="00EC74DE">
              <w:rPr>
                <w:rFonts w:eastAsia="Times New Roman" w:cstheme="minorHAnsi"/>
                <w:sz w:val="18"/>
                <w:szCs w:val="18"/>
                <w:lang w:val="es-ES"/>
              </w:rPr>
              <w:t xml:space="preserve">On one screen, DISPLAY: </w:t>
            </w:r>
            <w:r w:rsidR="00F326D7">
              <w:rPr>
                <w:sz w:val="18"/>
                <w:lang w:val="es-ES"/>
              </w:rPr>
              <w:t>"</w:t>
            </w:r>
            <w:r w:rsidRPr="00EC74DE">
              <w:rPr>
                <w:sz w:val="18"/>
                <w:lang w:val="es-ES"/>
              </w:rPr>
              <w:t xml:space="preserve">DIGA: Ahora voy a pedirle que describa a esta pareja </w:t>
            </w:r>
            <w:r w:rsidRPr="00EC74DE" w:rsidR="00502C40">
              <w:rPr>
                <w:sz w:val="18"/>
                <w:lang w:val="es-ES"/>
              </w:rPr>
              <w:t xml:space="preserve">sexual como principal o casual. </w:t>
            </w:r>
            <w:r w:rsidRPr="00EC74DE" w:rsidR="0083521D">
              <w:rPr>
                <w:sz w:val="18"/>
                <w:lang w:val="es-ES"/>
              </w:rPr>
              <w:t xml:space="preserve">[Entregue la </w:t>
            </w:r>
            <w:r w:rsidRPr="00EC74DE">
              <w:rPr>
                <w:rFonts w:eastAsia="Times New Roman" w:cstheme="minorHAnsi"/>
                <w:sz w:val="18"/>
                <w:szCs w:val="18"/>
                <w:lang w:val="es-ES"/>
              </w:rPr>
              <w:t>Tarjeta</w:t>
            </w:r>
            <w:r w:rsidRPr="00EC74DE" w:rsidR="0083521D">
              <w:rPr>
                <w:sz w:val="18"/>
                <w:lang w:val="es-ES"/>
              </w:rPr>
              <w:t xml:space="preserve"> de </w:t>
            </w:r>
            <w:r w:rsidRPr="00EC74DE">
              <w:rPr>
                <w:rFonts w:eastAsia="Times New Roman" w:cstheme="minorHAnsi"/>
                <w:sz w:val="18"/>
                <w:szCs w:val="18"/>
                <w:lang w:val="es-ES"/>
              </w:rPr>
              <w:t>Respuestas</w:t>
            </w:r>
            <w:r w:rsidRPr="00EC74DE">
              <w:rPr>
                <w:sz w:val="18"/>
                <w:lang w:val="es-ES"/>
              </w:rPr>
              <w:t xml:space="preserve"> </w:t>
            </w:r>
            <w:r w:rsidR="00B16A1F">
              <w:rPr>
                <w:sz w:val="18"/>
                <w:lang w:val="es-ES"/>
              </w:rPr>
              <w:t>J</w:t>
            </w:r>
            <w:r w:rsidRPr="00EC74DE">
              <w:rPr>
                <w:sz w:val="18"/>
                <w:lang w:val="es-ES"/>
              </w:rPr>
              <w:t xml:space="preserve"> </w:t>
            </w:r>
            <w:r w:rsidRPr="00EC74DE" w:rsidR="0083521D">
              <w:rPr>
                <w:sz w:val="18"/>
                <w:lang w:val="es-ES"/>
              </w:rPr>
              <w:t xml:space="preserve">al </w:t>
            </w:r>
            <w:r w:rsidRPr="00EC74DE">
              <w:rPr>
                <w:rFonts w:eastAsia="Times New Roman" w:cstheme="minorHAnsi"/>
                <w:sz w:val="18"/>
                <w:szCs w:val="18"/>
                <w:lang w:val="es-ES"/>
              </w:rPr>
              <w:t>Participante</w:t>
            </w:r>
            <w:r w:rsidRPr="00EC74DE" w:rsidR="003B039A">
              <w:rPr>
                <w:sz w:val="18"/>
                <w:lang w:val="es-ES"/>
              </w:rPr>
              <w:t>.</w:t>
            </w:r>
            <w:r w:rsidRPr="00EC74DE">
              <w:rPr>
                <w:sz w:val="18"/>
                <w:lang w:val="es-ES"/>
              </w:rPr>
              <w:t>]</w:t>
            </w:r>
            <w:r w:rsidR="00F326D7">
              <w:rPr>
                <w:sz w:val="18"/>
                <w:lang w:val="es-ES"/>
              </w:rPr>
              <w:t>"</w:t>
            </w:r>
          </w:p>
          <w:p w:rsidR="00ED0D2F" w:rsidRPr="00EC74DE" w:rsidP="00ED0D2F" w14:paraId="5F0624EF" w14:textId="77777777">
            <w:pPr>
              <w:contextualSpacing/>
              <w:rPr>
                <w:rFonts w:eastAsia="Times New Roman" w:cstheme="minorHAnsi"/>
                <w:sz w:val="18"/>
                <w:szCs w:val="18"/>
                <w:lang w:val="es-ES"/>
              </w:rPr>
            </w:pPr>
          </w:p>
          <w:p w:rsidR="007E35F1" w:rsidRPr="00EC74DE" w:rsidP="00AE2D6F" w14:paraId="09C3DDB0" w14:textId="77777777">
            <w:pPr>
              <w:contextualSpacing/>
              <w:rPr>
                <w:rFonts w:eastAsia="Times New Roman" w:cstheme="minorHAnsi"/>
                <w:sz w:val="18"/>
                <w:szCs w:val="18"/>
                <w:lang w:val="es-ES"/>
              </w:rPr>
            </w:pPr>
            <w:r w:rsidRPr="00EC74DE">
              <w:rPr>
                <w:rFonts w:eastAsia="Times New Roman" w:cstheme="minorHAnsi"/>
                <w:sz w:val="18"/>
                <w:szCs w:val="18"/>
                <w:lang w:val="es-ES"/>
              </w:rPr>
              <w:t xml:space="preserve">On next screen, DISPLAY: </w:t>
            </w:r>
            <w:r w:rsidR="00F326D7">
              <w:rPr>
                <w:rFonts w:eastAsia="Times New Roman" w:cstheme="minorHAnsi"/>
                <w:sz w:val="18"/>
                <w:szCs w:val="18"/>
                <w:lang w:val="es-ES"/>
              </w:rPr>
              <w:t>"</w:t>
            </w:r>
            <w:r w:rsidRPr="00EC74DE">
              <w:rPr>
                <w:sz w:val="18"/>
                <w:lang w:val="es-ES"/>
              </w:rPr>
              <w:t xml:space="preserve">DIGA: Por </w:t>
            </w:r>
            <w:r w:rsidR="00F326D7">
              <w:rPr>
                <w:sz w:val="18"/>
                <w:lang w:val="es-ES"/>
              </w:rPr>
              <w:t>"</w:t>
            </w:r>
            <w:r w:rsidRPr="00EC74DE">
              <w:rPr>
                <w:sz w:val="18"/>
                <w:lang w:val="es-ES"/>
              </w:rPr>
              <w:t>pareja principal</w:t>
            </w:r>
            <w:r w:rsidR="00F326D7">
              <w:rPr>
                <w:sz w:val="18"/>
                <w:lang w:val="es-ES"/>
              </w:rPr>
              <w:t>"</w:t>
            </w:r>
            <w:r w:rsidRPr="00EC74DE">
              <w:rPr>
                <w:sz w:val="18"/>
                <w:lang w:val="es-ES"/>
              </w:rPr>
              <w:t xml:space="preserve"> me refiero a una mujer con quien usted tiene relaciones sexuales y con la cual se siente comprometido más que con cualquier otra.  Es una pareja a la que podría llamar novia, esposa, compañera o pareja de por vida. Y al decir </w:t>
            </w:r>
            <w:r w:rsidR="00F326D7">
              <w:rPr>
                <w:sz w:val="18"/>
                <w:lang w:val="es-ES"/>
              </w:rPr>
              <w:t>"</w:t>
            </w:r>
            <w:r w:rsidRPr="00EC74DE">
              <w:rPr>
                <w:sz w:val="18"/>
                <w:lang w:val="es-ES"/>
              </w:rPr>
              <w:t>pareja casual</w:t>
            </w:r>
            <w:r w:rsidR="00F326D7">
              <w:rPr>
                <w:sz w:val="18"/>
                <w:lang w:val="es-ES"/>
              </w:rPr>
              <w:t>"</w:t>
            </w:r>
            <w:r w:rsidRPr="00EC74DE">
              <w:rPr>
                <w:sz w:val="18"/>
                <w:lang w:val="es-ES"/>
              </w:rPr>
              <w:t xml:space="preserve"> me refiero a una mujer con quien usted tiene relaciones sexuales pero con la cual no se siente comprometido o a quien no conoce muy bien.</w:t>
            </w:r>
            <w:r w:rsidR="00F326D7">
              <w:rPr>
                <w:sz w:val="18"/>
                <w:lang w:val="es-ES"/>
              </w:rPr>
              <w:t>"</w:t>
            </w:r>
            <w:r w:rsidRPr="00EC74DE">
              <w:rPr>
                <w:rFonts w:eastAsia="Times New Roman" w:cstheme="minorHAnsi"/>
                <w:sz w:val="18"/>
                <w:szCs w:val="18"/>
                <w:lang w:val="es-ES"/>
              </w:rPr>
              <w:t xml:space="preserve">                           </w:t>
            </w:r>
          </w:p>
        </w:tc>
      </w:tr>
    </w:tbl>
    <w:p w:rsidR="007E35F1" w:rsidRPr="00EC74DE" w:rsidP="0049329C" w14:paraId="6CFE0115" w14:textId="77777777">
      <w:pPr>
        <w:contextualSpacing/>
        <w:rPr>
          <w:rFonts w:eastAsia="Times New Roman" w:cstheme="minorHAnsi"/>
          <w:sz w:val="18"/>
          <w:szCs w:val="18"/>
          <w:lang w:val="es-ES"/>
        </w:rPr>
      </w:pPr>
    </w:p>
    <w:tbl>
      <w:tblPr>
        <w:tblW w:w="0" w:type="auto"/>
        <w:tblLayout w:type="fixed"/>
        <w:tblLook w:val="04A0"/>
      </w:tblPr>
      <w:tblGrid>
        <w:gridCol w:w="18"/>
        <w:gridCol w:w="1440"/>
        <w:gridCol w:w="4860"/>
        <w:gridCol w:w="1260"/>
        <w:gridCol w:w="2700"/>
      </w:tblGrid>
      <w:tr w14:paraId="7E8A4364" w14:textId="77777777" w:rsidTr="007E35F1">
        <w:tblPrEx>
          <w:tblW w:w="0" w:type="auto"/>
          <w:tblLayout w:type="fixed"/>
          <w:tblLook w:val="04A0"/>
        </w:tblPrEx>
        <w:tc>
          <w:tcPr>
            <w:tcW w:w="1458" w:type="dxa"/>
            <w:gridSpan w:val="2"/>
            <w:vAlign w:val="bottom"/>
          </w:tcPr>
          <w:p w:rsidR="00ED0D2F" w:rsidRPr="00EC74DE" w:rsidP="0049329C" w14:paraId="677C78DD" w14:textId="77777777">
            <w:pPr>
              <w:contextualSpacing/>
              <w:rPr>
                <w:rFonts w:eastAsia="Times New Roman" w:cstheme="minorHAnsi"/>
                <w:b/>
                <w:bCs/>
                <w:sz w:val="18"/>
                <w:szCs w:val="18"/>
              </w:rPr>
            </w:pPr>
            <w:r w:rsidRPr="00EC74DE">
              <w:rPr>
                <w:rFonts w:eastAsia="Times New Roman" w:cstheme="minorHAnsi"/>
                <w:b/>
                <w:bCs/>
                <w:sz w:val="18"/>
                <w:szCs w:val="18"/>
              </w:rPr>
              <w:t>SX4.</w:t>
            </w:r>
          </w:p>
        </w:tc>
        <w:tc>
          <w:tcPr>
            <w:tcW w:w="8820" w:type="dxa"/>
            <w:gridSpan w:val="3"/>
            <w:vAlign w:val="bottom"/>
          </w:tcPr>
          <w:p w:rsidR="00ED0D2F" w:rsidRPr="00EC74DE" w:rsidP="00BF2DC3" w14:paraId="2D35A867" w14:textId="77777777">
            <w:pPr>
              <w:contextualSpacing/>
              <w:rPr>
                <w:rFonts w:eastAsia="Times New Roman" w:cstheme="minorHAnsi"/>
                <w:b/>
                <w:bCs/>
                <w:sz w:val="18"/>
                <w:szCs w:val="18"/>
                <w:lang w:val="es-ES"/>
              </w:rPr>
            </w:pPr>
            <w:r w:rsidRPr="00EC74DE">
              <w:rPr>
                <w:b/>
                <w:sz w:val="18"/>
                <w:lang w:val="es-ES"/>
              </w:rPr>
              <w:t>¿Era esta mujer una pareja principal o una pareja casual?</w:t>
            </w:r>
          </w:p>
        </w:tc>
      </w:tr>
      <w:tr w14:paraId="333CFA35" w14:textId="77777777" w:rsidTr="007E35F1">
        <w:tblPrEx>
          <w:tblW w:w="0" w:type="auto"/>
          <w:tblLayout w:type="fixed"/>
          <w:tblLook w:val="04A0"/>
        </w:tblPrEx>
        <w:tc>
          <w:tcPr>
            <w:tcW w:w="1458" w:type="dxa"/>
            <w:gridSpan w:val="2"/>
            <w:vAlign w:val="bottom"/>
          </w:tcPr>
          <w:p w:rsidR="007E35F1" w:rsidRPr="00EC74DE" w:rsidP="0049329C" w14:paraId="19485A94" w14:textId="77777777">
            <w:pPr>
              <w:contextualSpacing/>
              <w:rPr>
                <w:rFonts w:eastAsia="Times New Roman" w:cstheme="minorHAnsi"/>
                <w:bCs/>
                <w:sz w:val="18"/>
                <w:szCs w:val="18"/>
              </w:rPr>
            </w:pPr>
            <w:r w:rsidRPr="00EC74DE">
              <w:rPr>
                <w:rFonts w:eastAsia="Times New Roman" w:cstheme="minorHAnsi"/>
                <w:bCs/>
                <w:sz w:val="18"/>
                <w:szCs w:val="18"/>
              </w:rPr>
              <w:t>M_F1SX</w:t>
            </w:r>
          </w:p>
        </w:tc>
        <w:tc>
          <w:tcPr>
            <w:tcW w:w="6120" w:type="dxa"/>
            <w:gridSpan w:val="2"/>
            <w:vAlign w:val="bottom"/>
          </w:tcPr>
          <w:p w:rsidR="007E35F1" w:rsidRPr="00EC74DE" w:rsidP="0049329C" w14:paraId="07C78E00" w14:textId="77777777">
            <w:pPr>
              <w:contextualSpacing/>
              <w:rPr>
                <w:rFonts w:eastAsia="Times New Roman" w:cstheme="minorHAnsi"/>
                <w:sz w:val="18"/>
                <w:szCs w:val="18"/>
              </w:rPr>
            </w:pPr>
            <w:r w:rsidRPr="00EC74DE">
              <w:rPr>
                <w:rFonts w:eastAsia="Times New Roman" w:cstheme="minorHAnsi"/>
                <w:sz w:val="18"/>
                <w:szCs w:val="18"/>
              </w:rPr>
              <w:t>M_F Type of partner - single</w:t>
            </w:r>
          </w:p>
        </w:tc>
        <w:tc>
          <w:tcPr>
            <w:tcW w:w="2700" w:type="dxa"/>
            <w:vAlign w:val="bottom"/>
          </w:tcPr>
          <w:p w:rsidR="007E35F1" w:rsidRPr="00EC74DE" w:rsidP="0049329C" w14:paraId="0D9F4C40" w14:textId="77777777">
            <w:pPr>
              <w:contextualSpacing/>
              <w:rPr>
                <w:rFonts w:eastAsia="Times New Roman" w:cstheme="minorHAnsi"/>
                <w:sz w:val="18"/>
                <w:szCs w:val="18"/>
              </w:rPr>
            </w:pPr>
          </w:p>
        </w:tc>
      </w:tr>
      <w:tr w14:paraId="1A761AE1" w14:textId="77777777" w:rsidTr="007E35F1">
        <w:tblPrEx>
          <w:tblW w:w="0" w:type="auto"/>
          <w:tblLayout w:type="fixed"/>
          <w:tblLook w:val="04A0"/>
        </w:tblPrEx>
        <w:trPr>
          <w:gridBefore w:val="1"/>
          <w:wBefore w:w="18" w:type="dxa"/>
        </w:trPr>
        <w:tc>
          <w:tcPr>
            <w:tcW w:w="1440" w:type="dxa"/>
          </w:tcPr>
          <w:p w:rsidR="00ED0D2F" w:rsidRPr="00EC74DE" w:rsidP="0049329C" w14:paraId="45579D9E" w14:textId="77777777">
            <w:pPr>
              <w:contextualSpacing/>
              <w:rPr>
                <w:rFonts w:eastAsia="Times New Roman" w:cstheme="minorHAnsi"/>
                <w:sz w:val="18"/>
                <w:szCs w:val="18"/>
              </w:rPr>
            </w:pPr>
          </w:p>
        </w:tc>
        <w:tc>
          <w:tcPr>
            <w:tcW w:w="4860" w:type="dxa"/>
            <w:vAlign w:val="bottom"/>
          </w:tcPr>
          <w:p w:rsidR="00ED0D2F" w:rsidRPr="00EC74DE" w:rsidP="00BF2DC3" w14:paraId="4D46927C" w14:textId="77777777">
            <w:pPr>
              <w:tabs>
                <w:tab w:val="right" w:leader="dot" w:pos="5760"/>
              </w:tabs>
              <w:contextualSpacing/>
              <w:rPr>
                <w:sz w:val="18"/>
                <w:lang w:val="es-ES"/>
              </w:rPr>
            </w:pPr>
            <w:r w:rsidRPr="00EC74DE">
              <w:rPr>
                <w:sz w:val="18"/>
                <w:lang w:val="es-ES"/>
              </w:rPr>
              <w:t>Pareja principal</w:t>
            </w:r>
            <w:r w:rsidRPr="00EC74DE">
              <w:rPr>
                <w:sz w:val="18"/>
                <w:lang w:val="es-ES"/>
              </w:rPr>
              <w:tab/>
            </w:r>
          </w:p>
        </w:tc>
        <w:tc>
          <w:tcPr>
            <w:tcW w:w="1260" w:type="dxa"/>
            <w:vAlign w:val="bottom"/>
          </w:tcPr>
          <w:p w:rsidR="00ED0D2F" w:rsidRPr="00EC74DE" w:rsidP="0049329C" w14:paraId="276E81F4" w14:textId="77777777">
            <w:pPr>
              <w:contextualSpacing/>
              <w:jc w:val="right"/>
              <w:rPr>
                <w:rFonts w:eastAsia="Times New Roman" w:cstheme="minorHAnsi"/>
                <w:bCs/>
                <w:sz w:val="18"/>
                <w:szCs w:val="18"/>
              </w:rPr>
            </w:pPr>
            <w:r w:rsidRPr="00EC74DE">
              <w:rPr>
                <w:rFonts w:eastAsia="Times New Roman" w:cstheme="minorHAnsi"/>
                <w:bCs/>
                <w:sz w:val="18"/>
                <w:szCs w:val="18"/>
              </w:rPr>
              <w:t>1</w:t>
            </w:r>
          </w:p>
        </w:tc>
        <w:tc>
          <w:tcPr>
            <w:tcW w:w="2700" w:type="dxa"/>
          </w:tcPr>
          <w:p w:rsidR="00ED0D2F" w:rsidRPr="00EC74DE" w:rsidP="0049329C" w14:paraId="557C3E7D" w14:textId="77777777">
            <w:pPr>
              <w:contextualSpacing/>
              <w:rPr>
                <w:rFonts w:eastAsia="Times New Roman" w:cstheme="minorHAnsi"/>
                <w:bCs/>
                <w:sz w:val="18"/>
                <w:szCs w:val="18"/>
              </w:rPr>
            </w:pPr>
          </w:p>
        </w:tc>
      </w:tr>
      <w:tr w14:paraId="7436E0B8" w14:textId="77777777" w:rsidTr="007E35F1">
        <w:tblPrEx>
          <w:tblW w:w="0" w:type="auto"/>
          <w:tblLayout w:type="fixed"/>
          <w:tblLook w:val="04A0"/>
        </w:tblPrEx>
        <w:trPr>
          <w:gridBefore w:val="1"/>
          <w:wBefore w:w="18" w:type="dxa"/>
        </w:trPr>
        <w:tc>
          <w:tcPr>
            <w:tcW w:w="1440" w:type="dxa"/>
          </w:tcPr>
          <w:p w:rsidR="00ED0D2F" w:rsidRPr="00EC74DE" w:rsidP="0049329C" w14:paraId="3FF1D892" w14:textId="77777777">
            <w:pPr>
              <w:contextualSpacing/>
              <w:rPr>
                <w:rFonts w:eastAsia="Times New Roman" w:cstheme="minorHAnsi"/>
                <w:sz w:val="18"/>
                <w:szCs w:val="18"/>
              </w:rPr>
            </w:pPr>
          </w:p>
        </w:tc>
        <w:tc>
          <w:tcPr>
            <w:tcW w:w="4860" w:type="dxa"/>
            <w:vAlign w:val="bottom"/>
          </w:tcPr>
          <w:p w:rsidR="00ED0D2F" w:rsidRPr="00EC74DE" w:rsidP="00BF2DC3" w14:paraId="3C0E20AC" w14:textId="77777777">
            <w:pPr>
              <w:tabs>
                <w:tab w:val="right" w:leader="dot" w:pos="5760"/>
              </w:tabs>
              <w:contextualSpacing/>
              <w:rPr>
                <w:sz w:val="18"/>
                <w:lang w:val="es-ES"/>
              </w:rPr>
            </w:pPr>
            <w:r w:rsidRPr="00EC74DE">
              <w:rPr>
                <w:sz w:val="18"/>
                <w:lang w:val="es-ES"/>
              </w:rPr>
              <w:t>Pareja casual</w:t>
            </w:r>
            <w:r w:rsidRPr="00EC74DE">
              <w:rPr>
                <w:sz w:val="18"/>
                <w:lang w:val="es-ES"/>
              </w:rPr>
              <w:tab/>
            </w:r>
          </w:p>
        </w:tc>
        <w:tc>
          <w:tcPr>
            <w:tcW w:w="1260" w:type="dxa"/>
            <w:vAlign w:val="bottom"/>
          </w:tcPr>
          <w:p w:rsidR="00ED0D2F" w:rsidRPr="00EC74DE" w:rsidP="0049329C" w14:paraId="050832D7" w14:textId="77777777">
            <w:pPr>
              <w:contextualSpacing/>
              <w:jc w:val="right"/>
              <w:rPr>
                <w:rFonts w:eastAsia="Times New Roman" w:cstheme="minorHAnsi"/>
                <w:bCs/>
                <w:sz w:val="18"/>
                <w:szCs w:val="18"/>
              </w:rPr>
            </w:pPr>
            <w:r w:rsidRPr="00EC74DE">
              <w:rPr>
                <w:rFonts w:eastAsia="Times New Roman" w:cstheme="minorHAnsi"/>
                <w:bCs/>
                <w:sz w:val="18"/>
                <w:szCs w:val="18"/>
              </w:rPr>
              <w:t>2</w:t>
            </w:r>
          </w:p>
        </w:tc>
        <w:tc>
          <w:tcPr>
            <w:tcW w:w="2700" w:type="dxa"/>
          </w:tcPr>
          <w:p w:rsidR="00ED0D2F" w:rsidRPr="00EC74DE" w:rsidP="0049329C" w14:paraId="2693191B" w14:textId="77777777">
            <w:pPr>
              <w:contextualSpacing/>
              <w:rPr>
                <w:rFonts w:eastAsia="Times New Roman" w:cstheme="minorHAnsi"/>
                <w:bCs/>
                <w:sz w:val="18"/>
                <w:szCs w:val="18"/>
              </w:rPr>
            </w:pPr>
          </w:p>
        </w:tc>
      </w:tr>
      <w:tr w14:paraId="6B37E518" w14:textId="77777777" w:rsidTr="007E35F1">
        <w:tblPrEx>
          <w:tblW w:w="0" w:type="auto"/>
          <w:tblLayout w:type="fixed"/>
          <w:tblLook w:val="04A0"/>
        </w:tblPrEx>
        <w:trPr>
          <w:gridBefore w:val="1"/>
          <w:wBefore w:w="18" w:type="dxa"/>
        </w:trPr>
        <w:tc>
          <w:tcPr>
            <w:tcW w:w="1440" w:type="dxa"/>
          </w:tcPr>
          <w:p w:rsidR="00ED0D2F" w:rsidRPr="00EC74DE" w:rsidP="0049329C" w14:paraId="7857F0B8" w14:textId="77777777">
            <w:pPr>
              <w:contextualSpacing/>
              <w:rPr>
                <w:rFonts w:eastAsia="Times New Roman" w:cstheme="minorHAnsi"/>
                <w:sz w:val="18"/>
                <w:szCs w:val="18"/>
              </w:rPr>
            </w:pPr>
          </w:p>
        </w:tc>
        <w:tc>
          <w:tcPr>
            <w:tcW w:w="4860" w:type="dxa"/>
            <w:vAlign w:val="bottom"/>
          </w:tcPr>
          <w:p w:rsidR="00ED0D2F" w:rsidRPr="00EC74DE" w:rsidP="00BF2DC3" w14:paraId="60BAC90A"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ED0D2F" w:rsidRPr="00EC74DE" w:rsidP="0049329C" w14:paraId="78BF6AC2"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700" w:type="dxa"/>
          </w:tcPr>
          <w:p w:rsidR="00ED0D2F" w:rsidRPr="00EC74DE" w:rsidP="0049329C" w14:paraId="626F846B" w14:textId="77777777">
            <w:pPr>
              <w:contextualSpacing/>
              <w:rPr>
                <w:rFonts w:eastAsia="Times New Roman" w:cstheme="minorHAnsi"/>
                <w:sz w:val="18"/>
                <w:szCs w:val="18"/>
              </w:rPr>
            </w:pPr>
          </w:p>
        </w:tc>
      </w:tr>
      <w:tr w14:paraId="1ABA31F1" w14:textId="77777777" w:rsidTr="007E35F1">
        <w:tblPrEx>
          <w:tblW w:w="0" w:type="auto"/>
          <w:tblLayout w:type="fixed"/>
          <w:tblLook w:val="04A0"/>
        </w:tblPrEx>
        <w:trPr>
          <w:gridBefore w:val="1"/>
          <w:wBefore w:w="18" w:type="dxa"/>
        </w:trPr>
        <w:tc>
          <w:tcPr>
            <w:tcW w:w="1440" w:type="dxa"/>
          </w:tcPr>
          <w:p w:rsidR="00ED0D2F" w:rsidRPr="00EC74DE" w:rsidP="0049329C" w14:paraId="5A5CBCF5" w14:textId="77777777">
            <w:pPr>
              <w:contextualSpacing/>
              <w:rPr>
                <w:rFonts w:eastAsia="Times New Roman" w:cstheme="minorHAnsi"/>
                <w:sz w:val="18"/>
                <w:szCs w:val="18"/>
              </w:rPr>
            </w:pPr>
          </w:p>
        </w:tc>
        <w:tc>
          <w:tcPr>
            <w:tcW w:w="4860" w:type="dxa"/>
            <w:vAlign w:val="bottom"/>
          </w:tcPr>
          <w:p w:rsidR="00ED0D2F" w:rsidRPr="00EC74DE" w:rsidP="00BF2DC3" w14:paraId="32C9EAEE"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ED0D2F" w:rsidRPr="00EC74DE" w:rsidP="0049329C" w14:paraId="074683D5"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ED0D2F" w:rsidRPr="00EC74DE" w:rsidP="0049329C" w14:paraId="373C2DEA" w14:textId="77777777">
            <w:pPr>
              <w:contextualSpacing/>
              <w:rPr>
                <w:rFonts w:eastAsia="Times New Roman" w:cstheme="minorHAnsi"/>
                <w:sz w:val="18"/>
                <w:szCs w:val="18"/>
              </w:rPr>
            </w:pPr>
          </w:p>
        </w:tc>
      </w:tr>
    </w:tbl>
    <w:p w:rsidR="007E35F1" w:rsidRPr="00EC74DE" w:rsidP="0049329C" w14:paraId="741AAC69"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731"/>
        <w:gridCol w:w="8529"/>
      </w:tblGrid>
      <w:tr w14:paraId="732EB068"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612" w:type="dxa"/>
            <w:noWrap/>
            <w:hideMark/>
          </w:tcPr>
          <w:p w:rsidR="007E35F1" w:rsidRPr="00EC74DE" w:rsidP="0049329C" w14:paraId="3E552B62" w14:textId="77777777">
            <w:pPr>
              <w:contextualSpacing/>
              <w:rPr>
                <w:rFonts w:eastAsia="Times New Roman" w:cstheme="minorHAnsi"/>
                <w:b/>
                <w:bCs/>
                <w:sz w:val="18"/>
                <w:szCs w:val="18"/>
              </w:rPr>
            </w:pPr>
            <w:r w:rsidRPr="00636EB5">
              <w:rPr>
                <w:rFonts w:eastAsia="Times New Roman" w:cstheme="minorHAnsi"/>
                <w:b/>
                <w:bCs/>
                <w:sz w:val="18"/>
                <w:szCs w:val="18"/>
              </w:rPr>
              <w:t>Check_INTRO_SX5a.</w:t>
            </w:r>
          </w:p>
        </w:tc>
        <w:tc>
          <w:tcPr>
            <w:tcW w:w="8648" w:type="dxa"/>
          </w:tcPr>
          <w:p w:rsidR="007E35F1" w:rsidRPr="00EC74DE" w:rsidP="0049329C" w14:paraId="646E3686" w14:textId="77777777">
            <w:pPr>
              <w:contextualSpacing/>
              <w:rPr>
                <w:rFonts w:eastAsia="Times New Roman" w:cstheme="minorHAnsi"/>
                <w:sz w:val="18"/>
                <w:szCs w:val="18"/>
              </w:rPr>
            </w:pPr>
            <w:r w:rsidRPr="00EC74DE">
              <w:rPr>
                <w:rFonts w:eastAsia="Times New Roman" w:cstheme="minorHAnsi"/>
                <w:sz w:val="18"/>
                <w:szCs w:val="18"/>
              </w:rPr>
              <w:t>Go to Check_INTRO_SX6a.o.</w:t>
            </w:r>
          </w:p>
        </w:tc>
      </w:tr>
    </w:tbl>
    <w:p w:rsidR="007E35F1" w:rsidRPr="00EC74DE" w:rsidP="0049329C" w14:paraId="61327E0A" w14:textId="77777777">
      <w:pPr>
        <w:contextualSpacing/>
        <w:rPr>
          <w:rFonts w:cstheme="minorHAnsi"/>
          <w:sz w:val="18"/>
          <w:szCs w:val="18"/>
        </w:rPr>
      </w:pPr>
    </w:p>
    <w:p w:rsidR="007E35F1" w:rsidRPr="00EC74DE" w:rsidP="0049329C" w14:paraId="691A3400" w14:textId="77777777">
      <w:pPr>
        <w:pStyle w:val="Heading4"/>
        <w:contextualSpacing/>
        <w:rPr>
          <w:b w:val="0"/>
          <w:i w:val="0"/>
          <w:szCs w:val="18"/>
        </w:rPr>
      </w:pPr>
      <w:r w:rsidRPr="00EC74DE">
        <w:rPr>
          <w:b w:val="0"/>
          <w:i w:val="0"/>
          <w:szCs w:val="18"/>
        </w:rPr>
        <w:t xml:space="preserve">Multiple </w:t>
      </w:r>
      <w:r w:rsidRPr="00EC74DE" w:rsidR="00B76BB0">
        <w:rPr>
          <w:b w:val="0"/>
          <w:i w:val="0"/>
          <w:szCs w:val="18"/>
        </w:rPr>
        <w:t>P</w:t>
      </w:r>
      <w:r w:rsidRPr="00EC74DE">
        <w:rPr>
          <w:b w:val="0"/>
          <w:i w:val="0"/>
          <w:szCs w:val="18"/>
        </w:rPr>
        <w:t>artners (.m)</w:t>
      </w:r>
    </w:p>
    <w:p w:rsidR="007E35F1" w:rsidRPr="00EC74DE" w:rsidP="0049329C" w14:paraId="2D49D332"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36"/>
        <w:gridCol w:w="8824"/>
      </w:tblGrid>
      <w:tr w14:paraId="40D1EC54"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36" w:type="dxa"/>
            <w:noWrap/>
            <w:hideMark/>
          </w:tcPr>
          <w:p w:rsidR="007E35F1" w:rsidRPr="00EC74DE" w:rsidP="0049329C" w14:paraId="0437EDEC" w14:textId="77777777">
            <w:pPr>
              <w:contextualSpacing/>
              <w:rPr>
                <w:rFonts w:eastAsia="Times New Roman" w:cstheme="minorHAnsi"/>
                <w:b/>
                <w:bCs/>
                <w:sz w:val="18"/>
                <w:szCs w:val="18"/>
              </w:rPr>
            </w:pPr>
            <w:r w:rsidRPr="00EC74DE">
              <w:rPr>
                <w:rFonts w:eastAsia="Times New Roman" w:cstheme="minorHAnsi"/>
                <w:b/>
                <w:bCs/>
                <w:sz w:val="18"/>
                <w:szCs w:val="18"/>
              </w:rPr>
              <w:t>INTRO_SX5a.</w:t>
            </w:r>
          </w:p>
        </w:tc>
        <w:tc>
          <w:tcPr>
            <w:tcW w:w="8824" w:type="dxa"/>
          </w:tcPr>
          <w:p w:rsidR="00E569DD" w:rsidRPr="00EC74DE" w:rsidP="00ED0D2F" w14:paraId="70AF3885" w14:textId="77777777">
            <w:pPr>
              <w:contextualSpacing/>
              <w:rPr>
                <w:sz w:val="18"/>
                <w:lang w:val="es-ES"/>
              </w:rPr>
            </w:pPr>
            <w:r w:rsidRPr="00EC74DE">
              <w:rPr>
                <w:rFonts w:eastAsia="Times New Roman" w:cstheme="minorHAnsi"/>
                <w:sz w:val="18"/>
                <w:szCs w:val="18"/>
                <w:lang w:val="es-ES"/>
              </w:rPr>
              <w:t xml:space="preserve">On one screen, DISPLAY: </w:t>
            </w:r>
            <w:r w:rsidR="00F326D7">
              <w:rPr>
                <w:sz w:val="18"/>
                <w:lang w:val="es-ES"/>
              </w:rPr>
              <w:t>"</w:t>
            </w:r>
            <w:r w:rsidRPr="00EC74DE">
              <w:rPr>
                <w:sz w:val="18"/>
                <w:lang w:val="es-ES"/>
              </w:rPr>
              <w:t>DIGA: Ahora voy a pedirle que describa a estas parejas sexuales como principales o casuales.</w:t>
            </w:r>
            <w:r w:rsidR="00F326D7">
              <w:rPr>
                <w:sz w:val="18"/>
                <w:lang w:val="es-ES"/>
              </w:rPr>
              <w:t>"</w:t>
            </w:r>
            <w:r w:rsidRPr="00EC74DE">
              <w:rPr>
                <w:sz w:val="18"/>
                <w:lang w:val="es-ES"/>
              </w:rPr>
              <w:t xml:space="preserve"> </w:t>
            </w:r>
          </w:p>
          <w:p w:rsidR="00E569DD" w:rsidRPr="00EC74DE" w:rsidP="00ED0D2F" w14:paraId="0D183297" w14:textId="77777777">
            <w:pPr>
              <w:contextualSpacing/>
              <w:rPr>
                <w:sz w:val="18"/>
                <w:lang w:val="es-ES"/>
              </w:rPr>
            </w:pPr>
          </w:p>
          <w:p w:rsidR="00ED0D2F" w:rsidRPr="00EC74DE" w:rsidP="00ED0D2F" w14:paraId="74599076" w14:textId="77777777">
            <w:pPr>
              <w:contextualSpacing/>
              <w:rPr>
                <w:rFonts w:eastAsia="Times New Roman" w:cstheme="minorHAnsi"/>
                <w:sz w:val="18"/>
                <w:szCs w:val="18"/>
                <w:lang w:val="es-ES"/>
              </w:rPr>
            </w:pPr>
            <w:r w:rsidRPr="00EC74DE">
              <w:rPr>
                <w:sz w:val="18"/>
                <w:lang w:val="es-ES"/>
              </w:rPr>
              <w:t xml:space="preserve">[Entregue la </w:t>
            </w:r>
            <w:r w:rsidRPr="00EC74DE">
              <w:rPr>
                <w:rFonts w:eastAsia="Times New Roman" w:cstheme="minorHAnsi"/>
                <w:sz w:val="18"/>
                <w:szCs w:val="18"/>
                <w:lang w:val="es-ES"/>
              </w:rPr>
              <w:t>Tarjeta</w:t>
            </w:r>
            <w:r w:rsidRPr="00EC74DE">
              <w:rPr>
                <w:sz w:val="18"/>
                <w:lang w:val="es-ES"/>
              </w:rPr>
              <w:t xml:space="preserve"> de </w:t>
            </w:r>
            <w:r w:rsidRPr="00EC74DE">
              <w:rPr>
                <w:rFonts w:eastAsia="Times New Roman" w:cstheme="minorHAnsi"/>
                <w:sz w:val="18"/>
                <w:szCs w:val="18"/>
                <w:lang w:val="es-ES"/>
              </w:rPr>
              <w:t>Res</w:t>
            </w:r>
            <w:r w:rsidRPr="00EC74DE" w:rsidR="009B0C2D">
              <w:rPr>
                <w:rFonts w:eastAsia="Times New Roman" w:cstheme="minorHAnsi"/>
                <w:sz w:val="18"/>
                <w:szCs w:val="18"/>
                <w:lang w:val="es-ES"/>
              </w:rPr>
              <w:t>puestas</w:t>
            </w:r>
            <w:r w:rsidRPr="00EC74DE" w:rsidR="009B0C2D">
              <w:rPr>
                <w:sz w:val="18"/>
                <w:lang w:val="es-ES"/>
              </w:rPr>
              <w:t xml:space="preserve"> </w:t>
            </w:r>
            <w:r w:rsidR="00B16A1F">
              <w:rPr>
                <w:sz w:val="18"/>
                <w:lang w:val="es-ES"/>
              </w:rPr>
              <w:t>J</w:t>
            </w:r>
            <w:r w:rsidRPr="00EC74DE" w:rsidR="00B16A1F">
              <w:rPr>
                <w:sz w:val="18"/>
                <w:lang w:val="es-ES"/>
              </w:rPr>
              <w:t xml:space="preserve"> </w:t>
            </w:r>
            <w:r w:rsidRPr="00EC74DE">
              <w:rPr>
                <w:sz w:val="18"/>
                <w:lang w:val="es-ES"/>
              </w:rPr>
              <w:t xml:space="preserve">al </w:t>
            </w:r>
            <w:r w:rsidRPr="00EC74DE" w:rsidR="009B0C2D">
              <w:rPr>
                <w:rFonts w:eastAsia="Times New Roman" w:cstheme="minorHAnsi"/>
                <w:sz w:val="18"/>
                <w:szCs w:val="18"/>
                <w:lang w:val="es-ES"/>
              </w:rPr>
              <w:t>Participante</w:t>
            </w:r>
            <w:r w:rsidRPr="00EC74DE" w:rsidR="003B039A">
              <w:rPr>
                <w:sz w:val="18"/>
                <w:lang w:val="es-ES"/>
              </w:rPr>
              <w:t>.</w:t>
            </w:r>
            <w:r w:rsidRPr="00EC74DE" w:rsidR="00E569DD">
              <w:rPr>
                <w:sz w:val="18"/>
                <w:lang w:val="es-ES"/>
              </w:rPr>
              <w:t>]</w:t>
            </w:r>
          </w:p>
          <w:p w:rsidR="00ED0D2F" w:rsidRPr="00EC74DE" w:rsidP="00ED0D2F" w14:paraId="2B07F541" w14:textId="77777777">
            <w:pPr>
              <w:contextualSpacing/>
              <w:rPr>
                <w:rFonts w:eastAsia="Times New Roman" w:cstheme="minorHAnsi"/>
                <w:sz w:val="18"/>
                <w:szCs w:val="18"/>
                <w:lang w:val="es-ES"/>
              </w:rPr>
            </w:pPr>
          </w:p>
          <w:p w:rsidR="007E35F1" w:rsidRPr="00EC74DE" w:rsidP="00ED0D2F" w14:paraId="6B589826" w14:textId="77777777">
            <w:pPr>
              <w:contextualSpacing/>
              <w:rPr>
                <w:rFonts w:eastAsia="Times New Roman" w:cstheme="minorHAnsi"/>
                <w:sz w:val="18"/>
                <w:szCs w:val="18"/>
                <w:lang w:val="es-ES"/>
              </w:rPr>
            </w:pPr>
            <w:r w:rsidRPr="00EC74DE">
              <w:rPr>
                <w:rFonts w:eastAsia="Times New Roman" w:cstheme="minorHAnsi"/>
                <w:sz w:val="18"/>
                <w:szCs w:val="18"/>
                <w:lang w:val="es-ES"/>
              </w:rPr>
              <w:t xml:space="preserve">On next screen, DISPLAY: </w:t>
            </w:r>
            <w:r w:rsidR="00F326D7">
              <w:rPr>
                <w:sz w:val="18"/>
                <w:lang w:val="es-ES"/>
              </w:rPr>
              <w:t>"</w:t>
            </w:r>
            <w:r w:rsidRPr="00EC74DE">
              <w:rPr>
                <w:sz w:val="18"/>
                <w:lang w:val="es-ES"/>
              </w:rPr>
              <w:t xml:space="preserve">DIGA: Por </w:t>
            </w:r>
            <w:r w:rsidR="00F326D7">
              <w:rPr>
                <w:sz w:val="18"/>
                <w:lang w:val="es-ES"/>
              </w:rPr>
              <w:t>"</w:t>
            </w:r>
            <w:r w:rsidRPr="00EC74DE">
              <w:rPr>
                <w:sz w:val="18"/>
                <w:lang w:val="es-ES"/>
              </w:rPr>
              <w:t>pareja principal</w:t>
            </w:r>
            <w:r w:rsidR="00F326D7">
              <w:rPr>
                <w:sz w:val="18"/>
                <w:lang w:val="es-ES"/>
              </w:rPr>
              <w:t>"</w:t>
            </w:r>
            <w:r w:rsidRPr="00EC74DE">
              <w:rPr>
                <w:sz w:val="18"/>
                <w:lang w:val="es-ES"/>
              </w:rPr>
              <w:t xml:space="preserve"> me refiero a una mujer con quien usted tiene relaciones sexuales y con la cual se siente comprometido más que con cualquier otra.  Es una pareja a la que podría llamar novia, esposa, compañera o pareja de por vida. Y al decir </w:t>
            </w:r>
            <w:r w:rsidR="00F326D7">
              <w:rPr>
                <w:sz w:val="18"/>
                <w:lang w:val="es-ES"/>
              </w:rPr>
              <w:t>"</w:t>
            </w:r>
            <w:r w:rsidRPr="00EC74DE">
              <w:rPr>
                <w:sz w:val="18"/>
                <w:lang w:val="es-ES"/>
              </w:rPr>
              <w:t>pareja casual</w:t>
            </w:r>
            <w:r w:rsidR="00F326D7">
              <w:rPr>
                <w:sz w:val="18"/>
                <w:lang w:val="es-ES"/>
              </w:rPr>
              <w:t>"</w:t>
            </w:r>
            <w:r w:rsidRPr="00EC74DE">
              <w:rPr>
                <w:sz w:val="18"/>
                <w:lang w:val="es-ES"/>
              </w:rPr>
              <w:t xml:space="preserve"> me refiero a una mujer con quien usted tiene relaciones sexuales pero con la cual no se siente comprometido o a quien no conoce muy bien.</w:t>
            </w:r>
            <w:r w:rsidR="00F326D7">
              <w:rPr>
                <w:sz w:val="18"/>
                <w:lang w:val="es-ES"/>
              </w:rPr>
              <w:t>"</w:t>
            </w:r>
          </w:p>
        </w:tc>
      </w:tr>
    </w:tbl>
    <w:p w:rsidR="007E35F1" w:rsidRPr="00EC74DE" w:rsidP="00C34B0C" w14:paraId="50643C8A" w14:textId="77777777">
      <w:pPr>
        <w:tabs>
          <w:tab w:val="left" w:pos="2041"/>
        </w:tabs>
        <w:contextualSpacing/>
        <w:rPr>
          <w:rFonts w:cstheme="minorHAnsi"/>
          <w:sz w:val="18"/>
          <w:szCs w:val="18"/>
          <w:lang w:val="es-ES"/>
        </w:rPr>
      </w:pPr>
      <w:r w:rsidRPr="00EC74DE">
        <w:rPr>
          <w:rFonts w:cstheme="minorHAnsi"/>
          <w:sz w:val="18"/>
          <w:szCs w:val="18"/>
          <w:lang w:val="es-ES"/>
        </w:rPr>
        <w:tab/>
      </w:r>
    </w:p>
    <w:tbl>
      <w:tblPr>
        <w:tblStyle w:val="TableGrid1"/>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860"/>
        <w:gridCol w:w="1080"/>
        <w:gridCol w:w="2880"/>
      </w:tblGrid>
      <w:tr w14:paraId="462DDD2D" w14:textId="77777777" w:rsidTr="007E35F1">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gridSpan w:val="2"/>
            <w:vAlign w:val="bottom"/>
          </w:tcPr>
          <w:p w:rsidR="00ED0D2F" w:rsidRPr="00EC74DE" w:rsidP="0049329C" w14:paraId="307354CC" w14:textId="77777777">
            <w:pPr>
              <w:contextualSpacing/>
              <w:rPr>
                <w:rFonts w:eastAsia="Times New Roman" w:cstheme="minorHAnsi"/>
                <w:b/>
                <w:bCs/>
                <w:sz w:val="18"/>
                <w:szCs w:val="18"/>
              </w:rPr>
            </w:pPr>
            <w:r w:rsidRPr="00EC74DE">
              <w:rPr>
                <w:rFonts w:eastAsia="Times New Roman" w:cstheme="minorHAnsi"/>
                <w:b/>
                <w:bCs/>
                <w:sz w:val="18"/>
                <w:szCs w:val="18"/>
              </w:rPr>
              <w:t>SX5a.</w:t>
            </w:r>
          </w:p>
        </w:tc>
        <w:tc>
          <w:tcPr>
            <w:tcW w:w="8820" w:type="dxa"/>
            <w:gridSpan w:val="3"/>
            <w:vAlign w:val="bottom"/>
          </w:tcPr>
          <w:p w:rsidR="00ED0D2F" w:rsidRPr="00EC74DE" w:rsidP="006539C3" w14:paraId="5388E7B5" w14:textId="77777777">
            <w:pPr>
              <w:contextualSpacing/>
              <w:rPr>
                <w:rFonts w:eastAsia="Times New Roman" w:cstheme="minorHAnsi"/>
                <w:b/>
                <w:bCs/>
                <w:sz w:val="18"/>
                <w:szCs w:val="18"/>
                <w:lang w:val="es-ES"/>
              </w:rPr>
            </w:pPr>
            <w:r w:rsidRPr="00EC74DE">
              <w:rPr>
                <w:b/>
                <w:sz w:val="18"/>
                <w:lang w:val="es-ES"/>
              </w:rPr>
              <w:t>De las</w:t>
            </w:r>
            <w:r w:rsidRPr="00EC74DE">
              <w:rPr>
                <w:rFonts w:eastAsia="Times New Roman" w:cstheme="minorHAnsi"/>
                <w:b/>
                <w:bCs/>
                <w:sz w:val="18"/>
                <w:szCs w:val="18"/>
                <w:lang w:val="es-ES"/>
              </w:rPr>
              <w:t xml:space="preserve"> </w:t>
            </w:r>
            <w:r w:rsidRPr="00EC74DE">
              <w:rPr>
                <w:rFonts w:eastAsia="Times New Roman" w:cstheme="minorHAnsi"/>
                <w:bCs/>
                <w:sz w:val="18"/>
                <w:szCs w:val="18"/>
                <w:lang w:val="es-ES"/>
              </w:rPr>
              <w:t xml:space="preserve">[fill with total female partners (SX3)] </w:t>
            </w:r>
            <w:r w:rsidRPr="00EC74DE">
              <w:rPr>
                <w:b/>
                <w:sz w:val="18"/>
                <w:lang w:val="es-ES"/>
              </w:rPr>
              <w:t>mujeres con las que ha tenido usted sexo oral, vaginal</w:t>
            </w:r>
            <w:r w:rsidRPr="00EC74DE">
              <w:rPr>
                <w:rFonts w:eastAsia="Times New Roman" w:cstheme="minorHAnsi"/>
                <w:b/>
                <w:bCs/>
                <w:sz w:val="18"/>
                <w:szCs w:val="18"/>
                <w:lang w:val="es-ES"/>
              </w:rPr>
              <w:t>,</w:t>
            </w:r>
            <w:r w:rsidRPr="00EC74DE">
              <w:rPr>
                <w:b/>
                <w:sz w:val="18"/>
                <w:lang w:val="es-ES"/>
              </w:rPr>
              <w:t xml:space="preserve"> o anal en los últimos 12 meses, ¿cuántas de ellas eran parejas principales?</w:t>
            </w:r>
          </w:p>
        </w:tc>
      </w:tr>
      <w:tr w14:paraId="526E6E7F" w14:textId="77777777" w:rsidTr="007E35F1">
        <w:tblPrEx>
          <w:tblW w:w="10278" w:type="dxa"/>
          <w:tblLayout w:type="fixed"/>
          <w:tblLook w:val="04A0"/>
        </w:tblPrEx>
        <w:tc>
          <w:tcPr>
            <w:tcW w:w="1458" w:type="dxa"/>
            <w:gridSpan w:val="2"/>
            <w:vAlign w:val="bottom"/>
          </w:tcPr>
          <w:p w:rsidR="007E35F1" w:rsidRPr="00EC74DE" w:rsidP="0049329C" w14:paraId="688AD9B1" w14:textId="77777777">
            <w:pPr>
              <w:contextualSpacing/>
              <w:rPr>
                <w:rFonts w:eastAsia="Times New Roman" w:cstheme="minorHAnsi"/>
                <w:bCs/>
                <w:sz w:val="18"/>
                <w:szCs w:val="18"/>
              </w:rPr>
            </w:pPr>
            <w:r w:rsidRPr="00EC74DE">
              <w:rPr>
                <w:rFonts w:eastAsia="Times New Roman" w:cstheme="minorHAnsi"/>
                <w:bCs/>
                <w:sz w:val="18"/>
                <w:szCs w:val="18"/>
              </w:rPr>
              <w:t>M_FMSX</w:t>
            </w:r>
          </w:p>
        </w:tc>
        <w:tc>
          <w:tcPr>
            <w:tcW w:w="8820" w:type="dxa"/>
            <w:gridSpan w:val="3"/>
            <w:vAlign w:val="bottom"/>
          </w:tcPr>
          <w:p w:rsidR="007E35F1" w:rsidRPr="00EC74DE" w:rsidP="0049329C" w14:paraId="31CE4D0B" w14:textId="77777777">
            <w:pPr>
              <w:contextualSpacing/>
              <w:rPr>
                <w:rFonts w:eastAsia="Times New Roman" w:cstheme="minorHAnsi"/>
                <w:sz w:val="18"/>
                <w:szCs w:val="18"/>
              </w:rPr>
            </w:pPr>
            <w:r w:rsidRPr="00EC74DE">
              <w:rPr>
                <w:rFonts w:eastAsia="Times New Roman" w:cstheme="minorHAnsi"/>
                <w:sz w:val="18"/>
                <w:szCs w:val="18"/>
              </w:rPr>
              <w:t>M_FM Number of main partners - 12 months</w:t>
            </w:r>
          </w:p>
        </w:tc>
      </w:tr>
      <w:tr w14:paraId="2CF95F6D" w14:textId="77777777" w:rsidTr="007E35F1">
        <w:tblPrEx>
          <w:tblW w:w="10278" w:type="dxa"/>
          <w:tblLayout w:type="fixed"/>
          <w:tblLook w:val="04A0"/>
        </w:tblPrEx>
        <w:trPr>
          <w:gridBefore w:val="1"/>
          <w:wBefore w:w="18" w:type="dxa"/>
        </w:trPr>
        <w:tc>
          <w:tcPr>
            <w:tcW w:w="1440" w:type="dxa"/>
          </w:tcPr>
          <w:p w:rsidR="007E35F1" w:rsidRPr="00EC74DE" w:rsidP="0049329C" w14:paraId="7191CD42" w14:textId="77777777">
            <w:pPr>
              <w:contextualSpacing/>
              <w:rPr>
                <w:rFonts w:eastAsia="Times New Roman" w:cstheme="minorHAnsi"/>
                <w:sz w:val="18"/>
                <w:szCs w:val="18"/>
              </w:rPr>
            </w:pPr>
          </w:p>
        </w:tc>
        <w:tc>
          <w:tcPr>
            <w:tcW w:w="4860" w:type="dxa"/>
            <w:vAlign w:val="bottom"/>
          </w:tcPr>
          <w:p w:rsidR="007E35F1" w:rsidRPr="00EC74DE" w:rsidP="0049329C" w14:paraId="017C55FD" w14:textId="77777777">
            <w:pPr>
              <w:contextualSpacing/>
              <w:rPr>
                <w:rFonts w:eastAsia="Times New Roman" w:cstheme="minorHAnsi"/>
                <w:sz w:val="18"/>
                <w:szCs w:val="18"/>
              </w:rPr>
            </w:pPr>
            <w:r w:rsidRPr="00EC74DE">
              <w:rPr>
                <w:rFonts w:eastAsia="Times New Roman" w:cstheme="minorHAnsi"/>
                <w:color w:val="000000"/>
                <w:sz w:val="18"/>
                <w:szCs w:val="18"/>
              </w:rPr>
              <w:t>__ __ __ __</w:t>
            </w:r>
          </w:p>
        </w:tc>
        <w:tc>
          <w:tcPr>
            <w:tcW w:w="1080" w:type="dxa"/>
            <w:vAlign w:val="bottom"/>
          </w:tcPr>
          <w:p w:rsidR="007E35F1" w:rsidRPr="00EC74DE" w:rsidP="0049329C" w14:paraId="19FB8BE0" w14:textId="77777777">
            <w:pPr>
              <w:contextualSpacing/>
              <w:jc w:val="right"/>
              <w:rPr>
                <w:rFonts w:eastAsia="Times New Roman" w:cstheme="minorHAnsi"/>
                <w:bCs/>
                <w:sz w:val="18"/>
                <w:szCs w:val="18"/>
              </w:rPr>
            </w:pPr>
          </w:p>
        </w:tc>
        <w:tc>
          <w:tcPr>
            <w:tcW w:w="2880" w:type="dxa"/>
            <w:vAlign w:val="bottom"/>
          </w:tcPr>
          <w:p w:rsidR="007E35F1" w:rsidRPr="00EC74DE" w:rsidP="0049329C" w14:paraId="6231D65C" w14:textId="77777777">
            <w:pPr>
              <w:contextualSpacing/>
              <w:rPr>
                <w:rFonts w:eastAsia="Times New Roman" w:cstheme="minorHAnsi"/>
                <w:sz w:val="18"/>
                <w:szCs w:val="18"/>
              </w:rPr>
            </w:pPr>
          </w:p>
        </w:tc>
      </w:tr>
      <w:tr w14:paraId="45FFA28D" w14:textId="77777777" w:rsidTr="007E35F1">
        <w:tblPrEx>
          <w:tblW w:w="10278" w:type="dxa"/>
          <w:tblLayout w:type="fixed"/>
          <w:tblLook w:val="04A0"/>
        </w:tblPrEx>
        <w:trPr>
          <w:gridBefore w:val="1"/>
          <w:wBefore w:w="18" w:type="dxa"/>
        </w:trPr>
        <w:tc>
          <w:tcPr>
            <w:tcW w:w="1440" w:type="dxa"/>
          </w:tcPr>
          <w:p w:rsidR="00ED0D2F" w:rsidRPr="00EC74DE" w:rsidP="0049329C" w14:paraId="75CEAC37" w14:textId="77777777">
            <w:pPr>
              <w:contextualSpacing/>
              <w:rPr>
                <w:rFonts w:eastAsia="Times New Roman" w:cstheme="minorHAnsi"/>
                <w:sz w:val="18"/>
                <w:szCs w:val="18"/>
              </w:rPr>
            </w:pPr>
          </w:p>
        </w:tc>
        <w:tc>
          <w:tcPr>
            <w:tcW w:w="4860" w:type="dxa"/>
            <w:vAlign w:val="bottom"/>
          </w:tcPr>
          <w:p w:rsidR="00ED0D2F" w:rsidRPr="00EC74DE" w:rsidP="00BF2DC3" w14:paraId="14B1AF19" w14:textId="77777777">
            <w:pPr>
              <w:tabs>
                <w:tab w:val="right" w:leader="dot" w:pos="5760"/>
              </w:tabs>
              <w:contextualSpacing/>
              <w:rPr>
                <w:rFonts w:eastAsia="Times New Roman" w:cstheme="minorHAnsi"/>
                <w:sz w:val="18"/>
                <w:szCs w:val="18"/>
                <w:lang w:val="es-ES"/>
              </w:rPr>
            </w:pPr>
            <w:r w:rsidRPr="00EC74DE">
              <w:rPr>
                <w:rFonts w:eastAsia="Times New Roman" w:cstheme="minorHAnsi"/>
                <w:sz w:val="18"/>
                <w:szCs w:val="18"/>
                <w:lang w:val="es-ES"/>
              </w:rPr>
              <w:t>Range</w:t>
            </w:r>
            <w:r w:rsidRPr="00EC74DE">
              <w:rPr>
                <w:rFonts w:eastAsia="Times New Roman" w:cstheme="minorHAnsi"/>
                <w:sz w:val="18"/>
                <w:szCs w:val="18"/>
                <w:lang w:val="es-ES"/>
              </w:rPr>
              <w:tab/>
            </w:r>
          </w:p>
        </w:tc>
        <w:tc>
          <w:tcPr>
            <w:tcW w:w="1080" w:type="dxa"/>
            <w:vAlign w:val="bottom"/>
          </w:tcPr>
          <w:p w:rsidR="00ED0D2F" w:rsidRPr="00EC74DE" w:rsidP="0049329C" w14:paraId="7F9701F5" w14:textId="77777777">
            <w:pPr>
              <w:contextualSpacing/>
              <w:jc w:val="right"/>
              <w:rPr>
                <w:rFonts w:eastAsia="Times New Roman" w:cstheme="minorHAnsi"/>
                <w:sz w:val="18"/>
                <w:szCs w:val="18"/>
              </w:rPr>
            </w:pPr>
            <w:r w:rsidRPr="00EC74DE">
              <w:rPr>
                <w:rFonts w:eastAsia="Times New Roman" w:cstheme="minorHAnsi"/>
                <w:sz w:val="18"/>
                <w:szCs w:val="18"/>
              </w:rPr>
              <w:t>0-7000</w:t>
            </w:r>
          </w:p>
        </w:tc>
        <w:tc>
          <w:tcPr>
            <w:tcW w:w="2880" w:type="dxa"/>
            <w:vAlign w:val="bottom"/>
          </w:tcPr>
          <w:p w:rsidR="00ED0D2F" w:rsidRPr="00EC74DE" w:rsidP="0049329C" w14:paraId="5F3316D4" w14:textId="77777777">
            <w:pPr>
              <w:contextualSpacing/>
              <w:rPr>
                <w:rFonts w:eastAsia="Times New Roman" w:cstheme="minorHAnsi"/>
                <w:sz w:val="18"/>
                <w:szCs w:val="18"/>
              </w:rPr>
            </w:pPr>
          </w:p>
        </w:tc>
      </w:tr>
      <w:tr w14:paraId="06AD4689" w14:textId="77777777" w:rsidTr="007E35F1">
        <w:tblPrEx>
          <w:tblW w:w="10278" w:type="dxa"/>
          <w:tblLayout w:type="fixed"/>
          <w:tblLook w:val="04A0"/>
        </w:tblPrEx>
        <w:trPr>
          <w:gridBefore w:val="1"/>
          <w:wBefore w:w="18" w:type="dxa"/>
        </w:trPr>
        <w:tc>
          <w:tcPr>
            <w:tcW w:w="1440" w:type="dxa"/>
          </w:tcPr>
          <w:p w:rsidR="00ED0D2F" w:rsidRPr="00EC74DE" w:rsidP="0049329C" w14:paraId="7B0BC566" w14:textId="77777777">
            <w:pPr>
              <w:contextualSpacing/>
              <w:rPr>
                <w:rFonts w:eastAsia="Times New Roman" w:cstheme="minorHAnsi"/>
                <w:sz w:val="18"/>
                <w:szCs w:val="18"/>
              </w:rPr>
            </w:pPr>
          </w:p>
        </w:tc>
        <w:tc>
          <w:tcPr>
            <w:tcW w:w="4860" w:type="dxa"/>
            <w:vAlign w:val="bottom"/>
          </w:tcPr>
          <w:p w:rsidR="00ED0D2F" w:rsidRPr="00EC74DE" w:rsidP="00BF2DC3" w14:paraId="0DA0D384"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080" w:type="dxa"/>
            <w:vAlign w:val="bottom"/>
          </w:tcPr>
          <w:p w:rsidR="00ED0D2F" w:rsidRPr="00EC74DE" w:rsidP="0049329C" w14:paraId="6DDF335C"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9999</w:t>
            </w:r>
          </w:p>
        </w:tc>
        <w:tc>
          <w:tcPr>
            <w:tcW w:w="2880" w:type="dxa"/>
            <w:vAlign w:val="bottom"/>
          </w:tcPr>
          <w:p w:rsidR="00ED0D2F" w:rsidRPr="00EC74DE" w:rsidP="0049329C" w14:paraId="26C24A68" w14:textId="77777777">
            <w:pPr>
              <w:contextualSpacing/>
              <w:rPr>
                <w:rFonts w:eastAsia="Times New Roman" w:cstheme="minorHAnsi"/>
                <w:sz w:val="18"/>
                <w:szCs w:val="18"/>
              </w:rPr>
            </w:pPr>
          </w:p>
        </w:tc>
      </w:tr>
      <w:tr w14:paraId="51B49B0D" w14:textId="77777777" w:rsidTr="007E35F1">
        <w:tblPrEx>
          <w:tblW w:w="10278" w:type="dxa"/>
          <w:tblLayout w:type="fixed"/>
          <w:tblLook w:val="04A0"/>
        </w:tblPrEx>
        <w:trPr>
          <w:gridBefore w:val="1"/>
          <w:wBefore w:w="18" w:type="dxa"/>
        </w:trPr>
        <w:tc>
          <w:tcPr>
            <w:tcW w:w="1440" w:type="dxa"/>
          </w:tcPr>
          <w:p w:rsidR="00ED0D2F" w:rsidRPr="00EC74DE" w:rsidP="0049329C" w14:paraId="4077A593" w14:textId="77777777">
            <w:pPr>
              <w:contextualSpacing/>
              <w:rPr>
                <w:rFonts w:eastAsia="Times New Roman" w:cstheme="minorHAnsi"/>
                <w:sz w:val="18"/>
                <w:szCs w:val="18"/>
              </w:rPr>
            </w:pPr>
          </w:p>
        </w:tc>
        <w:tc>
          <w:tcPr>
            <w:tcW w:w="4860" w:type="dxa"/>
            <w:vAlign w:val="bottom"/>
          </w:tcPr>
          <w:p w:rsidR="00ED0D2F" w:rsidRPr="00EC74DE" w:rsidP="00BF2DC3" w14:paraId="4917CDE5"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080" w:type="dxa"/>
            <w:vAlign w:val="bottom"/>
          </w:tcPr>
          <w:p w:rsidR="00ED0D2F" w:rsidRPr="00EC74DE" w:rsidP="0049329C" w14:paraId="3142ADB3"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7777</w:t>
            </w:r>
          </w:p>
        </w:tc>
        <w:tc>
          <w:tcPr>
            <w:tcW w:w="2880" w:type="dxa"/>
            <w:vAlign w:val="bottom"/>
          </w:tcPr>
          <w:p w:rsidR="00ED0D2F" w:rsidRPr="00EC74DE" w:rsidP="0049329C" w14:paraId="660E67E5" w14:textId="77777777">
            <w:pPr>
              <w:contextualSpacing/>
              <w:rPr>
                <w:rFonts w:eastAsia="Times New Roman" w:cstheme="minorHAnsi"/>
                <w:sz w:val="18"/>
                <w:szCs w:val="18"/>
              </w:rPr>
            </w:pPr>
          </w:p>
        </w:tc>
      </w:tr>
    </w:tbl>
    <w:p w:rsidR="007E35F1" w:rsidRPr="00EC74DE" w:rsidP="0049329C" w14:paraId="18AD19EA" w14:textId="77777777">
      <w:pPr>
        <w:contextualSpacing/>
        <w:rPr>
          <w:rFonts w:cstheme="minorHAnsi"/>
          <w:sz w:val="18"/>
          <w:szCs w:val="18"/>
        </w:rPr>
      </w:pPr>
    </w:p>
    <w:p w:rsidR="00966D28" w:rsidRPr="00EC74DE" w:rsidP="0049329C" w14:paraId="43C7F7D4" w14:textId="77777777">
      <w:pPr>
        <w:contextualSpacing/>
        <w:rPr>
          <w:rFonts w:cstheme="minorHAnsi"/>
          <w:sz w:val="18"/>
          <w:szCs w:val="18"/>
        </w:rPr>
      </w:pPr>
    </w:p>
    <w:tbl>
      <w:tblPr>
        <w:tblW w:w="10260" w:type="dxa"/>
        <w:tblInd w:w="18" w:type="dxa"/>
        <w:tblLook w:val="04A0"/>
      </w:tblPr>
      <w:tblGrid>
        <w:gridCol w:w="1440"/>
        <w:gridCol w:w="8820"/>
      </w:tblGrid>
      <w:tr w14:paraId="68F27960" w14:textId="77777777" w:rsidTr="007E35F1">
        <w:tblPrEx>
          <w:tblW w:w="10260" w:type="dxa"/>
          <w:tblInd w:w="18" w:type="dxa"/>
          <w:tblLook w:val="04A0"/>
        </w:tblPrEx>
        <w:trPr>
          <w:trHeight w:val="300"/>
        </w:trPr>
        <w:tc>
          <w:tcPr>
            <w:tcW w:w="1440" w:type="dxa"/>
            <w:tcBorders>
              <w:top w:val="single" w:sz="4" w:space="0" w:color="auto"/>
              <w:left w:val="single" w:sz="4" w:space="0" w:color="auto"/>
              <w:bottom w:val="single" w:sz="4" w:space="0" w:color="auto"/>
              <w:right w:val="nil"/>
            </w:tcBorders>
            <w:noWrap/>
            <w:hideMark/>
          </w:tcPr>
          <w:p w:rsidR="007E35F1" w:rsidRPr="00EC74DE" w:rsidP="0049329C" w14:paraId="697B6757" w14:textId="77777777">
            <w:pPr>
              <w:contextualSpacing/>
              <w:rPr>
                <w:rFonts w:eastAsia="Times New Roman" w:cstheme="minorHAnsi"/>
                <w:b/>
                <w:bCs/>
                <w:sz w:val="18"/>
                <w:szCs w:val="18"/>
              </w:rPr>
            </w:pPr>
            <w:r w:rsidRPr="00EC74DE">
              <w:rPr>
                <w:rFonts w:eastAsia="Times New Roman" w:cstheme="minorHAnsi"/>
                <w:b/>
                <w:bCs/>
                <w:sz w:val="18"/>
                <w:szCs w:val="18"/>
              </w:rPr>
              <w:t>HardEdit_SX5a.</w:t>
            </w:r>
          </w:p>
        </w:tc>
        <w:tc>
          <w:tcPr>
            <w:tcW w:w="8820" w:type="dxa"/>
            <w:tcBorders>
              <w:top w:val="single" w:sz="4" w:space="0" w:color="auto"/>
              <w:left w:val="nil"/>
              <w:bottom w:val="single" w:sz="4" w:space="0" w:color="auto"/>
              <w:right w:val="single" w:sz="4" w:space="0" w:color="auto"/>
            </w:tcBorders>
            <w:hideMark/>
          </w:tcPr>
          <w:p w:rsidR="007E35F1" w:rsidRPr="00EC74DE" w:rsidP="0049329C" w14:paraId="3E3860F4" w14:textId="77777777">
            <w:pPr>
              <w:ind w:left="360" w:hanging="360"/>
              <w:contextualSpacing/>
              <w:rPr>
                <w:rFonts w:eastAsia="Times New Roman" w:cstheme="minorHAnsi"/>
                <w:sz w:val="18"/>
                <w:szCs w:val="18"/>
              </w:rPr>
            </w:pPr>
            <w:r w:rsidRPr="00EC74DE">
              <w:rPr>
                <w:rFonts w:eastAsia="Times New Roman" w:cstheme="minorHAnsi"/>
                <w:sz w:val="18"/>
                <w:szCs w:val="18"/>
                <w:lang w:val=""/>
              </w:rPr>
              <w:t xml:space="preserve">If # main partners GT total female partners (SX5a GT SX3), DISPLAY: </w:t>
            </w:r>
            <w:r w:rsidR="00F326D7">
              <w:rPr>
                <w:sz w:val="18"/>
                <w:lang w:val=""/>
              </w:rPr>
              <w:t>"</w:t>
            </w:r>
            <w:r w:rsidRPr="00EC74DE" w:rsidR="00914F03">
              <w:rPr>
                <w:b/>
                <w:sz w:val="18"/>
                <w:lang w:val=""/>
              </w:rPr>
              <w:t>ENTREVISTADOR:</w:t>
            </w:r>
            <w:r w:rsidRPr="00EC74DE" w:rsidR="00914F03">
              <w:rPr>
                <w:sz w:val="18"/>
                <w:lang w:val=""/>
              </w:rPr>
              <w:t xml:space="preserve"> La respuesta que dio no concuerda con una respuesta anterior (número total de parejas femeninas). Aclare e ingrese nuevamente la respuesta al punto actual o anterior, según corresponda</w:t>
            </w:r>
            <w:r w:rsidRPr="00EC74DE" w:rsidR="0085328E">
              <w:rPr>
                <w:sz w:val="18"/>
                <w:lang w:val=""/>
              </w:rPr>
              <w:t>.</w:t>
            </w:r>
            <w:r w:rsidR="00F326D7">
              <w:rPr>
                <w:sz w:val="18"/>
                <w:lang w:val=""/>
              </w:rPr>
              <w:t>"</w:t>
            </w:r>
            <w:r w:rsidRPr="00EC74DE">
              <w:rPr>
                <w:rFonts w:eastAsia="Times New Roman" w:cstheme="minorHAnsi"/>
                <w:sz w:val="18"/>
                <w:szCs w:val="18"/>
                <w:lang w:val=""/>
              </w:rPr>
              <w:t xml:space="preserve"> </w:t>
            </w:r>
            <w:r w:rsidRPr="00EC74DE">
              <w:rPr>
                <w:rFonts w:eastAsia="Times New Roman" w:cstheme="minorHAnsi"/>
                <w:sz w:val="18"/>
                <w:szCs w:val="18"/>
              </w:rPr>
              <w:t xml:space="preserve">Then, go back to SX5a. </w:t>
            </w:r>
          </w:p>
          <w:p w:rsidR="007E35F1" w:rsidRPr="00EC74DE" w:rsidP="0049329C" w14:paraId="13EC3D25" w14:textId="77777777">
            <w:pPr>
              <w:contextualSpacing/>
              <w:rPr>
                <w:rFonts w:eastAsia="Times New Roman" w:cstheme="minorHAnsi"/>
                <w:sz w:val="18"/>
                <w:szCs w:val="18"/>
              </w:rPr>
            </w:pPr>
            <w:r w:rsidRPr="00EC74DE">
              <w:rPr>
                <w:rFonts w:eastAsia="Times New Roman" w:cstheme="minorHAnsi"/>
                <w:sz w:val="18"/>
                <w:szCs w:val="18"/>
              </w:rPr>
              <w:t>Else, go to Check_SX5b.</w:t>
            </w:r>
          </w:p>
        </w:tc>
      </w:tr>
    </w:tbl>
    <w:p w:rsidR="007E35F1" w:rsidRPr="00EC74DE" w:rsidP="0049329C" w14:paraId="392735E9" w14:textId="77777777">
      <w:pPr>
        <w:contextualSpacing/>
        <w:rPr>
          <w:rFonts w:cstheme="minorHAnsi"/>
          <w:sz w:val="18"/>
          <w:szCs w:val="18"/>
        </w:rPr>
      </w:pPr>
    </w:p>
    <w:tbl>
      <w:tblPr>
        <w:tblW w:w="10260" w:type="dxa"/>
        <w:tblInd w:w="18" w:type="dxa"/>
        <w:tblLook w:val="04A0"/>
      </w:tblPr>
      <w:tblGrid>
        <w:gridCol w:w="1432"/>
        <w:gridCol w:w="8828"/>
      </w:tblGrid>
      <w:tr w14:paraId="3BE3A2C4" w14:textId="77777777" w:rsidTr="007E35F1">
        <w:tblPrEx>
          <w:tblW w:w="10260" w:type="dxa"/>
          <w:tblInd w:w="18" w:type="dxa"/>
          <w:tblLook w:val="04A0"/>
        </w:tblPrEx>
        <w:trPr>
          <w:trHeight w:val="300"/>
        </w:trPr>
        <w:tc>
          <w:tcPr>
            <w:tcW w:w="1432" w:type="dxa"/>
            <w:tcBorders>
              <w:top w:val="single" w:sz="4" w:space="0" w:color="auto"/>
              <w:left w:val="single" w:sz="4" w:space="0" w:color="auto"/>
              <w:bottom w:val="single" w:sz="4" w:space="0" w:color="auto"/>
              <w:right w:val="nil"/>
            </w:tcBorders>
            <w:noWrap/>
            <w:hideMark/>
          </w:tcPr>
          <w:p w:rsidR="007E35F1" w:rsidRPr="00EC74DE" w:rsidP="0049329C" w14:paraId="304C03E9" w14:textId="77777777">
            <w:pPr>
              <w:contextualSpacing/>
              <w:rPr>
                <w:rFonts w:eastAsia="Times New Roman" w:cstheme="minorHAnsi"/>
                <w:b/>
                <w:bCs/>
                <w:sz w:val="18"/>
                <w:szCs w:val="18"/>
              </w:rPr>
            </w:pPr>
            <w:r w:rsidRPr="00EC74DE">
              <w:rPr>
                <w:rFonts w:eastAsia="Times New Roman" w:cstheme="minorHAnsi"/>
                <w:b/>
                <w:bCs/>
                <w:sz w:val="18"/>
                <w:szCs w:val="18"/>
              </w:rPr>
              <w:t>Check_SX5b.</w:t>
            </w:r>
          </w:p>
        </w:tc>
        <w:tc>
          <w:tcPr>
            <w:tcW w:w="8828" w:type="dxa"/>
            <w:tcBorders>
              <w:top w:val="single" w:sz="4" w:space="0" w:color="auto"/>
              <w:left w:val="nil"/>
              <w:bottom w:val="single" w:sz="4" w:space="0" w:color="auto"/>
              <w:right w:val="single" w:sz="4" w:space="0" w:color="auto"/>
            </w:tcBorders>
            <w:hideMark/>
          </w:tcPr>
          <w:p w:rsidR="007E35F1" w:rsidRPr="00EC74DE" w:rsidP="0049329C" w14:paraId="6F3EDA6F" w14:textId="77777777">
            <w:pPr>
              <w:contextualSpacing/>
              <w:rPr>
                <w:rFonts w:eastAsia="Times New Roman" w:cstheme="minorHAnsi"/>
                <w:sz w:val="18"/>
                <w:szCs w:val="18"/>
              </w:rPr>
            </w:pPr>
            <w:r w:rsidRPr="00EC74DE">
              <w:rPr>
                <w:rFonts w:eastAsia="Times New Roman" w:cstheme="minorHAnsi"/>
                <w:sz w:val="18"/>
                <w:szCs w:val="18"/>
              </w:rPr>
              <w:t xml:space="preserve">If # main partners EQ total female partners (SX5a EQ SX3), go to Check_INTRO_SX6a.o.  </w:t>
            </w:r>
          </w:p>
          <w:p w:rsidR="007E35F1" w:rsidRPr="00EC74DE" w:rsidP="0049329C" w14:paraId="594EB787" w14:textId="77777777">
            <w:pPr>
              <w:contextualSpacing/>
              <w:rPr>
                <w:rFonts w:eastAsia="Times New Roman" w:cstheme="minorHAnsi"/>
                <w:sz w:val="18"/>
                <w:szCs w:val="18"/>
              </w:rPr>
            </w:pPr>
            <w:r w:rsidRPr="00EC74DE">
              <w:rPr>
                <w:rFonts w:eastAsia="Times New Roman" w:cstheme="minorHAnsi"/>
                <w:sz w:val="18"/>
                <w:szCs w:val="18"/>
              </w:rPr>
              <w:t>Else, go to SX5b.</w:t>
            </w:r>
          </w:p>
        </w:tc>
      </w:tr>
    </w:tbl>
    <w:p w:rsidR="007E35F1" w:rsidRPr="00EC74DE" w:rsidP="0049329C" w14:paraId="26E8022F" w14:textId="77777777">
      <w:pPr>
        <w:contextualSpacing/>
        <w:rPr>
          <w:rFonts w:cstheme="minorHAnsi"/>
          <w:sz w:val="18"/>
          <w:szCs w:val="18"/>
        </w:rPr>
      </w:pPr>
    </w:p>
    <w:tbl>
      <w:tblPr>
        <w:tblW w:w="0" w:type="auto"/>
        <w:tblLayout w:type="fixed"/>
        <w:tblLook w:val="04A0"/>
      </w:tblPr>
      <w:tblGrid>
        <w:gridCol w:w="1458"/>
        <w:gridCol w:w="5940"/>
        <w:gridCol w:w="2880"/>
      </w:tblGrid>
      <w:tr w14:paraId="3794B532" w14:textId="77777777" w:rsidTr="007E35F1">
        <w:tblPrEx>
          <w:tblW w:w="0" w:type="auto"/>
          <w:tblLayout w:type="fixed"/>
          <w:tblLook w:val="04A0"/>
        </w:tblPrEx>
        <w:tc>
          <w:tcPr>
            <w:tcW w:w="1458" w:type="dxa"/>
            <w:vAlign w:val="bottom"/>
          </w:tcPr>
          <w:p w:rsidR="00ED0D2F" w:rsidRPr="00EC74DE" w:rsidP="0049329C" w14:paraId="2DA89BC5" w14:textId="77777777">
            <w:pPr>
              <w:contextualSpacing/>
              <w:rPr>
                <w:rFonts w:eastAsia="Times New Roman" w:cstheme="minorHAnsi"/>
                <w:b/>
                <w:bCs/>
                <w:sz w:val="18"/>
                <w:szCs w:val="18"/>
              </w:rPr>
            </w:pPr>
            <w:r w:rsidRPr="00EC74DE">
              <w:rPr>
                <w:rFonts w:eastAsia="Times New Roman" w:cstheme="minorHAnsi"/>
                <w:b/>
                <w:bCs/>
                <w:sz w:val="18"/>
                <w:szCs w:val="18"/>
              </w:rPr>
              <w:t>SX5b.</w:t>
            </w:r>
          </w:p>
        </w:tc>
        <w:tc>
          <w:tcPr>
            <w:tcW w:w="8820" w:type="dxa"/>
            <w:gridSpan w:val="2"/>
            <w:vAlign w:val="bottom"/>
          </w:tcPr>
          <w:p w:rsidR="00ED0D2F" w:rsidRPr="00EC74DE" w:rsidP="00BF2DC3" w14:paraId="386C8E1D" w14:textId="77777777">
            <w:pPr>
              <w:contextualSpacing/>
              <w:rPr>
                <w:b/>
                <w:sz w:val="18"/>
                <w:lang w:val="es-ES"/>
              </w:rPr>
            </w:pPr>
            <w:r w:rsidRPr="00EC74DE">
              <w:rPr>
                <w:b/>
                <w:sz w:val="18"/>
                <w:lang w:val="es-ES"/>
              </w:rPr>
              <w:t>¿Cuántas de ellas eran parejas casuales?</w:t>
            </w:r>
          </w:p>
        </w:tc>
      </w:tr>
      <w:tr w14:paraId="7893269B" w14:textId="77777777" w:rsidTr="007E35F1">
        <w:tblPrEx>
          <w:tblW w:w="0" w:type="auto"/>
          <w:tblLayout w:type="fixed"/>
          <w:tblLook w:val="04A0"/>
        </w:tblPrEx>
        <w:tc>
          <w:tcPr>
            <w:tcW w:w="1458" w:type="dxa"/>
            <w:vAlign w:val="bottom"/>
          </w:tcPr>
          <w:p w:rsidR="007E35F1" w:rsidRPr="00EC74DE" w:rsidP="0049329C" w14:paraId="5EF7FDA7" w14:textId="77777777">
            <w:pPr>
              <w:contextualSpacing/>
              <w:rPr>
                <w:rFonts w:eastAsia="Times New Roman" w:cstheme="minorHAnsi"/>
                <w:bCs/>
                <w:sz w:val="18"/>
                <w:szCs w:val="18"/>
              </w:rPr>
            </w:pPr>
            <w:r w:rsidRPr="00EC74DE">
              <w:rPr>
                <w:rFonts w:eastAsia="Times New Roman" w:cstheme="minorHAnsi"/>
                <w:bCs/>
                <w:sz w:val="18"/>
                <w:szCs w:val="18"/>
              </w:rPr>
              <w:t>M_FCSX</w:t>
            </w:r>
          </w:p>
        </w:tc>
        <w:tc>
          <w:tcPr>
            <w:tcW w:w="5940" w:type="dxa"/>
            <w:vAlign w:val="bottom"/>
          </w:tcPr>
          <w:p w:rsidR="007E35F1" w:rsidRPr="00EC74DE" w:rsidP="0049329C" w14:paraId="6ACADC3D" w14:textId="77777777">
            <w:pPr>
              <w:contextualSpacing/>
              <w:rPr>
                <w:rFonts w:eastAsia="Times New Roman" w:cstheme="minorHAnsi"/>
                <w:sz w:val="18"/>
                <w:szCs w:val="18"/>
              </w:rPr>
            </w:pPr>
            <w:r w:rsidRPr="00EC74DE">
              <w:rPr>
                <w:rFonts w:eastAsia="Times New Roman" w:cstheme="minorHAnsi"/>
                <w:sz w:val="18"/>
                <w:szCs w:val="18"/>
              </w:rPr>
              <w:t>M_FC Number of casual partners - 12 months</w:t>
            </w:r>
          </w:p>
        </w:tc>
        <w:tc>
          <w:tcPr>
            <w:tcW w:w="2880" w:type="dxa"/>
            <w:vAlign w:val="bottom"/>
          </w:tcPr>
          <w:p w:rsidR="007E35F1" w:rsidRPr="00EC74DE" w:rsidP="0049329C" w14:paraId="036FF192" w14:textId="77777777">
            <w:pPr>
              <w:contextualSpacing/>
              <w:rPr>
                <w:rFonts w:eastAsia="Times New Roman" w:cstheme="minorHAnsi"/>
                <w:sz w:val="18"/>
                <w:szCs w:val="18"/>
              </w:rPr>
            </w:pPr>
          </w:p>
        </w:tc>
      </w:tr>
    </w:tbl>
    <w:tbl>
      <w:tblPr>
        <w:tblStyle w:val="TableGrid1"/>
        <w:tblW w:w="1026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40"/>
        <w:gridCol w:w="4860"/>
        <w:gridCol w:w="1080"/>
        <w:gridCol w:w="2880"/>
      </w:tblGrid>
      <w:tr w14:paraId="17A95DB8" w14:textId="77777777" w:rsidTr="007E35F1">
        <w:tblPrEx>
          <w:tblW w:w="1026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40" w:type="dxa"/>
          </w:tcPr>
          <w:p w:rsidR="007E35F1" w:rsidRPr="00EC74DE" w:rsidP="0049329C" w14:paraId="403D0DD5" w14:textId="77777777">
            <w:pPr>
              <w:contextualSpacing/>
              <w:rPr>
                <w:rFonts w:eastAsia="Times New Roman" w:cstheme="minorHAnsi"/>
                <w:sz w:val="18"/>
                <w:szCs w:val="18"/>
              </w:rPr>
            </w:pPr>
          </w:p>
        </w:tc>
        <w:tc>
          <w:tcPr>
            <w:tcW w:w="4860" w:type="dxa"/>
            <w:vAlign w:val="bottom"/>
          </w:tcPr>
          <w:p w:rsidR="007E35F1" w:rsidRPr="00EC74DE" w:rsidP="0049329C" w14:paraId="0148723C" w14:textId="77777777">
            <w:pPr>
              <w:contextualSpacing/>
              <w:rPr>
                <w:rFonts w:eastAsia="Times New Roman" w:cstheme="minorHAnsi"/>
                <w:sz w:val="18"/>
                <w:szCs w:val="18"/>
              </w:rPr>
            </w:pPr>
            <w:r w:rsidRPr="00EC74DE">
              <w:rPr>
                <w:rFonts w:eastAsia="Times New Roman" w:cstheme="minorHAnsi"/>
                <w:color w:val="000000"/>
                <w:sz w:val="18"/>
                <w:szCs w:val="18"/>
              </w:rPr>
              <w:t>__ __ __ __</w:t>
            </w:r>
          </w:p>
        </w:tc>
        <w:tc>
          <w:tcPr>
            <w:tcW w:w="1080" w:type="dxa"/>
            <w:vAlign w:val="bottom"/>
          </w:tcPr>
          <w:p w:rsidR="007E35F1" w:rsidRPr="00EC74DE" w:rsidP="0049329C" w14:paraId="535310B5" w14:textId="77777777">
            <w:pPr>
              <w:contextualSpacing/>
              <w:jc w:val="right"/>
              <w:rPr>
                <w:rFonts w:eastAsia="Times New Roman" w:cstheme="minorHAnsi"/>
                <w:bCs/>
                <w:sz w:val="18"/>
                <w:szCs w:val="18"/>
              </w:rPr>
            </w:pPr>
          </w:p>
        </w:tc>
        <w:tc>
          <w:tcPr>
            <w:tcW w:w="2880" w:type="dxa"/>
            <w:vAlign w:val="bottom"/>
          </w:tcPr>
          <w:p w:rsidR="007E35F1" w:rsidRPr="00EC74DE" w:rsidP="0049329C" w14:paraId="34B4D057" w14:textId="77777777">
            <w:pPr>
              <w:contextualSpacing/>
              <w:rPr>
                <w:rFonts w:eastAsia="Times New Roman" w:cstheme="minorHAnsi"/>
                <w:sz w:val="18"/>
                <w:szCs w:val="18"/>
              </w:rPr>
            </w:pPr>
          </w:p>
        </w:tc>
      </w:tr>
      <w:tr w14:paraId="1BAD827F" w14:textId="77777777" w:rsidTr="007E35F1">
        <w:tblPrEx>
          <w:tblW w:w="10260" w:type="dxa"/>
          <w:tblInd w:w="18" w:type="dxa"/>
          <w:tblLayout w:type="fixed"/>
          <w:tblLook w:val="04A0"/>
        </w:tblPrEx>
        <w:tc>
          <w:tcPr>
            <w:tcW w:w="1440" w:type="dxa"/>
          </w:tcPr>
          <w:p w:rsidR="00ED0D2F" w:rsidRPr="00EC74DE" w:rsidP="0049329C" w14:paraId="577D1397" w14:textId="77777777">
            <w:pPr>
              <w:contextualSpacing/>
              <w:rPr>
                <w:rFonts w:eastAsia="Times New Roman" w:cstheme="minorHAnsi"/>
                <w:sz w:val="18"/>
                <w:szCs w:val="18"/>
              </w:rPr>
            </w:pPr>
          </w:p>
        </w:tc>
        <w:tc>
          <w:tcPr>
            <w:tcW w:w="4860" w:type="dxa"/>
            <w:vAlign w:val="bottom"/>
          </w:tcPr>
          <w:p w:rsidR="00ED0D2F" w:rsidRPr="00EC74DE" w:rsidP="00BF2DC3" w14:paraId="74656716" w14:textId="77777777">
            <w:pPr>
              <w:tabs>
                <w:tab w:val="right" w:leader="dot" w:pos="5760"/>
              </w:tabs>
              <w:contextualSpacing/>
              <w:rPr>
                <w:rFonts w:eastAsia="Times New Roman" w:cstheme="minorHAnsi"/>
                <w:sz w:val="18"/>
                <w:szCs w:val="18"/>
                <w:lang w:val="es-ES"/>
              </w:rPr>
            </w:pPr>
            <w:r w:rsidRPr="00EC74DE">
              <w:rPr>
                <w:rFonts w:eastAsia="Times New Roman" w:cstheme="minorHAnsi"/>
                <w:sz w:val="18"/>
                <w:szCs w:val="18"/>
                <w:lang w:val="es-ES"/>
              </w:rPr>
              <w:t>Range</w:t>
            </w:r>
            <w:r w:rsidRPr="00EC74DE">
              <w:rPr>
                <w:rFonts w:eastAsia="Times New Roman" w:cstheme="minorHAnsi"/>
                <w:sz w:val="18"/>
                <w:szCs w:val="18"/>
                <w:lang w:val="es-ES"/>
              </w:rPr>
              <w:tab/>
            </w:r>
          </w:p>
        </w:tc>
        <w:tc>
          <w:tcPr>
            <w:tcW w:w="1080" w:type="dxa"/>
            <w:vAlign w:val="bottom"/>
          </w:tcPr>
          <w:p w:rsidR="00ED0D2F" w:rsidRPr="00EC74DE" w:rsidP="0049329C" w14:paraId="7130B206" w14:textId="77777777">
            <w:pPr>
              <w:contextualSpacing/>
              <w:jc w:val="right"/>
              <w:rPr>
                <w:rFonts w:eastAsia="Times New Roman" w:cstheme="minorHAnsi"/>
                <w:sz w:val="18"/>
                <w:szCs w:val="18"/>
              </w:rPr>
            </w:pPr>
            <w:r w:rsidRPr="00EC74DE">
              <w:rPr>
                <w:rFonts w:eastAsia="Times New Roman" w:cstheme="minorHAnsi"/>
                <w:sz w:val="18"/>
                <w:szCs w:val="18"/>
              </w:rPr>
              <w:t>0-7000</w:t>
            </w:r>
          </w:p>
        </w:tc>
        <w:tc>
          <w:tcPr>
            <w:tcW w:w="2880" w:type="dxa"/>
            <w:vAlign w:val="bottom"/>
          </w:tcPr>
          <w:p w:rsidR="00ED0D2F" w:rsidRPr="00EC74DE" w:rsidP="0049329C" w14:paraId="742A73E8" w14:textId="77777777">
            <w:pPr>
              <w:contextualSpacing/>
              <w:rPr>
                <w:rFonts w:eastAsia="Times New Roman" w:cstheme="minorHAnsi"/>
                <w:sz w:val="18"/>
                <w:szCs w:val="18"/>
              </w:rPr>
            </w:pPr>
          </w:p>
        </w:tc>
      </w:tr>
      <w:tr w14:paraId="50718145" w14:textId="77777777" w:rsidTr="007E35F1">
        <w:tblPrEx>
          <w:tblW w:w="10260" w:type="dxa"/>
          <w:tblInd w:w="18" w:type="dxa"/>
          <w:tblLayout w:type="fixed"/>
          <w:tblLook w:val="04A0"/>
        </w:tblPrEx>
        <w:tc>
          <w:tcPr>
            <w:tcW w:w="1440" w:type="dxa"/>
          </w:tcPr>
          <w:p w:rsidR="00ED0D2F" w:rsidRPr="00EC74DE" w:rsidP="0049329C" w14:paraId="6A73F54F" w14:textId="77777777">
            <w:pPr>
              <w:contextualSpacing/>
              <w:rPr>
                <w:rFonts w:eastAsia="Times New Roman" w:cstheme="minorHAnsi"/>
                <w:sz w:val="18"/>
                <w:szCs w:val="18"/>
              </w:rPr>
            </w:pPr>
          </w:p>
        </w:tc>
        <w:tc>
          <w:tcPr>
            <w:tcW w:w="4860" w:type="dxa"/>
            <w:vAlign w:val="bottom"/>
          </w:tcPr>
          <w:p w:rsidR="00ED0D2F" w:rsidRPr="00EC74DE" w:rsidP="00BF2DC3" w14:paraId="7D96DA39"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080" w:type="dxa"/>
            <w:vAlign w:val="bottom"/>
          </w:tcPr>
          <w:p w:rsidR="00ED0D2F" w:rsidRPr="00EC74DE" w:rsidP="0049329C" w14:paraId="1F3EA695"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9999</w:t>
            </w:r>
          </w:p>
        </w:tc>
        <w:tc>
          <w:tcPr>
            <w:tcW w:w="2880" w:type="dxa"/>
            <w:vAlign w:val="bottom"/>
          </w:tcPr>
          <w:p w:rsidR="00ED0D2F" w:rsidRPr="00EC74DE" w:rsidP="0049329C" w14:paraId="41896EEE" w14:textId="77777777">
            <w:pPr>
              <w:contextualSpacing/>
              <w:rPr>
                <w:rFonts w:eastAsia="Times New Roman" w:cstheme="minorHAnsi"/>
                <w:sz w:val="18"/>
                <w:szCs w:val="18"/>
              </w:rPr>
            </w:pPr>
          </w:p>
        </w:tc>
      </w:tr>
      <w:tr w14:paraId="26B70897" w14:textId="77777777" w:rsidTr="007E35F1">
        <w:tblPrEx>
          <w:tblW w:w="10260" w:type="dxa"/>
          <w:tblInd w:w="18" w:type="dxa"/>
          <w:tblLayout w:type="fixed"/>
          <w:tblLook w:val="04A0"/>
        </w:tblPrEx>
        <w:tc>
          <w:tcPr>
            <w:tcW w:w="1440" w:type="dxa"/>
          </w:tcPr>
          <w:p w:rsidR="00ED0D2F" w:rsidRPr="00EC74DE" w:rsidP="0049329C" w14:paraId="2D79019E" w14:textId="77777777">
            <w:pPr>
              <w:contextualSpacing/>
              <w:rPr>
                <w:rFonts w:eastAsia="Times New Roman" w:cstheme="minorHAnsi"/>
                <w:sz w:val="18"/>
                <w:szCs w:val="18"/>
              </w:rPr>
            </w:pPr>
          </w:p>
        </w:tc>
        <w:tc>
          <w:tcPr>
            <w:tcW w:w="4860" w:type="dxa"/>
            <w:vAlign w:val="bottom"/>
          </w:tcPr>
          <w:p w:rsidR="00ED0D2F" w:rsidRPr="00EC74DE" w:rsidP="00BF2DC3" w14:paraId="163FE42A"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080" w:type="dxa"/>
            <w:vAlign w:val="bottom"/>
          </w:tcPr>
          <w:p w:rsidR="00ED0D2F" w:rsidRPr="00EC74DE" w:rsidP="0049329C" w14:paraId="2C20E9F6"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7777</w:t>
            </w:r>
          </w:p>
        </w:tc>
        <w:tc>
          <w:tcPr>
            <w:tcW w:w="2880" w:type="dxa"/>
            <w:vAlign w:val="bottom"/>
          </w:tcPr>
          <w:p w:rsidR="00ED0D2F" w:rsidRPr="00EC74DE" w:rsidP="0049329C" w14:paraId="05BC5FE2" w14:textId="77777777">
            <w:pPr>
              <w:contextualSpacing/>
              <w:rPr>
                <w:rFonts w:eastAsia="Times New Roman" w:cstheme="minorHAnsi"/>
                <w:sz w:val="18"/>
                <w:szCs w:val="18"/>
              </w:rPr>
            </w:pPr>
          </w:p>
        </w:tc>
      </w:tr>
    </w:tbl>
    <w:p w:rsidR="007E35F1" w:rsidRPr="00EC74DE" w:rsidP="0049329C" w14:paraId="56D15821"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685B11EE"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EC74DE" w:rsidP="0049329C" w14:paraId="382ECA92" w14:textId="77777777">
            <w:pPr>
              <w:contextualSpacing/>
              <w:rPr>
                <w:rFonts w:eastAsia="Times New Roman" w:cstheme="minorHAnsi"/>
                <w:b/>
                <w:bCs/>
                <w:sz w:val="18"/>
                <w:szCs w:val="18"/>
              </w:rPr>
            </w:pPr>
            <w:r w:rsidRPr="00EC74DE">
              <w:rPr>
                <w:rFonts w:eastAsia="Times New Roman" w:cstheme="minorHAnsi"/>
                <w:b/>
                <w:bCs/>
                <w:sz w:val="18"/>
                <w:szCs w:val="18"/>
              </w:rPr>
              <w:t>HardEdit_SX5b.</w:t>
            </w:r>
          </w:p>
        </w:tc>
        <w:tc>
          <w:tcPr>
            <w:tcW w:w="8820" w:type="dxa"/>
            <w:hideMark/>
          </w:tcPr>
          <w:p w:rsidR="007E35F1" w:rsidRPr="00EC74DE" w:rsidP="0049329C" w14:paraId="761E220C" w14:textId="77777777">
            <w:pPr>
              <w:ind w:left="360" w:hanging="360"/>
              <w:contextualSpacing/>
              <w:rPr>
                <w:rFonts w:eastAsia="Times New Roman" w:cstheme="minorHAnsi"/>
                <w:sz w:val="18"/>
                <w:szCs w:val="18"/>
                <w:lang w:val=""/>
              </w:rPr>
            </w:pPr>
            <w:r w:rsidRPr="00EC74DE">
              <w:rPr>
                <w:rFonts w:eastAsia="Times New Roman" w:cstheme="minorHAnsi"/>
                <w:sz w:val="18"/>
                <w:szCs w:val="18"/>
                <w:lang w:val=""/>
              </w:rPr>
              <w:t xml:space="preserve">If # casual partners GT total female partners (SX5b GT SX3), DISPLAY: </w:t>
            </w:r>
            <w:r w:rsidR="00F326D7">
              <w:rPr>
                <w:sz w:val="18"/>
                <w:lang w:val=""/>
              </w:rPr>
              <w:t>"</w:t>
            </w:r>
            <w:r w:rsidRPr="00EC74DE" w:rsidR="00851C6A">
              <w:rPr>
                <w:b/>
                <w:sz w:val="18"/>
                <w:lang w:val=""/>
              </w:rPr>
              <w:t>ENTREVISTADOR:</w:t>
            </w:r>
            <w:r w:rsidRPr="00EC74DE" w:rsidR="00851C6A">
              <w:rPr>
                <w:sz w:val="18"/>
                <w:lang w:val=""/>
              </w:rPr>
              <w:t xml:space="preserve">  La respuesta que dio no concuerda con una respuesta anterior (número de parejas femeninas). Aclare e ingrese nuevamente la respuesta al punto actual o anterior, según corresponda</w:t>
            </w:r>
            <w:r w:rsidRPr="00EC74DE" w:rsidR="0085328E">
              <w:rPr>
                <w:sz w:val="18"/>
                <w:lang w:val=""/>
              </w:rPr>
              <w:t>.</w:t>
            </w:r>
            <w:r w:rsidR="00F326D7">
              <w:rPr>
                <w:sz w:val="18"/>
                <w:lang w:val=""/>
              </w:rPr>
              <w:t>"</w:t>
            </w:r>
            <w:r w:rsidRPr="00EC74DE" w:rsidR="00851C6A">
              <w:rPr>
                <w:rFonts w:eastAsia="Times New Roman" w:cstheme="minorHAnsi"/>
                <w:sz w:val="18"/>
                <w:szCs w:val="18"/>
                <w:lang w:val=""/>
              </w:rPr>
              <w:t xml:space="preserve"> </w:t>
            </w:r>
            <w:r w:rsidRPr="00EC74DE">
              <w:rPr>
                <w:rFonts w:eastAsia="Times New Roman" w:cstheme="minorHAnsi"/>
                <w:sz w:val="18"/>
                <w:szCs w:val="18"/>
                <w:lang w:val=""/>
              </w:rPr>
              <w:t xml:space="preserve">  Then go back to SX5b. </w:t>
            </w:r>
          </w:p>
          <w:p w:rsidR="007E35F1" w:rsidRPr="00EC74DE" w:rsidP="0049329C" w14:paraId="7D0D0C7C" w14:textId="77777777">
            <w:pPr>
              <w:ind w:left="360" w:hanging="360"/>
              <w:contextualSpacing/>
              <w:rPr>
                <w:rFonts w:eastAsia="Times New Roman" w:cstheme="minorHAnsi"/>
                <w:sz w:val="18"/>
                <w:szCs w:val="18"/>
              </w:rPr>
            </w:pPr>
            <w:r w:rsidRPr="00222502">
              <w:rPr>
                <w:rFonts w:eastAsia="Times New Roman" w:cstheme="minorHAnsi"/>
                <w:sz w:val="18"/>
                <w:szCs w:val="18"/>
                <w:lang w:val=""/>
              </w:rPr>
              <w:t xml:space="preserve">If # main &amp; casual partners NE total female partners ((SX3 GT 1) &amp; </w:t>
            </w:r>
            <w:r w:rsidRPr="00222502" w:rsidR="00E64F06">
              <w:rPr>
                <w:rFonts w:eastAsia="Times New Roman" w:cstheme="minorHAnsi"/>
                <w:sz w:val="18"/>
                <w:szCs w:val="18"/>
                <w:lang w:val=""/>
              </w:rPr>
              <w:t>(</w:t>
            </w:r>
            <w:r w:rsidR="009F65DE">
              <w:rPr>
                <w:rFonts w:eastAsia="Times New Roman" w:cstheme="minorHAnsi"/>
                <w:sz w:val="18"/>
                <w:szCs w:val="18"/>
                <w:lang w:val=""/>
              </w:rPr>
              <w:t>(</w:t>
            </w:r>
            <w:r w:rsidRPr="00222502" w:rsidR="00E64F06">
              <w:rPr>
                <w:rFonts w:eastAsia="Times New Roman" w:cstheme="minorHAnsi"/>
                <w:sz w:val="18"/>
                <w:szCs w:val="18"/>
                <w:lang w:val=""/>
              </w:rPr>
              <w:t>SX5a NE DK or REF</w:t>
            </w:r>
            <w:r w:rsidR="009F65DE">
              <w:rPr>
                <w:rFonts w:eastAsia="Times New Roman" w:cstheme="minorHAnsi"/>
                <w:sz w:val="18"/>
                <w:szCs w:val="18"/>
                <w:lang w:val=""/>
              </w:rPr>
              <w:t>)</w:t>
            </w:r>
            <w:r w:rsidRPr="00222502" w:rsidR="00E64F06">
              <w:rPr>
                <w:rFonts w:eastAsia="Times New Roman" w:cstheme="minorHAnsi"/>
                <w:sz w:val="18"/>
                <w:szCs w:val="18"/>
                <w:lang w:val=""/>
              </w:rPr>
              <w:t xml:space="preserve"> &amp; </w:t>
            </w:r>
            <w:r w:rsidR="009F65DE">
              <w:rPr>
                <w:rFonts w:eastAsia="Times New Roman" w:cstheme="minorHAnsi"/>
                <w:sz w:val="18"/>
                <w:szCs w:val="18"/>
                <w:lang w:val=""/>
              </w:rPr>
              <w:t>(</w:t>
            </w:r>
            <w:r w:rsidRPr="00222502">
              <w:rPr>
                <w:rFonts w:eastAsia="Times New Roman" w:cstheme="minorHAnsi"/>
                <w:sz w:val="18"/>
                <w:szCs w:val="18"/>
                <w:lang w:val=""/>
              </w:rPr>
              <w:t>SX5b NE DK or REF</w:t>
            </w:r>
            <w:r w:rsidR="009F65DE">
              <w:rPr>
                <w:rFonts w:eastAsia="Times New Roman" w:cstheme="minorHAnsi"/>
                <w:sz w:val="18"/>
                <w:szCs w:val="18"/>
                <w:lang w:val=""/>
              </w:rPr>
              <w:t>)</w:t>
            </w:r>
            <w:r w:rsidRPr="00222502">
              <w:rPr>
                <w:rFonts w:eastAsia="Times New Roman" w:cstheme="minorHAnsi"/>
                <w:sz w:val="18"/>
                <w:szCs w:val="18"/>
                <w:lang w:val=""/>
              </w:rPr>
              <w:t xml:space="preserve">) &amp; (SX5a + SX5b NE SX3)), </w:t>
            </w:r>
            <w:r w:rsidRPr="00EC74DE">
              <w:rPr>
                <w:rFonts w:eastAsia="Times New Roman" w:cstheme="minorHAnsi"/>
                <w:sz w:val="18"/>
                <w:szCs w:val="18"/>
                <w:lang w:val=""/>
              </w:rPr>
              <w:t xml:space="preserve">DISPLAY: </w:t>
            </w:r>
            <w:r w:rsidR="00F326D7">
              <w:rPr>
                <w:sz w:val="18"/>
                <w:lang w:val=""/>
              </w:rPr>
              <w:t>"</w:t>
            </w:r>
            <w:r w:rsidRPr="00EC74DE" w:rsidR="00851C6A">
              <w:rPr>
                <w:b/>
                <w:sz w:val="18"/>
                <w:lang w:val=""/>
              </w:rPr>
              <w:t>ENTREVISTADOR:</w:t>
            </w:r>
            <w:r w:rsidRPr="00EC74DE" w:rsidR="00851C6A">
              <w:rPr>
                <w:sz w:val="18"/>
                <w:lang w:val=""/>
              </w:rPr>
              <w:t xml:space="preserve">  El número de parejas principales y casuales no es igual al número total de parejas femeninas.  Aclare e ingrese nuevamente la respuesta al punto actual o anterior, según corresponda</w:t>
            </w:r>
            <w:r w:rsidRPr="00EC74DE" w:rsidR="0085328E">
              <w:rPr>
                <w:sz w:val="18"/>
                <w:lang w:val=""/>
              </w:rPr>
              <w:t>.</w:t>
            </w:r>
            <w:r w:rsidR="00F326D7">
              <w:rPr>
                <w:sz w:val="18"/>
                <w:lang w:val=""/>
              </w:rPr>
              <w:t>"</w:t>
            </w:r>
            <w:r w:rsidRPr="00EC74DE">
              <w:rPr>
                <w:rFonts w:eastAsia="Times New Roman" w:cstheme="minorHAnsi"/>
                <w:sz w:val="18"/>
                <w:szCs w:val="18"/>
                <w:lang w:val=""/>
              </w:rPr>
              <w:t xml:space="preserve"> </w:t>
            </w:r>
            <w:r w:rsidRPr="00EC74DE">
              <w:rPr>
                <w:rFonts w:eastAsia="Times New Roman" w:cstheme="minorHAnsi"/>
                <w:sz w:val="18"/>
                <w:szCs w:val="18"/>
              </w:rPr>
              <w:t xml:space="preserve">Then, go back to SX5a.  </w:t>
            </w:r>
          </w:p>
          <w:p w:rsidR="00851C6A" w:rsidRPr="00EC74DE" w:rsidP="00851C6A" w14:paraId="78A4E110" w14:textId="77777777">
            <w:pPr>
              <w:contextualSpacing/>
              <w:rPr>
                <w:rFonts w:eastAsia="Times New Roman" w:cstheme="minorHAnsi"/>
                <w:sz w:val="18"/>
                <w:szCs w:val="18"/>
              </w:rPr>
            </w:pPr>
            <w:r w:rsidRPr="00EC74DE">
              <w:rPr>
                <w:rFonts w:eastAsia="Times New Roman" w:cstheme="minorHAnsi"/>
                <w:sz w:val="18"/>
                <w:szCs w:val="18"/>
              </w:rPr>
              <w:t>Else, go to Check_INTRO_SX6a.o.</w:t>
            </w:r>
            <w:r w:rsidRPr="00EC74DE">
              <w:rPr>
                <w:rFonts w:eastAsia="Times New Roman" w:cstheme="minorHAnsi"/>
                <w:sz w:val="18"/>
                <w:szCs w:val="18"/>
              </w:rPr>
              <w:t xml:space="preserve"> </w:t>
            </w:r>
          </w:p>
        </w:tc>
      </w:tr>
    </w:tbl>
    <w:p w:rsidR="007E35F1" w:rsidRPr="00EC74DE" w:rsidP="0049329C" w14:paraId="08CBBFB1" w14:textId="77777777">
      <w:pPr>
        <w:contextualSpacing/>
        <w:rPr>
          <w:rFonts w:cstheme="minorHAnsi"/>
          <w:sz w:val="18"/>
          <w:szCs w:val="18"/>
        </w:rPr>
      </w:pPr>
    </w:p>
    <w:p w:rsidR="007E35F1" w:rsidRPr="00EC74DE" w:rsidP="0049329C" w14:paraId="0B858FD1" w14:textId="77777777">
      <w:pPr>
        <w:pStyle w:val="Heading3"/>
        <w:contextualSpacing/>
        <w:rPr>
          <w:rFonts w:cstheme="minorHAnsi"/>
          <w:szCs w:val="18"/>
        </w:rPr>
      </w:pPr>
      <w:r w:rsidRPr="00EC74DE">
        <w:rPr>
          <w:rFonts w:cstheme="minorHAnsi"/>
          <w:szCs w:val="18"/>
        </w:rPr>
        <w:t>M_F:  Main Ps - Vaginal Sex, 12m</w:t>
      </w:r>
    </w:p>
    <w:p w:rsidR="007E35F1" w:rsidRPr="00EC74DE" w:rsidP="0049329C" w14:paraId="1DEB0657" w14:textId="77777777">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926"/>
        <w:gridCol w:w="8334"/>
      </w:tblGrid>
      <w:tr w14:paraId="359E2D09"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926" w:type="dxa"/>
            <w:noWrap/>
            <w:hideMark/>
          </w:tcPr>
          <w:p w:rsidR="007E35F1" w:rsidRPr="00EC74DE" w:rsidP="0049329C" w14:paraId="5C5F0109" w14:textId="77777777">
            <w:pPr>
              <w:contextualSpacing/>
              <w:rPr>
                <w:rFonts w:eastAsia="Times New Roman" w:cstheme="minorHAnsi"/>
                <w:b/>
                <w:bCs/>
                <w:sz w:val="18"/>
                <w:szCs w:val="18"/>
              </w:rPr>
            </w:pPr>
            <w:r w:rsidRPr="00EC74DE">
              <w:rPr>
                <w:rFonts w:eastAsia="Times New Roman" w:cstheme="minorHAnsi"/>
                <w:b/>
                <w:bCs/>
                <w:sz w:val="18"/>
                <w:szCs w:val="18"/>
              </w:rPr>
              <w:t>Check_INTRO_SX6a.o.</w:t>
            </w:r>
          </w:p>
        </w:tc>
        <w:tc>
          <w:tcPr>
            <w:tcW w:w="8334" w:type="dxa"/>
            <w:hideMark/>
          </w:tcPr>
          <w:p w:rsidR="007E35F1" w:rsidRPr="00EC74DE" w:rsidP="0049329C" w14:paraId="43B79069" w14:textId="77777777">
            <w:pPr>
              <w:contextualSpacing/>
              <w:rPr>
                <w:rFonts w:eastAsia="Times New Roman" w:cstheme="minorHAnsi"/>
                <w:sz w:val="18"/>
                <w:szCs w:val="18"/>
              </w:rPr>
            </w:pPr>
            <w:r w:rsidRPr="00EC74DE">
              <w:rPr>
                <w:rFonts w:eastAsia="Times New Roman" w:cstheme="minorHAnsi"/>
                <w:sz w:val="18"/>
                <w:szCs w:val="18"/>
              </w:rPr>
              <w:t>If 1 main partner (SX4 EQ 1 or SX5a EQ 1), go to INTRO_SX6a.o.</w:t>
            </w:r>
          </w:p>
          <w:p w:rsidR="007E35F1" w:rsidRPr="00EC74DE" w:rsidP="0049329C" w14:paraId="742BD353" w14:textId="77777777">
            <w:pPr>
              <w:contextualSpacing/>
              <w:rPr>
                <w:rFonts w:eastAsia="Times New Roman" w:cstheme="minorHAnsi"/>
                <w:sz w:val="18"/>
                <w:szCs w:val="18"/>
              </w:rPr>
            </w:pPr>
            <w:r w:rsidRPr="00EC74DE">
              <w:rPr>
                <w:rFonts w:eastAsia="Times New Roman" w:cstheme="minorHAnsi"/>
                <w:sz w:val="18"/>
                <w:szCs w:val="18"/>
              </w:rPr>
              <w:t>If multiple main partners (SX5a GT 1), go to INTRO_SX6a.m.</w:t>
            </w:r>
          </w:p>
          <w:p w:rsidR="007E35F1" w:rsidRPr="00EC74DE" w:rsidP="004D4E4B" w14:paraId="5057066C" w14:textId="77777777">
            <w:pPr>
              <w:ind w:left="360" w:hanging="360"/>
              <w:contextualSpacing/>
              <w:rPr>
                <w:rFonts w:eastAsia="Times New Roman" w:cstheme="minorHAnsi"/>
                <w:sz w:val="18"/>
                <w:szCs w:val="18"/>
              </w:rPr>
            </w:pPr>
            <w:r w:rsidRPr="00EC74DE">
              <w:rPr>
                <w:rFonts w:eastAsia="Times New Roman" w:cstheme="minorHAnsi"/>
                <w:sz w:val="18"/>
                <w:szCs w:val="18"/>
              </w:rPr>
              <w:t>If no main partners (SX3 EQ 1 &amp; SX4 EQ 2, DK, or REF) or ((SX3 GT 1) &amp; (SX5a EQ 0, DK, or REF)), go to</w:t>
            </w:r>
            <w:r w:rsidRPr="00EC74DE">
              <w:rPr>
                <w:rFonts w:cstheme="minorHAnsi"/>
                <w:sz w:val="18"/>
                <w:szCs w:val="18"/>
              </w:rPr>
              <w:t xml:space="preserve"> </w:t>
            </w:r>
            <w:r w:rsidRPr="00EC74DE">
              <w:rPr>
                <w:rFonts w:eastAsia="Times New Roman" w:cstheme="minorHAnsi"/>
                <w:bCs/>
                <w:sz w:val="18"/>
                <w:szCs w:val="18"/>
              </w:rPr>
              <w:t>Check_INTRO_SX7a.o</w:t>
            </w:r>
            <w:r w:rsidRPr="00EC74DE">
              <w:rPr>
                <w:rFonts w:eastAsia="Times New Roman" w:cstheme="minorHAnsi"/>
                <w:sz w:val="18"/>
                <w:szCs w:val="18"/>
              </w:rPr>
              <w:t xml:space="preserve">.  </w:t>
            </w:r>
          </w:p>
        </w:tc>
      </w:tr>
    </w:tbl>
    <w:p w:rsidR="007E35F1" w:rsidRPr="00EC74DE" w:rsidP="0049329C" w14:paraId="103276E8" w14:textId="77777777">
      <w:pPr>
        <w:pStyle w:val="Heading4"/>
        <w:contextualSpacing/>
        <w:rPr>
          <w:b w:val="0"/>
          <w:i w:val="0"/>
          <w:szCs w:val="18"/>
        </w:rPr>
      </w:pPr>
      <w:r w:rsidRPr="00EC74DE">
        <w:rPr>
          <w:b w:val="0"/>
          <w:i w:val="0"/>
          <w:szCs w:val="18"/>
        </w:rPr>
        <w:t>VS</w:t>
      </w:r>
      <w:r w:rsidRPr="00EC74DE">
        <w:rPr>
          <w:b w:val="0"/>
          <w:i w:val="0"/>
          <w:szCs w:val="18"/>
        </w:rPr>
        <w:t xml:space="preserve"> - One </w:t>
      </w:r>
      <w:r w:rsidRPr="00EC74DE">
        <w:rPr>
          <w:b w:val="0"/>
          <w:i w:val="0"/>
          <w:szCs w:val="18"/>
        </w:rPr>
        <w:t>M</w:t>
      </w:r>
      <w:r w:rsidRPr="00EC74DE">
        <w:rPr>
          <w:b w:val="0"/>
          <w:i w:val="0"/>
          <w:szCs w:val="18"/>
        </w:rPr>
        <w:t xml:space="preserve">ain </w:t>
      </w:r>
      <w:r w:rsidRPr="00EC74DE">
        <w:rPr>
          <w:b w:val="0"/>
          <w:i w:val="0"/>
          <w:szCs w:val="18"/>
        </w:rPr>
        <w:t xml:space="preserve">Partner </w:t>
      </w:r>
    </w:p>
    <w:p w:rsidR="007E35F1" w:rsidRPr="00EC74DE" w:rsidP="0049329C" w14:paraId="7B086471" w14:textId="77777777">
      <w:pPr>
        <w:contextualSpacing/>
        <w:rPr>
          <w:rFonts w:cstheme="minorHAnsi"/>
          <w:sz w:val="18"/>
          <w:szCs w:val="18"/>
        </w:rPr>
      </w:pPr>
    </w:p>
    <w:tbl>
      <w:tblPr>
        <w:tblW w:w="10260" w:type="dxa"/>
        <w:tblInd w:w="18" w:type="dxa"/>
        <w:tblLook w:val="04A0"/>
      </w:tblPr>
      <w:tblGrid>
        <w:gridCol w:w="1440"/>
        <w:gridCol w:w="8820"/>
      </w:tblGrid>
      <w:tr w14:paraId="0DAF9FE0" w14:textId="77777777" w:rsidTr="007E35F1">
        <w:tblPrEx>
          <w:tblW w:w="10260" w:type="dxa"/>
          <w:tblInd w:w="18" w:type="dxa"/>
          <w:tblLook w:val="04A0"/>
        </w:tblPrEx>
        <w:trPr>
          <w:trHeight w:val="300"/>
        </w:trPr>
        <w:tc>
          <w:tcPr>
            <w:tcW w:w="1440" w:type="dxa"/>
            <w:tcBorders>
              <w:top w:val="single" w:sz="4" w:space="0" w:color="auto"/>
              <w:left w:val="single" w:sz="4" w:space="0" w:color="auto"/>
              <w:bottom w:val="single" w:sz="4" w:space="0" w:color="auto"/>
              <w:right w:val="nil"/>
            </w:tcBorders>
            <w:noWrap/>
            <w:hideMark/>
          </w:tcPr>
          <w:p w:rsidR="007E35F1" w:rsidRPr="00EC74DE" w:rsidP="0049329C" w14:paraId="0C022BCE" w14:textId="77777777">
            <w:pPr>
              <w:contextualSpacing/>
              <w:rPr>
                <w:rFonts w:eastAsia="Times New Roman" w:cstheme="minorHAnsi"/>
                <w:b/>
                <w:bCs/>
                <w:sz w:val="18"/>
                <w:szCs w:val="18"/>
              </w:rPr>
            </w:pPr>
            <w:r w:rsidRPr="00EC74DE">
              <w:rPr>
                <w:rFonts w:eastAsia="Times New Roman" w:cstheme="minorHAnsi"/>
                <w:b/>
                <w:bCs/>
                <w:sz w:val="18"/>
                <w:szCs w:val="18"/>
              </w:rPr>
              <w:t>INTRO_SX6a.o.</w:t>
            </w:r>
          </w:p>
        </w:tc>
        <w:tc>
          <w:tcPr>
            <w:tcW w:w="8820" w:type="dxa"/>
            <w:tcBorders>
              <w:top w:val="single" w:sz="4" w:space="0" w:color="auto"/>
              <w:left w:val="nil"/>
              <w:bottom w:val="single" w:sz="4" w:space="0" w:color="auto"/>
              <w:right w:val="single" w:sz="4" w:space="0" w:color="auto"/>
            </w:tcBorders>
            <w:hideMark/>
          </w:tcPr>
          <w:p w:rsidR="007E35F1" w:rsidRPr="00EC74DE" w:rsidP="0049329C" w14:paraId="4A572EEA" w14:textId="77777777">
            <w:pPr>
              <w:contextualSpacing/>
              <w:rPr>
                <w:sz w:val="18"/>
                <w:lang w:val="es-ES"/>
              </w:rPr>
            </w:pPr>
            <w:r w:rsidRPr="00EC74DE">
              <w:rPr>
                <w:sz w:val="18"/>
                <w:lang w:val="es-ES"/>
              </w:rPr>
              <w:t xml:space="preserve">DISPLAY: </w:t>
            </w:r>
            <w:r w:rsidR="00F326D7">
              <w:rPr>
                <w:sz w:val="18"/>
                <w:lang w:val="es-ES"/>
              </w:rPr>
              <w:t>"</w:t>
            </w:r>
            <w:r w:rsidRPr="00EC74DE">
              <w:rPr>
                <w:sz w:val="18"/>
                <w:lang w:val="es-ES"/>
              </w:rPr>
              <w:t>DIGA:  Ahora voy a preguntarle sobre la pareja principal femenina que usted tuvo en los últimos 12 meses.</w:t>
            </w:r>
            <w:r w:rsidR="00F326D7">
              <w:rPr>
                <w:sz w:val="18"/>
                <w:lang w:val="es-ES"/>
              </w:rPr>
              <w:t>"</w:t>
            </w:r>
          </w:p>
        </w:tc>
      </w:tr>
    </w:tbl>
    <w:p w:rsidR="007E35F1" w:rsidRPr="00EC74DE" w:rsidP="0049329C" w14:paraId="25951830" w14:textId="77777777">
      <w:pPr>
        <w:contextualSpacing/>
        <w:rPr>
          <w:rFonts w:cstheme="minorHAnsi"/>
          <w:sz w:val="18"/>
          <w:szCs w:val="18"/>
          <w:lang w:val="es-ES"/>
        </w:rPr>
      </w:pPr>
    </w:p>
    <w:tbl>
      <w:tblPr>
        <w:tblW w:w="0" w:type="auto"/>
        <w:tblLayout w:type="fixed"/>
        <w:tblLook w:val="04A0"/>
      </w:tblPr>
      <w:tblGrid>
        <w:gridCol w:w="18"/>
        <w:gridCol w:w="1440"/>
        <w:gridCol w:w="4860"/>
        <w:gridCol w:w="1260"/>
        <w:gridCol w:w="2700"/>
      </w:tblGrid>
      <w:tr w14:paraId="7FE2FF0F" w14:textId="77777777" w:rsidTr="007E35F1">
        <w:tblPrEx>
          <w:tblW w:w="0" w:type="auto"/>
          <w:tblLayout w:type="fixed"/>
          <w:tblLook w:val="04A0"/>
        </w:tblPrEx>
        <w:tc>
          <w:tcPr>
            <w:tcW w:w="1458" w:type="dxa"/>
            <w:gridSpan w:val="2"/>
            <w:vAlign w:val="bottom"/>
          </w:tcPr>
          <w:p w:rsidR="00ED0D2F" w:rsidRPr="00EC74DE" w:rsidP="0049329C" w14:paraId="63CDABAC" w14:textId="77777777">
            <w:pPr>
              <w:contextualSpacing/>
              <w:rPr>
                <w:rFonts w:eastAsia="Times New Roman" w:cstheme="minorHAnsi"/>
                <w:b/>
                <w:bCs/>
                <w:sz w:val="18"/>
                <w:szCs w:val="18"/>
              </w:rPr>
            </w:pPr>
            <w:r w:rsidRPr="00EC74DE">
              <w:rPr>
                <w:rFonts w:eastAsia="Times New Roman" w:cstheme="minorHAnsi"/>
                <w:b/>
                <w:bCs/>
                <w:sz w:val="18"/>
                <w:szCs w:val="18"/>
              </w:rPr>
              <w:t>SX6a.o.</w:t>
            </w:r>
          </w:p>
        </w:tc>
        <w:tc>
          <w:tcPr>
            <w:tcW w:w="8820" w:type="dxa"/>
            <w:gridSpan w:val="3"/>
            <w:vAlign w:val="bottom"/>
          </w:tcPr>
          <w:p w:rsidR="00ED0D2F" w:rsidRPr="00EC74DE" w:rsidP="00BF2DC3" w14:paraId="643FD533" w14:textId="77777777">
            <w:pPr>
              <w:contextualSpacing/>
              <w:rPr>
                <w:rFonts w:eastAsia="Times New Roman" w:cstheme="minorHAnsi"/>
                <w:b/>
                <w:bCs/>
                <w:sz w:val="18"/>
                <w:szCs w:val="18"/>
                <w:lang w:val="es-ES"/>
              </w:rPr>
            </w:pPr>
            <w:r w:rsidRPr="00EC74DE">
              <w:rPr>
                <w:b/>
                <w:sz w:val="18"/>
                <w:lang w:val="es-ES"/>
              </w:rPr>
              <w:t>En los últimos 12 meses, ¿tuvo usted sexo vaginal con esta mujer?</w:t>
            </w:r>
          </w:p>
        </w:tc>
      </w:tr>
      <w:tr w14:paraId="1D35C36B" w14:textId="77777777" w:rsidTr="007E35F1">
        <w:tblPrEx>
          <w:tblW w:w="0" w:type="auto"/>
          <w:tblLayout w:type="fixed"/>
          <w:tblLook w:val="04A0"/>
        </w:tblPrEx>
        <w:tc>
          <w:tcPr>
            <w:tcW w:w="1458" w:type="dxa"/>
            <w:gridSpan w:val="2"/>
            <w:vAlign w:val="bottom"/>
          </w:tcPr>
          <w:p w:rsidR="007E35F1" w:rsidRPr="00EC74DE" w:rsidP="0049329C" w14:paraId="425FD41E" w14:textId="77777777">
            <w:pPr>
              <w:contextualSpacing/>
              <w:rPr>
                <w:rFonts w:eastAsia="Times New Roman" w:cstheme="minorHAnsi"/>
                <w:bCs/>
                <w:sz w:val="18"/>
                <w:szCs w:val="18"/>
              </w:rPr>
            </w:pPr>
            <w:r w:rsidRPr="00EC74DE">
              <w:rPr>
                <w:rFonts w:eastAsia="Times New Roman" w:cstheme="minorHAnsi"/>
                <w:bCs/>
                <w:sz w:val="18"/>
                <w:szCs w:val="18"/>
              </w:rPr>
              <w:t>M_FM1VS</w:t>
            </w:r>
          </w:p>
        </w:tc>
        <w:tc>
          <w:tcPr>
            <w:tcW w:w="6120" w:type="dxa"/>
            <w:gridSpan w:val="2"/>
            <w:vAlign w:val="bottom"/>
          </w:tcPr>
          <w:p w:rsidR="007E35F1" w:rsidRPr="00EC74DE" w:rsidP="0049329C" w14:paraId="71594B80" w14:textId="77777777">
            <w:pPr>
              <w:contextualSpacing/>
              <w:rPr>
                <w:rFonts w:eastAsia="Times New Roman" w:cstheme="minorHAnsi"/>
                <w:sz w:val="18"/>
                <w:szCs w:val="18"/>
              </w:rPr>
            </w:pPr>
            <w:r w:rsidRPr="00EC74DE">
              <w:rPr>
                <w:rFonts w:eastAsia="Times New Roman" w:cstheme="minorHAnsi"/>
                <w:sz w:val="18"/>
                <w:szCs w:val="18"/>
              </w:rPr>
              <w:t>M_FM VS partners - 12 months - y/n</w:t>
            </w:r>
          </w:p>
        </w:tc>
        <w:tc>
          <w:tcPr>
            <w:tcW w:w="2700" w:type="dxa"/>
            <w:vAlign w:val="bottom"/>
          </w:tcPr>
          <w:p w:rsidR="007E35F1" w:rsidRPr="00EC74DE" w:rsidP="0049329C" w14:paraId="09B26E15" w14:textId="77777777">
            <w:pPr>
              <w:contextualSpacing/>
              <w:rPr>
                <w:rFonts w:eastAsia="Times New Roman" w:cstheme="minorHAnsi"/>
                <w:sz w:val="18"/>
                <w:szCs w:val="18"/>
              </w:rPr>
            </w:pPr>
          </w:p>
        </w:tc>
      </w:tr>
      <w:tr w14:paraId="6D4DBF98" w14:textId="77777777" w:rsidTr="007E35F1">
        <w:tblPrEx>
          <w:tblW w:w="0" w:type="auto"/>
          <w:tblLayout w:type="fixed"/>
          <w:tblLook w:val="04A0"/>
        </w:tblPrEx>
        <w:trPr>
          <w:gridBefore w:val="1"/>
          <w:wBefore w:w="18" w:type="dxa"/>
        </w:trPr>
        <w:tc>
          <w:tcPr>
            <w:tcW w:w="1440" w:type="dxa"/>
          </w:tcPr>
          <w:p w:rsidR="00ED0D2F" w:rsidRPr="00EC74DE" w:rsidP="0049329C" w14:paraId="3296A4A8" w14:textId="77777777">
            <w:pPr>
              <w:contextualSpacing/>
              <w:rPr>
                <w:rFonts w:eastAsia="Times New Roman" w:cstheme="minorHAnsi"/>
                <w:sz w:val="18"/>
                <w:szCs w:val="18"/>
              </w:rPr>
            </w:pPr>
          </w:p>
        </w:tc>
        <w:tc>
          <w:tcPr>
            <w:tcW w:w="4860" w:type="dxa"/>
            <w:vAlign w:val="bottom"/>
          </w:tcPr>
          <w:p w:rsidR="00ED0D2F" w:rsidRPr="00EC74DE" w:rsidP="00BF2DC3" w14:paraId="58379121" w14:textId="77777777">
            <w:pPr>
              <w:tabs>
                <w:tab w:val="right" w:leader="dot" w:pos="5760"/>
              </w:tabs>
              <w:contextualSpacing/>
              <w:rPr>
                <w:color w:val="000000"/>
                <w:sz w:val="18"/>
                <w:lang w:val="es-ES"/>
              </w:rPr>
            </w:pPr>
            <w:r w:rsidRPr="00EC74DE">
              <w:rPr>
                <w:color w:val="000000"/>
                <w:sz w:val="18"/>
                <w:lang w:val="es-ES"/>
              </w:rPr>
              <w:t>No</w:t>
            </w:r>
            <w:r w:rsidRPr="00EC74DE">
              <w:rPr>
                <w:color w:val="000000"/>
                <w:sz w:val="18"/>
                <w:lang w:val="es-ES"/>
              </w:rPr>
              <w:tab/>
            </w:r>
          </w:p>
        </w:tc>
        <w:tc>
          <w:tcPr>
            <w:tcW w:w="1260" w:type="dxa"/>
            <w:vAlign w:val="bottom"/>
          </w:tcPr>
          <w:p w:rsidR="00ED0D2F" w:rsidRPr="00EC74DE" w:rsidP="0049329C" w14:paraId="66C77F7E" w14:textId="77777777">
            <w:pPr>
              <w:contextualSpacing/>
              <w:jc w:val="right"/>
              <w:rPr>
                <w:rFonts w:eastAsia="Times New Roman" w:cstheme="minorHAnsi"/>
                <w:bCs/>
                <w:sz w:val="18"/>
                <w:szCs w:val="18"/>
              </w:rPr>
            </w:pPr>
            <w:r w:rsidRPr="00EC74DE">
              <w:rPr>
                <w:rFonts w:eastAsia="Times New Roman" w:cstheme="minorHAnsi"/>
                <w:bCs/>
                <w:sz w:val="18"/>
                <w:szCs w:val="18"/>
              </w:rPr>
              <w:t>0</w:t>
            </w:r>
          </w:p>
        </w:tc>
        <w:tc>
          <w:tcPr>
            <w:tcW w:w="2700" w:type="dxa"/>
          </w:tcPr>
          <w:p w:rsidR="00ED0D2F" w:rsidRPr="00EC74DE" w:rsidP="0049329C" w14:paraId="0E73032E" w14:textId="77777777">
            <w:pPr>
              <w:contextualSpacing/>
              <w:rPr>
                <w:rFonts w:eastAsia="Times New Roman" w:cstheme="minorHAnsi"/>
                <w:bCs/>
                <w:sz w:val="18"/>
                <w:szCs w:val="18"/>
              </w:rPr>
            </w:pPr>
          </w:p>
        </w:tc>
      </w:tr>
      <w:tr w14:paraId="5055F128" w14:textId="77777777" w:rsidTr="007E35F1">
        <w:tblPrEx>
          <w:tblW w:w="0" w:type="auto"/>
          <w:tblLayout w:type="fixed"/>
          <w:tblLook w:val="04A0"/>
        </w:tblPrEx>
        <w:trPr>
          <w:gridBefore w:val="1"/>
          <w:wBefore w:w="18" w:type="dxa"/>
        </w:trPr>
        <w:tc>
          <w:tcPr>
            <w:tcW w:w="1440" w:type="dxa"/>
          </w:tcPr>
          <w:p w:rsidR="00ED0D2F" w:rsidRPr="00EC74DE" w:rsidP="0049329C" w14:paraId="5ABC19C9" w14:textId="77777777">
            <w:pPr>
              <w:contextualSpacing/>
              <w:rPr>
                <w:rFonts w:eastAsia="Times New Roman" w:cstheme="minorHAnsi"/>
                <w:sz w:val="18"/>
                <w:szCs w:val="18"/>
              </w:rPr>
            </w:pPr>
          </w:p>
        </w:tc>
        <w:tc>
          <w:tcPr>
            <w:tcW w:w="4860" w:type="dxa"/>
            <w:vAlign w:val="bottom"/>
          </w:tcPr>
          <w:p w:rsidR="00ED0D2F" w:rsidRPr="00EC74DE" w:rsidP="00BF2DC3" w14:paraId="7D361FB0" w14:textId="77777777">
            <w:pPr>
              <w:tabs>
                <w:tab w:val="right" w:leader="dot" w:pos="5760"/>
              </w:tabs>
              <w:contextualSpacing/>
              <w:rPr>
                <w:color w:val="000000"/>
                <w:sz w:val="18"/>
                <w:lang w:val="es-ES"/>
              </w:rPr>
            </w:pPr>
            <w:r w:rsidRPr="00EC74DE">
              <w:rPr>
                <w:color w:val="000000"/>
                <w:sz w:val="18"/>
                <w:lang w:val="es-ES"/>
              </w:rPr>
              <w:t>Sí</w:t>
            </w:r>
            <w:r w:rsidRPr="00EC74DE">
              <w:rPr>
                <w:color w:val="000000"/>
                <w:sz w:val="18"/>
                <w:lang w:val="es-ES"/>
              </w:rPr>
              <w:tab/>
            </w:r>
          </w:p>
        </w:tc>
        <w:tc>
          <w:tcPr>
            <w:tcW w:w="1260" w:type="dxa"/>
            <w:vAlign w:val="bottom"/>
          </w:tcPr>
          <w:p w:rsidR="00ED0D2F" w:rsidRPr="00EC74DE" w:rsidP="0049329C" w14:paraId="206AA3D1" w14:textId="77777777">
            <w:pPr>
              <w:contextualSpacing/>
              <w:jc w:val="right"/>
              <w:rPr>
                <w:rFonts w:eastAsia="Times New Roman" w:cstheme="minorHAnsi"/>
                <w:bCs/>
                <w:sz w:val="18"/>
                <w:szCs w:val="18"/>
              </w:rPr>
            </w:pPr>
            <w:r w:rsidRPr="00EC74DE">
              <w:rPr>
                <w:rFonts w:eastAsia="Times New Roman" w:cstheme="minorHAnsi"/>
                <w:bCs/>
                <w:sz w:val="18"/>
                <w:szCs w:val="18"/>
              </w:rPr>
              <w:t>1</w:t>
            </w:r>
          </w:p>
        </w:tc>
        <w:tc>
          <w:tcPr>
            <w:tcW w:w="2700" w:type="dxa"/>
          </w:tcPr>
          <w:p w:rsidR="00ED0D2F" w:rsidRPr="00EC74DE" w:rsidP="0049329C" w14:paraId="361B4C96" w14:textId="77777777">
            <w:pPr>
              <w:contextualSpacing/>
              <w:rPr>
                <w:rFonts w:eastAsia="Times New Roman" w:cstheme="minorHAnsi"/>
                <w:bCs/>
                <w:sz w:val="18"/>
                <w:szCs w:val="18"/>
              </w:rPr>
            </w:pPr>
          </w:p>
        </w:tc>
      </w:tr>
      <w:tr w14:paraId="6494BFAA" w14:textId="77777777" w:rsidTr="007E35F1">
        <w:tblPrEx>
          <w:tblW w:w="0" w:type="auto"/>
          <w:tblLayout w:type="fixed"/>
          <w:tblLook w:val="04A0"/>
        </w:tblPrEx>
        <w:trPr>
          <w:gridBefore w:val="1"/>
          <w:wBefore w:w="18" w:type="dxa"/>
        </w:trPr>
        <w:tc>
          <w:tcPr>
            <w:tcW w:w="1440" w:type="dxa"/>
          </w:tcPr>
          <w:p w:rsidR="00ED0D2F" w:rsidRPr="00EC74DE" w:rsidP="0049329C" w14:paraId="0C115D22" w14:textId="77777777">
            <w:pPr>
              <w:contextualSpacing/>
              <w:rPr>
                <w:rFonts w:eastAsia="Times New Roman" w:cstheme="minorHAnsi"/>
                <w:sz w:val="18"/>
                <w:szCs w:val="18"/>
              </w:rPr>
            </w:pPr>
          </w:p>
        </w:tc>
        <w:tc>
          <w:tcPr>
            <w:tcW w:w="4860" w:type="dxa"/>
            <w:vAlign w:val="bottom"/>
          </w:tcPr>
          <w:p w:rsidR="00ED0D2F" w:rsidRPr="00EC74DE" w:rsidP="00BF2DC3" w14:paraId="112E8D6A"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ED0D2F" w:rsidRPr="00EC74DE" w:rsidP="0049329C" w14:paraId="41F3C77E"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700" w:type="dxa"/>
          </w:tcPr>
          <w:p w:rsidR="00ED0D2F" w:rsidRPr="00EC74DE" w:rsidP="0049329C" w14:paraId="4038F827" w14:textId="77777777">
            <w:pPr>
              <w:contextualSpacing/>
              <w:rPr>
                <w:rFonts w:eastAsia="Times New Roman" w:cstheme="minorHAnsi"/>
                <w:sz w:val="18"/>
                <w:szCs w:val="18"/>
              </w:rPr>
            </w:pPr>
          </w:p>
        </w:tc>
      </w:tr>
      <w:tr w14:paraId="07B61F83" w14:textId="77777777" w:rsidTr="007E35F1">
        <w:tblPrEx>
          <w:tblW w:w="0" w:type="auto"/>
          <w:tblLayout w:type="fixed"/>
          <w:tblLook w:val="04A0"/>
        </w:tblPrEx>
        <w:trPr>
          <w:gridBefore w:val="1"/>
          <w:wBefore w:w="18" w:type="dxa"/>
        </w:trPr>
        <w:tc>
          <w:tcPr>
            <w:tcW w:w="1440" w:type="dxa"/>
          </w:tcPr>
          <w:p w:rsidR="00ED0D2F" w:rsidRPr="00EC74DE" w:rsidP="0049329C" w14:paraId="3989D23F" w14:textId="77777777">
            <w:pPr>
              <w:contextualSpacing/>
              <w:rPr>
                <w:rFonts w:eastAsia="Times New Roman" w:cstheme="minorHAnsi"/>
                <w:sz w:val="18"/>
                <w:szCs w:val="18"/>
              </w:rPr>
            </w:pPr>
          </w:p>
        </w:tc>
        <w:tc>
          <w:tcPr>
            <w:tcW w:w="4860" w:type="dxa"/>
            <w:vAlign w:val="bottom"/>
          </w:tcPr>
          <w:p w:rsidR="00ED0D2F" w:rsidRPr="00EC74DE" w:rsidP="00BF2DC3" w14:paraId="77538D88"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ED0D2F" w:rsidRPr="00EC74DE" w:rsidP="0049329C" w14:paraId="5B6981A8"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ED0D2F" w:rsidRPr="00EC74DE" w:rsidP="0049329C" w14:paraId="799FEF8E" w14:textId="77777777">
            <w:pPr>
              <w:contextualSpacing/>
              <w:rPr>
                <w:rFonts w:eastAsia="Times New Roman" w:cstheme="minorHAnsi"/>
                <w:sz w:val="18"/>
                <w:szCs w:val="18"/>
              </w:rPr>
            </w:pPr>
          </w:p>
        </w:tc>
      </w:tr>
    </w:tbl>
    <w:p w:rsidR="007E35F1" w:rsidRPr="00EC74DE" w:rsidP="0049329C" w14:paraId="70E3A10E" w14:textId="77777777">
      <w:pPr>
        <w:contextualSpacing/>
        <w:rPr>
          <w:rFonts w:cstheme="minorHAnsi"/>
          <w:sz w:val="18"/>
          <w:szCs w:val="18"/>
        </w:rPr>
      </w:pPr>
    </w:p>
    <w:tbl>
      <w:tblPr>
        <w:tblW w:w="10260" w:type="dxa"/>
        <w:tblInd w:w="18" w:type="dxa"/>
        <w:tblLook w:val="04A0"/>
      </w:tblPr>
      <w:tblGrid>
        <w:gridCol w:w="1926"/>
        <w:gridCol w:w="8334"/>
      </w:tblGrid>
      <w:tr w14:paraId="073AD402" w14:textId="77777777" w:rsidTr="007E35F1">
        <w:tblPrEx>
          <w:tblW w:w="10260" w:type="dxa"/>
          <w:tblInd w:w="18" w:type="dxa"/>
          <w:tblLook w:val="04A0"/>
        </w:tblPrEx>
        <w:trPr>
          <w:trHeight w:val="300"/>
        </w:trPr>
        <w:tc>
          <w:tcPr>
            <w:tcW w:w="1440" w:type="dxa"/>
            <w:tcBorders>
              <w:top w:val="single" w:sz="4" w:space="0" w:color="auto"/>
              <w:left w:val="single" w:sz="4" w:space="0" w:color="auto"/>
              <w:bottom w:val="single" w:sz="4" w:space="0" w:color="auto"/>
              <w:right w:val="nil"/>
            </w:tcBorders>
            <w:noWrap/>
            <w:hideMark/>
          </w:tcPr>
          <w:p w:rsidR="007E35F1" w:rsidRPr="00EC74DE" w:rsidP="0049329C" w14:paraId="67A68654" w14:textId="77777777">
            <w:pPr>
              <w:contextualSpacing/>
              <w:rPr>
                <w:rFonts w:eastAsia="Times New Roman" w:cstheme="minorHAnsi"/>
                <w:b/>
                <w:bCs/>
                <w:sz w:val="18"/>
                <w:szCs w:val="18"/>
              </w:rPr>
            </w:pPr>
            <w:r w:rsidRPr="00EC74DE">
              <w:rPr>
                <w:rFonts w:eastAsia="Times New Roman" w:cstheme="minorHAnsi"/>
                <w:b/>
                <w:bCs/>
                <w:sz w:val="18"/>
                <w:szCs w:val="18"/>
              </w:rPr>
              <w:t>Check_INTRO_SX6a.m.</w:t>
            </w:r>
          </w:p>
        </w:tc>
        <w:tc>
          <w:tcPr>
            <w:tcW w:w="8820" w:type="dxa"/>
            <w:tcBorders>
              <w:top w:val="single" w:sz="4" w:space="0" w:color="auto"/>
              <w:left w:val="nil"/>
              <w:bottom w:val="single" w:sz="4" w:space="0" w:color="auto"/>
              <w:right w:val="single" w:sz="4" w:space="0" w:color="auto"/>
            </w:tcBorders>
            <w:hideMark/>
          </w:tcPr>
          <w:p w:rsidR="007E35F1" w:rsidRPr="00EC74DE" w:rsidP="0049329C" w14:paraId="7A7C223F" w14:textId="77777777">
            <w:pPr>
              <w:contextualSpacing/>
              <w:rPr>
                <w:rFonts w:eastAsia="Times New Roman" w:cstheme="minorHAnsi"/>
                <w:sz w:val="18"/>
                <w:szCs w:val="18"/>
              </w:rPr>
            </w:pPr>
            <w:r w:rsidRPr="00EC74DE">
              <w:rPr>
                <w:rFonts w:eastAsia="Times New Roman" w:cstheme="minorHAnsi"/>
                <w:sz w:val="18"/>
                <w:szCs w:val="18"/>
              </w:rPr>
              <w:t>Go to Check_SX6b.o.</w:t>
            </w:r>
          </w:p>
        </w:tc>
      </w:tr>
    </w:tbl>
    <w:p w:rsidR="007E35F1" w:rsidRPr="00EC74DE" w:rsidP="0049329C" w14:paraId="76E413C9" w14:textId="77777777">
      <w:pPr>
        <w:contextualSpacing/>
        <w:rPr>
          <w:rFonts w:cstheme="minorHAnsi"/>
          <w:sz w:val="18"/>
          <w:szCs w:val="18"/>
        </w:rPr>
      </w:pPr>
    </w:p>
    <w:p w:rsidR="00B76BB0" w:rsidRPr="00EC74DE" w:rsidP="00C34B0C" w14:paraId="26D7F5AA" w14:textId="77777777">
      <w:pPr>
        <w:pStyle w:val="Heading4"/>
        <w:spacing w:before="0" w:line="240" w:lineRule="auto"/>
        <w:contextualSpacing/>
        <w:rPr>
          <w:b w:val="0"/>
          <w:i w:val="0"/>
          <w:szCs w:val="18"/>
        </w:rPr>
      </w:pPr>
      <w:r w:rsidRPr="00EC74DE">
        <w:rPr>
          <w:b w:val="0"/>
          <w:i w:val="0"/>
          <w:szCs w:val="18"/>
        </w:rPr>
        <w:t>VS</w:t>
      </w:r>
      <w:r w:rsidRPr="00EC74DE" w:rsidR="007E35F1">
        <w:rPr>
          <w:b w:val="0"/>
          <w:i w:val="0"/>
          <w:szCs w:val="18"/>
        </w:rPr>
        <w:t xml:space="preserve"> - Multiple </w:t>
      </w:r>
      <w:r w:rsidRPr="00EC74DE">
        <w:rPr>
          <w:b w:val="0"/>
          <w:i w:val="0"/>
          <w:szCs w:val="18"/>
        </w:rPr>
        <w:t>M</w:t>
      </w:r>
      <w:r w:rsidRPr="00EC74DE" w:rsidR="007E35F1">
        <w:rPr>
          <w:b w:val="0"/>
          <w:i w:val="0"/>
          <w:szCs w:val="18"/>
        </w:rPr>
        <w:t xml:space="preserve">ain </w:t>
      </w:r>
      <w:r w:rsidRPr="00EC74DE">
        <w:rPr>
          <w:b w:val="0"/>
          <w:i w:val="0"/>
          <w:szCs w:val="18"/>
        </w:rPr>
        <w:t xml:space="preserve">Partners </w:t>
      </w:r>
    </w:p>
    <w:p w:rsidR="00B76BB0" w:rsidRPr="00EC74DE" w:rsidP="00C34B0C" w14:paraId="45F8471C" w14:textId="77777777">
      <w:pPr>
        <w:spacing w:after="0" w:line="240" w:lineRule="auto"/>
        <w:rPr>
          <w:sz w:val="18"/>
          <w:szCs w:val="18"/>
        </w:rPr>
      </w:pPr>
    </w:p>
    <w:tbl>
      <w:tblPr>
        <w:tblW w:w="10260" w:type="dxa"/>
        <w:tblInd w:w="18" w:type="dxa"/>
        <w:tblLook w:val="04A0"/>
      </w:tblPr>
      <w:tblGrid>
        <w:gridCol w:w="1392"/>
        <w:gridCol w:w="8868"/>
      </w:tblGrid>
      <w:tr w14:paraId="4A910617" w14:textId="77777777" w:rsidTr="007E35F1">
        <w:tblPrEx>
          <w:tblW w:w="10260" w:type="dxa"/>
          <w:tblInd w:w="18" w:type="dxa"/>
          <w:tblLook w:val="04A0"/>
        </w:tblPrEx>
        <w:trPr>
          <w:trHeight w:val="300"/>
        </w:trPr>
        <w:tc>
          <w:tcPr>
            <w:tcW w:w="1392" w:type="dxa"/>
            <w:tcBorders>
              <w:top w:val="single" w:sz="4" w:space="0" w:color="auto"/>
              <w:left w:val="single" w:sz="4" w:space="0" w:color="auto"/>
              <w:bottom w:val="single" w:sz="4" w:space="0" w:color="auto"/>
              <w:right w:val="nil"/>
            </w:tcBorders>
            <w:noWrap/>
            <w:hideMark/>
          </w:tcPr>
          <w:p w:rsidR="007E35F1" w:rsidRPr="00EC74DE" w:rsidP="0049329C" w14:paraId="60CCDA88" w14:textId="77777777">
            <w:pPr>
              <w:contextualSpacing/>
              <w:rPr>
                <w:rFonts w:eastAsia="Times New Roman" w:cstheme="minorHAnsi"/>
                <w:b/>
                <w:bCs/>
                <w:sz w:val="18"/>
                <w:szCs w:val="18"/>
              </w:rPr>
            </w:pPr>
            <w:r w:rsidRPr="00EC74DE">
              <w:rPr>
                <w:rFonts w:eastAsia="Times New Roman" w:cstheme="minorHAnsi"/>
                <w:b/>
                <w:bCs/>
                <w:sz w:val="18"/>
                <w:szCs w:val="18"/>
              </w:rPr>
              <w:t>INTRO_SX6a.m.</w:t>
            </w:r>
          </w:p>
        </w:tc>
        <w:tc>
          <w:tcPr>
            <w:tcW w:w="8868" w:type="dxa"/>
            <w:tcBorders>
              <w:top w:val="single" w:sz="4" w:space="0" w:color="auto"/>
              <w:left w:val="nil"/>
              <w:bottom w:val="single" w:sz="4" w:space="0" w:color="auto"/>
              <w:right w:val="single" w:sz="4" w:space="0" w:color="auto"/>
            </w:tcBorders>
            <w:hideMark/>
          </w:tcPr>
          <w:p w:rsidR="007E35F1" w:rsidRPr="00EC74DE" w:rsidP="00F83A2A" w14:paraId="2DE879AF" w14:textId="77777777">
            <w:pPr>
              <w:contextualSpacing/>
              <w:rPr>
                <w:rFonts w:eastAsia="Times New Roman" w:cstheme="minorHAnsi"/>
                <w:sz w:val="18"/>
                <w:szCs w:val="18"/>
                <w:lang w:val="es-ES"/>
              </w:rPr>
            </w:pPr>
            <w:r w:rsidRPr="00EC74DE">
              <w:rPr>
                <w:rFonts w:eastAsia="Times New Roman" w:cstheme="minorHAnsi"/>
                <w:sz w:val="18"/>
                <w:szCs w:val="18"/>
                <w:lang w:val="es-ES"/>
              </w:rPr>
              <w:t xml:space="preserve">DISPLAY: </w:t>
            </w:r>
            <w:r w:rsidR="00F326D7">
              <w:rPr>
                <w:sz w:val="18"/>
                <w:lang w:val="es-ES"/>
              </w:rPr>
              <w:t>"</w:t>
            </w:r>
            <w:r w:rsidRPr="00EC74DE">
              <w:rPr>
                <w:sz w:val="18"/>
                <w:lang w:val="es-ES"/>
              </w:rPr>
              <w:t>DIGA: Ahora voy a preguntarle sobre las</w:t>
            </w:r>
            <w:r w:rsidRPr="00EC74DE">
              <w:rPr>
                <w:rFonts w:eastAsia="Times New Roman" w:cstheme="minorHAnsi"/>
                <w:sz w:val="18"/>
                <w:szCs w:val="18"/>
                <w:lang w:val="es-ES"/>
              </w:rPr>
              <w:t xml:space="preserve"> [fill with # main partners (SX5a)] </w:t>
            </w:r>
            <w:r w:rsidRPr="00EC74DE">
              <w:rPr>
                <w:sz w:val="18"/>
                <w:lang w:val="es-ES"/>
              </w:rPr>
              <w:t>parejas sexuales principales femeninas que usted tuvo en los últimos 12 meses.</w:t>
            </w:r>
            <w:r w:rsidR="00F326D7">
              <w:rPr>
                <w:sz w:val="18"/>
                <w:lang w:val="es-ES"/>
              </w:rPr>
              <w:t>"</w:t>
            </w:r>
          </w:p>
        </w:tc>
      </w:tr>
    </w:tbl>
    <w:p w:rsidR="007E35F1" w:rsidRPr="00EC74DE" w:rsidP="0049329C" w14:paraId="38A38031" w14:textId="77777777">
      <w:pPr>
        <w:contextualSpacing/>
        <w:rPr>
          <w:rFonts w:cstheme="minorHAnsi"/>
          <w:sz w:val="18"/>
          <w:szCs w:val="18"/>
          <w:lang w:val="es-ES"/>
        </w:rPr>
      </w:pPr>
    </w:p>
    <w:p w:rsidR="00966D28" w:rsidRPr="00EC74DE" w:rsidP="0049329C" w14:paraId="7379977D" w14:textId="77777777">
      <w:pPr>
        <w:contextualSpacing/>
        <w:rPr>
          <w:rFonts w:cstheme="minorHAnsi"/>
          <w:sz w:val="18"/>
          <w:szCs w:val="18"/>
          <w:lang w:val="es-ES"/>
        </w:rPr>
      </w:pPr>
    </w:p>
    <w:p w:rsidR="00966D28" w:rsidRPr="00EC74DE" w:rsidP="0049329C" w14:paraId="1AB57F63" w14:textId="77777777">
      <w:pPr>
        <w:contextualSpacing/>
        <w:rPr>
          <w:rFonts w:cstheme="minorHAnsi"/>
          <w:sz w:val="18"/>
          <w:szCs w:val="18"/>
          <w:lang w:val="es-ES"/>
        </w:rPr>
      </w:pPr>
    </w:p>
    <w:tbl>
      <w:tblPr>
        <w:tblW w:w="0" w:type="auto"/>
        <w:tblLayout w:type="fixed"/>
        <w:tblLook w:val="04A0"/>
      </w:tblPr>
      <w:tblGrid>
        <w:gridCol w:w="18"/>
        <w:gridCol w:w="1440"/>
        <w:gridCol w:w="4860"/>
        <w:gridCol w:w="1260"/>
        <w:gridCol w:w="2700"/>
      </w:tblGrid>
      <w:tr w14:paraId="28A81FB4" w14:textId="77777777" w:rsidTr="007E35F1">
        <w:tblPrEx>
          <w:tblW w:w="0" w:type="auto"/>
          <w:tblLayout w:type="fixed"/>
          <w:tblLook w:val="04A0"/>
        </w:tblPrEx>
        <w:tc>
          <w:tcPr>
            <w:tcW w:w="1458" w:type="dxa"/>
            <w:gridSpan w:val="2"/>
            <w:vAlign w:val="bottom"/>
          </w:tcPr>
          <w:p w:rsidR="00ED0D2F" w:rsidRPr="00EC74DE" w:rsidP="0049329C" w14:paraId="3FE4BEE0" w14:textId="77777777">
            <w:pPr>
              <w:contextualSpacing/>
              <w:rPr>
                <w:rFonts w:eastAsia="Times New Roman" w:cstheme="minorHAnsi"/>
                <w:b/>
                <w:bCs/>
                <w:sz w:val="18"/>
                <w:szCs w:val="18"/>
              </w:rPr>
            </w:pPr>
            <w:r w:rsidRPr="00EC74DE">
              <w:rPr>
                <w:rFonts w:eastAsia="Times New Roman" w:cstheme="minorHAnsi"/>
                <w:b/>
                <w:bCs/>
                <w:sz w:val="18"/>
                <w:szCs w:val="18"/>
              </w:rPr>
              <w:t>SX6a.m.</w:t>
            </w:r>
          </w:p>
        </w:tc>
        <w:tc>
          <w:tcPr>
            <w:tcW w:w="8820" w:type="dxa"/>
            <w:gridSpan w:val="3"/>
            <w:vAlign w:val="bottom"/>
          </w:tcPr>
          <w:p w:rsidR="00ED0D2F" w:rsidRPr="00EC74DE" w:rsidP="00BF2DC3" w14:paraId="457B5CE9" w14:textId="77777777">
            <w:pPr>
              <w:contextualSpacing/>
              <w:rPr>
                <w:rFonts w:eastAsia="Times New Roman" w:cstheme="minorHAnsi"/>
                <w:b/>
                <w:bCs/>
                <w:sz w:val="18"/>
                <w:szCs w:val="18"/>
                <w:lang w:val="es-ES"/>
              </w:rPr>
            </w:pPr>
            <w:r w:rsidRPr="00EC74DE">
              <w:rPr>
                <w:b/>
                <w:sz w:val="18"/>
                <w:lang w:val="es-ES"/>
              </w:rPr>
              <w:t>De sus</w:t>
            </w:r>
            <w:r w:rsidRPr="00EC74DE">
              <w:rPr>
                <w:rFonts w:eastAsia="Times New Roman" w:cstheme="minorHAnsi"/>
                <w:b/>
                <w:bCs/>
                <w:sz w:val="18"/>
                <w:szCs w:val="18"/>
                <w:lang w:val="es-ES"/>
              </w:rPr>
              <w:t xml:space="preserve"> </w:t>
            </w:r>
            <w:r w:rsidRPr="00EC74DE" w:rsidR="00E569DD">
              <w:rPr>
                <w:rFonts w:eastAsia="Times New Roman" w:cstheme="minorHAnsi"/>
                <w:bCs/>
                <w:sz w:val="18"/>
                <w:szCs w:val="18"/>
                <w:lang w:val="es-ES"/>
              </w:rPr>
              <w:t>[f</w:t>
            </w:r>
            <w:r w:rsidRPr="00EC74DE">
              <w:rPr>
                <w:rFonts w:eastAsia="Times New Roman" w:cstheme="minorHAnsi"/>
                <w:bCs/>
                <w:sz w:val="18"/>
                <w:szCs w:val="18"/>
                <w:lang w:val="es-ES"/>
              </w:rPr>
              <w:t>ill with # of female main partners (SX5a)]</w:t>
            </w:r>
            <w:r w:rsidRPr="00EC74DE">
              <w:rPr>
                <w:rFonts w:eastAsia="Times New Roman" w:cstheme="minorHAnsi"/>
                <w:b/>
                <w:bCs/>
                <w:sz w:val="18"/>
                <w:szCs w:val="18"/>
                <w:lang w:val="es-ES"/>
              </w:rPr>
              <w:t xml:space="preserve"> </w:t>
            </w:r>
            <w:r w:rsidRPr="00EC74DE">
              <w:rPr>
                <w:b/>
                <w:sz w:val="18"/>
                <w:lang w:val="es-ES"/>
              </w:rPr>
              <w:t>parejas principales femeninas en los últimos 12 meses, ¿con cuántas tuvo usted sexo vaginal?</w:t>
            </w:r>
          </w:p>
        </w:tc>
      </w:tr>
      <w:tr w14:paraId="1DE95548" w14:textId="77777777" w:rsidTr="007E35F1">
        <w:tblPrEx>
          <w:tblW w:w="0" w:type="auto"/>
          <w:tblLayout w:type="fixed"/>
          <w:tblLook w:val="04A0"/>
        </w:tblPrEx>
        <w:tc>
          <w:tcPr>
            <w:tcW w:w="1458" w:type="dxa"/>
            <w:gridSpan w:val="2"/>
            <w:vAlign w:val="bottom"/>
          </w:tcPr>
          <w:p w:rsidR="007E35F1" w:rsidRPr="00EC74DE" w:rsidP="0049329C" w14:paraId="54D4F3B0" w14:textId="77777777">
            <w:pPr>
              <w:contextualSpacing/>
              <w:rPr>
                <w:rFonts w:eastAsia="Times New Roman" w:cstheme="minorHAnsi"/>
                <w:bCs/>
                <w:sz w:val="18"/>
                <w:szCs w:val="18"/>
              </w:rPr>
            </w:pPr>
            <w:r w:rsidRPr="00EC74DE">
              <w:rPr>
                <w:rFonts w:eastAsia="Times New Roman" w:cstheme="minorHAnsi"/>
                <w:bCs/>
                <w:sz w:val="18"/>
                <w:szCs w:val="18"/>
              </w:rPr>
              <w:t>M_FMVS</w:t>
            </w:r>
          </w:p>
        </w:tc>
        <w:tc>
          <w:tcPr>
            <w:tcW w:w="6120" w:type="dxa"/>
            <w:gridSpan w:val="2"/>
            <w:vAlign w:val="bottom"/>
          </w:tcPr>
          <w:p w:rsidR="007E35F1" w:rsidRPr="00EC74DE" w:rsidP="0049329C" w14:paraId="089582BA" w14:textId="77777777">
            <w:pPr>
              <w:contextualSpacing/>
              <w:rPr>
                <w:rFonts w:eastAsia="Times New Roman" w:cstheme="minorHAnsi"/>
                <w:sz w:val="18"/>
                <w:szCs w:val="18"/>
              </w:rPr>
            </w:pPr>
            <w:r w:rsidRPr="00EC74DE">
              <w:rPr>
                <w:rFonts w:eastAsia="Times New Roman" w:cstheme="minorHAnsi"/>
                <w:sz w:val="18"/>
                <w:szCs w:val="18"/>
              </w:rPr>
              <w:t>M_FM VS partners - 12 months - number</w:t>
            </w:r>
          </w:p>
        </w:tc>
        <w:tc>
          <w:tcPr>
            <w:tcW w:w="2700" w:type="dxa"/>
            <w:vAlign w:val="bottom"/>
          </w:tcPr>
          <w:p w:rsidR="007E35F1" w:rsidRPr="00EC74DE" w:rsidP="0049329C" w14:paraId="6AC4E09A" w14:textId="77777777">
            <w:pPr>
              <w:contextualSpacing/>
              <w:rPr>
                <w:rFonts w:eastAsia="Times New Roman" w:cstheme="minorHAnsi"/>
                <w:sz w:val="18"/>
                <w:szCs w:val="18"/>
              </w:rPr>
            </w:pPr>
          </w:p>
        </w:tc>
      </w:tr>
      <w:tr w14:paraId="19A98E1A" w14:textId="77777777" w:rsidTr="007E35F1">
        <w:tblPrEx>
          <w:tblW w:w="0" w:type="auto"/>
          <w:tblLayout w:type="fixed"/>
          <w:tblLook w:val="04A0"/>
        </w:tblPrEx>
        <w:trPr>
          <w:gridBefore w:val="1"/>
          <w:wBefore w:w="18" w:type="dxa"/>
        </w:trPr>
        <w:tc>
          <w:tcPr>
            <w:tcW w:w="1440" w:type="dxa"/>
          </w:tcPr>
          <w:p w:rsidR="007E35F1" w:rsidRPr="00EC74DE" w:rsidP="0049329C" w14:paraId="1B795CD6" w14:textId="77777777">
            <w:pPr>
              <w:contextualSpacing/>
              <w:rPr>
                <w:rFonts w:eastAsia="Times New Roman" w:cstheme="minorHAnsi"/>
                <w:sz w:val="18"/>
                <w:szCs w:val="18"/>
              </w:rPr>
            </w:pPr>
          </w:p>
        </w:tc>
        <w:tc>
          <w:tcPr>
            <w:tcW w:w="4860" w:type="dxa"/>
            <w:vAlign w:val="bottom"/>
          </w:tcPr>
          <w:p w:rsidR="007E35F1" w:rsidRPr="00EC74DE" w:rsidP="0049329C" w14:paraId="19EB41A1" w14:textId="77777777">
            <w:pPr>
              <w:tabs>
                <w:tab w:val="right" w:leader="dot" w:pos="5760"/>
              </w:tabs>
              <w:contextualSpacing/>
              <w:rPr>
                <w:rFonts w:eastAsia="Times New Roman" w:cstheme="minorHAnsi"/>
                <w:sz w:val="18"/>
                <w:szCs w:val="18"/>
              </w:rPr>
            </w:pPr>
            <w:r w:rsidRPr="00EC74DE">
              <w:rPr>
                <w:rFonts w:eastAsia="Times New Roman" w:cstheme="minorHAnsi"/>
                <w:color w:val="000000"/>
                <w:sz w:val="18"/>
                <w:szCs w:val="18"/>
              </w:rPr>
              <w:t>__ __ __ __</w:t>
            </w:r>
          </w:p>
        </w:tc>
        <w:tc>
          <w:tcPr>
            <w:tcW w:w="1260" w:type="dxa"/>
            <w:vAlign w:val="bottom"/>
          </w:tcPr>
          <w:p w:rsidR="007E35F1" w:rsidRPr="00EC74DE" w:rsidP="0049329C" w14:paraId="714186B1" w14:textId="77777777">
            <w:pPr>
              <w:contextualSpacing/>
              <w:jc w:val="right"/>
              <w:rPr>
                <w:rFonts w:eastAsia="Times New Roman" w:cstheme="minorHAnsi"/>
                <w:bCs/>
                <w:sz w:val="18"/>
                <w:szCs w:val="18"/>
              </w:rPr>
            </w:pPr>
          </w:p>
        </w:tc>
        <w:tc>
          <w:tcPr>
            <w:tcW w:w="2700" w:type="dxa"/>
            <w:vAlign w:val="bottom"/>
          </w:tcPr>
          <w:p w:rsidR="007E35F1" w:rsidRPr="00EC74DE" w:rsidP="0049329C" w14:paraId="79D91FE5" w14:textId="77777777">
            <w:pPr>
              <w:contextualSpacing/>
              <w:rPr>
                <w:rFonts w:eastAsia="Times New Roman" w:cstheme="minorHAnsi"/>
                <w:bCs/>
                <w:sz w:val="18"/>
                <w:szCs w:val="18"/>
              </w:rPr>
            </w:pPr>
          </w:p>
        </w:tc>
      </w:tr>
      <w:tr w14:paraId="6F0D65BC" w14:textId="77777777" w:rsidTr="007E35F1">
        <w:tblPrEx>
          <w:tblW w:w="0" w:type="auto"/>
          <w:tblLayout w:type="fixed"/>
          <w:tblLook w:val="04A0"/>
        </w:tblPrEx>
        <w:trPr>
          <w:gridBefore w:val="1"/>
          <w:wBefore w:w="18" w:type="dxa"/>
        </w:trPr>
        <w:tc>
          <w:tcPr>
            <w:tcW w:w="1440" w:type="dxa"/>
          </w:tcPr>
          <w:p w:rsidR="00ED0D2F" w:rsidRPr="00EC74DE" w:rsidP="0049329C" w14:paraId="18BD434E" w14:textId="77777777">
            <w:pPr>
              <w:contextualSpacing/>
              <w:rPr>
                <w:rFonts w:eastAsia="Times New Roman" w:cstheme="minorHAnsi"/>
                <w:sz w:val="18"/>
                <w:szCs w:val="18"/>
              </w:rPr>
            </w:pPr>
          </w:p>
        </w:tc>
        <w:tc>
          <w:tcPr>
            <w:tcW w:w="4860" w:type="dxa"/>
            <w:vAlign w:val="bottom"/>
          </w:tcPr>
          <w:p w:rsidR="00ED0D2F" w:rsidRPr="00EC74DE" w:rsidP="00BF2DC3" w14:paraId="2FCBC23B" w14:textId="77777777">
            <w:pPr>
              <w:tabs>
                <w:tab w:val="right" w:leader="dot" w:pos="5760"/>
              </w:tabs>
              <w:contextualSpacing/>
              <w:rPr>
                <w:rFonts w:eastAsia="Times New Roman" w:cstheme="minorHAnsi"/>
                <w:sz w:val="18"/>
                <w:szCs w:val="18"/>
                <w:lang w:val="es-ES"/>
              </w:rPr>
            </w:pPr>
            <w:r w:rsidRPr="00EC74DE">
              <w:rPr>
                <w:rFonts w:eastAsia="Times New Roman" w:cstheme="minorHAnsi"/>
                <w:sz w:val="18"/>
                <w:szCs w:val="18"/>
                <w:lang w:val="es-ES"/>
              </w:rPr>
              <w:t>Range</w:t>
            </w:r>
            <w:r w:rsidRPr="00EC74DE">
              <w:rPr>
                <w:rFonts w:eastAsia="Times New Roman" w:cstheme="minorHAnsi"/>
                <w:sz w:val="18"/>
                <w:szCs w:val="18"/>
                <w:lang w:val="es-ES"/>
              </w:rPr>
              <w:tab/>
            </w:r>
          </w:p>
        </w:tc>
        <w:tc>
          <w:tcPr>
            <w:tcW w:w="1260" w:type="dxa"/>
            <w:vAlign w:val="bottom"/>
          </w:tcPr>
          <w:p w:rsidR="00ED0D2F" w:rsidRPr="00EC74DE" w:rsidP="0049329C" w14:paraId="36E7226F" w14:textId="77777777">
            <w:pPr>
              <w:contextualSpacing/>
              <w:jc w:val="right"/>
              <w:rPr>
                <w:rFonts w:eastAsia="Times New Roman" w:cstheme="minorHAnsi"/>
                <w:bCs/>
                <w:sz w:val="18"/>
                <w:szCs w:val="18"/>
              </w:rPr>
            </w:pPr>
            <w:r w:rsidRPr="00EC74DE">
              <w:rPr>
                <w:rFonts w:eastAsia="Times New Roman" w:cstheme="minorHAnsi"/>
                <w:sz w:val="18"/>
                <w:szCs w:val="18"/>
              </w:rPr>
              <w:t>0-7000</w:t>
            </w:r>
          </w:p>
        </w:tc>
        <w:tc>
          <w:tcPr>
            <w:tcW w:w="2700" w:type="dxa"/>
            <w:vAlign w:val="bottom"/>
          </w:tcPr>
          <w:p w:rsidR="00ED0D2F" w:rsidRPr="00EC74DE" w:rsidP="0049329C" w14:paraId="5C20BD5C" w14:textId="77777777">
            <w:pPr>
              <w:contextualSpacing/>
              <w:rPr>
                <w:rFonts w:eastAsia="Times New Roman" w:cstheme="minorHAnsi"/>
                <w:bCs/>
                <w:sz w:val="18"/>
                <w:szCs w:val="18"/>
              </w:rPr>
            </w:pPr>
          </w:p>
        </w:tc>
      </w:tr>
      <w:tr w14:paraId="65E6C085" w14:textId="77777777" w:rsidTr="007E35F1">
        <w:tblPrEx>
          <w:tblW w:w="0" w:type="auto"/>
          <w:tblLayout w:type="fixed"/>
          <w:tblLook w:val="04A0"/>
        </w:tblPrEx>
        <w:trPr>
          <w:gridBefore w:val="1"/>
          <w:wBefore w:w="18" w:type="dxa"/>
        </w:trPr>
        <w:tc>
          <w:tcPr>
            <w:tcW w:w="1440" w:type="dxa"/>
          </w:tcPr>
          <w:p w:rsidR="00ED0D2F" w:rsidRPr="00EC74DE" w:rsidP="0049329C" w14:paraId="7004CC0A" w14:textId="77777777">
            <w:pPr>
              <w:contextualSpacing/>
              <w:rPr>
                <w:rFonts w:eastAsia="Times New Roman" w:cstheme="minorHAnsi"/>
                <w:sz w:val="18"/>
                <w:szCs w:val="18"/>
              </w:rPr>
            </w:pPr>
          </w:p>
        </w:tc>
        <w:tc>
          <w:tcPr>
            <w:tcW w:w="4860" w:type="dxa"/>
            <w:vAlign w:val="bottom"/>
          </w:tcPr>
          <w:p w:rsidR="00ED0D2F" w:rsidRPr="00EC74DE" w:rsidP="00BF2DC3" w14:paraId="03148775"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ED0D2F" w:rsidRPr="00EC74DE" w:rsidP="0049329C" w14:paraId="459D55AA"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9999</w:t>
            </w:r>
          </w:p>
        </w:tc>
        <w:tc>
          <w:tcPr>
            <w:tcW w:w="2700" w:type="dxa"/>
            <w:vAlign w:val="bottom"/>
          </w:tcPr>
          <w:p w:rsidR="00ED0D2F" w:rsidRPr="00EC74DE" w:rsidP="0049329C" w14:paraId="3FEC4383" w14:textId="77777777">
            <w:pPr>
              <w:contextualSpacing/>
              <w:rPr>
                <w:rFonts w:eastAsia="Times New Roman" w:cstheme="minorHAnsi"/>
                <w:sz w:val="18"/>
                <w:szCs w:val="18"/>
              </w:rPr>
            </w:pPr>
          </w:p>
        </w:tc>
      </w:tr>
      <w:tr w14:paraId="13E3F613" w14:textId="77777777" w:rsidTr="007E35F1">
        <w:tblPrEx>
          <w:tblW w:w="0" w:type="auto"/>
          <w:tblLayout w:type="fixed"/>
          <w:tblLook w:val="04A0"/>
        </w:tblPrEx>
        <w:trPr>
          <w:gridBefore w:val="1"/>
          <w:wBefore w:w="18" w:type="dxa"/>
        </w:trPr>
        <w:tc>
          <w:tcPr>
            <w:tcW w:w="1440" w:type="dxa"/>
          </w:tcPr>
          <w:p w:rsidR="00ED0D2F" w:rsidRPr="00EC74DE" w:rsidP="0049329C" w14:paraId="6074968A" w14:textId="77777777">
            <w:pPr>
              <w:contextualSpacing/>
              <w:rPr>
                <w:rFonts w:eastAsia="Times New Roman" w:cstheme="minorHAnsi"/>
                <w:sz w:val="18"/>
                <w:szCs w:val="18"/>
              </w:rPr>
            </w:pPr>
          </w:p>
        </w:tc>
        <w:tc>
          <w:tcPr>
            <w:tcW w:w="4860" w:type="dxa"/>
            <w:vAlign w:val="bottom"/>
          </w:tcPr>
          <w:p w:rsidR="00ED0D2F" w:rsidRPr="00EC74DE" w:rsidP="00BF2DC3" w14:paraId="73C01F5F"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ED0D2F" w:rsidRPr="00EC74DE" w:rsidP="0049329C" w14:paraId="2C80674A"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7777</w:t>
            </w:r>
          </w:p>
        </w:tc>
        <w:tc>
          <w:tcPr>
            <w:tcW w:w="2700" w:type="dxa"/>
            <w:vAlign w:val="bottom"/>
          </w:tcPr>
          <w:p w:rsidR="00ED0D2F" w:rsidRPr="00EC74DE" w:rsidP="0049329C" w14:paraId="55074B63" w14:textId="77777777">
            <w:pPr>
              <w:contextualSpacing/>
              <w:rPr>
                <w:rFonts w:eastAsia="Times New Roman" w:cstheme="minorHAnsi"/>
                <w:sz w:val="18"/>
                <w:szCs w:val="18"/>
              </w:rPr>
            </w:pPr>
          </w:p>
        </w:tc>
      </w:tr>
    </w:tbl>
    <w:p w:rsidR="007E35F1" w:rsidRPr="00EC74DE" w:rsidP="0049329C" w14:paraId="2B63F9F7" w14:textId="77777777">
      <w:pPr>
        <w:contextualSpacing/>
        <w:rPr>
          <w:rFonts w:cstheme="minorHAnsi"/>
          <w:sz w:val="18"/>
          <w:szCs w:val="18"/>
        </w:rPr>
      </w:pPr>
    </w:p>
    <w:tbl>
      <w:tblPr>
        <w:tblW w:w="10260" w:type="dxa"/>
        <w:tblInd w:w="18" w:type="dxa"/>
        <w:tblLook w:val="04A0"/>
      </w:tblPr>
      <w:tblGrid>
        <w:gridCol w:w="1567"/>
        <w:gridCol w:w="8693"/>
      </w:tblGrid>
      <w:tr w14:paraId="3782ABA4" w14:textId="77777777" w:rsidTr="007E35F1">
        <w:tblPrEx>
          <w:tblW w:w="10260" w:type="dxa"/>
          <w:tblInd w:w="18" w:type="dxa"/>
          <w:tblLook w:val="04A0"/>
        </w:tblPrEx>
        <w:trPr>
          <w:trHeight w:val="300"/>
        </w:trPr>
        <w:tc>
          <w:tcPr>
            <w:tcW w:w="1567" w:type="dxa"/>
            <w:tcBorders>
              <w:top w:val="single" w:sz="4" w:space="0" w:color="auto"/>
              <w:left w:val="single" w:sz="4" w:space="0" w:color="auto"/>
              <w:bottom w:val="single" w:sz="4" w:space="0" w:color="auto"/>
              <w:right w:val="nil"/>
            </w:tcBorders>
            <w:noWrap/>
            <w:hideMark/>
          </w:tcPr>
          <w:p w:rsidR="007E35F1" w:rsidRPr="00EC74DE" w:rsidP="0049329C" w14:paraId="35794203" w14:textId="77777777">
            <w:pPr>
              <w:contextualSpacing/>
              <w:rPr>
                <w:rFonts w:eastAsia="Times New Roman" w:cstheme="minorHAnsi"/>
                <w:b/>
                <w:bCs/>
                <w:sz w:val="18"/>
                <w:szCs w:val="18"/>
              </w:rPr>
            </w:pPr>
            <w:r w:rsidRPr="00EC74DE">
              <w:rPr>
                <w:rFonts w:eastAsia="Times New Roman" w:cstheme="minorHAnsi"/>
                <w:b/>
                <w:bCs/>
                <w:sz w:val="18"/>
                <w:szCs w:val="18"/>
              </w:rPr>
              <w:t>HardEdit_SX6a.m.</w:t>
            </w:r>
          </w:p>
        </w:tc>
        <w:tc>
          <w:tcPr>
            <w:tcW w:w="8693" w:type="dxa"/>
            <w:tcBorders>
              <w:top w:val="single" w:sz="4" w:space="0" w:color="auto"/>
              <w:left w:val="nil"/>
              <w:bottom w:val="single" w:sz="4" w:space="0" w:color="auto"/>
              <w:right w:val="single" w:sz="4" w:space="0" w:color="auto"/>
            </w:tcBorders>
            <w:hideMark/>
          </w:tcPr>
          <w:p w:rsidR="007E35F1" w:rsidRPr="00EC74DE" w:rsidP="0049329C" w14:paraId="07E6394C" w14:textId="77777777">
            <w:pPr>
              <w:ind w:left="360" w:hanging="360"/>
              <w:contextualSpacing/>
              <w:rPr>
                <w:rFonts w:eastAsia="Times New Roman" w:cstheme="minorHAnsi"/>
                <w:sz w:val="18"/>
                <w:szCs w:val="18"/>
              </w:rPr>
            </w:pPr>
            <w:r w:rsidRPr="00EC74DE">
              <w:rPr>
                <w:rFonts w:eastAsia="Times New Roman" w:cstheme="minorHAnsi"/>
                <w:sz w:val="18"/>
                <w:szCs w:val="18"/>
                <w:lang w:val=""/>
              </w:rPr>
              <w:t xml:space="preserve">If # main VS partners GT # main partners (SX6a.m. GT SX5a), DISPLAY: </w:t>
            </w:r>
            <w:r w:rsidR="00F326D7">
              <w:rPr>
                <w:sz w:val="18"/>
                <w:lang w:val=""/>
              </w:rPr>
              <w:t>"</w:t>
            </w:r>
            <w:r w:rsidRPr="00EC74DE" w:rsidR="00715904">
              <w:rPr>
                <w:b/>
                <w:sz w:val="18"/>
                <w:lang w:val=""/>
              </w:rPr>
              <w:t>ENTREVISTADOR:</w:t>
            </w:r>
            <w:r w:rsidRPr="00EC74DE" w:rsidR="00715904">
              <w:rPr>
                <w:sz w:val="18"/>
                <w:lang w:val=""/>
              </w:rPr>
              <w:t xml:space="preserve"> La respuesta que dio no concuerda con una respuesta anterior (número de parejas principales femeninas). Aclare e ingrese nuevamente la respuesta al punto actual o anterior, según corresponda</w:t>
            </w:r>
            <w:r w:rsidRPr="00EC74DE" w:rsidR="0085328E">
              <w:rPr>
                <w:sz w:val="18"/>
                <w:lang w:val=""/>
              </w:rPr>
              <w:t>.</w:t>
            </w:r>
            <w:r w:rsidR="00F326D7">
              <w:rPr>
                <w:sz w:val="18"/>
                <w:lang w:val=""/>
              </w:rPr>
              <w:t>"</w:t>
            </w:r>
            <w:r w:rsidRPr="00EC74DE" w:rsidR="00715904">
              <w:rPr>
                <w:rFonts w:eastAsia="Times New Roman" w:cstheme="minorHAnsi"/>
                <w:sz w:val="18"/>
                <w:szCs w:val="18"/>
                <w:lang w:val=""/>
              </w:rPr>
              <w:t xml:space="preserve"> </w:t>
            </w:r>
            <w:r w:rsidRPr="00EC74DE">
              <w:rPr>
                <w:rFonts w:eastAsia="Times New Roman" w:cstheme="minorHAnsi"/>
                <w:sz w:val="18"/>
                <w:szCs w:val="18"/>
              </w:rPr>
              <w:t xml:space="preserve">Then go back to SX6a.m. </w:t>
            </w:r>
          </w:p>
          <w:p w:rsidR="007E35F1" w:rsidRPr="00EC74DE" w:rsidP="0049329C" w14:paraId="2630C1AC" w14:textId="77777777">
            <w:pPr>
              <w:contextualSpacing/>
              <w:rPr>
                <w:rFonts w:eastAsia="Times New Roman" w:cstheme="minorHAnsi"/>
                <w:sz w:val="18"/>
                <w:szCs w:val="18"/>
              </w:rPr>
            </w:pPr>
            <w:r w:rsidRPr="00EC74DE">
              <w:rPr>
                <w:rFonts w:eastAsia="Times New Roman" w:cstheme="minorHAnsi"/>
                <w:sz w:val="18"/>
                <w:szCs w:val="18"/>
              </w:rPr>
              <w:t xml:space="preserve">Else, go to </w:t>
            </w:r>
            <w:r w:rsidRPr="00EC74DE">
              <w:rPr>
                <w:rFonts w:eastAsia="Times New Roman" w:cstheme="minorHAnsi"/>
                <w:bCs/>
                <w:sz w:val="18"/>
                <w:szCs w:val="18"/>
              </w:rPr>
              <w:t>Check_</w:t>
            </w:r>
            <w:r w:rsidRPr="00EC74DE">
              <w:rPr>
                <w:rFonts w:eastAsia="Times New Roman" w:cstheme="minorHAnsi"/>
                <w:sz w:val="18"/>
                <w:szCs w:val="18"/>
              </w:rPr>
              <w:t>SX6b.o.</w:t>
            </w:r>
          </w:p>
        </w:tc>
      </w:tr>
    </w:tbl>
    <w:p w:rsidR="007E35F1" w:rsidRPr="00EC74DE" w:rsidP="0049329C" w14:paraId="2AFF8959"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5A6BB0C5"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EC74DE" w:rsidP="0049329C" w14:paraId="2844DBD9" w14:textId="77777777">
            <w:pPr>
              <w:contextualSpacing/>
              <w:rPr>
                <w:rFonts w:eastAsia="Times New Roman" w:cstheme="minorHAnsi"/>
                <w:b/>
                <w:bCs/>
                <w:sz w:val="18"/>
                <w:szCs w:val="18"/>
              </w:rPr>
            </w:pPr>
            <w:r w:rsidRPr="00EC74DE">
              <w:rPr>
                <w:rFonts w:eastAsia="Times New Roman" w:cstheme="minorHAnsi"/>
                <w:b/>
                <w:bCs/>
                <w:sz w:val="18"/>
                <w:szCs w:val="18"/>
              </w:rPr>
              <w:t>Check_SX6b.o.</w:t>
            </w:r>
          </w:p>
        </w:tc>
        <w:tc>
          <w:tcPr>
            <w:tcW w:w="8820" w:type="dxa"/>
            <w:hideMark/>
          </w:tcPr>
          <w:p w:rsidR="007E35F1" w:rsidRPr="00EC74DE" w:rsidP="0049329C" w14:paraId="74B2D65E" w14:textId="77777777">
            <w:pPr>
              <w:contextualSpacing/>
              <w:jc w:val="both"/>
              <w:rPr>
                <w:rFonts w:eastAsia="Times New Roman" w:cstheme="minorHAnsi"/>
                <w:sz w:val="18"/>
                <w:szCs w:val="18"/>
              </w:rPr>
            </w:pPr>
            <w:r w:rsidRPr="00EC74DE">
              <w:rPr>
                <w:rFonts w:eastAsia="Times New Roman" w:cstheme="minorHAnsi"/>
                <w:sz w:val="18"/>
                <w:szCs w:val="18"/>
              </w:rPr>
              <w:t>If 1 main VS partner (SX6a.o EQ 1 or SX6a.m EQ 1), go to SX6b.o.</w:t>
            </w:r>
          </w:p>
          <w:p w:rsidR="007E35F1" w:rsidRPr="00EC74DE" w:rsidP="0049329C" w14:paraId="0BD6B961" w14:textId="77777777">
            <w:pPr>
              <w:contextualSpacing/>
              <w:jc w:val="both"/>
              <w:rPr>
                <w:rFonts w:eastAsia="Times New Roman" w:cstheme="minorHAnsi"/>
                <w:sz w:val="18"/>
                <w:szCs w:val="18"/>
              </w:rPr>
            </w:pPr>
            <w:r w:rsidRPr="00EC74DE">
              <w:rPr>
                <w:rFonts w:eastAsia="Times New Roman" w:cstheme="minorHAnsi"/>
                <w:sz w:val="18"/>
                <w:szCs w:val="18"/>
              </w:rPr>
              <w:t>If multiple main VS partners (SX6a.m GT 1), go to SX6b.m.</w:t>
            </w:r>
          </w:p>
          <w:p w:rsidR="007E35F1" w:rsidRPr="00EC74DE" w:rsidP="0049329C" w14:paraId="47928100" w14:textId="77777777">
            <w:pPr>
              <w:contextualSpacing/>
              <w:jc w:val="both"/>
              <w:rPr>
                <w:rFonts w:eastAsia="Times New Roman" w:cstheme="minorHAnsi"/>
                <w:sz w:val="18"/>
                <w:szCs w:val="18"/>
              </w:rPr>
            </w:pPr>
            <w:r w:rsidRPr="00EC74DE">
              <w:rPr>
                <w:rFonts w:eastAsia="Times New Roman" w:cstheme="minorHAnsi"/>
                <w:sz w:val="18"/>
                <w:szCs w:val="18"/>
              </w:rPr>
              <w:t xml:space="preserve">If no main VS partners (SX6a.o EQ 0, DK, or REF) or (SX6a.m. EQ 0, DK, or REF), go to Check_SX6c.o. </w:t>
            </w:r>
          </w:p>
        </w:tc>
      </w:tr>
    </w:tbl>
    <w:p w:rsidR="007E35F1" w:rsidRPr="00EC74DE" w:rsidP="0049329C" w14:paraId="70695240" w14:textId="77777777">
      <w:pPr>
        <w:contextualSpacing/>
        <w:rPr>
          <w:rFonts w:cstheme="minorHAnsi"/>
          <w:sz w:val="18"/>
          <w:szCs w:val="18"/>
        </w:rPr>
      </w:pPr>
    </w:p>
    <w:p w:rsidR="007E35F1" w:rsidRPr="00EC74DE" w:rsidP="0049329C" w14:paraId="1385558B" w14:textId="77777777">
      <w:pPr>
        <w:pStyle w:val="Heading4"/>
        <w:contextualSpacing/>
        <w:rPr>
          <w:b w:val="0"/>
          <w:i w:val="0"/>
          <w:szCs w:val="18"/>
        </w:rPr>
      </w:pPr>
      <w:r w:rsidRPr="00EC74DE">
        <w:rPr>
          <w:b w:val="0"/>
          <w:i w:val="0"/>
          <w:szCs w:val="18"/>
        </w:rPr>
        <w:t xml:space="preserve">UVS - One </w:t>
      </w:r>
      <w:r w:rsidRPr="00EC74DE" w:rsidR="00B76BB0">
        <w:rPr>
          <w:b w:val="0"/>
          <w:i w:val="0"/>
          <w:szCs w:val="18"/>
        </w:rPr>
        <w:t xml:space="preserve">Main </w:t>
      </w:r>
      <w:r w:rsidRPr="00EC74DE">
        <w:rPr>
          <w:b w:val="0"/>
          <w:i w:val="0"/>
          <w:szCs w:val="18"/>
        </w:rPr>
        <w:t>VS P</w:t>
      </w:r>
      <w:r w:rsidRPr="00EC74DE" w:rsidR="00B76BB0">
        <w:rPr>
          <w:b w:val="0"/>
          <w:i w:val="0"/>
          <w:szCs w:val="18"/>
        </w:rPr>
        <w:t>artner</w:t>
      </w:r>
    </w:p>
    <w:p w:rsidR="007E35F1" w:rsidRPr="00EC74DE" w:rsidP="0049329C" w14:paraId="7D2F655F"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650E8678" w14:textId="77777777" w:rsidTr="007E35F1">
        <w:tblPrEx>
          <w:tblW w:w="0" w:type="auto"/>
          <w:tblLayout w:type="fixed"/>
          <w:tblLook w:val="04A0"/>
        </w:tblPrEx>
        <w:tc>
          <w:tcPr>
            <w:tcW w:w="1458" w:type="dxa"/>
            <w:gridSpan w:val="2"/>
            <w:vAlign w:val="bottom"/>
          </w:tcPr>
          <w:p w:rsidR="007E35F1" w:rsidRPr="00EC74DE" w:rsidP="0049329C" w14:paraId="1E50F057" w14:textId="77777777">
            <w:pPr>
              <w:contextualSpacing/>
              <w:rPr>
                <w:rFonts w:eastAsia="Times New Roman" w:cstheme="minorHAnsi"/>
                <w:b/>
                <w:bCs/>
                <w:sz w:val="18"/>
                <w:szCs w:val="18"/>
              </w:rPr>
            </w:pPr>
            <w:r w:rsidRPr="00EC74DE">
              <w:rPr>
                <w:rFonts w:eastAsia="Times New Roman" w:cstheme="minorHAnsi"/>
                <w:b/>
                <w:bCs/>
                <w:sz w:val="18"/>
                <w:szCs w:val="18"/>
              </w:rPr>
              <w:t>SX6b.o.</w:t>
            </w:r>
          </w:p>
        </w:tc>
        <w:tc>
          <w:tcPr>
            <w:tcW w:w="8820" w:type="dxa"/>
            <w:gridSpan w:val="3"/>
            <w:vAlign w:val="bottom"/>
          </w:tcPr>
          <w:p w:rsidR="007E35F1" w:rsidRPr="00EC74DE" w:rsidP="0049329C" w14:paraId="2220F2C7" w14:textId="77777777">
            <w:pPr>
              <w:contextualSpacing/>
              <w:rPr>
                <w:rFonts w:eastAsia="Times New Roman" w:cstheme="minorHAnsi"/>
                <w:b/>
                <w:bCs/>
                <w:sz w:val="18"/>
                <w:szCs w:val="18"/>
                <w:lang w:val="es-ES"/>
              </w:rPr>
            </w:pPr>
            <w:r w:rsidRPr="00EC74DE">
              <w:rPr>
                <w:b/>
                <w:sz w:val="18"/>
                <w:lang w:val="es-ES"/>
              </w:rPr>
              <w:t>En los últimos 12 meses, ¿tuvo usted sexo vaginal con ella sin usar condón?</w:t>
            </w:r>
          </w:p>
        </w:tc>
      </w:tr>
      <w:tr w14:paraId="1B94BA57" w14:textId="77777777" w:rsidTr="007E35F1">
        <w:tblPrEx>
          <w:tblW w:w="0" w:type="auto"/>
          <w:tblLayout w:type="fixed"/>
          <w:tblLook w:val="04A0"/>
        </w:tblPrEx>
        <w:tc>
          <w:tcPr>
            <w:tcW w:w="1458" w:type="dxa"/>
            <w:gridSpan w:val="2"/>
            <w:vAlign w:val="bottom"/>
          </w:tcPr>
          <w:p w:rsidR="007E35F1" w:rsidRPr="00EC74DE" w:rsidP="0049329C" w14:paraId="7949A30D" w14:textId="77777777">
            <w:pPr>
              <w:contextualSpacing/>
              <w:rPr>
                <w:rFonts w:eastAsia="Times New Roman" w:cstheme="minorHAnsi"/>
                <w:bCs/>
                <w:sz w:val="18"/>
                <w:szCs w:val="18"/>
              </w:rPr>
            </w:pPr>
            <w:r w:rsidRPr="00EC74DE">
              <w:rPr>
                <w:rFonts w:eastAsia="Times New Roman" w:cstheme="minorHAnsi"/>
                <w:bCs/>
                <w:sz w:val="18"/>
                <w:szCs w:val="18"/>
              </w:rPr>
              <w:t>M_FM1UVS</w:t>
            </w:r>
          </w:p>
        </w:tc>
        <w:tc>
          <w:tcPr>
            <w:tcW w:w="6120" w:type="dxa"/>
            <w:gridSpan w:val="2"/>
            <w:vAlign w:val="bottom"/>
          </w:tcPr>
          <w:p w:rsidR="007E35F1" w:rsidRPr="00EC74DE" w:rsidP="0049329C" w14:paraId="1901146C" w14:textId="77777777">
            <w:pPr>
              <w:contextualSpacing/>
              <w:rPr>
                <w:rFonts w:eastAsia="Times New Roman" w:cstheme="minorHAnsi"/>
                <w:sz w:val="18"/>
                <w:szCs w:val="18"/>
              </w:rPr>
            </w:pPr>
            <w:r w:rsidRPr="00EC74DE">
              <w:rPr>
                <w:rFonts w:eastAsia="Times New Roman" w:cstheme="minorHAnsi"/>
                <w:sz w:val="18"/>
                <w:szCs w:val="18"/>
              </w:rPr>
              <w:t>M_FM UVS partners - 12 months - y/n</w:t>
            </w:r>
          </w:p>
        </w:tc>
        <w:tc>
          <w:tcPr>
            <w:tcW w:w="2700" w:type="dxa"/>
            <w:vAlign w:val="bottom"/>
          </w:tcPr>
          <w:p w:rsidR="007E35F1" w:rsidRPr="00EC74DE" w:rsidP="0049329C" w14:paraId="59793FE3" w14:textId="77777777">
            <w:pPr>
              <w:contextualSpacing/>
              <w:rPr>
                <w:rFonts w:eastAsia="Times New Roman" w:cstheme="minorHAnsi"/>
                <w:sz w:val="18"/>
                <w:szCs w:val="18"/>
              </w:rPr>
            </w:pPr>
          </w:p>
        </w:tc>
      </w:tr>
      <w:tr w14:paraId="07E8C3CA" w14:textId="77777777" w:rsidTr="007E35F1">
        <w:tblPrEx>
          <w:tblW w:w="0" w:type="auto"/>
          <w:tblLayout w:type="fixed"/>
          <w:tblLook w:val="04A0"/>
        </w:tblPrEx>
        <w:trPr>
          <w:gridBefore w:val="1"/>
          <w:wBefore w:w="18" w:type="dxa"/>
        </w:trPr>
        <w:tc>
          <w:tcPr>
            <w:tcW w:w="1440" w:type="dxa"/>
          </w:tcPr>
          <w:p w:rsidR="001945BF" w:rsidRPr="00EC74DE" w:rsidP="0049329C" w14:paraId="33BD4B09" w14:textId="77777777">
            <w:pPr>
              <w:contextualSpacing/>
              <w:rPr>
                <w:rFonts w:eastAsia="Times New Roman" w:cstheme="minorHAnsi"/>
                <w:sz w:val="18"/>
                <w:szCs w:val="18"/>
              </w:rPr>
            </w:pPr>
          </w:p>
        </w:tc>
        <w:tc>
          <w:tcPr>
            <w:tcW w:w="4860" w:type="dxa"/>
            <w:vAlign w:val="bottom"/>
          </w:tcPr>
          <w:p w:rsidR="001945BF" w:rsidRPr="00EC74DE" w:rsidP="00BF2DC3" w14:paraId="7FF47148" w14:textId="77777777">
            <w:pPr>
              <w:tabs>
                <w:tab w:val="right" w:leader="dot" w:pos="5760"/>
              </w:tabs>
              <w:contextualSpacing/>
              <w:rPr>
                <w:color w:val="000000"/>
                <w:sz w:val="18"/>
                <w:lang w:val="es-ES"/>
              </w:rPr>
            </w:pPr>
            <w:r w:rsidRPr="00EC74DE">
              <w:rPr>
                <w:color w:val="000000"/>
                <w:sz w:val="18"/>
                <w:lang w:val="es-ES"/>
              </w:rPr>
              <w:t>No</w:t>
            </w:r>
            <w:r w:rsidRPr="00EC74DE">
              <w:rPr>
                <w:color w:val="000000"/>
                <w:sz w:val="18"/>
                <w:lang w:val="es-ES"/>
              </w:rPr>
              <w:tab/>
            </w:r>
          </w:p>
        </w:tc>
        <w:tc>
          <w:tcPr>
            <w:tcW w:w="1260" w:type="dxa"/>
            <w:vAlign w:val="bottom"/>
          </w:tcPr>
          <w:p w:rsidR="001945BF" w:rsidRPr="00EC74DE" w:rsidP="0049329C" w14:paraId="5FAACF44" w14:textId="77777777">
            <w:pPr>
              <w:contextualSpacing/>
              <w:jc w:val="right"/>
              <w:rPr>
                <w:rFonts w:eastAsia="Times New Roman" w:cstheme="minorHAnsi"/>
                <w:bCs/>
                <w:sz w:val="18"/>
                <w:szCs w:val="18"/>
              </w:rPr>
            </w:pPr>
            <w:r w:rsidRPr="00EC74DE">
              <w:rPr>
                <w:rFonts w:eastAsia="Times New Roman" w:cstheme="minorHAnsi"/>
                <w:bCs/>
                <w:sz w:val="18"/>
                <w:szCs w:val="18"/>
              </w:rPr>
              <w:t>0</w:t>
            </w:r>
          </w:p>
        </w:tc>
        <w:tc>
          <w:tcPr>
            <w:tcW w:w="2700" w:type="dxa"/>
          </w:tcPr>
          <w:p w:rsidR="001945BF" w:rsidRPr="00EC74DE" w:rsidP="0049329C" w14:paraId="36DE4423" w14:textId="77777777">
            <w:pPr>
              <w:contextualSpacing/>
              <w:rPr>
                <w:rFonts w:eastAsia="Times New Roman" w:cstheme="minorHAnsi"/>
                <w:bCs/>
                <w:sz w:val="18"/>
                <w:szCs w:val="18"/>
              </w:rPr>
            </w:pPr>
          </w:p>
        </w:tc>
      </w:tr>
      <w:tr w14:paraId="25E1086A" w14:textId="77777777" w:rsidTr="007E35F1">
        <w:tblPrEx>
          <w:tblW w:w="0" w:type="auto"/>
          <w:tblLayout w:type="fixed"/>
          <w:tblLook w:val="04A0"/>
        </w:tblPrEx>
        <w:trPr>
          <w:gridBefore w:val="1"/>
          <w:wBefore w:w="18" w:type="dxa"/>
        </w:trPr>
        <w:tc>
          <w:tcPr>
            <w:tcW w:w="1440" w:type="dxa"/>
          </w:tcPr>
          <w:p w:rsidR="001945BF" w:rsidRPr="00EC74DE" w:rsidP="0049329C" w14:paraId="07ABE465" w14:textId="77777777">
            <w:pPr>
              <w:contextualSpacing/>
              <w:rPr>
                <w:rFonts w:eastAsia="Times New Roman" w:cstheme="minorHAnsi"/>
                <w:sz w:val="18"/>
                <w:szCs w:val="18"/>
              </w:rPr>
            </w:pPr>
          </w:p>
        </w:tc>
        <w:tc>
          <w:tcPr>
            <w:tcW w:w="4860" w:type="dxa"/>
            <w:vAlign w:val="bottom"/>
          </w:tcPr>
          <w:p w:rsidR="001945BF" w:rsidRPr="00EC74DE" w:rsidP="00BF2DC3" w14:paraId="68659928" w14:textId="77777777">
            <w:pPr>
              <w:tabs>
                <w:tab w:val="right" w:leader="dot" w:pos="5760"/>
              </w:tabs>
              <w:contextualSpacing/>
              <w:rPr>
                <w:color w:val="000000"/>
                <w:sz w:val="18"/>
                <w:lang w:val="es-ES"/>
              </w:rPr>
            </w:pPr>
            <w:r w:rsidRPr="00EC74DE">
              <w:rPr>
                <w:color w:val="000000"/>
                <w:sz w:val="18"/>
                <w:lang w:val="es-ES"/>
              </w:rPr>
              <w:t>Sí</w:t>
            </w:r>
            <w:r w:rsidRPr="00EC74DE">
              <w:rPr>
                <w:color w:val="000000"/>
                <w:sz w:val="18"/>
                <w:lang w:val="es-ES"/>
              </w:rPr>
              <w:tab/>
            </w:r>
          </w:p>
        </w:tc>
        <w:tc>
          <w:tcPr>
            <w:tcW w:w="1260" w:type="dxa"/>
            <w:vAlign w:val="bottom"/>
          </w:tcPr>
          <w:p w:rsidR="001945BF" w:rsidRPr="00EC74DE" w:rsidP="0049329C" w14:paraId="1CB182A7" w14:textId="77777777">
            <w:pPr>
              <w:contextualSpacing/>
              <w:jc w:val="right"/>
              <w:rPr>
                <w:rFonts w:eastAsia="Times New Roman" w:cstheme="minorHAnsi"/>
                <w:bCs/>
                <w:sz w:val="18"/>
                <w:szCs w:val="18"/>
              </w:rPr>
            </w:pPr>
            <w:r w:rsidRPr="00EC74DE">
              <w:rPr>
                <w:rFonts w:eastAsia="Times New Roman" w:cstheme="minorHAnsi"/>
                <w:bCs/>
                <w:sz w:val="18"/>
                <w:szCs w:val="18"/>
              </w:rPr>
              <w:t>1</w:t>
            </w:r>
          </w:p>
        </w:tc>
        <w:tc>
          <w:tcPr>
            <w:tcW w:w="2700" w:type="dxa"/>
          </w:tcPr>
          <w:p w:rsidR="001945BF" w:rsidRPr="00EC74DE" w:rsidP="0049329C" w14:paraId="60EE0274" w14:textId="77777777">
            <w:pPr>
              <w:contextualSpacing/>
              <w:rPr>
                <w:rFonts w:eastAsia="Times New Roman" w:cstheme="minorHAnsi"/>
                <w:bCs/>
                <w:sz w:val="18"/>
                <w:szCs w:val="18"/>
              </w:rPr>
            </w:pPr>
          </w:p>
        </w:tc>
      </w:tr>
      <w:tr w14:paraId="21224D5D" w14:textId="77777777" w:rsidTr="007E35F1">
        <w:tblPrEx>
          <w:tblW w:w="0" w:type="auto"/>
          <w:tblLayout w:type="fixed"/>
          <w:tblLook w:val="04A0"/>
        </w:tblPrEx>
        <w:trPr>
          <w:gridBefore w:val="1"/>
          <w:wBefore w:w="18" w:type="dxa"/>
        </w:trPr>
        <w:tc>
          <w:tcPr>
            <w:tcW w:w="1440" w:type="dxa"/>
          </w:tcPr>
          <w:p w:rsidR="001945BF" w:rsidRPr="00EC74DE" w:rsidP="0049329C" w14:paraId="450C900B" w14:textId="77777777">
            <w:pPr>
              <w:contextualSpacing/>
              <w:rPr>
                <w:rFonts w:eastAsia="Times New Roman" w:cstheme="minorHAnsi"/>
                <w:sz w:val="18"/>
                <w:szCs w:val="18"/>
              </w:rPr>
            </w:pPr>
          </w:p>
        </w:tc>
        <w:tc>
          <w:tcPr>
            <w:tcW w:w="4860" w:type="dxa"/>
            <w:vAlign w:val="bottom"/>
          </w:tcPr>
          <w:p w:rsidR="001945BF" w:rsidRPr="00EC74DE" w:rsidP="00BF2DC3" w14:paraId="0DFEBF0E"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1945BF" w:rsidRPr="00EC74DE" w:rsidP="0049329C" w14:paraId="00F43363"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700" w:type="dxa"/>
          </w:tcPr>
          <w:p w:rsidR="001945BF" w:rsidRPr="00EC74DE" w:rsidP="0049329C" w14:paraId="33641264" w14:textId="77777777">
            <w:pPr>
              <w:contextualSpacing/>
              <w:rPr>
                <w:rFonts w:eastAsia="Times New Roman" w:cstheme="minorHAnsi"/>
                <w:sz w:val="18"/>
                <w:szCs w:val="18"/>
              </w:rPr>
            </w:pPr>
          </w:p>
        </w:tc>
      </w:tr>
      <w:tr w14:paraId="5712E57E" w14:textId="77777777" w:rsidTr="007E35F1">
        <w:tblPrEx>
          <w:tblW w:w="0" w:type="auto"/>
          <w:tblLayout w:type="fixed"/>
          <w:tblLook w:val="04A0"/>
        </w:tblPrEx>
        <w:trPr>
          <w:gridBefore w:val="1"/>
          <w:wBefore w:w="18" w:type="dxa"/>
        </w:trPr>
        <w:tc>
          <w:tcPr>
            <w:tcW w:w="1440" w:type="dxa"/>
          </w:tcPr>
          <w:p w:rsidR="001945BF" w:rsidRPr="00EC74DE" w:rsidP="0049329C" w14:paraId="3BFEAF41" w14:textId="77777777">
            <w:pPr>
              <w:contextualSpacing/>
              <w:rPr>
                <w:rFonts w:eastAsia="Times New Roman" w:cstheme="minorHAnsi"/>
                <w:sz w:val="18"/>
                <w:szCs w:val="18"/>
              </w:rPr>
            </w:pPr>
          </w:p>
        </w:tc>
        <w:tc>
          <w:tcPr>
            <w:tcW w:w="4860" w:type="dxa"/>
            <w:vAlign w:val="bottom"/>
          </w:tcPr>
          <w:p w:rsidR="001945BF" w:rsidRPr="00EC74DE" w:rsidP="00BF2DC3" w14:paraId="3496373B"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1945BF" w:rsidRPr="00EC74DE" w:rsidP="0049329C" w14:paraId="01D18FBB"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1945BF" w:rsidRPr="00EC74DE" w:rsidP="0049329C" w14:paraId="5F839C60" w14:textId="77777777">
            <w:pPr>
              <w:contextualSpacing/>
              <w:rPr>
                <w:rFonts w:eastAsia="Times New Roman" w:cstheme="minorHAnsi"/>
                <w:sz w:val="18"/>
                <w:szCs w:val="18"/>
              </w:rPr>
            </w:pPr>
          </w:p>
        </w:tc>
      </w:tr>
    </w:tbl>
    <w:p w:rsidR="007E35F1" w:rsidRPr="00EC74DE" w:rsidP="0049329C" w14:paraId="0AFB02B8" w14:textId="77777777">
      <w:pPr>
        <w:contextualSpacing/>
        <w:rPr>
          <w:rFonts w:cstheme="minorHAnsi"/>
          <w:sz w:val="18"/>
          <w:szCs w:val="18"/>
        </w:rPr>
      </w:pPr>
    </w:p>
    <w:tbl>
      <w:tblPr>
        <w:tblW w:w="10260" w:type="dxa"/>
        <w:tblInd w:w="18" w:type="dxa"/>
        <w:tblLook w:val="04A0"/>
      </w:tblPr>
      <w:tblGrid>
        <w:gridCol w:w="1926"/>
        <w:gridCol w:w="8334"/>
      </w:tblGrid>
      <w:tr w14:paraId="4445EE7C" w14:textId="77777777" w:rsidTr="007E35F1">
        <w:tblPrEx>
          <w:tblW w:w="10260" w:type="dxa"/>
          <w:tblInd w:w="18" w:type="dxa"/>
          <w:tblLook w:val="04A0"/>
        </w:tblPrEx>
        <w:trPr>
          <w:trHeight w:val="300"/>
        </w:trPr>
        <w:tc>
          <w:tcPr>
            <w:tcW w:w="1926" w:type="dxa"/>
            <w:tcBorders>
              <w:top w:val="single" w:sz="4" w:space="0" w:color="auto"/>
              <w:left w:val="single" w:sz="4" w:space="0" w:color="auto"/>
              <w:bottom w:val="single" w:sz="4" w:space="0" w:color="auto"/>
              <w:right w:val="nil"/>
            </w:tcBorders>
            <w:noWrap/>
            <w:hideMark/>
          </w:tcPr>
          <w:p w:rsidR="007E35F1" w:rsidRPr="00EC74DE" w:rsidP="0049329C" w14:paraId="5AA40E8E" w14:textId="77777777">
            <w:pPr>
              <w:contextualSpacing/>
              <w:rPr>
                <w:rFonts w:eastAsia="Times New Roman" w:cstheme="minorHAnsi"/>
                <w:b/>
                <w:bCs/>
                <w:sz w:val="18"/>
                <w:szCs w:val="18"/>
              </w:rPr>
            </w:pPr>
            <w:r w:rsidRPr="00EC74DE">
              <w:rPr>
                <w:rFonts w:eastAsia="Times New Roman" w:cstheme="minorHAnsi"/>
                <w:b/>
                <w:bCs/>
                <w:sz w:val="18"/>
                <w:szCs w:val="18"/>
              </w:rPr>
              <w:t>Check_SX6b.m.</w:t>
            </w:r>
          </w:p>
        </w:tc>
        <w:tc>
          <w:tcPr>
            <w:tcW w:w="8334" w:type="dxa"/>
            <w:tcBorders>
              <w:top w:val="single" w:sz="4" w:space="0" w:color="auto"/>
              <w:left w:val="nil"/>
              <w:bottom w:val="single" w:sz="4" w:space="0" w:color="auto"/>
              <w:right w:val="single" w:sz="4" w:space="0" w:color="auto"/>
            </w:tcBorders>
            <w:hideMark/>
          </w:tcPr>
          <w:p w:rsidR="007E35F1" w:rsidRPr="00EC74DE" w:rsidP="0049329C" w14:paraId="62CF42E3" w14:textId="77777777">
            <w:pPr>
              <w:contextualSpacing/>
              <w:rPr>
                <w:rFonts w:eastAsia="Times New Roman" w:cstheme="minorHAnsi"/>
                <w:sz w:val="18"/>
                <w:szCs w:val="18"/>
              </w:rPr>
            </w:pPr>
            <w:r w:rsidRPr="00EC74DE">
              <w:rPr>
                <w:rFonts w:eastAsia="Times New Roman" w:cstheme="minorHAnsi"/>
                <w:sz w:val="18"/>
                <w:szCs w:val="18"/>
              </w:rPr>
              <w:t>Go to Check_SX6c.o.</w:t>
            </w:r>
          </w:p>
        </w:tc>
      </w:tr>
    </w:tbl>
    <w:p w:rsidR="007E35F1" w:rsidRPr="00EC74DE" w:rsidP="0049329C" w14:paraId="49DAD3BA" w14:textId="77777777">
      <w:pPr>
        <w:contextualSpacing/>
        <w:rPr>
          <w:rFonts w:cstheme="minorHAnsi"/>
          <w:sz w:val="18"/>
          <w:szCs w:val="18"/>
        </w:rPr>
      </w:pPr>
    </w:p>
    <w:p w:rsidR="007E35F1" w:rsidRPr="00EC74DE" w:rsidP="0049329C" w14:paraId="6AF967C0" w14:textId="77777777">
      <w:pPr>
        <w:pStyle w:val="Heading4"/>
        <w:contextualSpacing/>
        <w:rPr>
          <w:b w:val="0"/>
          <w:i w:val="0"/>
          <w:szCs w:val="18"/>
        </w:rPr>
      </w:pPr>
      <w:r w:rsidRPr="00EC74DE">
        <w:rPr>
          <w:b w:val="0"/>
          <w:i w:val="0"/>
          <w:szCs w:val="18"/>
        </w:rPr>
        <w:t xml:space="preserve">UVS - Multiple </w:t>
      </w:r>
      <w:r w:rsidRPr="00EC74DE" w:rsidR="00B76BB0">
        <w:rPr>
          <w:b w:val="0"/>
          <w:i w:val="0"/>
          <w:szCs w:val="18"/>
        </w:rPr>
        <w:t>M</w:t>
      </w:r>
      <w:r w:rsidRPr="00EC74DE">
        <w:rPr>
          <w:b w:val="0"/>
          <w:i w:val="0"/>
          <w:szCs w:val="18"/>
        </w:rPr>
        <w:t>ain VS P</w:t>
      </w:r>
      <w:r w:rsidRPr="00EC74DE" w:rsidR="00B76BB0">
        <w:rPr>
          <w:b w:val="0"/>
          <w:i w:val="0"/>
          <w:szCs w:val="18"/>
        </w:rPr>
        <w:t>artners</w:t>
      </w:r>
    </w:p>
    <w:p w:rsidR="007E35F1" w:rsidRPr="00EC74DE" w:rsidP="0049329C" w14:paraId="7D0E2124"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6EEB9573" w14:textId="77777777" w:rsidTr="007E35F1">
        <w:tblPrEx>
          <w:tblW w:w="0" w:type="auto"/>
          <w:tblLayout w:type="fixed"/>
          <w:tblLook w:val="04A0"/>
        </w:tblPrEx>
        <w:tc>
          <w:tcPr>
            <w:tcW w:w="1458" w:type="dxa"/>
            <w:gridSpan w:val="2"/>
            <w:vAlign w:val="bottom"/>
          </w:tcPr>
          <w:p w:rsidR="007E35F1" w:rsidRPr="00EC74DE" w:rsidP="0049329C" w14:paraId="221A4D9A" w14:textId="77777777">
            <w:pPr>
              <w:contextualSpacing/>
              <w:rPr>
                <w:rFonts w:eastAsia="Times New Roman" w:cstheme="minorHAnsi"/>
                <w:b/>
                <w:bCs/>
                <w:sz w:val="18"/>
                <w:szCs w:val="18"/>
              </w:rPr>
            </w:pPr>
            <w:r w:rsidRPr="00EC74DE">
              <w:rPr>
                <w:rFonts w:eastAsia="Times New Roman" w:cstheme="minorHAnsi"/>
                <w:b/>
                <w:bCs/>
                <w:sz w:val="18"/>
                <w:szCs w:val="18"/>
              </w:rPr>
              <w:t>SX6b.m.</w:t>
            </w:r>
          </w:p>
        </w:tc>
        <w:tc>
          <w:tcPr>
            <w:tcW w:w="8820" w:type="dxa"/>
            <w:gridSpan w:val="3"/>
            <w:vAlign w:val="bottom"/>
          </w:tcPr>
          <w:p w:rsidR="007E35F1" w:rsidRPr="00EC74DE" w:rsidP="0049329C" w14:paraId="661FD998" w14:textId="77777777">
            <w:pPr>
              <w:contextualSpacing/>
              <w:rPr>
                <w:rFonts w:eastAsia="Times New Roman" w:cstheme="minorHAnsi"/>
                <w:b/>
                <w:bCs/>
                <w:sz w:val="18"/>
                <w:szCs w:val="18"/>
                <w:lang w:val="es-ES"/>
              </w:rPr>
            </w:pPr>
            <w:r w:rsidRPr="00EC74DE">
              <w:rPr>
                <w:b/>
                <w:sz w:val="18"/>
                <w:lang w:val="es-ES"/>
              </w:rPr>
              <w:t>En los últimos 12 meses, ¿con cuántas de estas</w:t>
            </w:r>
            <w:r w:rsidRPr="00EC74DE">
              <w:rPr>
                <w:rFonts w:eastAsia="Times New Roman" w:cstheme="minorHAnsi"/>
                <w:b/>
                <w:bCs/>
                <w:sz w:val="18"/>
                <w:szCs w:val="18"/>
                <w:lang w:val="es-ES"/>
              </w:rPr>
              <w:t xml:space="preserve"> </w:t>
            </w:r>
            <w:r w:rsidRPr="00EC74DE">
              <w:rPr>
                <w:rFonts w:eastAsia="Times New Roman" w:cstheme="minorHAnsi"/>
                <w:bCs/>
                <w:sz w:val="18"/>
                <w:szCs w:val="18"/>
                <w:lang w:val="es-ES"/>
              </w:rPr>
              <w:t>[fill with # main VS partners (SX6a.m)]</w:t>
            </w:r>
            <w:r w:rsidRPr="00EC74DE">
              <w:rPr>
                <w:rFonts w:eastAsia="Times New Roman" w:cstheme="minorHAnsi"/>
                <w:b/>
                <w:bCs/>
                <w:sz w:val="18"/>
                <w:szCs w:val="18"/>
                <w:lang w:val="es-ES"/>
              </w:rPr>
              <w:t xml:space="preserve"> </w:t>
            </w:r>
            <w:r w:rsidRPr="00EC74DE">
              <w:rPr>
                <w:b/>
                <w:sz w:val="18"/>
                <w:lang w:val="es-ES"/>
              </w:rPr>
              <w:t>mujeres tuvo usted sexo vaginal sin usar condón?</w:t>
            </w:r>
          </w:p>
        </w:tc>
      </w:tr>
      <w:tr w14:paraId="63F6A371" w14:textId="77777777" w:rsidTr="007E35F1">
        <w:tblPrEx>
          <w:tblW w:w="0" w:type="auto"/>
          <w:tblLayout w:type="fixed"/>
          <w:tblLook w:val="04A0"/>
        </w:tblPrEx>
        <w:tc>
          <w:tcPr>
            <w:tcW w:w="1458" w:type="dxa"/>
            <w:gridSpan w:val="2"/>
            <w:vAlign w:val="bottom"/>
          </w:tcPr>
          <w:p w:rsidR="007E35F1" w:rsidRPr="00EC74DE" w:rsidP="0049329C" w14:paraId="5ED158EF" w14:textId="77777777">
            <w:pPr>
              <w:contextualSpacing/>
              <w:rPr>
                <w:rFonts w:eastAsia="Times New Roman" w:cstheme="minorHAnsi"/>
                <w:bCs/>
                <w:sz w:val="18"/>
                <w:szCs w:val="18"/>
              </w:rPr>
            </w:pPr>
            <w:r w:rsidRPr="00EC74DE">
              <w:rPr>
                <w:rFonts w:eastAsia="Times New Roman" w:cstheme="minorHAnsi"/>
                <w:bCs/>
                <w:sz w:val="18"/>
                <w:szCs w:val="18"/>
              </w:rPr>
              <w:t>M_FMUVS</w:t>
            </w:r>
          </w:p>
        </w:tc>
        <w:tc>
          <w:tcPr>
            <w:tcW w:w="6120" w:type="dxa"/>
            <w:gridSpan w:val="2"/>
            <w:vAlign w:val="bottom"/>
          </w:tcPr>
          <w:p w:rsidR="007E35F1" w:rsidRPr="00EC74DE" w:rsidP="0049329C" w14:paraId="204DA1EB" w14:textId="77777777">
            <w:pPr>
              <w:contextualSpacing/>
              <w:rPr>
                <w:rFonts w:eastAsia="Times New Roman" w:cstheme="minorHAnsi"/>
                <w:sz w:val="18"/>
                <w:szCs w:val="18"/>
              </w:rPr>
            </w:pPr>
            <w:r w:rsidRPr="00EC74DE">
              <w:rPr>
                <w:rFonts w:eastAsia="Times New Roman" w:cstheme="minorHAnsi"/>
                <w:sz w:val="18"/>
                <w:szCs w:val="18"/>
              </w:rPr>
              <w:t>M_FM UVS partners - 12 months - number</w:t>
            </w:r>
          </w:p>
        </w:tc>
        <w:tc>
          <w:tcPr>
            <w:tcW w:w="2700" w:type="dxa"/>
            <w:vAlign w:val="bottom"/>
          </w:tcPr>
          <w:p w:rsidR="007E35F1" w:rsidRPr="00EC74DE" w:rsidP="0049329C" w14:paraId="5D4966B9" w14:textId="77777777">
            <w:pPr>
              <w:contextualSpacing/>
              <w:rPr>
                <w:rFonts w:eastAsia="Times New Roman" w:cstheme="minorHAnsi"/>
                <w:sz w:val="18"/>
                <w:szCs w:val="18"/>
              </w:rPr>
            </w:pPr>
          </w:p>
        </w:tc>
      </w:tr>
      <w:tr w14:paraId="15E43A1F" w14:textId="77777777" w:rsidTr="007E35F1">
        <w:tblPrEx>
          <w:tblW w:w="0" w:type="auto"/>
          <w:tblLayout w:type="fixed"/>
          <w:tblLook w:val="04A0"/>
        </w:tblPrEx>
        <w:trPr>
          <w:gridBefore w:val="1"/>
          <w:wBefore w:w="18" w:type="dxa"/>
        </w:trPr>
        <w:tc>
          <w:tcPr>
            <w:tcW w:w="1440" w:type="dxa"/>
          </w:tcPr>
          <w:p w:rsidR="007E35F1" w:rsidRPr="00EC74DE" w:rsidP="0049329C" w14:paraId="07E916E6" w14:textId="77777777">
            <w:pPr>
              <w:contextualSpacing/>
              <w:rPr>
                <w:rFonts w:eastAsia="Times New Roman" w:cstheme="minorHAnsi"/>
                <w:sz w:val="18"/>
                <w:szCs w:val="18"/>
              </w:rPr>
            </w:pPr>
          </w:p>
        </w:tc>
        <w:tc>
          <w:tcPr>
            <w:tcW w:w="4860" w:type="dxa"/>
            <w:vAlign w:val="bottom"/>
          </w:tcPr>
          <w:p w:rsidR="007E35F1" w:rsidRPr="00EC74DE" w:rsidP="0049329C" w14:paraId="142017CD" w14:textId="77777777">
            <w:pPr>
              <w:tabs>
                <w:tab w:val="right" w:leader="dot" w:pos="5760"/>
              </w:tabs>
              <w:contextualSpacing/>
              <w:rPr>
                <w:rFonts w:eastAsia="Times New Roman" w:cstheme="minorHAnsi"/>
                <w:sz w:val="18"/>
                <w:szCs w:val="18"/>
              </w:rPr>
            </w:pPr>
            <w:r w:rsidRPr="00EC74DE">
              <w:rPr>
                <w:rFonts w:eastAsia="Times New Roman" w:cstheme="minorHAnsi"/>
                <w:color w:val="000000"/>
                <w:sz w:val="18"/>
                <w:szCs w:val="18"/>
              </w:rPr>
              <w:t>__ __ __ __</w:t>
            </w:r>
          </w:p>
        </w:tc>
        <w:tc>
          <w:tcPr>
            <w:tcW w:w="1260" w:type="dxa"/>
            <w:vAlign w:val="bottom"/>
          </w:tcPr>
          <w:p w:rsidR="007E35F1" w:rsidRPr="00EC74DE" w:rsidP="0049329C" w14:paraId="2E3DC753" w14:textId="77777777">
            <w:pPr>
              <w:contextualSpacing/>
              <w:jc w:val="right"/>
              <w:rPr>
                <w:rFonts w:eastAsia="Times New Roman" w:cstheme="minorHAnsi"/>
                <w:bCs/>
                <w:sz w:val="18"/>
                <w:szCs w:val="18"/>
              </w:rPr>
            </w:pPr>
          </w:p>
        </w:tc>
        <w:tc>
          <w:tcPr>
            <w:tcW w:w="2700" w:type="dxa"/>
            <w:vAlign w:val="bottom"/>
          </w:tcPr>
          <w:p w:rsidR="007E35F1" w:rsidRPr="00EC74DE" w:rsidP="0049329C" w14:paraId="1314894E" w14:textId="77777777">
            <w:pPr>
              <w:contextualSpacing/>
              <w:rPr>
                <w:rFonts w:eastAsia="Times New Roman" w:cstheme="minorHAnsi"/>
                <w:bCs/>
                <w:sz w:val="18"/>
                <w:szCs w:val="18"/>
              </w:rPr>
            </w:pPr>
          </w:p>
        </w:tc>
      </w:tr>
      <w:tr w14:paraId="1137BCD4" w14:textId="77777777" w:rsidTr="007E35F1">
        <w:tblPrEx>
          <w:tblW w:w="0" w:type="auto"/>
          <w:tblLayout w:type="fixed"/>
          <w:tblLook w:val="04A0"/>
        </w:tblPrEx>
        <w:trPr>
          <w:gridBefore w:val="1"/>
          <w:wBefore w:w="18" w:type="dxa"/>
        </w:trPr>
        <w:tc>
          <w:tcPr>
            <w:tcW w:w="1440" w:type="dxa"/>
          </w:tcPr>
          <w:p w:rsidR="007E35F1" w:rsidRPr="00EC74DE" w:rsidP="0049329C" w14:paraId="6F96875C" w14:textId="77777777">
            <w:pPr>
              <w:contextualSpacing/>
              <w:rPr>
                <w:rFonts w:eastAsia="Times New Roman" w:cstheme="minorHAnsi"/>
                <w:sz w:val="18"/>
                <w:szCs w:val="18"/>
              </w:rPr>
            </w:pPr>
          </w:p>
        </w:tc>
        <w:tc>
          <w:tcPr>
            <w:tcW w:w="4860" w:type="dxa"/>
            <w:vAlign w:val="bottom"/>
          </w:tcPr>
          <w:p w:rsidR="007E35F1" w:rsidRPr="00EC74DE" w:rsidP="0049329C" w14:paraId="7CD3B4ED" w14:textId="77777777">
            <w:pPr>
              <w:tabs>
                <w:tab w:val="right" w:leader="dot" w:pos="5760"/>
              </w:tabs>
              <w:contextualSpacing/>
              <w:rPr>
                <w:rFonts w:eastAsia="Times New Roman" w:cstheme="minorHAnsi"/>
                <w:sz w:val="18"/>
                <w:szCs w:val="18"/>
              </w:rPr>
            </w:pPr>
            <w:r w:rsidRPr="00EC74DE">
              <w:rPr>
                <w:rFonts w:eastAsia="Times New Roman" w:cstheme="minorHAnsi"/>
                <w:sz w:val="18"/>
                <w:szCs w:val="18"/>
              </w:rPr>
              <w:t>Range</w:t>
            </w:r>
            <w:r w:rsidRPr="00EC74DE">
              <w:rPr>
                <w:rFonts w:eastAsia="Times New Roman" w:cstheme="minorHAnsi"/>
                <w:sz w:val="18"/>
                <w:szCs w:val="18"/>
              </w:rPr>
              <w:tab/>
            </w:r>
          </w:p>
        </w:tc>
        <w:tc>
          <w:tcPr>
            <w:tcW w:w="1260" w:type="dxa"/>
            <w:vAlign w:val="bottom"/>
          </w:tcPr>
          <w:p w:rsidR="007E35F1" w:rsidRPr="00EC74DE" w:rsidP="0049329C" w14:paraId="60D0E680" w14:textId="77777777">
            <w:pPr>
              <w:contextualSpacing/>
              <w:jc w:val="right"/>
              <w:rPr>
                <w:rFonts w:eastAsia="Times New Roman" w:cstheme="minorHAnsi"/>
                <w:bCs/>
                <w:sz w:val="18"/>
                <w:szCs w:val="18"/>
              </w:rPr>
            </w:pPr>
            <w:r w:rsidRPr="00EC74DE">
              <w:rPr>
                <w:rFonts w:eastAsia="Times New Roman" w:cstheme="minorHAnsi"/>
                <w:sz w:val="18"/>
                <w:szCs w:val="18"/>
              </w:rPr>
              <w:t>0-7000</w:t>
            </w:r>
          </w:p>
        </w:tc>
        <w:tc>
          <w:tcPr>
            <w:tcW w:w="2700" w:type="dxa"/>
            <w:vAlign w:val="bottom"/>
          </w:tcPr>
          <w:p w:rsidR="007E35F1" w:rsidRPr="00EC74DE" w:rsidP="0049329C" w14:paraId="4927A6D3" w14:textId="77777777">
            <w:pPr>
              <w:contextualSpacing/>
              <w:rPr>
                <w:rFonts w:eastAsia="Times New Roman" w:cstheme="minorHAnsi"/>
                <w:bCs/>
                <w:sz w:val="18"/>
                <w:szCs w:val="18"/>
              </w:rPr>
            </w:pPr>
          </w:p>
        </w:tc>
      </w:tr>
      <w:tr w14:paraId="2FDF88B9" w14:textId="77777777" w:rsidTr="007E35F1">
        <w:tblPrEx>
          <w:tblW w:w="0" w:type="auto"/>
          <w:tblLayout w:type="fixed"/>
          <w:tblLook w:val="04A0"/>
        </w:tblPrEx>
        <w:trPr>
          <w:gridBefore w:val="1"/>
          <w:wBefore w:w="18" w:type="dxa"/>
        </w:trPr>
        <w:tc>
          <w:tcPr>
            <w:tcW w:w="1440" w:type="dxa"/>
          </w:tcPr>
          <w:p w:rsidR="001945BF" w:rsidRPr="00EC74DE" w:rsidP="0049329C" w14:paraId="2253D221" w14:textId="77777777">
            <w:pPr>
              <w:contextualSpacing/>
              <w:rPr>
                <w:rFonts w:eastAsia="Times New Roman" w:cstheme="minorHAnsi"/>
                <w:sz w:val="18"/>
                <w:szCs w:val="18"/>
              </w:rPr>
            </w:pPr>
          </w:p>
        </w:tc>
        <w:tc>
          <w:tcPr>
            <w:tcW w:w="4860" w:type="dxa"/>
            <w:vAlign w:val="bottom"/>
          </w:tcPr>
          <w:p w:rsidR="001945BF" w:rsidRPr="00EC74DE" w:rsidP="00BF2DC3" w14:paraId="04B10FE9"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1945BF" w:rsidRPr="00EC74DE" w:rsidP="0049329C" w14:paraId="17BC21E8"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9999</w:t>
            </w:r>
          </w:p>
        </w:tc>
        <w:tc>
          <w:tcPr>
            <w:tcW w:w="2700" w:type="dxa"/>
            <w:vAlign w:val="bottom"/>
          </w:tcPr>
          <w:p w:rsidR="001945BF" w:rsidRPr="00EC74DE" w:rsidP="0049329C" w14:paraId="276D86F7" w14:textId="77777777">
            <w:pPr>
              <w:contextualSpacing/>
              <w:rPr>
                <w:rFonts w:eastAsia="Times New Roman" w:cstheme="minorHAnsi"/>
                <w:sz w:val="18"/>
                <w:szCs w:val="18"/>
              </w:rPr>
            </w:pPr>
          </w:p>
        </w:tc>
      </w:tr>
      <w:tr w14:paraId="09DD74BA" w14:textId="77777777" w:rsidTr="007E35F1">
        <w:tblPrEx>
          <w:tblW w:w="0" w:type="auto"/>
          <w:tblLayout w:type="fixed"/>
          <w:tblLook w:val="04A0"/>
        </w:tblPrEx>
        <w:trPr>
          <w:gridBefore w:val="1"/>
          <w:wBefore w:w="18" w:type="dxa"/>
        </w:trPr>
        <w:tc>
          <w:tcPr>
            <w:tcW w:w="1440" w:type="dxa"/>
          </w:tcPr>
          <w:p w:rsidR="001945BF" w:rsidRPr="00EC74DE" w:rsidP="0049329C" w14:paraId="2D8CF6A0" w14:textId="77777777">
            <w:pPr>
              <w:contextualSpacing/>
              <w:rPr>
                <w:rFonts w:eastAsia="Times New Roman" w:cstheme="minorHAnsi"/>
                <w:sz w:val="18"/>
                <w:szCs w:val="18"/>
              </w:rPr>
            </w:pPr>
          </w:p>
        </w:tc>
        <w:tc>
          <w:tcPr>
            <w:tcW w:w="4860" w:type="dxa"/>
            <w:vAlign w:val="bottom"/>
          </w:tcPr>
          <w:p w:rsidR="001945BF" w:rsidRPr="00EC74DE" w:rsidP="00BF2DC3" w14:paraId="13DE34AA"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1945BF" w:rsidRPr="00EC74DE" w:rsidP="0049329C" w14:paraId="4E971DBF"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7777</w:t>
            </w:r>
          </w:p>
        </w:tc>
        <w:tc>
          <w:tcPr>
            <w:tcW w:w="2700" w:type="dxa"/>
            <w:vAlign w:val="bottom"/>
          </w:tcPr>
          <w:p w:rsidR="001945BF" w:rsidRPr="00EC74DE" w:rsidP="0049329C" w14:paraId="165D06E0" w14:textId="77777777">
            <w:pPr>
              <w:contextualSpacing/>
              <w:rPr>
                <w:rFonts w:eastAsia="Times New Roman" w:cstheme="minorHAnsi"/>
                <w:sz w:val="18"/>
                <w:szCs w:val="18"/>
              </w:rPr>
            </w:pPr>
          </w:p>
        </w:tc>
      </w:tr>
    </w:tbl>
    <w:p w:rsidR="007E35F1" w:rsidRPr="00EC74DE" w:rsidP="0049329C" w14:paraId="0FD3C3A3" w14:textId="77777777">
      <w:pPr>
        <w:contextualSpacing/>
        <w:rPr>
          <w:rFonts w:cstheme="minorHAnsi"/>
          <w:sz w:val="18"/>
          <w:szCs w:val="18"/>
        </w:rPr>
      </w:pPr>
    </w:p>
    <w:tbl>
      <w:tblPr>
        <w:tblW w:w="10260" w:type="dxa"/>
        <w:tblInd w:w="18" w:type="dxa"/>
        <w:tblLook w:val="04A0"/>
      </w:tblPr>
      <w:tblGrid>
        <w:gridCol w:w="2019"/>
        <w:gridCol w:w="8241"/>
      </w:tblGrid>
      <w:tr w14:paraId="1BDFE97D" w14:textId="77777777" w:rsidTr="007E35F1">
        <w:tblPrEx>
          <w:tblW w:w="10260" w:type="dxa"/>
          <w:tblInd w:w="18" w:type="dxa"/>
          <w:tblLook w:val="04A0"/>
        </w:tblPrEx>
        <w:trPr>
          <w:trHeight w:val="300"/>
        </w:trPr>
        <w:tc>
          <w:tcPr>
            <w:tcW w:w="2019" w:type="dxa"/>
            <w:tcBorders>
              <w:top w:val="single" w:sz="4" w:space="0" w:color="auto"/>
              <w:left w:val="single" w:sz="4" w:space="0" w:color="auto"/>
              <w:bottom w:val="single" w:sz="4" w:space="0" w:color="auto"/>
              <w:right w:val="nil"/>
            </w:tcBorders>
            <w:noWrap/>
            <w:hideMark/>
          </w:tcPr>
          <w:p w:rsidR="007E35F1" w:rsidRPr="00EC74DE" w:rsidP="0049329C" w14:paraId="4A05034E" w14:textId="77777777">
            <w:pPr>
              <w:contextualSpacing/>
              <w:rPr>
                <w:rFonts w:eastAsia="Times New Roman" w:cstheme="minorHAnsi"/>
                <w:b/>
                <w:bCs/>
                <w:sz w:val="18"/>
                <w:szCs w:val="18"/>
              </w:rPr>
            </w:pPr>
            <w:r w:rsidRPr="00EC74DE">
              <w:rPr>
                <w:rFonts w:eastAsia="Times New Roman" w:cstheme="minorHAnsi"/>
                <w:b/>
                <w:bCs/>
                <w:sz w:val="18"/>
                <w:szCs w:val="18"/>
              </w:rPr>
              <w:t>HardEdit_SX6b.m.</w:t>
            </w:r>
          </w:p>
        </w:tc>
        <w:tc>
          <w:tcPr>
            <w:tcW w:w="8241" w:type="dxa"/>
            <w:tcBorders>
              <w:top w:val="single" w:sz="4" w:space="0" w:color="auto"/>
              <w:left w:val="nil"/>
              <w:bottom w:val="single" w:sz="4" w:space="0" w:color="auto"/>
              <w:right w:val="single" w:sz="4" w:space="0" w:color="auto"/>
            </w:tcBorders>
            <w:hideMark/>
          </w:tcPr>
          <w:p w:rsidR="007E35F1" w:rsidRPr="00EC74DE" w:rsidP="0049329C" w14:paraId="3D5C9EED" w14:textId="77777777">
            <w:pPr>
              <w:ind w:left="360" w:hanging="360"/>
              <w:contextualSpacing/>
              <w:rPr>
                <w:rFonts w:eastAsia="Times New Roman" w:cstheme="minorHAnsi"/>
                <w:sz w:val="18"/>
                <w:szCs w:val="18"/>
              </w:rPr>
            </w:pPr>
            <w:r w:rsidRPr="00EC74DE">
              <w:rPr>
                <w:rFonts w:eastAsia="Times New Roman" w:cstheme="minorHAnsi"/>
                <w:sz w:val="18"/>
                <w:szCs w:val="18"/>
                <w:lang w:val=""/>
              </w:rPr>
              <w:t xml:space="preserve">If # main UVS partners GT # main VS partners (SX6b.m. GT SX6a.m), DISPLAY:  </w:t>
            </w:r>
            <w:r w:rsidR="00F326D7">
              <w:rPr>
                <w:sz w:val="18"/>
                <w:lang w:val=""/>
              </w:rPr>
              <w:t>"</w:t>
            </w:r>
            <w:r w:rsidRPr="00EC74DE" w:rsidR="00715904">
              <w:rPr>
                <w:b/>
                <w:sz w:val="18"/>
                <w:lang w:val=""/>
              </w:rPr>
              <w:t>ENTREVISTADOR:</w:t>
            </w:r>
            <w:r w:rsidRPr="00EC74DE" w:rsidR="00715904">
              <w:rPr>
                <w:sz w:val="18"/>
                <w:lang w:val=""/>
              </w:rPr>
              <w:t xml:space="preserve"> La respuesta que dio no concuerda con una respuesta anterior (número de parejas principales femeninas con las que tuvo sexo vaginal). Aclare e ingrese nuevamente la respuesta al punto actual o anterior, según corresponda</w:t>
            </w:r>
            <w:r w:rsidRPr="00EC74DE" w:rsidR="0085328E">
              <w:rPr>
                <w:sz w:val="18"/>
                <w:lang w:val=""/>
              </w:rPr>
              <w:t>.</w:t>
            </w:r>
            <w:r w:rsidR="00F326D7">
              <w:rPr>
                <w:sz w:val="18"/>
                <w:lang w:val=""/>
              </w:rPr>
              <w:t>"</w:t>
            </w:r>
            <w:r w:rsidRPr="00EC74DE">
              <w:rPr>
                <w:rFonts w:eastAsia="Times New Roman" w:cstheme="minorHAnsi"/>
                <w:sz w:val="18"/>
                <w:szCs w:val="18"/>
                <w:lang w:val=""/>
              </w:rPr>
              <w:t xml:space="preserve">  </w:t>
            </w:r>
            <w:r w:rsidRPr="00EC74DE">
              <w:rPr>
                <w:rFonts w:eastAsia="Times New Roman" w:cstheme="minorHAnsi"/>
                <w:sz w:val="18"/>
                <w:szCs w:val="18"/>
              </w:rPr>
              <w:t xml:space="preserve">Then, go back to SX6b.m. </w:t>
            </w:r>
          </w:p>
          <w:p w:rsidR="007E35F1" w:rsidRPr="00EC74DE" w:rsidP="0049329C" w14:paraId="2549D0E7" w14:textId="77777777">
            <w:pPr>
              <w:contextualSpacing/>
              <w:rPr>
                <w:rFonts w:eastAsia="Times New Roman" w:cstheme="minorHAnsi"/>
                <w:sz w:val="18"/>
                <w:szCs w:val="18"/>
              </w:rPr>
            </w:pPr>
            <w:r w:rsidRPr="00EC74DE">
              <w:rPr>
                <w:rFonts w:eastAsia="Times New Roman" w:cstheme="minorHAnsi"/>
                <w:sz w:val="18"/>
                <w:szCs w:val="18"/>
              </w:rPr>
              <w:t xml:space="preserve">Else, go to Check_SX6c.o. </w:t>
            </w:r>
          </w:p>
        </w:tc>
      </w:tr>
    </w:tbl>
    <w:p w:rsidR="007E35F1" w:rsidRPr="00EC74DE" w:rsidP="0049329C" w14:paraId="780D2365" w14:textId="77777777">
      <w:pPr>
        <w:contextualSpacing/>
        <w:rPr>
          <w:rFonts w:cstheme="minorHAnsi"/>
          <w:sz w:val="18"/>
          <w:szCs w:val="18"/>
        </w:rPr>
      </w:pPr>
    </w:p>
    <w:tbl>
      <w:tblPr>
        <w:tblW w:w="10260" w:type="dxa"/>
        <w:tblInd w:w="18" w:type="dxa"/>
        <w:tblLook w:val="04A0"/>
      </w:tblPr>
      <w:tblGrid>
        <w:gridCol w:w="1440"/>
        <w:gridCol w:w="8820"/>
      </w:tblGrid>
      <w:tr w14:paraId="66366F4B" w14:textId="77777777" w:rsidTr="007E35F1">
        <w:tblPrEx>
          <w:tblW w:w="10260" w:type="dxa"/>
          <w:tblInd w:w="18" w:type="dxa"/>
          <w:tblLook w:val="04A0"/>
        </w:tblPrEx>
        <w:trPr>
          <w:trHeight w:val="300"/>
        </w:trPr>
        <w:tc>
          <w:tcPr>
            <w:tcW w:w="1440" w:type="dxa"/>
            <w:tcBorders>
              <w:top w:val="single" w:sz="4" w:space="0" w:color="auto"/>
              <w:left w:val="single" w:sz="4" w:space="0" w:color="auto"/>
              <w:bottom w:val="single" w:sz="4" w:space="0" w:color="auto"/>
              <w:right w:val="nil"/>
            </w:tcBorders>
            <w:noWrap/>
            <w:hideMark/>
          </w:tcPr>
          <w:p w:rsidR="007E35F1" w:rsidRPr="00EC74DE" w:rsidP="0049329C" w14:paraId="2B13C25E" w14:textId="77777777">
            <w:pPr>
              <w:contextualSpacing/>
              <w:rPr>
                <w:rFonts w:eastAsia="Times New Roman" w:cstheme="minorHAnsi"/>
                <w:b/>
                <w:bCs/>
                <w:sz w:val="18"/>
                <w:szCs w:val="18"/>
              </w:rPr>
            </w:pPr>
            <w:r w:rsidRPr="00EC74DE">
              <w:rPr>
                <w:rFonts w:eastAsia="Times New Roman" w:cstheme="minorHAnsi"/>
                <w:b/>
                <w:bCs/>
                <w:sz w:val="18"/>
                <w:szCs w:val="18"/>
              </w:rPr>
              <w:t>Check_SX6c.o.</w:t>
            </w:r>
          </w:p>
        </w:tc>
        <w:tc>
          <w:tcPr>
            <w:tcW w:w="8820" w:type="dxa"/>
            <w:tcBorders>
              <w:top w:val="single" w:sz="4" w:space="0" w:color="auto"/>
              <w:left w:val="nil"/>
              <w:bottom w:val="single" w:sz="4" w:space="0" w:color="auto"/>
              <w:right w:val="single" w:sz="4" w:space="0" w:color="auto"/>
            </w:tcBorders>
            <w:hideMark/>
          </w:tcPr>
          <w:p w:rsidR="007E35F1" w:rsidRPr="00EC74DE" w:rsidP="0049329C" w14:paraId="3014608C" w14:textId="77777777">
            <w:pPr>
              <w:contextualSpacing/>
              <w:rPr>
                <w:rFonts w:eastAsia="Times New Roman" w:cstheme="minorHAnsi"/>
                <w:sz w:val="18"/>
                <w:szCs w:val="18"/>
              </w:rPr>
            </w:pPr>
            <w:r w:rsidRPr="00EC74DE">
              <w:rPr>
                <w:rFonts w:eastAsia="Times New Roman" w:cstheme="minorHAnsi"/>
                <w:sz w:val="18"/>
                <w:szCs w:val="18"/>
              </w:rPr>
              <w:t xml:space="preserve">If 1 main partner (SX4 EQ 1or SX5a EQ 1), go to SX6c.o. </w:t>
            </w:r>
          </w:p>
          <w:p w:rsidR="007E35F1" w:rsidRPr="00EC74DE" w:rsidP="0049329C" w14:paraId="18C8B0E1" w14:textId="77777777">
            <w:pPr>
              <w:contextualSpacing/>
              <w:rPr>
                <w:rFonts w:eastAsia="Times New Roman" w:cstheme="minorHAnsi"/>
                <w:sz w:val="18"/>
                <w:szCs w:val="18"/>
              </w:rPr>
            </w:pPr>
            <w:r w:rsidRPr="00EC74DE">
              <w:rPr>
                <w:rFonts w:eastAsia="Times New Roman" w:cstheme="minorHAnsi"/>
                <w:sz w:val="18"/>
                <w:szCs w:val="18"/>
              </w:rPr>
              <w:t>Else, go to SX6c.m.</w:t>
            </w:r>
          </w:p>
        </w:tc>
      </w:tr>
    </w:tbl>
    <w:p w:rsidR="007E35F1" w:rsidRPr="00EC74DE" w:rsidP="0049329C" w14:paraId="51587BFE" w14:textId="77777777">
      <w:pPr>
        <w:contextualSpacing/>
        <w:rPr>
          <w:rFonts w:cstheme="minorHAnsi"/>
          <w:sz w:val="18"/>
          <w:szCs w:val="18"/>
        </w:rPr>
      </w:pPr>
    </w:p>
    <w:p w:rsidR="007E35F1" w:rsidRPr="00EC74DE" w:rsidP="00C34B0C" w14:paraId="4A99A0C1" w14:textId="77777777">
      <w:pPr>
        <w:pStyle w:val="Heading3"/>
        <w:contextualSpacing/>
        <w:rPr>
          <w:szCs w:val="18"/>
        </w:rPr>
      </w:pPr>
      <w:r w:rsidRPr="00EC74DE">
        <w:rPr>
          <w:rFonts w:cstheme="minorHAnsi"/>
          <w:szCs w:val="18"/>
        </w:rPr>
        <w:t>M_F:  Main Ps - Anal Sex, 12m</w:t>
      </w:r>
    </w:p>
    <w:p w:rsidR="007E35F1" w:rsidRPr="00EC74DE" w:rsidP="0049329C" w14:paraId="02B8F205" w14:textId="77777777">
      <w:pPr>
        <w:pStyle w:val="Heading4"/>
        <w:contextualSpacing/>
        <w:rPr>
          <w:b w:val="0"/>
          <w:i w:val="0"/>
          <w:szCs w:val="18"/>
        </w:rPr>
      </w:pPr>
      <w:r w:rsidRPr="00EC74DE">
        <w:rPr>
          <w:b w:val="0"/>
          <w:i w:val="0"/>
          <w:szCs w:val="18"/>
        </w:rPr>
        <w:t xml:space="preserve">AS - One </w:t>
      </w:r>
      <w:r w:rsidRPr="00EC74DE" w:rsidR="00B76BB0">
        <w:rPr>
          <w:b w:val="0"/>
          <w:i w:val="0"/>
          <w:szCs w:val="18"/>
        </w:rPr>
        <w:t>Main Partner</w:t>
      </w:r>
    </w:p>
    <w:p w:rsidR="007E35F1" w:rsidRPr="00EC74DE" w:rsidP="0049329C" w14:paraId="0C295E7F"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04E6C5A3" w14:textId="77777777" w:rsidTr="007E35F1">
        <w:tblPrEx>
          <w:tblW w:w="0" w:type="auto"/>
          <w:tblLayout w:type="fixed"/>
          <w:tblLook w:val="04A0"/>
        </w:tblPrEx>
        <w:tc>
          <w:tcPr>
            <w:tcW w:w="1458" w:type="dxa"/>
            <w:gridSpan w:val="2"/>
            <w:vAlign w:val="bottom"/>
          </w:tcPr>
          <w:p w:rsidR="007E35F1" w:rsidRPr="00EC74DE" w:rsidP="0049329C" w14:paraId="2A1AD5DA" w14:textId="77777777">
            <w:pPr>
              <w:contextualSpacing/>
              <w:rPr>
                <w:rFonts w:eastAsia="Times New Roman" w:cstheme="minorHAnsi"/>
                <w:b/>
                <w:bCs/>
                <w:sz w:val="18"/>
                <w:szCs w:val="18"/>
              </w:rPr>
            </w:pPr>
            <w:r w:rsidRPr="00EC74DE">
              <w:rPr>
                <w:rFonts w:eastAsia="Times New Roman" w:cstheme="minorHAnsi"/>
                <w:b/>
                <w:bCs/>
                <w:sz w:val="18"/>
                <w:szCs w:val="18"/>
              </w:rPr>
              <w:t>SX6c.o.</w:t>
            </w:r>
          </w:p>
        </w:tc>
        <w:tc>
          <w:tcPr>
            <w:tcW w:w="8820" w:type="dxa"/>
            <w:gridSpan w:val="3"/>
            <w:vAlign w:val="bottom"/>
          </w:tcPr>
          <w:p w:rsidR="007E35F1" w:rsidRPr="00EC74DE" w:rsidP="0049329C" w14:paraId="628AE101" w14:textId="77777777">
            <w:pPr>
              <w:contextualSpacing/>
              <w:rPr>
                <w:rFonts w:eastAsia="Times New Roman" w:cstheme="minorHAnsi"/>
                <w:b/>
                <w:bCs/>
                <w:sz w:val="18"/>
                <w:szCs w:val="18"/>
                <w:lang w:val="es-ES"/>
              </w:rPr>
            </w:pPr>
            <w:r w:rsidRPr="00EC74DE">
              <w:rPr>
                <w:b/>
                <w:sz w:val="18"/>
                <w:lang w:val="es-ES"/>
              </w:rPr>
              <w:t>En los últimos 12 meses, ¿tuvo usted sexo anal con esta mujer?</w:t>
            </w:r>
          </w:p>
        </w:tc>
      </w:tr>
      <w:tr w14:paraId="3F5D2F10" w14:textId="77777777" w:rsidTr="007E35F1">
        <w:tblPrEx>
          <w:tblW w:w="0" w:type="auto"/>
          <w:tblLayout w:type="fixed"/>
          <w:tblLook w:val="04A0"/>
        </w:tblPrEx>
        <w:tc>
          <w:tcPr>
            <w:tcW w:w="1458" w:type="dxa"/>
            <w:gridSpan w:val="2"/>
            <w:vAlign w:val="bottom"/>
          </w:tcPr>
          <w:p w:rsidR="007E35F1" w:rsidRPr="00EC74DE" w:rsidP="0049329C" w14:paraId="2438A6FA" w14:textId="77777777">
            <w:pPr>
              <w:contextualSpacing/>
              <w:rPr>
                <w:rFonts w:eastAsia="Times New Roman" w:cstheme="minorHAnsi"/>
                <w:bCs/>
                <w:sz w:val="18"/>
                <w:szCs w:val="18"/>
              </w:rPr>
            </w:pPr>
            <w:r w:rsidRPr="00EC74DE">
              <w:rPr>
                <w:rFonts w:eastAsia="Times New Roman" w:cstheme="minorHAnsi"/>
                <w:bCs/>
                <w:sz w:val="18"/>
                <w:szCs w:val="18"/>
              </w:rPr>
              <w:t>M_FM1AS</w:t>
            </w:r>
          </w:p>
        </w:tc>
        <w:tc>
          <w:tcPr>
            <w:tcW w:w="6120" w:type="dxa"/>
            <w:gridSpan w:val="2"/>
            <w:vAlign w:val="bottom"/>
          </w:tcPr>
          <w:p w:rsidR="007E35F1" w:rsidRPr="00EC74DE" w:rsidP="0049329C" w14:paraId="2C6A9778" w14:textId="77777777">
            <w:pPr>
              <w:contextualSpacing/>
              <w:rPr>
                <w:rFonts w:eastAsia="Times New Roman" w:cstheme="minorHAnsi"/>
                <w:sz w:val="18"/>
                <w:szCs w:val="18"/>
              </w:rPr>
            </w:pPr>
            <w:r w:rsidRPr="00EC74DE">
              <w:rPr>
                <w:rFonts w:eastAsia="Times New Roman" w:cstheme="minorHAnsi"/>
                <w:sz w:val="18"/>
                <w:szCs w:val="18"/>
              </w:rPr>
              <w:t>M_FM AS partners - 12 months - y/n</w:t>
            </w:r>
          </w:p>
        </w:tc>
        <w:tc>
          <w:tcPr>
            <w:tcW w:w="2700" w:type="dxa"/>
            <w:vAlign w:val="bottom"/>
          </w:tcPr>
          <w:p w:rsidR="007E35F1" w:rsidRPr="00EC74DE" w:rsidP="0049329C" w14:paraId="1041977C" w14:textId="77777777">
            <w:pPr>
              <w:contextualSpacing/>
              <w:rPr>
                <w:rFonts w:eastAsia="Times New Roman" w:cstheme="minorHAnsi"/>
                <w:sz w:val="18"/>
                <w:szCs w:val="18"/>
              </w:rPr>
            </w:pPr>
          </w:p>
        </w:tc>
      </w:tr>
      <w:tr w14:paraId="138AE98B" w14:textId="77777777" w:rsidTr="007E35F1">
        <w:tblPrEx>
          <w:tblW w:w="0" w:type="auto"/>
          <w:tblLayout w:type="fixed"/>
          <w:tblLook w:val="04A0"/>
        </w:tblPrEx>
        <w:trPr>
          <w:gridBefore w:val="1"/>
          <w:wBefore w:w="18" w:type="dxa"/>
        </w:trPr>
        <w:tc>
          <w:tcPr>
            <w:tcW w:w="1440" w:type="dxa"/>
          </w:tcPr>
          <w:p w:rsidR="001945BF" w:rsidRPr="00EC74DE" w:rsidP="0049329C" w14:paraId="74E3496F" w14:textId="77777777">
            <w:pPr>
              <w:contextualSpacing/>
              <w:rPr>
                <w:rFonts w:eastAsia="Times New Roman" w:cstheme="minorHAnsi"/>
                <w:sz w:val="18"/>
                <w:szCs w:val="18"/>
              </w:rPr>
            </w:pPr>
          </w:p>
        </w:tc>
        <w:tc>
          <w:tcPr>
            <w:tcW w:w="4860" w:type="dxa"/>
            <w:vAlign w:val="bottom"/>
          </w:tcPr>
          <w:p w:rsidR="001945BF" w:rsidRPr="00EC74DE" w:rsidP="00BF2DC3" w14:paraId="4E85123F" w14:textId="77777777">
            <w:pPr>
              <w:tabs>
                <w:tab w:val="right" w:leader="dot" w:pos="5760"/>
              </w:tabs>
              <w:contextualSpacing/>
              <w:rPr>
                <w:color w:val="000000"/>
                <w:sz w:val="18"/>
                <w:lang w:val="es-ES"/>
              </w:rPr>
            </w:pPr>
            <w:r w:rsidRPr="00EC74DE">
              <w:rPr>
                <w:color w:val="000000"/>
                <w:sz w:val="18"/>
                <w:lang w:val="es-ES"/>
              </w:rPr>
              <w:t>No</w:t>
            </w:r>
            <w:r w:rsidRPr="00EC74DE">
              <w:rPr>
                <w:color w:val="000000"/>
                <w:sz w:val="18"/>
                <w:lang w:val="es-ES"/>
              </w:rPr>
              <w:tab/>
            </w:r>
          </w:p>
        </w:tc>
        <w:tc>
          <w:tcPr>
            <w:tcW w:w="1260" w:type="dxa"/>
            <w:vAlign w:val="bottom"/>
          </w:tcPr>
          <w:p w:rsidR="001945BF" w:rsidRPr="00EC74DE" w:rsidP="0049329C" w14:paraId="6219DC84" w14:textId="77777777">
            <w:pPr>
              <w:contextualSpacing/>
              <w:jc w:val="right"/>
              <w:rPr>
                <w:rFonts w:eastAsia="Times New Roman" w:cstheme="minorHAnsi"/>
                <w:bCs/>
                <w:sz w:val="18"/>
                <w:szCs w:val="18"/>
              </w:rPr>
            </w:pPr>
            <w:r w:rsidRPr="00EC74DE">
              <w:rPr>
                <w:rFonts w:eastAsia="Times New Roman" w:cstheme="minorHAnsi"/>
                <w:bCs/>
                <w:sz w:val="18"/>
                <w:szCs w:val="18"/>
              </w:rPr>
              <w:t>0</w:t>
            </w:r>
          </w:p>
        </w:tc>
        <w:tc>
          <w:tcPr>
            <w:tcW w:w="2700" w:type="dxa"/>
          </w:tcPr>
          <w:p w:rsidR="001945BF" w:rsidRPr="00EC74DE" w:rsidP="0049329C" w14:paraId="152DA7CC" w14:textId="77777777">
            <w:pPr>
              <w:contextualSpacing/>
              <w:rPr>
                <w:rFonts w:eastAsia="Times New Roman" w:cstheme="minorHAnsi"/>
                <w:bCs/>
                <w:sz w:val="18"/>
                <w:szCs w:val="18"/>
              </w:rPr>
            </w:pPr>
          </w:p>
        </w:tc>
      </w:tr>
      <w:tr w14:paraId="041246AC" w14:textId="77777777" w:rsidTr="007E35F1">
        <w:tblPrEx>
          <w:tblW w:w="0" w:type="auto"/>
          <w:tblLayout w:type="fixed"/>
          <w:tblLook w:val="04A0"/>
        </w:tblPrEx>
        <w:trPr>
          <w:gridBefore w:val="1"/>
          <w:wBefore w:w="18" w:type="dxa"/>
        </w:trPr>
        <w:tc>
          <w:tcPr>
            <w:tcW w:w="1440" w:type="dxa"/>
          </w:tcPr>
          <w:p w:rsidR="001945BF" w:rsidRPr="00EC74DE" w:rsidP="0049329C" w14:paraId="532E4852" w14:textId="77777777">
            <w:pPr>
              <w:contextualSpacing/>
              <w:rPr>
                <w:rFonts w:eastAsia="Times New Roman" w:cstheme="minorHAnsi"/>
                <w:sz w:val="18"/>
                <w:szCs w:val="18"/>
              </w:rPr>
            </w:pPr>
          </w:p>
        </w:tc>
        <w:tc>
          <w:tcPr>
            <w:tcW w:w="4860" w:type="dxa"/>
            <w:vAlign w:val="bottom"/>
          </w:tcPr>
          <w:p w:rsidR="001945BF" w:rsidRPr="00EC74DE" w:rsidP="00BF2DC3" w14:paraId="31994EED" w14:textId="77777777">
            <w:pPr>
              <w:tabs>
                <w:tab w:val="right" w:leader="dot" w:pos="5760"/>
              </w:tabs>
              <w:contextualSpacing/>
              <w:rPr>
                <w:color w:val="000000"/>
                <w:sz w:val="18"/>
                <w:lang w:val="es-ES"/>
              </w:rPr>
            </w:pPr>
            <w:r w:rsidRPr="00EC74DE">
              <w:rPr>
                <w:color w:val="000000"/>
                <w:sz w:val="18"/>
                <w:lang w:val="es-ES"/>
              </w:rPr>
              <w:t>Sí</w:t>
            </w:r>
            <w:r w:rsidRPr="00EC74DE">
              <w:rPr>
                <w:color w:val="000000"/>
                <w:sz w:val="18"/>
                <w:lang w:val="es-ES"/>
              </w:rPr>
              <w:tab/>
            </w:r>
          </w:p>
        </w:tc>
        <w:tc>
          <w:tcPr>
            <w:tcW w:w="1260" w:type="dxa"/>
            <w:vAlign w:val="bottom"/>
          </w:tcPr>
          <w:p w:rsidR="001945BF" w:rsidRPr="00EC74DE" w:rsidP="0049329C" w14:paraId="6175AB78" w14:textId="77777777">
            <w:pPr>
              <w:contextualSpacing/>
              <w:jc w:val="right"/>
              <w:rPr>
                <w:rFonts w:eastAsia="Times New Roman" w:cstheme="minorHAnsi"/>
                <w:bCs/>
                <w:sz w:val="18"/>
                <w:szCs w:val="18"/>
              </w:rPr>
            </w:pPr>
            <w:r w:rsidRPr="00EC74DE">
              <w:rPr>
                <w:rFonts w:eastAsia="Times New Roman" w:cstheme="minorHAnsi"/>
                <w:bCs/>
                <w:sz w:val="18"/>
                <w:szCs w:val="18"/>
              </w:rPr>
              <w:t>1</w:t>
            </w:r>
          </w:p>
        </w:tc>
        <w:tc>
          <w:tcPr>
            <w:tcW w:w="2700" w:type="dxa"/>
          </w:tcPr>
          <w:p w:rsidR="001945BF" w:rsidRPr="00EC74DE" w:rsidP="0049329C" w14:paraId="7A3FFE78" w14:textId="77777777">
            <w:pPr>
              <w:contextualSpacing/>
              <w:rPr>
                <w:rFonts w:eastAsia="Times New Roman" w:cstheme="minorHAnsi"/>
                <w:bCs/>
                <w:sz w:val="18"/>
                <w:szCs w:val="18"/>
              </w:rPr>
            </w:pPr>
          </w:p>
        </w:tc>
      </w:tr>
      <w:tr w14:paraId="7133ABC8" w14:textId="77777777" w:rsidTr="007E35F1">
        <w:tblPrEx>
          <w:tblW w:w="0" w:type="auto"/>
          <w:tblLayout w:type="fixed"/>
          <w:tblLook w:val="04A0"/>
        </w:tblPrEx>
        <w:trPr>
          <w:gridBefore w:val="1"/>
          <w:wBefore w:w="18" w:type="dxa"/>
        </w:trPr>
        <w:tc>
          <w:tcPr>
            <w:tcW w:w="1440" w:type="dxa"/>
          </w:tcPr>
          <w:p w:rsidR="001945BF" w:rsidRPr="00EC74DE" w:rsidP="0049329C" w14:paraId="4C2DD860" w14:textId="77777777">
            <w:pPr>
              <w:contextualSpacing/>
              <w:rPr>
                <w:rFonts w:eastAsia="Times New Roman" w:cstheme="minorHAnsi"/>
                <w:sz w:val="18"/>
                <w:szCs w:val="18"/>
              </w:rPr>
            </w:pPr>
          </w:p>
        </w:tc>
        <w:tc>
          <w:tcPr>
            <w:tcW w:w="4860" w:type="dxa"/>
            <w:vAlign w:val="bottom"/>
          </w:tcPr>
          <w:p w:rsidR="001945BF" w:rsidRPr="00EC74DE" w:rsidP="00BF2DC3" w14:paraId="15D2B4F1"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1945BF" w:rsidRPr="00EC74DE" w:rsidP="0049329C" w14:paraId="4F7441C4"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700" w:type="dxa"/>
          </w:tcPr>
          <w:p w:rsidR="001945BF" w:rsidRPr="00EC74DE" w:rsidP="0049329C" w14:paraId="3A0BC93B" w14:textId="77777777">
            <w:pPr>
              <w:contextualSpacing/>
              <w:rPr>
                <w:rFonts w:eastAsia="Times New Roman" w:cstheme="minorHAnsi"/>
                <w:sz w:val="18"/>
                <w:szCs w:val="18"/>
              </w:rPr>
            </w:pPr>
          </w:p>
        </w:tc>
      </w:tr>
      <w:tr w14:paraId="3C5CE50E" w14:textId="77777777" w:rsidTr="007E35F1">
        <w:tblPrEx>
          <w:tblW w:w="0" w:type="auto"/>
          <w:tblLayout w:type="fixed"/>
          <w:tblLook w:val="04A0"/>
        </w:tblPrEx>
        <w:trPr>
          <w:gridBefore w:val="1"/>
          <w:wBefore w:w="18" w:type="dxa"/>
        </w:trPr>
        <w:tc>
          <w:tcPr>
            <w:tcW w:w="1440" w:type="dxa"/>
          </w:tcPr>
          <w:p w:rsidR="001945BF" w:rsidRPr="00EC74DE" w:rsidP="0049329C" w14:paraId="6651FF35" w14:textId="77777777">
            <w:pPr>
              <w:contextualSpacing/>
              <w:rPr>
                <w:rFonts w:eastAsia="Times New Roman" w:cstheme="minorHAnsi"/>
                <w:sz w:val="18"/>
                <w:szCs w:val="18"/>
              </w:rPr>
            </w:pPr>
          </w:p>
        </w:tc>
        <w:tc>
          <w:tcPr>
            <w:tcW w:w="4860" w:type="dxa"/>
            <w:vAlign w:val="bottom"/>
          </w:tcPr>
          <w:p w:rsidR="001945BF" w:rsidRPr="00EC74DE" w:rsidP="00BF2DC3" w14:paraId="72B86F4A"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1945BF" w:rsidRPr="00EC74DE" w:rsidP="0049329C" w14:paraId="28925E53"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1945BF" w:rsidRPr="00EC74DE" w:rsidP="0049329C" w14:paraId="1239541F" w14:textId="77777777">
            <w:pPr>
              <w:contextualSpacing/>
              <w:rPr>
                <w:rFonts w:eastAsia="Times New Roman" w:cstheme="minorHAnsi"/>
                <w:sz w:val="18"/>
                <w:szCs w:val="18"/>
              </w:rPr>
            </w:pPr>
          </w:p>
        </w:tc>
      </w:tr>
    </w:tbl>
    <w:p w:rsidR="007E35F1" w:rsidRPr="00EC74DE" w:rsidP="0049329C" w14:paraId="52CC21FA" w14:textId="77777777">
      <w:pPr>
        <w:contextualSpacing/>
        <w:rPr>
          <w:rFonts w:cstheme="minorHAnsi"/>
          <w:sz w:val="18"/>
          <w:szCs w:val="18"/>
        </w:rPr>
      </w:pPr>
    </w:p>
    <w:tbl>
      <w:tblPr>
        <w:tblW w:w="10260" w:type="dxa"/>
        <w:tblInd w:w="18" w:type="dxa"/>
        <w:tblLook w:val="04A0"/>
      </w:tblPr>
      <w:tblGrid>
        <w:gridCol w:w="1440"/>
        <w:gridCol w:w="8820"/>
      </w:tblGrid>
      <w:tr w14:paraId="52D1F208" w14:textId="77777777" w:rsidTr="007E35F1">
        <w:tblPrEx>
          <w:tblW w:w="10260" w:type="dxa"/>
          <w:tblInd w:w="18" w:type="dxa"/>
          <w:tblLook w:val="04A0"/>
        </w:tblPrEx>
        <w:trPr>
          <w:trHeight w:val="300"/>
        </w:trPr>
        <w:tc>
          <w:tcPr>
            <w:tcW w:w="1440" w:type="dxa"/>
            <w:tcBorders>
              <w:top w:val="single" w:sz="4" w:space="0" w:color="auto"/>
              <w:left w:val="single" w:sz="4" w:space="0" w:color="auto"/>
              <w:bottom w:val="single" w:sz="4" w:space="0" w:color="auto"/>
              <w:right w:val="nil"/>
            </w:tcBorders>
            <w:noWrap/>
            <w:hideMark/>
          </w:tcPr>
          <w:p w:rsidR="007E35F1" w:rsidRPr="00EC74DE" w:rsidP="0049329C" w14:paraId="7C405021" w14:textId="77777777">
            <w:pPr>
              <w:contextualSpacing/>
              <w:rPr>
                <w:rFonts w:eastAsia="Times New Roman" w:cstheme="minorHAnsi"/>
                <w:b/>
                <w:bCs/>
                <w:sz w:val="18"/>
                <w:szCs w:val="18"/>
              </w:rPr>
            </w:pPr>
            <w:r w:rsidRPr="00EC74DE">
              <w:rPr>
                <w:rFonts w:eastAsia="Times New Roman" w:cstheme="minorHAnsi"/>
                <w:b/>
                <w:bCs/>
                <w:sz w:val="18"/>
                <w:szCs w:val="18"/>
              </w:rPr>
              <w:t>Check_SX6c.m.</w:t>
            </w:r>
          </w:p>
        </w:tc>
        <w:tc>
          <w:tcPr>
            <w:tcW w:w="8820" w:type="dxa"/>
            <w:tcBorders>
              <w:top w:val="single" w:sz="4" w:space="0" w:color="auto"/>
              <w:left w:val="nil"/>
              <w:bottom w:val="single" w:sz="4" w:space="0" w:color="auto"/>
              <w:right w:val="single" w:sz="4" w:space="0" w:color="auto"/>
            </w:tcBorders>
            <w:hideMark/>
          </w:tcPr>
          <w:p w:rsidR="007E35F1" w:rsidRPr="00EC74DE" w:rsidP="0049329C" w14:paraId="4A4EF9CC" w14:textId="77777777">
            <w:pPr>
              <w:contextualSpacing/>
              <w:rPr>
                <w:rFonts w:eastAsia="Times New Roman" w:cstheme="minorHAnsi"/>
                <w:sz w:val="18"/>
                <w:szCs w:val="18"/>
              </w:rPr>
            </w:pPr>
            <w:r w:rsidRPr="00EC74DE">
              <w:rPr>
                <w:rFonts w:eastAsia="Times New Roman" w:cstheme="minorHAnsi"/>
                <w:sz w:val="18"/>
                <w:szCs w:val="18"/>
              </w:rPr>
              <w:t>Go to Check_SX6d.o.</w:t>
            </w:r>
          </w:p>
        </w:tc>
      </w:tr>
    </w:tbl>
    <w:p w:rsidR="007E35F1" w:rsidRPr="00EC74DE" w:rsidP="0049329C" w14:paraId="5B3EFE76" w14:textId="77777777">
      <w:pPr>
        <w:contextualSpacing/>
        <w:rPr>
          <w:rFonts w:cstheme="minorHAnsi"/>
          <w:b/>
          <w:sz w:val="18"/>
          <w:szCs w:val="18"/>
          <w:u w:val="single"/>
        </w:rPr>
      </w:pPr>
    </w:p>
    <w:p w:rsidR="007E35F1" w:rsidRPr="00EC74DE" w:rsidP="0049329C" w14:paraId="1AB4E1BE" w14:textId="77777777">
      <w:pPr>
        <w:pStyle w:val="Heading4"/>
        <w:contextualSpacing/>
        <w:rPr>
          <w:b w:val="0"/>
          <w:i w:val="0"/>
          <w:szCs w:val="18"/>
        </w:rPr>
      </w:pPr>
      <w:r w:rsidRPr="00EC74DE">
        <w:rPr>
          <w:b w:val="0"/>
          <w:i w:val="0"/>
          <w:szCs w:val="18"/>
        </w:rPr>
        <w:t xml:space="preserve">AS - Multiple </w:t>
      </w:r>
      <w:r w:rsidRPr="00EC74DE" w:rsidR="00B76BB0">
        <w:rPr>
          <w:b w:val="0"/>
          <w:i w:val="0"/>
          <w:szCs w:val="18"/>
        </w:rPr>
        <w:t>M</w:t>
      </w:r>
      <w:r w:rsidRPr="00EC74DE">
        <w:rPr>
          <w:b w:val="0"/>
          <w:i w:val="0"/>
          <w:szCs w:val="18"/>
        </w:rPr>
        <w:t>ain</w:t>
      </w:r>
      <w:r w:rsidRPr="00EC74DE" w:rsidR="00B76BB0">
        <w:rPr>
          <w:b w:val="0"/>
          <w:i w:val="0"/>
          <w:szCs w:val="18"/>
        </w:rPr>
        <w:t xml:space="preserve"> Partners</w:t>
      </w:r>
    </w:p>
    <w:p w:rsidR="007E35F1" w:rsidRPr="00EC74DE" w:rsidP="0049329C" w14:paraId="2844E694" w14:textId="77777777">
      <w:pPr>
        <w:contextualSpacing/>
        <w:rPr>
          <w:rFonts w:cstheme="minorHAnsi"/>
          <w:b/>
          <w:sz w:val="18"/>
          <w:szCs w:val="18"/>
          <w:u w:val="single"/>
        </w:rPr>
      </w:pPr>
    </w:p>
    <w:tbl>
      <w:tblPr>
        <w:tblW w:w="0" w:type="auto"/>
        <w:tblLayout w:type="fixed"/>
        <w:tblLook w:val="04A0"/>
      </w:tblPr>
      <w:tblGrid>
        <w:gridCol w:w="18"/>
        <w:gridCol w:w="1440"/>
        <w:gridCol w:w="4860"/>
        <w:gridCol w:w="1260"/>
        <w:gridCol w:w="2700"/>
      </w:tblGrid>
      <w:tr w14:paraId="69D19357" w14:textId="77777777" w:rsidTr="007E35F1">
        <w:tblPrEx>
          <w:tblW w:w="0" w:type="auto"/>
          <w:tblLayout w:type="fixed"/>
          <w:tblLook w:val="04A0"/>
        </w:tblPrEx>
        <w:tc>
          <w:tcPr>
            <w:tcW w:w="1458" w:type="dxa"/>
            <w:gridSpan w:val="2"/>
            <w:vAlign w:val="bottom"/>
          </w:tcPr>
          <w:p w:rsidR="007E35F1" w:rsidRPr="00EC74DE" w:rsidP="0049329C" w14:paraId="764E8A36" w14:textId="77777777">
            <w:pPr>
              <w:contextualSpacing/>
              <w:rPr>
                <w:rFonts w:eastAsia="Times New Roman" w:cstheme="minorHAnsi"/>
                <w:b/>
                <w:bCs/>
                <w:sz w:val="18"/>
                <w:szCs w:val="18"/>
              </w:rPr>
            </w:pPr>
            <w:r w:rsidRPr="00EC74DE">
              <w:rPr>
                <w:rFonts w:eastAsia="Times New Roman" w:cstheme="minorHAnsi"/>
                <w:b/>
                <w:bCs/>
                <w:sz w:val="18"/>
                <w:szCs w:val="18"/>
              </w:rPr>
              <w:t>SX6c.m.</w:t>
            </w:r>
          </w:p>
        </w:tc>
        <w:tc>
          <w:tcPr>
            <w:tcW w:w="8820" w:type="dxa"/>
            <w:gridSpan w:val="3"/>
            <w:vAlign w:val="bottom"/>
          </w:tcPr>
          <w:p w:rsidR="007E35F1" w:rsidRPr="00EC74DE" w:rsidP="0049329C" w14:paraId="3E1940A3" w14:textId="77777777">
            <w:pPr>
              <w:contextualSpacing/>
              <w:rPr>
                <w:rFonts w:eastAsia="Times New Roman" w:cstheme="minorHAnsi"/>
                <w:b/>
                <w:bCs/>
                <w:sz w:val="18"/>
                <w:szCs w:val="18"/>
                <w:lang w:val="es-ES"/>
              </w:rPr>
            </w:pPr>
            <w:r w:rsidRPr="00EC74DE">
              <w:rPr>
                <w:b/>
                <w:sz w:val="18"/>
                <w:lang w:val="es-ES"/>
              </w:rPr>
              <w:t>De sus</w:t>
            </w:r>
            <w:r w:rsidRPr="00EC74DE">
              <w:rPr>
                <w:rFonts w:eastAsia="Times New Roman" w:cstheme="minorHAnsi"/>
                <w:b/>
                <w:bCs/>
                <w:sz w:val="18"/>
                <w:szCs w:val="18"/>
                <w:lang w:val="es-ES"/>
              </w:rPr>
              <w:t xml:space="preserve"> </w:t>
            </w:r>
            <w:r w:rsidRPr="00EC74DE">
              <w:rPr>
                <w:rFonts w:eastAsia="Times New Roman" w:cstheme="minorHAnsi"/>
                <w:bCs/>
                <w:sz w:val="18"/>
                <w:szCs w:val="18"/>
                <w:lang w:val="es-ES"/>
              </w:rPr>
              <w:t>[fill with # main partners (SX5a)]</w:t>
            </w:r>
            <w:r w:rsidRPr="00EC74DE">
              <w:rPr>
                <w:rFonts w:eastAsia="Times New Roman" w:cstheme="minorHAnsi"/>
                <w:b/>
                <w:bCs/>
                <w:sz w:val="18"/>
                <w:szCs w:val="18"/>
                <w:lang w:val="es-ES"/>
              </w:rPr>
              <w:t xml:space="preserve"> </w:t>
            </w:r>
            <w:r w:rsidRPr="00EC74DE">
              <w:rPr>
                <w:b/>
                <w:sz w:val="18"/>
                <w:lang w:val="es-ES"/>
              </w:rPr>
              <w:t>parejas principales femeninas en los últimos 12 meses, ¿con cuántas tuvo usted sexo anal?</w:t>
            </w:r>
          </w:p>
        </w:tc>
      </w:tr>
      <w:tr w14:paraId="49842BA4" w14:textId="77777777" w:rsidTr="007E35F1">
        <w:tblPrEx>
          <w:tblW w:w="0" w:type="auto"/>
          <w:tblLayout w:type="fixed"/>
          <w:tblLook w:val="04A0"/>
        </w:tblPrEx>
        <w:tc>
          <w:tcPr>
            <w:tcW w:w="1458" w:type="dxa"/>
            <w:gridSpan w:val="2"/>
            <w:vAlign w:val="bottom"/>
          </w:tcPr>
          <w:p w:rsidR="007E35F1" w:rsidRPr="00EC74DE" w:rsidP="0049329C" w14:paraId="280E608D" w14:textId="77777777">
            <w:pPr>
              <w:contextualSpacing/>
              <w:rPr>
                <w:rFonts w:eastAsia="Times New Roman" w:cstheme="minorHAnsi"/>
                <w:bCs/>
                <w:sz w:val="18"/>
                <w:szCs w:val="18"/>
              </w:rPr>
            </w:pPr>
            <w:r w:rsidRPr="00EC74DE">
              <w:rPr>
                <w:rFonts w:eastAsia="Times New Roman" w:cstheme="minorHAnsi"/>
                <w:bCs/>
                <w:sz w:val="18"/>
                <w:szCs w:val="18"/>
              </w:rPr>
              <w:t>M_FMAS</w:t>
            </w:r>
          </w:p>
        </w:tc>
        <w:tc>
          <w:tcPr>
            <w:tcW w:w="6120" w:type="dxa"/>
            <w:gridSpan w:val="2"/>
            <w:vAlign w:val="bottom"/>
          </w:tcPr>
          <w:p w:rsidR="007E35F1" w:rsidRPr="00EC74DE" w:rsidP="0049329C" w14:paraId="4A9AC2EF" w14:textId="77777777">
            <w:pPr>
              <w:contextualSpacing/>
              <w:rPr>
                <w:rFonts w:eastAsia="Times New Roman" w:cstheme="minorHAnsi"/>
                <w:sz w:val="18"/>
                <w:szCs w:val="18"/>
              </w:rPr>
            </w:pPr>
            <w:r w:rsidRPr="00EC74DE">
              <w:rPr>
                <w:rFonts w:eastAsia="Times New Roman" w:cstheme="minorHAnsi"/>
                <w:sz w:val="18"/>
                <w:szCs w:val="18"/>
              </w:rPr>
              <w:t>M_FM AS partners - 12 months - number</w:t>
            </w:r>
          </w:p>
        </w:tc>
        <w:tc>
          <w:tcPr>
            <w:tcW w:w="2700" w:type="dxa"/>
            <w:vAlign w:val="bottom"/>
          </w:tcPr>
          <w:p w:rsidR="007E35F1" w:rsidRPr="00EC74DE" w:rsidP="0049329C" w14:paraId="2E353021" w14:textId="77777777">
            <w:pPr>
              <w:contextualSpacing/>
              <w:rPr>
                <w:rFonts w:eastAsia="Times New Roman" w:cstheme="minorHAnsi"/>
                <w:sz w:val="18"/>
                <w:szCs w:val="18"/>
              </w:rPr>
            </w:pPr>
          </w:p>
        </w:tc>
      </w:tr>
      <w:tr w14:paraId="5ECCFE5E" w14:textId="77777777" w:rsidTr="007E35F1">
        <w:tblPrEx>
          <w:tblW w:w="0" w:type="auto"/>
          <w:tblLayout w:type="fixed"/>
          <w:tblLook w:val="04A0"/>
        </w:tblPrEx>
        <w:trPr>
          <w:gridBefore w:val="1"/>
          <w:wBefore w:w="18" w:type="dxa"/>
        </w:trPr>
        <w:tc>
          <w:tcPr>
            <w:tcW w:w="1440" w:type="dxa"/>
          </w:tcPr>
          <w:p w:rsidR="007E35F1" w:rsidRPr="00EC74DE" w:rsidP="0049329C" w14:paraId="6E8B219F" w14:textId="77777777">
            <w:pPr>
              <w:contextualSpacing/>
              <w:rPr>
                <w:rFonts w:eastAsia="Times New Roman" w:cstheme="minorHAnsi"/>
                <w:sz w:val="18"/>
                <w:szCs w:val="18"/>
              </w:rPr>
            </w:pPr>
          </w:p>
        </w:tc>
        <w:tc>
          <w:tcPr>
            <w:tcW w:w="4860" w:type="dxa"/>
            <w:vAlign w:val="bottom"/>
          </w:tcPr>
          <w:p w:rsidR="007E35F1" w:rsidRPr="00EC74DE" w:rsidP="0049329C" w14:paraId="6A95B1F1" w14:textId="77777777">
            <w:pPr>
              <w:tabs>
                <w:tab w:val="right" w:leader="dot" w:pos="5760"/>
              </w:tabs>
              <w:contextualSpacing/>
              <w:rPr>
                <w:rFonts w:eastAsia="Times New Roman" w:cstheme="minorHAnsi"/>
                <w:sz w:val="18"/>
                <w:szCs w:val="18"/>
              </w:rPr>
            </w:pPr>
            <w:r w:rsidRPr="00EC74DE">
              <w:rPr>
                <w:rFonts w:eastAsia="Times New Roman" w:cstheme="minorHAnsi"/>
                <w:color w:val="000000"/>
                <w:sz w:val="18"/>
                <w:szCs w:val="18"/>
              </w:rPr>
              <w:t>__ __ __ __</w:t>
            </w:r>
          </w:p>
        </w:tc>
        <w:tc>
          <w:tcPr>
            <w:tcW w:w="1260" w:type="dxa"/>
            <w:vAlign w:val="bottom"/>
          </w:tcPr>
          <w:p w:rsidR="007E35F1" w:rsidRPr="00EC74DE" w:rsidP="0049329C" w14:paraId="0BD85B06" w14:textId="77777777">
            <w:pPr>
              <w:contextualSpacing/>
              <w:jc w:val="right"/>
              <w:rPr>
                <w:rFonts w:eastAsia="Times New Roman" w:cstheme="minorHAnsi"/>
                <w:bCs/>
                <w:sz w:val="18"/>
                <w:szCs w:val="18"/>
              </w:rPr>
            </w:pPr>
          </w:p>
        </w:tc>
        <w:tc>
          <w:tcPr>
            <w:tcW w:w="2700" w:type="dxa"/>
            <w:vAlign w:val="bottom"/>
          </w:tcPr>
          <w:p w:rsidR="007E35F1" w:rsidRPr="00EC74DE" w:rsidP="0049329C" w14:paraId="06289AF3" w14:textId="77777777">
            <w:pPr>
              <w:contextualSpacing/>
              <w:rPr>
                <w:rFonts w:eastAsia="Times New Roman" w:cstheme="minorHAnsi"/>
                <w:bCs/>
                <w:sz w:val="18"/>
                <w:szCs w:val="18"/>
              </w:rPr>
            </w:pPr>
          </w:p>
        </w:tc>
      </w:tr>
      <w:tr w14:paraId="408D0E47" w14:textId="77777777" w:rsidTr="007E35F1">
        <w:tblPrEx>
          <w:tblW w:w="0" w:type="auto"/>
          <w:tblLayout w:type="fixed"/>
          <w:tblLook w:val="04A0"/>
        </w:tblPrEx>
        <w:trPr>
          <w:gridBefore w:val="1"/>
          <w:wBefore w:w="18" w:type="dxa"/>
        </w:trPr>
        <w:tc>
          <w:tcPr>
            <w:tcW w:w="1440" w:type="dxa"/>
          </w:tcPr>
          <w:p w:rsidR="007E35F1" w:rsidRPr="00EC74DE" w:rsidP="0049329C" w14:paraId="79474EC9" w14:textId="77777777">
            <w:pPr>
              <w:contextualSpacing/>
              <w:rPr>
                <w:rFonts w:eastAsia="Times New Roman" w:cstheme="minorHAnsi"/>
                <w:sz w:val="18"/>
                <w:szCs w:val="18"/>
              </w:rPr>
            </w:pPr>
          </w:p>
        </w:tc>
        <w:tc>
          <w:tcPr>
            <w:tcW w:w="4860" w:type="dxa"/>
            <w:vAlign w:val="bottom"/>
          </w:tcPr>
          <w:p w:rsidR="007E35F1" w:rsidRPr="00EC74DE" w:rsidP="0049329C" w14:paraId="3FA671C7" w14:textId="77777777">
            <w:pPr>
              <w:tabs>
                <w:tab w:val="right" w:leader="dot" w:pos="5760"/>
              </w:tabs>
              <w:contextualSpacing/>
              <w:rPr>
                <w:rFonts w:eastAsia="Times New Roman" w:cstheme="minorHAnsi"/>
                <w:sz w:val="18"/>
                <w:szCs w:val="18"/>
              </w:rPr>
            </w:pPr>
            <w:r w:rsidRPr="00EC74DE">
              <w:rPr>
                <w:rFonts w:eastAsia="Times New Roman" w:cstheme="minorHAnsi"/>
                <w:sz w:val="18"/>
                <w:szCs w:val="18"/>
              </w:rPr>
              <w:t>Range</w:t>
            </w:r>
            <w:r w:rsidRPr="00EC74DE">
              <w:rPr>
                <w:rFonts w:eastAsia="Times New Roman" w:cstheme="minorHAnsi"/>
                <w:sz w:val="18"/>
                <w:szCs w:val="18"/>
              </w:rPr>
              <w:tab/>
            </w:r>
          </w:p>
        </w:tc>
        <w:tc>
          <w:tcPr>
            <w:tcW w:w="1260" w:type="dxa"/>
            <w:vAlign w:val="bottom"/>
          </w:tcPr>
          <w:p w:rsidR="007E35F1" w:rsidRPr="00EC74DE" w:rsidP="0049329C" w14:paraId="6F67A366" w14:textId="77777777">
            <w:pPr>
              <w:contextualSpacing/>
              <w:jc w:val="right"/>
              <w:rPr>
                <w:rFonts w:eastAsia="Times New Roman" w:cstheme="minorHAnsi"/>
                <w:bCs/>
                <w:sz w:val="18"/>
                <w:szCs w:val="18"/>
              </w:rPr>
            </w:pPr>
            <w:r w:rsidRPr="00EC74DE">
              <w:rPr>
                <w:rFonts w:eastAsia="Times New Roman" w:cstheme="minorHAnsi"/>
                <w:sz w:val="18"/>
                <w:szCs w:val="18"/>
              </w:rPr>
              <w:t>0-7000</w:t>
            </w:r>
          </w:p>
        </w:tc>
        <w:tc>
          <w:tcPr>
            <w:tcW w:w="2700" w:type="dxa"/>
            <w:vAlign w:val="bottom"/>
          </w:tcPr>
          <w:p w:rsidR="007E35F1" w:rsidRPr="00EC74DE" w:rsidP="0049329C" w14:paraId="75F48486" w14:textId="77777777">
            <w:pPr>
              <w:contextualSpacing/>
              <w:rPr>
                <w:rFonts w:eastAsia="Times New Roman" w:cstheme="minorHAnsi"/>
                <w:bCs/>
                <w:sz w:val="18"/>
                <w:szCs w:val="18"/>
              </w:rPr>
            </w:pPr>
          </w:p>
        </w:tc>
      </w:tr>
      <w:tr w14:paraId="5DFFA2A5" w14:textId="77777777" w:rsidTr="007E35F1">
        <w:tblPrEx>
          <w:tblW w:w="0" w:type="auto"/>
          <w:tblLayout w:type="fixed"/>
          <w:tblLook w:val="04A0"/>
        </w:tblPrEx>
        <w:trPr>
          <w:gridBefore w:val="1"/>
          <w:wBefore w:w="18" w:type="dxa"/>
        </w:trPr>
        <w:tc>
          <w:tcPr>
            <w:tcW w:w="1440" w:type="dxa"/>
          </w:tcPr>
          <w:p w:rsidR="001945BF" w:rsidRPr="00EC74DE" w:rsidP="0049329C" w14:paraId="7E698E89" w14:textId="77777777">
            <w:pPr>
              <w:contextualSpacing/>
              <w:rPr>
                <w:rFonts w:eastAsia="Times New Roman" w:cstheme="minorHAnsi"/>
                <w:sz w:val="18"/>
                <w:szCs w:val="18"/>
              </w:rPr>
            </w:pPr>
          </w:p>
        </w:tc>
        <w:tc>
          <w:tcPr>
            <w:tcW w:w="4860" w:type="dxa"/>
            <w:vAlign w:val="bottom"/>
          </w:tcPr>
          <w:p w:rsidR="001945BF" w:rsidRPr="00EC74DE" w:rsidP="00BF2DC3" w14:paraId="328E0852"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1945BF" w:rsidRPr="00EC74DE" w:rsidP="0049329C" w14:paraId="0DE1F0A8"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9999</w:t>
            </w:r>
          </w:p>
        </w:tc>
        <w:tc>
          <w:tcPr>
            <w:tcW w:w="2700" w:type="dxa"/>
            <w:vAlign w:val="bottom"/>
          </w:tcPr>
          <w:p w:rsidR="001945BF" w:rsidRPr="00EC74DE" w:rsidP="0049329C" w14:paraId="2FDA1FB8" w14:textId="77777777">
            <w:pPr>
              <w:contextualSpacing/>
              <w:rPr>
                <w:rFonts w:eastAsia="Times New Roman" w:cstheme="minorHAnsi"/>
                <w:sz w:val="18"/>
                <w:szCs w:val="18"/>
              </w:rPr>
            </w:pPr>
          </w:p>
        </w:tc>
      </w:tr>
      <w:tr w14:paraId="4A8C6409" w14:textId="77777777" w:rsidTr="007E35F1">
        <w:tblPrEx>
          <w:tblW w:w="0" w:type="auto"/>
          <w:tblLayout w:type="fixed"/>
          <w:tblLook w:val="04A0"/>
        </w:tblPrEx>
        <w:trPr>
          <w:gridBefore w:val="1"/>
          <w:wBefore w:w="18" w:type="dxa"/>
        </w:trPr>
        <w:tc>
          <w:tcPr>
            <w:tcW w:w="1440" w:type="dxa"/>
          </w:tcPr>
          <w:p w:rsidR="001945BF" w:rsidRPr="00EC74DE" w:rsidP="0049329C" w14:paraId="330F74C0" w14:textId="77777777">
            <w:pPr>
              <w:contextualSpacing/>
              <w:rPr>
                <w:rFonts w:eastAsia="Times New Roman" w:cstheme="minorHAnsi"/>
                <w:sz w:val="18"/>
                <w:szCs w:val="18"/>
              </w:rPr>
            </w:pPr>
          </w:p>
        </w:tc>
        <w:tc>
          <w:tcPr>
            <w:tcW w:w="4860" w:type="dxa"/>
            <w:vAlign w:val="bottom"/>
          </w:tcPr>
          <w:p w:rsidR="001945BF" w:rsidRPr="00EC74DE" w:rsidP="00BF2DC3" w14:paraId="72FEB74C"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1945BF" w:rsidRPr="00EC74DE" w:rsidP="0049329C" w14:paraId="30CADEBD"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7777</w:t>
            </w:r>
          </w:p>
        </w:tc>
        <w:tc>
          <w:tcPr>
            <w:tcW w:w="2700" w:type="dxa"/>
            <w:vAlign w:val="bottom"/>
          </w:tcPr>
          <w:p w:rsidR="001945BF" w:rsidRPr="00EC74DE" w:rsidP="0049329C" w14:paraId="71CFC383" w14:textId="77777777">
            <w:pPr>
              <w:contextualSpacing/>
              <w:rPr>
                <w:rFonts w:eastAsia="Times New Roman" w:cstheme="minorHAnsi"/>
                <w:sz w:val="18"/>
                <w:szCs w:val="18"/>
              </w:rPr>
            </w:pPr>
          </w:p>
        </w:tc>
      </w:tr>
    </w:tbl>
    <w:p w:rsidR="007E35F1" w:rsidRPr="00EC74DE" w:rsidP="0049329C" w14:paraId="06E69965" w14:textId="77777777">
      <w:pPr>
        <w:contextualSpacing/>
        <w:rPr>
          <w:rFonts w:cstheme="minorHAnsi"/>
          <w:sz w:val="18"/>
          <w:szCs w:val="18"/>
        </w:rPr>
      </w:pPr>
    </w:p>
    <w:tbl>
      <w:tblPr>
        <w:tblW w:w="10260" w:type="dxa"/>
        <w:tblInd w:w="18" w:type="dxa"/>
        <w:tblLook w:val="04A0"/>
      </w:tblPr>
      <w:tblGrid>
        <w:gridCol w:w="1998"/>
        <w:gridCol w:w="8262"/>
      </w:tblGrid>
      <w:tr w14:paraId="65B22697" w14:textId="77777777" w:rsidTr="007E35F1">
        <w:tblPrEx>
          <w:tblW w:w="10260" w:type="dxa"/>
          <w:tblInd w:w="18" w:type="dxa"/>
          <w:tblLook w:val="04A0"/>
        </w:tblPrEx>
        <w:trPr>
          <w:trHeight w:val="300"/>
        </w:trPr>
        <w:tc>
          <w:tcPr>
            <w:tcW w:w="1998" w:type="dxa"/>
            <w:tcBorders>
              <w:top w:val="single" w:sz="4" w:space="0" w:color="auto"/>
              <w:left w:val="single" w:sz="4" w:space="0" w:color="auto"/>
              <w:bottom w:val="single" w:sz="4" w:space="0" w:color="auto"/>
              <w:right w:val="nil"/>
            </w:tcBorders>
            <w:noWrap/>
            <w:hideMark/>
          </w:tcPr>
          <w:p w:rsidR="007E35F1" w:rsidRPr="00EC74DE" w:rsidP="0049329C" w14:paraId="57976F49" w14:textId="77777777">
            <w:pPr>
              <w:contextualSpacing/>
              <w:rPr>
                <w:rFonts w:eastAsia="Times New Roman" w:cstheme="minorHAnsi"/>
                <w:b/>
                <w:bCs/>
                <w:sz w:val="18"/>
                <w:szCs w:val="18"/>
              </w:rPr>
            </w:pPr>
            <w:r w:rsidRPr="00EC74DE">
              <w:rPr>
                <w:rFonts w:eastAsia="Times New Roman" w:cstheme="minorHAnsi"/>
                <w:b/>
                <w:bCs/>
                <w:sz w:val="18"/>
                <w:szCs w:val="18"/>
              </w:rPr>
              <w:t>HardEdit_SX6c.m.</w:t>
            </w:r>
          </w:p>
        </w:tc>
        <w:tc>
          <w:tcPr>
            <w:tcW w:w="8262" w:type="dxa"/>
            <w:tcBorders>
              <w:top w:val="single" w:sz="4" w:space="0" w:color="auto"/>
              <w:left w:val="nil"/>
              <w:bottom w:val="single" w:sz="4" w:space="0" w:color="auto"/>
              <w:right w:val="single" w:sz="4" w:space="0" w:color="auto"/>
            </w:tcBorders>
            <w:hideMark/>
          </w:tcPr>
          <w:p w:rsidR="007E35F1" w:rsidRPr="00EC74DE" w:rsidP="0049329C" w14:paraId="67953B2E" w14:textId="77777777">
            <w:pPr>
              <w:ind w:left="360" w:hanging="360"/>
              <w:contextualSpacing/>
              <w:rPr>
                <w:rFonts w:eastAsia="Times New Roman" w:cstheme="minorHAnsi"/>
                <w:sz w:val="18"/>
                <w:szCs w:val="18"/>
              </w:rPr>
            </w:pPr>
            <w:r w:rsidRPr="00EC74DE">
              <w:rPr>
                <w:rFonts w:eastAsia="Times New Roman" w:cstheme="minorHAnsi"/>
                <w:sz w:val="18"/>
                <w:szCs w:val="18"/>
                <w:lang w:val=""/>
              </w:rPr>
              <w:t xml:space="preserve">If # main AS partners GT # main partners (SX6c.m. GT SX5a), DISPLAY: </w:t>
            </w:r>
            <w:r w:rsidR="00F326D7">
              <w:rPr>
                <w:sz w:val="18"/>
                <w:lang w:val=""/>
              </w:rPr>
              <w:t>"</w:t>
            </w:r>
            <w:r w:rsidRPr="00EC74DE" w:rsidR="00715904">
              <w:rPr>
                <w:b/>
                <w:sz w:val="18"/>
                <w:lang w:val=""/>
              </w:rPr>
              <w:t>ENTREVISTADOR:</w:t>
            </w:r>
            <w:r w:rsidRPr="00EC74DE" w:rsidR="00715904">
              <w:rPr>
                <w:sz w:val="18"/>
                <w:lang w:val=""/>
              </w:rPr>
              <w:t xml:space="preserve"> La respuesta que dio no concuerda con una respuesta anterior (número de parejas principales femeninas). Aclare e ingrese nuevamente la respuesta al punto actual o anterior, según corresponda</w:t>
            </w:r>
            <w:r w:rsidRPr="00EC74DE" w:rsidR="0085328E">
              <w:rPr>
                <w:sz w:val="18"/>
                <w:lang w:val=""/>
              </w:rPr>
              <w:t>.</w:t>
            </w:r>
            <w:r w:rsidR="00F326D7">
              <w:rPr>
                <w:sz w:val="18"/>
                <w:lang w:val=""/>
              </w:rPr>
              <w:t>"</w:t>
            </w:r>
            <w:r w:rsidRPr="00EC74DE">
              <w:rPr>
                <w:rFonts w:eastAsia="Times New Roman" w:cstheme="minorHAnsi"/>
                <w:sz w:val="18"/>
                <w:szCs w:val="18"/>
                <w:lang w:val=""/>
              </w:rPr>
              <w:t xml:space="preserve"> </w:t>
            </w:r>
            <w:r w:rsidRPr="00EC74DE">
              <w:rPr>
                <w:rFonts w:eastAsia="Times New Roman" w:cstheme="minorHAnsi"/>
                <w:sz w:val="18"/>
                <w:szCs w:val="18"/>
              </w:rPr>
              <w:t xml:space="preserve">Then go back to SX6c.m.  </w:t>
            </w:r>
          </w:p>
          <w:p w:rsidR="007E35F1" w:rsidRPr="00EC74DE" w:rsidP="0049329C" w14:paraId="630C309F" w14:textId="77777777">
            <w:pPr>
              <w:contextualSpacing/>
              <w:rPr>
                <w:rFonts w:eastAsia="Times New Roman" w:cstheme="minorHAnsi"/>
                <w:sz w:val="18"/>
                <w:szCs w:val="18"/>
              </w:rPr>
            </w:pPr>
            <w:r w:rsidRPr="00EC74DE">
              <w:rPr>
                <w:rFonts w:eastAsia="Times New Roman" w:cstheme="minorHAnsi"/>
                <w:sz w:val="18"/>
                <w:szCs w:val="18"/>
              </w:rPr>
              <w:t>Else, go to Check_SX6d.o.</w:t>
            </w:r>
          </w:p>
        </w:tc>
      </w:tr>
    </w:tbl>
    <w:p w:rsidR="007E35F1" w:rsidRPr="00EC74DE" w:rsidP="0049329C" w14:paraId="7E7F5F18"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0E93D8EB"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EC74DE" w:rsidP="0049329C" w14:paraId="77701FAA" w14:textId="77777777">
            <w:pPr>
              <w:contextualSpacing/>
              <w:rPr>
                <w:rFonts w:eastAsia="Times New Roman" w:cstheme="minorHAnsi"/>
                <w:b/>
                <w:bCs/>
                <w:sz w:val="18"/>
                <w:szCs w:val="18"/>
              </w:rPr>
            </w:pPr>
            <w:r w:rsidRPr="00EC74DE">
              <w:rPr>
                <w:rFonts w:eastAsia="Times New Roman" w:cstheme="minorHAnsi"/>
                <w:b/>
                <w:bCs/>
                <w:sz w:val="18"/>
                <w:szCs w:val="18"/>
              </w:rPr>
              <w:t>Check_SX6d.o.</w:t>
            </w:r>
          </w:p>
        </w:tc>
        <w:tc>
          <w:tcPr>
            <w:tcW w:w="8820" w:type="dxa"/>
            <w:hideMark/>
          </w:tcPr>
          <w:p w:rsidR="007E35F1" w:rsidRPr="00EC74DE" w:rsidP="0049329C" w14:paraId="237BB804" w14:textId="77777777">
            <w:pPr>
              <w:ind w:left="-100"/>
              <w:contextualSpacing/>
              <w:rPr>
                <w:rFonts w:eastAsia="Times New Roman" w:cstheme="minorHAnsi"/>
                <w:sz w:val="18"/>
                <w:szCs w:val="18"/>
              </w:rPr>
            </w:pPr>
            <w:r w:rsidRPr="00EC74DE">
              <w:rPr>
                <w:rFonts w:eastAsia="Times New Roman" w:cstheme="minorHAnsi"/>
                <w:sz w:val="18"/>
                <w:szCs w:val="18"/>
              </w:rPr>
              <w:t>If 1 main AS partner ((SX6c.o EQ 1) or (SX6c.m EQ 1)), go to SX6d.o.</w:t>
            </w:r>
          </w:p>
          <w:p w:rsidR="007E35F1" w:rsidRPr="00EC74DE" w:rsidP="0049329C" w14:paraId="5C4F43A6" w14:textId="77777777">
            <w:pPr>
              <w:ind w:left="-100"/>
              <w:contextualSpacing/>
              <w:rPr>
                <w:rFonts w:eastAsia="Times New Roman" w:cstheme="minorHAnsi"/>
                <w:sz w:val="18"/>
                <w:szCs w:val="18"/>
              </w:rPr>
            </w:pPr>
            <w:r w:rsidRPr="00EC74DE">
              <w:rPr>
                <w:rFonts w:eastAsia="Times New Roman" w:cstheme="minorHAnsi"/>
                <w:sz w:val="18"/>
                <w:szCs w:val="18"/>
              </w:rPr>
              <w:t>If GT 1 main AS partner (SX6c.m GT 1), go to SX6d.m.</w:t>
            </w:r>
          </w:p>
          <w:p w:rsidR="007E35F1" w:rsidRPr="00EC74DE" w:rsidP="0049329C" w14:paraId="67E31B1B" w14:textId="435DD9A0">
            <w:pPr>
              <w:ind w:left="-100"/>
              <w:contextualSpacing/>
              <w:rPr>
                <w:rFonts w:eastAsia="Times New Roman" w:cstheme="minorHAnsi"/>
                <w:sz w:val="18"/>
                <w:szCs w:val="18"/>
              </w:rPr>
            </w:pPr>
            <w:r w:rsidRPr="00EC74DE">
              <w:rPr>
                <w:rFonts w:eastAsia="Times New Roman" w:cstheme="minorHAnsi"/>
                <w:sz w:val="18"/>
                <w:szCs w:val="18"/>
              </w:rPr>
              <w:t>If no main AS partners ((SX6c.o EQ 0, DK, or REF) OR (SX6c.m EQ 0, DK, or REF</w:t>
            </w:r>
            <w:r w:rsidR="00611CFD">
              <w:rPr>
                <w:rFonts w:eastAsia="Times New Roman" w:cstheme="minorHAnsi"/>
                <w:sz w:val="18"/>
                <w:szCs w:val="18"/>
              </w:rPr>
              <w:t>)</w:t>
            </w:r>
            <w:r w:rsidRPr="00EC74DE">
              <w:rPr>
                <w:rFonts w:eastAsia="Times New Roman" w:cstheme="minorHAnsi"/>
                <w:sz w:val="18"/>
                <w:szCs w:val="18"/>
              </w:rPr>
              <w:t>), go to Check_INTRO_SX7a.o.</w:t>
            </w:r>
          </w:p>
        </w:tc>
      </w:tr>
    </w:tbl>
    <w:p w:rsidR="007E35F1" w:rsidRPr="00EC74DE" w:rsidP="0049329C" w14:paraId="58F55762" w14:textId="77777777">
      <w:pPr>
        <w:contextualSpacing/>
        <w:rPr>
          <w:rFonts w:cstheme="minorHAnsi"/>
          <w:sz w:val="18"/>
          <w:szCs w:val="18"/>
        </w:rPr>
      </w:pPr>
    </w:p>
    <w:p w:rsidR="007E35F1" w:rsidRPr="00EC74DE" w:rsidP="0049329C" w14:paraId="5726244A" w14:textId="77777777">
      <w:pPr>
        <w:pStyle w:val="Heading4"/>
        <w:contextualSpacing/>
        <w:rPr>
          <w:b w:val="0"/>
          <w:i w:val="0"/>
          <w:szCs w:val="18"/>
        </w:rPr>
      </w:pPr>
      <w:r w:rsidRPr="00EC74DE">
        <w:rPr>
          <w:b w:val="0"/>
          <w:i w:val="0"/>
          <w:szCs w:val="18"/>
        </w:rPr>
        <w:t xml:space="preserve">UAS - One </w:t>
      </w:r>
      <w:r w:rsidRPr="00EC74DE" w:rsidR="00D615E9">
        <w:rPr>
          <w:b w:val="0"/>
          <w:i w:val="0"/>
          <w:szCs w:val="18"/>
        </w:rPr>
        <w:t>M</w:t>
      </w:r>
      <w:r w:rsidRPr="00EC74DE">
        <w:rPr>
          <w:b w:val="0"/>
          <w:i w:val="0"/>
          <w:szCs w:val="18"/>
        </w:rPr>
        <w:t>ain AS P</w:t>
      </w:r>
      <w:r w:rsidRPr="00EC74DE" w:rsidR="00D615E9">
        <w:rPr>
          <w:b w:val="0"/>
          <w:i w:val="0"/>
          <w:szCs w:val="18"/>
        </w:rPr>
        <w:t>artner</w:t>
      </w:r>
    </w:p>
    <w:p w:rsidR="007E35F1" w:rsidRPr="00EC74DE" w:rsidP="0049329C" w14:paraId="6D4B14FB"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7082B728" w14:textId="77777777" w:rsidTr="007E35F1">
        <w:tblPrEx>
          <w:tblW w:w="0" w:type="auto"/>
          <w:tblLayout w:type="fixed"/>
          <w:tblLook w:val="04A0"/>
        </w:tblPrEx>
        <w:tc>
          <w:tcPr>
            <w:tcW w:w="1458" w:type="dxa"/>
            <w:gridSpan w:val="2"/>
            <w:vAlign w:val="bottom"/>
          </w:tcPr>
          <w:p w:rsidR="007E35F1" w:rsidRPr="00EC74DE" w:rsidP="0049329C" w14:paraId="7470C2D0" w14:textId="77777777">
            <w:pPr>
              <w:contextualSpacing/>
              <w:rPr>
                <w:rFonts w:eastAsia="Times New Roman" w:cstheme="minorHAnsi"/>
                <w:b/>
                <w:bCs/>
                <w:sz w:val="18"/>
                <w:szCs w:val="18"/>
              </w:rPr>
            </w:pPr>
            <w:r w:rsidRPr="00EC74DE">
              <w:rPr>
                <w:rFonts w:eastAsia="Times New Roman" w:cstheme="minorHAnsi"/>
                <w:b/>
                <w:bCs/>
                <w:sz w:val="18"/>
                <w:szCs w:val="18"/>
              </w:rPr>
              <w:t>SX6d.o.</w:t>
            </w:r>
          </w:p>
        </w:tc>
        <w:tc>
          <w:tcPr>
            <w:tcW w:w="8820" w:type="dxa"/>
            <w:gridSpan w:val="3"/>
            <w:vAlign w:val="bottom"/>
          </w:tcPr>
          <w:p w:rsidR="007E35F1" w:rsidRPr="00EC74DE" w:rsidP="0049329C" w14:paraId="24EE997B" w14:textId="77777777">
            <w:pPr>
              <w:contextualSpacing/>
              <w:rPr>
                <w:b/>
                <w:sz w:val="18"/>
                <w:lang w:val="es-ES"/>
              </w:rPr>
            </w:pPr>
            <w:r w:rsidRPr="00EC74DE">
              <w:rPr>
                <w:b/>
                <w:sz w:val="18"/>
                <w:lang w:val="es-ES"/>
              </w:rPr>
              <w:t>En los últimos 12 meses, ¿tuvo usted sexo anal con ella sin usar condón?</w:t>
            </w:r>
          </w:p>
        </w:tc>
      </w:tr>
      <w:tr w14:paraId="40EA29F4" w14:textId="77777777" w:rsidTr="007E35F1">
        <w:tblPrEx>
          <w:tblW w:w="0" w:type="auto"/>
          <w:tblLayout w:type="fixed"/>
          <w:tblLook w:val="04A0"/>
        </w:tblPrEx>
        <w:tc>
          <w:tcPr>
            <w:tcW w:w="1458" w:type="dxa"/>
            <w:gridSpan w:val="2"/>
            <w:vAlign w:val="bottom"/>
          </w:tcPr>
          <w:p w:rsidR="007E35F1" w:rsidRPr="00EC74DE" w:rsidP="0049329C" w14:paraId="61B97191" w14:textId="77777777">
            <w:pPr>
              <w:contextualSpacing/>
              <w:rPr>
                <w:rFonts w:eastAsia="Times New Roman" w:cstheme="minorHAnsi"/>
                <w:bCs/>
                <w:sz w:val="18"/>
                <w:szCs w:val="18"/>
              </w:rPr>
            </w:pPr>
            <w:r w:rsidRPr="00EC74DE">
              <w:rPr>
                <w:rFonts w:eastAsia="Times New Roman" w:cstheme="minorHAnsi"/>
                <w:bCs/>
                <w:sz w:val="18"/>
                <w:szCs w:val="18"/>
              </w:rPr>
              <w:t>M_FM1UAS</w:t>
            </w:r>
          </w:p>
        </w:tc>
        <w:tc>
          <w:tcPr>
            <w:tcW w:w="6120" w:type="dxa"/>
            <w:gridSpan w:val="2"/>
            <w:vAlign w:val="bottom"/>
          </w:tcPr>
          <w:p w:rsidR="007E35F1" w:rsidRPr="00EC74DE" w:rsidP="0049329C" w14:paraId="2246A138" w14:textId="77777777">
            <w:pPr>
              <w:contextualSpacing/>
              <w:rPr>
                <w:rFonts w:eastAsia="Times New Roman" w:cstheme="minorHAnsi"/>
                <w:sz w:val="18"/>
                <w:szCs w:val="18"/>
              </w:rPr>
            </w:pPr>
            <w:r w:rsidRPr="00EC74DE">
              <w:rPr>
                <w:rFonts w:eastAsia="Times New Roman" w:cstheme="minorHAnsi"/>
                <w:sz w:val="18"/>
                <w:szCs w:val="18"/>
              </w:rPr>
              <w:t>M_FM UAS partners - 12 months - y/n</w:t>
            </w:r>
          </w:p>
        </w:tc>
        <w:tc>
          <w:tcPr>
            <w:tcW w:w="2700" w:type="dxa"/>
            <w:vAlign w:val="bottom"/>
          </w:tcPr>
          <w:p w:rsidR="007E35F1" w:rsidRPr="00EC74DE" w:rsidP="0049329C" w14:paraId="0AA39725" w14:textId="77777777">
            <w:pPr>
              <w:contextualSpacing/>
              <w:rPr>
                <w:rFonts w:eastAsia="Times New Roman" w:cstheme="minorHAnsi"/>
                <w:sz w:val="18"/>
                <w:szCs w:val="18"/>
              </w:rPr>
            </w:pPr>
          </w:p>
        </w:tc>
      </w:tr>
      <w:tr w14:paraId="1D9ADF6F" w14:textId="77777777" w:rsidTr="007E35F1">
        <w:tblPrEx>
          <w:tblW w:w="0" w:type="auto"/>
          <w:tblLayout w:type="fixed"/>
          <w:tblLook w:val="04A0"/>
        </w:tblPrEx>
        <w:trPr>
          <w:gridBefore w:val="1"/>
          <w:wBefore w:w="18" w:type="dxa"/>
        </w:trPr>
        <w:tc>
          <w:tcPr>
            <w:tcW w:w="1440" w:type="dxa"/>
          </w:tcPr>
          <w:p w:rsidR="005A2A59" w:rsidRPr="00EC74DE" w:rsidP="0049329C" w14:paraId="7258425D" w14:textId="77777777">
            <w:pPr>
              <w:contextualSpacing/>
              <w:rPr>
                <w:rFonts w:eastAsia="Times New Roman" w:cstheme="minorHAnsi"/>
                <w:sz w:val="18"/>
                <w:szCs w:val="18"/>
              </w:rPr>
            </w:pPr>
          </w:p>
        </w:tc>
        <w:tc>
          <w:tcPr>
            <w:tcW w:w="4860" w:type="dxa"/>
            <w:vAlign w:val="bottom"/>
          </w:tcPr>
          <w:p w:rsidR="005A2A59" w:rsidRPr="00EC74DE" w:rsidP="00BF2DC3" w14:paraId="3EF6E9FD" w14:textId="77777777">
            <w:pPr>
              <w:tabs>
                <w:tab w:val="right" w:leader="dot" w:pos="5760"/>
              </w:tabs>
              <w:contextualSpacing/>
              <w:rPr>
                <w:color w:val="000000"/>
                <w:sz w:val="18"/>
                <w:lang w:val="es-ES"/>
              </w:rPr>
            </w:pPr>
            <w:r w:rsidRPr="00EC74DE">
              <w:rPr>
                <w:color w:val="000000"/>
                <w:sz w:val="18"/>
                <w:lang w:val="es-ES"/>
              </w:rPr>
              <w:t>No</w:t>
            </w:r>
            <w:r w:rsidRPr="00EC74DE">
              <w:rPr>
                <w:color w:val="000000"/>
                <w:sz w:val="18"/>
                <w:lang w:val="es-ES"/>
              </w:rPr>
              <w:tab/>
            </w:r>
          </w:p>
        </w:tc>
        <w:tc>
          <w:tcPr>
            <w:tcW w:w="1260" w:type="dxa"/>
            <w:vAlign w:val="bottom"/>
          </w:tcPr>
          <w:p w:rsidR="005A2A59" w:rsidRPr="00EC74DE" w:rsidP="0049329C" w14:paraId="217B60A9" w14:textId="77777777">
            <w:pPr>
              <w:contextualSpacing/>
              <w:jc w:val="right"/>
              <w:rPr>
                <w:rFonts w:eastAsia="Times New Roman" w:cstheme="minorHAnsi"/>
                <w:bCs/>
                <w:sz w:val="18"/>
                <w:szCs w:val="18"/>
              </w:rPr>
            </w:pPr>
            <w:r w:rsidRPr="00EC74DE">
              <w:rPr>
                <w:rFonts w:eastAsia="Times New Roman" w:cstheme="minorHAnsi"/>
                <w:bCs/>
                <w:sz w:val="18"/>
                <w:szCs w:val="18"/>
              </w:rPr>
              <w:t>0</w:t>
            </w:r>
          </w:p>
        </w:tc>
        <w:tc>
          <w:tcPr>
            <w:tcW w:w="2700" w:type="dxa"/>
          </w:tcPr>
          <w:p w:rsidR="005A2A59" w:rsidRPr="00EC74DE" w:rsidP="0049329C" w14:paraId="1537ED64" w14:textId="77777777">
            <w:pPr>
              <w:contextualSpacing/>
              <w:rPr>
                <w:rFonts w:eastAsia="Times New Roman" w:cstheme="minorHAnsi"/>
                <w:bCs/>
                <w:sz w:val="18"/>
                <w:szCs w:val="18"/>
              </w:rPr>
            </w:pPr>
          </w:p>
        </w:tc>
      </w:tr>
      <w:tr w14:paraId="23C61176" w14:textId="77777777" w:rsidTr="007E35F1">
        <w:tblPrEx>
          <w:tblW w:w="0" w:type="auto"/>
          <w:tblLayout w:type="fixed"/>
          <w:tblLook w:val="04A0"/>
        </w:tblPrEx>
        <w:trPr>
          <w:gridBefore w:val="1"/>
          <w:wBefore w:w="18" w:type="dxa"/>
        </w:trPr>
        <w:tc>
          <w:tcPr>
            <w:tcW w:w="1440" w:type="dxa"/>
          </w:tcPr>
          <w:p w:rsidR="005A2A59" w:rsidRPr="00EC74DE" w:rsidP="0049329C" w14:paraId="597A7173" w14:textId="77777777">
            <w:pPr>
              <w:contextualSpacing/>
              <w:rPr>
                <w:rFonts w:eastAsia="Times New Roman" w:cstheme="minorHAnsi"/>
                <w:sz w:val="18"/>
                <w:szCs w:val="18"/>
              </w:rPr>
            </w:pPr>
          </w:p>
        </w:tc>
        <w:tc>
          <w:tcPr>
            <w:tcW w:w="4860" w:type="dxa"/>
            <w:vAlign w:val="bottom"/>
          </w:tcPr>
          <w:p w:rsidR="005A2A59" w:rsidRPr="00EC74DE" w:rsidP="00BF2DC3" w14:paraId="495F3799" w14:textId="77777777">
            <w:pPr>
              <w:tabs>
                <w:tab w:val="right" w:leader="dot" w:pos="5760"/>
              </w:tabs>
              <w:contextualSpacing/>
              <w:rPr>
                <w:color w:val="000000"/>
                <w:sz w:val="18"/>
                <w:lang w:val="es-ES"/>
              </w:rPr>
            </w:pPr>
            <w:r w:rsidRPr="00EC74DE">
              <w:rPr>
                <w:color w:val="000000"/>
                <w:sz w:val="18"/>
                <w:lang w:val="es-ES"/>
              </w:rPr>
              <w:t>Sí</w:t>
            </w:r>
            <w:r w:rsidRPr="00EC74DE">
              <w:rPr>
                <w:color w:val="000000"/>
                <w:sz w:val="18"/>
                <w:lang w:val="es-ES"/>
              </w:rPr>
              <w:tab/>
            </w:r>
          </w:p>
        </w:tc>
        <w:tc>
          <w:tcPr>
            <w:tcW w:w="1260" w:type="dxa"/>
            <w:vAlign w:val="bottom"/>
          </w:tcPr>
          <w:p w:rsidR="005A2A59" w:rsidRPr="00EC74DE" w:rsidP="0049329C" w14:paraId="64E4B4DB" w14:textId="77777777">
            <w:pPr>
              <w:contextualSpacing/>
              <w:jc w:val="right"/>
              <w:rPr>
                <w:rFonts w:eastAsia="Times New Roman" w:cstheme="minorHAnsi"/>
                <w:bCs/>
                <w:sz w:val="18"/>
                <w:szCs w:val="18"/>
              </w:rPr>
            </w:pPr>
            <w:r w:rsidRPr="00EC74DE">
              <w:rPr>
                <w:rFonts w:eastAsia="Times New Roman" w:cstheme="minorHAnsi"/>
                <w:bCs/>
                <w:sz w:val="18"/>
                <w:szCs w:val="18"/>
              </w:rPr>
              <w:t>1</w:t>
            </w:r>
          </w:p>
        </w:tc>
        <w:tc>
          <w:tcPr>
            <w:tcW w:w="2700" w:type="dxa"/>
          </w:tcPr>
          <w:p w:rsidR="005A2A59" w:rsidRPr="00EC74DE" w:rsidP="0049329C" w14:paraId="34FB3251" w14:textId="77777777">
            <w:pPr>
              <w:contextualSpacing/>
              <w:rPr>
                <w:rFonts w:eastAsia="Times New Roman" w:cstheme="minorHAnsi"/>
                <w:bCs/>
                <w:sz w:val="18"/>
                <w:szCs w:val="18"/>
              </w:rPr>
            </w:pPr>
          </w:p>
        </w:tc>
      </w:tr>
      <w:tr w14:paraId="2A5BBD24" w14:textId="77777777" w:rsidTr="007E35F1">
        <w:tblPrEx>
          <w:tblW w:w="0" w:type="auto"/>
          <w:tblLayout w:type="fixed"/>
          <w:tblLook w:val="04A0"/>
        </w:tblPrEx>
        <w:trPr>
          <w:gridBefore w:val="1"/>
          <w:wBefore w:w="18" w:type="dxa"/>
        </w:trPr>
        <w:tc>
          <w:tcPr>
            <w:tcW w:w="1440" w:type="dxa"/>
          </w:tcPr>
          <w:p w:rsidR="005A2A59" w:rsidRPr="00EC74DE" w:rsidP="0049329C" w14:paraId="0098B303" w14:textId="77777777">
            <w:pPr>
              <w:contextualSpacing/>
              <w:rPr>
                <w:rFonts w:eastAsia="Times New Roman" w:cstheme="minorHAnsi"/>
                <w:sz w:val="18"/>
                <w:szCs w:val="18"/>
              </w:rPr>
            </w:pPr>
          </w:p>
        </w:tc>
        <w:tc>
          <w:tcPr>
            <w:tcW w:w="4860" w:type="dxa"/>
            <w:vAlign w:val="bottom"/>
          </w:tcPr>
          <w:p w:rsidR="005A2A59" w:rsidRPr="00EC74DE" w:rsidP="00BF2DC3" w14:paraId="7D183714"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5A2A59" w:rsidRPr="00EC74DE" w:rsidP="0049329C" w14:paraId="2505F4ED"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700" w:type="dxa"/>
          </w:tcPr>
          <w:p w:rsidR="005A2A59" w:rsidRPr="00EC74DE" w:rsidP="0049329C" w14:paraId="7091F472" w14:textId="77777777">
            <w:pPr>
              <w:contextualSpacing/>
              <w:rPr>
                <w:rFonts w:eastAsia="Times New Roman" w:cstheme="minorHAnsi"/>
                <w:sz w:val="18"/>
                <w:szCs w:val="18"/>
              </w:rPr>
            </w:pPr>
          </w:p>
        </w:tc>
      </w:tr>
      <w:tr w14:paraId="1002CB9F" w14:textId="77777777" w:rsidTr="007E35F1">
        <w:tblPrEx>
          <w:tblW w:w="0" w:type="auto"/>
          <w:tblLayout w:type="fixed"/>
          <w:tblLook w:val="04A0"/>
        </w:tblPrEx>
        <w:trPr>
          <w:gridBefore w:val="1"/>
          <w:wBefore w:w="18" w:type="dxa"/>
        </w:trPr>
        <w:tc>
          <w:tcPr>
            <w:tcW w:w="1440" w:type="dxa"/>
          </w:tcPr>
          <w:p w:rsidR="005A2A59" w:rsidRPr="00EC74DE" w:rsidP="0049329C" w14:paraId="1C73CE25" w14:textId="77777777">
            <w:pPr>
              <w:contextualSpacing/>
              <w:rPr>
                <w:rFonts w:eastAsia="Times New Roman" w:cstheme="minorHAnsi"/>
                <w:sz w:val="18"/>
                <w:szCs w:val="18"/>
              </w:rPr>
            </w:pPr>
          </w:p>
        </w:tc>
        <w:tc>
          <w:tcPr>
            <w:tcW w:w="4860" w:type="dxa"/>
            <w:vAlign w:val="bottom"/>
          </w:tcPr>
          <w:p w:rsidR="005A2A59" w:rsidRPr="00EC74DE" w:rsidP="00BF2DC3" w14:paraId="21B82089"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5A2A59" w:rsidRPr="00EC74DE" w:rsidP="0049329C" w14:paraId="2FC4D900"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5A2A59" w:rsidRPr="00EC74DE" w:rsidP="0049329C" w14:paraId="2DC59571" w14:textId="77777777">
            <w:pPr>
              <w:contextualSpacing/>
              <w:rPr>
                <w:rFonts w:eastAsia="Times New Roman" w:cstheme="minorHAnsi"/>
                <w:sz w:val="18"/>
                <w:szCs w:val="18"/>
              </w:rPr>
            </w:pPr>
          </w:p>
        </w:tc>
      </w:tr>
    </w:tbl>
    <w:p w:rsidR="007E35F1" w:rsidRPr="00EC74DE" w:rsidP="0049329C" w14:paraId="564A55BF" w14:textId="77777777">
      <w:pPr>
        <w:contextualSpacing/>
        <w:rPr>
          <w:rFonts w:cstheme="minorHAnsi"/>
          <w:sz w:val="18"/>
          <w:szCs w:val="18"/>
        </w:rPr>
      </w:pPr>
    </w:p>
    <w:tbl>
      <w:tblPr>
        <w:tblW w:w="10260" w:type="dxa"/>
        <w:tblInd w:w="18" w:type="dxa"/>
        <w:tblLook w:val="04A0"/>
      </w:tblPr>
      <w:tblGrid>
        <w:gridCol w:w="1440"/>
        <w:gridCol w:w="8820"/>
      </w:tblGrid>
      <w:tr w14:paraId="777C1CC3" w14:textId="77777777" w:rsidTr="007E35F1">
        <w:tblPrEx>
          <w:tblW w:w="10260" w:type="dxa"/>
          <w:tblInd w:w="18" w:type="dxa"/>
          <w:tblLook w:val="04A0"/>
        </w:tblPrEx>
        <w:trPr>
          <w:trHeight w:val="300"/>
        </w:trPr>
        <w:tc>
          <w:tcPr>
            <w:tcW w:w="1440" w:type="dxa"/>
            <w:tcBorders>
              <w:top w:val="single" w:sz="4" w:space="0" w:color="auto"/>
              <w:left w:val="single" w:sz="4" w:space="0" w:color="auto"/>
              <w:bottom w:val="single" w:sz="4" w:space="0" w:color="auto"/>
              <w:right w:val="nil"/>
            </w:tcBorders>
            <w:noWrap/>
            <w:hideMark/>
          </w:tcPr>
          <w:p w:rsidR="007E35F1" w:rsidRPr="00EC74DE" w:rsidP="0049329C" w14:paraId="7CC8690F" w14:textId="77777777">
            <w:pPr>
              <w:contextualSpacing/>
              <w:rPr>
                <w:rFonts w:eastAsia="Times New Roman" w:cstheme="minorHAnsi"/>
                <w:b/>
                <w:bCs/>
                <w:sz w:val="18"/>
                <w:szCs w:val="18"/>
              </w:rPr>
            </w:pPr>
            <w:r w:rsidRPr="00EC74DE">
              <w:rPr>
                <w:rFonts w:eastAsia="Times New Roman" w:cstheme="minorHAnsi"/>
                <w:b/>
                <w:bCs/>
                <w:sz w:val="18"/>
                <w:szCs w:val="18"/>
              </w:rPr>
              <w:t>Check_SX6d.m.</w:t>
            </w:r>
          </w:p>
        </w:tc>
        <w:tc>
          <w:tcPr>
            <w:tcW w:w="8820" w:type="dxa"/>
            <w:tcBorders>
              <w:top w:val="single" w:sz="4" w:space="0" w:color="auto"/>
              <w:left w:val="nil"/>
              <w:bottom w:val="single" w:sz="4" w:space="0" w:color="auto"/>
              <w:right w:val="single" w:sz="4" w:space="0" w:color="auto"/>
            </w:tcBorders>
            <w:hideMark/>
          </w:tcPr>
          <w:p w:rsidR="007E35F1" w:rsidRPr="00EC74DE" w:rsidP="0049329C" w14:paraId="2F735B23" w14:textId="77777777">
            <w:pPr>
              <w:contextualSpacing/>
              <w:rPr>
                <w:rFonts w:eastAsia="Times New Roman" w:cstheme="minorHAnsi"/>
                <w:sz w:val="18"/>
                <w:szCs w:val="18"/>
              </w:rPr>
            </w:pPr>
            <w:r w:rsidRPr="00EC74DE">
              <w:rPr>
                <w:rFonts w:eastAsia="Times New Roman" w:cstheme="minorHAnsi"/>
                <w:sz w:val="18"/>
                <w:szCs w:val="18"/>
              </w:rPr>
              <w:t xml:space="preserve">Go to </w:t>
            </w:r>
            <w:r w:rsidRPr="00EC74DE">
              <w:rPr>
                <w:rFonts w:eastAsia="Times New Roman" w:cstheme="minorHAnsi"/>
                <w:bCs/>
                <w:sz w:val="18"/>
                <w:szCs w:val="18"/>
              </w:rPr>
              <w:t>Check_INTRO_SX7a.o.</w:t>
            </w:r>
          </w:p>
        </w:tc>
      </w:tr>
    </w:tbl>
    <w:p w:rsidR="007E35F1" w:rsidRPr="00EC74DE" w:rsidP="0049329C" w14:paraId="6F6856E1" w14:textId="77777777">
      <w:pPr>
        <w:contextualSpacing/>
        <w:rPr>
          <w:rFonts w:cstheme="minorHAnsi"/>
          <w:sz w:val="18"/>
          <w:szCs w:val="18"/>
        </w:rPr>
      </w:pPr>
    </w:p>
    <w:p w:rsidR="007E35F1" w:rsidRPr="00EC74DE" w:rsidP="0049329C" w14:paraId="10D9E143" w14:textId="77777777">
      <w:pPr>
        <w:pStyle w:val="Heading4"/>
        <w:contextualSpacing/>
        <w:rPr>
          <w:b w:val="0"/>
          <w:i w:val="0"/>
          <w:szCs w:val="18"/>
        </w:rPr>
      </w:pPr>
      <w:r w:rsidRPr="00EC74DE">
        <w:rPr>
          <w:b w:val="0"/>
          <w:i w:val="0"/>
          <w:szCs w:val="18"/>
        </w:rPr>
        <w:t xml:space="preserve">UAS - Multiple </w:t>
      </w:r>
      <w:r w:rsidRPr="00EC74DE" w:rsidR="00D615E9">
        <w:rPr>
          <w:b w:val="0"/>
          <w:i w:val="0"/>
          <w:szCs w:val="18"/>
        </w:rPr>
        <w:t>M</w:t>
      </w:r>
      <w:r w:rsidRPr="00EC74DE">
        <w:rPr>
          <w:b w:val="0"/>
          <w:i w:val="0"/>
          <w:szCs w:val="18"/>
        </w:rPr>
        <w:t>ain AS P</w:t>
      </w:r>
      <w:r w:rsidRPr="00EC74DE" w:rsidR="00D615E9">
        <w:rPr>
          <w:b w:val="0"/>
          <w:i w:val="0"/>
          <w:szCs w:val="18"/>
        </w:rPr>
        <w:t>artners</w:t>
      </w:r>
    </w:p>
    <w:p w:rsidR="007E35F1" w:rsidRPr="00EC74DE" w:rsidP="0049329C" w14:paraId="11A393FF"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40BE2DD0" w14:textId="77777777" w:rsidTr="007E35F1">
        <w:tblPrEx>
          <w:tblW w:w="0" w:type="auto"/>
          <w:tblLayout w:type="fixed"/>
          <w:tblLook w:val="04A0"/>
        </w:tblPrEx>
        <w:tc>
          <w:tcPr>
            <w:tcW w:w="1458" w:type="dxa"/>
            <w:gridSpan w:val="2"/>
            <w:vAlign w:val="bottom"/>
          </w:tcPr>
          <w:p w:rsidR="007E35F1" w:rsidRPr="00EC74DE" w:rsidP="0049329C" w14:paraId="4B714A25" w14:textId="77777777">
            <w:pPr>
              <w:contextualSpacing/>
              <w:rPr>
                <w:rFonts w:eastAsia="Times New Roman" w:cstheme="minorHAnsi"/>
                <w:b/>
                <w:bCs/>
                <w:sz w:val="18"/>
                <w:szCs w:val="18"/>
              </w:rPr>
            </w:pPr>
            <w:r w:rsidRPr="00EC74DE">
              <w:rPr>
                <w:rFonts w:eastAsia="Times New Roman" w:cstheme="minorHAnsi"/>
                <w:b/>
                <w:bCs/>
                <w:sz w:val="18"/>
                <w:szCs w:val="18"/>
              </w:rPr>
              <w:t>SX6d.m.</w:t>
            </w:r>
          </w:p>
        </w:tc>
        <w:tc>
          <w:tcPr>
            <w:tcW w:w="8820" w:type="dxa"/>
            <w:gridSpan w:val="3"/>
            <w:vAlign w:val="bottom"/>
          </w:tcPr>
          <w:p w:rsidR="007E35F1" w:rsidRPr="00EC74DE" w:rsidP="0049329C" w14:paraId="5436433C" w14:textId="77777777">
            <w:pPr>
              <w:contextualSpacing/>
              <w:rPr>
                <w:rFonts w:eastAsia="Times New Roman" w:cstheme="minorHAnsi"/>
                <w:b/>
                <w:bCs/>
                <w:sz w:val="18"/>
                <w:szCs w:val="18"/>
                <w:lang w:val="es-ES"/>
              </w:rPr>
            </w:pPr>
            <w:r w:rsidRPr="00EC74DE">
              <w:rPr>
                <w:b/>
                <w:sz w:val="18"/>
                <w:lang w:val="es-ES"/>
              </w:rPr>
              <w:t>En los últimos 12 meses, ¿con cuántas de estas</w:t>
            </w:r>
            <w:r w:rsidRPr="00EC74DE">
              <w:rPr>
                <w:rFonts w:eastAsia="Times New Roman" w:cstheme="minorHAnsi"/>
                <w:b/>
                <w:bCs/>
                <w:sz w:val="18"/>
                <w:szCs w:val="18"/>
                <w:lang w:val="es-ES"/>
              </w:rPr>
              <w:t xml:space="preserve"> </w:t>
            </w:r>
            <w:r w:rsidRPr="00EC74DE">
              <w:rPr>
                <w:rFonts w:eastAsia="Times New Roman" w:cstheme="minorHAnsi"/>
                <w:bCs/>
                <w:sz w:val="18"/>
                <w:szCs w:val="18"/>
                <w:lang w:val="es-ES"/>
              </w:rPr>
              <w:t xml:space="preserve">[fill with # main AS partners (SX6c.m)] </w:t>
            </w:r>
            <w:r w:rsidRPr="00EC74DE">
              <w:rPr>
                <w:b/>
                <w:sz w:val="18"/>
                <w:lang w:val="es-ES"/>
              </w:rPr>
              <w:t>mujeres tuvo usted sexo anal sin usar condón?</w:t>
            </w:r>
          </w:p>
        </w:tc>
      </w:tr>
      <w:tr w14:paraId="2552B5B7" w14:textId="77777777" w:rsidTr="007E35F1">
        <w:tblPrEx>
          <w:tblW w:w="0" w:type="auto"/>
          <w:tblLayout w:type="fixed"/>
          <w:tblLook w:val="04A0"/>
        </w:tblPrEx>
        <w:tc>
          <w:tcPr>
            <w:tcW w:w="1458" w:type="dxa"/>
            <w:gridSpan w:val="2"/>
            <w:vAlign w:val="bottom"/>
          </w:tcPr>
          <w:p w:rsidR="007E35F1" w:rsidRPr="00EC74DE" w:rsidP="0049329C" w14:paraId="5AF0564F" w14:textId="77777777">
            <w:pPr>
              <w:contextualSpacing/>
              <w:rPr>
                <w:rFonts w:eastAsia="Times New Roman" w:cstheme="minorHAnsi"/>
                <w:bCs/>
                <w:sz w:val="18"/>
                <w:szCs w:val="18"/>
              </w:rPr>
            </w:pPr>
            <w:r w:rsidRPr="00EC74DE">
              <w:rPr>
                <w:rFonts w:eastAsia="Times New Roman" w:cstheme="minorHAnsi"/>
                <w:bCs/>
                <w:sz w:val="18"/>
                <w:szCs w:val="18"/>
              </w:rPr>
              <w:t>M_FMUAS</w:t>
            </w:r>
          </w:p>
        </w:tc>
        <w:tc>
          <w:tcPr>
            <w:tcW w:w="6120" w:type="dxa"/>
            <w:gridSpan w:val="2"/>
            <w:vAlign w:val="bottom"/>
          </w:tcPr>
          <w:p w:rsidR="007E35F1" w:rsidRPr="00EC74DE" w:rsidP="0049329C" w14:paraId="512BF50E" w14:textId="77777777">
            <w:pPr>
              <w:contextualSpacing/>
              <w:rPr>
                <w:rFonts w:eastAsia="Times New Roman" w:cstheme="minorHAnsi"/>
                <w:sz w:val="18"/>
                <w:szCs w:val="18"/>
              </w:rPr>
            </w:pPr>
            <w:r w:rsidRPr="00EC74DE">
              <w:rPr>
                <w:rFonts w:eastAsia="Times New Roman" w:cstheme="minorHAnsi"/>
                <w:sz w:val="18"/>
                <w:szCs w:val="18"/>
              </w:rPr>
              <w:t>M_FM UAS partners - 12 months - number</w:t>
            </w:r>
          </w:p>
        </w:tc>
        <w:tc>
          <w:tcPr>
            <w:tcW w:w="2700" w:type="dxa"/>
            <w:vAlign w:val="bottom"/>
          </w:tcPr>
          <w:p w:rsidR="007E35F1" w:rsidRPr="00EC74DE" w:rsidP="0049329C" w14:paraId="1E650A8E" w14:textId="77777777">
            <w:pPr>
              <w:contextualSpacing/>
              <w:rPr>
                <w:rFonts w:eastAsia="Times New Roman" w:cstheme="minorHAnsi"/>
                <w:sz w:val="18"/>
                <w:szCs w:val="18"/>
              </w:rPr>
            </w:pPr>
          </w:p>
        </w:tc>
      </w:tr>
      <w:tr w14:paraId="4F07ECD1" w14:textId="77777777" w:rsidTr="007E35F1">
        <w:tblPrEx>
          <w:tblW w:w="0" w:type="auto"/>
          <w:tblLayout w:type="fixed"/>
          <w:tblLook w:val="04A0"/>
        </w:tblPrEx>
        <w:trPr>
          <w:gridBefore w:val="1"/>
          <w:wBefore w:w="18" w:type="dxa"/>
        </w:trPr>
        <w:tc>
          <w:tcPr>
            <w:tcW w:w="1440" w:type="dxa"/>
          </w:tcPr>
          <w:p w:rsidR="007E35F1" w:rsidRPr="00EC74DE" w:rsidP="0049329C" w14:paraId="7111F5EF" w14:textId="77777777">
            <w:pPr>
              <w:contextualSpacing/>
              <w:rPr>
                <w:rFonts w:eastAsia="Times New Roman" w:cstheme="minorHAnsi"/>
                <w:sz w:val="18"/>
                <w:szCs w:val="18"/>
              </w:rPr>
            </w:pPr>
          </w:p>
        </w:tc>
        <w:tc>
          <w:tcPr>
            <w:tcW w:w="4860" w:type="dxa"/>
            <w:vAlign w:val="bottom"/>
          </w:tcPr>
          <w:p w:rsidR="007E35F1" w:rsidRPr="00EC74DE" w:rsidP="0049329C" w14:paraId="5914C477" w14:textId="77777777">
            <w:pPr>
              <w:tabs>
                <w:tab w:val="right" w:leader="dot" w:pos="5760"/>
              </w:tabs>
              <w:contextualSpacing/>
              <w:rPr>
                <w:rFonts w:eastAsia="Times New Roman" w:cstheme="minorHAnsi"/>
                <w:sz w:val="18"/>
                <w:szCs w:val="18"/>
              </w:rPr>
            </w:pPr>
            <w:r w:rsidRPr="00EC74DE">
              <w:rPr>
                <w:rFonts w:eastAsia="Times New Roman" w:cstheme="minorHAnsi"/>
                <w:color w:val="000000"/>
                <w:sz w:val="18"/>
                <w:szCs w:val="18"/>
              </w:rPr>
              <w:t>__ __ __ __</w:t>
            </w:r>
          </w:p>
        </w:tc>
        <w:tc>
          <w:tcPr>
            <w:tcW w:w="1260" w:type="dxa"/>
            <w:vAlign w:val="bottom"/>
          </w:tcPr>
          <w:p w:rsidR="007E35F1" w:rsidRPr="00EC74DE" w:rsidP="0049329C" w14:paraId="0CC1DFC7" w14:textId="77777777">
            <w:pPr>
              <w:contextualSpacing/>
              <w:jc w:val="right"/>
              <w:rPr>
                <w:rFonts w:eastAsia="Times New Roman" w:cstheme="minorHAnsi"/>
                <w:bCs/>
                <w:sz w:val="18"/>
                <w:szCs w:val="18"/>
              </w:rPr>
            </w:pPr>
          </w:p>
        </w:tc>
        <w:tc>
          <w:tcPr>
            <w:tcW w:w="2700" w:type="dxa"/>
            <w:vAlign w:val="bottom"/>
          </w:tcPr>
          <w:p w:rsidR="007E35F1" w:rsidRPr="00EC74DE" w:rsidP="0049329C" w14:paraId="04B280E8" w14:textId="77777777">
            <w:pPr>
              <w:contextualSpacing/>
              <w:rPr>
                <w:rFonts w:eastAsia="Times New Roman" w:cstheme="minorHAnsi"/>
                <w:bCs/>
                <w:sz w:val="18"/>
                <w:szCs w:val="18"/>
              </w:rPr>
            </w:pPr>
          </w:p>
        </w:tc>
      </w:tr>
      <w:tr w14:paraId="2D7F0D28" w14:textId="77777777" w:rsidTr="007E35F1">
        <w:tblPrEx>
          <w:tblW w:w="0" w:type="auto"/>
          <w:tblLayout w:type="fixed"/>
          <w:tblLook w:val="04A0"/>
        </w:tblPrEx>
        <w:trPr>
          <w:gridBefore w:val="1"/>
          <w:wBefore w:w="18" w:type="dxa"/>
        </w:trPr>
        <w:tc>
          <w:tcPr>
            <w:tcW w:w="1440" w:type="dxa"/>
          </w:tcPr>
          <w:p w:rsidR="007E35F1" w:rsidRPr="00EC74DE" w:rsidP="0049329C" w14:paraId="7E14F207" w14:textId="77777777">
            <w:pPr>
              <w:contextualSpacing/>
              <w:rPr>
                <w:rFonts w:eastAsia="Times New Roman" w:cstheme="minorHAnsi"/>
                <w:sz w:val="18"/>
                <w:szCs w:val="18"/>
              </w:rPr>
            </w:pPr>
          </w:p>
        </w:tc>
        <w:tc>
          <w:tcPr>
            <w:tcW w:w="4860" w:type="dxa"/>
            <w:vAlign w:val="bottom"/>
          </w:tcPr>
          <w:p w:rsidR="007E35F1" w:rsidRPr="00EC74DE" w:rsidP="0049329C" w14:paraId="0495EA29" w14:textId="77777777">
            <w:pPr>
              <w:tabs>
                <w:tab w:val="right" w:leader="dot" w:pos="5760"/>
              </w:tabs>
              <w:contextualSpacing/>
              <w:rPr>
                <w:rFonts w:eastAsia="Times New Roman" w:cstheme="minorHAnsi"/>
                <w:sz w:val="18"/>
                <w:szCs w:val="18"/>
              </w:rPr>
            </w:pPr>
            <w:r w:rsidRPr="00EC74DE">
              <w:rPr>
                <w:rFonts w:eastAsia="Times New Roman" w:cstheme="minorHAnsi"/>
                <w:sz w:val="18"/>
                <w:szCs w:val="18"/>
              </w:rPr>
              <w:t>Range</w:t>
            </w:r>
            <w:r w:rsidRPr="00EC74DE">
              <w:rPr>
                <w:rFonts w:eastAsia="Times New Roman" w:cstheme="minorHAnsi"/>
                <w:sz w:val="18"/>
                <w:szCs w:val="18"/>
              </w:rPr>
              <w:tab/>
            </w:r>
          </w:p>
        </w:tc>
        <w:tc>
          <w:tcPr>
            <w:tcW w:w="1260" w:type="dxa"/>
            <w:vAlign w:val="bottom"/>
          </w:tcPr>
          <w:p w:rsidR="007E35F1" w:rsidRPr="00EC74DE" w:rsidP="0049329C" w14:paraId="0644E4DD" w14:textId="77777777">
            <w:pPr>
              <w:contextualSpacing/>
              <w:jc w:val="right"/>
              <w:rPr>
                <w:rFonts w:eastAsia="Times New Roman" w:cstheme="minorHAnsi"/>
                <w:bCs/>
                <w:sz w:val="18"/>
                <w:szCs w:val="18"/>
              </w:rPr>
            </w:pPr>
            <w:r w:rsidRPr="00EC74DE">
              <w:rPr>
                <w:rFonts w:eastAsia="Times New Roman" w:cstheme="minorHAnsi"/>
                <w:sz w:val="18"/>
                <w:szCs w:val="18"/>
              </w:rPr>
              <w:t>0-7000</w:t>
            </w:r>
          </w:p>
        </w:tc>
        <w:tc>
          <w:tcPr>
            <w:tcW w:w="2700" w:type="dxa"/>
            <w:vAlign w:val="bottom"/>
          </w:tcPr>
          <w:p w:rsidR="007E35F1" w:rsidRPr="00EC74DE" w:rsidP="0049329C" w14:paraId="1C0CAE15" w14:textId="77777777">
            <w:pPr>
              <w:contextualSpacing/>
              <w:rPr>
                <w:rFonts w:eastAsia="Times New Roman" w:cstheme="minorHAnsi"/>
                <w:bCs/>
                <w:sz w:val="18"/>
                <w:szCs w:val="18"/>
              </w:rPr>
            </w:pPr>
          </w:p>
        </w:tc>
      </w:tr>
      <w:tr w14:paraId="7E554331" w14:textId="77777777" w:rsidTr="007E35F1">
        <w:tblPrEx>
          <w:tblW w:w="0" w:type="auto"/>
          <w:tblLayout w:type="fixed"/>
          <w:tblLook w:val="04A0"/>
        </w:tblPrEx>
        <w:trPr>
          <w:gridBefore w:val="1"/>
          <w:wBefore w:w="18" w:type="dxa"/>
        </w:trPr>
        <w:tc>
          <w:tcPr>
            <w:tcW w:w="1440" w:type="dxa"/>
          </w:tcPr>
          <w:p w:rsidR="005A2A59" w:rsidRPr="00EC74DE" w:rsidP="0049329C" w14:paraId="7E2893D7" w14:textId="77777777">
            <w:pPr>
              <w:contextualSpacing/>
              <w:rPr>
                <w:rFonts w:eastAsia="Times New Roman" w:cstheme="minorHAnsi"/>
                <w:sz w:val="18"/>
                <w:szCs w:val="18"/>
              </w:rPr>
            </w:pPr>
          </w:p>
        </w:tc>
        <w:tc>
          <w:tcPr>
            <w:tcW w:w="4860" w:type="dxa"/>
            <w:vAlign w:val="bottom"/>
          </w:tcPr>
          <w:p w:rsidR="005A2A59" w:rsidRPr="00EC74DE" w:rsidP="00BF2DC3" w14:paraId="75BC96EA"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5A2A59" w:rsidRPr="00EC74DE" w:rsidP="0049329C" w14:paraId="5EF679EE"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9999</w:t>
            </w:r>
          </w:p>
        </w:tc>
        <w:tc>
          <w:tcPr>
            <w:tcW w:w="2700" w:type="dxa"/>
            <w:vAlign w:val="bottom"/>
          </w:tcPr>
          <w:p w:rsidR="005A2A59" w:rsidRPr="00EC74DE" w:rsidP="0049329C" w14:paraId="30B08118" w14:textId="77777777">
            <w:pPr>
              <w:contextualSpacing/>
              <w:rPr>
                <w:rFonts w:eastAsia="Times New Roman" w:cstheme="minorHAnsi"/>
                <w:sz w:val="18"/>
                <w:szCs w:val="18"/>
              </w:rPr>
            </w:pPr>
          </w:p>
        </w:tc>
      </w:tr>
      <w:tr w14:paraId="3458D108" w14:textId="77777777" w:rsidTr="007E35F1">
        <w:tblPrEx>
          <w:tblW w:w="0" w:type="auto"/>
          <w:tblLayout w:type="fixed"/>
          <w:tblLook w:val="04A0"/>
        </w:tblPrEx>
        <w:trPr>
          <w:gridBefore w:val="1"/>
          <w:wBefore w:w="18" w:type="dxa"/>
        </w:trPr>
        <w:tc>
          <w:tcPr>
            <w:tcW w:w="1440" w:type="dxa"/>
          </w:tcPr>
          <w:p w:rsidR="005A2A59" w:rsidRPr="00EC74DE" w:rsidP="0049329C" w14:paraId="27FFA7F6" w14:textId="77777777">
            <w:pPr>
              <w:contextualSpacing/>
              <w:rPr>
                <w:rFonts w:eastAsia="Times New Roman" w:cstheme="minorHAnsi"/>
                <w:sz w:val="18"/>
                <w:szCs w:val="18"/>
              </w:rPr>
            </w:pPr>
          </w:p>
        </w:tc>
        <w:tc>
          <w:tcPr>
            <w:tcW w:w="4860" w:type="dxa"/>
            <w:vAlign w:val="bottom"/>
          </w:tcPr>
          <w:p w:rsidR="005A2A59" w:rsidRPr="00EC74DE" w:rsidP="00BF2DC3" w14:paraId="15DB5745"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5A2A59" w:rsidRPr="00EC74DE" w:rsidP="0049329C" w14:paraId="1AAFAFCF"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7777</w:t>
            </w:r>
          </w:p>
        </w:tc>
        <w:tc>
          <w:tcPr>
            <w:tcW w:w="2700" w:type="dxa"/>
            <w:vAlign w:val="bottom"/>
          </w:tcPr>
          <w:p w:rsidR="005A2A59" w:rsidRPr="00EC74DE" w:rsidP="0049329C" w14:paraId="60F86573" w14:textId="77777777">
            <w:pPr>
              <w:contextualSpacing/>
              <w:rPr>
                <w:rFonts w:eastAsia="Times New Roman" w:cstheme="minorHAnsi"/>
                <w:sz w:val="18"/>
                <w:szCs w:val="18"/>
              </w:rPr>
            </w:pPr>
          </w:p>
        </w:tc>
      </w:tr>
    </w:tbl>
    <w:p w:rsidR="007E35F1" w:rsidRPr="00EC74DE" w:rsidP="0049329C" w14:paraId="4E57FB18" w14:textId="77777777">
      <w:pPr>
        <w:contextualSpacing/>
        <w:rPr>
          <w:rFonts w:cstheme="minorHAnsi"/>
          <w:sz w:val="18"/>
          <w:szCs w:val="18"/>
        </w:rPr>
      </w:pPr>
    </w:p>
    <w:tbl>
      <w:tblPr>
        <w:tblW w:w="10260" w:type="dxa"/>
        <w:tblInd w:w="18" w:type="dxa"/>
        <w:tblLook w:val="04A0"/>
      </w:tblPr>
      <w:tblGrid>
        <w:gridCol w:w="1890"/>
        <w:gridCol w:w="8370"/>
      </w:tblGrid>
      <w:tr w14:paraId="72523145" w14:textId="77777777" w:rsidTr="007E35F1">
        <w:tblPrEx>
          <w:tblW w:w="10260" w:type="dxa"/>
          <w:tblInd w:w="18" w:type="dxa"/>
          <w:tblLook w:val="04A0"/>
        </w:tblPrEx>
        <w:trPr>
          <w:trHeight w:val="300"/>
        </w:trPr>
        <w:tc>
          <w:tcPr>
            <w:tcW w:w="1890" w:type="dxa"/>
            <w:tcBorders>
              <w:top w:val="single" w:sz="4" w:space="0" w:color="auto"/>
              <w:left w:val="single" w:sz="4" w:space="0" w:color="auto"/>
              <w:bottom w:val="single" w:sz="4" w:space="0" w:color="auto"/>
              <w:right w:val="nil"/>
            </w:tcBorders>
            <w:noWrap/>
            <w:hideMark/>
          </w:tcPr>
          <w:p w:rsidR="007E35F1" w:rsidRPr="00EC74DE" w:rsidP="0049329C" w14:paraId="2048A3BC" w14:textId="77777777">
            <w:pPr>
              <w:contextualSpacing/>
              <w:rPr>
                <w:rFonts w:eastAsia="Times New Roman" w:cstheme="minorHAnsi"/>
                <w:b/>
                <w:bCs/>
                <w:sz w:val="18"/>
                <w:szCs w:val="18"/>
              </w:rPr>
            </w:pPr>
            <w:r w:rsidRPr="00EC74DE">
              <w:rPr>
                <w:rFonts w:eastAsia="Times New Roman" w:cstheme="minorHAnsi"/>
                <w:b/>
                <w:bCs/>
                <w:sz w:val="18"/>
                <w:szCs w:val="18"/>
              </w:rPr>
              <w:t>HardEdit_SX6d.m.</w:t>
            </w:r>
          </w:p>
        </w:tc>
        <w:tc>
          <w:tcPr>
            <w:tcW w:w="8370" w:type="dxa"/>
            <w:tcBorders>
              <w:top w:val="single" w:sz="4" w:space="0" w:color="auto"/>
              <w:left w:val="nil"/>
              <w:bottom w:val="single" w:sz="4" w:space="0" w:color="auto"/>
              <w:right w:val="single" w:sz="4" w:space="0" w:color="auto"/>
            </w:tcBorders>
            <w:hideMark/>
          </w:tcPr>
          <w:p w:rsidR="007E35F1" w:rsidRPr="00EC74DE" w:rsidP="0049329C" w14:paraId="1DBE18DF" w14:textId="77777777">
            <w:pPr>
              <w:ind w:left="360" w:hanging="360"/>
              <w:contextualSpacing/>
              <w:rPr>
                <w:rFonts w:eastAsia="Times New Roman" w:cstheme="minorHAnsi"/>
                <w:sz w:val="18"/>
                <w:szCs w:val="18"/>
              </w:rPr>
            </w:pPr>
            <w:r w:rsidRPr="00EC74DE">
              <w:rPr>
                <w:rFonts w:eastAsia="Times New Roman" w:cstheme="minorHAnsi"/>
                <w:sz w:val="18"/>
                <w:szCs w:val="18"/>
                <w:lang w:val=""/>
              </w:rPr>
              <w:t>If # main UAS partners GT # main AS partners (SX6d.m. GT SX6c.m), DISPLAY</w:t>
            </w:r>
            <w:r w:rsidRPr="00EC74DE">
              <w:rPr>
                <w:sz w:val="18"/>
                <w:lang w:val=""/>
              </w:rPr>
              <w:t xml:space="preserve">: </w:t>
            </w:r>
            <w:r w:rsidR="00F326D7">
              <w:rPr>
                <w:sz w:val="18"/>
                <w:lang w:val=""/>
              </w:rPr>
              <w:t>"</w:t>
            </w:r>
            <w:r w:rsidRPr="00EC74DE" w:rsidR="00715904">
              <w:rPr>
                <w:b/>
                <w:sz w:val="18"/>
                <w:lang w:val=""/>
              </w:rPr>
              <w:t>ENTREVISTADOR:</w:t>
            </w:r>
            <w:r w:rsidRPr="00EC74DE" w:rsidR="00715904">
              <w:rPr>
                <w:sz w:val="18"/>
                <w:lang w:val=""/>
              </w:rPr>
              <w:t xml:space="preserve"> La respuesta que dio no concuerda con una respuesta anterior (número de parejas principales femeninas con las que tuvo sexo anal). Aclare e ingrese nuevamente la respuesta al punto actual o anterior, según corresponda</w:t>
            </w:r>
            <w:r w:rsidRPr="00EC74DE" w:rsidR="0085328E">
              <w:rPr>
                <w:sz w:val="18"/>
                <w:lang w:val=""/>
              </w:rPr>
              <w:t>.</w:t>
            </w:r>
            <w:r w:rsidR="00F326D7">
              <w:rPr>
                <w:sz w:val="18"/>
                <w:lang w:val=""/>
              </w:rPr>
              <w:t>"</w:t>
            </w:r>
            <w:r w:rsidRPr="00EC74DE">
              <w:rPr>
                <w:rFonts w:eastAsia="Times New Roman" w:cstheme="minorHAnsi"/>
                <w:sz w:val="18"/>
                <w:szCs w:val="18"/>
                <w:lang w:val=""/>
              </w:rPr>
              <w:t xml:space="preserve"> </w:t>
            </w:r>
            <w:r w:rsidRPr="00EC74DE">
              <w:rPr>
                <w:rFonts w:eastAsia="Times New Roman" w:cstheme="minorHAnsi"/>
                <w:sz w:val="18"/>
                <w:szCs w:val="18"/>
              </w:rPr>
              <w:t xml:space="preserve">Then go back to SX6d.m.  </w:t>
            </w:r>
          </w:p>
          <w:p w:rsidR="007E35F1" w:rsidRPr="00EC74DE" w:rsidP="0049329C" w14:paraId="20CCF7FC" w14:textId="77777777">
            <w:pPr>
              <w:contextualSpacing/>
              <w:rPr>
                <w:rFonts w:eastAsia="Times New Roman" w:cstheme="minorHAnsi"/>
                <w:sz w:val="18"/>
                <w:szCs w:val="18"/>
              </w:rPr>
            </w:pPr>
            <w:r w:rsidRPr="00EC74DE">
              <w:rPr>
                <w:rFonts w:eastAsia="Times New Roman" w:cstheme="minorHAnsi"/>
                <w:sz w:val="18"/>
                <w:szCs w:val="18"/>
              </w:rPr>
              <w:t xml:space="preserve">Else, go to </w:t>
            </w:r>
            <w:r w:rsidRPr="00EC74DE">
              <w:rPr>
                <w:rFonts w:eastAsia="Times New Roman" w:cstheme="minorHAnsi"/>
                <w:bCs/>
                <w:sz w:val="18"/>
                <w:szCs w:val="18"/>
              </w:rPr>
              <w:t>Check_INTRO_SX7a.o</w:t>
            </w:r>
            <w:r w:rsidRPr="00EC74DE">
              <w:rPr>
                <w:rFonts w:eastAsia="Times New Roman" w:cstheme="minorHAnsi"/>
                <w:sz w:val="18"/>
                <w:szCs w:val="18"/>
              </w:rPr>
              <w:t>.</w:t>
            </w:r>
          </w:p>
        </w:tc>
      </w:tr>
    </w:tbl>
    <w:p w:rsidR="007E35F1" w:rsidRPr="00EC74DE" w:rsidP="0049329C" w14:paraId="56392325" w14:textId="77777777">
      <w:pPr>
        <w:contextualSpacing/>
        <w:rPr>
          <w:rFonts w:cstheme="minorHAnsi"/>
          <w:sz w:val="18"/>
          <w:szCs w:val="18"/>
        </w:rPr>
      </w:pPr>
    </w:p>
    <w:p w:rsidR="007E35F1" w:rsidRPr="00EC74DE" w:rsidP="0049329C" w14:paraId="69061EAD" w14:textId="77777777">
      <w:pPr>
        <w:pStyle w:val="Heading3"/>
        <w:contextualSpacing/>
        <w:rPr>
          <w:rFonts w:cstheme="minorHAnsi"/>
          <w:szCs w:val="18"/>
        </w:rPr>
      </w:pPr>
      <w:r w:rsidRPr="00EC74DE">
        <w:rPr>
          <w:rFonts w:cstheme="minorHAnsi"/>
          <w:szCs w:val="18"/>
        </w:rPr>
        <w:t>M_F:  Casual Ps – Vaginal Sex, 12m</w:t>
      </w:r>
    </w:p>
    <w:p w:rsidR="007E35F1" w:rsidRPr="00EC74DE" w:rsidP="0049329C" w14:paraId="2AD3C3B1"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926"/>
        <w:gridCol w:w="8334"/>
      </w:tblGrid>
      <w:tr w14:paraId="58665038"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926" w:type="dxa"/>
            <w:noWrap/>
            <w:hideMark/>
          </w:tcPr>
          <w:p w:rsidR="007E35F1" w:rsidRPr="00EC74DE" w:rsidP="0049329C" w14:paraId="190725E9" w14:textId="77777777">
            <w:pPr>
              <w:contextualSpacing/>
              <w:rPr>
                <w:rFonts w:eastAsia="Times New Roman" w:cstheme="minorHAnsi"/>
                <w:b/>
                <w:bCs/>
                <w:sz w:val="18"/>
                <w:szCs w:val="18"/>
              </w:rPr>
            </w:pPr>
            <w:r w:rsidRPr="00EC74DE">
              <w:rPr>
                <w:rFonts w:eastAsia="Times New Roman" w:cstheme="minorHAnsi"/>
                <w:b/>
                <w:bCs/>
                <w:sz w:val="18"/>
                <w:szCs w:val="18"/>
              </w:rPr>
              <w:t>Check_INTRO_SX7a.o.</w:t>
            </w:r>
          </w:p>
        </w:tc>
        <w:tc>
          <w:tcPr>
            <w:tcW w:w="8334" w:type="dxa"/>
            <w:hideMark/>
          </w:tcPr>
          <w:p w:rsidR="007E35F1" w:rsidRPr="00EC74DE" w:rsidP="0049329C" w14:paraId="42460F7F" w14:textId="77777777">
            <w:pPr>
              <w:contextualSpacing/>
              <w:rPr>
                <w:rFonts w:eastAsia="Times New Roman" w:cstheme="minorHAnsi"/>
                <w:sz w:val="18"/>
                <w:szCs w:val="18"/>
              </w:rPr>
            </w:pPr>
            <w:r w:rsidRPr="00EC74DE">
              <w:rPr>
                <w:rFonts w:eastAsia="Times New Roman" w:cstheme="minorHAnsi"/>
                <w:sz w:val="18"/>
                <w:szCs w:val="18"/>
              </w:rPr>
              <w:t>If 1 casual partner (SX4 EQ 2 or SX5b EQ 1), go to INTRO_SX7a.o.</w:t>
            </w:r>
          </w:p>
          <w:p w:rsidR="007E35F1" w:rsidRPr="00EC74DE" w:rsidP="0049329C" w14:paraId="14CD494A" w14:textId="77777777">
            <w:pPr>
              <w:contextualSpacing/>
              <w:rPr>
                <w:rFonts w:eastAsia="Times New Roman" w:cstheme="minorHAnsi"/>
                <w:sz w:val="18"/>
                <w:szCs w:val="18"/>
              </w:rPr>
            </w:pPr>
            <w:r w:rsidRPr="00EC74DE">
              <w:rPr>
                <w:rFonts w:eastAsia="Times New Roman" w:cstheme="minorHAnsi"/>
                <w:sz w:val="18"/>
                <w:szCs w:val="18"/>
              </w:rPr>
              <w:t>If multiple casual partners (SX5b GT 1), go to INTRO_SX7a.m.</w:t>
            </w:r>
          </w:p>
          <w:p w:rsidR="007E35F1" w:rsidRPr="00EC74DE" w:rsidP="004D4E4B" w14:paraId="228160AB" w14:textId="77777777">
            <w:pPr>
              <w:ind w:left="360" w:hanging="360"/>
              <w:contextualSpacing/>
              <w:rPr>
                <w:rFonts w:eastAsia="Times New Roman" w:cstheme="minorHAnsi"/>
                <w:sz w:val="18"/>
                <w:szCs w:val="18"/>
              </w:rPr>
            </w:pPr>
            <w:r w:rsidRPr="00EC74DE">
              <w:rPr>
                <w:rFonts w:eastAsia="Times New Roman" w:cstheme="minorHAnsi"/>
                <w:sz w:val="18"/>
                <w:szCs w:val="18"/>
              </w:rPr>
              <w:t>If R reports no casual partners (SX3 EQ 1 &amp; SX4 EQ 1, DK, or REF) or ((SX3 GT 1) &amp; (SX5b EQ 0, DK, or REF))</w:t>
            </w:r>
            <w:r w:rsidRPr="00EC74DE" w:rsidR="005C0838">
              <w:rPr>
                <w:rFonts w:eastAsia="Times New Roman" w:cstheme="minorHAnsi"/>
                <w:sz w:val="18"/>
                <w:szCs w:val="18"/>
              </w:rPr>
              <w:t xml:space="preserve"> or (SX3 EQ SX5a) </w:t>
            </w:r>
            <w:r w:rsidRPr="00EC74DE">
              <w:rPr>
                <w:rFonts w:eastAsia="Times New Roman" w:cstheme="minorHAnsi"/>
                <w:sz w:val="18"/>
                <w:szCs w:val="18"/>
              </w:rPr>
              <w:t>, go to</w:t>
            </w:r>
            <w:r w:rsidRPr="00EC74DE">
              <w:rPr>
                <w:rFonts w:cstheme="minorHAnsi"/>
                <w:sz w:val="18"/>
                <w:szCs w:val="18"/>
              </w:rPr>
              <w:t xml:space="preserve"> </w:t>
            </w:r>
            <w:r w:rsidRPr="00EC74DE">
              <w:rPr>
                <w:rFonts w:eastAsia="Times New Roman" w:cstheme="minorHAnsi"/>
                <w:bCs/>
                <w:sz w:val="18"/>
                <w:szCs w:val="18"/>
              </w:rPr>
              <w:t>CALC_M_F</w:t>
            </w:r>
            <w:r w:rsidR="00B16A1F">
              <w:rPr>
                <w:rFonts w:eastAsia="Times New Roman" w:cstheme="minorHAnsi"/>
                <w:bCs/>
                <w:sz w:val="18"/>
                <w:szCs w:val="18"/>
              </w:rPr>
              <w:t>HET</w:t>
            </w:r>
            <w:r w:rsidRPr="00EC74DE">
              <w:rPr>
                <w:rFonts w:eastAsia="Times New Roman" w:cstheme="minorHAnsi"/>
                <w:sz w:val="18"/>
                <w:szCs w:val="18"/>
              </w:rPr>
              <w:t xml:space="preserve">.  </w:t>
            </w:r>
          </w:p>
        </w:tc>
      </w:tr>
    </w:tbl>
    <w:p w:rsidR="007E35F1" w:rsidRPr="00EC74DE" w:rsidP="0049329C" w14:paraId="682054D9" w14:textId="77777777">
      <w:pPr>
        <w:contextualSpacing/>
        <w:rPr>
          <w:rFonts w:cstheme="minorHAnsi"/>
          <w:sz w:val="18"/>
          <w:szCs w:val="18"/>
        </w:rPr>
      </w:pPr>
    </w:p>
    <w:p w:rsidR="007E35F1" w:rsidRPr="00EC74DE" w:rsidP="0049329C" w14:paraId="3B64073D" w14:textId="77777777">
      <w:pPr>
        <w:pStyle w:val="Heading4"/>
        <w:contextualSpacing/>
        <w:rPr>
          <w:b w:val="0"/>
          <w:i w:val="0"/>
          <w:szCs w:val="18"/>
        </w:rPr>
      </w:pPr>
      <w:r w:rsidRPr="00EC74DE">
        <w:rPr>
          <w:b w:val="0"/>
          <w:i w:val="0"/>
          <w:szCs w:val="18"/>
        </w:rPr>
        <w:t xml:space="preserve">VS - One </w:t>
      </w:r>
      <w:r w:rsidRPr="00EC74DE" w:rsidR="00D615E9">
        <w:rPr>
          <w:b w:val="0"/>
          <w:i w:val="0"/>
          <w:szCs w:val="18"/>
        </w:rPr>
        <w:t>C</w:t>
      </w:r>
      <w:r w:rsidRPr="00EC74DE">
        <w:rPr>
          <w:b w:val="0"/>
          <w:i w:val="0"/>
          <w:szCs w:val="18"/>
        </w:rPr>
        <w:t>asual</w:t>
      </w:r>
      <w:r w:rsidRPr="00EC74DE" w:rsidR="00D615E9">
        <w:rPr>
          <w:b w:val="0"/>
          <w:i w:val="0"/>
          <w:szCs w:val="18"/>
        </w:rPr>
        <w:t xml:space="preserve"> Partner</w:t>
      </w:r>
    </w:p>
    <w:p w:rsidR="007E35F1" w:rsidRPr="00EC74DE" w:rsidP="0049329C" w14:paraId="0776730D"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3B2E1D31"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EC74DE" w:rsidP="0049329C" w14:paraId="66285C90" w14:textId="77777777">
            <w:pPr>
              <w:contextualSpacing/>
              <w:rPr>
                <w:rFonts w:eastAsia="Times New Roman" w:cstheme="minorHAnsi"/>
                <w:b/>
                <w:bCs/>
                <w:sz w:val="18"/>
                <w:szCs w:val="18"/>
              </w:rPr>
            </w:pPr>
            <w:r w:rsidRPr="00EC74DE">
              <w:rPr>
                <w:rFonts w:eastAsia="Times New Roman" w:cstheme="minorHAnsi"/>
                <w:b/>
                <w:bCs/>
                <w:sz w:val="18"/>
                <w:szCs w:val="18"/>
              </w:rPr>
              <w:t>INTRO_SX7a.o.</w:t>
            </w:r>
          </w:p>
        </w:tc>
        <w:tc>
          <w:tcPr>
            <w:tcW w:w="8820" w:type="dxa"/>
            <w:hideMark/>
          </w:tcPr>
          <w:p w:rsidR="007E35F1" w:rsidRPr="00EC74DE" w:rsidP="0049329C" w14:paraId="3573EBE9" w14:textId="77777777">
            <w:pPr>
              <w:contextualSpacing/>
              <w:rPr>
                <w:rFonts w:eastAsia="Times New Roman" w:cstheme="minorHAnsi"/>
                <w:sz w:val="18"/>
                <w:szCs w:val="18"/>
                <w:lang w:val="es-ES"/>
              </w:rPr>
            </w:pPr>
            <w:r w:rsidRPr="00EC74DE">
              <w:rPr>
                <w:rFonts w:eastAsia="Times New Roman" w:cstheme="minorHAnsi"/>
                <w:sz w:val="18"/>
                <w:szCs w:val="18"/>
                <w:lang w:val="es-ES"/>
              </w:rPr>
              <w:t xml:space="preserve">DISPLAY: </w:t>
            </w:r>
            <w:r w:rsidR="00F326D7">
              <w:rPr>
                <w:sz w:val="18"/>
                <w:lang w:val="es-ES"/>
              </w:rPr>
              <w:t>"</w:t>
            </w:r>
            <w:r w:rsidRPr="00EC74DE">
              <w:rPr>
                <w:sz w:val="18"/>
                <w:lang w:val="es-ES"/>
              </w:rPr>
              <w:t xml:space="preserve">DIGA:  Ahora voy a preguntarle sobre la pareja sexual casual femenina que usted tuvo en los últimos 12 meses. </w:t>
            </w:r>
            <w:r w:rsidR="00F326D7">
              <w:rPr>
                <w:sz w:val="18"/>
                <w:lang w:val="es-ES"/>
              </w:rPr>
              <w:t>"</w:t>
            </w:r>
          </w:p>
        </w:tc>
      </w:tr>
    </w:tbl>
    <w:p w:rsidR="007E35F1" w:rsidRPr="00EC74DE" w:rsidP="0049329C" w14:paraId="7322A894" w14:textId="77777777">
      <w:pPr>
        <w:contextualSpacing/>
        <w:rPr>
          <w:rFonts w:cstheme="minorHAnsi"/>
          <w:sz w:val="18"/>
          <w:szCs w:val="18"/>
          <w:lang w:val="es-ES"/>
        </w:rPr>
      </w:pPr>
    </w:p>
    <w:tbl>
      <w:tblPr>
        <w:tblW w:w="0" w:type="auto"/>
        <w:tblLayout w:type="fixed"/>
        <w:tblLook w:val="04A0"/>
      </w:tblPr>
      <w:tblGrid>
        <w:gridCol w:w="18"/>
        <w:gridCol w:w="1440"/>
        <w:gridCol w:w="4860"/>
        <w:gridCol w:w="1260"/>
        <w:gridCol w:w="2700"/>
      </w:tblGrid>
      <w:tr w14:paraId="22025FCF" w14:textId="77777777" w:rsidTr="007E35F1">
        <w:tblPrEx>
          <w:tblW w:w="0" w:type="auto"/>
          <w:tblLayout w:type="fixed"/>
          <w:tblLook w:val="04A0"/>
        </w:tblPrEx>
        <w:tc>
          <w:tcPr>
            <w:tcW w:w="1458" w:type="dxa"/>
            <w:gridSpan w:val="2"/>
            <w:vAlign w:val="bottom"/>
          </w:tcPr>
          <w:p w:rsidR="007E35F1" w:rsidRPr="00EC74DE" w:rsidP="0049329C" w14:paraId="13AA366C" w14:textId="77777777">
            <w:pPr>
              <w:contextualSpacing/>
              <w:rPr>
                <w:rFonts w:eastAsia="Times New Roman" w:cstheme="minorHAnsi"/>
                <w:b/>
                <w:bCs/>
                <w:sz w:val="18"/>
                <w:szCs w:val="18"/>
              </w:rPr>
            </w:pPr>
            <w:r w:rsidRPr="00EC74DE">
              <w:rPr>
                <w:rFonts w:eastAsia="Times New Roman" w:cstheme="minorHAnsi"/>
                <w:b/>
                <w:bCs/>
                <w:sz w:val="18"/>
                <w:szCs w:val="18"/>
              </w:rPr>
              <w:t>SX7a.o.</w:t>
            </w:r>
          </w:p>
        </w:tc>
        <w:tc>
          <w:tcPr>
            <w:tcW w:w="8820" w:type="dxa"/>
            <w:gridSpan w:val="3"/>
            <w:vAlign w:val="bottom"/>
          </w:tcPr>
          <w:p w:rsidR="007E35F1" w:rsidRPr="00EC74DE" w:rsidP="0049329C" w14:paraId="03F67C12" w14:textId="77777777">
            <w:pPr>
              <w:contextualSpacing/>
              <w:rPr>
                <w:rFonts w:eastAsia="Times New Roman" w:cstheme="minorHAnsi"/>
                <w:b/>
                <w:bCs/>
                <w:sz w:val="18"/>
                <w:szCs w:val="18"/>
                <w:lang w:val="es-ES"/>
              </w:rPr>
            </w:pPr>
            <w:r w:rsidRPr="00EC74DE">
              <w:rPr>
                <w:b/>
                <w:sz w:val="18"/>
                <w:lang w:val="es-ES"/>
              </w:rPr>
              <w:t>En los últimos 12 meses, ¿tuvo usted sexo vaginal con esta mujer?</w:t>
            </w:r>
          </w:p>
        </w:tc>
      </w:tr>
      <w:tr w14:paraId="3806914C" w14:textId="77777777" w:rsidTr="007E35F1">
        <w:tblPrEx>
          <w:tblW w:w="0" w:type="auto"/>
          <w:tblLayout w:type="fixed"/>
          <w:tblLook w:val="04A0"/>
        </w:tblPrEx>
        <w:tc>
          <w:tcPr>
            <w:tcW w:w="1458" w:type="dxa"/>
            <w:gridSpan w:val="2"/>
            <w:vAlign w:val="bottom"/>
          </w:tcPr>
          <w:p w:rsidR="007E35F1" w:rsidRPr="00EC74DE" w:rsidP="0049329C" w14:paraId="5022548D" w14:textId="77777777">
            <w:pPr>
              <w:contextualSpacing/>
              <w:rPr>
                <w:rFonts w:eastAsia="Times New Roman" w:cstheme="minorHAnsi"/>
                <w:bCs/>
                <w:sz w:val="18"/>
                <w:szCs w:val="18"/>
              </w:rPr>
            </w:pPr>
            <w:r w:rsidRPr="00EC74DE">
              <w:rPr>
                <w:rFonts w:eastAsia="Times New Roman" w:cstheme="minorHAnsi"/>
                <w:bCs/>
                <w:sz w:val="18"/>
                <w:szCs w:val="18"/>
              </w:rPr>
              <w:t>M_FO1VS</w:t>
            </w:r>
          </w:p>
        </w:tc>
        <w:tc>
          <w:tcPr>
            <w:tcW w:w="6120" w:type="dxa"/>
            <w:gridSpan w:val="2"/>
            <w:vAlign w:val="bottom"/>
          </w:tcPr>
          <w:p w:rsidR="007E35F1" w:rsidRPr="00EC74DE" w:rsidP="0049329C" w14:paraId="50128295" w14:textId="77777777">
            <w:pPr>
              <w:contextualSpacing/>
              <w:rPr>
                <w:rFonts w:eastAsia="Times New Roman" w:cstheme="minorHAnsi"/>
                <w:sz w:val="18"/>
                <w:szCs w:val="18"/>
              </w:rPr>
            </w:pPr>
            <w:r w:rsidRPr="00EC74DE">
              <w:rPr>
                <w:rFonts w:eastAsia="Times New Roman" w:cstheme="minorHAnsi"/>
                <w:sz w:val="18"/>
                <w:szCs w:val="18"/>
              </w:rPr>
              <w:t>M_FC VS partner - 12 months - y/n</w:t>
            </w:r>
          </w:p>
        </w:tc>
        <w:tc>
          <w:tcPr>
            <w:tcW w:w="2700" w:type="dxa"/>
            <w:vAlign w:val="bottom"/>
          </w:tcPr>
          <w:p w:rsidR="007E35F1" w:rsidRPr="00EC74DE" w:rsidP="0049329C" w14:paraId="71287467" w14:textId="77777777">
            <w:pPr>
              <w:contextualSpacing/>
              <w:rPr>
                <w:rFonts w:eastAsia="Times New Roman" w:cstheme="minorHAnsi"/>
                <w:sz w:val="18"/>
                <w:szCs w:val="18"/>
              </w:rPr>
            </w:pPr>
          </w:p>
        </w:tc>
      </w:tr>
      <w:tr w14:paraId="5D181CE2" w14:textId="77777777" w:rsidTr="007E35F1">
        <w:tblPrEx>
          <w:tblW w:w="0" w:type="auto"/>
          <w:tblLayout w:type="fixed"/>
          <w:tblLook w:val="04A0"/>
        </w:tblPrEx>
        <w:trPr>
          <w:gridBefore w:val="1"/>
          <w:wBefore w:w="18" w:type="dxa"/>
        </w:trPr>
        <w:tc>
          <w:tcPr>
            <w:tcW w:w="1440" w:type="dxa"/>
          </w:tcPr>
          <w:p w:rsidR="007E35F1" w:rsidRPr="00EC74DE" w:rsidP="0049329C" w14:paraId="6F00F071" w14:textId="77777777">
            <w:pPr>
              <w:contextualSpacing/>
              <w:rPr>
                <w:rFonts w:eastAsia="Times New Roman" w:cstheme="minorHAnsi"/>
                <w:sz w:val="18"/>
                <w:szCs w:val="18"/>
              </w:rPr>
            </w:pPr>
          </w:p>
        </w:tc>
        <w:tc>
          <w:tcPr>
            <w:tcW w:w="4860" w:type="dxa"/>
            <w:vAlign w:val="bottom"/>
          </w:tcPr>
          <w:p w:rsidR="007E35F1" w:rsidRPr="00EC74DE" w:rsidP="0049329C" w14:paraId="1215051B" w14:textId="77777777">
            <w:pPr>
              <w:tabs>
                <w:tab w:val="right" w:leader="dot" w:pos="5760"/>
              </w:tabs>
              <w:contextualSpacing/>
              <w:rPr>
                <w:sz w:val="18"/>
              </w:rPr>
            </w:pPr>
            <w:r w:rsidRPr="00EC74DE">
              <w:rPr>
                <w:sz w:val="18"/>
              </w:rPr>
              <w:t>No</w:t>
            </w:r>
            <w:r w:rsidRPr="00EC74DE">
              <w:rPr>
                <w:sz w:val="18"/>
              </w:rPr>
              <w:tab/>
            </w:r>
          </w:p>
        </w:tc>
        <w:tc>
          <w:tcPr>
            <w:tcW w:w="1260" w:type="dxa"/>
            <w:vAlign w:val="bottom"/>
          </w:tcPr>
          <w:p w:rsidR="007E35F1" w:rsidRPr="00EC74DE" w:rsidP="0049329C" w14:paraId="4B719F92" w14:textId="77777777">
            <w:pPr>
              <w:contextualSpacing/>
              <w:jc w:val="right"/>
              <w:rPr>
                <w:rFonts w:eastAsia="Times New Roman" w:cstheme="minorHAnsi"/>
                <w:bCs/>
                <w:sz w:val="18"/>
                <w:szCs w:val="18"/>
              </w:rPr>
            </w:pPr>
            <w:r w:rsidRPr="00EC74DE">
              <w:rPr>
                <w:rFonts w:eastAsia="Times New Roman" w:cstheme="minorHAnsi"/>
                <w:bCs/>
                <w:sz w:val="18"/>
                <w:szCs w:val="18"/>
              </w:rPr>
              <w:t>0</w:t>
            </w:r>
          </w:p>
        </w:tc>
        <w:tc>
          <w:tcPr>
            <w:tcW w:w="2700" w:type="dxa"/>
          </w:tcPr>
          <w:p w:rsidR="007E35F1" w:rsidRPr="00EC74DE" w:rsidP="0049329C" w14:paraId="610377CF" w14:textId="77777777">
            <w:pPr>
              <w:contextualSpacing/>
              <w:rPr>
                <w:rFonts w:eastAsia="Times New Roman" w:cstheme="minorHAnsi"/>
                <w:bCs/>
                <w:sz w:val="18"/>
                <w:szCs w:val="18"/>
              </w:rPr>
            </w:pPr>
          </w:p>
        </w:tc>
      </w:tr>
      <w:tr w14:paraId="3D7D22EC" w14:textId="77777777" w:rsidTr="007E35F1">
        <w:tblPrEx>
          <w:tblW w:w="0" w:type="auto"/>
          <w:tblLayout w:type="fixed"/>
          <w:tblLook w:val="04A0"/>
        </w:tblPrEx>
        <w:trPr>
          <w:gridBefore w:val="1"/>
          <w:wBefore w:w="18" w:type="dxa"/>
        </w:trPr>
        <w:tc>
          <w:tcPr>
            <w:tcW w:w="1440" w:type="dxa"/>
          </w:tcPr>
          <w:p w:rsidR="00BF55AF" w:rsidRPr="00EC74DE" w:rsidP="0049329C" w14:paraId="0118FE65" w14:textId="77777777">
            <w:pPr>
              <w:contextualSpacing/>
              <w:rPr>
                <w:rFonts w:eastAsia="Times New Roman" w:cstheme="minorHAnsi"/>
                <w:sz w:val="18"/>
                <w:szCs w:val="18"/>
              </w:rPr>
            </w:pPr>
          </w:p>
        </w:tc>
        <w:tc>
          <w:tcPr>
            <w:tcW w:w="4860" w:type="dxa"/>
            <w:vAlign w:val="bottom"/>
          </w:tcPr>
          <w:p w:rsidR="00BF55AF" w:rsidRPr="00EC74DE" w:rsidP="00BF2DC3" w14:paraId="36E41892" w14:textId="77777777">
            <w:pPr>
              <w:tabs>
                <w:tab w:val="right" w:leader="dot" w:pos="5760"/>
              </w:tabs>
              <w:contextualSpacing/>
              <w:rPr>
                <w:color w:val="000000"/>
                <w:sz w:val="18"/>
                <w:lang w:val="es-ES"/>
              </w:rPr>
            </w:pPr>
            <w:r w:rsidRPr="00EC74DE">
              <w:rPr>
                <w:color w:val="000000"/>
                <w:sz w:val="18"/>
                <w:lang w:val="es-ES"/>
              </w:rPr>
              <w:t>Sí</w:t>
            </w:r>
            <w:r w:rsidRPr="00EC74DE">
              <w:rPr>
                <w:color w:val="000000"/>
                <w:sz w:val="18"/>
                <w:lang w:val="es-ES"/>
              </w:rPr>
              <w:tab/>
            </w:r>
          </w:p>
        </w:tc>
        <w:tc>
          <w:tcPr>
            <w:tcW w:w="1260" w:type="dxa"/>
            <w:vAlign w:val="bottom"/>
          </w:tcPr>
          <w:p w:rsidR="00BF55AF" w:rsidRPr="00EC74DE" w:rsidP="0049329C" w14:paraId="678F7580" w14:textId="77777777">
            <w:pPr>
              <w:contextualSpacing/>
              <w:jc w:val="right"/>
              <w:rPr>
                <w:rFonts w:eastAsia="Times New Roman" w:cstheme="minorHAnsi"/>
                <w:bCs/>
                <w:sz w:val="18"/>
                <w:szCs w:val="18"/>
              </w:rPr>
            </w:pPr>
            <w:r w:rsidRPr="00EC74DE">
              <w:rPr>
                <w:rFonts w:eastAsia="Times New Roman" w:cstheme="minorHAnsi"/>
                <w:bCs/>
                <w:sz w:val="18"/>
                <w:szCs w:val="18"/>
              </w:rPr>
              <w:t>1</w:t>
            </w:r>
          </w:p>
        </w:tc>
        <w:tc>
          <w:tcPr>
            <w:tcW w:w="2700" w:type="dxa"/>
          </w:tcPr>
          <w:p w:rsidR="00BF55AF" w:rsidRPr="00EC74DE" w:rsidP="0049329C" w14:paraId="059B9A5A" w14:textId="77777777">
            <w:pPr>
              <w:contextualSpacing/>
              <w:rPr>
                <w:rFonts w:eastAsia="Times New Roman" w:cstheme="minorHAnsi"/>
                <w:bCs/>
                <w:sz w:val="18"/>
                <w:szCs w:val="18"/>
              </w:rPr>
            </w:pPr>
          </w:p>
        </w:tc>
      </w:tr>
      <w:tr w14:paraId="693384CD" w14:textId="77777777" w:rsidTr="007E35F1">
        <w:tblPrEx>
          <w:tblW w:w="0" w:type="auto"/>
          <w:tblLayout w:type="fixed"/>
          <w:tblLook w:val="04A0"/>
        </w:tblPrEx>
        <w:trPr>
          <w:gridBefore w:val="1"/>
          <w:wBefore w:w="18" w:type="dxa"/>
        </w:trPr>
        <w:tc>
          <w:tcPr>
            <w:tcW w:w="1440" w:type="dxa"/>
          </w:tcPr>
          <w:p w:rsidR="00BF55AF" w:rsidRPr="00EC74DE" w:rsidP="0049329C" w14:paraId="04B1825E" w14:textId="77777777">
            <w:pPr>
              <w:contextualSpacing/>
              <w:rPr>
                <w:rFonts w:eastAsia="Times New Roman" w:cstheme="minorHAnsi"/>
                <w:sz w:val="18"/>
                <w:szCs w:val="18"/>
              </w:rPr>
            </w:pPr>
          </w:p>
        </w:tc>
        <w:tc>
          <w:tcPr>
            <w:tcW w:w="4860" w:type="dxa"/>
            <w:vAlign w:val="bottom"/>
          </w:tcPr>
          <w:p w:rsidR="00BF55AF" w:rsidRPr="00EC74DE" w:rsidP="00BF2DC3" w14:paraId="28E30054"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BF55AF" w:rsidRPr="00EC74DE" w:rsidP="0049329C" w14:paraId="2790687D"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700" w:type="dxa"/>
          </w:tcPr>
          <w:p w:rsidR="00BF55AF" w:rsidRPr="00EC74DE" w:rsidP="0049329C" w14:paraId="6A05524F" w14:textId="77777777">
            <w:pPr>
              <w:contextualSpacing/>
              <w:rPr>
                <w:rFonts w:eastAsia="Times New Roman" w:cstheme="minorHAnsi"/>
                <w:sz w:val="18"/>
                <w:szCs w:val="18"/>
              </w:rPr>
            </w:pPr>
          </w:p>
        </w:tc>
      </w:tr>
      <w:tr w14:paraId="7F1460B9" w14:textId="77777777" w:rsidTr="007E35F1">
        <w:tblPrEx>
          <w:tblW w:w="0" w:type="auto"/>
          <w:tblLayout w:type="fixed"/>
          <w:tblLook w:val="04A0"/>
        </w:tblPrEx>
        <w:trPr>
          <w:gridBefore w:val="1"/>
          <w:wBefore w:w="18" w:type="dxa"/>
        </w:trPr>
        <w:tc>
          <w:tcPr>
            <w:tcW w:w="1440" w:type="dxa"/>
          </w:tcPr>
          <w:p w:rsidR="00BF55AF" w:rsidRPr="00EC74DE" w:rsidP="0049329C" w14:paraId="787AA015" w14:textId="77777777">
            <w:pPr>
              <w:contextualSpacing/>
              <w:rPr>
                <w:rFonts w:eastAsia="Times New Roman" w:cstheme="minorHAnsi"/>
                <w:sz w:val="18"/>
                <w:szCs w:val="18"/>
              </w:rPr>
            </w:pPr>
          </w:p>
        </w:tc>
        <w:tc>
          <w:tcPr>
            <w:tcW w:w="4860" w:type="dxa"/>
            <w:vAlign w:val="bottom"/>
          </w:tcPr>
          <w:p w:rsidR="00BF55AF" w:rsidRPr="00EC74DE" w:rsidP="00BF2DC3" w14:paraId="135C5040"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BF55AF" w:rsidRPr="00EC74DE" w:rsidP="0049329C" w14:paraId="577F5C39"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BF55AF" w:rsidRPr="00EC74DE" w:rsidP="0049329C" w14:paraId="4C01E0A8" w14:textId="77777777">
            <w:pPr>
              <w:contextualSpacing/>
              <w:rPr>
                <w:rFonts w:eastAsia="Times New Roman" w:cstheme="minorHAnsi"/>
                <w:sz w:val="18"/>
                <w:szCs w:val="18"/>
              </w:rPr>
            </w:pPr>
          </w:p>
        </w:tc>
      </w:tr>
    </w:tbl>
    <w:p w:rsidR="007E35F1" w:rsidRPr="00EC74DE" w:rsidP="0049329C" w14:paraId="4BCF954A"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926"/>
        <w:gridCol w:w="8334"/>
      </w:tblGrid>
      <w:tr w14:paraId="293B07A6"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EC74DE" w:rsidP="0049329C" w14:paraId="759F09ED" w14:textId="77777777">
            <w:pPr>
              <w:contextualSpacing/>
              <w:rPr>
                <w:rFonts w:eastAsia="Times New Roman" w:cstheme="minorHAnsi"/>
                <w:b/>
                <w:bCs/>
                <w:sz w:val="18"/>
                <w:szCs w:val="18"/>
              </w:rPr>
            </w:pPr>
            <w:r w:rsidRPr="00EC74DE">
              <w:rPr>
                <w:rFonts w:eastAsia="Times New Roman" w:cstheme="minorHAnsi"/>
                <w:b/>
                <w:bCs/>
                <w:sz w:val="18"/>
                <w:szCs w:val="18"/>
              </w:rPr>
              <w:t>Check_INTRO_SX7a.m.</w:t>
            </w:r>
          </w:p>
        </w:tc>
        <w:tc>
          <w:tcPr>
            <w:tcW w:w="8820" w:type="dxa"/>
            <w:hideMark/>
          </w:tcPr>
          <w:p w:rsidR="007E35F1" w:rsidRPr="00EC74DE" w:rsidP="0049329C" w14:paraId="714CC553" w14:textId="77777777">
            <w:pPr>
              <w:contextualSpacing/>
              <w:rPr>
                <w:rFonts w:eastAsia="Times New Roman" w:cstheme="minorHAnsi"/>
                <w:sz w:val="18"/>
                <w:szCs w:val="18"/>
              </w:rPr>
            </w:pPr>
            <w:r w:rsidRPr="00EC74DE">
              <w:rPr>
                <w:rFonts w:eastAsia="Times New Roman" w:cstheme="minorHAnsi"/>
                <w:sz w:val="18"/>
                <w:szCs w:val="18"/>
              </w:rPr>
              <w:t>Go to Check_SX7b.o.</w:t>
            </w:r>
          </w:p>
        </w:tc>
      </w:tr>
    </w:tbl>
    <w:p w:rsidR="007E35F1" w:rsidRPr="00EC74DE" w:rsidP="0049329C" w14:paraId="58A146F1" w14:textId="77777777">
      <w:pPr>
        <w:contextualSpacing/>
        <w:rPr>
          <w:rFonts w:cstheme="minorHAnsi"/>
          <w:sz w:val="18"/>
          <w:szCs w:val="18"/>
        </w:rPr>
      </w:pPr>
    </w:p>
    <w:p w:rsidR="007E35F1" w:rsidRPr="00EC74DE" w:rsidP="0049329C" w14:paraId="3E2B6B03" w14:textId="77777777">
      <w:pPr>
        <w:pStyle w:val="Heading4"/>
        <w:contextualSpacing/>
        <w:rPr>
          <w:b w:val="0"/>
          <w:i w:val="0"/>
          <w:szCs w:val="18"/>
        </w:rPr>
      </w:pPr>
      <w:r w:rsidRPr="00EC74DE">
        <w:rPr>
          <w:b w:val="0"/>
          <w:i w:val="0"/>
          <w:szCs w:val="18"/>
        </w:rPr>
        <w:t xml:space="preserve">VS - Multiple </w:t>
      </w:r>
      <w:r w:rsidRPr="00EC74DE" w:rsidR="00D615E9">
        <w:rPr>
          <w:b w:val="0"/>
          <w:i w:val="0"/>
          <w:szCs w:val="18"/>
        </w:rPr>
        <w:t>Casual Partners</w:t>
      </w:r>
    </w:p>
    <w:p w:rsidR="007E35F1" w:rsidRPr="00EC74DE" w:rsidP="0049329C" w14:paraId="22B5154D" w14:textId="77777777">
      <w:pPr>
        <w:ind w:firstLine="720"/>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072C6A04"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EC74DE" w:rsidP="0049329C" w14:paraId="17FF0231" w14:textId="77777777">
            <w:pPr>
              <w:contextualSpacing/>
              <w:rPr>
                <w:rFonts w:eastAsia="Times New Roman" w:cstheme="minorHAnsi"/>
                <w:b/>
                <w:bCs/>
                <w:sz w:val="18"/>
                <w:szCs w:val="18"/>
              </w:rPr>
            </w:pPr>
            <w:r w:rsidRPr="00EC74DE">
              <w:rPr>
                <w:rFonts w:eastAsia="Times New Roman" w:cstheme="minorHAnsi"/>
                <w:b/>
                <w:bCs/>
                <w:sz w:val="18"/>
                <w:szCs w:val="18"/>
              </w:rPr>
              <w:t>INTRO_SX7a.m.</w:t>
            </w:r>
          </w:p>
        </w:tc>
        <w:tc>
          <w:tcPr>
            <w:tcW w:w="8820" w:type="dxa"/>
            <w:hideMark/>
          </w:tcPr>
          <w:p w:rsidR="007E35F1" w:rsidRPr="00EC74DE" w:rsidP="0049329C" w14:paraId="2D03D5C3" w14:textId="0DE4DB0C">
            <w:pPr>
              <w:contextualSpacing/>
              <w:rPr>
                <w:rFonts w:eastAsia="Times New Roman" w:cstheme="minorHAnsi"/>
                <w:sz w:val="18"/>
                <w:szCs w:val="18"/>
                <w:lang w:val="es-ES"/>
              </w:rPr>
            </w:pPr>
            <w:r w:rsidRPr="00EC74DE">
              <w:rPr>
                <w:rFonts w:eastAsia="Times New Roman" w:cstheme="minorHAnsi"/>
                <w:sz w:val="18"/>
                <w:szCs w:val="18"/>
                <w:lang w:val="es-ES"/>
              </w:rPr>
              <w:t xml:space="preserve">DISPLAY: </w:t>
            </w:r>
            <w:r w:rsidR="00F326D7">
              <w:rPr>
                <w:sz w:val="18"/>
                <w:lang w:val="es-ES"/>
              </w:rPr>
              <w:t>"</w:t>
            </w:r>
            <w:r w:rsidRPr="00EC74DE">
              <w:rPr>
                <w:sz w:val="18"/>
                <w:lang w:val="es-ES"/>
              </w:rPr>
              <w:t>DIGA: Ahora voy a preguntarle sobre las</w:t>
            </w:r>
            <w:r w:rsidRPr="00EC74DE">
              <w:rPr>
                <w:rFonts w:eastAsia="Times New Roman" w:cstheme="minorHAnsi"/>
                <w:sz w:val="18"/>
                <w:szCs w:val="18"/>
                <w:lang w:val="es-ES"/>
              </w:rPr>
              <w:t xml:space="preserve"> [fill with # casual partners (SX5b)] </w:t>
            </w:r>
            <w:r w:rsidRPr="00EC74DE">
              <w:rPr>
                <w:sz w:val="18"/>
                <w:lang w:val="es-ES"/>
              </w:rPr>
              <w:t xml:space="preserve">parejas sexuales casuales femeninas que usted tuvo en los últimos 12 meses. </w:t>
            </w:r>
            <w:r w:rsidR="00F326D7">
              <w:rPr>
                <w:sz w:val="18"/>
                <w:lang w:val="es-ES"/>
              </w:rPr>
              <w:t>"</w:t>
            </w:r>
          </w:p>
        </w:tc>
      </w:tr>
    </w:tbl>
    <w:p w:rsidR="007E35F1" w:rsidRPr="00EC74DE" w:rsidP="0049329C" w14:paraId="4DEBDC91" w14:textId="77777777">
      <w:pPr>
        <w:contextualSpacing/>
        <w:rPr>
          <w:sz w:val="18"/>
          <w:szCs w:val="18"/>
          <w:lang w:val="es-ES"/>
        </w:rPr>
      </w:pPr>
    </w:p>
    <w:tbl>
      <w:tblPr>
        <w:tblW w:w="0" w:type="auto"/>
        <w:tblLayout w:type="fixed"/>
        <w:tblLook w:val="04A0"/>
      </w:tblPr>
      <w:tblGrid>
        <w:gridCol w:w="18"/>
        <w:gridCol w:w="1440"/>
        <w:gridCol w:w="4860"/>
        <w:gridCol w:w="1260"/>
        <w:gridCol w:w="2700"/>
      </w:tblGrid>
      <w:tr w14:paraId="23DD3B3B" w14:textId="77777777" w:rsidTr="007E35F1">
        <w:tblPrEx>
          <w:tblW w:w="0" w:type="auto"/>
          <w:tblLayout w:type="fixed"/>
          <w:tblLook w:val="04A0"/>
        </w:tblPrEx>
        <w:tc>
          <w:tcPr>
            <w:tcW w:w="1458" w:type="dxa"/>
            <w:gridSpan w:val="2"/>
            <w:vAlign w:val="bottom"/>
          </w:tcPr>
          <w:p w:rsidR="007E35F1" w:rsidRPr="00EC74DE" w:rsidP="0049329C" w14:paraId="6C797A98" w14:textId="77777777">
            <w:pPr>
              <w:contextualSpacing/>
              <w:rPr>
                <w:rFonts w:eastAsia="Times New Roman" w:cstheme="minorHAnsi"/>
                <w:b/>
                <w:bCs/>
                <w:sz w:val="18"/>
                <w:szCs w:val="18"/>
              </w:rPr>
            </w:pPr>
            <w:r w:rsidRPr="00EC74DE">
              <w:rPr>
                <w:rFonts w:eastAsia="Times New Roman" w:cstheme="minorHAnsi"/>
                <w:b/>
                <w:bCs/>
                <w:sz w:val="18"/>
                <w:szCs w:val="18"/>
              </w:rPr>
              <w:t>SX7a.m.</w:t>
            </w:r>
          </w:p>
        </w:tc>
        <w:tc>
          <w:tcPr>
            <w:tcW w:w="8820" w:type="dxa"/>
            <w:gridSpan w:val="3"/>
            <w:vAlign w:val="bottom"/>
          </w:tcPr>
          <w:p w:rsidR="007E35F1" w:rsidRPr="00EC74DE" w:rsidP="0049329C" w14:paraId="0B6103D8" w14:textId="77777777">
            <w:pPr>
              <w:contextualSpacing/>
              <w:rPr>
                <w:rFonts w:eastAsia="Times New Roman" w:cstheme="minorHAnsi"/>
                <w:b/>
                <w:bCs/>
                <w:sz w:val="18"/>
                <w:szCs w:val="18"/>
                <w:lang w:val="es-ES"/>
              </w:rPr>
            </w:pPr>
            <w:r w:rsidRPr="00EC74DE">
              <w:rPr>
                <w:b/>
                <w:sz w:val="18"/>
                <w:lang w:val="es-ES"/>
              </w:rPr>
              <w:t>De sus</w:t>
            </w:r>
            <w:r w:rsidRPr="00EC74DE">
              <w:rPr>
                <w:rFonts w:eastAsia="Times New Roman" w:cstheme="minorHAnsi"/>
                <w:b/>
                <w:bCs/>
                <w:sz w:val="18"/>
                <w:szCs w:val="18"/>
                <w:lang w:val="es-ES"/>
              </w:rPr>
              <w:t xml:space="preserve"> </w:t>
            </w:r>
            <w:r w:rsidRPr="00EC74DE">
              <w:rPr>
                <w:rFonts w:eastAsia="Times New Roman" w:cstheme="minorHAnsi"/>
                <w:bCs/>
                <w:sz w:val="18"/>
                <w:szCs w:val="18"/>
                <w:lang w:val="es-ES"/>
              </w:rPr>
              <w:t>[fill with # casual partners (SX5b)]</w:t>
            </w:r>
            <w:r w:rsidRPr="00EC74DE">
              <w:rPr>
                <w:rFonts w:eastAsia="Times New Roman" w:cstheme="minorHAnsi"/>
                <w:b/>
                <w:bCs/>
                <w:sz w:val="18"/>
                <w:szCs w:val="18"/>
                <w:lang w:val="es-ES"/>
              </w:rPr>
              <w:t xml:space="preserve"> </w:t>
            </w:r>
            <w:r w:rsidRPr="00EC74DE">
              <w:rPr>
                <w:b/>
                <w:sz w:val="18"/>
                <w:lang w:val="es-ES"/>
              </w:rPr>
              <w:t>parejas casuales femeninas en los últimos 12 meses, ¿con cuántas tuvo usted sexo vaginal?</w:t>
            </w:r>
          </w:p>
        </w:tc>
      </w:tr>
      <w:tr w14:paraId="7BEC402C" w14:textId="77777777" w:rsidTr="007E35F1">
        <w:tblPrEx>
          <w:tblW w:w="0" w:type="auto"/>
          <w:tblLayout w:type="fixed"/>
          <w:tblLook w:val="04A0"/>
        </w:tblPrEx>
        <w:tc>
          <w:tcPr>
            <w:tcW w:w="1458" w:type="dxa"/>
            <w:gridSpan w:val="2"/>
            <w:vAlign w:val="bottom"/>
          </w:tcPr>
          <w:p w:rsidR="007E35F1" w:rsidRPr="00EC74DE" w:rsidP="0049329C" w14:paraId="7935FE07" w14:textId="77777777">
            <w:pPr>
              <w:contextualSpacing/>
              <w:rPr>
                <w:rFonts w:eastAsia="Times New Roman" w:cstheme="minorHAnsi"/>
                <w:bCs/>
                <w:sz w:val="18"/>
                <w:szCs w:val="18"/>
              </w:rPr>
            </w:pPr>
            <w:r w:rsidRPr="00EC74DE">
              <w:rPr>
                <w:rFonts w:eastAsia="Times New Roman" w:cstheme="minorHAnsi"/>
                <w:bCs/>
                <w:sz w:val="18"/>
                <w:szCs w:val="18"/>
              </w:rPr>
              <w:t>M_FOVS</w:t>
            </w:r>
          </w:p>
        </w:tc>
        <w:tc>
          <w:tcPr>
            <w:tcW w:w="6120" w:type="dxa"/>
            <w:gridSpan w:val="2"/>
            <w:vAlign w:val="bottom"/>
          </w:tcPr>
          <w:p w:rsidR="007E35F1" w:rsidRPr="00EC74DE" w:rsidP="0049329C" w14:paraId="275F4A35" w14:textId="77777777">
            <w:pPr>
              <w:contextualSpacing/>
              <w:rPr>
                <w:rFonts w:eastAsia="Times New Roman" w:cstheme="minorHAnsi"/>
                <w:sz w:val="18"/>
                <w:szCs w:val="18"/>
              </w:rPr>
            </w:pPr>
            <w:r w:rsidRPr="00EC74DE">
              <w:rPr>
                <w:rFonts w:eastAsia="Times New Roman" w:cstheme="minorHAnsi"/>
                <w:sz w:val="18"/>
                <w:szCs w:val="18"/>
              </w:rPr>
              <w:t>M_FC VS partners - 12 months - number</w:t>
            </w:r>
          </w:p>
        </w:tc>
        <w:tc>
          <w:tcPr>
            <w:tcW w:w="2700" w:type="dxa"/>
            <w:vAlign w:val="bottom"/>
          </w:tcPr>
          <w:p w:rsidR="007E35F1" w:rsidRPr="00EC74DE" w:rsidP="0049329C" w14:paraId="0DAE89E1" w14:textId="77777777">
            <w:pPr>
              <w:contextualSpacing/>
              <w:rPr>
                <w:rFonts w:eastAsia="Times New Roman" w:cstheme="minorHAnsi"/>
                <w:sz w:val="18"/>
                <w:szCs w:val="18"/>
              </w:rPr>
            </w:pPr>
          </w:p>
        </w:tc>
      </w:tr>
      <w:tr w14:paraId="0730F733" w14:textId="77777777" w:rsidTr="007E35F1">
        <w:tblPrEx>
          <w:tblW w:w="0" w:type="auto"/>
          <w:tblLayout w:type="fixed"/>
          <w:tblLook w:val="04A0"/>
        </w:tblPrEx>
        <w:trPr>
          <w:gridBefore w:val="1"/>
          <w:wBefore w:w="18" w:type="dxa"/>
        </w:trPr>
        <w:tc>
          <w:tcPr>
            <w:tcW w:w="1440" w:type="dxa"/>
          </w:tcPr>
          <w:p w:rsidR="007E35F1" w:rsidRPr="00EC74DE" w:rsidP="0049329C" w14:paraId="3166C41B" w14:textId="77777777">
            <w:pPr>
              <w:contextualSpacing/>
              <w:rPr>
                <w:rFonts w:eastAsia="Times New Roman" w:cstheme="minorHAnsi"/>
                <w:sz w:val="18"/>
                <w:szCs w:val="18"/>
              </w:rPr>
            </w:pPr>
          </w:p>
        </w:tc>
        <w:tc>
          <w:tcPr>
            <w:tcW w:w="4860" w:type="dxa"/>
            <w:vAlign w:val="bottom"/>
          </w:tcPr>
          <w:p w:rsidR="007E35F1" w:rsidRPr="00EC74DE" w:rsidP="0049329C" w14:paraId="4E7E1DD8" w14:textId="77777777">
            <w:pPr>
              <w:tabs>
                <w:tab w:val="right" w:leader="dot" w:pos="5760"/>
              </w:tabs>
              <w:contextualSpacing/>
              <w:rPr>
                <w:rFonts w:eastAsia="Times New Roman" w:cstheme="minorHAnsi"/>
                <w:sz w:val="18"/>
                <w:szCs w:val="18"/>
              </w:rPr>
            </w:pPr>
            <w:r w:rsidRPr="00EC74DE">
              <w:rPr>
                <w:rFonts w:eastAsia="Times New Roman" w:cstheme="minorHAnsi"/>
                <w:color w:val="000000"/>
                <w:sz w:val="18"/>
                <w:szCs w:val="18"/>
              </w:rPr>
              <w:t>__ __ __ __</w:t>
            </w:r>
          </w:p>
        </w:tc>
        <w:tc>
          <w:tcPr>
            <w:tcW w:w="1260" w:type="dxa"/>
            <w:vAlign w:val="bottom"/>
          </w:tcPr>
          <w:p w:rsidR="007E35F1" w:rsidRPr="00EC74DE" w:rsidP="0049329C" w14:paraId="574BBFBC" w14:textId="77777777">
            <w:pPr>
              <w:contextualSpacing/>
              <w:jc w:val="right"/>
              <w:rPr>
                <w:rFonts w:eastAsia="Times New Roman" w:cstheme="minorHAnsi"/>
                <w:bCs/>
                <w:sz w:val="18"/>
                <w:szCs w:val="18"/>
              </w:rPr>
            </w:pPr>
          </w:p>
        </w:tc>
        <w:tc>
          <w:tcPr>
            <w:tcW w:w="2700" w:type="dxa"/>
            <w:vAlign w:val="bottom"/>
          </w:tcPr>
          <w:p w:rsidR="007E35F1" w:rsidRPr="00EC74DE" w:rsidP="0049329C" w14:paraId="10076817" w14:textId="77777777">
            <w:pPr>
              <w:contextualSpacing/>
              <w:rPr>
                <w:rFonts w:eastAsia="Times New Roman" w:cstheme="minorHAnsi"/>
                <w:bCs/>
                <w:sz w:val="18"/>
                <w:szCs w:val="18"/>
              </w:rPr>
            </w:pPr>
          </w:p>
        </w:tc>
      </w:tr>
      <w:tr w14:paraId="66920E48" w14:textId="77777777" w:rsidTr="007E35F1">
        <w:tblPrEx>
          <w:tblW w:w="0" w:type="auto"/>
          <w:tblLayout w:type="fixed"/>
          <w:tblLook w:val="04A0"/>
        </w:tblPrEx>
        <w:trPr>
          <w:gridBefore w:val="1"/>
          <w:wBefore w:w="18" w:type="dxa"/>
        </w:trPr>
        <w:tc>
          <w:tcPr>
            <w:tcW w:w="1440" w:type="dxa"/>
          </w:tcPr>
          <w:p w:rsidR="007E35F1" w:rsidRPr="00EC74DE" w:rsidP="0049329C" w14:paraId="7C8825E2" w14:textId="77777777">
            <w:pPr>
              <w:contextualSpacing/>
              <w:rPr>
                <w:rFonts w:eastAsia="Times New Roman" w:cstheme="minorHAnsi"/>
                <w:sz w:val="18"/>
                <w:szCs w:val="18"/>
              </w:rPr>
            </w:pPr>
          </w:p>
        </w:tc>
        <w:tc>
          <w:tcPr>
            <w:tcW w:w="4860" w:type="dxa"/>
            <w:vAlign w:val="bottom"/>
          </w:tcPr>
          <w:p w:rsidR="007E35F1" w:rsidRPr="00EC74DE" w:rsidP="0049329C" w14:paraId="0E223E73" w14:textId="77777777">
            <w:pPr>
              <w:tabs>
                <w:tab w:val="right" w:leader="dot" w:pos="5760"/>
              </w:tabs>
              <w:contextualSpacing/>
              <w:rPr>
                <w:rFonts w:eastAsia="Times New Roman" w:cstheme="minorHAnsi"/>
                <w:sz w:val="18"/>
                <w:szCs w:val="18"/>
              </w:rPr>
            </w:pPr>
            <w:r w:rsidRPr="00EC74DE">
              <w:rPr>
                <w:rFonts w:eastAsia="Times New Roman" w:cstheme="minorHAnsi"/>
                <w:sz w:val="18"/>
                <w:szCs w:val="18"/>
              </w:rPr>
              <w:t>Range</w:t>
            </w:r>
            <w:r w:rsidRPr="00EC74DE">
              <w:rPr>
                <w:rFonts w:eastAsia="Times New Roman" w:cstheme="minorHAnsi"/>
                <w:sz w:val="18"/>
                <w:szCs w:val="18"/>
              </w:rPr>
              <w:tab/>
            </w:r>
          </w:p>
        </w:tc>
        <w:tc>
          <w:tcPr>
            <w:tcW w:w="1260" w:type="dxa"/>
            <w:vAlign w:val="bottom"/>
          </w:tcPr>
          <w:p w:rsidR="007E35F1" w:rsidRPr="00EC74DE" w:rsidP="0049329C" w14:paraId="52C27241" w14:textId="77777777">
            <w:pPr>
              <w:contextualSpacing/>
              <w:jc w:val="right"/>
              <w:rPr>
                <w:rFonts w:eastAsia="Times New Roman" w:cstheme="minorHAnsi"/>
                <w:bCs/>
                <w:sz w:val="18"/>
                <w:szCs w:val="18"/>
              </w:rPr>
            </w:pPr>
            <w:r w:rsidRPr="00EC74DE">
              <w:rPr>
                <w:rFonts w:eastAsia="Times New Roman" w:cstheme="minorHAnsi"/>
                <w:sz w:val="18"/>
                <w:szCs w:val="18"/>
              </w:rPr>
              <w:t>0-7000</w:t>
            </w:r>
          </w:p>
        </w:tc>
        <w:tc>
          <w:tcPr>
            <w:tcW w:w="2700" w:type="dxa"/>
            <w:vAlign w:val="bottom"/>
          </w:tcPr>
          <w:p w:rsidR="007E35F1" w:rsidRPr="00EC74DE" w:rsidP="0049329C" w14:paraId="08A61576" w14:textId="77777777">
            <w:pPr>
              <w:contextualSpacing/>
              <w:rPr>
                <w:rFonts w:eastAsia="Times New Roman" w:cstheme="minorHAnsi"/>
                <w:bCs/>
                <w:sz w:val="18"/>
                <w:szCs w:val="18"/>
              </w:rPr>
            </w:pPr>
          </w:p>
        </w:tc>
      </w:tr>
      <w:tr w14:paraId="751FD5D0" w14:textId="77777777" w:rsidTr="007E35F1">
        <w:tblPrEx>
          <w:tblW w:w="0" w:type="auto"/>
          <w:tblLayout w:type="fixed"/>
          <w:tblLook w:val="04A0"/>
        </w:tblPrEx>
        <w:trPr>
          <w:gridBefore w:val="1"/>
          <w:wBefore w:w="18" w:type="dxa"/>
        </w:trPr>
        <w:tc>
          <w:tcPr>
            <w:tcW w:w="1440" w:type="dxa"/>
          </w:tcPr>
          <w:p w:rsidR="00BF55AF" w:rsidRPr="00EC74DE" w:rsidP="0049329C" w14:paraId="0C3AC5C3" w14:textId="77777777">
            <w:pPr>
              <w:contextualSpacing/>
              <w:rPr>
                <w:rFonts w:eastAsia="Times New Roman" w:cstheme="minorHAnsi"/>
                <w:sz w:val="18"/>
                <w:szCs w:val="18"/>
              </w:rPr>
            </w:pPr>
          </w:p>
        </w:tc>
        <w:tc>
          <w:tcPr>
            <w:tcW w:w="4860" w:type="dxa"/>
            <w:vAlign w:val="bottom"/>
          </w:tcPr>
          <w:p w:rsidR="00BF55AF" w:rsidRPr="00EC74DE" w:rsidP="00BF2DC3" w14:paraId="45C18901"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BF55AF" w:rsidRPr="00EC74DE" w:rsidP="0049329C" w14:paraId="2CB1C9ED"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9999</w:t>
            </w:r>
          </w:p>
        </w:tc>
        <w:tc>
          <w:tcPr>
            <w:tcW w:w="2700" w:type="dxa"/>
            <w:vAlign w:val="bottom"/>
          </w:tcPr>
          <w:p w:rsidR="00BF55AF" w:rsidRPr="00EC74DE" w:rsidP="0049329C" w14:paraId="3B9C456A" w14:textId="77777777">
            <w:pPr>
              <w:contextualSpacing/>
              <w:rPr>
                <w:rFonts w:eastAsia="Times New Roman" w:cstheme="minorHAnsi"/>
                <w:sz w:val="18"/>
                <w:szCs w:val="18"/>
              </w:rPr>
            </w:pPr>
          </w:p>
        </w:tc>
      </w:tr>
      <w:tr w14:paraId="4A884508" w14:textId="77777777" w:rsidTr="007E35F1">
        <w:tblPrEx>
          <w:tblW w:w="0" w:type="auto"/>
          <w:tblLayout w:type="fixed"/>
          <w:tblLook w:val="04A0"/>
        </w:tblPrEx>
        <w:trPr>
          <w:gridBefore w:val="1"/>
          <w:wBefore w:w="18" w:type="dxa"/>
        </w:trPr>
        <w:tc>
          <w:tcPr>
            <w:tcW w:w="1440" w:type="dxa"/>
          </w:tcPr>
          <w:p w:rsidR="00BF55AF" w:rsidRPr="00EC74DE" w:rsidP="0049329C" w14:paraId="615A7263" w14:textId="77777777">
            <w:pPr>
              <w:contextualSpacing/>
              <w:rPr>
                <w:rFonts w:eastAsia="Times New Roman" w:cstheme="minorHAnsi"/>
                <w:sz w:val="18"/>
                <w:szCs w:val="18"/>
              </w:rPr>
            </w:pPr>
          </w:p>
        </w:tc>
        <w:tc>
          <w:tcPr>
            <w:tcW w:w="4860" w:type="dxa"/>
            <w:vAlign w:val="bottom"/>
          </w:tcPr>
          <w:p w:rsidR="00BF55AF" w:rsidRPr="00EC74DE" w:rsidP="00BF2DC3" w14:paraId="65E33A78"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BF55AF" w:rsidRPr="00EC74DE" w:rsidP="0049329C" w14:paraId="59470D1F"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7777</w:t>
            </w:r>
          </w:p>
        </w:tc>
        <w:tc>
          <w:tcPr>
            <w:tcW w:w="2700" w:type="dxa"/>
            <w:vAlign w:val="bottom"/>
          </w:tcPr>
          <w:p w:rsidR="00BF55AF" w:rsidRPr="00EC74DE" w:rsidP="0049329C" w14:paraId="15CF3DF3" w14:textId="77777777">
            <w:pPr>
              <w:contextualSpacing/>
              <w:rPr>
                <w:rFonts w:eastAsia="Times New Roman" w:cstheme="minorHAnsi"/>
                <w:sz w:val="18"/>
                <w:szCs w:val="18"/>
              </w:rPr>
            </w:pPr>
          </w:p>
        </w:tc>
      </w:tr>
    </w:tbl>
    <w:p w:rsidR="007E35F1" w:rsidRPr="00EC74DE" w:rsidP="0049329C" w14:paraId="68CD0EC2"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567"/>
        <w:gridCol w:w="8693"/>
      </w:tblGrid>
      <w:tr w14:paraId="08792ED6"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EC74DE" w:rsidP="0049329C" w14:paraId="1DBC13ED" w14:textId="77777777">
            <w:pPr>
              <w:contextualSpacing/>
              <w:rPr>
                <w:rFonts w:eastAsia="Times New Roman" w:cstheme="minorHAnsi"/>
                <w:b/>
                <w:bCs/>
                <w:sz w:val="18"/>
                <w:szCs w:val="18"/>
              </w:rPr>
            </w:pPr>
            <w:r w:rsidRPr="00EC74DE">
              <w:rPr>
                <w:rFonts w:eastAsia="Times New Roman" w:cstheme="minorHAnsi"/>
                <w:b/>
                <w:bCs/>
                <w:sz w:val="18"/>
                <w:szCs w:val="18"/>
              </w:rPr>
              <w:t>HardEdit_SX7a.m.</w:t>
            </w:r>
          </w:p>
        </w:tc>
        <w:tc>
          <w:tcPr>
            <w:tcW w:w="8820" w:type="dxa"/>
            <w:hideMark/>
          </w:tcPr>
          <w:p w:rsidR="007E35F1" w:rsidRPr="00EC74DE" w:rsidP="0049329C" w14:paraId="535530B5" w14:textId="77777777">
            <w:pPr>
              <w:ind w:left="360" w:hanging="360"/>
              <w:contextualSpacing/>
              <w:rPr>
                <w:rFonts w:eastAsia="Times New Roman" w:cstheme="minorHAnsi"/>
                <w:sz w:val="18"/>
                <w:szCs w:val="18"/>
              </w:rPr>
            </w:pPr>
            <w:r w:rsidRPr="00EC74DE">
              <w:rPr>
                <w:rFonts w:eastAsia="Times New Roman" w:cstheme="minorHAnsi"/>
                <w:sz w:val="18"/>
                <w:szCs w:val="18"/>
                <w:lang w:val=""/>
              </w:rPr>
              <w:t xml:space="preserve">If # casual VS partners GT # casual partners (SX7a.m. GT SX5b), DISPLAY: </w:t>
            </w:r>
            <w:r w:rsidR="00F326D7">
              <w:rPr>
                <w:sz w:val="18"/>
                <w:lang w:val=""/>
              </w:rPr>
              <w:t>"</w:t>
            </w:r>
            <w:r w:rsidRPr="00EC74DE" w:rsidR="00A2534A">
              <w:rPr>
                <w:b/>
                <w:sz w:val="18"/>
                <w:lang w:val=""/>
              </w:rPr>
              <w:t>ENTREVISTADOR:</w:t>
            </w:r>
            <w:r w:rsidRPr="00EC74DE" w:rsidR="00A2534A">
              <w:rPr>
                <w:sz w:val="18"/>
                <w:lang w:val=""/>
              </w:rPr>
              <w:t xml:space="preserve"> La respuesta que dio no concuerda con una respuesta anterior (número de parejas casuales femeninas). Aclare e ingrese nuevamente la respuesta al punto actual o anterior, según corresponda</w:t>
            </w:r>
            <w:r w:rsidRPr="00EC74DE" w:rsidR="00A70DC5">
              <w:rPr>
                <w:sz w:val="18"/>
                <w:lang w:val=""/>
              </w:rPr>
              <w:t>.</w:t>
            </w:r>
            <w:r w:rsidR="00F326D7">
              <w:rPr>
                <w:sz w:val="18"/>
                <w:lang w:val=""/>
              </w:rPr>
              <w:t>"</w:t>
            </w:r>
            <w:r w:rsidRPr="00EC74DE">
              <w:rPr>
                <w:rFonts w:eastAsia="Times New Roman" w:cstheme="minorHAnsi"/>
                <w:sz w:val="18"/>
                <w:szCs w:val="18"/>
                <w:lang w:val=""/>
              </w:rPr>
              <w:t xml:space="preserve"> </w:t>
            </w:r>
            <w:r w:rsidRPr="00EC74DE">
              <w:rPr>
                <w:rFonts w:eastAsia="Times New Roman" w:cstheme="minorHAnsi"/>
                <w:sz w:val="18"/>
                <w:szCs w:val="18"/>
              </w:rPr>
              <w:t xml:space="preserve">Then, go back to SX7a.m. </w:t>
            </w:r>
          </w:p>
          <w:p w:rsidR="007E35F1" w:rsidRPr="00EC74DE" w:rsidP="0049329C" w14:paraId="063A5FC8" w14:textId="77777777">
            <w:pPr>
              <w:contextualSpacing/>
              <w:rPr>
                <w:rFonts w:eastAsia="Times New Roman" w:cstheme="minorHAnsi"/>
                <w:sz w:val="18"/>
                <w:szCs w:val="18"/>
              </w:rPr>
            </w:pPr>
            <w:r w:rsidRPr="00EC74DE">
              <w:rPr>
                <w:rFonts w:eastAsia="Times New Roman" w:cstheme="minorHAnsi"/>
                <w:sz w:val="18"/>
                <w:szCs w:val="18"/>
              </w:rPr>
              <w:t>Else, go to Check_SX7b.o.</w:t>
            </w:r>
          </w:p>
        </w:tc>
      </w:tr>
    </w:tbl>
    <w:p w:rsidR="007E35F1" w:rsidRPr="00EC74DE" w:rsidP="0049329C" w14:paraId="2C067D8B"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1E4B41F3"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EC74DE" w:rsidP="0049329C" w14:paraId="100B0102" w14:textId="77777777">
            <w:pPr>
              <w:contextualSpacing/>
              <w:rPr>
                <w:rFonts w:eastAsia="Times New Roman" w:cstheme="minorHAnsi"/>
                <w:b/>
                <w:bCs/>
                <w:sz w:val="18"/>
                <w:szCs w:val="18"/>
              </w:rPr>
            </w:pPr>
            <w:r w:rsidRPr="00EC74DE">
              <w:rPr>
                <w:rFonts w:eastAsia="Times New Roman" w:cstheme="minorHAnsi"/>
                <w:b/>
                <w:bCs/>
                <w:sz w:val="18"/>
                <w:szCs w:val="18"/>
              </w:rPr>
              <w:t>Check_SX7b.o.</w:t>
            </w:r>
          </w:p>
        </w:tc>
        <w:tc>
          <w:tcPr>
            <w:tcW w:w="8820" w:type="dxa"/>
          </w:tcPr>
          <w:p w:rsidR="007E35F1" w:rsidRPr="00EC74DE" w:rsidP="0049329C" w14:paraId="11327675" w14:textId="77777777">
            <w:pPr>
              <w:contextualSpacing/>
              <w:rPr>
                <w:rFonts w:eastAsia="Times New Roman" w:cstheme="minorHAnsi"/>
                <w:sz w:val="18"/>
                <w:szCs w:val="18"/>
              </w:rPr>
            </w:pPr>
            <w:r w:rsidRPr="00EC74DE">
              <w:rPr>
                <w:rFonts w:eastAsia="Times New Roman" w:cstheme="minorHAnsi"/>
                <w:sz w:val="18"/>
                <w:szCs w:val="18"/>
              </w:rPr>
              <w:t xml:space="preserve">If 1 casual VS partner (SX7a.o EQ 1 or SX7a.m. EQ 1), go to SX7b.o.  </w:t>
            </w:r>
          </w:p>
          <w:p w:rsidR="007E35F1" w:rsidRPr="00EC74DE" w:rsidP="0049329C" w14:paraId="57F719FA" w14:textId="77777777">
            <w:pPr>
              <w:contextualSpacing/>
              <w:rPr>
                <w:rFonts w:eastAsia="Times New Roman" w:cstheme="minorHAnsi"/>
                <w:sz w:val="18"/>
                <w:szCs w:val="18"/>
              </w:rPr>
            </w:pPr>
            <w:r w:rsidRPr="00EC74DE">
              <w:rPr>
                <w:rFonts w:eastAsia="Times New Roman" w:cstheme="minorHAnsi"/>
                <w:sz w:val="18"/>
                <w:szCs w:val="18"/>
              </w:rPr>
              <w:t>If multiple casual VS partners (SX7a.m GT 1), go to SX7b.m.</w:t>
            </w:r>
          </w:p>
          <w:p w:rsidR="007E35F1" w:rsidRPr="00EC74DE" w:rsidP="0049329C" w14:paraId="3DAC83DB" w14:textId="77777777">
            <w:pPr>
              <w:contextualSpacing/>
              <w:rPr>
                <w:rFonts w:eastAsia="Times New Roman" w:cstheme="minorHAnsi"/>
                <w:sz w:val="18"/>
                <w:szCs w:val="18"/>
              </w:rPr>
            </w:pPr>
            <w:r w:rsidRPr="00EC74DE">
              <w:rPr>
                <w:rFonts w:eastAsia="Times New Roman" w:cstheme="minorHAnsi"/>
                <w:sz w:val="18"/>
                <w:szCs w:val="18"/>
              </w:rPr>
              <w:t xml:space="preserve">If no casual VS partners ((SX7a.o EQ 0, DK, or REF) or (SX7a.m. EQ 0, DK, or REF)), go to Check_SX7c.o.  </w:t>
            </w:r>
          </w:p>
        </w:tc>
      </w:tr>
    </w:tbl>
    <w:p w:rsidR="007E35F1" w:rsidRPr="00EC74DE" w:rsidP="0049329C" w14:paraId="482DD581" w14:textId="77777777">
      <w:pPr>
        <w:contextualSpacing/>
        <w:rPr>
          <w:sz w:val="18"/>
          <w:szCs w:val="18"/>
        </w:rPr>
      </w:pPr>
    </w:p>
    <w:p w:rsidR="007E35F1" w:rsidRPr="00EC74DE" w:rsidP="0049329C" w14:paraId="2164819E" w14:textId="77777777">
      <w:pPr>
        <w:pStyle w:val="Heading4"/>
        <w:contextualSpacing/>
        <w:rPr>
          <w:b w:val="0"/>
          <w:i w:val="0"/>
          <w:szCs w:val="18"/>
        </w:rPr>
      </w:pPr>
      <w:r w:rsidRPr="00EC74DE">
        <w:rPr>
          <w:b w:val="0"/>
          <w:i w:val="0"/>
          <w:szCs w:val="18"/>
        </w:rPr>
        <w:t xml:space="preserve">UVS - One </w:t>
      </w:r>
      <w:r w:rsidRPr="00EC74DE" w:rsidR="00D615E9">
        <w:rPr>
          <w:b w:val="0"/>
          <w:i w:val="0"/>
          <w:szCs w:val="18"/>
        </w:rPr>
        <w:t>C</w:t>
      </w:r>
      <w:r w:rsidRPr="00EC74DE">
        <w:rPr>
          <w:b w:val="0"/>
          <w:i w:val="0"/>
          <w:szCs w:val="18"/>
        </w:rPr>
        <w:t>asual VS P</w:t>
      </w:r>
      <w:r w:rsidRPr="00EC74DE" w:rsidR="00D615E9">
        <w:rPr>
          <w:b w:val="0"/>
          <w:i w:val="0"/>
          <w:szCs w:val="18"/>
        </w:rPr>
        <w:t>artner</w:t>
      </w:r>
    </w:p>
    <w:p w:rsidR="007E35F1" w:rsidRPr="00EC74DE" w:rsidP="0049329C" w14:paraId="27CD5661" w14:textId="77777777">
      <w:pPr>
        <w:contextualSpacing/>
        <w:rPr>
          <w:sz w:val="18"/>
          <w:szCs w:val="18"/>
        </w:rPr>
      </w:pPr>
    </w:p>
    <w:tbl>
      <w:tblPr>
        <w:tblW w:w="0" w:type="auto"/>
        <w:tblLayout w:type="fixed"/>
        <w:tblLook w:val="04A0"/>
      </w:tblPr>
      <w:tblGrid>
        <w:gridCol w:w="18"/>
        <w:gridCol w:w="1440"/>
        <w:gridCol w:w="4860"/>
        <w:gridCol w:w="1260"/>
        <w:gridCol w:w="2700"/>
      </w:tblGrid>
      <w:tr w14:paraId="2BA0E348" w14:textId="77777777" w:rsidTr="007E35F1">
        <w:tblPrEx>
          <w:tblW w:w="0" w:type="auto"/>
          <w:tblLayout w:type="fixed"/>
          <w:tblLook w:val="04A0"/>
        </w:tblPrEx>
        <w:tc>
          <w:tcPr>
            <w:tcW w:w="1458" w:type="dxa"/>
            <w:gridSpan w:val="2"/>
            <w:vAlign w:val="bottom"/>
          </w:tcPr>
          <w:p w:rsidR="007E35F1" w:rsidRPr="00EC74DE" w:rsidP="0049329C" w14:paraId="0B7781C3" w14:textId="77777777">
            <w:pPr>
              <w:contextualSpacing/>
              <w:rPr>
                <w:rFonts w:eastAsia="Times New Roman" w:cstheme="minorHAnsi"/>
                <w:b/>
                <w:bCs/>
                <w:sz w:val="18"/>
                <w:szCs w:val="18"/>
              </w:rPr>
            </w:pPr>
            <w:r w:rsidRPr="00EC74DE">
              <w:rPr>
                <w:rFonts w:eastAsia="Times New Roman" w:cstheme="minorHAnsi"/>
                <w:b/>
                <w:bCs/>
                <w:sz w:val="18"/>
                <w:szCs w:val="18"/>
              </w:rPr>
              <w:t>SX7b.o.</w:t>
            </w:r>
          </w:p>
        </w:tc>
        <w:tc>
          <w:tcPr>
            <w:tcW w:w="8820" w:type="dxa"/>
            <w:gridSpan w:val="3"/>
            <w:vAlign w:val="bottom"/>
          </w:tcPr>
          <w:p w:rsidR="007E35F1" w:rsidRPr="00EC74DE" w:rsidP="0049329C" w14:paraId="02B9C400" w14:textId="77777777">
            <w:pPr>
              <w:contextualSpacing/>
              <w:rPr>
                <w:rFonts w:eastAsia="Times New Roman" w:cstheme="minorHAnsi"/>
                <w:b/>
                <w:bCs/>
                <w:sz w:val="18"/>
                <w:szCs w:val="18"/>
                <w:lang w:val="es-ES"/>
              </w:rPr>
            </w:pPr>
            <w:r w:rsidRPr="00EC74DE">
              <w:rPr>
                <w:b/>
                <w:sz w:val="18"/>
                <w:lang w:val="es-ES"/>
              </w:rPr>
              <w:t>En los últimos 12 meses, ¿tuvo usted sexo vaginal con ella sin usar condón?</w:t>
            </w:r>
          </w:p>
        </w:tc>
      </w:tr>
      <w:tr w14:paraId="63553F11" w14:textId="77777777" w:rsidTr="007E35F1">
        <w:tblPrEx>
          <w:tblW w:w="0" w:type="auto"/>
          <w:tblLayout w:type="fixed"/>
          <w:tblLook w:val="04A0"/>
        </w:tblPrEx>
        <w:tc>
          <w:tcPr>
            <w:tcW w:w="1458" w:type="dxa"/>
            <w:gridSpan w:val="2"/>
            <w:vAlign w:val="bottom"/>
          </w:tcPr>
          <w:p w:rsidR="007E35F1" w:rsidRPr="00EC74DE" w:rsidP="0049329C" w14:paraId="563C0C3C" w14:textId="77777777">
            <w:pPr>
              <w:contextualSpacing/>
              <w:rPr>
                <w:rFonts w:eastAsia="Times New Roman" w:cstheme="minorHAnsi"/>
                <w:bCs/>
                <w:sz w:val="18"/>
                <w:szCs w:val="18"/>
              </w:rPr>
            </w:pPr>
            <w:r w:rsidRPr="00EC74DE">
              <w:rPr>
                <w:rFonts w:eastAsia="Times New Roman" w:cstheme="minorHAnsi"/>
                <w:bCs/>
                <w:sz w:val="18"/>
                <w:szCs w:val="18"/>
              </w:rPr>
              <w:t>M_FO1UVS</w:t>
            </w:r>
          </w:p>
        </w:tc>
        <w:tc>
          <w:tcPr>
            <w:tcW w:w="6120" w:type="dxa"/>
            <w:gridSpan w:val="2"/>
            <w:vAlign w:val="bottom"/>
          </w:tcPr>
          <w:p w:rsidR="007E35F1" w:rsidRPr="00EC74DE" w:rsidP="0049329C" w14:paraId="58AE4ACA" w14:textId="77777777">
            <w:pPr>
              <w:contextualSpacing/>
              <w:rPr>
                <w:rFonts w:eastAsia="Times New Roman" w:cstheme="minorHAnsi"/>
                <w:sz w:val="18"/>
                <w:szCs w:val="18"/>
              </w:rPr>
            </w:pPr>
            <w:r w:rsidRPr="00EC74DE">
              <w:rPr>
                <w:rFonts w:eastAsia="Times New Roman" w:cstheme="minorHAnsi"/>
                <w:sz w:val="18"/>
                <w:szCs w:val="18"/>
              </w:rPr>
              <w:t>M_FC UVS partner - 12 months - y/n</w:t>
            </w:r>
          </w:p>
        </w:tc>
        <w:tc>
          <w:tcPr>
            <w:tcW w:w="2700" w:type="dxa"/>
            <w:vAlign w:val="bottom"/>
          </w:tcPr>
          <w:p w:rsidR="007E35F1" w:rsidRPr="00EC74DE" w:rsidP="0049329C" w14:paraId="3177FDED" w14:textId="77777777">
            <w:pPr>
              <w:contextualSpacing/>
              <w:rPr>
                <w:rFonts w:eastAsia="Times New Roman" w:cstheme="minorHAnsi"/>
                <w:sz w:val="18"/>
                <w:szCs w:val="18"/>
              </w:rPr>
            </w:pPr>
          </w:p>
        </w:tc>
      </w:tr>
      <w:tr w14:paraId="68957004" w14:textId="77777777" w:rsidTr="007E35F1">
        <w:tblPrEx>
          <w:tblW w:w="0" w:type="auto"/>
          <w:tblLayout w:type="fixed"/>
          <w:tblLook w:val="04A0"/>
        </w:tblPrEx>
        <w:trPr>
          <w:gridBefore w:val="1"/>
          <w:wBefore w:w="18" w:type="dxa"/>
        </w:trPr>
        <w:tc>
          <w:tcPr>
            <w:tcW w:w="1440" w:type="dxa"/>
          </w:tcPr>
          <w:p w:rsidR="00BF55AF" w:rsidRPr="00EC74DE" w:rsidP="0049329C" w14:paraId="58616470" w14:textId="77777777">
            <w:pPr>
              <w:contextualSpacing/>
              <w:rPr>
                <w:rFonts w:eastAsia="Times New Roman" w:cstheme="minorHAnsi"/>
                <w:sz w:val="18"/>
                <w:szCs w:val="18"/>
              </w:rPr>
            </w:pPr>
          </w:p>
        </w:tc>
        <w:tc>
          <w:tcPr>
            <w:tcW w:w="4860" w:type="dxa"/>
            <w:vAlign w:val="bottom"/>
          </w:tcPr>
          <w:p w:rsidR="00BF55AF" w:rsidRPr="00EC74DE" w:rsidP="00BF2DC3" w14:paraId="2B5700CB" w14:textId="77777777">
            <w:pPr>
              <w:tabs>
                <w:tab w:val="right" w:leader="dot" w:pos="5760"/>
              </w:tabs>
              <w:contextualSpacing/>
              <w:rPr>
                <w:sz w:val="18"/>
              </w:rPr>
            </w:pPr>
            <w:r w:rsidRPr="00EC74DE">
              <w:rPr>
                <w:sz w:val="18"/>
              </w:rPr>
              <w:t>No</w:t>
            </w:r>
            <w:r w:rsidRPr="00EC74DE">
              <w:rPr>
                <w:sz w:val="18"/>
              </w:rPr>
              <w:tab/>
            </w:r>
          </w:p>
        </w:tc>
        <w:tc>
          <w:tcPr>
            <w:tcW w:w="1260" w:type="dxa"/>
            <w:vAlign w:val="bottom"/>
          </w:tcPr>
          <w:p w:rsidR="00BF55AF" w:rsidRPr="00EC74DE" w:rsidP="0049329C" w14:paraId="43C638FF" w14:textId="77777777">
            <w:pPr>
              <w:contextualSpacing/>
              <w:jc w:val="right"/>
              <w:rPr>
                <w:rFonts w:eastAsia="Times New Roman" w:cstheme="minorHAnsi"/>
                <w:bCs/>
                <w:sz w:val="18"/>
                <w:szCs w:val="18"/>
              </w:rPr>
            </w:pPr>
            <w:r w:rsidRPr="00EC74DE">
              <w:rPr>
                <w:rFonts w:eastAsia="Times New Roman" w:cstheme="minorHAnsi"/>
                <w:bCs/>
                <w:sz w:val="18"/>
                <w:szCs w:val="18"/>
              </w:rPr>
              <w:t>0</w:t>
            </w:r>
          </w:p>
        </w:tc>
        <w:tc>
          <w:tcPr>
            <w:tcW w:w="2700" w:type="dxa"/>
          </w:tcPr>
          <w:p w:rsidR="00BF55AF" w:rsidRPr="00EC74DE" w:rsidP="0049329C" w14:paraId="268572E5" w14:textId="77777777">
            <w:pPr>
              <w:contextualSpacing/>
              <w:rPr>
                <w:rFonts w:eastAsia="Times New Roman" w:cstheme="minorHAnsi"/>
                <w:bCs/>
                <w:sz w:val="18"/>
                <w:szCs w:val="18"/>
              </w:rPr>
            </w:pPr>
          </w:p>
        </w:tc>
      </w:tr>
      <w:tr w14:paraId="2769715F" w14:textId="77777777" w:rsidTr="007E35F1">
        <w:tblPrEx>
          <w:tblW w:w="0" w:type="auto"/>
          <w:tblLayout w:type="fixed"/>
          <w:tblLook w:val="04A0"/>
        </w:tblPrEx>
        <w:trPr>
          <w:gridBefore w:val="1"/>
          <w:wBefore w:w="18" w:type="dxa"/>
        </w:trPr>
        <w:tc>
          <w:tcPr>
            <w:tcW w:w="1440" w:type="dxa"/>
          </w:tcPr>
          <w:p w:rsidR="00BF55AF" w:rsidRPr="00EC74DE" w:rsidP="0049329C" w14:paraId="47F72577" w14:textId="77777777">
            <w:pPr>
              <w:contextualSpacing/>
              <w:rPr>
                <w:rFonts w:eastAsia="Times New Roman" w:cstheme="minorHAnsi"/>
                <w:sz w:val="18"/>
                <w:szCs w:val="18"/>
              </w:rPr>
            </w:pPr>
          </w:p>
        </w:tc>
        <w:tc>
          <w:tcPr>
            <w:tcW w:w="4860" w:type="dxa"/>
            <w:vAlign w:val="bottom"/>
          </w:tcPr>
          <w:p w:rsidR="00BF55AF" w:rsidRPr="00EC74DE" w:rsidP="00BF2DC3" w14:paraId="6F65222A" w14:textId="77777777">
            <w:pPr>
              <w:tabs>
                <w:tab w:val="right" w:leader="dot" w:pos="5760"/>
              </w:tabs>
              <w:contextualSpacing/>
              <w:rPr>
                <w:color w:val="000000"/>
                <w:sz w:val="18"/>
                <w:lang w:val="es-ES"/>
              </w:rPr>
            </w:pPr>
            <w:r w:rsidRPr="00EC74DE">
              <w:rPr>
                <w:color w:val="000000"/>
                <w:sz w:val="18"/>
                <w:lang w:val="es-ES"/>
              </w:rPr>
              <w:t>Sí</w:t>
            </w:r>
            <w:r w:rsidRPr="00EC74DE">
              <w:rPr>
                <w:color w:val="000000"/>
                <w:sz w:val="18"/>
                <w:lang w:val="es-ES"/>
              </w:rPr>
              <w:tab/>
            </w:r>
          </w:p>
        </w:tc>
        <w:tc>
          <w:tcPr>
            <w:tcW w:w="1260" w:type="dxa"/>
            <w:vAlign w:val="bottom"/>
          </w:tcPr>
          <w:p w:rsidR="00BF55AF" w:rsidRPr="00EC74DE" w:rsidP="0049329C" w14:paraId="15DCA098" w14:textId="77777777">
            <w:pPr>
              <w:contextualSpacing/>
              <w:jc w:val="right"/>
              <w:rPr>
                <w:rFonts w:eastAsia="Times New Roman" w:cstheme="minorHAnsi"/>
                <w:bCs/>
                <w:sz w:val="18"/>
                <w:szCs w:val="18"/>
              </w:rPr>
            </w:pPr>
            <w:r w:rsidRPr="00EC74DE">
              <w:rPr>
                <w:rFonts w:eastAsia="Times New Roman" w:cstheme="minorHAnsi"/>
                <w:bCs/>
                <w:sz w:val="18"/>
                <w:szCs w:val="18"/>
              </w:rPr>
              <w:t>1</w:t>
            </w:r>
          </w:p>
        </w:tc>
        <w:tc>
          <w:tcPr>
            <w:tcW w:w="2700" w:type="dxa"/>
          </w:tcPr>
          <w:p w:rsidR="00BF55AF" w:rsidRPr="00EC74DE" w:rsidP="0049329C" w14:paraId="4C099A18" w14:textId="77777777">
            <w:pPr>
              <w:contextualSpacing/>
              <w:rPr>
                <w:rFonts w:eastAsia="Times New Roman" w:cstheme="minorHAnsi"/>
                <w:bCs/>
                <w:sz w:val="18"/>
                <w:szCs w:val="18"/>
              </w:rPr>
            </w:pPr>
          </w:p>
        </w:tc>
      </w:tr>
      <w:tr w14:paraId="4447C265" w14:textId="77777777" w:rsidTr="007E35F1">
        <w:tblPrEx>
          <w:tblW w:w="0" w:type="auto"/>
          <w:tblLayout w:type="fixed"/>
          <w:tblLook w:val="04A0"/>
        </w:tblPrEx>
        <w:trPr>
          <w:gridBefore w:val="1"/>
          <w:wBefore w:w="18" w:type="dxa"/>
        </w:trPr>
        <w:tc>
          <w:tcPr>
            <w:tcW w:w="1440" w:type="dxa"/>
          </w:tcPr>
          <w:p w:rsidR="00BF55AF" w:rsidRPr="00EC74DE" w:rsidP="0049329C" w14:paraId="132F1D82" w14:textId="77777777">
            <w:pPr>
              <w:contextualSpacing/>
              <w:rPr>
                <w:rFonts w:eastAsia="Times New Roman" w:cstheme="minorHAnsi"/>
                <w:sz w:val="18"/>
                <w:szCs w:val="18"/>
              </w:rPr>
            </w:pPr>
          </w:p>
        </w:tc>
        <w:tc>
          <w:tcPr>
            <w:tcW w:w="4860" w:type="dxa"/>
            <w:vAlign w:val="bottom"/>
          </w:tcPr>
          <w:p w:rsidR="00BF55AF" w:rsidRPr="00EC74DE" w:rsidP="00BF2DC3" w14:paraId="118BCF75"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BF55AF" w:rsidRPr="00EC74DE" w:rsidP="0049329C" w14:paraId="3BA27D11"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700" w:type="dxa"/>
          </w:tcPr>
          <w:p w:rsidR="00BF55AF" w:rsidRPr="00EC74DE" w:rsidP="0049329C" w14:paraId="63A4CC8A" w14:textId="77777777">
            <w:pPr>
              <w:contextualSpacing/>
              <w:rPr>
                <w:rFonts w:eastAsia="Times New Roman" w:cstheme="minorHAnsi"/>
                <w:sz w:val="18"/>
                <w:szCs w:val="18"/>
              </w:rPr>
            </w:pPr>
          </w:p>
        </w:tc>
      </w:tr>
      <w:tr w14:paraId="2E8B7A48" w14:textId="77777777" w:rsidTr="007E35F1">
        <w:tblPrEx>
          <w:tblW w:w="0" w:type="auto"/>
          <w:tblLayout w:type="fixed"/>
          <w:tblLook w:val="04A0"/>
        </w:tblPrEx>
        <w:trPr>
          <w:gridBefore w:val="1"/>
          <w:wBefore w:w="18" w:type="dxa"/>
        </w:trPr>
        <w:tc>
          <w:tcPr>
            <w:tcW w:w="1440" w:type="dxa"/>
          </w:tcPr>
          <w:p w:rsidR="00BF55AF" w:rsidRPr="00EC74DE" w:rsidP="0049329C" w14:paraId="0FF964A0" w14:textId="77777777">
            <w:pPr>
              <w:contextualSpacing/>
              <w:rPr>
                <w:rFonts w:eastAsia="Times New Roman" w:cstheme="minorHAnsi"/>
                <w:sz w:val="18"/>
                <w:szCs w:val="18"/>
              </w:rPr>
            </w:pPr>
          </w:p>
        </w:tc>
        <w:tc>
          <w:tcPr>
            <w:tcW w:w="4860" w:type="dxa"/>
            <w:vAlign w:val="bottom"/>
          </w:tcPr>
          <w:p w:rsidR="00BF55AF" w:rsidRPr="00EC74DE" w:rsidP="00BF2DC3" w14:paraId="6D960FFC"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BF55AF" w:rsidRPr="00EC74DE" w:rsidP="0049329C" w14:paraId="30F029CA"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BF55AF" w:rsidRPr="00EC74DE" w:rsidP="0049329C" w14:paraId="087FEBF3" w14:textId="77777777">
            <w:pPr>
              <w:contextualSpacing/>
              <w:rPr>
                <w:rFonts w:eastAsia="Times New Roman" w:cstheme="minorHAnsi"/>
                <w:sz w:val="18"/>
                <w:szCs w:val="18"/>
              </w:rPr>
            </w:pPr>
          </w:p>
        </w:tc>
      </w:tr>
    </w:tbl>
    <w:p w:rsidR="007E35F1" w:rsidRPr="00EC74DE" w:rsidP="0049329C" w14:paraId="37DEEE0E" w14:textId="77777777">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754B0C29"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EC74DE" w:rsidP="0049329C" w14:paraId="7E5F5703" w14:textId="1FB41CED">
            <w:pPr>
              <w:contextualSpacing/>
              <w:rPr>
                <w:rFonts w:eastAsia="Times New Roman" w:cstheme="minorHAnsi"/>
                <w:b/>
                <w:bCs/>
                <w:sz w:val="18"/>
                <w:szCs w:val="18"/>
              </w:rPr>
            </w:pPr>
            <w:r w:rsidRPr="00EC74DE">
              <w:rPr>
                <w:rFonts w:eastAsia="Times New Roman" w:cstheme="minorHAnsi"/>
                <w:b/>
                <w:bCs/>
                <w:sz w:val="18"/>
                <w:szCs w:val="18"/>
              </w:rPr>
              <w:t>Check_SX7b.m.</w:t>
            </w:r>
          </w:p>
        </w:tc>
        <w:tc>
          <w:tcPr>
            <w:tcW w:w="8820" w:type="dxa"/>
            <w:hideMark/>
          </w:tcPr>
          <w:p w:rsidR="007E35F1" w:rsidRPr="00EC74DE" w:rsidP="0049329C" w14:paraId="2A9A1CAE" w14:textId="77777777">
            <w:pPr>
              <w:contextualSpacing/>
              <w:rPr>
                <w:rFonts w:eastAsia="Times New Roman" w:cstheme="minorHAnsi"/>
                <w:sz w:val="18"/>
                <w:szCs w:val="18"/>
              </w:rPr>
            </w:pPr>
            <w:r w:rsidRPr="00EC74DE">
              <w:rPr>
                <w:rFonts w:eastAsia="Times New Roman" w:cstheme="minorHAnsi"/>
                <w:sz w:val="18"/>
                <w:szCs w:val="18"/>
              </w:rPr>
              <w:t>Go to Check_SX7c.o.</w:t>
            </w:r>
          </w:p>
        </w:tc>
      </w:tr>
    </w:tbl>
    <w:p w:rsidR="007E35F1" w:rsidRPr="00EC74DE" w:rsidP="0049329C" w14:paraId="5B1E6FA3" w14:textId="77777777">
      <w:pPr>
        <w:contextualSpacing/>
        <w:rPr>
          <w:sz w:val="18"/>
          <w:szCs w:val="18"/>
        </w:rPr>
      </w:pPr>
    </w:p>
    <w:p w:rsidR="007E35F1" w:rsidRPr="00EC74DE" w:rsidP="0049329C" w14:paraId="39ADAC0A" w14:textId="77777777">
      <w:pPr>
        <w:pStyle w:val="Heading4"/>
        <w:contextualSpacing/>
        <w:rPr>
          <w:b w:val="0"/>
          <w:i w:val="0"/>
          <w:szCs w:val="18"/>
        </w:rPr>
      </w:pPr>
      <w:r w:rsidRPr="00EC74DE">
        <w:rPr>
          <w:b w:val="0"/>
          <w:i w:val="0"/>
          <w:szCs w:val="18"/>
        </w:rPr>
        <w:t xml:space="preserve">UVS - Multiple VS </w:t>
      </w:r>
      <w:r w:rsidRPr="00EC74DE" w:rsidR="00D615E9">
        <w:rPr>
          <w:b w:val="0"/>
          <w:i w:val="0"/>
          <w:szCs w:val="18"/>
        </w:rPr>
        <w:t>C</w:t>
      </w:r>
      <w:r w:rsidRPr="00EC74DE">
        <w:rPr>
          <w:b w:val="0"/>
          <w:i w:val="0"/>
          <w:szCs w:val="18"/>
        </w:rPr>
        <w:t>asua</w:t>
      </w:r>
      <w:r w:rsidRPr="00EC74DE" w:rsidR="00D615E9">
        <w:rPr>
          <w:b w:val="0"/>
          <w:i w:val="0"/>
          <w:szCs w:val="18"/>
        </w:rPr>
        <w:t>l Partners</w:t>
      </w:r>
    </w:p>
    <w:p w:rsidR="007E35F1" w:rsidRPr="00EC74DE" w:rsidP="0049329C" w14:paraId="56ADBDB8" w14:textId="77777777">
      <w:pPr>
        <w:contextualSpacing/>
        <w:rPr>
          <w:sz w:val="18"/>
          <w:szCs w:val="18"/>
        </w:rPr>
      </w:pPr>
    </w:p>
    <w:tbl>
      <w:tblPr>
        <w:tblW w:w="0" w:type="auto"/>
        <w:tblLayout w:type="fixed"/>
        <w:tblLook w:val="04A0"/>
      </w:tblPr>
      <w:tblGrid>
        <w:gridCol w:w="18"/>
        <w:gridCol w:w="1440"/>
        <w:gridCol w:w="4860"/>
        <w:gridCol w:w="1260"/>
        <w:gridCol w:w="2700"/>
      </w:tblGrid>
      <w:tr w14:paraId="5F949EAF" w14:textId="77777777" w:rsidTr="007E35F1">
        <w:tblPrEx>
          <w:tblW w:w="0" w:type="auto"/>
          <w:tblLayout w:type="fixed"/>
          <w:tblLook w:val="04A0"/>
        </w:tblPrEx>
        <w:tc>
          <w:tcPr>
            <w:tcW w:w="1458" w:type="dxa"/>
            <w:gridSpan w:val="2"/>
            <w:vAlign w:val="bottom"/>
          </w:tcPr>
          <w:p w:rsidR="007E35F1" w:rsidRPr="00EC74DE" w:rsidP="0049329C" w14:paraId="62541DA0" w14:textId="77777777">
            <w:pPr>
              <w:contextualSpacing/>
              <w:rPr>
                <w:rFonts w:eastAsia="Times New Roman" w:cstheme="minorHAnsi"/>
                <w:b/>
                <w:bCs/>
                <w:sz w:val="18"/>
                <w:szCs w:val="18"/>
              </w:rPr>
            </w:pPr>
            <w:r w:rsidRPr="00EC74DE">
              <w:rPr>
                <w:rFonts w:eastAsia="Times New Roman" w:cstheme="minorHAnsi"/>
                <w:b/>
                <w:bCs/>
                <w:sz w:val="18"/>
                <w:szCs w:val="18"/>
              </w:rPr>
              <w:t>SX7b.m.</w:t>
            </w:r>
          </w:p>
        </w:tc>
        <w:tc>
          <w:tcPr>
            <w:tcW w:w="8820" w:type="dxa"/>
            <w:gridSpan w:val="3"/>
            <w:vAlign w:val="bottom"/>
          </w:tcPr>
          <w:p w:rsidR="007E35F1" w:rsidRPr="00EC74DE" w:rsidP="0049329C" w14:paraId="50015E89" w14:textId="77777777">
            <w:pPr>
              <w:contextualSpacing/>
              <w:rPr>
                <w:rFonts w:eastAsia="Times New Roman" w:cstheme="minorHAnsi"/>
                <w:b/>
                <w:bCs/>
                <w:sz w:val="18"/>
                <w:szCs w:val="18"/>
                <w:lang w:val="es-ES"/>
              </w:rPr>
            </w:pPr>
            <w:r w:rsidRPr="00EC74DE">
              <w:rPr>
                <w:b/>
                <w:sz w:val="18"/>
                <w:lang w:val="es-ES"/>
              </w:rPr>
              <w:t>En los últimos 12 meses, ¿con cuántas de estas</w:t>
            </w:r>
            <w:r w:rsidRPr="00EC74DE">
              <w:rPr>
                <w:rFonts w:eastAsia="Times New Roman" w:cstheme="minorHAnsi"/>
                <w:b/>
                <w:bCs/>
                <w:sz w:val="18"/>
                <w:szCs w:val="18"/>
                <w:lang w:val="es-ES"/>
              </w:rPr>
              <w:t xml:space="preserve"> </w:t>
            </w:r>
            <w:r w:rsidRPr="00EC74DE">
              <w:rPr>
                <w:rFonts w:eastAsia="Times New Roman" w:cstheme="minorHAnsi"/>
                <w:bCs/>
                <w:sz w:val="18"/>
                <w:szCs w:val="18"/>
                <w:lang w:val="es-ES"/>
              </w:rPr>
              <w:t>[fill with # casual VS partners (SX7am)]</w:t>
            </w:r>
            <w:r w:rsidRPr="00EC74DE">
              <w:rPr>
                <w:rFonts w:eastAsia="Times New Roman" w:cstheme="minorHAnsi"/>
                <w:b/>
                <w:bCs/>
                <w:sz w:val="18"/>
                <w:szCs w:val="18"/>
                <w:lang w:val="es-ES"/>
              </w:rPr>
              <w:t xml:space="preserve"> </w:t>
            </w:r>
            <w:r w:rsidRPr="00EC74DE">
              <w:rPr>
                <w:b/>
                <w:sz w:val="18"/>
                <w:lang w:val="es-ES"/>
              </w:rPr>
              <w:t>mujeres tuvo usted sexo vaginal sin usar condón?</w:t>
            </w:r>
          </w:p>
        </w:tc>
      </w:tr>
      <w:tr w14:paraId="4629E6B5" w14:textId="77777777" w:rsidTr="007E35F1">
        <w:tblPrEx>
          <w:tblW w:w="0" w:type="auto"/>
          <w:tblLayout w:type="fixed"/>
          <w:tblLook w:val="04A0"/>
        </w:tblPrEx>
        <w:tc>
          <w:tcPr>
            <w:tcW w:w="1458" w:type="dxa"/>
            <w:gridSpan w:val="2"/>
            <w:vAlign w:val="bottom"/>
          </w:tcPr>
          <w:p w:rsidR="007E35F1" w:rsidRPr="00EC74DE" w:rsidP="0049329C" w14:paraId="63989582" w14:textId="77777777">
            <w:pPr>
              <w:contextualSpacing/>
              <w:rPr>
                <w:rFonts w:eastAsia="Times New Roman" w:cstheme="minorHAnsi"/>
                <w:bCs/>
                <w:sz w:val="18"/>
                <w:szCs w:val="18"/>
              </w:rPr>
            </w:pPr>
            <w:r w:rsidRPr="00EC74DE">
              <w:rPr>
                <w:rFonts w:eastAsia="Times New Roman" w:cstheme="minorHAnsi"/>
                <w:bCs/>
                <w:sz w:val="18"/>
                <w:szCs w:val="18"/>
              </w:rPr>
              <w:t>M_FOUVS</w:t>
            </w:r>
          </w:p>
        </w:tc>
        <w:tc>
          <w:tcPr>
            <w:tcW w:w="6120" w:type="dxa"/>
            <w:gridSpan w:val="2"/>
            <w:vAlign w:val="bottom"/>
          </w:tcPr>
          <w:p w:rsidR="007E35F1" w:rsidRPr="00EC74DE" w:rsidP="0049329C" w14:paraId="6FAC98AE" w14:textId="77777777">
            <w:pPr>
              <w:contextualSpacing/>
              <w:rPr>
                <w:rFonts w:eastAsia="Times New Roman" w:cstheme="minorHAnsi"/>
                <w:sz w:val="18"/>
                <w:szCs w:val="18"/>
              </w:rPr>
            </w:pPr>
            <w:r w:rsidRPr="00EC74DE">
              <w:rPr>
                <w:rFonts w:eastAsia="Times New Roman" w:cstheme="minorHAnsi"/>
                <w:sz w:val="18"/>
                <w:szCs w:val="18"/>
              </w:rPr>
              <w:t>M_FC UVS partners - 12 months - number</w:t>
            </w:r>
          </w:p>
        </w:tc>
        <w:tc>
          <w:tcPr>
            <w:tcW w:w="2700" w:type="dxa"/>
            <w:vAlign w:val="bottom"/>
          </w:tcPr>
          <w:p w:rsidR="007E35F1" w:rsidRPr="00EC74DE" w:rsidP="0049329C" w14:paraId="4B6A4019" w14:textId="77777777">
            <w:pPr>
              <w:contextualSpacing/>
              <w:rPr>
                <w:rFonts w:eastAsia="Times New Roman" w:cstheme="minorHAnsi"/>
                <w:sz w:val="18"/>
                <w:szCs w:val="18"/>
              </w:rPr>
            </w:pPr>
          </w:p>
        </w:tc>
      </w:tr>
      <w:tr w14:paraId="734F2E45" w14:textId="77777777" w:rsidTr="007E35F1">
        <w:tblPrEx>
          <w:tblW w:w="0" w:type="auto"/>
          <w:tblLayout w:type="fixed"/>
          <w:tblLook w:val="04A0"/>
        </w:tblPrEx>
        <w:trPr>
          <w:gridBefore w:val="1"/>
          <w:wBefore w:w="18" w:type="dxa"/>
        </w:trPr>
        <w:tc>
          <w:tcPr>
            <w:tcW w:w="1440" w:type="dxa"/>
          </w:tcPr>
          <w:p w:rsidR="007E35F1" w:rsidRPr="00EC74DE" w:rsidP="0049329C" w14:paraId="50848F9C" w14:textId="77777777">
            <w:pPr>
              <w:contextualSpacing/>
              <w:rPr>
                <w:rFonts w:eastAsia="Times New Roman" w:cstheme="minorHAnsi"/>
                <w:sz w:val="18"/>
                <w:szCs w:val="18"/>
              </w:rPr>
            </w:pPr>
          </w:p>
        </w:tc>
        <w:tc>
          <w:tcPr>
            <w:tcW w:w="4860" w:type="dxa"/>
            <w:vAlign w:val="bottom"/>
          </w:tcPr>
          <w:p w:rsidR="007E35F1" w:rsidRPr="00EC74DE" w:rsidP="0049329C" w14:paraId="0886360E" w14:textId="77777777">
            <w:pPr>
              <w:tabs>
                <w:tab w:val="right" w:leader="dot" w:pos="5760"/>
              </w:tabs>
              <w:contextualSpacing/>
              <w:rPr>
                <w:rFonts w:eastAsia="Times New Roman" w:cstheme="minorHAnsi"/>
                <w:sz w:val="18"/>
                <w:szCs w:val="18"/>
              </w:rPr>
            </w:pPr>
            <w:r w:rsidRPr="00EC74DE">
              <w:rPr>
                <w:rFonts w:eastAsia="Times New Roman" w:cstheme="minorHAnsi"/>
                <w:color w:val="000000"/>
                <w:sz w:val="18"/>
                <w:szCs w:val="18"/>
              </w:rPr>
              <w:t>__ __ __ __</w:t>
            </w:r>
          </w:p>
        </w:tc>
        <w:tc>
          <w:tcPr>
            <w:tcW w:w="1260" w:type="dxa"/>
            <w:vAlign w:val="bottom"/>
          </w:tcPr>
          <w:p w:rsidR="007E35F1" w:rsidRPr="00EC74DE" w:rsidP="0049329C" w14:paraId="1FD47D85" w14:textId="77777777">
            <w:pPr>
              <w:contextualSpacing/>
              <w:jc w:val="right"/>
              <w:rPr>
                <w:rFonts w:eastAsia="Times New Roman" w:cstheme="minorHAnsi"/>
                <w:bCs/>
                <w:sz w:val="18"/>
                <w:szCs w:val="18"/>
              </w:rPr>
            </w:pPr>
          </w:p>
        </w:tc>
        <w:tc>
          <w:tcPr>
            <w:tcW w:w="2700" w:type="dxa"/>
            <w:vAlign w:val="bottom"/>
          </w:tcPr>
          <w:p w:rsidR="007E35F1" w:rsidRPr="00EC74DE" w:rsidP="0049329C" w14:paraId="35E02744" w14:textId="77777777">
            <w:pPr>
              <w:contextualSpacing/>
              <w:rPr>
                <w:rFonts w:eastAsia="Times New Roman" w:cstheme="minorHAnsi"/>
                <w:bCs/>
                <w:sz w:val="18"/>
                <w:szCs w:val="18"/>
              </w:rPr>
            </w:pPr>
          </w:p>
        </w:tc>
      </w:tr>
      <w:tr w14:paraId="0D0990F8" w14:textId="77777777" w:rsidTr="007E35F1">
        <w:tblPrEx>
          <w:tblW w:w="0" w:type="auto"/>
          <w:tblLayout w:type="fixed"/>
          <w:tblLook w:val="04A0"/>
        </w:tblPrEx>
        <w:trPr>
          <w:gridBefore w:val="1"/>
          <w:wBefore w:w="18" w:type="dxa"/>
        </w:trPr>
        <w:tc>
          <w:tcPr>
            <w:tcW w:w="1440" w:type="dxa"/>
          </w:tcPr>
          <w:p w:rsidR="007E35F1" w:rsidRPr="00EC74DE" w:rsidP="0049329C" w14:paraId="3FAF13B7" w14:textId="77777777">
            <w:pPr>
              <w:contextualSpacing/>
              <w:rPr>
                <w:rFonts w:eastAsia="Times New Roman" w:cstheme="minorHAnsi"/>
                <w:sz w:val="18"/>
                <w:szCs w:val="18"/>
              </w:rPr>
            </w:pPr>
          </w:p>
        </w:tc>
        <w:tc>
          <w:tcPr>
            <w:tcW w:w="4860" w:type="dxa"/>
            <w:vAlign w:val="bottom"/>
          </w:tcPr>
          <w:p w:rsidR="007E35F1" w:rsidRPr="00EC74DE" w:rsidP="0049329C" w14:paraId="3A9416B1" w14:textId="77777777">
            <w:pPr>
              <w:tabs>
                <w:tab w:val="right" w:leader="dot" w:pos="5760"/>
              </w:tabs>
              <w:contextualSpacing/>
              <w:rPr>
                <w:rFonts w:eastAsia="Times New Roman" w:cstheme="minorHAnsi"/>
                <w:sz w:val="18"/>
                <w:szCs w:val="18"/>
              </w:rPr>
            </w:pPr>
            <w:r w:rsidRPr="00EC74DE">
              <w:rPr>
                <w:rFonts w:eastAsia="Times New Roman" w:cstheme="minorHAnsi"/>
                <w:sz w:val="18"/>
                <w:szCs w:val="18"/>
              </w:rPr>
              <w:t>Range</w:t>
            </w:r>
            <w:r w:rsidRPr="00EC74DE">
              <w:rPr>
                <w:rFonts w:eastAsia="Times New Roman" w:cstheme="minorHAnsi"/>
                <w:sz w:val="18"/>
                <w:szCs w:val="18"/>
              </w:rPr>
              <w:tab/>
            </w:r>
          </w:p>
        </w:tc>
        <w:tc>
          <w:tcPr>
            <w:tcW w:w="1260" w:type="dxa"/>
            <w:vAlign w:val="bottom"/>
          </w:tcPr>
          <w:p w:rsidR="007E35F1" w:rsidRPr="00EC74DE" w:rsidP="0049329C" w14:paraId="5E375B84" w14:textId="77777777">
            <w:pPr>
              <w:contextualSpacing/>
              <w:jc w:val="right"/>
              <w:rPr>
                <w:rFonts w:eastAsia="Times New Roman" w:cstheme="minorHAnsi"/>
                <w:bCs/>
                <w:sz w:val="18"/>
                <w:szCs w:val="18"/>
              </w:rPr>
            </w:pPr>
            <w:r w:rsidRPr="00EC74DE">
              <w:rPr>
                <w:rFonts w:eastAsia="Times New Roman" w:cstheme="minorHAnsi"/>
                <w:sz w:val="18"/>
                <w:szCs w:val="18"/>
              </w:rPr>
              <w:t>0-7000</w:t>
            </w:r>
          </w:p>
        </w:tc>
        <w:tc>
          <w:tcPr>
            <w:tcW w:w="2700" w:type="dxa"/>
            <w:vAlign w:val="bottom"/>
          </w:tcPr>
          <w:p w:rsidR="007E35F1" w:rsidRPr="00EC74DE" w:rsidP="0049329C" w14:paraId="0CBEC148" w14:textId="77777777">
            <w:pPr>
              <w:contextualSpacing/>
              <w:rPr>
                <w:rFonts w:eastAsia="Times New Roman" w:cstheme="minorHAnsi"/>
                <w:bCs/>
                <w:sz w:val="18"/>
                <w:szCs w:val="18"/>
              </w:rPr>
            </w:pPr>
          </w:p>
        </w:tc>
      </w:tr>
      <w:tr w14:paraId="3D635E33" w14:textId="77777777" w:rsidTr="007E35F1">
        <w:tblPrEx>
          <w:tblW w:w="0" w:type="auto"/>
          <w:tblLayout w:type="fixed"/>
          <w:tblLook w:val="04A0"/>
        </w:tblPrEx>
        <w:trPr>
          <w:gridBefore w:val="1"/>
          <w:wBefore w:w="18" w:type="dxa"/>
        </w:trPr>
        <w:tc>
          <w:tcPr>
            <w:tcW w:w="1440" w:type="dxa"/>
          </w:tcPr>
          <w:p w:rsidR="00BF55AF" w:rsidRPr="00EC74DE" w:rsidP="0049329C" w14:paraId="430B3B35" w14:textId="77777777">
            <w:pPr>
              <w:contextualSpacing/>
              <w:rPr>
                <w:rFonts w:eastAsia="Times New Roman" w:cstheme="minorHAnsi"/>
                <w:sz w:val="18"/>
                <w:szCs w:val="18"/>
              </w:rPr>
            </w:pPr>
          </w:p>
        </w:tc>
        <w:tc>
          <w:tcPr>
            <w:tcW w:w="4860" w:type="dxa"/>
            <w:vAlign w:val="bottom"/>
          </w:tcPr>
          <w:p w:rsidR="00BF55AF" w:rsidRPr="00EC74DE" w:rsidP="00BF2DC3" w14:paraId="20EB342D"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BF55AF" w:rsidRPr="00EC74DE" w:rsidP="0049329C" w14:paraId="7A3D669B"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9999</w:t>
            </w:r>
          </w:p>
        </w:tc>
        <w:tc>
          <w:tcPr>
            <w:tcW w:w="2700" w:type="dxa"/>
            <w:vAlign w:val="bottom"/>
          </w:tcPr>
          <w:p w:rsidR="00BF55AF" w:rsidRPr="00EC74DE" w:rsidP="0049329C" w14:paraId="2096345C" w14:textId="77777777">
            <w:pPr>
              <w:contextualSpacing/>
              <w:rPr>
                <w:rFonts w:eastAsia="Times New Roman" w:cstheme="minorHAnsi"/>
                <w:sz w:val="18"/>
                <w:szCs w:val="18"/>
              </w:rPr>
            </w:pPr>
          </w:p>
        </w:tc>
      </w:tr>
      <w:tr w14:paraId="4178294D" w14:textId="77777777" w:rsidTr="007E35F1">
        <w:tblPrEx>
          <w:tblW w:w="0" w:type="auto"/>
          <w:tblLayout w:type="fixed"/>
          <w:tblLook w:val="04A0"/>
        </w:tblPrEx>
        <w:trPr>
          <w:gridBefore w:val="1"/>
          <w:wBefore w:w="18" w:type="dxa"/>
        </w:trPr>
        <w:tc>
          <w:tcPr>
            <w:tcW w:w="1440" w:type="dxa"/>
          </w:tcPr>
          <w:p w:rsidR="00BF55AF" w:rsidRPr="00EC74DE" w:rsidP="0049329C" w14:paraId="2821ADE2" w14:textId="77777777">
            <w:pPr>
              <w:contextualSpacing/>
              <w:rPr>
                <w:rFonts w:eastAsia="Times New Roman" w:cstheme="minorHAnsi"/>
                <w:sz w:val="18"/>
                <w:szCs w:val="18"/>
              </w:rPr>
            </w:pPr>
          </w:p>
        </w:tc>
        <w:tc>
          <w:tcPr>
            <w:tcW w:w="4860" w:type="dxa"/>
            <w:vAlign w:val="bottom"/>
          </w:tcPr>
          <w:p w:rsidR="00BF55AF" w:rsidRPr="00EC74DE" w:rsidP="00BF2DC3" w14:paraId="2F188B66"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BF55AF" w:rsidRPr="00EC74DE" w:rsidP="0049329C" w14:paraId="5BA888CB"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7777</w:t>
            </w:r>
          </w:p>
        </w:tc>
        <w:tc>
          <w:tcPr>
            <w:tcW w:w="2700" w:type="dxa"/>
            <w:vAlign w:val="bottom"/>
          </w:tcPr>
          <w:p w:rsidR="00BF55AF" w:rsidRPr="00EC74DE" w:rsidP="0049329C" w14:paraId="6B94AB2F" w14:textId="77777777">
            <w:pPr>
              <w:contextualSpacing/>
              <w:rPr>
                <w:rFonts w:eastAsia="Times New Roman" w:cstheme="minorHAnsi"/>
                <w:sz w:val="18"/>
                <w:szCs w:val="18"/>
              </w:rPr>
            </w:pPr>
          </w:p>
        </w:tc>
      </w:tr>
    </w:tbl>
    <w:p w:rsidR="007E35F1" w:rsidRPr="00EC74DE" w:rsidP="0049329C" w14:paraId="39D5594C"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019"/>
        <w:gridCol w:w="8241"/>
      </w:tblGrid>
      <w:tr w14:paraId="5BF985B0"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019" w:type="dxa"/>
            <w:noWrap/>
            <w:hideMark/>
          </w:tcPr>
          <w:p w:rsidR="007E35F1" w:rsidRPr="00EC74DE" w:rsidP="0049329C" w14:paraId="48CF88C8" w14:textId="77777777">
            <w:pPr>
              <w:contextualSpacing/>
              <w:rPr>
                <w:rFonts w:eastAsia="Times New Roman" w:cstheme="minorHAnsi"/>
                <w:b/>
                <w:bCs/>
                <w:sz w:val="18"/>
                <w:szCs w:val="18"/>
              </w:rPr>
            </w:pPr>
            <w:r w:rsidRPr="00EC74DE">
              <w:rPr>
                <w:rFonts w:eastAsia="Times New Roman" w:cstheme="minorHAnsi"/>
                <w:b/>
                <w:bCs/>
                <w:sz w:val="18"/>
                <w:szCs w:val="18"/>
              </w:rPr>
              <w:t>HardEdit_SX7b.m.</w:t>
            </w:r>
          </w:p>
        </w:tc>
        <w:tc>
          <w:tcPr>
            <w:tcW w:w="8241" w:type="dxa"/>
            <w:hideMark/>
          </w:tcPr>
          <w:p w:rsidR="007E35F1" w:rsidRPr="00EC74DE" w:rsidP="0049329C" w14:paraId="5CBF4821" w14:textId="77777777">
            <w:pPr>
              <w:ind w:left="360" w:hanging="360"/>
              <w:contextualSpacing/>
              <w:rPr>
                <w:rFonts w:eastAsia="Times New Roman" w:cstheme="minorHAnsi"/>
                <w:sz w:val="18"/>
                <w:szCs w:val="18"/>
              </w:rPr>
            </w:pPr>
            <w:r w:rsidRPr="00EC74DE">
              <w:rPr>
                <w:rFonts w:eastAsia="Times New Roman" w:cstheme="minorHAnsi"/>
                <w:sz w:val="18"/>
                <w:szCs w:val="18"/>
                <w:lang w:val=""/>
              </w:rPr>
              <w:t xml:space="preserve">If # casual UVS partners GT # casual VS partners (SX7b.m. GT SX7a.m), DISPLAY:  </w:t>
            </w:r>
            <w:r w:rsidR="00F326D7">
              <w:rPr>
                <w:sz w:val="18"/>
                <w:lang w:val=""/>
              </w:rPr>
              <w:t>"</w:t>
            </w:r>
            <w:r w:rsidRPr="00EC74DE" w:rsidR="00A2534A">
              <w:rPr>
                <w:b/>
                <w:sz w:val="18"/>
                <w:lang w:val=""/>
              </w:rPr>
              <w:t>ENTREVISTADOR:</w:t>
            </w:r>
            <w:r w:rsidRPr="00EC74DE" w:rsidR="00A2534A">
              <w:rPr>
                <w:sz w:val="18"/>
                <w:lang w:val=""/>
              </w:rPr>
              <w:t xml:space="preserve"> La respuesta que dio no concuerda con una respuesta anterior (número de parejas casuales femeninas con las que tuvo </w:t>
            </w:r>
            <w:r w:rsidRPr="00EC74DE" w:rsidR="00D77F05">
              <w:rPr>
                <w:sz w:val="18"/>
                <w:lang w:val=""/>
              </w:rPr>
              <w:t>sexo</w:t>
            </w:r>
            <w:r w:rsidRPr="00EC74DE" w:rsidR="00A2534A">
              <w:rPr>
                <w:sz w:val="18"/>
                <w:lang w:val=""/>
              </w:rPr>
              <w:t xml:space="preserve"> </w:t>
            </w:r>
            <w:r w:rsidRPr="00EC74DE" w:rsidR="00D77F05">
              <w:rPr>
                <w:sz w:val="18"/>
                <w:lang w:val=""/>
              </w:rPr>
              <w:t>vaginal</w:t>
            </w:r>
            <w:r w:rsidRPr="00EC74DE" w:rsidR="00A2534A">
              <w:rPr>
                <w:sz w:val="18"/>
                <w:lang w:val=""/>
              </w:rPr>
              <w:t>). Aclare e ingrese nuevamente la respuesta al punto actual o anterior, según corresponda</w:t>
            </w:r>
            <w:r w:rsidRPr="00EC74DE" w:rsidR="00A70DC5">
              <w:rPr>
                <w:sz w:val="18"/>
                <w:lang w:val=""/>
              </w:rPr>
              <w:t>.</w:t>
            </w:r>
            <w:r w:rsidR="00F326D7">
              <w:rPr>
                <w:sz w:val="18"/>
                <w:lang w:val=""/>
              </w:rPr>
              <w:t>"</w:t>
            </w:r>
            <w:r w:rsidRPr="00EC74DE">
              <w:rPr>
                <w:rFonts w:eastAsia="Times New Roman" w:cstheme="minorHAnsi"/>
                <w:sz w:val="18"/>
                <w:szCs w:val="18"/>
                <w:lang w:val=""/>
              </w:rPr>
              <w:t xml:space="preserve"> </w:t>
            </w:r>
            <w:r w:rsidRPr="00EC74DE">
              <w:rPr>
                <w:rFonts w:eastAsia="Times New Roman" w:cstheme="minorHAnsi"/>
                <w:sz w:val="18"/>
                <w:szCs w:val="18"/>
              </w:rPr>
              <w:t xml:space="preserve">Then go back to SX7b.m. </w:t>
            </w:r>
          </w:p>
          <w:p w:rsidR="007E35F1" w:rsidRPr="00EC74DE" w:rsidP="0049329C" w14:paraId="313F1446" w14:textId="77777777">
            <w:pPr>
              <w:contextualSpacing/>
              <w:rPr>
                <w:rFonts w:eastAsia="Times New Roman" w:cstheme="minorHAnsi"/>
                <w:sz w:val="18"/>
                <w:szCs w:val="18"/>
              </w:rPr>
            </w:pPr>
            <w:r w:rsidRPr="00EC74DE">
              <w:rPr>
                <w:rFonts w:eastAsia="Times New Roman" w:cstheme="minorHAnsi"/>
                <w:sz w:val="18"/>
                <w:szCs w:val="18"/>
              </w:rPr>
              <w:t>Else, go to SX7c.m.</w:t>
            </w:r>
          </w:p>
        </w:tc>
      </w:tr>
    </w:tbl>
    <w:p w:rsidR="007E35F1" w:rsidRPr="00EC74DE" w:rsidP="0049329C" w14:paraId="0E8A9CFD" w14:textId="77777777">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6C521AD4"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EC74DE" w:rsidP="0049329C" w14:paraId="76B54689" w14:textId="77777777">
            <w:pPr>
              <w:contextualSpacing/>
              <w:rPr>
                <w:rFonts w:eastAsia="Times New Roman" w:cstheme="minorHAnsi"/>
                <w:b/>
                <w:bCs/>
                <w:sz w:val="18"/>
                <w:szCs w:val="18"/>
              </w:rPr>
            </w:pPr>
            <w:r w:rsidRPr="00EC74DE">
              <w:rPr>
                <w:rFonts w:eastAsia="Times New Roman" w:cstheme="minorHAnsi"/>
                <w:b/>
                <w:bCs/>
                <w:sz w:val="18"/>
                <w:szCs w:val="18"/>
              </w:rPr>
              <w:t>Check_SX7c.o.</w:t>
            </w:r>
          </w:p>
        </w:tc>
        <w:tc>
          <w:tcPr>
            <w:tcW w:w="8820" w:type="dxa"/>
            <w:hideMark/>
          </w:tcPr>
          <w:p w:rsidR="007E35F1" w:rsidRPr="00EC74DE" w:rsidP="0049329C" w14:paraId="235FF18E" w14:textId="77777777">
            <w:pPr>
              <w:contextualSpacing/>
              <w:rPr>
                <w:rFonts w:eastAsia="Times New Roman" w:cstheme="minorHAnsi"/>
                <w:sz w:val="18"/>
                <w:szCs w:val="18"/>
              </w:rPr>
            </w:pPr>
            <w:r w:rsidRPr="00EC74DE">
              <w:rPr>
                <w:rFonts w:eastAsia="Times New Roman" w:cstheme="minorHAnsi"/>
                <w:sz w:val="18"/>
                <w:szCs w:val="18"/>
              </w:rPr>
              <w:t>If 1 casual female partner (SX4 EQ 2 or SX5b EQ 1), go to SX7c.o.</w:t>
            </w:r>
          </w:p>
          <w:p w:rsidR="007E35F1" w:rsidRPr="00EC74DE" w:rsidP="0049329C" w14:paraId="32C28AC3" w14:textId="77777777">
            <w:pPr>
              <w:contextualSpacing/>
              <w:rPr>
                <w:rFonts w:eastAsia="Times New Roman" w:cstheme="minorHAnsi"/>
                <w:sz w:val="18"/>
                <w:szCs w:val="18"/>
              </w:rPr>
            </w:pPr>
            <w:r w:rsidRPr="00EC74DE">
              <w:rPr>
                <w:rFonts w:eastAsia="Times New Roman" w:cstheme="minorHAnsi"/>
                <w:sz w:val="18"/>
                <w:szCs w:val="18"/>
              </w:rPr>
              <w:t>Else, go to SX7c.m.</w:t>
            </w:r>
          </w:p>
        </w:tc>
      </w:tr>
    </w:tbl>
    <w:p w:rsidR="007E35F1" w:rsidRPr="00EC74DE" w:rsidP="0049329C" w14:paraId="24DC1581" w14:textId="77777777">
      <w:pPr>
        <w:contextualSpacing/>
        <w:rPr>
          <w:rFonts w:cstheme="minorHAnsi"/>
          <w:sz w:val="18"/>
          <w:szCs w:val="18"/>
        </w:rPr>
      </w:pPr>
    </w:p>
    <w:p w:rsidR="007E35F1" w:rsidRPr="00EC74DE" w:rsidP="0049329C" w14:paraId="2A31AB4A" w14:textId="77777777">
      <w:pPr>
        <w:pStyle w:val="Heading3"/>
        <w:contextualSpacing/>
        <w:rPr>
          <w:rFonts w:cstheme="minorHAnsi"/>
          <w:szCs w:val="18"/>
        </w:rPr>
      </w:pPr>
      <w:r w:rsidRPr="00EC74DE">
        <w:rPr>
          <w:rFonts w:cstheme="minorHAnsi"/>
          <w:szCs w:val="18"/>
        </w:rPr>
        <w:t>M_F:  Casual Ps – Anal Sex, 12m</w:t>
      </w:r>
    </w:p>
    <w:p w:rsidR="007E35F1" w:rsidRPr="00EC74DE" w:rsidP="0049329C" w14:paraId="4E84FCEA" w14:textId="77777777">
      <w:pPr>
        <w:pStyle w:val="Heading4"/>
        <w:contextualSpacing/>
        <w:rPr>
          <w:b w:val="0"/>
          <w:i w:val="0"/>
          <w:szCs w:val="18"/>
        </w:rPr>
      </w:pPr>
      <w:r w:rsidRPr="00EC74DE">
        <w:rPr>
          <w:b w:val="0"/>
          <w:i w:val="0"/>
          <w:szCs w:val="18"/>
        </w:rPr>
        <w:t xml:space="preserve">AS - One </w:t>
      </w:r>
      <w:r w:rsidRPr="00EC74DE" w:rsidR="00D615E9">
        <w:rPr>
          <w:b w:val="0"/>
          <w:i w:val="0"/>
          <w:szCs w:val="18"/>
        </w:rPr>
        <w:t>Casual Partner</w:t>
      </w:r>
    </w:p>
    <w:p w:rsidR="007E35F1" w:rsidRPr="00EC74DE" w:rsidP="0049329C" w14:paraId="5EE77E57" w14:textId="77777777">
      <w:pPr>
        <w:contextualSpacing/>
        <w:rPr>
          <w:sz w:val="18"/>
          <w:szCs w:val="18"/>
        </w:rPr>
      </w:pPr>
    </w:p>
    <w:tbl>
      <w:tblPr>
        <w:tblW w:w="0" w:type="auto"/>
        <w:tblLayout w:type="fixed"/>
        <w:tblLook w:val="04A0"/>
      </w:tblPr>
      <w:tblGrid>
        <w:gridCol w:w="18"/>
        <w:gridCol w:w="1440"/>
        <w:gridCol w:w="4860"/>
        <w:gridCol w:w="1260"/>
        <w:gridCol w:w="2700"/>
      </w:tblGrid>
      <w:tr w14:paraId="70366A30" w14:textId="77777777" w:rsidTr="007E35F1">
        <w:tblPrEx>
          <w:tblW w:w="0" w:type="auto"/>
          <w:tblLayout w:type="fixed"/>
          <w:tblLook w:val="04A0"/>
        </w:tblPrEx>
        <w:tc>
          <w:tcPr>
            <w:tcW w:w="1458" w:type="dxa"/>
            <w:gridSpan w:val="2"/>
            <w:vAlign w:val="bottom"/>
          </w:tcPr>
          <w:p w:rsidR="007E35F1" w:rsidRPr="00EC74DE" w:rsidP="0049329C" w14:paraId="71E6A792" w14:textId="77777777">
            <w:pPr>
              <w:contextualSpacing/>
              <w:rPr>
                <w:rFonts w:eastAsia="Times New Roman" w:cstheme="minorHAnsi"/>
                <w:b/>
                <w:bCs/>
                <w:sz w:val="18"/>
                <w:szCs w:val="18"/>
              </w:rPr>
            </w:pPr>
            <w:r w:rsidRPr="00EC74DE">
              <w:rPr>
                <w:rFonts w:eastAsia="Times New Roman" w:cstheme="minorHAnsi"/>
                <w:b/>
                <w:bCs/>
                <w:sz w:val="18"/>
                <w:szCs w:val="18"/>
              </w:rPr>
              <w:t>SX7c.o.</w:t>
            </w:r>
          </w:p>
        </w:tc>
        <w:tc>
          <w:tcPr>
            <w:tcW w:w="8820" w:type="dxa"/>
            <w:gridSpan w:val="3"/>
            <w:vAlign w:val="bottom"/>
          </w:tcPr>
          <w:p w:rsidR="007E35F1" w:rsidRPr="00EC74DE" w:rsidP="0049329C" w14:paraId="38B76F52" w14:textId="77777777">
            <w:pPr>
              <w:contextualSpacing/>
              <w:rPr>
                <w:b/>
                <w:sz w:val="18"/>
                <w:lang w:val="es-ES"/>
              </w:rPr>
            </w:pPr>
            <w:r w:rsidRPr="00EC74DE">
              <w:rPr>
                <w:b/>
                <w:sz w:val="18"/>
                <w:lang w:val="es-ES"/>
              </w:rPr>
              <w:t>En los últimos 12 meses, ¿tuvo usted sexo anal con esta mujer?</w:t>
            </w:r>
          </w:p>
        </w:tc>
      </w:tr>
      <w:tr w14:paraId="16DD27C2" w14:textId="77777777" w:rsidTr="007E35F1">
        <w:tblPrEx>
          <w:tblW w:w="0" w:type="auto"/>
          <w:tblLayout w:type="fixed"/>
          <w:tblLook w:val="04A0"/>
        </w:tblPrEx>
        <w:tc>
          <w:tcPr>
            <w:tcW w:w="1458" w:type="dxa"/>
            <w:gridSpan w:val="2"/>
            <w:vAlign w:val="bottom"/>
          </w:tcPr>
          <w:p w:rsidR="007E35F1" w:rsidRPr="00EC74DE" w:rsidP="0049329C" w14:paraId="7294A5A0" w14:textId="77777777">
            <w:pPr>
              <w:contextualSpacing/>
              <w:rPr>
                <w:rFonts w:eastAsia="Times New Roman" w:cstheme="minorHAnsi"/>
                <w:bCs/>
                <w:sz w:val="18"/>
                <w:szCs w:val="18"/>
              </w:rPr>
            </w:pPr>
            <w:r w:rsidRPr="00EC74DE">
              <w:rPr>
                <w:rFonts w:eastAsia="Times New Roman" w:cstheme="minorHAnsi"/>
                <w:bCs/>
                <w:sz w:val="18"/>
                <w:szCs w:val="18"/>
              </w:rPr>
              <w:t>M_FO1AS</w:t>
            </w:r>
          </w:p>
        </w:tc>
        <w:tc>
          <w:tcPr>
            <w:tcW w:w="6120" w:type="dxa"/>
            <w:gridSpan w:val="2"/>
            <w:vAlign w:val="bottom"/>
          </w:tcPr>
          <w:p w:rsidR="007E35F1" w:rsidRPr="00EC74DE" w:rsidP="0049329C" w14:paraId="4BA2E46F" w14:textId="77777777">
            <w:pPr>
              <w:contextualSpacing/>
              <w:rPr>
                <w:rFonts w:eastAsia="Times New Roman" w:cstheme="minorHAnsi"/>
                <w:sz w:val="18"/>
                <w:szCs w:val="18"/>
              </w:rPr>
            </w:pPr>
            <w:r w:rsidRPr="00EC74DE">
              <w:rPr>
                <w:rFonts w:eastAsia="Times New Roman" w:cstheme="minorHAnsi"/>
                <w:sz w:val="18"/>
                <w:szCs w:val="18"/>
              </w:rPr>
              <w:t>M_FC AS partner - 12 months - y/n</w:t>
            </w:r>
          </w:p>
        </w:tc>
        <w:tc>
          <w:tcPr>
            <w:tcW w:w="2700" w:type="dxa"/>
            <w:vAlign w:val="bottom"/>
          </w:tcPr>
          <w:p w:rsidR="007E35F1" w:rsidRPr="00EC74DE" w:rsidP="0049329C" w14:paraId="43225329" w14:textId="77777777">
            <w:pPr>
              <w:contextualSpacing/>
              <w:rPr>
                <w:rFonts w:eastAsia="Times New Roman" w:cstheme="minorHAnsi"/>
                <w:sz w:val="18"/>
                <w:szCs w:val="18"/>
              </w:rPr>
            </w:pPr>
          </w:p>
        </w:tc>
      </w:tr>
      <w:tr w14:paraId="745F1987" w14:textId="77777777" w:rsidTr="007E35F1">
        <w:tblPrEx>
          <w:tblW w:w="0" w:type="auto"/>
          <w:tblLayout w:type="fixed"/>
          <w:tblLook w:val="04A0"/>
        </w:tblPrEx>
        <w:trPr>
          <w:gridBefore w:val="1"/>
          <w:wBefore w:w="18" w:type="dxa"/>
        </w:trPr>
        <w:tc>
          <w:tcPr>
            <w:tcW w:w="1440" w:type="dxa"/>
          </w:tcPr>
          <w:p w:rsidR="00BF55AF" w:rsidRPr="00EC74DE" w:rsidP="0049329C" w14:paraId="3D4B0B7A" w14:textId="77777777">
            <w:pPr>
              <w:contextualSpacing/>
              <w:rPr>
                <w:rFonts w:eastAsia="Times New Roman" w:cstheme="minorHAnsi"/>
                <w:sz w:val="18"/>
                <w:szCs w:val="18"/>
              </w:rPr>
            </w:pPr>
          </w:p>
        </w:tc>
        <w:tc>
          <w:tcPr>
            <w:tcW w:w="4860" w:type="dxa"/>
            <w:vAlign w:val="bottom"/>
          </w:tcPr>
          <w:p w:rsidR="00BF55AF" w:rsidRPr="00EC74DE" w:rsidP="00BF2DC3" w14:paraId="03042489" w14:textId="77777777">
            <w:pPr>
              <w:tabs>
                <w:tab w:val="right" w:leader="dot" w:pos="5760"/>
              </w:tabs>
              <w:contextualSpacing/>
              <w:rPr>
                <w:sz w:val="18"/>
              </w:rPr>
            </w:pPr>
            <w:r w:rsidRPr="00EC74DE">
              <w:rPr>
                <w:sz w:val="18"/>
              </w:rPr>
              <w:t>No</w:t>
            </w:r>
            <w:r w:rsidRPr="00EC74DE">
              <w:rPr>
                <w:sz w:val="18"/>
              </w:rPr>
              <w:tab/>
            </w:r>
          </w:p>
        </w:tc>
        <w:tc>
          <w:tcPr>
            <w:tcW w:w="1260" w:type="dxa"/>
            <w:vAlign w:val="bottom"/>
          </w:tcPr>
          <w:p w:rsidR="00BF55AF" w:rsidRPr="00EC74DE" w:rsidP="0049329C" w14:paraId="50FA4DBF" w14:textId="77777777">
            <w:pPr>
              <w:contextualSpacing/>
              <w:jc w:val="right"/>
              <w:rPr>
                <w:sz w:val="18"/>
              </w:rPr>
            </w:pPr>
            <w:r w:rsidRPr="00EC74DE">
              <w:rPr>
                <w:sz w:val="18"/>
              </w:rPr>
              <w:t>0</w:t>
            </w:r>
          </w:p>
        </w:tc>
        <w:tc>
          <w:tcPr>
            <w:tcW w:w="2700" w:type="dxa"/>
          </w:tcPr>
          <w:p w:rsidR="00BF55AF" w:rsidRPr="00EC74DE" w:rsidP="0049329C" w14:paraId="2D857826" w14:textId="77777777">
            <w:pPr>
              <w:contextualSpacing/>
              <w:rPr>
                <w:sz w:val="18"/>
              </w:rPr>
            </w:pPr>
          </w:p>
        </w:tc>
      </w:tr>
      <w:tr w14:paraId="5A68927B" w14:textId="77777777" w:rsidTr="007E35F1">
        <w:tblPrEx>
          <w:tblW w:w="0" w:type="auto"/>
          <w:tblLayout w:type="fixed"/>
          <w:tblLook w:val="04A0"/>
        </w:tblPrEx>
        <w:trPr>
          <w:gridBefore w:val="1"/>
          <w:wBefore w:w="18" w:type="dxa"/>
        </w:trPr>
        <w:tc>
          <w:tcPr>
            <w:tcW w:w="1440" w:type="dxa"/>
          </w:tcPr>
          <w:p w:rsidR="00BF55AF" w:rsidRPr="00EC74DE" w:rsidP="0049329C" w14:paraId="7F633412" w14:textId="77777777">
            <w:pPr>
              <w:contextualSpacing/>
              <w:rPr>
                <w:sz w:val="18"/>
              </w:rPr>
            </w:pPr>
          </w:p>
        </w:tc>
        <w:tc>
          <w:tcPr>
            <w:tcW w:w="4860" w:type="dxa"/>
            <w:vAlign w:val="bottom"/>
          </w:tcPr>
          <w:p w:rsidR="00BF55AF" w:rsidRPr="00EC74DE" w:rsidP="00BF2DC3" w14:paraId="1BD18343" w14:textId="77777777">
            <w:pPr>
              <w:tabs>
                <w:tab w:val="right" w:leader="dot" w:pos="5760"/>
              </w:tabs>
              <w:contextualSpacing/>
              <w:rPr>
                <w:color w:val="000000"/>
                <w:sz w:val="18"/>
                <w:lang w:val="es-ES"/>
              </w:rPr>
            </w:pPr>
            <w:r w:rsidRPr="00EC74DE">
              <w:rPr>
                <w:color w:val="000000"/>
                <w:sz w:val="18"/>
                <w:lang w:val="es-ES"/>
              </w:rPr>
              <w:t>Sí</w:t>
            </w:r>
            <w:r w:rsidRPr="00EC74DE">
              <w:rPr>
                <w:color w:val="000000"/>
                <w:sz w:val="18"/>
                <w:lang w:val="es-ES"/>
              </w:rPr>
              <w:tab/>
            </w:r>
          </w:p>
        </w:tc>
        <w:tc>
          <w:tcPr>
            <w:tcW w:w="1260" w:type="dxa"/>
            <w:vAlign w:val="bottom"/>
          </w:tcPr>
          <w:p w:rsidR="00BF55AF" w:rsidRPr="00EC74DE" w:rsidP="0049329C" w14:paraId="4FA56A65" w14:textId="77777777">
            <w:pPr>
              <w:contextualSpacing/>
              <w:jc w:val="right"/>
              <w:rPr>
                <w:sz w:val="18"/>
              </w:rPr>
            </w:pPr>
            <w:r w:rsidRPr="00EC74DE">
              <w:rPr>
                <w:sz w:val="18"/>
              </w:rPr>
              <w:t>1</w:t>
            </w:r>
          </w:p>
        </w:tc>
        <w:tc>
          <w:tcPr>
            <w:tcW w:w="2700" w:type="dxa"/>
          </w:tcPr>
          <w:p w:rsidR="00BF55AF" w:rsidRPr="00EC74DE" w:rsidP="0049329C" w14:paraId="17EF825B" w14:textId="77777777">
            <w:pPr>
              <w:contextualSpacing/>
              <w:rPr>
                <w:sz w:val="18"/>
              </w:rPr>
            </w:pPr>
          </w:p>
        </w:tc>
      </w:tr>
      <w:tr w14:paraId="2915954C" w14:textId="77777777" w:rsidTr="007E35F1">
        <w:tblPrEx>
          <w:tblW w:w="0" w:type="auto"/>
          <w:tblLayout w:type="fixed"/>
          <w:tblLook w:val="04A0"/>
        </w:tblPrEx>
        <w:trPr>
          <w:gridBefore w:val="1"/>
          <w:wBefore w:w="18" w:type="dxa"/>
        </w:trPr>
        <w:tc>
          <w:tcPr>
            <w:tcW w:w="1440" w:type="dxa"/>
          </w:tcPr>
          <w:p w:rsidR="00BF55AF" w:rsidRPr="00EC74DE" w:rsidP="0049329C" w14:paraId="78C86613" w14:textId="77777777">
            <w:pPr>
              <w:contextualSpacing/>
              <w:rPr>
                <w:sz w:val="18"/>
              </w:rPr>
            </w:pPr>
          </w:p>
        </w:tc>
        <w:tc>
          <w:tcPr>
            <w:tcW w:w="4860" w:type="dxa"/>
            <w:vAlign w:val="bottom"/>
          </w:tcPr>
          <w:p w:rsidR="00BF55AF" w:rsidRPr="00EC74DE" w:rsidP="00BF2DC3" w14:paraId="3B00EE99"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BF55AF" w:rsidRPr="00EC74DE" w:rsidP="0049329C" w14:paraId="2DCE3BA0" w14:textId="77777777">
            <w:pPr>
              <w:contextualSpacing/>
              <w:jc w:val="right"/>
              <w:rPr>
                <w:color w:val="808080" w:themeColor="background1" w:themeShade="80"/>
                <w:sz w:val="18"/>
              </w:rPr>
            </w:pPr>
            <w:r w:rsidRPr="00EC74DE">
              <w:rPr>
                <w:color w:val="808080" w:themeColor="background1" w:themeShade="80"/>
                <w:sz w:val="18"/>
              </w:rPr>
              <w:t>9</w:t>
            </w:r>
          </w:p>
        </w:tc>
        <w:tc>
          <w:tcPr>
            <w:tcW w:w="2700" w:type="dxa"/>
          </w:tcPr>
          <w:p w:rsidR="00BF55AF" w:rsidRPr="00EC74DE" w:rsidP="0049329C" w14:paraId="5BD22D02" w14:textId="77777777">
            <w:pPr>
              <w:contextualSpacing/>
              <w:rPr>
                <w:sz w:val="18"/>
              </w:rPr>
            </w:pPr>
          </w:p>
        </w:tc>
      </w:tr>
      <w:tr w14:paraId="3957551D" w14:textId="77777777" w:rsidTr="007E35F1">
        <w:tblPrEx>
          <w:tblW w:w="0" w:type="auto"/>
          <w:tblLayout w:type="fixed"/>
          <w:tblLook w:val="04A0"/>
        </w:tblPrEx>
        <w:trPr>
          <w:gridBefore w:val="1"/>
          <w:wBefore w:w="18" w:type="dxa"/>
        </w:trPr>
        <w:tc>
          <w:tcPr>
            <w:tcW w:w="1440" w:type="dxa"/>
          </w:tcPr>
          <w:p w:rsidR="00BF55AF" w:rsidRPr="00EC74DE" w:rsidP="0049329C" w14:paraId="3C0D49D8" w14:textId="77777777">
            <w:pPr>
              <w:contextualSpacing/>
              <w:rPr>
                <w:sz w:val="18"/>
              </w:rPr>
            </w:pPr>
          </w:p>
        </w:tc>
        <w:tc>
          <w:tcPr>
            <w:tcW w:w="4860" w:type="dxa"/>
            <w:vAlign w:val="bottom"/>
          </w:tcPr>
          <w:p w:rsidR="00BF55AF" w:rsidRPr="00EC74DE" w:rsidP="00BF2DC3" w14:paraId="64D6B703"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BF55AF" w:rsidRPr="00EC74DE" w:rsidP="0049329C" w14:paraId="1C37DC3D" w14:textId="77777777">
            <w:pPr>
              <w:contextualSpacing/>
              <w:jc w:val="right"/>
              <w:rPr>
                <w:rFonts w:eastAsia="Times New Roman" w:cstheme="minorHAnsi"/>
                <w:color w:val="808080" w:themeColor="background1" w:themeShade="80"/>
                <w:sz w:val="18"/>
                <w:szCs w:val="18"/>
              </w:rPr>
            </w:pPr>
            <w:r w:rsidRPr="00EC74DE">
              <w:rPr>
                <w:color w:val="808080" w:themeColor="background1" w:themeShade="80"/>
                <w:sz w:val="18"/>
              </w:rPr>
              <w:t>7</w:t>
            </w:r>
          </w:p>
        </w:tc>
        <w:tc>
          <w:tcPr>
            <w:tcW w:w="2700" w:type="dxa"/>
          </w:tcPr>
          <w:p w:rsidR="00BF55AF" w:rsidRPr="00EC74DE" w:rsidP="0049329C" w14:paraId="2608C416" w14:textId="77777777">
            <w:pPr>
              <w:contextualSpacing/>
              <w:rPr>
                <w:rFonts w:eastAsia="Times New Roman" w:cstheme="minorHAnsi"/>
                <w:sz w:val="18"/>
                <w:szCs w:val="18"/>
              </w:rPr>
            </w:pPr>
          </w:p>
        </w:tc>
      </w:tr>
    </w:tbl>
    <w:p w:rsidR="007E35F1" w:rsidRPr="00EC74DE" w:rsidP="0049329C" w14:paraId="6668FA32"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980"/>
        <w:gridCol w:w="8280"/>
      </w:tblGrid>
      <w:tr w14:paraId="11545859"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980" w:type="dxa"/>
            <w:noWrap/>
            <w:hideMark/>
          </w:tcPr>
          <w:p w:rsidR="007E35F1" w:rsidRPr="00EC74DE" w:rsidP="0049329C" w14:paraId="64534700" w14:textId="77777777">
            <w:pPr>
              <w:contextualSpacing/>
              <w:rPr>
                <w:rFonts w:eastAsia="Times New Roman" w:cstheme="minorHAnsi"/>
                <w:b/>
                <w:bCs/>
                <w:sz w:val="18"/>
                <w:szCs w:val="18"/>
              </w:rPr>
            </w:pPr>
            <w:r w:rsidRPr="00EC74DE">
              <w:rPr>
                <w:rFonts w:eastAsia="Times New Roman" w:cstheme="minorHAnsi"/>
                <w:b/>
                <w:bCs/>
                <w:sz w:val="18"/>
                <w:szCs w:val="18"/>
              </w:rPr>
              <w:t>Check_SX7c.m.</w:t>
            </w:r>
          </w:p>
        </w:tc>
        <w:tc>
          <w:tcPr>
            <w:tcW w:w="8280" w:type="dxa"/>
            <w:hideMark/>
          </w:tcPr>
          <w:p w:rsidR="007E35F1" w:rsidRPr="00EC74DE" w:rsidP="0049329C" w14:paraId="69D7A7FC" w14:textId="77777777">
            <w:pPr>
              <w:contextualSpacing/>
              <w:rPr>
                <w:rFonts w:eastAsia="Times New Roman" w:cstheme="minorHAnsi"/>
                <w:sz w:val="18"/>
                <w:szCs w:val="18"/>
              </w:rPr>
            </w:pPr>
            <w:r w:rsidRPr="00EC74DE">
              <w:rPr>
                <w:rFonts w:eastAsia="Times New Roman" w:cstheme="minorHAnsi"/>
                <w:sz w:val="18"/>
                <w:szCs w:val="18"/>
              </w:rPr>
              <w:t>Go to Check_SX7d.o.</w:t>
            </w:r>
          </w:p>
        </w:tc>
      </w:tr>
    </w:tbl>
    <w:p w:rsidR="007E35F1" w:rsidRPr="00EC74DE" w:rsidP="0049329C" w14:paraId="6BCE1417" w14:textId="77777777">
      <w:pPr>
        <w:contextualSpacing/>
        <w:rPr>
          <w:sz w:val="18"/>
          <w:szCs w:val="18"/>
        </w:rPr>
      </w:pPr>
    </w:p>
    <w:p w:rsidR="007E35F1" w:rsidRPr="00EC74DE" w:rsidP="0049329C" w14:paraId="5BE59450" w14:textId="77777777">
      <w:pPr>
        <w:pStyle w:val="Heading4"/>
        <w:contextualSpacing/>
        <w:rPr>
          <w:b w:val="0"/>
          <w:i w:val="0"/>
          <w:szCs w:val="18"/>
        </w:rPr>
      </w:pPr>
      <w:r w:rsidRPr="00EC74DE">
        <w:rPr>
          <w:b w:val="0"/>
          <w:i w:val="0"/>
          <w:szCs w:val="18"/>
        </w:rPr>
        <w:t xml:space="preserve">AS - Multiple </w:t>
      </w:r>
      <w:r w:rsidRPr="00EC74DE" w:rsidR="00D615E9">
        <w:rPr>
          <w:b w:val="0"/>
          <w:i w:val="0"/>
          <w:szCs w:val="18"/>
        </w:rPr>
        <w:t>C</w:t>
      </w:r>
      <w:r w:rsidRPr="00EC74DE">
        <w:rPr>
          <w:b w:val="0"/>
          <w:i w:val="0"/>
          <w:szCs w:val="18"/>
        </w:rPr>
        <w:t>asual</w:t>
      </w:r>
      <w:r w:rsidRPr="00EC74DE" w:rsidR="00D615E9">
        <w:rPr>
          <w:b w:val="0"/>
          <w:i w:val="0"/>
          <w:szCs w:val="18"/>
        </w:rPr>
        <w:t xml:space="preserve"> Partners</w:t>
      </w:r>
    </w:p>
    <w:p w:rsidR="007E35F1" w:rsidRPr="00EC74DE" w:rsidP="0049329C" w14:paraId="1177B8E0" w14:textId="77777777">
      <w:pPr>
        <w:contextualSpacing/>
        <w:rPr>
          <w:sz w:val="18"/>
          <w:szCs w:val="18"/>
        </w:rPr>
      </w:pPr>
    </w:p>
    <w:tbl>
      <w:tblPr>
        <w:tblW w:w="0" w:type="auto"/>
        <w:tblLayout w:type="fixed"/>
        <w:tblLook w:val="04A0"/>
      </w:tblPr>
      <w:tblGrid>
        <w:gridCol w:w="18"/>
        <w:gridCol w:w="1440"/>
        <w:gridCol w:w="4860"/>
        <w:gridCol w:w="1260"/>
        <w:gridCol w:w="2700"/>
      </w:tblGrid>
      <w:tr w14:paraId="462A0B38" w14:textId="77777777" w:rsidTr="007E35F1">
        <w:tblPrEx>
          <w:tblW w:w="0" w:type="auto"/>
          <w:tblLayout w:type="fixed"/>
          <w:tblLook w:val="04A0"/>
        </w:tblPrEx>
        <w:tc>
          <w:tcPr>
            <w:tcW w:w="1458" w:type="dxa"/>
            <w:gridSpan w:val="2"/>
            <w:vAlign w:val="bottom"/>
          </w:tcPr>
          <w:p w:rsidR="007E35F1" w:rsidRPr="00EC74DE" w:rsidP="0049329C" w14:paraId="38FC2DDC" w14:textId="77777777">
            <w:pPr>
              <w:contextualSpacing/>
              <w:rPr>
                <w:rFonts w:eastAsia="Times New Roman" w:cstheme="minorHAnsi"/>
                <w:b/>
                <w:bCs/>
                <w:sz w:val="18"/>
                <w:szCs w:val="18"/>
              </w:rPr>
            </w:pPr>
            <w:r w:rsidRPr="00EC74DE">
              <w:rPr>
                <w:rFonts w:eastAsia="Times New Roman" w:cstheme="minorHAnsi"/>
                <w:b/>
                <w:bCs/>
                <w:sz w:val="18"/>
                <w:szCs w:val="18"/>
              </w:rPr>
              <w:t>SX7c.m.</w:t>
            </w:r>
          </w:p>
        </w:tc>
        <w:tc>
          <w:tcPr>
            <w:tcW w:w="8820" w:type="dxa"/>
            <w:gridSpan w:val="3"/>
            <w:vAlign w:val="bottom"/>
          </w:tcPr>
          <w:p w:rsidR="007E35F1" w:rsidRPr="00EC74DE" w:rsidP="0049329C" w14:paraId="3D782B83" w14:textId="77777777">
            <w:pPr>
              <w:contextualSpacing/>
              <w:rPr>
                <w:rFonts w:eastAsia="Times New Roman" w:cstheme="minorHAnsi"/>
                <w:b/>
                <w:bCs/>
                <w:sz w:val="18"/>
                <w:szCs w:val="18"/>
                <w:lang w:val="es-ES"/>
              </w:rPr>
            </w:pPr>
            <w:r w:rsidRPr="00EC74DE">
              <w:rPr>
                <w:b/>
                <w:sz w:val="18"/>
                <w:lang w:val="es-ES"/>
              </w:rPr>
              <w:t>De sus</w:t>
            </w:r>
            <w:r w:rsidRPr="00EC74DE">
              <w:rPr>
                <w:rFonts w:eastAsia="Times New Roman" w:cstheme="minorHAnsi"/>
                <w:b/>
                <w:bCs/>
                <w:sz w:val="18"/>
                <w:szCs w:val="18"/>
                <w:lang w:val="es-ES"/>
              </w:rPr>
              <w:t xml:space="preserve"> </w:t>
            </w:r>
            <w:r w:rsidRPr="00EC74DE">
              <w:rPr>
                <w:rFonts w:eastAsia="Times New Roman" w:cstheme="minorHAnsi"/>
                <w:bCs/>
                <w:sz w:val="18"/>
                <w:szCs w:val="18"/>
                <w:lang w:val="es-ES"/>
              </w:rPr>
              <w:t>[fill with # female casual partners (SX5b)]</w:t>
            </w:r>
            <w:r w:rsidRPr="00EC74DE">
              <w:rPr>
                <w:rFonts w:eastAsia="Times New Roman" w:cstheme="minorHAnsi"/>
                <w:b/>
                <w:bCs/>
                <w:sz w:val="18"/>
                <w:szCs w:val="18"/>
                <w:lang w:val="es-ES"/>
              </w:rPr>
              <w:t xml:space="preserve"> </w:t>
            </w:r>
            <w:r w:rsidRPr="00EC74DE">
              <w:rPr>
                <w:b/>
                <w:sz w:val="18"/>
                <w:lang w:val="es-ES"/>
              </w:rPr>
              <w:t>parejas casuales femeninas en los últimos 12 meses, ¿con cuántas tuvo usted sexo anal?</w:t>
            </w:r>
          </w:p>
        </w:tc>
      </w:tr>
      <w:tr w14:paraId="6C8B5CAB" w14:textId="77777777" w:rsidTr="007E35F1">
        <w:tblPrEx>
          <w:tblW w:w="0" w:type="auto"/>
          <w:tblLayout w:type="fixed"/>
          <w:tblLook w:val="04A0"/>
        </w:tblPrEx>
        <w:tc>
          <w:tcPr>
            <w:tcW w:w="1458" w:type="dxa"/>
            <w:gridSpan w:val="2"/>
            <w:vAlign w:val="bottom"/>
          </w:tcPr>
          <w:p w:rsidR="007E35F1" w:rsidRPr="00EC74DE" w:rsidP="0049329C" w14:paraId="55FD39E3" w14:textId="77777777">
            <w:pPr>
              <w:contextualSpacing/>
              <w:rPr>
                <w:rFonts w:eastAsia="Times New Roman" w:cstheme="minorHAnsi"/>
                <w:bCs/>
                <w:sz w:val="18"/>
                <w:szCs w:val="18"/>
              </w:rPr>
            </w:pPr>
            <w:r w:rsidRPr="00EC74DE">
              <w:rPr>
                <w:rFonts w:eastAsia="Times New Roman" w:cstheme="minorHAnsi"/>
                <w:bCs/>
                <w:sz w:val="18"/>
                <w:szCs w:val="18"/>
              </w:rPr>
              <w:t>M_FOAS</w:t>
            </w:r>
          </w:p>
        </w:tc>
        <w:tc>
          <w:tcPr>
            <w:tcW w:w="6120" w:type="dxa"/>
            <w:gridSpan w:val="2"/>
            <w:vAlign w:val="bottom"/>
          </w:tcPr>
          <w:p w:rsidR="007E35F1" w:rsidRPr="00EC74DE" w:rsidP="0049329C" w14:paraId="6EA28B6F" w14:textId="77777777">
            <w:pPr>
              <w:contextualSpacing/>
              <w:rPr>
                <w:rFonts w:eastAsia="Times New Roman" w:cstheme="minorHAnsi"/>
                <w:sz w:val="18"/>
                <w:szCs w:val="18"/>
              </w:rPr>
            </w:pPr>
            <w:r w:rsidRPr="00EC74DE">
              <w:rPr>
                <w:rFonts w:eastAsia="Times New Roman" w:cstheme="minorHAnsi"/>
                <w:sz w:val="18"/>
                <w:szCs w:val="18"/>
              </w:rPr>
              <w:t>M_FC AS partners - 12 months - number</w:t>
            </w:r>
          </w:p>
        </w:tc>
        <w:tc>
          <w:tcPr>
            <w:tcW w:w="2700" w:type="dxa"/>
            <w:vAlign w:val="bottom"/>
          </w:tcPr>
          <w:p w:rsidR="007E35F1" w:rsidRPr="00EC74DE" w:rsidP="0049329C" w14:paraId="6CCC1696" w14:textId="77777777">
            <w:pPr>
              <w:contextualSpacing/>
              <w:rPr>
                <w:rFonts w:eastAsia="Times New Roman" w:cstheme="minorHAnsi"/>
                <w:sz w:val="18"/>
                <w:szCs w:val="18"/>
              </w:rPr>
            </w:pPr>
          </w:p>
        </w:tc>
      </w:tr>
      <w:tr w14:paraId="46A0D25B" w14:textId="77777777" w:rsidTr="007E35F1">
        <w:tblPrEx>
          <w:tblW w:w="0" w:type="auto"/>
          <w:tblLayout w:type="fixed"/>
          <w:tblLook w:val="04A0"/>
        </w:tblPrEx>
        <w:trPr>
          <w:gridBefore w:val="1"/>
          <w:wBefore w:w="18" w:type="dxa"/>
        </w:trPr>
        <w:tc>
          <w:tcPr>
            <w:tcW w:w="1440" w:type="dxa"/>
          </w:tcPr>
          <w:p w:rsidR="007E35F1" w:rsidRPr="00EC74DE" w:rsidP="0049329C" w14:paraId="396F06C8" w14:textId="77777777">
            <w:pPr>
              <w:contextualSpacing/>
              <w:rPr>
                <w:rFonts w:eastAsia="Times New Roman" w:cstheme="minorHAnsi"/>
                <w:sz w:val="18"/>
                <w:szCs w:val="18"/>
              </w:rPr>
            </w:pPr>
          </w:p>
        </w:tc>
        <w:tc>
          <w:tcPr>
            <w:tcW w:w="4860" w:type="dxa"/>
            <w:vAlign w:val="bottom"/>
          </w:tcPr>
          <w:p w:rsidR="007E35F1" w:rsidRPr="00EC74DE" w:rsidP="0049329C" w14:paraId="7363E777" w14:textId="77777777">
            <w:pPr>
              <w:tabs>
                <w:tab w:val="right" w:leader="dot" w:pos="5760"/>
              </w:tabs>
              <w:contextualSpacing/>
              <w:rPr>
                <w:rFonts w:eastAsia="Times New Roman" w:cstheme="minorHAnsi"/>
                <w:sz w:val="18"/>
                <w:szCs w:val="18"/>
              </w:rPr>
            </w:pPr>
            <w:r w:rsidRPr="00EC74DE">
              <w:rPr>
                <w:rFonts w:eastAsia="Times New Roman" w:cstheme="minorHAnsi"/>
                <w:color w:val="000000"/>
                <w:sz w:val="18"/>
                <w:szCs w:val="18"/>
              </w:rPr>
              <w:t>__ __ __ __</w:t>
            </w:r>
          </w:p>
        </w:tc>
        <w:tc>
          <w:tcPr>
            <w:tcW w:w="1260" w:type="dxa"/>
            <w:vAlign w:val="bottom"/>
          </w:tcPr>
          <w:p w:rsidR="007E35F1" w:rsidRPr="00EC74DE" w:rsidP="0049329C" w14:paraId="5AB3C501" w14:textId="77777777">
            <w:pPr>
              <w:contextualSpacing/>
              <w:jc w:val="right"/>
              <w:rPr>
                <w:rFonts w:eastAsia="Times New Roman" w:cstheme="minorHAnsi"/>
                <w:bCs/>
                <w:sz w:val="18"/>
                <w:szCs w:val="18"/>
              </w:rPr>
            </w:pPr>
          </w:p>
        </w:tc>
        <w:tc>
          <w:tcPr>
            <w:tcW w:w="2700" w:type="dxa"/>
            <w:vAlign w:val="bottom"/>
          </w:tcPr>
          <w:p w:rsidR="007E35F1" w:rsidRPr="00EC74DE" w:rsidP="0049329C" w14:paraId="3D998C1C" w14:textId="77777777">
            <w:pPr>
              <w:contextualSpacing/>
              <w:rPr>
                <w:rFonts w:eastAsia="Times New Roman" w:cstheme="minorHAnsi"/>
                <w:bCs/>
                <w:sz w:val="18"/>
                <w:szCs w:val="18"/>
              </w:rPr>
            </w:pPr>
          </w:p>
        </w:tc>
      </w:tr>
      <w:tr w14:paraId="244D6BD3" w14:textId="77777777" w:rsidTr="007E35F1">
        <w:tblPrEx>
          <w:tblW w:w="0" w:type="auto"/>
          <w:tblLayout w:type="fixed"/>
          <w:tblLook w:val="04A0"/>
        </w:tblPrEx>
        <w:trPr>
          <w:gridBefore w:val="1"/>
          <w:wBefore w:w="18" w:type="dxa"/>
        </w:trPr>
        <w:tc>
          <w:tcPr>
            <w:tcW w:w="1440" w:type="dxa"/>
          </w:tcPr>
          <w:p w:rsidR="007E35F1" w:rsidRPr="00EC74DE" w:rsidP="0049329C" w14:paraId="22B2D224" w14:textId="77777777">
            <w:pPr>
              <w:contextualSpacing/>
              <w:rPr>
                <w:rFonts w:eastAsia="Times New Roman" w:cstheme="minorHAnsi"/>
                <w:sz w:val="18"/>
                <w:szCs w:val="18"/>
              </w:rPr>
            </w:pPr>
          </w:p>
        </w:tc>
        <w:tc>
          <w:tcPr>
            <w:tcW w:w="4860" w:type="dxa"/>
            <w:vAlign w:val="bottom"/>
          </w:tcPr>
          <w:p w:rsidR="007E35F1" w:rsidRPr="00EC74DE" w:rsidP="0049329C" w14:paraId="413463D4" w14:textId="77777777">
            <w:pPr>
              <w:tabs>
                <w:tab w:val="right" w:leader="dot" w:pos="5760"/>
              </w:tabs>
              <w:contextualSpacing/>
              <w:rPr>
                <w:rFonts w:eastAsia="Times New Roman" w:cstheme="minorHAnsi"/>
                <w:sz w:val="18"/>
                <w:szCs w:val="18"/>
              </w:rPr>
            </w:pPr>
            <w:r w:rsidRPr="00EC74DE">
              <w:rPr>
                <w:rFonts w:eastAsia="Times New Roman" w:cstheme="minorHAnsi"/>
                <w:sz w:val="18"/>
                <w:szCs w:val="18"/>
              </w:rPr>
              <w:t>Range</w:t>
            </w:r>
            <w:r w:rsidRPr="00EC74DE">
              <w:rPr>
                <w:rFonts w:eastAsia="Times New Roman" w:cstheme="minorHAnsi"/>
                <w:sz w:val="18"/>
                <w:szCs w:val="18"/>
              </w:rPr>
              <w:tab/>
            </w:r>
          </w:p>
        </w:tc>
        <w:tc>
          <w:tcPr>
            <w:tcW w:w="1260" w:type="dxa"/>
            <w:vAlign w:val="bottom"/>
          </w:tcPr>
          <w:p w:rsidR="007E35F1" w:rsidRPr="00EC74DE" w:rsidP="0049329C" w14:paraId="11E69110" w14:textId="77777777">
            <w:pPr>
              <w:contextualSpacing/>
              <w:jc w:val="right"/>
              <w:rPr>
                <w:rFonts w:eastAsia="Times New Roman" w:cstheme="minorHAnsi"/>
                <w:bCs/>
                <w:sz w:val="18"/>
                <w:szCs w:val="18"/>
              </w:rPr>
            </w:pPr>
            <w:r w:rsidRPr="00EC74DE">
              <w:rPr>
                <w:rFonts w:eastAsia="Times New Roman" w:cstheme="minorHAnsi"/>
                <w:sz w:val="18"/>
                <w:szCs w:val="18"/>
              </w:rPr>
              <w:t>0-7000</w:t>
            </w:r>
          </w:p>
        </w:tc>
        <w:tc>
          <w:tcPr>
            <w:tcW w:w="2700" w:type="dxa"/>
            <w:vAlign w:val="bottom"/>
          </w:tcPr>
          <w:p w:rsidR="007E35F1" w:rsidRPr="00EC74DE" w:rsidP="0049329C" w14:paraId="5557CC82" w14:textId="77777777">
            <w:pPr>
              <w:contextualSpacing/>
              <w:rPr>
                <w:rFonts w:eastAsia="Times New Roman" w:cstheme="minorHAnsi"/>
                <w:bCs/>
                <w:sz w:val="18"/>
                <w:szCs w:val="18"/>
              </w:rPr>
            </w:pPr>
          </w:p>
        </w:tc>
      </w:tr>
      <w:tr w14:paraId="36ADD24B" w14:textId="77777777" w:rsidTr="007E35F1">
        <w:tblPrEx>
          <w:tblW w:w="0" w:type="auto"/>
          <w:tblLayout w:type="fixed"/>
          <w:tblLook w:val="04A0"/>
        </w:tblPrEx>
        <w:trPr>
          <w:gridBefore w:val="1"/>
          <w:wBefore w:w="18" w:type="dxa"/>
        </w:trPr>
        <w:tc>
          <w:tcPr>
            <w:tcW w:w="1440" w:type="dxa"/>
          </w:tcPr>
          <w:p w:rsidR="00BF55AF" w:rsidRPr="00EC74DE" w:rsidP="0049329C" w14:paraId="492E33E6" w14:textId="77777777">
            <w:pPr>
              <w:contextualSpacing/>
              <w:rPr>
                <w:rFonts w:eastAsia="Times New Roman" w:cstheme="minorHAnsi"/>
                <w:sz w:val="18"/>
                <w:szCs w:val="18"/>
              </w:rPr>
            </w:pPr>
          </w:p>
        </w:tc>
        <w:tc>
          <w:tcPr>
            <w:tcW w:w="4860" w:type="dxa"/>
            <w:vAlign w:val="bottom"/>
          </w:tcPr>
          <w:p w:rsidR="00BF55AF" w:rsidRPr="00EC74DE" w:rsidP="00BF2DC3" w14:paraId="0C89EBE1"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BF55AF" w:rsidRPr="00EC74DE" w:rsidP="0049329C" w14:paraId="222ACABE"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9999</w:t>
            </w:r>
          </w:p>
        </w:tc>
        <w:tc>
          <w:tcPr>
            <w:tcW w:w="2700" w:type="dxa"/>
            <w:vAlign w:val="bottom"/>
          </w:tcPr>
          <w:p w:rsidR="00BF55AF" w:rsidRPr="00EC74DE" w:rsidP="0049329C" w14:paraId="5EB090BF" w14:textId="77777777">
            <w:pPr>
              <w:contextualSpacing/>
              <w:rPr>
                <w:rFonts w:eastAsia="Times New Roman" w:cstheme="minorHAnsi"/>
                <w:sz w:val="18"/>
                <w:szCs w:val="18"/>
              </w:rPr>
            </w:pPr>
          </w:p>
        </w:tc>
      </w:tr>
      <w:tr w14:paraId="53CA5740" w14:textId="77777777" w:rsidTr="007E35F1">
        <w:tblPrEx>
          <w:tblW w:w="0" w:type="auto"/>
          <w:tblLayout w:type="fixed"/>
          <w:tblLook w:val="04A0"/>
        </w:tblPrEx>
        <w:trPr>
          <w:gridBefore w:val="1"/>
          <w:wBefore w:w="18" w:type="dxa"/>
        </w:trPr>
        <w:tc>
          <w:tcPr>
            <w:tcW w:w="1440" w:type="dxa"/>
          </w:tcPr>
          <w:p w:rsidR="00BF55AF" w:rsidRPr="00EC74DE" w:rsidP="0049329C" w14:paraId="45695818" w14:textId="77777777">
            <w:pPr>
              <w:contextualSpacing/>
              <w:rPr>
                <w:rFonts w:eastAsia="Times New Roman" w:cstheme="minorHAnsi"/>
                <w:sz w:val="18"/>
                <w:szCs w:val="18"/>
              </w:rPr>
            </w:pPr>
          </w:p>
        </w:tc>
        <w:tc>
          <w:tcPr>
            <w:tcW w:w="4860" w:type="dxa"/>
            <w:vAlign w:val="bottom"/>
          </w:tcPr>
          <w:p w:rsidR="00BF55AF" w:rsidRPr="00EC74DE" w:rsidP="00BF2DC3" w14:paraId="75656A2E"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BF55AF" w:rsidRPr="00EC74DE" w:rsidP="0049329C" w14:paraId="4EA76244"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7777</w:t>
            </w:r>
          </w:p>
        </w:tc>
        <w:tc>
          <w:tcPr>
            <w:tcW w:w="2700" w:type="dxa"/>
            <w:vAlign w:val="bottom"/>
          </w:tcPr>
          <w:p w:rsidR="00BF55AF" w:rsidRPr="00EC74DE" w:rsidP="0049329C" w14:paraId="0671B8C7" w14:textId="77777777">
            <w:pPr>
              <w:contextualSpacing/>
              <w:rPr>
                <w:rFonts w:eastAsia="Times New Roman" w:cstheme="minorHAnsi"/>
                <w:sz w:val="18"/>
                <w:szCs w:val="18"/>
              </w:rPr>
            </w:pPr>
          </w:p>
        </w:tc>
      </w:tr>
    </w:tbl>
    <w:p w:rsidR="007E35F1" w:rsidRPr="00EC74DE" w:rsidP="0049329C" w14:paraId="14820B7E" w14:textId="77777777">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553"/>
        <w:gridCol w:w="8707"/>
      </w:tblGrid>
      <w:tr w14:paraId="32B6B386"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EC74DE" w:rsidP="0049329C" w14:paraId="5BFFA10F" w14:textId="77777777">
            <w:pPr>
              <w:contextualSpacing/>
              <w:rPr>
                <w:rFonts w:eastAsia="Times New Roman" w:cstheme="minorHAnsi"/>
                <w:b/>
                <w:bCs/>
                <w:sz w:val="18"/>
                <w:szCs w:val="18"/>
              </w:rPr>
            </w:pPr>
            <w:r w:rsidRPr="00EC74DE">
              <w:rPr>
                <w:rFonts w:eastAsia="Times New Roman" w:cstheme="minorHAnsi"/>
                <w:b/>
                <w:bCs/>
                <w:sz w:val="18"/>
                <w:szCs w:val="18"/>
              </w:rPr>
              <w:t>HardEdit_SX7c.m.</w:t>
            </w:r>
          </w:p>
        </w:tc>
        <w:tc>
          <w:tcPr>
            <w:tcW w:w="8820" w:type="dxa"/>
            <w:hideMark/>
          </w:tcPr>
          <w:p w:rsidR="007E35F1" w:rsidRPr="00EC74DE" w:rsidP="0049329C" w14:paraId="78D2B6CE" w14:textId="77777777">
            <w:pPr>
              <w:ind w:left="360" w:hanging="360"/>
              <w:contextualSpacing/>
              <w:rPr>
                <w:rFonts w:eastAsia="Times New Roman" w:cstheme="minorHAnsi"/>
                <w:sz w:val="18"/>
                <w:szCs w:val="18"/>
              </w:rPr>
            </w:pPr>
            <w:r w:rsidRPr="00EC74DE">
              <w:rPr>
                <w:rFonts w:eastAsia="Times New Roman" w:cstheme="minorHAnsi"/>
                <w:sz w:val="18"/>
                <w:szCs w:val="18"/>
                <w:lang w:val=""/>
              </w:rPr>
              <w:t xml:space="preserve">If # casual AS partners GT # casual partners (SX7c.m. GT SX5b), DISPLAY: </w:t>
            </w:r>
            <w:r w:rsidR="00F326D7">
              <w:rPr>
                <w:sz w:val="18"/>
                <w:lang w:val=""/>
              </w:rPr>
              <w:t>"</w:t>
            </w:r>
            <w:r w:rsidRPr="00EC74DE" w:rsidR="00A2534A">
              <w:rPr>
                <w:b/>
                <w:sz w:val="18"/>
                <w:lang w:val=""/>
              </w:rPr>
              <w:t>ENTREVISTADOR:</w:t>
            </w:r>
            <w:r w:rsidRPr="00EC74DE" w:rsidR="00A2534A">
              <w:rPr>
                <w:sz w:val="18"/>
                <w:lang w:val=""/>
              </w:rPr>
              <w:t xml:space="preserve"> La respuesta que dio no concuerda con una respuesta anterior (número de parejas casuales femeninas). Aclare e ingrese nuevamente la respuesta al punto actual o anterior, según corresponda</w:t>
            </w:r>
            <w:r w:rsidRPr="00EC74DE" w:rsidR="00A70DC5">
              <w:rPr>
                <w:sz w:val="18"/>
                <w:lang w:val=""/>
              </w:rPr>
              <w:t>.</w:t>
            </w:r>
            <w:r w:rsidR="00F326D7">
              <w:rPr>
                <w:sz w:val="18"/>
                <w:lang w:val=""/>
              </w:rPr>
              <w:t>"</w:t>
            </w:r>
            <w:r w:rsidRPr="00EC74DE">
              <w:rPr>
                <w:rFonts w:eastAsia="Times New Roman" w:cstheme="minorHAnsi"/>
                <w:sz w:val="18"/>
                <w:szCs w:val="18"/>
                <w:lang w:val=""/>
              </w:rPr>
              <w:t xml:space="preserve"> </w:t>
            </w:r>
            <w:r w:rsidRPr="00EC74DE">
              <w:rPr>
                <w:rFonts w:eastAsia="Times New Roman" w:cstheme="minorHAnsi"/>
                <w:sz w:val="18"/>
                <w:szCs w:val="18"/>
              </w:rPr>
              <w:t xml:space="preserve">Then, go back to SX7c.m. </w:t>
            </w:r>
          </w:p>
          <w:p w:rsidR="007E35F1" w:rsidRPr="00EC74DE" w:rsidP="0049329C" w14:paraId="46BBEE6D" w14:textId="77777777">
            <w:pPr>
              <w:contextualSpacing/>
              <w:rPr>
                <w:rFonts w:eastAsia="Times New Roman" w:cstheme="minorHAnsi"/>
                <w:sz w:val="18"/>
                <w:szCs w:val="18"/>
              </w:rPr>
            </w:pPr>
            <w:r w:rsidRPr="00EC74DE">
              <w:rPr>
                <w:rFonts w:eastAsia="Times New Roman" w:cstheme="minorHAnsi"/>
                <w:sz w:val="18"/>
                <w:szCs w:val="18"/>
              </w:rPr>
              <w:t>Else, go to Check_SX7d.o.</w:t>
            </w:r>
          </w:p>
        </w:tc>
      </w:tr>
    </w:tbl>
    <w:p w:rsidR="007E35F1" w:rsidRPr="00EC74DE" w:rsidP="0049329C" w14:paraId="2611F30C" w14:textId="77777777">
      <w:pPr>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1C814D39"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EC74DE" w:rsidP="0049329C" w14:paraId="19A5E542" w14:textId="77777777">
            <w:pPr>
              <w:contextualSpacing/>
              <w:rPr>
                <w:rFonts w:eastAsia="Times New Roman" w:cstheme="minorHAnsi"/>
                <w:b/>
                <w:bCs/>
                <w:sz w:val="18"/>
                <w:szCs w:val="18"/>
              </w:rPr>
            </w:pPr>
            <w:r w:rsidRPr="00EC74DE">
              <w:rPr>
                <w:rFonts w:eastAsia="Times New Roman" w:cstheme="minorHAnsi"/>
                <w:b/>
                <w:bCs/>
                <w:sz w:val="18"/>
                <w:szCs w:val="18"/>
              </w:rPr>
              <w:t>Check_SX7d.o.</w:t>
            </w:r>
          </w:p>
        </w:tc>
        <w:tc>
          <w:tcPr>
            <w:tcW w:w="8820" w:type="dxa"/>
            <w:hideMark/>
          </w:tcPr>
          <w:p w:rsidR="007E35F1" w:rsidRPr="00EC74DE" w:rsidP="0049329C" w14:paraId="0C58DCE9" w14:textId="77777777">
            <w:pPr>
              <w:contextualSpacing/>
              <w:rPr>
                <w:rFonts w:eastAsia="Times New Roman" w:cstheme="minorHAnsi"/>
                <w:sz w:val="18"/>
                <w:szCs w:val="18"/>
              </w:rPr>
            </w:pPr>
            <w:r w:rsidRPr="00EC74DE">
              <w:rPr>
                <w:rFonts w:eastAsia="Times New Roman" w:cstheme="minorHAnsi"/>
                <w:sz w:val="18"/>
                <w:szCs w:val="18"/>
              </w:rPr>
              <w:t>If 1 casual AS partner ((SX7c.o EQ 1) or (SX7c.m EQ 1)), go to SX7d.o.</w:t>
            </w:r>
          </w:p>
          <w:p w:rsidR="007E35F1" w:rsidRPr="00EC74DE" w:rsidP="0049329C" w14:paraId="481F9882" w14:textId="77777777">
            <w:pPr>
              <w:contextualSpacing/>
              <w:rPr>
                <w:rFonts w:eastAsia="Times New Roman" w:cstheme="minorHAnsi"/>
                <w:sz w:val="18"/>
                <w:szCs w:val="18"/>
              </w:rPr>
            </w:pPr>
            <w:r w:rsidRPr="00EC74DE">
              <w:rPr>
                <w:rFonts w:eastAsia="Times New Roman" w:cstheme="minorHAnsi"/>
                <w:sz w:val="18"/>
                <w:szCs w:val="18"/>
              </w:rPr>
              <w:t xml:space="preserve">If multiple casual AS partners (SX7c.m GT 1), go to SX7d.m.  </w:t>
            </w:r>
          </w:p>
          <w:p w:rsidR="007E35F1" w:rsidRPr="00EC74DE" w:rsidP="0049329C" w14:paraId="7F2A8019" w14:textId="77777777">
            <w:pPr>
              <w:contextualSpacing/>
              <w:rPr>
                <w:rFonts w:eastAsia="Times New Roman" w:cstheme="minorHAnsi"/>
                <w:sz w:val="18"/>
                <w:szCs w:val="18"/>
              </w:rPr>
            </w:pPr>
            <w:r w:rsidRPr="00EC74DE">
              <w:rPr>
                <w:rFonts w:eastAsia="Times New Roman" w:cstheme="minorHAnsi"/>
                <w:sz w:val="18"/>
                <w:szCs w:val="18"/>
              </w:rPr>
              <w:t xml:space="preserve">If no casual AS partners ((SX7c.o EQ 0, DK, or REF) or (SX7c.m EQ 0, DK, or REF)), go to Check_SX7e.o.  </w:t>
            </w:r>
          </w:p>
        </w:tc>
      </w:tr>
    </w:tbl>
    <w:p w:rsidR="007E35F1" w:rsidRPr="00EC74DE" w:rsidP="0049329C" w14:paraId="277C4D37" w14:textId="77777777">
      <w:pPr>
        <w:contextualSpacing/>
        <w:rPr>
          <w:sz w:val="18"/>
          <w:szCs w:val="18"/>
        </w:rPr>
      </w:pPr>
    </w:p>
    <w:p w:rsidR="007E35F1" w:rsidRPr="00EC74DE" w:rsidP="0049329C" w14:paraId="66AAF1B9" w14:textId="77777777">
      <w:pPr>
        <w:pStyle w:val="Heading4"/>
        <w:contextualSpacing/>
        <w:rPr>
          <w:b w:val="0"/>
          <w:i w:val="0"/>
          <w:szCs w:val="18"/>
        </w:rPr>
      </w:pPr>
      <w:r w:rsidRPr="00EC74DE">
        <w:rPr>
          <w:b w:val="0"/>
          <w:i w:val="0"/>
          <w:szCs w:val="18"/>
        </w:rPr>
        <w:t xml:space="preserve">UAS - One </w:t>
      </w:r>
      <w:r w:rsidRPr="00EC74DE" w:rsidR="00D615E9">
        <w:rPr>
          <w:b w:val="0"/>
          <w:i w:val="0"/>
          <w:szCs w:val="18"/>
        </w:rPr>
        <w:t>C</w:t>
      </w:r>
      <w:r w:rsidRPr="00EC74DE">
        <w:rPr>
          <w:b w:val="0"/>
          <w:i w:val="0"/>
          <w:szCs w:val="18"/>
        </w:rPr>
        <w:t>asual AS P</w:t>
      </w:r>
      <w:r w:rsidRPr="00EC74DE" w:rsidR="00D615E9">
        <w:rPr>
          <w:b w:val="0"/>
          <w:i w:val="0"/>
          <w:szCs w:val="18"/>
        </w:rPr>
        <w:t>artner</w:t>
      </w:r>
    </w:p>
    <w:p w:rsidR="007E35F1" w:rsidRPr="00EC74DE" w:rsidP="0049329C" w14:paraId="47082FA2" w14:textId="77777777">
      <w:pPr>
        <w:contextualSpacing/>
        <w:rPr>
          <w:sz w:val="18"/>
          <w:szCs w:val="18"/>
        </w:rPr>
      </w:pPr>
    </w:p>
    <w:tbl>
      <w:tblPr>
        <w:tblW w:w="0" w:type="auto"/>
        <w:tblLayout w:type="fixed"/>
        <w:tblLook w:val="04A0"/>
      </w:tblPr>
      <w:tblGrid>
        <w:gridCol w:w="18"/>
        <w:gridCol w:w="1440"/>
        <w:gridCol w:w="4860"/>
        <w:gridCol w:w="1260"/>
        <w:gridCol w:w="2700"/>
      </w:tblGrid>
      <w:tr w14:paraId="3A446603" w14:textId="77777777" w:rsidTr="007E35F1">
        <w:tblPrEx>
          <w:tblW w:w="0" w:type="auto"/>
          <w:tblLayout w:type="fixed"/>
          <w:tblLook w:val="04A0"/>
        </w:tblPrEx>
        <w:tc>
          <w:tcPr>
            <w:tcW w:w="1458" w:type="dxa"/>
            <w:gridSpan w:val="2"/>
            <w:vAlign w:val="bottom"/>
          </w:tcPr>
          <w:p w:rsidR="007E35F1" w:rsidRPr="00EC74DE" w:rsidP="0049329C" w14:paraId="20182322" w14:textId="77777777">
            <w:pPr>
              <w:contextualSpacing/>
              <w:rPr>
                <w:rFonts w:eastAsia="Times New Roman" w:cstheme="minorHAnsi"/>
                <w:b/>
                <w:bCs/>
                <w:sz w:val="18"/>
                <w:szCs w:val="18"/>
              </w:rPr>
            </w:pPr>
            <w:r w:rsidRPr="00EC74DE">
              <w:rPr>
                <w:rFonts w:eastAsia="Times New Roman" w:cstheme="minorHAnsi"/>
                <w:b/>
                <w:bCs/>
                <w:sz w:val="18"/>
                <w:szCs w:val="18"/>
              </w:rPr>
              <w:t>SX7d.o.</w:t>
            </w:r>
          </w:p>
        </w:tc>
        <w:tc>
          <w:tcPr>
            <w:tcW w:w="8820" w:type="dxa"/>
            <w:gridSpan w:val="3"/>
            <w:vAlign w:val="bottom"/>
          </w:tcPr>
          <w:p w:rsidR="007E35F1" w:rsidRPr="00EC74DE" w:rsidP="0049329C" w14:paraId="59089B8D" w14:textId="77777777">
            <w:pPr>
              <w:contextualSpacing/>
              <w:rPr>
                <w:b/>
                <w:sz w:val="18"/>
                <w:lang w:val="es-ES"/>
              </w:rPr>
            </w:pPr>
            <w:r w:rsidRPr="00EC74DE">
              <w:rPr>
                <w:b/>
                <w:sz w:val="18"/>
                <w:lang w:val="es-ES"/>
              </w:rPr>
              <w:t>En los últimos 12 meses, ¿tuvo usted sexo anal con ella sin usar condón?</w:t>
            </w:r>
          </w:p>
        </w:tc>
      </w:tr>
      <w:tr w14:paraId="1E40C224" w14:textId="77777777" w:rsidTr="007E35F1">
        <w:tblPrEx>
          <w:tblW w:w="0" w:type="auto"/>
          <w:tblLayout w:type="fixed"/>
          <w:tblLook w:val="04A0"/>
        </w:tblPrEx>
        <w:tc>
          <w:tcPr>
            <w:tcW w:w="1458" w:type="dxa"/>
            <w:gridSpan w:val="2"/>
            <w:vAlign w:val="bottom"/>
          </w:tcPr>
          <w:p w:rsidR="007E35F1" w:rsidRPr="00EC74DE" w:rsidP="0049329C" w14:paraId="6D0A493E" w14:textId="77777777">
            <w:pPr>
              <w:contextualSpacing/>
              <w:rPr>
                <w:rFonts w:eastAsia="Times New Roman" w:cstheme="minorHAnsi"/>
                <w:bCs/>
                <w:sz w:val="18"/>
                <w:szCs w:val="18"/>
              </w:rPr>
            </w:pPr>
            <w:r w:rsidRPr="00EC74DE">
              <w:rPr>
                <w:rFonts w:eastAsia="Times New Roman" w:cstheme="minorHAnsi"/>
                <w:bCs/>
                <w:sz w:val="18"/>
                <w:szCs w:val="18"/>
              </w:rPr>
              <w:t>M_FO1UAS</w:t>
            </w:r>
          </w:p>
        </w:tc>
        <w:tc>
          <w:tcPr>
            <w:tcW w:w="6120" w:type="dxa"/>
            <w:gridSpan w:val="2"/>
            <w:vAlign w:val="bottom"/>
          </w:tcPr>
          <w:p w:rsidR="007E35F1" w:rsidRPr="00EC74DE" w:rsidP="0049329C" w14:paraId="3EA8CCA7" w14:textId="77777777">
            <w:pPr>
              <w:contextualSpacing/>
              <w:rPr>
                <w:rFonts w:eastAsia="Times New Roman" w:cstheme="minorHAnsi"/>
                <w:sz w:val="18"/>
                <w:szCs w:val="18"/>
              </w:rPr>
            </w:pPr>
            <w:r w:rsidRPr="00EC74DE">
              <w:rPr>
                <w:rFonts w:eastAsia="Times New Roman" w:cstheme="minorHAnsi"/>
                <w:sz w:val="18"/>
                <w:szCs w:val="18"/>
              </w:rPr>
              <w:t>M_FC UAS partner - 12 months - y/n</w:t>
            </w:r>
          </w:p>
        </w:tc>
        <w:tc>
          <w:tcPr>
            <w:tcW w:w="2700" w:type="dxa"/>
            <w:vAlign w:val="bottom"/>
          </w:tcPr>
          <w:p w:rsidR="007E35F1" w:rsidRPr="00EC74DE" w:rsidP="0049329C" w14:paraId="6CC009B1" w14:textId="77777777">
            <w:pPr>
              <w:contextualSpacing/>
              <w:rPr>
                <w:rFonts w:eastAsia="Times New Roman" w:cstheme="minorHAnsi"/>
                <w:sz w:val="18"/>
                <w:szCs w:val="18"/>
              </w:rPr>
            </w:pPr>
          </w:p>
        </w:tc>
      </w:tr>
      <w:tr w14:paraId="3ACEFABC" w14:textId="77777777" w:rsidTr="007E35F1">
        <w:tblPrEx>
          <w:tblW w:w="0" w:type="auto"/>
          <w:tblLayout w:type="fixed"/>
          <w:tblLook w:val="04A0"/>
        </w:tblPrEx>
        <w:trPr>
          <w:gridBefore w:val="1"/>
          <w:wBefore w:w="18" w:type="dxa"/>
        </w:trPr>
        <w:tc>
          <w:tcPr>
            <w:tcW w:w="1440" w:type="dxa"/>
          </w:tcPr>
          <w:p w:rsidR="00BF55AF" w:rsidRPr="00EC74DE" w:rsidP="0049329C" w14:paraId="356495DA" w14:textId="77777777">
            <w:pPr>
              <w:contextualSpacing/>
              <w:rPr>
                <w:rFonts w:eastAsia="Times New Roman" w:cstheme="minorHAnsi"/>
                <w:sz w:val="18"/>
                <w:szCs w:val="18"/>
              </w:rPr>
            </w:pPr>
          </w:p>
        </w:tc>
        <w:tc>
          <w:tcPr>
            <w:tcW w:w="4860" w:type="dxa"/>
            <w:vAlign w:val="bottom"/>
          </w:tcPr>
          <w:p w:rsidR="00BF55AF" w:rsidRPr="00EC74DE" w:rsidP="00BF2DC3" w14:paraId="6ED59D91" w14:textId="77777777">
            <w:pPr>
              <w:tabs>
                <w:tab w:val="right" w:leader="dot" w:pos="5760"/>
              </w:tabs>
              <w:contextualSpacing/>
              <w:rPr>
                <w:sz w:val="18"/>
              </w:rPr>
            </w:pPr>
            <w:r w:rsidRPr="00EC74DE">
              <w:rPr>
                <w:sz w:val="18"/>
              </w:rPr>
              <w:t>No</w:t>
            </w:r>
            <w:r w:rsidRPr="00EC74DE">
              <w:rPr>
                <w:sz w:val="18"/>
              </w:rPr>
              <w:tab/>
            </w:r>
          </w:p>
        </w:tc>
        <w:tc>
          <w:tcPr>
            <w:tcW w:w="1260" w:type="dxa"/>
            <w:vAlign w:val="bottom"/>
          </w:tcPr>
          <w:p w:rsidR="00BF55AF" w:rsidRPr="00EC74DE" w:rsidP="0049329C" w14:paraId="140AA78F" w14:textId="77777777">
            <w:pPr>
              <w:contextualSpacing/>
              <w:jc w:val="right"/>
              <w:rPr>
                <w:rFonts w:eastAsia="Times New Roman" w:cstheme="minorHAnsi"/>
                <w:bCs/>
                <w:sz w:val="18"/>
                <w:szCs w:val="18"/>
              </w:rPr>
            </w:pPr>
            <w:r w:rsidRPr="00EC74DE">
              <w:rPr>
                <w:rFonts w:eastAsia="Times New Roman" w:cstheme="minorHAnsi"/>
                <w:bCs/>
                <w:sz w:val="18"/>
                <w:szCs w:val="18"/>
              </w:rPr>
              <w:t>0</w:t>
            </w:r>
          </w:p>
        </w:tc>
        <w:tc>
          <w:tcPr>
            <w:tcW w:w="2700" w:type="dxa"/>
          </w:tcPr>
          <w:p w:rsidR="00BF55AF" w:rsidRPr="00EC74DE" w:rsidP="0049329C" w14:paraId="77CAD15E" w14:textId="77777777">
            <w:pPr>
              <w:contextualSpacing/>
              <w:rPr>
                <w:rFonts w:eastAsia="Times New Roman" w:cstheme="minorHAnsi"/>
                <w:bCs/>
                <w:sz w:val="18"/>
                <w:szCs w:val="18"/>
              </w:rPr>
            </w:pPr>
          </w:p>
        </w:tc>
      </w:tr>
      <w:tr w14:paraId="70B41915" w14:textId="77777777" w:rsidTr="007E35F1">
        <w:tblPrEx>
          <w:tblW w:w="0" w:type="auto"/>
          <w:tblLayout w:type="fixed"/>
          <w:tblLook w:val="04A0"/>
        </w:tblPrEx>
        <w:trPr>
          <w:gridBefore w:val="1"/>
          <w:wBefore w:w="18" w:type="dxa"/>
        </w:trPr>
        <w:tc>
          <w:tcPr>
            <w:tcW w:w="1440" w:type="dxa"/>
          </w:tcPr>
          <w:p w:rsidR="00BF55AF" w:rsidRPr="00EC74DE" w:rsidP="0049329C" w14:paraId="3175D43E" w14:textId="77777777">
            <w:pPr>
              <w:contextualSpacing/>
              <w:rPr>
                <w:rFonts w:eastAsia="Times New Roman" w:cstheme="minorHAnsi"/>
                <w:sz w:val="18"/>
                <w:szCs w:val="18"/>
              </w:rPr>
            </w:pPr>
          </w:p>
        </w:tc>
        <w:tc>
          <w:tcPr>
            <w:tcW w:w="4860" w:type="dxa"/>
            <w:vAlign w:val="bottom"/>
          </w:tcPr>
          <w:p w:rsidR="00BF55AF" w:rsidRPr="00EC74DE" w:rsidP="00BF2DC3" w14:paraId="105C0F1D" w14:textId="77777777">
            <w:pPr>
              <w:tabs>
                <w:tab w:val="right" w:leader="dot" w:pos="5760"/>
              </w:tabs>
              <w:contextualSpacing/>
              <w:rPr>
                <w:color w:val="000000"/>
                <w:sz w:val="18"/>
                <w:lang w:val="es-ES"/>
              </w:rPr>
            </w:pPr>
            <w:r w:rsidRPr="00EC74DE">
              <w:rPr>
                <w:color w:val="000000"/>
                <w:sz w:val="18"/>
                <w:lang w:val="es-ES"/>
              </w:rPr>
              <w:t>Sí</w:t>
            </w:r>
            <w:r w:rsidRPr="00EC74DE">
              <w:rPr>
                <w:color w:val="000000"/>
                <w:sz w:val="18"/>
                <w:lang w:val="es-ES"/>
              </w:rPr>
              <w:tab/>
            </w:r>
          </w:p>
        </w:tc>
        <w:tc>
          <w:tcPr>
            <w:tcW w:w="1260" w:type="dxa"/>
            <w:vAlign w:val="bottom"/>
          </w:tcPr>
          <w:p w:rsidR="00BF55AF" w:rsidRPr="00EC74DE" w:rsidP="0049329C" w14:paraId="36BC950A" w14:textId="77777777">
            <w:pPr>
              <w:contextualSpacing/>
              <w:jc w:val="right"/>
              <w:rPr>
                <w:rFonts w:eastAsia="Times New Roman" w:cstheme="minorHAnsi"/>
                <w:bCs/>
                <w:sz w:val="18"/>
                <w:szCs w:val="18"/>
              </w:rPr>
            </w:pPr>
            <w:r w:rsidRPr="00EC74DE">
              <w:rPr>
                <w:rFonts w:eastAsia="Times New Roman" w:cstheme="minorHAnsi"/>
                <w:bCs/>
                <w:sz w:val="18"/>
                <w:szCs w:val="18"/>
              </w:rPr>
              <w:t>1</w:t>
            </w:r>
          </w:p>
        </w:tc>
        <w:tc>
          <w:tcPr>
            <w:tcW w:w="2700" w:type="dxa"/>
          </w:tcPr>
          <w:p w:rsidR="00BF55AF" w:rsidRPr="00EC74DE" w:rsidP="0049329C" w14:paraId="7BAE81BD" w14:textId="77777777">
            <w:pPr>
              <w:contextualSpacing/>
              <w:rPr>
                <w:rFonts w:eastAsia="Times New Roman" w:cstheme="minorHAnsi"/>
                <w:bCs/>
                <w:sz w:val="18"/>
                <w:szCs w:val="18"/>
              </w:rPr>
            </w:pPr>
          </w:p>
        </w:tc>
      </w:tr>
      <w:tr w14:paraId="3D0C045C" w14:textId="77777777" w:rsidTr="007E35F1">
        <w:tblPrEx>
          <w:tblW w:w="0" w:type="auto"/>
          <w:tblLayout w:type="fixed"/>
          <w:tblLook w:val="04A0"/>
        </w:tblPrEx>
        <w:trPr>
          <w:gridBefore w:val="1"/>
          <w:wBefore w:w="18" w:type="dxa"/>
        </w:trPr>
        <w:tc>
          <w:tcPr>
            <w:tcW w:w="1440" w:type="dxa"/>
          </w:tcPr>
          <w:p w:rsidR="00BF55AF" w:rsidRPr="00EC74DE" w:rsidP="0049329C" w14:paraId="48332A59" w14:textId="77777777">
            <w:pPr>
              <w:contextualSpacing/>
              <w:rPr>
                <w:rFonts w:eastAsia="Times New Roman" w:cstheme="minorHAnsi"/>
                <w:sz w:val="18"/>
                <w:szCs w:val="18"/>
              </w:rPr>
            </w:pPr>
          </w:p>
        </w:tc>
        <w:tc>
          <w:tcPr>
            <w:tcW w:w="4860" w:type="dxa"/>
            <w:vAlign w:val="bottom"/>
          </w:tcPr>
          <w:p w:rsidR="00BF55AF" w:rsidRPr="00EC74DE" w:rsidP="00BF2DC3" w14:paraId="6DEC6B93"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BF55AF" w:rsidRPr="00EC74DE" w:rsidP="0049329C" w14:paraId="21E7DF0A"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700" w:type="dxa"/>
          </w:tcPr>
          <w:p w:rsidR="00BF55AF" w:rsidRPr="00EC74DE" w:rsidP="0049329C" w14:paraId="57644731" w14:textId="77777777">
            <w:pPr>
              <w:contextualSpacing/>
              <w:rPr>
                <w:rFonts w:eastAsia="Times New Roman" w:cstheme="minorHAnsi"/>
                <w:sz w:val="18"/>
                <w:szCs w:val="18"/>
              </w:rPr>
            </w:pPr>
          </w:p>
        </w:tc>
      </w:tr>
      <w:tr w14:paraId="2B9A3433" w14:textId="77777777" w:rsidTr="007E35F1">
        <w:tblPrEx>
          <w:tblW w:w="0" w:type="auto"/>
          <w:tblLayout w:type="fixed"/>
          <w:tblLook w:val="04A0"/>
        </w:tblPrEx>
        <w:trPr>
          <w:gridBefore w:val="1"/>
          <w:wBefore w:w="18" w:type="dxa"/>
        </w:trPr>
        <w:tc>
          <w:tcPr>
            <w:tcW w:w="1440" w:type="dxa"/>
          </w:tcPr>
          <w:p w:rsidR="00BF55AF" w:rsidRPr="00EC74DE" w:rsidP="0049329C" w14:paraId="111003EF" w14:textId="77777777">
            <w:pPr>
              <w:contextualSpacing/>
              <w:rPr>
                <w:rFonts w:eastAsia="Times New Roman" w:cstheme="minorHAnsi"/>
                <w:sz w:val="18"/>
                <w:szCs w:val="18"/>
              </w:rPr>
            </w:pPr>
          </w:p>
        </w:tc>
        <w:tc>
          <w:tcPr>
            <w:tcW w:w="4860" w:type="dxa"/>
            <w:vAlign w:val="bottom"/>
          </w:tcPr>
          <w:p w:rsidR="00BF55AF" w:rsidRPr="00EC74DE" w:rsidP="00BF2DC3" w14:paraId="2E739861"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BF55AF" w:rsidRPr="00EC74DE" w:rsidP="0049329C" w14:paraId="23A98FB1"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BF55AF" w:rsidRPr="00EC74DE" w:rsidP="0049329C" w14:paraId="3AFA3398" w14:textId="77777777">
            <w:pPr>
              <w:contextualSpacing/>
              <w:rPr>
                <w:rFonts w:eastAsia="Times New Roman" w:cstheme="minorHAnsi"/>
                <w:sz w:val="18"/>
                <w:szCs w:val="18"/>
              </w:rPr>
            </w:pPr>
          </w:p>
        </w:tc>
      </w:tr>
    </w:tbl>
    <w:p w:rsidR="007E35F1" w:rsidRPr="00EC74DE" w:rsidP="0049329C" w14:paraId="55D1442B" w14:textId="77777777">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627555B8"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EC74DE" w:rsidP="0049329C" w14:paraId="583115F0" w14:textId="77777777">
            <w:pPr>
              <w:contextualSpacing/>
              <w:rPr>
                <w:rFonts w:eastAsia="Times New Roman" w:cstheme="minorHAnsi"/>
                <w:b/>
                <w:bCs/>
                <w:sz w:val="18"/>
                <w:szCs w:val="18"/>
              </w:rPr>
            </w:pPr>
            <w:r w:rsidRPr="00636EB5">
              <w:rPr>
                <w:rFonts w:eastAsia="Times New Roman" w:cstheme="minorHAnsi"/>
                <w:b/>
                <w:bCs/>
                <w:sz w:val="18"/>
                <w:szCs w:val="18"/>
              </w:rPr>
              <w:t>Check_SX7d.m</w:t>
            </w:r>
            <w:r>
              <w:rPr>
                <w:rFonts w:eastAsia="Times New Roman" w:cstheme="minorHAnsi"/>
                <w:b/>
                <w:bCs/>
                <w:sz w:val="18"/>
                <w:szCs w:val="18"/>
              </w:rPr>
              <w:t>.</w:t>
            </w:r>
          </w:p>
        </w:tc>
        <w:tc>
          <w:tcPr>
            <w:tcW w:w="8820" w:type="dxa"/>
            <w:hideMark/>
          </w:tcPr>
          <w:p w:rsidR="007E35F1" w:rsidRPr="00EC74DE" w:rsidP="0049329C" w14:paraId="6E237CBD" w14:textId="77777777">
            <w:pPr>
              <w:contextualSpacing/>
              <w:rPr>
                <w:rFonts w:eastAsia="Times New Roman" w:cstheme="minorHAnsi"/>
                <w:sz w:val="18"/>
                <w:szCs w:val="18"/>
              </w:rPr>
            </w:pPr>
            <w:r w:rsidRPr="00EC74DE">
              <w:rPr>
                <w:rFonts w:eastAsia="Times New Roman" w:cstheme="minorHAnsi"/>
                <w:sz w:val="18"/>
                <w:szCs w:val="18"/>
              </w:rPr>
              <w:t>Go to Check_SX7e.o.</w:t>
            </w:r>
          </w:p>
        </w:tc>
      </w:tr>
    </w:tbl>
    <w:p w:rsidR="007E35F1" w:rsidRPr="00EC74DE" w:rsidP="0049329C" w14:paraId="4A6665CF" w14:textId="77777777">
      <w:pPr>
        <w:contextualSpacing/>
        <w:rPr>
          <w:sz w:val="18"/>
          <w:szCs w:val="18"/>
        </w:rPr>
      </w:pPr>
    </w:p>
    <w:p w:rsidR="007E35F1" w:rsidRPr="00EC74DE" w:rsidP="0049329C" w14:paraId="555C9A9A" w14:textId="77777777">
      <w:pPr>
        <w:pStyle w:val="Heading4"/>
        <w:contextualSpacing/>
        <w:rPr>
          <w:b w:val="0"/>
          <w:i w:val="0"/>
          <w:szCs w:val="18"/>
        </w:rPr>
      </w:pPr>
      <w:r w:rsidRPr="00EC74DE">
        <w:rPr>
          <w:b w:val="0"/>
          <w:i w:val="0"/>
          <w:szCs w:val="18"/>
        </w:rPr>
        <w:t xml:space="preserve">UAS - Multiple AS </w:t>
      </w:r>
      <w:r w:rsidRPr="00EC74DE" w:rsidR="00D615E9">
        <w:rPr>
          <w:b w:val="0"/>
          <w:i w:val="0"/>
          <w:szCs w:val="18"/>
        </w:rPr>
        <w:t>C</w:t>
      </w:r>
      <w:r w:rsidRPr="00EC74DE">
        <w:rPr>
          <w:b w:val="0"/>
          <w:i w:val="0"/>
          <w:szCs w:val="18"/>
        </w:rPr>
        <w:t>asual</w:t>
      </w:r>
      <w:r w:rsidRPr="00EC74DE" w:rsidR="00D615E9">
        <w:rPr>
          <w:b w:val="0"/>
          <w:i w:val="0"/>
          <w:szCs w:val="18"/>
        </w:rPr>
        <w:t xml:space="preserve"> Partners</w:t>
      </w:r>
    </w:p>
    <w:p w:rsidR="007E35F1" w:rsidRPr="00EC74DE" w:rsidP="0049329C" w14:paraId="5CA3EF11" w14:textId="77777777">
      <w:pPr>
        <w:contextualSpacing/>
        <w:rPr>
          <w:sz w:val="18"/>
          <w:szCs w:val="18"/>
        </w:rPr>
      </w:pPr>
    </w:p>
    <w:tbl>
      <w:tblPr>
        <w:tblW w:w="0" w:type="auto"/>
        <w:tblLayout w:type="fixed"/>
        <w:tblLook w:val="04A0"/>
      </w:tblPr>
      <w:tblGrid>
        <w:gridCol w:w="18"/>
        <w:gridCol w:w="1440"/>
        <w:gridCol w:w="4860"/>
        <w:gridCol w:w="1260"/>
        <w:gridCol w:w="2700"/>
      </w:tblGrid>
      <w:tr w14:paraId="2BB08BE4" w14:textId="77777777" w:rsidTr="007E35F1">
        <w:tblPrEx>
          <w:tblW w:w="0" w:type="auto"/>
          <w:tblLayout w:type="fixed"/>
          <w:tblLook w:val="04A0"/>
        </w:tblPrEx>
        <w:tc>
          <w:tcPr>
            <w:tcW w:w="1458" w:type="dxa"/>
            <w:gridSpan w:val="2"/>
            <w:vAlign w:val="bottom"/>
          </w:tcPr>
          <w:p w:rsidR="007E35F1" w:rsidRPr="00EC74DE" w:rsidP="0049329C" w14:paraId="18175950" w14:textId="77777777">
            <w:pPr>
              <w:contextualSpacing/>
              <w:rPr>
                <w:rFonts w:eastAsia="Times New Roman" w:cstheme="minorHAnsi"/>
                <w:b/>
                <w:bCs/>
                <w:sz w:val="18"/>
                <w:szCs w:val="18"/>
              </w:rPr>
            </w:pPr>
            <w:r w:rsidRPr="00EC74DE">
              <w:rPr>
                <w:rFonts w:eastAsia="Times New Roman" w:cstheme="minorHAnsi"/>
                <w:b/>
                <w:bCs/>
                <w:sz w:val="18"/>
                <w:szCs w:val="18"/>
              </w:rPr>
              <w:t>SX7d.m.</w:t>
            </w:r>
          </w:p>
        </w:tc>
        <w:tc>
          <w:tcPr>
            <w:tcW w:w="8820" w:type="dxa"/>
            <w:gridSpan w:val="3"/>
            <w:vAlign w:val="bottom"/>
          </w:tcPr>
          <w:p w:rsidR="007E35F1" w:rsidRPr="00EC74DE" w:rsidP="0049329C" w14:paraId="52CA0862" w14:textId="77777777">
            <w:pPr>
              <w:contextualSpacing/>
              <w:rPr>
                <w:rFonts w:eastAsia="Times New Roman" w:cstheme="minorHAnsi"/>
                <w:b/>
                <w:bCs/>
                <w:sz w:val="18"/>
                <w:szCs w:val="18"/>
                <w:lang w:val="es-ES"/>
              </w:rPr>
            </w:pPr>
            <w:r w:rsidRPr="00EC74DE">
              <w:rPr>
                <w:b/>
                <w:sz w:val="18"/>
                <w:lang w:val="es-ES"/>
              </w:rPr>
              <w:t>En los últimos 12 meses, ¿con cuántas de estas</w:t>
            </w:r>
            <w:r w:rsidRPr="00EC74DE">
              <w:rPr>
                <w:rFonts w:eastAsia="Times New Roman" w:cstheme="minorHAnsi"/>
                <w:b/>
                <w:bCs/>
                <w:sz w:val="18"/>
                <w:szCs w:val="18"/>
                <w:lang w:val="es-ES"/>
              </w:rPr>
              <w:t xml:space="preserve"> </w:t>
            </w:r>
            <w:r w:rsidRPr="00EC74DE">
              <w:rPr>
                <w:rFonts w:eastAsia="Times New Roman" w:cstheme="minorHAnsi"/>
                <w:bCs/>
                <w:sz w:val="18"/>
                <w:szCs w:val="18"/>
                <w:lang w:val="es-ES"/>
              </w:rPr>
              <w:t>[fill with # casual AS partners (SX7c.m)]</w:t>
            </w:r>
            <w:r w:rsidRPr="00EC74DE">
              <w:rPr>
                <w:rFonts w:eastAsia="Times New Roman" w:cstheme="minorHAnsi"/>
                <w:b/>
                <w:bCs/>
                <w:sz w:val="18"/>
                <w:szCs w:val="18"/>
                <w:lang w:val="es-ES"/>
              </w:rPr>
              <w:t xml:space="preserve"> </w:t>
            </w:r>
            <w:r w:rsidRPr="00EC74DE">
              <w:rPr>
                <w:b/>
                <w:sz w:val="18"/>
                <w:lang w:val="es-ES"/>
              </w:rPr>
              <w:t>mujeres tuvo usted sexo anal sin usar condón?</w:t>
            </w:r>
          </w:p>
        </w:tc>
      </w:tr>
      <w:tr w14:paraId="6B6E5C34" w14:textId="77777777" w:rsidTr="007E35F1">
        <w:tblPrEx>
          <w:tblW w:w="0" w:type="auto"/>
          <w:tblLayout w:type="fixed"/>
          <w:tblLook w:val="04A0"/>
        </w:tblPrEx>
        <w:tc>
          <w:tcPr>
            <w:tcW w:w="1458" w:type="dxa"/>
            <w:gridSpan w:val="2"/>
            <w:vAlign w:val="bottom"/>
          </w:tcPr>
          <w:p w:rsidR="007E35F1" w:rsidRPr="00EC74DE" w:rsidP="0049329C" w14:paraId="2EF38012" w14:textId="77777777">
            <w:pPr>
              <w:contextualSpacing/>
              <w:rPr>
                <w:rFonts w:eastAsia="Times New Roman" w:cstheme="minorHAnsi"/>
                <w:bCs/>
                <w:sz w:val="18"/>
                <w:szCs w:val="18"/>
              </w:rPr>
            </w:pPr>
            <w:r w:rsidRPr="00EC74DE">
              <w:rPr>
                <w:rFonts w:eastAsia="Times New Roman" w:cstheme="minorHAnsi"/>
                <w:bCs/>
                <w:sz w:val="18"/>
                <w:szCs w:val="18"/>
              </w:rPr>
              <w:t>M_FOUAS</w:t>
            </w:r>
          </w:p>
        </w:tc>
        <w:tc>
          <w:tcPr>
            <w:tcW w:w="6120" w:type="dxa"/>
            <w:gridSpan w:val="2"/>
            <w:vAlign w:val="bottom"/>
          </w:tcPr>
          <w:p w:rsidR="007E35F1" w:rsidRPr="00EC74DE" w:rsidP="0049329C" w14:paraId="4E850F00" w14:textId="77777777">
            <w:pPr>
              <w:contextualSpacing/>
              <w:rPr>
                <w:rFonts w:eastAsia="Times New Roman" w:cstheme="minorHAnsi"/>
                <w:sz w:val="18"/>
                <w:szCs w:val="18"/>
              </w:rPr>
            </w:pPr>
            <w:r w:rsidRPr="00EC74DE">
              <w:rPr>
                <w:rFonts w:eastAsia="Times New Roman" w:cstheme="minorHAnsi"/>
                <w:sz w:val="18"/>
                <w:szCs w:val="18"/>
              </w:rPr>
              <w:t>M_FC UAS partners - 12 months - number</w:t>
            </w:r>
          </w:p>
        </w:tc>
        <w:tc>
          <w:tcPr>
            <w:tcW w:w="2700" w:type="dxa"/>
            <w:vAlign w:val="bottom"/>
          </w:tcPr>
          <w:p w:rsidR="007E35F1" w:rsidRPr="00EC74DE" w:rsidP="0049329C" w14:paraId="619D5262" w14:textId="77777777">
            <w:pPr>
              <w:contextualSpacing/>
              <w:rPr>
                <w:rFonts w:eastAsia="Times New Roman" w:cstheme="minorHAnsi"/>
                <w:sz w:val="18"/>
                <w:szCs w:val="18"/>
              </w:rPr>
            </w:pPr>
          </w:p>
        </w:tc>
      </w:tr>
      <w:tr w14:paraId="59A2D49D" w14:textId="77777777" w:rsidTr="007E35F1">
        <w:tblPrEx>
          <w:tblW w:w="0" w:type="auto"/>
          <w:tblLayout w:type="fixed"/>
          <w:tblLook w:val="04A0"/>
        </w:tblPrEx>
        <w:trPr>
          <w:gridBefore w:val="1"/>
          <w:wBefore w:w="18" w:type="dxa"/>
        </w:trPr>
        <w:tc>
          <w:tcPr>
            <w:tcW w:w="1440" w:type="dxa"/>
          </w:tcPr>
          <w:p w:rsidR="007E35F1" w:rsidRPr="00EC74DE" w:rsidP="0049329C" w14:paraId="03D43898" w14:textId="77777777">
            <w:pPr>
              <w:contextualSpacing/>
              <w:rPr>
                <w:rFonts w:eastAsia="Times New Roman" w:cstheme="minorHAnsi"/>
                <w:sz w:val="18"/>
                <w:szCs w:val="18"/>
              </w:rPr>
            </w:pPr>
          </w:p>
        </w:tc>
        <w:tc>
          <w:tcPr>
            <w:tcW w:w="4860" w:type="dxa"/>
            <w:vAlign w:val="bottom"/>
          </w:tcPr>
          <w:p w:rsidR="007E35F1" w:rsidRPr="00EC74DE" w:rsidP="0049329C" w14:paraId="7F8BE2E0" w14:textId="77777777">
            <w:pPr>
              <w:tabs>
                <w:tab w:val="right" w:leader="dot" w:pos="5760"/>
              </w:tabs>
              <w:contextualSpacing/>
              <w:rPr>
                <w:rFonts w:eastAsia="Times New Roman" w:cstheme="minorHAnsi"/>
                <w:sz w:val="18"/>
                <w:szCs w:val="18"/>
              </w:rPr>
            </w:pPr>
            <w:r w:rsidRPr="00EC74DE">
              <w:rPr>
                <w:rFonts w:eastAsia="Times New Roman" w:cstheme="minorHAnsi"/>
                <w:color w:val="000000"/>
                <w:sz w:val="18"/>
                <w:szCs w:val="18"/>
              </w:rPr>
              <w:t>__ __ __ __</w:t>
            </w:r>
          </w:p>
        </w:tc>
        <w:tc>
          <w:tcPr>
            <w:tcW w:w="1260" w:type="dxa"/>
            <w:vAlign w:val="bottom"/>
          </w:tcPr>
          <w:p w:rsidR="007E35F1" w:rsidRPr="00EC74DE" w:rsidP="0049329C" w14:paraId="348BAC67" w14:textId="77777777">
            <w:pPr>
              <w:contextualSpacing/>
              <w:jc w:val="right"/>
              <w:rPr>
                <w:rFonts w:eastAsia="Times New Roman" w:cstheme="minorHAnsi"/>
                <w:bCs/>
                <w:sz w:val="18"/>
                <w:szCs w:val="18"/>
              </w:rPr>
            </w:pPr>
          </w:p>
        </w:tc>
        <w:tc>
          <w:tcPr>
            <w:tcW w:w="2700" w:type="dxa"/>
            <w:vAlign w:val="bottom"/>
          </w:tcPr>
          <w:p w:rsidR="007E35F1" w:rsidRPr="00EC74DE" w:rsidP="0049329C" w14:paraId="6D61BD2A" w14:textId="77777777">
            <w:pPr>
              <w:contextualSpacing/>
              <w:rPr>
                <w:rFonts w:eastAsia="Times New Roman" w:cstheme="minorHAnsi"/>
                <w:bCs/>
                <w:sz w:val="18"/>
                <w:szCs w:val="18"/>
              </w:rPr>
            </w:pPr>
          </w:p>
        </w:tc>
      </w:tr>
      <w:tr w14:paraId="7E6F89BE" w14:textId="77777777" w:rsidTr="007E35F1">
        <w:tblPrEx>
          <w:tblW w:w="0" w:type="auto"/>
          <w:tblLayout w:type="fixed"/>
          <w:tblLook w:val="04A0"/>
        </w:tblPrEx>
        <w:trPr>
          <w:gridBefore w:val="1"/>
          <w:wBefore w:w="18" w:type="dxa"/>
        </w:trPr>
        <w:tc>
          <w:tcPr>
            <w:tcW w:w="1440" w:type="dxa"/>
          </w:tcPr>
          <w:p w:rsidR="007E35F1" w:rsidRPr="00EC74DE" w:rsidP="0049329C" w14:paraId="56C37BA7" w14:textId="77777777">
            <w:pPr>
              <w:contextualSpacing/>
              <w:rPr>
                <w:rFonts w:eastAsia="Times New Roman" w:cstheme="minorHAnsi"/>
                <w:sz w:val="18"/>
                <w:szCs w:val="18"/>
              </w:rPr>
            </w:pPr>
          </w:p>
        </w:tc>
        <w:tc>
          <w:tcPr>
            <w:tcW w:w="4860" w:type="dxa"/>
            <w:vAlign w:val="bottom"/>
          </w:tcPr>
          <w:p w:rsidR="007E35F1" w:rsidRPr="00EC74DE" w:rsidP="0049329C" w14:paraId="246B8FBC" w14:textId="77777777">
            <w:pPr>
              <w:tabs>
                <w:tab w:val="right" w:leader="dot" w:pos="5760"/>
              </w:tabs>
              <w:contextualSpacing/>
              <w:rPr>
                <w:rFonts w:eastAsia="Times New Roman" w:cstheme="minorHAnsi"/>
                <w:sz w:val="18"/>
                <w:szCs w:val="18"/>
              </w:rPr>
            </w:pPr>
            <w:r w:rsidRPr="00EC74DE">
              <w:rPr>
                <w:rFonts w:eastAsia="Times New Roman" w:cstheme="minorHAnsi"/>
                <w:sz w:val="18"/>
                <w:szCs w:val="18"/>
              </w:rPr>
              <w:t>Range</w:t>
            </w:r>
            <w:r w:rsidRPr="00EC74DE">
              <w:rPr>
                <w:rFonts w:eastAsia="Times New Roman" w:cstheme="minorHAnsi"/>
                <w:sz w:val="18"/>
                <w:szCs w:val="18"/>
              </w:rPr>
              <w:tab/>
            </w:r>
          </w:p>
        </w:tc>
        <w:tc>
          <w:tcPr>
            <w:tcW w:w="1260" w:type="dxa"/>
            <w:vAlign w:val="bottom"/>
          </w:tcPr>
          <w:p w:rsidR="007E35F1" w:rsidRPr="00EC74DE" w:rsidP="0049329C" w14:paraId="4D75DF83" w14:textId="77777777">
            <w:pPr>
              <w:contextualSpacing/>
              <w:jc w:val="right"/>
              <w:rPr>
                <w:rFonts w:eastAsia="Times New Roman" w:cstheme="minorHAnsi"/>
                <w:bCs/>
                <w:sz w:val="18"/>
                <w:szCs w:val="18"/>
              </w:rPr>
            </w:pPr>
            <w:r w:rsidRPr="00EC74DE">
              <w:rPr>
                <w:rFonts w:eastAsia="Times New Roman" w:cstheme="minorHAnsi"/>
                <w:sz w:val="18"/>
                <w:szCs w:val="18"/>
              </w:rPr>
              <w:t>0-7000</w:t>
            </w:r>
          </w:p>
        </w:tc>
        <w:tc>
          <w:tcPr>
            <w:tcW w:w="2700" w:type="dxa"/>
            <w:vAlign w:val="bottom"/>
          </w:tcPr>
          <w:p w:rsidR="007E35F1" w:rsidRPr="00EC74DE" w:rsidP="0049329C" w14:paraId="3E0C719E" w14:textId="77777777">
            <w:pPr>
              <w:contextualSpacing/>
              <w:rPr>
                <w:rFonts w:eastAsia="Times New Roman" w:cstheme="minorHAnsi"/>
                <w:bCs/>
                <w:sz w:val="18"/>
                <w:szCs w:val="18"/>
              </w:rPr>
            </w:pPr>
          </w:p>
        </w:tc>
      </w:tr>
      <w:tr w14:paraId="08ACC6BA" w14:textId="77777777" w:rsidTr="007E35F1">
        <w:tblPrEx>
          <w:tblW w:w="0" w:type="auto"/>
          <w:tblLayout w:type="fixed"/>
          <w:tblLook w:val="04A0"/>
        </w:tblPrEx>
        <w:trPr>
          <w:gridBefore w:val="1"/>
          <w:wBefore w:w="18" w:type="dxa"/>
        </w:trPr>
        <w:tc>
          <w:tcPr>
            <w:tcW w:w="1440" w:type="dxa"/>
          </w:tcPr>
          <w:p w:rsidR="00BF55AF" w:rsidRPr="00EC74DE" w:rsidP="0049329C" w14:paraId="18044BF1" w14:textId="77777777">
            <w:pPr>
              <w:contextualSpacing/>
              <w:rPr>
                <w:rFonts w:eastAsia="Times New Roman" w:cstheme="minorHAnsi"/>
                <w:sz w:val="18"/>
                <w:szCs w:val="18"/>
              </w:rPr>
            </w:pPr>
          </w:p>
        </w:tc>
        <w:tc>
          <w:tcPr>
            <w:tcW w:w="4860" w:type="dxa"/>
            <w:vAlign w:val="bottom"/>
          </w:tcPr>
          <w:p w:rsidR="00BF55AF" w:rsidRPr="00EC74DE" w:rsidP="00BF2DC3" w14:paraId="77E21139"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BF55AF" w:rsidRPr="00EC74DE" w:rsidP="0049329C" w14:paraId="36BBAC26"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9999</w:t>
            </w:r>
          </w:p>
        </w:tc>
        <w:tc>
          <w:tcPr>
            <w:tcW w:w="2700" w:type="dxa"/>
            <w:vAlign w:val="bottom"/>
          </w:tcPr>
          <w:p w:rsidR="00BF55AF" w:rsidRPr="00EC74DE" w:rsidP="0049329C" w14:paraId="58C7EBC5" w14:textId="77777777">
            <w:pPr>
              <w:contextualSpacing/>
              <w:rPr>
                <w:rFonts w:eastAsia="Times New Roman" w:cstheme="minorHAnsi"/>
                <w:sz w:val="18"/>
                <w:szCs w:val="18"/>
              </w:rPr>
            </w:pPr>
          </w:p>
        </w:tc>
      </w:tr>
      <w:tr w14:paraId="78239DE6" w14:textId="77777777" w:rsidTr="007E35F1">
        <w:tblPrEx>
          <w:tblW w:w="0" w:type="auto"/>
          <w:tblLayout w:type="fixed"/>
          <w:tblLook w:val="04A0"/>
        </w:tblPrEx>
        <w:trPr>
          <w:gridBefore w:val="1"/>
          <w:wBefore w:w="18" w:type="dxa"/>
        </w:trPr>
        <w:tc>
          <w:tcPr>
            <w:tcW w:w="1440" w:type="dxa"/>
          </w:tcPr>
          <w:p w:rsidR="00BF55AF" w:rsidRPr="00EC74DE" w:rsidP="0049329C" w14:paraId="67507F19" w14:textId="77777777">
            <w:pPr>
              <w:contextualSpacing/>
              <w:rPr>
                <w:rFonts w:eastAsia="Times New Roman" w:cstheme="minorHAnsi"/>
                <w:sz w:val="18"/>
                <w:szCs w:val="18"/>
              </w:rPr>
            </w:pPr>
          </w:p>
        </w:tc>
        <w:tc>
          <w:tcPr>
            <w:tcW w:w="4860" w:type="dxa"/>
            <w:vAlign w:val="bottom"/>
          </w:tcPr>
          <w:p w:rsidR="00BF55AF" w:rsidRPr="00EC74DE" w:rsidP="00BF2DC3" w14:paraId="1628BE66"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BF55AF" w:rsidRPr="00EC74DE" w:rsidP="0049329C" w14:paraId="341CFA24"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7777</w:t>
            </w:r>
          </w:p>
        </w:tc>
        <w:tc>
          <w:tcPr>
            <w:tcW w:w="2700" w:type="dxa"/>
            <w:vAlign w:val="bottom"/>
          </w:tcPr>
          <w:p w:rsidR="00BF55AF" w:rsidRPr="00EC74DE" w:rsidP="0049329C" w14:paraId="56B4FB90" w14:textId="77777777">
            <w:pPr>
              <w:contextualSpacing/>
              <w:rPr>
                <w:rFonts w:eastAsia="Times New Roman" w:cstheme="minorHAnsi"/>
                <w:sz w:val="18"/>
                <w:szCs w:val="18"/>
              </w:rPr>
            </w:pPr>
          </w:p>
        </w:tc>
      </w:tr>
    </w:tbl>
    <w:p w:rsidR="007E35F1" w:rsidRPr="00EC74DE" w:rsidP="0049329C" w14:paraId="096D718D"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575"/>
        <w:gridCol w:w="8685"/>
      </w:tblGrid>
      <w:tr w14:paraId="493DB340"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EC74DE" w:rsidP="0049329C" w14:paraId="46A9DE67" w14:textId="77777777">
            <w:pPr>
              <w:contextualSpacing/>
              <w:rPr>
                <w:rFonts w:eastAsia="Times New Roman" w:cstheme="minorHAnsi"/>
                <w:b/>
                <w:bCs/>
                <w:sz w:val="18"/>
                <w:szCs w:val="18"/>
              </w:rPr>
            </w:pPr>
            <w:r w:rsidRPr="00EC74DE">
              <w:rPr>
                <w:rFonts w:eastAsia="Times New Roman" w:cstheme="minorHAnsi"/>
                <w:b/>
                <w:bCs/>
                <w:sz w:val="18"/>
                <w:szCs w:val="18"/>
              </w:rPr>
              <w:t>HardEdit_SX7d.m.</w:t>
            </w:r>
          </w:p>
        </w:tc>
        <w:tc>
          <w:tcPr>
            <w:tcW w:w="8820" w:type="dxa"/>
            <w:hideMark/>
          </w:tcPr>
          <w:p w:rsidR="007E35F1" w:rsidRPr="00EC74DE" w:rsidP="0049329C" w14:paraId="7DC5E763" w14:textId="77777777">
            <w:pPr>
              <w:ind w:left="360" w:hanging="360"/>
              <w:contextualSpacing/>
              <w:rPr>
                <w:rFonts w:eastAsia="Times New Roman" w:cstheme="minorHAnsi"/>
                <w:sz w:val="18"/>
                <w:szCs w:val="18"/>
                <w:lang w:val=""/>
              </w:rPr>
            </w:pPr>
            <w:r w:rsidRPr="00EC74DE">
              <w:rPr>
                <w:rFonts w:eastAsia="Times New Roman" w:cstheme="minorHAnsi"/>
                <w:sz w:val="18"/>
                <w:szCs w:val="18"/>
                <w:lang w:val=""/>
              </w:rPr>
              <w:t xml:space="preserve">If # casual UAS partners GT # casual AS partners (SX7d.m GT SX7c.m), DISPLAY: </w:t>
            </w:r>
            <w:r w:rsidR="00F326D7">
              <w:rPr>
                <w:sz w:val="18"/>
                <w:lang w:val=""/>
              </w:rPr>
              <w:t>"</w:t>
            </w:r>
            <w:r w:rsidRPr="00EC74DE" w:rsidR="00D77F05">
              <w:rPr>
                <w:b/>
                <w:sz w:val="18"/>
                <w:lang w:val=""/>
              </w:rPr>
              <w:t>ENTREVISTADOR:</w:t>
            </w:r>
            <w:r w:rsidRPr="00EC74DE" w:rsidR="00D77F05">
              <w:rPr>
                <w:sz w:val="18"/>
                <w:lang w:val=""/>
              </w:rPr>
              <w:t xml:space="preserve"> La respuesta que dio no concuerda con una respuesta anterior (número de parejas casuales femeninas con las que tuvo sexo anal). Aclare e ingrese nuevamente la respuesta al punto actual o anterior, según corresponda</w:t>
            </w:r>
            <w:r w:rsidRPr="00EC74DE" w:rsidR="00A70DC5">
              <w:rPr>
                <w:sz w:val="18"/>
                <w:lang w:val=""/>
              </w:rPr>
              <w:t>.</w:t>
            </w:r>
            <w:r w:rsidR="00F326D7">
              <w:rPr>
                <w:sz w:val="18"/>
                <w:lang w:val=""/>
              </w:rPr>
              <w:t>"</w:t>
            </w:r>
            <w:r w:rsidRPr="00EC74DE">
              <w:rPr>
                <w:rFonts w:eastAsia="Times New Roman" w:cstheme="minorHAnsi"/>
                <w:sz w:val="18"/>
                <w:szCs w:val="18"/>
                <w:lang w:val=""/>
              </w:rPr>
              <w:t xml:space="preserve">Then go back to SX7d.m.  </w:t>
            </w:r>
          </w:p>
          <w:p w:rsidR="007E35F1" w:rsidRPr="00EC74DE" w:rsidP="0049329C" w14:paraId="2C4AB63B" w14:textId="77777777">
            <w:pPr>
              <w:contextualSpacing/>
              <w:rPr>
                <w:rFonts w:eastAsia="Times New Roman" w:cstheme="minorHAnsi"/>
                <w:sz w:val="18"/>
                <w:szCs w:val="18"/>
              </w:rPr>
            </w:pPr>
            <w:r w:rsidRPr="00EC74DE">
              <w:rPr>
                <w:rFonts w:eastAsia="Times New Roman" w:cstheme="minorHAnsi"/>
                <w:sz w:val="18"/>
                <w:szCs w:val="18"/>
              </w:rPr>
              <w:t>Else, go to Check_SX7e.o.</w:t>
            </w:r>
          </w:p>
        </w:tc>
      </w:tr>
    </w:tbl>
    <w:p w:rsidR="007E35F1" w:rsidRPr="00EC74DE" w:rsidP="0049329C" w14:paraId="5F127278"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71FA81CC"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EC74DE" w:rsidP="0049329C" w14:paraId="61BE45BA" w14:textId="77777777">
            <w:pPr>
              <w:contextualSpacing/>
              <w:rPr>
                <w:rFonts w:eastAsia="Times New Roman" w:cstheme="minorHAnsi"/>
                <w:b/>
                <w:bCs/>
                <w:sz w:val="18"/>
                <w:szCs w:val="18"/>
              </w:rPr>
            </w:pPr>
            <w:r w:rsidRPr="00EC74DE">
              <w:rPr>
                <w:rFonts w:eastAsia="Times New Roman" w:cstheme="minorHAnsi"/>
                <w:b/>
                <w:bCs/>
                <w:sz w:val="18"/>
                <w:szCs w:val="18"/>
              </w:rPr>
              <w:t>Check_SX7e.o.</w:t>
            </w:r>
          </w:p>
        </w:tc>
        <w:tc>
          <w:tcPr>
            <w:tcW w:w="8820" w:type="dxa"/>
          </w:tcPr>
          <w:p w:rsidR="007E35F1" w:rsidRPr="00EC74DE" w:rsidP="0049329C" w14:paraId="5B85CC22" w14:textId="77777777">
            <w:pPr>
              <w:contextualSpacing/>
              <w:rPr>
                <w:rFonts w:eastAsia="Times New Roman" w:cstheme="minorHAnsi"/>
                <w:sz w:val="18"/>
                <w:szCs w:val="18"/>
              </w:rPr>
            </w:pPr>
            <w:r w:rsidRPr="00EC74DE">
              <w:rPr>
                <w:rFonts w:eastAsia="Times New Roman" w:cstheme="minorHAnsi"/>
                <w:sz w:val="18"/>
                <w:szCs w:val="18"/>
              </w:rPr>
              <w:t xml:space="preserve">If 1 casual partner (SX4 EQ 2 or SX5b EQ 1), go to SX7e.o.  </w:t>
            </w:r>
          </w:p>
          <w:p w:rsidR="007E35F1" w:rsidRPr="00EC74DE" w:rsidP="004D4E4B" w14:paraId="36F50CD8" w14:textId="77777777">
            <w:pPr>
              <w:contextualSpacing/>
              <w:rPr>
                <w:rFonts w:eastAsia="Times New Roman" w:cstheme="minorHAnsi"/>
                <w:sz w:val="18"/>
                <w:szCs w:val="18"/>
              </w:rPr>
            </w:pPr>
            <w:r w:rsidRPr="00EC74DE">
              <w:rPr>
                <w:rFonts w:eastAsia="Times New Roman" w:cstheme="minorHAnsi"/>
                <w:sz w:val="18"/>
                <w:szCs w:val="18"/>
              </w:rPr>
              <w:t>If multiple casual partners (SX5b GT 1), go to SX7e.m.</w:t>
            </w:r>
          </w:p>
        </w:tc>
      </w:tr>
    </w:tbl>
    <w:p w:rsidR="007E35F1" w:rsidRPr="00EC74DE" w:rsidP="0049329C" w14:paraId="32526C51" w14:textId="77777777">
      <w:pPr>
        <w:pStyle w:val="Heading3"/>
        <w:contextualSpacing/>
        <w:rPr>
          <w:rFonts w:cstheme="minorHAnsi"/>
          <w:szCs w:val="18"/>
        </w:rPr>
      </w:pPr>
      <w:r w:rsidRPr="00EC74DE">
        <w:rPr>
          <w:rFonts w:cstheme="minorHAnsi"/>
          <w:szCs w:val="18"/>
        </w:rPr>
        <w:t>M_F:  Casual Ps – Exchange Sex, 12m</w:t>
      </w:r>
    </w:p>
    <w:p w:rsidR="007E35F1" w:rsidRPr="00EC74DE" w:rsidP="0049329C" w14:paraId="1F1226FC" w14:textId="77777777">
      <w:pPr>
        <w:pStyle w:val="Heading4"/>
        <w:contextualSpacing/>
        <w:rPr>
          <w:b w:val="0"/>
          <w:i w:val="0"/>
          <w:szCs w:val="18"/>
        </w:rPr>
      </w:pPr>
      <w:r w:rsidRPr="00EC74DE">
        <w:rPr>
          <w:b w:val="0"/>
          <w:i w:val="0"/>
          <w:szCs w:val="18"/>
        </w:rPr>
        <w:t xml:space="preserve">EX - One </w:t>
      </w:r>
      <w:r w:rsidRPr="00EC74DE" w:rsidR="00D615E9">
        <w:rPr>
          <w:b w:val="0"/>
          <w:i w:val="0"/>
          <w:szCs w:val="18"/>
        </w:rPr>
        <w:t>C</w:t>
      </w:r>
      <w:r w:rsidRPr="00EC74DE">
        <w:rPr>
          <w:b w:val="0"/>
          <w:i w:val="0"/>
          <w:szCs w:val="18"/>
        </w:rPr>
        <w:t>asual</w:t>
      </w:r>
      <w:r w:rsidRPr="00EC74DE" w:rsidR="00D615E9">
        <w:rPr>
          <w:b w:val="0"/>
          <w:i w:val="0"/>
          <w:szCs w:val="18"/>
        </w:rPr>
        <w:t xml:space="preserve"> Partner</w:t>
      </w:r>
    </w:p>
    <w:p w:rsidR="007E35F1" w:rsidRPr="00EC74DE" w:rsidP="0049329C" w14:paraId="166E56EF"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2C72252E" w14:textId="77777777" w:rsidTr="007E35F1">
        <w:tblPrEx>
          <w:tblW w:w="0" w:type="auto"/>
          <w:tblLayout w:type="fixed"/>
          <w:tblLook w:val="04A0"/>
        </w:tblPrEx>
        <w:tc>
          <w:tcPr>
            <w:tcW w:w="1458" w:type="dxa"/>
            <w:gridSpan w:val="2"/>
            <w:vAlign w:val="bottom"/>
          </w:tcPr>
          <w:p w:rsidR="007E35F1" w:rsidRPr="00EC74DE" w:rsidP="0049329C" w14:paraId="2209C9F2" w14:textId="77777777">
            <w:pPr>
              <w:contextualSpacing/>
              <w:rPr>
                <w:rFonts w:eastAsia="Times New Roman" w:cstheme="minorHAnsi"/>
                <w:b/>
                <w:bCs/>
                <w:sz w:val="18"/>
                <w:szCs w:val="18"/>
              </w:rPr>
            </w:pPr>
            <w:r w:rsidRPr="00EC74DE">
              <w:rPr>
                <w:rFonts w:eastAsia="Times New Roman" w:cstheme="minorHAnsi"/>
                <w:b/>
                <w:bCs/>
                <w:sz w:val="18"/>
                <w:szCs w:val="18"/>
              </w:rPr>
              <w:t>SX7e.o.</w:t>
            </w:r>
          </w:p>
        </w:tc>
        <w:tc>
          <w:tcPr>
            <w:tcW w:w="8820" w:type="dxa"/>
            <w:gridSpan w:val="3"/>
            <w:vAlign w:val="bottom"/>
          </w:tcPr>
          <w:p w:rsidR="007E35F1" w:rsidRPr="00EC74DE" w:rsidP="0049329C" w14:paraId="6C950873" w14:textId="77777777">
            <w:pPr>
              <w:contextualSpacing/>
              <w:rPr>
                <w:rFonts w:eastAsia="Times New Roman" w:cstheme="minorHAnsi"/>
                <w:b/>
                <w:bCs/>
                <w:sz w:val="18"/>
                <w:szCs w:val="18"/>
                <w:lang w:val=""/>
              </w:rPr>
            </w:pPr>
            <w:r w:rsidRPr="00EC74DE">
              <w:rPr>
                <w:b/>
                <w:sz w:val="18"/>
                <w:lang w:val=""/>
              </w:rPr>
              <w:t xml:space="preserve">En los últimos 12 meses, ¿le </w:t>
            </w:r>
            <w:r w:rsidRPr="00EC74DE">
              <w:rPr>
                <w:b/>
                <w:sz w:val="18"/>
                <w:u w:val="single"/>
                <w:lang w:val=""/>
              </w:rPr>
              <w:t>dio</w:t>
            </w:r>
            <w:r w:rsidRPr="00EC74DE">
              <w:rPr>
                <w:b/>
                <w:sz w:val="18"/>
                <w:lang w:val=""/>
              </w:rPr>
              <w:t xml:space="preserve"> a esta mujer dinero o drogas a cambio de sexo?</w:t>
            </w:r>
          </w:p>
        </w:tc>
      </w:tr>
      <w:tr w14:paraId="483771B9" w14:textId="77777777" w:rsidTr="007E35F1">
        <w:tblPrEx>
          <w:tblW w:w="0" w:type="auto"/>
          <w:tblLayout w:type="fixed"/>
          <w:tblLook w:val="04A0"/>
        </w:tblPrEx>
        <w:tc>
          <w:tcPr>
            <w:tcW w:w="1458" w:type="dxa"/>
            <w:gridSpan w:val="2"/>
            <w:vAlign w:val="bottom"/>
          </w:tcPr>
          <w:p w:rsidR="007E35F1" w:rsidRPr="00EC74DE" w:rsidP="0049329C" w14:paraId="320923DD" w14:textId="77777777">
            <w:pPr>
              <w:contextualSpacing/>
              <w:rPr>
                <w:rFonts w:eastAsia="Times New Roman" w:cstheme="minorHAnsi"/>
                <w:bCs/>
                <w:sz w:val="18"/>
                <w:szCs w:val="18"/>
              </w:rPr>
            </w:pPr>
            <w:r w:rsidRPr="00EC74DE">
              <w:rPr>
                <w:rFonts w:eastAsia="Times New Roman" w:cstheme="minorHAnsi"/>
                <w:bCs/>
                <w:sz w:val="18"/>
                <w:szCs w:val="18"/>
              </w:rPr>
              <w:t>M_FO1EG</w:t>
            </w:r>
          </w:p>
        </w:tc>
        <w:tc>
          <w:tcPr>
            <w:tcW w:w="6120" w:type="dxa"/>
            <w:gridSpan w:val="2"/>
            <w:vAlign w:val="bottom"/>
          </w:tcPr>
          <w:p w:rsidR="007E35F1" w:rsidRPr="00EC74DE" w:rsidP="0049329C" w14:paraId="23B19A12" w14:textId="77777777">
            <w:pPr>
              <w:contextualSpacing/>
              <w:rPr>
                <w:rFonts w:eastAsia="Times New Roman" w:cstheme="minorHAnsi"/>
                <w:sz w:val="18"/>
                <w:szCs w:val="18"/>
              </w:rPr>
            </w:pPr>
            <w:r w:rsidRPr="00EC74DE">
              <w:rPr>
                <w:rFonts w:eastAsia="Times New Roman" w:cstheme="minorHAnsi"/>
                <w:sz w:val="18"/>
                <w:szCs w:val="18"/>
              </w:rPr>
              <w:t>M_FC Single exchange - gave</w:t>
            </w:r>
          </w:p>
        </w:tc>
        <w:tc>
          <w:tcPr>
            <w:tcW w:w="2700" w:type="dxa"/>
            <w:vAlign w:val="bottom"/>
          </w:tcPr>
          <w:p w:rsidR="007E35F1" w:rsidRPr="00EC74DE" w:rsidP="0049329C" w14:paraId="6F7074A3" w14:textId="77777777">
            <w:pPr>
              <w:contextualSpacing/>
              <w:rPr>
                <w:rFonts w:eastAsia="Times New Roman" w:cstheme="minorHAnsi"/>
                <w:sz w:val="18"/>
                <w:szCs w:val="18"/>
              </w:rPr>
            </w:pPr>
          </w:p>
        </w:tc>
      </w:tr>
      <w:tr w14:paraId="685C7B82" w14:textId="77777777" w:rsidTr="007E35F1">
        <w:tblPrEx>
          <w:tblW w:w="0" w:type="auto"/>
          <w:tblLayout w:type="fixed"/>
          <w:tblLook w:val="04A0"/>
        </w:tblPrEx>
        <w:trPr>
          <w:gridBefore w:val="1"/>
          <w:wBefore w:w="18" w:type="dxa"/>
        </w:trPr>
        <w:tc>
          <w:tcPr>
            <w:tcW w:w="1440" w:type="dxa"/>
          </w:tcPr>
          <w:p w:rsidR="00BF55AF" w:rsidRPr="00EC74DE" w:rsidP="0049329C" w14:paraId="12129E40" w14:textId="77777777">
            <w:pPr>
              <w:contextualSpacing/>
              <w:rPr>
                <w:rFonts w:eastAsia="Times New Roman" w:cstheme="minorHAnsi"/>
                <w:sz w:val="18"/>
                <w:szCs w:val="18"/>
              </w:rPr>
            </w:pPr>
          </w:p>
        </w:tc>
        <w:tc>
          <w:tcPr>
            <w:tcW w:w="4860" w:type="dxa"/>
            <w:vAlign w:val="bottom"/>
          </w:tcPr>
          <w:p w:rsidR="00BF55AF" w:rsidRPr="00EC74DE" w:rsidP="00BF2DC3" w14:paraId="6F4DC122" w14:textId="77777777">
            <w:pPr>
              <w:tabs>
                <w:tab w:val="right" w:leader="dot" w:pos="5760"/>
              </w:tabs>
              <w:contextualSpacing/>
              <w:rPr>
                <w:sz w:val="18"/>
              </w:rPr>
            </w:pPr>
            <w:r w:rsidRPr="00EC74DE">
              <w:rPr>
                <w:sz w:val="18"/>
              </w:rPr>
              <w:t>No</w:t>
            </w:r>
            <w:r w:rsidRPr="00EC74DE">
              <w:rPr>
                <w:sz w:val="18"/>
              </w:rPr>
              <w:tab/>
            </w:r>
          </w:p>
        </w:tc>
        <w:tc>
          <w:tcPr>
            <w:tcW w:w="1260" w:type="dxa"/>
            <w:vAlign w:val="bottom"/>
          </w:tcPr>
          <w:p w:rsidR="00BF55AF" w:rsidRPr="00EC74DE" w:rsidP="0049329C" w14:paraId="14F724EC" w14:textId="77777777">
            <w:pPr>
              <w:contextualSpacing/>
              <w:jc w:val="right"/>
              <w:rPr>
                <w:rFonts w:eastAsia="Times New Roman" w:cstheme="minorHAnsi"/>
                <w:bCs/>
                <w:sz w:val="18"/>
                <w:szCs w:val="18"/>
              </w:rPr>
            </w:pPr>
            <w:r w:rsidRPr="00EC74DE">
              <w:rPr>
                <w:rFonts w:eastAsia="Times New Roman" w:cstheme="minorHAnsi"/>
                <w:bCs/>
                <w:sz w:val="18"/>
                <w:szCs w:val="18"/>
              </w:rPr>
              <w:t>0</w:t>
            </w:r>
          </w:p>
        </w:tc>
        <w:tc>
          <w:tcPr>
            <w:tcW w:w="2700" w:type="dxa"/>
          </w:tcPr>
          <w:p w:rsidR="00BF55AF" w:rsidRPr="00EC74DE" w:rsidP="0049329C" w14:paraId="6850370A" w14:textId="77777777">
            <w:pPr>
              <w:contextualSpacing/>
              <w:rPr>
                <w:rFonts w:eastAsia="Times New Roman" w:cstheme="minorHAnsi"/>
                <w:bCs/>
                <w:sz w:val="18"/>
                <w:szCs w:val="18"/>
              </w:rPr>
            </w:pPr>
          </w:p>
        </w:tc>
      </w:tr>
      <w:tr w14:paraId="443B2F48" w14:textId="77777777" w:rsidTr="007E35F1">
        <w:tblPrEx>
          <w:tblW w:w="0" w:type="auto"/>
          <w:tblLayout w:type="fixed"/>
          <w:tblLook w:val="04A0"/>
        </w:tblPrEx>
        <w:trPr>
          <w:gridBefore w:val="1"/>
          <w:wBefore w:w="18" w:type="dxa"/>
        </w:trPr>
        <w:tc>
          <w:tcPr>
            <w:tcW w:w="1440" w:type="dxa"/>
          </w:tcPr>
          <w:p w:rsidR="00BF55AF" w:rsidRPr="00EC74DE" w:rsidP="0049329C" w14:paraId="3EFB1440" w14:textId="77777777">
            <w:pPr>
              <w:contextualSpacing/>
              <w:rPr>
                <w:rFonts w:eastAsia="Times New Roman" w:cstheme="minorHAnsi"/>
                <w:sz w:val="18"/>
                <w:szCs w:val="18"/>
              </w:rPr>
            </w:pPr>
          </w:p>
        </w:tc>
        <w:tc>
          <w:tcPr>
            <w:tcW w:w="4860" w:type="dxa"/>
            <w:vAlign w:val="bottom"/>
          </w:tcPr>
          <w:p w:rsidR="00BF55AF" w:rsidRPr="00EC74DE" w:rsidP="00BF2DC3" w14:paraId="4144B5EA" w14:textId="77777777">
            <w:pPr>
              <w:tabs>
                <w:tab w:val="right" w:leader="dot" w:pos="5760"/>
              </w:tabs>
              <w:contextualSpacing/>
              <w:rPr>
                <w:color w:val="000000"/>
                <w:sz w:val="18"/>
                <w:lang w:val="es-ES"/>
              </w:rPr>
            </w:pPr>
            <w:r w:rsidRPr="00EC74DE">
              <w:rPr>
                <w:color w:val="000000"/>
                <w:sz w:val="18"/>
                <w:lang w:val="es-ES"/>
              </w:rPr>
              <w:t>Sí</w:t>
            </w:r>
            <w:r w:rsidRPr="00EC74DE">
              <w:rPr>
                <w:color w:val="000000"/>
                <w:sz w:val="18"/>
                <w:lang w:val="es-ES"/>
              </w:rPr>
              <w:tab/>
            </w:r>
          </w:p>
        </w:tc>
        <w:tc>
          <w:tcPr>
            <w:tcW w:w="1260" w:type="dxa"/>
            <w:vAlign w:val="bottom"/>
          </w:tcPr>
          <w:p w:rsidR="00BF55AF" w:rsidRPr="00EC74DE" w:rsidP="0049329C" w14:paraId="0403A39C" w14:textId="77777777">
            <w:pPr>
              <w:contextualSpacing/>
              <w:jc w:val="right"/>
              <w:rPr>
                <w:rFonts w:eastAsia="Times New Roman" w:cstheme="minorHAnsi"/>
                <w:bCs/>
                <w:sz w:val="18"/>
                <w:szCs w:val="18"/>
              </w:rPr>
            </w:pPr>
            <w:r w:rsidRPr="00EC74DE">
              <w:rPr>
                <w:rFonts w:eastAsia="Times New Roman" w:cstheme="minorHAnsi"/>
                <w:bCs/>
                <w:sz w:val="18"/>
                <w:szCs w:val="18"/>
              </w:rPr>
              <w:t>1</w:t>
            </w:r>
          </w:p>
        </w:tc>
        <w:tc>
          <w:tcPr>
            <w:tcW w:w="2700" w:type="dxa"/>
          </w:tcPr>
          <w:p w:rsidR="00BF55AF" w:rsidRPr="00EC74DE" w:rsidP="0049329C" w14:paraId="1AA843BB" w14:textId="77777777">
            <w:pPr>
              <w:contextualSpacing/>
              <w:rPr>
                <w:rFonts w:eastAsia="Times New Roman" w:cstheme="minorHAnsi"/>
                <w:bCs/>
                <w:sz w:val="18"/>
                <w:szCs w:val="18"/>
              </w:rPr>
            </w:pPr>
          </w:p>
        </w:tc>
      </w:tr>
      <w:tr w14:paraId="3D08EFAA" w14:textId="77777777" w:rsidTr="007E35F1">
        <w:tblPrEx>
          <w:tblW w:w="0" w:type="auto"/>
          <w:tblLayout w:type="fixed"/>
          <w:tblLook w:val="04A0"/>
        </w:tblPrEx>
        <w:trPr>
          <w:gridBefore w:val="1"/>
          <w:wBefore w:w="18" w:type="dxa"/>
        </w:trPr>
        <w:tc>
          <w:tcPr>
            <w:tcW w:w="1440" w:type="dxa"/>
          </w:tcPr>
          <w:p w:rsidR="00BF55AF" w:rsidRPr="00EC74DE" w:rsidP="0049329C" w14:paraId="2D91A889" w14:textId="77777777">
            <w:pPr>
              <w:contextualSpacing/>
              <w:rPr>
                <w:rFonts w:eastAsia="Times New Roman" w:cstheme="minorHAnsi"/>
                <w:sz w:val="18"/>
                <w:szCs w:val="18"/>
              </w:rPr>
            </w:pPr>
          </w:p>
        </w:tc>
        <w:tc>
          <w:tcPr>
            <w:tcW w:w="4860" w:type="dxa"/>
            <w:vAlign w:val="bottom"/>
          </w:tcPr>
          <w:p w:rsidR="00BF55AF" w:rsidRPr="00EC74DE" w:rsidP="00BF2DC3" w14:paraId="47FB5F45"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BF55AF" w:rsidRPr="00EC74DE" w:rsidP="0049329C" w14:paraId="1182A932"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700" w:type="dxa"/>
          </w:tcPr>
          <w:p w:rsidR="00BF55AF" w:rsidRPr="00EC74DE" w:rsidP="0049329C" w14:paraId="5CA18F72" w14:textId="77777777">
            <w:pPr>
              <w:contextualSpacing/>
              <w:rPr>
                <w:rFonts w:eastAsia="Times New Roman" w:cstheme="minorHAnsi"/>
                <w:sz w:val="18"/>
                <w:szCs w:val="18"/>
              </w:rPr>
            </w:pPr>
          </w:p>
        </w:tc>
      </w:tr>
      <w:tr w14:paraId="4D6ECF4E" w14:textId="77777777" w:rsidTr="007E35F1">
        <w:tblPrEx>
          <w:tblW w:w="0" w:type="auto"/>
          <w:tblLayout w:type="fixed"/>
          <w:tblLook w:val="04A0"/>
        </w:tblPrEx>
        <w:trPr>
          <w:gridBefore w:val="1"/>
          <w:wBefore w:w="18" w:type="dxa"/>
        </w:trPr>
        <w:tc>
          <w:tcPr>
            <w:tcW w:w="1440" w:type="dxa"/>
          </w:tcPr>
          <w:p w:rsidR="00BF55AF" w:rsidRPr="00EC74DE" w:rsidP="0049329C" w14:paraId="1ADF3223" w14:textId="77777777">
            <w:pPr>
              <w:contextualSpacing/>
              <w:rPr>
                <w:rFonts w:eastAsia="Times New Roman" w:cstheme="minorHAnsi"/>
                <w:sz w:val="18"/>
                <w:szCs w:val="18"/>
              </w:rPr>
            </w:pPr>
          </w:p>
        </w:tc>
        <w:tc>
          <w:tcPr>
            <w:tcW w:w="4860" w:type="dxa"/>
            <w:vAlign w:val="bottom"/>
          </w:tcPr>
          <w:p w:rsidR="00BF55AF" w:rsidRPr="00EC74DE" w:rsidP="00BF2DC3" w14:paraId="7F933956"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BF55AF" w:rsidRPr="00EC74DE" w:rsidP="0049329C" w14:paraId="4E0B832A"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BF55AF" w:rsidRPr="00EC74DE" w:rsidP="0049329C" w14:paraId="2AB3C3E4" w14:textId="77777777">
            <w:pPr>
              <w:contextualSpacing/>
              <w:rPr>
                <w:rFonts w:eastAsia="Times New Roman" w:cstheme="minorHAnsi"/>
                <w:sz w:val="18"/>
                <w:szCs w:val="18"/>
              </w:rPr>
            </w:pPr>
          </w:p>
        </w:tc>
      </w:tr>
    </w:tbl>
    <w:p w:rsidR="007E35F1" w:rsidRPr="00EC74DE" w:rsidP="0049329C" w14:paraId="2F13B622"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980"/>
        <w:gridCol w:w="8280"/>
      </w:tblGrid>
      <w:tr w14:paraId="7F6CA26A"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980" w:type="dxa"/>
            <w:noWrap/>
            <w:hideMark/>
          </w:tcPr>
          <w:p w:rsidR="007E35F1" w:rsidRPr="00EC74DE" w:rsidP="0049329C" w14:paraId="223F052E" w14:textId="77777777">
            <w:pPr>
              <w:contextualSpacing/>
              <w:rPr>
                <w:rFonts w:eastAsia="Times New Roman" w:cstheme="minorHAnsi"/>
                <w:b/>
                <w:bCs/>
                <w:sz w:val="18"/>
                <w:szCs w:val="18"/>
              </w:rPr>
            </w:pPr>
            <w:r w:rsidRPr="00EC74DE">
              <w:rPr>
                <w:rFonts w:eastAsia="Times New Roman" w:cstheme="minorHAnsi"/>
                <w:b/>
                <w:bCs/>
                <w:sz w:val="18"/>
                <w:szCs w:val="18"/>
              </w:rPr>
              <w:t>Check_SX7e.m.</w:t>
            </w:r>
          </w:p>
        </w:tc>
        <w:tc>
          <w:tcPr>
            <w:tcW w:w="8280" w:type="dxa"/>
            <w:hideMark/>
          </w:tcPr>
          <w:p w:rsidR="007E35F1" w:rsidRPr="00EC74DE" w:rsidP="0049329C" w14:paraId="66B66C7B" w14:textId="77777777">
            <w:pPr>
              <w:contextualSpacing/>
              <w:rPr>
                <w:rFonts w:eastAsia="Times New Roman" w:cstheme="minorHAnsi"/>
                <w:sz w:val="18"/>
                <w:szCs w:val="18"/>
              </w:rPr>
            </w:pPr>
            <w:r w:rsidRPr="00EC74DE">
              <w:rPr>
                <w:rFonts w:eastAsia="Times New Roman" w:cstheme="minorHAnsi"/>
                <w:sz w:val="18"/>
                <w:szCs w:val="18"/>
              </w:rPr>
              <w:t>Go to CALC_M_F</w:t>
            </w:r>
            <w:r w:rsidR="00B16A1F">
              <w:rPr>
                <w:rFonts w:eastAsia="Times New Roman" w:cstheme="minorHAnsi"/>
                <w:sz w:val="18"/>
                <w:szCs w:val="18"/>
              </w:rPr>
              <w:t>HET</w:t>
            </w:r>
            <w:r w:rsidRPr="00EC74DE">
              <w:rPr>
                <w:rFonts w:eastAsia="Times New Roman" w:cstheme="minorHAnsi"/>
                <w:sz w:val="18"/>
                <w:szCs w:val="18"/>
              </w:rPr>
              <w:t>.</w:t>
            </w:r>
          </w:p>
        </w:tc>
      </w:tr>
    </w:tbl>
    <w:p w:rsidR="007E35F1" w:rsidRPr="00EC74DE" w:rsidP="0049329C" w14:paraId="059FC6C1" w14:textId="77777777">
      <w:pPr>
        <w:contextualSpacing/>
        <w:rPr>
          <w:rFonts w:cstheme="minorHAnsi"/>
          <w:sz w:val="18"/>
          <w:szCs w:val="18"/>
        </w:rPr>
      </w:pPr>
    </w:p>
    <w:p w:rsidR="007E35F1" w:rsidRPr="00EC74DE" w:rsidP="0049329C" w14:paraId="5D989288" w14:textId="77777777">
      <w:pPr>
        <w:pStyle w:val="Heading4"/>
        <w:contextualSpacing/>
        <w:rPr>
          <w:b w:val="0"/>
          <w:i w:val="0"/>
          <w:szCs w:val="18"/>
        </w:rPr>
      </w:pPr>
      <w:r w:rsidRPr="00EC74DE">
        <w:rPr>
          <w:b w:val="0"/>
          <w:i w:val="0"/>
          <w:szCs w:val="18"/>
        </w:rPr>
        <w:t xml:space="preserve">EX - Multiple </w:t>
      </w:r>
      <w:r w:rsidRPr="00EC74DE" w:rsidR="00D615E9">
        <w:rPr>
          <w:b w:val="0"/>
          <w:i w:val="0"/>
          <w:szCs w:val="18"/>
        </w:rPr>
        <w:t>C</w:t>
      </w:r>
      <w:r w:rsidRPr="00EC74DE">
        <w:rPr>
          <w:b w:val="0"/>
          <w:i w:val="0"/>
          <w:szCs w:val="18"/>
        </w:rPr>
        <w:t>asual</w:t>
      </w:r>
      <w:r w:rsidRPr="00EC74DE" w:rsidR="00D615E9">
        <w:rPr>
          <w:b w:val="0"/>
          <w:i w:val="0"/>
          <w:szCs w:val="18"/>
        </w:rPr>
        <w:t xml:space="preserve"> Partners</w:t>
      </w:r>
    </w:p>
    <w:p w:rsidR="007E35F1" w:rsidRPr="00EC74DE" w:rsidP="0049329C" w14:paraId="413A62FE"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46AF2E7B" w14:textId="77777777" w:rsidTr="007E35F1">
        <w:tblPrEx>
          <w:tblW w:w="0" w:type="auto"/>
          <w:tblLayout w:type="fixed"/>
          <w:tblLook w:val="04A0"/>
        </w:tblPrEx>
        <w:tc>
          <w:tcPr>
            <w:tcW w:w="1458" w:type="dxa"/>
            <w:gridSpan w:val="2"/>
            <w:vAlign w:val="bottom"/>
          </w:tcPr>
          <w:p w:rsidR="007E35F1" w:rsidRPr="00EC74DE" w:rsidP="0049329C" w14:paraId="77F48037" w14:textId="77777777">
            <w:pPr>
              <w:contextualSpacing/>
              <w:rPr>
                <w:rFonts w:eastAsia="Times New Roman" w:cstheme="minorHAnsi"/>
                <w:b/>
                <w:bCs/>
                <w:sz w:val="18"/>
                <w:szCs w:val="18"/>
              </w:rPr>
            </w:pPr>
            <w:r w:rsidRPr="00EC74DE">
              <w:rPr>
                <w:rFonts w:eastAsia="Times New Roman" w:cstheme="minorHAnsi"/>
                <w:b/>
                <w:bCs/>
                <w:sz w:val="18"/>
                <w:szCs w:val="18"/>
              </w:rPr>
              <w:t>SX7e</w:t>
            </w:r>
            <w:r w:rsidRPr="00EC74DE" w:rsidR="00525FA1">
              <w:rPr>
                <w:rFonts w:eastAsia="Times New Roman" w:cstheme="minorHAnsi"/>
                <w:b/>
                <w:bCs/>
                <w:sz w:val="18"/>
                <w:szCs w:val="18"/>
              </w:rPr>
              <w:t>.</w:t>
            </w:r>
            <w:r w:rsidRPr="00EC74DE">
              <w:rPr>
                <w:rFonts w:eastAsia="Times New Roman" w:cstheme="minorHAnsi"/>
                <w:b/>
                <w:bCs/>
                <w:sz w:val="18"/>
                <w:szCs w:val="18"/>
              </w:rPr>
              <w:t>m.</w:t>
            </w:r>
          </w:p>
        </w:tc>
        <w:tc>
          <w:tcPr>
            <w:tcW w:w="8820" w:type="dxa"/>
            <w:gridSpan w:val="3"/>
            <w:vAlign w:val="bottom"/>
          </w:tcPr>
          <w:p w:rsidR="007E35F1" w:rsidRPr="00EC74DE" w:rsidP="0049329C" w14:paraId="79E7A4EE" w14:textId="77777777">
            <w:pPr>
              <w:contextualSpacing/>
              <w:rPr>
                <w:rFonts w:eastAsia="Times New Roman" w:cstheme="minorHAnsi"/>
                <w:b/>
                <w:bCs/>
                <w:sz w:val="18"/>
                <w:szCs w:val="18"/>
                <w:lang w:val=""/>
              </w:rPr>
            </w:pPr>
            <w:r w:rsidRPr="00EC74DE">
              <w:rPr>
                <w:b/>
                <w:sz w:val="18"/>
                <w:lang w:val=""/>
              </w:rPr>
              <w:t>De sus</w:t>
            </w:r>
            <w:r w:rsidRPr="00EC74DE">
              <w:rPr>
                <w:rFonts w:eastAsia="Times New Roman" w:cstheme="minorHAnsi"/>
                <w:b/>
                <w:bCs/>
                <w:sz w:val="18"/>
                <w:szCs w:val="18"/>
                <w:lang w:val=""/>
              </w:rPr>
              <w:t xml:space="preserve"> </w:t>
            </w:r>
            <w:r w:rsidRPr="00EC74DE">
              <w:rPr>
                <w:rFonts w:eastAsia="Times New Roman" w:cstheme="minorHAnsi"/>
                <w:bCs/>
                <w:sz w:val="18"/>
                <w:szCs w:val="18"/>
                <w:lang w:val=""/>
              </w:rPr>
              <w:t>[fill with # casual partners (SX5b)]</w:t>
            </w:r>
            <w:r w:rsidRPr="00EC74DE">
              <w:rPr>
                <w:rFonts w:eastAsia="Times New Roman" w:cstheme="minorHAnsi"/>
                <w:b/>
                <w:bCs/>
                <w:sz w:val="18"/>
                <w:szCs w:val="18"/>
                <w:lang w:val=""/>
              </w:rPr>
              <w:t xml:space="preserve"> </w:t>
            </w:r>
            <w:r w:rsidRPr="00EC74DE">
              <w:rPr>
                <w:b/>
                <w:sz w:val="18"/>
                <w:lang w:val=""/>
              </w:rPr>
              <w:t>parejas casuales femeninas en los últimos 12 meses, ¿a cuántas le</w:t>
            </w:r>
            <w:r w:rsidRPr="00EC74DE" w:rsidR="00D15F86">
              <w:rPr>
                <w:b/>
                <w:sz w:val="18"/>
                <w:lang w:val=""/>
              </w:rPr>
              <w:t>s</w:t>
            </w:r>
            <w:r w:rsidRPr="00EC74DE">
              <w:rPr>
                <w:b/>
                <w:sz w:val="18"/>
                <w:lang w:val=""/>
              </w:rPr>
              <w:t xml:space="preserve"> </w:t>
            </w:r>
            <w:r w:rsidRPr="00EC74DE">
              <w:rPr>
                <w:b/>
                <w:sz w:val="18"/>
                <w:u w:val="single"/>
                <w:lang w:val=""/>
              </w:rPr>
              <w:t>dio</w:t>
            </w:r>
            <w:r w:rsidRPr="00EC74DE">
              <w:rPr>
                <w:b/>
                <w:sz w:val="18"/>
                <w:lang w:val=""/>
              </w:rPr>
              <w:t xml:space="preserve"> dinero o drogas a cambio de sexo?</w:t>
            </w:r>
          </w:p>
        </w:tc>
      </w:tr>
      <w:tr w14:paraId="5D7375FC" w14:textId="77777777" w:rsidTr="007E35F1">
        <w:tblPrEx>
          <w:tblW w:w="0" w:type="auto"/>
          <w:tblLayout w:type="fixed"/>
          <w:tblLook w:val="04A0"/>
        </w:tblPrEx>
        <w:tc>
          <w:tcPr>
            <w:tcW w:w="1458" w:type="dxa"/>
            <w:gridSpan w:val="2"/>
            <w:vAlign w:val="bottom"/>
          </w:tcPr>
          <w:p w:rsidR="007E35F1" w:rsidRPr="00EC74DE" w:rsidP="0049329C" w14:paraId="4996ED70" w14:textId="77777777">
            <w:pPr>
              <w:contextualSpacing/>
              <w:rPr>
                <w:rFonts w:eastAsia="Times New Roman" w:cstheme="minorHAnsi"/>
                <w:bCs/>
                <w:sz w:val="18"/>
                <w:szCs w:val="18"/>
              </w:rPr>
            </w:pPr>
            <w:r w:rsidRPr="00EC74DE">
              <w:rPr>
                <w:rFonts w:eastAsia="Times New Roman" w:cstheme="minorHAnsi"/>
                <w:bCs/>
                <w:sz w:val="18"/>
                <w:szCs w:val="18"/>
              </w:rPr>
              <w:t>M_FOMEG</w:t>
            </w:r>
          </w:p>
        </w:tc>
        <w:tc>
          <w:tcPr>
            <w:tcW w:w="6120" w:type="dxa"/>
            <w:gridSpan w:val="2"/>
            <w:vAlign w:val="bottom"/>
          </w:tcPr>
          <w:p w:rsidR="007E35F1" w:rsidRPr="00EC74DE" w:rsidP="0049329C" w14:paraId="3E1FC9D7" w14:textId="77777777">
            <w:pPr>
              <w:contextualSpacing/>
              <w:rPr>
                <w:rFonts w:eastAsia="Times New Roman" w:cstheme="minorHAnsi"/>
                <w:sz w:val="18"/>
                <w:szCs w:val="18"/>
              </w:rPr>
            </w:pPr>
            <w:r w:rsidRPr="00EC74DE">
              <w:rPr>
                <w:rFonts w:eastAsia="Times New Roman" w:cstheme="minorHAnsi"/>
                <w:sz w:val="18"/>
                <w:szCs w:val="18"/>
              </w:rPr>
              <w:t>M_FC Multiple exchange gave</w:t>
            </w:r>
          </w:p>
        </w:tc>
        <w:tc>
          <w:tcPr>
            <w:tcW w:w="2700" w:type="dxa"/>
            <w:vAlign w:val="bottom"/>
          </w:tcPr>
          <w:p w:rsidR="007E35F1" w:rsidRPr="00EC74DE" w:rsidP="0049329C" w14:paraId="648F0303" w14:textId="77777777">
            <w:pPr>
              <w:contextualSpacing/>
              <w:rPr>
                <w:rFonts w:eastAsia="Times New Roman" w:cstheme="minorHAnsi"/>
                <w:sz w:val="18"/>
                <w:szCs w:val="18"/>
              </w:rPr>
            </w:pPr>
          </w:p>
        </w:tc>
      </w:tr>
      <w:tr w14:paraId="209E1CBE" w14:textId="77777777" w:rsidTr="007E35F1">
        <w:tblPrEx>
          <w:tblW w:w="0" w:type="auto"/>
          <w:tblLayout w:type="fixed"/>
          <w:tblLook w:val="04A0"/>
        </w:tblPrEx>
        <w:trPr>
          <w:gridBefore w:val="1"/>
          <w:wBefore w:w="18" w:type="dxa"/>
        </w:trPr>
        <w:tc>
          <w:tcPr>
            <w:tcW w:w="1440" w:type="dxa"/>
          </w:tcPr>
          <w:p w:rsidR="007E35F1" w:rsidRPr="00EC74DE" w:rsidP="0049329C" w14:paraId="318233F7" w14:textId="77777777">
            <w:pPr>
              <w:contextualSpacing/>
              <w:rPr>
                <w:rFonts w:eastAsia="Times New Roman" w:cstheme="minorHAnsi"/>
                <w:sz w:val="18"/>
                <w:szCs w:val="18"/>
              </w:rPr>
            </w:pPr>
          </w:p>
        </w:tc>
        <w:tc>
          <w:tcPr>
            <w:tcW w:w="4860" w:type="dxa"/>
            <w:vAlign w:val="bottom"/>
          </w:tcPr>
          <w:p w:rsidR="007E35F1" w:rsidRPr="00EC74DE" w:rsidP="0049329C" w14:paraId="6B106863" w14:textId="77777777">
            <w:pPr>
              <w:tabs>
                <w:tab w:val="right" w:leader="dot" w:pos="5760"/>
              </w:tabs>
              <w:contextualSpacing/>
              <w:rPr>
                <w:rFonts w:eastAsia="Times New Roman" w:cstheme="minorHAnsi"/>
                <w:sz w:val="18"/>
                <w:szCs w:val="18"/>
              </w:rPr>
            </w:pPr>
            <w:r w:rsidRPr="00EC74DE">
              <w:rPr>
                <w:rFonts w:eastAsia="Times New Roman" w:cstheme="minorHAnsi"/>
                <w:color w:val="000000"/>
                <w:sz w:val="18"/>
                <w:szCs w:val="18"/>
              </w:rPr>
              <w:t>__ __ __ __</w:t>
            </w:r>
          </w:p>
        </w:tc>
        <w:tc>
          <w:tcPr>
            <w:tcW w:w="1260" w:type="dxa"/>
            <w:vAlign w:val="bottom"/>
          </w:tcPr>
          <w:p w:rsidR="007E35F1" w:rsidRPr="00EC74DE" w:rsidP="0049329C" w14:paraId="6F81A01D" w14:textId="77777777">
            <w:pPr>
              <w:contextualSpacing/>
              <w:jc w:val="right"/>
              <w:rPr>
                <w:rFonts w:eastAsia="Times New Roman" w:cstheme="minorHAnsi"/>
                <w:bCs/>
                <w:sz w:val="18"/>
                <w:szCs w:val="18"/>
              </w:rPr>
            </w:pPr>
          </w:p>
        </w:tc>
        <w:tc>
          <w:tcPr>
            <w:tcW w:w="2700" w:type="dxa"/>
            <w:vAlign w:val="bottom"/>
          </w:tcPr>
          <w:p w:rsidR="007E35F1" w:rsidRPr="00EC74DE" w:rsidP="0049329C" w14:paraId="5AE86601" w14:textId="77777777">
            <w:pPr>
              <w:contextualSpacing/>
              <w:rPr>
                <w:rFonts w:eastAsia="Times New Roman" w:cstheme="minorHAnsi"/>
                <w:bCs/>
                <w:sz w:val="18"/>
                <w:szCs w:val="18"/>
              </w:rPr>
            </w:pPr>
          </w:p>
        </w:tc>
      </w:tr>
      <w:tr w14:paraId="493A68E3" w14:textId="77777777" w:rsidTr="007E35F1">
        <w:tblPrEx>
          <w:tblW w:w="0" w:type="auto"/>
          <w:tblLayout w:type="fixed"/>
          <w:tblLook w:val="04A0"/>
        </w:tblPrEx>
        <w:trPr>
          <w:gridBefore w:val="1"/>
          <w:wBefore w:w="18" w:type="dxa"/>
        </w:trPr>
        <w:tc>
          <w:tcPr>
            <w:tcW w:w="1440" w:type="dxa"/>
          </w:tcPr>
          <w:p w:rsidR="007E35F1" w:rsidRPr="00EC74DE" w:rsidP="0049329C" w14:paraId="6CC15979" w14:textId="77777777">
            <w:pPr>
              <w:contextualSpacing/>
              <w:rPr>
                <w:rFonts w:eastAsia="Times New Roman" w:cstheme="minorHAnsi"/>
                <w:sz w:val="18"/>
                <w:szCs w:val="18"/>
              </w:rPr>
            </w:pPr>
          </w:p>
        </w:tc>
        <w:tc>
          <w:tcPr>
            <w:tcW w:w="4860" w:type="dxa"/>
            <w:vAlign w:val="bottom"/>
          </w:tcPr>
          <w:p w:rsidR="007E35F1" w:rsidRPr="00EC74DE" w:rsidP="0049329C" w14:paraId="5092567D" w14:textId="77777777">
            <w:pPr>
              <w:tabs>
                <w:tab w:val="right" w:leader="dot" w:pos="5760"/>
              </w:tabs>
              <w:contextualSpacing/>
              <w:rPr>
                <w:rFonts w:eastAsia="Times New Roman" w:cstheme="minorHAnsi"/>
                <w:sz w:val="18"/>
                <w:szCs w:val="18"/>
              </w:rPr>
            </w:pPr>
            <w:r w:rsidRPr="00EC74DE">
              <w:rPr>
                <w:rFonts w:eastAsia="Times New Roman" w:cstheme="minorHAnsi"/>
                <w:sz w:val="18"/>
                <w:szCs w:val="18"/>
              </w:rPr>
              <w:t>Range</w:t>
            </w:r>
            <w:r w:rsidRPr="00EC74DE">
              <w:rPr>
                <w:rFonts w:eastAsia="Times New Roman" w:cstheme="minorHAnsi"/>
                <w:sz w:val="18"/>
                <w:szCs w:val="18"/>
              </w:rPr>
              <w:tab/>
            </w:r>
          </w:p>
        </w:tc>
        <w:tc>
          <w:tcPr>
            <w:tcW w:w="1260" w:type="dxa"/>
            <w:vAlign w:val="bottom"/>
          </w:tcPr>
          <w:p w:rsidR="007E35F1" w:rsidRPr="00EC74DE" w:rsidP="0049329C" w14:paraId="190CEA08" w14:textId="77777777">
            <w:pPr>
              <w:contextualSpacing/>
              <w:jc w:val="right"/>
              <w:rPr>
                <w:rFonts w:eastAsia="Times New Roman" w:cstheme="minorHAnsi"/>
                <w:bCs/>
                <w:sz w:val="18"/>
                <w:szCs w:val="18"/>
              </w:rPr>
            </w:pPr>
            <w:r w:rsidRPr="00EC74DE">
              <w:rPr>
                <w:rFonts w:eastAsia="Times New Roman" w:cstheme="minorHAnsi"/>
                <w:sz w:val="18"/>
                <w:szCs w:val="18"/>
              </w:rPr>
              <w:t>0-7000</w:t>
            </w:r>
          </w:p>
        </w:tc>
        <w:tc>
          <w:tcPr>
            <w:tcW w:w="2700" w:type="dxa"/>
            <w:vAlign w:val="bottom"/>
          </w:tcPr>
          <w:p w:rsidR="007E35F1" w:rsidRPr="00EC74DE" w:rsidP="0049329C" w14:paraId="1F7AE89C" w14:textId="77777777">
            <w:pPr>
              <w:contextualSpacing/>
              <w:rPr>
                <w:rFonts w:eastAsia="Times New Roman" w:cstheme="minorHAnsi"/>
                <w:bCs/>
                <w:sz w:val="18"/>
                <w:szCs w:val="18"/>
              </w:rPr>
            </w:pPr>
          </w:p>
        </w:tc>
      </w:tr>
      <w:tr w14:paraId="5FCB9A47" w14:textId="77777777" w:rsidTr="007E35F1">
        <w:tblPrEx>
          <w:tblW w:w="0" w:type="auto"/>
          <w:tblLayout w:type="fixed"/>
          <w:tblLook w:val="04A0"/>
        </w:tblPrEx>
        <w:trPr>
          <w:gridBefore w:val="1"/>
          <w:wBefore w:w="18" w:type="dxa"/>
        </w:trPr>
        <w:tc>
          <w:tcPr>
            <w:tcW w:w="1440" w:type="dxa"/>
          </w:tcPr>
          <w:p w:rsidR="00BF55AF" w:rsidRPr="00EC74DE" w:rsidP="0049329C" w14:paraId="60D6997D" w14:textId="77777777">
            <w:pPr>
              <w:contextualSpacing/>
              <w:rPr>
                <w:rFonts w:eastAsia="Times New Roman" w:cstheme="minorHAnsi"/>
                <w:sz w:val="18"/>
                <w:szCs w:val="18"/>
              </w:rPr>
            </w:pPr>
          </w:p>
        </w:tc>
        <w:tc>
          <w:tcPr>
            <w:tcW w:w="4860" w:type="dxa"/>
            <w:vAlign w:val="bottom"/>
          </w:tcPr>
          <w:p w:rsidR="00BF55AF" w:rsidRPr="00EC74DE" w:rsidP="00BF2DC3" w14:paraId="23CB4620"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BF55AF" w:rsidRPr="00EC74DE" w:rsidP="0049329C" w14:paraId="484DFAD0"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9999</w:t>
            </w:r>
          </w:p>
        </w:tc>
        <w:tc>
          <w:tcPr>
            <w:tcW w:w="2700" w:type="dxa"/>
            <w:vAlign w:val="bottom"/>
          </w:tcPr>
          <w:p w:rsidR="00BF55AF" w:rsidRPr="00EC74DE" w:rsidP="0049329C" w14:paraId="729BD873" w14:textId="77777777">
            <w:pPr>
              <w:contextualSpacing/>
              <w:rPr>
                <w:rFonts w:eastAsia="Times New Roman" w:cstheme="minorHAnsi"/>
                <w:sz w:val="18"/>
                <w:szCs w:val="18"/>
              </w:rPr>
            </w:pPr>
          </w:p>
        </w:tc>
      </w:tr>
      <w:tr w14:paraId="33B44378" w14:textId="77777777" w:rsidTr="007E35F1">
        <w:tblPrEx>
          <w:tblW w:w="0" w:type="auto"/>
          <w:tblLayout w:type="fixed"/>
          <w:tblLook w:val="04A0"/>
        </w:tblPrEx>
        <w:trPr>
          <w:gridBefore w:val="1"/>
          <w:wBefore w:w="18" w:type="dxa"/>
        </w:trPr>
        <w:tc>
          <w:tcPr>
            <w:tcW w:w="1440" w:type="dxa"/>
          </w:tcPr>
          <w:p w:rsidR="00BF55AF" w:rsidRPr="00EC74DE" w:rsidP="0049329C" w14:paraId="20EA8237" w14:textId="77777777">
            <w:pPr>
              <w:contextualSpacing/>
              <w:rPr>
                <w:rFonts w:eastAsia="Times New Roman" w:cstheme="minorHAnsi"/>
                <w:sz w:val="18"/>
                <w:szCs w:val="18"/>
              </w:rPr>
            </w:pPr>
          </w:p>
        </w:tc>
        <w:tc>
          <w:tcPr>
            <w:tcW w:w="4860" w:type="dxa"/>
            <w:vAlign w:val="bottom"/>
          </w:tcPr>
          <w:p w:rsidR="00BF55AF" w:rsidRPr="00EC74DE" w:rsidP="00BF2DC3" w14:paraId="5F924B73"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BF55AF" w:rsidRPr="00EC74DE" w:rsidP="0049329C" w14:paraId="0A6561F5"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7777</w:t>
            </w:r>
          </w:p>
        </w:tc>
        <w:tc>
          <w:tcPr>
            <w:tcW w:w="2700" w:type="dxa"/>
            <w:vAlign w:val="bottom"/>
          </w:tcPr>
          <w:p w:rsidR="00BF55AF" w:rsidRPr="00EC74DE" w:rsidP="0049329C" w14:paraId="6E6BAC0C" w14:textId="77777777">
            <w:pPr>
              <w:contextualSpacing/>
              <w:rPr>
                <w:rFonts w:eastAsia="Times New Roman" w:cstheme="minorHAnsi"/>
                <w:sz w:val="18"/>
                <w:szCs w:val="18"/>
              </w:rPr>
            </w:pPr>
          </w:p>
        </w:tc>
      </w:tr>
    </w:tbl>
    <w:p w:rsidR="007E35F1" w:rsidRPr="00EC74DE" w:rsidP="0049329C" w14:paraId="258D16DB"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620"/>
        <w:gridCol w:w="8640"/>
      </w:tblGrid>
      <w:tr w14:paraId="4DE3F40C"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620" w:type="dxa"/>
            <w:noWrap/>
            <w:hideMark/>
          </w:tcPr>
          <w:p w:rsidR="007E35F1" w:rsidRPr="00EC74DE" w:rsidP="0049329C" w14:paraId="30B2953E" w14:textId="77777777">
            <w:pPr>
              <w:contextualSpacing/>
              <w:rPr>
                <w:rFonts w:eastAsia="Times New Roman" w:cstheme="minorHAnsi"/>
                <w:b/>
                <w:bCs/>
                <w:sz w:val="18"/>
                <w:szCs w:val="18"/>
              </w:rPr>
            </w:pPr>
            <w:r w:rsidRPr="00EC74DE">
              <w:rPr>
                <w:rFonts w:eastAsia="Times New Roman" w:cstheme="minorHAnsi"/>
                <w:b/>
                <w:bCs/>
                <w:sz w:val="18"/>
                <w:szCs w:val="18"/>
              </w:rPr>
              <w:t>HardEdit_SX7e.m.</w:t>
            </w:r>
          </w:p>
        </w:tc>
        <w:tc>
          <w:tcPr>
            <w:tcW w:w="8640" w:type="dxa"/>
            <w:hideMark/>
          </w:tcPr>
          <w:p w:rsidR="007E35F1" w:rsidRPr="00EC74DE" w:rsidP="0049329C" w14:paraId="4E144284" w14:textId="77777777">
            <w:pPr>
              <w:ind w:left="360" w:hanging="360"/>
              <w:contextualSpacing/>
              <w:rPr>
                <w:sz w:val="18"/>
              </w:rPr>
            </w:pPr>
            <w:r w:rsidRPr="00EC74DE">
              <w:rPr>
                <w:rFonts w:eastAsia="Times New Roman" w:cstheme="minorHAnsi"/>
                <w:sz w:val="18"/>
                <w:szCs w:val="18"/>
                <w:lang w:val=""/>
              </w:rPr>
              <w:t xml:space="preserve">If # exchange partners GT # casual partners (SX7e.m. GT SX5b), DISPLAY: </w:t>
            </w:r>
            <w:r w:rsidR="00F326D7">
              <w:rPr>
                <w:rFonts w:eastAsia="Times New Roman" w:cstheme="minorHAnsi"/>
                <w:sz w:val="18"/>
                <w:szCs w:val="18"/>
                <w:lang w:val=""/>
              </w:rPr>
              <w:t>"</w:t>
            </w:r>
            <w:r w:rsidRPr="00EC74DE" w:rsidR="0050463C">
              <w:rPr>
                <w:b/>
                <w:sz w:val="18"/>
                <w:lang w:val=""/>
              </w:rPr>
              <w:t>ENTREVISTADOR:</w:t>
            </w:r>
            <w:r w:rsidRPr="00EC74DE" w:rsidR="0050463C">
              <w:rPr>
                <w:sz w:val="18"/>
                <w:lang w:val=""/>
              </w:rPr>
              <w:t xml:space="preserve"> La respuesta que dio no concuerda con una respuesta anterior (número de parejas casuales femeninas). Aclare e ingrese nuevamente la respuesta al punto actual o anterior, según corresponda</w:t>
            </w:r>
            <w:r w:rsidRPr="00EC74DE" w:rsidR="00A70DC5">
              <w:rPr>
                <w:sz w:val="18"/>
                <w:lang w:val=""/>
              </w:rPr>
              <w:t>.</w:t>
            </w:r>
            <w:r w:rsidR="00F326D7">
              <w:rPr>
                <w:sz w:val="18"/>
                <w:lang w:val=""/>
              </w:rPr>
              <w:t>"</w:t>
            </w:r>
            <w:r w:rsidRPr="00EC74DE">
              <w:rPr>
                <w:rFonts w:eastAsia="Times New Roman" w:cstheme="minorHAnsi"/>
                <w:sz w:val="18"/>
                <w:szCs w:val="18"/>
                <w:lang w:val=""/>
              </w:rPr>
              <w:t xml:space="preserve"> </w:t>
            </w:r>
            <w:r w:rsidRPr="00EC74DE">
              <w:rPr>
                <w:sz w:val="18"/>
              </w:rPr>
              <w:t xml:space="preserve">Then, go back to SX7e.m.  </w:t>
            </w:r>
          </w:p>
          <w:p w:rsidR="007E35F1" w:rsidRPr="00EC74DE" w:rsidP="0049329C" w14:paraId="7A48975E" w14:textId="77777777">
            <w:pPr>
              <w:contextualSpacing/>
              <w:rPr>
                <w:sz w:val="18"/>
              </w:rPr>
            </w:pPr>
            <w:r w:rsidRPr="00EC74DE">
              <w:rPr>
                <w:rFonts w:eastAsia="Times New Roman" w:cstheme="minorHAnsi"/>
                <w:sz w:val="18"/>
                <w:szCs w:val="18"/>
              </w:rPr>
              <w:t>Else, go to CALC_M_F</w:t>
            </w:r>
            <w:r w:rsidR="00B16A1F">
              <w:rPr>
                <w:rFonts w:eastAsia="Times New Roman" w:cstheme="minorHAnsi"/>
                <w:sz w:val="18"/>
                <w:szCs w:val="18"/>
              </w:rPr>
              <w:t>HET</w:t>
            </w:r>
            <w:r w:rsidRPr="00EC74DE">
              <w:rPr>
                <w:rFonts w:eastAsia="Times New Roman" w:cstheme="minorHAnsi"/>
                <w:sz w:val="18"/>
                <w:szCs w:val="18"/>
              </w:rPr>
              <w:t>.</w:t>
            </w:r>
          </w:p>
        </w:tc>
      </w:tr>
    </w:tbl>
    <w:p w:rsidR="007E35F1" w:rsidRPr="00EC74DE" w:rsidP="0049329C" w14:paraId="3D1656C9" w14:textId="77777777">
      <w:pPr>
        <w:contextualSpacing/>
        <w:rPr>
          <w:rFonts w:cstheme="minorHAnsi"/>
          <w:sz w:val="18"/>
          <w:szCs w:val="18"/>
        </w:rPr>
      </w:pPr>
    </w:p>
    <w:p w:rsidR="007E35F1" w:rsidRPr="00EC74DE" w:rsidP="0049329C" w14:paraId="1D0C427A" w14:textId="77777777">
      <w:pPr>
        <w:contextualSpacing/>
        <w:rPr>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458"/>
        <w:gridCol w:w="2610"/>
        <w:gridCol w:w="6210"/>
      </w:tblGrid>
      <w:tr w14:paraId="2E420281" w14:textId="77777777" w:rsidTr="007E35F1">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458" w:type="dxa"/>
            <w:vAlign w:val="bottom"/>
          </w:tcPr>
          <w:p w:rsidR="007E35F1" w:rsidRPr="00EC74DE" w:rsidP="0049329C" w14:paraId="7A5EF38C" w14:textId="77777777">
            <w:pPr>
              <w:contextualSpacing/>
              <w:rPr>
                <w:rFonts w:eastAsia="Times New Roman" w:cstheme="minorHAnsi"/>
                <w:b/>
                <w:bCs/>
                <w:sz w:val="18"/>
                <w:szCs w:val="18"/>
              </w:rPr>
            </w:pPr>
            <w:r w:rsidRPr="00EC74DE">
              <w:rPr>
                <w:rFonts w:eastAsia="Times New Roman" w:cstheme="minorHAnsi"/>
                <w:b/>
                <w:bCs/>
                <w:sz w:val="18"/>
                <w:szCs w:val="18"/>
              </w:rPr>
              <w:t>CALC_M_FHET.</w:t>
            </w:r>
          </w:p>
        </w:tc>
        <w:tc>
          <w:tcPr>
            <w:tcW w:w="2610" w:type="dxa"/>
            <w:vAlign w:val="bottom"/>
          </w:tcPr>
          <w:p w:rsidR="007E35F1" w:rsidRPr="00EC74DE" w:rsidP="0049329C" w14:paraId="27B228AA" w14:textId="77777777">
            <w:pPr>
              <w:contextualSpacing/>
              <w:rPr>
                <w:rFonts w:eastAsia="Times New Roman" w:cstheme="minorHAnsi"/>
                <w:b/>
                <w:bCs/>
                <w:sz w:val="18"/>
                <w:szCs w:val="18"/>
              </w:rPr>
            </w:pPr>
          </w:p>
        </w:tc>
        <w:tc>
          <w:tcPr>
            <w:tcW w:w="6210" w:type="dxa"/>
            <w:vAlign w:val="bottom"/>
          </w:tcPr>
          <w:p w:rsidR="007E35F1" w:rsidRPr="00EC74DE" w:rsidP="0049329C" w14:paraId="78CEBD53" w14:textId="77777777">
            <w:pPr>
              <w:contextualSpacing/>
              <w:rPr>
                <w:rFonts w:eastAsia="Times New Roman" w:cstheme="minorHAnsi"/>
                <w:b/>
                <w:bCs/>
                <w:sz w:val="18"/>
                <w:szCs w:val="18"/>
              </w:rPr>
            </w:pPr>
          </w:p>
        </w:tc>
      </w:tr>
      <w:tr w14:paraId="7E56A7D9" w14:textId="77777777" w:rsidTr="007E35F1">
        <w:tblPrEx>
          <w:tblW w:w="10278" w:type="dxa"/>
          <w:tblLayout w:type="fixed"/>
          <w:tblLook w:val="04A0"/>
        </w:tblPrEx>
        <w:tc>
          <w:tcPr>
            <w:tcW w:w="1458" w:type="dxa"/>
            <w:vAlign w:val="bottom"/>
          </w:tcPr>
          <w:p w:rsidR="007E35F1" w:rsidRPr="00EC74DE" w:rsidP="0049329C" w14:paraId="3566D153" w14:textId="77777777">
            <w:pPr>
              <w:contextualSpacing/>
              <w:rPr>
                <w:rFonts w:eastAsia="Times New Roman" w:cstheme="minorHAnsi"/>
                <w:bCs/>
                <w:sz w:val="18"/>
                <w:szCs w:val="18"/>
              </w:rPr>
            </w:pPr>
            <w:r w:rsidRPr="00EC74DE">
              <w:rPr>
                <w:rFonts w:eastAsia="Times New Roman" w:cstheme="minorHAnsi"/>
                <w:bCs/>
                <w:sz w:val="18"/>
                <w:szCs w:val="18"/>
              </w:rPr>
              <w:t>M_FHET</w:t>
            </w:r>
          </w:p>
        </w:tc>
        <w:tc>
          <w:tcPr>
            <w:tcW w:w="2610" w:type="dxa"/>
            <w:vAlign w:val="bottom"/>
          </w:tcPr>
          <w:p w:rsidR="007E35F1" w:rsidRPr="00EC74DE" w:rsidP="0049329C" w14:paraId="44793B6A" w14:textId="77777777">
            <w:pPr>
              <w:contextualSpacing/>
              <w:rPr>
                <w:rFonts w:eastAsia="Times New Roman" w:cstheme="minorHAnsi"/>
                <w:sz w:val="18"/>
                <w:szCs w:val="18"/>
              </w:rPr>
            </w:pPr>
            <w:r w:rsidRPr="00EC74DE">
              <w:rPr>
                <w:rFonts w:eastAsia="Times New Roman" w:cstheme="minorHAnsi"/>
                <w:bCs/>
                <w:sz w:val="18"/>
                <w:szCs w:val="18"/>
              </w:rPr>
              <w:t>M_F HET sex (Y/N)</w:t>
            </w:r>
          </w:p>
        </w:tc>
        <w:tc>
          <w:tcPr>
            <w:tcW w:w="6210" w:type="dxa"/>
            <w:vAlign w:val="bottom"/>
          </w:tcPr>
          <w:p w:rsidR="007E35F1" w:rsidRPr="00EC74DE" w:rsidP="004D4E4B" w14:paraId="79E91850" w14:textId="77777777">
            <w:pPr>
              <w:contextualSpacing/>
              <w:rPr>
                <w:rFonts w:eastAsia="Times New Roman" w:cstheme="minorHAnsi"/>
                <w:sz w:val="18"/>
                <w:szCs w:val="18"/>
              </w:rPr>
            </w:pPr>
            <w:r w:rsidRPr="00EC74DE">
              <w:rPr>
                <w:rFonts w:eastAsia="Times New Roman" w:cstheme="minorHAnsi"/>
                <w:sz w:val="18"/>
                <w:szCs w:val="18"/>
              </w:rPr>
              <w:t>M_FHET = IF ((M_FSX12=DK or M_FSX12=REF), 9, IF ((M_FSX12=0), 0, IF((M_FSX12=1),1, if ((M_FSX12&gt;1),1,0))))</w:t>
            </w:r>
          </w:p>
        </w:tc>
      </w:tr>
    </w:tbl>
    <w:p w:rsidR="007E35F1" w:rsidRPr="00EC74DE" w:rsidP="0049329C" w14:paraId="5D723A86"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732"/>
        <w:gridCol w:w="8528"/>
      </w:tblGrid>
      <w:tr w14:paraId="5CC353E9"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732" w:type="dxa"/>
            <w:noWrap/>
            <w:hideMark/>
          </w:tcPr>
          <w:p w:rsidR="007E35F1" w:rsidRPr="00EC74DE" w:rsidP="0049329C" w14:paraId="023C08EA" w14:textId="77777777">
            <w:pPr>
              <w:contextualSpacing/>
              <w:rPr>
                <w:rFonts w:eastAsia="Times New Roman" w:cstheme="minorHAnsi"/>
                <w:b/>
                <w:bCs/>
                <w:sz w:val="18"/>
                <w:szCs w:val="18"/>
              </w:rPr>
            </w:pPr>
            <w:r w:rsidRPr="00EC74DE">
              <w:rPr>
                <w:rFonts w:eastAsia="Times New Roman" w:cstheme="minorHAnsi"/>
                <w:b/>
                <w:bCs/>
                <w:sz w:val="18"/>
                <w:szCs w:val="18"/>
              </w:rPr>
              <w:t>Check_M_MSeries</w:t>
            </w:r>
          </w:p>
        </w:tc>
        <w:tc>
          <w:tcPr>
            <w:tcW w:w="8528" w:type="dxa"/>
            <w:hideMark/>
          </w:tcPr>
          <w:p w:rsidR="007E35F1" w:rsidRPr="00EC74DE" w:rsidP="0049329C" w14:paraId="542EB181" w14:textId="77777777">
            <w:pPr>
              <w:contextualSpacing/>
              <w:rPr>
                <w:rFonts w:eastAsia="Times New Roman" w:cstheme="minorHAnsi"/>
                <w:sz w:val="18"/>
                <w:szCs w:val="18"/>
              </w:rPr>
            </w:pPr>
            <w:r w:rsidRPr="00EC74DE">
              <w:rPr>
                <w:rFonts w:eastAsia="Times New Roman" w:cstheme="minorHAnsi"/>
                <w:sz w:val="18"/>
                <w:szCs w:val="18"/>
              </w:rPr>
              <w:t xml:space="preserve">If </w:t>
            </w:r>
            <w:r w:rsidRPr="00EC74DE" w:rsidR="00322B2A">
              <w:rPr>
                <w:rFonts w:eastAsia="Times New Roman" w:cstheme="minorHAnsi"/>
                <w:sz w:val="18"/>
                <w:szCs w:val="18"/>
              </w:rPr>
              <w:t>HET cycle &amp; R reported 0 opposite-sex partners (</w:t>
            </w:r>
            <w:r w:rsidRPr="00EC74DE">
              <w:rPr>
                <w:rFonts w:eastAsia="Times New Roman" w:cstheme="minorHAnsi"/>
                <w:sz w:val="18"/>
                <w:szCs w:val="18"/>
              </w:rPr>
              <w:t xml:space="preserve">M_FHET </w:t>
            </w:r>
            <w:r w:rsidR="007079B1">
              <w:rPr>
                <w:rFonts w:eastAsia="Times New Roman" w:cstheme="minorHAnsi"/>
                <w:sz w:val="18"/>
                <w:szCs w:val="18"/>
              </w:rPr>
              <w:t>NE 1</w:t>
            </w:r>
            <w:r w:rsidRPr="00EC74DE">
              <w:rPr>
                <w:rFonts w:eastAsia="Times New Roman" w:cstheme="minorHAnsi"/>
                <w:sz w:val="18"/>
                <w:szCs w:val="18"/>
              </w:rPr>
              <w:t xml:space="preserve"> &amp; CYCLE EQ 3), go to CALC_ENDCORE.  </w:t>
            </w:r>
          </w:p>
          <w:p w:rsidR="007E35F1" w:rsidRPr="00EC74DE" w:rsidP="0049329C" w14:paraId="1E5C7A0F" w14:textId="77777777">
            <w:pPr>
              <w:contextualSpacing/>
              <w:rPr>
                <w:rFonts w:eastAsia="Times New Roman" w:cstheme="minorHAnsi"/>
                <w:sz w:val="18"/>
                <w:szCs w:val="18"/>
              </w:rPr>
            </w:pPr>
            <w:r w:rsidRPr="00EC74DE">
              <w:rPr>
                <w:rFonts w:eastAsia="Times New Roman" w:cstheme="minorHAnsi"/>
                <w:sz w:val="18"/>
                <w:szCs w:val="18"/>
              </w:rPr>
              <w:t>Else, go to M_MSeries.</w:t>
            </w:r>
          </w:p>
        </w:tc>
      </w:tr>
    </w:tbl>
    <w:p w:rsidR="007E35F1" w:rsidRPr="00EC74DE" w:rsidP="0049329C" w14:paraId="4C76EFE7"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865"/>
        <w:gridCol w:w="8395"/>
      </w:tblGrid>
      <w:tr w14:paraId="664330FC" w14:textId="77777777" w:rsidTr="00F805F9">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791" w:type="dxa"/>
            <w:noWrap/>
            <w:hideMark/>
          </w:tcPr>
          <w:p w:rsidR="002B511B" w:rsidRPr="00EC74DE" w:rsidP="00F805F9" w14:paraId="09DE5E18" w14:textId="77777777">
            <w:pPr>
              <w:contextualSpacing/>
              <w:rPr>
                <w:rFonts w:eastAsia="Times New Roman" w:cstheme="minorHAnsi"/>
                <w:b/>
                <w:bCs/>
                <w:sz w:val="18"/>
                <w:szCs w:val="18"/>
              </w:rPr>
            </w:pPr>
            <w:r w:rsidRPr="00EC74DE">
              <w:rPr>
                <w:rFonts w:eastAsia="Times New Roman" w:cstheme="minorHAnsi"/>
                <w:b/>
                <w:bCs/>
                <w:sz w:val="18"/>
                <w:szCs w:val="18"/>
              </w:rPr>
              <w:t>Universe_M_MSeries.</w:t>
            </w:r>
          </w:p>
        </w:tc>
        <w:tc>
          <w:tcPr>
            <w:tcW w:w="8469" w:type="dxa"/>
          </w:tcPr>
          <w:p w:rsidR="002B511B" w:rsidRPr="00EC74DE" w:rsidP="00F805F9" w14:paraId="32CC64C9" w14:textId="774EA8D6">
            <w:pPr>
              <w:contextualSpacing/>
              <w:rPr>
                <w:rFonts w:eastAsia="Times New Roman" w:cstheme="minorHAnsi"/>
                <w:sz w:val="18"/>
                <w:szCs w:val="18"/>
              </w:rPr>
            </w:pPr>
            <w:r>
              <w:rPr>
                <w:rFonts w:eastAsia="Times New Roman" w:cstheme="minorHAnsi"/>
                <w:sz w:val="18"/>
                <w:szCs w:val="18"/>
              </w:rPr>
              <w:t>All male</w:t>
            </w:r>
            <w:r w:rsidRPr="00636EB5">
              <w:rPr>
                <w:rFonts w:eastAsia="Times New Roman" w:cstheme="minorHAnsi"/>
                <w:sz w:val="18"/>
                <w:szCs w:val="18"/>
              </w:rPr>
              <w:t xml:space="preserve"> Rs</w:t>
            </w:r>
            <w:r>
              <w:rPr>
                <w:rFonts w:eastAsia="Times New Roman" w:cstheme="minorHAnsi"/>
                <w:sz w:val="18"/>
                <w:szCs w:val="18"/>
              </w:rPr>
              <w:t xml:space="preserve"> (BIRTHSEX EQ 1)</w:t>
            </w:r>
            <w:r w:rsidRPr="00636EB5">
              <w:rPr>
                <w:rFonts w:eastAsia="Times New Roman" w:cstheme="minorHAnsi"/>
                <w:sz w:val="18"/>
                <w:szCs w:val="18"/>
              </w:rPr>
              <w:t>.</w:t>
            </w:r>
          </w:p>
        </w:tc>
      </w:tr>
    </w:tbl>
    <w:p w:rsidR="002B511B" w:rsidRPr="00EC74DE" w:rsidP="0049329C" w14:paraId="3ABB15B4" w14:textId="77777777">
      <w:pPr>
        <w:contextualSpacing/>
        <w:rPr>
          <w:rFonts w:cstheme="minorHAnsi"/>
          <w:sz w:val="18"/>
          <w:szCs w:val="18"/>
        </w:rPr>
      </w:pPr>
    </w:p>
    <w:p w:rsidR="007E35F1" w:rsidRPr="00EC74DE" w:rsidP="0049329C" w14:paraId="363C7248" w14:textId="400F5100">
      <w:pPr>
        <w:pStyle w:val="Heading2Q-aire"/>
        <w:contextualSpacing/>
        <w:rPr>
          <w:szCs w:val="18"/>
        </w:rPr>
      </w:pPr>
      <w:r w:rsidRPr="00EC74DE">
        <w:rPr>
          <w:szCs w:val="18"/>
        </w:rPr>
        <w:t xml:space="preserve">M_MSeries:  Male </w:t>
      </w:r>
      <w:r w:rsidRPr="00EC74DE" w:rsidR="00BF3E12">
        <w:rPr>
          <w:szCs w:val="18"/>
        </w:rPr>
        <w:t xml:space="preserve">Rs </w:t>
      </w:r>
      <w:r w:rsidRPr="00EC74DE">
        <w:rPr>
          <w:szCs w:val="18"/>
        </w:rPr>
        <w:t xml:space="preserve">– Male Sex Partners </w:t>
      </w:r>
    </w:p>
    <w:p w:rsidR="007E35F1" w:rsidRPr="00EC74DE" w:rsidP="0049329C" w14:paraId="47F91078" w14:textId="77777777">
      <w:pPr>
        <w:contextualSpacing/>
        <w:rPr>
          <w:rFonts w:cstheme="minorHAnsi"/>
          <w:sz w:val="18"/>
          <w:szCs w:val="18"/>
        </w:rPr>
      </w:pPr>
    </w:p>
    <w:p w:rsidR="007E35F1" w:rsidRPr="00EC74DE" w:rsidP="0049329C" w14:paraId="38F99D0B"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382218DE"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EC74DE" w:rsidP="0049329C" w14:paraId="5B0A737B" w14:textId="77777777">
            <w:pPr>
              <w:contextualSpacing/>
              <w:rPr>
                <w:rFonts w:eastAsia="Times New Roman" w:cstheme="minorHAnsi"/>
                <w:b/>
                <w:bCs/>
                <w:sz w:val="18"/>
                <w:szCs w:val="18"/>
              </w:rPr>
            </w:pPr>
            <w:r w:rsidRPr="00EC74DE">
              <w:rPr>
                <w:rFonts w:eastAsia="Times New Roman" w:cstheme="minorHAnsi"/>
                <w:b/>
                <w:bCs/>
                <w:sz w:val="18"/>
                <w:szCs w:val="18"/>
              </w:rPr>
              <w:t>INTRO_SX9.</w:t>
            </w:r>
          </w:p>
        </w:tc>
        <w:tc>
          <w:tcPr>
            <w:tcW w:w="8820" w:type="dxa"/>
            <w:hideMark/>
          </w:tcPr>
          <w:p w:rsidR="009B0C2D" w:rsidRPr="00EC74DE" w:rsidP="0049329C" w14:paraId="3AFD1046" w14:textId="77777777">
            <w:pPr>
              <w:contextualSpacing/>
              <w:rPr>
                <w:sz w:val="18"/>
                <w:lang w:val="es-ES"/>
              </w:rPr>
            </w:pPr>
            <w:r w:rsidRPr="00EC74DE">
              <w:rPr>
                <w:rFonts w:eastAsia="Times New Roman" w:cstheme="minorHAnsi"/>
                <w:sz w:val="18"/>
                <w:szCs w:val="18"/>
                <w:lang w:val="es-ES"/>
              </w:rPr>
              <w:t xml:space="preserve">On one screen,  DISPLAY: </w:t>
            </w:r>
            <w:r w:rsidR="00F326D7">
              <w:rPr>
                <w:sz w:val="18"/>
                <w:lang w:val="es-ES"/>
              </w:rPr>
              <w:t>"</w:t>
            </w:r>
            <w:r w:rsidRPr="00EC74DE">
              <w:rPr>
                <w:sz w:val="18"/>
                <w:lang w:val="es-ES"/>
              </w:rPr>
              <w:t xml:space="preserve">DIGA:  Ahora, le voy a hacer algunas preguntas sobre las relaciones sexuales con otros hombres. </w:t>
            </w:r>
            <w:r w:rsidRPr="00EC74DE" w:rsidR="00D77915">
              <w:rPr>
                <w:sz w:val="18"/>
                <w:lang w:val="es-ES"/>
              </w:rPr>
              <w:t>Necesito</w:t>
            </w:r>
            <w:r w:rsidRPr="00EC74DE">
              <w:rPr>
                <w:sz w:val="18"/>
                <w:lang w:val="es-ES"/>
              </w:rPr>
              <w:t xml:space="preserve"> hacerle estas preguntas, incluso si algunas no aplican a su situación. Por favor recuerde que sus respuesta</w:t>
            </w:r>
            <w:r w:rsidRPr="00EC74DE" w:rsidR="00E569DD">
              <w:rPr>
                <w:sz w:val="18"/>
                <w:lang w:val="es-ES"/>
              </w:rPr>
              <w:t xml:space="preserve">s se mantendrán confidenciales. </w:t>
            </w:r>
          </w:p>
          <w:p w:rsidR="009B0C2D" w:rsidRPr="00EC74DE" w:rsidP="0049329C" w14:paraId="19661810" w14:textId="77777777">
            <w:pPr>
              <w:contextualSpacing/>
              <w:rPr>
                <w:sz w:val="18"/>
                <w:lang w:val="es-ES"/>
              </w:rPr>
            </w:pPr>
          </w:p>
          <w:p w:rsidR="00BF55AF" w:rsidRPr="00EC74DE" w:rsidP="0049329C" w14:paraId="7CB5CDFD" w14:textId="77777777">
            <w:pPr>
              <w:contextualSpacing/>
              <w:rPr>
                <w:rFonts w:eastAsia="Times New Roman" w:cstheme="minorHAnsi"/>
                <w:sz w:val="18"/>
                <w:szCs w:val="18"/>
                <w:lang w:val="es-ES"/>
              </w:rPr>
            </w:pPr>
            <w:r w:rsidRPr="00EC74DE">
              <w:rPr>
                <w:sz w:val="18"/>
                <w:lang w:val="es-ES"/>
              </w:rPr>
              <w:t>[</w:t>
            </w:r>
            <w:r w:rsidRPr="00EC74DE" w:rsidR="0083521D">
              <w:rPr>
                <w:sz w:val="18"/>
                <w:lang w:val="es-ES"/>
              </w:rPr>
              <w:t xml:space="preserve">Entregue la </w:t>
            </w:r>
            <w:r w:rsidRPr="00EC74DE">
              <w:rPr>
                <w:rFonts w:eastAsia="Times New Roman" w:cstheme="minorHAnsi"/>
                <w:sz w:val="18"/>
                <w:szCs w:val="18"/>
                <w:lang w:val="es-ES"/>
              </w:rPr>
              <w:t>Tarjeta</w:t>
            </w:r>
            <w:r w:rsidRPr="00EC74DE" w:rsidR="0083521D">
              <w:rPr>
                <w:sz w:val="18"/>
                <w:lang w:val="es-ES"/>
              </w:rPr>
              <w:t xml:space="preserve"> de </w:t>
            </w:r>
            <w:r w:rsidRPr="00EC74DE">
              <w:rPr>
                <w:rFonts w:eastAsia="Times New Roman" w:cstheme="minorHAnsi"/>
                <w:sz w:val="18"/>
                <w:szCs w:val="18"/>
                <w:lang w:val="es-ES"/>
              </w:rPr>
              <w:t>Respuestas</w:t>
            </w:r>
            <w:r w:rsidRPr="00EC74DE">
              <w:rPr>
                <w:sz w:val="18"/>
                <w:lang w:val="es-ES"/>
              </w:rPr>
              <w:t xml:space="preserve"> </w:t>
            </w:r>
            <w:r w:rsidR="00B16A1F">
              <w:rPr>
                <w:sz w:val="18"/>
                <w:lang w:val="es-ES"/>
              </w:rPr>
              <w:t>K</w:t>
            </w:r>
            <w:r w:rsidRPr="00EC74DE">
              <w:rPr>
                <w:sz w:val="18"/>
                <w:lang w:val="es-ES"/>
              </w:rPr>
              <w:t xml:space="preserve"> </w:t>
            </w:r>
            <w:r w:rsidRPr="00EC74DE" w:rsidR="0083521D">
              <w:rPr>
                <w:sz w:val="18"/>
                <w:lang w:val="es-ES"/>
              </w:rPr>
              <w:t xml:space="preserve">al </w:t>
            </w:r>
            <w:r w:rsidRPr="00EC74DE">
              <w:rPr>
                <w:rFonts w:eastAsia="Times New Roman" w:cstheme="minorHAnsi"/>
                <w:sz w:val="18"/>
                <w:szCs w:val="18"/>
                <w:lang w:val="es-ES"/>
              </w:rPr>
              <w:t>Participante</w:t>
            </w:r>
            <w:r w:rsidRPr="00EC74DE" w:rsidR="003B039A">
              <w:rPr>
                <w:sz w:val="18"/>
                <w:lang w:val="es-ES"/>
              </w:rPr>
              <w:t>.</w:t>
            </w:r>
            <w:r w:rsidRPr="00EC74DE">
              <w:rPr>
                <w:sz w:val="18"/>
                <w:lang w:val="es-ES"/>
              </w:rPr>
              <w:t>]</w:t>
            </w:r>
          </w:p>
          <w:p w:rsidR="00BF55AF" w:rsidRPr="00EC74DE" w:rsidP="0049329C" w14:paraId="65AC5B3E" w14:textId="77777777">
            <w:pPr>
              <w:contextualSpacing/>
              <w:rPr>
                <w:rFonts w:eastAsia="Times New Roman" w:cstheme="minorHAnsi"/>
                <w:sz w:val="18"/>
                <w:szCs w:val="18"/>
                <w:lang w:val="es-ES"/>
              </w:rPr>
            </w:pPr>
          </w:p>
          <w:p w:rsidR="007E35F1" w:rsidRPr="00EC74DE" w:rsidP="00AE2D6F" w14:paraId="20354EF0" w14:textId="77777777">
            <w:pPr>
              <w:contextualSpacing/>
              <w:rPr>
                <w:rFonts w:eastAsia="Times New Roman" w:cstheme="minorHAnsi"/>
                <w:sz w:val="18"/>
                <w:szCs w:val="18"/>
                <w:lang w:val="es-ES"/>
              </w:rPr>
            </w:pPr>
            <w:r w:rsidRPr="00EC74DE">
              <w:rPr>
                <w:rFonts w:eastAsia="Times New Roman" w:cstheme="minorHAnsi"/>
                <w:sz w:val="18"/>
                <w:szCs w:val="18"/>
                <w:lang w:val="es-ES"/>
              </w:rPr>
              <w:t>On next screen, DISPLAY</w:t>
            </w:r>
            <w:r w:rsidRPr="00EC74DE">
              <w:rPr>
                <w:sz w:val="18"/>
                <w:lang w:val="es-ES"/>
              </w:rPr>
              <w:t xml:space="preserve">: </w:t>
            </w:r>
            <w:r w:rsidR="00F326D7">
              <w:rPr>
                <w:sz w:val="18"/>
                <w:lang w:val="es-ES"/>
              </w:rPr>
              <w:t>"</w:t>
            </w:r>
            <w:r w:rsidRPr="00EC74DE">
              <w:rPr>
                <w:sz w:val="18"/>
                <w:lang w:val="es-ES"/>
              </w:rPr>
              <w:t xml:space="preserve">DIGA:  Para estas preguntas, </w:t>
            </w:r>
            <w:r w:rsidR="00F326D7">
              <w:rPr>
                <w:sz w:val="18"/>
                <w:lang w:val="es-ES"/>
              </w:rPr>
              <w:t>"</w:t>
            </w:r>
            <w:r w:rsidRPr="00EC74DE">
              <w:rPr>
                <w:sz w:val="18"/>
                <w:lang w:val="es-ES"/>
              </w:rPr>
              <w:t xml:space="preserve">tener </w:t>
            </w:r>
            <w:r w:rsidRPr="00EC74DE" w:rsidR="00AE2D6F">
              <w:rPr>
                <w:sz w:val="18"/>
                <w:lang w:val="es-ES"/>
              </w:rPr>
              <w:t>sexo</w:t>
            </w:r>
            <w:r w:rsidR="00F326D7">
              <w:rPr>
                <w:sz w:val="18"/>
                <w:lang w:val="es-ES"/>
              </w:rPr>
              <w:t>"</w:t>
            </w:r>
            <w:r w:rsidRPr="00EC74DE">
              <w:rPr>
                <w:sz w:val="18"/>
                <w:lang w:val="es-ES"/>
              </w:rPr>
              <w:t xml:space="preserve"> se refiere a sexo oral o anal. El sexo oral se refiere a que él colocó su boca en su pene o que usted colocó su boca en el pene de él. El sexo anal se refiere a que </w:t>
            </w:r>
            <w:r w:rsidRPr="00EC74DE" w:rsidR="008A5A4F">
              <w:rPr>
                <w:sz w:val="18"/>
                <w:lang w:val="es-ES"/>
              </w:rPr>
              <w:t xml:space="preserve">usted </w:t>
            </w:r>
            <w:r w:rsidRPr="00EC74DE" w:rsidR="002D56AD">
              <w:rPr>
                <w:sz w:val="18"/>
                <w:lang w:val="es-ES"/>
              </w:rPr>
              <w:t>introdujo</w:t>
            </w:r>
            <w:r w:rsidRPr="00EC74DE" w:rsidR="008A5A4F">
              <w:rPr>
                <w:sz w:val="18"/>
                <w:lang w:val="es-ES"/>
              </w:rPr>
              <w:t xml:space="preserve"> su pene en el ano o </w:t>
            </w:r>
            <w:r w:rsidRPr="00EC74DE">
              <w:rPr>
                <w:sz w:val="18"/>
                <w:lang w:val="es-ES"/>
              </w:rPr>
              <w:t>trasero</w:t>
            </w:r>
            <w:r w:rsidRPr="00EC74DE" w:rsidR="008A5A4F">
              <w:rPr>
                <w:sz w:val="18"/>
                <w:lang w:val="es-ES"/>
              </w:rPr>
              <w:t xml:space="preserve"> </w:t>
            </w:r>
            <w:r w:rsidRPr="00EC74DE">
              <w:rPr>
                <w:sz w:val="18"/>
                <w:lang w:val="es-ES"/>
              </w:rPr>
              <w:t>de él o q</w:t>
            </w:r>
            <w:r w:rsidRPr="00EC74DE" w:rsidR="008A5A4F">
              <w:rPr>
                <w:sz w:val="18"/>
                <w:lang w:val="es-ES"/>
              </w:rPr>
              <w:t xml:space="preserve">ue él </w:t>
            </w:r>
            <w:r w:rsidRPr="00EC74DE" w:rsidR="00172342">
              <w:rPr>
                <w:sz w:val="18"/>
                <w:lang w:val="es-ES"/>
              </w:rPr>
              <w:t xml:space="preserve">introdujo </w:t>
            </w:r>
            <w:r w:rsidRPr="00EC74DE" w:rsidR="008A5A4F">
              <w:rPr>
                <w:sz w:val="18"/>
                <w:lang w:val="es-ES"/>
              </w:rPr>
              <w:t xml:space="preserve">el pene en su ano o </w:t>
            </w:r>
            <w:r w:rsidRPr="00EC74DE">
              <w:rPr>
                <w:sz w:val="18"/>
                <w:lang w:val="es-ES"/>
              </w:rPr>
              <w:t>trasero.</w:t>
            </w:r>
            <w:r w:rsidR="00F326D7">
              <w:rPr>
                <w:sz w:val="18"/>
                <w:lang w:val="es-ES"/>
              </w:rPr>
              <w:t>"</w:t>
            </w:r>
          </w:p>
        </w:tc>
      </w:tr>
    </w:tbl>
    <w:p w:rsidR="007E35F1" w:rsidRPr="00EC74DE" w:rsidP="0049329C" w14:paraId="0F20C1A9" w14:textId="77777777">
      <w:pPr>
        <w:pStyle w:val="Heading3"/>
        <w:contextualSpacing/>
        <w:rPr>
          <w:rFonts w:cstheme="minorHAnsi"/>
          <w:szCs w:val="18"/>
        </w:rPr>
      </w:pPr>
      <w:r w:rsidRPr="00EC74DE">
        <w:rPr>
          <w:rFonts w:cstheme="minorHAnsi"/>
          <w:szCs w:val="18"/>
        </w:rPr>
        <w:t>M_M:  Sex with male Ps, lifetime</w:t>
      </w:r>
    </w:p>
    <w:p w:rsidR="007E35F1" w:rsidRPr="00EC74DE" w:rsidP="0049329C" w14:paraId="76B22F08"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517614A0"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EC74DE" w:rsidP="0049329C" w14:paraId="2CC3406A" w14:textId="77777777">
            <w:pPr>
              <w:contextualSpacing/>
              <w:rPr>
                <w:rFonts w:eastAsia="Times New Roman" w:cstheme="minorHAnsi"/>
                <w:b/>
                <w:bCs/>
                <w:sz w:val="18"/>
                <w:szCs w:val="18"/>
              </w:rPr>
            </w:pPr>
            <w:r w:rsidRPr="00EC74DE">
              <w:rPr>
                <w:rFonts w:eastAsia="Times New Roman" w:cstheme="minorHAnsi"/>
                <w:b/>
                <w:bCs/>
                <w:sz w:val="18"/>
                <w:szCs w:val="18"/>
              </w:rPr>
              <w:t>Check_SX9.</w:t>
            </w:r>
          </w:p>
        </w:tc>
        <w:tc>
          <w:tcPr>
            <w:tcW w:w="8820" w:type="dxa"/>
            <w:hideMark/>
          </w:tcPr>
          <w:p w:rsidR="002A53C7" w:rsidP="009A4CB8" w14:paraId="598AFBBF" w14:textId="282AAEC8">
            <w:pPr>
              <w:spacing w:after="0" w:line="240" w:lineRule="auto"/>
              <w:rPr>
                <w:rFonts w:eastAsia="Times New Roman" w:cstheme="minorHAnsi"/>
                <w:sz w:val="18"/>
                <w:szCs w:val="18"/>
              </w:rPr>
            </w:pPr>
            <w:r>
              <w:rPr>
                <w:rFonts w:eastAsia="Times New Roman" w:cstheme="minorHAnsi"/>
                <w:sz w:val="18"/>
                <w:szCs w:val="18"/>
              </w:rPr>
              <w:t xml:space="preserve">If IDU or HET cycle, (CYCLE EQ 2 or 3), go to SX9.  </w:t>
            </w:r>
          </w:p>
          <w:p w:rsidR="007E35F1" w:rsidRPr="00EC74DE" w:rsidP="009A4CB8" w14:paraId="43E8B50A" w14:textId="087FFB89">
            <w:pPr>
              <w:spacing w:after="0" w:line="240" w:lineRule="auto"/>
              <w:contextualSpacing/>
              <w:rPr>
                <w:rFonts w:eastAsia="Times New Roman" w:cstheme="minorHAnsi"/>
                <w:sz w:val="18"/>
                <w:szCs w:val="18"/>
              </w:rPr>
            </w:pPr>
            <w:r>
              <w:rPr>
                <w:rFonts w:eastAsia="Times New Roman" w:cstheme="minorHAnsi"/>
                <w:sz w:val="18"/>
                <w:szCs w:val="18"/>
              </w:rPr>
              <w:t>Else, go to SX10.</w:t>
            </w:r>
            <w:r>
              <w:rPr>
                <w:rFonts w:ascii="Times New Roman" w:hAnsi="Times New Roman" w:cs="Times New Roman"/>
                <w:sz w:val="24"/>
                <w:szCs w:val="24"/>
              </w:rPr>
              <w:t xml:space="preserve"> </w:t>
            </w:r>
          </w:p>
        </w:tc>
      </w:tr>
    </w:tbl>
    <w:p w:rsidR="007E35F1" w:rsidRPr="00EC74DE" w:rsidP="0049329C" w14:paraId="3A022FB8"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0504FBB5" w14:textId="77777777" w:rsidTr="007E35F1">
        <w:tblPrEx>
          <w:tblW w:w="0" w:type="auto"/>
          <w:tblLayout w:type="fixed"/>
          <w:tblLook w:val="04A0"/>
        </w:tblPrEx>
        <w:tc>
          <w:tcPr>
            <w:tcW w:w="1458" w:type="dxa"/>
            <w:gridSpan w:val="2"/>
            <w:vAlign w:val="bottom"/>
          </w:tcPr>
          <w:p w:rsidR="007E35F1" w:rsidRPr="00EC74DE" w:rsidP="0049329C" w14:paraId="00ED6769" w14:textId="77777777">
            <w:pPr>
              <w:contextualSpacing/>
              <w:rPr>
                <w:rFonts w:eastAsia="Times New Roman" w:cstheme="minorHAnsi"/>
                <w:b/>
                <w:bCs/>
                <w:sz w:val="18"/>
                <w:szCs w:val="18"/>
              </w:rPr>
            </w:pPr>
            <w:r w:rsidRPr="00EC74DE">
              <w:rPr>
                <w:rFonts w:eastAsia="Times New Roman" w:cstheme="minorHAnsi"/>
                <w:b/>
                <w:bCs/>
                <w:sz w:val="18"/>
                <w:szCs w:val="18"/>
              </w:rPr>
              <w:t>SX9.</w:t>
            </w:r>
          </w:p>
        </w:tc>
        <w:tc>
          <w:tcPr>
            <w:tcW w:w="8820" w:type="dxa"/>
            <w:gridSpan w:val="3"/>
            <w:vAlign w:val="bottom"/>
          </w:tcPr>
          <w:p w:rsidR="007E35F1" w:rsidRPr="00EC74DE" w:rsidP="0049329C" w14:paraId="2EA4D826" w14:textId="77777777">
            <w:pPr>
              <w:contextualSpacing/>
              <w:rPr>
                <w:rFonts w:eastAsia="Times New Roman" w:cstheme="minorHAnsi"/>
                <w:b/>
                <w:bCs/>
                <w:sz w:val="18"/>
                <w:szCs w:val="18"/>
                <w:lang w:val="es-ES"/>
              </w:rPr>
            </w:pPr>
            <w:r w:rsidRPr="00EC74DE">
              <w:rPr>
                <w:b/>
                <w:sz w:val="18"/>
                <w:lang w:val="es-ES"/>
              </w:rPr>
              <w:t>¿Alguna vez ha tenido usted sexo oral o anal con un hombre?</w:t>
            </w:r>
          </w:p>
        </w:tc>
      </w:tr>
      <w:tr w14:paraId="78AC9560" w14:textId="77777777" w:rsidTr="007E35F1">
        <w:tblPrEx>
          <w:tblW w:w="0" w:type="auto"/>
          <w:tblLayout w:type="fixed"/>
          <w:tblLook w:val="04A0"/>
        </w:tblPrEx>
        <w:tc>
          <w:tcPr>
            <w:tcW w:w="1458" w:type="dxa"/>
            <w:gridSpan w:val="2"/>
            <w:vAlign w:val="bottom"/>
          </w:tcPr>
          <w:p w:rsidR="007E35F1" w:rsidRPr="00EC74DE" w:rsidP="0049329C" w14:paraId="2B38FBD3" w14:textId="77777777">
            <w:pPr>
              <w:contextualSpacing/>
              <w:rPr>
                <w:rFonts w:eastAsia="Times New Roman" w:cstheme="minorHAnsi"/>
                <w:bCs/>
                <w:sz w:val="18"/>
                <w:szCs w:val="18"/>
              </w:rPr>
            </w:pPr>
            <w:r w:rsidRPr="00EC74DE">
              <w:rPr>
                <w:rFonts w:eastAsia="Times New Roman" w:cstheme="minorHAnsi"/>
                <w:bCs/>
                <w:sz w:val="18"/>
                <w:szCs w:val="18"/>
              </w:rPr>
              <w:t>M_MEVER</w:t>
            </w:r>
          </w:p>
        </w:tc>
        <w:tc>
          <w:tcPr>
            <w:tcW w:w="6120" w:type="dxa"/>
            <w:gridSpan w:val="2"/>
            <w:vAlign w:val="bottom"/>
          </w:tcPr>
          <w:p w:rsidR="007E35F1" w:rsidRPr="00EC74DE" w:rsidP="0049329C" w14:paraId="44219E2A" w14:textId="77777777">
            <w:pPr>
              <w:contextualSpacing/>
              <w:rPr>
                <w:rFonts w:eastAsia="Times New Roman" w:cstheme="minorHAnsi"/>
                <w:sz w:val="18"/>
                <w:szCs w:val="18"/>
              </w:rPr>
            </w:pPr>
            <w:r w:rsidRPr="00EC74DE">
              <w:rPr>
                <w:rFonts w:eastAsia="Times New Roman" w:cstheme="minorHAnsi"/>
                <w:sz w:val="18"/>
                <w:szCs w:val="18"/>
              </w:rPr>
              <w:t>M_M Sex with men - y/n</w:t>
            </w:r>
          </w:p>
        </w:tc>
        <w:tc>
          <w:tcPr>
            <w:tcW w:w="2700" w:type="dxa"/>
            <w:vAlign w:val="bottom"/>
          </w:tcPr>
          <w:p w:rsidR="007E35F1" w:rsidRPr="00EC74DE" w:rsidP="0049329C" w14:paraId="58BD7E8C" w14:textId="77777777">
            <w:pPr>
              <w:contextualSpacing/>
              <w:rPr>
                <w:rFonts w:eastAsia="Times New Roman" w:cstheme="minorHAnsi"/>
                <w:sz w:val="18"/>
                <w:szCs w:val="18"/>
              </w:rPr>
            </w:pPr>
          </w:p>
        </w:tc>
      </w:tr>
      <w:tr w14:paraId="5E5C6290" w14:textId="77777777" w:rsidTr="007E35F1">
        <w:tblPrEx>
          <w:tblW w:w="0" w:type="auto"/>
          <w:tblLayout w:type="fixed"/>
          <w:tblLook w:val="04A0"/>
        </w:tblPrEx>
        <w:trPr>
          <w:gridBefore w:val="1"/>
          <w:wBefore w:w="18" w:type="dxa"/>
        </w:trPr>
        <w:tc>
          <w:tcPr>
            <w:tcW w:w="1440" w:type="dxa"/>
          </w:tcPr>
          <w:p w:rsidR="00BF55AF" w:rsidRPr="00EC74DE" w:rsidP="0049329C" w14:paraId="0FEB7FE2" w14:textId="77777777">
            <w:pPr>
              <w:contextualSpacing/>
              <w:rPr>
                <w:rFonts w:eastAsia="Times New Roman" w:cstheme="minorHAnsi"/>
                <w:sz w:val="18"/>
                <w:szCs w:val="18"/>
              </w:rPr>
            </w:pPr>
          </w:p>
        </w:tc>
        <w:tc>
          <w:tcPr>
            <w:tcW w:w="4860" w:type="dxa"/>
            <w:vAlign w:val="bottom"/>
          </w:tcPr>
          <w:p w:rsidR="00BF55AF" w:rsidRPr="00EC74DE" w:rsidP="00BF2DC3" w14:paraId="5895CC41" w14:textId="77777777">
            <w:pPr>
              <w:tabs>
                <w:tab w:val="right" w:leader="dot" w:pos="5760"/>
              </w:tabs>
              <w:contextualSpacing/>
              <w:rPr>
                <w:sz w:val="18"/>
              </w:rPr>
            </w:pPr>
            <w:r w:rsidRPr="00EC74DE">
              <w:rPr>
                <w:sz w:val="18"/>
              </w:rPr>
              <w:t>No</w:t>
            </w:r>
            <w:r w:rsidRPr="00EC74DE">
              <w:rPr>
                <w:sz w:val="18"/>
              </w:rPr>
              <w:tab/>
            </w:r>
          </w:p>
        </w:tc>
        <w:tc>
          <w:tcPr>
            <w:tcW w:w="1260" w:type="dxa"/>
            <w:vAlign w:val="bottom"/>
          </w:tcPr>
          <w:p w:rsidR="00BF55AF" w:rsidRPr="00EC74DE" w:rsidP="0049329C" w14:paraId="05C9BA93" w14:textId="77777777">
            <w:pPr>
              <w:contextualSpacing/>
              <w:jc w:val="right"/>
              <w:rPr>
                <w:rFonts w:eastAsia="Times New Roman" w:cstheme="minorHAnsi"/>
                <w:bCs/>
                <w:sz w:val="18"/>
                <w:szCs w:val="18"/>
              </w:rPr>
            </w:pPr>
            <w:r w:rsidRPr="00EC74DE">
              <w:rPr>
                <w:rFonts w:eastAsia="Times New Roman" w:cstheme="minorHAnsi"/>
                <w:bCs/>
                <w:sz w:val="18"/>
                <w:szCs w:val="18"/>
              </w:rPr>
              <w:t>0</w:t>
            </w:r>
          </w:p>
        </w:tc>
        <w:tc>
          <w:tcPr>
            <w:tcW w:w="2700" w:type="dxa"/>
          </w:tcPr>
          <w:p w:rsidR="00BF55AF" w:rsidRPr="00EC74DE" w:rsidP="0049329C" w14:paraId="27074E87" w14:textId="77777777">
            <w:pPr>
              <w:contextualSpacing/>
              <w:rPr>
                <w:rFonts w:eastAsia="Times New Roman" w:cstheme="minorHAnsi"/>
                <w:bCs/>
                <w:sz w:val="18"/>
                <w:szCs w:val="18"/>
              </w:rPr>
            </w:pPr>
          </w:p>
        </w:tc>
      </w:tr>
      <w:tr w14:paraId="3AB0BD7D" w14:textId="77777777" w:rsidTr="007E35F1">
        <w:tblPrEx>
          <w:tblW w:w="0" w:type="auto"/>
          <w:tblLayout w:type="fixed"/>
          <w:tblLook w:val="04A0"/>
        </w:tblPrEx>
        <w:trPr>
          <w:gridBefore w:val="1"/>
          <w:wBefore w:w="18" w:type="dxa"/>
        </w:trPr>
        <w:tc>
          <w:tcPr>
            <w:tcW w:w="1440" w:type="dxa"/>
          </w:tcPr>
          <w:p w:rsidR="00BF55AF" w:rsidRPr="00EC74DE" w:rsidP="0049329C" w14:paraId="193E2022" w14:textId="77777777">
            <w:pPr>
              <w:contextualSpacing/>
              <w:rPr>
                <w:rFonts w:eastAsia="Times New Roman" w:cstheme="minorHAnsi"/>
                <w:sz w:val="18"/>
                <w:szCs w:val="18"/>
              </w:rPr>
            </w:pPr>
          </w:p>
        </w:tc>
        <w:tc>
          <w:tcPr>
            <w:tcW w:w="4860" w:type="dxa"/>
            <w:vAlign w:val="bottom"/>
          </w:tcPr>
          <w:p w:rsidR="00BF55AF" w:rsidRPr="00EC74DE" w:rsidP="00BF2DC3" w14:paraId="7F636874" w14:textId="77777777">
            <w:pPr>
              <w:tabs>
                <w:tab w:val="right" w:leader="dot" w:pos="5760"/>
              </w:tabs>
              <w:contextualSpacing/>
              <w:rPr>
                <w:color w:val="000000"/>
                <w:sz w:val="18"/>
                <w:lang w:val="es-ES"/>
              </w:rPr>
            </w:pPr>
            <w:r w:rsidRPr="00EC74DE">
              <w:rPr>
                <w:color w:val="000000"/>
                <w:sz w:val="18"/>
                <w:lang w:val="es-ES"/>
              </w:rPr>
              <w:t>Sí</w:t>
            </w:r>
            <w:r w:rsidRPr="00EC74DE">
              <w:rPr>
                <w:color w:val="000000"/>
                <w:sz w:val="18"/>
                <w:lang w:val="es-ES"/>
              </w:rPr>
              <w:tab/>
            </w:r>
          </w:p>
        </w:tc>
        <w:tc>
          <w:tcPr>
            <w:tcW w:w="1260" w:type="dxa"/>
            <w:vAlign w:val="bottom"/>
          </w:tcPr>
          <w:p w:rsidR="00BF55AF" w:rsidRPr="00EC74DE" w:rsidP="0049329C" w14:paraId="23AB1B82" w14:textId="77777777">
            <w:pPr>
              <w:contextualSpacing/>
              <w:jc w:val="right"/>
              <w:rPr>
                <w:rFonts w:eastAsia="Times New Roman" w:cstheme="minorHAnsi"/>
                <w:bCs/>
                <w:sz w:val="18"/>
                <w:szCs w:val="18"/>
              </w:rPr>
            </w:pPr>
            <w:r w:rsidRPr="00EC74DE">
              <w:rPr>
                <w:rFonts w:eastAsia="Times New Roman" w:cstheme="minorHAnsi"/>
                <w:bCs/>
                <w:sz w:val="18"/>
                <w:szCs w:val="18"/>
              </w:rPr>
              <w:t>1</w:t>
            </w:r>
          </w:p>
        </w:tc>
        <w:tc>
          <w:tcPr>
            <w:tcW w:w="2700" w:type="dxa"/>
          </w:tcPr>
          <w:p w:rsidR="00BF55AF" w:rsidRPr="00EC74DE" w:rsidP="0049329C" w14:paraId="764B1D52" w14:textId="77777777">
            <w:pPr>
              <w:contextualSpacing/>
              <w:rPr>
                <w:rFonts w:eastAsia="Times New Roman" w:cstheme="minorHAnsi"/>
                <w:bCs/>
                <w:sz w:val="18"/>
                <w:szCs w:val="18"/>
              </w:rPr>
            </w:pPr>
          </w:p>
        </w:tc>
      </w:tr>
      <w:tr w14:paraId="4A00D001" w14:textId="77777777" w:rsidTr="007E35F1">
        <w:tblPrEx>
          <w:tblW w:w="0" w:type="auto"/>
          <w:tblLayout w:type="fixed"/>
          <w:tblLook w:val="04A0"/>
        </w:tblPrEx>
        <w:trPr>
          <w:gridBefore w:val="1"/>
          <w:wBefore w:w="18" w:type="dxa"/>
        </w:trPr>
        <w:tc>
          <w:tcPr>
            <w:tcW w:w="1440" w:type="dxa"/>
          </w:tcPr>
          <w:p w:rsidR="00BF55AF" w:rsidRPr="00EC74DE" w:rsidP="0049329C" w14:paraId="29623110" w14:textId="77777777">
            <w:pPr>
              <w:contextualSpacing/>
              <w:rPr>
                <w:rFonts w:eastAsia="Times New Roman" w:cstheme="minorHAnsi"/>
                <w:sz w:val="18"/>
                <w:szCs w:val="18"/>
              </w:rPr>
            </w:pPr>
          </w:p>
        </w:tc>
        <w:tc>
          <w:tcPr>
            <w:tcW w:w="4860" w:type="dxa"/>
            <w:vAlign w:val="bottom"/>
          </w:tcPr>
          <w:p w:rsidR="00BF55AF" w:rsidRPr="00EC74DE" w:rsidP="00BF2DC3" w14:paraId="370105AF"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BF55AF" w:rsidRPr="00EC74DE" w:rsidP="0049329C" w14:paraId="3D43E05E"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700" w:type="dxa"/>
          </w:tcPr>
          <w:p w:rsidR="00BF55AF" w:rsidRPr="00EC74DE" w:rsidP="0049329C" w14:paraId="70034F29" w14:textId="77777777">
            <w:pPr>
              <w:contextualSpacing/>
              <w:rPr>
                <w:rFonts w:eastAsia="Times New Roman" w:cstheme="minorHAnsi"/>
                <w:sz w:val="18"/>
                <w:szCs w:val="18"/>
              </w:rPr>
            </w:pPr>
          </w:p>
        </w:tc>
      </w:tr>
      <w:tr w14:paraId="3450FDA0" w14:textId="77777777" w:rsidTr="007E35F1">
        <w:tblPrEx>
          <w:tblW w:w="0" w:type="auto"/>
          <w:tblLayout w:type="fixed"/>
          <w:tblLook w:val="04A0"/>
        </w:tblPrEx>
        <w:trPr>
          <w:gridBefore w:val="1"/>
          <w:wBefore w:w="18" w:type="dxa"/>
        </w:trPr>
        <w:tc>
          <w:tcPr>
            <w:tcW w:w="1440" w:type="dxa"/>
          </w:tcPr>
          <w:p w:rsidR="00BF55AF" w:rsidRPr="00EC74DE" w:rsidP="0049329C" w14:paraId="1C3896CC" w14:textId="77777777">
            <w:pPr>
              <w:contextualSpacing/>
              <w:rPr>
                <w:rFonts w:eastAsia="Times New Roman" w:cstheme="minorHAnsi"/>
                <w:sz w:val="18"/>
                <w:szCs w:val="18"/>
              </w:rPr>
            </w:pPr>
          </w:p>
        </w:tc>
        <w:tc>
          <w:tcPr>
            <w:tcW w:w="4860" w:type="dxa"/>
            <w:vAlign w:val="bottom"/>
          </w:tcPr>
          <w:p w:rsidR="00BF55AF" w:rsidRPr="00EC74DE" w:rsidP="00BF2DC3" w14:paraId="41FDE12F"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BF55AF" w:rsidRPr="00EC74DE" w:rsidP="0049329C" w14:paraId="43B49015"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BF55AF" w:rsidRPr="00EC74DE" w:rsidP="0049329C" w14:paraId="01083E77" w14:textId="77777777">
            <w:pPr>
              <w:contextualSpacing/>
              <w:rPr>
                <w:rFonts w:eastAsia="Times New Roman" w:cstheme="minorHAnsi"/>
                <w:sz w:val="18"/>
                <w:szCs w:val="18"/>
              </w:rPr>
            </w:pPr>
          </w:p>
        </w:tc>
      </w:tr>
    </w:tbl>
    <w:p w:rsidR="007E35F1" w:rsidRPr="00EC74DE" w:rsidP="0049329C" w14:paraId="221EA4EA"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0667FF12"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EC74DE" w:rsidP="0049329C" w14:paraId="0CA9766C" w14:textId="77777777">
            <w:pPr>
              <w:contextualSpacing/>
              <w:rPr>
                <w:rFonts w:eastAsia="Times New Roman" w:cstheme="minorHAnsi"/>
                <w:b/>
                <w:bCs/>
                <w:sz w:val="18"/>
                <w:szCs w:val="18"/>
              </w:rPr>
            </w:pPr>
            <w:r w:rsidRPr="00EC74DE">
              <w:rPr>
                <w:rFonts w:eastAsia="Times New Roman" w:cstheme="minorHAnsi"/>
                <w:b/>
                <w:bCs/>
                <w:sz w:val="18"/>
                <w:szCs w:val="18"/>
              </w:rPr>
              <w:t>Check_SX10.</w:t>
            </w:r>
          </w:p>
        </w:tc>
        <w:tc>
          <w:tcPr>
            <w:tcW w:w="8820" w:type="dxa"/>
            <w:hideMark/>
          </w:tcPr>
          <w:p w:rsidR="007E35F1" w:rsidRPr="00EC74DE" w:rsidP="0049329C" w14:paraId="5C30BB0D" w14:textId="77777777">
            <w:pPr>
              <w:contextualSpacing/>
              <w:rPr>
                <w:rFonts w:eastAsia="Times New Roman" w:cstheme="minorHAnsi"/>
                <w:sz w:val="18"/>
                <w:szCs w:val="18"/>
              </w:rPr>
            </w:pPr>
            <w:r w:rsidRPr="00EC74DE">
              <w:rPr>
                <w:rFonts w:eastAsia="Times New Roman" w:cstheme="minorHAnsi"/>
                <w:sz w:val="18"/>
                <w:szCs w:val="18"/>
              </w:rPr>
              <w:t xml:space="preserve">If R reports sex with a man (SX9 EQ 1), go to SX10.  </w:t>
            </w:r>
          </w:p>
          <w:p w:rsidR="007E35F1" w:rsidRPr="00EC74DE" w:rsidP="006F29B6" w14:paraId="5484D18D" w14:textId="30E1782F">
            <w:pPr>
              <w:contextualSpacing/>
              <w:rPr>
                <w:rFonts w:eastAsia="Times New Roman" w:cstheme="minorHAnsi"/>
                <w:sz w:val="18"/>
                <w:szCs w:val="18"/>
              </w:rPr>
            </w:pPr>
            <w:r w:rsidRPr="00EC74DE">
              <w:rPr>
                <w:rFonts w:eastAsia="Times New Roman" w:cstheme="minorHAnsi"/>
                <w:sz w:val="18"/>
                <w:szCs w:val="18"/>
              </w:rPr>
              <w:t xml:space="preserve">Else, </w:t>
            </w:r>
            <w:r w:rsidRPr="00EC74DE" w:rsidR="00C5124F">
              <w:rPr>
                <w:rFonts w:eastAsia="Times New Roman" w:cstheme="minorHAnsi"/>
                <w:sz w:val="18"/>
                <w:szCs w:val="18"/>
              </w:rPr>
              <w:t xml:space="preserve">go to </w:t>
            </w:r>
            <w:r w:rsidR="006F29B6">
              <w:rPr>
                <w:rFonts w:eastAsia="Times New Roman" w:cstheme="minorHAnsi"/>
                <w:sz w:val="18"/>
                <w:szCs w:val="18"/>
              </w:rPr>
              <w:t>CALC_BEG</w:t>
            </w:r>
            <w:r w:rsidR="009A4CB8">
              <w:rPr>
                <w:rFonts w:eastAsia="Times New Roman" w:cstheme="minorHAnsi"/>
                <w:sz w:val="18"/>
                <w:szCs w:val="18"/>
              </w:rPr>
              <w:t>L</w:t>
            </w:r>
            <w:r w:rsidR="006F29B6">
              <w:rPr>
                <w:rFonts w:eastAsia="Times New Roman" w:cstheme="minorHAnsi"/>
                <w:sz w:val="18"/>
                <w:szCs w:val="18"/>
              </w:rPr>
              <w:t>P</w:t>
            </w:r>
            <w:r w:rsidRPr="00EC74DE" w:rsidR="00C5124F">
              <w:rPr>
                <w:rFonts w:eastAsia="Times New Roman" w:cstheme="minorHAnsi"/>
                <w:sz w:val="18"/>
                <w:szCs w:val="18"/>
              </w:rPr>
              <w:t>.</w:t>
            </w:r>
            <w:r w:rsidRPr="00EC74DE">
              <w:rPr>
                <w:rFonts w:eastAsia="Times New Roman" w:cstheme="minorHAnsi"/>
                <w:sz w:val="18"/>
                <w:szCs w:val="18"/>
              </w:rPr>
              <w:t xml:space="preserve">   </w:t>
            </w:r>
          </w:p>
        </w:tc>
      </w:tr>
    </w:tbl>
    <w:p w:rsidR="007E35F1" w:rsidRPr="00EC74DE" w:rsidP="0049329C" w14:paraId="5EB0F7C8"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26697A0B" w14:textId="77777777" w:rsidTr="007E35F1">
        <w:tblPrEx>
          <w:tblW w:w="0" w:type="auto"/>
          <w:tblLayout w:type="fixed"/>
          <w:tblLook w:val="04A0"/>
        </w:tblPrEx>
        <w:tc>
          <w:tcPr>
            <w:tcW w:w="1458" w:type="dxa"/>
            <w:gridSpan w:val="2"/>
            <w:vAlign w:val="bottom"/>
          </w:tcPr>
          <w:p w:rsidR="007E35F1" w:rsidRPr="00EC74DE" w:rsidP="0049329C" w14:paraId="461E8DDF" w14:textId="77777777">
            <w:pPr>
              <w:contextualSpacing/>
              <w:rPr>
                <w:rFonts w:eastAsia="Times New Roman" w:cstheme="minorHAnsi"/>
                <w:b/>
                <w:bCs/>
                <w:sz w:val="18"/>
                <w:szCs w:val="18"/>
              </w:rPr>
            </w:pPr>
            <w:r w:rsidRPr="00EC74DE">
              <w:rPr>
                <w:rFonts w:eastAsia="Times New Roman" w:cstheme="minorHAnsi"/>
                <w:b/>
                <w:bCs/>
                <w:sz w:val="18"/>
                <w:szCs w:val="18"/>
              </w:rPr>
              <w:t>SX10.</w:t>
            </w:r>
          </w:p>
        </w:tc>
        <w:tc>
          <w:tcPr>
            <w:tcW w:w="8820" w:type="dxa"/>
            <w:gridSpan w:val="3"/>
            <w:vAlign w:val="bottom"/>
          </w:tcPr>
          <w:p w:rsidR="007E35F1" w:rsidRPr="00EC74DE" w:rsidP="0049329C" w14:paraId="1D35722A" w14:textId="77777777">
            <w:pPr>
              <w:contextualSpacing/>
              <w:rPr>
                <w:b/>
                <w:sz w:val="18"/>
                <w:lang w:val="es-ES"/>
              </w:rPr>
            </w:pPr>
            <w:r w:rsidRPr="00EC74DE">
              <w:rPr>
                <w:b/>
                <w:sz w:val="18"/>
                <w:lang w:val="es-ES"/>
              </w:rPr>
              <w:t xml:space="preserve">¿Qué edad tenía la primera vez que tuvo usted sexo oral o anal con un hombre?   </w:t>
            </w:r>
          </w:p>
        </w:tc>
      </w:tr>
      <w:tr w14:paraId="7628CA6B" w14:textId="77777777" w:rsidTr="007E35F1">
        <w:tblPrEx>
          <w:tblW w:w="0" w:type="auto"/>
          <w:tblLayout w:type="fixed"/>
          <w:tblLook w:val="04A0"/>
        </w:tblPrEx>
        <w:tc>
          <w:tcPr>
            <w:tcW w:w="1458" w:type="dxa"/>
            <w:gridSpan w:val="2"/>
            <w:vAlign w:val="bottom"/>
          </w:tcPr>
          <w:p w:rsidR="007E35F1" w:rsidRPr="00EC74DE" w:rsidP="0049329C" w14:paraId="377BC818" w14:textId="77777777">
            <w:pPr>
              <w:contextualSpacing/>
              <w:rPr>
                <w:rFonts w:eastAsia="Times New Roman" w:cstheme="minorHAnsi"/>
                <w:bCs/>
                <w:sz w:val="18"/>
                <w:szCs w:val="18"/>
              </w:rPr>
            </w:pPr>
            <w:r w:rsidRPr="00EC74DE">
              <w:rPr>
                <w:rFonts w:eastAsia="Times New Roman" w:cstheme="minorHAnsi"/>
                <w:bCs/>
                <w:sz w:val="18"/>
                <w:szCs w:val="18"/>
              </w:rPr>
              <w:t>M_MDEBUT</w:t>
            </w:r>
          </w:p>
        </w:tc>
        <w:tc>
          <w:tcPr>
            <w:tcW w:w="6120" w:type="dxa"/>
            <w:gridSpan w:val="2"/>
            <w:vAlign w:val="bottom"/>
          </w:tcPr>
          <w:p w:rsidR="007E35F1" w:rsidRPr="00EC74DE" w:rsidP="0049329C" w14:paraId="22B8213A" w14:textId="77777777">
            <w:pPr>
              <w:contextualSpacing/>
              <w:rPr>
                <w:rFonts w:eastAsia="Times New Roman" w:cstheme="minorHAnsi"/>
                <w:sz w:val="18"/>
                <w:szCs w:val="18"/>
              </w:rPr>
            </w:pPr>
            <w:r w:rsidRPr="00EC74DE">
              <w:rPr>
                <w:rFonts w:eastAsia="Times New Roman" w:cstheme="minorHAnsi"/>
                <w:sz w:val="18"/>
                <w:szCs w:val="18"/>
              </w:rPr>
              <w:t>M_M Age at first MSM encounter</w:t>
            </w:r>
          </w:p>
        </w:tc>
        <w:tc>
          <w:tcPr>
            <w:tcW w:w="2700" w:type="dxa"/>
            <w:vAlign w:val="bottom"/>
          </w:tcPr>
          <w:p w:rsidR="007E35F1" w:rsidRPr="00EC74DE" w:rsidP="0049329C" w14:paraId="0CDF861D" w14:textId="77777777">
            <w:pPr>
              <w:contextualSpacing/>
              <w:rPr>
                <w:rFonts w:eastAsia="Times New Roman" w:cstheme="minorHAnsi"/>
                <w:sz w:val="18"/>
                <w:szCs w:val="18"/>
              </w:rPr>
            </w:pPr>
          </w:p>
        </w:tc>
      </w:tr>
      <w:tr w14:paraId="4D7BEA7F" w14:textId="77777777" w:rsidTr="007E35F1">
        <w:tblPrEx>
          <w:tblW w:w="0" w:type="auto"/>
          <w:tblLayout w:type="fixed"/>
          <w:tblLook w:val="04A0"/>
        </w:tblPrEx>
        <w:trPr>
          <w:gridBefore w:val="1"/>
          <w:wBefore w:w="18" w:type="dxa"/>
        </w:trPr>
        <w:tc>
          <w:tcPr>
            <w:tcW w:w="1440" w:type="dxa"/>
          </w:tcPr>
          <w:p w:rsidR="007E35F1" w:rsidRPr="00EC74DE" w:rsidP="0049329C" w14:paraId="15EA5A71" w14:textId="77777777">
            <w:pPr>
              <w:contextualSpacing/>
              <w:rPr>
                <w:rFonts w:eastAsia="Times New Roman" w:cstheme="minorHAnsi"/>
                <w:sz w:val="18"/>
                <w:szCs w:val="18"/>
              </w:rPr>
            </w:pPr>
          </w:p>
        </w:tc>
        <w:tc>
          <w:tcPr>
            <w:tcW w:w="4860" w:type="dxa"/>
            <w:vAlign w:val="bottom"/>
          </w:tcPr>
          <w:p w:rsidR="007E35F1" w:rsidRPr="00EC74DE" w:rsidP="0049329C" w14:paraId="5A9C665C" w14:textId="77777777">
            <w:pPr>
              <w:tabs>
                <w:tab w:val="right" w:leader="dot" w:pos="5760"/>
              </w:tabs>
              <w:contextualSpacing/>
              <w:rPr>
                <w:rFonts w:eastAsia="Times New Roman" w:cstheme="minorHAnsi"/>
                <w:sz w:val="18"/>
                <w:szCs w:val="18"/>
              </w:rPr>
            </w:pPr>
            <w:r w:rsidRPr="00EC74DE">
              <w:rPr>
                <w:rFonts w:eastAsia="Times New Roman" w:cstheme="minorHAnsi"/>
                <w:color w:val="000000"/>
                <w:sz w:val="18"/>
                <w:szCs w:val="18"/>
              </w:rPr>
              <w:t xml:space="preserve">__ __ </w:t>
            </w:r>
          </w:p>
        </w:tc>
        <w:tc>
          <w:tcPr>
            <w:tcW w:w="1260" w:type="dxa"/>
            <w:vAlign w:val="bottom"/>
          </w:tcPr>
          <w:p w:rsidR="007E35F1" w:rsidRPr="00EC74DE" w:rsidP="0049329C" w14:paraId="3D0FB1F0" w14:textId="77777777">
            <w:pPr>
              <w:contextualSpacing/>
              <w:jc w:val="right"/>
              <w:rPr>
                <w:rFonts w:eastAsia="Times New Roman" w:cstheme="minorHAnsi"/>
                <w:bCs/>
                <w:sz w:val="18"/>
                <w:szCs w:val="18"/>
              </w:rPr>
            </w:pPr>
          </w:p>
        </w:tc>
        <w:tc>
          <w:tcPr>
            <w:tcW w:w="2700" w:type="dxa"/>
          </w:tcPr>
          <w:p w:rsidR="007E35F1" w:rsidRPr="00EC74DE" w:rsidP="0049329C" w14:paraId="1E2A07DA" w14:textId="77777777">
            <w:pPr>
              <w:contextualSpacing/>
              <w:rPr>
                <w:rFonts w:eastAsia="Times New Roman" w:cstheme="minorHAnsi"/>
                <w:bCs/>
                <w:sz w:val="18"/>
                <w:szCs w:val="18"/>
              </w:rPr>
            </w:pPr>
          </w:p>
        </w:tc>
      </w:tr>
      <w:tr w14:paraId="33FA795C" w14:textId="77777777" w:rsidTr="007E35F1">
        <w:tblPrEx>
          <w:tblW w:w="0" w:type="auto"/>
          <w:tblLayout w:type="fixed"/>
          <w:tblLook w:val="04A0"/>
        </w:tblPrEx>
        <w:trPr>
          <w:gridBefore w:val="1"/>
          <w:wBefore w:w="18" w:type="dxa"/>
        </w:trPr>
        <w:tc>
          <w:tcPr>
            <w:tcW w:w="1440" w:type="dxa"/>
          </w:tcPr>
          <w:p w:rsidR="007E35F1" w:rsidRPr="00EC74DE" w:rsidP="0049329C" w14:paraId="25DFDBBC" w14:textId="77777777">
            <w:pPr>
              <w:contextualSpacing/>
              <w:rPr>
                <w:rFonts w:eastAsia="Times New Roman" w:cstheme="minorHAnsi"/>
                <w:sz w:val="18"/>
                <w:szCs w:val="18"/>
              </w:rPr>
            </w:pPr>
          </w:p>
        </w:tc>
        <w:tc>
          <w:tcPr>
            <w:tcW w:w="4860" w:type="dxa"/>
            <w:vAlign w:val="bottom"/>
          </w:tcPr>
          <w:p w:rsidR="007E35F1" w:rsidRPr="00EC74DE" w:rsidP="0049329C" w14:paraId="17FD8DB9" w14:textId="77777777">
            <w:pPr>
              <w:tabs>
                <w:tab w:val="right" w:leader="dot" w:pos="5760"/>
              </w:tabs>
              <w:contextualSpacing/>
              <w:rPr>
                <w:rFonts w:eastAsia="Times New Roman" w:cstheme="minorHAnsi"/>
                <w:sz w:val="18"/>
                <w:szCs w:val="18"/>
              </w:rPr>
            </w:pPr>
            <w:r w:rsidRPr="00EC74DE">
              <w:rPr>
                <w:rFonts w:eastAsia="Times New Roman" w:cstheme="minorHAnsi"/>
                <w:sz w:val="18"/>
                <w:szCs w:val="18"/>
              </w:rPr>
              <w:t>Range</w:t>
            </w:r>
            <w:r w:rsidRPr="00EC74DE">
              <w:rPr>
                <w:rFonts w:eastAsia="Times New Roman" w:cstheme="minorHAnsi"/>
                <w:sz w:val="18"/>
                <w:szCs w:val="18"/>
              </w:rPr>
              <w:tab/>
            </w:r>
          </w:p>
        </w:tc>
        <w:tc>
          <w:tcPr>
            <w:tcW w:w="1260" w:type="dxa"/>
            <w:vAlign w:val="bottom"/>
          </w:tcPr>
          <w:p w:rsidR="007E35F1" w:rsidRPr="00EC74DE" w:rsidP="0049329C" w14:paraId="75329E30" w14:textId="77777777">
            <w:pPr>
              <w:contextualSpacing/>
              <w:jc w:val="right"/>
              <w:rPr>
                <w:rFonts w:eastAsia="Times New Roman" w:cstheme="minorHAnsi"/>
                <w:bCs/>
                <w:sz w:val="18"/>
                <w:szCs w:val="18"/>
              </w:rPr>
            </w:pPr>
            <w:r w:rsidRPr="00EC74DE">
              <w:rPr>
                <w:rFonts w:eastAsia="Times New Roman" w:cstheme="minorHAnsi"/>
                <w:bCs/>
                <w:sz w:val="18"/>
                <w:szCs w:val="18"/>
              </w:rPr>
              <w:t>0-70</w:t>
            </w:r>
          </w:p>
        </w:tc>
        <w:tc>
          <w:tcPr>
            <w:tcW w:w="2700" w:type="dxa"/>
          </w:tcPr>
          <w:p w:rsidR="007E35F1" w:rsidRPr="00EC74DE" w:rsidP="0049329C" w14:paraId="31EB892E" w14:textId="77777777">
            <w:pPr>
              <w:contextualSpacing/>
              <w:rPr>
                <w:rFonts w:eastAsia="Times New Roman" w:cstheme="minorHAnsi"/>
                <w:bCs/>
                <w:sz w:val="18"/>
                <w:szCs w:val="18"/>
              </w:rPr>
            </w:pPr>
          </w:p>
        </w:tc>
      </w:tr>
      <w:tr w14:paraId="3565BF44" w14:textId="77777777" w:rsidTr="007E35F1">
        <w:tblPrEx>
          <w:tblW w:w="0" w:type="auto"/>
          <w:tblLayout w:type="fixed"/>
          <w:tblLook w:val="04A0"/>
        </w:tblPrEx>
        <w:trPr>
          <w:gridBefore w:val="1"/>
          <w:wBefore w:w="18" w:type="dxa"/>
        </w:trPr>
        <w:tc>
          <w:tcPr>
            <w:tcW w:w="1440" w:type="dxa"/>
          </w:tcPr>
          <w:p w:rsidR="00BF55AF" w:rsidRPr="00EC74DE" w:rsidP="0049329C" w14:paraId="2B0E9B7C" w14:textId="77777777">
            <w:pPr>
              <w:contextualSpacing/>
              <w:rPr>
                <w:rFonts w:eastAsia="Times New Roman" w:cstheme="minorHAnsi"/>
                <w:sz w:val="18"/>
                <w:szCs w:val="18"/>
              </w:rPr>
            </w:pPr>
          </w:p>
        </w:tc>
        <w:tc>
          <w:tcPr>
            <w:tcW w:w="4860" w:type="dxa"/>
            <w:vAlign w:val="bottom"/>
          </w:tcPr>
          <w:p w:rsidR="00BF55AF" w:rsidRPr="00EC74DE" w:rsidP="00BF2DC3" w14:paraId="6A6FAE73"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BF55AF" w:rsidRPr="00EC74DE" w:rsidP="0049329C" w14:paraId="598459C7"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99</w:t>
            </w:r>
          </w:p>
        </w:tc>
        <w:tc>
          <w:tcPr>
            <w:tcW w:w="2700" w:type="dxa"/>
          </w:tcPr>
          <w:p w:rsidR="00BF55AF" w:rsidRPr="00EC74DE" w:rsidP="0049329C" w14:paraId="457505A1" w14:textId="77777777">
            <w:pPr>
              <w:contextualSpacing/>
              <w:rPr>
                <w:rFonts w:eastAsia="Times New Roman" w:cstheme="minorHAnsi"/>
                <w:bCs/>
                <w:sz w:val="18"/>
                <w:szCs w:val="18"/>
              </w:rPr>
            </w:pPr>
          </w:p>
        </w:tc>
      </w:tr>
      <w:tr w14:paraId="0CB2CDD6" w14:textId="77777777" w:rsidTr="007E35F1">
        <w:tblPrEx>
          <w:tblW w:w="0" w:type="auto"/>
          <w:tblLayout w:type="fixed"/>
          <w:tblLook w:val="04A0"/>
        </w:tblPrEx>
        <w:trPr>
          <w:gridBefore w:val="1"/>
          <w:wBefore w:w="18" w:type="dxa"/>
        </w:trPr>
        <w:tc>
          <w:tcPr>
            <w:tcW w:w="1440" w:type="dxa"/>
          </w:tcPr>
          <w:p w:rsidR="00BF55AF" w:rsidRPr="00EC74DE" w:rsidP="0049329C" w14:paraId="1B675C03" w14:textId="77777777">
            <w:pPr>
              <w:contextualSpacing/>
              <w:rPr>
                <w:rFonts w:eastAsia="Times New Roman" w:cstheme="minorHAnsi"/>
                <w:sz w:val="18"/>
                <w:szCs w:val="18"/>
              </w:rPr>
            </w:pPr>
          </w:p>
        </w:tc>
        <w:tc>
          <w:tcPr>
            <w:tcW w:w="4860" w:type="dxa"/>
            <w:vAlign w:val="bottom"/>
          </w:tcPr>
          <w:p w:rsidR="00BF55AF" w:rsidRPr="00EC74DE" w:rsidP="00BF2DC3" w14:paraId="67419D6E"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BF55AF" w:rsidRPr="00EC74DE" w:rsidP="0049329C" w14:paraId="5B416398"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77</w:t>
            </w:r>
          </w:p>
        </w:tc>
        <w:tc>
          <w:tcPr>
            <w:tcW w:w="2700" w:type="dxa"/>
          </w:tcPr>
          <w:p w:rsidR="00BF55AF" w:rsidRPr="00EC74DE" w:rsidP="0049329C" w14:paraId="7696A7DD" w14:textId="77777777">
            <w:pPr>
              <w:contextualSpacing/>
              <w:rPr>
                <w:rFonts w:eastAsia="Times New Roman" w:cstheme="minorHAnsi"/>
                <w:sz w:val="18"/>
                <w:szCs w:val="18"/>
              </w:rPr>
            </w:pPr>
          </w:p>
        </w:tc>
      </w:tr>
    </w:tbl>
    <w:p w:rsidR="007E35F1" w:rsidRPr="00EC74DE" w:rsidP="0049329C" w14:paraId="428F4AA8" w14:textId="77777777">
      <w:pPr>
        <w:contextualSpacing/>
        <w:rPr>
          <w:rFonts w:cstheme="minorHAnsi"/>
          <w:sz w:val="18"/>
          <w:szCs w:val="18"/>
        </w:rPr>
      </w:pPr>
    </w:p>
    <w:tbl>
      <w:tblPr>
        <w:tblW w:w="10278"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38"/>
      </w:tblGrid>
      <w:tr w14:paraId="089A49AC" w14:textId="77777777" w:rsidTr="00C24EFB">
        <w:tblPrEx>
          <w:tblW w:w="10278" w:type="dxa"/>
          <w:tblInd w:w="18" w:type="dxa"/>
          <w:tblBorders>
            <w:top w:val="single" w:sz="4" w:space="0" w:color="auto"/>
            <w:left w:val="single" w:sz="4" w:space="0" w:color="auto"/>
            <w:bottom w:val="single" w:sz="4" w:space="0" w:color="auto"/>
            <w:right w:val="single" w:sz="4" w:space="0" w:color="auto"/>
          </w:tblBorders>
          <w:tblLook w:val="04A0"/>
        </w:tblPrEx>
        <w:trPr>
          <w:trHeight w:val="1160"/>
        </w:trPr>
        <w:tc>
          <w:tcPr>
            <w:tcW w:w="1440" w:type="dxa"/>
            <w:noWrap/>
            <w:hideMark/>
          </w:tcPr>
          <w:p w:rsidR="007E35F1" w:rsidRPr="00EC74DE" w:rsidP="0049329C" w14:paraId="0E2FE68D" w14:textId="77777777">
            <w:pPr>
              <w:contextualSpacing/>
              <w:rPr>
                <w:rFonts w:eastAsia="Times New Roman" w:cstheme="minorHAnsi"/>
                <w:b/>
                <w:bCs/>
                <w:sz w:val="18"/>
                <w:szCs w:val="18"/>
              </w:rPr>
            </w:pPr>
            <w:r w:rsidRPr="00EC74DE">
              <w:rPr>
                <w:rFonts w:eastAsia="Times New Roman" w:cstheme="minorHAnsi"/>
                <w:b/>
                <w:bCs/>
                <w:sz w:val="18"/>
                <w:szCs w:val="18"/>
              </w:rPr>
              <w:t>HardEdit_SX10.</w:t>
            </w:r>
          </w:p>
        </w:tc>
        <w:tc>
          <w:tcPr>
            <w:tcW w:w="8838" w:type="dxa"/>
            <w:hideMark/>
          </w:tcPr>
          <w:p w:rsidR="00837650" w:rsidRPr="00EC74DE" w:rsidP="00C34B0C" w14:paraId="5EAC68B1" w14:textId="77777777">
            <w:pPr>
              <w:ind w:left="360" w:hanging="360"/>
              <w:contextualSpacing/>
              <w:rPr>
                <w:rFonts w:eastAsia="Times New Roman" w:cstheme="minorHAnsi"/>
                <w:sz w:val="18"/>
                <w:szCs w:val="18"/>
                <w:lang w:val=""/>
              </w:rPr>
            </w:pPr>
            <w:r w:rsidRPr="00EC74DE">
              <w:rPr>
                <w:rFonts w:eastAsia="Times New Roman" w:cstheme="minorHAnsi"/>
                <w:sz w:val="18"/>
                <w:szCs w:val="18"/>
              </w:rPr>
              <w:t xml:space="preserve">If age </w:t>
            </w:r>
            <w:r w:rsidRPr="00EC74DE" w:rsidR="00F33825">
              <w:rPr>
                <w:rFonts w:eastAsia="Times New Roman" w:cstheme="minorHAnsi"/>
                <w:sz w:val="18"/>
                <w:szCs w:val="18"/>
              </w:rPr>
              <w:t xml:space="preserve">of </w:t>
            </w:r>
            <w:r w:rsidRPr="00EC74DE">
              <w:rPr>
                <w:rFonts w:eastAsia="Times New Roman" w:cstheme="minorHAnsi"/>
                <w:sz w:val="18"/>
                <w:szCs w:val="18"/>
              </w:rPr>
              <w:t xml:space="preserve">first sex </w:t>
            </w:r>
            <w:r w:rsidRPr="00EC74DE" w:rsidR="00F33825">
              <w:rPr>
                <w:rFonts w:eastAsia="Times New Roman" w:cstheme="minorHAnsi"/>
                <w:sz w:val="18"/>
                <w:szCs w:val="18"/>
              </w:rPr>
              <w:t>greater than</w:t>
            </w:r>
            <w:r w:rsidRPr="00EC74DE">
              <w:rPr>
                <w:rFonts w:eastAsia="Times New Roman" w:cstheme="minorHAnsi"/>
                <w:sz w:val="18"/>
                <w:szCs w:val="18"/>
              </w:rPr>
              <w:t xml:space="preserve"> current age (SX10 GT AGE), DISPLAY: </w:t>
            </w:r>
            <w:r w:rsidR="00F326D7">
              <w:rPr>
                <w:sz w:val="18"/>
              </w:rPr>
              <w:t>"</w:t>
            </w:r>
            <w:r w:rsidRPr="00EC74DE" w:rsidR="00806431">
              <w:rPr>
                <w:b/>
                <w:sz w:val="18"/>
              </w:rPr>
              <w:t>ENTREVISTADOR:</w:t>
            </w:r>
            <w:r w:rsidRPr="00EC74DE" w:rsidR="00806431">
              <w:rPr>
                <w:sz w:val="18"/>
              </w:rPr>
              <w:t xml:space="preserve">  La edad en que tuvo sexo por primera vez no puede ser mayor que la edad actual del participante</w:t>
            </w:r>
            <w:r w:rsidRPr="00EC74DE" w:rsidR="00806431">
              <w:rPr>
                <w:rFonts w:eastAsia="Times New Roman" w:cstheme="minorHAnsi"/>
                <w:sz w:val="18"/>
                <w:szCs w:val="18"/>
              </w:rPr>
              <w:t xml:space="preserve"> ([fill with R</w:t>
            </w:r>
            <w:r w:rsidR="00F326D7">
              <w:rPr>
                <w:rFonts w:eastAsia="Times New Roman" w:cstheme="minorHAnsi"/>
                <w:sz w:val="18"/>
                <w:szCs w:val="18"/>
              </w:rPr>
              <w:t>'</w:t>
            </w:r>
            <w:r w:rsidRPr="00EC74DE" w:rsidR="00806431">
              <w:rPr>
                <w:rFonts w:eastAsia="Times New Roman" w:cstheme="minorHAnsi"/>
                <w:sz w:val="18"/>
                <w:szCs w:val="18"/>
              </w:rPr>
              <w:t xml:space="preserve">s age (AGE)]). </w:t>
            </w:r>
            <w:r w:rsidRPr="00EC74DE" w:rsidR="00806431">
              <w:rPr>
                <w:sz w:val="18"/>
                <w:lang w:val=""/>
              </w:rPr>
              <w:t>Aclare e ingrese nuevamente la respuesta</w:t>
            </w:r>
            <w:r w:rsidRPr="00EC74DE" w:rsidR="00A70DC5">
              <w:rPr>
                <w:sz w:val="18"/>
                <w:lang w:val=""/>
              </w:rPr>
              <w:t>.</w:t>
            </w:r>
            <w:r w:rsidR="00F326D7">
              <w:rPr>
                <w:sz w:val="18"/>
                <w:lang w:val=""/>
              </w:rPr>
              <w:t>"</w:t>
            </w:r>
            <w:r w:rsidRPr="00EC74DE">
              <w:rPr>
                <w:rFonts w:eastAsia="Times New Roman" w:cstheme="minorHAnsi"/>
                <w:sz w:val="18"/>
                <w:szCs w:val="18"/>
                <w:lang w:val=""/>
              </w:rPr>
              <w:t xml:space="preserve">  Then go back to SX10.  </w:t>
            </w:r>
          </w:p>
          <w:p w:rsidR="007E35F1" w:rsidRPr="00EC74DE" w:rsidP="00C34B0C" w14:paraId="1739345B" w14:textId="77777777">
            <w:pPr>
              <w:ind w:left="360" w:hanging="360"/>
              <w:contextualSpacing/>
              <w:rPr>
                <w:rFonts w:eastAsia="Times New Roman" w:cstheme="minorHAnsi"/>
                <w:sz w:val="18"/>
                <w:szCs w:val="18"/>
              </w:rPr>
            </w:pPr>
            <w:r w:rsidRPr="00EC74DE">
              <w:rPr>
                <w:rFonts w:eastAsia="Times New Roman" w:cstheme="minorHAnsi"/>
                <w:sz w:val="18"/>
                <w:szCs w:val="18"/>
              </w:rPr>
              <w:t>Else, go to SX11.</w:t>
            </w:r>
          </w:p>
        </w:tc>
      </w:tr>
    </w:tbl>
    <w:p w:rsidR="007E35F1" w:rsidRPr="00EC74DE" w:rsidP="0049329C" w14:paraId="22091152" w14:textId="77777777">
      <w:pPr>
        <w:contextualSpacing/>
        <w:rPr>
          <w:rFonts w:cstheme="minorHAnsi"/>
          <w:sz w:val="18"/>
          <w:szCs w:val="18"/>
        </w:rPr>
      </w:pPr>
    </w:p>
    <w:p w:rsidR="007E35F1" w:rsidRPr="00EC74DE" w:rsidP="0049329C" w14:paraId="50EA355A" w14:textId="77777777">
      <w:pPr>
        <w:pStyle w:val="Heading3"/>
        <w:contextualSpacing/>
        <w:rPr>
          <w:rFonts w:cstheme="minorHAnsi"/>
          <w:szCs w:val="18"/>
        </w:rPr>
      </w:pPr>
      <w:r w:rsidRPr="00EC74DE">
        <w:rPr>
          <w:rFonts w:cstheme="minorHAnsi"/>
          <w:szCs w:val="18"/>
        </w:rPr>
        <w:t>M_M:  Total Ps, 12m</w:t>
      </w:r>
    </w:p>
    <w:p w:rsidR="007E35F1" w:rsidRPr="00EC74DE" w:rsidP="0049329C" w14:paraId="440DB13C" w14:textId="77777777">
      <w:pPr>
        <w:contextualSpacing/>
        <w:rPr>
          <w:rFonts w:cstheme="minorHAnsi"/>
          <w:b/>
          <w:sz w:val="18"/>
          <w:szCs w:val="18"/>
        </w:rPr>
      </w:pPr>
    </w:p>
    <w:tbl>
      <w:tblPr>
        <w:tblW w:w="0" w:type="auto"/>
        <w:tblInd w:w="18" w:type="dxa"/>
        <w:tblLayout w:type="fixed"/>
        <w:tblLook w:val="04A0"/>
      </w:tblPr>
      <w:tblGrid>
        <w:gridCol w:w="1440"/>
        <w:gridCol w:w="4860"/>
        <w:gridCol w:w="1260"/>
        <w:gridCol w:w="2700"/>
      </w:tblGrid>
      <w:tr w14:paraId="05FEAED4" w14:textId="77777777" w:rsidTr="0005612B">
        <w:tblPrEx>
          <w:tblW w:w="0" w:type="auto"/>
          <w:tblInd w:w="18" w:type="dxa"/>
          <w:tblLayout w:type="fixed"/>
          <w:tblLook w:val="04A0"/>
        </w:tblPrEx>
        <w:tc>
          <w:tcPr>
            <w:tcW w:w="1440" w:type="dxa"/>
            <w:vAlign w:val="bottom"/>
          </w:tcPr>
          <w:p w:rsidR="007E35F1" w:rsidRPr="00EC74DE" w:rsidP="0049329C" w14:paraId="5C552815" w14:textId="77777777">
            <w:pPr>
              <w:contextualSpacing/>
              <w:rPr>
                <w:rFonts w:eastAsia="Times New Roman" w:cstheme="minorHAnsi"/>
                <w:b/>
                <w:bCs/>
                <w:sz w:val="18"/>
                <w:szCs w:val="18"/>
              </w:rPr>
            </w:pPr>
            <w:r w:rsidRPr="00EC74DE">
              <w:rPr>
                <w:rFonts w:eastAsia="Times New Roman" w:cstheme="minorHAnsi"/>
                <w:b/>
                <w:bCs/>
                <w:sz w:val="18"/>
                <w:szCs w:val="18"/>
              </w:rPr>
              <w:t>SX11.</w:t>
            </w:r>
          </w:p>
        </w:tc>
        <w:tc>
          <w:tcPr>
            <w:tcW w:w="8820" w:type="dxa"/>
            <w:gridSpan w:val="3"/>
            <w:vAlign w:val="bottom"/>
          </w:tcPr>
          <w:p w:rsidR="007E35F1" w:rsidRPr="00EC74DE" w:rsidP="0049329C" w14:paraId="49EF8CF0" w14:textId="77777777">
            <w:pPr>
              <w:contextualSpacing/>
              <w:rPr>
                <w:rFonts w:eastAsia="Times New Roman" w:cstheme="minorHAnsi"/>
                <w:b/>
                <w:bCs/>
                <w:sz w:val="18"/>
                <w:szCs w:val="18"/>
                <w:lang w:val="es-ES"/>
              </w:rPr>
            </w:pPr>
            <w:r w:rsidRPr="00EC74DE">
              <w:rPr>
                <w:b/>
                <w:sz w:val="18"/>
                <w:lang w:val="es-ES"/>
              </w:rPr>
              <w:t>En los últimos 12 meses, esto es, desde</w:t>
            </w:r>
            <w:r w:rsidRPr="00EC74DE">
              <w:rPr>
                <w:rFonts w:eastAsia="Times New Roman" w:cstheme="minorHAnsi"/>
                <w:b/>
                <w:bCs/>
                <w:sz w:val="18"/>
                <w:szCs w:val="18"/>
                <w:lang w:val="es-ES"/>
              </w:rPr>
              <w:t xml:space="preserve"> </w:t>
            </w:r>
            <w:r w:rsidRPr="00EC74DE">
              <w:rPr>
                <w:rFonts w:eastAsia="Times New Roman" w:cstheme="minorHAnsi"/>
                <w:bCs/>
                <w:sz w:val="18"/>
                <w:szCs w:val="18"/>
                <w:lang w:val="es-ES"/>
              </w:rPr>
              <w:t xml:space="preserve">[fill with interview month, formatted as text] </w:t>
            </w:r>
            <w:r w:rsidRPr="00EC74DE">
              <w:rPr>
                <w:b/>
                <w:sz w:val="18"/>
                <w:lang w:val="es-ES"/>
              </w:rPr>
              <w:t xml:space="preserve">del último año, ¿con cuántos hombres </w:t>
            </w:r>
            <w:r w:rsidRPr="00EC74DE" w:rsidR="00D77915">
              <w:rPr>
                <w:b/>
                <w:sz w:val="18"/>
                <w:lang w:val="es-ES"/>
              </w:rPr>
              <w:t xml:space="preserve">distintos </w:t>
            </w:r>
            <w:r w:rsidRPr="00EC74DE">
              <w:rPr>
                <w:b/>
                <w:sz w:val="18"/>
                <w:lang w:val="es-ES"/>
              </w:rPr>
              <w:t xml:space="preserve">ha tenido usted sexo </w:t>
            </w:r>
            <w:r w:rsidRPr="00EC74DE">
              <w:rPr>
                <w:b/>
                <w:sz w:val="18"/>
                <w:u w:val="single"/>
                <w:lang w:val="es-ES"/>
              </w:rPr>
              <w:t>oral</w:t>
            </w:r>
            <w:r w:rsidRPr="00EC74DE">
              <w:rPr>
                <w:b/>
                <w:sz w:val="18"/>
                <w:lang w:val="es-ES"/>
              </w:rPr>
              <w:t xml:space="preserve"> o </w:t>
            </w:r>
            <w:r w:rsidRPr="00EC74DE">
              <w:rPr>
                <w:b/>
                <w:sz w:val="18"/>
                <w:u w:val="single"/>
                <w:lang w:val="es-ES"/>
              </w:rPr>
              <w:t>anal</w:t>
            </w:r>
            <w:r w:rsidRPr="00EC74DE">
              <w:rPr>
                <w:b/>
                <w:sz w:val="18"/>
                <w:lang w:val="es-ES"/>
              </w:rPr>
              <w:t>?</w:t>
            </w:r>
          </w:p>
        </w:tc>
      </w:tr>
      <w:tr w14:paraId="68519344" w14:textId="77777777" w:rsidTr="0005612B">
        <w:tblPrEx>
          <w:tblW w:w="0" w:type="auto"/>
          <w:tblInd w:w="18" w:type="dxa"/>
          <w:tblLayout w:type="fixed"/>
          <w:tblLook w:val="04A0"/>
        </w:tblPrEx>
        <w:tc>
          <w:tcPr>
            <w:tcW w:w="1440" w:type="dxa"/>
            <w:vAlign w:val="bottom"/>
          </w:tcPr>
          <w:p w:rsidR="007E35F1" w:rsidRPr="00EC74DE" w:rsidP="0049329C" w14:paraId="1685B41D" w14:textId="77777777">
            <w:pPr>
              <w:contextualSpacing/>
              <w:rPr>
                <w:rFonts w:eastAsia="Times New Roman" w:cstheme="minorHAnsi"/>
                <w:bCs/>
                <w:sz w:val="18"/>
                <w:szCs w:val="18"/>
              </w:rPr>
            </w:pPr>
            <w:r w:rsidRPr="00EC74DE">
              <w:rPr>
                <w:rFonts w:eastAsia="Times New Roman" w:cstheme="minorHAnsi"/>
                <w:bCs/>
                <w:sz w:val="18"/>
                <w:szCs w:val="18"/>
              </w:rPr>
              <w:t>M_MSX12</w:t>
            </w:r>
          </w:p>
        </w:tc>
        <w:tc>
          <w:tcPr>
            <w:tcW w:w="6120" w:type="dxa"/>
            <w:gridSpan w:val="2"/>
            <w:vAlign w:val="bottom"/>
          </w:tcPr>
          <w:p w:rsidR="007E35F1" w:rsidRPr="00EC74DE" w:rsidP="0049329C" w14:paraId="225B7FBF" w14:textId="77777777">
            <w:pPr>
              <w:contextualSpacing/>
              <w:rPr>
                <w:rFonts w:eastAsia="Times New Roman" w:cstheme="minorHAnsi"/>
                <w:sz w:val="18"/>
                <w:szCs w:val="18"/>
              </w:rPr>
            </w:pPr>
            <w:r w:rsidRPr="00EC74DE">
              <w:rPr>
                <w:rFonts w:eastAsia="Times New Roman" w:cstheme="minorHAnsi"/>
                <w:sz w:val="18"/>
                <w:szCs w:val="18"/>
              </w:rPr>
              <w:t>M_M Number of male partners - 12 months</w:t>
            </w:r>
          </w:p>
        </w:tc>
        <w:tc>
          <w:tcPr>
            <w:tcW w:w="2700" w:type="dxa"/>
            <w:vAlign w:val="bottom"/>
          </w:tcPr>
          <w:p w:rsidR="007E35F1" w:rsidRPr="00EC74DE" w:rsidP="0049329C" w14:paraId="2B40999B" w14:textId="77777777">
            <w:pPr>
              <w:contextualSpacing/>
              <w:rPr>
                <w:rFonts w:eastAsia="Times New Roman" w:cstheme="minorHAnsi"/>
                <w:sz w:val="18"/>
                <w:szCs w:val="18"/>
              </w:rPr>
            </w:pPr>
          </w:p>
        </w:tc>
      </w:tr>
      <w:tr w14:paraId="725D2480" w14:textId="77777777" w:rsidTr="0005612B">
        <w:tblPrEx>
          <w:tblW w:w="0" w:type="auto"/>
          <w:tblInd w:w="18" w:type="dxa"/>
          <w:tblLayout w:type="fixed"/>
          <w:tblLook w:val="04A0"/>
        </w:tblPrEx>
        <w:tc>
          <w:tcPr>
            <w:tcW w:w="1440" w:type="dxa"/>
          </w:tcPr>
          <w:p w:rsidR="007E35F1" w:rsidRPr="00EC74DE" w:rsidP="0049329C" w14:paraId="1C8B8E3E" w14:textId="77777777">
            <w:pPr>
              <w:contextualSpacing/>
              <w:rPr>
                <w:rFonts w:eastAsia="Times New Roman" w:cstheme="minorHAnsi"/>
                <w:sz w:val="18"/>
                <w:szCs w:val="18"/>
              </w:rPr>
            </w:pPr>
          </w:p>
        </w:tc>
        <w:tc>
          <w:tcPr>
            <w:tcW w:w="4860" w:type="dxa"/>
            <w:vAlign w:val="bottom"/>
          </w:tcPr>
          <w:p w:rsidR="007E35F1" w:rsidRPr="00EC74DE" w:rsidP="0049329C" w14:paraId="30DCA1A3" w14:textId="77777777">
            <w:pPr>
              <w:tabs>
                <w:tab w:val="right" w:leader="dot" w:pos="5760"/>
              </w:tabs>
              <w:contextualSpacing/>
              <w:rPr>
                <w:rFonts w:eastAsia="Times New Roman" w:cstheme="minorHAnsi"/>
                <w:sz w:val="18"/>
                <w:szCs w:val="18"/>
              </w:rPr>
            </w:pPr>
            <w:r w:rsidRPr="00EC74DE">
              <w:rPr>
                <w:rFonts w:eastAsia="Times New Roman" w:cstheme="minorHAnsi"/>
                <w:color w:val="000000"/>
                <w:sz w:val="18"/>
                <w:szCs w:val="18"/>
              </w:rPr>
              <w:t>__ __ __ __</w:t>
            </w:r>
          </w:p>
        </w:tc>
        <w:tc>
          <w:tcPr>
            <w:tcW w:w="1260" w:type="dxa"/>
            <w:vAlign w:val="bottom"/>
          </w:tcPr>
          <w:p w:rsidR="007E35F1" w:rsidRPr="00EC74DE" w:rsidP="0049329C" w14:paraId="1B31BE23" w14:textId="77777777">
            <w:pPr>
              <w:contextualSpacing/>
              <w:jc w:val="right"/>
              <w:rPr>
                <w:rFonts w:eastAsia="Times New Roman" w:cstheme="minorHAnsi"/>
                <w:bCs/>
                <w:sz w:val="18"/>
                <w:szCs w:val="18"/>
              </w:rPr>
            </w:pPr>
          </w:p>
        </w:tc>
        <w:tc>
          <w:tcPr>
            <w:tcW w:w="2700" w:type="dxa"/>
          </w:tcPr>
          <w:p w:rsidR="007E35F1" w:rsidRPr="00EC74DE" w:rsidP="0049329C" w14:paraId="5E5808F9" w14:textId="77777777">
            <w:pPr>
              <w:contextualSpacing/>
              <w:rPr>
                <w:rFonts w:eastAsia="Times New Roman" w:cstheme="minorHAnsi"/>
                <w:bCs/>
                <w:sz w:val="18"/>
                <w:szCs w:val="18"/>
              </w:rPr>
            </w:pPr>
          </w:p>
        </w:tc>
      </w:tr>
      <w:tr w14:paraId="7D41F1B8" w14:textId="77777777" w:rsidTr="0005612B">
        <w:tblPrEx>
          <w:tblW w:w="0" w:type="auto"/>
          <w:tblInd w:w="18" w:type="dxa"/>
          <w:tblLayout w:type="fixed"/>
          <w:tblLook w:val="04A0"/>
        </w:tblPrEx>
        <w:tc>
          <w:tcPr>
            <w:tcW w:w="1440" w:type="dxa"/>
          </w:tcPr>
          <w:p w:rsidR="007E35F1" w:rsidRPr="00EC74DE" w:rsidP="0049329C" w14:paraId="7A4E3FDA" w14:textId="77777777">
            <w:pPr>
              <w:contextualSpacing/>
              <w:rPr>
                <w:rFonts w:eastAsia="Times New Roman" w:cstheme="minorHAnsi"/>
                <w:sz w:val="18"/>
                <w:szCs w:val="18"/>
              </w:rPr>
            </w:pPr>
          </w:p>
        </w:tc>
        <w:tc>
          <w:tcPr>
            <w:tcW w:w="4860" w:type="dxa"/>
            <w:vAlign w:val="bottom"/>
          </w:tcPr>
          <w:p w:rsidR="007E35F1" w:rsidRPr="00EC74DE" w:rsidP="0049329C" w14:paraId="26F48A0E" w14:textId="77777777">
            <w:pPr>
              <w:tabs>
                <w:tab w:val="right" w:leader="dot" w:pos="5760"/>
              </w:tabs>
              <w:contextualSpacing/>
              <w:rPr>
                <w:rFonts w:eastAsia="Times New Roman" w:cstheme="minorHAnsi"/>
                <w:sz w:val="18"/>
                <w:szCs w:val="18"/>
              </w:rPr>
            </w:pPr>
            <w:r w:rsidRPr="00EC74DE">
              <w:rPr>
                <w:rFonts w:eastAsia="Times New Roman" w:cstheme="minorHAnsi"/>
                <w:sz w:val="18"/>
                <w:szCs w:val="18"/>
              </w:rPr>
              <w:t>Range</w:t>
            </w:r>
            <w:r w:rsidRPr="00EC74DE">
              <w:rPr>
                <w:rFonts w:eastAsia="Times New Roman" w:cstheme="minorHAnsi"/>
                <w:sz w:val="18"/>
                <w:szCs w:val="18"/>
              </w:rPr>
              <w:tab/>
            </w:r>
          </w:p>
        </w:tc>
        <w:tc>
          <w:tcPr>
            <w:tcW w:w="1260" w:type="dxa"/>
            <w:vAlign w:val="bottom"/>
          </w:tcPr>
          <w:p w:rsidR="007E35F1" w:rsidRPr="00EC74DE" w:rsidP="0049329C" w14:paraId="0E60F84E" w14:textId="77777777">
            <w:pPr>
              <w:contextualSpacing/>
              <w:jc w:val="right"/>
              <w:rPr>
                <w:rFonts w:eastAsia="Times New Roman" w:cstheme="minorHAnsi"/>
                <w:bCs/>
                <w:sz w:val="18"/>
                <w:szCs w:val="18"/>
              </w:rPr>
            </w:pPr>
            <w:r w:rsidRPr="00EC74DE">
              <w:rPr>
                <w:rFonts w:eastAsia="Times New Roman" w:cstheme="minorHAnsi"/>
                <w:bCs/>
                <w:sz w:val="18"/>
                <w:szCs w:val="18"/>
              </w:rPr>
              <w:t>0-7000</w:t>
            </w:r>
          </w:p>
        </w:tc>
        <w:tc>
          <w:tcPr>
            <w:tcW w:w="2700" w:type="dxa"/>
          </w:tcPr>
          <w:p w:rsidR="007E35F1" w:rsidRPr="00EC74DE" w:rsidP="0049329C" w14:paraId="39228B2C" w14:textId="77777777">
            <w:pPr>
              <w:contextualSpacing/>
              <w:rPr>
                <w:rFonts w:eastAsia="Times New Roman" w:cstheme="minorHAnsi"/>
                <w:bCs/>
                <w:sz w:val="18"/>
                <w:szCs w:val="18"/>
              </w:rPr>
            </w:pPr>
          </w:p>
        </w:tc>
      </w:tr>
      <w:tr w14:paraId="6E109FA0" w14:textId="77777777" w:rsidTr="0005612B">
        <w:tblPrEx>
          <w:tblW w:w="0" w:type="auto"/>
          <w:tblInd w:w="18" w:type="dxa"/>
          <w:tblLayout w:type="fixed"/>
          <w:tblLook w:val="04A0"/>
        </w:tblPrEx>
        <w:tc>
          <w:tcPr>
            <w:tcW w:w="1440" w:type="dxa"/>
          </w:tcPr>
          <w:p w:rsidR="00BF55AF" w:rsidRPr="00EC74DE" w:rsidP="0049329C" w14:paraId="65E31EC5" w14:textId="77777777">
            <w:pPr>
              <w:contextualSpacing/>
              <w:rPr>
                <w:rFonts w:eastAsia="Times New Roman" w:cstheme="minorHAnsi"/>
                <w:sz w:val="18"/>
                <w:szCs w:val="18"/>
              </w:rPr>
            </w:pPr>
          </w:p>
        </w:tc>
        <w:tc>
          <w:tcPr>
            <w:tcW w:w="4860" w:type="dxa"/>
            <w:vAlign w:val="bottom"/>
          </w:tcPr>
          <w:p w:rsidR="00BF55AF" w:rsidRPr="00EC74DE" w:rsidP="00BF2DC3" w14:paraId="55206061"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BF55AF" w:rsidRPr="00EC74DE" w:rsidP="0049329C" w14:paraId="561E49E5"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9999</w:t>
            </w:r>
          </w:p>
        </w:tc>
        <w:tc>
          <w:tcPr>
            <w:tcW w:w="2700" w:type="dxa"/>
          </w:tcPr>
          <w:p w:rsidR="00BF55AF" w:rsidRPr="00EC74DE" w:rsidP="0049329C" w14:paraId="6305BC2B" w14:textId="77777777">
            <w:pPr>
              <w:contextualSpacing/>
              <w:rPr>
                <w:rFonts w:eastAsia="Times New Roman" w:cstheme="minorHAnsi"/>
                <w:bCs/>
                <w:sz w:val="18"/>
                <w:szCs w:val="18"/>
              </w:rPr>
            </w:pPr>
          </w:p>
        </w:tc>
      </w:tr>
      <w:tr w14:paraId="30FDA241" w14:textId="77777777" w:rsidTr="0005612B">
        <w:tblPrEx>
          <w:tblW w:w="0" w:type="auto"/>
          <w:tblInd w:w="18" w:type="dxa"/>
          <w:tblLayout w:type="fixed"/>
          <w:tblLook w:val="04A0"/>
        </w:tblPrEx>
        <w:tc>
          <w:tcPr>
            <w:tcW w:w="1440" w:type="dxa"/>
          </w:tcPr>
          <w:p w:rsidR="00BF55AF" w:rsidRPr="00EC74DE" w:rsidP="0049329C" w14:paraId="0EC8AD72" w14:textId="77777777">
            <w:pPr>
              <w:contextualSpacing/>
              <w:rPr>
                <w:rFonts w:eastAsia="Times New Roman" w:cstheme="minorHAnsi"/>
                <w:sz w:val="18"/>
                <w:szCs w:val="18"/>
              </w:rPr>
            </w:pPr>
          </w:p>
        </w:tc>
        <w:tc>
          <w:tcPr>
            <w:tcW w:w="4860" w:type="dxa"/>
            <w:vAlign w:val="bottom"/>
          </w:tcPr>
          <w:p w:rsidR="00BF55AF" w:rsidRPr="00EC74DE" w:rsidP="00BF2DC3" w14:paraId="43B2ACAE"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BF55AF" w:rsidRPr="00EC74DE" w:rsidP="0049329C" w14:paraId="389766E1"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7777</w:t>
            </w:r>
          </w:p>
        </w:tc>
        <w:tc>
          <w:tcPr>
            <w:tcW w:w="2700" w:type="dxa"/>
          </w:tcPr>
          <w:p w:rsidR="00BF55AF" w:rsidRPr="00EC74DE" w:rsidP="0049329C" w14:paraId="23528D26" w14:textId="77777777">
            <w:pPr>
              <w:contextualSpacing/>
              <w:rPr>
                <w:rFonts w:eastAsia="Times New Roman" w:cstheme="minorHAnsi"/>
                <w:sz w:val="18"/>
                <w:szCs w:val="18"/>
              </w:rPr>
            </w:pPr>
          </w:p>
        </w:tc>
      </w:tr>
    </w:tbl>
    <w:p w:rsidR="007E35F1" w:rsidRPr="00EC74DE" w:rsidP="0049329C" w14:paraId="0D465AFA"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58D52E3C"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EC74DE" w:rsidP="0049329C" w14:paraId="5F1CE79C" w14:textId="77777777">
            <w:pPr>
              <w:contextualSpacing/>
              <w:rPr>
                <w:rFonts w:eastAsia="Times New Roman" w:cstheme="minorHAnsi"/>
                <w:b/>
                <w:bCs/>
                <w:sz w:val="18"/>
                <w:szCs w:val="18"/>
              </w:rPr>
            </w:pPr>
            <w:r w:rsidRPr="00EC74DE">
              <w:rPr>
                <w:rFonts w:eastAsia="Times New Roman" w:cstheme="minorHAnsi"/>
                <w:b/>
                <w:bCs/>
                <w:sz w:val="18"/>
                <w:szCs w:val="18"/>
              </w:rPr>
              <w:t>Check_SX11a.</w:t>
            </w:r>
          </w:p>
        </w:tc>
        <w:tc>
          <w:tcPr>
            <w:tcW w:w="8820" w:type="dxa"/>
            <w:hideMark/>
          </w:tcPr>
          <w:p w:rsidR="007E35F1" w:rsidRPr="00EC74DE" w:rsidP="0049329C" w14:paraId="72EE2DC0" w14:textId="54CC6C81">
            <w:pPr>
              <w:contextualSpacing/>
              <w:rPr>
                <w:rFonts w:eastAsia="Times New Roman" w:cstheme="minorHAnsi"/>
                <w:sz w:val="18"/>
                <w:szCs w:val="18"/>
              </w:rPr>
            </w:pPr>
            <w:r w:rsidRPr="00EC74DE">
              <w:rPr>
                <w:rFonts w:eastAsia="Times New Roman" w:cstheme="minorHAnsi"/>
                <w:sz w:val="18"/>
                <w:szCs w:val="18"/>
              </w:rPr>
              <w:t>If R does not report # male partners (SX11 EQ DK, or REF), go to CALC_</w:t>
            </w:r>
            <w:r w:rsidR="00B16A1F">
              <w:rPr>
                <w:rFonts w:eastAsia="Times New Roman" w:cstheme="minorHAnsi"/>
                <w:sz w:val="18"/>
                <w:szCs w:val="18"/>
              </w:rPr>
              <w:t>BEG</w:t>
            </w:r>
            <w:r w:rsidR="009A4CB8">
              <w:rPr>
                <w:rFonts w:eastAsia="Times New Roman" w:cstheme="minorHAnsi"/>
                <w:sz w:val="18"/>
                <w:szCs w:val="18"/>
              </w:rPr>
              <w:t>L</w:t>
            </w:r>
            <w:r w:rsidR="00B16A1F">
              <w:rPr>
                <w:rFonts w:eastAsia="Times New Roman" w:cstheme="minorHAnsi"/>
                <w:sz w:val="18"/>
                <w:szCs w:val="18"/>
              </w:rPr>
              <w:t>P</w:t>
            </w:r>
            <w:r w:rsidRPr="00EC74DE">
              <w:rPr>
                <w:rFonts w:eastAsia="Times New Roman" w:cstheme="minorHAnsi"/>
                <w:sz w:val="18"/>
                <w:szCs w:val="18"/>
              </w:rPr>
              <w:t>.</w:t>
            </w:r>
          </w:p>
          <w:p w:rsidR="007E35F1" w:rsidRPr="00EC74DE" w:rsidP="0049329C" w14:paraId="365E1609" w14:textId="77777777">
            <w:pPr>
              <w:contextualSpacing/>
              <w:rPr>
                <w:rFonts w:eastAsia="Times New Roman" w:cstheme="minorHAnsi"/>
                <w:sz w:val="18"/>
                <w:szCs w:val="18"/>
              </w:rPr>
            </w:pPr>
            <w:r w:rsidRPr="00EC74DE">
              <w:rPr>
                <w:rFonts w:eastAsia="Times New Roman" w:cstheme="minorHAnsi"/>
                <w:sz w:val="18"/>
                <w:szCs w:val="18"/>
              </w:rPr>
              <w:t>If zero male partners (SX11 EQ 0), go to SX11a.</w:t>
            </w:r>
          </w:p>
          <w:p w:rsidR="007E35F1" w:rsidRPr="00EC74DE" w:rsidP="0049329C" w14:paraId="528037B4" w14:textId="77777777">
            <w:pPr>
              <w:contextualSpacing/>
              <w:rPr>
                <w:rFonts w:eastAsia="Times New Roman" w:cstheme="minorHAnsi"/>
                <w:sz w:val="18"/>
                <w:szCs w:val="18"/>
              </w:rPr>
            </w:pPr>
            <w:r w:rsidRPr="00EC74DE">
              <w:rPr>
                <w:rFonts w:eastAsia="Times New Roman" w:cstheme="minorHAnsi"/>
                <w:sz w:val="18"/>
                <w:szCs w:val="18"/>
              </w:rPr>
              <w:t xml:space="preserve">If 1 male partner (SX11 EQ 1), go to INTRO_SX12.  </w:t>
            </w:r>
          </w:p>
          <w:p w:rsidR="007E35F1" w:rsidRPr="00EC74DE" w:rsidP="0049329C" w14:paraId="1BE5C577" w14:textId="77777777">
            <w:pPr>
              <w:contextualSpacing/>
              <w:rPr>
                <w:rFonts w:eastAsia="Times New Roman" w:cstheme="minorHAnsi"/>
                <w:sz w:val="18"/>
                <w:szCs w:val="18"/>
              </w:rPr>
            </w:pPr>
            <w:r w:rsidRPr="00EC74DE">
              <w:rPr>
                <w:rFonts w:eastAsia="Times New Roman" w:cstheme="minorHAnsi"/>
                <w:sz w:val="18"/>
                <w:szCs w:val="18"/>
              </w:rPr>
              <w:t>If multiple male partners (SX11 GT 1), go to INTRO_SX13a.</w:t>
            </w:r>
          </w:p>
        </w:tc>
      </w:tr>
    </w:tbl>
    <w:p w:rsidR="007E35F1" w:rsidRPr="00EC74DE" w:rsidP="0049329C" w14:paraId="055BA2FF"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04ECA193" w14:textId="77777777" w:rsidTr="007E35F1">
        <w:tblPrEx>
          <w:tblW w:w="0" w:type="auto"/>
          <w:tblLayout w:type="fixed"/>
          <w:tblLook w:val="04A0"/>
        </w:tblPrEx>
        <w:tc>
          <w:tcPr>
            <w:tcW w:w="1458" w:type="dxa"/>
            <w:gridSpan w:val="2"/>
            <w:vAlign w:val="bottom"/>
          </w:tcPr>
          <w:p w:rsidR="007E35F1" w:rsidRPr="00EC74DE" w:rsidP="0049329C" w14:paraId="2788B308" w14:textId="77777777">
            <w:pPr>
              <w:contextualSpacing/>
              <w:rPr>
                <w:rFonts w:eastAsia="Times New Roman" w:cstheme="minorHAnsi"/>
                <w:b/>
                <w:bCs/>
                <w:sz w:val="18"/>
                <w:szCs w:val="18"/>
              </w:rPr>
            </w:pPr>
            <w:r w:rsidRPr="00EC74DE">
              <w:rPr>
                <w:rFonts w:eastAsia="Times New Roman" w:cstheme="minorHAnsi"/>
                <w:b/>
                <w:bCs/>
                <w:sz w:val="18"/>
                <w:szCs w:val="18"/>
              </w:rPr>
              <w:t>SX11a.</w:t>
            </w:r>
          </w:p>
        </w:tc>
        <w:tc>
          <w:tcPr>
            <w:tcW w:w="8820" w:type="dxa"/>
            <w:gridSpan w:val="3"/>
            <w:vAlign w:val="bottom"/>
          </w:tcPr>
          <w:p w:rsidR="007E35F1" w:rsidRPr="00EC74DE" w:rsidP="0049329C" w14:paraId="4248FBB2" w14:textId="77777777">
            <w:pPr>
              <w:contextualSpacing/>
              <w:rPr>
                <w:b/>
                <w:sz w:val="18"/>
              </w:rPr>
            </w:pPr>
            <w:r w:rsidRPr="00EC74DE">
              <w:rPr>
                <w:b/>
                <w:sz w:val="18"/>
                <w:lang w:val="es-ES"/>
              </w:rPr>
              <w:t xml:space="preserve">Piense en la última vez que tuvo sexo oral o anal con un hombre. </w:t>
            </w:r>
            <w:r w:rsidRPr="00EC74DE">
              <w:rPr>
                <w:b/>
                <w:sz w:val="18"/>
              </w:rPr>
              <w:t>¿Hace cuántos años fue esto?</w:t>
            </w:r>
          </w:p>
        </w:tc>
      </w:tr>
      <w:tr w14:paraId="081B9BDD" w14:textId="77777777" w:rsidTr="007E35F1">
        <w:tblPrEx>
          <w:tblW w:w="0" w:type="auto"/>
          <w:tblLayout w:type="fixed"/>
          <w:tblLook w:val="04A0"/>
        </w:tblPrEx>
        <w:tc>
          <w:tcPr>
            <w:tcW w:w="1458" w:type="dxa"/>
            <w:gridSpan w:val="2"/>
            <w:vAlign w:val="bottom"/>
          </w:tcPr>
          <w:p w:rsidR="007E35F1" w:rsidRPr="00EC74DE" w:rsidP="0049329C" w14:paraId="04FF49F1" w14:textId="77777777">
            <w:pPr>
              <w:contextualSpacing/>
              <w:rPr>
                <w:rFonts w:eastAsia="Times New Roman" w:cstheme="minorHAnsi"/>
                <w:bCs/>
                <w:sz w:val="18"/>
                <w:szCs w:val="18"/>
              </w:rPr>
            </w:pPr>
            <w:r w:rsidRPr="00EC74DE">
              <w:rPr>
                <w:rFonts w:eastAsia="Times New Roman" w:cstheme="minorHAnsi"/>
                <w:bCs/>
                <w:sz w:val="18"/>
                <w:szCs w:val="18"/>
              </w:rPr>
              <w:t>M_MLOA</w:t>
            </w:r>
          </w:p>
        </w:tc>
        <w:tc>
          <w:tcPr>
            <w:tcW w:w="6120" w:type="dxa"/>
            <w:gridSpan w:val="2"/>
            <w:vAlign w:val="bottom"/>
          </w:tcPr>
          <w:p w:rsidR="007E35F1" w:rsidRPr="00EC74DE" w:rsidP="0049329C" w14:paraId="50C4453E" w14:textId="77777777">
            <w:pPr>
              <w:contextualSpacing/>
              <w:rPr>
                <w:rFonts w:eastAsia="Times New Roman" w:cstheme="minorHAnsi"/>
                <w:sz w:val="18"/>
                <w:szCs w:val="18"/>
              </w:rPr>
            </w:pPr>
            <w:r w:rsidRPr="00EC74DE">
              <w:rPr>
                <w:rFonts w:eastAsia="Times New Roman" w:cstheme="minorHAnsi"/>
                <w:sz w:val="18"/>
                <w:szCs w:val="18"/>
              </w:rPr>
              <w:t>M_M last oral/anal</w:t>
            </w:r>
          </w:p>
        </w:tc>
        <w:tc>
          <w:tcPr>
            <w:tcW w:w="2700" w:type="dxa"/>
            <w:vAlign w:val="bottom"/>
          </w:tcPr>
          <w:p w:rsidR="007E35F1" w:rsidRPr="00EC74DE" w:rsidP="0049329C" w14:paraId="14A13930" w14:textId="77777777">
            <w:pPr>
              <w:contextualSpacing/>
              <w:rPr>
                <w:rFonts w:eastAsia="Times New Roman" w:cstheme="minorHAnsi"/>
                <w:sz w:val="18"/>
                <w:szCs w:val="18"/>
              </w:rPr>
            </w:pPr>
          </w:p>
        </w:tc>
      </w:tr>
      <w:tr w14:paraId="05601635" w14:textId="77777777" w:rsidTr="007E35F1">
        <w:tblPrEx>
          <w:tblW w:w="0" w:type="auto"/>
          <w:tblLayout w:type="fixed"/>
          <w:tblLook w:val="04A0"/>
        </w:tblPrEx>
        <w:trPr>
          <w:gridBefore w:val="1"/>
          <w:wBefore w:w="18" w:type="dxa"/>
        </w:trPr>
        <w:tc>
          <w:tcPr>
            <w:tcW w:w="1440" w:type="dxa"/>
          </w:tcPr>
          <w:p w:rsidR="007E35F1" w:rsidRPr="00EC74DE" w:rsidP="0049329C" w14:paraId="26373452" w14:textId="77777777">
            <w:pPr>
              <w:contextualSpacing/>
              <w:rPr>
                <w:rFonts w:eastAsia="Times New Roman" w:cstheme="minorHAnsi"/>
                <w:sz w:val="18"/>
                <w:szCs w:val="18"/>
              </w:rPr>
            </w:pPr>
          </w:p>
        </w:tc>
        <w:tc>
          <w:tcPr>
            <w:tcW w:w="4860" w:type="dxa"/>
            <w:vAlign w:val="bottom"/>
          </w:tcPr>
          <w:p w:rsidR="007E35F1" w:rsidRPr="00EC74DE" w:rsidP="0049329C" w14:paraId="2EDEE8C2" w14:textId="77777777">
            <w:pPr>
              <w:tabs>
                <w:tab w:val="right" w:leader="dot" w:pos="5760"/>
              </w:tabs>
              <w:contextualSpacing/>
              <w:rPr>
                <w:rFonts w:eastAsia="Times New Roman" w:cstheme="minorHAnsi"/>
                <w:sz w:val="18"/>
                <w:szCs w:val="18"/>
              </w:rPr>
            </w:pPr>
            <w:r w:rsidRPr="00EC74DE">
              <w:rPr>
                <w:rFonts w:eastAsia="Times New Roman" w:cstheme="minorHAnsi"/>
                <w:color w:val="000000"/>
                <w:sz w:val="18"/>
                <w:szCs w:val="18"/>
              </w:rPr>
              <w:t xml:space="preserve">__ __ </w:t>
            </w:r>
          </w:p>
        </w:tc>
        <w:tc>
          <w:tcPr>
            <w:tcW w:w="1260" w:type="dxa"/>
            <w:vAlign w:val="bottom"/>
          </w:tcPr>
          <w:p w:rsidR="007E35F1" w:rsidRPr="00EC74DE" w:rsidP="0049329C" w14:paraId="38943271" w14:textId="77777777">
            <w:pPr>
              <w:contextualSpacing/>
              <w:jc w:val="right"/>
              <w:rPr>
                <w:rFonts w:eastAsia="Times New Roman" w:cstheme="minorHAnsi"/>
                <w:bCs/>
                <w:sz w:val="18"/>
                <w:szCs w:val="18"/>
              </w:rPr>
            </w:pPr>
          </w:p>
        </w:tc>
        <w:tc>
          <w:tcPr>
            <w:tcW w:w="2700" w:type="dxa"/>
          </w:tcPr>
          <w:p w:rsidR="007E35F1" w:rsidRPr="00EC74DE" w:rsidP="0049329C" w14:paraId="285FFC55" w14:textId="77777777">
            <w:pPr>
              <w:contextualSpacing/>
              <w:rPr>
                <w:rFonts w:eastAsia="Times New Roman" w:cstheme="minorHAnsi"/>
                <w:bCs/>
                <w:sz w:val="18"/>
                <w:szCs w:val="18"/>
              </w:rPr>
            </w:pPr>
          </w:p>
        </w:tc>
      </w:tr>
      <w:tr w14:paraId="073593FA" w14:textId="77777777" w:rsidTr="007E35F1">
        <w:tblPrEx>
          <w:tblW w:w="0" w:type="auto"/>
          <w:tblLayout w:type="fixed"/>
          <w:tblLook w:val="04A0"/>
        </w:tblPrEx>
        <w:trPr>
          <w:gridBefore w:val="1"/>
          <w:wBefore w:w="18" w:type="dxa"/>
        </w:trPr>
        <w:tc>
          <w:tcPr>
            <w:tcW w:w="1440" w:type="dxa"/>
          </w:tcPr>
          <w:p w:rsidR="007E35F1" w:rsidRPr="00EC74DE" w:rsidP="0049329C" w14:paraId="5240B41D" w14:textId="77777777">
            <w:pPr>
              <w:contextualSpacing/>
              <w:rPr>
                <w:rFonts w:eastAsia="Times New Roman" w:cstheme="minorHAnsi"/>
                <w:sz w:val="18"/>
                <w:szCs w:val="18"/>
              </w:rPr>
            </w:pPr>
          </w:p>
        </w:tc>
        <w:tc>
          <w:tcPr>
            <w:tcW w:w="4860" w:type="dxa"/>
            <w:vAlign w:val="bottom"/>
          </w:tcPr>
          <w:p w:rsidR="007E35F1" w:rsidRPr="00EC74DE" w:rsidP="0049329C" w14:paraId="174A939B" w14:textId="77777777">
            <w:pPr>
              <w:tabs>
                <w:tab w:val="right" w:leader="dot" w:pos="5760"/>
              </w:tabs>
              <w:contextualSpacing/>
              <w:rPr>
                <w:rFonts w:eastAsia="Times New Roman" w:cstheme="minorHAnsi"/>
                <w:sz w:val="18"/>
                <w:szCs w:val="18"/>
              </w:rPr>
            </w:pPr>
            <w:r w:rsidRPr="00EC74DE">
              <w:rPr>
                <w:rFonts w:eastAsia="Times New Roman" w:cstheme="minorHAnsi"/>
                <w:sz w:val="18"/>
                <w:szCs w:val="18"/>
              </w:rPr>
              <w:t>Range</w:t>
            </w:r>
            <w:r w:rsidRPr="00EC74DE">
              <w:rPr>
                <w:rFonts w:eastAsia="Times New Roman" w:cstheme="minorHAnsi"/>
                <w:sz w:val="18"/>
                <w:szCs w:val="18"/>
              </w:rPr>
              <w:tab/>
            </w:r>
          </w:p>
        </w:tc>
        <w:tc>
          <w:tcPr>
            <w:tcW w:w="1260" w:type="dxa"/>
            <w:vAlign w:val="bottom"/>
          </w:tcPr>
          <w:p w:rsidR="007E35F1" w:rsidRPr="00EC74DE" w:rsidP="0049329C" w14:paraId="230D5756" w14:textId="77777777">
            <w:pPr>
              <w:contextualSpacing/>
              <w:jc w:val="right"/>
              <w:rPr>
                <w:rFonts w:eastAsia="Times New Roman" w:cstheme="minorHAnsi"/>
                <w:bCs/>
                <w:sz w:val="18"/>
                <w:szCs w:val="18"/>
              </w:rPr>
            </w:pPr>
            <w:r w:rsidRPr="00EC74DE">
              <w:rPr>
                <w:rFonts w:eastAsia="Times New Roman" w:cstheme="minorHAnsi"/>
                <w:bCs/>
                <w:sz w:val="18"/>
                <w:szCs w:val="18"/>
              </w:rPr>
              <w:t>1-99</w:t>
            </w:r>
          </w:p>
        </w:tc>
        <w:tc>
          <w:tcPr>
            <w:tcW w:w="2700" w:type="dxa"/>
          </w:tcPr>
          <w:p w:rsidR="007E35F1" w:rsidRPr="00EC74DE" w:rsidP="0049329C" w14:paraId="51DC304B" w14:textId="77777777">
            <w:pPr>
              <w:contextualSpacing/>
              <w:rPr>
                <w:rFonts w:eastAsia="Times New Roman" w:cstheme="minorHAnsi"/>
                <w:bCs/>
                <w:sz w:val="18"/>
                <w:szCs w:val="18"/>
              </w:rPr>
            </w:pPr>
          </w:p>
        </w:tc>
      </w:tr>
      <w:tr w14:paraId="64C72047" w14:textId="77777777" w:rsidTr="007E35F1">
        <w:tblPrEx>
          <w:tblW w:w="0" w:type="auto"/>
          <w:tblLayout w:type="fixed"/>
          <w:tblLook w:val="04A0"/>
        </w:tblPrEx>
        <w:trPr>
          <w:gridBefore w:val="1"/>
          <w:wBefore w:w="18" w:type="dxa"/>
        </w:trPr>
        <w:tc>
          <w:tcPr>
            <w:tcW w:w="1440" w:type="dxa"/>
          </w:tcPr>
          <w:p w:rsidR="00BF55AF" w:rsidRPr="00EC74DE" w:rsidP="0049329C" w14:paraId="2D7A926C" w14:textId="77777777">
            <w:pPr>
              <w:contextualSpacing/>
              <w:rPr>
                <w:rFonts w:eastAsia="Times New Roman" w:cstheme="minorHAnsi"/>
                <w:sz w:val="18"/>
                <w:szCs w:val="18"/>
              </w:rPr>
            </w:pPr>
          </w:p>
        </w:tc>
        <w:tc>
          <w:tcPr>
            <w:tcW w:w="4860" w:type="dxa"/>
            <w:vAlign w:val="bottom"/>
          </w:tcPr>
          <w:p w:rsidR="00BF55AF" w:rsidRPr="00EC74DE" w:rsidP="00BF2DC3" w14:paraId="52500057"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BF55AF" w:rsidRPr="00EC74DE" w:rsidP="0049329C" w14:paraId="6229F1E7"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999</w:t>
            </w:r>
          </w:p>
        </w:tc>
        <w:tc>
          <w:tcPr>
            <w:tcW w:w="2700" w:type="dxa"/>
          </w:tcPr>
          <w:p w:rsidR="00BF55AF" w:rsidRPr="00EC74DE" w:rsidP="0049329C" w14:paraId="7E32251F" w14:textId="77777777">
            <w:pPr>
              <w:contextualSpacing/>
              <w:rPr>
                <w:rFonts w:eastAsia="Times New Roman" w:cstheme="minorHAnsi"/>
                <w:bCs/>
                <w:sz w:val="18"/>
                <w:szCs w:val="18"/>
              </w:rPr>
            </w:pPr>
          </w:p>
        </w:tc>
      </w:tr>
      <w:tr w14:paraId="73A5F099" w14:textId="77777777" w:rsidTr="007E35F1">
        <w:tblPrEx>
          <w:tblW w:w="0" w:type="auto"/>
          <w:tblLayout w:type="fixed"/>
          <w:tblLook w:val="04A0"/>
        </w:tblPrEx>
        <w:trPr>
          <w:gridBefore w:val="1"/>
          <w:wBefore w:w="18" w:type="dxa"/>
        </w:trPr>
        <w:tc>
          <w:tcPr>
            <w:tcW w:w="1440" w:type="dxa"/>
          </w:tcPr>
          <w:p w:rsidR="00BF55AF" w:rsidRPr="00EC74DE" w:rsidP="0049329C" w14:paraId="462E341C" w14:textId="77777777">
            <w:pPr>
              <w:contextualSpacing/>
              <w:rPr>
                <w:rFonts w:eastAsia="Times New Roman" w:cstheme="minorHAnsi"/>
                <w:sz w:val="18"/>
                <w:szCs w:val="18"/>
              </w:rPr>
            </w:pPr>
          </w:p>
        </w:tc>
        <w:tc>
          <w:tcPr>
            <w:tcW w:w="4860" w:type="dxa"/>
            <w:vAlign w:val="bottom"/>
          </w:tcPr>
          <w:p w:rsidR="00BF55AF" w:rsidRPr="00EC74DE" w:rsidP="00BF2DC3" w14:paraId="7591FAB9"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BF55AF" w:rsidRPr="00EC74DE" w:rsidP="0049329C" w14:paraId="7C4C8244"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777</w:t>
            </w:r>
          </w:p>
        </w:tc>
        <w:tc>
          <w:tcPr>
            <w:tcW w:w="2700" w:type="dxa"/>
          </w:tcPr>
          <w:p w:rsidR="00BF55AF" w:rsidRPr="00EC74DE" w:rsidP="0049329C" w14:paraId="1E2E5CAC" w14:textId="77777777">
            <w:pPr>
              <w:contextualSpacing/>
              <w:rPr>
                <w:rFonts w:eastAsia="Times New Roman" w:cstheme="minorHAnsi"/>
                <w:sz w:val="18"/>
                <w:szCs w:val="18"/>
              </w:rPr>
            </w:pPr>
          </w:p>
        </w:tc>
      </w:tr>
    </w:tbl>
    <w:p w:rsidR="007E35F1" w:rsidRPr="00EC74DE" w:rsidP="0049329C" w14:paraId="400C0DAD"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980"/>
        <w:gridCol w:w="8280"/>
      </w:tblGrid>
      <w:tr w14:paraId="2EBF9E76"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980" w:type="dxa"/>
            <w:noWrap/>
            <w:hideMark/>
          </w:tcPr>
          <w:p w:rsidR="007E35F1" w:rsidRPr="00EC74DE" w:rsidP="0049329C" w14:paraId="29757580" w14:textId="77777777">
            <w:pPr>
              <w:contextualSpacing/>
              <w:rPr>
                <w:rFonts w:eastAsia="Times New Roman" w:cstheme="minorHAnsi"/>
                <w:b/>
                <w:bCs/>
                <w:sz w:val="18"/>
                <w:szCs w:val="18"/>
              </w:rPr>
            </w:pPr>
            <w:r w:rsidRPr="00EC74DE">
              <w:rPr>
                <w:rFonts w:eastAsia="Times New Roman" w:cstheme="minorHAnsi"/>
                <w:b/>
                <w:bCs/>
                <w:sz w:val="18"/>
                <w:szCs w:val="18"/>
              </w:rPr>
              <w:t>HardEdit</w:t>
            </w:r>
            <w:r w:rsidRPr="00EC74DE">
              <w:rPr>
                <w:rFonts w:eastAsia="Times New Roman" w:cstheme="minorHAnsi"/>
                <w:b/>
                <w:bCs/>
                <w:sz w:val="18"/>
                <w:szCs w:val="18"/>
              </w:rPr>
              <w:softHyphen/>
              <w:t>_SX11a.</w:t>
            </w:r>
          </w:p>
        </w:tc>
        <w:tc>
          <w:tcPr>
            <w:tcW w:w="8280" w:type="dxa"/>
            <w:hideMark/>
          </w:tcPr>
          <w:p w:rsidR="007E35F1" w:rsidRPr="00EC74DE" w:rsidP="0049329C" w14:paraId="1A296633" w14:textId="416B6B01">
            <w:pPr>
              <w:ind w:left="360" w:hanging="360"/>
              <w:contextualSpacing/>
              <w:rPr>
                <w:rFonts w:eastAsia="Times New Roman" w:cstheme="minorHAnsi"/>
                <w:sz w:val="18"/>
                <w:szCs w:val="18"/>
              </w:rPr>
            </w:pPr>
            <w:r w:rsidRPr="00EC74DE">
              <w:rPr>
                <w:rFonts w:eastAsia="Times New Roman" w:cstheme="minorHAnsi"/>
                <w:sz w:val="18"/>
                <w:szCs w:val="18"/>
                <w:lang w:val=""/>
              </w:rPr>
              <w:t xml:space="preserve">If years since last male-male sex GT current age (SX11a GT AGE), DISPLAY: </w:t>
            </w:r>
            <w:r w:rsidR="00F326D7">
              <w:rPr>
                <w:sz w:val="18"/>
                <w:lang w:val=""/>
              </w:rPr>
              <w:t>"</w:t>
            </w:r>
            <w:r w:rsidRPr="00EC74DE" w:rsidR="00806431">
              <w:rPr>
                <w:b/>
                <w:sz w:val="18"/>
                <w:lang w:val=""/>
              </w:rPr>
              <w:t>ENTREVISTADOR:</w:t>
            </w:r>
            <w:r w:rsidRPr="00EC74DE" w:rsidR="00806431">
              <w:rPr>
                <w:sz w:val="18"/>
                <w:lang w:val=""/>
              </w:rPr>
              <w:t xml:space="preserve"> El número de años desde la última vez que tuvo sexo con un hombre no puede ser mayor a la edad actual del </w:t>
            </w:r>
            <w:r w:rsidRPr="00EC74DE" w:rsidR="00672B3C">
              <w:rPr>
                <w:sz w:val="18"/>
                <w:lang w:val=""/>
              </w:rPr>
              <w:t>participante</w:t>
            </w:r>
            <w:r w:rsidRPr="00EC74DE" w:rsidR="00A538A5">
              <w:rPr>
                <w:rFonts w:eastAsia="Times New Roman" w:cstheme="minorHAnsi"/>
                <w:sz w:val="18"/>
                <w:szCs w:val="18"/>
                <w:lang w:val=""/>
              </w:rPr>
              <w:t xml:space="preserve"> ([fill with R</w:t>
            </w:r>
            <w:r w:rsidR="00F326D7">
              <w:rPr>
                <w:rFonts w:eastAsia="Times New Roman" w:cstheme="minorHAnsi"/>
                <w:sz w:val="18"/>
                <w:szCs w:val="18"/>
                <w:lang w:val=""/>
              </w:rPr>
              <w:t>'</w:t>
            </w:r>
            <w:r w:rsidRPr="00EC74DE" w:rsidR="00A538A5">
              <w:rPr>
                <w:rFonts w:eastAsia="Times New Roman" w:cstheme="minorHAnsi"/>
                <w:sz w:val="18"/>
                <w:szCs w:val="18"/>
                <w:lang w:val=""/>
              </w:rPr>
              <w:t xml:space="preserve">s age (AGE)]). </w:t>
            </w:r>
            <w:r w:rsidRPr="00EC74DE" w:rsidR="00806431">
              <w:rPr>
                <w:rFonts w:eastAsia="Times New Roman" w:cstheme="minorHAnsi"/>
                <w:sz w:val="18"/>
                <w:szCs w:val="18"/>
                <w:lang w:val=""/>
              </w:rPr>
              <w:t xml:space="preserve"> </w:t>
            </w:r>
            <w:r w:rsidRPr="00EC74DE" w:rsidR="00806431">
              <w:rPr>
                <w:sz w:val="18"/>
                <w:lang w:val=""/>
              </w:rPr>
              <w:t>Aclare e ingrese nuevamente la respuesta al punto actual o anterior, según corresponda</w:t>
            </w:r>
            <w:r w:rsidRPr="00EC74DE" w:rsidR="00A70DC5">
              <w:rPr>
                <w:sz w:val="18"/>
                <w:lang w:val=""/>
              </w:rPr>
              <w:t>.</w:t>
            </w:r>
            <w:r w:rsidR="00F326D7">
              <w:rPr>
                <w:sz w:val="18"/>
                <w:lang w:val=""/>
              </w:rPr>
              <w:t>"</w:t>
            </w:r>
            <w:r w:rsidRPr="00EC74DE">
              <w:rPr>
                <w:rFonts w:eastAsia="Times New Roman" w:cstheme="minorHAnsi"/>
                <w:sz w:val="18"/>
                <w:szCs w:val="18"/>
                <w:lang w:val=""/>
              </w:rPr>
              <w:t xml:space="preserve"> </w:t>
            </w:r>
            <w:r w:rsidRPr="00EC74DE">
              <w:rPr>
                <w:rFonts w:eastAsia="Times New Roman" w:cstheme="minorHAnsi"/>
                <w:sz w:val="18"/>
                <w:szCs w:val="18"/>
              </w:rPr>
              <w:t xml:space="preserve">Then, go back to SX11a.   </w:t>
            </w:r>
          </w:p>
          <w:p w:rsidR="007E35F1" w:rsidRPr="00EC74DE" w:rsidP="00B16A1F" w14:paraId="41427CEE" w14:textId="50F4CC8B">
            <w:pPr>
              <w:ind w:left="360" w:hanging="360"/>
              <w:contextualSpacing/>
              <w:rPr>
                <w:rFonts w:eastAsia="Times New Roman" w:cstheme="minorHAnsi"/>
                <w:sz w:val="18"/>
                <w:szCs w:val="18"/>
              </w:rPr>
            </w:pPr>
            <w:r w:rsidRPr="00EC74DE">
              <w:rPr>
                <w:rFonts w:eastAsia="Times New Roman" w:cstheme="minorHAnsi"/>
                <w:sz w:val="18"/>
                <w:szCs w:val="18"/>
              </w:rPr>
              <w:t>Else, go to CALC_</w:t>
            </w:r>
            <w:r w:rsidR="00B16A1F">
              <w:rPr>
                <w:rFonts w:eastAsia="Times New Roman" w:cstheme="minorHAnsi"/>
                <w:sz w:val="18"/>
                <w:szCs w:val="18"/>
              </w:rPr>
              <w:t>BEG</w:t>
            </w:r>
            <w:r w:rsidR="009A4CB8">
              <w:rPr>
                <w:rFonts w:eastAsia="Times New Roman" w:cstheme="minorHAnsi"/>
                <w:sz w:val="18"/>
                <w:szCs w:val="18"/>
              </w:rPr>
              <w:t>L</w:t>
            </w:r>
            <w:r w:rsidR="00B16A1F">
              <w:rPr>
                <w:rFonts w:eastAsia="Times New Roman" w:cstheme="minorHAnsi"/>
                <w:sz w:val="18"/>
                <w:szCs w:val="18"/>
              </w:rPr>
              <w:t>P.</w:t>
            </w:r>
          </w:p>
        </w:tc>
      </w:tr>
    </w:tbl>
    <w:p w:rsidR="007E35F1" w:rsidRPr="00EC74DE" w:rsidP="0049329C" w14:paraId="082EF335"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180"/>
        <w:gridCol w:w="8080"/>
      </w:tblGrid>
      <w:tr w14:paraId="67827D9B"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180" w:type="dxa"/>
            <w:noWrap/>
          </w:tcPr>
          <w:p w:rsidR="007E35F1" w:rsidRPr="00EC74DE" w:rsidP="0049329C" w14:paraId="0C34DFAB" w14:textId="77777777">
            <w:pPr>
              <w:contextualSpacing/>
              <w:rPr>
                <w:rFonts w:eastAsia="Times New Roman" w:cstheme="minorHAnsi"/>
                <w:b/>
                <w:bCs/>
                <w:sz w:val="18"/>
                <w:szCs w:val="18"/>
              </w:rPr>
            </w:pPr>
            <w:r w:rsidRPr="00EC74DE">
              <w:rPr>
                <w:rFonts w:eastAsia="Times New Roman" w:cstheme="minorHAnsi"/>
                <w:b/>
                <w:bCs/>
                <w:sz w:val="18"/>
                <w:szCs w:val="18"/>
              </w:rPr>
              <w:t>Check_INTRO_SX12.</w:t>
            </w:r>
          </w:p>
        </w:tc>
        <w:tc>
          <w:tcPr>
            <w:tcW w:w="8080" w:type="dxa"/>
          </w:tcPr>
          <w:p w:rsidR="007E35F1" w:rsidRPr="00EC74DE" w:rsidP="0049329C" w14:paraId="63756B6D" w14:textId="77777777">
            <w:pPr>
              <w:contextualSpacing/>
              <w:rPr>
                <w:rFonts w:eastAsia="Times New Roman" w:cstheme="minorHAnsi"/>
                <w:sz w:val="18"/>
                <w:szCs w:val="18"/>
              </w:rPr>
            </w:pPr>
            <w:r w:rsidRPr="00EC74DE">
              <w:rPr>
                <w:rFonts w:eastAsia="Times New Roman" w:cstheme="minorHAnsi"/>
                <w:sz w:val="18"/>
                <w:szCs w:val="18"/>
              </w:rPr>
              <w:t>If R reports more than 1 male sex partner (SX11 GT 1), go to INTRO_SX1</w:t>
            </w:r>
            <w:r w:rsidRPr="00EC74DE" w:rsidR="00C72563">
              <w:rPr>
                <w:rFonts w:eastAsia="Times New Roman" w:cstheme="minorHAnsi"/>
                <w:sz w:val="18"/>
                <w:szCs w:val="18"/>
              </w:rPr>
              <w:t>3a</w:t>
            </w:r>
            <w:r w:rsidRPr="00EC74DE">
              <w:rPr>
                <w:rFonts w:eastAsia="Times New Roman" w:cstheme="minorHAnsi"/>
                <w:sz w:val="18"/>
                <w:szCs w:val="18"/>
              </w:rPr>
              <w:t xml:space="preserve">. </w:t>
            </w:r>
          </w:p>
          <w:p w:rsidR="007E35F1" w:rsidRPr="00EC74DE" w:rsidP="0049329C" w14:paraId="2AA7194E" w14:textId="77777777">
            <w:pPr>
              <w:contextualSpacing/>
              <w:rPr>
                <w:rFonts w:eastAsia="Times New Roman" w:cstheme="minorHAnsi"/>
                <w:sz w:val="18"/>
                <w:szCs w:val="18"/>
              </w:rPr>
            </w:pPr>
            <w:r w:rsidRPr="00EC74DE">
              <w:rPr>
                <w:rFonts w:eastAsia="Times New Roman" w:cstheme="minorHAnsi"/>
                <w:sz w:val="18"/>
                <w:szCs w:val="18"/>
              </w:rPr>
              <w:t>Else, go to INTRO_SX12.</w:t>
            </w:r>
          </w:p>
        </w:tc>
      </w:tr>
    </w:tbl>
    <w:p w:rsidR="007E35F1" w:rsidRPr="00EC74DE" w:rsidP="0049329C" w14:paraId="14198CF6" w14:textId="77777777">
      <w:pPr>
        <w:contextualSpacing/>
        <w:rPr>
          <w:rFonts w:cstheme="minorHAnsi"/>
          <w:sz w:val="18"/>
          <w:szCs w:val="18"/>
        </w:rPr>
      </w:pPr>
    </w:p>
    <w:p w:rsidR="007E35F1" w:rsidRPr="00EC74DE" w:rsidP="0049329C" w14:paraId="33417131" w14:textId="77777777">
      <w:pPr>
        <w:pStyle w:val="Heading3"/>
        <w:contextualSpacing/>
        <w:rPr>
          <w:rFonts w:cstheme="minorHAnsi"/>
          <w:szCs w:val="18"/>
        </w:rPr>
      </w:pPr>
      <w:r w:rsidRPr="00EC74DE">
        <w:rPr>
          <w:rFonts w:cstheme="minorHAnsi"/>
          <w:szCs w:val="18"/>
        </w:rPr>
        <w:t>M_M:  Total Main &amp; Casual Ps, 12m</w:t>
      </w:r>
    </w:p>
    <w:p w:rsidR="007E35F1" w:rsidRPr="00EC74DE" w:rsidP="0049329C" w14:paraId="70A024A3" w14:textId="77777777">
      <w:pPr>
        <w:pStyle w:val="Heading4"/>
        <w:contextualSpacing/>
        <w:rPr>
          <w:b w:val="0"/>
          <w:i w:val="0"/>
          <w:szCs w:val="18"/>
        </w:rPr>
      </w:pPr>
      <w:r w:rsidRPr="00EC74DE">
        <w:rPr>
          <w:b w:val="0"/>
          <w:i w:val="0"/>
          <w:szCs w:val="18"/>
        </w:rPr>
        <w:t xml:space="preserve">One </w:t>
      </w:r>
      <w:r w:rsidRPr="00EC74DE" w:rsidR="00D615E9">
        <w:rPr>
          <w:b w:val="0"/>
          <w:i w:val="0"/>
          <w:szCs w:val="18"/>
        </w:rPr>
        <w:t xml:space="preserve">Partner </w:t>
      </w:r>
      <w:r w:rsidRPr="00EC74DE">
        <w:rPr>
          <w:b w:val="0"/>
          <w:i w:val="0"/>
          <w:szCs w:val="18"/>
        </w:rPr>
        <w:t>(.o)</w:t>
      </w:r>
    </w:p>
    <w:p w:rsidR="007E35F1" w:rsidRPr="00EC74DE" w:rsidP="0049329C" w14:paraId="4AAA7820"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0FD9CDE0"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tcPr>
          <w:p w:rsidR="007E35F1" w:rsidRPr="00EC74DE" w:rsidP="0049329C" w14:paraId="08CF47A8" w14:textId="77777777">
            <w:pPr>
              <w:contextualSpacing/>
              <w:rPr>
                <w:rFonts w:eastAsia="Times New Roman" w:cstheme="minorHAnsi"/>
                <w:b/>
                <w:bCs/>
                <w:sz w:val="18"/>
                <w:szCs w:val="18"/>
              </w:rPr>
            </w:pPr>
            <w:r w:rsidRPr="00EC74DE">
              <w:rPr>
                <w:rFonts w:eastAsia="Times New Roman" w:cstheme="minorHAnsi"/>
                <w:b/>
                <w:bCs/>
                <w:sz w:val="18"/>
                <w:szCs w:val="18"/>
              </w:rPr>
              <w:t>INTRO_SX12.</w:t>
            </w:r>
          </w:p>
        </w:tc>
        <w:tc>
          <w:tcPr>
            <w:tcW w:w="8820" w:type="dxa"/>
          </w:tcPr>
          <w:p w:rsidR="00FA7171" w:rsidRPr="00EC74DE" w:rsidP="0049329C" w14:paraId="12FCBE51" w14:textId="77777777">
            <w:pPr>
              <w:contextualSpacing/>
              <w:rPr>
                <w:sz w:val="18"/>
                <w:lang w:val="es-ES"/>
              </w:rPr>
            </w:pPr>
            <w:r w:rsidRPr="00EC74DE">
              <w:rPr>
                <w:sz w:val="18"/>
                <w:lang w:val="es-ES"/>
              </w:rPr>
              <w:t xml:space="preserve">On one screen, DISPLAY: </w:t>
            </w:r>
            <w:r w:rsidR="00F326D7">
              <w:rPr>
                <w:sz w:val="18"/>
                <w:lang w:val="es-ES"/>
              </w:rPr>
              <w:t>"</w:t>
            </w:r>
            <w:r w:rsidRPr="00EC74DE" w:rsidR="00425ED8">
              <w:rPr>
                <w:sz w:val="18"/>
                <w:lang w:val="es-ES"/>
              </w:rPr>
              <w:t xml:space="preserve">DIGA:  Ahora voy a pedirle que describa a esta pareja sexual como principal o casual. </w:t>
            </w:r>
            <w:r w:rsidRPr="00EC74DE">
              <w:rPr>
                <w:sz w:val="18"/>
                <w:lang w:val="es-ES"/>
              </w:rPr>
              <w:t xml:space="preserve">   </w:t>
            </w:r>
          </w:p>
          <w:p w:rsidR="00FA7171" w:rsidRPr="00EC74DE" w:rsidP="0049329C" w14:paraId="051DEB71" w14:textId="77777777">
            <w:pPr>
              <w:contextualSpacing/>
              <w:rPr>
                <w:sz w:val="18"/>
                <w:lang w:val="es-ES"/>
              </w:rPr>
            </w:pPr>
          </w:p>
          <w:p w:rsidR="007E35F1" w:rsidRPr="00EC74DE" w:rsidP="0049329C" w14:paraId="67DE0280" w14:textId="77777777">
            <w:pPr>
              <w:contextualSpacing/>
              <w:rPr>
                <w:b/>
                <w:sz w:val="18"/>
                <w:lang w:val="es-ES"/>
              </w:rPr>
            </w:pPr>
            <w:r w:rsidRPr="00EC74DE">
              <w:rPr>
                <w:sz w:val="18"/>
                <w:lang w:val="es-ES"/>
              </w:rPr>
              <w:t>[</w:t>
            </w:r>
            <w:r w:rsidRPr="00EC74DE" w:rsidR="0083521D">
              <w:rPr>
                <w:sz w:val="18"/>
                <w:lang w:val="es-ES"/>
              </w:rPr>
              <w:t xml:space="preserve">Entregue la </w:t>
            </w:r>
            <w:r w:rsidRPr="00EC74DE">
              <w:rPr>
                <w:rFonts w:eastAsia="Times New Roman" w:cstheme="minorHAnsi"/>
                <w:sz w:val="18"/>
                <w:szCs w:val="18"/>
                <w:lang w:val="es-ES"/>
              </w:rPr>
              <w:t>Tarjeta</w:t>
            </w:r>
            <w:r w:rsidRPr="00EC74DE" w:rsidR="0083521D">
              <w:rPr>
                <w:sz w:val="18"/>
                <w:lang w:val="es-ES"/>
              </w:rPr>
              <w:t xml:space="preserve"> de </w:t>
            </w:r>
            <w:r w:rsidRPr="00EC74DE">
              <w:rPr>
                <w:rFonts w:eastAsia="Times New Roman" w:cstheme="minorHAnsi"/>
                <w:sz w:val="18"/>
                <w:szCs w:val="18"/>
                <w:lang w:val="es-ES"/>
              </w:rPr>
              <w:t>Respuestas</w:t>
            </w:r>
            <w:r w:rsidRPr="00EC74DE">
              <w:rPr>
                <w:sz w:val="18"/>
                <w:lang w:val="es-ES"/>
              </w:rPr>
              <w:t xml:space="preserve"> </w:t>
            </w:r>
            <w:r w:rsidR="00B16A1F">
              <w:rPr>
                <w:sz w:val="18"/>
                <w:lang w:val="es-ES"/>
              </w:rPr>
              <w:t>L</w:t>
            </w:r>
            <w:r w:rsidRPr="00EC74DE">
              <w:rPr>
                <w:sz w:val="18"/>
                <w:lang w:val="es-ES"/>
              </w:rPr>
              <w:t xml:space="preserve"> </w:t>
            </w:r>
            <w:r w:rsidRPr="00EC74DE" w:rsidR="0083521D">
              <w:rPr>
                <w:sz w:val="18"/>
                <w:lang w:val="es-ES"/>
              </w:rPr>
              <w:t xml:space="preserve">al </w:t>
            </w:r>
            <w:r w:rsidRPr="00EC74DE">
              <w:rPr>
                <w:rFonts w:eastAsia="Times New Roman" w:cstheme="minorHAnsi"/>
                <w:sz w:val="18"/>
                <w:szCs w:val="18"/>
                <w:lang w:val="es-ES"/>
              </w:rPr>
              <w:t>Participante</w:t>
            </w:r>
            <w:r w:rsidRPr="00EC74DE" w:rsidR="003B039A">
              <w:rPr>
                <w:sz w:val="18"/>
                <w:lang w:val="es-ES"/>
              </w:rPr>
              <w:t>.</w:t>
            </w:r>
            <w:r w:rsidRPr="00EC74DE">
              <w:rPr>
                <w:sz w:val="18"/>
                <w:lang w:val="es-ES"/>
              </w:rPr>
              <w:t>]</w:t>
            </w:r>
            <w:r w:rsidR="00F326D7">
              <w:rPr>
                <w:sz w:val="18"/>
                <w:lang w:val="es-ES"/>
              </w:rPr>
              <w:t>"</w:t>
            </w:r>
          </w:p>
          <w:p w:rsidR="007E35F1" w:rsidRPr="00EC74DE" w:rsidP="0049329C" w14:paraId="4B12C809" w14:textId="77777777">
            <w:pPr>
              <w:contextualSpacing/>
              <w:rPr>
                <w:sz w:val="18"/>
                <w:lang w:val="es-ES"/>
              </w:rPr>
            </w:pPr>
          </w:p>
          <w:p w:rsidR="007E35F1" w:rsidRPr="00EC74DE" w:rsidP="0049329C" w14:paraId="2A90CB73" w14:textId="77777777">
            <w:pPr>
              <w:contextualSpacing/>
              <w:rPr>
                <w:sz w:val="18"/>
                <w:lang w:val="es-ES"/>
              </w:rPr>
            </w:pPr>
            <w:r w:rsidRPr="00EC74DE">
              <w:rPr>
                <w:sz w:val="18"/>
                <w:lang w:val="es-ES"/>
              </w:rPr>
              <w:t xml:space="preserve">On next screen, DISPLAY: </w:t>
            </w:r>
            <w:r w:rsidR="00F326D7">
              <w:rPr>
                <w:sz w:val="18"/>
                <w:lang w:val="es-ES"/>
              </w:rPr>
              <w:t>"</w:t>
            </w:r>
            <w:r w:rsidRPr="00EC74DE" w:rsidR="00425ED8">
              <w:rPr>
                <w:sz w:val="18"/>
                <w:lang w:val="es-ES"/>
              </w:rPr>
              <w:t xml:space="preserve">DIGA:  Por </w:t>
            </w:r>
            <w:r w:rsidR="00F326D7">
              <w:rPr>
                <w:sz w:val="18"/>
                <w:lang w:val="es-ES"/>
              </w:rPr>
              <w:t>"</w:t>
            </w:r>
            <w:r w:rsidRPr="00EC74DE" w:rsidR="00425ED8">
              <w:rPr>
                <w:sz w:val="18"/>
                <w:lang w:val="es-ES"/>
              </w:rPr>
              <w:t>pareja principal</w:t>
            </w:r>
            <w:r w:rsidR="00F326D7">
              <w:rPr>
                <w:sz w:val="18"/>
                <w:lang w:val="es-ES"/>
              </w:rPr>
              <w:t>"</w:t>
            </w:r>
            <w:r w:rsidRPr="00EC74DE" w:rsidR="00425ED8">
              <w:rPr>
                <w:sz w:val="18"/>
                <w:lang w:val="es-ES"/>
              </w:rPr>
              <w:t xml:space="preserve"> me refiero a un hombre con quien usted tiene relaciones sexuales y con el cual se siente comprometido más que con cualquier otro.  Es una pareja a la que podría llamar novio, esposo, compañero o pareja de por vida. Y al decir </w:t>
            </w:r>
            <w:r w:rsidR="00F326D7">
              <w:rPr>
                <w:sz w:val="18"/>
                <w:lang w:val="es-ES"/>
              </w:rPr>
              <w:t>"</w:t>
            </w:r>
            <w:r w:rsidRPr="00EC74DE" w:rsidR="00425ED8">
              <w:rPr>
                <w:sz w:val="18"/>
                <w:lang w:val="es-ES"/>
              </w:rPr>
              <w:t>pareja casual</w:t>
            </w:r>
            <w:r w:rsidR="00F326D7">
              <w:rPr>
                <w:sz w:val="18"/>
                <w:lang w:val="es-ES"/>
              </w:rPr>
              <w:t>"</w:t>
            </w:r>
            <w:r w:rsidRPr="00EC74DE" w:rsidR="00425ED8">
              <w:rPr>
                <w:sz w:val="18"/>
                <w:lang w:val="es-ES"/>
              </w:rPr>
              <w:t xml:space="preserve"> me refiero a un hombre con quien usted tiene relaciones sexuales pero con el cual no se siente comprometido o a quien no conoce muy bien.</w:t>
            </w:r>
            <w:r w:rsidR="00F326D7">
              <w:rPr>
                <w:sz w:val="18"/>
                <w:lang w:val="es-ES"/>
              </w:rPr>
              <w:t>"</w:t>
            </w:r>
          </w:p>
        </w:tc>
      </w:tr>
    </w:tbl>
    <w:p w:rsidR="007E35F1" w:rsidRPr="00EC74DE" w:rsidP="0049329C" w14:paraId="31BBCEB6" w14:textId="77777777">
      <w:pPr>
        <w:contextualSpacing/>
        <w:rPr>
          <w:rFonts w:cstheme="minorHAnsi"/>
          <w:b/>
          <w:sz w:val="18"/>
          <w:szCs w:val="18"/>
          <w:u w:val="single"/>
          <w:lang w:val="es-ES"/>
        </w:rPr>
      </w:pPr>
    </w:p>
    <w:tbl>
      <w:tblPr>
        <w:tblW w:w="0" w:type="auto"/>
        <w:tblLayout w:type="fixed"/>
        <w:tblLook w:val="04A0"/>
      </w:tblPr>
      <w:tblGrid>
        <w:gridCol w:w="18"/>
        <w:gridCol w:w="1440"/>
        <w:gridCol w:w="4860"/>
        <w:gridCol w:w="1260"/>
        <w:gridCol w:w="2700"/>
      </w:tblGrid>
      <w:tr w14:paraId="13EABE7C" w14:textId="77777777" w:rsidTr="007E35F1">
        <w:tblPrEx>
          <w:tblW w:w="0" w:type="auto"/>
          <w:tblLayout w:type="fixed"/>
          <w:tblLook w:val="04A0"/>
        </w:tblPrEx>
        <w:tc>
          <w:tcPr>
            <w:tcW w:w="1458" w:type="dxa"/>
            <w:gridSpan w:val="2"/>
            <w:vAlign w:val="bottom"/>
          </w:tcPr>
          <w:p w:rsidR="007E35F1" w:rsidRPr="00EC74DE" w:rsidP="0049329C" w14:paraId="0CF5E8C6" w14:textId="77777777">
            <w:pPr>
              <w:contextualSpacing/>
              <w:rPr>
                <w:rFonts w:eastAsia="Times New Roman" w:cstheme="minorHAnsi"/>
                <w:b/>
                <w:bCs/>
                <w:sz w:val="18"/>
                <w:szCs w:val="18"/>
              </w:rPr>
            </w:pPr>
            <w:r w:rsidRPr="00EC74DE">
              <w:rPr>
                <w:rFonts w:eastAsia="Times New Roman" w:cstheme="minorHAnsi"/>
                <w:b/>
                <w:bCs/>
                <w:sz w:val="18"/>
                <w:szCs w:val="18"/>
              </w:rPr>
              <w:t>SX12.</w:t>
            </w:r>
          </w:p>
        </w:tc>
        <w:tc>
          <w:tcPr>
            <w:tcW w:w="8820" w:type="dxa"/>
            <w:gridSpan w:val="3"/>
            <w:vAlign w:val="bottom"/>
          </w:tcPr>
          <w:p w:rsidR="007E35F1" w:rsidRPr="00EC74DE" w:rsidP="0049329C" w14:paraId="50EFA070" w14:textId="77777777">
            <w:pPr>
              <w:contextualSpacing/>
              <w:rPr>
                <w:rFonts w:eastAsia="Times New Roman" w:cstheme="minorHAnsi"/>
                <w:b/>
                <w:bCs/>
                <w:sz w:val="18"/>
                <w:szCs w:val="18"/>
                <w:lang w:val="es-ES"/>
              </w:rPr>
            </w:pPr>
            <w:r w:rsidRPr="00EC74DE">
              <w:rPr>
                <w:b/>
                <w:sz w:val="18"/>
                <w:lang w:val="es-ES"/>
              </w:rPr>
              <w:t>¿Este hombre era una pareja principal o una pareja casual?</w:t>
            </w:r>
            <w:r w:rsidRPr="00EC74DE">
              <w:rPr>
                <w:rFonts w:eastAsia="Times New Roman" w:cstheme="minorHAnsi"/>
                <w:b/>
                <w:bCs/>
                <w:sz w:val="18"/>
                <w:szCs w:val="18"/>
                <w:lang w:val="es-ES"/>
              </w:rPr>
              <w:t xml:space="preserve"> </w:t>
            </w:r>
          </w:p>
        </w:tc>
      </w:tr>
      <w:tr w14:paraId="2DB401FD" w14:textId="77777777" w:rsidTr="007E35F1">
        <w:tblPrEx>
          <w:tblW w:w="0" w:type="auto"/>
          <w:tblLayout w:type="fixed"/>
          <w:tblLook w:val="04A0"/>
        </w:tblPrEx>
        <w:tc>
          <w:tcPr>
            <w:tcW w:w="1458" w:type="dxa"/>
            <w:gridSpan w:val="2"/>
            <w:vAlign w:val="bottom"/>
          </w:tcPr>
          <w:p w:rsidR="007E35F1" w:rsidRPr="00EC74DE" w:rsidP="0049329C" w14:paraId="2F9A4DB3" w14:textId="77777777">
            <w:pPr>
              <w:contextualSpacing/>
              <w:rPr>
                <w:rFonts w:eastAsia="Times New Roman" w:cstheme="minorHAnsi"/>
                <w:bCs/>
                <w:sz w:val="18"/>
                <w:szCs w:val="18"/>
              </w:rPr>
            </w:pPr>
            <w:r w:rsidRPr="00EC74DE">
              <w:rPr>
                <w:rFonts w:eastAsia="Times New Roman" w:cstheme="minorHAnsi"/>
                <w:bCs/>
                <w:sz w:val="18"/>
                <w:szCs w:val="18"/>
              </w:rPr>
              <w:t>M_M1SX</w:t>
            </w:r>
          </w:p>
        </w:tc>
        <w:tc>
          <w:tcPr>
            <w:tcW w:w="6120" w:type="dxa"/>
            <w:gridSpan w:val="2"/>
            <w:vAlign w:val="bottom"/>
          </w:tcPr>
          <w:p w:rsidR="007E35F1" w:rsidRPr="00EC74DE" w:rsidP="0049329C" w14:paraId="4DA39DC6" w14:textId="77777777">
            <w:pPr>
              <w:contextualSpacing/>
              <w:rPr>
                <w:rFonts w:eastAsia="Times New Roman" w:cstheme="minorHAnsi"/>
                <w:sz w:val="18"/>
                <w:szCs w:val="18"/>
              </w:rPr>
            </w:pPr>
            <w:r w:rsidRPr="00EC74DE">
              <w:rPr>
                <w:rFonts w:eastAsia="Times New Roman" w:cstheme="minorHAnsi"/>
                <w:sz w:val="18"/>
                <w:szCs w:val="18"/>
              </w:rPr>
              <w:t>M_M Type of partner - single</w:t>
            </w:r>
          </w:p>
        </w:tc>
        <w:tc>
          <w:tcPr>
            <w:tcW w:w="2700" w:type="dxa"/>
            <w:vAlign w:val="bottom"/>
          </w:tcPr>
          <w:p w:rsidR="007E35F1" w:rsidRPr="00EC74DE" w:rsidP="0049329C" w14:paraId="18E8954A" w14:textId="77777777">
            <w:pPr>
              <w:contextualSpacing/>
              <w:rPr>
                <w:rFonts w:eastAsia="Times New Roman" w:cstheme="minorHAnsi"/>
                <w:sz w:val="18"/>
                <w:szCs w:val="18"/>
              </w:rPr>
            </w:pPr>
          </w:p>
        </w:tc>
      </w:tr>
      <w:tr w14:paraId="7935C0F5" w14:textId="77777777" w:rsidTr="007E35F1">
        <w:tblPrEx>
          <w:tblW w:w="0" w:type="auto"/>
          <w:tblLayout w:type="fixed"/>
          <w:tblLook w:val="04A0"/>
        </w:tblPrEx>
        <w:trPr>
          <w:gridBefore w:val="1"/>
          <w:wBefore w:w="18" w:type="dxa"/>
        </w:trPr>
        <w:tc>
          <w:tcPr>
            <w:tcW w:w="1440" w:type="dxa"/>
          </w:tcPr>
          <w:p w:rsidR="007E35F1" w:rsidRPr="00EC74DE" w:rsidP="0049329C" w14:paraId="6DBD1309" w14:textId="77777777">
            <w:pPr>
              <w:contextualSpacing/>
              <w:rPr>
                <w:rFonts w:eastAsia="Times New Roman" w:cstheme="minorHAnsi"/>
                <w:sz w:val="18"/>
                <w:szCs w:val="18"/>
              </w:rPr>
            </w:pPr>
          </w:p>
        </w:tc>
        <w:tc>
          <w:tcPr>
            <w:tcW w:w="4860" w:type="dxa"/>
            <w:vAlign w:val="bottom"/>
          </w:tcPr>
          <w:p w:rsidR="007E35F1" w:rsidRPr="00EC74DE" w:rsidP="0049329C" w14:paraId="09902F18" w14:textId="77777777">
            <w:pPr>
              <w:tabs>
                <w:tab w:val="right" w:leader="dot" w:pos="5760"/>
              </w:tabs>
              <w:contextualSpacing/>
              <w:rPr>
                <w:sz w:val="18"/>
              </w:rPr>
            </w:pPr>
            <w:r w:rsidRPr="00EC74DE">
              <w:rPr>
                <w:sz w:val="18"/>
              </w:rPr>
              <w:t>Pareja principal</w:t>
            </w:r>
            <w:r w:rsidRPr="00EC74DE">
              <w:rPr>
                <w:sz w:val="18"/>
              </w:rPr>
              <w:tab/>
            </w:r>
          </w:p>
        </w:tc>
        <w:tc>
          <w:tcPr>
            <w:tcW w:w="1260" w:type="dxa"/>
            <w:vAlign w:val="bottom"/>
          </w:tcPr>
          <w:p w:rsidR="007E35F1" w:rsidRPr="00EC74DE" w:rsidP="0049329C" w14:paraId="7B6B51B4" w14:textId="77777777">
            <w:pPr>
              <w:contextualSpacing/>
              <w:jc w:val="right"/>
              <w:rPr>
                <w:rFonts w:eastAsia="Times New Roman" w:cstheme="minorHAnsi"/>
                <w:bCs/>
                <w:sz w:val="18"/>
                <w:szCs w:val="18"/>
              </w:rPr>
            </w:pPr>
            <w:r w:rsidRPr="00EC74DE">
              <w:rPr>
                <w:rFonts w:eastAsia="Times New Roman" w:cstheme="minorHAnsi"/>
                <w:bCs/>
                <w:sz w:val="18"/>
                <w:szCs w:val="18"/>
              </w:rPr>
              <w:t>1</w:t>
            </w:r>
          </w:p>
        </w:tc>
        <w:tc>
          <w:tcPr>
            <w:tcW w:w="2700" w:type="dxa"/>
          </w:tcPr>
          <w:p w:rsidR="007E35F1" w:rsidRPr="00EC74DE" w:rsidP="0049329C" w14:paraId="5F2A6A1D" w14:textId="77777777">
            <w:pPr>
              <w:contextualSpacing/>
              <w:rPr>
                <w:rFonts w:eastAsia="Times New Roman" w:cstheme="minorHAnsi"/>
                <w:bCs/>
                <w:sz w:val="18"/>
                <w:szCs w:val="18"/>
              </w:rPr>
            </w:pPr>
          </w:p>
        </w:tc>
      </w:tr>
      <w:tr w14:paraId="0784BA63" w14:textId="77777777" w:rsidTr="007E35F1">
        <w:tblPrEx>
          <w:tblW w:w="0" w:type="auto"/>
          <w:tblLayout w:type="fixed"/>
          <w:tblLook w:val="04A0"/>
        </w:tblPrEx>
        <w:trPr>
          <w:gridBefore w:val="1"/>
          <w:wBefore w:w="18" w:type="dxa"/>
        </w:trPr>
        <w:tc>
          <w:tcPr>
            <w:tcW w:w="1440" w:type="dxa"/>
          </w:tcPr>
          <w:p w:rsidR="007E35F1" w:rsidRPr="00EC74DE" w:rsidP="0049329C" w14:paraId="1E3882D3" w14:textId="77777777">
            <w:pPr>
              <w:contextualSpacing/>
              <w:rPr>
                <w:rFonts w:eastAsia="Times New Roman" w:cstheme="minorHAnsi"/>
                <w:sz w:val="18"/>
                <w:szCs w:val="18"/>
              </w:rPr>
            </w:pPr>
          </w:p>
        </w:tc>
        <w:tc>
          <w:tcPr>
            <w:tcW w:w="4860" w:type="dxa"/>
            <w:vAlign w:val="bottom"/>
          </w:tcPr>
          <w:p w:rsidR="007E35F1" w:rsidRPr="00EC74DE" w:rsidP="0049329C" w14:paraId="78FF8A07" w14:textId="77777777">
            <w:pPr>
              <w:tabs>
                <w:tab w:val="right" w:leader="dot" w:pos="5760"/>
              </w:tabs>
              <w:contextualSpacing/>
              <w:rPr>
                <w:sz w:val="18"/>
              </w:rPr>
            </w:pPr>
            <w:r w:rsidRPr="00EC74DE">
              <w:rPr>
                <w:sz w:val="18"/>
              </w:rPr>
              <w:t>Pareja casual</w:t>
            </w:r>
            <w:r w:rsidRPr="00EC74DE">
              <w:rPr>
                <w:sz w:val="18"/>
              </w:rPr>
              <w:tab/>
            </w:r>
          </w:p>
        </w:tc>
        <w:tc>
          <w:tcPr>
            <w:tcW w:w="1260" w:type="dxa"/>
            <w:vAlign w:val="bottom"/>
          </w:tcPr>
          <w:p w:rsidR="007E35F1" w:rsidRPr="00EC74DE" w:rsidP="0049329C" w14:paraId="7E5F2347" w14:textId="77777777">
            <w:pPr>
              <w:contextualSpacing/>
              <w:jc w:val="right"/>
              <w:rPr>
                <w:rFonts w:eastAsia="Times New Roman" w:cstheme="minorHAnsi"/>
                <w:bCs/>
                <w:sz w:val="18"/>
                <w:szCs w:val="18"/>
              </w:rPr>
            </w:pPr>
            <w:r w:rsidRPr="00EC74DE">
              <w:rPr>
                <w:rFonts w:eastAsia="Times New Roman" w:cstheme="minorHAnsi"/>
                <w:bCs/>
                <w:sz w:val="18"/>
                <w:szCs w:val="18"/>
              </w:rPr>
              <w:t>2</w:t>
            </w:r>
          </w:p>
        </w:tc>
        <w:tc>
          <w:tcPr>
            <w:tcW w:w="2700" w:type="dxa"/>
          </w:tcPr>
          <w:p w:rsidR="007E35F1" w:rsidRPr="00EC74DE" w:rsidP="0049329C" w14:paraId="22D95AFF" w14:textId="77777777">
            <w:pPr>
              <w:contextualSpacing/>
              <w:rPr>
                <w:rFonts w:eastAsia="Times New Roman" w:cstheme="minorHAnsi"/>
                <w:bCs/>
                <w:sz w:val="18"/>
                <w:szCs w:val="18"/>
              </w:rPr>
            </w:pPr>
          </w:p>
        </w:tc>
      </w:tr>
      <w:tr w14:paraId="6FDD5E0D" w14:textId="77777777" w:rsidTr="007E35F1">
        <w:tblPrEx>
          <w:tblW w:w="0" w:type="auto"/>
          <w:tblLayout w:type="fixed"/>
          <w:tblLook w:val="04A0"/>
        </w:tblPrEx>
        <w:trPr>
          <w:gridBefore w:val="1"/>
          <w:wBefore w:w="18" w:type="dxa"/>
        </w:trPr>
        <w:tc>
          <w:tcPr>
            <w:tcW w:w="1440" w:type="dxa"/>
          </w:tcPr>
          <w:p w:rsidR="00425ED8" w:rsidRPr="00EC74DE" w:rsidP="0049329C" w14:paraId="09EF21F7" w14:textId="77777777">
            <w:pPr>
              <w:contextualSpacing/>
              <w:rPr>
                <w:rFonts w:eastAsia="Times New Roman" w:cstheme="minorHAnsi"/>
                <w:sz w:val="18"/>
                <w:szCs w:val="18"/>
              </w:rPr>
            </w:pPr>
          </w:p>
        </w:tc>
        <w:tc>
          <w:tcPr>
            <w:tcW w:w="4860" w:type="dxa"/>
            <w:vAlign w:val="bottom"/>
          </w:tcPr>
          <w:p w:rsidR="00425ED8" w:rsidRPr="00EC74DE" w:rsidP="00BF2DC3" w14:paraId="35F6A479"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425ED8" w:rsidRPr="00EC74DE" w:rsidP="0049329C" w14:paraId="52108215"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700" w:type="dxa"/>
          </w:tcPr>
          <w:p w:rsidR="00425ED8" w:rsidRPr="00EC74DE" w:rsidP="0049329C" w14:paraId="5E5B4E72" w14:textId="77777777">
            <w:pPr>
              <w:contextualSpacing/>
              <w:rPr>
                <w:rFonts w:eastAsia="Times New Roman" w:cstheme="minorHAnsi"/>
                <w:bCs/>
                <w:sz w:val="18"/>
                <w:szCs w:val="18"/>
              </w:rPr>
            </w:pPr>
          </w:p>
        </w:tc>
      </w:tr>
      <w:tr w14:paraId="1EC3A06B" w14:textId="77777777" w:rsidTr="007E35F1">
        <w:tblPrEx>
          <w:tblW w:w="0" w:type="auto"/>
          <w:tblLayout w:type="fixed"/>
          <w:tblLook w:val="04A0"/>
        </w:tblPrEx>
        <w:trPr>
          <w:gridBefore w:val="1"/>
          <w:wBefore w:w="18" w:type="dxa"/>
        </w:trPr>
        <w:tc>
          <w:tcPr>
            <w:tcW w:w="1440" w:type="dxa"/>
          </w:tcPr>
          <w:p w:rsidR="00425ED8" w:rsidRPr="00EC74DE" w:rsidP="0049329C" w14:paraId="1A6E157B" w14:textId="77777777">
            <w:pPr>
              <w:contextualSpacing/>
              <w:rPr>
                <w:rFonts w:eastAsia="Times New Roman" w:cstheme="minorHAnsi"/>
                <w:sz w:val="18"/>
                <w:szCs w:val="18"/>
              </w:rPr>
            </w:pPr>
          </w:p>
        </w:tc>
        <w:tc>
          <w:tcPr>
            <w:tcW w:w="4860" w:type="dxa"/>
            <w:vAlign w:val="bottom"/>
          </w:tcPr>
          <w:p w:rsidR="00425ED8" w:rsidRPr="00EC74DE" w:rsidP="00BF2DC3" w14:paraId="0C3AD3CC"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425ED8" w:rsidRPr="00EC74DE" w:rsidP="0049329C" w14:paraId="47DBF0DB"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425ED8" w:rsidRPr="00EC74DE" w:rsidP="0049329C" w14:paraId="5BB3E0CB" w14:textId="77777777">
            <w:pPr>
              <w:contextualSpacing/>
              <w:rPr>
                <w:rFonts w:eastAsia="Times New Roman" w:cstheme="minorHAnsi"/>
                <w:sz w:val="18"/>
                <w:szCs w:val="18"/>
              </w:rPr>
            </w:pPr>
          </w:p>
        </w:tc>
      </w:tr>
    </w:tbl>
    <w:p w:rsidR="007E35F1" w:rsidRPr="00EC74DE" w:rsidP="0049329C" w14:paraId="51EDE616"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822"/>
        <w:gridCol w:w="8438"/>
      </w:tblGrid>
      <w:tr w14:paraId="3A13CBB3"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612" w:type="dxa"/>
            <w:noWrap/>
            <w:hideMark/>
          </w:tcPr>
          <w:p w:rsidR="007E35F1" w:rsidRPr="00EC74DE" w:rsidP="0049329C" w14:paraId="2EA0C331" w14:textId="77777777">
            <w:pPr>
              <w:contextualSpacing/>
              <w:rPr>
                <w:rFonts w:eastAsia="Times New Roman" w:cstheme="minorHAnsi"/>
                <w:b/>
                <w:bCs/>
                <w:sz w:val="18"/>
                <w:szCs w:val="18"/>
              </w:rPr>
            </w:pPr>
            <w:r w:rsidRPr="00636EB5">
              <w:rPr>
                <w:rFonts w:eastAsia="Times New Roman" w:cstheme="minorHAnsi"/>
                <w:b/>
                <w:bCs/>
                <w:sz w:val="18"/>
                <w:szCs w:val="18"/>
              </w:rPr>
              <w:t>Check_INTRO_SX13a</w:t>
            </w:r>
            <w:r>
              <w:rPr>
                <w:rFonts w:eastAsia="Times New Roman" w:cstheme="minorHAnsi"/>
                <w:b/>
                <w:bCs/>
                <w:sz w:val="18"/>
                <w:szCs w:val="18"/>
              </w:rPr>
              <w:t>.</w:t>
            </w:r>
          </w:p>
        </w:tc>
        <w:tc>
          <w:tcPr>
            <w:tcW w:w="8648" w:type="dxa"/>
          </w:tcPr>
          <w:p w:rsidR="007E35F1" w:rsidRPr="00EC74DE" w:rsidP="0049329C" w14:paraId="686D0989" w14:textId="77777777">
            <w:pPr>
              <w:contextualSpacing/>
              <w:rPr>
                <w:rFonts w:eastAsia="Times New Roman" w:cstheme="minorHAnsi"/>
                <w:sz w:val="18"/>
                <w:szCs w:val="18"/>
              </w:rPr>
            </w:pPr>
            <w:r w:rsidRPr="00EC74DE">
              <w:rPr>
                <w:rFonts w:eastAsia="Times New Roman" w:cstheme="minorHAnsi"/>
                <w:sz w:val="18"/>
                <w:szCs w:val="18"/>
              </w:rPr>
              <w:t>Go to Check_INTRO_SX14a.o.</w:t>
            </w:r>
          </w:p>
        </w:tc>
      </w:tr>
    </w:tbl>
    <w:p w:rsidR="007E35F1" w:rsidRPr="00EC74DE" w:rsidP="0049329C" w14:paraId="247A6054" w14:textId="77777777">
      <w:pPr>
        <w:contextualSpacing/>
        <w:rPr>
          <w:rFonts w:cstheme="minorHAnsi"/>
          <w:sz w:val="18"/>
          <w:szCs w:val="18"/>
        </w:rPr>
      </w:pPr>
    </w:p>
    <w:p w:rsidR="007E35F1" w:rsidRPr="00EC74DE" w:rsidP="0049329C" w14:paraId="05CE493E" w14:textId="77777777">
      <w:pPr>
        <w:pStyle w:val="Heading4"/>
        <w:contextualSpacing/>
        <w:rPr>
          <w:b w:val="0"/>
          <w:i w:val="0"/>
          <w:szCs w:val="18"/>
        </w:rPr>
      </w:pPr>
      <w:r w:rsidRPr="00EC74DE">
        <w:rPr>
          <w:b w:val="0"/>
          <w:i w:val="0"/>
          <w:szCs w:val="18"/>
        </w:rPr>
        <w:t xml:space="preserve">Multiple </w:t>
      </w:r>
      <w:r w:rsidRPr="00EC74DE" w:rsidR="00D615E9">
        <w:rPr>
          <w:b w:val="0"/>
          <w:i w:val="0"/>
          <w:szCs w:val="18"/>
        </w:rPr>
        <w:t>P</w:t>
      </w:r>
      <w:r w:rsidRPr="00EC74DE">
        <w:rPr>
          <w:b w:val="0"/>
          <w:i w:val="0"/>
          <w:szCs w:val="18"/>
        </w:rPr>
        <w:t>artners (.m)</w:t>
      </w:r>
    </w:p>
    <w:p w:rsidR="007E35F1" w:rsidRPr="00EC74DE" w:rsidP="0049329C" w14:paraId="55DC7104"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12C1CEF0"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tcPr>
          <w:p w:rsidR="007E35F1" w:rsidRPr="00EC74DE" w:rsidP="0049329C" w14:paraId="04E887B7" w14:textId="77777777">
            <w:pPr>
              <w:contextualSpacing/>
              <w:rPr>
                <w:rFonts w:eastAsia="Times New Roman" w:cstheme="minorHAnsi"/>
                <w:b/>
                <w:bCs/>
                <w:sz w:val="18"/>
                <w:szCs w:val="18"/>
              </w:rPr>
            </w:pPr>
            <w:r w:rsidRPr="00EC74DE">
              <w:rPr>
                <w:rFonts w:eastAsia="Times New Roman" w:cstheme="minorHAnsi"/>
                <w:b/>
                <w:bCs/>
                <w:sz w:val="18"/>
                <w:szCs w:val="18"/>
              </w:rPr>
              <w:t>INTRO_SX13a.</w:t>
            </w:r>
          </w:p>
        </w:tc>
        <w:tc>
          <w:tcPr>
            <w:tcW w:w="8820" w:type="dxa"/>
          </w:tcPr>
          <w:p w:rsidR="00525FA1" w:rsidRPr="00EC74DE" w:rsidP="0049329C" w14:paraId="67AB221D" w14:textId="77777777">
            <w:pPr>
              <w:contextualSpacing/>
              <w:rPr>
                <w:sz w:val="18"/>
                <w:lang w:val="es-ES"/>
              </w:rPr>
            </w:pPr>
            <w:r w:rsidRPr="00EC74DE">
              <w:rPr>
                <w:rFonts w:eastAsia="Times New Roman" w:cstheme="minorHAnsi"/>
                <w:sz w:val="18"/>
                <w:szCs w:val="18"/>
                <w:lang w:val="es-ES"/>
              </w:rPr>
              <w:t xml:space="preserve">On one screen, DISPLAY: </w:t>
            </w:r>
            <w:r w:rsidR="00F326D7">
              <w:rPr>
                <w:sz w:val="18"/>
                <w:lang w:val="es-ES"/>
              </w:rPr>
              <w:t>"</w:t>
            </w:r>
            <w:r w:rsidRPr="00EC74DE" w:rsidR="00425ED8">
              <w:rPr>
                <w:sz w:val="18"/>
                <w:lang w:val="es-ES"/>
              </w:rPr>
              <w:t>DIGA:  Ahora voy a pedirle que describa a estas parejas sexuale</w:t>
            </w:r>
            <w:r w:rsidRPr="00EC74DE">
              <w:rPr>
                <w:sz w:val="18"/>
                <w:lang w:val="es-ES"/>
              </w:rPr>
              <w:t>s como principales o casuales.</w:t>
            </w:r>
            <w:r w:rsidR="00F326D7">
              <w:rPr>
                <w:sz w:val="18"/>
                <w:lang w:val="es-ES"/>
              </w:rPr>
              <w:t>"</w:t>
            </w:r>
          </w:p>
          <w:p w:rsidR="00525FA1" w:rsidRPr="00EC74DE" w:rsidP="0049329C" w14:paraId="2B4899F0" w14:textId="77777777">
            <w:pPr>
              <w:contextualSpacing/>
              <w:rPr>
                <w:sz w:val="18"/>
                <w:lang w:val="es-ES"/>
              </w:rPr>
            </w:pPr>
          </w:p>
          <w:p w:rsidR="007E35F1" w:rsidRPr="00EC74DE" w:rsidP="0049329C" w14:paraId="1B465924" w14:textId="77777777">
            <w:pPr>
              <w:contextualSpacing/>
              <w:rPr>
                <w:rFonts w:eastAsia="Times New Roman" w:cstheme="minorHAnsi"/>
                <w:sz w:val="18"/>
                <w:szCs w:val="18"/>
                <w:lang w:val="es-ES"/>
              </w:rPr>
            </w:pPr>
            <w:r w:rsidRPr="00EC74DE">
              <w:rPr>
                <w:sz w:val="18"/>
                <w:lang w:val="es-ES"/>
              </w:rPr>
              <w:t>[</w:t>
            </w:r>
            <w:r w:rsidRPr="00EC74DE" w:rsidR="0083521D">
              <w:rPr>
                <w:sz w:val="18"/>
                <w:lang w:val="es-ES"/>
              </w:rPr>
              <w:t xml:space="preserve">Entregue la </w:t>
            </w:r>
            <w:r w:rsidRPr="00EC74DE">
              <w:rPr>
                <w:rFonts w:eastAsia="Times New Roman" w:cstheme="minorHAnsi"/>
                <w:sz w:val="18"/>
                <w:szCs w:val="18"/>
                <w:lang w:val="es-ES"/>
              </w:rPr>
              <w:t>Tarjeta</w:t>
            </w:r>
            <w:r w:rsidRPr="00EC74DE" w:rsidR="0083521D">
              <w:rPr>
                <w:sz w:val="18"/>
                <w:lang w:val="es-ES"/>
              </w:rPr>
              <w:t xml:space="preserve"> de </w:t>
            </w:r>
            <w:r w:rsidRPr="00EC74DE">
              <w:rPr>
                <w:rFonts w:eastAsia="Times New Roman" w:cstheme="minorHAnsi"/>
                <w:sz w:val="18"/>
                <w:szCs w:val="18"/>
                <w:lang w:val="es-ES"/>
              </w:rPr>
              <w:t>Respuestas</w:t>
            </w:r>
            <w:r w:rsidRPr="00EC74DE">
              <w:rPr>
                <w:sz w:val="18"/>
                <w:lang w:val="es-ES"/>
              </w:rPr>
              <w:t xml:space="preserve"> </w:t>
            </w:r>
            <w:r w:rsidR="00B16A1F">
              <w:rPr>
                <w:sz w:val="18"/>
                <w:lang w:val="es-ES"/>
              </w:rPr>
              <w:t>L</w:t>
            </w:r>
            <w:r w:rsidRPr="00EC74DE">
              <w:rPr>
                <w:sz w:val="18"/>
                <w:lang w:val="es-ES"/>
              </w:rPr>
              <w:t xml:space="preserve"> </w:t>
            </w:r>
            <w:r w:rsidRPr="00EC74DE" w:rsidR="0083521D">
              <w:rPr>
                <w:sz w:val="18"/>
                <w:lang w:val="es-ES"/>
              </w:rPr>
              <w:t xml:space="preserve">al </w:t>
            </w:r>
            <w:r w:rsidRPr="00EC74DE">
              <w:rPr>
                <w:rFonts w:eastAsia="Times New Roman" w:cstheme="minorHAnsi"/>
                <w:sz w:val="18"/>
                <w:szCs w:val="18"/>
                <w:lang w:val="es-ES"/>
              </w:rPr>
              <w:t>Participante</w:t>
            </w:r>
            <w:r w:rsidRPr="00EC74DE" w:rsidR="003B039A">
              <w:rPr>
                <w:sz w:val="18"/>
                <w:lang w:val="es-ES"/>
              </w:rPr>
              <w:t>.</w:t>
            </w:r>
            <w:r w:rsidRPr="00EC74DE">
              <w:rPr>
                <w:sz w:val="18"/>
                <w:lang w:val="es-ES"/>
              </w:rPr>
              <w:t>]</w:t>
            </w:r>
          </w:p>
          <w:p w:rsidR="007E35F1" w:rsidRPr="00EC74DE" w:rsidP="0049329C" w14:paraId="74D68275" w14:textId="77777777">
            <w:pPr>
              <w:contextualSpacing/>
              <w:rPr>
                <w:rFonts w:eastAsia="Times New Roman" w:cstheme="minorHAnsi"/>
                <w:sz w:val="18"/>
                <w:szCs w:val="18"/>
                <w:lang w:val="es-ES"/>
              </w:rPr>
            </w:pPr>
          </w:p>
          <w:p w:rsidR="007E35F1" w:rsidRPr="00EC74DE" w:rsidP="0049329C" w14:paraId="6457AE2D" w14:textId="77777777">
            <w:pPr>
              <w:contextualSpacing/>
              <w:rPr>
                <w:rFonts w:eastAsia="Times New Roman" w:cstheme="minorHAnsi"/>
                <w:sz w:val="18"/>
                <w:szCs w:val="18"/>
                <w:lang w:val="es-ES"/>
              </w:rPr>
            </w:pPr>
            <w:r w:rsidRPr="00EC74DE">
              <w:rPr>
                <w:rFonts w:eastAsia="Times New Roman" w:cstheme="minorHAnsi"/>
                <w:sz w:val="18"/>
                <w:szCs w:val="18"/>
                <w:lang w:val="es-ES"/>
              </w:rPr>
              <w:t xml:space="preserve">On next screen, DISPLAY: </w:t>
            </w:r>
            <w:r w:rsidR="00F326D7">
              <w:rPr>
                <w:sz w:val="18"/>
                <w:lang w:val="es-ES"/>
              </w:rPr>
              <w:t>"</w:t>
            </w:r>
            <w:r w:rsidRPr="00EC74DE" w:rsidR="00425ED8">
              <w:rPr>
                <w:sz w:val="18"/>
                <w:lang w:val="es-ES"/>
              </w:rPr>
              <w:t xml:space="preserve">DIGA:  Por </w:t>
            </w:r>
            <w:r w:rsidR="00F326D7">
              <w:rPr>
                <w:sz w:val="18"/>
                <w:lang w:val="es-ES"/>
              </w:rPr>
              <w:t>"</w:t>
            </w:r>
            <w:r w:rsidRPr="00EC74DE" w:rsidR="00425ED8">
              <w:rPr>
                <w:sz w:val="18"/>
                <w:lang w:val="es-ES"/>
              </w:rPr>
              <w:t>pareja principal</w:t>
            </w:r>
            <w:r w:rsidR="00F326D7">
              <w:rPr>
                <w:sz w:val="18"/>
                <w:lang w:val="es-ES"/>
              </w:rPr>
              <w:t>"</w:t>
            </w:r>
            <w:r w:rsidRPr="00EC74DE" w:rsidR="00425ED8">
              <w:rPr>
                <w:sz w:val="18"/>
                <w:lang w:val="es-ES"/>
              </w:rPr>
              <w:t xml:space="preserve"> me refiero a un hombre con quien usted tiene relaciones sexuales y con el cual se siente comprometido más que con cualquier otro.  Es una pareja a la que podría llamar novio, esposo, compañero o pareja de por vida. Y al decir </w:t>
            </w:r>
            <w:r w:rsidR="00F326D7">
              <w:rPr>
                <w:sz w:val="18"/>
                <w:lang w:val="es-ES"/>
              </w:rPr>
              <w:t>"</w:t>
            </w:r>
            <w:r w:rsidRPr="00EC74DE" w:rsidR="00425ED8">
              <w:rPr>
                <w:sz w:val="18"/>
                <w:lang w:val="es-ES"/>
              </w:rPr>
              <w:t>pareja casual</w:t>
            </w:r>
            <w:r w:rsidR="00F326D7">
              <w:rPr>
                <w:sz w:val="18"/>
                <w:lang w:val="es-ES"/>
              </w:rPr>
              <w:t>"</w:t>
            </w:r>
            <w:r w:rsidRPr="00EC74DE" w:rsidR="00425ED8">
              <w:rPr>
                <w:sz w:val="18"/>
                <w:lang w:val="es-ES"/>
              </w:rPr>
              <w:t xml:space="preserve"> me refiero a un hombre con quien usted tiene relaciones sexuales pero con el cual no se siente comprometido o a quien no conoce muy bien.</w:t>
            </w:r>
            <w:r w:rsidR="00F326D7">
              <w:rPr>
                <w:sz w:val="18"/>
                <w:lang w:val="es-ES"/>
              </w:rPr>
              <w:t>"</w:t>
            </w:r>
          </w:p>
        </w:tc>
      </w:tr>
    </w:tbl>
    <w:p w:rsidR="007E35F1" w:rsidRPr="00EC74DE" w:rsidP="0049329C" w14:paraId="302C97D1" w14:textId="77777777">
      <w:pPr>
        <w:contextualSpacing/>
        <w:rPr>
          <w:rFonts w:cstheme="minorHAnsi"/>
          <w:b/>
          <w:sz w:val="18"/>
          <w:szCs w:val="18"/>
          <w:u w:val="single"/>
          <w:lang w:val="es-ES"/>
        </w:rPr>
      </w:pPr>
    </w:p>
    <w:tbl>
      <w:tblPr>
        <w:tblW w:w="0" w:type="auto"/>
        <w:tblLayout w:type="fixed"/>
        <w:tblLook w:val="04A0"/>
      </w:tblPr>
      <w:tblGrid>
        <w:gridCol w:w="18"/>
        <w:gridCol w:w="1440"/>
        <w:gridCol w:w="4860"/>
        <w:gridCol w:w="1260"/>
        <w:gridCol w:w="2700"/>
      </w:tblGrid>
      <w:tr w14:paraId="0ACB5D94" w14:textId="77777777" w:rsidTr="007E35F1">
        <w:tblPrEx>
          <w:tblW w:w="0" w:type="auto"/>
          <w:tblLayout w:type="fixed"/>
          <w:tblLook w:val="04A0"/>
        </w:tblPrEx>
        <w:tc>
          <w:tcPr>
            <w:tcW w:w="1458" w:type="dxa"/>
            <w:gridSpan w:val="2"/>
            <w:vAlign w:val="bottom"/>
          </w:tcPr>
          <w:p w:rsidR="007E35F1" w:rsidRPr="00EC74DE" w:rsidP="0049329C" w14:paraId="39C90378" w14:textId="77777777">
            <w:pPr>
              <w:contextualSpacing/>
              <w:rPr>
                <w:rFonts w:eastAsia="Times New Roman" w:cstheme="minorHAnsi"/>
                <w:b/>
                <w:bCs/>
                <w:sz w:val="18"/>
                <w:szCs w:val="18"/>
              </w:rPr>
            </w:pPr>
            <w:r w:rsidRPr="00EC74DE">
              <w:rPr>
                <w:rFonts w:eastAsia="Times New Roman" w:cstheme="minorHAnsi"/>
                <w:b/>
                <w:bCs/>
                <w:sz w:val="18"/>
                <w:szCs w:val="18"/>
              </w:rPr>
              <w:t>SX13a.</w:t>
            </w:r>
          </w:p>
        </w:tc>
        <w:tc>
          <w:tcPr>
            <w:tcW w:w="8820" w:type="dxa"/>
            <w:gridSpan w:val="3"/>
            <w:vAlign w:val="bottom"/>
          </w:tcPr>
          <w:p w:rsidR="007E35F1" w:rsidRPr="00EC74DE" w:rsidP="0049329C" w14:paraId="6F96E490" w14:textId="783031EC">
            <w:pPr>
              <w:contextualSpacing/>
              <w:rPr>
                <w:rFonts w:eastAsia="Times New Roman" w:cstheme="minorHAnsi"/>
                <w:b/>
                <w:bCs/>
                <w:sz w:val="18"/>
                <w:szCs w:val="18"/>
                <w:lang w:val="es-ES"/>
              </w:rPr>
            </w:pPr>
            <w:r w:rsidRPr="00EC74DE">
              <w:rPr>
                <w:b/>
                <w:sz w:val="18"/>
                <w:lang w:val="es-ES"/>
              </w:rPr>
              <w:t>De los</w:t>
            </w:r>
            <w:r w:rsidRPr="00EC74DE">
              <w:rPr>
                <w:rFonts w:eastAsia="Times New Roman" w:cstheme="minorHAnsi"/>
                <w:b/>
                <w:bCs/>
                <w:sz w:val="18"/>
                <w:szCs w:val="18"/>
                <w:lang w:val="es-ES"/>
              </w:rPr>
              <w:t xml:space="preserve"> </w:t>
            </w:r>
            <w:r w:rsidRPr="00EC74DE">
              <w:rPr>
                <w:rFonts w:eastAsia="Times New Roman" w:cstheme="minorHAnsi"/>
                <w:bCs/>
                <w:sz w:val="18"/>
                <w:szCs w:val="18"/>
                <w:lang w:val="es-ES"/>
              </w:rPr>
              <w:t xml:space="preserve">[fill with # male partners (SX11)] </w:t>
            </w:r>
            <w:r w:rsidRPr="00EC74DE">
              <w:rPr>
                <w:b/>
                <w:sz w:val="18"/>
                <w:lang w:val="es-ES"/>
              </w:rPr>
              <w:t>hombres con los que ha tenido usted sexo oral o anal en los últimos 12 meses, ¿cuántos de ellos eran parejas principales?</w:t>
            </w:r>
          </w:p>
        </w:tc>
      </w:tr>
      <w:tr w14:paraId="35833ACB" w14:textId="77777777" w:rsidTr="007E35F1">
        <w:tblPrEx>
          <w:tblW w:w="0" w:type="auto"/>
          <w:tblLayout w:type="fixed"/>
          <w:tblLook w:val="04A0"/>
        </w:tblPrEx>
        <w:tc>
          <w:tcPr>
            <w:tcW w:w="1458" w:type="dxa"/>
            <w:gridSpan w:val="2"/>
            <w:vAlign w:val="bottom"/>
          </w:tcPr>
          <w:p w:rsidR="007E35F1" w:rsidRPr="00EC74DE" w:rsidP="0049329C" w14:paraId="36D1B495" w14:textId="77777777">
            <w:pPr>
              <w:contextualSpacing/>
              <w:rPr>
                <w:rFonts w:eastAsia="Times New Roman" w:cstheme="minorHAnsi"/>
                <w:bCs/>
                <w:sz w:val="18"/>
                <w:szCs w:val="18"/>
              </w:rPr>
            </w:pPr>
            <w:r w:rsidRPr="00EC74DE">
              <w:rPr>
                <w:rFonts w:eastAsia="Times New Roman" w:cstheme="minorHAnsi"/>
                <w:bCs/>
                <w:sz w:val="18"/>
                <w:szCs w:val="18"/>
              </w:rPr>
              <w:t>M_MMSX</w:t>
            </w:r>
          </w:p>
        </w:tc>
        <w:tc>
          <w:tcPr>
            <w:tcW w:w="6120" w:type="dxa"/>
            <w:gridSpan w:val="2"/>
            <w:vAlign w:val="bottom"/>
          </w:tcPr>
          <w:p w:rsidR="007E35F1" w:rsidRPr="00EC74DE" w:rsidP="0049329C" w14:paraId="26098C5A" w14:textId="77777777">
            <w:pPr>
              <w:contextualSpacing/>
              <w:rPr>
                <w:rFonts w:eastAsia="Times New Roman" w:cstheme="minorHAnsi"/>
                <w:sz w:val="18"/>
                <w:szCs w:val="18"/>
              </w:rPr>
            </w:pPr>
            <w:r w:rsidRPr="00EC74DE">
              <w:rPr>
                <w:rFonts w:eastAsia="Times New Roman" w:cstheme="minorHAnsi"/>
                <w:sz w:val="18"/>
                <w:szCs w:val="18"/>
              </w:rPr>
              <w:t>M_MM Number of main partners - 12 months</w:t>
            </w:r>
          </w:p>
        </w:tc>
        <w:tc>
          <w:tcPr>
            <w:tcW w:w="2700" w:type="dxa"/>
            <w:vAlign w:val="bottom"/>
          </w:tcPr>
          <w:p w:rsidR="007E35F1" w:rsidRPr="00EC74DE" w:rsidP="0049329C" w14:paraId="575A1277" w14:textId="77777777">
            <w:pPr>
              <w:contextualSpacing/>
              <w:rPr>
                <w:rFonts w:eastAsia="Times New Roman" w:cstheme="minorHAnsi"/>
                <w:sz w:val="18"/>
                <w:szCs w:val="18"/>
              </w:rPr>
            </w:pPr>
          </w:p>
        </w:tc>
      </w:tr>
      <w:tr w14:paraId="232D0585" w14:textId="77777777" w:rsidTr="007E35F1">
        <w:tblPrEx>
          <w:tblW w:w="0" w:type="auto"/>
          <w:tblLayout w:type="fixed"/>
          <w:tblLook w:val="04A0"/>
        </w:tblPrEx>
        <w:trPr>
          <w:gridBefore w:val="1"/>
          <w:wBefore w:w="18" w:type="dxa"/>
        </w:trPr>
        <w:tc>
          <w:tcPr>
            <w:tcW w:w="1440" w:type="dxa"/>
          </w:tcPr>
          <w:p w:rsidR="007E35F1" w:rsidRPr="00EC74DE" w:rsidP="0049329C" w14:paraId="0673563E" w14:textId="77777777">
            <w:pPr>
              <w:contextualSpacing/>
              <w:rPr>
                <w:rFonts w:eastAsia="Times New Roman" w:cstheme="minorHAnsi"/>
                <w:sz w:val="18"/>
                <w:szCs w:val="18"/>
              </w:rPr>
            </w:pPr>
          </w:p>
        </w:tc>
        <w:tc>
          <w:tcPr>
            <w:tcW w:w="4860" w:type="dxa"/>
            <w:vAlign w:val="bottom"/>
          </w:tcPr>
          <w:p w:rsidR="007E35F1" w:rsidRPr="00EC74DE" w:rsidP="0049329C" w14:paraId="11C0297F" w14:textId="77777777">
            <w:pPr>
              <w:tabs>
                <w:tab w:val="right" w:leader="dot" w:pos="5760"/>
              </w:tabs>
              <w:contextualSpacing/>
              <w:rPr>
                <w:rFonts w:eastAsia="Times New Roman" w:cstheme="minorHAnsi"/>
                <w:sz w:val="18"/>
                <w:szCs w:val="18"/>
              </w:rPr>
            </w:pPr>
            <w:r w:rsidRPr="00EC74DE">
              <w:rPr>
                <w:rFonts w:eastAsia="Times New Roman" w:cstheme="minorHAnsi"/>
                <w:color w:val="000000"/>
                <w:sz w:val="18"/>
                <w:szCs w:val="18"/>
              </w:rPr>
              <w:t>__ __ __ __</w:t>
            </w:r>
          </w:p>
        </w:tc>
        <w:tc>
          <w:tcPr>
            <w:tcW w:w="1260" w:type="dxa"/>
            <w:vAlign w:val="bottom"/>
          </w:tcPr>
          <w:p w:rsidR="007E35F1" w:rsidRPr="00EC74DE" w:rsidP="0049329C" w14:paraId="14049D9E" w14:textId="77777777">
            <w:pPr>
              <w:contextualSpacing/>
              <w:jc w:val="right"/>
              <w:rPr>
                <w:rFonts w:eastAsia="Times New Roman" w:cstheme="minorHAnsi"/>
                <w:bCs/>
                <w:sz w:val="18"/>
                <w:szCs w:val="18"/>
              </w:rPr>
            </w:pPr>
          </w:p>
        </w:tc>
        <w:tc>
          <w:tcPr>
            <w:tcW w:w="2700" w:type="dxa"/>
          </w:tcPr>
          <w:p w:rsidR="007E35F1" w:rsidRPr="00EC74DE" w:rsidP="0049329C" w14:paraId="101F7DE2" w14:textId="77777777">
            <w:pPr>
              <w:contextualSpacing/>
              <w:rPr>
                <w:rFonts w:eastAsia="Times New Roman" w:cstheme="minorHAnsi"/>
                <w:bCs/>
                <w:sz w:val="18"/>
                <w:szCs w:val="18"/>
              </w:rPr>
            </w:pPr>
          </w:p>
        </w:tc>
      </w:tr>
      <w:tr w14:paraId="24EEC85D" w14:textId="77777777" w:rsidTr="007E35F1">
        <w:tblPrEx>
          <w:tblW w:w="0" w:type="auto"/>
          <w:tblLayout w:type="fixed"/>
          <w:tblLook w:val="04A0"/>
        </w:tblPrEx>
        <w:trPr>
          <w:gridBefore w:val="1"/>
          <w:wBefore w:w="18" w:type="dxa"/>
        </w:trPr>
        <w:tc>
          <w:tcPr>
            <w:tcW w:w="1440" w:type="dxa"/>
          </w:tcPr>
          <w:p w:rsidR="007E35F1" w:rsidRPr="00EC74DE" w:rsidP="0049329C" w14:paraId="11397E8F" w14:textId="77777777">
            <w:pPr>
              <w:contextualSpacing/>
              <w:rPr>
                <w:rFonts w:eastAsia="Times New Roman" w:cstheme="minorHAnsi"/>
                <w:sz w:val="18"/>
                <w:szCs w:val="18"/>
              </w:rPr>
            </w:pPr>
          </w:p>
        </w:tc>
        <w:tc>
          <w:tcPr>
            <w:tcW w:w="4860" w:type="dxa"/>
            <w:vAlign w:val="bottom"/>
          </w:tcPr>
          <w:p w:rsidR="007E35F1" w:rsidRPr="00EC74DE" w:rsidP="0049329C" w14:paraId="65B8F31D" w14:textId="77777777">
            <w:pPr>
              <w:tabs>
                <w:tab w:val="right" w:leader="dot" w:pos="5760"/>
              </w:tabs>
              <w:contextualSpacing/>
              <w:rPr>
                <w:rFonts w:eastAsia="Times New Roman" w:cstheme="minorHAnsi"/>
                <w:sz w:val="18"/>
                <w:szCs w:val="18"/>
              </w:rPr>
            </w:pPr>
            <w:r w:rsidRPr="00EC74DE">
              <w:rPr>
                <w:rFonts w:eastAsia="Times New Roman" w:cstheme="minorHAnsi"/>
                <w:sz w:val="18"/>
                <w:szCs w:val="18"/>
              </w:rPr>
              <w:t>Range</w:t>
            </w:r>
            <w:r w:rsidRPr="00EC74DE">
              <w:rPr>
                <w:rFonts w:eastAsia="Times New Roman" w:cstheme="minorHAnsi"/>
                <w:sz w:val="18"/>
                <w:szCs w:val="18"/>
              </w:rPr>
              <w:tab/>
            </w:r>
          </w:p>
        </w:tc>
        <w:tc>
          <w:tcPr>
            <w:tcW w:w="1260" w:type="dxa"/>
            <w:vAlign w:val="bottom"/>
          </w:tcPr>
          <w:p w:rsidR="007E35F1" w:rsidRPr="00EC74DE" w:rsidP="0049329C" w14:paraId="03537E19" w14:textId="77777777">
            <w:pPr>
              <w:contextualSpacing/>
              <w:jc w:val="right"/>
              <w:rPr>
                <w:rFonts w:eastAsia="Times New Roman" w:cstheme="minorHAnsi"/>
                <w:bCs/>
                <w:sz w:val="18"/>
                <w:szCs w:val="18"/>
              </w:rPr>
            </w:pPr>
            <w:r w:rsidRPr="00EC74DE">
              <w:rPr>
                <w:rFonts w:eastAsia="Times New Roman" w:cstheme="minorHAnsi"/>
                <w:bCs/>
                <w:sz w:val="18"/>
                <w:szCs w:val="18"/>
              </w:rPr>
              <w:t>0-7000</w:t>
            </w:r>
          </w:p>
        </w:tc>
        <w:tc>
          <w:tcPr>
            <w:tcW w:w="2700" w:type="dxa"/>
          </w:tcPr>
          <w:p w:rsidR="007E35F1" w:rsidRPr="00EC74DE" w:rsidP="0049329C" w14:paraId="35194166" w14:textId="77777777">
            <w:pPr>
              <w:contextualSpacing/>
              <w:rPr>
                <w:rFonts w:eastAsia="Times New Roman" w:cstheme="minorHAnsi"/>
                <w:bCs/>
                <w:sz w:val="18"/>
                <w:szCs w:val="18"/>
              </w:rPr>
            </w:pPr>
          </w:p>
        </w:tc>
      </w:tr>
      <w:tr w14:paraId="4C44E07B" w14:textId="77777777" w:rsidTr="007E35F1">
        <w:tblPrEx>
          <w:tblW w:w="0" w:type="auto"/>
          <w:tblLayout w:type="fixed"/>
          <w:tblLook w:val="04A0"/>
        </w:tblPrEx>
        <w:trPr>
          <w:gridBefore w:val="1"/>
          <w:wBefore w:w="18" w:type="dxa"/>
        </w:trPr>
        <w:tc>
          <w:tcPr>
            <w:tcW w:w="1440" w:type="dxa"/>
          </w:tcPr>
          <w:p w:rsidR="003749D7" w:rsidRPr="00EC74DE" w:rsidP="0049329C" w14:paraId="77896E40" w14:textId="77777777">
            <w:pPr>
              <w:contextualSpacing/>
              <w:rPr>
                <w:rFonts w:eastAsia="Times New Roman" w:cstheme="minorHAnsi"/>
                <w:sz w:val="18"/>
                <w:szCs w:val="18"/>
              </w:rPr>
            </w:pPr>
          </w:p>
        </w:tc>
        <w:tc>
          <w:tcPr>
            <w:tcW w:w="4860" w:type="dxa"/>
            <w:vAlign w:val="bottom"/>
          </w:tcPr>
          <w:p w:rsidR="003749D7" w:rsidRPr="00EC74DE" w:rsidP="00BF2DC3" w14:paraId="6E577E9D"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3749D7" w:rsidRPr="00EC74DE" w:rsidP="0049329C" w14:paraId="2DA1467F"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9999</w:t>
            </w:r>
          </w:p>
        </w:tc>
        <w:tc>
          <w:tcPr>
            <w:tcW w:w="2700" w:type="dxa"/>
          </w:tcPr>
          <w:p w:rsidR="003749D7" w:rsidRPr="00EC74DE" w:rsidP="0049329C" w14:paraId="1F1A3A8C" w14:textId="77777777">
            <w:pPr>
              <w:contextualSpacing/>
              <w:rPr>
                <w:rFonts w:eastAsia="Times New Roman" w:cstheme="minorHAnsi"/>
                <w:bCs/>
                <w:sz w:val="18"/>
                <w:szCs w:val="18"/>
              </w:rPr>
            </w:pPr>
          </w:p>
        </w:tc>
      </w:tr>
      <w:tr w14:paraId="5A162B5B" w14:textId="77777777" w:rsidTr="007E35F1">
        <w:tblPrEx>
          <w:tblW w:w="0" w:type="auto"/>
          <w:tblLayout w:type="fixed"/>
          <w:tblLook w:val="04A0"/>
        </w:tblPrEx>
        <w:trPr>
          <w:gridBefore w:val="1"/>
          <w:wBefore w:w="18" w:type="dxa"/>
        </w:trPr>
        <w:tc>
          <w:tcPr>
            <w:tcW w:w="1440" w:type="dxa"/>
          </w:tcPr>
          <w:p w:rsidR="003749D7" w:rsidRPr="00EC74DE" w:rsidP="0049329C" w14:paraId="09649D70" w14:textId="77777777">
            <w:pPr>
              <w:contextualSpacing/>
              <w:rPr>
                <w:rFonts w:eastAsia="Times New Roman" w:cstheme="minorHAnsi"/>
                <w:sz w:val="18"/>
                <w:szCs w:val="18"/>
              </w:rPr>
            </w:pPr>
          </w:p>
        </w:tc>
        <w:tc>
          <w:tcPr>
            <w:tcW w:w="4860" w:type="dxa"/>
            <w:vAlign w:val="bottom"/>
          </w:tcPr>
          <w:p w:rsidR="003749D7" w:rsidRPr="00EC74DE" w:rsidP="00BF2DC3" w14:paraId="73F8817D"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3749D7" w:rsidRPr="00EC74DE" w:rsidP="0049329C" w14:paraId="1F8C9445"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7777</w:t>
            </w:r>
          </w:p>
        </w:tc>
        <w:tc>
          <w:tcPr>
            <w:tcW w:w="2700" w:type="dxa"/>
          </w:tcPr>
          <w:p w:rsidR="003749D7" w:rsidRPr="00EC74DE" w:rsidP="0049329C" w14:paraId="6F20D848" w14:textId="77777777">
            <w:pPr>
              <w:contextualSpacing/>
              <w:rPr>
                <w:rFonts w:eastAsia="Times New Roman" w:cstheme="minorHAnsi"/>
                <w:sz w:val="18"/>
                <w:szCs w:val="18"/>
              </w:rPr>
            </w:pPr>
          </w:p>
        </w:tc>
      </w:tr>
    </w:tbl>
    <w:p w:rsidR="007E35F1" w:rsidRPr="00EC74DE" w:rsidP="0049329C" w14:paraId="1F8A1CCD"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64"/>
        <w:gridCol w:w="8796"/>
      </w:tblGrid>
      <w:tr w14:paraId="4098B7E6"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tcPr>
          <w:p w:rsidR="007E35F1" w:rsidRPr="00EC74DE" w:rsidP="0049329C" w14:paraId="107F96AE" w14:textId="77777777">
            <w:pPr>
              <w:contextualSpacing/>
              <w:rPr>
                <w:rFonts w:eastAsia="Times New Roman" w:cstheme="minorHAnsi"/>
                <w:b/>
                <w:bCs/>
                <w:sz w:val="18"/>
                <w:szCs w:val="18"/>
              </w:rPr>
            </w:pPr>
            <w:r w:rsidRPr="00EC74DE">
              <w:rPr>
                <w:rFonts w:eastAsia="Times New Roman" w:cstheme="minorHAnsi"/>
                <w:b/>
                <w:bCs/>
                <w:sz w:val="18"/>
                <w:szCs w:val="18"/>
              </w:rPr>
              <w:t>HardEdit_SX13a.</w:t>
            </w:r>
          </w:p>
        </w:tc>
        <w:tc>
          <w:tcPr>
            <w:tcW w:w="8820" w:type="dxa"/>
          </w:tcPr>
          <w:p w:rsidR="007E35F1" w:rsidRPr="00EC74DE" w:rsidP="0049329C" w14:paraId="09C43927" w14:textId="77777777">
            <w:pPr>
              <w:ind w:left="360" w:hanging="360"/>
              <w:contextualSpacing/>
              <w:rPr>
                <w:rFonts w:eastAsia="Times New Roman" w:cstheme="minorHAnsi"/>
                <w:sz w:val="18"/>
                <w:szCs w:val="18"/>
              </w:rPr>
            </w:pPr>
            <w:r w:rsidRPr="00EC74DE">
              <w:rPr>
                <w:rFonts w:eastAsia="Times New Roman" w:cstheme="minorHAnsi"/>
                <w:sz w:val="18"/>
                <w:szCs w:val="18"/>
                <w:lang w:val=""/>
              </w:rPr>
              <w:t>If # male main p</w:t>
            </w:r>
            <w:r w:rsidRPr="00EC74DE" w:rsidR="00525FA1">
              <w:rPr>
                <w:rFonts w:eastAsia="Times New Roman" w:cstheme="minorHAnsi"/>
                <w:sz w:val="18"/>
                <w:szCs w:val="18"/>
                <w:lang w:val=""/>
              </w:rPr>
              <w:t>artners GT # male partners (SX13a</w:t>
            </w:r>
            <w:r w:rsidRPr="00EC74DE">
              <w:rPr>
                <w:rFonts w:eastAsia="Times New Roman" w:cstheme="minorHAnsi"/>
                <w:sz w:val="18"/>
                <w:szCs w:val="18"/>
                <w:lang w:val=""/>
              </w:rPr>
              <w:t xml:space="preserve"> GT SX11), DISPLAY: </w:t>
            </w:r>
            <w:r w:rsidR="00F326D7">
              <w:rPr>
                <w:sz w:val="18"/>
                <w:lang w:val=""/>
              </w:rPr>
              <w:t>"</w:t>
            </w:r>
            <w:r w:rsidRPr="00EC74DE" w:rsidR="00806431">
              <w:rPr>
                <w:b/>
                <w:sz w:val="18"/>
                <w:lang w:val=""/>
              </w:rPr>
              <w:t>ENTREVISTADOR:</w:t>
            </w:r>
            <w:r w:rsidRPr="00EC74DE" w:rsidR="00806431">
              <w:rPr>
                <w:sz w:val="18"/>
                <w:lang w:val=""/>
              </w:rPr>
              <w:t xml:space="preserve">  La respuesta que dio no concuerda con una respuesta anterior (número de parejas masculinas). Aclare e ingrese nuevamente la respuesta al punto actual o anterior, según corresponda</w:t>
            </w:r>
            <w:r w:rsidRPr="00EC74DE" w:rsidR="00A70DC5">
              <w:rPr>
                <w:sz w:val="18"/>
                <w:lang w:val=""/>
              </w:rPr>
              <w:t>.</w:t>
            </w:r>
            <w:r w:rsidR="00F326D7">
              <w:rPr>
                <w:sz w:val="18"/>
                <w:lang w:val=""/>
              </w:rPr>
              <w:t>"</w:t>
            </w:r>
            <w:r w:rsidRPr="00EC74DE" w:rsidR="00806431">
              <w:rPr>
                <w:rFonts w:eastAsia="Times New Roman" w:cstheme="minorHAnsi"/>
                <w:sz w:val="18"/>
                <w:szCs w:val="18"/>
                <w:lang w:val=""/>
              </w:rPr>
              <w:t xml:space="preserve"> </w:t>
            </w:r>
            <w:r w:rsidRPr="00EC74DE">
              <w:rPr>
                <w:rFonts w:eastAsia="Times New Roman" w:cstheme="minorHAnsi"/>
                <w:sz w:val="18"/>
                <w:szCs w:val="18"/>
                <w:lang w:val=""/>
              </w:rPr>
              <w:t xml:space="preserve">  </w:t>
            </w:r>
            <w:r w:rsidRPr="00EC74DE">
              <w:rPr>
                <w:rFonts w:eastAsia="Times New Roman" w:cstheme="minorHAnsi"/>
                <w:sz w:val="18"/>
                <w:szCs w:val="18"/>
              </w:rPr>
              <w:t xml:space="preserve">Then, go back to SX13a.  </w:t>
            </w:r>
          </w:p>
          <w:p w:rsidR="007E35F1" w:rsidRPr="00EC74DE" w:rsidP="0049329C" w14:paraId="47D13986" w14:textId="77777777">
            <w:pPr>
              <w:contextualSpacing/>
              <w:rPr>
                <w:rFonts w:eastAsia="Times New Roman" w:cstheme="minorHAnsi"/>
                <w:sz w:val="18"/>
                <w:szCs w:val="18"/>
              </w:rPr>
            </w:pPr>
            <w:r w:rsidRPr="00EC74DE">
              <w:rPr>
                <w:rFonts w:eastAsia="Times New Roman" w:cstheme="minorHAnsi"/>
                <w:sz w:val="18"/>
                <w:szCs w:val="18"/>
              </w:rPr>
              <w:t>Else, go to Check_SX13b.</w:t>
            </w:r>
          </w:p>
        </w:tc>
      </w:tr>
    </w:tbl>
    <w:p w:rsidR="007E35F1" w:rsidRPr="00EC74DE" w:rsidP="0049329C" w14:paraId="3DD3D3D0"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18CE30B1"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tcPr>
          <w:p w:rsidR="007E35F1" w:rsidRPr="00EC74DE" w:rsidP="0049329C" w14:paraId="0271A390" w14:textId="77777777">
            <w:pPr>
              <w:contextualSpacing/>
              <w:rPr>
                <w:rFonts w:eastAsia="Times New Roman" w:cstheme="minorHAnsi"/>
                <w:b/>
                <w:bCs/>
                <w:sz w:val="18"/>
                <w:szCs w:val="18"/>
              </w:rPr>
            </w:pPr>
            <w:r w:rsidRPr="00EC74DE">
              <w:rPr>
                <w:rFonts w:eastAsia="Times New Roman" w:cstheme="minorHAnsi"/>
                <w:b/>
                <w:bCs/>
                <w:sz w:val="18"/>
                <w:szCs w:val="18"/>
              </w:rPr>
              <w:t>Check_SX13b.</w:t>
            </w:r>
          </w:p>
        </w:tc>
        <w:tc>
          <w:tcPr>
            <w:tcW w:w="8820" w:type="dxa"/>
          </w:tcPr>
          <w:p w:rsidR="007E35F1" w:rsidRPr="00EC74DE" w:rsidP="0049329C" w14:paraId="5C9C8C59" w14:textId="77777777">
            <w:pPr>
              <w:contextualSpacing/>
              <w:rPr>
                <w:rFonts w:eastAsia="Times New Roman" w:cstheme="minorHAnsi"/>
                <w:sz w:val="18"/>
                <w:szCs w:val="18"/>
              </w:rPr>
            </w:pPr>
            <w:r w:rsidRPr="00EC74DE">
              <w:rPr>
                <w:rFonts w:eastAsia="Times New Roman" w:cstheme="minorHAnsi"/>
                <w:sz w:val="18"/>
                <w:szCs w:val="18"/>
              </w:rPr>
              <w:t xml:space="preserve">If # male main partners EQ # male partners (SX13a EQ SX11), go to Check_INTRO_SX14a.o. </w:t>
            </w:r>
          </w:p>
          <w:p w:rsidR="007E35F1" w:rsidRPr="00EC74DE" w:rsidP="0049329C" w14:paraId="7CC125A5" w14:textId="77777777">
            <w:pPr>
              <w:contextualSpacing/>
              <w:rPr>
                <w:rFonts w:eastAsia="Times New Roman" w:cstheme="minorHAnsi"/>
                <w:sz w:val="18"/>
                <w:szCs w:val="18"/>
              </w:rPr>
            </w:pPr>
            <w:r w:rsidRPr="00EC74DE">
              <w:rPr>
                <w:rFonts w:eastAsia="Times New Roman" w:cstheme="minorHAnsi"/>
                <w:sz w:val="18"/>
                <w:szCs w:val="18"/>
              </w:rPr>
              <w:t xml:space="preserve">Else, go to SX13b. </w:t>
            </w:r>
          </w:p>
        </w:tc>
      </w:tr>
    </w:tbl>
    <w:p w:rsidR="007E35F1" w:rsidRPr="00EC74DE" w:rsidP="0049329C" w14:paraId="392EB29E"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30EBFC6A" w14:textId="77777777" w:rsidTr="007E35F1">
        <w:tblPrEx>
          <w:tblW w:w="0" w:type="auto"/>
          <w:tblLayout w:type="fixed"/>
          <w:tblLook w:val="04A0"/>
        </w:tblPrEx>
        <w:tc>
          <w:tcPr>
            <w:tcW w:w="1458" w:type="dxa"/>
            <w:gridSpan w:val="2"/>
            <w:vAlign w:val="bottom"/>
          </w:tcPr>
          <w:p w:rsidR="007E35F1" w:rsidRPr="00EC74DE" w:rsidP="0049329C" w14:paraId="4F8739B4" w14:textId="77777777">
            <w:pPr>
              <w:contextualSpacing/>
              <w:rPr>
                <w:rFonts w:eastAsia="Times New Roman" w:cstheme="minorHAnsi"/>
                <w:b/>
                <w:bCs/>
                <w:sz w:val="18"/>
                <w:szCs w:val="18"/>
              </w:rPr>
            </w:pPr>
            <w:r w:rsidRPr="00EC74DE">
              <w:rPr>
                <w:rFonts w:eastAsia="Times New Roman" w:cstheme="minorHAnsi"/>
                <w:b/>
                <w:bCs/>
                <w:sz w:val="18"/>
                <w:szCs w:val="18"/>
              </w:rPr>
              <w:t>SX13b.</w:t>
            </w:r>
          </w:p>
        </w:tc>
        <w:tc>
          <w:tcPr>
            <w:tcW w:w="8820" w:type="dxa"/>
            <w:gridSpan w:val="3"/>
            <w:vAlign w:val="bottom"/>
          </w:tcPr>
          <w:p w:rsidR="007E35F1" w:rsidRPr="00EC74DE" w:rsidP="0049329C" w14:paraId="11BD9439" w14:textId="77777777">
            <w:pPr>
              <w:contextualSpacing/>
              <w:rPr>
                <w:rFonts w:eastAsia="Times New Roman" w:cstheme="minorHAnsi"/>
                <w:b/>
                <w:bCs/>
                <w:sz w:val="18"/>
                <w:szCs w:val="18"/>
                <w:lang w:val="es-ES"/>
              </w:rPr>
            </w:pPr>
            <w:r w:rsidRPr="00EC74DE">
              <w:rPr>
                <w:rFonts w:eastAsia="Times New Roman" w:cstheme="minorHAnsi"/>
                <w:b/>
                <w:bCs/>
                <w:sz w:val="18"/>
                <w:szCs w:val="18"/>
                <w:lang w:val="es-ES"/>
              </w:rPr>
              <w:t>¿</w:t>
            </w:r>
            <w:r w:rsidRPr="00EC74DE">
              <w:rPr>
                <w:b/>
                <w:sz w:val="18"/>
                <w:lang w:val="es-ES"/>
              </w:rPr>
              <w:t>Cuántos de ellos eran parejas casuales?</w:t>
            </w:r>
          </w:p>
        </w:tc>
      </w:tr>
      <w:tr w14:paraId="4CE238A8" w14:textId="77777777" w:rsidTr="007E35F1">
        <w:tblPrEx>
          <w:tblW w:w="0" w:type="auto"/>
          <w:tblLayout w:type="fixed"/>
          <w:tblLook w:val="04A0"/>
        </w:tblPrEx>
        <w:tc>
          <w:tcPr>
            <w:tcW w:w="1458" w:type="dxa"/>
            <w:gridSpan w:val="2"/>
            <w:vAlign w:val="bottom"/>
          </w:tcPr>
          <w:p w:rsidR="007E35F1" w:rsidRPr="00EC74DE" w:rsidP="0049329C" w14:paraId="683F40B4" w14:textId="77777777">
            <w:pPr>
              <w:contextualSpacing/>
              <w:rPr>
                <w:rFonts w:eastAsia="Times New Roman" w:cstheme="minorHAnsi"/>
                <w:bCs/>
                <w:sz w:val="18"/>
                <w:szCs w:val="18"/>
              </w:rPr>
            </w:pPr>
            <w:r w:rsidRPr="00EC74DE">
              <w:rPr>
                <w:rFonts w:eastAsia="Times New Roman" w:cstheme="minorHAnsi"/>
                <w:bCs/>
                <w:sz w:val="18"/>
                <w:szCs w:val="18"/>
              </w:rPr>
              <w:t>M_MCSX</w:t>
            </w:r>
          </w:p>
        </w:tc>
        <w:tc>
          <w:tcPr>
            <w:tcW w:w="6120" w:type="dxa"/>
            <w:gridSpan w:val="2"/>
            <w:vAlign w:val="bottom"/>
          </w:tcPr>
          <w:p w:rsidR="007E35F1" w:rsidRPr="00EC74DE" w:rsidP="0049329C" w14:paraId="5DA21D32" w14:textId="77777777">
            <w:pPr>
              <w:contextualSpacing/>
              <w:rPr>
                <w:rFonts w:eastAsia="Times New Roman" w:cstheme="minorHAnsi"/>
                <w:sz w:val="18"/>
                <w:szCs w:val="18"/>
              </w:rPr>
            </w:pPr>
            <w:r w:rsidRPr="00EC74DE">
              <w:rPr>
                <w:rFonts w:eastAsia="Times New Roman" w:cstheme="minorHAnsi"/>
                <w:sz w:val="18"/>
                <w:szCs w:val="18"/>
              </w:rPr>
              <w:t>M_MC Number of casual partners - 12 months</w:t>
            </w:r>
          </w:p>
        </w:tc>
        <w:tc>
          <w:tcPr>
            <w:tcW w:w="2700" w:type="dxa"/>
            <w:vAlign w:val="bottom"/>
          </w:tcPr>
          <w:p w:rsidR="007E35F1" w:rsidRPr="00EC74DE" w:rsidP="0049329C" w14:paraId="2F46DEE8" w14:textId="77777777">
            <w:pPr>
              <w:contextualSpacing/>
              <w:rPr>
                <w:rFonts w:eastAsia="Times New Roman" w:cstheme="minorHAnsi"/>
                <w:sz w:val="18"/>
                <w:szCs w:val="18"/>
              </w:rPr>
            </w:pPr>
          </w:p>
        </w:tc>
      </w:tr>
      <w:tr w14:paraId="1BCFCD05" w14:textId="77777777" w:rsidTr="007E35F1">
        <w:tblPrEx>
          <w:tblW w:w="0" w:type="auto"/>
          <w:tblLayout w:type="fixed"/>
          <w:tblLook w:val="04A0"/>
        </w:tblPrEx>
        <w:trPr>
          <w:gridBefore w:val="1"/>
          <w:wBefore w:w="18" w:type="dxa"/>
        </w:trPr>
        <w:tc>
          <w:tcPr>
            <w:tcW w:w="1440" w:type="dxa"/>
          </w:tcPr>
          <w:p w:rsidR="007E35F1" w:rsidRPr="00EC74DE" w:rsidP="0049329C" w14:paraId="1DA45EB9" w14:textId="77777777">
            <w:pPr>
              <w:contextualSpacing/>
              <w:rPr>
                <w:rFonts w:eastAsia="Times New Roman" w:cstheme="minorHAnsi"/>
                <w:sz w:val="18"/>
                <w:szCs w:val="18"/>
              </w:rPr>
            </w:pPr>
          </w:p>
        </w:tc>
        <w:tc>
          <w:tcPr>
            <w:tcW w:w="4860" w:type="dxa"/>
            <w:vAlign w:val="bottom"/>
          </w:tcPr>
          <w:p w:rsidR="007E35F1" w:rsidRPr="00EC74DE" w:rsidP="0049329C" w14:paraId="45D2A2F1" w14:textId="77777777">
            <w:pPr>
              <w:tabs>
                <w:tab w:val="right" w:leader="dot" w:pos="5760"/>
              </w:tabs>
              <w:contextualSpacing/>
              <w:rPr>
                <w:rFonts w:eastAsia="Times New Roman" w:cstheme="minorHAnsi"/>
                <w:sz w:val="18"/>
                <w:szCs w:val="18"/>
              </w:rPr>
            </w:pPr>
            <w:r w:rsidRPr="00EC74DE">
              <w:rPr>
                <w:rFonts w:eastAsia="Times New Roman" w:cstheme="minorHAnsi"/>
                <w:color w:val="000000"/>
                <w:sz w:val="18"/>
                <w:szCs w:val="18"/>
              </w:rPr>
              <w:t>__ __ __ __</w:t>
            </w:r>
          </w:p>
        </w:tc>
        <w:tc>
          <w:tcPr>
            <w:tcW w:w="1260" w:type="dxa"/>
            <w:vAlign w:val="bottom"/>
          </w:tcPr>
          <w:p w:rsidR="007E35F1" w:rsidRPr="00EC74DE" w:rsidP="0049329C" w14:paraId="3CC1D92F" w14:textId="77777777">
            <w:pPr>
              <w:contextualSpacing/>
              <w:jc w:val="right"/>
              <w:rPr>
                <w:rFonts w:eastAsia="Times New Roman" w:cstheme="minorHAnsi"/>
                <w:bCs/>
                <w:sz w:val="18"/>
                <w:szCs w:val="18"/>
              </w:rPr>
            </w:pPr>
          </w:p>
        </w:tc>
        <w:tc>
          <w:tcPr>
            <w:tcW w:w="2700" w:type="dxa"/>
          </w:tcPr>
          <w:p w:rsidR="007E35F1" w:rsidRPr="00EC74DE" w:rsidP="0049329C" w14:paraId="73B5AD8C" w14:textId="77777777">
            <w:pPr>
              <w:contextualSpacing/>
              <w:rPr>
                <w:rFonts w:eastAsia="Times New Roman" w:cstheme="minorHAnsi"/>
                <w:bCs/>
                <w:sz w:val="18"/>
                <w:szCs w:val="18"/>
              </w:rPr>
            </w:pPr>
          </w:p>
        </w:tc>
      </w:tr>
      <w:tr w14:paraId="60734DFB" w14:textId="77777777" w:rsidTr="007E35F1">
        <w:tblPrEx>
          <w:tblW w:w="0" w:type="auto"/>
          <w:tblLayout w:type="fixed"/>
          <w:tblLook w:val="04A0"/>
        </w:tblPrEx>
        <w:trPr>
          <w:gridBefore w:val="1"/>
          <w:wBefore w:w="18" w:type="dxa"/>
        </w:trPr>
        <w:tc>
          <w:tcPr>
            <w:tcW w:w="1440" w:type="dxa"/>
          </w:tcPr>
          <w:p w:rsidR="007E35F1" w:rsidRPr="00EC74DE" w:rsidP="0049329C" w14:paraId="0DF907B8" w14:textId="77777777">
            <w:pPr>
              <w:contextualSpacing/>
              <w:rPr>
                <w:rFonts w:eastAsia="Times New Roman" w:cstheme="minorHAnsi"/>
                <w:sz w:val="18"/>
                <w:szCs w:val="18"/>
              </w:rPr>
            </w:pPr>
          </w:p>
        </w:tc>
        <w:tc>
          <w:tcPr>
            <w:tcW w:w="4860" w:type="dxa"/>
            <w:vAlign w:val="bottom"/>
          </w:tcPr>
          <w:p w:rsidR="007E35F1" w:rsidRPr="00EC74DE" w:rsidP="0049329C" w14:paraId="25A9DB96" w14:textId="77777777">
            <w:pPr>
              <w:tabs>
                <w:tab w:val="right" w:leader="dot" w:pos="5760"/>
              </w:tabs>
              <w:contextualSpacing/>
              <w:rPr>
                <w:rFonts w:eastAsia="Times New Roman" w:cstheme="minorHAnsi"/>
                <w:sz w:val="18"/>
                <w:szCs w:val="18"/>
              </w:rPr>
            </w:pPr>
            <w:r w:rsidRPr="00EC74DE">
              <w:rPr>
                <w:rFonts w:eastAsia="Times New Roman" w:cstheme="minorHAnsi"/>
                <w:sz w:val="18"/>
                <w:szCs w:val="18"/>
              </w:rPr>
              <w:t>Range</w:t>
            </w:r>
            <w:r w:rsidRPr="00EC74DE">
              <w:rPr>
                <w:rFonts w:eastAsia="Times New Roman" w:cstheme="minorHAnsi"/>
                <w:sz w:val="18"/>
                <w:szCs w:val="18"/>
              </w:rPr>
              <w:tab/>
            </w:r>
          </w:p>
        </w:tc>
        <w:tc>
          <w:tcPr>
            <w:tcW w:w="1260" w:type="dxa"/>
            <w:vAlign w:val="bottom"/>
          </w:tcPr>
          <w:p w:rsidR="007E35F1" w:rsidRPr="00EC74DE" w:rsidP="0049329C" w14:paraId="0059D6BF" w14:textId="77777777">
            <w:pPr>
              <w:contextualSpacing/>
              <w:jc w:val="right"/>
              <w:rPr>
                <w:rFonts w:eastAsia="Times New Roman" w:cstheme="minorHAnsi"/>
                <w:bCs/>
                <w:sz w:val="18"/>
                <w:szCs w:val="18"/>
              </w:rPr>
            </w:pPr>
            <w:r w:rsidRPr="00EC74DE">
              <w:rPr>
                <w:rFonts w:eastAsia="Times New Roman" w:cstheme="minorHAnsi"/>
                <w:bCs/>
                <w:sz w:val="18"/>
                <w:szCs w:val="18"/>
              </w:rPr>
              <w:t>0-7000</w:t>
            </w:r>
          </w:p>
        </w:tc>
        <w:tc>
          <w:tcPr>
            <w:tcW w:w="2700" w:type="dxa"/>
          </w:tcPr>
          <w:p w:rsidR="007E35F1" w:rsidRPr="00EC74DE" w:rsidP="0049329C" w14:paraId="11901B48" w14:textId="77777777">
            <w:pPr>
              <w:contextualSpacing/>
              <w:rPr>
                <w:rFonts w:eastAsia="Times New Roman" w:cstheme="minorHAnsi"/>
                <w:bCs/>
                <w:sz w:val="18"/>
                <w:szCs w:val="18"/>
              </w:rPr>
            </w:pPr>
          </w:p>
        </w:tc>
      </w:tr>
      <w:tr w14:paraId="7B79F859" w14:textId="77777777" w:rsidTr="007E35F1">
        <w:tblPrEx>
          <w:tblW w:w="0" w:type="auto"/>
          <w:tblLayout w:type="fixed"/>
          <w:tblLook w:val="04A0"/>
        </w:tblPrEx>
        <w:trPr>
          <w:gridBefore w:val="1"/>
          <w:wBefore w:w="18" w:type="dxa"/>
        </w:trPr>
        <w:tc>
          <w:tcPr>
            <w:tcW w:w="1440" w:type="dxa"/>
          </w:tcPr>
          <w:p w:rsidR="003749D7" w:rsidRPr="00EC74DE" w:rsidP="0049329C" w14:paraId="42838090" w14:textId="77777777">
            <w:pPr>
              <w:contextualSpacing/>
              <w:rPr>
                <w:rFonts w:eastAsia="Times New Roman" w:cstheme="minorHAnsi"/>
                <w:sz w:val="18"/>
                <w:szCs w:val="18"/>
              </w:rPr>
            </w:pPr>
          </w:p>
        </w:tc>
        <w:tc>
          <w:tcPr>
            <w:tcW w:w="4860" w:type="dxa"/>
            <w:vAlign w:val="bottom"/>
          </w:tcPr>
          <w:p w:rsidR="003749D7" w:rsidRPr="00EC74DE" w:rsidP="00BF2DC3" w14:paraId="49E7F352"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3749D7" w:rsidRPr="00EC74DE" w:rsidP="0049329C" w14:paraId="626E76EA"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9999</w:t>
            </w:r>
          </w:p>
        </w:tc>
        <w:tc>
          <w:tcPr>
            <w:tcW w:w="2700" w:type="dxa"/>
          </w:tcPr>
          <w:p w:rsidR="003749D7" w:rsidRPr="00EC74DE" w:rsidP="0049329C" w14:paraId="42D4DEF3" w14:textId="77777777">
            <w:pPr>
              <w:contextualSpacing/>
              <w:rPr>
                <w:rFonts w:eastAsia="Times New Roman" w:cstheme="minorHAnsi"/>
                <w:bCs/>
                <w:sz w:val="18"/>
                <w:szCs w:val="18"/>
              </w:rPr>
            </w:pPr>
          </w:p>
        </w:tc>
      </w:tr>
      <w:tr w14:paraId="2F716301" w14:textId="77777777" w:rsidTr="007E35F1">
        <w:tblPrEx>
          <w:tblW w:w="0" w:type="auto"/>
          <w:tblLayout w:type="fixed"/>
          <w:tblLook w:val="04A0"/>
        </w:tblPrEx>
        <w:trPr>
          <w:gridBefore w:val="1"/>
          <w:wBefore w:w="18" w:type="dxa"/>
        </w:trPr>
        <w:tc>
          <w:tcPr>
            <w:tcW w:w="1440" w:type="dxa"/>
          </w:tcPr>
          <w:p w:rsidR="003749D7" w:rsidRPr="00EC74DE" w:rsidP="0049329C" w14:paraId="11397A00" w14:textId="77777777">
            <w:pPr>
              <w:contextualSpacing/>
              <w:rPr>
                <w:rFonts w:eastAsia="Times New Roman" w:cstheme="minorHAnsi"/>
                <w:sz w:val="18"/>
                <w:szCs w:val="18"/>
              </w:rPr>
            </w:pPr>
          </w:p>
        </w:tc>
        <w:tc>
          <w:tcPr>
            <w:tcW w:w="4860" w:type="dxa"/>
            <w:vAlign w:val="bottom"/>
          </w:tcPr>
          <w:p w:rsidR="003749D7" w:rsidRPr="00EC74DE" w:rsidP="00BF2DC3" w14:paraId="650A1BA7"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3749D7" w:rsidRPr="00EC74DE" w:rsidP="0049329C" w14:paraId="4FD3C4B6"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7777</w:t>
            </w:r>
          </w:p>
        </w:tc>
        <w:tc>
          <w:tcPr>
            <w:tcW w:w="2700" w:type="dxa"/>
          </w:tcPr>
          <w:p w:rsidR="003749D7" w:rsidRPr="00EC74DE" w:rsidP="0049329C" w14:paraId="0A2E5B4E" w14:textId="77777777">
            <w:pPr>
              <w:contextualSpacing/>
              <w:rPr>
                <w:rFonts w:eastAsia="Times New Roman" w:cstheme="minorHAnsi"/>
                <w:sz w:val="18"/>
                <w:szCs w:val="18"/>
              </w:rPr>
            </w:pPr>
          </w:p>
        </w:tc>
      </w:tr>
    </w:tbl>
    <w:p w:rsidR="007E35F1" w:rsidRPr="00EC74DE" w:rsidP="0049329C" w14:paraId="2BEFE286"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71"/>
        <w:gridCol w:w="8789"/>
      </w:tblGrid>
      <w:tr w14:paraId="6F25DDF7"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tcPr>
          <w:p w:rsidR="007E35F1" w:rsidRPr="00EC74DE" w:rsidP="0049329C" w14:paraId="2CD1FB42" w14:textId="77777777">
            <w:pPr>
              <w:contextualSpacing/>
              <w:rPr>
                <w:rFonts w:eastAsia="Times New Roman" w:cstheme="minorHAnsi"/>
                <w:b/>
                <w:bCs/>
                <w:sz w:val="18"/>
                <w:szCs w:val="18"/>
              </w:rPr>
            </w:pPr>
            <w:r w:rsidRPr="00EC74DE">
              <w:rPr>
                <w:rFonts w:eastAsia="Times New Roman" w:cstheme="minorHAnsi"/>
                <w:b/>
                <w:bCs/>
                <w:sz w:val="18"/>
                <w:szCs w:val="18"/>
              </w:rPr>
              <w:t>HardEdit_SX13b.</w:t>
            </w:r>
          </w:p>
        </w:tc>
        <w:tc>
          <w:tcPr>
            <w:tcW w:w="8820" w:type="dxa"/>
          </w:tcPr>
          <w:p w:rsidR="007E35F1" w:rsidRPr="00EC74DE" w:rsidP="0049329C" w14:paraId="0EA0DEE2" w14:textId="77777777">
            <w:pPr>
              <w:ind w:left="360" w:hanging="360"/>
              <w:contextualSpacing/>
              <w:rPr>
                <w:rFonts w:eastAsia="Times New Roman" w:cstheme="minorHAnsi"/>
                <w:sz w:val="18"/>
                <w:szCs w:val="18"/>
                <w:lang w:val=""/>
              </w:rPr>
            </w:pPr>
            <w:r w:rsidRPr="00EC74DE">
              <w:rPr>
                <w:rFonts w:eastAsia="Times New Roman" w:cstheme="minorHAnsi"/>
                <w:sz w:val="18"/>
                <w:szCs w:val="18"/>
                <w:lang w:val=""/>
              </w:rPr>
              <w:t xml:space="preserve">If # casual partners GT # male partners (SX13b GT SX11), DISPLAY: </w:t>
            </w:r>
            <w:r w:rsidR="00F326D7">
              <w:rPr>
                <w:rFonts w:eastAsia="Times New Roman" w:cstheme="minorHAnsi"/>
                <w:sz w:val="18"/>
                <w:szCs w:val="18"/>
                <w:lang w:val=""/>
              </w:rPr>
              <w:t>"</w:t>
            </w:r>
            <w:r w:rsidRPr="00EC74DE" w:rsidR="000A0A13">
              <w:rPr>
                <w:b/>
                <w:sz w:val="18"/>
                <w:lang w:val=""/>
              </w:rPr>
              <w:t>ENTREVISTADOR:</w:t>
            </w:r>
            <w:r w:rsidRPr="00EC74DE" w:rsidR="000A0A13">
              <w:rPr>
                <w:sz w:val="18"/>
                <w:lang w:val=""/>
              </w:rPr>
              <w:t xml:space="preserve">  La respuesta que dio no concuerda con una respuesta anterior (número de parejas masculinas). Aclare e ingrese nuevamente la respuesta al punto actual o anterior, según corresponda</w:t>
            </w:r>
            <w:r w:rsidRPr="00EC74DE" w:rsidR="00A70DC5">
              <w:rPr>
                <w:sz w:val="18"/>
                <w:lang w:val=""/>
              </w:rPr>
              <w:t>.</w:t>
            </w:r>
            <w:r w:rsidR="00F326D7">
              <w:rPr>
                <w:sz w:val="18"/>
                <w:lang w:val=""/>
              </w:rPr>
              <w:t>"</w:t>
            </w:r>
            <w:r w:rsidRPr="00EC74DE" w:rsidR="000A0A13">
              <w:rPr>
                <w:rFonts w:eastAsia="Times New Roman" w:cstheme="minorHAnsi"/>
                <w:sz w:val="18"/>
                <w:szCs w:val="18"/>
                <w:lang w:val=""/>
              </w:rPr>
              <w:t xml:space="preserve"> </w:t>
            </w:r>
            <w:r w:rsidRPr="00EC74DE">
              <w:rPr>
                <w:rFonts w:eastAsia="Times New Roman" w:cstheme="minorHAnsi"/>
                <w:sz w:val="18"/>
                <w:szCs w:val="18"/>
                <w:lang w:val=""/>
              </w:rPr>
              <w:t xml:space="preserve">Then, go back to SX13b.  </w:t>
            </w:r>
          </w:p>
          <w:p w:rsidR="007E35F1" w:rsidRPr="00EC74DE" w:rsidP="0049329C" w14:paraId="4C9337A7" w14:textId="77777777">
            <w:pPr>
              <w:ind w:left="360" w:hanging="360"/>
              <w:contextualSpacing/>
              <w:rPr>
                <w:rFonts w:eastAsia="Times New Roman" w:cstheme="minorHAnsi"/>
                <w:sz w:val="18"/>
                <w:szCs w:val="18"/>
              </w:rPr>
            </w:pPr>
            <w:r w:rsidRPr="00343265">
              <w:rPr>
                <w:rFonts w:eastAsia="Times New Roman" w:cstheme="minorHAnsi"/>
                <w:sz w:val="18"/>
                <w:szCs w:val="18"/>
                <w:lang w:val=""/>
              </w:rPr>
              <w:t xml:space="preserve">If # main &amp; casual partners NE # male partners ((SX11 GT 1) &amp; </w:t>
            </w:r>
            <w:r w:rsidRPr="00343265" w:rsidR="00E64F06">
              <w:rPr>
                <w:rFonts w:eastAsia="Times New Roman" w:cstheme="minorHAnsi"/>
                <w:sz w:val="18"/>
                <w:szCs w:val="18"/>
                <w:lang w:val=""/>
              </w:rPr>
              <w:t xml:space="preserve">(SX13a NE DK or REF &amp; </w:t>
            </w:r>
            <w:r w:rsidRPr="00343265">
              <w:rPr>
                <w:rFonts w:eastAsia="Times New Roman" w:cstheme="minorHAnsi"/>
                <w:sz w:val="18"/>
                <w:szCs w:val="18"/>
                <w:lang w:val=""/>
              </w:rPr>
              <w:t xml:space="preserve">SX13b NE DK or REF) &amp; (SX13a + SX13b NE SX11)), </w:t>
            </w:r>
            <w:r w:rsidRPr="00EC74DE">
              <w:rPr>
                <w:rFonts w:eastAsia="Times New Roman" w:cstheme="minorHAnsi"/>
                <w:sz w:val="18"/>
                <w:szCs w:val="18"/>
                <w:lang w:val=""/>
              </w:rPr>
              <w:t xml:space="preserve">DISPLAY: </w:t>
            </w:r>
            <w:r w:rsidR="00F326D7">
              <w:rPr>
                <w:rFonts w:eastAsia="Times New Roman" w:cstheme="minorHAnsi"/>
                <w:sz w:val="18"/>
                <w:szCs w:val="18"/>
                <w:lang w:val=""/>
              </w:rPr>
              <w:t>"</w:t>
            </w:r>
            <w:r w:rsidRPr="00EC74DE" w:rsidR="00ED0587">
              <w:rPr>
                <w:b/>
                <w:sz w:val="18"/>
                <w:lang w:val=""/>
              </w:rPr>
              <w:t>ENTREVISTADOR</w:t>
            </w:r>
            <w:r w:rsidRPr="00EC74DE" w:rsidR="00ED0587">
              <w:rPr>
                <w:sz w:val="18"/>
                <w:lang w:val=""/>
              </w:rPr>
              <w:t>: El número de parejas principales y casuales no es igual al número total de parejas</w:t>
            </w:r>
            <w:r w:rsidRPr="00EC74DE" w:rsidR="00ED0587">
              <w:rPr>
                <w:rFonts w:eastAsia="Times New Roman" w:cstheme="minorHAnsi"/>
                <w:sz w:val="18"/>
                <w:szCs w:val="18"/>
                <w:lang w:val=""/>
              </w:rPr>
              <w:t xml:space="preserve"> </w:t>
            </w:r>
            <w:r w:rsidRPr="00EC74DE" w:rsidR="00ED0587">
              <w:rPr>
                <w:sz w:val="18"/>
                <w:lang w:val=""/>
              </w:rPr>
              <w:t>masculinas.  Aclare e ingrese nuevamente la respuesta al punto actual o anterior, según corresponda</w:t>
            </w:r>
            <w:r w:rsidRPr="00EC74DE" w:rsidR="00A70DC5">
              <w:rPr>
                <w:sz w:val="18"/>
                <w:lang w:val=""/>
              </w:rPr>
              <w:t>.</w:t>
            </w:r>
            <w:r w:rsidR="00F326D7">
              <w:rPr>
                <w:sz w:val="18"/>
                <w:lang w:val=""/>
              </w:rPr>
              <w:t>"</w:t>
            </w:r>
            <w:r w:rsidRPr="00EC74DE" w:rsidR="00ED0587">
              <w:rPr>
                <w:rFonts w:eastAsia="Times New Roman" w:cstheme="minorHAnsi"/>
                <w:sz w:val="18"/>
                <w:szCs w:val="18"/>
                <w:lang w:val=""/>
              </w:rPr>
              <w:t xml:space="preserve"> </w:t>
            </w:r>
            <w:r w:rsidRPr="00EC74DE">
              <w:rPr>
                <w:rFonts w:eastAsia="Times New Roman" w:cstheme="minorHAnsi"/>
                <w:sz w:val="18"/>
                <w:szCs w:val="18"/>
              </w:rPr>
              <w:t xml:space="preserve">Then go back to SX13a.  </w:t>
            </w:r>
          </w:p>
          <w:p w:rsidR="007E35F1" w:rsidRPr="00EC74DE" w:rsidP="0049329C" w14:paraId="46CADA4F" w14:textId="77777777">
            <w:pPr>
              <w:ind w:left="360" w:hanging="360"/>
              <w:contextualSpacing/>
              <w:rPr>
                <w:rFonts w:eastAsia="Times New Roman" w:cstheme="minorHAnsi"/>
                <w:sz w:val="18"/>
                <w:szCs w:val="18"/>
              </w:rPr>
            </w:pPr>
            <w:r w:rsidRPr="00EC74DE">
              <w:rPr>
                <w:rFonts w:eastAsia="Times New Roman" w:cstheme="minorHAnsi"/>
                <w:sz w:val="18"/>
                <w:szCs w:val="18"/>
              </w:rPr>
              <w:t>Else, go to Check_INTRO_SX14a.o.</w:t>
            </w:r>
          </w:p>
        </w:tc>
      </w:tr>
    </w:tbl>
    <w:p w:rsidR="007E35F1" w:rsidRPr="00EC74DE" w:rsidP="0049329C" w14:paraId="1AC141B2"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967"/>
        <w:gridCol w:w="8293"/>
      </w:tblGrid>
      <w:tr w14:paraId="2E69947F"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612" w:type="dxa"/>
            <w:noWrap/>
            <w:hideMark/>
          </w:tcPr>
          <w:p w:rsidR="007E35F1" w:rsidRPr="00EC74DE" w:rsidP="0049329C" w14:paraId="030211F9" w14:textId="77777777">
            <w:pPr>
              <w:contextualSpacing/>
              <w:rPr>
                <w:rFonts w:eastAsia="Times New Roman" w:cstheme="minorHAnsi"/>
                <w:b/>
                <w:bCs/>
                <w:sz w:val="18"/>
                <w:szCs w:val="18"/>
              </w:rPr>
            </w:pPr>
            <w:r w:rsidRPr="00636EB5">
              <w:rPr>
                <w:rFonts w:eastAsia="Times New Roman" w:cstheme="minorHAnsi"/>
                <w:b/>
                <w:bCs/>
                <w:sz w:val="18"/>
                <w:szCs w:val="18"/>
              </w:rPr>
              <w:t>Check_INTRO_SX14a.o.</w:t>
            </w:r>
          </w:p>
        </w:tc>
        <w:tc>
          <w:tcPr>
            <w:tcW w:w="8648" w:type="dxa"/>
          </w:tcPr>
          <w:p w:rsidR="007E35F1" w:rsidRPr="00EC74DE" w:rsidP="0049329C" w14:paraId="01783BCD" w14:textId="77777777">
            <w:pPr>
              <w:ind w:left="360" w:hanging="360"/>
              <w:contextualSpacing/>
              <w:rPr>
                <w:rFonts w:eastAsia="Times New Roman" w:cstheme="minorHAnsi"/>
                <w:sz w:val="18"/>
                <w:szCs w:val="18"/>
              </w:rPr>
            </w:pPr>
            <w:r w:rsidRPr="00EC74DE">
              <w:rPr>
                <w:rFonts w:eastAsia="Times New Roman" w:cstheme="minorHAnsi"/>
                <w:sz w:val="18"/>
                <w:szCs w:val="18"/>
              </w:rPr>
              <w:t>If 1 main partner (SX12 EQ 1 or SX13a EQ 1), go to INTRO_SX14a.o.</w:t>
            </w:r>
          </w:p>
          <w:p w:rsidR="007E35F1" w:rsidRPr="00EC74DE" w:rsidP="0049329C" w14:paraId="7C9ADFBE" w14:textId="77777777">
            <w:pPr>
              <w:ind w:left="360" w:hanging="360"/>
              <w:contextualSpacing/>
              <w:rPr>
                <w:rFonts w:eastAsia="Times New Roman" w:cstheme="minorHAnsi"/>
                <w:sz w:val="18"/>
                <w:szCs w:val="18"/>
              </w:rPr>
            </w:pPr>
            <w:r w:rsidRPr="00EC74DE">
              <w:rPr>
                <w:rFonts w:eastAsia="Times New Roman" w:cstheme="minorHAnsi"/>
                <w:sz w:val="18"/>
                <w:szCs w:val="18"/>
              </w:rPr>
              <w:t>If multiple main partners (SX13a GT 1) , go to INTRO_SX14a.m.</w:t>
            </w:r>
          </w:p>
          <w:p w:rsidR="007E35F1" w:rsidRPr="00EC74DE" w:rsidP="004D4E4B" w14:paraId="5C867CAB" w14:textId="77777777">
            <w:pPr>
              <w:ind w:left="360" w:hanging="360"/>
              <w:contextualSpacing/>
              <w:rPr>
                <w:rFonts w:eastAsia="Times New Roman" w:cstheme="minorHAnsi"/>
                <w:sz w:val="18"/>
                <w:szCs w:val="18"/>
              </w:rPr>
            </w:pPr>
            <w:r w:rsidRPr="00EC74DE">
              <w:rPr>
                <w:rFonts w:eastAsia="Times New Roman" w:cstheme="minorHAnsi"/>
                <w:sz w:val="18"/>
                <w:szCs w:val="18"/>
              </w:rPr>
              <w:t xml:space="preserve">If no main partners ((SX11 EQ 1 &amp; SX12 EQ 2, DK, or REF) or ((SX11 GT 1) &amp; </w:t>
            </w:r>
            <w:r w:rsidRPr="00EC74DE" w:rsidR="00395B6A">
              <w:rPr>
                <w:rFonts w:eastAsia="Times New Roman" w:cstheme="minorHAnsi"/>
                <w:sz w:val="18"/>
                <w:szCs w:val="18"/>
              </w:rPr>
              <w:t>(</w:t>
            </w:r>
            <w:r w:rsidRPr="00EC74DE">
              <w:rPr>
                <w:rFonts w:eastAsia="Times New Roman" w:cstheme="minorHAnsi"/>
                <w:sz w:val="18"/>
                <w:szCs w:val="18"/>
              </w:rPr>
              <w:t>SX13a EQ 0, DK, or REF)), go to Check_INTRO_SX15a.o.</w:t>
            </w:r>
          </w:p>
        </w:tc>
      </w:tr>
    </w:tbl>
    <w:p w:rsidR="007E35F1" w:rsidRPr="00EC74DE" w:rsidP="0049329C" w14:paraId="2372A6F4" w14:textId="77777777">
      <w:pPr>
        <w:contextualSpacing/>
        <w:rPr>
          <w:rFonts w:cstheme="minorHAnsi"/>
          <w:sz w:val="18"/>
          <w:szCs w:val="18"/>
          <w:u w:val="single"/>
        </w:rPr>
      </w:pPr>
    </w:p>
    <w:p w:rsidR="007E35F1" w:rsidRPr="00EC74DE" w:rsidP="0049329C" w14:paraId="007B97D1" w14:textId="77777777">
      <w:pPr>
        <w:pStyle w:val="Heading3"/>
        <w:contextualSpacing/>
        <w:rPr>
          <w:rFonts w:cstheme="minorHAnsi"/>
          <w:szCs w:val="18"/>
        </w:rPr>
      </w:pPr>
      <w:r w:rsidRPr="00EC74DE">
        <w:rPr>
          <w:rFonts w:cstheme="minorHAnsi"/>
          <w:szCs w:val="18"/>
        </w:rPr>
        <w:t>M_M:  Main Ps – Anal Sex, 12m</w:t>
      </w:r>
    </w:p>
    <w:p w:rsidR="007E35F1" w:rsidRPr="00EC74DE" w:rsidP="0049329C" w14:paraId="207BD0BE" w14:textId="77777777">
      <w:pPr>
        <w:pStyle w:val="Heading4"/>
        <w:contextualSpacing/>
        <w:rPr>
          <w:b w:val="0"/>
          <w:i w:val="0"/>
          <w:szCs w:val="18"/>
        </w:rPr>
      </w:pPr>
      <w:r w:rsidRPr="00EC74DE">
        <w:rPr>
          <w:b w:val="0"/>
          <w:i w:val="0"/>
          <w:szCs w:val="18"/>
        </w:rPr>
        <w:t xml:space="preserve">AS - One </w:t>
      </w:r>
      <w:r w:rsidRPr="00EC74DE" w:rsidR="00D615E9">
        <w:rPr>
          <w:b w:val="0"/>
          <w:i w:val="0"/>
          <w:szCs w:val="18"/>
        </w:rPr>
        <w:t>M</w:t>
      </w:r>
      <w:r w:rsidRPr="00EC74DE">
        <w:rPr>
          <w:b w:val="0"/>
          <w:i w:val="0"/>
          <w:szCs w:val="18"/>
        </w:rPr>
        <w:t xml:space="preserve">ain </w:t>
      </w:r>
      <w:r w:rsidRPr="00EC74DE" w:rsidR="00D615E9">
        <w:rPr>
          <w:b w:val="0"/>
          <w:i w:val="0"/>
          <w:szCs w:val="18"/>
        </w:rPr>
        <w:t xml:space="preserve">Partner </w:t>
      </w:r>
    </w:p>
    <w:p w:rsidR="007E35F1" w:rsidRPr="00EC74DE" w:rsidP="0049329C" w14:paraId="4903DC1F" w14:textId="77777777">
      <w:pPr>
        <w:contextualSpacing/>
        <w:rPr>
          <w:sz w:val="18"/>
          <w:szCs w:val="18"/>
        </w:rPr>
      </w:pPr>
    </w:p>
    <w:tbl>
      <w:tblPr>
        <w:tblW w:w="10236"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796"/>
      </w:tblGrid>
      <w:tr w14:paraId="1B072DF4" w14:textId="77777777" w:rsidTr="007E35F1">
        <w:tblPrEx>
          <w:tblW w:w="10236"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tcPr>
          <w:p w:rsidR="007E35F1" w:rsidRPr="00EC74DE" w:rsidP="0049329C" w14:paraId="34206119" w14:textId="77777777">
            <w:pPr>
              <w:contextualSpacing/>
              <w:rPr>
                <w:rFonts w:eastAsia="Times New Roman" w:cstheme="minorHAnsi"/>
                <w:b/>
                <w:bCs/>
                <w:sz w:val="18"/>
                <w:szCs w:val="18"/>
              </w:rPr>
            </w:pPr>
            <w:r w:rsidRPr="00EC74DE">
              <w:rPr>
                <w:rFonts w:eastAsia="Times New Roman" w:cstheme="minorHAnsi"/>
                <w:b/>
                <w:bCs/>
                <w:sz w:val="18"/>
                <w:szCs w:val="18"/>
              </w:rPr>
              <w:t>INTRO_SX14a.o.</w:t>
            </w:r>
          </w:p>
        </w:tc>
        <w:tc>
          <w:tcPr>
            <w:tcW w:w="8796" w:type="dxa"/>
          </w:tcPr>
          <w:p w:rsidR="007E35F1" w:rsidRPr="00EC74DE" w:rsidP="0049329C" w14:paraId="5939D758" w14:textId="77777777">
            <w:pPr>
              <w:contextualSpacing/>
              <w:rPr>
                <w:rFonts w:eastAsia="Times New Roman" w:cstheme="minorHAnsi"/>
                <w:sz w:val="18"/>
                <w:szCs w:val="18"/>
                <w:lang w:val="es-ES"/>
              </w:rPr>
            </w:pPr>
            <w:r w:rsidRPr="00EC74DE">
              <w:rPr>
                <w:rFonts w:eastAsia="Times New Roman" w:cstheme="minorHAnsi"/>
                <w:sz w:val="18"/>
                <w:szCs w:val="18"/>
                <w:lang w:val="es-ES"/>
              </w:rPr>
              <w:t xml:space="preserve">DISPLAY: </w:t>
            </w:r>
            <w:r w:rsidR="00F326D7">
              <w:rPr>
                <w:sz w:val="18"/>
                <w:lang w:val="es-ES"/>
              </w:rPr>
              <w:t>"</w:t>
            </w:r>
            <w:r w:rsidRPr="00EC74DE">
              <w:rPr>
                <w:sz w:val="18"/>
                <w:lang w:val="es-ES"/>
              </w:rPr>
              <w:t>DIGA: Ahora voy a preguntarle sobre la pareja sexual principal masculina que usted tuvo en los últimos 12 meses.</w:t>
            </w:r>
            <w:r w:rsidR="00F326D7">
              <w:rPr>
                <w:sz w:val="18"/>
                <w:lang w:val="es-ES"/>
              </w:rPr>
              <w:t>"</w:t>
            </w:r>
            <w:r w:rsidRPr="00EC74DE">
              <w:rPr>
                <w:rFonts w:eastAsia="Times New Roman" w:cstheme="minorHAnsi"/>
                <w:sz w:val="18"/>
                <w:szCs w:val="18"/>
                <w:lang w:val="es-ES"/>
              </w:rPr>
              <w:t xml:space="preserve"> </w:t>
            </w:r>
          </w:p>
        </w:tc>
      </w:tr>
    </w:tbl>
    <w:p w:rsidR="007E35F1" w:rsidRPr="00EC74DE" w:rsidP="0049329C" w14:paraId="7D7A9B17" w14:textId="77777777">
      <w:pPr>
        <w:contextualSpacing/>
        <w:rPr>
          <w:rFonts w:cstheme="minorHAnsi"/>
          <w:sz w:val="18"/>
          <w:szCs w:val="18"/>
          <w:lang w:val="es-ES"/>
        </w:rPr>
      </w:pPr>
    </w:p>
    <w:tbl>
      <w:tblPr>
        <w:tblW w:w="0" w:type="auto"/>
        <w:tblLayout w:type="fixed"/>
        <w:tblLook w:val="04A0"/>
      </w:tblPr>
      <w:tblGrid>
        <w:gridCol w:w="18"/>
        <w:gridCol w:w="1440"/>
        <w:gridCol w:w="4860"/>
        <w:gridCol w:w="1260"/>
        <w:gridCol w:w="2700"/>
      </w:tblGrid>
      <w:tr w14:paraId="23022796" w14:textId="77777777" w:rsidTr="007E35F1">
        <w:tblPrEx>
          <w:tblW w:w="0" w:type="auto"/>
          <w:tblLayout w:type="fixed"/>
          <w:tblLook w:val="04A0"/>
        </w:tblPrEx>
        <w:tc>
          <w:tcPr>
            <w:tcW w:w="1458" w:type="dxa"/>
            <w:gridSpan w:val="2"/>
            <w:vAlign w:val="bottom"/>
          </w:tcPr>
          <w:p w:rsidR="007E35F1" w:rsidRPr="00EC74DE" w:rsidP="0049329C" w14:paraId="639CBD0F" w14:textId="77777777">
            <w:pPr>
              <w:contextualSpacing/>
              <w:rPr>
                <w:rFonts w:eastAsia="Times New Roman" w:cstheme="minorHAnsi"/>
                <w:b/>
                <w:bCs/>
                <w:sz w:val="18"/>
                <w:szCs w:val="18"/>
              </w:rPr>
            </w:pPr>
            <w:r w:rsidRPr="00EC74DE">
              <w:rPr>
                <w:rFonts w:eastAsia="Times New Roman" w:cstheme="minorHAnsi"/>
                <w:b/>
                <w:bCs/>
                <w:sz w:val="18"/>
                <w:szCs w:val="18"/>
              </w:rPr>
              <w:t>SX14a.o.</w:t>
            </w:r>
          </w:p>
        </w:tc>
        <w:tc>
          <w:tcPr>
            <w:tcW w:w="8820" w:type="dxa"/>
            <w:gridSpan w:val="3"/>
            <w:vAlign w:val="bottom"/>
          </w:tcPr>
          <w:p w:rsidR="007E35F1" w:rsidRPr="00EC74DE" w:rsidP="0049329C" w14:paraId="0F0DE475" w14:textId="77777777">
            <w:pPr>
              <w:contextualSpacing/>
              <w:rPr>
                <w:rFonts w:eastAsia="Times New Roman" w:cstheme="minorHAnsi"/>
                <w:b/>
                <w:bCs/>
                <w:sz w:val="18"/>
                <w:szCs w:val="18"/>
                <w:lang w:val="es-ES"/>
              </w:rPr>
            </w:pPr>
            <w:r w:rsidRPr="00EC74DE">
              <w:rPr>
                <w:b/>
                <w:sz w:val="18"/>
                <w:lang w:val="es-ES"/>
              </w:rPr>
              <w:t>En los últimos 12 meses, ¿tuvo usted sexo anal con este hombre?</w:t>
            </w:r>
          </w:p>
        </w:tc>
      </w:tr>
      <w:tr w14:paraId="363A58DA" w14:textId="77777777" w:rsidTr="007E35F1">
        <w:tblPrEx>
          <w:tblW w:w="0" w:type="auto"/>
          <w:tblLayout w:type="fixed"/>
          <w:tblLook w:val="04A0"/>
        </w:tblPrEx>
        <w:tc>
          <w:tcPr>
            <w:tcW w:w="1458" w:type="dxa"/>
            <w:gridSpan w:val="2"/>
            <w:vAlign w:val="bottom"/>
          </w:tcPr>
          <w:p w:rsidR="007E35F1" w:rsidRPr="00EC74DE" w:rsidP="0049329C" w14:paraId="24B5591F" w14:textId="77777777">
            <w:pPr>
              <w:contextualSpacing/>
              <w:rPr>
                <w:rFonts w:eastAsia="Times New Roman" w:cstheme="minorHAnsi"/>
                <w:bCs/>
                <w:sz w:val="18"/>
                <w:szCs w:val="18"/>
              </w:rPr>
            </w:pPr>
            <w:r w:rsidRPr="00EC74DE">
              <w:rPr>
                <w:rFonts w:eastAsia="Times New Roman" w:cstheme="minorHAnsi"/>
                <w:bCs/>
                <w:sz w:val="18"/>
                <w:szCs w:val="18"/>
              </w:rPr>
              <w:t>M_MM1AS</w:t>
            </w:r>
          </w:p>
        </w:tc>
        <w:tc>
          <w:tcPr>
            <w:tcW w:w="6120" w:type="dxa"/>
            <w:gridSpan w:val="2"/>
            <w:vAlign w:val="bottom"/>
          </w:tcPr>
          <w:p w:rsidR="007E35F1" w:rsidRPr="00EC74DE" w:rsidP="0049329C" w14:paraId="5C28B381" w14:textId="77777777">
            <w:pPr>
              <w:contextualSpacing/>
              <w:rPr>
                <w:rFonts w:eastAsia="Times New Roman" w:cstheme="minorHAnsi"/>
                <w:sz w:val="18"/>
                <w:szCs w:val="18"/>
              </w:rPr>
            </w:pPr>
            <w:r w:rsidRPr="00EC74DE">
              <w:rPr>
                <w:rFonts w:eastAsia="Times New Roman" w:cstheme="minorHAnsi"/>
                <w:sz w:val="18"/>
                <w:szCs w:val="18"/>
              </w:rPr>
              <w:t>M_MM AS partner - 12 months - y/n</w:t>
            </w:r>
          </w:p>
        </w:tc>
        <w:tc>
          <w:tcPr>
            <w:tcW w:w="2700" w:type="dxa"/>
            <w:vAlign w:val="bottom"/>
          </w:tcPr>
          <w:p w:rsidR="007E35F1" w:rsidRPr="00EC74DE" w:rsidP="0049329C" w14:paraId="207B5360" w14:textId="77777777">
            <w:pPr>
              <w:contextualSpacing/>
              <w:rPr>
                <w:rFonts w:eastAsia="Times New Roman" w:cstheme="minorHAnsi"/>
                <w:sz w:val="18"/>
                <w:szCs w:val="18"/>
              </w:rPr>
            </w:pPr>
          </w:p>
        </w:tc>
      </w:tr>
      <w:tr w14:paraId="2E1AC3FD" w14:textId="77777777" w:rsidTr="007E35F1">
        <w:tblPrEx>
          <w:tblW w:w="0" w:type="auto"/>
          <w:tblLayout w:type="fixed"/>
          <w:tblLook w:val="04A0"/>
        </w:tblPrEx>
        <w:trPr>
          <w:gridBefore w:val="1"/>
          <w:wBefore w:w="18" w:type="dxa"/>
        </w:trPr>
        <w:tc>
          <w:tcPr>
            <w:tcW w:w="1440" w:type="dxa"/>
          </w:tcPr>
          <w:p w:rsidR="005924A9" w:rsidRPr="00EC74DE" w:rsidP="0049329C" w14:paraId="776F67E7" w14:textId="77777777">
            <w:pPr>
              <w:contextualSpacing/>
              <w:rPr>
                <w:rFonts w:eastAsia="Times New Roman" w:cstheme="minorHAnsi"/>
                <w:sz w:val="18"/>
                <w:szCs w:val="18"/>
              </w:rPr>
            </w:pPr>
          </w:p>
        </w:tc>
        <w:tc>
          <w:tcPr>
            <w:tcW w:w="4860" w:type="dxa"/>
            <w:vAlign w:val="bottom"/>
          </w:tcPr>
          <w:p w:rsidR="005924A9" w:rsidRPr="00EC74DE" w:rsidP="00BF2DC3" w14:paraId="07F1F86A" w14:textId="77777777">
            <w:pPr>
              <w:tabs>
                <w:tab w:val="right" w:leader="dot" w:pos="5760"/>
              </w:tabs>
              <w:contextualSpacing/>
              <w:rPr>
                <w:sz w:val="18"/>
              </w:rPr>
            </w:pPr>
            <w:r w:rsidRPr="00EC74DE">
              <w:rPr>
                <w:sz w:val="18"/>
              </w:rPr>
              <w:t>No</w:t>
            </w:r>
            <w:r w:rsidRPr="00EC74DE">
              <w:rPr>
                <w:sz w:val="18"/>
              </w:rPr>
              <w:tab/>
            </w:r>
          </w:p>
        </w:tc>
        <w:tc>
          <w:tcPr>
            <w:tcW w:w="1260" w:type="dxa"/>
            <w:vAlign w:val="bottom"/>
          </w:tcPr>
          <w:p w:rsidR="005924A9" w:rsidRPr="00EC74DE" w:rsidP="0049329C" w14:paraId="68D3B8C5" w14:textId="77777777">
            <w:pPr>
              <w:contextualSpacing/>
              <w:jc w:val="right"/>
              <w:rPr>
                <w:rFonts w:eastAsia="Times New Roman" w:cstheme="minorHAnsi"/>
                <w:bCs/>
                <w:sz w:val="18"/>
                <w:szCs w:val="18"/>
              </w:rPr>
            </w:pPr>
            <w:r w:rsidRPr="00EC74DE">
              <w:rPr>
                <w:rFonts w:eastAsia="Times New Roman" w:cstheme="minorHAnsi"/>
                <w:bCs/>
                <w:sz w:val="18"/>
                <w:szCs w:val="18"/>
              </w:rPr>
              <w:t>0</w:t>
            </w:r>
          </w:p>
        </w:tc>
        <w:tc>
          <w:tcPr>
            <w:tcW w:w="2700" w:type="dxa"/>
          </w:tcPr>
          <w:p w:rsidR="005924A9" w:rsidRPr="00EC74DE" w:rsidP="0049329C" w14:paraId="1D645B99" w14:textId="77777777">
            <w:pPr>
              <w:contextualSpacing/>
              <w:rPr>
                <w:rFonts w:eastAsia="Times New Roman" w:cstheme="minorHAnsi"/>
                <w:bCs/>
                <w:sz w:val="18"/>
                <w:szCs w:val="18"/>
              </w:rPr>
            </w:pPr>
          </w:p>
        </w:tc>
      </w:tr>
      <w:tr w14:paraId="58D53BBF" w14:textId="77777777" w:rsidTr="007E35F1">
        <w:tblPrEx>
          <w:tblW w:w="0" w:type="auto"/>
          <w:tblLayout w:type="fixed"/>
          <w:tblLook w:val="04A0"/>
        </w:tblPrEx>
        <w:trPr>
          <w:gridBefore w:val="1"/>
          <w:wBefore w:w="18" w:type="dxa"/>
        </w:trPr>
        <w:tc>
          <w:tcPr>
            <w:tcW w:w="1440" w:type="dxa"/>
          </w:tcPr>
          <w:p w:rsidR="005924A9" w:rsidRPr="00EC74DE" w:rsidP="0049329C" w14:paraId="53DD9EB8" w14:textId="77777777">
            <w:pPr>
              <w:contextualSpacing/>
              <w:rPr>
                <w:rFonts w:eastAsia="Times New Roman" w:cstheme="minorHAnsi"/>
                <w:sz w:val="18"/>
                <w:szCs w:val="18"/>
              </w:rPr>
            </w:pPr>
          </w:p>
        </w:tc>
        <w:tc>
          <w:tcPr>
            <w:tcW w:w="4860" w:type="dxa"/>
            <w:vAlign w:val="bottom"/>
          </w:tcPr>
          <w:p w:rsidR="005924A9" w:rsidRPr="00EC74DE" w:rsidP="00BF2DC3" w14:paraId="781EE291" w14:textId="77777777">
            <w:pPr>
              <w:tabs>
                <w:tab w:val="right" w:leader="dot" w:pos="5760"/>
              </w:tabs>
              <w:contextualSpacing/>
              <w:rPr>
                <w:color w:val="000000"/>
                <w:sz w:val="18"/>
                <w:lang w:val="es-ES"/>
              </w:rPr>
            </w:pPr>
            <w:r w:rsidRPr="00EC74DE">
              <w:rPr>
                <w:color w:val="000000"/>
                <w:sz w:val="18"/>
                <w:lang w:val="es-ES"/>
              </w:rPr>
              <w:t>Sí</w:t>
            </w:r>
            <w:r w:rsidRPr="00EC74DE">
              <w:rPr>
                <w:color w:val="000000"/>
                <w:sz w:val="18"/>
                <w:lang w:val="es-ES"/>
              </w:rPr>
              <w:tab/>
            </w:r>
          </w:p>
        </w:tc>
        <w:tc>
          <w:tcPr>
            <w:tcW w:w="1260" w:type="dxa"/>
            <w:vAlign w:val="bottom"/>
          </w:tcPr>
          <w:p w:rsidR="005924A9" w:rsidRPr="00EC74DE" w:rsidP="0049329C" w14:paraId="53E6B9D4" w14:textId="77777777">
            <w:pPr>
              <w:contextualSpacing/>
              <w:jc w:val="right"/>
              <w:rPr>
                <w:rFonts w:eastAsia="Times New Roman" w:cstheme="minorHAnsi"/>
                <w:bCs/>
                <w:sz w:val="18"/>
                <w:szCs w:val="18"/>
              </w:rPr>
            </w:pPr>
            <w:r w:rsidRPr="00EC74DE">
              <w:rPr>
                <w:rFonts w:eastAsia="Times New Roman" w:cstheme="minorHAnsi"/>
                <w:bCs/>
                <w:sz w:val="18"/>
                <w:szCs w:val="18"/>
              </w:rPr>
              <w:t>1</w:t>
            </w:r>
          </w:p>
        </w:tc>
        <w:tc>
          <w:tcPr>
            <w:tcW w:w="2700" w:type="dxa"/>
          </w:tcPr>
          <w:p w:rsidR="005924A9" w:rsidRPr="00EC74DE" w:rsidP="0049329C" w14:paraId="5573DC3F" w14:textId="77777777">
            <w:pPr>
              <w:contextualSpacing/>
              <w:rPr>
                <w:rFonts w:eastAsia="Times New Roman" w:cstheme="minorHAnsi"/>
                <w:bCs/>
                <w:sz w:val="18"/>
                <w:szCs w:val="18"/>
              </w:rPr>
            </w:pPr>
          </w:p>
        </w:tc>
      </w:tr>
      <w:tr w14:paraId="0E1FB9EF" w14:textId="77777777" w:rsidTr="007E35F1">
        <w:tblPrEx>
          <w:tblW w:w="0" w:type="auto"/>
          <w:tblLayout w:type="fixed"/>
          <w:tblLook w:val="04A0"/>
        </w:tblPrEx>
        <w:trPr>
          <w:gridBefore w:val="1"/>
          <w:wBefore w:w="18" w:type="dxa"/>
        </w:trPr>
        <w:tc>
          <w:tcPr>
            <w:tcW w:w="1440" w:type="dxa"/>
          </w:tcPr>
          <w:p w:rsidR="005924A9" w:rsidRPr="00EC74DE" w:rsidP="0049329C" w14:paraId="0761E695" w14:textId="77777777">
            <w:pPr>
              <w:contextualSpacing/>
              <w:rPr>
                <w:rFonts w:eastAsia="Times New Roman" w:cstheme="minorHAnsi"/>
                <w:sz w:val="18"/>
                <w:szCs w:val="18"/>
              </w:rPr>
            </w:pPr>
          </w:p>
        </w:tc>
        <w:tc>
          <w:tcPr>
            <w:tcW w:w="4860" w:type="dxa"/>
            <w:vAlign w:val="bottom"/>
          </w:tcPr>
          <w:p w:rsidR="005924A9" w:rsidRPr="00EC74DE" w:rsidP="00BF2DC3" w14:paraId="51D78D96"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5924A9" w:rsidRPr="00EC74DE" w:rsidP="0049329C" w14:paraId="555F9AD1"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700" w:type="dxa"/>
          </w:tcPr>
          <w:p w:rsidR="005924A9" w:rsidRPr="00EC74DE" w:rsidP="0049329C" w14:paraId="4FC33045" w14:textId="77777777">
            <w:pPr>
              <w:contextualSpacing/>
              <w:rPr>
                <w:rFonts w:eastAsia="Times New Roman" w:cstheme="minorHAnsi"/>
                <w:sz w:val="18"/>
                <w:szCs w:val="18"/>
              </w:rPr>
            </w:pPr>
          </w:p>
        </w:tc>
      </w:tr>
      <w:tr w14:paraId="5430006D" w14:textId="77777777" w:rsidTr="007E35F1">
        <w:tblPrEx>
          <w:tblW w:w="0" w:type="auto"/>
          <w:tblLayout w:type="fixed"/>
          <w:tblLook w:val="04A0"/>
        </w:tblPrEx>
        <w:trPr>
          <w:gridBefore w:val="1"/>
          <w:wBefore w:w="18" w:type="dxa"/>
        </w:trPr>
        <w:tc>
          <w:tcPr>
            <w:tcW w:w="1440" w:type="dxa"/>
          </w:tcPr>
          <w:p w:rsidR="005924A9" w:rsidRPr="00EC74DE" w:rsidP="0049329C" w14:paraId="722CCAC1" w14:textId="77777777">
            <w:pPr>
              <w:contextualSpacing/>
              <w:rPr>
                <w:rFonts w:eastAsia="Times New Roman" w:cstheme="minorHAnsi"/>
                <w:sz w:val="18"/>
                <w:szCs w:val="18"/>
              </w:rPr>
            </w:pPr>
          </w:p>
        </w:tc>
        <w:tc>
          <w:tcPr>
            <w:tcW w:w="4860" w:type="dxa"/>
            <w:vAlign w:val="bottom"/>
          </w:tcPr>
          <w:p w:rsidR="005924A9" w:rsidRPr="00EC74DE" w:rsidP="00BF2DC3" w14:paraId="3B6B5283"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5924A9" w:rsidRPr="00EC74DE" w:rsidP="0049329C" w14:paraId="1F4943EF"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5924A9" w:rsidRPr="00EC74DE" w:rsidP="0049329C" w14:paraId="58BFE138" w14:textId="77777777">
            <w:pPr>
              <w:contextualSpacing/>
              <w:rPr>
                <w:rFonts w:eastAsia="Times New Roman" w:cstheme="minorHAnsi"/>
                <w:sz w:val="18"/>
                <w:szCs w:val="18"/>
              </w:rPr>
            </w:pPr>
          </w:p>
        </w:tc>
      </w:tr>
    </w:tbl>
    <w:p w:rsidR="007E35F1" w:rsidRPr="00EC74DE" w:rsidP="0049329C" w14:paraId="508D42B1" w14:textId="77777777">
      <w:pPr>
        <w:contextualSpacing/>
        <w:rPr>
          <w:rFonts w:cstheme="minorHAnsi"/>
          <w:sz w:val="18"/>
          <w:szCs w:val="18"/>
          <w:u w:val="single"/>
        </w:rPr>
      </w:pPr>
    </w:p>
    <w:tbl>
      <w:tblPr>
        <w:tblW w:w="10236" w:type="dxa"/>
        <w:tblInd w:w="18" w:type="dxa"/>
        <w:tblBorders>
          <w:top w:val="single" w:sz="4" w:space="0" w:color="auto"/>
          <w:left w:val="single" w:sz="4" w:space="0" w:color="auto"/>
          <w:bottom w:val="single" w:sz="4" w:space="0" w:color="auto"/>
          <w:right w:val="single" w:sz="4" w:space="0" w:color="auto"/>
        </w:tblBorders>
        <w:tblLook w:val="04A0"/>
      </w:tblPr>
      <w:tblGrid>
        <w:gridCol w:w="2250"/>
        <w:gridCol w:w="7986"/>
      </w:tblGrid>
      <w:tr w14:paraId="5EEB2CE6" w14:textId="77777777" w:rsidTr="008F7032">
        <w:tblPrEx>
          <w:tblW w:w="10236"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250" w:type="dxa"/>
            <w:noWrap/>
          </w:tcPr>
          <w:p w:rsidR="007E35F1" w:rsidRPr="00EC74DE" w:rsidP="0049329C" w14:paraId="56446C1F" w14:textId="77777777">
            <w:pPr>
              <w:contextualSpacing/>
              <w:rPr>
                <w:rFonts w:eastAsia="Times New Roman" w:cstheme="minorHAnsi"/>
                <w:b/>
                <w:bCs/>
                <w:sz w:val="18"/>
                <w:szCs w:val="18"/>
              </w:rPr>
            </w:pPr>
            <w:r w:rsidRPr="00636EB5">
              <w:rPr>
                <w:rFonts w:eastAsia="Times New Roman" w:cstheme="minorHAnsi"/>
                <w:b/>
                <w:bCs/>
                <w:sz w:val="18"/>
                <w:szCs w:val="18"/>
              </w:rPr>
              <w:t>Check_INTRO_SX14a.m.</w:t>
            </w:r>
          </w:p>
        </w:tc>
        <w:tc>
          <w:tcPr>
            <w:tcW w:w="7986" w:type="dxa"/>
          </w:tcPr>
          <w:p w:rsidR="007E35F1" w:rsidRPr="00EC74DE" w:rsidP="0049329C" w14:paraId="19F4C9B7" w14:textId="77777777">
            <w:pPr>
              <w:contextualSpacing/>
              <w:rPr>
                <w:rFonts w:eastAsia="Times New Roman" w:cstheme="minorHAnsi"/>
                <w:sz w:val="18"/>
                <w:szCs w:val="18"/>
              </w:rPr>
            </w:pPr>
            <w:r w:rsidRPr="00EC74DE">
              <w:rPr>
                <w:rFonts w:eastAsia="Times New Roman" w:cstheme="minorHAnsi"/>
                <w:sz w:val="18"/>
                <w:szCs w:val="18"/>
              </w:rPr>
              <w:t xml:space="preserve">Go to Check_SX14b.o. </w:t>
            </w:r>
          </w:p>
        </w:tc>
      </w:tr>
    </w:tbl>
    <w:p w:rsidR="007E35F1" w:rsidRPr="00EC74DE" w:rsidP="0049329C" w14:paraId="7F264EF7" w14:textId="77777777">
      <w:pPr>
        <w:contextualSpacing/>
        <w:rPr>
          <w:rFonts w:cstheme="minorHAnsi"/>
          <w:sz w:val="18"/>
          <w:szCs w:val="18"/>
          <w:u w:val="single"/>
        </w:rPr>
      </w:pPr>
    </w:p>
    <w:p w:rsidR="007E35F1" w:rsidRPr="00EC74DE" w:rsidP="0049329C" w14:paraId="7BB04AA5" w14:textId="77777777">
      <w:pPr>
        <w:pStyle w:val="Heading4"/>
        <w:contextualSpacing/>
        <w:rPr>
          <w:b w:val="0"/>
          <w:i w:val="0"/>
          <w:szCs w:val="18"/>
        </w:rPr>
      </w:pPr>
      <w:r w:rsidRPr="00EC74DE">
        <w:rPr>
          <w:b w:val="0"/>
          <w:i w:val="0"/>
          <w:szCs w:val="18"/>
        </w:rPr>
        <w:t xml:space="preserve">AS - Multiple </w:t>
      </w:r>
      <w:r w:rsidRPr="00EC74DE" w:rsidR="00D615E9">
        <w:rPr>
          <w:b w:val="0"/>
          <w:i w:val="0"/>
          <w:szCs w:val="18"/>
        </w:rPr>
        <w:t>M</w:t>
      </w:r>
      <w:r w:rsidRPr="00EC74DE">
        <w:rPr>
          <w:b w:val="0"/>
          <w:i w:val="0"/>
          <w:szCs w:val="18"/>
        </w:rPr>
        <w:t>ain</w:t>
      </w:r>
      <w:r w:rsidRPr="00EC74DE" w:rsidR="00D615E9">
        <w:rPr>
          <w:b w:val="0"/>
          <w:i w:val="0"/>
          <w:szCs w:val="18"/>
        </w:rPr>
        <w:t xml:space="preserve"> Partner</w:t>
      </w:r>
      <w:r w:rsidRPr="00EC74DE">
        <w:rPr>
          <w:b w:val="0"/>
          <w:i w:val="0"/>
          <w:szCs w:val="18"/>
        </w:rPr>
        <w:t xml:space="preserve"> </w:t>
      </w:r>
    </w:p>
    <w:p w:rsidR="007E35F1" w:rsidRPr="00EC74DE" w:rsidP="0049329C" w14:paraId="352C91F4" w14:textId="77777777">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83"/>
        <w:gridCol w:w="8777"/>
      </w:tblGrid>
      <w:tr w14:paraId="5643FEA3"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tcPr>
          <w:p w:rsidR="007E35F1" w:rsidRPr="00EC74DE" w:rsidP="0049329C" w14:paraId="09E81AC8" w14:textId="77777777">
            <w:pPr>
              <w:contextualSpacing/>
              <w:rPr>
                <w:rFonts w:eastAsia="Times New Roman" w:cstheme="minorHAnsi"/>
                <w:b/>
                <w:bCs/>
                <w:sz w:val="18"/>
                <w:szCs w:val="18"/>
              </w:rPr>
            </w:pPr>
            <w:r w:rsidRPr="00EC74DE">
              <w:rPr>
                <w:rFonts w:eastAsia="Times New Roman" w:cstheme="minorHAnsi"/>
                <w:b/>
                <w:bCs/>
                <w:sz w:val="18"/>
                <w:szCs w:val="18"/>
              </w:rPr>
              <w:t>INTRO_SX14a.m.</w:t>
            </w:r>
          </w:p>
        </w:tc>
        <w:tc>
          <w:tcPr>
            <w:tcW w:w="8820" w:type="dxa"/>
          </w:tcPr>
          <w:p w:rsidR="007E35F1" w:rsidRPr="00EC74DE" w:rsidP="0049329C" w14:paraId="285815AB" w14:textId="77777777">
            <w:pPr>
              <w:contextualSpacing/>
              <w:rPr>
                <w:rFonts w:eastAsia="Times New Roman" w:cstheme="minorHAnsi"/>
                <w:sz w:val="18"/>
                <w:szCs w:val="18"/>
                <w:lang w:val="es-ES"/>
              </w:rPr>
            </w:pPr>
            <w:r w:rsidRPr="00EC74DE">
              <w:rPr>
                <w:rFonts w:eastAsia="Times New Roman" w:cstheme="minorHAnsi"/>
                <w:sz w:val="18"/>
                <w:szCs w:val="18"/>
                <w:lang w:val="es-ES"/>
              </w:rPr>
              <w:t xml:space="preserve">DISPLAY: </w:t>
            </w:r>
            <w:r w:rsidR="00F326D7">
              <w:rPr>
                <w:sz w:val="18"/>
                <w:lang w:val="es-ES"/>
              </w:rPr>
              <w:t>"</w:t>
            </w:r>
            <w:r w:rsidRPr="00EC74DE">
              <w:rPr>
                <w:sz w:val="18"/>
                <w:lang w:val="es-ES"/>
              </w:rPr>
              <w:t>DIGA:  Ahora voy a preguntarle sobre las</w:t>
            </w:r>
            <w:r w:rsidRPr="00EC74DE">
              <w:rPr>
                <w:rFonts w:eastAsia="Times New Roman" w:cstheme="minorHAnsi"/>
                <w:sz w:val="18"/>
                <w:szCs w:val="18"/>
                <w:lang w:val="es-ES"/>
              </w:rPr>
              <w:t xml:space="preserve"> [fill with # main partners (SX13a)] </w:t>
            </w:r>
            <w:r w:rsidRPr="00EC74DE">
              <w:rPr>
                <w:sz w:val="18"/>
                <w:lang w:val="es-ES"/>
              </w:rPr>
              <w:t>parejas sexuales principales masculinas que usted tuvo en los últimos 12 meses.</w:t>
            </w:r>
            <w:r w:rsidR="00F326D7">
              <w:rPr>
                <w:sz w:val="18"/>
                <w:lang w:val="es-ES"/>
              </w:rPr>
              <w:t>"</w:t>
            </w:r>
          </w:p>
        </w:tc>
      </w:tr>
    </w:tbl>
    <w:p w:rsidR="007E35F1" w:rsidRPr="00EC74DE" w:rsidP="0049329C" w14:paraId="098C91EE" w14:textId="77777777">
      <w:pPr>
        <w:contextualSpacing/>
        <w:rPr>
          <w:rFonts w:cstheme="minorHAnsi"/>
          <w:sz w:val="18"/>
          <w:szCs w:val="18"/>
          <w:lang w:val="es-ES"/>
        </w:rPr>
      </w:pPr>
    </w:p>
    <w:tbl>
      <w:tblPr>
        <w:tblW w:w="0" w:type="auto"/>
        <w:tblLayout w:type="fixed"/>
        <w:tblLook w:val="04A0"/>
      </w:tblPr>
      <w:tblGrid>
        <w:gridCol w:w="18"/>
        <w:gridCol w:w="1440"/>
        <w:gridCol w:w="4860"/>
        <w:gridCol w:w="1260"/>
        <w:gridCol w:w="2700"/>
      </w:tblGrid>
      <w:tr w14:paraId="15094A35" w14:textId="77777777" w:rsidTr="007E35F1">
        <w:tblPrEx>
          <w:tblW w:w="0" w:type="auto"/>
          <w:tblLayout w:type="fixed"/>
          <w:tblLook w:val="04A0"/>
        </w:tblPrEx>
        <w:tc>
          <w:tcPr>
            <w:tcW w:w="1458" w:type="dxa"/>
            <w:gridSpan w:val="2"/>
            <w:vAlign w:val="bottom"/>
          </w:tcPr>
          <w:p w:rsidR="007E35F1" w:rsidRPr="00EC74DE" w:rsidP="0049329C" w14:paraId="70C6FB59" w14:textId="77777777">
            <w:pPr>
              <w:contextualSpacing/>
              <w:rPr>
                <w:rFonts w:eastAsia="Times New Roman" w:cstheme="minorHAnsi"/>
                <w:b/>
                <w:bCs/>
                <w:sz w:val="18"/>
                <w:szCs w:val="18"/>
              </w:rPr>
            </w:pPr>
            <w:r w:rsidRPr="00EC74DE">
              <w:rPr>
                <w:rFonts w:eastAsia="Times New Roman" w:cstheme="minorHAnsi"/>
                <w:b/>
                <w:bCs/>
                <w:sz w:val="18"/>
                <w:szCs w:val="18"/>
              </w:rPr>
              <w:t>SX14a.m.</w:t>
            </w:r>
          </w:p>
        </w:tc>
        <w:tc>
          <w:tcPr>
            <w:tcW w:w="8820" w:type="dxa"/>
            <w:gridSpan w:val="3"/>
            <w:vAlign w:val="bottom"/>
          </w:tcPr>
          <w:p w:rsidR="007E35F1" w:rsidRPr="00EC74DE" w:rsidP="000B03AA" w14:paraId="1CA585C3" w14:textId="77777777">
            <w:pPr>
              <w:contextualSpacing/>
              <w:rPr>
                <w:rFonts w:eastAsia="Times New Roman" w:cstheme="minorHAnsi"/>
                <w:b/>
                <w:bCs/>
                <w:sz w:val="18"/>
                <w:szCs w:val="18"/>
                <w:lang w:val="es-ES"/>
              </w:rPr>
            </w:pPr>
            <w:r w:rsidRPr="00EC74DE">
              <w:rPr>
                <w:b/>
                <w:sz w:val="18"/>
                <w:lang w:val="es-ES"/>
              </w:rPr>
              <w:t>De sus</w:t>
            </w:r>
            <w:r w:rsidRPr="00EC74DE">
              <w:rPr>
                <w:rFonts w:eastAsia="Times New Roman" w:cstheme="minorHAnsi"/>
                <w:b/>
                <w:bCs/>
                <w:sz w:val="18"/>
                <w:szCs w:val="18"/>
                <w:lang w:val="es-ES"/>
              </w:rPr>
              <w:t xml:space="preserve"> </w:t>
            </w:r>
            <w:r w:rsidRPr="00EC74DE">
              <w:rPr>
                <w:rFonts w:eastAsia="Times New Roman" w:cstheme="minorHAnsi"/>
                <w:bCs/>
                <w:sz w:val="18"/>
                <w:szCs w:val="18"/>
                <w:lang w:val="es-ES"/>
              </w:rPr>
              <w:t>[fill with # main partners (SX13a)]</w:t>
            </w:r>
            <w:r w:rsidRPr="00EC74DE">
              <w:rPr>
                <w:rFonts w:eastAsia="Times New Roman" w:cstheme="minorHAnsi"/>
                <w:b/>
                <w:bCs/>
                <w:sz w:val="18"/>
                <w:szCs w:val="18"/>
                <w:lang w:val="es-ES"/>
              </w:rPr>
              <w:t xml:space="preserve"> </w:t>
            </w:r>
            <w:r w:rsidRPr="00EC74DE">
              <w:rPr>
                <w:b/>
                <w:sz w:val="18"/>
                <w:lang w:val="es-ES"/>
              </w:rPr>
              <w:t xml:space="preserve">parejas principales masculinas en los últimos 12 meses, ¿con </w:t>
            </w:r>
            <w:r w:rsidRPr="00EC74DE" w:rsidR="000B03AA">
              <w:rPr>
                <w:b/>
                <w:sz w:val="18"/>
                <w:lang w:val="es-ES"/>
              </w:rPr>
              <w:t xml:space="preserve">cuántas </w:t>
            </w:r>
            <w:r w:rsidRPr="00EC74DE">
              <w:rPr>
                <w:b/>
                <w:sz w:val="18"/>
                <w:lang w:val="es-ES"/>
              </w:rPr>
              <w:t>tuvo usted sexo anal?</w:t>
            </w:r>
          </w:p>
        </w:tc>
      </w:tr>
      <w:tr w14:paraId="633BA84B" w14:textId="77777777" w:rsidTr="007E35F1">
        <w:tblPrEx>
          <w:tblW w:w="0" w:type="auto"/>
          <w:tblLayout w:type="fixed"/>
          <w:tblLook w:val="04A0"/>
        </w:tblPrEx>
        <w:tc>
          <w:tcPr>
            <w:tcW w:w="1458" w:type="dxa"/>
            <w:gridSpan w:val="2"/>
            <w:vAlign w:val="bottom"/>
          </w:tcPr>
          <w:p w:rsidR="007E35F1" w:rsidRPr="00EC74DE" w:rsidP="0049329C" w14:paraId="207087DB" w14:textId="77777777">
            <w:pPr>
              <w:contextualSpacing/>
              <w:rPr>
                <w:rFonts w:eastAsia="Times New Roman" w:cstheme="minorHAnsi"/>
                <w:bCs/>
                <w:sz w:val="18"/>
                <w:szCs w:val="18"/>
              </w:rPr>
            </w:pPr>
            <w:r w:rsidRPr="00EC74DE">
              <w:rPr>
                <w:rFonts w:eastAsia="Times New Roman" w:cstheme="minorHAnsi"/>
                <w:bCs/>
                <w:sz w:val="18"/>
                <w:szCs w:val="18"/>
              </w:rPr>
              <w:t>M_MMAS</w:t>
            </w:r>
          </w:p>
        </w:tc>
        <w:tc>
          <w:tcPr>
            <w:tcW w:w="6120" w:type="dxa"/>
            <w:gridSpan w:val="2"/>
            <w:vAlign w:val="bottom"/>
          </w:tcPr>
          <w:p w:rsidR="007E35F1" w:rsidRPr="00EC74DE" w:rsidP="0049329C" w14:paraId="1818A3AB" w14:textId="77777777">
            <w:pPr>
              <w:contextualSpacing/>
              <w:rPr>
                <w:rFonts w:eastAsia="Times New Roman" w:cstheme="minorHAnsi"/>
                <w:sz w:val="18"/>
                <w:szCs w:val="18"/>
              </w:rPr>
            </w:pPr>
            <w:r w:rsidRPr="00EC74DE">
              <w:rPr>
                <w:rFonts w:eastAsia="Times New Roman" w:cstheme="minorHAnsi"/>
                <w:sz w:val="18"/>
                <w:szCs w:val="18"/>
              </w:rPr>
              <w:t>M_MM AS partners - 12 months - number</w:t>
            </w:r>
          </w:p>
        </w:tc>
        <w:tc>
          <w:tcPr>
            <w:tcW w:w="2700" w:type="dxa"/>
            <w:vAlign w:val="bottom"/>
          </w:tcPr>
          <w:p w:rsidR="007E35F1" w:rsidRPr="00EC74DE" w:rsidP="0049329C" w14:paraId="044B9910" w14:textId="77777777">
            <w:pPr>
              <w:contextualSpacing/>
              <w:rPr>
                <w:rFonts w:eastAsia="Times New Roman" w:cstheme="minorHAnsi"/>
                <w:sz w:val="18"/>
                <w:szCs w:val="18"/>
              </w:rPr>
            </w:pPr>
          </w:p>
        </w:tc>
      </w:tr>
      <w:tr w14:paraId="33643772" w14:textId="77777777" w:rsidTr="007E35F1">
        <w:tblPrEx>
          <w:tblW w:w="0" w:type="auto"/>
          <w:tblLayout w:type="fixed"/>
          <w:tblLook w:val="04A0"/>
        </w:tblPrEx>
        <w:trPr>
          <w:gridBefore w:val="1"/>
          <w:wBefore w:w="18" w:type="dxa"/>
        </w:trPr>
        <w:tc>
          <w:tcPr>
            <w:tcW w:w="1440" w:type="dxa"/>
          </w:tcPr>
          <w:p w:rsidR="007E35F1" w:rsidRPr="00EC74DE" w:rsidP="0049329C" w14:paraId="02B428E8" w14:textId="77777777">
            <w:pPr>
              <w:contextualSpacing/>
              <w:rPr>
                <w:rFonts w:eastAsia="Times New Roman" w:cstheme="minorHAnsi"/>
                <w:sz w:val="18"/>
                <w:szCs w:val="18"/>
              </w:rPr>
            </w:pPr>
          </w:p>
        </w:tc>
        <w:tc>
          <w:tcPr>
            <w:tcW w:w="4860" w:type="dxa"/>
            <w:vAlign w:val="bottom"/>
          </w:tcPr>
          <w:p w:rsidR="007E35F1" w:rsidRPr="00EC74DE" w:rsidP="0049329C" w14:paraId="5491EFB9" w14:textId="77777777">
            <w:pPr>
              <w:tabs>
                <w:tab w:val="right" w:leader="dot" w:pos="5760"/>
              </w:tabs>
              <w:contextualSpacing/>
              <w:rPr>
                <w:rFonts w:eastAsia="Times New Roman" w:cstheme="minorHAnsi"/>
                <w:sz w:val="18"/>
                <w:szCs w:val="18"/>
              </w:rPr>
            </w:pPr>
            <w:r w:rsidRPr="00EC74DE">
              <w:rPr>
                <w:rFonts w:eastAsia="Times New Roman" w:cstheme="minorHAnsi"/>
                <w:color w:val="000000"/>
                <w:sz w:val="18"/>
                <w:szCs w:val="18"/>
              </w:rPr>
              <w:t>__ __ __ __</w:t>
            </w:r>
          </w:p>
        </w:tc>
        <w:tc>
          <w:tcPr>
            <w:tcW w:w="1260" w:type="dxa"/>
            <w:vAlign w:val="bottom"/>
          </w:tcPr>
          <w:p w:rsidR="007E35F1" w:rsidRPr="00EC74DE" w:rsidP="0049329C" w14:paraId="7DA662D3" w14:textId="77777777">
            <w:pPr>
              <w:contextualSpacing/>
              <w:jc w:val="right"/>
              <w:rPr>
                <w:rFonts w:eastAsia="Times New Roman" w:cstheme="minorHAnsi"/>
                <w:bCs/>
                <w:sz w:val="18"/>
                <w:szCs w:val="18"/>
              </w:rPr>
            </w:pPr>
          </w:p>
        </w:tc>
        <w:tc>
          <w:tcPr>
            <w:tcW w:w="2700" w:type="dxa"/>
          </w:tcPr>
          <w:p w:rsidR="007E35F1" w:rsidRPr="00EC74DE" w:rsidP="0049329C" w14:paraId="732A2898" w14:textId="77777777">
            <w:pPr>
              <w:contextualSpacing/>
              <w:rPr>
                <w:rFonts w:eastAsia="Times New Roman" w:cstheme="minorHAnsi"/>
                <w:bCs/>
                <w:sz w:val="18"/>
                <w:szCs w:val="18"/>
              </w:rPr>
            </w:pPr>
          </w:p>
        </w:tc>
      </w:tr>
      <w:tr w14:paraId="09C2014D" w14:textId="77777777" w:rsidTr="007E35F1">
        <w:tblPrEx>
          <w:tblW w:w="0" w:type="auto"/>
          <w:tblLayout w:type="fixed"/>
          <w:tblLook w:val="04A0"/>
        </w:tblPrEx>
        <w:trPr>
          <w:gridBefore w:val="1"/>
          <w:wBefore w:w="18" w:type="dxa"/>
        </w:trPr>
        <w:tc>
          <w:tcPr>
            <w:tcW w:w="1440" w:type="dxa"/>
          </w:tcPr>
          <w:p w:rsidR="007E35F1" w:rsidRPr="00EC74DE" w:rsidP="0049329C" w14:paraId="26AFDD5E" w14:textId="77777777">
            <w:pPr>
              <w:contextualSpacing/>
              <w:rPr>
                <w:rFonts w:eastAsia="Times New Roman" w:cstheme="minorHAnsi"/>
                <w:sz w:val="18"/>
                <w:szCs w:val="18"/>
              </w:rPr>
            </w:pPr>
          </w:p>
        </w:tc>
        <w:tc>
          <w:tcPr>
            <w:tcW w:w="4860" w:type="dxa"/>
            <w:vAlign w:val="bottom"/>
          </w:tcPr>
          <w:p w:rsidR="007E35F1" w:rsidRPr="00EC74DE" w:rsidP="0049329C" w14:paraId="43CC2787" w14:textId="77777777">
            <w:pPr>
              <w:tabs>
                <w:tab w:val="right" w:leader="dot" w:pos="5760"/>
              </w:tabs>
              <w:contextualSpacing/>
              <w:rPr>
                <w:rFonts w:eastAsia="Times New Roman" w:cstheme="minorHAnsi"/>
                <w:sz w:val="18"/>
                <w:szCs w:val="18"/>
              </w:rPr>
            </w:pPr>
            <w:r w:rsidRPr="00EC74DE">
              <w:rPr>
                <w:rFonts w:eastAsia="Times New Roman" w:cstheme="minorHAnsi"/>
                <w:sz w:val="18"/>
                <w:szCs w:val="18"/>
              </w:rPr>
              <w:t>Range</w:t>
            </w:r>
            <w:r w:rsidRPr="00EC74DE">
              <w:rPr>
                <w:rFonts w:eastAsia="Times New Roman" w:cstheme="minorHAnsi"/>
                <w:sz w:val="18"/>
                <w:szCs w:val="18"/>
              </w:rPr>
              <w:tab/>
            </w:r>
          </w:p>
        </w:tc>
        <w:tc>
          <w:tcPr>
            <w:tcW w:w="1260" w:type="dxa"/>
            <w:vAlign w:val="bottom"/>
          </w:tcPr>
          <w:p w:rsidR="007E35F1" w:rsidRPr="00EC74DE" w:rsidP="0049329C" w14:paraId="0A1551B8" w14:textId="77777777">
            <w:pPr>
              <w:contextualSpacing/>
              <w:jc w:val="right"/>
              <w:rPr>
                <w:rFonts w:eastAsia="Times New Roman" w:cstheme="minorHAnsi"/>
                <w:bCs/>
                <w:sz w:val="18"/>
                <w:szCs w:val="18"/>
              </w:rPr>
            </w:pPr>
            <w:r w:rsidRPr="00EC74DE">
              <w:rPr>
                <w:rFonts w:eastAsia="Times New Roman" w:cstheme="minorHAnsi"/>
                <w:bCs/>
                <w:sz w:val="18"/>
                <w:szCs w:val="18"/>
              </w:rPr>
              <w:t>0-7000</w:t>
            </w:r>
          </w:p>
        </w:tc>
        <w:tc>
          <w:tcPr>
            <w:tcW w:w="2700" w:type="dxa"/>
          </w:tcPr>
          <w:p w:rsidR="007E35F1" w:rsidRPr="00EC74DE" w:rsidP="0049329C" w14:paraId="6EECB3FE" w14:textId="77777777">
            <w:pPr>
              <w:contextualSpacing/>
              <w:rPr>
                <w:rFonts w:eastAsia="Times New Roman" w:cstheme="minorHAnsi"/>
                <w:bCs/>
                <w:sz w:val="18"/>
                <w:szCs w:val="18"/>
              </w:rPr>
            </w:pPr>
          </w:p>
        </w:tc>
      </w:tr>
      <w:tr w14:paraId="0B2597CC" w14:textId="77777777" w:rsidTr="007E35F1">
        <w:tblPrEx>
          <w:tblW w:w="0" w:type="auto"/>
          <w:tblLayout w:type="fixed"/>
          <w:tblLook w:val="04A0"/>
        </w:tblPrEx>
        <w:trPr>
          <w:gridBefore w:val="1"/>
          <w:wBefore w:w="18" w:type="dxa"/>
        </w:trPr>
        <w:tc>
          <w:tcPr>
            <w:tcW w:w="1440" w:type="dxa"/>
          </w:tcPr>
          <w:p w:rsidR="005924A9" w:rsidRPr="00EC74DE" w:rsidP="0049329C" w14:paraId="72B89B58" w14:textId="77777777">
            <w:pPr>
              <w:contextualSpacing/>
              <w:rPr>
                <w:rFonts w:eastAsia="Times New Roman" w:cstheme="minorHAnsi"/>
                <w:sz w:val="18"/>
                <w:szCs w:val="18"/>
              </w:rPr>
            </w:pPr>
          </w:p>
        </w:tc>
        <w:tc>
          <w:tcPr>
            <w:tcW w:w="4860" w:type="dxa"/>
            <w:vAlign w:val="bottom"/>
          </w:tcPr>
          <w:p w:rsidR="005924A9" w:rsidRPr="00EC74DE" w:rsidP="00BF2DC3" w14:paraId="2F2C7DE6"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5924A9" w:rsidRPr="00EC74DE" w:rsidP="0049329C" w14:paraId="58E6AF01"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9999</w:t>
            </w:r>
          </w:p>
        </w:tc>
        <w:tc>
          <w:tcPr>
            <w:tcW w:w="2700" w:type="dxa"/>
          </w:tcPr>
          <w:p w:rsidR="005924A9" w:rsidRPr="00EC74DE" w:rsidP="0049329C" w14:paraId="24D49A06" w14:textId="77777777">
            <w:pPr>
              <w:contextualSpacing/>
              <w:rPr>
                <w:rFonts w:eastAsia="Times New Roman" w:cstheme="minorHAnsi"/>
                <w:bCs/>
                <w:sz w:val="18"/>
                <w:szCs w:val="18"/>
              </w:rPr>
            </w:pPr>
          </w:p>
        </w:tc>
      </w:tr>
      <w:tr w14:paraId="2693F675" w14:textId="77777777" w:rsidTr="007E35F1">
        <w:tblPrEx>
          <w:tblW w:w="0" w:type="auto"/>
          <w:tblLayout w:type="fixed"/>
          <w:tblLook w:val="04A0"/>
        </w:tblPrEx>
        <w:trPr>
          <w:gridBefore w:val="1"/>
          <w:wBefore w:w="18" w:type="dxa"/>
        </w:trPr>
        <w:tc>
          <w:tcPr>
            <w:tcW w:w="1440" w:type="dxa"/>
          </w:tcPr>
          <w:p w:rsidR="005924A9" w:rsidRPr="00EC74DE" w:rsidP="0049329C" w14:paraId="3C3D28C1" w14:textId="77777777">
            <w:pPr>
              <w:contextualSpacing/>
              <w:rPr>
                <w:rFonts w:eastAsia="Times New Roman" w:cstheme="minorHAnsi"/>
                <w:sz w:val="18"/>
                <w:szCs w:val="18"/>
              </w:rPr>
            </w:pPr>
          </w:p>
        </w:tc>
        <w:tc>
          <w:tcPr>
            <w:tcW w:w="4860" w:type="dxa"/>
            <w:vAlign w:val="bottom"/>
          </w:tcPr>
          <w:p w:rsidR="005924A9" w:rsidRPr="00EC74DE" w:rsidP="00BF2DC3" w14:paraId="11513E12"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5924A9" w:rsidRPr="00EC74DE" w:rsidP="0049329C" w14:paraId="74C6F6BA"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7777</w:t>
            </w:r>
          </w:p>
        </w:tc>
        <w:tc>
          <w:tcPr>
            <w:tcW w:w="2700" w:type="dxa"/>
          </w:tcPr>
          <w:p w:rsidR="005924A9" w:rsidRPr="00EC74DE" w:rsidP="0049329C" w14:paraId="0FF434A2" w14:textId="77777777">
            <w:pPr>
              <w:contextualSpacing/>
              <w:rPr>
                <w:rFonts w:eastAsia="Times New Roman" w:cstheme="minorHAnsi"/>
                <w:sz w:val="18"/>
                <w:szCs w:val="18"/>
              </w:rPr>
            </w:pPr>
          </w:p>
        </w:tc>
      </w:tr>
    </w:tbl>
    <w:p w:rsidR="007E35F1" w:rsidRPr="00EC74DE" w:rsidP="0049329C" w14:paraId="1562A48C"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658"/>
        <w:gridCol w:w="8602"/>
      </w:tblGrid>
      <w:tr w14:paraId="2D3EA0B8"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620" w:type="dxa"/>
            <w:noWrap/>
          </w:tcPr>
          <w:p w:rsidR="007E35F1" w:rsidRPr="00EC74DE" w:rsidP="0049329C" w14:paraId="044F51A0" w14:textId="77777777">
            <w:pPr>
              <w:contextualSpacing/>
              <w:rPr>
                <w:rFonts w:eastAsia="Times New Roman" w:cstheme="minorHAnsi"/>
                <w:b/>
                <w:bCs/>
                <w:sz w:val="18"/>
                <w:szCs w:val="18"/>
              </w:rPr>
            </w:pPr>
            <w:r w:rsidRPr="00EC74DE">
              <w:rPr>
                <w:rFonts w:eastAsia="Times New Roman" w:cstheme="minorHAnsi"/>
                <w:b/>
                <w:bCs/>
                <w:sz w:val="18"/>
                <w:szCs w:val="18"/>
              </w:rPr>
              <w:t>HardEdit_SX14a.m.</w:t>
            </w:r>
          </w:p>
        </w:tc>
        <w:tc>
          <w:tcPr>
            <w:tcW w:w="8640" w:type="dxa"/>
          </w:tcPr>
          <w:p w:rsidR="007E35F1" w:rsidRPr="00EC74DE" w:rsidP="0049329C" w14:paraId="71FB1487" w14:textId="77777777">
            <w:pPr>
              <w:ind w:left="360" w:hanging="360"/>
              <w:contextualSpacing/>
              <w:rPr>
                <w:rFonts w:eastAsia="Times New Roman" w:cstheme="minorHAnsi"/>
                <w:sz w:val="18"/>
                <w:szCs w:val="18"/>
              </w:rPr>
            </w:pPr>
            <w:r w:rsidRPr="00EC74DE">
              <w:rPr>
                <w:rFonts w:eastAsia="Times New Roman" w:cstheme="minorHAnsi"/>
                <w:sz w:val="18"/>
                <w:szCs w:val="18"/>
                <w:lang w:val=""/>
              </w:rPr>
              <w:t xml:space="preserve">If # main AS partners GT # main partners (SX14a.m GT SX13a), DISPLAY: </w:t>
            </w:r>
            <w:r w:rsidR="00F326D7">
              <w:rPr>
                <w:sz w:val="18"/>
                <w:lang w:val=""/>
              </w:rPr>
              <w:t>"</w:t>
            </w:r>
            <w:r w:rsidRPr="00EC74DE" w:rsidR="000A0A13">
              <w:rPr>
                <w:b/>
                <w:sz w:val="18"/>
                <w:lang w:val=""/>
              </w:rPr>
              <w:t>ENTREVISTADOR:</w:t>
            </w:r>
            <w:r w:rsidRPr="00EC74DE" w:rsidR="000A0A13">
              <w:rPr>
                <w:sz w:val="18"/>
                <w:lang w:val=""/>
              </w:rPr>
              <w:t xml:space="preserve">  La respuesta que dio no concuerda con una respuesta anterior (número de parejas principales masculinas). Aclare e ingrese nuevamente la respuesta al punto actual o anterior, según corresponda</w:t>
            </w:r>
            <w:r w:rsidRPr="00EC74DE" w:rsidR="00A70DC5">
              <w:rPr>
                <w:sz w:val="18"/>
                <w:lang w:val=""/>
              </w:rPr>
              <w:t>.</w:t>
            </w:r>
            <w:r w:rsidR="00F326D7">
              <w:rPr>
                <w:sz w:val="18"/>
                <w:lang w:val=""/>
              </w:rPr>
              <w:t>"</w:t>
            </w:r>
            <w:r w:rsidRPr="00EC74DE">
              <w:rPr>
                <w:rFonts w:eastAsia="Times New Roman" w:cstheme="minorHAnsi"/>
                <w:sz w:val="18"/>
                <w:szCs w:val="18"/>
                <w:lang w:val=""/>
              </w:rPr>
              <w:t xml:space="preserve"> </w:t>
            </w:r>
            <w:r w:rsidRPr="00EC74DE">
              <w:rPr>
                <w:rFonts w:eastAsia="Times New Roman" w:cstheme="minorHAnsi"/>
                <w:sz w:val="18"/>
                <w:szCs w:val="18"/>
              </w:rPr>
              <w:t xml:space="preserve">Then, go back to SX14a.m.  </w:t>
            </w:r>
          </w:p>
          <w:p w:rsidR="007E35F1" w:rsidRPr="00EC74DE" w:rsidP="0049329C" w14:paraId="484F8218" w14:textId="77777777">
            <w:pPr>
              <w:contextualSpacing/>
              <w:rPr>
                <w:rFonts w:eastAsia="Times New Roman" w:cstheme="minorHAnsi"/>
                <w:sz w:val="18"/>
                <w:szCs w:val="18"/>
              </w:rPr>
            </w:pPr>
            <w:r w:rsidRPr="00EC74DE">
              <w:rPr>
                <w:rFonts w:eastAsia="Times New Roman" w:cstheme="minorHAnsi"/>
                <w:sz w:val="18"/>
                <w:szCs w:val="18"/>
              </w:rPr>
              <w:t>Else, go to Check_SX14b.o.</w:t>
            </w:r>
          </w:p>
        </w:tc>
      </w:tr>
    </w:tbl>
    <w:p w:rsidR="007E35F1" w:rsidRPr="00EC74DE" w:rsidP="0049329C" w14:paraId="56A8900E"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26A279CF"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tcPr>
          <w:p w:rsidR="007E35F1" w:rsidRPr="00EC74DE" w:rsidP="0049329C" w14:paraId="1BAB416E" w14:textId="77777777">
            <w:pPr>
              <w:contextualSpacing/>
              <w:rPr>
                <w:rFonts w:eastAsia="Times New Roman" w:cstheme="minorHAnsi"/>
                <w:b/>
                <w:bCs/>
                <w:sz w:val="18"/>
                <w:szCs w:val="18"/>
              </w:rPr>
            </w:pPr>
            <w:r w:rsidRPr="00EC74DE">
              <w:rPr>
                <w:rFonts w:eastAsia="Times New Roman" w:cstheme="minorHAnsi"/>
                <w:b/>
                <w:bCs/>
                <w:sz w:val="18"/>
                <w:szCs w:val="18"/>
              </w:rPr>
              <w:t>Check_SX14b.o.</w:t>
            </w:r>
          </w:p>
        </w:tc>
        <w:tc>
          <w:tcPr>
            <w:tcW w:w="8820" w:type="dxa"/>
          </w:tcPr>
          <w:p w:rsidR="007E35F1" w:rsidRPr="00EC74DE" w:rsidP="0049329C" w14:paraId="13F9D25C" w14:textId="77777777">
            <w:pPr>
              <w:contextualSpacing/>
              <w:rPr>
                <w:rFonts w:eastAsia="Times New Roman" w:cstheme="minorHAnsi"/>
                <w:sz w:val="18"/>
                <w:szCs w:val="18"/>
              </w:rPr>
            </w:pPr>
            <w:r w:rsidRPr="00EC74DE">
              <w:rPr>
                <w:rFonts w:eastAsia="Times New Roman" w:cstheme="minorHAnsi"/>
                <w:sz w:val="18"/>
                <w:szCs w:val="18"/>
              </w:rPr>
              <w:t xml:space="preserve">If 1 main AS partner (SX14a.o EQ 1) or (SX14a.m EQ 1), go to SX14b.o. </w:t>
            </w:r>
          </w:p>
          <w:p w:rsidR="007E35F1" w:rsidRPr="00EC74DE" w:rsidP="0049329C" w14:paraId="7207CC24" w14:textId="77777777">
            <w:pPr>
              <w:contextualSpacing/>
              <w:rPr>
                <w:rFonts w:eastAsia="Times New Roman" w:cstheme="minorHAnsi"/>
                <w:sz w:val="18"/>
                <w:szCs w:val="18"/>
              </w:rPr>
            </w:pPr>
            <w:r w:rsidRPr="00EC74DE">
              <w:rPr>
                <w:rFonts w:eastAsia="Times New Roman" w:cstheme="minorHAnsi"/>
                <w:sz w:val="18"/>
                <w:szCs w:val="18"/>
              </w:rPr>
              <w:t>If multiple main AS partners (SX14a.m GT 1), go to SX14b.m.</w:t>
            </w:r>
          </w:p>
          <w:p w:rsidR="007E35F1" w:rsidRPr="00EC74DE" w:rsidP="0049329C" w14:paraId="302F6E2D" w14:textId="77777777">
            <w:pPr>
              <w:contextualSpacing/>
              <w:rPr>
                <w:rFonts w:eastAsia="Times New Roman" w:cstheme="minorHAnsi"/>
                <w:sz w:val="18"/>
                <w:szCs w:val="18"/>
              </w:rPr>
            </w:pPr>
            <w:r w:rsidRPr="00EC74DE">
              <w:rPr>
                <w:rFonts w:eastAsia="Times New Roman" w:cstheme="minorHAnsi"/>
                <w:sz w:val="18"/>
                <w:szCs w:val="18"/>
              </w:rPr>
              <w:t xml:space="preserve">If no AS partners (SX14a.o EQ 0, DK, or REF) or (SX14a.m EQ 0, DK, or REF), go to </w:t>
            </w:r>
            <w:r w:rsidRPr="00EC74DE">
              <w:rPr>
                <w:rFonts w:eastAsia="Times New Roman" w:cstheme="minorHAnsi"/>
                <w:bCs/>
                <w:sz w:val="18"/>
                <w:szCs w:val="18"/>
              </w:rPr>
              <w:t>Check_INTRO_SX15a.o.</w:t>
            </w:r>
            <w:r w:rsidRPr="00EC74DE">
              <w:rPr>
                <w:rFonts w:eastAsia="Times New Roman" w:cstheme="minorHAnsi"/>
                <w:sz w:val="18"/>
                <w:szCs w:val="18"/>
              </w:rPr>
              <w:t xml:space="preserve"> </w:t>
            </w:r>
          </w:p>
        </w:tc>
      </w:tr>
    </w:tbl>
    <w:p w:rsidR="007E35F1" w:rsidRPr="00EC74DE" w:rsidP="0049329C" w14:paraId="4227BC49" w14:textId="77777777">
      <w:pPr>
        <w:contextualSpacing/>
        <w:rPr>
          <w:rFonts w:cstheme="minorHAnsi"/>
          <w:sz w:val="18"/>
          <w:szCs w:val="18"/>
        </w:rPr>
      </w:pPr>
    </w:p>
    <w:p w:rsidR="007E35F1" w:rsidRPr="00EC74DE" w:rsidP="0049329C" w14:paraId="096F1E4E" w14:textId="77777777">
      <w:pPr>
        <w:pStyle w:val="Heading4"/>
        <w:contextualSpacing/>
        <w:rPr>
          <w:b w:val="0"/>
          <w:i w:val="0"/>
          <w:szCs w:val="18"/>
        </w:rPr>
      </w:pPr>
      <w:r w:rsidRPr="00EC74DE">
        <w:rPr>
          <w:b w:val="0"/>
          <w:i w:val="0"/>
          <w:szCs w:val="18"/>
        </w:rPr>
        <w:t xml:space="preserve">UAS - One </w:t>
      </w:r>
      <w:r w:rsidRPr="00EC74DE" w:rsidR="00D615E9">
        <w:rPr>
          <w:b w:val="0"/>
          <w:i w:val="0"/>
          <w:szCs w:val="18"/>
        </w:rPr>
        <w:t xml:space="preserve">Main </w:t>
      </w:r>
      <w:r w:rsidRPr="00EC74DE">
        <w:rPr>
          <w:b w:val="0"/>
          <w:i w:val="0"/>
          <w:szCs w:val="18"/>
        </w:rPr>
        <w:t>AS P</w:t>
      </w:r>
      <w:r w:rsidRPr="00EC74DE" w:rsidR="00D615E9">
        <w:rPr>
          <w:b w:val="0"/>
          <w:i w:val="0"/>
          <w:szCs w:val="18"/>
        </w:rPr>
        <w:t>artner</w:t>
      </w:r>
      <w:r w:rsidRPr="00EC74DE">
        <w:rPr>
          <w:b w:val="0"/>
          <w:i w:val="0"/>
          <w:szCs w:val="18"/>
        </w:rPr>
        <w:t xml:space="preserve"> </w:t>
      </w:r>
    </w:p>
    <w:p w:rsidR="007E35F1" w:rsidRPr="00EC74DE" w:rsidP="0049329C" w14:paraId="06EA4B64"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5E1DC0EB" w14:textId="77777777" w:rsidTr="007E35F1">
        <w:tblPrEx>
          <w:tblW w:w="0" w:type="auto"/>
          <w:tblLayout w:type="fixed"/>
          <w:tblLook w:val="04A0"/>
        </w:tblPrEx>
        <w:tc>
          <w:tcPr>
            <w:tcW w:w="1458" w:type="dxa"/>
            <w:gridSpan w:val="2"/>
            <w:vAlign w:val="bottom"/>
          </w:tcPr>
          <w:p w:rsidR="007E35F1" w:rsidRPr="00EC74DE" w:rsidP="0049329C" w14:paraId="655ADF84" w14:textId="77777777">
            <w:pPr>
              <w:contextualSpacing/>
              <w:rPr>
                <w:rFonts w:eastAsia="Times New Roman" w:cstheme="minorHAnsi"/>
                <w:b/>
                <w:bCs/>
                <w:sz w:val="18"/>
                <w:szCs w:val="18"/>
              </w:rPr>
            </w:pPr>
            <w:r w:rsidRPr="00EC74DE">
              <w:rPr>
                <w:rFonts w:eastAsia="Times New Roman" w:cstheme="minorHAnsi"/>
                <w:b/>
                <w:bCs/>
                <w:sz w:val="18"/>
                <w:szCs w:val="18"/>
              </w:rPr>
              <w:t>SX14b.o.</w:t>
            </w:r>
          </w:p>
        </w:tc>
        <w:tc>
          <w:tcPr>
            <w:tcW w:w="8820" w:type="dxa"/>
            <w:gridSpan w:val="3"/>
            <w:vAlign w:val="bottom"/>
          </w:tcPr>
          <w:p w:rsidR="007E35F1" w:rsidRPr="00EC74DE" w:rsidP="0049329C" w14:paraId="6A3DC0E3" w14:textId="77777777">
            <w:pPr>
              <w:contextualSpacing/>
              <w:rPr>
                <w:rFonts w:eastAsia="Times New Roman" w:cstheme="minorHAnsi"/>
                <w:b/>
                <w:bCs/>
                <w:sz w:val="18"/>
                <w:szCs w:val="18"/>
                <w:lang w:val="es-ES"/>
              </w:rPr>
            </w:pPr>
            <w:r w:rsidRPr="00EC74DE">
              <w:rPr>
                <w:b/>
                <w:sz w:val="18"/>
                <w:lang w:val="es-ES"/>
              </w:rPr>
              <w:t>En los últimos 12 meses, ¿tuvo usted sexo anal con él sin usar condón?</w:t>
            </w:r>
          </w:p>
        </w:tc>
      </w:tr>
      <w:tr w14:paraId="18389ADB" w14:textId="77777777" w:rsidTr="007E35F1">
        <w:tblPrEx>
          <w:tblW w:w="0" w:type="auto"/>
          <w:tblLayout w:type="fixed"/>
          <w:tblLook w:val="04A0"/>
        </w:tblPrEx>
        <w:tc>
          <w:tcPr>
            <w:tcW w:w="1458" w:type="dxa"/>
            <w:gridSpan w:val="2"/>
            <w:vAlign w:val="bottom"/>
          </w:tcPr>
          <w:p w:rsidR="007E35F1" w:rsidRPr="00EC74DE" w:rsidP="0049329C" w14:paraId="367EEC43" w14:textId="77777777">
            <w:pPr>
              <w:contextualSpacing/>
              <w:rPr>
                <w:rFonts w:eastAsia="Times New Roman" w:cstheme="minorHAnsi"/>
                <w:bCs/>
                <w:sz w:val="18"/>
                <w:szCs w:val="18"/>
              </w:rPr>
            </w:pPr>
            <w:r w:rsidRPr="00EC74DE">
              <w:rPr>
                <w:rFonts w:eastAsia="Times New Roman" w:cstheme="minorHAnsi"/>
                <w:bCs/>
                <w:sz w:val="18"/>
                <w:szCs w:val="18"/>
              </w:rPr>
              <w:t>M_MM1UAS</w:t>
            </w:r>
          </w:p>
        </w:tc>
        <w:tc>
          <w:tcPr>
            <w:tcW w:w="6120" w:type="dxa"/>
            <w:gridSpan w:val="2"/>
            <w:vAlign w:val="bottom"/>
          </w:tcPr>
          <w:p w:rsidR="007E35F1" w:rsidRPr="00EC74DE" w:rsidP="0049329C" w14:paraId="3E3A879A" w14:textId="77777777">
            <w:pPr>
              <w:contextualSpacing/>
              <w:rPr>
                <w:rFonts w:eastAsia="Times New Roman" w:cstheme="minorHAnsi"/>
                <w:sz w:val="18"/>
                <w:szCs w:val="18"/>
              </w:rPr>
            </w:pPr>
            <w:r w:rsidRPr="00EC74DE">
              <w:rPr>
                <w:rFonts w:eastAsia="Times New Roman" w:cstheme="minorHAnsi"/>
                <w:sz w:val="18"/>
                <w:szCs w:val="18"/>
              </w:rPr>
              <w:t>M_MM UAS partner - 12 months - y/n</w:t>
            </w:r>
          </w:p>
        </w:tc>
        <w:tc>
          <w:tcPr>
            <w:tcW w:w="2700" w:type="dxa"/>
            <w:vAlign w:val="bottom"/>
          </w:tcPr>
          <w:p w:rsidR="007E35F1" w:rsidRPr="00EC74DE" w:rsidP="0049329C" w14:paraId="667100CD" w14:textId="77777777">
            <w:pPr>
              <w:contextualSpacing/>
              <w:rPr>
                <w:rFonts w:eastAsia="Times New Roman" w:cstheme="minorHAnsi"/>
                <w:sz w:val="18"/>
                <w:szCs w:val="18"/>
              </w:rPr>
            </w:pPr>
          </w:p>
        </w:tc>
      </w:tr>
      <w:tr w14:paraId="551DB424" w14:textId="77777777" w:rsidTr="007E35F1">
        <w:tblPrEx>
          <w:tblW w:w="0" w:type="auto"/>
          <w:tblLayout w:type="fixed"/>
          <w:tblLook w:val="04A0"/>
        </w:tblPrEx>
        <w:trPr>
          <w:gridBefore w:val="1"/>
          <w:wBefore w:w="18" w:type="dxa"/>
        </w:trPr>
        <w:tc>
          <w:tcPr>
            <w:tcW w:w="1440" w:type="dxa"/>
          </w:tcPr>
          <w:p w:rsidR="00A87658" w:rsidRPr="00EC74DE" w:rsidP="0049329C" w14:paraId="4E9989FE" w14:textId="77777777">
            <w:pPr>
              <w:contextualSpacing/>
              <w:rPr>
                <w:rFonts w:eastAsia="Times New Roman" w:cstheme="minorHAnsi"/>
                <w:sz w:val="18"/>
                <w:szCs w:val="18"/>
              </w:rPr>
            </w:pPr>
          </w:p>
        </w:tc>
        <w:tc>
          <w:tcPr>
            <w:tcW w:w="4860" w:type="dxa"/>
            <w:vAlign w:val="bottom"/>
          </w:tcPr>
          <w:p w:rsidR="00A87658" w:rsidRPr="00EC74DE" w:rsidP="00770F2B" w14:paraId="734FA538" w14:textId="77777777">
            <w:pPr>
              <w:tabs>
                <w:tab w:val="right" w:leader="dot" w:pos="5760"/>
              </w:tabs>
              <w:contextualSpacing/>
              <w:rPr>
                <w:sz w:val="18"/>
              </w:rPr>
            </w:pPr>
            <w:r w:rsidRPr="00EC74DE">
              <w:rPr>
                <w:sz w:val="18"/>
              </w:rPr>
              <w:t>No</w:t>
            </w:r>
            <w:r w:rsidRPr="00EC74DE">
              <w:rPr>
                <w:sz w:val="18"/>
              </w:rPr>
              <w:tab/>
            </w:r>
          </w:p>
        </w:tc>
        <w:tc>
          <w:tcPr>
            <w:tcW w:w="1260" w:type="dxa"/>
            <w:vAlign w:val="bottom"/>
          </w:tcPr>
          <w:p w:rsidR="00A87658" w:rsidRPr="00EC74DE" w:rsidP="0049329C" w14:paraId="51824E47" w14:textId="77777777">
            <w:pPr>
              <w:contextualSpacing/>
              <w:jc w:val="right"/>
              <w:rPr>
                <w:rFonts w:eastAsia="Times New Roman" w:cstheme="minorHAnsi"/>
                <w:bCs/>
                <w:sz w:val="18"/>
                <w:szCs w:val="18"/>
              </w:rPr>
            </w:pPr>
            <w:r w:rsidRPr="00EC74DE">
              <w:rPr>
                <w:rFonts w:eastAsia="Times New Roman" w:cstheme="minorHAnsi"/>
                <w:bCs/>
                <w:sz w:val="18"/>
                <w:szCs w:val="18"/>
              </w:rPr>
              <w:t>0</w:t>
            </w:r>
          </w:p>
        </w:tc>
        <w:tc>
          <w:tcPr>
            <w:tcW w:w="2700" w:type="dxa"/>
          </w:tcPr>
          <w:p w:rsidR="00A87658" w:rsidRPr="00EC74DE" w:rsidP="0049329C" w14:paraId="0F01DA3B" w14:textId="77777777">
            <w:pPr>
              <w:contextualSpacing/>
              <w:rPr>
                <w:rFonts w:eastAsia="Times New Roman" w:cstheme="minorHAnsi"/>
                <w:bCs/>
                <w:sz w:val="18"/>
                <w:szCs w:val="18"/>
              </w:rPr>
            </w:pPr>
          </w:p>
        </w:tc>
      </w:tr>
      <w:tr w14:paraId="794060A8" w14:textId="77777777" w:rsidTr="007E35F1">
        <w:tblPrEx>
          <w:tblW w:w="0" w:type="auto"/>
          <w:tblLayout w:type="fixed"/>
          <w:tblLook w:val="04A0"/>
        </w:tblPrEx>
        <w:trPr>
          <w:gridBefore w:val="1"/>
          <w:wBefore w:w="18" w:type="dxa"/>
        </w:trPr>
        <w:tc>
          <w:tcPr>
            <w:tcW w:w="1440" w:type="dxa"/>
          </w:tcPr>
          <w:p w:rsidR="00A87658" w:rsidRPr="00EC74DE" w:rsidP="0049329C" w14:paraId="6F94B772" w14:textId="77777777">
            <w:pPr>
              <w:contextualSpacing/>
              <w:rPr>
                <w:rFonts w:eastAsia="Times New Roman" w:cstheme="minorHAnsi"/>
                <w:sz w:val="18"/>
                <w:szCs w:val="18"/>
              </w:rPr>
            </w:pPr>
          </w:p>
        </w:tc>
        <w:tc>
          <w:tcPr>
            <w:tcW w:w="4860" w:type="dxa"/>
            <w:vAlign w:val="bottom"/>
          </w:tcPr>
          <w:p w:rsidR="00A87658" w:rsidRPr="00EC74DE" w:rsidP="00770F2B" w14:paraId="374E7F9C" w14:textId="77777777">
            <w:pPr>
              <w:tabs>
                <w:tab w:val="right" w:leader="dot" w:pos="5760"/>
              </w:tabs>
              <w:contextualSpacing/>
              <w:rPr>
                <w:color w:val="000000"/>
                <w:sz w:val="18"/>
                <w:lang w:val="es-ES"/>
              </w:rPr>
            </w:pPr>
            <w:r w:rsidRPr="00EC74DE">
              <w:rPr>
                <w:color w:val="000000"/>
                <w:sz w:val="18"/>
                <w:lang w:val="es-ES"/>
              </w:rPr>
              <w:t>Sí</w:t>
            </w:r>
            <w:r w:rsidRPr="00EC74DE">
              <w:rPr>
                <w:color w:val="000000"/>
                <w:sz w:val="18"/>
                <w:lang w:val="es-ES"/>
              </w:rPr>
              <w:tab/>
            </w:r>
          </w:p>
        </w:tc>
        <w:tc>
          <w:tcPr>
            <w:tcW w:w="1260" w:type="dxa"/>
            <w:vAlign w:val="bottom"/>
          </w:tcPr>
          <w:p w:rsidR="00A87658" w:rsidRPr="00EC74DE" w:rsidP="0049329C" w14:paraId="59824C6D" w14:textId="77777777">
            <w:pPr>
              <w:contextualSpacing/>
              <w:jc w:val="right"/>
              <w:rPr>
                <w:rFonts w:eastAsia="Times New Roman" w:cstheme="minorHAnsi"/>
                <w:bCs/>
                <w:sz w:val="18"/>
                <w:szCs w:val="18"/>
              </w:rPr>
            </w:pPr>
            <w:r w:rsidRPr="00EC74DE">
              <w:rPr>
                <w:rFonts w:eastAsia="Times New Roman" w:cstheme="minorHAnsi"/>
                <w:bCs/>
                <w:sz w:val="18"/>
                <w:szCs w:val="18"/>
              </w:rPr>
              <w:t>1</w:t>
            </w:r>
          </w:p>
        </w:tc>
        <w:tc>
          <w:tcPr>
            <w:tcW w:w="2700" w:type="dxa"/>
          </w:tcPr>
          <w:p w:rsidR="00A87658" w:rsidRPr="00EC74DE" w:rsidP="0049329C" w14:paraId="76BAD9BF" w14:textId="77777777">
            <w:pPr>
              <w:contextualSpacing/>
              <w:rPr>
                <w:rFonts w:eastAsia="Times New Roman" w:cstheme="minorHAnsi"/>
                <w:bCs/>
                <w:sz w:val="18"/>
                <w:szCs w:val="18"/>
              </w:rPr>
            </w:pPr>
          </w:p>
        </w:tc>
      </w:tr>
      <w:tr w14:paraId="58F46B41" w14:textId="77777777" w:rsidTr="007E35F1">
        <w:tblPrEx>
          <w:tblW w:w="0" w:type="auto"/>
          <w:tblLayout w:type="fixed"/>
          <w:tblLook w:val="04A0"/>
        </w:tblPrEx>
        <w:trPr>
          <w:gridBefore w:val="1"/>
          <w:wBefore w:w="18" w:type="dxa"/>
        </w:trPr>
        <w:tc>
          <w:tcPr>
            <w:tcW w:w="1440" w:type="dxa"/>
          </w:tcPr>
          <w:p w:rsidR="00A87658" w:rsidRPr="00EC74DE" w:rsidP="0049329C" w14:paraId="35C8F901" w14:textId="77777777">
            <w:pPr>
              <w:contextualSpacing/>
              <w:rPr>
                <w:rFonts w:eastAsia="Times New Roman" w:cstheme="minorHAnsi"/>
                <w:sz w:val="18"/>
                <w:szCs w:val="18"/>
              </w:rPr>
            </w:pPr>
          </w:p>
        </w:tc>
        <w:tc>
          <w:tcPr>
            <w:tcW w:w="4860" w:type="dxa"/>
            <w:vAlign w:val="bottom"/>
          </w:tcPr>
          <w:p w:rsidR="00A87658" w:rsidRPr="00EC74DE" w:rsidP="00770F2B" w14:paraId="7A056B75"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A87658" w:rsidRPr="00EC74DE" w:rsidP="0049329C" w14:paraId="3CF86E60"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700" w:type="dxa"/>
          </w:tcPr>
          <w:p w:rsidR="00A87658" w:rsidRPr="00EC74DE" w:rsidP="0049329C" w14:paraId="21AF30EB" w14:textId="77777777">
            <w:pPr>
              <w:contextualSpacing/>
              <w:rPr>
                <w:rFonts w:eastAsia="Times New Roman" w:cstheme="minorHAnsi"/>
                <w:sz w:val="18"/>
                <w:szCs w:val="18"/>
              </w:rPr>
            </w:pPr>
          </w:p>
        </w:tc>
      </w:tr>
      <w:tr w14:paraId="72478847" w14:textId="77777777" w:rsidTr="007E35F1">
        <w:tblPrEx>
          <w:tblW w:w="0" w:type="auto"/>
          <w:tblLayout w:type="fixed"/>
          <w:tblLook w:val="04A0"/>
        </w:tblPrEx>
        <w:trPr>
          <w:gridBefore w:val="1"/>
          <w:wBefore w:w="18" w:type="dxa"/>
        </w:trPr>
        <w:tc>
          <w:tcPr>
            <w:tcW w:w="1440" w:type="dxa"/>
          </w:tcPr>
          <w:p w:rsidR="00A87658" w:rsidRPr="00EC74DE" w:rsidP="0049329C" w14:paraId="33C38C2F" w14:textId="77777777">
            <w:pPr>
              <w:contextualSpacing/>
              <w:rPr>
                <w:rFonts w:eastAsia="Times New Roman" w:cstheme="minorHAnsi"/>
                <w:sz w:val="18"/>
                <w:szCs w:val="18"/>
              </w:rPr>
            </w:pPr>
          </w:p>
        </w:tc>
        <w:tc>
          <w:tcPr>
            <w:tcW w:w="4860" w:type="dxa"/>
            <w:vAlign w:val="bottom"/>
          </w:tcPr>
          <w:p w:rsidR="00A87658" w:rsidRPr="00EC74DE" w:rsidP="00770F2B" w14:paraId="6FE5AC4E"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A87658" w:rsidRPr="00EC74DE" w:rsidP="0049329C" w14:paraId="5910263E"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A87658" w:rsidRPr="00EC74DE" w:rsidP="0049329C" w14:paraId="5B9806BE" w14:textId="77777777">
            <w:pPr>
              <w:contextualSpacing/>
              <w:rPr>
                <w:rFonts w:eastAsia="Times New Roman" w:cstheme="minorHAnsi"/>
                <w:sz w:val="18"/>
                <w:szCs w:val="18"/>
              </w:rPr>
            </w:pPr>
          </w:p>
        </w:tc>
      </w:tr>
    </w:tbl>
    <w:p w:rsidR="007E35F1" w:rsidRPr="00EC74DE" w:rsidP="0049329C" w14:paraId="3D440327" w14:textId="77777777">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56"/>
        <w:gridCol w:w="8804"/>
      </w:tblGrid>
      <w:tr w14:paraId="7227218B"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tcPr>
          <w:p w:rsidR="007E35F1" w:rsidRPr="00EC74DE" w:rsidP="0049329C" w14:paraId="7539D6A4" w14:textId="77777777">
            <w:pPr>
              <w:contextualSpacing/>
              <w:rPr>
                <w:rFonts w:eastAsia="Times New Roman" w:cstheme="minorHAnsi"/>
                <w:b/>
                <w:bCs/>
                <w:sz w:val="18"/>
                <w:szCs w:val="18"/>
              </w:rPr>
            </w:pPr>
            <w:r w:rsidRPr="00EC74DE">
              <w:rPr>
                <w:rFonts w:eastAsia="Times New Roman" w:cstheme="minorHAnsi"/>
                <w:b/>
                <w:bCs/>
                <w:sz w:val="18"/>
                <w:szCs w:val="18"/>
              </w:rPr>
              <w:t>Check_SX14b.m.</w:t>
            </w:r>
          </w:p>
        </w:tc>
        <w:tc>
          <w:tcPr>
            <w:tcW w:w="8820" w:type="dxa"/>
          </w:tcPr>
          <w:p w:rsidR="007E35F1" w:rsidRPr="00EC74DE" w:rsidP="0049329C" w14:paraId="46EC4BDC" w14:textId="77777777">
            <w:pPr>
              <w:contextualSpacing/>
              <w:rPr>
                <w:rFonts w:eastAsia="Times New Roman" w:cstheme="minorHAnsi"/>
                <w:sz w:val="18"/>
                <w:szCs w:val="18"/>
              </w:rPr>
            </w:pPr>
            <w:r w:rsidRPr="00EC74DE">
              <w:rPr>
                <w:rFonts w:eastAsia="Times New Roman" w:cstheme="minorHAnsi"/>
                <w:sz w:val="18"/>
                <w:szCs w:val="18"/>
              </w:rPr>
              <w:t xml:space="preserve">Go to </w:t>
            </w:r>
            <w:r w:rsidRPr="00EC74DE">
              <w:rPr>
                <w:rFonts w:eastAsia="Times New Roman" w:cstheme="minorHAnsi"/>
                <w:bCs/>
                <w:sz w:val="18"/>
                <w:szCs w:val="18"/>
              </w:rPr>
              <w:t>Check_INTRO_SX15a.o.</w:t>
            </w:r>
          </w:p>
        </w:tc>
      </w:tr>
    </w:tbl>
    <w:p w:rsidR="007E35F1" w:rsidRPr="00EC74DE" w:rsidP="0049329C" w14:paraId="623EBD8A" w14:textId="77777777">
      <w:pPr>
        <w:contextualSpacing/>
        <w:rPr>
          <w:rFonts w:cstheme="minorHAnsi"/>
          <w:sz w:val="18"/>
          <w:szCs w:val="18"/>
        </w:rPr>
      </w:pPr>
    </w:p>
    <w:p w:rsidR="007E35F1" w:rsidRPr="00EC74DE" w:rsidP="0049329C" w14:paraId="1BFA54A4" w14:textId="77777777">
      <w:pPr>
        <w:pStyle w:val="Heading4"/>
        <w:contextualSpacing/>
        <w:rPr>
          <w:b w:val="0"/>
          <w:i w:val="0"/>
          <w:szCs w:val="18"/>
        </w:rPr>
      </w:pPr>
      <w:r w:rsidRPr="00EC74DE">
        <w:rPr>
          <w:b w:val="0"/>
          <w:i w:val="0"/>
          <w:szCs w:val="18"/>
        </w:rPr>
        <w:t xml:space="preserve">UAS - Multiple </w:t>
      </w:r>
      <w:r w:rsidRPr="00EC74DE" w:rsidR="00D615E9">
        <w:rPr>
          <w:b w:val="0"/>
          <w:i w:val="0"/>
          <w:szCs w:val="18"/>
        </w:rPr>
        <w:t>M</w:t>
      </w:r>
      <w:r w:rsidRPr="00EC74DE">
        <w:rPr>
          <w:b w:val="0"/>
          <w:i w:val="0"/>
          <w:szCs w:val="18"/>
        </w:rPr>
        <w:t>ain AS P</w:t>
      </w:r>
      <w:r w:rsidRPr="00EC74DE" w:rsidR="00D615E9">
        <w:rPr>
          <w:b w:val="0"/>
          <w:i w:val="0"/>
          <w:szCs w:val="18"/>
        </w:rPr>
        <w:t>artner</w:t>
      </w:r>
      <w:r w:rsidRPr="00EC74DE">
        <w:rPr>
          <w:b w:val="0"/>
          <w:i w:val="0"/>
          <w:szCs w:val="18"/>
        </w:rPr>
        <w:t xml:space="preserve">s </w:t>
      </w:r>
    </w:p>
    <w:p w:rsidR="007E35F1" w:rsidRPr="00EC74DE" w:rsidP="0049329C" w14:paraId="6D8DD491"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67FDCC92" w14:textId="77777777" w:rsidTr="007E35F1">
        <w:tblPrEx>
          <w:tblW w:w="0" w:type="auto"/>
          <w:tblLayout w:type="fixed"/>
          <w:tblLook w:val="04A0"/>
        </w:tblPrEx>
        <w:tc>
          <w:tcPr>
            <w:tcW w:w="1458" w:type="dxa"/>
            <w:gridSpan w:val="2"/>
            <w:vAlign w:val="bottom"/>
          </w:tcPr>
          <w:p w:rsidR="007E35F1" w:rsidRPr="00EC74DE" w:rsidP="0049329C" w14:paraId="7520B955" w14:textId="77777777">
            <w:pPr>
              <w:contextualSpacing/>
              <w:rPr>
                <w:rFonts w:eastAsia="Times New Roman" w:cstheme="minorHAnsi"/>
                <w:b/>
                <w:bCs/>
                <w:sz w:val="18"/>
                <w:szCs w:val="18"/>
              </w:rPr>
            </w:pPr>
            <w:r w:rsidRPr="00EC74DE">
              <w:rPr>
                <w:rFonts w:eastAsia="Times New Roman" w:cstheme="minorHAnsi"/>
                <w:b/>
                <w:bCs/>
                <w:sz w:val="18"/>
                <w:szCs w:val="18"/>
              </w:rPr>
              <w:t>SX14b.m.</w:t>
            </w:r>
          </w:p>
        </w:tc>
        <w:tc>
          <w:tcPr>
            <w:tcW w:w="8820" w:type="dxa"/>
            <w:gridSpan w:val="3"/>
            <w:vAlign w:val="bottom"/>
          </w:tcPr>
          <w:p w:rsidR="007E35F1" w:rsidRPr="00EC74DE" w:rsidP="0049329C" w14:paraId="0372D90F" w14:textId="77777777">
            <w:pPr>
              <w:contextualSpacing/>
              <w:rPr>
                <w:rFonts w:eastAsia="Times New Roman" w:cstheme="minorHAnsi"/>
                <w:b/>
                <w:bCs/>
                <w:sz w:val="18"/>
                <w:szCs w:val="18"/>
                <w:lang w:val="es-ES"/>
              </w:rPr>
            </w:pPr>
            <w:r w:rsidRPr="00EC74DE">
              <w:rPr>
                <w:b/>
                <w:sz w:val="18"/>
                <w:lang w:val="es-ES"/>
              </w:rPr>
              <w:t>En los últimos 12 meses, ¿con cuántos de estos</w:t>
            </w:r>
            <w:r w:rsidRPr="00EC74DE">
              <w:rPr>
                <w:rFonts w:eastAsia="Times New Roman" w:cstheme="minorHAnsi"/>
                <w:b/>
                <w:bCs/>
                <w:sz w:val="18"/>
                <w:szCs w:val="18"/>
                <w:lang w:val="es-ES"/>
              </w:rPr>
              <w:t xml:space="preserve"> </w:t>
            </w:r>
            <w:r w:rsidRPr="00EC74DE">
              <w:rPr>
                <w:rFonts w:eastAsia="Times New Roman" w:cstheme="minorHAnsi"/>
                <w:bCs/>
                <w:sz w:val="18"/>
                <w:szCs w:val="18"/>
                <w:lang w:val="es-ES"/>
              </w:rPr>
              <w:t xml:space="preserve">[fill with # of main AS partners (SX14a.m)] </w:t>
            </w:r>
            <w:r w:rsidRPr="00EC74DE">
              <w:rPr>
                <w:b/>
                <w:sz w:val="18"/>
                <w:lang w:val="es-ES"/>
              </w:rPr>
              <w:t>hombres tuvo usted sexo anal sin usar condón?</w:t>
            </w:r>
          </w:p>
        </w:tc>
      </w:tr>
      <w:tr w14:paraId="69090B10" w14:textId="77777777" w:rsidTr="007E35F1">
        <w:tblPrEx>
          <w:tblW w:w="0" w:type="auto"/>
          <w:tblLayout w:type="fixed"/>
          <w:tblLook w:val="04A0"/>
        </w:tblPrEx>
        <w:tc>
          <w:tcPr>
            <w:tcW w:w="1458" w:type="dxa"/>
            <w:gridSpan w:val="2"/>
            <w:vAlign w:val="bottom"/>
          </w:tcPr>
          <w:p w:rsidR="007E35F1" w:rsidRPr="00EC74DE" w:rsidP="0049329C" w14:paraId="0E9DD8C1" w14:textId="77777777">
            <w:pPr>
              <w:contextualSpacing/>
              <w:rPr>
                <w:rFonts w:eastAsia="Times New Roman" w:cstheme="minorHAnsi"/>
                <w:bCs/>
                <w:sz w:val="18"/>
                <w:szCs w:val="18"/>
              </w:rPr>
            </w:pPr>
            <w:r w:rsidRPr="00EC74DE">
              <w:rPr>
                <w:rFonts w:eastAsia="Times New Roman" w:cstheme="minorHAnsi"/>
                <w:bCs/>
                <w:sz w:val="18"/>
                <w:szCs w:val="18"/>
              </w:rPr>
              <w:t>M_MMUAS</w:t>
            </w:r>
          </w:p>
        </w:tc>
        <w:tc>
          <w:tcPr>
            <w:tcW w:w="6120" w:type="dxa"/>
            <w:gridSpan w:val="2"/>
            <w:vAlign w:val="bottom"/>
          </w:tcPr>
          <w:p w:rsidR="007E35F1" w:rsidRPr="00EC74DE" w:rsidP="0049329C" w14:paraId="5891242D" w14:textId="77777777">
            <w:pPr>
              <w:contextualSpacing/>
              <w:rPr>
                <w:rFonts w:eastAsia="Times New Roman" w:cstheme="minorHAnsi"/>
                <w:sz w:val="18"/>
                <w:szCs w:val="18"/>
              </w:rPr>
            </w:pPr>
            <w:r w:rsidRPr="00EC74DE">
              <w:rPr>
                <w:rFonts w:eastAsia="Times New Roman" w:cstheme="minorHAnsi"/>
                <w:sz w:val="18"/>
                <w:szCs w:val="18"/>
              </w:rPr>
              <w:t>M_MM UAS partners - 12 months - number</w:t>
            </w:r>
          </w:p>
        </w:tc>
        <w:tc>
          <w:tcPr>
            <w:tcW w:w="2700" w:type="dxa"/>
            <w:vAlign w:val="bottom"/>
          </w:tcPr>
          <w:p w:rsidR="007E35F1" w:rsidRPr="00EC74DE" w:rsidP="0049329C" w14:paraId="5325B7CD" w14:textId="77777777">
            <w:pPr>
              <w:contextualSpacing/>
              <w:rPr>
                <w:rFonts w:eastAsia="Times New Roman" w:cstheme="minorHAnsi"/>
                <w:sz w:val="18"/>
                <w:szCs w:val="18"/>
              </w:rPr>
            </w:pPr>
          </w:p>
        </w:tc>
      </w:tr>
      <w:tr w14:paraId="20E830E0" w14:textId="77777777" w:rsidTr="007E35F1">
        <w:tblPrEx>
          <w:tblW w:w="0" w:type="auto"/>
          <w:tblLayout w:type="fixed"/>
          <w:tblLook w:val="04A0"/>
        </w:tblPrEx>
        <w:trPr>
          <w:gridBefore w:val="1"/>
          <w:wBefore w:w="18" w:type="dxa"/>
        </w:trPr>
        <w:tc>
          <w:tcPr>
            <w:tcW w:w="1440" w:type="dxa"/>
          </w:tcPr>
          <w:p w:rsidR="007E35F1" w:rsidRPr="00EC74DE" w:rsidP="0049329C" w14:paraId="1AFA4B9E" w14:textId="77777777">
            <w:pPr>
              <w:contextualSpacing/>
              <w:rPr>
                <w:rFonts w:eastAsia="Times New Roman" w:cstheme="minorHAnsi"/>
                <w:sz w:val="18"/>
                <w:szCs w:val="18"/>
              </w:rPr>
            </w:pPr>
          </w:p>
        </w:tc>
        <w:tc>
          <w:tcPr>
            <w:tcW w:w="4860" w:type="dxa"/>
            <w:vAlign w:val="bottom"/>
          </w:tcPr>
          <w:p w:rsidR="007E35F1" w:rsidRPr="00EC74DE" w:rsidP="0049329C" w14:paraId="0F33A7F8" w14:textId="77777777">
            <w:pPr>
              <w:tabs>
                <w:tab w:val="right" w:leader="dot" w:pos="5760"/>
              </w:tabs>
              <w:contextualSpacing/>
              <w:rPr>
                <w:rFonts w:eastAsia="Times New Roman" w:cstheme="minorHAnsi"/>
                <w:sz w:val="18"/>
                <w:szCs w:val="18"/>
              </w:rPr>
            </w:pPr>
            <w:r w:rsidRPr="00EC74DE">
              <w:rPr>
                <w:rFonts w:eastAsia="Times New Roman" w:cstheme="minorHAnsi"/>
                <w:color w:val="000000"/>
                <w:sz w:val="18"/>
                <w:szCs w:val="18"/>
              </w:rPr>
              <w:t>__ __ __ __</w:t>
            </w:r>
          </w:p>
        </w:tc>
        <w:tc>
          <w:tcPr>
            <w:tcW w:w="1260" w:type="dxa"/>
            <w:vAlign w:val="bottom"/>
          </w:tcPr>
          <w:p w:rsidR="007E35F1" w:rsidRPr="00EC74DE" w:rsidP="0049329C" w14:paraId="4BBF9814" w14:textId="77777777">
            <w:pPr>
              <w:contextualSpacing/>
              <w:jc w:val="right"/>
              <w:rPr>
                <w:rFonts w:eastAsia="Times New Roman" w:cstheme="minorHAnsi"/>
                <w:bCs/>
                <w:sz w:val="18"/>
                <w:szCs w:val="18"/>
              </w:rPr>
            </w:pPr>
          </w:p>
        </w:tc>
        <w:tc>
          <w:tcPr>
            <w:tcW w:w="2700" w:type="dxa"/>
          </w:tcPr>
          <w:p w:rsidR="007E35F1" w:rsidRPr="00EC74DE" w:rsidP="0049329C" w14:paraId="103A1FF2" w14:textId="77777777">
            <w:pPr>
              <w:contextualSpacing/>
              <w:rPr>
                <w:rFonts w:eastAsia="Times New Roman" w:cstheme="minorHAnsi"/>
                <w:bCs/>
                <w:sz w:val="18"/>
                <w:szCs w:val="18"/>
              </w:rPr>
            </w:pPr>
          </w:p>
        </w:tc>
      </w:tr>
      <w:tr w14:paraId="087B2257" w14:textId="77777777" w:rsidTr="007E35F1">
        <w:tblPrEx>
          <w:tblW w:w="0" w:type="auto"/>
          <w:tblLayout w:type="fixed"/>
          <w:tblLook w:val="04A0"/>
        </w:tblPrEx>
        <w:trPr>
          <w:gridBefore w:val="1"/>
          <w:wBefore w:w="18" w:type="dxa"/>
        </w:trPr>
        <w:tc>
          <w:tcPr>
            <w:tcW w:w="1440" w:type="dxa"/>
          </w:tcPr>
          <w:p w:rsidR="007E35F1" w:rsidRPr="00EC74DE" w:rsidP="0049329C" w14:paraId="06A7D06E" w14:textId="77777777">
            <w:pPr>
              <w:contextualSpacing/>
              <w:rPr>
                <w:rFonts w:eastAsia="Times New Roman" w:cstheme="minorHAnsi"/>
                <w:sz w:val="18"/>
                <w:szCs w:val="18"/>
              </w:rPr>
            </w:pPr>
          </w:p>
        </w:tc>
        <w:tc>
          <w:tcPr>
            <w:tcW w:w="4860" w:type="dxa"/>
            <w:vAlign w:val="bottom"/>
          </w:tcPr>
          <w:p w:rsidR="007E35F1" w:rsidRPr="00EC74DE" w:rsidP="0049329C" w14:paraId="6EF3B146" w14:textId="77777777">
            <w:pPr>
              <w:tabs>
                <w:tab w:val="right" w:leader="dot" w:pos="5760"/>
              </w:tabs>
              <w:contextualSpacing/>
              <w:rPr>
                <w:rFonts w:eastAsia="Times New Roman" w:cstheme="minorHAnsi"/>
                <w:sz w:val="18"/>
                <w:szCs w:val="18"/>
              </w:rPr>
            </w:pPr>
            <w:r w:rsidRPr="00EC74DE">
              <w:rPr>
                <w:rFonts w:eastAsia="Times New Roman" w:cstheme="minorHAnsi"/>
                <w:sz w:val="18"/>
                <w:szCs w:val="18"/>
              </w:rPr>
              <w:t>Range</w:t>
            </w:r>
            <w:r w:rsidRPr="00EC74DE">
              <w:rPr>
                <w:rFonts w:eastAsia="Times New Roman" w:cstheme="minorHAnsi"/>
                <w:sz w:val="18"/>
                <w:szCs w:val="18"/>
              </w:rPr>
              <w:tab/>
            </w:r>
          </w:p>
        </w:tc>
        <w:tc>
          <w:tcPr>
            <w:tcW w:w="1260" w:type="dxa"/>
            <w:vAlign w:val="bottom"/>
          </w:tcPr>
          <w:p w:rsidR="007E35F1" w:rsidRPr="00EC74DE" w:rsidP="0049329C" w14:paraId="15E4B5CE" w14:textId="77777777">
            <w:pPr>
              <w:contextualSpacing/>
              <w:jc w:val="right"/>
              <w:rPr>
                <w:rFonts w:eastAsia="Times New Roman" w:cstheme="minorHAnsi"/>
                <w:bCs/>
                <w:sz w:val="18"/>
                <w:szCs w:val="18"/>
              </w:rPr>
            </w:pPr>
            <w:r w:rsidRPr="00EC74DE">
              <w:rPr>
                <w:rFonts w:eastAsia="Times New Roman" w:cstheme="minorHAnsi"/>
                <w:bCs/>
                <w:sz w:val="18"/>
                <w:szCs w:val="18"/>
              </w:rPr>
              <w:t>0-7000</w:t>
            </w:r>
          </w:p>
        </w:tc>
        <w:tc>
          <w:tcPr>
            <w:tcW w:w="2700" w:type="dxa"/>
          </w:tcPr>
          <w:p w:rsidR="007E35F1" w:rsidRPr="00EC74DE" w:rsidP="0049329C" w14:paraId="021F5E8E" w14:textId="77777777">
            <w:pPr>
              <w:contextualSpacing/>
              <w:rPr>
                <w:rFonts w:eastAsia="Times New Roman" w:cstheme="minorHAnsi"/>
                <w:bCs/>
                <w:sz w:val="18"/>
                <w:szCs w:val="18"/>
              </w:rPr>
            </w:pPr>
          </w:p>
        </w:tc>
      </w:tr>
      <w:tr w14:paraId="645268A1" w14:textId="77777777" w:rsidTr="007E35F1">
        <w:tblPrEx>
          <w:tblW w:w="0" w:type="auto"/>
          <w:tblLayout w:type="fixed"/>
          <w:tblLook w:val="04A0"/>
        </w:tblPrEx>
        <w:trPr>
          <w:gridBefore w:val="1"/>
          <w:wBefore w:w="18" w:type="dxa"/>
        </w:trPr>
        <w:tc>
          <w:tcPr>
            <w:tcW w:w="1440" w:type="dxa"/>
          </w:tcPr>
          <w:p w:rsidR="00A87658" w:rsidRPr="00EC74DE" w:rsidP="0049329C" w14:paraId="76E11249" w14:textId="77777777">
            <w:pPr>
              <w:contextualSpacing/>
              <w:rPr>
                <w:rFonts w:eastAsia="Times New Roman" w:cstheme="minorHAnsi"/>
                <w:sz w:val="18"/>
                <w:szCs w:val="18"/>
              </w:rPr>
            </w:pPr>
          </w:p>
        </w:tc>
        <w:tc>
          <w:tcPr>
            <w:tcW w:w="4860" w:type="dxa"/>
            <w:vAlign w:val="bottom"/>
          </w:tcPr>
          <w:p w:rsidR="00A87658" w:rsidRPr="00EC74DE" w:rsidP="00770F2B" w14:paraId="33877193"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A87658" w:rsidRPr="00EC74DE" w:rsidP="0049329C" w14:paraId="6E1CD0B8"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9999</w:t>
            </w:r>
          </w:p>
        </w:tc>
        <w:tc>
          <w:tcPr>
            <w:tcW w:w="2700" w:type="dxa"/>
          </w:tcPr>
          <w:p w:rsidR="00A87658" w:rsidRPr="00EC74DE" w:rsidP="0049329C" w14:paraId="62800526" w14:textId="77777777">
            <w:pPr>
              <w:contextualSpacing/>
              <w:rPr>
                <w:rFonts w:eastAsia="Times New Roman" w:cstheme="minorHAnsi"/>
                <w:bCs/>
                <w:sz w:val="18"/>
                <w:szCs w:val="18"/>
              </w:rPr>
            </w:pPr>
          </w:p>
        </w:tc>
      </w:tr>
      <w:tr w14:paraId="56B4B6CA" w14:textId="77777777" w:rsidTr="007E35F1">
        <w:tblPrEx>
          <w:tblW w:w="0" w:type="auto"/>
          <w:tblLayout w:type="fixed"/>
          <w:tblLook w:val="04A0"/>
        </w:tblPrEx>
        <w:trPr>
          <w:gridBefore w:val="1"/>
          <w:wBefore w:w="18" w:type="dxa"/>
        </w:trPr>
        <w:tc>
          <w:tcPr>
            <w:tcW w:w="1440" w:type="dxa"/>
          </w:tcPr>
          <w:p w:rsidR="00A87658" w:rsidRPr="00EC74DE" w:rsidP="0049329C" w14:paraId="4884E2EC" w14:textId="77777777">
            <w:pPr>
              <w:contextualSpacing/>
              <w:rPr>
                <w:rFonts w:eastAsia="Times New Roman" w:cstheme="minorHAnsi"/>
                <w:sz w:val="18"/>
                <w:szCs w:val="18"/>
              </w:rPr>
            </w:pPr>
          </w:p>
        </w:tc>
        <w:tc>
          <w:tcPr>
            <w:tcW w:w="4860" w:type="dxa"/>
            <w:vAlign w:val="bottom"/>
          </w:tcPr>
          <w:p w:rsidR="00A87658" w:rsidRPr="00EC74DE" w:rsidP="00770F2B" w14:paraId="2D0249EF"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A87658" w:rsidRPr="00EC74DE" w:rsidP="0049329C" w14:paraId="4BDB1344"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7777</w:t>
            </w:r>
          </w:p>
        </w:tc>
        <w:tc>
          <w:tcPr>
            <w:tcW w:w="2700" w:type="dxa"/>
          </w:tcPr>
          <w:p w:rsidR="00A87658" w:rsidRPr="00EC74DE" w:rsidP="0049329C" w14:paraId="2E7EEF72" w14:textId="77777777">
            <w:pPr>
              <w:contextualSpacing/>
              <w:rPr>
                <w:rFonts w:eastAsia="Times New Roman" w:cstheme="minorHAnsi"/>
                <w:sz w:val="18"/>
                <w:szCs w:val="18"/>
              </w:rPr>
            </w:pPr>
          </w:p>
        </w:tc>
      </w:tr>
    </w:tbl>
    <w:p w:rsidR="007E35F1" w:rsidRPr="00EC74DE" w:rsidP="0049329C" w14:paraId="6DD53D12"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ayout w:type="fixed"/>
        <w:tblLook w:val="04A0"/>
      </w:tblPr>
      <w:tblGrid>
        <w:gridCol w:w="1710"/>
        <w:gridCol w:w="8550"/>
      </w:tblGrid>
      <w:tr w14:paraId="256B8AA6"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ayout w:type="fixed"/>
          <w:tblLook w:val="04A0"/>
        </w:tblPrEx>
        <w:trPr>
          <w:trHeight w:val="300"/>
        </w:trPr>
        <w:tc>
          <w:tcPr>
            <w:tcW w:w="1710" w:type="dxa"/>
            <w:noWrap/>
          </w:tcPr>
          <w:p w:rsidR="007E35F1" w:rsidRPr="00EC74DE" w:rsidP="0049329C" w14:paraId="2894C5A4" w14:textId="77777777">
            <w:pPr>
              <w:contextualSpacing/>
              <w:rPr>
                <w:rFonts w:eastAsia="Times New Roman" w:cstheme="minorHAnsi"/>
                <w:b/>
                <w:bCs/>
                <w:sz w:val="18"/>
                <w:szCs w:val="18"/>
              </w:rPr>
            </w:pPr>
            <w:r w:rsidRPr="00EC74DE">
              <w:rPr>
                <w:rFonts w:eastAsia="Times New Roman" w:cstheme="minorHAnsi"/>
                <w:b/>
                <w:bCs/>
                <w:sz w:val="18"/>
                <w:szCs w:val="18"/>
              </w:rPr>
              <w:t>HardEdit_SX14b.m.</w:t>
            </w:r>
          </w:p>
        </w:tc>
        <w:tc>
          <w:tcPr>
            <w:tcW w:w="8550" w:type="dxa"/>
          </w:tcPr>
          <w:p w:rsidR="007E35F1" w:rsidRPr="00EC74DE" w:rsidP="0049329C" w14:paraId="6E6EDFD8" w14:textId="77777777">
            <w:pPr>
              <w:ind w:left="360" w:hanging="360"/>
              <w:contextualSpacing/>
              <w:rPr>
                <w:rFonts w:eastAsia="Times New Roman" w:cstheme="minorHAnsi"/>
                <w:sz w:val="18"/>
                <w:szCs w:val="18"/>
              </w:rPr>
            </w:pPr>
            <w:r w:rsidRPr="00EC74DE">
              <w:rPr>
                <w:rFonts w:eastAsia="Times New Roman" w:cstheme="minorHAnsi"/>
                <w:sz w:val="18"/>
                <w:szCs w:val="18"/>
                <w:lang w:val=""/>
              </w:rPr>
              <w:t xml:space="preserve">If # main UAS partners GT main AS partners (SX14b.m GT SX14a.m) DISPLAY: </w:t>
            </w:r>
            <w:r w:rsidR="00F326D7">
              <w:rPr>
                <w:rFonts w:eastAsia="Times New Roman" w:cstheme="minorHAnsi"/>
                <w:sz w:val="18"/>
                <w:szCs w:val="18"/>
                <w:lang w:val=""/>
              </w:rPr>
              <w:t>"</w:t>
            </w:r>
            <w:r w:rsidRPr="00EC74DE" w:rsidR="000A0A13">
              <w:rPr>
                <w:b/>
                <w:sz w:val="18"/>
                <w:lang w:val=""/>
              </w:rPr>
              <w:t>ENTREVISTADOR:</w:t>
            </w:r>
            <w:r w:rsidRPr="00EC74DE" w:rsidR="000A0A13">
              <w:rPr>
                <w:sz w:val="18"/>
                <w:lang w:val=""/>
              </w:rPr>
              <w:t xml:space="preserve">  La respuesta que dio no concuerda con una respuesta anterior (número de parejas principales masculinas con las que tuvo sexo anal). Aclare e ingrese nuevamente la respuesta al punto actual o anterior, según corresponda</w:t>
            </w:r>
            <w:r w:rsidRPr="00EC74DE" w:rsidR="00A70DC5">
              <w:rPr>
                <w:sz w:val="18"/>
                <w:lang w:val=""/>
              </w:rPr>
              <w:t>.</w:t>
            </w:r>
            <w:r w:rsidR="00F326D7">
              <w:rPr>
                <w:sz w:val="18"/>
                <w:lang w:val=""/>
              </w:rPr>
              <w:t>"</w:t>
            </w:r>
            <w:r w:rsidRPr="00EC74DE">
              <w:rPr>
                <w:rFonts w:eastAsia="Times New Roman" w:cstheme="minorHAnsi"/>
                <w:sz w:val="18"/>
                <w:szCs w:val="18"/>
                <w:lang w:val=""/>
              </w:rPr>
              <w:t xml:space="preserve">  </w:t>
            </w:r>
            <w:r w:rsidRPr="00EC74DE">
              <w:rPr>
                <w:rFonts w:eastAsia="Times New Roman" w:cstheme="minorHAnsi"/>
                <w:sz w:val="18"/>
                <w:szCs w:val="18"/>
              </w:rPr>
              <w:t xml:space="preserve">Then go back to SX14b.m.  </w:t>
            </w:r>
          </w:p>
          <w:p w:rsidR="007E35F1" w:rsidRPr="00EC74DE" w:rsidP="0049329C" w14:paraId="2E8E554F" w14:textId="77777777">
            <w:pPr>
              <w:contextualSpacing/>
              <w:rPr>
                <w:rFonts w:eastAsia="Times New Roman" w:cstheme="minorHAnsi"/>
                <w:sz w:val="18"/>
                <w:szCs w:val="18"/>
              </w:rPr>
            </w:pPr>
            <w:r w:rsidRPr="00EC74DE">
              <w:rPr>
                <w:rFonts w:eastAsia="Times New Roman" w:cstheme="minorHAnsi"/>
                <w:sz w:val="18"/>
                <w:szCs w:val="18"/>
              </w:rPr>
              <w:t xml:space="preserve">Else, go to </w:t>
            </w:r>
            <w:r w:rsidRPr="00EC74DE">
              <w:rPr>
                <w:rFonts w:eastAsia="Times New Roman" w:cstheme="minorHAnsi"/>
                <w:bCs/>
                <w:sz w:val="18"/>
                <w:szCs w:val="18"/>
              </w:rPr>
              <w:t>Check_INTRO_SX15a.o.</w:t>
            </w:r>
          </w:p>
        </w:tc>
      </w:tr>
    </w:tbl>
    <w:p w:rsidR="007E35F1" w:rsidRPr="00EC74DE" w:rsidP="0049329C" w14:paraId="29B2B8B4" w14:textId="77777777">
      <w:pPr>
        <w:contextualSpacing/>
        <w:rPr>
          <w:rFonts w:cstheme="minorHAnsi"/>
          <w:sz w:val="18"/>
          <w:szCs w:val="18"/>
        </w:rPr>
      </w:pPr>
    </w:p>
    <w:p w:rsidR="007E35F1" w:rsidRPr="00EC74DE" w:rsidP="0049329C" w14:paraId="4864A649" w14:textId="77777777">
      <w:pPr>
        <w:pStyle w:val="Heading3"/>
        <w:contextualSpacing/>
        <w:rPr>
          <w:rFonts w:cstheme="minorHAnsi"/>
          <w:szCs w:val="18"/>
        </w:rPr>
      </w:pPr>
      <w:r w:rsidRPr="00EC74DE">
        <w:rPr>
          <w:rFonts w:cstheme="minorHAnsi"/>
          <w:szCs w:val="18"/>
        </w:rPr>
        <w:t>M_M:  Casual Ps – Anal Sex, 12m</w:t>
      </w:r>
    </w:p>
    <w:p w:rsidR="007E35F1" w:rsidRPr="00EC74DE" w:rsidP="0049329C" w14:paraId="584C10A4" w14:textId="77777777">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070"/>
        <w:gridCol w:w="8190"/>
      </w:tblGrid>
      <w:tr w14:paraId="23A4DA78"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070" w:type="dxa"/>
            <w:noWrap/>
          </w:tcPr>
          <w:p w:rsidR="007E35F1" w:rsidRPr="00EC74DE" w:rsidP="0049329C" w14:paraId="79274069" w14:textId="77777777">
            <w:pPr>
              <w:contextualSpacing/>
              <w:rPr>
                <w:rFonts w:eastAsia="Times New Roman" w:cstheme="minorHAnsi"/>
                <w:b/>
                <w:bCs/>
                <w:sz w:val="18"/>
                <w:szCs w:val="18"/>
              </w:rPr>
            </w:pPr>
            <w:r w:rsidRPr="00EC74DE">
              <w:rPr>
                <w:rFonts w:eastAsia="Times New Roman" w:cstheme="minorHAnsi"/>
                <w:b/>
                <w:bCs/>
                <w:sz w:val="18"/>
                <w:szCs w:val="18"/>
              </w:rPr>
              <w:t>Check_INTRO_SX15a.o.</w:t>
            </w:r>
          </w:p>
        </w:tc>
        <w:tc>
          <w:tcPr>
            <w:tcW w:w="8190" w:type="dxa"/>
          </w:tcPr>
          <w:p w:rsidR="007E35F1" w:rsidRPr="00EC74DE" w:rsidP="0049329C" w14:paraId="71DEFE5E" w14:textId="77777777">
            <w:pPr>
              <w:contextualSpacing/>
              <w:rPr>
                <w:rFonts w:eastAsia="Times New Roman" w:cstheme="minorHAnsi"/>
                <w:sz w:val="18"/>
                <w:szCs w:val="18"/>
              </w:rPr>
            </w:pPr>
            <w:r w:rsidRPr="00EC74DE">
              <w:rPr>
                <w:rFonts w:eastAsia="Times New Roman" w:cstheme="minorHAnsi"/>
                <w:sz w:val="18"/>
                <w:szCs w:val="18"/>
              </w:rPr>
              <w:t xml:space="preserve">If 1 casual partner (SX12 EQ 2 or SX13b EQ 1), go to INTRO_SX15a.o. </w:t>
            </w:r>
          </w:p>
          <w:p w:rsidR="007E35F1" w:rsidRPr="00EC74DE" w:rsidP="0049329C" w14:paraId="12D150AA" w14:textId="77777777">
            <w:pPr>
              <w:ind w:left="360" w:hanging="360"/>
              <w:contextualSpacing/>
              <w:rPr>
                <w:rFonts w:eastAsia="Times New Roman" w:cstheme="minorHAnsi"/>
                <w:sz w:val="18"/>
                <w:szCs w:val="18"/>
              </w:rPr>
            </w:pPr>
            <w:r w:rsidRPr="00EC74DE">
              <w:rPr>
                <w:rFonts w:eastAsia="Times New Roman" w:cstheme="minorHAnsi"/>
                <w:sz w:val="18"/>
                <w:szCs w:val="18"/>
              </w:rPr>
              <w:t>If multiple casual partners (SX13b GT 1), go to INTRO_SX15a.m.</w:t>
            </w:r>
          </w:p>
          <w:p w:rsidR="007E35F1" w:rsidRPr="00EC74DE" w:rsidP="004D4E4B" w14:paraId="03104E9F" w14:textId="6BF83520">
            <w:pPr>
              <w:ind w:left="360" w:hanging="360"/>
              <w:contextualSpacing/>
              <w:rPr>
                <w:rFonts w:eastAsia="Times New Roman" w:cstheme="minorHAnsi"/>
                <w:sz w:val="18"/>
                <w:szCs w:val="18"/>
              </w:rPr>
            </w:pPr>
            <w:r w:rsidRPr="00EC74DE">
              <w:rPr>
                <w:rFonts w:eastAsia="Times New Roman" w:cstheme="minorHAnsi"/>
                <w:sz w:val="18"/>
                <w:szCs w:val="18"/>
              </w:rPr>
              <w:t>If R reports no casual partners ((SX11 EQ 1 &amp; SX12 EQ 1, DK, or REF) or (</w:t>
            </w:r>
            <w:r w:rsidRPr="00EC74DE" w:rsidR="002C1709">
              <w:rPr>
                <w:rFonts w:eastAsia="Times New Roman" w:cstheme="minorHAnsi"/>
                <w:sz w:val="18"/>
                <w:szCs w:val="18"/>
              </w:rPr>
              <w:t>(</w:t>
            </w:r>
            <w:r w:rsidRPr="00EC74DE">
              <w:rPr>
                <w:rFonts w:eastAsia="Times New Roman" w:cstheme="minorHAnsi"/>
                <w:sz w:val="18"/>
                <w:szCs w:val="18"/>
              </w:rPr>
              <w:t>SX11 GT 1</w:t>
            </w:r>
            <w:r w:rsidRPr="00EC74DE" w:rsidR="002C1709">
              <w:rPr>
                <w:rFonts w:eastAsia="Times New Roman" w:cstheme="minorHAnsi"/>
                <w:sz w:val="18"/>
                <w:szCs w:val="18"/>
              </w:rPr>
              <w:t>) &amp; (</w:t>
            </w:r>
            <w:r w:rsidRPr="00EC74DE">
              <w:rPr>
                <w:rFonts w:eastAsia="Times New Roman" w:cstheme="minorHAnsi"/>
                <w:sz w:val="18"/>
                <w:szCs w:val="18"/>
              </w:rPr>
              <w:t>SX13b EQ 0, DK, or REF</w:t>
            </w:r>
            <w:r w:rsidRPr="00EC74DE" w:rsidR="002C1709">
              <w:rPr>
                <w:rFonts w:eastAsia="Times New Roman" w:cstheme="minorHAnsi"/>
                <w:sz w:val="18"/>
                <w:szCs w:val="18"/>
              </w:rPr>
              <w:t>)</w:t>
            </w:r>
            <w:r w:rsidRPr="00EC74DE">
              <w:rPr>
                <w:rFonts w:eastAsia="Times New Roman" w:cstheme="minorHAnsi"/>
                <w:sz w:val="18"/>
                <w:szCs w:val="18"/>
              </w:rPr>
              <w:t>)</w:t>
            </w:r>
            <w:r w:rsidRPr="00EC74DE" w:rsidR="00A10700">
              <w:rPr>
                <w:rFonts w:eastAsia="Times New Roman" w:cstheme="minorHAnsi"/>
                <w:sz w:val="18"/>
                <w:szCs w:val="18"/>
              </w:rPr>
              <w:t>, or (SX11 EQ SX13a)</w:t>
            </w:r>
            <w:r w:rsidRPr="00EC74DE">
              <w:rPr>
                <w:rFonts w:eastAsia="Times New Roman" w:cstheme="minorHAnsi"/>
                <w:sz w:val="18"/>
                <w:szCs w:val="18"/>
              </w:rPr>
              <w:t xml:space="preserve">), go to </w:t>
            </w:r>
            <w:r w:rsidRPr="00EC74DE">
              <w:rPr>
                <w:rFonts w:eastAsia="Times New Roman" w:cstheme="minorHAnsi"/>
                <w:bCs/>
                <w:sz w:val="18"/>
                <w:szCs w:val="18"/>
              </w:rPr>
              <w:t>CALC_</w:t>
            </w:r>
            <w:r w:rsidR="00B16A1F">
              <w:rPr>
                <w:rFonts w:eastAsia="Times New Roman" w:cstheme="minorHAnsi"/>
                <w:bCs/>
                <w:sz w:val="18"/>
                <w:szCs w:val="18"/>
              </w:rPr>
              <w:t>BEG</w:t>
            </w:r>
            <w:r w:rsidR="009A4CB8">
              <w:rPr>
                <w:rFonts w:eastAsia="Times New Roman" w:cstheme="minorHAnsi"/>
                <w:bCs/>
                <w:sz w:val="18"/>
                <w:szCs w:val="18"/>
              </w:rPr>
              <w:t>L</w:t>
            </w:r>
            <w:r w:rsidR="00B16A1F">
              <w:rPr>
                <w:rFonts w:eastAsia="Times New Roman" w:cstheme="minorHAnsi"/>
                <w:bCs/>
                <w:sz w:val="18"/>
                <w:szCs w:val="18"/>
              </w:rPr>
              <w:t>P</w:t>
            </w:r>
            <w:r w:rsidRPr="00EC74DE">
              <w:rPr>
                <w:rFonts w:eastAsia="Times New Roman" w:cstheme="minorHAnsi"/>
                <w:bCs/>
                <w:sz w:val="18"/>
                <w:szCs w:val="18"/>
              </w:rPr>
              <w:t>.</w:t>
            </w:r>
          </w:p>
        </w:tc>
      </w:tr>
    </w:tbl>
    <w:p w:rsidR="007E35F1" w:rsidRPr="00EC74DE" w:rsidP="0049329C" w14:paraId="065DE3A0" w14:textId="77777777">
      <w:pPr>
        <w:contextualSpacing/>
        <w:rPr>
          <w:sz w:val="18"/>
          <w:szCs w:val="18"/>
        </w:rPr>
      </w:pPr>
    </w:p>
    <w:p w:rsidR="007E35F1" w:rsidRPr="00EC74DE" w:rsidP="0049329C" w14:paraId="5AF213D1" w14:textId="77777777">
      <w:pPr>
        <w:pStyle w:val="Heading4"/>
        <w:contextualSpacing/>
        <w:rPr>
          <w:b w:val="0"/>
          <w:i w:val="0"/>
          <w:szCs w:val="18"/>
        </w:rPr>
      </w:pPr>
      <w:r w:rsidRPr="00EC74DE">
        <w:rPr>
          <w:b w:val="0"/>
          <w:i w:val="0"/>
          <w:szCs w:val="18"/>
        </w:rPr>
        <w:t xml:space="preserve">AS - One </w:t>
      </w:r>
      <w:r w:rsidRPr="00EC74DE" w:rsidR="00D615E9">
        <w:rPr>
          <w:b w:val="0"/>
          <w:i w:val="0"/>
          <w:szCs w:val="18"/>
        </w:rPr>
        <w:t>C</w:t>
      </w:r>
      <w:r w:rsidRPr="00EC74DE">
        <w:rPr>
          <w:b w:val="0"/>
          <w:i w:val="0"/>
          <w:szCs w:val="18"/>
        </w:rPr>
        <w:t>asual</w:t>
      </w:r>
      <w:r w:rsidRPr="00EC74DE" w:rsidR="00D615E9">
        <w:rPr>
          <w:b w:val="0"/>
          <w:i w:val="0"/>
          <w:szCs w:val="18"/>
        </w:rPr>
        <w:t xml:space="preserve"> Partner</w:t>
      </w:r>
    </w:p>
    <w:p w:rsidR="007E35F1" w:rsidRPr="00EC74DE" w:rsidP="0049329C" w14:paraId="13EF1697"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5041B3C5"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tcPr>
          <w:p w:rsidR="007E35F1" w:rsidRPr="00EC74DE" w:rsidP="0049329C" w14:paraId="56425447" w14:textId="77777777">
            <w:pPr>
              <w:contextualSpacing/>
              <w:rPr>
                <w:rFonts w:eastAsia="Times New Roman" w:cstheme="minorHAnsi"/>
                <w:b/>
                <w:bCs/>
                <w:sz w:val="18"/>
                <w:szCs w:val="18"/>
              </w:rPr>
            </w:pPr>
            <w:r w:rsidRPr="00EC74DE">
              <w:rPr>
                <w:rFonts w:eastAsia="Times New Roman" w:cstheme="minorHAnsi"/>
                <w:b/>
                <w:bCs/>
                <w:sz w:val="18"/>
                <w:szCs w:val="18"/>
              </w:rPr>
              <w:t>INTRO_SX15a.o.</w:t>
            </w:r>
          </w:p>
        </w:tc>
        <w:tc>
          <w:tcPr>
            <w:tcW w:w="8820" w:type="dxa"/>
          </w:tcPr>
          <w:p w:rsidR="007E35F1" w:rsidRPr="00EC74DE" w:rsidP="0049329C" w14:paraId="49A81530" w14:textId="77777777">
            <w:pPr>
              <w:contextualSpacing/>
              <w:rPr>
                <w:rFonts w:eastAsia="Times New Roman" w:cstheme="minorHAnsi"/>
                <w:sz w:val="18"/>
                <w:szCs w:val="18"/>
                <w:lang w:val="es-ES"/>
              </w:rPr>
            </w:pPr>
            <w:r w:rsidRPr="00EC74DE">
              <w:rPr>
                <w:rFonts w:eastAsia="Times New Roman" w:cstheme="minorHAnsi"/>
                <w:sz w:val="18"/>
                <w:szCs w:val="18"/>
                <w:lang w:val="es-ES"/>
              </w:rPr>
              <w:t xml:space="preserve">DISPLAY: </w:t>
            </w:r>
            <w:r w:rsidR="00F326D7">
              <w:rPr>
                <w:sz w:val="18"/>
                <w:lang w:val="es-ES"/>
              </w:rPr>
              <w:t>"</w:t>
            </w:r>
            <w:r w:rsidRPr="00EC74DE">
              <w:rPr>
                <w:sz w:val="18"/>
                <w:lang w:val="es-ES"/>
              </w:rPr>
              <w:t>DIGA:  Ahora voy a preguntarle sobre la pareja sexual casual masculina que usted tuvo en los últimos 12 meses. Recuerde que una pareja sexual casual es una persona con quien usted no se siente comprometido o a quien no conoce muy bien.</w:t>
            </w:r>
            <w:r w:rsidR="00F326D7">
              <w:rPr>
                <w:sz w:val="18"/>
                <w:lang w:val="es-ES"/>
              </w:rPr>
              <w:t>"</w:t>
            </w:r>
          </w:p>
        </w:tc>
      </w:tr>
    </w:tbl>
    <w:p w:rsidR="007E35F1" w:rsidRPr="00EC74DE" w:rsidP="0049329C" w14:paraId="039A6489" w14:textId="77777777">
      <w:pPr>
        <w:contextualSpacing/>
        <w:rPr>
          <w:rFonts w:cstheme="minorHAnsi"/>
          <w:sz w:val="18"/>
          <w:szCs w:val="18"/>
          <w:lang w:val="es-ES"/>
        </w:rPr>
      </w:pPr>
    </w:p>
    <w:tbl>
      <w:tblPr>
        <w:tblW w:w="0" w:type="auto"/>
        <w:tblLayout w:type="fixed"/>
        <w:tblLook w:val="04A0"/>
      </w:tblPr>
      <w:tblGrid>
        <w:gridCol w:w="18"/>
        <w:gridCol w:w="1440"/>
        <w:gridCol w:w="4860"/>
        <w:gridCol w:w="1260"/>
        <w:gridCol w:w="2700"/>
      </w:tblGrid>
      <w:tr w14:paraId="7D76A68F" w14:textId="77777777" w:rsidTr="007E35F1">
        <w:tblPrEx>
          <w:tblW w:w="0" w:type="auto"/>
          <w:tblLayout w:type="fixed"/>
          <w:tblLook w:val="04A0"/>
        </w:tblPrEx>
        <w:tc>
          <w:tcPr>
            <w:tcW w:w="1458" w:type="dxa"/>
            <w:gridSpan w:val="2"/>
            <w:vAlign w:val="bottom"/>
          </w:tcPr>
          <w:p w:rsidR="007E35F1" w:rsidRPr="00EC74DE" w:rsidP="0049329C" w14:paraId="550F98AF" w14:textId="77777777">
            <w:pPr>
              <w:contextualSpacing/>
              <w:rPr>
                <w:rFonts w:eastAsia="Times New Roman" w:cstheme="minorHAnsi"/>
                <w:b/>
                <w:bCs/>
                <w:sz w:val="18"/>
                <w:szCs w:val="18"/>
              </w:rPr>
            </w:pPr>
            <w:r w:rsidRPr="00EC74DE">
              <w:rPr>
                <w:rFonts w:eastAsia="Times New Roman" w:cstheme="minorHAnsi"/>
                <w:b/>
                <w:bCs/>
                <w:sz w:val="18"/>
                <w:szCs w:val="18"/>
              </w:rPr>
              <w:t>SX15a.o.</w:t>
            </w:r>
          </w:p>
        </w:tc>
        <w:tc>
          <w:tcPr>
            <w:tcW w:w="8820" w:type="dxa"/>
            <w:gridSpan w:val="3"/>
            <w:vAlign w:val="bottom"/>
          </w:tcPr>
          <w:p w:rsidR="007E35F1" w:rsidRPr="00EC74DE" w:rsidP="0049329C" w14:paraId="52616543" w14:textId="77777777">
            <w:pPr>
              <w:contextualSpacing/>
              <w:rPr>
                <w:b/>
                <w:sz w:val="18"/>
                <w:lang w:val="es-ES"/>
              </w:rPr>
            </w:pPr>
            <w:r w:rsidRPr="00EC74DE">
              <w:rPr>
                <w:b/>
                <w:sz w:val="18"/>
                <w:lang w:val="es-ES"/>
              </w:rPr>
              <w:t>En los últimos 12 meses, ¿tuvo usted sexo anal con este hombre?</w:t>
            </w:r>
          </w:p>
        </w:tc>
      </w:tr>
      <w:tr w14:paraId="2F399CA4" w14:textId="77777777" w:rsidTr="007E35F1">
        <w:tblPrEx>
          <w:tblW w:w="0" w:type="auto"/>
          <w:tblLayout w:type="fixed"/>
          <w:tblLook w:val="04A0"/>
        </w:tblPrEx>
        <w:tc>
          <w:tcPr>
            <w:tcW w:w="1458" w:type="dxa"/>
            <w:gridSpan w:val="2"/>
            <w:vAlign w:val="bottom"/>
          </w:tcPr>
          <w:p w:rsidR="007E35F1" w:rsidRPr="00EC74DE" w:rsidP="0049329C" w14:paraId="4BE0B961" w14:textId="77777777">
            <w:pPr>
              <w:contextualSpacing/>
              <w:rPr>
                <w:rFonts w:eastAsia="Times New Roman" w:cstheme="minorHAnsi"/>
                <w:bCs/>
                <w:sz w:val="18"/>
                <w:szCs w:val="18"/>
              </w:rPr>
            </w:pPr>
            <w:r w:rsidRPr="00EC74DE">
              <w:rPr>
                <w:rFonts w:eastAsia="Times New Roman" w:cstheme="minorHAnsi"/>
                <w:bCs/>
                <w:sz w:val="18"/>
                <w:szCs w:val="18"/>
              </w:rPr>
              <w:t>M_MO1AS</w:t>
            </w:r>
          </w:p>
        </w:tc>
        <w:tc>
          <w:tcPr>
            <w:tcW w:w="6120" w:type="dxa"/>
            <w:gridSpan w:val="2"/>
            <w:vAlign w:val="bottom"/>
          </w:tcPr>
          <w:p w:rsidR="007E35F1" w:rsidRPr="00EC74DE" w:rsidP="0049329C" w14:paraId="07349AC7" w14:textId="77777777">
            <w:pPr>
              <w:contextualSpacing/>
              <w:rPr>
                <w:rFonts w:eastAsia="Times New Roman" w:cstheme="minorHAnsi"/>
                <w:sz w:val="18"/>
                <w:szCs w:val="18"/>
              </w:rPr>
            </w:pPr>
            <w:r w:rsidRPr="00EC74DE">
              <w:rPr>
                <w:rFonts w:eastAsia="Times New Roman" w:cstheme="minorHAnsi"/>
                <w:sz w:val="18"/>
                <w:szCs w:val="18"/>
              </w:rPr>
              <w:t>M_MC AS partner - 12 months - y/n</w:t>
            </w:r>
          </w:p>
        </w:tc>
        <w:tc>
          <w:tcPr>
            <w:tcW w:w="2700" w:type="dxa"/>
            <w:vAlign w:val="bottom"/>
          </w:tcPr>
          <w:p w:rsidR="007E35F1" w:rsidRPr="00EC74DE" w:rsidP="0049329C" w14:paraId="08228449" w14:textId="77777777">
            <w:pPr>
              <w:contextualSpacing/>
              <w:rPr>
                <w:rFonts w:eastAsia="Times New Roman" w:cstheme="minorHAnsi"/>
                <w:sz w:val="18"/>
                <w:szCs w:val="18"/>
              </w:rPr>
            </w:pPr>
          </w:p>
        </w:tc>
      </w:tr>
      <w:tr w14:paraId="78632446" w14:textId="77777777" w:rsidTr="007E35F1">
        <w:tblPrEx>
          <w:tblW w:w="0" w:type="auto"/>
          <w:tblLayout w:type="fixed"/>
          <w:tblLook w:val="04A0"/>
        </w:tblPrEx>
        <w:trPr>
          <w:gridBefore w:val="1"/>
          <w:wBefore w:w="18" w:type="dxa"/>
        </w:trPr>
        <w:tc>
          <w:tcPr>
            <w:tcW w:w="1440" w:type="dxa"/>
          </w:tcPr>
          <w:p w:rsidR="00A87658" w:rsidRPr="00EC74DE" w:rsidP="0049329C" w14:paraId="503B1B4A" w14:textId="77777777">
            <w:pPr>
              <w:contextualSpacing/>
              <w:rPr>
                <w:rFonts w:eastAsia="Times New Roman" w:cstheme="minorHAnsi"/>
                <w:sz w:val="18"/>
                <w:szCs w:val="18"/>
              </w:rPr>
            </w:pPr>
          </w:p>
        </w:tc>
        <w:tc>
          <w:tcPr>
            <w:tcW w:w="4860" w:type="dxa"/>
            <w:vAlign w:val="bottom"/>
          </w:tcPr>
          <w:p w:rsidR="00A87658" w:rsidRPr="00EC74DE" w:rsidP="00770F2B" w14:paraId="0692CC50" w14:textId="77777777">
            <w:pPr>
              <w:tabs>
                <w:tab w:val="right" w:leader="dot" w:pos="5760"/>
              </w:tabs>
              <w:contextualSpacing/>
              <w:rPr>
                <w:sz w:val="18"/>
              </w:rPr>
            </w:pPr>
            <w:r w:rsidRPr="00EC74DE">
              <w:rPr>
                <w:sz w:val="18"/>
              </w:rPr>
              <w:t>No</w:t>
            </w:r>
            <w:r w:rsidRPr="00EC74DE">
              <w:rPr>
                <w:sz w:val="18"/>
              </w:rPr>
              <w:tab/>
            </w:r>
          </w:p>
        </w:tc>
        <w:tc>
          <w:tcPr>
            <w:tcW w:w="1260" w:type="dxa"/>
            <w:vAlign w:val="bottom"/>
          </w:tcPr>
          <w:p w:rsidR="00A87658" w:rsidRPr="00EC74DE" w:rsidP="0049329C" w14:paraId="48B4D827" w14:textId="77777777">
            <w:pPr>
              <w:contextualSpacing/>
              <w:jc w:val="right"/>
              <w:rPr>
                <w:rFonts w:eastAsia="Times New Roman" w:cstheme="minorHAnsi"/>
                <w:bCs/>
                <w:sz w:val="18"/>
                <w:szCs w:val="18"/>
              </w:rPr>
            </w:pPr>
            <w:r w:rsidRPr="00EC74DE">
              <w:rPr>
                <w:rFonts w:eastAsia="Times New Roman" w:cstheme="minorHAnsi"/>
                <w:bCs/>
                <w:sz w:val="18"/>
                <w:szCs w:val="18"/>
              </w:rPr>
              <w:t>0</w:t>
            </w:r>
          </w:p>
        </w:tc>
        <w:tc>
          <w:tcPr>
            <w:tcW w:w="2700" w:type="dxa"/>
          </w:tcPr>
          <w:p w:rsidR="00A87658" w:rsidRPr="00EC74DE" w:rsidP="0049329C" w14:paraId="5CD527C2" w14:textId="77777777">
            <w:pPr>
              <w:contextualSpacing/>
              <w:rPr>
                <w:rFonts w:eastAsia="Times New Roman" w:cstheme="minorHAnsi"/>
                <w:bCs/>
                <w:sz w:val="18"/>
                <w:szCs w:val="18"/>
              </w:rPr>
            </w:pPr>
          </w:p>
        </w:tc>
      </w:tr>
      <w:tr w14:paraId="70AD8E02" w14:textId="77777777" w:rsidTr="007E35F1">
        <w:tblPrEx>
          <w:tblW w:w="0" w:type="auto"/>
          <w:tblLayout w:type="fixed"/>
          <w:tblLook w:val="04A0"/>
        </w:tblPrEx>
        <w:trPr>
          <w:gridBefore w:val="1"/>
          <w:wBefore w:w="18" w:type="dxa"/>
        </w:trPr>
        <w:tc>
          <w:tcPr>
            <w:tcW w:w="1440" w:type="dxa"/>
          </w:tcPr>
          <w:p w:rsidR="00A87658" w:rsidRPr="00EC74DE" w:rsidP="0049329C" w14:paraId="0E7399BA" w14:textId="77777777">
            <w:pPr>
              <w:contextualSpacing/>
              <w:rPr>
                <w:rFonts w:eastAsia="Times New Roman" w:cstheme="minorHAnsi"/>
                <w:sz w:val="18"/>
                <w:szCs w:val="18"/>
              </w:rPr>
            </w:pPr>
          </w:p>
        </w:tc>
        <w:tc>
          <w:tcPr>
            <w:tcW w:w="4860" w:type="dxa"/>
            <w:vAlign w:val="bottom"/>
          </w:tcPr>
          <w:p w:rsidR="00A87658" w:rsidRPr="00EC74DE" w:rsidP="00770F2B" w14:paraId="03DD37A3" w14:textId="77777777">
            <w:pPr>
              <w:tabs>
                <w:tab w:val="right" w:leader="dot" w:pos="5760"/>
              </w:tabs>
              <w:contextualSpacing/>
              <w:rPr>
                <w:color w:val="000000"/>
                <w:sz w:val="18"/>
                <w:lang w:val="es-ES"/>
              </w:rPr>
            </w:pPr>
            <w:r w:rsidRPr="00EC74DE">
              <w:rPr>
                <w:color w:val="000000"/>
                <w:sz w:val="18"/>
                <w:lang w:val="es-ES"/>
              </w:rPr>
              <w:t>Sí</w:t>
            </w:r>
            <w:r w:rsidRPr="00EC74DE">
              <w:rPr>
                <w:color w:val="000000"/>
                <w:sz w:val="18"/>
                <w:lang w:val="es-ES"/>
              </w:rPr>
              <w:tab/>
            </w:r>
          </w:p>
        </w:tc>
        <w:tc>
          <w:tcPr>
            <w:tcW w:w="1260" w:type="dxa"/>
            <w:vAlign w:val="bottom"/>
          </w:tcPr>
          <w:p w:rsidR="00A87658" w:rsidRPr="00EC74DE" w:rsidP="0049329C" w14:paraId="58AC0B21" w14:textId="77777777">
            <w:pPr>
              <w:contextualSpacing/>
              <w:jc w:val="right"/>
              <w:rPr>
                <w:rFonts w:eastAsia="Times New Roman" w:cstheme="minorHAnsi"/>
                <w:bCs/>
                <w:sz w:val="18"/>
                <w:szCs w:val="18"/>
              </w:rPr>
            </w:pPr>
            <w:r w:rsidRPr="00EC74DE">
              <w:rPr>
                <w:rFonts w:eastAsia="Times New Roman" w:cstheme="minorHAnsi"/>
                <w:bCs/>
                <w:sz w:val="18"/>
                <w:szCs w:val="18"/>
              </w:rPr>
              <w:t>1</w:t>
            </w:r>
          </w:p>
        </w:tc>
        <w:tc>
          <w:tcPr>
            <w:tcW w:w="2700" w:type="dxa"/>
          </w:tcPr>
          <w:p w:rsidR="00A87658" w:rsidRPr="00EC74DE" w:rsidP="0049329C" w14:paraId="5B33E38D" w14:textId="77777777">
            <w:pPr>
              <w:contextualSpacing/>
              <w:rPr>
                <w:rFonts w:eastAsia="Times New Roman" w:cstheme="minorHAnsi"/>
                <w:bCs/>
                <w:sz w:val="18"/>
                <w:szCs w:val="18"/>
              </w:rPr>
            </w:pPr>
          </w:p>
        </w:tc>
      </w:tr>
      <w:tr w14:paraId="24E3D9DE" w14:textId="77777777" w:rsidTr="007E35F1">
        <w:tblPrEx>
          <w:tblW w:w="0" w:type="auto"/>
          <w:tblLayout w:type="fixed"/>
          <w:tblLook w:val="04A0"/>
        </w:tblPrEx>
        <w:trPr>
          <w:gridBefore w:val="1"/>
          <w:wBefore w:w="18" w:type="dxa"/>
        </w:trPr>
        <w:tc>
          <w:tcPr>
            <w:tcW w:w="1440" w:type="dxa"/>
          </w:tcPr>
          <w:p w:rsidR="00A87658" w:rsidRPr="00EC74DE" w:rsidP="0049329C" w14:paraId="4D2DD13F" w14:textId="77777777">
            <w:pPr>
              <w:contextualSpacing/>
              <w:rPr>
                <w:rFonts w:eastAsia="Times New Roman" w:cstheme="minorHAnsi"/>
                <w:sz w:val="18"/>
                <w:szCs w:val="18"/>
              </w:rPr>
            </w:pPr>
          </w:p>
        </w:tc>
        <w:tc>
          <w:tcPr>
            <w:tcW w:w="4860" w:type="dxa"/>
            <w:vAlign w:val="bottom"/>
          </w:tcPr>
          <w:p w:rsidR="00A87658" w:rsidRPr="00EC74DE" w:rsidP="00770F2B" w14:paraId="71C134BA"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A87658" w:rsidRPr="00EC74DE" w:rsidP="0049329C" w14:paraId="1C10B16B"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700" w:type="dxa"/>
          </w:tcPr>
          <w:p w:rsidR="00A87658" w:rsidRPr="00EC74DE" w:rsidP="0049329C" w14:paraId="47731470" w14:textId="77777777">
            <w:pPr>
              <w:contextualSpacing/>
              <w:rPr>
                <w:rFonts w:eastAsia="Times New Roman" w:cstheme="minorHAnsi"/>
                <w:sz w:val="18"/>
                <w:szCs w:val="18"/>
              </w:rPr>
            </w:pPr>
          </w:p>
        </w:tc>
      </w:tr>
      <w:tr w14:paraId="0CE358CD" w14:textId="77777777" w:rsidTr="007E35F1">
        <w:tblPrEx>
          <w:tblW w:w="0" w:type="auto"/>
          <w:tblLayout w:type="fixed"/>
          <w:tblLook w:val="04A0"/>
        </w:tblPrEx>
        <w:trPr>
          <w:gridBefore w:val="1"/>
          <w:wBefore w:w="18" w:type="dxa"/>
        </w:trPr>
        <w:tc>
          <w:tcPr>
            <w:tcW w:w="1440" w:type="dxa"/>
          </w:tcPr>
          <w:p w:rsidR="00A87658" w:rsidRPr="00EC74DE" w:rsidP="0049329C" w14:paraId="5429D092" w14:textId="77777777">
            <w:pPr>
              <w:contextualSpacing/>
              <w:rPr>
                <w:rFonts w:eastAsia="Times New Roman" w:cstheme="minorHAnsi"/>
                <w:sz w:val="18"/>
                <w:szCs w:val="18"/>
              </w:rPr>
            </w:pPr>
          </w:p>
        </w:tc>
        <w:tc>
          <w:tcPr>
            <w:tcW w:w="4860" w:type="dxa"/>
            <w:vAlign w:val="bottom"/>
          </w:tcPr>
          <w:p w:rsidR="00A87658" w:rsidRPr="00EC74DE" w:rsidP="00770F2B" w14:paraId="63335059"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A87658" w:rsidRPr="00EC74DE" w:rsidP="0049329C" w14:paraId="429E41F8"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A87658" w:rsidRPr="00EC74DE" w:rsidP="0049329C" w14:paraId="4C55A68D" w14:textId="77777777">
            <w:pPr>
              <w:contextualSpacing/>
              <w:rPr>
                <w:rFonts w:eastAsia="Times New Roman" w:cstheme="minorHAnsi"/>
                <w:sz w:val="18"/>
                <w:szCs w:val="18"/>
              </w:rPr>
            </w:pPr>
          </w:p>
        </w:tc>
      </w:tr>
    </w:tbl>
    <w:p w:rsidR="007E35F1" w:rsidRPr="00EC74DE" w:rsidP="0049329C" w14:paraId="08D26154"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8"/>
        <w:gridCol w:w="8812"/>
      </w:tblGrid>
      <w:tr w14:paraId="32391040"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tcPr>
          <w:p w:rsidR="007E35F1" w:rsidRPr="00EC74DE" w:rsidP="00474193" w14:paraId="09EC977B" w14:textId="77777777">
            <w:pPr>
              <w:contextualSpacing/>
              <w:rPr>
                <w:rFonts w:eastAsia="Times New Roman" w:cstheme="minorHAnsi"/>
                <w:b/>
                <w:bCs/>
                <w:sz w:val="18"/>
                <w:szCs w:val="18"/>
              </w:rPr>
            </w:pPr>
            <w:r w:rsidRPr="00EC74DE">
              <w:rPr>
                <w:rFonts w:eastAsia="Times New Roman" w:cstheme="minorHAnsi"/>
                <w:b/>
                <w:bCs/>
                <w:sz w:val="18"/>
                <w:szCs w:val="18"/>
              </w:rPr>
              <w:t>Check_</w:t>
            </w:r>
            <w:r w:rsidRPr="00EC74DE" w:rsidR="00474193">
              <w:rPr>
                <w:rFonts w:eastAsia="Times New Roman" w:cstheme="minorHAnsi"/>
                <w:b/>
                <w:bCs/>
                <w:sz w:val="18"/>
                <w:szCs w:val="18"/>
              </w:rPr>
              <w:t>SX15a</w:t>
            </w:r>
            <w:r w:rsidRPr="00EC74DE">
              <w:rPr>
                <w:rFonts w:eastAsia="Times New Roman" w:cstheme="minorHAnsi"/>
                <w:b/>
                <w:bCs/>
                <w:sz w:val="18"/>
                <w:szCs w:val="18"/>
              </w:rPr>
              <w:t>.m.</w:t>
            </w:r>
          </w:p>
        </w:tc>
        <w:tc>
          <w:tcPr>
            <w:tcW w:w="8820" w:type="dxa"/>
          </w:tcPr>
          <w:p w:rsidR="007E35F1" w:rsidRPr="00EC74DE" w:rsidP="0049329C" w14:paraId="547BF37E" w14:textId="77777777">
            <w:pPr>
              <w:contextualSpacing/>
              <w:rPr>
                <w:rFonts w:eastAsia="Times New Roman" w:cstheme="minorHAnsi"/>
                <w:sz w:val="18"/>
                <w:szCs w:val="18"/>
              </w:rPr>
            </w:pPr>
            <w:r w:rsidRPr="00EC74DE">
              <w:rPr>
                <w:rFonts w:eastAsia="Times New Roman" w:cstheme="minorHAnsi"/>
                <w:sz w:val="18"/>
                <w:szCs w:val="18"/>
              </w:rPr>
              <w:t>Go to Check_SX15b.o.</w:t>
            </w:r>
          </w:p>
        </w:tc>
      </w:tr>
    </w:tbl>
    <w:p w:rsidR="007E35F1" w:rsidRPr="00EC74DE" w:rsidP="0049329C" w14:paraId="52313B2B" w14:textId="77777777">
      <w:pPr>
        <w:contextualSpacing/>
        <w:rPr>
          <w:rFonts w:cstheme="minorHAnsi"/>
          <w:b/>
          <w:sz w:val="18"/>
          <w:szCs w:val="18"/>
          <w:u w:val="single"/>
        </w:rPr>
      </w:pPr>
    </w:p>
    <w:p w:rsidR="007E35F1" w:rsidRPr="00EC74DE" w:rsidP="0049329C" w14:paraId="45B7CB3E" w14:textId="77777777">
      <w:pPr>
        <w:pStyle w:val="Heading4"/>
        <w:contextualSpacing/>
        <w:rPr>
          <w:b w:val="0"/>
          <w:i w:val="0"/>
          <w:szCs w:val="18"/>
        </w:rPr>
      </w:pPr>
      <w:r w:rsidRPr="00EC74DE">
        <w:rPr>
          <w:b w:val="0"/>
          <w:i w:val="0"/>
          <w:szCs w:val="18"/>
        </w:rPr>
        <w:t xml:space="preserve">AS - Multiple </w:t>
      </w:r>
      <w:r w:rsidRPr="00EC74DE" w:rsidR="00D615E9">
        <w:rPr>
          <w:b w:val="0"/>
          <w:i w:val="0"/>
          <w:szCs w:val="18"/>
        </w:rPr>
        <w:t>Casual Partners</w:t>
      </w:r>
    </w:p>
    <w:p w:rsidR="007E35F1" w:rsidRPr="00EC74DE" w:rsidP="0049329C" w14:paraId="36FCF592" w14:textId="77777777">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83"/>
        <w:gridCol w:w="8777"/>
      </w:tblGrid>
      <w:tr w14:paraId="5DD575B0"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tcPr>
          <w:p w:rsidR="007E35F1" w:rsidRPr="00EC74DE" w:rsidP="0049329C" w14:paraId="2165B908" w14:textId="77777777">
            <w:pPr>
              <w:contextualSpacing/>
              <w:rPr>
                <w:rFonts w:eastAsia="Times New Roman" w:cstheme="minorHAnsi"/>
                <w:b/>
                <w:bCs/>
                <w:sz w:val="18"/>
                <w:szCs w:val="18"/>
              </w:rPr>
            </w:pPr>
            <w:r w:rsidRPr="00EC74DE">
              <w:rPr>
                <w:rFonts w:eastAsia="Times New Roman" w:cstheme="minorHAnsi"/>
                <w:b/>
                <w:bCs/>
                <w:sz w:val="18"/>
                <w:szCs w:val="18"/>
              </w:rPr>
              <w:t>INTRO_SX15a.m.</w:t>
            </w:r>
          </w:p>
        </w:tc>
        <w:tc>
          <w:tcPr>
            <w:tcW w:w="8820" w:type="dxa"/>
          </w:tcPr>
          <w:p w:rsidR="007E35F1" w:rsidRPr="00EC74DE" w:rsidP="0049329C" w14:paraId="56783D53" w14:textId="77777777">
            <w:pPr>
              <w:contextualSpacing/>
              <w:rPr>
                <w:rFonts w:eastAsia="Times New Roman" w:cstheme="minorHAnsi"/>
                <w:sz w:val="18"/>
                <w:szCs w:val="18"/>
                <w:lang w:val="es-ES"/>
              </w:rPr>
            </w:pPr>
            <w:r w:rsidRPr="00EC74DE">
              <w:rPr>
                <w:rFonts w:eastAsia="Times New Roman" w:cstheme="minorHAnsi"/>
                <w:sz w:val="18"/>
                <w:szCs w:val="18"/>
                <w:lang w:val="es-ES"/>
              </w:rPr>
              <w:t xml:space="preserve">DISPLAY: </w:t>
            </w:r>
            <w:r w:rsidR="00F326D7">
              <w:rPr>
                <w:sz w:val="18"/>
                <w:lang w:val="es-ES"/>
              </w:rPr>
              <w:t>"</w:t>
            </w:r>
            <w:r w:rsidRPr="00EC74DE">
              <w:rPr>
                <w:sz w:val="18"/>
                <w:lang w:val="es-ES"/>
              </w:rPr>
              <w:t>DIGA:  Ahora voy a preguntarle sobre las</w:t>
            </w:r>
            <w:r w:rsidRPr="00EC74DE">
              <w:rPr>
                <w:rFonts w:eastAsia="Times New Roman" w:cstheme="minorHAnsi"/>
                <w:sz w:val="18"/>
                <w:szCs w:val="18"/>
                <w:lang w:val="es-ES"/>
              </w:rPr>
              <w:t xml:space="preserve"> [fill with # casual partners (SX13b)] </w:t>
            </w:r>
            <w:r w:rsidRPr="00EC74DE">
              <w:rPr>
                <w:sz w:val="18"/>
                <w:lang w:val="es-ES"/>
              </w:rPr>
              <w:t>parejas sexuales casuales</w:t>
            </w:r>
            <w:r w:rsidRPr="00EC74DE">
              <w:rPr>
                <w:rFonts w:eastAsia="Times New Roman" w:cstheme="minorHAnsi"/>
                <w:sz w:val="18"/>
                <w:szCs w:val="18"/>
                <w:lang w:val="es-ES"/>
              </w:rPr>
              <w:t xml:space="preserve"> </w:t>
            </w:r>
            <w:r w:rsidRPr="00EC74DE">
              <w:rPr>
                <w:sz w:val="18"/>
                <w:lang w:val="es-ES"/>
              </w:rPr>
              <w:t>masculinas que usted tuvo en los últimos 12 meses. Recuerde que una pareja sexual casual es una persona con quien usted no se siente comprometido o a quien no conoce muy bien.</w:t>
            </w:r>
            <w:r w:rsidR="00F326D7">
              <w:rPr>
                <w:sz w:val="18"/>
                <w:lang w:val="es-ES"/>
              </w:rPr>
              <w:t>"</w:t>
            </w:r>
          </w:p>
        </w:tc>
      </w:tr>
    </w:tbl>
    <w:p w:rsidR="007E35F1" w:rsidRPr="00EC74DE" w:rsidP="0049329C" w14:paraId="6110C74A" w14:textId="77777777">
      <w:pPr>
        <w:contextualSpacing/>
        <w:rPr>
          <w:rFonts w:cstheme="minorHAnsi"/>
          <w:b/>
          <w:sz w:val="18"/>
          <w:szCs w:val="18"/>
          <w:lang w:val="es-ES"/>
        </w:rPr>
      </w:pPr>
    </w:p>
    <w:tbl>
      <w:tblPr>
        <w:tblW w:w="0" w:type="auto"/>
        <w:tblLayout w:type="fixed"/>
        <w:tblLook w:val="04A0"/>
      </w:tblPr>
      <w:tblGrid>
        <w:gridCol w:w="18"/>
        <w:gridCol w:w="1440"/>
        <w:gridCol w:w="4860"/>
        <w:gridCol w:w="1260"/>
        <w:gridCol w:w="2700"/>
      </w:tblGrid>
      <w:tr w14:paraId="3A39AB59" w14:textId="77777777" w:rsidTr="007E35F1">
        <w:tblPrEx>
          <w:tblW w:w="0" w:type="auto"/>
          <w:tblLayout w:type="fixed"/>
          <w:tblLook w:val="04A0"/>
        </w:tblPrEx>
        <w:tc>
          <w:tcPr>
            <w:tcW w:w="1458" w:type="dxa"/>
            <w:gridSpan w:val="2"/>
            <w:vAlign w:val="bottom"/>
          </w:tcPr>
          <w:p w:rsidR="007E35F1" w:rsidRPr="00EC74DE" w:rsidP="0049329C" w14:paraId="5BBA405E" w14:textId="77777777">
            <w:pPr>
              <w:contextualSpacing/>
              <w:rPr>
                <w:rFonts w:eastAsia="Times New Roman" w:cstheme="minorHAnsi"/>
                <w:b/>
                <w:bCs/>
                <w:sz w:val="18"/>
                <w:szCs w:val="18"/>
              </w:rPr>
            </w:pPr>
            <w:r w:rsidRPr="00EC74DE">
              <w:rPr>
                <w:rFonts w:eastAsia="Times New Roman" w:cstheme="minorHAnsi"/>
                <w:b/>
                <w:bCs/>
                <w:sz w:val="18"/>
                <w:szCs w:val="18"/>
              </w:rPr>
              <w:t>SX15a.m.</w:t>
            </w:r>
          </w:p>
        </w:tc>
        <w:tc>
          <w:tcPr>
            <w:tcW w:w="8820" w:type="dxa"/>
            <w:gridSpan w:val="3"/>
            <w:vAlign w:val="bottom"/>
          </w:tcPr>
          <w:p w:rsidR="007E35F1" w:rsidRPr="00EC74DE" w:rsidP="000B03AA" w14:paraId="134431DD" w14:textId="77777777">
            <w:pPr>
              <w:contextualSpacing/>
              <w:rPr>
                <w:rFonts w:eastAsia="Times New Roman" w:cstheme="minorHAnsi"/>
                <w:b/>
                <w:bCs/>
                <w:sz w:val="18"/>
                <w:szCs w:val="18"/>
                <w:lang w:val="es-ES"/>
              </w:rPr>
            </w:pPr>
            <w:r w:rsidRPr="00EC74DE">
              <w:rPr>
                <w:b/>
                <w:sz w:val="18"/>
                <w:lang w:val="es-ES"/>
              </w:rPr>
              <w:t>De sus</w:t>
            </w:r>
            <w:r w:rsidRPr="00EC74DE">
              <w:rPr>
                <w:rFonts w:eastAsia="Times New Roman" w:cstheme="minorHAnsi"/>
                <w:b/>
                <w:bCs/>
                <w:sz w:val="18"/>
                <w:szCs w:val="18"/>
                <w:lang w:val="es-ES"/>
              </w:rPr>
              <w:t xml:space="preserve"> </w:t>
            </w:r>
            <w:r w:rsidRPr="00EC74DE">
              <w:rPr>
                <w:rFonts w:eastAsia="Times New Roman" w:cstheme="minorHAnsi"/>
                <w:bCs/>
                <w:sz w:val="18"/>
                <w:szCs w:val="18"/>
                <w:lang w:val="es-ES"/>
              </w:rPr>
              <w:t>[fill with # casual partners (SX13b)]</w:t>
            </w:r>
            <w:r w:rsidRPr="00EC74DE">
              <w:rPr>
                <w:rFonts w:eastAsia="Times New Roman" w:cstheme="minorHAnsi"/>
                <w:b/>
                <w:bCs/>
                <w:sz w:val="18"/>
                <w:szCs w:val="18"/>
                <w:lang w:val="es-ES"/>
              </w:rPr>
              <w:t xml:space="preserve"> </w:t>
            </w:r>
            <w:r w:rsidRPr="00EC74DE">
              <w:rPr>
                <w:b/>
                <w:sz w:val="18"/>
                <w:lang w:val="es-ES"/>
              </w:rPr>
              <w:t xml:space="preserve">parejas casuales masculinas en los últimos 12 meses, ¿con </w:t>
            </w:r>
            <w:r w:rsidRPr="00EC74DE" w:rsidR="000B03AA">
              <w:rPr>
                <w:b/>
                <w:sz w:val="18"/>
                <w:lang w:val="es-ES"/>
              </w:rPr>
              <w:t xml:space="preserve">cuántas </w:t>
            </w:r>
            <w:r w:rsidRPr="00EC74DE">
              <w:rPr>
                <w:b/>
                <w:sz w:val="18"/>
                <w:lang w:val="es-ES"/>
              </w:rPr>
              <w:t>tuvo usted sexo anal?</w:t>
            </w:r>
          </w:p>
        </w:tc>
      </w:tr>
      <w:tr w14:paraId="33ACB6E4" w14:textId="77777777" w:rsidTr="007E35F1">
        <w:tblPrEx>
          <w:tblW w:w="0" w:type="auto"/>
          <w:tblLayout w:type="fixed"/>
          <w:tblLook w:val="04A0"/>
        </w:tblPrEx>
        <w:tc>
          <w:tcPr>
            <w:tcW w:w="1458" w:type="dxa"/>
            <w:gridSpan w:val="2"/>
            <w:vAlign w:val="bottom"/>
          </w:tcPr>
          <w:p w:rsidR="007E35F1" w:rsidRPr="00EC74DE" w:rsidP="0049329C" w14:paraId="516F5AC9" w14:textId="77777777">
            <w:pPr>
              <w:contextualSpacing/>
              <w:rPr>
                <w:rFonts w:eastAsia="Times New Roman" w:cstheme="minorHAnsi"/>
                <w:bCs/>
                <w:sz w:val="18"/>
                <w:szCs w:val="18"/>
              </w:rPr>
            </w:pPr>
            <w:r w:rsidRPr="00EC74DE">
              <w:rPr>
                <w:rFonts w:eastAsia="Times New Roman" w:cstheme="minorHAnsi"/>
                <w:bCs/>
                <w:sz w:val="18"/>
                <w:szCs w:val="18"/>
              </w:rPr>
              <w:t>M_MOAS</w:t>
            </w:r>
          </w:p>
        </w:tc>
        <w:tc>
          <w:tcPr>
            <w:tcW w:w="6120" w:type="dxa"/>
            <w:gridSpan w:val="2"/>
            <w:vAlign w:val="bottom"/>
          </w:tcPr>
          <w:p w:rsidR="007E35F1" w:rsidRPr="00EC74DE" w:rsidP="0049329C" w14:paraId="37FAA89D" w14:textId="77777777">
            <w:pPr>
              <w:contextualSpacing/>
              <w:rPr>
                <w:rFonts w:eastAsia="Times New Roman" w:cstheme="minorHAnsi"/>
                <w:sz w:val="18"/>
                <w:szCs w:val="18"/>
              </w:rPr>
            </w:pPr>
            <w:r w:rsidRPr="00EC74DE">
              <w:rPr>
                <w:rFonts w:eastAsia="Times New Roman" w:cstheme="minorHAnsi"/>
                <w:sz w:val="18"/>
                <w:szCs w:val="18"/>
              </w:rPr>
              <w:t>M_MC AS partners - 12 months - number</w:t>
            </w:r>
          </w:p>
        </w:tc>
        <w:tc>
          <w:tcPr>
            <w:tcW w:w="2700" w:type="dxa"/>
            <w:vAlign w:val="bottom"/>
          </w:tcPr>
          <w:p w:rsidR="007E35F1" w:rsidRPr="00EC74DE" w:rsidP="0049329C" w14:paraId="26234F7A" w14:textId="77777777">
            <w:pPr>
              <w:contextualSpacing/>
              <w:rPr>
                <w:rFonts w:eastAsia="Times New Roman" w:cstheme="minorHAnsi"/>
                <w:sz w:val="18"/>
                <w:szCs w:val="18"/>
              </w:rPr>
            </w:pPr>
          </w:p>
        </w:tc>
      </w:tr>
      <w:tr w14:paraId="2A63D1C3" w14:textId="77777777" w:rsidTr="007E35F1">
        <w:tblPrEx>
          <w:tblW w:w="0" w:type="auto"/>
          <w:tblLayout w:type="fixed"/>
          <w:tblLook w:val="04A0"/>
        </w:tblPrEx>
        <w:trPr>
          <w:gridBefore w:val="1"/>
          <w:wBefore w:w="18" w:type="dxa"/>
        </w:trPr>
        <w:tc>
          <w:tcPr>
            <w:tcW w:w="1440" w:type="dxa"/>
          </w:tcPr>
          <w:p w:rsidR="007E35F1" w:rsidRPr="00EC74DE" w:rsidP="0049329C" w14:paraId="03F10BD1" w14:textId="77777777">
            <w:pPr>
              <w:contextualSpacing/>
              <w:rPr>
                <w:rFonts w:eastAsia="Times New Roman" w:cstheme="minorHAnsi"/>
                <w:sz w:val="18"/>
                <w:szCs w:val="18"/>
              </w:rPr>
            </w:pPr>
          </w:p>
        </w:tc>
        <w:tc>
          <w:tcPr>
            <w:tcW w:w="4860" w:type="dxa"/>
            <w:vAlign w:val="bottom"/>
          </w:tcPr>
          <w:p w:rsidR="007E35F1" w:rsidRPr="00EC74DE" w:rsidP="0049329C" w14:paraId="515F133D" w14:textId="77777777">
            <w:pPr>
              <w:tabs>
                <w:tab w:val="right" w:leader="dot" w:pos="5760"/>
              </w:tabs>
              <w:contextualSpacing/>
              <w:rPr>
                <w:rFonts w:eastAsia="Times New Roman" w:cstheme="minorHAnsi"/>
                <w:sz w:val="18"/>
                <w:szCs w:val="18"/>
              </w:rPr>
            </w:pPr>
            <w:r w:rsidRPr="00EC74DE">
              <w:rPr>
                <w:rFonts w:eastAsia="Times New Roman" w:cstheme="minorHAnsi"/>
                <w:color w:val="000000"/>
                <w:sz w:val="18"/>
                <w:szCs w:val="18"/>
              </w:rPr>
              <w:t>__ __ __ __</w:t>
            </w:r>
          </w:p>
        </w:tc>
        <w:tc>
          <w:tcPr>
            <w:tcW w:w="1260" w:type="dxa"/>
            <w:vAlign w:val="bottom"/>
          </w:tcPr>
          <w:p w:rsidR="007E35F1" w:rsidRPr="00EC74DE" w:rsidP="0049329C" w14:paraId="4771DB7C" w14:textId="77777777">
            <w:pPr>
              <w:contextualSpacing/>
              <w:jc w:val="right"/>
              <w:rPr>
                <w:rFonts w:eastAsia="Times New Roman" w:cstheme="minorHAnsi"/>
                <w:bCs/>
                <w:sz w:val="18"/>
                <w:szCs w:val="18"/>
              </w:rPr>
            </w:pPr>
          </w:p>
        </w:tc>
        <w:tc>
          <w:tcPr>
            <w:tcW w:w="2700" w:type="dxa"/>
          </w:tcPr>
          <w:p w:rsidR="007E35F1" w:rsidRPr="00EC74DE" w:rsidP="0049329C" w14:paraId="75FDF318" w14:textId="77777777">
            <w:pPr>
              <w:contextualSpacing/>
              <w:rPr>
                <w:rFonts w:eastAsia="Times New Roman" w:cstheme="minorHAnsi"/>
                <w:bCs/>
                <w:sz w:val="18"/>
                <w:szCs w:val="18"/>
              </w:rPr>
            </w:pPr>
          </w:p>
        </w:tc>
      </w:tr>
      <w:tr w14:paraId="2C6DDBE9" w14:textId="77777777" w:rsidTr="007E35F1">
        <w:tblPrEx>
          <w:tblW w:w="0" w:type="auto"/>
          <w:tblLayout w:type="fixed"/>
          <w:tblLook w:val="04A0"/>
        </w:tblPrEx>
        <w:trPr>
          <w:gridBefore w:val="1"/>
          <w:wBefore w:w="18" w:type="dxa"/>
        </w:trPr>
        <w:tc>
          <w:tcPr>
            <w:tcW w:w="1440" w:type="dxa"/>
          </w:tcPr>
          <w:p w:rsidR="007E35F1" w:rsidRPr="00EC74DE" w:rsidP="0049329C" w14:paraId="5272EAFF" w14:textId="77777777">
            <w:pPr>
              <w:contextualSpacing/>
              <w:rPr>
                <w:rFonts w:eastAsia="Times New Roman" w:cstheme="minorHAnsi"/>
                <w:sz w:val="18"/>
                <w:szCs w:val="18"/>
              </w:rPr>
            </w:pPr>
          </w:p>
        </w:tc>
        <w:tc>
          <w:tcPr>
            <w:tcW w:w="4860" w:type="dxa"/>
            <w:vAlign w:val="bottom"/>
          </w:tcPr>
          <w:p w:rsidR="007E35F1" w:rsidRPr="00EC74DE" w:rsidP="0049329C" w14:paraId="1DAE2B94" w14:textId="77777777">
            <w:pPr>
              <w:tabs>
                <w:tab w:val="right" w:leader="dot" w:pos="5760"/>
              </w:tabs>
              <w:contextualSpacing/>
              <w:rPr>
                <w:rFonts w:eastAsia="Times New Roman" w:cstheme="minorHAnsi"/>
                <w:sz w:val="18"/>
                <w:szCs w:val="18"/>
              </w:rPr>
            </w:pPr>
            <w:r w:rsidRPr="00EC74DE">
              <w:rPr>
                <w:rFonts w:eastAsia="Times New Roman" w:cstheme="minorHAnsi"/>
                <w:sz w:val="18"/>
                <w:szCs w:val="18"/>
              </w:rPr>
              <w:t>Range</w:t>
            </w:r>
            <w:r w:rsidRPr="00EC74DE">
              <w:rPr>
                <w:rFonts w:eastAsia="Times New Roman" w:cstheme="minorHAnsi"/>
                <w:sz w:val="18"/>
                <w:szCs w:val="18"/>
              </w:rPr>
              <w:tab/>
            </w:r>
          </w:p>
        </w:tc>
        <w:tc>
          <w:tcPr>
            <w:tcW w:w="1260" w:type="dxa"/>
            <w:vAlign w:val="bottom"/>
          </w:tcPr>
          <w:p w:rsidR="007E35F1" w:rsidRPr="00EC74DE" w:rsidP="0049329C" w14:paraId="3DCA98AB" w14:textId="77777777">
            <w:pPr>
              <w:contextualSpacing/>
              <w:jc w:val="right"/>
              <w:rPr>
                <w:rFonts w:eastAsia="Times New Roman" w:cstheme="minorHAnsi"/>
                <w:bCs/>
                <w:sz w:val="18"/>
                <w:szCs w:val="18"/>
              </w:rPr>
            </w:pPr>
            <w:r w:rsidRPr="00EC74DE">
              <w:rPr>
                <w:rFonts w:eastAsia="Times New Roman" w:cstheme="minorHAnsi"/>
                <w:bCs/>
                <w:sz w:val="18"/>
                <w:szCs w:val="18"/>
              </w:rPr>
              <w:t>0-7000</w:t>
            </w:r>
          </w:p>
        </w:tc>
        <w:tc>
          <w:tcPr>
            <w:tcW w:w="2700" w:type="dxa"/>
          </w:tcPr>
          <w:p w:rsidR="007E35F1" w:rsidRPr="00EC74DE" w:rsidP="0049329C" w14:paraId="204FB20A" w14:textId="77777777">
            <w:pPr>
              <w:contextualSpacing/>
              <w:rPr>
                <w:rFonts w:eastAsia="Times New Roman" w:cstheme="minorHAnsi"/>
                <w:bCs/>
                <w:sz w:val="18"/>
                <w:szCs w:val="18"/>
              </w:rPr>
            </w:pPr>
          </w:p>
        </w:tc>
      </w:tr>
      <w:tr w14:paraId="0C16096D" w14:textId="77777777" w:rsidTr="007E35F1">
        <w:tblPrEx>
          <w:tblW w:w="0" w:type="auto"/>
          <w:tblLayout w:type="fixed"/>
          <w:tblLook w:val="04A0"/>
        </w:tblPrEx>
        <w:trPr>
          <w:gridBefore w:val="1"/>
          <w:wBefore w:w="18" w:type="dxa"/>
        </w:trPr>
        <w:tc>
          <w:tcPr>
            <w:tcW w:w="1440" w:type="dxa"/>
          </w:tcPr>
          <w:p w:rsidR="00A87658" w:rsidRPr="00EC74DE" w:rsidP="0049329C" w14:paraId="0D9A4EEB" w14:textId="77777777">
            <w:pPr>
              <w:contextualSpacing/>
              <w:rPr>
                <w:rFonts w:eastAsia="Times New Roman" w:cstheme="minorHAnsi"/>
                <w:sz w:val="18"/>
                <w:szCs w:val="18"/>
              </w:rPr>
            </w:pPr>
          </w:p>
        </w:tc>
        <w:tc>
          <w:tcPr>
            <w:tcW w:w="4860" w:type="dxa"/>
            <w:vAlign w:val="bottom"/>
          </w:tcPr>
          <w:p w:rsidR="00A87658" w:rsidRPr="00EC74DE" w:rsidP="00770F2B" w14:paraId="73D2359B"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A87658" w:rsidRPr="00EC74DE" w:rsidP="0049329C" w14:paraId="625F69E7"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9999</w:t>
            </w:r>
          </w:p>
        </w:tc>
        <w:tc>
          <w:tcPr>
            <w:tcW w:w="2700" w:type="dxa"/>
          </w:tcPr>
          <w:p w:rsidR="00A87658" w:rsidRPr="00EC74DE" w:rsidP="0049329C" w14:paraId="016EA0A8" w14:textId="77777777">
            <w:pPr>
              <w:contextualSpacing/>
              <w:rPr>
                <w:rFonts w:eastAsia="Times New Roman" w:cstheme="minorHAnsi"/>
                <w:sz w:val="18"/>
                <w:szCs w:val="18"/>
              </w:rPr>
            </w:pPr>
          </w:p>
        </w:tc>
      </w:tr>
      <w:tr w14:paraId="3B1DE167" w14:textId="77777777" w:rsidTr="007E35F1">
        <w:tblPrEx>
          <w:tblW w:w="0" w:type="auto"/>
          <w:tblLayout w:type="fixed"/>
          <w:tblLook w:val="04A0"/>
        </w:tblPrEx>
        <w:trPr>
          <w:gridBefore w:val="1"/>
          <w:wBefore w:w="18" w:type="dxa"/>
        </w:trPr>
        <w:tc>
          <w:tcPr>
            <w:tcW w:w="1440" w:type="dxa"/>
          </w:tcPr>
          <w:p w:rsidR="00A87658" w:rsidRPr="00EC74DE" w:rsidP="0049329C" w14:paraId="44745D83" w14:textId="77777777">
            <w:pPr>
              <w:contextualSpacing/>
              <w:rPr>
                <w:rFonts w:eastAsia="Times New Roman" w:cstheme="minorHAnsi"/>
                <w:sz w:val="18"/>
                <w:szCs w:val="18"/>
              </w:rPr>
            </w:pPr>
          </w:p>
        </w:tc>
        <w:tc>
          <w:tcPr>
            <w:tcW w:w="4860" w:type="dxa"/>
            <w:vAlign w:val="bottom"/>
          </w:tcPr>
          <w:p w:rsidR="00A87658" w:rsidRPr="00EC74DE" w:rsidP="00770F2B" w14:paraId="3F34316F"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A87658" w:rsidRPr="00EC74DE" w:rsidP="0049329C" w14:paraId="50595261"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7777</w:t>
            </w:r>
          </w:p>
        </w:tc>
        <w:tc>
          <w:tcPr>
            <w:tcW w:w="2700" w:type="dxa"/>
          </w:tcPr>
          <w:p w:rsidR="00A87658" w:rsidRPr="00EC74DE" w:rsidP="0049329C" w14:paraId="0DBA3207" w14:textId="77777777">
            <w:pPr>
              <w:contextualSpacing/>
              <w:rPr>
                <w:rFonts w:eastAsia="Times New Roman" w:cstheme="minorHAnsi"/>
                <w:sz w:val="18"/>
                <w:szCs w:val="18"/>
              </w:rPr>
            </w:pPr>
          </w:p>
        </w:tc>
      </w:tr>
    </w:tbl>
    <w:p w:rsidR="007E35F1" w:rsidRPr="00EC74DE" w:rsidP="0049329C" w14:paraId="045D025D"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710"/>
        <w:gridCol w:w="8550"/>
      </w:tblGrid>
      <w:tr w14:paraId="5E621956"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710" w:type="dxa"/>
            <w:noWrap/>
          </w:tcPr>
          <w:p w:rsidR="007E35F1" w:rsidRPr="00EC74DE" w:rsidP="0049329C" w14:paraId="7F306A5F" w14:textId="77777777">
            <w:pPr>
              <w:contextualSpacing/>
              <w:rPr>
                <w:rFonts w:eastAsia="Times New Roman" w:cstheme="minorHAnsi"/>
                <w:b/>
                <w:bCs/>
                <w:sz w:val="18"/>
                <w:szCs w:val="18"/>
              </w:rPr>
            </w:pPr>
            <w:r w:rsidRPr="00EC74DE">
              <w:rPr>
                <w:rFonts w:eastAsia="Times New Roman" w:cstheme="minorHAnsi"/>
                <w:b/>
                <w:bCs/>
                <w:sz w:val="18"/>
                <w:szCs w:val="18"/>
              </w:rPr>
              <w:t>HardEdit_SX15a.m.</w:t>
            </w:r>
          </w:p>
        </w:tc>
        <w:tc>
          <w:tcPr>
            <w:tcW w:w="8550" w:type="dxa"/>
          </w:tcPr>
          <w:p w:rsidR="007E35F1" w:rsidRPr="00EC74DE" w:rsidP="0049329C" w14:paraId="7F6DAE60" w14:textId="77777777">
            <w:pPr>
              <w:ind w:left="360" w:hanging="360"/>
              <w:contextualSpacing/>
              <w:rPr>
                <w:rFonts w:eastAsia="Times New Roman" w:cstheme="minorHAnsi"/>
                <w:sz w:val="18"/>
                <w:szCs w:val="18"/>
              </w:rPr>
            </w:pPr>
            <w:r w:rsidRPr="00EC74DE">
              <w:rPr>
                <w:rFonts w:eastAsia="Times New Roman" w:cstheme="minorHAnsi"/>
                <w:sz w:val="18"/>
                <w:szCs w:val="18"/>
                <w:lang w:val=""/>
              </w:rPr>
              <w:t xml:space="preserve">If # male casual AS partners GT # male casual partners (SX15a.m. GT SX13b), DISPLAY: </w:t>
            </w:r>
            <w:r w:rsidR="00F326D7">
              <w:rPr>
                <w:sz w:val="18"/>
                <w:lang w:val=""/>
              </w:rPr>
              <w:t>"</w:t>
            </w:r>
            <w:r w:rsidRPr="00EC74DE" w:rsidR="00A60E4F">
              <w:rPr>
                <w:b/>
                <w:sz w:val="18"/>
                <w:lang w:val=""/>
              </w:rPr>
              <w:t>ENTREVISTADOR:</w:t>
            </w:r>
            <w:r w:rsidRPr="00EC74DE" w:rsidR="00A60E4F">
              <w:rPr>
                <w:sz w:val="18"/>
                <w:lang w:val=""/>
              </w:rPr>
              <w:t xml:space="preserve">  La respuesta que dio no concuerda con una respuesta anterior (número de parejas casuales masculinas). Aclare e ingrese nuevamente la respuesta al punto actual o anterior, según corresponda</w:t>
            </w:r>
            <w:r w:rsidRPr="00EC74DE" w:rsidR="00A70DC5">
              <w:rPr>
                <w:sz w:val="18"/>
                <w:lang w:val=""/>
              </w:rPr>
              <w:t>.</w:t>
            </w:r>
            <w:r w:rsidR="00F326D7">
              <w:rPr>
                <w:sz w:val="18"/>
                <w:lang w:val=""/>
              </w:rPr>
              <w:t>"</w:t>
            </w:r>
            <w:r w:rsidRPr="00EC74DE">
              <w:rPr>
                <w:rFonts w:eastAsia="Times New Roman" w:cstheme="minorHAnsi"/>
                <w:sz w:val="18"/>
                <w:szCs w:val="18"/>
                <w:lang w:val=""/>
              </w:rPr>
              <w:t xml:space="preserve">  </w:t>
            </w:r>
            <w:r w:rsidRPr="00EC74DE">
              <w:rPr>
                <w:rFonts w:eastAsia="Times New Roman" w:cstheme="minorHAnsi"/>
                <w:sz w:val="18"/>
                <w:szCs w:val="18"/>
              </w:rPr>
              <w:t xml:space="preserve">Then, go back to SX15a.m. </w:t>
            </w:r>
          </w:p>
          <w:p w:rsidR="007E35F1" w:rsidRPr="00EC74DE" w:rsidP="0049329C" w14:paraId="2DC7A06C" w14:textId="77777777">
            <w:pPr>
              <w:contextualSpacing/>
              <w:rPr>
                <w:rFonts w:eastAsia="Times New Roman" w:cstheme="minorHAnsi"/>
                <w:sz w:val="18"/>
                <w:szCs w:val="18"/>
              </w:rPr>
            </w:pPr>
            <w:r w:rsidRPr="00EC74DE">
              <w:rPr>
                <w:rFonts w:eastAsia="Times New Roman" w:cstheme="minorHAnsi"/>
                <w:sz w:val="18"/>
                <w:szCs w:val="18"/>
              </w:rPr>
              <w:t xml:space="preserve"> Else, go to Check_SX15b.o.</w:t>
            </w:r>
          </w:p>
        </w:tc>
      </w:tr>
    </w:tbl>
    <w:p w:rsidR="007E35F1" w:rsidRPr="00EC74DE" w:rsidP="0049329C" w14:paraId="7472EABB" w14:textId="77777777">
      <w:pPr>
        <w:contextualSpacing/>
        <w:rPr>
          <w:sz w:val="18"/>
          <w:szCs w:val="18"/>
        </w:rPr>
      </w:pPr>
    </w:p>
    <w:tbl>
      <w:tblPr>
        <w:tblW w:w="9811" w:type="dxa"/>
        <w:tblInd w:w="18" w:type="dxa"/>
        <w:tblBorders>
          <w:top w:val="single" w:sz="4" w:space="0" w:color="auto"/>
          <w:left w:val="single" w:sz="4" w:space="0" w:color="auto"/>
          <w:bottom w:val="single" w:sz="4" w:space="0" w:color="auto"/>
          <w:right w:val="single" w:sz="4" w:space="0" w:color="auto"/>
        </w:tblBorders>
        <w:tblLook w:val="04A0"/>
      </w:tblPr>
      <w:tblGrid>
        <w:gridCol w:w="1546"/>
        <w:gridCol w:w="8265"/>
      </w:tblGrid>
      <w:tr w14:paraId="1A3494C3" w14:textId="77777777" w:rsidTr="007E35F1">
        <w:tblPrEx>
          <w:tblW w:w="9811"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546" w:type="dxa"/>
            <w:noWrap/>
          </w:tcPr>
          <w:p w:rsidR="007E35F1" w:rsidRPr="00EC74DE" w:rsidP="0049329C" w14:paraId="77A3F6C0" w14:textId="77777777">
            <w:pPr>
              <w:contextualSpacing/>
              <w:rPr>
                <w:rFonts w:eastAsia="Times New Roman" w:cstheme="minorHAnsi"/>
                <w:b/>
                <w:bCs/>
                <w:sz w:val="18"/>
                <w:szCs w:val="18"/>
              </w:rPr>
            </w:pPr>
            <w:r w:rsidRPr="00EC74DE">
              <w:rPr>
                <w:rFonts w:eastAsia="Times New Roman" w:cstheme="minorHAnsi"/>
                <w:b/>
                <w:bCs/>
                <w:sz w:val="18"/>
                <w:szCs w:val="18"/>
              </w:rPr>
              <w:t>Check_SX15b.o.</w:t>
            </w:r>
          </w:p>
        </w:tc>
        <w:tc>
          <w:tcPr>
            <w:tcW w:w="8265" w:type="dxa"/>
          </w:tcPr>
          <w:p w:rsidR="007E35F1" w:rsidRPr="00EC74DE" w:rsidP="0049329C" w14:paraId="683E1677" w14:textId="77777777">
            <w:pPr>
              <w:contextualSpacing/>
              <w:rPr>
                <w:rFonts w:eastAsia="Times New Roman" w:cstheme="minorHAnsi"/>
                <w:sz w:val="18"/>
                <w:szCs w:val="18"/>
              </w:rPr>
            </w:pPr>
            <w:r w:rsidRPr="00EC74DE">
              <w:rPr>
                <w:rFonts w:eastAsia="Times New Roman" w:cstheme="minorHAnsi"/>
                <w:sz w:val="18"/>
                <w:szCs w:val="18"/>
              </w:rPr>
              <w:t xml:space="preserve">If 1 casual AS partner ((SX15a.o EQ 1) or (SX15a.m. EQ 1)), go to SX15b.o. </w:t>
            </w:r>
          </w:p>
          <w:p w:rsidR="007E35F1" w:rsidRPr="00EC74DE" w:rsidP="0049329C" w14:paraId="30F0B0AB" w14:textId="77777777">
            <w:pPr>
              <w:contextualSpacing/>
              <w:rPr>
                <w:rFonts w:eastAsia="Times New Roman" w:cstheme="minorHAnsi"/>
                <w:sz w:val="18"/>
                <w:szCs w:val="18"/>
              </w:rPr>
            </w:pPr>
            <w:r w:rsidRPr="00EC74DE">
              <w:rPr>
                <w:rFonts w:eastAsia="Times New Roman" w:cstheme="minorHAnsi"/>
                <w:sz w:val="18"/>
                <w:szCs w:val="18"/>
              </w:rPr>
              <w:t>If multiple casual AS partners (SX15a.m GT 1), go to SX15b.m.</w:t>
            </w:r>
          </w:p>
          <w:p w:rsidR="007E35F1" w:rsidRPr="00EC74DE" w:rsidP="0049329C" w14:paraId="1CB65701" w14:textId="77777777">
            <w:pPr>
              <w:contextualSpacing/>
              <w:rPr>
                <w:rFonts w:eastAsia="Times New Roman" w:cstheme="minorHAnsi"/>
                <w:sz w:val="18"/>
                <w:szCs w:val="18"/>
              </w:rPr>
            </w:pPr>
            <w:r w:rsidRPr="00EC74DE">
              <w:rPr>
                <w:rFonts w:eastAsia="Times New Roman" w:cstheme="minorHAnsi"/>
                <w:sz w:val="18"/>
                <w:szCs w:val="18"/>
              </w:rPr>
              <w:t xml:space="preserve">If no casual AS partners ((SX15a.o EQ 0, DK, or REF) or (SX15a.m EQ 0, DK, or REF)), go to Check_SX15c.o.  </w:t>
            </w:r>
          </w:p>
        </w:tc>
      </w:tr>
    </w:tbl>
    <w:p w:rsidR="007E35F1" w:rsidRPr="00EC74DE" w:rsidP="0049329C" w14:paraId="6E3BB6AF" w14:textId="77777777">
      <w:pPr>
        <w:contextualSpacing/>
        <w:rPr>
          <w:sz w:val="18"/>
          <w:szCs w:val="18"/>
        </w:rPr>
      </w:pPr>
    </w:p>
    <w:p w:rsidR="007E35F1" w:rsidRPr="00EC74DE" w:rsidP="0049329C" w14:paraId="03DC3A1C" w14:textId="77777777">
      <w:pPr>
        <w:pStyle w:val="Heading4"/>
        <w:contextualSpacing/>
        <w:rPr>
          <w:b w:val="0"/>
          <w:i w:val="0"/>
          <w:szCs w:val="18"/>
        </w:rPr>
      </w:pPr>
      <w:r w:rsidRPr="00EC74DE">
        <w:rPr>
          <w:b w:val="0"/>
          <w:i w:val="0"/>
          <w:szCs w:val="18"/>
        </w:rPr>
        <w:t xml:space="preserve">UAS - One </w:t>
      </w:r>
      <w:r w:rsidRPr="00EC74DE" w:rsidR="00D615E9">
        <w:rPr>
          <w:b w:val="0"/>
          <w:i w:val="0"/>
          <w:szCs w:val="18"/>
        </w:rPr>
        <w:t>C</w:t>
      </w:r>
      <w:r w:rsidRPr="00EC74DE">
        <w:rPr>
          <w:b w:val="0"/>
          <w:i w:val="0"/>
          <w:szCs w:val="18"/>
        </w:rPr>
        <w:t>asual AS P</w:t>
      </w:r>
      <w:r w:rsidRPr="00EC74DE" w:rsidR="00D615E9">
        <w:rPr>
          <w:b w:val="0"/>
          <w:i w:val="0"/>
          <w:szCs w:val="18"/>
        </w:rPr>
        <w:t>artner</w:t>
      </w:r>
    </w:p>
    <w:p w:rsidR="007E35F1" w:rsidRPr="00EC74DE" w:rsidP="0049329C" w14:paraId="32ADF241" w14:textId="77777777">
      <w:pPr>
        <w:contextualSpacing/>
        <w:rPr>
          <w:sz w:val="18"/>
          <w:szCs w:val="18"/>
        </w:rPr>
      </w:pPr>
    </w:p>
    <w:tbl>
      <w:tblPr>
        <w:tblW w:w="0" w:type="auto"/>
        <w:tblLayout w:type="fixed"/>
        <w:tblLook w:val="04A0"/>
      </w:tblPr>
      <w:tblGrid>
        <w:gridCol w:w="18"/>
        <w:gridCol w:w="1440"/>
        <w:gridCol w:w="4860"/>
        <w:gridCol w:w="1260"/>
        <w:gridCol w:w="2700"/>
      </w:tblGrid>
      <w:tr w14:paraId="3568333E" w14:textId="77777777" w:rsidTr="007E35F1">
        <w:tblPrEx>
          <w:tblW w:w="0" w:type="auto"/>
          <w:tblLayout w:type="fixed"/>
          <w:tblLook w:val="04A0"/>
        </w:tblPrEx>
        <w:tc>
          <w:tcPr>
            <w:tcW w:w="1458" w:type="dxa"/>
            <w:gridSpan w:val="2"/>
            <w:vAlign w:val="bottom"/>
          </w:tcPr>
          <w:p w:rsidR="007E35F1" w:rsidRPr="00EC74DE" w:rsidP="0049329C" w14:paraId="56337649" w14:textId="77777777">
            <w:pPr>
              <w:contextualSpacing/>
              <w:rPr>
                <w:rFonts w:eastAsia="Times New Roman" w:cstheme="minorHAnsi"/>
                <w:b/>
                <w:bCs/>
                <w:sz w:val="18"/>
                <w:szCs w:val="18"/>
              </w:rPr>
            </w:pPr>
            <w:r w:rsidRPr="00EC74DE">
              <w:rPr>
                <w:rFonts w:eastAsia="Times New Roman" w:cstheme="minorHAnsi"/>
                <w:b/>
                <w:bCs/>
                <w:sz w:val="18"/>
                <w:szCs w:val="18"/>
              </w:rPr>
              <w:t>SX15b.o.</w:t>
            </w:r>
          </w:p>
        </w:tc>
        <w:tc>
          <w:tcPr>
            <w:tcW w:w="8820" w:type="dxa"/>
            <w:gridSpan w:val="3"/>
            <w:vAlign w:val="bottom"/>
          </w:tcPr>
          <w:p w:rsidR="007E35F1" w:rsidRPr="00EC74DE" w:rsidP="0049329C" w14:paraId="0F4DC416" w14:textId="77777777">
            <w:pPr>
              <w:contextualSpacing/>
              <w:rPr>
                <w:rFonts w:eastAsia="Times New Roman" w:cstheme="minorHAnsi"/>
                <w:b/>
                <w:bCs/>
                <w:sz w:val="18"/>
                <w:szCs w:val="18"/>
                <w:lang w:val="es-ES"/>
              </w:rPr>
            </w:pPr>
            <w:r w:rsidRPr="00EC74DE">
              <w:rPr>
                <w:b/>
                <w:sz w:val="18"/>
                <w:lang w:val="es-ES"/>
              </w:rPr>
              <w:t>En los últimos 12 meses, ¿tuvo usted sexo anal con él sin usar condón?</w:t>
            </w:r>
          </w:p>
        </w:tc>
      </w:tr>
      <w:tr w14:paraId="7E3ED54C" w14:textId="77777777" w:rsidTr="007E35F1">
        <w:tblPrEx>
          <w:tblW w:w="0" w:type="auto"/>
          <w:tblLayout w:type="fixed"/>
          <w:tblLook w:val="04A0"/>
        </w:tblPrEx>
        <w:tc>
          <w:tcPr>
            <w:tcW w:w="1458" w:type="dxa"/>
            <w:gridSpan w:val="2"/>
            <w:vAlign w:val="bottom"/>
          </w:tcPr>
          <w:p w:rsidR="007E35F1" w:rsidRPr="00EC74DE" w:rsidP="0049329C" w14:paraId="7982B4A6" w14:textId="77777777">
            <w:pPr>
              <w:contextualSpacing/>
              <w:rPr>
                <w:rFonts w:eastAsia="Times New Roman" w:cstheme="minorHAnsi"/>
                <w:bCs/>
                <w:sz w:val="18"/>
                <w:szCs w:val="18"/>
              </w:rPr>
            </w:pPr>
            <w:r w:rsidRPr="00EC74DE">
              <w:rPr>
                <w:rFonts w:eastAsia="Times New Roman" w:cstheme="minorHAnsi"/>
                <w:bCs/>
                <w:sz w:val="18"/>
                <w:szCs w:val="18"/>
              </w:rPr>
              <w:t>M_MO1UAS</w:t>
            </w:r>
          </w:p>
        </w:tc>
        <w:tc>
          <w:tcPr>
            <w:tcW w:w="6120" w:type="dxa"/>
            <w:gridSpan w:val="2"/>
            <w:vAlign w:val="bottom"/>
          </w:tcPr>
          <w:p w:rsidR="007E35F1" w:rsidRPr="00EC74DE" w:rsidP="0049329C" w14:paraId="2659506C" w14:textId="77777777">
            <w:pPr>
              <w:contextualSpacing/>
              <w:rPr>
                <w:rFonts w:eastAsia="Times New Roman" w:cstheme="minorHAnsi"/>
                <w:sz w:val="18"/>
                <w:szCs w:val="18"/>
              </w:rPr>
            </w:pPr>
            <w:r w:rsidRPr="00EC74DE">
              <w:rPr>
                <w:rFonts w:eastAsia="Times New Roman" w:cstheme="minorHAnsi"/>
                <w:sz w:val="18"/>
                <w:szCs w:val="18"/>
              </w:rPr>
              <w:t>M_MC UAS partner - 12 months - y/n</w:t>
            </w:r>
          </w:p>
        </w:tc>
        <w:tc>
          <w:tcPr>
            <w:tcW w:w="2700" w:type="dxa"/>
            <w:vAlign w:val="bottom"/>
          </w:tcPr>
          <w:p w:rsidR="007E35F1" w:rsidRPr="00EC74DE" w:rsidP="0049329C" w14:paraId="4B6F0C7C" w14:textId="77777777">
            <w:pPr>
              <w:contextualSpacing/>
              <w:rPr>
                <w:rFonts w:eastAsia="Times New Roman" w:cstheme="minorHAnsi"/>
                <w:sz w:val="18"/>
                <w:szCs w:val="18"/>
              </w:rPr>
            </w:pPr>
          </w:p>
        </w:tc>
      </w:tr>
      <w:tr w14:paraId="3699215B" w14:textId="77777777" w:rsidTr="007E35F1">
        <w:tblPrEx>
          <w:tblW w:w="0" w:type="auto"/>
          <w:tblLayout w:type="fixed"/>
          <w:tblLook w:val="04A0"/>
        </w:tblPrEx>
        <w:trPr>
          <w:gridBefore w:val="1"/>
          <w:wBefore w:w="18" w:type="dxa"/>
        </w:trPr>
        <w:tc>
          <w:tcPr>
            <w:tcW w:w="1440" w:type="dxa"/>
          </w:tcPr>
          <w:p w:rsidR="00A87658" w:rsidRPr="00EC74DE" w:rsidP="0049329C" w14:paraId="4B89C629" w14:textId="77777777">
            <w:pPr>
              <w:contextualSpacing/>
              <w:rPr>
                <w:rFonts w:eastAsia="Times New Roman" w:cstheme="minorHAnsi"/>
                <w:sz w:val="18"/>
                <w:szCs w:val="18"/>
              </w:rPr>
            </w:pPr>
          </w:p>
        </w:tc>
        <w:tc>
          <w:tcPr>
            <w:tcW w:w="4860" w:type="dxa"/>
            <w:vAlign w:val="bottom"/>
          </w:tcPr>
          <w:p w:rsidR="00A87658" w:rsidRPr="00EC74DE" w:rsidP="00770F2B" w14:paraId="7F83EEFA" w14:textId="77777777">
            <w:pPr>
              <w:tabs>
                <w:tab w:val="right" w:leader="dot" w:pos="5760"/>
              </w:tabs>
              <w:contextualSpacing/>
              <w:rPr>
                <w:sz w:val="18"/>
              </w:rPr>
            </w:pPr>
            <w:r w:rsidRPr="00EC74DE">
              <w:rPr>
                <w:sz w:val="18"/>
              </w:rPr>
              <w:t>No</w:t>
            </w:r>
            <w:r w:rsidRPr="00EC74DE">
              <w:rPr>
                <w:sz w:val="18"/>
              </w:rPr>
              <w:tab/>
            </w:r>
          </w:p>
        </w:tc>
        <w:tc>
          <w:tcPr>
            <w:tcW w:w="1260" w:type="dxa"/>
            <w:vAlign w:val="bottom"/>
          </w:tcPr>
          <w:p w:rsidR="00A87658" w:rsidRPr="00EC74DE" w:rsidP="0049329C" w14:paraId="0373F618" w14:textId="77777777">
            <w:pPr>
              <w:contextualSpacing/>
              <w:jc w:val="right"/>
              <w:rPr>
                <w:rFonts w:eastAsia="Times New Roman" w:cstheme="minorHAnsi"/>
                <w:bCs/>
                <w:sz w:val="18"/>
                <w:szCs w:val="18"/>
              </w:rPr>
            </w:pPr>
            <w:r w:rsidRPr="00EC74DE">
              <w:rPr>
                <w:rFonts w:eastAsia="Times New Roman" w:cstheme="minorHAnsi"/>
                <w:bCs/>
                <w:sz w:val="18"/>
                <w:szCs w:val="18"/>
              </w:rPr>
              <w:t>0</w:t>
            </w:r>
          </w:p>
        </w:tc>
        <w:tc>
          <w:tcPr>
            <w:tcW w:w="2700" w:type="dxa"/>
          </w:tcPr>
          <w:p w:rsidR="00A87658" w:rsidRPr="00EC74DE" w:rsidP="0049329C" w14:paraId="12B4A135" w14:textId="77777777">
            <w:pPr>
              <w:contextualSpacing/>
              <w:rPr>
                <w:rFonts w:eastAsia="Times New Roman" w:cstheme="minorHAnsi"/>
                <w:bCs/>
                <w:sz w:val="18"/>
                <w:szCs w:val="18"/>
              </w:rPr>
            </w:pPr>
          </w:p>
        </w:tc>
      </w:tr>
      <w:tr w14:paraId="5C031476" w14:textId="77777777" w:rsidTr="007E35F1">
        <w:tblPrEx>
          <w:tblW w:w="0" w:type="auto"/>
          <w:tblLayout w:type="fixed"/>
          <w:tblLook w:val="04A0"/>
        </w:tblPrEx>
        <w:trPr>
          <w:gridBefore w:val="1"/>
          <w:wBefore w:w="18" w:type="dxa"/>
        </w:trPr>
        <w:tc>
          <w:tcPr>
            <w:tcW w:w="1440" w:type="dxa"/>
          </w:tcPr>
          <w:p w:rsidR="00A87658" w:rsidRPr="00EC74DE" w:rsidP="0049329C" w14:paraId="2BA17541" w14:textId="77777777">
            <w:pPr>
              <w:contextualSpacing/>
              <w:rPr>
                <w:rFonts w:eastAsia="Times New Roman" w:cstheme="minorHAnsi"/>
                <w:sz w:val="18"/>
                <w:szCs w:val="18"/>
              </w:rPr>
            </w:pPr>
          </w:p>
        </w:tc>
        <w:tc>
          <w:tcPr>
            <w:tcW w:w="4860" w:type="dxa"/>
            <w:vAlign w:val="bottom"/>
          </w:tcPr>
          <w:p w:rsidR="00A87658" w:rsidRPr="00EC74DE" w:rsidP="00770F2B" w14:paraId="6C1C063E" w14:textId="77777777">
            <w:pPr>
              <w:tabs>
                <w:tab w:val="right" w:leader="dot" w:pos="5760"/>
              </w:tabs>
              <w:contextualSpacing/>
              <w:rPr>
                <w:color w:val="000000"/>
                <w:sz w:val="18"/>
                <w:lang w:val="es-ES"/>
              </w:rPr>
            </w:pPr>
            <w:r w:rsidRPr="00EC74DE">
              <w:rPr>
                <w:color w:val="000000"/>
                <w:sz w:val="18"/>
                <w:lang w:val="es-ES"/>
              </w:rPr>
              <w:t>Sí</w:t>
            </w:r>
            <w:r w:rsidRPr="00EC74DE">
              <w:rPr>
                <w:color w:val="000000"/>
                <w:sz w:val="18"/>
                <w:lang w:val="es-ES"/>
              </w:rPr>
              <w:tab/>
            </w:r>
          </w:p>
        </w:tc>
        <w:tc>
          <w:tcPr>
            <w:tcW w:w="1260" w:type="dxa"/>
            <w:vAlign w:val="bottom"/>
          </w:tcPr>
          <w:p w:rsidR="00A87658" w:rsidRPr="00EC74DE" w:rsidP="0049329C" w14:paraId="0A286B3E" w14:textId="77777777">
            <w:pPr>
              <w:contextualSpacing/>
              <w:jc w:val="right"/>
              <w:rPr>
                <w:rFonts w:eastAsia="Times New Roman" w:cstheme="minorHAnsi"/>
                <w:bCs/>
                <w:sz w:val="18"/>
                <w:szCs w:val="18"/>
              </w:rPr>
            </w:pPr>
            <w:r w:rsidRPr="00EC74DE">
              <w:rPr>
                <w:rFonts w:eastAsia="Times New Roman" w:cstheme="minorHAnsi"/>
                <w:bCs/>
                <w:sz w:val="18"/>
                <w:szCs w:val="18"/>
              </w:rPr>
              <w:t>1</w:t>
            </w:r>
          </w:p>
        </w:tc>
        <w:tc>
          <w:tcPr>
            <w:tcW w:w="2700" w:type="dxa"/>
          </w:tcPr>
          <w:p w:rsidR="00A87658" w:rsidRPr="00EC74DE" w:rsidP="0049329C" w14:paraId="4BA6E098" w14:textId="77777777">
            <w:pPr>
              <w:contextualSpacing/>
              <w:rPr>
                <w:rFonts w:eastAsia="Times New Roman" w:cstheme="minorHAnsi"/>
                <w:bCs/>
                <w:sz w:val="18"/>
                <w:szCs w:val="18"/>
              </w:rPr>
            </w:pPr>
          </w:p>
        </w:tc>
      </w:tr>
      <w:tr w14:paraId="07958489" w14:textId="77777777" w:rsidTr="007E35F1">
        <w:tblPrEx>
          <w:tblW w:w="0" w:type="auto"/>
          <w:tblLayout w:type="fixed"/>
          <w:tblLook w:val="04A0"/>
        </w:tblPrEx>
        <w:trPr>
          <w:gridBefore w:val="1"/>
          <w:wBefore w:w="18" w:type="dxa"/>
        </w:trPr>
        <w:tc>
          <w:tcPr>
            <w:tcW w:w="1440" w:type="dxa"/>
          </w:tcPr>
          <w:p w:rsidR="00A87658" w:rsidRPr="00EC74DE" w:rsidP="0049329C" w14:paraId="7D34EC9F" w14:textId="77777777">
            <w:pPr>
              <w:contextualSpacing/>
              <w:rPr>
                <w:rFonts w:eastAsia="Times New Roman" w:cstheme="minorHAnsi"/>
                <w:sz w:val="18"/>
                <w:szCs w:val="18"/>
              </w:rPr>
            </w:pPr>
          </w:p>
        </w:tc>
        <w:tc>
          <w:tcPr>
            <w:tcW w:w="4860" w:type="dxa"/>
            <w:vAlign w:val="bottom"/>
          </w:tcPr>
          <w:p w:rsidR="00A87658" w:rsidRPr="00EC74DE" w:rsidP="00770F2B" w14:paraId="72669655"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A87658" w:rsidRPr="00EC74DE" w:rsidP="0049329C" w14:paraId="64A21D68"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700" w:type="dxa"/>
          </w:tcPr>
          <w:p w:rsidR="00A87658" w:rsidRPr="00EC74DE" w:rsidP="0049329C" w14:paraId="3A4F1997" w14:textId="77777777">
            <w:pPr>
              <w:contextualSpacing/>
              <w:rPr>
                <w:rFonts w:eastAsia="Times New Roman" w:cstheme="minorHAnsi"/>
                <w:sz w:val="18"/>
                <w:szCs w:val="18"/>
              </w:rPr>
            </w:pPr>
          </w:p>
        </w:tc>
      </w:tr>
      <w:tr w14:paraId="71CFC3BB" w14:textId="77777777" w:rsidTr="007E35F1">
        <w:tblPrEx>
          <w:tblW w:w="0" w:type="auto"/>
          <w:tblLayout w:type="fixed"/>
          <w:tblLook w:val="04A0"/>
        </w:tblPrEx>
        <w:trPr>
          <w:gridBefore w:val="1"/>
          <w:wBefore w:w="18" w:type="dxa"/>
        </w:trPr>
        <w:tc>
          <w:tcPr>
            <w:tcW w:w="1440" w:type="dxa"/>
          </w:tcPr>
          <w:p w:rsidR="00A87658" w:rsidRPr="00EC74DE" w:rsidP="0049329C" w14:paraId="0E0A249C" w14:textId="77777777">
            <w:pPr>
              <w:contextualSpacing/>
              <w:rPr>
                <w:rFonts w:eastAsia="Times New Roman" w:cstheme="minorHAnsi"/>
                <w:sz w:val="18"/>
                <w:szCs w:val="18"/>
              </w:rPr>
            </w:pPr>
          </w:p>
        </w:tc>
        <w:tc>
          <w:tcPr>
            <w:tcW w:w="4860" w:type="dxa"/>
            <w:vAlign w:val="bottom"/>
          </w:tcPr>
          <w:p w:rsidR="00A87658" w:rsidRPr="00EC74DE" w:rsidP="00770F2B" w14:paraId="362B27EC"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A87658" w:rsidRPr="00EC74DE" w:rsidP="0049329C" w14:paraId="30A76BDE"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A87658" w:rsidRPr="00EC74DE" w:rsidP="0049329C" w14:paraId="21E1E30A" w14:textId="77777777">
            <w:pPr>
              <w:contextualSpacing/>
              <w:rPr>
                <w:rFonts w:eastAsia="Times New Roman" w:cstheme="minorHAnsi"/>
                <w:sz w:val="18"/>
                <w:szCs w:val="18"/>
              </w:rPr>
            </w:pPr>
          </w:p>
        </w:tc>
      </w:tr>
    </w:tbl>
    <w:p w:rsidR="007E35F1" w:rsidRPr="00EC74DE" w:rsidP="0049329C" w14:paraId="4A94D99D" w14:textId="77777777">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980"/>
        <w:gridCol w:w="8280"/>
      </w:tblGrid>
      <w:tr w14:paraId="64AF2BC0"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980" w:type="dxa"/>
            <w:noWrap/>
          </w:tcPr>
          <w:p w:rsidR="007E35F1" w:rsidRPr="00EC74DE" w:rsidP="0049329C" w14:paraId="4B6D3F77" w14:textId="77777777">
            <w:pPr>
              <w:contextualSpacing/>
              <w:rPr>
                <w:rFonts w:eastAsia="Times New Roman" w:cstheme="minorHAnsi"/>
                <w:b/>
                <w:bCs/>
                <w:sz w:val="18"/>
                <w:szCs w:val="18"/>
              </w:rPr>
            </w:pPr>
            <w:r w:rsidRPr="00EC74DE">
              <w:rPr>
                <w:rFonts w:eastAsia="Times New Roman" w:cstheme="minorHAnsi"/>
                <w:b/>
                <w:bCs/>
                <w:sz w:val="18"/>
                <w:szCs w:val="18"/>
              </w:rPr>
              <w:t>Check_SX15b.m.</w:t>
            </w:r>
          </w:p>
        </w:tc>
        <w:tc>
          <w:tcPr>
            <w:tcW w:w="8280" w:type="dxa"/>
          </w:tcPr>
          <w:p w:rsidR="007E35F1" w:rsidRPr="00EC74DE" w:rsidP="0049329C" w14:paraId="3928937E" w14:textId="77777777">
            <w:pPr>
              <w:contextualSpacing/>
              <w:rPr>
                <w:rFonts w:eastAsia="Times New Roman" w:cstheme="minorHAnsi"/>
                <w:sz w:val="18"/>
                <w:szCs w:val="18"/>
              </w:rPr>
            </w:pPr>
            <w:r w:rsidRPr="00EC74DE">
              <w:rPr>
                <w:rFonts w:eastAsia="Times New Roman" w:cstheme="minorHAnsi"/>
                <w:sz w:val="18"/>
                <w:szCs w:val="18"/>
              </w:rPr>
              <w:t>Go to Check_SX15c.o.</w:t>
            </w:r>
          </w:p>
        </w:tc>
      </w:tr>
    </w:tbl>
    <w:p w:rsidR="007E35F1" w:rsidRPr="00EC74DE" w:rsidP="0049329C" w14:paraId="2F2E62EE" w14:textId="77777777">
      <w:pPr>
        <w:contextualSpacing/>
        <w:rPr>
          <w:sz w:val="18"/>
          <w:szCs w:val="18"/>
        </w:rPr>
      </w:pPr>
    </w:p>
    <w:p w:rsidR="007E35F1" w:rsidRPr="00EC74DE" w:rsidP="0049329C" w14:paraId="219619CE" w14:textId="77777777">
      <w:pPr>
        <w:pStyle w:val="Heading4"/>
        <w:contextualSpacing/>
        <w:rPr>
          <w:b w:val="0"/>
          <w:i w:val="0"/>
          <w:szCs w:val="18"/>
        </w:rPr>
      </w:pPr>
      <w:r w:rsidRPr="00EC74DE">
        <w:rPr>
          <w:b w:val="0"/>
          <w:i w:val="0"/>
          <w:szCs w:val="18"/>
        </w:rPr>
        <w:t xml:space="preserve">UAS - Multiple </w:t>
      </w:r>
      <w:r w:rsidRPr="00EC74DE" w:rsidR="00D615E9">
        <w:rPr>
          <w:b w:val="0"/>
          <w:i w:val="0"/>
          <w:szCs w:val="18"/>
        </w:rPr>
        <w:t>C</w:t>
      </w:r>
      <w:r w:rsidRPr="00EC74DE">
        <w:rPr>
          <w:b w:val="0"/>
          <w:i w:val="0"/>
          <w:szCs w:val="18"/>
        </w:rPr>
        <w:t>asual AS P</w:t>
      </w:r>
      <w:r w:rsidRPr="00EC74DE" w:rsidR="00D615E9">
        <w:rPr>
          <w:b w:val="0"/>
          <w:i w:val="0"/>
          <w:szCs w:val="18"/>
        </w:rPr>
        <w:t>artners</w:t>
      </w:r>
    </w:p>
    <w:p w:rsidR="007E35F1" w:rsidRPr="00EC74DE" w:rsidP="0049329C" w14:paraId="1668C968"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0C818C6D" w14:textId="77777777" w:rsidTr="007E35F1">
        <w:tblPrEx>
          <w:tblW w:w="0" w:type="auto"/>
          <w:tblLayout w:type="fixed"/>
          <w:tblLook w:val="04A0"/>
        </w:tblPrEx>
        <w:tc>
          <w:tcPr>
            <w:tcW w:w="1458" w:type="dxa"/>
            <w:gridSpan w:val="2"/>
            <w:vAlign w:val="bottom"/>
          </w:tcPr>
          <w:p w:rsidR="007E35F1" w:rsidRPr="00EC74DE" w:rsidP="0049329C" w14:paraId="4D035EE4" w14:textId="77777777">
            <w:pPr>
              <w:contextualSpacing/>
              <w:rPr>
                <w:rFonts w:eastAsia="Times New Roman" w:cstheme="minorHAnsi"/>
                <w:b/>
                <w:bCs/>
                <w:sz w:val="18"/>
                <w:szCs w:val="18"/>
              </w:rPr>
            </w:pPr>
            <w:r w:rsidRPr="00EC74DE">
              <w:rPr>
                <w:rFonts w:eastAsia="Times New Roman" w:cstheme="minorHAnsi"/>
                <w:b/>
                <w:bCs/>
                <w:sz w:val="18"/>
                <w:szCs w:val="18"/>
              </w:rPr>
              <w:t>SX15b.m.</w:t>
            </w:r>
          </w:p>
        </w:tc>
        <w:tc>
          <w:tcPr>
            <w:tcW w:w="8820" w:type="dxa"/>
            <w:gridSpan w:val="3"/>
            <w:vAlign w:val="bottom"/>
          </w:tcPr>
          <w:p w:rsidR="007E35F1" w:rsidRPr="00EC74DE" w:rsidP="0049329C" w14:paraId="155C2EF1" w14:textId="77777777">
            <w:pPr>
              <w:contextualSpacing/>
              <w:rPr>
                <w:rFonts w:eastAsia="Times New Roman" w:cstheme="minorHAnsi"/>
                <w:b/>
                <w:bCs/>
                <w:sz w:val="18"/>
                <w:szCs w:val="18"/>
                <w:lang w:val="es-ES"/>
              </w:rPr>
            </w:pPr>
            <w:r w:rsidRPr="00EC74DE">
              <w:rPr>
                <w:b/>
                <w:sz w:val="18"/>
                <w:lang w:val="es-ES"/>
              </w:rPr>
              <w:t>En los últimos 12 meses, ¿con cuántos de estos</w:t>
            </w:r>
            <w:r w:rsidRPr="00EC74DE">
              <w:rPr>
                <w:rFonts w:eastAsia="Times New Roman" w:cstheme="minorHAnsi"/>
                <w:b/>
                <w:bCs/>
                <w:sz w:val="18"/>
                <w:szCs w:val="18"/>
                <w:lang w:val="es-ES"/>
              </w:rPr>
              <w:t xml:space="preserve">  </w:t>
            </w:r>
            <w:r w:rsidRPr="00EC74DE">
              <w:rPr>
                <w:rFonts w:eastAsia="Times New Roman" w:cstheme="minorHAnsi"/>
                <w:bCs/>
                <w:sz w:val="18"/>
                <w:szCs w:val="18"/>
                <w:lang w:val="es-ES"/>
              </w:rPr>
              <w:t xml:space="preserve">[fill with # casual AS partners (SX15a.m)] </w:t>
            </w:r>
            <w:r w:rsidRPr="00EC74DE">
              <w:rPr>
                <w:b/>
                <w:sz w:val="18"/>
                <w:lang w:val="es-ES"/>
              </w:rPr>
              <w:t>hombres tuvo usted sexo anal sin usar condón?</w:t>
            </w:r>
          </w:p>
        </w:tc>
      </w:tr>
      <w:tr w14:paraId="5D03EEFB" w14:textId="77777777" w:rsidTr="007E35F1">
        <w:tblPrEx>
          <w:tblW w:w="0" w:type="auto"/>
          <w:tblLayout w:type="fixed"/>
          <w:tblLook w:val="04A0"/>
        </w:tblPrEx>
        <w:tc>
          <w:tcPr>
            <w:tcW w:w="1458" w:type="dxa"/>
            <w:gridSpan w:val="2"/>
            <w:vAlign w:val="bottom"/>
          </w:tcPr>
          <w:p w:rsidR="007E35F1" w:rsidRPr="00EC74DE" w:rsidP="0049329C" w14:paraId="60F4DFE7" w14:textId="77777777">
            <w:pPr>
              <w:contextualSpacing/>
              <w:rPr>
                <w:rFonts w:eastAsia="Times New Roman" w:cstheme="minorHAnsi"/>
                <w:bCs/>
                <w:sz w:val="18"/>
                <w:szCs w:val="18"/>
              </w:rPr>
            </w:pPr>
            <w:r w:rsidRPr="00EC74DE">
              <w:rPr>
                <w:rFonts w:eastAsia="Times New Roman" w:cstheme="minorHAnsi"/>
                <w:bCs/>
                <w:sz w:val="18"/>
                <w:szCs w:val="18"/>
              </w:rPr>
              <w:t>M_MOUAS</w:t>
            </w:r>
          </w:p>
        </w:tc>
        <w:tc>
          <w:tcPr>
            <w:tcW w:w="6120" w:type="dxa"/>
            <w:gridSpan w:val="2"/>
            <w:vAlign w:val="bottom"/>
          </w:tcPr>
          <w:p w:rsidR="007E35F1" w:rsidRPr="00EC74DE" w:rsidP="0049329C" w14:paraId="2D3E8480" w14:textId="77777777">
            <w:pPr>
              <w:contextualSpacing/>
              <w:rPr>
                <w:rFonts w:eastAsia="Times New Roman" w:cstheme="minorHAnsi"/>
                <w:sz w:val="18"/>
                <w:szCs w:val="18"/>
              </w:rPr>
            </w:pPr>
            <w:r w:rsidRPr="00EC74DE">
              <w:rPr>
                <w:rFonts w:eastAsia="Times New Roman" w:cstheme="minorHAnsi"/>
                <w:sz w:val="18"/>
                <w:szCs w:val="18"/>
              </w:rPr>
              <w:t>M_MC UAS partners - 12 months - number</w:t>
            </w:r>
          </w:p>
        </w:tc>
        <w:tc>
          <w:tcPr>
            <w:tcW w:w="2700" w:type="dxa"/>
            <w:vAlign w:val="bottom"/>
          </w:tcPr>
          <w:p w:rsidR="007E35F1" w:rsidRPr="00EC74DE" w:rsidP="0049329C" w14:paraId="526DE556" w14:textId="77777777">
            <w:pPr>
              <w:contextualSpacing/>
              <w:rPr>
                <w:rFonts w:eastAsia="Times New Roman" w:cstheme="minorHAnsi"/>
                <w:sz w:val="18"/>
                <w:szCs w:val="18"/>
              </w:rPr>
            </w:pPr>
          </w:p>
        </w:tc>
      </w:tr>
      <w:tr w14:paraId="57313715" w14:textId="77777777" w:rsidTr="007E35F1">
        <w:tblPrEx>
          <w:tblW w:w="0" w:type="auto"/>
          <w:tblLayout w:type="fixed"/>
          <w:tblLook w:val="04A0"/>
        </w:tblPrEx>
        <w:trPr>
          <w:gridBefore w:val="1"/>
          <w:wBefore w:w="18" w:type="dxa"/>
        </w:trPr>
        <w:tc>
          <w:tcPr>
            <w:tcW w:w="1440" w:type="dxa"/>
          </w:tcPr>
          <w:p w:rsidR="007E35F1" w:rsidRPr="00EC74DE" w:rsidP="0049329C" w14:paraId="7AF3EBBF" w14:textId="77777777">
            <w:pPr>
              <w:contextualSpacing/>
              <w:rPr>
                <w:rFonts w:eastAsia="Times New Roman" w:cstheme="minorHAnsi"/>
                <w:sz w:val="18"/>
                <w:szCs w:val="18"/>
              </w:rPr>
            </w:pPr>
          </w:p>
        </w:tc>
        <w:tc>
          <w:tcPr>
            <w:tcW w:w="4860" w:type="dxa"/>
            <w:vAlign w:val="bottom"/>
          </w:tcPr>
          <w:p w:rsidR="007E35F1" w:rsidRPr="00EC74DE" w:rsidP="0049329C" w14:paraId="7AA7F30C" w14:textId="77777777">
            <w:pPr>
              <w:tabs>
                <w:tab w:val="right" w:leader="dot" w:pos="5760"/>
              </w:tabs>
              <w:contextualSpacing/>
              <w:rPr>
                <w:rFonts w:eastAsia="Times New Roman" w:cstheme="minorHAnsi"/>
                <w:sz w:val="18"/>
                <w:szCs w:val="18"/>
              </w:rPr>
            </w:pPr>
            <w:r w:rsidRPr="00EC74DE">
              <w:rPr>
                <w:rFonts w:eastAsia="Times New Roman" w:cstheme="minorHAnsi"/>
                <w:color w:val="000000"/>
                <w:sz w:val="18"/>
                <w:szCs w:val="18"/>
              </w:rPr>
              <w:t>__ __ __ __</w:t>
            </w:r>
          </w:p>
        </w:tc>
        <w:tc>
          <w:tcPr>
            <w:tcW w:w="1260" w:type="dxa"/>
            <w:vAlign w:val="bottom"/>
          </w:tcPr>
          <w:p w:rsidR="007E35F1" w:rsidRPr="00EC74DE" w:rsidP="0049329C" w14:paraId="18240C85" w14:textId="77777777">
            <w:pPr>
              <w:contextualSpacing/>
              <w:jc w:val="right"/>
              <w:rPr>
                <w:rFonts w:eastAsia="Times New Roman" w:cstheme="minorHAnsi"/>
                <w:bCs/>
                <w:sz w:val="18"/>
                <w:szCs w:val="18"/>
              </w:rPr>
            </w:pPr>
          </w:p>
        </w:tc>
        <w:tc>
          <w:tcPr>
            <w:tcW w:w="2700" w:type="dxa"/>
          </w:tcPr>
          <w:p w:rsidR="007E35F1" w:rsidRPr="00EC74DE" w:rsidP="0049329C" w14:paraId="3A011937" w14:textId="77777777">
            <w:pPr>
              <w:contextualSpacing/>
              <w:rPr>
                <w:rFonts w:eastAsia="Times New Roman" w:cstheme="minorHAnsi"/>
                <w:bCs/>
                <w:sz w:val="18"/>
                <w:szCs w:val="18"/>
              </w:rPr>
            </w:pPr>
          </w:p>
        </w:tc>
      </w:tr>
      <w:tr w14:paraId="3A42799B" w14:textId="77777777" w:rsidTr="007E35F1">
        <w:tblPrEx>
          <w:tblW w:w="0" w:type="auto"/>
          <w:tblLayout w:type="fixed"/>
          <w:tblLook w:val="04A0"/>
        </w:tblPrEx>
        <w:trPr>
          <w:gridBefore w:val="1"/>
          <w:wBefore w:w="18" w:type="dxa"/>
        </w:trPr>
        <w:tc>
          <w:tcPr>
            <w:tcW w:w="1440" w:type="dxa"/>
          </w:tcPr>
          <w:p w:rsidR="007E35F1" w:rsidRPr="00EC74DE" w:rsidP="0049329C" w14:paraId="161B143F" w14:textId="77777777">
            <w:pPr>
              <w:contextualSpacing/>
              <w:rPr>
                <w:rFonts w:eastAsia="Times New Roman" w:cstheme="minorHAnsi"/>
                <w:sz w:val="18"/>
                <w:szCs w:val="18"/>
              </w:rPr>
            </w:pPr>
          </w:p>
        </w:tc>
        <w:tc>
          <w:tcPr>
            <w:tcW w:w="4860" w:type="dxa"/>
            <w:vAlign w:val="bottom"/>
          </w:tcPr>
          <w:p w:rsidR="007E35F1" w:rsidRPr="00EC74DE" w:rsidP="0049329C" w14:paraId="27E472C7" w14:textId="77777777">
            <w:pPr>
              <w:tabs>
                <w:tab w:val="right" w:leader="dot" w:pos="5760"/>
              </w:tabs>
              <w:contextualSpacing/>
              <w:rPr>
                <w:rFonts w:eastAsia="Times New Roman" w:cstheme="minorHAnsi"/>
                <w:sz w:val="18"/>
                <w:szCs w:val="18"/>
              </w:rPr>
            </w:pPr>
            <w:r w:rsidRPr="00EC74DE">
              <w:rPr>
                <w:rFonts w:eastAsia="Times New Roman" w:cstheme="minorHAnsi"/>
                <w:sz w:val="18"/>
                <w:szCs w:val="18"/>
              </w:rPr>
              <w:t>Range</w:t>
            </w:r>
            <w:r w:rsidRPr="00EC74DE">
              <w:rPr>
                <w:rFonts w:eastAsia="Times New Roman" w:cstheme="minorHAnsi"/>
                <w:sz w:val="18"/>
                <w:szCs w:val="18"/>
              </w:rPr>
              <w:tab/>
            </w:r>
          </w:p>
        </w:tc>
        <w:tc>
          <w:tcPr>
            <w:tcW w:w="1260" w:type="dxa"/>
            <w:vAlign w:val="bottom"/>
          </w:tcPr>
          <w:p w:rsidR="007E35F1" w:rsidRPr="00EC74DE" w:rsidP="0049329C" w14:paraId="0214177C" w14:textId="77777777">
            <w:pPr>
              <w:contextualSpacing/>
              <w:jc w:val="right"/>
              <w:rPr>
                <w:rFonts w:eastAsia="Times New Roman" w:cstheme="minorHAnsi"/>
                <w:bCs/>
                <w:sz w:val="18"/>
                <w:szCs w:val="18"/>
              </w:rPr>
            </w:pPr>
            <w:r w:rsidRPr="00EC74DE">
              <w:rPr>
                <w:rFonts w:eastAsia="Times New Roman" w:cstheme="minorHAnsi"/>
                <w:bCs/>
                <w:sz w:val="18"/>
                <w:szCs w:val="18"/>
              </w:rPr>
              <w:t>0-7000</w:t>
            </w:r>
          </w:p>
        </w:tc>
        <w:tc>
          <w:tcPr>
            <w:tcW w:w="2700" w:type="dxa"/>
          </w:tcPr>
          <w:p w:rsidR="007E35F1" w:rsidRPr="00EC74DE" w:rsidP="0049329C" w14:paraId="57D5A5B2" w14:textId="77777777">
            <w:pPr>
              <w:contextualSpacing/>
              <w:rPr>
                <w:rFonts w:eastAsia="Times New Roman" w:cstheme="minorHAnsi"/>
                <w:bCs/>
                <w:sz w:val="18"/>
                <w:szCs w:val="18"/>
              </w:rPr>
            </w:pPr>
          </w:p>
        </w:tc>
      </w:tr>
      <w:tr w14:paraId="7566EB17" w14:textId="77777777" w:rsidTr="007E35F1">
        <w:tblPrEx>
          <w:tblW w:w="0" w:type="auto"/>
          <w:tblLayout w:type="fixed"/>
          <w:tblLook w:val="04A0"/>
        </w:tblPrEx>
        <w:trPr>
          <w:gridBefore w:val="1"/>
          <w:wBefore w:w="18" w:type="dxa"/>
        </w:trPr>
        <w:tc>
          <w:tcPr>
            <w:tcW w:w="1440" w:type="dxa"/>
          </w:tcPr>
          <w:p w:rsidR="00A87658" w:rsidRPr="00EC74DE" w:rsidP="0049329C" w14:paraId="233FF4EB" w14:textId="77777777">
            <w:pPr>
              <w:contextualSpacing/>
              <w:rPr>
                <w:rFonts w:eastAsia="Times New Roman" w:cstheme="minorHAnsi"/>
                <w:sz w:val="18"/>
                <w:szCs w:val="18"/>
              </w:rPr>
            </w:pPr>
          </w:p>
        </w:tc>
        <w:tc>
          <w:tcPr>
            <w:tcW w:w="4860" w:type="dxa"/>
            <w:vAlign w:val="bottom"/>
          </w:tcPr>
          <w:p w:rsidR="00A87658" w:rsidRPr="00EC74DE" w:rsidP="00770F2B" w14:paraId="67A3AB64"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A87658" w:rsidRPr="00EC74DE" w:rsidP="0049329C" w14:paraId="0CF31B3C"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9999</w:t>
            </w:r>
          </w:p>
        </w:tc>
        <w:tc>
          <w:tcPr>
            <w:tcW w:w="2700" w:type="dxa"/>
          </w:tcPr>
          <w:p w:rsidR="00A87658" w:rsidRPr="00EC74DE" w:rsidP="0049329C" w14:paraId="65688298" w14:textId="77777777">
            <w:pPr>
              <w:contextualSpacing/>
              <w:rPr>
                <w:rFonts w:eastAsia="Times New Roman" w:cstheme="minorHAnsi"/>
                <w:sz w:val="18"/>
                <w:szCs w:val="18"/>
              </w:rPr>
            </w:pPr>
          </w:p>
        </w:tc>
      </w:tr>
      <w:tr w14:paraId="4F21B3F2" w14:textId="77777777" w:rsidTr="007E35F1">
        <w:tblPrEx>
          <w:tblW w:w="0" w:type="auto"/>
          <w:tblLayout w:type="fixed"/>
          <w:tblLook w:val="04A0"/>
        </w:tblPrEx>
        <w:trPr>
          <w:gridBefore w:val="1"/>
          <w:wBefore w:w="18" w:type="dxa"/>
        </w:trPr>
        <w:tc>
          <w:tcPr>
            <w:tcW w:w="1440" w:type="dxa"/>
          </w:tcPr>
          <w:p w:rsidR="00A87658" w:rsidRPr="00EC74DE" w:rsidP="0049329C" w14:paraId="0855C473" w14:textId="77777777">
            <w:pPr>
              <w:contextualSpacing/>
              <w:rPr>
                <w:rFonts w:eastAsia="Times New Roman" w:cstheme="minorHAnsi"/>
                <w:sz w:val="18"/>
                <w:szCs w:val="18"/>
              </w:rPr>
            </w:pPr>
          </w:p>
        </w:tc>
        <w:tc>
          <w:tcPr>
            <w:tcW w:w="4860" w:type="dxa"/>
            <w:vAlign w:val="bottom"/>
          </w:tcPr>
          <w:p w:rsidR="00A87658" w:rsidRPr="00EC74DE" w:rsidP="00770F2B" w14:paraId="5D5E2340"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A87658" w:rsidRPr="00EC74DE" w:rsidP="0049329C" w14:paraId="7F7B4648"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7777</w:t>
            </w:r>
          </w:p>
        </w:tc>
        <w:tc>
          <w:tcPr>
            <w:tcW w:w="2700" w:type="dxa"/>
          </w:tcPr>
          <w:p w:rsidR="00A87658" w:rsidRPr="00EC74DE" w:rsidP="0049329C" w14:paraId="374437E9" w14:textId="77777777">
            <w:pPr>
              <w:contextualSpacing/>
              <w:rPr>
                <w:rFonts w:eastAsia="Times New Roman" w:cstheme="minorHAnsi"/>
                <w:sz w:val="18"/>
                <w:szCs w:val="18"/>
              </w:rPr>
            </w:pPr>
          </w:p>
        </w:tc>
      </w:tr>
    </w:tbl>
    <w:p w:rsidR="007E35F1" w:rsidRPr="00EC74DE" w:rsidP="0049329C" w14:paraId="5B011DA2"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666"/>
        <w:gridCol w:w="8594"/>
      </w:tblGrid>
      <w:tr w14:paraId="7CFD0B35"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620" w:type="dxa"/>
            <w:noWrap/>
          </w:tcPr>
          <w:p w:rsidR="007E35F1" w:rsidRPr="00EC74DE" w:rsidP="0049329C" w14:paraId="54DABE12" w14:textId="77777777">
            <w:pPr>
              <w:contextualSpacing/>
              <w:rPr>
                <w:rFonts w:eastAsia="Times New Roman" w:cstheme="minorHAnsi"/>
                <w:b/>
                <w:bCs/>
                <w:sz w:val="18"/>
                <w:szCs w:val="18"/>
              </w:rPr>
            </w:pPr>
            <w:r w:rsidRPr="00EC74DE">
              <w:rPr>
                <w:rFonts w:eastAsia="Times New Roman" w:cstheme="minorHAnsi"/>
                <w:b/>
                <w:bCs/>
                <w:sz w:val="18"/>
                <w:szCs w:val="18"/>
              </w:rPr>
              <w:t>HardEdit_SX15b.m.</w:t>
            </w:r>
          </w:p>
        </w:tc>
        <w:tc>
          <w:tcPr>
            <w:tcW w:w="8640" w:type="dxa"/>
          </w:tcPr>
          <w:p w:rsidR="007E35F1" w:rsidRPr="00EC74DE" w:rsidP="0049329C" w14:paraId="66BA99CB" w14:textId="77777777">
            <w:pPr>
              <w:ind w:left="360" w:hanging="360"/>
              <w:contextualSpacing/>
              <w:rPr>
                <w:rFonts w:eastAsia="Times New Roman" w:cstheme="minorHAnsi"/>
                <w:sz w:val="18"/>
                <w:szCs w:val="18"/>
              </w:rPr>
            </w:pPr>
            <w:r w:rsidRPr="00EC74DE">
              <w:rPr>
                <w:rFonts w:eastAsia="Times New Roman" w:cstheme="minorHAnsi"/>
                <w:sz w:val="18"/>
                <w:szCs w:val="18"/>
                <w:lang w:val=""/>
              </w:rPr>
              <w:t xml:space="preserve">If # casual UAS partners GT # of casual AS partners (SX15b.m. GT SX15a.m.), DISPLAY: </w:t>
            </w:r>
            <w:r w:rsidR="00F326D7">
              <w:rPr>
                <w:sz w:val="18"/>
                <w:lang w:val=""/>
              </w:rPr>
              <w:t>"</w:t>
            </w:r>
            <w:r w:rsidRPr="00EC74DE" w:rsidR="00A60E4F">
              <w:rPr>
                <w:b/>
                <w:sz w:val="18"/>
                <w:lang w:val=""/>
              </w:rPr>
              <w:t>ENTREVISTADOR:</w:t>
            </w:r>
            <w:r w:rsidRPr="00EC74DE" w:rsidR="00A60E4F">
              <w:rPr>
                <w:sz w:val="18"/>
                <w:lang w:val=""/>
              </w:rPr>
              <w:t xml:space="preserve"> La respuesta que dio no concuerda con una respuesta anterior (número de parejas casuales masculinas con las que tuvo sexo anal). Aclare e ingrese nuevamente la respuesta al punto actual o anterior, según corresponda</w:t>
            </w:r>
            <w:r w:rsidRPr="00EC74DE" w:rsidR="00A70DC5">
              <w:rPr>
                <w:sz w:val="18"/>
                <w:lang w:val=""/>
              </w:rPr>
              <w:t>.</w:t>
            </w:r>
            <w:r w:rsidR="00F326D7">
              <w:rPr>
                <w:sz w:val="18"/>
                <w:lang w:val=""/>
              </w:rPr>
              <w:t>"</w:t>
            </w:r>
            <w:r w:rsidRPr="00EC74DE">
              <w:rPr>
                <w:rFonts w:eastAsia="Times New Roman" w:cstheme="minorHAnsi"/>
                <w:sz w:val="18"/>
                <w:szCs w:val="18"/>
                <w:lang w:val=""/>
              </w:rPr>
              <w:t xml:space="preserve">  </w:t>
            </w:r>
            <w:r w:rsidRPr="00EC74DE">
              <w:rPr>
                <w:rFonts w:eastAsia="Times New Roman" w:cstheme="minorHAnsi"/>
                <w:sz w:val="18"/>
                <w:szCs w:val="18"/>
              </w:rPr>
              <w:t xml:space="preserve">Then, go back to SX15b.m.  </w:t>
            </w:r>
          </w:p>
          <w:p w:rsidR="007E35F1" w:rsidRPr="00EC74DE" w:rsidP="0049329C" w14:paraId="1FAAF81C" w14:textId="77777777">
            <w:pPr>
              <w:contextualSpacing/>
              <w:rPr>
                <w:rFonts w:eastAsia="Times New Roman" w:cstheme="minorHAnsi"/>
                <w:sz w:val="18"/>
                <w:szCs w:val="18"/>
              </w:rPr>
            </w:pPr>
            <w:r w:rsidRPr="00EC74DE">
              <w:rPr>
                <w:rFonts w:eastAsia="Times New Roman" w:cstheme="minorHAnsi"/>
                <w:sz w:val="18"/>
                <w:szCs w:val="18"/>
              </w:rPr>
              <w:t>Else, go to Check_SX15c.o..</w:t>
            </w:r>
          </w:p>
        </w:tc>
      </w:tr>
    </w:tbl>
    <w:p w:rsidR="00CE11E4" w:rsidRPr="00EC74DE" w:rsidP="0049329C" w14:paraId="12A3E392" w14:textId="77777777">
      <w:pPr>
        <w:contextualSpacing/>
        <w:rPr>
          <w:rFonts w:cstheme="minorHAnsi"/>
          <w:sz w:val="18"/>
          <w:szCs w:val="18"/>
        </w:rPr>
      </w:pPr>
    </w:p>
    <w:p w:rsidR="007E35F1" w:rsidRPr="00EC74DE" w:rsidP="0049329C" w14:paraId="345E207F" w14:textId="77777777">
      <w:pPr>
        <w:pStyle w:val="Heading3"/>
        <w:contextualSpacing/>
        <w:rPr>
          <w:rFonts w:cstheme="minorHAnsi"/>
          <w:szCs w:val="18"/>
        </w:rPr>
      </w:pPr>
      <w:r w:rsidRPr="00EC74DE">
        <w:rPr>
          <w:rFonts w:cstheme="minorHAnsi"/>
          <w:szCs w:val="18"/>
        </w:rPr>
        <w:t>M_M:  Casual Ps – Exchange Sex, 12m</w:t>
      </w:r>
    </w:p>
    <w:p w:rsidR="007E35F1" w:rsidRPr="00EC74DE" w:rsidP="0049329C" w14:paraId="1A11746B"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ayout w:type="fixed"/>
        <w:tblLook w:val="04A0"/>
      </w:tblPr>
      <w:tblGrid>
        <w:gridCol w:w="1440"/>
        <w:gridCol w:w="8820"/>
      </w:tblGrid>
      <w:tr w14:paraId="7CA39361"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ayout w:type="fixed"/>
          <w:tblLook w:val="04A0"/>
        </w:tblPrEx>
        <w:trPr>
          <w:trHeight w:val="300"/>
        </w:trPr>
        <w:tc>
          <w:tcPr>
            <w:tcW w:w="1440" w:type="dxa"/>
            <w:noWrap/>
          </w:tcPr>
          <w:p w:rsidR="007E35F1" w:rsidRPr="00EC74DE" w:rsidP="0049329C" w14:paraId="2AABDCE7" w14:textId="77777777">
            <w:pPr>
              <w:contextualSpacing/>
              <w:rPr>
                <w:rFonts w:eastAsia="Times New Roman" w:cstheme="minorHAnsi"/>
                <w:b/>
                <w:bCs/>
                <w:sz w:val="18"/>
                <w:szCs w:val="18"/>
              </w:rPr>
            </w:pPr>
            <w:r w:rsidRPr="00EC74DE">
              <w:rPr>
                <w:rFonts w:eastAsia="Times New Roman" w:cstheme="minorHAnsi"/>
                <w:b/>
                <w:bCs/>
                <w:sz w:val="18"/>
                <w:szCs w:val="18"/>
              </w:rPr>
              <w:t>Check_SX15c.o.</w:t>
            </w:r>
          </w:p>
        </w:tc>
        <w:tc>
          <w:tcPr>
            <w:tcW w:w="8820" w:type="dxa"/>
          </w:tcPr>
          <w:p w:rsidR="007E35F1" w:rsidRPr="00EC74DE" w:rsidP="0049329C" w14:paraId="1E464DF5" w14:textId="77777777">
            <w:pPr>
              <w:contextualSpacing/>
              <w:rPr>
                <w:rFonts w:eastAsia="Times New Roman" w:cstheme="minorHAnsi"/>
                <w:sz w:val="18"/>
                <w:szCs w:val="18"/>
              </w:rPr>
            </w:pPr>
            <w:r w:rsidRPr="00EC74DE">
              <w:rPr>
                <w:rFonts w:eastAsia="Times New Roman" w:cstheme="minorHAnsi"/>
                <w:sz w:val="18"/>
                <w:szCs w:val="18"/>
              </w:rPr>
              <w:t xml:space="preserve">If 1 male casual partner (SX12 EQ 2 or SX13b EQ 1), go to SX15c.o. </w:t>
            </w:r>
          </w:p>
          <w:p w:rsidR="007E35F1" w:rsidRPr="00EC74DE" w:rsidP="0049329C" w14:paraId="0A2960C9" w14:textId="77777777">
            <w:pPr>
              <w:ind w:left="360" w:hanging="360"/>
              <w:contextualSpacing/>
              <w:rPr>
                <w:rFonts w:eastAsia="Times New Roman" w:cstheme="minorHAnsi"/>
                <w:sz w:val="18"/>
                <w:szCs w:val="18"/>
              </w:rPr>
            </w:pPr>
            <w:r w:rsidRPr="00EC74DE">
              <w:rPr>
                <w:rFonts w:eastAsia="Times New Roman" w:cstheme="minorHAnsi"/>
                <w:sz w:val="18"/>
                <w:szCs w:val="18"/>
              </w:rPr>
              <w:t>If multiple male casual partners (SX13b GT 1), go to SX15c.m.</w:t>
            </w:r>
          </w:p>
          <w:p w:rsidR="007E35F1" w:rsidRPr="00EC74DE" w:rsidP="004D4E4B" w14:paraId="7072BC02" w14:textId="2C1AF959">
            <w:pPr>
              <w:ind w:left="360" w:hanging="360"/>
              <w:contextualSpacing/>
              <w:rPr>
                <w:rFonts w:eastAsia="Times New Roman" w:cstheme="minorHAnsi"/>
                <w:sz w:val="18"/>
                <w:szCs w:val="18"/>
              </w:rPr>
            </w:pPr>
            <w:r w:rsidRPr="00EC74DE">
              <w:rPr>
                <w:rFonts w:eastAsia="Times New Roman" w:cstheme="minorHAnsi"/>
                <w:sz w:val="18"/>
                <w:szCs w:val="18"/>
              </w:rPr>
              <w:t xml:space="preserve">If R reports no male casual partners </w:t>
            </w:r>
            <w:r w:rsidR="00C7024F">
              <w:rPr>
                <w:rFonts w:eastAsia="Times New Roman" w:cstheme="minorHAnsi"/>
                <w:sz w:val="18"/>
                <w:szCs w:val="18"/>
              </w:rPr>
              <w:t>((SX11 EQ 1 &amp; SX12 EQ 1, DK, or REF) or ((SX11 GT 1) &amp; (SX13b EQ 0, DK, or REF) OR (SX11 EQ SX13a))</w:t>
            </w:r>
            <w:r w:rsidRPr="00EC74DE">
              <w:rPr>
                <w:rFonts w:eastAsia="Times New Roman" w:cstheme="minorHAnsi"/>
                <w:sz w:val="18"/>
                <w:szCs w:val="18"/>
              </w:rPr>
              <w:t xml:space="preserve">, go to </w:t>
            </w:r>
            <w:r w:rsidRPr="00EC74DE">
              <w:rPr>
                <w:rFonts w:eastAsia="Times New Roman" w:cstheme="minorHAnsi"/>
                <w:bCs/>
                <w:sz w:val="18"/>
                <w:szCs w:val="18"/>
              </w:rPr>
              <w:t>CALC_</w:t>
            </w:r>
            <w:r w:rsidR="00B16A1F">
              <w:rPr>
                <w:rFonts w:eastAsia="Times New Roman" w:cstheme="minorHAnsi"/>
                <w:bCs/>
                <w:sz w:val="18"/>
                <w:szCs w:val="18"/>
              </w:rPr>
              <w:t>BEG</w:t>
            </w:r>
            <w:r w:rsidR="009A4CB8">
              <w:rPr>
                <w:rFonts w:eastAsia="Times New Roman" w:cstheme="minorHAnsi"/>
                <w:bCs/>
                <w:sz w:val="18"/>
                <w:szCs w:val="18"/>
              </w:rPr>
              <w:t>L</w:t>
            </w:r>
            <w:r w:rsidR="00B16A1F">
              <w:rPr>
                <w:rFonts w:eastAsia="Times New Roman" w:cstheme="minorHAnsi"/>
                <w:bCs/>
                <w:sz w:val="18"/>
                <w:szCs w:val="18"/>
              </w:rPr>
              <w:t>P</w:t>
            </w:r>
            <w:r w:rsidRPr="00EC74DE">
              <w:rPr>
                <w:rFonts w:eastAsia="Times New Roman" w:cstheme="minorHAnsi"/>
                <w:b/>
                <w:bCs/>
                <w:sz w:val="18"/>
                <w:szCs w:val="18"/>
              </w:rPr>
              <w:t>.</w:t>
            </w:r>
            <w:r w:rsidRPr="00EC74DE">
              <w:rPr>
                <w:rFonts w:eastAsia="Times New Roman" w:cstheme="minorHAnsi"/>
                <w:sz w:val="18"/>
                <w:szCs w:val="18"/>
              </w:rPr>
              <w:t xml:space="preserve">  </w:t>
            </w:r>
          </w:p>
        </w:tc>
      </w:tr>
    </w:tbl>
    <w:p w:rsidR="007E35F1" w:rsidRPr="00EC74DE" w:rsidP="0049329C" w14:paraId="2A59FDC8" w14:textId="77777777">
      <w:pPr>
        <w:contextualSpacing/>
        <w:rPr>
          <w:rFonts w:cstheme="minorHAnsi"/>
          <w:sz w:val="18"/>
          <w:szCs w:val="18"/>
        </w:rPr>
      </w:pPr>
    </w:p>
    <w:p w:rsidR="007E35F1" w:rsidRPr="00EC74DE" w:rsidP="0049329C" w14:paraId="596999C7" w14:textId="77777777">
      <w:pPr>
        <w:pStyle w:val="Heading4"/>
        <w:contextualSpacing/>
        <w:rPr>
          <w:b w:val="0"/>
          <w:i w:val="0"/>
          <w:szCs w:val="18"/>
        </w:rPr>
      </w:pPr>
      <w:r w:rsidRPr="00EC74DE">
        <w:rPr>
          <w:b w:val="0"/>
          <w:i w:val="0"/>
          <w:szCs w:val="18"/>
        </w:rPr>
        <w:t xml:space="preserve">EX - One </w:t>
      </w:r>
      <w:r w:rsidRPr="00EC74DE" w:rsidR="00D615E9">
        <w:rPr>
          <w:b w:val="0"/>
          <w:i w:val="0"/>
          <w:szCs w:val="18"/>
        </w:rPr>
        <w:t>C</w:t>
      </w:r>
      <w:r w:rsidRPr="00EC74DE">
        <w:rPr>
          <w:b w:val="0"/>
          <w:i w:val="0"/>
          <w:szCs w:val="18"/>
        </w:rPr>
        <w:t>asual</w:t>
      </w:r>
      <w:r w:rsidRPr="00EC74DE" w:rsidR="00D615E9">
        <w:rPr>
          <w:b w:val="0"/>
          <w:i w:val="0"/>
          <w:szCs w:val="18"/>
        </w:rPr>
        <w:t xml:space="preserve"> Partner</w:t>
      </w:r>
    </w:p>
    <w:p w:rsidR="007E35F1" w:rsidRPr="00EC74DE" w:rsidP="0049329C" w14:paraId="433D4301"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1ABBE656" w14:textId="77777777" w:rsidTr="007E35F1">
        <w:tblPrEx>
          <w:tblW w:w="0" w:type="auto"/>
          <w:tblLayout w:type="fixed"/>
          <w:tblLook w:val="04A0"/>
        </w:tblPrEx>
        <w:tc>
          <w:tcPr>
            <w:tcW w:w="1458" w:type="dxa"/>
            <w:gridSpan w:val="2"/>
            <w:vAlign w:val="bottom"/>
          </w:tcPr>
          <w:p w:rsidR="007E35F1" w:rsidRPr="00EC74DE" w:rsidP="0049329C" w14:paraId="204063CB" w14:textId="77777777">
            <w:pPr>
              <w:contextualSpacing/>
              <w:rPr>
                <w:rFonts w:eastAsia="Times New Roman" w:cstheme="minorHAnsi"/>
                <w:b/>
                <w:bCs/>
                <w:sz w:val="18"/>
                <w:szCs w:val="18"/>
              </w:rPr>
            </w:pPr>
            <w:r w:rsidRPr="00EC74DE">
              <w:rPr>
                <w:rFonts w:eastAsia="Times New Roman" w:cstheme="minorHAnsi"/>
                <w:b/>
                <w:bCs/>
                <w:sz w:val="18"/>
                <w:szCs w:val="18"/>
              </w:rPr>
              <w:t>SX15c.o.</w:t>
            </w:r>
          </w:p>
        </w:tc>
        <w:tc>
          <w:tcPr>
            <w:tcW w:w="8820" w:type="dxa"/>
            <w:gridSpan w:val="3"/>
            <w:vAlign w:val="bottom"/>
          </w:tcPr>
          <w:p w:rsidR="007E35F1" w:rsidRPr="00EC74DE" w:rsidP="0049329C" w14:paraId="614121D6" w14:textId="77777777">
            <w:pPr>
              <w:contextualSpacing/>
              <w:rPr>
                <w:b/>
                <w:sz w:val="18"/>
                <w:lang w:val=""/>
              </w:rPr>
            </w:pPr>
            <w:r w:rsidRPr="00EC74DE">
              <w:rPr>
                <w:b/>
                <w:sz w:val="18"/>
                <w:lang w:val=""/>
              </w:rPr>
              <w:t xml:space="preserve">En los últimos 12 meses, ¿le </w:t>
            </w:r>
            <w:r w:rsidRPr="00EC74DE">
              <w:rPr>
                <w:b/>
                <w:sz w:val="18"/>
                <w:u w:val="single"/>
                <w:lang w:val=""/>
              </w:rPr>
              <w:t>dio</w:t>
            </w:r>
            <w:r w:rsidRPr="00EC74DE">
              <w:rPr>
                <w:b/>
                <w:sz w:val="18"/>
                <w:lang w:val=""/>
              </w:rPr>
              <w:t xml:space="preserve"> a este hombre dinero o drogas a cambio de sexo?</w:t>
            </w:r>
          </w:p>
        </w:tc>
      </w:tr>
      <w:tr w14:paraId="1C97E646" w14:textId="77777777" w:rsidTr="007E35F1">
        <w:tblPrEx>
          <w:tblW w:w="0" w:type="auto"/>
          <w:tblLayout w:type="fixed"/>
          <w:tblLook w:val="04A0"/>
        </w:tblPrEx>
        <w:tc>
          <w:tcPr>
            <w:tcW w:w="1458" w:type="dxa"/>
            <w:gridSpan w:val="2"/>
            <w:vAlign w:val="bottom"/>
          </w:tcPr>
          <w:p w:rsidR="007E35F1" w:rsidRPr="00EC74DE" w:rsidP="0049329C" w14:paraId="358031AE" w14:textId="77777777">
            <w:pPr>
              <w:contextualSpacing/>
              <w:rPr>
                <w:rFonts w:eastAsia="Times New Roman" w:cstheme="minorHAnsi"/>
                <w:bCs/>
                <w:sz w:val="18"/>
                <w:szCs w:val="18"/>
              </w:rPr>
            </w:pPr>
            <w:r w:rsidRPr="00EC74DE">
              <w:rPr>
                <w:rFonts w:eastAsia="Times New Roman" w:cstheme="minorHAnsi"/>
                <w:bCs/>
                <w:sz w:val="18"/>
                <w:szCs w:val="18"/>
              </w:rPr>
              <w:t>M_MO1EG</w:t>
            </w:r>
          </w:p>
        </w:tc>
        <w:tc>
          <w:tcPr>
            <w:tcW w:w="6120" w:type="dxa"/>
            <w:gridSpan w:val="2"/>
            <w:vAlign w:val="bottom"/>
          </w:tcPr>
          <w:p w:rsidR="007E35F1" w:rsidRPr="00EC74DE" w:rsidP="0049329C" w14:paraId="11FEC225" w14:textId="77777777">
            <w:pPr>
              <w:contextualSpacing/>
              <w:rPr>
                <w:rFonts w:eastAsia="Times New Roman" w:cstheme="minorHAnsi"/>
                <w:sz w:val="18"/>
                <w:szCs w:val="18"/>
              </w:rPr>
            </w:pPr>
            <w:r w:rsidRPr="00EC74DE">
              <w:rPr>
                <w:rFonts w:eastAsia="Times New Roman" w:cstheme="minorHAnsi"/>
                <w:sz w:val="18"/>
                <w:szCs w:val="18"/>
              </w:rPr>
              <w:t>M_MO Single exchange gave</w:t>
            </w:r>
          </w:p>
        </w:tc>
        <w:tc>
          <w:tcPr>
            <w:tcW w:w="2700" w:type="dxa"/>
            <w:vAlign w:val="bottom"/>
          </w:tcPr>
          <w:p w:rsidR="007E35F1" w:rsidRPr="00EC74DE" w:rsidP="0049329C" w14:paraId="756AC86D" w14:textId="77777777">
            <w:pPr>
              <w:contextualSpacing/>
              <w:rPr>
                <w:rFonts w:eastAsia="Times New Roman" w:cstheme="minorHAnsi"/>
                <w:sz w:val="18"/>
                <w:szCs w:val="18"/>
              </w:rPr>
            </w:pPr>
          </w:p>
        </w:tc>
      </w:tr>
      <w:tr w14:paraId="3BFD3E89" w14:textId="77777777" w:rsidTr="007E35F1">
        <w:tblPrEx>
          <w:tblW w:w="0" w:type="auto"/>
          <w:tblLayout w:type="fixed"/>
          <w:tblLook w:val="04A0"/>
        </w:tblPrEx>
        <w:trPr>
          <w:gridBefore w:val="1"/>
          <w:wBefore w:w="18" w:type="dxa"/>
        </w:trPr>
        <w:tc>
          <w:tcPr>
            <w:tcW w:w="1440" w:type="dxa"/>
          </w:tcPr>
          <w:p w:rsidR="00A87658" w:rsidRPr="00EC74DE" w:rsidP="0049329C" w14:paraId="0A69DBD5" w14:textId="77777777">
            <w:pPr>
              <w:contextualSpacing/>
              <w:rPr>
                <w:rFonts w:eastAsia="Times New Roman" w:cstheme="minorHAnsi"/>
                <w:sz w:val="18"/>
                <w:szCs w:val="18"/>
              </w:rPr>
            </w:pPr>
          </w:p>
        </w:tc>
        <w:tc>
          <w:tcPr>
            <w:tcW w:w="4860" w:type="dxa"/>
            <w:vAlign w:val="bottom"/>
          </w:tcPr>
          <w:p w:rsidR="00A87658" w:rsidRPr="00EC74DE" w:rsidP="00770F2B" w14:paraId="1A232A09" w14:textId="77777777">
            <w:pPr>
              <w:tabs>
                <w:tab w:val="right" w:leader="dot" w:pos="5760"/>
              </w:tabs>
              <w:contextualSpacing/>
              <w:rPr>
                <w:sz w:val="18"/>
              </w:rPr>
            </w:pPr>
            <w:r w:rsidRPr="00EC74DE">
              <w:rPr>
                <w:sz w:val="18"/>
              </w:rPr>
              <w:t>No</w:t>
            </w:r>
            <w:r w:rsidRPr="00EC74DE">
              <w:rPr>
                <w:sz w:val="18"/>
              </w:rPr>
              <w:tab/>
            </w:r>
          </w:p>
        </w:tc>
        <w:tc>
          <w:tcPr>
            <w:tcW w:w="1260" w:type="dxa"/>
            <w:vAlign w:val="bottom"/>
          </w:tcPr>
          <w:p w:rsidR="00A87658" w:rsidRPr="00EC74DE" w:rsidP="0049329C" w14:paraId="521062D3" w14:textId="77777777">
            <w:pPr>
              <w:contextualSpacing/>
              <w:jc w:val="right"/>
              <w:rPr>
                <w:rFonts w:eastAsia="Times New Roman" w:cstheme="minorHAnsi"/>
                <w:bCs/>
                <w:sz w:val="18"/>
                <w:szCs w:val="18"/>
              </w:rPr>
            </w:pPr>
            <w:r w:rsidRPr="00EC74DE">
              <w:rPr>
                <w:rFonts w:eastAsia="Times New Roman" w:cstheme="minorHAnsi"/>
                <w:bCs/>
                <w:sz w:val="18"/>
                <w:szCs w:val="18"/>
              </w:rPr>
              <w:t>0</w:t>
            </w:r>
          </w:p>
        </w:tc>
        <w:tc>
          <w:tcPr>
            <w:tcW w:w="2700" w:type="dxa"/>
          </w:tcPr>
          <w:p w:rsidR="00A87658" w:rsidRPr="00EC74DE" w:rsidP="0049329C" w14:paraId="59AC2466" w14:textId="77777777">
            <w:pPr>
              <w:contextualSpacing/>
              <w:rPr>
                <w:rFonts w:eastAsia="Times New Roman" w:cstheme="minorHAnsi"/>
                <w:bCs/>
                <w:sz w:val="18"/>
                <w:szCs w:val="18"/>
              </w:rPr>
            </w:pPr>
          </w:p>
        </w:tc>
      </w:tr>
      <w:tr w14:paraId="16C3055C" w14:textId="77777777" w:rsidTr="007E35F1">
        <w:tblPrEx>
          <w:tblW w:w="0" w:type="auto"/>
          <w:tblLayout w:type="fixed"/>
          <w:tblLook w:val="04A0"/>
        </w:tblPrEx>
        <w:trPr>
          <w:gridBefore w:val="1"/>
          <w:wBefore w:w="18" w:type="dxa"/>
        </w:trPr>
        <w:tc>
          <w:tcPr>
            <w:tcW w:w="1440" w:type="dxa"/>
          </w:tcPr>
          <w:p w:rsidR="00A87658" w:rsidRPr="00EC74DE" w:rsidP="0049329C" w14:paraId="7D54F3AB" w14:textId="77777777">
            <w:pPr>
              <w:contextualSpacing/>
              <w:rPr>
                <w:rFonts w:eastAsia="Times New Roman" w:cstheme="minorHAnsi"/>
                <w:sz w:val="18"/>
                <w:szCs w:val="18"/>
              </w:rPr>
            </w:pPr>
          </w:p>
        </w:tc>
        <w:tc>
          <w:tcPr>
            <w:tcW w:w="4860" w:type="dxa"/>
            <w:vAlign w:val="bottom"/>
          </w:tcPr>
          <w:p w:rsidR="00A87658" w:rsidRPr="00EC74DE" w:rsidP="00770F2B" w14:paraId="3F14E886" w14:textId="77777777">
            <w:pPr>
              <w:tabs>
                <w:tab w:val="right" w:leader="dot" w:pos="5760"/>
              </w:tabs>
              <w:contextualSpacing/>
              <w:rPr>
                <w:color w:val="000000"/>
                <w:sz w:val="18"/>
                <w:lang w:val="es-ES"/>
              </w:rPr>
            </w:pPr>
            <w:r w:rsidRPr="00EC74DE">
              <w:rPr>
                <w:color w:val="000000"/>
                <w:sz w:val="18"/>
                <w:lang w:val="es-ES"/>
              </w:rPr>
              <w:t>Sí</w:t>
            </w:r>
            <w:r w:rsidRPr="00EC74DE">
              <w:rPr>
                <w:color w:val="000000"/>
                <w:sz w:val="18"/>
                <w:lang w:val="es-ES"/>
              </w:rPr>
              <w:tab/>
            </w:r>
          </w:p>
        </w:tc>
        <w:tc>
          <w:tcPr>
            <w:tcW w:w="1260" w:type="dxa"/>
            <w:vAlign w:val="bottom"/>
          </w:tcPr>
          <w:p w:rsidR="00A87658" w:rsidRPr="00EC74DE" w:rsidP="0049329C" w14:paraId="20292AD5" w14:textId="77777777">
            <w:pPr>
              <w:contextualSpacing/>
              <w:jc w:val="right"/>
              <w:rPr>
                <w:rFonts w:eastAsia="Times New Roman" w:cstheme="minorHAnsi"/>
                <w:bCs/>
                <w:sz w:val="18"/>
                <w:szCs w:val="18"/>
              </w:rPr>
            </w:pPr>
            <w:r w:rsidRPr="00EC74DE">
              <w:rPr>
                <w:rFonts w:eastAsia="Times New Roman" w:cstheme="minorHAnsi"/>
                <w:bCs/>
                <w:sz w:val="18"/>
                <w:szCs w:val="18"/>
              </w:rPr>
              <w:t>1</w:t>
            </w:r>
          </w:p>
        </w:tc>
        <w:tc>
          <w:tcPr>
            <w:tcW w:w="2700" w:type="dxa"/>
          </w:tcPr>
          <w:p w:rsidR="00A87658" w:rsidRPr="00EC74DE" w:rsidP="0049329C" w14:paraId="665CF229" w14:textId="77777777">
            <w:pPr>
              <w:contextualSpacing/>
              <w:rPr>
                <w:rFonts w:eastAsia="Times New Roman" w:cstheme="minorHAnsi"/>
                <w:bCs/>
                <w:sz w:val="18"/>
                <w:szCs w:val="18"/>
              </w:rPr>
            </w:pPr>
          </w:p>
        </w:tc>
      </w:tr>
      <w:tr w14:paraId="071D110F" w14:textId="77777777" w:rsidTr="007E35F1">
        <w:tblPrEx>
          <w:tblW w:w="0" w:type="auto"/>
          <w:tblLayout w:type="fixed"/>
          <w:tblLook w:val="04A0"/>
        </w:tblPrEx>
        <w:trPr>
          <w:gridBefore w:val="1"/>
          <w:wBefore w:w="18" w:type="dxa"/>
        </w:trPr>
        <w:tc>
          <w:tcPr>
            <w:tcW w:w="1440" w:type="dxa"/>
          </w:tcPr>
          <w:p w:rsidR="00A87658" w:rsidRPr="00EC74DE" w:rsidP="0049329C" w14:paraId="52B15491" w14:textId="77777777">
            <w:pPr>
              <w:contextualSpacing/>
              <w:rPr>
                <w:rFonts w:eastAsia="Times New Roman" w:cstheme="minorHAnsi"/>
                <w:sz w:val="18"/>
                <w:szCs w:val="18"/>
              </w:rPr>
            </w:pPr>
          </w:p>
        </w:tc>
        <w:tc>
          <w:tcPr>
            <w:tcW w:w="4860" w:type="dxa"/>
            <w:vAlign w:val="bottom"/>
          </w:tcPr>
          <w:p w:rsidR="00A87658" w:rsidRPr="00EC74DE" w:rsidP="00770F2B" w14:paraId="780616B7"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A87658" w:rsidRPr="00EC74DE" w:rsidP="0049329C" w14:paraId="1CA254BB"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700" w:type="dxa"/>
          </w:tcPr>
          <w:p w:rsidR="00A87658" w:rsidRPr="00EC74DE" w:rsidP="0049329C" w14:paraId="1A99534A" w14:textId="77777777">
            <w:pPr>
              <w:contextualSpacing/>
              <w:rPr>
                <w:rFonts w:eastAsia="Times New Roman" w:cstheme="minorHAnsi"/>
                <w:sz w:val="18"/>
                <w:szCs w:val="18"/>
              </w:rPr>
            </w:pPr>
          </w:p>
        </w:tc>
      </w:tr>
      <w:tr w14:paraId="3F9F50D0" w14:textId="77777777" w:rsidTr="007E35F1">
        <w:tblPrEx>
          <w:tblW w:w="0" w:type="auto"/>
          <w:tblLayout w:type="fixed"/>
          <w:tblLook w:val="04A0"/>
        </w:tblPrEx>
        <w:trPr>
          <w:gridBefore w:val="1"/>
          <w:wBefore w:w="18" w:type="dxa"/>
        </w:trPr>
        <w:tc>
          <w:tcPr>
            <w:tcW w:w="1440" w:type="dxa"/>
          </w:tcPr>
          <w:p w:rsidR="00A87658" w:rsidRPr="00EC74DE" w:rsidP="0049329C" w14:paraId="01241165" w14:textId="77777777">
            <w:pPr>
              <w:contextualSpacing/>
              <w:rPr>
                <w:rFonts w:eastAsia="Times New Roman" w:cstheme="minorHAnsi"/>
                <w:sz w:val="18"/>
                <w:szCs w:val="18"/>
              </w:rPr>
            </w:pPr>
          </w:p>
        </w:tc>
        <w:tc>
          <w:tcPr>
            <w:tcW w:w="4860" w:type="dxa"/>
            <w:vAlign w:val="bottom"/>
          </w:tcPr>
          <w:p w:rsidR="00A87658" w:rsidRPr="00EC74DE" w:rsidP="00770F2B" w14:paraId="5FBBF1DB"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A87658" w:rsidRPr="00EC74DE" w:rsidP="0049329C" w14:paraId="483A582B"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A87658" w:rsidRPr="00EC74DE" w:rsidP="0049329C" w14:paraId="0155475C" w14:textId="77777777">
            <w:pPr>
              <w:contextualSpacing/>
              <w:rPr>
                <w:rFonts w:eastAsia="Times New Roman" w:cstheme="minorHAnsi"/>
                <w:sz w:val="18"/>
                <w:szCs w:val="18"/>
              </w:rPr>
            </w:pPr>
          </w:p>
        </w:tc>
      </w:tr>
    </w:tbl>
    <w:p w:rsidR="007E35F1" w:rsidRPr="00EC74DE" w:rsidP="0049329C" w14:paraId="5DEC24D6"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23E4F1A8" w14:textId="77777777" w:rsidTr="007E35F1">
        <w:tblPrEx>
          <w:tblW w:w="0" w:type="auto"/>
          <w:tblLayout w:type="fixed"/>
          <w:tblLook w:val="04A0"/>
        </w:tblPrEx>
        <w:tc>
          <w:tcPr>
            <w:tcW w:w="1458" w:type="dxa"/>
            <w:gridSpan w:val="2"/>
            <w:vAlign w:val="bottom"/>
          </w:tcPr>
          <w:p w:rsidR="007E35F1" w:rsidRPr="00EC74DE" w:rsidP="0049329C" w14:paraId="474E12EA" w14:textId="77777777">
            <w:pPr>
              <w:contextualSpacing/>
              <w:rPr>
                <w:rFonts w:eastAsia="Times New Roman" w:cstheme="minorHAnsi"/>
                <w:b/>
                <w:bCs/>
                <w:sz w:val="18"/>
                <w:szCs w:val="18"/>
              </w:rPr>
            </w:pPr>
            <w:r w:rsidRPr="00EC74DE">
              <w:rPr>
                <w:rFonts w:eastAsia="Times New Roman" w:cstheme="minorHAnsi"/>
                <w:b/>
                <w:bCs/>
                <w:sz w:val="18"/>
                <w:szCs w:val="18"/>
              </w:rPr>
              <w:t>SX15d.o.</w:t>
            </w:r>
          </w:p>
        </w:tc>
        <w:tc>
          <w:tcPr>
            <w:tcW w:w="8820" w:type="dxa"/>
            <w:gridSpan w:val="3"/>
            <w:vAlign w:val="bottom"/>
          </w:tcPr>
          <w:p w:rsidR="007E35F1" w:rsidRPr="00EC74DE" w:rsidP="0049329C" w14:paraId="19386770" w14:textId="77777777">
            <w:pPr>
              <w:contextualSpacing/>
              <w:rPr>
                <w:rFonts w:eastAsia="Times New Roman" w:cstheme="minorHAnsi"/>
                <w:b/>
                <w:bCs/>
                <w:sz w:val="18"/>
                <w:szCs w:val="18"/>
                <w:lang w:val=""/>
              </w:rPr>
            </w:pPr>
            <w:r w:rsidRPr="00EC74DE">
              <w:rPr>
                <w:b/>
                <w:sz w:val="18"/>
                <w:lang w:val=""/>
              </w:rPr>
              <w:t xml:space="preserve">En los últimos 12 meses, ¿este hombre </w:t>
            </w:r>
            <w:r w:rsidRPr="00EC74DE">
              <w:rPr>
                <w:b/>
                <w:sz w:val="18"/>
                <w:u w:val="single"/>
                <w:lang w:val=""/>
              </w:rPr>
              <w:t>le dio a usted</w:t>
            </w:r>
            <w:r w:rsidRPr="00EC74DE">
              <w:rPr>
                <w:b/>
                <w:sz w:val="18"/>
                <w:lang w:val=""/>
              </w:rPr>
              <w:t xml:space="preserve"> dinero o drogas a cambio de sexo?</w:t>
            </w:r>
          </w:p>
        </w:tc>
      </w:tr>
      <w:tr w14:paraId="116CB5A6" w14:textId="77777777" w:rsidTr="007E35F1">
        <w:tblPrEx>
          <w:tblW w:w="0" w:type="auto"/>
          <w:tblLayout w:type="fixed"/>
          <w:tblLook w:val="04A0"/>
        </w:tblPrEx>
        <w:tc>
          <w:tcPr>
            <w:tcW w:w="1458" w:type="dxa"/>
            <w:gridSpan w:val="2"/>
            <w:vAlign w:val="bottom"/>
          </w:tcPr>
          <w:p w:rsidR="007E35F1" w:rsidRPr="00EC74DE" w:rsidP="0049329C" w14:paraId="211775D4" w14:textId="77777777">
            <w:pPr>
              <w:contextualSpacing/>
              <w:rPr>
                <w:rFonts w:eastAsia="Times New Roman" w:cstheme="minorHAnsi"/>
                <w:bCs/>
                <w:sz w:val="18"/>
                <w:szCs w:val="18"/>
              </w:rPr>
            </w:pPr>
            <w:r w:rsidRPr="00EC74DE">
              <w:rPr>
                <w:rFonts w:eastAsia="Times New Roman" w:cstheme="minorHAnsi"/>
                <w:bCs/>
                <w:sz w:val="18"/>
                <w:szCs w:val="18"/>
              </w:rPr>
              <w:t>M_MO1ER</w:t>
            </w:r>
          </w:p>
        </w:tc>
        <w:tc>
          <w:tcPr>
            <w:tcW w:w="6120" w:type="dxa"/>
            <w:gridSpan w:val="2"/>
            <w:vAlign w:val="bottom"/>
          </w:tcPr>
          <w:p w:rsidR="007E35F1" w:rsidRPr="00EC74DE" w:rsidP="0049329C" w14:paraId="1C0FF78C" w14:textId="77777777">
            <w:pPr>
              <w:contextualSpacing/>
              <w:rPr>
                <w:rFonts w:eastAsia="Times New Roman" w:cstheme="minorHAnsi"/>
                <w:sz w:val="18"/>
                <w:szCs w:val="18"/>
              </w:rPr>
            </w:pPr>
            <w:r w:rsidRPr="00EC74DE">
              <w:rPr>
                <w:rFonts w:eastAsia="Times New Roman" w:cstheme="minorHAnsi"/>
                <w:sz w:val="18"/>
                <w:szCs w:val="18"/>
              </w:rPr>
              <w:t>M_MO1 Single exchange received</w:t>
            </w:r>
          </w:p>
        </w:tc>
        <w:tc>
          <w:tcPr>
            <w:tcW w:w="2700" w:type="dxa"/>
            <w:vAlign w:val="bottom"/>
          </w:tcPr>
          <w:p w:rsidR="007E35F1" w:rsidRPr="00EC74DE" w:rsidP="0049329C" w14:paraId="2B986BCF" w14:textId="77777777">
            <w:pPr>
              <w:contextualSpacing/>
              <w:rPr>
                <w:rFonts w:eastAsia="Times New Roman" w:cstheme="minorHAnsi"/>
                <w:sz w:val="18"/>
                <w:szCs w:val="18"/>
              </w:rPr>
            </w:pPr>
          </w:p>
        </w:tc>
      </w:tr>
      <w:tr w14:paraId="62A5F6BD" w14:textId="77777777" w:rsidTr="007E35F1">
        <w:tblPrEx>
          <w:tblW w:w="0" w:type="auto"/>
          <w:tblLayout w:type="fixed"/>
          <w:tblLook w:val="04A0"/>
        </w:tblPrEx>
        <w:trPr>
          <w:gridBefore w:val="1"/>
          <w:wBefore w:w="18" w:type="dxa"/>
        </w:trPr>
        <w:tc>
          <w:tcPr>
            <w:tcW w:w="1440" w:type="dxa"/>
          </w:tcPr>
          <w:p w:rsidR="00A87658" w:rsidRPr="00EC74DE" w:rsidP="0049329C" w14:paraId="128165CB" w14:textId="77777777">
            <w:pPr>
              <w:contextualSpacing/>
              <w:rPr>
                <w:rFonts w:eastAsia="Times New Roman" w:cstheme="minorHAnsi"/>
                <w:sz w:val="18"/>
                <w:szCs w:val="18"/>
              </w:rPr>
            </w:pPr>
          </w:p>
        </w:tc>
        <w:tc>
          <w:tcPr>
            <w:tcW w:w="4860" w:type="dxa"/>
            <w:vAlign w:val="bottom"/>
          </w:tcPr>
          <w:p w:rsidR="00A87658" w:rsidRPr="00EC74DE" w:rsidP="00770F2B" w14:paraId="092AD0FA" w14:textId="77777777">
            <w:pPr>
              <w:tabs>
                <w:tab w:val="right" w:leader="dot" w:pos="5760"/>
              </w:tabs>
              <w:contextualSpacing/>
              <w:rPr>
                <w:sz w:val="18"/>
              </w:rPr>
            </w:pPr>
            <w:r w:rsidRPr="00EC74DE">
              <w:rPr>
                <w:sz w:val="18"/>
              </w:rPr>
              <w:t>No</w:t>
            </w:r>
            <w:r w:rsidRPr="00EC74DE">
              <w:rPr>
                <w:sz w:val="18"/>
              </w:rPr>
              <w:tab/>
            </w:r>
          </w:p>
        </w:tc>
        <w:tc>
          <w:tcPr>
            <w:tcW w:w="1260" w:type="dxa"/>
            <w:vAlign w:val="bottom"/>
          </w:tcPr>
          <w:p w:rsidR="00A87658" w:rsidRPr="00EC74DE" w:rsidP="0049329C" w14:paraId="4A9FAB16" w14:textId="77777777">
            <w:pPr>
              <w:contextualSpacing/>
              <w:jc w:val="right"/>
              <w:rPr>
                <w:rFonts w:eastAsia="Times New Roman" w:cstheme="minorHAnsi"/>
                <w:bCs/>
                <w:sz w:val="18"/>
                <w:szCs w:val="18"/>
              </w:rPr>
            </w:pPr>
            <w:r w:rsidRPr="00EC74DE">
              <w:rPr>
                <w:rFonts w:eastAsia="Times New Roman" w:cstheme="minorHAnsi"/>
                <w:bCs/>
                <w:sz w:val="18"/>
                <w:szCs w:val="18"/>
              </w:rPr>
              <w:t>0</w:t>
            </w:r>
          </w:p>
        </w:tc>
        <w:tc>
          <w:tcPr>
            <w:tcW w:w="2700" w:type="dxa"/>
          </w:tcPr>
          <w:p w:rsidR="00A87658" w:rsidRPr="00EC74DE" w:rsidP="0049329C" w14:paraId="6A734188" w14:textId="77777777">
            <w:pPr>
              <w:contextualSpacing/>
              <w:rPr>
                <w:rFonts w:eastAsia="Times New Roman" w:cstheme="minorHAnsi"/>
                <w:bCs/>
                <w:sz w:val="18"/>
                <w:szCs w:val="18"/>
              </w:rPr>
            </w:pPr>
          </w:p>
        </w:tc>
      </w:tr>
      <w:tr w14:paraId="1019CA41" w14:textId="77777777" w:rsidTr="007E35F1">
        <w:tblPrEx>
          <w:tblW w:w="0" w:type="auto"/>
          <w:tblLayout w:type="fixed"/>
          <w:tblLook w:val="04A0"/>
        </w:tblPrEx>
        <w:trPr>
          <w:gridBefore w:val="1"/>
          <w:wBefore w:w="18" w:type="dxa"/>
        </w:trPr>
        <w:tc>
          <w:tcPr>
            <w:tcW w:w="1440" w:type="dxa"/>
          </w:tcPr>
          <w:p w:rsidR="00A87658" w:rsidRPr="00EC74DE" w:rsidP="0049329C" w14:paraId="13F7A5ED" w14:textId="77777777">
            <w:pPr>
              <w:contextualSpacing/>
              <w:rPr>
                <w:rFonts w:eastAsia="Times New Roman" w:cstheme="minorHAnsi"/>
                <w:sz w:val="18"/>
                <w:szCs w:val="18"/>
              </w:rPr>
            </w:pPr>
          </w:p>
        </w:tc>
        <w:tc>
          <w:tcPr>
            <w:tcW w:w="4860" w:type="dxa"/>
            <w:vAlign w:val="bottom"/>
          </w:tcPr>
          <w:p w:rsidR="00A87658" w:rsidRPr="00EC74DE" w:rsidP="00770F2B" w14:paraId="1EA532D7" w14:textId="77777777">
            <w:pPr>
              <w:tabs>
                <w:tab w:val="right" w:leader="dot" w:pos="5760"/>
              </w:tabs>
              <w:contextualSpacing/>
              <w:rPr>
                <w:color w:val="000000"/>
                <w:sz w:val="18"/>
                <w:lang w:val="es-ES"/>
              </w:rPr>
            </w:pPr>
            <w:r w:rsidRPr="00EC74DE">
              <w:rPr>
                <w:color w:val="000000"/>
                <w:sz w:val="18"/>
                <w:lang w:val="es-ES"/>
              </w:rPr>
              <w:t>Sí</w:t>
            </w:r>
            <w:r w:rsidRPr="00EC74DE">
              <w:rPr>
                <w:color w:val="000000"/>
                <w:sz w:val="18"/>
                <w:lang w:val="es-ES"/>
              </w:rPr>
              <w:tab/>
            </w:r>
          </w:p>
        </w:tc>
        <w:tc>
          <w:tcPr>
            <w:tcW w:w="1260" w:type="dxa"/>
            <w:vAlign w:val="bottom"/>
          </w:tcPr>
          <w:p w:rsidR="00A87658" w:rsidRPr="00EC74DE" w:rsidP="0049329C" w14:paraId="429C2F5B" w14:textId="77777777">
            <w:pPr>
              <w:contextualSpacing/>
              <w:jc w:val="right"/>
              <w:rPr>
                <w:rFonts w:eastAsia="Times New Roman" w:cstheme="minorHAnsi"/>
                <w:bCs/>
                <w:sz w:val="18"/>
                <w:szCs w:val="18"/>
              </w:rPr>
            </w:pPr>
            <w:r w:rsidRPr="00EC74DE">
              <w:rPr>
                <w:rFonts w:eastAsia="Times New Roman" w:cstheme="minorHAnsi"/>
                <w:bCs/>
                <w:sz w:val="18"/>
                <w:szCs w:val="18"/>
              </w:rPr>
              <w:t>1</w:t>
            </w:r>
          </w:p>
        </w:tc>
        <w:tc>
          <w:tcPr>
            <w:tcW w:w="2700" w:type="dxa"/>
          </w:tcPr>
          <w:p w:rsidR="00A87658" w:rsidRPr="00EC74DE" w:rsidP="0049329C" w14:paraId="7CD19A4F" w14:textId="77777777">
            <w:pPr>
              <w:contextualSpacing/>
              <w:rPr>
                <w:rFonts w:eastAsia="Times New Roman" w:cstheme="minorHAnsi"/>
                <w:bCs/>
                <w:sz w:val="18"/>
                <w:szCs w:val="18"/>
              </w:rPr>
            </w:pPr>
          </w:p>
        </w:tc>
      </w:tr>
      <w:tr w14:paraId="0698228D" w14:textId="77777777" w:rsidTr="007E35F1">
        <w:tblPrEx>
          <w:tblW w:w="0" w:type="auto"/>
          <w:tblLayout w:type="fixed"/>
          <w:tblLook w:val="04A0"/>
        </w:tblPrEx>
        <w:trPr>
          <w:gridBefore w:val="1"/>
          <w:wBefore w:w="18" w:type="dxa"/>
        </w:trPr>
        <w:tc>
          <w:tcPr>
            <w:tcW w:w="1440" w:type="dxa"/>
          </w:tcPr>
          <w:p w:rsidR="00A87658" w:rsidRPr="00EC74DE" w:rsidP="0049329C" w14:paraId="4870D556" w14:textId="77777777">
            <w:pPr>
              <w:contextualSpacing/>
              <w:rPr>
                <w:rFonts w:eastAsia="Times New Roman" w:cstheme="minorHAnsi"/>
                <w:sz w:val="18"/>
                <w:szCs w:val="18"/>
              </w:rPr>
            </w:pPr>
          </w:p>
        </w:tc>
        <w:tc>
          <w:tcPr>
            <w:tcW w:w="4860" w:type="dxa"/>
            <w:vAlign w:val="bottom"/>
          </w:tcPr>
          <w:p w:rsidR="00A87658" w:rsidRPr="00EC74DE" w:rsidP="00770F2B" w14:paraId="2BB52726"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A87658" w:rsidRPr="00EC74DE" w:rsidP="0049329C" w14:paraId="5FABADA7"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700" w:type="dxa"/>
          </w:tcPr>
          <w:p w:rsidR="00A87658" w:rsidRPr="00EC74DE" w:rsidP="0049329C" w14:paraId="5831B922" w14:textId="77777777">
            <w:pPr>
              <w:contextualSpacing/>
              <w:rPr>
                <w:rFonts w:eastAsia="Times New Roman" w:cstheme="minorHAnsi"/>
                <w:sz w:val="18"/>
                <w:szCs w:val="18"/>
              </w:rPr>
            </w:pPr>
          </w:p>
        </w:tc>
      </w:tr>
      <w:tr w14:paraId="408A052B" w14:textId="77777777" w:rsidTr="007E35F1">
        <w:tblPrEx>
          <w:tblW w:w="0" w:type="auto"/>
          <w:tblLayout w:type="fixed"/>
          <w:tblLook w:val="04A0"/>
        </w:tblPrEx>
        <w:trPr>
          <w:gridBefore w:val="1"/>
          <w:wBefore w:w="18" w:type="dxa"/>
        </w:trPr>
        <w:tc>
          <w:tcPr>
            <w:tcW w:w="1440" w:type="dxa"/>
          </w:tcPr>
          <w:p w:rsidR="00A87658" w:rsidRPr="00EC74DE" w:rsidP="0049329C" w14:paraId="15721C7E" w14:textId="77777777">
            <w:pPr>
              <w:contextualSpacing/>
              <w:rPr>
                <w:rFonts w:eastAsia="Times New Roman" w:cstheme="minorHAnsi"/>
                <w:sz w:val="18"/>
                <w:szCs w:val="18"/>
              </w:rPr>
            </w:pPr>
          </w:p>
        </w:tc>
        <w:tc>
          <w:tcPr>
            <w:tcW w:w="4860" w:type="dxa"/>
            <w:vAlign w:val="bottom"/>
          </w:tcPr>
          <w:p w:rsidR="00A87658" w:rsidRPr="00EC74DE" w:rsidP="00770F2B" w14:paraId="55BBDA20"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A87658" w:rsidRPr="00EC74DE" w:rsidP="0049329C" w14:paraId="22ABDAFD"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A87658" w:rsidRPr="00EC74DE" w:rsidP="0049329C" w14:paraId="35FCDBD3" w14:textId="77777777">
            <w:pPr>
              <w:contextualSpacing/>
              <w:rPr>
                <w:rFonts w:eastAsia="Times New Roman" w:cstheme="minorHAnsi"/>
                <w:sz w:val="18"/>
                <w:szCs w:val="18"/>
              </w:rPr>
            </w:pPr>
          </w:p>
        </w:tc>
      </w:tr>
    </w:tbl>
    <w:p w:rsidR="007E35F1" w:rsidRPr="00EC74DE" w:rsidP="0049329C" w14:paraId="09F52275"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980"/>
        <w:gridCol w:w="8280"/>
      </w:tblGrid>
      <w:tr w14:paraId="0B4E0A21"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980" w:type="dxa"/>
            <w:noWrap/>
          </w:tcPr>
          <w:p w:rsidR="007E35F1" w:rsidRPr="00EC74DE" w:rsidP="0049329C" w14:paraId="1C37A232" w14:textId="77777777">
            <w:pPr>
              <w:contextualSpacing/>
              <w:rPr>
                <w:rFonts w:eastAsia="Times New Roman" w:cstheme="minorHAnsi"/>
                <w:b/>
                <w:bCs/>
                <w:sz w:val="18"/>
                <w:szCs w:val="18"/>
              </w:rPr>
            </w:pPr>
            <w:r w:rsidRPr="00EC74DE">
              <w:rPr>
                <w:rFonts w:eastAsia="Times New Roman" w:cstheme="minorHAnsi"/>
                <w:b/>
                <w:bCs/>
                <w:sz w:val="18"/>
                <w:szCs w:val="18"/>
              </w:rPr>
              <w:t>Check_SX15</w:t>
            </w:r>
            <w:r w:rsidRPr="00EC74DE" w:rsidR="00490C71">
              <w:rPr>
                <w:rFonts w:eastAsia="Times New Roman" w:cstheme="minorHAnsi"/>
                <w:b/>
                <w:bCs/>
                <w:sz w:val="18"/>
                <w:szCs w:val="18"/>
              </w:rPr>
              <w:t>c</w:t>
            </w:r>
            <w:r w:rsidRPr="00EC74DE">
              <w:rPr>
                <w:rFonts w:eastAsia="Times New Roman" w:cstheme="minorHAnsi"/>
                <w:b/>
                <w:bCs/>
                <w:sz w:val="18"/>
                <w:szCs w:val="18"/>
              </w:rPr>
              <w:t>.m.</w:t>
            </w:r>
          </w:p>
        </w:tc>
        <w:tc>
          <w:tcPr>
            <w:tcW w:w="8280" w:type="dxa"/>
          </w:tcPr>
          <w:p w:rsidR="007E35F1" w:rsidRPr="00EC74DE" w:rsidP="0049329C" w14:paraId="1D561AC7" w14:textId="21DC9464">
            <w:pPr>
              <w:contextualSpacing/>
              <w:rPr>
                <w:rFonts w:eastAsia="Times New Roman" w:cstheme="minorHAnsi"/>
                <w:sz w:val="18"/>
                <w:szCs w:val="18"/>
              </w:rPr>
            </w:pPr>
            <w:r w:rsidRPr="00EC74DE">
              <w:rPr>
                <w:rFonts w:eastAsia="Times New Roman" w:cstheme="minorHAnsi"/>
                <w:sz w:val="18"/>
                <w:szCs w:val="18"/>
              </w:rPr>
              <w:t>Go to CALC_</w:t>
            </w:r>
            <w:r w:rsidR="00B16A1F">
              <w:rPr>
                <w:rFonts w:eastAsia="Times New Roman" w:cstheme="minorHAnsi"/>
                <w:sz w:val="18"/>
                <w:szCs w:val="18"/>
              </w:rPr>
              <w:t>BEG</w:t>
            </w:r>
            <w:r w:rsidR="009A4CB8">
              <w:rPr>
                <w:rFonts w:eastAsia="Times New Roman" w:cstheme="minorHAnsi"/>
                <w:sz w:val="18"/>
                <w:szCs w:val="18"/>
              </w:rPr>
              <w:t>L</w:t>
            </w:r>
            <w:r w:rsidR="00B16A1F">
              <w:rPr>
                <w:rFonts w:eastAsia="Times New Roman" w:cstheme="minorHAnsi"/>
                <w:sz w:val="18"/>
                <w:szCs w:val="18"/>
              </w:rPr>
              <w:t>P</w:t>
            </w:r>
            <w:r w:rsidRPr="00EC74DE" w:rsidR="00A87658">
              <w:rPr>
                <w:rFonts w:eastAsia="Times New Roman" w:cstheme="minorHAnsi"/>
                <w:sz w:val="18"/>
                <w:szCs w:val="18"/>
              </w:rPr>
              <w:t>.</w:t>
            </w:r>
          </w:p>
        </w:tc>
      </w:tr>
    </w:tbl>
    <w:p w:rsidR="007E35F1" w:rsidRPr="00EC74DE" w:rsidP="0049329C" w14:paraId="4BE7528E" w14:textId="77777777">
      <w:pPr>
        <w:contextualSpacing/>
        <w:rPr>
          <w:sz w:val="18"/>
          <w:szCs w:val="18"/>
        </w:rPr>
      </w:pPr>
    </w:p>
    <w:p w:rsidR="007E35F1" w:rsidRPr="00EC74DE" w:rsidP="0049329C" w14:paraId="0456DEC4" w14:textId="77777777">
      <w:pPr>
        <w:pStyle w:val="Heading4"/>
        <w:contextualSpacing/>
        <w:rPr>
          <w:b w:val="0"/>
          <w:i w:val="0"/>
          <w:szCs w:val="18"/>
        </w:rPr>
      </w:pPr>
      <w:r w:rsidRPr="00EC74DE">
        <w:rPr>
          <w:b w:val="0"/>
          <w:i w:val="0"/>
          <w:szCs w:val="18"/>
        </w:rPr>
        <w:t xml:space="preserve">EX - Multiple </w:t>
      </w:r>
      <w:r w:rsidRPr="00EC74DE" w:rsidR="00D615E9">
        <w:rPr>
          <w:b w:val="0"/>
          <w:i w:val="0"/>
          <w:szCs w:val="18"/>
        </w:rPr>
        <w:t>C</w:t>
      </w:r>
      <w:r w:rsidRPr="00EC74DE">
        <w:rPr>
          <w:b w:val="0"/>
          <w:i w:val="0"/>
          <w:szCs w:val="18"/>
        </w:rPr>
        <w:t>asual</w:t>
      </w:r>
      <w:r w:rsidRPr="00EC74DE" w:rsidR="00D615E9">
        <w:rPr>
          <w:b w:val="0"/>
          <w:i w:val="0"/>
          <w:szCs w:val="18"/>
        </w:rPr>
        <w:t xml:space="preserve"> Partners</w:t>
      </w:r>
    </w:p>
    <w:p w:rsidR="007E35F1" w:rsidRPr="00EC74DE" w:rsidP="0049329C" w14:paraId="13ACBC21"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1FF53054" w14:textId="77777777" w:rsidTr="007E35F1">
        <w:tblPrEx>
          <w:tblW w:w="0" w:type="auto"/>
          <w:tblLayout w:type="fixed"/>
          <w:tblLook w:val="04A0"/>
        </w:tblPrEx>
        <w:tc>
          <w:tcPr>
            <w:tcW w:w="1458" w:type="dxa"/>
            <w:gridSpan w:val="2"/>
            <w:vAlign w:val="bottom"/>
          </w:tcPr>
          <w:p w:rsidR="007E35F1" w:rsidRPr="00EC74DE" w:rsidP="0049329C" w14:paraId="64B9F6EF" w14:textId="77777777">
            <w:pPr>
              <w:contextualSpacing/>
              <w:rPr>
                <w:rFonts w:eastAsia="Times New Roman" w:cstheme="minorHAnsi"/>
                <w:b/>
                <w:bCs/>
                <w:sz w:val="18"/>
                <w:szCs w:val="18"/>
              </w:rPr>
            </w:pPr>
            <w:r w:rsidRPr="00EC74DE">
              <w:rPr>
                <w:rFonts w:eastAsia="Times New Roman" w:cstheme="minorHAnsi"/>
                <w:b/>
                <w:bCs/>
                <w:sz w:val="18"/>
                <w:szCs w:val="18"/>
              </w:rPr>
              <w:t>SX15c.m.</w:t>
            </w:r>
          </w:p>
        </w:tc>
        <w:tc>
          <w:tcPr>
            <w:tcW w:w="8820" w:type="dxa"/>
            <w:gridSpan w:val="3"/>
            <w:vAlign w:val="bottom"/>
          </w:tcPr>
          <w:p w:rsidR="007E35F1" w:rsidRPr="00EC74DE" w:rsidP="0049329C" w14:paraId="4D430A76" w14:textId="77777777">
            <w:pPr>
              <w:contextualSpacing/>
              <w:rPr>
                <w:rFonts w:eastAsia="Times New Roman" w:cstheme="minorHAnsi"/>
                <w:b/>
                <w:bCs/>
                <w:sz w:val="18"/>
                <w:szCs w:val="18"/>
                <w:lang w:val=""/>
              </w:rPr>
            </w:pPr>
            <w:r w:rsidRPr="00EC74DE">
              <w:rPr>
                <w:b/>
                <w:sz w:val="18"/>
                <w:lang w:val=""/>
              </w:rPr>
              <w:t>De sus</w:t>
            </w:r>
            <w:r w:rsidRPr="00EC74DE">
              <w:rPr>
                <w:rFonts w:eastAsia="Times New Roman" w:cstheme="minorHAnsi"/>
                <w:b/>
                <w:bCs/>
                <w:sz w:val="18"/>
                <w:szCs w:val="18"/>
                <w:lang w:val=""/>
              </w:rPr>
              <w:t xml:space="preserve"> </w:t>
            </w:r>
            <w:r w:rsidRPr="00EC74DE">
              <w:rPr>
                <w:rFonts w:eastAsia="Times New Roman" w:cstheme="minorHAnsi"/>
                <w:bCs/>
                <w:sz w:val="18"/>
                <w:szCs w:val="18"/>
                <w:lang w:val=""/>
              </w:rPr>
              <w:t>[fill with casual partners (SX13b)]</w:t>
            </w:r>
            <w:r w:rsidRPr="00EC74DE">
              <w:rPr>
                <w:rFonts w:eastAsia="Times New Roman" w:cstheme="minorHAnsi"/>
                <w:b/>
                <w:bCs/>
                <w:sz w:val="18"/>
                <w:szCs w:val="18"/>
                <w:lang w:val=""/>
              </w:rPr>
              <w:t xml:space="preserve"> </w:t>
            </w:r>
            <w:r w:rsidRPr="00EC74DE">
              <w:rPr>
                <w:b/>
                <w:sz w:val="18"/>
                <w:lang w:val=""/>
              </w:rPr>
              <w:t>parejas casuales masculinas en los últimos 12 meses, ¿a cuántas le</w:t>
            </w:r>
            <w:r w:rsidRPr="00EC74DE" w:rsidR="00BB33B0">
              <w:rPr>
                <w:b/>
                <w:sz w:val="18"/>
                <w:lang w:val=""/>
              </w:rPr>
              <w:t>s</w:t>
            </w:r>
            <w:r w:rsidRPr="00EC74DE">
              <w:rPr>
                <w:b/>
                <w:sz w:val="18"/>
                <w:lang w:val=""/>
              </w:rPr>
              <w:t xml:space="preserve"> </w:t>
            </w:r>
            <w:r w:rsidRPr="00EC74DE">
              <w:rPr>
                <w:b/>
                <w:sz w:val="18"/>
                <w:u w:val="single"/>
                <w:lang w:val=""/>
              </w:rPr>
              <w:t>dio</w:t>
            </w:r>
            <w:r w:rsidRPr="00EC74DE">
              <w:rPr>
                <w:b/>
                <w:sz w:val="18"/>
                <w:lang w:val=""/>
              </w:rPr>
              <w:t xml:space="preserve"> dinero o drogas a cambio de sexo?</w:t>
            </w:r>
          </w:p>
        </w:tc>
      </w:tr>
      <w:tr w14:paraId="75EA1824" w14:textId="77777777" w:rsidTr="007E35F1">
        <w:tblPrEx>
          <w:tblW w:w="0" w:type="auto"/>
          <w:tblLayout w:type="fixed"/>
          <w:tblLook w:val="04A0"/>
        </w:tblPrEx>
        <w:tc>
          <w:tcPr>
            <w:tcW w:w="1458" w:type="dxa"/>
            <w:gridSpan w:val="2"/>
            <w:vAlign w:val="bottom"/>
          </w:tcPr>
          <w:p w:rsidR="007E35F1" w:rsidRPr="00EC74DE" w:rsidP="0049329C" w14:paraId="1C4BC9BB" w14:textId="77777777">
            <w:pPr>
              <w:contextualSpacing/>
              <w:rPr>
                <w:rFonts w:eastAsia="Times New Roman" w:cstheme="minorHAnsi"/>
                <w:bCs/>
                <w:sz w:val="18"/>
                <w:szCs w:val="18"/>
              </w:rPr>
            </w:pPr>
            <w:r w:rsidRPr="00EC74DE">
              <w:rPr>
                <w:rFonts w:eastAsia="Times New Roman" w:cstheme="minorHAnsi"/>
                <w:bCs/>
                <w:sz w:val="18"/>
                <w:szCs w:val="18"/>
              </w:rPr>
              <w:t>M_MOMEG</w:t>
            </w:r>
          </w:p>
        </w:tc>
        <w:tc>
          <w:tcPr>
            <w:tcW w:w="6120" w:type="dxa"/>
            <w:gridSpan w:val="2"/>
            <w:vAlign w:val="bottom"/>
          </w:tcPr>
          <w:p w:rsidR="007E35F1" w:rsidRPr="00EC74DE" w:rsidP="0049329C" w14:paraId="2286BBCA" w14:textId="77777777">
            <w:pPr>
              <w:contextualSpacing/>
              <w:rPr>
                <w:rFonts w:eastAsia="Times New Roman" w:cstheme="minorHAnsi"/>
                <w:sz w:val="18"/>
                <w:szCs w:val="18"/>
              </w:rPr>
            </w:pPr>
            <w:r w:rsidRPr="00EC74DE">
              <w:rPr>
                <w:rFonts w:eastAsia="Times New Roman" w:cstheme="minorHAnsi"/>
                <w:sz w:val="18"/>
                <w:szCs w:val="18"/>
              </w:rPr>
              <w:t>M_MO Multiple exchange gave</w:t>
            </w:r>
          </w:p>
        </w:tc>
        <w:tc>
          <w:tcPr>
            <w:tcW w:w="2700" w:type="dxa"/>
            <w:vAlign w:val="bottom"/>
          </w:tcPr>
          <w:p w:rsidR="007E35F1" w:rsidRPr="00EC74DE" w:rsidP="0049329C" w14:paraId="25DEF858" w14:textId="77777777">
            <w:pPr>
              <w:contextualSpacing/>
              <w:rPr>
                <w:rFonts w:eastAsia="Times New Roman" w:cstheme="minorHAnsi"/>
                <w:sz w:val="18"/>
                <w:szCs w:val="18"/>
              </w:rPr>
            </w:pPr>
          </w:p>
        </w:tc>
      </w:tr>
      <w:tr w14:paraId="0967DEFE" w14:textId="77777777" w:rsidTr="007E35F1">
        <w:tblPrEx>
          <w:tblW w:w="0" w:type="auto"/>
          <w:tblLayout w:type="fixed"/>
          <w:tblLook w:val="04A0"/>
        </w:tblPrEx>
        <w:trPr>
          <w:gridBefore w:val="1"/>
          <w:wBefore w:w="18" w:type="dxa"/>
        </w:trPr>
        <w:tc>
          <w:tcPr>
            <w:tcW w:w="1440" w:type="dxa"/>
          </w:tcPr>
          <w:p w:rsidR="007E35F1" w:rsidRPr="00EC74DE" w:rsidP="0049329C" w14:paraId="30AD048E" w14:textId="77777777">
            <w:pPr>
              <w:contextualSpacing/>
              <w:rPr>
                <w:rFonts w:eastAsia="Times New Roman" w:cstheme="minorHAnsi"/>
                <w:sz w:val="18"/>
                <w:szCs w:val="18"/>
              </w:rPr>
            </w:pPr>
          </w:p>
        </w:tc>
        <w:tc>
          <w:tcPr>
            <w:tcW w:w="4860" w:type="dxa"/>
            <w:vAlign w:val="bottom"/>
          </w:tcPr>
          <w:p w:rsidR="007E35F1" w:rsidRPr="00EC74DE" w:rsidP="0049329C" w14:paraId="78948F94" w14:textId="77777777">
            <w:pPr>
              <w:tabs>
                <w:tab w:val="right" w:leader="dot" w:pos="5760"/>
              </w:tabs>
              <w:contextualSpacing/>
              <w:rPr>
                <w:rFonts w:eastAsia="Times New Roman" w:cstheme="minorHAnsi"/>
                <w:sz w:val="18"/>
                <w:szCs w:val="18"/>
              </w:rPr>
            </w:pPr>
            <w:r w:rsidRPr="00EC74DE">
              <w:rPr>
                <w:rFonts w:eastAsia="Times New Roman" w:cstheme="minorHAnsi"/>
                <w:color w:val="000000"/>
                <w:sz w:val="18"/>
                <w:szCs w:val="18"/>
              </w:rPr>
              <w:t>__ __ __ __</w:t>
            </w:r>
          </w:p>
        </w:tc>
        <w:tc>
          <w:tcPr>
            <w:tcW w:w="1260" w:type="dxa"/>
            <w:vAlign w:val="bottom"/>
          </w:tcPr>
          <w:p w:rsidR="007E35F1" w:rsidRPr="00EC74DE" w:rsidP="0049329C" w14:paraId="7655125B" w14:textId="77777777">
            <w:pPr>
              <w:contextualSpacing/>
              <w:jc w:val="right"/>
              <w:rPr>
                <w:rFonts w:eastAsia="Times New Roman" w:cstheme="minorHAnsi"/>
                <w:bCs/>
                <w:sz w:val="18"/>
                <w:szCs w:val="18"/>
              </w:rPr>
            </w:pPr>
          </w:p>
        </w:tc>
        <w:tc>
          <w:tcPr>
            <w:tcW w:w="2700" w:type="dxa"/>
          </w:tcPr>
          <w:p w:rsidR="007E35F1" w:rsidRPr="00EC74DE" w:rsidP="0049329C" w14:paraId="38AE14FC" w14:textId="77777777">
            <w:pPr>
              <w:contextualSpacing/>
              <w:rPr>
                <w:rFonts w:eastAsia="Times New Roman" w:cstheme="minorHAnsi"/>
                <w:bCs/>
                <w:sz w:val="18"/>
                <w:szCs w:val="18"/>
              </w:rPr>
            </w:pPr>
          </w:p>
        </w:tc>
      </w:tr>
      <w:tr w14:paraId="11D45E8B" w14:textId="77777777" w:rsidTr="007E35F1">
        <w:tblPrEx>
          <w:tblW w:w="0" w:type="auto"/>
          <w:tblLayout w:type="fixed"/>
          <w:tblLook w:val="04A0"/>
        </w:tblPrEx>
        <w:trPr>
          <w:gridBefore w:val="1"/>
          <w:wBefore w:w="18" w:type="dxa"/>
        </w:trPr>
        <w:tc>
          <w:tcPr>
            <w:tcW w:w="1440" w:type="dxa"/>
          </w:tcPr>
          <w:p w:rsidR="007E35F1" w:rsidRPr="00EC74DE" w:rsidP="0049329C" w14:paraId="70E268C6" w14:textId="77777777">
            <w:pPr>
              <w:contextualSpacing/>
              <w:rPr>
                <w:rFonts w:eastAsia="Times New Roman" w:cstheme="minorHAnsi"/>
                <w:sz w:val="18"/>
                <w:szCs w:val="18"/>
              </w:rPr>
            </w:pPr>
          </w:p>
        </w:tc>
        <w:tc>
          <w:tcPr>
            <w:tcW w:w="4860" w:type="dxa"/>
            <w:vAlign w:val="bottom"/>
          </w:tcPr>
          <w:p w:rsidR="007E35F1" w:rsidRPr="00EC74DE" w:rsidP="0049329C" w14:paraId="38DA5E1B" w14:textId="77777777">
            <w:pPr>
              <w:tabs>
                <w:tab w:val="right" w:leader="dot" w:pos="5760"/>
              </w:tabs>
              <w:contextualSpacing/>
              <w:rPr>
                <w:rFonts w:eastAsia="Times New Roman" w:cstheme="minorHAnsi"/>
                <w:sz w:val="18"/>
                <w:szCs w:val="18"/>
              </w:rPr>
            </w:pPr>
            <w:r w:rsidRPr="00EC74DE">
              <w:rPr>
                <w:rFonts w:eastAsia="Times New Roman" w:cstheme="minorHAnsi"/>
                <w:sz w:val="18"/>
                <w:szCs w:val="18"/>
              </w:rPr>
              <w:t>Range</w:t>
            </w:r>
            <w:r w:rsidRPr="00EC74DE">
              <w:rPr>
                <w:rFonts w:eastAsia="Times New Roman" w:cstheme="minorHAnsi"/>
                <w:sz w:val="18"/>
                <w:szCs w:val="18"/>
              </w:rPr>
              <w:tab/>
            </w:r>
          </w:p>
        </w:tc>
        <w:tc>
          <w:tcPr>
            <w:tcW w:w="1260" w:type="dxa"/>
            <w:vAlign w:val="bottom"/>
          </w:tcPr>
          <w:p w:rsidR="007E35F1" w:rsidRPr="00EC74DE" w:rsidP="0049329C" w14:paraId="2C58F41F" w14:textId="77777777">
            <w:pPr>
              <w:contextualSpacing/>
              <w:jc w:val="right"/>
              <w:rPr>
                <w:rFonts w:eastAsia="Times New Roman" w:cstheme="minorHAnsi"/>
                <w:bCs/>
                <w:sz w:val="18"/>
                <w:szCs w:val="18"/>
              </w:rPr>
            </w:pPr>
            <w:r w:rsidRPr="00EC74DE">
              <w:rPr>
                <w:rFonts w:eastAsia="Times New Roman" w:cstheme="minorHAnsi"/>
                <w:bCs/>
                <w:sz w:val="18"/>
                <w:szCs w:val="18"/>
              </w:rPr>
              <w:t>0-7000</w:t>
            </w:r>
          </w:p>
        </w:tc>
        <w:tc>
          <w:tcPr>
            <w:tcW w:w="2700" w:type="dxa"/>
          </w:tcPr>
          <w:p w:rsidR="007E35F1" w:rsidRPr="00EC74DE" w:rsidP="0049329C" w14:paraId="6B9A1995" w14:textId="77777777">
            <w:pPr>
              <w:contextualSpacing/>
              <w:rPr>
                <w:rFonts w:eastAsia="Times New Roman" w:cstheme="minorHAnsi"/>
                <w:bCs/>
                <w:sz w:val="18"/>
                <w:szCs w:val="18"/>
              </w:rPr>
            </w:pPr>
          </w:p>
        </w:tc>
      </w:tr>
      <w:tr w14:paraId="563D198A" w14:textId="77777777" w:rsidTr="007E35F1">
        <w:tblPrEx>
          <w:tblW w:w="0" w:type="auto"/>
          <w:tblLayout w:type="fixed"/>
          <w:tblLook w:val="04A0"/>
        </w:tblPrEx>
        <w:trPr>
          <w:gridBefore w:val="1"/>
          <w:wBefore w:w="18" w:type="dxa"/>
        </w:trPr>
        <w:tc>
          <w:tcPr>
            <w:tcW w:w="1440" w:type="dxa"/>
          </w:tcPr>
          <w:p w:rsidR="00A87658" w:rsidRPr="00EC74DE" w:rsidP="0049329C" w14:paraId="1B3BC640" w14:textId="77777777">
            <w:pPr>
              <w:contextualSpacing/>
              <w:rPr>
                <w:rFonts w:eastAsia="Times New Roman" w:cstheme="minorHAnsi"/>
                <w:sz w:val="18"/>
                <w:szCs w:val="18"/>
              </w:rPr>
            </w:pPr>
          </w:p>
        </w:tc>
        <w:tc>
          <w:tcPr>
            <w:tcW w:w="4860" w:type="dxa"/>
            <w:vAlign w:val="bottom"/>
          </w:tcPr>
          <w:p w:rsidR="00A87658" w:rsidRPr="00EC74DE" w:rsidP="00770F2B" w14:paraId="5F31513A"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A87658" w:rsidRPr="00EC74DE" w:rsidP="0049329C" w14:paraId="0205FEF5"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9999</w:t>
            </w:r>
          </w:p>
        </w:tc>
        <w:tc>
          <w:tcPr>
            <w:tcW w:w="2700" w:type="dxa"/>
          </w:tcPr>
          <w:p w:rsidR="00A87658" w:rsidRPr="00EC74DE" w:rsidP="0049329C" w14:paraId="3B12AB29" w14:textId="77777777">
            <w:pPr>
              <w:contextualSpacing/>
              <w:rPr>
                <w:rFonts w:eastAsia="Times New Roman" w:cstheme="minorHAnsi"/>
                <w:sz w:val="18"/>
                <w:szCs w:val="18"/>
              </w:rPr>
            </w:pPr>
          </w:p>
        </w:tc>
      </w:tr>
      <w:tr w14:paraId="25C9FBCA" w14:textId="77777777" w:rsidTr="007E35F1">
        <w:tblPrEx>
          <w:tblW w:w="0" w:type="auto"/>
          <w:tblLayout w:type="fixed"/>
          <w:tblLook w:val="04A0"/>
        </w:tblPrEx>
        <w:trPr>
          <w:gridBefore w:val="1"/>
          <w:wBefore w:w="18" w:type="dxa"/>
        </w:trPr>
        <w:tc>
          <w:tcPr>
            <w:tcW w:w="1440" w:type="dxa"/>
          </w:tcPr>
          <w:p w:rsidR="00A87658" w:rsidRPr="00EC74DE" w:rsidP="0049329C" w14:paraId="0109A538" w14:textId="77777777">
            <w:pPr>
              <w:contextualSpacing/>
              <w:rPr>
                <w:rFonts w:eastAsia="Times New Roman" w:cstheme="minorHAnsi"/>
                <w:sz w:val="18"/>
                <w:szCs w:val="18"/>
              </w:rPr>
            </w:pPr>
          </w:p>
        </w:tc>
        <w:tc>
          <w:tcPr>
            <w:tcW w:w="4860" w:type="dxa"/>
            <w:vAlign w:val="bottom"/>
          </w:tcPr>
          <w:p w:rsidR="00A87658" w:rsidRPr="00EC74DE" w:rsidP="00770F2B" w14:paraId="6A13FFE7"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A87658" w:rsidRPr="00EC74DE" w:rsidP="0049329C" w14:paraId="1C4D215B"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7777</w:t>
            </w:r>
          </w:p>
        </w:tc>
        <w:tc>
          <w:tcPr>
            <w:tcW w:w="2700" w:type="dxa"/>
          </w:tcPr>
          <w:p w:rsidR="00A87658" w:rsidRPr="00EC74DE" w:rsidP="0049329C" w14:paraId="5605563B" w14:textId="77777777">
            <w:pPr>
              <w:contextualSpacing/>
              <w:rPr>
                <w:rFonts w:eastAsia="Times New Roman" w:cstheme="minorHAnsi"/>
                <w:sz w:val="18"/>
                <w:szCs w:val="18"/>
              </w:rPr>
            </w:pPr>
          </w:p>
        </w:tc>
      </w:tr>
    </w:tbl>
    <w:p w:rsidR="007E35F1" w:rsidRPr="00EC74DE" w:rsidP="0049329C" w14:paraId="50CD2C81"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110"/>
        <w:gridCol w:w="8150"/>
      </w:tblGrid>
      <w:tr w14:paraId="474F8656"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110" w:type="dxa"/>
            <w:noWrap/>
          </w:tcPr>
          <w:p w:rsidR="007E35F1" w:rsidRPr="00EC74DE" w:rsidP="0049329C" w14:paraId="6A312C93" w14:textId="77777777">
            <w:pPr>
              <w:contextualSpacing/>
              <w:rPr>
                <w:rFonts w:eastAsia="Times New Roman" w:cstheme="minorHAnsi"/>
                <w:b/>
                <w:bCs/>
                <w:sz w:val="18"/>
                <w:szCs w:val="18"/>
              </w:rPr>
            </w:pPr>
            <w:r w:rsidRPr="00EC74DE">
              <w:rPr>
                <w:rFonts w:eastAsia="Times New Roman" w:cstheme="minorHAnsi"/>
                <w:b/>
                <w:bCs/>
                <w:sz w:val="18"/>
                <w:szCs w:val="18"/>
              </w:rPr>
              <w:t>HardEdit_SX15c.m.</w:t>
            </w:r>
          </w:p>
        </w:tc>
        <w:tc>
          <w:tcPr>
            <w:tcW w:w="8150" w:type="dxa"/>
          </w:tcPr>
          <w:p w:rsidR="007E35F1" w:rsidRPr="00EC74DE" w:rsidP="0049329C" w14:paraId="7B87E9D3" w14:textId="77777777">
            <w:pPr>
              <w:ind w:left="360" w:hanging="360"/>
              <w:contextualSpacing/>
              <w:rPr>
                <w:rFonts w:eastAsia="Times New Roman" w:cstheme="minorHAnsi"/>
                <w:sz w:val="18"/>
                <w:szCs w:val="18"/>
              </w:rPr>
            </w:pPr>
            <w:r w:rsidRPr="00EC74DE">
              <w:rPr>
                <w:rFonts w:eastAsia="Times New Roman" w:cstheme="minorHAnsi"/>
                <w:sz w:val="18"/>
                <w:szCs w:val="18"/>
                <w:lang w:val=""/>
              </w:rPr>
              <w:t xml:space="preserve">If # exchange partners GT # casual partners (SX15c.m GT SX13b), DISPLAY: </w:t>
            </w:r>
            <w:r w:rsidR="00F326D7">
              <w:rPr>
                <w:rFonts w:eastAsia="Times New Roman" w:cstheme="minorHAnsi"/>
                <w:sz w:val="18"/>
                <w:szCs w:val="18"/>
                <w:lang w:val=""/>
              </w:rPr>
              <w:t>"</w:t>
            </w:r>
            <w:r w:rsidRPr="00EC74DE" w:rsidR="00A60E4F">
              <w:rPr>
                <w:b/>
                <w:sz w:val="18"/>
                <w:lang w:val=""/>
              </w:rPr>
              <w:t>ENTREVISTADOR:</w:t>
            </w:r>
            <w:r w:rsidRPr="00EC74DE" w:rsidR="00A60E4F">
              <w:rPr>
                <w:sz w:val="18"/>
                <w:lang w:val=""/>
              </w:rPr>
              <w:t xml:space="preserve">  La respuesta que dio no concuerda con una respuesta anterior (número de parejas casuales masculinas). Aclare e ingrese nuevamente la respuesta al punto actual o anterior, según corresponda</w:t>
            </w:r>
            <w:r w:rsidRPr="00EC74DE" w:rsidR="00A70DC5">
              <w:rPr>
                <w:sz w:val="18"/>
                <w:lang w:val=""/>
              </w:rPr>
              <w:t>.</w:t>
            </w:r>
            <w:r w:rsidR="00F326D7">
              <w:rPr>
                <w:sz w:val="18"/>
                <w:lang w:val=""/>
              </w:rPr>
              <w:t>"</w:t>
            </w:r>
            <w:r w:rsidRPr="00EC74DE">
              <w:rPr>
                <w:rFonts w:eastAsia="Times New Roman" w:cstheme="minorHAnsi"/>
                <w:sz w:val="18"/>
                <w:szCs w:val="18"/>
                <w:lang w:val=""/>
              </w:rPr>
              <w:t xml:space="preserve">  </w:t>
            </w:r>
            <w:r w:rsidRPr="00EC74DE">
              <w:rPr>
                <w:rFonts w:eastAsia="Times New Roman" w:cstheme="minorHAnsi"/>
                <w:sz w:val="18"/>
                <w:szCs w:val="18"/>
              </w:rPr>
              <w:t xml:space="preserve">Then, go back to SX15c.m.  </w:t>
            </w:r>
          </w:p>
          <w:p w:rsidR="007E35F1" w:rsidRPr="00EC74DE" w:rsidP="0049329C" w14:paraId="28224F78" w14:textId="77777777">
            <w:pPr>
              <w:contextualSpacing/>
              <w:rPr>
                <w:rFonts w:eastAsia="Times New Roman" w:cstheme="minorHAnsi"/>
                <w:sz w:val="18"/>
                <w:szCs w:val="18"/>
              </w:rPr>
            </w:pPr>
            <w:r w:rsidRPr="00EC74DE">
              <w:rPr>
                <w:rFonts w:eastAsia="Times New Roman" w:cstheme="minorHAnsi"/>
                <w:sz w:val="18"/>
                <w:szCs w:val="18"/>
              </w:rPr>
              <w:t>Else, go to SX15d.m.</w:t>
            </w:r>
          </w:p>
        </w:tc>
      </w:tr>
    </w:tbl>
    <w:p w:rsidR="007E35F1" w:rsidRPr="00EC74DE" w:rsidP="0049329C" w14:paraId="50E15F9E"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4BEFCBFD" w14:textId="77777777" w:rsidTr="007E35F1">
        <w:tblPrEx>
          <w:tblW w:w="0" w:type="auto"/>
          <w:tblLayout w:type="fixed"/>
          <w:tblLook w:val="04A0"/>
        </w:tblPrEx>
        <w:tc>
          <w:tcPr>
            <w:tcW w:w="1458" w:type="dxa"/>
            <w:gridSpan w:val="2"/>
            <w:vAlign w:val="bottom"/>
          </w:tcPr>
          <w:p w:rsidR="007E35F1" w:rsidRPr="00EC74DE" w:rsidP="0049329C" w14:paraId="711E0A16" w14:textId="77777777">
            <w:pPr>
              <w:contextualSpacing/>
              <w:rPr>
                <w:rFonts w:eastAsia="Times New Roman" w:cstheme="minorHAnsi"/>
                <w:b/>
                <w:bCs/>
                <w:sz w:val="18"/>
                <w:szCs w:val="18"/>
              </w:rPr>
            </w:pPr>
            <w:r w:rsidRPr="00EC74DE">
              <w:rPr>
                <w:rFonts w:eastAsia="Times New Roman" w:cstheme="minorHAnsi"/>
                <w:b/>
                <w:bCs/>
                <w:sz w:val="18"/>
                <w:szCs w:val="18"/>
              </w:rPr>
              <w:t>SX15d.m.</w:t>
            </w:r>
          </w:p>
        </w:tc>
        <w:tc>
          <w:tcPr>
            <w:tcW w:w="8820" w:type="dxa"/>
            <w:gridSpan w:val="3"/>
            <w:vAlign w:val="bottom"/>
          </w:tcPr>
          <w:p w:rsidR="007E35F1" w:rsidRPr="00EC74DE" w:rsidP="0049329C" w14:paraId="2875D818" w14:textId="77777777">
            <w:pPr>
              <w:contextualSpacing/>
              <w:rPr>
                <w:rFonts w:eastAsia="Times New Roman" w:cstheme="minorHAnsi"/>
                <w:b/>
                <w:bCs/>
                <w:sz w:val="18"/>
                <w:szCs w:val="18"/>
                <w:lang w:val=""/>
              </w:rPr>
            </w:pPr>
            <w:r w:rsidRPr="00EC74DE">
              <w:rPr>
                <w:b/>
                <w:sz w:val="18"/>
                <w:lang w:val=""/>
              </w:rPr>
              <w:t>De sus</w:t>
            </w:r>
            <w:r w:rsidRPr="00EC74DE">
              <w:rPr>
                <w:rFonts w:eastAsia="Times New Roman" w:cstheme="minorHAnsi"/>
                <w:b/>
                <w:bCs/>
                <w:sz w:val="18"/>
                <w:szCs w:val="18"/>
                <w:lang w:val=""/>
              </w:rPr>
              <w:t xml:space="preserve"> </w:t>
            </w:r>
            <w:r w:rsidRPr="00EC74DE">
              <w:rPr>
                <w:rFonts w:eastAsia="Times New Roman" w:cstheme="minorHAnsi"/>
                <w:bCs/>
                <w:sz w:val="18"/>
                <w:szCs w:val="18"/>
                <w:lang w:val=""/>
              </w:rPr>
              <w:t>[fill with # casual partners (SX13b)]</w:t>
            </w:r>
            <w:r w:rsidRPr="00EC74DE">
              <w:rPr>
                <w:rFonts w:eastAsia="Times New Roman" w:cstheme="minorHAnsi"/>
                <w:b/>
                <w:bCs/>
                <w:sz w:val="18"/>
                <w:szCs w:val="18"/>
                <w:lang w:val=""/>
              </w:rPr>
              <w:t xml:space="preserve"> </w:t>
            </w:r>
            <w:r w:rsidRPr="00EC74DE">
              <w:rPr>
                <w:b/>
                <w:sz w:val="18"/>
                <w:lang w:val=""/>
              </w:rPr>
              <w:t xml:space="preserve">parejas casuales masculinas en los últimos 12 meses, ¿cuántas </w:t>
            </w:r>
            <w:r w:rsidRPr="00EC74DE">
              <w:rPr>
                <w:b/>
                <w:sz w:val="18"/>
                <w:u w:val="single"/>
                <w:lang w:val=""/>
              </w:rPr>
              <w:t>le dieron a usted</w:t>
            </w:r>
            <w:r w:rsidRPr="00EC74DE">
              <w:rPr>
                <w:b/>
                <w:sz w:val="18"/>
                <w:lang w:val=""/>
              </w:rPr>
              <w:t xml:space="preserve"> dinero o drogas a cambio de sexo?</w:t>
            </w:r>
          </w:p>
        </w:tc>
      </w:tr>
      <w:tr w14:paraId="179B17E5" w14:textId="77777777" w:rsidTr="007E35F1">
        <w:tblPrEx>
          <w:tblW w:w="0" w:type="auto"/>
          <w:tblLayout w:type="fixed"/>
          <w:tblLook w:val="04A0"/>
        </w:tblPrEx>
        <w:tc>
          <w:tcPr>
            <w:tcW w:w="1458" w:type="dxa"/>
            <w:gridSpan w:val="2"/>
            <w:vAlign w:val="bottom"/>
          </w:tcPr>
          <w:p w:rsidR="007E35F1" w:rsidRPr="00EC74DE" w:rsidP="0049329C" w14:paraId="49717663" w14:textId="77777777">
            <w:pPr>
              <w:contextualSpacing/>
              <w:rPr>
                <w:rFonts w:eastAsia="Times New Roman" w:cstheme="minorHAnsi"/>
                <w:bCs/>
                <w:sz w:val="18"/>
                <w:szCs w:val="18"/>
              </w:rPr>
            </w:pPr>
            <w:r w:rsidRPr="00EC74DE">
              <w:rPr>
                <w:rFonts w:eastAsia="Times New Roman" w:cstheme="minorHAnsi"/>
                <w:bCs/>
                <w:sz w:val="18"/>
                <w:szCs w:val="18"/>
              </w:rPr>
              <w:t>M_MOMER</w:t>
            </w:r>
          </w:p>
        </w:tc>
        <w:tc>
          <w:tcPr>
            <w:tcW w:w="6120" w:type="dxa"/>
            <w:gridSpan w:val="2"/>
            <w:vAlign w:val="bottom"/>
          </w:tcPr>
          <w:p w:rsidR="007E35F1" w:rsidRPr="00EC74DE" w:rsidP="0049329C" w14:paraId="20D786C3" w14:textId="77777777">
            <w:pPr>
              <w:contextualSpacing/>
              <w:rPr>
                <w:rFonts w:eastAsia="Times New Roman" w:cstheme="minorHAnsi"/>
                <w:sz w:val="18"/>
                <w:szCs w:val="18"/>
              </w:rPr>
            </w:pPr>
            <w:r w:rsidRPr="00EC74DE">
              <w:rPr>
                <w:rFonts w:eastAsia="Times New Roman" w:cstheme="minorHAnsi"/>
                <w:sz w:val="18"/>
                <w:szCs w:val="18"/>
              </w:rPr>
              <w:t>M_MO Multiple exchange received</w:t>
            </w:r>
          </w:p>
        </w:tc>
        <w:tc>
          <w:tcPr>
            <w:tcW w:w="2700" w:type="dxa"/>
            <w:vAlign w:val="bottom"/>
          </w:tcPr>
          <w:p w:rsidR="007E35F1" w:rsidRPr="00EC74DE" w:rsidP="0049329C" w14:paraId="0759B5AB" w14:textId="77777777">
            <w:pPr>
              <w:contextualSpacing/>
              <w:rPr>
                <w:rFonts w:eastAsia="Times New Roman" w:cstheme="minorHAnsi"/>
                <w:sz w:val="18"/>
                <w:szCs w:val="18"/>
              </w:rPr>
            </w:pPr>
          </w:p>
        </w:tc>
      </w:tr>
      <w:tr w14:paraId="659FE288" w14:textId="77777777" w:rsidTr="007E35F1">
        <w:tblPrEx>
          <w:tblW w:w="0" w:type="auto"/>
          <w:tblLayout w:type="fixed"/>
          <w:tblLook w:val="04A0"/>
        </w:tblPrEx>
        <w:trPr>
          <w:gridBefore w:val="1"/>
          <w:wBefore w:w="18" w:type="dxa"/>
        </w:trPr>
        <w:tc>
          <w:tcPr>
            <w:tcW w:w="1440" w:type="dxa"/>
          </w:tcPr>
          <w:p w:rsidR="007E35F1" w:rsidRPr="00EC74DE" w:rsidP="0049329C" w14:paraId="33F07D91" w14:textId="77777777">
            <w:pPr>
              <w:contextualSpacing/>
              <w:rPr>
                <w:rFonts w:eastAsia="Times New Roman" w:cstheme="minorHAnsi"/>
                <w:sz w:val="18"/>
                <w:szCs w:val="18"/>
              </w:rPr>
            </w:pPr>
          </w:p>
        </w:tc>
        <w:tc>
          <w:tcPr>
            <w:tcW w:w="4860" w:type="dxa"/>
            <w:vAlign w:val="bottom"/>
          </w:tcPr>
          <w:p w:rsidR="007E35F1" w:rsidRPr="00EC74DE" w:rsidP="0049329C" w14:paraId="2C0DE132" w14:textId="77777777">
            <w:pPr>
              <w:tabs>
                <w:tab w:val="right" w:leader="dot" w:pos="5760"/>
              </w:tabs>
              <w:contextualSpacing/>
              <w:rPr>
                <w:rFonts w:eastAsia="Times New Roman" w:cstheme="minorHAnsi"/>
                <w:sz w:val="18"/>
                <w:szCs w:val="18"/>
              </w:rPr>
            </w:pPr>
            <w:r w:rsidRPr="00EC74DE">
              <w:rPr>
                <w:rFonts w:eastAsia="Times New Roman" w:cstheme="minorHAnsi"/>
                <w:color w:val="000000"/>
                <w:sz w:val="18"/>
                <w:szCs w:val="18"/>
              </w:rPr>
              <w:t>__ __ __ __</w:t>
            </w:r>
          </w:p>
        </w:tc>
        <w:tc>
          <w:tcPr>
            <w:tcW w:w="1260" w:type="dxa"/>
            <w:vAlign w:val="bottom"/>
          </w:tcPr>
          <w:p w:rsidR="007E35F1" w:rsidRPr="00EC74DE" w:rsidP="0049329C" w14:paraId="2B84F383" w14:textId="77777777">
            <w:pPr>
              <w:contextualSpacing/>
              <w:jc w:val="right"/>
              <w:rPr>
                <w:rFonts w:eastAsia="Times New Roman" w:cstheme="minorHAnsi"/>
                <w:bCs/>
                <w:sz w:val="18"/>
                <w:szCs w:val="18"/>
              </w:rPr>
            </w:pPr>
          </w:p>
        </w:tc>
        <w:tc>
          <w:tcPr>
            <w:tcW w:w="2700" w:type="dxa"/>
          </w:tcPr>
          <w:p w:rsidR="007E35F1" w:rsidRPr="00EC74DE" w:rsidP="0049329C" w14:paraId="267EB2D8" w14:textId="77777777">
            <w:pPr>
              <w:contextualSpacing/>
              <w:rPr>
                <w:rFonts w:eastAsia="Times New Roman" w:cstheme="minorHAnsi"/>
                <w:bCs/>
                <w:sz w:val="18"/>
                <w:szCs w:val="18"/>
              </w:rPr>
            </w:pPr>
          </w:p>
        </w:tc>
      </w:tr>
      <w:tr w14:paraId="167744DD" w14:textId="77777777" w:rsidTr="007E35F1">
        <w:tblPrEx>
          <w:tblW w:w="0" w:type="auto"/>
          <w:tblLayout w:type="fixed"/>
          <w:tblLook w:val="04A0"/>
        </w:tblPrEx>
        <w:trPr>
          <w:gridBefore w:val="1"/>
          <w:wBefore w:w="18" w:type="dxa"/>
        </w:trPr>
        <w:tc>
          <w:tcPr>
            <w:tcW w:w="1440" w:type="dxa"/>
          </w:tcPr>
          <w:p w:rsidR="007E35F1" w:rsidRPr="00EC74DE" w:rsidP="0049329C" w14:paraId="41C261FC" w14:textId="77777777">
            <w:pPr>
              <w:contextualSpacing/>
              <w:rPr>
                <w:rFonts w:eastAsia="Times New Roman" w:cstheme="minorHAnsi"/>
                <w:sz w:val="18"/>
                <w:szCs w:val="18"/>
              </w:rPr>
            </w:pPr>
          </w:p>
        </w:tc>
        <w:tc>
          <w:tcPr>
            <w:tcW w:w="4860" w:type="dxa"/>
            <w:vAlign w:val="bottom"/>
          </w:tcPr>
          <w:p w:rsidR="007E35F1" w:rsidRPr="00EC74DE" w:rsidP="0049329C" w14:paraId="5935CD92" w14:textId="77777777">
            <w:pPr>
              <w:tabs>
                <w:tab w:val="right" w:leader="dot" w:pos="5760"/>
              </w:tabs>
              <w:contextualSpacing/>
              <w:rPr>
                <w:rFonts w:eastAsia="Times New Roman" w:cstheme="minorHAnsi"/>
                <w:sz w:val="18"/>
                <w:szCs w:val="18"/>
              </w:rPr>
            </w:pPr>
            <w:r w:rsidRPr="00EC74DE">
              <w:rPr>
                <w:rFonts w:eastAsia="Times New Roman" w:cstheme="minorHAnsi"/>
                <w:sz w:val="18"/>
                <w:szCs w:val="18"/>
              </w:rPr>
              <w:t>Range</w:t>
            </w:r>
            <w:r w:rsidRPr="00EC74DE">
              <w:rPr>
                <w:rFonts w:eastAsia="Times New Roman" w:cstheme="minorHAnsi"/>
                <w:sz w:val="18"/>
                <w:szCs w:val="18"/>
              </w:rPr>
              <w:tab/>
            </w:r>
          </w:p>
        </w:tc>
        <w:tc>
          <w:tcPr>
            <w:tcW w:w="1260" w:type="dxa"/>
            <w:vAlign w:val="bottom"/>
          </w:tcPr>
          <w:p w:rsidR="007E35F1" w:rsidRPr="00EC74DE" w:rsidP="0049329C" w14:paraId="001C4FC1" w14:textId="77777777">
            <w:pPr>
              <w:contextualSpacing/>
              <w:jc w:val="right"/>
              <w:rPr>
                <w:rFonts w:eastAsia="Times New Roman" w:cstheme="minorHAnsi"/>
                <w:bCs/>
                <w:sz w:val="18"/>
                <w:szCs w:val="18"/>
              </w:rPr>
            </w:pPr>
            <w:r w:rsidRPr="00EC74DE">
              <w:rPr>
                <w:rFonts w:eastAsia="Times New Roman" w:cstheme="minorHAnsi"/>
                <w:bCs/>
                <w:sz w:val="18"/>
                <w:szCs w:val="18"/>
              </w:rPr>
              <w:t>0-7000</w:t>
            </w:r>
          </w:p>
        </w:tc>
        <w:tc>
          <w:tcPr>
            <w:tcW w:w="2700" w:type="dxa"/>
          </w:tcPr>
          <w:p w:rsidR="007E35F1" w:rsidRPr="00EC74DE" w:rsidP="0049329C" w14:paraId="592C604D" w14:textId="77777777">
            <w:pPr>
              <w:contextualSpacing/>
              <w:rPr>
                <w:rFonts w:eastAsia="Times New Roman" w:cstheme="minorHAnsi"/>
                <w:bCs/>
                <w:sz w:val="18"/>
                <w:szCs w:val="18"/>
              </w:rPr>
            </w:pPr>
          </w:p>
        </w:tc>
      </w:tr>
      <w:tr w14:paraId="03721626" w14:textId="77777777" w:rsidTr="007E35F1">
        <w:tblPrEx>
          <w:tblW w:w="0" w:type="auto"/>
          <w:tblLayout w:type="fixed"/>
          <w:tblLook w:val="04A0"/>
        </w:tblPrEx>
        <w:trPr>
          <w:gridBefore w:val="1"/>
          <w:wBefore w:w="18" w:type="dxa"/>
        </w:trPr>
        <w:tc>
          <w:tcPr>
            <w:tcW w:w="1440" w:type="dxa"/>
          </w:tcPr>
          <w:p w:rsidR="00A87658" w:rsidRPr="00EC74DE" w:rsidP="0049329C" w14:paraId="7899A0CF" w14:textId="77777777">
            <w:pPr>
              <w:contextualSpacing/>
              <w:rPr>
                <w:rFonts w:eastAsia="Times New Roman" w:cstheme="minorHAnsi"/>
                <w:sz w:val="18"/>
                <w:szCs w:val="18"/>
              </w:rPr>
            </w:pPr>
          </w:p>
        </w:tc>
        <w:tc>
          <w:tcPr>
            <w:tcW w:w="4860" w:type="dxa"/>
            <w:vAlign w:val="bottom"/>
          </w:tcPr>
          <w:p w:rsidR="00A87658" w:rsidRPr="00EC74DE" w:rsidP="00770F2B" w14:paraId="38BB0CD3"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A87658" w:rsidRPr="00EC74DE" w:rsidP="0049329C" w14:paraId="7AE7DC95"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9999</w:t>
            </w:r>
          </w:p>
        </w:tc>
        <w:tc>
          <w:tcPr>
            <w:tcW w:w="2700" w:type="dxa"/>
          </w:tcPr>
          <w:p w:rsidR="00A87658" w:rsidRPr="00EC74DE" w:rsidP="0049329C" w14:paraId="2C06297B" w14:textId="77777777">
            <w:pPr>
              <w:contextualSpacing/>
              <w:rPr>
                <w:rFonts w:eastAsia="Times New Roman" w:cstheme="minorHAnsi"/>
                <w:sz w:val="18"/>
                <w:szCs w:val="18"/>
              </w:rPr>
            </w:pPr>
          </w:p>
        </w:tc>
      </w:tr>
      <w:tr w14:paraId="21F0F741" w14:textId="77777777" w:rsidTr="007E35F1">
        <w:tblPrEx>
          <w:tblW w:w="0" w:type="auto"/>
          <w:tblLayout w:type="fixed"/>
          <w:tblLook w:val="04A0"/>
        </w:tblPrEx>
        <w:trPr>
          <w:gridBefore w:val="1"/>
          <w:wBefore w:w="18" w:type="dxa"/>
        </w:trPr>
        <w:tc>
          <w:tcPr>
            <w:tcW w:w="1440" w:type="dxa"/>
          </w:tcPr>
          <w:p w:rsidR="00A87658" w:rsidRPr="00EC74DE" w:rsidP="0049329C" w14:paraId="4AC867B3" w14:textId="77777777">
            <w:pPr>
              <w:contextualSpacing/>
              <w:rPr>
                <w:rFonts w:eastAsia="Times New Roman" w:cstheme="minorHAnsi"/>
                <w:sz w:val="18"/>
                <w:szCs w:val="18"/>
              </w:rPr>
            </w:pPr>
          </w:p>
        </w:tc>
        <w:tc>
          <w:tcPr>
            <w:tcW w:w="4860" w:type="dxa"/>
            <w:vAlign w:val="bottom"/>
          </w:tcPr>
          <w:p w:rsidR="00A87658" w:rsidRPr="00EC74DE" w:rsidP="00770F2B" w14:paraId="053F2B34"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A87658" w:rsidRPr="00EC74DE" w:rsidP="0049329C" w14:paraId="63690FF4"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7777</w:t>
            </w:r>
          </w:p>
        </w:tc>
        <w:tc>
          <w:tcPr>
            <w:tcW w:w="2700" w:type="dxa"/>
          </w:tcPr>
          <w:p w:rsidR="00A87658" w:rsidRPr="00EC74DE" w:rsidP="0049329C" w14:paraId="5095E7F8" w14:textId="77777777">
            <w:pPr>
              <w:contextualSpacing/>
              <w:rPr>
                <w:rFonts w:eastAsia="Times New Roman" w:cstheme="minorHAnsi"/>
                <w:sz w:val="18"/>
                <w:szCs w:val="18"/>
              </w:rPr>
            </w:pPr>
          </w:p>
        </w:tc>
      </w:tr>
    </w:tbl>
    <w:p w:rsidR="007E35F1" w:rsidRPr="00EC74DE" w:rsidP="0049329C" w14:paraId="344A2A24"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104"/>
        <w:gridCol w:w="8156"/>
      </w:tblGrid>
      <w:tr w14:paraId="32A9AEE2"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104" w:type="dxa"/>
            <w:noWrap/>
          </w:tcPr>
          <w:p w:rsidR="007E35F1" w:rsidRPr="00EC74DE" w:rsidP="0049329C" w14:paraId="1C3F8364" w14:textId="77777777">
            <w:pPr>
              <w:contextualSpacing/>
              <w:rPr>
                <w:rFonts w:eastAsia="Times New Roman" w:cstheme="minorHAnsi"/>
                <w:b/>
                <w:bCs/>
                <w:sz w:val="18"/>
                <w:szCs w:val="18"/>
              </w:rPr>
            </w:pPr>
            <w:r w:rsidRPr="00EC74DE">
              <w:rPr>
                <w:rFonts w:eastAsia="Times New Roman" w:cstheme="minorHAnsi"/>
                <w:b/>
                <w:bCs/>
                <w:sz w:val="18"/>
                <w:szCs w:val="18"/>
              </w:rPr>
              <w:t>HardEdit_SX15d.m.</w:t>
            </w:r>
          </w:p>
        </w:tc>
        <w:tc>
          <w:tcPr>
            <w:tcW w:w="8156" w:type="dxa"/>
          </w:tcPr>
          <w:p w:rsidR="007E35F1" w:rsidRPr="00EC74DE" w:rsidP="0049329C" w14:paraId="4BA064C6" w14:textId="77777777">
            <w:pPr>
              <w:ind w:left="360" w:hanging="360"/>
              <w:contextualSpacing/>
              <w:rPr>
                <w:rFonts w:eastAsia="Times New Roman" w:cstheme="minorHAnsi"/>
                <w:sz w:val="18"/>
                <w:szCs w:val="18"/>
              </w:rPr>
            </w:pPr>
            <w:r w:rsidRPr="00EC74DE">
              <w:rPr>
                <w:rFonts w:eastAsia="Times New Roman" w:cstheme="minorHAnsi"/>
                <w:sz w:val="18"/>
                <w:szCs w:val="18"/>
                <w:lang w:val=""/>
              </w:rPr>
              <w:t xml:space="preserve">If # exchange partners GT # casual partners (SX15d.m GT SX13b), DISPLAY: </w:t>
            </w:r>
            <w:r w:rsidR="00F326D7">
              <w:rPr>
                <w:rFonts w:eastAsia="Times New Roman" w:cstheme="minorHAnsi"/>
                <w:sz w:val="18"/>
                <w:szCs w:val="18"/>
                <w:lang w:val=""/>
              </w:rPr>
              <w:t>"</w:t>
            </w:r>
            <w:r w:rsidRPr="00EC74DE" w:rsidR="000D31C1">
              <w:rPr>
                <w:b/>
                <w:sz w:val="18"/>
                <w:lang w:val=""/>
              </w:rPr>
              <w:t>ENTREVISTADOR:</w:t>
            </w:r>
            <w:r w:rsidRPr="00EC74DE" w:rsidR="000D31C1">
              <w:rPr>
                <w:sz w:val="18"/>
                <w:lang w:val=""/>
              </w:rPr>
              <w:t xml:space="preserve">  La respuesta que dio no concuerda con una respuesta anterior (número de parejas casuales masculinas). Aclare e</w:t>
            </w:r>
            <w:r w:rsidRPr="00EC74DE" w:rsidR="000D31C1">
              <w:rPr>
                <w:rFonts w:eastAsia="Times New Roman" w:cstheme="minorHAnsi"/>
                <w:sz w:val="18"/>
                <w:szCs w:val="18"/>
                <w:lang w:val=""/>
              </w:rPr>
              <w:t xml:space="preserve"> </w:t>
            </w:r>
            <w:r w:rsidRPr="00EC74DE" w:rsidR="000D31C1">
              <w:rPr>
                <w:sz w:val="18"/>
                <w:lang w:val=""/>
              </w:rPr>
              <w:t>ingrese nuevamente la respuesta al punto actual o anterior, según corresponda</w:t>
            </w:r>
            <w:r w:rsidRPr="00EC74DE" w:rsidR="00A70DC5">
              <w:rPr>
                <w:sz w:val="18"/>
                <w:lang w:val=""/>
              </w:rPr>
              <w:t>.</w:t>
            </w:r>
            <w:r w:rsidR="00F326D7">
              <w:rPr>
                <w:sz w:val="18"/>
                <w:lang w:val=""/>
              </w:rPr>
              <w:t>"</w:t>
            </w:r>
            <w:r w:rsidRPr="00EC74DE">
              <w:rPr>
                <w:rFonts w:eastAsia="Times New Roman" w:cstheme="minorHAnsi"/>
                <w:sz w:val="18"/>
                <w:szCs w:val="18"/>
                <w:lang w:val=""/>
              </w:rPr>
              <w:t xml:space="preserve">  </w:t>
            </w:r>
            <w:r w:rsidRPr="00EC74DE">
              <w:rPr>
                <w:rFonts w:eastAsia="Times New Roman" w:cstheme="minorHAnsi"/>
                <w:sz w:val="18"/>
                <w:szCs w:val="18"/>
              </w:rPr>
              <w:t xml:space="preserve">Then, go back to SX15d.m.  </w:t>
            </w:r>
          </w:p>
          <w:p w:rsidR="007E35F1" w:rsidRPr="00EC74DE" w:rsidP="0049329C" w14:paraId="6346EAC7" w14:textId="263577A1">
            <w:pPr>
              <w:contextualSpacing/>
              <w:rPr>
                <w:rFonts w:eastAsia="Times New Roman" w:cstheme="minorHAnsi"/>
                <w:sz w:val="18"/>
                <w:szCs w:val="18"/>
              </w:rPr>
            </w:pPr>
            <w:r w:rsidRPr="00EC74DE">
              <w:rPr>
                <w:rFonts w:eastAsia="Times New Roman" w:cstheme="minorHAnsi"/>
                <w:sz w:val="18"/>
                <w:szCs w:val="18"/>
              </w:rPr>
              <w:t xml:space="preserve">Else, go to </w:t>
            </w:r>
            <w:r w:rsidRPr="00EC74DE">
              <w:rPr>
                <w:rFonts w:eastAsia="Times New Roman" w:cstheme="minorHAnsi"/>
                <w:bCs/>
                <w:sz w:val="18"/>
                <w:szCs w:val="18"/>
              </w:rPr>
              <w:t>CALC_</w:t>
            </w:r>
            <w:r w:rsidR="00B16A1F">
              <w:rPr>
                <w:rFonts w:eastAsia="Times New Roman" w:cstheme="minorHAnsi"/>
                <w:bCs/>
                <w:sz w:val="18"/>
                <w:szCs w:val="18"/>
              </w:rPr>
              <w:t>BEG</w:t>
            </w:r>
            <w:r w:rsidR="009A4CB8">
              <w:rPr>
                <w:rFonts w:eastAsia="Times New Roman" w:cstheme="minorHAnsi"/>
                <w:bCs/>
                <w:sz w:val="18"/>
                <w:szCs w:val="18"/>
              </w:rPr>
              <w:t>L</w:t>
            </w:r>
            <w:r w:rsidR="00B16A1F">
              <w:rPr>
                <w:rFonts w:eastAsia="Times New Roman" w:cstheme="minorHAnsi"/>
                <w:bCs/>
                <w:sz w:val="18"/>
                <w:szCs w:val="18"/>
              </w:rPr>
              <w:t>P</w:t>
            </w:r>
            <w:r w:rsidRPr="00EC74DE">
              <w:rPr>
                <w:rFonts w:eastAsia="Times New Roman" w:cstheme="minorHAnsi"/>
                <w:bCs/>
                <w:sz w:val="18"/>
                <w:szCs w:val="18"/>
              </w:rPr>
              <w:t>.</w:t>
            </w:r>
            <w:r w:rsidRPr="00EC74DE">
              <w:rPr>
                <w:rFonts w:eastAsia="Times New Roman" w:cstheme="minorHAnsi"/>
                <w:sz w:val="18"/>
                <w:szCs w:val="18"/>
              </w:rPr>
              <w:t xml:space="preserve"> </w:t>
            </w:r>
          </w:p>
        </w:tc>
      </w:tr>
    </w:tbl>
    <w:p w:rsidR="007E35F1" w:rsidRPr="00EC74DE" w:rsidP="0049329C" w14:paraId="32A6DEBB"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ayout w:type="fixed"/>
        <w:tblLook w:val="04A0"/>
      </w:tblPr>
      <w:tblGrid>
        <w:gridCol w:w="1800"/>
        <w:gridCol w:w="8460"/>
      </w:tblGrid>
      <w:tr w14:paraId="09739026"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ayout w:type="fixed"/>
          <w:tblLook w:val="04A0"/>
        </w:tblPrEx>
        <w:trPr>
          <w:trHeight w:val="300"/>
        </w:trPr>
        <w:tc>
          <w:tcPr>
            <w:tcW w:w="1800" w:type="dxa"/>
            <w:noWrap/>
          </w:tcPr>
          <w:p w:rsidR="007E35F1" w:rsidRPr="00EC74DE" w:rsidP="0049329C" w14:paraId="46BB827A" w14:textId="77777777">
            <w:pPr>
              <w:contextualSpacing/>
              <w:rPr>
                <w:rFonts w:eastAsia="Times New Roman" w:cstheme="minorHAnsi"/>
                <w:b/>
                <w:bCs/>
                <w:sz w:val="18"/>
                <w:szCs w:val="18"/>
              </w:rPr>
            </w:pPr>
            <w:r w:rsidRPr="00EC74DE">
              <w:rPr>
                <w:rFonts w:eastAsia="Times New Roman" w:cstheme="minorHAnsi"/>
                <w:b/>
                <w:bCs/>
                <w:sz w:val="18"/>
                <w:szCs w:val="18"/>
              </w:rPr>
              <w:t>Check_F_MSeries.</w:t>
            </w:r>
          </w:p>
        </w:tc>
        <w:tc>
          <w:tcPr>
            <w:tcW w:w="8460" w:type="dxa"/>
          </w:tcPr>
          <w:p w:rsidR="007E35F1" w:rsidRPr="00EC74DE" w:rsidP="0049329C" w14:paraId="2289544B" w14:textId="3104A80B">
            <w:pPr>
              <w:contextualSpacing/>
              <w:rPr>
                <w:rFonts w:eastAsia="Times New Roman" w:cstheme="minorHAnsi"/>
                <w:sz w:val="18"/>
                <w:szCs w:val="18"/>
              </w:rPr>
            </w:pPr>
            <w:r w:rsidRPr="00EC74DE">
              <w:rPr>
                <w:rFonts w:eastAsia="Times New Roman" w:cstheme="minorHAnsi"/>
                <w:sz w:val="18"/>
                <w:szCs w:val="18"/>
              </w:rPr>
              <w:t xml:space="preserve">Go to </w:t>
            </w:r>
            <w:r w:rsidR="009A4CB8">
              <w:rPr>
                <w:rFonts w:eastAsia="Times New Roman" w:cstheme="minorHAnsi"/>
                <w:sz w:val="18"/>
                <w:szCs w:val="18"/>
              </w:rPr>
              <w:t xml:space="preserve">Last </w:t>
            </w:r>
            <w:r w:rsidRPr="00EC74DE">
              <w:rPr>
                <w:rFonts w:eastAsia="Times New Roman" w:cstheme="minorHAnsi"/>
                <w:sz w:val="18"/>
                <w:szCs w:val="18"/>
              </w:rPr>
              <w:t>Partner Series (</w:t>
            </w:r>
            <w:r w:rsidR="009A4CB8">
              <w:rPr>
                <w:rFonts w:eastAsia="Times New Roman" w:cstheme="minorHAnsi"/>
                <w:sz w:val="18"/>
                <w:szCs w:val="18"/>
              </w:rPr>
              <w:t>L</w:t>
            </w:r>
            <w:r w:rsidRPr="00EC74DE">
              <w:rPr>
                <w:rFonts w:eastAsia="Times New Roman" w:cstheme="minorHAnsi"/>
                <w:sz w:val="18"/>
                <w:szCs w:val="18"/>
              </w:rPr>
              <w:t xml:space="preserve">PSeries). </w:t>
            </w:r>
          </w:p>
        </w:tc>
      </w:tr>
    </w:tbl>
    <w:p w:rsidR="007E35F1" w:rsidRPr="00EC74DE" w:rsidP="0049329C" w14:paraId="316DBF8C" w14:textId="77777777">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791"/>
        <w:gridCol w:w="8469"/>
      </w:tblGrid>
      <w:tr w14:paraId="1120F1CA"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791" w:type="dxa"/>
            <w:noWrap/>
            <w:hideMark/>
          </w:tcPr>
          <w:p w:rsidR="007E35F1" w:rsidRPr="00EC74DE" w:rsidP="0049329C" w14:paraId="5A5A2B1C" w14:textId="77777777">
            <w:pPr>
              <w:contextualSpacing/>
              <w:rPr>
                <w:rFonts w:eastAsia="Times New Roman" w:cstheme="minorHAnsi"/>
                <w:b/>
                <w:bCs/>
                <w:sz w:val="18"/>
                <w:szCs w:val="18"/>
              </w:rPr>
            </w:pPr>
            <w:r w:rsidRPr="00EC74DE">
              <w:rPr>
                <w:rFonts w:eastAsia="Times New Roman" w:cstheme="minorHAnsi"/>
                <w:b/>
                <w:bCs/>
                <w:sz w:val="18"/>
                <w:szCs w:val="18"/>
              </w:rPr>
              <w:t>Universe_F_MSeries.</w:t>
            </w:r>
          </w:p>
        </w:tc>
        <w:tc>
          <w:tcPr>
            <w:tcW w:w="8469" w:type="dxa"/>
          </w:tcPr>
          <w:p w:rsidR="007E35F1" w:rsidRPr="00EC74DE" w:rsidP="0049329C" w14:paraId="5034B56D" w14:textId="1FB01933">
            <w:pPr>
              <w:contextualSpacing/>
              <w:rPr>
                <w:rFonts w:eastAsia="Times New Roman" w:cstheme="minorHAnsi"/>
                <w:sz w:val="18"/>
                <w:szCs w:val="18"/>
              </w:rPr>
            </w:pPr>
            <w:r w:rsidRPr="00EC74DE">
              <w:rPr>
                <w:rFonts w:eastAsia="Times New Roman" w:cstheme="minorHAnsi"/>
                <w:sz w:val="18"/>
                <w:szCs w:val="18"/>
              </w:rPr>
              <w:t>All female Rs</w:t>
            </w:r>
            <w:r w:rsidRPr="00EC74DE" w:rsidR="002B511B">
              <w:rPr>
                <w:rFonts w:eastAsia="Times New Roman" w:cstheme="minorHAnsi"/>
                <w:sz w:val="18"/>
                <w:szCs w:val="18"/>
              </w:rPr>
              <w:t xml:space="preserve"> (</w:t>
            </w:r>
            <w:r w:rsidRPr="00EC74DE" w:rsidR="00A62907">
              <w:rPr>
                <w:rFonts w:eastAsia="Times New Roman" w:cstheme="minorHAnsi"/>
                <w:sz w:val="18"/>
                <w:szCs w:val="18"/>
              </w:rPr>
              <w:t>ES</w:t>
            </w:r>
            <w:r w:rsidR="00A62907">
              <w:rPr>
                <w:rFonts w:eastAsia="Times New Roman" w:cstheme="minorHAnsi"/>
                <w:sz w:val="18"/>
                <w:szCs w:val="18"/>
              </w:rPr>
              <w:t>8a</w:t>
            </w:r>
            <w:r w:rsidRPr="00EC74DE" w:rsidR="00A62907">
              <w:rPr>
                <w:rFonts w:eastAsia="Times New Roman" w:cstheme="minorHAnsi"/>
                <w:sz w:val="18"/>
                <w:szCs w:val="18"/>
              </w:rPr>
              <w:t xml:space="preserve"> </w:t>
            </w:r>
            <w:r w:rsidRPr="00EC74DE" w:rsidR="002B511B">
              <w:rPr>
                <w:rFonts w:eastAsia="Times New Roman" w:cstheme="minorHAnsi"/>
                <w:sz w:val="18"/>
                <w:szCs w:val="18"/>
              </w:rPr>
              <w:t>EQ 2).</w:t>
            </w:r>
          </w:p>
        </w:tc>
      </w:tr>
    </w:tbl>
    <w:p w:rsidR="002B511B" w:rsidRPr="00EC74DE" w:rsidP="002B511B" w14:paraId="37E88808" w14:textId="26A35095">
      <w:pPr>
        <w:pStyle w:val="Heading2Q-aire"/>
        <w:contextualSpacing/>
        <w:rPr>
          <w:szCs w:val="18"/>
        </w:rPr>
      </w:pPr>
      <w:r w:rsidRPr="00EC74DE">
        <w:rPr>
          <w:szCs w:val="18"/>
        </w:rPr>
        <w:t>F_MSeries: Female Rs – Male Sex Partners</w:t>
      </w:r>
    </w:p>
    <w:p w:rsidR="007E35F1" w:rsidRPr="00EC74DE" w:rsidP="0049329C" w14:paraId="6EB776D7" w14:textId="77777777">
      <w:pPr>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609"/>
        <w:gridCol w:w="8651"/>
      </w:tblGrid>
      <w:tr w14:paraId="490721BC"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293" w:type="dxa"/>
            <w:noWrap/>
            <w:hideMark/>
          </w:tcPr>
          <w:p w:rsidR="007E35F1" w:rsidRPr="00EC74DE" w:rsidP="0049329C" w14:paraId="0F571171" w14:textId="77777777">
            <w:pPr>
              <w:contextualSpacing/>
              <w:rPr>
                <w:rFonts w:eastAsia="Times New Roman" w:cstheme="minorHAnsi"/>
                <w:b/>
                <w:bCs/>
                <w:sz w:val="18"/>
                <w:szCs w:val="18"/>
              </w:rPr>
            </w:pPr>
            <w:r w:rsidRPr="00EC74DE">
              <w:rPr>
                <w:rFonts w:eastAsia="Times New Roman" w:cstheme="minorHAnsi"/>
                <w:b/>
                <w:bCs/>
                <w:sz w:val="18"/>
                <w:szCs w:val="18"/>
              </w:rPr>
              <w:t>INTRO_F_MSeries.</w:t>
            </w:r>
          </w:p>
        </w:tc>
        <w:tc>
          <w:tcPr>
            <w:tcW w:w="8967" w:type="dxa"/>
          </w:tcPr>
          <w:p w:rsidR="00A87658" w:rsidRPr="00EC74DE" w:rsidP="0049329C" w14:paraId="5CC340BF" w14:textId="77777777">
            <w:pPr>
              <w:contextualSpacing/>
              <w:rPr>
                <w:sz w:val="18"/>
                <w:lang w:val="es-ES"/>
              </w:rPr>
            </w:pPr>
          </w:p>
          <w:p w:rsidR="007E35F1" w:rsidRPr="00EC74DE" w:rsidP="0049329C" w14:paraId="4997D9BF" w14:textId="77777777">
            <w:pPr>
              <w:contextualSpacing/>
              <w:rPr>
                <w:rFonts w:eastAsia="Times New Roman" w:cstheme="minorHAnsi"/>
                <w:sz w:val="18"/>
                <w:szCs w:val="18"/>
                <w:lang w:val="es-ES"/>
              </w:rPr>
            </w:pPr>
            <w:r w:rsidRPr="00EC74DE">
              <w:rPr>
                <w:sz w:val="18"/>
                <w:lang w:val="es-ES"/>
              </w:rPr>
              <w:t>[</w:t>
            </w:r>
            <w:r w:rsidRPr="00EC74DE" w:rsidR="0083521D">
              <w:rPr>
                <w:sz w:val="18"/>
                <w:lang w:val="es-ES"/>
              </w:rPr>
              <w:t xml:space="preserve">Entregue la </w:t>
            </w:r>
            <w:r w:rsidRPr="00EC74DE">
              <w:rPr>
                <w:rFonts w:eastAsia="Times New Roman" w:cstheme="minorHAnsi"/>
                <w:sz w:val="18"/>
                <w:szCs w:val="18"/>
                <w:lang w:val="es-ES"/>
              </w:rPr>
              <w:t>Tarjeta</w:t>
            </w:r>
            <w:r w:rsidRPr="00EC74DE" w:rsidR="0083521D">
              <w:rPr>
                <w:sz w:val="18"/>
                <w:lang w:val="es-ES"/>
              </w:rPr>
              <w:t xml:space="preserve"> de </w:t>
            </w:r>
            <w:r w:rsidRPr="00EC74DE">
              <w:rPr>
                <w:rFonts w:eastAsia="Times New Roman" w:cstheme="minorHAnsi"/>
                <w:sz w:val="18"/>
                <w:szCs w:val="18"/>
                <w:lang w:val="es-ES"/>
              </w:rPr>
              <w:t>Respuestas</w:t>
            </w:r>
            <w:r w:rsidRPr="00EC74DE">
              <w:rPr>
                <w:sz w:val="18"/>
                <w:lang w:val="es-ES"/>
              </w:rPr>
              <w:t xml:space="preserve"> </w:t>
            </w:r>
            <w:r w:rsidR="00B16A1F">
              <w:rPr>
                <w:sz w:val="18"/>
                <w:lang w:val="es-ES"/>
              </w:rPr>
              <w:t>I</w:t>
            </w:r>
            <w:r w:rsidRPr="00EC74DE">
              <w:rPr>
                <w:sz w:val="18"/>
                <w:lang w:val="es-ES"/>
              </w:rPr>
              <w:t xml:space="preserve"> </w:t>
            </w:r>
            <w:r w:rsidRPr="00EC74DE" w:rsidR="009D21A1">
              <w:rPr>
                <w:sz w:val="18"/>
                <w:lang w:val="es-ES"/>
              </w:rPr>
              <w:t xml:space="preserve">a la </w:t>
            </w:r>
            <w:r w:rsidRPr="00EC74DE">
              <w:rPr>
                <w:rFonts w:eastAsia="Times New Roman" w:cstheme="minorHAnsi"/>
                <w:sz w:val="18"/>
                <w:szCs w:val="18"/>
                <w:lang w:val="es-ES"/>
              </w:rPr>
              <w:t>Participante</w:t>
            </w:r>
            <w:r w:rsidRPr="00EC74DE">
              <w:rPr>
                <w:sz w:val="18"/>
                <w:lang w:val="es-ES"/>
              </w:rPr>
              <w:t>.]</w:t>
            </w:r>
            <w:r w:rsidR="00F326D7">
              <w:rPr>
                <w:sz w:val="18"/>
                <w:lang w:val="es-ES"/>
              </w:rPr>
              <w:t>"</w:t>
            </w:r>
            <w:r w:rsidRPr="00EC74DE">
              <w:rPr>
                <w:rFonts w:eastAsia="Times New Roman" w:cstheme="minorHAnsi"/>
                <w:sz w:val="18"/>
                <w:szCs w:val="18"/>
                <w:lang w:val="es-ES"/>
              </w:rPr>
              <w:t xml:space="preserve"> </w:t>
            </w:r>
          </w:p>
          <w:p w:rsidR="007E35F1" w:rsidRPr="00EC74DE" w:rsidP="0049329C" w14:paraId="61893F9D" w14:textId="77777777">
            <w:pPr>
              <w:contextualSpacing/>
              <w:rPr>
                <w:rFonts w:eastAsia="Times New Roman" w:cstheme="minorHAnsi"/>
                <w:sz w:val="18"/>
                <w:szCs w:val="18"/>
                <w:lang w:val="es-ES"/>
              </w:rPr>
            </w:pPr>
          </w:p>
          <w:p w:rsidR="007E35F1" w:rsidRPr="00EC74DE" w:rsidP="00381F75" w14:paraId="695A51F5" w14:textId="1AAF68F8">
            <w:pPr>
              <w:contextualSpacing/>
              <w:rPr>
                <w:rFonts w:eastAsia="Times New Roman" w:cstheme="minorHAnsi"/>
                <w:sz w:val="18"/>
                <w:szCs w:val="18"/>
                <w:lang w:val="es-ES"/>
              </w:rPr>
            </w:pPr>
            <w:r w:rsidRPr="00EC74DE">
              <w:rPr>
                <w:rFonts w:eastAsia="Times New Roman" w:cstheme="minorHAnsi"/>
                <w:sz w:val="18"/>
                <w:szCs w:val="18"/>
                <w:lang w:val="es-ES"/>
              </w:rPr>
              <w:t xml:space="preserve">On next screen, DISPLAY: </w:t>
            </w:r>
            <w:r w:rsidR="00F326D7">
              <w:rPr>
                <w:sz w:val="18"/>
                <w:lang w:val="es-ES"/>
              </w:rPr>
              <w:t>"</w:t>
            </w:r>
            <w:r w:rsidRPr="00EC74DE">
              <w:rPr>
                <w:sz w:val="18"/>
                <w:lang w:val="es-ES"/>
              </w:rPr>
              <w:t xml:space="preserve">DIGA: Para estas preguntas, </w:t>
            </w:r>
            <w:r w:rsidR="00F326D7">
              <w:rPr>
                <w:sz w:val="18"/>
                <w:lang w:val="es-ES"/>
              </w:rPr>
              <w:t>"</w:t>
            </w:r>
            <w:r w:rsidRPr="00EC74DE">
              <w:rPr>
                <w:sz w:val="18"/>
                <w:lang w:val="es-ES"/>
              </w:rPr>
              <w:t xml:space="preserve">tener </w:t>
            </w:r>
            <w:r w:rsidRPr="00EC74DE" w:rsidR="00AE2D6F">
              <w:rPr>
                <w:sz w:val="18"/>
                <w:lang w:val="es-ES"/>
              </w:rPr>
              <w:t>sexo</w:t>
            </w:r>
            <w:r w:rsidR="00F326D7">
              <w:rPr>
                <w:sz w:val="18"/>
                <w:lang w:val="es-ES"/>
              </w:rPr>
              <w:t>"</w:t>
            </w:r>
            <w:r w:rsidRPr="00EC74DE">
              <w:rPr>
                <w:sz w:val="18"/>
                <w:lang w:val="es-ES"/>
              </w:rPr>
              <w:t xml:space="preserve"> se refiere a sexo oral, vaginal o anal. Sexo oral significa </w:t>
            </w:r>
            <w:r w:rsidRPr="00EC74DE" w:rsidR="00381F75">
              <w:rPr>
                <w:sz w:val="18"/>
                <w:lang w:val="es-ES"/>
              </w:rPr>
              <w:t xml:space="preserve">colocar </w:t>
            </w:r>
            <w:r w:rsidRPr="00EC74DE">
              <w:rPr>
                <w:sz w:val="18"/>
                <w:lang w:val="es-ES"/>
              </w:rPr>
              <w:t>la boca en la vagina o el pene</w:t>
            </w:r>
            <w:r w:rsidR="00061988">
              <w:rPr>
                <w:sz w:val="18"/>
                <w:lang w:val="es-ES"/>
              </w:rPr>
              <w:t>,</w:t>
            </w:r>
            <w:r w:rsidRPr="00EC74DE">
              <w:rPr>
                <w:sz w:val="18"/>
                <w:lang w:val="es-ES"/>
              </w:rPr>
              <w:t xml:space="preserve"> sexo vaginal significa </w:t>
            </w:r>
            <w:r w:rsidRPr="00EC74DE" w:rsidR="000C4C47">
              <w:rPr>
                <w:rFonts w:eastAsia="Times New Roman" w:cstheme="minorHAnsi"/>
                <w:sz w:val="18"/>
                <w:szCs w:val="18"/>
                <w:lang w:val="es-ES"/>
              </w:rPr>
              <w:t>introducir</w:t>
            </w:r>
            <w:r w:rsidRPr="00EC74DE">
              <w:rPr>
                <w:sz w:val="18"/>
                <w:lang w:val="es-ES"/>
              </w:rPr>
              <w:t xml:space="preserve"> el pene en la vagina y sexo anal sign</w:t>
            </w:r>
            <w:r w:rsidRPr="00EC74DE" w:rsidR="008A5A4F">
              <w:rPr>
                <w:sz w:val="18"/>
                <w:lang w:val="es-ES"/>
              </w:rPr>
              <w:t xml:space="preserve">ifica </w:t>
            </w:r>
            <w:r w:rsidRPr="00EC74DE" w:rsidR="000C4C47">
              <w:rPr>
                <w:rFonts w:eastAsia="Times New Roman" w:cstheme="minorHAnsi"/>
                <w:sz w:val="18"/>
                <w:szCs w:val="18"/>
                <w:lang w:val="es-ES"/>
              </w:rPr>
              <w:t>introducir</w:t>
            </w:r>
            <w:r w:rsidRPr="00EC74DE" w:rsidR="008A5A4F">
              <w:rPr>
                <w:sz w:val="18"/>
                <w:lang w:val="es-ES"/>
              </w:rPr>
              <w:t xml:space="preserve"> el pene en el ano o trasero</w:t>
            </w:r>
            <w:r w:rsidRPr="00EC74DE">
              <w:rPr>
                <w:sz w:val="18"/>
                <w:lang w:val="es-ES"/>
              </w:rPr>
              <w:t>. Necesito hacerle todas las preguntas, aun cuando no se apliquen a</w:t>
            </w:r>
            <w:r w:rsidRPr="00EC74DE">
              <w:rPr>
                <w:rFonts w:eastAsia="Times New Roman" w:cstheme="minorHAnsi"/>
                <w:sz w:val="18"/>
                <w:szCs w:val="18"/>
                <w:lang w:val="es-ES"/>
              </w:rPr>
              <w:t xml:space="preserve"> </w:t>
            </w:r>
            <w:r w:rsidRPr="00EC74DE">
              <w:rPr>
                <w:sz w:val="18"/>
                <w:lang w:val="es-ES"/>
              </w:rPr>
              <w:t>su situación.</w:t>
            </w:r>
            <w:r w:rsidR="00F326D7">
              <w:rPr>
                <w:sz w:val="18"/>
                <w:lang w:val="es-ES"/>
              </w:rPr>
              <w:t>"</w:t>
            </w:r>
          </w:p>
        </w:tc>
      </w:tr>
    </w:tbl>
    <w:p w:rsidR="007E35F1" w:rsidRPr="00EC74DE" w:rsidP="0049329C" w14:paraId="31A5FB32" w14:textId="77777777">
      <w:pPr>
        <w:contextualSpacing/>
        <w:rPr>
          <w:rFonts w:cstheme="minorHAnsi"/>
          <w:b/>
          <w:sz w:val="18"/>
          <w:szCs w:val="18"/>
          <w:lang w:val="es-ES"/>
        </w:rPr>
      </w:pPr>
    </w:p>
    <w:p w:rsidR="007E35F1" w:rsidRPr="00EC74DE" w:rsidP="0049329C" w14:paraId="47A27518" w14:textId="77777777">
      <w:pPr>
        <w:pStyle w:val="Heading3"/>
        <w:contextualSpacing/>
        <w:rPr>
          <w:rFonts w:cstheme="minorHAnsi"/>
          <w:szCs w:val="18"/>
        </w:rPr>
      </w:pPr>
      <w:r w:rsidRPr="00EC74DE">
        <w:rPr>
          <w:rFonts w:cstheme="minorHAnsi"/>
          <w:szCs w:val="18"/>
        </w:rPr>
        <w:t>F_M:  Sex with male Ps, lifetime</w:t>
      </w:r>
    </w:p>
    <w:p w:rsidR="007E35F1" w:rsidRPr="00EC74DE" w:rsidP="0049329C" w14:paraId="3E7301F2" w14:textId="77777777">
      <w:pPr>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762D364A"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tcPr>
          <w:p w:rsidR="007E35F1" w:rsidRPr="00EC74DE" w:rsidP="0049329C" w14:paraId="5D1E6DCA" w14:textId="77777777">
            <w:pPr>
              <w:contextualSpacing/>
              <w:rPr>
                <w:rFonts w:eastAsia="Times New Roman" w:cstheme="minorHAnsi"/>
                <w:b/>
                <w:bCs/>
                <w:sz w:val="18"/>
                <w:szCs w:val="18"/>
              </w:rPr>
            </w:pPr>
            <w:r w:rsidRPr="00EC74DE">
              <w:rPr>
                <w:rFonts w:eastAsia="Times New Roman" w:cstheme="minorHAnsi"/>
                <w:b/>
                <w:bCs/>
                <w:sz w:val="18"/>
                <w:szCs w:val="18"/>
              </w:rPr>
              <w:t>Check_SX17.</w:t>
            </w:r>
          </w:p>
        </w:tc>
        <w:tc>
          <w:tcPr>
            <w:tcW w:w="8820" w:type="dxa"/>
          </w:tcPr>
          <w:p w:rsidR="007E35F1" w:rsidRPr="00EC74DE" w:rsidP="0049329C" w14:paraId="7366C628" w14:textId="77777777">
            <w:pPr>
              <w:contextualSpacing/>
              <w:rPr>
                <w:rFonts w:eastAsia="Times New Roman" w:cstheme="minorHAnsi"/>
                <w:sz w:val="18"/>
                <w:szCs w:val="18"/>
              </w:rPr>
            </w:pPr>
            <w:r w:rsidRPr="00EC74DE">
              <w:rPr>
                <w:rFonts w:eastAsia="Times New Roman" w:cstheme="minorHAnsi"/>
                <w:sz w:val="18"/>
                <w:szCs w:val="18"/>
              </w:rPr>
              <w:t>If IDU cycle (CYCLE EQ 2), go to SX17.</w:t>
            </w:r>
          </w:p>
          <w:p w:rsidR="007E35F1" w:rsidRPr="00EC74DE" w:rsidP="0049329C" w14:paraId="48CCDC53" w14:textId="77777777">
            <w:pPr>
              <w:contextualSpacing/>
              <w:rPr>
                <w:rFonts w:eastAsia="Times New Roman" w:cstheme="minorHAnsi"/>
                <w:sz w:val="18"/>
                <w:szCs w:val="18"/>
              </w:rPr>
            </w:pPr>
            <w:r w:rsidRPr="00EC74DE">
              <w:rPr>
                <w:rFonts w:eastAsia="Times New Roman" w:cstheme="minorHAnsi"/>
                <w:sz w:val="18"/>
                <w:szCs w:val="18"/>
              </w:rPr>
              <w:t xml:space="preserve">If HET cycle (CYCLE EQ 3), go to SX18. </w:t>
            </w:r>
          </w:p>
        </w:tc>
      </w:tr>
    </w:tbl>
    <w:p w:rsidR="007E35F1" w:rsidRPr="00EC74DE" w:rsidP="0049329C" w14:paraId="3F88A26E"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51C6C679" w14:textId="77777777" w:rsidTr="007E35F1">
        <w:tblPrEx>
          <w:tblW w:w="0" w:type="auto"/>
          <w:tblLayout w:type="fixed"/>
          <w:tblLook w:val="04A0"/>
        </w:tblPrEx>
        <w:tc>
          <w:tcPr>
            <w:tcW w:w="1458" w:type="dxa"/>
            <w:gridSpan w:val="2"/>
            <w:vAlign w:val="bottom"/>
          </w:tcPr>
          <w:p w:rsidR="007E35F1" w:rsidRPr="00EC74DE" w:rsidP="0049329C" w14:paraId="77CC1F03" w14:textId="77777777">
            <w:pPr>
              <w:contextualSpacing/>
              <w:rPr>
                <w:rFonts w:eastAsia="Times New Roman" w:cstheme="minorHAnsi"/>
                <w:b/>
                <w:bCs/>
                <w:sz w:val="18"/>
                <w:szCs w:val="18"/>
              </w:rPr>
            </w:pPr>
            <w:r w:rsidRPr="00EC74DE">
              <w:rPr>
                <w:rFonts w:eastAsia="Times New Roman" w:cstheme="minorHAnsi"/>
                <w:b/>
                <w:bCs/>
                <w:sz w:val="18"/>
                <w:szCs w:val="18"/>
              </w:rPr>
              <w:t>SX17.</w:t>
            </w:r>
          </w:p>
        </w:tc>
        <w:tc>
          <w:tcPr>
            <w:tcW w:w="8820" w:type="dxa"/>
            <w:gridSpan w:val="3"/>
            <w:vAlign w:val="bottom"/>
          </w:tcPr>
          <w:p w:rsidR="007E35F1" w:rsidRPr="00EC74DE" w:rsidP="00B16A1F" w14:paraId="6CCEBA1C" w14:textId="77777777">
            <w:pPr>
              <w:contextualSpacing/>
              <w:rPr>
                <w:b/>
                <w:sz w:val="18"/>
                <w:lang w:val="es-ES"/>
              </w:rPr>
            </w:pPr>
            <w:r w:rsidRPr="00EC74DE">
              <w:rPr>
                <w:b/>
                <w:sz w:val="18"/>
                <w:lang w:val="es-ES"/>
              </w:rPr>
              <w:t>¿Alguna vez ha tenido usted sexo vaginal o</w:t>
            </w:r>
            <w:r w:rsidR="00674E2A">
              <w:rPr>
                <w:b/>
                <w:sz w:val="18"/>
                <w:lang w:val="es-ES"/>
              </w:rPr>
              <w:t xml:space="preserve"> sexo</w:t>
            </w:r>
            <w:r w:rsidRPr="00EC74DE">
              <w:rPr>
                <w:b/>
                <w:sz w:val="18"/>
                <w:lang w:val="es-ES"/>
              </w:rPr>
              <w:t xml:space="preserve"> anal con un hombre?</w:t>
            </w:r>
          </w:p>
        </w:tc>
      </w:tr>
      <w:tr w14:paraId="55811F9B" w14:textId="77777777" w:rsidTr="007E35F1">
        <w:tblPrEx>
          <w:tblW w:w="0" w:type="auto"/>
          <w:tblLayout w:type="fixed"/>
          <w:tblLook w:val="04A0"/>
        </w:tblPrEx>
        <w:tc>
          <w:tcPr>
            <w:tcW w:w="1458" w:type="dxa"/>
            <w:gridSpan w:val="2"/>
            <w:vAlign w:val="bottom"/>
          </w:tcPr>
          <w:p w:rsidR="007E35F1" w:rsidRPr="00EC74DE" w:rsidP="0049329C" w14:paraId="51B8E500" w14:textId="77777777">
            <w:pPr>
              <w:contextualSpacing/>
              <w:rPr>
                <w:rFonts w:eastAsia="Times New Roman" w:cstheme="minorHAnsi"/>
                <w:bCs/>
                <w:sz w:val="18"/>
                <w:szCs w:val="18"/>
              </w:rPr>
            </w:pPr>
            <w:r w:rsidRPr="00EC74DE">
              <w:rPr>
                <w:rFonts w:eastAsia="Times New Roman" w:cstheme="minorHAnsi"/>
                <w:bCs/>
                <w:sz w:val="18"/>
                <w:szCs w:val="18"/>
              </w:rPr>
              <w:t>F_MEVER</w:t>
            </w:r>
          </w:p>
        </w:tc>
        <w:tc>
          <w:tcPr>
            <w:tcW w:w="6120" w:type="dxa"/>
            <w:gridSpan w:val="2"/>
            <w:vAlign w:val="bottom"/>
          </w:tcPr>
          <w:p w:rsidR="007E35F1" w:rsidRPr="00EC74DE" w:rsidP="0049329C" w14:paraId="3D36110F" w14:textId="77777777">
            <w:pPr>
              <w:contextualSpacing/>
              <w:rPr>
                <w:rFonts w:eastAsia="Times New Roman" w:cstheme="minorHAnsi"/>
                <w:sz w:val="18"/>
                <w:szCs w:val="18"/>
              </w:rPr>
            </w:pPr>
            <w:r w:rsidRPr="00EC74DE">
              <w:rPr>
                <w:rFonts w:eastAsia="Times New Roman" w:cstheme="minorHAnsi"/>
                <w:sz w:val="18"/>
                <w:szCs w:val="18"/>
              </w:rPr>
              <w:t>F_M sex y/no</w:t>
            </w:r>
          </w:p>
        </w:tc>
        <w:tc>
          <w:tcPr>
            <w:tcW w:w="2700" w:type="dxa"/>
            <w:vAlign w:val="bottom"/>
          </w:tcPr>
          <w:p w:rsidR="007E35F1" w:rsidRPr="00EC74DE" w:rsidP="0049329C" w14:paraId="5E39410B" w14:textId="77777777">
            <w:pPr>
              <w:contextualSpacing/>
              <w:rPr>
                <w:rFonts w:eastAsia="Times New Roman" w:cstheme="minorHAnsi"/>
                <w:sz w:val="18"/>
                <w:szCs w:val="18"/>
              </w:rPr>
            </w:pPr>
          </w:p>
        </w:tc>
      </w:tr>
      <w:tr w14:paraId="3D4F5A88" w14:textId="77777777" w:rsidTr="007E35F1">
        <w:tblPrEx>
          <w:tblW w:w="0" w:type="auto"/>
          <w:tblLayout w:type="fixed"/>
          <w:tblLook w:val="04A0"/>
        </w:tblPrEx>
        <w:trPr>
          <w:gridBefore w:val="1"/>
          <w:wBefore w:w="18" w:type="dxa"/>
        </w:trPr>
        <w:tc>
          <w:tcPr>
            <w:tcW w:w="1440" w:type="dxa"/>
          </w:tcPr>
          <w:p w:rsidR="00AF5A7D" w:rsidRPr="00EC74DE" w:rsidP="0049329C" w14:paraId="55A66AA1" w14:textId="77777777">
            <w:pPr>
              <w:contextualSpacing/>
              <w:rPr>
                <w:rFonts w:eastAsia="Times New Roman" w:cstheme="minorHAnsi"/>
                <w:sz w:val="18"/>
                <w:szCs w:val="18"/>
              </w:rPr>
            </w:pPr>
          </w:p>
        </w:tc>
        <w:tc>
          <w:tcPr>
            <w:tcW w:w="4860" w:type="dxa"/>
            <w:vAlign w:val="bottom"/>
          </w:tcPr>
          <w:p w:rsidR="00AF5A7D" w:rsidRPr="00EC74DE" w:rsidP="00770F2B" w14:paraId="6C557CD9" w14:textId="77777777">
            <w:pPr>
              <w:tabs>
                <w:tab w:val="right" w:leader="dot" w:pos="5760"/>
              </w:tabs>
              <w:contextualSpacing/>
              <w:rPr>
                <w:sz w:val="18"/>
              </w:rPr>
            </w:pPr>
            <w:r w:rsidRPr="00EC74DE">
              <w:rPr>
                <w:sz w:val="18"/>
              </w:rPr>
              <w:t>No</w:t>
            </w:r>
            <w:r w:rsidRPr="00EC74DE">
              <w:rPr>
                <w:sz w:val="18"/>
              </w:rPr>
              <w:tab/>
            </w:r>
          </w:p>
        </w:tc>
        <w:tc>
          <w:tcPr>
            <w:tcW w:w="1260" w:type="dxa"/>
            <w:vAlign w:val="bottom"/>
          </w:tcPr>
          <w:p w:rsidR="00AF5A7D" w:rsidRPr="00EC74DE" w:rsidP="0049329C" w14:paraId="26A39349" w14:textId="77777777">
            <w:pPr>
              <w:contextualSpacing/>
              <w:jc w:val="right"/>
              <w:rPr>
                <w:rFonts w:eastAsia="Times New Roman" w:cstheme="minorHAnsi"/>
                <w:bCs/>
                <w:sz w:val="18"/>
                <w:szCs w:val="18"/>
              </w:rPr>
            </w:pPr>
            <w:r w:rsidRPr="00EC74DE">
              <w:rPr>
                <w:rFonts w:eastAsia="Times New Roman" w:cstheme="minorHAnsi"/>
                <w:bCs/>
                <w:sz w:val="18"/>
                <w:szCs w:val="18"/>
              </w:rPr>
              <w:t>0</w:t>
            </w:r>
          </w:p>
        </w:tc>
        <w:tc>
          <w:tcPr>
            <w:tcW w:w="2700" w:type="dxa"/>
          </w:tcPr>
          <w:p w:rsidR="00AF5A7D" w:rsidRPr="00EC74DE" w:rsidP="0049329C" w14:paraId="6C561422" w14:textId="77777777">
            <w:pPr>
              <w:contextualSpacing/>
              <w:rPr>
                <w:rFonts w:eastAsia="Times New Roman" w:cstheme="minorHAnsi"/>
                <w:bCs/>
                <w:sz w:val="18"/>
                <w:szCs w:val="18"/>
              </w:rPr>
            </w:pPr>
          </w:p>
        </w:tc>
      </w:tr>
      <w:tr w14:paraId="3B87DDFE" w14:textId="77777777" w:rsidTr="007E35F1">
        <w:tblPrEx>
          <w:tblW w:w="0" w:type="auto"/>
          <w:tblLayout w:type="fixed"/>
          <w:tblLook w:val="04A0"/>
        </w:tblPrEx>
        <w:trPr>
          <w:gridBefore w:val="1"/>
          <w:wBefore w:w="18" w:type="dxa"/>
        </w:trPr>
        <w:tc>
          <w:tcPr>
            <w:tcW w:w="1440" w:type="dxa"/>
          </w:tcPr>
          <w:p w:rsidR="00AF5A7D" w:rsidRPr="00EC74DE" w:rsidP="0049329C" w14:paraId="2850E8C0" w14:textId="77777777">
            <w:pPr>
              <w:contextualSpacing/>
              <w:rPr>
                <w:rFonts w:eastAsia="Times New Roman" w:cstheme="minorHAnsi"/>
                <w:sz w:val="18"/>
                <w:szCs w:val="18"/>
              </w:rPr>
            </w:pPr>
          </w:p>
        </w:tc>
        <w:tc>
          <w:tcPr>
            <w:tcW w:w="4860" w:type="dxa"/>
            <w:vAlign w:val="bottom"/>
          </w:tcPr>
          <w:p w:rsidR="00AF5A7D" w:rsidRPr="00EC74DE" w:rsidP="00770F2B" w14:paraId="42FDE351" w14:textId="77777777">
            <w:pPr>
              <w:tabs>
                <w:tab w:val="right" w:leader="dot" w:pos="5760"/>
              </w:tabs>
              <w:contextualSpacing/>
              <w:rPr>
                <w:color w:val="000000"/>
                <w:sz w:val="18"/>
                <w:lang w:val="es-ES"/>
              </w:rPr>
            </w:pPr>
            <w:r w:rsidRPr="00EC74DE">
              <w:rPr>
                <w:color w:val="000000"/>
                <w:sz w:val="18"/>
                <w:lang w:val="es-ES"/>
              </w:rPr>
              <w:t>Sí</w:t>
            </w:r>
            <w:r w:rsidRPr="00EC74DE">
              <w:rPr>
                <w:color w:val="000000"/>
                <w:sz w:val="18"/>
                <w:lang w:val="es-ES"/>
              </w:rPr>
              <w:tab/>
            </w:r>
          </w:p>
        </w:tc>
        <w:tc>
          <w:tcPr>
            <w:tcW w:w="1260" w:type="dxa"/>
            <w:vAlign w:val="bottom"/>
          </w:tcPr>
          <w:p w:rsidR="00AF5A7D" w:rsidRPr="00EC74DE" w:rsidP="0049329C" w14:paraId="210684E7" w14:textId="77777777">
            <w:pPr>
              <w:contextualSpacing/>
              <w:jc w:val="right"/>
              <w:rPr>
                <w:rFonts w:eastAsia="Times New Roman" w:cstheme="minorHAnsi"/>
                <w:bCs/>
                <w:sz w:val="18"/>
                <w:szCs w:val="18"/>
              </w:rPr>
            </w:pPr>
            <w:r w:rsidRPr="00EC74DE">
              <w:rPr>
                <w:rFonts w:eastAsia="Times New Roman" w:cstheme="minorHAnsi"/>
                <w:bCs/>
                <w:sz w:val="18"/>
                <w:szCs w:val="18"/>
              </w:rPr>
              <w:t>1</w:t>
            </w:r>
          </w:p>
        </w:tc>
        <w:tc>
          <w:tcPr>
            <w:tcW w:w="2700" w:type="dxa"/>
          </w:tcPr>
          <w:p w:rsidR="00AF5A7D" w:rsidRPr="00EC74DE" w:rsidP="0049329C" w14:paraId="122549AB" w14:textId="77777777">
            <w:pPr>
              <w:contextualSpacing/>
              <w:rPr>
                <w:rFonts w:eastAsia="Times New Roman" w:cstheme="minorHAnsi"/>
                <w:bCs/>
                <w:sz w:val="18"/>
                <w:szCs w:val="18"/>
              </w:rPr>
            </w:pPr>
          </w:p>
        </w:tc>
      </w:tr>
      <w:tr w14:paraId="2AF0A7EA" w14:textId="77777777" w:rsidTr="007E35F1">
        <w:tblPrEx>
          <w:tblW w:w="0" w:type="auto"/>
          <w:tblLayout w:type="fixed"/>
          <w:tblLook w:val="04A0"/>
        </w:tblPrEx>
        <w:trPr>
          <w:gridBefore w:val="1"/>
          <w:wBefore w:w="18" w:type="dxa"/>
        </w:trPr>
        <w:tc>
          <w:tcPr>
            <w:tcW w:w="1440" w:type="dxa"/>
          </w:tcPr>
          <w:p w:rsidR="00AF5A7D" w:rsidRPr="00EC74DE" w:rsidP="0049329C" w14:paraId="665C2DF1" w14:textId="77777777">
            <w:pPr>
              <w:contextualSpacing/>
              <w:rPr>
                <w:rFonts w:eastAsia="Times New Roman" w:cstheme="minorHAnsi"/>
                <w:sz w:val="18"/>
                <w:szCs w:val="18"/>
              </w:rPr>
            </w:pPr>
          </w:p>
        </w:tc>
        <w:tc>
          <w:tcPr>
            <w:tcW w:w="4860" w:type="dxa"/>
            <w:vAlign w:val="bottom"/>
          </w:tcPr>
          <w:p w:rsidR="00AF5A7D" w:rsidRPr="00EC74DE" w:rsidP="00770F2B" w14:paraId="795B5A21"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AF5A7D" w:rsidRPr="00EC74DE" w:rsidP="0049329C" w14:paraId="409D8D30"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700" w:type="dxa"/>
          </w:tcPr>
          <w:p w:rsidR="00AF5A7D" w:rsidRPr="00EC74DE" w:rsidP="0049329C" w14:paraId="773E452C" w14:textId="77777777">
            <w:pPr>
              <w:contextualSpacing/>
              <w:rPr>
                <w:rFonts w:eastAsia="Times New Roman" w:cstheme="minorHAnsi"/>
                <w:sz w:val="18"/>
                <w:szCs w:val="18"/>
              </w:rPr>
            </w:pPr>
          </w:p>
        </w:tc>
      </w:tr>
      <w:tr w14:paraId="240BE78E" w14:textId="77777777" w:rsidTr="007E35F1">
        <w:tblPrEx>
          <w:tblW w:w="0" w:type="auto"/>
          <w:tblLayout w:type="fixed"/>
          <w:tblLook w:val="04A0"/>
        </w:tblPrEx>
        <w:trPr>
          <w:gridBefore w:val="1"/>
          <w:wBefore w:w="18" w:type="dxa"/>
        </w:trPr>
        <w:tc>
          <w:tcPr>
            <w:tcW w:w="1440" w:type="dxa"/>
          </w:tcPr>
          <w:p w:rsidR="00AF5A7D" w:rsidRPr="00EC74DE" w:rsidP="0049329C" w14:paraId="6D668A75" w14:textId="77777777">
            <w:pPr>
              <w:contextualSpacing/>
              <w:rPr>
                <w:rFonts w:eastAsia="Times New Roman" w:cstheme="minorHAnsi"/>
                <w:sz w:val="18"/>
                <w:szCs w:val="18"/>
              </w:rPr>
            </w:pPr>
          </w:p>
        </w:tc>
        <w:tc>
          <w:tcPr>
            <w:tcW w:w="4860" w:type="dxa"/>
            <w:vAlign w:val="bottom"/>
          </w:tcPr>
          <w:p w:rsidR="00AF5A7D" w:rsidRPr="00EC74DE" w:rsidP="00770F2B" w14:paraId="11DA8B2A"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AF5A7D" w:rsidRPr="00EC74DE" w:rsidP="0049329C" w14:paraId="08198A07"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AF5A7D" w:rsidRPr="00EC74DE" w:rsidP="0049329C" w14:paraId="56D0D1C2" w14:textId="77777777">
            <w:pPr>
              <w:contextualSpacing/>
              <w:rPr>
                <w:rFonts w:eastAsia="Times New Roman" w:cstheme="minorHAnsi"/>
                <w:sz w:val="18"/>
                <w:szCs w:val="18"/>
              </w:rPr>
            </w:pPr>
          </w:p>
        </w:tc>
      </w:tr>
    </w:tbl>
    <w:p w:rsidR="007E35F1" w:rsidRPr="00EC74DE" w:rsidP="0049329C" w14:paraId="77BEF186"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602892FA"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EC74DE" w:rsidP="0049329C" w14:paraId="734491B2" w14:textId="77777777">
            <w:pPr>
              <w:contextualSpacing/>
              <w:rPr>
                <w:rFonts w:eastAsia="Times New Roman" w:cstheme="minorHAnsi"/>
                <w:b/>
                <w:bCs/>
                <w:sz w:val="18"/>
                <w:szCs w:val="18"/>
              </w:rPr>
            </w:pPr>
            <w:r w:rsidRPr="00EC74DE">
              <w:rPr>
                <w:rFonts w:eastAsia="Times New Roman" w:cstheme="minorHAnsi"/>
                <w:b/>
                <w:bCs/>
                <w:sz w:val="18"/>
                <w:szCs w:val="18"/>
              </w:rPr>
              <w:t>Check_SX18.</w:t>
            </w:r>
          </w:p>
        </w:tc>
        <w:tc>
          <w:tcPr>
            <w:tcW w:w="8820" w:type="dxa"/>
            <w:hideMark/>
          </w:tcPr>
          <w:p w:rsidR="007E35F1" w:rsidRPr="00EC74DE" w:rsidP="0049329C" w14:paraId="289648C9" w14:textId="77777777">
            <w:pPr>
              <w:ind w:left="360" w:hanging="360"/>
              <w:contextualSpacing/>
              <w:rPr>
                <w:rFonts w:eastAsia="Times New Roman" w:cstheme="minorHAnsi"/>
                <w:sz w:val="18"/>
                <w:szCs w:val="18"/>
              </w:rPr>
            </w:pPr>
            <w:r w:rsidRPr="00EC74DE">
              <w:rPr>
                <w:rFonts w:eastAsia="Times New Roman" w:cstheme="minorHAnsi"/>
                <w:sz w:val="18"/>
                <w:szCs w:val="18"/>
              </w:rPr>
              <w:t>If R ever had sex with male partner (SX17 EQ 1), go to SX18.</w:t>
            </w:r>
          </w:p>
          <w:p w:rsidR="007E35F1" w:rsidRPr="00EC74DE" w:rsidP="0049329C" w14:paraId="287308E2" w14:textId="77777777">
            <w:pPr>
              <w:contextualSpacing/>
              <w:rPr>
                <w:rFonts w:eastAsia="Times New Roman" w:cstheme="minorHAnsi"/>
                <w:sz w:val="18"/>
                <w:szCs w:val="18"/>
              </w:rPr>
            </w:pPr>
            <w:r w:rsidRPr="00EC74DE">
              <w:rPr>
                <w:rFonts w:eastAsia="Times New Roman" w:cstheme="minorHAnsi"/>
                <w:sz w:val="18"/>
                <w:szCs w:val="18"/>
              </w:rPr>
              <w:t>Else, go to CALC_F_M</w:t>
            </w:r>
            <w:r w:rsidR="00B16A1F">
              <w:rPr>
                <w:rFonts w:eastAsia="Times New Roman" w:cstheme="minorHAnsi"/>
                <w:sz w:val="18"/>
                <w:szCs w:val="18"/>
              </w:rPr>
              <w:t>HET</w:t>
            </w:r>
            <w:r w:rsidRPr="00EC74DE">
              <w:rPr>
                <w:rFonts w:eastAsia="Times New Roman" w:cstheme="minorHAnsi"/>
                <w:sz w:val="18"/>
                <w:szCs w:val="18"/>
              </w:rPr>
              <w:t xml:space="preserve">.  </w:t>
            </w:r>
          </w:p>
        </w:tc>
      </w:tr>
    </w:tbl>
    <w:p w:rsidR="007E35F1" w:rsidRPr="00EC74DE" w:rsidP="0049329C" w14:paraId="0F9B6899"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0DC74E9E" w14:textId="77777777" w:rsidTr="007E35F1">
        <w:tblPrEx>
          <w:tblW w:w="0" w:type="auto"/>
          <w:tblLayout w:type="fixed"/>
          <w:tblLook w:val="04A0"/>
        </w:tblPrEx>
        <w:tc>
          <w:tcPr>
            <w:tcW w:w="1458" w:type="dxa"/>
            <w:gridSpan w:val="2"/>
            <w:vAlign w:val="bottom"/>
          </w:tcPr>
          <w:p w:rsidR="007E35F1" w:rsidRPr="00EC74DE" w:rsidP="0049329C" w14:paraId="58087F03" w14:textId="77777777">
            <w:pPr>
              <w:contextualSpacing/>
              <w:rPr>
                <w:rFonts w:eastAsia="Times New Roman" w:cstheme="minorHAnsi"/>
                <w:b/>
                <w:bCs/>
                <w:sz w:val="18"/>
                <w:szCs w:val="18"/>
              </w:rPr>
            </w:pPr>
            <w:r w:rsidRPr="00EC74DE">
              <w:rPr>
                <w:rFonts w:eastAsia="Times New Roman" w:cstheme="minorHAnsi"/>
                <w:b/>
                <w:bCs/>
                <w:sz w:val="18"/>
                <w:szCs w:val="18"/>
              </w:rPr>
              <w:t>SX18.</w:t>
            </w:r>
          </w:p>
        </w:tc>
        <w:tc>
          <w:tcPr>
            <w:tcW w:w="8820" w:type="dxa"/>
            <w:gridSpan w:val="3"/>
            <w:vAlign w:val="bottom"/>
          </w:tcPr>
          <w:p w:rsidR="007E35F1" w:rsidRPr="00EC74DE" w:rsidP="0049329C" w14:paraId="58FD703A" w14:textId="77777777">
            <w:pPr>
              <w:contextualSpacing/>
              <w:rPr>
                <w:rFonts w:eastAsia="Times New Roman" w:cstheme="minorHAnsi"/>
                <w:b/>
                <w:bCs/>
                <w:sz w:val="18"/>
                <w:szCs w:val="18"/>
                <w:lang w:val="es-ES"/>
              </w:rPr>
            </w:pPr>
            <w:r w:rsidRPr="00EC74DE">
              <w:rPr>
                <w:rFonts w:eastAsia="Times New Roman" w:cstheme="minorHAnsi"/>
                <w:b/>
                <w:bCs/>
                <w:sz w:val="18"/>
                <w:szCs w:val="18"/>
                <w:lang w:val="es-ES"/>
              </w:rPr>
              <w:t>¿</w:t>
            </w:r>
            <w:r w:rsidRPr="00EC74DE">
              <w:rPr>
                <w:b/>
                <w:sz w:val="18"/>
                <w:lang w:val="es-ES"/>
              </w:rPr>
              <w:t xml:space="preserve">Qué edad tenía la primera vez que tuvo usted sexo </w:t>
            </w:r>
            <w:r w:rsidRPr="00EC74DE">
              <w:rPr>
                <w:b/>
                <w:sz w:val="18"/>
                <w:u w:val="single"/>
                <w:lang w:val="es-ES"/>
              </w:rPr>
              <w:t xml:space="preserve">vaginal </w:t>
            </w:r>
            <w:r w:rsidRPr="00EC74DE">
              <w:rPr>
                <w:b/>
                <w:sz w:val="18"/>
                <w:lang w:val="es-ES"/>
              </w:rPr>
              <w:t xml:space="preserve">o </w:t>
            </w:r>
            <w:r w:rsidRPr="00EC74DE">
              <w:rPr>
                <w:b/>
                <w:sz w:val="18"/>
                <w:u w:val="single"/>
                <w:lang w:val="es-ES"/>
              </w:rPr>
              <w:t xml:space="preserve">anal </w:t>
            </w:r>
            <w:r w:rsidRPr="00EC74DE">
              <w:rPr>
                <w:b/>
                <w:sz w:val="18"/>
                <w:lang w:val="es-ES"/>
              </w:rPr>
              <w:t>con un hombre?</w:t>
            </w:r>
          </w:p>
        </w:tc>
      </w:tr>
      <w:tr w14:paraId="018C67F8" w14:textId="77777777" w:rsidTr="007E35F1">
        <w:tblPrEx>
          <w:tblW w:w="0" w:type="auto"/>
          <w:tblLayout w:type="fixed"/>
          <w:tblLook w:val="04A0"/>
        </w:tblPrEx>
        <w:tc>
          <w:tcPr>
            <w:tcW w:w="1458" w:type="dxa"/>
            <w:gridSpan w:val="2"/>
            <w:vAlign w:val="bottom"/>
          </w:tcPr>
          <w:p w:rsidR="007E35F1" w:rsidRPr="00EC74DE" w:rsidP="0049329C" w14:paraId="321FCC4E" w14:textId="77777777">
            <w:pPr>
              <w:contextualSpacing/>
              <w:rPr>
                <w:rFonts w:eastAsia="Times New Roman" w:cstheme="minorHAnsi"/>
                <w:bCs/>
                <w:sz w:val="18"/>
                <w:szCs w:val="18"/>
              </w:rPr>
            </w:pPr>
            <w:r w:rsidRPr="00EC74DE">
              <w:rPr>
                <w:rFonts w:eastAsia="Times New Roman" w:cstheme="minorHAnsi"/>
                <w:bCs/>
                <w:sz w:val="18"/>
                <w:szCs w:val="18"/>
              </w:rPr>
              <w:t>F_MDEBUT</w:t>
            </w:r>
          </w:p>
        </w:tc>
        <w:tc>
          <w:tcPr>
            <w:tcW w:w="6120" w:type="dxa"/>
            <w:gridSpan w:val="2"/>
            <w:vAlign w:val="bottom"/>
          </w:tcPr>
          <w:p w:rsidR="007E35F1" w:rsidRPr="00EC74DE" w:rsidP="0049329C" w14:paraId="08ED9C10" w14:textId="77777777">
            <w:pPr>
              <w:contextualSpacing/>
              <w:rPr>
                <w:rFonts w:eastAsia="Times New Roman" w:cstheme="minorHAnsi"/>
                <w:sz w:val="18"/>
                <w:szCs w:val="18"/>
              </w:rPr>
            </w:pPr>
            <w:r w:rsidRPr="00EC74DE">
              <w:rPr>
                <w:rFonts w:eastAsia="Times New Roman" w:cstheme="minorHAnsi"/>
                <w:sz w:val="18"/>
                <w:szCs w:val="18"/>
              </w:rPr>
              <w:t>F_M Age at sexual debut</w:t>
            </w:r>
          </w:p>
        </w:tc>
        <w:tc>
          <w:tcPr>
            <w:tcW w:w="2700" w:type="dxa"/>
            <w:vAlign w:val="bottom"/>
          </w:tcPr>
          <w:p w:rsidR="007E35F1" w:rsidRPr="00EC74DE" w:rsidP="0049329C" w14:paraId="1E88CF7B" w14:textId="77777777">
            <w:pPr>
              <w:contextualSpacing/>
              <w:rPr>
                <w:rFonts w:eastAsia="Times New Roman" w:cstheme="minorHAnsi"/>
                <w:sz w:val="18"/>
                <w:szCs w:val="18"/>
              </w:rPr>
            </w:pPr>
          </w:p>
        </w:tc>
      </w:tr>
      <w:tr w14:paraId="3DB88770" w14:textId="77777777" w:rsidTr="007E35F1">
        <w:tblPrEx>
          <w:tblW w:w="0" w:type="auto"/>
          <w:tblLayout w:type="fixed"/>
          <w:tblLook w:val="04A0"/>
        </w:tblPrEx>
        <w:trPr>
          <w:gridBefore w:val="1"/>
          <w:wBefore w:w="18" w:type="dxa"/>
        </w:trPr>
        <w:tc>
          <w:tcPr>
            <w:tcW w:w="1440" w:type="dxa"/>
          </w:tcPr>
          <w:p w:rsidR="007E35F1" w:rsidRPr="00EC74DE" w:rsidP="0049329C" w14:paraId="027D571C" w14:textId="77777777">
            <w:pPr>
              <w:contextualSpacing/>
              <w:rPr>
                <w:rFonts w:eastAsia="Times New Roman" w:cstheme="minorHAnsi"/>
                <w:sz w:val="18"/>
                <w:szCs w:val="18"/>
              </w:rPr>
            </w:pPr>
          </w:p>
        </w:tc>
        <w:tc>
          <w:tcPr>
            <w:tcW w:w="4860" w:type="dxa"/>
            <w:vAlign w:val="bottom"/>
          </w:tcPr>
          <w:p w:rsidR="007E35F1" w:rsidRPr="00EC74DE" w:rsidP="0049329C" w14:paraId="1D8381A0" w14:textId="77777777">
            <w:pPr>
              <w:tabs>
                <w:tab w:val="right" w:leader="dot" w:pos="5760"/>
              </w:tabs>
              <w:contextualSpacing/>
              <w:rPr>
                <w:rFonts w:eastAsia="Times New Roman" w:cstheme="minorHAnsi"/>
                <w:sz w:val="18"/>
                <w:szCs w:val="18"/>
              </w:rPr>
            </w:pPr>
            <w:r w:rsidRPr="00EC74DE">
              <w:rPr>
                <w:rFonts w:eastAsia="Times New Roman" w:cstheme="minorHAnsi"/>
                <w:color w:val="000000"/>
                <w:sz w:val="18"/>
                <w:szCs w:val="18"/>
              </w:rPr>
              <w:t>__ __</w:t>
            </w:r>
          </w:p>
        </w:tc>
        <w:tc>
          <w:tcPr>
            <w:tcW w:w="1260" w:type="dxa"/>
            <w:vAlign w:val="bottom"/>
          </w:tcPr>
          <w:p w:rsidR="007E35F1" w:rsidRPr="00EC74DE" w:rsidP="0049329C" w14:paraId="59109BCB" w14:textId="77777777">
            <w:pPr>
              <w:contextualSpacing/>
              <w:jc w:val="right"/>
              <w:rPr>
                <w:rFonts w:eastAsia="Times New Roman" w:cstheme="minorHAnsi"/>
                <w:bCs/>
                <w:sz w:val="18"/>
                <w:szCs w:val="18"/>
              </w:rPr>
            </w:pPr>
          </w:p>
        </w:tc>
        <w:tc>
          <w:tcPr>
            <w:tcW w:w="2700" w:type="dxa"/>
          </w:tcPr>
          <w:p w:rsidR="007E35F1" w:rsidRPr="00EC74DE" w:rsidP="0049329C" w14:paraId="6D35A2EE" w14:textId="77777777">
            <w:pPr>
              <w:contextualSpacing/>
              <w:rPr>
                <w:rFonts w:eastAsia="Times New Roman" w:cstheme="minorHAnsi"/>
                <w:bCs/>
                <w:sz w:val="18"/>
                <w:szCs w:val="18"/>
              </w:rPr>
            </w:pPr>
          </w:p>
        </w:tc>
      </w:tr>
      <w:tr w14:paraId="2B7C1DDC" w14:textId="77777777" w:rsidTr="007E35F1">
        <w:tblPrEx>
          <w:tblW w:w="0" w:type="auto"/>
          <w:tblLayout w:type="fixed"/>
          <w:tblLook w:val="04A0"/>
        </w:tblPrEx>
        <w:trPr>
          <w:gridBefore w:val="1"/>
          <w:wBefore w:w="18" w:type="dxa"/>
        </w:trPr>
        <w:tc>
          <w:tcPr>
            <w:tcW w:w="1440" w:type="dxa"/>
          </w:tcPr>
          <w:p w:rsidR="007E35F1" w:rsidRPr="00EC74DE" w:rsidP="0049329C" w14:paraId="6B309AA4" w14:textId="77777777">
            <w:pPr>
              <w:contextualSpacing/>
              <w:rPr>
                <w:rFonts w:eastAsia="Times New Roman" w:cstheme="minorHAnsi"/>
                <w:sz w:val="18"/>
                <w:szCs w:val="18"/>
              </w:rPr>
            </w:pPr>
          </w:p>
        </w:tc>
        <w:tc>
          <w:tcPr>
            <w:tcW w:w="4860" w:type="dxa"/>
            <w:vAlign w:val="bottom"/>
          </w:tcPr>
          <w:p w:rsidR="007E35F1" w:rsidRPr="00EC74DE" w:rsidP="0049329C" w14:paraId="42A9864E" w14:textId="77777777">
            <w:pPr>
              <w:tabs>
                <w:tab w:val="right" w:leader="dot" w:pos="5760"/>
              </w:tabs>
              <w:contextualSpacing/>
              <w:rPr>
                <w:rFonts w:eastAsia="Times New Roman" w:cstheme="minorHAnsi"/>
                <w:sz w:val="18"/>
                <w:szCs w:val="18"/>
              </w:rPr>
            </w:pPr>
            <w:r w:rsidRPr="00EC74DE">
              <w:rPr>
                <w:rFonts w:eastAsia="Times New Roman" w:cstheme="minorHAnsi"/>
                <w:sz w:val="18"/>
                <w:szCs w:val="18"/>
              </w:rPr>
              <w:t>Range</w:t>
            </w:r>
            <w:r w:rsidRPr="00EC74DE">
              <w:rPr>
                <w:rFonts w:eastAsia="Times New Roman" w:cstheme="minorHAnsi"/>
                <w:sz w:val="18"/>
                <w:szCs w:val="18"/>
              </w:rPr>
              <w:tab/>
            </w:r>
          </w:p>
        </w:tc>
        <w:tc>
          <w:tcPr>
            <w:tcW w:w="1260" w:type="dxa"/>
            <w:vAlign w:val="bottom"/>
          </w:tcPr>
          <w:p w:rsidR="007E35F1" w:rsidRPr="00EC74DE" w:rsidP="0049329C" w14:paraId="7C923A92" w14:textId="77777777">
            <w:pPr>
              <w:contextualSpacing/>
              <w:jc w:val="right"/>
              <w:rPr>
                <w:rFonts w:eastAsia="Times New Roman" w:cstheme="minorHAnsi"/>
                <w:bCs/>
                <w:sz w:val="18"/>
                <w:szCs w:val="18"/>
              </w:rPr>
            </w:pPr>
            <w:r w:rsidRPr="00EC74DE">
              <w:rPr>
                <w:rFonts w:eastAsia="Times New Roman" w:cstheme="minorHAnsi"/>
                <w:bCs/>
                <w:sz w:val="18"/>
                <w:szCs w:val="18"/>
              </w:rPr>
              <w:t>0-70</w:t>
            </w:r>
          </w:p>
        </w:tc>
        <w:tc>
          <w:tcPr>
            <w:tcW w:w="2700" w:type="dxa"/>
          </w:tcPr>
          <w:p w:rsidR="007E35F1" w:rsidRPr="00EC74DE" w:rsidP="0049329C" w14:paraId="10DDE3E2" w14:textId="77777777">
            <w:pPr>
              <w:contextualSpacing/>
              <w:rPr>
                <w:rFonts w:eastAsia="Times New Roman" w:cstheme="minorHAnsi"/>
                <w:bCs/>
                <w:sz w:val="18"/>
                <w:szCs w:val="18"/>
              </w:rPr>
            </w:pPr>
          </w:p>
        </w:tc>
      </w:tr>
      <w:tr w14:paraId="6F86CF72" w14:textId="77777777" w:rsidTr="007E35F1">
        <w:tblPrEx>
          <w:tblW w:w="0" w:type="auto"/>
          <w:tblLayout w:type="fixed"/>
          <w:tblLook w:val="04A0"/>
        </w:tblPrEx>
        <w:trPr>
          <w:gridBefore w:val="1"/>
          <w:wBefore w:w="18" w:type="dxa"/>
        </w:trPr>
        <w:tc>
          <w:tcPr>
            <w:tcW w:w="1440" w:type="dxa"/>
          </w:tcPr>
          <w:p w:rsidR="00AF5A7D" w:rsidRPr="00EC74DE" w:rsidP="0049329C" w14:paraId="539242B5" w14:textId="77777777">
            <w:pPr>
              <w:contextualSpacing/>
              <w:rPr>
                <w:rFonts w:eastAsia="Times New Roman" w:cstheme="minorHAnsi"/>
                <w:sz w:val="18"/>
                <w:szCs w:val="18"/>
              </w:rPr>
            </w:pPr>
          </w:p>
        </w:tc>
        <w:tc>
          <w:tcPr>
            <w:tcW w:w="4860" w:type="dxa"/>
            <w:vAlign w:val="bottom"/>
          </w:tcPr>
          <w:p w:rsidR="00AF5A7D" w:rsidRPr="00EC74DE" w:rsidP="00770F2B" w14:paraId="2D160607"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AF5A7D" w:rsidRPr="00EC74DE" w:rsidP="0049329C" w14:paraId="40F20014"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99</w:t>
            </w:r>
          </w:p>
        </w:tc>
        <w:tc>
          <w:tcPr>
            <w:tcW w:w="2700" w:type="dxa"/>
          </w:tcPr>
          <w:p w:rsidR="00AF5A7D" w:rsidRPr="00EC74DE" w:rsidP="0049329C" w14:paraId="1EF9C853" w14:textId="77777777">
            <w:pPr>
              <w:contextualSpacing/>
              <w:rPr>
                <w:rFonts w:eastAsia="Times New Roman" w:cstheme="minorHAnsi"/>
                <w:sz w:val="18"/>
                <w:szCs w:val="18"/>
              </w:rPr>
            </w:pPr>
          </w:p>
        </w:tc>
      </w:tr>
      <w:tr w14:paraId="52CA597C" w14:textId="77777777" w:rsidTr="007E35F1">
        <w:tblPrEx>
          <w:tblW w:w="0" w:type="auto"/>
          <w:tblLayout w:type="fixed"/>
          <w:tblLook w:val="04A0"/>
        </w:tblPrEx>
        <w:trPr>
          <w:gridBefore w:val="1"/>
          <w:wBefore w:w="18" w:type="dxa"/>
        </w:trPr>
        <w:tc>
          <w:tcPr>
            <w:tcW w:w="1440" w:type="dxa"/>
          </w:tcPr>
          <w:p w:rsidR="00AF5A7D" w:rsidRPr="00EC74DE" w:rsidP="0049329C" w14:paraId="21D14A91" w14:textId="77777777">
            <w:pPr>
              <w:contextualSpacing/>
              <w:rPr>
                <w:rFonts w:eastAsia="Times New Roman" w:cstheme="minorHAnsi"/>
                <w:sz w:val="18"/>
                <w:szCs w:val="18"/>
              </w:rPr>
            </w:pPr>
          </w:p>
        </w:tc>
        <w:tc>
          <w:tcPr>
            <w:tcW w:w="4860" w:type="dxa"/>
            <w:vAlign w:val="bottom"/>
          </w:tcPr>
          <w:p w:rsidR="00AF5A7D" w:rsidRPr="00EC74DE" w:rsidP="00770F2B" w14:paraId="752663C8"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AF5A7D" w:rsidRPr="00EC74DE" w:rsidP="0049329C" w14:paraId="5CCED7F4"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77</w:t>
            </w:r>
          </w:p>
        </w:tc>
        <w:tc>
          <w:tcPr>
            <w:tcW w:w="2700" w:type="dxa"/>
          </w:tcPr>
          <w:p w:rsidR="00AF5A7D" w:rsidRPr="00EC74DE" w:rsidP="0049329C" w14:paraId="063FA5DA" w14:textId="77777777">
            <w:pPr>
              <w:contextualSpacing/>
              <w:rPr>
                <w:rFonts w:eastAsia="Times New Roman" w:cstheme="minorHAnsi"/>
                <w:sz w:val="18"/>
                <w:szCs w:val="18"/>
              </w:rPr>
            </w:pPr>
          </w:p>
        </w:tc>
      </w:tr>
    </w:tbl>
    <w:p w:rsidR="007E35F1" w:rsidRPr="00EC74DE" w:rsidP="0049329C" w14:paraId="37D7DA37"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746923ED"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tcPr>
          <w:p w:rsidR="007E35F1" w:rsidRPr="00EC74DE" w:rsidP="0049329C" w14:paraId="6EDB4698" w14:textId="77777777">
            <w:pPr>
              <w:contextualSpacing/>
              <w:rPr>
                <w:rFonts w:eastAsia="Times New Roman" w:cstheme="minorHAnsi"/>
                <w:b/>
                <w:bCs/>
                <w:sz w:val="18"/>
                <w:szCs w:val="18"/>
              </w:rPr>
            </w:pPr>
            <w:r w:rsidRPr="00EC74DE">
              <w:rPr>
                <w:rFonts w:eastAsia="Times New Roman" w:cstheme="minorHAnsi"/>
                <w:b/>
                <w:bCs/>
                <w:sz w:val="18"/>
                <w:szCs w:val="18"/>
              </w:rPr>
              <w:t>HardEdit_SX18.</w:t>
            </w:r>
          </w:p>
        </w:tc>
        <w:tc>
          <w:tcPr>
            <w:tcW w:w="8820" w:type="dxa"/>
          </w:tcPr>
          <w:p w:rsidR="007E35F1" w:rsidRPr="00EC74DE" w:rsidP="0049329C" w14:paraId="6D303485" w14:textId="77777777">
            <w:pPr>
              <w:ind w:left="360" w:hanging="360"/>
              <w:contextualSpacing/>
              <w:rPr>
                <w:rFonts w:eastAsia="Times New Roman" w:cstheme="minorHAnsi"/>
                <w:sz w:val="18"/>
                <w:szCs w:val="18"/>
                <w:lang w:val=""/>
              </w:rPr>
            </w:pPr>
            <w:r w:rsidRPr="00EC74DE">
              <w:rPr>
                <w:rFonts w:eastAsia="Times New Roman" w:cstheme="minorHAnsi"/>
                <w:sz w:val="18"/>
                <w:szCs w:val="18"/>
                <w:lang w:val=""/>
              </w:rPr>
              <w:t xml:space="preserve">If age </w:t>
            </w:r>
            <w:r w:rsidRPr="00EC74DE" w:rsidR="00F33825">
              <w:rPr>
                <w:rFonts w:eastAsia="Times New Roman" w:cstheme="minorHAnsi"/>
                <w:sz w:val="18"/>
                <w:szCs w:val="18"/>
                <w:lang w:val=""/>
              </w:rPr>
              <w:t>of</w:t>
            </w:r>
            <w:r w:rsidRPr="00EC74DE">
              <w:rPr>
                <w:rFonts w:eastAsia="Times New Roman" w:cstheme="minorHAnsi"/>
                <w:sz w:val="18"/>
                <w:szCs w:val="18"/>
                <w:lang w:val=""/>
              </w:rPr>
              <w:t xml:space="preserve"> first sex </w:t>
            </w:r>
            <w:r w:rsidRPr="00EC74DE" w:rsidR="00F33825">
              <w:rPr>
                <w:rFonts w:eastAsia="Times New Roman" w:cstheme="minorHAnsi"/>
                <w:sz w:val="18"/>
                <w:szCs w:val="18"/>
                <w:lang w:val=""/>
              </w:rPr>
              <w:t xml:space="preserve">greater </w:t>
            </w:r>
            <w:r w:rsidRPr="00EC74DE">
              <w:rPr>
                <w:rFonts w:eastAsia="Times New Roman" w:cstheme="minorHAnsi"/>
                <w:sz w:val="18"/>
                <w:szCs w:val="18"/>
                <w:lang w:val=""/>
              </w:rPr>
              <w:t xml:space="preserve">than current age (SX18 GT AGE), DISPLAY: </w:t>
            </w:r>
            <w:r w:rsidR="00F326D7">
              <w:rPr>
                <w:rFonts w:eastAsia="Times New Roman" w:cstheme="minorHAnsi"/>
                <w:sz w:val="18"/>
                <w:szCs w:val="18"/>
                <w:lang w:val=""/>
              </w:rPr>
              <w:t>"</w:t>
            </w:r>
            <w:r w:rsidRPr="00EC74DE" w:rsidR="0051534C">
              <w:rPr>
                <w:b/>
                <w:sz w:val="18"/>
                <w:lang w:val=""/>
              </w:rPr>
              <w:t>ENTREVISTADOR:</w:t>
            </w:r>
            <w:r w:rsidRPr="00EC74DE" w:rsidR="0051534C">
              <w:rPr>
                <w:sz w:val="18"/>
                <w:lang w:val=""/>
              </w:rPr>
              <w:t xml:space="preserve">  La edad en que tuvo sexo por primera vez no puede ser mayor que la edad actual de</w:t>
            </w:r>
            <w:r w:rsidRPr="00EC74DE" w:rsidR="008841CF">
              <w:rPr>
                <w:sz w:val="18"/>
                <w:lang w:val=""/>
              </w:rPr>
              <w:t xml:space="preserve"> </w:t>
            </w:r>
            <w:r w:rsidRPr="00EC74DE" w:rsidR="0051534C">
              <w:rPr>
                <w:sz w:val="18"/>
                <w:lang w:val=""/>
              </w:rPr>
              <w:t>l</w:t>
            </w:r>
            <w:r w:rsidRPr="00EC74DE" w:rsidR="008841CF">
              <w:rPr>
                <w:sz w:val="18"/>
                <w:lang w:val=""/>
              </w:rPr>
              <w:t>a</w:t>
            </w:r>
            <w:r w:rsidRPr="00EC74DE" w:rsidR="0051534C">
              <w:rPr>
                <w:sz w:val="18"/>
                <w:lang w:val=""/>
              </w:rPr>
              <w:t xml:space="preserve"> participante</w:t>
            </w:r>
            <w:r w:rsidRPr="00EC74DE" w:rsidR="0051534C">
              <w:rPr>
                <w:rFonts w:eastAsia="Times New Roman" w:cstheme="minorHAnsi"/>
                <w:sz w:val="18"/>
                <w:szCs w:val="18"/>
                <w:lang w:val=""/>
              </w:rPr>
              <w:t xml:space="preserve"> ([fill with R</w:t>
            </w:r>
            <w:r w:rsidR="00F326D7">
              <w:rPr>
                <w:rFonts w:eastAsia="Times New Roman" w:cstheme="minorHAnsi"/>
                <w:sz w:val="18"/>
                <w:szCs w:val="18"/>
                <w:lang w:val=""/>
              </w:rPr>
              <w:t>'</w:t>
            </w:r>
            <w:r w:rsidRPr="00EC74DE" w:rsidR="0051534C">
              <w:rPr>
                <w:rFonts w:eastAsia="Times New Roman" w:cstheme="minorHAnsi"/>
                <w:sz w:val="18"/>
                <w:szCs w:val="18"/>
                <w:lang w:val=""/>
              </w:rPr>
              <w:t xml:space="preserve">s age (AGE)]).  </w:t>
            </w:r>
            <w:r w:rsidRPr="00EC74DE" w:rsidR="0051534C">
              <w:rPr>
                <w:sz w:val="18"/>
                <w:lang w:val=""/>
              </w:rPr>
              <w:t>Aclare e ingrese nuevamente la respuesta</w:t>
            </w:r>
            <w:r w:rsidRPr="00EC74DE" w:rsidR="00A70DC5">
              <w:rPr>
                <w:sz w:val="18"/>
                <w:lang w:val=""/>
              </w:rPr>
              <w:t>.</w:t>
            </w:r>
            <w:r w:rsidR="00F326D7">
              <w:rPr>
                <w:sz w:val="18"/>
                <w:lang w:val=""/>
              </w:rPr>
              <w:t>"</w:t>
            </w:r>
            <w:r w:rsidRPr="00EC74DE">
              <w:rPr>
                <w:rFonts w:eastAsia="Times New Roman" w:cstheme="minorHAnsi"/>
                <w:sz w:val="18"/>
                <w:szCs w:val="18"/>
                <w:lang w:val=""/>
              </w:rPr>
              <w:t xml:space="preserve"> Then, go back to SX18.</w:t>
            </w:r>
          </w:p>
          <w:p w:rsidR="007E35F1" w:rsidRPr="00EC74DE" w:rsidP="0049329C" w14:paraId="6D5BC388" w14:textId="77777777">
            <w:pPr>
              <w:contextualSpacing/>
              <w:rPr>
                <w:rFonts w:eastAsia="Times New Roman" w:cstheme="minorHAnsi"/>
                <w:sz w:val="18"/>
                <w:szCs w:val="18"/>
              </w:rPr>
            </w:pPr>
            <w:r w:rsidRPr="00EC74DE">
              <w:rPr>
                <w:rFonts w:eastAsia="Times New Roman" w:cstheme="minorHAnsi"/>
                <w:sz w:val="18"/>
                <w:szCs w:val="18"/>
              </w:rPr>
              <w:t>Else, go to SX19.</w:t>
            </w:r>
          </w:p>
        </w:tc>
      </w:tr>
    </w:tbl>
    <w:p w:rsidR="007E35F1" w:rsidRPr="00EC74DE" w:rsidP="0049329C" w14:paraId="00942E1E" w14:textId="77777777">
      <w:pPr>
        <w:contextualSpacing/>
        <w:rPr>
          <w:rFonts w:cstheme="minorHAnsi"/>
          <w:sz w:val="18"/>
          <w:szCs w:val="18"/>
        </w:rPr>
      </w:pPr>
    </w:p>
    <w:p w:rsidR="007E35F1" w:rsidRPr="00EC74DE" w:rsidP="0049329C" w14:paraId="4FB9E17B" w14:textId="77777777">
      <w:pPr>
        <w:contextualSpacing/>
        <w:rPr>
          <w:rFonts w:cstheme="minorHAnsi"/>
          <w:b/>
          <w:sz w:val="18"/>
          <w:szCs w:val="18"/>
        </w:rPr>
      </w:pPr>
    </w:p>
    <w:p w:rsidR="007E35F1" w:rsidRPr="00EC74DE" w:rsidP="0049329C" w14:paraId="290C0873" w14:textId="77777777">
      <w:pPr>
        <w:pStyle w:val="Heading3"/>
        <w:contextualSpacing/>
        <w:rPr>
          <w:szCs w:val="18"/>
        </w:rPr>
      </w:pPr>
      <w:r w:rsidRPr="00EC74DE">
        <w:rPr>
          <w:szCs w:val="18"/>
        </w:rPr>
        <w:t>F_M:  Total Ps, 12m</w:t>
      </w:r>
    </w:p>
    <w:p w:rsidR="007E35F1" w:rsidRPr="00EC74DE" w:rsidP="0049329C" w14:paraId="4DACDDC5" w14:textId="77777777">
      <w:pPr>
        <w:contextualSpacing/>
        <w:rPr>
          <w:sz w:val="18"/>
          <w:szCs w:val="18"/>
        </w:rPr>
      </w:pPr>
    </w:p>
    <w:tbl>
      <w:tblPr>
        <w:tblW w:w="0" w:type="auto"/>
        <w:tblLayout w:type="fixed"/>
        <w:tblLook w:val="04A0"/>
      </w:tblPr>
      <w:tblGrid>
        <w:gridCol w:w="18"/>
        <w:gridCol w:w="1440"/>
        <w:gridCol w:w="4860"/>
        <w:gridCol w:w="1260"/>
        <w:gridCol w:w="2700"/>
      </w:tblGrid>
      <w:tr w14:paraId="783A7982" w14:textId="77777777" w:rsidTr="007E35F1">
        <w:tblPrEx>
          <w:tblW w:w="0" w:type="auto"/>
          <w:tblLayout w:type="fixed"/>
          <w:tblLook w:val="04A0"/>
        </w:tblPrEx>
        <w:tc>
          <w:tcPr>
            <w:tcW w:w="1458" w:type="dxa"/>
            <w:gridSpan w:val="2"/>
            <w:vAlign w:val="bottom"/>
          </w:tcPr>
          <w:p w:rsidR="007E35F1" w:rsidRPr="00EC74DE" w:rsidP="0049329C" w14:paraId="7BC4BF08" w14:textId="77777777">
            <w:pPr>
              <w:contextualSpacing/>
              <w:rPr>
                <w:rFonts w:eastAsia="Times New Roman" w:cstheme="minorHAnsi"/>
                <w:b/>
                <w:bCs/>
                <w:sz w:val="18"/>
                <w:szCs w:val="18"/>
              </w:rPr>
            </w:pPr>
            <w:r w:rsidRPr="00EC74DE">
              <w:rPr>
                <w:rFonts w:eastAsia="Times New Roman" w:cstheme="minorHAnsi"/>
                <w:b/>
                <w:bCs/>
                <w:sz w:val="18"/>
                <w:szCs w:val="18"/>
              </w:rPr>
              <w:t>SX19.</w:t>
            </w:r>
          </w:p>
        </w:tc>
        <w:tc>
          <w:tcPr>
            <w:tcW w:w="8820" w:type="dxa"/>
            <w:gridSpan w:val="3"/>
            <w:vAlign w:val="bottom"/>
          </w:tcPr>
          <w:p w:rsidR="007E35F1" w:rsidRPr="00EC74DE" w:rsidP="0049329C" w14:paraId="45E18866" w14:textId="77777777">
            <w:pPr>
              <w:contextualSpacing/>
              <w:rPr>
                <w:rFonts w:eastAsia="Times New Roman" w:cstheme="minorHAnsi"/>
                <w:b/>
                <w:bCs/>
                <w:sz w:val="18"/>
                <w:szCs w:val="18"/>
                <w:lang w:val="es-ES"/>
              </w:rPr>
            </w:pPr>
            <w:r w:rsidRPr="00EC74DE">
              <w:rPr>
                <w:b/>
                <w:sz w:val="18"/>
                <w:lang w:val="es-ES"/>
              </w:rPr>
              <w:t>En los últimos 12 meses, esto es, desde</w:t>
            </w:r>
            <w:r w:rsidRPr="00EC74DE">
              <w:rPr>
                <w:rFonts w:eastAsia="Times New Roman" w:cstheme="minorHAnsi"/>
                <w:b/>
                <w:bCs/>
                <w:sz w:val="18"/>
                <w:szCs w:val="18"/>
                <w:lang w:val="es-ES"/>
              </w:rPr>
              <w:t xml:space="preserve"> </w:t>
            </w:r>
            <w:r w:rsidRPr="00EC74DE">
              <w:rPr>
                <w:rFonts w:eastAsia="Times New Roman" w:cstheme="minorHAnsi"/>
                <w:bCs/>
                <w:sz w:val="18"/>
                <w:szCs w:val="18"/>
                <w:lang w:val="es-ES"/>
              </w:rPr>
              <w:t>[fill with interview month, formatted as text]</w:t>
            </w:r>
            <w:r w:rsidRPr="00EC74DE">
              <w:rPr>
                <w:rFonts w:eastAsia="Times New Roman" w:cstheme="minorHAnsi"/>
                <w:b/>
                <w:bCs/>
                <w:sz w:val="18"/>
                <w:szCs w:val="18"/>
                <w:lang w:val="es-ES"/>
              </w:rPr>
              <w:t xml:space="preserve"> </w:t>
            </w:r>
            <w:r w:rsidRPr="00EC74DE">
              <w:rPr>
                <w:b/>
                <w:sz w:val="18"/>
                <w:lang w:val="es-ES"/>
              </w:rPr>
              <w:t xml:space="preserve">del último año, ¿con cuántos hombres distintos ha tenido usted sexo </w:t>
            </w:r>
            <w:r w:rsidRPr="00EC74DE">
              <w:rPr>
                <w:b/>
                <w:sz w:val="18"/>
                <w:u w:val="single"/>
                <w:lang w:val="es-ES"/>
              </w:rPr>
              <w:t>oral</w:t>
            </w:r>
            <w:r w:rsidRPr="00EC74DE">
              <w:rPr>
                <w:b/>
                <w:sz w:val="18"/>
                <w:lang w:val="es-ES"/>
              </w:rPr>
              <w:t xml:space="preserve">, </w:t>
            </w:r>
            <w:r w:rsidRPr="00EC74DE">
              <w:rPr>
                <w:b/>
                <w:sz w:val="18"/>
                <w:u w:val="single"/>
                <w:lang w:val="es-ES"/>
              </w:rPr>
              <w:t>vaginal</w:t>
            </w:r>
            <w:r w:rsidRPr="00EC74DE">
              <w:rPr>
                <w:b/>
                <w:sz w:val="18"/>
                <w:lang w:val="es-ES"/>
              </w:rPr>
              <w:t xml:space="preserve">, o </w:t>
            </w:r>
            <w:r w:rsidRPr="00EC74DE">
              <w:rPr>
                <w:b/>
                <w:sz w:val="18"/>
                <w:u w:val="single"/>
                <w:lang w:val="es-ES"/>
              </w:rPr>
              <w:t>anal</w:t>
            </w:r>
            <w:r w:rsidRPr="00EC74DE">
              <w:rPr>
                <w:b/>
                <w:sz w:val="18"/>
                <w:lang w:val="es-ES"/>
              </w:rPr>
              <w:t>?</w:t>
            </w:r>
          </w:p>
        </w:tc>
      </w:tr>
      <w:tr w14:paraId="77EE5CB2" w14:textId="77777777" w:rsidTr="007E35F1">
        <w:tblPrEx>
          <w:tblW w:w="0" w:type="auto"/>
          <w:tblLayout w:type="fixed"/>
          <w:tblLook w:val="04A0"/>
        </w:tblPrEx>
        <w:tc>
          <w:tcPr>
            <w:tcW w:w="1458" w:type="dxa"/>
            <w:gridSpan w:val="2"/>
            <w:vAlign w:val="bottom"/>
          </w:tcPr>
          <w:p w:rsidR="007E35F1" w:rsidRPr="00EC74DE" w:rsidP="0049329C" w14:paraId="765462DD" w14:textId="77777777">
            <w:pPr>
              <w:contextualSpacing/>
              <w:rPr>
                <w:rFonts w:eastAsia="Times New Roman" w:cstheme="minorHAnsi"/>
                <w:bCs/>
                <w:sz w:val="18"/>
                <w:szCs w:val="18"/>
              </w:rPr>
            </w:pPr>
            <w:r w:rsidRPr="00EC74DE">
              <w:rPr>
                <w:rFonts w:eastAsia="Times New Roman" w:cstheme="minorHAnsi"/>
                <w:bCs/>
                <w:sz w:val="18"/>
                <w:szCs w:val="18"/>
              </w:rPr>
              <w:t>F_MSX12</w:t>
            </w:r>
          </w:p>
        </w:tc>
        <w:tc>
          <w:tcPr>
            <w:tcW w:w="6120" w:type="dxa"/>
            <w:gridSpan w:val="2"/>
            <w:vAlign w:val="bottom"/>
          </w:tcPr>
          <w:p w:rsidR="007E35F1" w:rsidRPr="00EC74DE" w:rsidP="0049329C" w14:paraId="1E61B531" w14:textId="77777777">
            <w:pPr>
              <w:contextualSpacing/>
              <w:rPr>
                <w:rFonts w:eastAsia="Times New Roman" w:cstheme="minorHAnsi"/>
                <w:sz w:val="18"/>
                <w:szCs w:val="18"/>
              </w:rPr>
            </w:pPr>
            <w:r w:rsidRPr="00EC74DE">
              <w:rPr>
                <w:rFonts w:eastAsia="Times New Roman" w:cstheme="minorHAnsi"/>
                <w:sz w:val="18"/>
                <w:szCs w:val="18"/>
              </w:rPr>
              <w:t>F_M Number of male sex partners - 12 months</w:t>
            </w:r>
          </w:p>
        </w:tc>
        <w:tc>
          <w:tcPr>
            <w:tcW w:w="2700" w:type="dxa"/>
            <w:vAlign w:val="bottom"/>
          </w:tcPr>
          <w:p w:rsidR="007E35F1" w:rsidRPr="00EC74DE" w:rsidP="0049329C" w14:paraId="2570EAD9" w14:textId="77777777">
            <w:pPr>
              <w:contextualSpacing/>
              <w:rPr>
                <w:rFonts w:eastAsia="Times New Roman" w:cstheme="minorHAnsi"/>
                <w:sz w:val="18"/>
                <w:szCs w:val="18"/>
              </w:rPr>
            </w:pPr>
          </w:p>
        </w:tc>
      </w:tr>
      <w:tr w14:paraId="5B123A79" w14:textId="77777777" w:rsidTr="007E35F1">
        <w:tblPrEx>
          <w:tblW w:w="0" w:type="auto"/>
          <w:tblLayout w:type="fixed"/>
          <w:tblLook w:val="04A0"/>
        </w:tblPrEx>
        <w:trPr>
          <w:gridBefore w:val="1"/>
          <w:wBefore w:w="18" w:type="dxa"/>
        </w:trPr>
        <w:tc>
          <w:tcPr>
            <w:tcW w:w="1440" w:type="dxa"/>
          </w:tcPr>
          <w:p w:rsidR="007E35F1" w:rsidRPr="00EC74DE" w:rsidP="0049329C" w14:paraId="0E671F04" w14:textId="77777777">
            <w:pPr>
              <w:contextualSpacing/>
              <w:rPr>
                <w:rFonts w:eastAsia="Times New Roman" w:cstheme="minorHAnsi"/>
                <w:sz w:val="18"/>
                <w:szCs w:val="18"/>
              </w:rPr>
            </w:pPr>
          </w:p>
        </w:tc>
        <w:tc>
          <w:tcPr>
            <w:tcW w:w="4860" w:type="dxa"/>
            <w:vAlign w:val="bottom"/>
          </w:tcPr>
          <w:p w:rsidR="007E35F1" w:rsidRPr="00EC74DE" w:rsidP="0049329C" w14:paraId="251D83CB" w14:textId="77777777">
            <w:pPr>
              <w:tabs>
                <w:tab w:val="right" w:leader="dot" w:pos="5760"/>
              </w:tabs>
              <w:contextualSpacing/>
              <w:rPr>
                <w:rFonts w:eastAsia="Times New Roman" w:cstheme="minorHAnsi"/>
                <w:sz w:val="18"/>
                <w:szCs w:val="18"/>
              </w:rPr>
            </w:pPr>
            <w:r w:rsidRPr="00EC74DE">
              <w:rPr>
                <w:rFonts w:eastAsia="Times New Roman" w:cstheme="minorHAnsi"/>
                <w:color w:val="000000"/>
                <w:sz w:val="18"/>
                <w:szCs w:val="18"/>
              </w:rPr>
              <w:t>__ __ __ __</w:t>
            </w:r>
          </w:p>
        </w:tc>
        <w:tc>
          <w:tcPr>
            <w:tcW w:w="1260" w:type="dxa"/>
            <w:vAlign w:val="bottom"/>
          </w:tcPr>
          <w:p w:rsidR="007E35F1" w:rsidRPr="00EC74DE" w:rsidP="0049329C" w14:paraId="7855C415" w14:textId="77777777">
            <w:pPr>
              <w:contextualSpacing/>
              <w:jc w:val="right"/>
              <w:rPr>
                <w:rFonts w:eastAsia="Times New Roman" w:cstheme="minorHAnsi"/>
                <w:bCs/>
                <w:sz w:val="18"/>
                <w:szCs w:val="18"/>
              </w:rPr>
            </w:pPr>
          </w:p>
        </w:tc>
        <w:tc>
          <w:tcPr>
            <w:tcW w:w="2700" w:type="dxa"/>
          </w:tcPr>
          <w:p w:rsidR="007E35F1" w:rsidRPr="00EC74DE" w:rsidP="0049329C" w14:paraId="0D504275" w14:textId="77777777">
            <w:pPr>
              <w:contextualSpacing/>
              <w:rPr>
                <w:rFonts w:eastAsia="Times New Roman" w:cstheme="minorHAnsi"/>
                <w:bCs/>
                <w:sz w:val="18"/>
                <w:szCs w:val="18"/>
              </w:rPr>
            </w:pPr>
          </w:p>
        </w:tc>
      </w:tr>
      <w:tr w14:paraId="706DF0C2" w14:textId="77777777" w:rsidTr="007E35F1">
        <w:tblPrEx>
          <w:tblW w:w="0" w:type="auto"/>
          <w:tblLayout w:type="fixed"/>
          <w:tblLook w:val="04A0"/>
        </w:tblPrEx>
        <w:trPr>
          <w:gridBefore w:val="1"/>
          <w:wBefore w:w="18" w:type="dxa"/>
        </w:trPr>
        <w:tc>
          <w:tcPr>
            <w:tcW w:w="1440" w:type="dxa"/>
          </w:tcPr>
          <w:p w:rsidR="007E35F1" w:rsidRPr="00EC74DE" w:rsidP="0049329C" w14:paraId="655A2818" w14:textId="77777777">
            <w:pPr>
              <w:contextualSpacing/>
              <w:rPr>
                <w:rFonts w:eastAsia="Times New Roman" w:cstheme="minorHAnsi"/>
                <w:sz w:val="18"/>
                <w:szCs w:val="18"/>
              </w:rPr>
            </w:pPr>
          </w:p>
        </w:tc>
        <w:tc>
          <w:tcPr>
            <w:tcW w:w="4860" w:type="dxa"/>
            <w:vAlign w:val="bottom"/>
          </w:tcPr>
          <w:p w:rsidR="007E35F1" w:rsidRPr="00EC74DE" w:rsidP="0049329C" w14:paraId="4EC10F63" w14:textId="77777777">
            <w:pPr>
              <w:tabs>
                <w:tab w:val="right" w:leader="dot" w:pos="5760"/>
              </w:tabs>
              <w:contextualSpacing/>
              <w:rPr>
                <w:rFonts w:eastAsia="Times New Roman" w:cstheme="minorHAnsi"/>
                <w:sz w:val="18"/>
                <w:szCs w:val="18"/>
              </w:rPr>
            </w:pPr>
            <w:r w:rsidRPr="00EC74DE">
              <w:rPr>
                <w:rFonts w:eastAsia="Times New Roman" w:cstheme="minorHAnsi"/>
                <w:sz w:val="18"/>
                <w:szCs w:val="18"/>
              </w:rPr>
              <w:t>Range</w:t>
            </w:r>
            <w:r w:rsidRPr="00EC74DE">
              <w:rPr>
                <w:rFonts w:eastAsia="Times New Roman" w:cstheme="minorHAnsi"/>
                <w:sz w:val="18"/>
                <w:szCs w:val="18"/>
              </w:rPr>
              <w:tab/>
            </w:r>
          </w:p>
        </w:tc>
        <w:tc>
          <w:tcPr>
            <w:tcW w:w="1260" w:type="dxa"/>
            <w:vAlign w:val="bottom"/>
          </w:tcPr>
          <w:p w:rsidR="007E35F1" w:rsidRPr="00EC74DE" w:rsidP="0049329C" w14:paraId="5F782DAB" w14:textId="77777777">
            <w:pPr>
              <w:contextualSpacing/>
              <w:jc w:val="right"/>
              <w:rPr>
                <w:rFonts w:eastAsia="Times New Roman" w:cstheme="minorHAnsi"/>
                <w:bCs/>
                <w:sz w:val="18"/>
                <w:szCs w:val="18"/>
              </w:rPr>
            </w:pPr>
            <w:r w:rsidRPr="00EC74DE">
              <w:rPr>
                <w:rFonts w:eastAsia="Times New Roman" w:cstheme="minorHAnsi"/>
                <w:bCs/>
                <w:sz w:val="18"/>
                <w:szCs w:val="18"/>
              </w:rPr>
              <w:t>0-7000</w:t>
            </w:r>
          </w:p>
        </w:tc>
        <w:tc>
          <w:tcPr>
            <w:tcW w:w="2700" w:type="dxa"/>
          </w:tcPr>
          <w:p w:rsidR="007E35F1" w:rsidRPr="00EC74DE" w:rsidP="0049329C" w14:paraId="207CD7C2" w14:textId="77777777">
            <w:pPr>
              <w:contextualSpacing/>
              <w:rPr>
                <w:rFonts w:eastAsia="Times New Roman" w:cstheme="minorHAnsi"/>
                <w:bCs/>
                <w:sz w:val="18"/>
                <w:szCs w:val="18"/>
              </w:rPr>
            </w:pPr>
          </w:p>
        </w:tc>
      </w:tr>
      <w:tr w14:paraId="2DB5DC6F" w14:textId="77777777" w:rsidTr="007E35F1">
        <w:tblPrEx>
          <w:tblW w:w="0" w:type="auto"/>
          <w:tblLayout w:type="fixed"/>
          <w:tblLook w:val="04A0"/>
        </w:tblPrEx>
        <w:trPr>
          <w:gridBefore w:val="1"/>
          <w:wBefore w:w="18" w:type="dxa"/>
        </w:trPr>
        <w:tc>
          <w:tcPr>
            <w:tcW w:w="1440" w:type="dxa"/>
          </w:tcPr>
          <w:p w:rsidR="00BE06A5" w:rsidRPr="00EC74DE" w:rsidP="0049329C" w14:paraId="44BA4706" w14:textId="77777777">
            <w:pPr>
              <w:contextualSpacing/>
              <w:rPr>
                <w:rFonts w:eastAsia="Times New Roman" w:cstheme="minorHAnsi"/>
                <w:sz w:val="18"/>
                <w:szCs w:val="18"/>
              </w:rPr>
            </w:pPr>
          </w:p>
        </w:tc>
        <w:tc>
          <w:tcPr>
            <w:tcW w:w="4860" w:type="dxa"/>
            <w:vAlign w:val="bottom"/>
          </w:tcPr>
          <w:p w:rsidR="00BE06A5" w:rsidRPr="00EC74DE" w:rsidP="00770F2B" w14:paraId="39439775"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BE06A5" w:rsidRPr="00EC74DE" w:rsidP="0049329C" w14:paraId="71163B04"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9999</w:t>
            </w:r>
          </w:p>
        </w:tc>
        <w:tc>
          <w:tcPr>
            <w:tcW w:w="2700" w:type="dxa"/>
          </w:tcPr>
          <w:p w:rsidR="00BE06A5" w:rsidRPr="00EC74DE" w:rsidP="0049329C" w14:paraId="7CE30EA5" w14:textId="77777777">
            <w:pPr>
              <w:contextualSpacing/>
              <w:rPr>
                <w:rFonts w:eastAsia="Times New Roman" w:cstheme="minorHAnsi"/>
                <w:sz w:val="18"/>
                <w:szCs w:val="18"/>
              </w:rPr>
            </w:pPr>
          </w:p>
        </w:tc>
      </w:tr>
      <w:tr w14:paraId="79D28748" w14:textId="77777777" w:rsidTr="007E35F1">
        <w:tblPrEx>
          <w:tblW w:w="0" w:type="auto"/>
          <w:tblLayout w:type="fixed"/>
          <w:tblLook w:val="04A0"/>
        </w:tblPrEx>
        <w:trPr>
          <w:gridBefore w:val="1"/>
          <w:wBefore w:w="18" w:type="dxa"/>
        </w:trPr>
        <w:tc>
          <w:tcPr>
            <w:tcW w:w="1440" w:type="dxa"/>
          </w:tcPr>
          <w:p w:rsidR="00BE06A5" w:rsidRPr="00EC74DE" w:rsidP="0049329C" w14:paraId="34D657FB" w14:textId="77777777">
            <w:pPr>
              <w:contextualSpacing/>
              <w:rPr>
                <w:rFonts w:eastAsia="Times New Roman" w:cstheme="minorHAnsi"/>
                <w:sz w:val="18"/>
                <w:szCs w:val="18"/>
              </w:rPr>
            </w:pPr>
          </w:p>
        </w:tc>
        <w:tc>
          <w:tcPr>
            <w:tcW w:w="4860" w:type="dxa"/>
            <w:vAlign w:val="bottom"/>
          </w:tcPr>
          <w:p w:rsidR="00BE06A5" w:rsidRPr="00EC74DE" w:rsidP="00770F2B" w14:paraId="1DFA00DE"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BE06A5" w:rsidRPr="00EC74DE" w:rsidP="0049329C" w14:paraId="1AFFFF78"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7777</w:t>
            </w:r>
          </w:p>
        </w:tc>
        <w:tc>
          <w:tcPr>
            <w:tcW w:w="2700" w:type="dxa"/>
          </w:tcPr>
          <w:p w:rsidR="00BE06A5" w:rsidRPr="00EC74DE" w:rsidP="0049329C" w14:paraId="69F8689F" w14:textId="77777777">
            <w:pPr>
              <w:contextualSpacing/>
              <w:rPr>
                <w:rFonts w:eastAsia="Times New Roman" w:cstheme="minorHAnsi"/>
                <w:sz w:val="18"/>
                <w:szCs w:val="18"/>
              </w:rPr>
            </w:pPr>
          </w:p>
        </w:tc>
      </w:tr>
    </w:tbl>
    <w:p w:rsidR="007E35F1" w:rsidRPr="00EC74DE" w:rsidP="0049329C" w14:paraId="1C9CC819"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91"/>
        <w:gridCol w:w="8769"/>
      </w:tblGrid>
      <w:tr w14:paraId="011A3AE8"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tcPr>
          <w:p w:rsidR="007E35F1" w:rsidRPr="00EC74DE" w:rsidP="0049329C" w14:paraId="45B53322" w14:textId="77777777">
            <w:pPr>
              <w:contextualSpacing/>
              <w:rPr>
                <w:rFonts w:eastAsia="Times New Roman" w:cstheme="minorHAnsi"/>
                <w:b/>
                <w:bCs/>
                <w:sz w:val="18"/>
                <w:szCs w:val="18"/>
              </w:rPr>
            </w:pPr>
            <w:r w:rsidRPr="00EC74DE">
              <w:rPr>
                <w:rFonts w:eastAsia="Times New Roman" w:cstheme="minorHAnsi"/>
                <w:b/>
                <w:bCs/>
                <w:sz w:val="18"/>
                <w:szCs w:val="18"/>
              </w:rPr>
              <w:t>Check_SX19conf.</w:t>
            </w:r>
          </w:p>
        </w:tc>
        <w:tc>
          <w:tcPr>
            <w:tcW w:w="8820" w:type="dxa"/>
          </w:tcPr>
          <w:p w:rsidR="007E35F1" w:rsidRPr="00EC74DE" w:rsidP="0049329C" w14:paraId="53778734" w14:textId="77777777">
            <w:pPr>
              <w:ind w:left="360" w:hanging="360"/>
              <w:contextualSpacing/>
              <w:rPr>
                <w:rFonts w:eastAsia="Times New Roman" w:cstheme="minorHAnsi"/>
                <w:sz w:val="18"/>
                <w:szCs w:val="18"/>
              </w:rPr>
            </w:pPr>
            <w:r w:rsidRPr="00EC74DE">
              <w:rPr>
                <w:rFonts w:eastAsia="Times New Roman" w:cstheme="minorHAnsi"/>
                <w:sz w:val="18"/>
                <w:szCs w:val="18"/>
              </w:rPr>
              <w:t>If HET cycle (CYCLE EQ 3) &amp; R  report</w:t>
            </w:r>
            <w:r w:rsidR="009F7290">
              <w:rPr>
                <w:rFonts w:eastAsia="Times New Roman" w:cstheme="minorHAnsi"/>
                <w:sz w:val="18"/>
                <w:szCs w:val="18"/>
              </w:rPr>
              <w:t>s</w:t>
            </w:r>
            <w:r w:rsidRPr="00EC74DE">
              <w:rPr>
                <w:rFonts w:eastAsia="Times New Roman" w:cstheme="minorHAnsi"/>
                <w:sz w:val="18"/>
                <w:szCs w:val="18"/>
              </w:rPr>
              <w:t xml:space="preserve"> </w:t>
            </w:r>
            <w:r w:rsidR="009F7290">
              <w:rPr>
                <w:rFonts w:eastAsia="Times New Roman" w:cstheme="minorHAnsi"/>
                <w:sz w:val="18"/>
                <w:szCs w:val="18"/>
              </w:rPr>
              <w:t>0</w:t>
            </w:r>
            <w:r w:rsidRPr="00EC74DE">
              <w:rPr>
                <w:rFonts w:eastAsia="Times New Roman" w:cstheme="minorHAnsi"/>
                <w:sz w:val="18"/>
                <w:szCs w:val="18"/>
              </w:rPr>
              <w:t xml:space="preserve"> male partners (SX19 EQ 0), go to SX19conf.  </w:t>
            </w:r>
          </w:p>
          <w:p w:rsidR="007E35F1" w:rsidRPr="00EC74DE" w:rsidP="0049329C" w14:paraId="2B8AA64A" w14:textId="77777777">
            <w:pPr>
              <w:contextualSpacing/>
              <w:rPr>
                <w:rFonts w:eastAsia="Times New Roman" w:cstheme="minorHAnsi"/>
                <w:sz w:val="18"/>
                <w:szCs w:val="18"/>
              </w:rPr>
            </w:pPr>
            <w:r w:rsidRPr="00EC74DE">
              <w:rPr>
                <w:rFonts w:eastAsia="Times New Roman" w:cstheme="minorHAnsi"/>
                <w:sz w:val="18"/>
                <w:szCs w:val="18"/>
              </w:rPr>
              <w:t>Else, go to Check_INTRO_SX20.</w:t>
            </w:r>
          </w:p>
        </w:tc>
      </w:tr>
    </w:tbl>
    <w:p w:rsidR="007E35F1" w:rsidRPr="00EC74DE" w:rsidP="0049329C" w14:paraId="66527779"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514AD720" w14:textId="77777777" w:rsidTr="007E35F1">
        <w:tblPrEx>
          <w:tblW w:w="0" w:type="auto"/>
          <w:tblLayout w:type="fixed"/>
          <w:tblLook w:val="04A0"/>
        </w:tblPrEx>
        <w:tc>
          <w:tcPr>
            <w:tcW w:w="1458" w:type="dxa"/>
            <w:gridSpan w:val="2"/>
            <w:vAlign w:val="bottom"/>
          </w:tcPr>
          <w:p w:rsidR="007E35F1" w:rsidRPr="00EC74DE" w:rsidP="0049329C" w14:paraId="04BE48B6" w14:textId="77777777">
            <w:pPr>
              <w:contextualSpacing/>
              <w:rPr>
                <w:rFonts w:eastAsia="Times New Roman" w:cstheme="minorHAnsi"/>
                <w:b/>
                <w:bCs/>
                <w:sz w:val="18"/>
                <w:szCs w:val="18"/>
              </w:rPr>
            </w:pPr>
            <w:r w:rsidRPr="00EC74DE">
              <w:rPr>
                <w:rFonts w:eastAsia="Times New Roman" w:cstheme="minorHAnsi"/>
                <w:b/>
                <w:bCs/>
                <w:sz w:val="18"/>
                <w:szCs w:val="18"/>
              </w:rPr>
              <w:t>SX19conf.</w:t>
            </w:r>
          </w:p>
        </w:tc>
        <w:tc>
          <w:tcPr>
            <w:tcW w:w="8820" w:type="dxa"/>
            <w:gridSpan w:val="3"/>
            <w:vAlign w:val="bottom"/>
          </w:tcPr>
          <w:p w:rsidR="007E35F1" w:rsidRPr="00EC74DE" w:rsidP="0049329C" w14:paraId="12F80E57" w14:textId="77777777">
            <w:pPr>
              <w:contextualSpacing/>
              <w:rPr>
                <w:rFonts w:eastAsia="Times New Roman" w:cstheme="minorHAnsi"/>
                <w:b/>
                <w:bCs/>
                <w:sz w:val="18"/>
                <w:szCs w:val="18"/>
              </w:rPr>
            </w:pPr>
            <w:r w:rsidRPr="00EC74DE">
              <w:rPr>
                <w:b/>
                <w:sz w:val="18"/>
                <w:lang w:val="es-ES"/>
              </w:rPr>
              <w:t xml:space="preserve">Quisiera que me aclare su respuesta.  Usted indicó que no ha tenido relaciones sexuales con un hombre en los últimos 12 meses.  </w:t>
            </w:r>
            <w:r w:rsidRPr="00EC74DE">
              <w:rPr>
                <w:b/>
                <w:sz w:val="18"/>
              </w:rPr>
              <w:t>¿Correcto?</w:t>
            </w:r>
          </w:p>
        </w:tc>
      </w:tr>
      <w:tr w14:paraId="646583C4" w14:textId="77777777" w:rsidTr="007E35F1">
        <w:tblPrEx>
          <w:tblW w:w="0" w:type="auto"/>
          <w:tblLayout w:type="fixed"/>
          <w:tblLook w:val="04A0"/>
        </w:tblPrEx>
        <w:tc>
          <w:tcPr>
            <w:tcW w:w="1458" w:type="dxa"/>
            <w:gridSpan w:val="2"/>
            <w:vAlign w:val="bottom"/>
          </w:tcPr>
          <w:p w:rsidR="007E35F1" w:rsidRPr="00EC74DE" w:rsidP="0049329C" w14:paraId="3F2BD751" w14:textId="77777777">
            <w:pPr>
              <w:contextualSpacing/>
              <w:rPr>
                <w:rFonts w:eastAsia="Times New Roman" w:cstheme="minorHAnsi"/>
                <w:bCs/>
                <w:sz w:val="18"/>
                <w:szCs w:val="18"/>
              </w:rPr>
            </w:pPr>
            <w:r w:rsidRPr="00EC74DE">
              <w:rPr>
                <w:rFonts w:eastAsia="Times New Roman" w:cstheme="minorHAnsi"/>
                <w:bCs/>
                <w:sz w:val="18"/>
                <w:szCs w:val="18"/>
              </w:rPr>
              <w:t>C_F_M</w:t>
            </w:r>
          </w:p>
        </w:tc>
        <w:tc>
          <w:tcPr>
            <w:tcW w:w="6120" w:type="dxa"/>
            <w:gridSpan w:val="2"/>
            <w:vAlign w:val="bottom"/>
          </w:tcPr>
          <w:p w:rsidR="007E35F1" w:rsidRPr="00EC74DE" w:rsidP="0049329C" w14:paraId="0FF01F76" w14:textId="77777777">
            <w:pPr>
              <w:contextualSpacing/>
              <w:rPr>
                <w:rFonts w:eastAsia="Times New Roman" w:cstheme="minorHAnsi"/>
                <w:sz w:val="18"/>
                <w:szCs w:val="18"/>
              </w:rPr>
            </w:pPr>
            <w:r w:rsidRPr="00EC74DE">
              <w:rPr>
                <w:rFonts w:eastAsia="Times New Roman" w:cstheme="minorHAnsi"/>
                <w:sz w:val="18"/>
                <w:szCs w:val="18"/>
              </w:rPr>
              <w:t>F_M Conf</w:t>
            </w:r>
            <w:r w:rsidR="00364F27">
              <w:rPr>
                <w:rFonts w:eastAsia="Times New Roman" w:cstheme="minorHAnsi"/>
                <w:sz w:val="18"/>
                <w:szCs w:val="18"/>
              </w:rPr>
              <w:t>.</w:t>
            </w:r>
            <w:r w:rsidRPr="00EC74DE">
              <w:rPr>
                <w:rFonts w:eastAsia="Times New Roman" w:cstheme="minorHAnsi"/>
                <w:sz w:val="18"/>
                <w:szCs w:val="18"/>
              </w:rPr>
              <w:t xml:space="preserve"> had sex in past year - HET</w:t>
            </w:r>
          </w:p>
        </w:tc>
        <w:tc>
          <w:tcPr>
            <w:tcW w:w="2700" w:type="dxa"/>
            <w:vAlign w:val="bottom"/>
          </w:tcPr>
          <w:p w:rsidR="007E35F1" w:rsidRPr="00EC74DE" w:rsidP="0049329C" w14:paraId="09F3ADF7" w14:textId="77777777">
            <w:pPr>
              <w:contextualSpacing/>
              <w:rPr>
                <w:rFonts w:eastAsia="Times New Roman" w:cstheme="minorHAnsi"/>
                <w:sz w:val="18"/>
                <w:szCs w:val="18"/>
              </w:rPr>
            </w:pPr>
          </w:p>
        </w:tc>
      </w:tr>
      <w:tr w14:paraId="6BFFFF99" w14:textId="77777777" w:rsidTr="007E35F1">
        <w:tblPrEx>
          <w:tblW w:w="0" w:type="auto"/>
          <w:tblLayout w:type="fixed"/>
          <w:tblLook w:val="04A0"/>
        </w:tblPrEx>
        <w:trPr>
          <w:gridBefore w:val="1"/>
          <w:wBefore w:w="18" w:type="dxa"/>
        </w:trPr>
        <w:tc>
          <w:tcPr>
            <w:tcW w:w="1440" w:type="dxa"/>
          </w:tcPr>
          <w:p w:rsidR="00BE06A5" w:rsidRPr="00EC74DE" w:rsidP="0049329C" w14:paraId="257CE865" w14:textId="77777777">
            <w:pPr>
              <w:contextualSpacing/>
              <w:rPr>
                <w:rFonts w:eastAsia="Times New Roman" w:cstheme="minorHAnsi"/>
                <w:sz w:val="18"/>
                <w:szCs w:val="18"/>
              </w:rPr>
            </w:pPr>
          </w:p>
        </w:tc>
        <w:tc>
          <w:tcPr>
            <w:tcW w:w="4860" w:type="dxa"/>
            <w:vAlign w:val="bottom"/>
          </w:tcPr>
          <w:p w:rsidR="00BE06A5" w:rsidRPr="00076958" w14:paraId="43EC3DA3" w14:textId="77777777">
            <w:pPr>
              <w:tabs>
                <w:tab w:val="right" w:leader="dot" w:pos="5760"/>
              </w:tabs>
              <w:contextualSpacing/>
              <w:rPr>
                <w:sz w:val="18"/>
                <w:lang w:val=""/>
              </w:rPr>
            </w:pPr>
            <w:r w:rsidRPr="00076958">
              <w:rPr>
                <w:sz w:val="18"/>
                <w:lang w:val=""/>
              </w:rPr>
              <w:t>No</w:t>
            </w:r>
            <w:r w:rsidRPr="00076958" w:rsidR="00B16A1F">
              <w:rPr>
                <w:sz w:val="18"/>
                <w:lang w:val=""/>
              </w:rPr>
              <w:t xml:space="preserve"> </w:t>
            </w:r>
            <w:r w:rsidR="00974483">
              <w:rPr>
                <w:sz w:val="18"/>
                <w:lang w:val=""/>
              </w:rPr>
              <w:t>-</w:t>
            </w:r>
            <w:r w:rsidRPr="00076958" w:rsidR="00B16A1F">
              <w:rPr>
                <w:sz w:val="18"/>
                <w:lang w:val=""/>
              </w:rPr>
              <w:t xml:space="preserve"> </w:t>
            </w:r>
            <w:r w:rsidRPr="00076958" w:rsidR="007F0BD3">
              <w:rPr>
                <w:sz w:val="18"/>
                <w:lang w:val=""/>
              </w:rPr>
              <w:t>HA tenido una pareja masculina</w:t>
            </w:r>
            <w:r w:rsidRPr="00076958">
              <w:rPr>
                <w:sz w:val="18"/>
                <w:lang w:val=""/>
              </w:rPr>
              <w:tab/>
            </w:r>
          </w:p>
        </w:tc>
        <w:tc>
          <w:tcPr>
            <w:tcW w:w="1260" w:type="dxa"/>
            <w:vAlign w:val="bottom"/>
          </w:tcPr>
          <w:p w:rsidR="00BE06A5" w:rsidRPr="00EC74DE" w:rsidP="0049329C" w14:paraId="590572FA" w14:textId="77777777">
            <w:pPr>
              <w:contextualSpacing/>
              <w:jc w:val="right"/>
              <w:rPr>
                <w:rFonts w:eastAsia="Times New Roman" w:cstheme="minorHAnsi"/>
                <w:bCs/>
                <w:sz w:val="18"/>
                <w:szCs w:val="18"/>
              </w:rPr>
            </w:pPr>
            <w:r w:rsidRPr="00EC74DE">
              <w:rPr>
                <w:rFonts w:eastAsia="Times New Roman" w:cstheme="minorHAnsi"/>
                <w:bCs/>
                <w:sz w:val="18"/>
                <w:szCs w:val="18"/>
              </w:rPr>
              <w:t>0</w:t>
            </w:r>
          </w:p>
        </w:tc>
        <w:tc>
          <w:tcPr>
            <w:tcW w:w="2700" w:type="dxa"/>
          </w:tcPr>
          <w:p w:rsidR="00BE06A5" w:rsidRPr="00EC74DE" w:rsidP="0049329C" w14:paraId="4118B5B7" w14:textId="77777777">
            <w:pPr>
              <w:contextualSpacing/>
              <w:rPr>
                <w:rFonts w:eastAsia="Times New Roman" w:cstheme="minorHAnsi"/>
                <w:bCs/>
                <w:sz w:val="18"/>
                <w:szCs w:val="18"/>
              </w:rPr>
            </w:pPr>
          </w:p>
        </w:tc>
      </w:tr>
      <w:tr w14:paraId="0CA658C3" w14:textId="77777777" w:rsidTr="007E35F1">
        <w:tblPrEx>
          <w:tblW w:w="0" w:type="auto"/>
          <w:tblLayout w:type="fixed"/>
          <w:tblLook w:val="04A0"/>
        </w:tblPrEx>
        <w:trPr>
          <w:gridBefore w:val="1"/>
          <w:wBefore w:w="18" w:type="dxa"/>
        </w:trPr>
        <w:tc>
          <w:tcPr>
            <w:tcW w:w="1440" w:type="dxa"/>
          </w:tcPr>
          <w:p w:rsidR="00BE06A5" w:rsidRPr="00EC74DE" w:rsidP="0049329C" w14:paraId="56FD93C8" w14:textId="77777777">
            <w:pPr>
              <w:contextualSpacing/>
              <w:rPr>
                <w:rFonts w:eastAsia="Times New Roman" w:cstheme="minorHAnsi"/>
                <w:sz w:val="18"/>
                <w:szCs w:val="18"/>
              </w:rPr>
            </w:pPr>
          </w:p>
        </w:tc>
        <w:tc>
          <w:tcPr>
            <w:tcW w:w="4860" w:type="dxa"/>
            <w:vAlign w:val="bottom"/>
          </w:tcPr>
          <w:p w:rsidR="00BE06A5" w:rsidRPr="00076958" w14:paraId="591B3B98" w14:textId="77777777">
            <w:pPr>
              <w:tabs>
                <w:tab w:val="right" w:leader="dot" w:pos="5760"/>
              </w:tabs>
              <w:contextualSpacing/>
              <w:rPr>
                <w:color w:val="000000"/>
                <w:sz w:val="18"/>
                <w:lang w:val=""/>
              </w:rPr>
            </w:pPr>
            <w:r w:rsidRPr="00076958">
              <w:rPr>
                <w:color w:val="000000"/>
                <w:sz w:val="18"/>
                <w:lang w:val=""/>
              </w:rPr>
              <w:t>Sí</w:t>
            </w:r>
            <w:r w:rsidRPr="00076958" w:rsidR="00B16A1F">
              <w:rPr>
                <w:color w:val="000000"/>
                <w:sz w:val="18"/>
                <w:lang w:val=""/>
              </w:rPr>
              <w:t xml:space="preserve"> </w:t>
            </w:r>
            <w:r w:rsidR="00974483">
              <w:rPr>
                <w:color w:val="000000"/>
                <w:sz w:val="18"/>
                <w:lang w:val=""/>
              </w:rPr>
              <w:t>-</w:t>
            </w:r>
            <w:r w:rsidRPr="00076958" w:rsidR="00B16A1F">
              <w:rPr>
                <w:color w:val="000000"/>
                <w:sz w:val="18"/>
                <w:lang w:val=""/>
              </w:rPr>
              <w:t xml:space="preserve"> </w:t>
            </w:r>
            <w:r w:rsidRPr="00076958" w:rsidR="007F0BD3">
              <w:rPr>
                <w:color w:val="000000"/>
                <w:sz w:val="18"/>
                <w:lang w:val=""/>
              </w:rPr>
              <w:t>NO ha tenido una pareja masculina</w:t>
            </w:r>
            <w:r w:rsidRPr="00076958">
              <w:rPr>
                <w:color w:val="000000"/>
                <w:sz w:val="18"/>
                <w:lang w:val=""/>
              </w:rPr>
              <w:tab/>
            </w:r>
          </w:p>
        </w:tc>
        <w:tc>
          <w:tcPr>
            <w:tcW w:w="1260" w:type="dxa"/>
            <w:vAlign w:val="bottom"/>
          </w:tcPr>
          <w:p w:rsidR="00BE06A5" w:rsidRPr="00EC74DE" w:rsidP="0049329C" w14:paraId="04CA0B31" w14:textId="77777777">
            <w:pPr>
              <w:contextualSpacing/>
              <w:jc w:val="right"/>
              <w:rPr>
                <w:rFonts w:eastAsia="Times New Roman" w:cstheme="minorHAnsi"/>
                <w:bCs/>
                <w:sz w:val="18"/>
                <w:szCs w:val="18"/>
              </w:rPr>
            </w:pPr>
            <w:r w:rsidRPr="00EC74DE">
              <w:rPr>
                <w:rFonts w:eastAsia="Times New Roman" w:cstheme="minorHAnsi"/>
                <w:bCs/>
                <w:sz w:val="18"/>
                <w:szCs w:val="18"/>
              </w:rPr>
              <w:t>1</w:t>
            </w:r>
          </w:p>
        </w:tc>
        <w:tc>
          <w:tcPr>
            <w:tcW w:w="2700" w:type="dxa"/>
          </w:tcPr>
          <w:p w:rsidR="00BE06A5" w:rsidRPr="00EC74DE" w:rsidP="0049329C" w14:paraId="561C0987" w14:textId="77777777">
            <w:pPr>
              <w:contextualSpacing/>
              <w:rPr>
                <w:rFonts w:eastAsia="Times New Roman" w:cstheme="minorHAnsi"/>
                <w:bCs/>
                <w:sz w:val="18"/>
                <w:szCs w:val="18"/>
              </w:rPr>
            </w:pPr>
          </w:p>
        </w:tc>
      </w:tr>
      <w:tr w14:paraId="78FD37A2" w14:textId="77777777" w:rsidTr="007E35F1">
        <w:tblPrEx>
          <w:tblW w:w="0" w:type="auto"/>
          <w:tblLayout w:type="fixed"/>
          <w:tblLook w:val="04A0"/>
        </w:tblPrEx>
        <w:trPr>
          <w:gridBefore w:val="1"/>
          <w:wBefore w:w="18" w:type="dxa"/>
        </w:trPr>
        <w:tc>
          <w:tcPr>
            <w:tcW w:w="1440" w:type="dxa"/>
          </w:tcPr>
          <w:p w:rsidR="00BE06A5" w:rsidRPr="00EC74DE" w:rsidP="0049329C" w14:paraId="64A7E6B6" w14:textId="77777777">
            <w:pPr>
              <w:contextualSpacing/>
              <w:rPr>
                <w:rFonts w:eastAsia="Times New Roman" w:cstheme="minorHAnsi"/>
                <w:sz w:val="18"/>
                <w:szCs w:val="18"/>
              </w:rPr>
            </w:pPr>
          </w:p>
        </w:tc>
        <w:tc>
          <w:tcPr>
            <w:tcW w:w="4860" w:type="dxa"/>
            <w:vAlign w:val="bottom"/>
          </w:tcPr>
          <w:p w:rsidR="00BE06A5" w:rsidRPr="00EC74DE" w:rsidP="00770F2B" w14:paraId="184AC4F6"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BE06A5" w:rsidRPr="00EC74DE" w:rsidP="0049329C" w14:paraId="0772D9FA"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700" w:type="dxa"/>
          </w:tcPr>
          <w:p w:rsidR="00BE06A5" w:rsidRPr="00EC74DE" w:rsidP="0049329C" w14:paraId="5C20FFAB" w14:textId="77777777">
            <w:pPr>
              <w:contextualSpacing/>
              <w:rPr>
                <w:rFonts w:eastAsia="Times New Roman" w:cstheme="minorHAnsi"/>
                <w:sz w:val="18"/>
                <w:szCs w:val="18"/>
              </w:rPr>
            </w:pPr>
          </w:p>
        </w:tc>
      </w:tr>
      <w:tr w14:paraId="1AFBD7AA" w14:textId="77777777" w:rsidTr="007E35F1">
        <w:tblPrEx>
          <w:tblW w:w="0" w:type="auto"/>
          <w:tblLayout w:type="fixed"/>
          <w:tblLook w:val="04A0"/>
        </w:tblPrEx>
        <w:trPr>
          <w:gridBefore w:val="1"/>
          <w:wBefore w:w="18" w:type="dxa"/>
        </w:trPr>
        <w:tc>
          <w:tcPr>
            <w:tcW w:w="1440" w:type="dxa"/>
          </w:tcPr>
          <w:p w:rsidR="00BE06A5" w:rsidRPr="00EC74DE" w:rsidP="0049329C" w14:paraId="254C2D00" w14:textId="77777777">
            <w:pPr>
              <w:contextualSpacing/>
              <w:rPr>
                <w:rFonts w:eastAsia="Times New Roman" w:cstheme="minorHAnsi"/>
                <w:sz w:val="18"/>
                <w:szCs w:val="18"/>
              </w:rPr>
            </w:pPr>
          </w:p>
        </w:tc>
        <w:tc>
          <w:tcPr>
            <w:tcW w:w="4860" w:type="dxa"/>
            <w:vAlign w:val="bottom"/>
          </w:tcPr>
          <w:p w:rsidR="00BE06A5" w:rsidRPr="00EC74DE" w:rsidP="00770F2B" w14:paraId="7667293F"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BE06A5" w:rsidRPr="00EC74DE" w:rsidP="0049329C" w14:paraId="6EA64454"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BE06A5" w:rsidRPr="00EC74DE" w:rsidP="0049329C" w14:paraId="7B9840D3" w14:textId="77777777">
            <w:pPr>
              <w:contextualSpacing/>
              <w:rPr>
                <w:rFonts w:eastAsia="Times New Roman" w:cstheme="minorHAnsi"/>
                <w:sz w:val="18"/>
                <w:szCs w:val="18"/>
              </w:rPr>
            </w:pPr>
          </w:p>
        </w:tc>
      </w:tr>
    </w:tbl>
    <w:p w:rsidR="007E35F1" w:rsidP="0049329C" w14:paraId="4A8D55B8" w14:textId="77777777">
      <w:pPr>
        <w:contextualSpacing/>
        <w:rPr>
          <w:rFonts w:cstheme="minorHAnsi"/>
          <w:sz w:val="18"/>
          <w:szCs w:val="18"/>
        </w:rPr>
      </w:pPr>
    </w:p>
    <w:p w:rsidR="00CE11E4" w:rsidRPr="00EC74DE" w:rsidP="0049329C" w14:paraId="2B1E6031"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890"/>
        <w:gridCol w:w="8370"/>
      </w:tblGrid>
      <w:tr w14:paraId="5FE2EFB6"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890" w:type="dxa"/>
            <w:noWrap/>
          </w:tcPr>
          <w:p w:rsidR="007E35F1" w:rsidRPr="00EC74DE" w:rsidP="0049329C" w14:paraId="475D044D" w14:textId="77777777">
            <w:pPr>
              <w:contextualSpacing/>
              <w:rPr>
                <w:rFonts w:eastAsia="Times New Roman" w:cstheme="minorHAnsi"/>
                <w:b/>
                <w:bCs/>
                <w:sz w:val="18"/>
                <w:szCs w:val="18"/>
              </w:rPr>
            </w:pPr>
            <w:r w:rsidRPr="00EC74DE">
              <w:rPr>
                <w:rFonts w:eastAsia="Times New Roman" w:cstheme="minorHAnsi"/>
                <w:b/>
                <w:bCs/>
                <w:sz w:val="18"/>
                <w:szCs w:val="18"/>
              </w:rPr>
              <w:t>HardEdit_SX19conf.</w:t>
            </w:r>
          </w:p>
        </w:tc>
        <w:tc>
          <w:tcPr>
            <w:tcW w:w="8370" w:type="dxa"/>
          </w:tcPr>
          <w:p w:rsidR="007E35F1" w:rsidRPr="00EC74DE" w:rsidP="0049329C" w14:paraId="567AE945" w14:textId="77777777">
            <w:pPr>
              <w:ind w:left="360" w:hanging="360"/>
              <w:contextualSpacing/>
              <w:rPr>
                <w:rFonts w:eastAsia="Times New Roman" w:cstheme="minorHAnsi"/>
                <w:sz w:val="18"/>
                <w:szCs w:val="18"/>
              </w:rPr>
            </w:pPr>
            <w:r w:rsidRPr="00EC74DE">
              <w:rPr>
                <w:rFonts w:eastAsia="Times New Roman" w:cstheme="minorHAnsi"/>
                <w:sz w:val="18"/>
                <w:szCs w:val="18"/>
              </w:rPr>
              <w:t xml:space="preserve">If R reports sex with a man in past 12 months (SX19conf. </w:t>
            </w:r>
            <w:r w:rsidRPr="00EC74DE">
              <w:rPr>
                <w:rFonts w:eastAsia="Times New Roman" w:cstheme="minorHAnsi"/>
                <w:sz w:val="18"/>
                <w:szCs w:val="18"/>
                <w:lang w:val=""/>
              </w:rPr>
              <w:t xml:space="preserve">EQ 0), DISPLAY: </w:t>
            </w:r>
            <w:r w:rsidR="00F326D7">
              <w:rPr>
                <w:sz w:val="18"/>
                <w:lang w:val=""/>
              </w:rPr>
              <w:t>"</w:t>
            </w:r>
            <w:r w:rsidRPr="00EC74DE" w:rsidR="00E8621F">
              <w:rPr>
                <w:b/>
                <w:sz w:val="18"/>
                <w:lang w:val=""/>
              </w:rPr>
              <w:t>ENTREVISTADOR:</w:t>
            </w:r>
            <w:r w:rsidRPr="00EC74DE" w:rsidR="00E8621F">
              <w:rPr>
                <w:sz w:val="18"/>
                <w:lang w:val=""/>
              </w:rPr>
              <w:t xml:space="preserve"> Aclare y luego ingrese nuevamente el número de hombres con los que </w:t>
            </w:r>
            <w:r w:rsidRPr="00EC74DE" w:rsidR="008764EC">
              <w:rPr>
                <w:sz w:val="18"/>
                <w:lang w:val=""/>
              </w:rPr>
              <w:t>la</w:t>
            </w:r>
            <w:r w:rsidRPr="00EC74DE" w:rsidR="00E8621F">
              <w:rPr>
                <w:sz w:val="18"/>
                <w:lang w:val=""/>
              </w:rPr>
              <w:t xml:space="preserve"> participante tuvo sexo en los últimos 12 meses</w:t>
            </w:r>
            <w:r w:rsidRPr="00EC74DE" w:rsidR="00A70DC5">
              <w:rPr>
                <w:sz w:val="18"/>
                <w:lang w:val=""/>
              </w:rPr>
              <w:t>.</w:t>
            </w:r>
            <w:r w:rsidR="00F326D7">
              <w:rPr>
                <w:sz w:val="18"/>
                <w:lang w:val=""/>
              </w:rPr>
              <w:t>"</w:t>
            </w:r>
            <w:r w:rsidRPr="00EC74DE">
              <w:rPr>
                <w:rFonts w:eastAsia="Times New Roman" w:cstheme="minorHAnsi"/>
                <w:sz w:val="18"/>
                <w:szCs w:val="18"/>
                <w:lang w:val=""/>
              </w:rPr>
              <w:t xml:space="preserve"> </w:t>
            </w:r>
            <w:r w:rsidRPr="00EC74DE">
              <w:rPr>
                <w:rFonts w:eastAsia="Times New Roman" w:cstheme="minorHAnsi"/>
                <w:sz w:val="18"/>
                <w:szCs w:val="18"/>
              </w:rPr>
              <w:t xml:space="preserve">Then, go back to SX19. </w:t>
            </w:r>
          </w:p>
          <w:p w:rsidR="007E35F1" w:rsidRPr="00EC74DE" w:rsidP="0049329C" w14:paraId="4453DA1A" w14:textId="77777777">
            <w:pPr>
              <w:contextualSpacing/>
              <w:rPr>
                <w:rFonts w:eastAsia="Times New Roman" w:cstheme="minorHAnsi"/>
                <w:sz w:val="18"/>
                <w:szCs w:val="18"/>
              </w:rPr>
            </w:pPr>
            <w:r w:rsidRPr="00EC74DE">
              <w:rPr>
                <w:rFonts w:eastAsia="Times New Roman" w:cstheme="minorHAnsi"/>
                <w:sz w:val="18"/>
                <w:szCs w:val="18"/>
              </w:rPr>
              <w:t>Else, go to Check_INTRO_SX20.</w:t>
            </w:r>
          </w:p>
        </w:tc>
      </w:tr>
    </w:tbl>
    <w:p w:rsidR="007E35F1" w:rsidRPr="00EC74DE" w:rsidP="0049329C" w14:paraId="2012F1E9"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890"/>
        <w:gridCol w:w="8370"/>
      </w:tblGrid>
      <w:tr w14:paraId="5B412521"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890" w:type="dxa"/>
            <w:noWrap/>
          </w:tcPr>
          <w:p w:rsidR="007E35F1" w:rsidRPr="00EC74DE" w:rsidP="0049329C" w14:paraId="11D7347D" w14:textId="77777777">
            <w:pPr>
              <w:contextualSpacing/>
              <w:rPr>
                <w:rFonts w:eastAsia="Times New Roman" w:cstheme="minorHAnsi"/>
                <w:b/>
                <w:bCs/>
                <w:sz w:val="18"/>
                <w:szCs w:val="18"/>
              </w:rPr>
            </w:pPr>
            <w:r w:rsidRPr="00EC74DE">
              <w:rPr>
                <w:rFonts w:eastAsia="Times New Roman" w:cstheme="minorHAnsi"/>
                <w:b/>
                <w:bCs/>
                <w:sz w:val="18"/>
                <w:szCs w:val="18"/>
              </w:rPr>
              <w:t>Check_INTRO_SX20.</w:t>
            </w:r>
          </w:p>
        </w:tc>
        <w:tc>
          <w:tcPr>
            <w:tcW w:w="8370" w:type="dxa"/>
          </w:tcPr>
          <w:p w:rsidR="007E35F1" w:rsidRPr="00EC74DE" w:rsidP="0049329C" w14:paraId="080565C6" w14:textId="77777777">
            <w:pPr>
              <w:ind w:left="360" w:hanging="360"/>
              <w:contextualSpacing/>
              <w:rPr>
                <w:rFonts w:eastAsia="Times New Roman" w:cstheme="minorHAnsi"/>
                <w:sz w:val="18"/>
                <w:szCs w:val="18"/>
              </w:rPr>
            </w:pPr>
            <w:r w:rsidRPr="00EC74DE">
              <w:rPr>
                <w:rFonts w:eastAsia="Times New Roman" w:cstheme="minorHAnsi"/>
                <w:sz w:val="18"/>
                <w:szCs w:val="18"/>
              </w:rPr>
              <w:t>If R does not report sex with a man in past 12 months (SX19 EQ 0, DK or REF) or (SX19conf EQ 1, DK, or REF), go to CALC_</w:t>
            </w:r>
            <w:r w:rsidRPr="00EC74DE" w:rsidR="002C1709">
              <w:rPr>
                <w:rFonts w:eastAsia="Times New Roman" w:cstheme="minorHAnsi"/>
                <w:sz w:val="18"/>
                <w:szCs w:val="18"/>
              </w:rPr>
              <w:t>F</w:t>
            </w:r>
            <w:r w:rsidRPr="00EC74DE">
              <w:rPr>
                <w:rFonts w:eastAsia="Times New Roman" w:cstheme="minorHAnsi"/>
                <w:sz w:val="18"/>
                <w:szCs w:val="18"/>
              </w:rPr>
              <w:t>_</w:t>
            </w:r>
            <w:r w:rsidRPr="00EC74DE" w:rsidR="002C1709">
              <w:rPr>
                <w:rFonts w:eastAsia="Times New Roman" w:cstheme="minorHAnsi"/>
                <w:sz w:val="18"/>
                <w:szCs w:val="18"/>
              </w:rPr>
              <w:t>M</w:t>
            </w:r>
            <w:r w:rsidR="009F7290">
              <w:rPr>
                <w:rFonts w:eastAsia="Times New Roman" w:cstheme="minorHAnsi"/>
                <w:sz w:val="18"/>
                <w:szCs w:val="18"/>
              </w:rPr>
              <w:t>HET</w:t>
            </w:r>
            <w:r w:rsidRPr="00EC74DE">
              <w:rPr>
                <w:rFonts w:eastAsia="Times New Roman" w:cstheme="minorHAnsi"/>
                <w:sz w:val="18"/>
                <w:szCs w:val="18"/>
              </w:rPr>
              <w:t xml:space="preserve">. </w:t>
            </w:r>
          </w:p>
          <w:p w:rsidR="007E35F1" w:rsidRPr="00EC74DE" w:rsidP="0049329C" w14:paraId="521DFF8C" w14:textId="77777777">
            <w:pPr>
              <w:contextualSpacing/>
              <w:rPr>
                <w:rFonts w:eastAsia="Times New Roman" w:cstheme="minorHAnsi"/>
                <w:sz w:val="18"/>
                <w:szCs w:val="18"/>
              </w:rPr>
            </w:pPr>
            <w:r w:rsidRPr="00EC74DE">
              <w:rPr>
                <w:rFonts w:eastAsia="Times New Roman" w:cstheme="minorHAnsi"/>
                <w:sz w:val="18"/>
                <w:szCs w:val="18"/>
              </w:rPr>
              <w:t>If R reports 1 sex partner (SX19 EQ 1), go to INTRO_SX20.</w:t>
            </w:r>
          </w:p>
          <w:p w:rsidR="007E35F1" w:rsidRPr="00EC74DE" w:rsidP="0049329C" w14:paraId="63E1748D" w14:textId="77777777">
            <w:pPr>
              <w:ind w:left="360" w:hanging="360"/>
              <w:contextualSpacing/>
              <w:rPr>
                <w:rFonts w:eastAsia="Times New Roman" w:cstheme="minorHAnsi"/>
                <w:sz w:val="18"/>
                <w:szCs w:val="18"/>
              </w:rPr>
            </w:pPr>
            <w:r w:rsidRPr="00EC74DE">
              <w:rPr>
                <w:rFonts w:eastAsia="Times New Roman" w:cstheme="minorHAnsi"/>
                <w:sz w:val="18"/>
                <w:szCs w:val="18"/>
              </w:rPr>
              <w:t>If R reports more than 1 sex partner (SX19 GT 1) go to INTRO_SX21a.</w:t>
            </w:r>
          </w:p>
        </w:tc>
      </w:tr>
    </w:tbl>
    <w:p w:rsidR="007E35F1" w:rsidRPr="00EC74DE" w:rsidP="0049329C" w14:paraId="6D3A5002" w14:textId="77777777">
      <w:pPr>
        <w:contextualSpacing/>
        <w:rPr>
          <w:rFonts w:cstheme="minorHAnsi"/>
          <w:sz w:val="18"/>
          <w:szCs w:val="18"/>
        </w:rPr>
      </w:pPr>
    </w:p>
    <w:p w:rsidR="007E35F1" w:rsidRPr="00EC74DE" w:rsidP="0049329C" w14:paraId="711C4194" w14:textId="77777777">
      <w:pPr>
        <w:pStyle w:val="Heading3"/>
        <w:contextualSpacing/>
        <w:rPr>
          <w:rFonts w:cstheme="minorHAnsi"/>
          <w:szCs w:val="18"/>
        </w:rPr>
      </w:pPr>
      <w:r w:rsidRPr="00EC74DE">
        <w:rPr>
          <w:rFonts w:cstheme="minorHAnsi"/>
          <w:szCs w:val="18"/>
        </w:rPr>
        <w:t>F_M:  Total Main &amp; Casual Ps, 12m</w:t>
      </w:r>
    </w:p>
    <w:p w:rsidR="007E35F1" w:rsidRPr="00EC74DE" w:rsidP="0049329C" w14:paraId="640CB77C" w14:textId="77777777">
      <w:pPr>
        <w:pStyle w:val="Heading4"/>
        <w:contextualSpacing/>
        <w:rPr>
          <w:b w:val="0"/>
          <w:i w:val="0"/>
          <w:szCs w:val="18"/>
        </w:rPr>
      </w:pPr>
      <w:r w:rsidRPr="00EC74DE">
        <w:rPr>
          <w:b w:val="0"/>
          <w:i w:val="0"/>
          <w:szCs w:val="18"/>
        </w:rPr>
        <w:t xml:space="preserve">One </w:t>
      </w:r>
      <w:r w:rsidRPr="00EC74DE" w:rsidR="00D615E9">
        <w:rPr>
          <w:b w:val="0"/>
          <w:i w:val="0"/>
          <w:szCs w:val="18"/>
        </w:rPr>
        <w:t>P</w:t>
      </w:r>
      <w:r w:rsidRPr="00EC74DE">
        <w:rPr>
          <w:b w:val="0"/>
          <w:i w:val="0"/>
          <w:szCs w:val="18"/>
        </w:rPr>
        <w:t>artner (.o)</w:t>
      </w:r>
    </w:p>
    <w:p w:rsidR="007E35F1" w:rsidRPr="00EC74DE" w:rsidP="0049329C" w14:paraId="56E7FF77"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980"/>
        <w:gridCol w:w="8280"/>
      </w:tblGrid>
      <w:tr w14:paraId="4A45F3E1"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980" w:type="dxa"/>
            <w:noWrap/>
          </w:tcPr>
          <w:p w:rsidR="007E35F1" w:rsidRPr="00EC74DE" w:rsidP="0049329C" w14:paraId="1D4055E5" w14:textId="77777777">
            <w:pPr>
              <w:contextualSpacing/>
              <w:rPr>
                <w:rFonts w:eastAsia="Times New Roman" w:cstheme="minorHAnsi"/>
                <w:b/>
                <w:bCs/>
                <w:sz w:val="18"/>
                <w:szCs w:val="18"/>
              </w:rPr>
            </w:pPr>
            <w:r w:rsidRPr="00EC74DE">
              <w:rPr>
                <w:rFonts w:eastAsia="Times New Roman" w:cstheme="minorHAnsi"/>
                <w:b/>
                <w:bCs/>
                <w:sz w:val="18"/>
                <w:szCs w:val="18"/>
              </w:rPr>
              <w:t>INTRO_SX20.</w:t>
            </w:r>
          </w:p>
        </w:tc>
        <w:tc>
          <w:tcPr>
            <w:tcW w:w="8280" w:type="dxa"/>
          </w:tcPr>
          <w:p w:rsidR="00AD4193" w:rsidRPr="00EC74DE" w:rsidP="0049329C" w14:paraId="482BE79D" w14:textId="77777777">
            <w:pPr>
              <w:contextualSpacing/>
              <w:rPr>
                <w:rFonts w:eastAsia="Times New Roman" w:cstheme="minorHAnsi"/>
                <w:sz w:val="18"/>
                <w:szCs w:val="18"/>
                <w:lang w:val="es-ES"/>
              </w:rPr>
            </w:pPr>
            <w:r w:rsidRPr="00EC74DE">
              <w:rPr>
                <w:rFonts w:eastAsia="Times New Roman" w:cstheme="minorHAnsi"/>
                <w:sz w:val="18"/>
                <w:szCs w:val="18"/>
                <w:lang w:val="es-ES"/>
              </w:rPr>
              <w:t xml:space="preserve">On one screen, DISPLAY: </w:t>
            </w:r>
            <w:r w:rsidR="00F326D7">
              <w:rPr>
                <w:rFonts w:eastAsia="Times New Roman" w:cstheme="minorHAnsi"/>
                <w:sz w:val="18"/>
                <w:szCs w:val="18"/>
                <w:lang w:val="es-ES"/>
              </w:rPr>
              <w:t>"</w:t>
            </w:r>
            <w:r w:rsidRPr="00EC74DE">
              <w:rPr>
                <w:sz w:val="18"/>
                <w:lang w:val="es-ES"/>
              </w:rPr>
              <w:t>DIGA:  Ahora voy a pedirle que describa a esta pareja sexual como principal o casual.</w:t>
            </w:r>
          </w:p>
          <w:p w:rsidR="00AD4193" w:rsidRPr="00EC74DE" w:rsidP="0049329C" w14:paraId="57615F6E" w14:textId="77777777">
            <w:pPr>
              <w:contextualSpacing/>
              <w:rPr>
                <w:rFonts w:eastAsia="Times New Roman" w:cstheme="minorHAnsi"/>
                <w:sz w:val="18"/>
                <w:szCs w:val="18"/>
                <w:lang w:val="es-ES"/>
              </w:rPr>
            </w:pPr>
          </w:p>
          <w:p w:rsidR="007E35F1" w:rsidRPr="00EC74DE" w:rsidP="0049329C" w14:paraId="4D96E04B" w14:textId="77777777">
            <w:pPr>
              <w:contextualSpacing/>
              <w:rPr>
                <w:rFonts w:eastAsia="Times New Roman" w:cstheme="minorHAnsi"/>
                <w:sz w:val="18"/>
                <w:szCs w:val="18"/>
                <w:lang w:val="es-ES"/>
              </w:rPr>
            </w:pPr>
            <w:r w:rsidRPr="00EC74DE">
              <w:rPr>
                <w:rFonts w:eastAsia="Times New Roman" w:cstheme="minorHAnsi"/>
                <w:sz w:val="18"/>
                <w:szCs w:val="18"/>
                <w:lang w:val="es-ES"/>
              </w:rPr>
              <w:t>[</w:t>
            </w:r>
            <w:r w:rsidRPr="00EC74DE" w:rsidR="0083521D">
              <w:rPr>
                <w:sz w:val="18"/>
                <w:lang w:val="es-ES"/>
              </w:rPr>
              <w:t xml:space="preserve">Entregue la </w:t>
            </w:r>
            <w:r w:rsidRPr="00EC74DE" w:rsidR="00BE06A5">
              <w:rPr>
                <w:rFonts w:eastAsia="Times New Roman" w:cstheme="minorHAnsi"/>
                <w:sz w:val="18"/>
                <w:szCs w:val="18"/>
                <w:lang w:val="es-ES"/>
              </w:rPr>
              <w:t>Tarjeta</w:t>
            </w:r>
            <w:r w:rsidRPr="00EC74DE" w:rsidR="0083521D">
              <w:rPr>
                <w:sz w:val="18"/>
                <w:lang w:val="es-ES"/>
              </w:rPr>
              <w:t xml:space="preserve"> de </w:t>
            </w:r>
            <w:r w:rsidRPr="00EC74DE" w:rsidR="00BE06A5">
              <w:rPr>
                <w:rFonts w:eastAsia="Times New Roman" w:cstheme="minorHAnsi"/>
                <w:sz w:val="18"/>
                <w:szCs w:val="18"/>
                <w:lang w:val="es-ES"/>
              </w:rPr>
              <w:t>Respuestas</w:t>
            </w:r>
            <w:r w:rsidRPr="00EC74DE" w:rsidR="00BE06A5">
              <w:rPr>
                <w:sz w:val="18"/>
                <w:lang w:val="es-ES"/>
              </w:rPr>
              <w:t xml:space="preserve"> </w:t>
            </w:r>
            <w:r w:rsidR="00B16A1F">
              <w:rPr>
                <w:sz w:val="18"/>
                <w:lang w:val="es-ES"/>
              </w:rPr>
              <w:t>L</w:t>
            </w:r>
            <w:r w:rsidRPr="00EC74DE" w:rsidR="00BE06A5">
              <w:rPr>
                <w:sz w:val="18"/>
                <w:lang w:val="es-ES"/>
              </w:rPr>
              <w:t xml:space="preserve"> </w:t>
            </w:r>
            <w:r w:rsidRPr="00EC74DE" w:rsidR="009D21A1">
              <w:rPr>
                <w:sz w:val="18"/>
                <w:lang w:val="es-ES"/>
              </w:rPr>
              <w:t xml:space="preserve">a la </w:t>
            </w:r>
            <w:r w:rsidRPr="00EC74DE" w:rsidR="00BE06A5">
              <w:rPr>
                <w:rFonts w:eastAsia="Times New Roman" w:cstheme="minorHAnsi"/>
                <w:sz w:val="18"/>
                <w:szCs w:val="18"/>
                <w:lang w:val="es-ES"/>
              </w:rPr>
              <w:t>Participante</w:t>
            </w:r>
            <w:r w:rsidRPr="00EC74DE" w:rsidR="00BE06A5">
              <w:rPr>
                <w:sz w:val="18"/>
                <w:lang w:val="es-ES"/>
              </w:rPr>
              <w:t>.]</w:t>
            </w:r>
            <w:r w:rsidR="00F326D7">
              <w:rPr>
                <w:sz w:val="18"/>
                <w:lang w:val="es-ES"/>
              </w:rPr>
              <w:t>"</w:t>
            </w:r>
          </w:p>
          <w:p w:rsidR="007E35F1" w:rsidRPr="00EC74DE" w:rsidP="0049329C" w14:paraId="30277537" w14:textId="77777777">
            <w:pPr>
              <w:contextualSpacing/>
              <w:rPr>
                <w:rFonts w:eastAsia="Times New Roman" w:cstheme="minorHAnsi"/>
                <w:sz w:val="18"/>
                <w:szCs w:val="18"/>
                <w:lang w:val="es-ES"/>
              </w:rPr>
            </w:pPr>
          </w:p>
          <w:p w:rsidR="007E35F1" w:rsidRPr="00EC74DE" w:rsidP="00E62026" w14:paraId="74C87BE5" w14:textId="77777777">
            <w:pPr>
              <w:contextualSpacing/>
              <w:rPr>
                <w:rFonts w:eastAsia="Times New Roman" w:cstheme="minorHAnsi"/>
                <w:sz w:val="18"/>
                <w:szCs w:val="18"/>
                <w:lang w:val="es-ES"/>
              </w:rPr>
            </w:pPr>
            <w:r w:rsidRPr="00EC74DE">
              <w:rPr>
                <w:rFonts w:eastAsia="Times New Roman" w:cstheme="minorHAnsi"/>
                <w:sz w:val="18"/>
                <w:szCs w:val="18"/>
                <w:lang w:val="es-ES"/>
              </w:rPr>
              <w:t xml:space="preserve">On next screen, DISPLAY: </w:t>
            </w:r>
            <w:r w:rsidR="00F326D7">
              <w:rPr>
                <w:rFonts w:eastAsia="Times New Roman" w:cstheme="minorHAnsi"/>
                <w:sz w:val="18"/>
                <w:szCs w:val="18"/>
                <w:lang w:val="es-ES"/>
              </w:rPr>
              <w:t>"</w:t>
            </w:r>
            <w:r w:rsidRPr="00EC74DE">
              <w:rPr>
                <w:sz w:val="18"/>
                <w:lang w:val="es-ES"/>
              </w:rPr>
              <w:t xml:space="preserve">DIGA:  Por </w:t>
            </w:r>
            <w:r w:rsidR="00F326D7">
              <w:rPr>
                <w:sz w:val="18"/>
                <w:lang w:val="es-ES"/>
              </w:rPr>
              <w:t>"</w:t>
            </w:r>
            <w:r w:rsidRPr="00EC74DE">
              <w:rPr>
                <w:sz w:val="18"/>
                <w:lang w:val="es-ES"/>
              </w:rPr>
              <w:t>pareja principal</w:t>
            </w:r>
            <w:r w:rsidR="00F326D7">
              <w:rPr>
                <w:sz w:val="18"/>
                <w:lang w:val="es-ES"/>
              </w:rPr>
              <w:t>"</w:t>
            </w:r>
            <w:r w:rsidRPr="00EC74DE">
              <w:rPr>
                <w:sz w:val="18"/>
                <w:lang w:val="es-ES"/>
              </w:rPr>
              <w:t xml:space="preserve"> me refiero a un hombre con quien usted tiene relaciones sexuales y con el cual se siente comprometid</w:t>
            </w:r>
            <w:r w:rsidRPr="00EC74DE" w:rsidR="00E62026">
              <w:rPr>
                <w:sz w:val="18"/>
                <w:lang w:val="es-ES"/>
              </w:rPr>
              <w:t>a</w:t>
            </w:r>
            <w:r w:rsidRPr="00EC74DE">
              <w:rPr>
                <w:sz w:val="18"/>
                <w:lang w:val="es-ES"/>
              </w:rPr>
              <w:t xml:space="preserve"> más que con cualquier otro.  Es una pareja a la que podría llamar novio, esposo, compañero o pareja de por vida. Y al decir </w:t>
            </w:r>
            <w:r w:rsidR="00F326D7">
              <w:rPr>
                <w:sz w:val="18"/>
                <w:lang w:val="es-ES"/>
              </w:rPr>
              <w:t>"</w:t>
            </w:r>
            <w:r w:rsidRPr="00EC74DE">
              <w:rPr>
                <w:sz w:val="18"/>
                <w:lang w:val="es-ES"/>
              </w:rPr>
              <w:t>pareja casual</w:t>
            </w:r>
            <w:r w:rsidR="00F326D7">
              <w:rPr>
                <w:sz w:val="18"/>
                <w:lang w:val="es-ES"/>
              </w:rPr>
              <w:t>"</w:t>
            </w:r>
            <w:r w:rsidRPr="00EC74DE">
              <w:rPr>
                <w:sz w:val="18"/>
                <w:lang w:val="es-ES"/>
              </w:rPr>
              <w:t xml:space="preserve"> me refiero a un hombre con quien usted tiene relaciones sexuales pero con el cual no se siente comprometid</w:t>
            </w:r>
            <w:r w:rsidRPr="00EC74DE" w:rsidR="00E62026">
              <w:rPr>
                <w:sz w:val="18"/>
                <w:lang w:val="es-ES"/>
              </w:rPr>
              <w:t>a</w:t>
            </w:r>
            <w:r w:rsidRPr="00EC74DE">
              <w:rPr>
                <w:sz w:val="18"/>
                <w:lang w:val="es-ES"/>
              </w:rPr>
              <w:t xml:space="preserve"> o a quien no conoce muy bien.</w:t>
            </w:r>
            <w:r w:rsidR="00F326D7">
              <w:rPr>
                <w:sz w:val="18"/>
                <w:lang w:val="es-ES"/>
              </w:rPr>
              <w:t>"</w:t>
            </w:r>
          </w:p>
        </w:tc>
      </w:tr>
    </w:tbl>
    <w:p w:rsidR="007E35F1" w:rsidRPr="00EC74DE" w:rsidP="0049329C" w14:paraId="78A9E9F5" w14:textId="77777777">
      <w:pPr>
        <w:contextualSpacing/>
        <w:rPr>
          <w:rFonts w:cstheme="minorHAnsi"/>
          <w:sz w:val="18"/>
          <w:szCs w:val="18"/>
          <w:lang w:val="es-ES"/>
        </w:rPr>
      </w:pPr>
    </w:p>
    <w:tbl>
      <w:tblPr>
        <w:tblW w:w="0" w:type="auto"/>
        <w:tblLayout w:type="fixed"/>
        <w:tblLook w:val="04A0"/>
      </w:tblPr>
      <w:tblGrid>
        <w:gridCol w:w="18"/>
        <w:gridCol w:w="1440"/>
        <w:gridCol w:w="4860"/>
        <w:gridCol w:w="1260"/>
        <w:gridCol w:w="2700"/>
      </w:tblGrid>
      <w:tr w14:paraId="51DC8546" w14:textId="77777777" w:rsidTr="007E35F1">
        <w:tblPrEx>
          <w:tblW w:w="0" w:type="auto"/>
          <w:tblLayout w:type="fixed"/>
          <w:tblLook w:val="04A0"/>
        </w:tblPrEx>
        <w:tc>
          <w:tcPr>
            <w:tcW w:w="1458" w:type="dxa"/>
            <w:gridSpan w:val="2"/>
            <w:vAlign w:val="bottom"/>
          </w:tcPr>
          <w:p w:rsidR="007E35F1" w:rsidRPr="00EC74DE" w:rsidP="0049329C" w14:paraId="29815970" w14:textId="77777777">
            <w:pPr>
              <w:contextualSpacing/>
              <w:rPr>
                <w:rFonts w:eastAsia="Times New Roman" w:cstheme="minorHAnsi"/>
                <w:b/>
                <w:bCs/>
                <w:sz w:val="18"/>
                <w:szCs w:val="18"/>
              </w:rPr>
            </w:pPr>
            <w:r w:rsidRPr="00EC74DE">
              <w:rPr>
                <w:rFonts w:eastAsia="Times New Roman" w:cstheme="minorHAnsi"/>
                <w:b/>
                <w:bCs/>
                <w:sz w:val="18"/>
                <w:szCs w:val="18"/>
              </w:rPr>
              <w:t>SX20.</w:t>
            </w:r>
          </w:p>
        </w:tc>
        <w:tc>
          <w:tcPr>
            <w:tcW w:w="8820" w:type="dxa"/>
            <w:gridSpan w:val="3"/>
            <w:vAlign w:val="bottom"/>
          </w:tcPr>
          <w:p w:rsidR="007E35F1" w:rsidRPr="00EC74DE" w:rsidP="0049329C" w14:paraId="6250D3DC" w14:textId="77777777">
            <w:pPr>
              <w:contextualSpacing/>
              <w:rPr>
                <w:rFonts w:eastAsia="Times New Roman" w:cstheme="minorHAnsi"/>
                <w:b/>
                <w:bCs/>
                <w:sz w:val="18"/>
                <w:szCs w:val="18"/>
                <w:lang w:val="es-ES"/>
              </w:rPr>
            </w:pPr>
            <w:r w:rsidRPr="00EC74DE">
              <w:rPr>
                <w:b/>
                <w:sz w:val="18"/>
                <w:lang w:val="es-ES"/>
              </w:rPr>
              <w:t>¿Este hombre era una pareja principal o una pareja casual?</w:t>
            </w:r>
            <w:r w:rsidRPr="00EC74DE">
              <w:rPr>
                <w:rFonts w:eastAsia="Times New Roman" w:cstheme="minorHAnsi"/>
                <w:b/>
                <w:bCs/>
                <w:sz w:val="18"/>
                <w:szCs w:val="18"/>
                <w:lang w:val="es-ES"/>
              </w:rPr>
              <w:t xml:space="preserve"> </w:t>
            </w:r>
          </w:p>
        </w:tc>
      </w:tr>
      <w:tr w14:paraId="3EB5D985" w14:textId="77777777" w:rsidTr="007E35F1">
        <w:tblPrEx>
          <w:tblW w:w="0" w:type="auto"/>
          <w:tblLayout w:type="fixed"/>
          <w:tblLook w:val="04A0"/>
        </w:tblPrEx>
        <w:tc>
          <w:tcPr>
            <w:tcW w:w="1458" w:type="dxa"/>
            <w:gridSpan w:val="2"/>
            <w:vAlign w:val="bottom"/>
          </w:tcPr>
          <w:p w:rsidR="007E35F1" w:rsidRPr="00EC74DE" w:rsidP="0049329C" w14:paraId="13F1ACEB" w14:textId="77777777">
            <w:pPr>
              <w:contextualSpacing/>
              <w:rPr>
                <w:rFonts w:eastAsia="Times New Roman" w:cstheme="minorHAnsi"/>
                <w:bCs/>
                <w:sz w:val="18"/>
                <w:szCs w:val="18"/>
              </w:rPr>
            </w:pPr>
            <w:r w:rsidRPr="00EC74DE">
              <w:rPr>
                <w:rFonts w:eastAsia="Times New Roman" w:cstheme="minorHAnsi"/>
                <w:bCs/>
                <w:sz w:val="18"/>
                <w:szCs w:val="18"/>
              </w:rPr>
              <w:t>F_M1SX</w:t>
            </w:r>
          </w:p>
        </w:tc>
        <w:tc>
          <w:tcPr>
            <w:tcW w:w="6120" w:type="dxa"/>
            <w:gridSpan w:val="2"/>
            <w:vAlign w:val="bottom"/>
          </w:tcPr>
          <w:p w:rsidR="007E35F1" w:rsidRPr="00EC74DE" w:rsidP="0049329C" w14:paraId="398368B9" w14:textId="77777777">
            <w:pPr>
              <w:contextualSpacing/>
              <w:rPr>
                <w:rFonts w:eastAsia="Times New Roman" w:cstheme="minorHAnsi"/>
                <w:sz w:val="18"/>
                <w:szCs w:val="18"/>
              </w:rPr>
            </w:pPr>
            <w:r w:rsidRPr="00EC74DE">
              <w:rPr>
                <w:rFonts w:eastAsia="Times New Roman" w:cstheme="minorHAnsi"/>
                <w:sz w:val="18"/>
                <w:szCs w:val="18"/>
              </w:rPr>
              <w:t>F_M Type of partner - single</w:t>
            </w:r>
          </w:p>
        </w:tc>
        <w:tc>
          <w:tcPr>
            <w:tcW w:w="2700" w:type="dxa"/>
            <w:vAlign w:val="bottom"/>
          </w:tcPr>
          <w:p w:rsidR="007E35F1" w:rsidRPr="00EC74DE" w:rsidP="0049329C" w14:paraId="01554146" w14:textId="77777777">
            <w:pPr>
              <w:contextualSpacing/>
              <w:rPr>
                <w:rFonts w:eastAsia="Times New Roman" w:cstheme="minorHAnsi"/>
                <w:sz w:val="18"/>
                <w:szCs w:val="18"/>
              </w:rPr>
            </w:pPr>
          </w:p>
        </w:tc>
      </w:tr>
      <w:tr w14:paraId="1918664F" w14:textId="77777777" w:rsidTr="007E35F1">
        <w:tblPrEx>
          <w:tblW w:w="0" w:type="auto"/>
          <w:tblLayout w:type="fixed"/>
          <w:tblLook w:val="04A0"/>
        </w:tblPrEx>
        <w:trPr>
          <w:gridBefore w:val="1"/>
          <w:wBefore w:w="18" w:type="dxa"/>
        </w:trPr>
        <w:tc>
          <w:tcPr>
            <w:tcW w:w="1440" w:type="dxa"/>
          </w:tcPr>
          <w:p w:rsidR="007E35F1" w:rsidRPr="00EC74DE" w:rsidP="0049329C" w14:paraId="61669AE8" w14:textId="77777777">
            <w:pPr>
              <w:contextualSpacing/>
              <w:rPr>
                <w:rFonts w:eastAsia="Times New Roman" w:cstheme="minorHAnsi"/>
                <w:sz w:val="18"/>
                <w:szCs w:val="18"/>
              </w:rPr>
            </w:pPr>
          </w:p>
        </w:tc>
        <w:tc>
          <w:tcPr>
            <w:tcW w:w="4860" w:type="dxa"/>
            <w:vAlign w:val="bottom"/>
          </w:tcPr>
          <w:p w:rsidR="007E35F1" w:rsidRPr="00EC74DE" w:rsidP="0049329C" w14:paraId="3851A88C" w14:textId="77777777">
            <w:pPr>
              <w:tabs>
                <w:tab w:val="right" w:leader="dot" w:pos="5760"/>
              </w:tabs>
              <w:contextualSpacing/>
              <w:rPr>
                <w:sz w:val="18"/>
              </w:rPr>
            </w:pPr>
            <w:r w:rsidRPr="00EC74DE">
              <w:rPr>
                <w:sz w:val="18"/>
              </w:rPr>
              <w:t>Pareja principal</w:t>
            </w:r>
            <w:r w:rsidRPr="00EC74DE">
              <w:rPr>
                <w:sz w:val="18"/>
              </w:rPr>
              <w:tab/>
            </w:r>
          </w:p>
        </w:tc>
        <w:tc>
          <w:tcPr>
            <w:tcW w:w="1260" w:type="dxa"/>
            <w:vAlign w:val="bottom"/>
          </w:tcPr>
          <w:p w:rsidR="007E35F1" w:rsidRPr="00EC74DE" w:rsidP="0049329C" w14:paraId="2FBBDCC6" w14:textId="77777777">
            <w:pPr>
              <w:contextualSpacing/>
              <w:jc w:val="right"/>
              <w:rPr>
                <w:rFonts w:eastAsia="Times New Roman" w:cstheme="minorHAnsi"/>
                <w:bCs/>
                <w:sz w:val="18"/>
                <w:szCs w:val="18"/>
              </w:rPr>
            </w:pPr>
            <w:r w:rsidRPr="00EC74DE">
              <w:rPr>
                <w:rFonts w:eastAsia="Times New Roman" w:cstheme="minorHAnsi"/>
                <w:bCs/>
                <w:sz w:val="18"/>
                <w:szCs w:val="18"/>
              </w:rPr>
              <w:t>1</w:t>
            </w:r>
          </w:p>
        </w:tc>
        <w:tc>
          <w:tcPr>
            <w:tcW w:w="2700" w:type="dxa"/>
          </w:tcPr>
          <w:p w:rsidR="007E35F1" w:rsidRPr="00EC74DE" w:rsidP="0049329C" w14:paraId="55117092" w14:textId="77777777">
            <w:pPr>
              <w:contextualSpacing/>
              <w:rPr>
                <w:rFonts w:eastAsia="Times New Roman" w:cstheme="minorHAnsi"/>
                <w:bCs/>
                <w:sz w:val="18"/>
                <w:szCs w:val="18"/>
              </w:rPr>
            </w:pPr>
          </w:p>
        </w:tc>
      </w:tr>
      <w:tr w14:paraId="0D0711E3" w14:textId="77777777" w:rsidTr="007E35F1">
        <w:tblPrEx>
          <w:tblW w:w="0" w:type="auto"/>
          <w:tblLayout w:type="fixed"/>
          <w:tblLook w:val="04A0"/>
        </w:tblPrEx>
        <w:trPr>
          <w:gridBefore w:val="1"/>
          <w:wBefore w:w="18" w:type="dxa"/>
        </w:trPr>
        <w:tc>
          <w:tcPr>
            <w:tcW w:w="1440" w:type="dxa"/>
          </w:tcPr>
          <w:p w:rsidR="007E35F1" w:rsidRPr="00EC74DE" w:rsidP="0049329C" w14:paraId="5819B34C" w14:textId="77777777">
            <w:pPr>
              <w:contextualSpacing/>
              <w:rPr>
                <w:rFonts w:eastAsia="Times New Roman" w:cstheme="minorHAnsi"/>
                <w:sz w:val="18"/>
                <w:szCs w:val="18"/>
              </w:rPr>
            </w:pPr>
          </w:p>
        </w:tc>
        <w:tc>
          <w:tcPr>
            <w:tcW w:w="4860" w:type="dxa"/>
            <w:vAlign w:val="bottom"/>
          </w:tcPr>
          <w:p w:rsidR="007E35F1" w:rsidRPr="00EC74DE" w:rsidP="0049329C" w14:paraId="6D005933" w14:textId="77777777">
            <w:pPr>
              <w:tabs>
                <w:tab w:val="right" w:leader="dot" w:pos="5760"/>
              </w:tabs>
              <w:contextualSpacing/>
              <w:rPr>
                <w:sz w:val="18"/>
              </w:rPr>
            </w:pPr>
            <w:r w:rsidRPr="00EC74DE">
              <w:rPr>
                <w:sz w:val="18"/>
              </w:rPr>
              <w:t>Pareja casual</w:t>
            </w:r>
            <w:r w:rsidRPr="00EC74DE">
              <w:rPr>
                <w:sz w:val="18"/>
              </w:rPr>
              <w:tab/>
            </w:r>
          </w:p>
        </w:tc>
        <w:tc>
          <w:tcPr>
            <w:tcW w:w="1260" w:type="dxa"/>
            <w:vAlign w:val="bottom"/>
          </w:tcPr>
          <w:p w:rsidR="007E35F1" w:rsidRPr="00EC74DE" w:rsidP="0049329C" w14:paraId="416AFDA0" w14:textId="77777777">
            <w:pPr>
              <w:contextualSpacing/>
              <w:jc w:val="right"/>
              <w:rPr>
                <w:rFonts w:eastAsia="Times New Roman" w:cstheme="minorHAnsi"/>
                <w:bCs/>
                <w:sz w:val="18"/>
                <w:szCs w:val="18"/>
              </w:rPr>
            </w:pPr>
            <w:r w:rsidRPr="00EC74DE">
              <w:rPr>
                <w:rFonts w:eastAsia="Times New Roman" w:cstheme="minorHAnsi"/>
                <w:bCs/>
                <w:sz w:val="18"/>
                <w:szCs w:val="18"/>
              </w:rPr>
              <w:t>2</w:t>
            </w:r>
          </w:p>
        </w:tc>
        <w:tc>
          <w:tcPr>
            <w:tcW w:w="2700" w:type="dxa"/>
          </w:tcPr>
          <w:p w:rsidR="007E35F1" w:rsidRPr="00EC74DE" w:rsidP="0049329C" w14:paraId="4090C5F5" w14:textId="77777777">
            <w:pPr>
              <w:contextualSpacing/>
              <w:rPr>
                <w:rFonts w:eastAsia="Times New Roman" w:cstheme="minorHAnsi"/>
                <w:bCs/>
                <w:sz w:val="18"/>
                <w:szCs w:val="18"/>
              </w:rPr>
            </w:pPr>
          </w:p>
        </w:tc>
      </w:tr>
      <w:tr w14:paraId="458B3F0D" w14:textId="77777777" w:rsidTr="007E35F1">
        <w:tblPrEx>
          <w:tblW w:w="0" w:type="auto"/>
          <w:tblLayout w:type="fixed"/>
          <w:tblLook w:val="04A0"/>
        </w:tblPrEx>
        <w:trPr>
          <w:gridBefore w:val="1"/>
          <w:wBefore w:w="18" w:type="dxa"/>
        </w:trPr>
        <w:tc>
          <w:tcPr>
            <w:tcW w:w="1440" w:type="dxa"/>
          </w:tcPr>
          <w:p w:rsidR="00BE06A5" w:rsidRPr="00EC74DE" w:rsidP="0049329C" w14:paraId="6345E8AF" w14:textId="77777777">
            <w:pPr>
              <w:contextualSpacing/>
              <w:rPr>
                <w:rFonts w:eastAsia="Times New Roman" w:cstheme="minorHAnsi"/>
                <w:sz w:val="18"/>
                <w:szCs w:val="18"/>
              </w:rPr>
            </w:pPr>
          </w:p>
        </w:tc>
        <w:tc>
          <w:tcPr>
            <w:tcW w:w="4860" w:type="dxa"/>
            <w:vAlign w:val="bottom"/>
          </w:tcPr>
          <w:p w:rsidR="00BE06A5" w:rsidRPr="00EC74DE" w:rsidP="00770F2B" w14:paraId="0BFC7CC3"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BE06A5" w:rsidRPr="00EC74DE" w:rsidP="0049329C" w14:paraId="704AE9A1"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700" w:type="dxa"/>
          </w:tcPr>
          <w:p w:rsidR="00BE06A5" w:rsidRPr="00EC74DE" w:rsidP="0049329C" w14:paraId="04F1A673" w14:textId="77777777">
            <w:pPr>
              <w:contextualSpacing/>
              <w:rPr>
                <w:rFonts w:eastAsia="Times New Roman" w:cstheme="minorHAnsi"/>
                <w:sz w:val="18"/>
                <w:szCs w:val="18"/>
              </w:rPr>
            </w:pPr>
          </w:p>
        </w:tc>
      </w:tr>
      <w:tr w14:paraId="6D03ABEF" w14:textId="77777777" w:rsidTr="007E35F1">
        <w:tblPrEx>
          <w:tblW w:w="0" w:type="auto"/>
          <w:tblLayout w:type="fixed"/>
          <w:tblLook w:val="04A0"/>
        </w:tblPrEx>
        <w:trPr>
          <w:gridBefore w:val="1"/>
          <w:wBefore w:w="18" w:type="dxa"/>
        </w:trPr>
        <w:tc>
          <w:tcPr>
            <w:tcW w:w="1440" w:type="dxa"/>
          </w:tcPr>
          <w:p w:rsidR="00BE06A5" w:rsidRPr="00EC74DE" w:rsidP="0049329C" w14:paraId="09FEB52F" w14:textId="77777777">
            <w:pPr>
              <w:contextualSpacing/>
              <w:rPr>
                <w:rFonts w:eastAsia="Times New Roman" w:cstheme="minorHAnsi"/>
                <w:sz w:val="18"/>
                <w:szCs w:val="18"/>
              </w:rPr>
            </w:pPr>
          </w:p>
        </w:tc>
        <w:tc>
          <w:tcPr>
            <w:tcW w:w="4860" w:type="dxa"/>
            <w:vAlign w:val="bottom"/>
          </w:tcPr>
          <w:p w:rsidR="00BE06A5" w:rsidRPr="00EC74DE" w:rsidP="00770F2B" w14:paraId="0B798F4A"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BE06A5" w:rsidRPr="00EC74DE" w:rsidP="0049329C" w14:paraId="517ABABC"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BE06A5" w:rsidRPr="00EC74DE" w:rsidP="0049329C" w14:paraId="6C5AA89E" w14:textId="77777777">
            <w:pPr>
              <w:contextualSpacing/>
              <w:rPr>
                <w:rFonts w:eastAsia="Times New Roman" w:cstheme="minorHAnsi"/>
                <w:sz w:val="18"/>
                <w:szCs w:val="18"/>
              </w:rPr>
            </w:pPr>
          </w:p>
        </w:tc>
      </w:tr>
    </w:tbl>
    <w:p w:rsidR="007E35F1" w:rsidRPr="00EC74DE" w:rsidP="0049329C" w14:paraId="40E7D773"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823"/>
        <w:gridCol w:w="8437"/>
      </w:tblGrid>
      <w:tr w14:paraId="2C7F0B1F"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823" w:type="dxa"/>
            <w:noWrap/>
          </w:tcPr>
          <w:p w:rsidR="007E35F1" w:rsidRPr="00EC74DE" w:rsidP="0049329C" w14:paraId="194138B6" w14:textId="77777777">
            <w:pPr>
              <w:contextualSpacing/>
              <w:rPr>
                <w:rFonts w:eastAsia="Times New Roman" w:cstheme="minorHAnsi"/>
                <w:b/>
                <w:bCs/>
                <w:sz w:val="18"/>
                <w:szCs w:val="18"/>
              </w:rPr>
            </w:pPr>
            <w:r w:rsidRPr="00EC74DE">
              <w:rPr>
                <w:rFonts w:eastAsia="Times New Roman" w:cstheme="minorHAnsi"/>
                <w:b/>
                <w:bCs/>
                <w:sz w:val="18"/>
                <w:szCs w:val="18"/>
              </w:rPr>
              <w:t>Check_INTRO_SX21a.</w:t>
            </w:r>
          </w:p>
        </w:tc>
        <w:tc>
          <w:tcPr>
            <w:tcW w:w="8437" w:type="dxa"/>
          </w:tcPr>
          <w:p w:rsidR="007E35F1" w:rsidRPr="00EC74DE" w:rsidP="00597928" w14:paraId="7629611A" w14:textId="77777777">
            <w:pPr>
              <w:contextualSpacing/>
              <w:rPr>
                <w:rFonts w:eastAsia="Times New Roman" w:cstheme="minorHAnsi"/>
                <w:sz w:val="18"/>
                <w:szCs w:val="18"/>
              </w:rPr>
            </w:pPr>
            <w:r w:rsidRPr="00EC74DE">
              <w:rPr>
                <w:rFonts w:eastAsia="Times New Roman" w:cstheme="minorHAnsi"/>
                <w:sz w:val="18"/>
                <w:szCs w:val="18"/>
              </w:rPr>
              <w:t>Go to Check_INTRO_</w:t>
            </w:r>
            <w:r w:rsidRPr="00EC74DE" w:rsidR="00597928">
              <w:rPr>
                <w:rFonts w:eastAsia="Times New Roman" w:cstheme="minorHAnsi"/>
                <w:sz w:val="18"/>
                <w:szCs w:val="18"/>
              </w:rPr>
              <w:t>SX22a</w:t>
            </w:r>
            <w:r w:rsidRPr="00EC74DE">
              <w:rPr>
                <w:rFonts w:eastAsia="Times New Roman" w:cstheme="minorHAnsi"/>
                <w:sz w:val="18"/>
                <w:szCs w:val="18"/>
              </w:rPr>
              <w:t>.o.</w:t>
            </w:r>
          </w:p>
        </w:tc>
      </w:tr>
    </w:tbl>
    <w:p w:rsidR="007E35F1" w:rsidRPr="00EC74DE" w:rsidP="0049329C" w14:paraId="20DA74A9" w14:textId="77777777">
      <w:pPr>
        <w:contextualSpacing/>
        <w:rPr>
          <w:rFonts w:cstheme="minorHAnsi"/>
          <w:sz w:val="18"/>
          <w:szCs w:val="18"/>
        </w:rPr>
      </w:pPr>
    </w:p>
    <w:p w:rsidR="007E35F1" w:rsidRPr="00EC74DE" w:rsidP="0049329C" w14:paraId="77BA4D69" w14:textId="77777777">
      <w:pPr>
        <w:pStyle w:val="Heading4"/>
        <w:contextualSpacing/>
        <w:rPr>
          <w:b w:val="0"/>
          <w:i w:val="0"/>
          <w:szCs w:val="18"/>
        </w:rPr>
      </w:pPr>
      <w:r w:rsidRPr="00EC74DE">
        <w:rPr>
          <w:b w:val="0"/>
          <w:i w:val="0"/>
          <w:szCs w:val="18"/>
        </w:rPr>
        <w:t xml:space="preserve">Multiple </w:t>
      </w:r>
      <w:r w:rsidRPr="00EC74DE" w:rsidR="00D615E9">
        <w:rPr>
          <w:b w:val="0"/>
          <w:i w:val="0"/>
          <w:szCs w:val="18"/>
        </w:rPr>
        <w:t>P</w:t>
      </w:r>
      <w:r w:rsidRPr="00EC74DE">
        <w:rPr>
          <w:b w:val="0"/>
          <w:i w:val="0"/>
          <w:szCs w:val="18"/>
        </w:rPr>
        <w:t>artners (.m)</w:t>
      </w:r>
    </w:p>
    <w:p w:rsidR="007E35F1" w:rsidRPr="00EC74DE" w:rsidP="0049329C" w14:paraId="4138A311" w14:textId="77777777">
      <w:pPr>
        <w:contextualSpacing/>
        <w:rPr>
          <w:rFonts w:cstheme="minorHAnsi"/>
          <w:b/>
          <w:sz w:val="18"/>
          <w:szCs w:val="18"/>
          <w:u w:val="single"/>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113173A1"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tcPr>
          <w:p w:rsidR="007E35F1" w:rsidRPr="00EC74DE" w:rsidP="0049329C" w14:paraId="34D488A3" w14:textId="77777777">
            <w:pPr>
              <w:contextualSpacing/>
              <w:rPr>
                <w:rFonts w:eastAsia="Times New Roman" w:cstheme="minorHAnsi"/>
                <w:b/>
                <w:bCs/>
                <w:sz w:val="18"/>
                <w:szCs w:val="18"/>
              </w:rPr>
            </w:pPr>
            <w:r w:rsidRPr="00EC74DE">
              <w:rPr>
                <w:rFonts w:eastAsia="Times New Roman" w:cstheme="minorHAnsi"/>
                <w:b/>
                <w:bCs/>
                <w:sz w:val="18"/>
                <w:szCs w:val="18"/>
              </w:rPr>
              <w:t>INTRO_SX21a.</w:t>
            </w:r>
          </w:p>
        </w:tc>
        <w:tc>
          <w:tcPr>
            <w:tcW w:w="8820" w:type="dxa"/>
          </w:tcPr>
          <w:p w:rsidR="00AD4193" w:rsidRPr="00EC74DE" w:rsidP="0049329C" w14:paraId="588A974D" w14:textId="77777777">
            <w:pPr>
              <w:contextualSpacing/>
              <w:rPr>
                <w:sz w:val="18"/>
                <w:lang w:val="es-ES"/>
              </w:rPr>
            </w:pPr>
            <w:r w:rsidRPr="00EC74DE">
              <w:rPr>
                <w:rFonts w:eastAsia="Times New Roman" w:cstheme="minorHAnsi"/>
                <w:sz w:val="18"/>
                <w:szCs w:val="18"/>
                <w:lang w:val="es-ES"/>
              </w:rPr>
              <w:t xml:space="preserve">On one screen, DISPLAY: </w:t>
            </w:r>
            <w:r w:rsidR="00F326D7">
              <w:rPr>
                <w:rFonts w:eastAsia="Times New Roman" w:cstheme="minorHAnsi"/>
                <w:sz w:val="18"/>
                <w:szCs w:val="18"/>
                <w:lang w:val="es-ES"/>
              </w:rPr>
              <w:t>"</w:t>
            </w:r>
            <w:r w:rsidRPr="00EC74DE">
              <w:rPr>
                <w:sz w:val="18"/>
                <w:lang w:val="es-ES"/>
              </w:rPr>
              <w:t xml:space="preserve">DIGA:  Ahora voy a pedirle que describa a estas parejas sexuales como principales o casuales. </w:t>
            </w:r>
            <w:r w:rsidRPr="00EC74DE" w:rsidR="007E35F1">
              <w:rPr>
                <w:sz w:val="18"/>
                <w:lang w:val="es-ES"/>
              </w:rPr>
              <w:t xml:space="preserve"> </w:t>
            </w:r>
          </w:p>
          <w:p w:rsidR="00AD4193" w:rsidRPr="00EC74DE" w:rsidP="0049329C" w14:paraId="57DB46C1" w14:textId="77777777">
            <w:pPr>
              <w:contextualSpacing/>
              <w:rPr>
                <w:sz w:val="18"/>
                <w:lang w:val="es-ES"/>
              </w:rPr>
            </w:pPr>
          </w:p>
          <w:p w:rsidR="007E35F1" w:rsidRPr="00EC74DE" w:rsidP="0049329C" w14:paraId="12363587" w14:textId="77777777">
            <w:pPr>
              <w:contextualSpacing/>
              <w:rPr>
                <w:rFonts w:eastAsia="Times New Roman" w:cstheme="minorHAnsi"/>
                <w:sz w:val="18"/>
                <w:szCs w:val="18"/>
                <w:lang w:val="es-ES"/>
              </w:rPr>
            </w:pPr>
            <w:r w:rsidRPr="00EC74DE">
              <w:rPr>
                <w:sz w:val="18"/>
                <w:lang w:val="es-ES"/>
              </w:rPr>
              <w:t>[</w:t>
            </w:r>
            <w:r w:rsidRPr="00EC74DE" w:rsidR="0083521D">
              <w:rPr>
                <w:sz w:val="18"/>
                <w:lang w:val="es-ES"/>
              </w:rPr>
              <w:t xml:space="preserve">Entregue la </w:t>
            </w:r>
            <w:r w:rsidRPr="00EC74DE">
              <w:rPr>
                <w:rFonts w:eastAsia="Times New Roman" w:cstheme="minorHAnsi"/>
                <w:sz w:val="18"/>
                <w:szCs w:val="18"/>
                <w:lang w:val="es-ES"/>
              </w:rPr>
              <w:t>Tarjeta</w:t>
            </w:r>
            <w:r w:rsidRPr="00EC74DE" w:rsidR="0083521D">
              <w:rPr>
                <w:sz w:val="18"/>
                <w:lang w:val="es-ES"/>
              </w:rPr>
              <w:t xml:space="preserve"> de </w:t>
            </w:r>
            <w:r w:rsidRPr="00EC74DE">
              <w:rPr>
                <w:rFonts w:eastAsia="Times New Roman" w:cstheme="minorHAnsi"/>
                <w:sz w:val="18"/>
                <w:szCs w:val="18"/>
                <w:lang w:val="es-ES"/>
              </w:rPr>
              <w:t>Respuestas</w:t>
            </w:r>
            <w:r w:rsidRPr="00EC74DE">
              <w:rPr>
                <w:sz w:val="18"/>
                <w:lang w:val="es-ES"/>
              </w:rPr>
              <w:t xml:space="preserve"> </w:t>
            </w:r>
            <w:r w:rsidR="00B16A1F">
              <w:rPr>
                <w:sz w:val="18"/>
                <w:lang w:val="es-ES"/>
              </w:rPr>
              <w:t>L</w:t>
            </w:r>
            <w:r w:rsidRPr="00EC74DE">
              <w:rPr>
                <w:sz w:val="18"/>
                <w:lang w:val="es-ES"/>
              </w:rPr>
              <w:t xml:space="preserve"> </w:t>
            </w:r>
            <w:r w:rsidRPr="00EC74DE" w:rsidR="009D21A1">
              <w:rPr>
                <w:sz w:val="18"/>
                <w:lang w:val="es-ES"/>
              </w:rPr>
              <w:t xml:space="preserve">a la </w:t>
            </w:r>
            <w:r w:rsidRPr="00EC74DE">
              <w:rPr>
                <w:rFonts w:eastAsia="Times New Roman" w:cstheme="minorHAnsi"/>
                <w:sz w:val="18"/>
                <w:szCs w:val="18"/>
                <w:lang w:val="es-ES"/>
              </w:rPr>
              <w:t>Participante</w:t>
            </w:r>
            <w:r w:rsidRPr="00EC74DE">
              <w:rPr>
                <w:sz w:val="18"/>
                <w:lang w:val="es-ES"/>
              </w:rPr>
              <w:t>.]</w:t>
            </w:r>
            <w:r w:rsidR="00F326D7">
              <w:rPr>
                <w:sz w:val="18"/>
                <w:lang w:val="es-ES"/>
              </w:rPr>
              <w:t>"</w:t>
            </w:r>
          </w:p>
          <w:p w:rsidR="007E35F1" w:rsidRPr="00EC74DE" w:rsidP="0049329C" w14:paraId="44B04699" w14:textId="77777777">
            <w:pPr>
              <w:contextualSpacing/>
              <w:rPr>
                <w:rFonts w:eastAsia="Times New Roman" w:cstheme="minorHAnsi"/>
                <w:sz w:val="18"/>
                <w:szCs w:val="18"/>
                <w:lang w:val="es-ES"/>
              </w:rPr>
            </w:pPr>
          </w:p>
          <w:p w:rsidR="007E35F1" w:rsidRPr="00EC74DE" w:rsidP="0049329C" w14:paraId="39912B28" w14:textId="77777777">
            <w:pPr>
              <w:contextualSpacing/>
              <w:rPr>
                <w:rFonts w:eastAsia="Times New Roman" w:cstheme="minorHAnsi"/>
                <w:sz w:val="18"/>
                <w:szCs w:val="18"/>
                <w:lang w:val="es-ES"/>
              </w:rPr>
            </w:pPr>
            <w:r w:rsidRPr="00EC74DE">
              <w:rPr>
                <w:rFonts w:eastAsia="Times New Roman" w:cstheme="minorHAnsi"/>
                <w:sz w:val="18"/>
                <w:szCs w:val="18"/>
                <w:lang w:val="es-ES"/>
              </w:rPr>
              <w:t xml:space="preserve">On next screen, DISPLAY: </w:t>
            </w:r>
            <w:r w:rsidR="00F326D7">
              <w:rPr>
                <w:sz w:val="18"/>
                <w:lang w:val="es-ES"/>
              </w:rPr>
              <w:t>"</w:t>
            </w:r>
            <w:r w:rsidRPr="00EC74DE">
              <w:rPr>
                <w:sz w:val="18"/>
                <w:lang w:val="es-ES"/>
              </w:rPr>
              <w:t xml:space="preserve">DIGA:  Por </w:t>
            </w:r>
            <w:r w:rsidR="00F326D7">
              <w:rPr>
                <w:sz w:val="18"/>
                <w:lang w:val="es-ES"/>
              </w:rPr>
              <w:t>"</w:t>
            </w:r>
            <w:r w:rsidRPr="00EC74DE">
              <w:rPr>
                <w:sz w:val="18"/>
                <w:lang w:val="es-ES"/>
              </w:rPr>
              <w:t>pareja principal</w:t>
            </w:r>
            <w:r w:rsidR="00F326D7">
              <w:rPr>
                <w:sz w:val="18"/>
                <w:lang w:val="es-ES"/>
              </w:rPr>
              <w:t>"</w:t>
            </w:r>
            <w:r w:rsidRPr="00EC74DE">
              <w:rPr>
                <w:sz w:val="18"/>
                <w:lang w:val="es-ES"/>
              </w:rPr>
              <w:t xml:space="preserve"> me refiero a un hombre con quien usted tiene relaciones sexuales y con el cual se siente </w:t>
            </w:r>
            <w:r w:rsidRPr="00EC74DE" w:rsidR="001D2538">
              <w:rPr>
                <w:sz w:val="18"/>
                <w:lang w:val="es-ES"/>
              </w:rPr>
              <w:t xml:space="preserve">comprometida </w:t>
            </w:r>
            <w:r w:rsidRPr="00EC74DE">
              <w:rPr>
                <w:sz w:val="18"/>
                <w:lang w:val="es-ES"/>
              </w:rPr>
              <w:t xml:space="preserve">más que con cualquier otro.  Es una pareja a la que podría llamar novio, esposo, compañero o pareja de por vida. Y al decir </w:t>
            </w:r>
            <w:r w:rsidR="00F326D7">
              <w:rPr>
                <w:sz w:val="18"/>
                <w:lang w:val="es-ES"/>
              </w:rPr>
              <w:t>"</w:t>
            </w:r>
            <w:r w:rsidRPr="00EC74DE">
              <w:rPr>
                <w:sz w:val="18"/>
                <w:lang w:val="es-ES"/>
              </w:rPr>
              <w:t>pareja casual</w:t>
            </w:r>
            <w:r w:rsidR="00F326D7">
              <w:rPr>
                <w:sz w:val="18"/>
                <w:lang w:val="es-ES"/>
              </w:rPr>
              <w:t>"</w:t>
            </w:r>
            <w:r w:rsidRPr="00EC74DE">
              <w:rPr>
                <w:sz w:val="18"/>
                <w:lang w:val="es-ES"/>
              </w:rPr>
              <w:t xml:space="preserve"> me refiero a un hombre con quien usted tiene relaciones sexuales pero con el cual no se siente </w:t>
            </w:r>
            <w:r w:rsidRPr="00EC74DE" w:rsidR="001D2538">
              <w:rPr>
                <w:sz w:val="18"/>
                <w:lang w:val="es-ES"/>
              </w:rPr>
              <w:t xml:space="preserve">comprometida </w:t>
            </w:r>
            <w:r w:rsidRPr="00EC74DE">
              <w:rPr>
                <w:sz w:val="18"/>
                <w:lang w:val="es-ES"/>
              </w:rPr>
              <w:t>o a quien no conoce muy bien.</w:t>
            </w:r>
            <w:r w:rsidR="00F326D7">
              <w:rPr>
                <w:sz w:val="18"/>
                <w:lang w:val="es-ES"/>
              </w:rPr>
              <w:t>"</w:t>
            </w:r>
          </w:p>
        </w:tc>
      </w:tr>
    </w:tbl>
    <w:p w:rsidR="007E35F1" w:rsidRPr="00EC74DE" w:rsidP="0049329C" w14:paraId="312D8FA7" w14:textId="77777777">
      <w:pPr>
        <w:contextualSpacing/>
        <w:rPr>
          <w:rFonts w:cstheme="minorHAnsi"/>
          <w:b/>
          <w:sz w:val="18"/>
          <w:szCs w:val="18"/>
          <w:u w:val="single"/>
          <w:lang w:val="es-ES"/>
        </w:rPr>
      </w:pPr>
    </w:p>
    <w:tbl>
      <w:tblPr>
        <w:tblW w:w="0" w:type="auto"/>
        <w:tblLayout w:type="fixed"/>
        <w:tblLook w:val="04A0"/>
      </w:tblPr>
      <w:tblGrid>
        <w:gridCol w:w="18"/>
        <w:gridCol w:w="1440"/>
        <w:gridCol w:w="4860"/>
        <w:gridCol w:w="1260"/>
        <w:gridCol w:w="2700"/>
      </w:tblGrid>
      <w:tr w14:paraId="48B3EBCE" w14:textId="77777777" w:rsidTr="007E35F1">
        <w:tblPrEx>
          <w:tblW w:w="0" w:type="auto"/>
          <w:tblLayout w:type="fixed"/>
          <w:tblLook w:val="04A0"/>
        </w:tblPrEx>
        <w:tc>
          <w:tcPr>
            <w:tcW w:w="1458" w:type="dxa"/>
            <w:gridSpan w:val="2"/>
            <w:vAlign w:val="bottom"/>
          </w:tcPr>
          <w:p w:rsidR="007E35F1" w:rsidRPr="00EC74DE" w:rsidP="0049329C" w14:paraId="3BECBAEE" w14:textId="77777777">
            <w:pPr>
              <w:contextualSpacing/>
              <w:rPr>
                <w:rFonts w:eastAsia="Times New Roman" w:cstheme="minorHAnsi"/>
                <w:b/>
                <w:bCs/>
                <w:sz w:val="18"/>
                <w:szCs w:val="18"/>
              </w:rPr>
            </w:pPr>
            <w:r w:rsidRPr="00EC74DE">
              <w:rPr>
                <w:rFonts w:eastAsia="Times New Roman" w:cstheme="minorHAnsi"/>
                <w:b/>
                <w:bCs/>
                <w:sz w:val="18"/>
                <w:szCs w:val="18"/>
              </w:rPr>
              <w:t>SX21a.</w:t>
            </w:r>
          </w:p>
        </w:tc>
        <w:tc>
          <w:tcPr>
            <w:tcW w:w="8820" w:type="dxa"/>
            <w:gridSpan w:val="3"/>
            <w:vAlign w:val="bottom"/>
          </w:tcPr>
          <w:p w:rsidR="007E35F1" w:rsidRPr="00EC74DE" w:rsidP="0049329C" w14:paraId="03CC1E52" w14:textId="6E46C6F1">
            <w:pPr>
              <w:contextualSpacing/>
              <w:rPr>
                <w:rFonts w:eastAsia="Times New Roman" w:cstheme="minorHAnsi"/>
                <w:b/>
                <w:bCs/>
                <w:sz w:val="18"/>
                <w:szCs w:val="18"/>
                <w:lang w:val="es-ES"/>
              </w:rPr>
            </w:pPr>
            <w:r w:rsidRPr="00EC74DE">
              <w:rPr>
                <w:b/>
                <w:sz w:val="18"/>
                <w:lang w:val="es-ES"/>
              </w:rPr>
              <w:t>De los</w:t>
            </w:r>
            <w:r w:rsidRPr="00EC74DE">
              <w:rPr>
                <w:rFonts w:eastAsia="Times New Roman" w:cstheme="minorHAnsi"/>
                <w:b/>
                <w:bCs/>
                <w:sz w:val="18"/>
                <w:szCs w:val="18"/>
                <w:lang w:val="es-ES"/>
              </w:rPr>
              <w:t xml:space="preserve"> </w:t>
            </w:r>
            <w:r w:rsidRPr="00EC74DE">
              <w:rPr>
                <w:rFonts w:eastAsia="Times New Roman" w:cstheme="minorHAnsi"/>
                <w:bCs/>
                <w:sz w:val="18"/>
                <w:szCs w:val="18"/>
                <w:lang w:val="es-ES"/>
              </w:rPr>
              <w:t>[fill with # male partners (SX19)]</w:t>
            </w:r>
            <w:r w:rsidRPr="00EC74DE">
              <w:rPr>
                <w:rFonts w:eastAsia="Times New Roman" w:cstheme="minorHAnsi"/>
                <w:b/>
                <w:bCs/>
                <w:sz w:val="18"/>
                <w:szCs w:val="18"/>
                <w:lang w:val="es-ES"/>
              </w:rPr>
              <w:t xml:space="preserve"> hombres con los </w:t>
            </w:r>
            <w:r w:rsidRPr="00EC74DE" w:rsidR="000A1725">
              <w:rPr>
                <w:rFonts w:eastAsia="Times New Roman" w:cstheme="minorHAnsi"/>
                <w:b/>
                <w:bCs/>
                <w:sz w:val="18"/>
                <w:szCs w:val="18"/>
                <w:lang w:val="es-ES"/>
              </w:rPr>
              <w:t xml:space="preserve">que </w:t>
            </w:r>
            <w:r w:rsidRPr="00EC74DE">
              <w:rPr>
                <w:rFonts w:eastAsia="Times New Roman" w:cstheme="minorHAnsi"/>
                <w:b/>
                <w:bCs/>
                <w:sz w:val="18"/>
                <w:szCs w:val="18"/>
                <w:lang w:val="es-ES"/>
              </w:rPr>
              <w:t xml:space="preserve">ha </w:t>
            </w:r>
            <w:r w:rsidRPr="00EC74DE" w:rsidR="000A1725">
              <w:rPr>
                <w:rFonts w:eastAsia="Times New Roman" w:cstheme="minorHAnsi"/>
                <w:b/>
                <w:bCs/>
                <w:sz w:val="18"/>
                <w:szCs w:val="18"/>
                <w:lang w:val="es-ES"/>
              </w:rPr>
              <w:t>tenido usted sexo oral, vaginal</w:t>
            </w:r>
            <w:r w:rsidR="00427321">
              <w:rPr>
                <w:rFonts w:eastAsia="Times New Roman" w:cstheme="minorHAnsi"/>
                <w:b/>
                <w:bCs/>
                <w:sz w:val="18"/>
                <w:szCs w:val="18"/>
                <w:lang w:val="es-ES"/>
              </w:rPr>
              <w:t>,</w:t>
            </w:r>
            <w:r w:rsidRPr="00EC74DE">
              <w:rPr>
                <w:rFonts w:eastAsia="Times New Roman" w:cstheme="minorHAnsi"/>
                <w:b/>
                <w:bCs/>
                <w:sz w:val="18"/>
                <w:szCs w:val="18"/>
                <w:lang w:val="es-ES"/>
              </w:rPr>
              <w:t xml:space="preserve"> o anal en los últimos 12 meses, ¿cuántos de ellos eran parejas principales?</w:t>
            </w:r>
          </w:p>
        </w:tc>
      </w:tr>
      <w:tr w14:paraId="39C11D48" w14:textId="77777777" w:rsidTr="007E35F1">
        <w:tblPrEx>
          <w:tblW w:w="0" w:type="auto"/>
          <w:tblLayout w:type="fixed"/>
          <w:tblLook w:val="04A0"/>
        </w:tblPrEx>
        <w:tc>
          <w:tcPr>
            <w:tcW w:w="1458" w:type="dxa"/>
            <w:gridSpan w:val="2"/>
            <w:vAlign w:val="bottom"/>
          </w:tcPr>
          <w:p w:rsidR="007E35F1" w:rsidRPr="00EC74DE" w:rsidP="0049329C" w14:paraId="396A2AA2" w14:textId="77777777">
            <w:pPr>
              <w:contextualSpacing/>
              <w:rPr>
                <w:rFonts w:eastAsia="Times New Roman" w:cstheme="minorHAnsi"/>
                <w:bCs/>
                <w:sz w:val="18"/>
                <w:szCs w:val="18"/>
              </w:rPr>
            </w:pPr>
            <w:r w:rsidRPr="00EC74DE">
              <w:rPr>
                <w:rFonts w:eastAsia="Times New Roman" w:cstheme="minorHAnsi"/>
                <w:bCs/>
                <w:sz w:val="18"/>
                <w:szCs w:val="18"/>
              </w:rPr>
              <w:t>F_MMSX</w:t>
            </w:r>
          </w:p>
        </w:tc>
        <w:tc>
          <w:tcPr>
            <w:tcW w:w="6120" w:type="dxa"/>
            <w:gridSpan w:val="2"/>
            <w:vAlign w:val="bottom"/>
          </w:tcPr>
          <w:p w:rsidR="007E35F1" w:rsidRPr="00EC74DE" w:rsidP="0049329C" w14:paraId="38F258CD" w14:textId="77777777">
            <w:pPr>
              <w:contextualSpacing/>
              <w:rPr>
                <w:rFonts w:eastAsia="Times New Roman" w:cstheme="minorHAnsi"/>
                <w:sz w:val="18"/>
                <w:szCs w:val="18"/>
              </w:rPr>
            </w:pPr>
            <w:r w:rsidRPr="00EC74DE">
              <w:rPr>
                <w:rFonts w:eastAsia="Times New Roman" w:cstheme="minorHAnsi"/>
                <w:sz w:val="18"/>
                <w:szCs w:val="18"/>
              </w:rPr>
              <w:t>F_MM Number of main partners - 12 months</w:t>
            </w:r>
          </w:p>
        </w:tc>
        <w:tc>
          <w:tcPr>
            <w:tcW w:w="2700" w:type="dxa"/>
            <w:vAlign w:val="bottom"/>
          </w:tcPr>
          <w:p w:rsidR="007E35F1" w:rsidRPr="00EC74DE" w:rsidP="0049329C" w14:paraId="4445830B" w14:textId="77777777">
            <w:pPr>
              <w:contextualSpacing/>
              <w:rPr>
                <w:rFonts w:eastAsia="Times New Roman" w:cstheme="minorHAnsi"/>
                <w:sz w:val="18"/>
                <w:szCs w:val="18"/>
              </w:rPr>
            </w:pPr>
          </w:p>
        </w:tc>
      </w:tr>
      <w:tr w14:paraId="4FB77AD1" w14:textId="77777777" w:rsidTr="007E35F1">
        <w:tblPrEx>
          <w:tblW w:w="0" w:type="auto"/>
          <w:tblLayout w:type="fixed"/>
          <w:tblLook w:val="04A0"/>
        </w:tblPrEx>
        <w:trPr>
          <w:gridBefore w:val="1"/>
          <w:wBefore w:w="18" w:type="dxa"/>
        </w:trPr>
        <w:tc>
          <w:tcPr>
            <w:tcW w:w="1440" w:type="dxa"/>
          </w:tcPr>
          <w:p w:rsidR="007E35F1" w:rsidRPr="00EC74DE" w:rsidP="0049329C" w14:paraId="408D164B" w14:textId="77777777">
            <w:pPr>
              <w:contextualSpacing/>
              <w:rPr>
                <w:rFonts w:eastAsia="Times New Roman" w:cstheme="minorHAnsi"/>
                <w:sz w:val="18"/>
                <w:szCs w:val="18"/>
              </w:rPr>
            </w:pPr>
          </w:p>
        </w:tc>
        <w:tc>
          <w:tcPr>
            <w:tcW w:w="4860" w:type="dxa"/>
            <w:vAlign w:val="bottom"/>
          </w:tcPr>
          <w:p w:rsidR="007E35F1" w:rsidRPr="00EC74DE" w:rsidP="0049329C" w14:paraId="7F9D0B7E" w14:textId="77777777">
            <w:pPr>
              <w:tabs>
                <w:tab w:val="right" w:leader="dot" w:pos="5760"/>
              </w:tabs>
              <w:contextualSpacing/>
              <w:rPr>
                <w:rFonts w:eastAsia="Times New Roman" w:cstheme="minorHAnsi"/>
                <w:sz w:val="18"/>
                <w:szCs w:val="18"/>
              </w:rPr>
            </w:pPr>
            <w:r w:rsidRPr="00EC74DE">
              <w:rPr>
                <w:rFonts w:eastAsia="Times New Roman" w:cstheme="minorHAnsi"/>
                <w:color w:val="000000"/>
                <w:sz w:val="18"/>
                <w:szCs w:val="18"/>
              </w:rPr>
              <w:t>__ __ __ __</w:t>
            </w:r>
          </w:p>
        </w:tc>
        <w:tc>
          <w:tcPr>
            <w:tcW w:w="1260" w:type="dxa"/>
            <w:vAlign w:val="bottom"/>
          </w:tcPr>
          <w:p w:rsidR="007E35F1" w:rsidRPr="00EC74DE" w:rsidP="0049329C" w14:paraId="46CECF38" w14:textId="77777777">
            <w:pPr>
              <w:contextualSpacing/>
              <w:jc w:val="right"/>
              <w:rPr>
                <w:rFonts w:eastAsia="Times New Roman" w:cstheme="minorHAnsi"/>
                <w:bCs/>
                <w:sz w:val="18"/>
                <w:szCs w:val="18"/>
              </w:rPr>
            </w:pPr>
          </w:p>
        </w:tc>
        <w:tc>
          <w:tcPr>
            <w:tcW w:w="2700" w:type="dxa"/>
          </w:tcPr>
          <w:p w:rsidR="007E35F1" w:rsidRPr="00EC74DE" w:rsidP="0049329C" w14:paraId="06F0674C" w14:textId="77777777">
            <w:pPr>
              <w:contextualSpacing/>
              <w:rPr>
                <w:rFonts w:eastAsia="Times New Roman" w:cstheme="minorHAnsi"/>
                <w:bCs/>
                <w:sz w:val="18"/>
                <w:szCs w:val="18"/>
              </w:rPr>
            </w:pPr>
          </w:p>
        </w:tc>
      </w:tr>
      <w:tr w14:paraId="7FFC3172" w14:textId="77777777" w:rsidTr="007E35F1">
        <w:tblPrEx>
          <w:tblW w:w="0" w:type="auto"/>
          <w:tblLayout w:type="fixed"/>
          <w:tblLook w:val="04A0"/>
        </w:tblPrEx>
        <w:trPr>
          <w:gridBefore w:val="1"/>
          <w:wBefore w:w="18" w:type="dxa"/>
        </w:trPr>
        <w:tc>
          <w:tcPr>
            <w:tcW w:w="1440" w:type="dxa"/>
          </w:tcPr>
          <w:p w:rsidR="007E35F1" w:rsidRPr="00EC74DE" w:rsidP="0049329C" w14:paraId="4CEF8435" w14:textId="77777777">
            <w:pPr>
              <w:contextualSpacing/>
              <w:rPr>
                <w:rFonts w:eastAsia="Times New Roman" w:cstheme="minorHAnsi"/>
                <w:sz w:val="18"/>
                <w:szCs w:val="18"/>
              </w:rPr>
            </w:pPr>
          </w:p>
        </w:tc>
        <w:tc>
          <w:tcPr>
            <w:tcW w:w="4860" w:type="dxa"/>
            <w:vAlign w:val="bottom"/>
          </w:tcPr>
          <w:p w:rsidR="007E35F1" w:rsidRPr="00EC74DE" w:rsidP="0049329C" w14:paraId="1BAFCEC1" w14:textId="77777777">
            <w:pPr>
              <w:tabs>
                <w:tab w:val="right" w:leader="dot" w:pos="5760"/>
              </w:tabs>
              <w:contextualSpacing/>
              <w:rPr>
                <w:rFonts w:eastAsia="Times New Roman" w:cstheme="minorHAnsi"/>
                <w:sz w:val="18"/>
                <w:szCs w:val="18"/>
              </w:rPr>
            </w:pPr>
            <w:r w:rsidRPr="00EC74DE">
              <w:rPr>
                <w:rFonts w:eastAsia="Times New Roman" w:cstheme="minorHAnsi"/>
                <w:sz w:val="18"/>
                <w:szCs w:val="18"/>
              </w:rPr>
              <w:t>Range</w:t>
            </w:r>
            <w:r w:rsidRPr="00EC74DE">
              <w:rPr>
                <w:rFonts w:eastAsia="Times New Roman" w:cstheme="minorHAnsi"/>
                <w:sz w:val="18"/>
                <w:szCs w:val="18"/>
              </w:rPr>
              <w:tab/>
            </w:r>
          </w:p>
        </w:tc>
        <w:tc>
          <w:tcPr>
            <w:tcW w:w="1260" w:type="dxa"/>
            <w:vAlign w:val="bottom"/>
          </w:tcPr>
          <w:p w:rsidR="007E35F1" w:rsidRPr="00EC74DE" w:rsidP="0049329C" w14:paraId="429B925D" w14:textId="77777777">
            <w:pPr>
              <w:contextualSpacing/>
              <w:jc w:val="right"/>
              <w:rPr>
                <w:rFonts w:eastAsia="Times New Roman" w:cstheme="minorHAnsi"/>
                <w:bCs/>
                <w:sz w:val="18"/>
                <w:szCs w:val="18"/>
              </w:rPr>
            </w:pPr>
            <w:r w:rsidRPr="00EC74DE">
              <w:rPr>
                <w:rFonts w:eastAsia="Times New Roman" w:cstheme="minorHAnsi"/>
                <w:bCs/>
                <w:sz w:val="18"/>
                <w:szCs w:val="18"/>
              </w:rPr>
              <w:t>0-7000</w:t>
            </w:r>
          </w:p>
        </w:tc>
        <w:tc>
          <w:tcPr>
            <w:tcW w:w="2700" w:type="dxa"/>
          </w:tcPr>
          <w:p w:rsidR="007E35F1" w:rsidRPr="00EC74DE" w:rsidP="0049329C" w14:paraId="654AC1DD" w14:textId="77777777">
            <w:pPr>
              <w:contextualSpacing/>
              <w:rPr>
                <w:rFonts w:eastAsia="Times New Roman" w:cstheme="minorHAnsi"/>
                <w:bCs/>
                <w:sz w:val="18"/>
                <w:szCs w:val="18"/>
              </w:rPr>
            </w:pPr>
          </w:p>
        </w:tc>
      </w:tr>
      <w:tr w14:paraId="5BFDCE43" w14:textId="77777777" w:rsidTr="007E35F1">
        <w:tblPrEx>
          <w:tblW w:w="0" w:type="auto"/>
          <w:tblLayout w:type="fixed"/>
          <w:tblLook w:val="04A0"/>
        </w:tblPrEx>
        <w:trPr>
          <w:gridBefore w:val="1"/>
          <w:wBefore w:w="18" w:type="dxa"/>
        </w:trPr>
        <w:tc>
          <w:tcPr>
            <w:tcW w:w="1440" w:type="dxa"/>
          </w:tcPr>
          <w:p w:rsidR="00FB343D" w:rsidRPr="00EC74DE" w:rsidP="0049329C" w14:paraId="0901CD6A" w14:textId="77777777">
            <w:pPr>
              <w:contextualSpacing/>
              <w:rPr>
                <w:rFonts w:eastAsia="Times New Roman" w:cstheme="minorHAnsi"/>
                <w:sz w:val="18"/>
                <w:szCs w:val="18"/>
              </w:rPr>
            </w:pPr>
          </w:p>
        </w:tc>
        <w:tc>
          <w:tcPr>
            <w:tcW w:w="4860" w:type="dxa"/>
            <w:vAlign w:val="bottom"/>
          </w:tcPr>
          <w:p w:rsidR="00FB343D" w:rsidRPr="00EC74DE" w:rsidP="00770F2B" w14:paraId="25321DAC"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FB343D" w:rsidRPr="00EC74DE" w:rsidP="0049329C" w14:paraId="0EA911E0"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9999</w:t>
            </w:r>
          </w:p>
        </w:tc>
        <w:tc>
          <w:tcPr>
            <w:tcW w:w="2700" w:type="dxa"/>
          </w:tcPr>
          <w:p w:rsidR="00FB343D" w:rsidRPr="00EC74DE" w:rsidP="0049329C" w14:paraId="071F6F4F" w14:textId="77777777">
            <w:pPr>
              <w:contextualSpacing/>
              <w:rPr>
                <w:rFonts w:eastAsia="Times New Roman" w:cstheme="minorHAnsi"/>
                <w:sz w:val="18"/>
                <w:szCs w:val="18"/>
              </w:rPr>
            </w:pPr>
          </w:p>
        </w:tc>
      </w:tr>
      <w:tr w14:paraId="6FE6C148" w14:textId="77777777" w:rsidTr="007E35F1">
        <w:tblPrEx>
          <w:tblW w:w="0" w:type="auto"/>
          <w:tblLayout w:type="fixed"/>
          <w:tblLook w:val="04A0"/>
        </w:tblPrEx>
        <w:trPr>
          <w:gridBefore w:val="1"/>
          <w:wBefore w:w="18" w:type="dxa"/>
        </w:trPr>
        <w:tc>
          <w:tcPr>
            <w:tcW w:w="1440" w:type="dxa"/>
          </w:tcPr>
          <w:p w:rsidR="00FB343D" w:rsidRPr="00EC74DE" w:rsidP="0049329C" w14:paraId="32DED2C2" w14:textId="77777777">
            <w:pPr>
              <w:contextualSpacing/>
              <w:rPr>
                <w:rFonts w:eastAsia="Times New Roman" w:cstheme="minorHAnsi"/>
                <w:sz w:val="18"/>
                <w:szCs w:val="18"/>
              </w:rPr>
            </w:pPr>
          </w:p>
        </w:tc>
        <w:tc>
          <w:tcPr>
            <w:tcW w:w="4860" w:type="dxa"/>
            <w:vAlign w:val="bottom"/>
          </w:tcPr>
          <w:p w:rsidR="00FB343D" w:rsidRPr="00EC74DE" w:rsidP="00770F2B" w14:paraId="29481DF7"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FB343D" w:rsidRPr="00EC74DE" w:rsidP="0049329C" w14:paraId="4EB25D21"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7777</w:t>
            </w:r>
          </w:p>
        </w:tc>
        <w:tc>
          <w:tcPr>
            <w:tcW w:w="2700" w:type="dxa"/>
          </w:tcPr>
          <w:p w:rsidR="00FB343D" w:rsidRPr="00EC74DE" w:rsidP="0049329C" w14:paraId="2BAB9102" w14:textId="77777777">
            <w:pPr>
              <w:contextualSpacing/>
              <w:rPr>
                <w:rFonts w:eastAsia="Times New Roman" w:cstheme="minorHAnsi"/>
                <w:sz w:val="18"/>
                <w:szCs w:val="18"/>
              </w:rPr>
            </w:pPr>
          </w:p>
        </w:tc>
      </w:tr>
    </w:tbl>
    <w:p w:rsidR="007E35F1" w:rsidRPr="00EC74DE" w:rsidP="0049329C" w14:paraId="0291D2E8" w14:textId="77777777">
      <w:pPr>
        <w:contextualSpacing/>
        <w:rPr>
          <w:rFonts w:cstheme="minorHAnsi"/>
          <w:sz w:val="18"/>
          <w:szCs w:val="18"/>
        </w:rPr>
      </w:pPr>
    </w:p>
    <w:tbl>
      <w:tblPr>
        <w:tblW w:w="10278" w:type="dxa"/>
        <w:tblInd w:w="18" w:type="dxa"/>
        <w:tblBorders>
          <w:top w:val="single" w:sz="4" w:space="0" w:color="auto"/>
          <w:left w:val="single" w:sz="4" w:space="0" w:color="auto"/>
          <w:bottom w:val="single" w:sz="4" w:space="0" w:color="auto"/>
          <w:right w:val="single" w:sz="4" w:space="0" w:color="auto"/>
        </w:tblBorders>
        <w:tblLook w:val="04A0"/>
      </w:tblPr>
      <w:tblGrid>
        <w:gridCol w:w="1465"/>
        <w:gridCol w:w="8813"/>
      </w:tblGrid>
      <w:tr w14:paraId="1F8DA1C7" w14:textId="77777777" w:rsidTr="007E35F1">
        <w:tblPrEx>
          <w:tblW w:w="10278"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65" w:type="dxa"/>
            <w:noWrap/>
          </w:tcPr>
          <w:p w:rsidR="007E35F1" w:rsidRPr="00EC74DE" w:rsidP="0049329C" w14:paraId="2F54C98D" w14:textId="77777777">
            <w:pPr>
              <w:contextualSpacing/>
              <w:rPr>
                <w:rFonts w:eastAsia="Times New Roman" w:cstheme="minorHAnsi"/>
                <w:b/>
                <w:bCs/>
                <w:sz w:val="18"/>
                <w:szCs w:val="18"/>
              </w:rPr>
            </w:pPr>
            <w:r w:rsidRPr="00EC74DE">
              <w:rPr>
                <w:rFonts w:eastAsia="Times New Roman" w:cstheme="minorHAnsi"/>
                <w:b/>
                <w:bCs/>
                <w:sz w:val="18"/>
                <w:szCs w:val="18"/>
              </w:rPr>
              <w:t>HardEdit_SX21a.</w:t>
            </w:r>
          </w:p>
        </w:tc>
        <w:tc>
          <w:tcPr>
            <w:tcW w:w="8813" w:type="dxa"/>
          </w:tcPr>
          <w:p w:rsidR="007E35F1" w:rsidRPr="00EC74DE" w:rsidP="0049329C" w14:paraId="62C4F3B3" w14:textId="77777777">
            <w:pPr>
              <w:ind w:left="360" w:hanging="360"/>
              <w:contextualSpacing/>
              <w:rPr>
                <w:rFonts w:eastAsia="Times New Roman" w:cstheme="minorHAnsi"/>
                <w:sz w:val="18"/>
                <w:szCs w:val="18"/>
              </w:rPr>
            </w:pPr>
            <w:r w:rsidRPr="00EC74DE">
              <w:rPr>
                <w:rFonts w:eastAsia="Times New Roman" w:cstheme="minorHAnsi"/>
                <w:sz w:val="18"/>
                <w:szCs w:val="18"/>
                <w:lang w:val=""/>
              </w:rPr>
              <w:t>If # main partners GT # male partners (SX2</w:t>
            </w:r>
            <w:r w:rsidRPr="00EC74DE" w:rsidR="00B50615">
              <w:rPr>
                <w:rFonts w:eastAsia="Times New Roman" w:cstheme="minorHAnsi"/>
                <w:sz w:val="18"/>
                <w:szCs w:val="18"/>
                <w:lang w:val=""/>
              </w:rPr>
              <w:t>1a</w:t>
            </w:r>
            <w:r w:rsidRPr="00EC74DE">
              <w:rPr>
                <w:rFonts w:eastAsia="Times New Roman" w:cstheme="minorHAnsi"/>
                <w:sz w:val="18"/>
                <w:szCs w:val="18"/>
                <w:lang w:val=""/>
              </w:rPr>
              <w:t xml:space="preserve"> GT SX19), DISPLAY: </w:t>
            </w:r>
            <w:r w:rsidR="00F326D7">
              <w:rPr>
                <w:rFonts w:eastAsia="Times New Roman" w:cstheme="minorHAnsi"/>
                <w:b/>
                <w:sz w:val="18"/>
                <w:szCs w:val="18"/>
                <w:lang w:val=""/>
              </w:rPr>
              <w:t>"</w:t>
            </w:r>
            <w:r w:rsidRPr="00EC74DE" w:rsidR="00E8621F">
              <w:rPr>
                <w:b/>
                <w:sz w:val="18"/>
                <w:lang w:val=""/>
              </w:rPr>
              <w:t>ENTREVISTADOR:</w:t>
            </w:r>
            <w:r w:rsidRPr="00EC74DE" w:rsidR="00E8621F">
              <w:rPr>
                <w:sz w:val="18"/>
                <w:lang w:val=""/>
              </w:rPr>
              <w:t xml:space="preserve"> La respuesta que dio no concuerda con una respuesta anterior (número de parejas masculina</w:t>
            </w:r>
            <w:r w:rsidRPr="00EC74DE" w:rsidR="001D2538">
              <w:rPr>
                <w:sz w:val="18"/>
                <w:lang w:val=""/>
              </w:rPr>
              <w:t>s</w:t>
            </w:r>
            <w:r w:rsidRPr="00EC74DE" w:rsidR="00E8621F">
              <w:rPr>
                <w:sz w:val="18"/>
                <w:lang w:val=""/>
              </w:rPr>
              <w:t>). Aclare e ingrese nuevamente la respuesta al punto actual o anterior, según corresponda</w:t>
            </w:r>
            <w:r w:rsidRPr="00EC74DE" w:rsidR="00A70DC5">
              <w:rPr>
                <w:rFonts w:eastAsia="Times New Roman" w:cstheme="minorHAnsi"/>
                <w:sz w:val="18"/>
                <w:szCs w:val="18"/>
                <w:lang w:val=""/>
              </w:rPr>
              <w:t>.</w:t>
            </w:r>
            <w:r w:rsidR="00F326D7">
              <w:rPr>
                <w:rFonts w:eastAsia="Times New Roman" w:cstheme="minorHAnsi"/>
                <w:sz w:val="18"/>
                <w:szCs w:val="18"/>
                <w:lang w:val=""/>
              </w:rPr>
              <w:t>"</w:t>
            </w:r>
            <w:r w:rsidRPr="00EC74DE">
              <w:rPr>
                <w:rFonts w:eastAsia="Times New Roman" w:cstheme="minorHAnsi"/>
                <w:sz w:val="18"/>
                <w:szCs w:val="18"/>
                <w:lang w:val=""/>
              </w:rPr>
              <w:t xml:space="preserve">  </w:t>
            </w:r>
            <w:r w:rsidRPr="00EC74DE">
              <w:rPr>
                <w:rFonts w:eastAsia="Times New Roman" w:cstheme="minorHAnsi"/>
                <w:sz w:val="18"/>
                <w:szCs w:val="18"/>
              </w:rPr>
              <w:t xml:space="preserve">Then go back to SX21a.  </w:t>
            </w:r>
          </w:p>
          <w:p w:rsidR="007E35F1" w:rsidRPr="00EC74DE" w:rsidP="0049329C" w14:paraId="38C603D4" w14:textId="77777777">
            <w:pPr>
              <w:ind w:left="360" w:hanging="360"/>
              <w:contextualSpacing/>
              <w:rPr>
                <w:rFonts w:eastAsia="Times New Roman" w:cstheme="minorHAnsi"/>
                <w:sz w:val="18"/>
                <w:szCs w:val="18"/>
              </w:rPr>
            </w:pPr>
            <w:r w:rsidRPr="00EC74DE">
              <w:rPr>
                <w:rFonts w:eastAsia="Times New Roman" w:cstheme="minorHAnsi"/>
                <w:sz w:val="18"/>
                <w:szCs w:val="18"/>
              </w:rPr>
              <w:t>Else, go to Check_SX21b.</w:t>
            </w:r>
          </w:p>
        </w:tc>
      </w:tr>
    </w:tbl>
    <w:p w:rsidR="007E35F1" w:rsidRPr="00EC74DE" w:rsidP="0049329C" w14:paraId="178406E4"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0FE619D4"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tcPr>
          <w:p w:rsidR="007E35F1" w:rsidRPr="00EC74DE" w:rsidP="0049329C" w14:paraId="3F092A20" w14:textId="77777777">
            <w:pPr>
              <w:contextualSpacing/>
              <w:rPr>
                <w:rFonts w:eastAsia="Times New Roman" w:cstheme="minorHAnsi"/>
                <w:b/>
                <w:bCs/>
                <w:sz w:val="18"/>
                <w:szCs w:val="18"/>
              </w:rPr>
            </w:pPr>
            <w:r w:rsidRPr="00EC74DE">
              <w:rPr>
                <w:rFonts w:eastAsia="Times New Roman" w:cstheme="minorHAnsi"/>
                <w:b/>
                <w:bCs/>
                <w:sz w:val="18"/>
                <w:szCs w:val="18"/>
              </w:rPr>
              <w:t>Check_SX21b.</w:t>
            </w:r>
          </w:p>
        </w:tc>
        <w:tc>
          <w:tcPr>
            <w:tcW w:w="8820" w:type="dxa"/>
          </w:tcPr>
          <w:p w:rsidR="007E35F1" w:rsidRPr="00EC74DE" w:rsidP="0049329C" w14:paraId="5DA1EA89" w14:textId="77777777">
            <w:pPr>
              <w:contextualSpacing/>
              <w:rPr>
                <w:rFonts w:eastAsia="Times New Roman" w:cstheme="minorHAnsi"/>
                <w:sz w:val="18"/>
                <w:szCs w:val="18"/>
              </w:rPr>
            </w:pPr>
            <w:r w:rsidRPr="00EC74DE">
              <w:rPr>
                <w:rFonts w:eastAsia="Times New Roman" w:cstheme="minorHAnsi"/>
                <w:sz w:val="18"/>
                <w:szCs w:val="18"/>
              </w:rPr>
              <w:t>If # male main partners EQ # male partners (SX21a EQ SX19), go to INTRO_SX22a.</w:t>
            </w:r>
            <w:r w:rsidRPr="00EC74DE" w:rsidR="00B50615">
              <w:rPr>
                <w:rFonts w:eastAsia="Times New Roman" w:cstheme="minorHAnsi"/>
                <w:sz w:val="18"/>
                <w:szCs w:val="18"/>
              </w:rPr>
              <w:t>m</w:t>
            </w:r>
            <w:r w:rsidRPr="00EC74DE">
              <w:rPr>
                <w:rFonts w:eastAsia="Times New Roman" w:cstheme="minorHAnsi"/>
                <w:sz w:val="18"/>
                <w:szCs w:val="18"/>
              </w:rPr>
              <w:t xml:space="preserve">. </w:t>
            </w:r>
          </w:p>
          <w:p w:rsidR="007E35F1" w:rsidRPr="00EC74DE" w:rsidP="0049329C" w14:paraId="27AF6C9A" w14:textId="77777777">
            <w:pPr>
              <w:contextualSpacing/>
              <w:rPr>
                <w:rFonts w:eastAsia="Times New Roman" w:cstheme="minorHAnsi"/>
                <w:sz w:val="18"/>
                <w:szCs w:val="18"/>
              </w:rPr>
            </w:pPr>
            <w:r w:rsidRPr="00EC74DE">
              <w:rPr>
                <w:rFonts w:eastAsia="Times New Roman" w:cstheme="minorHAnsi"/>
                <w:sz w:val="18"/>
                <w:szCs w:val="18"/>
              </w:rPr>
              <w:t>Else, go to SX21b.</w:t>
            </w:r>
          </w:p>
        </w:tc>
      </w:tr>
    </w:tbl>
    <w:p w:rsidR="007E35F1" w:rsidRPr="00EC74DE" w:rsidP="0049329C" w14:paraId="0979913E"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27D91934" w14:textId="77777777" w:rsidTr="007E35F1">
        <w:tblPrEx>
          <w:tblW w:w="0" w:type="auto"/>
          <w:tblLayout w:type="fixed"/>
          <w:tblLook w:val="04A0"/>
        </w:tblPrEx>
        <w:tc>
          <w:tcPr>
            <w:tcW w:w="1458" w:type="dxa"/>
            <w:gridSpan w:val="2"/>
            <w:vAlign w:val="bottom"/>
          </w:tcPr>
          <w:p w:rsidR="007E35F1" w:rsidRPr="00EC74DE" w:rsidP="0049329C" w14:paraId="17C5A5FB" w14:textId="77777777">
            <w:pPr>
              <w:contextualSpacing/>
              <w:rPr>
                <w:rFonts w:eastAsia="Times New Roman" w:cstheme="minorHAnsi"/>
                <w:b/>
                <w:bCs/>
                <w:sz w:val="18"/>
                <w:szCs w:val="18"/>
              </w:rPr>
            </w:pPr>
            <w:r w:rsidRPr="00EC74DE">
              <w:rPr>
                <w:rFonts w:eastAsia="Times New Roman" w:cstheme="minorHAnsi"/>
                <w:b/>
                <w:bCs/>
                <w:sz w:val="18"/>
                <w:szCs w:val="18"/>
              </w:rPr>
              <w:t>SX21b.</w:t>
            </w:r>
          </w:p>
        </w:tc>
        <w:tc>
          <w:tcPr>
            <w:tcW w:w="8820" w:type="dxa"/>
            <w:gridSpan w:val="3"/>
            <w:vAlign w:val="bottom"/>
          </w:tcPr>
          <w:p w:rsidR="007E35F1" w:rsidRPr="00EC74DE" w:rsidP="0049329C" w14:paraId="147D5957" w14:textId="77777777">
            <w:pPr>
              <w:contextualSpacing/>
              <w:rPr>
                <w:b/>
                <w:sz w:val="18"/>
                <w:lang w:val="es-ES"/>
              </w:rPr>
            </w:pPr>
            <w:r w:rsidRPr="00EC74DE">
              <w:rPr>
                <w:b/>
                <w:sz w:val="18"/>
                <w:lang w:val="es-ES"/>
              </w:rPr>
              <w:t>¿Cuántos de ellos eran parejas casuales?</w:t>
            </w:r>
          </w:p>
        </w:tc>
      </w:tr>
      <w:tr w14:paraId="39A270E6" w14:textId="77777777" w:rsidTr="007E35F1">
        <w:tblPrEx>
          <w:tblW w:w="0" w:type="auto"/>
          <w:tblLayout w:type="fixed"/>
          <w:tblLook w:val="04A0"/>
        </w:tblPrEx>
        <w:tc>
          <w:tcPr>
            <w:tcW w:w="1458" w:type="dxa"/>
            <w:gridSpan w:val="2"/>
            <w:vAlign w:val="bottom"/>
          </w:tcPr>
          <w:p w:rsidR="007E35F1" w:rsidRPr="00EC74DE" w:rsidP="0049329C" w14:paraId="4EA89504" w14:textId="77777777">
            <w:pPr>
              <w:contextualSpacing/>
              <w:rPr>
                <w:rFonts w:eastAsia="Times New Roman" w:cstheme="minorHAnsi"/>
                <w:bCs/>
                <w:sz w:val="18"/>
                <w:szCs w:val="18"/>
              </w:rPr>
            </w:pPr>
            <w:r w:rsidRPr="00EC74DE">
              <w:rPr>
                <w:rFonts w:eastAsia="Times New Roman" w:cstheme="minorHAnsi"/>
                <w:bCs/>
                <w:sz w:val="18"/>
                <w:szCs w:val="18"/>
              </w:rPr>
              <w:t>F_MCSX</w:t>
            </w:r>
          </w:p>
        </w:tc>
        <w:tc>
          <w:tcPr>
            <w:tcW w:w="6120" w:type="dxa"/>
            <w:gridSpan w:val="2"/>
            <w:vAlign w:val="bottom"/>
          </w:tcPr>
          <w:p w:rsidR="007E35F1" w:rsidRPr="00EC74DE" w:rsidP="0049329C" w14:paraId="34698BFA" w14:textId="77777777">
            <w:pPr>
              <w:contextualSpacing/>
              <w:rPr>
                <w:rFonts w:eastAsia="Times New Roman" w:cstheme="minorHAnsi"/>
                <w:sz w:val="18"/>
                <w:szCs w:val="18"/>
              </w:rPr>
            </w:pPr>
            <w:r w:rsidRPr="00EC74DE">
              <w:rPr>
                <w:rFonts w:eastAsia="Times New Roman" w:cstheme="minorHAnsi"/>
                <w:sz w:val="18"/>
                <w:szCs w:val="18"/>
              </w:rPr>
              <w:t>F_MC Number of casual partners - 12 months</w:t>
            </w:r>
          </w:p>
        </w:tc>
        <w:tc>
          <w:tcPr>
            <w:tcW w:w="2700" w:type="dxa"/>
            <w:vAlign w:val="bottom"/>
          </w:tcPr>
          <w:p w:rsidR="007E35F1" w:rsidRPr="00EC74DE" w:rsidP="0049329C" w14:paraId="502BC146" w14:textId="77777777">
            <w:pPr>
              <w:contextualSpacing/>
              <w:rPr>
                <w:rFonts w:eastAsia="Times New Roman" w:cstheme="minorHAnsi"/>
                <w:sz w:val="18"/>
                <w:szCs w:val="18"/>
              </w:rPr>
            </w:pPr>
          </w:p>
        </w:tc>
      </w:tr>
      <w:tr w14:paraId="58108218" w14:textId="77777777" w:rsidTr="007E35F1">
        <w:tblPrEx>
          <w:tblW w:w="0" w:type="auto"/>
          <w:tblLayout w:type="fixed"/>
          <w:tblLook w:val="04A0"/>
        </w:tblPrEx>
        <w:trPr>
          <w:gridBefore w:val="1"/>
          <w:wBefore w:w="18" w:type="dxa"/>
        </w:trPr>
        <w:tc>
          <w:tcPr>
            <w:tcW w:w="1440" w:type="dxa"/>
          </w:tcPr>
          <w:p w:rsidR="007E35F1" w:rsidRPr="00EC74DE" w:rsidP="0049329C" w14:paraId="27D1F28F" w14:textId="77777777">
            <w:pPr>
              <w:contextualSpacing/>
              <w:rPr>
                <w:rFonts w:eastAsia="Times New Roman" w:cstheme="minorHAnsi"/>
                <w:sz w:val="18"/>
                <w:szCs w:val="18"/>
              </w:rPr>
            </w:pPr>
          </w:p>
        </w:tc>
        <w:tc>
          <w:tcPr>
            <w:tcW w:w="4860" w:type="dxa"/>
            <w:vAlign w:val="bottom"/>
          </w:tcPr>
          <w:p w:rsidR="007E35F1" w:rsidRPr="00EC74DE" w:rsidP="0049329C" w14:paraId="3C532AF8" w14:textId="77777777">
            <w:pPr>
              <w:tabs>
                <w:tab w:val="right" w:leader="dot" w:pos="5760"/>
              </w:tabs>
              <w:contextualSpacing/>
              <w:rPr>
                <w:rFonts w:eastAsia="Times New Roman" w:cstheme="minorHAnsi"/>
                <w:sz w:val="18"/>
                <w:szCs w:val="18"/>
              </w:rPr>
            </w:pPr>
            <w:r w:rsidRPr="00EC74DE">
              <w:rPr>
                <w:rFonts w:eastAsia="Times New Roman" w:cstheme="minorHAnsi"/>
                <w:color w:val="000000"/>
                <w:sz w:val="18"/>
                <w:szCs w:val="18"/>
              </w:rPr>
              <w:t>__ __ __ __</w:t>
            </w:r>
          </w:p>
        </w:tc>
        <w:tc>
          <w:tcPr>
            <w:tcW w:w="1260" w:type="dxa"/>
            <w:vAlign w:val="bottom"/>
          </w:tcPr>
          <w:p w:rsidR="007E35F1" w:rsidRPr="00EC74DE" w:rsidP="0049329C" w14:paraId="5DA44FD2" w14:textId="77777777">
            <w:pPr>
              <w:contextualSpacing/>
              <w:jc w:val="right"/>
              <w:rPr>
                <w:rFonts w:eastAsia="Times New Roman" w:cstheme="minorHAnsi"/>
                <w:bCs/>
                <w:sz w:val="18"/>
                <w:szCs w:val="18"/>
              </w:rPr>
            </w:pPr>
          </w:p>
        </w:tc>
        <w:tc>
          <w:tcPr>
            <w:tcW w:w="2700" w:type="dxa"/>
          </w:tcPr>
          <w:p w:rsidR="007E35F1" w:rsidRPr="00EC74DE" w:rsidP="0049329C" w14:paraId="0397226E" w14:textId="77777777">
            <w:pPr>
              <w:contextualSpacing/>
              <w:rPr>
                <w:rFonts w:eastAsia="Times New Roman" w:cstheme="minorHAnsi"/>
                <w:bCs/>
                <w:sz w:val="18"/>
                <w:szCs w:val="18"/>
              </w:rPr>
            </w:pPr>
          </w:p>
        </w:tc>
      </w:tr>
      <w:tr w14:paraId="2C93D4DD" w14:textId="77777777" w:rsidTr="007E35F1">
        <w:tblPrEx>
          <w:tblW w:w="0" w:type="auto"/>
          <w:tblLayout w:type="fixed"/>
          <w:tblLook w:val="04A0"/>
        </w:tblPrEx>
        <w:trPr>
          <w:gridBefore w:val="1"/>
          <w:wBefore w:w="18" w:type="dxa"/>
        </w:trPr>
        <w:tc>
          <w:tcPr>
            <w:tcW w:w="1440" w:type="dxa"/>
          </w:tcPr>
          <w:p w:rsidR="007E35F1" w:rsidRPr="00EC74DE" w:rsidP="0049329C" w14:paraId="0C5BAC09" w14:textId="77777777">
            <w:pPr>
              <w:contextualSpacing/>
              <w:rPr>
                <w:rFonts w:eastAsia="Times New Roman" w:cstheme="minorHAnsi"/>
                <w:sz w:val="18"/>
                <w:szCs w:val="18"/>
              </w:rPr>
            </w:pPr>
          </w:p>
        </w:tc>
        <w:tc>
          <w:tcPr>
            <w:tcW w:w="4860" w:type="dxa"/>
            <w:vAlign w:val="bottom"/>
          </w:tcPr>
          <w:p w:rsidR="007E35F1" w:rsidRPr="00EC74DE" w:rsidP="0049329C" w14:paraId="33E39C87" w14:textId="77777777">
            <w:pPr>
              <w:tabs>
                <w:tab w:val="right" w:leader="dot" w:pos="5760"/>
              </w:tabs>
              <w:contextualSpacing/>
              <w:rPr>
                <w:rFonts w:eastAsia="Times New Roman" w:cstheme="minorHAnsi"/>
                <w:sz w:val="18"/>
                <w:szCs w:val="18"/>
              </w:rPr>
            </w:pPr>
            <w:r w:rsidRPr="00EC74DE">
              <w:rPr>
                <w:rFonts w:eastAsia="Times New Roman" w:cstheme="minorHAnsi"/>
                <w:sz w:val="18"/>
                <w:szCs w:val="18"/>
              </w:rPr>
              <w:t>Range</w:t>
            </w:r>
            <w:r w:rsidRPr="00EC74DE">
              <w:rPr>
                <w:rFonts w:eastAsia="Times New Roman" w:cstheme="minorHAnsi"/>
                <w:sz w:val="18"/>
                <w:szCs w:val="18"/>
              </w:rPr>
              <w:tab/>
            </w:r>
          </w:p>
        </w:tc>
        <w:tc>
          <w:tcPr>
            <w:tcW w:w="1260" w:type="dxa"/>
            <w:vAlign w:val="bottom"/>
          </w:tcPr>
          <w:p w:rsidR="007E35F1" w:rsidRPr="00EC74DE" w:rsidP="0049329C" w14:paraId="3DF8B6EB" w14:textId="77777777">
            <w:pPr>
              <w:contextualSpacing/>
              <w:jc w:val="right"/>
              <w:rPr>
                <w:rFonts w:eastAsia="Times New Roman" w:cstheme="minorHAnsi"/>
                <w:bCs/>
                <w:sz w:val="18"/>
                <w:szCs w:val="18"/>
              </w:rPr>
            </w:pPr>
            <w:r w:rsidRPr="00EC74DE">
              <w:rPr>
                <w:rFonts w:eastAsia="Times New Roman" w:cstheme="minorHAnsi"/>
                <w:bCs/>
                <w:sz w:val="18"/>
                <w:szCs w:val="18"/>
              </w:rPr>
              <w:t>0-7000</w:t>
            </w:r>
          </w:p>
        </w:tc>
        <w:tc>
          <w:tcPr>
            <w:tcW w:w="2700" w:type="dxa"/>
          </w:tcPr>
          <w:p w:rsidR="007E35F1" w:rsidRPr="00EC74DE" w:rsidP="0049329C" w14:paraId="098E20FA" w14:textId="77777777">
            <w:pPr>
              <w:contextualSpacing/>
              <w:rPr>
                <w:rFonts w:eastAsia="Times New Roman" w:cstheme="minorHAnsi"/>
                <w:bCs/>
                <w:sz w:val="18"/>
                <w:szCs w:val="18"/>
              </w:rPr>
            </w:pPr>
          </w:p>
        </w:tc>
      </w:tr>
      <w:tr w14:paraId="56B8E72C" w14:textId="77777777" w:rsidTr="007E35F1">
        <w:tblPrEx>
          <w:tblW w:w="0" w:type="auto"/>
          <w:tblLayout w:type="fixed"/>
          <w:tblLook w:val="04A0"/>
        </w:tblPrEx>
        <w:trPr>
          <w:gridBefore w:val="1"/>
          <w:wBefore w:w="18" w:type="dxa"/>
        </w:trPr>
        <w:tc>
          <w:tcPr>
            <w:tcW w:w="1440" w:type="dxa"/>
          </w:tcPr>
          <w:p w:rsidR="00FB343D" w:rsidRPr="00EC74DE" w:rsidP="0049329C" w14:paraId="3E59E50C" w14:textId="77777777">
            <w:pPr>
              <w:contextualSpacing/>
              <w:rPr>
                <w:rFonts w:eastAsia="Times New Roman" w:cstheme="minorHAnsi"/>
                <w:sz w:val="18"/>
                <w:szCs w:val="18"/>
              </w:rPr>
            </w:pPr>
          </w:p>
        </w:tc>
        <w:tc>
          <w:tcPr>
            <w:tcW w:w="4860" w:type="dxa"/>
            <w:vAlign w:val="bottom"/>
          </w:tcPr>
          <w:p w:rsidR="00FB343D" w:rsidRPr="00EC74DE" w:rsidP="00770F2B" w14:paraId="19B4D122"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FB343D" w:rsidRPr="00EC74DE" w:rsidP="0049329C" w14:paraId="48C7BBAD"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9999</w:t>
            </w:r>
          </w:p>
        </w:tc>
        <w:tc>
          <w:tcPr>
            <w:tcW w:w="2700" w:type="dxa"/>
          </w:tcPr>
          <w:p w:rsidR="00FB343D" w:rsidRPr="00EC74DE" w:rsidP="0049329C" w14:paraId="3177A9C6" w14:textId="77777777">
            <w:pPr>
              <w:contextualSpacing/>
              <w:rPr>
                <w:rFonts w:eastAsia="Times New Roman" w:cstheme="minorHAnsi"/>
                <w:sz w:val="18"/>
                <w:szCs w:val="18"/>
              </w:rPr>
            </w:pPr>
          </w:p>
        </w:tc>
      </w:tr>
      <w:tr w14:paraId="76AF6DDF" w14:textId="77777777" w:rsidTr="007E35F1">
        <w:tblPrEx>
          <w:tblW w:w="0" w:type="auto"/>
          <w:tblLayout w:type="fixed"/>
          <w:tblLook w:val="04A0"/>
        </w:tblPrEx>
        <w:trPr>
          <w:gridBefore w:val="1"/>
          <w:wBefore w:w="18" w:type="dxa"/>
        </w:trPr>
        <w:tc>
          <w:tcPr>
            <w:tcW w:w="1440" w:type="dxa"/>
          </w:tcPr>
          <w:p w:rsidR="00FB343D" w:rsidRPr="00EC74DE" w:rsidP="0049329C" w14:paraId="0E895F73" w14:textId="77777777">
            <w:pPr>
              <w:contextualSpacing/>
              <w:rPr>
                <w:rFonts w:eastAsia="Times New Roman" w:cstheme="minorHAnsi"/>
                <w:sz w:val="18"/>
                <w:szCs w:val="18"/>
              </w:rPr>
            </w:pPr>
          </w:p>
        </w:tc>
        <w:tc>
          <w:tcPr>
            <w:tcW w:w="4860" w:type="dxa"/>
            <w:vAlign w:val="bottom"/>
          </w:tcPr>
          <w:p w:rsidR="00FB343D" w:rsidRPr="00EC74DE" w:rsidP="00770F2B" w14:paraId="471F77CC"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FB343D" w:rsidRPr="00EC74DE" w:rsidP="0049329C" w14:paraId="1D43AFB8"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7777</w:t>
            </w:r>
          </w:p>
        </w:tc>
        <w:tc>
          <w:tcPr>
            <w:tcW w:w="2700" w:type="dxa"/>
          </w:tcPr>
          <w:p w:rsidR="00FB343D" w:rsidRPr="00EC74DE" w:rsidP="0049329C" w14:paraId="48B8DAD1" w14:textId="77777777">
            <w:pPr>
              <w:contextualSpacing/>
              <w:rPr>
                <w:rFonts w:eastAsia="Times New Roman" w:cstheme="minorHAnsi"/>
                <w:sz w:val="18"/>
                <w:szCs w:val="18"/>
              </w:rPr>
            </w:pPr>
          </w:p>
        </w:tc>
      </w:tr>
    </w:tbl>
    <w:p w:rsidR="007E35F1" w:rsidRPr="00EC74DE" w:rsidP="0049329C" w14:paraId="4316FE12"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71"/>
        <w:gridCol w:w="8789"/>
      </w:tblGrid>
      <w:tr w14:paraId="0B04A8F8"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71" w:type="dxa"/>
            <w:noWrap/>
            <w:hideMark/>
          </w:tcPr>
          <w:p w:rsidR="007E35F1" w:rsidRPr="00EC74DE" w:rsidP="0049329C" w14:paraId="641DCE55" w14:textId="77777777">
            <w:pPr>
              <w:contextualSpacing/>
              <w:rPr>
                <w:rFonts w:eastAsia="Times New Roman" w:cstheme="minorHAnsi"/>
                <w:b/>
                <w:bCs/>
                <w:sz w:val="18"/>
                <w:szCs w:val="18"/>
              </w:rPr>
            </w:pPr>
            <w:r w:rsidRPr="00EC74DE">
              <w:rPr>
                <w:rFonts w:eastAsia="Times New Roman" w:cstheme="minorHAnsi"/>
                <w:b/>
                <w:bCs/>
                <w:sz w:val="18"/>
                <w:szCs w:val="18"/>
              </w:rPr>
              <w:t>HardEdit_SX21b.</w:t>
            </w:r>
          </w:p>
        </w:tc>
        <w:tc>
          <w:tcPr>
            <w:tcW w:w="8789" w:type="dxa"/>
            <w:hideMark/>
          </w:tcPr>
          <w:p w:rsidR="007E35F1" w:rsidRPr="00EC74DE" w:rsidP="0049329C" w14:paraId="66816BE4" w14:textId="77777777">
            <w:pPr>
              <w:ind w:left="360" w:hanging="360"/>
              <w:contextualSpacing/>
              <w:rPr>
                <w:rFonts w:eastAsia="Times New Roman" w:cstheme="minorHAnsi"/>
                <w:sz w:val="18"/>
                <w:szCs w:val="18"/>
                <w:lang w:val=""/>
              </w:rPr>
            </w:pPr>
            <w:r w:rsidRPr="00EC74DE">
              <w:rPr>
                <w:rFonts w:eastAsia="Times New Roman" w:cstheme="minorHAnsi"/>
                <w:sz w:val="18"/>
                <w:szCs w:val="18"/>
                <w:lang w:val=""/>
              </w:rPr>
              <w:t xml:space="preserve">If # casual partners GT # male partners (SX21b GT SX19), DISPLAY: </w:t>
            </w:r>
            <w:r w:rsidR="00F326D7">
              <w:rPr>
                <w:rFonts w:eastAsia="Times New Roman" w:cstheme="minorHAnsi"/>
                <w:sz w:val="18"/>
                <w:szCs w:val="18"/>
                <w:lang w:val=""/>
              </w:rPr>
              <w:t>"</w:t>
            </w:r>
            <w:r w:rsidRPr="00EC74DE" w:rsidR="00E8621F">
              <w:rPr>
                <w:b/>
                <w:sz w:val="18"/>
                <w:lang w:val=""/>
              </w:rPr>
              <w:t>ENTREVISTADOR:</w:t>
            </w:r>
            <w:r w:rsidRPr="00EC74DE" w:rsidR="00E8621F">
              <w:rPr>
                <w:sz w:val="18"/>
                <w:lang w:val=""/>
              </w:rPr>
              <w:t xml:space="preserve">  La respuesta que dio no concuerda con una respuesta anterior (número de parejas masculinas). Aclare e ingrese nuevamente la respuesta al punto actual o anterior, según corresponda</w:t>
            </w:r>
            <w:r w:rsidRPr="00EC74DE" w:rsidR="00A70DC5">
              <w:rPr>
                <w:sz w:val="18"/>
                <w:lang w:val=""/>
              </w:rPr>
              <w:t>.</w:t>
            </w:r>
            <w:r w:rsidR="00F326D7">
              <w:rPr>
                <w:sz w:val="18"/>
                <w:lang w:val=""/>
              </w:rPr>
              <w:t>"</w:t>
            </w:r>
            <w:r w:rsidRPr="00EC74DE">
              <w:rPr>
                <w:rFonts w:eastAsia="Times New Roman" w:cstheme="minorHAnsi"/>
                <w:sz w:val="18"/>
                <w:szCs w:val="18"/>
                <w:lang w:val=""/>
              </w:rPr>
              <w:t xml:space="preserve"> Then go back to SX21b. </w:t>
            </w:r>
          </w:p>
          <w:p w:rsidR="007E35F1" w:rsidRPr="00EC74DE" w:rsidP="0049329C" w14:paraId="0E1501F1" w14:textId="77777777">
            <w:pPr>
              <w:ind w:left="360" w:hanging="360"/>
              <w:contextualSpacing/>
              <w:rPr>
                <w:rFonts w:eastAsia="Times New Roman" w:cstheme="minorHAnsi"/>
                <w:sz w:val="18"/>
                <w:szCs w:val="18"/>
              </w:rPr>
            </w:pPr>
            <w:r w:rsidRPr="00222502">
              <w:rPr>
                <w:rFonts w:eastAsia="Times New Roman" w:cstheme="minorHAnsi"/>
                <w:sz w:val="18"/>
                <w:szCs w:val="18"/>
                <w:lang w:val=""/>
              </w:rPr>
              <w:t>If # main &amp; casual partners NE # male partners (SX19 GT 1) &amp; (SX21a NE DK or REF</w:t>
            </w:r>
            <w:r w:rsidRPr="00222502" w:rsidR="00E64F06">
              <w:rPr>
                <w:rFonts w:eastAsia="Times New Roman" w:cstheme="minorHAnsi"/>
                <w:sz w:val="18"/>
                <w:szCs w:val="18"/>
                <w:lang w:val=""/>
              </w:rPr>
              <w:t xml:space="preserve"> &amp; S</w:t>
            </w:r>
            <w:r w:rsidRPr="00222502">
              <w:rPr>
                <w:rFonts w:eastAsia="Times New Roman" w:cstheme="minorHAnsi"/>
                <w:sz w:val="18"/>
                <w:szCs w:val="18"/>
                <w:lang w:val=""/>
              </w:rPr>
              <w:t xml:space="preserve">X21b NE DK or REF) &amp; ((SX21a + SX21b) NE SX19), </w:t>
            </w:r>
            <w:r w:rsidRPr="00EC74DE">
              <w:rPr>
                <w:rFonts w:eastAsia="Times New Roman" w:cstheme="minorHAnsi"/>
                <w:sz w:val="18"/>
                <w:szCs w:val="18"/>
                <w:lang w:val=""/>
              </w:rPr>
              <w:t xml:space="preserve">DISPLAY: </w:t>
            </w:r>
            <w:r w:rsidR="00F326D7">
              <w:rPr>
                <w:rFonts w:eastAsia="Times New Roman" w:cstheme="minorHAnsi"/>
                <w:sz w:val="18"/>
                <w:szCs w:val="18"/>
                <w:lang w:val=""/>
              </w:rPr>
              <w:t>"</w:t>
            </w:r>
            <w:r w:rsidRPr="00EC74DE" w:rsidR="00E90EB0">
              <w:rPr>
                <w:b/>
                <w:sz w:val="18"/>
                <w:lang w:val=""/>
              </w:rPr>
              <w:t>ENTREVISTADOR</w:t>
            </w:r>
            <w:r w:rsidRPr="00EC74DE" w:rsidR="00E90EB0">
              <w:rPr>
                <w:sz w:val="18"/>
                <w:lang w:val=""/>
              </w:rPr>
              <w:t>: El número de parejas principales y casuales no es igual al número total de parejas masculinas.  Aclare e ingrese nuevamente la respuesta al punto actual o anterior, según corresponda</w:t>
            </w:r>
            <w:r w:rsidRPr="00EC74DE" w:rsidR="00A70DC5">
              <w:rPr>
                <w:sz w:val="18"/>
                <w:lang w:val=""/>
              </w:rPr>
              <w:t>.</w:t>
            </w:r>
            <w:r w:rsidR="00F326D7">
              <w:rPr>
                <w:sz w:val="18"/>
                <w:lang w:val=""/>
              </w:rPr>
              <w:t>"</w:t>
            </w:r>
            <w:r w:rsidRPr="00EC74DE" w:rsidR="00E90EB0">
              <w:rPr>
                <w:rFonts w:eastAsia="Times New Roman" w:cstheme="minorHAnsi"/>
                <w:sz w:val="18"/>
                <w:szCs w:val="18"/>
                <w:lang w:val=""/>
              </w:rPr>
              <w:t xml:space="preserve"> </w:t>
            </w:r>
            <w:r w:rsidRPr="00EC74DE">
              <w:rPr>
                <w:rFonts w:eastAsia="Times New Roman" w:cstheme="minorHAnsi"/>
                <w:sz w:val="18"/>
                <w:szCs w:val="18"/>
                <w:lang w:val=""/>
              </w:rPr>
              <w:t xml:space="preserve">  </w:t>
            </w:r>
            <w:r w:rsidRPr="00EC74DE">
              <w:rPr>
                <w:rFonts w:eastAsia="Times New Roman" w:cstheme="minorHAnsi"/>
                <w:sz w:val="18"/>
                <w:szCs w:val="18"/>
              </w:rPr>
              <w:t xml:space="preserve">Then, go back to SX21a.  </w:t>
            </w:r>
          </w:p>
          <w:p w:rsidR="007E35F1" w:rsidRPr="00EC74DE" w:rsidP="0049329C" w14:paraId="56F8348B" w14:textId="77777777">
            <w:pPr>
              <w:contextualSpacing/>
              <w:rPr>
                <w:rFonts w:eastAsia="Times New Roman" w:cstheme="minorHAnsi"/>
                <w:sz w:val="18"/>
                <w:szCs w:val="18"/>
              </w:rPr>
            </w:pPr>
            <w:r w:rsidRPr="00EC74DE">
              <w:rPr>
                <w:rFonts w:eastAsia="Times New Roman" w:cstheme="minorHAnsi"/>
                <w:sz w:val="18"/>
                <w:szCs w:val="18"/>
              </w:rPr>
              <w:t>Else, go to Check_INTRO_SX22a.o.</w:t>
            </w:r>
          </w:p>
        </w:tc>
      </w:tr>
    </w:tbl>
    <w:p w:rsidR="007E35F1" w:rsidRPr="00EC74DE" w:rsidP="0049329C" w14:paraId="4CD2D7DB" w14:textId="77777777">
      <w:pPr>
        <w:contextualSpacing/>
        <w:rPr>
          <w:rFonts w:cstheme="minorHAnsi"/>
          <w:sz w:val="18"/>
          <w:szCs w:val="18"/>
        </w:rPr>
      </w:pPr>
    </w:p>
    <w:p w:rsidR="007E35F1" w:rsidRPr="00EC74DE" w:rsidP="0049329C" w14:paraId="4FAFDB60" w14:textId="77777777">
      <w:pPr>
        <w:pStyle w:val="Heading3"/>
        <w:contextualSpacing/>
        <w:rPr>
          <w:rFonts w:cstheme="minorHAnsi"/>
          <w:szCs w:val="18"/>
        </w:rPr>
      </w:pPr>
      <w:r w:rsidRPr="00EC74DE">
        <w:rPr>
          <w:rFonts w:cstheme="minorHAnsi"/>
          <w:szCs w:val="18"/>
        </w:rPr>
        <w:t>F_M:  Main Ps - Vaginal Sex, 12m</w:t>
      </w:r>
    </w:p>
    <w:p w:rsidR="007E35F1" w:rsidRPr="00EC74DE" w:rsidP="0049329C" w14:paraId="287FE484" w14:textId="77777777">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967"/>
        <w:gridCol w:w="8293"/>
      </w:tblGrid>
      <w:tr w14:paraId="3EE07374"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926" w:type="dxa"/>
            <w:noWrap/>
            <w:hideMark/>
          </w:tcPr>
          <w:p w:rsidR="007E35F1" w:rsidRPr="00EC74DE" w:rsidP="0049329C" w14:paraId="4D6E7258" w14:textId="77777777">
            <w:pPr>
              <w:contextualSpacing/>
              <w:rPr>
                <w:rFonts w:eastAsia="Times New Roman" w:cstheme="minorHAnsi"/>
                <w:b/>
                <w:bCs/>
                <w:sz w:val="18"/>
                <w:szCs w:val="18"/>
              </w:rPr>
            </w:pPr>
            <w:r w:rsidRPr="00EC74DE">
              <w:rPr>
                <w:rFonts w:eastAsia="Times New Roman" w:cstheme="minorHAnsi"/>
                <w:b/>
                <w:bCs/>
                <w:sz w:val="18"/>
                <w:szCs w:val="18"/>
              </w:rPr>
              <w:t>Check_INTRO_SX22a.o.</w:t>
            </w:r>
          </w:p>
        </w:tc>
        <w:tc>
          <w:tcPr>
            <w:tcW w:w="8334" w:type="dxa"/>
            <w:hideMark/>
          </w:tcPr>
          <w:p w:rsidR="007E35F1" w:rsidRPr="00EC74DE" w:rsidP="0049329C" w14:paraId="2125845E" w14:textId="77777777">
            <w:pPr>
              <w:contextualSpacing/>
              <w:rPr>
                <w:rFonts w:eastAsia="Times New Roman" w:cstheme="minorHAnsi"/>
                <w:sz w:val="18"/>
                <w:szCs w:val="18"/>
              </w:rPr>
            </w:pPr>
            <w:r w:rsidRPr="00EC74DE">
              <w:rPr>
                <w:rFonts w:eastAsia="Times New Roman" w:cstheme="minorHAnsi"/>
                <w:sz w:val="18"/>
                <w:szCs w:val="18"/>
              </w:rPr>
              <w:t>If 1 main partner (SX20 EQ 1 or SX21a EQ 1), go to INTRO_SX22a.o.</w:t>
            </w:r>
          </w:p>
          <w:p w:rsidR="007E35F1" w:rsidRPr="00EC74DE" w:rsidP="0049329C" w14:paraId="3753E14A" w14:textId="77777777">
            <w:pPr>
              <w:contextualSpacing/>
              <w:rPr>
                <w:rFonts w:eastAsia="Times New Roman" w:cstheme="minorHAnsi"/>
                <w:sz w:val="18"/>
                <w:szCs w:val="18"/>
              </w:rPr>
            </w:pPr>
            <w:r w:rsidRPr="00EC74DE">
              <w:rPr>
                <w:rFonts w:eastAsia="Times New Roman" w:cstheme="minorHAnsi"/>
                <w:sz w:val="18"/>
                <w:szCs w:val="18"/>
              </w:rPr>
              <w:t>If multiple main partners (SX21a GT 1), go to INTRO_SX22a.m.</w:t>
            </w:r>
          </w:p>
          <w:p w:rsidR="007E35F1" w:rsidRPr="00EC74DE" w:rsidP="004D4E4B" w14:paraId="27F6B73D" w14:textId="77777777">
            <w:pPr>
              <w:ind w:left="360" w:hanging="360"/>
              <w:contextualSpacing/>
              <w:rPr>
                <w:rFonts w:eastAsia="Times New Roman" w:cstheme="minorHAnsi"/>
                <w:sz w:val="18"/>
                <w:szCs w:val="18"/>
              </w:rPr>
            </w:pPr>
            <w:r w:rsidRPr="00EC74DE">
              <w:rPr>
                <w:rFonts w:eastAsia="Times New Roman" w:cstheme="minorHAnsi"/>
                <w:sz w:val="18"/>
                <w:szCs w:val="18"/>
              </w:rPr>
              <w:t>If no main partners (SX19 EQ 1 &amp; SX20 EQ 2, DK, or REF) or ((SX19 GT 1) &amp; (SX21a EQ 0, DK, or REF)), go to</w:t>
            </w:r>
            <w:r w:rsidRPr="00EC74DE">
              <w:rPr>
                <w:rFonts w:cstheme="minorHAnsi"/>
                <w:sz w:val="18"/>
                <w:szCs w:val="18"/>
              </w:rPr>
              <w:t xml:space="preserve"> </w:t>
            </w:r>
            <w:r w:rsidRPr="00EC74DE">
              <w:rPr>
                <w:rFonts w:eastAsia="Times New Roman" w:cstheme="minorHAnsi"/>
                <w:bCs/>
                <w:sz w:val="18"/>
                <w:szCs w:val="18"/>
              </w:rPr>
              <w:t>Check_INTRO_SX23a.o</w:t>
            </w:r>
            <w:r w:rsidRPr="00EC74DE">
              <w:rPr>
                <w:rFonts w:eastAsia="Times New Roman" w:cstheme="minorHAnsi"/>
                <w:sz w:val="18"/>
                <w:szCs w:val="18"/>
              </w:rPr>
              <w:t xml:space="preserve">.  </w:t>
            </w:r>
          </w:p>
        </w:tc>
      </w:tr>
    </w:tbl>
    <w:p w:rsidR="007E35F1" w:rsidRPr="00EC74DE" w:rsidP="0049329C" w14:paraId="43BA103E" w14:textId="77777777">
      <w:pPr>
        <w:pStyle w:val="Heading4"/>
        <w:contextualSpacing/>
        <w:rPr>
          <w:b w:val="0"/>
          <w:i w:val="0"/>
          <w:szCs w:val="18"/>
        </w:rPr>
      </w:pPr>
      <w:r w:rsidRPr="00EC74DE">
        <w:rPr>
          <w:b w:val="0"/>
          <w:i w:val="0"/>
          <w:szCs w:val="18"/>
        </w:rPr>
        <w:t xml:space="preserve">VS - One </w:t>
      </w:r>
      <w:r w:rsidRPr="00EC74DE" w:rsidR="00D615E9">
        <w:rPr>
          <w:b w:val="0"/>
          <w:i w:val="0"/>
          <w:szCs w:val="18"/>
        </w:rPr>
        <w:t>M</w:t>
      </w:r>
      <w:r w:rsidRPr="00EC74DE">
        <w:rPr>
          <w:b w:val="0"/>
          <w:i w:val="0"/>
          <w:szCs w:val="18"/>
        </w:rPr>
        <w:t xml:space="preserve">ain </w:t>
      </w:r>
      <w:r w:rsidRPr="00EC74DE" w:rsidR="00D615E9">
        <w:rPr>
          <w:b w:val="0"/>
          <w:i w:val="0"/>
          <w:szCs w:val="18"/>
        </w:rPr>
        <w:t>Partner</w:t>
      </w:r>
    </w:p>
    <w:p w:rsidR="007E35F1" w:rsidRPr="00EC74DE" w:rsidP="0049329C" w14:paraId="540DF1F7" w14:textId="77777777">
      <w:pPr>
        <w:contextualSpacing/>
        <w:rPr>
          <w:rFonts w:cstheme="minorHAnsi"/>
          <w:sz w:val="18"/>
          <w:szCs w:val="18"/>
        </w:rPr>
      </w:pPr>
    </w:p>
    <w:tbl>
      <w:tblPr>
        <w:tblW w:w="10260" w:type="dxa"/>
        <w:tblInd w:w="18" w:type="dxa"/>
        <w:tblLook w:val="04A0"/>
      </w:tblPr>
      <w:tblGrid>
        <w:gridCol w:w="1440"/>
        <w:gridCol w:w="8820"/>
      </w:tblGrid>
      <w:tr w14:paraId="3C78A2EE" w14:textId="77777777" w:rsidTr="007E35F1">
        <w:tblPrEx>
          <w:tblW w:w="10260" w:type="dxa"/>
          <w:tblInd w:w="18" w:type="dxa"/>
          <w:tblLook w:val="04A0"/>
        </w:tblPrEx>
        <w:trPr>
          <w:trHeight w:val="300"/>
        </w:trPr>
        <w:tc>
          <w:tcPr>
            <w:tcW w:w="1440" w:type="dxa"/>
            <w:tcBorders>
              <w:top w:val="single" w:sz="4" w:space="0" w:color="auto"/>
              <w:left w:val="single" w:sz="4" w:space="0" w:color="auto"/>
              <w:bottom w:val="single" w:sz="4" w:space="0" w:color="auto"/>
              <w:right w:val="nil"/>
            </w:tcBorders>
            <w:noWrap/>
            <w:hideMark/>
          </w:tcPr>
          <w:p w:rsidR="007E35F1" w:rsidRPr="00EC74DE" w:rsidP="0049329C" w14:paraId="36086999" w14:textId="77777777">
            <w:pPr>
              <w:contextualSpacing/>
              <w:rPr>
                <w:rFonts w:eastAsia="Times New Roman" w:cstheme="minorHAnsi"/>
                <w:b/>
                <w:bCs/>
                <w:sz w:val="18"/>
                <w:szCs w:val="18"/>
              </w:rPr>
            </w:pPr>
            <w:r w:rsidRPr="00EC74DE">
              <w:rPr>
                <w:rFonts w:eastAsia="Times New Roman" w:cstheme="minorHAnsi"/>
                <w:b/>
                <w:bCs/>
                <w:sz w:val="18"/>
                <w:szCs w:val="18"/>
              </w:rPr>
              <w:t>INTRO_SX22a.o.</w:t>
            </w:r>
          </w:p>
        </w:tc>
        <w:tc>
          <w:tcPr>
            <w:tcW w:w="8820" w:type="dxa"/>
            <w:tcBorders>
              <w:top w:val="single" w:sz="4" w:space="0" w:color="auto"/>
              <w:left w:val="nil"/>
              <w:bottom w:val="single" w:sz="4" w:space="0" w:color="auto"/>
              <w:right w:val="single" w:sz="4" w:space="0" w:color="auto"/>
            </w:tcBorders>
            <w:hideMark/>
          </w:tcPr>
          <w:p w:rsidR="007E35F1" w:rsidRPr="00EC74DE" w:rsidP="0049329C" w14:paraId="7BC7D664" w14:textId="77777777">
            <w:pPr>
              <w:contextualSpacing/>
              <w:rPr>
                <w:rFonts w:eastAsia="Times New Roman" w:cstheme="minorHAnsi"/>
                <w:sz w:val="18"/>
                <w:szCs w:val="18"/>
                <w:lang w:val="es-ES"/>
              </w:rPr>
            </w:pPr>
            <w:r w:rsidRPr="00EC74DE">
              <w:rPr>
                <w:rFonts w:eastAsia="Times New Roman" w:cstheme="minorHAnsi"/>
                <w:sz w:val="18"/>
                <w:szCs w:val="18"/>
                <w:lang w:val="es-ES"/>
              </w:rPr>
              <w:t xml:space="preserve">DISPLAY: </w:t>
            </w:r>
            <w:r w:rsidR="00F326D7">
              <w:rPr>
                <w:rFonts w:eastAsia="Times New Roman" w:cstheme="minorHAnsi"/>
                <w:sz w:val="18"/>
                <w:szCs w:val="18"/>
                <w:lang w:val="es-ES"/>
              </w:rPr>
              <w:t>"</w:t>
            </w:r>
            <w:r w:rsidRPr="00EC74DE">
              <w:rPr>
                <w:sz w:val="18"/>
                <w:lang w:val="es-ES"/>
              </w:rPr>
              <w:t>DIGA:  Ahora voy a preguntarle sobre la pareja sexual principal masculina que usted tuvo en los últimos 12 meses.</w:t>
            </w:r>
            <w:r w:rsidR="00F326D7">
              <w:rPr>
                <w:sz w:val="18"/>
                <w:lang w:val="es-ES"/>
              </w:rPr>
              <w:t>"</w:t>
            </w:r>
          </w:p>
        </w:tc>
      </w:tr>
    </w:tbl>
    <w:p w:rsidR="007E35F1" w:rsidRPr="00EC74DE" w:rsidP="0049329C" w14:paraId="7B0F4DD0" w14:textId="77777777">
      <w:pPr>
        <w:contextualSpacing/>
        <w:rPr>
          <w:rFonts w:cstheme="minorHAnsi"/>
          <w:sz w:val="18"/>
          <w:szCs w:val="18"/>
          <w:lang w:val="es-ES"/>
        </w:rPr>
      </w:pPr>
    </w:p>
    <w:tbl>
      <w:tblPr>
        <w:tblW w:w="0" w:type="auto"/>
        <w:tblLayout w:type="fixed"/>
        <w:tblLook w:val="04A0"/>
      </w:tblPr>
      <w:tblGrid>
        <w:gridCol w:w="18"/>
        <w:gridCol w:w="1440"/>
        <w:gridCol w:w="4860"/>
        <w:gridCol w:w="1260"/>
        <w:gridCol w:w="2700"/>
      </w:tblGrid>
      <w:tr w14:paraId="3F0E0E3D" w14:textId="77777777" w:rsidTr="007E35F1">
        <w:tblPrEx>
          <w:tblW w:w="0" w:type="auto"/>
          <w:tblLayout w:type="fixed"/>
          <w:tblLook w:val="04A0"/>
        </w:tblPrEx>
        <w:tc>
          <w:tcPr>
            <w:tcW w:w="1458" w:type="dxa"/>
            <w:gridSpan w:val="2"/>
            <w:vAlign w:val="bottom"/>
          </w:tcPr>
          <w:p w:rsidR="007E35F1" w:rsidRPr="00EC74DE" w:rsidP="0049329C" w14:paraId="15291E19" w14:textId="77777777">
            <w:pPr>
              <w:contextualSpacing/>
              <w:rPr>
                <w:rFonts w:eastAsia="Times New Roman" w:cstheme="minorHAnsi"/>
                <w:b/>
                <w:bCs/>
                <w:sz w:val="18"/>
                <w:szCs w:val="18"/>
              </w:rPr>
            </w:pPr>
            <w:r w:rsidRPr="00EC74DE">
              <w:rPr>
                <w:rFonts w:eastAsia="Times New Roman" w:cstheme="minorHAnsi"/>
                <w:b/>
                <w:bCs/>
                <w:sz w:val="18"/>
                <w:szCs w:val="18"/>
              </w:rPr>
              <w:t>SX22a.o.</w:t>
            </w:r>
          </w:p>
        </w:tc>
        <w:tc>
          <w:tcPr>
            <w:tcW w:w="8820" w:type="dxa"/>
            <w:gridSpan w:val="3"/>
            <w:vAlign w:val="bottom"/>
          </w:tcPr>
          <w:p w:rsidR="007E35F1" w:rsidRPr="00EC74DE" w:rsidP="0049329C" w14:paraId="65747088" w14:textId="77777777">
            <w:pPr>
              <w:contextualSpacing/>
              <w:rPr>
                <w:rFonts w:eastAsia="Times New Roman" w:cstheme="minorHAnsi"/>
                <w:b/>
                <w:bCs/>
                <w:sz w:val="18"/>
                <w:szCs w:val="18"/>
                <w:lang w:val="es-ES"/>
              </w:rPr>
            </w:pPr>
            <w:r w:rsidRPr="00EC74DE">
              <w:rPr>
                <w:b/>
                <w:sz w:val="18"/>
                <w:lang w:val="es-ES"/>
              </w:rPr>
              <w:t>En los últimos 12 meses, ¿tuvo usted sexo vaginal con este hombre?</w:t>
            </w:r>
          </w:p>
        </w:tc>
      </w:tr>
      <w:tr w14:paraId="3B209774" w14:textId="77777777" w:rsidTr="007E35F1">
        <w:tblPrEx>
          <w:tblW w:w="0" w:type="auto"/>
          <w:tblLayout w:type="fixed"/>
          <w:tblLook w:val="04A0"/>
        </w:tblPrEx>
        <w:tc>
          <w:tcPr>
            <w:tcW w:w="1458" w:type="dxa"/>
            <w:gridSpan w:val="2"/>
            <w:vAlign w:val="bottom"/>
          </w:tcPr>
          <w:p w:rsidR="007E35F1" w:rsidRPr="00EC74DE" w:rsidP="0049329C" w14:paraId="1945052B" w14:textId="77777777">
            <w:pPr>
              <w:contextualSpacing/>
              <w:rPr>
                <w:rFonts w:eastAsia="Times New Roman" w:cstheme="minorHAnsi"/>
                <w:bCs/>
                <w:sz w:val="18"/>
                <w:szCs w:val="18"/>
              </w:rPr>
            </w:pPr>
            <w:r w:rsidRPr="00EC74DE">
              <w:rPr>
                <w:rFonts w:eastAsia="Times New Roman" w:cstheme="minorHAnsi"/>
                <w:bCs/>
                <w:sz w:val="18"/>
                <w:szCs w:val="18"/>
              </w:rPr>
              <w:t>F_MM1VS</w:t>
            </w:r>
          </w:p>
        </w:tc>
        <w:tc>
          <w:tcPr>
            <w:tcW w:w="6120" w:type="dxa"/>
            <w:gridSpan w:val="2"/>
            <w:vAlign w:val="bottom"/>
          </w:tcPr>
          <w:p w:rsidR="007E35F1" w:rsidRPr="00EC74DE" w:rsidP="0049329C" w14:paraId="07E3EF48" w14:textId="77777777">
            <w:pPr>
              <w:contextualSpacing/>
              <w:rPr>
                <w:rFonts w:eastAsia="Times New Roman" w:cstheme="minorHAnsi"/>
                <w:sz w:val="18"/>
                <w:szCs w:val="18"/>
              </w:rPr>
            </w:pPr>
            <w:r w:rsidRPr="00EC74DE">
              <w:rPr>
                <w:rFonts w:eastAsia="Times New Roman" w:cstheme="minorHAnsi"/>
                <w:sz w:val="18"/>
                <w:szCs w:val="18"/>
              </w:rPr>
              <w:t>F_MM VS partners - 12 months - y/n</w:t>
            </w:r>
          </w:p>
        </w:tc>
        <w:tc>
          <w:tcPr>
            <w:tcW w:w="2700" w:type="dxa"/>
            <w:vAlign w:val="bottom"/>
          </w:tcPr>
          <w:p w:rsidR="007E35F1" w:rsidRPr="00EC74DE" w:rsidP="0049329C" w14:paraId="4E5F5A86" w14:textId="77777777">
            <w:pPr>
              <w:contextualSpacing/>
              <w:rPr>
                <w:rFonts w:eastAsia="Times New Roman" w:cstheme="minorHAnsi"/>
                <w:sz w:val="18"/>
                <w:szCs w:val="18"/>
              </w:rPr>
            </w:pPr>
          </w:p>
        </w:tc>
      </w:tr>
      <w:tr w14:paraId="37829C9B" w14:textId="77777777" w:rsidTr="007E35F1">
        <w:tblPrEx>
          <w:tblW w:w="0" w:type="auto"/>
          <w:tblLayout w:type="fixed"/>
          <w:tblLook w:val="04A0"/>
        </w:tblPrEx>
        <w:trPr>
          <w:gridBefore w:val="1"/>
          <w:wBefore w:w="18" w:type="dxa"/>
        </w:trPr>
        <w:tc>
          <w:tcPr>
            <w:tcW w:w="1440" w:type="dxa"/>
          </w:tcPr>
          <w:p w:rsidR="006C1A10" w:rsidRPr="00EC74DE" w:rsidP="0049329C" w14:paraId="6C5F0FA2" w14:textId="77777777">
            <w:pPr>
              <w:contextualSpacing/>
              <w:rPr>
                <w:rFonts w:eastAsia="Times New Roman" w:cstheme="minorHAnsi"/>
                <w:sz w:val="18"/>
                <w:szCs w:val="18"/>
              </w:rPr>
            </w:pPr>
          </w:p>
        </w:tc>
        <w:tc>
          <w:tcPr>
            <w:tcW w:w="4860" w:type="dxa"/>
            <w:vAlign w:val="bottom"/>
          </w:tcPr>
          <w:p w:rsidR="006C1A10" w:rsidRPr="00EC74DE" w:rsidP="00770F2B" w14:paraId="15E7B988" w14:textId="77777777">
            <w:pPr>
              <w:tabs>
                <w:tab w:val="right" w:leader="dot" w:pos="5760"/>
              </w:tabs>
              <w:contextualSpacing/>
              <w:rPr>
                <w:sz w:val="18"/>
              </w:rPr>
            </w:pPr>
            <w:r w:rsidRPr="00EC74DE">
              <w:rPr>
                <w:sz w:val="18"/>
              </w:rPr>
              <w:t>No</w:t>
            </w:r>
            <w:r w:rsidRPr="00EC74DE">
              <w:rPr>
                <w:sz w:val="18"/>
              </w:rPr>
              <w:tab/>
            </w:r>
          </w:p>
        </w:tc>
        <w:tc>
          <w:tcPr>
            <w:tcW w:w="1260" w:type="dxa"/>
            <w:vAlign w:val="bottom"/>
          </w:tcPr>
          <w:p w:rsidR="006C1A10" w:rsidRPr="00EC74DE" w:rsidP="0049329C" w14:paraId="75C55DA9" w14:textId="77777777">
            <w:pPr>
              <w:contextualSpacing/>
              <w:jc w:val="right"/>
              <w:rPr>
                <w:rFonts w:eastAsia="Times New Roman" w:cstheme="minorHAnsi"/>
                <w:bCs/>
                <w:sz w:val="18"/>
                <w:szCs w:val="18"/>
              </w:rPr>
            </w:pPr>
            <w:r w:rsidRPr="00EC74DE">
              <w:rPr>
                <w:rFonts w:eastAsia="Times New Roman" w:cstheme="minorHAnsi"/>
                <w:bCs/>
                <w:sz w:val="18"/>
                <w:szCs w:val="18"/>
              </w:rPr>
              <w:t>0</w:t>
            </w:r>
          </w:p>
        </w:tc>
        <w:tc>
          <w:tcPr>
            <w:tcW w:w="2700" w:type="dxa"/>
          </w:tcPr>
          <w:p w:rsidR="006C1A10" w:rsidRPr="00EC74DE" w:rsidP="0049329C" w14:paraId="2FA712A2" w14:textId="77777777">
            <w:pPr>
              <w:contextualSpacing/>
              <w:rPr>
                <w:rFonts w:eastAsia="Times New Roman" w:cstheme="minorHAnsi"/>
                <w:bCs/>
                <w:sz w:val="18"/>
                <w:szCs w:val="18"/>
              </w:rPr>
            </w:pPr>
          </w:p>
        </w:tc>
      </w:tr>
      <w:tr w14:paraId="00E2D476" w14:textId="77777777" w:rsidTr="007E35F1">
        <w:tblPrEx>
          <w:tblW w:w="0" w:type="auto"/>
          <w:tblLayout w:type="fixed"/>
          <w:tblLook w:val="04A0"/>
        </w:tblPrEx>
        <w:trPr>
          <w:gridBefore w:val="1"/>
          <w:wBefore w:w="18" w:type="dxa"/>
        </w:trPr>
        <w:tc>
          <w:tcPr>
            <w:tcW w:w="1440" w:type="dxa"/>
          </w:tcPr>
          <w:p w:rsidR="006C1A10" w:rsidRPr="00EC74DE" w:rsidP="0049329C" w14:paraId="28BEB24A" w14:textId="77777777">
            <w:pPr>
              <w:contextualSpacing/>
              <w:rPr>
                <w:rFonts w:eastAsia="Times New Roman" w:cstheme="minorHAnsi"/>
                <w:sz w:val="18"/>
                <w:szCs w:val="18"/>
              </w:rPr>
            </w:pPr>
          </w:p>
        </w:tc>
        <w:tc>
          <w:tcPr>
            <w:tcW w:w="4860" w:type="dxa"/>
            <w:vAlign w:val="bottom"/>
          </w:tcPr>
          <w:p w:rsidR="006C1A10" w:rsidRPr="00EC74DE" w:rsidP="00770F2B" w14:paraId="36CA7B67" w14:textId="77777777">
            <w:pPr>
              <w:tabs>
                <w:tab w:val="right" w:leader="dot" w:pos="5760"/>
              </w:tabs>
              <w:contextualSpacing/>
              <w:rPr>
                <w:color w:val="000000"/>
                <w:sz w:val="18"/>
                <w:lang w:val="es-ES"/>
              </w:rPr>
            </w:pPr>
            <w:r w:rsidRPr="00EC74DE">
              <w:rPr>
                <w:color w:val="000000"/>
                <w:sz w:val="18"/>
                <w:lang w:val="es-ES"/>
              </w:rPr>
              <w:t>Sí</w:t>
            </w:r>
            <w:r w:rsidRPr="00EC74DE">
              <w:rPr>
                <w:color w:val="000000"/>
                <w:sz w:val="18"/>
                <w:lang w:val="es-ES"/>
              </w:rPr>
              <w:tab/>
            </w:r>
          </w:p>
        </w:tc>
        <w:tc>
          <w:tcPr>
            <w:tcW w:w="1260" w:type="dxa"/>
            <w:vAlign w:val="bottom"/>
          </w:tcPr>
          <w:p w:rsidR="006C1A10" w:rsidRPr="00EC74DE" w:rsidP="0049329C" w14:paraId="10ECF2F1" w14:textId="77777777">
            <w:pPr>
              <w:contextualSpacing/>
              <w:jc w:val="right"/>
              <w:rPr>
                <w:rFonts w:eastAsia="Times New Roman" w:cstheme="minorHAnsi"/>
                <w:bCs/>
                <w:sz w:val="18"/>
                <w:szCs w:val="18"/>
              </w:rPr>
            </w:pPr>
            <w:r w:rsidRPr="00EC74DE">
              <w:rPr>
                <w:rFonts w:eastAsia="Times New Roman" w:cstheme="minorHAnsi"/>
                <w:bCs/>
                <w:sz w:val="18"/>
                <w:szCs w:val="18"/>
              </w:rPr>
              <w:t>1</w:t>
            </w:r>
          </w:p>
        </w:tc>
        <w:tc>
          <w:tcPr>
            <w:tcW w:w="2700" w:type="dxa"/>
          </w:tcPr>
          <w:p w:rsidR="006C1A10" w:rsidRPr="00EC74DE" w:rsidP="0049329C" w14:paraId="6D30B6D4" w14:textId="77777777">
            <w:pPr>
              <w:contextualSpacing/>
              <w:rPr>
                <w:rFonts w:eastAsia="Times New Roman" w:cstheme="minorHAnsi"/>
                <w:bCs/>
                <w:sz w:val="18"/>
                <w:szCs w:val="18"/>
              </w:rPr>
            </w:pPr>
          </w:p>
        </w:tc>
      </w:tr>
      <w:tr w14:paraId="6C1F902B" w14:textId="77777777" w:rsidTr="007E35F1">
        <w:tblPrEx>
          <w:tblW w:w="0" w:type="auto"/>
          <w:tblLayout w:type="fixed"/>
          <w:tblLook w:val="04A0"/>
        </w:tblPrEx>
        <w:trPr>
          <w:gridBefore w:val="1"/>
          <w:wBefore w:w="18" w:type="dxa"/>
        </w:trPr>
        <w:tc>
          <w:tcPr>
            <w:tcW w:w="1440" w:type="dxa"/>
          </w:tcPr>
          <w:p w:rsidR="006C1A10" w:rsidRPr="00EC74DE" w:rsidP="0049329C" w14:paraId="18FD66A5" w14:textId="77777777">
            <w:pPr>
              <w:contextualSpacing/>
              <w:rPr>
                <w:rFonts w:eastAsia="Times New Roman" w:cstheme="minorHAnsi"/>
                <w:sz w:val="18"/>
                <w:szCs w:val="18"/>
              </w:rPr>
            </w:pPr>
          </w:p>
        </w:tc>
        <w:tc>
          <w:tcPr>
            <w:tcW w:w="4860" w:type="dxa"/>
            <w:vAlign w:val="bottom"/>
          </w:tcPr>
          <w:p w:rsidR="006C1A10" w:rsidRPr="00EC74DE" w:rsidP="00770F2B" w14:paraId="4C578F20"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6C1A10" w:rsidRPr="00EC74DE" w:rsidP="0049329C" w14:paraId="561A9308" w14:textId="77777777">
            <w:pPr>
              <w:contextualSpacing/>
              <w:jc w:val="right"/>
              <w:rPr>
                <w:rFonts w:eastAsia="Times New Roman" w:cstheme="minorHAnsi"/>
                <w:bCs/>
                <w:sz w:val="18"/>
                <w:szCs w:val="18"/>
              </w:rPr>
            </w:pPr>
            <w:r w:rsidRPr="00EC74DE">
              <w:rPr>
                <w:rFonts w:eastAsia="Times New Roman" w:cstheme="minorHAnsi"/>
                <w:color w:val="808080" w:themeColor="background1" w:themeShade="80"/>
                <w:sz w:val="18"/>
                <w:szCs w:val="18"/>
              </w:rPr>
              <w:t>9</w:t>
            </w:r>
          </w:p>
        </w:tc>
        <w:tc>
          <w:tcPr>
            <w:tcW w:w="2700" w:type="dxa"/>
          </w:tcPr>
          <w:p w:rsidR="006C1A10" w:rsidRPr="00EC74DE" w:rsidP="0049329C" w14:paraId="54877851" w14:textId="77777777">
            <w:pPr>
              <w:contextualSpacing/>
              <w:rPr>
                <w:rFonts w:eastAsia="Times New Roman" w:cstheme="minorHAnsi"/>
                <w:bCs/>
                <w:sz w:val="18"/>
                <w:szCs w:val="18"/>
              </w:rPr>
            </w:pPr>
          </w:p>
        </w:tc>
      </w:tr>
      <w:tr w14:paraId="2BE3AF8B" w14:textId="77777777" w:rsidTr="007E35F1">
        <w:tblPrEx>
          <w:tblW w:w="0" w:type="auto"/>
          <w:tblLayout w:type="fixed"/>
          <w:tblLook w:val="04A0"/>
        </w:tblPrEx>
        <w:trPr>
          <w:gridBefore w:val="1"/>
          <w:wBefore w:w="18" w:type="dxa"/>
        </w:trPr>
        <w:tc>
          <w:tcPr>
            <w:tcW w:w="1440" w:type="dxa"/>
          </w:tcPr>
          <w:p w:rsidR="006C1A10" w:rsidRPr="00EC74DE" w:rsidP="0049329C" w14:paraId="11EAAC2C" w14:textId="77777777">
            <w:pPr>
              <w:contextualSpacing/>
              <w:rPr>
                <w:rFonts w:eastAsia="Times New Roman" w:cstheme="minorHAnsi"/>
                <w:sz w:val="18"/>
                <w:szCs w:val="18"/>
              </w:rPr>
            </w:pPr>
          </w:p>
        </w:tc>
        <w:tc>
          <w:tcPr>
            <w:tcW w:w="4860" w:type="dxa"/>
            <w:vAlign w:val="bottom"/>
          </w:tcPr>
          <w:p w:rsidR="006C1A10" w:rsidRPr="00EC74DE" w:rsidP="00770F2B" w14:paraId="72DBD2D9"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6C1A10" w:rsidRPr="00EC74DE" w:rsidP="0049329C" w14:paraId="7634B7E1" w14:textId="77777777">
            <w:pPr>
              <w:contextualSpacing/>
              <w:jc w:val="right"/>
              <w:rPr>
                <w:rFonts w:eastAsia="Times New Roman" w:cstheme="minorHAnsi"/>
                <w:bCs/>
                <w:sz w:val="18"/>
                <w:szCs w:val="18"/>
              </w:rPr>
            </w:pPr>
            <w:r w:rsidRPr="00EC74DE">
              <w:rPr>
                <w:rFonts w:eastAsia="Times New Roman" w:cstheme="minorHAnsi"/>
                <w:color w:val="808080" w:themeColor="background1" w:themeShade="80"/>
                <w:sz w:val="18"/>
                <w:szCs w:val="18"/>
              </w:rPr>
              <w:t>7</w:t>
            </w:r>
          </w:p>
        </w:tc>
        <w:tc>
          <w:tcPr>
            <w:tcW w:w="2700" w:type="dxa"/>
          </w:tcPr>
          <w:p w:rsidR="006C1A10" w:rsidRPr="00EC74DE" w:rsidP="0049329C" w14:paraId="5F7F260D" w14:textId="77777777">
            <w:pPr>
              <w:contextualSpacing/>
              <w:rPr>
                <w:rFonts w:eastAsia="Times New Roman" w:cstheme="minorHAnsi"/>
                <w:bCs/>
                <w:sz w:val="18"/>
                <w:szCs w:val="18"/>
              </w:rPr>
            </w:pPr>
          </w:p>
        </w:tc>
      </w:tr>
    </w:tbl>
    <w:p w:rsidR="007E35F1" w:rsidRPr="00EC74DE" w:rsidP="0049329C" w14:paraId="58D233C6"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700"/>
        <w:gridCol w:w="7560"/>
      </w:tblGrid>
      <w:tr w14:paraId="6240FD94" w14:textId="77777777" w:rsidTr="00C24EFB">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700" w:type="dxa"/>
            <w:noWrap/>
            <w:hideMark/>
          </w:tcPr>
          <w:p w:rsidR="007E35F1" w:rsidRPr="00EC74DE" w:rsidP="0049329C" w14:paraId="13190953" w14:textId="77777777">
            <w:pPr>
              <w:contextualSpacing/>
              <w:rPr>
                <w:rFonts w:eastAsia="Times New Roman" w:cstheme="minorHAnsi"/>
                <w:b/>
                <w:bCs/>
                <w:sz w:val="18"/>
                <w:szCs w:val="18"/>
              </w:rPr>
            </w:pPr>
            <w:r w:rsidRPr="00636EB5">
              <w:rPr>
                <w:rFonts w:eastAsia="Times New Roman" w:cstheme="minorHAnsi"/>
                <w:b/>
                <w:bCs/>
                <w:sz w:val="18"/>
                <w:szCs w:val="18"/>
              </w:rPr>
              <w:t>Check_INTRO_SX22a.m.</w:t>
            </w:r>
          </w:p>
        </w:tc>
        <w:tc>
          <w:tcPr>
            <w:tcW w:w="7560" w:type="dxa"/>
            <w:hideMark/>
          </w:tcPr>
          <w:p w:rsidR="007E35F1" w:rsidRPr="00EC74DE" w:rsidP="004D04CA" w14:paraId="42877930" w14:textId="77777777">
            <w:pPr>
              <w:spacing w:after="0"/>
              <w:contextualSpacing/>
              <w:rPr>
                <w:rFonts w:eastAsia="Times New Roman" w:cstheme="minorHAnsi"/>
                <w:sz w:val="18"/>
                <w:szCs w:val="18"/>
              </w:rPr>
            </w:pPr>
            <w:r w:rsidRPr="00EC74DE">
              <w:rPr>
                <w:rFonts w:eastAsia="Times New Roman" w:cstheme="minorHAnsi"/>
                <w:sz w:val="18"/>
                <w:szCs w:val="18"/>
              </w:rPr>
              <w:t>Go to Check_SX22b.o.</w:t>
            </w:r>
          </w:p>
        </w:tc>
      </w:tr>
    </w:tbl>
    <w:p w:rsidR="007E35F1" w:rsidP="0049329C" w14:paraId="724CFA1E" w14:textId="77777777">
      <w:pPr>
        <w:contextualSpacing/>
        <w:rPr>
          <w:rFonts w:cstheme="minorHAnsi"/>
          <w:sz w:val="18"/>
          <w:szCs w:val="18"/>
        </w:rPr>
      </w:pPr>
    </w:p>
    <w:p w:rsidR="00312ECB" w:rsidRPr="00EC74DE" w:rsidP="0049329C" w14:paraId="0E244B8F" w14:textId="77777777">
      <w:pPr>
        <w:contextualSpacing/>
        <w:rPr>
          <w:rFonts w:cstheme="minorHAnsi"/>
          <w:sz w:val="18"/>
          <w:szCs w:val="18"/>
        </w:rPr>
      </w:pPr>
    </w:p>
    <w:p w:rsidR="007E35F1" w:rsidRPr="00EC74DE" w:rsidP="0049329C" w14:paraId="21736DC4" w14:textId="77777777">
      <w:pPr>
        <w:pStyle w:val="Heading4"/>
        <w:contextualSpacing/>
        <w:rPr>
          <w:b w:val="0"/>
          <w:i w:val="0"/>
          <w:szCs w:val="18"/>
        </w:rPr>
      </w:pPr>
      <w:r w:rsidRPr="00EC74DE">
        <w:rPr>
          <w:b w:val="0"/>
          <w:i w:val="0"/>
          <w:szCs w:val="18"/>
        </w:rPr>
        <w:t xml:space="preserve">VS - Multiple </w:t>
      </w:r>
      <w:r w:rsidRPr="00EC74DE" w:rsidR="00D615E9">
        <w:rPr>
          <w:b w:val="0"/>
          <w:i w:val="0"/>
          <w:szCs w:val="18"/>
        </w:rPr>
        <w:t>M</w:t>
      </w:r>
      <w:r w:rsidRPr="00EC74DE">
        <w:rPr>
          <w:b w:val="0"/>
          <w:i w:val="0"/>
          <w:szCs w:val="18"/>
        </w:rPr>
        <w:t xml:space="preserve">ain </w:t>
      </w:r>
      <w:r w:rsidRPr="00EC74DE" w:rsidR="00D615E9">
        <w:rPr>
          <w:b w:val="0"/>
          <w:i w:val="0"/>
          <w:szCs w:val="18"/>
        </w:rPr>
        <w:t>Partners</w:t>
      </w:r>
    </w:p>
    <w:p w:rsidR="007E35F1" w:rsidRPr="00EC74DE" w:rsidP="0049329C" w14:paraId="6446B03F" w14:textId="77777777">
      <w:pPr>
        <w:contextualSpacing/>
        <w:rPr>
          <w:rFonts w:cstheme="minorHAnsi"/>
          <w:sz w:val="18"/>
          <w:szCs w:val="18"/>
        </w:rPr>
      </w:pPr>
    </w:p>
    <w:tbl>
      <w:tblPr>
        <w:tblW w:w="10260" w:type="dxa"/>
        <w:tblInd w:w="18" w:type="dxa"/>
        <w:tblLook w:val="04A0"/>
      </w:tblPr>
      <w:tblGrid>
        <w:gridCol w:w="1483"/>
        <w:gridCol w:w="8777"/>
      </w:tblGrid>
      <w:tr w14:paraId="7347A25D" w14:textId="77777777" w:rsidTr="007E35F1">
        <w:tblPrEx>
          <w:tblW w:w="10260" w:type="dxa"/>
          <w:tblInd w:w="18" w:type="dxa"/>
          <w:tblLook w:val="04A0"/>
        </w:tblPrEx>
        <w:trPr>
          <w:trHeight w:val="300"/>
        </w:trPr>
        <w:tc>
          <w:tcPr>
            <w:tcW w:w="1392" w:type="dxa"/>
            <w:tcBorders>
              <w:top w:val="single" w:sz="4" w:space="0" w:color="auto"/>
              <w:left w:val="single" w:sz="4" w:space="0" w:color="auto"/>
              <w:bottom w:val="single" w:sz="4" w:space="0" w:color="auto"/>
              <w:right w:val="nil"/>
            </w:tcBorders>
            <w:noWrap/>
            <w:hideMark/>
          </w:tcPr>
          <w:p w:rsidR="007E35F1" w:rsidRPr="00EC74DE" w:rsidP="0049329C" w14:paraId="06E45BFF" w14:textId="77777777">
            <w:pPr>
              <w:contextualSpacing/>
              <w:rPr>
                <w:rFonts w:eastAsia="Times New Roman" w:cstheme="minorHAnsi"/>
                <w:b/>
                <w:bCs/>
                <w:sz w:val="18"/>
                <w:szCs w:val="18"/>
              </w:rPr>
            </w:pPr>
            <w:r w:rsidRPr="00EC74DE">
              <w:rPr>
                <w:rFonts w:eastAsia="Times New Roman" w:cstheme="minorHAnsi"/>
                <w:b/>
                <w:bCs/>
                <w:sz w:val="18"/>
                <w:szCs w:val="18"/>
              </w:rPr>
              <w:t>INTRO_SX22a.m.</w:t>
            </w:r>
          </w:p>
        </w:tc>
        <w:tc>
          <w:tcPr>
            <w:tcW w:w="8868" w:type="dxa"/>
            <w:tcBorders>
              <w:top w:val="single" w:sz="4" w:space="0" w:color="auto"/>
              <w:left w:val="nil"/>
              <w:bottom w:val="single" w:sz="4" w:space="0" w:color="auto"/>
              <w:right w:val="single" w:sz="4" w:space="0" w:color="auto"/>
            </w:tcBorders>
            <w:hideMark/>
          </w:tcPr>
          <w:p w:rsidR="007E35F1" w:rsidRPr="00EC74DE" w:rsidP="0049329C" w14:paraId="01AA09D3" w14:textId="77777777">
            <w:pPr>
              <w:contextualSpacing/>
              <w:rPr>
                <w:rFonts w:eastAsia="Times New Roman" w:cstheme="minorHAnsi"/>
                <w:sz w:val="18"/>
                <w:szCs w:val="18"/>
                <w:lang w:val="es-ES"/>
              </w:rPr>
            </w:pPr>
            <w:r w:rsidRPr="00EC74DE">
              <w:rPr>
                <w:rFonts w:eastAsia="Times New Roman" w:cstheme="minorHAnsi"/>
                <w:sz w:val="18"/>
                <w:szCs w:val="18"/>
                <w:lang w:val="es-ES"/>
              </w:rPr>
              <w:t xml:space="preserve">DISPLAY: </w:t>
            </w:r>
            <w:r w:rsidR="00F326D7">
              <w:rPr>
                <w:sz w:val="18"/>
                <w:lang w:val="es-ES"/>
              </w:rPr>
              <w:t>"</w:t>
            </w:r>
            <w:r w:rsidRPr="00EC74DE">
              <w:rPr>
                <w:sz w:val="18"/>
                <w:lang w:val="es-ES"/>
              </w:rPr>
              <w:t>DIGA:  Ahora voy a preguntarle sobre las</w:t>
            </w:r>
            <w:r w:rsidRPr="00EC74DE">
              <w:rPr>
                <w:rFonts w:eastAsia="Times New Roman" w:cstheme="minorHAnsi"/>
                <w:sz w:val="18"/>
                <w:szCs w:val="18"/>
                <w:lang w:val="es-ES"/>
              </w:rPr>
              <w:t xml:space="preserve"> [fill with # main partners (SX21a)] </w:t>
            </w:r>
            <w:r w:rsidRPr="00EC74DE">
              <w:rPr>
                <w:sz w:val="18"/>
                <w:lang w:val="es-ES"/>
              </w:rPr>
              <w:t>parejas sexuales principales masculinas que usted tuvo en los últimos 12 meses.</w:t>
            </w:r>
            <w:r w:rsidR="00F326D7">
              <w:rPr>
                <w:sz w:val="18"/>
                <w:lang w:val="es-ES"/>
              </w:rPr>
              <w:t>"</w:t>
            </w:r>
          </w:p>
        </w:tc>
      </w:tr>
    </w:tbl>
    <w:p w:rsidR="007E35F1" w:rsidRPr="00EC74DE" w:rsidP="0049329C" w14:paraId="1E2CCB44" w14:textId="77777777">
      <w:pPr>
        <w:contextualSpacing/>
        <w:rPr>
          <w:rFonts w:cstheme="minorHAnsi"/>
          <w:sz w:val="18"/>
          <w:szCs w:val="18"/>
          <w:lang w:val="es-ES"/>
        </w:rPr>
      </w:pPr>
    </w:p>
    <w:tbl>
      <w:tblPr>
        <w:tblW w:w="0" w:type="auto"/>
        <w:tblLayout w:type="fixed"/>
        <w:tblLook w:val="04A0"/>
      </w:tblPr>
      <w:tblGrid>
        <w:gridCol w:w="18"/>
        <w:gridCol w:w="1440"/>
        <w:gridCol w:w="4860"/>
        <w:gridCol w:w="1260"/>
        <w:gridCol w:w="2700"/>
      </w:tblGrid>
      <w:tr w14:paraId="50CEDC26" w14:textId="77777777" w:rsidTr="007E35F1">
        <w:tblPrEx>
          <w:tblW w:w="0" w:type="auto"/>
          <w:tblLayout w:type="fixed"/>
          <w:tblLook w:val="04A0"/>
        </w:tblPrEx>
        <w:tc>
          <w:tcPr>
            <w:tcW w:w="1458" w:type="dxa"/>
            <w:gridSpan w:val="2"/>
            <w:vAlign w:val="bottom"/>
          </w:tcPr>
          <w:p w:rsidR="007E35F1" w:rsidRPr="00EC74DE" w:rsidP="0049329C" w14:paraId="377EA9EC" w14:textId="77777777">
            <w:pPr>
              <w:contextualSpacing/>
              <w:rPr>
                <w:rFonts w:eastAsia="Times New Roman" w:cstheme="minorHAnsi"/>
                <w:b/>
                <w:bCs/>
                <w:sz w:val="18"/>
                <w:szCs w:val="18"/>
              </w:rPr>
            </w:pPr>
            <w:r w:rsidRPr="00EC74DE">
              <w:rPr>
                <w:rFonts w:eastAsia="Times New Roman" w:cstheme="minorHAnsi"/>
                <w:b/>
                <w:bCs/>
                <w:sz w:val="18"/>
                <w:szCs w:val="18"/>
              </w:rPr>
              <w:t>SX22a.m.</w:t>
            </w:r>
          </w:p>
        </w:tc>
        <w:tc>
          <w:tcPr>
            <w:tcW w:w="8820" w:type="dxa"/>
            <w:gridSpan w:val="3"/>
            <w:vAlign w:val="bottom"/>
          </w:tcPr>
          <w:p w:rsidR="007E35F1" w:rsidRPr="00EC74DE" w:rsidP="0053672F" w14:paraId="1149A1BF" w14:textId="77777777">
            <w:pPr>
              <w:contextualSpacing/>
              <w:rPr>
                <w:rFonts w:eastAsia="Times New Roman" w:cstheme="minorHAnsi"/>
                <w:b/>
                <w:bCs/>
                <w:sz w:val="18"/>
                <w:szCs w:val="18"/>
                <w:lang w:val="es-ES"/>
              </w:rPr>
            </w:pPr>
            <w:r w:rsidRPr="00EC74DE">
              <w:rPr>
                <w:b/>
                <w:sz w:val="18"/>
                <w:lang w:val="es-ES"/>
              </w:rPr>
              <w:t>De sus</w:t>
            </w:r>
            <w:r w:rsidRPr="00EC74DE">
              <w:rPr>
                <w:rFonts w:eastAsia="Times New Roman" w:cstheme="minorHAnsi"/>
                <w:b/>
                <w:bCs/>
                <w:sz w:val="18"/>
                <w:szCs w:val="18"/>
                <w:lang w:val="es-ES"/>
              </w:rPr>
              <w:t xml:space="preserve"> </w:t>
            </w:r>
            <w:r w:rsidRPr="00EC74DE">
              <w:rPr>
                <w:rFonts w:eastAsia="Times New Roman" w:cstheme="minorHAnsi"/>
                <w:bCs/>
                <w:sz w:val="18"/>
                <w:szCs w:val="18"/>
                <w:lang w:val="es-ES"/>
              </w:rPr>
              <w:t>[fill with # main partners (SX21a)]</w:t>
            </w:r>
            <w:r w:rsidRPr="00EC74DE">
              <w:rPr>
                <w:rFonts w:eastAsia="Times New Roman" w:cstheme="minorHAnsi"/>
                <w:b/>
                <w:bCs/>
                <w:sz w:val="18"/>
                <w:szCs w:val="18"/>
                <w:lang w:val="es-ES"/>
              </w:rPr>
              <w:t xml:space="preserve"> </w:t>
            </w:r>
            <w:r w:rsidRPr="00EC74DE">
              <w:rPr>
                <w:b/>
                <w:sz w:val="18"/>
                <w:lang w:val="es-ES"/>
              </w:rPr>
              <w:t xml:space="preserve">parejas principales masculinas en los últimos 12 meses, ¿con </w:t>
            </w:r>
            <w:r w:rsidRPr="00EC74DE">
              <w:rPr>
                <w:rFonts w:eastAsia="Times New Roman" w:cstheme="minorHAnsi"/>
                <w:b/>
                <w:bCs/>
                <w:sz w:val="18"/>
                <w:szCs w:val="18"/>
                <w:lang w:val="es-ES"/>
              </w:rPr>
              <w:t>cuánt</w:t>
            </w:r>
            <w:r w:rsidRPr="00EC74DE" w:rsidR="0053672F">
              <w:rPr>
                <w:rFonts w:eastAsia="Times New Roman" w:cstheme="minorHAnsi"/>
                <w:b/>
                <w:bCs/>
                <w:sz w:val="18"/>
                <w:szCs w:val="18"/>
                <w:lang w:val="es-ES"/>
              </w:rPr>
              <w:t>a</w:t>
            </w:r>
            <w:r w:rsidRPr="00EC74DE">
              <w:rPr>
                <w:rFonts w:eastAsia="Times New Roman" w:cstheme="minorHAnsi"/>
                <w:b/>
                <w:bCs/>
                <w:sz w:val="18"/>
                <w:szCs w:val="18"/>
                <w:lang w:val="es-ES"/>
              </w:rPr>
              <w:t>s</w:t>
            </w:r>
            <w:r w:rsidRPr="00EC74DE">
              <w:rPr>
                <w:b/>
                <w:sz w:val="18"/>
                <w:lang w:val="es-ES"/>
              </w:rPr>
              <w:t xml:space="preserve"> tuvo usted sexo vaginal?</w:t>
            </w:r>
          </w:p>
        </w:tc>
      </w:tr>
      <w:tr w14:paraId="2FF7E5A4" w14:textId="77777777" w:rsidTr="007E35F1">
        <w:tblPrEx>
          <w:tblW w:w="0" w:type="auto"/>
          <w:tblLayout w:type="fixed"/>
          <w:tblLook w:val="04A0"/>
        </w:tblPrEx>
        <w:tc>
          <w:tcPr>
            <w:tcW w:w="1458" w:type="dxa"/>
            <w:gridSpan w:val="2"/>
            <w:vAlign w:val="bottom"/>
          </w:tcPr>
          <w:p w:rsidR="007E35F1" w:rsidRPr="00EC74DE" w:rsidP="0049329C" w14:paraId="2AE08DC0" w14:textId="77777777">
            <w:pPr>
              <w:contextualSpacing/>
              <w:rPr>
                <w:rFonts w:eastAsia="Times New Roman" w:cstheme="minorHAnsi"/>
                <w:bCs/>
                <w:sz w:val="18"/>
                <w:szCs w:val="18"/>
              </w:rPr>
            </w:pPr>
            <w:r w:rsidRPr="00EC74DE">
              <w:rPr>
                <w:rFonts w:eastAsia="Times New Roman" w:cstheme="minorHAnsi"/>
                <w:bCs/>
                <w:sz w:val="18"/>
                <w:szCs w:val="18"/>
              </w:rPr>
              <w:t>F_MMVS</w:t>
            </w:r>
          </w:p>
        </w:tc>
        <w:tc>
          <w:tcPr>
            <w:tcW w:w="6120" w:type="dxa"/>
            <w:gridSpan w:val="2"/>
            <w:vAlign w:val="bottom"/>
          </w:tcPr>
          <w:p w:rsidR="007E35F1" w:rsidRPr="00EC74DE" w:rsidP="0049329C" w14:paraId="03AAC077" w14:textId="77777777">
            <w:pPr>
              <w:contextualSpacing/>
              <w:rPr>
                <w:rFonts w:eastAsia="Times New Roman" w:cstheme="minorHAnsi"/>
                <w:sz w:val="18"/>
                <w:szCs w:val="18"/>
              </w:rPr>
            </w:pPr>
            <w:r w:rsidRPr="00EC74DE">
              <w:rPr>
                <w:rFonts w:eastAsia="Times New Roman" w:cstheme="minorHAnsi"/>
                <w:sz w:val="18"/>
                <w:szCs w:val="18"/>
              </w:rPr>
              <w:t>F_MM VS partners - 12 months - number</w:t>
            </w:r>
          </w:p>
        </w:tc>
        <w:tc>
          <w:tcPr>
            <w:tcW w:w="2700" w:type="dxa"/>
            <w:vAlign w:val="bottom"/>
          </w:tcPr>
          <w:p w:rsidR="007E35F1" w:rsidRPr="00EC74DE" w:rsidP="0049329C" w14:paraId="48A6542C" w14:textId="77777777">
            <w:pPr>
              <w:contextualSpacing/>
              <w:rPr>
                <w:rFonts w:eastAsia="Times New Roman" w:cstheme="minorHAnsi"/>
                <w:sz w:val="18"/>
                <w:szCs w:val="18"/>
              </w:rPr>
            </w:pPr>
          </w:p>
        </w:tc>
      </w:tr>
      <w:tr w14:paraId="7093098D" w14:textId="77777777" w:rsidTr="007E35F1">
        <w:tblPrEx>
          <w:tblW w:w="0" w:type="auto"/>
          <w:tblLayout w:type="fixed"/>
          <w:tblLook w:val="04A0"/>
        </w:tblPrEx>
        <w:trPr>
          <w:gridBefore w:val="1"/>
          <w:wBefore w:w="18" w:type="dxa"/>
        </w:trPr>
        <w:tc>
          <w:tcPr>
            <w:tcW w:w="1440" w:type="dxa"/>
          </w:tcPr>
          <w:p w:rsidR="007E35F1" w:rsidRPr="00EC74DE" w:rsidP="0049329C" w14:paraId="54318D42" w14:textId="77777777">
            <w:pPr>
              <w:contextualSpacing/>
              <w:rPr>
                <w:rFonts w:eastAsia="Times New Roman" w:cstheme="minorHAnsi"/>
                <w:sz w:val="18"/>
                <w:szCs w:val="18"/>
              </w:rPr>
            </w:pPr>
          </w:p>
        </w:tc>
        <w:tc>
          <w:tcPr>
            <w:tcW w:w="4860" w:type="dxa"/>
            <w:vAlign w:val="bottom"/>
          </w:tcPr>
          <w:p w:rsidR="007E35F1" w:rsidRPr="00EC74DE" w:rsidP="0049329C" w14:paraId="0C04FE29" w14:textId="77777777">
            <w:pPr>
              <w:tabs>
                <w:tab w:val="right" w:leader="dot" w:pos="5760"/>
              </w:tabs>
              <w:contextualSpacing/>
              <w:rPr>
                <w:rFonts w:eastAsia="Times New Roman" w:cstheme="minorHAnsi"/>
                <w:sz w:val="18"/>
                <w:szCs w:val="18"/>
              </w:rPr>
            </w:pPr>
            <w:r w:rsidRPr="00EC74DE">
              <w:rPr>
                <w:rFonts w:eastAsia="Times New Roman" w:cstheme="minorHAnsi"/>
                <w:color w:val="000000"/>
                <w:sz w:val="18"/>
                <w:szCs w:val="18"/>
              </w:rPr>
              <w:t>__ __ __ __</w:t>
            </w:r>
          </w:p>
        </w:tc>
        <w:tc>
          <w:tcPr>
            <w:tcW w:w="1260" w:type="dxa"/>
            <w:vAlign w:val="bottom"/>
          </w:tcPr>
          <w:p w:rsidR="007E35F1" w:rsidRPr="00EC74DE" w:rsidP="0049329C" w14:paraId="369734ED" w14:textId="77777777">
            <w:pPr>
              <w:contextualSpacing/>
              <w:jc w:val="right"/>
              <w:rPr>
                <w:rFonts w:eastAsia="Times New Roman" w:cstheme="minorHAnsi"/>
                <w:bCs/>
                <w:sz w:val="18"/>
                <w:szCs w:val="18"/>
              </w:rPr>
            </w:pPr>
          </w:p>
        </w:tc>
        <w:tc>
          <w:tcPr>
            <w:tcW w:w="2700" w:type="dxa"/>
          </w:tcPr>
          <w:p w:rsidR="007E35F1" w:rsidRPr="00EC74DE" w:rsidP="0049329C" w14:paraId="61D62D41" w14:textId="77777777">
            <w:pPr>
              <w:contextualSpacing/>
              <w:rPr>
                <w:rFonts w:eastAsia="Times New Roman" w:cstheme="minorHAnsi"/>
                <w:bCs/>
                <w:sz w:val="18"/>
                <w:szCs w:val="18"/>
              </w:rPr>
            </w:pPr>
          </w:p>
        </w:tc>
      </w:tr>
      <w:tr w14:paraId="21EF9E42" w14:textId="77777777" w:rsidTr="007E35F1">
        <w:tblPrEx>
          <w:tblW w:w="0" w:type="auto"/>
          <w:tblLayout w:type="fixed"/>
          <w:tblLook w:val="04A0"/>
        </w:tblPrEx>
        <w:trPr>
          <w:gridBefore w:val="1"/>
          <w:wBefore w:w="18" w:type="dxa"/>
        </w:trPr>
        <w:tc>
          <w:tcPr>
            <w:tcW w:w="1440" w:type="dxa"/>
          </w:tcPr>
          <w:p w:rsidR="007E35F1" w:rsidRPr="00EC74DE" w:rsidP="0049329C" w14:paraId="53E2587D" w14:textId="77777777">
            <w:pPr>
              <w:contextualSpacing/>
              <w:rPr>
                <w:rFonts w:eastAsia="Times New Roman" w:cstheme="minorHAnsi"/>
                <w:sz w:val="18"/>
                <w:szCs w:val="18"/>
              </w:rPr>
            </w:pPr>
          </w:p>
        </w:tc>
        <w:tc>
          <w:tcPr>
            <w:tcW w:w="4860" w:type="dxa"/>
            <w:vAlign w:val="bottom"/>
          </w:tcPr>
          <w:p w:rsidR="007E35F1" w:rsidRPr="00EC74DE" w:rsidP="0049329C" w14:paraId="2D698D67" w14:textId="77777777">
            <w:pPr>
              <w:tabs>
                <w:tab w:val="right" w:leader="dot" w:pos="5760"/>
              </w:tabs>
              <w:contextualSpacing/>
              <w:rPr>
                <w:rFonts w:eastAsia="Times New Roman" w:cstheme="minorHAnsi"/>
                <w:sz w:val="18"/>
                <w:szCs w:val="18"/>
              </w:rPr>
            </w:pPr>
            <w:r w:rsidRPr="00EC74DE">
              <w:rPr>
                <w:rFonts w:eastAsia="Times New Roman" w:cstheme="minorHAnsi"/>
                <w:sz w:val="18"/>
                <w:szCs w:val="18"/>
              </w:rPr>
              <w:t>Range</w:t>
            </w:r>
            <w:r w:rsidRPr="00EC74DE">
              <w:rPr>
                <w:rFonts w:eastAsia="Times New Roman" w:cstheme="minorHAnsi"/>
                <w:sz w:val="18"/>
                <w:szCs w:val="18"/>
              </w:rPr>
              <w:tab/>
            </w:r>
          </w:p>
        </w:tc>
        <w:tc>
          <w:tcPr>
            <w:tcW w:w="1260" w:type="dxa"/>
            <w:vAlign w:val="bottom"/>
          </w:tcPr>
          <w:p w:rsidR="007E35F1" w:rsidRPr="00EC74DE" w:rsidP="0049329C" w14:paraId="456261AA" w14:textId="77777777">
            <w:pPr>
              <w:contextualSpacing/>
              <w:jc w:val="right"/>
              <w:rPr>
                <w:rFonts w:eastAsia="Times New Roman" w:cstheme="minorHAnsi"/>
                <w:bCs/>
                <w:sz w:val="18"/>
                <w:szCs w:val="18"/>
              </w:rPr>
            </w:pPr>
            <w:r w:rsidRPr="00EC74DE">
              <w:rPr>
                <w:rFonts w:eastAsia="Times New Roman" w:cstheme="minorHAnsi"/>
                <w:bCs/>
                <w:sz w:val="18"/>
                <w:szCs w:val="18"/>
              </w:rPr>
              <w:t>0-7000</w:t>
            </w:r>
          </w:p>
        </w:tc>
        <w:tc>
          <w:tcPr>
            <w:tcW w:w="2700" w:type="dxa"/>
          </w:tcPr>
          <w:p w:rsidR="007E35F1" w:rsidRPr="00EC74DE" w:rsidP="0049329C" w14:paraId="6A4987E7" w14:textId="77777777">
            <w:pPr>
              <w:contextualSpacing/>
              <w:rPr>
                <w:rFonts w:eastAsia="Times New Roman" w:cstheme="minorHAnsi"/>
                <w:bCs/>
                <w:sz w:val="18"/>
                <w:szCs w:val="18"/>
              </w:rPr>
            </w:pPr>
          </w:p>
        </w:tc>
      </w:tr>
      <w:tr w14:paraId="1A4C317C" w14:textId="77777777" w:rsidTr="007E35F1">
        <w:tblPrEx>
          <w:tblW w:w="0" w:type="auto"/>
          <w:tblLayout w:type="fixed"/>
          <w:tblLook w:val="04A0"/>
        </w:tblPrEx>
        <w:trPr>
          <w:gridBefore w:val="1"/>
          <w:wBefore w:w="18" w:type="dxa"/>
        </w:trPr>
        <w:tc>
          <w:tcPr>
            <w:tcW w:w="1440" w:type="dxa"/>
          </w:tcPr>
          <w:p w:rsidR="006C1A10" w:rsidRPr="00EC74DE" w:rsidP="0049329C" w14:paraId="00970EB1" w14:textId="77777777">
            <w:pPr>
              <w:contextualSpacing/>
              <w:rPr>
                <w:rFonts w:eastAsia="Times New Roman" w:cstheme="minorHAnsi"/>
                <w:sz w:val="18"/>
                <w:szCs w:val="18"/>
              </w:rPr>
            </w:pPr>
          </w:p>
        </w:tc>
        <w:tc>
          <w:tcPr>
            <w:tcW w:w="4860" w:type="dxa"/>
            <w:vAlign w:val="bottom"/>
          </w:tcPr>
          <w:p w:rsidR="006C1A10" w:rsidRPr="00EC74DE" w:rsidP="00770F2B" w14:paraId="3E1B3F11"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6C1A10" w:rsidRPr="00EC74DE" w:rsidP="0049329C" w14:paraId="364F53CE"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9999</w:t>
            </w:r>
          </w:p>
        </w:tc>
        <w:tc>
          <w:tcPr>
            <w:tcW w:w="2700" w:type="dxa"/>
          </w:tcPr>
          <w:p w:rsidR="006C1A10" w:rsidRPr="00EC74DE" w:rsidP="0049329C" w14:paraId="1C4EE8F8" w14:textId="77777777">
            <w:pPr>
              <w:contextualSpacing/>
              <w:rPr>
                <w:rFonts w:eastAsia="Times New Roman" w:cstheme="minorHAnsi"/>
                <w:sz w:val="18"/>
                <w:szCs w:val="18"/>
              </w:rPr>
            </w:pPr>
          </w:p>
        </w:tc>
      </w:tr>
      <w:tr w14:paraId="3431834B" w14:textId="77777777" w:rsidTr="007E35F1">
        <w:tblPrEx>
          <w:tblW w:w="0" w:type="auto"/>
          <w:tblLayout w:type="fixed"/>
          <w:tblLook w:val="04A0"/>
        </w:tblPrEx>
        <w:trPr>
          <w:gridBefore w:val="1"/>
          <w:wBefore w:w="18" w:type="dxa"/>
        </w:trPr>
        <w:tc>
          <w:tcPr>
            <w:tcW w:w="1440" w:type="dxa"/>
          </w:tcPr>
          <w:p w:rsidR="006C1A10" w:rsidRPr="00EC74DE" w:rsidP="0049329C" w14:paraId="78132F25" w14:textId="77777777">
            <w:pPr>
              <w:contextualSpacing/>
              <w:rPr>
                <w:rFonts w:eastAsia="Times New Roman" w:cstheme="minorHAnsi"/>
                <w:sz w:val="18"/>
                <w:szCs w:val="18"/>
              </w:rPr>
            </w:pPr>
          </w:p>
        </w:tc>
        <w:tc>
          <w:tcPr>
            <w:tcW w:w="4860" w:type="dxa"/>
            <w:vAlign w:val="bottom"/>
          </w:tcPr>
          <w:p w:rsidR="006C1A10" w:rsidRPr="00EC74DE" w:rsidP="00770F2B" w14:paraId="13049B20"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6C1A10" w:rsidRPr="00EC74DE" w:rsidP="0049329C" w14:paraId="32BFD7B1"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7777</w:t>
            </w:r>
          </w:p>
        </w:tc>
        <w:tc>
          <w:tcPr>
            <w:tcW w:w="2700" w:type="dxa"/>
          </w:tcPr>
          <w:p w:rsidR="006C1A10" w:rsidRPr="00EC74DE" w:rsidP="0049329C" w14:paraId="04C27C91" w14:textId="77777777">
            <w:pPr>
              <w:contextualSpacing/>
              <w:rPr>
                <w:rFonts w:eastAsia="Times New Roman" w:cstheme="minorHAnsi"/>
                <w:sz w:val="18"/>
                <w:szCs w:val="18"/>
              </w:rPr>
            </w:pPr>
          </w:p>
        </w:tc>
      </w:tr>
    </w:tbl>
    <w:p w:rsidR="007E35F1" w:rsidRPr="00EC74DE" w:rsidP="0049329C" w14:paraId="6A86AC0F" w14:textId="77777777">
      <w:pPr>
        <w:contextualSpacing/>
        <w:rPr>
          <w:rFonts w:cstheme="minorHAnsi"/>
          <w:sz w:val="18"/>
          <w:szCs w:val="18"/>
        </w:rPr>
      </w:pPr>
    </w:p>
    <w:tbl>
      <w:tblPr>
        <w:tblW w:w="10260" w:type="dxa"/>
        <w:tblInd w:w="18" w:type="dxa"/>
        <w:tblLook w:val="04A0"/>
      </w:tblPr>
      <w:tblGrid>
        <w:gridCol w:w="1658"/>
        <w:gridCol w:w="8602"/>
      </w:tblGrid>
      <w:tr w14:paraId="731C91B1" w14:textId="77777777" w:rsidTr="007E35F1">
        <w:tblPrEx>
          <w:tblW w:w="10260" w:type="dxa"/>
          <w:tblInd w:w="18" w:type="dxa"/>
          <w:tblLook w:val="04A0"/>
        </w:tblPrEx>
        <w:trPr>
          <w:trHeight w:val="300"/>
        </w:trPr>
        <w:tc>
          <w:tcPr>
            <w:tcW w:w="1567" w:type="dxa"/>
            <w:tcBorders>
              <w:top w:val="single" w:sz="4" w:space="0" w:color="auto"/>
              <w:left w:val="single" w:sz="4" w:space="0" w:color="auto"/>
              <w:bottom w:val="single" w:sz="4" w:space="0" w:color="auto"/>
              <w:right w:val="nil"/>
            </w:tcBorders>
            <w:noWrap/>
            <w:hideMark/>
          </w:tcPr>
          <w:p w:rsidR="007E35F1" w:rsidRPr="00EC74DE" w:rsidP="0049329C" w14:paraId="4B83B728" w14:textId="77777777">
            <w:pPr>
              <w:contextualSpacing/>
              <w:rPr>
                <w:rFonts w:eastAsia="Times New Roman" w:cstheme="minorHAnsi"/>
                <w:b/>
                <w:bCs/>
                <w:sz w:val="18"/>
                <w:szCs w:val="18"/>
              </w:rPr>
            </w:pPr>
            <w:r w:rsidRPr="00EC74DE">
              <w:rPr>
                <w:rFonts w:eastAsia="Times New Roman" w:cstheme="minorHAnsi"/>
                <w:b/>
                <w:bCs/>
                <w:sz w:val="18"/>
                <w:szCs w:val="18"/>
              </w:rPr>
              <w:t>HardEdit_SX22a.m.</w:t>
            </w:r>
          </w:p>
        </w:tc>
        <w:tc>
          <w:tcPr>
            <w:tcW w:w="8693" w:type="dxa"/>
            <w:tcBorders>
              <w:top w:val="single" w:sz="4" w:space="0" w:color="auto"/>
              <w:left w:val="nil"/>
              <w:bottom w:val="single" w:sz="4" w:space="0" w:color="auto"/>
              <w:right w:val="single" w:sz="4" w:space="0" w:color="auto"/>
            </w:tcBorders>
            <w:hideMark/>
          </w:tcPr>
          <w:p w:rsidR="007E35F1" w:rsidRPr="00EC74DE" w:rsidP="0049329C" w14:paraId="17164F1A" w14:textId="77777777">
            <w:pPr>
              <w:ind w:left="360" w:hanging="360"/>
              <w:contextualSpacing/>
              <w:rPr>
                <w:rFonts w:eastAsia="Times New Roman" w:cstheme="minorHAnsi"/>
                <w:sz w:val="18"/>
                <w:szCs w:val="18"/>
              </w:rPr>
            </w:pPr>
            <w:r w:rsidRPr="00EC74DE">
              <w:rPr>
                <w:rFonts w:eastAsia="Times New Roman" w:cstheme="minorHAnsi"/>
                <w:sz w:val="18"/>
                <w:szCs w:val="18"/>
                <w:lang w:val=""/>
              </w:rPr>
              <w:t xml:space="preserve">If # main VS partners GT # main partners (SX22a.m. GT SX21a), DISPLAY: </w:t>
            </w:r>
            <w:r w:rsidR="00F326D7">
              <w:rPr>
                <w:rFonts w:eastAsia="Times New Roman" w:cstheme="minorHAnsi"/>
                <w:sz w:val="18"/>
                <w:szCs w:val="18"/>
                <w:lang w:val=""/>
              </w:rPr>
              <w:t>"</w:t>
            </w:r>
            <w:r w:rsidRPr="00EC74DE" w:rsidR="00D964AA">
              <w:rPr>
                <w:b/>
                <w:sz w:val="18"/>
                <w:lang w:val=""/>
              </w:rPr>
              <w:t>ENTREVISTADOR:</w:t>
            </w:r>
            <w:r w:rsidRPr="00EC74DE" w:rsidR="00D964AA">
              <w:rPr>
                <w:sz w:val="18"/>
                <w:lang w:val=""/>
              </w:rPr>
              <w:t xml:space="preserve">  La respuesta que dio no concuerda con una respuesta anterior (número de parejas principales masculinas). Aclare e ingrese nuevamente la respuesta al punto actual o anterior, según corresponda</w:t>
            </w:r>
            <w:r w:rsidRPr="00EC74DE" w:rsidR="00A70DC5">
              <w:rPr>
                <w:sz w:val="18"/>
                <w:lang w:val=""/>
              </w:rPr>
              <w:t>.</w:t>
            </w:r>
            <w:r w:rsidR="00F326D7">
              <w:rPr>
                <w:sz w:val="18"/>
                <w:lang w:val=""/>
              </w:rPr>
              <w:t>"</w:t>
            </w:r>
            <w:r w:rsidRPr="00EC74DE">
              <w:rPr>
                <w:rFonts w:eastAsia="Times New Roman" w:cstheme="minorHAnsi"/>
                <w:sz w:val="18"/>
                <w:szCs w:val="18"/>
                <w:lang w:val=""/>
              </w:rPr>
              <w:t xml:space="preserve"> </w:t>
            </w:r>
            <w:r w:rsidRPr="00EC74DE">
              <w:rPr>
                <w:rFonts w:eastAsia="Times New Roman" w:cstheme="minorHAnsi"/>
                <w:sz w:val="18"/>
                <w:szCs w:val="18"/>
              </w:rPr>
              <w:t xml:space="preserve">Then go back to SX22a.m. </w:t>
            </w:r>
          </w:p>
          <w:p w:rsidR="007E35F1" w:rsidRPr="00EC74DE" w:rsidP="0049329C" w14:paraId="4DE55C8E" w14:textId="77777777">
            <w:pPr>
              <w:contextualSpacing/>
              <w:rPr>
                <w:rFonts w:eastAsia="Times New Roman" w:cstheme="minorHAnsi"/>
                <w:sz w:val="18"/>
                <w:szCs w:val="18"/>
              </w:rPr>
            </w:pPr>
            <w:r w:rsidRPr="00EC74DE">
              <w:rPr>
                <w:rFonts w:eastAsia="Times New Roman" w:cstheme="minorHAnsi"/>
                <w:sz w:val="18"/>
                <w:szCs w:val="18"/>
              </w:rPr>
              <w:t xml:space="preserve">Else, go to </w:t>
            </w:r>
            <w:r w:rsidRPr="00EC74DE">
              <w:rPr>
                <w:rFonts w:eastAsia="Times New Roman" w:cstheme="minorHAnsi"/>
                <w:bCs/>
                <w:sz w:val="18"/>
                <w:szCs w:val="18"/>
              </w:rPr>
              <w:t>Check_</w:t>
            </w:r>
            <w:r w:rsidRPr="00EC74DE">
              <w:rPr>
                <w:rFonts w:eastAsia="Times New Roman" w:cstheme="minorHAnsi"/>
                <w:sz w:val="18"/>
                <w:szCs w:val="18"/>
              </w:rPr>
              <w:t>SX22b.o.</w:t>
            </w:r>
          </w:p>
        </w:tc>
      </w:tr>
    </w:tbl>
    <w:p w:rsidR="007E35F1" w:rsidRPr="00EC74DE" w:rsidP="0049329C" w14:paraId="2A0E38E6"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3CF2DBD8"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EC74DE" w:rsidP="0049329C" w14:paraId="7EA9A44C" w14:textId="77777777">
            <w:pPr>
              <w:contextualSpacing/>
              <w:rPr>
                <w:rFonts w:eastAsia="Times New Roman" w:cstheme="minorHAnsi"/>
                <w:b/>
                <w:bCs/>
                <w:sz w:val="18"/>
                <w:szCs w:val="18"/>
              </w:rPr>
            </w:pPr>
            <w:r w:rsidRPr="00EC74DE">
              <w:rPr>
                <w:rFonts w:eastAsia="Times New Roman" w:cstheme="minorHAnsi"/>
                <w:b/>
                <w:bCs/>
                <w:sz w:val="18"/>
                <w:szCs w:val="18"/>
              </w:rPr>
              <w:t>Check_SX22b.o.</w:t>
            </w:r>
          </w:p>
        </w:tc>
        <w:tc>
          <w:tcPr>
            <w:tcW w:w="8820" w:type="dxa"/>
            <w:hideMark/>
          </w:tcPr>
          <w:p w:rsidR="007E35F1" w:rsidRPr="00EC74DE" w:rsidP="0049329C" w14:paraId="4D10E228" w14:textId="77777777">
            <w:pPr>
              <w:contextualSpacing/>
              <w:jc w:val="both"/>
              <w:rPr>
                <w:rFonts w:eastAsia="Times New Roman" w:cstheme="minorHAnsi"/>
                <w:sz w:val="18"/>
                <w:szCs w:val="18"/>
              </w:rPr>
            </w:pPr>
            <w:r w:rsidRPr="00EC74DE">
              <w:rPr>
                <w:rFonts w:eastAsia="Times New Roman" w:cstheme="minorHAnsi"/>
                <w:sz w:val="18"/>
                <w:szCs w:val="18"/>
              </w:rPr>
              <w:t>If 1 main VS partner (SX22a.o EQ 1 or SX22a.m EQ 1), go to SX22b.o.</w:t>
            </w:r>
          </w:p>
          <w:p w:rsidR="007E35F1" w:rsidRPr="00EC74DE" w:rsidP="0049329C" w14:paraId="1BC0FDC3" w14:textId="77777777">
            <w:pPr>
              <w:contextualSpacing/>
              <w:jc w:val="both"/>
              <w:rPr>
                <w:rFonts w:eastAsia="Times New Roman" w:cstheme="minorHAnsi"/>
                <w:sz w:val="18"/>
                <w:szCs w:val="18"/>
              </w:rPr>
            </w:pPr>
            <w:r w:rsidRPr="00EC74DE">
              <w:rPr>
                <w:rFonts w:eastAsia="Times New Roman" w:cstheme="minorHAnsi"/>
                <w:sz w:val="18"/>
                <w:szCs w:val="18"/>
              </w:rPr>
              <w:t>If multiple main VS partners (SX22a.m GT 1), go to SX22b.m.</w:t>
            </w:r>
          </w:p>
          <w:p w:rsidR="007E35F1" w:rsidRPr="00EC74DE" w:rsidP="0049329C" w14:paraId="55D3E486" w14:textId="77777777">
            <w:pPr>
              <w:contextualSpacing/>
              <w:jc w:val="both"/>
              <w:rPr>
                <w:rFonts w:eastAsia="Times New Roman" w:cstheme="minorHAnsi"/>
                <w:sz w:val="18"/>
                <w:szCs w:val="18"/>
              </w:rPr>
            </w:pPr>
            <w:r w:rsidRPr="00EC74DE">
              <w:rPr>
                <w:rFonts w:eastAsia="Times New Roman" w:cstheme="minorHAnsi"/>
                <w:sz w:val="18"/>
                <w:szCs w:val="18"/>
              </w:rPr>
              <w:t xml:space="preserve">If no main VS partners (SX22a.o EQ 0, DK, or REF) or (SX22a.m. EQ 0, DK, or REF), go to Check_SX22c.o. </w:t>
            </w:r>
          </w:p>
        </w:tc>
      </w:tr>
    </w:tbl>
    <w:p w:rsidR="007E35F1" w:rsidRPr="00EC74DE" w:rsidP="0049329C" w14:paraId="4BE8CE47" w14:textId="77777777">
      <w:pPr>
        <w:contextualSpacing/>
        <w:rPr>
          <w:rFonts w:cstheme="minorHAnsi"/>
          <w:sz w:val="18"/>
          <w:szCs w:val="18"/>
        </w:rPr>
      </w:pPr>
    </w:p>
    <w:p w:rsidR="007E35F1" w:rsidRPr="00EC74DE" w:rsidP="0049329C" w14:paraId="3D3E4758" w14:textId="77777777">
      <w:pPr>
        <w:pStyle w:val="Heading4"/>
        <w:contextualSpacing/>
        <w:rPr>
          <w:b w:val="0"/>
          <w:i w:val="0"/>
          <w:szCs w:val="18"/>
        </w:rPr>
      </w:pPr>
      <w:r w:rsidRPr="00EC74DE">
        <w:rPr>
          <w:b w:val="0"/>
          <w:i w:val="0"/>
          <w:szCs w:val="18"/>
        </w:rPr>
        <w:t xml:space="preserve">UVS - One </w:t>
      </w:r>
      <w:r w:rsidRPr="00EC74DE" w:rsidR="00D615E9">
        <w:rPr>
          <w:b w:val="0"/>
          <w:i w:val="0"/>
          <w:szCs w:val="18"/>
        </w:rPr>
        <w:t>M</w:t>
      </w:r>
      <w:r w:rsidRPr="00EC74DE">
        <w:rPr>
          <w:b w:val="0"/>
          <w:i w:val="0"/>
          <w:szCs w:val="18"/>
        </w:rPr>
        <w:t>ain VS P</w:t>
      </w:r>
      <w:r w:rsidRPr="00EC74DE" w:rsidR="00D615E9">
        <w:rPr>
          <w:b w:val="0"/>
          <w:i w:val="0"/>
          <w:szCs w:val="18"/>
        </w:rPr>
        <w:t>artner</w:t>
      </w:r>
    </w:p>
    <w:p w:rsidR="007E35F1" w:rsidRPr="00EC74DE" w:rsidP="0049329C" w14:paraId="1943D4BC" w14:textId="77777777">
      <w:pPr>
        <w:contextualSpacing/>
        <w:rPr>
          <w:sz w:val="18"/>
          <w:szCs w:val="18"/>
        </w:rPr>
      </w:pPr>
    </w:p>
    <w:tbl>
      <w:tblPr>
        <w:tblW w:w="0" w:type="auto"/>
        <w:tblLayout w:type="fixed"/>
        <w:tblLook w:val="04A0"/>
      </w:tblPr>
      <w:tblGrid>
        <w:gridCol w:w="18"/>
        <w:gridCol w:w="1440"/>
        <w:gridCol w:w="4860"/>
        <w:gridCol w:w="1260"/>
        <w:gridCol w:w="2700"/>
      </w:tblGrid>
      <w:tr w14:paraId="6A12CB70" w14:textId="77777777" w:rsidTr="007E35F1">
        <w:tblPrEx>
          <w:tblW w:w="0" w:type="auto"/>
          <w:tblLayout w:type="fixed"/>
          <w:tblLook w:val="04A0"/>
        </w:tblPrEx>
        <w:tc>
          <w:tcPr>
            <w:tcW w:w="1458" w:type="dxa"/>
            <w:gridSpan w:val="2"/>
            <w:vAlign w:val="bottom"/>
          </w:tcPr>
          <w:p w:rsidR="007E35F1" w:rsidRPr="00EC74DE" w:rsidP="0049329C" w14:paraId="5A44FB00" w14:textId="77777777">
            <w:pPr>
              <w:contextualSpacing/>
              <w:rPr>
                <w:rFonts w:eastAsia="Times New Roman" w:cstheme="minorHAnsi"/>
                <w:b/>
                <w:bCs/>
                <w:sz w:val="18"/>
                <w:szCs w:val="18"/>
              </w:rPr>
            </w:pPr>
            <w:r w:rsidRPr="00EC74DE">
              <w:rPr>
                <w:rFonts w:eastAsia="Times New Roman" w:cstheme="minorHAnsi"/>
                <w:b/>
                <w:bCs/>
                <w:sz w:val="18"/>
                <w:szCs w:val="18"/>
              </w:rPr>
              <w:t>SX22b.o.</w:t>
            </w:r>
          </w:p>
        </w:tc>
        <w:tc>
          <w:tcPr>
            <w:tcW w:w="8820" w:type="dxa"/>
            <w:gridSpan w:val="3"/>
            <w:vAlign w:val="bottom"/>
          </w:tcPr>
          <w:p w:rsidR="007E35F1" w:rsidRPr="00EC74DE" w:rsidP="0049329C" w14:paraId="235E0C83" w14:textId="77777777">
            <w:pPr>
              <w:contextualSpacing/>
              <w:rPr>
                <w:rFonts w:eastAsia="Times New Roman" w:cstheme="minorHAnsi"/>
                <w:b/>
                <w:bCs/>
                <w:sz w:val="18"/>
                <w:szCs w:val="18"/>
                <w:lang w:val="es-ES"/>
              </w:rPr>
            </w:pPr>
            <w:r w:rsidRPr="00EC74DE">
              <w:rPr>
                <w:b/>
                <w:sz w:val="18"/>
                <w:lang w:val="es-ES"/>
              </w:rPr>
              <w:t>En los últimos 12 meses, ¿tuvo usted sexo vaginal con él sin usar condón?</w:t>
            </w:r>
          </w:p>
        </w:tc>
      </w:tr>
      <w:tr w14:paraId="1E9FB669" w14:textId="77777777" w:rsidTr="007E35F1">
        <w:tblPrEx>
          <w:tblW w:w="0" w:type="auto"/>
          <w:tblLayout w:type="fixed"/>
          <w:tblLook w:val="04A0"/>
        </w:tblPrEx>
        <w:tc>
          <w:tcPr>
            <w:tcW w:w="1458" w:type="dxa"/>
            <w:gridSpan w:val="2"/>
            <w:vAlign w:val="bottom"/>
          </w:tcPr>
          <w:p w:rsidR="007E35F1" w:rsidRPr="00EC74DE" w:rsidP="0049329C" w14:paraId="6E137D53" w14:textId="77777777">
            <w:pPr>
              <w:contextualSpacing/>
              <w:rPr>
                <w:rFonts w:eastAsia="Times New Roman" w:cstheme="minorHAnsi"/>
                <w:bCs/>
                <w:sz w:val="18"/>
                <w:szCs w:val="18"/>
              </w:rPr>
            </w:pPr>
            <w:r w:rsidRPr="00EC74DE">
              <w:rPr>
                <w:rFonts w:eastAsia="Times New Roman" w:cstheme="minorHAnsi"/>
                <w:bCs/>
                <w:sz w:val="18"/>
                <w:szCs w:val="18"/>
              </w:rPr>
              <w:t>F_MM1UVS</w:t>
            </w:r>
          </w:p>
        </w:tc>
        <w:tc>
          <w:tcPr>
            <w:tcW w:w="6120" w:type="dxa"/>
            <w:gridSpan w:val="2"/>
            <w:vAlign w:val="bottom"/>
          </w:tcPr>
          <w:p w:rsidR="007E35F1" w:rsidRPr="00EC74DE" w:rsidP="0049329C" w14:paraId="7CBBB9BB" w14:textId="77777777">
            <w:pPr>
              <w:contextualSpacing/>
              <w:rPr>
                <w:rFonts w:eastAsia="Times New Roman" w:cstheme="minorHAnsi"/>
                <w:sz w:val="18"/>
                <w:szCs w:val="18"/>
              </w:rPr>
            </w:pPr>
            <w:r w:rsidRPr="00EC74DE">
              <w:rPr>
                <w:rFonts w:eastAsia="Times New Roman" w:cstheme="minorHAnsi"/>
                <w:sz w:val="18"/>
                <w:szCs w:val="18"/>
              </w:rPr>
              <w:t>F_MM UVS partners - 12 months - y/n</w:t>
            </w:r>
          </w:p>
        </w:tc>
        <w:tc>
          <w:tcPr>
            <w:tcW w:w="2700" w:type="dxa"/>
            <w:vAlign w:val="bottom"/>
          </w:tcPr>
          <w:p w:rsidR="007E35F1" w:rsidRPr="00EC74DE" w:rsidP="0049329C" w14:paraId="48D14061" w14:textId="77777777">
            <w:pPr>
              <w:contextualSpacing/>
              <w:rPr>
                <w:rFonts w:eastAsia="Times New Roman" w:cstheme="minorHAnsi"/>
                <w:sz w:val="18"/>
                <w:szCs w:val="18"/>
              </w:rPr>
            </w:pPr>
          </w:p>
        </w:tc>
      </w:tr>
      <w:tr w14:paraId="43D95625" w14:textId="77777777" w:rsidTr="007E35F1">
        <w:tblPrEx>
          <w:tblW w:w="0" w:type="auto"/>
          <w:tblLayout w:type="fixed"/>
          <w:tblLook w:val="04A0"/>
        </w:tblPrEx>
        <w:trPr>
          <w:gridBefore w:val="1"/>
          <w:wBefore w:w="18" w:type="dxa"/>
        </w:trPr>
        <w:tc>
          <w:tcPr>
            <w:tcW w:w="1440" w:type="dxa"/>
          </w:tcPr>
          <w:p w:rsidR="006C1A10" w:rsidRPr="00EC74DE" w:rsidP="0049329C" w14:paraId="7025A692" w14:textId="77777777">
            <w:pPr>
              <w:contextualSpacing/>
              <w:rPr>
                <w:rFonts w:eastAsia="Times New Roman" w:cstheme="minorHAnsi"/>
                <w:sz w:val="18"/>
                <w:szCs w:val="18"/>
              </w:rPr>
            </w:pPr>
          </w:p>
        </w:tc>
        <w:tc>
          <w:tcPr>
            <w:tcW w:w="4860" w:type="dxa"/>
            <w:vAlign w:val="bottom"/>
          </w:tcPr>
          <w:p w:rsidR="006C1A10" w:rsidRPr="00EC74DE" w:rsidP="00770F2B" w14:paraId="6F74135E" w14:textId="77777777">
            <w:pPr>
              <w:tabs>
                <w:tab w:val="right" w:leader="dot" w:pos="5760"/>
              </w:tabs>
              <w:contextualSpacing/>
              <w:rPr>
                <w:sz w:val="18"/>
              </w:rPr>
            </w:pPr>
            <w:r w:rsidRPr="00EC74DE">
              <w:rPr>
                <w:sz w:val="18"/>
              </w:rPr>
              <w:t>No</w:t>
            </w:r>
            <w:r w:rsidRPr="00EC74DE">
              <w:rPr>
                <w:sz w:val="18"/>
              </w:rPr>
              <w:tab/>
            </w:r>
          </w:p>
        </w:tc>
        <w:tc>
          <w:tcPr>
            <w:tcW w:w="1260" w:type="dxa"/>
            <w:vAlign w:val="bottom"/>
          </w:tcPr>
          <w:p w:rsidR="006C1A10" w:rsidRPr="00EC74DE" w:rsidP="0049329C" w14:paraId="5317DF61" w14:textId="77777777">
            <w:pPr>
              <w:contextualSpacing/>
              <w:jc w:val="right"/>
              <w:rPr>
                <w:rFonts w:eastAsia="Times New Roman" w:cstheme="minorHAnsi"/>
                <w:bCs/>
                <w:sz w:val="18"/>
                <w:szCs w:val="18"/>
              </w:rPr>
            </w:pPr>
            <w:r w:rsidRPr="00EC74DE">
              <w:rPr>
                <w:rFonts w:eastAsia="Times New Roman" w:cstheme="minorHAnsi"/>
                <w:bCs/>
                <w:sz w:val="18"/>
                <w:szCs w:val="18"/>
              </w:rPr>
              <w:t>0</w:t>
            </w:r>
          </w:p>
        </w:tc>
        <w:tc>
          <w:tcPr>
            <w:tcW w:w="2700" w:type="dxa"/>
          </w:tcPr>
          <w:p w:rsidR="006C1A10" w:rsidRPr="00EC74DE" w:rsidP="0049329C" w14:paraId="55E16B2C" w14:textId="77777777">
            <w:pPr>
              <w:contextualSpacing/>
              <w:rPr>
                <w:rFonts w:eastAsia="Times New Roman" w:cstheme="minorHAnsi"/>
                <w:bCs/>
                <w:sz w:val="18"/>
                <w:szCs w:val="18"/>
              </w:rPr>
            </w:pPr>
          </w:p>
        </w:tc>
      </w:tr>
      <w:tr w14:paraId="5BAD4AB3" w14:textId="77777777" w:rsidTr="007E35F1">
        <w:tblPrEx>
          <w:tblW w:w="0" w:type="auto"/>
          <w:tblLayout w:type="fixed"/>
          <w:tblLook w:val="04A0"/>
        </w:tblPrEx>
        <w:trPr>
          <w:gridBefore w:val="1"/>
          <w:wBefore w:w="18" w:type="dxa"/>
        </w:trPr>
        <w:tc>
          <w:tcPr>
            <w:tcW w:w="1440" w:type="dxa"/>
          </w:tcPr>
          <w:p w:rsidR="006C1A10" w:rsidRPr="00EC74DE" w:rsidP="0049329C" w14:paraId="03CA9725" w14:textId="77777777">
            <w:pPr>
              <w:contextualSpacing/>
              <w:rPr>
                <w:rFonts w:eastAsia="Times New Roman" w:cstheme="minorHAnsi"/>
                <w:sz w:val="18"/>
                <w:szCs w:val="18"/>
              </w:rPr>
            </w:pPr>
          </w:p>
        </w:tc>
        <w:tc>
          <w:tcPr>
            <w:tcW w:w="4860" w:type="dxa"/>
            <w:vAlign w:val="bottom"/>
          </w:tcPr>
          <w:p w:rsidR="006C1A10" w:rsidRPr="00EC74DE" w:rsidP="00770F2B" w14:paraId="0E1527C8" w14:textId="77777777">
            <w:pPr>
              <w:tabs>
                <w:tab w:val="right" w:leader="dot" w:pos="5760"/>
              </w:tabs>
              <w:contextualSpacing/>
              <w:rPr>
                <w:color w:val="000000"/>
                <w:sz w:val="18"/>
                <w:lang w:val="es-ES"/>
              </w:rPr>
            </w:pPr>
            <w:r w:rsidRPr="00EC74DE">
              <w:rPr>
                <w:color w:val="000000"/>
                <w:sz w:val="18"/>
                <w:lang w:val="es-ES"/>
              </w:rPr>
              <w:t>Sí</w:t>
            </w:r>
            <w:r w:rsidRPr="00EC74DE">
              <w:rPr>
                <w:color w:val="000000"/>
                <w:sz w:val="18"/>
                <w:lang w:val="es-ES"/>
              </w:rPr>
              <w:tab/>
            </w:r>
          </w:p>
        </w:tc>
        <w:tc>
          <w:tcPr>
            <w:tcW w:w="1260" w:type="dxa"/>
            <w:vAlign w:val="bottom"/>
          </w:tcPr>
          <w:p w:rsidR="006C1A10" w:rsidRPr="00EC74DE" w:rsidP="0049329C" w14:paraId="5CA3E61E" w14:textId="77777777">
            <w:pPr>
              <w:contextualSpacing/>
              <w:jc w:val="right"/>
              <w:rPr>
                <w:rFonts w:eastAsia="Times New Roman" w:cstheme="minorHAnsi"/>
                <w:bCs/>
                <w:sz w:val="18"/>
                <w:szCs w:val="18"/>
              </w:rPr>
            </w:pPr>
            <w:r w:rsidRPr="00EC74DE">
              <w:rPr>
                <w:rFonts w:eastAsia="Times New Roman" w:cstheme="minorHAnsi"/>
                <w:bCs/>
                <w:sz w:val="18"/>
                <w:szCs w:val="18"/>
              </w:rPr>
              <w:t>1</w:t>
            </w:r>
          </w:p>
        </w:tc>
        <w:tc>
          <w:tcPr>
            <w:tcW w:w="2700" w:type="dxa"/>
          </w:tcPr>
          <w:p w:rsidR="006C1A10" w:rsidRPr="00EC74DE" w:rsidP="0049329C" w14:paraId="16BFEB29" w14:textId="77777777">
            <w:pPr>
              <w:contextualSpacing/>
              <w:rPr>
                <w:rFonts w:eastAsia="Times New Roman" w:cstheme="minorHAnsi"/>
                <w:bCs/>
                <w:sz w:val="18"/>
                <w:szCs w:val="18"/>
              </w:rPr>
            </w:pPr>
          </w:p>
        </w:tc>
      </w:tr>
      <w:tr w14:paraId="2A037548" w14:textId="77777777" w:rsidTr="007E35F1">
        <w:tblPrEx>
          <w:tblW w:w="0" w:type="auto"/>
          <w:tblLayout w:type="fixed"/>
          <w:tblLook w:val="04A0"/>
        </w:tblPrEx>
        <w:trPr>
          <w:gridBefore w:val="1"/>
          <w:wBefore w:w="18" w:type="dxa"/>
        </w:trPr>
        <w:tc>
          <w:tcPr>
            <w:tcW w:w="1440" w:type="dxa"/>
          </w:tcPr>
          <w:p w:rsidR="006C1A10" w:rsidRPr="00EC74DE" w:rsidP="0049329C" w14:paraId="2217A7D2" w14:textId="77777777">
            <w:pPr>
              <w:contextualSpacing/>
              <w:rPr>
                <w:rFonts w:eastAsia="Times New Roman" w:cstheme="minorHAnsi"/>
                <w:sz w:val="18"/>
                <w:szCs w:val="18"/>
              </w:rPr>
            </w:pPr>
          </w:p>
        </w:tc>
        <w:tc>
          <w:tcPr>
            <w:tcW w:w="4860" w:type="dxa"/>
            <w:vAlign w:val="bottom"/>
          </w:tcPr>
          <w:p w:rsidR="006C1A10" w:rsidRPr="00EC74DE" w:rsidP="00770F2B" w14:paraId="008DE142"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6C1A10" w:rsidRPr="00EC74DE" w:rsidP="0049329C" w14:paraId="5E075CC5" w14:textId="77777777">
            <w:pPr>
              <w:contextualSpacing/>
              <w:jc w:val="right"/>
              <w:rPr>
                <w:rFonts w:eastAsia="Times New Roman" w:cstheme="minorHAnsi"/>
                <w:bCs/>
                <w:sz w:val="18"/>
                <w:szCs w:val="18"/>
              </w:rPr>
            </w:pPr>
            <w:r w:rsidRPr="00EC74DE">
              <w:rPr>
                <w:rFonts w:eastAsia="Times New Roman" w:cstheme="minorHAnsi"/>
                <w:color w:val="808080" w:themeColor="background1" w:themeShade="80"/>
                <w:sz w:val="18"/>
                <w:szCs w:val="18"/>
              </w:rPr>
              <w:t>9</w:t>
            </w:r>
          </w:p>
        </w:tc>
        <w:tc>
          <w:tcPr>
            <w:tcW w:w="2700" w:type="dxa"/>
          </w:tcPr>
          <w:p w:rsidR="006C1A10" w:rsidRPr="00EC74DE" w:rsidP="0049329C" w14:paraId="5B7EC975" w14:textId="77777777">
            <w:pPr>
              <w:contextualSpacing/>
              <w:rPr>
                <w:rFonts w:eastAsia="Times New Roman" w:cstheme="minorHAnsi"/>
                <w:bCs/>
                <w:sz w:val="18"/>
                <w:szCs w:val="18"/>
              </w:rPr>
            </w:pPr>
          </w:p>
        </w:tc>
      </w:tr>
      <w:tr w14:paraId="7283DE12" w14:textId="77777777" w:rsidTr="007E35F1">
        <w:tblPrEx>
          <w:tblW w:w="0" w:type="auto"/>
          <w:tblLayout w:type="fixed"/>
          <w:tblLook w:val="04A0"/>
        </w:tblPrEx>
        <w:trPr>
          <w:gridBefore w:val="1"/>
          <w:wBefore w:w="18" w:type="dxa"/>
        </w:trPr>
        <w:tc>
          <w:tcPr>
            <w:tcW w:w="1440" w:type="dxa"/>
          </w:tcPr>
          <w:p w:rsidR="006C1A10" w:rsidRPr="00EC74DE" w:rsidP="0049329C" w14:paraId="61B71496" w14:textId="77777777">
            <w:pPr>
              <w:contextualSpacing/>
              <w:rPr>
                <w:rFonts w:eastAsia="Times New Roman" w:cstheme="minorHAnsi"/>
                <w:sz w:val="18"/>
                <w:szCs w:val="18"/>
              </w:rPr>
            </w:pPr>
          </w:p>
        </w:tc>
        <w:tc>
          <w:tcPr>
            <w:tcW w:w="4860" w:type="dxa"/>
            <w:vAlign w:val="bottom"/>
          </w:tcPr>
          <w:p w:rsidR="006C1A10" w:rsidRPr="00EC74DE" w:rsidP="00770F2B" w14:paraId="479D98A1"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6C1A10" w:rsidRPr="00EC74DE" w:rsidP="0049329C" w14:paraId="03F5460A" w14:textId="77777777">
            <w:pPr>
              <w:contextualSpacing/>
              <w:jc w:val="right"/>
              <w:rPr>
                <w:rFonts w:eastAsia="Times New Roman" w:cstheme="minorHAnsi"/>
                <w:bCs/>
                <w:sz w:val="18"/>
                <w:szCs w:val="18"/>
              </w:rPr>
            </w:pPr>
            <w:r w:rsidRPr="00EC74DE">
              <w:rPr>
                <w:rFonts w:eastAsia="Times New Roman" w:cstheme="minorHAnsi"/>
                <w:color w:val="808080" w:themeColor="background1" w:themeShade="80"/>
                <w:sz w:val="18"/>
                <w:szCs w:val="18"/>
              </w:rPr>
              <w:t>7</w:t>
            </w:r>
          </w:p>
        </w:tc>
        <w:tc>
          <w:tcPr>
            <w:tcW w:w="2700" w:type="dxa"/>
          </w:tcPr>
          <w:p w:rsidR="006C1A10" w:rsidRPr="00EC74DE" w:rsidP="0049329C" w14:paraId="738C902C" w14:textId="77777777">
            <w:pPr>
              <w:contextualSpacing/>
              <w:rPr>
                <w:rFonts w:eastAsia="Times New Roman" w:cstheme="minorHAnsi"/>
                <w:bCs/>
                <w:sz w:val="18"/>
                <w:szCs w:val="18"/>
              </w:rPr>
            </w:pPr>
          </w:p>
        </w:tc>
      </w:tr>
    </w:tbl>
    <w:p w:rsidR="007E35F1" w:rsidRPr="00EC74DE" w:rsidP="0049329C" w14:paraId="47EB3C91"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933"/>
        <w:gridCol w:w="8327"/>
      </w:tblGrid>
      <w:tr w14:paraId="3DE504F6"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933" w:type="dxa"/>
            <w:noWrap/>
            <w:hideMark/>
          </w:tcPr>
          <w:p w:rsidR="007E35F1" w:rsidRPr="00EC74DE" w:rsidP="006646A4" w14:paraId="267F7366" w14:textId="77777777">
            <w:pPr>
              <w:contextualSpacing/>
              <w:rPr>
                <w:rFonts w:eastAsia="Times New Roman" w:cstheme="minorHAnsi"/>
                <w:b/>
                <w:bCs/>
                <w:sz w:val="18"/>
                <w:szCs w:val="18"/>
              </w:rPr>
            </w:pPr>
            <w:r w:rsidRPr="00636EB5">
              <w:rPr>
                <w:rFonts w:eastAsia="Times New Roman" w:cstheme="minorHAnsi"/>
                <w:b/>
                <w:bCs/>
                <w:sz w:val="18"/>
                <w:szCs w:val="18"/>
              </w:rPr>
              <w:t>Check_SX22b.m.</w:t>
            </w:r>
          </w:p>
        </w:tc>
        <w:tc>
          <w:tcPr>
            <w:tcW w:w="8327" w:type="dxa"/>
            <w:hideMark/>
          </w:tcPr>
          <w:p w:rsidR="007E35F1" w:rsidRPr="00EC74DE" w:rsidP="0049329C" w14:paraId="027AD90A" w14:textId="77777777">
            <w:pPr>
              <w:contextualSpacing/>
              <w:rPr>
                <w:rFonts w:eastAsia="Times New Roman" w:cstheme="minorHAnsi"/>
                <w:sz w:val="18"/>
                <w:szCs w:val="18"/>
              </w:rPr>
            </w:pPr>
            <w:r w:rsidRPr="00EC74DE">
              <w:rPr>
                <w:rFonts w:eastAsia="Times New Roman" w:cstheme="minorHAnsi"/>
                <w:sz w:val="18"/>
                <w:szCs w:val="18"/>
              </w:rPr>
              <w:t>Go to Check_SX22c.o.</w:t>
            </w:r>
          </w:p>
        </w:tc>
      </w:tr>
    </w:tbl>
    <w:p w:rsidR="007E35F1" w:rsidRPr="00EC74DE" w:rsidP="0049329C" w14:paraId="15FC3148" w14:textId="77777777">
      <w:pPr>
        <w:contextualSpacing/>
        <w:rPr>
          <w:rFonts w:cstheme="minorHAnsi"/>
          <w:b/>
          <w:sz w:val="18"/>
          <w:szCs w:val="18"/>
          <w:u w:val="single"/>
        </w:rPr>
      </w:pPr>
    </w:p>
    <w:p w:rsidR="007E35F1" w:rsidRPr="00EC74DE" w:rsidP="0049329C" w14:paraId="06FB4E75" w14:textId="77777777">
      <w:pPr>
        <w:pStyle w:val="Heading4"/>
        <w:contextualSpacing/>
        <w:rPr>
          <w:b w:val="0"/>
          <w:i w:val="0"/>
          <w:szCs w:val="18"/>
        </w:rPr>
      </w:pPr>
      <w:r w:rsidRPr="00EC74DE">
        <w:rPr>
          <w:b w:val="0"/>
          <w:i w:val="0"/>
          <w:szCs w:val="18"/>
        </w:rPr>
        <w:t xml:space="preserve">UVS - Multiple </w:t>
      </w:r>
      <w:r w:rsidRPr="00EC74DE" w:rsidR="00D615E9">
        <w:rPr>
          <w:b w:val="0"/>
          <w:i w:val="0"/>
          <w:szCs w:val="18"/>
        </w:rPr>
        <w:t>M</w:t>
      </w:r>
      <w:r w:rsidRPr="00EC74DE">
        <w:rPr>
          <w:b w:val="0"/>
          <w:i w:val="0"/>
          <w:szCs w:val="18"/>
        </w:rPr>
        <w:t>ain VS P</w:t>
      </w:r>
      <w:r w:rsidRPr="00EC74DE" w:rsidR="00D615E9">
        <w:rPr>
          <w:b w:val="0"/>
          <w:i w:val="0"/>
          <w:szCs w:val="18"/>
        </w:rPr>
        <w:t>artners</w:t>
      </w:r>
    </w:p>
    <w:p w:rsidR="007E35F1" w:rsidRPr="00EC74DE" w:rsidP="0049329C" w14:paraId="71FD93ED" w14:textId="77777777">
      <w:pPr>
        <w:contextualSpacing/>
        <w:rPr>
          <w:rFonts w:cstheme="minorHAnsi"/>
          <w:b/>
          <w:sz w:val="18"/>
          <w:szCs w:val="18"/>
          <w:u w:val="single"/>
        </w:rPr>
      </w:pPr>
    </w:p>
    <w:tbl>
      <w:tblPr>
        <w:tblW w:w="0" w:type="auto"/>
        <w:tblLayout w:type="fixed"/>
        <w:tblLook w:val="04A0"/>
      </w:tblPr>
      <w:tblGrid>
        <w:gridCol w:w="18"/>
        <w:gridCol w:w="1440"/>
        <w:gridCol w:w="4860"/>
        <w:gridCol w:w="1260"/>
        <w:gridCol w:w="2700"/>
      </w:tblGrid>
      <w:tr w14:paraId="15CE52C7" w14:textId="77777777" w:rsidTr="007E35F1">
        <w:tblPrEx>
          <w:tblW w:w="0" w:type="auto"/>
          <w:tblLayout w:type="fixed"/>
          <w:tblLook w:val="04A0"/>
        </w:tblPrEx>
        <w:tc>
          <w:tcPr>
            <w:tcW w:w="1458" w:type="dxa"/>
            <w:gridSpan w:val="2"/>
            <w:vAlign w:val="bottom"/>
          </w:tcPr>
          <w:p w:rsidR="007E35F1" w:rsidRPr="00EC74DE" w:rsidP="0049329C" w14:paraId="2820D87F" w14:textId="77777777">
            <w:pPr>
              <w:contextualSpacing/>
              <w:rPr>
                <w:rFonts w:eastAsia="Times New Roman" w:cstheme="minorHAnsi"/>
                <w:b/>
                <w:bCs/>
                <w:sz w:val="18"/>
                <w:szCs w:val="18"/>
              </w:rPr>
            </w:pPr>
            <w:r w:rsidRPr="00EC74DE">
              <w:rPr>
                <w:rFonts w:eastAsia="Times New Roman" w:cstheme="minorHAnsi"/>
                <w:b/>
                <w:bCs/>
                <w:sz w:val="18"/>
                <w:szCs w:val="18"/>
              </w:rPr>
              <w:t>SX22b.m.</w:t>
            </w:r>
          </w:p>
        </w:tc>
        <w:tc>
          <w:tcPr>
            <w:tcW w:w="8820" w:type="dxa"/>
            <w:gridSpan w:val="3"/>
            <w:vAlign w:val="bottom"/>
          </w:tcPr>
          <w:p w:rsidR="007E35F1" w:rsidRPr="00EC74DE" w:rsidP="0049329C" w14:paraId="0F1E3B1C" w14:textId="77777777">
            <w:pPr>
              <w:contextualSpacing/>
              <w:rPr>
                <w:rFonts w:eastAsia="Times New Roman" w:cstheme="minorHAnsi"/>
                <w:b/>
                <w:bCs/>
                <w:sz w:val="18"/>
                <w:szCs w:val="18"/>
                <w:lang w:val="es-ES"/>
              </w:rPr>
            </w:pPr>
            <w:r w:rsidRPr="00EC74DE">
              <w:rPr>
                <w:b/>
                <w:sz w:val="18"/>
                <w:lang w:val="es-ES"/>
              </w:rPr>
              <w:t>En los últimos 12 meses, ¿con cuántos de estos</w:t>
            </w:r>
            <w:r w:rsidRPr="00EC74DE">
              <w:rPr>
                <w:rFonts w:eastAsia="Times New Roman" w:cstheme="minorHAnsi"/>
                <w:b/>
                <w:bCs/>
                <w:sz w:val="18"/>
                <w:szCs w:val="18"/>
                <w:lang w:val="es-ES"/>
              </w:rPr>
              <w:t xml:space="preserve"> </w:t>
            </w:r>
            <w:r w:rsidRPr="00EC74DE">
              <w:rPr>
                <w:rFonts w:eastAsia="Times New Roman" w:cstheme="minorHAnsi"/>
                <w:bCs/>
                <w:sz w:val="18"/>
                <w:szCs w:val="18"/>
                <w:lang w:val="es-ES"/>
              </w:rPr>
              <w:t>[fill with # VS partners (SX22a.m)]</w:t>
            </w:r>
            <w:r w:rsidRPr="00EC74DE">
              <w:rPr>
                <w:rFonts w:eastAsia="Times New Roman" w:cstheme="minorHAnsi"/>
                <w:b/>
                <w:bCs/>
                <w:sz w:val="18"/>
                <w:szCs w:val="18"/>
                <w:lang w:val="es-ES"/>
              </w:rPr>
              <w:t xml:space="preserve"> </w:t>
            </w:r>
            <w:r w:rsidRPr="00EC74DE">
              <w:rPr>
                <w:b/>
                <w:sz w:val="18"/>
                <w:lang w:val="es-ES"/>
              </w:rPr>
              <w:t>hombres tuvo usted sexo vaginal sin usar condón?</w:t>
            </w:r>
          </w:p>
        </w:tc>
      </w:tr>
      <w:tr w14:paraId="43E12BFF" w14:textId="77777777" w:rsidTr="007E35F1">
        <w:tblPrEx>
          <w:tblW w:w="0" w:type="auto"/>
          <w:tblLayout w:type="fixed"/>
          <w:tblLook w:val="04A0"/>
        </w:tblPrEx>
        <w:tc>
          <w:tcPr>
            <w:tcW w:w="1458" w:type="dxa"/>
            <w:gridSpan w:val="2"/>
            <w:vAlign w:val="bottom"/>
          </w:tcPr>
          <w:p w:rsidR="007E35F1" w:rsidRPr="00EC74DE" w:rsidP="0049329C" w14:paraId="274A5936" w14:textId="77777777">
            <w:pPr>
              <w:contextualSpacing/>
              <w:rPr>
                <w:rFonts w:eastAsia="Times New Roman" w:cstheme="minorHAnsi"/>
                <w:bCs/>
                <w:sz w:val="18"/>
                <w:szCs w:val="18"/>
              </w:rPr>
            </w:pPr>
            <w:r w:rsidRPr="00EC74DE">
              <w:rPr>
                <w:rFonts w:eastAsia="Times New Roman" w:cstheme="minorHAnsi"/>
                <w:bCs/>
                <w:sz w:val="18"/>
                <w:szCs w:val="18"/>
              </w:rPr>
              <w:t>F_MMUVS</w:t>
            </w:r>
          </w:p>
        </w:tc>
        <w:tc>
          <w:tcPr>
            <w:tcW w:w="6120" w:type="dxa"/>
            <w:gridSpan w:val="2"/>
            <w:vAlign w:val="bottom"/>
          </w:tcPr>
          <w:p w:rsidR="007E35F1" w:rsidRPr="00EC74DE" w:rsidP="0049329C" w14:paraId="6A4D39F1" w14:textId="77777777">
            <w:pPr>
              <w:contextualSpacing/>
              <w:rPr>
                <w:rFonts w:eastAsia="Times New Roman" w:cstheme="minorHAnsi"/>
                <w:sz w:val="18"/>
                <w:szCs w:val="18"/>
              </w:rPr>
            </w:pPr>
            <w:r w:rsidRPr="00EC74DE">
              <w:rPr>
                <w:rFonts w:eastAsia="Times New Roman" w:cstheme="minorHAnsi"/>
                <w:sz w:val="18"/>
                <w:szCs w:val="18"/>
              </w:rPr>
              <w:t>F_MM UVS partners - 12 months - number</w:t>
            </w:r>
          </w:p>
        </w:tc>
        <w:tc>
          <w:tcPr>
            <w:tcW w:w="2700" w:type="dxa"/>
            <w:vAlign w:val="bottom"/>
          </w:tcPr>
          <w:p w:rsidR="007E35F1" w:rsidRPr="00EC74DE" w:rsidP="0049329C" w14:paraId="2FB4BDC6" w14:textId="77777777">
            <w:pPr>
              <w:contextualSpacing/>
              <w:rPr>
                <w:rFonts w:eastAsia="Times New Roman" w:cstheme="minorHAnsi"/>
                <w:sz w:val="18"/>
                <w:szCs w:val="18"/>
              </w:rPr>
            </w:pPr>
          </w:p>
        </w:tc>
      </w:tr>
      <w:tr w14:paraId="6B4B41D8" w14:textId="77777777" w:rsidTr="007E35F1">
        <w:tblPrEx>
          <w:tblW w:w="0" w:type="auto"/>
          <w:tblLayout w:type="fixed"/>
          <w:tblLook w:val="04A0"/>
        </w:tblPrEx>
        <w:trPr>
          <w:gridBefore w:val="1"/>
          <w:wBefore w:w="18" w:type="dxa"/>
        </w:trPr>
        <w:tc>
          <w:tcPr>
            <w:tcW w:w="1440" w:type="dxa"/>
          </w:tcPr>
          <w:p w:rsidR="007E35F1" w:rsidRPr="00EC74DE" w:rsidP="0049329C" w14:paraId="3061B206" w14:textId="77777777">
            <w:pPr>
              <w:contextualSpacing/>
              <w:rPr>
                <w:rFonts w:eastAsia="Times New Roman" w:cstheme="minorHAnsi"/>
                <w:sz w:val="18"/>
                <w:szCs w:val="18"/>
              </w:rPr>
            </w:pPr>
          </w:p>
        </w:tc>
        <w:tc>
          <w:tcPr>
            <w:tcW w:w="4860" w:type="dxa"/>
            <w:vAlign w:val="bottom"/>
          </w:tcPr>
          <w:p w:rsidR="007E35F1" w:rsidRPr="00EC74DE" w:rsidP="0049329C" w14:paraId="2EF76899" w14:textId="77777777">
            <w:pPr>
              <w:tabs>
                <w:tab w:val="right" w:leader="dot" w:pos="5760"/>
              </w:tabs>
              <w:contextualSpacing/>
              <w:rPr>
                <w:rFonts w:eastAsia="Times New Roman" w:cstheme="minorHAnsi"/>
                <w:sz w:val="18"/>
                <w:szCs w:val="18"/>
              </w:rPr>
            </w:pPr>
            <w:r w:rsidRPr="00EC74DE">
              <w:rPr>
                <w:rFonts w:eastAsia="Times New Roman" w:cstheme="minorHAnsi"/>
                <w:color w:val="000000"/>
                <w:sz w:val="18"/>
                <w:szCs w:val="18"/>
              </w:rPr>
              <w:t>__ __ __ __</w:t>
            </w:r>
          </w:p>
        </w:tc>
        <w:tc>
          <w:tcPr>
            <w:tcW w:w="1260" w:type="dxa"/>
            <w:vAlign w:val="bottom"/>
          </w:tcPr>
          <w:p w:rsidR="007E35F1" w:rsidRPr="00EC74DE" w:rsidP="0049329C" w14:paraId="647475F2" w14:textId="77777777">
            <w:pPr>
              <w:contextualSpacing/>
              <w:jc w:val="right"/>
              <w:rPr>
                <w:rFonts w:eastAsia="Times New Roman" w:cstheme="minorHAnsi"/>
                <w:bCs/>
                <w:sz w:val="18"/>
                <w:szCs w:val="18"/>
              </w:rPr>
            </w:pPr>
          </w:p>
        </w:tc>
        <w:tc>
          <w:tcPr>
            <w:tcW w:w="2700" w:type="dxa"/>
          </w:tcPr>
          <w:p w:rsidR="007E35F1" w:rsidRPr="00EC74DE" w:rsidP="0049329C" w14:paraId="62DD9FE0" w14:textId="77777777">
            <w:pPr>
              <w:contextualSpacing/>
              <w:rPr>
                <w:rFonts w:eastAsia="Times New Roman" w:cstheme="minorHAnsi"/>
                <w:bCs/>
                <w:sz w:val="18"/>
                <w:szCs w:val="18"/>
              </w:rPr>
            </w:pPr>
          </w:p>
        </w:tc>
      </w:tr>
      <w:tr w14:paraId="60F65B26" w14:textId="77777777" w:rsidTr="007E35F1">
        <w:tblPrEx>
          <w:tblW w:w="0" w:type="auto"/>
          <w:tblLayout w:type="fixed"/>
          <w:tblLook w:val="04A0"/>
        </w:tblPrEx>
        <w:trPr>
          <w:gridBefore w:val="1"/>
          <w:wBefore w:w="18" w:type="dxa"/>
        </w:trPr>
        <w:tc>
          <w:tcPr>
            <w:tcW w:w="1440" w:type="dxa"/>
          </w:tcPr>
          <w:p w:rsidR="007E35F1" w:rsidRPr="00EC74DE" w:rsidP="0049329C" w14:paraId="4129E3C5" w14:textId="77777777">
            <w:pPr>
              <w:contextualSpacing/>
              <w:rPr>
                <w:rFonts w:eastAsia="Times New Roman" w:cstheme="minorHAnsi"/>
                <w:sz w:val="18"/>
                <w:szCs w:val="18"/>
              </w:rPr>
            </w:pPr>
          </w:p>
        </w:tc>
        <w:tc>
          <w:tcPr>
            <w:tcW w:w="4860" w:type="dxa"/>
            <w:vAlign w:val="bottom"/>
          </w:tcPr>
          <w:p w:rsidR="007E35F1" w:rsidRPr="00EC74DE" w:rsidP="0049329C" w14:paraId="7F13D068" w14:textId="77777777">
            <w:pPr>
              <w:tabs>
                <w:tab w:val="right" w:leader="dot" w:pos="5760"/>
              </w:tabs>
              <w:contextualSpacing/>
              <w:rPr>
                <w:rFonts w:eastAsia="Times New Roman" w:cstheme="minorHAnsi"/>
                <w:sz w:val="18"/>
                <w:szCs w:val="18"/>
              </w:rPr>
            </w:pPr>
            <w:r w:rsidRPr="00EC74DE">
              <w:rPr>
                <w:rFonts w:eastAsia="Times New Roman" w:cstheme="minorHAnsi"/>
                <w:sz w:val="18"/>
                <w:szCs w:val="18"/>
              </w:rPr>
              <w:t>Range</w:t>
            </w:r>
            <w:r w:rsidRPr="00EC74DE">
              <w:rPr>
                <w:rFonts w:eastAsia="Times New Roman" w:cstheme="minorHAnsi"/>
                <w:sz w:val="18"/>
                <w:szCs w:val="18"/>
              </w:rPr>
              <w:tab/>
            </w:r>
          </w:p>
        </w:tc>
        <w:tc>
          <w:tcPr>
            <w:tcW w:w="1260" w:type="dxa"/>
            <w:vAlign w:val="bottom"/>
          </w:tcPr>
          <w:p w:rsidR="007E35F1" w:rsidRPr="00EC74DE" w:rsidP="0049329C" w14:paraId="362F2FCD" w14:textId="77777777">
            <w:pPr>
              <w:contextualSpacing/>
              <w:jc w:val="right"/>
              <w:rPr>
                <w:rFonts w:eastAsia="Times New Roman" w:cstheme="minorHAnsi"/>
                <w:bCs/>
                <w:sz w:val="18"/>
                <w:szCs w:val="18"/>
              </w:rPr>
            </w:pPr>
            <w:r w:rsidRPr="00EC74DE">
              <w:rPr>
                <w:rFonts w:eastAsia="Times New Roman" w:cstheme="minorHAnsi"/>
                <w:bCs/>
                <w:sz w:val="18"/>
                <w:szCs w:val="18"/>
              </w:rPr>
              <w:t>0-7000</w:t>
            </w:r>
          </w:p>
        </w:tc>
        <w:tc>
          <w:tcPr>
            <w:tcW w:w="2700" w:type="dxa"/>
          </w:tcPr>
          <w:p w:rsidR="007E35F1" w:rsidRPr="00EC74DE" w:rsidP="0049329C" w14:paraId="4B49956D" w14:textId="77777777">
            <w:pPr>
              <w:contextualSpacing/>
              <w:rPr>
                <w:rFonts w:eastAsia="Times New Roman" w:cstheme="minorHAnsi"/>
                <w:bCs/>
                <w:sz w:val="18"/>
                <w:szCs w:val="18"/>
              </w:rPr>
            </w:pPr>
          </w:p>
        </w:tc>
      </w:tr>
      <w:tr w14:paraId="11B60C51" w14:textId="77777777" w:rsidTr="007E35F1">
        <w:tblPrEx>
          <w:tblW w:w="0" w:type="auto"/>
          <w:tblLayout w:type="fixed"/>
          <w:tblLook w:val="04A0"/>
        </w:tblPrEx>
        <w:trPr>
          <w:gridBefore w:val="1"/>
          <w:wBefore w:w="18" w:type="dxa"/>
        </w:trPr>
        <w:tc>
          <w:tcPr>
            <w:tcW w:w="1440" w:type="dxa"/>
          </w:tcPr>
          <w:p w:rsidR="006C1A10" w:rsidRPr="00EC74DE" w:rsidP="0049329C" w14:paraId="6613B7DD" w14:textId="77777777">
            <w:pPr>
              <w:contextualSpacing/>
              <w:rPr>
                <w:rFonts w:eastAsia="Times New Roman" w:cstheme="minorHAnsi"/>
                <w:sz w:val="18"/>
                <w:szCs w:val="18"/>
              </w:rPr>
            </w:pPr>
          </w:p>
        </w:tc>
        <w:tc>
          <w:tcPr>
            <w:tcW w:w="4860" w:type="dxa"/>
            <w:vAlign w:val="bottom"/>
          </w:tcPr>
          <w:p w:rsidR="006C1A10" w:rsidRPr="00EC74DE" w:rsidP="00770F2B" w14:paraId="1D818B2E"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6C1A10" w:rsidRPr="00EC74DE" w:rsidP="0049329C" w14:paraId="0DC51AC9"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9999</w:t>
            </w:r>
          </w:p>
        </w:tc>
        <w:tc>
          <w:tcPr>
            <w:tcW w:w="2700" w:type="dxa"/>
          </w:tcPr>
          <w:p w:rsidR="006C1A10" w:rsidRPr="00EC74DE" w:rsidP="0049329C" w14:paraId="5DA157E6" w14:textId="77777777">
            <w:pPr>
              <w:contextualSpacing/>
              <w:rPr>
                <w:rFonts w:eastAsia="Times New Roman" w:cstheme="minorHAnsi"/>
                <w:sz w:val="18"/>
                <w:szCs w:val="18"/>
              </w:rPr>
            </w:pPr>
          </w:p>
        </w:tc>
      </w:tr>
      <w:tr w14:paraId="283350A7" w14:textId="77777777" w:rsidTr="007E35F1">
        <w:tblPrEx>
          <w:tblW w:w="0" w:type="auto"/>
          <w:tblLayout w:type="fixed"/>
          <w:tblLook w:val="04A0"/>
        </w:tblPrEx>
        <w:trPr>
          <w:gridBefore w:val="1"/>
          <w:wBefore w:w="18" w:type="dxa"/>
        </w:trPr>
        <w:tc>
          <w:tcPr>
            <w:tcW w:w="1440" w:type="dxa"/>
          </w:tcPr>
          <w:p w:rsidR="006C1A10" w:rsidRPr="00EC74DE" w:rsidP="0049329C" w14:paraId="10033946" w14:textId="77777777">
            <w:pPr>
              <w:contextualSpacing/>
              <w:rPr>
                <w:rFonts w:eastAsia="Times New Roman" w:cstheme="minorHAnsi"/>
                <w:sz w:val="18"/>
                <w:szCs w:val="18"/>
              </w:rPr>
            </w:pPr>
          </w:p>
        </w:tc>
        <w:tc>
          <w:tcPr>
            <w:tcW w:w="4860" w:type="dxa"/>
            <w:vAlign w:val="bottom"/>
          </w:tcPr>
          <w:p w:rsidR="006C1A10" w:rsidRPr="00EC74DE" w:rsidP="00770F2B" w14:paraId="66B8EE98"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6C1A10" w:rsidRPr="00EC74DE" w:rsidP="0049329C" w14:paraId="5FA637F3"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7777</w:t>
            </w:r>
          </w:p>
        </w:tc>
        <w:tc>
          <w:tcPr>
            <w:tcW w:w="2700" w:type="dxa"/>
          </w:tcPr>
          <w:p w:rsidR="006C1A10" w:rsidRPr="00EC74DE" w:rsidP="0049329C" w14:paraId="06BD535A" w14:textId="77777777">
            <w:pPr>
              <w:contextualSpacing/>
              <w:rPr>
                <w:rFonts w:eastAsia="Times New Roman" w:cstheme="minorHAnsi"/>
                <w:sz w:val="18"/>
                <w:szCs w:val="18"/>
              </w:rPr>
            </w:pPr>
          </w:p>
        </w:tc>
      </w:tr>
    </w:tbl>
    <w:p w:rsidR="007E35F1" w:rsidRPr="00EC74DE" w:rsidP="0049329C" w14:paraId="53A9EFE8" w14:textId="77777777">
      <w:pPr>
        <w:contextualSpacing/>
        <w:rPr>
          <w:rFonts w:cstheme="minorHAnsi"/>
          <w:b/>
          <w:sz w:val="18"/>
          <w:szCs w:val="18"/>
          <w:u w:val="single"/>
        </w:rPr>
      </w:pPr>
    </w:p>
    <w:p w:rsidR="00341264" w:rsidRPr="00EC74DE" w:rsidP="0049329C" w14:paraId="39657DEF" w14:textId="77777777">
      <w:pPr>
        <w:contextualSpacing/>
        <w:rPr>
          <w:rFonts w:cstheme="minorHAnsi"/>
          <w:b/>
          <w:sz w:val="18"/>
          <w:szCs w:val="18"/>
          <w:u w:val="single"/>
        </w:rPr>
      </w:pPr>
    </w:p>
    <w:tbl>
      <w:tblPr>
        <w:tblW w:w="10260" w:type="dxa"/>
        <w:tblInd w:w="18" w:type="dxa"/>
        <w:tblLook w:val="04A0"/>
      </w:tblPr>
      <w:tblGrid>
        <w:gridCol w:w="1998"/>
        <w:gridCol w:w="8262"/>
      </w:tblGrid>
      <w:tr w14:paraId="5578FE2E" w14:textId="77777777" w:rsidTr="00341264">
        <w:tblPrEx>
          <w:tblW w:w="10260" w:type="dxa"/>
          <w:tblInd w:w="18" w:type="dxa"/>
          <w:tblLook w:val="04A0"/>
        </w:tblPrEx>
        <w:trPr>
          <w:trHeight w:val="300"/>
        </w:trPr>
        <w:tc>
          <w:tcPr>
            <w:tcW w:w="1998" w:type="dxa"/>
            <w:tcBorders>
              <w:top w:val="single" w:sz="4" w:space="0" w:color="auto"/>
              <w:left w:val="single" w:sz="4" w:space="0" w:color="auto"/>
              <w:bottom w:val="single" w:sz="4" w:space="0" w:color="auto"/>
              <w:right w:val="nil"/>
            </w:tcBorders>
            <w:noWrap/>
            <w:hideMark/>
          </w:tcPr>
          <w:p w:rsidR="00341264" w:rsidRPr="00EC74DE" w:rsidP="00341264" w14:paraId="059D0DD3" w14:textId="77777777">
            <w:pPr>
              <w:contextualSpacing/>
              <w:rPr>
                <w:rFonts w:eastAsia="Times New Roman" w:cstheme="minorHAnsi"/>
                <w:b/>
                <w:bCs/>
                <w:sz w:val="18"/>
                <w:szCs w:val="18"/>
              </w:rPr>
            </w:pPr>
            <w:r w:rsidRPr="00EC74DE">
              <w:rPr>
                <w:rFonts w:eastAsia="Times New Roman" w:cstheme="minorHAnsi"/>
                <w:b/>
                <w:bCs/>
                <w:sz w:val="18"/>
                <w:szCs w:val="18"/>
              </w:rPr>
              <w:t>HardEdit_SX22b.m.</w:t>
            </w:r>
          </w:p>
        </w:tc>
        <w:tc>
          <w:tcPr>
            <w:tcW w:w="8262" w:type="dxa"/>
            <w:tcBorders>
              <w:top w:val="single" w:sz="4" w:space="0" w:color="auto"/>
              <w:left w:val="nil"/>
              <w:bottom w:val="single" w:sz="4" w:space="0" w:color="auto"/>
              <w:right w:val="single" w:sz="4" w:space="0" w:color="auto"/>
            </w:tcBorders>
            <w:hideMark/>
          </w:tcPr>
          <w:p w:rsidR="00341264" w:rsidRPr="00EC74DE" w:rsidP="00341264" w14:paraId="7527FC84" w14:textId="77777777">
            <w:pPr>
              <w:ind w:left="360" w:hanging="360"/>
              <w:contextualSpacing/>
              <w:rPr>
                <w:rFonts w:eastAsia="Times New Roman" w:cstheme="minorHAnsi"/>
                <w:sz w:val="18"/>
                <w:szCs w:val="18"/>
              </w:rPr>
            </w:pPr>
            <w:r w:rsidRPr="00EC74DE">
              <w:rPr>
                <w:rFonts w:eastAsia="Times New Roman" w:cstheme="minorHAnsi"/>
                <w:sz w:val="18"/>
                <w:szCs w:val="18"/>
                <w:lang w:val=""/>
              </w:rPr>
              <w:t xml:space="preserve">If # UVS partners GT # VS partners (SX22b.m. GT SX22a.m.), DISPLAY: </w:t>
            </w:r>
            <w:r w:rsidR="00F326D7">
              <w:rPr>
                <w:rFonts w:eastAsia="Times New Roman" w:cstheme="minorHAnsi"/>
                <w:sz w:val="18"/>
                <w:szCs w:val="18"/>
                <w:lang w:val=""/>
              </w:rPr>
              <w:t>"</w:t>
            </w:r>
            <w:r w:rsidRPr="00EC74DE" w:rsidR="00CC562E">
              <w:rPr>
                <w:b/>
                <w:sz w:val="18"/>
                <w:lang w:val=""/>
              </w:rPr>
              <w:t>ENTREVISTADOR:</w:t>
            </w:r>
            <w:r w:rsidRPr="00EC74DE" w:rsidR="00CC562E">
              <w:rPr>
                <w:sz w:val="18"/>
                <w:lang w:val=""/>
              </w:rPr>
              <w:t xml:space="preserve"> La respuesta que dio no concuerda con una respuesta anterior (número de parejas principales masculinas con las que tuvo sexo vaginal). Aclare e ingrese nuevamente la respuesta al punto actual o anterior, según corresponda</w:t>
            </w:r>
            <w:r w:rsidRPr="00EC74DE" w:rsidR="00A70DC5">
              <w:rPr>
                <w:rFonts w:eastAsia="Times New Roman" w:cstheme="minorHAnsi"/>
                <w:sz w:val="18"/>
                <w:szCs w:val="18"/>
                <w:lang w:val=""/>
              </w:rPr>
              <w:t>.</w:t>
            </w:r>
            <w:r w:rsidR="00F326D7">
              <w:rPr>
                <w:rFonts w:eastAsia="Times New Roman" w:cstheme="minorHAnsi"/>
                <w:sz w:val="18"/>
                <w:szCs w:val="18"/>
                <w:lang w:val=""/>
              </w:rPr>
              <w:t>"</w:t>
            </w:r>
            <w:r w:rsidRPr="00EC74DE">
              <w:rPr>
                <w:rFonts w:eastAsia="Times New Roman" w:cstheme="minorHAnsi"/>
                <w:sz w:val="18"/>
                <w:szCs w:val="18"/>
                <w:lang w:val=""/>
              </w:rPr>
              <w:t xml:space="preserve"> </w:t>
            </w:r>
            <w:r w:rsidRPr="00EC74DE">
              <w:rPr>
                <w:rFonts w:eastAsia="Times New Roman" w:cstheme="minorHAnsi"/>
                <w:sz w:val="18"/>
                <w:szCs w:val="18"/>
              </w:rPr>
              <w:t xml:space="preserve">Then go back to SX22b.m.  </w:t>
            </w:r>
          </w:p>
          <w:p w:rsidR="00341264" w:rsidRPr="00EC74DE" w:rsidP="00341264" w14:paraId="1A0F3BE2" w14:textId="77777777">
            <w:pPr>
              <w:contextualSpacing/>
              <w:rPr>
                <w:rFonts w:eastAsia="Times New Roman" w:cstheme="minorHAnsi"/>
                <w:sz w:val="18"/>
                <w:szCs w:val="18"/>
              </w:rPr>
            </w:pPr>
            <w:r w:rsidRPr="00EC74DE">
              <w:rPr>
                <w:rFonts w:eastAsia="Times New Roman" w:cstheme="minorHAnsi"/>
                <w:sz w:val="18"/>
                <w:szCs w:val="18"/>
              </w:rPr>
              <w:t>Else, go to Check_SX22c.o.</w:t>
            </w:r>
          </w:p>
        </w:tc>
      </w:tr>
    </w:tbl>
    <w:p w:rsidR="00341264" w:rsidRPr="00EC74DE" w:rsidP="0049329C" w14:paraId="1DBC0394" w14:textId="77777777">
      <w:pPr>
        <w:contextualSpacing/>
        <w:rPr>
          <w:rFonts w:cstheme="minorHAnsi"/>
          <w:b/>
          <w:sz w:val="18"/>
          <w:szCs w:val="18"/>
          <w:u w:val="single"/>
        </w:rPr>
      </w:pPr>
    </w:p>
    <w:p w:rsidR="00D76A1C" w:rsidRPr="00EC74DE" w:rsidP="0049329C" w14:paraId="50E20893" w14:textId="77777777">
      <w:pPr>
        <w:contextualSpacing/>
        <w:rPr>
          <w:rFonts w:cstheme="minorHAnsi"/>
          <w:b/>
          <w:sz w:val="18"/>
          <w:szCs w:val="18"/>
          <w:u w:val="single"/>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926"/>
        <w:gridCol w:w="8334"/>
      </w:tblGrid>
      <w:tr w14:paraId="2F6851E8" w14:textId="77777777" w:rsidTr="00341264">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926" w:type="dxa"/>
            <w:noWrap/>
            <w:hideMark/>
          </w:tcPr>
          <w:p w:rsidR="00D76A1C" w:rsidRPr="00EC74DE" w:rsidP="00341264" w14:paraId="0A6FD801" w14:textId="77777777">
            <w:pPr>
              <w:contextualSpacing/>
              <w:rPr>
                <w:rFonts w:eastAsia="Times New Roman" w:cstheme="minorHAnsi"/>
                <w:b/>
                <w:bCs/>
                <w:sz w:val="18"/>
                <w:szCs w:val="18"/>
              </w:rPr>
            </w:pPr>
            <w:r>
              <w:rPr>
                <w:rFonts w:eastAsia="Times New Roman" w:cstheme="minorHAnsi"/>
                <w:b/>
                <w:bCs/>
                <w:sz w:val="18"/>
                <w:szCs w:val="18"/>
              </w:rPr>
              <w:t>Check_</w:t>
            </w:r>
            <w:r w:rsidRPr="00636EB5">
              <w:rPr>
                <w:rFonts w:eastAsia="Times New Roman" w:cstheme="minorHAnsi"/>
                <w:b/>
                <w:bCs/>
                <w:sz w:val="18"/>
                <w:szCs w:val="18"/>
              </w:rPr>
              <w:t>SX22c.o.</w:t>
            </w:r>
          </w:p>
        </w:tc>
        <w:tc>
          <w:tcPr>
            <w:tcW w:w="8334" w:type="dxa"/>
            <w:hideMark/>
          </w:tcPr>
          <w:p w:rsidR="00D76A1C" w:rsidRPr="00EC74DE" w:rsidP="00341264" w14:paraId="7FBE67B7" w14:textId="77777777">
            <w:pPr>
              <w:contextualSpacing/>
              <w:rPr>
                <w:rFonts w:eastAsia="Times New Roman" w:cstheme="minorHAnsi"/>
                <w:sz w:val="18"/>
                <w:szCs w:val="18"/>
              </w:rPr>
            </w:pPr>
            <w:r w:rsidRPr="00EC74DE">
              <w:rPr>
                <w:rFonts w:eastAsia="Times New Roman" w:cstheme="minorHAnsi"/>
                <w:sz w:val="18"/>
                <w:szCs w:val="18"/>
              </w:rPr>
              <w:t xml:space="preserve">If 1 main partner (SX20 EQ 1 or SX21a EQ 1), go to </w:t>
            </w:r>
            <w:r w:rsidRPr="00EC74DE">
              <w:rPr>
                <w:rFonts w:eastAsia="Times New Roman" w:cstheme="minorHAnsi"/>
                <w:bCs/>
                <w:sz w:val="18"/>
                <w:szCs w:val="18"/>
              </w:rPr>
              <w:t>SX22c.o.</w:t>
            </w:r>
          </w:p>
          <w:p w:rsidR="00D76A1C" w:rsidRPr="00EC74DE" w:rsidP="00C34B0C" w14:paraId="469DD104" w14:textId="77777777">
            <w:pPr>
              <w:contextualSpacing/>
              <w:rPr>
                <w:rFonts w:eastAsia="Times New Roman" w:cstheme="minorHAnsi"/>
                <w:sz w:val="18"/>
                <w:szCs w:val="18"/>
              </w:rPr>
            </w:pPr>
            <w:r w:rsidRPr="00EC74DE">
              <w:rPr>
                <w:rFonts w:eastAsia="Times New Roman" w:cstheme="minorHAnsi"/>
                <w:sz w:val="18"/>
                <w:szCs w:val="18"/>
              </w:rPr>
              <w:t xml:space="preserve">Else, go to </w:t>
            </w:r>
            <w:r w:rsidRPr="00EC74DE">
              <w:rPr>
                <w:rFonts w:eastAsia="Times New Roman" w:cstheme="minorHAnsi"/>
                <w:bCs/>
                <w:sz w:val="18"/>
                <w:szCs w:val="18"/>
              </w:rPr>
              <w:t>SX22c.m.</w:t>
            </w:r>
          </w:p>
        </w:tc>
      </w:tr>
    </w:tbl>
    <w:p w:rsidR="00D76A1C" w:rsidRPr="00EC74DE" w:rsidP="0049329C" w14:paraId="501B07BF" w14:textId="77777777">
      <w:pPr>
        <w:contextualSpacing/>
        <w:rPr>
          <w:rFonts w:cstheme="minorHAnsi"/>
          <w:b/>
          <w:sz w:val="18"/>
          <w:szCs w:val="18"/>
          <w:u w:val="single"/>
        </w:rPr>
      </w:pPr>
    </w:p>
    <w:p w:rsidR="007E35F1" w:rsidRPr="00EC74DE" w:rsidP="0049329C" w14:paraId="38051BC1" w14:textId="77777777">
      <w:pPr>
        <w:pStyle w:val="Heading3"/>
        <w:contextualSpacing/>
        <w:rPr>
          <w:rFonts w:cstheme="minorHAnsi"/>
          <w:szCs w:val="18"/>
        </w:rPr>
      </w:pPr>
      <w:r w:rsidRPr="00EC74DE">
        <w:rPr>
          <w:rFonts w:cstheme="minorHAnsi"/>
          <w:szCs w:val="18"/>
        </w:rPr>
        <w:t>F_M:  Main Ps - Anal Sex, 12m</w:t>
      </w:r>
    </w:p>
    <w:p w:rsidR="007E35F1" w:rsidRPr="00EC74DE" w:rsidP="0049329C" w14:paraId="37068E22" w14:textId="77777777">
      <w:pPr>
        <w:pStyle w:val="Heading4"/>
        <w:contextualSpacing/>
        <w:rPr>
          <w:b w:val="0"/>
          <w:i w:val="0"/>
          <w:szCs w:val="18"/>
        </w:rPr>
      </w:pPr>
      <w:r w:rsidRPr="00EC74DE">
        <w:rPr>
          <w:b w:val="0"/>
          <w:i w:val="0"/>
          <w:szCs w:val="18"/>
        </w:rPr>
        <w:t xml:space="preserve">AS - One </w:t>
      </w:r>
      <w:r w:rsidRPr="00EC74DE" w:rsidR="00D615E9">
        <w:rPr>
          <w:b w:val="0"/>
          <w:i w:val="0"/>
          <w:szCs w:val="18"/>
        </w:rPr>
        <w:t>Main Partner</w:t>
      </w:r>
    </w:p>
    <w:p w:rsidR="007E35F1" w:rsidRPr="00EC74DE" w:rsidP="0049329C" w14:paraId="11879216" w14:textId="77777777">
      <w:pPr>
        <w:contextualSpacing/>
        <w:rPr>
          <w:sz w:val="18"/>
          <w:szCs w:val="18"/>
        </w:rPr>
      </w:pPr>
    </w:p>
    <w:tbl>
      <w:tblPr>
        <w:tblW w:w="0" w:type="auto"/>
        <w:tblLayout w:type="fixed"/>
        <w:tblLook w:val="04A0"/>
      </w:tblPr>
      <w:tblGrid>
        <w:gridCol w:w="18"/>
        <w:gridCol w:w="1440"/>
        <w:gridCol w:w="4860"/>
        <w:gridCol w:w="1260"/>
        <w:gridCol w:w="2700"/>
      </w:tblGrid>
      <w:tr w14:paraId="4FF58752" w14:textId="77777777" w:rsidTr="007E35F1">
        <w:tblPrEx>
          <w:tblW w:w="0" w:type="auto"/>
          <w:tblLayout w:type="fixed"/>
          <w:tblLook w:val="04A0"/>
        </w:tblPrEx>
        <w:tc>
          <w:tcPr>
            <w:tcW w:w="1458" w:type="dxa"/>
            <w:gridSpan w:val="2"/>
            <w:vAlign w:val="bottom"/>
          </w:tcPr>
          <w:p w:rsidR="007E35F1" w:rsidRPr="00EC74DE" w:rsidP="0049329C" w14:paraId="18FC0068" w14:textId="77777777">
            <w:pPr>
              <w:contextualSpacing/>
              <w:rPr>
                <w:rFonts w:eastAsia="Times New Roman" w:cstheme="minorHAnsi"/>
                <w:b/>
                <w:bCs/>
                <w:sz w:val="18"/>
                <w:szCs w:val="18"/>
              </w:rPr>
            </w:pPr>
            <w:r w:rsidRPr="00EC74DE">
              <w:rPr>
                <w:rFonts w:eastAsia="Times New Roman" w:cstheme="minorHAnsi"/>
                <w:b/>
                <w:bCs/>
                <w:sz w:val="18"/>
                <w:szCs w:val="18"/>
              </w:rPr>
              <w:t>SX22c.o.</w:t>
            </w:r>
          </w:p>
        </w:tc>
        <w:tc>
          <w:tcPr>
            <w:tcW w:w="8820" w:type="dxa"/>
            <w:gridSpan w:val="3"/>
            <w:vAlign w:val="bottom"/>
          </w:tcPr>
          <w:p w:rsidR="007E35F1" w:rsidRPr="00EC74DE" w:rsidP="0049329C" w14:paraId="16A841EB" w14:textId="77777777">
            <w:pPr>
              <w:contextualSpacing/>
              <w:rPr>
                <w:rFonts w:eastAsia="Times New Roman" w:cstheme="minorHAnsi"/>
                <w:b/>
                <w:bCs/>
                <w:sz w:val="18"/>
                <w:szCs w:val="18"/>
                <w:lang w:val="es-ES"/>
              </w:rPr>
            </w:pPr>
            <w:r w:rsidRPr="00EC74DE">
              <w:rPr>
                <w:b/>
                <w:sz w:val="18"/>
                <w:lang w:val="es-ES"/>
              </w:rPr>
              <w:t>En los últimos 12 meses, ¿tuvo usted sexo anal con este hombre?</w:t>
            </w:r>
          </w:p>
        </w:tc>
      </w:tr>
      <w:tr w14:paraId="42AAA25A" w14:textId="77777777" w:rsidTr="007E35F1">
        <w:tblPrEx>
          <w:tblW w:w="0" w:type="auto"/>
          <w:tblLayout w:type="fixed"/>
          <w:tblLook w:val="04A0"/>
        </w:tblPrEx>
        <w:tc>
          <w:tcPr>
            <w:tcW w:w="1458" w:type="dxa"/>
            <w:gridSpan w:val="2"/>
            <w:vAlign w:val="bottom"/>
          </w:tcPr>
          <w:p w:rsidR="007E35F1" w:rsidRPr="00EC74DE" w:rsidP="0049329C" w14:paraId="19554269" w14:textId="77777777">
            <w:pPr>
              <w:contextualSpacing/>
              <w:rPr>
                <w:rFonts w:eastAsia="Times New Roman" w:cstheme="minorHAnsi"/>
                <w:bCs/>
                <w:sz w:val="18"/>
                <w:szCs w:val="18"/>
              </w:rPr>
            </w:pPr>
            <w:r w:rsidRPr="00EC74DE">
              <w:rPr>
                <w:rFonts w:eastAsia="Times New Roman" w:cstheme="minorHAnsi"/>
                <w:bCs/>
                <w:sz w:val="18"/>
                <w:szCs w:val="18"/>
              </w:rPr>
              <w:t>F_MM1AS</w:t>
            </w:r>
          </w:p>
        </w:tc>
        <w:tc>
          <w:tcPr>
            <w:tcW w:w="6120" w:type="dxa"/>
            <w:gridSpan w:val="2"/>
            <w:vAlign w:val="bottom"/>
          </w:tcPr>
          <w:p w:rsidR="007E35F1" w:rsidRPr="00EC74DE" w:rsidP="0049329C" w14:paraId="76E18604" w14:textId="77777777">
            <w:pPr>
              <w:contextualSpacing/>
              <w:rPr>
                <w:rFonts w:eastAsia="Times New Roman" w:cstheme="minorHAnsi"/>
                <w:sz w:val="18"/>
                <w:szCs w:val="18"/>
              </w:rPr>
            </w:pPr>
            <w:r w:rsidRPr="00EC74DE">
              <w:rPr>
                <w:rFonts w:eastAsia="Times New Roman" w:cstheme="minorHAnsi"/>
                <w:sz w:val="18"/>
                <w:szCs w:val="18"/>
              </w:rPr>
              <w:t>F_MM AS partners - 12 months - y/n</w:t>
            </w:r>
          </w:p>
        </w:tc>
        <w:tc>
          <w:tcPr>
            <w:tcW w:w="2700" w:type="dxa"/>
            <w:vAlign w:val="bottom"/>
          </w:tcPr>
          <w:p w:rsidR="007E35F1" w:rsidRPr="00EC74DE" w:rsidP="0049329C" w14:paraId="44DF396B" w14:textId="77777777">
            <w:pPr>
              <w:contextualSpacing/>
              <w:rPr>
                <w:rFonts w:eastAsia="Times New Roman" w:cstheme="minorHAnsi"/>
                <w:sz w:val="18"/>
                <w:szCs w:val="18"/>
              </w:rPr>
            </w:pPr>
          </w:p>
        </w:tc>
      </w:tr>
      <w:tr w14:paraId="59212D36" w14:textId="77777777" w:rsidTr="007E35F1">
        <w:tblPrEx>
          <w:tblW w:w="0" w:type="auto"/>
          <w:tblLayout w:type="fixed"/>
          <w:tblLook w:val="04A0"/>
        </w:tblPrEx>
        <w:trPr>
          <w:gridBefore w:val="1"/>
          <w:wBefore w:w="18" w:type="dxa"/>
        </w:trPr>
        <w:tc>
          <w:tcPr>
            <w:tcW w:w="1440" w:type="dxa"/>
          </w:tcPr>
          <w:p w:rsidR="006C1A10" w:rsidRPr="00EC74DE" w:rsidP="0049329C" w14:paraId="2723206D" w14:textId="77777777">
            <w:pPr>
              <w:contextualSpacing/>
              <w:rPr>
                <w:rFonts w:eastAsia="Times New Roman" w:cstheme="minorHAnsi"/>
                <w:sz w:val="18"/>
                <w:szCs w:val="18"/>
              </w:rPr>
            </w:pPr>
          </w:p>
        </w:tc>
        <w:tc>
          <w:tcPr>
            <w:tcW w:w="4860" w:type="dxa"/>
            <w:vAlign w:val="bottom"/>
          </w:tcPr>
          <w:p w:rsidR="006C1A10" w:rsidRPr="00EC74DE" w:rsidP="00770F2B" w14:paraId="099FC540" w14:textId="77777777">
            <w:pPr>
              <w:tabs>
                <w:tab w:val="right" w:leader="dot" w:pos="5760"/>
              </w:tabs>
              <w:contextualSpacing/>
              <w:rPr>
                <w:sz w:val="18"/>
              </w:rPr>
            </w:pPr>
            <w:r w:rsidRPr="00EC74DE">
              <w:rPr>
                <w:sz w:val="18"/>
              </w:rPr>
              <w:t>No</w:t>
            </w:r>
            <w:r w:rsidRPr="00EC74DE">
              <w:rPr>
                <w:sz w:val="18"/>
              </w:rPr>
              <w:tab/>
            </w:r>
          </w:p>
        </w:tc>
        <w:tc>
          <w:tcPr>
            <w:tcW w:w="1260" w:type="dxa"/>
            <w:vAlign w:val="bottom"/>
          </w:tcPr>
          <w:p w:rsidR="006C1A10" w:rsidRPr="00EC74DE" w:rsidP="0049329C" w14:paraId="515EDEF2" w14:textId="77777777">
            <w:pPr>
              <w:contextualSpacing/>
              <w:jc w:val="right"/>
              <w:rPr>
                <w:rFonts w:eastAsia="Times New Roman" w:cstheme="minorHAnsi"/>
                <w:bCs/>
                <w:sz w:val="18"/>
                <w:szCs w:val="18"/>
              </w:rPr>
            </w:pPr>
            <w:r w:rsidRPr="00EC74DE">
              <w:rPr>
                <w:rFonts w:eastAsia="Times New Roman" w:cstheme="minorHAnsi"/>
                <w:bCs/>
                <w:sz w:val="18"/>
                <w:szCs w:val="18"/>
              </w:rPr>
              <w:t>0</w:t>
            </w:r>
          </w:p>
        </w:tc>
        <w:tc>
          <w:tcPr>
            <w:tcW w:w="2700" w:type="dxa"/>
          </w:tcPr>
          <w:p w:rsidR="006C1A10" w:rsidRPr="00EC74DE" w:rsidP="0049329C" w14:paraId="3F9BDAAE" w14:textId="77777777">
            <w:pPr>
              <w:contextualSpacing/>
              <w:rPr>
                <w:rFonts w:eastAsia="Times New Roman" w:cstheme="minorHAnsi"/>
                <w:bCs/>
                <w:sz w:val="18"/>
                <w:szCs w:val="18"/>
              </w:rPr>
            </w:pPr>
          </w:p>
        </w:tc>
      </w:tr>
      <w:tr w14:paraId="0F28A55C" w14:textId="77777777" w:rsidTr="007E35F1">
        <w:tblPrEx>
          <w:tblW w:w="0" w:type="auto"/>
          <w:tblLayout w:type="fixed"/>
          <w:tblLook w:val="04A0"/>
        </w:tblPrEx>
        <w:trPr>
          <w:gridBefore w:val="1"/>
          <w:wBefore w:w="18" w:type="dxa"/>
        </w:trPr>
        <w:tc>
          <w:tcPr>
            <w:tcW w:w="1440" w:type="dxa"/>
          </w:tcPr>
          <w:p w:rsidR="006C1A10" w:rsidRPr="00EC74DE" w:rsidP="0049329C" w14:paraId="68D04EF3" w14:textId="77777777">
            <w:pPr>
              <w:contextualSpacing/>
              <w:rPr>
                <w:rFonts w:eastAsia="Times New Roman" w:cstheme="minorHAnsi"/>
                <w:sz w:val="18"/>
                <w:szCs w:val="18"/>
              </w:rPr>
            </w:pPr>
          </w:p>
        </w:tc>
        <w:tc>
          <w:tcPr>
            <w:tcW w:w="4860" w:type="dxa"/>
            <w:vAlign w:val="bottom"/>
          </w:tcPr>
          <w:p w:rsidR="006C1A10" w:rsidRPr="00EC74DE" w:rsidP="00770F2B" w14:paraId="1A71B46B" w14:textId="77777777">
            <w:pPr>
              <w:tabs>
                <w:tab w:val="right" w:leader="dot" w:pos="5760"/>
              </w:tabs>
              <w:contextualSpacing/>
              <w:rPr>
                <w:color w:val="000000"/>
                <w:sz w:val="18"/>
                <w:lang w:val="es-ES"/>
              </w:rPr>
            </w:pPr>
            <w:r w:rsidRPr="00EC74DE">
              <w:rPr>
                <w:color w:val="000000"/>
                <w:sz w:val="18"/>
                <w:lang w:val="es-ES"/>
              </w:rPr>
              <w:t>Sí</w:t>
            </w:r>
            <w:r w:rsidRPr="00EC74DE">
              <w:rPr>
                <w:color w:val="000000"/>
                <w:sz w:val="18"/>
                <w:lang w:val="es-ES"/>
              </w:rPr>
              <w:tab/>
            </w:r>
          </w:p>
        </w:tc>
        <w:tc>
          <w:tcPr>
            <w:tcW w:w="1260" w:type="dxa"/>
            <w:vAlign w:val="bottom"/>
          </w:tcPr>
          <w:p w:rsidR="006C1A10" w:rsidRPr="00EC74DE" w:rsidP="0049329C" w14:paraId="1723352E" w14:textId="77777777">
            <w:pPr>
              <w:contextualSpacing/>
              <w:jc w:val="right"/>
              <w:rPr>
                <w:rFonts w:eastAsia="Times New Roman" w:cstheme="minorHAnsi"/>
                <w:bCs/>
                <w:sz w:val="18"/>
                <w:szCs w:val="18"/>
              </w:rPr>
            </w:pPr>
            <w:r w:rsidRPr="00EC74DE">
              <w:rPr>
                <w:rFonts w:eastAsia="Times New Roman" w:cstheme="minorHAnsi"/>
                <w:bCs/>
                <w:sz w:val="18"/>
                <w:szCs w:val="18"/>
              </w:rPr>
              <w:t>1</w:t>
            </w:r>
          </w:p>
        </w:tc>
        <w:tc>
          <w:tcPr>
            <w:tcW w:w="2700" w:type="dxa"/>
          </w:tcPr>
          <w:p w:rsidR="006C1A10" w:rsidRPr="00EC74DE" w:rsidP="0049329C" w14:paraId="3CBBE40D" w14:textId="77777777">
            <w:pPr>
              <w:contextualSpacing/>
              <w:rPr>
                <w:rFonts w:eastAsia="Times New Roman" w:cstheme="minorHAnsi"/>
                <w:bCs/>
                <w:sz w:val="18"/>
                <w:szCs w:val="18"/>
              </w:rPr>
            </w:pPr>
          </w:p>
        </w:tc>
      </w:tr>
      <w:tr w14:paraId="07531455" w14:textId="77777777" w:rsidTr="007E35F1">
        <w:tblPrEx>
          <w:tblW w:w="0" w:type="auto"/>
          <w:tblLayout w:type="fixed"/>
          <w:tblLook w:val="04A0"/>
        </w:tblPrEx>
        <w:trPr>
          <w:gridBefore w:val="1"/>
          <w:wBefore w:w="18" w:type="dxa"/>
        </w:trPr>
        <w:tc>
          <w:tcPr>
            <w:tcW w:w="1440" w:type="dxa"/>
          </w:tcPr>
          <w:p w:rsidR="006C1A10" w:rsidRPr="00EC74DE" w:rsidP="0049329C" w14:paraId="255C7DB6" w14:textId="77777777">
            <w:pPr>
              <w:contextualSpacing/>
              <w:rPr>
                <w:rFonts w:eastAsia="Times New Roman" w:cstheme="minorHAnsi"/>
                <w:sz w:val="18"/>
                <w:szCs w:val="18"/>
              </w:rPr>
            </w:pPr>
          </w:p>
        </w:tc>
        <w:tc>
          <w:tcPr>
            <w:tcW w:w="4860" w:type="dxa"/>
            <w:vAlign w:val="bottom"/>
          </w:tcPr>
          <w:p w:rsidR="006C1A10" w:rsidRPr="00EC74DE" w:rsidP="00770F2B" w14:paraId="684F66F0"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6C1A10" w:rsidRPr="00EC74DE" w:rsidP="0049329C" w14:paraId="492CEB64"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700" w:type="dxa"/>
          </w:tcPr>
          <w:p w:rsidR="006C1A10" w:rsidRPr="00EC74DE" w:rsidP="0049329C" w14:paraId="5B4F2BE0" w14:textId="77777777">
            <w:pPr>
              <w:contextualSpacing/>
              <w:rPr>
                <w:rFonts w:eastAsia="Times New Roman" w:cstheme="minorHAnsi"/>
                <w:sz w:val="18"/>
                <w:szCs w:val="18"/>
              </w:rPr>
            </w:pPr>
          </w:p>
        </w:tc>
      </w:tr>
      <w:tr w14:paraId="370C164B" w14:textId="77777777" w:rsidTr="007E35F1">
        <w:tblPrEx>
          <w:tblW w:w="0" w:type="auto"/>
          <w:tblLayout w:type="fixed"/>
          <w:tblLook w:val="04A0"/>
        </w:tblPrEx>
        <w:trPr>
          <w:gridBefore w:val="1"/>
          <w:wBefore w:w="18" w:type="dxa"/>
        </w:trPr>
        <w:tc>
          <w:tcPr>
            <w:tcW w:w="1440" w:type="dxa"/>
          </w:tcPr>
          <w:p w:rsidR="006C1A10" w:rsidRPr="00EC74DE" w:rsidP="0049329C" w14:paraId="193FC032" w14:textId="77777777">
            <w:pPr>
              <w:contextualSpacing/>
              <w:rPr>
                <w:rFonts w:eastAsia="Times New Roman" w:cstheme="minorHAnsi"/>
                <w:sz w:val="18"/>
                <w:szCs w:val="18"/>
              </w:rPr>
            </w:pPr>
          </w:p>
        </w:tc>
        <w:tc>
          <w:tcPr>
            <w:tcW w:w="4860" w:type="dxa"/>
            <w:vAlign w:val="bottom"/>
          </w:tcPr>
          <w:p w:rsidR="006C1A10" w:rsidRPr="00EC74DE" w:rsidP="00770F2B" w14:paraId="3DBD044C"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6C1A10" w:rsidRPr="00EC74DE" w:rsidP="0049329C" w14:paraId="175AB20D"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6C1A10" w:rsidRPr="00EC74DE" w:rsidP="0049329C" w14:paraId="0D6D596B" w14:textId="77777777">
            <w:pPr>
              <w:contextualSpacing/>
              <w:rPr>
                <w:rFonts w:eastAsia="Times New Roman" w:cstheme="minorHAnsi"/>
                <w:sz w:val="18"/>
                <w:szCs w:val="18"/>
              </w:rPr>
            </w:pPr>
          </w:p>
        </w:tc>
      </w:tr>
    </w:tbl>
    <w:p w:rsidR="007E35F1" w:rsidRPr="00EC74DE" w:rsidP="0049329C" w14:paraId="65C00C77" w14:textId="77777777">
      <w:pPr>
        <w:contextualSpacing/>
        <w:rPr>
          <w:rFonts w:cstheme="minorHAnsi"/>
          <w:sz w:val="18"/>
          <w:szCs w:val="18"/>
        </w:rPr>
      </w:pPr>
    </w:p>
    <w:tbl>
      <w:tblPr>
        <w:tblW w:w="10260" w:type="dxa"/>
        <w:tblInd w:w="18" w:type="dxa"/>
        <w:tblLook w:val="04A0"/>
      </w:tblPr>
      <w:tblGrid>
        <w:gridCol w:w="1440"/>
        <w:gridCol w:w="8820"/>
      </w:tblGrid>
      <w:tr w14:paraId="5140CDB6" w14:textId="77777777" w:rsidTr="007E35F1">
        <w:tblPrEx>
          <w:tblW w:w="10260" w:type="dxa"/>
          <w:tblInd w:w="18" w:type="dxa"/>
          <w:tblLook w:val="04A0"/>
        </w:tblPrEx>
        <w:trPr>
          <w:trHeight w:val="300"/>
        </w:trPr>
        <w:tc>
          <w:tcPr>
            <w:tcW w:w="1440" w:type="dxa"/>
            <w:tcBorders>
              <w:top w:val="single" w:sz="4" w:space="0" w:color="auto"/>
              <w:left w:val="single" w:sz="4" w:space="0" w:color="auto"/>
              <w:bottom w:val="single" w:sz="4" w:space="0" w:color="auto"/>
              <w:right w:val="nil"/>
            </w:tcBorders>
            <w:noWrap/>
            <w:hideMark/>
          </w:tcPr>
          <w:p w:rsidR="007E35F1" w:rsidRPr="00EC74DE" w:rsidP="0049329C" w14:paraId="13AB2D8A" w14:textId="77777777">
            <w:pPr>
              <w:contextualSpacing/>
              <w:rPr>
                <w:rFonts w:eastAsia="Times New Roman" w:cstheme="minorHAnsi"/>
                <w:b/>
                <w:bCs/>
                <w:sz w:val="18"/>
                <w:szCs w:val="18"/>
              </w:rPr>
            </w:pPr>
            <w:r w:rsidRPr="00EC74DE">
              <w:rPr>
                <w:rFonts w:eastAsia="Times New Roman" w:cstheme="minorHAnsi"/>
                <w:b/>
                <w:bCs/>
                <w:sz w:val="18"/>
                <w:szCs w:val="18"/>
              </w:rPr>
              <w:t>Check_SX22c.m</w:t>
            </w:r>
          </w:p>
        </w:tc>
        <w:tc>
          <w:tcPr>
            <w:tcW w:w="8820" w:type="dxa"/>
            <w:tcBorders>
              <w:top w:val="single" w:sz="4" w:space="0" w:color="auto"/>
              <w:left w:val="nil"/>
              <w:bottom w:val="single" w:sz="4" w:space="0" w:color="auto"/>
              <w:right w:val="single" w:sz="4" w:space="0" w:color="auto"/>
            </w:tcBorders>
            <w:hideMark/>
          </w:tcPr>
          <w:p w:rsidR="007E35F1" w:rsidRPr="00EC74DE" w:rsidP="0049329C" w14:paraId="28FEC7B9" w14:textId="77777777">
            <w:pPr>
              <w:contextualSpacing/>
              <w:rPr>
                <w:rFonts w:eastAsia="Times New Roman" w:cstheme="minorHAnsi"/>
                <w:sz w:val="18"/>
                <w:szCs w:val="18"/>
              </w:rPr>
            </w:pPr>
            <w:r w:rsidRPr="00EC74DE">
              <w:rPr>
                <w:rFonts w:eastAsia="Times New Roman" w:cstheme="minorHAnsi"/>
                <w:sz w:val="18"/>
                <w:szCs w:val="18"/>
              </w:rPr>
              <w:t>Go to Check_SX22d.o.</w:t>
            </w:r>
          </w:p>
        </w:tc>
      </w:tr>
    </w:tbl>
    <w:p w:rsidR="007E35F1" w:rsidRPr="00EC74DE" w:rsidP="0049329C" w14:paraId="3E20A03A" w14:textId="77777777">
      <w:pPr>
        <w:contextualSpacing/>
        <w:rPr>
          <w:rFonts w:cstheme="minorHAnsi"/>
          <w:b/>
          <w:sz w:val="18"/>
          <w:szCs w:val="18"/>
          <w:u w:val="single"/>
        </w:rPr>
      </w:pPr>
    </w:p>
    <w:p w:rsidR="007E35F1" w:rsidRPr="00EC74DE" w:rsidP="0049329C" w14:paraId="04AF9423" w14:textId="77777777">
      <w:pPr>
        <w:pStyle w:val="Heading4"/>
        <w:contextualSpacing/>
        <w:rPr>
          <w:b w:val="0"/>
          <w:i w:val="0"/>
          <w:szCs w:val="18"/>
        </w:rPr>
      </w:pPr>
      <w:r w:rsidRPr="00EC74DE">
        <w:rPr>
          <w:b w:val="0"/>
          <w:i w:val="0"/>
          <w:szCs w:val="18"/>
        </w:rPr>
        <w:t xml:space="preserve">AS - Multiple </w:t>
      </w:r>
      <w:r w:rsidRPr="00EC74DE" w:rsidR="00D615E9">
        <w:rPr>
          <w:b w:val="0"/>
          <w:i w:val="0"/>
          <w:szCs w:val="18"/>
        </w:rPr>
        <w:t>M</w:t>
      </w:r>
      <w:r w:rsidRPr="00EC74DE">
        <w:rPr>
          <w:b w:val="0"/>
          <w:i w:val="0"/>
          <w:szCs w:val="18"/>
        </w:rPr>
        <w:t>ain</w:t>
      </w:r>
      <w:r w:rsidRPr="00EC74DE" w:rsidR="00D615E9">
        <w:rPr>
          <w:b w:val="0"/>
          <w:i w:val="0"/>
          <w:szCs w:val="18"/>
        </w:rPr>
        <w:t xml:space="preserve"> Partners</w:t>
      </w:r>
    </w:p>
    <w:p w:rsidR="007E35F1" w:rsidRPr="00EC74DE" w:rsidP="0049329C" w14:paraId="5ED2A5A1"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0F6ED728" w14:textId="77777777" w:rsidTr="007E35F1">
        <w:tblPrEx>
          <w:tblW w:w="0" w:type="auto"/>
          <w:tblLayout w:type="fixed"/>
          <w:tblLook w:val="04A0"/>
        </w:tblPrEx>
        <w:tc>
          <w:tcPr>
            <w:tcW w:w="1458" w:type="dxa"/>
            <w:gridSpan w:val="2"/>
            <w:vAlign w:val="bottom"/>
          </w:tcPr>
          <w:p w:rsidR="007E35F1" w:rsidRPr="00EC74DE" w:rsidP="0049329C" w14:paraId="5229040E" w14:textId="77777777">
            <w:pPr>
              <w:contextualSpacing/>
              <w:rPr>
                <w:rFonts w:eastAsia="Times New Roman" w:cstheme="minorHAnsi"/>
                <w:b/>
                <w:bCs/>
                <w:sz w:val="18"/>
                <w:szCs w:val="18"/>
              </w:rPr>
            </w:pPr>
          </w:p>
          <w:p w:rsidR="007E35F1" w:rsidRPr="00EC74DE" w:rsidP="0049329C" w14:paraId="0A8D5C83" w14:textId="77777777">
            <w:pPr>
              <w:contextualSpacing/>
              <w:rPr>
                <w:rFonts w:eastAsia="Times New Roman" w:cstheme="minorHAnsi"/>
                <w:b/>
                <w:bCs/>
                <w:sz w:val="18"/>
                <w:szCs w:val="18"/>
              </w:rPr>
            </w:pPr>
            <w:r w:rsidRPr="00EC74DE">
              <w:rPr>
                <w:rFonts w:eastAsia="Times New Roman" w:cstheme="minorHAnsi"/>
                <w:b/>
                <w:bCs/>
                <w:sz w:val="18"/>
                <w:szCs w:val="18"/>
              </w:rPr>
              <w:t>SX22c.m.</w:t>
            </w:r>
          </w:p>
        </w:tc>
        <w:tc>
          <w:tcPr>
            <w:tcW w:w="8820" w:type="dxa"/>
            <w:gridSpan w:val="3"/>
            <w:vAlign w:val="bottom"/>
          </w:tcPr>
          <w:p w:rsidR="007E35F1" w:rsidRPr="00EC74DE" w:rsidP="00821E32" w14:paraId="6C22D5BE" w14:textId="77777777">
            <w:pPr>
              <w:contextualSpacing/>
              <w:rPr>
                <w:rFonts w:eastAsia="Times New Roman" w:cstheme="minorHAnsi"/>
                <w:b/>
                <w:bCs/>
                <w:sz w:val="18"/>
                <w:szCs w:val="18"/>
                <w:lang w:val="es-ES"/>
              </w:rPr>
            </w:pPr>
            <w:r w:rsidRPr="00EC74DE">
              <w:rPr>
                <w:b/>
                <w:sz w:val="18"/>
                <w:lang w:val="es-ES"/>
              </w:rPr>
              <w:t>De sus</w:t>
            </w:r>
            <w:r w:rsidRPr="00EC74DE">
              <w:rPr>
                <w:rFonts w:eastAsia="Times New Roman" w:cstheme="minorHAnsi"/>
                <w:b/>
                <w:bCs/>
                <w:sz w:val="18"/>
                <w:szCs w:val="18"/>
                <w:lang w:val="es-ES"/>
              </w:rPr>
              <w:t xml:space="preserve"> </w:t>
            </w:r>
            <w:r w:rsidRPr="00EC74DE">
              <w:rPr>
                <w:rFonts w:eastAsia="Times New Roman" w:cstheme="minorHAnsi"/>
                <w:bCs/>
                <w:sz w:val="18"/>
                <w:szCs w:val="18"/>
                <w:lang w:val="es-ES"/>
              </w:rPr>
              <w:t>[fill with # main partners (SX21a)]</w:t>
            </w:r>
            <w:r w:rsidRPr="00EC74DE">
              <w:rPr>
                <w:rFonts w:eastAsia="Times New Roman" w:cstheme="minorHAnsi"/>
                <w:b/>
                <w:bCs/>
                <w:sz w:val="18"/>
                <w:szCs w:val="18"/>
                <w:lang w:val="es-ES"/>
              </w:rPr>
              <w:t xml:space="preserve"> </w:t>
            </w:r>
            <w:r w:rsidRPr="00EC74DE">
              <w:rPr>
                <w:b/>
                <w:sz w:val="18"/>
                <w:lang w:val="es-ES"/>
              </w:rPr>
              <w:t>parejas principales masculinas en l</w:t>
            </w:r>
            <w:r w:rsidRPr="00EC74DE" w:rsidR="00C2238A">
              <w:rPr>
                <w:b/>
                <w:sz w:val="18"/>
                <w:lang w:val="es-ES"/>
              </w:rPr>
              <w:t xml:space="preserve">os últimos 12 meses, ¿con </w:t>
            </w:r>
            <w:r w:rsidRPr="00EC74DE" w:rsidR="00C2238A">
              <w:rPr>
                <w:rFonts w:eastAsia="Times New Roman" w:cstheme="minorHAnsi"/>
                <w:b/>
                <w:bCs/>
                <w:sz w:val="18"/>
                <w:szCs w:val="18"/>
                <w:lang w:val="es-ES"/>
              </w:rPr>
              <w:t>cuánta</w:t>
            </w:r>
            <w:r w:rsidRPr="00EC74DE">
              <w:rPr>
                <w:rFonts w:eastAsia="Times New Roman" w:cstheme="minorHAnsi"/>
                <w:b/>
                <w:bCs/>
                <w:sz w:val="18"/>
                <w:szCs w:val="18"/>
                <w:lang w:val="es-ES"/>
              </w:rPr>
              <w:t>s</w:t>
            </w:r>
            <w:r w:rsidRPr="00EC74DE">
              <w:rPr>
                <w:b/>
                <w:sz w:val="18"/>
                <w:lang w:val="es-ES"/>
              </w:rPr>
              <w:t xml:space="preserve"> tuvo usted sexo anal?</w:t>
            </w:r>
          </w:p>
        </w:tc>
      </w:tr>
      <w:tr w14:paraId="1EB7F054" w14:textId="77777777" w:rsidTr="007E35F1">
        <w:tblPrEx>
          <w:tblW w:w="0" w:type="auto"/>
          <w:tblLayout w:type="fixed"/>
          <w:tblLook w:val="04A0"/>
        </w:tblPrEx>
        <w:tc>
          <w:tcPr>
            <w:tcW w:w="1458" w:type="dxa"/>
            <w:gridSpan w:val="2"/>
            <w:vAlign w:val="bottom"/>
          </w:tcPr>
          <w:p w:rsidR="007E35F1" w:rsidRPr="00EC74DE" w:rsidP="0049329C" w14:paraId="2A40DA32" w14:textId="77777777">
            <w:pPr>
              <w:contextualSpacing/>
              <w:rPr>
                <w:rFonts w:eastAsia="Times New Roman" w:cstheme="minorHAnsi"/>
                <w:bCs/>
                <w:sz w:val="18"/>
                <w:szCs w:val="18"/>
              </w:rPr>
            </w:pPr>
            <w:r w:rsidRPr="00EC74DE">
              <w:rPr>
                <w:rFonts w:eastAsia="Times New Roman" w:cstheme="minorHAnsi"/>
                <w:bCs/>
                <w:sz w:val="18"/>
                <w:szCs w:val="18"/>
              </w:rPr>
              <w:t>F_MMAS</w:t>
            </w:r>
          </w:p>
        </w:tc>
        <w:tc>
          <w:tcPr>
            <w:tcW w:w="6120" w:type="dxa"/>
            <w:gridSpan w:val="2"/>
            <w:vAlign w:val="bottom"/>
          </w:tcPr>
          <w:p w:rsidR="007E35F1" w:rsidRPr="00EC74DE" w:rsidP="0049329C" w14:paraId="14FF80A4" w14:textId="77777777">
            <w:pPr>
              <w:contextualSpacing/>
              <w:rPr>
                <w:rFonts w:eastAsia="Times New Roman" w:cstheme="minorHAnsi"/>
                <w:sz w:val="18"/>
                <w:szCs w:val="18"/>
              </w:rPr>
            </w:pPr>
            <w:r w:rsidRPr="00EC74DE">
              <w:rPr>
                <w:rFonts w:eastAsia="Times New Roman" w:cstheme="minorHAnsi"/>
                <w:sz w:val="18"/>
                <w:szCs w:val="18"/>
              </w:rPr>
              <w:t>F_MM AS partners - 12 months - number</w:t>
            </w:r>
          </w:p>
        </w:tc>
        <w:tc>
          <w:tcPr>
            <w:tcW w:w="2700" w:type="dxa"/>
            <w:vAlign w:val="bottom"/>
          </w:tcPr>
          <w:p w:rsidR="007E35F1" w:rsidRPr="00EC74DE" w:rsidP="0049329C" w14:paraId="28F6CA34" w14:textId="77777777">
            <w:pPr>
              <w:contextualSpacing/>
              <w:rPr>
                <w:rFonts w:eastAsia="Times New Roman" w:cstheme="minorHAnsi"/>
                <w:sz w:val="18"/>
                <w:szCs w:val="18"/>
              </w:rPr>
            </w:pPr>
          </w:p>
        </w:tc>
      </w:tr>
      <w:tr w14:paraId="71555F19" w14:textId="77777777" w:rsidTr="007E35F1">
        <w:tblPrEx>
          <w:tblW w:w="0" w:type="auto"/>
          <w:tblLayout w:type="fixed"/>
          <w:tblLook w:val="04A0"/>
        </w:tblPrEx>
        <w:trPr>
          <w:gridBefore w:val="1"/>
          <w:wBefore w:w="18" w:type="dxa"/>
        </w:trPr>
        <w:tc>
          <w:tcPr>
            <w:tcW w:w="1440" w:type="dxa"/>
          </w:tcPr>
          <w:p w:rsidR="007E35F1" w:rsidRPr="00EC74DE" w:rsidP="0049329C" w14:paraId="118B8C47" w14:textId="77777777">
            <w:pPr>
              <w:contextualSpacing/>
              <w:rPr>
                <w:rFonts w:eastAsia="Times New Roman" w:cstheme="minorHAnsi"/>
                <w:sz w:val="18"/>
                <w:szCs w:val="18"/>
              </w:rPr>
            </w:pPr>
          </w:p>
        </w:tc>
        <w:tc>
          <w:tcPr>
            <w:tcW w:w="4860" w:type="dxa"/>
            <w:vAlign w:val="bottom"/>
          </w:tcPr>
          <w:p w:rsidR="007E35F1" w:rsidRPr="00EC74DE" w:rsidP="0049329C" w14:paraId="31913764" w14:textId="77777777">
            <w:pPr>
              <w:tabs>
                <w:tab w:val="right" w:leader="dot" w:pos="5760"/>
              </w:tabs>
              <w:contextualSpacing/>
              <w:rPr>
                <w:rFonts w:eastAsia="Times New Roman" w:cstheme="minorHAnsi"/>
                <w:sz w:val="18"/>
                <w:szCs w:val="18"/>
              </w:rPr>
            </w:pPr>
            <w:r w:rsidRPr="00EC74DE">
              <w:rPr>
                <w:rFonts w:eastAsia="Times New Roman" w:cstheme="minorHAnsi"/>
                <w:color w:val="000000"/>
                <w:sz w:val="18"/>
                <w:szCs w:val="18"/>
              </w:rPr>
              <w:t>__ __ __ __</w:t>
            </w:r>
          </w:p>
        </w:tc>
        <w:tc>
          <w:tcPr>
            <w:tcW w:w="1260" w:type="dxa"/>
            <w:vAlign w:val="bottom"/>
          </w:tcPr>
          <w:p w:rsidR="007E35F1" w:rsidRPr="00EC74DE" w:rsidP="0049329C" w14:paraId="2B06C8A0" w14:textId="77777777">
            <w:pPr>
              <w:contextualSpacing/>
              <w:jc w:val="right"/>
              <w:rPr>
                <w:rFonts w:eastAsia="Times New Roman" w:cstheme="minorHAnsi"/>
                <w:bCs/>
                <w:sz w:val="18"/>
                <w:szCs w:val="18"/>
              </w:rPr>
            </w:pPr>
          </w:p>
        </w:tc>
        <w:tc>
          <w:tcPr>
            <w:tcW w:w="2700" w:type="dxa"/>
          </w:tcPr>
          <w:p w:rsidR="007E35F1" w:rsidRPr="00EC74DE" w:rsidP="0049329C" w14:paraId="3E4B7F09" w14:textId="77777777">
            <w:pPr>
              <w:contextualSpacing/>
              <w:rPr>
                <w:rFonts w:eastAsia="Times New Roman" w:cstheme="minorHAnsi"/>
                <w:bCs/>
                <w:sz w:val="18"/>
                <w:szCs w:val="18"/>
              </w:rPr>
            </w:pPr>
          </w:p>
        </w:tc>
      </w:tr>
      <w:tr w14:paraId="7C6FA3FE" w14:textId="77777777" w:rsidTr="007E35F1">
        <w:tblPrEx>
          <w:tblW w:w="0" w:type="auto"/>
          <w:tblLayout w:type="fixed"/>
          <w:tblLook w:val="04A0"/>
        </w:tblPrEx>
        <w:trPr>
          <w:gridBefore w:val="1"/>
          <w:wBefore w:w="18" w:type="dxa"/>
        </w:trPr>
        <w:tc>
          <w:tcPr>
            <w:tcW w:w="1440" w:type="dxa"/>
          </w:tcPr>
          <w:p w:rsidR="007E35F1" w:rsidRPr="00EC74DE" w:rsidP="0049329C" w14:paraId="732E3252" w14:textId="77777777">
            <w:pPr>
              <w:contextualSpacing/>
              <w:rPr>
                <w:rFonts w:eastAsia="Times New Roman" w:cstheme="minorHAnsi"/>
                <w:sz w:val="18"/>
                <w:szCs w:val="18"/>
              </w:rPr>
            </w:pPr>
          </w:p>
        </w:tc>
        <w:tc>
          <w:tcPr>
            <w:tcW w:w="4860" w:type="dxa"/>
            <w:vAlign w:val="bottom"/>
          </w:tcPr>
          <w:p w:rsidR="007E35F1" w:rsidRPr="00EC74DE" w:rsidP="0049329C" w14:paraId="4E4D77E3" w14:textId="77777777">
            <w:pPr>
              <w:tabs>
                <w:tab w:val="right" w:leader="dot" w:pos="5760"/>
              </w:tabs>
              <w:contextualSpacing/>
              <w:rPr>
                <w:rFonts w:eastAsia="Times New Roman" w:cstheme="minorHAnsi"/>
                <w:sz w:val="18"/>
                <w:szCs w:val="18"/>
              </w:rPr>
            </w:pPr>
            <w:r w:rsidRPr="00EC74DE">
              <w:rPr>
                <w:rFonts w:eastAsia="Times New Roman" w:cstheme="minorHAnsi"/>
                <w:sz w:val="18"/>
                <w:szCs w:val="18"/>
              </w:rPr>
              <w:t>Range</w:t>
            </w:r>
            <w:r w:rsidRPr="00EC74DE">
              <w:rPr>
                <w:rFonts w:eastAsia="Times New Roman" w:cstheme="minorHAnsi"/>
                <w:sz w:val="18"/>
                <w:szCs w:val="18"/>
              </w:rPr>
              <w:tab/>
            </w:r>
          </w:p>
        </w:tc>
        <w:tc>
          <w:tcPr>
            <w:tcW w:w="1260" w:type="dxa"/>
            <w:vAlign w:val="bottom"/>
          </w:tcPr>
          <w:p w:rsidR="007E35F1" w:rsidRPr="00EC74DE" w:rsidP="0049329C" w14:paraId="0CFD224C" w14:textId="77777777">
            <w:pPr>
              <w:contextualSpacing/>
              <w:jc w:val="right"/>
              <w:rPr>
                <w:rFonts w:eastAsia="Times New Roman" w:cstheme="minorHAnsi"/>
                <w:bCs/>
                <w:sz w:val="18"/>
                <w:szCs w:val="18"/>
              </w:rPr>
            </w:pPr>
            <w:r w:rsidRPr="00EC74DE">
              <w:rPr>
                <w:rFonts w:eastAsia="Times New Roman" w:cstheme="minorHAnsi"/>
                <w:bCs/>
                <w:sz w:val="18"/>
                <w:szCs w:val="18"/>
              </w:rPr>
              <w:t>0-7000</w:t>
            </w:r>
          </w:p>
        </w:tc>
        <w:tc>
          <w:tcPr>
            <w:tcW w:w="2700" w:type="dxa"/>
          </w:tcPr>
          <w:p w:rsidR="007E35F1" w:rsidRPr="00EC74DE" w:rsidP="0049329C" w14:paraId="6619877D" w14:textId="77777777">
            <w:pPr>
              <w:contextualSpacing/>
              <w:rPr>
                <w:rFonts w:eastAsia="Times New Roman" w:cstheme="minorHAnsi"/>
                <w:bCs/>
                <w:sz w:val="18"/>
                <w:szCs w:val="18"/>
              </w:rPr>
            </w:pPr>
          </w:p>
        </w:tc>
      </w:tr>
      <w:tr w14:paraId="59DB6193" w14:textId="77777777" w:rsidTr="007E35F1">
        <w:tblPrEx>
          <w:tblW w:w="0" w:type="auto"/>
          <w:tblLayout w:type="fixed"/>
          <w:tblLook w:val="04A0"/>
        </w:tblPrEx>
        <w:trPr>
          <w:gridBefore w:val="1"/>
          <w:wBefore w:w="18" w:type="dxa"/>
        </w:trPr>
        <w:tc>
          <w:tcPr>
            <w:tcW w:w="1440" w:type="dxa"/>
          </w:tcPr>
          <w:p w:rsidR="00D4099A" w:rsidRPr="00EC74DE" w:rsidP="0049329C" w14:paraId="61F34274" w14:textId="77777777">
            <w:pPr>
              <w:contextualSpacing/>
              <w:rPr>
                <w:rFonts w:eastAsia="Times New Roman" w:cstheme="minorHAnsi"/>
                <w:sz w:val="18"/>
                <w:szCs w:val="18"/>
              </w:rPr>
            </w:pPr>
          </w:p>
        </w:tc>
        <w:tc>
          <w:tcPr>
            <w:tcW w:w="4860" w:type="dxa"/>
            <w:vAlign w:val="bottom"/>
          </w:tcPr>
          <w:p w:rsidR="00D4099A" w:rsidRPr="00EC74DE" w:rsidP="00770F2B" w14:paraId="4C494DA8"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D4099A" w:rsidRPr="00EC74DE" w:rsidP="0049329C" w14:paraId="333506FD"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9999</w:t>
            </w:r>
          </w:p>
        </w:tc>
        <w:tc>
          <w:tcPr>
            <w:tcW w:w="2700" w:type="dxa"/>
          </w:tcPr>
          <w:p w:rsidR="00D4099A" w:rsidRPr="00EC74DE" w:rsidP="0049329C" w14:paraId="1459F367" w14:textId="77777777">
            <w:pPr>
              <w:contextualSpacing/>
              <w:rPr>
                <w:rFonts w:eastAsia="Times New Roman" w:cstheme="minorHAnsi"/>
                <w:sz w:val="18"/>
                <w:szCs w:val="18"/>
              </w:rPr>
            </w:pPr>
          </w:p>
        </w:tc>
      </w:tr>
      <w:tr w14:paraId="69902764" w14:textId="77777777" w:rsidTr="007E35F1">
        <w:tblPrEx>
          <w:tblW w:w="0" w:type="auto"/>
          <w:tblLayout w:type="fixed"/>
          <w:tblLook w:val="04A0"/>
        </w:tblPrEx>
        <w:trPr>
          <w:gridBefore w:val="1"/>
          <w:wBefore w:w="18" w:type="dxa"/>
        </w:trPr>
        <w:tc>
          <w:tcPr>
            <w:tcW w:w="1440" w:type="dxa"/>
          </w:tcPr>
          <w:p w:rsidR="00D4099A" w:rsidRPr="00EC74DE" w:rsidP="0049329C" w14:paraId="503B3638" w14:textId="77777777">
            <w:pPr>
              <w:contextualSpacing/>
              <w:rPr>
                <w:rFonts w:eastAsia="Times New Roman" w:cstheme="minorHAnsi"/>
                <w:sz w:val="18"/>
                <w:szCs w:val="18"/>
              </w:rPr>
            </w:pPr>
          </w:p>
        </w:tc>
        <w:tc>
          <w:tcPr>
            <w:tcW w:w="4860" w:type="dxa"/>
            <w:vAlign w:val="bottom"/>
          </w:tcPr>
          <w:p w:rsidR="00D4099A" w:rsidRPr="00EC74DE" w:rsidP="00770F2B" w14:paraId="0A9BD8D1"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D4099A" w:rsidRPr="00EC74DE" w:rsidP="0049329C" w14:paraId="17D96E92"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7777</w:t>
            </w:r>
          </w:p>
        </w:tc>
        <w:tc>
          <w:tcPr>
            <w:tcW w:w="2700" w:type="dxa"/>
          </w:tcPr>
          <w:p w:rsidR="00D4099A" w:rsidRPr="00EC74DE" w:rsidP="0049329C" w14:paraId="0B7383B3" w14:textId="77777777">
            <w:pPr>
              <w:contextualSpacing/>
              <w:rPr>
                <w:rFonts w:eastAsia="Times New Roman" w:cstheme="minorHAnsi"/>
                <w:sz w:val="18"/>
                <w:szCs w:val="18"/>
              </w:rPr>
            </w:pPr>
          </w:p>
        </w:tc>
      </w:tr>
    </w:tbl>
    <w:p w:rsidR="007E35F1" w:rsidRPr="00EC74DE" w:rsidP="0049329C" w14:paraId="5A441E76" w14:textId="77777777">
      <w:pPr>
        <w:contextualSpacing/>
        <w:rPr>
          <w:rFonts w:cstheme="minorHAnsi"/>
          <w:sz w:val="18"/>
          <w:szCs w:val="18"/>
        </w:rPr>
      </w:pPr>
    </w:p>
    <w:tbl>
      <w:tblPr>
        <w:tblW w:w="10260" w:type="dxa"/>
        <w:tblInd w:w="18" w:type="dxa"/>
        <w:tblLook w:val="04A0"/>
      </w:tblPr>
      <w:tblGrid>
        <w:gridCol w:w="1998"/>
        <w:gridCol w:w="8262"/>
      </w:tblGrid>
      <w:tr w14:paraId="10DA9816" w14:textId="77777777" w:rsidTr="007E35F1">
        <w:tblPrEx>
          <w:tblW w:w="10260" w:type="dxa"/>
          <w:tblInd w:w="18" w:type="dxa"/>
          <w:tblLook w:val="04A0"/>
        </w:tblPrEx>
        <w:trPr>
          <w:trHeight w:val="300"/>
        </w:trPr>
        <w:tc>
          <w:tcPr>
            <w:tcW w:w="1998" w:type="dxa"/>
            <w:tcBorders>
              <w:top w:val="single" w:sz="4" w:space="0" w:color="auto"/>
              <w:left w:val="single" w:sz="4" w:space="0" w:color="auto"/>
              <w:bottom w:val="single" w:sz="4" w:space="0" w:color="auto"/>
              <w:right w:val="nil"/>
            </w:tcBorders>
            <w:noWrap/>
            <w:hideMark/>
          </w:tcPr>
          <w:p w:rsidR="007E35F1" w:rsidRPr="00EC74DE" w:rsidP="0049329C" w14:paraId="02518DBB" w14:textId="77777777">
            <w:pPr>
              <w:contextualSpacing/>
              <w:rPr>
                <w:rFonts w:eastAsia="Times New Roman" w:cstheme="minorHAnsi"/>
                <w:b/>
                <w:bCs/>
                <w:sz w:val="18"/>
                <w:szCs w:val="18"/>
              </w:rPr>
            </w:pPr>
            <w:r w:rsidRPr="00EC74DE">
              <w:rPr>
                <w:rFonts w:eastAsia="Times New Roman" w:cstheme="minorHAnsi"/>
                <w:b/>
                <w:bCs/>
                <w:sz w:val="18"/>
                <w:szCs w:val="18"/>
              </w:rPr>
              <w:t>HardEdit_SX22c.m.</w:t>
            </w:r>
          </w:p>
        </w:tc>
        <w:tc>
          <w:tcPr>
            <w:tcW w:w="8262" w:type="dxa"/>
            <w:tcBorders>
              <w:top w:val="single" w:sz="4" w:space="0" w:color="auto"/>
              <w:left w:val="nil"/>
              <w:bottom w:val="single" w:sz="4" w:space="0" w:color="auto"/>
              <w:right w:val="single" w:sz="4" w:space="0" w:color="auto"/>
            </w:tcBorders>
            <w:hideMark/>
          </w:tcPr>
          <w:p w:rsidR="007E35F1" w:rsidRPr="00EC74DE" w:rsidP="0049329C" w14:paraId="0DB6F1E3" w14:textId="77777777">
            <w:pPr>
              <w:ind w:left="360" w:hanging="360"/>
              <w:contextualSpacing/>
              <w:rPr>
                <w:rFonts w:eastAsia="Times New Roman" w:cstheme="minorHAnsi"/>
                <w:sz w:val="18"/>
                <w:szCs w:val="18"/>
              </w:rPr>
            </w:pPr>
            <w:r w:rsidRPr="00EC74DE">
              <w:rPr>
                <w:rFonts w:eastAsia="Times New Roman" w:cstheme="minorHAnsi"/>
                <w:sz w:val="18"/>
                <w:szCs w:val="18"/>
                <w:lang w:val=""/>
              </w:rPr>
              <w:t xml:space="preserve">If # main AS partners GT # main partners (SX22c.m. GT SX21a), DISPLAY: </w:t>
            </w:r>
            <w:r w:rsidR="00F326D7">
              <w:rPr>
                <w:sz w:val="18"/>
                <w:lang w:val=""/>
              </w:rPr>
              <w:t>"</w:t>
            </w:r>
            <w:r w:rsidRPr="00EC74DE" w:rsidR="00CC562E">
              <w:rPr>
                <w:b/>
                <w:sz w:val="18"/>
                <w:lang w:val=""/>
              </w:rPr>
              <w:t>ENTREVISTADOR:</w:t>
            </w:r>
            <w:r w:rsidRPr="00EC74DE" w:rsidR="00CC562E">
              <w:rPr>
                <w:sz w:val="18"/>
                <w:lang w:val=""/>
              </w:rPr>
              <w:t xml:space="preserve"> La respuesta que dio no concuerda con una respuesta anterior (número de parejas principales masculinas). Aclare e ingrese nuevamente la respuesta al punto actual o anterior, según corresponda</w:t>
            </w:r>
            <w:r w:rsidRPr="00EC74DE" w:rsidR="00A70DC5">
              <w:rPr>
                <w:sz w:val="18"/>
                <w:lang w:val=""/>
              </w:rPr>
              <w:t>.</w:t>
            </w:r>
            <w:r w:rsidR="00F326D7">
              <w:rPr>
                <w:sz w:val="18"/>
                <w:lang w:val=""/>
              </w:rPr>
              <w:t>"</w:t>
            </w:r>
            <w:r w:rsidRPr="00EC74DE">
              <w:rPr>
                <w:rFonts w:eastAsia="Times New Roman" w:cstheme="minorHAnsi"/>
                <w:sz w:val="18"/>
                <w:szCs w:val="18"/>
                <w:lang w:val=""/>
              </w:rPr>
              <w:t xml:space="preserve"> </w:t>
            </w:r>
            <w:r w:rsidRPr="00EC74DE">
              <w:rPr>
                <w:rFonts w:eastAsia="Times New Roman" w:cstheme="minorHAnsi"/>
                <w:sz w:val="18"/>
                <w:szCs w:val="18"/>
              </w:rPr>
              <w:t xml:space="preserve">Then go back to SX22c.m.  </w:t>
            </w:r>
          </w:p>
          <w:p w:rsidR="007E35F1" w:rsidRPr="00EC74DE" w:rsidP="0049329C" w14:paraId="3E6A58B9" w14:textId="77777777">
            <w:pPr>
              <w:contextualSpacing/>
              <w:rPr>
                <w:rFonts w:eastAsia="Times New Roman" w:cstheme="minorHAnsi"/>
                <w:sz w:val="18"/>
                <w:szCs w:val="18"/>
              </w:rPr>
            </w:pPr>
            <w:r w:rsidRPr="00EC74DE">
              <w:rPr>
                <w:rFonts w:eastAsia="Times New Roman" w:cstheme="minorHAnsi"/>
                <w:sz w:val="18"/>
                <w:szCs w:val="18"/>
              </w:rPr>
              <w:t>Else, go to Check_SX22d.o.</w:t>
            </w:r>
          </w:p>
        </w:tc>
      </w:tr>
    </w:tbl>
    <w:p w:rsidR="007E35F1" w:rsidRPr="00EC74DE" w:rsidP="0049329C" w14:paraId="2D094688"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577AF74B"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EC74DE" w:rsidP="0049329C" w14:paraId="57E38E45" w14:textId="77777777">
            <w:pPr>
              <w:contextualSpacing/>
              <w:rPr>
                <w:rFonts w:eastAsia="Times New Roman" w:cstheme="minorHAnsi"/>
                <w:b/>
                <w:bCs/>
                <w:sz w:val="18"/>
                <w:szCs w:val="18"/>
              </w:rPr>
            </w:pPr>
            <w:r w:rsidRPr="00EC74DE">
              <w:rPr>
                <w:rFonts w:eastAsia="Times New Roman" w:cstheme="minorHAnsi"/>
                <w:b/>
                <w:bCs/>
                <w:sz w:val="18"/>
                <w:szCs w:val="18"/>
              </w:rPr>
              <w:t>Check_SX22d.o.</w:t>
            </w:r>
          </w:p>
        </w:tc>
        <w:tc>
          <w:tcPr>
            <w:tcW w:w="8820" w:type="dxa"/>
            <w:hideMark/>
          </w:tcPr>
          <w:p w:rsidR="007E35F1" w:rsidRPr="00EC74DE" w:rsidP="0049329C" w14:paraId="4FD5D61D" w14:textId="77777777">
            <w:pPr>
              <w:ind w:left="-100"/>
              <w:contextualSpacing/>
              <w:rPr>
                <w:rFonts w:eastAsia="Times New Roman" w:cstheme="minorHAnsi"/>
                <w:sz w:val="18"/>
                <w:szCs w:val="18"/>
              </w:rPr>
            </w:pPr>
            <w:r w:rsidRPr="00EC74DE">
              <w:rPr>
                <w:rFonts w:eastAsia="Times New Roman" w:cstheme="minorHAnsi"/>
                <w:sz w:val="18"/>
                <w:szCs w:val="18"/>
              </w:rPr>
              <w:t>If 1 main AS partner ((SX22c.o EQ 1) or (SX22c.m EQ 1)), go to SX22d.o.</w:t>
            </w:r>
          </w:p>
          <w:p w:rsidR="007E35F1" w:rsidRPr="00EC74DE" w:rsidP="0049329C" w14:paraId="598409B3" w14:textId="77777777">
            <w:pPr>
              <w:ind w:left="-100"/>
              <w:contextualSpacing/>
              <w:rPr>
                <w:rFonts w:eastAsia="Times New Roman" w:cstheme="minorHAnsi"/>
                <w:sz w:val="18"/>
                <w:szCs w:val="18"/>
              </w:rPr>
            </w:pPr>
            <w:r w:rsidRPr="00EC74DE">
              <w:rPr>
                <w:rFonts w:eastAsia="Times New Roman" w:cstheme="minorHAnsi"/>
                <w:sz w:val="18"/>
                <w:szCs w:val="18"/>
              </w:rPr>
              <w:t>If GT 1 main AS partner (SX22c.m GT 1), go to SX22d.m.</w:t>
            </w:r>
          </w:p>
          <w:p w:rsidR="007E35F1" w:rsidRPr="00EC74DE" w:rsidP="0049329C" w14:paraId="3974F8D6" w14:textId="397CF882">
            <w:pPr>
              <w:ind w:left="-100"/>
              <w:contextualSpacing/>
              <w:rPr>
                <w:rFonts w:eastAsia="Times New Roman" w:cstheme="minorHAnsi"/>
                <w:sz w:val="18"/>
                <w:szCs w:val="18"/>
              </w:rPr>
            </w:pPr>
            <w:r w:rsidRPr="00EC74DE">
              <w:rPr>
                <w:rFonts w:eastAsia="Times New Roman" w:cstheme="minorHAnsi"/>
                <w:sz w:val="18"/>
                <w:szCs w:val="18"/>
              </w:rPr>
              <w:t>If no main AS partners ((SX22c.o EQ 0, DK, or REF) OR (SX22c.m EQ 0, DK, or REF</w:t>
            </w:r>
            <w:r w:rsidR="00061988">
              <w:rPr>
                <w:rFonts w:eastAsia="Times New Roman" w:cstheme="minorHAnsi"/>
                <w:sz w:val="18"/>
                <w:szCs w:val="18"/>
              </w:rPr>
              <w:t>)</w:t>
            </w:r>
            <w:r w:rsidRPr="00EC74DE">
              <w:rPr>
                <w:rFonts w:eastAsia="Times New Roman" w:cstheme="minorHAnsi"/>
                <w:sz w:val="18"/>
                <w:szCs w:val="18"/>
              </w:rPr>
              <w:t>), go to Check_INTRO_SX23a.o.</w:t>
            </w:r>
          </w:p>
        </w:tc>
      </w:tr>
    </w:tbl>
    <w:p w:rsidR="007E35F1" w:rsidRPr="00EC74DE" w:rsidP="0049329C" w14:paraId="236DD203" w14:textId="77777777">
      <w:pPr>
        <w:contextualSpacing/>
        <w:rPr>
          <w:rFonts w:cstheme="minorHAnsi"/>
          <w:sz w:val="18"/>
          <w:szCs w:val="18"/>
        </w:rPr>
      </w:pPr>
    </w:p>
    <w:p w:rsidR="007E35F1" w:rsidRPr="00EC74DE" w:rsidP="0049329C" w14:paraId="471E87CB" w14:textId="77777777">
      <w:pPr>
        <w:pStyle w:val="Heading4"/>
        <w:contextualSpacing/>
        <w:rPr>
          <w:b w:val="0"/>
          <w:i w:val="0"/>
          <w:szCs w:val="18"/>
        </w:rPr>
      </w:pPr>
      <w:r w:rsidRPr="00EC74DE">
        <w:rPr>
          <w:b w:val="0"/>
          <w:i w:val="0"/>
          <w:szCs w:val="18"/>
        </w:rPr>
        <w:t xml:space="preserve">UAS - One </w:t>
      </w:r>
      <w:r w:rsidRPr="00EC74DE" w:rsidR="00D615E9">
        <w:rPr>
          <w:b w:val="0"/>
          <w:i w:val="0"/>
          <w:szCs w:val="18"/>
        </w:rPr>
        <w:t>M</w:t>
      </w:r>
      <w:r w:rsidRPr="00EC74DE">
        <w:rPr>
          <w:b w:val="0"/>
          <w:i w:val="0"/>
          <w:szCs w:val="18"/>
        </w:rPr>
        <w:t>ain AS P</w:t>
      </w:r>
      <w:r w:rsidRPr="00EC74DE" w:rsidR="00D615E9">
        <w:rPr>
          <w:b w:val="0"/>
          <w:i w:val="0"/>
          <w:szCs w:val="18"/>
        </w:rPr>
        <w:t>artner</w:t>
      </w:r>
    </w:p>
    <w:p w:rsidR="007E35F1" w:rsidRPr="00EC74DE" w:rsidP="0049329C" w14:paraId="794C5441"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68E03856" w14:textId="77777777" w:rsidTr="007E35F1">
        <w:tblPrEx>
          <w:tblW w:w="0" w:type="auto"/>
          <w:tblLayout w:type="fixed"/>
          <w:tblLook w:val="04A0"/>
        </w:tblPrEx>
        <w:tc>
          <w:tcPr>
            <w:tcW w:w="1458" w:type="dxa"/>
            <w:gridSpan w:val="2"/>
            <w:vAlign w:val="bottom"/>
          </w:tcPr>
          <w:p w:rsidR="007E35F1" w:rsidRPr="00EC74DE" w:rsidP="0049329C" w14:paraId="004935D5" w14:textId="77777777">
            <w:pPr>
              <w:contextualSpacing/>
              <w:rPr>
                <w:rFonts w:eastAsia="Times New Roman" w:cstheme="minorHAnsi"/>
                <w:b/>
                <w:bCs/>
                <w:sz w:val="18"/>
                <w:szCs w:val="18"/>
              </w:rPr>
            </w:pPr>
            <w:r w:rsidRPr="00EC74DE">
              <w:rPr>
                <w:rFonts w:eastAsia="Times New Roman" w:cstheme="minorHAnsi"/>
                <w:b/>
                <w:bCs/>
                <w:sz w:val="18"/>
                <w:szCs w:val="18"/>
              </w:rPr>
              <w:t>SX22d.o.</w:t>
            </w:r>
          </w:p>
        </w:tc>
        <w:tc>
          <w:tcPr>
            <w:tcW w:w="8820" w:type="dxa"/>
            <w:gridSpan w:val="3"/>
            <w:vAlign w:val="bottom"/>
          </w:tcPr>
          <w:p w:rsidR="007E35F1" w:rsidRPr="00EC74DE" w:rsidP="0049329C" w14:paraId="13A2D55E" w14:textId="77777777">
            <w:pPr>
              <w:contextualSpacing/>
              <w:rPr>
                <w:rFonts w:eastAsia="Times New Roman" w:cstheme="minorHAnsi"/>
                <w:b/>
                <w:bCs/>
                <w:sz w:val="18"/>
                <w:szCs w:val="18"/>
                <w:lang w:val="es-ES"/>
              </w:rPr>
            </w:pPr>
            <w:r w:rsidRPr="00EC74DE">
              <w:rPr>
                <w:b/>
                <w:sz w:val="18"/>
                <w:lang w:val="es-ES"/>
              </w:rPr>
              <w:t>En los últimos 12 meses, ¿tuvo usted sexo anal con él sin usar condón?</w:t>
            </w:r>
          </w:p>
        </w:tc>
      </w:tr>
      <w:tr w14:paraId="4574FD26" w14:textId="77777777" w:rsidTr="007E35F1">
        <w:tblPrEx>
          <w:tblW w:w="0" w:type="auto"/>
          <w:tblLayout w:type="fixed"/>
          <w:tblLook w:val="04A0"/>
        </w:tblPrEx>
        <w:tc>
          <w:tcPr>
            <w:tcW w:w="1458" w:type="dxa"/>
            <w:gridSpan w:val="2"/>
            <w:vAlign w:val="bottom"/>
          </w:tcPr>
          <w:p w:rsidR="007E35F1" w:rsidRPr="00EC74DE" w:rsidP="0049329C" w14:paraId="7CDE247F" w14:textId="77777777">
            <w:pPr>
              <w:contextualSpacing/>
              <w:rPr>
                <w:rFonts w:eastAsia="Times New Roman" w:cstheme="minorHAnsi"/>
                <w:bCs/>
                <w:sz w:val="18"/>
                <w:szCs w:val="18"/>
              </w:rPr>
            </w:pPr>
            <w:r w:rsidRPr="00EC74DE">
              <w:rPr>
                <w:rFonts w:eastAsia="Times New Roman" w:cstheme="minorHAnsi"/>
                <w:bCs/>
                <w:sz w:val="18"/>
                <w:szCs w:val="18"/>
              </w:rPr>
              <w:t>F_MM1UAS</w:t>
            </w:r>
          </w:p>
        </w:tc>
        <w:tc>
          <w:tcPr>
            <w:tcW w:w="6120" w:type="dxa"/>
            <w:gridSpan w:val="2"/>
            <w:vAlign w:val="bottom"/>
          </w:tcPr>
          <w:p w:rsidR="007E35F1" w:rsidRPr="00EC74DE" w:rsidP="0049329C" w14:paraId="712B05B5" w14:textId="77777777">
            <w:pPr>
              <w:contextualSpacing/>
              <w:rPr>
                <w:rFonts w:eastAsia="Times New Roman" w:cstheme="minorHAnsi"/>
                <w:sz w:val="18"/>
                <w:szCs w:val="18"/>
              </w:rPr>
            </w:pPr>
            <w:r w:rsidRPr="00EC74DE">
              <w:rPr>
                <w:rFonts w:eastAsia="Times New Roman" w:cstheme="minorHAnsi"/>
                <w:sz w:val="18"/>
                <w:szCs w:val="18"/>
              </w:rPr>
              <w:t>F_MM UAS partners - 12 months - y/n</w:t>
            </w:r>
          </w:p>
        </w:tc>
        <w:tc>
          <w:tcPr>
            <w:tcW w:w="2700" w:type="dxa"/>
            <w:vAlign w:val="bottom"/>
          </w:tcPr>
          <w:p w:rsidR="007E35F1" w:rsidRPr="00EC74DE" w:rsidP="0049329C" w14:paraId="1A86EE69" w14:textId="77777777">
            <w:pPr>
              <w:contextualSpacing/>
              <w:rPr>
                <w:rFonts w:eastAsia="Times New Roman" w:cstheme="minorHAnsi"/>
                <w:sz w:val="18"/>
                <w:szCs w:val="18"/>
              </w:rPr>
            </w:pPr>
          </w:p>
        </w:tc>
      </w:tr>
      <w:tr w14:paraId="41B55DD4" w14:textId="77777777" w:rsidTr="007E35F1">
        <w:tblPrEx>
          <w:tblW w:w="0" w:type="auto"/>
          <w:tblLayout w:type="fixed"/>
          <w:tblLook w:val="04A0"/>
        </w:tblPrEx>
        <w:trPr>
          <w:gridBefore w:val="1"/>
          <w:wBefore w:w="18" w:type="dxa"/>
        </w:trPr>
        <w:tc>
          <w:tcPr>
            <w:tcW w:w="1440" w:type="dxa"/>
          </w:tcPr>
          <w:p w:rsidR="00D4099A" w:rsidRPr="00EC74DE" w:rsidP="0049329C" w14:paraId="34206DD4" w14:textId="77777777">
            <w:pPr>
              <w:contextualSpacing/>
              <w:rPr>
                <w:rFonts w:eastAsia="Times New Roman" w:cstheme="minorHAnsi"/>
                <w:sz w:val="18"/>
                <w:szCs w:val="18"/>
              </w:rPr>
            </w:pPr>
          </w:p>
        </w:tc>
        <w:tc>
          <w:tcPr>
            <w:tcW w:w="4860" w:type="dxa"/>
            <w:vAlign w:val="bottom"/>
          </w:tcPr>
          <w:p w:rsidR="00D4099A" w:rsidRPr="00EC74DE" w:rsidP="00770F2B" w14:paraId="5B221B61" w14:textId="77777777">
            <w:pPr>
              <w:tabs>
                <w:tab w:val="right" w:leader="dot" w:pos="5760"/>
              </w:tabs>
              <w:contextualSpacing/>
              <w:rPr>
                <w:rFonts w:eastAsia="Times New Roman" w:cstheme="minorHAnsi"/>
                <w:sz w:val="18"/>
                <w:szCs w:val="18"/>
              </w:rPr>
            </w:pPr>
            <w:r w:rsidRPr="00EC74DE">
              <w:rPr>
                <w:rFonts w:eastAsia="Times New Roman" w:cstheme="minorHAnsi"/>
                <w:sz w:val="18"/>
                <w:szCs w:val="18"/>
              </w:rPr>
              <w:t>No</w:t>
            </w:r>
            <w:r w:rsidRPr="00EC74DE">
              <w:rPr>
                <w:rFonts w:eastAsia="Times New Roman" w:cstheme="minorHAnsi"/>
                <w:sz w:val="18"/>
                <w:szCs w:val="18"/>
              </w:rPr>
              <w:tab/>
            </w:r>
          </w:p>
        </w:tc>
        <w:tc>
          <w:tcPr>
            <w:tcW w:w="1260" w:type="dxa"/>
            <w:vAlign w:val="bottom"/>
          </w:tcPr>
          <w:p w:rsidR="00D4099A" w:rsidRPr="00EC74DE" w:rsidP="0049329C" w14:paraId="46814F60" w14:textId="77777777">
            <w:pPr>
              <w:contextualSpacing/>
              <w:jc w:val="right"/>
              <w:rPr>
                <w:rFonts w:eastAsia="Times New Roman" w:cstheme="minorHAnsi"/>
                <w:bCs/>
                <w:sz w:val="18"/>
                <w:szCs w:val="18"/>
              </w:rPr>
            </w:pPr>
            <w:r w:rsidRPr="00EC74DE">
              <w:rPr>
                <w:rFonts w:eastAsia="Times New Roman" w:cstheme="minorHAnsi"/>
                <w:bCs/>
                <w:sz w:val="18"/>
                <w:szCs w:val="18"/>
              </w:rPr>
              <w:t>0</w:t>
            </w:r>
          </w:p>
        </w:tc>
        <w:tc>
          <w:tcPr>
            <w:tcW w:w="2700" w:type="dxa"/>
          </w:tcPr>
          <w:p w:rsidR="00D4099A" w:rsidRPr="00EC74DE" w:rsidP="0049329C" w14:paraId="69CEE85E" w14:textId="77777777">
            <w:pPr>
              <w:contextualSpacing/>
              <w:rPr>
                <w:rFonts w:eastAsia="Times New Roman" w:cstheme="minorHAnsi"/>
                <w:bCs/>
                <w:sz w:val="18"/>
                <w:szCs w:val="18"/>
              </w:rPr>
            </w:pPr>
          </w:p>
        </w:tc>
      </w:tr>
      <w:tr w14:paraId="63F171D9" w14:textId="77777777" w:rsidTr="007E35F1">
        <w:tblPrEx>
          <w:tblW w:w="0" w:type="auto"/>
          <w:tblLayout w:type="fixed"/>
          <w:tblLook w:val="04A0"/>
        </w:tblPrEx>
        <w:trPr>
          <w:gridBefore w:val="1"/>
          <w:wBefore w:w="18" w:type="dxa"/>
        </w:trPr>
        <w:tc>
          <w:tcPr>
            <w:tcW w:w="1440" w:type="dxa"/>
          </w:tcPr>
          <w:p w:rsidR="00D4099A" w:rsidRPr="00EC74DE" w:rsidP="0049329C" w14:paraId="65DD5545" w14:textId="77777777">
            <w:pPr>
              <w:contextualSpacing/>
              <w:rPr>
                <w:rFonts w:eastAsia="Times New Roman" w:cstheme="minorHAnsi"/>
                <w:sz w:val="18"/>
                <w:szCs w:val="18"/>
              </w:rPr>
            </w:pPr>
          </w:p>
        </w:tc>
        <w:tc>
          <w:tcPr>
            <w:tcW w:w="4860" w:type="dxa"/>
            <w:vAlign w:val="bottom"/>
          </w:tcPr>
          <w:p w:rsidR="00D4099A" w:rsidRPr="00EC74DE" w:rsidP="00770F2B" w14:paraId="771D2E4D" w14:textId="77777777">
            <w:pPr>
              <w:tabs>
                <w:tab w:val="right" w:leader="dot" w:pos="5760"/>
              </w:tabs>
              <w:contextualSpacing/>
              <w:rPr>
                <w:color w:val="000000"/>
                <w:sz w:val="18"/>
                <w:lang w:val="es-ES"/>
              </w:rPr>
            </w:pPr>
            <w:r w:rsidRPr="00EC74DE">
              <w:rPr>
                <w:color w:val="000000"/>
                <w:sz w:val="18"/>
                <w:lang w:val="es-ES"/>
              </w:rPr>
              <w:t>Sí</w:t>
            </w:r>
            <w:r w:rsidRPr="00EC74DE">
              <w:rPr>
                <w:color w:val="000000"/>
                <w:sz w:val="18"/>
                <w:lang w:val="es-ES"/>
              </w:rPr>
              <w:tab/>
            </w:r>
          </w:p>
        </w:tc>
        <w:tc>
          <w:tcPr>
            <w:tcW w:w="1260" w:type="dxa"/>
            <w:vAlign w:val="bottom"/>
          </w:tcPr>
          <w:p w:rsidR="00D4099A" w:rsidRPr="00EC74DE" w:rsidP="0049329C" w14:paraId="358631F1" w14:textId="77777777">
            <w:pPr>
              <w:contextualSpacing/>
              <w:jc w:val="right"/>
              <w:rPr>
                <w:rFonts w:eastAsia="Times New Roman" w:cstheme="minorHAnsi"/>
                <w:bCs/>
                <w:sz w:val="18"/>
                <w:szCs w:val="18"/>
              </w:rPr>
            </w:pPr>
            <w:r w:rsidRPr="00EC74DE">
              <w:rPr>
                <w:rFonts w:eastAsia="Times New Roman" w:cstheme="minorHAnsi"/>
                <w:bCs/>
                <w:sz w:val="18"/>
                <w:szCs w:val="18"/>
              </w:rPr>
              <w:t>1</w:t>
            </w:r>
          </w:p>
        </w:tc>
        <w:tc>
          <w:tcPr>
            <w:tcW w:w="2700" w:type="dxa"/>
          </w:tcPr>
          <w:p w:rsidR="00D4099A" w:rsidRPr="00EC74DE" w:rsidP="0049329C" w14:paraId="7836A8AA" w14:textId="77777777">
            <w:pPr>
              <w:contextualSpacing/>
              <w:rPr>
                <w:rFonts w:eastAsia="Times New Roman" w:cstheme="minorHAnsi"/>
                <w:bCs/>
                <w:sz w:val="18"/>
                <w:szCs w:val="18"/>
              </w:rPr>
            </w:pPr>
          </w:p>
        </w:tc>
      </w:tr>
      <w:tr w14:paraId="3CB3BCDD" w14:textId="77777777" w:rsidTr="007E35F1">
        <w:tblPrEx>
          <w:tblW w:w="0" w:type="auto"/>
          <w:tblLayout w:type="fixed"/>
          <w:tblLook w:val="04A0"/>
        </w:tblPrEx>
        <w:trPr>
          <w:gridBefore w:val="1"/>
          <w:wBefore w:w="18" w:type="dxa"/>
        </w:trPr>
        <w:tc>
          <w:tcPr>
            <w:tcW w:w="1440" w:type="dxa"/>
          </w:tcPr>
          <w:p w:rsidR="00D4099A" w:rsidRPr="00EC74DE" w:rsidP="0049329C" w14:paraId="40A987D8" w14:textId="77777777">
            <w:pPr>
              <w:contextualSpacing/>
              <w:rPr>
                <w:rFonts w:eastAsia="Times New Roman" w:cstheme="minorHAnsi"/>
                <w:sz w:val="18"/>
                <w:szCs w:val="18"/>
              </w:rPr>
            </w:pPr>
          </w:p>
        </w:tc>
        <w:tc>
          <w:tcPr>
            <w:tcW w:w="4860" w:type="dxa"/>
            <w:vAlign w:val="bottom"/>
          </w:tcPr>
          <w:p w:rsidR="00D4099A" w:rsidRPr="00EC74DE" w:rsidP="00770F2B" w14:paraId="42CD4688"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D4099A" w:rsidRPr="00EC74DE" w:rsidP="0049329C" w14:paraId="581799CF"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700" w:type="dxa"/>
          </w:tcPr>
          <w:p w:rsidR="00D4099A" w:rsidRPr="00EC74DE" w:rsidP="0049329C" w14:paraId="1C748234" w14:textId="77777777">
            <w:pPr>
              <w:contextualSpacing/>
              <w:rPr>
                <w:rFonts w:eastAsia="Times New Roman" w:cstheme="minorHAnsi"/>
                <w:sz w:val="18"/>
                <w:szCs w:val="18"/>
              </w:rPr>
            </w:pPr>
          </w:p>
        </w:tc>
      </w:tr>
      <w:tr w14:paraId="30FE5A6A" w14:textId="77777777" w:rsidTr="007E35F1">
        <w:tblPrEx>
          <w:tblW w:w="0" w:type="auto"/>
          <w:tblLayout w:type="fixed"/>
          <w:tblLook w:val="04A0"/>
        </w:tblPrEx>
        <w:trPr>
          <w:gridBefore w:val="1"/>
          <w:wBefore w:w="18" w:type="dxa"/>
        </w:trPr>
        <w:tc>
          <w:tcPr>
            <w:tcW w:w="1440" w:type="dxa"/>
          </w:tcPr>
          <w:p w:rsidR="00D4099A" w:rsidRPr="00EC74DE" w:rsidP="0049329C" w14:paraId="5661380F" w14:textId="77777777">
            <w:pPr>
              <w:contextualSpacing/>
              <w:rPr>
                <w:rFonts w:eastAsia="Times New Roman" w:cstheme="minorHAnsi"/>
                <w:sz w:val="18"/>
                <w:szCs w:val="18"/>
              </w:rPr>
            </w:pPr>
          </w:p>
        </w:tc>
        <w:tc>
          <w:tcPr>
            <w:tcW w:w="4860" w:type="dxa"/>
            <w:vAlign w:val="bottom"/>
          </w:tcPr>
          <w:p w:rsidR="00D4099A" w:rsidRPr="00EC74DE" w:rsidP="00770F2B" w14:paraId="6AB0861E"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D4099A" w:rsidRPr="00EC74DE" w:rsidP="0049329C" w14:paraId="1116119B"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D4099A" w:rsidRPr="00EC74DE" w:rsidP="0049329C" w14:paraId="16AE1F95" w14:textId="77777777">
            <w:pPr>
              <w:contextualSpacing/>
              <w:rPr>
                <w:rFonts w:eastAsia="Times New Roman" w:cstheme="minorHAnsi"/>
                <w:sz w:val="18"/>
                <w:szCs w:val="18"/>
              </w:rPr>
            </w:pPr>
          </w:p>
        </w:tc>
      </w:tr>
    </w:tbl>
    <w:p w:rsidR="007E35F1" w:rsidRPr="00EC74DE" w:rsidP="0049329C" w14:paraId="28DF72B2" w14:textId="77777777">
      <w:pPr>
        <w:contextualSpacing/>
        <w:rPr>
          <w:rFonts w:cstheme="minorHAnsi"/>
          <w:sz w:val="18"/>
          <w:szCs w:val="18"/>
        </w:rPr>
      </w:pPr>
    </w:p>
    <w:tbl>
      <w:tblPr>
        <w:tblW w:w="10260" w:type="dxa"/>
        <w:tblInd w:w="18" w:type="dxa"/>
        <w:tblLook w:val="04A0"/>
      </w:tblPr>
      <w:tblGrid>
        <w:gridCol w:w="1456"/>
        <w:gridCol w:w="8804"/>
      </w:tblGrid>
      <w:tr w14:paraId="0F65171A" w14:textId="77777777" w:rsidTr="007E35F1">
        <w:tblPrEx>
          <w:tblW w:w="10260" w:type="dxa"/>
          <w:tblInd w:w="18" w:type="dxa"/>
          <w:tblLook w:val="04A0"/>
        </w:tblPrEx>
        <w:trPr>
          <w:trHeight w:val="300"/>
        </w:trPr>
        <w:tc>
          <w:tcPr>
            <w:tcW w:w="1440" w:type="dxa"/>
            <w:tcBorders>
              <w:top w:val="single" w:sz="4" w:space="0" w:color="auto"/>
              <w:left w:val="single" w:sz="4" w:space="0" w:color="auto"/>
              <w:bottom w:val="single" w:sz="4" w:space="0" w:color="auto"/>
              <w:right w:val="nil"/>
            </w:tcBorders>
            <w:noWrap/>
            <w:hideMark/>
          </w:tcPr>
          <w:p w:rsidR="007E35F1" w:rsidRPr="00EC74DE" w:rsidP="0049329C" w14:paraId="1F3FD681" w14:textId="77777777">
            <w:pPr>
              <w:contextualSpacing/>
              <w:rPr>
                <w:rFonts w:eastAsia="Times New Roman" w:cstheme="minorHAnsi"/>
                <w:b/>
                <w:bCs/>
                <w:sz w:val="18"/>
                <w:szCs w:val="18"/>
              </w:rPr>
            </w:pPr>
            <w:r w:rsidRPr="00EC74DE">
              <w:rPr>
                <w:rFonts w:eastAsia="Times New Roman" w:cstheme="minorHAnsi"/>
                <w:b/>
                <w:bCs/>
                <w:sz w:val="18"/>
                <w:szCs w:val="18"/>
              </w:rPr>
              <w:t>Check_SX22d.m.</w:t>
            </w:r>
          </w:p>
        </w:tc>
        <w:tc>
          <w:tcPr>
            <w:tcW w:w="8820" w:type="dxa"/>
            <w:tcBorders>
              <w:top w:val="single" w:sz="4" w:space="0" w:color="auto"/>
              <w:left w:val="nil"/>
              <w:bottom w:val="single" w:sz="4" w:space="0" w:color="auto"/>
              <w:right w:val="single" w:sz="4" w:space="0" w:color="auto"/>
            </w:tcBorders>
            <w:hideMark/>
          </w:tcPr>
          <w:p w:rsidR="007E35F1" w:rsidRPr="00EC74DE" w:rsidP="0049329C" w14:paraId="6F14E369" w14:textId="77777777">
            <w:pPr>
              <w:contextualSpacing/>
              <w:rPr>
                <w:rFonts w:eastAsia="Times New Roman" w:cstheme="minorHAnsi"/>
                <w:sz w:val="18"/>
                <w:szCs w:val="18"/>
              </w:rPr>
            </w:pPr>
            <w:r w:rsidRPr="00EC74DE">
              <w:rPr>
                <w:rFonts w:eastAsia="Times New Roman" w:cstheme="minorHAnsi"/>
                <w:sz w:val="18"/>
                <w:szCs w:val="18"/>
              </w:rPr>
              <w:t xml:space="preserve">Go to </w:t>
            </w:r>
            <w:r w:rsidRPr="00EC74DE">
              <w:rPr>
                <w:rFonts w:eastAsia="Times New Roman" w:cstheme="minorHAnsi"/>
                <w:bCs/>
                <w:sz w:val="18"/>
                <w:szCs w:val="18"/>
              </w:rPr>
              <w:t>Check_INTRO_SX23a.o.</w:t>
            </w:r>
          </w:p>
        </w:tc>
      </w:tr>
    </w:tbl>
    <w:p w:rsidR="007E35F1" w:rsidP="0049329C" w14:paraId="3433FFE9" w14:textId="77777777">
      <w:pPr>
        <w:pStyle w:val="Heading4"/>
        <w:contextualSpacing/>
        <w:rPr>
          <w:b w:val="0"/>
          <w:i w:val="0"/>
          <w:szCs w:val="18"/>
        </w:rPr>
      </w:pPr>
      <w:r w:rsidRPr="00EC74DE">
        <w:rPr>
          <w:b w:val="0"/>
          <w:i w:val="0"/>
          <w:szCs w:val="18"/>
        </w:rPr>
        <w:t xml:space="preserve">UAS - Multiple </w:t>
      </w:r>
      <w:r w:rsidRPr="00EC74DE" w:rsidR="00D615E9">
        <w:rPr>
          <w:b w:val="0"/>
          <w:i w:val="0"/>
          <w:szCs w:val="18"/>
        </w:rPr>
        <w:t>M</w:t>
      </w:r>
      <w:r w:rsidRPr="00EC74DE">
        <w:rPr>
          <w:b w:val="0"/>
          <w:i w:val="0"/>
          <w:szCs w:val="18"/>
        </w:rPr>
        <w:t>ain AS P</w:t>
      </w:r>
      <w:r w:rsidRPr="00EC74DE" w:rsidR="00D615E9">
        <w:rPr>
          <w:b w:val="0"/>
          <w:i w:val="0"/>
          <w:szCs w:val="18"/>
        </w:rPr>
        <w:t>artners</w:t>
      </w:r>
    </w:p>
    <w:p w:rsidR="00CE11E4" w:rsidRPr="00EC74DE" w:rsidP="0049329C" w14:paraId="49ED61B7"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4EE7E785" w14:textId="77777777" w:rsidTr="007E35F1">
        <w:tblPrEx>
          <w:tblW w:w="0" w:type="auto"/>
          <w:tblLayout w:type="fixed"/>
          <w:tblLook w:val="04A0"/>
        </w:tblPrEx>
        <w:tc>
          <w:tcPr>
            <w:tcW w:w="1458" w:type="dxa"/>
            <w:gridSpan w:val="2"/>
            <w:vAlign w:val="bottom"/>
          </w:tcPr>
          <w:p w:rsidR="007E35F1" w:rsidRPr="00EC74DE" w:rsidP="0049329C" w14:paraId="32CA7BAE" w14:textId="77777777">
            <w:pPr>
              <w:contextualSpacing/>
              <w:rPr>
                <w:rFonts w:eastAsia="Times New Roman" w:cstheme="minorHAnsi"/>
                <w:b/>
                <w:bCs/>
                <w:sz w:val="18"/>
                <w:szCs w:val="18"/>
              </w:rPr>
            </w:pPr>
          </w:p>
          <w:p w:rsidR="007E35F1" w:rsidRPr="00EC74DE" w:rsidP="0049329C" w14:paraId="1CF77FA8" w14:textId="77777777">
            <w:pPr>
              <w:contextualSpacing/>
              <w:rPr>
                <w:rFonts w:eastAsia="Times New Roman" w:cstheme="minorHAnsi"/>
                <w:b/>
                <w:bCs/>
                <w:sz w:val="18"/>
                <w:szCs w:val="18"/>
              </w:rPr>
            </w:pPr>
            <w:r w:rsidRPr="00EC74DE">
              <w:rPr>
                <w:rFonts w:eastAsia="Times New Roman" w:cstheme="minorHAnsi"/>
                <w:b/>
                <w:bCs/>
                <w:sz w:val="18"/>
                <w:szCs w:val="18"/>
              </w:rPr>
              <w:t>SX22d.m.</w:t>
            </w:r>
          </w:p>
        </w:tc>
        <w:tc>
          <w:tcPr>
            <w:tcW w:w="8820" w:type="dxa"/>
            <w:gridSpan w:val="3"/>
            <w:vAlign w:val="bottom"/>
          </w:tcPr>
          <w:p w:rsidR="007E35F1" w:rsidRPr="00EC74DE" w:rsidP="0049329C" w14:paraId="5DE90168" w14:textId="77777777">
            <w:pPr>
              <w:contextualSpacing/>
              <w:rPr>
                <w:rFonts w:eastAsia="Times New Roman" w:cstheme="minorHAnsi"/>
                <w:b/>
                <w:bCs/>
                <w:sz w:val="18"/>
                <w:szCs w:val="18"/>
                <w:lang w:val="es-ES"/>
              </w:rPr>
            </w:pPr>
            <w:r w:rsidRPr="00EC74DE">
              <w:rPr>
                <w:b/>
                <w:sz w:val="18"/>
                <w:lang w:val="es-ES"/>
              </w:rPr>
              <w:t>En los últimos 12 meses, ¿con cuántos de estos</w:t>
            </w:r>
            <w:r w:rsidRPr="00EC74DE">
              <w:rPr>
                <w:rFonts w:eastAsia="Times New Roman" w:cstheme="minorHAnsi"/>
                <w:b/>
                <w:bCs/>
                <w:sz w:val="18"/>
                <w:szCs w:val="18"/>
                <w:lang w:val="es-ES"/>
              </w:rPr>
              <w:t xml:space="preserve"> </w:t>
            </w:r>
            <w:r w:rsidRPr="00EC74DE">
              <w:rPr>
                <w:rFonts w:eastAsia="Times New Roman" w:cstheme="minorHAnsi"/>
                <w:bCs/>
                <w:sz w:val="18"/>
                <w:szCs w:val="18"/>
                <w:lang w:val="es-ES"/>
              </w:rPr>
              <w:t xml:space="preserve">[fill with # AS partners (SX22c.m)] </w:t>
            </w:r>
            <w:r w:rsidRPr="00EC74DE">
              <w:rPr>
                <w:b/>
                <w:sz w:val="18"/>
                <w:lang w:val="es-ES"/>
              </w:rPr>
              <w:t>hombres tuvo usted sexo anal sin usar condón?</w:t>
            </w:r>
          </w:p>
        </w:tc>
      </w:tr>
      <w:tr w14:paraId="65D45AF9" w14:textId="77777777" w:rsidTr="007E35F1">
        <w:tblPrEx>
          <w:tblW w:w="0" w:type="auto"/>
          <w:tblLayout w:type="fixed"/>
          <w:tblLook w:val="04A0"/>
        </w:tblPrEx>
        <w:tc>
          <w:tcPr>
            <w:tcW w:w="1458" w:type="dxa"/>
            <w:gridSpan w:val="2"/>
            <w:vAlign w:val="bottom"/>
          </w:tcPr>
          <w:p w:rsidR="007E35F1" w:rsidRPr="00EC74DE" w:rsidP="0049329C" w14:paraId="31A9B302" w14:textId="77777777">
            <w:pPr>
              <w:contextualSpacing/>
              <w:rPr>
                <w:rFonts w:eastAsia="Times New Roman" w:cstheme="minorHAnsi"/>
                <w:bCs/>
                <w:sz w:val="18"/>
                <w:szCs w:val="18"/>
              </w:rPr>
            </w:pPr>
            <w:r w:rsidRPr="00EC74DE">
              <w:rPr>
                <w:rFonts w:eastAsia="Times New Roman" w:cstheme="minorHAnsi"/>
                <w:bCs/>
                <w:sz w:val="18"/>
                <w:szCs w:val="18"/>
              </w:rPr>
              <w:t>F_MMUAS</w:t>
            </w:r>
          </w:p>
        </w:tc>
        <w:tc>
          <w:tcPr>
            <w:tcW w:w="6120" w:type="dxa"/>
            <w:gridSpan w:val="2"/>
            <w:vAlign w:val="bottom"/>
          </w:tcPr>
          <w:p w:rsidR="007E35F1" w:rsidRPr="00EC74DE" w:rsidP="0049329C" w14:paraId="56451776" w14:textId="77777777">
            <w:pPr>
              <w:contextualSpacing/>
              <w:rPr>
                <w:rFonts w:eastAsia="Times New Roman" w:cstheme="minorHAnsi"/>
                <w:sz w:val="18"/>
                <w:szCs w:val="18"/>
              </w:rPr>
            </w:pPr>
            <w:r w:rsidRPr="00EC74DE">
              <w:rPr>
                <w:rFonts w:eastAsia="Times New Roman" w:cstheme="minorHAnsi"/>
                <w:sz w:val="18"/>
                <w:szCs w:val="18"/>
              </w:rPr>
              <w:t>F_MM UAS partners - 12 months - number</w:t>
            </w:r>
          </w:p>
        </w:tc>
        <w:tc>
          <w:tcPr>
            <w:tcW w:w="2700" w:type="dxa"/>
            <w:vAlign w:val="bottom"/>
          </w:tcPr>
          <w:p w:rsidR="007E35F1" w:rsidRPr="00EC74DE" w:rsidP="0049329C" w14:paraId="33A1EB80" w14:textId="77777777">
            <w:pPr>
              <w:contextualSpacing/>
              <w:rPr>
                <w:rFonts w:eastAsia="Times New Roman" w:cstheme="minorHAnsi"/>
                <w:sz w:val="18"/>
                <w:szCs w:val="18"/>
              </w:rPr>
            </w:pPr>
          </w:p>
        </w:tc>
      </w:tr>
      <w:tr w14:paraId="491C64FC" w14:textId="77777777" w:rsidTr="007E35F1">
        <w:tblPrEx>
          <w:tblW w:w="0" w:type="auto"/>
          <w:tblLayout w:type="fixed"/>
          <w:tblLook w:val="04A0"/>
        </w:tblPrEx>
        <w:trPr>
          <w:gridBefore w:val="1"/>
          <w:wBefore w:w="18" w:type="dxa"/>
        </w:trPr>
        <w:tc>
          <w:tcPr>
            <w:tcW w:w="1440" w:type="dxa"/>
          </w:tcPr>
          <w:p w:rsidR="007E35F1" w:rsidRPr="00EC74DE" w:rsidP="0049329C" w14:paraId="1EB2FB9E" w14:textId="77777777">
            <w:pPr>
              <w:contextualSpacing/>
              <w:rPr>
                <w:rFonts w:eastAsia="Times New Roman" w:cstheme="minorHAnsi"/>
                <w:sz w:val="18"/>
                <w:szCs w:val="18"/>
              </w:rPr>
            </w:pPr>
          </w:p>
        </w:tc>
        <w:tc>
          <w:tcPr>
            <w:tcW w:w="4860" w:type="dxa"/>
            <w:vAlign w:val="bottom"/>
          </w:tcPr>
          <w:p w:rsidR="007E35F1" w:rsidRPr="00EC74DE" w:rsidP="0049329C" w14:paraId="536BAB39" w14:textId="77777777">
            <w:pPr>
              <w:tabs>
                <w:tab w:val="right" w:leader="dot" w:pos="5760"/>
              </w:tabs>
              <w:contextualSpacing/>
              <w:rPr>
                <w:rFonts w:eastAsia="Times New Roman" w:cstheme="minorHAnsi"/>
                <w:sz w:val="18"/>
                <w:szCs w:val="18"/>
              </w:rPr>
            </w:pPr>
            <w:r w:rsidRPr="00EC74DE">
              <w:rPr>
                <w:rFonts w:eastAsia="Times New Roman" w:cstheme="minorHAnsi"/>
                <w:color w:val="000000"/>
                <w:sz w:val="18"/>
                <w:szCs w:val="18"/>
              </w:rPr>
              <w:t>__ __ __ __</w:t>
            </w:r>
          </w:p>
        </w:tc>
        <w:tc>
          <w:tcPr>
            <w:tcW w:w="1260" w:type="dxa"/>
            <w:vAlign w:val="bottom"/>
          </w:tcPr>
          <w:p w:rsidR="007E35F1" w:rsidRPr="00EC74DE" w:rsidP="0049329C" w14:paraId="649486D7" w14:textId="77777777">
            <w:pPr>
              <w:contextualSpacing/>
              <w:jc w:val="right"/>
              <w:rPr>
                <w:rFonts w:eastAsia="Times New Roman" w:cstheme="minorHAnsi"/>
                <w:bCs/>
                <w:sz w:val="18"/>
                <w:szCs w:val="18"/>
              </w:rPr>
            </w:pPr>
          </w:p>
        </w:tc>
        <w:tc>
          <w:tcPr>
            <w:tcW w:w="2700" w:type="dxa"/>
          </w:tcPr>
          <w:p w:rsidR="007E35F1" w:rsidRPr="00EC74DE" w:rsidP="0049329C" w14:paraId="3105DDD8" w14:textId="77777777">
            <w:pPr>
              <w:contextualSpacing/>
              <w:rPr>
                <w:rFonts w:eastAsia="Times New Roman" w:cstheme="minorHAnsi"/>
                <w:bCs/>
                <w:sz w:val="18"/>
                <w:szCs w:val="18"/>
              </w:rPr>
            </w:pPr>
          </w:p>
        </w:tc>
      </w:tr>
      <w:tr w14:paraId="076EA454" w14:textId="77777777" w:rsidTr="007E35F1">
        <w:tblPrEx>
          <w:tblW w:w="0" w:type="auto"/>
          <w:tblLayout w:type="fixed"/>
          <w:tblLook w:val="04A0"/>
        </w:tblPrEx>
        <w:trPr>
          <w:gridBefore w:val="1"/>
          <w:wBefore w:w="18" w:type="dxa"/>
        </w:trPr>
        <w:tc>
          <w:tcPr>
            <w:tcW w:w="1440" w:type="dxa"/>
          </w:tcPr>
          <w:p w:rsidR="007E35F1" w:rsidRPr="00EC74DE" w:rsidP="0049329C" w14:paraId="615AF641" w14:textId="77777777">
            <w:pPr>
              <w:contextualSpacing/>
              <w:rPr>
                <w:rFonts w:eastAsia="Times New Roman" w:cstheme="minorHAnsi"/>
                <w:sz w:val="18"/>
                <w:szCs w:val="18"/>
              </w:rPr>
            </w:pPr>
          </w:p>
        </w:tc>
        <w:tc>
          <w:tcPr>
            <w:tcW w:w="4860" w:type="dxa"/>
            <w:vAlign w:val="bottom"/>
          </w:tcPr>
          <w:p w:rsidR="007E35F1" w:rsidRPr="00EC74DE" w:rsidP="0049329C" w14:paraId="79A60C3A" w14:textId="77777777">
            <w:pPr>
              <w:tabs>
                <w:tab w:val="right" w:leader="dot" w:pos="5760"/>
              </w:tabs>
              <w:contextualSpacing/>
              <w:rPr>
                <w:rFonts w:eastAsia="Times New Roman" w:cstheme="minorHAnsi"/>
                <w:sz w:val="18"/>
                <w:szCs w:val="18"/>
              </w:rPr>
            </w:pPr>
            <w:r w:rsidRPr="00EC74DE">
              <w:rPr>
                <w:rFonts w:eastAsia="Times New Roman" w:cstheme="minorHAnsi"/>
                <w:sz w:val="18"/>
                <w:szCs w:val="18"/>
              </w:rPr>
              <w:t>Range</w:t>
            </w:r>
            <w:r w:rsidRPr="00EC74DE">
              <w:rPr>
                <w:rFonts w:eastAsia="Times New Roman" w:cstheme="minorHAnsi"/>
                <w:sz w:val="18"/>
                <w:szCs w:val="18"/>
              </w:rPr>
              <w:tab/>
            </w:r>
          </w:p>
        </w:tc>
        <w:tc>
          <w:tcPr>
            <w:tcW w:w="1260" w:type="dxa"/>
            <w:vAlign w:val="bottom"/>
          </w:tcPr>
          <w:p w:rsidR="007E35F1" w:rsidRPr="00EC74DE" w:rsidP="0049329C" w14:paraId="72300D7F" w14:textId="77777777">
            <w:pPr>
              <w:contextualSpacing/>
              <w:jc w:val="right"/>
              <w:rPr>
                <w:rFonts w:eastAsia="Times New Roman" w:cstheme="minorHAnsi"/>
                <w:bCs/>
                <w:sz w:val="18"/>
                <w:szCs w:val="18"/>
              </w:rPr>
            </w:pPr>
            <w:r w:rsidRPr="00EC74DE">
              <w:rPr>
                <w:rFonts w:eastAsia="Times New Roman" w:cstheme="minorHAnsi"/>
                <w:bCs/>
                <w:sz w:val="18"/>
                <w:szCs w:val="18"/>
              </w:rPr>
              <w:t>0-7000</w:t>
            </w:r>
          </w:p>
        </w:tc>
        <w:tc>
          <w:tcPr>
            <w:tcW w:w="2700" w:type="dxa"/>
          </w:tcPr>
          <w:p w:rsidR="007E35F1" w:rsidRPr="00EC74DE" w:rsidP="0049329C" w14:paraId="3882A7DD" w14:textId="77777777">
            <w:pPr>
              <w:contextualSpacing/>
              <w:rPr>
                <w:rFonts w:eastAsia="Times New Roman" w:cstheme="minorHAnsi"/>
                <w:bCs/>
                <w:sz w:val="18"/>
                <w:szCs w:val="18"/>
              </w:rPr>
            </w:pPr>
          </w:p>
        </w:tc>
      </w:tr>
      <w:tr w14:paraId="04B8A823" w14:textId="77777777" w:rsidTr="007E35F1">
        <w:tblPrEx>
          <w:tblW w:w="0" w:type="auto"/>
          <w:tblLayout w:type="fixed"/>
          <w:tblLook w:val="04A0"/>
        </w:tblPrEx>
        <w:trPr>
          <w:gridBefore w:val="1"/>
          <w:wBefore w:w="18" w:type="dxa"/>
        </w:trPr>
        <w:tc>
          <w:tcPr>
            <w:tcW w:w="1440" w:type="dxa"/>
          </w:tcPr>
          <w:p w:rsidR="00D4099A" w:rsidRPr="00EC74DE" w:rsidP="0049329C" w14:paraId="3AA2D23A" w14:textId="77777777">
            <w:pPr>
              <w:contextualSpacing/>
              <w:rPr>
                <w:rFonts w:eastAsia="Times New Roman" w:cstheme="minorHAnsi"/>
                <w:sz w:val="18"/>
                <w:szCs w:val="18"/>
              </w:rPr>
            </w:pPr>
          </w:p>
        </w:tc>
        <w:tc>
          <w:tcPr>
            <w:tcW w:w="4860" w:type="dxa"/>
            <w:vAlign w:val="bottom"/>
          </w:tcPr>
          <w:p w:rsidR="00D4099A" w:rsidRPr="00EC74DE" w:rsidP="00770F2B" w14:paraId="1367DF41"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D4099A" w:rsidRPr="00EC74DE" w:rsidP="0049329C" w14:paraId="12EC6E79"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9999</w:t>
            </w:r>
          </w:p>
        </w:tc>
        <w:tc>
          <w:tcPr>
            <w:tcW w:w="2700" w:type="dxa"/>
          </w:tcPr>
          <w:p w:rsidR="00D4099A" w:rsidRPr="00EC74DE" w:rsidP="0049329C" w14:paraId="1356D1BB" w14:textId="77777777">
            <w:pPr>
              <w:contextualSpacing/>
              <w:rPr>
                <w:rFonts w:eastAsia="Times New Roman" w:cstheme="minorHAnsi"/>
                <w:sz w:val="18"/>
                <w:szCs w:val="18"/>
              </w:rPr>
            </w:pPr>
          </w:p>
        </w:tc>
      </w:tr>
      <w:tr w14:paraId="1C1402EF" w14:textId="77777777" w:rsidTr="007E35F1">
        <w:tblPrEx>
          <w:tblW w:w="0" w:type="auto"/>
          <w:tblLayout w:type="fixed"/>
          <w:tblLook w:val="04A0"/>
        </w:tblPrEx>
        <w:trPr>
          <w:gridBefore w:val="1"/>
          <w:wBefore w:w="18" w:type="dxa"/>
        </w:trPr>
        <w:tc>
          <w:tcPr>
            <w:tcW w:w="1440" w:type="dxa"/>
          </w:tcPr>
          <w:p w:rsidR="00D4099A" w:rsidRPr="00EC74DE" w:rsidP="0049329C" w14:paraId="3B16F8D8" w14:textId="77777777">
            <w:pPr>
              <w:contextualSpacing/>
              <w:rPr>
                <w:rFonts w:eastAsia="Times New Roman" w:cstheme="minorHAnsi"/>
                <w:sz w:val="18"/>
                <w:szCs w:val="18"/>
              </w:rPr>
            </w:pPr>
          </w:p>
        </w:tc>
        <w:tc>
          <w:tcPr>
            <w:tcW w:w="4860" w:type="dxa"/>
            <w:vAlign w:val="bottom"/>
          </w:tcPr>
          <w:p w:rsidR="00D4099A" w:rsidRPr="00EC74DE" w:rsidP="00770F2B" w14:paraId="7B553DCC"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D4099A" w:rsidRPr="00EC74DE" w:rsidP="0049329C" w14:paraId="1030B851"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7777</w:t>
            </w:r>
          </w:p>
        </w:tc>
        <w:tc>
          <w:tcPr>
            <w:tcW w:w="2700" w:type="dxa"/>
          </w:tcPr>
          <w:p w:rsidR="00D4099A" w:rsidRPr="00EC74DE" w:rsidP="0049329C" w14:paraId="381BC2FC" w14:textId="77777777">
            <w:pPr>
              <w:contextualSpacing/>
              <w:rPr>
                <w:rFonts w:eastAsia="Times New Roman" w:cstheme="minorHAnsi"/>
                <w:sz w:val="18"/>
                <w:szCs w:val="18"/>
              </w:rPr>
            </w:pPr>
          </w:p>
        </w:tc>
      </w:tr>
    </w:tbl>
    <w:p w:rsidR="007E35F1" w:rsidRPr="00EC74DE" w:rsidP="0049329C" w14:paraId="46C145F1" w14:textId="77777777">
      <w:pPr>
        <w:contextualSpacing/>
        <w:rPr>
          <w:rFonts w:cstheme="minorHAnsi"/>
          <w:sz w:val="18"/>
          <w:szCs w:val="18"/>
        </w:rPr>
      </w:pPr>
    </w:p>
    <w:tbl>
      <w:tblPr>
        <w:tblW w:w="10260" w:type="dxa"/>
        <w:tblInd w:w="18" w:type="dxa"/>
        <w:tblLook w:val="04A0"/>
      </w:tblPr>
      <w:tblGrid>
        <w:gridCol w:w="1890"/>
        <w:gridCol w:w="8370"/>
      </w:tblGrid>
      <w:tr w14:paraId="7061D624" w14:textId="77777777" w:rsidTr="007E35F1">
        <w:tblPrEx>
          <w:tblW w:w="10260" w:type="dxa"/>
          <w:tblInd w:w="18" w:type="dxa"/>
          <w:tblLook w:val="04A0"/>
        </w:tblPrEx>
        <w:trPr>
          <w:trHeight w:val="300"/>
        </w:trPr>
        <w:tc>
          <w:tcPr>
            <w:tcW w:w="1890" w:type="dxa"/>
            <w:tcBorders>
              <w:top w:val="single" w:sz="4" w:space="0" w:color="auto"/>
              <w:left w:val="single" w:sz="4" w:space="0" w:color="auto"/>
              <w:bottom w:val="single" w:sz="4" w:space="0" w:color="auto"/>
              <w:right w:val="nil"/>
            </w:tcBorders>
            <w:noWrap/>
            <w:hideMark/>
          </w:tcPr>
          <w:p w:rsidR="007E35F1" w:rsidRPr="00EC74DE" w:rsidP="0049329C" w14:paraId="7FA51473" w14:textId="77777777">
            <w:pPr>
              <w:contextualSpacing/>
              <w:rPr>
                <w:rFonts w:eastAsia="Times New Roman" w:cstheme="minorHAnsi"/>
                <w:b/>
                <w:bCs/>
                <w:sz w:val="18"/>
                <w:szCs w:val="18"/>
              </w:rPr>
            </w:pPr>
            <w:r w:rsidRPr="00EC74DE">
              <w:rPr>
                <w:rFonts w:eastAsia="Times New Roman" w:cstheme="minorHAnsi"/>
                <w:b/>
                <w:bCs/>
                <w:sz w:val="18"/>
                <w:szCs w:val="18"/>
              </w:rPr>
              <w:t>HardEdit_SX22d.m.</w:t>
            </w:r>
          </w:p>
        </w:tc>
        <w:tc>
          <w:tcPr>
            <w:tcW w:w="8370" w:type="dxa"/>
            <w:tcBorders>
              <w:top w:val="single" w:sz="4" w:space="0" w:color="auto"/>
              <w:left w:val="nil"/>
              <w:bottom w:val="single" w:sz="4" w:space="0" w:color="auto"/>
              <w:right w:val="single" w:sz="4" w:space="0" w:color="auto"/>
            </w:tcBorders>
            <w:hideMark/>
          </w:tcPr>
          <w:p w:rsidR="007E35F1" w:rsidRPr="00EC74DE" w:rsidP="0049329C" w14:paraId="7B0E812D" w14:textId="77777777">
            <w:pPr>
              <w:ind w:left="360" w:hanging="360"/>
              <w:contextualSpacing/>
              <w:rPr>
                <w:rFonts w:eastAsia="Times New Roman" w:cstheme="minorHAnsi"/>
                <w:sz w:val="18"/>
                <w:szCs w:val="18"/>
              </w:rPr>
            </w:pPr>
            <w:r w:rsidRPr="00EC74DE">
              <w:rPr>
                <w:rFonts w:eastAsia="Times New Roman" w:cstheme="minorHAnsi"/>
                <w:sz w:val="18"/>
                <w:szCs w:val="18"/>
                <w:lang w:val=""/>
              </w:rPr>
              <w:t xml:space="preserve">If # UAS partners GT # AS partners (SX22d.m. GT SX22c.m), DISPLAY: </w:t>
            </w:r>
            <w:r w:rsidR="00F326D7">
              <w:rPr>
                <w:rFonts w:eastAsia="Times New Roman" w:cstheme="minorHAnsi"/>
                <w:sz w:val="18"/>
                <w:szCs w:val="18"/>
                <w:lang w:val=""/>
              </w:rPr>
              <w:t>"</w:t>
            </w:r>
            <w:r w:rsidRPr="00EC74DE" w:rsidR="00CC562E">
              <w:rPr>
                <w:b/>
                <w:sz w:val="18"/>
                <w:lang w:val=""/>
              </w:rPr>
              <w:t>ENTREVISTADOR:</w:t>
            </w:r>
            <w:r w:rsidRPr="00EC74DE" w:rsidR="00CC562E">
              <w:rPr>
                <w:sz w:val="18"/>
                <w:lang w:val=""/>
              </w:rPr>
              <w:t xml:space="preserve"> La respuesta que dio no concuerda con una respuesta anterior (número de parejas principales masculinas con las que tuvo sexo anal). Aclare e ingrese nuevamente la respuesta al punto actual o anterior, según corresponda</w:t>
            </w:r>
            <w:r w:rsidRPr="00EC74DE" w:rsidR="00A70DC5">
              <w:rPr>
                <w:rFonts w:eastAsia="Times New Roman" w:cstheme="minorHAnsi"/>
                <w:sz w:val="18"/>
                <w:szCs w:val="18"/>
                <w:lang w:val=""/>
              </w:rPr>
              <w:t>.</w:t>
            </w:r>
            <w:r w:rsidR="00F326D7">
              <w:rPr>
                <w:rFonts w:eastAsia="Times New Roman" w:cstheme="minorHAnsi"/>
                <w:sz w:val="18"/>
                <w:szCs w:val="18"/>
                <w:lang w:val=""/>
              </w:rPr>
              <w:t>"</w:t>
            </w:r>
            <w:r w:rsidRPr="00EC74DE" w:rsidR="00CC562E">
              <w:rPr>
                <w:rFonts w:eastAsia="Times New Roman" w:cstheme="minorHAnsi"/>
                <w:sz w:val="18"/>
                <w:szCs w:val="18"/>
                <w:lang w:val=""/>
              </w:rPr>
              <w:t xml:space="preserve"> </w:t>
            </w:r>
            <w:r w:rsidRPr="00EC74DE">
              <w:rPr>
                <w:rFonts w:eastAsia="Times New Roman" w:cstheme="minorHAnsi"/>
                <w:sz w:val="18"/>
                <w:szCs w:val="18"/>
                <w:lang w:val=""/>
              </w:rPr>
              <w:t xml:space="preserve"> </w:t>
            </w:r>
            <w:r w:rsidRPr="00EC74DE">
              <w:rPr>
                <w:rFonts w:eastAsia="Times New Roman" w:cstheme="minorHAnsi"/>
                <w:sz w:val="18"/>
                <w:szCs w:val="18"/>
              </w:rPr>
              <w:t xml:space="preserve">Then go back to SX22d.m.  </w:t>
            </w:r>
          </w:p>
          <w:p w:rsidR="007E35F1" w:rsidRPr="00EC74DE" w:rsidP="0049329C" w14:paraId="767E8FDC" w14:textId="77777777">
            <w:pPr>
              <w:contextualSpacing/>
              <w:rPr>
                <w:rFonts w:eastAsia="Times New Roman" w:cstheme="minorHAnsi"/>
                <w:sz w:val="18"/>
                <w:szCs w:val="18"/>
              </w:rPr>
            </w:pPr>
            <w:r w:rsidRPr="00EC74DE">
              <w:rPr>
                <w:rFonts w:eastAsia="Times New Roman" w:cstheme="minorHAnsi"/>
                <w:sz w:val="18"/>
                <w:szCs w:val="18"/>
              </w:rPr>
              <w:t xml:space="preserve">Else, go to </w:t>
            </w:r>
            <w:r w:rsidRPr="00EC74DE">
              <w:rPr>
                <w:rFonts w:eastAsia="Times New Roman" w:cstheme="minorHAnsi"/>
                <w:bCs/>
                <w:sz w:val="18"/>
                <w:szCs w:val="18"/>
              </w:rPr>
              <w:t>Check_INTRO_SX23a.o</w:t>
            </w:r>
            <w:r w:rsidRPr="00EC74DE">
              <w:rPr>
                <w:rFonts w:eastAsia="Times New Roman" w:cstheme="minorHAnsi"/>
                <w:sz w:val="18"/>
                <w:szCs w:val="18"/>
              </w:rPr>
              <w:t>.</w:t>
            </w:r>
          </w:p>
        </w:tc>
      </w:tr>
    </w:tbl>
    <w:p w:rsidR="007E35F1" w:rsidRPr="00EC74DE" w:rsidP="0049329C" w14:paraId="74612095" w14:textId="77777777">
      <w:pPr>
        <w:contextualSpacing/>
        <w:rPr>
          <w:rFonts w:cstheme="minorHAnsi"/>
          <w:sz w:val="18"/>
          <w:szCs w:val="18"/>
        </w:rPr>
      </w:pPr>
    </w:p>
    <w:p w:rsidR="007E35F1" w:rsidRPr="00EC74DE" w:rsidP="0049329C" w14:paraId="4D2BD78F" w14:textId="77777777">
      <w:pPr>
        <w:contextualSpacing/>
        <w:rPr>
          <w:rFonts w:cstheme="minorHAnsi"/>
          <w:sz w:val="18"/>
          <w:szCs w:val="18"/>
        </w:rPr>
      </w:pPr>
    </w:p>
    <w:p w:rsidR="007E35F1" w:rsidRPr="00EC74DE" w:rsidP="0049329C" w14:paraId="25F9644A" w14:textId="77777777">
      <w:pPr>
        <w:pStyle w:val="Heading3"/>
        <w:contextualSpacing/>
        <w:rPr>
          <w:rFonts w:cstheme="minorHAnsi"/>
          <w:szCs w:val="18"/>
        </w:rPr>
      </w:pPr>
      <w:r w:rsidRPr="00EC74DE">
        <w:rPr>
          <w:rFonts w:cstheme="minorHAnsi"/>
          <w:szCs w:val="18"/>
        </w:rPr>
        <w:t>F_M:  Casual Ps – Vaginal Sex, 12m</w:t>
      </w:r>
    </w:p>
    <w:p w:rsidR="007E35F1" w:rsidRPr="00EC74DE" w:rsidP="0049329C" w14:paraId="6B892E77"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967"/>
        <w:gridCol w:w="8293"/>
      </w:tblGrid>
      <w:tr w14:paraId="6D4F2143"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926" w:type="dxa"/>
            <w:noWrap/>
            <w:hideMark/>
          </w:tcPr>
          <w:p w:rsidR="007E35F1" w:rsidRPr="00EC74DE" w:rsidP="0049329C" w14:paraId="08C8854B" w14:textId="77777777">
            <w:pPr>
              <w:contextualSpacing/>
              <w:rPr>
                <w:rFonts w:eastAsia="Times New Roman" w:cstheme="minorHAnsi"/>
                <w:b/>
                <w:bCs/>
                <w:sz w:val="18"/>
                <w:szCs w:val="18"/>
              </w:rPr>
            </w:pPr>
            <w:r w:rsidRPr="00EC74DE">
              <w:rPr>
                <w:rFonts w:eastAsia="Times New Roman" w:cstheme="minorHAnsi"/>
                <w:b/>
                <w:bCs/>
                <w:sz w:val="18"/>
                <w:szCs w:val="18"/>
              </w:rPr>
              <w:t>Check_INTRO_SX23a.o.</w:t>
            </w:r>
          </w:p>
        </w:tc>
        <w:tc>
          <w:tcPr>
            <w:tcW w:w="8334" w:type="dxa"/>
            <w:hideMark/>
          </w:tcPr>
          <w:p w:rsidR="007E35F1" w:rsidRPr="00EC74DE" w:rsidP="0049329C" w14:paraId="0FAE3DAE" w14:textId="77777777">
            <w:pPr>
              <w:contextualSpacing/>
              <w:rPr>
                <w:rFonts w:eastAsia="Times New Roman" w:cstheme="minorHAnsi"/>
                <w:sz w:val="18"/>
                <w:szCs w:val="18"/>
              </w:rPr>
            </w:pPr>
            <w:r w:rsidRPr="00EC74DE">
              <w:rPr>
                <w:rFonts w:eastAsia="Times New Roman" w:cstheme="minorHAnsi"/>
                <w:sz w:val="18"/>
                <w:szCs w:val="18"/>
              </w:rPr>
              <w:t>If 1 casual partner (SX20 EQ 2 or SX21b EQ 1), go to INTRO_SX23a.o.</w:t>
            </w:r>
          </w:p>
          <w:p w:rsidR="007E35F1" w:rsidRPr="00EC74DE" w:rsidP="0049329C" w14:paraId="2A80EEDD" w14:textId="77777777">
            <w:pPr>
              <w:contextualSpacing/>
              <w:rPr>
                <w:rFonts w:eastAsia="Times New Roman" w:cstheme="minorHAnsi"/>
                <w:sz w:val="18"/>
                <w:szCs w:val="18"/>
              </w:rPr>
            </w:pPr>
            <w:r w:rsidRPr="00EC74DE">
              <w:rPr>
                <w:rFonts w:eastAsia="Times New Roman" w:cstheme="minorHAnsi"/>
                <w:sz w:val="18"/>
                <w:szCs w:val="18"/>
              </w:rPr>
              <w:t>If multiple casual partners (SX21b GT 1), go to INTRO_SX23a.m.</w:t>
            </w:r>
          </w:p>
          <w:p w:rsidR="007E35F1" w:rsidRPr="00EC74DE" w:rsidP="004D4E4B" w14:paraId="2F586609" w14:textId="77777777">
            <w:pPr>
              <w:ind w:left="360" w:hanging="360"/>
              <w:contextualSpacing/>
              <w:rPr>
                <w:rFonts w:eastAsia="Times New Roman" w:cstheme="minorHAnsi"/>
                <w:sz w:val="18"/>
                <w:szCs w:val="18"/>
              </w:rPr>
            </w:pPr>
            <w:r w:rsidRPr="00EC74DE">
              <w:rPr>
                <w:rFonts w:eastAsia="Times New Roman" w:cstheme="minorHAnsi"/>
                <w:sz w:val="18"/>
                <w:szCs w:val="18"/>
              </w:rPr>
              <w:t>If R reports no casual partners (SX19 EQ 1 &amp; SX20 EQ 1, DK, or REF) or ((SX19 GT 1) &amp; (SX21b EQ 0, DK, or REF))</w:t>
            </w:r>
            <w:r w:rsidRPr="00EC74DE" w:rsidR="00A10700">
              <w:rPr>
                <w:rFonts w:eastAsia="Times New Roman" w:cstheme="minorHAnsi"/>
                <w:sz w:val="18"/>
                <w:szCs w:val="18"/>
              </w:rPr>
              <w:t>, or (SX19 EQ SX21a),</w:t>
            </w:r>
            <w:r w:rsidRPr="00EC74DE">
              <w:rPr>
                <w:rFonts w:eastAsia="Times New Roman" w:cstheme="minorHAnsi"/>
                <w:sz w:val="18"/>
                <w:szCs w:val="18"/>
              </w:rPr>
              <w:t>go to</w:t>
            </w:r>
            <w:r w:rsidRPr="00EC74DE">
              <w:rPr>
                <w:rFonts w:cstheme="minorHAnsi"/>
                <w:sz w:val="18"/>
                <w:szCs w:val="18"/>
              </w:rPr>
              <w:t xml:space="preserve"> </w:t>
            </w:r>
            <w:r w:rsidRPr="00EC74DE">
              <w:rPr>
                <w:rFonts w:eastAsia="Times New Roman" w:cstheme="minorHAnsi"/>
                <w:bCs/>
                <w:sz w:val="18"/>
                <w:szCs w:val="18"/>
              </w:rPr>
              <w:t>CALC_F_M</w:t>
            </w:r>
            <w:r w:rsidR="00B16A1F">
              <w:rPr>
                <w:rFonts w:eastAsia="Times New Roman" w:cstheme="minorHAnsi"/>
                <w:bCs/>
                <w:sz w:val="18"/>
                <w:szCs w:val="18"/>
              </w:rPr>
              <w:t>HET</w:t>
            </w:r>
            <w:r w:rsidRPr="00EC74DE">
              <w:rPr>
                <w:rFonts w:eastAsia="Times New Roman" w:cstheme="minorHAnsi"/>
                <w:sz w:val="18"/>
                <w:szCs w:val="18"/>
              </w:rPr>
              <w:t xml:space="preserve">.  </w:t>
            </w:r>
          </w:p>
        </w:tc>
      </w:tr>
    </w:tbl>
    <w:p w:rsidR="007E35F1" w:rsidRPr="00EC74DE" w:rsidP="0049329C" w14:paraId="0FBBF7CF" w14:textId="77777777">
      <w:pPr>
        <w:contextualSpacing/>
        <w:rPr>
          <w:rFonts w:cstheme="minorHAnsi"/>
          <w:sz w:val="18"/>
          <w:szCs w:val="18"/>
        </w:rPr>
      </w:pPr>
    </w:p>
    <w:p w:rsidR="007E35F1" w:rsidRPr="00EC74DE" w:rsidP="0049329C" w14:paraId="391E8C67" w14:textId="77777777">
      <w:pPr>
        <w:pStyle w:val="Heading4"/>
        <w:contextualSpacing/>
        <w:rPr>
          <w:b w:val="0"/>
          <w:i w:val="0"/>
          <w:szCs w:val="18"/>
        </w:rPr>
      </w:pPr>
      <w:r w:rsidRPr="00EC74DE">
        <w:rPr>
          <w:b w:val="0"/>
          <w:i w:val="0"/>
          <w:szCs w:val="18"/>
        </w:rPr>
        <w:t xml:space="preserve">VS - One </w:t>
      </w:r>
      <w:r w:rsidRPr="00EC74DE" w:rsidR="00D615E9">
        <w:rPr>
          <w:b w:val="0"/>
          <w:i w:val="0"/>
          <w:szCs w:val="18"/>
        </w:rPr>
        <w:t>C</w:t>
      </w:r>
      <w:r w:rsidRPr="00EC74DE">
        <w:rPr>
          <w:b w:val="0"/>
          <w:i w:val="0"/>
          <w:szCs w:val="18"/>
        </w:rPr>
        <w:t>asual</w:t>
      </w:r>
      <w:r w:rsidRPr="00EC74DE" w:rsidR="00D615E9">
        <w:rPr>
          <w:b w:val="0"/>
          <w:i w:val="0"/>
          <w:szCs w:val="18"/>
        </w:rPr>
        <w:t xml:space="preserve"> Partner</w:t>
      </w:r>
    </w:p>
    <w:p w:rsidR="007E35F1" w:rsidRPr="00EC74DE" w:rsidP="0049329C" w14:paraId="63FD1AD7"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1230F9DC"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EC74DE" w:rsidP="0049329C" w14:paraId="7FFB989F" w14:textId="77777777">
            <w:pPr>
              <w:contextualSpacing/>
              <w:rPr>
                <w:rFonts w:eastAsia="Times New Roman" w:cstheme="minorHAnsi"/>
                <w:b/>
                <w:bCs/>
                <w:sz w:val="18"/>
                <w:szCs w:val="18"/>
              </w:rPr>
            </w:pPr>
            <w:r w:rsidRPr="00EC74DE">
              <w:rPr>
                <w:rFonts w:eastAsia="Times New Roman" w:cstheme="minorHAnsi"/>
                <w:b/>
                <w:bCs/>
                <w:sz w:val="18"/>
                <w:szCs w:val="18"/>
              </w:rPr>
              <w:t>INTRO_SX23a.o.</w:t>
            </w:r>
          </w:p>
        </w:tc>
        <w:tc>
          <w:tcPr>
            <w:tcW w:w="8820" w:type="dxa"/>
            <w:hideMark/>
          </w:tcPr>
          <w:p w:rsidR="007E35F1" w:rsidRPr="00EC74DE" w:rsidP="00722D48" w14:paraId="721B08E4" w14:textId="77777777">
            <w:pPr>
              <w:contextualSpacing/>
              <w:rPr>
                <w:rFonts w:eastAsia="Times New Roman" w:cstheme="minorHAnsi"/>
                <w:sz w:val="18"/>
                <w:szCs w:val="18"/>
                <w:lang w:val="es-ES"/>
              </w:rPr>
            </w:pPr>
            <w:r w:rsidRPr="00EC74DE">
              <w:rPr>
                <w:rFonts w:eastAsia="Times New Roman" w:cstheme="minorHAnsi"/>
                <w:sz w:val="18"/>
                <w:szCs w:val="18"/>
                <w:lang w:val="es-ES"/>
              </w:rPr>
              <w:t xml:space="preserve">DISPLAY: </w:t>
            </w:r>
            <w:r w:rsidR="00F326D7">
              <w:rPr>
                <w:rFonts w:eastAsia="Times New Roman" w:cstheme="minorHAnsi"/>
                <w:sz w:val="18"/>
                <w:szCs w:val="18"/>
                <w:lang w:val="es-ES"/>
              </w:rPr>
              <w:t>"</w:t>
            </w:r>
            <w:r w:rsidRPr="00EC74DE">
              <w:rPr>
                <w:sz w:val="18"/>
                <w:lang w:val="es-ES"/>
              </w:rPr>
              <w:t>DIGA:  Ahora voy a preguntarle sobre la pareja sexual casual masculina que usted tuvo en los últimos 12 meses. Recuerde que una pareja sexual casual es una persona con quien usted no se siente comprometid</w:t>
            </w:r>
            <w:r w:rsidRPr="00EC74DE" w:rsidR="00722D48">
              <w:rPr>
                <w:sz w:val="18"/>
                <w:lang w:val="es-ES"/>
              </w:rPr>
              <w:t>a</w:t>
            </w:r>
            <w:r w:rsidRPr="00EC74DE">
              <w:rPr>
                <w:sz w:val="18"/>
                <w:lang w:val="es-ES"/>
              </w:rPr>
              <w:t xml:space="preserve"> o a quien no conoce muy bien.</w:t>
            </w:r>
            <w:r w:rsidR="00F326D7">
              <w:rPr>
                <w:sz w:val="18"/>
                <w:lang w:val="es-ES"/>
              </w:rPr>
              <w:t>"</w:t>
            </w:r>
          </w:p>
        </w:tc>
      </w:tr>
    </w:tbl>
    <w:p w:rsidR="007E35F1" w:rsidRPr="00EC74DE" w:rsidP="0049329C" w14:paraId="7BEE171A" w14:textId="77777777">
      <w:pPr>
        <w:contextualSpacing/>
        <w:rPr>
          <w:rFonts w:cstheme="minorHAnsi"/>
          <w:sz w:val="18"/>
          <w:szCs w:val="18"/>
          <w:lang w:val="es-ES"/>
        </w:rPr>
      </w:pPr>
    </w:p>
    <w:tbl>
      <w:tblPr>
        <w:tblW w:w="0" w:type="auto"/>
        <w:tblLayout w:type="fixed"/>
        <w:tblLook w:val="04A0"/>
      </w:tblPr>
      <w:tblGrid>
        <w:gridCol w:w="18"/>
        <w:gridCol w:w="1440"/>
        <w:gridCol w:w="4860"/>
        <w:gridCol w:w="1260"/>
        <w:gridCol w:w="2700"/>
      </w:tblGrid>
      <w:tr w14:paraId="2E447444" w14:textId="77777777" w:rsidTr="007E35F1">
        <w:tblPrEx>
          <w:tblW w:w="0" w:type="auto"/>
          <w:tblLayout w:type="fixed"/>
          <w:tblLook w:val="04A0"/>
        </w:tblPrEx>
        <w:tc>
          <w:tcPr>
            <w:tcW w:w="1458" w:type="dxa"/>
            <w:gridSpan w:val="2"/>
            <w:vAlign w:val="bottom"/>
          </w:tcPr>
          <w:p w:rsidR="007E35F1" w:rsidRPr="00EC74DE" w:rsidP="0049329C" w14:paraId="77F94AC3" w14:textId="77777777">
            <w:pPr>
              <w:contextualSpacing/>
              <w:rPr>
                <w:rFonts w:eastAsia="Times New Roman" w:cstheme="minorHAnsi"/>
                <w:b/>
                <w:bCs/>
                <w:sz w:val="18"/>
                <w:szCs w:val="18"/>
              </w:rPr>
            </w:pPr>
            <w:r w:rsidRPr="00EC74DE">
              <w:rPr>
                <w:rFonts w:eastAsia="Times New Roman" w:cstheme="minorHAnsi"/>
                <w:b/>
                <w:bCs/>
                <w:sz w:val="18"/>
                <w:szCs w:val="18"/>
              </w:rPr>
              <w:t>SX23a.o.</w:t>
            </w:r>
          </w:p>
        </w:tc>
        <w:tc>
          <w:tcPr>
            <w:tcW w:w="8820" w:type="dxa"/>
            <w:gridSpan w:val="3"/>
            <w:vAlign w:val="bottom"/>
          </w:tcPr>
          <w:p w:rsidR="007E35F1" w:rsidRPr="00EC74DE" w:rsidP="0049329C" w14:paraId="31B600AB" w14:textId="77777777">
            <w:pPr>
              <w:contextualSpacing/>
              <w:rPr>
                <w:rFonts w:eastAsia="Times New Roman" w:cstheme="minorHAnsi"/>
                <w:b/>
                <w:bCs/>
                <w:sz w:val="18"/>
                <w:szCs w:val="18"/>
                <w:lang w:val="es-ES"/>
              </w:rPr>
            </w:pPr>
            <w:r w:rsidRPr="00EC74DE">
              <w:rPr>
                <w:b/>
                <w:sz w:val="18"/>
                <w:lang w:val="es-ES"/>
              </w:rPr>
              <w:t>En los últimos 12 meses, ¿tuvo usted sexo vaginal con este hombre?</w:t>
            </w:r>
          </w:p>
        </w:tc>
      </w:tr>
      <w:tr w14:paraId="454DEA7D" w14:textId="77777777" w:rsidTr="007E35F1">
        <w:tblPrEx>
          <w:tblW w:w="0" w:type="auto"/>
          <w:tblLayout w:type="fixed"/>
          <w:tblLook w:val="04A0"/>
        </w:tblPrEx>
        <w:tc>
          <w:tcPr>
            <w:tcW w:w="1458" w:type="dxa"/>
            <w:gridSpan w:val="2"/>
            <w:vAlign w:val="bottom"/>
          </w:tcPr>
          <w:p w:rsidR="007E35F1" w:rsidRPr="00EC74DE" w:rsidP="0049329C" w14:paraId="132D2DDF" w14:textId="77777777">
            <w:pPr>
              <w:contextualSpacing/>
              <w:rPr>
                <w:rFonts w:eastAsia="Times New Roman" w:cstheme="minorHAnsi"/>
                <w:bCs/>
                <w:sz w:val="18"/>
                <w:szCs w:val="18"/>
              </w:rPr>
            </w:pPr>
            <w:r w:rsidRPr="00EC74DE">
              <w:rPr>
                <w:rFonts w:eastAsia="Times New Roman" w:cstheme="minorHAnsi"/>
                <w:bCs/>
                <w:sz w:val="18"/>
                <w:szCs w:val="18"/>
              </w:rPr>
              <w:t>F_MO1VS</w:t>
            </w:r>
          </w:p>
        </w:tc>
        <w:tc>
          <w:tcPr>
            <w:tcW w:w="6120" w:type="dxa"/>
            <w:gridSpan w:val="2"/>
            <w:vAlign w:val="bottom"/>
          </w:tcPr>
          <w:p w:rsidR="007E35F1" w:rsidRPr="00EC74DE" w:rsidP="0049329C" w14:paraId="47457D55" w14:textId="77777777">
            <w:pPr>
              <w:contextualSpacing/>
              <w:rPr>
                <w:rFonts w:eastAsia="Times New Roman" w:cstheme="minorHAnsi"/>
                <w:sz w:val="18"/>
                <w:szCs w:val="18"/>
              </w:rPr>
            </w:pPr>
            <w:r w:rsidRPr="00EC74DE">
              <w:rPr>
                <w:rFonts w:eastAsia="Times New Roman" w:cstheme="minorHAnsi"/>
                <w:sz w:val="18"/>
                <w:szCs w:val="18"/>
              </w:rPr>
              <w:t>F_MC VS partner - 12 months - y/n</w:t>
            </w:r>
          </w:p>
        </w:tc>
        <w:tc>
          <w:tcPr>
            <w:tcW w:w="2700" w:type="dxa"/>
            <w:vAlign w:val="bottom"/>
          </w:tcPr>
          <w:p w:rsidR="007E35F1" w:rsidRPr="00EC74DE" w:rsidP="0049329C" w14:paraId="4FE5FDFE" w14:textId="77777777">
            <w:pPr>
              <w:contextualSpacing/>
              <w:rPr>
                <w:rFonts w:eastAsia="Times New Roman" w:cstheme="minorHAnsi"/>
                <w:sz w:val="18"/>
                <w:szCs w:val="18"/>
              </w:rPr>
            </w:pPr>
          </w:p>
        </w:tc>
      </w:tr>
      <w:tr w14:paraId="44C93DA9" w14:textId="77777777" w:rsidTr="007E35F1">
        <w:tblPrEx>
          <w:tblW w:w="0" w:type="auto"/>
          <w:tblLayout w:type="fixed"/>
          <w:tblLook w:val="04A0"/>
        </w:tblPrEx>
        <w:trPr>
          <w:gridBefore w:val="1"/>
          <w:wBefore w:w="18" w:type="dxa"/>
        </w:trPr>
        <w:tc>
          <w:tcPr>
            <w:tcW w:w="1440" w:type="dxa"/>
          </w:tcPr>
          <w:p w:rsidR="002C41E9" w:rsidRPr="00EC74DE" w:rsidP="0049329C" w14:paraId="5929A8DB" w14:textId="77777777">
            <w:pPr>
              <w:contextualSpacing/>
              <w:rPr>
                <w:rFonts w:eastAsia="Times New Roman" w:cstheme="minorHAnsi"/>
                <w:sz w:val="18"/>
                <w:szCs w:val="18"/>
              </w:rPr>
            </w:pPr>
          </w:p>
        </w:tc>
        <w:tc>
          <w:tcPr>
            <w:tcW w:w="4860" w:type="dxa"/>
            <w:vAlign w:val="bottom"/>
          </w:tcPr>
          <w:p w:rsidR="002C41E9" w:rsidRPr="00EC74DE" w:rsidP="00770F2B" w14:paraId="2E3FC588" w14:textId="77777777">
            <w:pPr>
              <w:tabs>
                <w:tab w:val="right" w:leader="dot" w:pos="5760"/>
              </w:tabs>
              <w:contextualSpacing/>
              <w:rPr>
                <w:rFonts w:eastAsia="Times New Roman" w:cstheme="minorHAnsi"/>
                <w:sz w:val="18"/>
                <w:szCs w:val="18"/>
              </w:rPr>
            </w:pPr>
            <w:r w:rsidRPr="00EC74DE">
              <w:rPr>
                <w:rFonts w:eastAsia="Times New Roman" w:cstheme="minorHAnsi"/>
                <w:sz w:val="18"/>
                <w:szCs w:val="18"/>
              </w:rPr>
              <w:t>No</w:t>
            </w:r>
            <w:r w:rsidRPr="00EC74DE">
              <w:rPr>
                <w:rFonts w:eastAsia="Times New Roman" w:cstheme="minorHAnsi"/>
                <w:sz w:val="18"/>
                <w:szCs w:val="18"/>
              </w:rPr>
              <w:tab/>
            </w:r>
          </w:p>
        </w:tc>
        <w:tc>
          <w:tcPr>
            <w:tcW w:w="1260" w:type="dxa"/>
            <w:vAlign w:val="bottom"/>
          </w:tcPr>
          <w:p w:rsidR="002C41E9" w:rsidRPr="00EC74DE" w:rsidP="0049329C" w14:paraId="5F89C26E" w14:textId="77777777">
            <w:pPr>
              <w:contextualSpacing/>
              <w:jc w:val="right"/>
              <w:rPr>
                <w:rFonts w:eastAsia="Times New Roman" w:cstheme="minorHAnsi"/>
                <w:bCs/>
                <w:sz w:val="18"/>
                <w:szCs w:val="18"/>
              </w:rPr>
            </w:pPr>
            <w:r w:rsidRPr="00EC74DE">
              <w:rPr>
                <w:rFonts w:eastAsia="Times New Roman" w:cstheme="minorHAnsi"/>
                <w:bCs/>
                <w:sz w:val="18"/>
                <w:szCs w:val="18"/>
              </w:rPr>
              <w:t>0</w:t>
            </w:r>
          </w:p>
        </w:tc>
        <w:tc>
          <w:tcPr>
            <w:tcW w:w="2700" w:type="dxa"/>
          </w:tcPr>
          <w:p w:rsidR="002C41E9" w:rsidRPr="00EC74DE" w:rsidP="0049329C" w14:paraId="42F4CF80" w14:textId="77777777">
            <w:pPr>
              <w:contextualSpacing/>
              <w:rPr>
                <w:rFonts w:eastAsia="Times New Roman" w:cstheme="minorHAnsi"/>
                <w:bCs/>
                <w:sz w:val="18"/>
                <w:szCs w:val="18"/>
              </w:rPr>
            </w:pPr>
          </w:p>
        </w:tc>
      </w:tr>
      <w:tr w14:paraId="03BFE2A7" w14:textId="77777777" w:rsidTr="007E35F1">
        <w:tblPrEx>
          <w:tblW w:w="0" w:type="auto"/>
          <w:tblLayout w:type="fixed"/>
          <w:tblLook w:val="04A0"/>
        </w:tblPrEx>
        <w:trPr>
          <w:gridBefore w:val="1"/>
          <w:wBefore w:w="18" w:type="dxa"/>
        </w:trPr>
        <w:tc>
          <w:tcPr>
            <w:tcW w:w="1440" w:type="dxa"/>
          </w:tcPr>
          <w:p w:rsidR="002C41E9" w:rsidRPr="00EC74DE" w:rsidP="0049329C" w14:paraId="774F6644" w14:textId="77777777">
            <w:pPr>
              <w:contextualSpacing/>
              <w:rPr>
                <w:rFonts w:eastAsia="Times New Roman" w:cstheme="minorHAnsi"/>
                <w:sz w:val="18"/>
                <w:szCs w:val="18"/>
              </w:rPr>
            </w:pPr>
          </w:p>
        </w:tc>
        <w:tc>
          <w:tcPr>
            <w:tcW w:w="4860" w:type="dxa"/>
            <w:vAlign w:val="bottom"/>
          </w:tcPr>
          <w:p w:rsidR="002C41E9" w:rsidRPr="00EC74DE" w:rsidP="00770F2B" w14:paraId="3C1331CB" w14:textId="77777777">
            <w:pPr>
              <w:tabs>
                <w:tab w:val="right" w:leader="dot" w:pos="5760"/>
              </w:tabs>
              <w:contextualSpacing/>
              <w:rPr>
                <w:color w:val="000000"/>
                <w:sz w:val="18"/>
                <w:lang w:val="es-ES"/>
              </w:rPr>
            </w:pPr>
            <w:r w:rsidRPr="00EC74DE">
              <w:rPr>
                <w:color w:val="000000"/>
                <w:sz w:val="18"/>
                <w:lang w:val="es-ES"/>
              </w:rPr>
              <w:t>Sí</w:t>
            </w:r>
            <w:r w:rsidRPr="00EC74DE">
              <w:rPr>
                <w:color w:val="000000"/>
                <w:sz w:val="18"/>
                <w:lang w:val="es-ES"/>
              </w:rPr>
              <w:tab/>
            </w:r>
          </w:p>
        </w:tc>
        <w:tc>
          <w:tcPr>
            <w:tcW w:w="1260" w:type="dxa"/>
            <w:vAlign w:val="bottom"/>
          </w:tcPr>
          <w:p w:rsidR="002C41E9" w:rsidRPr="00EC74DE" w:rsidP="0049329C" w14:paraId="476A1296" w14:textId="77777777">
            <w:pPr>
              <w:contextualSpacing/>
              <w:jc w:val="right"/>
              <w:rPr>
                <w:rFonts w:eastAsia="Times New Roman" w:cstheme="minorHAnsi"/>
                <w:bCs/>
                <w:sz w:val="18"/>
                <w:szCs w:val="18"/>
              </w:rPr>
            </w:pPr>
            <w:r w:rsidRPr="00EC74DE">
              <w:rPr>
                <w:rFonts w:eastAsia="Times New Roman" w:cstheme="minorHAnsi"/>
                <w:bCs/>
                <w:sz w:val="18"/>
                <w:szCs w:val="18"/>
              </w:rPr>
              <w:t>1</w:t>
            </w:r>
          </w:p>
        </w:tc>
        <w:tc>
          <w:tcPr>
            <w:tcW w:w="2700" w:type="dxa"/>
          </w:tcPr>
          <w:p w:rsidR="002C41E9" w:rsidRPr="00EC74DE" w:rsidP="0049329C" w14:paraId="4B57D62A" w14:textId="77777777">
            <w:pPr>
              <w:contextualSpacing/>
              <w:rPr>
                <w:rFonts w:eastAsia="Times New Roman" w:cstheme="minorHAnsi"/>
                <w:bCs/>
                <w:sz w:val="18"/>
                <w:szCs w:val="18"/>
              </w:rPr>
            </w:pPr>
          </w:p>
        </w:tc>
      </w:tr>
      <w:tr w14:paraId="30A6679A" w14:textId="77777777" w:rsidTr="007E35F1">
        <w:tblPrEx>
          <w:tblW w:w="0" w:type="auto"/>
          <w:tblLayout w:type="fixed"/>
          <w:tblLook w:val="04A0"/>
        </w:tblPrEx>
        <w:trPr>
          <w:gridBefore w:val="1"/>
          <w:wBefore w:w="18" w:type="dxa"/>
        </w:trPr>
        <w:tc>
          <w:tcPr>
            <w:tcW w:w="1440" w:type="dxa"/>
          </w:tcPr>
          <w:p w:rsidR="002C41E9" w:rsidRPr="00EC74DE" w:rsidP="0049329C" w14:paraId="7366C887" w14:textId="77777777">
            <w:pPr>
              <w:contextualSpacing/>
              <w:rPr>
                <w:rFonts w:eastAsia="Times New Roman" w:cstheme="minorHAnsi"/>
                <w:color w:val="808080" w:themeColor="background1" w:themeShade="80"/>
                <w:sz w:val="18"/>
                <w:szCs w:val="18"/>
              </w:rPr>
            </w:pPr>
          </w:p>
        </w:tc>
        <w:tc>
          <w:tcPr>
            <w:tcW w:w="4860" w:type="dxa"/>
            <w:vAlign w:val="bottom"/>
          </w:tcPr>
          <w:p w:rsidR="002C41E9" w:rsidRPr="00EC74DE" w:rsidP="00770F2B" w14:paraId="4927D529"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2C41E9" w:rsidRPr="00EC74DE" w:rsidP="0049329C" w14:paraId="182951F3"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700" w:type="dxa"/>
          </w:tcPr>
          <w:p w:rsidR="002C41E9" w:rsidRPr="00EC74DE" w:rsidP="0049329C" w14:paraId="043998C5" w14:textId="77777777">
            <w:pPr>
              <w:contextualSpacing/>
              <w:rPr>
                <w:rFonts w:eastAsia="Times New Roman" w:cstheme="minorHAnsi"/>
                <w:color w:val="808080" w:themeColor="background1" w:themeShade="80"/>
                <w:sz w:val="18"/>
                <w:szCs w:val="18"/>
              </w:rPr>
            </w:pPr>
          </w:p>
        </w:tc>
      </w:tr>
      <w:tr w14:paraId="0EE22BDF" w14:textId="77777777" w:rsidTr="007E35F1">
        <w:tblPrEx>
          <w:tblW w:w="0" w:type="auto"/>
          <w:tblLayout w:type="fixed"/>
          <w:tblLook w:val="04A0"/>
        </w:tblPrEx>
        <w:trPr>
          <w:gridBefore w:val="1"/>
          <w:wBefore w:w="18" w:type="dxa"/>
        </w:trPr>
        <w:tc>
          <w:tcPr>
            <w:tcW w:w="1440" w:type="dxa"/>
          </w:tcPr>
          <w:p w:rsidR="002C41E9" w:rsidRPr="00EC74DE" w:rsidP="0049329C" w14:paraId="7AE154F6" w14:textId="77777777">
            <w:pPr>
              <w:contextualSpacing/>
              <w:rPr>
                <w:rFonts w:eastAsia="Times New Roman" w:cstheme="minorHAnsi"/>
                <w:color w:val="808080" w:themeColor="background1" w:themeShade="80"/>
                <w:sz w:val="18"/>
                <w:szCs w:val="18"/>
              </w:rPr>
            </w:pPr>
          </w:p>
        </w:tc>
        <w:tc>
          <w:tcPr>
            <w:tcW w:w="4860" w:type="dxa"/>
            <w:vAlign w:val="bottom"/>
          </w:tcPr>
          <w:p w:rsidR="002C41E9" w:rsidRPr="00EC74DE" w:rsidP="00770F2B" w14:paraId="31854F4A"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2C41E9" w:rsidRPr="00EC74DE" w:rsidP="0049329C" w14:paraId="623F8F57"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2C41E9" w:rsidRPr="00EC74DE" w:rsidP="0049329C" w14:paraId="3B6AE50E" w14:textId="77777777">
            <w:pPr>
              <w:contextualSpacing/>
              <w:rPr>
                <w:rFonts w:eastAsia="Times New Roman" w:cstheme="minorHAnsi"/>
                <w:color w:val="808080" w:themeColor="background1" w:themeShade="80"/>
                <w:sz w:val="18"/>
                <w:szCs w:val="18"/>
              </w:rPr>
            </w:pPr>
          </w:p>
        </w:tc>
      </w:tr>
    </w:tbl>
    <w:p w:rsidR="007E35F1" w:rsidRPr="00EC74DE" w:rsidP="0049329C" w14:paraId="15B9BF10"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017"/>
        <w:gridCol w:w="8243"/>
      </w:tblGrid>
      <w:tr w14:paraId="2E212B4D"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EC74DE" w:rsidP="0049329C" w14:paraId="11E3935F" w14:textId="77777777">
            <w:pPr>
              <w:contextualSpacing/>
              <w:rPr>
                <w:rFonts w:eastAsia="Times New Roman" w:cstheme="minorHAnsi"/>
                <w:b/>
                <w:bCs/>
                <w:sz w:val="18"/>
                <w:szCs w:val="18"/>
              </w:rPr>
            </w:pPr>
            <w:r w:rsidRPr="00EC74DE">
              <w:rPr>
                <w:rFonts w:eastAsia="Times New Roman" w:cstheme="minorHAnsi"/>
                <w:b/>
                <w:bCs/>
                <w:sz w:val="18"/>
                <w:szCs w:val="18"/>
              </w:rPr>
              <w:t>Check_INTRO_SX23a.m.</w:t>
            </w:r>
          </w:p>
        </w:tc>
        <w:tc>
          <w:tcPr>
            <w:tcW w:w="8820" w:type="dxa"/>
            <w:hideMark/>
          </w:tcPr>
          <w:p w:rsidR="007E35F1" w:rsidRPr="00EC74DE" w:rsidP="0049329C" w14:paraId="62994CB8" w14:textId="77777777">
            <w:pPr>
              <w:contextualSpacing/>
              <w:rPr>
                <w:rFonts w:eastAsia="Times New Roman" w:cstheme="minorHAnsi"/>
                <w:sz w:val="18"/>
                <w:szCs w:val="18"/>
              </w:rPr>
            </w:pPr>
            <w:r w:rsidRPr="00EC74DE">
              <w:rPr>
                <w:rFonts w:eastAsia="Times New Roman" w:cstheme="minorHAnsi"/>
                <w:sz w:val="18"/>
                <w:szCs w:val="18"/>
              </w:rPr>
              <w:t xml:space="preserve">Go to </w:t>
            </w:r>
            <w:r w:rsidRPr="00EC74DE" w:rsidR="00DD4093">
              <w:rPr>
                <w:rFonts w:eastAsia="Times New Roman" w:cstheme="minorHAnsi"/>
                <w:sz w:val="18"/>
                <w:szCs w:val="18"/>
              </w:rPr>
              <w:t>Check_</w:t>
            </w:r>
            <w:r w:rsidRPr="00EC74DE">
              <w:rPr>
                <w:rFonts w:eastAsia="Times New Roman" w:cstheme="minorHAnsi"/>
                <w:sz w:val="18"/>
                <w:szCs w:val="18"/>
              </w:rPr>
              <w:t>SX23b.o.</w:t>
            </w:r>
          </w:p>
        </w:tc>
      </w:tr>
    </w:tbl>
    <w:p w:rsidR="007E35F1" w:rsidRPr="00EC74DE" w:rsidP="0049329C" w14:paraId="4986F77F" w14:textId="77777777">
      <w:pPr>
        <w:contextualSpacing/>
        <w:rPr>
          <w:rFonts w:cstheme="minorHAnsi"/>
          <w:sz w:val="18"/>
          <w:szCs w:val="18"/>
        </w:rPr>
      </w:pPr>
    </w:p>
    <w:p w:rsidR="007E35F1" w:rsidRPr="00EC74DE" w:rsidP="0049329C" w14:paraId="59D1AAC3" w14:textId="77777777">
      <w:pPr>
        <w:pStyle w:val="Heading4"/>
        <w:contextualSpacing/>
        <w:rPr>
          <w:b w:val="0"/>
          <w:i w:val="0"/>
          <w:szCs w:val="18"/>
        </w:rPr>
      </w:pPr>
      <w:r w:rsidRPr="00EC74DE">
        <w:rPr>
          <w:b w:val="0"/>
          <w:i w:val="0"/>
          <w:szCs w:val="18"/>
        </w:rPr>
        <w:t xml:space="preserve">VS - Multiple </w:t>
      </w:r>
      <w:r w:rsidRPr="00EC74DE" w:rsidR="00D615E9">
        <w:rPr>
          <w:b w:val="0"/>
          <w:i w:val="0"/>
          <w:szCs w:val="18"/>
        </w:rPr>
        <w:t>C</w:t>
      </w:r>
      <w:r w:rsidRPr="00EC74DE">
        <w:rPr>
          <w:b w:val="0"/>
          <w:i w:val="0"/>
          <w:szCs w:val="18"/>
        </w:rPr>
        <w:t>asual</w:t>
      </w:r>
      <w:r w:rsidRPr="00EC74DE" w:rsidR="00D615E9">
        <w:rPr>
          <w:b w:val="0"/>
          <w:i w:val="0"/>
          <w:szCs w:val="18"/>
        </w:rPr>
        <w:t xml:space="preserve"> Partners</w:t>
      </w:r>
    </w:p>
    <w:p w:rsidR="007E35F1" w:rsidRPr="00EC74DE" w:rsidP="0049329C" w14:paraId="5B90DCB2" w14:textId="77777777">
      <w:pPr>
        <w:ind w:firstLine="720"/>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83"/>
        <w:gridCol w:w="8777"/>
      </w:tblGrid>
      <w:tr w14:paraId="1A78D8B2"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EC74DE" w:rsidP="0049329C" w14:paraId="5F6F7B0B" w14:textId="77777777">
            <w:pPr>
              <w:contextualSpacing/>
              <w:rPr>
                <w:rFonts w:eastAsia="Times New Roman" w:cstheme="minorHAnsi"/>
                <w:b/>
                <w:bCs/>
                <w:sz w:val="18"/>
                <w:szCs w:val="18"/>
              </w:rPr>
            </w:pPr>
            <w:r w:rsidRPr="00EC74DE">
              <w:rPr>
                <w:rFonts w:eastAsia="Times New Roman" w:cstheme="minorHAnsi"/>
                <w:b/>
                <w:bCs/>
                <w:sz w:val="18"/>
                <w:szCs w:val="18"/>
              </w:rPr>
              <w:t>INTRO_SX23a.m.</w:t>
            </w:r>
          </w:p>
        </w:tc>
        <w:tc>
          <w:tcPr>
            <w:tcW w:w="8820" w:type="dxa"/>
            <w:hideMark/>
          </w:tcPr>
          <w:p w:rsidR="007E35F1" w:rsidRPr="00EC74DE" w:rsidP="0049329C" w14:paraId="52D041CB" w14:textId="77777777">
            <w:pPr>
              <w:contextualSpacing/>
              <w:rPr>
                <w:rFonts w:eastAsia="Times New Roman" w:cstheme="minorHAnsi"/>
                <w:sz w:val="18"/>
                <w:szCs w:val="18"/>
                <w:lang w:val="es-ES"/>
              </w:rPr>
            </w:pPr>
            <w:r w:rsidRPr="00EC74DE">
              <w:rPr>
                <w:rFonts w:eastAsia="Times New Roman" w:cstheme="minorHAnsi"/>
                <w:sz w:val="18"/>
                <w:szCs w:val="18"/>
                <w:lang w:val="es-ES"/>
              </w:rPr>
              <w:t xml:space="preserve">DISPLAY: </w:t>
            </w:r>
            <w:r w:rsidR="00F326D7">
              <w:rPr>
                <w:sz w:val="18"/>
                <w:lang w:val="es-ES"/>
              </w:rPr>
              <w:t>"</w:t>
            </w:r>
            <w:r w:rsidRPr="00EC74DE">
              <w:rPr>
                <w:sz w:val="18"/>
                <w:lang w:val="es-ES"/>
              </w:rPr>
              <w:t>DIGA:  Ahora voy a preguntarle sobre las</w:t>
            </w:r>
            <w:r w:rsidRPr="00EC74DE">
              <w:rPr>
                <w:rFonts w:eastAsia="Times New Roman" w:cstheme="minorHAnsi"/>
                <w:sz w:val="18"/>
                <w:szCs w:val="18"/>
                <w:lang w:val="es-ES"/>
              </w:rPr>
              <w:t xml:space="preserve"> [fill with # casual partners (SX21b)] </w:t>
            </w:r>
            <w:r w:rsidRPr="00EC74DE">
              <w:rPr>
                <w:sz w:val="18"/>
                <w:lang w:val="es-ES"/>
              </w:rPr>
              <w:t>parejas sexuales casuales masculinas que usted tuvo en los últimos 12 meses. Recuerde que una pareja sexual casual es una persona con quien usted no se siente comprometida o a quien no conoce muy bien.</w:t>
            </w:r>
            <w:r w:rsidR="00F326D7">
              <w:rPr>
                <w:sz w:val="18"/>
                <w:lang w:val="es-ES"/>
              </w:rPr>
              <w:t>"</w:t>
            </w:r>
          </w:p>
        </w:tc>
      </w:tr>
    </w:tbl>
    <w:p w:rsidR="007E35F1" w:rsidRPr="00EC74DE" w:rsidP="0049329C" w14:paraId="291DF73D" w14:textId="77777777">
      <w:pPr>
        <w:contextualSpacing/>
        <w:rPr>
          <w:sz w:val="18"/>
          <w:szCs w:val="18"/>
          <w:lang w:val="es-ES"/>
        </w:rPr>
      </w:pPr>
    </w:p>
    <w:tbl>
      <w:tblPr>
        <w:tblW w:w="0" w:type="auto"/>
        <w:tblLayout w:type="fixed"/>
        <w:tblLook w:val="04A0"/>
      </w:tblPr>
      <w:tblGrid>
        <w:gridCol w:w="18"/>
        <w:gridCol w:w="1440"/>
        <w:gridCol w:w="4860"/>
        <w:gridCol w:w="1260"/>
        <w:gridCol w:w="2700"/>
      </w:tblGrid>
      <w:tr w14:paraId="23009874" w14:textId="77777777" w:rsidTr="007E35F1">
        <w:tblPrEx>
          <w:tblW w:w="0" w:type="auto"/>
          <w:tblLayout w:type="fixed"/>
          <w:tblLook w:val="04A0"/>
        </w:tblPrEx>
        <w:tc>
          <w:tcPr>
            <w:tcW w:w="1458" w:type="dxa"/>
            <w:gridSpan w:val="2"/>
            <w:vAlign w:val="bottom"/>
          </w:tcPr>
          <w:p w:rsidR="007E35F1" w:rsidRPr="00EC74DE" w:rsidP="0049329C" w14:paraId="7DA29914" w14:textId="77777777">
            <w:pPr>
              <w:contextualSpacing/>
              <w:rPr>
                <w:rFonts w:eastAsia="Times New Roman" w:cstheme="minorHAnsi"/>
                <w:b/>
                <w:bCs/>
                <w:sz w:val="18"/>
                <w:szCs w:val="18"/>
              </w:rPr>
            </w:pPr>
            <w:r w:rsidRPr="00EC74DE">
              <w:rPr>
                <w:rFonts w:eastAsia="Times New Roman" w:cstheme="minorHAnsi"/>
                <w:b/>
                <w:bCs/>
                <w:sz w:val="18"/>
                <w:szCs w:val="18"/>
              </w:rPr>
              <w:t>SX23a.m.</w:t>
            </w:r>
          </w:p>
        </w:tc>
        <w:tc>
          <w:tcPr>
            <w:tcW w:w="8820" w:type="dxa"/>
            <w:gridSpan w:val="3"/>
            <w:vAlign w:val="bottom"/>
          </w:tcPr>
          <w:p w:rsidR="007E35F1" w:rsidRPr="00EC74DE" w:rsidP="003E2AA1" w14:paraId="61D77DC3" w14:textId="77777777">
            <w:pPr>
              <w:contextualSpacing/>
              <w:rPr>
                <w:rFonts w:eastAsia="Times New Roman" w:cstheme="minorHAnsi"/>
                <w:b/>
                <w:bCs/>
                <w:sz w:val="18"/>
                <w:szCs w:val="18"/>
                <w:lang w:val="es-ES"/>
              </w:rPr>
            </w:pPr>
            <w:r w:rsidRPr="00EC74DE">
              <w:rPr>
                <w:b/>
                <w:sz w:val="18"/>
                <w:lang w:val="es-ES"/>
              </w:rPr>
              <w:t>De sus</w:t>
            </w:r>
            <w:r w:rsidRPr="00EC74DE">
              <w:rPr>
                <w:rFonts w:eastAsia="Times New Roman" w:cstheme="minorHAnsi"/>
                <w:b/>
                <w:bCs/>
                <w:sz w:val="18"/>
                <w:szCs w:val="18"/>
                <w:lang w:val="es-ES"/>
              </w:rPr>
              <w:t xml:space="preserve"> </w:t>
            </w:r>
            <w:r w:rsidRPr="00EC74DE">
              <w:rPr>
                <w:rFonts w:eastAsia="Times New Roman" w:cstheme="minorHAnsi"/>
                <w:bCs/>
                <w:sz w:val="18"/>
                <w:szCs w:val="18"/>
                <w:lang w:val="es-ES"/>
              </w:rPr>
              <w:t>[fill with # casual partners (SX21b)]</w:t>
            </w:r>
            <w:r w:rsidRPr="00EC74DE">
              <w:rPr>
                <w:rFonts w:eastAsia="Times New Roman" w:cstheme="minorHAnsi"/>
                <w:b/>
                <w:bCs/>
                <w:sz w:val="18"/>
                <w:szCs w:val="18"/>
                <w:lang w:val="es-ES"/>
              </w:rPr>
              <w:t xml:space="preserve"> </w:t>
            </w:r>
            <w:r w:rsidRPr="00EC74DE">
              <w:rPr>
                <w:b/>
                <w:sz w:val="18"/>
                <w:lang w:val="es-ES"/>
              </w:rPr>
              <w:t xml:space="preserve">parejas casuales masculinas en los últimos 12 meses, ¿con </w:t>
            </w:r>
            <w:r w:rsidRPr="00EC74DE" w:rsidR="003E2AA1">
              <w:rPr>
                <w:b/>
                <w:sz w:val="18"/>
                <w:lang w:val="es-ES"/>
              </w:rPr>
              <w:t xml:space="preserve">cuántas </w:t>
            </w:r>
            <w:r w:rsidRPr="00EC74DE">
              <w:rPr>
                <w:b/>
                <w:sz w:val="18"/>
                <w:lang w:val="es-ES"/>
              </w:rPr>
              <w:t>tuvo usted sexo vaginal?</w:t>
            </w:r>
          </w:p>
        </w:tc>
      </w:tr>
      <w:tr w14:paraId="737F5772" w14:textId="77777777" w:rsidTr="007E35F1">
        <w:tblPrEx>
          <w:tblW w:w="0" w:type="auto"/>
          <w:tblLayout w:type="fixed"/>
          <w:tblLook w:val="04A0"/>
        </w:tblPrEx>
        <w:tc>
          <w:tcPr>
            <w:tcW w:w="1458" w:type="dxa"/>
            <w:gridSpan w:val="2"/>
            <w:vAlign w:val="bottom"/>
          </w:tcPr>
          <w:p w:rsidR="007E35F1" w:rsidRPr="00EC74DE" w:rsidP="0049329C" w14:paraId="68E56238" w14:textId="77777777">
            <w:pPr>
              <w:contextualSpacing/>
              <w:rPr>
                <w:rFonts w:eastAsia="Times New Roman" w:cstheme="minorHAnsi"/>
                <w:bCs/>
                <w:sz w:val="18"/>
                <w:szCs w:val="18"/>
              </w:rPr>
            </w:pPr>
            <w:r w:rsidRPr="00EC74DE">
              <w:rPr>
                <w:rFonts w:eastAsia="Times New Roman" w:cstheme="minorHAnsi"/>
                <w:bCs/>
                <w:sz w:val="18"/>
                <w:szCs w:val="18"/>
              </w:rPr>
              <w:t>F_MCVS</w:t>
            </w:r>
          </w:p>
        </w:tc>
        <w:tc>
          <w:tcPr>
            <w:tcW w:w="6120" w:type="dxa"/>
            <w:gridSpan w:val="2"/>
            <w:vAlign w:val="bottom"/>
          </w:tcPr>
          <w:p w:rsidR="007E35F1" w:rsidRPr="00EC74DE" w:rsidP="0049329C" w14:paraId="42F5F481" w14:textId="77777777">
            <w:pPr>
              <w:contextualSpacing/>
              <w:rPr>
                <w:rFonts w:eastAsia="Times New Roman" w:cstheme="minorHAnsi"/>
                <w:sz w:val="18"/>
                <w:szCs w:val="18"/>
              </w:rPr>
            </w:pPr>
            <w:r w:rsidRPr="00EC74DE">
              <w:rPr>
                <w:rFonts w:eastAsia="Times New Roman" w:cstheme="minorHAnsi"/>
                <w:sz w:val="18"/>
                <w:szCs w:val="18"/>
              </w:rPr>
              <w:t>F_MC VS partners - 12 months - number</w:t>
            </w:r>
          </w:p>
        </w:tc>
        <w:tc>
          <w:tcPr>
            <w:tcW w:w="2700" w:type="dxa"/>
            <w:vAlign w:val="bottom"/>
          </w:tcPr>
          <w:p w:rsidR="007E35F1" w:rsidRPr="00EC74DE" w:rsidP="0049329C" w14:paraId="70B1E3DC" w14:textId="77777777">
            <w:pPr>
              <w:contextualSpacing/>
              <w:rPr>
                <w:rFonts w:eastAsia="Times New Roman" w:cstheme="minorHAnsi"/>
                <w:sz w:val="18"/>
                <w:szCs w:val="18"/>
              </w:rPr>
            </w:pPr>
          </w:p>
        </w:tc>
      </w:tr>
      <w:tr w14:paraId="21AA50A9" w14:textId="77777777" w:rsidTr="007E35F1">
        <w:tblPrEx>
          <w:tblW w:w="0" w:type="auto"/>
          <w:tblLayout w:type="fixed"/>
          <w:tblLook w:val="04A0"/>
        </w:tblPrEx>
        <w:trPr>
          <w:gridBefore w:val="1"/>
          <w:wBefore w:w="18" w:type="dxa"/>
        </w:trPr>
        <w:tc>
          <w:tcPr>
            <w:tcW w:w="1440" w:type="dxa"/>
          </w:tcPr>
          <w:p w:rsidR="007E35F1" w:rsidRPr="00EC74DE" w:rsidP="0049329C" w14:paraId="774A993C" w14:textId="77777777">
            <w:pPr>
              <w:contextualSpacing/>
              <w:rPr>
                <w:rFonts w:eastAsia="Times New Roman" w:cstheme="minorHAnsi"/>
                <w:sz w:val="18"/>
                <w:szCs w:val="18"/>
              </w:rPr>
            </w:pPr>
          </w:p>
        </w:tc>
        <w:tc>
          <w:tcPr>
            <w:tcW w:w="4860" w:type="dxa"/>
            <w:vAlign w:val="bottom"/>
          </w:tcPr>
          <w:p w:rsidR="007E35F1" w:rsidRPr="00EC74DE" w:rsidP="0049329C" w14:paraId="03E59780" w14:textId="77777777">
            <w:pPr>
              <w:tabs>
                <w:tab w:val="right" w:leader="dot" w:pos="5760"/>
              </w:tabs>
              <w:contextualSpacing/>
              <w:rPr>
                <w:rFonts w:eastAsia="Times New Roman" w:cstheme="minorHAnsi"/>
                <w:sz w:val="18"/>
                <w:szCs w:val="18"/>
              </w:rPr>
            </w:pPr>
            <w:r w:rsidRPr="00EC74DE">
              <w:rPr>
                <w:rFonts w:eastAsia="Times New Roman" w:cstheme="minorHAnsi"/>
                <w:color w:val="000000"/>
                <w:sz w:val="18"/>
                <w:szCs w:val="18"/>
              </w:rPr>
              <w:t>__ __ __ __</w:t>
            </w:r>
          </w:p>
        </w:tc>
        <w:tc>
          <w:tcPr>
            <w:tcW w:w="1260" w:type="dxa"/>
            <w:vAlign w:val="bottom"/>
          </w:tcPr>
          <w:p w:rsidR="007E35F1" w:rsidRPr="00EC74DE" w:rsidP="0049329C" w14:paraId="19F1B0FD" w14:textId="77777777">
            <w:pPr>
              <w:contextualSpacing/>
              <w:jc w:val="right"/>
              <w:rPr>
                <w:rFonts w:eastAsia="Times New Roman" w:cstheme="minorHAnsi"/>
                <w:bCs/>
                <w:sz w:val="18"/>
                <w:szCs w:val="18"/>
              </w:rPr>
            </w:pPr>
          </w:p>
        </w:tc>
        <w:tc>
          <w:tcPr>
            <w:tcW w:w="2700" w:type="dxa"/>
          </w:tcPr>
          <w:p w:rsidR="007E35F1" w:rsidRPr="00EC74DE" w:rsidP="0049329C" w14:paraId="681FA92F" w14:textId="77777777">
            <w:pPr>
              <w:contextualSpacing/>
              <w:rPr>
                <w:rFonts w:eastAsia="Times New Roman" w:cstheme="minorHAnsi"/>
                <w:bCs/>
                <w:sz w:val="18"/>
                <w:szCs w:val="18"/>
              </w:rPr>
            </w:pPr>
          </w:p>
        </w:tc>
      </w:tr>
      <w:tr w14:paraId="314F7FF6" w14:textId="77777777" w:rsidTr="007E35F1">
        <w:tblPrEx>
          <w:tblW w:w="0" w:type="auto"/>
          <w:tblLayout w:type="fixed"/>
          <w:tblLook w:val="04A0"/>
        </w:tblPrEx>
        <w:trPr>
          <w:gridBefore w:val="1"/>
          <w:wBefore w:w="18" w:type="dxa"/>
        </w:trPr>
        <w:tc>
          <w:tcPr>
            <w:tcW w:w="1440" w:type="dxa"/>
          </w:tcPr>
          <w:p w:rsidR="007E35F1" w:rsidRPr="00EC74DE" w:rsidP="0049329C" w14:paraId="1DE51C0B" w14:textId="77777777">
            <w:pPr>
              <w:contextualSpacing/>
              <w:rPr>
                <w:rFonts w:eastAsia="Times New Roman" w:cstheme="minorHAnsi"/>
                <w:sz w:val="18"/>
                <w:szCs w:val="18"/>
              </w:rPr>
            </w:pPr>
          </w:p>
        </w:tc>
        <w:tc>
          <w:tcPr>
            <w:tcW w:w="4860" w:type="dxa"/>
            <w:vAlign w:val="bottom"/>
          </w:tcPr>
          <w:p w:rsidR="007E35F1" w:rsidRPr="00EC74DE" w:rsidP="0049329C" w14:paraId="797191C2" w14:textId="77777777">
            <w:pPr>
              <w:tabs>
                <w:tab w:val="right" w:leader="dot" w:pos="5760"/>
              </w:tabs>
              <w:contextualSpacing/>
              <w:rPr>
                <w:rFonts w:eastAsia="Times New Roman" w:cstheme="minorHAnsi"/>
                <w:sz w:val="18"/>
                <w:szCs w:val="18"/>
              </w:rPr>
            </w:pPr>
            <w:r w:rsidRPr="00EC74DE">
              <w:rPr>
                <w:rFonts w:eastAsia="Times New Roman" w:cstheme="minorHAnsi"/>
                <w:sz w:val="18"/>
                <w:szCs w:val="18"/>
              </w:rPr>
              <w:t>Range</w:t>
            </w:r>
            <w:r w:rsidRPr="00EC74DE">
              <w:rPr>
                <w:rFonts w:eastAsia="Times New Roman" w:cstheme="minorHAnsi"/>
                <w:sz w:val="18"/>
                <w:szCs w:val="18"/>
              </w:rPr>
              <w:tab/>
            </w:r>
          </w:p>
        </w:tc>
        <w:tc>
          <w:tcPr>
            <w:tcW w:w="1260" w:type="dxa"/>
            <w:vAlign w:val="bottom"/>
          </w:tcPr>
          <w:p w:rsidR="007E35F1" w:rsidRPr="00EC74DE" w:rsidP="0049329C" w14:paraId="14F1AF6C" w14:textId="77777777">
            <w:pPr>
              <w:contextualSpacing/>
              <w:jc w:val="right"/>
              <w:rPr>
                <w:rFonts w:eastAsia="Times New Roman" w:cstheme="minorHAnsi"/>
                <w:bCs/>
                <w:sz w:val="18"/>
                <w:szCs w:val="18"/>
              </w:rPr>
            </w:pPr>
            <w:r w:rsidRPr="00EC74DE">
              <w:rPr>
                <w:rFonts w:eastAsia="Times New Roman" w:cstheme="minorHAnsi"/>
                <w:bCs/>
                <w:sz w:val="18"/>
                <w:szCs w:val="18"/>
              </w:rPr>
              <w:t>0-7000</w:t>
            </w:r>
          </w:p>
        </w:tc>
        <w:tc>
          <w:tcPr>
            <w:tcW w:w="2700" w:type="dxa"/>
          </w:tcPr>
          <w:p w:rsidR="007E35F1" w:rsidRPr="00EC74DE" w:rsidP="0049329C" w14:paraId="16E38419" w14:textId="77777777">
            <w:pPr>
              <w:contextualSpacing/>
              <w:rPr>
                <w:rFonts w:eastAsia="Times New Roman" w:cstheme="minorHAnsi"/>
                <w:bCs/>
                <w:sz w:val="18"/>
                <w:szCs w:val="18"/>
              </w:rPr>
            </w:pPr>
          </w:p>
        </w:tc>
      </w:tr>
      <w:tr w14:paraId="36CB9BC1" w14:textId="77777777" w:rsidTr="007E35F1">
        <w:tblPrEx>
          <w:tblW w:w="0" w:type="auto"/>
          <w:tblLayout w:type="fixed"/>
          <w:tblLook w:val="04A0"/>
        </w:tblPrEx>
        <w:trPr>
          <w:gridBefore w:val="1"/>
          <w:wBefore w:w="18" w:type="dxa"/>
        </w:trPr>
        <w:tc>
          <w:tcPr>
            <w:tcW w:w="1440" w:type="dxa"/>
          </w:tcPr>
          <w:p w:rsidR="002C41E9" w:rsidRPr="00EC74DE" w:rsidP="0049329C" w14:paraId="51ECC1C7" w14:textId="77777777">
            <w:pPr>
              <w:contextualSpacing/>
              <w:rPr>
                <w:rFonts w:eastAsia="Times New Roman" w:cstheme="minorHAnsi"/>
                <w:color w:val="808080" w:themeColor="background1" w:themeShade="80"/>
                <w:sz w:val="18"/>
                <w:szCs w:val="18"/>
              </w:rPr>
            </w:pPr>
          </w:p>
        </w:tc>
        <w:tc>
          <w:tcPr>
            <w:tcW w:w="4860" w:type="dxa"/>
            <w:vAlign w:val="bottom"/>
          </w:tcPr>
          <w:p w:rsidR="002C41E9" w:rsidRPr="00EC74DE" w:rsidP="00770F2B" w14:paraId="02D2DF17"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2C41E9" w:rsidRPr="00EC74DE" w:rsidP="0049329C" w14:paraId="6EC52921"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9999</w:t>
            </w:r>
          </w:p>
        </w:tc>
        <w:tc>
          <w:tcPr>
            <w:tcW w:w="2700" w:type="dxa"/>
          </w:tcPr>
          <w:p w:rsidR="002C41E9" w:rsidRPr="00EC74DE" w:rsidP="0049329C" w14:paraId="1CC7C48A" w14:textId="77777777">
            <w:pPr>
              <w:contextualSpacing/>
              <w:rPr>
                <w:rFonts w:eastAsia="Times New Roman" w:cstheme="minorHAnsi"/>
                <w:color w:val="808080" w:themeColor="background1" w:themeShade="80"/>
                <w:sz w:val="18"/>
                <w:szCs w:val="18"/>
              </w:rPr>
            </w:pPr>
          </w:p>
        </w:tc>
      </w:tr>
      <w:tr w14:paraId="167D74C2" w14:textId="77777777" w:rsidTr="007E35F1">
        <w:tblPrEx>
          <w:tblW w:w="0" w:type="auto"/>
          <w:tblLayout w:type="fixed"/>
          <w:tblLook w:val="04A0"/>
        </w:tblPrEx>
        <w:trPr>
          <w:gridBefore w:val="1"/>
          <w:wBefore w:w="18" w:type="dxa"/>
        </w:trPr>
        <w:tc>
          <w:tcPr>
            <w:tcW w:w="1440" w:type="dxa"/>
          </w:tcPr>
          <w:p w:rsidR="002C41E9" w:rsidRPr="00EC74DE" w:rsidP="0049329C" w14:paraId="3C2308BD" w14:textId="77777777">
            <w:pPr>
              <w:contextualSpacing/>
              <w:rPr>
                <w:rFonts w:eastAsia="Times New Roman" w:cstheme="minorHAnsi"/>
                <w:color w:val="808080" w:themeColor="background1" w:themeShade="80"/>
                <w:sz w:val="18"/>
                <w:szCs w:val="18"/>
              </w:rPr>
            </w:pPr>
          </w:p>
        </w:tc>
        <w:tc>
          <w:tcPr>
            <w:tcW w:w="4860" w:type="dxa"/>
            <w:vAlign w:val="bottom"/>
          </w:tcPr>
          <w:p w:rsidR="002C41E9" w:rsidRPr="00EC74DE" w:rsidP="00770F2B" w14:paraId="27131B65"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2C41E9" w:rsidRPr="00EC74DE" w:rsidP="0049329C" w14:paraId="230EB847"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7777</w:t>
            </w:r>
          </w:p>
        </w:tc>
        <w:tc>
          <w:tcPr>
            <w:tcW w:w="2700" w:type="dxa"/>
          </w:tcPr>
          <w:p w:rsidR="002C41E9" w:rsidRPr="00EC74DE" w:rsidP="0049329C" w14:paraId="06C03352" w14:textId="77777777">
            <w:pPr>
              <w:contextualSpacing/>
              <w:rPr>
                <w:rFonts w:eastAsia="Times New Roman" w:cstheme="minorHAnsi"/>
                <w:color w:val="808080" w:themeColor="background1" w:themeShade="80"/>
                <w:sz w:val="18"/>
                <w:szCs w:val="18"/>
              </w:rPr>
            </w:pPr>
          </w:p>
        </w:tc>
      </w:tr>
    </w:tbl>
    <w:p w:rsidR="007E35F1" w:rsidRPr="00EC74DE" w:rsidP="0049329C" w14:paraId="65F4F125"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658"/>
        <w:gridCol w:w="8602"/>
      </w:tblGrid>
      <w:tr w14:paraId="7C3949C9"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EC74DE" w:rsidP="0049329C" w14:paraId="00D3FAE7" w14:textId="77777777">
            <w:pPr>
              <w:contextualSpacing/>
              <w:rPr>
                <w:rFonts w:eastAsia="Times New Roman" w:cstheme="minorHAnsi"/>
                <w:b/>
                <w:bCs/>
                <w:sz w:val="18"/>
                <w:szCs w:val="18"/>
              </w:rPr>
            </w:pPr>
            <w:r w:rsidRPr="00EC74DE">
              <w:rPr>
                <w:rFonts w:eastAsia="Times New Roman" w:cstheme="minorHAnsi"/>
                <w:b/>
                <w:bCs/>
                <w:sz w:val="18"/>
                <w:szCs w:val="18"/>
              </w:rPr>
              <w:t>HardEdit_SX23a.m.</w:t>
            </w:r>
          </w:p>
        </w:tc>
        <w:tc>
          <w:tcPr>
            <w:tcW w:w="8820" w:type="dxa"/>
            <w:hideMark/>
          </w:tcPr>
          <w:p w:rsidR="007E35F1" w:rsidRPr="00EC74DE" w:rsidP="0049329C" w14:paraId="5F4D16F4" w14:textId="77777777">
            <w:pPr>
              <w:ind w:left="360" w:hanging="360"/>
              <w:contextualSpacing/>
              <w:rPr>
                <w:rFonts w:eastAsia="Times New Roman" w:cstheme="minorHAnsi"/>
                <w:sz w:val="18"/>
                <w:szCs w:val="18"/>
              </w:rPr>
            </w:pPr>
            <w:r w:rsidRPr="00EC74DE">
              <w:rPr>
                <w:rFonts w:eastAsia="Times New Roman" w:cstheme="minorHAnsi"/>
                <w:sz w:val="18"/>
                <w:szCs w:val="18"/>
                <w:lang w:val=""/>
              </w:rPr>
              <w:t xml:space="preserve">If # casual VS partners GT # casual partners (SX23a.m. GT SX21b), DISPLAY: </w:t>
            </w:r>
            <w:r w:rsidR="00F326D7">
              <w:rPr>
                <w:sz w:val="18"/>
                <w:lang w:val=""/>
              </w:rPr>
              <w:t>"</w:t>
            </w:r>
            <w:r w:rsidRPr="00EC74DE" w:rsidR="00CC562E">
              <w:rPr>
                <w:b/>
                <w:sz w:val="18"/>
                <w:lang w:val=""/>
              </w:rPr>
              <w:t>ENTREVISTADOR:</w:t>
            </w:r>
            <w:r w:rsidRPr="00EC74DE" w:rsidR="00CC562E">
              <w:rPr>
                <w:sz w:val="18"/>
                <w:lang w:val=""/>
              </w:rPr>
              <w:t xml:space="preserve"> La respuesta que dio no concuerda con una respuesta anterior (número de parejas casuales masculinas). Aclare e ingrese</w:t>
            </w:r>
            <w:r w:rsidRPr="00EC74DE" w:rsidR="00CC562E">
              <w:rPr>
                <w:rFonts w:eastAsia="Times New Roman" w:cstheme="minorHAnsi"/>
                <w:sz w:val="18"/>
                <w:szCs w:val="18"/>
                <w:lang w:val=""/>
              </w:rPr>
              <w:t xml:space="preserve"> </w:t>
            </w:r>
            <w:r w:rsidRPr="00EC74DE" w:rsidR="00CC562E">
              <w:rPr>
                <w:sz w:val="18"/>
                <w:lang w:val=""/>
              </w:rPr>
              <w:t>nuevamente la respuesta al punto actual o anterior, según corresponda</w:t>
            </w:r>
            <w:r w:rsidRPr="00EC74DE" w:rsidR="00A70DC5">
              <w:rPr>
                <w:sz w:val="18"/>
                <w:lang w:val=""/>
              </w:rPr>
              <w:t>.</w:t>
            </w:r>
            <w:r w:rsidR="00F326D7">
              <w:rPr>
                <w:sz w:val="18"/>
                <w:lang w:val=""/>
              </w:rPr>
              <w:t>"</w:t>
            </w:r>
            <w:r w:rsidRPr="00EC74DE">
              <w:rPr>
                <w:rFonts w:eastAsia="Times New Roman" w:cstheme="minorHAnsi"/>
                <w:sz w:val="18"/>
                <w:szCs w:val="18"/>
                <w:lang w:val=""/>
              </w:rPr>
              <w:t xml:space="preserve"> </w:t>
            </w:r>
            <w:r w:rsidRPr="00EC74DE">
              <w:rPr>
                <w:rFonts w:eastAsia="Times New Roman" w:cstheme="minorHAnsi"/>
                <w:sz w:val="18"/>
                <w:szCs w:val="18"/>
              </w:rPr>
              <w:t xml:space="preserve">Then, go back to SX23a.m. </w:t>
            </w:r>
          </w:p>
          <w:p w:rsidR="007E35F1" w:rsidRPr="00EC74DE" w:rsidP="0049329C" w14:paraId="2B7680D6" w14:textId="77777777">
            <w:pPr>
              <w:contextualSpacing/>
              <w:rPr>
                <w:rFonts w:eastAsia="Times New Roman" w:cstheme="minorHAnsi"/>
                <w:sz w:val="18"/>
                <w:szCs w:val="18"/>
              </w:rPr>
            </w:pPr>
            <w:r w:rsidRPr="00EC74DE">
              <w:rPr>
                <w:rFonts w:eastAsia="Times New Roman" w:cstheme="minorHAnsi"/>
                <w:sz w:val="18"/>
                <w:szCs w:val="18"/>
              </w:rPr>
              <w:t>Else, go to Check_SX23b.o.</w:t>
            </w:r>
          </w:p>
        </w:tc>
      </w:tr>
    </w:tbl>
    <w:p w:rsidR="007E35F1" w:rsidRPr="00EC74DE" w:rsidP="0049329C" w14:paraId="3CD09F21"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4655CB60"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EC74DE" w:rsidP="0049329C" w14:paraId="2A757940" w14:textId="77777777">
            <w:pPr>
              <w:contextualSpacing/>
              <w:rPr>
                <w:rFonts w:eastAsia="Times New Roman" w:cstheme="minorHAnsi"/>
                <w:b/>
                <w:bCs/>
                <w:sz w:val="18"/>
                <w:szCs w:val="18"/>
              </w:rPr>
            </w:pPr>
            <w:r w:rsidRPr="00EC74DE">
              <w:rPr>
                <w:rFonts w:eastAsia="Times New Roman" w:cstheme="minorHAnsi"/>
                <w:b/>
                <w:bCs/>
                <w:sz w:val="18"/>
                <w:szCs w:val="18"/>
              </w:rPr>
              <w:t>Check_SX23b.o.</w:t>
            </w:r>
          </w:p>
        </w:tc>
        <w:tc>
          <w:tcPr>
            <w:tcW w:w="8820" w:type="dxa"/>
          </w:tcPr>
          <w:p w:rsidR="007E35F1" w:rsidRPr="00EC74DE" w:rsidP="0049329C" w14:paraId="77B951EE" w14:textId="77777777">
            <w:pPr>
              <w:contextualSpacing/>
              <w:rPr>
                <w:rFonts w:eastAsia="Times New Roman" w:cstheme="minorHAnsi"/>
                <w:sz w:val="18"/>
                <w:szCs w:val="18"/>
              </w:rPr>
            </w:pPr>
            <w:r w:rsidRPr="00EC74DE">
              <w:rPr>
                <w:rFonts w:eastAsia="Times New Roman" w:cstheme="minorHAnsi"/>
                <w:sz w:val="18"/>
                <w:szCs w:val="18"/>
              </w:rPr>
              <w:t xml:space="preserve">If 1 casual VS partner (SX23a.o EQ 1 or SX23a.m. EQ 1), go to SX23b.o.  </w:t>
            </w:r>
          </w:p>
          <w:p w:rsidR="007E35F1" w:rsidRPr="00EC74DE" w:rsidP="0049329C" w14:paraId="1B8914D2" w14:textId="77777777">
            <w:pPr>
              <w:contextualSpacing/>
              <w:rPr>
                <w:rFonts w:eastAsia="Times New Roman" w:cstheme="minorHAnsi"/>
                <w:sz w:val="18"/>
                <w:szCs w:val="18"/>
              </w:rPr>
            </w:pPr>
            <w:r w:rsidRPr="00EC74DE">
              <w:rPr>
                <w:rFonts w:eastAsia="Times New Roman" w:cstheme="minorHAnsi"/>
                <w:sz w:val="18"/>
                <w:szCs w:val="18"/>
              </w:rPr>
              <w:t>If multiple casual VS partners (SX23a.m GT 1), go to SX23b.m.</w:t>
            </w:r>
          </w:p>
          <w:p w:rsidR="007E35F1" w:rsidRPr="00EC74DE" w:rsidP="0049329C" w14:paraId="74F06B6B" w14:textId="77777777">
            <w:pPr>
              <w:contextualSpacing/>
              <w:rPr>
                <w:rFonts w:eastAsia="Times New Roman" w:cstheme="minorHAnsi"/>
                <w:sz w:val="18"/>
                <w:szCs w:val="18"/>
              </w:rPr>
            </w:pPr>
            <w:r w:rsidRPr="00EC74DE">
              <w:rPr>
                <w:rFonts w:eastAsia="Times New Roman" w:cstheme="minorHAnsi"/>
                <w:sz w:val="18"/>
                <w:szCs w:val="18"/>
              </w:rPr>
              <w:t xml:space="preserve">If no casual VS partners ((SX23a.o EQ 0, DK, or REF) or (SX23a.m. EQ 0, DK, or REF)), go to Check_SX23c.o.  </w:t>
            </w:r>
          </w:p>
        </w:tc>
      </w:tr>
    </w:tbl>
    <w:p w:rsidR="007E35F1" w:rsidRPr="00EC74DE" w:rsidP="0049329C" w14:paraId="6468041B" w14:textId="77777777">
      <w:pPr>
        <w:contextualSpacing/>
        <w:rPr>
          <w:sz w:val="18"/>
          <w:szCs w:val="18"/>
        </w:rPr>
      </w:pPr>
    </w:p>
    <w:p w:rsidR="007E35F1" w:rsidRPr="00EC74DE" w:rsidP="0049329C" w14:paraId="05725EAC" w14:textId="77777777">
      <w:pPr>
        <w:pStyle w:val="Heading4"/>
        <w:contextualSpacing/>
        <w:rPr>
          <w:b w:val="0"/>
          <w:i w:val="0"/>
          <w:szCs w:val="18"/>
        </w:rPr>
      </w:pPr>
      <w:r w:rsidRPr="00EC74DE">
        <w:rPr>
          <w:b w:val="0"/>
          <w:i w:val="0"/>
          <w:szCs w:val="18"/>
        </w:rPr>
        <w:t xml:space="preserve">UVS - One </w:t>
      </w:r>
      <w:r w:rsidRPr="00EC74DE" w:rsidR="00D615E9">
        <w:rPr>
          <w:b w:val="0"/>
          <w:i w:val="0"/>
          <w:szCs w:val="18"/>
        </w:rPr>
        <w:t>C</w:t>
      </w:r>
      <w:r w:rsidRPr="00EC74DE">
        <w:rPr>
          <w:b w:val="0"/>
          <w:i w:val="0"/>
          <w:szCs w:val="18"/>
        </w:rPr>
        <w:t>asual VS P</w:t>
      </w:r>
      <w:r w:rsidRPr="00EC74DE" w:rsidR="00D615E9">
        <w:rPr>
          <w:b w:val="0"/>
          <w:i w:val="0"/>
          <w:szCs w:val="18"/>
        </w:rPr>
        <w:t>artner</w:t>
      </w:r>
    </w:p>
    <w:p w:rsidR="007E35F1" w:rsidRPr="00EC74DE" w:rsidP="0049329C" w14:paraId="0FA69E51" w14:textId="77777777">
      <w:pPr>
        <w:contextualSpacing/>
        <w:rPr>
          <w:sz w:val="18"/>
          <w:szCs w:val="18"/>
        </w:rPr>
      </w:pPr>
    </w:p>
    <w:tbl>
      <w:tblPr>
        <w:tblW w:w="0" w:type="auto"/>
        <w:tblLayout w:type="fixed"/>
        <w:tblLook w:val="04A0"/>
      </w:tblPr>
      <w:tblGrid>
        <w:gridCol w:w="18"/>
        <w:gridCol w:w="1440"/>
        <w:gridCol w:w="4860"/>
        <w:gridCol w:w="1260"/>
        <w:gridCol w:w="2700"/>
      </w:tblGrid>
      <w:tr w14:paraId="6899A6F1" w14:textId="77777777" w:rsidTr="007E35F1">
        <w:tblPrEx>
          <w:tblW w:w="0" w:type="auto"/>
          <w:tblLayout w:type="fixed"/>
          <w:tblLook w:val="04A0"/>
        </w:tblPrEx>
        <w:tc>
          <w:tcPr>
            <w:tcW w:w="1458" w:type="dxa"/>
            <w:gridSpan w:val="2"/>
            <w:vAlign w:val="bottom"/>
          </w:tcPr>
          <w:p w:rsidR="007E35F1" w:rsidRPr="00EC74DE" w:rsidP="0049329C" w14:paraId="061434E3" w14:textId="77777777">
            <w:pPr>
              <w:contextualSpacing/>
              <w:rPr>
                <w:rFonts w:eastAsia="Times New Roman" w:cstheme="minorHAnsi"/>
                <w:b/>
                <w:bCs/>
                <w:sz w:val="18"/>
                <w:szCs w:val="18"/>
              </w:rPr>
            </w:pPr>
            <w:r w:rsidRPr="00EC74DE">
              <w:rPr>
                <w:rFonts w:eastAsia="Times New Roman" w:cstheme="minorHAnsi"/>
                <w:b/>
                <w:bCs/>
                <w:sz w:val="18"/>
                <w:szCs w:val="18"/>
              </w:rPr>
              <w:t>SX23b.o.</w:t>
            </w:r>
          </w:p>
        </w:tc>
        <w:tc>
          <w:tcPr>
            <w:tcW w:w="8820" w:type="dxa"/>
            <w:gridSpan w:val="3"/>
            <w:vAlign w:val="bottom"/>
          </w:tcPr>
          <w:p w:rsidR="007E35F1" w:rsidRPr="00EC74DE" w:rsidP="0049329C" w14:paraId="503DA96D" w14:textId="77777777">
            <w:pPr>
              <w:contextualSpacing/>
              <w:rPr>
                <w:rFonts w:eastAsia="Times New Roman" w:cstheme="minorHAnsi"/>
                <w:b/>
                <w:bCs/>
                <w:sz w:val="18"/>
                <w:szCs w:val="18"/>
                <w:lang w:val="es-ES"/>
              </w:rPr>
            </w:pPr>
            <w:r w:rsidRPr="00EC74DE">
              <w:rPr>
                <w:b/>
                <w:sz w:val="18"/>
                <w:lang w:val="es-ES"/>
              </w:rPr>
              <w:t>En los últimos 12 meses, ¿tuvo usted sexo vaginal con él sin usar condón?</w:t>
            </w:r>
          </w:p>
        </w:tc>
      </w:tr>
      <w:tr w14:paraId="7B9F5A46" w14:textId="77777777" w:rsidTr="007E35F1">
        <w:tblPrEx>
          <w:tblW w:w="0" w:type="auto"/>
          <w:tblLayout w:type="fixed"/>
          <w:tblLook w:val="04A0"/>
        </w:tblPrEx>
        <w:tc>
          <w:tcPr>
            <w:tcW w:w="1458" w:type="dxa"/>
            <w:gridSpan w:val="2"/>
            <w:vAlign w:val="bottom"/>
          </w:tcPr>
          <w:p w:rsidR="007E35F1" w:rsidRPr="00EC74DE" w:rsidP="0049329C" w14:paraId="69A65E6A" w14:textId="77777777">
            <w:pPr>
              <w:contextualSpacing/>
              <w:rPr>
                <w:rFonts w:eastAsia="Times New Roman" w:cstheme="minorHAnsi"/>
                <w:bCs/>
                <w:sz w:val="18"/>
                <w:szCs w:val="18"/>
              </w:rPr>
            </w:pPr>
            <w:r w:rsidRPr="00EC74DE">
              <w:rPr>
                <w:rFonts w:eastAsia="Times New Roman" w:cstheme="minorHAnsi"/>
                <w:bCs/>
                <w:sz w:val="18"/>
                <w:szCs w:val="18"/>
              </w:rPr>
              <w:t>F_MO1UVS</w:t>
            </w:r>
          </w:p>
        </w:tc>
        <w:tc>
          <w:tcPr>
            <w:tcW w:w="6120" w:type="dxa"/>
            <w:gridSpan w:val="2"/>
            <w:vAlign w:val="bottom"/>
          </w:tcPr>
          <w:p w:rsidR="007E35F1" w:rsidRPr="00EC74DE" w:rsidP="0049329C" w14:paraId="2E80F3CE" w14:textId="77777777">
            <w:pPr>
              <w:contextualSpacing/>
              <w:rPr>
                <w:rFonts w:eastAsia="Times New Roman" w:cstheme="minorHAnsi"/>
                <w:sz w:val="18"/>
                <w:szCs w:val="18"/>
              </w:rPr>
            </w:pPr>
            <w:r w:rsidRPr="00EC74DE">
              <w:rPr>
                <w:rFonts w:eastAsia="Times New Roman" w:cstheme="minorHAnsi"/>
                <w:sz w:val="18"/>
                <w:szCs w:val="18"/>
              </w:rPr>
              <w:t>F_MC UVS partner - 12 months - y/n</w:t>
            </w:r>
          </w:p>
        </w:tc>
        <w:tc>
          <w:tcPr>
            <w:tcW w:w="2700" w:type="dxa"/>
            <w:vAlign w:val="bottom"/>
          </w:tcPr>
          <w:p w:rsidR="007E35F1" w:rsidRPr="00EC74DE" w:rsidP="0049329C" w14:paraId="241603DF" w14:textId="77777777">
            <w:pPr>
              <w:contextualSpacing/>
              <w:rPr>
                <w:rFonts w:eastAsia="Times New Roman" w:cstheme="minorHAnsi"/>
                <w:sz w:val="18"/>
                <w:szCs w:val="18"/>
              </w:rPr>
            </w:pPr>
          </w:p>
        </w:tc>
      </w:tr>
      <w:tr w14:paraId="326CE8FE" w14:textId="77777777" w:rsidTr="007E35F1">
        <w:tblPrEx>
          <w:tblW w:w="0" w:type="auto"/>
          <w:tblLayout w:type="fixed"/>
          <w:tblLook w:val="04A0"/>
        </w:tblPrEx>
        <w:trPr>
          <w:gridBefore w:val="1"/>
          <w:wBefore w:w="18" w:type="dxa"/>
        </w:trPr>
        <w:tc>
          <w:tcPr>
            <w:tcW w:w="1440" w:type="dxa"/>
          </w:tcPr>
          <w:p w:rsidR="00124B1A" w:rsidRPr="00EC74DE" w:rsidP="0049329C" w14:paraId="2B572E96" w14:textId="77777777">
            <w:pPr>
              <w:contextualSpacing/>
              <w:rPr>
                <w:rFonts w:eastAsia="Times New Roman" w:cstheme="minorHAnsi"/>
                <w:sz w:val="18"/>
                <w:szCs w:val="18"/>
              </w:rPr>
            </w:pPr>
          </w:p>
        </w:tc>
        <w:tc>
          <w:tcPr>
            <w:tcW w:w="4860" w:type="dxa"/>
            <w:vAlign w:val="bottom"/>
          </w:tcPr>
          <w:p w:rsidR="00124B1A" w:rsidRPr="00EC74DE" w:rsidP="00770F2B" w14:paraId="4AA2ED69" w14:textId="77777777">
            <w:pPr>
              <w:tabs>
                <w:tab w:val="right" w:leader="dot" w:pos="5760"/>
              </w:tabs>
              <w:contextualSpacing/>
              <w:rPr>
                <w:rFonts w:eastAsia="Times New Roman" w:cstheme="minorHAnsi"/>
                <w:sz w:val="18"/>
                <w:szCs w:val="18"/>
              </w:rPr>
            </w:pPr>
            <w:r w:rsidRPr="00EC74DE">
              <w:rPr>
                <w:rFonts w:eastAsia="Times New Roman" w:cstheme="minorHAnsi"/>
                <w:sz w:val="18"/>
                <w:szCs w:val="18"/>
              </w:rPr>
              <w:t>No</w:t>
            </w:r>
            <w:r w:rsidRPr="00EC74DE">
              <w:rPr>
                <w:rFonts w:eastAsia="Times New Roman" w:cstheme="minorHAnsi"/>
                <w:sz w:val="18"/>
                <w:szCs w:val="18"/>
              </w:rPr>
              <w:tab/>
            </w:r>
          </w:p>
        </w:tc>
        <w:tc>
          <w:tcPr>
            <w:tcW w:w="1260" w:type="dxa"/>
            <w:vAlign w:val="bottom"/>
          </w:tcPr>
          <w:p w:rsidR="00124B1A" w:rsidRPr="00EC74DE" w:rsidP="0049329C" w14:paraId="677AA278" w14:textId="77777777">
            <w:pPr>
              <w:contextualSpacing/>
              <w:jc w:val="right"/>
              <w:rPr>
                <w:rFonts w:eastAsia="Times New Roman" w:cstheme="minorHAnsi"/>
                <w:bCs/>
                <w:sz w:val="18"/>
                <w:szCs w:val="18"/>
              </w:rPr>
            </w:pPr>
            <w:r w:rsidRPr="00EC74DE">
              <w:rPr>
                <w:rFonts w:eastAsia="Times New Roman" w:cstheme="minorHAnsi"/>
                <w:bCs/>
                <w:sz w:val="18"/>
                <w:szCs w:val="18"/>
              </w:rPr>
              <w:t>0</w:t>
            </w:r>
          </w:p>
        </w:tc>
        <w:tc>
          <w:tcPr>
            <w:tcW w:w="2700" w:type="dxa"/>
          </w:tcPr>
          <w:p w:rsidR="00124B1A" w:rsidRPr="00EC74DE" w:rsidP="0049329C" w14:paraId="66B7C0D0" w14:textId="77777777">
            <w:pPr>
              <w:contextualSpacing/>
              <w:rPr>
                <w:rFonts w:eastAsia="Times New Roman" w:cstheme="minorHAnsi"/>
                <w:bCs/>
                <w:sz w:val="18"/>
                <w:szCs w:val="18"/>
              </w:rPr>
            </w:pPr>
          </w:p>
        </w:tc>
      </w:tr>
      <w:tr w14:paraId="15C67E12" w14:textId="77777777" w:rsidTr="007E35F1">
        <w:tblPrEx>
          <w:tblW w:w="0" w:type="auto"/>
          <w:tblLayout w:type="fixed"/>
          <w:tblLook w:val="04A0"/>
        </w:tblPrEx>
        <w:trPr>
          <w:gridBefore w:val="1"/>
          <w:wBefore w:w="18" w:type="dxa"/>
        </w:trPr>
        <w:tc>
          <w:tcPr>
            <w:tcW w:w="1440" w:type="dxa"/>
          </w:tcPr>
          <w:p w:rsidR="00124B1A" w:rsidRPr="00EC74DE" w:rsidP="0049329C" w14:paraId="173334AA" w14:textId="77777777">
            <w:pPr>
              <w:contextualSpacing/>
              <w:rPr>
                <w:rFonts w:eastAsia="Times New Roman" w:cstheme="minorHAnsi"/>
                <w:sz w:val="18"/>
                <w:szCs w:val="18"/>
              </w:rPr>
            </w:pPr>
          </w:p>
        </w:tc>
        <w:tc>
          <w:tcPr>
            <w:tcW w:w="4860" w:type="dxa"/>
            <w:vAlign w:val="bottom"/>
          </w:tcPr>
          <w:p w:rsidR="00124B1A" w:rsidRPr="00EC74DE" w:rsidP="00770F2B" w14:paraId="22780FD0" w14:textId="77777777">
            <w:pPr>
              <w:tabs>
                <w:tab w:val="right" w:leader="dot" w:pos="5760"/>
              </w:tabs>
              <w:contextualSpacing/>
              <w:rPr>
                <w:color w:val="000000"/>
                <w:sz w:val="18"/>
                <w:lang w:val="es-ES"/>
              </w:rPr>
            </w:pPr>
            <w:r w:rsidRPr="00EC74DE">
              <w:rPr>
                <w:color w:val="000000"/>
                <w:sz w:val="18"/>
                <w:lang w:val="es-ES"/>
              </w:rPr>
              <w:t>Sí</w:t>
            </w:r>
            <w:r w:rsidRPr="00EC74DE">
              <w:rPr>
                <w:color w:val="000000"/>
                <w:sz w:val="18"/>
                <w:lang w:val="es-ES"/>
              </w:rPr>
              <w:tab/>
            </w:r>
          </w:p>
        </w:tc>
        <w:tc>
          <w:tcPr>
            <w:tcW w:w="1260" w:type="dxa"/>
            <w:vAlign w:val="bottom"/>
          </w:tcPr>
          <w:p w:rsidR="00124B1A" w:rsidRPr="00EC74DE" w:rsidP="0049329C" w14:paraId="73035EEC" w14:textId="77777777">
            <w:pPr>
              <w:contextualSpacing/>
              <w:jc w:val="right"/>
              <w:rPr>
                <w:rFonts w:eastAsia="Times New Roman" w:cstheme="minorHAnsi"/>
                <w:bCs/>
                <w:sz w:val="18"/>
                <w:szCs w:val="18"/>
              </w:rPr>
            </w:pPr>
            <w:r w:rsidRPr="00EC74DE">
              <w:rPr>
                <w:rFonts w:eastAsia="Times New Roman" w:cstheme="minorHAnsi"/>
                <w:bCs/>
                <w:sz w:val="18"/>
                <w:szCs w:val="18"/>
              </w:rPr>
              <w:t>1</w:t>
            </w:r>
          </w:p>
        </w:tc>
        <w:tc>
          <w:tcPr>
            <w:tcW w:w="2700" w:type="dxa"/>
          </w:tcPr>
          <w:p w:rsidR="00124B1A" w:rsidRPr="00EC74DE" w:rsidP="0049329C" w14:paraId="635D850F" w14:textId="77777777">
            <w:pPr>
              <w:contextualSpacing/>
              <w:rPr>
                <w:rFonts w:eastAsia="Times New Roman" w:cstheme="minorHAnsi"/>
                <w:bCs/>
                <w:sz w:val="18"/>
                <w:szCs w:val="18"/>
              </w:rPr>
            </w:pPr>
          </w:p>
        </w:tc>
      </w:tr>
      <w:tr w14:paraId="5C221CB4" w14:textId="77777777" w:rsidTr="007E35F1">
        <w:tblPrEx>
          <w:tblW w:w="0" w:type="auto"/>
          <w:tblLayout w:type="fixed"/>
          <w:tblLook w:val="04A0"/>
        </w:tblPrEx>
        <w:trPr>
          <w:gridBefore w:val="1"/>
          <w:wBefore w:w="18" w:type="dxa"/>
        </w:trPr>
        <w:tc>
          <w:tcPr>
            <w:tcW w:w="1440" w:type="dxa"/>
          </w:tcPr>
          <w:p w:rsidR="00124B1A" w:rsidRPr="00EC74DE" w:rsidP="0049329C" w14:paraId="7ADF4869" w14:textId="77777777">
            <w:pPr>
              <w:contextualSpacing/>
              <w:rPr>
                <w:rFonts w:eastAsia="Times New Roman" w:cstheme="minorHAnsi"/>
                <w:color w:val="808080" w:themeColor="background1" w:themeShade="80"/>
                <w:sz w:val="18"/>
                <w:szCs w:val="18"/>
              </w:rPr>
            </w:pPr>
          </w:p>
        </w:tc>
        <w:tc>
          <w:tcPr>
            <w:tcW w:w="4860" w:type="dxa"/>
            <w:vAlign w:val="bottom"/>
          </w:tcPr>
          <w:p w:rsidR="00124B1A" w:rsidRPr="00EC74DE" w:rsidP="00770F2B" w14:paraId="62E9D61C"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124B1A" w:rsidRPr="00EC74DE" w:rsidP="0049329C" w14:paraId="3FC7D4A7"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700" w:type="dxa"/>
          </w:tcPr>
          <w:p w:rsidR="00124B1A" w:rsidRPr="00EC74DE" w:rsidP="0049329C" w14:paraId="7035D465" w14:textId="77777777">
            <w:pPr>
              <w:contextualSpacing/>
              <w:rPr>
                <w:rFonts w:eastAsia="Times New Roman" w:cstheme="minorHAnsi"/>
                <w:color w:val="808080" w:themeColor="background1" w:themeShade="80"/>
                <w:sz w:val="18"/>
                <w:szCs w:val="18"/>
              </w:rPr>
            </w:pPr>
          </w:p>
        </w:tc>
      </w:tr>
      <w:tr w14:paraId="627D6F1A" w14:textId="77777777" w:rsidTr="007E35F1">
        <w:tblPrEx>
          <w:tblW w:w="0" w:type="auto"/>
          <w:tblLayout w:type="fixed"/>
          <w:tblLook w:val="04A0"/>
        </w:tblPrEx>
        <w:trPr>
          <w:gridBefore w:val="1"/>
          <w:wBefore w:w="18" w:type="dxa"/>
        </w:trPr>
        <w:tc>
          <w:tcPr>
            <w:tcW w:w="1440" w:type="dxa"/>
          </w:tcPr>
          <w:p w:rsidR="00124B1A" w:rsidRPr="00EC74DE" w:rsidP="0049329C" w14:paraId="23B40287" w14:textId="77777777">
            <w:pPr>
              <w:contextualSpacing/>
              <w:rPr>
                <w:rFonts w:eastAsia="Times New Roman" w:cstheme="minorHAnsi"/>
                <w:color w:val="808080" w:themeColor="background1" w:themeShade="80"/>
                <w:sz w:val="18"/>
                <w:szCs w:val="18"/>
              </w:rPr>
            </w:pPr>
          </w:p>
        </w:tc>
        <w:tc>
          <w:tcPr>
            <w:tcW w:w="4860" w:type="dxa"/>
            <w:vAlign w:val="bottom"/>
          </w:tcPr>
          <w:p w:rsidR="00124B1A" w:rsidRPr="00EC74DE" w:rsidP="00770F2B" w14:paraId="4BD1C66A"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124B1A" w:rsidRPr="00EC74DE" w:rsidP="0049329C" w14:paraId="49B5B463"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124B1A" w:rsidRPr="00EC74DE" w:rsidP="0049329C" w14:paraId="5AD618AC" w14:textId="77777777">
            <w:pPr>
              <w:contextualSpacing/>
              <w:rPr>
                <w:rFonts w:eastAsia="Times New Roman" w:cstheme="minorHAnsi"/>
                <w:color w:val="808080" w:themeColor="background1" w:themeShade="80"/>
                <w:sz w:val="18"/>
                <w:szCs w:val="18"/>
              </w:rPr>
            </w:pPr>
          </w:p>
        </w:tc>
      </w:tr>
    </w:tbl>
    <w:p w:rsidR="007E35F1" w:rsidRPr="00EC74DE" w:rsidP="0049329C" w14:paraId="011C1283" w14:textId="77777777">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56"/>
        <w:gridCol w:w="8804"/>
      </w:tblGrid>
      <w:tr w14:paraId="52129B23"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EC74DE" w:rsidP="0049329C" w14:paraId="2CFEEBCE" w14:textId="2C4AFF3E">
            <w:pPr>
              <w:contextualSpacing/>
              <w:rPr>
                <w:rFonts w:eastAsia="Times New Roman" w:cstheme="minorHAnsi"/>
                <w:b/>
                <w:bCs/>
                <w:sz w:val="18"/>
                <w:szCs w:val="18"/>
              </w:rPr>
            </w:pPr>
            <w:r w:rsidRPr="00EC74DE">
              <w:rPr>
                <w:rFonts w:eastAsia="Times New Roman" w:cstheme="minorHAnsi"/>
                <w:b/>
                <w:bCs/>
                <w:sz w:val="18"/>
                <w:szCs w:val="18"/>
              </w:rPr>
              <w:t>Check_SX23b.m.</w:t>
            </w:r>
          </w:p>
        </w:tc>
        <w:tc>
          <w:tcPr>
            <w:tcW w:w="8820" w:type="dxa"/>
            <w:hideMark/>
          </w:tcPr>
          <w:p w:rsidR="007E35F1" w:rsidRPr="00EC74DE" w:rsidP="0049329C" w14:paraId="4AA90ADD" w14:textId="77777777">
            <w:pPr>
              <w:contextualSpacing/>
              <w:rPr>
                <w:rFonts w:eastAsia="Times New Roman" w:cstheme="minorHAnsi"/>
                <w:sz w:val="18"/>
                <w:szCs w:val="18"/>
              </w:rPr>
            </w:pPr>
            <w:r w:rsidRPr="00EC74DE">
              <w:rPr>
                <w:rFonts w:eastAsia="Times New Roman" w:cstheme="minorHAnsi"/>
                <w:sz w:val="18"/>
                <w:szCs w:val="18"/>
              </w:rPr>
              <w:t>Go to Check_SX23c.o.</w:t>
            </w:r>
          </w:p>
        </w:tc>
      </w:tr>
    </w:tbl>
    <w:p w:rsidR="007E35F1" w:rsidRPr="00EC74DE" w:rsidP="0049329C" w14:paraId="2ED65D97" w14:textId="77777777">
      <w:pPr>
        <w:contextualSpacing/>
        <w:rPr>
          <w:sz w:val="18"/>
          <w:szCs w:val="18"/>
        </w:rPr>
      </w:pPr>
    </w:p>
    <w:p w:rsidR="007E35F1" w:rsidRPr="00EC74DE" w:rsidP="0049329C" w14:paraId="70D13575" w14:textId="77777777">
      <w:pPr>
        <w:pStyle w:val="Heading4"/>
        <w:contextualSpacing/>
        <w:rPr>
          <w:b w:val="0"/>
          <w:i w:val="0"/>
          <w:szCs w:val="18"/>
        </w:rPr>
      </w:pPr>
      <w:r w:rsidRPr="00EC74DE">
        <w:rPr>
          <w:b w:val="0"/>
          <w:i w:val="0"/>
          <w:szCs w:val="18"/>
        </w:rPr>
        <w:t xml:space="preserve">UVS - Multiple VS </w:t>
      </w:r>
      <w:r w:rsidRPr="00EC74DE" w:rsidR="00D615E9">
        <w:rPr>
          <w:b w:val="0"/>
          <w:i w:val="0"/>
          <w:szCs w:val="18"/>
        </w:rPr>
        <w:t>C</w:t>
      </w:r>
      <w:r w:rsidRPr="00EC74DE">
        <w:rPr>
          <w:b w:val="0"/>
          <w:i w:val="0"/>
          <w:szCs w:val="18"/>
        </w:rPr>
        <w:t>asual</w:t>
      </w:r>
      <w:r w:rsidRPr="00EC74DE" w:rsidR="00D615E9">
        <w:rPr>
          <w:b w:val="0"/>
          <w:i w:val="0"/>
          <w:szCs w:val="18"/>
        </w:rPr>
        <w:t xml:space="preserve"> Partners</w:t>
      </w:r>
    </w:p>
    <w:p w:rsidR="007E35F1" w:rsidRPr="00EC74DE" w:rsidP="0049329C" w14:paraId="24FCADE9" w14:textId="77777777">
      <w:pPr>
        <w:contextualSpacing/>
        <w:rPr>
          <w:sz w:val="18"/>
          <w:szCs w:val="18"/>
        </w:rPr>
      </w:pPr>
    </w:p>
    <w:tbl>
      <w:tblPr>
        <w:tblW w:w="0" w:type="auto"/>
        <w:tblLayout w:type="fixed"/>
        <w:tblLook w:val="04A0"/>
      </w:tblPr>
      <w:tblGrid>
        <w:gridCol w:w="18"/>
        <w:gridCol w:w="1440"/>
        <w:gridCol w:w="4860"/>
        <w:gridCol w:w="1260"/>
        <w:gridCol w:w="2700"/>
      </w:tblGrid>
      <w:tr w14:paraId="014958EA" w14:textId="77777777" w:rsidTr="007E35F1">
        <w:tblPrEx>
          <w:tblW w:w="0" w:type="auto"/>
          <w:tblLayout w:type="fixed"/>
          <w:tblLook w:val="04A0"/>
        </w:tblPrEx>
        <w:tc>
          <w:tcPr>
            <w:tcW w:w="1458" w:type="dxa"/>
            <w:gridSpan w:val="2"/>
            <w:vAlign w:val="bottom"/>
          </w:tcPr>
          <w:p w:rsidR="007E35F1" w:rsidRPr="00EC74DE" w:rsidP="0049329C" w14:paraId="0CA88669" w14:textId="77777777">
            <w:pPr>
              <w:contextualSpacing/>
              <w:rPr>
                <w:rFonts w:eastAsia="Times New Roman" w:cstheme="minorHAnsi"/>
                <w:b/>
                <w:bCs/>
                <w:sz w:val="18"/>
                <w:szCs w:val="18"/>
              </w:rPr>
            </w:pPr>
            <w:r w:rsidRPr="00EC74DE">
              <w:rPr>
                <w:rFonts w:eastAsia="Times New Roman" w:cstheme="minorHAnsi"/>
                <w:b/>
                <w:bCs/>
                <w:sz w:val="18"/>
                <w:szCs w:val="18"/>
              </w:rPr>
              <w:t>SX23b.m.</w:t>
            </w:r>
          </w:p>
        </w:tc>
        <w:tc>
          <w:tcPr>
            <w:tcW w:w="8820" w:type="dxa"/>
            <w:gridSpan w:val="3"/>
            <w:vAlign w:val="bottom"/>
          </w:tcPr>
          <w:p w:rsidR="007E35F1" w:rsidRPr="00EC74DE" w:rsidP="0049329C" w14:paraId="3839178D" w14:textId="77777777">
            <w:pPr>
              <w:contextualSpacing/>
              <w:rPr>
                <w:rFonts w:eastAsia="Times New Roman" w:cstheme="minorHAnsi"/>
                <w:b/>
                <w:bCs/>
                <w:sz w:val="18"/>
                <w:szCs w:val="18"/>
                <w:lang w:val="es-ES"/>
              </w:rPr>
            </w:pPr>
            <w:r w:rsidRPr="00EC74DE">
              <w:rPr>
                <w:b/>
                <w:sz w:val="18"/>
                <w:lang w:val="es-ES"/>
              </w:rPr>
              <w:t>En los últimos 12 meses, ¿con cuántos de estos</w:t>
            </w:r>
            <w:r w:rsidRPr="00EC74DE">
              <w:rPr>
                <w:rFonts w:eastAsia="Times New Roman" w:cstheme="minorHAnsi"/>
                <w:b/>
                <w:bCs/>
                <w:sz w:val="18"/>
                <w:szCs w:val="18"/>
                <w:lang w:val="es-ES"/>
              </w:rPr>
              <w:t xml:space="preserve"> </w:t>
            </w:r>
            <w:r w:rsidRPr="00EC74DE">
              <w:rPr>
                <w:rFonts w:eastAsia="Times New Roman" w:cstheme="minorHAnsi"/>
                <w:bCs/>
                <w:sz w:val="18"/>
                <w:szCs w:val="18"/>
                <w:lang w:val="es-ES"/>
              </w:rPr>
              <w:t>[fill with casual VS partners (SX23a.m)]</w:t>
            </w:r>
            <w:r w:rsidRPr="00EC74DE">
              <w:rPr>
                <w:rFonts w:eastAsia="Times New Roman" w:cstheme="minorHAnsi"/>
                <w:b/>
                <w:bCs/>
                <w:sz w:val="18"/>
                <w:szCs w:val="18"/>
                <w:lang w:val="es-ES"/>
              </w:rPr>
              <w:t xml:space="preserve"> </w:t>
            </w:r>
            <w:r w:rsidRPr="00EC74DE">
              <w:rPr>
                <w:b/>
                <w:sz w:val="18"/>
                <w:lang w:val="es-ES"/>
              </w:rPr>
              <w:t>hombres tuvo usted sexo vaginal sin usar condón?</w:t>
            </w:r>
          </w:p>
        </w:tc>
      </w:tr>
      <w:tr w14:paraId="767185BC" w14:textId="77777777" w:rsidTr="007E35F1">
        <w:tblPrEx>
          <w:tblW w:w="0" w:type="auto"/>
          <w:tblLayout w:type="fixed"/>
          <w:tblLook w:val="04A0"/>
        </w:tblPrEx>
        <w:tc>
          <w:tcPr>
            <w:tcW w:w="1458" w:type="dxa"/>
            <w:gridSpan w:val="2"/>
            <w:vAlign w:val="bottom"/>
          </w:tcPr>
          <w:p w:rsidR="007E35F1" w:rsidRPr="00EC74DE" w:rsidP="0049329C" w14:paraId="75E4B091" w14:textId="77777777">
            <w:pPr>
              <w:contextualSpacing/>
              <w:rPr>
                <w:rFonts w:eastAsia="Times New Roman" w:cstheme="minorHAnsi"/>
                <w:bCs/>
                <w:sz w:val="18"/>
                <w:szCs w:val="18"/>
              </w:rPr>
            </w:pPr>
            <w:r w:rsidRPr="00EC74DE">
              <w:rPr>
                <w:rFonts w:eastAsia="Times New Roman" w:cstheme="minorHAnsi"/>
                <w:bCs/>
                <w:sz w:val="18"/>
                <w:szCs w:val="18"/>
              </w:rPr>
              <w:t>F_MCUVS</w:t>
            </w:r>
          </w:p>
        </w:tc>
        <w:tc>
          <w:tcPr>
            <w:tcW w:w="6120" w:type="dxa"/>
            <w:gridSpan w:val="2"/>
            <w:vAlign w:val="bottom"/>
          </w:tcPr>
          <w:p w:rsidR="007E35F1" w:rsidRPr="00EC74DE" w:rsidP="0049329C" w14:paraId="6156A748" w14:textId="77777777">
            <w:pPr>
              <w:contextualSpacing/>
              <w:rPr>
                <w:rFonts w:eastAsia="Times New Roman" w:cstheme="minorHAnsi"/>
                <w:sz w:val="18"/>
                <w:szCs w:val="18"/>
              </w:rPr>
            </w:pPr>
            <w:r w:rsidRPr="00EC74DE">
              <w:rPr>
                <w:rFonts w:eastAsia="Times New Roman" w:cstheme="minorHAnsi"/>
                <w:sz w:val="18"/>
                <w:szCs w:val="18"/>
              </w:rPr>
              <w:t>F_MC UVS partners - 12 months - number</w:t>
            </w:r>
          </w:p>
        </w:tc>
        <w:tc>
          <w:tcPr>
            <w:tcW w:w="2700" w:type="dxa"/>
            <w:vAlign w:val="bottom"/>
          </w:tcPr>
          <w:p w:rsidR="007E35F1" w:rsidRPr="00EC74DE" w:rsidP="0049329C" w14:paraId="545C5D3B" w14:textId="77777777">
            <w:pPr>
              <w:contextualSpacing/>
              <w:rPr>
                <w:rFonts w:eastAsia="Times New Roman" w:cstheme="minorHAnsi"/>
                <w:sz w:val="18"/>
                <w:szCs w:val="18"/>
              </w:rPr>
            </w:pPr>
          </w:p>
        </w:tc>
      </w:tr>
      <w:tr w14:paraId="727A4696" w14:textId="77777777" w:rsidTr="007E35F1">
        <w:tblPrEx>
          <w:tblW w:w="0" w:type="auto"/>
          <w:tblLayout w:type="fixed"/>
          <w:tblLook w:val="04A0"/>
        </w:tblPrEx>
        <w:trPr>
          <w:gridBefore w:val="1"/>
          <w:wBefore w:w="18" w:type="dxa"/>
        </w:trPr>
        <w:tc>
          <w:tcPr>
            <w:tcW w:w="1440" w:type="dxa"/>
          </w:tcPr>
          <w:p w:rsidR="007E35F1" w:rsidRPr="00EC74DE" w:rsidP="0049329C" w14:paraId="7C246D50" w14:textId="77777777">
            <w:pPr>
              <w:contextualSpacing/>
              <w:rPr>
                <w:rFonts w:eastAsia="Times New Roman" w:cstheme="minorHAnsi"/>
                <w:sz w:val="18"/>
                <w:szCs w:val="18"/>
              </w:rPr>
            </w:pPr>
          </w:p>
        </w:tc>
        <w:tc>
          <w:tcPr>
            <w:tcW w:w="4860" w:type="dxa"/>
            <w:vAlign w:val="bottom"/>
          </w:tcPr>
          <w:p w:rsidR="007E35F1" w:rsidRPr="00EC74DE" w:rsidP="0049329C" w14:paraId="1C82852F" w14:textId="77777777">
            <w:pPr>
              <w:tabs>
                <w:tab w:val="right" w:leader="dot" w:pos="5760"/>
              </w:tabs>
              <w:contextualSpacing/>
              <w:rPr>
                <w:rFonts w:eastAsia="Times New Roman" w:cstheme="minorHAnsi"/>
                <w:sz w:val="18"/>
                <w:szCs w:val="18"/>
              </w:rPr>
            </w:pPr>
            <w:r w:rsidRPr="00EC74DE">
              <w:rPr>
                <w:rFonts w:eastAsia="Times New Roman" w:cstheme="minorHAnsi"/>
                <w:color w:val="000000"/>
                <w:sz w:val="18"/>
                <w:szCs w:val="18"/>
              </w:rPr>
              <w:t>__ __ __ __</w:t>
            </w:r>
          </w:p>
        </w:tc>
        <w:tc>
          <w:tcPr>
            <w:tcW w:w="1260" w:type="dxa"/>
            <w:vAlign w:val="bottom"/>
          </w:tcPr>
          <w:p w:rsidR="007E35F1" w:rsidRPr="00EC74DE" w:rsidP="0049329C" w14:paraId="563C1DEF" w14:textId="77777777">
            <w:pPr>
              <w:contextualSpacing/>
              <w:jc w:val="right"/>
              <w:rPr>
                <w:rFonts w:eastAsia="Times New Roman" w:cstheme="minorHAnsi"/>
                <w:bCs/>
                <w:sz w:val="18"/>
                <w:szCs w:val="18"/>
              </w:rPr>
            </w:pPr>
          </w:p>
        </w:tc>
        <w:tc>
          <w:tcPr>
            <w:tcW w:w="2700" w:type="dxa"/>
          </w:tcPr>
          <w:p w:rsidR="007E35F1" w:rsidRPr="00EC74DE" w:rsidP="0049329C" w14:paraId="5B554D10" w14:textId="77777777">
            <w:pPr>
              <w:contextualSpacing/>
              <w:rPr>
                <w:rFonts w:eastAsia="Times New Roman" w:cstheme="minorHAnsi"/>
                <w:bCs/>
                <w:sz w:val="18"/>
                <w:szCs w:val="18"/>
              </w:rPr>
            </w:pPr>
          </w:p>
        </w:tc>
      </w:tr>
      <w:tr w14:paraId="1CEBA849" w14:textId="77777777" w:rsidTr="007E35F1">
        <w:tblPrEx>
          <w:tblW w:w="0" w:type="auto"/>
          <w:tblLayout w:type="fixed"/>
          <w:tblLook w:val="04A0"/>
        </w:tblPrEx>
        <w:trPr>
          <w:gridBefore w:val="1"/>
          <w:wBefore w:w="18" w:type="dxa"/>
        </w:trPr>
        <w:tc>
          <w:tcPr>
            <w:tcW w:w="1440" w:type="dxa"/>
          </w:tcPr>
          <w:p w:rsidR="007E35F1" w:rsidRPr="00EC74DE" w:rsidP="0049329C" w14:paraId="57F2D849" w14:textId="77777777">
            <w:pPr>
              <w:contextualSpacing/>
              <w:rPr>
                <w:rFonts w:eastAsia="Times New Roman" w:cstheme="minorHAnsi"/>
                <w:sz w:val="18"/>
                <w:szCs w:val="18"/>
              </w:rPr>
            </w:pPr>
          </w:p>
        </w:tc>
        <w:tc>
          <w:tcPr>
            <w:tcW w:w="4860" w:type="dxa"/>
            <w:vAlign w:val="bottom"/>
          </w:tcPr>
          <w:p w:rsidR="007E35F1" w:rsidRPr="00EC74DE" w:rsidP="0049329C" w14:paraId="1A6042A9" w14:textId="77777777">
            <w:pPr>
              <w:tabs>
                <w:tab w:val="right" w:leader="dot" w:pos="5760"/>
              </w:tabs>
              <w:contextualSpacing/>
              <w:rPr>
                <w:rFonts w:eastAsia="Times New Roman" w:cstheme="minorHAnsi"/>
                <w:sz w:val="18"/>
                <w:szCs w:val="18"/>
              </w:rPr>
            </w:pPr>
            <w:r w:rsidRPr="00EC74DE">
              <w:rPr>
                <w:rFonts w:eastAsia="Times New Roman" w:cstheme="minorHAnsi"/>
                <w:sz w:val="18"/>
                <w:szCs w:val="18"/>
              </w:rPr>
              <w:t>Range</w:t>
            </w:r>
            <w:r w:rsidRPr="00EC74DE">
              <w:rPr>
                <w:rFonts w:eastAsia="Times New Roman" w:cstheme="minorHAnsi"/>
                <w:sz w:val="18"/>
                <w:szCs w:val="18"/>
              </w:rPr>
              <w:tab/>
            </w:r>
          </w:p>
        </w:tc>
        <w:tc>
          <w:tcPr>
            <w:tcW w:w="1260" w:type="dxa"/>
            <w:vAlign w:val="bottom"/>
          </w:tcPr>
          <w:p w:rsidR="007E35F1" w:rsidRPr="00EC74DE" w:rsidP="0049329C" w14:paraId="79EA1493" w14:textId="77777777">
            <w:pPr>
              <w:contextualSpacing/>
              <w:jc w:val="right"/>
              <w:rPr>
                <w:rFonts w:eastAsia="Times New Roman" w:cstheme="minorHAnsi"/>
                <w:bCs/>
                <w:sz w:val="18"/>
                <w:szCs w:val="18"/>
              </w:rPr>
            </w:pPr>
            <w:r w:rsidRPr="00EC74DE">
              <w:rPr>
                <w:rFonts w:eastAsia="Times New Roman" w:cstheme="minorHAnsi"/>
                <w:bCs/>
                <w:sz w:val="18"/>
                <w:szCs w:val="18"/>
              </w:rPr>
              <w:t>0-7000</w:t>
            </w:r>
          </w:p>
        </w:tc>
        <w:tc>
          <w:tcPr>
            <w:tcW w:w="2700" w:type="dxa"/>
          </w:tcPr>
          <w:p w:rsidR="007E35F1" w:rsidRPr="00EC74DE" w:rsidP="0049329C" w14:paraId="24243AAC" w14:textId="77777777">
            <w:pPr>
              <w:contextualSpacing/>
              <w:rPr>
                <w:rFonts w:eastAsia="Times New Roman" w:cstheme="minorHAnsi"/>
                <w:bCs/>
                <w:sz w:val="18"/>
                <w:szCs w:val="18"/>
              </w:rPr>
            </w:pPr>
          </w:p>
        </w:tc>
      </w:tr>
      <w:tr w14:paraId="1C6DBA20" w14:textId="77777777" w:rsidTr="007E35F1">
        <w:tblPrEx>
          <w:tblW w:w="0" w:type="auto"/>
          <w:tblLayout w:type="fixed"/>
          <w:tblLook w:val="04A0"/>
        </w:tblPrEx>
        <w:trPr>
          <w:gridBefore w:val="1"/>
          <w:wBefore w:w="18" w:type="dxa"/>
        </w:trPr>
        <w:tc>
          <w:tcPr>
            <w:tcW w:w="1440" w:type="dxa"/>
          </w:tcPr>
          <w:p w:rsidR="005F2040" w:rsidRPr="00EC74DE" w:rsidP="0049329C" w14:paraId="17A3BD28" w14:textId="77777777">
            <w:pPr>
              <w:contextualSpacing/>
              <w:rPr>
                <w:rFonts w:eastAsia="Times New Roman" w:cstheme="minorHAnsi"/>
                <w:color w:val="808080" w:themeColor="background1" w:themeShade="80"/>
                <w:sz w:val="18"/>
                <w:szCs w:val="18"/>
              </w:rPr>
            </w:pPr>
          </w:p>
        </w:tc>
        <w:tc>
          <w:tcPr>
            <w:tcW w:w="4860" w:type="dxa"/>
            <w:vAlign w:val="bottom"/>
          </w:tcPr>
          <w:p w:rsidR="005F2040" w:rsidRPr="00EC74DE" w:rsidP="00770F2B" w14:paraId="7F9C69B0"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5F2040" w:rsidRPr="00EC74DE" w:rsidP="0049329C" w14:paraId="2E8F940D"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9999</w:t>
            </w:r>
          </w:p>
        </w:tc>
        <w:tc>
          <w:tcPr>
            <w:tcW w:w="2700" w:type="dxa"/>
          </w:tcPr>
          <w:p w:rsidR="005F2040" w:rsidRPr="00EC74DE" w:rsidP="0049329C" w14:paraId="552F8E2A" w14:textId="77777777">
            <w:pPr>
              <w:contextualSpacing/>
              <w:rPr>
                <w:rFonts w:eastAsia="Times New Roman" w:cstheme="minorHAnsi"/>
                <w:color w:val="808080" w:themeColor="background1" w:themeShade="80"/>
                <w:sz w:val="18"/>
                <w:szCs w:val="18"/>
              </w:rPr>
            </w:pPr>
          </w:p>
        </w:tc>
      </w:tr>
      <w:tr w14:paraId="1B25215E" w14:textId="77777777" w:rsidTr="007E35F1">
        <w:tblPrEx>
          <w:tblW w:w="0" w:type="auto"/>
          <w:tblLayout w:type="fixed"/>
          <w:tblLook w:val="04A0"/>
        </w:tblPrEx>
        <w:trPr>
          <w:gridBefore w:val="1"/>
          <w:wBefore w:w="18" w:type="dxa"/>
        </w:trPr>
        <w:tc>
          <w:tcPr>
            <w:tcW w:w="1440" w:type="dxa"/>
          </w:tcPr>
          <w:p w:rsidR="005F2040" w:rsidRPr="00EC74DE" w:rsidP="0049329C" w14:paraId="388A2170" w14:textId="77777777">
            <w:pPr>
              <w:contextualSpacing/>
              <w:rPr>
                <w:rFonts w:eastAsia="Times New Roman" w:cstheme="minorHAnsi"/>
                <w:color w:val="808080" w:themeColor="background1" w:themeShade="80"/>
                <w:sz w:val="18"/>
                <w:szCs w:val="18"/>
              </w:rPr>
            </w:pPr>
          </w:p>
        </w:tc>
        <w:tc>
          <w:tcPr>
            <w:tcW w:w="4860" w:type="dxa"/>
            <w:vAlign w:val="bottom"/>
          </w:tcPr>
          <w:p w:rsidR="005F2040" w:rsidRPr="00EC74DE" w:rsidP="00770F2B" w14:paraId="263187ED"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5F2040" w:rsidRPr="00EC74DE" w:rsidP="0049329C" w14:paraId="55385874"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7777</w:t>
            </w:r>
          </w:p>
        </w:tc>
        <w:tc>
          <w:tcPr>
            <w:tcW w:w="2700" w:type="dxa"/>
          </w:tcPr>
          <w:p w:rsidR="005F2040" w:rsidRPr="00EC74DE" w:rsidP="0049329C" w14:paraId="6DA62D4F" w14:textId="77777777">
            <w:pPr>
              <w:contextualSpacing/>
              <w:rPr>
                <w:rFonts w:eastAsia="Times New Roman" w:cstheme="minorHAnsi"/>
                <w:color w:val="808080" w:themeColor="background1" w:themeShade="80"/>
                <w:sz w:val="18"/>
                <w:szCs w:val="18"/>
              </w:rPr>
            </w:pPr>
          </w:p>
        </w:tc>
      </w:tr>
    </w:tbl>
    <w:p w:rsidR="007E35F1" w:rsidRPr="00EC74DE" w:rsidP="0049329C" w14:paraId="7A7DDBC0" w14:textId="77777777">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019"/>
        <w:gridCol w:w="8241"/>
      </w:tblGrid>
      <w:tr w14:paraId="2D1B1562"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019" w:type="dxa"/>
            <w:noWrap/>
            <w:hideMark/>
          </w:tcPr>
          <w:p w:rsidR="007E35F1" w:rsidRPr="00EC74DE" w:rsidP="0049329C" w14:paraId="49645554" w14:textId="77777777">
            <w:pPr>
              <w:contextualSpacing/>
              <w:rPr>
                <w:rFonts w:eastAsia="Times New Roman" w:cstheme="minorHAnsi"/>
                <w:b/>
                <w:bCs/>
                <w:sz w:val="18"/>
                <w:szCs w:val="18"/>
              </w:rPr>
            </w:pPr>
            <w:r w:rsidRPr="00EC74DE">
              <w:rPr>
                <w:rFonts w:eastAsia="Times New Roman" w:cstheme="minorHAnsi"/>
                <w:b/>
                <w:bCs/>
                <w:sz w:val="18"/>
                <w:szCs w:val="18"/>
              </w:rPr>
              <w:t>HardEdit_SX23b.m.</w:t>
            </w:r>
          </w:p>
        </w:tc>
        <w:tc>
          <w:tcPr>
            <w:tcW w:w="8241" w:type="dxa"/>
            <w:hideMark/>
          </w:tcPr>
          <w:p w:rsidR="007E35F1" w:rsidRPr="00EC74DE" w:rsidP="0049329C" w14:paraId="292A45AB" w14:textId="77777777">
            <w:pPr>
              <w:ind w:left="360" w:hanging="360"/>
              <w:contextualSpacing/>
              <w:rPr>
                <w:rFonts w:eastAsia="Times New Roman" w:cstheme="minorHAnsi"/>
                <w:sz w:val="18"/>
                <w:szCs w:val="18"/>
              </w:rPr>
            </w:pPr>
            <w:r w:rsidRPr="00EC74DE">
              <w:rPr>
                <w:rFonts w:eastAsia="Times New Roman" w:cstheme="minorHAnsi"/>
                <w:sz w:val="18"/>
                <w:szCs w:val="18"/>
                <w:lang w:val=""/>
              </w:rPr>
              <w:t xml:space="preserve">If # casual UVS partners GT # VS partners (SX23b.m. GT SX23a.m), DISPLAY:  </w:t>
            </w:r>
            <w:r w:rsidR="00F326D7">
              <w:rPr>
                <w:sz w:val="18"/>
                <w:lang w:val=""/>
              </w:rPr>
              <w:t>"</w:t>
            </w:r>
            <w:r w:rsidRPr="00EC74DE" w:rsidR="00CC562E">
              <w:rPr>
                <w:b/>
                <w:sz w:val="18"/>
                <w:lang w:val=""/>
              </w:rPr>
              <w:t>ENTREVISTADOR:</w:t>
            </w:r>
            <w:r w:rsidRPr="00EC74DE" w:rsidR="00CC562E">
              <w:rPr>
                <w:sz w:val="18"/>
                <w:lang w:val=""/>
              </w:rPr>
              <w:t xml:space="preserve"> La respuesta que dio no concuerda con una respuesta anterior (número de parejas casuales masculinas con las que tuvo sexo vaginal). Aclare e ingrese nuevamente la respuesta al punto actual o anterior, según corresponda</w:t>
            </w:r>
            <w:r w:rsidRPr="00EC74DE" w:rsidR="00A70DC5">
              <w:rPr>
                <w:sz w:val="18"/>
                <w:lang w:val=""/>
              </w:rPr>
              <w:t>.</w:t>
            </w:r>
            <w:r w:rsidR="00F326D7">
              <w:rPr>
                <w:sz w:val="18"/>
                <w:lang w:val=""/>
              </w:rPr>
              <w:t>"</w:t>
            </w:r>
            <w:r w:rsidRPr="00EC74DE">
              <w:rPr>
                <w:rFonts w:eastAsia="Times New Roman" w:cstheme="minorHAnsi"/>
                <w:sz w:val="18"/>
                <w:szCs w:val="18"/>
                <w:lang w:val=""/>
              </w:rPr>
              <w:t xml:space="preserve"> </w:t>
            </w:r>
            <w:r w:rsidRPr="00EC74DE">
              <w:rPr>
                <w:rFonts w:eastAsia="Times New Roman" w:cstheme="minorHAnsi"/>
                <w:sz w:val="18"/>
                <w:szCs w:val="18"/>
              </w:rPr>
              <w:t xml:space="preserve">Then go back to SX23b.m. </w:t>
            </w:r>
          </w:p>
          <w:p w:rsidR="007E35F1" w:rsidRPr="00EC74DE" w:rsidP="0049329C" w14:paraId="55BF75E7" w14:textId="77777777">
            <w:pPr>
              <w:contextualSpacing/>
              <w:rPr>
                <w:rFonts w:eastAsia="Times New Roman" w:cstheme="minorHAnsi"/>
                <w:sz w:val="18"/>
                <w:szCs w:val="18"/>
              </w:rPr>
            </w:pPr>
            <w:r w:rsidRPr="00EC74DE">
              <w:rPr>
                <w:rFonts w:eastAsia="Times New Roman" w:cstheme="minorHAnsi"/>
                <w:sz w:val="18"/>
                <w:szCs w:val="18"/>
              </w:rPr>
              <w:t>Else, go to SX23c.m.</w:t>
            </w:r>
          </w:p>
        </w:tc>
      </w:tr>
    </w:tbl>
    <w:p w:rsidR="007E35F1" w:rsidRPr="00EC74DE" w:rsidP="0049329C" w14:paraId="03100AC0" w14:textId="77777777">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4FE9072A"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EC74DE" w:rsidP="0049329C" w14:paraId="1979196E" w14:textId="77777777">
            <w:pPr>
              <w:contextualSpacing/>
              <w:rPr>
                <w:rFonts w:eastAsia="Times New Roman" w:cstheme="minorHAnsi"/>
                <w:b/>
                <w:bCs/>
                <w:sz w:val="18"/>
                <w:szCs w:val="18"/>
              </w:rPr>
            </w:pPr>
            <w:r w:rsidRPr="00EC74DE">
              <w:rPr>
                <w:rFonts w:eastAsia="Times New Roman" w:cstheme="minorHAnsi"/>
                <w:b/>
                <w:bCs/>
                <w:sz w:val="18"/>
                <w:szCs w:val="18"/>
              </w:rPr>
              <w:t>Check_SX23c.o.</w:t>
            </w:r>
          </w:p>
        </w:tc>
        <w:tc>
          <w:tcPr>
            <w:tcW w:w="8820" w:type="dxa"/>
            <w:hideMark/>
          </w:tcPr>
          <w:p w:rsidR="007E35F1" w:rsidRPr="00EC74DE" w:rsidP="0049329C" w14:paraId="55D154D9" w14:textId="77777777">
            <w:pPr>
              <w:contextualSpacing/>
              <w:rPr>
                <w:rFonts w:eastAsia="Times New Roman" w:cstheme="minorHAnsi"/>
                <w:sz w:val="18"/>
                <w:szCs w:val="18"/>
              </w:rPr>
            </w:pPr>
            <w:r w:rsidRPr="00EC74DE">
              <w:rPr>
                <w:rFonts w:eastAsia="Times New Roman" w:cstheme="minorHAnsi"/>
                <w:sz w:val="18"/>
                <w:szCs w:val="18"/>
              </w:rPr>
              <w:t>If 1 casual male partner (SX20 EQ 2 or SX21b EQ 1), go to SX23c.o.</w:t>
            </w:r>
          </w:p>
          <w:p w:rsidR="007E35F1" w:rsidRPr="00EC74DE" w:rsidP="0049329C" w14:paraId="5AB0E90A" w14:textId="77777777">
            <w:pPr>
              <w:contextualSpacing/>
              <w:rPr>
                <w:rFonts w:eastAsia="Times New Roman" w:cstheme="minorHAnsi"/>
                <w:sz w:val="18"/>
                <w:szCs w:val="18"/>
              </w:rPr>
            </w:pPr>
            <w:r w:rsidRPr="00EC74DE">
              <w:rPr>
                <w:rFonts w:eastAsia="Times New Roman" w:cstheme="minorHAnsi"/>
                <w:sz w:val="18"/>
                <w:szCs w:val="18"/>
              </w:rPr>
              <w:t>Else, go to SX23c.m.</w:t>
            </w:r>
          </w:p>
        </w:tc>
      </w:tr>
    </w:tbl>
    <w:p w:rsidR="007E35F1" w:rsidRPr="00EC74DE" w:rsidP="0049329C" w14:paraId="39C4AAA1" w14:textId="77777777">
      <w:pPr>
        <w:contextualSpacing/>
        <w:rPr>
          <w:rFonts w:cstheme="minorHAnsi"/>
          <w:sz w:val="18"/>
          <w:szCs w:val="18"/>
        </w:rPr>
      </w:pPr>
    </w:p>
    <w:p w:rsidR="007E35F1" w:rsidRPr="00EC74DE" w:rsidP="0049329C" w14:paraId="48D2AA32" w14:textId="77777777">
      <w:pPr>
        <w:pStyle w:val="Heading3"/>
        <w:contextualSpacing/>
        <w:rPr>
          <w:rFonts w:cstheme="minorHAnsi"/>
          <w:szCs w:val="18"/>
        </w:rPr>
      </w:pPr>
      <w:r w:rsidRPr="00EC74DE">
        <w:rPr>
          <w:rFonts w:cstheme="minorHAnsi"/>
          <w:szCs w:val="18"/>
        </w:rPr>
        <w:t>F_M:  Casual Ps – Anal Sex, 12m</w:t>
      </w:r>
    </w:p>
    <w:p w:rsidR="007E35F1" w:rsidRPr="00EC74DE" w:rsidP="0049329C" w14:paraId="54D8137C" w14:textId="77777777">
      <w:pPr>
        <w:pStyle w:val="Heading4"/>
        <w:contextualSpacing/>
        <w:rPr>
          <w:b w:val="0"/>
          <w:i w:val="0"/>
          <w:szCs w:val="18"/>
        </w:rPr>
      </w:pPr>
      <w:r w:rsidRPr="00EC74DE">
        <w:rPr>
          <w:b w:val="0"/>
          <w:i w:val="0"/>
          <w:szCs w:val="18"/>
        </w:rPr>
        <w:t xml:space="preserve">AS - One </w:t>
      </w:r>
      <w:r w:rsidRPr="00EC74DE" w:rsidR="00D615E9">
        <w:rPr>
          <w:b w:val="0"/>
          <w:i w:val="0"/>
          <w:szCs w:val="18"/>
        </w:rPr>
        <w:t>C</w:t>
      </w:r>
      <w:r w:rsidRPr="00EC74DE">
        <w:rPr>
          <w:b w:val="0"/>
          <w:i w:val="0"/>
          <w:szCs w:val="18"/>
        </w:rPr>
        <w:t>asual</w:t>
      </w:r>
      <w:r w:rsidRPr="00EC74DE" w:rsidR="00D615E9">
        <w:rPr>
          <w:b w:val="0"/>
          <w:i w:val="0"/>
          <w:szCs w:val="18"/>
        </w:rPr>
        <w:t xml:space="preserve"> Partner</w:t>
      </w:r>
    </w:p>
    <w:p w:rsidR="007E35F1" w:rsidRPr="00EC74DE" w:rsidP="0049329C" w14:paraId="0070554A" w14:textId="77777777">
      <w:pPr>
        <w:contextualSpacing/>
        <w:rPr>
          <w:sz w:val="18"/>
          <w:szCs w:val="18"/>
        </w:rPr>
      </w:pPr>
    </w:p>
    <w:tbl>
      <w:tblPr>
        <w:tblW w:w="0" w:type="auto"/>
        <w:tblLayout w:type="fixed"/>
        <w:tblLook w:val="04A0"/>
      </w:tblPr>
      <w:tblGrid>
        <w:gridCol w:w="18"/>
        <w:gridCol w:w="1440"/>
        <w:gridCol w:w="4860"/>
        <w:gridCol w:w="1260"/>
        <w:gridCol w:w="2700"/>
      </w:tblGrid>
      <w:tr w14:paraId="6F2ECB06" w14:textId="77777777" w:rsidTr="007E35F1">
        <w:tblPrEx>
          <w:tblW w:w="0" w:type="auto"/>
          <w:tblLayout w:type="fixed"/>
          <w:tblLook w:val="04A0"/>
        </w:tblPrEx>
        <w:tc>
          <w:tcPr>
            <w:tcW w:w="1458" w:type="dxa"/>
            <w:gridSpan w:val="2"/>
            <w:vAlign w:val="bottom"/>
          </w:tcPr>
          <w:p w:rsidR="007E35F1" w:rsidRPr="00EC74DE" w:rsidP="0049329C" w14:paraId="7084B82B" w14:textId="77777777">
            <w:pPr>
              <w:contextualSpacing/>
              <w:rPr>
                <w:rFonts w:eastAsia="Times New Roman" w:cstheme="minorHAnsi"/>
                <w:b/>
                <w:bCs/>
                <w:sz w:val="18"/>
                <w:szCs w:val="18"/>
              </w:rPr>
            </w:pPr>
            <w:r w:rsidRPr="00EC74DE">
              <w:rPr>
                <w:rFonts w:eastAsia="Times New Roman" w:cstheme="minorHAnsi"/>
                <w:b/>
                <w:bCs/>
                <w:sz w:val="18"/>
                <w:szCs w:val="18"/>
              </w:rPr>
              <w:t>SX23c.o.</w:t>
            </w:r>
          </w:p>
        </w:tc>
        <w:tc>
          <w:tcPr>
            <w:tcW w:w="8820" w:type="dxa"/>
            <w:gridSpan w:val="3"/>
            <w:vAlign w:val="bottom"/>
          </w:tcPr>
          <w:p w:rsidR="007E35F1" w:rsidRPr="00EC74DE" w:rsidP="0049329C" w14:paraId="2E9A43FB" w14:textId="77777777">
            <w:pPr>
              <w:contextualSpacing/>
              <w:rPr>
                <w:b/>
                <w:sz w:val="18"/>
                <w:lang w:val="es-ES"/>
              </w:rPr>
            </w:pPr>
            <w:r w:rsidRPr="00EC74DE">
              <w:rPr>
                <w:b/>
                <w:sz w:val="18"/>
                <w:lang w:val="es-ES"/>
              </w:rPr>
              <w:t>En los últimos 12 meses, ¿tuvo usted sexo anal con este hombre?</w:t>
            </w:r>
          </w:p>
        </w:tc>
      </w:tr>
      <w:tr w14:paraId="619CF87D" w14:textId="77777777" w:rsidTr="007E35F1">
        <w:tblPrEx>
          <w:tblW w:w="0" w:type="auto"/>
          <w:tblLayout w:type="fixed"/>
          <w:tblLook w:val="04A0"/>
        </w:tblPrEx>
        <w:tc>
          <w:tcPr>
            <w:tcW w:w="1458" w:type="dxa"/>
            <w:gridSpan w:val="2"/>
            <w:vAlign w:val="bottom"/>
          </w:tcPr>
          <w:p w:rsidR="007E35F1" w:rsidRPr="00EC74DE" w:rsidP="0049329C" w14:paraId="712F9306" w14:textId="77777777">
            <w:pPr>
              <w:contextualSpacing/>
              <w:rPr>
                <w:rFonts w:eastAsia="Times New Roman" w:cstheme="minorHAnsi"/>
                <w:bCs/>
                <w:sz w:val="18"/>
                <w:szCs w:val="18"/>
              </w:rPr>
            </w:pPr>
            <w:r w:rsidRPr="00EC74DE">
              <w:rPr>
                <w:rFonts w:eastAsia="Times New Roman" w:cstheme="minorHAnsi"/>
                <w:bCs/>
                <w:sz w:val="18"/>
                <w:szCs w:val="18"/>
              </w:rPr>
              <w:t>F_MO1AS</w:t>
            </w:r>
          </w:p>
        </w:tc>
        <w:tc>
          <w:tcPr>
            <w:tcW w:w="6120" w:type="dxa"/>
            <w:gridSpan w:val="2"/>
            <w:vAlign w:val="bottom"/>
          </w:tcPr>
          <w:p w:rsidR="007E35F1" w:rsidRPr="00EC74DE" w:rsidP="0049329C" w14:paraId="4928321C" w14:textId="77777777">
            <w:pPr>
              <w:contextualSpacing/>
              <w:rPr>
                <w:rFonts w:eastAsia="Times New Roman" w:cstheme="minorHAnsi"/>
                <w:sz w:val="18"/>
                <w:szCs w:val="18"/>
              </w:rPr>
            </w:pPr>
            <w:r w:rsidRPr="00EC74DE">
              <w:rPr>
                <w:rFonts w:eastAsia="Times New Roman" w:cstheme="minorHAnsi"/>
                <w:sz w:val="18"/>
                <w:szCs w:val="18"/>
              </w:rPr>
              <w:t>F_MC AS partner - 12 months - y/n</w:t>
            </w:r>
          </w:p>
        </w:tc>
        <w:tc>
          <w:tcPr>
            <w:tcW w:w="2700" w:type="dxa"/>
            <w:vAlign w:val="bottom"/>
          </w:tcPr>
          <w:p w:rsidR="007E35F1" w:rsidRPr="00EC74DE" w:rsidP="0049329C" w14:paraId="2617296D" w14:textId="77777777">
            <w:pPr>
              <w:contextualSpacing/>
              <w:rPr>
                <w:rFonts w:eastAsia="Times New Roman" w:cstheme="minorHAnsi"/>
                <w:sz w:val="18"/>
                <w:szCs w:val="18"/>
              </w:rPr>
            </w:pPr>
          </w:p>
        </w:tc>
      </w:tr>
      <w:tr w14:paraId="6DEAA496" w14:textId="77777777" w:rsidTr="007E35F1">
        <w:tblPrEx>
          <w:tblW w:w="0" w:type="auto"/>
          <w:tblLayout w:type="fixed"/>
          <w:tblLook w:val="04A0"/>
        </w:tblPrEx>
        <w:trPr>
          <w:gridBefore w:val="1"/>
          <w:wBefore w:w="18" w:type="dxa"/>
        </w:trPr>
        <w:tc>
          <w:tcPr>
            <w:tcW w:w="1440" w:type="dxa"/>
          </w:tcPr>
          <w:p w:rsidR="005F2040" w:rsidRPr="00EC74DE" w:rsidP="0049329C" w14:paraId="5DF5AE99" w14:textId="77777777">
            <w:pPr>
              <w:contextualSpacing/>
              <w:rPr>
                <w:rFonts w:eastAsia="Times New Roman" w:cstheme="minorHAnsi"/>
                <w:sz w:val="18"/>
                <w:szCs w:val="18"/>
              </w:rPr>
            </w:pPr>
          </w:p>
        </w:tc>
        <w:tc>
          <w:tcPr>
            <w:tcW w:w="4860" w:type="dxa"/>
            <w:vAlign w:val="bottom"/>
          </w:tcPr>
          <w:p w:rsidR="005F2040" w:rsidRPr="00EC74DE" w:rsidP="00770F2B" w14:paraId="3537FF98" w14:textId="77777777">
            <w:pPr>
              <w:tabs>
                <w:tab w:val="right" w:leader="dot" w:pos="5760"/>
              </w:tabs>
              <w:contextualSpacing/>
              <w:rPr>
                <w:sz w:val="18"/>
              </w:rPr>
            </w:pPr>
            <w:r w:rsidRPr="00EC74DE">
              <w:rPr>
                <w:sz w:val="18"/>
              </w:rPr>
              <w:t>No</w:t>
            </w:r>
            <w:r w:rsidRPr="00EC74DE">
              <w:rPr>
                <w:sz w:val="18"/>
              </w:rPr>
              <w:tab/>
            </w:r>
          </w:p>
        </w:tc>
        <w:tc>
          <w:tcPr>
            <w:tcW w:w="1260" w:type="dxa"/>
            <w:vAlign w:val="bottom"/>
          </w:tcPr>
          <w:p w:rsidR="005F2040" w:rsidRPr="00EC74DE" w:rsidP="0049329C" w14:paraId="40554628" w14:textId="77777777">
            <w:pPr>
              <w:contextualSpacing/>
              <w:jc w:val="right"/>
              <w:rPr>
                <w:rFonts w:eastAsia="Times New Roman" w:cstheme="minorHAnsi"/>
                <w:bCs/>
                <w:sz w:val="18"/>
                <w:szCs w:val="18"/>
              </w:rPr>
            </w:pPr>
            <w:r w:rsidRPr="00EC74DE">
              <w:rPr>
                <w:rFonts w:eastAsia="Times New Roman" w:cstheme="minorHAnsi"/>
                <w:bCs/>
                <w:sz w:val="18"/>
                <w:szCs w:val="18"/>
              </w:rPr>
              <w:t>0</w:t>
            </w:r>
          </w:p>
        </w:tc>
        <w:tc>
          <w:tcPr>
            <w:tcW w:w="2700" w:type="dxa"/>
          </w:tcPr>
          <w:p w:rsidR="005F2040" w:rsidRPr="00EC74DE" w:rsidP="0049329C" w14:paraId="22714181" w14:textId="77777777">
            <w:pPr>
              <w:contextualSpacing/>
              <w:rPr>
                <w:rFonts w:eastAsia="Times New Roman" w:cstheme="minorHAnsi"/>
                <w:bCs/>
                <w:sz w:val="18"/>
                <w:szCs w:val="18"/>
              </w:rPr>
            </w:pPr>
          </w:p>
        </w:tc>
      </w:tr>
      <w:tr w14:paraId="15264D7C" w14:textId="77777777" w:rsidTr="007E35F1">
        <w:tblPrEx>
          <w:tblW w:w="0" w:type="auto"/>
          <w:tblLayout w:type="fixed"/>
          <w:tblLook w:val="04A0"/>
        </w:tblPrEx>
        <w:trPr>
          <w:gridBefore w:val="1"/>
          <w:wBefore w:w="18" w:type="dxa"/>
        </w:trPr>
        <w:tc>
          <w:tcPr>
            <w:tcW w:w="1440" w:type="dxa"/>
          </w:tcPr>
          <w:p w:rsidR="005F2040" w:rsidRPr="00EC74DE" w:rsidP="0049329C" w14:paraId="5DB90D92" w14:textId="77777777">
            <w:pPr>
              <w:contextualSpacing/>
              <w:rPr>
                <w:rFonts w:eastAsia="Times New Roman" w:cstheme="minorHAnsi"/>
                <w:sz w:val="18"/>
                <w:szCs w:val="18"/>
              </w:rPr>
            </w:pPr>
          </w:p>
        </w:tc>
        <w:tc>
          <w:tcPr>
            <w:tcW w:w="4860" w:type="dxa"/>
            <w:vAlign w:val="bottom"/>
          </w:tcPr>
          <w:p w:rsidR="005F2040" w:rsidRPr="00EC74DE" w:rsidP="00770F2B" w14:paraId="1F4A7647" w14:textId="77777777">
            <w:pPr>
              <w:tabs>
                <w:tab w:val="right" w:leader="dot" w:pos="5760"/>
              </w:tabs>
              <w:contextualSpacing/>
              <w:rPr>
                <w:color w:val="000000"/>
                <w:sz w:val="18"/>
                <w:lang w:val="es-ES"/>
              </w:rPr>
            </w:pPr>
            <w:r w:rsidRPr="00EC74DE">
              <w:rPr>
                <w:color w:val="000000"/>
                <w:sz w:val="18"/>
                <w:lang w:val="es-ES"/>
              </w:rPr>
              <w:t>Sí</w:t>
            </w:r>
            <w:r w:rsidRPr="00EC74DE">
              <w:rPr>
                <w:color w:val="000000"/>
                <w:sz w:val="18"/>
                <w:lang w:val="es-ES"/>
              </w:rPr>
              <w:tab/>
            </w:r>
          </w:p>
        </w:tc>
        <w:tc>
          <w:tcPr>
            <w:tcW w:w="1260" w:type="dxa"/>
            <w:vAlign w:val="bottom"/>
          </w:tcPr>
          <w:p w:rsidR="005F2040" w:rsidRPr="00EC74DE" w:rsidP="0049329C" w14:paraId="06A84C47" w14:textId="77777777">
            <w:pPr>
              <w:contextualSpacing/>
              <w:jc w:val="right"/>
              <w:rPr>
                <w:rFonts w:eastAsia="Times New Roman" w:cstheme="minorHAnsi"/>
                <w:bCs/>
                <w:sz w:val="18"/>
                <w:szCs w:val="18"/>
              </w:rPr>
            </w:pPr>
            <w:r w:rsidRPr="00EC74DE">
              <w:rPr>
                <w:rFonts w:eastAsia="Times New Roman" w:cstheme="minorHAnsi"/>
                <w:bCs/>
                <w:sz w:val="18"/>
                <w:szCs w:val="18"/>
              </w:rPr>
              <w:t>1</w:t>
            </w:r>
          </w:p>
        </w:tc>
        <w:tc>
          <w:tcPr>
            <w:tcW w:w="2700" w:type="dxa"/>
          </w:tcPr>
          <w:p w:rsidR="005F2040" w:rsidRPr="00EC74DE" w:rsidP="0049329C" w14:paraId="0182E20A" w14:textId="77777777">
            <w:pPr>
              <w:contextualSpacing/>
              <w:rPr>
                <w:rFonts w:eastAsia="Times New Roman" w:cstheme="minorHAnsi"/>
                <w:bCs/>
                <w:sz w:val="18"/>
                <w:szCs w:val="18"/>
              </w:rPr>
            </w:pPr>
          </w:p>
        </w:tc>
      </w:tr>
      <w:tr w14:paraId="72E16266" w14:textId="77777777" w:rsidTr="007E35F1">
        <w:tblPrEx>
          <w:tblW w:w="0" w:type="auto"/>
          <w:tblLayout w:type="fixed"/>
          <w:tblLook w:val="04A0"/>
        </w:tblPrEx>
        <w:trPr>
          <w:gridBefore w:val="1"/>
          <w:wBefore w:w="18" w:type="dxa"/>
        </w:trPr>
        <w:tc>
          <w:tcPr>
            <w:tcW w:w="1440" w:type="dxa"/>
          </w:tcPr>
          <w:p w:rsidR="005F2040" w:rsidRPr="00EC74DE" w:rsidP="0049329C" w14:paraId="79775C32" w14:textId="77777777">
            <w:pPr>
              <w:contextualSpacing/>
              <w:rPr>
                <w:rFonts w:eastAsia="Times New Roman" w:cstheme="minorHAnsi"/>
                <w:color w:val="808080" w:themeColor="background1" w:themeShade="80"/>
                <w:sz w:val="18"/>
                <w:szCs w:val="18"/>
              </w:rPr>
            </w:pPr>
          </w:p>
        </w:tc>
        <w:tc>
          <w:tcPr>
            <w:tcW w:w="4860" w:type="dxa"/>
            <w:vAlign w:val="bottom"/>
          </w:tcPr>
          <w:p w:rsidR="005F2040" w:rsidRPr="00EC74DE" w:rsidP="00770F2B" w14:paraId="7318E0CF"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5F2040" w:rsidRPr="00EC74DE" w:rsidP="0049329C" w14:paraId="1C756A59"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700" w:type="dxa"/>
          </w:tcPr>
          <w:p w:rsidR="005F2040" w:rsidRPr="00EC74DE" w:rsidP="0049329C" w14:paraId="5F7DA9A1" w14:textId="77777777">
            <w:pPr>
              <w:contextualSpacing/>
              <w:rPr>
                <w:rFonts w:eastAsia="Times New Roman" w:cstheme="minorHAnsi"/>
                <w:color w:val="808080" w:themeColor="background1" w:themeShade="80"/>
                <w:sz w:val="18"/>
                <w:szCs w:val="18"/>
              </w:rPr>
            </w:pPr>
          </w:p>
        </w:tc>
      </w:tr>
      <w:tr w14:paraId="74C7ED22" w14:textId="77777777" w:rsidTr="007E35F1">
        <w:tblPrEx>
          <w:tblW w:w="0" w:type="auto"/>
          <w:tblLayout w:type="fixed"/>
          <w:tblLook w:val="04A0"/>
        </w:tblPrEx>
        <w:trPr>
          <w:gridBefore w:val="1"/>
          <w:wBefore w:w="18" w:type="dxa"/>
        </w:trPr>
        <w:tc>
          <w:tcPr>
            <w:tcW w:w="1440" w:type="dxa"/>
          </w:tcPr>
          <w:p w:rsidR="005F2040" w:rsidRPr="00EC74DE" w:rsidP="0049329C" w14:paraId="4B88C5E2" w14:textId="77777777">
            <w:pPr>
              <w:contextualSpacing/>
              <w:rPr>
                <w:rFonts w:eastAsia="Times New Roman" w:cstheme="minorHAnsi"/>
                <w:color w:val="808080" w:themeColor="background1" w:themeShade="80"/>
                <w:sz w:val="18"/>
                <w:szCs w:val="18"/>
              </w:rPr>
            </w:pPr>
          </w:p>
        </w:tc>
        <w:tc>
          <w:tcPr>
            <w:tcW w:w="4860" w:type="dxa"/>
            <w:vAlign w:val="bottom"/>
          </w:tcPr>
          <w:p w:rsidR="005F2040" w:rsidRPr="00EC74DE" w:rsidP="00770F2B" w14:paraId="591C5F6B"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5F2040" w:rsidRPr="00EC74DE" w:rsidP="0049329C" w14:paraId="3085706D"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5F2040" w:rsidRPr="00EC74DE" w:rsidP="0049329C" w14:paraId="0A36D64D" w14:textId="77777777">
            <w:pPr>
              <w:contextualSpacing/>
              <w:rPr>
                <w:rFonts w:eastAsia="Times New Roman" w:cstheme="minorHAnsi"/>
                <w:color w:val="808080" w:themeColor="background1" w:themeShade="80"/>
                <w:sz w:val="18"/>
                <w:szCs w:val="18"/>
              </w:rPr>
            </w:pPr>
          </w:p>
        </w:tc>
      </w:tr>
    </w:tbl>
    <w:p w:rsidR="007E35F1" w:rsidRPr="00EC74DE" w:rsidP="0049329C" w14:paraId="34E13527" w14:textId="77777777">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980"/>
        <w:gridCol w:w="8280"/>
      </w:tblGrid>
      <w:tr w14:paraId="59E996FF"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980" w:type="dxa"/>
            <w:noWrap/>
            <w:hideMark/>
          </w:tcPr>
          <w:p w:rsidR="007E35F1" w:rsidRPr="00EC74DE" w:rsidP="0049329C" w14:paraId="3EC0E020" w14:textId="77777777">
            <w:pPr>
              <w:contextualSpacing/>
              <w:rPr>
                <w:rFonts w:eastAsia="Times New Roman" w:cstheme="minorHAnsi"/>
                <w:b/>
                <w:bCs/>
                <w:sz w:val="18"/>
                <w:szCs w:val="18"/>
              </w:rPr>
            </w:pPr>
            <w:r w:rsidRPr="00EC74DE">
              <w:rPr>
                <w:rFonts w:eastAsia="Times New Roman" w:cstheme="minorHAnsi"/>
                <w:b/>
                <w:bCs/>
                <w:sz w:val="18"/>
                <w:szCs w:val="18"/>
              </w:rPr>
              <w:t>Check_SX23c.m.</w:t>
            </w:r>
          </w:p>
        </w:tc>
        <w:tc>
          <w:tcPr>
            <w:tcW w:w="8280" w:type="dxa"/>
            <w:hideMark/>
          </w:tcPr>
          <w:p w:rsidR="007E35F1" w:rsidRPr="00EC74DE" w:rsidP="0049329C" w14:paraId="086305FE" w14:textId="77777777">
            <w:pPr>
              <w:contextualSpacing/>
              <w:rPr>
                <w:rFonts w:eastAsia="Times New Roman" w:cstheme="minorHAnsi"/>
                <w:sz w:val="18"/>
                <w:szCs w:val="18"/>
              </w:rPr>
            </w:pPr>
            <w:r w:rsidRPr="00EC74DE">
              <w:rPr>
                <w:rFonts w:eastAsia="Times New Roman" w:cstheme="minorHAnsi"/>
                <w:sz w:val="18"/>
                <w:szCs w:val="18"/>
              </w:rPr>
              <w:t>Go to Check_SX23d.o.</w:t>
            </w:r>
          </w:p>
        </w:tc>
      </w:tr>
    </w:tbl>
    <w:p w:rsidR="007E35F1" w:rsidRPr="00EC74DE" w:rsidP="0049329C" w14:paraId="7152978A" w14:textId="77777777">
      <w:pPr>
        <w:contextualSpacing/>
        <w:rPr>
          <w:sz w:val="18"/>
          <w:szCs w:val="18"/>
        </w:rPr>
      </w:pPr>
    </w:p>
    <w:p w:rsidR="007E35F1" w:rsidRPr="00EC74DE" w:rsidP="0049329C" w14:paraId="088C8059" w14:textId="77777777">
      <w:pPr>
        <w:pStyle w:val="Heading4"/>
        <w:contextualSpacing/>
        <w:rPr>
          <w:b w:val="0"/>
          <w:i w:val="0"/>
          <w:szCs w:val="18"/>
        </w:rPr>
      </w:pPr>
      <w:r w:rsidRPr="00EC74DE">
        <w:rPr>
          <w:b w:val="0"/>
          <w:i w:val="0"/>
          <w:szCs w:val="18"/>
        </w:rPr>
        <w:t xml:space="preserve">AS - Multiple </w:t>
      </w:r>
      <w:r w:rsidRPr="00EC74DE" w:rsidR="00D615E9">
        <w:rPr>
          <w:b w:val="0"/>
          <w:i w:val="0"/>
          <w:szCs w:val="18"/>
        </w:rPr>
        <w:t>Casual Partner</w:t>
      </w:r>
    </w:p>
    <w:p w:rsidR="007E35F1" w:rsidRPr="00EC74DE" w:rsidP="0049329C" w14:paraId="11248983" w14:textId="77777777">
      <w:pPr>
        <w:contextualSpacing/>
        <w:rPr>
          <w:rFonts w:cstheme="minorHAnsi"/>
          <w:b/>
          <w:sz w:val="18"/>
          <w:szCs w:val="18"/>
          <w:u w:val="single"/>
        </w:rPr>
      </w:pPr>
    </w:p>
    <w:tbl>
      <w:tblPr>
        <w:tblW w:w="0" w:type="auto"/>
        <w:tblLayout w:type="fixed"/>
        <w:tblLook w:val="04A0"/>
      </w:tblPr>
      <w:tblGrid>
        <w:gridCol w:w="18"/>
        <w:gridCol w:w="1440"/>
        <w:gridCol w:w="4860"/>
        <w:gridCol w:w="1260"/>
        <w:gridCol w:w="2700"/>
      </w:tblGrid>
      <w:tr w14:paraId="73F963D4" w14:textId="77777777" w:rsidTr="007E35F1">
        <w:tblPrEx>
          <w:tblW w:w="0" w:type="auto"/>
          <w:tblLayout w:type="fixed"/>
          <w:tblLook w:val="04A0"/>
        </w:tblPrEx>
        <w:tc>
          <w:tcPr>
            <w:tcW w:w="1458" w:type="dxa"/>
            <w:gridSpan w:val="2"/>
            <w:vAlign w:val="bottom"/>
          </w:tcPr>
          <w:p w:rsidR="007E35F1" w:rsidRPr="00EC74DE" w:rsidP="0049329C" w14:paraId="41BC1C63" w14:textId="77777777">
            <w:pPr>
              <w:contextualSpacing/>
              <w:rPr>
                <w:rFonts w:eastAsia="Times New Roman" w:cstheme="minorHAnsi"/>
                <w:b/>
                <w:bCs/>
                <w:sz w:val="18"/>
                <w:szCs w:val="18"/>
              </w:rPr>
            </w:pPr>
            <w:r w:rsidRPr="00EC74DE">
              <w:rPr>
                <w:rFonts w:eastAsia="Times New Roman" w:cstheme="minorHAnsi"/>
                <w:b/>
                <w:bCs/>
                <w:sz w:val="18"/>
                <w:szCs w:val="18"/>
              </w:rPr>
              <w:t>SX23c.m.</w:t>
            </w:r>
          </w:p>
        </w:tc>
        <w:tc>
          <w:tcPr>
            <w:tcW w:w="8820" w:type="dxa"/>
            <w:gridSpan w:val="3"/>
            <w:vAlign w:val="bottom"/>
          </w:tcPr>
          <w:p w:rsidR="007E35F1" w:rsidRPr="00EC74DE" w:rsidP="002931F4" w14:paraId="6899EBD6" w14:textId="77777777">
            <w:pPr>
              <w:contextualSpacing/>
              <w:rPr>
                <w:rFonts w:eastAsia="Times New Roman" w:cstheme="minorHAnsi"/>
                <w:b/>
                <w:bCs/>
                <w:sz w:val="18"/>
                <w:szCs w:val="18"/>
                <w:lang w:val="es-ES"/>
              </w:rPr>
            </w:pPr>
            <w:r w:rsidRPr="00EC74DE">
              <w:rPr>
                <w:b/>
                <w:sz w:val="18"/>
                <w:lang w:val="es-ES"/>
              </w:rPr>
              <w:t>De sus</w:t>
            </w:r>
            <w:r w:rsidRPr="00EC74DE">
              <w:rPr>
                <w:rFonts w:eastAsia="Times New Roman" w:cstheme="minorHAnsi"/>
                <w:b/>
                <w:bCs/>
                <w:sz w:val="18"/>
                <w:szCs w:val="18"/>
                <w:lang w:val="es-ES"/>
              </w:rPr>
              <w:t xml:space="preserve"> </w:t>
            </w:r>
            <w:r w:rsidRPr="00EC74DE">
              <w:rPr>
                <w:rFonts w:eastAsia="Times New Roman" w:cstheme="minorHAnsi"/>
                <w:bCs/>
                <w:sz w:val="18"/>
                <w:szCs w:val="18"/>
                <w:lang w:val="es-ES"/>
              </w:rPr>
              <w:t>[fill with # casual partners (SX21b)]</w:t>
            </w:r>
            <w:r w:rsidRPr="00EC74DE">
              <w:rPr>
                <w:rFonts w:eastAsia="Times New Roman" w:cstheme="minorHAnsi"/>
                <w:b/>
                <w:bCs/>
                <w:sz w:val="18"/>
                <w:szCs w:val="18"/>
                <w:lang w:val="es-ES"/>
              </w:rPr>
              <w:t xml:space="preserve"> </w:t>
            </w:r>
            <w:r w:rsidRPr="00EC74DE">
              <w:rPr>
                <w:b/>
                <w:sz w:val="18"/>
                <w:lang w:val="es-ES"/>
              </w:rPr>
              <w:t xml:space="preserve">parejas casuales masculinas en los últimos 12 meses, ¿con </w:t>
            </w:r>
            <w:r w:rsidRPr="00EC74DE" w:rsidR="002931F4">
              <w:rPr>
                <w:b/>
                <w:sz w:val="18"/>
                <w:lang w:val="es-ES"/>
              </w:rPr>
              <w:t xml:space="preserve">cuántas </w:t>
            </w:r>
            <w:r w:rsidRPr="00EC74DE">
              <w:rPr>
                <w:b/>
                <w:sz w:val="18"/>
                <w:lang w:val="es-ES"/>
              </w:rPr>
              <w:t>tuvo usted sexo anal?</w:t>
            </w:r>
          </w:p>
        </w:tc>
      </w:tr>
      <w:tr w14:paraId="58FE1295" w14:textId="77777777" w:rsidTr="007E35F1">
        <w:tblPrEx>
          <w:tblW w:w="0" w:type="auto"/>
          <w:tblLayout w:type="fixed"/>
          <w:tblLook w:val="04A0"/>
        </w:tblPrEx>
        <w:tc>
          <w:tcPr>
            <w:tcW w:w="1458" w:type="dxa"/>
            <w:gridSpan w:val="2"/>
            <w:vAlign w:val="bottom"/>
          </w:tcPr>
          <w:p w:rsidR="007E35F1" w:rsidRPr="00EC74DE" w:rsidP="0049329C" w14:paraId="4177BC38" w14:textId="77777777">
            <w:pPr>
              <w:contextualSpacing/>
              <w:rPr>
                <w:rFonts w:eastAsia="Times New Roman" w:cstheme="minorHAnsi"/>
                <w:bCs/>
                <w:sz w:val="18"/>
                <w:szCs w:val="18"/>
              </w:rPr>
            </w:pPr>
            <w:r w:rsidRPr="00EC74DE">
              <w:rPr>
                <w:rFonts w:eastAsia="Times New Roman" w:cstheme="minorHAnsi"/>
                <w:bCs/>
                <w:sz w:val="18"/>
                <w:szCs w:val="18"/>
              </w:rPr>
              <w:t>F_MCAS</w:t>
            </w:r>
          </w:p>
        </w:tc>
        <w:tc>
          <w:tcPr>
            <w:tcW w:w="6120" w:type="dxa"/>
            <w:gridSpan w:val="2"/>
            <w:vAlign w:val="bottom"/>
          </w:tcPr>
          <w:p w:rsidR="007E35F1" w:rsidRPr="00EC74DE" w:rsidP="0049329C" w14:paraId="297C8218" w14:textId="77777777">
            <w:pPr>
              <w:contextualSpacing/>
              <w:rPr>
                <w:rFonts w:eastAsia="Times New Roman" w:cstheme="minorHAnsi"/>
                <w:sz w:val="18"/>
                <w:szCs w:val="18"/>
              </w:rPr>
            </w:pPr>
            <w:r w:rsidRPr="00EC74DE">
              <w:rPr>
                <w:rFonts w:eastAsia="Times New Roman" w:cstheme="minorHAnsi"/>
                <w:sz w:val="18"/>
                <w:szCs w:val="18"/>
              </w:rPr>
              <w:t>F_MC AS partners - 12 months - number</w:t>
            </w:r>
          </w:p>
        </w:tc>
        <w:tc>
          <w:tcPr>
            <w:tcW w:w="2700" w:type="dxa"/>
            <w:vAlign w:val="bottom"/>
          </w:tcPr>
          <w:p w:rsidR="007E35F1" w:rsidRPr="00EC74DE" w:rsidP="0049329C" w14:paraId="28978CB7" w14:textId="77777777">
            <w:pPr>
              <w:contextualSpacing/>
              <w:rPr>
                <w:rFonts w:eastAsia="Times New Roman" w:cstheme="minorHAnsi"/>
                <w:sz w:val="18"/>
                <w:szCs w:val="18"/>
              </w:rPr>
            </w:pPr>
          </w:p>
        </w:tc>
      </w:tr>
      <w:tr w14:paraId="23AF1091" w14:textId="77777777" w:rsidTr="007E35F1">
        <w:tblPrEx>
          <w:tblW w:w="0" w:type="auto"/>
          <w:tblLayout w:type="fixed"/>
          <w:tblLook w:val="04A0"/>
        </w:tblPrEx>
        <w:trPr>
          <w:gridBefore w:val="1"/>
          <w:wBefore w:w="18" w:type="dxa"/>
        </w:trPr>
        <w:tc>
          <w:tcPr>
            <w:tcW w:w="1440" w:type="dxa"/>
          </w:tcPr>
          <w:p w:rsidR="007E35F1" w:rsidRPr="00EC74DE" w:rsidP="0049329C" w14:paraId="261BD09F" w14:textId="77777777">
            <w:pPr>
              <w:contextualSpacing/>
              <w:rPr>
                <w:rFonts w:eastAsia="Times New Roman" w:cstheme="minorHAnsi"/>
                <w:sz w:val="18"/>
                <w:szCs w:val="18"/>
              </w:rPr>
            </w:pPr>
          </w:p>
        </w:tc>
        <w:tc>
          <w:tcPr>
            <w:tcW w:w="4860" w:type="dxa"/>
            <w:vAlign w:val="bottom"/>
          </w:tcPr>
          <w:p w:rsidR="007E35F1" w:rsidRPr="00EC74DE" w:rsidP="0049329C" w14:paraId="141F2C38" w14:textId="77777777">
            <w:pPr>
              <w:tabs>
                <w:tab w:val="right" w:leader="dot" w:pos="5760"/>
              </w:tabs>
              <w:contextualSpacing/>
              <w:rPr>
                <w:rFonts w:eastAsia="Times New Roman" w:cstheme="minorHAnsi"/>
                <w:sz w:val="18"/>
                <w:szCs w:val="18"/>
              </w:rPr>
            </w:pPr>
            <w:r w:rsidRPr="00EC74DE">
              <w:rPr>
                <w:rFonts w:eastAsia="Times New Roman" w:cstheme="minorHAnsi"/>
                <w:color w:val="000000"/>
                <w:sz w:val="18"/>
                <w:szCs w:val="18"/>
              </w:rPr>
              <w:t>__ __ __ __</w:t>
            </w:r>
          </w:p>
        </w:tc>
        <w:tc>
          <w:tcPr>
            <w:tcW w:w="1260" w:type="dxa"/>
            <w:vAlign w:val="bottom"/>
          </w:tcPr>
          <w:p w:rsidR="007E35F1" w:rsidRPr="00EC74DE" w:rsidP="0049329C" w14:paraId="0AF02CA0" w14:textId="77777777">
            <w:pPr>
              <w:contextualSpacing/>
              <w:jc w:val="right"/>
              <w:rPr>
                <w:rFonts w:eastAsia="Times New Roman" w:cstheme="minorHAnsi"/>
                <w:bCs/>
                <w:sz w:val="18"/>
                <w:szCs w:val="18"/>
              </w:rPr>
            </w:pPr>
          </w:p>
        </w:tc>
        <w:tc>
          <w:tcPr>
            <w:tcW w:w="2700" w:type="dxa"/>
          </w:tcPr>
          <w:p w:rsidR="007E35F1" w:rsidRPr="00EC74DE" w:rsidP="0049329C" w14:paraId="3AECA628" w14:textId="77777777">
            <w:pPr>
              <w:contextualSpacing/>
              <w:rPr>
                <w:rFonts w:eastAsia="Times New Roman" w:cstheme="minorHAnsi"/>
                <w:bCs/>
                <w:sz w:val="18"/>
                <w:szCs w:val="18"/>
              </w:rPr>
            </w:pPr>
          </w:p>
        </w:tc>
      </w:tr>
      <w:tr w14:paraId="6E04312D" w14:textId="77777777" w:rsidTr="007E35F1">
        <w:tblPrEx>
          <w:tblW w:w="0" w:type="auto"/>
          <w:tblLayout w:type="fixed"/>
          <w:tblLook w:val="04A0"/>
        </w:tblPrEx>
        <w:trPr>
          <w:gridBefore w:val="1"/>
          <w:wBefore w:w="18" w:type="dxa"/>
        </w:trPr>
        <w:tc>
          <w:tcPr>
            <w:tcW w:w="1440" w:type="dxa"/>
          </w:tcPr>
          <w:p w:rsidR="007E35F1" w:rsidRPr="00EC74DE" w:rsidP="0049329C" w14:paraId="0E1B61D2" w14:textId="77777777">
            <w:pPr>
              <w:contextualSpacing/>
              <w:rPr>
                <w:rFonts w:eastAsia="Times New Roman" w:cstheme="minorHAnsi"/>
                <w:sz w:val="18"/>
                <w:szCs w:val="18"/>
              </w:rPr>
            </w:pPr>
          </w:p>
        </w:tc>
        <w:tc>
          <w:tcPr>
            <w:tcW w:w="4860" w:type="dxa"/>
            <w:vAlign w:val="bottom"/>
          </w:tcPr>
          <w:p w:rsidR="007E35F1" w:rsidRPr="00EC74DE" w:rsidP="0049329C" w14:paraId="4B847248" w14:textId="77777777">
            <w:pPr>
              <w:tabs>
                <w:tab w:val="right" w:leader="dot" w:pos="5760"/>
              </w:tabs>
              <w:contextualSpacing/>
              <w:rPr>
                <w:rFonts w:eastAsia="Times New Roman" w:cstheme="minorHAnsi"/>
                <w:sz w:val="18"/>
                <w:szCs w:val="18"/>
              </w:rPr>
            </w:pPr>
            <w:r w:rsidRPr="00EC74DE">
              <w:rPr>
                <w:rFonts w:eastAsia="Times New Roman" w:cstheme="minorHAnsi"/>
                <w:sz w:val="18"/>
                <w:szCs w:val="18"/>
              </w:rPr>
              <w:t>Range</w:t>
            </w:r>
            <w:r w:rsidRPr="00EC74DE">
              <w:rPr>
                <w:rFonts w:eastAsia="Times New Roman" w:cstheme="minorHAnsi"/>
                <w:sz w:val="18"/>
                <w:szCs w:val="18"/>
              </w:rPr>
              <w:tab/>
            </w:r>
          </w:p>
        </w:tc>
        <w:tc>
          <w:tcPr>
            <w:tcW w:w="1260" w:type="dxa"/>
            <w:vAlign w:val="bottom"/>
          </w:tcPr>
          <w:p w:rsidR="007E35F1" w:rsidRPr="00EC74DE" w:rsidP="0049329C" w14:paraId="33210874" w14:textId="77777777">
            <w:pPr>
              <w:contextualSpacing/>
              <w:jc w:val="right"/>
              <w:rPr>
                <w:rFonts w:eastAsia="Times New Roman" w:cstheme="minorHAnsi"/>
                <w:bCs/>
                <w:sz w:val="18"/>
                <w:szCs w:val="18"/>
              </w:rPr>
            </w:pPr>
            <w:r w:rsidRPr="00EC74DE">
              <w:rPr>
                <w:rFonts w:eastAsia="Times New Roman" w:cstheme="minorHAnsi"/>
                <w:bCs/>
                <w:sz w:val="18"/>
                <w:szCs w:val="18"/>
              </w:rPr>
              <w:t>0-7000</w:t>
            </w:r>
          </w:p>
        </w:tc>
        <w:tc>
          <w:tcPr>
            <w:tcW w:w="2700" w:type="dxa"/>
          </w:tcPr>
          <w:p w:rsidR="007E35F1" w:rsidRPr="00EC74DE" w:rsidP="0049329C" w14:paraId="154E0AE2" w14:textId="77777777">
            <w:pPr>
              <w:contextualSpacing/>
              <w:rPr>
                <w:rFonts w:eastAsia="Times New Roman" w:cstheme="minorHAnsi"/>
                <w:bCs/>
                <w:sz w:val="18"/>
                <w:szCs w:val="18"/>
              </w:rPr>
            </w:pPr>
          </w:p>
        </w:tc>
      </w:tr>
      <w:tr w14:paraId="6988A86B" w14:textId="77777777" w:rsidTr="007E35F1">
        <w:tblPrEx>
          <w:tblW w:w="0" w:type="auto"/>
          <w:tblLayout w:type="fixed"/>
          <w:tblLook w:val="04A0"/>
        </w:tblPrEx>
        <w:trPr>
          <w:gridBefore w:val="1"/>
          <w:wBefore w:w="18" w:type="dxa"/>
        </w:trPr>
        <w:tc>
          <w:tcPr>
            <w:tcW w:w="1440" w:type="dxa"/>
          </w:tcPr>
          <w:p w:rsidR="00EA5AB0" w:rsidRPr="00EC74DE" w:rsidP="0049329C" w14:paraId="31DF8A94" w14:textId="77777777">
            <w:pPr>
              <w:contextualSpacing/>
              <w:rPr>
                <w:rFonts w:eastAsia="Times New Roman" w:cstheme="minorHAnsi"/>
                <w:color w:val="808080" w:themeColor="background1" w:themeShade="80"/>
                <w:sz w:val="18"/>
                <w:szCs w:val="18"/>
              </w:rPr>
            </w:pPr>
          </w:p>
        </w:tc>
        <w:tc>
          <w:tcPr>
            <w:tcW w:w="4860" w:type="dxa"/>
            <w:vAlign w:val="bottom"/>
          </w:tcPr>
          <w:p w:rsidR="00EA5AB0" w:rsidRPr="00EC74DE" w:rsidP="00770F2B" w14:paraId="67D413B9"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EA5AB0" w:rsidRPr="00EC74DE" w:rsidP="0049329C" w14:paraId="4E0596BE"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9999</w:t>
            </w:r>
          </w:p>
        </w:tc>
        <w:tc>
          <w:tcPr>
            <w:tcW w:w="2700" w:type="dxa"/>
          </w:tcPr>
          <w:p w:rsidR="00EA5AB0" w:rsidRPr="00EC74DE" w:rsidP="0049329C" w14:paraId="4774DE80" w14:textId="77777777">
            <w:pPr>
              <w:contextualSpacing/>
              <w:rPr>
                <w:rFonts w:eastAsia="Times New Roman" w:cstheme="minorHAnsi"/>
                <w:color w:val="808080" w:themeColor="background1" w:themeShade="80"/>
                <w:sz w:val="18"/>
                <w:szCs w:val="18"/>
              </w:rPr>
            </w:pPr>
          </w:p>
        </w:tc>
      </w:tr>
      <w:tr w14:paraId="2F8099F1" w14:textId="77777777" w:rsidTr="007E35F1">
        <w:tblPrEx>
          <w:tblW w:w="0" w:type="auto"/>
          <w:tblLayout w:type="fixed"/>
          <w:tblLook w:val="04A0"/>
        </w:tblPrEx>
        <w:trPr>
          <w:gridBefore w:val="1"/>
          <w:wBefore w:w="18" w:type="dxa"/>
        </w:trPr>
        <w:tc>
          <w:tcPr>
            <w:tcW w:w="1440" w:type="dxa"/>
          </w:tcPr>
          <w:p w:rsidR="00EA5AB0" w:rsidRPr="00EC74DE" w:rsidP="0049329C" w14:paraId="3AB1FB7F" w14:textId="77777777">
            <w:pPr>
              <w:contextualSpacing/>
              <w:rPr>
                <w:rFonts w:eastAsia="Times New Roman" w:cstheme="minorHAnsi"/>
                <w:color w:val="808080" w:themeColor="background1" w:themeShade="80"/>
                <w:sz w:val="18"/>
                <w:szCs w:val="18"/>
              </w:rPr>
            </w:pPr>
          </w:p>
        </w:tc>
        <w:tc>
          <w:tcPr>
            <w:tcW w:w="4860" w:type="dxa"/>
            <w:vAlign w:val="bottom"/>
          </w:tcPr>
          <w:p w:rsidR="00EA5AB0" w:rsidRPr="00EC74DE" w:rsidP="00770F2B" w14:paraId="5909FCD2"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EA5AB0" w:rsidRPr="00EC74DE" w:rsidP="0049329C" w14:paraId="6F34DB47"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7777</w:t>
            </w:r>
          </w:p>
        </w:tc>
        <w:tc>
          <w:tcPr>
            <w:tcW w:w="2700" w:type="dxa"/>
          </w:tcPr>
          <w:p w:rsidR="00EA5AB0" w:rsidRPr="00EC74DE" w:rsidP="0049329C" w14:paraId="59CD2E93" w14:textId="77777777">
            <w:pPr>
              <w:contextualSpacing/>
              <w:rPr>
                <w:rFonts w:eastAsia="Times New Roman" w:cstheme="minorHAnsi"/>
                <w:color w:val="808080" w:themeColor="background1" w:themeShade="80"/>
                <w:sz w:val="18"/>
                <w:szCs w:val="18"/>
              </w:rPr>
            </w:pPr>
          </w:p>
        </w:tc>
      </w:tr>
    </w:tbl>
    <w:p w:rsidR="007E35F1" w:rsidRPr="00EC74DE" w:rsidP="0049329C" w14:paraId="739E7289"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645"/>
        <w:gridCol w:w="8615"/>
      </w:tblGrid>
      <w:tr w14:paraId="6D4553EC"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553" w:type="dxa"/>
            <w:noWrap/>
            <w:hideMark/>
          </w:tcPr>
          <w:p w:rsidR="007E35F1" w:rsidRPr="00EC74DE" w:rsidP="0049329C" w14:paraId="209CF69F" w14:textId="77777777">
            <w:pPr>
              <w:contextualSpacing/>
              <w:rPr>
                <w:rFonts w:eastAsia="Times New Roman" w:cstheme="minorHAnsi"/>
                <w:b/>
                <w:bCs/>
                <w:sz w:val="18"/>
                <w:szCs w:val="18"/>
              </w:rPr>
            </w:pPr>
            <w:r w:rsidRPr="00EC74DE">
              <w:rPr>
                <w:rFonts w:eastAsia="Times New Roman" w:cstheme="minorHAnsi"/>
                <w:b/>
                <w:bCs/>
                <w:sz w:val="18"/>
                <w:szCs w:val="18"/>
              </w:rPr>
              <w:t>HardEdit_SX23c.m.</w:t>
            </w:r>
          </w:p>
        </w:tc>
        <w:tc>
          <w:tcPr>
            <w:tcW w:w="8707" w:type="dxa"/>
            <w:hideMark/>
          </w:tcPr>
          <w:p w:rsidR="007E35F1" w:rsidRPr="00EC74DE" w:rsidP="0049329C" w14:paraId="40ADE730" w14:textId="77777777">
            <w:pPr>
              <w:ind w:left="360" w:hanging="360"/>
              <w:contextualSpacing/>
              <w:rPr>
                <w:rFonts w:eastAsia="Times New Roman" w:cstheme="minorHAnsi"/>
                <w:sz w:val="18"/>
                <w:szCs w:val="18"/>
              </w:rPr>
            </w:pPr>
            <w:r w:rsidRPr="00EC74DE">
              <w:rPr>
                <w:rFonts w:eastAsia="Times New Roman" w:cstheme="minorHAnsi"/>
                <w:sz w:val="18"/>
                <w:szCs w:val="18"/>
                <w:lang w:val=""/>
              </w:rPr>
              <w:t xml:space="preserve">If # casual AS partners GT # casual partners (SX23c.m. GT SX21b), DISPLAY: </w:t>
            </w:r>
            <w:r w:rsidR="00F326D7">
              <w:rPr>
                <w:rFonts w:eastAsia="Times New Roman" w:cstheme="minorHAnsi"/>
                <w:sz w:val="18"/>
                <w:szCs w:val="18"/>
                <w:lang w:val=""/>
              </w:rPr>
              <w:t>"</w:t>
            </w:r>
            <w:r w:rsidRPr="00EC74DE" w:rsidR="00CC562E">
              <w:rPr>
                <w:b/>
                <w:sz w:val="18"/>
                <w:lang w:val=""/>
              </w:rPr>
              <w:t>ENTREVISTADOR:</w:t>
            </w:r>
            <w:r w:rsidRPr="00EC74DE" w:rsidR="00CC562E">
              <w:rPr>
                <w:sz w:val="18"/>
                <w:lang w:val=""/>
              </w:rPr>
              <w:t xml:space="preserve"> La respuesta que dio no concuerda con una respuesta anterior (número de parejas casuales masculinas). Aclare e ingrese nuevamente la respuesta al punto actual o anterior, según corresponda</w:t>
            </w:r>
            <w:r w:rsidRPr="00EC74DE" w:rsidR="00A70DC5">
              <w:rPr>
                <w:sz w:val="18"/>
                <w:lang w:val=""/>
              </w:rPr>
              <w:t>.</w:t>
            </w:r>
            <w:r w:rsidR="00F326D7">
              <w:rPr>
                <w:sz w:val="18"/>
                <w:lang w:val=""/>
              </w:rPr>
              <w:t>"</w:t>
            </w:r>
            <w:r w:rsidRPr="00EC74DE" w:rsidR="00CC562E">
              <w:rPr>
                <w:rFonts w:eastAsia="Times New Roman" w:cstheme="minorHAnsi"/>
                <w:sz w:val="18"/>
                <w:szCs w:val="18"/>
                <w:lang w:val=""/>
              </w:rPr>
              <w:t xml:space="preserve"> </w:t>
            </w:r>
            <w:r w:rsidRPr="00EC74DE">
              <w:rPr>
                <w:rFonts w:eastAsia="Times New Roman" w:cstheme="minorHAnsi"/>
                <w:sz w:val="18"/>
                <w:szCs w:val="18"/>
                <w:lang w:val=""/>
              </w:rPr>
              <w:t xml:space="preserve"> </w:t>
            </w:r>
            <w:r w:rsidRPr="00EC74DE">
              <w:rPr>
                <w:rFonts w:eastAsia="Times New Roman" w:cstheme="minorHAnsi"/>
                <w:sz w:val="18"/>
                <w:szCs w:val="18"/>
              </w:rPr>
              <w:t xml:space="preserve">Then, go back to SX23c.m. </w:t>
            </w:r>
          </w:p>
          <w:p w:rsidR="007E35F1" w:rsidRPr="00EC74DE" w:rsidP="0049329C" w14:paraId="6A8AE378" w14:textId="77777777">
            <w:pPr>
              <w:contextualSpacing/>
              <w:rPr>
                <w:rFonts w:eastAsia="Times New Roman" w:cstheme="minorHAnsi"/>
                <w:sz w:val="18"/>
                <w:szCs w:val="18"/>
              </w:rPr>
            </w:pPr>
            <w:r w:rsidRPr="00EC74DE">
              <w:rPr>
                <w:rFonts w:eastAsia="Times New Roman" w:cstheme="minorHAnsi"/>
                <w:sz w:val="18"/>
                <w:szCs w:val="18"/>
              </w:rPr>
              <w:t>Else, go to Check_SX23d.o.</w:t>
            </w:r>
          </w:p>
        </w:tc>
      </w:tr>
    </w:tbl>
    <w:p w:rsidR="007E35F1" w:rsidRPr="00EC74DE" w:rsidP="0049329C" w14:paraId="17B18311" w14:textId="77777777">
      <w:pPr>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70B96D44"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EC74DE" w:rsidP="0049329C" w14:paraId="0FFDE03F" w14:textId="77777777">
            <w:pPr>
              <w:contextualSpacing/>
              <w:rPr>
                <w:rFonts w:eastAsia="Times New Roman" w:cstheme="minorHAnsi"/>
                <w:b/>
                <w:bCs/>
                <w:sz w:val="18"/>
                <w:szCs w:val="18"/>
              </w:rPr>
            </w:pPr>
            <w:r w:rsidRPr="00EC74DE">
              <w:rPr>
                <w:rFonts w:eastAsia="Times New Roman" w:cstheme="minorHAnsi"/>
                <w:b/>
                <w:bCs/>
                <w:sz w:val="18"/>
                <w:szCs w:val="18"/>
              </w:rPr>
              <w:t>Check_SX23d.o.</w:t>
            </w:r>
          </w:p>
        </w:tc>
        <w:tc>
          <w:tcPr>
            <w:tcW w:w="8820" w:type="dxa"/>
            <w:hideMark/>
          </w:tcPr>
          <w:p w:rsidR="007E35F1" w:rsidRPr="00EC74DE" w:rsidP="0049329C" w14:paraId="199085CA" w14:textId="77777777">
            <w:pPr>
              <w:contextualSpacing/>
              <w:rPr>
                <w:rFonts w:eastAsia="Times New Roman" w:cstheme="minorHAnsi"/>
                <w:sz w:val="18"/>
                <w:szCs w:val="18"/>
              </w:rPr>
            </w:pPr>
            <w:r w:rsidRPr="00EC74DE">
              <w:rPr>
                <w:rFonts w:eastAsia="Times New Roman" w:cstheme="minorHAnsi"/>
                <w:sz w:val="18"/>
                <w:szCs w:val="18"/>
              </w:rPr>
              <w:t>If 1 casual AS partner ((SX23c.o EQ 1) or (SX23c.m EQ 1)), go to SX23d.o.</w:t>
            </w:r>
          </w:p>
          <w:p w:rsidR="007E35F1" w:rsidRPr="00EC74DE" w:rsidP="0049329C" w14:paraId="58695300" w14:textId="77777777">
            <w:pPr>
              <w:contextualSpacing/>
              <w:rPr>
                <w:rFonts w:eastAsia="Times New Roman" w:cstheme="minorHAnsi"/>
                <w:sz w:val="18"/>
                <w:szCs w:val="18"/>
              </w:rPr>
            </w:pPr>
            <w:r w:rsidRPr="00EC74DE">
              <w:rPr>
                <w:rFonts w:eastAsia="Times New Roman" w:cstheme="minorHAnsi"/>
                <w:sz w:val="18"/>
                <w:szCs w:val="18"/>
              </w:rPr>
              <w:t xml:space="preserve">If multiple casual AS partners (SX23c.m GT 1), go to SX23d.m.  </w:t>
            </w:r>
          </w:p>
          <w:p w:rsidR="007E35F1" w:rsidRPr="00EC74DE" w:rsidP="0049329C" w14:paraId="5BA1FED1" w14:textId="77777777">
            <w:pPr>
              <w:contextualSpacing/>
              <w:rPr>
                <w:rFonts w:eastAsia="Times New Roman" w:cstheme="minorHAnsi"/>
                <w:sz w:val="18"/>
                <w:szCs w:val="18"/>
              </w:rPr>
            </w:pPr>
            <w:r w:rsidRPr="00EC74DE">
              <w:rPr>
                <w:rFonts w:eastAsia="Times New Roman" w:cstheme="minorHAnsi"/>
                <w:sz w:val="18"/>
                <w:szCs w:val="18"/>
              </w:rPr>
              <w:t xml:space="preserve">If no casual AS partners ((SX23c.o EQ 0, DK, or REF) or (SX23c.m EQ 0, DK, or REF)), go to Check_SX23e.o.  </w:t>
            </w:r>
          </w:p>
        </w:tc>
      </w:tr>
    </w:tbl>
    <w:p w:rsidR="007E35F1" w:rsidRPr="00EC74DE" w:rsidP="0049329C" w14:paraId="14A1C5A3" w14:textId="77777777">
      <w:pPr>
        <w:contextualSpacing/>
        <w:rPr>
          <w:sz w:val="18"/>
          <w:szCs w:val="18"/>
        </w:rPr>
      </w:pPr>
    </w:p>
    <w:p w:rsidR="007E35F1" w:rsidRPr="00EC74DE" w:rsidP="0049329C" w14:paraId="1D27C27A" w14:textId="77777777">
      <w:pPr>
        <w:pStyle w:val="Heading4"/>
        <w:contextualSpacing/>
        <w:rPr>
          <w:b w:val="0"/>
          <w:i w:val="0"/>
          <w:szCs w:val="18"/>
        </w:rPr>
      </w:pPr>
      <w:r w:rsidRPr="00EC74DE">
        <w:rPr>
          <w:b w:val="0"/>
          <w:i w:val="0"/>
          <w:szCs w:val="18"/>
        </w:rPr>
        <w:t xml:space="preserve">UAS - One </w:t>
      </w:r>
      <w:r w:rsidRPr="00EC74DE" w:rsidR="00D615E9">
        <w:rPr>
          <w:b w:val="0"/>
          <w:i w:val="0"/>
          <w:szCs w:val="18"/>
        </w:rPr>
        <w:t>C</w:t>
      </w:r>
      <w:r w:rsidRPr="00EC74DE">
        <w:rPr>
          <w:b w:val="0"/>
          <w:i w:val="0"/>
          <w:szCs w:val="18"/>
        </w:rPr>
        <w:t>asual AS P</w:t>
      </w:r>
      <w:r w:rsidRPr="00EC74DE" w:rsidR="00D615E9">
        <w:rPr>
          <w:b w:val="0"/>
          <w:i w:val="0"/>
          <w:szCs w:val="18"/>
        </w:rPr>
        <w:t>artner</w:t>
      </w:r>
    </w:p>
    <w:p w:rsidR="007E35F1" w:rsidRPr="00EC74DE" w:rsidP="0049329C" w14:paraId="195C8802"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599709DB" w14:textId="77777777" w:rsidTr="007E35F1">
        <w:tblPrEx>
          <w:tblW w:w="0" w:type="auto"/>
          <w:tblLayout w:type="fixed"/>
          <w:tblLook w:val="04A0"/>
        </w:tblPrEx>
        <w:tc>
          <w:tcPr>
            <w:tcW w:w="1458" w:type="dxa"/>
            <w:gridSpan w:val="2"/>
            <w:vAlign w:val="bottom"/>
          </w:tcPr>
          <w:p w:rsidR="007E35F1" w:rsidRPr="00EC74DE" w:rsidP="0049329C" w14:paraId="0DDA655C" w14:textId="77777777">
            <w:pPr>
              <w:contextualSpacing/>
              <w:rPr>
                <w:rFonts w:eastAsia="Times New Roman" w:cstheme="minorHAnsi"/>
                <w:b/>
                <w:bCs/>
                <w:sz w:val="18"/>
                <w:szCs w:val="18"/>
              </w:rPr>
            </w:pPr>
            <w:r w:rsidRPr="00EC74DE">
              <w:rPr>
                <w:rFonts w:eastAsia="Times New Roman" w:cstheme="minorHAnsi"/>
                <w:b/>
                <w:bCs/>
                <w:sz w:val="18"/>
                <w:szCs w:val="18"/>
              </w:rPr>
              <w:t>SX23d.o.</w:t>
            </w:r>
          </w:p>
        </w:tc>
        <w:tc>
          <w:tcPr>
            <w:tcW w:w="8820" w:type="dxa"/>
            <w:gridSpan w:val="3"/>
            <w:vAlign w:val="bottom"/>
          </w:tcPr>
          <w:p w:rsidR="007E35F1" w:rsidRPr="00EC74DE" w:rsidP="0049329C" w14:paraId="0E6F297B" w14:textId="77777777">
            <w:pPr>
              <w:contextualSpacing/>
              <w:rPr>
                <w:rFonts w:eastAsia="Times New Roman" w:cstheme="minorHAnsi"/>
                <w:b/>
                <w:bCs/>
                <w:sz w:val="18"/>
                <w:szCs w:val="18"/>
                <w:lang w:val="es-ES"/>
              </w:rPr>
            </w:pPr>
            <w:r w:rsidRPr="00EC74DE">
              <w:rPr>
                <w:b/>
                <w:sz w:val="18"/>
                <w:lang w:val="es-ES"/>
              </w:rPr>
              <w:t xml:space="preserve">En los últimos 12 meses, ¿tuvo usted sexo anal con </w:t>
            </w:r>
            <w:r w:rsidRPr="00B62CDA" w:rsidR="00B62CDA">
              <w:rPr>
                <w:b/>
                <w:sz w:val="18"/>
                <w:lang w:val="es-ES"/>
              </w:rPr>
              <w:t>él</w:t>
            </w:r>
            <w:r w:rsidRPr="00EC74DE">
              <w:rPr>
                <w:b/>
                <w:sz w:val="18"/>
                <w:lang w:val="es-ES"/>
              </w:rPr>
              <w:t xml:space="preserve"> sin usar condón?</w:t>
            </w:r>
          </w:p>
        </w:tc>
      </w:tr>
      <w:tr w14:paraId="48C0EF74" w14:textId="77777777" w:rsidTr="007E35F1">
        <w:tblPrEx>
          <w:tblW w:w="0" w:type="auto"/>
          <w:tblLayout w:type="fixed"/>
          <w:tblLook w:val="04A0"/>
        </w:tblPrEx>
        <w:tc>
          <w:tcPr>
            <w:tcW w:w="1458" w:type="dxa"/>
            <w:gridSpan w:val="2"/>
            <w:vAlign w:val="bottom"/>
          </w:tcPr>
          <w:p w:rsidR="007E35F1" w:rsidRPr="00EC74DE" w:rsidP="0049329C" w14:paraId="1261FCEA" w14:textId="77777777">
            <w:pPr>
              <w:contextualSpacing/>
              <w:rPr>
                <w:rFonts w:eastAsia="Times New Roman" w:cstheme="minorHAnsi"/>
                <w:bCs/>
                <w:sz w:val="18"/>
                <w:szCs w:val="18"/>
              </w:rPr>
            </w:pPr>
            <w:r w:rsidRPr="00EC74DE">
              <w:rPr>
                <w:rFonts w:eastAsia="Times New Roman" w:cstheme="minorHAnsi"/>
                <w:bCs/>
                <w:sz w:val="18"/>
                <w:szCs w:val="18"/>
              </w:rPr>
              <w:t>F_MO1UAS</w:t>
            </w:r>
          </w:p>
        </w:tc>
        <w:tc>
          <w:tcPr>
            <w:tcW w:w="6120" w:type="dxa"/>
            <w:gridSpan w:val="2"/>
            <w:vAlign w:val="bottom"/>
          </w:tcPr>
          <w:p w:rsidR="007E35F1" w:rsidRPr="00EC74DE" w:rsidP="0049329C" w14:paraId="54305521" w14:textId="77777777">
            <w:pPr>
              <w:contextualSpacing/>
              <w:rPr>
                <w:rFonts w:eastAsia="Times New Roman" w:cstheme="minorHAnsi"/>
                <w:sz w:val="18"/>
                <w:szCs w:val="18"/>
              </w:rPr>
            </w:pPr>
            <w:r w:rsidRPr="00EC74DE">
              <w:rPr>
                <w:rFonts w:eastAsia="Times New Roman" w:cstheme="minorHAnsi"/>
                <w:sz w:val="18"/>
                <w:szCs w:val="18"/>
              </w:rPr>
              <w:t>F_MC UAS partner - 12 months - y/n</w:t>
            </w:r>
          </w:p>
        </w:tc>
        <w:tc>
          <w:tcPr>
            <w:tcW w:w="2700" w:type="dxa"/>
            <w:vAlign w:val="bottom"/>
          </w:tcPr>
          <w:p w:rsidR="007E35F1" w:rsidRPr="00EC74DE" w:rsidP="0049329C" w14:paraId="5D3EAEB3" w14:textId="77777777">
            <w:pPr>
              <w:contextualSpacing/>
              <w:rPr>
                <w:rFonts w:eastAsia="Times New Roman" w:cstheme="minorHAnsi"/>
                <w:sz w:val="18"/>
                <w:szCs w:val="18"/>
              </w:rPr>
            </w:pPr>
          </w:p>
        </w:tc>
      </w:tr>
      <w:tr w14:paraId="7288ECCF" w14:textId="77777777" w:rsidTr="007E35F1">
        <w:tblPrEx>
          <w:tblW w:w="0" w:type="auto"/>
          <w:tblLayout w:type="fixed"/>
          <w:tblLook w:val="04A0"/>
        </w:tblPrEx>
        <w:trPr>
          <w:gridBefore w:val="1"/>
          <w:wBefore w:w="18" w:type="dxa"/>
        </w:trPr>
        <w:tc>
          <w:tcPr>
            <w:tcW w:w="1440" w:type="dxa"/>
          </w:tcPr>
          <w:p w:rsidR="00EA5AB0" w:rsidRPr="00EC74DE" w:rsidP="0049329C" w14:paraId="2CAF1A98" w14:textId="77777777">
            <w:pPr>
              <w:contextualSpacing/>
              <w:rPr>
                <w:rFonts w:eastAsia="Times New Roman" w:cstheme="minorHAnsi"/>
                <w:sz w:val="18"/>
                <w:szCs w:val="18"/>
              </w:rPr>
            </w:pPr>
          </w:p>
        </w:tc>
        <w:tc>
          <w:tcPr>
            <w:tcW w:w="4860" w:type="dxa"/>
            <w:vAlign w:val="bottom"/>
          </w:tcPr>
          <w:p w:rsidR="00EA5AB0" w:rsidRPr="00EC74DE" w:rsidP="00770F2B" w14:paraId="549C10CF" w14:textId="77777777">
            <w:pPr>
              <w:tabs>
                <w:tab w:val="right" w:leader="dot" w:pos="5760"/>
              </w:tabs>
              <w:contextualSpacing/>
              <w:rPr>
                <w:sz w:val="18"/>
              </w:rPr>
            </w:pPr>
            <w:r w:rsidRPr="00EC74DE">
              <w:rPr>
                <w:sz w:val="18"/>
              </w:rPr>
              <w:t>No</w:t>
            </w:r>
            <w:r w:rsidRPr="00EC74DE">
              <w:rPr>
                <w:sz w:val="18"/>
              </w:rPr>
              <w:tab/>
            </w:r>
          </w:p>
        </w:tc>
        <w:tc>
          <w:tcPr>
            <w:tcW w:w="1260" w:type="dxa"/>
            <w:vAlign w:val="bottom"/>
          </w:tcPr>
          <w:p w:rsidR="00EA5AB0" w:rsidRPr="00EC74DE" w:rsidP="0049329C" w14:paraId="023DBC01" w14:textId="77777777">
            <w:pPr>
              <w:contextualSpacing/>
              <w:jc w:val="right"/>
              <w:rPr>
                <w:rFonts w:eastAsia="Times New Roman" w:cstheme="minorHAnsi"/>
                <w:bCs/>
                <w:sz w:val="18"/>
                <w:szCs w:val="18"/>
              </w:rPr>
            </w:pPr>
            <w:r w:rsidRPr="00EC74DE">
              <w:rPr>
                <w:rFonts w:eastAsia="Times New Roman" w:cstheme="minorHAnsi"/>
                <w:bCs/>
                <w:sz w:val="18"/>
                <w:szCs w:val="18"/>
              </w:rPr>
              <w:t>0</w:t>
            </w:r>
          </w:p>
        </w:tc>
        <w:tc>
          <w:tcPr>
            <w:tcW w:w="2700" w:type="dxa"/>
          </w:tcPr>
          <w:p w:rsidR="00EA5AB0" w:rsidRPr="00EC74DE" w:rsidP="0049329C" w14:paraId="15622DEF" w14:textId="77777777">
            <w:pPr>
              <w:contextualSpacing/>
              <w:rPr>
                <w:rFonts w:eastAsia="Times New Roman" w:cstheme="minorHAnsi"/>
                <w:bCs/>
                <w:sz w:val="18"/>
                <w:szCs w:val="18"/>
              </w:rPr>
            </w:pPr>
          </w:p>
        </w:tc>
      </w:tr>
      <w:tr w14:paraId="5D7DC147" w14:textId="77777777" w:rsidTr="007E35F1">
        <w:tblPrEx>
          <w:tblW w:w="0" w:type="auto"/>
          <w:tblLayout w:type="fixed"/>
          <w:tblLook w:val="04A0"/>
        </w:tblPrEx>
        <w:trPr>
          <w:gridBefore w:val="1"/>
          <w:wBefore w:w="18" w:type="dxa"/>
        </w:trPr>
        <w:tc>
          <w:tcPr>
            <w:tcW w:w="1440" w:type="dxa"/>
          </w:tcPr>
          <w:p w:rsidR="00EA5AB0" w:rsidRPr="00EC74DE" w:rsidP="0049329C" w14:paraId="09F1C0E1" w14:textId="77777777">
            <w:pPr>
              <w:contextualSpacing/>
              <w:rPr>
                <w:rFonts w:eastAsia="Times New Roman" w:cstheme="minorHAnsi"/>
                <w:sz w:val="18"/>
                <w:szCs w:val="18"/>
              </w:rPr>
            </w:pPr>
          </w:p>
        </w:tc>
        <w:tc>
          <w:tcPr>
            <w:tcW w:w="4860" w:type="dxa"/>
            <w:vAlign w:val="bottom"/>
          </w:tcPr>
          <w:p w:rsidR="00EA5AB0" w:rsidRPr="00EC74DE" w:rsidP="00770F2B" w14:paraId="1A813EFF" w14:textId="77777777">
            <w:pPr>
              <w:tabs>
                <w:tab w:val="right" w:leader="dot" w:pos="5760"/>
              </w:tabs>
              <w:contextualSpacing/>
              <w:rPr>
                <w:color w:val="000000"/>
                <w:sz w:val="18"/>
                <w:lang w:val="es-ES"/>
              </w:rPr>
            </w:pPr>
            <w:r w:rsidRPr="00EC74DE">
              <w:rPr>
                <w:color w:val="000000"/>
                <w:sz w:val="18"/>
                <w:lang w:val="es-ES"/>
              </w:rPr>
              <w:t>Sí</w:t>
            </w:r>
            <w:r w:rsidRPr="00EC74DE">
              <w:rPr>
                <w:color w:val="000000"/>
                <w:sz w:val="18"/>
                <w:lang w:val="es-ES"/>
              </w:rPr>
              <w:tab/>
            </w:r>
          </w:p>
        </w:tc>
        <w:tc>
          <w:tcPr>
            <w:tcW w:w="1260" w:type="dxa"/>
            <w:vAlign w:val="bottom"/>
          </w:tcPr>
          <w:p w:rsidR="00EA5AB0" w:rsidRPr="00EC74DE" w:rsidP="0049329C" w14:paraId="6B5A8C82" w14:textId="77777777">
            <w:pPr>
              <w:contextualSpacing/>
              <w:jc w:val="right"/>
              <w:rPr>
                <w:rFonts w:eastAsia="Times New Roman" w:cstheme="minorHAnsi"/>
                <w:bCs/>
                <w:sz w:val="18"/>
                <w:szCs w:val="18"/>
              </w:rPr>
            </w:pPr>
            <w:r w:rsidRPr="00EC74DE">
              <w:rPr>
                <w:rFonts w:eastAsia="Times New Roman" w:cstheme="minorHAnsi"/>
                <w:bCs/>
                <w:sz w:val="18"/>
                <w:szCs w:val="18"/>
              </w:rPr>
              <w:t>1</w:t>
            </w:r>
          </w:p>
        </w:tc>
        <w:tc>
          <w:tcPr>
            <w:tcW w:w="2700" w:type="dxa"/>
          </w:tcPr>
          <w:p w:rsidR="00EA5AB0" w:rsidRPr="00EC74DE" w:rsidP="0049329C" w14:paraId="0BCD4932" w14:textId="77777777">
            <w:pPr>
              <w:contextualSpacing/>
              <w:rPr>
                <w:rFonts w:eastAsia="Times New Roman" w:cstheme="minorHAnsi"/>
                <w:bCs/>
                <w:sz w:val="18"/>
                <w:szCs w:val="18"/>
              </w:rPr>
            </w:pPr>
          </w:p>
        </w:tc>
      </w:tr>
      <w:tr w14:paraId="2D0F97A0" w14:textId="77777777" w:rsidTr="007E35F1">
        <w:tblPrEx>
          <w:tblW w:w="0" w:type="auto"/>
          <w:tblLayout w:type="fixed"/>
          <w:tblLook w:val="04A0"/>
        </w:tblPrEx>
        <w:trPr>
          <w:gridBefore w:val="1"/>
          <w:wBefore w:w="18" w:type="dxa"/>
        </w:trPr>
        <w:tc>
          <w:tcPr>
            <w:tcW w:w="1440" w:type="dxa"/>
          </w:tcPr>
          <w:p w:rsidR="00EA5AB0" w:rsidRPr="00EC74DE" w:rsidP="0049329C" w14:paraId="3C6CB0E3" w14:textId="77777777">
            <w:pPr>
              <w:contextualSpacing/>
              <w:jc w:val="center"/>
              <w:rPr>
                <w:rFonts w:eastAsia="Times New Roman" w:cstheme="minorHAnsi"/>
                <w:sz w:val="18"/>
                <w:szCs w:val="18"/>
              </w:rPr>
            </w:pPr>
          </w:p>
        </w:tc>
        <w:tc>
          <w:tcPr>
            <w:tcW w:w="4860" w:type="dxa"/>
            <w:vAlign w:val="bottom"/>
          </w:tcPr>
          <w:p w:rsidR="00EA5AB0" w:rsidRPr="00EC74DE" w:rsidP="00770F2B" w14:paraId="30CAC41D"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EA5AB0" w:rsidRPr="00EC74DE" w:rsidP="0049329C" w14:paraId="6DD26998" w14:textId="77777777">
            <w:pPr>
              <w:contextualSpacing/>
              <w:jc w:val="right"/>
              <w:rPr>
                <w:rFonts w:eastAsia="Times New Roman" w:cstheme="minorHAnsi"/>
                <w:bCs/>
                <w:sz w:val="18"/>
                <w:szCs w:val="18"/>
              </w:rPr>
            </w:pPr>
            <w:r w:rsidRPr="00EC74DE">
              <w:rPr>
                <w:rFonts w:eastAsia="Times New Roman" w:cstheme="minorHAnsi"/>
                <w:color w:val="808080" w:themeColor="background1" w:themeShade="80"/>
                <w:sz w:val="18"/>
                <w:szCs w:val="18"/>
              </w:rPr>
              <w:t>9</w:t>
            </w:r>
          </w:p>
        </w:tc>
        <w:tc>
          <w:tcPr>
            <w:tcW w:w="2700" w:type="dxa"/>
          </w:tcPr>
          <w:p w:rsidR="00EA5AB0" w:rsidRPr="00EC74DE" w:rsidP="0049329C" w14:paraId="3C29DCFD" w14:textId="77777777">
            <w:pPr>
              <w:contextualSpacing/>
              <w:rPr>
                <w:rFonts w:eastAsia="Times New Roman" w:cstheme="minorHAnsi"/>
                <w:bCs/>
                <w:sz w:val="18"/>
                <w:szCs w:val="18"/>
              </w:rPr>
            </w:pPr>
          </w:p>
        </w:tc>
      </w:tr>
      <w:tr w14:paraId="3DD8419F" w14:textId="77777777" w:rsidTr="007E35F1">
        <w:tblPrEx>
          <w:tblW w:w="0" w:type="auto"/>
          <w:tblLayout w:type="fixed"/>
          <w:tblLook w:val="04A0"/>
        </w:tblPrEx>
        <w:trPr>
          <w:gridBefore w:val="1"/>
          <w:wBefore w:w="18" w:type="dxa"/>
        </w:trPr>
        <w:tc>
          <w:tcPr>
            <w:tcW w:w="1440" w:type="dxa"/>
          </w:tcPr>
          <w:p w:rsidR="00EA5AB0" w:rsidRPr="00EC74DE" w:rsidP="0049329C" w14:paraId="4A389411" w14:textId="77777777">
            <w:pPr>
              <w:contextualSpacing/>
              <w:rPr>
                <w:rFonts w:eastAsia="Times New Roman" w:cstheme="minorHAnsi"/>
                <w:sz w:val="18"/>
                <w:szCs w:val="18"/>
              </w:rPr>
            </w:pPr>
          </w:p>
        </w:tc>
        <w:tc>
          <w:tcPr>
            <w:tcW w:w="4860" w:type="dxa"/>
            <w:vAlign w:val="bottom"/>
          </w:tcPr>
          <w:p w:rsidR="00EA5AB0" w:rsidRPr="00EC74DE" w:rsidP="00770F2B" w14:paraId="779519D4"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EA5AB0" w:rsidRPr="00EC74DE" w:rsidP="0049329C" w14:paraId="2E0CC910" w14:textId="77777777">
            <w:pPr>
              <w:contextualSpacing/>
              <w:jc w:val="right"/>
              <w:rPr>
                <w:rFonts w:eastAsia="Times New Roman" w:cstheme="minorHAnsi"/>
                <w:bCs/>
                <w:sz w:val="18"/>
                <w:szCs w:val="18"/>
              </w:rPr>
            </w:pPr>
            <w:r w:rsidRPr="00EC74DE">
              <w:rPr>
                <w:rFonts w:eastAsia="Times New Roman" w:cstheme="minorHAnsi"/>
                <w:color w:val="808080" w:themeColor="background1" w:themeShade="80"/>
                <w:sz w:val="18"/>
                <w:szCs w:val="18"/>
              </w:rPr>
              <w:t>7</w:t>
            </w:r>
          </w:p>
        </w:tc>
        <w:tc>
          <w:tcPr>
            <w:tcW w:w="2700" w:type="dxa"/>
          </w:tcPr>
          <w:p w:rsidR="00EA5AB0" w:rsidRPr="00EC74DE" w:rsidP="0049329C" w14:paraId="3B8A25C8" w14:textId="77777777">
            <w:pPr>
              <w:contextualSpacing/>
              <w:rPr>
                <w:rFonts w:eastAsia="Times New Roman" w:cstheme="minorHAnsi"/>
                <w:bCs/>
                <w:sz w:val="18"/>
                <w:szCs w:val="18"/>
              </w:rPr>
            </w:pPr>
          </w:p>
        </w:tc>
      </w:tr>
    </w:tbl>
    <w:p w:rsidR="007E35F1" w:rsidRPr="00EC74DE" w:rsidP="0049329C" w14:paraId="2C5A540B"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56"/>
        <w:gridCol w:w="8804"/>
      </w:tblGrid>
      <w:tr w14:paraId="12B67A29" w14:textId="77777777" w:rsidTr="0088672B">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EC74DE" w:rsidP="0049329C" w14:paraId="2056F753" w14:textId="77777777">
            <w:pPr>
              <w:contextualSpacing/>
              <w:rPr>
                <w:rFonts w:eastAsia="Times New Roman" w:cstheme="minorHAnsi"/>
                <w:b/>
                <w:bCs/>
                <w:sz w:val="18"/>
                <w:szCs w:val="18"/>
              </w:rPr>
            </w:pPr>
            <w:r w:rsidRPr="00EC74DE">
              <w:rPr>
                <w:rFonts w:eastAsia="Times New Roman" w:cstheme="minorHAnsi"/>
                <w:b/>
                <w:bCs/>
                <w:sz w:val="18"/>
                <w:szCs w:val="18"/>
              </w:rPr>
              <w:t>Check_SX23d.m.</w:t>
            </w:r>
          </w:p>
        </w:tc>
        <w:tc>
          <w:tcPr>
            <w:tcW w:w="8820" w:type="dxa"/>
            <w:hideMark/>
          </w:tcPr>
          <w:p w:rsidR="007E35F1" w:rsidRPr="00EC74DE" w:rsidP="00A405E5" w14:paraId="435AF003" w14:textId="77777777">
            <w:pPr>
              <w:contextualSpacing/>
              <w:rPr>
                <w:rFonts w:eastAsia="Times New Roman" w:cstheme="minorHAnsi"/>
                <w:sz w:val="18"/>
                <w:szCs w:val="18"/>
              </w:rPr>
            </w:pPr>
            <w:r w:rsidRPr="00EC74DE">
              <w:rPr>
                <w:rFonts w:eastAsia="Times New Roman" w:cstheme="minorHAnsi"/>
                <w:sz w:val="18"/>
                <w:szCs w:val="18"/>
              </w:rPr>
              <w:t xml:space="preserve">Go to </w:t>
            </w:r>
            <w:r w:rsidRPr="00EC74DE" w:rsidR="0088672B">
              <w:rPr>
                <w:rFonts w:eastAsia="Times New Roman" w:cstheme="minorHAnsi"/>
                <w:sz w:val="18"/>
                <w:szCs w:val="18"/>
              </w:rPr>
              <w:t>Check_</w:t>
            </w:r>
            <w:r w:rsidRPr="00EC74DE">
              <w:rPr>
                <w:rFonts w:eastAsia="Times New Roman" w:cstheme="minorHAnsi"/>
                <w:sz w:val="18"/>
                <w:szCs w:val="18"/>
              </w:rPr>
              <w:t>SX23e.o.</w:t>
            </w:r>
          </w:p>
        </w:tc>
      </w:tr>
    </w:tbl>
    <w:p w:rsidR="007E35F1" w:rsidRPr="00EC74DE" w:rsidP="0049329C" w14:paraId="7D792CEA" w14:textId="77777777">
      <w:pPr>
        <w:contextualSpacing/>
        <w:rPr>
          <w:sz w:val="18"/>
          <w:szCs w:val="18"/>
        </w:rPr>
      </w:pPr>
    </w:p>
    <w:p w:rsidR="007E35F1" w:rsidRPr="00EC74DE" w:rsidP="0049329C" w14:paraId="2CBD0BCA" w14:textId="77777777">
      <w:pPr>
        <w:pStyle w:val="Heading4"/>
        <w:contextualSpacing/>
        <w:rPr>
          <w:b w:val="0"/>
          <w:i w:val="0"/>
          <w:szCs w:val="18"/>
        </w:rPr>
      </w:pPr>
      <w:r w:rsidRPr="00EC74DE">
        <w:rPr>
          <w:b w:val="0"/>
          <w:i w:val="0"/>
          <w:szCs w:val="18"/>
        </w:rPr>
        <w:t xml:space="preserve">UAS - Multiple AS </w:t>
      </w:r>
      <w:r w:rsidRPr="00EC74DE" w:rsidR="00D615E9">
        <w:rPr>
          <w:b w:val="0"/>
          <w:i w:val="0"/>
          <w:szCs w:val="18"/>
        </w:rPr>
        <w:t>Casual Partners</w:t>
      </w:r>
    </w:p>
    <w:p w:rsidR="007E35F1" w:rsidRPr="00EC74DE" w:rsidP="0049329C" w14:paraId="6B7A04BE"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0AD29585" w14:textId="77777777" w:rsidTr="007E35F1">
        <w:tblPrEx>
          <w:tblW w:w="0" w:type="auto"/>
          <w:tblLayout w:type="fixed"/>
          <w:tblLook w:val="04A0"/>
        </w:tblPrEx>
        <w:tc>
          <w:tcPr>
            <w:tcW w:w="1458" w:type="dxa"/>
            <w:gridSpan w:val="2"/>
            <w:vAlign w:val="bottom"/>
          </w:tcPr>
          <w:p w:rsidR="007E35F1" w:rsidRPr="00EC74DE" w:rsidP="0049329C" w14:paraId="4314EE5A" w14:textId="77777777">
            <w:pPr>
              <w:contextualSpacing/>
              <w:rPr>
                <w:rFonts w:eastAsia="Times New Roman" w:cstheme="minorHAnsi"/>
                <w:b/>
                <w:bCs/>
                <w:sz w:val="18"/>
                <w:szCs w:val="18"/>
              </w:rPr>
            </w:pPr>
            <w:r w:rsidRPr="00EC74DE">
              <w:rPr>
                <w:rFonts w:eastAsia="Times New Roman" w:cstheme="minorHAnsi"/>
                <w:b/>
                <w:bCs/>
                <w:sz w:val="18"/>
                <w:szCs w:val="18"/>
              </w:rPr>
              <w:t>SX23d.m.</w:t>
            </w:r>
          </w:p>
        </w:tc>
        <w:tc>
          <w:tcPr>
            <w:tcW w:w="8820" w:type="dxa"/>
            <w:gridSpan w:val="3"/>
            <w:vAlign w:val="bottom"/>
          </w:tcPr>
          <w:p w:rsidR="007E35F1" w:rsidRPr="00EC74DE" w:rsidP="0049329C" w14:paraId="1508B9F4" w14:textId="77777777">
            <w:pPr>
              <w:contextualSpacing/>
              <w:rPr>
                <w:rFonts w:eastAsia="Times New Roman" w:cstheme="minorHAnsi"/>
                <w:b/>
                <w:bCs/>
                <w:sz w:val="18"/>
                <w:szCs w:val="18"/>
                <w:lang w:val="es-ES"/>
              </w:rPr>
            </w:pPr>
            <w:r w:rsidRPr="00EC74DE">
              <w:rPr>
                <w:b/>
                <w:sz w:val="18"/>
                <w:lang w:val="es-ES"/>
              </w:rPr>
              <w:t>En los últimos 12 meses, ¿con cuántos de estos</w:t>
            </w:r>
            <w:r w:rsidRPr="00EC74DE">
              <w:rPr>
                <w:rFonts w:eastAsia="Times New Roman" w:cstheme="minorHAnsi"/>
                <w:b/>
                <w:bCs/>
                <w:sz w:val="18"/>
                <w:szCs w:val="18"/>
                <w:lang w:val="es-ES"/>
              </w:rPr>
              <w:t xml:space="preserve"> </w:t>
            </w:r>
            <w:r w:rsidRPr="00EC74DE">
              <w:rPr>
                <w:rFonts w:eastAsia="Times New Roman" w:cstheme="minorHAnsi"/>
                <w:bCs/>
                <w:sz w:val="18"/>
                <w:szCs w:val="18"/>
                <w:lang w:val="es-ES"/>
              </w:rPr>
              <w:t>[fill with # casual AS partners</w:t>
            </w:r>
            <w:r w:rsidRPr="00EC74DE" w:rsidR="00C1515E">
              <w:rPr>
                <w:rFonts w:eastAsia="Times New Roman" w:cstheme="minorHAnsi"/>
                <w:bCs/>
                <w:sz w:val="18"/>
                <w:szCs w:val="18"/>
                <w:lang w:val="es-ES"/>
              </w:rPr>
              <w:t xml:space="preserve"> </w:t>
            </w:r>
            <w:r w:rsidRPr="00EC74DE">
              <w:rPr>
                <w:rFonts w:eastAsia="Times New Roman" w:cstheme="minorHAnsi"/>
                <w:bCs/>
                <w:sz w:val="18"/>
                <w:szCs w:val="18"/>
                <w:lang w:val="es-ES"/>
              </w:rPr>
              <w:t xml:space="preserve">(SX23c.m)] </w:t>
            </w:r>
            <w:r w:rsidRPr="00EC74DE">
              <w:rPr>
                <w:b/>
                <w:sz w:val="18"/>
                <w:lang w:val="es-ES"/>
              </w:rPr>
              <w:t>hombres tuvo usted sexo anal sin usar condón?</w:t>
            </w:r>
          </w:p>
        </w:tc>
      </w:tr>
      <w:tr w14:paraId="77C31B1C" w14:textId="77777777" w:rsidTr="007E35F1">
        <w:tblPrEx>
          <w:tblW w:w="0" w:type="auto"/>
          <w:tblLayout w:type="fixed"/>
          <w:tblLook w:val="04A0"/>
        </w:tblPrEx>
        <w:tc>
          <w:tcPr>
            <w:tcW w:w="1458" w:type="dxa"/>
            <w:gridSpan w:val="2"/>
            <w:vAlign w:val="bottom"/>
          </w:tcPr>
          <w:p w:rsidR="007E35F1" w:rsidRPr="00EC74DE" w:rsidP="0049329C" w14:paraId="4BBEB48E" w14:textId="77777777">
            <w:pPr>
              <w:contextualSpacing/>
              <w:rPr>
                <w:rFonts w:eastAsia="Times New Roman" w:cstheme="minorHAnsi"/>
                <w:bCs/>
                <w:sz w:val="18"/>
                <w:szCs w:val="18"/>
              </w:rPr>
            </w:pPr>
            <w:r w:rsidRPr="00EC74DE">
              <w:rPr>
                <w:rFonts w:eastAsia="Times New Roman" w:cstheme="minorHAnsi"/>
                <w:bCs/>
                <w:sz w:val="18"/>
                <w:szCs w:val="18"/>
              </w:rPr>
              <w:t>F_MCUAS</w:t>
            </w:r>
          </w:p>
        </w:tc>
        <w:tc>
          <w:tcPr>
            <w:tcW w:w="6120" w:type="dxa"/>
            <w:gridSpan w:val="2"/>
            <w:vAlign w:val="bottom"/>
          </w:tcPr>
          <w:p w:rsidR="007E35F1" w:rsidRPr="00EC74DE" w:rsidP="0049329C" w14:paraId="6E218FFD" w14:textId="77777777">
            <w:pPr>
              <w:contextualSpacing/>
              <w:rPr>
                <w:rFonts w:eastAsia="Times New Roman" w:cstheme="minorHAnsi"/>
                <w:sz w:val="18"/>
                <w:szCs w:val="18"/>
              </w:rPr>
            </w:pPr>
            <w:r w:rsidRPr="00EC74DE">
              <w:rPr>
                <w:rFonts w:eastAsia="Times New Roman" w:cstheme="minorHAnsi"/>
                <w:sz w:val="18"/>
                <w:szCs w:val="18"/>
              </w:rPr>
              <w:t>F_MC UAS partners - 12 months - number</w:t>
            </w:r>
          </w:p>
        </w:tc>
        <w:tc>
          <w:tcPr>
            <w:tcW w:w="2700" w:type="dxa"/>
            <w:vAlign w:val="bottom"/>
          </w:tcPr>
          <w:p w:rsidR="007E35F1" w:rsidRPr="00EC74DE" w:rsidP="0049329C" w14:paraId="189DC60A" w14:textId="77777777">
            <w:pPr>
              <w:contextualSpacing/>
              <w:rPr>
                <w:rFonts w:eastAsia="Times New Roman" w:cstheme="minorHAnsi"/>
                <w:sz w:val="18"/>
                <w:szCs w:val="18"/>
              </w:rPr>
            </w:pPr>
          </w:p>
        </w:tc>
      </w:tr>
      <w:tr w14:paraId="0CFDE3D2" w14:textId="77777777" w:rsidTr="007E35F1">
        <w:tblPrEx>
          <w:tblW w:w="0" w:type="auto"/>
          <w:tblLayout w:type="fixed"/>
          <w:tblLook w:val="04A0"/>
        </w:tblPrEx>
        <w:trPr>
          <w:gridBefore w:val="1"/>
          <w:wBefore w:w="18" w:type="dxa"/>
        </w:trPr>
        <w:tc>
          <w:tcPr>
            <w:tcW w:w="1440" w:type="dxa"/>
          </w:tcPr>
          <w:p w:rsidR="007E35F1" w:rsidRPr="00EC74DE" w:rsidP="0049329C" w14:paraId="12F40B31" w14:textId="77777777">
            <w:pPr>
              <w:contextualSpacing/>
              <w:rPr>
                <w:rFonts w:eastAsia="Times New Roman" w:cstheme="minorHAnsi"/>
                <w:sz w:val="18"/>
                <w:szCs w:val="18"/>
              </w:rPr>
            </w:pPr>
          </w:p>
        </w:tc>
        <w:tc>
          <w:tcPr>
            <w:tcW w:w="4860" w:type="dxa"/>
            <w:vAlign w:val="bottom"/>
          </w:tcPr>
          <w:p w:rsidR="007E35F1" w:rsidRPr="00EC74DE" w:rsidP="0049329C" w14:paraId="375E20C2" w14:textId="77777777">
            <w:pPr>
              <w:tabs>
                <w:tab w:val="right" w:leader="dot" w:pos="5760"/>
              </w:tabs>
              <w:contextualSpacing/>
              <w:rPr>
                <w:rFonts w:eastAsia="Times New Roman" w:cstheme="minorHAnsi"/>
                <w:sz w:val="18"/>
                <w:szCs w:val="18"/>
              </w:rPr>
            </w:pPr>
            <w:r w:rsidRPr="00EC74DE">
              <w:rPr>
                <w:rFonts w:eastAsia="Times New Roman" w:cstheme="minorHAnsi"/>
                <w:color w:val="000000"/>
                <w:sz w:val="18"/>
                <w:szCs w:val="18"/>
              </w:rPr>
              <w:t>__ __ __ __</w:t>
            </w:r>
          </w:p>
        </w:tc>
        <w:tc>
          <w:tcPr>
            <w:tcW w:w="1260" w:type="dxa"/>
            <w:vAlign w:val="bottom"/>
          </w:tcPr>
          <w:p w:rsidR="007E35F1" w:rsidRPr="00EC74DE" w:rsidP="0049329C" w14:paraId="311B70AB" w14:textId="77777777">
            <w:pPr>
              <w:contextualSpacing/>
              <w:jc w:val="right"/>
              <w:rPr>
                <w:rFonts w:eastAsia="Times New Roman" w:cstheme="minorHAnsi"/>
                <w:bCs/>
                <w:sz w:val="18"/>
                <w:szCs w:val="18"/>
              </w:rPr>
            </w:pPr>
          </w:p>
        </w:tc>
        <w:tc>
          <w:tcPr>
            <w:tcW w:w="2700" w:type="dxa"/>
          </w:tcPr>
          <w:p w:rsidR="007E35F1" w:rsidRPr="00EC74DE" w:rsidP="0049329C" w14:paraId="04BE20D3" w14:textId="77777777">
            <w:pPr>
              <w:contextualSpacing/>
              <w:rPr>
                <w:rFonts w:eastAsia="Times New Roman" w:cstheme="minorHAnsi"/>
                <w:bCs/>
                <w:sz w:val="18"/>
                <w:szCs w:val="18"/>
              </w:rPr>
            </w:pPr>
          </w:p>
        </w:tc>
      </w:tr>
      <w:tr w14:paraId="54D98ABF" w14:textId="77777777" w:rsidTr="007E35F1">
        <w:tblPrEx>
          <w:tblW w:w="0" w:type="auto"/>
          <w:tblLayout w:type="fixed"/>
          <w:tblLook w:val="04A0"/>
        </w:tblPrEx>
        <w:trPr>
          <w:gridBefore w:val="1"/>
          <w:wBefore w:w="18" w:type="dxa"/>
        </w:trPr>
        <w:tc>
          <w:tcPr>
            <w:tcW w:w="1440" w:type="dxa"/>
          </w:tcPr>
          <w:p w:rsidR="007E35F1" w:rsidRPr="00EC74DE" w:rsidP="0049329C" w14:paraId="0319A65E" w14:textId="77777777">
            <w:pPr>
              <w:contextualSpacing/>
              <w:rPr>
                <w:rFonts w:eastAsia="Times New Roman" w:cstheme="minorHAnsi"/>
                <w:sz w:val="18"/>
                <w:szCs w:val="18"/>
              </w:rPr>
            </w:pPr>
          </w:p>
        </w:tc>
        <w:tc>
          <w:tcPr>
            <w:tcW w:w="4860" w:type="dxa"/>
            <w:vAlign w:val="bottom"/>
          </w:tcPr>
          <w:p w:rsidR="007E35F1" w:rsidRPr="00EC74DE" w:rsidP="0049329C" w14:paraId="0A1004AC" w14:textId="77777777">
            <w:pPr>
              <w:tabs>
                <w:tab w:val="right" w:leader="dot" w:pos="5760"/>
              </w:tabs>
              <w:contextualSpacing/>
              <w:rPr>
                <w:rFonts w:eastAsia="Times New Roman" w:cstheme="minorHAnsi"/>
                <w:sz w:val="18"/>
                <w:szCs w:val="18"/>
              </w:rPr>
            </w:pPr>
            <w:r w:rsidRPr="00EC74DE">
              <w:rPr>
                <w:rFonts w:eastAsia="Times New Roman" w:cstheme="minorHAnsi"/>
                <w:sz w:val="18"/>
                <w:szCs w:val="18"/>
              </w:rPr>
              <w:t>Range</w:t>
            </w:r>
            <w:r w:rsidRPr="00EC74DE">
              <w:rPr>
                <w:rFonts w:eastAsia="Times New Roman" w:cstheme="minorHAnsi"/>
                <w:sz w:val="18"/>
                <w:szCs w:val="18"/>
              </w:rPr>
              <w:tab/>
            </w:r>
          </w:p>
        </w:tc>
        <w:tc>
          <w:tcPr>
            <w:tcW w:w="1260" w:type="dxa"/>
            <w:vAlign w:val="bottom"/>
          </w:tcPr>
          <w:p w:rsidR="007E35F1" w:rsidRPr="00EC74DE" w:rsidP="0049329C" w14:paraId="238FE785" w14:textId="77777777">
            <w:pPr>
              <w:contextualSpacing/>
              <w:jc w:val="right"/>
              <w:rPr>
                <w:rFonts w:eastAsia="Times New Roman" w:cstheme="minorHAnsi"/>
                <w:bCs/>
                <w:sz w:val="18"/>
                <w:szCs w:val="18"/>
              </w:rPr>
            </w:pPr>
            <w:r w:rsidRPr="00EC74DE">
              <w:rPr>
                <w:rFonts w:eastAsia="Times New Roman" w:cstheme="minorHAnsi"/>
                <w:bCs/>
                <w:sz w:val="18"/>
                <w:szCs w:val="18"/>
              </w:rPr>
              <w:t>0-7000</w:t>
            </w:r>
          </w:p>
        </w:tc>
        <w:tc>
          <w:tcPr>
            <w:tcW w:w="2700" w:type="dxa"/>
          </w:tcPr>
          <w:p w:rsidR="007E35F1" w:rsidRPr="00EC74DE" w:rsidP="0049329C" w14:paraId="62B1AA27" w14:textId="77777777">
            <w:pPr>
              <w:contextualSpacing/>
              <w:rPr>
                <w:rFonts w:eastAsia="Times New Roman" w:cstheme="minorHAnsi"/>
                <w:bCs/>
                <w:sz w:val="18"/>
                <w:szCs w:val="18"/>
              </w:rPr>
            </w:pPr>
          </w:p>
        </w:tc>
      </w:tr>
      <w:tr w14:paraId="4FC690B8" w14:textId="77777777" w:rsidTr="007E35F1">
        <w:tblPrEx>
          <w:tblW w:w="0" w:type="auto"/>
          <w:tblLayout w:type="fixed"/>
          <w:tblLook w:val="04A0"/>
        </w:tblPrEx>
        <w:trPr>
          <w:gridBefore w:val="1"/>
          <w:wBefore w:w="18" w:type="dxa"/>
        </w:trPr>
        <w:tc>
          <w:tcPr>
            <w:tcW w:w="1440" w:type="dxa"/>
          </w:tcPr>
          <w:p w:rsidR="00EA5AB0" w:rsidRPr="00EC74DE" w:rsidP="0049329C" w14:paraId="38ACAB30" w14:textId="77777777">
            <w:pPr>
              <w:contextualSpacing/>
              <w:rPr>
                <w:rFonts w:eastAsia="Times New Roman" w:cstheme="minorHAnsi"/>
                <w:color w:val="808080" w:themeColor="background1" w:themeShade="80"/>
                <w:sz w:val="18"/>
                <w:szCs w:val="18"/>
              </w:rPr>
            </w:pPr>
          </w:p>
        </w:tc>
        <w:tc>
          <w:tcPr>
            <w:tcW w:w="4860" w:type="dxa"/>
            <w:vAlign w:val="bottom"/>
          </w:tcPr>
          <w:p w:rsidR="00EA5AB0" w:rsidRPr="00EC74DE" w:rsidP="00770F2B" w14:paraId="53301632"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EA5AB0" w:rsidRPr="00EC74DE" w:rsidP="0049329C" w14:paraId="76D05A1F"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9999</w:t>
            </w:r>
          </w:p>
        </w:tc>
        <w:tc>
          <w:tcPr>
            <w:tcW w:w="2700" w:type="dxa"/>
          </w:tcPr>
          <w:p w:rsidR="00EA5AB0" w:rsidRPr="00EC74DE" w:rsidP="0049329C" w14:paraId="321E4EEC" w14:textId="77777777">
            <w:pPr>
              <w:contextualSpacing/>
              <w:rPr>
                <w:rFonts w:eastAsia="Times New Roman" w:cstheme="minorHAnsi"/>
                <w:color w:val="808080" w:themeColor="background1" w:themeShade="80"/>
                <w:sz w:val="18"/>
                <w:szCs w:val="18"/>
              </w:rPr>
            </w:pPr>
          </w:p>
        </w:tc>
      </w:tr>
      <w:tr w14:paraId="75D5F429" w14:textId="77777777" w:rsidTr="007E35F1">
        <w:tblPrEx>
          <w:tblW w:w="0" w:type="auto"/>
          <w:tblLayout w:type="fixed"/>
          <w:tblLook w:val="04A0"/>
        </w:tblPrEx>
        <w:trPr>
          <w:gridBefore w:val="1"/>
          <w:wBefore w:w="18" w:type="dxa"/>
        </w:trPr>
        <w:tc>
          <w:tcPr>
            <w:tcW w:w="1440" w:type="dxa"/>
          </w:tcPr>
          <w:p w:rsidR="00EA5AB0" w:rsidRPr="00EC74DE" w:rsidP="0049329C" w14:paraId="0FAACCA5" w14:textId="77777777">
            <w:pPr>
              <w:contextualSpacing/>
              <w:rPr>
                <w:rFonts w:eastAsia="Times New Roman" w:cstheme="minorHAnsi"/>
                <w:color w:val="808080" w:themeColor="background1" w:themeShade="80"/>
                <w:sz w:val="18"/>
                <w:szCs w:val="18"/>
              </w:rPr>
            </w:pPr>
          </w:p>
        </w:tc>
        <w:tc>
          <w:tcPr>
            <w:tcW w:w="4860" w:type="dxa"/>
            <w:vAlign w:val="bottom"/>
          </w:tcPr>
          <w:p w:rsidR="00EA5AB0" w:rsidRPr="00EC74DE" w:rsidP="00770F2B" w14:paraId="26799BB4"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EA5AB0" w:rsidRPr="00EC74DE" w:rsidP="0049329C" w14:paraId="2256FFFD"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7777</w:t>
            </w:r>
          </w:p>
        </w:tc>
        <w:tc>
          <w:tcPr>
            <w:tcW w:w="2700" w:type="dxa"/>
          </w:tcPr>
          <w:p w:rsidR="00EA5AB0" w:rsidRPr="00EC74DE" w:rsidP="0049329C" w14:paraId="7EA75E34" w14:textId="77777777">
            <w:pPr>
              <w:contextualSpacing/>
              <w:rPr>
                <w:rFonts w:eastAsia="Times New Roman" w:cstheme="minorHAnsi"/>
                <w:color w:val="808080" w:themeColor="background1" w:themeShade="80"/>
                <w:sz w:val="18"/>
                <w:szCs w:val="18"/>
              </w:rPr>
            </w:pPr>
          </w:p>
        </w:tc>
      </w:tr>
    </w:tbl>
    <w:p w:rsidR="007E35F1" w:rsidRPr="00EC74DE" w:rsidP="0049329C" w14:paraId="2C04D217"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019"/>
        <w:gridCol w:w="8241"/>
      </w:tblGrid>
      <w:tr w14:paraId="2376CF98"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019" w:type="dxa"/>
            <w:noWrap/>
            <w:hideMark/>
          </w:tcPr>
          <w:p w:rsidR="007E35F1" w:rsidRPr="00EC74DE" w:rsidP="0049329C" w14:paraId="4FFC864F" w14:textId="77777777">
            <w:pPr>
              <w:contextualSpacing/>
              <w:rPr>
                <w:rFonts w:eastAsia="Times New Roman" w:cstheme="minorHAnsi"/>
                <w:b/>
                <w:bCs/>
                <w:sz w:val="18"/>
                <w:szCs w:val="18"/>
              </w:rPr>
            </w:pPr>
            <w:r w:rsidRPr="00EC74DE">
              <w:rPr>
                <w:rFonts w:eastAsia="Times New Roman" w:cstheme="minorHAnsi"/>
                <w:b/>
                <w:bCs/>
                <w:sz w:val="18"/>
                <w:szCs w:val="18"/>
              </w:rPr>
              <w:t>HardEdit_SX23d.m.</w:t>
            </w:r>
          </w:p>
        </w:tc>
        <w:tc>
          <w:tcPr>
            <w:tcW w:w="8241" w:type="dxa"/>
            <w:hideMark/>
          </w:tcPr>
          <w:p w:rsidR="007E35F1" w:rsidRPr="00522609" w:rsidP="0049329C" w14:paraId="25B96941" w14:textId="77777777">
            <w:pPr>
              <w:ind w:left="360" w:hanging="360"/>
              <w:contextualSpacing/>
              <w:rPr>
                <w:rFonts w:eastAsia="Times New Roman" w:cstheme="minorHAnsi"/>
                <w:sz w:val="18"/>
                <w:szCs w:val="18"/>
              </w:rPr>
            </w:pPr>
            <w:r w:rsidRPr="00EC74DE">
              <w:rPr>
                <w:rFonts w:eastAsia="Times New Roman" w:cstheme="minorHAnsi"/>
                <w:sz w:val="18"/>
                <w:szCs w:val="18"/>
                <w:lang w:val=""/>
              </w:rPr>
              <w:t xml:space="preserve">If # casual UAS partners GT # casual AS partners (SX23d.m GT SX23c.m), DISPLAY: </w:t>
            </w:r>
            <w:r w:rsidR="00F326D7">
              <w:rPr>
                <w:rFonts w:eastAsia="Times New Roman" w:cstheme="minorHAnsi"/>
                <w:sz w:val="18"/>
                <w:szCs w:val="18"/>
                <w:lang w:val=""/>
              </w:rPr>
              <w:t>"</w:t>
            </w:r>
            <w:r w:rsidRPr="00EC74DE" w:rsidR="0035221F">
              <w:rPr>
                <w:b/>
                <w:sz w:val="18"/>
                <w:lang w:val=""/>
              </w:rPr>
              <w:t>ENTREVISTADOR:</w:t>
            </w:r>
            <w:r w:rsidRPr="00EC74DE" w:rsidR="0035221F">
              <w:rPr>
                <w:sz w:val="18"/>
                <w:lang w:val=""/>
              </w:rPr>
              <w:t xml:space="preserve"> La respuesta que dio no concuerda con una respuesta anterior (número de parejas casuales masculinas</w:t>
            </w:r>
            <w:r w:rsidRPr="00EC74DE" w:rsidR="00C1515E">
              <w:rPr>
                <w:sz w:val="18"/>
                <w:lang w:val=""/>
              </w:rPr>
              <w:t xml:space="preserve"> con las que tuvo sexo anal</w:t>
            </w:r>
            <w:r w:rsidRPr="00EC74DE" w:rsidR="0035221F">
              <w:rPr>
                <w:sz w:val="18"/>
                <w:lang w:val=""/>
              </w:rPr>
              <w:t>). Aclare e ingrese nuevamente la respuesta al punto actual o anterior, según corresponda</w:t>
            </w:r>
            <w:r w:rsidRPr="00EC74DE" w:rsidR="00A70DC5">
              <w:rPr>
                <w:sz w:val="18"/>
                <w:lang w:val=""/>
              </w:rPr>
              <w:t>.</w:t>
            </w:r>
            <w:r w:rsidR="00F326D7">
              <w:rPr>
                <w:sz w:val="18"/>
                <w:lang w:val=""/>
              </w:rPr>
              <w:t>"</w:t>
            </w:r>
            <w:r w:rsidR="00EB04FB">
              <w:rPr>
                <w:sz w:val="18"/>
                <w:lang w:val=""/>
              </w:rPr>
              <w:t xml:space="preserve"> </w:t>
            </w:r>
            <w:r w:rsidRPr="00522609" w:rsidR="00337EA5">
              <w:rPr>
                <w:rFonts w:eastAsia="Times New Roman" w:cstheme="minorHAnsi"/>
                <w:sz w:val="18"/>
                <w:szCs w:val="18"/>
              </w:rPr>
              <w:t xml:space="preserve">Then go back to SX23d.m.  </w:t>
            </w:r>
          </w:p>
          <w:p w:rsidR="007E35F1" w:rsidRPr="00EC74DE" w:rsidP="0049329C" w14:paraId="5507B34F" w14:textId="77777777">
            <w:pPr>
              <w:contextualSpacing/>
              <w:rPr>
                <w:rFonts w:eastAsia="Times New Roman" w:cstheme="minorHAnsi"/>
                <w:sz w:val="18"/>
                <w:szCs w:val="18"/>
              </w:rPr>
            </w:pPr>
            <w:r w:rsidRPr="00EC74DE">
              <w:rPr>
                <w:rFonts w:eastAsia="Times New Roman" w:cstheme="minorHAnsi"/>
                <w:sz w:val="18"/>
                <w:szCs w:val="18"/>
              </w:rPr>
              <w:t>Else, go to Check_SX23e.o.</w:t>
            </w:r>
          </w:p>
        </w:tc>
      </w:tr>
    </w:tbl>
    <w:p w:rsidR="007E35F1" w:rsidP="0049329C" w14:paraId="2006B14B" w14:textId="77777777">
      <w:pPr>
        <w:contextualSpacing/>
        <w:rPr>
          <w:rFonts w:cstheme="minorHAnsi"/>
          <w:sz w:val="18"/>
          <w:szCs w:val="18"/>
        </w:rPr>
      </w:pPr>
    </w:p>
    <w:p w:rsidR="00CE11E4" w:rsidRPr="00EC74DE" w:rsidP="0049329C" w14:paraId="3BCC5121"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3F42064E"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EC74DE" w:rsidP="0049329C" w14:paraId="28513263" w14:textId="77777777">
            <w:pPr>
              <w:contextualSpacing/>
              <w:rPr>
                <w:rFonts w:eastAsia="Times New Roman" w:cstheme="minorHAnsi"/>
                <w:b/>
                <w:bCs/>
                <w:sz w:val="18"/>
                <w:szCs w:val="18"/>
              </w:rPr>
            </w:pPr>
            <w:r w:rsidRPr="00EC74DE">
              <w:rPr>
                <w:rFonts w:eastAsia="Times New Roman" w:cstheme="minorHAnsi"/>
                <w:b/>
                <w:bCs/>
                <w:sz w:val="18"/>
                <w:szCs w:val="18"/>
              </w:rPr>
              <w:t>Check_SX23e.o.</w:t>
            </w:r>
          </w:p>
        </w:tc>
        <w:tc>
          <w:tcPr>
            <w:tcW w:w="8820" w:type="dxa"/>
          </w:tcPr>
          <w:p w:rsidR="007E35F1" w:rsidRPr="00EC74DE" w:rsidP="0049329C" w14:paraId="4E06B9CF" w14:textId="77777777">
            <w:pPr>
              <w:contextualSpacing/>
              <w:rPr>
                <w:rFonts w:eastAsia="Times New Roman" w:cstheme="minorHAnsi"/>
                <w:sz w:val="18"/>
                <w:szCs w:val="18"/>
              </w:rPr>
            </w:pPr>
            <w:r w:rsidRPr="00EC74DE">
              <w:rPr>
                <w:rFonts w:eastAsia="Times New Roman" w:cstheme="minorHAnsi"/>
                <w:sz w:val="18"/>
                <w:szCs w:val="18"/>
              </w:rPr>
              <w:t xml:space="preserve">If 1 casual partner (SX20 EQ 2 or SX21b EQ 1), go to SX23e.o.  </w:t>
            </w:r>
          </w:p>
          <w:p w:rsidR="007E35F1" w:rsidRPr="00EC74DE" w:rsidP="004D4E4B" w14:paraId="73131CBA" w14:textId="77777777">
            <w:pPr>
              <w:contextualSpacing/>
              <w:rPr>
                <w:rFonts w:eastAsia="Times New Roman" w:cstheme="minorHAnsi"/>
                <w:sz w:val="18"/>
                <w:szCs w:val="18"/>
              </w:rPr>
            </w:pPr>
            <w:r w:rsidRPr="00EC74DE">
              <w:rPr>
                <w:rFonts w:eastAsia="Times New Roman" w:cstheme="minorHAnsi"/>
                <w:sz w:val="18"/>
                <w:szCs w:val="18"/>
              </w:rPr>
              <w:t>If multiple casual partners (SX21b GT 1), go to SX23e.m.</w:t>
            </w:r>
          </w:p>
        </w:tc>
      </w:tr>
    </w:tbl>
    <w:p w:rsidR="007E35F1" w:rsidRPr="00EC74DE" w:rsidP="0049329C" w14:paraId="62F8A631" w14:textId="77777777">
      <w:pPr>
        <w:contextualSpacing/>
        <w:rPr>
          <w:rFonts w:cstheme="minorHAnsi"/>
          <w:sz w:val="18"/>
          <w:szCs w:val="18"/>
        </w:rPr>
      </w:pPr>
    </w:p>
    <w:p w:rsidR="007E35F1" w:rsidRPr="00EC74DE" w:rsidP="0049329C" w14:paraId="780C870E" w14:textId="77777777">
      <w:pPr>
        <w:pStyle w:val="Heading3"/>
        <w:contextualSpacing/>
        <w:rPr>
          <w:rFonts w:cstheme="minorHAnsi"/>
          <w:szCs w:val="18"/>
        </w:rPr>
      </w:pPr>
      <w:r w:rsidRPr="00EC74DE">
        <w:rPr>
          <w:rFonts w:cstheme="minorHAnsi"/>
          <w:szCs w:val="18"/>
        </w:rPr>
        <w:t>F_M:  Casual Ps – Exchange Sex, 12m</w:t>
      </w:r>
    </w:p>
    <w:p w:rsidR="007E35F1" w:rsidRPr="00EC74DE" w:rsidP="0049329C" w14:paraId="13A61B73" w14:textId="77777777">
      <w:pPr>
        <w:pStyle w:val="Heading4"/>
        <w:contextualSpacing/>
        <w:rPr>
          <w:b w:val="0"/>
          <w:i w:val="0"/>
          <w:szCs w:val="18"/>
        </w:rPr>
      </w:pPr>
      <w:r w:rsidRPr="00EC74DE">
        <w:rPr>
          <w:b w:val="0"/>
          <w:i w:val="0"/>
          <w:szCs w:val="18"/>
        </w:rPr>
        <w:t xml:space="preserve">EX - One </w:t>
      </w:r>
      <w:r w:rsidRPr="00EC74DE" w:rsidR="00D615E9">
        <w:rPr>
          <w:b w:val="0"/>
          <w:i w:val="0"/>
          <w:szCs w:val="18"/>
        </w:rPr>
        <w:t>C</w:t>
      </w:r>
      <w:r w:rsidRPr="00EC74DE">
        <w:rPr>
          <w:b w:val="0"/>
          <w:i w:val="0"/>
          <w:szCs w:val="18"/>
        </w:rPr>
        <w:t>asual</w:t>
      </w:r>
      <w:r w:rsidRPr="00EC74DE" w:rsidR="00D615E9">
        <w:rPr>
          <w:b w:val="0"/>
          <w:i w:val="0"/>
          <w:szCs w:val="18"/>
        </w:rPr>
        <w:t xml:space="preserve"> Partner</w:t>
      </w:r>
    </w:p>
    <w:p w:rsidR="007E35F1" w:rsidRPr="00EC74DE" w:rsidP="0049329C" w14:paraId="6677CBE3" w14:textId="77777777">
      <w:pPr>
        <w:contextualSpacing/>
        <w:rPr>
          <w:sz w:val="18"/>
          <w:szCs w:val="18"/>
        </w:rPr>
      </w:pPr>
    </w:p>
    <w:tbl>
      <w:tblPr>
        <w:tblW w:w="0" w:type="auto"/>
        <w:tblLayout w:type="fixed"/>
        <w:tblLook w:val="04A0"/>
      </w:tblPr>
      <w:tblGrid>
        <w:gridCol w:w="18"/>
        <w:gridCol w:w="1440"/>
        <w:gridCol w:w="4860"/>
        <w:gridCol w:w="1260"/>
        <w:gridCol w:w="2700"/>
      </w:tblGrid>
      <w:tr w14:paraId="16FABFC7" w14:textId="77777777" w:rsidTr="007E35F1">
        <w:tblPrEx>
          <w:tblW w:w="0" w:type="auto"/>
          <w:tblLayout w:type="fixed"/>
          <w:tblLook w:val="04A0"/>
        </w:tblPrEx>
        <w:tc>
          <w:tcPr>
            <w:tcW w:w="1458" w:type="dxa"/>
            <w:gridSpan w:val="2"/>
            <w:vAlign w:val="bottom"/>
          </w:tcPr>
          <w:p w:rsidR="007E35F1" w:rsidRPr="00EC74DE" w:rsidP="0049329C" w14:paraId="1CD5BDC0" w14:textId="77777777">
            <w:pPr>
              <w:contextualSpacing/>
              <w:rPr>
                <w:rFonts w:eastAsia="Times New Roman" w:cstheme="minorHAnsi"/>
                <w:b/>
                <w:bCs/>
                <w:sz w:val="18"/>
                <w:szCs w:val="18"/>
              </w:rPr>
            </w:pPr>
            <w:r w:rsidRPr="00EC74DE">
              <w:rPr>
                <w:rFonts w:eastAsia="Times New Roman" w:cstheme="minorHAnsi"/>
                <w:b/>
                <w:bCs/>
                <w:sz w:val="18"/>
                <w:szCs w:val="18"/>
              </w:rPr>
              <w:t>SX23e.o.</w:t>
            </w:r>
          </w:p>
        </w:tc>
        <w:tc>
          <w:tcPr>
            <w:tcW w:w="8820" w:type="dxa"/>
            <w:gridSpan w:val="3"/>
            <w:vAlign w:val="bottom"/>
          </w:tcPr>
          <w:p w:rsidR="007E35F1" w:rsidRPr="00EC74DE" w:rsidP="0049329C" w14:paraId="4EDD3302" w14:textId="77777777">
            <w:pPr>
              <w:contextualSpacing/>
              <w:rPr>
                <w:rFonts w:eastAsia="Times New Roman" w:cstheme="minorHAnsi"/>
                <w:b/>
                <w:bCs/>
                <w:sz w:val="18"/>
                <w:szCs w:val="18"/>
                <w:lang w:val=""/>
              </w:rPr>
            </w:pPr>
            <w:r w:rsidRPr="00EC74DE">
              <w:rPr>
                <w:b/>
                <w:sz w:val="18"/>
                <w:lang w:val=""/>
              </w:rPr>
              <w:t xml:space="preserve">En los últimos 12 meses, ¿este hombre </w:t>
            </w:r>
            <w:r w:rsidRPr="00EC74DE">
              <w:rPr>
                <w:b/>
                <w:sz w:val="18"/>
                <w:u w:val="single"/>
                <w:lang w:val=""/>
              </w:rPr>
              <w:t>le dio a usted</w:t>
            </w:r>
            <w:r w:rsidRPr="00EC74DE">
              <w:rPr>
                <w:b/>
                <w:sz w:val="18"/>
                <w:lang w:val=""/>
              </w:rPr>
              <w:t xml:space="preserve"> dinero o drogas a cambio de sexo?</w:t>
            </w:r>
          </w:p>
        </w:tc>
      </w:tr>
      <w:tr w14:paraId="1C1DC7D2" w14:textId="77777777" w:rsidTr="007E35F1">
        <w:tblPrEx>
          <w:tblW w:w="0" w:type="auto"/>
          <w:tblLayout w:type="fixed"/>
          <w:tblLook w:val="04A0"/>
        </w:tblPrEx>
        <w:tc>
          <w:tcPr>
            <w:tcW w:w="1458" w:type="dxa"/>
            <w:gridSpan w:val="2"/>
            <w:vAlign w:val="bottom"/>
          </w:tcPr>
          <w:p w:rsidR="007E35F1" w:rsidRPr="00EC74DE" w:rsidP="0049329C" w14:paraId="2C9BE5EC" w14:textId="77777777">
            <w:pPr>
              <w:contextualSpacing/>
              <w:rPr>
                <w:rFonts w:eastAsia="Times New Roman" w:cstheme="minorHAnsi"/>
                <w:bCs/>
                <w:sz w:val="18"/>
                <w:szCs w:val="18"/>
              </w:rPr>
            </w:pPr>
            <w:r w:rsidRPr="00EC74DE">
              <w:rPr>
                <w:rFonts w:eastAsia="Times New Roman" w:cstheme="minorHAnsi"/>
                <w:bCs/>
                <w:sz w:val="18"/>
                <w:szCs w:val="18"/>
              </w:rPr>
              <w:t>F_MC1ER</w:t>
            </w:r>
          </w:p>
        </w:tc>
        <w:tc>
          <w:tcPr>
            <w:tcW w:w="6120" w:type="dxa"/>
            <w:gridSpan w:val="2"/>
            <w:vAlign w:val="bottom"/>
          </w:tcPr>
          <w:p w:rsidR="007E35F1" w:rsidRPr="00EC74DE" w:rsidP="0049329C" w14:paraId="73D06426" w14:textId="77777777">
            <w:pPr>
              <w:contextualSpacing/>
              <w:rPr>
                <w:rFonts w:eastAsia="Times New Roman" w:cstheme="minorHAnsi"/>
                <w:sz w:val="18"/>
                <w:szCs w:val="18"/>
              </w:rPr>
            </w:pPr>
            <w:r w:rsidRPr="00EC74DE">
              <w:rPr>
                <w:rFonts w:eastAsia="Times New Roman" w:cstheme="minorHAnsi"/>
                <w:sz w:val="18"/>
                <w:szCs w:val="18"/>
              </w:rPr>
              <w:t>F_MC1 Single exchange received</w:t>
            </w:r>
          </w:p>
        </w:tc>
        <w:tc>
          <w:tcPr>
            <w:tcW w:w="2700" w:type="dxa"/>
            <w:vAlign w:val="bottom"/>
          </w:tcPr>
          <w:p w:rsidR="007E35F1" w:rsidRPr="00EC74DE" w:rsidP="0049329C" w14:paraId="1C9F08B5" w14:textId="77777777">
            <w:pPr>
              <w:contextualSpacing/>
              <w:rPr>
                <w:rFonts w:eastAsia="Times New Roman" w:cstheme="minorHAnsi"/>
                <w:sz w:val="18"/>
                <w:szCs w:val="18"/>
              </w:rPr>
            </w:pPr>
          </w:p>
        </w:tc>
      </w:tr>
      <w:tr w14:paraId="7A9786E8" w14:textId="77777777" w:rsidTr="007E35F1">
        <w:tblPrEx>
          <w:tblW w:w="0" w:type="auto"/>
          <w:tblLayout w:type="fixed"/>
          <w:tblLook w:val="04A0"/>
        </w:tblPrEx>
        <w:trPr>
          <w:gridBefore w:val="1"/>
          <w:wBefore w:w="18" w:type="dxa"/>
        </w:trPr>
        <w:tc>
          <w:tcPr>
            <w:tcW w:w="1440" w:type="dxa"/>
          </w:tcPr>
          <w:p w:rsidR="00805ED5" w:rsidRPr="00EC74DE" w:rsidP="0049329C" w14:paraId="3D878261" w14:textId="77777777">
            <w:pPr>
              <w:contextualSpacing/>
              <w:rPr>
                <w:rFonts w:eastAsia="Times New Roman" w:cstheme="minorHAnsi"/>
                <w:sz w:val="18"/>
                <w:szCs w:val="18"/>
              </w:rPr>
            </w:pPr>
          </w:p>
        </w:tc>
        <w:tc>
          <w:tcPr>
            <w:tcW w:w="4860" w:type="dxa"/>
            <w:vAlign w:val="bottom"/>
          </w:tcPr>
          <w:p w:rsidR="00805ED5" w:rsidRPr="00EC74DE" w:rsidP="00770F2B" w14:paraId="12A19AD5" w14:textId="77777777">
            <w:pPr>
              <w:tabs>
                <w:tab w:val="right" w:leader="dot" w:pos="5760"/>
              </w:tabs>
              <w:contextualSpacing/>
              <w:rPr>
                <w:sz w:val="18"/>
              </w:rPr>
            </w:pPr>
            <w:r w:rsidRPr="00EC74DE">
              <w:rPr>
                <w:sz w:val="18"/>
              </w:rPr>
              <w:t>No</w:t>
            </w:r>
            <w:r w:rsidRPr="00EC74DE">
              <w:rPr>
                <w:sz w:val="18"/>
              </w:rPr>
              <w:tab/>
            </w:r>
          </w:p>
        </w:tc>
        <w:tc>
          <w:tcPr>
            <w:tcW w:w="1260" w:type="dxa"/>
            <w:vAlign w:val="bottom"/>
          </w:tcPr>
          <w:p w:rsidR="00805ED5" w:rsidRPr="00EC74DE" w:rsidP="0049329C" w14:paraId="5CBD9DD1" w14:textId="77777777">
            <w:pPr>
              <w:contextualSpacing/>
              <w:jc w:val="right"/>
              <w:rPr>
                <w:rFonts w:eastAsia="Times New Roman" w:cstheme="minorHAnsi"/>
                <w:bCs/>
                <w:sz w:val="18"/>
                <w:szCs w:val="18"/>
              </w:rPr>
            </w:pPr>
            <w:r w:rsidRPr="00EC74DE">
              <w:rPr>
                <w:rFonts w:eastAsia="Times New Roman" w:cstheme="minorHAnsi"/>
                <w:bCs/>
                <w:sz w:val="18"/>
                <w:szCs w:val="18"/>
              </w:rPr>
              <w:t>0</w:t>
            </w:r>
          </w:p>
        </w:tc>
        <w:tc>
          <w:tcPr>
            <w:tcW w:w="2700" w:type="dxa"/>
          </w:tcPr>
          <w:p w:rsidR="00805ED5" w:rsidRPr="00EC74DE" w:rsidP="0049329C" w14:paraId="715C3CDB" w14:textId="77777777">
            <w:pPr>
              <w:contextualSpacing/>
              <w:rPr>
                <w:rFonts w:eastAsia="Times New Roman" w:cstheme="minorHAnsi"/>
                <w:bCs/>
                <w:sz w:val="18"/>
                <w:szCs w:val="18"/>
              </w:rPr>
            </w:pPr>
          </w:p>
        </w:tc>
      </w:tr>
      <w:tr w14:paraId="3FD67F02" w14:textId="77777777" w:rsidTr="007E35F1">
        <w:tblPrEx>
          <w:tblW w:w="0" w:type="auto"/>
          <w:tblLayout w:type="fixed"/>
          <w:tblLook w:val="04A0"/>
        </w:tblPrEx>
        <w:trPr>
          <w:gridBefore w:val="1"/>
          <w:wBefore w:w="18" w:type="dxa"/>
        </w:trPr>
        <w:tc>
          <w:tcPr>
            <w:tcW w:w="1440" w:type="dxa"/>
          </w:tcPr>
          <w:p w:rsidR="00805ED5" w:rsidRPr="00EC74DE" w:rsidP="0049329C" w14:paraId="221F5B1C" w14:textId="77777777">
            <w:pPr>
              <w:contextualSpacing/>
              <w:rPr>
                <w:rFonts w:eastAsia="Times New Roman" w:cstheme="minorHAnsi"/>
                <w:sz w:val="18"/>
                <w:szCs w:val="18"/>
              </w:rPr>
            </w:pPr>
          </w:p>
        </w:tc>
        <w:tc>
          <w:tcPr>
            <w:tcW w:w="4860" w:type="dxa"/>
            <w:vAlign w:val="bottom"/>
          </w:tcPr>
          <w:p w:rsidR="00805ED5" w:rsidRPr="00EC74DE" w:rsidP="00770F2B" w14:paraId="27F6F925" w14:textId="77777777">
            <w:pPr>
              <w:tabs>
                <w:tab w:val="right" w:leader="dot" w:pos="5760"/>
              </w:tabs>
              <w:contextualSpacing/>
              <w:rPr>
                <w:color w:val="000000"/>
                <w:sz w:val="18"/>
                <w:lang w:val="es-ES"/>
              </w:rPr>
            </w:pPr>
            <w:r w:rsidRPr="00EC74DE">
              <w:rPr>
                <w:color w:val="000000"/>
                <w:sz w:val="18"/>
                <w:lang w:val="es-ES"/>
              </w:rPr>
              <w:t>Sí</w:t>
            </w:r>
            <w:r w:rsidRPr="00EC74DE">
              <w:rPr>
                <w:color w:val="000000"/>
                <w:sz w:val="18"/>
                <w:lang w:val="es-ES"/>
              </w:rPr>
              <w:tab/>
            </w:r>
          </w:p>
        </w:tc>
        <w:tc>
          <w:tcPr>
            <w:tcW w:w="1260" w:type="dxa"/>
            <w:vAlign w:val="bottom"/>
          </w:tcPr>
          <w:p w:rsidR="00805ED5" w:rsidRPr="00EC74DE" w:rsidP="0049329C" w14:paraId="48C0CE37" w14:textId="77777777">
            <w:pPr>
              <w:contextualSpacing/>
              <w:jc w:val="right"/>
              <w:rPr>
                <w:rFonts w:eastAsia="Times New Roman" w:cstheme="minorHAnsi"/>
                <w:bCs/>
                <w:sz w:val="18"/>
                <w:szCs w:val="18"/>
              </w:rPr>
            </w:pPr>
            <w:r w:rsidRPr="00EC74DE">
              <w:rPr>
                <w:rFonts w:eastAsia="Times New Roman" w:cstheme="minorHAnsi"/>
                <w:bCs/>
                <w:sz w:val="18"/>
                <w:szCs w:val="18"/>
              </w:rPr>
              <w:t>1</w:t>
            </w:r>
          </w:p>
        </w:tc>
        <w:tc>
          <w:tcPr>
            <w:tcW w:w="2700" w:type="dxa"/>
          </w:tcPr>
          <w:p w:rsidR="00805ED5" w:rsidRPr="00EC74DE" w:rsidP="0049329C" w14:paraId="27B402A7" w14:textId="77777777">
            <w:pPr>
              <w:contextualSpacing/>
              <w:rPr>
                <w:rFonts w:eastAsia="Times New Roman" w:cstheme="minorHAnsi"/>
                <w:bCs/>
                <w:sz w:val="18"/>
                <w:szCs w:val="18"/>
              </w:rPr>
            </w:pPr>
          </w:p>
        </w:tc>
      </w:tr>
      <w:tr w14:paraId="4C428CB1" w14:textId="77777777" w:rsidTr="007E35F1">
        <w:tblPrEx>
          <w:tblW w:w="0" w:type="auto"/>
          <w:tblLayout w:type="fixed"/>
          <w:tblLook w:val="04A0"/>
        </w:tblPrEx>
        <w:trPr>
          <w:gridBefore w:val="1"/>
          <w:wBefore w:w="18" w:type="dxa"/>
        </w:trPr>
        <w:tc>
          <w:tcPr>
            <w:tcW w:w="1440" w:type="dxa"/>
          </w:tcPr>
          <w:p w:rsidR="00805ED5" w:rsidRPr="00EC74DE" w:rsidP="0049329C" w14:paraId="22D34E5D" w14:textId="77777777">
            <w:pPr>
              <w:contextualSpacing/>
              <w:rPr>
                <w:rFonts w:eastAsia="Times New Roman" w:cstheme="minorHAnsi"/>
                <w:color w:val="808080" w:themeColor="background1" w:themeShade="80"/>
                <w:sz w:val="18"/>
                <w:szCs w:val="18"/>
              </w:rPr>
            </w:pPr>
          </w:p>
        </w:tc>
        <w:tc>
          <w:tcPr>
            <w:tcW w:w="4860" w:type="dxa"/>
            <w:vAlign w:val="bottom"/>
          </w:tcPr>
          <w:p w:rsidR="00805ED5" w:rsidRPr="00EC74DE" w:rsidP="00770F2B" w14:paraId="1F720913"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805ED5" w:rsidRPr="00EC74DE" w:rsidP="0049329C" w14:paraId="74D2D5B9"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700" w:type="dxa"/>
          </w:tcPr>
          <w:p w:rsidR="00805ED5" w:rsidRPr="00EC74DE" w:rsidP="0049329C" w14:paraId="575E0068" w14:textId="77777777">
            <w:pPr>
              <w:contextualSpacing/>
              <w:rPr>
                <w:rFonts w:eastAsia="Times New Roman" w:cstheme="minorHAnsi"/>
                <w:color w:val="808080" w:themeColor="background1" w:themeShade="80"/>
                <w:sz w:val="18"/>
                <w:szCs w:val="18"/>
              </w:rPr>
            </w:pPr>
          </w:p>
        </w:tc>
      </w:tr>
      <w:tr w14:paraId="38E576E7" w14:textId="77777777" w:rsidTr="007E35F1">
        <w:tblPrEx>
          <w:tblW w:w="0" w:type="auto"/>
          <w:tblLayout w:type="fixed"/>
          <w:tblLook w:val="04A0"/>
        </w:tblPrEx>
        <w:trPr>
          <w:gridBefore w:val="1"/>
          <w:wBefore w:w="18" w:type="dxa"/>
        </w:trPr>
        <w:tc>
          <w:tcPr>
            <w:tcW w:w="1440" w:type="dxa"/>
          </w:tcPr>
          <w:p w:rsidR="00805ED5" w:rsidRPr="00EC74DE" w:rsidP="0049329C" w14:paraId="301C4642" w14:textId="77777777">
            <w:pPr>
              <w:contextualSpacing/>
              <w:rPr>
                <w:rFonts w:eastAsia="Times New Roman" w:cstheme="minorHAnsi"/>
                <w:color w:val="808080" w:themeColor="background1" w:themeShade="80"/>
                <w:sz w:val="18"/>
                <w:szCs w:val="18"/>
              </w:rPr>
            </w:pPr>
          </w:p>
        </w:tc>
        <w:tc>
          <w:tcPr>
            <w:tcW w:w="4860" w:type="dxa"/>
            <w:vAlign w:val="bottom"/>
          </w:tcPr>
          <w:p w:rsidR="00805ED5" w:rsidRPr="00EC74DE" w:rsidP="00770F2B" w14:paraId="47C0114A"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805ED5" w:rsidRPr="00EC74DE" w:rsidP="0049329C" w14:paraId="2E643061"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805ED5" w:rsidRPr="00EC74DE" w:rsidP="0049329C" w14:paraId="54A0D3AD" w14:textId="77777777">
            <w:pPr>
              <w:contextualSpacing/>
              <w:rPr>
                <w:rFonts w:eastAsia="Times New Roman" w:cstheme="minorHAnsi"/>
                <w:color w:val="808080" w:themeColor="background1" w:themeShade="80"/>
                <w:sz w:val="18"/>
                <w:szCs w:val="18"/>
              </w:rPr>
            </w:pPr>
          </w:p>
        </w:tc>
      </w:tr>
    </w:tbl>
    <w:p w:rsidR="007E35F1" w:rsidRPr="00EC74DE" w:rsidP="0049329C" w14:paraId="560F5AB4"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980"/>
        <w:gridCol w:w="8280"/>
      </w:tblGrid>
      <w:tr w14:paraId="200C25C6"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980" w:type="dxa"/>
            <w:noWrap/>
            <w:hideMark/>
          </w:tcPr>
          <w:p w:rsidR="007E35F1" w:rsidRPr="00EC74DE" w:rsidP="0049329C" w14:paraId="26177C9D" w14:textId="77777777">
            <w:pPr>
              <w:contextualSpacing/>
              <w:rPr>
                <w:rFonts w:eastAsia="Times New Roman" w:cstheme="minorHAnsi"/>
                <w:b/>
                <w:bCs/>
                <w:sz w:val="18"/>
                <w:szCs w:val="18"/>
              </w:rPr>
            </w:pPr>
            <w:r w:rsidRPr="00EC74DE">
              <w:rPr>
                <w:rFonts w:eastAsia="Times New Roman" w:cstheme="minorHAnsi"/>
                <w:b/>
                <w:bCs/>
                <w:sz w:val="18"/>
                <w:szCs w:val="18"/>
              </w:rPr>
              <w:t>Check_SX23e.m.</w:t>
            </w:r>
          </w:p>
        </w:tc>
        <w:tc>
          <w:tcPr>
            <w:tcW w:w="8280" w:type="dxa"/>
            <w:hideMark/>
          </w:tcPr>
          <w:p w:rsidR="007E35F1" w:rsidRPr="00EC74DE" w:rsidP="0049329C" w14:paraId="6E1468FA" w14:textId="77777777">
            <w:pPr>
              <w:contextualSpacing/>
              <w:rPr>
                <w:rFonts w:eastAsia="Times New Roman" w:cstheme="minorHAnsi"/>
                <w:sz w:val="18"/>
                <w:szCs w:val="18"/>
              </w:rPr>
            </w:pPr>
            <w:r w:rsidRPr="00EC74DE">
              <w:rPr>
                <w:rFonts w:eastAsia="Times New Roman" w:cstheme="minorHAnsi"/>
                <w:sz w:val="18"/>
                <w:szCs w:val="18"/>
              </w:rPr>
              <w:t>Go to CALC_F_M</w:t>
            </w:r>
            <w:r w:rsidR="003A76EB">
              <w:rPr>
                <w:rFonts w:eastAsia="Times New Roman" w:cstheme="minorHAnsi"/>
                <w:sz w:val="18"/>
                <w:szCs w:val="18"/>
              </w:rPr>
              <w:t>HET</w:t>
            </w:r>
            <w:r w:rsidRPr="00EC74DE">
              <w:rPr>
                <w:rFonts w:eastAsia="Times New Roman" w:cstheme="minorHAnsi"/>
                <w:sz w:val="18"/>
                <w:szCs w:val="18"/>
              </w:rPr>
              <w:t>.</w:t>
            </w:r>
          </w:p>
        </w:tc>
      </w:tr>
    </w:tbl>
    <w:p w:rsidR="007E35F1" w:rsidRPr="00EC74DE" w:rsidP="0049329C" w14:paraId="0D11E696" w14:textId="77777777">
      <w:pPr>
        <w:contextualSpacing/>
        <w:rPr>
          <w:rFonts w:cstheme="minorHAnsi"/>
          <w:sz w:val="18"/>
          <w:szCs w:val="18"/>
        </w:rPr>
      </w:pPr>
    </w:p>
    <w:p w:rsidR="007E35F1" w:rsidRPr="00EC74DE" w:rsidP="0049329C" w14:paraId="02C7D12D" w14:textId="77777777">
      <w:pPr>
        <w:pStyle w:val="Heading4"/>
        <w:contextualSpacing/>
        <w:rPr>
          <w:b w:val="0"/>
          <w:i w:val="0"/>
          <w:szCs w:val="18"/>
        </w:rPr>
      </w:pPr>
      <w:r w:rsidRPr="00EC74DE">
        <w:rPr>
          <w:b w:val="0"/>
          <w:i w:val="0"/>
          <w:szCs w:val="18"/>
        </w:rPr>
        <w:t xml:space="preserve">EX - Multiple </w:t>
      </w:r>
      <w:r w:rsidRPr="00EC74DE" w:rsidR="00D615E9">
        <w:rPr>
          <w:b w:val="0"/>
          <w:i w:val="0"/>
          <w:szCs w:val="18"/>
        </w:rPr>
        <w:t>C</w:t>
      </w:r>
      <w:r w:rsidRPr="00EC74DE">
        <w:rPr>
          <w:b w:val="0"/>
          <w:i w:val="0"/>
          <w:szCs w:val="18"/>
        </w:rPr>
        <w:t>asual</w:t>
      </w:r>
      <w:r w:rsidRPr="00EC74DE" w:rsidR="00D615E9">
        <w:rPr>
          <w:b w:val="0"/>
          <w:i w:val="0"/>
          <w:szCs w:val="18"/>
        </w:rPr>
        <w:t xml:space="preserve"> Partners</w:t>
      </w:r>
    </w:p>
    <w:p w:rsidR="007E35F1" w:rsidRPr="00EC74DE" w:rsidP="0049329C" w14:paraId="46B0662B" w14:textId="77777777">
      <w:pPr>
        <w:contextualSpacing/>
        <w:rPr>
          <w:sz w:val="18"/>
          <w:szCs w:val="18"/>
        </w:rPr>
      </w:pPr>
    </w:p>
    <w:tbl>
      <w:tblPr>
        <w:tblW w:w="0" w:type="auto"/>
        <w:tblLayout w:type="fixed"/>
        <w:tblLook w:val="04A0"/>
      </w:tblPr>
      <w:tblGrid>
        <w:gridCol w:w="18"/>
        <w:gridCol w:w="1440"/>
        <w:gridCol w:w="4860"/>
        <w:gridCol w:w="1260"/>
        <w:gridCol w:w="2700"/>
      </w:tblGrid>
      <w:tr w14:paraId="54461A0A" w14:textId="77777777" w:rsidTr="007E35F1">
        <w:tblPrEx>
          <w:tblW w:w="0" w:type="auto"/>
          <w:tblLayout w:type="fixed"/>
          <w:tblLook w:val="04A0"/>
        </w:tblPrEx>
        <w:tc>
          <w:tcPr>
            <w:tcW w:w="1458" w:type="dxa"/>
            <w:gridSpan w:val="2"/>
            <w:vAlign w:val="bottom"/>
          </w:tcPr>
          <w:p w:rsidR="007E35F1" w:rsidRPr="00EC74DE" w:rsidP="0049329C" w14:paraId="784C49A6" w14:textId="77777777">
            <w:pPr>
              <w:contextualSpacing/>
              <w:rPr>
                <w:rFonts w:eastAsia="Times New Roman" w:cstheme="minorHAnsi"/>
                <w:b/>
                <w:bCs/>
                <w:sz w:val="18"/>
                <w:szCs w:val="18"/>
              </w:rPr>
            </w:pPr>
            <w:r w:rsidRPr="00EC74DE">
              <w:rPr>
                <w:rFonts w:eastAsia="Times New Roman" w:cstheme="minorHAnsi"/>
                <w:b/>
                <w:bCs/>
                <w:sz w:val="18"/>
                <w:szCs w:val="18"/>
              </w:rPr>
              <w:t>SX23e.m.</w:t>
            </w:r>
          </w:p>
        </w:tc>
        <w:tc>
          <w:tcPr>
            <w:tcW w:w="8820" w:type="dxa"/>
            <w:gridSpan w:val="3"/>
            <w:vAlign w:val="bottom"/>
          </w:tcPr>
          <w:p w:rsidR="007E35F1" w:rsidRPr="00EC74DE" w:rsidP="0049329C" w14:paraId="21B267D5" w14:textId="77777777">
            <w:pPr>
              <w:contextualSpacing/>
              <w:rPr>
                <w:rFonts w:eastAsia="Times New Roman" w:cstheme="minorHAnsi"/>
                <w:b/>
                <w:bCs/>
                <w:sz w:val="18"/>
                <w:szCs w:val="18"/>
                <w:lang w:val=""/>
              </w:rPr>
            </w:pPr>
            <w:r w:rsidRPr="00EC74DE">
              <w:rPr>
                <w:b/>
                <w:sz w:val="18"/>
                <w:lang w:val=""/>
              </w:rPr>
              <w:t>De sus</w:t>
            </w:r>
            <w:r w:rsidRPr="00EC74DE">
              <w:rPr>
                <w:rFonts w:eastAsia="Times New Roman" w:cstheme="minorHAnsi"/>
                <w:b/>
                <w:bCs/>
                <w:sz w:val="18"/>
                <w:szCs w:val="18"/>
                <w:lang w:val=""/>
              </w:rPr>
              <w:t xml:space="preserve"> </w:t>
            </w:r>
            <w:r w:rsidRPr="00EC74DE">
              <w:rPr>
                <w:rFonts w:eastAsia="Times New Roman" w:cstheme="minorHAnsi"/>
                <w:bCs/>
                <w:sz w:val="18"/>
                <w:szCs w:val="18"/>
                <w:lang w:val=""/>
              </w:rPr>
              <w:t>[fill with # casual partners (SX21b)]</w:t>
            </w:r>
            <w:r w:rsidRPr="00EC74DE">
              <w:rPr>
                <w:rFonts w:eastAsia="Times New Roman" w:cstheme="minorHAnsi"/>
                <w:b/>
                <w:bCs/>
                <w:sz w:val="18"/>
                <w:szCs w:val="18"/>
                <w:lang w:val=""/>
              </w:rPr>
              <w:t xml:space="preserve"> </w:t>
            </w:r>
            <w:r w:rsidRPr="00EC74DE">
              <w:rPr>
                <w:b/>
                <w:sz w:val="18"/>
                <w:lang w:val=""/>
              </w:rPr>
              <w:t xml:space="preserve">parejas casuales masculinas en los últimos 12 meses, ¿cuántas </w:t>
            </w:r>
            <w:r w:rsidRPr="00EC74DE">
              <w:rPr>
                <w:b/>
                <w:sz w:val="18"/>
                <w:u w:val="single"/>
                <w:lang w:val=""/>
              </w:rPr>
              <w:t>le dieron a usted</w:t>
            </w:r>
            <w:r w:rsidRPr="00EC74DE">
              <w:rPr>
                <w:b/>
                <w:sz w:val="18"/>
                <w:lang w:val=""/>
              </w:rPr>
              <w:t xml:space="preserve"> dinero o drogas a cambio de sexo?</w:t>
            </w:r>
          </w:p>
        </w:tc>
      </w:tr>
      <w:tr w14:paraId="640F2F31" w14:textId="77777777" w:rsidTr="007E35F1">
        <w:tblPrEx>
          <w:tblW w:w="0" w:type="auto"/>
          <w:tblLayout w:type="fixed"/>
          <w:tblLook w:val="04A0"/>
        </w:tblPrEx>
        <w:tc>
          <w:tcPr>
            <w:tcW w:w="1458" w:type="dxa"/>
            <w:gridSpan w:val="2"/>
            <w:vAlign w:val="bottom"/>
          </w:tcPr>
          <w:p w:rsidR="007E35F1" w:rsidRPr="00EC74DE" w:rsidP="0049329C" w14:paraId="2061CC4C" w14:textId="77777777">
            <w:pPr>
              <w:contextualSpacing/>
              <w:rPr>
                <w:rFonts w:eastAsia="Times New Roman" w:cstheme="minorHAnsi"/>
                <w:bCs/>
                <w:sz w:val="18"/>
                <w:szCs w:val="18"/>
              </w:rPr>
            </w:pPr>
            <w:r w:rsidRPr="00EC74DE">
              <w:rPr>
                <w:rFonts w:eastAsia="Times New Roman" w:cstheme="minorHAnsi"/>
                <w:bCs/>
                <w:sz w:val="18"/>
                <w:szCs w:val="18"/>
              </w:rPr>
              <w:t>F_MCMER</w:t>
            </w:r>
          </w:p>
        </w:tc>
        <w:tc>
          <w:tcPr>
            <w:tcW w:w="6120" w:type="dxa"/>
            <w:gridSpan w:val="2"/>
            <w:vAlign w:val="bottom"/>
          </w:tcPr>
          <w:p w:rsidR="007E35F1" w:rsidRPr="00EC74DE" w:rsidP="0049329C" w14:paraId="62E75134" w14:textId="77777777">
            <w:pPr>
              <w:contextualSpacing/>
              <w:rPr>
                <w:rFonts w:eastAsia="Times New Roman" w:cstheme="minorHAnsi"/>
                <w:sz w:val="18"/>
                <w:szCs w:val="18"/>
              </w:rPr>
            </w:pPr>
            <w:r w:rsidRPr="00EC74DE">
              <w:rPr>
                <w:rFonts w:eastAsia="Times New Roman" w:cstheme="minorHAnsi"/>
                <w:sz w:val="18"/>
                <w:szCs w:val="18"/>
              </w:rPr>
              <w:t>F_MC Multiple exchange received</w:t>
            </w:r>
          </w:p>
        </w:tc>
        <w:tc>
          <w:tcPr>
            <w:tcW w:w="2700" w:type="dxa"/>
            <w:vAlign w:val="bottom"/>
          </w:tcPr>
          <w:p w:rsidR="007E35F1" w:rsidRPr="00EC74DE" w:rsidP="0049329C" w14:paraId="5F2330AC" w14:textId="77777777">
            <w:pPr>
              <w:contextualSpacing/>
              <w:rPr>
                <w:rFonts w:eastAsia="Times New Roman" w:cstheme="minorHAnsi"/>
                <w:sz w:val="18"/>
                <w:szCs w:val="18"/>
              </w:rPr>
            </w:pPr>
          </w:p>
        </w:tc>
      </w:tr>
      <w:tr w14:paraId="3F48B34C" w14:textId="77777777" w:rsidTr="007E35F1">
        <w:tblPrEx>
          <w:tblW w:w="0" w:type="auto"/>
          <w:tblLayout w:type="fixed"/>
          <w:tblLook w:val="04A0"/>
        </w:tblPrEx>
        <w:trPr>
          <w:gridBefore w:val="1"/>
          <w:wBefore w:w="18" w:type="dxa"/>
        </w:trPr>
        <w:tc>
          <w:tcPr>
            <w:tcW w:w="1440" w:type="dxa"/>
          </w:tcPr>
          <w:p w:rsidR="007E35F1" w:rsidRPr="00EC74DE" w:rsidP="0049329C" w14:paraId="35925C8B" w14:textId="77777777">
            <w:pPr>
              <w:contextualSpacing/>
              <w:rPr>
                <w:rFonts w:eastAsia="Times New Roman" w:cstheme="minorHAnsi"/>
                <w:sz w:val="18"/>
                <w:szCs w:val="18"/>
              </w:rPr>
            </w:pPr>
          </w:p>
        </w:tc>
        <w:tc>
          <w:tcPr>
            <w:tcW w:w="4860" w:type="dxa"/>
            <w:vAlign w:val="bottom"/>
          </w:tcPr>
          <w:p w:rsidR="007E35F1" w:rsidRPr="00EC74DE" w:rsidP="0049329C" w14:paraId="4AF50FFF" w14:textId="77777777">
            <w:pPr>
              <w:tabs>
                <w:tab w:val="right" w:leader="dot" w:pos="5760"/>
              </w:tabs>
              <w:contextualSpacing/>
              <w:rPr>
                <w:rFonts w:eastAsia="Times New Roman" w:cstheme="minorHAnsi"/>
                <w:sz w:val="18"/>
                <w:szCs w:val="18"/>
              </w:rPr>
            </w:pPr>
            <w:r w:rsidRPr="00EC74DE">
              <w:rPr>
                <w:rFonts w:eastAsia="Times New Roman" w:cstheme="minorHAnsi"/>
                <w:color w:val="000000"/>
                <w:sz w:val="18"/>
                <w:szCs w:val="18"/>
              </w:rPr>
              <w:t>__ __ __ __</w:t>
            </w:r>
          </w:p>
        </w:tc>
        <w:tc>
          <w:tcPr>
            <w:tcW w:w="1260" w:type="dxa"/>
            <w:vAlign w:val="bottom"/>
          </w:tcPr>
          <w:p w:rsidR="007E35F1" w:rsidRPr="00EC74DE" w:rsidP="0049329C" w14:paraId="367378C3" w14:textId="77777777">
            <w:pPr>
              <w:contextualSpacing/>
              <w:jc w:val="right"/>
              <w:rPr>
                <w:rFonts w:eastAsia="Times New Roman" w:cstheme="minorHAnsi"/>
                <w:bCs/>
                <w:sz w:val="18"/>
                <w:szCs w:val="18"/>
              </w:rPr>
            </w:pPr>
          </w:p>
        </w:tc>
        <w:tc>
          <w:tcPr>
            <w:tcW w:w="2700" w:type="dxa"/>
          </w:tcPr>
          <w:p w:rsidR="007E35F1" w:rsidRPr="00EC74DE" w:rsidP="0049329C" w14:paraId="06ECA37D" w14:textId="77777777">
            <w:pPr>
              <w:contextualSpacing/>
              <w:rPr>
                <w:rFonts w:eastAsia="Times New Roman" w:cstheme="minorHAnsi"/>
                <w:bCs/>
                <w:sz w:val="18"/>
                <w:szCs w:val="18"/>
              </w:rPr>
            </w:pPr>
          </w:p>
        </w:tc>
      </w:tr>
      <w:tr w14:paraId="503DE448" w14:textId="77777777" w:rsidTr="007E35F1">
        <w:tblPrEx>
          <w:tblW w:w="0" w:type="auto"/>
          <w:tblLayout w:type="fixed"/>
          <w:tblLook w:val="04A0"/>
        </w:tblPrEx>
        <w:trPr>
          <w:gridBefore w:val="1"/>
          <w:wBefore w:w="18" w:type="dxa"/>
        </w:trPr>
        <w:tc>
          <w:tcPr>
            <w:tcW w:w="1440" w:type="dxa"/>
          </w:tcPr>
          <w:p w:rsidR="007E35F1" w:rsidRPr="00EC74DE" w:rsidP="0049329C" w14:paraId="63134FFC" w14:textId="77777777">
            <w:pPr>
              <w:contextualSpacing/>
              <w:rPr>
                <w:rFonts w:eastAsia="Times New Roman" w:cstheme="minorHAnsi"/>
                <w:sz w:val="18"/>
                <w:szCs w:val="18"/>
              </w:rPr>
            </w:pPr>
          </w:p>
        </w:tc>
        <w:tc>
          <w:tcPr>
            <w:tcW w:w="4860" w:type="dxa"/>
            <w:vAlign w:val="bottom"/>
          </w:tcPr>
          <w:p w:rsidR="007E35F1" w:rsidRPr="00EC74DE" w:rsidP="0049329C" w14:paraId="76F06D88" w14:textId="77777777">
            <w:pPr>
              <w:tabs>
                <w:tab w:val="right" w:leader="dot" w:pos="5760"/>
              </w:tabs>
              <w:contextualSpacing/>
              <w:rPr>
                <w:sz w:val="18"/>
              </w:rPr>
            </w:pPr>
            <w:r w:rsidRPr="00EC74DE">
              <w:rPr>
                <w:sz w:val="18"/>
              </w:rPr>
              <w:t>Range</w:t>
            </w:r>
            <w:r w:rsidRPr="00EC74DE">
              <w:rPr>
                <w:sz w:val="18"/>
              </w:rPr>
              <w:tab/>
            </w:r>
          </w:p>
        </w:tc>
        <w:tc>
          <w:tcPr>
            <w:tcW w:w="1260" w:type="dxa"/>
            <w:vAlign w:val="bottom"/>
          </w:tcPr>
          <w:p w:rsidR="007E35F1" w:rsidRPr="00EC74DE" w:rsidP="0049329C" w14:paraId="00A6E555" w14:textId="77777777">
            <w:pPr>
              <w:contextualSpacing/>
              <w:jc w:val="right"/>
              <w:rPr>
                <w:rFonts w:eastAsia="Times New Roman" w:cstheme="minorHAnsi"/>
                <w:bCs/>
                <w:sz w:val="18"/>
                <w:szCs w:val="18"/>
              </w:rPr>
            </w:pPr>
            <w:r w:rsidRPr="00EC74DE">
              <w:rPr>
                <w:rFonts w:eastAsia="Times New Roman" w:cstheme="minorHAnsi"/>
                <w:bCs/>
                <w:sz w:val="18"/>
                <w:szCs w:val="18"/>
              </w:rPr>
              <w:t>0-7000</w:t>
            </w:r>
          </w:p>
        </w:tc>
        <w:tc>
          <w:tcPr>
            <w:tcW w:w="2700" w:type="dxa"/>
          </w:tcPr>
          <w:p w:rsidR="007E35F1" w:rsidRPr="00EC74DE" w:rsidP="0049329C" w14:paraId="1DB8A926" w14:textId="77777777">
            <w:pPr>
              <w:contextualSpacing/>
              <w:rPr>
                <w:rFonts w:eastAsia="Times New Roman" w:cstheme="minorHAnsi"/>
                <w:bCs/>
                <w:sz w:val="18"/>
                <w:szCs w:val="18"/>
              </w:rPr>
            </w:pPr>
          </w:p>
        </w:tc>
      </w:tr>
      <w:tr w14:paraId="29C11571" w14:textId="77777777" w:rsidTr="007E35F1">
        <w:tblPrEx>
          <w:tblW w:w="0" w:type="auto"/>
          <w:tblLayout w:type="fixed"/>
          <w:tblLook w:val="04A0"/>
        </w:tblPrEx>
        <w:trPr>
          <w:gridBefore w:val="1"/>
          <w:wBefore w:w="18" w:type="dxa"/>
        </w:trPr>
        <w:tc>
          <w:tcPr>
            <w:tcW w:w="1440" w:type="dxa"/>
          </w:tcPr>
          <w:p w:rsidR="00805ED5" w:rsidRPr="00EC74DE" w:rsidP="0049329C" w14:paraId="716B7C73" w14:textId="77777777">
            <w:pPr>
              <w:contextualSpacing/>
              <w:rPr>
                <w:rFonts w:eastAsia="Times New Roman" w:cstheme="minorHAnsi"/>
                <w:sz w:val="18"/>
                <w:szCs w:val="18"/>
              </w:rPr>
            </w:pPr>
          </w:p>
        </w:tc>
        <w:tc>
          <w:tcPr>
            <w:tcW w:w="4860" w:type="dxa"/>
            <w:vAlign w:val="bottom"/>
          </w:tcPr>
          <w:p w:rsidR="00805ED5" w:rsidRPr="00EC74DE" w:rsidP="00770F2B" w14:paraId="43924BA7"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805ED5" w:rsidRPr="00EC74DE" w:rsidP="0049329C" w14:paraId="5E6D1384" w14:textId="77777777">
            <w:pPr>
              <w:contextualSpacing/>
              <w:jc w:val="right"/>
              <w:rPr>
                <w:rFonts w:eastAsia="Times New Roman" w:cstheme="minorHAnsi"/>
                <w:bCs/>
                <w:sz w:val="18"/>
                <w:szCs w:val="18"/>
              </w:rPr>
            </w:pPr>
            <w:r w:rsidRPr="00EC74DE">
              <w:rPr>
                <w:rFonts w:eastAsia="Times New Roman" w:cstheme="minorHAnsi"/>
                <w:color w:val="808080" w:themeColor="background1" w:themeShade="80"/>
                <w:sz w:val="18"/>
                <w:szCs w:val="18"/>
              </w:rPr>
              <w:t>9</w:t>
            </w:r>
            <w:r w:rsidR="0085555D">
              <w:rPr>
                <w:rFonts w:eastAsia="Times New Roman" w:cstheme="minorHAnsi"/>
                <w:color w:val="808080" w:themeColor="background1" w:themeShade="80"/>
                <w:sz w:val="18"/>
                <w:szCs w:val="18"/>
              </w:rPr>
              <w:t>999</w:t>
            </w:r>
          </w:p>
        </w:tc>
        <w:tc>
          <w:tcPr>
            <w:tcW w:w="2700" w:type="dxa"/>
          </w:tcPr>
          <w:p w:rsidR="00805ED5" w:rsidRPr="00EC74DE" w:rsidP="0049329C" w14:paraId="1992A498" w14:textId="77777777">
            <w:pPr>
              <w:contextualSpacing/>
              <w:rPr>
                <w:rFonts w:eastAsia="Times New Roman" w:cstheme="minorHAnsi"/>
                <w:bCs/>
                <w:sz w:val="18"/>
                <w:szCs w:val="18"/>
              </w:rPr>
            </w:pPr>
          </w:p>
        </w:tc>
      </w:tr>
      <w:tr w14:paraId="5D173743" w14:textId="77777777" w:rsidTr="007E35F1">
        <w:tblPrEx>
          <w:tblW w:w="0" w:type="auto"/>
          <w:tblLayout w:type="fixed"/>
          <w:tblLook w:val="04A0"/>
        </w:tblPrEx>
        <w:trPr>
          <w:gridBefore w:val="1"/>
          <w:wBefore w:w="18" w:type="dxa"/>
        </w:trPr>
        <w:tc>
          <w:tcPr>
            <w:tcW w:w="1440" w:type="dxa"/>
          </w:tcPr>
          <w:p w:rsidR="00805ED5" w:rsidRPr="00EC74DE" w:rsidP="0049329C" w14:paraId="6F6048B2" w14:textId="77777777">
            <w:pPr>
              <w:contextualSpacing/>
              <w:rPr>
                <w:rFonts w:eastAsia="Times New Roman" w:cstheme="minorHAnsi"/>
                <w:sz w:val="18"/>
                <w:szCs w:val="18"/>
              </w:rPr>
            </w:pPr>
          </w:p>
        </w:tc>
        <w:tc>
          <w:tcPr>
            <w:tcW w:w="4860" w:type="dxa"/>
            <w:vAlign w:val="bottom"/>
          </w:tcPr>
          <w:p w:rsidR="00805ED5" w:rsidRPr="00EC74DE" w:rsidP="00770F2B" w14:paraId="5BD1BACA"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805ED5" w:rsidRPr="00EC74DE" w:rsidP="0049329C" w14:paraId="17F7C767" w14:textId="77777777">
            <w:pPr>
              <w:contextualSpacing/>
              <w:jc w:val="right"/>
              <w:rPr>
                <w:rFonts w:eastAsia="Times New Roman" w:cstheme="minorHAnsi"/>
                <w:bCs/>
                <w:sz w:val="18"/>
                <w:szCs w:val="18"/>
              </w:rPr>
            </w:pPr>
            <w:r w:rsidRPr="00EC74DE">
              <w:rPr>
                <w:rFonts w:eastAsia="Times New Roman" w:cstheme="minorHAnsi"/>
                <w:color w:val="808080" w:themeColor="background1" w:themeShade="80"/>
                <w:sz w:val="18"/>
                <w:szCs w:val="18"/>
              </w:rPr>
              <w:t>7</w:t>
            </w:r>
            <w:r w:rsidR="0085555D">
              <w:rPr>
                <w:rFonts w:eastAsia="Times New Roman" w:cstheme="minorHAnsi"/>
                <w:color w:val="808080" w:themeColor="background1" w:themeShade="80"/>
                <w:sz w:val="18"/>
                <w:szCs w:val="18"/>
              </w:rPr>
              <w:t>777</w:t>
            </w:r>
          </w:p>
        </w:tc>
        <w:tc>
          <w:tcPr>
            <w:tcW w:w="2700" w:type="dxa"/>
          </w:tcPr>
          <w:p w:rsidR="00805ED5" w:rsidRPr="00EC74DE" w:rsidP="0049329C" w14:paraId="17A9831A" w14:textId="77777777">
            <w:pPr>
              <w:contextualSpacing/>
              <w:rPr>
                <w:rFonts w:eastAsia="Times New Roman" w:cstheme="minorHAnsi"/>
                <w:bCs/>
                <w:sz w:val="18"/>
                <w:szCs w:val="18"/>
              </w:rPr>
            </w:pPr>
          </w:p>
        </w:tc>
      </w:tr>
    </w:tbl>
    <w:p w:rsidR="007E35F1" w:rsidRPr="00EC74DE" w:rsidP="0049329C" w14:paraId="5EAFF5BB"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019"/>
        <w:gridCol w:w="8241"/>
      </w:tblGrid>
      <w:tr w14:paraId="48923F52" w14:textId="77777777" w:rsidTr="00BB1C9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019" w:type="dxa"/>
            <w:noWrap/>
            <w:hideMark/>
          </w:tcPr>
          <w:p w:rsidR="004F60DB" w:rsidRPr="00EC74DE" w:rsidP="00BB1C91" w14:paraId="1F72F275" w14:textId="77777777">
            <w:pPr>
              <w:contextualSpacing/>
              <w:rPr>
                <w:rFonts w:eastAsia="Times New Roman" w:cstheme="minorHAnsi"/>
                <w:b/>
                <w:bCs/>
                <w:sz w:val="18"/>
                <w:szCs w:val="18"/>
              </w:rPr>
            </w:pPr>
            <w:r w:rsidRPr="00EC74DE">
              <w:rPr>
                <w:rFonts w:eastAsia="Times New Roman" w:cstheme="minorHAnsi"/>
                <w:b/>
                <w:bCs/>
                <w:sz w:val="18"/>
                <w:szCs w:val="18"/>
              </w:rPr>
              <w:t>HardEdit_SX23e.m.</w:t>
            </w:r>
          </w:p>
        </w:tc>
        <w:tc>
          <w:tcPr>
            <w:tcW w:w="8241" w:type="dxa"/>
            <w:hideMark/>
          </w:tcPr>
          <w:p w:rsidR="004F60DB" w:rsidRPr="00EC74DE" w:rsidP="00BB1C91" w14:paraId="17CC3F15" w14:textId="77777777">
            <w:pPr>
              <w:ind w:left="360" w:hanging="360"/>
              <w:contextualSpacing/>
              <w:rPr>
                <w:rFonts w:eastAsia="Times New Roman" w:cstheme="minorHAnsi"/>
                <w:sz w:val="18"/>
                <w:szCs w:val="18"/>
              </w:rPr>
            </w:pPr>
            <w:r w:rsidRPr="00EC74DE">
              <w:rPr>
                <w:rFonts w:eastAsia="Times New Roman" w:cstheme="minorHAnsi"/>
                <w:sz w:val="18"/>
                <w:szCs w:val="18"/>
                <w:lang w:val=""/>
              </w:rPr>
              <w:t xml:space="preserve">If # casual exchange partners GT # casual partners (SX23e.m GT SX21b), DISPLAY: </w:t>
            </w:r>
            <w:r w:rsidR="00F326D7">
              <w:rPr>
                <w:rFonts w:eastAsia="Times New Roman" w:cstheme="minorHAnsi"/>
                <w:sz w:val="18"/>
                <w:szCs w:val="18"/>
                <w:lang w:val=""/>
              </w:rPr>
              <w:t>"</w:t>
            </w:r>
            <w:r w:rsidRPr="00EC74DE" w:rsidR="00182875">
              <w:rPr>
                <w:b/>
                <w:sz w:val="18"/>
                <w:lang w:val=""/>
              </w:rPr>
              <w:t>ENTREVISTADOR:</w:t>
            </w:r>
            <w:r w:rsidRPr="00EC74DE" w:rsidR="00182875">
              <w:rPr>
                <w:sz w:val="18"/>
                <w:lang w:val=""/>
              </w:rPr>
              <w:t xml:space="preserve"> La respuesta que dio no concuerda con una respuesta anterior (número de parejas casuales masculinas). Aclare e ingrese nuevamente la respuesta al punto actual o anterior, según corresponda</w:t>
            </w:r>
            <w:r w:rsidRPr="00EC74DE" w:rsidR="00A70DC5">
              <w:rPr>
                <w:sz w:val="18"/>
                <w:lang w:val=""/>
              </w:rPr>
              <w:t>.</w:t>
            </w:r>
            <w:r w:rsidR="00F326D7">
              <w:rPr>
                <w:sz w:val="18"/>
                <w:lang w:val=""/>
              </w:rPr>
              <w:t>"</w:t>
            </w:r>
            <w:r w:rsidRPr="00EC74DE">
              <w:rPr>
                <w:rFonts w:eastAsia="Times New Roman" w:cstheme="minorHAnsi"/>
                <w:sz w:val="18"/>
                <w:szCs w:val="18"/>
                <w:lang w:val=""/>
              </w:rPr>
              <w:t xml:space="preserve"> </w:t>
            </w:r>
            <w:r w:rsidRPr="00EC74DE">
              <w:rPr>
                <w:rFonts w:eastAsia="Times New Roman" w:cstheme="minorHAnsi"/>
                <w:sz w:val="18"/>
                <w:szCs w:val="18"/>
              </w:rPr>
              <w:t xml:space="preserve">Then go back to SX23e.m.  </w:t>
            </w:r>
          </w:p>
          <w:p w:rsidR="004F60DB" w:rsidRPr="00EC74DE" w:rsidP="00BB1C91" w14:paraId="119CD489" w14:textId="77777777">
            <w:pPr>
              <w:contextualSpacing/>
              <w:rPr>
                <w:rFonts w:eastAsia="Times New Roman" w:cstheme="minorHAnsi"/>
                <w:sz w:val="18"/>
                <w:szCs w:val="18"/>
              </w:rPr>
            </w:pPr>
            <w:r w:rsidRPr="00EC74DE">
              <w:rPr>
                <w:rFonts w:eastAsia="Times New Roman" w:cstheme="minorHAnsi"/>
                <w:sz w:val="18"/>
                <w:szCs w:val="18"/>
              </w:rPr>
              <w:t xml:space="preserve">Else, go to </w:t>
            </w:r>
            <w:r w:rsidRPr="00EC74DE">
              <w:rPr>
                <w:rFonts w:eastAsia="Times New Roman" w:cstheme="minorHAnsi"/>
                <w:bCs/>
                <w:sz w:val="18"/>
                <w:szCs w:val="18"/>
              </w:rPr>
              <w:t>CALC_F_M</w:t>
            </w:r>
            <w:r w:rsidR="003A76EB">
              <w:rPr>
                <w:rFonts w:eastAsia="Times New Roman" w:cstheme="minorHAnsi"/>
                <w:bCs/>
                <w:sz w:val="18"/>
                <w:szCs w:val="18"/>
              </w:rPr>
              <w:t>HET</w:t>
            </w:r>
            <w:r w:rsidRPr="00EC74DE">
              <w:rPr>
                <w:rFonts w:eastAsia="Times New Roman" w:cstheme="minorHAnsi"/>
                <w:bCs/>
                <w:sz w:val="18"/>
                <w:szCs w:val="18"/>
              </w:rPr>
              <w:t>.</w:t>
            </w:r>
          </w:p>
        </w:tc>
      </w:tr>
    </w:tbl>
    <w:p w:rsidR="007E35F1" w:rsidRPr="00EC74DE" w:rsidP="0049329C" w14:paraId="2D94056E" w14:textId="77777777">
      <w:pPr>
        <w:contextualSpacing/>
        <w:rPr>
          <w:rFonts w:cstheme="minorHAnsi"/>
          <w:b/>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210"/>
      </w:tblGrid>
      <w:tr w14:paraId="376B093C" w14:textId="77777777" w:rsidTr="007E35F1">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7E35F1" w:rsidRPr="00EC74DE" w:rsidP="0049329C" w14:paraId="22A1223B" w14:textId="77777777">
            <w:pPr>
              <w:contextualSpacing/>
              <w:rPr>
                <w:rFonts w:eastAsia="Times New Roman" w:cstheme="minorHAnsi"/>
                <w:b/>
                <w:bCs/>
                <w:sz w:val="18"/>
                <w:szCs w:val="18"/>
              </w:rPr>
            </w:pPr>
            <w:r w:rsidRPr="00EC74DE">
              <w:rPr>
                <w:rFonts w:eastAsia="Times New Roman" w:cstheme="minorHAnsi"/>
                <w:b/>
                <w:bCs/>
                <w:sz w:val="18"/>
                <w:szCs w:val="18"/>
              </w:rPr>
              <w:t>CALC_F_MHET.</w:t>
            </w:r>
          </w:p>
        </w:tc>
        <w:tc>
          <w:tcPr>
            <w:tcW w:w="2520" w:type="dxa"/>
            <w:vAlign w:val="bottom"/>
          </w:tcPr>
          <w:p w:rsidR="007E35F1" w:rsidRPr="00EC74DE" w:rsidP="0049329C" w14:paraId="1AAB0009" w14:textId="77777777">
            <w:pPr>
              <w:contextualSpacing/>
              <w:rPr>
                <w:rFonts w:eastAsia="Times New Roman" w:cstheme="minorHAnsi"/>
                <w:b/>
                <w:bCs/>
                <w:sz w:val="18"/>
                <w:szCs w:val="18"/>
              </w:rPr>
            </w:pPr>
          </w:p>
        </w:tc>
        <w:tc>
          <w:tcPr>
            <w:tcW w:w="6210" w:type="dxa"/>
            <w:vAlign w:val="bottom"/>
          </w:tcPr>
          <w:p w:rsidR="007E35F1" w:rsidRPr="00EC74DE" w:rsidP="0049329C" w14:paraId="2D2D2180" w14:textId="77777777">
            <w:pPr>
              <w:contextualSpacing/>
              <w:rPr>
                <w:rFonts w:eastAsia="Times New Roman" w:cstheme="minorHAnsi"/>
                <w:b/>
                <w:bCs/>
                <w:sz w:val="18"/>
                <w:szCs w:val="18"/>
              </w:rPr>
            </w:pPr>
          </w:p>
        </w:tc>
      </w:tr>
      <w:tr w14:paraId="44E56AEA" w14:textId="77777777" w:rsidTr="007E35F1">
        <w:tblPrEx>
          <w:tblW w:w="10278" w:type="dxa"/>
          <w:tblLayout w:type="fixed"/>
          <w:tblLook w:val="04A0"/>
        </w:tblPrEx>
        <w:tc>
          <w:tcPr>
            <w:tcW w:w="1548" w:type="dxa"/>
            <w:vAlign w:val="bottom"/>
          </w:tcPr>
          <w:p w:rsidR="007E35F1" w:rsidRPr="00EC74DE" w:rsidP="0049329C" w14:paraId="204E258E" w14:textId="77777777">
            <w:pPr>
              <w:contextualSpacing/>
              <w:rPr>
                <w:rFonts w:eastAsia="Times New Roman" w:cstheme="minorHAnsi"/>
                <w:bCs/>
                <w:sz w:val="18"/>
                <w:szCs w:val="18"/>
              </w:rPr>
            </w:pPr>
            <w:r w:rsidRPr="00EC74DE">
              <w:rPr>
                <w:rFonts w:eastAsia="Times New Roman" w:cstheme="minorHAnsi"/>
                <w:bCs/>
                <w:sz w:val="18"/>
                <w:szCs w:val="18"/>
              </w:rPr>
              <w:t>F_MHET</w:t>
            </w:r>
          </w:p>
        </w:tc>
        <w:tc>
          <w:tcPr>
            <w:tcW w:w="2520" w:type="dxa"/>
            <w:vAlign w:val="bottom"/>
          </w:tcPr>
          <w:p w:rsidR="007E35F1" w:rsidRPr="00EC74DE" w:rsidP="0049329C" w14:paraId="71037B7F" w14:textId="77777777">
            <w:pPr>
              <w:contextualSpacing/>
              <w:rPr>
                <w:rFonts w:eastAsia="Times New Roman" w:cstheme="minorHAnsi"/>
                <w:sz w:val="18"/>
                <w:szCs w:val="18"/>
              </w:rPr>
            </w:pPr>
            <w:r w:rsidRPr="00EC74DE">
              <w:rPr>
                <w:rFonts w:eastAsia="Times New Roman" w:cstheme="minorHAnsi"/>
                <w:bCs/>
                <w:sz w:val="18"/>
                <w:szCs w:val="18"/>
              </w:rPr>
              <w:t>F_M HET sex (Y/N)</w:t>
            </w:r>
          </w:p>
        </w:tc>
        <w:tc>
          <w:tcPr>
            <w:tcW w:w="6210" w:type="dxa"/>
            <w:vAlign w:val="bottom"/>
          </w:tcPr>
          <w:p w:rsidR="007E35F1" w:rsidRPr="00EC74DE" w:rsidP="004D4E4B" w14:paraId="2DA598D8" w14:textId="77777777">
            <w:pPr>
              <w:contextualSpacing/>
              <w:rPr>
                <w:rFonts w:eastAsia="Times New Roman" w:cstheme="minorHAnsi"/>
                <w:sz w:val="18"/>
                <w:szCs w:val="18"/>
              </w:rPr>
            </w:pPr>
            <w:r w:rsidRPr="00EC74DE">
              <w:rPr>
                <w:rFonts w:eastAsia="Times New Roman" w:cstheme="minorHAnsi"/>
                <w:sz w:val="18"/>
                <w:szCs w:val="18"/>
              </w:rPr>
              <w:t>F_MHET = IF ((F_MSX12=.DK or F_MSX12=.REF), 9, IF ((F_MSX12=0), 0, IF((F_MSX12=1),1, if ((F_MSX12&gt;1),1,0))))</w:t>
            </w:r>
          </w:p>
        </w:tc>
      </w:tr>
    </w:tbl>
    <w:p w:rsidR="007E35F1" w:rsidRPr="00EC74DE" w:rsidP="0049329C" w14:paraId="304361AF" w14:textId="77777777">
      <w:pPr>
        <w:contextualSpacing/>
        <w:rPr>
          <w:rFonts w:cstheme="minorHAnsi"/>
          <w:sz w:val="18"/>
          <w:szCs w:val="18"/>
        </w:rPr>
      </w:pPr>
    </w:p>
    <w:p w:rsidR="007E35F1" w:rsidRPr="00EC74DE" w:rsidP="0049329C" w14:paraId="240745C7" w14:textId="77777777">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tblPr>
      <w:tblGrid>
        <w:gridCol w:w="1739"/>
        <w:gridCol w:w="8539"/>
      </w:tblGrid>
      <w:tr w14:paraId="00B024FE" w14:textId="77777777" w:rsidTr="00C34B0C">
        <w:tblPrEx>
          <w:tblW w:w="10278" w:type="dxa"/>
          <w:tblBorders>
            <w:top w:val="single" w:sz="4" w:space="0" w:color="auto"/>
            <w:left w:val="single" w:sz="4" w:space="0" w:color="auto"/>
            <w:bottom w:val="single" w:sz="4" w:space="0" w:color="auto"/>
            <w:right w:val="single" w:sz="4" w:space="0" w:color="auto"/>
          </w:tblBorders>
          <w:tblLook w:val="04A0"/>
        </w:tblPrEx>
        <w:trPr>
          <w:trHeight w:val="301"/>
        </w:trPr>
        <w:tc>
          <w:tcPr>
            <w:tcW w:w="1608" w:type="dxa"/>
            <w:noWrap/>
          </w:tcPr>
          <w:p w:rsidR="007E35F1" w:rsidRPr="00EC74DE" w14:paraId="460C968B" w14:textId="542EB262">
            <w:pPr>
              <w:contextualSpacing/>
              <w:rPr>
                <w:rFonts w:eastAsia="Times New Roman" w:cstheme="minorHAnsi"/>
                <w:b/>
                <w:bCs/>
                <w:sz w:val="18"/>
                <w:szCs w:val="18"/>
              </w:rPr>
            </w:pPr>
            <w:r w:rsidRPr="00EC74DE">
              <w:rPr>
                <w:rFonts w:eastAsia="Times New Roman" w:cstheme="minorHAnsi"/>
                <w:b/>
                <w:bCs/>
                <w:sz w:val="18"/>
                <w:szCs w:val="18"/>
              </w:rPr>
              <w:t>Check_</w:t>
            </w:r>
            <w:r w:rsidR="002A53C7">
              <w:rPr>
                <w:rFonts w:eastAsia="Times New Roman" w:cstheme="minorHAnsi"/>
                <w:b/>
                <w:bCs/>
                <w:sz w:val="18"/>
                <w:szCs w:val="18"/>
              </w:rPr>
              <w:t>CALC_BEGLP</w:t>
            </w:r>
            <w:r w:rsidRPr="00EC74DE">
              <w:rPr>
                <w:rFonts w:eastAsia="Times New Roman" w:cstheme="minorHAnsi"/>
                <w:b/>
                <w:bCs/>
                <w:sz w:val="18"/>
                <w:szCs w:val="18"/>
              </w:rPr>
              <w:t>.</w:t>
            </w:r>
          </w:p>
        </w:tc>
        <w:tc>
          <w:tcPr>
            <w:tcW w:w="8670" w:type="dxa"/>
          </w:tcPr>
          <w:p w:rsidR="00322B2A" w:rsidRPr="00EC74DE" w:rsidP="0049329C" w14:paraId="6BF835A0" w14:textId="77777777">
            <w:pPr>
              <w:contextualSpacing/>
              <w:rPr>
                <w:rFonts w:eastAsia="Times New Roman" w:cstheme="minorHAnsi"/>
                <w:sz w:val="18"/>
                <w:szCs w:val="18"/>
              </w:rPr>
            </w:pPr>
            <w:r w:rsidRPr="00EC74DE">
              <w:rPr>
                <w:rFonts w:eastAsia="Times New Roman" w:cstheme="minorHAnsi"/>
                <w:sz w:val="18"/>
                <w:szCs w:val="18"/>
              </w:rPr>
              <w:t>If HET cycle &amp; R reported 0 opposite</w:t>
            </w:r>
            <w:r w:rsidRPr="00EC74DE">
              <w:rPr>
                <w:rFonts w:eastAsia="Times New Roman" w:cstheme="minorHAnsi"/>
                <w:sz w:val="18"/>
                <w:szCs w:val="18"/>
              </w:rPr>
              <w:t>-</w:t>
            </w:r>
            <w:r w:rsidRPr="00EC74DE">
              <w:rPr>
                <w:rFonts w:eastAsia="Times New Roman" w:cstheme="minorHAnsi"/>
                <w:sz w:val="18"/>
                <w:szCs w:val="18"/>
              </w:rPr>
              <w:t xml:space="preserve">sex partners (CYCLE EQ 3 &amp; F_MHET </w:t>
            </w:r>
            <w:r w:rsidR="007079B1">
              <w:rPr>
                <w:rFonts w:eastAsia="Times New Roman" w:cstheme="minorHAnsi"/>
                <w:sz w:val="18"/>
                <w:szCs w:val="18"/>
              </w:rPr>
              <w:t>NE 1</w:t>
            </w:r>
            <w:r w:rsidRPr="00EC74DE">
              <w:rPr>
                <w:rFonts w:eastAsia="Times New Roman" w:cstheme="minorHAnsi"/>
                <w:sz w:val="18"/>
                <w:szCs w:val="18"/>
              </w:rPr>
              <w:t xml:space="preserve">), go to CALC_ENDCORE. </w:t>
            </w:r>
          </w:p>
          <w:p w:rsidR="007E35F1" w:rsidRPr="00EC74DE" w:rsidP="003A76EB" w14:paraId="2C2E20E1" w14:textId="1E7E30AC">
            <w:pPr>
              <w:contextualSpacing/>
              <w:rPr>
                <w:rFonts w:eastAsia="Times New Roman" w:cstheme="minorHAnsi"/>
                <w:sz w:val="18"/>
                <w:szCs w:val="18"/>
              </w:rPr>
            </w:pPr>
            <w:r w:rsidRPr="00EC74DE">
              <w:rPr>
                <w:rFonts w:eastAsia="Times New Roman" w:cstheme="minorHAnsi"/>
                <w:sz w:val="18"/>
                <w:szCs w:val="18"/>
              </w:rPr>
              <w:t xml:space="preserve">Else, go to </w:t>
            </w:r>
            <w:r w:rsidR="003A76EB">
              <w:rPr>
                <w:rFonts w:eastAsia="Times New Roman" w:cstheme="minorHAnsi"/>
                <w:sz w:val="18"/>
                <w:szCs w:val="18"/>
              </w:rPr>
              <w:t>CALC_BEG</w:t>
            </w:r>
            <w:r w:rsidR="002A53C7">
              <w:rPr>
                <w:rFonts w:eastAsia="Times New Roman" w:cstheme="minorHAnsi"/>
                <w:sz w:val="18"/>
                <w:szCs w:val="18"/>
              </w:rPr>
              <w:t>LP</w:t>
            </w:r>
            <w:r w:rsidRPr="00EC74DE">
              <w:rPr>
                <w:rFonts w:eastAsia="Times New Roman" w:cstheme="minorHAnsi"/>
                <w:sz w:val="18"/>
                <w:szCs w:val="18"/>
              </w:rPr>
              <w:t>.</w:t>
            </w:r>
          </w:p>
        </w:tc>
      </w:tr>
    </w:tbl>
    <w:p w:rsidR="007E35F1" w:rsidRPr="00EC74DE" w:rsidP="0049329C" w14:paraId="0087E22B" w14:textId="77777777">
      <w:pPr>
        <w:contextualSpacing/>
        <w:rPr>
          <w:sz w:val="18"/>
          <w:szCs w:val="18"/>
        </w:rPr>
      </w:pPr>
    </w:p>
    <w:p w:rsidR="007E35F1" w:rsidRPr="00EC74DE" w:rsidP="0049329C" w14:paraId="77FC4072" w14:textId="156FA44D">
      <w:pPr>
        <w:pStyle w:val="Heading2Q-aire"/>
        <w:contextualSpacing/>
        <w:rPr>
          <w:szCs w:val="18"/>
        </w:rPr>
      </w:pPr>
      <w:r>
        <w:rPr>
          <w:szCs w:val="18"/>
        </w:rPr>
        <w:t>Last Partner Series</w:t>
      </w:r>
    </w:p>
    <w:p w:rsidR="007E35F1" w:rsidRPr="00EC74DE" w:rsidP="0049329C" w14:paraId="23413CED" w14:textId="77777777">
      <w:pPr>
        <w:contextualSpacing/>
        <w:rPr>
          <w:sz w:val="18"/>
          <w:szCs w:val="18"/>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728"/>
        <w:gridCol w:w="2250"/>
        <w:gridCol w:w="6300"/>
      </w:tblGrid>
      <w:tr w14:paraId="4D46DCA9" w14:textId="77777777" w:rsidTr="002E3DD0">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728" w:type="dxa"/>
            <w:vAlign w:val="bottom"/>
          </w:tcPr>
          <w:p w:rsidR="00C5124F" w:rsidRPr="00EC74DE" w:rsidP="009B64D8" w14:paraId="18CB23CC" w14:textId="76FEE514">
            <w:pPr>
              <w:contextualSpacing/>
              <w:rPr>
                <w:rFonts w:eastAsia="Times New Roman" w:cstheme="minorHAnsi"/>
                <w:b/>
                <w:bCs/>
                <w:color w:val="000000"/>
                <w:sz w:val="18"/>
                <w:szCs w:val="18"/>
              </w:rPr>
            </w:pPr>
            <w:r w:rsidRPr="00EC74DE">
              <w:rPr>
                <w:rFonts w:eastAsia="Times New Roman" w:cstheme="minorHAnsi"/>
                <w:b/>
                <w:bCs/>
                <w:color w:val="000000"/>
                <w:sz w:val="18"/>
                <w:szCs w:val="18"/>
              </w:rPr>
              <w:t>CALC_BEG</w:t>
            </w:r>
            <w:r w:rsidR="002A53C7">
              <w:rPr>
                <w:rFonts w:eastAsia="Times New Roman" w:cstheme="minorHAnsi"/>
                <w:b/>
                <w:bCs/>
                <w:color w:val="000000"/>
                <w:sz w:val="18"/>
                <w:szCs w:val="18"/>
              </w:rPr>
              <w:t>LP</w:t>
            </w:r>
            <w:r w:rsidRPr="00EC74DE">
              <w:rPr>
                <w:rFonts w:eastAsia="Times New Roman" w:cstheme="minorHAnsi"/>
                <w:b/>
                <w:bCs/>
                <w:color w:val="000000"/>
                <w:sz w:val="18"/>
                <w:szCs w:val="18"/>
              </w:rPr>
              <w:t>.</w:t>
            </w:r>
          </w:p>
        </w:tc>
        <w:tc>
          <w:tcPr>
            <w:tcW w:w="2250" w:type="dxa"/>
            <w:vAlign w:val="bottom"/>
          </w:tcPr>
          <w:p w:rsidR="00C5124F" w:rsidRPr="00EC74DE" w:rsidP="002E3DD0" w14:paraId="4428F877" w14:textId="77777777">
            <w:pPr>
              <w:contextualSpacing/>
              <w:rPr>
                <w:rFonts w:eastAsia="Times New Roman" w:cstheme="minorHAnsi"/>
                <w:b/>
                <w:bCs/>
                <w:color w:val="000000"/>
                <w:sz w:val="18"/>
                <w:szCs w:val="18"/>
              </w:rPr>
            </w:pPr>
          </w:p>
        </w:tc>
        <w:tc>
          <w:tcPr>
            <w:tcW w:w="6300" w:type="dxa"/>
            <w:vAlign w:val="bottom"/>
          </w:tcPr>
          <w:p w:rsidR="00C5124F" w:rsidRPr="00EC74DE" w:rsidP="002E3DD0" w14:paraId="72D0BF46" w14:textId="77777777">
            <w:pPr>
              <w:contextualSpacing/>
              <w:rPr>
                <w:rFonts w:eastAsia="Times New Roman" w:cstheme="minorHAnsi"/>
                <w:b/>
                <w:bCs/>
                <w:color w:val="000000"/>
                <w:sz w:val="18"/>
                <w:szCs w:val="18"/>
              </w:rPr>
            </w:pPr>
          </w:p>
        </w:tc>
      </w:tr>
      <w:tr w14:paraId="781EEACD" w14:textId="77777777" w:rsidTr="002E3DD0">
        <w:tblPrEx>
          <w:tblW w:w="10278" w:type="dxa"/>
          <w:tblLayout w:type="fixed"/>
          <w:tblLook w:val="04A0"/>
        </w:tblPrEx>
        <w:tc>
          <w:tcPr>
            <w:tcW w:w="1728" w:type="dxa"/>
            <w:vAlign w:val="bottom"/>
          </w:tcPr>
          <w:p w:rsidR="00C5124F" w:rsidRPr="00EC74DE" w:rsidP="002E3DD0" w14:paraId="328C1F87" w14:textId="2BA71891">
            <w:pPr>
              <w:contextualSpacing/>
              <w:rPr>
                <w:rFonts w:eastAsia="Times New Roman" w:cstheme="minorHAnsi"/>
                <w:b/>
                <w:bCs/>
                <w:color w:val="000000"/>
                <w:sz w:val="18"/>
                <w:szCs w:val="18"/>
              </w:rPr>
            </w:pPr>
            <w:r>
              <w:rPr>
                <w:rFonts w:eastAsia="Times New Roman" w:cstheme="minorHAnsi"/>
                <w:b/>
                <w:bCs/>
                <w:color w:val="000000"/>
                <w:sz w:val="18"/>
                <w:szCs w:val="18"/>
              </w:rPr>
              <w:t>BEGLP</w:t>
            </w:r>
          </w:p>
        </w:tc>
        <w:tc>
          <w:tcPr>
            <w:tcW w:w="2250" w:type="dxa"/>
            <w:vAlign w:val="bottom"/>
          </w:tcPr>
          <w:p w:rsidR="00C5124F" w:rsidRPr="00EC74DE" w:rsidP="009B64D8" w14:paraId="44A2599B" w14:textId="22AC3FF9">
            <w:pPr>
              <w:contextualSpacing/>
              <w:rPr>
                <w:rFonts w:eastAsia="Times New Roman" w:cstheme="minorHAnsi"/>
                <w:color w:val="000000"/>
                <w:sz w:val="18"/>
                <w:szCs w:val="18"/>
              </w:rPr>
            </w:pPr>
            <w:r w:rsidRPr="00EC74DE">
              <w:rPr>
                <w:rFonts w:eastAsia="Times New Roman" w:cstheme="minorHAnsi"/>
                <w:color w:val="000000"/>
                <w:sz w:val="18"/>
                <w:szCs w:val="18"/>
              </w:rPr>
              <w:t xml:space="preserve">Time at beginning of </w:t>
            </w:r>
            <w:r w:rsidR="002A53C7">
              <w:rPr>
                <w:rFonts w:eastAsia="Times New Roman" w:cstheme="minorHAnsi"/>
                <w:color w:val="000000"/>
                <w:sz w:val="18"/>
                <w:szCs w:val="18"/>
              </w:rPr>
              <w:t>Last Partner</w:t>
            </w:r>
            <w:r w:rsidRPr="00EC74DE">
              <w:rPr>
                <w:rFonts w:eastAsia="Times New Roman" w:cstheme="minorHAnsi"/>
                <w:color w:val="000000"/>
                <w:sz w:val="18"/>
                <w:szCs w:val="18"/>
              </w:rPr>
              <w:t xml:space="preserve"> series</w:t>
            </w:r>
          </w:p>
        </w:tc>
        <w:tc>
          <w:tcPr>
            <w:tcW w:w="6300" w:type="dxa"/>
            <w:vAlign w:val="bottom"/>
          </w:tcPr>
          <w:p w:rsidR="00C5124F" w:rsidRPr="00EC74DE" w:rsidP="000A51FC" w14:paraId="235467CD" w14:textId="451EFD43">
            <w:pPr>
              <w:contextualSpacing/>
              <w:rPr>
                <w:rFonts w:eastAsia="Times New Roman" w:cstheme="minorHAnsi"/>
                <w:color w:val="000000"/>
                <w:sz w:val="18"/>
                <w:szCs w:val="18"/>
              </w:rPr>
            </w:pPr>
            <w:r w:rsidRPr="00EC74DE">
              <w:rPr>
                <w:rFonts w:eastAsia="Times New Roman" w:cstheme="minorHAnsi"/>
                <w:color w:val="000000"/>
                <w:sz w:val="18"/>
                <w:szCs w:val="18"/>
              </w:rPr>
              <w:t>BEG</w:t>
            </w:r>
            <w:r w:rsidR="002A53C7">
              <w:rPr>
                <w:rFonts w:eastAsia="Times New Roman" w:cstheme="minorHAnsi"/>
                <w:color w:val="000000"/>
                <w:sz w:val="18"/>
                <w:szCs w:val="18"/>
              </w:rPr>
              <w:t>LP</w:t>
            </w:r>
            <w:r w:rsidRPr="00EC74DE">
              <w:rPr>
                <w:rFonts w:eastAsia="Times New Roman" w:cstheme="minorHAnsi"/>
                <w:color w:val="000000"/>
                <w:sz w:val="18"/>
                <w:szCs w:val="18"/>
              </w:rPr>
              <w:t xml:space="preserve"> = Current time</w:t>
            </w:r>
          </w:p>
        </w:tc>
      </w:tr>
    </w:tbl>
    <w:p w:rsidR="007E35F1" w:rsidRPr="00EC74DE" w:rsidP="0049329C" w14:paraId="07C6EA6E" w14:textId="77777777">
      <w:pPr>
        <w:contextualSpacing/>
        <w:rPr>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638"/>
        <w:gridCol w:w="1890"/>
        <w:gridCol w:w="6750"/>
      </w:tblGrid>
      <w:tr w14:paraId="631616B1" w14:textId="77777777" w:rsidTr="007E35F1">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638" w:type="dxa"/>
            <w:vAlign w:val="bottom"/>
          </w:tcPr>
          <w:p w:rsidR="007E35F1" w:rsidRPr="00EC74DE" w:rsidP="0049329C" w14:paraId="751C2D03" w14:textId="77777777">
            <w:pPr>
              <w:contextualSpacing/>
              <w:rPr>
                <w:rFonts w:eastAsia="Times New Roman" w:cstheme="minorHAnsi"/>
                <w:b/>
                <w:bCs/>
                <w:sz w:val="18"/>
                <w:szCs w:val="18"/>
              </w:rPr>
            </w:pPr>
            <w:r w:rsidRPr="00EC74DE">
              <w:rPr>
                <w:rFonts w:eastAsia="Times New Roman" w:cstheme="minorHAnsi"/>
                <w:b/>
                <w:bCs/>
                <w:sz w:val="18"/>
                <w:szCs w:val="18"/>
              </w:rPr>
              <w:t>CALC_ASANY12M.</w:t>
            </w:r>
          </w:p>
        </w:tc>
        <w:tc>
          <w:tcPr>
            <w:tcW w:w="1890" w:type="dxa"/>
            <w:vAlign w:val="bottom"/>
          </w:tcPr>
          <w:p w:rsidR="007E35F1" w:rsidRPr="00EC74DE" w:rsidP="0049329C" w14:paraId="54F7CEFD" w14:textId="77777777">
            <w:pPr>
              <w:contextualSpacing/>
              <w:rPr>
                <w:rFonts w:eastAsia="Times New Roman" w:cstheme="minorHAnsi"/>
                <w:b/>
                <w:bCs/>
                <w:sz w:val="18"/>
                <w:szCs w:val="18"/>
              </w:rPr>
            </w:pPr>
          </w:p>
        </w:tc>
        <w:tc>
          <w:tcPr>
            <w:tcW w:w="6750" w:type="dxa"/>
            <w:vAlign w:val="bottom"/>
          </w:tcPr>
          <w:p w:rsidR="007E35F1" w:rsidRPr="00EC74DE" w:rsidP="0049329C" w14:paraId="41CCA656" w14:textId="77777777">
            <w:pPr>
              <w:contextualSpacing/>
              <w:rPr>
                <w:rFonts w:eastAsia="Times New Roman" w:cstheme="minorHAnsi"/>
                <w:b/>
                <w:bCs/>
                <w:sz w:val="18"/>
                <w:szCs w:val="18"/>
              </w:rPr>
            </w:pPr>
          </w:p>
        </w:tc>
      </w:tr>
      <w:tr w14:paraId="4C4B3409" w14:textId="77777777" w:rsidTr="007E35F1">
        <w:tblPrEx>
          <w:tblW w:w="10278" w:type="dxa"/>
          <w:tblLayout w:type="fixed"/>
          <w:tblLook w:val="04A0"/>
        </w:tblPrEx>
        <w:tc>
          <w:tcPr>
            <w:tcW w:w="1638" w:type="dxa"/>
            <w:vAlign w:val="bottom"/>
          </w:tcPr>
          <w:p w:rsidR="007E35F1" w:rsidRPr="00EC74DE" w:rsidP="0049329C" w14:paraId="61718241" w14:textId="77777777">
            <w:pPr>
              <w:contextualSpacing/>
              <w:rPr>
                <w:rFonts w:eastAsia="Times New Roman" w:cstheme="minorHAnsi"/>
                <w:bCs/>
                <w:sz w:val="18"/>
                <w:szCs w:val="18"/>
              </w:rPr>
            </w:pPr>
            <w:r w:rsidRPr="00EC74DE">
              <w:rPr>
                <w:rFonts w:eastAsia="Times New Roman" w:cstheme="minorHAnsi"/>
                <w:bCs/>
                <w:sz w:val="18"/>
                <w:szCs w:val="18"/>
              </w:rPr>
              <w:t>ASANY12M</w:t>
            </w:r>
          </w:p>
        </w:tc>
        <w:tc>
          <w:tcPr>
            <w:tcW w:w="1890" w:type="dxa"/>
            <w:vAlign w:val="bottom"/>
          </w:tcPr>
          <w:p w:rsidR="007E35F1" w:rsidRPr="00EC74DE" w:rsidP="0049329C" w14:paraId="5A9EDE6A" w14:textId="50E6C9F5">
            <w:pPr>
              <w:contextualSpacing/>
              <w:rPr>
                <w:rFonts w:eastAsia="Times New Roman" w:cstheme="minorHAnsi"/>
                <w:sz w:val="18"/>
                <w:szCs w:val="18"/>
              </w:rPr>
            </w:pPr>
            <w:r w:rsidRPr="00EC74DE">
              <w:rPr>
                <w:rFonts w:eastAsia="Times New Roman" w:cstheme="minorHAnsi"/>
                <w:bCs/>
                <w:sz w:val="18"/>
                <w:szCs w:val="18"/>
              </w:rPr>
              <w:t>Any anal sex, 12m</w:t>
            </w:r>
            <w:r w:rsidR="0085555D">
              <w:rPr>
                <w:rFonts w:eastAsia="Times New Roman" w:cstheme="minorHAnsi"/>
                <w:bCs/>
                <w:sz w:val="18"/>
                <w:szCs w:val="18"/>
              </w:rPr>
              <w:t xml:space="preserve">, for </w:t>
            </w:r>
            <w:r w:rsidR="008F12DF">
              <w:rPr>
                <w:rFonts w:eastAsia="Times New Roman" w:cstheme="minorHAnsi"/>
                <w:bCs/>
                <w:sz w:val="18"/>
                <w:szCs w:val="18"/>
              </w:rPr>
              <w:t>L</w:t>
            </w:r>
            <w:r w:rsidR="0085555D">
              <w:rPr>
                <w:rFonts w:eastAsia="Times New Roman" w:cstheme="minorHAnsi"/>
                <w:bCs/>
                <w:sz w:val="18"/>
                <w:szCs w:val="18"/>
              </w:rPr>
              <w:t>P logic</w:t>
            </w:r>
          </w:p>
        </w:tc>
        <w:tc>
          <w:tcPr>
            <w:tcW w:w="6750" w:type="dxa"/>
            <w:vAlign w:val="bottom"/>
          </w:tcPr>
          <w:p w:rsidR="007E35F1" w:rsidRPr="00EC74DE" w:rsidP="00CA2869" w14:paraId="1BC76A71" w14:textId="77777777">
            <w:pPr>
              <w:contextualSpacing/>
              <w:rPr>
                <w:rFonts w:eastAsia="Times New Roman" w:cstheme="minorHAnsi"/>
                <w:sz w:val="18"/>
                <w:szCs w:val="18"/>
              </w:rPr>
            </w:pPr>
            <w:r w:rsidRPr="00EC74DE">
              <w:rPr>
                <w:rFonts w:eastAsia="Times New Roman" w:cstheme="minorHAnsi"/>
                <w:sz w:val="18"/>
                <w:szCs w:val="18"/>
              </w:rPr>
              <w:t>If R reported anal sex in p 12m (M_FM1AS or M_FMAS or M_FO1AS or M_F</w:t>
            </w:r>
            <w:r w:rsidRPr="00EC74DE" w:rsidR="00964FB6">
              <w:rPr>
                <w:rFonts w:eastAsia="Times New Roman" w:cstheme="minorHAnsi"/>
                <w:sz w:val="18"/>
                <w:szCs w:val="18"/>
              </w:rPr>
              <w:t>O</w:t>
            </w:r>
            <w:r w:rsidRPr="00EC74DE">
              <w:rPr>
                <w:rFonts w:eastAsia="Times New Roman" w:cstheme="minorHAnsi"/>
                <w:sz w:val="18"/>
                <w:szCs w:val="18"/>
              </w:rPr>
              <w:t xml:space="preserve">AS or M_MM1AS or M_MMAS or M_MO1AS or M_MOAS or F_MM1AS or F_MMAS or F_MO1AS or F_MCAS GE 1 &amp; </w:t>
            </w:r>
            <w:r w:rsidRPr="00EC74DE" w:rsidR="00CA2869">
              <w:rPr>
                <w:rFonts w:eastAsia="Times New Roman" w:cstheme="minorHAnsi"/>
                <w:sz w:val="18"/>
                <w:szCs w:val="18"/>
              </w:rPr>
              <w:t>NE DK, REF, or SK</w:t>
            </w:r>
            <w:r w:rsidRPr="00EC74DE">
              <w:rPr>
                <w:rFonts w:eastAsia="Times New Roman" w:cstheme="minorHAnsi"/>
                <w:sz w:val="18"/>
                <w:szCs w:val="18"/>
              </w:rPr>
              <w:t xml:space="preserve">), ASANY12M=1.  Else, ASANY12M=0.  </w:t>
            </w:r>
          </w:p>
        </w:tc>
      </w:tr>
    </w:tbl>
    <w:p w:rsidR="007E35F1" w:rsidRPr="00EC74DE" w:rsidP="0049329C" w14:paraId="7C1825F1" w14:textId="77777777">
      <w:pPr>
        <w:contextualSpacing/>
        <w:rPr>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638"/>
        <w:gridCol w:w="1980"/>
        <w:gridCol w:w="6660"/>
      </w:tblGrid>
      <w:tr w14:paraId="5332039E" w14:textId="77777777" w:rsidTr="007E35F1">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638" w:type="dxa"/>
            <w:vAlign w:val="bottom"/>
          </w:tcPr>
          <w:p w:rsidR="007E35F1" w:rsidRPr="00EC74DE" w:rsidP="0049329C" w14:paraId="4574853D" w14:textId="77777777">
            <w:pPr>
              <w:contextualSpacing/>
              <w:rPr>
                <w:rFonts w:eastAsia="Times New Roman" w:cstheme="minorHAnsi"/>
                <w:b/>
                <w:bCs/>
                <w:sz w:val="18"/>
                <w:szCs w:val="18"/>
              </w:rPr>
            </w:pPr>
            <w:r w:rsidRPr="00EC74DE">
              <w:rPr>
                <w:rFonts w:eastAsia="Times New Roman" w:cstheme="minorHAnsi"/>
                <w:b/>
                <w:bCs/>
                <w:sz w:val="18"/>
                <w:szCs w:val="18"/>
              </w:rPr>
              <w:t>CALC_EXANY12M.</w:t>
            </w:r>
          </w:p>
        </w:tc>
        <w:tc>
          <w:tcPr>
            <w:tcW w:w="1980" w:type="dxa"/>
            <w:vAlign w:val="bottom"/>
          </w:tcPr>
          <w:p w:rsidR="007E35F1" w:rsidRPr="00EC74DE" w:rsidP="0049329C" w14:paraId="22284436" w14:textId="77777777">
            <w:pPr>
              <w:contextualSpacing/>
              <w:rPr>
                <w:rFonts w:eastAsia="Times New Roman" w:cstheme="minorHAnsi"/>
                <w:b/>
                <w:bCs/>
                <w:sz w:val="18"/>
                <w:szCs w:val="18"/>
              </w:rPr>
            </w:pPr>
          </w:p>
        </w:tc>
        <w:tc>
          <w:tcPr>
            <w:tcW w:w="6660" w:type="dxa"/>
            <w:vAlign w:val="bottom"/>
          </w:tcPr>
          <w:p w:rsidR="007E35F1" w:rsidRPr="00EC74DE" w:rsidP="0049329C" w14:paraId="7DCD974B" w14:textId="77777777">
            <w:pPr>
              <w:contextualSpacing/>
              <w:rPr>
                <w:rFonts w:eastAsia="Times New Roman" w:cstheme="minorHAnsi"/>
                <w:b/>
                <w:bCs/>
                <w:sz w:val="18"/>
                <w:szCs w:val="18"/>
              </w:rPr>
            </w:pPr>
          </w:p>
        </w:tc>
      </w:tr>
      <w:tr w14:paraId="1492F936" w14:textId="77777777" w:rsidTr="007E35F1">
        <w:tblPrEx>
          <w:tblW w:w="10278" w:type="dxa"/>
          <w:tblLayout w:type="fixed"/>
          <w:tblLook w:val="04A0"/>
        </w:tblPrEx>
        <w:tc>
          <w:tcPr>
            <w:tcW w:w="1638" w:type="dxa"/>
            <w:vAlign w:val="bottom"/>
          </w:tcPr>
          <w:p w:rsidR="007E35F1" w:rsidRPr="00EC74DE" w:rsidP="0049329C" w14:paraId="40C1A97A" w14:textId="77777777">
            <w:pPr>
              <w:contextualSpacing/>
              <w:rPr>
                <w:rFonts w:eastAsia="Times New Roman" w:cstheme="minorHAnsi"/>
                <w:bCs/>
                <w:sz w:val="18"/>
                <w:szCs w:val="18"/>
              </w:rPr>
            </w:pPr>
            <w:r w:rsidRPr="00EC74DE">
              <w:rPr>
                <w:rFonts w:eastAsia="Times New Roman" w:cstheme="minorHAnsi"/>
                <w:bCs/>
                <w:sz w:val="18"/>
                <w:szCs w:val="18"/>
              </w:rPr>
              <w:t>EXANY12M</w:t>
            </w:r>
          </w:p>
        </w:tc>
        <w:tc>
          <w:tcPr>
            <w:tcW w:w="1980" w:type="dxa"/>
            <w:vAlign w:val="bottom"/>
          </w:tcPr>
          <w:p w:rsidR="007E35F1" w:rsidRPr="00EC74DE" w:rsidP="0049329C" w14:paraId="608F886E" w14:textId="40DE94F2">
            <w:pPr>
              <w:contextualSpacing/>
              <w:rPr>
                <w:rFonts w:eastAsia="Times New Roman" w:cstheme="minorHAnsi"/>
                <w:sz w:val="18"/>
                <w:szCs w:val="18"/>
              </w:rPr>
            </w:pPr>
            <w:r w:rsidRPr="00EC74DE">
              <w:rPr>
                <w:rFonts w:eastAsia="Times New Roman" w:cstheme="minorHAnsi"/>
                <w:bCs/>
                <w:sz w:val="18"/>
                <w:szCs w:val="18"/>
              </w:rPr>
              <w:t>Any exchange sex, 12m</w:t>
            </w:r>
            <w:r w:rsidR="0085555D">
              <w:rPr>
                <w:rFonts w:eastAsia="Times New Roman" w:cstheme="minorHAnsi"/>
                <w:bCs/>
                <w:sz w:val="18"/>
                <w:szCs w:val="18"/>
              </w:rPr>
              <w:t xml:space="preserve">, for </w:t>
            </w:r>
            <w:r w:rsidR="008F12DF">
              <w:rPr>
                <w:rFonts w:eastAsia="Times New Roman" w:cstheme="minorHAnsi"/>
                <w:bCs/>
                <w:sz w:val="18"/>
                <w:szCs w:val="18"/>
              </w:rPr>
              <w:t>L</w:t>
            </w:r>
            <w:r w:rsidR="0085555D">
              <w:rPr>
                <w:rFonts w:eastAsia="Times New Roman" w:cstheme="minorHAnsi"/>
                <w:bCs/>
                <w:sz w:val="18"/>
                <w:szCs w:val="18"/>
              </w:rPr>
              <w:t>P logic</w:t>
            </w:r>
          </w:p>
        </w:tc>
        <w:tc>
          <w:tcPr>
            <w:tcW w:w="6660" w:type="dxa"/>
            <w:vAlign w:val="bottom"/>
          </w:tcPr>
          <w:p w:rsidR="007E35F1" w:rsidRPr="00EC74DE" w:rsidP="00CA2869" w14:paraId="7D71DF5D" w14:textId="77777777">
            <w:pPr>
              <w:contextualSpacing/>
              <w:rPr>
                <w:rFonts w:eastAsia="Times New Roman" w:cstheme="minorHAnsi"/>
                <w:sz w:val="18"/>
                <w:szCs w:val="18"/>
              </w:rPr>
            </w:pPr>
            <w:r w:rsidRPr="00EC74DE">
              <w:rPr>
                <w:rFonts w:eastAsia="Times New Roman" w:cstheme="minorHAnsi"/>
                <w:sz w:val="18"/>
                <w:szCs w:val="18"/>
              </w:rPr>
              <w:t xml:space="preserve">If R reported exchange sex in p12m, (M_FO1EG or M_FOMEG, or M_MO1EG or M_MOMEG or M_MO1ER or M_MOMER or F_MC1ER or F_MCMER GE 1 &amp; </w:t>
            </w:r>
            <w:r w:rsidRPr="00EC74DE" w:rsidR="00CA2869">
              <w:rPr>
                <w:rFonts w:eastAsia="Times New Roman" w:cstheme="minorHAnsi"/>
                <w:sz w:val="18"/>
                <w:szCs w:val="18"/>
              </w:rPr>
              <w:t>NE DK, REF, or SK</w:t>
            </w:r>
            <w:r w:rsidRPr="00EC74DE">
              <w:rPr>
                <w:rFonts w:eastAsia="Times New Roman" w:cstheme="minorHAnsi"/>
                <w:sz w:val="18"/>
                <w:szCs w:val="18"/>
              </w:rPr>
              <w:t xml:space="preserve">), EXANY12M=1.  Else, EXANY12M=0.  </w:t>
            </w:r>
          </w:p>
        </w:tc>
      </w:tr>
    </w:tbl>
    <w:p w:rsidR="00364F27" w:rsidRPr="00EC74DE" w:rsidP="0049329C" w14:paraId="656F3AFF" w14:textId="77777777">
      <w:pPr>
        <w:contextualSpacing/>
        <w:rPr>
          <w:sz w:val="18"/>
          <w:szCs w:val="18"/>
        </w:rPr>
      </w:pPr>
    </w:p>
    <w:p w:rsidR="007E35F1" w:rsidP="008F12DF" w14:paraId="63395038" w14:textId="77777777">
      <w:pPr>
        <w:contextualSpacing/>
        <w:rPr>
          <w:sz w:val="18"/>
        </w:rPr>
      </w:pPr>
    </w:p>
    <w:tbl>
      <w:tblPr>
        <w:tblW w:w="10165" w:type="dxa"/>
        <w:tblBorders>
          <w:top w:val="single" w:sz="4" w:space="0" w:color="auto"/>
          <w:left w:val="single" w:sz="4" w:space="0" w:color="auto"/>
          <w:bottom w:val="single" w:sz="4" w:space="0" w:color="auto"/>
          <w:right w:val="single" w:sz="4" w:space="0" w:color="auto"/>
        </w:tblBorders>
        <w:tblLook w:val="04A0"/>
      </w:tblPr>
      <w:tblGrid>
        <w:gridCol w:w="2264"/>
        <w:gridCol w:w="7901"/>
      </w:tblGrid>
      <w:tr w14:paraId="7067A8C4" w14:textId="77777777" w:rsidTr="008F12DF">
        <w:tblPrEx>
          <w:tblW w:w="10165" w:type="dxa"/>
          <w:tblBorders>
            <w:top w:val="single" w:sz="4" w:space="0" w:color="auto"/>
            <w:left w:val="single" w:sz="4" w:space="0" w:color="auto"/>
            <w:bottom w:val="single" w:sz="4" w:space="0" w:color="auto"/>
            <w:right w:val="single" w:sz="4" w:space="0" w:color="auto"/>
          </w:tblBorders>
          <w:tblLook w:val="04A0"/>
        </w:tblPrEx>
        <w:tc>
          <w:tcPr>
            <w:tcW w:w="2264" w:type="dxa"/>
            <w:shd w:val="clear" w:color="auto" w:fill="auto"/>
          </w:tcPr>
          <w:p w:rsidR="008F12DF" w:rsidRPr="00636EB5" w:rsidP="00AF55D7" w14:paraId="28C76530" w14:textId="7213B4C7">
            <w:pPr>
              <w:contextualSpacing/>
              <w:rPr>
                <w:rFonts w:cstheme="minorHAnsi"/>
                <w:b/>
                <w:sz w:val="18"/>
                <w:szCs w:val="18"/>
              </w:rPr>
            </w:pPr>
            <w:r w:rsidRPr="00636EB5">
              <w:rPr>
                <w:rFonts w:cstheme="minorHAnsi"/>
                <w:b/>
                <w:sz w:val="18"/>
                <w:szCs w:val="18"/>
              </w:rPr>
              <w:t>Check_INTRO_</w:t>
            </w:r>
            <w:r>
              <w:rPr>
                <w:rFonts w:cstheme="minorHAnsi"/>
                <w:b/>
                <w:sz w:val="18"/>
                <w:szCs w:val="18"/>
              </w:rPr>
              <w:t>L</w:t>
            </w:r>
            <w:r w:rsidRPr="00636EB5">
              <w:rPr>
                <w:rFonts w:cstheme="minorHAnsi"/>
                <w:b/>
                <w:sz w:val="18"/>
                <w:szCs w:val="18"/>
              </w:rPr>
              <w:t>PSeries.</w:t>
            </w:r>
          </w:p>
        </w:tc>
        <w:tc>
          <w:tcPr>
            <w:tcW w:w="7901" w:type="dxa"/>
            <w:shd w:val="clear" w:color="auto" w:fill="auto"/>
          </w:tcPr>
          <w:p w:rsidR="008F12DF" w:rsidRPr="00636EB5" w:rsidP="00AF55D7" w14:paraId="0481AB0C" w14:textId="011152DA">
            <w:pPr>
              <w:ind w:left="360" w:hanging="360"/>
              <w:contextualSpacing/>
              <w:rPr>
                <w:rFonts w:eastAsia="Times New Roman" w:cstheme="minorHAnsi"/>
                <w:bCs/>
                <w:sz w:val="18"/>
                <w:szCs w:val="18"/>
              </w:rPr>
            </w:pPr>
            <w:r w:rsidRPr="00636EB5">
              <w:rPr>
                <w:rFonts w:eastAsia="Times New Roman" w:cstheme="minorHAnsi"/>
                <w:bCs/>
                <w:sz w:val="18"/>
                <w:szCs w:val="18"/>
              </w:rPr>
              <w:t xml:space="preserve">If R is male &amp; 1+ male or female </w:t>
            </w:r>
            <w:r>
              <w:rPr>
                <w:rFonts w:eastAsia="Times New Roman" w:cstheme="minorHAnsi"/>
                <w:bCs/>
                <w:sz w:val="18"/>
                <w:szCs w:val="18"/>
              </w:rPr>
              <w:t>sex partners 12m (</w:t>
            </w:r>
            <w:r w:rsidR="00966398">
              <w:rPr>
                <w:rFonts w:eastAsia="Times New Roman" w:cstheme="minorHAnsi"/>
                <w:bCs/>
                <w:sz w:val="18"/>
                <w:szCs w:val="18"/>
              </w:rPr>
              <w:t xml:space="preserve">ES8a </w:t>
            </w:r>
            <w:r>
              <w:rPr>
                <w:rFonts w:eastAsia="Times New Roman" w:cstheme="minorHAnsi"/>
                <w:bCs/>
                <w:sz w:val="18"/>
                <w:szCs w:val="18"/>
              </w:rPr>
              <w:t>EQ 1 &amp; (M_FHET EQ 1 or M_MSX12 GE 1))</w:t>
            </w:r>
            <w:r w:rsidRPr="00636EB5">
              <w:rPr>
                <w:rFonts w:eastAsia="Times New Roman" w:cstheme="minorHAnsi"/>
                <w:bCs/>
                <w:sz w:val="18"/>
                <w:szCs w:val="18"/>
              </w:rPr>
              <w:t xml:space="preserve"> or R is female &amp; had 1+ male </w:t>
            </w:r>
            <w:r>
              <w:rPr>
                <w:rFonts w:eastAsia="Times New Roman" w:cstheme="minorHAnsi"/>
                <w:bCs/>
                <w:sz w:val="18"/>
                <w:szCs w:val="18"/>
              </w:rPr>
              <w:t>sex partners</w:t>
            </w:r>
            <w:r w:rsidRPr="00636EB5">
              <w:rPr>
                <w:rFonts w:eastAsia="Times New Roman" w:cstheme="minorHAnsi"/>
                <w:bCs/>
                <w:sz w:val="18"/>
                <w:szCs w:val="18"/>
              </w:rPr>
              <w:t xml:space="preserve"> 12m (</w:t>
            </w:r>
            <w:r w:rsidR="00966398">
              <w:rPr>
                <w:rFonts w:eastAsia="Times New Roman" w:cstheme="minorHAnsi"/>
                <w:bCs/>
                <w:sz w:val="18"/>
                <w:szCs w:val="18"/>
              </w:rPr>
              <w:t xml:space="preserve">ES8a </w:t>
            </w:r>
            <w:r>
              <w:rPr>
                <w:rFonts w:eastAsia="Times New Roman" w:cstheme="minorHAnsi"/>
                <w:bCs/>
                <w:sz w:val="18"/>
                <w:szCs w:val="18"/>
              </w:rPr>
              <w:t>EQ 2 &amp; F_MHET</w:t>
            </w:r>
            <w:r w:rsidRPr="00636EB5">
              <w:rPr>
                <w:rFonts w:eastAsia="Times New Roman" w:cstheme="minorHAnsi"/>
                <w:bCs/>
                <w:sz w:val="18"/>
                <w:szCs w:val="18"/>
              </w:rPr>
              <w:t xml:space="preserve"> </w:t>
            </w:r>
            <w:r>
              <w:rPr>
                <w:rFonts w:eastAsia="Times New Roman" w:cstheme="minorHAnsi"/>
                <w:bCs/>
                <w:sz w:val="18"/>
                <w:szCs w:val="18"/>
              </w:rPr>
              <w:t>EQ</w:t>
            </w:r>
            <w:r w:rsidRPr="00636EB5">
              <w:rPr>
                <w:rFonts w:eastAsia="Times New Roman" w:cstheme="minorHAnsi"/>
                <w:bCs/>
                <w:sz w:val="18"/>
                <w:szCs w:val="18"/>
              </w:rPr>
              <w:t xml:space="preserve"> 1), go to INTRO_</w:t>
            </w:r>
            <w:r>
              <w:rPr>
                <w:rFonts w:eastAsia="Times New Roman" w:cstheme="minorHAnsi"/>
                <w:bCs/>
                <w:sz w:val="18"/>
                <w:szCs w:val="18"/>
              </w:rPr>
              <w:t>L</w:t>
            </w:r>
            <w:r w:rsidRPr="00636EB5">
              <w:rPr>
                <w:rFonts w:eastAsia="Times New Roman" w:cstheme="minorHAnsi"/>
                <w:bCs/>
                <w:sz w:val="18"/>
                <w:szCs w:val="18"/>
              </w:rPr>
              <w:t>PSeries</w:t>
            </w:r>
            <w:r w:rsidRPr="00636EB5">
              <w:rPr>
                <w:sz w:val="18"/>
                <w:szCs w:val="18"/>
              </w:rPr>
              <w:t>.</w:t>
            </w:r>
            <w:r w:rsidRPr="00636EB5">
              <w:rPr>
                <w:rFonts w:eastAsia="Times New Roman" w:cstheme="minorHAnsi"/>
                <w:bCs/>
                <w:sz w:val="18"/>
                <w:szCs w:val="18"/>
              </w:rPr>
              <w:t xml:space="preserve"> </w:t>
            </w:r>
          </w:p>
          <w:p w:rsidR="008F12DF" w:rsidRPr="00636EB5" w:rsidP="00AF55D7" w14:paraId="7D8B9F35" w14:textId="1C1F4B66">
            <w:pPr>
              <w:contextualSpacing/>
              <w:rPr>
                <w:rFonts w:cstheme="minorHAnsi"/>
                <w:b/>
                <w:sz w:val="18"/>
                <w:szCs w:val="18"/>
              </w:rPr>
            </w:pPr>
            <w:r w:rsidRPr="00636EB5">
              <w:rPr>
                <w:rFonts w:eastAsia="Times New Roman" w:cstheme="minorHAnsi"/>
                <w:bCs/>
                <w:sz w:val="18"/>
                <w:szCs w:val="18"/>
              </w:rPr>
              <w:t xml:space="preserve">Else go to </w:t>
            </w:r>
            <w:r>
              <w:rPr>
                <w:rFonts w:eastAsia="Times New Roman" w:cstheme="minorHAnsi"/>
                <w:bCs/>
                <w:sz w:val="18"/>
                <w:szCs w:val="18"/>
              </w:rPr>
              <w:t>Check_SX</w:t>
            </w:r>
            <w:r w:rsidR="008D0BC3">
              <w:rPr>
                <w:rFonts w:eastAsia="Times New Roman" w:cstheme="minorHAnsi"/>
                <w:bCs/>
                <w:sz w:val="18"/>
                <w:szCs w:val="18"/>
              </w:rPr>
              <w:t>50</w:t>
            </w:r>
            <w:r w:rsidRPr="00636EB5">
              <w:rPr>
                <w:rFonts w:eastAsia="Times New Roman" w:cstheme="minorHAnsi"/>
                <w:b/>
                <w:bCs/>
                <w:color w:val="C00000"/>
                <w:sz w:val="18"/>
                <w:szCs w:val="18"/>
              </w:rPr>
              <w:t>.</w:t>
            </w:r>
          </w:p>
        </w:tc>
      </w:tr>
    </w:tbl>
    <w:p w:rsidR="008F12DF" w:rsidP="008F12DF" w14:paraId="53C2526D" w14:textId="77777777">
      <w:pPr>
        <w:contextualSpacing/>
        <w:rPr>
          <w:sz w:val="18"/>
        </w:rPr>
      </w:pPr>
    </w:p>
    <w:tbl>
      <w:tblPr>
        <w:tblW w:w="10147" w:type="dxa"/>
        <w:tblInd w:w="18" w:type="dxa"/>
        <w:tblBorders>
          <w:top w:val="single" w:sz="4" w:space="0" w:color="auto"/>
          <w:left w:val="single" w:sz="4" w:space="0" w:color="auto"/>
          <w:bottom w:val="single" w:sz="4" w:space="0" w:color="auto"/>
          <w:right w:val="single" w:sz="4" w:space="0" w:color="auto"/>
        </w:tblBorders>
        <w:tblLook w:val="04A0"/>
      </w:tblPr>
      <w:tblGrid>
        <w:gridCol w:w="1828"/>
        <w:gridCol w:w="8319"/>
      </w:tblGrid>
      <w:tr w14:paraId="474931BF" w14:textId="77777777" w:rsidTr="008F12DF">
        <w:tblPrEx>
          <w:tblW w:w="10147"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828" w:type="dxa"/>
            <w:noWrap/>
            <w:hideMark/>
          </w:tcPr>
          <w:p w:rsidR="008F12DF" w:rsidRPr="00636EB5" w:rsidP="00AF55D7" w14:paraId="60E0F6BD" w14:textId="43D1F1F8">
            <w:pPr>
              <w:contextualSpacing/>
              <w:rPr>
                <w:rFonts w:eastAsia="Times New Roman" w:cstheme="minorHAnsi"/>
                <w:b/>
                <w:bCs/>
                <w:sz w:val="18"/>
                <w:szCs w:val="18"/>
              </w:rPr>
            </w:pPr>
            <w:r w:rsidRPr="00636EB5">
              <w:rPr>
                <w:rFonts w:eastAsia="Times New Roman" w:cstheme="minorHAnsi"/>
                <w:b/>
                <w:bCs/>
                <w:sz w:val="18"/>
                <w:szCs w:val="18"/>
              </w:rPr>
              <w:t>Universe_</w:t>
            </w:r>
            <w:r>
              <w:rPr>
                <w:rFonts w:eastAsia="Times New Roman" w:cstheme="minorHAnsi"/>
                <w:b/>
                <w:bCs/>
                <w:sz w:val="18"/>
                <w:szCs w:val="18"/>
              </w:rPr>
              <w:t>LPSeries</w:t>
            </w:r>
            <w:r w:rsidRPr="00636EB5">
              <w:rPr>
                <w:rFonts w:eastAsia="Times New Roman" w:cstheme="minorHAnsi"/>
                <w:b/>
                <w:bCs/>
                <w:sz w:val="18"/>
                <w:szCs w:val="18"/>
              </w:rPr>
              <w:t>.</w:t>
            </w:r>
          </w:p>
        </w:tc>
        <w:tc>
          <w:tcPr>
            <w:tcW w:w="8319" w:type="dxa"/>
          </w:tcPr>
          <w:p w:rsidR="008F12DF" w:rsidRPr="00636EB5" w:rsidP="00AF55D7" w14:paraId="31669404" w14:textId="01CDC1C9">
            <w:pPr>
              <w:contextualSpacing/>
              <w:rPr>
                <w:rFonts w:eastAsia="Times New Roman" w:cstheme="minorHAnsi"/>
                <w:sz w:val="18"/>
                <w:szCs w:val="18"/>
              </w:rPr>
            </w:pPr>
            <w:r>
              <w:rPr>
                <w:rFonts w:eastAsia="Times New Roman" w:cstheme="minorHAnsi"/>
                <w:sz w:val="18"/>
                <w:szCs w:val="18"/>
              </w:rPr>
              <w:t>Male and female</w:t>
            </w:r>
            <w:r w:rsidRPr="00636EB5">
              <w:rPr>
                <w:rFonts w:eastAsia="Times New Roman" w:cstheme="minorHAnsi"/>
                <w:sz w:val="18"/>
                <w:szCs w:val="18"/>
              </w:rPr>
              <w:t xml:space="preserve"> Rs with 1+ opposite sex or male-male partner in the past 12 months </w:t>
            </w:r>
            <w:r>
              <w:rPr>
                <w:rFonts w:eastAsia="Times New Roman" w:cstheme="minorHAnsi"/>
                <w:bCs/>
                <w:sz w:val="18"/>
                <w:szCs w:val="18"/>
              </w:rPr>
              <w:t>(</w:t>
            </w:r>
            <w:r w:rsidR="00FA221A">
              <w:rPr>
                <w:rFonts w:eastAsia="Times New Roman" w:cstheme="minorHAnsi"/>
                <w:bCs/>
                <w:sz w:val="18"/>
                <w:szCs w:val="18"/>
              </w:rPr>
              <w:t xml:space="preserve">ES8a </w:t>
            </w:r>
            <w:r>
              <w:rPr>
                <w:rFonts w:eastAsia="Times New Roman" w:cstheme="minorHAnsi"/>
                <w:bCs/>
                <w:sz w:val="18"/>
                <w:szCs w:val="18"/>
              </w:rPr>
              <w:t>EQ 1 &amp; (M_FHET EQ 1 or M_MSX12 GE 1))</w:t>
            </w:r>
            <w:r w:rsidRPr="00636EB5">
              <w:rPr>
                <w:rFonts w:eastAsia="Times New Roman" w:cstheme="minorHAnsi"/>
                <w:bCs/>
                <w:sz w:val="18"/>
                <w:szCs w:val="18"/>
              </w:rPr>
              <w:t xml:space="preserve"> </w:t>
            </w:r>
            <w:r>
              <w:rPr>
                <w:rFonts w:eastAsia="Times New Roman" w:cstheme="minorHAnsi"/>
                <w:bCs/>
                <w:sz w:val="18"/>
                <w:szCs w:val="18"/>
              </w:rPr>
              <w:t>or (</w:t>
            </w:r>
            <w:r w:rsidR="00D54E2A">
              <w:rPr>
                <w:rFonts w:eastAsia="Times New Roman" w:cstheme="minorHAnsi"/>
                <w:bCs/>
                <w:sz w:val="18"/>
                <w:szCs w:val="18"/>
              </w:rPr>
              <w:t xml:space="preserve">ES8a </w:t>
            </w:r>
            <w:r>
              <w:rPr>
                <w:rFonts w:eastAsia="Times New Roman" w:cstheme="minorHAnsi"/>
                <w:bCs/>
                <w:sz w:val="18"/>
                <w:szCs w:val="18"/>
              </w:rPr>
              <w:t>EQ 2 &amp; F_MHET</w:t>
            </w:r>
            <w:r w:rsidRPr="00636EB5">
              <w:rPr>
                <w:rFonts w:eastAsia="Times New Roman" w:cstheme="minorHAnsi"/>
                <w:bCs/>
                <w:sz w:val="18"/>
                <w:szCs w:val="18"/>
              </w:rPr>
              <w:t xml:space="preserve"> </w:t>
            </w:r>
            <w:r>
              <w:rPr>
                <w:rFonts w:eastAsia="Times New Roman" w:cstheme="minorHAnsi"/>
                <w:bCs/>
                <w:sz w:val="18"/>
                <w:szCs w:val="18"/>
              </w:rPr>
              <w:t>EQ</w:t>
            </w:r>
            <w:r w:rsidRPr="00636EB5">
              <w:rPr>
                <w:rFonts w:eastAsia="Times New Roman" w:cstheme="minorHAnsi"/>
                <w:bCs/>
                <w:sz w:val="18"/>
                <w:szCs w:val="18"/>
              </w:rPr>
              <w:t xml:space="preserve"> 1)</w:t>
            </w:r>
            <w:r>
              <w:rPr>
                <w:rFonts w:eastAsia="Times New Roman" w:cstheme="minorHAnsi"/>
                <w:sz w:val="18"/>
                <w:szCs w:val="18"/>
              </w:rPr>
              <w:t>.</w:t>
            </w:r>
          </w:p>
        </w:tc>
      </w:tr>
    </w:tbl>
    <w:p w:rsidR="008F12DF" w:rsidP="008F12DF" w14:paraId="5E06537D" w14:textId="77777777">
      <w:pPr>
        <w:contextualSpacing/>
        <w:rPr>
          <w:sz w:val="18"/>
        </w:rPr>
      </w:pPr>
    </w:p>
    <w:p w:rsidR="006D78F4" w:rsidP="008F12DF" w14:paraId="33BDB9DA" w14:textId="77777777">
      <w:pPr>
        <w:contextualSpacing/>
        <w:rPr>
          <w:sz w:val="18"/>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720"/>
        <w:gridCol w:w="8350"/>
      </w:tblGrid>
      <w:tr w14:paraId="5329E25C" w14:textId="77777777" w:rsidTr="00AF55D7">
        <w:tblPrEx>
          <w:tblW w:w="0" w:type="auto"/>
          <w:tblBorders>
            <w:top w:val="single" w:sz="4" w:space="0" w:color="auto"/>
            <w:left w:val="single" w:sz="4" w:space="0" w:color="auto"/>
            <w:bottom w:val="single" w:sz="4" w:space="0" w:color="auto"/>
            <w:right w:val="single" w:sz="4" w:space="0" w:color="auto"/>
          </w:tblBorders>
          <w:tblLook w:val="04A0"/>
        </w:tblPrEx>
        <w:tc>
          <w:tcPr>
            <w:tcW w:w="1728" w:type="dxa"/>
            <w:shd w:val="clear" w:color="auto" w:fill="auto"/>
          </w:tcPr>
          <w:p w:rsidR="00C95C52" w:rsidRPr="00636EB5" w:rsidP="00AF55D7" w14:paraId="108FB910" w14:textId="7DFA3EA8">
            <w:pPr>
              <w:tabs>
                <w:tab w:val="left" w:pos="720"/>
                <w:tab w:val="left" w:pos="5040"/>
                <w:tab w:val="left" w:pos="5760"/>
              </w:tabs>
              <w:ind w:right="-360"/>
              <w:contextualSpacing/>
              <w:rPr>
                <w:b/>
                <w:sz w:val="18"/>
                <w:szCs w:val="18"/>
              </w:rPr>
            </w:pPr>
            <w:bookmarkStart w:id="25" w:name="_Hlk22548492"/>
            <w:r w:rsidRPr="00636EB5">
              <w:rPr>
                <w:b/>
                <w:sz w:val="18"/>
                <w:szCs w:val="18"/>
              </w:rPr>
              <w:t>INTRO_</w:t>
            </w:r>
            <w:r>
              <w:rPr>
                <w:b/>
                <w:sz w:val="18"/>
                <w:szCs w:val="18"/>
              </w:rPr>
              <w:t>L</w:t>
            </w:r>
            <w:r w:rsidRPr="00636EB5">
              <w:rPr>
                <w:b/>
                <w:sz w:val="18"/>
                <w:szCs w:val="18"/>
              </w:rPr>
              <w:t>PSeries.</w:t>
            </w:r>
          </w:p>
        </w:tc>
        <w:tc>
          <w:tcPr>
            <w:tcW w:w="8568" w:type="dxa"/>
            <w:shd w:val="clear" w:color="auto" w:fill="auto"/>
          </w:tcPr>
          <w:p w:rsidR="00C95C52" w:rsidRPr="005362BE" w:rsidP="00AF55D7" w14:paraId="74BB5E9F" w14:textId="4D8FF7D9">
            <w:pPr>
              <w:tabs>
                <w:tab w:val="left" w:pos="720"/>
                <w:tab w:val="left" w:pos="5040"/>
                <w:tab w:val="left" w:pos="5760"/>
              </w:tabs>
              <w:ind w:left="360" w:hanging="360"/>
              <w:contextualSpacing/>
              <w:rPr>
                <w:sz w:val="18"/>
                <w:szCs w:val="18"/>
              </w:rPr>
            </w:pPr>
            <w:r w:rsidRPr="00522609">
              <w:rPr>
                <w:sz w:val="18"/>
                <w:szCs w:val="18"/>
                <w:lang w:val="es-ES"/>
              </w:rPr>
              <w:t xml:space="preserve">DISPLAY: "DIGA: </w:t>
            </w:r>
            <w:r w:rsidRPr="00522609">
              <w:rPr>
                <w:lang w:val="es-ES"/>
              </w:rPr>
              <w:t xml:space="preserve"> </w:t>
            </w:r>
            <w:r w:rsidRPr="00522609">
              <w:rPr>
                <w:sz w:val="18"/>
                <w:szCs w:val="18"/>
                <w:lang w:val="es-ES"/>
              </w:rPr>
              <w:t>Las siguientes preguntas tratan sobre la última vez que ha tenido relaciones sexuales [if R is female (</w:t>
            </w:r>
            <w:r w:rsidRPr="00522609" w:rsidR="00884B5D">
              <w:rPr>
                <w:sz w:val="18"/>
                <w:szCs w:val="18"/>
                <w:lang w:val="es-ES"/>
              </w:rPr>
              <w:t>ES</w:t>
            </w:r>
            <w:r w:rsidR="00884B5D">
              <w:rPr>
                <w:sz w:val="18"/>
                <w:szCs w:val="18"/>
                <w:lang w:val="es-ES"/>
              </w:rPr>
              <w:t>8a</w:t>
            </w:r>
            <w:r w:rsidRPr="00522609" w:rsidR="00884B5D">
              <w:rPr>
                <w:sz w:val="18"/>
                <w:szCs w:val="18"/>
                <w:lang w:val="es-ES"/>
              </w:rPr>
              <w:t xml:space="preserve"> </w:t>
            </w:r>
            <w:r w:rsidRPr="00522609">
              <w:rPr>
                <w:sz w:val="18"/>
                <w:szCs w:val="18"/>
                <w:lang w:val="es-ES"/>
              </w:rPr>
              <w:t>EQ 2), fill with “con un hombre”].</w:t>
            </w:r>
            <w:r w:rsidRPr="005362BE">
              <w:rPr>
                <w:sz w:val="18"/>
                <w:szCs w:val="18"/>
              </w:rPr>
              <w:t>"</w:t>
            </w:r>
          </w:p>
        </w:tc>
      </w:tr>
      <w:bookmarkEnd w:id="25"/>
    </w:tbl>
    <w:p w:rsidR="007E35F1" w:rsidP="008F12DF" w14:paraId="08DDD325" w14:textId="77777777">
      <w:pPr>
        <w:pStyle w:val="Question"/>
        <w:keepNext w:val="0"/>
        <w:tabs>
          <w:tab w:val="right" w:pos="9720"/>
          <w:tab w:val="left" w:pos="10440"/>
          <w:tab w:val="left" w:pos="10800"/>
        </w:tabs>
        <w:contextualSpacing/>
        <w:rPr>
          <w:sz w:val="18"/>
          <w:lang w:val=""/>
        </w:rPr>
      </w:pPr>
    </w:p>
    <w:p w:rsidR="00C95C52" w:rsidRPr="008F12DF" w:rsidP="008F12DF" w14:paraId="40F9DF40" w14:textId="77777777">
      <w:pPr>
        <w:pStyle w:val="Question"/>
        <w:keepNext w:val="0"/>
        <w:tabs>
          <w:tab w:val="right" w:pos="9720"/>
          <w:tab w:val="left" w:pos="10440"/>
          <w:tab w:val="left" w:pos="10800"/>
        </w:tabs>
        <w:contextualSpacing/>
        <w:rPr>
          <w:sz w:val="18"/>
          <w:lang w:val=""/>
        </w:rPr>
      </w:pPr>
    </w:p>
    <w:p w:rsidR="006D78F4" w:rsidRPr="00636EB5" w:rsidP="006D78F4" w14:paraId="4CF6658D" w14:textId="77777777">
      <w:pPr>
        <w:pStyle w:val="Heading3"/>
      </w:pPr>
      <w:r>
        <w:t>LP</w:t>
      </w:r>
      <w:r w:rsidRPr="00636EB5">
        <w:t xml:space="preserve">Series: Last </w:t>
      </w:r>
      <w:r>
        <w:t>Sex Date</w:t>
      </w:r>
      <w:r w:rsidRPr="00636EB5">
        <w:t xml:space="preserve"> </w:t>
      </w:r>
    </w:p>
    <w:tbl>
      <w:tblPr>
        <w:tblW w:w="0" w:type="auto"/>
        <w:tblBorders>
          <w:top w:val="single" w:sz="4" w:space="0" w:color="auto"/>
          <w:left w:val="single" w:sz="4" w:space="0" w:color="auto"/>
          <w:bottom w:val="single" w:sz="4" w:space="0" w:color="auto"/>
          <w:right w:val="single" w:sz="4" w:space="0" w:color="auto"/>
        </w:tblBorders>
        <w:tblLook w:val="04A0"/>
      </w:tblPr>
      <w:tblGrid>
        <w:gridCol w:w="1435"/>
        <w:gridCol w:w="8635"/>
      </w:tblGrid>
      <w:tr w14:paraId="0BA12B1C" w14:textId="77777777" w:rsidTr="001E00AD">
        <w:tblPrEx>
          <w:tblW w:w="0" w:type="auto"/>
          <w:tblBorders>
            <w:top w:val="single" w:sz="4" w:space="0" w:color="auto"/>
            <w:left w:val="single" w:sz="4" w:space="0" w:color="auto"/>
            <w:bottom w:val="single" w:sz="4" w:space="0" w:color="auto"/>
            <w:right w:val="single" w:sz="4" w:space="0" w:color="auto"/>
          </w:tblBorders>
          <w:tblLook w:val="04A0"/>
        </w:tblPrEx>
        <w:tc>
          <w:tcPr>
            <w:tcW w:w="1435" w:type="dxa"/>
            <w:tcBorders>
              <w:top w:val="single" w:sz="4" w:space="0" w:color="auto"/>
              <w:left w:val="single" w:sz="4" w:space="0" w:color="auto"/>
              <w:bottom w:val="single" w:sz="4" w:space="0" w:color="auto"/>
              <w:right w:val="nil"/>
            </w:tcBorders>
            <w:shd w:val="clear" w:color="auto" w:fill="auto"/>
            <w:hideMark/>
          </w:tcPr>
          <w:p w:rsidR="00E24062" w:rsidP="001E00AD" w14:paraId="24CFB0B7" w14:textId="7CB110A1">
            <w:pPr>
              <w:tabs>
                <w:tab w:val="left" w:pos="720"/>
                <w:tab w:val="left" w:pos="5040"/>
                <w:tab w:val="left" w:pos="5760"/>
              </w:tabs>
              <w:ind w:right="-360"/>
              <w:contextualSpacing/>
              <w:rPr>
                <w:b/>
                <w:sz w:val="18"/>
                <w:szCs w:val="18"/>
              </w:rPr>
            </w:pPr>
            <w:bookmarkStart w:id="26" w:name="_Hlk22548151"/>
            <w:r>
              <w:rPr>
                <w:b/>
                <w:sz w:val="18"/>
                <w:szCs w:val="18"/>
              </w:rPr>
              <w:t>INTRO_SX30.</w:t>
            </w:r>
          </w:p>
        </w:tc>
        <w:tc>
          <w:tcPr>
            <w:tcW w:w="8635" w:type="dxa"/>
            <w:tcBorders>
              <w:top w:val="single" w:sz="4" w:space="0" w:color="auto"/>
              <w:left w:val="nil"/>
              <w:bottom w:val="single" w:sz="4" w:space="0" w:color="auto"/>
              <w:right w:val="single" w:sz="4" w:space="0" w:color="auto"/>
            </w:tcBorders>
            <w:shd w:val="clear" w:color="auto" w:fill="auto"/>
            <w:hideMark/>
          </w:tcPr>
          <w:p w:rsidR="00E24062" w:rsidRPr="001E00AD" w:rsidP="001E00AD" w14:paraId="3703109D" w14:textId="22381BCC">
            <w:pPr>
              <w:tabs>
                <w:tab w:val="left" w:pos="720"/>
                <w:tab w:val="left" w:pos="5040"/>
                <w:tab w:val="left" w:pos="5760"/>
              </w:tabs>
              <w:ind w:left="360" w:hanging="360"/>
              <w:contextualSpacing/>
              <w:rPr>
                <w:sz w:val="18"/>
              </w:rPr>
            </w:pPr>
            <w:r w:rsidRPr="00522609">
              <w:rPr>
                <w:sz w:val="18"/>
                <w:szCs w:val="18"/>
                <w:lang w:val="es-ES"/>
              </w:rPr>
              <w:t xml:space="preserve">DISPLAY: "DIGA: Primero, piense en la última vez que tuvo sexo [if R is male </w:t>
            </w:r>
            <w:r>
              <w:rPr>
                <w:sz w:val="18"/>
                <w:szCs w:val="18"/>
              </w:rPr>
              <w:t>&amp; reported only male partners 12m (</w:t>
            </w:r>
            <w:r w:rsidR="00224410">
              <w:rPr>
                <w:sz w:val="18"/>
                <w:szCs w:val="18"/>
              </w:rPr>
              <w:t xml:space="preserve">ES8a </w:t>
            </w:r>
            <w:r>
              <w:rPr>
                <w:sz w:val="18"/>
                <w:szCs w:val="18"/>
              </w:rPr>
              <w:t xml:space="preserve">EQ 1 &amp; M_MSX12 GE 1 &amp; M_FSX12 </w:t>
            </w:r>
            <w:r w:rsidR="0076722B">
              <w:rPr>
                <w:sz w:val="18"/>
                <w:szCs w:val="18"/>
              </w:rPr>
              <w:t>NE 1</w:t>
            </w:r>
            <w:r>
              <w:rPr>
                <w:sz w:val="18"/>
                <w:szCs w:val="18"/>
              </w:rPr>
              <w:t>), fill with “oral o anal”, el</w:t>
            </w:r>
            <w:r w:rsidR="00381E80">
              <w:rPr>
                <w:sz w:val="18"/>
                <w:szCs w:val="18"/>
              </w:rPr>
              <w:t>se, fill with “oral, vaginal, o</w:t>
            </w:r>
            <w:r>
              <w:rPr>
                <w:sz w:val="18"/>
                <w:szCs w:val="18"/>
              </w:rPr>
              <w:t xml:space="preserve"> anal”] [if R is female (</w:t>
            </w:r>
            <w:r w:rsidR="00224410">
              <w:rPr>
                <w:sz w:val="18"/>
                <w:szCs w:val="18"/>
              </w:rPr>
              <w:t xml:space="preserve">ES8a </w:t>
            </w:r>
            <w:r>
              <w:rPr>
                <w:sz w:val="18"/>
                <w:szCs w:val="18"/>
              </w:rPr>
              <w:t>EQ 2), fill with “</w:t>
            </w:r>
            <w:r w:rsidR="00381E80">
              <w:rPr>
                <w:sz w:val="18"/>
                <w:szCs w:val="18"/>
              </w:rPr>
              <w:t>con un hombre</w:t>
            </w:r>
            <w:r>
              <w:rPr>
                <w:sz w:val="18"/>
                <w:szCs w:val="18"/>
              </w:rPr>
              <w:t>”]."</w:t>
            </w:r>
          </w:p>
        </w:tc>
      </w:tr>
      <w:bookmarkEnd w:id="26"/>
    </w:tbl>
    <w:p w:rsidR="00E24062" w:rsidRPr="00522609" w:rsidP="0049329C" w14:paraId="40FF7D01" w14:textId="77777777">
      <w:pPr>
        <w:pStyle w:val="Question"/>
        <w:keepNext w:val="0"/>
        <w:tabs>
          <w:tab w:val="right" w:pos="9720"/>
          <w:tab w:val="left" w:pos="10440"/>
          <w:tab w:val="left" w:pos="10800"/>
        </w:tabs>
        <w:contextualSpacing/>
        <w:rPr>
          <w:rFonts w:asciiTheme="minorHAnsi" w:hAnsiTheme="minorHAnsi"/>
          <w:sz w:val="18"/>
          <w:szCs w:val="18"/>
        </w:rPr>
      </w:pPr>
    </w:p>
    <w:tbl>
      <w:tblPr>
        <w:tblW w:w="10278" w:type="dxa"/>
        <w:tblLayout w:type="fixed"/>
        <w:tblLook w:val="04A0"/>
      </w:tblPr>
      <w:tblGrid>
        <w:gridCol w:w="18"/>
        <w:gridCol w:w="1440"/>
        <w:gridCol w:w="4860"/>
        <w:gridCol w:w="1260"/>
        <w:gridCol w:w="2700"/>
      </w:tblGrid>
      <w:tr w14:paraId="07368E2A" w14:textId="77777777" w:rsidTr="00636BE4">
        <w:tblPrEx>
          <w:tblW w:w="10278" w:type="dxa"/>
          <w:tblLayout w:type="fixed"/>
          <w:tblLook w:val="04A0"/>
        </w:tblPrEx>
        <w:tc>
          <w:tcPr>
            <w:tcW w:w="1458" w:type="dxa"/>
            <w:gridSpan w:val="2"/>
            <w:vAlign w:val="bottom"/>
          </w:tcPr>
          <w:p w:rsidR="00636BE4" w:rsidRPr="00EC74DE" w:rsidP="00F90E76" w14:paraId="246B732B" w14:textId="77777777">
            <w:pPr>
              <w:contextualSpacing/>
              <w:rPr>
                <w:rFonts w:eastAsia="Times New Roman" w:cstheme="minorHAnsi"/>
                <w:b/>
                <w:bCs/>
                <w:sz w:val="18"/>
                <w:szCs w:val="18"/>
              </w:rPr>
            </w:pPr>
            <w:r w:rsidRPr="00EC74DE">
              <w:rPr>
                <w:rFonts w:eastAsia="Times New Roman" w:cstheme="minorHAnsi"/>
                <w:b/>
                <w:bCs/>
                <w:sz w:val="18"/>
                <w:szCs w:val="18"/>
              </w:rPr>
              <w:t>SX</w:t>
            </w:r>
            <w:r>
              <w:rPr>
                <w:rFonts w:eastAsia="Times New Roman" w:cstheme="minorHAnsi"/>
                <w:b/>
                <w:bCs/>
                <w:sz w:val="18"/>
                <w:szCs w:val="18"/>
              </w:rPr>
              <w:t>30</w:t>
            </w:r>
          </w:p>
        </w:tc>
        <w:tc>
          <w:tcPr>
            <w:tcW w:w="8820" w:type="dxa"/>
            <w:gridSpan w:val="3"/>
            <w:vAlign w:val="bottom"/>
          </w:tcPr>
          <w:p w:rsidR="00636BE4" w:rsidRPr="00EC74DE" w:rsidP="00F90E76" w14:paraId="492E105D" w14:textId="07807826">
            <w:pPr>
              <w:contextualSpacing/>
              <w:rPr>
                <w:rFonts w:eastAsia="Times New Roman" w:cstheme="minorHAnsi"/>
                <w:b/>
                <w:bCs/>
                <w:sz w:val="18"/>
                <w:szCs w:val="18"/>
                <w:lang w:val=""/>
              </w:rPr>
            </w:pPr>
            <w:r w:rsidRPr="00EB3347">
              <w:rPr>
                <w:b/>
                <w:sz w:val="18"/>
              </w:rPr>
              <w:t xml:space="preserve">¿Cuándo fue la última vez que tuvo sexo </w:t>
            </w:r>
            <w:r>
              <w:rPr>
                <w:rFonts w:eastAsia="Times New Roman" w:cstheme="minorHAnsi"/>
                <w:bCs/>
                <w:sz w:val="18"/>
                <w:szCs w:val="18"/>
              </w:rPr>
              <w:t>[</w:t>
            </w:r>
            <w:r w:rsidRPr="00636EB5">
              <w:rPr>
                <w:sz w:val="18"/>
                <w:szCs w:val="18"/>
              </w:rPr>
              <w:t>If R is male (ES9 EQ 1) and</w:t>
            </w:r>
            <w:r>
              <w:rPr>
                <w:sz w:val="18"/>
                <w:szCs w:val="18"/>
              </w:rPr>
              <w:t xml:space="preserve"> reported only male partners 12m (</w:t>
            </w:r>
            <w:r w:rsidR="00224410">
              <w:rPr>
                <w:sz w:val="18"/>
                <w:szCs w:val="18"/>
              </w:rPr>
              <w:t xml:space="preserve">ES8a </w:t>
            </w:r>
            <w:r>
              <w:rPr>
                <w:sz w:val="18"/>
                <w:szCs w:val="18"/>
              </w:rPr>
              <w:t xml:space="preserve">EQ 1 &amp; M_MSX12 GE 1 &amp; M_FSX12 </w:t>
            </w:r>
            <w:r w:rsidR="0076722B">
              <w:rPr>
                <w:sz w:val="18"/>
                <w:szCs w:val="18"/>
              </w:rPr>
              <w:t>NE 1</w:t>
            </w:r>
            <w:r>
              <w:rPr>
                <w:sz w:val="18"/>
                <w:szCs w:val="18"/>
              </w:rPr>
              <w:t xml:space="preserve">), fill with "oral o anal", else fill with "oral, vaginal o anal"] </w:t>
            </w:r>
            <w:r w:rsidRPr="00EB3347">
              <w:rPr>
                <w:rFonts w:eastAsia="Times New Roman" w:cstheme="minorHAnsi"/>
                <w:bCs/>
                <w:sz w:val="18"/>
                <w:szCs w:val="18"/>
              </w:rPr>
              <w:t>[</w:t>
            </w:r>
            <w:r>
              <w:rPr>
                <w:rFonts w:eastAsia="Times New Roman" w:cstheme="minorHAnsi"/>
                <w:bCs/>
                <w:sz w:val="18"/>
                <w:szCs w:val="18"/>
              </w:rPr>
              <w:t>if R is female (</w:t>
            </w:r>
            <w:r w:rsidR="00224410">
              <w:rPr>
                <w:rFonts w:eastAsia="Times New Roman" w:cstheme="minorHAnsi"/>
                <w:bCs/>
                <w:sz w:val="18"/>
                <w:szCs w:val="18"/>
              </w:rPr>
              <w:t xml:space="preserve">ES8a </w:t>
            </w:r>
            <w:r>
              <w:rPr>
                <w:rFonts w:eastAsia="Times New Roman" w:cstheme="minorHAnsi"/>
                <w:bCs/>
                <w:sz w:val="18"/>
                <w:szCs w:val="18"/>
              </w:rPr>
              <w:t xml:space="preserve">EQ 2), </w:t>
            </w:r>
            <w:r w:rsidRPr="00EB3347">
              <w:rPr>
                <w:rFonts w:eastAsia="Times New Roman" w:cstheme="minorHAnsi"/>
                <w:bCs/>
                <w:sz w:val="18"/>
                <w:szCs w:val="18"/>
              </w:rPr>
              <w:t>fill with "</w:t>
            </w:r>
            <w:r>
              <w:rPr>
                <w:rFonts w:eastAsia="Times New Roman" w:cstheme="minorHAnsi"/>
                <w:bCs/>
                <w:sz w:val="18"/>
                <w:szCs w:val="18"/>
              </w:rPr>
              <w:t>con un hombre</w:t>
            </w:r>
            <w:r w:rsidRPr="00EB3347">
              <w:rPr>
                <w:rFonts w:eastAsia="Times New Roman" w:cstheme="minorHAnsi"/>
                <w:bCs/>
                <w:sz w:val="18"/>
                <w:szCs w:val="18"/>
              </w:rPr>
              <w:t>"</w:t>
            </w:r>
            <w:r w:rsidRPr="00EB3347">
              <w:rPr>
                <w:sz w:val="18"/>
              </w:rPr>
              <w:t>]</w:t>
            </w:r>
            <w:r w:rsidRPr="00EB3347">
              <w:rPr>
                <w:b/>
                <w:sz w:val="18"/>
              </w:rPr>
              <w:t xml:space="preserve">? </w:t>
            </w:r>
            <w:r w:rsidRPr="00EC74DE">
              <w:rPr>
                <w:b/>
                <w:sz w:val="18"/>
                <w:lang w:val=""/>
              </w:rPr>
              <w:t>Solo dígame el mes y el año.</w:t>
            </w:r>
          </w:p>
        </w:tc>
      </w:tr>
      <w:tr w14:paraId="099662DF" w14:textId="77777777" w:rsidTr="00636BE4">
        <w:tblPrEx>
          <w:tblW w:w="10278" w:type="dxa"/>
          <w:tblLayout w:type="fixed"/>
          <w:tblLook w:val="04A0"/>
        </w:tblPrEx>
        <w:tc>
          <w:tcPr>
            <w:tcW w:w="1458" w:type="dxa"/>
            <w:gridSpan w:val="2"/>
            <w:vAlign w:val="bottom"/>
          </w:tcPr>
          <w:p w:rsidR="00636BE4" w:rsidRPr="00EC74DE" w:rsidP="00F90E76" w14:paraId="52F89495" w14:textId="77777777">
            <w:pPr>
              <w:contextualSpacing/>
              <w:rPr>
                <w:rFonts w:eastAsia="Times New Roman" w:cstheme="minorHAnsi"/>
                <w:bCs/>
                <w:sz w:val="18"/>
                <w:szCs w:val="18"/>
              </w:rPr>
            </w:pPr>
            <w:r>
              <w:rPr>
                <w:rFonts w:eastAsia="Times New Roman" w:cstheme="minorHAnsi"/>
                <w:bCs/>
                <w:sz w:val="18"/>
                <w:szCs w:val="18"/>
              </w:rPr>
              <w:t>LPDATE</w:t>
            </w:r>
          </w:p>
        </w:tc>
        <w:tc>
          <w:tcPr>
            <w:tcW w:w="6120" w:type="dxa"/>
            <w:gridSpan w:val="2"/>
            <w:vAlign w:val="bottom"/>
          </w:tcPr>
          <w:p w:rsidR="00636BE4" w:rsidRPr="00EC74DE" w:rsidP="00F90E76" w14:paraId="2569023B" w14:textId="77777777">
            <w:pPr>
              <w:contextualSpacing/>
              <w:rPr>
                <w:rFonts w:eastAsia="Times New Roman" w:cstheme="minorHAnsi"/>
                <w:sz w:val="18"/>
                <w:szCs w:val="18"/>
              </w:rPr>
            </w:pPr>
            <w:r>
              <w:rPr>
                <w:rFonts w:eastAsia="Times New Roman" w:cstheme="minorHAnsi"/>
                <w:sz w:val="18"/>
                <w:szCs w:val="18"/>
              </w:rPr>
              <w:t xml:space="preserve">LP: date of most recent sex </w:t>
            </w:r>
          </w:p>
        </w:tc>
        <w:tc>
          <w:tcPr>
            <w:tcW w:w="2700" w:type="dxa"/>
            <w:vAlign w:val="bottom"/>
          </w:tcPr>
          <w:p w:rsidR="00636BE4" w:rsidRPr="00EC74DE" w:rsidP="00F90E76" w14:paraId="48874CB4" w14:textId="77777777">
            <w:pPr>
              <w:contextualSpacing/>
              <w:rPr>
                <w:rFonts w:eastAsia="Times New Roman" w:cstheme="minorHAnsi"/>
                <w:sz w:val="18"/>
                <w:szCs w:val="18"/>
              </w:rPr>
            </w:pPr>
          </w:p>
        </w:tc>
      </w:tr>
      <w:tr w14:paraId="228402F0" w14:textId="77777777" w:rsidTr="00636BE4">
        <w:tblPrEx>
          <w:tblW w:w="10278" w:type="dxa"/>
          <w:tblLayout w:type="fixed"/>
          <w:tblLook w:val="04A0"/>
        </w:tblPrEx>
        <w:trPr>
          <w:gridBefore w:val="1"/>
          <w:wBefore w:w="18" w:type="dxa"/>
        </w:trPr>
        <w:tc>
          <w:tcPr>
            <w:tcW w:w="1440" w:type="dxa"/>
            <w:shd w:val="clear" w:color="auto" w:fill="auto"/>
          </w:tcPr>
          <w:p w:rsidR="00636BE4" w:rsidRPr="00636BE4" w:rsidP="00F90E76" w14:paraId="695BB171" w14:textId="77777777">
            <w:pPr>
              <w:contextualSpacing/>
              <w:rPr>
                <w:rFonts w:eastAsia="Times New Roman" w:cstheme="minorHAnsi"/>
                <w:color w:val="808080" w:themeColor="background1" w:themeShade="80"/>
                <w:sz w:val="18"/>
                <w:szCs w:val="18"/>
              </w:rPr>
            </w:pPr>
          </w:p>
        </w:tc>
        <w:tc>
          <w:tcPr>
            <w:tcW w:w="4860" w:type="dxa"/>
            <w:shd w:val="clear" w:color="auto" w:fill="auto"/>
            <w:vAlign w:val="bottom"/>
          </w:tcPr>
          <w:p w:rsidR="00636BE4" w:rsidRPr="00522609" w:rsidP="00F90E76" w14:paraId="7DB3313C" w14:textId="77777777">
            <w:pPr>
              <w:tabs>
                <w:tab w:val="right" w:leader="dot" w:pos="5760"/>
              </w:tabs>
              <w:contextualSpacing/>
              <w:rPr>
                <w:sz w:val="18"/>
                <w:lang w:val="es-ES"/>
              </w:rPr>
            </w:pPr>
            <w:r w:rsidRPr="00522609">
              <w:rPr>
                <w:color w:val="808080" w:themeColor="background1" w:themeShade="80"/>
                <w:sz w:val="18"/>
              </w:rPr>
              <w:t xml:space="preserve"> </w:t>
            </w:r>
            <w:r w:rsidRPr="00522609" w:rsidR="00337EA5">
              <w:rPr>
                <w:sz w:val="18"/>
                <w:lang w:val="es-ES"/>
              </w:rPr>
              <w:t xml:space="preserve">__ __ / __ __ __ __ </w:t>
            </w:r>
          </w:p>
        </w:tc>
        <w:tc>
          <w:tcPr>
            <w:tcW w:w="1260" w:type="dxa"/>
            <w:shd w:val="clear" w:color="auto" w:fill="auto"/>
            <w:vAlign w:val="bottom"/>
          </w:tcPr>
          <w:p w:rsidR="00636BE4" w:rsidRPr="00522609" w:rsidP="00F90E76" w14:paraId="5E74CE4B" w14:textId="77777777">
            <w:pPr>
              <w:contextualSpacing/>
              <w:jc w:val="right"/>
              <w:rPr>
                <w:rFonts w:eastAsia="Times New Roman" w:cstheme="minorHAnsi"/>
                <w:sz w:val="18"/>
                <w:szCs w:val="18"/>
              </w:rPr>
            </w:pPr>
          </w:p>
        </w:tc>
        <w:tc>
          <w:tcPr>
            <w:tcW w:w="2700" w:type="dxa"/>
            <w:shd w:val="clear" w:color="auto" w:fill="auto"/>
          </w:tcPr>
          <w:p w:rsidR="00636BE4" w:rsidRPr="00636BE4" w:rsidP="00636BE4" w14:paraId="421B0B0E" w14:textId="77777777">
            <w:pPr>
              <w:contextualSpacing/>
              <w:rPr>
                <w:rFonts w:eastAsia="Times New Roman" w:cstheme="minorHAnsi"/>
                <w:color w:val="808080" w:themeColor="background1" w:themeShade="80"/>
                <w:sz w:val="18"/>
                <w:szCs w:val="18"/>
              </w:rPr>
            </w:pPr>
          </w:p>
        </w:tc>
      </w:tr>
      <w:tr w14:paraId="05F04D2E" w14:textId="77777777" w:rsidTr="00636BE4">
        <w:tblPrEx>
          <w:tblW w:w="10278" w:type="dxa"/>
          <w:tblLayout w:type="fixed"/>
          <w:tblLook w:val="04A0"/>
        </w:tblPrEx>
        <w:trPr>
          <w:gridBefore w:val="1"/>
          <w:wBefore w:w="18" w:type="dxa"/>
        </w:trPr>
        <w:tc>
          <w:tcPr>
            <w:tcW w:w="1440" w:type="dxa"/>
            <w:shd w:val="clear" w:color="auto" w:fill="auto"/>
          </w:tcPr>
          <w:p w:rsidR="00636BE4" w:rsidRPr="00636BE4" w:rsidP="00F90E76" w14:paraId="3D71656A" w14:textId="77777777">
            <w:pPr>
              <w:contextualSpacing/>
              <w:rPr>
                <w:rFonts w:eastAsia="Times New Roman" w:cstheme="minorHAnsi"/>
                <w:color w:val="808080" w:themeColor="background1" w:themeShade="80"/>
                <w:sz w:val="18"/>
                <w:szCs w:val="18"/>
              </w:rPr>
            </w:pPr>
          </w:p>
        </w:tc>
        <w:tc>
          <w:tcPr>
            <w:tcW w:w="4860" w:type="dxa"/>
            <w:shd w:val="clear" w:color="auto" w:fill="auto"/>
            <w:vAlign w:val="bottom"/>
          </w:tcPr>
          <w:p w:rsidR="00636BE4" w:rsidRPr="00522609" w:rsidP="00F90E76" w14:paraId="424C5E23" w14:textId="27915E90">
            <w:pPr>
              <w:tabs>
                <w:tab w:val="right" w:leader="dot" w:pos="5760"/>
              </w:tabs>
              <w:contextualSpacing/>
              <w:rPr>
                <w:sz w:val="18"/>
                <w:lang w:val="es-ES"/>
              </w:rPr>
            </w:pPr>
            <w:r w:rsidRPr="00522609">
              <w:rPr>
                <w:sz w:val="18"/>
                <w:lang w:val="es-ES"/>
              </w:rPr>
              <w:t>Range (</w:t>
            </w:r>
            <w:r w:rsidRPr="00EC74DE" w:rsidR="00BD014D">
              <w:rPr>
                <w:rFonts w:eastAsia="Times New Roman" w:cstheme="minorHAnsi"/>
                <w:sz w:val="18"/>
                <w:szCs w:val="18"/>
              </w:rPr>
              <w:t>Año</w:t>
            </w:r>
            <w:r w:rsidRPr="00522609">
              <w:rPr>
                <w:sz w:val="18"/>
                <w:lang w:val="es-ES"/>
              </w:rPr>
              <w:t>)</w:t>
            </w:r>
            <w:r w:rsidRPr="00522609">
              <w:rPr>
                <w:sz w:val="18"/>
                <w:lang w:val="es-ES"/>
              </w:rPr>
              <w:tab/>
            </w:r>
          </w:p>
        </w:tc>
        <w:tc>
          <w:tcPr>
            <w:tcW w:w="1260" w:type="dxa"/>
            <w:shd w:val="clear" w:color="auto" w:fill="auto"/>
            <w:vAlign w:val="bottom"/>
          </w:tcPr>
          <w:p w:rsidR="00636BE4" w:rsidRPr="00522609" w:rsidP="00F90E76" w14:paraId="06C43B43" w14:textId="77777777">
            <w:pPr>
              <w:contextualSpacing/>
              <w:jc w:val="right"/>
              <w:rPr>
                <w:rFonts w:eastAsia="Times New Roman" w:cstheme="minorHAnsi"/>
                <w:sz w:val="18"/>
                <w:szCs w:val="18"/>
              </w:rPr>
            </w:pPr>
            <w:r w:rsidRPr="00522609">
              <w:rPr>
                <w:rFonts w:eastAsia="Times New Roman" w:cstheme="minorHAnsi"/>
                <w:sz w:val="18"/>
                <w:szCs w:val="18"/>
              </w:rPr>
              <w:t>1900 - 2100</w:t>
            </w:r>
          </w:p>
        </w:tc>
        <w:tc>
          <w:tcPr>
            <w:tcW w:w="2700" w:type="dxa"/>
            <w:shd w:val="clear" w:color="auto" w:fill="auto"/>
          </w:tcPr>
          <w:p w:rsidR="00636BE4" w:rsidRPr="00636BE4" w:rsidP="00636BE4" w14:paraId="312224F3" w14:textId="77777777">
            <w:pPr>
              <w:contextualSpacing/>
              <w:rPr>
                <w:rFonts w:eastAsia="Times New Roman" w:cstheme="minorHAnsi"/>
                <w:color w:val="808080" w:themeColor="background1" w:themeShade="80"/>
                <w:sz w:val="18"/>
                <w:szCs w:val="18"/>
              </w:rPr>
            </w:pPr>
          </w:p>
        </w:tc>
      </w:tr>
      <w:tr w14:paraId="03EBD255" w14:textId="77777777" w:rsidTr="00636BE4">
        <w:tblPrEx>
          <w:tblW w:w="10278" w:type="dxa"/>
          <w:tblLayout w:type="fixed"/>
          <w:tblLook w:val="04A0"/>
        </w:tblPrEx>
        <w:trPr>
          <w:gridBefore w:val="1"/>
          <w:wBefore w:w="18" w:type="dxa"/>
        </w:trPr>
        <w:tc>
          <w:tcPr>
            <w:tcW w:w="1440" w:type="dxa"/>
            <w:shd w:val="clear" w:color="auto" w:fill="auto"/>
          </w:tcPr>
          <w:p w:rsidR="00636BE4" w:rsidRPr="00EC74DE" w:rsidP="00F90E76" w14:paraId="6ECD9B73" w14:textId="77777777">
            <w:pPr>
              <w:contextualSpacing/>
              <w:rPr>
                <w:rFonts w:eastAsia="Times New Roman" w:cstheme="minorHAnsi"/>
                <w:color w:val="808080" w:themeColor="background1" w:themeShade="80"/>
                <w:sz w:val="18"/>
                <w:szCs w:val="18"/>
              </w:rPr>
            </w:pPr>
          </w:p>
        </w:tc>
        <w:tc>
          <w:tcPr>
            <w:tcW w:w="4860" w:type="dxa"/>
            <w:shd w:val="clear" w:color="auto" w:fill="auto"/>
            <w:vAlign w:val="bottom"/>
          </w:tcPr>
          <w:p w:rsidR="00636BE4" w:rsidRPr="00636BE4" w:rsidP="00F90E76" w14:paraId="60D17E64" w14:textId="77777777">
            <w:pPr>
              <w:tabs>
                <w:tab w:val="right" w:leader="dot" w:pos="5760"/>
              </w:tabs>
              <w:contextualSpacing/>
              <w:rPr>
                <w:color w:val="808080" w:themeColor="background1" w:themeShade="80"/>
                <w:sz w:val="18"/>
                <w:lang w:val="es-ES"/>
              </w:rPr>
            </w:pPr>
            <w:r w:rsidRPr="00636BE4">
              <w:rPr>
                <w:color w:val="808080" w:themeColor="background1" w:themeShade="80"/>
                <w:sz w:val="18"/>
                <w:lang w:val="es-ES"/>
              </w:rPr>
              <w:t>No Sabe (Año)</w:t>
            </w:r>
            <w:r w:rsidRPr="00636BE4">
              <w:rPr>
                <w:color w:val="808080" w:themeColor="background1" w:themeShade="80"/>
                <w:sz w:val="18"/>
                <w:lang w:val="es-ES"/>
              </w:rPr>
              <w:tab/>
            </w:r>
          </w:p>
        </w:tc>
        <w:tc>
          <w:tcPr>
            <w:tcW w:w="1260" w:type="dxa"/>
            <w:shd w:val="clear" w:color="auto" w:fill="auto"/>
            <w:vAlign w:val="bottom"/>
          </w:tcPr>
          <w:p w:rsidR="00636BE4" w:rsidRPr="00EC74DE" w:rsidP="00F90E76" w14:paraId="5FEAA6A8"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9999</w:t>
            </w:r>
          </w:p>
        </w:tc>
        <w:tc>
          <w:tcPr>
            <w:tcW w:w="2700" w:type="dxa"/>
            <w:shd w:val="clear" w:color="auto" w:fill="auto"/>
          </w:tcPr>
          <w:p w:rsidR="00636BE4" w:rsidRPr="00EC74DE" w:rsidP="00F90E76" w14:paraId="48085D30" w14:textId="77777777">
            <w:pPr>
              <w:contextualSpacing/>
              <w:rPr>
                <w:rFonts w:eastAsia="Times New Roman" w:cstheme="minorHAnsi"/>
                <w:color w:val="808080" w:themeColor="background1" w:themeShade="80"/>
                <w:sz w:val="18"/>
                <w:szCs w:val="18"/>
              </w:rPr>
            </w:pPr>
          </w:p>
        </w:tc>
      </w:tr>
      <w:tr w14:paraId="2372D32B" w14:textId="77777777" w:rsidTr="00636BE4">
        <w:tblPrEx>
          <w:tblW w:w="10278" w:type="dxa"/>
          <w:tblLayout w:type="fixed"/>
          <w:tblLook w:val="04A0"/>
        </w:tblPrEx>
        <w:trPr>
          <w:gridBefore w:val="1"/>
          <w:wBefore w:w="18" w:type="dxa"/>
        </w:trPr>
        <w:tc>
          <w:tcPr>
            <w:tcW w:w="1440" w:type="dxa"/>
            <w:shd w:val="clear" w:color="auto" w:fill="auto"/>
          </w:tcPr>
          <w:p w:rsidR="00636BE4" w:rsidRPr="00EC74DE" w:rsidP="00F90E76" w14:paraId="08F0BCD5" w14:textId="77777777">
            <w:pPr>
              <w:contextualSpacing/>
              <w:rPr>
                <w:rFonts w:eastAsia="Times New Roman" w:cstheme="minorHAnsi"/>
                <w:color w:val="808080" w:themeColor="background1" w:themeShade="80"/>
                <w:sz w:val="18"/>
                <w:szCs w:val="18"/>
              </w:rPr>
            </w:pPr>
          </w:p>
        </w:tc>
        <w:tc>
          <w:tcPr>
            <w:tcW w:w="4860" w:type="dxa"/>
            <w:shd w:val="clear" w:color="auto" w:fill="auto"/>
            <w:vAlign w:val="bottom"/>
          </w:tcPr>
          <w:p w:rsidR="00636BE4" w:rsidRPr="00636BE4" w:rsidP="00F90E76" w14:paraId="1688E277" w14:textId="77777777">
            <w:pPr>
              <w:tabs>
                <w:tab w:val="right" w:leader="dot" w:pos="5760"/>
              </w:tabs>
              <w:contextualSpacing/>
              <w:rPr>
                <w:color w:val="808080" w:themeColor="background1" w:themeShade="80"/>
                <w:sz w:val="18"/>
                <w:lang w:val="es-ES"/>
              </w:rPr>
            </w:pPr>
            <w:r w:rsidRPr="00636BE4">
              <w:rPr>
                <w:color w:val="808080" w:themeColor="background1" w:themeShade="80"/>
                <w:sz w:val="18"/>
                <w:lang w:val="es-ES"/>
              </w:rPr>
              <w:t>Rehusó Contestar (Año)</w:t>
            </w:r>
            <w:r w:rsidRPr="00636BE4">
              <w:rPr>
                <w:color w:val="808080" w:themeColor="background1" w:themeShade="80"/>
                <w:sz w:val="18"/>
                <w:lang w:val="es-ES"/>
              </w:rPr>
              <w:tab/>
            </w:r>
          </w:p>
        </w:tc>
        <w:tc>
          <w:tcPr>
            <w:tcW w:w="1260" w:type="dxa"/>
            <w:shd w:val="clear" w:color="auto" w:fill="auto"/>
            <w:vAlign w:val="bottom"/>
          </w:tcPr>
          <w:p w:rsidR="00636BE4" w:rsidRPr="00EC74DE" w:rsidP="00F90E76" w14:paraId="1C64B3B8"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7777</w:t>
            </w:r>
          </w:p>
        </w:tc>
        <w:tc>
          <w:tcPr>
            <w:tcW w:w="2700" w:type="dxa"/>
            <w:shd w:val="clear" w:color="auto" w:fill="auto"/>
          </w:tcPr>
          <w:p w:rsidR="00636BE4" w:rsidRPr="00EC74DE" w:rsidP="00F90E76" w14:paraId="5E4F4E11" w14:textId="77777777">
            <w:pPr>
              <w:contextualSpacing/>
              <w:rPr>
                <w:rFonts w:eastAsia="Times New Roman" w:cstheme="minorHAnsi"/>
                <w:color w:val="808080" w:themeColor="background1" w:themeShade="80"/>
                <w:sz w:val="18"/>
                <w:szCs w:val="18"/>
              </w:rPr>
            </w:pPr>
          </w:p>
        </w:tc>
      </w:tr>
    </w:tbl>
    <w:p w:rsidR="00E24062" w:rsidP="00E24062" w14:paraId="4F8C90E7" w14:textId="77777777">
      <w:pPr>
        <w:pStyle w:val="Question"/>
        <w:keepNext w:val="0"/>
        <w:tabs>
          <w:tab w:val="right" w:pos="9720"/>
          <w:tab w:val="left" w:pos="10440"/>
          <w:tab w:val="left" w:pos="10800"/>
        </w:tabs>
        <w:ind w:left="0" w:firstLine="0"/>
        <w:contextualSpacing/>
        <w:rPr>
          <w:rFonts w:asciiTheme="minorHAnsi" w:hAnsiTheme="minorHAnsi"/>
          <w:sz w:val="18"/>
          <w:szCs w:val="18"/>
        </w:rPr>
      </w:pPr>
    </w:p>
    <w:tbl>
      <w:tblPr>
        <w:tblpPr w:leftFromText="180" w:rightFromText="180" w:bottomFromText="200" w:vertAnchor="text" w:horzAnchor="margin" w:tblpY="340"/>
        <w:tblW w:w="0"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430"/>
        <w:gridCol w:w="6300"/>
      </w:tblGrid>
      <w:tr w14:paraId="7022A93D" w14:textId="77777777" w:rsidTr="00E24062">
        <w:tblPrEx>
          <w:tblW w:w="0"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tcBorders>
              <w:top w:val="single" w:sz="4" w:space="0" w:color="auto"/>
              <w:left w:val="single" w:sz="4" w:space="0" w:color="auto"/>
              <w:bottom w:val="nil"/>
              <w:right w:val="nil"/>
            </w:tcBorders>
            <w:vAlign w:val="bottom"/>
            <w:hideMark/>
          </w:tcPr>
          <w:p w:rsidR="00E24062" w:rsidP="009B64D8" w14:paraId="5E9FD49A" w14:textId="66917D36">
            <w:pPr>
              <w:ind w:left="-90"/>
              <w:contextualSpacing/>
              <w:rPr>
                <w:rFonts w:cs="Calibri"/>
                <w:b/>
                <w:bCs/>
                <w:sz w:val="18"/>
                <w:szCs w:val="18"/>
              </w:rPr>
            </w:pPr>
            <w:r>
              <w:rPr>
                <w:rFonts w:cs="Calibri"/>
                <w:b/>
                <w:bCs/>
                <w:sz w:val="18"/>
                <w:szCs w:val="18"/>
              </w:rPr>
              <w:t>CALC_LPDATE_C.</w:t>
            </w:r>
          </w:p>
        </w:tc>
        <w:tc>
          <w:tcPr>
            <w:tcW w:w="2430" w:type="dxa"/>
            <w:tcBorders>
              <w:top w:val="single" w:sz="4" w:space="0" w:color="auto"/>
              <w:left w:val="nil"/>
              <w:bottom w:val="nil"/>
              <w:right w:val="nil"/>
            </w:tcBorders>
            <w:vAlign w:val="bottom"/>
          </w:tcPr>
          <w:p w:rsidR="00E24062" w:rsidP="009B64D8" w14:paraId="34ABFB00" w14:textId="77777777">
            <w:pPr>
              <w:ind w:left="-198"/>
              <w:contextualSpacing/>
              <w:rPr>
                <w:rFonts w:cs="Calibri"/>
                <w:b/>
                <w:bCs/>
                <w:sz w:val="18"/>
                <w:szCs w:val="18"/>
              </w:rPr>
            </w:pPr>
          </w:p>
        </w:tc>
        <w:tc>
          <w:tcPr>
            <w:tcW w:w="6300" w:type="dxa"/>
            <w:tcBorders>
              <w:top w:val="single" w:sz="4" w:space="0" w:color="auto"/>
              <w:left w:val="nil"/>
              <w:bottom w:val="nil"/>
              <w:right w:val="single" w:sz="4" w:space="0" w:color="auto"/>
            </w:tcBorders>
            <w:vAlign w:val="bottom"/>
          </w:tcPr>
          <w:p w:rsidR="00E24062" w:rsidP="009B64D8" w14:paraId="44C90DC9" w14:textId="77777777">
            <w:pPr>
              <w:ind w:left="-198"/>
              <w:contextualSpacing/>
              <w:rPr>
                <w:rFonts w:cs="Calibri"/>
                <w:b/>
                <w:bCs/>
                <w:sz w:val="18"/>
                <w:szCs w:val="18"/>
              </w:rPr>
            </w:pPr>
          </w:p>
        </w:tc>
      </w:tr>
      <w:tr w14:paraId="5FBF91B5" w14:textId="77777777" w:rsidTr="00E24062">
        <w:tblPrEx>
          <w:tblW w:w="0" w:type="dxa"/>
          <w:tblLayout w:type="fixed"/>
          <w:tblLook w:val="04A0"/>
        </w:tblPrEx>
        <w:tc>
          <w:tcPr>
            <w:tcW w:w="1548" w:type="dxa"/>
            <w:tcBorders>
              <w:top w:val="nil"/>
              <w:left w:val="single" w:sz="4" w:space="0" w:color="auto"/>
              <w:bottom w:val="single" w:sz="4" w:space="0" w:color="auto"/>
              <w:right w:val="nil"/>
            </w:tcBorders>
            <w:vAlign w:val="bottom"/>
            <w:hideMark/>
          </w:tcPr>
          <w:p w:rsidR="00E24062" w:rsidP="009B64D8" w14:paraId="7CC38576" w14:textId="767D79D9">
            <w:pPr>
              <w:ind w:left="-90"/>
              <w:contextualSpacing/>
              <w:rPr>
                <w:rFonts w:cs="Calibri"/>
                <w:bCs/>
                <w:sz w:val="18"/>
                <w:szCs w:val="18"/>
              </w:rPr>
            </w:pPr>
            <w:r>
              <w:rPr>
                <w:rFonts w:cs="Calibri"/>
                <w:bCs/>
                <w:sz w:val="18"/>
                <w:szCs w:val="18"/>
              </w:rPr>
              <w:t>LPDATE_C</w:t>
            </w:r>
          </w:p>
        </w:tc>
        <w:tc>
          <w:tcPr>
            <w:tcW w:w="2430" w:type="dxa"/>
            <w:tcBorders>
              <w:top w:val="nil"/>
              <w:left w:val="nil"/>
              <w:bottom w:val="single" w:sz="4" w:space="0" w:color="auto"/>
              <w:right w:val="nil"/>
            </w:tcBorders>
            <w:vAlign w:val="bottom"/>
            <w:hideMark/>
          </w:tcPr>
          <w:p w:rsidR="00E24062" w:rsidP="009B64D8" w14:paraId="73E40D41" w14:textId="46B875FD">
            <w:pPr>
              <w:ind w:left="-18"/>
              <w:contextualSpacing/>
              <w:rPr>
                <w:rFonts w:cs="Calibri"/>
                <w:sz w:val="18"/>
                <w:szCs w:val="18"/>
              </w:rPr>
            </w:pPr>
            <w:r>
              <w:rPr>
                <w:rFonts w:cs="Calibri"/>
                <w:sz w:val="18"/>
                <w:szCs w:val="18"/>
              </w:rPr>
              <w:t>Century month version of LPDATE date</w:t>
            </w:r>
          </w:p>
        </w:tc>
        <w:tc>
          <w:tcPr>
            <w:tcW w:w="6300" w:type="dxa"/>
            <w:tcBorders>
              <w:top w:val="nil"/>
              <w:left w:val="nil"/>
              <w:bottom w:val="single" w:sz="4" w:space="0" w:color="auto"/>
              <w:right w:val="single" w:sz="4" w:space="0" w:color="auto"/>
            </w:tcBorders>
            <w:vAlign w:val="bottom"/>
            <w:hideMark/>
          </w:tcPr>
          <w:p w:rsidR="00337EA5" w:rsidP="00522609" w14:paraId="0EDD6D87" w14:textId="14B724B8">
            <w:pPr>
              <w:rPr>
                <w:rFonts w:eastAsia="Times New Roman"/>
                <w:sz w:val="18"/>
                <w:szCs w:val="18"/>
              </w:rPr>
            </w:pPr>
            <w:r>
              <w:rPr>
                <w:rFonts w:cs="Calibri"/>
                <w:sz w:val="18"/>
                <w:szCs w:val="18"/>
              </w:rPr>
              <w:t>LPDATE_C= ((LPDATEY-1900)*12) + LPDATEM.</w:t>
            </w:r>
          </w:p>
        </w:tc>
      </w:tr>
    </w:tbl>
    <w:p w:rsidR="00337EA5" w:rsidP="00522609" w14:paraId="34E6666E" w14:textId="77777777">
      <w:pPr>
        <w:pStyle w:val="Question"/>
        <w:keepNext w:val="0"/>
        <w:tabs>
          <w:tab w:val="right" w:pos="9720"/>
          <w:tab w:val="left" w:pos="10440"/>
          <w:tab w:val="left" w:pos="10800"/>
        </w:tabs>
        <w:ind w:left="0" w:firstLine="0"/>
        <w:contextualSpacing/>
        <w:rPr>
          <w:rFonts w:asciiTheme="minorHAnsi" w:hAnsiTheme="minorHAnsi"/>
          <w:sz w:val="18"/>
          <w:szCs w:val="18"/>
        </w:rPr>
      </w:pPr>
    </w:p>
    <w:p w:rsidR="00E24062" w:rsidP="00E24062" w14:paraId="05F464C7" w14:textId="77777777">
      <w:pPr>
        <w:pStyle w:val="Question"/>
        <w:keepNext w:val="0"/>
        <w:tabs>
          <w:tab w:val="right" w:pos="9720"/>
          <w:tab w:val="left" w:pos="10440"/>
          <w:tab w:val="left" w:pos="10800"/>
        </w:tabs>
        <w:ind w:left="0" w:firstLine="0"/>
        <w:contextualSpacing/>
        <w:rPr>
          <w:rFonts w:asciiTheme="minorHAnsi" w:hAnsi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909"/>
        <w:gridCol w:w="8351"/>
      </w:tblGrid>
      <w:tr w14:paraId="3F4C33DC" w14:textId="77777777" w:rsidTr="00522609">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64"/>
        </w:trPr>
        <w:tc>
          <w:tcPr>
            <w:tcW w:w="1440" w:type="dxa"/>
            <w:tcBorders>
              <w:top w:val="single" w:sz="4" w:space="0" w:color="auto"/>
              <w:left w:val="single" w:sz="4" w:space="0" w:color="auto"/>
              <w:bottom w:val="single" w:sz="4" w:space="0" w:color="auto"/>
              <w:right w:val="nil"/>
            </w:tcBorders>
            <w:shd w:val="clear" w:color="auto" w:fill="auto"/>
            <w:noWrap/>
            <w:hideMark/>
          </w:tcPr>
          <w:p w:rsidR="00337EA5" w:rsidP="00522609" w14:paraId="0BCADF77" w14:textId="51087152">
            <w:pPr>
              <w:rPr>
                <w:rFonts w:eastAsia="Times New Roman" w:cstheme="minorHAnsi"/>
                <w:b/>
                <w:bCs/>
                <w:sz w:val="18"/>
                <w:szCs w:val="18"/>
              </w:rPr>
            </w:pPr>
            <w:r>
              <w:rPr>
                <w:rFonts w:eastAsia="Times New Roman" w:cstheme="minorHAnsi"/>
                <w:b/>
                <w:bCs/>
                <w:sz w:val="18"/>
                <w:szCs w:val="18"/>
              </w:rPr>
              <w:t>Check_HardEdit_SX30.</w:t>
            </w:r>
          </w:p>
        </w:tc>
        <w:tc>
          <w:tcPr>
            <w:tcW w:w="8820" w:type="dxa"/>
            <w:tcBorders>
              <w:top w:val="single" w:sz="4" w:space="0" w:color="auto"/>
              <w:left w:val="nil"/>
              <w:bottom w:val="single" w:sz="4" w:space="0" w:color="auto"/>
              <w:right w:val="single" w:sz="4" w:space="0" w:color="auto"/>
            </w:tcBorders>
            <w:shd w:val="clear" w:color="auto" w:fill="auto"/>
            <w:hideMark/>
          </w:tcPr>
          <w:p w:rsidR="00E24062" w14:paraId="00EBA26A" w14:textId="5BB0FDB0">
            <w:pPr>
              <w:spacing w:after="0" w:line="240" w:lineRule="auto"/>
              <w:ind w:left="288" w:hanging="288"/>
              <w:rPr>
                <w:rFonts w:eastAsia="Times New Roman" w:cstheme="minorHAnsi"/>
                <w:color w:val="000000"/>
                <w:sz w:val="18"/>
                <w:szCs w:val="18"/>
              </w:rPr>
            </w:pPr>
            <w:r>
              <w:rPr>
                <w:rFonts w:eastAsia="Times New Roman" w:cstheme="minorHAnsi"/>
                <w:color w:val="000000"/>
                <w:sz w:val="18"/>
                <w:szCs w:val="18"/>
              </w:rPr>
              <w:t>If R did not report date of last sex with LP (SX30 EQ DK or REF), go to Check_SX31.</w:t>
            </w:r>
          </w:p>
          <w:p w:rsidR="00337EA5" w:rsidP="00522609" w14:paraId="6AC2693D" w14:textId="30013D74">
            <w:pPr>
              <w:spacing w:after="0" w:line="240" w:lineRule="auto"/>
              <w:rPr>
                <w:rFonts w:eastAsia="Times New Roman" w:cstheme="minorHAnsi"/>
                <w:sz w:val="18"/>
                <w:szCs w:val="18"/>
              </w:rPr>
            </w:pPr>
            <w:r>
              <w:rPr>
                <w:sz w:val="18"/>
                <w:szCs w:val="18"/>
              </w:rPr>
              <w:t>Else, go to HardEdit_SX30.</w:t>
            </w:r>
          </w:p>
        </w:tc>
      </w:tr>
    </w:tbl>
    <w:p w:rsidR="00E24062" w:rsidRPr="00EC74DE" w:rsidP="00E24062" w14:paraId="696E5709" w14:textId="77777777">
      <w:pPr>
        <w:pStyle w:val="Question"/>
        <w:keepNext w:val="0"/>
        <w:tabs>
          <w:tab w:val="right" w:pos="9720"/>
          <w:tab w:val="left" w:pos="10440"/>
          <w:tab w:val="left" w:pos="10800"/>
        </w:tabs>
        <w:ind w:left="0" w:firstLine="0"/>
        <w:contextualSpacing/>
        <w:rPr>
          <w:rFonts w:asciiTheme="minorHAnsi" w:hAnsiTheme="minorHAnsi"/>
          <w:sz w:val="18"/>
          <w:szCs w:val="18"/>
        </w:rPr>
      </w:pPr>
    </w:p>
    <w:tbl>
      <w:tblPr>
        <w:tblW w:w="0" w:type="auto"/>
        <w:tblInd w:w="18" w:type="dxa"/>
        <w:tblBorders>
          <w:top w:val="single" w:sz="4" w:space="0" w:color="auto"/>
          <w:left w:val="single" w:sz="4" w:space="0" w:color="auto"/>
          <w:bottom w:val="single" w:sz="4" w:space="0" w:color="auto"/>
          <w:right w:val="single" w:sz="4" w:space="0" w:color="auto"/>
        </w:tblBorders>
        <w:tblLook w:val="04A0"/>
      </w:tblPr>
      <w:tblGrid>
        <w:gridCol w:w="1454"/>
        <w:gridCol w:w="8598"/>
      </w:tblGrid>
      <w:tr w14:paraId="5D650C75" w14:textId="77777777" w:rsidTr="009B64D8">
        <w:tblPrEx>
          <w:tblW w:w="0" w:type="auto"/>
          <w:tblInd w:w="18" w:type="dxa"/>
          <w:tblBorders>
            <w:top w:val="single" w:sz="4" w:space="0" w:color="auto"/>
            <w:left w:val="single" w:sz="4" w:space="0" w:color="auto"/>
            <w:bottom w:val="single" w:sz="4" w:space="0" w:color="auto"/>
            <w:right w:val="single" w:sz="4" w:space="0" w:color="auto"/>
          </w:tblBorders>
          <w:tblLook w:val="04A0"/>
        </w:tblPrEx>
        <w:tc>
          <w:tcPr>
            <w:tcW w:w="1457" w:type="dxa"/>
            <w:shd w:val="clear" w:color="auto" w:fill="auto"/>
          </w:tcPr>
          <w:p w:rsidR="00E24062" w:rsidRPr="00EC74DE" w14:paraId="3529B17F" w14:textId="3A9F4FED">
            <w:pPr>
              <w:pStyle w:val="Question"/>
              <w:keepNext w:val="0"/>
              <w:tabs>
                <w:tab w:val="right" w:pos="9720"/>
                <w:tab w:val="left" w:pos="10440"/>
                <w:tab w:val="left" w:pos="10800"/>
              </w:tabs>
              <w:ind w:left="0" w:firstLine="0"/>
              <w:contextualSpacing/>
              <w:rPr>
                <w:rFonts w:asciiTheme="minorHAnsi" w:hAnsiTheme="minorHAnsi"/>
                <w:b/>
                <w:sz w:val="18"/>
                <w:szCs w:val="18"/>
              </w:rPr>
            </w:pPr>
            <w:r w:rsidRPr="00EC74DE">
              <w:rPr>
                <w:rFonts w:asciiTheme="minorHAnsi" w:hAnsiTheme="minorHAnsi"/>
                <w:b/>
                <w:sz w:val="18"/>
              </w:rPr>
              <w:t>HardEdit_SX</w:t>
            </w:r>
            <w:r>
              <w:rPr>
                <w:rFonts w:asciiTheme="minorHAnsi" w:hAnsiTheme="minorHAnsi"/>
                <w:b/>
                <w:sz w:val="18"/>
              </w:rPr>
              <w:t>30</w:t>
            </w:r>
            <w:r w:rsidRPr="00EC74DE">
              <w:rPr>
                <w:rFonts w:asciiTheme="minorHAnsi" w:hAnsiTheme="minorHAnsi"/>
                <w:b/>
                <w:sz w:val="18"/>
              </w:rPr>
              <w:t>.</w:t>
            </w:r>
          </w:p>
        </w:tc>
        <w:tc>
          <w:tcPr>
            <w:tcW w:w="8821" w:type="dxa"/>
            <w:shd w:val="clear" w:color="auto" w:fill="auto"/>
          </w:tcPr>
          <w:p w:rsidR="00E24062" w:rsidRPr="00522609" w:rsidP="009B64D8" w14:paraId="1B8B1ABF" w14:textId="480FE96E">
            <w:pPr>
              <w:spacing w:after="0" w:line="240" w:lineRule="auto"/>
              <w:ind w:left="360" w:hanging="360"/>
              <w:rPr>
                <w:rFonts w:cstheme="minorHAnsi"/>
                <w:sz w:val="18"/>
                <w:szCs w:val="18"/>
                <w:lang w:val=""/>
              </w:rPr>
            </w:pPr>
            <w:r w:rsidRPr="00EC74DE">
              <w:rPr>
                <w:rFonts w:eastAsia="Times New Roman" w:cstheme="minorHAnsi"/>
                <w:sz w:val="18"/>
                <w:szCs w:val="18"/>
                <w:lang w:val=""/>
              </w:rPr>
              <w:t>If R</w:t>
            </w:r>
            <w:r>
              <w:rPr>
                <w:rFonts w:eastAsia="Times New Roman" w:cstheme="minorHAnsi"/>
                <w:sz w:val="18"/>
                <w:szCs w:val="18"/>
                <w:lang w:val=""/>
              </w:rPr>
              <w:t>'</w:t>
            </w:r>
            <w:r w:rsidRPr="00EC74DE">
              <w:rPr>
                <w:rFonts w:eastAsia="Times New Roman" w:cstheme="minorHAnsi"/>
                <w:sz w:val="18"/>
                <w:szCs w:val="18"/>
                <w:lang w:val=""/>
              </w:rPr>
              <w:t xml:space="preserve">s date of last </w:t>
            </w:r>
            <w:r>
              <w:rPr>
                <w:rFonts w:eastAsia="Times New Roman" w:cstheme="minorHAnsi"/>
                <w:sz w:val="18"/>
                <w:szCs w:val="18"/>
                <w:lang w:val=""/>
              </w:rPr>
              <w:t xml:space="preserve">sex with LP </w:t>
            </w:r>
            <w:r w:rsidRPr="00EC74DE">
              <w:rPr>
                <w:rFonts w:eastAsia="Times New Roman" w:cstheme="minorHAnsi"/>
                <w:sz w:val="18"/>
                <w:szCs w:val="18"/>
                <w:lang w:val=""/>
              </w:rPr>
              <w:t xml:space="preserve">after date of </w:t>
            </w:r>
            <w:r w:rsidRPr="00C24EFB">
              <w:rPr>
                <w:rFonts w:eastAsia="Times New Roman" w:cstheme="minorHAnsi"/>
                <w:sz w:val="18"/>
                <w:szCs w:val="18"/>
                <w:lang w:val=""/>
              </w:rPr>
              <w:t>interview (</w:t>
            </w:r>
            <w:r w:rsidR="00DA45BE">
              <w:rPr>
                <w:rFonts w:eastAsia="Times New Roman" w:cstheme="minorHAnsi"/>
                <w:sz w:val="18"/>
                <w:szCs w:val="18"/>
                <w:lang w:val=""/>
              </w:rPr>
              <w:t>LP</w:t>
            </w:r>
            <w:r w:rsidRPr="00C24EFB">
              <w:rPr>
                <w:rFonts w:eastAsia="Times New Roman" w:cstheme="minorHAnsi"/>
                <w:sz w:val="18"/>
                <w:szCs w:val="18"/>
                <w:lang w:val=""/>
              </w:rPr>
              <w:t xml:space="preserve">DATE_C_C GT IDATE_C), DISPLAY: </w:t>
            </w:r>
            <w:r w:rsidRPr="00C24EFB">
              <w:rPr>
                <w:sz w:val="18"/>
                <w:lang w:val=""/>
              </w:rPr>
              <w:t>"</w:t>
            </w:r>
            <w:r w:rsidRPr="00C24EFB">
              <w:rPr>
                <w:b/>
                <w:sz w:val="18"/>
                <w:lang w:val=""/>
              </w:rPr>
              <w:t>ENTREVISTADOR:</w:t>
            </w:r>
            <w:r w:rsidRPr="00C24EFB">
              <w:rPr>
                <w:sz w:val="18"/>
                <w:lang w:val=""/>
              </w:rPr>
              <w:t xml:space="preserve">  La fecha </w:t>
            </w:r>
            <w:r w:rsidRPr="00C24EFB">
              <w:rPr>
                <w:rFonts w:eastAsia="Times New Roman" w:cstheme="minorHAnsi"/>
                <w:sz w:val="18"/>
                <w:szCs w:val="18"/>
                <w:lang w:val=""/>
              </w:rPr>
              <w:t xml:space="preserve">en </w:t>
            </w:r>
            <w:r w:rsidRPr="00522609" w:rsidR="00B91786">
              <w:rPr>
                <w:sz w:val="18"/>
                <w:lang w:val="es-ES"/>
              </w:rPr>
              <w:t xml:space="preserve">que tuvo sexo </w:t>
            </w:r>
            <w:r w:rsidRPr="00522609" w:rsidR="00B91786">
              <w:rPr>
                <w:sz w:val="18"/>
                <w:szCs w:val="18"/>
                <w:lang w:val="es-ES"/>
              </w:rPr>
              <w:t xml:space="preserve">por la última vez </w:t>
            </w:r>
            <w:r w:rsidRPr="00522609" w:rsidR="00B91786">
              <w:rPr>
                <w:sz w:val="18"/>
                <w:lang w:val="es-ES"/>
              </w:rPr>
              <w:t>n</w:t>
            </w:r>
            <w:r w:rsidRPr="0006622F">
              <w:rPr>
                <w:sz w:val="18"/>
                <w:lang w:val=""/>
              </w:rPr>
              <w:t xml:space="preserve">o </w:t>
            </w:r>
            <w:r w:rsidRPr="008E206A">
              <w:rPr>
                <w:sz w:val="18"/>
                <w:lang w:val=""/>
              </w:rPr>
              <w:t>puede ser posterior a la fecha de hoy."</w:t>
            </w:r>
            <w:r w:rsidRPr="00C24EFB">
              <w:rPr>
                <w:rFonts w:eastAsia="Times New Roman" w:cstheme="minorHAnsi"/>
                <w:sz w:val="18"/>
                <w:szCs w:val="18"/>
                <w:lang w:val=""/>
              </w:rPr>
              <w:t xml:space="preserve">  </w:t>
            </w:r>
            <w:r w:rsidRPr="00522609" w:rsidR="00B91786">
              <w:rPr>
                <w:rFonts w:eastAsia="Times New Roman" w:cstheme="minorHAnsi"/>
                <w:sz w:val="18"/>
                <w:szCs w:val="18"/>
                <w:lang w:val=""/>
              </w:rPr>
              <w:t xml:space="preserve">Then, go back to SX30.  </w:t>
            </w:r>
          </w:p>
          <w:p w:rsidR="00E24062" w:rsidRPr="00522609" w:rsidP="009B64D8" w14:paraId="428DE169" w14:textId="77777777">
            <w:pPr>
              <w:spacing w:after="0" w:line="240" w:lineRule="auto"/>
              <w:ind w:left="360" w:hanging="360"/>
              <w:rPr>
                <w:rFonts w:cstheme="minorHAnsi"/>
                <w:sz w:val="18"/>
                <w:szCs w:val="18"/>
                <w:lang w:val=""/>
              </w:rPr>
            </w:pPr>
          </w:p>
          <w:p w:rsidR="00337EA5" w:rsidRPr="00522609" w:rsidP="00522609" w14:paraId="580D52AF" w14:textId="603F616E">
            <w:pPr>
              <w:pStyle w:val="Question"/>
              <w:keepNext w:val="0"/>
              <w:tabs>
                <w:tab w:val="right" w:pos="9720"/>
                <w:tab w:val="left" w:pos="10440"/>
                <w:tab w:val="left" w:pos="10800"/>
              </w:tabs>
              <w:ind w:left="316" w:hanging="270"/>
              <w:contextualSpacing/>
              <w:rPr>
                <w:rFonts w:asciiTheme="minorHAnsi" w:hAnsiTheme="minorHAnsi"/>
                <w:sz w:val="18"/>
                <w:lang w:val="es-ES"/>
              </w:rPr>
            </w:pPr>
            <w:r w:rsidRPr="00522609">
              <w:rPr>
                <w:rFonts w:asciiTheme="minorHAnsi" w:hAnsiTheme="minorHAnsi"/>
                <w:sz w:val="18"/>
                <w:szCs w:val="18"/>
                <w:lang w:val=""/>
              </w:rPr>
              <w:t>If date of last sex is more than 12 months before interview [(LPDATEM is missing) and ((IDATEY-LPDATEY) GE 2)] or (LPDATE_C LT AGO12M_C), DISPLAY: "</w:t>
            </w:r>
            <w:r w:rsidRPr="00522609">
              <w:rPr>
                <w:rFonts w:asciiTheme="minorHAnsi" w:hAnsiTheme="minorHAnsi"/>
                <w:b/>
                <w:sz w:val="18"/>
                <w:szCs w:val="18"/>
                <w:lang w:val=""/>
              </w:rPr>
              <w:t>ENTREVISTADOR:</w:t>
            </w:r>
            <w:r w:rsidRPr="00522609">
              <w:rPr>
                <w:rFonts w:asciiTheme="minorHAnsi" w:hAnsiTheme="minorHAnsi"/>
                <w:sz w:val="18"/>
                <w:szCs w:val="18"/>
                <w:lang w:val=""/>
              </w:rPr>
              <w:t xml:space="preserve">  La respuesta que dio no concuerda con una respuesta anterior (reportó al menos una pareja sexual en los últimos 12 meses). </w:t>
            </w:r>
            <w:r w:rsidRPr="00E76440">
              <w:rPr>
                <w:rFonts w:asciiTheme="minorHAnsi" w:hAnsiTheme="minorHAnsi"/>
                <w:sz w:val="18"/>
                <w:lang w:val=""/>
              </w:rPr>
              <w:t xml:space="preserve">Aclare e ingrese nuevamente la respuesta al punto actual o anterior, </w:t>
            </w:r>
            <w:r w:rsidRPr="00522609">
              <w:rPr>
                <w:rFonts w:asciiTheme="minorHAnsi" w:hAnsiTheme="minorHAnsi"/>
                <w:sz w:val="18"/>
                <w:szCs w:val="18"/>
                <w:lang w:val="es-ES"/>
              </w:rPr>
              <w:t>segun</w:t>
            </w:r>
            <w:r w:rsidRPr="00522609">
              <w:rPr>
                <w:rFonts w:asciiTheme="minorHAnsi" w:hAnsiTheme="minorHAnsi"/>
                <w:sz w:val="18"/>
                <w:lang w:val="es-ES"/>
              </w:rPr>
              <w:t xml:space="preserve"> corresponda</w:t>
            </w:r>
            <w:r w:rsidR="0076722B">
              <w:rPr>
                <w:rFonts w:asciiTheme="minorHAnsi" w:hAnsiTheme="minorHAnsi"/>
                <w:sz w:val="18"/>
                <w:lang w:val="es-ES"/>
              </w:rPr>
              <w:t>.</w:t>
            </w:r>
            <w:r w:rsidRPr="00522609">
              <w:rPr>
                <w:rFonts w:asciiTheme="minorHAnsi" w:hAnsiTheme="minorHAnsi"/>
                <w:sz w:val="18"/>
                <w:szCs w:val="18"/>
                <w:lang w:val="es-ES"/>
              </w:rPr>
              <w:t xml:space="preserve"> "</w:t>
            </w:r>
            <w:r w:rsidRPr="00522609">
              <w:rPr>
                <w:rFonts w:asciiTheme="minorHAnsi" w:hAnsiTheme="minorHAnsi"/>
                <w:sz w:val="18"/>
                <w:lang w:val="es-ES"/>
              </w:rPr>
              <w:t xml:space="preserve"> Then, go back to </w:t>
            </w:r>
            <w:r w:rsidRPr="00522609">
              <w:rPr>
                <w:rFonts w:asciiTheme="minorHAnsi" w:hAnsiTheme="minorHAnsi"/>
                <w:sz w:val="18"/>
                <w:szCs w:val="18"/>
                <w:lang w:val="es-ES"/>
              </w:rPr>
              <w:t>SX30</w:t>
            </w:r>
            <w:r w:rsidRPr="00522609">
              <w:rPr>
                <w:rFonts w:asciiTheme="minorHAnsi" w:hAnsiTheme="minorHAnsi"/>
                <w:sz w:val="18"/>
                <w:lang w:val="es-ES"/>
              </w:rPr>
              <w:t>.</w:t>
            </w:r>
          </w:p>
          <w:p w:rsidR="00E24062" w:rsidRPr="00522609" w:rsidP="009B64D8" w14:paraId="1229DFBD" w14:textId="77777777">
            <w:pPr>
              <w:pStyle w:val="Question"/>
              <w:keepNext w:val="0"/>
              <w:tabs>
                <w:tab w:val="right" w:pos="9720"/>
                <w:tab w:val="left" w:pos="10440"/>
                <w:tab w:val="left" w:pos="10800"/>
              </w:tabs>
              <w:spacing w:before="0"/>
              <w:ind w:left="316" w:hanging="270"/>
              <w:contextualSpacing/>
              <w:rPr>
                <w:rFonts w:asciiTheme="minorHAnsi" w:hAnsiTheme="minorHAnsi"/>
                <w:sz w:val="18"/>
                <w:lang w:val="es-ES"/>
              </w:rPr>
            </w:pPr>
          </w:p>
          <w:p w:rsidR="00E24062" w:rsidRPr="00EC74DE" w14:paraId="1925E23D" w14:textId="58BA8DF6">
            <w:pPr>
              <w:pStyle w:val="Question"/>
              <w:keepNext w:val="0"/>
              <w:tabs>
                <w:tab w:val="right" w:pos="9720"/>
                <w:tab w:val="left" w:pos="10440"/>
                <w:tab w:val="left" w:pos="10800"/>
              </w:tabs>
              <w:spacing w:before="0"/>
              <w:ind w:left="0" w:firstLine="0"/>
              <w:contextualSpacing/>
              <w:rPr>
                <w:rFonts w:asciiTheme="minorHAnsi" w:hAnsiTheme="minorHAnsi"/>
                <w:sz w:val="18"/>
                <w:szCs w:val="18"/>
              </w:rPr>
            </w:pPr>
            <w:r w:rsidRPr="00EC74DE">
              <w:rPr>
                <w:rFonts w:asciiTheme="minorHAnsi" w:hAnsiTheme="minorHAnsi"/>
                <w:sz w:val="18"/>
                <w:szCs w:val="18"/>
              </w:rPr>
              <w:t>Else, go to Check_</w:t>
            </w:r>
            <w:r>
              <w:rPr>
                <w:rFonts w:asciiTheme="minorHAnsi" w:hAnsiTheme="minorHAnsi"/>
                <w:sz w:val="18"/>
                <w:szCs w:val="18"/>
              </w:rPr>
              <w:t>SX31</w:t>
            </w:r>
            <w:r w:rsidRPr="00EC74DE">
              <w:rPr>
                <w:rFonts w:asciiTheme="minorHAnsi" w:hAnsiTheme="minorHAnsi"/>
                <w:sz w:val="18"/>
                <w:szCs w:val="18"/>
              </w:rPr>
              <w:t>.</w:t>
            </w:r>
          </w:p>
        </w:tc>
      </w:tr>
    </w:tbl>
    <w:p w:rsidR="00337EA5" w:rsidP="00522609" w14:paraId="5E90B1B6" w14:textId="77777777">
      <w:pPr>
        <w:pStyle w:val="Question"/>
        <w:keepNext w:val="0"/>
        <w:tabs>
          <w:tab w:val="right" w:pos="9720"/>
          <w:tab w:val="left" w:pos="10440"/>
          <w:tab w:val="left" w:pos="10800"/>
        </w:tabs>
        <w:contextualSpacing/>
        <w:rPr>
          <w:rFonts w:asciiTheme="minorHAnsi" w:hAnsiTheme="minorHAnsi"/>
          <w:sz w:val="18"/>
        </w:rPr>
      </w:pPr>
    </w:p>
    <w:p w:rsidR="00E24062" w:rsidRPr="004155A7" w:rsidP="0049329C" w14:paraId="6FFE745F" w14:textId="77777777">
      <w:pPr>
        <w:pStyle w:val="Question"/>
        <w:keepNext w:val="0"/>
        <w:tabs>
          <w:tab w:val="right" w:pos="9720"/>
          <w:tab w:val="left" w:pos="10440"/>
          <w:tab w:val="left" w:pos="10800"/>
        </w:tabs>
        <w:contextualSpacing/>
        <w:rPr>
          <w:rFonts w:asciiTheme="minorHAnsi" w:hAnsiTheme="minorHAnsi"/>
          <w:sz w:val="18"/>
        </w:rPr>
      </w:pPr>
    </w:p>
    <w:p w:rsidR="007E35F1" w:rsidP="0049329C" w14:paraId="4B22E2FB" w14:textId="77777777">
      <w:pPr>
        <w:pStyle w:val="Question"/>
        <w:keepNext w:val="0"/>
        <w:tabs>
          <w:tab w:val="right" w:pos="9720"/>
          <w:tab w:val="left" w:pos="10440"/>
          <w:tab w:val="left" w:pos="10800"/>
        </w:tabs>
        <w:contextualSpacing/>
        <w:rPr>
          <w:rFonts w:asciiTheme="minorHAnsi" w:hAnsiTheme="minorHAnsi"/>
          <w:sz w:val="18"/>
          <w:szCs w:val="18"/>
        </w:rPr>
      </w:pPr>
    </w:p>
    <w:p w:rsidR="00DA45BE" w:rsidP="00DA45BE" w14:paraId="146A9A8B" w14:textId="668E084B">
      <w:pPr>
        <w:pStyle w:val="Heading3"/>
      </w:pPr>
      <w:r>
        <w:t xml:space="preserve">LPSeries: LP </w:t>
      </w:r>
      <w:r w:rsidR="00224410">
        <w:t>Sex</w:t>
      </w: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3E29E69C" w14:textId="77777777">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shd w:val="clear" w:color="auto" w:fill="auto"/>
            <w:noWrap/>
          </w:tcPr>
          <w:p w:rsidR="00FF0304" w:rsidRPr="00EC74DE" w14:paraId="5CDA3C35" w14:textId="77777777">
            <w:pPr>
              <w:contextualSpacing/>
              <w:rPr>
                <w:rFonts w:eastAsia="Times New Roman" w:cstheme="minorHAnsi"/>
                <w:b/>
                <w:bCs/>
                <w:sz w:val="18"/>
                <w:szCs w:val="18"/>
              </w:rPr>
            </w:pPr>
            <w:r w:rsidRPr="00636EB5">
              <w:rPr>
                <w:rFonts w:eastAsia="Times New Roman" w:cstheme="minorHAnsi"/>
                <w:b/>
                <w:bCs/>
                <w:sz w:val="18"/>
                <w:szCs w:val="18"/>
              </w:rPr>
              <w:t>Check_SX31.</w:t>
            </w:r>
          </w:p>
        </w:tc>
        <w:tc>
          <w:tcPr>
            <w:tcW w:w="8820" w:type="dxa"/>
            <w:shd w:val="clear" w:color="auto" w:fill="auto"/>
          </w:tcPr>
          <w:p w:rsidR="00FF0304" w:rsidRPr="00EC74DE" w14:paraId="3B44B810" w14:textId="71E111D1">
            <w:pPr>
              <w:contextualSpacing/>
              <w:rPr>
                <w:sz w:val="18"/>
                <w:szCs w:val="18"/>
              </w:rPr>
            </w:pPr>
            <w:r w:rsidRPr="00EC74DE">
              <w:rPr>
                <w:sz w:val="18"/>
                <w:szCs w:val="18"/>
              </w:rPr>
              <w:t>If R is male (</w:t>
            </w:r>
            <w:r w:rsidRPr="00EC74DE" w:rsidR="00F85300">
              <w:rPr>
                <w:sz w:val="18"/>
                <w:szCs w:val="18"/>
              </w:rPr>
              <w:t>ES</w:t>
            </w:r>
            <w:r w:rsidR="00F85300">
              <w:rPr>
                <w:sz w:val="18"/>
                <w:szCs w:val="18"/>
              </w:rPr>
              <w:t>8a</w:t>
            </w:r>
            <w:r w:rsidRPr="00EC74DE" w:rsidR="00F85300">
              <w:rPr>
                <w:sz w:val="18"/>
                <w:szCs w:val="18"/>
              </w:rPr>
              <w:t xml:space="preserve"> </w:t>
            </w:r>
            <w:r w:rsidRPr="00EC74DE">
              <w:rPr>
                <w:sz w:val="18"/>
                <w:szCs w:val="18"/>
              </w:rPr>
              <w:t>EQ 2), go to SX3</w:t>
            </w:r>
            <w:r>
              <w:rPr>
                <w:sz w:val="18"/>
                <w:szCs w:val="18"/>
              </w:rPr>
              <w:t>1</w:t>
            </w:r>
            <w:r w:rsidRPr="00EC74DE">
              <w:rPr>
                <w:sz w:val="18"/>
                <w:szCs w:val="18"/>
              </w:rPr>
              <w:t>.</w:t>
            </w:r>
          </w:p>
          <w:p w:rsidR="00FF0304" w:rsidRPr="00EC74DE" w14:paraId="56560C7C" w14:textId="77777777">
            <w:pPr>
              <w:contextualSpacing/>
              <w:rPr>
                <w:rFonts w:eastAsia="Times New Roman" w:cstheme="minorHAnsi"/>
                <w:sz w:val="18"/>
                <w:szCs w:val="18"/>
              </w:rPr>
            </w:pPr>
            <w:r w:rsidRPr="00EC74DE">
              <w:rPr>
                <w:sz w:val="18"/>
                <w:szCs w:val="18"/>
              </w:rPr>
              <w:t>Else go to</w:t>
            </w:r>
            <w:r>
              <w:rPr>
                <w:sz w:val="18"/>
                <w:szCs w:val="18"/>
              </w:rPr>
              <w:t xml:space="preserve"> </w:t>
            </w:r>
            <w:r w:rsidRPr="00EC74DE">
              <w:rPr>
                <w:sz w:val="18"/>
                <w:szCs w:val="18"/>
              </w:rPr>
              <w:t>SX3</w:t>
            </w:r>
            <w:r>
              <w:rPr>
                <w:sz w:val="18"/>
                <w:szCs w:val="18"/>
              </w:rPr>
              <w:t>2</w:t>
            </w:r>
            <w:r w:rsidRPr="00EC74DE">
              <w:rPr>
                <w:sz w:val="18"/>
                <w:szCs w:val="18"/>
              </w:rPr>
              <w:t>.</w:t>
            </w:r>
          </w:p>
        </w:tc>
      </w:tr>
    </w:tbl>
    <w:p w:rsidR="00FF0304" w:rsidRPr="00FF0304" w:rsidP="00634B43" w14:paraId="7BE00985" w14:textId="77777777"/>
    <w:p w:rsidR="00337EA5" w:rsidP="00522609" w14:paraId="58B7746D" w14:textId="77777777">
      <w:pPr>
        <w:contextualSpacing/>
        <w:rPr>
          <w:sz w:val="18"/>
          <w:szCs w:val="18"/>
        </w:rPr>
      </w:pPr>
    </w:p>
    <w:tbl>
      <w:tblPr>
        <w:tblW w:w="10278" w:type="dxa"/>
        <w:tblLayout w:type="fixed"/>
        <w:tblLook w:val="04A0"/>
      </w:tblPr>
      <w:tblGrid>
        <w:gridCol w:w="18"/>
        <w:gridCol w:w="1440"/>
        <w:gridCol w:w="4860"/>
        <w:gridCol w:w="1260"/>
        <w:gridCol w:w="2700"/>
      </w:tblGrid>
      <w:tr w14:paraId="2938F676" w14:textId="77777777" w:rsidTr="00677371">
        <w:tblPrEx>
          <w:tblW w:w="10278" w:type="dxa"/>
          <w:tblLayout w:type="fixed"/>
          <w:tblLook w:val="04A0"/>
        </w:tblPrEx>
        <w:tc>
          <w:tcPr>
            <w:tcW w:w="1458" w:type="dxa"/>
            <w:gridSpan w:val="2"/>
            <w:vAlign w:val="bottom"/>
          </w:tcPr>
          <w:p w:rsidR="007E35F1" w:rsidRPr="00EC74DE" w:rsidP="0049329C" w14:paraId="10FA60B4" w14:textId="77777777">
            <w:pPr>
              <w:contextualSpacing/>
              <w:rPr>
                <w:rFonts w:eastAsia="Times New Roman" w:cstheme="minorHAnsi"/>
                <w:b/>
                <w:bCs/>
                <w:sz w:val="18"/>
                <w:szCs w:val="18"/>
              </w:rPr>
            </w:pPr>
            <w:r w:rsidRPr="00EC74DE">
              <w:rPr>
                <w:rFonts w:eastAsia="Times New Roman" w:cstheme="minorHAnsi"/>
                <w:b/>
                <w:bCs/>
                <w:sz w:val="18"/>
                <w:szCs w:val="18"/>
              </w:rPr>
              <w:t>SX31.</w:t>
            </w:r>
          </w:p>
        </w:tc>
        <w:tc>
          <w:tcPr>
            <w:tcW w:w="8820" w:type="dxa"/>
            <w:gridSpan w:val="3"/>
            <w:vAlign w:val="bottom"/>
          </w:tcPr>
          <w:p w:rsidR="007E35F1" w:rsidRPr="00522609" w:rsidP="0049329C" w14:paraId="705C8A77" w14:textId="77777777">
            <w:pPr>
              <w:contextualSpacing/>
              <w:rPr>
                <w:rFonts w:eastAsia="Times New Roman" w:cstheme="minorHAnsi"/>
                <w:b/>
                <w:bCs/>
                <w:sz w:val="18"/>
                <w:szCs w:val="18"/>
                <w:lang w:val="es-ES"/>
              </w:rPr>
            </w:pPr>
            <w:r w:rsidRPr="00522609">
              <w:rPr>
                <w:rFonts w:eastAsia="Times New Roman" w:cstheme="minorHAnsi"/>
                <w:b/>
                <w:bCs/>
                <w:sz w:val="18"/>
                <w:szCs w:val="18"/>
                <w:lang w:val="es-ES"/>
              </w:rPr>
              <w:t>¿La persona con la que tuvo sexo esa última vez era hombre o mujer?</w:t>
            </w:r>
          </w:p>
        </w:tc>
      </w:tr>
      <w:tr w14:paraId="7131AA00" w14:textId="77777777" w:rsidTr="00677371">
        <w:tblPrEx>
          <w:tblW w:w="10278" w:type="dxa"/>
          <w:tblLayout w:type="fixed"/>
          <w:tblLook w:val="04A0"/>
        </w:tblPrEx>
        <w:tc>
          <w:tcPr>
            <w:tcW w:w="1458" w:type="dxa"/>
            <w:gridSpan w:val="2"/>
            <w:vAlign w:val="bottom"/>
          </w:tcPr>
          <w:p w:rsidR="007E35F1" w:rsidRPr="00EC74DE" w:rsidP="0049329C" w14:paraId="0953D0D5" w14:textId="77777777">
            <w:pPr>
              <w:contextualSpacing/>
              <w:rPr>
                <w:rFonts w:eastAsia="Times New Roman" w:cstheme="minorHAnsi"/>
                <w:bCs/>
                <w:sz w:val="18"/>
                <w:szCs w:val="18"/>
              </w:rPr>
            </w:pPr>
            <w:r>
              <w:rPr>
                <w:rFonts w:eastAsia="Times New Roman" w:cstheme="minorHAnsi"/>
                <w:bCs/>
                <w:sz w:val="18"/>
                <w:szCs w:val="18"/>
              </w:rPr>
              <w:t>LP</w:t>
            </w:r>
            <w:r w:rsidRPr="00EC74DE">
              <w:rPr>
                <w:rFonts w:eastAsia="Times New Roman" w:cstheme="minorHAnsi"/>
                <w:bCs/>
                <w:sz w:val="18"/>
                <w:szCs w:val="18"/>
              </w:rPr>
              <w:t>GENDR</w:t>
            </w:r>
          </w:p>
        </w:tc>
        <w:tc>
          <w:tcPr>
            <w:tcW w:w="6120" w:type="dxa"/>
            <w:gridSpan w:val="2"/>
            <w:vAlign w:val="bottom"/>
          </w:tcPr>
          <w:p w:rsidR="007E35F1" w:rsidRPr="00EC74DE" w:rsidP="0049329C" w14:paraId="6F7F2530" w14:textId="4BFD7BD0">
            <w:pPr>
              <w:contextualSpacing/>
              <w:rPr>
                <w:rFonts w:eastAsia="Times New Roman" w:cstheme="minorHAnsi"/>
                <w:sz w:val="18"/>
                <w:szCs w:val="18"/>
              </w:rPr>
            </w:pPr>
            <w:r>
              <w:rPr>
                <w:rFonts w:eastAsia="Times New Roman" w:cstheme="minorHAnsi"/>
                <w:sz w:val="18"/>
                <w:szCs w:val="18"/>
              </w:rPr>
              <w:t>LP</w:t>
            </w:r>
            <w:r w:rsidRPr="00EC74DE">
              <w:rPr>
                <w:rFonts w:eastAsia="Times New Roman" w:cstheme="minorHAnsi"/>
                <w:sz w:val="18"/>
                <w:szCs w:val="18"/>
              </w:rPr>
              <w:t xml:space="preserve">: </w:t>
            </w:r>
            <w:r w:rsidR="00F85300">
              <w:rPr>
                <w:rFonts w:eastAsia="Times New Roman" w:cstheme="minorHAnsi"/>
                <w:sz w:val="18"/>
                <w:szCs w:val="18"/>
              </w:rPr>
              <w:t>Sex</w:t>
            </w:r>
          </w:p>
        </w:tc>
        <w:tc>
          <w:tcPr>
            <w:tcW w:w="2700" w:type="dxa"/>
            <w:vAlign w:val="bottom"/>
          </w:tcPr>
          <w:p w:rsidR="007E35F1" w:rsidRPr="00EC74DE" w:rsidP="0049329C" w14:paraId="7BC289E9" w14:textId="77777777">
            <w:pPr>
              <w:contextualSpacing/>
              <w:rPr>
                <w:rFonts w:eastAsia="Times New Roman" w:cstheme="minorHAnsi"/>
                <w:sz w:val="18"/>
                <w:szCs w:val="18"/>
              </w:rPr>
            </w:pPr>
          </w:p>
        </w:tc>
      </w:tr>
      <w:tr w14:paraId="3EC1E1C5" w14:textId="77777777" w:rsidTr="00522609">
        <w:tblPrEx>
          <w:tblW w:w="10278" w:type="dxa"/>
          <w:tblLayout w:type="fixed"/>
          <w:tblLook w:val="04A0"/>
        </w:tblPrEx>
        <w:trPr>
          <w:gridBefore w:val="1"/>
          <w:wBefore w:w="18" w:type="dxa"/>
        </w:trPr>
        <w:tc>
          <w:tcPr>
            <w:tcW w:w="1440" w:type="dxa"/>
          </w:tcPr>
          <w:p w:rsidR="007E35F1" w:rsidRPr="00522609" w:rsidP="0049329C" w14:paraId="1953B3AB" w14:textId="6EFCF67A">
            <w:pPr>
              <w:contextualSpacing/>
              <w:rPr>
                <w:sz w:val="18"/>
              </w:rPr>
            </w:pPr>
          </w:p>
        </w:tc>
        <w:tc>
          <w:tcPr>
            <w:tcW w:w="4860" w:type="dxa"/>
            <w:vAlign w:val="bottom"/>
          </w:tcPr>
          <w:p w:rsidR="007E35F1" w:rsidRPr="00EC74DE" w:rsidP="0049329C" w14:paraId="3B206FBA" w14:textId="77777777">
            <w:pPr>
              <w:tabs>
                <w:tab w:val="right" w:leader="dot" w:pos="5760"/>
              </w:tabs>
              <w:contextualSpacing/>
              <w:rPr>
                <w:rFonts w:eastAsia="Times New Roman" w:cstheme="minorHAnsi"/>
                <w:sz w:val="18"/>
                <w:szCs w:val="18"/>
              </w:rPr>
            </w:pPr>
            <w:r w:rsidRPr="00EC74DE">
              <w:rPr>
                <w:rFonts w:eastAsia="Times New Roman" w:cstheme="minorHAnsi"/>
                <w:sz w:val="18"/>
                <w:szCs w:val="18"/>
              </w:rPr>
              <w:t>Hombre</w:t>
            </w:r>
            <w:r w:rsidRPr="00EC74DE">
              <w:rPr>
                <w:rFonts w:eastAsia="Times New Roman" w:cstheme="minorHAnsi"/>
                <w:sz w:val="18"/>
                <w:szCs w:val="18"/>
              </w:rPr>
              <w:tab/>
            </w:r>
          </w:p>
        </w:tc>
        <w:tc>
          <w:tcPr>
            <w:tcW w:w="1260" w:type="dxa"/>
            <w:vAlign w:val="bottom"/>
          </w:tcPr>
          <w:p w:rsidR="00337EA5" w:rsidP="00522609" w14:paraId="666B0CC8" w14:textId="1728F5FC">
            <w:pPr>
              <w:contextualSpacing/>
              <w:jc w:val="right"/>
              <w:rPr>
                <w:rFonts w:eastAsia="Times New Roman" w:cstheme="minorHAnsi"/>
                <w:bCs/>
                <w:sz w:val="18"/>
                <w:szCs w:val="18"/>
              </w:rPr>
            </w:pPr>
            <w:r w:rsidRPr="00EC74DE">
              <w:rPr>
                <w:rFonts w:eastAsia="Times New Roman" w:cstheme="minorHAnsi"/>
                <w:bCs/>
                <w:sz w:val="18"/>
                <w:szCs w:val="18"/>
              </w:rPr>
              <w:t>1</w:t>
            </w:r>
          </w:p>
        </w:tc>
        <w:tc>
          <w:tcPr>
            <w:tcW w:w="2700" w:type="dxa"/>
          </w:tcPr>
          <w:p w:rsidR="007E35F1" w:rsidRPr="00EC74DE" w:rsidP="0049329C" w14:paraId="33D6492C" w14:textId="77777777">
            <w:pPr>
              <w:contextualSpacing/>
              <w:rPr>
                <w:rFonts w:eastAsia="Times New Roman" w:cstheme="minorHAnsi"/>
                <w:bCs/>
                <w:sz w:val="18"/>
                <w:szCs w:val="18"/>
              </w:rPr>
            </w:pPr>
          </w:p>
        </w:tc>
      </w:tr>
      <w:tr w14:paraId="465AF9A2" w14:textId="77777777" w:rsidTr="00677371">
        <w:tblPrEx>
          <w:tblW w:w="10278" w:type="dxa"/>
          <w:tblLayout w:type="fixed"/>
          <w:tblLook w:val="04A0"/>
        </w:tblPrEx>
        <w:trPr>
          <w:gridBefore w:val="1"/>
          <w:wBefore w:w="18" w:type="dxa"/>
        </w:trPr>
        <w:tc>
          <w:tcPr>
            <w:tcW w:w="1440" w:type="dxa"/>
          </w:tcPr>
          <w:p w:rsidR="007E35F1" w:rsidRPr="00EC74DE" w:rsidP="0049329C" w14:paraId="2EFF12AB" w14:textId="77777777">
            <w:pPr>
              <w:contextualSpacing/>
              <w:rPr>
                <w:rFonts w:eastAsia="Times New Roman" w:cstheme="minorHAnsi"/>
                <w:sz w:val="18"/>
                <w:szCs w:val="18"/>
              </w:rPr>
            </w:pPr>
          </w:p>
        </w:tc>
        <w:tc>
          <w:tcPr>
            <w:tcW w:w="4860" w:type="dxa"/>
            <w:vAlign w:val="bottom"/>
          </w:tcPr>
          <w:p w:rsidR="007E35F1" w:rsidRPr="00EC74DE" w:rsidP="0049329C" w14:paraId="0A7BE445" w14:textId="77777777">
            <w:pPr>
              <w:tabs>
                <w:tab w:val="right" w:leader="dot" w:pos="5760"/>
              </w:tabs>
              <w:contextualSpacing/>
              <w:rPr>
                <w:rFonts w:eastAsia="Times New Roman" w:cstheme="minorHAnsi"/>
                <w:sz w:val="18"/>
                <w:szCs w:val="18"/>
              </w:rPr>
            </w:pPr>
            <w:r w:rsidRPr="00EC74DE">
              <w:rPr>
                <w:rFonts w:eastAsia="Times New Roman" w:cstheme="minorHAnsi"/>
                <w:sz w:val="18"/>
                <w:szCs w:val="18"/>
              </w:rPr>
              <w:t>Mujer</w:t>
            </w:r>
            <w:r w:rsidRPr="00EC74DE">
              <w:rPr>
                <w:rFonts w:eastAsia="Times New Roman" w:cstheme="minorHAnsi"/>
                <w:sz w:val="18"/>
                <w:szCs w:val="18"/>
              </w:rPr>
              <w:tab/>
            </w:r>
          </w:p>
        </w:tc>
        <w:tc>
          <w:tcPr>
            <w:tcW w:w="1260" w:type="dxa"/>
            <w:vAlign w:val="bottom"/>
          </w:tcPr>
          <w:p w:rsidR="007E35F1" w:rsidRPr="00EC74DE" w:rsidP="0049329C" w14:paraId="4DF0DCBE" w14:textId="77777777">
            <w:pPr>
              <w:contextualSpacing/>
              <w:jc w:val="right"/>
              <w:rPr>
                <w:rFonts w:eastAsia="Times New Roman" w:cstheme="minorHAnsi"/>
                <w:bCs/>
                <w:sz w:val="18"/>
                <w:szCs w:val="18"/>
              </w:rPr>
            </w:pPr>
            <w:r w:rsidRPr="00EC74DE">
              <w:rPr>
                <w:rFonts w:eastAsia="Times New Roman" w:cstheme="minorHAnsi"/>
                <w:bCs/>
                <w:sz w:val="18"/>
                <w:szCs w:val="18"/>
              </w:rPr>
              <w:t>2</w:t>
            </w:r>
          </w:p>
        </w:tc>
        <w:tc>
          <w:tcPr>
            <w:tcW w:w="2700" w:type="dxa"/>
          </w:tcPr>
          <w:p w:rsidR="007E35F1" w:rsidRPr="00EC74DE" w:rsidP="0049329C" w14:paraId="2C514F46" w14:textId="77777777">
            <w:pPr>
              <w:contextualSpacing/>
              <w:rPr>
                <w:rFonts w:eastAsia="Times New Roman" w:cstheme="minorHAnsi"/>
                <w:bCs/>
                <w:sz w:val="18"/>
                <w:szCs w:val="18"/>
              </w:rPr>
            </w:pPr>
          </w:p>
        </w:tc>
      </w:tr>
      <w:tr w14:paraId="12671DA8" w14:textId="77777777" w:rsidTr="00677371">
        <w:tblPrEx>
          <w:tblW w:w="10278" w:type="dxa"/>
          <w:tblLayout w:type="fixed"/>
          <w:tblLook w:val="04A0"/>
        </w:tblPrEx>
        <w:trPr>
          <w:gridBefore w:val="1"/>
          <w:wBefore w:w="18" w:type="dxa"/>
          <w:trHeight w:val="73"/>
        </w:trPr>
        <w:tc>
          <w:tcPr>
            <w:tcW w:w="1440" w:type="dxa"/>
          </w:tcPr>
          <w:p w:rsidR="00770F2B" w:rsidRPr="00EC74DE" w:rsidP="0049329C" w14:paraId="2B27A773" w14:textId="77777777">
            <w:pPr>
              <w:contextualSpacing/>
              <w:rPr>
                <w:rFonts w:eastAsia="Times New Roman" w:cstheme="minorHAnsi"/>
                <w:sz w:val="18"/>
                <w:szCs w:val="18"/>
              </w:rPr>
            </w:pPr>
          </w:p>
        </w:tc>
        <w:tc>
          <w:tcPr>
            <w:tcW w:w="4860" w:type="dxa"/>
            <w:vAlign w:val="bottom"/>
          </w:tcPr>
          <w:p w:rsidR="00770F2B" w:rsidRPr="00EC74DE" w:rsidP="00770F2B" w14:paraId="2B4FBA53"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rFonts w:eastAsia="Times New Roman" w:cstheme="minorHAnsi"/>
                <w:color w:val="808080" w:themeColor="background1" w:themeShade="80"/>
                <w:sz w:val="18"/>
                <w:szCs w:val="18"/>
                <w:lang w:val="es-ES"/>
              </w:rPr>
              <w:tab/>
            </w:r>
          </w:p>
        </w:tc>
        <w:tc>
          <w:tcPr>
            <w:tcW w:w="1260" w:type="dxa"/>
            <w:vAlign w:val="bottom"/>
          </w:tcPr>
          <w:p w:rsidR="00770F2B" w:rsidRPr="00EC74DE" w:rsidP="0049329C" w14:paraId="2CABC9EF" w14:textId="77777777">
            <w:pPr>
              <w:contextualSpacing/>
              <w:jc w:val="right"/>
              <w:rPr>
                <w:rFonts w:eastAsia="Times New Roman" w:cstheme="minorHAnsi"/>
                <w:bCs/>
                <w:sz w:val="18"/>
                <w:szCs w:val="18"/>
              </w:rPr>
            </w:pPr>
            <w:r w:rsidRPr="00EC74DE">
              <w:rPr>
                <w:rFonts w:eastAsia="Times New Roman" w:cstheme="minorHAnsi"/>
                <w:color w:val="808080" w:themeColor="background1" w:themeShade="80"/>
                <w:sz w:val="18"/>
                <w:szCs w:val="18"/>
              </w:rPr>
              <w:t>9</w:t>
            </w:r>
          </w:p>
        </w:tc>
        <w:tc>
          <w:tcPr>
            <w:tcW w:w="2700" w:type="dxa"/>
          </w:tcPr>
          <w:p w:rsidR="00770F2B" w:rsidRPr="00EC74DE" w:rsidP="0049329C" w14:paraId="556EB01D" w14:textId="77777777">
            <w:pPr>
              <w:contextualSpacing/>
              <w:rPr>
                <w:rFonts w:eastAsia="Times New Roman" w:cstheme="minorHAnsi"/>
                <w:bCs/>
                <w:sz w:val="18"/>
                <w:szCs w:val="18"/>
              </w:rPr>
            </w:pPr>
          </w:p>
        </w:tc>
      </w:tr>
      <w:tr w14:paraId="102AD0C7" w14:textId="77777777" w:rsidTr="00677371">
        <w:tblPrEx>
          <w:tblW w:w="10278" w:type="dxa"/>
          <w:tblLayout w:type="fixed"/>
          <w:tblLook w:val="04A0"/>
        </w:tblPrEx>
        <w:trPr>
          <w:gridBefore w:val="1"/>
          <w:wBefore w:w="18" w:type="dxa"/>
        </w:trPr>
        <w:tc>
          <w:tcPr>
            <w:tcW w:w="1440" w:type="dxa"/>
          </w:tcPr>
          <w:p w:rsidR="00770F2B" w:rsidRPr="00EC74DE" w:rsidP="0049329C" w14:paraId="18E976B2" w14:textId="77777777">
            <w:pPr>
              <w:contextualSpacing/>
              <w:rPr>
                <w:rFonts w:eastAsia="Times New Roman" w:cstheme="minorHAnsi"/>
                <w:color w:val="808080" w:themeColor="background1" w:themeShade="80"/>
                <w:sz w:val="18"/>
                <w:szCs w:val="18"/>
              </w:rPr>
            </w:pPr>
          </w:p>
        </w:tc>
        <w:tc>
          <w:tcPr>
            <w:tcW w:w="4860" w:type="dxa"/>
            <w:vAlign w:val="bottom"/>
          </w:tcPr>
          <w:p w:rsidR="00770F2B" w:rsidRPr="00EC74DE" w:rsidP="00770F2B" w14:paraId="4F7B5B23"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rFonts w:eastAsia="Times New Roman" w:cstheme="minorHAnsi"/>
                <w:color w:val="808080" w:themeColor="background1" w:themeShade="80"/>
                <w:sz w:val="18"/>
                <w:szCs w:val="18"/>
                <w:lang w:val="es-ES"/>
              </w:rPr>
              <w:tab/>
            </w:r>
          </w:p>
        </w:tc>
        <w:tc>
          <w:tcPr>
            <w:tcW w:w="1260" w:type="dxa"/>
            <w:vAlign w:val="bottom"/>
          </w:tcPr>
          <w:p w:rsidR="00770F2B" w:rsidRPr="00EC74DE" w:rsidP="0049329C" w14:paraId="4A642AB3"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770F2B" w:rsidRPr="00EC74DE" w:rsidP="0049329C" w14:paraId="7FC6FED3" w14:textId="77777777">
            <w:pPr>
              <w:contextualSpacing/>
              <w:rPr>
                <w:rFonts w:eastAsia="Times New Roman" w:cstheme="minorHAnsi"/>
                <w:color w:val="808080" w:themeColor="background1" w:themeShade="80"/>
                <w:sz w:val="18"/>
                <w:szCs w:val="18"/>
              </w:rPr>
            </w:pPr>
          </w:p>
        </w:tc>
      </w:tr>
      <w:tr w14:paraId="388F7432" w14:textId="77777777" w:rsidTr="00677371">
        <w:tblPrEx>
          <w:tblW w:w="10278" w:type="dxa"/>
          <w:tblLayout w:type="fixed"/>
          <w:tblLook w:val="04A0"/>
        </w:tblPrEx>
        <w:trPr>
          <w:gridBefore w:val="1"/>
          <w:wBefore w:w="18" w:type="dxa"/>
        </w:trPr>
        <w:tc>
          <w:tcPr>
            <w:tcW w:w="1440" w:type="dxa"/>
          </w:tcPr>
          <w:p w:rsidR="00677371" w:rsidRPr="00677371" w:rsidP="002A53C7" w14:paraId="559819F7" w14:textId="77777777">
            <w:pPr>
              <w:contextualSpacing/>
              <w:rPr>
                <w:rFonts w:eastAsia="Times New Roman" w:cstheme="minorHAnsi"/>
                <w:color w:val="808080" w:themeColor="background1" w:themeShade="80"/>
                <w:sz w:val="18"/>
                <w:szCs w:val="18"/>
              </w:rPr>
            </w:pPr>
          </w:p>
        </w:tc>
        <w:tc>
          <w:tcPr>
            <w:tcW w:w="4860" w:type="dxa"/>
            <w:vAlign w:val="bottom"/>
          </w:tcPr>
          <w:p w:rsidR="00677371" w:rsidRPr="00EC74DE" w:rsidP="002A53C7" w14:paraId="4728F0FF" w14:textId="77777777">
            <w:pPr>
              <w:tabs>
                <w:tab w:val="right" w:leader="dot" w:pos="5760"/>
              </w:tabs>
              <w:contextualSpacing/>
              <w:rPr>
                <w:rFonts w:eastAsia="Times New Roman" w:cstheme="minorHAnsi"/>
                <w:color w:val="808080" w:themeColor="background1" w:themeShade="80"/>
                <w:sz w:val="18"/>
                <w:szCs w:val="18"/>
                <w:lang w:val="es-ES"/>
              </w:rPr>
            </w:pPr>
            <w:r w:rsidRPr="00677371">
              <w:rPr>
                <w:rFonts w:eastAsia="Times New Roman" w:cstheme="minorHAnsi"/>
                <w:color w:val="808080" w:themeColor="background1" w:themeShade="80"/>
                <w:sz w:val="18"/>
                <w:szCs w:val="18"/>
                <w:lang w:val="es-ES"/>
              </w:rPr>
              <w:t xml:space="preserve">No </w:t>
            </w:r>
            <w:r w:rsidRPr="00EC74DE">
              <w:rPr>
                <w:rFonts w:eastAsia="Times New Roman" w:cstheme="minorHAnsi"/>
                <w:color w:val="808080" w:themeColor="background1" w:themeShade="80"/>
                <w:sz w:val="18"/>
                <w:szCs w:val="18"/>
                <w:lang w:val="es-ES"/>
              </w:rPr>
              <w:t>Aplica</w:t>
            </w:r>
            <w:r w:rsidRPr="00EC74DE">
              <w:rPr>
                <w:rFonts w:eastAsia="Times New Roman" w:cstheme="minorHAnsi"/>
                <w:color w:val="808080" w:themeColor="background1" w:themeShade="80"/>
                <w:sz w:val="18"/>
                <w:szCs w:val="18"/>
                <w:lang w:val="es-ES"/>
              </w:rPr>
              <w:tab/>
            </w:r>
          </w:p>
        </w:tc>
        <w:tc>
          <w:tcPr>
            <w:tcW w:w="1260" w:type="dxa"/>
            <w:vAlign w:val="bottom"/>
          </w:tcPr>
          <w:p w:rsidR="00677371" w:rsidRPr="00677371" w:rsidP="002A53C7" w14:paraId="08B23F6E" w14:textId="77777777">
            <w:pPr>
              <w:contextualSpacing/>
              <w:jc w:val="right"/>
              <w:rPr>
                <w:rFonts w:eastAsia="Times New Roman" w:cstheme="minorHAnsi"/>
                <w:color w:val="808080" w:themeColor="background1" w:themeShade="80"/>
                <w:sz w:val="18"/>
                <w:szCs w:val="18"/>
              </w:rPr>
            </w:pPr>
            <w:r w:rsidRPr="00677371">
              <w:rPr>
                <w:rFonts w:eastAsia="Times New Roman" w:cstheme="minorHAnsi"/>
                <w:color w:val="808080" w:themeColor="background1" w:themeShade="80"/>
                <w:sz w:val="18"/>
                <w:szCs w:val="18"/>
              </w:rPr>
              <w:t>8</w:t>
            </w:r>
          </w:p>
        </w:tc>
        <w:tc>
          <w:tcPr>
            <w:tcW w:w="2700" w:type="dxa"/>
          </w:tcPr>
          <w:p w:rsidR="00677371" w:rsidRPr="00677371" w:rsidP="002A53C7" w14:paraId="39381BCE" w14:textId="77777777">
            <w:pPr>
              <w:contextualSpacing/>
              <w:rPr>
                <w:rFonts w:eastAsia="Times New Roman" w:cstheme="minorHAnsi"/>
                <w:color w:val="808080" w:themeColor="background1" w:themeShade="80"/>
                <w:sz w:val="18"/>
                <w:szCs w:val="18"/>
              </w:rPr>
            </w:pPr>
          </w:p>
        </w:tc>
      </w:tr>
    </w:tbl>
    <w:p w:rsidR="00337EA5" w:rsidRPr="00522609" w:rsidP="00522609" w14:paraId="51404122" w14:textId="197170E8">
      <w:pPr>
        <w:tabs>
          <w:tab w:val="left" w:pos="720"/>
          <w:tab w:val="left" w:pos="5040"/>
          <w:tab w:val="left" w:pos="5760"/>
        </w:tabs>
        <w:ind w:right="-360"/>
        <w:contextualSpacing/>
        <w:rPr>
          <w:i/>
        </w:rPr>
      </w:pPr>
    </w:p>
    <w:p w:rsidR="00337EA5" w:rsidP="00634B43" w14:paraId="290F9556" w14:textId="01F340A2">
      <w:pPr>
        <w:pStyle w:val="Heading3"/>
        <w:rPr>
          <w:szCs w:val="18"/>
        </w:rPr>
      </w:pPr>
      <w:r>
        <w:t>LPSeries: LP Type</w:t>
      </w: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01EC6F20" w14:textId="77777777" w:rsidTr="00522609">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shd w:val="clear" w:color="auto" w:fill="auto"/>
            <w:noWrap/>
          </w:tcPr>
          <w:p w:rsidR="007E35F1" w:rsidRPr="00EC74DE" w:rsidP="0049329C" w14:paraId="55E0D1DE" w14:textId="53E0EBF9">
            <w:pPr>
              <w:contextualSpacing/>
              <w:rPr>
                <w:rFonts w:eastAsia="Times New Roman" w:cstheme="minorHAnsi"/>
                <w:b/>
                <w:bCs/>
                <w:sz w:val="18"/>
                <w:szCs w:val="18"/>
              </w:rPr>
            </w:pPr>
            <w:r w:rsidRPr="00636EB5">
              <w:rPr>
                <w:rFonts w:eastAsia="Times New Roman" w:cstheme="minorHAnsi"/>
                <w:b/>
                <w:bCs/>
                <w:sz w:val="18"/>
                <w:szCs w:val="18"/>
              </w:rPr>
              <w:t>Check_SX32.</w:t>
            </w:r>
          </w:p>
        </w:tc>
        <w:tc>
          <w:tcPr>
            <w:tcW w:w="8820" w:type="dxa"/>
            <w:shd w:val="clear" w:color="auto" w:fill="auto"/>
          </w:tcPr>
          <w:p w:rsidR="007E35F1" w:rsidP="005D7492" w14:paraId="1EC9E8F6" w14:textId="1678BBE9">
            <w:pPr>
              <w:spacing w:after="0" w:line="240" w:lineRule="auto"/>
              <w:contextualSpacing/>
              <w:rPr>
                <w:sz w:val="18"/>
                <w:szCs w:val="18"/>
              </w:rPr>
            </w:pPr>
            <w:r w:rsidRPr="00EC74DE">
              <w:rPr>
                <w:sz w:val="18"/>
                <w:szCs w:val="18"/>
              </w:rPr>
              <w:t>If R is male (</w:t>
            </w:r>
            <w:r w:rsidRPr="00EC74DE" w:rsidR="0059081C">
              <w:rPr>
                <w:sz w:val="18"/>
                <w:szCs w:val="18"/>
              </w:rPr>
              <w:t>ES</w:t>
            </w:r>
            <w:r w:rsidR="0059081C">
              <w:rPr>
                <w:sz w:val="18"/>
                <w:szCs w:val="18"/>
              </w:rPr>
              <w:t>8a</w:t>
            </w:r>
            <w:r w:rsidRPr="00EC74DE" w:rsidR="0059081C">
              <w:rPr>
                <w:sz w:val="18"/>
                <w:szCs w:val="18"/>
              </w:rPr>
              <w:t xml:space="preserve"> </w:t>
            </w:r>
            <w:r w:rsidRPr="00EC74DE">
              <w:rPr>
                <w:sz w:val="18"/>
                <w:szCs w:val="18"/>
              </w:rPr>
              <w:t xml:space="preserve">EQ1) and </w:t>
            </w:r>
            <w:r w:rsidR="00FD3A4C">
              <w:rPr>
                <w:sz w:val="18"/>
                <w:szCs w:val="18"/>
              </w:rPr>
              <w:t>LP</w:t>
            </w:r>
            <w:r w:rsidRPr="00EC74DE">
              <w:rPr>
                <w:sz w:val="18"/>
                <w:szCs w:val="18"/>
              </w:rPr>
              <w:t xml:space="preserve"> </w:t>
            </w:r>
            <w:r w:rsidR="0059081C">
              <w:rPr>
                <w:sz w:val="18"/>
                <w:szCs w:val="18"/>
              </w:rPr>
              <w:t>sex</w:t>
            </w:r>
            <w:r w:rsidRPr="00EC74DE" w:rsidR="0059081C">
              <w:rPr>
                <w:sz w:val="18"/>
                <w:szCs w:val="18"/>
              </w:rPr>
              <w:t xml:space="preserve"> </w:t>
            </w:r>
            <w:r w:rsidRPr="00EC74DE">
              <w:rPr>
                <w:sz w:val="18"/>
                <w:szCs w:val="18"/>
              </w:rPr>
              <w:t>NOT reported (SX31 EQ</w:t>
            </w:r>
            <w:r w:rsidRPr="00636EB5" w:rsidR="00677371">
              <w:rPr>
                <w:sz w:val="18"/>
                <w:szCs w:val="18"/>
              </w:rPr>
              <w:t xml:space="preserve"> DK</w:t>
            </w:r>
            <w:r w:rsidR="00677371">
              <w:rPr>
                <w:sz w:val="18"/>
                <w:szCs w:val="18"/>
              </w:rPr>
              <w:t xml:space="preserve">, </w:t>
            </w:r>
            <w:r w:rsidRPr="00636EB5" w:rsidR="00677371">
              <w:rPr>
                <w:sz w:val="18"/>
                <w:szCs w:val="18"/>
              </w:rPr>
              <w:t>REF</w:t>
            </w:r>
            <w:r w:rsidR="00677371">
              <w:rPr>
                <w:sz w:val="18"/>
                <w:szCs w:val="18"/>
              </w:rPr>
              <w:t>, or NA</w:t>
            </w:r>
            <w:r w:rsidRPr="00EC74DE">
              <w:rPr>
                <w:sz w:val="18"/>
                <w:szCs w:val="18"/>
              </w:rPr>
              <w:t xml:space="preserve">), go to </w:t>
            </w:r>
            <w:r w:rsidRPr="00EC74DE">
              <w:rPr>
                <w:rFonts w:cstheme="minorHAnsi"/>
                <w:sz w:val="18"/>
                <w:szCs w:val="18"/>
              </w:rPr>
              <w:t>C</w:t>
            </w:r>
            <w:r w:rsidR="00DA45BE">
              <w:rPr>
                <w:rFonts w:cstheme="minorHAnsi"/>
                <w:sz w:val="18"/>
                <w:szCs w:val="18"/>
              </w:rPr>
              <w:t xml:space="preserve">ALC_ENDSX. </w:t>
            </w:r>
            <w:r w:rsidRPr="00EC74DE">
              <w:rPr>
                <w:sz w:val="18"/>
                <w:szCs w:val="18"/>
              </w:rPr>
              <w:t xml:space="preserve"> </w:t>
            </w:r>
          </w:p>
          <w:p w:rsidR="00337EA5" w:rsidRPr="00522609" w:rsidP="00522609" w14:paraId="2FCA60B3" w14:textId="38891FD6">
            <w:pPr>
              <w:spacing w:after="0" w:line="240" w:lineRule="auto"/>
              <w:contextualSpacing/>
              <w:rPr>
                <w:sz w:val="18"/>
              </w:rPr>
            </w:pPr>
            <w:r w:rsidRPr="00EC74DE">
              <w:rPr>
                <w:sz w:val="18"/>
                <w:szCs w:val="18"/>
              </w:rPr>
              <w:t xml:space="preserve">Else, go to </w:t>
            </w:r>
            <w:r w:rsidR="00F12F41">
              <w:rPr>
                <w:sz w:val="18"/>
                <w:szCs w:val="18"/>
              </w:rPr>
              <w:t>SX32.</w:t>
            </w:r>
          </w:p>
        </w:tc>
      </w:tr>
    </w:tbl>
    <w:p w:rsidR="00337EA5" w:rsidRPr="00522609" w:rsidP="00522609" w14:paraId="666FC5A9" w14:textId="77777777">
      <w:pPr>
        <w:contextualSpacing/>
        <w:rPr>
          <w:sz w:val="18"/>
        </w:rPr>
      </w:pPr>
    </w:p>
    <w:tbl>
      <w:tblPr>
        <w:tblW w:w="0" w:type="auto"/>
        <w:tblLook w:val="04A0"/>
      </w:tblPr>
      <w:tblGrid>
        <w:gridCol w:w="18"/>
        <w:gridCol w:w="1349"/>
        <w:gridCol w:w="5372"/>
        <w:gridCol w:w="1088"/>
        <w:gridCol w:w="2253"/>
      </w:tblGrid>
      <w:tr w14:paraId="3B0D5ADB" w14:textId="77777777" w:rsidTr="00522609">
        <w:tblPrEx>
          <w:tblW w:w="0" w:type="auto"/>
          <w:tblLook w:val="04A0"/>
        </w:tblPrEx>
        <w:tc>
          <w:tcPr>
            <w:tcW w:w="1452" w:type="dxa"/>
            <w:gridSpan w:val="2"/>
            <w:shd w:val="clear" w:color="auto" w:fill="auto"/>
            <w:vAlign w:val="bottom"/>
          </w:tcPr>
          <w:p w:rsidR="00337EA5" w:rsidP="00522609" w14:paraId="68FED696" w14:textId="7F971BB2">
            <w:pPr>
              <w:contextualSpacing/>
              <w:rPr>
                <w:rFonts w:eastAsia="Times New Roman" w:cstheme="minorHAnsi"/>
                <w:b/>
                <w:bCs/>
                <w:sz w:val="18"/>
                <w:szCs w:val="18"/>
              </w:rPr>
            </w:pPr>
            <w:r w:rsidRPr="00EC74DE">
              <w:rPr>
                <w:rFonts w:eastAsia="Times New Roman" w:cstheme="minorHAnsi"/>
                <w:b/>
                <w:bCs/>
                <w:sz w:val="18"/>
                <w:szCs w:val="18"/>
              </w:rPr>
              <w:t>SX3</w:t>
            </w:r>
            <w:r w:rsidR="009B64D8">
              <w:rPr>
                <w:rFonts w:eastAsia="Times New Roman" w:cstheme="minorHAnsi"/>
                <w:b/>
                <w:bCs/>
                <w:sz w:val="18"/>
                <w:szCs w:val="18"/>
              </w:rPr>
              <w:t>2</w:t>
            </w:r>
            <w:r w:rsidRPr="00EC74DE">
              <w:rPr>
                <w:rFonts w:eastAsia="Times New Roman" w:cstheme="minorHAnsi"/>
                <w:b/>
                <w:bCs/>
                <w:sz w:val="18"/>
                <w:szCs w:val="18"/>
              </w:rPr>
              <w:t>.</w:t>
            </w:r>
          </w:p>
        </w:tc>
        <w:tc>
          <w:tcPr>
            <w:tcW w:w="8844" w:type="dxa"/>
            <w:gridSpan w:val="3"/>
            <w:shd w:val="clear" w:color="auto" w:fill="auto"/>
            <w:vAlign w:val="bottom"/>
          </w:tcPr>
          <w:p w:rsidR="00337EA5" w:rsidRPr="00522609" w:rsidP="00522609" w14:paraId="137B2272" w14:textId="30CD9AFC">
            <w:pPr>
              <w:contextualSpacing/>
              <w:rPr>
                <w:b/>
                <w:sz w:val="18"/>
                <w:lang w:val=""/>
              </w:rPr>
            </w:pPr>
            <w:r w:rsidRPr="00EC74DE">
              <w:rPr>
                <w:b/>
                <w:sz w:val="18"/>
                <w:lang w:val=""/>
              </w:rPr>
              <w:t>¿</w:t>
            </w:r>
            <w:r w:rsidRPr="00522609">
              <w:rPr>
                <w:rFonts w:eastAsia="Times New Roman" w:cstheme="minorHAnsi"/>
                <w:bCs/>
                <w:sz w:val="18"/>
                <w:szCs w:val="18"/>
                <w:lang w:val="es-ES"/>
              </w:rPr>
              <w:t>[if LP is male (SX31 EQ 1) or R is female (</w:t>
            </w:r>
            <w:r w:rsidRPr="00522609" w:rsidR="0059081C">
              <w:rPr>
                <w:sz w:val="18"/>
                <w:szCs w:val="18"/>
                <w:lang w:val="es-ES"/>
              </w:rPr>
              <w:t>ES</w:t>
            </w:r>
            <w:r w:rsidR="0059081C">
              <w:rPr>
                <w:sz w:val="18"/>
                <w:szCs w:val="18"/>
                <w:lang w:val="es-ES"/>
              </w:rPr>
              <w:t>8a</w:t>
            </w:r>
            <w:r w:rsidRPr="00522609" w:rsidR="0059081C">
              <w:rPr>
                <w:sz w:val="18"/>
                <w:szCs w:val="18"/>
                <w:lang w:val="es-ES"/>
              </w:rPr>
              <w:t xml:space="preserve"> </w:t>
            </w:r>
            <w:r w:rsidRPr="00522609">
              <w:rPr>
                <w:sz w:val="18"/>
                <w:szCs w:val="18"/>
                <w:lang w:val="es-ES"/>
              </w:rPr>
              <w:t>EQ 2)</w:t>
            </w:r>
            <w:r w:rsidRPr="00522609">
              <w:rPr>
                <w:rFonts w:eastAsia="Times New Roman" w:cstheme="minorHAnsi"/>
                <w:bCs/>
                <w:sz w:val="18"/>
                <w:szCs w:val="18"/>
                <w:lang w:val="es-ES"/>
              </w:rPr>
              <w:t>, fill with "El hombre"; if LP is female (SX31 EQ 2</w:t>
            </w:r>
            <w:r w:rsidRPr="00522609">
              <w:rPr>
                <w:sz w:val="18"/>
                <w:szCs w:val="18"/>
                <w:lang w:val="es-ES"/>
              </w:rPr>
              <w:t>)</w:t>
            </w:r>
            <w:r w:rsidRPr="00522609">
              <w:rPr>
                <w:rFonts w:eastAsia="Times New Roman" w:cstheme="minorHAnsi"/>
                <w:bCs/>
                <w:sz w:val="18"/>
                <w:szCs w:val="18"/>
                <w:lang w:val="es-ES"/>
              </w:rPr>
              <w:t xml:space="preserve">, fill with "La mujer"] </w:t>
            </w:r>
            <w:r w:rsidRPr="00381E80" w:rsidR="00381E80">
              <w:rPr>
                <w:b/>
                <w:sz w:val="18"/>
                <w:lang w:val=""/>
              </w:rPr>
              <w:t xml:space="preserve">con quien tuvo sexo esa última vez era una pareja principal o una pareja casual?  </w:t>
            </w:r>
          </w:p>
          <w:p w:rsidR="00355232" w:rsidRPr="00EC74DE" w:rsidP="0049329C" w14:paraId="75E51CBE" w14:textId="42BC44EE">
            <w:pPr>
              <w:contextualSpacing/>
              <w:rPr>
                <w:b/>
                <w:sz w:val="18"/>
                <w:lang w:val=""/>
              </w:rPr>
            </w:pPr>
          </w:p>
          <w:p w:rsidR="00337EA5" w:rsidRPr="00522609" w:rsidP="00522609" w14:paraId="718CA11A" w14:textId="77777777">
            <w:pPr>
              <w:contextualSpacing/>
              <w:rPr>
                <w:b/>
                <w:sz w:val="18"/>
                <w:lang w:val=""/>
              </w:rPr>
            </w:pPr>
            <w:r w:rsidRPr="00EC74DE">
              <w:rPr>
                <w:sz w:val="18"/>
                <w:lang w:val=""/>
              </w:rPr>
              <w:t>[</w:t>
            </w:r>
            <w:r w:rsidRPr="00EC74DE" w:rsidR="0083521D">
              <w:rPr>
                <w:color w:val="000000"/>
                <w:sz w:val="18"/>
                <w:lang w:val="es-ES"/>
              </w:rPr>
              <w:t xml:space="preserve">Entregue la </w:t>
            </w:r>
            <w:r w:rsidRPr="00EC74DE" w:rsidR="0084764C">
              <w:rPr>
                <w:rFonts w:eastAsia="Times New Roman" w:cstheme="minorHAnsi"/>
                <w:bCs/>
                <w:color w:val="000000"/>
                <w:sz w:val="18"/>
                <w:szCs w:val="18"/>
                <w:lang w:val="es-ES"/>
              </w:rPr>
              <w:t>Tarjeta</w:t>
            </w:r>
            <w:r w:rsidRPr="00EC74DE" w:rsidR="0083521D">
              <w:rPr>
                <w:color w:val="000000"/>
                <w:sz w:val="18"/>
                <w:lang w:val="es-ES"/>
              </w:rPr>
              <w:t xml:space="preserve"> de </w:t>
            </w:r>
            <w:r w:rsidRPr="00EC74DE" w:rsidR="0084764C">
              <w:rPr>
                <w:rFonts w:eastAsia="Times New Roman" w:cstheme="minorHAnsi"/>
                <w:bCs/>
                <w:color w:val="000000"/>
                <w:sz w:val="18"/>
                <w:szCs w:val="18"/>
                <w:lang w:val="es-ES"/>
              </w:rPr>
              <w:t>Respuestas</w:t>
            </w:r>
            <w:r w:rsidRPr="00EC74DE" w:rsidR="0084764C">
              <w:rPr>
                <w:color w:val="000000"/>
                <w:sz w:val="18"/>
                <w:lang w:val="es-ES"/>
              </w:rPr>
              <w:t xml:space="preserve"> </w:t>
            </w:r>
            <w:r w:rsidR="00C65012">
              <w:rPr>
                <w:color w:val="000000"/>
                <w:sz w:val="18"/>
                <w:lang w:val="es-ES"/>
              </w:rPr>
              <w:t>N</w:t>
            </w:r>
            <w:r w:rsidRPr="00EC74DE" w:rsidR="0084764C">
              <w:rPr>
                <w:color w:val="000000"/>
                <w:sz w:val="18"/>
                <w:lang w:val="es-ES"/>
              </w:rPr>
              <w:t xml:space="preserve"> </w:t>
            </w:r>
            <w:r w:rsidRPr="00EC74DE" w:rsidR="0083521D">
              <w:rPr>
                <w:color w:val="000000"/>
                <w:sz w:val="18"/>
                <w:lang w:val="es-ES"/>
              </w:rPr>
              <w:t xml:space="preserve">al </w:t>
            </w:r>
            <w:r w:rsidRPr="00EC74DE" w:rsidR="0084764C">
              <w:rPr>
                <w:rFonts w:eastAsia="Times New Roman" w:cstheme="minorHAnsi"/>
                <w:bCs/>
                <w:color w:val="000000"/>
                <w:sz w:val="18"/>
                <w:szCs w:val="18"/>
                <w:lang w:val="es-ES"/>
              </w:rPr>
              <w:t>Participante</w:t>
            </w:r>
            <w:r w:rsidRPr="00EC74DE" w:rsidR="003B039A">
              <w:rPr>
                <w:color w:val="000000"/>
                <w:sz w:val="18"/>
                <w:lang w:val="es-ES"/>
              </w:rPr>
              <w:t>.</w:t>
            </w:r>
            <w:r w:rsidRPr="00EC74DE">
              <w:rPr>
                <w:sz w:val="18"/>
                <w:lang w:val=""/>
              </w:rPr>
              <w:t>]</w:t>
            </w:r>
          </w:p>
        </w:tc>
      </w:tr>
      <w:tr w14:paraId="42A7740C" w14:textId="77777777" w:rsidTr="007841DC">
        <w:tblPrEx>
          <w:tblW w:w="0" w:type="auto"/>
          <w:tblLook w:val="04A0"/>
        </w:tblPrEx>
        <w:tc>
          <w:tcPr>
            <w:tcW w:w="1452" w:type="dxa"/>
            <w:gridSpan w:val="2"/>
            <w:vAlign w:val="bottom"/>
          </w:tcPr>
          <w:p w:rsidR="007E35F1" w:rsidRPr="00EC74DE" w:rsidP="0049329C" w14:paraId="0A635981" w14:textId="77777777">
            <w:pPr>
              <w:contextualSpacing/>
              <w:rPr>
                <w:rFonts w:eastAsia="Times New Roman" w:cstheme="minorHAnsi"/>
                <w:bCs/>
                <w:sz w:val="18"/>
                <w:szCs w:val="18"/>
              </w:rPr>
            </w:pPr>
            <w:r>
              <w:rPr>
                <w:rFonts w:eastAsia="Times New Roman" w:cstheme="minorHAnsi"/>
                <w:bCs/>
                <w:sz w:val="18"/>
                <w:szCs w:val="18"/>
              </w:rPr>
              <w:t>LP</w:t>
            </w:r>
            <w:r w:rsidRPr="00EC74DE">
              <w:rPr>
                <w:rFonts w:eastAsia="Times New Roman" w:cstheme="minorHAnsi"/>
                <w:bCs/>
                <w:sz w:val="18"/>
                <w:szCs w:val="18"/>
              </w:rPr>
              <w:t>TYPE</w:t>
            </w:r>
          </w:p>
        </w:tc>
        <w:tc>
          <w:tcPr>
            <w:tcW w:w="6314" w:type="dxa"/>
            <w:gridSpan w:val="2"/>
            <w:vAlign w:val="bottom"/>
          </w:tcPr>
          <w:p w:rsidR="007E35F1" w:rsidRPr="00EC74DE" w:rsidP="0049329C" w14:paraId="206D6A74" w14:textId="77777777">
            <w:pPr>
              <w:contextualSpacing/>
              <w:rPr>
                <w:rFonts w:eastAsia="Times New Roman" w:cstheme="minorHAnsi"/>
                <w:sz w:val="18"/>
                <w:szCs w:val="18"/>
              </w:rPr>
            </w:pPr>
            <w:r>
              <w:rPr>
                <w:rFonts w:eastAsia="Times New Roman" w:cstheme="minorHAnsi"/>
                <w:sz w:val="18"/>
                <w:szCs w:val="18"/>
              </w:rPr>
              <w:t>LP</w:t>
            </w:r>
            <w:r w:rsidRPr="00EC74DE">
              <w:rPr>
                <w:rFonts w:eastAsia="Times New Roman" w:cstheme="minorHAnsi"/>
                <w:sz w:val="18"/>
                <w:szCs w:val="18"/>
              </w:rPr>
              <w:t>: type</w:t>
            </w:r>
          </w:p>
        </w:tc>
        <w:tc>
          <w:tcPr>
            <w:tcW w:w="2530" w:type="dxa"/>
            <w:vAlign w:val="bottom"/>
          </w:tcPr>
          <w:p w:rsidR="007E35F1" w:rsidRPr="00EC74DE" w:rsidP="0049329C" w14:paraId="2099ADA6" w14:textId="77777777">
            <w:pPr>
              <w:contextualSpacing/>
              <w:rPr>
                <w:rFonts w:eastAsia="Times New Roman" w:cstheme="minorHAnsi"/>
                <w:sz w:val="18"/>
                <w:szCs w:val="18"/>
              </w:rPr>
            </w:pPr>
          </w:p>
        </w:tc>
      </w:tr>
      <w:tr w14:paraId="2CEDE416" w14:textId="77777777" w:rsidTr="007841DC">
        <w:tblPrEx>
          <w:tblW w:w="0" w:type="auto"/>
          <w:tblLook w:val="04A0"/>
        </w:tblPrEx>
        <w:trPr>
          <w:gridBefore w:val="1"/>
          <w:wBefore w:w="18" w:type="dxa"/>
        </w:trPr>
        <w:tc>
          <w:tcPr>
            <w:tcW w:w="1434" w:type="dxa"/>
          </w:tcPr>
          <w:p w:rsidR="007E35F1" w:rsidRPr="00EC74DE" w:rsidP="0049329C" w14:paraId="2D1BD9C9" w14:textId="77777777">
            <w:pPr>
              <w:contextualSpacing/>
              <w:rPr>
                <w:rFonts w:eastAsia="Times New Roman" w:cstheme="minorHAnsi"/>
                <w:sz w:val="18"/>
                <w:szCs w:val="18"/>
              </w:rPr>
            </w:pPr>
          </w:p>
        </w:tc>
        <w:tc>
          <w:tcPr>
            <w:tcW w:w="5119" w:type="dxa"/>
            <w:vAlign w:val="bottom"/>
          </w:tcPr>
          <w:p w:rsidR="007E35F1" w:rsidRPr="00EC74DE" w:rsidP="001048B4" w14:paraId="207EBD4D" w14:textId="77777777">
            <w:pPr>
              <w:tabs>
                <w:tab w:val="right" w:leader="dot" w:pos="5760"/>
              </w:tabs>
              <w:contextualSpacing/>
              <w:rPr>
                <w:sz w:val="18"/>
              </w:rPr>
            </w:pPr>
            <w:r w:rsidRPr="00EC74DE">
              <w:rPr>
                <w:sz w:val="18"/>
              </w:rPr>
              <w:t>Pareja principal</w:t>
            </w:r>
            <w:r w:rsidRPr="00EC74DE">
              <w:rPr>
                <w:sz w:val="18"/>
              </w:rPr>
              <w:tab/>
            </w:r>
          </w:p>
        </w:tc>
        <w:tc>
          <w:tcPr>
            <w:tcW w:w="1195" w:type="dxa"/>
            <w:vAlign w:val="bottom"/>
          </w:tcPr>
          <w:p w:rsidR="007E35F1" w:rsidRPr="00EC74DE" w:rsidP="0049329C" w14:paraId="3930FF2D" w14:textId="77777777">
            <w:pPr>
              <w:contextualSpacing/>
              <w:jc w:val="right"/>
              <w:rPr>
                <w:rFonts w:eastAsia="Times New Roman" w:cstheme="minorHAnsi"/>
                <w:bCs/>
                <w:sz w:val="18"/>
                <w:szCs w:val="18"/>
              </w:rPr>
            </w:pPr>
            <w:r w:rsidRPr="00EC74DE">
              <w:rPr>
                <w:rFonts w:eastAsia="Times New Roman" w:cstheme="minorHAnsi"/>
                <w:bCs/>
                <w:sz w:val="18"/>
                <w:szCs w:val="18"/>
              </w:rPr>
              <w:t>1</w:t>
            </w:r>
          </w:p>
        </w:tc>
        <w:tc>
          <w:tcPr>
            <w:tcW w:w="2530" w:type="dxa"/>
          </w:tcPr>
          <w:p w:rsidR="007E35F1" w:rsidRPr="00EC74DE" w:rsidP="0049329C" w14:paraId="27BA30C6" w14:textId="77777777">
            <w:pPr>
              <w:contextualSpacing/>
              <w:rPr>
                <w:rFonts w:eastAsia="Times New Roman" w:cstheme="minorHAnsi"/>
                <w:bCs/>
                <w:sz w:val="18"/>
                <w:szCs w:val="18"/>
              </w:rPr>
            </w:pPr>
          </w:p>
        </w:tc>
      </w:tr>
      <w:tr w14:paraId="08C57A78" w14:textId="77777777" w:rsidTr="007841DC">
        <w:tblPrEx>
          <w:tblW w:w="0" w:type="auto"/>
          <w:tblLook w:val="04A0"/>
        </w:tblPrEx>
        <w:trPr>
          <w:gridBefore w:val="1"/>
          <w:wBefore w:w="18" w:type="dxa"/>
        </w:trPr>
        <w:tc>
          <w:tcPr>
            <w:tcW w:w="1434" w:type="dxa"/>
          </w:tcPr>
          <w:p w:rsidR="007E35F1" w:rsidRPr="00EC74DE" w:rsidP="0049329C" w14:paraId="3D53F6C2" w14:textId="77777777">
            <w:pPr>
              <w:contextualSpacing/>
              <w:rPr>
                <w:rFonts w:eastAsia="Times New Roman" w:cstheme="minorHAnsi"/>
                <w:sz w:val="18"/>
                <w:szCs w:val="18"/>
              </w:rPr>
            </w:pPr>
          </w:p>
        </w:tc>
        <w:tc>
          <w:tcPr>
            <w:tcW w:w="5119" w:type="dxa"/>
            <w:vAlign w:val="bottom"/>
          </w:tcPr>
          <w:p w:rsidR="007E35F1" w:rsidRPr="00EC74DE" w:rsidP="001048B4" w14:paraId="592E575A" w14:textId="77777777">
            <w:pPr>
              <w:tabs>
                <w:tab w:val="right" w:leader="dot" w:pos="5760"/>
              </w:tabs>
              <w:contextualSpacing/>
              <w:rPr>
                <w:sz w:val="18"/>
              </w:rPr>
            </w:pPr>
            <w:r w:rsidRPr="00EC74DE">
              <w:rPr>
                <w:sz w:val="18"/>
              </w:rPr>
              <w:t>Pareja casual</w:t>
            </w:r>
            <w:r w:rsidRPr="00EC74DE">
              <w:rPr>
                <w:sz w:val="18"/>
              </w:rPr>
              <w:tab/>
            </w:r>
          </w:p>
        </w:tc>
        <w:tc>
          <w:tcPr>
            <w:tcW w:w="1195" w:type="dxa"/>
            <w:vAlign w:val="bottom"/>
          </w:tcPr>
          <w:p w:rsidR="007E35F1" w:rsidRPr="00EC74DE" w:rsidP="0049329C" w14:paraId="61DA0098" w14:textId="77777777">
            <w:pPr>
              <w:contextualSpacing/>
              <w:jc w:val="right"/>
              <w:rPr>
                <w:rFonts w:eastAsia="Times New Roman" w:cstheme="minorHAnsi"/>
                <w:bCs/>
                <w:sz w:val="18"/>
                <w:szCs w:val="18"/>
              </w:rPr>
            </w:pPr>
            <w:r w:rsidRPr="00EC74DE">
              <w:rPr>
                <w:rFonts w:eastAsia="Times New Roman" w:cstheme="minorHAnsi"/>
                <w:bCs/>
                <w:sz w:val="18"/>
                <w:szCs w:val="18"/>
              </w:rPr>
              <w:t>2</w:t>
            </w:r>
          </w:p>
        </w:tc>
        <w:tc>
          <w:tcPr>
            <w:tcW w:w="2530" w:type="dxa"/>
          </w:tcPr>
          <w:p w:rsidR="007E35F1" w:rsidRPr="00EC74DE" w:rsidP="0049329C" w14:paraId="0355AC73" w14:textId="77777777">
            <w:pPr>
              <w:contextualSpacing/>
              <w:rPr>
                <w:rFonts w:eastAsia="Times New Roman" w:cstheme="minorHAnsi"/>
                <w:bCs/>
                <w:sz w:val="18"/>
                <w:szCs w:val="18"/>
              </w:rPr>
            </w:pPr>
          </w:p>
        </w:tc>
      </w:tr>
      <w:tr w14:paraId="47290A30" w14:textId="77777777" w:rsidTr="007841DC">
        <w:tblPrEx>
          <w:tblW w:w="0" w:type="auto"/>
          <w:tblLook w:val="04A0"/>
        </w:tblPrEx>
        <w:trPr>
          <w:gridBefore w:val="1"/>
          <w:wBefore w:w="18" w:type="dxa"/>
        </w:trPr>
        <w:tc>
          <w:tcPr>
            <w:tcW w:w="1434" w:type="dxa"/>
          </w:tcPr>
          <w:p w:rsidR="00770F2B" w:rsidRPr="00EC74DE" w:rsidP="0049329C" w14:paraId="1AF7F409" w14:textId="77777777">
            <w:pPr>
              <w:contextualSpacing/>
              <w:rPr>
                <w:rFonts w:eastAsia="Times New Roman" w:cstheme="minorHAnsi"/>
                <w:color w:val="808080" w:themeColor="background1" w:themeShade="80"/>
                <w:sz w:val="18"/>
                <w:szCs w:val="18"/>
              </w:rPr>
            </w:pPr>
          </w:p>
        </w:tc>
        <w:tc>
          <w:tcPr>
            <w:tcW w:w="5119" w:type="dxa"/>
            <w:vAlign w:val="bottom"/>
          </w:tcPr>
          <w:p w:rsidR="00770F2B" w:rsidRPr="00EC74DE" w:rsidP="00770F2B" w14:paraId="3559B7B7"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195" w:type="dxa"/>
            <w:vAlign w:val="bottom"/>
          </w:tcPr>
          <w:p w:rsidR="00770F2B" w:rsidRPr="00EC74DE" w:rsidP="0049329C" w14:paraId="4DE9B508"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530" w:type="dxa"/>
          </w:tcPr>
          <w:p w:rsidR="00770F2B" w:rsidRPr="00EC74DE" w:rsidP="0049329C" w14:paraId="19D2CDAC" w14:textId="77777777">
            <w:pPr>
              <w:contextualSpacing/>
              <w:rPr>
                <w:rFonts w:eastAsia="Times New Roman" w:cstheme="minorHAnsi"/>
                <w:color w:val="808080" w:themeColor="background1" w:themeShade="80"/>
                <w:sz w:val="18"/>
                <w:szCs w:val="18"/>
              </w:rPr>
            </w:pPr>
          </w:p>
        </w:tc>
      </w:tr>
      <w:tr w14:paraId="15BA8FD2" w14:textId="77777777" w:rsidTr="007841DC">
        <w:tblPrEx>
          <w:tblW w:w="0" w:type="auto"/>
          <w:tblLook w:val="04A0"/>
        </w:tblPrEx>
        <w:trPr>
          <w:gridBefore w:val="1"/>
          <w:wBefore w:w="18" w:type="dxa"/>
        </w:trPr>
        <w:tc>
          <w:tcPr>
            <w:tcW w:w="1434" w:type="dxa"/>
          </w:tcPr>
          <w:p w:rsidR="00770F2B" w:rsidRPr="00EC74DE" w:rsidP="0049329C" w14:paraId="0C78B0F4" w14:textId="77777777">
            <w:pPr>
              <w:contextualSpacing/>
              <w:rPr>
                <w:rFonts w:eastAsia="Times New Roman" w:cstheme="minorHAnsi"/>
                <w:color w:val="808080" w:themeColor="background1" w:themeShade="80"/>
                <w:sz w:val="18"/>
                <w:szCs w:val="18"/>
              </w:rPr>
            </w:pPr>
          </w:p>
        </w:tc>
        <w:tc>
          <w:tcPr>
            <w:tcW w:w="5119" w:type="dxa"/>
            <w:vAlign w:val="bottom"/>
          </w:tcPr>
          <w:p w:rsidR="00770F2B" w:rsidRPr="00EC74DE" w:rsidP="00770F2B" w14:paraId="0D292822"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195" w:type="dxa"/>
            <w:vAlign w:val="bottom"/>
          </w:tcPr>
          <w:p w:rsidR="00770F2B" w:rsidRPr="00EC74DE" w:rsidP="0049329C" w14:paraId="7EF54942"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530" w:type="dxa"/>
          </w:tcPr>
          <w:p w:rsidR="00770F2B" w:rsidRPr="00EC74DE" w:rsidP="0049329C" w14:paraId="23086FED" w14:textId="77777777">
            <w:pPr>
              <w:contextualSpacing/>
              <w:rPr>
                <w:rFonts w:eastAsia="Times New Roman" w:cstheme="minorHAnsi"/>
                <w:color w:val="808080" w:themeColor="background1" w:themeShade="80"/>
                <w:sz w:val="18"/>
                <w:szCs w:val="18"/>
              </w:rPr>
            </w:pPr>
          </w:p>
        </w:tc>
      </w:tr>
    </w:tbl>
    <w:p w:rsidR="002D204F" w:rsidP="0049329C" w14:paraId="312C3206" w14:textId="77777777">
      <w:pPr>
        <w:contextualSpacing/>
        <w:rPr>
          <w:szCs w:val="18"/>
          <w:u w:val="single"/>
        </w:rPr>
      </w:pPr>
    </w:p>
    <w:p w:rsidR="000E3377" w:rsidP="000E3377" w14:paraId="0787D5A4" w14:textId="77777777">
      <w:pPr>
        <w:pStyle w:val="Heading3"/>
      </w:pPr>
      <w:r>
        <w:t>LPSeries: Last Sex Event</w:t>
      </w:r>
    </w:p>
    <w:p w:rsidR="000E3377" w:rsidP="0049329C" w14:paraId="011BB6AB" w14:textId="77777777">
      <w:pPr>
        <w:contextualSpacing/>
        <w:rPr>
          <w:szCs w:val="18"/>
          <w:u w:val="single"/>
        </w:rPr>
      </w:pPr>
    </w:p>
    <w:p w:rsidR="000A51FC" w:rsidP="000A51FC" w14:paraId="1F3B798B" w14:textId="672115FF">
      <w:pPr>
        <w:pStyle w:val="Heading4"/>
        <w:contextualSpacing/>
      </w:pPr>
      <w:r>
        <w:rPr>
          <w:i w:val="0"/>
          <w:szCs w:val="18"/>
          <w:u w:val="single"/>
        </w:rPr>
        <w:t>LP</w:t>
      </w:r>
      <w:r w:rsidRPr="00636EB5">
        <w:rPr>
          <w:i w:val="0"/>
          <w:szCs w:val="18"/>
          <w:u w:val="single"/>
        </w:rPr>
        <w:t xml:space="preserve">: </w:t>
      </w:r>
      <w:r>
        <w:rPr>
          <w:i w:val="0"/>
          <w:szCs w:val="18"/>
          <w:u w:val="single"/>
        </w:rPr>
        <w:t xml:space="preserve">Last Sex </w:t>
      </w:r>
      <w:r w:rsidR="00FF0304">
        <w:rPr>
          <w:i w:val="0"/>
          <w:szCs w:val="18"/>
          <w:u w:val="single"/>
        </w:rPr>
        <w:t>–</w:t>
      </w:r>
      <w:r>
        <w:rPr>
          <w:i w:val="0"/>
          <w:szCs w:val="18"/>
          <w:u w:val="single"/>
        </w:rPr>
        <w:t xml:space="preserve"> </w:t>
      </w:r>
      <w:r w:rsidR="00FF0304">
        <w:rPr>
          <w:i w:val="0"/>
          <w:szCs w:val="18"/>
          <w:u w:val="single"/>
        </w:rPr>
        <w:t>Exchange Sex</w:t>
      </w:r>
    </w:p>
    <w:p w:rsidR="000A51FC" w:rsidP="0049329C" w14:paraId="47B27E8C" w14:textId="77777777">
      <w:pPr>
        <w:contextualSpacing/>
        <w:rPr>
          <w:sz w:val="18"/>
          <w:szCs w:val="18"/>
          <w:lang w:val=""/>
        </w:rPr>
      </w:pPr>
    </w:p>
    <w:p w:rsidR="00337EA5" w:rsidRPr="00522609" w:rsidP="00522609" w14:paraId="25AD96EB" w14:textId="77777777">
      <w:pPr>
        <w:contextualSpacing/>
        <w:rPr>
          <w:rFonts w:eastAsiaTheme="minorHAnsi"/>
          <w:sz w:val="18"/>
          <w:lang w:val=""/>
        </w:rPr>
      </w:pPr>
    </w:p>
    <w:tbl>
      <w:tblPr>
        <w:tblW w:w="10260" w:type="dxa"/>
        <w:tblBorders>
          <w:top w:val="single" w:sz="4" w:space="0" w:color="auto"/>
          <w:left w:val="single" w:sz="4" w:space="0" w:color="auto"/>
          <w:bottom w:val="single" w:sz="4" w:space="0" w:color="auto"/>
          <w:right w:val="single" w:sz="4" w:space="0" w:color="auto"/>
        </w:tblBorders>
        <w:tblLayout w:type="fixed"/>
        <w:tblLook w:val="04A0"/>
      </w:tblPr>
      <w:tblGrid>
        <w:gridCol w:w="1290"/>
        <w:gridCol w:w="8970"/>
      </w:tblGrid>
      <w:tr w14:paraId="6800C2F7" w14:textId="77777777" w:rsidTr="00522609">
        <w:tblPrEx>
          <w:tblW w:w="10260" w:type="dxa"/>
          <w:tblBorders>
            <w:top w:val="single" w:sz="4" w:space="0" w:color="auto"/>
            <w:left w:val="single" w:sz="4" w:space="0" w:color="auto"/>
            <w:bottom w:val="single" w:sz="4" w:space="0" w:color="auto"/>
            <w:right w:val="single" w:sz="4" w:space="0" w:color="auto"/>
          </w:tblBorders>
          <w:tblLayout w:type="fixed"/>
          <w:tblLook w:val="04A0"/>
        </w:tblPrEx>
        <w:trPr>
          <w:trHeight w:val="719"/>
        </w:trPr>
        <w:tc>
          <w:tcPr>
            <w:tcW w:w="1290" w:type="dxa"/>
            <w:noWrap/>
          </w:tcPr>
          <w:p w:rsidR="00151B75" w:rsidRPr="00636EB5" w:rsidP="00BC672F" w14:paraId="27194BCE" w14:textId="4BAD2C9C">
            <w:pPr>
              <w:contextualSpacing/>
              <w:rPr>
                <w:rFonts w:eastAsia="Times New Roman" w:cstheme="minorHAnsi"/>
                <w:b/>
                <w:bCs/>
                <w:sz w:val="18"/>
                <w:szCs w:val="18"/>
              </w:rPr>
            </w:pPr>
            <w:r>
              <w:rPr>
                <w:rFonts w:eastAsia="Times New Roman" w:cstheme="minorHAnsi"/>
                <w:b/>
                <w:bCs/>
                <w:sz w:val="18"/>
                <w:szCs w:val="18"/>
              </w:rPr>
              <w:t>Check_SX33a.</w:t>
            </w:r>
          </w:p>
          <w:p w:rsidR="00151B75" w:rsidRPr="00522609" w:rsidP="0049329C" w14:paraId="107DD9A2" w14:textId="77777777">
            <w:pPr>
              <w:contextualSpacing/>
              <w:rPr>
                <w:b/>
                <w:sz w:val="18"/>
              </w:rPr>
            </w:pPr>
          </w:p>
        </w:tc>
        <w:tc>
          <w:tcPr>
            <w:tcW w:w="8970" w:type="dxa"/>
          </w:tcPr>
          <w:p w:rsidR="00151B75" w:rsidP="00151B75" w14:paraId="4712CD61" w14:textId="5ABF7802">
            <w:pPr>
              <w:ind w:left="360" w:hanging="360"/>
              <w:contextualSpacing/>
              <w:rPr>
                <w:sz w:val="18"/>
                <w:szCs w:val="18"/>
              </w:rPr>
            </w:pPr>
            <w:r>
              <w:rPr>
                <w:sz w:val="18"/>
                <w:szCs w:val="18"/>
              </w:rPr>
              <w:t xml:space="preserve">If LP is male or R is female (SX31 EQ 1 or </w:t>
            </w:r>
            <w:r w:rsidR="00A572C9">
              <w:rPr>
                <w:sz w:val="18"/>
                <w:szCs w:val="18"/>
              </w:rPr>
              <w:t xml:space="preserve">ES8a </w:t>
            </w:r>
            <w:r>
              <w:rPr>
                <w:sz w:val="18"/>
                <w:szCs w:val="18"/>
              </w:rPr>
              <w:t xml:space="preserve">EQ 2), and LP is casual (SX32 EQ 2) &amp; R reported exchange sex 12m (EXANY12M EQ 1), go to SX33a. </w:t>
            </w:r>
          </w:p>
          <w:p w:rsidR="00337EA5" w:rsidP="00522609" w14:paraId="272F98AC" w14:textId="77777777">
            <w:pPr>
              <w:ind w:left="360" w:hanging="360"/>
              <w:contextualSpacing/>
              <w:rPr>
                <w:rFonts w:eastAsia="Times New Roman" w:asciiTheme="majorHAnsi" w:hAnsiTheme="majorHAnsi" w:cstheme="minorHAnsi"/>
                <w:b/>
                <w:bCs/>
                <w:color w:val="4F81BD" w:themeColor="accent1"/>
                <w:sz w:val="18"/>
                <w:szCs w:val="18"/>
              </w:rPr>
            </w:pPr>
            <w:r w:rsidRPr="00636EB5">
              <w:rPr>
                <w:sz w:val="18"/>
                <w:szCs w:val="18"/>
              </w:rPr>
              <w:t>Else, go to Check_SX</w:t>
            </w:r>
            <w:r>
              <w:rPr>
                <w:sz w:val="18"/>
                <w:szCs w:val="18"/>
              </w:rPr>
              <w:t>33</w:t>
            </w:r>
            <w:r w:rsidRPr="00636EB5">
              <w:rPr>
                <w:sz w:val="18"/>
                <w:szCs w:val="18"/>
              </w:rPr>
              <w:t>b.</w:t>
            </w:r>
          </w:p>
        </w:tc>
      </w:tr>
    </w:tbl>
    <w:p w:rsidR="00337EA5" w:rsidP="00522609" w14:paraId="4E22C4E7" w14:textId="77777777">
      <w:pPr>
        <w:contextualSpacing/>
        <w:rPr>
          <w:sz w:val="18"/>
        </w:rPr>
      </w:pPr>
    </w:p>
    <w:tbl>
      <w:tblPr>
        <w:tblW w:w="0" w:type="auto"/>
        <w:tblLayout w:type="fixed"/>
        <w:tblLook w:val="04A0"/>
      </w:tblPr>
      <w:tblGrid>
        <w:gridCol w:w="18"/>
        <w:gridCol w:w="1440"/>
        <w:gridCol w:w="4860"/>
        <w:gridCol w:w="1260"/>
        <w:gridCol w:w="2700"/>
      </w:tblGrid>
      <w:tr w14:paraId="61A60C6F" w14:textId="77777777" w:rsidTr="007E35F1">
        <w:tblPrEx>
          <w:tblW w:w="0" w:type="auto"/>
          <w:tblLayout w:type="fixed"/>
          <w:tblLook w:val="04A0"/>
        </w:tblPrEx>
        <w:tc>
          <w:tcPr>
            <w:tcW w:w="1458" w:type="dxa"/>
            <w:gridSpan w:val="2"/>
            <w:vAlign w:val="bottom"/>
          </w:tcPr>
          <w:p w:rsidR="007E35F1" w:rsidRPr="00EC74DE" w:rsidP="0049329C" w14:paraId="45A213B4" w14:textId="77777777">
            <w:pPr>
              <w:contextualSpacing/>
              <w:rPr>
                <w:rFonts w:eastAsia="Times New Roman" w:cstheme="minorHAnsi"/>
                <w:b/>
                <w:bCs/>
                <w:sz w:val="18"/>
                <w:szCs w:val="18"/>
              </w:rPr>
            </w:pPr>
            <w:r>
              <w:rPr>
                <w:rFonts w:eastAsia="Times New Roman" w:cstheme="minorHAnsi"/>
                <w:b/>
                <w:bCs/>
                <w:sz w:val="18"/>
                <w:szCs w:val="18"/>
              </w:rPr>
              <w:t>SX33a</w:t>
            </w:r>
            <w:r w:rsidRPr="00EC74DE">
              <w:rPr>
                <w:rFonts w:eastAsia="Times New Roman" w:cstheme="minorHAnsi"/>
                <w:b/>
                <w:bCs/>
                <w:sz w:val="18"/>
                <w:szCs w:val="18"/>
              </w:rPr>
              <w:t>.</w:t>
            </w:r>
          </w:p>
        </w:tc>
        <w:tc>
          <w:tcPr>
            <w:tcW w:w="8820" w:type="dxa"/>
            <w:gridSpan w:val="3"/>
            <w:vAlign w:val="bottom"/>
          </w:tcPr>
          <w:p w:rsidR="007E35F1" w:rsidRPr="00EC74DE" w:rsidP="00541F97" w14:paraId="75DAB030" w14:textId="50DFBDD4">
            <w:pPr>
              <w:contextualSpacing/>
              <w:rPr>
                <w:rFonts w:eastAsia="Times New Roman" w:cstheme="minorHAnsi"/>
                <w:b/>
                <w:bCs/>
                <w:sz w:val="18"/>
                <w:szCs w:val="18"/>
                <w:lang w:val=""/>
              </w:rPr>
            </w:pPr>
            <w:r w:rsidRPr="00EC74DE">
              <w:rPr>
                <w:b/>
                <w:sz w:val="18"/>
                <w:lang w:val=""/>
              </w:rPr>
              <w:t>Cuando tuvo sexo esa última vez</w:t>
            </w:r>
            <w:r w:rsidRPr="00EC74DE">
              <w:rPr>
                <w:rFonts w:eastAsia="Times New Roman" w:cstheme="minorHAnsi"/>
                <w:b/>
                <w:bCs/>
                <w:sz w:val="18"/>
                <w:szCs w:val="18"/>
                <w:lang w:val=""/>
              </w:rPr>
              <w:t>, ¿</w:t>
            </w:r>
            <w:r w:rsidRPr="005D7492" w:rsidR="00381E80">
              <w:rPr>
                <w:rFonts w:eastAsia="Times New Roman" w:cstheme="minorHAnsi"/>
                <w:b/>
                <w:bCs/>
                <w:sz w:val="18"/>
                <w:szCs w:val="18"/>
                <w:u w:val="single"/>
                <w:lang w:val=""/>
              </w:rPr>
              <w:t xml:space="preserve">él </w:t>
            </w:r>
            <w:r w:rsidRPr="00C24EFB">
              <w:rPr>
                <w:b/>
                <w:sz w:val="18"/>
                <w:u w:val="single"/>
                <w:lang w:val=""/>
              </w:rPr>
              <w:t>le dio</w:t>
            </w:r>
            <w:r w:rsidRPr="00C24EFB">
              <w:rPr>
                <w:sz w:val="18"/>
                <w:u w:val="single"/>
                <w:lang w:val=""/>
              </w:rPr>
              <w:t xml:space="preserve"> </w:t>
            </w:r>
            <w:r w:rsidRPr="00EC74DE" w:rsidR="00541F97">
              <w:rPr>
                <w:b/>
                <w:sz w:val="18"/>
                <w:u w:val="single"/>
                <w:lang w:val=""/>
              </w:rPr>
              <w:t>a usted</w:t>
            </w:r>
            <w:r w:rsidRPr="00C24EFB" w:rsidR="00541F97">
              <w:rPr>
                <w:b/>
                <w:sz w:val="18"/>
                <w:lang w:val=""/>
              </w:rPr>
              <w:t xml:space="preserve"> </w:t>
            </w:r>
            <w:r w:rsidRPr="00EC74DE">
              <w:rPr>
                <w:b/>
                <w:sz w:val="18"/>
                <w:lang w:val=""/>
              </w:rPr>
              <w:t>dinero o drogas a cambio de sexo?</w:t>
            </w:r>
          </w:p>
        </w:tc>
      </w:tr>
      <w:tr w14:paraId="4AA5258D" w14:textId="77777777" w:rsidTr="00522609">
        <w:tblPrEx>
          <w:tblW w:w="0" w:type="auto"/>
          <w:tblLayout w:type="fixed"/>
          <w:tblLook w:val="04A0"/>
        </w:tblPrEx>
        <w:tc>
          <w:tcPr>
            <w:tcW w:w="1458" w:type="dxa"/>
            <w:gridSpan w:val="2"/>
            <w:shd w:val="clear" w:color="auto" w:fill="auto"/>
            <w:vAlign w:val="bottom"/>
          </w:tcPr>
          <w:p w:rsidR="00337EA5" w:rsidRPr="00522609" w:rsidP="00522609" w14:paraId="3A37E6DA" w14:textId="3282447C">
            <w:pPr>
              <w:contextualSpacing/>
              <w:rPr>
                <w:sz w:val="18"/>
              </w:rPr>
            </w:pPr>
            <w:r>
              <w:rPr>
                <w:rFonts w:eastAsia="Times New Roman" w:cstheme="minorHAnsi"/>
                <w:bCs/>
                <w:sz w:val="18"/>
                <w:szCs w:val="18"/>
              </w:rPr>
              <w:t>LP</w:t>
            </w:r>
            <w:r w:rsidRPr="00EC74DE" w:rsidR="007E35F1">
              <w:rPr>
                <w:rFonts w:eastAsia="Times New Roman" w:cstheme="minorHAnsi"/>
                <w:bCs/>
                <w:sz w:val="18"/>
                <w:szCs w:val="18"/>
              </w:rPr>
              <w:t>EXREC</w:t>
            </w:r>
          </w:p>
        </w:tc>
        <w:tc>
          <w:tcPr>
            <w:tcW w:w="6120" w:type="dxa"/>
            <w:gridSpan w:val="2"/>
            <w:shd w:val="clear" w:color="auto" w:fill="auto"/>
            <w:vAlign w:val="bottom"/>
          </w:tcPr>
          <w:p w:rsidR="00337EA5" w:rsidP="00522609" w14:paraId="4330AC2A" w14:textId="03F2A1C2">
            <w:pPr>
              <w:contextualSpacing/>
              <w:rPr>
                <w:rFonts w:eastAsia="Times New Roman" w:cstheme="minorHAnsi"/>
                <w:sz w:val="18"/>
                <w:szCs w:val="18"/>
              </w:rPr>
            </w:pPr>
            <w:r>
              <w:rPr>
                <w:rFonts w:eastAsia="Times New Roman" w:cstheme="minorHAnsi"/>
                <w:sz w:val="18"/>
                <w:szCs w:val="18"/>
              </w:rPr>
              <w:t>LP</w:t>
            </w:r>
            <w:r w:rsidRPr="00EC74DE" w:rsidR="007E35F1">
              <w:rPr>
                <w:rFonts w:eastAsia="Times New Roman" w:cstheme="minorHAnsi"/>
                <w:sz w:val="18"/>
                <w:szCs w:val="18"/>
              </w:rPr>
              <w:t>: Received money/drugs for sex at last event</w:t>
            </w:r>
          </w:p>
        </w:tc>
        <w:tc>
          <w:tcPr>
            <w:tcW w:w="2700" w:type="dxa"/>
            <w:shd w:val="clear" w:color="auto" w:fill="auto"/>
            <w:vAlign w:val="bottom"/>
          </w:tcPr>
          <w:p w:rsidR="007E35F1" w:rsidRPr="00EC74DE" w:rsidP="0049329C" w14:paraId="3D49934F" w14:textId="77777777">
            <w:pPr>
              <w:contextualSpacing/>
              <w:rPr>
                <w:rFonts w:eastAsia="Times New Roman" w:cstheme="minorHAnsi"/>
                <w:sz w:val="18"/>
                <w:szCs w:val="18"/>
              </w:rPr>
            </w:pPr>
          </w:p>
        </w:tc>
      </w:tr>
      <w:tr w14:paraId="21FAF745" w14:textId="77777777" w:rsidTr="007E35F1">
        <w:tblPrEx>
          <w:tblW w:w="0" w:type="auto"/>
          <w:tblLayout w:type="fixed"/>
          <w:tblLook w:val="04A0"/>
        </w:tblPrEx>
        <w:trPr>
          <w:gridBefore w:val="1"/>
          <w:wBefore w:w="18" w:type="dxa"/>
        </w:trPr>
        <w:tc>
          <w:tcPr>
            <w:tcW w:w="1440" w:type="dxa"/>
          </w:tcPr>
          <w:p w:rsidR="005D20A5" w:rsidRPr="00EC74DE" w:rsidP="0049329C" w14:paraId="3C9E629F" w14:textId="77777777">
            <w:pPr>
              <w:contextualSpacing/>
              <w:rPr>
                <w:rFonts w:eastAsia="Times New Roman" w:cstheme="minorHAnsi"/>
                <w:sz w:val="18"/>
                <w:szCs w:val="18"/>
              </w:rPr>
            </w:pPr>
          </w:p>
        </w:tc>
        <w:tc>
          <w:tcPr>
            <w:tcW w:w="4860" w:type="dxa"/>
            <w:vAlign w:val="bottom"/>
          </w:tcPr>
          <w:p w:rsidR="005D20A5" w:rsidRPr="00EC74DE" w:rsidP="00C46501" w14:paraId="233A43C8" w14:textId="77777777">
            <w:pPr>
              <w:tabs>
                <w:tab w:val="right" w:leader="dot" w:pos="5760"/>
              </w:tabs>
              <w:contextualSpacing/>
              <w:rPr>
                <w:rFonts w:eastAsia="Times New Roman" w:cstheme="minorHAnsi"/>
                <w:sz w:val="18"/>
                <w:szCs w:val="18"/>
              </w:rPr>
            </w:pPr>
            <w:r w:rsidRPr="00EC74DE">
              <w:rPr>
                <w:rFonts w:eastAsia="Times New Roman" w:cstheme="minorHAnsi"/>
                <w:sz w:val="18"/>
                <w:szCs w:val="18"/>
              </w:rPr>
              <w:t>No</w:t>
            </w:r>
            <w:r w:rsidRPr="00EC74DE">
              <w:rPr>
                <w:rFonts w:eastAsia="Times New Roman" w:cstheme="minorHAnsi"/>
                <w:sz w:val="18"/>
                <w:szCs w:val="18"/>
              </w:rPr>
              <w:tab/>
            </w:r>
          </w:p>
        </w:tc>
        <w:tc>
          <w:tcPr>
            <w:tcW w:w="1260" w:type="dxa"/>
            <w:vAlign w:val="bottom"/>
          </w:tcPr>
          <w:p w:rsidR="005D20A5" w:rsidRPr="00EC74DE" w:rsidP="0049329C" w14:paraId="0D471737" w14:textId="77777777">
            <w:pPr>
              <w:contextualSpacing/>
              <w:jc w:val="right"/>
              <w:rPr>
                <w:rFonts w:eastAsia="Times New Roman" w:cstheme="minorHAnsi"/>
                <w:bCs/>
                <w:sz w:val="18"/>
                <w:szCs w:val="18"/>
              </w:rPr>
            </w:pPr>
            <w:r w:rsidRPr="00EC74DE">
              <w:rPr>
                <w:rFonts w:eastAsia="Times New Roman" w:cstheme="minorHAnsi"/>
                <w:bCs/>
                <w:sz w:val="18"/>
                <w:szCs w:val="18"/>
              </w:rPr>
              <w:t>0</w:t>
            </w:r>
          </w:p>
        </w:tc>
        <w:tc>
          <w:tcPr>
            <w:tcW w:w="2700" w:type="dxa"/>
          </w:tcPr>
          <w:p w:rsidR="005D20A5" w:rsidRPr="00EC74DE" w:rsidP="0049329C" w14:paraId="7B525E5C" w14:textId="77777777">
            <w:pPr>
              <w:contextualSpacing/>
              <w:rPr>
                <w:rFonts w:eastAsia="Times New Roman" w:cstheme="minorHAnsi"/>
                <w:bCs/>
                <w:sz w:val="18"/>
                <w:szCs w:val="18"/>
              </w:rPr>
            </w:pPr>
          </w:p>
        </w:tc>
      </w:tr>
      <w:tr w14:paraId="78C4CBF4" w14:textId="77777777" w:rsidTr="007E35F1">
        <w:tblPrEx>
          <w:tblW w:w="0" w:type="auto"/>
          <w:tblLayout w:type="fixed"/>
          <w:tblLook w:val="04A0"/>
        </w:tblPrEx>
        <w:trPr>
          <w:gridBefore w:val="1"/>
          <w:wBefore w:w="18" w:type="dxa"/>
        </w:trPr>
        <w:tc>
          <w:tcPr>
            <w:tcW w:w="1440" w:type="dxa"/>
          </w:tcPr>
          <w:p w:rsidR="005D20A5" w:rsidRPr="00EC74DE" w:rsidP="0049329C" w14:paraId="33ECD1AE" w14:textId="77777777">
            <w:pPr>
              <w:contextualSpacing/>
              <w:rPr>
                <w:rFonts w:eastAsia="Times New Roman" w:cstheme="minorHAnsi"/>
                <w:sz w:val="18"/>
                <w:szCs w:val="18"/>
              </w:rPr>
            </w:pPr>
          </w:p>
        </w:tc>
        <w:tc>
          <w:tcPr>
            <w:tcW w:w="4860" w:type="dxa"/>
            <w:vAlign w:val="bottom"/>
          </w:tcPr>
          <w:p w:rsidR="005D20A5" w:rsidRPr="00EC74DE" w:rsidP="00C46501" w14:paraId="1F34E238" w14:textId="77777777">
            <w:pPr>
              <w:tabs>
                <w:tab w:val="right" w:leader="dot" w:pos="5760"/>
              </w:tabs>
              <w:contextualSpacing/>
              <w:rPr>
                <w:rFonts w:eastAsia="Times New Roman" w:cstheme="minorHAnsi"/>
                <w:color w:val="000000"/>
                <w:sz w:val="18"/>
                <w:szCs w:val="18"/>
                <w:lang w:val="es-ES"/>
              </w:rPr>
            </w:pPr>
            <w:r w:rsidRPr="00EC74DE">
              <w:rPr>
                <w:rFonts w:eastAsia="Times New Roman" w:cstheme="minorHAnsi"/>
                <w:color w:val="000000"/>
                <w:sz w:val="18"/>
                <w:szCs w:val="18"/>
                <w:lang w:val="es-ES"/>
              </w:rPr>
              <w:t>Sí</w:t>
            </w:r>
            <w:r w:rsidRPr="00EC74DE">
              <w:rPr>
                <w:rFonts w:eastAsia="Times New Roman" w:cstheme="minorHAnsi"/>
                <w:color w:val="000000"/>
                <w:sz w:val="18"/>
                <w:szCs w:val="18"/>
                <w:lang w:val="es-ES"/>
              </w:rPr>
              <w:tab/>
            </w:r>
          </w:p>
        </w:tc>
        <w:tc>
          <w:tcPr>
            <w:tcW w:w="1260" w:type="dxa"/>
            <w:vAlign w:val="bottom"/>
          </w:tcPr>
          <w:p w:rsidR="005D20A5" w:rsidRPr="00EC74DE" w:rsidP="0049329C" w14:paraId="4AD7484C" w14:textId="77777777">
            <w:pPr>
              <w:contextualSpacing/>
              <w:jc w:val="right"/>
              <w:rPr>
                <w:rFonts w:eastAsia="Times New Roman" w:cstheme="minorHAnsi"/>
                <w:bCs/>
                <w:sz w:val="18"/>
                <w:szCs w:val="18"/>
              </w:rPr>
            </w:pPr>
            <w:r w:rsidRPr="00EC74DE">
              <w:rPr>
                <w:rFonts w:eastAsia="Times New Roman" w:cstheme="minorHAnsi"/>
                <w:bCs/>
                <w:sz w:val="18"/>
                <w:szCs w:val="18"/>
              </w:rPr>
              <w:t>1</w:t>
            </w:r>
          </w:p>
        </w:tc>
        <w:tc>
          <w:tcPr>
            <w:tcW w:w="2700" w:type="dxa"/>
          </w:tcPr>
          <w:p w:rsidR="005D20A5" w:rsidRPr="00EC74DE" w:rsidP="0049329C" w14:paraId="3FFD702A" w14:textId="77777777">
            <w:pPr>
              <w:contextualSpacing/>
              <w:rPr>
                <w:rFonts w:eastAsia="Times New Roman" w:cstheme="minorHAnsi"/>
                <w:bCs/>
                <w:sz w:val="18"/>
                <w:szCs w:val="18"/>
              </w:rPr>
            </w:pPr>
          </w:p>
        </w:tc>
      </w:tr>
      <w:tr w14:paraId="6755B690" w14:textId="77777777" w:rsidTr="007E35F1">
        <w:tblPrEx>
          <w:tblW w:w="0" w:type="auto"/>
          <w:tblLayout w:type="fixed"/>
          <w:tblLook w:val="04A0"/>
        </w:tblPrEx>
        <w:trPr>
          <w:gridBefore w:val="1"/>
          <w:wBefore w:w="18" w:type="dxa"/>
        </w:trPr>
        <w:tc>
          <w:tcPr>
            <w:tcW w:w="1440" w:type="dxa"/>
          </w:tcPr>
          <w:p w:rsidR="005D20A5" w:rsidRPr="00EC74DE" w:rsidP="0049329C" w14:paraId="30D14188" w14:textId="77777777">
            <w:pPr>
              <w:contextualSpacing/>
              <w:rPr>
                <w:rFonts w:eastAsia="Times New Roman" w:cstheme="minorHAnsi"/>
                <w:color w:val="808080" w:themeColor="background1" w:themeShade="80"/>
                <w:sz w:val="18"/>
                <w:szCs w:val="18"/>
              </w:rPr>
            </w:pPr>
          </w:p>
        </w:tc>
        <w:tc>
          <w:tcPr>
            <w:tcW w:w="4860" w:type="dxa"/>
            <w:vAlign w:val="bottom"/>
          </w:tcPr>
          <w:p w:rsidR="005D20A5" w:rsidRPr="00EC74DE" w:rsidP="00C46501" w14:paraId="66CBDBD7"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rFonts w:eastAsia="Times New Roman" w:cstheme="minorHAnsi"/>
                <w:color w:val="808080" w:themeColor="background1" w:themeShade="80"/>
                <w:sz w:val="18"/>
                <w:szCs w:val="18"/>
                <w:lang w:val="es-ES"/>
              </w:rPr>
              <w:tab/>
            </w:r>
          </w:p>
        </w:tc>
        <w:tc>
          <w:tcPr>
            <w:tcW w:w="1260" w:type="dxa"/>
            <w:vAlign w:val="bottom"/>
          </w:tcPr>
          <w:p w:rsidR="005D20A5" w:rsidRPr="00EC74DE" w:rsidP="0049329C" w14:paraId="35BDB45A"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700" w:type="dxa"/>
          </w:tcPr>
          <w:p w:rsidR="005D20A5" w:rsidRPr="00EC74DE" w:rsidP="0049329C" w14:paraId="49BCB417" w14:textId="77777777">
            <w:pPr>
              <w:contextualSpacing/>
              <w:rPr>
                <w:rFonts w:eastAsia="Times New Roman" w:cstheme="minorHAnsi"/>
                <w:color w:val="808080" w:themeColor="background1" w:themeShade="80"/>
                <w:sz w:val="18"/>
                <w:szCs w:val="18"/>
              </w:rPr>
            </w:pPr>
          </w:p>
        </w:tc>
      </w:tr>
      <w:tr w14:paraId="73050257" w14:textId="77777777" w:rsidTr="007E35F1">
        <w:tblPrEx>
          <w:tblW w:w="0" w:type="auto"/>
          <w:tblLayout w:type="fixed"/>
          <w:tblLook w:val="04A0"/>
        </w:tblPrEx>
        <w:trPr>
          <w:gridBefore w:val="1"/>
          <w:wBefore w:w="18" w:type="dxa"/>
        </w:trPr>
        <w:tc>
          <w:tcPr>
            <w:tcW w:w="1440" w:type="dxa"/>
          </w:tcPr>
          <w:p w:rsidR="005D20A5" w:rsidRPr="00EC74DE" w:rsidP="0049329C" w14:paraId="5E4994D7" w14:textId="77777777">
            <w:pPr>
              <w:contextualSpacing/>
              <w:rPr>
                <w:rFonts w:eastAsia="Times New Roman" w:cstheme="minorHAnsi"/>
                <w:color w:val="808080" w:themeColor="background1" w:themeShade="80"/>
                <w:sz w:val="18"/>
                <w:szCs w:val="18"/>
              </w:rPr>
            </w:pPr>
          </w:p>
        </w:tc>
        <w:tc>
          <w:tcPr>
            <w:tcW w:w="4860" w:type="dxa"/>
            <w:vAlign w:val="bottom"/>
          </w:tcPr>
          <w:p w:rsidR="005D20A5" w:rsidRPr="00EC74DE" w:rsidP="00C46501" w14:paraId="47DFF6D6"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rFonts w:eastAsia="Times New Roman" w:cstheme="minorHAnsi"/>
                <w:color w:val="808080" w:themeColor="background1" w:themeShade="80"/>
                <w:sz w:val="18"/>
                <w:szCs w:val="18"/>
                <w:lang w:val="es-ES"/>
              </w:rPr>
              <w:tab/>
            </w:r>
          </w:p>
        </w:tc>
        <w:tc>
          <w:tcPr>
            <w:tcW w:w="1260" w:type="dxa"/>
            <w:vAlign w:val="bottom"/>
          </w:tcPr>
          <w:p w:rsidR="005D20A5" w:rsidRPr="00EC74DE" w:rsidP="0049329C" w14:paraId="760D5DCF"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5D20A5" w:rsidRPr="00EC74DE" w:rsidP="0049329C" w14:paraId="79D4C7E1" w14:textId="77777777">
            <w:pPr>
              <w:contextualSpacing/>
              <w:rPr>
                <w:rFonts w:eastAsia="Times New Roman" w:cstheme="minorHAnsi"/>
                <w:color w:val="808080" w:themeColor="background1" w:themeShade="80"/>
                <w:sz w:val="18"/>
                <w:szCs w:val="18"/>
              </w:rPr>
            </w:pPr>
          </w:p>
        </w:tc>
      </w:tr>
    </w:tbl>
    <w:p w:rsidR="00151B75" w:rsidP="00151B75" w14:paraId="2237AA56" w14:textId="77777777">
      <w:pPr>
        <w:contextualSpacing/>
        <w:rPr>
          <w:sz w:val="18"/>
        </w:rPr>
      </w:pPr>
    </w:p>
    <w:tbl>
      <w:tblPr>
        <w:tblW w:w="10260" w:type="dxa"/>
        <w:tblInd w:w="18" w:type="dxa"/>
        <w:tblBorders>
          <w:top w:val="single" w:sz="4" w:space="0" w:color="auto"/>
          <w:left w:val="single" w:sz="4" w:space="0" w:color="auto"/>
          <w:bottom w:val="single" w:sz="4" w:space="0" w:color="auto"/>
          <w:right w:val="single" w:sz="4" w:space="0" w:color="auto"/>
        </w:tblBorders>
        <w:tblLayout w:type="fixed"/>
        <w:tblLook w:val="04A0"/>
      </w:tblPr>
      <w:tblGrid>
        <w:gridCol w:w="1440"/>
        <w:gridCol w:w="8820"/>
      </w:tblGrid>
      <w:tr w14:paraId="7EB1BA6F" w14:textId="77777777" w:rsidTr="00522609">
        <w:tblPrEx>
          <w:tblW w:w="10260" w:type="dxa"/>
          <w:tblInd w:w="18" w:type="dxa"/>
          <w:tblBorders>
            <w:top w:val="single" w:sz="4" w:space="0" w:color="auto"/>
            <w:left w:val="single" w:sz="4" w:space="0" w:color="auto"/>
            <w:bottom w:val="single" w:sz="4" w:space="0" w:color="auto"/>
            <w:right w:val="single" w:sz="4" w:space="0" w:color="auto"/>
          </w:tblBorders>
          <w:tblLayout w:type="fixed"/>
          <w:tblLook w:val="04A0"/>
        </w:tblPrEx>
        <w:trPr>
          <w:trHeight w:val="300"/>
        </w:trPr>
        <w:tc>
          <w:tcPr>
            <w:tcW w:w="1440" w:type="dxa"/>
            <w:shd w:val="clear" w:color="auto" w:fill="auto"/>
            <w:noWrap/>
          </w:tcPr>
          <w:p w:rsidR="00151B75" w:rsidRPr="00EC74DE" w:rsidP="00F90E76" w14:paraId="4C8E59EB" w14:textId="0E3439E4">
            <w:pPr>
              <w:contextualSpacing/>
              <w:rPr>
                <w:rFonts w:eastAsia="Times New Roman" w:cstheme="minorHAnsi"/>
                <w:b/>
                <w:bCs/>
                <w:sz w:val="18"/>
                <w:szCs w:val="18"/>
              </w:rPr>
            </w:pPr>
            <w:r>
              <w:rPr>
                <w:rFonts w:eastAsia="Times New Roman" w:cstheme="minorHAnsi"/>
                <w:b/>
                <w:bCs/>
                <w:sz w:val="18"/>
                <w:szCs w:val="18"/>
              </w:rPr>
              <w:t>Check_SX33b.</w:t>
            </w:r>
          </w:p>
        </w:tc>
        <w:tc>
          <w:tcPr>
            <w:tcW w:w="8820" w:type="dxa"/>
            <w:shd w:val="clear" w:color="auto" w:fill="auto"/>
          </w:tcPr>
          <w:p w:rsidR="00151B75" w:rsidRPr="00636EB5" w:rsidP="00151B75" w14:paraId="0C1C5A73" w14:textId="7E6BC2FC">
            <w:pPr>
              <w:contextualSpacing/>
              <w:rPr>
                <w:sz w:val="18"/>
                <w:szCs w:val="18"/>
              </w:rPr>
            </w:pPr>
            <w:r>
              <w:rPr>
                <w:sz w:val="18"/>
                <w:szCs w:val="18"/>
              </w:rPr>
              <w:t>If R is male (</w:t>
            </w:r>
            <w:r w:rsidR="00A572C9">
              <w:rPr>
                <w:sz w:val="18"/>
                <w:szCs w:val="18"/>
              </w:rPr>
              <w:t xml:space="preserve">ES8a </w:t>
            </w:r>
            <w:r>
              <w:rPr>
                <w:sz w:val="18"/>
                <w:szCs w:val="18"/>
              </w:rPr>
              <w:t xml:space="preserve">EQ 1) and LP is casual (SX32 EQ 2) &amp; R reported exchange sex 12m (EXANY12M EQ 1) </w:t>
            </w:r>
            <w:r w:rsidRPr="00636EB5">
              <w:rPr>
                <w:sz w:val="18"/>
                <w:szCs w:val="18"/>
              </w:rPr>
              <w:t>, go to SX</w:t>
            </w:r>
            <w:r>
              <w:rPr>
                <w:sz w:val="18"/>
                <w:szCs w:val="18"/>
              </w:rPr>
              <w:t>33</w:t>
            </w:r>
            <w:r w:rsidRPr="00636EB5">
              <w:rPr>
                <w:sz w:val="18"/>
                <w:szCs w:val="18"/>
              </w:rPr>
              <w:t>b.</w:t>
            </w:r>
          </w:p>
          <w:p w:rsidR="00151B75" w:rsidRPr="00522609" w:rsidP="00151B75" w14:paraId="36C6AB98" w14:textId="56695840">
            <w:pPr>
              <w:contextualSpacing/>
              <w:rPr>
                <w:sz w:val="18"/>
              </w:rPr>
            </w:pPr>
            <w:r w:rsidRPr="00636EB5">
              <w:rPr>
                <w:sz w:val="18"/>
                <w:szCs w:val="18"/>
              </w:rPr>
              <w:t>Else, go to Check_SX</w:t>
            </w:r>
            <w:r>
              <w:rPr>
                <w:sz w:val="18"/>
                <w:szCs w:val="18"/>
              </w:rPr>
              <w:t>34</w:t>
            </w:r>
            <w:r w:rsidRPr="00636EB5">
              <w:rPr>
                <w:sz w:val="18"/>
                <w:szCs w:val="18"/>
              </w:rPr>
              <w:t>a.</w:t>
            </w:r>
          </w:p>
        </w:tc>
      </w:tr>
    </w:tbl>
    <w:p w:rsidR="00337EA5" w:rsidP="00522609" w14:paraId="7F9E6269" w14:textId="77777777">
      <w:pPr>
        <w:contextualSpacing/>
        <w:rPr>
          <w:sz w:val="18"/>
        </w:rPr>
      </w:pPr>
    </w:p>
    <w:tbl>
      <w:tblPr>
        <w:tblW w:w="10296" w:type="dxa"/>
        <w:tblLook w:val="04A0"/>
      </w:tblPr>
      <w:tblGrid>
        <w:gridCol w:w="18"/>
        <w:gridCol w:w="1293"/>
        <w:gridCol w:w="5852"/>
        <w:gridCol w:w="1030"/>
        <w:gridCol w:w="2103"/>
      </w:tblGrid>
      <w:tr w14:paraId="4D6C74A4" w14:textId="77777777" w:rsidTr="00522609">
        <w:tblPrEx>
          <w:tblW w:w="10296" w:type="dxa"/>
          <w:tblLook w:val="04A0"/>
        </w:tblPrEx>
        <w:tc>
          <w:tcPr>
            <w:tcW w:w="1323" w:type="dxa"/>
            <w:gridSpan w:val="2"/>
            <w:shd w:val="clear" w:color="auto" w:fill="auto"/>
            <w:vAlign w:val="bottom"/>
          </w:tcPr>
          <w:p w:rsidR="00337EA5" w:rsidP="00522609" w14:paraId="7A326208" w14:textId="226B8138">
            <w:pPr>
              <w:contextualSpacing/>
              <w:rPr>
                <w:rFonts w:eastAsia="Times New Roman" w:cstheme="minorHAnsi"/>
                <w:b/>
                <w:bCs/>
                <w:sz w:val="18"/>
                <w:szCs w:val="18"/>
              </w:rPr>
            </w:pPr>
            <w:r>
              <w:rPr>
                <w:rFonts w:eastAsia="Times New Roman" w:cstheme="minorHAnsi"/>
                <w:b/>
                <w:bCs/>
                <w:sz w:val="18"/>
                <w:szCs w:val="18"/>
              </w:rPr>
              <w:t>SX33b</w:t>
            </w:r>
            <w:r w:rsidRPr="00EC74DE" w:rsidR="007E35F1">
              <w:rPr>
                <w:rFonts w:eastAsia="Times New Roman" w:cstheme="minorHAnsi"/>
                <w:b/>
                <w:bCs/>
                <w:sz w:val="18"/>
                <w:szCs w:val="18"/>
              </w:rPr>
              <w:t>.</w:t>
            </w:r>
          </w:p>
        </w:tc>
        <w:tc>
          <w:tcPr>
            <w:tcW w:w="8973" w:type="dxa"/>
            <w:gridSpan w:val="3"/>
            <w:shd w:val="clear" w:color="auto" w:fill="auto"/>
            <w:vAlign w:val="bottom"/>
          </w:tcPr>
          <w:p w:rsidR="00337EA5" w:rsidRPr="00522609" w:rsidP="00522609" w14:paraId="79E7D1E7" w14:textId="16982F51">
            <w:pPr>
              <w:contextualSpacing/>
              <w:rPr>
                <w:b/>
                <w:sz w:val="18"/>
                <w:lang w:val=""/>
              </w:rPr>
            </w:pPr>
            <w:r w:rsidRPr="00EC74DE">
              <w:rPr>
                <w:b/>
                <w:sz w:val="18"/>
                <w:lang w:val=""/>
              </w:rPr>
              <w:t>Cuando tuvo sexo esa última vez, ¿</w:t>
            </w:r>
            <w:r w:rsidRPr="00364787">
              <w:rPr>
                <w:b/>
                <w:sz w:val="18"/>
                <w:u w:val="single"/>
                <w:lang w:val=""/>
              </w:rPr>
              <w:t>usted le dio a</w:t>
            </w:r>
            <w:r w:rsidRPr="00EC74DE">
              <w:rPr>
                <w:rFonts w:eastAsia="Times New Roman" w:cstheme="minorHAnsi"/>
                <w:b/>
                <w:bCs/>
                <w:sz w:val="18"/>
                <w:szCs w:val="18"/>
                <w:lang w:val=""/>
              </w:rPr>
              <w:t xml:space="preserve"> </w:t>
            </w:r>
            <w:r w:rsidRPr="00EC74DE">
              <w:rPr>
                <w:rFonts w:eastAsia="Times New Roman" w:cstheme="minorHAnsi"/>
                <w:bCs/>
                <w:sz w:val="18"/>
                <w:szCs w:val="18"/>
                <w:lang w:val=""/>
              </w:rPr>
              <w:t>[</w:t>
            </w:r>
            <w:r w:rsidRPr="00522609">
              <w:rPr>
                <w:rFonts w:eastAsia="Times New Roman" w:cstheme="minorHAnsi"/>
                <w:bCs/>
                <w:sz w:val="18"/>
                <w:szCs w:val="18"/>
                <w:lang w:val="es-ES"/>
              </w:rPr>
              <w:t>if LP is female (SX31 EQ 2), fill with “ella”; Else, if LP is male (SX31 EQ 1), fill with “</w:t>
            </w:r>
            <w:r w:rsidRPr="00522609">
              <w:rPr>
                <w:sz w:val="18"/>
                <w:szCs w:val="18"/>
                <w:lang w:val="es-ES"/>
              </w:rPr>
              <w:t>é</w:t>
            </w:r>
            <w:r w:rsidRPr="00522609">
              <w:rPr>
                <w:rFonts w:eastAsia="Times New Roman" w:cstheme="minorHAnsi"/>
                <w:bCs/>
                <w:sz w:val="18"/>
                <w:szCs w:val="18"/>
                <w:lang w:val="es-ES"/>
              </w:rPr>
              <w:t>l”</w:t>
            </w:r>
            <w:r w:rsidRPr="003159CA">
              <w:rPr>
                <w:rFonts w:eastAsia="Times New Roman" w:cstheme="minorHAnsi"/>
                <w:bCs/>
                <w:sz w:val="18"/>
                <w:szCs w:val="18"/>
                <w:lang w:val=""/>
              </w:rPr>
              <w:t>]</w:t>
            </w:r>
            <w:r w:rsidRPr="003159CA">
              <w:rPr>
                <w:rFonts w:eastAsia="Times New Roman" w:cstheme="minorHAnsi"/>
                <w:b/>
                <w:bCs/>
                <w:sz w:val="18"/>
                <w:szCs w:val="18"/>
                <w:lang w:val=""/>
              </w:rPr>
              <w:t xml:space="preserve"> </w:t>
            </w:r>
            <w:r w:rsidRPr="00F30FA2" w:rsidR="00F30FA2">
              <w:rPr>
                <w:b/>
                <w:sz w:val="18"/>
                <w:szCs w:val="18"/>
                <w:lang w:val=""/>
              </w:rPr>
              <w:t>dinero</w:t>
            </w:r>
            <w:r w:rsidRPr="00EC74DE" w:rsidR="00541F97">
              <w:rPr>
                <w:b/>
                <w:sz w:val="18"/>
                <w:lang w:val=""/>
              </w:rPr>
              <w:t xml:space="preserve"> o drogas a cambio de sexo</w:t>
            </w:r>
            <w:r w:rsidRPr="00EC74DE">
              <w:rPr>
                <w:b/>
                <w:sz w:val="18"/>
                <w:lang w:val=""/>
              </w:rPr>
              <w:t>?</w:t>
            </w:r>
          </w:p>
        </w:tc>
      </w:tr>
      <w:tr w14:paraId="1C1B4997" w14:textId="77777777" w:rsidTr="007E35F1">
        <w:tblPrEx>
          <w:tblW w:w="10296" w:type="dxa"/>
          <w:tblLook w:val="04A0"/>
        </w:tblPrEx>
        <w:tc>
          <w:tcPr>
            <w:tcW w:w="1323" w:type="dxa"/>
            <w:gridSpan w:val="2"/>
            <w:vAlign w:val="bottom"/>
          </w:tcPr>
          <w:p w:rsidR="007E35F1" w:rsidRPr="00EC74DE" w:rsidP="0049329C" w14:paraId="54C39CCE" w14:textId="77777777">
            <w:pPr>
              <w:contextualSpacing/>
              <w:rPr>
                <w:rFonts w:eastAsia="Times New Roman" w:cstheme="minorHAnsi"/>
                <w:bCs/>
                <w:sz w:val="18"/>
                <w:szCs w:val="18"/>
              </w:rPr>
            </w:pPr>
            <w:r>
              <w:rPr>
                <w:rFonts w:eastAsia="Times New Roman" w:cstheme="minorHAnsi"/>
                <w:bCs/>
                <w:sz w:val="18"/>
                <w:szCs w:val="18"/>
              </w:rPr>
              <w:t>LP</w:t>
            </w:r>
            <w:r w:rsidRPr="00EC74DE">
              <w:rPr>
                <w:rFonts w:eastAsia="Times New Roman" w:cstheme="minorHAnsi"/>
                <w:bCs/>
                <w:sz w:val="18"/>
                <w:szCs w:val="18"/>
              </w:rPr>
              <w:t>EXGAV</w:t>
            </w:r>
          </w:p>
        </w:tc>
        <w:tc>
          <w:tcPr>
            <w:tcW w:w="6816" w:type="dxa"/>
            <w:gridSpan w:val="2"/>
            <w:vAlign w:val="bottom"/>
          </w:tcPr>
          <w:p w:rsidR="007E35F1" w:rsidRPr="00EC74DE" w:rsidP="00602A17" w14:paraId="6F6373E2" w14:textId="77777777">
            <w:pPr>
              <w:contextualSpacing/>
              <w:rPr>
                <w:rFonts w:eastAsia="Times New Roman" w:cstheme="minorHAnsi"/>
                <w:sz w:val="18"/>
                <w:szCs w:val="18"/>
              </w:rPr>
            </w:pPr>
            <w:r>
              <w:rPr>
                <w:rFonts w:eastAsia="Times New Roman" w:cstheme="minorHAnsi"/>
                <w:sz w:val="18"/>
                <w:szCs w:val="18"/>
              </w:rPr>
              <w:t>LP</w:t>
            </w:r>
            <w:r w:rsidRPr="00EC74DE">
              <w:rPr>
                <w:rFonts w:eastAsia="Times New Roman" w:cstheme="minorHAnsi"/>
                <w:sz w:val="18"/>
                <w:szCs w:val="18"/>
              </w:rPr>
              <w:t>: Gave money/drugs for sex at last event</w:t>
            </w:r>
          </w:p>
        </w:tc>
        <w:tc>
          <w:tcPr>
            <w:tcW w:w="2157" w:type="dxa"/>
            <w:vAlign w:val="bottom"/>
          </w:tcPr>
          <w:p w:rsidR="007E35F1" w:rsidRPr="00EC74DE" w:rsidP="0049329C" w14:paraId="55619844" w14:textId="77777777">
            <w:pPr>
              <w:contextualSpacing/>
              <w:rPr>
                <w:rFonts w:eastAsia="Times New Roman" w:cstheme="minorHAnsi"/>
                <w:sz w:val="18"/>
                <w:szCs w:val="18"/>
              </w:rPr>
            </w:pPr>
          </w:p>
        </w:tc>
      </w:tr>
      <w:tr w14:paraId="027D34E6" w14:textId="77777777" w:rsidTr="007E35F1">
        <w:tblPrEx>
          <w:tblW w:w="10296" w:type="dxa"/>
          <w:tblLook w:val="04A0"/>
        </w:tblPrEx>
        <w:trPr>
          <w:gridBefore w:val="1"/>
          <w:wBefore w:w="18" w:type="dxa"/>
        </w:trPr>
        <w:tc>
          <w:tcPr>
            <w:tcW w:w="1305" w:type="dxa"/>
          </w:tcPr>
          <w:p w:rsidR="005D20A5" w:rsidRPr="00EC74DE" w:rsidP="0049329C" w14:paraId="5DE2D403" w14:textId="77777777">
            <w:pPr>
              <w:contextualSpacing/>
              <w:rPr>
                <w:rFonts w:eastAsia="Times New Roman" w:cstheme="minorHAnsi"/>
                <w:sz w:val="18"/>
                <w:szCs w:val="18"/>
              </w:rPr>
            </w:pPr>
          </w:p>
        </w:tc>
        <w:tc>
          <w:tcPr>
            <w:tcW w:w="5765" w:type="dxa"/>
            <w:vAlign w:val="bottom"/>
          </w:tcPr>
          <w:p w:rsidR="005D20A5" w:rsidRPr="00EC74DE" w:rsidP="00C46501" w14:paraId="61EC4CBB" w14:textId="77777777">
            <w:pPr>
              <w:tabs>
                <w:tab w:val="right" w:leader="dot" w:pos="5760"/>
              </w:tabs>
              <w:contextualSpacing/>
              <w:rPr>
                <w:rFonts w:eastAsia="Times New Roman" w:cstheme="minorHAnsi"/>
                <w:sz w:val="18"/>
                <w:szCs w:val="18"/>
              </w:rPr>
            </w:pPr>
            <w:r w:rsidRPr="00EC74DE">
              <w:rPr>
                <w:rFonts w:eastAsia="Times New Roman" w:cstheme="minorHAnsi"/>
                <w:sz w:val="18"/>
                <w:szCs w:val="18"/>
              </w:rPr>
              <w:t>No</w:t>
            </w:r>
            <w:r w:rsidRPr="00EC74DE">
              <w:rPr>
                <w:rFonts w:eastAsia="Times New Roman" w:cstheme="minorHAnsi"/>
                <w:sz w:val="18"/>
                <w:szCs w:val="18"/>
              </w:rPr>
              <w:tab/>
            </w:r>
          </w:p>
        </w:tc>
        <w:tc>
          <w:tcPr>
            <w:tcW w:w="1051" w:type="dxa"/>
            <w:vAlign w:val="bottom"/>
          </w:tcPr>
          <w:p w:rsidR="005D20A5" w:rsidRPr="00EC74DE" w:rsidP="0049329C" w14:paraId="41489360" w14:textId="77777777">
            <w:pPr>
              <w:contextualSpacing/>
              <w:jc w:val="right"/>
              <w:rPr>
                <w:rFonts w:eastAsia="Times New Roman" w:cstheme="minorHAnsi"/>
                <w:bCs/>
                <w:sz w:val="18"/>
                <w:szCs w:val="18"/>
              </w:rPr>
            </w:pPr>
            <w:r w:rsidRPr="00EC74DE">
              <w:rPr>
                <w:rFonts w:eastAsia="Times New Roman" w:cstheme="minorHAnsi"/>
                <w:bCs/>
                <w:sz w:val="18"/>
                <w:szCs w:val="18"/>
              </w:rPr>
              <w:t>0</w:t>
            </w:r>
          </w:p>
        </w:tc>
        <w:tc>
          <w:tcPr>
            <w:tcW w:w="2157" w:type="dxa"/>
          </w:tcPr>
          <w:p w:rsidR="005D20A5" w:rsidRPr="00EC74DE" w:rsidP="0049329C" w14:paraId="184AA3DE" w14:textId="77777777">
            <w:pPr>
              <w:contextualSpacing/>
              <w:rPr>
                <w:rFonts w:eastAsia="Times New Roman" w:cstheme="minorHAnsi"/>
                <w:bCs/>
                <w:sz w:val="18"/>
                <w:szCs w:val="18"/>
              </w:rPr>
            </w:pPr>
          </w:p>
        </w:tc>
      </w:tr>
      <w:tr w14:paraId="46CF31DC" w14:textId="77777777" w:rsidTr="007E35F1">
        <w:tblPrEx>
          <w:tblW w:w="10296" w:type="dxa"/>
          <w:tblLook w:val="04A0"/>
        </w:tblPrEx>
        <w:trPr>
          <w:gridBefore w:val="1"/>
          <w:wBefore w:w="18" w:type="dxa"/>
        </w:trPr>
        <w:tc>
          <w:tcPr>
            <w:tcW w:w="1305" w:type="dxa"/>
          </w:tcPr>
          <w:p w:rsidR="005D20A5" w:rsidRPr="00EC74DE" w:rsidP="0049329C" w14:paraId="18630657" w14:textId="77777777">
            <w:pPr>
              <w:contextualSpacing/>
              <w:rPr>
                <w:rFonts w:eastAsia="Times New Roman" w:cstheme="minorHAnsi"/>
                <w:sz w:val="18"/>
                <w:szCs w:val="18"/>
              </w:rPr>
            </w:pPr>
          </w:p>
        </w:tc>
        <w:tc>
          <w:tcPr>
            <w:tcW w:w="5765" w:type="dxa"/>
            <w:vAlign w:val="bottom"/>
          </w:tcPr>
          <w:p w:rsidR="005D20A5" w:rsidRPr="00EC74DE" w:rsidP="00C46501" w14:paraId="29F70695" w14:textId="77777777">
            <w:pPr>
              <w:tabs>
                <w:tab w:val="right" w:leader="dot" w:pos="5760"/>
              </w:tabs>
              <w:contextualSpacing/>
              <w:rPr>
                <w:rFonts w:eastAsia="Times New Roman" w:cstheme="minorHAnsi"/>
                <w:color w:val="000000"/>
                <w:sz w:val="18"/>
                <w:szCs w:val="18"/>
                <w:lang w:val="es-ES"/>
              </w:rPr>
            </w:pPr>
            <w:r w:rsidRPr="00EC74DE">
              <w:rPr>
                <w:rFonts w:eastAsia="Times New Roman" w:cstheme="minorHAnsi"/>
                <w:color w:val="000000"/>
                <w:sz w:val="18"/>
                <w:szCs w:val="18"/>
                <w:lang w:val="es-ES"/>
              </w:rPr>
              <w:t>Sí</w:t>
            </w:r>
            <w:r w:rsidRPr="00EC74DE">
              <w:rPr>
                <w:rFonts w:eastAsia="Times New Roman" w:cstheme="minorHAnsi"/>
                <w:color w:val="000000"/>
                <w:sz w:val="18"/>
                <w:szCs w:val="18"/>
                <w:lang w:val="es-ES"/>
              </w:rPr>
              <w:tab/>
            </w:r>
          </w:p>
        </w:tc>
        <w:tc>
          <w:tcPr>
            <w:tcW w:w="1051" w:type="dxa"/>
            <w:vAlign w:val="bottom"/>
          </w:tcPr>
          <w:p w:rsidR="005D20A5" w:rsidRPr="00EC74DE" w:rsidP="0049329C" w14:paraId="04C45DD8" w14:textId="77777777">
            <w:pPr>
              <w:contextualSpacing/>
              <w:jc w:val="right"/>
              <w:rPr>
                <w:rFonts w:eastAsia="Times New Roman" w:cstheme="minorHAnsi"/>
                <w:bCs/>
                <w:sz w:val="18"/>
                <w:szCs w:val="18"/>
              </w:rPr>
            </w:pPr>
            <w:r w:rsidRPr="00EC74DE">
              <w:rPr>
                <w:rFonts w:eastAsia="Times New Roman" w:cstheme="minorHAnsi"/>
                <w:bCs/>
                <w:sz w:val="18"/>
                <w:szCs w:val="18"/>
              </w:rPr>
              <w:t>1</w:t>
            </w:r>
          </w:p>
        </w:tc>
        <w:tc>
          <w:tcPr>
            <w:tcW w:w="2157" w:type="dxa"/>
          </w:tcPr>
          <w:p w:rsidR="005D20A5" w:rsidRPr="00EC74DE" w:rsidP="0049329C" w14:paraId="7C50E787" w14:textId="77777777">
            <w:pPr>
              <w:contextualSpacing/>
              <w:rPr>
                <w:rFonts w:eastAsia="Times New Roman" w:cstheme="minorHAnsi"/>
                <w:bCs/>
                <w:sz w:val="18"/>
                <w:szCs w:val="18"/>
              </w:rPr>
            </w:pPr>
          </w:p>
        </w:tc>
      </w:tr>
      <w:tr w14:paraId="6C36D290" w14:textId="77777777" w:rsidTr="007E35F1">
        <w:tblPrEx>
          <w:tblW w:w="10296" w:type="dxa"/>
          <w:tblLook w:val="04A0"/>
        </w:tblPrEx>
        <w:trPr>
          <w:gridBefore w:val="1"/>
          <w:wBefore w:w="18" w:type="dxa"/>
        </w:trPr>
        <w:tc>
          <w:tcPr>
            <w:tcW w:w="1305" w:type="dxa"/>
          </w:tcPr>
          <w:p w:rsidR="005D20A5" w:rsidRPr="00EC74DE" w:rsidP="0049329C" w14:paraId="15B89CAA" w14:textId="77777777">
            <w:pPr>
              <w:contextualSpacing/>
              <w:rPr>
                <w:rFonts w:eastAsia="Times New Roman" w:cstheme="minorHAnsi"/>
                <w:color w:val="808080" w:themeColor="background1" w:themeShade="80"/>
                <w:sz w:val="18"/>
                <w:szCs w:val="18"/>
              </w:rPr>
            </w:pPr>
          </w:p>
        </w:tc>
        <w:tc>
          <w:tcPr>
            <w:tcW w:w="5765" w:type="dxa"/>
            <w:vAlign w:val="bottom"/>
          </w:tcPr>
          <w:p w:rsidR="005D20A5" w:rsidRPr="00EC74DE" w:rsidP="00C46501" w14:paraId="665EF421"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rFonts w:eastAsia="Times New Roman" w:cstheme="minorHAnsi"/>
                <w:color w:val="808080" w:themeColor="background1" w:themeShade="80"/>
                <w:sz w:val="18"/>
                <w:szCs w:val="18"/>
                <w:lang w:val="es-ES"/>
              </w:rPr>
              <w:tab/>
            </w:r>
          </w:p>
        </w:tc>
        <w:tc>
          <w:tcPr>
            <w:tcW w:w="1051" w:type="dxa"/>
            <w:vAlign w:val="bottom"/>
          </w:tcPr>
          <w:p w:rsidR="005D20A5" w:rsidRPr="00EC74DE" w:rsidP="0049329C" w14:paraId="63C8960A"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157" w:type="dxa"/>
          </w:tcPr>
          <w:p w:rsidR="005D20A5" w:rsidRPr="00EC74DE" w:rsidP="0049329C" w14:paraId="2130E7BC" w14:textId="77777777">
            <w:pPr>
              <w:contextualSpacing/>
              <w:rPr>
                <w:rFonts w:eastAsia="Times New Roman" w:cstheme="minorHAnsi"/>
                <w:color w:val="808080" w:themeColor="background1" w:themeShade="80"/>
                <w:sz w:val="18"/>
                <w:szCs w:val="18"/>
              </w:rPr>
            </w:pPr>
          </w:p>
        </w:tc>
      </w:tr>
      <w:tr w14:paraId="51B6E4FC" w14:textId="77777777" w:rsidTr="007E35F1">
        <w:tblPrEx>
          <w:tblW w:w="10296" w:type="dxa"/>
          <w:tblLook w:val="04A0"/>
        </w:tblPrEx>
        <w:trPr>
          <w:gridBefore w:val="1"/>
          <w:wBefore w:w="18" w:type="dxa"/>
        </w:trPr>
        <w:tc>
          <w:tcPr>
            <w:tcW w:w="1305" w:type="dxa"/>
          </w:tcPr>
          <w:p w:rsidR="005D20A5" w:rsidRPr="00EC74DE" w:rsidP="0049329C" w14:paraId="0E38D228" w14:textId="77777777">
            <w:pPr>
              <w:contextualSpacing/>
              <w:rPr>
                <w:rFonts w:eastAsia="Times New Roman" w:cstheme="minorHAnsi"/>
                <w:color w:val="808080" w:themeColor="background1" w:themeShade="80"/>
                <w:sz w:val="18"/>
                <w:szCs w:val="18"/>
              </w:rPr>
            </w:pPr>
          </w:p>
        </w:tc>
        <w:tc>
          <w:tcPr>
            <w:tcW w:w="5765" w:type="dxa"/>
            <w:vAlign w:val="bottom"/>
          </w:tcPr>
          <w:p w:rsidR="005D20A5" w:rsidRPr="00EC74DE" w:rsidP="00C46501" w14:paraId="34E2F51D"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rFonts w:eastAsia="Times New Roman" w:cstheme="minorHAnsi"/>
                <w:color w:val="808080" w:themeColor="background1" w:themeShade="80"/>
                <w:sz w:val="18"/>
                <w:szCs w:val="18"/>
                <w:lang w:val="es-ES"/>
              </w:rPr>
              <w:tab/>
            </w:r>
          </w:p>
        </w:tc>
        <w:tc>
          <w:tcPr>
            <w:tcW w:w="1051" w:type="dxa"/>
            <w:vAlign w:val="bottom"/>
          </w:tcPr>
          <w:p w:rsidR="005D20A5" w:rsidRPr="00EC74DE" w:rsidP="0049329C" w14:paraId="01E2364D"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157" w:type="dxa"/>
          </w:tcPr>
          <w:p w:rsidR="005D20A5" w:rsidRPr="00EC74DE" w:rsidP="0049329C" w14:paraId="5E49D680" w14:textId="77777777">
            <w:pPr>
              <w:contextualSpacing/>
              <w:rPr>
                <w:rFonts w:eastAsia="Times New Roman" w:cstheme="minorHAnsi"/>
                <w:color w:val="808080" w:themeColor="background1" w:themeShade="80"/>
                <w:sz w:val="18"/>
                <w:szCs w:val="18"/>
              </w:rPr>
            </w:pPr>
          </w:p>
        </w:tc>
      </w:tr>
    </w:tbl>
    <w:p w:rsidR="00337EA5" w:rsidP="00522609" w14:paraId="707B8B62" w14:textId="2DA49A15">
      <w:pPr>
        <w:tabs>
          <w:tab w:val="left" w:pos="0"/>
          <w:tab w:val="left" w:pos="720"/>
          <w:tab w:val="left" w:pos="1368"/>
        </w:tabs>
        <w:ind w:left="720" w:right="173" w:hanging="720"/>
        <w:contextualSpacing/>
        <w:rPr>
          <w:sz w:val="18"/>
        </w:rPr>
      </w:pPr>
    </w:p>
    <w:p w:rsidR="00FF0304" w:rsidP="00FF0304" w14:paraId="109AC712" w14:textId="77777777">
      <w:pPr>
        <w:pStyle w:val="Heading4"/>
        <w:contextualSpacing/>
      </w:pPr>
      <w:r>
        <w:rPr>
          <w:i w:val="0"/>
          <w:szCs w:val="18"/>
          <w:u w:val="single"/>
        </w:rPr>
        <w:t>L</w:t>
      </w:r>
      <w:r w:rsidRPr="00636EB5">
        <w:rPr>
          <w:i w:val="0"/>
          <w:szCs w:val="18"/>
          <w:u w:val="single"/>
        </w:rPr>
        <w:t xml:space="preserve">P: </w:t>
      </w:r>
      <w:r>
        <w:rPr>
          <w:i w:val="0"/>
          <w:szCs w:val="18"/>
          <w:u w:val="single"/>
        </w:rPr>
        <w:t>Last Sex – Vaginal Sex</w:t>
      </w:r>
    </w:p>
    <w:p w:rsidR="00FF0304" w:rsidP="00522609" w14:paraId="1EB7EA0D" w14:textId="77777777">
      <w:pPr>
        <w:tabs>
          <w:tab w:val="left" w:pos="0"/>
          <w:tab w:val="left" w:pos="720"/>
          <w:tab w:val="left" w:pos="1368"/>
        </w:tabs>
        <w:ind w:left="720" w:right="173" w:hanging="720"/>
        <w:contextualSpacing/>
        <w:rPr>
          <w:sz w:val="18"/>
        </w:rPr>
      </w:pPr>
    </w:p>
    <w:tbl>
      <w:tblPr>
        <w:tblW w:w="10260" w:type="dxa"/>
        <w:tblInd w:w="18" w:type="dxa"/>
        <w:tblBorders>
          <w:top w:val="single" w:sz="4" w:space="0" w:color="auto"/>
          <w:left w:val="single" w:sz="4" w:space="0" w:color="auto"/>
          <w:bottom w:val="single" w:sz="4" w:space="0" w:color="auto"/>
          <w:right w:val="single" w:sz="4" w:space="0" w:color="auto"/>
        </w:tblBorders>
        <w:tblLayout w:type="fixed"/>
        <w:tblLook w:val="04A0"/>
      </w:tblPr>
      <w:tblGrid>
        <w:gridCol w:w="1440"/>
        <w:gridCol w:w="8820"/>
      </w:tblGrid>
      <w:tr w14:paraId="011BA266" w14:textId="77777777" w:rsidTr="00522609">
        <w:tblPrEx>
          <w:tblW w:w="10260" w:type="dxa"/>
          <w:tblInd w:w="18" w:type="dxa"/>
          <w:tblBorders>
            <w:top w:val="single" w:sz="4" w:space="0" w:color="auto"/>
            <w:left w:val="single" w:sz="4" w:space="0" w:color="auto"/>
            <w:bottom w:val="single" w:sz="4" w:space="0" w:color="auto"/>
            <w:right w:val="single" w:sz="4" w:space="0" w:color="auto"/>
          </w:tblBorders>
          <w:tblLayout w:type="fixed"/>
          <w:tblLook w:val="04A0"/>
        </w:tblPrEx>
        <w:trPr>
          <w:trHeight w:val="300"/>
        </w:trPr>
        <w:tc>
          <w:tcPr>
            <w:tcW w:w="1440" w:type="dxa"/>
            <w:shd w:val="clear" w:color="auto" w:fill="auto"/>
            <w:noWrap/>
          </w:tcPr>
          <w:p w:rsidR="007E35F1" w:rsidRPr="00EC74DE" w:rsidP="00602A17" w14:paraId="4AC532BD" w14:textId="675C02A0">
            <w:pPr>
              <w:contextualSpacing/>
              <w:rPr>
                <w:rFonts w:eastAsia="Times New Roman" w:cstheme="minorHAnsi"/>
                <w:b/>
                <w:bCs/>
                <w:sz w:val="18"/>
                <w:szCs w:val="18"/>
              </w:rPr>
            </w:pPr>
            <w:r>
              <w:rPr>
                <w:rFonts w:eastAsia="Times New Roman" w:cstheme="minorHAnsi"/>
                <w:b/>
                <w:bCs/>
                <w:sz w:val="18"/>
                <w:szCs w:val="18"/>
              </w:rPr>
              <w:t>Check_SX</w:t>
            </w:r>
            <w:r w:rsidR="00602A17">
              <w:rPr>
                <w:rFonts w:eastAsia="Times New Roman" w:cstheme="minorHAnsi"/>
                <w:b/>
                <w:bCs/>
                <w:sz w:val="18"/>
                <w:szCs w:val="18"/>
              </w:rPr>
              <w:t>34</w:t>
            </w:r>
            <w:r>
              <w:rPr>
                <w:rFonts w:eastAsia="Times New Roman" w:cstheme="minorHAnsi"/>
                <w:b/>
                <w:bCs/>
                <w:sz w:val="18"/>
                <w:szCs w:val="18"/>
              </w:rPr>
              <w:t>a.</w:t>
            </w:r>
          </w:p>
        </w:tc>
        <w:tc>
          <w:tcPr>
            <w:tcW w:w="8820" w:type="dxa"/>
            <w:shd w:val="clear" w:color="auto" w:fill="auto"/>
          </w:tcPr>
          <w:p w:rsidR="00337EA5" w:rsidP="00522609" w14:paraId="0A3860C5" w14:textId="07242AB9">
            <w:pPr>
              <w:spacing w:after="0" w:line="240" w:lineRule="auto"/>
              <w:rPr>
                <w:sz w:val="18"/>
                <w:szCs w:val="18"/>
              </w:rPr>
            </w:pPr>
            <w:r>
              <w:rPr>
                <w:sz w:val="18"/>
                <w:szCs w:val="18"/>
              </w:rPr>
              <w:t>If R is male and LP is male (</w:t>
            </w:r>
            <w:r w:rsidR="00977740">
              <w:rPr>
                <w:sz w:val="18"/>
                <w:szCs w:val="18"/>
              </w:rPr>
              <w:t xml:space="preserve">ES8a </w:t>
            </w:r>
            <w:r>
              <w:rPr>
                <w:sz w:val="18"/>
                <w:szCs w:val="18"/>
              </w:rPr>
              <w:t>EQ 1 and SX31 EQ 1), go to SX35a.</w:t>
            </w:r>
          </w:p>
          <w:p w:rsidR="00BE59C9" w:rsidRPr="00522609" w:rsidP="00BE59C9" w14:paraId="2FE50C75" w14:textId="3C174F9E">
            <w:pPr>
              <w:contextualSpacing/>
              <w:rPr>
                <w:sz w:val="18"/>
              </w:rPr>
            </w:pPr>
            <w:r w:rsidRPr="00636EB5">
              <w:rPr>
                <w:sz w:val="18"/>
                <w:szCs w:val="18"/>
              </w:rPr>
              <w:t xml:space="preserve">Else, go to </w:t>
            </w:r>
            <w:r w:rsidR="00C54DCF">
              <w:rPr>
                <w:sz w:val="18"/>
                <w:szCs w:val="18"/>
              </w:rPr>
              <w:t>SX34a</w:t>
            </w:r>
            <w:r w:rsidRPr="00636EB5">
              <w:rPr>
                <w:sz w:val="18"/>
                <w:szCs w:val="18"/>
              </w:rPr>
              <w:t>.</w:t>
            </w:r>
          </w:p>
        </w:tc>
      </w:tr>
    </w:tbl>
    <w:p w:rsidR="00337EA5" w:rsidRPr="00522609" w:rsidP="00522609" w14:paraId="6B62F223" w14:textId="77777777">
      <w:pPr>
        <w:tabs>
          <w:tab w:val="left" w:pos="0"/>
          <w:tab w:val="left" w:pos="720"/>
          <w:tab w:val="left" w:pos="1368"/>
          <w:tab w:val="left" w:pos="5400"/>
          <w:tab w:val="left" w:pos="7668"/>
        </w:tabs>
        <w:ind w:right="173"/>
        <w:contextualSpacing/>
        <w:rPr>
          <w:rFonts w:eastAsiaTheme="minorHAnsi"/>
          <w:color w:val="808080"/>
          <w:sz w:val="18"/>
        </w:rPr>
      </w:pPr>
    </w:p>
    <w:tbl>
      <w:tblPr>
        <w:tblW w:w="0" w:type="auto"/>
        <w:tblLayout w:type="fixed"/>
        <w:tblLook w:val="04A0"/>
      </w:tblPr>
      <w:tblGrid>
        <w:gridCol w:w="18"/>
        <w:gridCol w:w="1440"/>
        <w:gridCol w:w="4860"/>
        <w:gridCol w:w="1260"/>
        <w:gridCol w:w="2700"/>
      </w:tblGrid>
      <w:tr w14:paraId="2E346C54" w14:textId="77777777" w:rsidTr="00522609">
        <w:tblPrEx>
          <w:tblW w:w="0" w:type="auto"/>
          <w:tblLayout w:type="fixed"/>
          <w:tblLook w:val="04A0"/>
        </w:tblPrEx>
        <w:tc>
          <w:tcPr>
            <w:tcW w:w="1458" w:type="dxa"/>
            <w:gridSpan w:val="2"/>
            <w:shd w:val="clear" w:color="auto" w:fill="auto"/>
            <w:vAlign w:val="bottom"/>
          </w:tcPr>
          <w:p w:rsidR="007E35F1" w:rsidRPr="00EC74DE" w:rsidP="0049329C" w14:paraId="0C3CEC4C" w14:textId="65563285">
            <w:pPr>
              <w:contextualSpacing/>
              <w:rPr>
                <w:rFonts w:eastAsia="Times New Roman" w:cstheme="minorHAnsi"/>
                <w:b/>
                <w:bCs/>
                <w:sz w:val="18"/>
                <w:szCs w:val="18"/>
              </w:rPr>
            </w:pPr>
            <w:r w:rsidRPr="00EC74DE">
              <w:rPr>
                <w:rFonts w:eastAsia="Times New Roman" w:cstheme="minorHAnsi"/>
                <w:b/>
                <w:bCs/>
                <w:sz w:val="18"/>
                <w:szCs w:val="18"/>
              </w:rPr>
              <w:t>SX</w:t>
            </w:r>
            <w:r w:rsidR="00602A17">
              <w:rPr>
                <w:rFonts w:eastAsia="Times New Roman" w:cstheme="minorHAnsi"/>
                <w:b/>
                <w:bCs/>
                <w:sz w:val="18"/>
                <w:szCs w:val="18"/>
              </w:rPr>
              <w:t>34</w:t>
            </w:r>
            <w:r w:rsidRPr="00EC74DE">
              <w:rPr>
                <w:rFonts w:eastAsia="Times New Roman" w:cstheme="minorHAnsi"/>
                <w:b/>
                <w:bCs/>
                <w:sz w:val="18"/>
                <w:szCs w:val="18"/>
              </w:rPr>
              <w:t>a.</w:t>
            </w:r>
          </w:p>
        </w:tc>
        <w:tc>
          <w:tcPr>
            <w:tcW w:w="8820" w:type="dxa"/>
            <w:gridSpan w:val="3"/>
            <w:shd w:val="clear" w:color="auto" w:fill="auto"/>
            <w:vAlign w:val="bottom"/>
          </w:tcPr>
          <w:p w:rsidR="00337EA5" w:rsidRPr="00522609" w:rsidP="00522609" w14:paraId="32D8474F" w14:textId="4B39A753">
            <w:pPr>
              <w:contextualSpacing/>
              <w:rPr>
                <w:b/>
                <w:sz w:val="18"/>
                <w:lang w:val=""/>
              </w:rPr>
            </w:pPr>
            <w:r w:rsidRPr="00EC74DE">
              <w:rPr>
                <w:b/>
                <w:sz w:val="18"/>
                <w:lang w:val=""/>
              </w:rPr>
              <w:t>Cuando tuvo sexo esa última vez</w:t>
            </w:r>
            <w:r w:rsidRPr="00EC74DE">
              <w:rPr>
                <w:rFonts w:eastAsia="Times New Roman" w:cstheme="minorHAnsi"/>
                <w:b/>
                <w:bCs/>
                <w:sz w:val="18"/>
                <w:szCs w:val="18"/>
                <w:lang w:val=""/>
              </w:rPr>
              <w:t xml:space="preserve">, </w:t>
            </w:r>
            <w:r w:rsidRPr="00EC74DE">
              <w:rPr>
                <w:b/>
                <w:sz w:val="18"/>
                <w:lang w:val=""/>
              </w:rPr>
              <w:t>¿tuvo sexo vaginal?</w:t>
            </w:r>
          </w:p>
        </w:tc>
      </w:tr>
      <w:tr w14:paraId="5B96E874" w14:textId="77777777" w:rsidTr="007E35F1">
        <w:tblPrEx>
          <w:tblW w:w="0" w:type="auto"/>
          <w:tblLayout w:type="fixed"/>
          <w:tblLook w:val="04A0"/>
        </w:tblPrEx>
        <w:tc>
          <w:tcPr>
            <w:tcW w:w="1458" w:type="dxa"/>
            <w:gridSpan w:val="2"/>
            <w:vAlign w:val="bottom"/>
          </w:tcPr>
          <w:p w:rsidR="007E35F1" w:rsidRPr="00EC74DE" w:rsidP="0049329C" w14:paraId="2C2CA90F" w14:textId="77777777">
            <w:pPr>
              <w:contextualSpacing/>
              <w:rPr>
                <w:rFonts w:eastAsia="Times New Roman" w:cstheme="minorHAnsi"/>
                <w:bCs/>
                <w:sz w:val="18"/>
                <w:szCs w:val="18"/>
              </w:rPr>
            </w:pPr>
            <w:r>
              <w:rPr>
                <w:rFonts w:eastAsia="Times New Roman" w:cstheme="minorHAnsi"/>
                <w:bCs/>
                <w:sz w:val="18"/>
                <w:szCs w:val="18"/>
              </w:rPr>
              <w:t>LP</w:t>
            </w:r>
            <w:r w:rsidRPr="00EC74DE">
              <w:rPr>
                <w:rFonts w:eastAsia="Times New Roman" w:cstheme="minorHAnsi"/>
                <w:bCs/>
                <w:sz w:val="18"/>
                <w:szCs w:val="18"/>
              </w:rPr>
              <w:t>LVS</w:t>
            </w:r>
          </w:p>
        </w:tc>
        <w:tc>
          <w:tcPr>
            <w:tcW w:w="6120" w:type="dxa"/>
            <w:gridSpan w:val="2"/>
            <w:vAlign w:val="bottom"/>
          </w:tcPr>
          <w:p w:rsidR="007E35F1" w:rsidRPr="00EC74DE" w:rsidP="00602A17" w14:paraId="485E766C" w14:textId="77777777">
            <w:pPr>
              <w:contextualSpacing/>
              <w:rPr>
                <w:rFonts w:eastAsia="Times New Roman" w:cstheme="minorHAnsi"/>
                <w:sz w:val="18"/>
                <w:szCs w:val="18"/>
              </w:rPr>
            </w:pPr>
            <w:r>
              <w:rPr>
                <w:rFonts w:eastAsia="Times New Roman" w:cstheme="minorHAnsi"/>
                <w:sz w:val="18"/>
                <w:szCs w:val="18"/>
              </w:rPr>
              <w:t>LP</w:t>
            </w:r>
            <w:r w:rsidRPr="00EC74DE">
              <w:rPr>
                <w:rFonts w:eastAsia="Times New Roman" w:cstheme="minorHAnsi"/>
                <w:sz w:val="18"/>
                <w:szCs w:val="18"/>
              </w:rPr>
              <w:t xml:space="preserve">: VS at last event </w:t>
            </w:r>
          </w:p>
        </w:tc>
        <w:tc>
          <w:tcPr>
            <w:tcW w:w="2700" w:type="dxa"/>
            <w:vAlign w:val="bottom"/>
          </w:tcPr>
          <w:p w:rsidR="007E35F1" w:rsidRPr="00EC74DE" w:rsidP="0049329C" w14:paraId="6AF1DC22" w14:textId="77777777">
            <w:pPr>
              <w:contextualSpacing/>
              <w:rPr>
                <w:rFonts w:eastAsia="Times New Roman" w:cstheme="minorHAnsi"/>
                <w:sz w:val="18"/>
                <w:szCs w:val="18"/>
              </w:rPr>
            </w:pPr>
          </w:p>
        </w:tc>
      </w:tr>
      <w:tr w14:paraId="283B728D" w14:textId="77777777" w:rsidTr="007E35F1">
        <w:tblPrEx>
          <w:tblW w:w="0" w:type="auto"/>
          <w:tblLayout w:type="fixed"/>
          <w:tblLook w:val="04A0"/>
        </w:tblPrEx>
        <w:trPr>
          <w:gridBefore w:val="1"/>
          <w:wBefore w:w="18" w:type="dxa"/>
        </w:trPr>
        <w:tc>
          <w:tcPr>
            <w:tcW w:w="1440" w:type="dxa"/>
          </w:tcPr>
          <w:p w:rsidR="005D20A5" w:rsidRPr="00EC74DE" w:rsidP="0049329C" w14:paraId="47609DC1" w14:textId="77777777">
            <w:pPr>
              <w:contextualSpacing/>
              <w:rPr>
                <w:rFonts w:eastAsia="Times New Roman" w:cstheme="minorHAnsi"/>
                <w:sz w:val="18"/>
                <w:szCs w:val="18"/>
              </w:rPr>
            </w:pPr>
          </w:p>
        </w:tc>
        <w:tc>
          <w:tcPr>
            <w:tcW w:w="4860" w:type="dxa"/>
            <w:vAlign w:val="bottom"/>
          </w:tcPr>
          <w:p w:rsidR="005D20A5" w:rsidRPr="00EC74DE" w:rsidP="00C46501" w14:paraId="6090D95E" w14:textId="77777777">
            <w:pPr>
              <w:tabs>
                <w:tab w:val="right" w:leader="dot" w:pos="5760"/>
              </w:tabs>
              <w:contextualSpacing/>
              <w:rPr>
                <w:rFonts w:eastAsia="Times New Roman" w:cstheme="minorHAnsi"/>
                <w:sz w:val="18"/>
                <w:szCs w:val="18"/>
              </w:rPr>
            </w:pPr>
            <w:r w:rsidRPr="00EC74DE">
              <w:rPr>
                <w:rFonts w:eastAsia="Times New Roman" w:cstheme="minorHAnsi"/>
                <w:sz w:val="18"/>
                <w:szCs w:val="18"/>
              </w:rPr>
              <w:t>No</w:t>
            </w:r>
            <w:r w:rsidRPr="00EC74DE">
              <w:rPr>
                <w:rFonts w:eastAsia="Times New Roman" w:cstheme="minorHAnsi"/>
                <w:sz w:val="18"/>
                <w:szCs w:val="18"/>
              </w:rPr>
              <w:tab/>
            </w:r>
          </w:p>
        </w:tc>
        <w:tc>
          <w:tcPr>
            <w:tcW w:w="1260" w:type="dxa"/>
            <w:vAlign w:val="bottom"/>
          </w:tcPr>
          <w:p w:rsidR="005D20A5" w:rsidRPr="00EC74DE" w:rsidP="0049329C" w14:paraId="2FEFC656" w14:textId="77777777">
            <w:pPr>
              <w:contextualSpacing/>
              <w:jc w:val="right"/>
              <w:rPr>
                <w:rFonts w:eastAsia="Times New Roman" w:cstheme="minorHAnsi"/>
                <w:bCs/>
                <w:sz w:val="18"/>
                <w:szCs w:val="18"/>
              </w:rPr>
            </w:pPr>
            <w:r w:rsidRPr="00EC74DE">
              <w:rPr>
                <w:rFonts w:eastAsia="Times New Roman" w:cstheme="minorHAnsi"/>
                <w:bCs/>
                <w:sz w:val="18"/>
                <w:szCs w:val="18"/>
              </w:rPr>
              <w:t>0</w:t>
            </w:r>
          </w:p>
        </w:tc>
        <w:tc>
          <w:tcPr>
            <w:tcW w:w="2700" w:type="dxa"/>
          </w:tcPr>
          <w:p w:rsidR="005D20A5" w:rsidRPr="00EC74DE" w:rsidP="0049329C" w14:paraId="1C98AD42" w14:textId="77777777">
            <w:pPr>
              <w:contextualSpacing/>
              <w:rPr>
                <w:rFonts w:eastAsia="Times New Roman" w:cstheme="minorHAnsi"/>
                <w:bCs/>
                <w:sz w:val="18"/>
                <w:szCs w:val="18"/>
              </w:rPr>
            </w:pPr>
          </w:p>
        </w:tc>
      </w:tr>
      <w:tr w14:paraId="10FF91C7" w14:textId="77777777" w:rsidTr="007E35F1">
        <w:tblPrEx>
          <w:tblW w:w="0" w:type="auto"/>
          <w:tblLayout w:type="fixed"/>
          <w:tblLook w:val="04A0"/>
        </w:tblPrEx>
        <w:trPr>
          <w:gridBefore w:val="1"/>
          <w:wBefore w:w="18" w:type="dxa"/>
        </w:trPr>
        <w:tc>
          <w:tcPr>
            <w:tcW w:w="1440" w:type="dxa"/>
          </w:tcPr>
          <w:p w:rsidR="005D20A5" w:rsidRPr="00EC74DE" w:rsidP="0049329C" w14:paraId="0BA66032" w14:textId="77777777">
            <w:pPr>
              <w:contextualSpacing/>
              <w:rPr>
                <w:rFonts w:eastAsia="Times New Roman" w:cstheme="minorHAnsi"/>
                <w:sz w:val="18"/>
                <w:szCs w:val="18"/>
              </w:rPr>
            </w:pPr>
          </w:p>
        </w:tc>
        <w:tc>
          <w:tcPr>
            <w:tcW w:w="4860" w:type="dxa"/>
            <w:vAlign w:val="bottom"/>
          </w:tcPr>
          <w:p w:rsidR="005D20A5" w:rsidRPr="00EC74DE" w:rsidP="00C46501" w14:paraId="08C510E5" w14:textId="77777777">
            <w:pPr>
              <w:tabs>
                <w:tab w:val="right" w:leader="dot" w:pos="5760"/>
              </w:tabs>
              <w:contextualSpacing/>
              <w:rPr>
                <w:rFonts w:eastAsia="Times New Roman" w:cstheme="minorHAnsi"/>
                <w:color w:val="000000"/>
                <w:sz w:val="18"/>
                <w:szCs w:val="18"/>
                <w:lang w:val="es-ES"/>
              </w:rPr>
            </w:pPr>
            <w:r w:rsidRPr="00EC74DE">
              <w:rPr>
                <w:rFonts w:eastAsia="Times New Roman" w:cstheme="minorHAnsi"/>
                <w:color w:val="000000"/>
                <w:sz w:val="18"/>
                <w:szCs w:val="18"/>
                <w:lang w:val="es-ES"/>
              </w:rPr>
              <w:t>Sí</w:t>
            </w:r>
            <w:r w:rsidRPr="00EC74DE">
              <w:rPr>
                <w:rFonts w:eastAsia="Times New Roman" w:cstheme="minorHAnsi"/>
                <w:color w:val="000000"/>
                <w:sz w:val="18"/>
                <w:szCs w:val="18"/>
                <w:lang w:val="es-ES"/>
              </w:rPr>
              <w:tab/>
            </w:r>
          </w:p>
        </w:tc>
        <w:tc>
          <w:tcPr>
            <w:tcW w:w="1260" w:type="dxa"/>
            <w:vAlign w:val="bottom"/>
          </w:tcPr>
          <w:p w:rsidR="005D20A5" w:rsidRPr="00EC74DE" w:rsidP="0049329C" w14:paraId="0B25D38C" w14:textId="77777777">
            <w:pPr>
              <w:contextualSpacing/>
              <w:jc w:val="right"/>
              <w:rPr>
                <w:rFonts w:eastAsia="Times New Roman" w:cstheme="minorHAnsi"/>
                <w:bCs/>
                <w:sz w:val="18"/>
                <w:szCs w:val="18"/>
              </w:rPr>
            </w:pPr>
            <w:r w:rsidRPr="00EC74DE">
              <w:rPr>
                <w:rFonts w:eastAsia="Times New Roman" w:cstheme="minorHAnsi"/>
                <w:bCs/>
                <w:sz w:val="18"/>
                <w:szCs w:val="18"/>
              </w:rPr>
              <w:t>1</w:t>
            </w:r>
          </w:p>
        </w:tc>
        <w:tc>
          <w:tcPr>
            <w:tcW w:w="2700" w:type="dxa"/>
          </w:tcPr>
          <w:p w:rsidR="005D20A5" w:rsidRPr="00EC74DE" w:rsidP="0049329C" w14:paraId="453157BC" w14:textId="77777777">
            <w:pPr>
              <w:contextualSpacing/>
              <w:rPr>
                <w:rFonts w:eastAsia="Times New Roman" w:cstheme="minorHAnsi"/>
                <w:bCs/>
                <w:sz w:val="18"/>
                <w:szCs w:val="18"/>
              </w:rPr>
            </w:pPr>
          </w:p>
        </w:tc>
      </w:tr>
      <w:tr w14:paraId="43405997" w14:textId="77777777" w:rsidTr="007E35F1">
        <w:tblPrEx>
          <w:tblW w:w="0" w:type="auto"/>
          <w:tblLayout w:type="fixed"/>
          <w:tblLook w:val="04A0"/>
        </w:tblPrEx>
        <w:trPr>
          <w:gridBefore w:val="1"/>
          <w:wBefore w:w="18" w:type="dxa"/>
        </w:trPr>
        <w:tc>
          <w:tcPr>
            <w:tcW w:w="1440" w:type="dxa"/>
          </w:tcPr>
          <w:p w:rsidR="005D20A5" w:rsidRPr="00EC74DE" w:rsidP="0049329C" w14:paraId="378847E6" w14:textId="77777777">
            <w:pPr>
              <w:contextualSpacing/>
              <w:rPr>
                <w:rFonts w:eastAsia="Times New Roman" w:cstheme="minorHAnsi"/>
                <w:color w:val="808080" w:themeColor="background1" w:themeShade="80"/>
                <w:sz w:val="18"/>
                <w:szCs w:val="18"/>
              </w:rPr>
            </w:pPr>
          </w:p>
        </w:tc>
        <w:tc>
          <w:tcPr>
            <w:tcW w:w="4860" w:type="dxa"/>
            <w:vAlign w:val="bottom"/>
          </w:tcPr>
          <w:p w:rsidR="005D20A5" w:rsidRPr="00EC74DE" w:rsidP="00C46501" w14:paraId="023B1CC6"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rFonts w:eastAsia="Times New Roman" w:cstheme="minorHAnsi"/>
                <w:color w:val="808080" w:themeColor="background1" w:themeShade="80"/>
                <w:sz w:val="18"/>
                <w:szCs w:val="18"/>
                <w:lang w:val="es-ES"/>
              </w:rPr>
              <w:tab/>
            </w:r>
          </w:p>
        </w:tc>
        <w:tc>
          <w:tcPr>
            <w:tcW w:w="1260" w:type="dxa"/>
            <w:vAlign w:val="bottom"/>
          </w:tcPr>
          <w:p w:rsidR="005D20A5" w:rsidRPr="00EC74DE" w:rsidP="0049329C" w14:paraId="30CB7FB8"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700" w:type="dxa"/>
          </w:tcPr>
          <w:p w:rsidR="005D20A5" w:rsidRPr="00EC74DE" w:rsidP="0049329C" w14:paraId="09EF7AA2" w14:textId="77777777">
            <w:pPr>
              <w:contextualSpacing/>
              <w:rPr>
                <w:rFonts w:eastAsia="Times New Roman" w:cstheme="minorHAnsi"/>
                <w:color w:val="808080" w:themeColor="background1" w:themeShade="80"/>
                <w:sz w:val="18"/>
                <w:szCs w:val="18"/>
              </w:rPr>
            </w:pPr>
          </w:p>
        </w:tc>
      </w:tr>
      <w:tr w14:paraId="1BBF7116" w14:textId="77777777" w:rsidTr="007E35F1">
        <w:tblPrEx>
          <w:tblW w:w="0" w:type="auto"/>
          <w:tblLayout w:type="fixed"/>
          <w:tblLook w:val="04A0"/>
        </w:tblPrEx>
        <w:trPr>
          <w:gridBefore w:val="1"/>
          <w:wBefore w:w="18" w:type="dxa"/>
        </w:trPr>
        <w:tc>
          <w:tcPr>
            <w:tcW w:w="1440" w:type="dxa"/>
          </w:tcPr>
          <w:p w:rsidR="005D20A5" w:rsidRPr="00EC74DE" w:rsidP="0049329C" w14:paraId="16B9CD4D" w14:textId="77777777">
            <w:pPr>
              <w:contextualSpacing/>
              <w:rPr>
                <w:rFonts w:eastAsia="Times New Roman" w:cstheme="minorHAnsi"/>
                <w:color w:val="808080" w:themeColor="background1" w:themeShade="80"/>
                <w:sz w:val="18"/>
                <w:szCs w:val="18"/>
              </w:rPr>
            </w:pPr>
          </w:p>
        </w:tc>
        <w:tc>
          <w:tcPr>
            <w:tcW w:w="4860" w:type="dxa"/>
            <w:vAlign w:val="bottom"/>
          </w:tcPr>
          <w:p w:rsidR="005D20A5" w:rsidRPr="00EC74DE" w:rsidP="00C46501" w14:paraId="7105B579"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rFonts w:eastAsia="Times New Roman" w:cstheme="minorHAnsi"/>
                <w:color w:val="808080" w:themeColor="background1" w:themeShade="80"/>
                <w:sz w:val="18"/>
                <w:szCs w:val="18"/>
                <w:lang w:val="es-ES"/>
              </w:rPr>
              <w:tab/>
            </w:r>
          </w:p>
        </w:tc>
        <w:tc>
          <w:tcPr>
            <w:tcW w:w="1260" w:type="dxa"/>
            <w:vAlign w:val="bottom"/>
          </w:tcPr>
          <w:p w:rsidR="005D20A5" w:rsidRPr="00EC74DE" w:rsidP="0049329C" w14:paraId="030FCD22"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5D20A5" w:rsidRPr="00EC74DE" w:rsidP="0049329C" w14:paraId="103D53AB" w14:textId="77777777">
            <w:pPr>
              <w:contextualSpacing/>
              <w:rPr>
                <w:rFonts w:eastAsia="Times New Roman" w:cstheme="minorHAnsi"/>
                <w:color w:val="808080" w:themeColor="background1" w:themeShade="80"/>
                <w:sz w:val="18"/>
                <w:szCs w:val="18"/>
              </w:rPr>
            </w:pPr>
          </w:p>
        </w:tc>
      </w:tr>
    </w:tbl>
    <w:p w:rsidR="00337EA5" w:rsidP="00522609" w14:paraId="1A6218AF" w14:textId="77777777">
      <w:pPr>
        <w:tabs>
          <w:tab w:val="left" w:pos="720"/>
          <w:tab w:val="left" w:pos="5040"/>
        </w:tabs>
        <w:ind w:right="173"/>
        <w:contextualSpacing/>
        <w:rPr>
          <w:sz w:val="18"/>
        </w:rPr>
      </w:pPr>
    </w:p>
    <w:p w:rsidR="00337EA5" w:rsidP="00522609" w14:paraId="4059B430" w14:textId="77777777">
      <w:pPr>
        <w:tabs>
          <w:tab w:val="left" w:pos="720"/>
          <w:tab w:val="left" w:pos="1080"/>
          <w:tab w:val="left" w:pos="5400"/>
        </w:tabs>
        <w:ind w:right="173"/>
        <w:contextualSpacing/>
        <w:rPr>
          <w:sz w:val="18"/>
        </w:rPr>
      </w:pPr>
    </w:p>
    <w:tbl>
      <w:tblPr>
        <w:tblW w:w="10278" w:type="dxa"/>
        <w:tblBorders>
          <w:top w:val="single" w:sz="4" w:space="0" w:color="auto"/>
          <w:left w:val="single" w:sz="4" w:space="0" w:color="auto"/>
          <w:bottom w:val="single" w:sz="4" w:space="0" w:color="auto"/>
          <w:right w:val="single" w:sz="4" w:space="0" w:color="auto"/>
        </w:tblBorders>
        <w:tblLook w:val="04A0"/>
      </w:tblPr>
      <w:tblGrid>
        <w:gridCol w:w="1458"/>
        <w:gridCol w:w="8820"/>
      </w:tblGrid>
      <w:tr w14:paraId="621BD8E1" w14:textId="77777777" w:rsidTr="00522609">
        <w:tblPrEx>
          <w:tblW w:w="10278" w:type="dxa"/>
          <w:tblBorders>
            <w:top w:val="single" w:sz="4" w:space="0" w:color="auto"/>
            <w:left w:val="single" w:sz="4" w:space="0" w:color="auto"/>
            <w:bottom w:val="single" w:sz="4" w:space="0" w:color="auto"/>
            <w:right w:val="single" w:sz="4" w:space="0" w:color="auto"/>
          </w:tblBorders>
          <w:tblLook w:val="04A0"/>
        </w:tblPrEx>
        <w:trPr>
          <w:trHeight w:val="300"/>
        </w:trPr>
        <w:tc>
          <w:tcPr>
            <w:tcW w:w="1458" w:type="dxa"/>
            <w:shd w:val="clear" w:color="auto" w:fill="auto"/>
            <w:noWrap/>
          </w:tcPr>
          <w:p w:rsidR="00D82F37" w:rsidRPr="00636EB5" w:rsidP="001D1452" w14:paraId="4C625B45" w14:textId="7DD50193">
            <w:pPr>
              <w:contextualSpacing/>
              <w:rPr>
                <w:rFonts w:eastAsia="Times New Roman" w:cstheme="minorHAnsi"/>
                <w:b/>
                <w:bCs/>
                <w:sz w:val="18"/>
                <w:szCs w:val="18"/>
              </w:rPr>
            </w:pPr>
            <w:r w:rsidRPr="00636EB5">
              <w:rPr>
                <w:rFonts w:eastAsia="Times New Roman" w:cstheme="minorHAnsi"/>
                <w:b/>
                <w:bCs/>
                <w:sz w:val="18"/>
                <w:szCs w:val="18"/>
              </w:rPr>
              <w:t>Check_SX</w:t>
            </w:r>
            <w:r w:rsidR="00602A17">
              <w:rPr>
                <w:rFonts w:eastAsia="Times New Roman" w:cstheme="minorHAnsi"/>
                <w:b/>
                <w:bCs/>
                <w:sz w:val="18"/>
                <w:szCs w:val="18"/>
              </w:rPr>
              <w:t>34</w:t>
            </w:r>
            <w:r w:rsidRPr="00636EB5">
              <w:rPr>
                <w:rFonts w:eastAsia="Times New Roman" w:cstheme="minorHAnsi"/>
                <w:b/>
                <w:bCs/>
                <w:sz w:val="18"/>
                <w:szCs w:val="18"/>
              </w:rPr>
              <w:t>b.</w:t>
            </w:r>
          </w:p>
        </w:tc>
        <w:tc>
          <w:tcPr>
            <w:tcW w:w="8820" w:type="dxa"/>
            <w:shd w:val="clear" w:color="auto" w:fill="auto"/>
          </w:tcPr>
          <w:p w:rsidR="00337EA5" w:rsidP="00522609" w14:paraId="74544AFE" w14:textId="45D3518D">
            <w:pPr>
              <w:ind w:left="360" w:hanging="360"/>
              <w:contextualSpacing/>
              <w:rPr>
                <w:rFonts w:eastAsia="Times New Roman" w:cstheme="minorHAnsi"/>
                <w:sz w:val="18"/>
                <w:szCs w:val="18"/>
              </w:rPr>
            </w:pPr>
            <w:r>
              <w:rPr>
                <w:rFonts w:eastAsia="Times New Roman" w:cstheme="minorHAnsi"/>
                <w:sz w:val="18"/>
                <w:szCs w:val="18"/>
              </w:rPr>
              <w:t>If R reported vaginal sex at last event (SX</w:t>
            </w:r>
            <w:r w:rsidR="00602A17">
              <w:rPr>
                <w:rFonts w:eastAsia="Times New Roman" w:cstheme="minorHAnsi"/>
                <w:sz w:val="18"/>
                <w:szCs w:val="18"/>
              </w:rPr>
              <w:t>34</w:t>
            </w:r>
            <w:r>
              <w:rPr>
                <w:rFonts w:eastAsia="Times New Roman" w:cstheme="minorHAnsi"/>
                <w:sz w:val="18"/>
                <w:szCs w:val="18"/>
              </w:rPr>
              <w:t>a EQ 1), go to SX</w:t>
            </w:r>
            <w:r w:rsidR="00602A17">
              <w:rPr>
                <w:rFonts w:eastAsia="Times New Roman" w:cstheme="minorHAnsi"/>
                <w:sz w:val="18"/>
                <w:szCs w:val="18"/>
              </w:rPr>
              <w:t>34</w:t>
            </w:r>
            <w:r>
              <w:rPr>
                <w:rFonts w:eastAsia="Times New Roman" w:cstheme="minorHAnsi"/>
                <w:sz w:val="18"/>
                <w:szCs w:val="18"/>
              </w:rPr>
              <w:t>b.</w:t>
            </w:r>
          </w:p>
          <w:p w:rsidR="00D82F37" w:rsidRPr="00636EB5" w:rsidP="001D1452" w14:paraId="55F639FF" w14:textId="0E684950">
            <w:pPr>
              <w:contextualSpacing/>
              <w:rPr>
                <w:rFonts w:eastAsia="Times New Roman" w:cstheme="minorHAnsi"/>
                <w:sz w:val="18"/>
                <w:szCs w:val="18"/>
              </w:rPr>
            </w:pPr>
            <w:r>
              <w:rPr>
                <w:rFonts w:eastAsia="Times New Roman" w:cstheme="minorHAnsi"/>
                <w:sz w:val="18"/>
                <w:szCs w:val="18"/>
              </w:rPr>
              <w:t>Else, go to Check_SX</w:t>
            </w:r>
            <w:r w:rsidR="00602A17">
              <w:rPr>
                <w:rFonts w:eastAsia="Times New Roman" w:cstheme="minorHAnsi"/>
                <w:sz w:val="18"/>
                <w:szCs w:val="18"/>
              </w:rPr>
              <w:t>34c</w:t>
            </w:r>
            <w:r>
              <w:rPr>
                <w:rFonts w:eastAsia="Times New Roman" w:cstheme="minorHAnsi"/>
                <w:sz w:val="18"/>
                <w:szCs w:val="18"/>
              </w:rPr>
              <w:t>.</w:t>
            </w:r>
          </w:p>
        </w:tc>
      </w:tr>
    </w:tbl>
    <w:p w:rsidR="00337EA5" w:rsidP="00522609" w14:paraId="615C297F" w14:textId="77777777">
      <w:pPr>
        <w:tabs>
          <w:tab w:val="left" w:pos="720"/>
          <w:tab w:val="left" w:pos="1080"/>
          <w:tab w:val="left" w:pos="5400"/>
        </w:tabs>
        <w:ind w:right="173"/>
        <w:contextualSpacing/>
        <w:rPr>
          <w:sz w:val="18"/>
        </w:rPr>
      </w:pPr>
    </w:p>
    <w:p w:rsidR="00337EA5" w:rsidP="00522609" w14:paraId="27B0CD59" w14:textId="77777777">
      <w:pPr>
        <w:tabs>
          <w:tab w:val="left" w:pos="720"/>
          <w:tab w:val="left" w:pos="1080"/>
          <w:tab w:val="left" w:pos="5400"/>
        </w:tabs>
        <w:ind w:right="173"/>
        <w:contextualSpacing/>
        <w:rPr>
          <w:sz w:val="18"/>
        </w:rPr>
      </w:pPr>
    </w:p>
    <w:tbl>
      <w:tblPr>
        <w:tblW w:w="0" w:type="auto"/>
        <w:tblLayout w:type="fixed"/>
        <w:tblLook w:val="04A0"/>
      </w:tblPr>
      <w:tblGrid>
        <w:gridCol w:w="18"/>
        <w:gridCol w:w="1440"/>
        <w:gridCol w:w="4860"/>
        <w:gridCol w:w="1260"/>
        <w:gridCol w:w="2700"/>
      </w:tblGrid>
      <w:tr w14:paraId="08790FB9" w14:textId="77777777" w:rsidTr="007E35F1">
        <w:tblPrEx>
          <w:tblW w:w="0" w:type="auto"/>
          <w:tblLayout w:type="fixed"/>
          <w:tblLook w:val="04A0"/>
        </w:tblPrEx>
        <w:tc>
          <w:tcPr>
            <w:tcW w:w="1458" w:type="dxa"/>
            <w:gridSpan w:val="2"/>
            <w:vAlign w:val="bottom"/>
          </w:tcPr>
          <w:p w:rsidR="007E35F1" w:rsidRPr="00EC74DE" w:rsidP="0049329C" w14:paraId="44C28B80" w14:textId="51D13550">
            <w:pPr>
              <w:contextualSpacing/>
              <w:rPr>
                <w:rFonts w:eastAsia="Times New Roman" w:cstheme="minorHAnsi"/>
                <w:b/>
                <w:bCs/>
                <w:sz w:val="18"/>
                <w:szCs w:val="18"/>
              </w:rPr>
            </w:pPr>
            <w:r w:rsidRPr="00EC74DE">
              <w:rPr>
                <w:rFonts w:eastAsia="Times New Roman" w:cstheme="minorHAnsi"/>
                <w:b/>
                <w:bCs/>
                <w:sz w:val="18"/>
                <w:szCs w:val="18"/>
              </w:rPr>
              <w:t>SX</w:t>
            </w:r>
            <w:r w:rsidR="00602A17">
              <w:rPr>
                <w:rFonts w:eastAsia="Times New Roman" w:cstheme="minorHAnsi"/>
                <w:b/>
                <w:bCs/>
                <w:sz w:val="18"/>
                <w:szCs w:val="18"/>
              </w:rPr>
              <w:t>34</w:t>
            </w:r>
            <w:r w:rsidRPr="00EC74DE">
              <w:rPr>
                <w:rFonts w:eastAsia="Times New Roman" w:cstheme="minorHAnsi"/>
                <w:b/>
                <w:bCs/>
                <w:sz w:val="18"/>
                <w:szCs w:val="18"/>
              </w:rPr>
              <w:t>b.</w:t>
            </w:r>
          </w:p>
        </w:tc>
        <w:tc>
          <w:tcPr>
            <w:tcW w:w="8820" w:type="dxa"/>
            <w:gridSpan w:val="3"/>
            <w:vAlign w:val="bottom"/>
          </w:tcPr>
          <w:p w:rsidR="007E35F1" w:rsidRPr="00EC74DE" w:rsidP="00602A17" w14:paraId="766E81DE" w14:textId="5EC7DE92">
            <w:pPr>
              <w:contextualSpacing/>
              <w:rPr>
                <w:rFonts w:eastAsia="Times New Roman" w:cstheme="minorHAnsi"/>
                <w:b/>
                <w:bCs/>
                <w:sz w:val="18"/>
                <w:szCs w:val="18"/>
                <w:lang w:val=""/>
              </w:rPr>
            </w:pPr>
            <w:r w:rsidRPr="00EC74DE">
              <w:rPr>
                <w:b/>
                <w:sz w:val="18"/>
                <w:lang w:val=""/>
              </w:rPr>
              <w:t>Durante esa última vez que tuvieron sexo vaginal, ¿usted o</w:t>
            </w:r>
            <w:r w:rsidRPr="00EC74DE">
              <w:rPr>
                <w:rFonts w:eastAsia="Times New Roman" w:cstheme="minorHAnsi"/>
                <w:bCs/>
                <w:sz w:val="18"/>
                <w:szCs w:val="18"/>
                <w:lang w:val=""/>
              </w:rPr>
              <w:t xml:space="preserve"> </w:t>
            </w:r>
            <w:r w:rsidRPr="005D7492" w:rsidR="00602A17">
              <w:rPr>
                <w:rFonts w:eastAsia="Times New Roman" w:cstheme="minorHAnsi"/>
                <w:b/>
                <w:bCs/>
                <w:sz w:val="18"/>
                <w:szCs w:val="18"/>
                <w:lang w:val=""/>
              </w:rPr>
              <w:t>su pareja</w:t>
            </w:r>
            <w:r w:rsidRPr="00EC74DE">
              <w:rPr>
                <w:rFonts w:eastAsia="Times New Roman" w:cstheme="minorHAnsi"/>
                <w:b/>
                <w:bCs/>
                <w:sz w:val="18"/>
                <w:szCs w:val="18"/>
                <w:lang w:val=""/>
              </w:rPr>
              <w:t xml:space="preserve"> </w:t>
            </w:r>
            <w:r w:rsidRPr="00EC74DE">
              <w:rPr>
                <w:b/>
                <w:sz w:val="18"/>
                <w:lang w:val=""/>
              </w:rPr>
              <w:t>usaron condón todo el tiempo?</w:t>
            </w:r>
          </w:p>
        </w:tc>
      </w:tr>
      <w:tr w14:paraId="1F586095" w14:textId="77777777" w:rsidTr="007E35F1">
        <w:tblPrEx>
          <w:tblW w:w="0" w:type="auto"/>
          <w:tblLayout w:type="fixed"/>
          <w:tblLook w:val="04A0"/>
        </w:tblPrEx>
        <w:tc>
          <w:tcPr>
            <w:tcW w:w="1458" w:type="dxa"/>
            <w:gridSpan w:val="2"/>
            <w:vAlign w:val="bottom"/>
          </w:tcPr>
          <w:p w:rsidR="007E35F1" w:rsidRPr="00EC74DE" w:rsidP="0049329C" w14:paraId="275CD93E" w14:textId="34B25DA8">
            <w:pPr>
              <w:contextualSpacing/>
              <w:rPr>
                <w:rFonts w:eastAsia="Times New Roman" w:cstheme="minorHAnsi"/>
                <w:bCs/>
                <w:sz w:val="18"/>
                <w:szCs w:val="18"/>
              </w:rPr>
            </w:pPr>
            <w:r>
              <w:rPr>
                <w:rFonts w:eastAsia="Times New Roman" w:cstheme="minorHAnsi"/>
                <w:bCs/>
                <w:sz w:val="18"/>
                <w:szCs w:val="18"/>
              </w:rPr>
              <w:t>LP</w:t>
            </w:r>
            <w:r w:rsidRPr="00EC74DE">
              <w:rPr>
                <w:rFonts w:eastAsia="Times New Roman" w:cstheme="minorHAnsi"/>
                <w:bCs/>
                <w:sz w:val="18"/>
                <w:szCs w:val="18"/>
              </w:rPr>
              <w:t>LVSCT</w:t>
            </w:r>
          </w:p>
        </w:tc>
        <w:tc>
          <w:tcPr>
            <w:tcW w:w="6120" w:type="dxa"/>
            <w:gridSpan w:val="2"/>
            <w:vAlign w:val="bottom"/>
          </w:tcPr>
          <w:p w:rsidR="007E35F1" w:rsidRPr="00EC74DE" w:rsidP="00602A17" w14:paraId="3006D95F" w14:textId="39BFCEF9">
            <w:pPr>
              <w:contextualSpacing/>
              <w:rPr>
                <w:rFonts w:eastAsia="Times New Roman" w:cstheme="minorHAnsi"/>
                <w:sz w:val="18"/>
                <w:szCs w:val="18"/>
              </w:rPr>
            </w:pPr>
            <w:r>
              <w:rPr>
                <w:rFonts w:eastAsia="Times New Roman" w:cstheme="minorHAnsi"/>
                <w:sz w:val="18"/>
                <w:szCs w:val="18"/>
              </w:rPr>
              <w:t>LP</w:t>
            </w:r>
            <w:r w:rsidRPr="00EC74DE">
              <w:rPr>
                <w:rFonts w:eastAsia="Times New Roman" w:cstheme="minorHAnsi"/>
                <w:sz w:val="18"/>
                <w:szCs w:val="18"/>
              </w:rPr>
              <w:t xml:space="preserve">: Used condom during VS at last event </w:t>
            </w:r>
          </w:p>
        </w:tc>
        <w:tc>
          <w:tcPr>
            <w:tcW w:w="2700" w:type="dxa"/>
            <w:vAlign w:val="bottom"/>
          </w:tcPr>
          <w:p w:rsidR="007E35F1" w:rsidRPr="00EC74DE" w:rsidP="0049329C" w14:paraId="11CDCDAF" w14:textId="77777777">
            <w:pPr>
              <w:contextualSpacing/>
              <w:rPr>
                <w:rFonts w:eastAsia="Times New Roman" w:cstheme="minorHAnsi"/>
                <w:sz w:val="18"/>
                <w:szCs w:val="18"/>
              </w:rPr>
            </w:pPr>
          </w:p>
        </w:tc>
      </w:tr>
      <w:tr w14:paraId="518C9090" w14:textId="77777777" w:rsidTr="007E35F1">
        <w:tblPrEx>
          <w:tblW w:w="0" w:type="auto"/>
          <w:tblLayout w:type="fixed"/>
          <w:tblLook w:val="04A0"/>
        </w:tblPrEx>
        <w:trPr>
          <w:gridBefore w:val="1"/>
          <w:wBefore w:w="18" w:type="dxa"/>
        </w:trPr>
        <w:tc>
          <w:tcPr>
            <w:tcW w:w="1440" w:type="dxa"/>
          </w:tcPr>
          <w:p w:rsidR="005D20A5" w:rsidRPr="00EC74DE" w:rsidP="0049329C" w14:paraId="18517D30" w14:textId="77777777">
            <w:pPr>
              <w:contextualSpacing/>
              <w:rPr>
                <w:rFonts w:eastAsia="Times New Roman" w:cstheme="minorHAnsi"/>
                <w:sz w:val="18"/>
                <w:szCs w:val="18"/>
              </w:rPr>
            </w:pPr>
          </w:p>
        </w:tc>
        <w:tc>
          <w:tcPr>
            <w:tcW w:w="4860" w:type="dxa"/>
            <w:vAlign w:val="bottom"/>
          </w:tcPr>
          <w:p w:rsidR="005D20A5" w:rsidRPr="00EC74DE" w:rsidP="00C46501" w14:paraId="093C5F60" w14:textId="77777777">
            <w:pPr>
              <w:tabs>
                <w:tab w:val="right" w:leader="dot" w:pos="5760"/>
              </w:tabs>
              <w:contextualSpacing/>
              <w:rPr>
                <w:rFonts w:eastAsia="Times New Roman" w:cstheme="minorHAnsi"/>
                <w:sz w:val="18"/>
                <w:szCs w:val="18"/>
              </w:rPr>
            </w:pPr>
            <w:r w:rsidRPr="00EC74DE">
              <w:rPr>
                <w:rFonts w:eastAsia="Times New Roman" w:cstheme="minorHAnsi"/>
                <w:sz w:val="18"/>
                <w:szCs w:val="18"/>
              </w:rPr>
              <w:t>No</w:t>
            </w:r>
            <w:r w:rsidRPr="00EC74DE">
              <w:rPr>
                <w:rFonts w:eastAsia="Times New Roman" w:cstheme="minorHAnsi"/>
                <w:sz w:val="18"/>
                <w:szCs w:val="18"/>
              </w:rPr>
              <w:tab/>
            </w:r>
          </w:p>
        </w:tc>
        <w:tc>
          <w:tcPr>
            <w:tcW w:w="1260" w:type="dxa"/>
            <w:vAlign w:val="bottom"/>
          </w:tcPr>
          <w:p w:rsidR="005D20A5" w:rsidRPr="00EC74DE" w:rsidP="0049329C" w14:paraId="6C239D8B" w14:textId="77777777">
            <w:pPr>
              <w:contextualSpacing/>
              <w:jc w:val="right"/>
              <w:rPr>
                <w:rFonts w:eastAsia="Times New Roman" w:cstheme="minorHAnsi"/>
                <w:bCs/>
                <w:sz w:val="18"/>
                <w:szCs w:val="18"/>
              </w:rPr>
            </w:pPr>
            <w:r w:rsidRPr="00EC74DE">
              <w:rPr>
                <w:rFonts w:eastAsia="Times New Roman" w:cstheme="minorHAnsi"/>
                <w:bCs/>
                <w:sz w:val="18"/>
                <w:szCs w:val="18"/>
              </w:rPr>
              <w:t>0</w:t>
            </w:r>
          </w:p>
        </w:tc>
        <w:tc>
          <w:tcPr>
            <w:tcW w:w="2700" w:type="dxa"/>
          </w:tcPr>
          <w:p w:rsidR="005D20A5" w:rsidRPr="00EC74DE" w:rsidP="0049329C" w14:paraId="2D5FDC20" w14:textId="77777777">
            <w:pPr>
              <w:contextualSpacing/>
              <w:rPr>
                <w:rFonts w:eastAsia="Times New Roman" w:cstheme="minorHAnsi"/>
                <w:bCs/>
                <w:sz w:val="18"/>
                <w:szCs w:val="18"/>
              </w:rPr>
            </w:pPr>
          </w:p>
        </w:tc>
      </w:tr>
      <w:tr w14:paraId="4868E14C" w14:textId="77777777" w:rsidTr="007E35F1">
        <w:tblPrEx>
          <w:tblW w:w="0" w:type="auto"/>
          <w:tblLayout w:type="fixed"/>
          <w:tblLook w:val="04A0"/>
        </w:tblPrEx>
        <w:trPr>
          <w:gridBefore w:val="1"/>
          <w:wBefore w:w="18" w:type="dxa"/>
        </w:trPr>
        <w:tc>
          <w:tcPr>
            <w:tcW w:w="1440" w:type="dxa"/>
          </w:tcPr>
          <w:p w:rsidR="005D20A5" w:rsidRPr="00EC74DE" w:rsidP="0049329C" w14:paraId="1892D575" w14:textId="77777777">
            <w:pPr>
              <w:contextualSpacing/>
              <w:rPr>
                <w:rFonts w:eastAsia="Times New Roman" w:cstheme="minorHAnsi"/>
                <w:sz w:val="18"/>
                <w:szCs w:val="18"/>
              </w:rPr>
            </w:pPr>
          </w:p>
        </w:tc>
        <w:tc>
          <w:tcPr>
            <w:tcW w:w="4860" w:type="dxa"/>
            <w:vAlign w:val="bottom"/>
          </w:tcPr>
          <w:p w:rsidR="005D20A5" w:rsidRPr="00EC74DE" w:rsidP="00C46501" w14:paraId="5413A79E" w14:textId="77777777">
            <w:pPr>
              <w:tabs>
                <w:tab w:val="right" w:leader="dot" w:pos="5760"/>
              </w:tabs>
              <w:contextualSpacing/>
              <w:rPr>
                <w:rFonts w:eastAsia="Times New Roman" w:cstheme="minorHAnsi"/>
                <w:color w:val="000000"/>
                <w:sz w:val="18"/>
                <w:szCs w:val="18"/>
                <w:lang w:val="es-ES"/>
              </w:rPr>
            </w:pPr>
            <w:r w:rsidRPr="00EC74DE">
              <w:rPr>
                <w:rFonts w:eastAsia="Times New Roman" w:cstheme="minorHAnsi"/>
                <w:color w:val="000000"/>
                <w:sz w:val="18"/>
                <w:szCs w:val="18"/>
                <w:lang w:val="es-ES"/>
              </w:rPr>
              <w:t>Sí</w:t>
            </w:r>
            <w:r w:rsidRPr="00EC74DE">
              <w:rPr>
                <w:rFonts w:eastAsia="Times New Roman" w:cstheme="minorHAnsi"/>
                <w:color w:val="000000"/>
                <w:sz w:val="18"/>
                <w:szCs w:val="18"/>
                <w:lang w:val="es-ES"/>
              </w:rPr>
              <w:tab/>
            </w:r>
          </w:p>
        </w:tc>
        <w:tc>
          <w:tcPr>
            <w:tcW w:w="1260" w:type="dxa"/>
            <w:vAlign w:val="bottom"/>
          </w:tcPr>
          <w:p w:rsidR="005D20A5" w:rsidRPr="00EC74DE" w:rsidP="0049329C" w14:paraId="1112487F" w14:textId="77777777">
            <w:pPr>
              <w:contextualSpacing/>
              <w:jc w:val="right"/>
              <w:rPr>
                <w:rFonts w:eastAsia="Times New Roman" w:cstheme="minorHAnsi"/>
                <w:bCs/>
                <w:sz w:val="18"/>
                <w:szCs w:val="18"/>
              </w:rPr>
            </w:pPr>
            <w:r w:rsidRPr="00EC74DE">
              <w:rPr>
                <w:rFonts w:eastAsia="Times New Roman" w:cstheme="minorHAnsi"/>
                <w:bCs/>
                <w:sz w:val="18"/>
                <w:szCs w:val="18"/>
              </w:rPr>
              <w:t>1</w:t>
            </w:r>
          </w:p>
        </w:tc>
        <w:tc>
          <w:tcPr>
            <w:tcW w:w="2700" w:type="dxa"/>
          </w:tcPr>
          <w:p w:rsidR="005D20A5" w:rsidRPr="00EC74DE" w:rsidP="0049329C" w14:paraId="0573D96D" w14:textId="77777777">
            <w:pPr>
              <w:contextualSpacing/>
              <w:rPr>
                <w:rFonts w:eastAsia="Times New Roman" w:cstheme="minorHAnsi"/>
                <w:bCs/>
                <w:sz w:val="18"/>
                <w:szCs w:val="18"/>
              </w:rPr>
            </w:pPr>
          </w:p>
        </w:tc>
      </w:tr>
      <w:tr w14:paraId="569EBD92" w14:textId="77777777" w:rsidTr="007E35F1">
        <w:tblPrEx>
          <w:tblW w:w="0" w:type="auto"/>
          <w:tblLayout w:type="fixed"/>
          <w:tblLook w:val="04A0"/>
        </w:tblPrEx>
        <w:trPr>
          <w:gridBefore w:val="1"/>
          <w:wBefore w:w="18" w:type="dxa"/>
        </w:trPr>
        <w:tc>
          <w:tcPr>
            <w:tcW w:w="1440" w:type="dxa"/>
          </w:tcPr>
          <w:p w:rsidR="005D20A5" w:rsidRPr="00EC74DE" w:rsidP="0049329C" w14:paraId="7A97EB03" w14:textId="77777777">
            <w:pPr>
              <w:contextualSpacing/>
              <w:rPr>
                <w:rFonts w:eastAsia="Times New Roman" w:cstheme="minorHAnsi"/>
                <w:color w:val="808080" w:themeColor="background1" w:themeShade="80"/>
                <w:sz w:val="18"/>
                <w:szCs w:val="18"/>
              </w:rPr>
            </w:pPr>
          </w:p>
        </w:tc>
        <w:tc>
          <w:tcPr>
            <w:tcW w:w="4860" w:type="dxa"/>
            <w:vAlign w:val="bottom"/>
          </w:tcPr>
          <w:p w:rsidR="005D20A5" w:rsidRPr="00EC74DE" w:rsidP="00C46501" w14:paraId="311FBA17"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rFonts w:eastAsia="Times New Roman" w:cstheme="minorHAnsi"/>
                <w:color w:val="808080" w:themeColor="background1" w:themeShade="80"/>
                <w:sz w:val="18"/>
                <w:szCs w:val="18"/>
                <w:lang w:val="es-ES"/>
              </w:rPr>
              <w:tab/>
            </w:r>
          </w:p>
        </w:tc>
        <w:tc>
          <w:tcPr>
            <w:tcW w:w="1260" w:type="dxa"/>
            <w:vAlign w:val="bottom"/>
          </w:tcPr>
          <w:p w:rsidR="005D20A5" w:rsidRPr="00EC74DE" w:rsidP="0049329C" w14:paraId="2932E2B1"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700" w:type="dxa"/>
          </w:tcPr>
          <w:p w:rsidR="005D20A5" w:rsidRPr="00EC74DE" w:rsidP="0049329C" w14:paraId="202F6E14" w14:textId="77777777">
            <w:pPr>
              <w:contextualSpacing/>
              <w:rPr>
                <w:rFonts w:eastAsia="Times New Roman" w:cstheme="minorHAnsi"/>
                <w:color w:val="808080" w:themeColor="background1" w:themeShade="80"/>
                <w:sz w:val="18"/>
                <w:szCs w:val="18"/>
              </w:rPr>
            </w:pPr>
          </w:p>
        </w:tc>
      </w:tr>
      <w:tr w14:paraId="205A5CE5" w14:textId="77777777" w:rsidTr="007E35F1">
        <w:tblPrEx>
          <w:tblW w:w="0" w:type="auto"/>
          <w:tblLayout w:type="fixed"/>
          <w:tblLook w:val="04A0"/>
        </w:tblPrEx>
        <w:trPr>
          <w:gridBefore w:val="1"/>
          <w:wBefore w:w="18" w:type="dxa"/>
        </w:trPr>
        <w:tc>
          <w:tcPr>
            <w:tcW w:w="1440" w:type="dxa"/>
          </w:tcPr>
          <w:p w:rsidR="005D20A5" w:rsidRPr="00EC74DE" w:rsidP="0049329C" w14:paraId="22DB6EBF" w14:textId="77777777">
            <w:pPr>
              <w:contextualSpacing/>
              <w:rPr>
                <w:rFonts w:eastAsia="Times New Roman" w:cstheme="minorHAnsi"/>
                <w:color w:val="808080" w:themeColor="background1" w:themeShade="80"/>
                <w:sz w:val="18"/>
                <w:szCs w:val="18"/>
              </w:rPr>
            </w:pPr>
          </w:p>
        </w:tc>
        <w:tc>
          <w:tcPr>
            <w:tcW w:w="4860" w:type="dxa"/>
            <w:vAlign w:val="bottom"/>
          </w:tcPr>
          <w:p w:rsidR="005D20A5" w:rsidRPr="00EC74DE" w:rsidP="00C46501" w14:paraId="57344DA8"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rFonts w:eastAsia="Times New Roman" w:cstheme="minorHAnsi"/>
                <w:color w:val="808080" w:themeColor="background1" w:themeShade="80"/>
                <w:sz w:val="18"/>
                <w:szCs w:val="18"/>
                <w:lang w:val="es-ES"/>
              </w:rPr>
              <w:tab/>
            </w:r>
          </w:p>
        </w:tc>
        <w:tc>
          <w:tcPr>
            <w:tcW w:w="1260" w:type="dxa"/>
            <w:vAlign w:val="bottom"/>
          </w:tcPr>
          <w:p w:rsidR="005D20A5" w:rsidRPr="00EC74DE" w:rsidP="0049329C" w14:paraId="0C940FAF"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5D20A5" w:rsidRPr="00EC74DE" w:rsidP="0049329C" w14:paraId="272A6466" w14:textId="77777777">
            <w:pPr>
              <w:contextualSpacing/>
              <w:rPr>
                <w:rFonts w:eastAsia="Times New Roman" w:cstheme="minorHAnsi"/>
                <w:color w:val="808080" w:themeColor="background1" w:themeShade="80"/>
                <w:sz w:val="18"/>
                <w:szCs w:val="18"/>
              </w:rPr>
            </w:pPr>
          </w:p>
        </w:tc>
      </w:tr>
    </w:tbl>
    <w:p w:rsidR="00337EA5" w:rsidP="00522609" w14:paraId="45AA8DBD" w14:textId="510EAA02">
      <w:pPr>
        <w:tabs>
          <w:tab w:val="left" w:pos="0"/>
          <w:tab w:val="left" w:pos="720"/>
          <w:tab w:val="left" w:pos="1368"/>
        </w:tabs>
        <w:ind w:right="173"/>
        <w:contextualSpacing/>
        <w:rPr>
          <w:b/>
          <w:color w:val="C00000"/>
          <w:sz w:val="18"/>
        </w:rPr>
      </w:pPr>
    </w:p>
    <w:p w:rsidR="00FF0304" w:rsidP="00FF0304" w14:paraId="33F6ED4B" w14:textId="77777777">
      <w:pPr>
        <w:pStyle w:val="Heading4"/>
        <w:contextualSpacing/>
      </w:pPr>
      <w:r>
        <w:rPr>
          <w:i w:val="0"/>
          <w:szCs w:val="18"/>
          <w:u w:val="single"/>
        </w:rPr>
        <w:t>L</w:t>
      </w:r>
      <w:r w:rsidRPr="00636EB5">
        <w:rPr>
          <w:i w:val="0"/>
          <w:szCs w:val="18"/>
          <w:u w:val="single"/>
        </w:rPr>
        <w:t xml:space="preserve">P: </w:t>
      </w:r>
      <w:r>
        <w:rPr>
          <w:i w:val="0"/>
          <w:szCs w:val="18"/>
          <w:u w:val="single"/>
        </w:rPr>
        <w:t>Last Sex – Anal Sex</w:t>
      </w:r>
    </w:p>
    <w:p w:rsidR="00FF0304" w:rsidRPr="00522609" w:rsidP="00522609" w14:paraId="3A9CFF32" w14:textId="77777777">
      <w:pPr>
        <w:tabs>
          <w:tab w:val="left" w:pos="0"/>
          <w:tab w:val="left" w:pos="720"/>
          <w:tab w:val="left" w:pos="1368"/>
        </w:tabs>
        <w:ind w:right="173"/>
        <w:contextualSpacing/>
        <w:rPr>
          <w:b/>
          <w:color w:val="C00000"/>
          <w:sz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411B3F03" w14:textId="77777777" w:rsidTr="00522609">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shd w:val="clear" w:color="auto" w:fill="auto"/>
            <w:noWrap/>
          </w:tcPr>
          <w:p w:rsidR="007E35F1" w:rsidRPr="00EC74DE" w:rsidP="0049329C" w14:paraId="6722BFB6" w14:textId="10FA6F47">
            <w:pPr>
              <w:contextualSpacing/>
              <w:rPr>
                <w:rFonts w:eastAsia="Times New Roman" w:cstheme="minorHAnsi"/>
                <w:b/>
                <w:bCs/>
                <w:sz w:val="18"/>
                <w:szCs w:val="18"/>
              </w:rPr>
            </w:pPr>
            <w:r>
              <w:rPr>
                <w:rFonts w:eastAsia="Times New Roman" w:cstheme="minorHAnsi"/>
                <w:b/>
                <w:bCs/>
                <w:sz w:val="18"/>
                <w:szCs w:val="18"/>
              </w:rPr>
              <w:t>Check_SX</w:t>
            </w:r>
            <w:r w:rsidR="00602A17">
              <w:rPr>
                <w:rFonts w:eastAsia="Times New Roman" w:cstheme="minorHAnsi"/>
                <w:b/>
                <w:bCs/>
                <w:sz w:val="18"/>
                <w:szCs w:val="18"/>
              </w:rPr>
              <w:t>34c</w:t>
            </w:r>
            <w:r>
              <w:rPr>
                <w:rFonts w:eastAsia="Times New Roman" w:cstheme="minorHAnsi"/>
                <w:b/>
                <w:bCs/>
                <w:sz w:val="18"/>
                <w:szCs w:val="18"/>
              </w:rPr>
              <w:t>.</w:t>
            </w:r>
          </w:p>
        </w:tc>
        <w:tc>
          <w:tcPr>
            <w:tcW w:w="8820" w:type="dxa"/>
            <w:shd w:val="clear" w:color="auto" w:fill="auto"/>
          </w:tcPr>
          <w:p w:rsidR="00337EA5" w:rsidP="00522609" w14:paraId="3B21959D" w14:textId="345E07A7">
            <w:pPr>
              <w:contextualSpacing/>
              <w:rPr>
                <w:rFonts w:eastAsia="Times New Roman" w:cstheme="minorHAnsi"/>
                <w:sz w:val="18"/>
                <w:szCs w:val="18"/>
              </w:rPr>
            </w:pPr>
            <w:r w:rsidRPr="00EC74DE">
              <w:rPr>
                <w:rFonts w:eastAsia="Times New Roman" w:cstheme="minorHAnsi"/>
                <w:sz w:val="18"/>
                <w:szCs w:val="18"/>
              </w:rPr>
              <w:t>If R reported anal sex in past 12</w:t>
            </w:r>
            <w:r w:rsidR="00602A17">
              <w:rPr>
                <w:rFonts w:eastAsia="Times New Roman" w:cstheme="minorHAnsi"/>
                <w:sz w:val="18"/>
                <w:szCs w:val="18"/>
              </w:rPr>
              <w:t>m</w:t>
            </w:r>
            <w:r w:rsidRPr="00EC74DE">
              <w:rPr>
                <w:rFonts w:eastAsia="Times New Roman" w:cstheme="minorHAnsi"/>
                <w:sz w:val="18"/>
                <w:szCs w:val="18"/>
              </w:rPr>
              <w:t xml:space="preserve"> (ASANY12M EQ 1)</w:t>
            </w:r>
            <w:r w:rsidR="00602A17">
              <w:rPr>
                <w:rFonts w:eastAsia="Times New Roman" w:cstheme="minorHAnsi"/>
                <w:sz w:val="18"/>
                <w:szCs w:val="18"/>
              </w:rPr>
              <w:t xml:space="preserve">, </w:t>
            </w:r>
            <w:r w:rsidRPr="00EC74DE">
              <w:rPr>
                <w:rFonts w:eastAsia="Times New Roman" w:cstheme="minorHAnsi"/>
                <w:sz w:val="18"/>
                <w:szCs w:val="18"/>
              </w:rPr>
              <w:t>go to SX</w:t>
            </w:r>
            <w:r w:rsidR="00602A17">
              <w:rPr>
                <w:rFonts w:eastAsia="Times New Roman" w:cstheme="minorHAnsi"/>
                <w:sz w:val="18"/>
                <w:szCs w:val="18"/>
              </w:rPr>
              <w:t>34c</w:t>
            </w:r>
            <w:r w:rsidRPr="00EC74DE">
              <w:rPr>
                <w:rFonts w:eastAsia="Times New Roman" w:cstheme="minorHAnsi"/>
                <w:sz w:val="18"/>
                <w:szCs w:val="18"/>
              </w:rPr>
              <w:t xml:space="preserve">. </w:t>
            </w:r>
          </w:p>
          <w:p w:rsidR="007E35F1" w:rsidRPr="00EC74DE" w:rsidP="000463CF" w14:paraId="1275827A" w14:textId="1658631E">
            <w:pPr>
              <w:contextualSpacing/>
              <w:rPr>
                <w:rFonts w:eastAsia="Times New Roman" w:cstheme="minorHAnsi"/>
                <w:sz w:val="18"/>
                <w:szCs w:val="18"/>
              </w:rPr>
            </w:pPr>
            <w:r w:rsidRPr="00EC74DE">
              <w:rPr>
                <w:rFonts w:eastAsia="Times New Roman" w:cstheme="minorHAnsi"/>
                <w:sz w:val="18"/>
                <w:szCs w:val="18"/>
              </w:rPr>
              <w:t xml:space="preserve">Else, go to </w:t>
            </w:r>
            <w:r w:rsidR="000463CF">
              <w:rPr>
                <w:rFonts w:eastAsia="Times New Roman" w:cstheme="minorHAnsi"/>
                <w:sz w:val="18"/>
                <w:szCs w:val="18"/>
              </w:rPr>
              <w:t>SoftEdit_</w:t>
            </w:r>
            <w:r w:rsidRPr="00EC74DE">
              <w:rPr>
                <w:rFonts w:eastAsia="Times New Roman" w:cstheme="minorHAnsi"/>
                <w:sz w:val="18"/>
                <w:szCs w:val="18"/>
              </w:rPr>
              <w:t>SX</w:t>
            </w:r>
            <w:r w:rsidR="000463CF">
              <w:rPr>
                <w:rFonts w:eastAsia="Times New Roman" w:cstheme="minorHAnsi"/>
                <w:sz w:val="18"/>
                <w:szCs w:val="18"/>
              </w:rPr>
              <w:t>34c</w:t>
            </w:r>
            <w:r w:rsidRPr="00EC74DE">
              <w:rPr>
                <w:rFonts w:eastAsia="Times New Roman" w:cstheme="minorHAnsi"/>
                <w:sz w:val="18"/>
                <w:szCs w:val="18"/>
              </w:rPr>
              <w:t>.</w:t>
            </w:r>
          </w:p>
        </w:tc>
      </w:tr>
    </w:tbl>
    <w:p w:rsidR="007E35F1" w:rsidRPr="00EC74DE" w:rsidP="0049329C" w14:paraId="4D4D34E0" w14:textId="77777777">
      <w:pPr>
        <w:tabs>
          <w:tab w:val="left" w:pos="720"/>
          <w:tab w:val="left" w:pos="1080"/>
          <w:tab w:val="left" w:pos="5400"/>
        </w:tabs>
        <w:ind w:right="173"/>
        <w:contextualSpacing/>
        <w:rPr>
          <w:sz w:val="18"/>
          <w:szCs w:val="18"/>
        </w:rPr>
      </w:pPr>
    </w:p>
    <w:p w:rsidR="007E35F1" w:rsidRPr="00EC74DE" w:rsidP="0049329C" w14:paraId="25F24699" w14:textId="77777777">
      <w:pPr>
        <w:tabs>
          <w:tab w:val="left" w:pos="720"/>
          <w:tab w:val="left" w:pos="1080"/>
          <w:tab w:val="left" w:pos="5400"/>
        </w:tabs>
        <w:ind w:right="173"/>
        <w:contextualSpacing/>
        <w:rPr>
          <w:sz w:val="18"/>
          <w:szCs w:val="18"/>
        </w:rPr>
      </w:pPr>
    </w:p>
    <w:tbl>
      <w:tblPr>
        <w:tblW w:w="0" w:type="auto"/>
        <w:tblLayout w:type="fixed"/>
        <w:tblLook w:val="04A0"/>
      </w:tblPr>
      <w:tblGrid>
        <w:gridCol w:w="18"/>
        <w:gridCol w:w="1440"/>
        <w:gridCol w:w="4860"/>
        <w:gridCol w:w="1260"/>
        <w:gridCol w:w="2700"/>
      </w:tblGrid>
      <w:tr w14:paraId="44D8B85B" w14:textId="77777777" w:rsidTr="007E35F1">
        <w:tblPrEx>
          <w:tblW w:w="0" w:type="auto"/>
          <w:tblLayout w:type="fixed"/>
          <w:tblLook w:val="04A0"/>
        </w:tblPrEx>
        <w:tc>
          <w:tcPr>
            <w:tcW w:w="1458" w:type="dxa"/>
            <w:gridSpan w:val="2"/>
            <w:vAlign w:val="bottom"/>
          </w:tcPr>
          <w:p w:rsidR="007E35F1" w:rsidRPr="00EC74DE" w:rsidP="0049329C" w14:paraId="5A8B3186" w14:textId="57DF3A62">
            <w:pPr>
              <w:contextualSpacing/>
              <w:rPr>
                <w:rFonts w:eastAsia="Times New Roman" w:cstheme="minorHAnsi"/>
                <w:b/>
                <w:bCs/>
                <w:sz w:val="18"/>
                <w:szCs w:val="18"/>
              </w:rPr>
            </w:pPr>
            <w:r w:rsidRPr="00EC74DE">
              <w:rPr>
                <w:rFonts w:eastAsia="Times New Roman" w:cstheme="minorHAnsi"/>
                <w:b/>
                <w:bCs/>
                <w:sz w:val="18"/>
                <w:szCs w:val="18"/>
              </w:rPr>
              <w:t>SX</w:t>
            </w:r>
            <w:r w:rsidR="000463CF">
              <w:rPr>
                <w:rFonts w:eastAsia="Times New Roman" w:cstheme="minorHAnsi"/>
                <w:b/>
                <w:bCs/>
                <w:sz w:val="18"/>
                <w:szCs w:val="18"/>
              </w:rPr>
              <w:t>34c</w:t>
            </w:r>
            <w:r w:rsidRPr="00EC74DE">
              <w:rPr>
                <w:rFonts w:eastAsia="Times New Roman" w:cstheme="minorHAnsi"/>
                <w:b/>
                <w:bCs/>
                <w:sz w:val="18"/>
                <w:szCs w:val="18"/>
              </w:rPr>
              <w:t>.</w:t>
            </w:r>
          </w:p>
        </w:tc>
        <w:tc>
          <w:tcPr>
            <w:tcW w:w="8820" w:type="dxa"/>
            <w:gridSpan w:val="3"/>
            <w:vAlign w:val="bottom"/>
          </w:tcPr>
          <w:p w:rsidR="007E35F1" w:rsidRPr="00EC74DE" w:rsidP="000463CF" w14:paraId="28F7C8A2" w14:textId="1FA52E50">
            <w:pPr>
              <w:contextualSpacing/>
              <w:rPr>
                <w:rFonts w:eastAsia="Times New Roman" w:cstheme="minorHAnsi"/>
                <w:b/>
                <w:bCs/>
                <w:sz w:val="18"/>
                <w:szCs w:val="18"/>
                <w:lang w:val=""/>
              </w:rPr>
            </w:pPr>
            <w:r w:rsidRPr="00EC74DE">
              <w:rPr>
                <w:b/>
                <w:sz w:val="18"/>
                <w:lang w:val=""/>
              </w:rPr>
              <w:t>Cuando tuvo sexo esa última vez</w:t>
            </w:r>
            <w:r w:rsidRPr="00EC74DE">
              <w:rPr>
                <w:rFonts w:eastAsia="Times New Roman" w:cstheme="minorHAnsi"/>
                <w:b/>
                <w:bCs/>
                <w:sz w:val="18"/>
                <w:szCs w:val="18"/>
                <w:lang w:val=""/>
              </w:rPr>
              <w:t xml:space="preserve">, </w:t>
            </w:r>
            <w:r w:rsidRPr="00EC74DE">
              <w:rPr>
                <w:b/>
                <w:sz w:val="18"/>
                <w:lang w:val=""/>
              </w:rPr>
              <w:t>¿tuvo sexo anal?</w:t>
            </w:r>
          </w:p>
        </w:tc>
      </w:tr>
      <w:tr w14:paraId="6FB7F7C2" w14:textId="77777777" w:rsidTr="007E35F1">
        <w:tblPrEx>
          <w:tblW w:w="0" w:type="auto"/>
          <w:tblLayout w:type="fixed"/>
          <w:tblLook w:val="04A0"/>
        </w:tblPrEx>
        <w:tc>
          <w:tcPr>
            <w:tcW w:w="1458" w:type="dxa"/>
            <w:gridSpan w:val="2"/>
            <w:vAlign w:val="bottom"/>
          </w:tcPr>
          <w:p w:rsidR="007E35F1" w:rsidRPr="00EC74DE" w:rsidP="0049329C" w14:paraId="49255C2A" w14:textId="1EEE8736">
            <w:pPr>
              <w:contextualSpacing/>
              <w:rPr>
                <w:rFonts w:eastAsia="Times New Roman" w:cstheme="minorHAnsi"/>
                <w:bCs/>
                <w:sz w:val="18"/>
                <w:szCs w:val="18"/>
              </w:rPr>
            </w:pPr>
            <w:r>
              <w:rPr>
                <w:rFonts w:eastAsia="Times New Roman" w:cstheme="minorHAnsi"/>
                <w:bCs/>
                <w:sz w:val="18"/>
                <w:szCs w:val="18"/>
              </w:rPr>
              <w:t>LP</w:t>
            </w:r>
            <w:r w:rsidRPr="00EC74DE">
              <w:rPr>
                <w:rFonts w:eastAsia="Times New Roman" w:cstheme="minorHAnsi"/>
                <w:bCs/>
                <w:sz w:val="18"/>
                <w:szCs w:val="18"/>
              </w:rPr>
              <w:t>LAS</w:t>
            </w:r>
          </w:p>
        </w:tc>
        <w:tc>
          <w:tcPr>
            <w:tcW w:w="6120" w:type="dxa"/>
            <w:gridSpan w:val="2"/>
            <w:vAlign w:val="bottom"/>
          </w:tcPr>
          <w:p w:rsidR="007E35F1" w:rsidRPr="00EC74DE" w:rsidP="000463CF" w14:paraId="394DA0AF" w14:textId="3FC5D56B">
            <w:pPr>
              <w:contextualSpacing/>
              <w:rPr>
                <w:rFonts w:eastAsia="Times New Roman" w:cstheme="minorHAnsi"/>
                <w:sz w:val="18"/>
                <w:szCs w:val="18"/>
              </w:rPr>
            </w:pPr>
            <w:r>
              <w:rPr>
                <w:rFonts w:eastAsia="Times New Roman" w:cstheme="minorHAnsi"/>
                <w:sz w:val="18"/>
                <w:szCs w:val="18"/>
              </w:rPr>
              <w:t>LP</w:t>
            </w:r>
            <w:r w:rsidRPr="00EC74DE">
              <w:rPr>
                <w:rFonts w:eastAsia="Times New Roman" w:cstheme="minorHAnsi"/>
                <w:sz w:val="18"/>
                <w:szCs w:val="18"/>
              </w:rPr>
              <w:t xml:space="preserve">: </w:t>
            </w:r>
            <w:r>
              <w:rPr>
                <w:rFonts w:eastAsia="Times New Roman" w:cstheme="minorHAnsi"/>
                <w:sz w:val="18"/>
                <w:szCs w:val="18"/>
              </w:rPr>
              <w:t xml:space="preserve">Opp-sex </w:t>
            </w:r>
            <w:r w:rsidRPr="00EC74DE">
              <w:rPr>
                <w:rFonts w:eastAsia="Times New Roman" w:cstheme="minorHAnsi"/>
                <w:sz w:val="18"/>
                <w:szCs w:val="18"/>
              </w:rPr>
              <w:t xml:space="preserve">AS at last event </w:t>
            </w:r>
          </w:p>
        </w:tc>
        <w:tc>
          <w:tcPr>
            <w:tcW w:w="2700" w:type="dxa"/>
            <w:vAlign w:val="bottom"/>
          </w:tcPr>
          <w:p w:rsidR="007E35F1" w:rsidRPr="00EC74DE" w:rsidP="0049329C" w14:paraId="721A22DA" w14:textId="77777777">
            <w:pPr>
              <w:contextualSpacing/>
              <w:rPr>
                <w:rFonts w:eastAsia="Times New Roman" w:cstheme="minorHAnsi"/>
                <w:sz w:val="18"/>
                <w:szCs w:val="18"/>
              </w:rPr>
            </w:pPr>
          </w:p>
        </w:tc>
      </w:tr>
      <w:tr w14:paraId="7F83DCEC" w14:textId="77777777" w:rsidTr="007E35F1">
        <w:tblPrEx>
          <w:tblW w:w="0" w:type="auto"/>
          <w:tblLayout w:type="fixed"/>
          <w:tblLook w:val="04A0"/>
        </w:tblPrEx>
        <w:trPr>
          <w:gridBefore w:val="1"/>
          <w:wBefore w:w="18" w:type="dxa"/>
        </w:trPr>
        <w:tc>
          <w:tcPr>
            <w:tcW w:w="1440" w:type="dxa"/>
          </w:tcPr>
          <w:p w:rsidR="005D20A5" w:rsidRPr="00EC74DE" w:rsidP="0049329C" w14:paraId="7FA8C356" w14:textId="77777777">
            <w:pPr>
              <w:contextualSpacing/>
              <w:rPr>
                <w:rFonts w:eastAsia="Times New Roman" w:cstheme="minorHAnsi"/>
                <w:sz w:val="18"/>
                <w:szCs w:val="18"/>
              </w:rPr>
            </w:pPr>
          </w:p>
        </w:tc>
        <w:tc>
          <w:tcPr>
            <w:tcW w:w="4860" w:type="dxa"/>
            <w:vAlign w:val="bottom"/>
          </w:tcPr>
          <w:p w:rsidR="005D20A5" w:rsidRPr="00EC74DE" w:rsidP="00C46501" w14:paraId="085AAFCF" w14:textId="77777777">
            <w:pPr>
              <w:tabs>
                <w:tab w:val="right" w:leader="dot" w:pos="5760"/>
              </w:tabs>
              <w:contextualSpacing/>
              <w:rPr>
                <w:rFonts w:eastAsia="Times New Roman" w:cstheme="minorHAnsi"/>
                <w:sz w:val="18"/>
                <w:szCs w:val="18"/>
              </w:rPr>
            </w:pPr>
            <w:r w:rsidRPr="00EC74DE">
              <w:rPr>
                <w:rFonts w:eastAsia="Times New Roman" w:cstheme="minorHAnsi"/>
                <w:sz w:val="18"/>
                <w:szCs w:val="18"/>
              </w:rPr>
              <w:t>No</w:t>
            </w:r>
            <w:r w:rsidRPr="00EC74DE">
              <w:rPr>
                <w:rFonts w:eastAsia="Times New Roman" w:cstheme="minorHAnsi"/>
                <w:sz w:val="18"/>
                <w:szCs w:val="18"/>
              </w:rPr>
              <w:tab/>
            </w:r>
          </w:p>
        </w:tc>
        <w:tc>
          <w:tcPr>
            <w:tcW w:w="1260" w:type="dxa"/>
            <w:vAlign w:val="bottom"/>
          </w:tcPr>
          <w:p w:rsidR="005D20A5" w:rsidRPr="00EC74DE" w:rsidP="0049329C" w14:paraId="1A174B87" w14:textId="77777777">
            <w:pPr>
              <w:contextualSpacing/>
              <w:jc w:val="right"/>
              <w:rPr>
                <w:rFonts w:eastAsia="Times New Roman" w:cstheme="minorHAnsi"/>
                <w:bCs/>
                <w:sz w:val="18"/>
                <w:szCs w:val="18"/>
              </w:rPr>
            </w:pPr>
            <w:r w:rsidRPr="00EC74DE">
              <w:rPr>
                <w:rFonts w:eastAsia="Times New Roman" w:cstheme="minorHAnsi"/>
                <w:bCs/>
                <w:sz w:val="18"/>
                <w:szCs w:val="18"/>
              </w:rPr>
              <w:t>0</w:t>
            </w:r>
          </w:p>
        </w:tc>
        <w:tc>
          <w:tcPr>
            <w:tcW w:w="2700" w:type="dxa"/>
          </w:tcPr>
          <w:p w:rsidR="005D20A5" w:rsidRPr="00EC74DE" w:rsidP="0049329C" w14:paraId="0AB93DC8" w14:textId="77777777">
            <w:pPr>
              <w:contextualSpacing/>
              <w:rPr>
                <w:rFonts w:eastAsia="Times New Roman" w:cstheme="minorHAnsi"/>
                <w:bCs/>
                <w:sz w:val="18"/>
                <w:szCs w:val="18"/>
              </w:rPr>
            </w:pPr>
          </w:p>
        </w:tc>
      </w:tr>
      <w:tr w14:paraId="2BE4D885" w14:textId="77777777" w:rsidTr="007E35F1">
        <w:tblPrEx>
          <w:tblW w:w="0" w:type="auto"/>
          <w:tblLayout w:type="fixed"/>
          <w:tblLook w:val="04A0"/>
        </w:tblPrEx>
        <w:trPr>
          <w:gridBefore w:val="1"/>
          <w:wBefore w:w="18" w:type="dxa"/>
        </w:trPr>
        <w:tc>
          <w:tcPr>
            <w:tcW w:w="1440" w:type="dxa"/>
          </w:tcPr>
          <w:p w:rsidR="005D20A5" w:rsidRPr="00EC74DE" w:rsidP="0049329C" w14:paraId="00BF3D94" w14:textId="77777777">
            <w:pPr>
              <w:contextualSpacing/>
              <w:rPr>
                <w:rFonts w:eastAsia="Times New Roman" w:cstheme="minorHAnsi"/>
                <w:sz w:val="18"/>
                <w:szCs w:val="18"/>
              </w:rPr>
            </w:pPr>
          </w:p>
        </w:tc>
        <w:tc>
          <w:tcPr>
            <w:tcW w:w="4860" w:type="dxa"/>
            <w:vAlign w:val="bottom"/>
          </w:tcPr>
          <w:p w:rsidR="005D20A5" w:rsidRPr="00EC74DE" w:rsidP="00C46501" w14:paraId="43AA0359" w14:textId="77777777">
            <w:pPr>
              <w:tabs>
                <w:tab w:val="right" w:leader="dot" w:pos="5760"/>
              </w:tabs>
              <w:contextualSpacing/>
              <w:rPr>
                <w:rFonts w:eastAsia="Times New Roman" w:cstheme="minorHAnsi"/>
                <w:color w:val="000000"/>
                <w:sz w:val="18"/>
                <w:szCs w:val="18"/>
                <w:lang w:val="es-ES"/>
              </w:rPr>
            </w:pPr>
            <w:r w:rsidRPr="00EC74DE">
              <w:rPr>
                <w:rFonts w:eastAsia="Times New Roman" w:cstheme="minorHAnsi"/>
                <w:color w:val="000000"/>
                <w:sz w:val="18"/>
                <w:szCs w:val="18"/>
                <w:lang w:val="es-ES"/>
              </w:rPr>
              <w:t>Sí</w:t>
            </w:r>
            <w:r w:rsidRPr="00EC74DE">
              <w:rPr>
                <w:rFonts w:eastAsia="Times New Roman" w:cstheme="minorHAnsi"/>
                <w:color w:val="000000"/>
                <w:sz w:val="18"/>
                <w:szCs w:val="18"/>
                <w:lang w:val="es-ES"/>
              </w:rPr>
              <w:tab/>
            </w:r>
          </w:p>
        </w:tc>
        <w:tc>
          <w:tcPr>
            <w:tcW w:w="1260" w:type="dxa"/>
            <w:vAlign w:val="bottom"/>
          </w:tcPr>
          <w:p w:rsidR="005D20A5" w:rsidRPr="00EC74DE" w:rsidP="0049329C" w14:paraId="6C4F4A18" w14:textId="77777777">
            <w:pPr>
              <w:contextualSpacing/>
              <w:jc w:val="right"/>
              <w:rPr>
                <w:rFonts w:eastAsia="Times New Roman" w:cstheme="minorHAnsi"/>
                <w:bCs/>
                <w:sz w:val="18"/>
                <w:szCs w:val="18"/>
              </w:rPr>
            </w:pPr>
            <w:r w:rsidRPr="00EC74DE">
              <w:rPr>
                <w:rFonts w:eastAsia="Times New Roman" w:cstheme="minorHAnsi"/>
                <w:bCs/>
                <w:sz w:val="18"/>
                <w:szCs w:val="18"/>
              </w:rPr>
              <w:t>1</w:t>
            </w:r>
          </w:p>
        </w:tc>
        <w:tc>
          <w:tcPr>
            <w:tcW w:w="2700" w:type="dxa"/>
          </w:tcPr>
          <w:p w:rsidR="005D20A5" w:rsidRPr="00EC74DE" w:rsidP="0049329C" w14:paraId="38DA5B14" w14:textId="77777777">
            <w:pPr>
              <w:contextualSpacing/>
              <w:rPr>
                <w:rFonts w:eastAsia="Times New Roman" w:cstheme="minorHAnsi"/>
                <w:bCs/>
                <w:sz w:val="18"/>
                <w:szCs w:val="18"/>
              </w:rPr>
            </w:pPr>
          </w:p>
        </w:tc>
      </w:tr>
      <w:tr w14:paraId="64FE4D89" w14:textId="77777777" w:rsidTr="007E35F1">
        <w:tblPrEx>
          <w:tblW w:w="0" w:type="auto"/>
          <w:tblLayout w:type="fixed"/>
          <w:tblLook w:val="04A0"/>
        </w:tblPrEx>
        <w:trPr>
          <w:gridBefore w:val="1"/>
          <w:wBefore w:w="18" w:type="dxa"/>
        </w:trPr>
        <w:tc>
          <w:tcPr>
            <w:tcW w:w="1440" w:type="dxa"/>
          </w:tcPr>
          <w:p w:rsidR="005D20A5" w:rsidRPr="00EC74DE" w:rsidP="0049329C" w14:paraId="05534062" w14:textId="77777777">
            <w:pPr>
              <w:contextualSpacing/>
              <w:rPr>
                <w:rFonts w:eastAsia="Times New Roman" w:cstheme="minorHAnsi"/>
                <w:color w:val="808080" w:themeColor="background1" w:themeShade="80"/>
                <w:sz w:val="18"/>
                <w:szCs w:val="18"/>
              </w:rPr>
            </w:pPr>
          </w:p>
        </w:tc>
        <w:tc>
          <w:tcPr>
            <w:tcW w:w="4860" w:type="dxa"/>
            <w:vAlign w:val="bottom"/>
          </w:tcPr>
          <w:p w:rsidR="005D20A5" w:rsidRPr="00EC74DE" w:rsidP="00C46501" w14:paraId="65D9AFD0"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rFonts w:eastAsia="Times New Roman" w:cstheme="minorHAnsi"/>
                <w:color w:val="808080" w:themeColor="background1" w:themeShade="80"/>
                <w:sz w:val="18"/>
                <w:szCs w:val="18"/>
                <w:lang w:val="es-ES"/>
              </w:rPr>
              <w:tab/>
            </w:r>
          </w:p>
        </w:tc>
        <w:tc>
          <w:tcPr>
            <w:tcW w:w="1260" w:type="dxa"/>
            <w:vAlign w:val="bottom"/>
          </w:tcPr>
          <w:p w:rsidR="005D20A5" w:rsidRPr="00EC74DE" w:rsidP="0049329C" w14:paraId="6B3AB1F3"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700" w:type="dxa"/>
          </w:tcPr>
          <w:p w:rsidR="005D20A5" w:rsidRPr="00EC74DE" w:rsidP="0049329C" w14:paraId="45C9ACFD" w14:textId="77777777">
            <w:pPr>
              <w:contextualSpacing/>
              <w:rPr>
                <w:rFonts w:eastAsia="Times New Roman" w:cstheme="minorHAnsi"/>
                <w:color w:val="808080" w:themeColor="background1" w:themeShade="80"/>
                <w:sz w:val="18"/>
                <w:szCs w:val="18"/>
              </w:rPr>
            </w:pPr>
          </w:p>
        </w:tc>
      </w:tr>
      <w:tr w14:paraId="318E108A" w14:textId="77777777" w:rsidTr="007E35F1">
        <w:tblPrEx>
          <w:tblW w:w="0" w:type="auto"/>
          <w:tblLayout w:type="fixed"/>
          <w:tblLook w:val="04A0"/>
        </w:tblPrEx>
        <w:trPr>
          <w:gridBefore w:val="1"/>
          <w:wBefore w:w="18" w:type="dxa"/>
        </w:trPr>
        <w:tc>
          <w:tcPr>
            <w:tcW w:w="1440" w:type="dxa"/>
          </w:tcPr>
          <w:p w:rsidR="005D20A5" w:rsidRPr="00EC74DE" w:rsidP="0049329C" w14:paraId="0AF162A1" w14:textId="77777777">
            <w:pPr>
              <w:contextualSpacing/>
              <w:rPr>
                <w:rFonts w:eastAsia="Times New Roman" w:cstheme="minorHAnsi"/>
                <w:color w:val="808080" w:themeColor="background1" w:themeShade="80"/>
                <w:sz w:val="18"/>
                <w:szCs w:val="18"/>
              </w:rPr>
            </w:pPr>
          </w:p>
        </w:tc>
        <w:tc>
          <w:tcPr>
            <w:tcW w:w="4860" w:type="dxa"/>
            <w:vAlign w:val="bottom"/>
          </w:tcPr>
          <w:p w:rsidR="005D20A5" w:rsidRPr="00EC74DE" w:rsidP="00C46501" w14:paraId="69617681"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rFonts w:eastAsia="Times New Roman" w:cstheme="minorHAnsi"/>
                <w:color w:val="808080" w:themeColor="background1" w:themeShade="80"/>
                <w:sz w:val="18"/>
                <w:szCs w:val="18"/>
                <w:lang w:val="es-ES"/>
              </w:rPr>
              <w:tab/>
            </w:r>
          </w:p>
        </w:tc>
        <w:tc>
          <w:tcPr>
            <w:tcW w:w="1260" w:type="dxa"/>
            <w:vAlign w:val="bottom"/>
          </w:tcPr>
          <w:p w:rsidR="005D20A5" w:rsidRPr="00EC74DE" w:rsidP="0049329C" w14:paraId="5B0C1FA8"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5D20A5" w:rsidRPr="00EC74DE" w:rsidP="0049329C" w14:paraId="7B276657" w14:textId="77777777">
            <w:pPr>
              <w:contextualSpacing/>
              <w:rPr>
                <w:rFonts w:eastAsia="Times New Roman" w:cstheme="minorHAnsi"/>
                <w:color w:val="808080" w:themeColor="background1" w:themeShade="80"/>
                <w:sz w:val="18"/>
                <w:szCs w:val="18"/>
              </w:rPr>
            </w:pPr>
          </w:p>
        </w:tc>
      </w:tr>
    </w:tbl>
    <w:p w:rsidR="007E35F1" w:rsidRPr="00EC74DE" w:rsidP="0049329C" w14:paraId="321D5E91" w14:textId="77777777">
      <w:pPr>
        <w:tabs>
          <w:tab w:val="left" w:pos="720"/>
          <w:tab w:val="left" w:pos="5400"/>
        </w:tabs>
        <w:ind w:right="173"/>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73985874"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shd w:val="clear" w:color="auto" w:fill="auto"/>
            <w:noWrap/>
          </w:tcPr>
          <w:p w:rsidR="007E35F1" w:rsidRPr="00EC74DE" w:rsidP="000463CF" w14:paraId="2BC1B1C0" w14:textId="77777777">
            <w:pPr>
              <w:contextualSpacing/>
              <w:rPr>
                <w:rFonts w:eastAsia="Times New Roman" w:cstheme="minorHAnsi"/>
                <w:b/>
                <w:bCs/>
                <w:sz w:val="18"/>
                <w:szCs w:val="18"/>
              </w:rPr>
            </w:pPr>
            <w:r>
              <w:rPr>
                <w:rFonts w:eastAsia="Times New Roman" w:cstheme="minorHAnsi"/>
                <w:b/>
                <w:bCs/>
                <w:sz w:val="18"/>
                <w:szCs w:val="18"/>
              </w:rPr>
              <w:t>SoftEdit_SX34c</w:t>
            </w:r>
            <w:r w:rsidR="00BC672F">
              <w:rPr>
                <w:rFonts w:eastAsia="Times New Roman" w:cstheme="minorHAnsi"/>
                <w:b/>
                <w:bCs/>
                <w:sz w:val="18"/>
                <w:szCs w:val="18"/>
              </w:rPr>
              <w:t>.</w:t>
            </w:r>
          </w:p>
        </w:tc>
        <w:tc>
          <w:tcPr>
            <w:tcW w:w="8820" w:type="dxa"/>
            <w:shd w:val="clear" w:color="auto" w:fill="auto"/>
          </w:tcPr>
          <w:p w:rsidR="000463CF" w:rsidRPr="00522609" w:rsidP="000463CF" w14:paraId="40CCDAC2" w14:textId="4AA7A4B4">
            <w:pPr>
              <w:ind w:left="360" w:hanging="360"/>
              <w:contextualSpacing/>
              <w:rPr>
                <w:sz w:val="18"/>
                <w:szCs w:val="18"/>
                <w:lang w:val="es-ES"/>
              </w:rPr>
            </w:pPr>
            <w:r w:rsidRPr="002349B6">
              <w:rPr>
                <w:sz w:val="18"/>
                <w:szCs w:val="18"/>
                <w:lang w:val=""/>
              </w:rPr>
              <w:t xml:space="preserve">If no vaginal or anal sex at last event with LP (SX34a EQ 0) &amp; (SX34c EQ 0 or SK), </w:t>
            </w:r>
            <w:r w:rsidRPr="002349B6" w:rsidR="00337EA5">
              <w:rPr>
                <w:b/>
                <w:sz w:val="18"/>
                <w:szCs w:val="18"/>
                <w:lang w:val=""/>
              </w:rPr>
              <w:t>DISPLAY</w:t>
            </w:r>
            <w:r w:rsidRPr="002349B6">
              <w:rPr>
                <w:sz w:val="18"/>
                <w:szCs w:val="18"/>
                <w:lang w:val=""/>
              </w:rPr>
              <w:t>:  “</w:t>
            </w:r>
            <w:r w:rsidRPr="002349B6" w:rsidR="00006EAF">
              <w:rPr>
                <w:sz w:val="18"/>
                <w:szCs w:val="18"/>
                <w:lang w:val=""/>
              </w:rPr>
              <w:t>DIGA</w:t>
            </w:r>
            <w:r w:rsidRPr="002349B6" w:rsidR="00487F22">
              <w:rPr>
                <w:sz w:val="18"/>
                <w:szCs w:val="18"/>
                <w:lang w:val=""/>
              </w:rPr>
              <w:t xml:space="preserve">: </w:t>
            </w:r>
            <w:r w:rsidRPr="002349B6" w:rsidR="00337EA5">
              <w:rPr>
                <w:sz w:val="18"/>
                <w:lang w:val=""/>
              </w:rPr>
              <w:t>¿Esto significa que tuvo únicamente sexo oral la última vez que tuvo sexo?</w:t>
            </w:r>
            <w:r w:rsidRPr="002349B6" w:rsidR="0054475D">
              <w:rPr>
                <w:rFonts w:eastAsia="Times New Roman" w:cstheme="minorHAnsi"/>
                <w:sz w:val="18"/>
                <w:szCs w:val="18"/>
                <w:lang w:val=""/>
              </w:rPr>
              <w:t>"</w:t>
            </w:r>
            <w:r w:rsidRPr="002349B6" w:rsidR="00F90E76">
              <w:rPr>
                <w:sz w:val="18"/>
                <w:szCs w:val="18"/>
                <w:lang w:val=""/>
              </w:rPr>
              <w:t xml:space="preserve"> </w:t>
            </w:r>
            <w:r w:rsidRPr="00522609" w:rsidR="00337EA5">
              <w:rPr>
                <w:b/>
                <w:sz w:val="18"/>
                <w:szCs w:val="18"/>
                <w:lang w:val="es-ES"/>
              </w:rPr>
              <w:t>ENTREVISTADOR</w:t>
            </w:r>
            <w:r w:rsidRPr="00522609" w:rsidR="00337EA5">
              <w:rPr>
                <w:sz w:val="18"/>
                <w:szCs w:val="18"/>
                <w:lang w:val="es-ES"/>
              </w:rPr>
              <w:t xml:space="preserve">: </w:t>
            </w:r>
            <w:r w:rsidRPr="00522609" w:rsidR="00337EA5">
              <w:rPr>
                <w:rFonts w:eastAsia="Times New Roman" w:cstheme="minorHAnsi"/>
                <w:sz w:val="18"/>
                <w:szCs w:val="18"/>
                <w:lang w:val="es-ES"/>
              </w:rPr>
              <w:t xml:space="preserve">Si esto es incorrecto, </w:t>
            </w:r>
            <w:r w:rsidR="00FF0296">
              <w:rPr>
                <w:rFonts w:eastAsia="Times New Roman" w:cstheme="minorHAnsi"/>
                <w:sz w:val="18"/>
                <w:szCs w:val="18"/>
                <w:lang w:val="es-ES"/>
              </w:rPr>
              <w:t>RETROCEDA</w:t>
            </w:r>
            <w:r w:rsidRPr="00522609" w:rsidR="00337EA5">
              <w:rPr>
                <w:rFonts w:eastAsia="Times New Roman" w:cstheme="minorHAnsi"/>
                <w:sz w:val="18"/>
                <w:szCs w:val="18"/>
                <w:lang w:val="es-ES"/>
              </w:rPr>
              <w:t xml:space="preserve"> a la pantalla anterior e ingrese nuevamente </w:t>
            </w:r>
            <w:r w:rsidRPr="005A5F6A" w:rsidR="00F90E76">
              <w:rPr>
                <w:color w:val="000000"/>
                <w:sz w:val="18"/>
                <w:lang w:val="es-ES"/>
              </w:rPr>
              <w:t xml:space="preserve">la respuesta </w:t>
            </w:r>
            <w:r w:rsidRPr="00522609" w:rsidR="00337EA5">
              <w:rPr>
                <w:rFonts w:eastAsia="Times New Roman" w:cstheme="minorHAnsi"/>
                <w:sz w:val="18"/>
                <w:szCs w:val="18"/>
                <w:lang w:val="es-ES"/>
              </w:rPr>
              <w:t>correcta.</w:t>
            </w:r>
            <w:r w:rsidRPr="00522609" w:rsidR="00337EA5">
              <w:rPr>
                <w:sz w:val="18"/>
                <w:szCs w:val="18"/>
                <w:lang w:val="es-ES"/>
              </w:rPr>
              <w:t xml:space="preserve"> Then go to SX36a.</w:t>
            </w:r>
          </w:p>
          <w:p w:rsidR="007E35F1" w:rsidRPr="00522609" w:rsidP="000463CF" w14:paraId="0DF10D4F" w14:textId="77777777">
            <w:pPr>
              <w:contextualSpacing/>
              <w:rPr>
                <w:rFonts w:eastAsia="Times New Roman" w:cstheme="minorHAnsi"/>
                <w:sz w:val="18"/>
                <w:szCs w:val="18"/>
                <w:lang w:val="es-ES"/>
              </w:rPr>
            </w:pPr>
            <w:r w:rsidRPr="00522609">
              <w:rPr>
                <w:sz w:val="18"/>
                <w:szCs w:val="18"/>
                <w:lang w:val="es-ES"/>
              </w:rPr>
              <w:t>Else, go to Check_SX34d.</w:t>
            </w:r>
          </w:p>
        </w:tc>
      </w:tr>
    </w:tbl>
    <w:p w:rsidR="007E35F1" w:rsidRPr="00522609" w:rsidP="0049329C" w14:paraId="3686424B" w14:textId="77777777">
      <w:pPr>
        <w:tabs>
          <w:tab w:val="left" w:pos="720"/>
          <w:tab w:val="left" w:pos="5400"/>
        </w:tabs>
        <w:ind w:right="173"/>
        <w:contextualSpacing/>
        <w:rPr>
          <w:sz w:val="18"/>
          <w:szCs w:val="18"/>
          <w:lang w:val="es-ES"/>
        </w:rPr>
      </w:pPr>
    </w:p>
    <w:p w:rsidR="00CE11E4" w:rsidRPr="00522609" w:rsidP="0049329C" w14:paraId="2F676CCF" w14:textId="77777777">
      <w:pPr>
        <w:tabs>
          <w:tab w:val="left" w:pos="720"/>
          <w:tab w:val="left" w:pos="5400"/>
        </w:tabs>
        <w:ind w:right="173"/>
        <w:contextualSpacing/>
        <w:rPr>
          <w:sz w:val="18"/>
          <w:szCs w:val="18"/>
          <w:lang w:val="es-ES"/>
        </w:rPr>
      </w:pPr>
    </w:p>
    <w:tbl>
      <w:tblPr>
        <w:tblW w:w="10278" w:type="dxa"/>
        <w:tblBorders>
          <w:top w:val="single" w:sz="4" w:space="0" w:color="auto"/>
          <w:left w:val="single" w:sz="4" w:space="0" w:color="auto"/>
          <w:bottom w:val="single" w:sz="4" w:space="0" w:color="auto"/>
          <w:right w:val="single" w:sz="4" w:space="0" w:color="auto"/>
        </w:tblBorders>
        <w:tblLook w:val="04A0"/>
      </w:tblPr>
      <w:tblGrid>
        <w:gridCol w:w="1458"/>
        <w:gridCol w:w="8820"/>
      </w:tblGrid>
      <w:tr w14:paraId="73D8EF12" w14:textId="77777777" w:rsidTr="00C34B0C">
        <w:tblPrEx>
          <w:tblW w:w="10278" w:type="dxa"/>
          <w:tblBorders>
            <w:top w:val="single" w:sz="4" w:space="0" w:color="auto"/>
            <w:left w:val="single" w:sz="4" w:space="0" w:color="auto"/>
            <w:bottom w:val="single" w:sz="4" w:space="0" w:color="auto"/>
            <w:right w:val="single" w:sz="4" w:space="0" w:color="auto"/>
          </w:tblBorders>
          <w:tblLook w:val="04A0"/>
        </w:tblPrEx>
        <w:trPr>
          <w:trHeight w:val="300"/>
        </w:trPr>
        <w:tc>
          <w:tcPr>
            <w:tcW w:w="1458" w:type="dxa"/>
            <w:noWrap/>
          </w:tcPr>
          <w:p w:rsidR="007E35F1" w:rsidRPr="00EC74DE" w:rsidP="000463CF" w14:paraId="2DC60203" w14:textId="77777777">
            <w:pPr>
              <w:contextualSpacing/>
              <w:rPr>
                <w:rFonts w:eastAsia="Times New Roman" w:cstheme="minorHAnsi"/>
                <w:b/>
                <w:bCs/>
                <w:sz w:val="18"/>
                <w:szCs w:val="18"/>
              </w:rPr>
            </w:pPr>
            <w:r>
              <w:rPr>
                <w:rFonts w:eastAsia="Times New Roman" w:cstheme="minorHAnsi"/>
                <w:b/>
                <w:bCs/>
                <w:sz w:val="18"/>
                <w:szCs w:val="18"/>
              </w:rPr>
              <w:t>Check_SX</w:t>
            </w:r>
            <w:r w:rsidR="000463CF">
              <w:rPr>
                <w:rFonts w:eastAsia="Times New Roman" w:cstheme="minorHAnsi"/>
                <w:b/>
                <w:bCs/>
                <w:sz w:val="18"/>
                <w:szCs w:val="18"/>
              </w:rPr>
              <w:t>34d</w:t>
            </w:r>
            <w:r>
              <w:rPr>
                <w:rFonts w:eastAsia="Times New Roman" w:cstheme="minorHAnsi"/>
                <w:b/>
                <w:bCs/>
                <w:sz w:val="18"/>
                <w:szCs w:val="18"/>
              </w:rPr>
              <w:t>.</w:t>
            </w:r>
          </w:p>
        </w:tc>
        <w:tc>
          <w:tcPr>
            <w:tcW w:w="8820" w:type="dxa"/>
          </w:tcPr>
          <w:p w:rsidR="000463CF" w:rsidP="000463CF" w14:paraId="20480B80" w14:textId="1187A159">
            <w:pPr>
              <w:contextualSpacing/>
              <w:rPr>
                <w:rFonts w:eastAsia="Times New Roman" w:cstheme="minorHAnsi"/>
                <w:sz w:val="18"/>
                <w:szCs w:val="18"/>
              </w:rPr>
            </w:pPr>
            <w:r>
              <w:rPr>
                <w:rFonts w:eastAsia="Times New Roman" w:cstheme="minorHAnsi"/>
                <w:sz w:val="18"/>
                <w:szCs w:val="18"/>
              </w:rPr>
              <w:t xml:space="preserve">If R had AS with opposite </w:t>
            </w:r>
            <w:r w:rsidR="00977740">
              <w:rPr>
                <w:rFonts w:eastAsia="Times New Roman" w:cstheme="minorHAnsi"/>
                <w:sz w:val="18"/>
                <w:szCs w:val="18"/>
              </w:rPr>
              <w:t xml:space="preserve">sex </w:t>
            </w:r>
            <w:r>
              <w:rPr>
                <w:rFonts w:eastAsia="Times New Roman" w:cstheme="minorHAnsi"/>
                <w:sz w:val="18"/>
                <w:szCs w:val="18"/>
              </w:rPr>
              <w:t>partner at last sex (SX34c EQ 1), go to SX34d.</w:t>
            </w:r>
          </w:p>
          <w:p w:rsidR="007E35F1" w:rsidRPr="00EC74DE" w:rsidP="000463CF" w14:paraId="06EE023F" w14:textId="77777777">
            <w:pPr>
              <w:contextualSpacing/>
              <w:rPr>
                <w:rFonts w:eastAsia="Times New Roman" w:cstheme="minorHAnsi"/>
                <w:sz w:val="18"/>
                <w:szCs w:val="18"/>
              </w:rPr>
            </w:pPr>
            <w:r w:rsidRPr="00BA2EDA">
              <w:rPr>
                <w:rFonts w:eastAsia="Times New Roman" w:cstheme="minorHAnsi"/>
                <w:sz w:val="18"/>
                <w:szCs w:val="18"/>
              </w:rPr>
              <w:t>Else go to SX</w:t>
            </w:r>
            <w:r>
              <w:rPr>
                <w:rFonts w:eastAsia="Times New Roman" w:cstheme="minorHAnsi"/>
                <w:sz w:val="18"/>
                <w:szCs w:val="18"/>
              </w:rPr>
              <w:t>36</w:t>
            </w:r>
            <w:r w:rsidRPr="00BA2EDA">
              <w:rPr>
                <w:rFonts w:eastAsia="Times New Roman" w:cstheme="minorHAnsi"/>
                <w:sz w:val="18"/>
                <w:szCs w:val="18"/>
              </w:rPr>
              <w:t>a.</w:t>
            </w:r>
          </w:p>
        </w:tc>
      </w:tr>
    </w:tbl>
    <w:p w:rsidR="00CE11E4" w:rsidRPr="00EC74DE" w:rsidP="0049329C" w14:paraId="0945F882" w14:textId="77777777">
      <w:pPr>
        <w:contextualSpacing/>
        <w:rPr>
          <w:sz w:val="18"/>
          <w:szCs w:val="18"/>
        </w:rPr>
      </w:pPr>
    </w:p>
    <w:tbl>
      <w:tblPr>
        <w:tblW w:w="10278" w:type="dxa"/>
        <w:tblLook w:val="04A0"/>
      </w:tblPr>
      <w:tblGrid>
        <w:gridCol w:w="17"/>
        <w:gridCol w:w="1423"/>
        <w:gridCol w:w="5852"/>
        <w:gridCol w:w="990"/>
        <w:gridCol w:w="1996"/>
      </w:tblGrid>
      <w:tr w14:paraId="10B18925" w14:textId="77777777" w:rsidTr="007E35F1">
        <w:tblPrEx>
          <w:tblW w:w="10278" w:type="dxa"/>
          <w:tblLook w:val="04A0"/>
        </w:tblPrEx>
        <w:tc>
          <w:tcPr>
            <w:tcW w:w="1458" w:type="dxa"/>
            <w:gridSpan w:val="2"/>
            <w:vAlign w:val="bottom"/>
          </w:tcPr>
          <w:p w:rsidR="007E35F1" w:rsidRPr="00EC74DE" w:rsidP="0049329C" w14:paraId="5C5B48CD" w14:textId="77777777">
            <w:pPr>
              <w:contextualSpacing/>
              <w:rPr>
                <w:rFonts w:eastAsia="Times New Roman" w:cstheme="minorHAnsi"/>
                <w:b/>
                <w:bCs/>
                <w:sz w:val="18"/>
                <w:szCs w:val="18"/>
              </w:rPr>
            </w:pPr>
            <w:bookmarkStart w:id="27" w:name="_Hlk25156814"/>
            <w:r w:rsidRPr="00EC74DE">
              <w:rPr>
                <w:rFonts w:eastAsia="Times New Roman" w:cstheme="minorHAnsi"/>
                <w:b/>
                <w:bCs/>
                <w:sz w:val="18"/>
                <w:szCs w:val="18"/>
              </w:rPr>
              <w:t>SX</w:t>
            </w:r>
            <w:r w:rsidR="000463CF">
              <w:rPr>
                <w:rFonts w:eastAsia="Times New Roman" w:cstheme="minorHAnsi"/>
                <w:b/>
                <w:bCs/>
                <w:sz w:val="18"/>
                <w:szCs w:val="18"/>
              </w:rPr>
              <w:t>34d</w:t>
            </w:r>
            <w:r w:rsidRPr="00EC74DE">
              <w:rPr>
                <w:rFonts w:eastAsia="Times New Roman" w:cstheme="minorHAnsi"/>
                <w:b/>
                <w:bCs/>
                <w:sz w:val="18"/>
                <w:szCs w:val="18"/>
              </w:rPr>
              <w:t>.</w:t>
            </w:r>
          </w:p>
        </w:tc>
        <w:tc>
          <w:tcPr>
            <w:tcW w:w="8820" w:type="dxa"/>
            <w:gridSpan w:val="3"/>
            <w:vAlign w:val="bottom"/>
          </w:tcPr>
          <w:p w:rsidR="007E35F1" w:rsidRPr="00EC74DE" w:rsidP="000463CF" w14:paraId="3504B571" w14:textId="1D542DF9">
            <w:pPr>
              <w:contextualSpacing/>
              <w:rPr>
                <w:rFonts w:eastAsia="Times New Roman" w:cstheme="minorHAnsi"/>
                <w:b/>
                <w:bCs/>
                <w:sz w:val="18"/>
                <w:szCs w:val="18"/>
                <w:lang w:val=""/>
              </w:rPr>
            </w:pPr>
            <w:r w:rsidRPr="00EC74DE">
              <w:rPr>
                <w:b/>
                <w:sz w:val="18"/>
                <w:lang w:val=""/>
              </w:rPr>
              <w:t>Durante esa última vez que tuvieron sexo anal, ¿</w:t>
            </w:r>
            <w:r w:rsidR="000463CF">
              <w:rPr>
                <w:sz w:val="18"/>
                <w:lang w:val=""/>
              </w:rPr>
              <w:t xml:space="preserve">[if R is male, fill with “usted”, if R is female, </w:t>
            </w:r>
            <w:r w:rsidRPr="00EC74DE">
              <w:rPr>
                <w:rFonts w:eastAsia="Times New Roman" w:cstheme="minorHAnsi"/>
                <w:bCs/>
                <w:sz w:val="18"/>
                <w:szCs w:val="18"/>
                <w:lang w:val=""/>
              </w:rPr>
              <w:t xml:space="preserve">fill with </w:t>
            </w:r>
            <w:r w:rsidR="00F326D7">
              <w:rPr>
                <w:rFonts w:eastAsia="Times New Roman" w:cstheme="minorHAnsi"/>
                <w:bCs/>
                <w:sz w:val="18"/>
                <w:szCs w:val="18"/>
                <w:lang w:val=""/>
              </w:rPr>
              <w:t>"</w:t>
            </w:r>
            <w:r w:rsidRPr="00522609" w:rsidR="003159CA">
              <w:rPr>
                <w:sz w:val="18"/>
                <w:szCs w:val="18"/>
                <w:lang w:val="es-ES"/>
              </w:rPr>
              <w:t xml:space="preserve"> é</w:t>
            </w:r>
            <w:r w:rsidRPr="002F31FE" w:rsidR="003159CA">
              <w:rPr>
                <w:rFonts w:eastAsia="Times New Roman" w:cstheme="minorHAnsi"/>
                <w:bCs/>
                <w:sz w:val="18"/>
                <w:szCs w:val="18"/>
                <w:lang w:val="es-ES"/>
              </w:rPr>
              <w:t>l</w:t>
            </w:r>
            <w:r w:rsidR="000463CF">
              <w:rPr>
                <w:rFonts w:eastAsia="Times New Roman" w:cstheme="minorHAnsi"/>
                <w:bCs/>
                <w:sz w:val="18"/>
                <w:szCs w:val="18"/>
                <w:lang w:val=""/>
              </w:rPr>
              <w:t>”</w:t>
            </w:r>
            <w:r w:rsidRPr="00EC74DE">
              <w:rPr>
                <w:rFonts w:eastAsia="Times New Roman" w:cstheme="minorHAnsi"/>
                <w:bCs/>
                <w:sz w:val="18"/>
                <w:szCs w:val="18"/>
                <w:lang w:val=""/>
              </w:rPr>
              <w:t>]</w:t>
            </w:r>
            <w:r w:rsidRPr="00EC74DE">
              <w:rPr>
                <w:rFonts w:eastAsia="Times New Roman" w:cstheme="minorHAnsi"/>
                <w:b/>
                <w:bCs/>
                <w:sz w:val="18"/>
                <w:szCs w:val="18"/>
                <w:lang w:val=""/>
              </w:rPr>
              <w:t xml:space="preserve"> </w:t>
            </w:r>
            <w:r w:rsidRPr="00522609" w:rsidR="00337EA5">
              <w:rPr>
                <w:b/>
                <w:sz w:val="18"/>
                <w:szCs w:val="18"/>
                <w:lang w:val="es-ES"/>
              </w:rPr>
              <w:t>usó</w:t>
            </w:r>
            <w:r w:rsidRPr="00F30FA2" w:rsidR="00F30FA2">
              <w:rPr>
                <w:b/>
                <w:sz w:val="18"/>
                <w:szCs w:val="18"/>
                <w:lang w:val=""/>
              </w:rPr>
              <w:t xml:space="preserve"> </w:t>
            </w:r>
            <w:r w:rsidRPr="00EC74DE">
              <w:rPr>
                <w:b/>
                <w:sz w:val="18"/>
                <w:lang w:val=""/>
              </w:rPr>
              <w:t>condón todo el tiempo?</w:t>
            </w:r>
          </w:p>
        </w:tc>
      </w:tr>
      <w:tr w14:paraId="7BF83425" w14:textId="77777777" w:rsidTr="007E35F1">
        <w:tblPrEx>
          <w:tblW w:w="10278" w:type="dxa"/>
          <w:tblLook w:val="04A0"/>
        </w:tblPrEx>
        <w:tc>
          <w:tcPr>
            <w:tcW w:w="1458" w:type="dxa"/>
            <w:gridSpan w:val="2"/>
            <w:vAlign w:val="bottom"/>
          </w:tcPr>
          <w:p w:rsidR="007E35F1" w:rsidRPr="00EC74DE" w:rsidP="0049329C" w14:paraId="05E702CC" w14:textId="77777777">
            <w:pPr>
              <w:contextualSpacing/>
              <w:rPr>
                <w:rFonts w:eastAsia="Times New Roman" w:cstheme="minorHAnsi"/>
                <w:bCs/>
                <w:sz w:val="18"/>
                <w:szCs w:val="18"/>
              </w:rPr>
            </w:pPr>
            <w:r>
              <w:rPr>
                <w:rFonts w:eastAsia="Times New Roman" w:cstheme="minorHAnsi"/>
                <w:bCs/>
                <w:sz w:val="18"/>
                <w:szCs w:val="18"/>
              </w:rPr>
              <w:t>LP</w:t>
            </w:r>
            <w:r w:rsidRPr="00EC74DE">
              <w:rPr>
                <w:rFonts w:eastAsia="Times New Roman" w:cstheme="minorHAnsi"/>
                <w:bCs/>
                <w:sz w:val="18"/>
                <w:szCs w:val="18"/>
              </w:rPr>
              <w:t>LASCT</w:t>
            </w:r>
          </w:p>
        </w:tc>
        <w:tc>
          <w:tcPr>
            <w:tcW w:w="6774" w:type="dxa"/>
            <w:gridSpan w:val="2"/>
            <w:vAlign w:val="bottom"/>
          </w:tcPr>
          <w:p w:rsidR="007E35F1" w:rsidRPr="00EC74DE" w:rsidP="000463CF" w14:paraId="0A6301FD" w14:textId="77777777">
            <w:pPr>
              <w:contextualSpacing/>
              <w:rPr>
                <w:rFonts w:eastAsia="Times New Roman" w:cstheme="minorHAnsi"/>
                <w:sz w:val="18"/>
                <w:szCs w:val="18"/>
              </w:rPr>
            </w:pPr>
            <w:r>
              <w:rPr>
                <w:rFonts w:eastAsia="Times New Roman" w:cstheme="minorHAnsi"/>
                <w:sz w:val="18"/>
                <w:szCs w:val="18"/>
              </w:rPr>
              <w:t>LP</w:t>
            </w:r>
            <w:r w:rsidRPr="00EC74DE">
              <w:rPr>
                <w:rFonts w:eastAsia="Times New Roman" w:cstheme="minorHAnsi"/>
                <w:sz w:val="18"/>
                <w:szCs w:val="18"/>
              </w:rPr>
              <w:t xml:space="preserve">: Used condom during </w:t>
            </w:r>
            <w:r>
              <w:rPr>
                <w:rFonts w:eastAsia="Times New Roman" w:cstheme="minorHAnsi"/>
                <w:sz w:val="18"/>
                <w:szCs w:val="18"/>
              </w:rPr>
              <w:t xml:space="preserve">opp-sex </w:t>
            </w:r>
            <w:r w:rsidRPr="00EC74DE">
              <w:rPr>
                <w:rFonts w:eastAsia="Times New Roman" w:cstheme="minorHAnsi"/>
                <w:sz w:val="18"/>
                <w:szCs w:val="18"/>
              </w:rPr>
              <w:t xml:space="preserve">AS at last event </w:t>
            </w:r>
          </w:p>
        </w:tc>
        <w:tc>
          <w:tcPr>
            <w:tcW w:w="2046" w:type="dxa"/>
            <w:vAlign w:val="bottom"/>
          </w:tcPr>
          <w:p w:rsidR="007E35F1" w:rsidRPr="00EC74DE" w:rsidP="0049329C" w14:paraId="134FEB07" w14:textId="77777777">
            <w:pPr>
              <w:contextualSpacing/>
              <w:rPr>
                <w:rFonts w:eastAsia="Times New Roman" w:cstheme="minorHAnsi"/>
                <w:sz w:val="18"/>
                <w:szCs w:val="18"/>
              </w:rPr>
            </w:pPr>
          </w:p>
        </w:tc>
      </w:tr>
      <w:tr w14:paraId="622A7624" w14:textId="77777777" w:rsidTr="007E35F1">
        <w:tblPrEx>
          <w:tblW w:w="10278" w:type="dxa"/>
          <w:tblLook w:val="04A0"/>
        </w:tblPrEx>
        <w:trPr>
          <w:gridBefore w:val="1"/>
          <w:wBefore w:w="17" w:type="dxa"/>
        </w:trPr>
        <w:tc>
          <w:tcPr>
            <w:tcW w:w="1440" w:type="dxa"/>
          </w:tcPr>
          <w:p w:rsidR="005D20A5" w:rsidRPr="00EC74DE" w:rsidP="0049329C" w14:paraId="7BF57004" w14:textId="77777777">
            <w:pPr>
              <w:contextualSpacing/>
              <w:rPr>
                <w:rFonts w:eastAsia="Times New Roman" w:cstheme="minorHAnsi"/>
                <w:sz w:val="18"/>
                <w:szCs w:val="18"/>
              </w:rPr>
            </w:pPr>
          </w:p>
        </w:tc>
        <w:tc>
          <w:tcPr>
            <w:tcW w:w="5765" w:type="dxa"/>
            <w:vAlign w:val="bottom"/>
          </w:tcPr>
          <w:p w:rsidR="005D20A5" w:rsidRPr="00EC74DE" w:rsidP="00C46501" w14:paraId="11D73DF8" w14:textId="77777777">
            <w:pPr>
              <w:tabs>
                <w:tab w:val="right" w:leader="dot" w:pos="5760"/>
              </w:tabs>
              <w:contextualSpacing/>
              <w:rPr>
                <w:rFonts w:eastAsia="Times New Roman" w:cstheme="minorHAnsi"/>
                <w:sz w:val="18"/>
                <w:szCs w:val="18"/>
              </w:rPr>
            </w:pPr>
            <w:r w:rsidRPr="00EC74DE">
              <w:rPr>
                <w:rFonts w:eastAsia="Times New Roman" w:cstheme="minorHAnsi"/>
                <w:sz w:val="18"/>
                <w:szCs w:val="18"/>
              </w:rPr>
              <w:t>No</w:t>
            </w:r>
            <w:r w:rsidRPr="00EC74DE">
              <w:rPr>
                <w:rFonts w:eastAsia="Times New Roman" w:cstheme="minorHAnsi"/>
                <w:sz w:val="18"/>
                <w:szCs w:val="18"/>
              </w:rPr>
              <w:tab/>
            </w:r>
          </w:p>
        </w:tc>
        <w:tc>
          <w:tcPr>
            <w:tcW w:w="1009" w:type="dxa"/>
            <w:vAlign w:val="bottom"/>
          </w:tcPr>
          <w:p w:rsidR="005D20A5" w:rsidRPr="00EC74DE" w:rsidP="0049329C" w14:paraId="097117F5" w14:textId="77777777">
            <w:pPr>
              <w:contextualSpacing/>
              <w:jc w:val="right"/>
              <w:rPr>
                <w:rFonts w:eastAsia="Times New Roman" w:cstheme="minorHAnsi"/>
                <w:bCs/>
                <w:sz w:val="18"/>
                <w:szCs w:val="18"/>
              </w:rPr>
            </w:pPr>
            <w:r w:rsidRPr="00EC74DE">
              <w:rPr>
                <w:rFonts w:eastAsia="Times New Roman" w:cstheme="minorHAnsi"/>
                <w:bCs/>
                <w:sz w:val="18"/>
                <w:szCs w:val="18"/>
              </w:rPr>
              <w:t>0</w:t>
            </w:r>
          </w:p>
        </w:tc>
        <w:tc>
          <w:tcPr>
            <w:tcW w:w="2046" w:type="dxa"/>
          </w:tcPr>
          <w:p w:rsidR="005D20A5" w:rsidRPr="00EC74DE" w:rsidP="0049329C" w14:paraId="52B0C2B5" w14:textId="77777777">
            <w:pPr>
              <w:contextualSpacing/>
              <w:rPr>
                <w:rFonts w:eastAsia="Times New Roman" w:cstheme="minorHAnsi"/>
                <w:bCs/>
                <w:sz w:val="18"/>
                <w:szCs w:val="18"/>
              </w:rPr>
            </w:pPr>
          </w:p>
        </w:tc>
      </w:tr>
      <w:tr w14:paraId="32717B8B" w14:textId="77777777" w:rsidTr="007E35F1">
        <w:tblPrEx>
          <w:tblW w:w="10278" w:type="dxa"/>
          <w:tblLook w:val="04A0"/>
        </w:tblPrEx>
        <w:trPr>
          <w:gridBefore w:val="1"/>
          <w:wBefore w:w="17" w:type="dxa"/>
        </w:trPr>
        <w:tc>
          <w:tcPr>
            <w:tcW w:w="1440" w:type="dxa"/>
          </w:tcPr>
          <w:p w:rsidR="005D20A5" w:rsidRPr="00EC74DE" w:rsidP="0049329C" w14:paraId="12031B7F" w14:textId="77777777">
            <w:pPr>
              <w:contextualSpacing/>
              <w:rPr>
                <w:rFonts w:eastAsia="Times New Roman" w:cstheme="minorHAnsi"/>
                <w:sz w:val="18"/>
                <w:szCs w:val="18"/>
              </w:rPr>
            </w:pPr>
          </w:p>
        </w:tc>
        <w:tc>
          <w:tcPr>
            <w:tcW w:w="5765" w:type="dxa"/>
            <w:vAlign w:val="bottom"/>
          </w:tcPr>
          <w:p w:rsidR="005D20A5" w:rsidRPr="00EC74DE" w:rsidP="00C46501" w14:paraId="1C429781" w14:textId="77777777">
            <w:pPr>
              <w:tabs>
                <w:tab w:val="right" w:leader="dot" w:pos="5760"/>
              </w:tabs>
              <w:contextualSpacing/>
              <w:rPr>
                <w:rFonts w:eastAsia="Times New Roman" w:cstheme="minorHAnsi"/>
                <w:color w:val="000000"/>
                <w:sz w:val="18"/>
                <w:szCs w:val="18"/>
                <w:lang w:val="es-ES"/>
              </w:rPr>
            </w:pPr>
            <w:r w:rsidRPr="00EC74DE">
              <w:rPr>
                <w:rFonts w:eastAsia="Times New Roman" w:cstheme="minorHAnsi"/>
                <w:color w:val="000000"/>
                <w:sz w:val="18"/>
                <w:szCs w:val="18"/>
                <w:lang w:val="es-ES"/>
              </w:rPr>
              <w:t>Sí</w:t>
            </w:r>
            <w:r w:rsidRPr="00EC74DE">
              <w:rPr>
                <w:rFonts w:eastAsia="Times New Roman" w:cstheme="minorHAnsi"/>
                <w:color w:val="000000"/>
                <w:sz w:val="18"/>
                <w:szCs w:val="18"/>
                <w:lang w:val="es-ES"/>
              </w:rPr>
              <w:tab/>
            </w:r>
          </w:p>
        </w:tc>
        <w:tc>
          <w:tcPr>
            <w:tcW w:w="1009" w:type="dxa"/>
            <w:vAlign w:val="bottom"/>
          </w:tcPr>
          <w:p w:rsidR="005D20A5" w:rsidRPr="00EC74DE" w:rsidP="0049329C" w14:paraId="41BAE477" w14:textId="77777777">
            <w:pPr>
              <w:contextualSpacing/>
              <w:jc w:val="right"/>
              <w:rPr>
                <w:rFonts w:eastAsia="Times New Roman" w:cstheme="minorHAnsi"/>
                <w:bCs/>
                <w:sz w:val="18"/>
                <w:szCs w:val="18"/>
              </w:rPr>
            </w:pPr>
            <w:r w:rsidRPr="00EC74DE">
              <w:rPr>
                <w:rFonts w:eastAsia="Times New Roman" w:cstheme="minorHAnsi"/>
                <w:bCs/>
                <w:sz w:val="18"/>
                <w:szCs w:val="18"/>
              </w:rPr>
              <w:t>1</w:t>
            </w:r>
          </w:p>
        </w:tc>
        <w:tc>
          <w:tcPr>
            <w:tcW w:w="2046" w:type="dxa"/>
          </w:tcPr>
          <w:p w:rsidR="005D20A5" w:rsidRPr="00EC74DE" w:rsidP="0049329C" w14:paraId="39DB7057" w14:textId="77777777">
            <w:pPr>
              <w:contextualSpacing/>
              <w:rPr>
                <w:rFonts w:eastAsia="Times New Roman" w:cstheme="minorHAnsi"/>
                <w:bCs/>
                <w:sz w:val="18"/>
                <w:szCs w:val="18"/>
              </w:rPr>
            </w:pPr>
          </w:p>
        </w:tc>
      </w:tr>
      <w:tr w14:paraId="6AD7CE63" w14:textId="77777777" w:rsidTr="007E35F1">
        <w:tblPrEx>
          <w:tblW w:w="10278" w:type="dxa"/>
          <w:tblLook w:val="04A0"/>
        </w:tblPrEx>
        <w:trPr>
          <w:gridBefore w:val="1"/>
          <w:wBefore w:w="17" w:type="dxa"/>
        </w:trPr>
        <w:tc>
          <w:tcPr>
            <w:tcW w:w="1440" w:type="dxa"/>
          </w:tcPr>
          <w:p w:rsidR="005D20A5" w:rsidRPr="00EC74DE" w:rsidP="0049329C" w14:paraId="469D5757" w14:textId="77777777">
            <w:pPr>
              <w:contextualSpacing/>
              <w:rPr>
                <w:rFonts w:eastAsia="Times New Roman" w:cstheme="minorHAnsi"/>
                <w:color w:val="808080" w:themeColor="background1" w:themeShade="80"/>
                <w:sz w:val="18"/>
                <w:szCs w:val="18"/>
              </w:rPr>
            </w:pPr>
          </w:p>
        </w:tc>
        <w:tc>
          <w:tcPr>
            <w:tcW w:w="5765" w:type="dxa"/>
            <w:vAlign w:val="bottom"/>
          </w:tcPr>
          <w:p w:rsidR="005D20A5" w:rsidRPr="00EC74DE" w:rsidP="00C46501" w14:paraId="1D2C8843"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rFonts w:eastAsia="Times New Roman" w:cstheme="minorHAnsi"/>
                <w:color w:val="808080" w:themeColor="background1" w:themeShade="80"/>
                <w:sz w:val="18"/>
                <w:szCs w:val="18"/>
                <w:lang w:val="es-ES"/>
              </w:rPr>
              <w:tab/>
            </w:r>
          </w:p>
        </w:tc>
        <w:tc>
          <w:tcPr>
            <w:tcW w:w="1009" w:type="dxa"/>
            <w:vAlign w:val="bottom"/>
          </w:tcPr>
          <w:p w:rsidR="005D20A5" w:rsidRPr="00EC74DE" w:rsidP="0049329C" w14:paraId="50743C25"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046" w:type="dxa"/>
          </w:tcPr>
          <w:p w:rsidR="005D20A5" w:rsidRPr="00EC74DE" w:rsidP="0049329C" w14:paraId="16342E10" w14:textId="77777777">
            <w:pPr>
              <w:contextualSpacing/>
              <w:rPr>
                <w:rFonts w:eastAsia="Times New Roman" w:cstheme="minorHAnsi"/>
                <w:color w:val="808080" w:themeColor="background1" w:themeShade="80"/>
                <w:sz w:val="18"/>
                <w:szCs w:val="18"/>
              </w:rPr>
            </w:pPr>
          </w:p>
        </w:tc>
      </w:tr>
      <w:tr w14:paraId="01C3FBCE" w14:textId="77777777" w:rsidTr="007E35F1">
        <w:tblPrEx>
          <w:tblW w:w="10278" w:type="dxa"/>
          <w:tblLook w:val="04A0"/>
        </w:tblPrEx>
        <w:trPr>
          <w:gridBefore w:val="1"/>
          <w:wBefore w:w="17" w:type="dxa"/>
        </w:trPr>
        <w:tc>
          <w:tcPr>
            <w:tcW w:w="1440" w:type="dxa"/>
          </w:tcPr>
          <w:p w:rsidR="005D20A5" w:rsidRPr="00EC74DE" w:rsidP="0049329C" w14:paraId="74159D1B" w14:textId="77777777">
            <w:pPr>
              <w:contextualSpacing/>
              <w:rPr>
                <w:rFonts w:eastAsia="Times New Roman" w:cstheme="minorHAnsi"/>
                <w:color w:val="808080" w:themeColor="background1" w:themeShade="80"/>
                <w:sz w:val="18"/>
                <w:szCs w:val="18"/>
              </w:rPr>
            </w:pPr>
          </w:p>
        </w:tc>
        <w:tc>
          <w:tcPr>
            <w:tcW w:w="5765" w:type="dxa"/>
            <w:vAlign w:val="bottom"/>
          </w:tcPr>
          <w:p w:rsidR="005D20A5" w:rsidRPr="00EC74DE" w:rsidP="00C46501" w14:paraId="7C38F96F"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rFonts w:eastAsia="Times New Roman" w:cstheme="minorHAnsi"/>
                <w:color w:val="808080" w:themeColor="background1" w:themeShade="80"/>
                <w:sz w:val="18"/>
                <w:szCs w:val="18"/>
                <w:lang w:val="es-ES"/>
              </w:rPr>
              <w:tab/>
            </w:r>
          </w:p>
        </w:tc>
        <w:tc>
          <w:tcPr>
            <w:tcW w:w="1009" w:type="dxa"/>
            <w:vAlign w:val="bottom"/>
          </w:tcPr>
          <w:p w:rsidR="005D20A5" w:rsidRPr="00EC74DE" w:rsidP="0049329C" w14:paraId="30C6156E"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046" w:type="dxa"/>
          </w:tcPr>
          <w:p w:rsidR="005D20A5" w:rsidRPr="00EC74DE" w:rsidP="0049329C" w14:paraId="3A30EB69" w14:textId="77777777">
            <w:pPr>
              <w:contextualSpacing/>
              <w:rPr>
                <w:rFonts w:eastAsia="Times New Roman" w:cstheme="minorHAnsi"/>
                <w:color w:val="808080" w:themeColor="background1" w:themeShade="80"/>
                <w:sz w:val="18"/>
                <w:szCs w:val="18"/>
              </w:rPr>
            </w:pPr>
          </w:p>
        </w:tc>
      </w:tr>
      <w:bookmarkEnd w:id="27"/>
    </w:tbl>
    <w:p w:rsidR="007E35F1" w:rsidP="0049329C" w14:paraId="569FCD73" w14:textId="77777777">
      <w:pPr>
        <w:tabs>
          <w:tab w:val="left" w:pos="720"/>
          <w:tab w:val="left" w:pos="5400"/>
          <w:tab w:val="left" w:pos="5580"/>
          <w:tab w:val="left" w:pos="5760"/>
        </w:tabs>
        <w:ind w:right="173"/>
        <w:contextualSpacing/>
        <w:rPr>
          <w:sz w:val="18"/>
          <w:szCs w:val="18"/>
          <w:u w:val="single"/>
        </w:rPr>
      </w:pPr>
    </w:p>
    <w:tbl>
      <w:tblPr>
        <w:tblW w:w="10278" w:type="dxa"/>
        <w:tblBorders>
          <w:top w:val="single" w:sz="4" w:space="0" w:color="auto"/>
          <w:left w:val="single" w:sz="4" w:space="0" w:color="auto"/>
          <w:bottom w:val="single" w:sz="4" w:space="0" w:color="auto"/>
          <w:right w:val="single" w:sz="4" w:space="0" w:color="auto"/>
        </w:tblBorders>
        <w:tblLook w:val="04A0"/>
      </w:tblPr>
      <w:tblGrid>
        <w:gridCol w:w="1458"/>
        <w:gridCol w:w="8820"/>
      </w:tblGrid>
      <w:tr w14:paraId="04FFBB50" w14:textId="77777777" w:rsidTr="004155A7">
        <w:tblPrEx>
          <w:tblW w:w="10278" w:type="dxa"/>
          <w:tblBorders>
            <w:top w:val="single" w:sz="4" w:space="0" w:color="auto"/>
            <w:left w:val="single" w:sz="4" w:space="0" w:color="auto"/>
            <w:bottom w:val="single" w:sz="4" w:space="0" w:color="auto"/>
            <w:right w:val="single" w:sz="4" w:space="0" w:color="auto"/>
          </w:tblBorders>
          <w:tblLook w:val="04A0"/>
        </w:tblPrEx>
        <w:trPr>
          <w:trHeight w:val="300"/>
        </w:trPr>
        <w:tc>
          <w:tcPr>
            <w:tcW w:w="1458" w:type="dxa"/>
            <w:noWrap/>
          </w:tcPr>
          <w:p w:rsidR="000B3C60" w:rsidRPr="00636EB5" w:rsidP="004155A7" w14:paraId="4B9996C9" w14:textId="77777777">
            <w:pPr>
              <w:contextualSpacing/>
              <w:rPr>
                <w:rFonts w:eastAsia="Times New Roman" w:cstheme="minorHAnsi"/>
                <w:b/>
                <w:bCs/>
                <w:sz w:val="18"/>
                <w:szCs w:val="18"/>
              </w:rPr>
            </w:pPr>
            <w:r>
              <w:rPr>
                <w:rFonts w:eastAsia="Times New Roman" w:cstheme="minorHAnsi"/>
                <w:b/>
                <w:bCs/>
                <w:sz w:val="18"/>
                <w:szCs w:val="18"/>
              </w:rPr>
              <w:t>Check_SX35a.</w:t>
            </w:r>
          </w:p>
        </w:tc>
        <w:tc>
          <w:tcPr>
            <w:tcW w:w="8820" w:type="dxa"/>
          </w:tcPr>
          <w:p w:rsidR="000B3C60" w:rsidRPr="00636EB5" w:rsidP="004155A7" w14:paraId="5E3A7DFA" w14:textId="77777777">
            <w:pPr>
              <w:contextualSpacing/>
              <w:rPr>
                <w:rFonts w:eastAsia="Times New Roman" w:cstheme="minorHAnsi"/>
                <w:sz w:val="18"/>
                <w:szCs w:val="18"/>
              </w:rPr>
            </w:pPr>
            <w:r>
              <w:rPr>
                <w:rFonts w:eastAsia="Times New Roman" w:cstheme="minorHAnsi"/>
                <w:sz w:val="18"/>
                <w:szCs w:val="18"/>
              </w:rPr>
              <w:t>G</w:t>
            </w:r>
            <w:r w:rsidRPr="00BA2EDA">
              <w:rPr>
                <w:rFonts w:eastAsia="Times New Roman" w:cstheme="minorHAnsi"/>
                <w:sz w:val="18"/>
                <w:szCs w:val="18"/>
              </w:rPr>
              <w:t>o to SX</w:t>
            </w:r>
            <w:r>
              <w:rPr>
                <w:rFonts w:eastAsia="Times New Roman" w:cstheme="minorHAnsi"/>
                <w:sz w:val="18"/>
                <w:szCs w:val="18"/>
              </w:rPr>
              <w:t>36</w:t>
            </w:r>
            <w:r w:rsidRPr="00BA2EDA">
              <w:rPr>
                <w:rFonts w:eastAsia="Times New Roman" w:cstheme="minorHAnsi"/>
                <w:sz w:val="18"/>
                <w:szCs w:val="18"/>
              </w:rPr>
              <w:t>a.</w:t>
            </w:r>
          </w:p>
        </w:tc>
      </w:tr>
    </w:tbl>
    <w:p w:rsidR="00F502F6" w:rsidP="00F502F6" w14:paraId="243DDD05" w14:textId="1C13B653">
      <w:pPr>
        <w:tabs>
          <w:tab w:val="left" w:pos="720"/>
          <w:tab w:val="left" w:pos="5400"/>
        </w:tabs>
        <w:ind w:right="173"/>
        <w:contextualSpacing/>
        <w:rPr>
          <w:sz w:val="18"/>
          <w:szCs w:val="18"/>
        </w:rPr>
      </w:pPr>
    </w:p>
    <w:p w:rsidR="00FF0304" w:rsidP="00FF0304" w14:paraId="10D7D498" w14:textId="77777777">
      <w:pPr>
        <w:pStyle w:val="Heading4"/>
        <w:contextualSpacing/>
      </w:pPr>
      <w:r>
        <w:rPr>
          <w:i w:val="0"/>
          <w:szCs w:val="18"/>
          <w:u w:val="single"/>
        </w:rPr>
        <w:t>L</w:t>
      </w:r>
      <w:r w:rsidRPr="00636EB5">
        <w:rPr>
          <w:i w:val="0"/>
          <w:szCs w:val="18"/>
          <w:u w:val="single"/>
        </w:rPr>
        <w:t xml:space="preserve">P: </w:t>
      </w:r>
      <w:r>
        <w:rPr>
          <w:i w:val="0"/>
          <w:szCs w:val="18"/>
          <w:u w:val="single"/>
        </w:rPr>
        <w:t>Last Sex – Anal Sex, Receptive</w:t>
      </w:r>
    </w:p>
    <w:p w:rsidR="00FF0304" w:rsidP="00F502F6" w14:paraId="3B463E7B" w14:textId="77777777">
      <w:pPr>
        <w:tabs>
          <w:tab w:val="left" w:pos="720"/>
          <w:tab w:val="left" w:pos="5400"/>
        </w:tabs>
        <w:ind w:right="173"/>
        <w:contextualSpacing/>
        <w:rPr>
          <w:sz w:val="18"/>
          <w:szCs w:val="18"/>
        </w:rPr>
      </w:pPr>
    </w:p>
    <w:tbl>
      <w:tblPr>
        <w:tblW w:w="10278" w:type="dxa"/>
        <w:tblLayout w:type="fixed"/>
        <w:tblLook w:val="04A0"/>
      </w:tblPr>
      <w:tblGrid>
        <w:gridCol w:w="1458"/>
        <w:gridCol w:w="4860"/>
        <w:gridCol w:w="1260"/>
        <w:gridCol w:w="2700"/>
      </w:tblGrid>
      <w:tr w14:paraId="6ABFBE2C" w14:textId="77777777" w:rsidTr="00F502F6">
        <w:tblPrEx>
          <w:tblW w:w="10278" w:type="dxa"/>
          <w:tblLayout w:type="fixed"/>
          <w:tblLook w:val="04A0"/>
        </w:tblPrEx>
        <w:tc>
          <w:tcPr>
            <w:tcW w:w="1458" w:type="dxa"/>
            <w:vAlign w:val="bottom"/>
          </w:tcPr>
          <w:p w:rsidR="00F502F6" w:rsidRPr="00636EB5" w:rsidP="00F502F6" w14:paraId="7454D577" w14:textId="77777777">
            <w:pPr>
              <w:contextualSpacing/>
              <w:rPr>
                <w:rFonts w:eastAsia="Times New Roman" w:cstheme="minorHAnsi"/>
                <w:b/>
                <w:bCs/>
                <w:sz w:val="18"/>
                <w:szCs w:val="18"/>
              </w:rPr>
            </w:pPr>
            <w:bookmarkStart w:id="28" w:name="_Hlk22557974"/>
            <w:r>
              <w:rPr>
                <w:rFonts w:eastAsia="Times New Roman" w:cstheme="minorHAnsi"/>
                <w:b/>
                <w:bCs/>
                <w:sz w:val="18"/>
                <w:szCs w:val="18"/>
              </w:rPr>
              <w:t>SX35a</w:t>
            </w:r>
            <w:r w:rsidRPr="00636EB5">
              <w:rPr>
                <w:rFonts w:eastAsia="Times New Roman" w:cstheme="minorHAnsi"/>
                <w:b/>
                <w:bCs/>
                <w:sz w:val="18"/>
                <w:szCs w:val="18"/>
              </w:rPr>
              <w:t>.</w:t>
            </w:r>
          </w:p>
        </w:tc>
        <w:tc>
          <w:tcPr>
            <w:tcW w:w="8820" w:type="dxa"/>
            <w:gridSpan w:val="3"/>
            <w:vAlign w:val="bottom"/>
          </w:tcPr>
          <w:p w:rsidR="00F502F6" w:rsidRPr="00522609" w:rsidP="00F502F6" w14:paraId="758E2F76" w14:textId="77777777">
            <w:pPr>
              <w:contextualSpacing/>
              <w:rPr>
                <w:rFonts w:eastAsia="Times New Roman" w:cstheme="minorHAnsi"/>
                <w:b/>
                <w:bCs/>
                <w:sz w:val="18"/>
                <w:szCs w:val="18"/>
                <w:lang w:val="es-ES"/>
              </w:rPr>
            </w:pPr>
            <w:r w:rsidRPr="00522609">
              <w:rPr>
                <w:rFonts w:eastAsia="Times New Roman" w:cstheme="minorHAnsi"/>
                <w:b/>
                <w:bCs/>
                <w:sz w:val="18"/>
                <w:szCs w:val="18"/>
                <w:lang w:val="es-ES"/>
              </w:rPr>
              <w:t>Cuando tuvo sexo esa última vez, ¿tuvo sexo anal receptivo, en el que su pareja introdujo el pene en su ano o trasero?</w:t>
            </w:r>
          </w:p>
        </w:tc>
      </w:tr>
      <w:tr w14:paraId="13D78E7C" w14:textId="77777777" w:rsidTr="00F502F6">
        <w:tblPrEx>
          <w:tblW w:w="10278" w:type="dxa"/>
          <w:tblLayout w:type="fixed"/>
          <w:tblLook w:val="04A0"/>
        </w:tblPrEx>
        <w:tc>
          <w:tcPr>
            <w:tcW w:w="1458" w:type="dxa"/>
            <w:vAlign w:val="bottom"/>
          </w:tcPr>
          <w:p w:rsidR="00F502F6" w:rsidRPr="00636EB5" w:rsidP="00F502F6" w14:paraId="58EF8502" w14:textId="77777777">
            <w:pPr>
              <w:contextualSpacing/>
              <w:rPr>
                <w:rFonts w:eastAsia="Times New Roman" w:cstheme="minorHAnsi"/>
                <w:bCs/>
                <w:sz w:val="18"/>
                <w:szCs w:val="18"/>
              </w:rPr>
            </w:pPr>
            <w:r>
              <w:rPr>
                <w:rFonts w:eastAsia="Times New Roman" w:cstheme="minorHAnsi"/>
                <w:bCs/>
                <w:sz w:val="18"/>
                <w:szCs w:val="18"/>
              </w:rPr>
              <w:t>LP</w:t>
            </w:r>
            <w:r w:rsidRPr="00636EB5">
              <w:rPr>
                <w:rFonts w:eastAsia="Times New Roman" w:cstheme="minorHAnsi"/>
                <w:bCs/>
                <w:sz w:val="18"/>
                <w:szCs w:val="18"/>
              </w:rPr>
              <w:t>L</w:t>
            </w:r>
            <w:r>
              <w:rPr>
                <w:rFonts w:eastAsia="Times New Roman" w:cstheme="minorHAnsi"/>
                <w:bCs/>
                <w:sz w:val="18"/>
                <w:szCs w:val="18"/>
              </w:rPr>
              <w:t>R</w:t>
            </w:r>
            <w:r w:rsidRPr="00636EB5">
              <w:rPr>
                <w:rFonts w:eastAsia="Times New Roman" w:cstheme="minorHAnsi"/>
                <w:bCs/>
                <w:sz w:val="18"/>
                <w:szCs w:val="18"/>
              </w:rPr>
              <w:t>AS</w:t>
            </w:r>
          </w:p>
        </w:tc>
        <w:tc>
          <w:tcPr>
            <w:tcW w:w="6120" w:type="dxa"/>
            <w:gridSpan w:val="2"/>
            <w:vAlign w:val="bottom"/>
          </w:tcPr>
          <w:p w:rsidR="00F502F6" w:rsidRPr="00636EB5" w:rsidP="00F502F6" w14:paraId="77CE948F" w14:textId="77777777">
            <w:pPr>
              <w:contextualSpacing/>
              <w:rPr>
                <w:rFonts w:eastAsia="Times New Roman" w:cstheme="minorHAnsi"/>
                <w:sz w:val="18"/>
                <w:szCs w:val="18"/>
              </w:rPr>
            </w:pPr>
            <w:r>
              <w:rPr>
                <w:rFonts w:eastAsia="Times New Roman" w:cstheme="minorHAnsi"/>
                <w:sz w:val="18"/>
                <w:szCs w:val="18"/>
              </w:rPr>
              <w:t>LP</w:t>
            </w:r>
            <w:r w:rsidRPr="00636EB5">
              <w:rPr>
                <w:rFonts w:eastAsia="Times New Roman" w:cstheme="minorHAnsi"/>
                <w:sz w:val="18"/>
                <w:szCs w:val="18"/>
              </w:rPr>
              <w:t xml:space="preserve">: </w:t>
            </w:r>
            <w:r>
              <w:rPr>
                <w:rFonts w:eastAsia="Times New Roman" w:cstheme="minorHAnsi"/>
                <w:sz w:val="18"/>
                <w:szCs w:val="18"/>
              </w:rPr>
              <w:t xml:space="preserve">Receptive </w:t>
            </w:r>
            <w:r w:rsidRPr="00636EB5">
              <w:rPr>
                <w:rFonts w:eastAsia="Times New Roman" w:cstheme="minorHAnsi"/>
                <w:sz w:val="18"/>
                <w:szCs w:val="18"/>
              </w:rPr>
              <w:t xml:space="preserve">AS at last event </w:t>
            </w:r>
          </w:p>
        </w:tc>
        <w:tc>
          <w:tcPr>
            <w:tcW w:w="2700" w:type="dxa"/>
            <w:vAlign w:val="bottom"/>
          </w:tcPr>
          <w:p w:rsidR="00F502F6" w:rsidRPr="00636EB5" w:rsidP="00F502F6" w14:paraId="4B26354C" w14:textId="77777777">
            <w:pPr>
              <w:contextualSpacing/>
              <w:rPr>
                <w:rFonts w:eastAsia="Times New Roman" w:cstheme="minorHAnsi"/>
                <w:sz w:val="18"/>
                <w:szCs w:val="18"/>
              </w:rPr>
            </w:pPr>
          </w:p>
        </w:tc>
      </w:tr>
      <w:bookmarkEnd w:id="28"/>
      <w:tr w14:paraId="275E6786" w14:textId="77777777" w:rsidTr="00522609">
        <w:tblPrEx>
          <w:tblW w:w="10278" w:type="dxa"/>
          <w:tblLayout w:type="fixed"/>
          <w:tblLook w:val="04A0"/>
        </w:tblPrEx>
        <w:tc>
          <w:tcPr>
            <w:tcW w:w="1458" w:type="dxa"/>
          </w:tcPr>
          <w:p w:rsidR="00370C62" w:rsidRPr="00636EB5" w:rsidP="00370C62" w14:paraId="4F81F7C6" w14:textId="77777777">
            <w:pPr>
              <w:contextualSpacing/>
              <w:rPr>
                <w:rFonts w:eastAsia="Times New Roman" w:cstheme="minorHAnsi"/>
                <w:sz w:val="18"/>
                <w:szCs w:val="18"/>
              </w:rPr>
            </w:pPr>
          </w:p>
        </w:tc>
        <w:tc>
          <w:tcPr>
            <w:tcW w:w="4860" w:type="dxa"/>
            <w:vAlign w:val="bottom"/>
          </w:tcPr>
          <w:p w:rsidR="00370C62" w:rsidRPr="00636EB5" w:rsidP="00370C62" w14:paraId="480B40C5" w14:textId="77777777">
            <w:pPr>
              <w:tabs>
                <w:tab w:val="right" w:leader="dot" w:pos="5760"/>
              </w:tabs>
              <w:contextualSpacing/>
              <w:rPr>
                <w:rFonts w:eastAsia="Times New Roman" w:cstheme="minorHAnsi"/>
                <w:sz w:val="18"/>
                <w:szCs w:val="18"/>
              </w:rPr>
            </w:pPr>
            <w:r w:rsidRPr="00EC74DE">
              <w:rPr>
                <w:rFonts w:eastAsia="Times New Roman" w:cstheme="minorHAnsi"/>
                <w:sz w:val="18"/>
                <w:szCs w:val="18"/>
              </w:rPr>
              <w:t>No</w:t>
            </w:r>
            <w:r w:rsidRPr="00EC74DE">
              <w:rPr>
                <w:rFonts w:eastAsia="Times New Roman" w:cstheme="minorHAnsi"/>
                <w:sz w:val="18"/>
                <w:szCs w:val="18"/>
              </w:rPr>
              <w:tab/>
            </w:r>
          </w:p>
        </w:tc>
        <w:tc>
          <w:tcPr>
            <w:tcW w:w="1260" w:type="dxa"/>
            <w:vAlign w:val="bottom"/>
          </w:tcPr>
          <w:p w:rsidR="00370C62" w:rsidRPr="00636EB5" w:rsidP="00370C62" w14:paraId="72C0973C" w14:textId="77777777">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rsidR="00370C62" w:rsidRPr="00636EB5" w:rsidP="00370C62" w14:paraId="6176D88C" w14:textId="77777777">
            <w:pPr>
              <w:contextualSpacing/>
              <w:rPr>
                <w:rFonts w:eastAsia="Times New Roman" w:cstheme="minorHAnsi"/>
                <w:bCs/>
                <w:sz w:val="18"/>
                <w:szCs w:val="18"/>
              </w:rPr>
            </w:pPr>
          </w:p>
        </w:tc>
      </w:tr>
      <w:tr w14:paraId="51EE6544" w14:textId="77777777" w:rsidTr="00522609">
        <w:tblPrEx>
          <w:tblW w:w="10278" w:type="dxa"/>
          <w:tblLayout w:type="fixed"/>
          <w:tblLook w:val="04A0"/>
        </w:tblPrEx>
        <w:tc>
          <w:tcPr>
            <w:tcW w:w="1458" w:type="dxa"/>
          </w:tcPr>
          <w:p w:rsidR="00370C62" w:rsidRPr="00636EB5" w:rsidP="00370C62" w14:paraId="6BB65266" w14:textId="77777777">
            <w:pPr>
              <w:contextualSpacing/>
              <w:rPr>
                <w:rFonts w:eastAsia="Times New Roman" w:cstheme="minorHAnsi"/>
                <w:sz w:val="18"/>
                <w:szCs w:val="18"/>
              </w:rPr>
            </w:pPr>
          </w:p>
        </w:tc>
        <w:tc>
          <w:tcPr>
            <w:tcW w:w="4860" w:type="dxa"/>
            <w:vAlign w:val="bottom"/>
          </w:tcPr>
          <w:p w:rsidR="00370C62" w:rsidRPr="00522609" w:rsidP="00370C62" w14:paraId="4C840146" w14:textId="77777777">
            <w:pPr>
              <w:tabs>
                <w:tab w:val="right" w:leader="dot" w:pos="5760"/>
              </w:tabs>
              <w:contextualSpacing/>
              <w:rPr>
                <w:sz w:val="18"/>
              </w:rPr>
            </w:pPr>
            <w:r w:rsidRPr="00EC74DE">
              <w:rPr>
                <w:rFonts w:eastAsia="Times New Roman" w:cstheme="minorHAnsi"/>
                <w:color w:val="000000"/>
                <w:sz w:val="18"/>
                <w:szCs w:val="18"/>
                <w:lang w:val="es-ES"/>
              </w:rPr>
              <w:t>Sí</w:t>
            </w:r>
            <w:r w:rsidRPr="00EC74DE">
              <w:rPr>
                <w:rFonts w:eastAsia="Times New Roman" w:cstheme="minorHAnsi"/>
                <w:color w:val="000000"/>
                <w:sz w:val="18"/>
                <w:szCs w:val="18"/>
                <w:lang w:val="es-ES"/>
              </w:rPr>
              <w:tab/>
            </w:r>
          </w:p>
        </w:tc>
        <w:tc>
          <w:tcPr>
            <w:tcW w:w="1260" w:type="dxa"/>
            <w:vAlign w:val="bottom"/>
          </w:tcPr>
          <w:p w:rsidR="00370C62" w:rsidRPr="00636EB5" w:rsidP="00370C62" w14:paraId="7F31BBC2" w14:textId="77777777">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rsidR="00370C62" w:rsidRPr="00636EB5" w:rsidP="00370C62" w14:paraId="31FCFFCF" w14:textId="77777777">
            <w:pPr>
              <w:contextualSpacing/>
              <w:rPr>
                <w:rFonts w:eastAsia="Times New Roman" w:cstheme="minorHAnsi"/>
                <w:bCs/>
                <w:sz w:val="18"/>
                <w:szCs w:val="18"/>
              </w:rPr>
            </w:pPr>
          </w:p>
        </w:tc>
      </w:tr>
      <w:tr w14:paraId="32115444" w14:textId="77777777" w:rsidTr="00522609">
        <w:tblPrEx>
          <w:tblW w:w="10278" w:type="dxa"/>
          <w:tblLayout w:type="fixed"/>
          <w:tblLook w:val="04A0"/>
        </w:tblPrEx>
        <w:tc>
          <w:tcPr>
            <w:tcW w:w="1458" w:type="dxa"/>
          </w:tcPr>
          <w:p w:rsidR="00370C62" w:rsidRPr="00636EB5" w:rsidP="00370C62" w14:paraId="41AFBCF7" w14:textId="77777777">
            <w:pPr>
              <w:contextualSpacing/>
              <w:rPr>
                <w:rFonts w:eastAsia="Times New Roman" w:cstheme="minorHAnsi"/>
                <w:color w:val="808080" w:themeColor="background1" w:themeShade="80"/>
                <w:sz w:val="18"/>
                <w:szCs w:val="18"/>
              </w:rPr>
            </w:pPr>
          </w:p>
        </w:tc>
        <w:tc>
          <w:tcPr>
            <w:tcW w:w="4860" w:type="dxa"/>
            <w:vAlign w:val="bottom"/>
          </w:tcPr>
          <w:p w:rsidR="00370C62" w:rsidRPr="00522609" w:rsidP="00370C62" w14:paraId="0DF132B7" w14:textId="77777777">
            <w:pPr>
              <w:tabs>
                <w:tab w:val="right" w:leader="dot" w:pos="5760"/>
              </w:tabs>
              <w:contextualSpacing/>
              <w:rPr>
                <w:color w:val="808080" w:themeColor="background1" w:themeShade="80"/>
                <w:sz w:val="18"/>
              </w:rPr>
            </w:pPr>
            <w:r w:rsidRPr="00EC74DE">
              <w:rPr>
                <w:rFonts w:eastAsia="Times New Roman" w:cstheme="minorHAnsi"/>
                <w:color w:val="808080" w:themeColor="background1" w:themeShade="80"/>
                <w:sz w:val="18"/>
                <w:szCs w:val="18"/>
                <w:lang w:val="es-ES"/>
              </w:rPr>
              <w:t>No Sabe</w:t>
            </w:r>
            <w:r w:rsidRPr="00EC74DE">
              <w:rPr>
                <w:rFonts w:eastAsia="Times New Roman" w:cstheme="minorHAnsi"/>
                <w:color w:val="808080" w:themeColor="background1" w:themeShade="80"/>
                <w:sz w:val="18"/>
                <w:szCs w:val="18"/>
                <w:lang w:val="es-ES"/>
              </w:rPr>
              <w:tab/>
            </w:r>
          </w:p>
        </w:tc>
        <w:tc>
          <w:tcPr>
            <w:tcW w:w="1260" w:type="dxa"/>
            <w:vAlign w:val="bottom"/>
          </w:tcPr>
          <w:p w:rsidR="00370C62" w:rsidRPr="00636EB5" w:rsidP="00370C62" w14:paraId="793347EE"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370C62" w:rsidRPr="00636EB5" w:rsidP="00370C62" w14:paraId="3F5B712B" w14:textId="77777777">
            <w:pPr>
              <w:contextualSpacing/>
              <w:rPr>
                <w:rFonts w:eastAsia="Times New Roman" w:cstheme="minorHAnsi"/>
                <w:color w:val="808080" w:themeColor="background1" w:themeShade="80"/>
                <w:sz w:val="18"/>
                <w:szCs w:val="18"/>
              </w:rPr>
            </w:pPr>
          </w:p>
        </w:tc>
      </w:tr>
      <w:tr w14:paraId="3436DF7D" w14:textId="77777777" w:rsidTr="00522609">
        <w:tblPrEx>
          <w:tblW w:w="10278" w:type="dxa"/>
          <w:tblLayout w:type="fixed"/>
          <w:tblLook w:val="04A0"/>
        </w:tblPrEx>
        <w:tc>
          <w:tcPr>
            <w:tcW w:w="1458" w:type="dxa"/>
          </w:tcPr>
          <w:p w:rsidR="00370C62" w:rsidRPr="00636EB5" w:rsidP="00370C62" w14:paraId="5DDA7FC8" w14:textId="77777777">
            <w:pPr>
              <w:contextualSpacing/>
              <w:rPr>
                <w:rFonts w:eastAsia="Times New Roman" w:cstheme="minorHAnsi"/>
                <w:color w:val="808080" w:themeColor="background1" w:themeShade="80"/>
                <w:sz w:val="18"/>
                <w:szCs w:val="18"/>
              </w:rPr>
            </w:pPr>
          </w:p>
        </w:tc>
        <w:tc>
          <w:tcPr>
            <w:tcW w:w="4860" w:type="dxa"/>
            <w:vAlign w:val="bottom"/>
          </w:tcPr>
          <w:p w:rsidR="00370C62" w:rsidRPr="00522609" w:rsidP="00370C62" w14:paraId="2264F5A6" w14:textId="77777777">
            <w:pPr>
              <w:tabs>
                <w:tab w:val="right" w:leader="dot" w:pos="5760"/>
              </w:tabs>
              <w:contextualSpacing/>
              <w:rPr>
                <w:color w:val="808080" w:themeColor="background1" w:themeShade="80"/>
                <w:sz w:val="18"/>
              </w:rPr>
            </w:pPr>
            <w:r w:rsidRPr="00EC74DE">
              <w:rPr>
                <w:rFonts w:eastAsia="Times New Roman" w:cstheme="minorHAnsi"/>
                <w:color w:val="808080" w:themeColor="background1" w:themeShade="80"/>
                <w:sz w:val="18"/>
                <w:szCs w:val="18"/>
                <w:lang w:val="es-ES"/>
              </w:rPr>
              <w:t>Rehusó Contestar</w:t>
            </w:r>
            <w:r w:rsidRPr="00EC74DE">
              <w:rPr>
                <w:rFonts w:eastAsia="Times New Roman" w:cstheme="minorHAnsi"/>
                <w:color w:val="808080" w:themeColor="background1" w:themeShade="80"/>
                <w:sz w:val="18"/>
                <w:szCs w:val="18"/>
                <w:lang w:val="es-ES"/>
              </w:rPr>
              <w:tab/>
            </w:r>
          </w:p>
        </w:tc>
        <w:tc>
          <w:tcPr>
            <w:tcW w:w="1260" w:type="dxa"/>
            <w:vAlign w:val="bottom"/>
          </w:tcPr>
          <w:p w:rsidR="00370C62" w:rsidRPr="00636EB5" w:rsidP="00370C62" w14:paraId="16309A8E"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370C62" w:rsidRPr="00636EB5" w:rsidP="00370C62" w14:paraId="61A5E45E" w14:textId="77777777">
            <w:pPr>
              <w:contextualSpacing/>
              <w:rPr>
                <w:rFonts w:eastAsia="Times New Roman" w:cstheme="minorHAnsi"/>
                <w:color w:val="808080" w:themeColor="background1" w:themeShade="80"/>
                <w:sz w:val="18"/>
                <w:szCs w:val="18"/>
              </w:rPr>
            </w:pPr>
          </w:p>
        </w:tc>
      </w:tr>
    </w:tbl>
    <w:p w:rsidR="00337EA5" w:rsidRPr="00522609" w:rsidP="00522609" w14:paraId="3828831F" w14:textId="77777777">
      <w:pPr>
        <w:tabs>
          <w:tab w:val="left" w:pos="720"/>
          <w:tab w:val="left" w:pos="5400"/>
        </w:tabs>
        <w:ind w:right="173"/>
        <w:contextualSpacing/>
        <w:rPr>
          <w:sz w:val="18"/>
        </w:rPr>
      </w:pPr>
    </w:p>
    <w:tbl>
      <w:tblPr>
        <w:tblW w:w="10278" w:type="dxa"/>
        <w:tblBorders>
          <w:top w:val="single" w:sz="4" w:space="0" w:color="auto"/>
          <w:left w:val="single" w:sz="4" w:space="0" w:color="auto"/>
          <w:bottom w:val="single" w:sz="4" w:space="0" w:color="auto"/>
          <w:right w:val="single" w:sz="4" w:space="0" w:color="auto"/>
        </w:tblBorders>
        <w:tblLook w:val="04A0"/>
      </w:tblPr>
      <w:tblGrid>
        <w:gridCol w:w="1458"/>
        <w:gridCol w:w="8820"/>
      </w:tblGrid>
      <w:tr w14:paraId="298D1CE5" w14:textId="77777777" w:rsidTr="00522609">
        <w:tblPrEx>
          <w:tblW w:w="10278" w:type="dxa"/>
          <w:tblBorders>
            <w:top w:val="single" w:sz="4" w:space="0" w:color="auto"/>
            <w:left w:val="single" w:sz="4" w:space="0" w:color="auto"/>
            <w:bottom w:val="single" w:sz="4" w:space="0" w:color="auto"/>
            <w:right w:val="single" w:sz="4" w:space="0" w:color="auto"/>
          </w:tblBorders>
          <w:tblLook w:val="04A0"/>
        </w:tblPrEx>
        <w:trPr>
          <w:trHeight w:val="300"/>
        </w:trPr>
        <w:tc>
          <w:tcPr>
            <w:tcW w:w="1458" w:type="dxa"/>
            <w:shd w:val="clear" w:color="auto" w:fill="auto"/>
            <w:noWrap/>
          </w:tcPr>
          <w:p w:rsidR="00F502F6" w:rsidRPr="00636EB5" w:rsidP="00F502F6" w14:paraId="053B0565" w14:textId="41746F11">
            <w:pPr>
              <w:contextualSpacing/>
              <w:rPr>
                <w:rFonts w:eastAsia="Times New Roman" w:cstheme="minorHAnsi"/>
                <w:b/>
                <w:bCs/>
                <w:sz w:val="18"/>
                <w:szCs w:val="18"/>
              </w:rPr>
            </w:pPr>
            <w:r>
              <w:rPr>
                <w:rFonts w:eastAsia="Times New Roman" w:cstheme="minorHAnsi"/>
                <w:b/>
                <w:bCs/>
                <w:sz w:val="18"/>
                <w:szCs w:val="18"/>
              </w:rPr>
              <w:t>Check_SX35b.</w:t>
            </w:r>
          </w:p>
        </w:tc>
        <w:tc>
          <w:tcPr>
            <w:tcW w:w="8820" w:type="dxa"/>
            <w:shd w:val="clear" w:color="auto" w:fill="auto"/>
          </w:tcPr>
          <w:p w:rsidR="00F502F6" w:rsidP="00F502F6" w14:paraId="444AB1F5" w14:textId="712E9556">
            <w:pPr>
              <w:contextualSpacing/>
              <w:rPr>
                <w:rFonts w:eastAsia="Times New Roman" w:cstheme="minorHAnsi"/>
                <w:sz w:val="18"/>
                <w:szCs w:val="18"/>
              </w:rPr>
            </w:pPr>
            <w:r>
              <w:rPr>
                <w:rFonts w:eastAsia="Times New Roman" w:cstheme="minorHAnsi"/>
                <w:sz w:val="18"/>
                <w:szCs w:val="18"/>
              </w:rPr>
              <w:t>If male R had RAS with male partner at last sex (SX35a EQ 1), go to SX35b.</w:t>
            </w:r>
          </w:p>
          <w:p w:rsidR="00F502F6" w:rsidRPr="00636EB5" w:rsidP="00F502F6" w14:paraId="0099DBAD" w14:textId="3472C1B3">
            <w:pPr>
              <w:contextualSpacing/>
              <w:rPr>
                <w:rFonts w:eastAsia="Times New Roman" w:cstheme="minorHAnsi"/>
                <w:sz w:val="18"/>
                <w:szCs w:val="18"/>
              </w:rPr>
            </w:pPr>
            <w:r w:rsidRPr="00F73FA0">
              <w:rPr>
                <w:rFonts w:eastAsia="Times New Roman" w:cstheme="minorHAnsi"/>
                <w:sz w:val="18"/>
                <w:szCs w:val="18"/>
              </w:rPr>
              <w:t>Else go to SX</w:t>
            </w:r>
            <w:r>
              <w:rPr>
                <w:rFonts w:eastAsia="Times New Roman" w:cstheme="minorHAnsi"/>
                <w:sz w:val="18"/>
                <w:szCs w:val="18"/>
              </w:rPr>
              <w:t>35c</w:t>
            </w:r>
            <w:r w:rsidRPr="00F73FA0">
              <w:rPr>
                <w:rFonts w:eastAsia="Times New Roman" w:cstheme="minorHAnsi"/>
                <w:sz w:val="18"/>
                <w:szCs w:val="18"/>
              </w:rPr>
              <w:t>.</w:t>
            </w:r>
          </w:p>
        </w:tc>
      </w:tr>
    </w:tbl>
    <w:p w:rsidR="00337EA5" w:rsidP="00522609" w14:paraId="259A34A4" w14:textId="77777777">
      <w:pPr>
        <w:tabs>
          <w:tab w:val="left" w:pos="720"/>
          <w:tab w:val="left" w:pos="5400"/>
        </w:tabs>
        <w:ind w:right="173"/>
        <w:contextualSpacing/>
        <w:rPr>
          <w:sz w:val="18"/>
          <w:szCs w:val="18"/>
        </w:rPr>
      </w:pPr>
    </w:p>
    <w:tbl>
      <w:tblPr>
        <w:tblW w:w="10278" w:type="dxa"/>
        <w:tblLayout w:type="fixed"/>
        <w:tblLook w:val="04A0"/>
      </w:tblPr>
      <w:tblGrid>
        <w:gridCol w:w="1458"/>
        <w:gridCol w:w="4860"/>
        <w:gridCol w:w="1260"/>
        <w:gridCol w:w="2700"/>
      </w:tblGrid>
      <w:tr w14:paraId="693984FC" w14:textId="77777777" w:rsidTr="00522609">
        <w:tblPrEx>
          <w:tblW w:w="10278" w:type="dxa"/>
          <w:tblLayout w:type="fixed"/>
          <w:tblLook w:val="04A0"/>
        </w:tblPrEx>
        <w:tc>
          <w:tcPr>
            <w:tcW w:w="1458" w:type="dxa"/>
            <w:vAlign w:val="bottom"/>
          </w:tcPr>
          <w:p w:rsidR="00F502F6" w:rsidRPr="00636EB5" w:rsidP="00F502F6" w14:paraId="2EB52A7E" w14:textId="317DD0D6">
            <w:pPr>
              <w:contextualSpacing/>
              <w:rPr>
                <w:rFonts w:eastAsia="Times New Roman" w:cstheme="minorHAnsi"/>
                <w:b/>
                <w:bCs/>
                <w:sz w:val="18"/>
                <w:szCs w:val="18"/>
              </w:rPr>
            </w:pPr>
            <w:bookmarkStart w:id="29" w:name="_Hlk22557993"/>
            <w:r>
              <w:rPr>
                <w:rFonts w:eastAsia="Times New Roman" w:cstheme="minorHAnsi"/>
                <w:b/>
                <w:bCs/>
                <w:sz w:val="18"/>
                <w:szCs w:val="18"/>
              </w:rPr>
              <w:t>SX35b.</w:t>
            </w:r>
          </w:p>
        </w:tc>
        <w:tc>
          <w:tcPr>
            <w:tcW w:w="8820" w:type="dxa"/>
            <w:gridSpan w:val="3"/>
            <w:vAlign w:val="bottom"/>
          </w:tcPr>
          <w:p w:rsidR="00F502F6" w:rsidRPr="00522609" w:rsidP="00F502F6" w14:paraId="772BDFE6" w14:textId="61EE869C">
            <w:pPr>
              <w:contextualSpacing/>
              <w:rPr>
                <w:b/>
                <w:sz w:val="18"/>
                <w:lang w:val="es-ES"/>
              </w:rPr>
            </w:pPr>
            <w:r w:rsidRPr="00522609">
              <w:rPr>
                <w:rFonts w:eastAsia="Times New Roman" w:cstheme="minorHAnsi"/>
                <w:b/>
                <w:bCs/>
                <w:sz w:val="18"/>
                <w:szCs w:val="18"/>
                <w:lang w:val="es-ES"/>
              </w:rPr>
              <w:t>Durante la</w:t>
            </w:r>
            <w:r w:rsidRPr="00522609">
              <w:rPr>
                <w:b/>
                <w:sz w:val="18"/>
                <w:lang w:val="es-ES"/>
              </w:rPr>
              <w:t xml:space="preserve"> última vez </w:t>
            </w:r>
            <w:r w:rsidRPr="00522609">
              <w:rPr>
                <w:rFonts w:eastAsia="Times New Roman" w:cstheme="minorHAnsi"/>
                <w:b/>
                <w:bCs/>
                <w:sz w:val="18"/>
                <w:szCs w:val="18"/>
                <w:lang w:val="es-ES"/>
              </w:rPr>
              <w:t>que tuvieron</w:t>
            </w:r>
            <w:r w:rsidRPr="00522609">
              <w:rPr>
                <w:b/>
                <w:sz w:val="18"/>
                <w:lang w:val="es-ES"/>
              </w:rPr>
              <w:t xml:space="preserve"> sexo anal</w:t>
            </w:r>
            <w:r w:rsidRPr="00522609">
              <w:rPr>
                <w:rFonts w:eastAsia="Times New Roman" w:cstheme="minorHAnsi"/>
                <w:b/>
                <w:bCs/>
                <w:sz w:val="18"/>
                <w:szCs w:val="18"/>
                <w:lang w:val="es-ES"/>
              </w:rPr>
              <w:t xml:space="preserve"> receptivo, ¿usó él un condón todo el tiempo</w:t>
            </w:r>
            <w:r w:rsidRPr="00522609">
              <w:rPr>
                <w:b/>
                <w:sz w:val="18"/>
                <w:lang w:val="es-ES"/>
              </w:rPr>
              <w:t>?</w:t>
            </w:r>
          </w:p>
        </w:tc>
      </w:tr>
      <w:tr w14:paraId="5C4E930C" w14:textId="77777777" w:rsidTr="00522609">
        <w:tblPrEx>
          <w:tblW w:w="10278" w:type="dxa"/>
          <w:tblLayout w:type="fixed"/>
          <w:tblLook w:val="04A0"/>
        </w:tblPrEx>
        <w:tc>
          <w:tcPr>
            <w:tcW w:w="1458" w:type="dxa"/>
            <w:vAlign w:val="bottom"/>
          </w:tcPr>
          <w:p w:rsidR="00F502F6" w:rsidRPr="00636EB5" w:rsidP="00F502F6" w14:paraId="5EAF9488" w14:textId="16AEE79D">
            <w:pPr>
              <w:contextualSpacing/>
              <w:rPr>
                <w:rFonts w:eastAsia="Times New Roman" w:cstheme="minorHAnsi"/>
                <w:bCs/>
                <w:sz w:val="18"/>
                <w:szCs w:val="18"/>
              </w:rPr>
            </w:pPr>
            <w:r>
              <w:rPr>
                <w:rFonts w:eastAsia="Times New Roman" w:cstheme="minorHAnsi"/>
                <w:bCs/>
                <w:sz w:val="18"/>
                <w:szCs w:val="18"/>
              </w:rPr>
              <w:t>LP</w:t>
            </w:r>
            <w:r w:rsidRPr="00636EB5">
              <w:rPr>
                <w:rFonts w:eastAsia="Times New Roman" w:cstheme="minorHAnsi"/>
                <w:bCs/>
                <w:sz w:val="18"/>
                <w:szCs w:val="18"/>
              </w:rPr>
              <w:t>L</w:t>
            </w:r>
            <w:r>
              <w:rPr>
                <w:rFonts w:eastAsia="Times New Roman" w:cstheme="minorHAnsi"/>
                <w:bCs/>
                <w:sz w:val="18"/>
                <w:szCs w:val="18"/>
              </w:rPr>
              <w:t>R</w:t>
            </w:r>
            <w:r w:rsidRPr="00636EB5">
              <w:rPr>
                <w:rFonts w:eastAsia="Times New Roman" w:cstheme="minorHAnsi"/>
                <w:bCs/>
                <w:sz w:val="18"/>
                <w:szCs w:val="18"/>
              </w:rPr>
              <w:t>AS</w:t>
            </w:r>
            <w:r>
              <w:rPr>
                <w:rFonts w:eastAsia="Times New Roman" w:cstheme="minorHAnsi"/>
                <w:bCs/>
                <w:sz w:val="18"/>
                <w:szCs w:val="18"/>
              </w:rPr>
              <w:t>CT</w:t>
            </w:r>
          </w:p>
        </w:tc>
        <w:tc>
          <w:tcPr>
            <w:tcW w:w="6120" w:type="dxa"/>
            <w:gridSpan w:val="2"/>
            <w:vAlign w:val="bottom"/>
          </w:tcPr>
          <w:p w:rsidR="00F502F6" w:rsidRPr="00636EB5" w:rsidP="00F502F6" w14:paraId="10E20F35" w14:textId="4EF83CD0">
            <w:pPr>
              <w:contextualSpacing/>
              <w:rPr>
                <w:rFonts w:eastAsia="Times New Roman" w:cstheme="minorHAnsi"/>
                <w:sz w:val="18"/>
                <w:szCs w:val="18"/>
              </w:rPr>
            </w:pPr>
            <w:r>
              <w:rPr>
                <w:rFonts w:eastAsia="Times New Roman" w:cstheme="minorHAnsi"/>
                <w:sz w:val="18"/>
                <w:szCs w:val="18"/>
              </w:rPr>
              <w:t>LP</w:t>
            </w:r>
            <w:r w:rsidRPr="00636EB5">
              <w:rPr>
                <w:rFonts w:eastAsia="Times New Roman" w:cstheme="minorHAnsi"/>
                <w:sz w:val="18"/>
                <w:szCs w:val="18"/>
              </w:rPr>
              <w:t xml:space="preserve">: </w:t>
            </w:r>
            <w:r>
              <w:rPr>
                <w:rFonts w:eastAsia="Times New Roman" w:cstheme="minorHAnsi"/>
                <w:sz w:val="18"/>
                <w:szCs w:val="18"/>
              </w:rPr>
              <w:t>Condom use during R</w:t>
            </w:r>
            <w:r w:rsidRPr="00636EB5">
              <w:rPr>
                <w:rFonts w:eastAsia="Times New Roman" w:cstheme="minorHAnsi"/>
                <w:sz w:val="18"/>
                <w:szCs w:val="18"/>
              </w:rPr>
              <w:t xml:space="preserve">AS at last event </w:t>
            </w:r>
          </w:p>
        </w:tc>
        <w:tc>
          <w:tcPr>
            <w:tcW w:w="2700" w:type="dxa"/>
            <w:vAlign w:val="bottom"/>
          </w:tcPr>
          <w:p w:rsidR="00F502F6" w:rsidRPr="00636EB5" w:rsidP="00F502F6" w14:paraId="4B6E2A03" w14:textId="77777777">
            <w:pPr>
              <w:contextualSpacing/>
              <w:rPr>
                <w:rFonts w:eastAsia="Times New Roman" w:cstheme="minorHAnsi"/>
                <w:sz w:val="18"/>
                <w:szCs w:val="18"/>
              </w:rPr>
            </w:pPr>
          </w:p>
        </w:tc>
      </w:tr>
      <w:bookmarkEnd w:id="29"/>
      <w:tr w14:paraId="24C96F32" w14:textId="77777777" w:rsidTr="00522609">
        <w:tblPrEx>
          <w:tblW w:w="10278" w:type="dxa"/>
          <w:tblLayout w:type="fixed"/>
          <w:tblLook w:val="04A0"/>
        </w:tblPrEx>
        <w:tc>
          <w:tcPr>
            <w:tcW w:w="1458" w:type="dxa"/>
          </w:tcPr>
          <w:p w:rsidR="00370C62" w:rsidRPr="00636EB5" w:rsidP="00370C62" w14:paraId="4D6C2B05" w14:textId="77777777">
            <w:pPr>
              <w:contextualSpacing/>
              <w:rPr>
                <w:rFonts w:eastAsia="Times New Roman" w:cstheme="minorHAnsi"/>
                <w:sz w:val="18"/>
                <w:szCs w:val="18"/>
              </w:rPr>
            </w:pPr>
          </w:p>
        </w:tc>
        <w:tc>
          <w:tcPr>
            <w:tcW w:w="4860" w:type="dxa"/>
            <w:vAlign w:val="bottom"/>
          </w:tcPr>
          <w:p w:rsidR="00370C62" w:rsidRPr="00636EB5" w:rsidP="00370C62" w14:paraId="49BB3BBA" w14:textId="77777777">
            <w:pPr>
              <w:tabs>
                <w:tab w:val="right" w:leader="dot" w:pos="5760"/>
              </w:tabs>
              <w:contextualSpacing/>
              <w:rPr>
                <w:rFonts w:eastAsia="Times New Roman" w:cstheme="minorHAnsi"/>
                <w:sz w:val="18"/>
                <w:szCs w:val="18"/>
              </w:rPr>
            </w:pPr>
            <w:r w:rsidRPr="00EC74DE">
              <w:rPr>
                <w:rFonts w:eastAsia="Times New Roman" w:cstheme="minorHAnsi"/>
                <w:sz w:val="18"/>
                <w:szCs w:val="18"/>
              </w:rPr>
              <w:t>No</w:t>
            </w:r>
            <w:r w:rsidRPr="00EC74DE">
              <w:rPr>
                <w:rFonts w:eastAsia="Times New Roman" w:cstheme="minorHAnsi"/>
                <w:sz w:val="18"/>
                <w:szCs w:val="18"/>
              </w:rPr>
              <w:tab/>
            </w:r>
          </w:p>
        </w:tc>
        <w:tc>
          <w:tcPr>
            <w:tcW w:w="1260" w:type="dxa"/>
            <w:vAlign w:val="bottom"/>
          </w:tcPr>
          <w:p w:rsidR="00370C62" w:rsidRPr="00636EB5" w:rsidP="00370C62" w14:paraId="2EEF3167" w14:textId="77777777">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rsidR="00370C62" w:rsidRPr="00636EB5" w:rsidP="00370C62" w14:paraId="2947064D" w14:textId="77777777">
            <w:pPr>
              <w:contextualSpacing/>
              <w:rPr>
                <w:rFonts w:eastAsia="Times New Roman" w:cstheme="minorHAnsi"/>
                <w:bCs/>
                <w:sz w:val="18"/>
                <w:szCs w:val="18"/>
              </w:rPr>
            </w:pPr>
          </w:p>
        </w:tc>
      </w:tr>
      <w:tr w14:paraId="35DFF3CB" w14:textId="77777777" w:rsidTr="00522609">
        <w:tblPrEx>
          <w:tblW w:w="10278" w:type="dxa"/>
          <w:tblLayout w:type="fixed"/>
          <w:tblLook w:val="04A0"/>
        </w:tblPrEx>
        <w:tc>
          <w:tcPr>
            <w:tcW w:w="1458" w:type="dxa"/>
          </w:tcPr>
          <w:p w:rsidR="00370C62" w:rsidRPr="00636EB5" w:rsidP="00370C62" w14:paraId="5EBBA5FB" w14:textId="77777777">
            <w:pPr>
              <w:contextualSpacing/>
              <w:rPr>
                <w:rFonts w:eastAsia="Times New Roman" w:cstheme="minorHAnsi"/>
                <w:sz w:val="18"/>
                <w:szCs w:val="18"/>
              </w:rPr>
            </w:pPr>
          </w:p>
        </w:tc>
        <w:tc>
          <w:tcPr>
            <w:tcW w:w="4860" w:type="dxa"/>
            <w:vAlign w:val="bottom"/>
          </w:tcPr>
          <w:p w:rsidR="00370C62" w:rsidRPr="00522609" w:rsidP="00370C62" w14:paraId="5FDB7FB3" w14:textId="77777777">
            <w:pPr>
              <w:tabs>
                <w:tab w:val="right" w:leader="dot" w:pos="5760"/>
              </w:tabs>
              <w:contextualSpacing/>
              <w:rPr>
                <w:sz w:val="18"/>
              </w:rPr>
            </w:pPr>
            <w:r w:rsidRPr="00EC74DE">
              <w:rPr>
                <w:rFonts w:eastAsia="Times New Roman" w:cstheme="minorHAnsi"/>
                <w:color w:val="000000"/>
                <w:sz w:val="18"/>
                <w:szCs w:val="18"/>
                <w:lang w:val="es-ES"/>
              </w:rPr>
              <w:t>Sí</w:t>
            </w:r>
            <w:r w:rsidRPr="00EC74DE">
              <w:rPr>
                <w:rFonts w:eastAsia="Times New Roman" w:cstheme="minorHAnsi"/>
                <w:color w:val="000000"/>
                <w:sz w:val="18"/>
                <w:szCs w:val="18"/>
                <w:lang w:val="es-ES"/>
              </w:rPr>
              <w:tab/>
            </w:r>
          </w:p>
        </w:tc>
        <w:tc>
          <w:tcPr>
            <w:tcW w:w="1260" w:type="dxa"/>
            <w:vAlign w:val="bottom"/>
          </w:tcPr>
          <w:p w:rsidR="00370C62" w:rsidRPr="00636EB5" w:rsidP="00370C62" w14:paraId="02BED6FD" w14:textId="77777777">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rsidR="00370C62" w:rsidRPr="00636EB5" w:rsidP="00370C62" w14:paraId="6E4A5D08" w14:textId="77777777">
            <w:pPr>
              <w:contextualSpacing/>
              <w:rPr>
                <w:rFonts w:eastAsia="Times New Roman" w:cstheme="minorHAnsi"/>
                <w:bCs/>
                <w:sz w:val="18"/>
                <w:szCs w:val="18"/>
              </w:rPr>
            </w:pPr>
          </w:p>
        </w:tc>
      </w:tr>
      <w:tr w14:paraId="239DD9BF" w14:textId="77777777" w:rsidTr="00522609">
        <w:tblPrEx>
          <w:tblW w:w="10278" w:type="dxa"/>
          <w:tblLayout w:type="fixed"/>
          <w:tblLook w:val="04A0"/>
        </w:tblPrEx>
        <w:tc>
          <w:tcPr>
            <w:tcW w:w="1458" w:type="dxa"/>
          </w:tcPr>
          <w:p w:rsidR="00370C62" w:rsidRPr="00636EB5" w:rsidP="00370C62" w14:paraId="6B989546" w14:textId="77777777">
            <w:pPr>
              <w:contextualSpacing/>
              <w:rPr>
                <w:rFonts w:eastAsia="Times New Roman" w:cstheme="minorHAnsi"/>
                <w:color w:val="808080" w:themeColor="background1" w:themeShade="80"/>
                <w:sz w:val="18"/>
                <w:szCs w:val="18"/>
              </w:rPr>
            </w:pPr>
          </w:p>
        </w:tc>
        <w:tc>
          <w:tcPr>
            <w:tcW w:w="4860" w:type="dxa"/>
            <w:vAlign w:val="bottom"/>
          </w:tcPr>
          <w:p w:rsidR="00370C62" w:rsidRPr="00522609" w:rsidP="00370C62" w14:paraId="57A39929" w14:textId="77777777">
            <w:pPr>
              <w:tabs>
                <w:tab w:val="right" w:leader="dot" w:pos="5760"/>
              </w:tabs>
              <w:contextualSpacing/>
              <w:rPr>
                <w:color w:val="808080" w:themeColor="background1" w:themeShade="80"/>
                <w:sz w:val="18"/>
              </w:rPr>
            </w:pPr>
            <w:r w:rsidRPr="00EC74DE">
              <w:rPr>
                <w:rFonts w:eastAsia="Times New Roman" w:cstheme="minorHAnsi"/>
                <w:color w:val="808080" w:themeColor="background1" w:themeShade="80"/>
                <w:sz w:val="18"/>
                <w:szCs w:val="18"/>
                <w:lang w:val="es-ES"/>
              </w:rPr>
              <w:t>No Sabe</w:t>
            </w:r>
            <w:r w:rsidRPr="00EC74DE">
              <w:rPr>
                <w:rFonts w:eastAsia="Times New Roman" w:cstheme="minorHAnsi"/>
                <w:color w:val="808080" w:themeColor="background1" w:themeShade="80"/>
                <w:sz w:val="18"/>
                <w:szCs w:val="18"/>
                <w:lang w:val="es-ES"/>
              </w:rPr>
              <w:tab/>
            </w:r>
          </w:p>
        </w:tc>
        <w:tc>
          <w:tcPr>
            <w:tcW w:w="1260" w:type="dxa"/>
            <w:vAlign w:val="bottom"/>
          </w:tcPr>
          <w:p w:rsidR="00370C62" w:rsidRPr="00636EB5" w:rsidP="00370C62" w14:paraId="3A37A81D"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370C62" w:rsidRPr="00636EB5" w:rsidP="00370C62" w14:paraId="043941CC" w14:textId="77777777">
            <w:pPr>
              <w:contextualSpacing/>
              <w:rPr>
                <w:rFonts w:eastAsia="Times New Roman" w:cstheme="minorHAnsi"/>
                <w:color w:val="808080" w:themeColor="background1" w:themeShade="80"/>
                <w:sz w:val="18"/>
                <w:szCs w:val="18"/>
              </w:rPr>
            </w:pPr>
          </w:p>
        </w:tc>
      </w:tr>
      <w:tr w14:paraId="700474CD" w14:textId="77777777" w:rsidTr="00522609">
        <w:tblPrEx>
          <w:tblW w:w="10278" w:type="dxa"/>
          <w:tblLayout w:type="fixed"/>
          <w:tblLook w:val="04A0"/>
        </w:tblPrEx>
        <w:tc>
          <w:tcPr>
            <w:tcW w:w="1458" w:type="dxa"/>
          </w:tcPr>
          <w:p w:rsidR="00370C62" w:rsidRPr="00636EB5" w:rsidP="00370C62" w14:paraId="79B7356C" w14:textId="77777777">
            <w:pPr>
              <w:contextualSpacing/>
              <w:rPr>
                <w:rFonts w:eastAsia="Times New Roman" w:cstheme="minorHAnsi"/>
                <w:color w:val="808080" w:themeColor="background1" w:themeShade="80"/>
                <w:sz w:val="18"/>
                <w:szCs w:val="18"/>
              </w:rPr>
            </w:pPr>
          </w:p>
        </w:tc>
        <w:tc>
          <w:tcPr>
            <w:tcW w:w="4860" w:type="dxa"/>
            <w:vAlign w:val="bottom"/>
          </w:tcPr>
          <w:p w:rsidR="00370C62" w:rsidRPr="00522609" w:rsidP="00370C62" w14:paraId="0489638E" w14:textId="77777777">
            <w:pPr>
              <w:tabs>
                <w:tab w:val="right" w:leader="dot" w:pos="5760"/>
              </w:tabs>
              <w:contextualSpacing/>
              <w:rPr>
                <w:color w:val="808080" w:themeColor="background1" w:themeShade="80"/>
                <w:sz w:val="18"/>
              </w:rPr>
            </w:pPr>
            <w:r w:rsidRPr="00EC74DE">
              <w:rPr>
                <w:rFonts w:eastAsia="Times New Roman" w:cstheme="minorHAnsi"/>
                <w:color w:val="808080" w:themeColor="background1" w:themeShade="80"/>
                <w:sz w:val="18"/>
                <w:szCs w:val="18"/>
                <w:lang w:val="es-ES"/>
              </w:rPr>
              <w:t>Rehusó Contestar</w:t>
            </w:r>
            <w:r w:rsidRPr="00EC74DE">
              <w:rPr>
                <w:rFonts w:eastAsia="Times New Roman" w:cstheme="minorHAnsi"/>
                <w:color w:val="808080" w:themeColor="background1" w:themeShade="80"/>
                <w:sz w:val="18"/>
                <w:szCs w:val="18"/>
                <w:lang w:val="es-ES"/>
              </w:rPr>
              <w:tab/>
            </w:r>
          </w:p>
        </w:tc>
        <w:tc>
          <w:tcPr>
            <w:tcW w:w="1260" w:type="dxa"/>
            <w:vAlign w:val="bottom"/>
          </w:tcPr>
          <w:p w:rsidR="00370C62" w:rsidRPr="00636EB5" w:rsidP="00370C62" w14:paraId="25BCE0AE"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370C62" w:rsidRPr="00636EB5" w:rsidP="00370C62" w14:paraId="5A043F7D" w14:textId="77777777">
            <w:pPr>
              <w:contextualSpacing/>
              <w:rPr>
                <w:rFonts w:eastAsia="Times New Roman" w:cstheme="minorHAnsi"/>
                <w:color w:val="808080" w:themeColor="background1" w:themeShade="80"/>
                <w:sz w:val="18"/>
                <w:szCs w:val="18"/>
              </w:rPr>
            </w:pPr>
          </w:p>
        </w:tc>
      </w:tr>
    </w:tbl>
    <w:p w:rsidR="00F502F6" w:rsidP="00F502F6" w14:paraId="7601C6DE" w14:textId="77777777">
      <w:pPr>
        <w:tabs>
          <w:tab w:val="left" w:pos="720"/>
          <w:tab w:val="left" w:pos="5400"/>
          <w:tab w:val="left" w:pos="5580"/>
          <w:tab w:val="left" w:pos="5760"/>
        </w:tabs>
        <w:ind w:right="173"/>
        <w:contextualSpacing/>
        <w:rPr>
          <w:sz w:val="18"/>
          <w:szCs w:val="18"/>
          <w:u w:val="single"/>
        </w:rPr>
      </w:pPr>
    </w:p>
    <w:p w:rsidR="00FF0304" w:rsidP="00FF0304" w14:paraId="719ED365" w14:textId="77777777">
      <w:pPr>
        <w:pStyle w:val="Heading4"/>
        <w:contextualSpacing/>
      </w:pPr>
      <w:r>
        <w:rPr>
          <w:i w:val="0"/>
          <w:szCs w:val="18"/>
          <w:u w:val="single"/>
        </w:rPr>
        <w:t>L</w:t>
      </w:r>
      <w:r w:rsidRPr="00636EB5">
        <w:rPr>
          <w:i w:val="0"/>
          <w:szCs w:val="18"/>
          <w:u w:val="single"/>
        </w:rPr>
        <w:t xml:space="preserve">P: </w:t>
      </w:r>
      <w:r>
        <w:rPr>
          <w:i w:val="0"/>
          <w:szCs w:val="18"/>
          <w:u w:val="single"/>
        </w:rPr>
        <w:t>Last Sex – Anal Sex, Insertive</w:t>
      </w:r>
    </w:p>
    <w:p w:rsidR="00F502F6" w:rsidP="00F502F6" w14:paraId="3D373027" w14:textId="77777777">
      <w:pPr>
        <w:tabs>
          <w:tab w:val="left" w:pos="720"/>
          <w:tab w:val="left" w:pos="5400"/>
        </w:tabs>
        <w:ind w:right="173"/>
        <w:contextualSpacing/>
        <w:rPr>
          <w:sz w:val="18"/>
          <w:szCs w:val="18"/>
        </w:rPr>
      </w:pPr>
    </w:p>
    <w:tbl>
      <w:tblPr>
        <w:tblW w:w="10278" w:type="dxa"/>
        <w:tblLayout w:type="fixed"/>
        <w:tblLook w:val="04A0"/>
      </w:tblPr>
      <w:tblGrid>
        <w:gridCol w:w="1458"/>
        <w:gridCol w:w="4860"/>
        <w:gridCol w:w="1260"/>
        <w:gridCol w:w="2700"/>
      </w:tblGrid>
      <w:tr w14:paraId="4134AC73" w14:textId="77777777" w:rsidTr="00F502F6">
        <w:tblPrEx>
          <w:tblW w:w="10278" w:type="dxa"/>
          <w:tblLayout w:type="fixed"/>
          <w:tblLook w:val="04A0"/>
        </w:tblPrEx>
        <w:tc>
          <w:tcPr>
            <w:tcW w:w="1458" w:type="dxa"/>
            <w:vAlign w:val="bottom"/>
          </w:tcPr>
          <w:p w:rsidR="00F502F6" w:rsidRPr="00636EB5" w:rsidP="00F502F6" w14:paraId="093F2B9A" w14:textId="77777777">
            <w:pPr>
              <w:contextualSpacing/>
              <w:rPr>
                <w:rFonts w:eastAsia="Times New Roman" w:cstheme="minorHAnsi"/>
                <w:b/>
                <w:bCs/>
                <w:sz w:val="18"/>
                <w:szCs w:val="18"/>
              </w:rPr>
            </w:pPr>
            <w:bookmarkStart w:id="30" w:name="_Hlk22558006"/>
            <w:r>
              <w:rPr>
                <w:rFonts w:eastAsia="Times New Roman" w:cstheme="minorHAnsi"/>
                <w:b/>
                <w:bCs/>
                <w:sz w:val="18"/>
                <w:szCs w:val="18"/>
              </w:rPr>
              <w:t>SX35c</w:t>
            </w:r>
            <w:r w:rsidRPr="00636EB5">
              <w:rPr>
                <w:rFonts w:eastAsia="Times New Roman" w:cstheme="minorHAnsi"/>
                <w:b/>
                <w:bCs/>
                <w:sz w:val="18"/>
                <w:szCs w:val="18"/>
              </w:rPr>
              <w:t>.</w:t>
            </w:r>
          </w:p>
        </w:tc>
        <w:tc>
          <w:tcPr>
            <w:tcW w:w="8820" w:type="dxa"/>
            <w:gridSpan w:val="3"/>
            <w:vAlign w:val="bottom"/>
          </w:tcPr>
          <w:p w:rsidR="00F502F6" w:rsidRPr="00522609" w14:paraId="577867D8" w14:textId="77777777">
            <w:pPr>
              <w:contextualSpacing/>
              <w:rPr>
                <w:rFonts w:eastAsia="Times New Roman" w:cstheme="minorHAnsi"/>
                <w:b/>
                <w:bCs/>
                <w:sz w:val="18"/>
                <w:szCs w:val="18"/>
                <w:lang w:val="es-ES"/>
              </w:rPr>
            </w:pPr>
            <w:r w:rsidRPr="00522609">
              <w:rPr>
                <w:rFonts w:eastAsia="Times New Roman" w:cstheme="minorHAnsi"/>
                <w:b/>
                <w:bCs/>
                <w:sz w:val="18"/>
                <w:szCs w:val="18"/>
                <w:lang w:val="es-ES"/>
              </w:rPr>
              <w:t>Cuando tuvo sexo esa última vez, ¿tuvo sexo anal insertivo, en el que usted introdujo el pene en el ano o trasero de su pareja?</w:t>
            </w:r>
          </w:p>
        </w:tc>
      </w:tr>
      <w:tr w14:paraId="4DAF8450" w14:textId="77777777" w:rsidTr="00522609">
        <w:tblPrEx>
          <w:tblW w:w="10278" w:type="dxa"/>
          <w:tblLayout w:type="fixed"/>
          <w:tblLook w:val="04A0"/>
        </w:tblPrEx>
        <w:tc>
          <w:tcPr>
            <w:tcW w:w="1458" w:type="dxa"/>
            <w:shd w:val="clear" w:color="auto" w:fill="auto"/>
            <w:vAlign w:val="bottom"/>
          </w:tcPr>
          <w:p w:rsidR="00F502F6" w:rsidRPr="00522609" w:rsidP="00F502F6" w14:paraId="1CC88F99" w14:textId="2441DC0B">
            <w:pPr>
              <w:contextualSpacing/>
              <w:rPr>
                <w:sz w:val="18"/>
              </w:rPr>
            </w:pPr>
            <w:r>
              <w:rPr>
                <w:rFonts w:eastAsia="Times New Roman" w:cstheme="minorHAnsi"/>
                <w:bCs/>
                <w:sz w:val="18"/>
                <w:szCs w:val="18"/>
              </w:rPr>
              <w:t>LP</w:t>
            </w:r>
            <w:r w:rsidRPr="00636EB5">
              <w:rPr>
                <w:rFonts w:eastAsia="Times New Roman" w:cstheme="minorHAnsi"/>
                <w:bCs/>
                <w:sz w:val="18"/>
                <w:szCs w:val="18"/>
              </w:rPr>
              <w:t>L</w:t>
            </w:r>
            <w:r>
              <w:rPr>
                <w:rFonts w:eastAsia="Times New Roman" w:cstheme="minorHAnsi"/>
                <w:bCs/>
                <w:sz w:val="18"/>
                <w:szCs w:val="18"/>
              </w:rPr>
              <w:t>I</w:t>
            </w:r>
            <w:r w:rsidRPr="00636EB5">
              <w:rPr>
                <w:rFonts w:eastAsia="Times New Roman" w:cstheme="minorHAnsi"/>
                <w:bCs/>
                <w:sz w:val="18"/>
                <w:szCs w:val="18"/>
              </w:rPr>
              <w:t>AS</w:t>
            </w:r>
          </w:p>
        </w:tc>
        <w:tc>
          <w:tcPr>
            <w:tcW w:w="6120" w:type="dxa"/>
            <w:gridSpan w:val="2"/>
            <w:shd w:val="clear" w:color="auto" w:fill="auto"/>
            <w:vAlign w:val="bottom"/>
          </w:tcPr>
          <w:p w:rsidR="00F502F6" w:rsidRPr="00636EB5" w:rsidP="00F502F6" w14:paraId="4295BDCE" w14:textId="793E01B7">
            <w:pPr>
              <w:contextualSpacing/>
              <w:rPr>
                <w:rFonts w:eastAsia="Times New Roman" w:cstheme="minorHAnsi"/>
                <w:sz w:val="18"/>
                <w:szCs w:val="18"/>
              </w:rPr>
            </w:pPr>
            <w:r>
              <w:rPr>
                <w:rFonts w:eastAsia="Times New Roman" w:cstheme="minorHAnsi"/>
                <w:sz w:val="18"/>
                <w:szCs w:val="18"/>
              </w:rPr>
              <w:t>LP</w:t>
            </w:r>
            <w:r w:rsidRPr="00636EB5">
              <w:rPr>
                <w:rFonts w:eastAsia="Times New Roman" w:cstheme="minorHAnsi"/>
                <w:sz w:val="18"/>
                <w:szCs w:val="18"/>
              </w:rPr>
              <w:t xml:space="preserve">: </w:t>
            </w:r>
            <w:r w:rsidR="00AD30A4">
              <w:rPr>
                <w:rFonts w:eastAsia="Times New Roman" w:cstheme="minorHAnsi"/>
                <w:sz w:val="18"/>
                <w:szCs w:val="18"/>
              </w:rPr>
              <w:t>Insertive</w:t>
            </w:r>
            <w:r>
              <w:rPr>
                <w:rFonts w:eastAsia="Times New Roman" w:cstheme="minorHAnsi"/>
                <w:sz w:val="18"/>
                <w:szCs w:val="18"/>
              </w:rPr>
              <w:t xml:space="preserve"> </w:t>
            </w:r>
            <w:r w:rsidRPr="00636EB5">
              <w:rPr>
                <w:rFonts w:eastAsia="Times New Roman" w:cstheme="minorHAnsi"/>
                <w:sz w:val="18"/>
                <w:szCs w:val="18"/>
              </w:rPr>
              <w:t xml:space="preserve">AS at last event </w:t>
            </w:r>
          </w:p>
        </w:tc>
        <w:tc>
          <w:tcPr>
            <w:tcW w:w="2700" w:type="dxa"/>
            <w:shd w:val="clear" w:color="auto" w:fill="auto"/>
            <w:vAlign w:val="bottom"/>
          </w:tcPr>
          <w:p w:rsidR="00F502F6" w:rsidRPr="00636EB5" w:rsidP="00F502F6" w14:paraId="059F5C95" w14:textId="77777777">
            <w:pPr>
              <w:contextualSpacing/>
              <w:rPr>
                <w:rFonts w:eastAsia="Times New Roman" w:cstheme="minorHAnsi"/>
                <w:sz w:val="18"/>
                <w:szCs w:val="18"/>
              </w:rPr>
            </w:pPr>
          </w:p>
        </w:tc>
      </w:tr>
      <w:bookmarkEnd w:id="30"/>
      <w:tr w14:paraId="211E17A4" w14:textId="77777777" w:rsidTr="00F502F6">
        <w:tblPrEx>
          <w:tblW w:w="10278" w:type="dxa"/>
          <w:tblLayout w:type="fixed"/>
          <w:tblLook w:val="04A0"/>
        </w:tblPrEx>
        <w:tc>
          <w:tcPr>
            <w:tcW w:w="1458" w:type="dxa"/>
          </w:tcPr>
          <w:p w:rsidR="00370C62" w:rsidRPr="00636EB5" w:rsidP="00370C62" w14:paraId="6173D624" w14:textId="77777777">
            <w:pPr>
              <w:contextualSpacing/>
              <w:rPr>
                <w:rFonts w:eastAsia="Times New Roman" w:cstheme="minorHAnsi"/>
                <w:sz w:val="18"/>
                <w:szCs w:val="18"/>
              </w:rPr>
            </w:pPr>
          </w:p>
        </w:tc>
        <w:tc>
          <w:tcPr>
            <w:tcW w:w="4860" w:type="dxa"/>
            <w:vAlign w:val="bottom"/>
          </w:tcPr>
          <w:p w:rsidR="00370C62" w:rsidRPr="00636EB5" w:rsidP="00370C62" w14:paraId="33EAFE31" w14:textId="77777777">
            <w:pPr>
              <w:tabs>
                <w:tab w:val="right" w:leader="dot" w:pos="5760"/>
              </w:tabs>
              <w:contextualSpacing/>
              <w:rPr>
                <w:rFonts w:eastAsia="Times New Roman" w:cstheme="minorHAnsi"/>
                <w:sz w:val="18"/>
                <w:szCs w:val="18"/>
              </w:rPr>
            </w:pPr>
            <w:r w:rsidRPr="00EC74DE">
              <w:rPr>
                <w:rFonts w:eastAsia="Times New Roman" w:cstheme="minorHAnsi"/>
                <w:sz w:val="18"/>
                <w:szCs w:val="18"/>
              </w:rPr>
              <w:t>No</w:t>
            </w:r>
            <w:r w:rsidRPr="00EC74DE">
              <w:rPr>
                <w:rFonts w:eastAsia="Times New Roman" w:cstheme="minorHAnsi"/>
                <w:sz w:val="18"/>
                <w:szCs w:val="18"/>
              </w:rPr>
              <w:tab/>
            </w:r>
          </w:p>
        </w:tc>
        <w:tc>
          <w:tcPr>
            <w:tcW w:w="1260" w:type="dxa"/>
            <w:vAlign w:val="bottom"/>
          </w:tcPr>
          <w:p w:rsidR="00370C62" w:rsidRPr="00636EB5" w:rsidP="00370C62" w14:paraId="592672D8" w14:textId="77777777">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rsidR="00370C62" w:rsidRPr="00636EB5" w:rsidP="00370C62" w14:paraId="3310A887" w14:textId="77777777">
            <w:pPr>
              <w:contextualSpacing/>
              <w:rPr>
                <w:rFonts w:eastAsia="Times New Roman" w:cstheme="minorHAnsi"/>
                <w:bCs/>
                <w:sz w:val="18"/>
                <w:szCs w:val="18"/>
              </w:rPr>
            </w:pPr>
          </w:p>
        </w:tc>
      </w:tr>
      <w:tr w14:paraId="5B185EC8" w14:textId="77777777" w:rsidTr="00F502F6">
        <w:tblPrEx>
          <w:tblW w:w="10278" w:type="dxa"/>
          <w:tblLayout w:type="fixed"/>
          <w:tblLook w:val="04A0"/>
        </w:tblPrEx>
        <w:tc>
          <w:tcPr>
            <w:tcW w:w="1458" w:type="dxa"/>
          </w:tcPr>
          <w:p w:rsidR="00370C62" w:rsidRPr="00636EB5" w:rsidP="00370C62" w14:paraId="1A7DA4D4" w14:textId="77777777">
            <w:pPr>
              <w:contextualSpacing/>
              <w:rPr>
                <w:rFonts w:eastAsia="Times New Roman" w:cstheme="minorHAnsi"/>
                <w:sz w:val="18"/>
                <w:szCs w:val="18"/>
              </w:rPr>
            </w:pPr>
          </w:p>
        </w:tc>
        <w:tc>
          <w:tcPr>
            <w:tcW w:w="4860" w:type="dxa"/>
            <w:vAlign w:val="bottom"/>
          </w:tcPr>
          <w:p w:rsidR="00370C62" w:rsidRPr="00636EB5" w:rsidP="00370C62" w14:paraId="61291FF9" w14:textId="77777777">
            <w:pPr>
              <w:tabs>
                <w:tab w:val="right" w:leader="dot" w:pos="5760"/>
              </w:tabs>
              <w:contextualSpacing/>
              <w:rPr>
                <w:rFonts w:eastAsia="Times New Roman" w:cstheme="minorHAnsi"/>
                <w:sz w:val="18"/>
                <w:szCs w:val="18"/>
              </w:rPr>
            </w:pPr>
            <w:r w:rsidRPr="00EC74DE">
              <w:rPr>
                <w:rFonts w:eastAsia="Times New Roman" w:cstheme="minorHAnsi"/>
                <w:color w:val="000000"/>
                <w:sz w:val="18"/>
                <w:szCs w:val="18"/>
                <w:lang w:val="es-ES"/>
              </w:rPr>
              <w:t>Sí</w:t>
            </w:r>
            <w:r w:rsidRPr="00EC74DE">
              <w:rPr>
                <w:rFonts w:eastAsia="Times New Roman" w:cstheme="minorHAnsi"/>
                <w:color w:val="000000"/>
                <w:sz w:val="18"/>
                <w:szCs w:val="18"/>
                <w:lang w:val="es-ES"/>
              </w:rPr>
              <w:tab/>
            </w:r>
          </w:p>
        </w:tc>
        <w:tc>
          <w:tcPr>
            <w:tcW w:w="1260" w:type="dxa"/>
            <w:vAlign w:val="bottom"/>
          </w:tcPr>
          <w:p w:rsidR="00370C62" w:rsidRPr="00636EB5" w:rsidP="00370C62" w14:paraId="01BC6DD3" w14:textId="77777777">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rsidR="00370C62" w:rsidRPr="00636EB5" w:rsidP="00370C62" w14:paraId="34CDED60" w14:textId="77777777">
            <w:pPr>
              <w:contextualSpacing/>
              <w:rPr>
                <w:rFonts w:eastAsia="Times New Roman" w:cstheme="minorHAnsi"/>
                <w:bCs/>
                <w:sz w:val="18"/>
                <w:szCs w:val="18"/>
              </w:rPr>
            </w:pPr>
          </w:p>
        </w:tc>
      </w:tr>
      <w:tr w14:paraId="766F9961" w14:textId="77777777" w:rsidTr="00F502F6">
        <w:tblPrEx>
          <w:tblW w:w="10278" w:type="dxa"/>
          <w:tblLayout w:type="fixed"/>
          <w:tblLook w:val="04A0"/>
        </w:tblPrEx>
        <w:tc>
          <w:tcPr>
            <w:tcW w:w="1458" w:type="dxa"/>
          </w:tcPr>
          <w:p w:rsidR="00370C62" w:rsidRPr="00636EB5" w:rsidP="00370C62" w14:paraId="50F90682" w14:textId="77777777">
            <w:pPr>
              <w:contextualSpacing/>
              <w:rPr>
                <w:rFonts w:eastAsia="Times New Roman" w:cstheme="minorHAnsi"/>
                <w:color w:val="808080" w:themeColor="background1" w:themeShade="80"/>
                <w:sz w:val="18"/>
                <w:szCs w:val="18"/>
              </w:rPr>
            </w:pPr>
          </w:p>
        </w:tc>
        <w:tc>
          <w:tcPr>
            <w:tcW w:w="4860" w:type="dxa"/>
            <w:vAlign w:val="bottom"/>
          </w:tcPr>
          <w:p w:rsidR="00370C62" w:rsidRPr="00636EB5" w:rsidP="00370C62" w14:paraId="7C7B799F" w14:textId="77777777">
            <w:pPr>
              <w:tabs>
                <w:tab w:val="right" w:leader="dot" w:pos="5760"/>
              </w:tabs>
              <w:contextualSpacing/>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lang w:val="es-ES"/>
              </w:rPr>
              <w:t>No Sabe</w:t>
            </w:r>
            <w:r w:rsidRPr="00EC74DE">
              <w:rPr>
                <w:rFonts w:eastAsia="Times New Roman" w:cstheme="minorHAnsi"/>
                <w:color w:val="808080" w:themeColor="background1" w:themeShade="80"/>
                <w:sz w:val="18"/>
                <w:szCs w:val="18"/>
                <w:lang w:val="es-ES"/>
              </w:rPr>
              <w:tab/>
            </w:r>
          </w:p>
        </w:tc>
        <w:tc>
          <w:tcPr>
            <w:tcW w:w="1260" w:type="dxa"/>
            <w:vAlign w:val="bottom"/>
          </w:tcPr>
          <w:p w:rsidR="00370C62" w:rsidRPr="00636EB5" w:rsidP="00370C62" w14:paraId="27F5C525"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370C62" w:rsidRPr="00636EB5" w:rsidP="00370C62" w14:paraId="1A98E400" w14:textId="77777777">
            <w:pPr>
              <w:contextualSpacing/>
              <w:rPr>
                <w:rFonts w:eastAsia="Times New Roman" w:cstheme="minorHAnsi"/>
                <w:color w:val="808080" w:themeColor="background1" w:themeShade="80"/>
                <w:sz w:val="18"/>
                <w:szCs w:val="18"/>
              </w:rPr>
            </w:pPr>
          </w:p>
        </w:tc>
      </w:tr>
      <w:tr w14:paraId="13CABFCC" w14:textId="77777777" w:rsidTr="00F502F6">
        <w:tblPrEx>
          <w:tblW w:w="10278" w:type="dxa"/>
          <w:tblLayout w:type="fixed"/>
          <w:tblLook w:val="04A0"/>
        </w:tblPrEx>
        <w:tc>
          <w:tcPr>
            <w:tcW w:w="1458" w:type="dxa"/>
          </w:tcPr>
          <w:p w:rsidR="00370C62" w:rsidRPr="00636EB5" w:rsidP="00370C62" w14:paraId="325C2616" w14:textId="77777777">
            <w:pPr>
              <w:contextualSpacing/>
              <w:rPr>
                <w:rFonts w:eastAsia="Times New Roman" w:cstheme="minorHAnsi"/>
                <w:color w:val="808080" w:themeColor="background1" w:themeShade="80"/>
                <w:sz w:val="18"/>
                <w:szCs w:val="18"/>
              </w:rPr>
            </w:pPr>
          </w:p>
        </w:tc>
        <w:tc>
          <w:tcPr>
            <w:tcW w:w="4860" w:type="dxa"/>
            <w:vAlign w:val="bottom"/>
          </w:tcPr>
          <w:p w:rsidR="00370C62" w:rsidRPr="00636EB5" w:rsidP="00370C62" w14:paraId="142DD99C" w14:textId="77777777">
            <w:pPr>
              <w:tabs>
                <w:tab w:val="right" w:leader="dot" w:pos="5760"/>
              </w:tabs>
              <w:contextualSpacing/>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lang w:val="es-ES"/>
              </w:rPr>
              <w:t>Rehusó Contestar</w:t>
            </w:r>
            <w:r w:rsidRPr="00EC74DE">
              <w:rPr>
                <w:rFonts w:eastAsia="Times New Roman" w:cstheme="minorHAnsi"/>
                <w:color w:val="808080" w:themeColor="background1" w:themeShade="80"/>
                <w:sz w:val="18"/>
                <w:szCs w:val="18"/>
                <w:lang w:val="es-ES"/>
              </w:rPr>
              <w:tab/>
            </w:r>
          </w:p>
        </w:tc>
        <w:tc>
          <w:tcPr>
            <w:tcW w:w="1260" w:type="dxa"/>
            <w:vAlign w:val="bottom"/>
          </w:tcPr>
          <w:p w:rsidR="00370C62" w:rsidRPr="00636EB5" w:rsidP="00370C62" w14:paraId="3E01F151"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370C62" w:rsidRPr="00636EB5" w:rsidP="00370C62" w14:paraId="6B937A61" w14:textId="77777777">
            <w:pPr>
              <w:contextualSpacing/>
              <w:rPr>
                <w:rFonts w:eastAsia="Times New Roman" w:cstheme="minorHAnsi"/>
                <w:color w:val="808080" w:themeColor="background1" w:themeShade="80"/>
                <w:sz w:val="18"/>
                <w:szCs w:val="18"/>
              </w:rPr>
            </w:pPr>
          </w:p>
        </w:tc>
      </w:tr>
    </w:tbl>
    <w:p w:rsidR="00F502F6" w:rsidP="00F502F6" w14:paraId="642C9F98" w14:textId="77777777">
      <w:pPr>
        <w:tabs>
          <w:tab w:val="left" w:pos="720"/>
          <w:tab w:val="left" w:pos="5400"/>
        </w:tabs>
        <w:ind w:right="173"/>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295D4C5C" w14:textId="77777777" w:rsidTr="00522609">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shd w:val="clear" w:color="auto" w:fill="auto"/>
            <w:noWrap/>
          </w:tcPr>
          <w:p w:rsidR="00F502F6" w:rsidRPr="005B749C" w:rsidP="00F502F6" w14:paraId="1EF363AF" w14:textId="5AD4B6BA">
            <w:pPr>
              <w:contextualSpacing/>
              <w:rPr>
                <w:rFonts w:eastAsia="Times New Roman" w:cstheme="minorHAnsi"/>
                <w:b/>
                <w:bCs/>
                <w:sz w:val="18"/>
                <w:szCs w:val="18"/>
              </w:rPr>
            </w:pPr>
            <w:bookmarkStart w:id="31" w:name="_Hlk22558022"/>
            <w:bookmarkStart w:id="32" w:name="_Hlk22556328"/>
            <w:r w:rsidRPr="005B749C">
              <w:rPr>
                <w:rFonts w:eastAsia="Times New Roman" w:cstheme="minorHAnsi"/>
                <w:b/>
                <w:bCs/>
                <w:sz w:val="18"/>
                <w:szCs w:val="18"/>
              </w:rPr>
              <w:t>SoftEdit_SX</w:t>
            </w:r>
            <w:r>
              <w:rPr>
                <w:rFonts w:eastAsia="Times New Roman" w:cstheme="minorHAnsi"/>
                <w:b/>
                <w:bCs/>
                <w:sz w:val="18"/>
                <w:szCs w:val="18"/>
              </w:rPr>
              <w:t>35c</w:t>
            </w:r>
            <w:r w:rsidRPr="005B749C">
              <w:rPr>
                <w:rFonts w:eastAsia="Times New Roman" w:cstheme="minorHAnsi"/>
                <w:b/>
                <w:bCs/>
                <w:sz w:val="18"/>
                <w:szCs w:val="18"/>
              </w:rPr>
              <w:t>.</w:t>
            </w:r>
          </w:p>
        </w:tc>
        <w:tc>
          <w:tcPr>
            <w:tcW w:w="8820" w:type="dxa"/>
            <w:shd w:val="clear" w:color="auto" w:fill="auto"/>
          </w:tcPr>
          <w:p w:rsidR="00F502F6" w:rsidRPr="00522609" w:rsidP="00F502F6" w14:paraId="32F956E1" w14:textId="48EE8C30">
            <w:pPr>
              <w:ind w:left="360" w:hanging="360"/>
              <w:contextualSpacing/>
              <w:rPr>
                <w:sz w:val="18"/>
                <w:szCs w:val="18"/>
                <w:lang w:val="es-ES"/>
              </w:rPr>
            </w:pPr>
            <w:r w:rsidRPr="00522609">
              <w:rPr>
                <w:sz w:val="18"/>
                <w:szCs w:val="18"/>
                <w:lang w:val="es-ES"/>
              </w:rPr>
              <w:t>If no RAS or IAS at last event (SX35a EQ 0 &amp; SX35c EQ 0), DISPLAY:  “</w:t>
            </w:r>
            <w:r w:rsidR="00006EAF">
              <w:rPr>
                <w:sz w:val="18"/>
                <w:szCs w:val="18"/>
                <w:lang w:val="es-ES"/>
              </w:rPr>
              <w:t xml:space="preserve">DIGA: </w:t>
            </w:r>
            <w:r w:rsidR="0030611E">
              <w:rPr>
                <w:sz w:val="18"/>
                <w:lang w:val=""/>
              </w:rPr>
              <w:t>¿Esto significa que tuvo únicamente sexo oral la última vez que tuvo sexo?</w:t>
            </w:r>
            <w:r w:rsidRPr="00522609">
              <w:rPr>
                <w:sz w:val="18"/>
                <w:szCs w:val="18"/>
                <w:lang w:val="es-ES"/>
              </w:rPr>
              <w:t xml:space="preserve">” </w:t>
            </w:r>
            <w:r w:rsidRPr="00522609">
              <w:rPr>
                <w:b/>
                <w:sz w:val="18"/>
                <w:szCs w:val="18"/>
                <w:lang w:val="es-ES"/>
              </w:rPr>
              <w:t>ENTREVISTADOR</w:t>
            </w:r>
            <w:r w:rsidRPr="00522609">
              <w:rPr>
                <w:sz w:val="18"/>
                <w:szCs w:val="18"/>
                <w:lang w:val="es-ES"/>
              </w:rPr>
              <w:t xml:space="preserve">: </w:t>
            </w:r>
            <w:r w:rsidRPr="00522609">
              <w:rPr>
                <w:rFonts w:eastAsia="Times New Roman" w:cstheme="minorHAnsi"/>
                <w:sz w:val="18"/>
                <w:szCs w:val="18"/>
                <w:lang w:val="es-ES"/>
              </w:rPr>
              <w:t xml:space="preserve">Si esto es incorrecto, </w:t>
            </w:r>
            <w:r w:rsidR="00FF0296">
              <w:rPr>
                <w:rFonts w:eastAsia="Times New Roman" w:cstheme="minorHAnsi"/>
                <w:sz w:val="18"/>
                <w:szCs w:val="18"/>
                <w:lang w:val="es-ES"/>
              </w:rPr>
              <w:t>RETROCEDA</w:t>
            </w:r>
            <w:r w:rsidRPr="00522609">
              <w:rPr>
                <w:rFonts w:eastAsia="Times New Roman" w:cstheme="minorHAnsi"/>
                <w:sz w:val="18"/>
                <w:szCs w:val="18"/>
                <w:lang w:val="es-ES"/>
              </w:rPr>
              <w:t xml:space="preserve"> a la pantalla anterior e ingrese nuevamente </w:t>
            </w:r>
            <w:r w:rsidRPr="005A5F6A" w:rsidR="00A01759">
              <w:rPr>
                <w:color w:val="000000"/>
                <w:sz w:val="18"/>
                <w:lang w:val="es-ES"/>
              </w:rPr>
              <w:t xml:space="preserve">la respuesta </w:t>
            </w:r>
            <w:r w:rsidRPr="00522609">
              <w:rPr>
                <w:rFonts w:eastAsia="Times New Roman" w:cstheme="minorHAnsi"/>
                <w:sz w:val="18"/>
                <w:szCs w:val="18"/>
                <w:lang w:val="es-ES"/>
              </w:rPr>
              <w:t>correcta.</w:t>
            </w:r>
            <w:r w:rsidRPr="00522609">
              <w:rPr>
                <w:sz w:val="18"/>
                <w:szCs w:val="18"/>
                <w:lang w:val="es-ES"/>
              </w:rPr>
              <w:t xml:space="preserve"> Then, go to SX36a.</w:t>
            </w:r>
          </w:p>
          <w:p w:rsidR="00F502F6" w:rsidRPr="00522609" w:rsidP="00F502F6" w14:paraId="2286D31A" w14:textId="77777777">
            <w:pPr>
              <w:contextualSpacing/>
              <w:rPr>
                <w:rFonts w:eastAsia="Times New Roman" w:cstheme="minorHAnsi"/>
                <w:sz w:val="18"/>
                <w:szCs w:val="18"/>
                <w:lang w:val="es-ES"/>
              </w:rPr>
            </w:pPr>
            <w:r w:rsidRPr="00522609">
              <w:rPr>
                <w:sz w:val="18"/>
                <w:szCs w:val="18"/>
                <w:lang w:val="es-ES"/>
              </w:rPr>
              <w:t>Else, go to Check_SX35d.</w:t>
            </w:r>
          </w:p>
        </w:tc>
      </w:tr>
      <w:bookmarkEnd w:id="31"/>
      <w:bookmarkEnd w:id="32"/>
    </w:tbl>
    <w:p w:rsidR="00F502F6" w:rsidRPr="00522609" w:rsidP="00F502F6" w14:paraId="679B6570" w14:textId="77777777">
      <w:pPr>
        <w:tabs>
          <w:tab w:val="left" w:pos="720"/>
          <w:tab w:val="left" w:pos="5400"/>
        </w:tabs>
        <w:ind w:right="173"/>
        <w:contextualSpacing/>
        <w:rPr>
          <w:sz w:val="18"/>
          <w:szCs w:val="18"/>
          <w:lang w:val="es-ES"/>
        </w:rPr>
      </w:pPr>
    </w:p>
    <w:p w:rsidR="00F502F6" w:rsidRPr="00522609" w:rsidP="00F502F6" w14:paraId="4F8F6728" w14:textId="77777777">
      <w:pPr>
        <w:tabs>
          <w:tab w:val="left" w:pos="720"/>
          <w:tab w:val="left" w:pos="5400"/>
        </w:tabs>
        <w:ind w:right="173"/>
        <w:contextualSpacing/>
        <w:rPr>
          <w:sz w:val="18"/>
          <w:szCs w:val="18"/>
          <w:lang w:val="es-ES"/>
        </w:rPr>
      </w:pPr>
    </w:p>
    <w:tbl>
      <w:tblPr>
        <w:tblW w:w="10278" w:type="dxa"/>
        <w:tblBorders>
          <w:top w:val="single" w:sz="4" w:space="0" w:color="auto"/>
          <w:left w:val="single" w:sz="4" w:space="0" w:color="auto"/>
          <w:bottom w:val="single" w:sz="4" w:space="0" w:color="auto"/>
          <w:right w:val="single" w:sz="4" w:space="0" w:color="auto"/>
        </w:tblBorders>
        <w:tblLook w:val="04A0"/>
      </w:tblPr>
      <w:tblGrid>
        <w:gridCol w:w="1458"/>
        <w:gridCol w:w="8820"/>
      </w:tblGrid>
      <w:tr w14:paraId="63EF3BBD" w14:textId="77777777" w:rsidTr="00F502F6">
        <w:tblPrEx>
          <w:tblW w:w="10278" w:type="dxa"/>
          <w:tblBorders>
            <w:top w:val="single" w:sz="4" w:space="0" w:color="auto"/>
            <w:left w:val="single" w:sz="4" w:space="0" w:color="auto"/>
            <w:bottom w:val="single" w:sz="4" w:space="0" w:color="auto"/>
            <w:right w:val="single" w:sz="4" w:space="0" w:color="auto"/>
          </w:tblBorders>
          <w:tblLook w:val="04A0"/>
        </w:tblPrEx>
        <w:trPr>
          <w:trHeight w:val="300"/>
        </w:trPr>
        <w:tc>
          <w:tcPr>
            <w:tcW w:w="1458" w:type="dxa"/>
            <w:noWrap/>
          </w:tcPr>
          <w:p w:rsidR="00F502F6" w:rsidRPr="00636EB5" w:rsidP="00F502F6" w14:paraId="4B7551D5" w14:textId="0284EB07">
            <w:pPr>
              <w:contextualSpacing/>
              <w:rPr>
                <w:rFonts w:eastAsia="Times New Roman" w:cstheme="minorHAnsi"/>
                <w:b/>
                <w:bCs/>
                <w:sz w:val="18"/>
                <w:szCs w:val="18"/>
              </w:rPr>
            </w:pPr>
            <w:r>
              <w:rPr>
                <w:rFonts w:eastAsia="Times New Roman" w:cstheme="minorHAnsi"/>
                <w:b/>
                <w:bCs/>
                <w:sz w:val="18"/>
                <w:szCs w:val="18"/>
              </w:rPr>
              <w:t>Check_SX35d.</w:t>
            </w:r>
          </w:p>
        </w:tc>
        <w:tc>
          <w:tcPr>
            <w:tcW w:w="8820" w:type="dxa"/>
          </w:tcPr>
          <w:p w:rsidR="00F502F6" w:rsidP="00F502F6" w14:paraId="6ED12C39" w14:textId="69A73D27">
            <w:pPr>
              <w:contextualSpacing/>
              <w:rPr>
                <w:rFonts w:eastAsia="Times New Roman" w:cstheme="minorHAnsi"/>
                <w:sz w:val="18"/>
                <w:szCs w:val="18"/>
              </w:rPr>
            </w:pPr>
            <w:r>
              <w:rPr>
                <w:rFonts w:eastAsia="Times New Roman" w:cstheme="minorHAnsi"/>
                <w:sz w:val="18"/>
                <w:szCs w:val="18"/>
              </w:rPr>
              <w:t>If male R had IAS with male partner at last sex (SX35c EQ 1), go to SX35d.</w:t>
            </w:r>
          </w:p>
          <w:p w:rsidR="00F502F6" w:rsidRPr="00636EB5" w:rsidP="00F502F6" w14:paraId="699A6A5C" w14:textId="77777777">
            <w:pPr>
              <w:contextualSpacing/>
              <w:rPr>
                <w:rFonts w:eastAsia="Times New Roman" w:cstheme="minorHAnsi"/>
                <w:sz w:val="18"/>
                <w:szCs w:val="18"/>
              </w:rPr>
            </w:pPr>
            <w:r w:rsidRPr="00F73FA0">
              <w:rPr>
                <w:rFonts w:eastAsia="Times New Roman" w:cstheme="minorHAnsi"/>
                <w:sz w:val="18"/>
                <w:szCs w:val="18"/>
              </w:rPr>
              <w:t xml:space="preserve">Else go to </w:t>
            </w:r>
            <w:r>
              <w:rPr>
                <w:rFonts w:eastAsia="Times New Roman" w:cstheme="minorHAnsi"/>
                <w:sz w:val="18"/>
                <w:szCs w:val="18"/>
              </w:rPr>
              <w:t>SX36a</w:t>
            </w:r>
            <w:r w:rsidRPr="00F73FA0">
              <w:rPr>
                <w:rFonts w:eastAsia="Times New Roman" w:cstheme="minorHAnsi"/>
                <w:sz w:val="18"/>
                <w:szCs w:val="18"/>
              </w:rPr>
              <w:t>.</w:t>
            </w:r>
          </w:p>
        </w:tc>
      </w:tr>
    </w:tbl>
    <w:p w:rsidR="00337EA5" w:rsidP="00522609" w14:paraId="6BD3A636" w14:textId="77777777">
      <w:pPr>
        <w:tabs>
          <w:tab w:val="left" w:pos="720"/>
          <w:tab w:val="left" w:pos="5400"/>
        </w:tabs>
        <w:ind w:right="173"/>
        <w:contextualSpacing/>
        <w:rPr>
          <w:sz w:val="18"/>
          <w:szCs w:val="18"/>
        </w:rPr>
      </w:pPr>
    </w:p>
    <w:tbl>
      <w:tblPr>
        <w:tblW w:w="10278" w:type="dxa"/>
        <w:tblLayout w:type="fixed"/>
        <w:tblLook w:val="04A0"/>
      </w:tblPr>
      <w:tblGrid>
        <w:gridCol w:w="1458"/>
        <w:gridCol w:w="4860"/>
        <w:gridCol w:w="1260"/>
        <w:gridCol w:w="2700"/>
      </w:tblGrid>
      <w:tr w14:paraId="3BE09A54" w14:textId="77777777" w:rsidTr="00522609">
        <w:tblPrEx>
          <w:tblW w:w="10278" w:type="dxa"/>
          <w:tblLayout w:type="fixed"/>
          <w:tblLook w:val="04A0"/>
        </w:tblPrEx>
        <w:tc>
          <w:tcPr>
            <w:tcW w:w="1458" w:type="dxa"/>
            <w:vAlign w:val="bottom"/>
          </w:tcPr>
          <w:p w:rsidR="00F502F6" w:rsidRPr="00636EB5" w:rsidP="00F502F6" w14:paraId="44EEF1F7" w14:textId="4FE1F921">
            <w:pPr>
              <w:contextualSpacing/>
              <w:rPr>
                <w:rFonts w:eastAsia="Times New Roman" w:cstheme="minorHAnsi"/>
                <w:b/>
                <w:bCs/>
                <w:sz w:val="18"/>
                <w:szCs w:val="18"/>
              </w:rPr>
            </w:pPr>
            <w:bookmarkStart w:id="33" w:name="_Hlk22558034"/>
            <w:r>
              <w:rPr>
                <w:rFonts w:eastAsia="Times New Roman" w:cstheme="minorHAnsi"/>
                <w:b/>
                <w:bCs/>
                <w:sz w:val="18"/>
                <w:szCs w:val="18"/>
              </w:rPr>
              <w:t>SX3</w:t>
            </w:r>
            <w:r w:rsidR="0054475D">
              <w:rPr>
                <w:rFonts w:eastAsia="Times New Roman" w:cstheme="minorHAnsi"/>
                <w:b/>
                <w:bCs/>
                <w:sz w:val="18"/>
                <w:szCs w:val="18"/>
              </w:rPr>
              <w:t>5</w:t>
            </w:r>
            <w:r>
              <w:rPr>
                <w:rFonts w:eastAsia="Times New Roman" w:cstheme="minorHAnsi"/>
                <w:b/>
                <w:bCs/>
                <w:sz w:val="18"/>
                <w:szCs w:val="18"/>
              </w:rPr>
              <w:t>d.</w:t>
            </w:r>
          </w:p>
        </w:tc>
        <w:tc>
          <w:tcPr>
            <w:tcW w:w="8820" w:type="dxa"/>
            <w:gridSpan w:val="3"/>
            <w:vAlign w:val="bottom"/>
          </w:tcPr>
          <w:p w:rsidR="00F502F6" w:rsidRPr="00522609" w:rsidP="00F502F6" w14:paraId="1DC579DB" w14:textId="1802B22F">
            <w:pPr>
              <w:contextualSpacing/>
              <w:rPr>
                <w:b/>
                <w:sz w:val="18"/>
                <w:lang w:val="es-ES"/>
              </w:rPr>
            </w:pPr>
            <w:r w:rsidRPr="00522609">
              <w:rPr>
                <w:b/>
                <w:sz w:val="18"/>
                <w:lang w:val="es-ES"/>
              </w:rPr>
              <w:t xml:space="preserve">Durante </w:t>
            </w:r>
            <w:r w:rsidRPr="00522609">
              <w:rPr>
                <w:rFonts w:eastAsia="Times New Roman" w:cstheme="minorHAnsi"/>
                <w:b/>
                <w:bCs/>
                <w:sz w:val="18"/>
                <w:szCs w:val="18"/>
                <w:lang w:val="es-ES"/>
              </w:rPr>
              <w:t>la</w:t>
            </w:r>
            <w:r w:rsidRPr="00522609">
              <w:rPr>
                <w:b/>
                <w:sz w:val="18"/>
                <w:lang w:val="es-ES"/>
              </w:rPr>
              <w:t xml:space="preserve"> última vez que tuvieron sexo anal</w:t>
            </w:r>
            <w:r w:rsidRPr="00522609">
              <w:rPr>
                <w:rFonts w:eastAsia="Times New Roman" w:cstheme="minorHAnsi"/>
                <w:b/>
                <w:bCs/>
                <w:sz w:val="18"/>
                <w:szCs w:val="18"/>
                <w:lang w:val="es-ES"/>
              </w:rPr>
              <w:t xml:space="preserve"> insertivo, ¿usó </w:t>
            </w:r>
            <w:r w:rsidRPr="00522609">
              <w:rPr>
                <w:b/>
                <w:sz w:val="18"/>
                <w:lang w:val="es-ES"/>
              </w:rPr>
              <w:t xml:space="preserve">usted </w:t>
            </w:r>
            <w:r w:rsidRPr="00522609">
              <w:rPr>
                <w:rFonts w:eastAsia="Times New Roman" w:cstheme="minorHAnsi"/>
                <w:b/>
                <w:bCs/>
                <w:sz w:val="18"/>
                <w:szCs w:val="18"/>
                <w:lang w:val="es-ES"/>
              </w:rPr>
              <w:t>un</w:t>
            </w:r>
            <w:r w:rsidRPr="00522609">
              <w:rPr>
                <w:b/>
                <w:sz w:val="18"/>
                <w:lang w:val="es-ES"/>
              </w:rPr>
              <w:t xml:space="preserve"> condón todo el tiempo?</w:t>
            </w:r>
          </w:p>
        </w:tc>
      </w:tr>
      <w:tr w14:paraId="1A1C2729" w14:textId="77777777" w:rsidTr="00522609">
        <w:tblPrEx>
          <w:tblW w:w="10278" w:type="dxa"/>
          <w:tblLayout w:type="fixed"/>
          <w:tblLook w:val="04A0"/>
        </w:tblPrEx>
        <w:tc>
          <w:tcPr>
            <w:tcW w:w="1458" w:type="dxa"/>
            <w:vAlign w:val="bottom"/>
          </w:tcPr>
          <w:p w:rsidR="00F502F6" w:rsidRPr="00636EB5" w:rsidP="00F502F6" w14:paraId="328D6534" w14:textId="3A7A7B95">
            <w:pPr>
              <w:contextualSpacing/>
              <w:rPr>
                <w:rFonts w:eastAsia="Times New Roman" w:cstheme="minorHAnsi"/>
                <w:bCs/>
                <w:sz w:val="18"/>
                <w:szCs w:val="18"/>
              </w:rPr>
            </w:pPr>
            <w:r>
              <w:rPr>
                <w:rFonts w:eastAsia="Times New Roman" w:cstheme="minorHAnsi"/>
                <w:bCs/>
                <w:sz w:val="18"/>
                <w:szCs w:val="18"/>
              </w:rPr>
              <w:t>LP</w:t>
            </w:r>
            <w:r w:rsidRPr="00636EB5">
              <w:rPr>
                <w:rFonts w:eastAsia="Times New Roman" w:cstheme="minorHAnsi"/>
                <w:bCs/>
                <w:sz w:val="18"/>
                <w:szCs w:val="18"/>
              </w:rPr>
              <w:t>L</w:t>
            </w:r>
            <w:r>
              <w:rPr>
                <w:rFonts w:eastAsia="Times New Roman" w:cstheme="minorHAnsi"/>
                <w:bCs/>
                <w:sz w:val="18"/>
                <w:szCs w:val="18"/>
              </w:rPr>
              <w:t>I</w:t>
            </w:r>
            <w:r w:rsidRPr="00636EB5">
              <w:rPr>
                <w:rFonts w:eastAsia="Times New Roman" w:cstheme="minorHAnsi"/>
                <w:bCs/>
                <w:sz w:val="18"/>
                <w:szCs w:val="18"/>
              </w:rPr>
              <w:t>AS</w:t>
            </w:r>
            <w:r>
              <w:rPr>
                <w:rFonts w:eastAsia="Times New Roman" w:cstheme="minorHAnsi"/>
                <w:bCs/>
                <w:sz w:val="18"/>
                <w:szCs w:val="18"/>
              </w:rPr>
              <w:t>CT</w:t>
            </w:r>
          </w:p>
        </w:tc>
        <w:tc>
          <w:tcPr>
            <w:tcW w:w="6120" w:type="dxa"/>
            <w:gridSpan w:val="2"/>
            <w:vAlign w:val="bottom"/>
          </w:tcPr>
          <w:p w:rsidR="00F502F6" w:rsidRPr="00636EB5" w:rsidP="00F502F6" w14:paraId="757049D0" w14:textId="4B30CCCF">
            <w:pPr>
              <w:contextualSpacing/>
              <w:rPr>
                <w:rFonts w:eastAsia="Times New Roman" w:cstheme="minorHAnsi"/>
                <w:sz w:val="18"/>
                <w:szCs w:val="18"/>
              </w:rPr>
            </w:pPr>
            <w:r>
              <w:rPr>
                <w:rFonts w:eastAsia="Times New Roman" w:cstheme="minorHAnsi"/>
                <w:sz w:val="18"/>
                <w:szCs w:val="18"/>
              </w:rPr>
              <w:t>LP</w:t>
            </w:r>
            <w:r w:rsidRPr="00636EB5">
              <w:rPr>
                <w:rFonts w:eastAsia="Times New Roman" w:cstheme="minorHAnsi"/>
                <w:sz w:val="18"/>
                <w:szCs w:val="18"/>
              </w:rPr>
              <w:t xml:space="preserve">: </w:t>
            </w:r>
            <w:r>
              <w:rPr>
                <w:rFonts w:eastAsia="Times New Roman" w:cstheme="minorHAnsi"/>
                <w:sz w:val="18"/>
                <w:szCs w:val="18"/>
              </w:rPr>
              <w:t>Condom use during I</w:t>
            </w:r>
            <w:r w:rsidRPr="00636EB5">
              <w:rPr>
                <w:rFonts w:eastAsia="Times New Roman" w:cstheme="minorHAnsi"/>
                <w:sz w:val="18"/>
                <w:szCs w:val="18"/>
              </w:rPr>
              <w:t xml:space="preserve">AS at last event </w:t>
            </w:r>
          </w:p>
        </w:tc>
        <w:tc>
          <w:tcPr>
            <w:tcW w:w="2700" w:type="dxa"/>
            <w:vAlign w:val="bottom"/>
          </w:tcPr>
          <w:p w:rsidR="00F502F6" w:rsidRPr="00636EB5" w:rsidP="00F502F6" w14:paraId="6FCCAD2A" w14:textId="77777777">
            <w:pPr>
              <w:contextualSpacing/>
              <w:rPr>
                <w:rFonts w:eastAsia="Times New Roman" w:cstheme="minorHAnsi"/>
                <w:sz w:val="18"/>
                <w:szCs w:val="18"/>
              </w:rPr>
            </w:pPr>
          </w:p>
        </w:tc>
      </w:tr>
      <w:bookmarkEnd w:id="33"/>
      <w:tr w14:paraId="27669E40" w14:textId="77777777" w:rsidTr="00522609">
        <w:tblPrEx>
          <w:tblW w:w="10278" w:type="dxa"/>
          <w:tblLayout w:type="fixed"/>
          <w:tblLook w:val="04A0"/>
        </w:tblPrEx>
        <w:tc>
          <w:tcPr>
            <w:tcW w:w="1458" w:type="dxa"/>
          </w:tcPr>
          <w:p w:rsidR="00370C62" w:rsidRPr="00636EB5" w:rsidP="00370C62" w14:paraId="45170FF5" w14:textId="77777777">
            <w:pPr>
              <w:contextualSpacing/>
              <w:rPr>
                <w:rFonts w:eastAsia="Times New Roman" w:cstheme="minorHAnsi"/>
                <w:sz w:val="18"/>
                <w:szCs w:val="18"/>
              </w:rPr>
            </w:pPr>
          </w:p>
        </w:tc>
        <w:tc>
          <w:tcPr>
            <w:tcW w:w="4860" w:type="dxa"/>
            <w:vAlign w:val="bottom"/>
          </w:tcPr>
          <w:p w:rsidR="00370C62" w:rsidRPr="00636EB5" w:rsidP="00370C62" w14:paraId="20CC0F76" w14:textId="77777777">
            <w:pPr>
              <w:tabs>
                <w:tab w:val="right" w:leader="dot" w:pos="5760"/>
              </w:tabs>
              <w:contextualSpacing/>
              <w:rPr>
                <w:rFonts w:eastAsia="Times New Roman" w:cstheme="minorHAnsi"/>
                <w:sz w:val="18"/>
                <w:szCs w:val="18"/>
              </w:rPr>
            </w:pPr>
            <w:r w:rsidRPr="00EC74DE">
              <w:rPr>
                <w:rFonts w:eastAsia="Times New Roman" w:cstheme="minorHAnsi"/>
                <w:sz w:val="18"/>
                <w:szCs w:val="18"/>
              </w:rPr>
              <w:t>No</w:t>
            </w:r>
            <w:r w:rsidRPr="00EC74DE">
              <w:rPr>
                <w:rFonts w:eastAsia="Times New Roman" w:cstheme="minorHAnsi"/>
                <w:sz w:val="18"/>
                <w:szCs w:val="18"/>
              </w:rPr>
              <w:tab/>
            </w:r>
          </w:p>
        </w:tc>
        <w:tc>
          <w:tcPr>
            <w:tcW w:w="1260" w:type="dxa"/>
            <w:vAlign w:val="bottom"/>
          </w:tcPr>
          <w:p w:rsidR="00370C62" w:rsidRPr="00636EB5" w:rsidP="00370C62" w14:paraId="4F79D318" w14:textId="77777777">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rsidR="00370C62" w:rsidRPr="00636EB5" w:rsidP="00370C62" w14:paraId="0FA42686" w14:textId="77777777">
            <w:pPr>
              <w:contextualSpacing/>
              <w:rPr>
                <w:rFonts w:eastAsia="Times New Roman" w:cstheme="minorHAnsi"/>
                <w:bCs/>
                <w:sz w:val="18"/>
                <w:szCs w:val="18"/>
              </w:rPr>
            </w:pPr>
          </w:p>
        </w:tc>
      </w:tr>
      <w:tr w14:paraId="6FEE91EE" w14:textId="77777777" w:rsidTr="00522609">
        <w:tblPrEx>
          <w:tblW w:w="10278" w:type="dxa"/>
          <w:tblLayout w:type="fixed"/>
          <w:tblLook w:val="04A0"/>
        </w:tblPrEx>
        <w:tc>
          <w:tcPr>
            <w:tcW w:w="1458" w:type="dxa"/>
          </w:tcPr>
          <w:p w:rsidR="00370C62" w:rsidRPr="00636EB5" w:rsidP="00370C62" w14:paraId="26D1C03D" w14:textId="77777777">
            <w:pPr>
              <w:contextualSpacing/>
              <w:rPr>
                <w:rFonts w:eastAsia="Times New Roman" w:cstheme="minorHAnsi"/>
                <w:sz w:val="18"/>
                <w:szCs w:val="18"/>
              </w:rPr>
            </w:pPr>
          </w:p>
        </w:tc>
        <w:tc>
          <w:tcPr>
            <w:tcW w:w="4860" w:type="dxa"/>
            <w:vAlign w:val="bottom"/>
          </w:tcPr>
          <w:p w:rsidR="00370C62" w:rsidRPr="00522609" w:rsidP="00370C62" w14:paraId="57C8A678" w14:textId="77777777">
            <w:pPr>
              <w:tabs>
                <w:tab w:val="right" w:leader="dot" w:pos="5760"/>
              </w:tabs>
              <w:contextualSpacing/>
              <w:rPr>
                <w:sz w:val="18"/>
              </w:rPr>
            </w:pPr>
            <w:r w:rsidRPr="00EC74DE">
              <w:rPr>
                <w:rFonts w:eastAsia="Times New Roman" w:cstheme="minorHAnsi"/>
                <w:color w:val="000000"/>
                <w:sz w:val="18"/>
                <w:szCs w:val="18"/>
                <w:lang w:val="es-ES"/>
              </w:rPr>
              <w:t>Sí</w:t>
            </w:r>
            <w:r w:rsidRPr="00EC74DE">
              <w:rPr>
                <w:rFonts w:eastAsia="Times New Roman" w:cstheme="minorHAnsi"/>
                <w:color w:val="000000"/>
                <w:sz w:val="18"/>
                <w:szCs w:val="18"/>
                <w:lang w:val="es-ES"/>
              </w:rPr>
              <w:tab/>
            </w:r>
          </w:p>
        </w:tc>
        <w:tc>
          <w:tcPr>
            <w:tcW w:w="1260" w:type="dxa"/>
            <w:vAlign w:val="bottom"/>
          </w:tcPr>
          <w:p w:rsidR="00370C62" w:rsidRPr="00636EB5" w:rsidP="00370C62" w14:paraId="47A74048" w14:textId="77777777">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rsidR="00370C62" w:rsidRPr="00636EB5" w:rsidP="00370C62" w14:paraId="7659D934" w14:textId="77777777">
            <w:pPr>
              <w:contextualSpacing/>
              <w:rPr>
                <w:rFonts w:eastAsia="Times New Roman" w:cstheme="minorHAnsi"/>
                <w:bCs/>
                <w:sz w:val="18"/>
                <w:szCs w:val="18"/>
              </w:rPr>
            </w:pPr>
          </w:p>
        </w:tc>
      </w:tr>
      <w:tr w14:paraId="403664EC" w14:textId="77777777" w:rsidTr="00522609">
        <w:tblPrEx>
          <w:tblW w:w="10278" w:type="dxa"/>
          <w:tblLayout w:type="fixed"/>
          <w:tblLook w:val="04A0"/>
        </w:tblPrEx>
        <w:tc>
          <w:tcPr>
            <w:tcW w:w="1458" w:type="dxa"/>
          </w:tcPr>
          <w:p w:rsidR="00370C62" w:rsidRPr="00636EB5" w:rsidP="00370C62" w14:paraId="2E6142FC" w14:textId="77777777">
            <w:pPr>
              <w:contextualSpacing/>
              <w:rPr>
                <w:rFonts w:eastAsia="Times New Roman" w:cstheme="minorHAnsi"/>
                <w:color w:val="808080" w:themeColor="background1" w:themeShade="80"/>
                <w:sz w:val="18"/>
                <w:szCs w:val="18"/>
              </w:rPr>
            </w:pPr>
          </w:p>
        </w:tc>
        <w:tc>
          <w:tcPr>
            <w:tcW w:w="4860" w:type="dxa"/>
            <w:vAlign w:val="bottom"/>
          </w:tcPr>
          <w:p w:rsidR="00370C62" w:rsidRPr="00522609" w:rsidP="00370C62" w14:paraId="64538A32" w14:textId="77777777">
            <w:pPr>
              <w:tabs>
                <w:tab w:val="right" w:leader="dot" w:pos="5760"/>
              </w:tabs>
              <w:contextualSpacing/>
              <w:rPr>
                <w:color w:val="808080" w:themeColor="background1" w:themeShade="80"/>
                <w:sz w:val="18"/>
              </w:rPr>
            </w:pPr>
            <w:r w:rsidRPr="00EC74DE">
              <w:rPr>
                <w:rFonts w:eastAsia="Times New Roman" w:cstheme="minorHAnsi"/>
                <w:color w:val="808080" w:themeColor="background1" w:themeShade="80"/>
                <w:sz w:val="18"/>
                <w:szCs w:val="18"/>
                <w:lang w:val="es-ES"/>
              </w:rPr>
              <w:t>No Sabe</w:t>
            </w:r>
            <w:r w:rsidRPr="00EC74DE">
              <w:rPr>
                <w:rFonts w:eastAsia="Times New Roman" w:cstheme="minorHAnsi"/>
                <w:color w:val="808080" w:themeColor="background1" w:themeShade="80"/>
                <w:sz w:val="18"/>
                <w:szCs w:val="18"/>
                <w:lang w:val="es-ES"/>
              </w:rPr>
              <w:tab/>
            </w:r>
          </w:p>
        </w:tc>
        <w:tc>
          <w:tcPr>
            <w:tcW w:w="1260" w:type="dxa"/>
            <w:vAlign w:val="bottom"/>
          </w:tcPr>
          <w:p w:rsidR="00370C62" w:rsidRPr="00636EB5" w:rsidP="00370C62" w14:paraId="73E99965"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370C62" w:rsidRPr="00636EB5" w:rsidP="00370C62" w14:paraId="63AEB3D9" w14:textId="77777777">
            <w:pPr>
              <w:contextualSpacing/>
              <w:rPr>
                <w:rFonts w:eastAsia="Times New Roman" w:cstheme="minorHAnsi"/>
                <w:color w:val="808080" w:themeColor="background1" w:themeShade="80"/>
                <w:sz w:val="18"/>
                <w:szCs w:val="18"/>
              </w:rPr>
            </w:pPr>
          </w:p>
        </w:tc>
      </w:tr>
      <w:tr w14:paraId="38BE4079" w14:textId="77777777" w:rsidTr="00522609">
        <w:tblPrEx>
          <w:tblW w:w="10278" w:type="dxa"/>
          <w:tblLayout w:type="fixed"/>
          <w:tblLook w:val="04A0"/>
        </w:tblPrEx>
        <w:tc>
          <w:tcPr>
            <w:tcW w:w="1458" w:type="dxa"/>
          </w:tcPr>
          <w:p w:rsidR="00370C62" w:rsidRPr="00636EB5" w:rsidP="00370C62" w14:paraId="01CA8A74" w14:textId="77777777">
            <w:pPr>
              <w:contextualSpacing/>
              <w:rPr>
                <w:rFonts w:eastAsia="Times New Roman" w:cstheme="minorHAnsi"/>
                <w:color w:val="808080" w:themeColor="background1" w:themeShade="80"/>
                <w:sz w:val="18"/>
                <w:szCs w:val="18"/>
              </w:rPr>
            </w:pPr>
          </w:p>
        </w:tc>
        <w:tc>
          <w:tcPr>
            <w:tcW w:w="4860" w:type="dxa"/>
            <w:vAlign w:val="bottom"/>
          </w:tcPr>
          <w:p w:rsidR="00370C62" w:rsidRPr="00522609" w:rsidP="00370C62" w14:paraId="522E3A03" w14:textId="77777777">
            <w:pPr>
              <w:tabs>
                <w:tab w:val="right" w:leader="dot" w:pos="5760"/>
              </w:tabs>
              <w:contextualSpacing/>
              <w:rPr>
                <w:color w:val="808080" w:themeColor="background1" w:themeShade="80"/>
                <w:sz w:val="18"/>
              </w:rPr>
            </w:pPr>
            <w:r w:rsidRPr="00EC74DE">
              <w:rPr>
                <w:rFonts w:eastAsia="Times New Roman" w:cstheme="minorHAnsi"/>
                <w:color w:val="808080" w:themeColor="background1" w:themeShade="80"/>
                <w:sz w:val="18"/>
                <w:szCs w:val="18"/>
                <w:lang w:val="es-ES"/>
              </w:rPr>
              <w:t>Rehusó Contestar</w:t>
            </w:r>
            <w:r w:rsidRPr="00EC74DE">
              <w:rPr>
                <w:rFonts w:eastAsia="Times New Roman" w:cstheme="minorHAnsi"/>
                <w:color w:val="808080" w:themeColor="background1" w:themeShade="80"/>
                <w:sz w:val="18"/>
                <w:szCs w:val="18"/>
                <w:lang w:val="es-ES"/>
              </w:rPr>
              <w:tab/>
            </w:r>
          </w:p>
        </w:tc>
        <w:tc>
          <w:tcPr>
            <w:tcW w:w="1260" w:type="dxa"/>
            <w:vAlign w:val="bottom"/>
          </w:tcPr>
          <w:p w:rsidR="00370C62" w:rsidRPr="00636EB5" w:rsidP="00370C62" w14:paraId="527475EF"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370C62" w:rsidRPr="00636EB5" w:rsidP="00370C62" w14:paraId="58DD316E" w14:textId="77777777">
            <w:pPr>
              <w:contextualSpacing/>
              <w:rPr>
                <w:rFonts w:eastAsia="Times New Roman" w:cstheme="minorHAnsi"/>
                <w:color w:val="808080" w:themeColor="background1" w:themeShade="80"/>
                <w:sz w:val="18"/>
                <w:szCs w:val="18"/>
              </w:rPr>
            </w:pPr>
          </w:p>
        </w:tc>
      </w:tr>
    </w:tbl>
    <w:p w:rsidR="00F502F6" w:rsidP="00F502F6" w14:paraId="75BC30EE" w14:textId="77777777">
      <w:pPr>
        <w:tabs>
          <w:tab w:val="left" w:pos="720"/>
          <w:tab w:val="left" w:pos="5400"/>
          <w:tab w:val="left" w:pos="5580"/>
          <w:tab w:val="left" w:pos="5760"/>
        </w:tabs>
        <w:ind w:right="173"/>
        <w:contextualSpacing/>
        <w:rPr>
          <w:sz w:val="18"/>
          <w:szCs w:val="18"/>
          <w:u w:val="single"/>
        </w:rPr>
      </w:pPr>
    </w:p>
    <w:p w:rsidR="00F502F6" w:rsidP="00F502F6" w14:paraId="4FAE0588" w14:textId="77777777">
      <w:pPr>
        <w:pStyle w:val="Heading4"/>
        <w:contextualSpacing/>
      </w:pPr>
      <w:r>
        <w:rPr>
          <w:i w:val="0"/>
          <w:szCs w:val="18"/>
          <w:u w:val="single"/>
        </w:rPr>
        <w:t>L</w:t>
      </w:r>
      <w:r w:rsidRPr="00636EB5">
        <w:rPr>
          <w:i w:val="0"/>
          <w:szCs w:val="18"/>
          <w:u w:val="single"/>
        </w:rPr>
        <w:t xml:space="preserve">P: </w:t>
      </w:r>
      <w:r>
        <w:rPr>
          <w:i w:val="0"/>
          <w:szCs w:val="18"/>
          <w:u w:val="single"/>
        </w:rPr>
        <w:t>Last Sex – Partner HIV status</w:t>
      </w:r>
    </w:p>
    <w:p w:rsidR="00F502F6" w:rsidP="00F502F6" w14:paraId="621721F9" w14:textId="77777777">
      <w:pPr>
        <w:tabs>
          <w:tab w:val="left" w:pos="720"/>
          <w:tab w:val="left" w:pos="5400"/>
          <w:tab w:val="left" w:pos="5580"/>
          <w:tab w:val="left" w:pos="5760"/>
        </w:tabs>
        <w:ind w:right="173"/>
        <w:contextualSpacing/>
        <w:rPr>
          <w:sz w:val="18"/>
          <w:szCs w:val="18"/>
          <w:u w:val="single"/>
        </w:rPr>
      </w:pPr>
    </w:p>
    <w:p w:rsidR="00F502F6" w:rsidRPr="00EC74DE" w:rsidP="0049329C" w14:paraId="2C7F390E" w14:textId="77777777">
      <w:pPr>
        <w:tabs>
          <w:tab w:val="left" w:pos="720"/>
          <w:tab w:val="left" w:pos="5400"/>
          <w:tab w:val="left" w:pos="5580"/>
          <w:tab w:val="left" w:pos="5760"/>
        </w:tabs>
        <w:ind w:right="173"/>
        <w:contextualSpacing/>
        <w:rPr>
          <w:sz w:val="18"/>
          <w:szCs w:val="18"/>
          <w:u w:val="single"/>
        </w:rPr>
      </w:pPr>
    </w:p>
    <w:tbl>
      <w:tblPr>
        <w:tblW w:w="0" w:type="auto"/>
        <w:tblLayout w:type="fixed"/>
        <w:tblLook w:val="04A0"/>
      </w:tblPr>
      <w:tblGrid>
        <w:gridCol w:w="18"/>
        <w:gridCol w:w="1440"/>
        <w:gridCol w:w="4860"/>
        <w:gridCol w:w="1260"/>
        <w:gridCol w:w="2700"/>
      </w:tblGrid>
      <w:tr w14:paraId="0CA6A025" w14:textId="77777777" w:rsidTr="007E35F1">
        <w:tblPrEx>
          <w:tblW w:w="0" w:type="auto"/>
          <w:tblLayout w:type="fixed"/>
          <w:tblLook w:val="04A0"/>
        </w:tblPrEx>
        <w:tc>
          <w:tcPr>
            <w:tcW w:w="1458" w:type="dxa"/>
            <w:gridSpan w:val="2"/>
            <w:vAlign w:val="bottom"/>
          </w:tcPr>
          <w:p w:rsidR="007E35F1" w:rsidRPr="00EC74DE" w:rsidP="00F502F6" w14:paraId="27BCA1A2" w14:textId="2A2E01DC">
            <w:pPr>
              <w:contextualSpacing/>
              <w:rPr>
                <w:rFonts w:eastAsia="Times New Roman" w:cstheme="minorHAnsi"/>
                <w:b/>
                <w:bCs/>
                <w:sz w:val="18"/>
                <w:szCs w:val="18"/>
              </w:rPr>
            </w:pPr>
            <w:r w:rsidRPr="00EC74DE">
              <w:rPr>
                <w:rFonts w:eastAsia="Times New Roman" w:cstheme="minorHAnsi"/>
                <w:b/>
                <w:bCs/>
                <w:sz w:val="18"/>
                <w:szCs w:val="18"/>
              </w:rPr>
              <w:t>SX</w:t>
            </w:r>
            <w:r w:rsidR="00F502F6">
              <w:rPr>
                <w:rFonts w:eastAsia="Times New Roman" w:cstheme="minorHAnsi"/>
                <w:b/>
                <w:bCs/>
                <w:sz w:val="18"/>
                <w:szCs w:val="18"/>
              </w:rPr>
              <w:t>36a</w:t>
            </w:r>
            <w:r w:rsidRPr="00EC74DE">
              <w:rPr>
                <w:rFonts w:eastAsia="Times New Roman" w:cstheme="minorHAnsi"/>
                <w:b/>
                <w:bCs/>
                <w:sz w:val="18"/>
                <w:szCs w:val="18"/>
              </w:rPr>
              <w:t>.</w:t>
            </w:r>
          </w:p>
        </w:tc>
        <w:tc>
          <w:tcPr>
            <w:tcW w:w="8820" w:type="dxa"/>
            <w:gridSpan w:val="3"/>
            <w:vAlign w:val="bottom"/>
          </w:tcPr>
          <w:p w:rsidR="007E35F1" w:rsidRPr="00522609" w:rsidP="00F502F6" w14:paraId="0A918BA3" w14:textId="1B459845">
            <w:pPr>
              <w:contextualSpacing/>
              <w:rPr>
                <w:rFonts w:eastAsia="Times New Roman" w:cstheme="minorHAnsi"/>
                <w:b/>
                <w:bCs/>
                <w:sz w:val="18"/>
                <w:szCs w:val="18"/>
                <w:lang w:val="es-ES"/>
              </w:rPr>
            </w:pPr>
            <w:r w:rsidRPr="00522609">
              <w:rPr>
                <w:b/>
                <w:sz w:val="18"/>
                <w:lang w:val="es-ES"/>
              </w:rPr>
              <w:t>La última vez que tuvo sexo co</w:t>
            </w:r>
            <w:r w:rsidRPr="00522609">
              <w:rPr>
                <w:rFonts w:eastAsia="Times New Roman" w:cstheme="minorHAnsi"/>
                <w:b/>
                <w:bCs/>
                <w:sz w:val="18"/>
                <w:szCs w:val="18"/>
                <w:lang w:val="es-ES"/>
              </w:rPr>
              <w:t>n esta pareja</w:t>
            </w:r>
            <w:r w:rsidRPr="00522609">
              <w:rPr>
                <w:sz w:val="18"/>
                <w:lang w:val="es-ES"/>
              </w:rPr>
              <w:t xml:space="preserve">, </w:t>
            </w:r>
            <w:r w:rsidRPr="00522609">
              <w:rPr>
                <w:b/>
                <w:sz w:val="18"/>
                <w:lang w:val="es-ES"/>
              </w:rPr>
              <w:t>¿sabía acerca del estado del VIH de</w:t>
            </w:r>
            <w:r w:rsidRPr="00522609">
              <w:rPr>
                <w:rFonts w:eastAsia="Times New Roman" w:cstheme="minorHAnsi"/>
                <w:bCs/>
                <w:sz w:val="18"/>
                <w:szCs w:val="18"/>
                <w:lang w:val="es-ES"/>
              </w:rPr>
              <w:t xml:space="preserve"> [if LP is male (SX31 EQ 1) or R is female (</w:t>
            </w:r>
            <w:r w:rsidRPr="00522609" w:rsidR="00D61D6B">
              <w:rPr>
                <w:rFonts w:eastAsia="Times New Roman" w:cstheme="minorHAnsi"/>
                <w:bCs/>
                <w:sz w:val="18"/>
                <w:szCs w:val="18"/>
                <w:lang w:val="es-ES"/>
              </w:rPr>
              <w:t>ES</w:t>
            </w:r>
            <w:r w:rsidR="00D61D6B">
              <w:rPr>
                <w:rFonts w:eastAsia="Times New Roman" w:cstheme="minorHAnsi"/>
                <w:bCs/>
                <w:sz w:val="18"/>
                <w:szCs w:val="18"/>
                <w:lang w:val="es-ES"/>
              </w:rPr>
              <w:t>8a</w:t>
            </w:r>
            <w:r w:rsidRPr="00522609" w:rsidR="00D61D6B">
              <w:rPr>
                <w:rFonts w:eastAsia="Times New Roman" w:cstheme="minorHAnsi"/>
                <w:bCs/>
                <w:sz w:val="18"/>
                <w:szCs w:val="18"/>
                <w:lang w:val="es-ES"/>
              </w:rPr>
              <w:t xml:space="preserve"> </w:t>
            </w:r>
            <w:r w:rsidRPr="00522609">
              <w:rPr>
                <w:rFonts w:eastAsia="Times New Roman" w:cstheme="minorHAnsi"/>
                <w:bCs/>
                <w:sz w:val="18"/>
                <w:szCs w:val="18"/>
                <w:lang w:val="es-ES"/>
              </w:rPr>
              <w:t>EQ 2), fill with 'él'; if LP is female (SX31 EQ 2), fill with '</w:t>
            </w:r>
            <w:r w:rsidRPr="00522609">
              <w:rPr>
                <w:sz w:val="18"/>
                <w:lang w:val="es-ES"/>
              </w:rPr>
              <w:t>ella</w:t>
            </w:r>
            <w:r w:rsidRPr="00522609">
              <w:rPr>
                <w:rFonts w:eastAsia="Times New Roman" w:cstheme="minorHAnsi"/>
                <w:bCs/>
                <w:sz w:val="18"/>
                <w:szCs w:val="18"/>
                <w:lang w:val="es-ES"/>
              </w:rPr>
              <w:t>']</w:t>
            </w:r>
            <w:r w:rsidRPr="00522609">
              <w:rPr>
                <w:rFonts w:eastAsia="Times New Roman" w:cstheme="minorHAnsi"/>
                <w:b/>
                <w:bCs/>
                <w:sz w:val="18"/>
                <w:szCs w:val="18"/>
                <w:lang w:val="es-ES"/>
              </w:rPr>
              <w:t>?</w:t>
            </w:r>
          </w:p>
        </w:tc>
      </w:tr>
      <w:tr w14:paraId="0D04D15D" w14:textId="77777777" w:rsidTr="007E35F1">
        <w:tblPrEx>
          <w:tblW w:w="0" w:type="auto"/>
          <w:tblLayout w:type="fixed"/>
          <w:tblLook w:val="04A0"/>
        </w:tblPrEx>
        <w:tc>
          <w:tcPr>
            <w:tcW w:w="1458" w:type="dxa"/>
            <w:gridSpan w:val="2"/>
            <w:vAlign w:val="bottom"/>
          </w:tcPr>
          <w:p w:rsidR="007E35F1" w:rsidRPr="00EC74DE" w:rsidP="00F502F6" w14:paraId="6F5A5A32" w14:textId="156E7DC0">
            <w:pPr>
              <w:contextualSpacing/>
              <w:rPr>
                <w:rFonts w:eastAsia="Times New Roman" w:cstheme="minorHAnsi"/>
                <w:bCs/>
                <w:sz w:val="18"/>
                <w:szCs w:val="18"/>
              </w:rPr>
            </w:pPr>
            <w:r>
              <w:rPr>
                <w:rFonts w:eastAsia="Times New Roman" w:cstheme="minorHAnsi"/>
                <w:bCs/>
                <w:sz w:val="18"/>
                <w:szCs w:val="18"/>
              </w:rPr>
              <w:t>LP</w:t>
            </w:r>
            <w:r w:rsidRPr="00EC74DE">
              <w:rPr>
                <w:rFonts w:eastAsia="Times New Roman" w:cstheme="minorHAnsi"/>
                <w:bCs/>
                <w:sz w:val="18"/>
                <w:szCs w:val="18"/>
              </w:rPr>
              <w:t>KNWSTS</w:t>
            </w:r>
          </w:p>
        </w:tc>
        <w:tc>
          <w:tcPr>
            <w:tcW w:w="6120" w:type="dxa"/>
            <w:gridSpan w:val="2"/>
            <w:vAlign w:val="bottom"/>
          </w:tcPr>
          <w:p w:rsidR="007E35F1" w:rsidRPr="00EC74DE" w:rsidP="00F502F6" w14:paraId="78431730" w14:textId="4ADAFA47">
            <w:pPr>
              <w:contextualSpacing/>
              <w:rPr>
                <w:rFonts w:eastAsia="Times New Roman" w:cstheme="minorHAnsi"/>
                <w:sz w:val="18"/>
                <w:szCs w:val="18"/>
              </w:rPr>
            </w:pPr>
            <w:r>
              <w:rPr>
                <w:rFonts w:eastAsia="Times New Roman" w:cstheme="minorHAnsi"/>
                <w:sz w:val="18"/>
                <w:szCs w:val="18"/>
              </w:rPr>
              <w:t>LP</w:t>
            </w:r>
            <w:r w:rsidRPr="00EC74DE">
              <w:rPr>
                <w:rFonts w:eastAsia="Times New Roman" w:cstheme="minorHAnsi"/>
                <w:sz w:val="18"/>
                <w:szCs w:val="18"/>
              </w:rPr>
              <w:t xml:space="preserve">: Knew partner HIV status at last event </w:t>
            </w:r>
          </w:p>
        </w:tc>
        <w:tc>
          <w:tcPr>
            <w:tcW w:w="2700" w:type="dxa"/>
            <w:vAlign w:val="bottom"/>
          </w:tcPr>
          <w:p w:rsidR="007E35F1" w:rsidRPr="00EC74DE" w:rsidP="0049329C" w14:paraId="40DD8359" w14:textId="77777777">
            <w:pPr>
              <w:contextualSpacing/>
              <w:rPr>
                <w:rFonts w:eastAsia="Times New Roman" w:cstheme="minorHAnsi"/>
                <w:sz w:val="18"/>
                <w:szCs w:val="18"/>
              </w:rPr>
            </w:pPr>
          </w:p>
        </w:tc>
      </w:tr>
      <w:tr w14:paraId="6F483403" w14:textId="77777777" w:rsidTr="007E35F1">
        <w:tblPrEx>
          <w:tblW w:w="0" w:type="auto"/>
          <w:tblLayout w:type="fixed"/>
          <w:tblLook w:val="04A0"/>
        </w:tblPrEx>
        <w:trPr>
          <w:gridBefore w:val="1"/>
          <w:wBefore w:w="18" w:type="dxa"/>
        </w:trPr>
        <w:tc>
          <w:tcPr>
            <w:tcW w:w="1440" w:type="dxa"/>
          </w:tcPr>
          <w:p w:rsidR="007E35F1" w:rsidRPr="00EC74DE" w:rsidP="0049329C" w14:paraId="0CE0A312" w14:textId="77777777">
            <w:pPr>
              <w:contextualSpacing/>
              <w:rPr>
                <w:rFonts w:eastAsia="Times New Roman" w:cstheme="minorHAnsi"/>
                <w:sz w:val="18"/>
                <w:szCs w:val="18"/>
              </w:rPr>
            </w:pPr>
          </w:p>
        </w:tc>
        <w:tc>
          <w:tcPr>
            <w:tcW w:w="4860" w:type="dxa"/>
            <w:vAlign w:val="bottom"/>
          </w:tcPr>
          <w:p w:rsidR="007E35F1" w:rsidRPr="00EC74DE" w:rsidP="0049329C" w14:paraId="20DCAB8E" w14:textId="77777777">
            <w:pPr>
              <w:tabs>
                <w:tab w:val="right" w:leader="dot" w:pos="5760"/>
              </w:tabs>
              <w:contextualSpacing/>
              <w:rPr>
                <w:rFonts w:eastAsia="Times New Roman" w:cstheme="minorHAnsi"/>
                <w:sz w:val="18"/>
                <w:szCs w:val="18"/>
              </w:rPr>
            </w:pPr>
            <w:r w:rsidRPr="00EC74DE">
              <w:rPr>
                <w:rFonts w:eastAsia="Times New Roman" w:cstheme="minorHAnsi"/>
                <w:sz w:val="18"/>
                <w:szCs w:val="18"/>
              </w:rPr>
              <w:t>No</w:t>
            </w:r>
            <w:r w:rsidRPr="00EC74DE">
              <w:rPr>
                <w:rFonts w:eastAsia="Times New Roman" w:cstheme="minorHAnsi"/>
                <w:sz w:val="18"/>
                <w:szCs w:val="18"/>
              </w:rPr>
              <w:tab/>
            </w:r>
          </w:p>
        </w:tc>
        <w:tc>
          <w:tcPr>
            <w:tcW w:w="1260" w:type="dxa"/>
            <w:vAlign w:val="bottom"/>
          </w:tcPr>
          <w:p w:rsidR="007E35F1" w:rsidRPr="00EC74DE" w:rsidP="0049329C" w14:paraId="4CAE1B09" w14:textId="77777777">
            <w:pPr>
              <w:contextualSpacing/>
              <w:jc w:val="right"/>
              <w:rPr>
                <w:rFonts w:eastAsia="Times New Roman" w:cstheme="minorHAnsi"/>
                <w:bCs/>
                <w:sz w:val="18"/>
                <w:szCs w:val="18"/>
              </w:rPr>
            </w:pPr>
            <w:r w:rsidRPr="00EC74DE">
              <w:rPr>
                <w:rFonts w:eastAsia="Times New Roman" w:cstheme="minorHAnsi"/>
                <w:bCs/>
                <w:sz w:val="18"/>
                <w:szCs w:val="18"/>
              </w:rPr>
              <w:t>0</w:t>
            </w:r>
          </w:p>
        </w:tc>
        <w:tc>
          <w:tcPr>
            <w:tcW w:w="2700" w:type="dxa"/>
          </w:tcPr>
          <w:p w:rsidR="007E35F1" w:rsidRPr="00EC74DE" w:rsidP="0049329C" w14:paraId="4E5007CD" w14:textId="77777777">
            <w:pPr>
              <w:contextualSpacing/>
              <w:rPr>
                <w:rFonts w:eastAsia="Times New Roman" w:cstheme="minorHAnsi"/>
                <w:bCs/>
                <w:sz w:val="18"/>
                <w:szCs w:val="18"/>
              </w:rPr>
            </w:pPr>
          </w:p>
        </w:tc>
      </w:tr>
      <w:tr w14:paraId="495B58EC" w14:textId="77777777" w:rsidTr="007E35F1">
        <w:tblPrEx>
          <w:tblW w:w="0" w:type="auto"/>
          <w:tblLayout w:type="fixed"/>
          <w:tblLook w:val="04A0"/>
        </w:tblPrEx>
        <w:trPr>
          <w:gridBefore w:val="1"/>
          <w:wBefore w:w="18" w:type="dxa"/>
        </w:trPr>
        <w:tc>
          <w:tcPr>
            <w:tcW w:w="1440" w:type="dxa"/>
          </w:tcPr>
          <w:p w:rsidR="005D20A5" w:rsidRPr="00EC74DE" w:rsidP="0049329C" w14:paraId="4000508D" w14:textId="77777777">
            <w:pPr>
              <w:contextualSpacing/>
              <w:rPr>
                <w:rFonts w:eastAsia="Times New Roman" w:cstheme="minorHAnsi"/>
                <w:sz w:val="18"/>
                <w:szCs w:val="18"/>
              </w:rPr>
            </w:pPr>
          </w:p>
        </w:tc>
        <w:tc>
          <w:tcPr>
            <w:tcW w:w="4860" w:type="dxa"/>
            <w:vAlign w:val="bottom"/>
          </w:tcPr>
          <w:p w:rsidR="005D20A5" w:rsidRPr="00EC74DE" w:rsidP="00C46501" w14:paraId="671EF5A1" w14:textId="77777777">
            <w:pPr>
              <w:tabs>
                <w:tab w:val="right" w:leader="dot" w:pos="5760"/>
              </w:tabs>
              <w:contextualSpacing/>
              <w:rPr>
                <w:rFonts w:eastAsia="Times New Roman" w:cstheme="minorHAnsi"/>
                <w:color w:val="000000"/>
                <w:sz w:val="18"/>
                <w:szCs w:val="18"/>
                <w:lang w:val="es-ES"/>
              </w:rPr>
            </w:pPr>
            <w:r w:rsidRPr="00EC74DE">
              <w:rPr>
                <w:rFonts w:eastAsia="Times New Roman" w:cstheme="minorHAnsi"/>
                <w:color w:val="000000"/>
                <w:sz w:val="18"/>
                <w:szCs w:val="18"/>
                <w:lang w:val="es-ES"/>
              </w:rPr>
              <w:t>Sí</w:t>
            </w:r>
            <w:r w:rsidRPr="00EC74DE">
              <w:rPr>
                <w:rFonts w:eastAsia="Times New Roman" w:cstheme="minorHAnsi"/>
                <w:color w:val="000000"/>
                <w:sz w:val="18"/>
                <w:szCs w:val="18"/>
                <w:lang w:val="es-ES"/>
              </w:rPr>
              <w:tab/>
            </w:r>
          </w:p>
        </w:tc>
        <w:tc>
          <w:tcPr>
            <w:tcW w:w="1260" w:type="dxa"/>
            <w:vAlign w:val="bottom"/>
          </w:tcPr>
          <w:p w:rsidR="005D20A5" w:rsidRPr="00EC74DE" w:rsidP="0049329C" w14:paraId="29C21B79" w14:textId="77777777">
            <w:pPr>
              <w:contextualSpacing/>
              <w:jc w:val="right"/>
              <w:rPr>
                <w:rFonts w:eastAsia="Times New Roman" w:cstheme="minorHAnsi"/>
                <w:bCs/>
                <w:sz w:val="18"/>
                <w:szCs w:val="18"/>
              </w:rPr>
            </w:pPr>
            <w:r w:rsidRPr="00EC74DE">
              <w:rPr>
                <w:rFonts w:eastAsia="Times New Roman" w:cstheme="minorHAnsi"/>
                <w:bCs/>
                <w:sz w:val="18"/>
                <w:szCs w:val="18"/>
              </w:rPr>
              <w:t>1</w:t>
            </w:r>
          </w:p>
        </w:tc>
        <w:tc>
          <w:tcPr>
            <w:tcW w:w="2700" w:type="dxa"/>
          </w:tcPr>
          <w:p w:rsidR="005D20A5" w:rsidRPr="00EC74DE" w:rsidP="0049329C" w14:paraId="16A4BFB6" w14:textId="77777777">
            <w:pPr>
              <w:contextualSpacing/>
              <w:rPr>
                <w:rFonts w:eastAsia="Times New Roman" w:cstheme="minorHAnsi"/>
                <w:bCs/>
                <w:sz w:val="18"/>
                <w:szCs w:val="18"/>
              </w:rPr>
            </w:pPr>
          </w:p>
        </w:tc>
      </w:tr>
      <w:tr w14:paraId="0AAD7F76" w14:textId="77777777" w:rsidTr="007E35F1">
        <w:tblPrEx>
          <w:tblW w:w="0" w:type="auto"/>
          <w:tblLayout w:type="fixed"/>
          <w:tblLook w:val="04A0"/>
        </w:tblPrEx>
        <w:trPr>
          <w:gridBefore w:val="1"/>
          <w:wBefore w:w="18" w:type="dxa"/>
        </w:trPr>
        <w:tc>
          <w:tcPr>
            <w:tcW w:w="1440" w:type="dxa"/>
          </w:tcPr>
          <w:p w:rsidR="005D20A5" w:rsidRPr="00EC74DE" w:rsidP="0049329C" w14:paraId="506F2B3A" w14:textId="77777777">
            <w:pPr>
              <w:contextualSpacing/>
              <w:rPr>
                <w:rFonts w:eastAsia="Times New Roman" w:cstheme="minorHAnsi"/>
                <w:color w:val="808080" w:themeColor="background1" w:themeShade="80"/>
                <w:sz w:val="18"/>
                <w:szCs w:val="18"/>
              </w:rPr>
            </w:pPr>
          </w:p>
        </w:tc>
        <w:tc>
          <w:tcPr>
            <w:tcW w:w="4860" w:type="dxa"/>
            <w:vAlign w:val="bottom"/>
          </w:tcPr>
          <w:p w:rsidR="005D20A5" w:rsidRPr="00EC74DE" w:rsidP="00C46501" w14:paraId="53DA3393"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rFonts w:eastAsia="Times New Roman" w:cstheme="minorHAnsi"/>
                <w:color w:val="808080" w:themeColor="background1" w:themeShade="80"/>
                <w:sz w:val="18"/>
                <w:szCs w:val="18"/>
                <w:lang w:val="es-ES"/>
              </w:rPr>
              <w:tab/>
            </w:r>
          </w:p>
        </w:tc>
        <w:tc>
          <w:tcPr>
            <w:tcW w:w="1260" w:type="dxa"/>
            <w:vAlign w:val="bottom"/>
          </w:tcPr>
          <w:p w:rsidR="005D20A5" w:rsidRPr="00EC74DE" w:rsidP="0049329C" w14:paraId="74F970A1" w14:textId="77777777">
            <w:pPr>
              <w:contextualSpacing/>
              <w:jc w:val="right"/>
              <w:rPr>
                <w:color w:val="808080" w:themeColor="background1" w:themeShade="80"/>
                <w:sz w:val="18"/>
              </w:rPr>
            </w:pPr>
            <w:r w:rsidRPr="00EC74DE">
              <w:rPr>
                <w:color w:val="808080" w:themeColor="background1" w:themeShade="80"/>
                <w:sz w:val="18"/>
              </w:rPr>
              <w:t>7</w:t>
            </w:r>
          </w:p>
        </w:tc>
        <w:tc>
          <w:tcPr>
            <w:tcW w:w="2700" w:type="dxa"/>
          </w:tcPr>
          <w:p w:rsidR="005D20A5" w:rsidRPr="00EC74DE" w:rsidP="0049329C" w14:paraId="2062D5B7" w14:textId="77777777">
            <w:pPr>
              <w:contextualSpacing/>
              <w:rPr>
                <w:rFonts w:eastAsia="Times New Roman" w:cstheme="minorHAnsi"/>
                <w:color w:val="808080" w:themeColor="background1" w:themeShade="80"/>
                <w:sz w:val="18"/>
                <w:szCs w:val="18"/>
              </w:rPr>
            </w:pPr>
          </w:p>
        </w:tc>
      </w:tr>
    </w:tbl>
    <w:p w:rsidR="007E35F1" w:rsidRPr="00EC74DE" w:rsidP="0049329C" w14:paraId="3CFF8B43" w14:textId="77777777">
      <w:pPr>
        <w:tabs>
          <w:tab w:val="left" w:pos="720"/>
          <w:tab w:val="left" w:pos="5400"/>
          <w:tab w:val="left" w:pos="5580"/>
          <w:tab w:val="left" w:pos="5760"/>
        </w:tabs>
        <w:ind w:right="173" w:firstLine="720"/>
        <w:contextualSpacing/>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tblPr>
      <w:tblGrid>
        <w:gridCol w:w="1458"/>
        <w:gridCol w:w="8820"/>
      </w:tblGrid>
      <w:tr w14:paraId="5E3909B1" w14:textId="77777777" w:rsidTr="00C34B0C">
        <w:tblPrEx>
          <w:tblW w:w="10278" w:type="dxa"/>
          <w:tblBorders>
            <w:top w:val="single" w:sz="4" w:space="0" w:color="auto"/>
            <w:left w:val="single" w:sz="4" w:space="0" w:color="auto"/>
            <w:bottom w:val="single" w:sz="4" w:space="0" w:color="auto"/>
            <w:right w:val="single" w:sz="4" w:space="0" w:color="auto"/>
          </w:tblBorders>
          <w:tblLook w:val="04A0"/>
        </w:tblPrEx>
        <w:trPr>
          <w:trHeight w:val="300"/>
        </w:trPr>
        <w:tc>
          <w:tcPr>
            <w:tcW w:w="1458" w:type="dxa"/>
            <w:noWrap/>
          </w:tcPr>
          <w:p w:rsidR="007E35F1" w:rsidRPr="00EC74DE" w:rsidP="00F502F6" w14:paraId="328E686D" w14:textId="4DC0533A">
            <w:pPr>
              <w:contextualSpacing/>
              <w:rPr>
                <w:rFonts w:eastAsia="Times New Roman" w:cstheme="minorHAnsi"/>
                <w:b/>
                <w:bCs/>
                <w:sz w:val="18"/>
                <w:szCs w:val="18"/>
              </w:rPr>
            </w:pPr>
            <w:r>
              <w:rPr>
                <w:rFonts w:eastAsia="Times New Roman" w:cstheme="minorHAnsi"/>
                <w:b/>
                <w:bCs/>
                <w:sz w:val="18"/>
                <w:szCs w:val="18"/>
              </w:rPr>
              <w:t>Check_SX</w:t>
            </w:r>
            <w:r w:rsidR="00F502F6">
              <w:rPr>
                <w:rFonts w:eastAsia="Times New Roman" w:cstheme="minorHAnsi"/>
                <w:b/>
                <w:bCs/>
                <w:sz w:val="18"/>
                <w:szCs w:val="18"/>
              </w:rPr>
              <w:t>36</w:t>
            </w:r>
            <w:r>
              <w:rPr>
                <w:rFonts w:eastAsia="Times New Roman" w:cstheme="minorHAnsi"/>
                <w:b/>
                <w:bCs/>
                <w:sz w:val="18"/>
                <w:szCs w:val="18"/>
              </w:rPr>
              <w:t>b.</w:t>
            </w:r>
          </w:p>
        </w:tc>
        <w:tc>
          <w:tcPr>
            <w:tcW w:w="8820" w:type="dxa"/>
          </w:tcPr>
          <w:p w:rsidR="007E35F1" w:rsidRPr="00EC74DE" w:rsidP="0049329C" w14:paraId="1C48E455" w14:textId="71FA637F">
            <w:pPr>
              <w:contextualSpacing/>
              <w:rPr>
                <w:rStyle w:val="Instruction"/>
                <w:b w:val="0"/>
                <w:sz w:val="18"/>
                <w:szCs w:val="18"/>
              </w:rPr>
            </w:pPr>
            <w:r w:rsidRPr="00EC74DE">
              <w:rPr>
                <w:rStyle w:val="Instruction"/>
                <w:b w:val="0"/>
                <w:sz w:val="18"/>
                <w:szCs w:val="18"/>
              </w:rPr>
              <w:t xml:space="preserve">If R knew </w:t>
            </w:r>
            <w:r w:rsidR="00FD3A4C">
              <w:rPr>
                <w:rStyle w:val="Instruction"/>
                <w:b w:val="0"/>
                <w:sz w:val="18"/>
                <w:szCs w:val="18"/>
              </w:rPr>
              <w:t>LP</w:t>
            </w:r>
            <w:r w:rsidRPr="00EC74DE">
              <w:rPr>
                <w:rStyle w:val="Instruction"/>
                <w:b w:val="0"/>
                <w:sz w:val="18"/>
                <w:szCs w:val="18"/>
              </w:rPr>
              <w:t xml:space="preserve"> HIV status (SX</w:t>
            </w:r>
            <w:r w:rsidRPr="00F97733" w:rsidR="00EE632B">
              <w:rPr>
                <w:rStyle w:val="Instruction"/>
                <w:b w:val="0"/>
                <w:sz w:val="18"/>
                <w:szCs w:val="18"/>
              </w:rPr>
              <w:t>3</w:t>
            </w:r>
            <w:r w:rsidRPr="00522609" w:rsidR="00337EA5">
              <w:rPr>
                <w:rStyle w:val="Instruction"/>
                <w:b w:val="0"/>
                <w:sz w:val="18"/>
                <w:szCs w:val="18"/>
              </w:rPr>
              <w:t>6</w:t>
            </w:r>
            <w:r w:rsidRPr="00EC74DE">
              <w:rPr>
                <w:rStyle w:val="Instruction"/>
                <w:b w:val="0"/>
                <w:sz w:val="18"/>
                <w:szCs w:val="18"/>
              </w:rPr>
              <w:t>a EQ 1), go to SX</w:t>
            </w:r>
            <w:r w:rsidR="00F502F6">
              <w:rPr>
                <w:rStyle w:val="Instruction"/>
                <w:b w:val="0"/>
                <w:sz w:val="18"/>
                <w:szCs w:val="18"/>
              </w:rPr>
              <w:t>36</w:t>
            </w:r>
            <w:r w:rsidRPr="00EC74DE">
              <w:rPr>
                <w:rStyle w:val="Instruction"/>
                <w:b w:val="0"/>
                <w:sz w:val="18"/>
                <w:szCs w:val="18"/>
              </w:rPr>
              <w:t>b.</w:t>
            </w:r>
          </w:p>
          <w:p w:rsidR="007E35F1" w:rsidRPr="00EC74DE" w:rsidP="00F502F6" w14:paraId="336C5657" w14:textId="68293190">
            <w:pPr>
              <w:contextualSpacing/>
              <w:rPr>
                <w:rFonts w:eastAsia="Times New Roman" w:cstheme="minorHAnsi"/>
                <w:b/>
                <w:sz w:val="18"/>
                <w:szCs w:val="18"/>
              </w:rPr>
            </w:pPr>
            <w:r w:rsidRPr="00EC74DE">
              <w:rPr>
                <w:rStyle w:val="Instruction"/>
                <w:b w:val="0"/>
                <w:sz w:val="18"/>
                <w:szCs w:val="18"/>
              </w:rPr>
              <w:t xml:space="preserve">Else, go to </w:t>
            </w:r>
            <w:r w:rsidR="00F502F6">
              <w:rPr>
                <w:rStyle w:val="Instruction"/>
                <w:b w:val="0"/>
                <w:sz w:val="18"/>
                <w:szCs w:val="18"/>
              </w:rPr>
              <w:t>SX37a</w:t>
            </w:r>
            <w:r w:rsidRPr="00EC74DE">
              <w:rPr>
                <w:rStyle w:val="Instruction"/>
                <w:b w:val="0"/>
                <w:sz w:val="18"/>
                <w:szCs w:val="18"/>
              </w:rPr>
              <w:t>.</w:t>
            </w:r>
          </w:p>
        </w:tc>
      </w:tr>
    </w:tbl>
    <w:p w:rsidR="007E35F1" w:rsidRPr="00EC74DE" w:rsidP="0049329C" w14:paraId="4D35AD15" w14:textId="77777777">
      <w:pPr>
        <w:contextualSpacing/>
        <w:rPr>
          <w:sz w:val="18"/>
          <w:szCs w:val="18"/>
        </w:rPr>
      </w:pPr>
    </w:p>
    <w:tbl>
      <w:tblPr>
        <w:tblW w:w="10278" w:type="dxa"/>
        <w:tblLook w:val="04A0"/>
      </w:tblPr>
      <w:tblGrid>
        <w:gridCol w:w="18"/>
        <w:gridCol w:w="1440"/>
        <w:gridCol w:w="5088"/>
        <w:gridCol w:w="1197"/>
        <w:gridCol w:w="2535"/>
      </w:tblGrid>
      <w:tr w14:paraId="1A1BFB7E" w14:textId="77777777" w:rsidTr="007E35F1">
        <w:tblPrEx>
          <w:tblW w:w="10278" w:type="dxa"/>
          <w:tblLook w:val="04A0"/>
        </w:tblPrEx>
        <w:tc>
          <w:tcPr>
            <w:tcW w:w="1458" w:type="dxa"/>
            <w:gridSpan w:val="2"/>
            <w:vAlign w:val="bottom"/>
          </w:tcPr>
          <w:p w:rsidR="007E35F1" w:rsidRPr="00EC74DE" w:rsidP="00E72157" w14:paraId="1F3DDA0B" w14:textId="0F5F565B">
            <w:pPr>
              <w:contextualSpacing/>
              <w:rPr>
                <w:rFonts w:eastAsia="Times New Roman" w:cstheme="minorHAnsi"/>
                <w:b/>
                <w:bCs/>
                <w:sz w:val="18"/>
                <w:szCs w:val="18"/>
              </w:rPr>
            </w:pPr>
            <w:r w:rsidRPr="00EC74DE">
              <w:rPr>
                <w:rFonts w:eastAsia="Times New Roman" w:cstheme="minorHAnsi"/>
                <w:b/>
                <w:bCs/>
                <w:sz w:val="18"/>
                <w:szCs w:val="18"/>
              </w:rPr>
              <w:t>SX</w:t>
            </w:r>
            <w:r w:rsidR="00E72157">
              <w:rPr>
                <w:rFonts w:eastAsia="Times New Roman" w:cstheme="minorHAnsi"/>
                <w:b/>
                <w:bCs/>
                <w:sz w:val="18"/>
                <w:szCs w:val="18"/>
              </w:rPr>
              <w:t>36</w:t>
            </w:r>
            <w:r w:rsidRPr="00EC74DE">
              <w:rPr>
                <w:rFonts w:eastAsia="Times New Roman" w:cstheme="minorHAnsi"/>
                <w:b/>
                <w:bCs/>
                <w:sz w:val="18"/>
                <w:szCs w:val="18"/>
              </w:rPr>
              <w:t>b.</w:t>
            </w:r>
          </w:p>
        </w:tc>
        <w:tc>
          <w:tcPr>
            <w:tcW w:w="8820" w:type="dxa"/>
            <w:gridSpan w:val="3"/>
            <w:vAlign w:val="bottom"/>
          </w:tcPr>
          <w:p w:rsidR="007E35F1" w:rsidRPr="00522609" w:rsidP="0049329C" w14:paraId="22E2A28D" w14:textId="57EF46BD">
            <w:pPr>
              <w:contextualSpacing/>
              <w:rPr>
                <w:rFonts w:eastAsia="Times New Roman" w:cstheme="minorHAnsi"/>
                <w:b/>
                <w:bCs/>
                <w:sz w:val="18"/>
                <w:szCs w:val="18"/>
              </w:rPr>
            </w:pPr>
            <w:r w:rsidRPr="00522609">
              <w:rPr>
                <w:b/>
                <w:sz w:val="18"/>
              </w:rPr>
              <w:t>¿Cuál era el estado del VIH de</w:t>
            </w:r>
            <w:r w:rsidRPr="00522609">
              <w:rPr>
                <w:rFonts w:eastAsia="Times New Roman" w:cstheme="minorHAnsi"/>
                <w:bCs/>
                <w:sz w:val="18"/>
                <w:szCs w:val="18"/>
              </w:rPr>
              <w:t xml:space="preserve"> </w:t>
            </w:r>
            <w:r w:rsidRPr="00636EB5" w:rsidR="00E72157">
              <w:rPr>
                <w:rFonts w:eastAsia="Times New Roman" w:cstheme="minorHAnsi"/>
                <w:bCs/>
                <w:sz w:val="18"/>
                <w:szCs w:val="18"/>
              </w:rPr>
              <w:t xml:space="preserve">[if </w:t>
            </w:r>
            <w:r w:rsidR="00E72157">
              <w:rPr>
                <w:rFonts w:eastAsia="Times New Roman" w:cstheme="minorHAnsi"/>
                <w:bCs/>
                <w:sz w:val="18"/>
                <w:szCs w:val="18"/>
              </w:rPr>
              <w:t>L</w:t>
            </w:r>
            <w:r w:rsidRPr="00F756E4" w:rsidR="00E72157">
              <w:rPr>
                <w:rFonts w:eastAsia="Times New Roman" w:cstheme="minorHAnsi"/>
                <w:bCs/>
                <w:sz w:val="18"/>
                <w:szCs w:val="18"/>
              </w:rPr>
              <w:t>P is male (SX31 EQ 1) or R is female (</w:t>
            </w:r>
            <w:r w:rsidRPr="00F756E4" w:rsidR="00572DE2">
              <w:rPr>
                <w:rFonts w:eastAsia="Times New Roman" w:cstheme="minorHAnsi"/>
                <w:bCs/>
                <w:sz w:val="18"/>
                <w:szCs w:val="18"/>
              </w:rPr>
              <w:t>ES</w:t>
            </w:r>
            <w:r w:rsidR="00572DE2">
              <w:rPr>
                <w:rFonts w:eastAsia="Times New Roman" w:cstheme="minorHAnsi"/>
                <w:bCs/>
                <w:sz w:val="18"/>
                <w:szCs w:val="18"/>
              </w:rPr>
              <w:t>8a</w:t>
            </w:r>
            <w:r w:rsidRPr="00F756E4" w:rsidR="00572DE2">
              <w:rPr>
                <w:rFonts w:eastAsia="Times New Roman" w:cstheme="minorHAnsi"/>
                <w:bCs/>
                <w:sz w:val="18"/>
                <w:szCs w:val="18"/>
              </w:rPr>
              <w:t xml:space="preserve"> </w:t>
            </w:r>
            <w:r w:rsidRPr="00F756E4" w:rsidR="00E72157">
              <w:rPr>
                <w:rFonts w:eastAsia="Times New Roman" w:cstheme="minorHAnsi"/>
                <w:bCs/>
                <w:sz w:val="18"/>
                <w:szCs w:val="18"/>
              </w:rPr>
              <w:t xml:space="preserve">EQ 2), </w:t>
            </w:r>
            <w:r w:rsidRPr="00522609">
              <w:rPr>
                <w:sz w:val="18"/>
              </w:rPr>
              <w:t>fill with "</w:t>
            </w:r>
            <w:r w:rsidRPr="002F31FE" w:rsidR="00F97733">
              <w:rPr>
                <w:sz w:val="18"/>
                <w:szCs w:val="18"/>
              </w:rPr>
              <w:t xml:space="preserve"> é</w:t>
            </w:r>
            <w:r w:rsidRPr="00522609" w:rsidR="00F97733">
              <w:rPr>
                <w:rFonts w:eastAsia="Times New Roman" w:cstheme="minorHAnsi"/>
                <w:bCs/>
                <w:sz w:val="18"/>
                <w:szCs w:val="18"/>
              </w:rPr>
              <w:t>l</w:t>
            </w:r>
            <w:r w:rsidR="00E72157">
              <w:rPr>
                <w:rFonts w:eastAsia="Times New Roman" w:cstheme="minorHAnsi"/>
                <w:bCs/>
                <w:sz w:val="18"/>
                <w:szCs w:val="18"/>
              </w:rPr>
              <w:t>"</w:t>
            </w:r>
            <w:r w:rsidRPr="00F756E4" w:rsidR="00E72157">
              <w:rPr>
                <w:rFonts w:eastAsia="Times New Roman" w:cstheme="minorHAnsi"/>
                <w:bCs/>
                <w:sz w:val="18"/>
                <w:szCs w:val="18"/>
              </w:rPr>
              <w:t xml:space="preserve">; if </w:t>
            </w:r>
            <w:r w:rsidR="00E72157">
              <w:rPr>
                <w:rFonts w:eastAsia="Times New Roman" w:cstheme="minorHAnsi"/>
                <w:bCs/>
                <w:sz w:val="18"/>
                <w:szCs w:val="18"/>
              </w:rPr>
              <w:t>L</w:t>
            </w:r>
            <w:r w:rsidRPr="00F756E4" w:rsidR="00E72157">
              <w:rPr>
                <w:rFonts w:eastAsia="Times New Roman" w:cstheme="minorHAnsi"/>
                <w:bCs/>
                <w:sz w:val="18"/>
                <w:szCs w:val="18"/>
              </w:rPr>
              <w:t>P is female (SX31 EQ 2</w:t>
            </w:r>
            <w:r w:rsidRPr="00F756E4" w:rsidR="00E72157">
              <w:rPr>
                <w:sz w:val="18"/>
                <w:szCs w:val="18"/>
              </w:rPr>
              <w:t>)</w:t>
            </w:r>
            <w:r w:rsidRPr="00F756E4" w:rsidR="00E72157">
              <w:rPr>
                <w:rFonts w:eastAsia="Times New Roman" w:cstheme="minorHAnsi"/>
                <w:bCs/>
                <w:sz w:val="18"/>
                <w:szCs w:val="18"/>
              </w:rPr>
              <w:t xml:space="preserve">, fill with </w:t>
            </w:r>
            <w:r w:rsidR="00E72157">
              <w:rPr>
                <w:rFonts w:eastAsia="Times New Roman" w:cstheme="minorHAnsi"/>
                <w:bCs/>
                <w:sz w:val="18"/>
                <w:szCs w:val="18"/>
              </w:rPr>
              <w:t>"ella"</w:t>
            </w:r>
            <w:r w:rsidRPr="00F756E4" w:rsidR="00E72157">
              <w:rPr>
                <w:rFonts w:eastAsia="Times New Roman" w:cstheme="minorHAnsi"/>
                <w:bCs/>
                <w:sz w:val="18"/>
                <w:szCs w:val="18"/>
              </w:rPr>
              <w:t>]</w:t>
            </w:r>
            <w:r w:rsidRPr="00522609">
              <w:rPr>
                <w:rFonts w:eastAsia="Times New Roman" w:cstheme="minorHAnsi"/>
                <w:b/>
                <w:bCs/>
                <w:sz w:val="18"/>
                <w:szCs w:val="18"/>
              </w:rPr>
              <w:t>?</w:t>
            </w:r>
          </w:p>
          <w:p w:rsidR="001D38E2" w:rsidRPr="00522609" w:rsidP="0049329C" w14:paraId="6B82CACB" w14:textId="77777777">
            <w:pPr>
              <w:contextualSpacing/>
              <w:rPr>
                <w:rFonts w:eastAsia="Times New Roman" w:cstheme="minorHAnsi"/>
                <w:b/>
                <w:bCs/>
                <w:sz w:val="18"/>
                <w:szCs w:val="18"/>
              </w:rPr>
            </w:pPr>
          </w:p>
          <w:p w:rsidR="007E35F1" w:rsidRPr="00EC74DE" w:rsidP="00C37B92" w14:paraId="13AACA34" w14:textId="77777777">
            <w:pPr>
              <w:contextualSpacing/>
              <w:rPr>
                <w:rFonts w:eastAsia="Times New Roman" w:cstheme="minorHAnsi"/>
                <w:b/>
                <w:bCs/>
                <w:sz w:val="18"/>
                <w:szCs w:val="18"/>
              </w:rPr>
            </w:pPr>
            <w:r w:rsidRPr="00EC74DE">
              <w:rPr>
                <w:rFonts w:eastAsia="Times New Roman" w:cstheme="minorHAnsi"/>
                <w:bCs/>
                <w:sz w:val="18"/>
                <w:szCs w:val="18"/>
              </w:rPr>
              <w:t>[</w:t>
            </w:r>
            <w:r w:rsidRPr="00EC74DE">
              <w:rPr>
                <w:sz w:val="18"/>
              </w:rPr>
              <w:t>NO lea las opciones</w:t>
            </w:r>
            <w:r w:rsidRPr="00EC74DE" w:rsidR="003B039A">
              <w:rPr>
                <w:rFonts w:eastAsia="Times New Roman" w:cstheme="minorHAnsi"/>
                <w:bCs/>
                <w:sz w:val="18"/>
                <w:szCs w:val="18"/>
              </w:rPr>
              <w:t>.]</w:t>
            </w:r>
          </w:p>
        </w:tc>
      </w:tr>
      <w:tr w14:paraId="128CD905" w14:textId="77777777" w:rsidTr="00D67D23">
        <w:tblPrEx>
          <w:tblW w:w="10278" w:type="dxa"/>
          <w:tblLook w:val="04A0"/>
        </w:tblPrEx>
        <w:tc>
          <w:tcPr>
            <w:tcW w:w="1458" w:type="dxa"/>
            <w:gridSpan w:val="2"/>
            <w:vAlign w:val="bottom"/>
          </w:tcPr>
          <w:p w:rsidR="007E35F1" w:rsidRPr="00EC74DE" w:rsidP="00E72157" w14:paraId="3E8BD901" w14:textId="4C7C1B05">
            <w:pPr>
              <w:contextualSpacing/>
              <w:rPr>
                <w:rFonts w:eastAsia="Times New Roman" w:cstheme="minorHAnsi"/>
                <w:bCs/>
                <w:sz w:val="18"/>
                <w:szCs w:val="18"/>
              </w:rPr>
            </w:pPr>
            <w:r>
              <w:rPr>
                <w:rFonts w:eastAsia="Times New Roman" w:cstheme="minorHAnsi"/>
                <w:bCs/>
                <w:sz w:val="18"/>
                <w:szCs w:val="18"/>
              </w:rPr>
              <w:t>LP</w:t>
            </w:r>
            <w:r w:rsidRPr="00EC74DE">
              <w:rPr>
                <w:rFonts w:eastAsia="Times New Roman" w:cstheme="minorHAnsi"/>
                <w:bCs/>
                <w:sz w:val="18"/>
                <w:szCs w:val="18"/>
              </w:rPr>
              <w:t>HIVSTS</w:t>
            </w:r>
          </w:p>
        </w:tc>
        <w:tc>
          <w:tcPr>
            <w:tcW w:w="6285" w:type="dxa"/>
            <w:gridSpan w:val="2"/>
            <w:vAlign w:val="bottom"/>
          </w:tcPr>
          <w:p w:rsidR="007E35F1" w:rsidRPr="00EC74DE" w:rsidP="00E72157" w14:paraId="1610D91A" w14:textId="50256103">
            <w:pPr>
              <w:contextualSpacing/>
              <w:rPr>
                <w:rFonts w:eastAsia="Times New Roman" w:cstheme="minorHAnsi"/>
                <w:sz w:val="18"/>
                <w:szCs w:val="18"/>
              </w:rPr>
            </w:pPr>
            <w:r>
              <w:rPr>
                <w:rFonts w:eastAsia="Times New Roman" w:cstheme="minorHAnsi"/>
                <w:sz w:val="18"/>
                <w:szCs w:val="18"/>
              </w:rPr>
              <w:t>LP</w:t>
            </w:r>
            <w:r w:rsidRPr="00EC74DE">
              <w:rPr>
                <w:rFonts w:eastAsia="Times New Roman" w:cstheme="minorHAnsi"/>
                <w:sz w:val="18"/>
                <w:szCs w:val="18"/>
              </w:rPr>
              <w:t xml:space="preserve">: Partner HIV status at last event </w:t>
            </w:r>
          </w:p>
        </w:tc>
        <w:tc>
          <w:tcPr>
            <w:tcW w:w="2535" w:type="dxa"/>
            <w:vAlign w:val="bottom"/>
          </w:tcPr>
          <w:p w:rsidR="007E35F1" w:rsidRPr="00EC74DE" w:rsidP="0049329C" w14:paraId="1F6576D7" w14:textId="77777777">
            <w:pPr>
              <w:contextualSpacing/>
              <w:rPr>
                <w:rFonts w:eastAsia="Times New Roman" w:cstheme="minorHAnsi"/>
                <w:sz w:val="18"/>
                <w:szCs w:val="18"/>
              </w:rPr>
            </w:pPr>
          </w:p>
        </w:tc>
      </w:tr>
      <w:tr w14:paraId="084BD6C0" w14:textId="77777777" w:rsidTr="007E35F1">
        <w:tblPrEx>
          <w:tblW w:w="10278" w:type="dxa"/>
          <w:tblLook w:val="04A0"/>
        </w:tblPrEx>
        <w:trPr>
          <w:gridBefore w:val="1"/>
          <w:wBefore w:w="18" w:type="dxa"/>
        </w:trPr>
        <w:tc>
          <w:tcPr>
            <w:tcW w:w="1440" w:type="dxa"/>
          </w:tcPr>
          <w:p w:rsidR="007E35F1" w:rsidRPr="00EC74DE" w:rsidP="0049329C" w14:paraId="406E5029" w14:textId="77777777">
            <w:pPr>
              <w:contextualSpacing/>
              <w:rPr>
                <w:rFonts w:eastAsia="Times New Roman" w:cstheme="minorHAnsi"/>
                <w:sz w:val="18"/>
                <w:szCs w:val="18"/>
              </w:rPr>
            </w:pPr>
          </w:p>
        </w:tc>
        <w:tc>
          <w:tcPr>
            <w:tcW w:w="5088" w:type="dxa"/>
            <w:vAlign w:val="bottom"/>
          </w:tcPr>
          <w:p w:rsidR="007E35F1" w:rsidRPr="00EC74DE" w:rsidP="00DE4676" w14:paraId="63060956" w14:textId="77777777">
            <w:pPr>
              <w:tabs>
                <w:tab w:val="right" w:leader="dot" w:pos="5760"/>
              </w:tabs>
              <w:contextualSpacing/>
              <w:rPr>
                <w:sz w:val="18"/>
              </w:rPr>
            </w:pPr>
            <w:r w:rsidRPr="00EC74DE">
              <w:rPr>
                <w:sz w:val="18"/>
              </w:rPr>
              <w:t>VIH-</w:t>
            </w:r>
            <w:r w:rsidRPr="00EC74DE">
              <w:rPr>
                <w:rFonts w:eastAsia="Times New Roman" w:cstheme="minorHAnsi"/>
                <w:sz w:val="18"/>
                <w:szCs w:val="18"/>
              </w:rPr>
              <w:t>negativ</w:t>
            </w:r>
            <w:r w:rsidRPr="00EC74DE" w:rsidR="00DE4676">
              <w:rPr>
                <w:rFonts w:eastAsia="Times New Roman" w:cstheme="minorHAnsi"/>
                <w:sz w:val="18"/>
                <w:szCs w:val="18"/>
              </w:rPr>
              <w:t>o</w:t>
            </w:r>
            <w:r w:rsidRPr="00EC74DE">
              <w:rPr>
                <w:sz w:val="18"/>
              </w:rPr>
              <w:tab/>
            </w:r>
          </w:p>
        </w:tc>
        <w:tc>
          <w:tcPr>
            <w:tcW w:w="1197" w:type="dxa"/>
            <w:vAlign w:val="bottom"/>
          </w:tcPr>
          <w:p w:rsidR="007E35F1" w:rsidRPr="00EC74DE" w:rsidP="0049329C" w14:paraId="79A11D47" w14:textId="77777777">
            <w:pPr>
              <w:contextualSpacing/>
              <w:jc w:val="right"/>
              <w:rPr>
                <w:rFonts w:eastAsia="Times New Roman" w:cstheme="minorHAnsi"/>
                <w:bCs/>
                <w:sz w:val="18"/>
                <w:szCs w:val="18"/>
              </w:rPr>
            </w:pPr>
            <w:r w:rsidRPr="00EC74DE">
              <w:rPr>
                <w:rFonts w:eastAsia="Times New Roman" w:cstheme="minorHAnsi"/>
                <w:bCs/>
                <w:sz w:val="18"/>
                <w:szCs w:val="18"/>
              </w:rPr>
              <w:t>1</w:t>
            </w:r>
          </w:p>
        </w:tc>
        <w:tc>
          <w:tcPr>
            <w:tcW w:w="2535" w:type="dxa"/>
          </w:tcPr>
          <w:p w:rsidR="007E35F1" w:rsidRPr="00EC74DE" w:rsidP="0049329C" w14:paraId="34ED225B" w14:textId="77777777">
            <w:pPr>
              <w:contextualSpacing/>
              <w:rPr>
                <w:rFonts w:eastAsia="Times New Roman" w:cstheme="minorHAnsi"/>
                <w:bCs/>
                <w:sz w:val="18"/>
                <w:szCs w:val="18"/>
              </w:rPr>
            </w:pPr>
          </w:p>
        </w:tc>
      </w:tr>
      <w:tr w14:paraId="22EA4A20" w14:textId="77777777" w:rsidTr="007E35F1">
        <w:tblPrEx>
          <w:tblW w:w="10278" w:type="dxa"/>
          <w:tblLook w:val="04A0"/>
        </w:tblPrEx>
        <w:trPr>
          <w:gridBefore w:val="1"/>
          <w:wBefore w:w="18" w:type="dxa"/>
        </w:trPr>
        <w:tc>
          <w:tcPr>
            <w:tcW w:w="1440" w:type="dxa"/>
          </w:tcPr>
          <w:p w:rsidR="007E35F1" w:rsidRPr="00EC74DE" w:rsidP="0049329C" w14:paraId="607A477C" w14:textId="77777777">
            <w:pPr>
              <w:contextualSpacing/>
              <w:rPr>
                <w:rFonts w:eastAsia="Times New Roman" w:cstheme="minorHAnsi"/>
                <w:sz w:val="18"/>
                <w:szCs w:val="18"/>
              </w:rPr>
            </w:pPr>
          </w:p>
        </w:tc>
        <w:tc>
          <w:tcPr>
            <w:tcW w:w="5088" w:type="dxa"/>
            <w:vAlign w:val="bottom"/>
          </w:tcPr>
          <w:p w:rsidR="007E35F1" w:rsidRPr="00EC74DE" w:rsidP="00DE4676" w14:paraId="4E1541AE" w14:textId="77777777">
            <w:pPr>
              <w:tabs>
                <w:tab w:val="right" w:leader="dot" w:pos="5760"/>
              </w:tabs>
              <w:contextualSpacing/>
              <w:rPr>
                <w:sz w:val="18"/>
              </w:rPr>
            </w:pPr>
            <w:r w:rsidRPr="00EC74DE">
              <w:rPr>
                <w:sz w:val="18"/>
              </w:rPr>
              <w:t>VIH-</w:t>
            </w:r>
            <w:r w:rsidRPr="00EC74DE">
              <w:rPr>
                <w:rFonts w:eastAsia="Times New Roman" w:cstheme="minorHAnsi"/>
                <w:sz w:val="18"/>
                <w:szCs w:val="18"/>
              </w:rPr>
              <w:t>positiv</w:t>
            </w:r>
            <w:r w:rsidRPr="00EC74DE" w:rsidR="00DE4676">
              <w:rPr>
                <w:rFonts w:eastAsia="Times New Roman" w:cstheme="minorHAnsi"/>
                <w:sz w:val="18"/>
                <w:szCs w:val="18"/>
              </w:rPr>
              <w:t>o</w:t>
            </w:r>
            <w:r w:rsidRPr="00EC74DE">
              <w:rPr>
                <w:sz w:val="18"/>
              </w:rPr>
              <w:tab/>
            </w:r>
          </w:p>
        </w:tc>
        <w:tc>
          <w:tcPr>
            <w:tcW w:w="1197" w:type="dxa"/>
            <w:vAlign w:val="bottom"/>
          </w:tcPr>
          <w:p w:rsidR="007E35F1" w:rsidRPr="00EC74DE" w:rsidP="0049329C" w14:paraId="20857DB0" w14:textId="77777777">
            <w:pPr>
              <w:contextualSpacing/>
              <w:jc w:val="right"/>
              <w:rPr>
                <w:rFonts w:eastAsia="Times New Roman" w:cstheme="minorHAnsi"/>
                <w:bCs/>
                <w:sz w:val="18"/>
                <w:szCs w:val="18"/>
              </w:rPr>
            </w:pPr>
            <w:r w:rsidRPr="00EC74DE">
              <w:rPr>
                <w:rFonts w:eastAsia="Times New Roman" w:cstheme="minorHAnsi"/>
                <w:bCs/>
                <w:sz w:val="18"/>
                <w:szCs w:val="18"/>
              </w:rPr>
              <w:t>2</w:t>
            </w:r>
          </w:p>
        </w:tc>
        <w:tc>
          <w:tcPr>
            <w:tcW w:w="2535" w:type="dxa"/>
          </w:tcPr>
          <w:p w:rsidR="007E35F1" w:rsidRPr="00EC74DE" w:rsidP="0049329C" w14:paraId="3C339BBC" w14:textId="77777777">
            <w:pPr>
              <w:contextualSpacing/>
              <w:rPr>
                <w:rFonts w:eastAsia="Times New Roman" w:cstheme="minorHAnsi"/>
                <w:bCs/>
                <w:sz w:val="18"/>
                <w:szCs w:val="18"/>
              </w:rPr>
            </w:pPr>
          </w:p>
        </w:tc>
      </w:tr>
      <w:tr w14:paraId="74E40F29" w14:textId="77777777" w:rsidTr="00D67D23">
        <w:tblPrEx>
          <w:tblW w:w="10278" w:type="dxa"/>
          <w:tblLook w:val="04A0"/>
        </w:tblPrEx>
        <w:trPr>
          <w:gridBefore w:val="1"/>
          <w:wBefore w:w="18" w:type="dxa"/>
        </w:trPr>
        <w:tc>
          <w:tcPr>
            <w:tcW w:w="1440" w:type="dxa"/>
          </w:tcPr>
          <w:p w:rsidR="007E35F1" w:rsidRPr="00EC74DE" w:rsidP="0049329C" w14:paraId="112A6467" w14:textId="77777777">
            <w:pPr>
              <w:contextualSpacing/>
              <w:rPr>
                <w:rFonts w:eastAsia="Times New Roman" w:cstheme="minorHAnsi"/>
                <w:sz w:val="18"/>
                <w:szCs w:val="18"/>
              </w:rPr>
            </w:pPr>
          </w:p>
        </w:tc>
        <w:tc>
          <w:tcPr>
            <w:tcW w:w="5088" w:type="dxa"/>
            <w:vAlign w:val="bottom"/>
          </w:tcPr>
          <w:p w:rsidR="007E35F1" w:rsidRPr="00EC74DE" w:rsidP="0049329C" w14:paraId="225A6E6E" w14:textId="77777777">
            <w:pPr>
              <w:tabs>
                <w:tab w:val="right" w:leader="dot" w:pos="5760"/>
              </w:tabs>
              <w:contextualSpacing/>
              <w:rPr>
                <w:sz w:val="18"/>
              </w:rPr>
            </w:pPr>
            <w:r w:rsidRPr="00EC74DE">
              <w:rPr>
                <w:sz w:val="18"/>
              </w:rPr>
              <w:t>Indeterminado</w:t>
            </w:r>
            <w:r w:rsidRPr="00EC74DE" w:rsidR="00124CB2">
              <w:rPr>
                <w:sz w:val="18"/>
              </w:rPr>
              <w:tab/>
            </w:r>
          </w:p>
        </w:tc>
        <w:tc>
          <w:tcPr>
            <w:tcW w:w="1197" w:type="dxa"/>
            <w:vAlign w:val="bottom"/>
          </w:tcPr>
          <w:p w:rsidR="007E35F1" w:rsidRPr="00EC74DE" w:rsidP="0049329C" w14:paraId="024B2F7B" w14:textId="77777777">
            <w:pPr>
              <w:contextualSpacing/>
              <w:jc w:val="right"/>
              <w:rPr>
                <w:sz w:val="18"/>
              </w:rPr>
            </w:pPr>
            <w:r w:rsidRPr="00EC74DE">
              <w:rPr>
                <w:sz w:val="18"/>
              </w:rPr>
              <w:t>3</w:t>
            </w:r>
          </w:p>
        </w:tc>
        <w:tc>
          <w:tcPr>
            <w:tcW w:w="2535" w:type="dxa"/>
          </w:tcPr>
          <w:p w:rsidR="007E35F1" w:rsidRPr="00EC74DE" w:rsidP="0049329C" w14:paraId="19693A08" w14:textId="77777777">
            <w:pPr>
              <w:contextualSpacing/>
              <w:rPr>
                <w:sz w:val="18"/>
              </w:rPr>
            </w:pPr>
          </w:p>
        </w:tc>
      </w:tr>
      <w:tr w14:paraId="115153AB" w14:textId="77777777" w:rsidTr="007E35F1">
        <w:tblPrEx>
          <w:tblW w:w="10278" w:type="dxa"/>
          <w:tblLook w:val="04A0"/>
        </w:tblPrEx>
        <w:trPr>
          <w:gridBefore w:val="1"/>
          <w:wBefore w:w="18" w:type="dxa"/>
        </w:trPr>
        <w:tc>
          <w:tcPr>
            <w:tcW w:w="1440" w:type="dxa"/>
          </w:tcPr>
          <w:p w:rsidR="005D20A5" w:rsidRPr="00EC74DE" w:rsidP="0049329C" w14:paraId="6C2688F5" w14:textId="77777777">
            <w:pPr>
              <w:contextualSpacing/>
              <w:rPr>
                <w:color w:val="808080" w:themeColor="background1" w:themeShade="80"/>
                <w:sz w:val="18"/>
              </w:rPr>
            </w:pPr>
          </w:p>
        </w:tc>
        <w:tc>
          <w:tcPr>
            <w:tcW w:w="5088" w:type="dxa"/>
            <w:vAlign w:val="bottom"/>
          </w:tcPr>
          <w:p w:rsidR="005D20A5" w:rsidRPr="00EC74DE" w:rsidP="00C46501" w14:paraId="1D6122F4"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197" w:type="dxa"/>
            <w:vAlign w:val="bottom"/>
          </w:tcPr>
          <w:p w:rsidR="005D20A5" w:rsidRPr="00EC74DE" w:rsidP="0049329C" w14:paraId="3286BF89" w14:textId="77777777">
            <w:pPr>
              <w:contextualSpacing/>
              <w:jc w:val="right"/>
              <w:rPr>
                <w:rFonts w:eastAsia="Times New Roman" w:cstheme="minorHAnsi"/>
                <w:color w:val="808080" w:themeColor="background1" w:themeShade="80"/>
                <w:sz w:val="18"/>
                <w:szCs w:val="18"/>
              </w:rPr>
            </w:pPr>
            <w:r w:rsidRPr="00EC74DE">
              <w:rPr>
                <w:color w:val="808080" w:themeColor="background1" w:themeShade="80"/>
                <w:sz w:val="18"/>
              </w:rPr>
              <w:t>7</w:t>
            </w:r>
          </w:p>
        </w:tc>
        <w:tc>
          <w:tcPr>
            <w:tcW w:w="2535" w:type="dxa"/>
          </w:tcPr>
          <w:p w:rsidR="005D20A5" w:rsidRPr="00EC74DE" w:rsidP="0049329C" w14:paraId="766EBCE3" w14:textId="77777777">
            <w:pPr>
              <w:contextualSpacing/>
              <w:rPr>
                <w:rFonts w:eastAsia="Times New Roman" w:cstheme="minorHAnsi"/>
                <w:color w:val="808080" w:themeColor="background1" w:themeShade="80"/>
                <w:sz w:val="18"/>
                <w:szCs w:val="18"/>
              </w:rPr>
            </w:pPr>
          </w:p>
        </w:tc>
      </w:tr>
    </w:tbl>
    <w:p w:rsidR="00D558B3" w:rsidP="00D558B3" w14:paraId="78037CB1" w14:textId="7F573945">
      <w:pPr>
        <w:contextualSpacing/>
        <w:rPr>
          <w:sz w:val="18"/>
          <w:szCs w:val="18"/>
        </w:rPr>
      </w:pPr>
    </w:p>
    <w:p w:rsidR="00FF0304" w:rsidP="00FF0304" w14:paraId="50FCB57C" w14:textId="77777777">
      <w:pPr>
        <w:pStyle w:val="Heading4"/>
        <w:contextualSpacing/>
      </w:pPr>
      <w:r>
        <w:rPr>
          <w:i w:val="0"/>
          <w:szCs w:val="18"/>
          <w:u w:val="single"/>
        </w:rPr>
        <w:t>L</w:t>
      </w:r>
      <w:r w:rsidRPr="00636EB5">
        <w:rPr>
          <w:i w:val="0"/>
          <w:szCs w:val="18"/>
          <w:u w:val="single"/>
        </w:rPr>
        <w:t xml:space="preserve">P: </w:t>
      </w:r>
      <w:r>
        <w:rPr>
          <w:i w:val="0"/>
          <w:szCs w:val="18"/>
          <w:u w:val="single"/>
        </w:rPr>
        <w:t>Last Sex – Partner ART Use</w:t>
      </w:r>
    </w:p>
    <w:p w:rsidR="00FF0304" w:rsidP="00D558B3" w14:paraId="503D0BDB" w14:textId="77777777">
      <w:pPr>
        <w:contextualSpacing/>
        <w:rPr>
          <w:sz w:val="18"/>
          <w:szCs w:val="18"/>
        </w:rPr>
      </w:pPr>
    </w:p>
    <w:tbl>
      <w:tblPr>
        <w:tblW w:w="10278" w:type="dxa"/>
        <w:tblLayout w:type="fixed"/>
        <w:tblLook w:val="04A0"/>
      </w:tblPr>
      <w:tblGrid>
        <w:gridCol w:w="2070"/>
        <w:gridCol w:w="8208"/>
      </w:tblGrid>
      <w:tr w14:paraId="7A7FAE01" w14:textId="77777777" w:rsidTr="00635DD6">
        <w:tblPrEx>
          <w:tblW w:w="10278" w:type="dxa"/>
          <w:tblLayout w:type="fixed"/>
          <w:tblLook w:val="04A0"/>
        </w:tblPrEx>
        <w:tc>
          <w:tcPr>
            <w:tcW w:w="2070" w:type="dxa"/>
            <w:vAlign w:val="bottom"/>
          </w:tcPr>
          <w:p w:rsidR="00C23E1D" w:rsidRPr="00636EB5" w:rsidP="00635DD6" w14:paraId="38D38DA2" w14:textId="77777777">
            <w:pPr>
              <w:contextualSpacing/>
              <w:rPr>
                <w:rFonts w:eastAsia="Times New Roman" w:cstheme="minorHAnsi"/>
                <w:b/>
                <w:bCs/>
                <w:color w:val="000000"/>
                <w:sz w:val="18"/>
                <w:szCs w:val="18"/>
              </w:rPr>
            </w:pPr>
            <w:r>
              <w:rPr>
                <w:rFonts w:eastAsia="Times New Roman" w:cstheme="minorHAnsi"/>
                <w:b/>
                <w:bCs/>
                <w:color w:val="000000"/>
                <w:sz w:val="18"/>
                <w:szCs w:val="18"/>
              </w:rPr>
              <w:t>Notes_PartnerARTUse.</w:t>
            </w:r>
          </w:p>
        </w:tc>
        <w:tc>
          <w:tcPr>
            <w:tcW w:w="8208" w:type="dxa"/>
            <w:vAlign w:val="bottom"/>
          </w:tcPr>
          <w:p w:rsidR="00C23E1D" w:rsidRPr="00736F55" w:rsidP="00635DD6" w14:paraId="26ED5918" w14:textId="77777777">
            <w:pPr>
              <w:contextualSpacing/>
              <w:rPr>
                <w:rFonts w:eastAsia="Times New Roman" w:cstheme="minorHAnsi"/>
                <w:bCs/>
                <w:color w:val="000000"/>
                <w:sz w:val="18"/>
                <w:szCs w:val="18"/>
              </w:rPr>
            </w:pPr>
            <w:r w:rsidRPr="00736F55">
              <w:rPr>
                <w:rFonts w:eastAsia="Times New Roman" w:cstheme="minorHAnsi"/>
                <w:bCs/>
                <w:color w:val="000000"/>
                <w:sz w:val="18"/>
                <w:szCs w:val="18"/>
              </w:rPr>
              <w:t xml:space="preserve">See </w:t>
            </w:r>
            <w:hyperlink w:anchor="MeasureReferences" w:history="1">
              <w:r w:rsidRPr="005D70B2">
                <w:rPr>
                  <w:rStyle w:val="Hyperlink"/>
                  <w:rFonts w:eastAsia="Times New Roman" w:cstheme="minorHAnsi"/>
                  <w:bCs/>
                  <w:sz w:val="18"/>
                  <w:szCs w:val="18"/>
                </w:rPr>
                <w:t>Measure References</w:t>
              </w:r>
            </w:hyperlink>
            <w:r w:rsidRPr="00736F55">
              <w:rPr>
                <w:rFonts w:eastAsia="Times New Roman" w:cstheme="minorHAnsi"/>
                <w:bCs/>
                <w:color w:val="000000"/>
                <w:sz w:val="18"/>
                <w:szCs w:val="18"/>
              </w:rPr>
              <w:t>.</w:t>
            </w:r>
          </w:p>
        </w:tc>
      </w:tr>
    </w:tbl>
    <w:p w:rsidR="00C23E1D" w:rsidP="00D558B3" w14:paraId="0F4356B9" w14:textId="77777777">
      <w:pPr>
        <w:contextualSpacing/>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tblPr>
      <w:tblGrid>
        <w:gridCol w:w="1458"/>
        <w:gridCol w:w="8820"/>
      </w:tblGrid>
      <w:tr w14:paraId="217BE980" w14:textId="77777777" w:rsidTr="00195CAC">
        <w:tblPrEx>
          <w:tblW w:w="10278" w:type="dxa"/>
          <w:tblBorders>
            <w:top w:val="single" w:sz="4" w:space="0" w:color="auto"/>
            <w:left w:val="single" w:sz="4" w:space="0" w:color="auto"/>
            <w:bottom w:val="single" w:sz="4" w:space="0" w:color="auto"/>
            <w:right w:val="single" w:sz="4" w:space="0" w:color="auto"/>
          </w:tblBorders>
          <w:tblLook w:val="04A0"/>
        </w:tblPrEx>
        <w:trPr>
          <w:trHeight w:val="300"/>
        </w:trPr>
        <w:tc>
          <w:tcPr>
            <w:tcW w:w="1458" w:type="dxa"/>
            <w:noWrap/>
          </w:tcPr>
          <w:p w:rsidR="00D558B3" w:rsidRPr="006359D3" w:rsidP="00E72157" w14:paraId="2562C283" w14:textId="450793E5">
            <w:pPr>
              <w:contextualSpacing/>
              <w:rPr>
                <w:rFonts w:eastAsia="Times New Roman" w:cstheme="minorHAnsi"/>
                <w:b/>
                <w:bCs/>
                <w:sz w:val="18"/>
                <w:szCs w:val="18"/>
              </w:rPr>
            </w:pPr>
            <w:r w:rsidRPr="006359D3">
              <w:rPr>
                <w:rFonts w:eastAsia="Times New Roman" w:cstheme="minorHAnsi"/>
                <w:b/>
                <w:bCs/>
                <w:sz w:val="18"/>
                <w:szCs w:val="18"/>
              </w:rPr>
              <w:t>Check_SX</w:t>
            </w:r>
            <w:r w:rsidR="00E72157">
              <w:rPr>
                <w:rFonts w:eastAsia="Times New Roman" w:cstheme="minorHAnsi"/>
                <w:b/>
                <w:bCs/>
                <w:sz w:val="18"/>
                <w:szCs w:val="18"/>
              </w:rPr>
              <w:t>36</w:t>
            </w:r>
            <w:r w:rsidRPr="006359D3">
              <w:rPr>
                <w:rFonts w:eastAsia="Times New Roman" w:cstheme="minorHAnsi"/>
                <w:b/>
                <w:bCs/>
                <w:sz w:val="18"/>
                <w:szCs w:val="18"/>
              </w:rPr>
              <w:t>c.</w:t>
            </w:r>
          </w:p>
        </w:tc>
        <w:tc>
          <w:tcPr>
            <w:tcW w:w="8820" w:type="dxa"/>
          </w:tcPr>
          <w:p w:rsidR="00D558B3" w:rsidRPr="006359D3" w:rsidP="00195CAC" w14:paraId="58CCE41F" w14:textId="7A4A9027">
            <w:pPr>
              <w:contextualSpacing/>
              <w:rPr>
                <w:rStyle w:val="Instruction"/>
                <w:b w:val="0"/>
                <w:sz w:val="18"/>
                <w:szCs w:val="18"/>
              </w:rPr>
            </w:pPr>
            <w:r w:rsidRPr="006359D3">
              <w:rPr>
                <w:rStyle w:val="Instruction"/>
                <w:b w:val="0"/>
                <w:sz w:val="18"/>
                <w:szCs w:val="18"/>
              </w:rPr>
              <w:t xml:space="preserve">If </w:t>
            </w:r>
            <w:r w:rsidR="00FD3A4C">
              <w:rPr>
                <w:rStyle w:val="Instruction"/>
                <w:b w:val="0"/>
                <w:sz w:val="18"/>
                <w:szCs w:val="18"/>
              </w:rPr>
              <w:t>LP</w:t>
            </w:r>
            <w:r w:rsidRPr="006359D3">
              <w:rPr>
                <w:rStyle w:val="Instruction"/>
                <w:b w:val="0"/>
                <w:sz w:val="18"/>
                <w:szCs w:val="18"/>
              </w:rPr>
              <w:t xml:space="preserve"> HIV-positive (SX</w:t>
            </w:r>
            <w:r w:rsidR="00E72157">
              <w:rPr>
                <w:rStyle w:val="Instruction"/>
                <w:b w:val="0"/>
                <w:sz w:val="18"/>
                <w:szCs w:val="18"/>
              </w:rPr>
              <w:t>36</w:t>
            </w:r>
            <w:r w:rsidRPr="006359D3">
              <w:rPr>
                <w:rStyle w:val="Instruction"/>
                <w:b w:val="0"/>
                <w:sz w:val="18"/>
                <w:szCs w:val="18"/>
              </w:rPr>
              <w:t>b EQ 2), go to SX</w:t>
            </w:r>
            <w:r w:rsidR="00E72157">
              <w:rPr>
                <w:rStyle w:val="Instruction"/>
                <w:b w:val="0"/>
                <w:sz w:val="18"/>
                <w:szCs w:val="18"/>
              </w:rPr>
              <w:t>36</w:t>
            </w:r>
            <w:r w:rsidRPr="006359D3">
              <w:rPr>
                <w:rStyle w:val="Instruction"/>
                <w:b w:val="0"/>
                <w:sz w:val="18"/>
                <w:szCs w:val="18"/>
              </w:rPr>
              <w:t>c.</w:t>
            </w:r>
          </w:p>
          <w:p w:rsidR="00D558B3" w:rsidRPr="006359D3" w:rsidP="00E72157" w14:paraId="47584C82" w14:textId="3A551EEC">
            <w:pPr>
              <w:contextualSpacing/>
              <w:rPr>
                <w:rFonts w:eastAsia="Times New Roman" w:cstheme="minorHAnsi"/>
                <w:b/>
                <w:sz w:val="18"/>
                <w:szCs w:val="18"/>
              </w:rPr>
            </w:pPr>
            <w:r w:rsidRPr="006359D3">
              <w:rPr>
                <w:rStyle w:val="Instruction"/>
                <w:b w:val="0"/>
                <w:sz w:val="18"/>
                <w:szCs w:val="18"/>
              </w:rPr>
              <w:t xml:space="preserve">Else, go to </w:t>
            </w:r>
            <w:r w:rsidR="00E72157">
              <w:rPr>
                <w:rStyle w:val="Instruction"/>
                <w:b w:val="0"/>
                <w:sz w:val="18"/>
                <w:szCs w:val="18"/>
              </w:rPr>
              <w:t>SX37a</w:t>
            </w:r>
            <w:r w:rsidRPr="006359D3">
              <w:rPr>
                <w:rStyle w:val="Instruction"/>
                <w:b w:val="0"/>
                <w:sz w:val="18"/>
                <w:szCs w:val="18"/>
              </w:rPr>
              <w:t>.</w:t>
            </w:r>
          </w:p>
        </w:tc>
      </w:tr>
    </w:tbl>
    <w:p w:rsidR="00D558B3" w:rsidP="00D558B3" w14:paraId="29B997E9" w14:textId="77777777">
      <w:pPr>
        <w:contextualSpacing/>
        <w:rPr>
          <w:sz w:val="18"/>
          <w:szCs w:val="18"/>
        </w:rPr>
      </w:pPr>
    </w:p>
    <w:tbl>
      <w:tblPr>
        <w:tblW w:w="10278" w:type="dxa"/>
        <w:tblLayout w:type="fixed"/>
        <w:tblLook w:val="04A0"/>
      </w:tblPr>
      <w:tblGrid>
        <w:gridCol w:w="1458"/>
        <w:gridCol w:w="4860"/>
        <w:gridCol w:w="1260"/>
        <w:gridCol w:w="2700"/>
      </w:tblGrid>
      <w:tr w14:paraId="79ACFC4E" w14:textId="77777777" w:rsidTr="00195CAC">
        <w:tblPrEx>
          <w:tblW w:w="10278" w:type="dxa"/>
          <w:tblLayout w:type="fixed"/>
          <w:tblLook w:val="04A0"/>
        </w:tblPrEx>
        <w:tc>
          <w:tcPr>
            <w:tcW w:w="1458" w:type="dxa"/>
            <w:vAlign w:val="bottom"/>
          </w:tcPr>
          <w:p w:rsidR="00D558B3" w:rsidRPr="006359D3" w:rsidP="00E72157" w14:paraId="50059944" w14:textId="6E9016E7">
            <w:pPr>
              <w:contextualSpacing/>
              <w:rPr>
                <w:rFonts w:eastAsia="Times New Roman" w:cstheme="minorHAnsi"/>
                <w:b/>
                <w:bCs/>
                <w:sz w:val="18"/>
                <w:szCs w:val="18"/>
              </w:rPr>
            </w:pPr>
            <w:bookmarkStart w:id="34" w:name="_Hlk25156932"/>
            <w:r w:rsidRPr="006359D3">
              <w:rPr>
                <w:rFonts w:eastAsia="Times New Roman" w:cstheme="minorHAnsi"/>
                <w:b/>
                <w:bCs/>
                <w:sz w:val="18"/>
                <w:szCs w:val="18"/>
              </w:rPr>
              <w:t>SX</w:t>
            </w:r>
            <w:r w:rsidR="00E72157">
              <w:rPr>
                <w:rFonts w:eastAsia="Times New Roman" w:cstheme="minorHAnsi"/>
                <w:b/>
                <w:bCs/>
                <w:sz w:val="18"/>
                <w:szCs w:val="18"/>
              </w:rPr>
              <w:t>36</w:t>
            </w:r>
            <w:r w:rsidRPr="006359D3">
              <w:rPr>
                <w:rFonts w:eastAsia="Times New Roman" w:cstheme="minorHAnsi"/>
                <w:b/>
                <w:bCs/>
                <w:sz w:val="18"/>
                <w:szCs w:val="18"/>
              </w:rPr>
              <w:t>c.</w:t>
            </w:r>
          </w:p>
        </w:tc>
        <w:tc>
          <w:tcPr>
            <w:tcW w:w="8820" w:type="dxa"/>
            <w:gridSpan w:val="3"/>
            <w:vAlign w:val="bottom"/>
          </w:tcPr>
          <w:p w:rsidR="00D558B3" w:rsidRPr="00522609" w:rsidP="00E72157" w14:paraId="01D59475" w14:textId="117998EE">
            <w:pPr>
              <w:contextualSpacing/>
              <w:rPr>
                <w:rFonts w:eastAsia="Times New Roman" w:cstheme="minorHAnsi"/>
                <w:b/>
                <w:bCs/>
                <w:sz w:val="18"/>
                <w:szCs w:val="18"/>
                <w:lang w:val="es-ES"/>
              </w:rPr>
            </w:pPr>
            <w:r w:rsidRPr="00522609">
              <w:rPr>
                <w:b/>
                <w:bCs/>
                <w:sz w:val="18"/>
                <w:szCs w:val="18"/>
                <w:lang w:val="es-ES"/>
              </w:rPr>
              <w:t>¿</w:t>
            </w:r>
            <w:r w:rsidRPr="00522609" w:rsidR="00E72157">
              <w:rPr>
                <w:bCs/>
                <w:sz w:val="18"/>
                <w:szCs w:val="18"/>
                <w:lang w:val="es-ES"/>
              </w:rPr>
              <w:t>[if LP is male (SX31 EQ 1) or R is female (</w:t>
            </w:r>
            <w:r w:rsidRPr="00522609" w:rsidR="000D4D44">
              <w:rPr>
                <w:bCs/>
                <w:sz w:val="18"/>
                <w:szCs w:val="18"/>
                <w:lang w:val="es-ES"/>
              </w:rPr>
              <w:t>ES</w:t>
            </w:r>
            <w:r w:rsidR="000D4D44">
              <w:rPr>
                <w:bCs/>
                <w:sz w:val="18"/>
                <w:szCs w:val="18"/>
                <w:lang w:val="es-ES"/>
              </w:rPr>
              <w:t>8a</w:t>
            </w:r>
            <w:r w:rsidRPr="00522609" w:rsidR="000D4D44">
              <w:rPr>
                <w:bCs/>
                <w:sz w:val="18"/>
                <w:szCs w:val="18"/>
                <w:lang w:val="es-ES"/>
              </w:rPr>
              <w:t xml:space="preserve"> </w:t>
            </w:r>
            <w:r w:rsidRPr="00522609" w:rsidR="00E72157">
              <w:rPr>
                <w:bCs/>
                <w:sz w:val="18"/>
                <w:szCs w:val="18"/>
                <w:lang w:val="es-ES"/>
              </w:rPr>
              <w:t>EQ 2), fill with "El"; if LP is female (SX31 EQ 2</w:t>
            </w:r>
            <w:r w:rsidRPr="00522609" w:rsidR="00E72157">
              <w:rPr>
                <w:sz w:val="18"/>
                <w:szCs w:val="18"/>
                <w:lang w:val="es-ES"/>
              </w:rPr>
              <w:t>)</w:t>
            </w:r>
            <w:r w:rsidRPr="00522609" w:rsidR="00E72157">
              <w:rPr>
                <w:bCs/>
                <w:sz w:val="18"/>
                <w:szCs w:val="18"/>
                <w:lang w:val="es-ES"/>
              </w:rPr>
              <w:t>, fill with "Ella”]</w:t>
            </w:r>
            <w:r w:rsidRPr="00522609">
              <w:rPr>
                <w:b/>
                <w:bCs/>
                <w:sz w:val="18"/>
                <w:szCs w:val="18"/>
                <w:lang w:val="es-ES"/>
              </w:rPr>
              <w:t xml:space="preserve"> le dijo si estaba o no tomando medicamentos antirretrovirales o ART para tratar</w:t>
            </w:r>
            <w:r w:rsidRPr="00522609" w:rsidR="00E72157">
              <w:rPr>
                <w:b/>
                <w:bCs/>
                <w:sz w:val="18"/>
                <w:szCs w:val="18"/>
                <w:lang w:val="es-ES"/>
              </w:rPr>
              <w:t xml:space="preserve"> </w:t>
            </w:r>
            <w:r w:rsidRPr="00522609" w:rsidR="00F30FA2">
              <w:rPr>
                <w:b/>
                <w:sz w:val="18"/>
                <w:lang w:val="es-ES"/>
              </w:rPr>
              <w:t>su</w:t>
            </w:r>
            <w:r w:rsidRPr="00522609">
              <w:rPr>
                <w:b/>
                <w:bCs/>
                <w:sz w:val="18"/>
                <w:szCs w:val="18"/>
                <w:lang w:val="es-ES"/>
              </w:rPr>
              <w:t xml:space="preserve"> infección por el VIH?</w:t>
            </w:r>
          </w:p>
        </w:tc>
      </w:tr>
      <w:tr w14:paraId="1019EAD8" w14:textId="77777777" w:rsidTr="00195CAC">
        <w:tblPrEx>
          <w:tblW w:w="10278" w:type="dxa"/>
          <w:tblLayout w:type="fixed"/>
          <w:tblLook w:val="04A0"/>
        </w:tblPrEx>
        <w:tc>
          <w:tcPr>
            <w:tcW w:w="1458" w:type="dxa"/>
            <w:vAlign w:val="bottom"/>
          </w:tcPr>
          <w:p w:rsidR="00D558B3" w:rsidRPr="006359D3" w:rsidP="00195CAC" w14:paraId="7C583831" w14:textId="7C34D444">
            <w:pPr>
              <w:contextualSpacing/>
              <w:rPr>
                <w:rFonts w:eastAsia="Times New Roman" w:cstheme="minorHAnsi"/>
                <w:bCs/>
                <w:sz w:val="18"/>
                <w:szCs w:val="18"/>
              </w:rPr>
            </w:pPr>
            <w:r>
              <w:rPr>
                <w:rFonts w:eastAsia="Times New Roman" w:cstheme="minorHAnsi"/>
                <w:bCs/>
                <w:sz w:val="18"/>
                <w:szCs w:val="18"/>
              </w:rPr>
              <w:t>LP</w:t>
            </w:r>
            <w:r w:rsidRPr="006359D3">
              <w:rPr>
                <w:rFonts w:eastAsia="Times New Roman" w:cstheme="minorHAnsi"/>
                <w:bCs/>
                <w:sz w:val="18"/>
                <w:szCs w:val="18"/>
              </w:rPr>
              <w:t>ARTDS</w:t>
            </w:r>
          </w:p>
        </w:tc>
        <w:tc>
          <w:tcPr>
            <w:tcW w:w="6120" w:type="dxa"/>
            <w:gridSpan w:val="2"/>
            <w:vAlign w:val="bottom"/>
          </w:tcPr>
          <w:p w:rsidR="00D558B3" w:rsidRPr="006359D3" w:rsidP="00E72157" w14:paraId="5F70AA4F" w14:textId="11C03655">
            <w:pPr>
              <w:contextualSpacing/>
              <w:rPr>
                <w:rFonts w:eastAsia="Times New Roman" w:cstheme="minorHAnsi"/>
                <w:sz w:val="18"/>
                <w:szCs w:val="18"/>
              </w:rPr>
            </w:pPr>
            <w:r>
              <w:rPr>
                <w:rFonts w:eastAsia="Times New Roman" w:cstheme="minorHAnsi"/>
                <w:sz w:val="18"/>
                <w:szCs w:val="18"/>
              </w:rPr>
              <w:t>LP</w:t>
            </w:r>
            <w:r w:rsidRPr="006359D3">
              <w:rPr>
                <w:rFonts w:eastAsia="Times New Roman" w:cstheme="minorHAnsi"/>
                <w:sz w:val="18"/>
                <w:szCs w:val="18"/>
              </w:rPr>
              <w:t xml:space="preserve">: Whether P disclosed ART use </w:t>
            </w:r>
          </w:p>
        </w:tc>
        <w:tc>
          <w:tcPr>
            <w:tcW w:w="2700" w:type="dxa"/>
            <w:vAlign w:val="bottom"/>
          </w:tcPr>
          <w:p w:rsidR="00D558B3" w:rsidRPr="006359D3" w:rsidP="00195CAC" w14:paraId="004271F1" w14:textId="77777777">
            <w:pPr>
              <w:contextualSpacing/>
              <w:rPr>
                <w:rFonts w:eastAsia="Times New Roman" w:cstheme="minorHAnsi"/>
                <w:sz w:val="18"/>
                <w:szCs w:val="18"/>
              </w:rPr>
            </w:pPr>
          </w:p>
        </w:tc>
      </w:tr>
      <w:tr w14:paraId="446703D7" w14:textId="77777777" w:rsidTr="00195CAC">
        <w:tblPrEx>
          <w:tblW w:w="10278" w:type="dxa"/>
          <w:tblLayout w:type="fixed"/>
          <w:tblLook w:val="04A0"/>
        </w:tblPrEx>
        <w:tc>
          <w:tcPr>
            <w:tcW w:w="1458" w:type="dxa"/>
          </w:tcPr>
          <w:p w:rsidR="00701539" w:rsidRPr="006359D3" w:rsidP="00701539" w14:paraId="4D530E1A" w14:textId="77777777">
            <w:pPr>
              <w:contextualSpacing/>
              <w:rPr>
                <w:rFonts w:eastAsia="Times New Roman" w:cstheme="minorHAnsi"/>
                <w:sz w:val="18"/>
                <w:szCs w:val="18"/>
              </w:rPr>
            </w:pPr>
          </w:p>
        </w:tc>
        <w:tc>
          <w:tcPr>
            <w:tcW w:w="4860" w:type="dxa"/>
            <w:vAlign w:val="bottom"/>
          </w:tcPr>
          <w:p w:rsidR="00701539" w:rsidRPr="006359D3" w:rsidP="00701539" w14:paraId="0650D50B" w14:textId="77777777">
            <w:pPr>
              <w:tabs>
                <w:tab w:val="right" w:leader="dot" w:pos="5760"/>
              </w:tabs>
              <w:contextualSpacing/>
              <w:rPr>
                <w:rFonts w:eastAsia="Times New Roman" w:cstheme="minorHAnsi"/>
                <w:sz w:val="18"/>
                <w:szCs w:val="18"/>
              </w:rPr>
            </w:pPr>
            <w:r w:rsidRPr="00EC74DE">
              <w:rPr>
                <w:rFonts w:eastAsia="Times New Roman" w:cstheme="minorHAnsi"/>
                <w:sz w:val="18"/>
                <w:szCs w:val="18"/>
              </w:rPr>
              <w:t>No</w:t>
            </w:r>
            <w:r w:rsidRPr="00EC74DE">
              <w:rPr>
                <w:rFonts w:eastAsia="Times New Roman" w:cstheme="minorHAnsi"/>
                <w:sz w:val="18"/>
                <w:szCs w:val="18"/>
              </w:rPr>
              <w:tab/>
            </w:r>
          </w:p>
        </w:tc>
        <w:tc>
          <w:tcPr>
            <w:tcW w:w="1260" w:type="dxa"/>
            <w:vAlign w:val="bottom"/>
          </w:tcPr>
          <w:p w:rsidR="00701539" w:rsidRPr="006359D3" w:rsidP="00701539" w14:paraId="6609CBA1" w14:textId="77777777">
            <w:pPr>
              <w:contextualSpacing/>
              <w:jc w:val="right"/>
              <w:rPr>
                <w:rFonts w:eastAsia="Times New Roman" w:cstheme="minorHAnsi"/>
                <w:bCs/>
                <w:sz w:val="18"/>
                <w:szCs w:val="18"/>
              </w:rPr>
            </w:pPr>
            <w:r w:rsidRPr="00EC74DE">
              <w:rPr>
                <w:rFonts w:eastAsia="Times New Roman" w:cstheme="minorHAnsi"/>
                <w:bCs/>
                <w:sz w:val="18"/>
                <w:szCs w:val="18"/>
              </w:rPr>
              <w:t>0</w:t>
            </w:r>
          </w:p>
        </w:tc>
        <w:tc>
          <w:tcPr>
            <w:tcW w:w="2700" w:type="dxa"/>
          </w:tcPr>
          <w:p w:rsidR="00701539" w:rsidRPr="006359D3" w:rsidP="00701539" w14:paraId="20D5C804" w14:textId="77777777">
            <w:pPr>
              <w:contextualSpacing/>
              <w:rPr>
                <w:rFonts w:eastAsia="Times New Roman" w:cstheme="minorHAnsi"/>
                <w:bCs/>
                <w:sz w:val="18"/>
                <w:szCs w:val="18"/>
              </w:rPr>
            </w:pPr>
          </w:p>
        </w:tc>
      </w:tr>
      <w:tr w14:paraId="7BCD7FB8" w14:textId="77777777" w:rsidTr="00195CAC">
        <w:tblPrEx>
          <w:tblW w:w="10278" w:type="dxa"/>
          <w:tblLayout w:type="fixed"/>
          <w:tblLook w:val="04A0"/>
        </w:tblPrEx>
        <w:tc>
          <w:tcPr>
            <w:tcW w:w="1458" w:type="dxa"/>
          </w:tcPr>
          <w:p w:rsidR="00701539" w:rsidRPr="006359D3" w:rsidP="00701539" w14:paraId="3F0B2666" w14:textId="77777777">
            <w:pPr>
              <w:contextualSpacing/>
              <w:rPr>
                <w:rFonts w:eastAsia="Times New Roman" w:cstheme="minorHAnsi"/>
                <w:sz w:val="18"/>
                <w:szCs w:val="18"/>
              </w:rPr>
            </w:pPr>
          </w:p>
        </w:tc>
        <w:tc>
          <w:tcPr>
            <w:tcW w:w="4860" w:type="dxa"/>
            <w:vAlign w:val="bottom"/>
          </w:tcPr>
          <w:p w:rsidR="00701539" w:rsidRPr="006359D3" w:rsidP="00701539" w14:paraId="29CCE1FC" w14:textId="77777777">
            <w:pPr>
              <w:tabs>
                <w:tab w:val="right" w:leader="dot" w:pos="5760"/>
              </w:tabs>
              <w:contextualSpacing/>
              <w:rPr>
                <w:rFonts w:eastAsia="Times New Roman" w:cstheme="minorHAnsi"/>
                <w:sz w:val="18"/>
                <w:szCs w:val="18"/>
              </w:rPr>
            </w:pPr>
            <w:r w:rsidRPr="00EC74DE">
              <w:rPr>
                <w:rFonts w:eastAsia="Times New Roman" w:cstheme="minorHAnsi"/>
                <w:color w:val="000000"/>
                <w:sz w:val="18"/>
                <w:szCs w:val="18"/>
                <w:lang w:val="es-ES"/>
              </w:rPr>
              <w:t>Sí</w:t>
            </w:r>
            <w:r w:rsidRPr="00EC74DE">
              <w:rPr>
                <w:rFonts w:eastAsia="Times New Roman" w:cstheme="minorHAnsi"/>
                <w:color w:val="000000"/>
                <w:sz w:val="18"/>
                <w:szCs w:val="18"/>
                <w:lang w:val="es-ES"/>
              </w:rPr>
              <w:tab/>
            </w:r>
          </w:p>
        </w:tc>
        <w:tc>
          <w:tcPr>
            <w:tcW w:w="1260" w:type="dxa"/>
            <w:vAlign w:val="bottom"/>
          </w:tcPr>
          <w:p w:rsidR="00701539" w:rsidRPr="006359D3" w:rsidP="00701539" w14:paraId="34064C9A" w14:textId="77777777">
            <w:pPr>
              <w:contextualSpacing/>
              <w:jc w:val="right"/>
              <w:rPr>
                <w:rFonts w:eastAsia="Times New Roman" w:cstheme="minorHAnsi"/>
                <w:bCs/>
                <w:sz w:val="18"/>
                <w:szCs w:val="18"/>
              </w:rPr>
            </w:pPr>
            <w:r w:rsidRPr="00EC74DE">
              <w:rPr>
                <w:rFonts w:eastAsia="Times New Roman" w:cstheme="minorHAnsi"/>
                <w:bCs/>
                <w:sz w:val="18"/>
                <w:szCs w:val="18"/>
              </w:rPr>
              <w:t>1</w:t>
            </w:r>
          </w:p>
        </w:tc>
        <w:tc>
          <w:tcPr>
            <w:tcW w:w="2700" w:type="dxa"/>
          </w:tcPr>
          <w:p w:rsidR="00701539" w:rsidRPr="006359D3" w:rsidP="00701539" w14:paraId="70B5716E" w14:textId="77777777">
            <w:pPr>
              <w:contextualSpacing/>
              <w:rPr>
                <w:rFonts w:eastAsia="Times New Roman" w:cstheme="minorHAnsi"/>
                <w:bCs/>
                <w:sz w:val="18"/>
                <w:szCs w:val="18"/>
              </w:rPr>
            </w:pPr>
          </w:p>
        </w:tc>
      </w:tr>
      <w:tr w14:paraId="37830240" w14:textId="77777777" w:rsidTr="00195CAC">
        <w:tblPrEx>
          <w:tblW w:w="10278" w:type="dxa"/>
          <w:tblLayout w:type="fixed"/>
          <w:tblLook w:val="04A0"/>
        </w:tblPrEx>
        <w:tc>
          <w:tcPr>
            <w:tcW w:w="1458" w:type="dxa"/>
          </w:tcPr>
          <w:p w:rsidR="00701539" w:rsidRPr="006359D3" w:rsidP="00701539" w14:paraId="15A9B24D" w14:textId="77777777">
            <w:pPr>
              <w:contextualSpacing/>
              <w:rPr>
                <w:rFonts w:eastAsia="Times New Roman" w:cstheme="minorHAnsi"/>
                <w:color w:val="808080" w:themeColor="background1" w:themeShade="80"/>
                <w:sz w:val="18"/>
                <w:szCs w:val="18"/>
              </w:rPr>
            </w:pPr>
          </w:p>
        </w:tc>
        <w:tc>
          <w:tcPr>
            <w:tcW w:w="4860" w:type="dxa"/>
            <w:vAlign w:val="bottom"/>
          </w:tcPr>
          <w:p w:rsidR="00701539" w:rsidRPr="006359D3" w:rsidP="00701539" w14:paraId="2A2A0293" w14:textId="77777777">
            <w:pPr>
              <w:tabs>
                <w:tab w:val="right" w:leader="dot" w:pos="5760"/>
              </w:tabs>
              <w:contextualSpacing/>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lang w:val="es-ES"/>
              </w:rPr>
              <w:t>No Sabe</w:t>
            </w:r>
            <w:r w:rsidRPr="00EC74DE">
              <w:rPr>
                <w:rFonts w:eastAsia="Times New Roman" w:cstheme="minorHAnsi"/>
                <w:color w:val="808080" w:themeColor="background1" w:themeShade="80"/>
                <w:sz w:val="18"/>
                <w:szCs w:val="18"/>
                <w:lang w:val="es-ES"/>
              </w:rPr>
              <w:tab/>
            </w:r>
          </w:p>
        </w:tc>
        <w:tc>
          <w:tcPr>
            <w:tcW w:w="1260" w:type="dxa"/>
            <w:vAlign w:val="bottom"/>
          </w:tcPr>
          <w:p w:rsidR="00701539" w:rsidRPr="006359D3" w:rsidP="00701539" w14:paraId="28B189A3"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700" w:type="dxa"/>
          </w:tcPr>
          <w:p w:rsidR="00701539" w:rsidRPr="006359D3" w:rsidP="00701539" w14:paraId="3DF9E996" w14:textId="77777777">
            <w:pPr>
              <w:contextualSpacing/>
              <w:rPr>
                <w:rFonts w:eastAsia="Times New Roman" w:cstheme="minorHAnsi"/>
                <w:color w:val="808080" w:themeColor="background1" w:themeShade="80"/>
                <w:sz w:val="18"/>
                <w:szCs w:val="18"/>
              </w:rPr>
            </w:pPr>
          </w:p>
        </w:tc>
      </w:tr>
      <w:tr w14:paraId="25064E91" w14:textId="77777777" w:rsidTr="00195CAC">
        <w:tblPrEx>
          <w:tblW w:w="10278" w:type="dxa"/>
          <w:tblLayout w:type="fixed"/>
          <w:tblLook w:val="04A0"/>
        </w:tblPrEx>
        <w:tc>
          <w:tcPr>
            <w:tcW w:w="1458" w:type="dxa"/>
          </w:tcPr>
          <w:p w:rsidR="00701539" w:rsidRPr="006359D3" w:rsidP="00701539" w14:paraId="37FA1429" w14:textId="77777777">
            <w:pPr>
              <w:contextualSpacing/>
              <w:rPr>
                <w:rFonts w:eastAsia="Times New Roman" w:cstheme="minorHAnsi"/>
                <w:color w:val="808080" w:themeColor="background1" w:themeShade="80"/>
                <w:sz w:val="18"/>
                <w:szCs w:val="18"/>
              </w:rPr>
            </w:pPr>
          </w:p>
        </w:tc>
        <w:tc>
          <w:tcPr>
            <w:tcW w:w="4860" w:type="dxa"/>
            <w:vAlign w:val="bottom"/>
          </w:tcPr>
          <w:p w:rsidR="00701539" w:rsidRPr="006359D3" w:rsidP="00701539" w14:paraId="0FE44A9B" w14:textId="77777777">
            <w:pPr>
              <w:tabs>
                <w:tab w:val="right" w:leader="dot" w:pos="5760"/>
              </w:tabs>
              <w:contextualSpacing/>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lang w:val="es-ES"/>
              </w:rPr>
              <w:t>Rehusó Contestar</w:t>
            </w:r>
            <w:r w:rsidRPr="00EC74DE">
              <w:rPr>
                <w:rFonts w:eastAsia="Times New Roman" w:cstheme="minorHAnsi"/>
                <w:color w:val="808080" w:themeColor="background1" w:themeShade="80"/>
                <w:sz w:val="18"/>
                <w:szCs w:val="18"/>
                <w:lang w:val="es-ES"/>
              </w:rPr>
              <w:tab/>
            </w:r>
          </w:p>
        </w:tc>
        <w:tc>
          <w:tcPr>
            <w:tcW w:w="1260" w:type="dxa"/>
            <w:vAlign w:val="bottom"/>
          </w:tcPr>
          <w:p w:rsidR="00701539" w:rsidRPr="006359D3" w:rsidP="00701539" w14:paraId="440ECA64"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701539" w:rsidRPr="006359D3" w:rsidP="00701539" w14:paraId="06772D02" w14:textId="77777777">
            <w:pPr>
              <w:contextualSpacing/>
              <w:rPr>
                <w:rFonts w:eastAsia="Times New Roman" w:cstheme="minorHAnsi"/>
                <w:color w:val="808080" w:themeColor="background1" w:themeShade="80"/>
                <w:sz w:val="18"/>
                <w:szCs w:val="18"/>
              </w:rPr>
            </w:pPr>
          </w:p>
        </w:tc>
      </w:tr>
      <w:bookmarkEnd w:id="34"/>
    </w:tbl>
    <w:p w:rsidR="00D558B3" w:rsidP="00D558B3" w14:paraId="7E00C3EC" w14:textId="77777777">
      <w:pPr>
        <w:contextualSpacing/>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tblPr>
      <w:tblGrid>
        <w:gridCol w:w="1458"/>
        <w:gridCol w:w="8820"/>
      </w:tblGrid>
      <w:tr w14:paraId="68A6E731" w14:textId="77777777" w:rsidTr="00A4055B">
        <w:tblPrEx>
          <w:tblW w:w="10278" w:type="dxa"/>
          <w:tblBorders>
            <w:top w:val="single" w:sz="4" w:space="0" w:color="auto"/>
            <w:left w:val="single" w:sz="4" w:space="0" w:color="auto"/>
            <w:bottom w:val="single" w:sz="4" w:space="0" w:color="auto"/>
            <w:right w:val="single" w:sz="4" w:space="0" w:color="auto"/>
          </w:tblBorders>
          <w:tblLook w:val="04A0"/>
        </w:tblPrEx>
        <w:trPr>
          <w:trHeight w:val="300"/>
        </w:trPr>
        <w:tc>
          <w:tcPr>
            <w:tcW w:w="1458" w:type="dxa"/>
            <w:noWrap/>
          </w:tcPr>
          <w:p w:rsidR="00342308" w:rsidRPr="006359D3" w:rsidP="00E72157" w14:paraId="7E693E39" w14:textId="15F117A6">
            <w:pPr>
              <w:contextualSpacing/>
              <w:rPr>
                <w:rFonts w:eastAsia="Times New Roman" w:cstheme="minorHAnsi"/>
                <w:b/>
                <w:bCs/>
                <w:sz w:val="18"/>
                <w:szCs w:val="18"/>
              </w:rPr>
            </w:pPr>
            <w:r>
              <w:rPr>
                <w:rFonts w:eastAsia="Times New Roman" w:cstheme="minorHAnsi"/>
                <w:b/>
                <w:bCs/>
                <w:sz w:val="18"/>
                <w:szCs w:val="18"/>
              </w:rPr>
              <w:t>Check_SX</w:t>
            </w:r>
            <w:r w:rsidR="00E72157">
              <w:rPr>
                <w:rFonts w:eastAsia="Times New Roman" w:cstheme="minorHAnsi"/>
                <w:b/>
                <w:bCs/>
                <w:sz w:val="18"/>
                <w:szCs w:val="18"/>
              </w:rPr>
              <w:t>36</w:t>
            </w:r>
            <w:r>
              <w:rPr>
                <w:rFonts w:eastAsia="Times New Roman" w:cstheme="minorHAnsi"/>
                <w:b/>
                <w:bCs/>
                <w:sz w:val="18"/>
                <w:szCs w:val="18"/>
              </w:rPr>
              <w:t>d</w:t>
            </w:r>
            <w:r w:rsidRPr="006359D3">
              <w:rPr>
                <w:rFonts w:eastAsia="Times New Roman" w:cstheme="minorHAnsi"/>
                <w:b/>
                <w:bCs/>
                <w:sz w:val="18"/>
                <w:szCs w:val="18"/>
              </w:rPr>
              <w:t>.</w:t>
            </w:r>
          </w:p>
        </w:tc>
        <w:tc>
          <w:tcPr>
            <w:tcW w:w="8820" w:type="dxa"/>
          </w:tcPr>
          <w:p w:rsidR="00342308" w:rsidRPr="006359D3" w:rsidP="00A4055B" w14:paraId="26851CE6" w14:textId="3DAFF5BF">
            <w:pPr>
              <w:contextualSpacing/>
              <w:rPr>
                <w:rStyle w:val="Instruction"/>
                <w:b w:val="0"/>
                <w:sz w:val="18"/>
                <w:szCs w:val="18"/>
              </w:rPr>
            </w:pPr>
            <w:r>
              <w:rPr>
                <w:rStyle w:val="Instruction"/>
                <w:b w:val="0"/>
                <w:sz w:val="18"/>
                <w:szCs w:val="18"/>
              </w:rPr>
              <w:t xml:space="preserve">If </w:t>
            </w:r>
            <w:r w:rsidR="00E72157">
              <w:rPr>
                <w:rStyle w:val="Instruction"/>
                <w:b w:val="0"/>
                <w:sz w:val="18"/>
                <w:szCs w:val="18"/>
              </w:rPr>
              <w:t>LP</w:t>
            </w:r>
            <w:r>
              <w:rPr>
                <w:rStyle w:val="Instruction"/>
                <w:b w:val="0"/>
                <w:sz w:val="18"/>
                <w:szCs w:val="18"/>
              </w:rPr>
              <w:t xml:space="preserve"> disclosed ART use, (SX</w:t>
            </w:r>
            <w:r w:rsidR="00E72157">
              <w:rPr>
                <w:rStyle w:val="Instruction"/>
                <w:b w:val="0"/>
                <w:sz w:val="18"/>
                <w:szCs w:val="18"/>
              </w:rPr>
              <w:t>36</w:t>
            </w:r>
            <w:r>
              <w:rPr>
                <w:rStyle w:val="Instruction"/>
                <w:b w:val="0"/>
                <w:sz w:val="18"/>
                <w:szCs w:val="18"/>
              </w:rPr>
              <w:t>c</w:t>
            </w:r>
            <w:r w:rsidRPr="006359D3">
              <w:rPr>
                <w:rStyle w:val="Instruction"/>
                <w:b w:val="0"/>
                <w:sz w:val="18"/>
                <w:szCs w:val="18"/>
              </w:rPr>
              <w:t xml:space="preserve"> E</w:t>
            </w:r>
            <w:r>
              <w:rPr>
                <w:rStyle w:val="Instruction"/>
                <w:b w:val="0"/>
                <w:sz w:val="18"/>
                <w:szCs w:val="18"/>
              </w:rPr>
              <w:t>Q 1</w:t>
            </w:r>
            <w:r w:rsidRPr="006359D3">
              <w:rPr>
                <w:rStyle w:val="Instruction"/>
                <w:b w:val="0"/>
                <w:sz w:val="18"/>
                <w:szCs w:val="18"/>
              </w:rPr>
              <w:t>), go to SX</w:t>
            </w:r>
            <w:r w:rsidR="00E72157">
              <w:rPr>
                <w:rStyle w:val="Instruction"/>
                <w:b w:val="0"/>
                <w:sz w:val="18"/>
                <w:szCs w:val="18"/>
              </w:rPr>
              <w:t>36</w:t>
            </w:r>
            <w:r>
              <w:rPr>
                <w:rStyle w:val="Instruction"/>
                <w:b w:val="0"/>
                <w:sz w:val="18"/>
                <w:szCs w:val="18"/>
              </w:rPr>
              <w:t>d</w:t>
            </w:r>
            <w:r w:rsidRPr="006359D3">
              <w:rPr>
                <w:rStyle w:val="Instruction"/>
                <w:b w:val="0"/>
                <w:sz w:val="18"/>
                <w:szCs w:val="18"/>
              </w:rPr>
              <w:t>.</w:t>
            </w:r>
          </w:p>
          <w:p w:rsidR="00342308" w:rsidRPr="006359D3" w:rsidP="00E72157" w14:paraId="5BB277B3" w14:textId="435B7249">
            <w:pPr>
              <w:contextualSpacing/>
              <w:rPr>
                <w:rFonts w:eastAsia="Times New Roman" w:cstheme="minorHAnsi"/>
                <w:b/>
                <w:sz w:val="18"/>
                <w:szCs w:val="18"/>
              </w:rPr>
            </w:pPr>
            <w:r w:rsidRPr="006359D3">
              <w:rPr>
                <w:rStyle w:val="Instruction"/>
                <w:b w:val="0"/>
                <w:sz w:val="18"/>
                <w:szCs w:val="18"/>
              </w:rPr>
              <w:t xml:space="preserve">Else, go to </w:t>
            </w:r>
            <w:r w:rsidR="00E72157">
              <w:rPr>
                <w:rStyle w:val="Instruction"/>
                <w:b w:val="0"/>
                <w:sz w:val="18"/>
                <w:szCs w:val="18"/>
              </w:rPr>
              <w:t>SX37a</w:t>
            </w:r>
            <w:r w:rsidRPr="006359D3">
              <w:rPr>
                <w:rStyle w:val="Instruction"/>
                <w:b w:val="0"/>
                <w:sz w:val="18"/>
                <w:szCs w:val="18"/>
              </w:rPr>
              <w:t>.</w:t>
            </w:r>
          </w:p>
        </w:tc>
      </w:tr>
    </w:tbl>
    <w:p w:rsidR="00342308" w:rsidRPr="00C24EFB" w:rsidP="00D558B3" w14:paraId="6600227B" w14:textId="77777777">
      <w:pPr>
        <w:contextualSpacing/>
        <w:rPr>
          <w:b/>
          <w:sz w:val="18"/>
          <w:szCs w:val="18"/>
        </w:rPr>
      </w:pPr>
    </w:p>
    <w:p w:rsidR="00342308" w:rsidP="00D558B3" w14:paraId="2E37C72A" w14:textId="77777777">
      <w:pPr>
        <w:contextualSpacing/>
        <w:rPr>
          <w:sz w:val="18"/>
          <w:szCs w:val="18"/>
        </w:rPr>
      </w:pPr>
    </w:p>
    <w:tbl>
      <w:tblPr>
        <w:tblW w:w="10278" w:type="dxa"/>
        <w:tblLayout w:type="fixed"/>
        <w:tblLook w:val="04A0"/>
      </w:tblPr>
      <w:tblGrid>
        <w:gridCol w:w="1458"/>
        <w:gridCol w:w="4860"/>
        <w:gridCol w:w="1260"/>
        <w:gridCol w:w="2700"/>
      </w:tblGrid>
      <w:tr w14:paraId="3D734B5F" w14:textId="77777777" w:rsidTr="00195CAC">
        <w:tblPrEx>
          <w:tblW w:w="10278" w:type="dxa"/>
          <w:tblLayout w:type="fixed"/>
          <w:tblLook w:val="04A0"/>
        </w:tblPrEx>
        <w:tc>
          <w:tcPr>
            <w:tcW w:w="1458" w:type="dxa"/>
            <w:vAlign w:val="bottom"/>
          </w:tcPr>
          <w:p w:rsidR="00D558B3" w:rsidRPr="006359D3" w:rsidP="00195CAC" w14:paraId="2CE0611D" w14:textId="263C3256">
            <w:pPr>
              <w:contextualSpacing/>
              <w:rPr>
                <w:rFonts w:eastAsia="Times New Roman" w:cstheme="minorHAnsi"/>
                <w:b/>
                <w:bCs/>
                <w:sz w:val="18"/>
                <w:szCs w:val="18"/>
              </w:rPr>
            </w:pPr>
            <w:r w:rsidRPr="006359D3">
              <w:rPr>
                <w:rFonts w:eastAsia="Times New Roman" w:cstheme="minorHAnsi"/>
                <w:b/>
                <w:bCs/>
                <w:sz w:val="18"/>
                <w:szCs w:val="18"/>
              </w:rPr>
              <w:t>SX</w:t>
            </w:r>
            <w:r w:rsidR="00E72157">
              <w:rPr>
                <w:rFonts w:eastAsia="Times New Roman" w:cstheme="minorHAnsi"/>
                <w:b/>
                <w:bCs/>
                <w:sz w:val="18"/>
                <w:szCs w:val="18"/>
              </w:rPr>
              <w:t>36</w:t>
            </w:r>
            <w:r w:rsidRPr="006359D3">
              <w:rPr>
                <w:rFonts w:eastAsia="Times New Roman" w:cstheme="minorHAnsi"/>
                <w:b/>
                <w:bCs/>
                <w:sz w:val="18"/>
                <w:szCs w:val="18"/>
              </w:rPr>
              <w:t>d.</w:t>
            </w:r>
          </w:p>
        </w:tc>
        <w:tc>
          <w:tcPr>
            <w:tcW w:w="8820" w:type="dxa"/>
            <w:gridSpan w:val="3"/>
            <w:vAlign w:val="bottom"/>
          </w:tcPr>
          <w:p w:rsidR="00D558B3" w:rsidRPr="006359D3" w:rsidP="00E72157" w14:paraId="36FA5A9F" w14:textId="569351F3">
            <w:pPr>
              <w:contextualSpacing/>
              <w:rPr>
                <w:rFonts w:eastAsia="Times New Roman" w:cstheme="minorHAnsi"/>
                <w:b/>
                <w:bCs/>
                <w:sz w:val="18"/>
                <w:szCs w:val="18"/>
              </w:rPr>
            </w:pPr>
            <w:r w:rsidRPr="00F40BC4">
              <w:rPr>
                <w:b/>
                <w:bCs/>
                <w:sz w:val="18"/>
                <w:szCs w:val="18"/>
              </w:rPr>
              <w:t>¿</w:t>
            </w:r>
            <w:r w:rsidRPr="00EB6C78" w:rsidR="00E72157">
              <w:rPr>
                <w:bCs/>
                <w:sz w:val="18"/>
                <w:szCs w:val="18"/>
              </w:rPr>
              <w:t xml:space="preserve">[if </w:t>
            </w:r>
            <w:r w:rsidR="00E72157">
              <w:rPr>
                <w:bCs/>
                <w:sz w:val="18"/>
                <w:szCs w:val="18"/>
              </w:rPr>
              <w:t>LP</w:t>
            </w:r>
            <w:r w:rsidRPr="00EB6C78" w:rsidR="00E72157">
              <w:rPr>
                <w:bCs/>
                <w:sz w:val="18"/>
                <w:szCs w:val="18"/>
              </w:rPr>
              <w:t xml:space="preserve"> is male (SX31 EQ 1) or R is female (</w:t>
            </w:r>
            <w:r w:rsidRPr="00EB6C78" w:rsidR="00341165">
              <w:rPr>
                <w:bCs/>
                <w:sz w:val="18"/>
                <w:szCs w:val="18"/>
              </w:rPr>
              <w:t>ES</w:t>
            </w:r>
            <w:r w:rsidR="00341165">
              <w:rPr>
                <w:bCs/>
                <w:sz w:val="18"/>
                <w:szCs w:val="18"/>
              </w:rPr>
              <w:t>8a</w:t>
            </w:r>
            <w:r w:rsidRPr="00EB6C78" w:rsidR="00341165">
              <w:rPr>
                <w:bCs/>
                <w:sz w:val="18"/>
                <w:szCs w:val="18"/>
              </w:rPr>
              <w:t xml:space="preserve"> </w:t>
            </w:r>
            <w:r w:rsidRPr="00EB6C78" w:rsidR="00E72157">
              <w:rPr>
                <w:bCs/>
                <w:sz w:val="18"/>
                <w:szCs w:val="18"/>
              </w:rPr>
              <w:t>EQ 2), fill with "</w:t>
            </w:r>
            <w:r w:rsidR="00E72157">
              <w:rPr>
                <w:bCs/>
                <w:sz w:val="18"/>
                <w:szCs w:val="18"/>
              </w:rPr>
              <w:t>El</w:t>
            </w:r>
            <w:r w:rsidRPr="00EB6C78" w:rsidR="00E72157">
              <w:rPr>
                <w:bCs/>
                <w:sz w:val="18"/>
                <w:szCs w:val="18"/>
              </w:rPr>
              <w:t xml:space="preserve">"; if </w:t>
            </w:r>
            <w:r w:rsidR="00E72157">
              <w:rPr>
                <w:bCs/>
                <w:sz w:val="18"/>
                <w:szCs w:val="18"/>
              </w:rPr>
              <w:t>LP</w:t>
            </w:r>
            <w:r w:rsidRPr="00EB6C78" w:rsidR="00E72157">
              <w:rPr>
                <w:bCs/>
                <w:sz w:val="18"/>
                <w:szCs w:val="18"/>
              </w:rPr>
              <w:t xml:space="preserve"> is female (SX31 EQ 2</w:t>
            </w:r>
            <w:r w:rsidRPr="00EB6C78" w:rsidR="00E72157">
              <w:rPr>
                <w:sz w:val="18"/>
                <w:szCs w:val="18"/>
              </w:rPr>
              <w:t>)</w:t>
            </w:r>
            <w:r w:rsidRPr="00EB6C78" w:rsidR="00E72157">
              <w:rPr>
                <w:bCs/>
                <w:sz w:val="18"/>
                <w:szCs w:val="18"/>
              </w:rPr>
              <w:t>, fill with "</w:t>
            </w:r>
            <w:r w:rsidR="00E72157">
              <w:rPr>
                <w:bCs/>
                <w:sz w:val="18"/>
                <w:szCs w:val="18"/>
              </w:rPr>
              <w:t>Ella</w:t>
            </w:r>
            <w:r w:rsidRPr="00EB6C78" w:rsidR="00E72157">
              <w:rPr>
                <w:bCs/>
                <w:sz w:val="18"/>
                <w:szCs w:val="18"/>
              </w:rPr>
              <w:t>”]</w:t>
            </w:r>
            <w:r w:rsidRPr="00522609" w:rsidR="00337EA5">
              <w:rPr>
                <w:sz w:val="18"/>
              </w:rPr>
              <w:t xml:space="preserve"> </w:t>
            </w:r>
            <w:r w:rsidRPr="00F40BC4">
              <w:rPr>
                <w:b/>
                <w:bCs/>
                <w:sz w:val="18"/>
                <w:szCs w:val="18"/>
              </w:rPr>
              <w:t>dijo</w:t>
            </w:r>
            <w:r>
              <w:rPr>
                <w:b/>
                <w:bCs/>
                <w:sz w:val="18"/>
                <w:szCs w:val="18"/>
              </w:rPr>
              <w:t xml:space="preserve"> que</w:t>
            </w:r>
            <w:r w:rsidRPr="00F40BC4">
              <w:rPr>
                <w:b/>
                <w:bCs/>
                <w:sz w:val="18"/>
                <w:szCs w:val="18"/>
              </w:rPr>
              <w:t xml:space="preserve"> </w:t>
            </w:r>
            <w:r w:rsidRPr="00F40BC4">
              <w:rPr>
                <w:bCs/>
                <w:sz w:val="18"/>
                <w:szCs w:val="18"/>
              </w:rPr>
              <w:t xml:space="preserve"> </w:t>
            </w:r>
            <w:r w:rsidRPr="00F40BC4">
              <w:rPr>
                <w:b/>
                <w:bCs/>
                <w:sz w:val="18"/>
                <w:szCs w:val="18"/>
              </w:rPr>
              <w:t>ESTABA tomando medicamentos antirretrovirales o NO estaba tomando medicamentos antirretrovirales?</w:t>
            </w:r>
          </w:p>
        </w:tc>
      </w:tr>
      <w:tr w14:paraId="69992BCB" w14:textId="77777777" w:rsidTr="00195CAC">
        <w:tblPrEx>
          <w:tblW w:w="10278" w:type="dxa"/>
          <w:tblLayout w:type="fixed"/>
          <w:tblLook w:val="04A0"/>
        </w:tblPrEx>
        <w:tc>
          <w:tcPr>
            <w:tcW w:w="1458" w:type="dxa"/>
            <w:vAlign w:val="bottom"/>
          </w:tcPr>
          <w:p w:rsidR="00D558B3" w:rsidRPr="006359D3" w:rsidP="00E72157" w14:paraId="0B1F4B8A" w14:textId="500687BC">
            <w:pPr>
              <w:contextualSpacing/>
              <w:rPr>
                <w:rFonts w:eastAsia="Times New Roman" w:cstheme="minorHAnsi"/>
                <w:bCs/>
                <w:sz w:val="18"/>
                <w:szCs w:val="18"/>
              </w:rPr>
            </w:pPr>
            <w:r>
              <w:rPr>
                <w:rFonts w:eastAsia="Times New Roman" w:cstheme="minorHAnsi"/>
                <w:bCs/>
                <w:sz w:val="18"/>
                <w:szCs w:val="18"/>
              </w:rPr>
              <w:t>LP</w:t>
            </w:r>
            <w:r w:rsidRPr="006359D3">
              <w:rPr>
                <w:rFonts w:eastAsia="Times New Roman" w:cstheme="minorHAnsi"/>
                <w:bCs/>
                <w:sz w:val="18"/>
                <w:szCs w:val="18"/>
              </w:rPr>
              <w:t>ONART</w:t>
            </w:r>
          </w:p>
        </w:tc>
        <w:tc>
          <w:tcPr>
            <w:tcW w:w="6120" w:type="dxa"/>
            <w:gridSpan w:val="2"/>
            <w:vAlign w:val="bottom"/>
          </w:tcPr>
          <w:p w:rsidR="00D558B3" w:rsidRPr="006359D3" w:rsidP="00E72157" w14:paraId="4AA1A04F" w14:textId="25920839">
            <w:pPr>
              <w:contextualSpacing/>
              <w:rPr>
                <w:rFonts w:eastAsia="Times New Roman" w:cstheme="minorHAnsi"/>
                <w:sz w:val="18"/>
                <w:szCs w:val="18"/>
              </w:rPr>
            </w:pPr>
            <w:r>
              <w:rPr>
                <w:rFonts w:eastAsia="Times New Roman" w:cstheme="minorHAnsi"/>
                <w:sz w:val="18"/>
                <w:szCs w:val="18"/>
              </w:rPr>
              <w:t>LP</w:t>
            </w:r>
            <w:r w:rsidRPr="006359D3">
              <w:rPr>
                <w:rFonts w:eastAsia="Times New Roman" w:cstheme="minorHAnsi"/>
                <w:sz w:val="18"/>
                <w:szCs w:val="18"/>
              </w:rPr>
              <w:t xml:space="preserve">: HIV+ partner on ART at last event </w:t>
            </w:r>
          </w:p>
        </w:tc>
        <w:tc>
          <w:tcPr>
            <w:tcW w:w="2700" w:type="dxa"/>
            <w:vAlign w:val="bottom"/>
          </w:tcPr>
          <w:p w:rsidR="00D558B3" w:rsidRPr="006359D3" w:rsidP="00195CAC" w14:paraId="358FD2DD" w14:textId="77777777">
            <w:pPr>
              <w:contextualSpacing/>
              <w:rPr>
                <w:rFonts w:eastAsia="Times New Roman" w:cstheme="minorHAnsi"/>
                <w:sz w:val="18"/>
                <w:szCs w:val="18"/>
              </w:rPr>
            </w:pPr>
          </w:p>
        </w:tc>
      </w:tr>
      <w:tr w14:paraId="77898A40" w14:textId="77777777" w:rsidTr="00195CAC">
        <w:tblPrEx>
          <w:tblW w:w="10278" w:type="dxa"/>
          <w:tblLayout w:type="fixed"/>
          <w:tblLook w:val="04A0"/>
        </w:tblPrEx>
        <w:tc>
          <w:tcPr>
            <w:tcW w:w="1458" w:type="dxa"/>
          </w:tcPr>
          <w:p w:rsidR="00D558B3" w:rsidRPr="006359D3" w:rsidP="00195CAC" w14:paraId="3431FDD6" w14:textId="77777777">
            <w:pPr>
              <w:contextualSpacing/>
              <w:rPr>
                <w:rFonts w:eastAsia="Times New Roman" w:cstheme="minorHAnsi"/>
                <w:sz w:val="18"/>
                <w:szCs w:val="18"/>
              </w:rPr>
            </w:pPr>
          </w:p>
        </w:tc>
        <w:tc>
          <w:tcPr>
            <w:tcW w:w="4860" w:type="dxa"/>
            <w:vAlign w:val="bottom"/>
          </w:tcPr>
          <w:p w:rsidR="00D558B3" w:rsidRPr="00076958" w:rsidP="00195CAC" w14:paraId="7CE3D494" w14:textId="77777777">
            <w:pPr>
              <w:tabs>
                <w:tab w:val="right" w:leader="dot" w:pos="5760"/>
              </w:tabs>
              <w:contextualSpacing/>
              <w:rPr>
                <w:rFonts w:eastAsia="Times New Roman" w:cstheme="minorHAnsi"/>
                <w:sz w:val="18"/>
                <w:szCs w:val="18"/>
                <w:lang w:val=""/>
              </w:rPr>
            </w:pPr>
            <w:r w:rsidRPr="00076958">
              <w:rPr>
                <w:sz w:val="18"/>
                <w:szCs w:val="18"/>
                <w:lang w:val=""/>
              </w:rPr>
              <w:t>No, la pareja NO estaba tomando ART</w:t>
            </w:r>
            <w:r w:rsidRPr="00076958">
              <w:rPr>
                <w:rFonts w:eastAsia="Times New Roman" w:cstheme="minorHAnsi"/>
                <w:sz w:val="18"/>
                <w:szCs w:val="18"/>
                <w:lang w:val=""/>
              </w:rPr>
              <w:tab/>
            </w:r>
          </w:p>
        </w:tc>
        <w:tc>
          <w:tcPr>
            <w:tcW w:w="1260" w:type="dxa"/>
            <w:vAlign w:val="bottom"/>
          </w:tcPr>
          <w:p w:rsidR="00D558B3" w:rsidRPr="006359D3" w:rsidP="00195CAC" w14:paraId="4B5F29CD" w14:textId="77777777">
            <w:pPr>
              <w:contextualSpacing/>
              <w:jc w:val="right"/>
              <w:rPr>
                <w:rFonts w:eastAsia="Times New Roman" w:cstheme="minorHAnsi"/>
                <w:bCs/>
                <w:sz w:val="18"/>
                <w:szCs w:val="18"/>
              </w:rPr>
            </w:pPr>
            <w:r w:rsidRPr="006359D3">
              <w:rPr>
                <w:rFonts w:eastAsia="Times New Roman" w:cstheme="minorHAnsi"/>
                <w:bCs/>
                <w:sz w:val="18"/>
                <w:szCs w:val="18"/>
              </w:rPr>
              <w:t>0</w:t>
            </w:r>
          </w:p>
        </w:tc>
        <w:tc>
          <w:tcPr>
            <w:tcW w:w="2700" w:type="dxa"/>
          </w:tcPr>
          <w:p w:rsidR="00D558B3" w:rsidRPr="006359D3" w:rsidP="00195CAC" w14:paraId="1CD37704" w14:textId="77777777">
            <w:pPr>
              <w:contextualSpacing/>
              <w:rPr>
                <w:rFonts w:eastAsia="Times New Roman" w:cstheme="minorHAnsi"/>
                <w:bCs/>
                <w:sz w:val="18"/>
                <w:szCs w:val="18"/>
              </w:rPr>
            </w:pPr>
          </w:p>
        </w:tc>
      </w:tr>
      <w:tr w14:paraId="0F3A6889" w14:textId="77777777" w:rsidTr="00195CAC">
        <w:tblPrEx>
          <w:tblW w:w="10278" w:type="dxa"/>
          <w:tblLayout w:type="fixed"/>
          <w:tblLook w:val="04A0"/>
        </w:tblPrEx>
        <w:tc>
          <w:tcPr>
            <w:tcW w:w="1458" w:type="dxa"/>
          </w:tcPr>
          <w:p w:rsidR="00D558B3" w:rsidRPr="006359D3" w:rsidP="00195CAC" w14:paraId="7289A31F" w14:textId="77777777">
            <w:pPr>
              <w:contextualSpacing/>
              <w:rPr>
                <w:rFonts w:eastAsia="Times New Roman" w:cstheme="minorHAnsi"/>
                <w:sz w:val="18"/>
                <w:szCs w:val="18"/>
              </w:rPr>
            </w:pPr>
          </w:p>
        </w:tc>
        <w:tc>
          <w:tcPr>
            <w:tcW w:w="4860" w:type="dxa"/>
            <w:vAlign w:val="bottom"/>
          </w:tcPr>
          <w:p w:rsidR="00D558B3" w:rsidRPr="00076958" w:rsidP="00195CAC" w14:paraId="2543CF6E" w14:textId="77777777">
            <w:pPr>
              <w:tabs>
                <w:tab w:val="right" w:leader="dot" w:pos="5760"/>
              </w:tabs>
              <w:contextualSpacing/>
              <w:rPr>
                <w:rFonts w:eastAsia="Times New Roman" w:cstheme="minorHAnsi"/>
                <w:sz w:val="18"/>
                <w:szCs w:val="18"/>
                <w:lang w:val=""/>
              </w:rPr>
            </w:pPr>
            <w:r w:rsidRPr="00076958">
              <w:rPr>
                <w:sz w:val="18"/>
                <w:szCs w:val="18"/>
                <w:lang w:val=""/>
              </w:rPr>
              <w:t>Sí, la pareja ESTABA tomando ART</w:t>
            </w:r>
            <w:r w:rsidRPr="00076958">
              <w:rPr>
                <w:rFonts w:eastAsia="Times New Roman" w:cstheme="minorHAnsi"/>
                <w:sz w:val="18"/>
                <w:szCs w:val="18"/>
                <w:lang w:val=""/>
              </w:rPr>
              <w:tab/>
            </w:r>
          </w:p>
        </w:tc>
        <w:tc>
          <w:tcPr>
            <w:tcW w:w="1260" w:type="dxa"/>
            <w:vAlign w:val="bottom"/>
          </w:tcPr>
          <w:p w:rsidR="00D558B3" w:rsidRPr="006359D3" w:rsidP="00195CAC" w14:paraId="3579697B" w14:textId="77777777">
            <w:pPr>
              <w:contextualSpacing/>
              <w:jc w:val="right"/>
              <w:rPr>
                <w:rFonts w:eastAsia="Times New Roman" w:cstheme="minorHAnsi"/>
                <w:bCs/>
                <w:sz w:val="18"/>
                <w:szCs w:val="18"/>
              </w:rPr>
            </w:pPr>
            <w:r w:rsidRPr="006359D3">
              <w:rPr>
                <w:rFonts w:eastAsia="Times New Roman" w:cstheme="minorHAnsi"/>
                <w:bCs/>
                <w:sz w:val="18"/>
                <w:szCs w:val="18"/>
              </w:rPr>
              <w:t>1</w:t>
            </w:r>
          </w:p>
        </w:tc>
        <w:tc>
          <w:tcPr>
            <w:tcW w:w="2700" w:type="dxa"/>
          </w:tcPr>
          <w:p w:rsidR="00D558B3" w:rsidRPr="006359D3" w:rsidP="00195CAC" w14:paraId="0DD06835" w14:textId="77777777">
            <w:pPr>
              <w:contextualSpacing/>
              <w:rPr>
                <w:rFonts w:eastAsia="Times New Roman" w:cstheme="minorHAnsi"/>
                <w:bCs/>
                <w:sz w:val="18"/>
                <w:szCs w:val="18"/>
              </w:rPr>
            </w:pPr>
          </w:p>
        </w:tc>
      </w:tr>
      <w:tr w14:paraId="6A074F70" w14:textId="77777777" w:rsidTr="00195CAC">
        <w:tblPrEx>
          <w:tblW w:w="10278" w:type="dxa"/>
          <w:tblLayout w:type="fixed"/>
          <w:tblLook w:val="04A0"/>
        </w:tblPrEx>
        <w:tc>
          <w:tcPr>
            <w:tcW w:w="1458" w:type="dxa"/>
          </w:tcPr>
          <w:p w:rsidR="00701539" w:rsidRPr="006359D3" w:rsidP="00701539" w14:paraId="4EC91AD9" w14:textId="77777777">
            <w:pPr>
              <w:contextualSpacing/>
              <w:rPr>
                <w:rFonts w:eastAsia="Times New Roman" w:cstheme="minorHAnsi"/>
                <w:color w:val="808080" w:themeColor="background1" w:themeShade="80"/>
                <w:sz w:val="18"/>
                <w:szCs w:val="18"/>
              </w:rPr>
            </w:pPr>
          </w:p>
        </w:tc>
        <w:tc>
          <w:tcPr>
            <w:tcW w:w="4860" w:type="dxa"/>
            <w:vAlign w:val="bottom"/>
          </w:tcPr>
          <w:p w:rsidR="00701539" w:rsidRPr="006359D3" w:rsidP="00701539" w14:paraId="1417D0D3" w14:textId="77777777">
            <w:pPr>
              <w:tabs>
                <w:tab w:val="right" w:leader="dot" w:pos="5760"/>
              </w:tabs>
              <w:contextualSpacing/>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lang w:val="es-ES"/>
              </w:rPr>
              <w:t>No Sabe</w:t>
            </w:r>
            <w:r w:rsidRPr="00EC74DE">
              <w:rPr>
                <w:rFonts w:eastAsia="Times New Roman" w:cstheme="minorHAnsi"/>
                <w:color w:val="808080" w:themeColor="background1" w:themeShade="80"/>
                <w:sz w:val="18"/>
                <w:szCs w:val="18"/>
                <w:lang w:val="es-ES"/>
              </w:rPr>
              <w:tab/>
            </w:r>
          </w:p>
        </w:tc>
        <w:tc>
          <w:tcPr>
            <w:tcW w:w="1260" w:type="dxa"/>
            <w:vAlign w:val="bottom"/>
          </w:tcPr>
          <w:p w:rsidR="00701539" w:rsidRPr="006359D3" w:rsidP="00701539" w14:paraId="70B2E7E5"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700" w:type="dxa"/>
          </w:tcPr>
          <w:p w:rsidR="00701539" w:rsidRPr="006359D3" w:rsidP="00701539" w14:paraId="1A7733B4" w14:textId="77777777">
            <w:pPr>
              <w:contextualSpacing/>
              <w:rPr>
                <w:rFonts w:eastAsia="Times New Roman" w:cstheme="minorHAnsi"/>
                <w:color w:val="808080" w:themeColor="background1" w:themeShade="80"/>
                <w:sz w:val="18"/>
                <w:szCs w:val="18"/>
              </w:rPr>
            </w:pPr>
          </w:p>
        </w:tc>
      </w:tr>
      <w:tr w14:paraId="02022F2D" w14:textId="77777777" w:rsidTr="00195CAC">
        <w:tblPrEx>
          <w:tblW w:w="10278" w:type="dxa"/>
          <w:tblLayout w:type="fixed"/>
          <w:tblLook w:val="04A0"/>
        </w:tblPrEx>
        <w:tc>
          <w:tcPr>
            <w:tcW w:w="1458" w:type="dxa"/>
          </w:tcPr>
          <w:p w:rsidR="00701539" w:rsidRPr="006359D3" w:rsidP="00701539" w14:paraId="357F6DBB" w14:textId="77777777">
            <w:pPr>
              <w:contextualSpacing/>
              <w:rPr>
                <w:rFonts w:eastAsia="Times New Roman" w:cstheme="minorHAnsi"/>
                <w:color w:val="808080" w:themeColor="background1" w:themeShade="80"/>
                <w:sz w:val="18"/>
                <w:szCs w:val="18"/>
              </w:rPr>
            </w:pPr>
          </w:p>
        </w:tc>
        <w:tc>
          <w:tcPr>
            <w:tcW w:w="4860" w:type="dxa"/>
            <w:vAlign w:val="bottom"/>
          </w:tcPr>
          <w:p w:rsidR="00701539" w:rsidRPr="006359D3" w:rsidP="00701539" w14:paraId="74A163F1" w14:textId="77777777">
            <w:pPr>
              <w:tabs>
                <w:tab w:val="right" w:leader="dot" w:pos="5760"/>
              </w:tabs>
              <w:contextualSpacing/>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lang w:val="es-ES"/>
              </w:rPr>
              <w:t>Rehusó Contestar</w:t>
            </w:r>
            <w:r w:rsidRPr="00EC74DE">
              <w:rPr>
                <w:rFonts w:eastAsia="Times New Roman" w:cstheme="minorHAnsi"/>
                <w:color w:val="808080" w:themeColor="background1" w:themeShade="80"/>
                <w:sz w:val="18"/>
                <w:szCs w:val="18"/>
                <w:lang w:val="es-ES"/>
              </w:rPr>
              <w:tab/>
            </w:r>
          </w:p>
        </w:tc>
        <w:tc>
          <w:tcPr>
            <w:tcW w:w="1260" w:type="dxa"/>
            <w:vAlign w:val="bottom"/>
          </w:tcPr>
          <w:p w:rsidR="00701539" w:rsidRPr="006359D3" w:rsidP="00701539" w14:paraId="6E83F98D"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701539" w:rsidRPr="006359D3" w:rsidP="00701539" w14:paraId="580990BB" w14:textId="77777777">
            <w:pPr>
              <w:contextualSpacing/>
              <w:rPr>
                <w:rFonts w:eastAsia="Times New Roman" w:cstheme="minorHAnsi"/>
                <w:color w:val="808080" w:themeColor="background1" w:themeShade="80"/>
                <w:sz w:val="18"/>
                <w:szCs w:val="18"/>
              </w:rPr>
            </w:pPr>
          </w:p>
        </w:tc>
      </w:tr>
    </w:tbl>
    <w:p w:rsidR="00EB1ACD" w:rsidP="00EB1ACD" w14:paraId="3E8BD691" w14:textId="77777777"/>
    <w:tbl>
      <w:tblPr>
        <w:tblW w:w="0" w:type="auto"/>
        <w:tblBorders>
          <w:top w:val="single" w:sz="4" w:space="0" w:color="auto"/>
          <w:left w:val="single" w:sz="4" w:space="0" w:color="auto"/>
          <w:bottom w:val="single" w:sz="4" w:space="0" w:color="auto"/>
          <w:right w:val="single" w:sz="4" w:space="0" w:color="auto"/>
        </w:tblBorders>
        <w:tblLook w:val="04A0"/>
      </w:tblPr>
      <w:tblGrid>
        <w:gridCol w:w="1715"/>
        <w:gridCol w:w="8355"/>
      </w:tblGrid>
      <w:tr w14:paraId="1D34E970" w14:textId="77777777">
        <w:tblPrEx>
          <w:tblW w:w="0" w:type="auto"/>
          <w:tblBorders>
            <w:top w:val="single" w:sz="4" w:space="0" w:color="auto"/>
            <w:left w:val="single" w:sz="4" w:space="0" w:color="auto"/>
            <w:bottom w:val="single" w:sz="4" w:space="0" w:color="auto"/>
            <w:right w:val="single" w:sz="4" w:space="0" w:color="auto"/>
          </w:tblBorders>
          <w:tblLook w:val="04A0"/>
        </w:tblPrEx>
        <w:tc>
          <w:tcPr>
            <w:tcW w:w="1728" w:type="dxa"/>
            <w:shd w:val="clear" w:color="auto" w:fill="auto"/>
          </w:tcPr>
          <w:p w:rsidR="00EB1ACD" w:rsidRPr="00F44282" w14:paraId="526EA3A7" w14:textId="5DB6627E">
            <w:pPr>
              <w:tabs>
                <w:tab w:val="left" w:pos="720"/>
                <w:tab w:val="left" w:pos="5040"/>
                <w:tab w:val="left" w:pos="5760"/>
              </w:tabs>
              <w:ind w:right="-360"/>
              <w:contextualSpacing/>
              <w:rPr>
                <w:b/>
                <w:sz w:val="18"/>
                <w:szCs w:val="18"/>
              </w:rPr>
            </w:pPr>
            <w:r w:rsidRPr="00F44282">
              <w:rPr>
                <w:b/>
                <w:sz w:val="18"/>
                <w:szCs w:val="18"/>
              </w:rPr>
              <w:t>INTRO_</w:t>
            </w:r>
            <w:r>
              <w:rPr>
                <w:b/>
                <w:sz w:val="18"/>
                <w:szCs w:val="18"/>
              </w:rPr>
              <w:t>SX36e</w:t>
            </w:r>
            <w:r w:rsidRPr="00F44282">
              <w:rPr>
                <w:b/>
                <w:sz w:val="18"/>
                <w:szCs w:val="18"/>
              </w:rPr>
              <w:t>.</w:t>
            </w:r>
          </w:p>
        </w:tc>
        <w:tc>
          <w:tcPr>
            <w:tcW w:w="8568" w:type="dxa"/>
            <w:shd w:val="clear" w:color="auto" w:fill="auto"/>
          </w:tcPr>
          <w:p w:rsidR="00EB1ACD" w:rsidRPr="00F44282" w:rsidP="002349B6" w14:paraId="798923F2" w14:textId="70F26540">
            <w:pPr>
              <w:tabs>
                <w:tab w:val="left" w:pos="720"/>
                <w:tab w:val="left" w:pos="5040"/>
                <w:tab w:val="left" w:pos="5760"/>
              </w:tabs>
              <w:contextualSpacing/>
              <w:rPr>
                <w:rFonts w:cstheme="minorHAnsi"/>
                <w:sz w:val="18"/>
                <w:szCs w:val="18"/>
                <w:lang w:val="es-ES"/>
              </w:rPr>
            </w:pPr>
            <w:r w:rsidRPr="00F44282">
              <w:rPr>
                <w:sz w:val="18"/>
                <w:szCs w:val="18"/>
                <w:lang w:val="es-ES"/>
              </w:rPr>
              <w:t>DISPLAY: “DIGA:  Un proveedor del cuidado de salud puede decirle a una persona con VIH cuya cantidad de</w:t>
            </w:r>
            <w:r w:rsidR="00564DFC">
              <w:rPr>
                <w:sz w:val="18"/>
                <w:szCs w:val="18"/>
                <w:lang w:val="es-ES"/>
              </w:rPr>
              <w:t xml:space="preserve"> </w:t>
            </w:r>
            <w:r w:rsidRPr="00F44282">
              <w:rPr>
                <w:sz w:val="18"/>
                <w:szCs w:val="18"/>
                <w:lang w:val="es-ES"/>
              </w:rPr>
              <w:t>virus en su cuerpo es muy baja que su VIH es indetectable.</w:t>
            </w:r>
            <w:r>
              <w:rPr>
                <w:sz w:val="18"/>
                <w:szCs w:val="18"/>
                <w:lang w:val="es-ES"/>
              </w:rPr>
              <w:t>”</w:t>
            </w:r>
          </w:p>
        </w:tc>
      </w:tr>
    </w:tbl>
    <w:p w:rsidR="00EB1ACD" w:rsidRPr="00F44282" w:rsidP="00EB1ACD" w14:paraId="11EC1E2B" w14:textId="77777777">
      <w:pPr>
        <w:pStyle w:val="ListParagraph"/>
        <w:spacing w:after="0" w:line="240" w:lineRule="auto"/>
        <w:ind w:left="0"/>
        <w:rPr>
          <w:lang w:val="es-ES"/>
        </w:rPr>
      </w:pPr>
    </w:p>
    <w:tbl>
      <w:tblPr>
        <w:tblW w:w="10260" w:type="dxa"/>
        <w:tblInd w:w="18" w:type="dxa"/>
        <w:tblLayout w:type="fixed"/>
        <w:tblLook w:val="04A0"/>
      </w:tblPr>
      <w:tblGrid>
        <w:gridCol w:w="1440"/>
        <w:gridCol w:w="4860"/>
        <w:gridCol w:w="1260"/>
        <w:gridCol w:w="2700"/>
      </w:tblGrid>
      <w:tr w14:paraId="7364294F" w14:textId="77777777">
        <w:tblPrEx>
          <w:tblW w:w="10260" w:type="dxa"/>
          <w:tblInd w:w="18" w:type="dxa"/>
          <w:tblLayout w:type="fixed"/>
          <w:tblLook w:val="04A0"/>
        </w:tblPrEx>
        <w:tc>
          <w:tcPr>
            <w:tcW w:w="1440" w:type="dxa"/>
            <w:vAlign w:val="bottom"/>
          </w:tcPr>
          <w:p w:rsidR="00EB1ACD" w:rsidRPr="00F44282" w14:paraId="2A4E1F1B" w14:textId="4984D9EE">
            <w:pPr>
              <w:contextualSpacing/>
              <w:rPr>
                <w:rFonts w:eastAsia="Times New Roman" w:cstheme="minorHAnsi"/>
                <w:b/>
                <w:bCs/>
                <w:sz w:val="18"/>
                <w:szCs w:val="18"/>
              </w:rPr>
            </w:pPr>
            <w:r>
              <w:rPr>
                <w:rFonts w:eastAsia="Times New Roman" w:cstheme="minorHAnsi"/>
                <w:b/>
                <w:bCs/>
                <w:sz w:val="18"/>
                <w:szCs w:val="18"/>
              </w:rPr>
              <w:t>SX36e</w:t>
            </w:r>
            <w:r w:rsidRPr="00F44282">
              <w:rPr>
                <w:rFonts w:eastAsia="Times New Roman" w:cstheme="minorHAnsi"/>
                <w:b/>
                <w:bCs/>
                <w:sz w:val="18"/>
                <w:szCs w:val="18"/>
              </w:rPr>
              <w:t>.</w:t>
            </w:r>
          </w:p>
        </w:tc>
        <w:tc>
          <w:tcPr>
            <w:tcW w:w="8820" w:type="dxa"/>
            <w:gridSpan w:val="3"/>
            <w:vAlign w:val="bottom"/>
          </w:tcPr>
          <w:p w:rsidR="00EB1ACD" w:rsidRPr="00F44282" w14:paraId="120C0D3A" w14:textId="6D726304">
            <w:pPr>
              <w:contextualSpacing/>
              <w:rPr>
                <w:rFonts w:eastAsia="Times New Roman" w:cstheme="minorHAnsi"/>
                <w:b/>
                <w:bCs/>
                <w:sz w:val="18"/>
                <w:szCs w:val="18"/>
                <w:lang w:val="es-ES"/>
              </w:rPr>
            </w:pPr>
            <w:r w:rsidRPr="00F44282">
              <w:rPr>
                <w:b/>
                <w:sz w:val="18"/>
                <w:lang w:val="es-ES"/>
              </w:rPr>
              <w:t>La última vez que tuvo sexo co</w:t>
            </w:r>
            <w:r w:rsidRPr="00F44282">
              <w:rPr>
                <w:rFonts w:eastAsia="Times New Roman" w:cstheme="minorHAnsi"/>
                <w:b/>
                <w:bCs/>
                <w:sz w:val="18"/>
                <w:szCs w:val="18"/>
                <w:lang w:val="es-ES"/>
              </w:rPr>
              <w:t>n esta pareja, ¿era su carga viral indetectable, detectable, o no la sabía?</w:t>
            </w:r>
          </w:p>
        </w:tc>
      </w:tr>
      <w:tr w14:paraId="335E40D2" w14:textId="77777777">
        <w:tblPrEx>
          <w:tblW w:w="10260" w:type="dxa"/>
          <w:tblInd w:w="18" w:type="dxa"/>
          <w:tblLayout w:type="fixed"/>
          <w:tblLook w:val="04A0"/>
        </w:tblPrEx>
        <w:tc>
          <w:tcPr>
            <w:tcW w:w="1440" w:type="dxa"/>
            <w:vAlign w:val="bottom"/>
          </w:tcPr>
          <w:p w:rsidR="00EB1ACD" w:rsidRPr="00F44282" w14:paraId="6491A13A" w14:textId="64021646">
            <w:pPr>
              <w:contextualSpacing/>
              <w:rPr>
                <w:rFonts w:eastAsia="Times New Roman" w:cstheme="minorHAnsi"/>
                <w:bCs/>
                <w:sz w:val="18"/>
                <w:szCs w:val="18"/>
              </w:rPr>
            </w:pPr>
            <w:r>
              <w:rPr>
                <w:rFonts w:eastAsia="Times New Roman" w:cstheme="minorHAnsi"/>
                <w:bCs/>
                <w:sz w:val="18"/>
                <w:szCs w:val="18"/>
              </w:rPr>
              <w:t>LPVL</w:t>
            </w:r>
          </w:p>
        </w:tc>
        <w:tc>
          <w:tcPr>
            <w:tcW w:w="6120" w:type="dxa"/>
            <w:gridSpan w:val="2"/>
            <w:vAlign w:val="bottom"/>
          </w:tcPr>
          <w:p w:rsidR="00EB1ACD" w:rsidRPr="00F44282" w14:paraId="41E30CB4" w14:textId="36D8DC73">
            <w:pPr>
              <w:contextualSpacing/>
              <w:rPr>
                <w:rFonts w:eastAsia="Times New Roman" w:cstheme="minorHAnsi"/>
                <w:sz w:val="18"/>
                <w:szCs w:val="18"/>
              </w:rPr>
            </w:pPr>
            <w:r>
              <w:rPr>
                <w:rFonts w:eastAsia="Times New Roman" w:cstheme="minorHAnsi"/>
                <w:sz w:val="18"/>
                <w:szCs w:val="18"/>
              </w:rPr>
              <w:t>L</w:t>
            </w:r>
            <w:r w:rsidRPr="006359D3">
              <w:rPr>
                <w:rFonts w:eastAsia="Times New Roman" w:cstheme="minorHAnsi"/>
                <w:sz w:val="18"/>
                <w:szCs w:val="18"/>
              </w:rPr>
              <w:t xml:space="preserve">P: HIV+ partner </w:t>
            </w:r>
            <w:r>
              <w:rPr>
                <w:rFonts w:eastAsia="Times New Roman" w:cstheme="minorHAnsi"/>
                <w:sz w:val="18"/>
                <w:szCs w:val="18"/>
              </w:rPr>
              <w:t>VL status</w:t>
            </w:r>
          </w:p>
        </w:tc>
        <w:tc>
          <w:tcPr>
            <w:tcW w:w="2700" w:type="dxa"/>
            <w:vAlign w:val="bottom"/>
          </w:tcPr>
          <w:p w:rsidR="00EB1ACD" w:rsidRPr="00F44282" w14:paraId="3E6B3F0A" w14:textId="77777777">
            <w:pPr>
              <w:contextualSpacing/>
              <w:rPr>
                <w:rFonts w:eastAsia="Times New Roman" w:cstheme="minorHAnsi"/>
                <w:sz w:val="18"/>
                <w:szCs w:val="18"/>
              </w:rPr>
            </w:pPr>
          </w:p>
        </w:tc>
      </w:tr>
      <w:tr w14:paraId="5A6BF599" w14:textId="77777777">
        <w:tblPrEx>
          <w:tblW w:w="10260" w:type="dxa"/>
          <w:tblInd w:w="18" w:type="dxa"/>
          <w:tblLayout w:type="fixed"/>
          <w:tblLook w:val="04A0"/>
        </w:tblPrEx>
        <w:tc>
          <w:tcPr>
            <w:tcW w:w="1440" w:type="dxa"/>
          </w:tcPr>
          <w:p w:rsidR="00EB1ACD" w:rsidRPr="00F44282" w14:paraId="41E97821" w14:textId="77777777">
            <w:pPr>
              <w:contextualSpacing/>
              <w:rPr>
                <w:rFonts w:eastAsia="Times New Roman" w:cstheme="minorHAnsi"/>
                <w:sz w:val="18"/>
                <w:szCs w:val="18"/>
              </w:rPr>
            </w:pPr>
          </w:p>
        </w:tc>
        <w:tc>
          <w:tcPr>
            <w:tcW w:w="4860" w:type="dxa"/>
            <w:vAlign w:val="bottom"/>
          </w:tcPr>
          <w:p w:rsidR="00EB1ACD" w:rsidRPr="00F44282" w14:paraId="34B25A8A" w14:textId="77777777">
            <w:pPr>
              <w:tabs>
                <w:tab w:val="right" w:leader="dot" w:pos="5760"/>
              </w:tabs>
              <w:contextualSpacing/>
              <w:rPr>
                <w:rFonts w:eastAsia="Times New Roman" w:cstheme="minorHAnsi"/>
                <w:sz w:val="18"/>
                <w:szCs w:val="18"/>
              </w:rPr>
            </w:pPr>
            <w:r w:rsidRPr="00F44282">
              <w:rPr>
                <w:rFonts w:eastAsia="Times New Roman" w:cstheme="minorHAnsi"/>
                <w:sz w:val="18"/>
                <w:szCs w:val="18"/>
              </w:rPr>
              <w:t>Indetectable</w:t>
            </w:r>
            <w:r w:rsidRPr="00F44282">
              <w:rPr>
                <w:rFonts w:eastAsia="Times New Roman" w:cstheme="minorHAnsi"/>
                <w:sz w:val="18"/>
                <w:szCs w:val="18"/>
              </w:rPr>
              <w:tab/>
            </w:r>
          </w:p>
        </w:tc>
        <w:tc>
          <w:tcPr>
            <w:tcW w:w="1260" w:type="dxa"/>
            <w:vAlign w:val="bottom"/>
          </w:tcPr>
          <w:p w:rsidR="00EB1ACD" w:rsidRPr="00F44282" w14:paraId="39481DB9" w14:textId="77777777">
            <w:pPr>
              <w:contextualSpacing/>
              <w:jc w:val="right"/>
              <w:rPr>
                <w:rFonts w:eastAsia="Times New Roman" w:cstheme="minorHAnsi"/>
                <w:bCs/>
                <w:sz w:val="18"/>
                <w:szCs w:val="18"/>
              </w:rPr>
            </w:pPr>
            <w:r w:rsidRPr="00F44282">
              <w:rPr>
                <w:rFonts w:eastAsia="Times New Roman" w:cstheme="minorHAnsi"/>
                <w:bCs/>
                <w:sz w:val="18"/>
                <w:szCs w:val="18"/>
              </w:rPr>
              <w:t>1</w:t>
            </w:r>
          </w:p>
        </w:tc>
        <w:tc>
          <w:tcPr>
            <w:tcW w:w="2700" w:type="dxa"/>
          </w:tcPr>
          <w:p w:rsidR="00EB1ACD" w:rsidRPr="00F44282" w14:paraId="1EA927E3" w14:textId="77777777">
            <w:pPr>
              <w:contextualSpacing/>
              <w:rPr>
                <w:rFonts w:eastAsia="Times New Roman" w:cstheme="minorHAnsi"/>
                <w:bCs/>
                <w:sz w:val="18"/>
                <w:szCs w:val="18"/>
              </w:rPr>
            </w:pPr>
          </w:p>
        </w:tc>
      </w:tr>
      <w:tr w14:paraId="06B7F1C2" w14:textId="77777777">
        <w:tblPrEx>
          <w:tblW w:w="10260" w:type="dxa"/>
          <w:tblInd w:w="18" w:type="dxa"/>
          <w:tblLayout w:type="fixed"/>
          <w:tblLook w:val="04A0"/>
        </w:tblPrEx>
        <w:tc>
          <w:tcPr>
            <w:tcW w:w="1440" w:type="dxa"/>
          </w:tcPr>
          <w:p w:rsidR="00EB1ACD" w:rsidRPr="00F44282" w14:paraId="7AB9C904" w14:textId="77777777">
            <w:pPr>
              <w:contextualSpacing/>
              <w:rPr>
                <w:rFonts w:eastAsia="Times New Roman" w:cstheme="minorHAnsi"/>
                <w:sz w:val="18"/>
                <w:szCs w:val="18"/>
              </w:rPr>
            </w:pPr>
          </w:p>
        </w:tc>
        <w:tc>
          <w:tcPr>
            <w:tcW w:w="4860" w:type="dxa"/>
            <w:vAlign w:val="bottom"/>
          </w:tcPr>
          <w:p w:rsidR="00EB1ACD" w:rsidRPr="00F44282" w14:paraId="4461A7DF" w14:textId="77777777">
            <w:pPr>
              <w:tabs>
                <w:tab w:val="right" w:leader="dot" w:pos="5760"/>
              </w:tabs>
              <w:contextualSpacing/>
              <w:rPr>
                <w:rFonts w:eastAsia="Times New Roman" w:cstheme="minorHAnsi"/>
                <w:sz w:val="18"/>
                <w:szCs w:val="18"/>
              </w:rPr>
            </w:pPr>
            <w:r w:rsidRPr="00F44282">
              <w:rPr>
                <w:rFonts w:eastAsia="Times New Roman" w:cstheme="minorHAnsi"/>
                <w:sz w:val="18"/>
                <w:szCs w:val="18"/>
              </w:rPr>
              <w:t>Detectable</w:t>
            </w:r>
            <w:r w:rsidRPr="00F44282">
              <w:rPr>
                <w:rFonts w:eastAsia="Times New Roman" w:cstheme="minorHAnsi"/>
                <w:sz w:val="18"/>
                <w:szCs w:val="18"/>
              </w:rPr>
              <w:tab/>
            </w:r>
          </w:p>
        </w:tc>
        <w:tc>
          <w:tcPr>
            <w:tcW w:w="1260" w:type="dxa"/>
            <w:vAlign w:val="bottom"/>
          </w:tcPr>
          <w:p w:rsidR="00EB1ACD" w:rsidRPr="00F44282" w14:paraId="7171F4F1" w14:textId="77777777">
            <w:pPr>
              <w:contextualSpacing/>
              <w:jc w:val="right"/>
              <w:rPr>
                <w:rFonts w:eastAsia="Times New Roman" w:cstheme="minorHAnsi"/>
                <w:bCs/>
                <w:sz w:val="18"/>
                <w:szCs w:val="18"/>
              </w:rPr>
            </w:pPr>
            <w:r w:rsidRPr="00F44282">
              <w:rPr>
                <w:rFonts w:eastAsia="Times New Roman" w:cstheme="minorHAnsi"/>
                <w:bCs/>
                <w:sz w:val="18"/>
                <w:szCs w:val="18"/>
              </w:rPr>
              <w:t>2</w:t>
            </w:r>
          </w:p>
        </w:tc>
        <w:tc>
          <w:tcPr>
            <w:tcW w:w="2700" w:type="dxa"/>
          </w:tcPr>
          <w:p w:rsidR="00EB1ACD" w:rsidRPr="00F44282" w14:paraId="3BCEC713" w14:textId="77777777">
            <w:pPr>
              <w:contextualSpacing/>
              <w:rPr>
                <w:rFonts w:eastAsia="Times New Roman" w:cstheme="minorHAnsi"/>
                <w:bCs/>
                <w:sz w:val="18"/>
                <w:szCs w:val="18"/>
              </w:rPr>
            </w:pPr>
          </w:p>
        </w:tc>
      </w:tr>
      <w:tr w14:paraId="294394E0" w14:textId="77777777">
        <w:tblPrEx>
          <w:tblW w:w="10260" w:type="dxa"/>
          <w:tblInd w:w="18" w:type="dxa"/>
          <w:tblLayout w:type="fixed"/>
          <w:tblLook w:val="04A0"/>
        </w:tblPrEx>
        <w:tc>
          <w:tcPr>
            <w:tcW w:w="1440" w:type="dxa"/>
          </w:tcPr>
          <w:p w:rsidR="00EB1ACD" w:rsidRPr="00F44282" w14:paraId="59C24863" w14:textId="77777777">
            <w:pPr>
              <w:contextualSpacing/>
              <w:rPr>
                <w:rFonts w:eastAsia="Times New Roman" w:cstheme="minorHAnsi"/>
                <w:color w:val="808080" w:themeColor="background1" w:themeShade="80"/>
                <w:sz w:val="18"/>
                <w:szCs w:val="18"/>
              </w:rPr>
            </w:pPr>
          </w:p>
        </w:tc>
        <w:tc>
          <w:tcPr>
            <w:tcW w:w="4860" w:type="dxa"/>
            <w:vAlign w:val="bottom"/>
          </w:tcPr>
          <w:p w:rsidR="00EB1ACD" w:rsidRPr="00F44282" w14:paraId="0D5FDE8D" w14:textId="77777777">
            <w:pPr>
              <w:tabs>
                <w:tab w:val="right" w:leader="dot" w:pos="5760"/>
              </w:tabs>
              <w:contextualSpacing/>
              <w:rPr>
                <w:rFonts w:eastAsia="Times New Roman" w:cstheme="minorHAnsi"/>
                <w:color w:val="808080" w:themeColor="background1" w:themeShade="80"/>
                <w:sz w:val="18"/>
                <w:szCs w:val="18"/>
              </w:rPr>
            </w:pPr>
            <w:r w:rsidRPr="00F44282">
              <w:rPr>
                <w:rFonts w:eastAsia="Times New Roman" w:cstheme="minorHAnsi"/>
                <w:sz w:val="18"/>
                <w:szCs w:val="18"/>
              </w:rPr>
              <w:t>No l</w:t>
            </w:r>
            <w:r>
              <w:rPr>
                <w:rFonts w:eastAsia="Times New Roman" w:cstheme="minorHAnsi"/>
                <w:sz w:val="18"/>
                <w:szCs w:val="18"/>
              </w:rPr>
              <w:t>a</w:t>
            </w:r>
            <w:r w:rsidRPr="00F44282">
              <w:rPr>
                <w:rFonts w:eastAsia="Times New Roman" w:cstheme="minorHAnsi"/>
                <w:sz w:val="18"/>
                <w:szCs w:val="18"/>
              </w:rPr>
              <w:t xml:space="preserve"> sabía</w:t>
            </w:r>
            <w:r w:rsidRPr="00F44282">
              <w:rPr>
                <w:rFonts w:eastAsia="Times New Roman" w:cstheme="minorHAnsi"/>
                <w:sz w:val="18"/>
                <w:szCs w:val="18"/>
              </w:rPr>
              <w:tab/>
            </w:r>
          </w:p>
        </w:tc>
        <w:tc>
          <w:tcPr>
            <w:tcW w:w="1260" w:type="dxa"/>
            <w:vAlign w:val="bottom"/>
          </w:tcPr>
          <w:p w:rsidR="00EB1ACD" w:rsidRPr="00F44282" w14:paraId="31E97FDF" w14:textId="77777777">
            <w:pPr>
              <w:contextualSpacing/>
              <w:jc w:val="right"/>
              <w:rPr>
                <w:rFonts w:eastAsia="Times New Roman" w:cstheme="minorHAnsi"/>
                <w:color w:val="808080" w:themeColor="background1" w:themeShade="80"/>
                <w:sz w:val="18"/>
                <w:szCs w:val="18"/>
              </w:rPr>
            </w:pPr>
            <w:r w:rsidRPr="00F44282">
              <w:rPr>
                <w:rFonts w:eastAsia="Times New Roman" w:cstheme="minorHAnsi"/>
                <w:bCs/>
                <w:sz w:val="18"/>
                <w:szCs w:val="18"/>
              </w:rPr>
              <w:t>3</w:t>
            </w:r>
          </w:p>
        </w:tc>
        <w:tc>
          <w:tcPr>
            <w:tcW w:w="2700" w:type="dxa"/>
          </w:tcPr>
          <w:p w:rsidR="00EB1ACD" w:rsidRPr="00F44282" w14:paraId="65DB4DC6" w14:textId="77777777">
            <w:pPr>
              <w:contextualSpacing/>
              <w:rPr>
                <w:rFonts w:eastAsia="Times New Roman" w:cstheme="minorHAnsi"/>
                <w:color w:val="808080" w:themeColor="background1" w:themeShade="80"/>
                <w:sz w:val="18"/>
                <w:szCs w:val="18"/>
              </w:rPr>
            </w:pPr>
          </w:p>
        </w:tc>
      </w:tr>
      <w:tr w14:paraId="3EAE16C9" w14:textId="77777777">
        <w:tblPrEx>
          <w:tblW w:w="10260" w:type="dxa"/>
          <w:tblInd w:w="18" w:type="dxa"/>
          <w:tblLayout w:type="fixed"/>
          <w:tblLook w:val="04A0"/>
        </w:tblPrEx>
        <w:trPr>
          <w:trHeight w:val="80"/>
        </w:trPr>
        <w:tc>
          <w:tcPr>
            <w:tcW w:w="1440" w:type="dxa"/>
          </w:tcPr>
          <w:p w:rsidR="00EB1ACD" w:rsidRPr="00F44282" w14:paraId="20B31717" w14:textId="77777777">
            <w:pPr>
              <w:contextualSpacing/>
              <w:rPr>
                <w:rFonts w:eastAsia="Times New Roman" w:cstheme="minorHAnsi"/>
                <w:color w:val="808080" w:themeColor="background1" w:themeShade="80"/>
                <w:sz w:val="18"/>
                <w:szCs w:val="18"/>
              </w:rPr>
            </w:pPr>
          </w:p>
        </w:tc>
        <w:tc>
          <w:tcPr>
            <w:tcW w:w="4860" w:type="dxa"/>
            <w:vAlign w:val="bottom"/>
          </w:tcPr>
          <w:p w:rsidR="00EB1ACD" w:rsidRPr="00F44282" w14:paraId="11898C4C" w14:textId="77777777">
            <w:pPr>
              <w:tabs>
                <w:tab w:val="right" w:leader="dot" w:pos="5760"/>
              </w:tabs>
              <w:contextualSpacing/>
              <w:rPr>
                <w:rFonts w:eastAsia="Times New Roman" w:cstheme="minorHAnsi"/>
                <w:color w:val="808080" w:themeColor="background1" w:themeShade="80"/>
                <w:sz w:val="18"/>
                <w:szCs w:val="18"/>
              </w:rPr>
            </w:pPr>
            <w:r w:rsidRPr="00F44282">
              <w:rPr>
                <w:rFonts w:eastAsia="Times New Roman" w:cstheme="minorHAnsi"/>
                <w:color w:val="808080" w:themeColor="background1" w:themeShade="80"/>
                <w:sz w:val="18"/>
                <w:szCs w:val="18"/>
              </w:rPr>
              <w:t>Rehusó Contestar</w:t>
            </w:r>
            <w:r w:rsidRPr="00F44282">
              <w:rPr>
                <w:rFonts w:eastAsia="Times New Roman" w:cstheme="minorHAnsi"/>
                <w:color w:val="808080" w:themeColor="background1" w:themeShade="80"/>
                <w:sz w:val="18"/>
                <w:szCs w:val="18"/>
              </w:rPr>
              <w:tab/>
            </w:r>
          </w:p>
        </w:tc>
        <w:tc>
          <w:tcPr>
            <w:tcW w:w="1260" w:type="dxa"/>
            <w:vAlign w:val="bottom"/>
          </w:tcPr>
          <w:p w:rsidR="00EB1ACD" w:rsidRPr="00F44282" w14:paraId="64D80943" w14:textId="77777777">
            <w:pPr>
              <w:contextualSpacing/>
              <w:jc w:val="right"/>
              <w:rPr>
                <w:rFonts w:eastAsia="Times New Roman" w:cstheme="minorHAnsi"/>
                <w:color w:val="808080" w:themeColor="background1" w:themeShade="80"/>
                <w:sz w:val="18"/>
                <w:szCs w:val="18"/>
              </w:rPr>
            </w:pPr>
            <w:r w:rsidRPr="00F44282">
              <w:rPr>
                <w:rFonts w:eastAsia="Times New Roman" w:cstheme="minorHAnsi"/>
                <w:color w:val="808080" w:themeColor="background1" w:themeShade="80"/>
                <w:sz w:val="18"/>
                <w:szCs w:val="18"/>
              </w:rPr>
              <w:t>7</w:t>
            </w:r>
          </w:p>
        </w:tc>
        <w:tc>
          <w:tcPr>
            <w:tcW w:w="2700" w:type="dxa"/>
          </w:tcPr>
          <w:p w:rsidR="00EB1ACD" w:rsidRPr="00F44282" w14:paraId="4EE83E62" w14:textId="77777777">
            <w:pPr>
              <w:contextualSpacing/>
              <w:rPr>
                <w:rFonts w:eastAsia="Times New Roman" w:cstheme="minorHAnsi"/>
                <w:color w:val="808080" w:themeColor="background1" w:themeShade="80"/>
                <w:sz w:val="18"/>
                <w:szCs w:val="18"/>
              </w:rPr>
            </w:pPr>
          </w:p>
        </w:tc>
      </w:tr>
    </w:tbl>
    <w:p w:rsidR="00EB1ACD" w:rsidRPr="00EB1ACD" w:rsidP="002349B6" w14:paraId="01AC84C8" w14:textId="77777777"/>
    <w:p w:rsidR="009B64D8" w:rsidRPr="00636EB5" w:rsidP="009B64D8" w14:paraId="235A6FDA" w14:textId="56741664">
      <w:pPr>
        <w:pStyle w:val="Heading3"/>
      </w:pPr>
      <w:r>
        <w:t>LP</w:t>
      </w:r>
      <w:r w:rsidRPr="00636EB5">
        <w:t xml:space="preserve">Series: </w:t>
      </w:r>
      <w:r>
        <w:t>Partner characteristics</w:t>
      </w:r>
      <w:r w:rsidRPr="00636EB5">
        <w:t xml:space="preserve"> </w:t>
      </w:r>
    </w:p>
    <w:p w:rsidR="009B64D8" w:rsidRPr="00636EB5" w:rsidP="009B64D8" w14:paraId="5F81B6B1" w14:textId="7B55C27B">
      <w:pPr>
        <w:pStyle w:val="Heading4"/>
        <w:contextualSpacing/>
        <w:rPr>
          <w:i w:val="0"/>
          <w:szCs w:val="18"/>
          <w:u w:val="single"/>
        </w:rPr>
      </w:pPr>
      <w:r>
        <w:rPr>
          <w:i w:val="0"/>
          <w:szCs w:val="18"/>
          <w:u w:val="single"/>
        </w:rPr>
        <w:t>LP</w:t>
      </w:r>
      <w:r w:rsidRPr="00636EB5">
        <w:rPr>
          <w:i w:val="0"/>
          <w:szCs w:val="18"/>
          <w:u w:val="single"/>
        </w:rPr>
        <w:t xml:space="preserve">: </w:t>
      </w:r>
      <w:r>
        <w:rPr>
          <w:i w:val="0"/>
          <w:szCs w:val="18"/>
          <w:u w:val="single"/>
        </w:rPr>
        <w:t>Age</w:t>
      </w:r>
    </w:p>
    <w:p w:rsidR="009B64D8" w:rsidRPr="00EC74DE" w:rsidP="009B64D8" w14:paraId="0E4A7C7F" w14:textId="77777777">
      <w:pPr>
        <w:pStyle w:val="Question"/>
        <w:keepNext w:val="0"/>
        <w:tabs>
          <w:tab w:val="right" w:pos="9720"/>
          <w:tab w:val="left" w:pos="10440"/>
          <w:tab w:val="left" w:pos="10800"/>
        </w:tabs>
        <w:ind w:left="0" w:firstLine="0"/>
        <w:contextualSpacing/>
        <w:rPr>
          <w:rFonts w:asciiTheme="minorHAnsi" w:hAnsiTheme="minorHAnsi"/>
          <w:sz w:val="18"/>
          <w:szCs w:val="18"/>
        </w:rPr>
      </w:pPr>
    </w:p>
    <w:tbl>
      <w:tblPr>
        <w:tblW w:w="10278" w:type="dxa"/>
        <w:tblLayout w:type="fixed"/>
        <w:tblLook w:val="04A0"/>
      </w:tblPr>
      <w:tblGrid>
        <w:gridCol w:w="18"/>
        <w:gridCol w:w="1440"/>
        <w:gridCol w:w="4860"/>
        <w:gridCol w:w="1260"/>
        <w:gridCol w:w="2700"/>
      </w:tblGrid>
      <w:tr w14:paraId="74A36C63" w14:textId="77777777" w:rsidTr="00522609">
        <w:tblPrEx>
          <w:tblW w:w="10278" w:type="dxa"/>
          <w:tblLayout w:type="fixed"/>
          <w:tblLook w:val="04A0"/>
        </w:tblPrEx>
        <w:tc>
          <w:tcPr>
            <w:tcW w:w="1458" w:type="dxa"/>
            <w:gridSpan w:val="2"/>
            <w:shd w:val="clear" w:color="auto" w:fill="auto"/>
            <w:vAlign w:val="bottom"/>
          </w:tcPr>
          <w:p w:rsidR="009B64D8" w:rsidRPr="00636EB5" w:rsidP="009B64D8" w14:paraId="5A96BF98" w14:textId="6E522CC6">
            <w:pPr>
              <w:contextualSpacing/>
              <w:rPr>
                <w:rFonts w:eastAsia="Times New Roman" w:cstheme="minorHAnsi"/>
                <w:b/>
                <w:bCs/>
                <w:sz w:val="18"/>
                <w:szCs w:val="18"/>
              </w:rPr>
            </w:pPr>
            <w:r w:rsidRPr="00636EB5">
              <w:rPr>
                <w:rFonts w:eastAsia="Times New Roman" w:cstheme="minorHAnsi"/>
                <w:b/>
                <w:bCs/>
                <w:sz w:val="18"/>
                <w:szCs w:val="18"/>
              </w:rPr>
              <w:t>SX3</w:t>
            </w:r>
            <w:r w:rsidR="00461F1E">
              <w:rPr>
                <w:rFonts w:eastAsia="Times New Roman" w:cstheme="minorHAnsi"/>
                <w:b/>
                <w:bCs/>
                <w:sz w:val="18"/>
                <w:szCs w:val="18"/>
              </w:rPr>
              <w:t>7</w:t>
            </w:r>
            <w:r>
              <w:rPr>
                <w:rFonts w:eastAsia="Times New Roman" w:cstheme="minorHAnsi"/>
                <w:b/>
                <w:bCs/>
                <w:sz w:val="18"/>
                <w:szCs w:val="18"/>
              </w:rPr>
              <w:t>a</w:t>
            </w:r>
            <w:r w:rsidRPr="00636EB5">
              <w:rPr>
                <w:rFonts w:eastAsia="Times New Roman" w:cstheme="minorHAnsi"/>
                <w:b/>
                <w:bCs/>
                <w:sz w:val="18"/>
                <w:szCs w:val="18"/>
              </w:rPr>
              <w:t>.</w:t>
            </w:r>
          </w:p>
        </w:tc>
        <w:tc>
          <w:tcPr>
            <w:tcW w:w="8820" w:type="dxa"/>
            <w:gridSpan w:val="3"/>
            <w:shd w:val="clear" w:color="auto" w:fill="auto"/>
            <w:vAlign w:val="bottom"/>
          </w:tcPr>
          <w:p w:rsidR="00337EA5" w:rsidRPr="00522609" w:rsidP="00522609" w14:paraId="689343F8" w14:textId="57E88111">
            <w:pPr>
              <w:contextualSpacing/>
              <w:rPr>
                <w:rFonts w:eastAsiaTheme="minorHAnsi"/>
                <w:b/>
                <w:sz w:val="18"/>
                <w:lang w:val=""/>
              </w:rPr>
            </w:pPr>
            <w:r w:rsidRPr="00522609">
              <w:rPr>
                <w:b/>
                <w:sz w:val="18"/>
                <w:lang w:val="es-ES"/>
              </w:rPr>
              <w:t>¿</w:t>
            </w:r>
            <w:r w:rsidRPr="00522609">
              <w:rPr>
                <w:rFonts w:eastAsia="Times New Roman" w:cstheme="minorHAnsi"/>
                <w:b/>
                <w:bCs/>
                <w:sz w:val="18"/>
                <w:szCs w:val="18"/>
                <w:lang w:val="es-ES"/>
              </w:rPr>
              <w:t xml:space="preserve">Era esta pareja </w:t>
            </w:r>
            <w:r w:rsidRPr="00076958" w:rsidR="009B64D8">
              <w:rPr>
                <w:b/>
                <w:sz w:val="18"/>
                <w:szCs w:val="18"/>
                <w:lang w:val=""/>
              </w:rPr>
              <w:t>menor que usted, mayor que usted o tenía su misma edad?</w:t>
            </w:r>
          </w:p>
        </w:tc>
      </w:tr>
      <w:tr w14:paraId="475223AF" w14:textId="77777777" w:rsidTr="009B64D8">
        <w:tblPrEx>
          <w:tblW w:w="10278" w:type="dxa"/>
          <w:tblLayout w:type="fixed"/>
          <w:tblLook w:val="04A0"/>
        </w:tblPrEx>
        <w:tc>
          <w:tcPr>
            <w:tcW w:w="1458" w:type="dxa"/>
            <w:gridSpan w:val="2"/>
            <w:vAlign w:val="bottom"/>
          </w:tcPr>
          <w:p w:rsidR="009B64D8" w:rsidRPr="00636EB5" w:rsidP="0015513E" w14:paraId="3C82165D" w14:textId="77777777">
            <w:pPr>
              <w:contextualSpacing/>
              <w:rPr>
                <w:rFonts w:eastAsia="Times New Roman" w:cstheme="minorHAnsi"/>
                <w:bCs/>
                <w:sz w:val="18"/>
                <w:szCs w:val="18"/>
              </w:rPr>
            </w:pPr>
            <w:r>
              <w:rPr>
                <w:rFonts w:eastAsia="Times New Roman" w:cstheme="minorHAnsi"/>
                <w:bCs/>
                <w:sz w:val="18"/>
                <w:szCs w:val="18"/>
              </w:rPr>
              <w:t>LP</w:t>
            </w:r>
            <w:r>
              <w:rPr>
                <w:rFonts w:eastAsia="Times New Roman" w:cstheme="minorHAnsi"/>
                <w:bCs/>
                <w:sz w:val="18"/>
                <w:szCs w:val="18"/>
              </w:rPr>
              <w:t>AGERL</w:t>
            </w:r>
          </w:p>
        </w:tc>
        <w:tc>
          <w:tcPr>
            <w:tcW w:w="6120" w:type="dxa"/>
            <w:gridSpan w:val="2"/>
            <w:vAlign w:val="bottom"/>
          </w:tcPr>
          <w:p w:rsidR="009B64D8" w:rsidRPr="00636EB5" w:rsidP="0015513E" w14:paraId="65A0C620" w14:textId="77777777">
            <w:pPr>
              <w:contextualSpacing/>
              <w:rPr>
                <w:rFonts w:eastAsia="Times New Roman" w:cstheme="minorHAnsi"/>
                <w:sz w:val="18"/>
                <w:szCs w:val="18"/>
              </w:rPr>
            </w:pPr>
            <w:r>
              <w:rPr>
                <w:rFonts w:eastAsia="Times New Roman" w:cstheme="minorHAnsi"/>
                <w:sz w:val="18"/>
                <w:szCs w:val="18"/>
              </w:rPr>
              <w:t>LP</w:t>
            </w:r>
            <w:r w:rsidRPr="00636EB5">
              <w:rPr>
                <w:rFonts w:eastAsia="Times New Roman" w:cstheme="minorHAnsi"/>
                <w:sz w:val="18"/>
                <w:szCs w:val="18"/>
              </w:rPr>
              <w:t xml:space="preserve">: </w:t>
            </w:r>
            <w:r>
              <w:rPr>
                <w:rFonts w:eastAsia="Times New Roman" w:cstheme="minorHAnsi"/>
                <w:sz w:val="18"/>
                <w:szCs w:val="18"/>
              </w:rPr>
              <w:t xml:space="preserve">Relative </w:t>
            </w:r>
            <w:r w:rsidRPr="00636EB5">
              <w:rPr>
                <w:rFonts w:eastAsia="Times New Roman" w:cstheme="minorHAnsi"/>
                <w:sz w:val="18"/>
                <w:szCs w:val="18"/>
              </w:rPr>
              <w:t>age</w:t>
            </w:r>
          </w:p>
        </w:tc>
        <w:tc>
          <w:tcPr>
            <w:tcW w:w="2700" w:type="dxa"/>
            <w:vAlign w:val="bottom"/>
          </w:tcPr>
          <w:p w:rsidR="009B64D8" w:rsidRPr="00636EB5" w:rsidP="009B64D8" w14:paraId="63DD9962" w14:textId="77777777">
            <w:pPr>
              <w:contextualSpacing/>
              <w:rPr>
                <w:rFonts w:eastAsia="Times New Roman" w:cstheme="minorHAnsi"/>
                <w:sz w:val="18"/>
                <w:szCs w:val="18"/>
              </w:rPr>
            </w:pPr>
          </w:p>
        </w:tc>
      </w:tr>
      <w:tr w14:paraId="1AE9E908" w14:textId="77777777" w:rsidTr="009B64D8">
        <w:tblPrEx>
          <w:tblW w:w="10278" w:type="dxa"/>
          <w:tblLayout w:type="fixed"/>
          <w:tblLook w:val="04A0"/>
        </w:tblPrEx>
        <w:trPr>
          <w:gridBefore w:val="1"/>
          <w:wBefore w:w="18" w:type="dxa"/>
        </w:trPr>
        <w:tc>
          <w:tcPr>
            <w:tcW w:w="1440" w:type="dxa"/>
          </w:tcPr>
          <w:p w:rsidR="009B64D8" w:rsidRPr="00636EB5" w:rsidP="009B64D8" w14:paraId="6956ABD7" w14:textId="77777777">
            <w:pPr>
              <w:contextualSpacing/>
              <w:rPr>
                <w:rFonts w:eastAsia="Times New Roman" w:cstheme="minorHAnsi"/>
                <w:sz w:val="18"/>
                <w:szCs w:val="18"/>
              </w:rPr>
            </w:pPr>
          </w:p>
        </w:tc>
        <w:tc>
          <w:tcPr>
            <w:tcW w:w="4860" w:type="dxa"/>
            <w:vAlign w:val="bottom"/>
          </w:tcPr>
          <w:p w:rsidR="009B64D8" w:rsidRPr="00636EB5" w:rsidP="009B64D8" w14:paraId="3D0B579C" w14:textId="77777777">
            <w:pPr>
              <w:tabs>
                <w:tab w:val="right" w:leader="dot" w:pos="5760"/>
              </w:tabs>
              <w:contextualSpacing/>
              <w:rPr>
                <w:rFonts w:eastAsia="Times New Roman" w:cstheme="minorHAnsi"/>
                <w:sz w:val="18"/>
                <w:szCs w:val="18"/>
              </w:rPr>
            </w:pPr>
            <w:r>
              <w:rPr>
                <w:rFonts w:eastAsia="Times New Roman" w:cstheme="minorHAnsi"/>
                <w:sz w:val="18"/>
                <w:szCs w:val="18"/>
              </w:rPr>
              <w:t>Menor</w:t>
            </w:r>
            <w:r w:rsidRPr="00636EB5">
              <w:rPr>
                <w:rFonts w:eastAsia="Times New Roman" w:cstheme="minorHAnsi"/>
                <w:sz w:val="18"/>
                <w:szCs w:val="18"/>
              </w:rPr>
              <w:tab/>
            </w:r>
          </w:p>
        </w:tc>
        <w:tc>
          <w:tcPr>
            <w:tcW w:w="1260" w:type="dxa"/>
            <w:vAlign w:val="bottom"/>
          </w:tcPr>
          <w:p w:rsidR="009B64D8" w:rsidRPr="00636EB5" w:rsidP="009B64D8" w14:paraId="772CC2DA" w14:textId="77777777">
            <w:pPr>
              <w:contextualSpacing/>
              <w:jc w:val="right"/>
              <w:rPr>
                <w:rFonts w:eastAsia="Times New Roman" w:cstheme="minorHAnsi"/>
                <w:bCs/>
                <w:sz w:val="18"/>
                <w:szCs w:val="18"/>
              </w:rPr>
            </w:pPr>
            <w:r>
              <w:rPr>
                <w:rFonts w:eastAsia="Times New Roman" w:cstheme="minorHAnsi"/>
                <w:bCs/>
                <w:sz w:val="18"/>
                <w:szCs w:val="18"/>
              </w:rPr>
              <w:t>0</w:t>
            </w:r>
          </w:p>
        </w:tc>
        <w:tc>
          <w:tcPr>
            <w:tcW w:w="2700" w:type="dxa"/>
          </w:tcPr>
          <w:p w:rsidR="009B64D8" w:rsidRPr="00636EB5" w:rsidP="009B64D8" w14:paraId="0B3C1478" w14:textId="77777777">
            <w:pPr>
              <w:contextualSpacing/>
              <w:rPr>
                <w:rFonts w:eastAsia="Times New Roman" w:cstheme="minorHAnsi"/>
                <w:bCs/>
                <w:sz w:val="18"/>
                <w:szCs w:val="18"/>
              </w:rPr>
            </w:pPr>
          </w:p>
        </w:tc>
      </w:tr>
      <w:tr w14:paraId="79282F34" w14:textId="77777777" w:rsidTr="009B64D8">
        <w:tblPrEx>
          <w:tblW w:w="10278" w:type="dxa"/>
          <w:tblLayout w:type="fixed"/>
          <w:tblLook w:val="04A0"/>
        </w:tblPrEx>
        <w:trPr>
          <w:gridBefore w:val="1"/>
          <w:wBefore w:w="18" w:type="dxa"/>
        </w:trPr>
        <w:tc>
          <w:tcPr>
            <w:tcW w:w="1440" w:type="dxa"/>
          </w:tcPr>
          <w:p w:rsidR="009B64D8" w:rsidRPr="00636EB5" w:rsidP="009B64D8" w14:paraId="1A9D9C8B" w14:textId="77777777">
            <w:pPr>
              <w:contextualSpacing/>
              <w:rPr>
                <w:rFonts w:eastAsia="Times New Roman" w:cstheme="minorHAnsi"/>
                <w:sz w:val="18"/>
                <w:szCs w:val="18"/>
              </w:rPr>
            </w:pPr>
          </w:p>
        </w:tc>
        <w:tc>
          <w:tcPr>
            <w:tcW w:w="4860" w:type="dxa"/>
            <w:vAlign w:val="bottom"/>
          </w:tcPr>
          <w:p w:rsidR="009B64D8" w:rsidRPr="00636EB5" w:rsidP="009B64D8" w14:paraId="2B8B42A9" w14:textId="77777777">
            <w:pPr>
              <w:tabs>
                <w:tab w:val="right" w:leader="dot" w:pos="5760"/>
              </w:tabs>
              <w:contextualSpacing/>
              <w:rPr>
                <w:rFonts w:eastAsia="Times New Roman" w:cstheme="minorHAnsi"/>
                <w:sz w:val="18"/>
                <w:szCs w:val="18"/>
              </w:rPr>
            </w:pPr>
            <w:r>
              <w:rPr>
                <w:rFonts w:eastAsia="Times New Roman" w:cstheme="minorHAnsi"/>
                <w:sz w:val="18"/>
                <w:szCs w:val="18"/>
              </w:rPr>
              <w:t>Mayor</w:t>
            </w:r>
            <w:r w:rsidRPr="00636EB5">
              <w:rPr>
                <w:rFonts w:eastAsia="Times New Roman" w:cstheme="minorHAnsi"/>
                <w:sz w:val="18"/>
                <w:szCs w:val="18"/>
              </w:rPr>
              <w:tab/>
            </w:r>
          </w:p>
        </w:tc>
        <w:tc>
          <w:tcPr>
            <w:tcW w:w="1260" w:type="dxa"/>
            <w:vAlign w:val="bottom"/>
          </w:tcPr>
          <w:p w:rsidR="009B64D8" w:rsidRPr="00636EB5" w:rsidP="009B64D8" w14:paraId="18890FC9" w14:textId="77777777">
            <w:pPr>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009B64D8" w:rsidRPr="00636EB5" w:rsidP="009B64D8" w14:paraId="5D2F42F2" w14:textId="77777777">
            <w:pPr>
              <w:contextualSpacing/>
              <w:rPr>
                <w:rFonts w:eastAsia="Times New Roman" w:cstheme="minorHAnsi"/>
                <w:bCs/>
                <w:sz w:val="18"/>
                <w:szCs w:val="18"/>
              </w:rPr>
            </w:pPr>
          </w:p>
        </w:tc>
      </w:tr>
      <w:tr w14:paraId="276DCC9A" w14:textId="77777777" w:rsidTr="009B64D8">
        <w:tblPrEx>
          <w:tblW w:w="10278" w:type="dxa"/>
          <w:tblLayout w:type="fixed"/>
          <w:tblLook w:val="04A0"/>
        </w:tblPrEx>
        <w:trPr>
          <w:gridBefore w:val="1"/>
          <w:wBefore w:w="18" w:type="dxa"/>
        </w:trPr>
        <w:tc>
          <w:tcPr>
            <w:tcW w:w="1440" w:type="dxa"/>
          </w:tcPr>
          <w:p w:rsidR="009B64D8" w:rsidRPr="00636EB5" w:rsidP="009B64D8" w14:paraId="15A7D04F" w14:textId="77777777">
            <w:pPr>
              <w:contextualSpacing/>
              <w:rPr>
                <w:rFonts w:eastAsia="Times New Roman" w:cstheme="minorHAnsi"/>
                <w:sz w:val="18"/>
                <w:szCs w:val="18"/>
              </w:rPr>
            </w:pPr>
          </w:p>
        </w:tc>
        <w:tc>
          <w:tcPr>
            <w:tcW w:w="4860" w:type="dxa"/>
            <w:vAlign w:val="bottom"/>
          </w:tcPr>
          <w:p w:rsidR="009B64D8" w:rsidRPr="00636EB5" w:rsidP="009B64D8" w14:paraId="61EF2842" w14:textId="77777777">
            <w:pPr>
              <w:tabs>
                <w:tab w:val="right" w:leader="dot" w:pos="5760"/>
              </w:tabs>
              <w:contextualSpacing/>
              <w:rPr>
                <w:rFonts w:eastAsia="Times New Roman" w:cstheme="minorHAnsi"/>
                <w:sz w:val="18"/>
                <w:szCs w:val="18"/>
              </w:rPr>
            </w:pPr>
            <w:r>
              <w:rPr>
                <w:rFonts w:eastAsia="Times New Roman" w:cstheme="minorHAnsi"/>
                <w:sz w:val="18"/>
                <w:szCs w:val="18"/>
              </w:rPr>
              <w:t>Misma Edad</w:t>
            </w:r>
            <w:r w:rsidRPr="00636EB5">
              <w:rPr>
                <w:rFonts w:eastAsia="Times New Roman" w:cstheme="minorHAnsi"/>
                <w:sz w:val="18"/>
                <w:szCs w:val="18"/>
              </w:rPr>
              <w:tab/>
            </w:r>
          </w:p>
        </w:tc>
        <w:tc>
          <w:tcPr>
            <w:tcW w:w="1260" w:type="dxa"/>
            <w:vAlign w:val="bottom"/>
          </w:tcPr>
          <w:p w:rsidR="009B64D8" w:rsidRPr="00636EB5" w:rsidP="009B64D8" w14:paraId="2EE869B5" w14:textId="77777777">
            <w:pPr>
              <w:contextualSpacing/>
              <w:jc w:val="right"/>
              <w:rPr>
                <w:rFonts w:eastAsia="Times New Roman" w:cstheme="minorHAnsi"/>
                <w:sz w:val="18"/>
                <w:szCs w:val="18"/>
              </w:rPr>
            </w:pPr>
            <w:r>
              <w:rPr>
                <w:rFonts w:eastAsia="Times New Roman" w:cstheme="minorHAnsi"/>
                <w:sz w:val="18"/>
                <w:szCs w:val="18"/>
              </w:rPr>
              <w:t>2</w:t>
            </w:r>
          </w:p>
        </w:tc>
        <w:tc>
          <w:tcPr>
            <w:tcW w:w="2700" w:type="dxa"/>
          </w:tcPr>
          <w:p w:rsidR="009B64D8" w:rsidRPr="00636EB5" w:rsidP="009B64D8" w14:paraId="252C16A7" w14:textId="77777777">
            <w:pPr>
              <w:contextualSpacing/>
              <w:rPr>
                <w:rFonts w:eastAsia="Times New Roman" w:cstheme="minorHAnsi"/>
                <w:sz w:val="18"/>
                <w:szCs w:val="18"/>
              </w:rPr>
            </w:pPr>
          </w:p>
        </w:tc>
      </w:tr>
      <w:tr w14:paraId="345E002F" w14:textId="77777777" w:rsidTr="009B64D8">
        <w:tblPrEx>
          <w:tblW w:w="10278" w:type="dxa"/>
          <w:tblLayout w:type="fixed"/>
          <w:tblLook w:val="04A0"/>
        </w:tblPrEx>
        <w:trPr>
          <w:gridBefore w:val="1"/>
          <w:wBefore w:w="18" w:type="dxa"/>
        </w:trPr>
        <w:tc>
          <w:tcPr>
            <w:tcW w:w="1440" w:type="dxa"/>
          </w:tcPr>
          <w:p w:rsidR="009B64D8" w:rsidRPr="00636EB5" w:rsidP="009B64D8" w14:paraId="3A4EF1CF" w14:textId="77777777">
            <w:pPr>
              <w:contextualSpacing/>
              <w:rPr>
                <w:rFonts w:eastAsia="Times New Roman" w:cstheme="minorHAnsi"/>
                <w:color w:val="808080" w:themeColor="background1" w:themeShade="80"/>
                <w:sz w:val="18"/>
                <w:szCs w:val="18"/>
              </w:rPr>
            </w:pPr>
          </w:p>
        </w:tc>
        <w:tc>
          <w:tcPr>
            <w:tcW w:w="4860" w:type="dxa"/>
            <w:vAlign w:val="bottom"/>
          </w:tcPr>
          <w:p w:rsidR="009B64D8" w:rsidRPr="00636EB5" w:rsidP="009B64D8" w14:paraId="019F5F14" w14:textId="77777777">
            <w:pPr>
              <w:tabs>
                <w:tab w:val="right" w:leader="dot" w:pos="5760"/>
              </w:tabs>
              <w:contextualSpacing/>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lang w:val="es-ES"/>
              </w:rPr>
              <w:t>No Sabe</w:t>
            </w:r>
            <w:r w:rsidRPr="00EC74DE">
              <w:rPr>
                <w:rFonts w:eastAsia="Times New Roman" w:cstheme="minorHAnsi"/>
                <w:color w:val="808080" w:themeColor="background1" w:themeShade="80"/>
                <w:sz w:val="18"/>
                <w:szCs w:val="18"/>
                <w:lang w:val="es-ES"/>
              </w:rPr>
              <w:tab/>
            </w:r>
          </w:p>
        </w:tc>
        <w:tc>
          <w:tcPr>
            <w:tcW w:w="1260" w:type="dxa"/>
            <w:vAlign w:val="bottom"/>
          </w:tcPr>
          <w:p w:rsidR="009B64D8" w:rsidRPr="00636EB5" w:rsidP="009B64D8" w14:paraId="5A0F43AD"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9B64D8" w:rsidRPr="00636EB5" w:rsidP="009B64D8" w14:paraId="16A433A5" w14:textId="77777777">
            <w:pPr>
              <w:contextualSpacing/>
              <w:rPr>
                <w:rFonts w:eastAsia="Times New Roman" w:cstheme="minorHAnsi"/>
                <w:color w:val="808080" w:themeColor="background1" w:themeShade="80"/>
                <w:sz w:val="18"/>
                <w:szCs w:val="18"/>
              </w:rPr>
            </w:pPr>
          </w:p>
        </w:tc>
      </w:tr>
      <w:tr w14:paraId="0A46D861" w14:textId="77777777" w:rsidTr="009B64D8">
        <w:tblPrEx>
          <w:tblW w:w="10278" w:type="dxa"/>
          <w:tblLayout w:type="fixed"/>
          <w:tblLook w:val="04A0"/>
        </w:tblPrEx>
        <w:trPr>
          <w:gridBefore w:val="1"/>
          <w:wBefore w:w="18" w:type="dxa"/>
        </w:trPr>
        <w:tc>
          <w:tcPr>
            <w:tcW w:w="1440" w:type="dxa"/>
          </w:tcPr>
          <w:p w:rsidR="009B64D8" w:rsidRPr="00636EB5" w:rsidP="009B64D8" w14:paraId="1539CA3E" w14:textId="77777777">
            <w:pPr>
              <w:contextualSpacing/>
              <w:rPr>
                <w:rFonts w:eastAsia="Times New Roman" w:cstheme="minorHAnsi"/>
                <w:color w:val="808080" w:themeColor="background1" w:themeShade="80"/>
                <w:sz w:val="18"/>
                <w:szCs w:val="18"/>
              </w:rPr>
            </w:pPr>
          </w:p>
        </w:tc>
        <w:tc>
          <w:tcPr>
            <w:tcW w:w="4860" w:type="dxa"/>
            <w:vAlign w:val="bottom"/>
          </w:tcPr>
          <w:p w:rsidR="009B64D8" w:rsidRPr="00636EB5" w:rsidP="009B64D8" w14:paraId="651064B8" w14:textId="77777777">
            <w:pPr>
              <w:tabs>
                <w:tab w:val="right" w:leader="dot" w:pos="5760"/>
              </w:tabs>
              <w:contextualSpacing/>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lang w:val="es-ES"/>
              </w:rPr>
              <w:t>Rehusó Contestar</w:t>
            </w:r>
            <w:r w:rsidRPr="00EC74DE">
              <w:rPr>
                <w:rFonts w:eastAsia="Times New Roman" w:cstheme="minorHAnsi"/>
                <w:color w:val="808080" w:themeColor="background1" w:themeShade="80"/>
                <w:sz w:val="18"/>
                <w:szCs w:val="18"/>
                <w:lang w:val="es-ES"/>
              </w:rPr>
              <w:tab/>
            </w:r>
          </w:p>
        </w:tc>
        <w:tc>
          <w:tcPr>
            <w:tcW w:w="1260" w:type="dxa"/>
            <w:vAlign w:val="bottom"/>
          </w:tcPr>
          <w:p w:rsidR="009B64D8" w:rsidRPr="00636EB5" w:rsidP="009B64D8" w14:paraId="40F4C986"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9B64D8" w:rsidRPr="00636EB5" w:rsidP="009B64D8" w14:paraId="09E3FBFD" w14:textId="77777777">
            <w:pPr>
              <w:contextualSpacing/>
              <w:rPr>
                <w:rFonts w:eastAsia="Times New Roman" w:cstheme="minorHAnsi"/>
                <w:color w:val="808080" w:themeColor="background1" w:themeShade="80"/>
                <w:sz w:val="18"/>
                <w:szCs w:val="18"/>
              </w:rPr>
            </w:pPr>
          </w:p>
        </w:tc>
      </w:tr>
    </w:tbl>
    <w:p w:rsidR="009B64D8" w:rsidP="009B64D8" w14:paraId="5AE7AEF1" w14:textId="77777777">
      <w:pPr>
        <w:tabs>
          <w:tab w:val="left" w:pos="720"/>
          <w:tab w:val="left" w:pos="5400"/>
          <w:tab w:val="left" w:pos="5580"/>
          <w:tab w:val="left" w:pos="5760"/>
        </w:tabs>
        <w:ind w:right="173"/>
        <w:contextualSpacing/>
        <w:rPr>
          <w:sz w:val="18"/>
          <w:szCs w:val="18"/>
          <w:u w:val="single"/>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33349DA1" w14:textId="77777777" w:rsidTr="009B64D8">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shd w:val="clear" w:color="auto" w:fill="auto"/>
            <w:noWrap/>
          </w:tcPr>
          <w:p w:rsidR="009B64D8" w:rsidRPr="00636EB5" w:rsidP="009B64D8" w14:paraId="052F4C1D" w14:textId="77777777">
            <w:pPr>
              <w:contextualSpacing/>
              <w:rPr>
                <w:rFonts w:eastAsia="Times New Roman" w:cstheme="minorHAnsi"/>
                <w:b/>
                <w:bCs/>
                <w:sz w:val="18"/>
                <w:szCs w:val="18"/>
              </w:rPr>
            </w:pPr>
            <w:r w:rsidRPr="00636EB5">
              <w:rPr>
                <w:rFonts w:eastAsia="Times New Roman" w:cstheme="minorHAnsi"/>
                <w:b/>
                <w:bCs/>
                <w:sz w:val="18"/>
                <w:szCs w:val="18"/>
              </w:rPr>
              <w:t>Check_SX3</w:t>
            </w:r>
            <w:r w:rsidR="00461F1E">
              <w:rPr>
                <w:rFonts w:eastAsia="Times New Roman" w:cstheme="minorHAnsi"/>
                <w:b/>
                <w:bCs/>
                <w:sz w:val="18"/>
                <w:szCs w:val="18"/>
              </w:rPr>
              <w:t>7</w:t>
            </w:r>
            <w:r>
              <w:rPr>
                <w:rFonts w:eastAsia="Times New Roman" w:cstheme="minorHAnsi"/>
                <w:b/>
                <w:bCs/>
                <w:sz w:val="18"/>
                <w:szCs w:val="18"/>
              </w:rPr>
              <w:t>b</w:t>
            </w:r>
            <w:r w:rsidRPr="00636EB5">
              <w:rPr>
                <w:rFonts w:eastAsia="Times New Roman" w:cstheme="minorHAnsi"/>
                <w:b/>
                <w:bCs/>
                <w:sz w:val="18"/>
                <w:szCs w:val="18"/>
              </w:rPr>
              <w:t>.</w:t>
            </w:r>
          </w:p>
        </w:tc>
        <w:tc>
          <w:tcPr>
            <w:tcW w:w="8820" w:type="dxa"/>
            <w:shd w:val="clear" w:color="auto" w:fill="auto"/>
          </w:tcPr>
          <w:p w:rsidR="00337EA5" w:rsidP="00522609" w14:paraId="0287B1FB" w14:textId="77777777">
            <w:pPr>
              <w:spacing w:after="0" w:line="240" w:lineRule="auto"/>
              <w:rPr>
                <w:sz w:val="18"/>
                <w:szCs w:val="18"/>
              </w:rPr>
            </w:pPr>
            <w:r>
              <w:rPr>
                <w:sz w:val="18"/>
                <w:szCs w:val="18"/>
              </w:rPr>
              <w:t>If LP is older than R (SX37a EQ 1), go to SX37b.</w:t>
            </w:r>
          </w:p>
          <w:p w:rsidR="009B64D8" w:rsidRPr="00636EB5" w:rsidP="009B64D8" w14:paraId="2D33B1B1" w14:textId="26EE89CF">
            <w:pPr>
              <w:contextualSpacing/>
              <w:rPr>
                <w:rFonts w:eastAsia="Times New Roman" w:cstheme="minorHAnsi"/>
                <w:sz w:val="18"/>
                <w:szCs w:val="18"/>
              </w:rPr>
            </w:pPr>
            <w:r>
              <w:rPr>
                <w:sz w:val="18"/>
                <w:szCs w:val="18"/>
              </w:rPr>
              <w:t>Else, go to SX38.</w:t>
            </w:r>
          </w:p>
        </w:tc>
      </w:tr>
    </w:tbl>
    <w:p w:rsidR="009B64D8" w:rsidP="009B64D8" w14:paraId="04900A86" w14:textId="77777777">
      <w:pPr>
        <w:tabs>
          <w:tab w:val="left" w:pos="720"/>
          <w:tab w:val="left" w:pos="5400"/>
          <w:tab w:val="left" w:pos="5580"/>
          <w:tab w:val="left" w:pos="5760"/>
        </w:tabs>
        <w:ind w:right="173"/>
        <w:contextualSpacing/>
        <w:rPr>
          <w:sz w:val="18"/>
          <w:szCs w:val="18"/>
          <w:u w:val="single"/>
        </w:rPr>
      </w:pPr>
    </w:p>
    <w:tbl>
      <w:tblPr>
        <w:tblW w:w="10278" w:type="dxa"/>
        <w:tblLayout w:type="fixed"/>
        <w:tblLook w:val="04A0"/>
      </w:tblPr>
      <w:tblGrid>
        <w:gridCol w:w="18"/>
        <w:gridCol w:w="1440"/>
        <w:gridCol w:w="4860"/>
        <w:gridCol w:w="1260"/>
        <w:gridCol w:w="2700"/>
      </w:tblGrid>
      <w:tr w14:paraId="5A70FFB4" w14:textId="77777777" w:rsidTr="009B64D8">
        <w:tblPrEx>
          <w:tblW w:w="10278" w:type="dxa"/>
          <w:tblLayout w:type="fixed"/>
          <w:tblLook w:val="04A0"/>
        </w:tblPrEx>
        <w:tc>
          <w:tcPr>
            <w:tcW w:w="1458" w:type="dxa"/>
            <w:gridSpan w:val="2"/>
            <w:vAlign w:val="bottom"/>
          </w:tcPr>
          <w:p w:rsidR="009B64D8" w:rsidRPr="00636EB5" w:rsidP="009B64D8" w14:paraId="24F072C6" w14:textId="77777777">
            <w:pPr>
              <w:contextualSpacing/>
              <w:rPr>
                <w:rFonts w:eastAsia="Times New Roman" w:cstheme="minorHAnsi"/>
                <w:b/>
                <w:bCs/>
                <w:sz w:val="18"/>
                <w:szCs w:val="18"/>
              </w:rPr>
            </w:pPr>
            <w:r>
              <w:rPr>
                <w:rFonts w:eastAsia="Times New Roman" w:cstheme="minorHAnsi"/>
                <w:b/>
                <w:bCs/>
                <w:sz w:val="18"/>
                <w:szCs w:val="18"/>
              </w:rPr>
              <w:t>SX3</w:t>
            </w:r>
            <w:r w:rsidR="00461F1E">
              <w:rPr>
                <w:rFonts w:eastAsia="Times New Roman" w:cstheme="minorHAnsi"/>
                <w:b/>
                <w:bCs/>
                <w:sz w:val="18"/>
                <w:szCs w:val="18"/>
              </w:rPr>
              <w:t>7</w:t>
            </w:r>
            <w:r>
              <w:rPr>
                <w:rFonts w:eastAsia="Times New Roman" w:cstheme="minorHAnsi"/>
                <w:b/>
                <w:bCs/>
                <w:sz w:val="18"/>
                <w:szCs w:val="18"/>
              </w:rPr>
              <w:t>b</w:t>
            </w:r>
            <w:r w:rsidRPr="00636EB5">
              <w:rPr>
                <w:rFonts w:eastAsia="Times New Roman" w:cstheme="minorHAnsi"/>
                <w:b/>
                <w:bCs/>
                <w:sz w:val="18"/>
                <w:szCs w:val="18"/>
              </w:rPr>
              <w:t>.</w:t>
            </w:r>
          </w:p>
        </w:tc>
        <w:tc>
          <w:tcPr>
            <w:tcW w:w="8820" w:type="dxa"/>
            <w:gridSpan w:val="3"/>
            <w:vAlign w:val="bottom"/>
          </w:tcPr>
          <w:p w:rsidR="009B64D8" w:rsidRPr="00636EB5" w:rsidP="00461F1E" w14:paraId="376FE355" w14:textId="6CBBBC94">
            <w:pPr>
              <w:contextualSpacing/>
              <w:rPr>
                <w:rFonts w:eastAsia="Times New Roman" w:cstheme="minorHAnsi"/>
                <w:b/>
                <w:bCs/>
                <w:sz w:val="18"/>
                <w:szCs w:val="18"/>
              </w:rPr>
            </w:pPr>
            <w:r w:rsidRPr="003775E3">
              <w:rPr>
                <w:b/>
                <w:sz w:val="18"/>
                <w:szCs w:val="18"/>
              </w:rPr>
              <w:t xml:space="preserve">¿Qué edad tenía </w:t>
            </w:r>
            <w:r w:rsidRPr="00522609" w:rsidR="00337EA5">
              <w:rPr>
                <w:rFonts w:eastAsia="Times New Roman" w:cstheme="minorHAnsi"/>
                <w:bCs/>
                <w:sz w:val="18"/>
                <w:szCs w:val="18"/>
              </w:rPr>
              <w:t>[</w:t>
            </w:r>
            <w:r w:rsidRPr="00636EB5">
              <w:rPr>
                <w:rFonts w:eastAsia="Times New Roman" w:cstheme="minorHAnsi"/>
                <w:bCs/>
                <w:sz w:val="18"/>
                <w:szCs w:val="18"/>
              </w:rPr>
              <w:t xml:space="preserve">if </w:t>
            </w:r>
            <w:r w:rsidR="00461F1E">
              <w:rPr>
                <w:rFonts w:eastAsia="Times New Roman" w:cstheme="minorHAnsi"/>
                <w:bCs/>
                <w:sz w:val="18"/>
                <w:szCs w:val="18"/>
              </w:rPr>
              <w:t>LP</w:t>
            </w:r>
            <w:r w:rsidRPr="00636EB5">
              <w:rPr>
                <w:rFonts w:eastAsia="Times New Roman" w:cstheme="minorHAnsi"/>
                <w:bCs/>
                <w:sz w:val="18"/>
                <w:szCs w:val="18"/>
              </w:rPr>
              <w:t xml:space="preserve"> is male (SX31 EQ 1) or R is female (</w:t>
            </w:r>
            <w:r w:rsidRPr="00636EB5" w:rsidR="00BF36DC">
              <w:rPr>
                <w:sz w:val="18"/>
                <w:szCs w:val="18"/>
              </w:rPr>
              <w:t>ES</w:t>
            </w:r>
            <w:r w:rsidR="00BF36DC">
              <w:rPr>
                <w:sz w:val="18"/>
                <w:szCs w:val="18"/>
              </w:rPr>
              <w:t>8a</w:t>
            </w:r>
            <w:r w:rsidRPr="00636EB5" w:rsidR="00BF36DC">
              <w:rPr>
                <w:sz w:val="18"/>
                <w:szCs w:val="18"/>
              </w:rPr>
              <w:t xml:space="preserve"> </w:t>
            </w:r>
            <w:r w:rsidRPr="00636EB5">
              <w:rPr>
                <w:sz w:val="18"/>
                <w:szCs w:val="18"/>
              </w:rPr>
              <w:t>EQ 2)</w:t>
            </w:r>
            <w:r w:rsidRPr="00636EB5">
              <w:rPr>
                <w:rFonts w:eastAsia="Times New Roman" w:cstheme="minorHAnsi"/>
                <w:bCs/>
                <w:sz w:val="18"/>
                <w:szCs w:val="18"/>
              </w:rPr>
              <w:t xml:space="preserve">, fill with </w:t>
            </w:r>
            <w:r>
              <w:rPr>
                <w:rFonts w:eastAsia="Times New Roman" w:cstheme="minorHAnsi"/>
                <w:bCs/>
                <w:sz w:val="18"/>
                <w:szCs w:val="18"/>
              </w:rPr>
              <w:t>"</w:t>
            </w:r>
            <w:r w:rsidRPr="00C64DB9">
              <w:rPr>
                <w:bCs/>
                <w:sz w:val="18"/>
                <w:szCs w:val="18"/>
              </w:rPr>
              <w:t xml:space="preserve"> él</w:t>
            </w:r>
            <w:r>
              <w:rPr>
                <w:rFonts w:eastAsia="Times New Roman" w:cstheme="minorHAnsi"/>
                <w:bCs/>
                <w:sz w:val="18"/>
                <w:szCs w:val="18"/>
              </w:rPr>
              <w:t>"</w:t>
            </w:r>
            <w:r w:rsidRPr="00F756E4">
              <w:rPr>
                <w:rFonts w:eastAsia="Times New Roman" w:cstheme="minorHAnsi"/>
                <w:bCs/>
                <w:sz w:val="18"/>
                <w:szCs w:val="18"/>
              </w:rPr>
              <w:t xml:space="preserve">; if </w:t>
            </w:r>
            <w:r w:rsidR="00461F1E">
              <w:rPr>
                <w:rFonts w:eastAsia="Times New Roman" w:cstheme="minorHAnsi"/>
                <w:bCs/>
                <w:sz w:val="18"/>
                <w:szCs w:val="18"/>
              </w:rPr>
              <w:t>LP</w:t>
            </w:r>
            <w:r w:rsidRPr="00F756E4">
              <w:rPr>
                <w:rFonts w:eastAsia="Times New Roman" w:cstheme="minorHAnsi"/>
                <w:bCs/>
                <w:sz w:val="18"/>
                <w:szCs w:val="18"/>
              </w:rPr>
              <w:t xml:space="preserve"> is female (SX31 EQ 2</w:t>
            </w:r>
            <w:r w:rsidRPr="00F756E4">
              <w:rPr>
                <w:sz w:val="18"/>
                <w:szCs w:val="18"/>
              </w:rPr>
              <w:t>)</w:t>
            </w:r>
            <w:r w:rsidRPr="00F756E4">
              <w:rPr>
                <w:rFonts w:eastAsia="Times New Roman" w:cstheme="minorHAnsi"/>
                <w:bCs/>
                <w:sz w:val="18"/>
                <w:szCs w:val="18"/>
              </w:rPr>
              <w:t xml:space="preserve">, fill with </w:t>
            </w:r>
            <w:r>
              <w:rPr>
                <w:rFonts w:eastAsia="Times New Roman" w:cstheme="minorHAnsi"/>
                <w:bCs/>
                <w:sz w:val="18"/>
                <w:szCs w:val="18"/>
              </w:rPr>
              <w:t>"ella"</w:t>
            </w:r>
            <w:r w:rsidRPr="00636EB5">
              <w:rPr>
                <w:rFonts w:eastAsia="Times New Roman" w:cstheme="minorHAnsi"/>
                <w:bCs/>
                <w:sz w:val="18"/>
                <w:szCs w:val="18"/>
              </w:rPr>
              <w:t>]</w:t>
            </w:r>
            <w:r>
              <w:rPr>
                <w:rFonts w:eastAsia="Times New Roman" w:cstheme="minorHAnsi"/>
                <w:b/>
                <w:bCs/>
                <w:sz w:val="18"/>
                <w:szCs w:val="18"/>
              </w:rPr>
              <w:t>?</w:t>
            </w:r>
            <w:r w:rsidRPr="00636EB5">
              <w:rPr>
                <w:rFonts w:eastAsia="Times New Roman" w:cstheme="minorHAnsi"/>
                <w:b/>
                <w:bCs/>
                <w:sz w:val="18"/>
                <w:szCs w:val="18"/>
              </w:rPr>
              <w:t xml:space="preserve">   </w:t>
            </w:r>
          </w:p>
        </w:tc>
      </w:tr>
      <w:tr w14:paraId="6EA837E9" w14:textId="77777777" w:rsidTr="009B64D8">
        <w:tblPrEx>
          <w:tblW w:w="10278" w:type="dxa"/>
          <w:tblLayout w:type="fixed"/>
          <w:tblLook w:val="04A0"/>
        </w:tblPrEx>
        <w:tc>
          <w:tcPr>
            <w:tcW w:w="1458" w:type="dxa"/>
            <w:gridSpan w:val="2"/>
            <w:vAlign w:val="bottom"/>
          </w:tcPr>
          <w:p w:rsidR="009B64D8" w:rsidRPr="00636EB5" w:rsidP="009B64D8" w14:paraId="3C0E95B3" w14:textId="77777777">
            <w:pPr>
              <w:contextualSpacing/>
              <w:rPr>
                <w:rFonts w:eastAsia="Times New Roman" w:cstheme="minorHAnsi"/>
                <w:bCs/>
                <w:sz w:val="18"/>
                <w:szCs w:val="18"/>
              </w:rPr>
            </w:pPr>
            <w:r>
              <w:rPr>
                <w:rFonts w:eastAsia="Times New Roman" w:cstheme="minorHAnsi"/>
                <w:bCs/>
                <w:sz w:val="18"/>
                <w:szCs w:val="18"/>
              </w:rPr>
              <w:t>LP</w:t>
            </w:r>
            <w:r>
              <w:rPr>
                <w:rFonts w:eastAsia="Times New Roman" w:cstheme="minorHAnsi"/>
                <w:bCs/>
                <w:sz w:val="18"/>
                <w:szCs w:val="18"/>
              </w:rPr>
              <w:t>AGEY</w:t>
            </w:r>
          </w:p>
        </w:tc>
        <w:tc>
          <w:tcPr>
            <w:tcW w:w="6120" w:type="dxa"/>
            <w:gridSpan w:val="2"/>
            <w:vAlign w:val="bottom"/>
          </w:tcPr>
          <w:p w:rsidR="009B64D8" w:rsidRPr="00636EB5" w:rsidP="00461F1E" w14:paraId="1691D0CB" w14:textId="77777777">
            <w:pPr>
              <w:contextualSpacing/>
              <w:rPr>
                <w:rFonts w:eastAsia="Times New Roman" w:cstheme="minorHAnsi"/>
                <w:sz w:val="18"/>
                <w:szCs w:val="18"/>
              </w:rPr>
            </w:pPr>
            <w:r>
              <w:rPr>
                <w:rFonts w:eastAsia="Times New Roman" w:cstheme="minorHAnsi"/>
                <w:sz w:val="18"/>
                <w:szCs w:val="18"/>
              </w:rPr>
              <w:t>LP</w:t>
            </w:r>
            <w:r w:rsidRPr="00636EB5">
              <w:rPr>
                <w:rFonts w:eastAsia="Times New Roman" w:cstheme="minorHAnsi"/>
                <w:sz w:val="18"/>
                <w:szCs w:val="18"/>
              </w:rPr>
              <w:t xml:space="preserve">: </w:t>
            </w:r>
            <w:r>
              <w:rPr>
                <w:rFonts w:eastAsia="Times New Roman" w:cstheme="minorHAnsi"/>
                <w:sz w:val="18"/>
                <w:szCs w:val="18"/>
              </w:rPr>
              <w:t xml:space="preserve">Age in years </w:t>
            </w:r>
          </w:p>
        </w:tc>
        <w:tc>
          <w:tcPr>
            <w:tcW w:w="2700" w:type="dxa"/>
            <w:vAlign w:val="bottom"/>
          </w:tcPr>
          <w:p w:rsidR="009B64D8" w:rsidRPr="00636EB5" w:rsidP="009B64D8" w14:paraId="7303AA46" w14:textId="77777777">
            <w:pPr>
              <w:contextualSpacing/>
              <w:rPr>
                <w:rFonts w:eastAsia="Times New Roman" w:cstheme="minorHAnsi"/>
                <w:sz w:val="18"/>
                <w:szCs w:val="18"/>
              </w:rPr>
            </w:pPr>
          </w:p>
        </w:tc>
      </w:tr>
      <w:tr w14:paraId="221D3AD3" w14:textId="77777777" w:rsidTr="00522609">
        <w:tblPrEx>
          <w:tblW w:w="10278" w:type="dxa"/>
          <w:tblLayout w:type="fixed"/>
          <w:tblLook w:val="04A0"/>
        </w:tblPrEx>
        <w:trPr>
          <w:gridBefore w:val="1"/>
          <w:wBefore w:w="18" w:type="dxa"/>
        </w:trPr>
        <w:tc>
          <w:tcPr>
            <w:tcW w:w="1440" w:type="dxa"/>
          </w:tcPr>
          <w:p w:rsidR="009B64D8" w:rsidRPr="00636EB5" w:rsidP="009B64D8" w14:paraId="4675E8D8" w14:textId="77777777">
            <w:pPr>
              <w:contextualSpacing/>
              <w:rPr>
                <w:rFonts w:eastAsia="Times New Roman" w:cstheme="minorHAnsi"/>
                <w:sz w:val="18"/>
                <w:szCs w:val="18"/>
              </w:rPr>
            </w:pPr>
          </w:p>
        </w:tc>
        <w:tc>
          <w:tcPr>
            <w:tcW w:w="4860" w:type="dxa"/>
            <w:vAlign w:val="bottom"/>
          </w:tcPr>
          <w:p w:rsidR="009B64D8" w:rsidRPr="00636EB5" w:rsidP="009B64D8" w14:paraId="34728268" w14:textId="77777777">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__ __ __</w:t>
            </w:r>
          </w:p>
        </w:tc>
        <w:tc>
          <w:tcPr>
            <w:tcW w:w="1260" w:type="dxa"/>
            <w:vAlign w:val="bottom"/>
          </w:tcPr>
          <w:p w:rsidR="009B64D8" w:rsidRPr="00636EB5" w:rsidP="009B64D8" w14:paraId="2801A4C0" w14:textId="77777777">
            <w:pPr>
              <w:contextualSpacing/>
              <w:jc w:val="right"/>
              <w:rPr>
                <w:rFonts w:eastAsia="Times New Roman" w:cstheme="minorHAnsi"/>
                <w:bCs/>
                <w:sz w:val="18"/>
                <w:szCs w:val="18"/>
              </w:rPr>
            </w:pPr>
          </w:p>
        </w:tc>
        <w:tc>
          <w:tcPr>
            <w:tcW w:w="2700" w:type="dxa"/>
          </w:tcPr>
          <w:p w:rsidR="009B64D8" w:rsidRPr="00636EB5" w:rsidP="009B64D8" w14:paraId="621A32D7" w14:textId="77777777">
            <w:pPr>
              <w:contextualSpacing/>
              <w:rPr>
                <w:rFonts w:eastAsia="Times New Roman" w:cstheme="minorHAnsi"/>
                <w:bCs/>
                <w:sz w:val="18"/>
                <w:szCs w:val="18"/>
              </w:rPr>
            </w:pPr>
          </w:p>
        </w:tc>
      </w:tr>
      <w:tr w14:paraId="5CF04072" w14:textId="77777777" w:rsidTr="00522609">
        <w:tblPrEx>
          <w:tblW w:w="10278" w:type="dxa"/>
          <w:tblLayout w:type="fixed"/>
          <w:tblLook w:val="04A0"/>
        </w:tblPrEx>
        <w:trPr>
          <w:gridBefore w:val="1"/>
          <w:wBefore w:w="18" w:type="dxa"/>
        </w:trPr>
        <w:tc>
          <w:tcPr>
            <w:tcW w:w="1440" w:type="dxa"/>
          </w:tcPr>
          <w:p w:rsidR="009B64D8" w:rsidRPr="00636EB5" w:rsidP="009B64D8" w14:paraId="56666686" w14:textId="77777777">
            <w:pPr>
              <w:contextualSpacing/>
              <w:rPr>
                <w:rFonts w:eastAsia="Times New Roman" w:cstheme="minorHAnsi"/>
                <w:sz w:val="18"/>
                <w:szCs w:val="18"/>
              </w:rPr>
            </w:pPr>
          </w:p>
        </w:tc>
        <w:tc>
          <w:tcPr>
            <w:tcW w:w="4860" w:type="dxa"/>
            <w:vAlign w:val="bottom"/>
          </w:tcPr>
          <w:p w:rsidR="009B64D8" w:rsidRPr="00636EB5" w:rsidP="009B64D8" w14:paraId="31781386"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60" w:type="dxa"/>
            <w:vAlign w:val="bottom"/>
          </w:tcPr>
          <w:p w:rsidR="009B64D8" w:rsidRPr="00636EB5" w:rsidP="009B64D8" w14:paraId="6691C448" w14:textId="77777777">
            <w:pPr>
              <w:contextualSpacing/>
              <w:jc w:val="right"/>
              <w:rPr>
                <w:rFonts w:eastAsia="Times New Roman" w:cstheme="minorHAnsi"/>
                <w:bCs/>
                <w:sz w:val="18"/>
                <w:szCs w:val="18"/>
              </w:rPr>
            </w:pPr>
            <w:r>
              <w:rPr>
                <w:rFonts w:eastAsia="Times New Roman" w:cstheme="minorHAnsi"/>
                <w:bCs/>
                <w:sz w:val="18"/>
                <w:szCs w:val="18"/>
              </w:rPr>
              <w:t>0-100</w:t>
            </w:r>
          </w:p>
        </w:tc>
        <w:tc>
          <w:tcPr>
            <w:tcW w:w="2700" w:type="dxa"/>
          </w:tcPr>
          <w:p w:rsidR="009B64D8" w:rsidRPr="00636EB5" w:rsidP="009B64D8" w14:paraId="0123FEBD" w14:textId="77777777">
            <w:pPr>
              <w:contextualSpacing/>
              <w:rPr>
                <w:rFonts w:eastAsia="Times New Roman" w:cstheme="minorHAnsi"/>
                <w:bCs/>
                <w:sz w:val="18"/>
                <w:szCs w:val="18"/>
              </w:rPr>
            </w:pPr>
          </w:p>
        </w:tc>
      </w:tr>
      <w:tr w14:paraId="5CD15A7D" w14:textId="77777777" w:rsidTr="00522609">
        <w:tblPrEx>
          <w:tblW w:w="10278" w:type="dxa"/>
          <w:tblLayout w:type="fixed"/>
          <w:tblLook w:val="04A0"/>
        </w:tblPrEx>
        <w:trPr>
          <w:gridBefore w:val="1"/>
          <w:wBefore w:w="18" w:type="dxa"/>
        </w:trPr>
        <w:tc>
          <w:tcPr>
            <w:tcW w:w="1440" w:type="dxa"/>
          </w:tcPr>
          <w:p w:rsidR="009B64D8" w:rsidRPr="00636EB5" w:rsidP="009B64D8" w14:paraId="07E54091" w14:textId="77777777">
            <w:pPr>
              <w:contextualSpacing/>
              <w:rPr>
                <w:rFonts w:eastAsia="Times New Roman" w:cstheme="minorHAnsi"/>
                <w:color w:val="808080" w:themeColor="background1" w:themeShade="80"/>
                <w:sz w:val="18"/>
                <w:szCs w:val="18"/>
              </w:rPr>
            </w:pPr>
          </w:p>
        </w:tc>
        <w:tc>
          <w:tcPr>
            <w:tcW w:w="4860" w:type="dxa"/>
            <w:vAlign w:val="bottom"/>
          </w:tcPr>
          <w:p w:rsidR="009B64D8" w:rsidRPr="00636EB5" w:rsidP="009B64D8" w14:paraId="00EAAFE1" w14:textId="77777777">
            <w:pPr>
              <w:tabs>
                <w:tab w:val="right" w:leader="dot" w:pos="5760"/>
              </w:tabs>
              <w:contextualSpacing/>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lang w:val="es-ES"/>
              </w:rPr>
              <w:t>No Sabe</w:t>
            </w:r>
            <w:r w:rsidRPr="00EC74DE">
              <w:rPr>
                <w:rFonts w:eastAsia="Times New Roman" w:cstheme="minorHAnsi"/>
                <w:color w:val="808080" w:themeColor="background1" w:themeShade="80"/>
                <w:sz w:val="18"/>
                <w:szCs w:val="18"/>
                <w:lang w:val="es-ES"/>
              </w:rPr>
              <w:tab/>
            </w:r>
          </w:p>
        </w:tc>
        <w:tc>
          <w:tcPr>
            <w:tcW w:w="1260" w:type="dxa"/>
            <w:vAlign w:val="bottom"/>
          </w:tcPr>
          <w:p w:rsidR="009B64D8" w:rsidRPr="00636EB5" w:rsidP="009B64D8" w14:paraId="4669FCDE" w14:textId="77777777">
            <w:pPr>
              <w:contextualSpacing/>
              <w:jc w:val="right"/>
              <w:rPr>
                <w:rFonts w:eastAsia="Times New Roman" w:cstheme="minorHAnsi"/>
                <w:color w:val="808080" w:themeColor="background1" w:themeShade="80"/>
                <w:sz w:val="18"/>
                <w:szCs w:val="18"/>
              </w:rPr>
            </w:pPr>
            <w:r>
              <w:rPr>
                <w:rFonts w:eastAsia="Times New Roman" w:cstheme="minorHAnsi"/>
                <w:color w:val="808080" w:themeColor="background1" w:themeShade="80"/>
                <w:sz w:val="18"/>
                <w:szCs w:val="18"/>
              </w:rPr>
              <w:t>99</w:t>
            </w:r>
            <w:r w:rsidRPr="00636EB5">
              <w:rPr>
                <w:rFonts w:eastAsia="Times New Roman" w:cstheme="minorHAnsi"/>
                <w:color w:val="808080" w:themeColor="background1" w:themeShade="80"/>
                <w:sz w:val="18"/>
                <w:szCs w:val="18"/>
              </w:rPr>
              <w:t>9</w:t>
            </w:r>
          </w:p>
        </w:tc>
        <w:tc>
          <w:tcPr>
            <w:tcW w:w="2700" w:type="dxa"/>
          </w:tcPr>
          <w:p w:rsidR="009B64D8" w:rsidRPr="00636EB5" w:rsidP="009B64D8" w14:paraId="6B1697FB" w14:textId="77777777">
            <w:pPr>
              <w:contextualSpacing/>
              <w:rPr>
                <w:rFonts w:eastAsia="Times New Roman" w:cstheme="minorHAnsi"/>
                <w:color w:val="808080" w:themeColor="background1" w:themeShade="80"/>
                <w:sz w:val="18"/>
                <w:szCs w:val="18"/>
              </w:rPr>
            </w:pPr>
          </w:p>
        </w:tc>
      </w:tr>
      <w:tr w14:paraId="3E98D4FD" w14:textId="77777777" w:rsidTr="00522609">
        <w:tblPrEx>
          <w:tblW w:w="10278" w:type="dxa"/>
          <w:tblLayout w:type="fixed"/>
          <w:tblLook w:val="04A0"/>
        </w:tblPrEx>
        <w:trPr>
          <w:gridBefore w:val="1"/>
          <w:wBefore w:w="18" w:type="dxa"/>
        </w:trPr>
        <w:tc>
          <w:tcPr>
            <w:tcW w:w="1440" w:type="dxa"/>
          </w:tcPr>
          <w:p w:rsidR="009B64D8" w:rsidRPr="00636EB5" w:rsidP="009B64D8" w14:paraId="6689533C" w14:textId="77777777">
            <w:pPr>
              <w:contextualSpacing/>
              <w:rPr>
                <w:rFonts w:eastAsia="Times New Roman" w:cstheme="minorHAnsi"/>
                <w:color w:val="808080" w:themeColor="background1" w:themeShade="80"/>
                <w:sz w:val="18"/>
                <w:szCs w:val="18"/>
              </w:rPr>
            </w:pPr>
          </w:p>
        </w:tc>
        <w:tc>
          <w:tcPr>
            <w:tcW w:w="4860" w:type="dxa"/>
            <w:vAlign w:val="bottom"/>
          </w:tcPr>
          <w:p w:rsidR="009B64D8" w:rsidRPr="00636EB5" w:rsidP="009B64D8" w14:paraId="3D4B1F3B" w14:textId="77777777">
            <w:pPr>
              <w:tabs>
                <w:tab w:val="right" w:leader="dot" w:pos="5760"/>
              </w:tabs>
              <w:contextualSpacing/>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lang w:val="es-ES"/>
              </w:rPr>
              <w:t>Rehusó Contestar</w:t>
            </w:r>
            <w:r w:rsidRPr="00EC74DE">
              <w:rPr>
                <w:rFonts w:eastAsia="Times New Roman" w:cstheme="minorHAnsi"/>
                <w:color w:val="808080" w:themeColor="background1" w:themeShade="80"/>
                <w:sz w:val="18"/>
                <w:szCs w:val="18"/>
                <w:lang w:val="es-ES"/>
              </w:rPr>
              <w:tab/>
            </w:r>
          </w:p>
        </w:tc>
        <w:tc>
          <w:tcPr>
            <w:tcW w:w="1260" w:type="dxa"/>
            <w:vAlign w:val="bottom"/>
          </w:tcPr>
          <w:p w:rsidR="009B64D8" w:rsidRPr="00636EB5" w:rsidP="009B64D8" w14:paraId="05F9ECA2" w14:textId="77777777">
            <w:pPr>
              <w:contextualSpacing/>
              <w:jc w:val="right"/>
              <w:rPr>
                <w:rFonts w:eastAsia="Times New Roman" w:cstheme="minorHAnsi"/>
                <w:color w:val="808080" w:themeColor="background1" w:themeShade="80"/>
                <w:sz w:val="18"/>
                <w:szCs w:val="18"/>
              </w:rPr>
            </w:pPr>
            <w:r>
              <w:rPr>
                <w:rFonts w:eastAsia="Times New Roman" w:cstheme="minorHAnsi"/>
                <w:color w:val="808080" w:themeColor="background1" w:themeShade="80"/>
                <w:sz w:val="18"/>
                <w:szCs w:val="18"/>
              </w:rPr>
              <w:t>77</w:t>
            </w:r>
            <w:r w:rsidRPr="00636EB5">
              <w:rPr>
                <w:rFonts w:eastAsia="Times New Roman" w:cstheme="minorHAnsi"/>
                <w:color w:val="808080" w:themeColor="background1" w:themeShade="80"/>
                <w:sz w:val="18"/>
                <w:szCs w:val="18"/>
              </w:rPr>
              <w:t>7</w:t>
            </w:r>
          </w:p>
        </w:tc>
        <w:tc>
          <w:tcPr>
            <w:tcW w:w="2700" w:type="dxa"/>
          </w:tcPr>
          <w:p w:rsidR="009B64D8" w:rsidRPr="00636EB5" w:rsidP="009B64D8" w14:paraId="5FF7C04B" w14:textId="77777777">
            <w:pPr>
              <w:contextualSpacing/>
              <w:rPr>
                <w:rFonts w:eastAsia="Times New Roman" w:cstheme="minorHAnsi"/>
                <w:color w:val="808080" w:themeColor="background1" w:themeShade="80"/>
                <w:sz w:val="18"/>
                <w:szCs w:val="18"/>
              </w:rPr>
            </w:pPr>
          </w:p>
        </w:tc>
      </w:tr>
    </w:tbl>
    <w:p w:rsidR="00337EA5" w:rsidRPr="00522609" w:rsidP="00522609" w14:paraId="082FBC4A" w14:textId="77777777">
      <w:pPr>
        <w:tabs>
          <w:tab w:val="left" w:pos="2508"/>
        </w:tabs>
        <w:ind w:right="173"/>
        <w:contextualSpacing/>
        <w:rPr>
          <w:sz w:val="18"/>
          <w:u w:val="single"/>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71"/>
        <w:gridCol w:w="8789"/>
      </w:tblGrid>
      <w:tr w14:paraId="6A93EAFD" w14:textId="77777777" w:rsidTr="009B64D8">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shd w:val="clear" w:color="auto" w:fill="auto"/>
            <w:noWrap/>
          </w:tcPr>
          <w:p w:rsidR="009B64D8" w:rsidRPr="00636EB5" w:rsidP="00461F1E" w14:paraId="2A571636" w14:textId="5C195EE2">
            <w:pPr>
              <w:contextualSpacing/>
              <w:rPr>
                <w:rFonts w:eastAsia="Times New Roman" w:cstheme="minorHAnsi"/>
                <w:b/>
                <w:bCs/>
                <w:sz w:val="18"/>
                <w:szCs w:val="18"/>
              </w:rPr>
            </w:pPr>
            <w:r>
              <w:rPr>
                <w:rFonts w:eastAsia="Times New Roman" w:cstheme="minorHAnsi"/>
                <w:b/>
                <w:bCs/>
                <w:sz w:val="18"/>
                <w:szCs w:val="18"/>
              </w:rPr>
              <w:t>HardEdit_SX3</w:t>
            </w:r>
            <w:r w:rsidR="00461F1E">
              <w:rPr>
                <w:rFonts w:eastAsia="Times New Roman" w:cstheme="minorHAnsi"/>
                <w:b/>
                <w:bCs/>
                <w:sz w:val="18"/>
                <w:szCs w:val="18"/>
              </w:rPr>
              <w:t>7</w:t>
            </w:r>
            <w:r>
              <w:rPr>
                <w:rFonts w:eastAsia="Times New Roman" w:cstheme="minorHAnsi"/>
                <w:b/>
                <w:bCs/>
                <w:sz w:val="18"/>
                <w:szCs w:val="18"/>
              </w:rPr>
              <w:t>b</w:t>
            </w:r>
            <w:r w:rsidRPr="00636EB5">
              <w:rPr>
                <w:rFonts w:eastAsia="Times New Roman" w:cstheme="minorHAnsi"/>
                <w:b/>
                <w:bCs/>
                <w:sz w:val="18"/>
                <w:szCs w:val="18"/>
              </w:rPr>
              <w:t>.</w:t>
            </w:r>
          </w:p>
        </w:tc>
        <w:tc>
          <w:tcPr>
            <w:tcW w:w="8820" w:type="dxa"/>
            <w:shd w:val="clear" w:color="auto" w:fill="auto"/>
          </w:tcPr>
          <w:p w:rsidR="009B64D8" w:rsidRPr="00522609" w:rsidP="009B64D8" w14:paraId="69FBD95A" w14:textId="59781745">
            <w:pPr>
              <w:ind w:left="360" w:hanging="360"/>
              <w:contextualSpacing/>
              <w:rPr>
                <w:sz w:val="18"/>
              </w:rPr>
            </w:pPr>
            <w:r w:rsidRPr="00C24EFB">
              <w:rPr>
                <w:sz w:val="18"/>
                <w:szCs w:val="18"/>
                <w:lang w:val="es-PR"/>
              </w:rPr>
              <w:t xml:space="preserve">If </w:t>
            </w:r>
            <w:r w:rsidR="00461F1E">
              <w:rPr>
                <w:sz w:val="18"/>
                <w:szCs w:val="18"/>
                <w:lang w:val="es-PR"/>
              </w:rPr>
              <w:t>LP</w:t>
            </w:r>
            <w:r w:rsidRPr="00C24EFB">
              <w:rPr>
                <w:sz w:val="18"/>
                <w:szCs w:val="18"/>
                <w:lang w:val="es-PR"/>
              </w:rPr>
              <w:t>’s age is less than R’s age (</w:t>
            </w:r>
            <w:r w:rsidR="006567EC">
              <w:rPr>
                <w:sz w:val="18"/>
                <w:szCs w:val="18"/>
                <w:lang w:val="es-PR"/>
              </w:rPr>
              <w:t>SX37b</w:t>
            </w:r>
            <w:r w:rsidRPr="00C24EFB">
              <w:rPr>
                <w:sz w:val="18"/>
                <w:szCs w:val="18"/>
                <w:lang w:val="es-PR"/>
              </w:rPr>
              <w:t xml:space="preserve"> LT AGE), DISPLAY: </w:t>
            </w:r>
            <w:r w:rsidRPr="008F6B16">
              <w:rPr>
                <w:sz w:val="18"/>
                <w:szCs w:val="18"/>
                <w:lang w:val="es-PR"/>
              </w:rPr>
              <w:t>"</w:t>
            </w:r>
            <w:r w:rsidRPr="008F6B16">
              <w:rPr>
                <w:b/>
                <w:sz w:val="18"/>
                <w:szCs w:val="18"/>
                <w:lang w:val="es-PR"/>
              </w:rPr>
              <w:t>ENTREVISTADOR</w:t>
            </w:r>
            <w:r w:rsidRPr="008F6B16">
              <w:rPr>
                <w:sz w:val="18"/>
                <w:szCs w:val="18"/>
                <w:lang w:val="es-PR"/>
              </w:rPr>
              <w:t>: La respuesta que dio no concuer</w:t>
            </w:r>
            <w:r>
              <w:rPr>
                <w:sz w:val="18"/>
                <w:szCs w:val="18"/>
                <w:lang w:val="es-PR"/>
              </w:rPr>
              <w:t>da con una respuesta anterior (el participante reportó que la pareja era mayor</w:t>
            </w:r>
            <w:r w:rsidRPr="008F6B16">
              <w:rPr>
                <w:sz w:val="18"/>
                <w:szCs w:val="18"/>
                <w:lang w:val="es-PR"/>
              </w:rPr>
              <w:t xml:space="preserve">). Aclare e ingrese nuevamente la respuesta al punto actual o anterior, según corresponda." </w:t>
            </w:r>
            <w:r w:rsidRPr="00522609" w:rsidR="00337EA5">
              <w:rPr>
                <w:sz w:val="18"/>
              </w:rPr>
              <w:t xml:space="preserve">Then, go back to </w:t>
            </w:r>
            <w:r>
              <w:rPr>
                <w:sz w:val="18"/>
                <w:szCs w:val="18"/>
              </w:rPr>
              <w:t>SX3</w:t>
            </w:r>
            <w:r w:rsidR="00461F1E">
              <w:rPr>
                <w:sz w:val="18"/>
                <w:szCs w:val="18"/>
              </w:rPr>
              <w:t>7</w:t>
            </w:r>
            <w:r>
              <w:rPr>
                <w:sz w:val="18"/>
                <w:szCs w:val="18"/>
              </w:rPr>
              <w:t>b</w:t>
            </w:r>
            <w:r w:rsidRPr="00522609" w:rsidR="00337EA5">
              <w:rPr>
                <w:sz w:val="18"/>
              </w:rPr>
              <w:t>.</w:t>
            </w:r>
          </w:p>
          <w:p w:rsidR="009B64D8" w:rsidRPr="00522609" w:rsidP="009B64D8" w14:paraId="7DCE3353" w14:textId="6F219BA3">
            <w:pPr>
              <w:contextualSpacing/>
              <w:rPr>
                <w:sz w:val="18"/>
              </w:rPr>
            </w:pPr>
            <w:r w:rsidRPr="00522609">
              <w:rPr>
                <w:sz w:val="18"/>
              </w:rPr>
              <w:t xml:space="preserve">Else, go to </w:t>
            </w:r>
            <w:r>
              <w:rPr>
                <w:sz w:val="18"/>
                <w:szCs w:val="18"/>
              </w:rPr>
              <w:t>SX3</w:t>
            </w:r>
            <w:r w:rsidR="00461F1E">
              <w:rPr>
                <w:sz w:val="18"/>
                <w:szCs w:val="18"/>
              </w:rPr>
              <w:t>8</w:t>
            </w:r>
            <w:r w:rsidRPr="00522609">
              <w:rPr>
                <w:sz w:val="18"/>
              </w:rPr>
              <w:t>.</w:t>
            </w:r>
          </w:p>
        </w:tc>
      </w:tr>
    </w:tbl>
    <w:p w:rsidR="00337EA5" w:rsidP="00522609" w14:paraId="47AAE538" w14:textId="027B0E0D">
      <w:pPr>
        <w:tabs>
          <w:tab w:val="left" w:pos="2508"/>
        </w:tabs>
        <w:ind w:right="173"/>
        <w:contextualSpacing/>
        <w:rPr>
          <w:sz w:val="18"/>
          <w:u w:val="single"/>
        </w:rPr>
      </w:pPr>
    </w:p>
    <w:p w:rsidR="00FF0304" w:rsidRPr="00636EB5" w:rsidP="00FF0304" w14:paraId="3C9F436B" w14:textId="77777777">
      <w:pPr>
        <w:pStyle w:val="Heading4"/>
        <w:contextualSpacing/>
        <w:rPr>
          <w:i w:val="0"/>
          <w:szCs w:val="18"/>
          <w:u w:val="single"/>
        </w:rPr>
      </w:pPr>
      <w:r>
        <w:rPr>
          <w:i w:val="0"/>
          <w:szCs w:val="18"/>
          <w:u w:val="single"/>
        </w:rPr>
        <w:t>LP</w:t>
      </w:r>
      <w:r w:rsidRPr="00636EB5">
        <w:rPr>
          <w:i w:val="0"/>
          <w:szCs w:val="18"/>
          <w:u w:val="single"/>
        </w:rPr>
        <w:t xml:space="preserve">: </w:t>
      </w:r>
      <w:r>
        <w:rPr>
          <w:i w:val="0"/>
          <w:szCs w:val="18"/>
          <w:u w:val="single"/>
        </w:rPr>
        <w:t>Race/Ethnicity</w:t>
      </w:r>
    </w:p>
    <w:p w:rsidR="00FF0304" w:rsidRPr="00522609" w:rsidP="00522609" w14:paraId="45D6CD82" w14:textId="77777777">
      <w:pPr>
        <w:tabs>
          <w:tab w:val="left" w:pos="2508"/>
        </w:tabs>
        <w:ind w:right="173"/>
        <w:contextualSpacing/>
        <w:rPr>
          <w:sz w:val="18"/>
          <w:u w:val="single"/>
        </w:rPr>
      </w:pPr>
    </w:p>
    <w:tbl>
      <w:tblPr>
        <w:tblW w:w="10278" w:type="dxa"/>
        <w:tblLayout w:type="fixed"/>
        <w:tblLook w:val="04A0"/>
      </w:tblPr>
      <w:tblGrid>
        <w:gridCol w:w="18"/>
        <w:gridCol w:w="1440"/>
        <w:gridCol w:w="4860"/>
        <w:gridCol w:w="1260"/>
        <w:gridCol w:w="2700"/>
      </w:tblGrid>
      <w:tr w14:paraId="2834881C" w14:textId="77777777" w:rsidTr="009B64D8">
        <w:tblPrEx>
          <w:tblW w:w="10278" w:type="dxa"/>
          <w:tblLayout w:type="fixed"/>
          <w:tblLook w:val="04A0"/>
        </w:tblPrEx>
        <w:tc>
          <w:tcPr>
            <w:tcW w:w="1458" w:type="dxa"/>
            <w:gridSpan w:val="2"/>
            <w:vAlign w:val="bottom"/>
          </w:tcPr>
          <w:p w:rsidR="009B64D8" w:rsidRPr="00EC74DE" w:rsidP="009B64D8" w14:paraId="0228721C" w14:textId="775CB9CB">
            <w:pPr>
              <w:contextualSpacing/>
              <w:rPr>
                <w:rFonts w:eastAsia="Times New Roman" w:cstheme="minorHAnsi"/>
                <w:b/>
                <w:bCs/>
                <w:sz w:val="18"/>
                <w:szCs w:val="18"/>
              </w:rPr>
            </w:pPr>
            <w:r w:rsidRPr="00EC74DE">
              <w:rPr>
                <w:rFonts w:eastAsia="Times New Roman" w:cstheme="minorHAnsi"/>
                <w:b/>
                <w:bCs/>
                <w:sz w:val="18"/>
                <w:szCs w:val="18"/>
              </w:rPr>
              <w:t>SX3</w:t>
            </w:r>
            <w:r w:rsidR="00461F1E">
              <w:rPr>
                <w:rFonts w:eastAsia="Times New Roman" w:cstheme="minorHAnsi"/>
                <w:b/>
                <w:bCs/>
                <w:sz w:val="18"/>
                <w:szCs w:val="18"/>
              </w:rPr>
              <w:t>8</w:t>
            </w:r>
            <w:r w:rsidRPr="00EC74DE">
              <w:rPr>
                <w:rFonts w:eastAsia="Times New Roman" w:cstheme="minorHAnsi"/>
                <w:b/>
                <w:bCs/>
                <w:sz w:val="18"/>
                <w:szCs w:val="18"/>
              </w:rPr>
              <w:t>.</w:t>
            </w:r>
          </w:p>
        </w:tc>
        <w:tc>
          <w:tcPr>
            <w:tcW w:w="8820" w:type="dxa"/>
            <w:gridSpan w:val="3"/>
            <w:vAlign w:val="bottom"/>
          </w:tcPr>
          <w:p w:rsidR="009B64D8" w:rsidRPr="00522609" w:rsidP="009B64D8" w14:paraId="64AE4AB3" w14:textId="77777777">
            <w:pPr>
              <w:contextualSpacing/>
              <w:rPr>
                <w:b/>
                <w:sz w:val="18"/>
                <w:lang w:val=""/>
              </w:rPr>
            </w:pPr>
            <w:r w:rsidRPr="00EC74DE">
              <w:rPr>
                <w:sz w:val="18"/>
                <w:lang w:val=""/>
              </w:rPr>
              <w:t>[</w:t>
            </w:r>
            <w:r w:rsidRPr="00EC74DE">
              <w:rPr>
                <w:color w:val="000000"/>
                <w:sz w:val="18"/>
                <w:lang w:val="es-ES"/>
              </w:rPr>
              <w:t xml:space="preserve">Entregue la </w:t>
            </w:r>
            <w:r w:rsidRPr="00EC74DE">
              <w:rPr>
                <w:rFonts w:eastAsia="Times New Roman" w:cstheme="minorHAnsi"/>
                <w:bCs/>
                <w:color w:val="000000"/>
                <w:sz w:val="18"/>
                <w:szCs w:val="18"/>
                <w:lang w:val="es-ES"/>
              </w:rPr>
              <w:t>Tarjeta</w:t>
            </w:r>
            <w:r w:rsidRPr="00EC74DE">
              <w:rPr>
                <w:color w:val="000000"/>
                <w:sz w:val="18"/>
                <w:lang w:val="es-ES"/>
              </w:rPr>
              <w:t xml:space="preserve"> de </w:t>
            </w:r>
            <w:r w:rsidRPr="00EC74DE">
              <w:rPr>
                <w:rFonts w:eastAsia="Times New Roman" w:cstheme="minorHAnsi"/>
                <w:bCs/>
                <w:color w:val="000000"/>
                <w:sz w:val="18"/>
                <w:szCs w:val="18"/>
                <w:lang w:val="es-ES"/>
              </w:rPr>
              <w:t>Respuestas</w:t>
            </w:r>
            <w:r w:rsidRPr="00EC74DE">
              <w:rPr>
                <w:color w:val="000000"/>
                <w:sz w:val="18"/>
                <w:lang w:val="es-ES"/>
              </w:rPr>
              <w:t xml:space="preserve"> </w:t>
            </w:r>
            <w:r>
              <w:rPr>
                <w:color w:val="000000"/>
                <w:sz w:val="18"/>
                <w:lang w:val="es-ES"/>
              </w:rPr>
              <w:t>M</w:t>
            </w:r>
            <w:r w:rsidRPr="00EC74DE">
              <w:rPr>
                <w:color w:val="000000"/>
                <w:sz w:val="18"/>
                <w:lang w:val="es-ES"/>
              </w:rPr>
              <w:t xml:space="preserve"> al </w:t>
            </w:r>
            <w:r w:rsidRPr="00EC74DE">
              <w:rPr>
                <w:rFonts w:eastAsia="Times New Roman" w:cstheme="minorHAnsi"/>
                <w:bCs/>
                <w:color w:val="000000"/>
                <w:sz w:val="18"/>
                <w:szCs w:val="18"/>
                <w:lang w:val="es-ES"/>
              </w:rPr>
              <w:t>Participante</w:t>
            </w:r>
            <w:r w:rsidRPr="00EC74DE">
              <w:rPr>
                <w:color w:val="000000"/>
                <w:sz w:val="18"/>
                <w:lang w:val="es-ES"/>
              </w:rPr>
              <w:t>.</w:t>
            </w:r>
            <w:r w:rsidRPr="00EC74DE">
              <w:rPr>
                <w:sz w:val="18"/>
                <w:lang w:val=""/>
              </w:rPr>
              <w:t>]</w:t>
            </w:r>
          </w:p>
          <w:p w:rsidR="009B64D8" w:rsidP="009B64D8" w14:paraId="0D74AD85" w14:textId="77777777">
            <w:pPr>
              <w:contextualSpacing/>
              <w:rPr>
                <w:b/>
                <w:sz w:val="18"/>
                <w:lang w:val=""/>
              </w:rPr>
            </w:pPr>
          </w:p>
          <w:p w:rsidR="009B64D8" w:rsidP="009B64D8" w14:paraId="50316E6E" w14:textId="793E69C8">
            <w:pPr>
              <w:contextualSpacing/>
              <w:rPr>
                <w:b/>
                <w:bCs/>
                <w:sz w:val="18"/>
                <w:szCs w:val="18"/>
                <w:lang w:val=""/>
              </w:rPr>
            </w:pPr>
            <w:r w:rsidRPr="00EC74DE">
              <w:rPr>
                <w:b/>
                <w:sz w:val="18"/>
                <w:lang w:val=""/>
              </w:rPr>
              <w:t>¿Cuál de los siguientes describe mejor el origen racial o étnico de</w:t>
            </w:r>
            <w:r w:rsidRPr="00EC74DE">
              <w:rPr>
                <w:rFonts w:eastAsia="Times New Roman" w:cstheme="minorHAnsi"/>
                <w:bCs/>
                <w:sz w:val="18"/>
                <w:szCs w:val="18"/>
                <w:lang w:val=""/>
              </w:rPr>
              <w:t xml:space="preserve"> </w:t>
            </w:r>
            <w:r w:rsidRPr="004155A7" w:rsidR="00381B28">
              <w:rPr>
                <w:sz w:val="18"/>
                <w:lang w:val=""/>
              </w:rPr>
              <w:t>[</w:t>
            </w:r>
            <w:r w:rsidRPr="00522609" w:rsidR="00337EA5">
              <w:rPr>
                <w:rFonts w:eastAsia="Times New Roman" w:cstheme="minorHAnsi"/>
                <w:bCs/>
                <w:sz w:val="18"/>
                <w:szCs w:val="18"/>
                <w:lang w:val=""/>
              </w:rPr>
              <w:t>if LP is male (SX31 EQ 1) or R is female (</w:t>
            </w:r>
            <w:r w:rsidRPr="00522609" w:rsidR="00126D94">
              <w:rPr>
                <w:sz w:val="18"/>
                <w:szCs w:val="18"/>
                <w:lang w:val=""/>
              </w:rPr>
              <w:t>ES</w:t>
            </w:r>
            <w:r w:rsidR="00126D94">
              <w:rPr>
                <w:sz w:val="18"/>
                <w:szCs w:val="18"/>
                <w:lang w:val=""/>
              </w:rPr>
              <w:t>8a</w:t>
            </w:r>
            <w:r w:rsidRPr="00522609" w:rsidR="00126D94">
              <w:rPr>
                <w:sz w:val="18"/>
                <w:szCs w:val="18"/>
                <w:lang w:val=""/>
              </w:rPr>
              <w:t xml:space="preserve"> </w:t>
            </w:r>
            <w:r w:rsidRPr="00522609" w:rsidR="00337EA5">
              <w:rPr>
                <w:sz w:val="18"/>
                <w:szCs w:val="18"/>
                <w:lang w:val=""/>
              </w:rPr>
              <w:t>EQ 2)</w:t>
            </w:r>
            <w:r w:rsidRPr="00522609" w:rsidR="00337EA5">
              <w:rPr>
                <w:rFonts w:eastAsia="Times New Roman" w:cstheme="minorHAnsi"/>
                <w:bCs/>
                <w:sz w:val="18"/>
                <w:szCs w:val="18"/>
                <w:lang w:val=""/>
              </w:rPr>
              <w:t>, fill with "</w:t>
            </w:r>
            <w:r w:rsidRPr="00522609" w:rsidR="00337EA5">
              <w:rPr>
                <w:bCs/>
                <w:sz w:val="18"/>
                <w:szCs w:val="18"/>
                <w:lang w:val=""/>
              </w:rPr>
              <w:t>él</w:t>
            </w:r>
            <w:r w:rsidRPr="00522609" w:rsidR="00337EA5">
              <w:rPr>
                <w:rFonts w:eastAsia="Times New Roman" w:cstheme="minorHAnsi"/>
                <w:bCs/>
                <w:sz w:val="18"/>
                <w:szCs w:val="18"/>
                <w:lang w:val=""/>
              </w:rPr>
              <w:t>"; if LP is female (SX31 EQ 2</w:t>
            </w:r>
            <w:r w:rsidRPr="00522609" w:rsidR="00337EA5">
              <w:rPr>
                <w:sz w:val="18"/>
                <w:szCs w:val="18"/>
                <w:lang w:val=""/>
              </w:rPr>
              <w:t>)</w:t>
            </w:r>
            <w:r w:rsidRPr="00522609" w:rsidR="00337EA5">
              <w:rPr>
                <w:rFonts w:eastAsia="Times New Roman" w:cstheme="minorHAnsi"/>
                <w:bCs/>
                <w:sz w:val="18"/>
                <w:szCs w:val="18"/>
                <w:lang w:val=""/>
              </w:rPr>
              <w:t>, fill with "ella"]</w:t>
            </w:r>
            <w:r w:rsidRPr="00522609" w:rsidR="00337EA5">
              <w:rPr>
                <w:rFonts w:eastAsia="Times New Roman" w:cstheme="minorHAnsi"/>
                <w:b/>
                <w:bCs/>
                <w:sz w:val="18"/>
                <w:szCs w:val="18"/>
                <w:lang w:val=""/>
              </w:rPr>
              <w:t>?</w:t>
            </w:r>
            <w:r w:rsidRPr="004155A7" w:rsidR="00381B28">
              <w:rPr>
                <w:b/>
                <w:sz w:val="18"/>
                <w:lang w:val=""/>
              </w:rPr>
              <w:t xml:space="preserve"> </w:t>
            </w:r>
            <w:r w:rsidRPr="00076958">
              <w:rPr>
                <w:b/>
                <w:bCs/>
                <w:sz w:val="18"/>
                <w:szCs w:val="18"/>
                <w:lang w:val=""/>
              </w:rPr>
              <w:t xml:space="preserve">Puede elegir más de una opción. </w:t>
            </w:r>
          </w:p>
          <w:p w:rsidR="009B64D8" w:rsidRPr="00076958" w:rsidP="009B64D8" w14:paraId="136644C2" w14:textId="77777777">
            <w:pPr>
              <w:contextualSpacing/>
              <w:rPr>
                <w:rFonts w:eastAsia="Times New Roman" w:cstheme="minorHAnsi"/>
                <w:b/>
                <w:bCs/>
                <w:sz w:val="18"/>
                <w:szCs w:val="18"/>
                <w:lang w:val=""/>
              </w:rPr>
            </w:pPr>
          </w:p>
          <w:p w:rsidR="00337EA5" w:rsidP="00522609" w14:paraId="5568954D" w14:textId="77777777">
            <w:pPr>
              <w:contextualSpacing/>
              <w:rPr>
                <w:rFonts w:eastAsia="Times New Roman" w:cstheme="minorHAnsi"/>
                <w:bCs/>
                <w:sz w:val="18"/>
                <w:szCs w:val="18"/>
                <w:lang w:val=""/>
              </w:rPr>
            </w:pPr>
            <w:r w:rsidRPr="00EC74DE">
              <w:rPr>
                <w:color w:val="000000"/>
                <w:sz w:val="18"/>
                <w:lang w:val=""/>
              </w:rPr>
              <w:t>[LEA las opciones. MARQUE TODAS las que correspondan</w:t>
            </w:r>
            <w:r w:rsidRPr="00EC74DE">
              <w:rPr>
                <w:rFonts w:eastAsia="Times New Roman" w:cstheme="minorHAnsi"/>
                <w:bCs/>
                <w:color w:val="000000"/>
                <w:sz w:val="18"/>
                <w:szCs w:val="18"/>
                <w:lang w:val=""/>
              </w:rPr>
              <w:t>.]</w:t>
            </w:r>
          </w:p>
        </w:tc>
      </w:tr>
      <w:tr w14:paraId="3A4987C0" w14:textId="77777777" w:rsidTr="009B64D8">
        <w:tblPrEx>
          <w:tblW w:w="10278" w:type="dxa"/>
          <w:tblLayout w:type="fixed"/>
          <w:tblLook w:val="04A0"/>
        </w:tblPrEx>
        <w:tc>
          <w:tcPr>
            <w:tcW w:w="1458" w:type="dxa"/>
            <w:gridSpan w:val="2"/>
            <w:vAlign w:val="bottom"/>
          </w:tcPr>
          <w:p w:rsidR="009B64D8" w:rsidRPr="00EC74DE" w:rsidP="009B64D8" w14:paraId="02566B8C" w14:textId="2CC26C93">
            <w:pPr>
              <w:contextualSpacing/>
              <w:rPr>
                <w:rFonts w:eastAsia="Times New Roman" w:cstheme="minorHAnsi"/>
                <w:bCs/>
                <w:sz w:val="18"/>
                <w:szCs w:val="18"/>
              </w:rPr>
            </w:pPr>
            <w:r>
              <w:rPr>
                <w:rFonts w:eastAsia="Times New Roman" w:cstheme="minorHAnsi"/>
                <w:bCs/>
                <w:sz w:val="18"/>
                <w:szCs w:val="18"/>
              </w:rPr>
              <w:t>LP</w:t>
            </w:r>
            <w:r w:rsidRPr="00636EB5">
              <w:rPr>
                <w:rFonts w:eastAsia="Times New Roman" w:cstheme="minorHAnsi"/>
                <w:bCs/>
                <w:sz w:val="18"/>
                <w:szCs w:val="18"/>
              </w:rPr>
              <w:t>R</w:t>
            </w:r>
            <w:r>
              <w:rPr>
                <w:rFonts w:eastAsia="Times New Roman" w:cstheme="minorHAnsi"/>
                <w:bCs/>
                <w:sz w:val="18"/>
                <w:szCs w:val="18"/>
              </w:rPr>
              <w:t>CETH</w:t>
            </w:r>
          </w:p>
        </w:tc>
        <w:tc>
          <w:tcPr>
            <w:tcW w:w="6120" w:type="dxa"/>
            <w:gridSpan w:val="2"/>
            <w:vAlign w:val="bottom"/>
          </w:tcPr>
          <w:p w:rsidR="009B64D8" w:rsidRPr="00EC74DE" w14:paraId="48689760" w14:textId="39CC2137">
            <w:pPr>
              <w:contextualSpacing/>
              <w:rPr>
                <w:rFonts w:eastAsia="Times New Roman" w:cstheme="minorHAnsi"/>
                <w:sz w:val="18"/>
                <w:szCs w:val="18"/>
              </w:rPr>
            </w:pPr>
            <w:r>
              <w:rPr>
                <w:rFonts w:eastAsia="Times New Roman" w:cstheme="minorHAnsi"/>
                <w:sz w:val="18"/>
                <w:szCs w:val="18"/>
              </w:rPr>
              <w:t>LP</w:t>
            </w:r>
            <w:r w:rsidRPr="00EC74DE">
              <w:rPr>
                <w:rFonts w:eastAsia="Times New Roman" w:cstheme="minorHAnsi"/>
                <w:sz w:val="18"/>
                <w:szCs w:val="18"/>
              </w:rPr>
              <w:t>: race / ethnicity</w:t>
            </w:r>
          </w:p>
        </w:tc>
        <w:tc>
          <w:tcPr>
            <w:tcW w:w="2700" w:type="dxa"/>
            <w:vAlign w:val="bottom"/>
          </w:tcPr>
          <w:p w:rsidR="009B64D8" w:rsidRPr="00EC74DE" w:rsidP="009B64D8" w14:paraId="6F841C96" w14:textId="77777777">
            <w:pPr>
              <w:contextualSpacing/>
              <w:rPr>
                <w:rFonts w:eastAsia="Times New Roman" w:cstheme="minorHAnsi"/>
                <w:sz w:val="18"/>
                <w:szCs w:val="18"/>
              </w:rPr>
            </w:pPr>
          </w:p>
        </w:tc>
      </w:tr>
      <w:tr w14:paraId="293C9E0B" w14:textId="77777777" w:rsidTr="009B64D8">
        <w:tblPrEx>
          <w:tblW w:w="10278" w:type="dxa"/>
          <w:tblLayout w:type="fixed"/>
          <w:tblLook w:val="04A0"/>
        </w:tblPrEx>
        <w:trPr>
          <w:gridBefore w:val="1"/>
          <w:wBefore w:w="18" w:type="dxa"/>
        </w:trPr>
        <w:tc>
          <w:tcPr>
            <w:tcW w:w="1440" w:type="dxa"/>
          </w:tcPr>
          <w:p w:rsidR="009B64D8" w:rsidRPr="00EC74DE" w:rsidP="009B64D8" w14:paraId="31E9A1E6" w14:textId="6722FE57">
            <w:pPr>
              <w:contextualSpacing/>
              <w:rPr>
                <w:rFonts w:eastAsia="Times New Roman" w:cstheme="minorHAnsi"/>
                <w:sz w:val="18"/>
                <w:szCs w:val="18"/>
              </w:rPr>
            </w:pPr>
            <w:r>
              <w:rPr>
                <w:rFonts w:eastAsia="Times New Roman" w:cstheme="minorHAnsi"/>
                <w:sz w:val="18"/>
                <w:szCs w:val="18"/>
              </w:rPr>
              <w:t>LP</w:t>
            </w:r>
            <w:r>
              <w:rPr>
                <w:rFonts w:eastAsia="Times New Roman" w:cstheme="minorHAnsi"/>
                <w:sz w:val="18"/>
                <w:szCs w:val="18"/>
              </w:rPr>
              <w:t>RCETHA</w:t>
            </w:r>
          </w:p>
        </w:tc>
        <w:tc>
          <w:tcPr>
            <w:tcW w:w="4860" w:type="dxa"/>
            <w:vAlign w:val="bottom"/>
          </w:tcPr>
          <w:p w:rsidR="009B64D8" w:rsidRPr="00EC74DE" w:rsidP="009B64D8" w14:paraId="6AF4C387" w14:textId="448434C2">
            <w:pPr>
              <w:tabs>
                <w:tab w:val="right" w:leader="dot" w:pos="5760"/>
              </w:tabs>
              <w:contextualSpacing/>
              <w:rPr>
                <w:sz w:val="18"/>
                <w:lang w:val="es-ES"/>
              </w:rPr>
            </w:pPr>
            <w:r w:rsidRPr="00EC74DE">
              <w:rPr>
                <w:sz w:val="18"/>
                <w:lang w:val="es-ES"/>
              </w:rPr>
              <w:t>Indoamericano o nativo de Alaska</w:t>
            </w:r>
          </w:p>
        </w:tc>
        <w:tc>
          <w:tcPr>
            <w:tcW w:w="1260" w:type="dxa"/>
            <w:vAlign w:val="bottom"/>
          </w:tcPr>
          <w:p w:rsidR="009B64D8" w:rsidRPr="00EC74DE" w:rsidP="009B64D8" w14:paraId="4AFDFD1D" w14:textId="77777777">
            <w:pPr>
              <w:contextualSpacing/>
              <w:jc w:val="right"/>
              <w:rPr>
                <w:rFonts w:eastAsia="Times New Roman" w:cstheme="minorHAnsi"/>
                <w:bCs/>
                <w:sz w:val="18"/>
                <w:szCs w:val="18"/>
                <w:lang w:val="es-ES"/>
              </w:rPr>
            </w:pPr>
          </w:p>
        </w:tc>
        <w:tc>
          <w:tcPr>
            <w:tcW w:w="2700" w:type="dxa"/>
          </w:tcPr>
          <w:p w:rsidR="009B64D8" w:rsidRPr="00EC74DE" w:rsidP="009B64D8" w14:paraId="0CE4311B" w14:textId="77777777">
            <w:pPr>
              <w:contextualSpacing/>
              <w:rPr>
                <w:rFonts w:eastAsia="Times New Roman" w:cstheme="minorHAnsi"/>
                <w:bCs/>
                <w:sz w:val="18"/>
                <w:szCs w:val="18"/>
                <w:lang w:val="es-ES"/>
              </w:rPr>
            </w:pPr>
          </w:p>
        </w:tc>
      </w:tr>
      <w:tr w14:paraId="6AB96169" w14:textId="77777777" w:rsidTr="009B64D8">
        <w:tblPrEx>
          <w:tblW w:w="10278" w:type="dxa"/>
          <w:tblLayout w:type="fixed"/>
          <w:tblLook w:val="04A0"/>
        </w:tblPrEx>
        <w:trPr>
          <w:gridBefore w:val="1"/>
          <w:wBefore w:w="18" w:type="dxa"/>
        </w:trPr>
        <w:tc>
          <w:tcPr>
            <w:tcW w:w="1440" w:type="dxa"/>
          </w:tcPr>
          <w:p w:rsidR="009B64D8" w:rsidRPr="00EC74DE" w:rsidP="009B64D8" w14:paraId="1587DF8B" w14:textId="1EE8D88F">
            <w:pPr>
              <w:contextualSpacing/>
              <w:rPr>
                <w:rFonts w:eastAsia="Times New Roman" w:cstheme="minorHAnsi"/>
                <w:sz w:val="18"/>
                <w:szCs w:val="18"/>
              </w:rPr>
            </w:pPr>
            <w:r>
              <w:rPr>
                <w:rFonts w:eastAsia="Times New Roman" w:cstheme="minorHAnsi"/>
                <w:sz w:val="18"/>
                <w:szCs w:val="18"/>
              </w:rPr>
              <w:t>LP</w:t>
            </w:r>
            <w:r>
              <w:rPr>
                <w:rFonts w:eastAsia="Times New Roman" w:cstheme="minorHAnsi"/>
                <w:sz w:val="18"/>
                <w:szCs w:val="18"/>
              </w:rPr>
              <w:t>RCETHB</w:t>
            </w:r>
          </w:p>
        </w:tc>
        <w:tc>
          <w:tcPr>
            <w:tcW w:w="4860" w:type="dxa"/>
            <w:vAlign w:val="bottom"/>
          </w:tcPr>
          <w:p w:rsidR="009B64D8" w:rsidRPr="00EC74DE" w:rsidP="009B64D8" w14:paraId="18979F48" w14:textId="65C8B6DF">
            <w:pPr>
              <w:tabs>
                <w:tab w:val="right" w:leader="dot" w:pos="5760"/>
              </w:tabs>
              <w:contextualSpacing/>
              <w:rPr>
                <w:sz w:val="18"/>
              </w:rPr>
            </w:pPr>
            <w:r w:rsidRPr="00EC74DE">
              <w:rPr>
                <w:sz w:val="18"/>
              </w:rPr>
              <w:t>Asiático</w:t>
            </w:r>
          </w:p>
        </w:tc>
        <w:tc>
          <w:tcPr>
            <w:tcW w:w="1260" w:type="dxa"/>
            <w:vAlign w:val="bottom"/>
          </w:tcPr>
          <w:p w:rsidR="009B64D8" w:rsidRPr="00EC74DE" w:rsidP="009B64D8" w14:paraId="0BC64116" w14:textId="77777777">
            <w:pPr>
              <w:contextualSpacing/>
              <w:jc w:val="right"/>
              <w:rPr>
                <w:rFonts w:eastAsia="Times New Roman" w:cstheme="minorHAnsi"/>
                <w:bCs/>
                <w:sz w:val="18"/>
                <w:szCs w:val="18"/>
              </w:rPr>
            </w:pPr>
          </w:p>
        </w:tc>
        <w:tc>
          <w:tcPr>
            <w:tcW w:w="2700" w:type="dxa"/>
          </w:tcPr>
          <w:p w:rsidR="009B64D8" w:rsidRPr="00EC74DE" w:rsidP="009B64D8" w14:paraId="4FBB97BF" w14:textId="77777777">
            <w:pPr>
              <w:contextualSpacing/>
              <w:rPr>
                <w:rFonts w:eastAsia="Times New Roman" w:cstheme="minorHAnsi"/>
                <w:bCs/>
                <w:sz w:val="18"/>
                <w:szCs w:val="18"/>
              </w:rPr>
            </w:pPr>
          </w:p>
        </w:tc>
      </w:tr>
      <w:tr w14:paraId="0483863D" w14:textId="77777777" w:rsidTr="009B64D8">
        <w:tblPrEx>
          <w:tblW w:w="10278" w:type="dxa"/>
          <w:tblLayout w:type="fixed"/>
          <w:tblLook w:val="04A0"/>
        </w:tblPrEx>
        <w:trPr>
          <w:gridBefore w:val="1"/>
          <w:wBefore w:w="18" w:type="dxa"/>
        </w:trPr>
        <w:tc>
          <w:tcPr>
            <w:tcW w:w="1440" w:type="dxa"/>
          </w:tcPr>
          <w:p w:rsidR="009B64D8" w:rsidRPr="00EC74DE" w:rsidP="009B64D8" w14:paraId="64DAEFFB" w14:textId="601C6971">
            <w:pPr>
              <w:contextualSpacing/>
              <w:rPr>
                <w:rFonts w:eastAsia="Times New Roman" w:cstheme="minorHAnsi"/>
                <w:sz w:val="18"/>
                <w:szCs w:val="18"/>
              </w:rPr>
            </w:pPr>
            <w:r>
              <w:rPr>
                <w:rFonts w:eastAsia="Times New Roman" w:cstheme="minorHAnsi"/>
                <w:sz w:val="18"/>
                <w:szCs w:val="18"/>
              </w:rPr>
              <w:t>LP</w:t>
            </w:r>
            <w:r>
              <w:rPr>
                <w:rFonts w:eastAsia="Times New Roman" w:cstheme="minorHAnsi"/>
                <w:sz w:val="18"/>
                <w:szCs w:val="18"/>
              </w:rPr>
              <w:t>RCETHC</w:t>
            </w:r>
          </w:p>
        </w:tc>
        <w:tc>
          <w:tcPr>
            <w:tcW w:w="4860" w:type="dxa"/>
            <w:vAlign w:val="bottom"/>
          </w:tcPr>
          <w:p w:rsidR="009B64D8" w:rsidRPr="00EC74DE" w:rsidP="009B64D8" w14:paraId="3E354D2C" w14:textId="3D060B7D">
            <w:pPr>
              <w:tabs>
                <w:tab w:val="right" w:leader="dot" w:pos="5760"/>
              </w:tabs>
              <w:contextualSpacing/>
              <w:rPr>
                <w:sz w:val="18"/>
              </w:rPr>
            </w:pPr>
            <w:r w:rsidRPr="00EC74DE">
              <w:rPr>
                <w:sz w:val="18"/>
              </w:rPr>
              <w:t>Negro o afroamericano</w:t>
            </w:r>
          </w:p>
        </w:tc>
        <w:tc>
          <w:tcPr>
            <w:tcW w:w="1260" w:type="dxa"/>
            <w:vAlign w:val="bottom"/>
          </w:tcPr>
          <w:p w:rsidR="009B64D8" w:rsidRPr="00EC74DE" w:rsidP="009B64D8" w14:paraId="1DDE546C" w14:textId="77777777">
            <w:pPr>
              <w:contextualSpacing/>
              <w:jc w:val="right"/>
              <w:rPr>
                <w:rFonts w:eastAsia="Times New Roman" w:cstheme="minorHAnsi"/>
                <w:sz w:val="18"/>
                <w:szCs w:val="18"/>
              </w:rPr>
            </w:pPr>
          </w:p>
        </w:tc>
        <w:tc>
          <w:tcPr>
            <w:tcW w:w="2700" w:type="dxa"/>
          </w:tcPr>
          <w:p w:rsidR="009B64D8" w:rsidRPr="00EC74DE" w:rsidP="009B64D8" w14:paraId="755978FD" w14:textId="77777777">
            <w:pPr>
              <w:contextualSpacing/>
              <w:rPr>
                <w:rFonts w:eastAsia="Times New Roman" w:cstheme="minorHAnsi"/>
                <w:sz w:val="18"/>
                <w:szCs w:val="18"/>
              </w:rPr>
            </w:pPr>
          </w:p>
        </w:tc>
      </w:tr>
      <w:tr w14:paraId="0698C473" w14:textId="77777777" w:rsidTr="009B64D8">
        <w:tblPrEx>
          <w:tblW w:w="10278" w:type="dxa"/>
          <w:tblLayout w:type="fixed"/>
          <w:tblLook w:val="04A0"/>
        </w:tblPrEx>
        <w:trPr>
          <w:gridBefore w:val="1"/>
          <w:wBefore w:w="18" w:type="dxa"/>
        </w:trPr>
        <w:tc>
          <w:tcPr>
            <w:tcW w:w="1440" w:type="dxa"/>
          </w:tcPr>
          <w:p w:rsidR="009B64D8" w:rsidRPr="00EC74DE" w:rsidP="009B64D8" w14:paraId="44C17D3E" w14:textId="2BF3826B">
            <w:pPr>
              <w:contextualSpacing/>
              <w:rPr>
                <w:rFonts w:eastAsia="Times New Roman" w:cstheme="minorHAnsi"/>
                <w:sz w:val="18"/>
                <w:szCs w:val="18"/>
              </w:rPr>
            </w:pPr>
            <w:r>
              <w:rPr>
                <w:rFonts w:eastAsia="Times New Roman" w:cstheme="minorHAnsi"/>
                <w:sz w:val="18"/>
                <w:szCs w:val="18"/>
              </w:rPr>
              <w:t>LP</w:t>
            </w:r>
            <w:r>
              <w:rPr>
                <w:rFonts w:eastAsia="Times New Roman" w:cstheme="minorHAnsi"/>
                <w:sz w:val="18"/>
                <w:szCs w:val="18"/>
              </w:rPr>
              <w:t>RCETHD</w:t>
            </w:r>
          </w:p>
        </w:tc>
        <w:tc>
          <w:tcPr>
            <w:tcW w:w="4860" w:type="dxa"/>
            <w:vAlign w:val="bottom"/>
          </w:tcPr>
          <w:p w:rsidR="009B64D8" w:rsidRPr="00EC74DE" w:rsidP="009B64D8" w14:paraId="4DEE9E5F" w14:textId="37DF0BB4">
            <w:pPr>
              <w:tabs>
                <w:tab w:val="right" w:leader="dot" w:pos="5760"/>
              </w:tabs>
              <w:contextualSpacing/>
              <w:rPr>
                <w:sz w:val="18"/>
              </w:rPr>
            </w:pPr>
            <w:r w:rsidRPr="00EC74DE">
              <w:rPr>
                <w:sz w:val="18"/>
              </w:rPr>
              <w:t>Hispano o latino</w:t>
            </w:r>
          </w:p>
        </w:tc>
        <w:tc>
          <w:tcPr>
            <w:tcW w:w="1260" w:type="dxa"/>
            <w:vAlign w:val="bottom"/>
          </w:tcPr>
          <w:p w:rsidR="009B64D8" w:rsidRPr="00EC74DE" w:rsidP="009B64D8" w14:paraId="563E7D19" w14:textId="77777777">
            <w:pPr>
              <w:contextualSpacing/>
              <w:jc w:val="right"/>
              <w:rPr>
                <w:rFonts w:eastAsia="Times New Roman" w:cstheme="minorHAnsi"/>
                <w:sz w:val="18"/>
                <w:szCs w:val="18"/>
              </w:rPr>
            </w:pPr>
          </w:p>
        </w:tc>
        <w:tc>
          <w:tcPr>
            <w:tcW w:w="2700" w:type="dxa"/>
          </w:tcPr>
          <w:p w:rsidR="009B64D8" w:rsidRPr="00EC74DE" w:rsidP="009B64D8" w14:paraId="36521913" w14:textId="77777777">
            <w:pPr>
              <w:contextualSpacing/>
              <w:rPr>
                <w:rFonts w:eastAsia="Times New Roman" w:cstheme="minorHAnsi"/>
                <w:sz w:val="18"/>
                <w:szCs w:val="18"/>
              </w:rPr>
            </w:pPr>
          </w:p>
        </w:tc>
      </w:tr>
      <w:tr w14:paraId="3B0CE805" w14:textId="77777777" w:rsidTr="009B64D8">
        <w:tblPrEx>
          <w:tblW w:w="10278" w:type="dxa"/>
          <w:tblLayout w:type="fixed"/>
          <w:tblLook w:val="04A0"/>
        </w:tblPrEx>
        <w:trPr>
          <w:gridBefore w:val="1"/>
          <w:wBefore w:w="18" w:type="dxa"/>
        </w:trPr>
        <w:tc>
          <w:tcPr>
            <w:tcW w:w="1440" w:type="dxa"/>
          </w:tcPr>
          <w:p w:rsidR="009B64D8" w:rsidRPr="00EC74DE" w:rsidP="009B64D8" w14:paraId="2DB51B63" w14:textId="02D0C126">
            <w:pPr>
              <w:contextualSpacing/>
              <w:rPr>
                <w:rFonts w:eastAsia="Times New Roman" w:cstheme="minorHAnsi"/>
                <w:sz w:val="18"/>
                <w:szCs w:val="18"/>
              </w:rPr>
            </w:pPr>
            <w:r>
              <w:rPr>
                <w:rFonts w:eastAsia="Times New Roman" w:cstheme="minorHAnsi"/>
                <w:sz w:val="18"/>
                <w:szCs w:val="18"/>
              </w:rPr>
              <w:t>LP</w:t>
            </w:r>
            <w:r>
              <w:rPr>
                <w:rFonts w:eastAsia="Times New Roman" w:cstheme="minorHAnsi"/>
                <w:sz w:val="18"/>
                <w:szCs w:val="18"/>
              </w:rPr>
              <w:t>RCETHE</w:t>
            </w:r>
          </w:p>
        </w:tc>
        <w:tc>
          <w:tcPr>
            <w:tcW w:w="4860" w:type="dxa"/>
            <w:vAlign w:val="bottom"/>
          </w:tcPr>
          <w:p w:rsidR="009B64D8" w:rsidRPr="00EC74DE" w:rsidP="009B64D8" w14:paraId="17E873DE" w14:textId="1D8E9098">
            <w:pPr>
              <w:tabs>
                <w:tab w:val="right" w:leader="dot" w:pos="5760"/>
              </w:tabs>
              <w:contextualSpacing/>
              <w:rPr>
                <w:sz w:val="18"/>
                <w:lang w:val="es-ES"/>
              </w:rPr>
            </w:pPr>
            <w:r w:rsidRPr="00EC74DE">
              <w:rPr>
                <w:sz w:val="18"/>
                <w:lang w:val="es-ES"/>
              </w:rPr>
              <w:t xml:space="preserve">Nativo </w:t>
            </w:r>
            <w:r w:rsidRPr="00EC74DE">
              <w:rPr>
                <w:rFonts w:eastAsia="Times New Roman" w:cstheme="minorHAnsi"/>
                <w:sz w:val="18"/>
                <w:szCs w:val="18"/>
                <w:lang w:val="es-ES"/>
              </w:rPr>
              <w:t>de Hawái</w:t>
            </w:r>
            <w:r w:rsidRPr="00EC74DE">
              <w:rPr>
                <w:sz w:val="18"/>
                <w:lang w:val="es-ES"/>
              </w:rPr>
              <w:t xml:space="preserve"> o de otra isla del Pacífico</w:t>
            </w:r>
          </w:p>
        </w:tc>
        <w:tc>
          <w:tcPr>
            <w:tcW w:w="1260" w:type="dxa"/>
            <w:vAlign w:val="bottom"/>
          </w:tcPr>
          <w:p w:rsidR="009B64D8" w:rsidRPr="00EC74DE" w:rsidP="009B64D8" w14:paraId="4BB1C964" w14:textId="77777777">
            <w:pPr>
              <w:contextualSpacing/>
              <w:jc w:val="right"/>
              <w:rPr>
                <w:rFonts w:eastAsia="Times New Roman" w:cstheme="minorHAnsi"/>
                <w:sz w:val="18"/>
                <w:szCs w:val="18"/>
                <w:lang w:val="es-ES"/>
              </w:rPr>
            </w:pPr>
          </w:p>
        </w:tc>
        <w:tc>
          <w:tcPr>
            <w:tcW w:w="2700" w:type="dxa"/>
          </w:tcPr>
          <w:p w:rsidR="009B64D8" w:rsidRPr="00EC74DE" w:rsidP="009B64D8" w14:paraId="7E87CE93" w14:textId="77777777">
            <w:pPr>
              <w:contextualSpacing/>
              <w:rPr>
                <w:rFonts w:eastAsia="Times New Roman" w:cstheme="minorHAnsi"/>
                <w:sz w:val="18"/>
                <w:szCs w:val="18"/>
                <w:lang w:val="es-ES"/>
              </w:rPr>
            </w:pPr>
          </w:p>
        </w:tc>
      </w:tr>
      <w:tr w14:paraId="2EB4A7E3" w14:textId="77777777" w:rsidTr="009B64D8">
        <w:tblPrEx>
          <w:tblW w:w="10278" w:type="dxa"/>
          <w:tblLayout w:type="fixed"/>
          <w:tblLook w:val="04A0"/>
        </w:tblPrEx>
        <w:trPr>
          <w:gridBefore w:val="1"/>
          <w:wBefore w:w="18" w:type="dxa"/>
        </w:trPr>
        <w:tc>
          <w:tcPr>
            <w:tcW w:w="1440" w:type="dxa"/>
          </w:tcPr>
          <w:p w:rsidR="009B64D8" w:rsidRPr="00EC74DE" w:rsidP="009B64D8" w14:paraId="792DE327" w14:textId="014DDD22">
            <w:pPr>
              <w:contextualSpacing/>
              <w:rPr>
                <w:rFonts w:eastAsia="Times New Roman" w:cstheme="minorHAnsi"/>
                <w:sz w:val="18"/>
                <w:szCs w:val="18"/>
              </w:rPr>
            </w:pPr>
            <w:r>
              <w:rPr>
                <w:rFonts w:eastAsia="Times New Roman" w:cstheme="minorHAnsi"/>
                <w:sz w:val="18"/>
                <w:szCs w:val="18"/>
              </w:rPr>
              <w:t>LP</w:t>
            </w:r>
            <w:r>
              <w:rPr>
                <w:rFonts w:eastAsia="Times New Roman" w:cstheme="minorHAnsi"/>
                <w:sz w:val="18"/>
                <w:szCs w:val="18"/>
              </w:rPr>
              <w:t>RCETHF</w:t>
            </w:r>
          </w:p>
        </w:tc>
        <w:tc>
          <w:tcPr>
            <w:tcW w:w="4860" w:type="dxa"/>
            <w:vAlign w:val="bottom"/>
          </w:tcPr>
          <w:p w:rsidR="009B64D8" w:rsidRPr="00EC74DE" w:rsidP="009B64D8" w14:paraId="7070391D" w14:textId="23291787">
            <w:pPr>
              <w:tabs>
                <w:tab w:val="right" w:leader="dot" w:pos="5760"/>
              </w:tabs>
              <w:contextualSpacing/>
              <w:rPr>
                <w:sz w:val="18"/>
              </w:rPr>
            </w:pPr>
            <w:r w:rsidRPr="00EC74DE">
              <w:rPr>
                <w:sz w:val="18"/>
              </w:rPr>
              <w:t>Blanco</w:t>
            </w:r>
          </w:p>
        </w:tc>
        <w:tc>
          <w:tcPr>
            <w:tcW w:w="1260" w:type="dxa"/>
            <w:vAlign w:val="bottom"/>
          </w:tcPr>
          <w:p w:rsidR="009B64D8" w:rsidRPr="00EC74DE" w:rsidP="009B64D8" w14:paraId="1C4C07BF" w14:textId="77777777">
            <w:pPr>
              <w:contextualSpacing/>
              <w:jc w:val="right"/>
              <w:rPr>
                <w:rFonts w:eastAsia="Times New Roman" w:cstheme="minorHAnsi"/>
                <w:sz w:val="18"/>
                <w:szCs w:val="18"/>
              </w:rPr>
            </w:pPr>
          </w:p>
        </w:tc>
        <w:tc>
          <w:tcPr>
            <w:tcW w:w="2700" w:type="dxa"/>
          </w:tcPr>
          <w:p w:rsidR="009B64D8" w:rsidRPr="00EC74DE" w:rsidP="009B64D8" w14:paraId="2BD1E7C1" w14:textId="77777777">
            <w:pPr>
              <w:contextualSpacing/>
              <w:rPr>
                <w:rFonts w:eastAsia="Times New Roman" w:cstheme="minorHAnsi"/>
                <w:sz w:val="18"/>
                <w:szCs w:val="18"/>
              </w:rPr>
            </w:pPr>
          </w:p>
        </w:tc>
      </w:tr>
      <w:tr w14:paraId="146B4474" w14:textId="77777777" w:rsidTr="009B64D8">
        <w:tblPrEx>
          <w:tblW w:w="10278" w:type="dxa"/>
          <w:tblLayout w:type="fixed"/>
          <w:tblLook w:val="04A0"/>
        </w:tblPrEx>
        <w:trPr>
          <w:gridBefore w:val="1"/>
          <w:wBefore w:w="18" w:type="dxa"/>
        </w:trPr>
        <w:tc>
          <w:tcPr>
            <w:tcW w:w="1440" w:type="dxa"/>
          </w:tcPr>
          <w:p w:rsidR="009B64D8" w:rsidRPr="00EC74DE" w:rsidP="009B64D8" w14:paraId="3A99933A" w14:textId="77777777">
            <w:pPr>
              <w:contextualSpacing/>
              <w:rPr>
                <w:rFonts w:eastAsia="Times New Roman" w:cstheme="minorHAnsi"/>
                <w:color w:val="808080" w:themeColor="background1" w:themeShade="80"/>
                <w:sz w:val="18"/>
                <w:szCs w:val="18"/>
              </w:rPr>
            </w:pPr>
          </w:p>
        </w:tc>
        <w:tc>
          <w:tcPr>
            <w:tcW w:w="4860" w:type="dxa"/>
            <w:vAlign w:val="bottom"/>
          </w:tcPr>
          <w:p w:rsidR="009B64D8" w:rsidRPr="00EC74DE" w:rsidP="009B64D8" w14:paraId="30B1F49C"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9B64D8" w:rsidRPr="00EC74DE" w:rsidP="009B64D8" w14:paraId="3601C4A9"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700" w:type="dxa"/>
          </w:tcPr>
          <w:p w:rsidR="009B64D8" w:rsidRPr="00EC74DE" w:rsidP="009B64D8" w14:paraId="7CE265E0" w14:textId="77777777">
            <w:pPr>
              <w:contextualSpacing/>
              <w:rPr>
                <w:rFonts w:eastAsia="Times New Roman" w:cstheme="minorHAnsi"/>
                <w:color w:val="808080" w:themeColor="background1" w:themeShade="80"/>
                <w:sz w:val="18"/>
                <w:szCs w:val="18"/>
              </w:rPr>
            </w:pPr>
          </w:p>
        </w:tc>
      </w:tr>
      <w:tr w14:paraId="4CAEA476" w14:textId="77777777" w:rsidTr="009B64D8">
        <w:tblPrEx>
          <w:tblW w:w="10278" w:type="dxa"/>
          <w:tblLayout w:type="fixed"/>
          <w:tblLook w:val="04A0"/>
        </w:tblPrEx>
        <w:trPr>
          <w:gridBefore w:val="1"/>
          <w:wBefore w:w="18" w:type="dxa"/>
        </w:trPr>
        <w:tc>
          <w:tcPr>
            <w:tcW w:w="1440" w:type="dxa"/>
          </w:tcPr>
          <w:p w:rsidR="009B64D8" w:rsidRPr="00EC74DE" w:rsidP="009B64D8" w14:paraId="722DD634" w14:textId="77777777">
            <w:pPr>
              <w:contextualSpacing/>
              <w:rPr>
                <w:rFonts w:eastAsia="Times New Roman" w:cstheme="minorHAnsi"/>
                <w:color w:val="808080" w:themeColor="background1" w:themeShade="80"/>
                <w:sz w:val="18"/>
                <w:szCs w:val="18"/>
              </w:rPr>
            </w:pPr>
          </w:p>
        </w:tc>
        <w:tc>
          <w:tcPr>
            <w:tcW w:w="4860" w:type="dxa"/>
            <w:vAlign w:val="bottom"/>
          </w:tcPr>
          <w:p w:rsidR="009B64D8" w:rsidRPr="00EC74DE" w:rsidP="009B64D8" w14:paraId="637F6E57"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9B64D8" w:rsidRPr="00EC74DE" w:rsidP="009B64D8" w14:paraId="2AB8FDB6"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9B64D8" w:rsidRPr="00EC74DE" w:rsidP="009B64D8" w14:paraId="15E9FD7F" w14:textId="77777777">
            <w:pPr>
              <w:contextualSpacing/>
              <w:rPr>
                <w:rFonts w:eastAsia="Times New Roman" w:cstheme="minorHAnsi"/>
                <w:color w:val="808080" w:themeColor="background1" w:themeShade="80"/>
                <w:sz w:val="18"/>
                <w:szCs w:val="18"/>
              </w:rPr>
            </w:pPr>
          </w:p>
        </w:tc>
      </w:tr>
    </w:tbl>
    <w:p w:rsidR="009B64D8" w:rsidRPr="00EC74DE" w:rsidP="009B64D8" w14:paraId="62E82CF7" w14:textId="77777777">
      <w:pPr>
        <w:pStyle w:val="Question"/>
        <w:keepNext w:val="0"/>
        <w:tabs>
          <w:tab w:val="right" w:pos="9720"/>
          <w:tab w:val="left" w:pos="10440"/>
          <w:tab w:val="left" w:pos="10800"/>
        </w:tabs>
        <w:ind w:left="0" w:firstLine="0"/>
        <w:contextualSpacing/>
        <w:rPr>
          <w:rFonts w:asciiTheme="minorHAnsi" w:hAnsiTheme="minorHAnsi"/>
          <w:sz w:val="18"/>
          <w:szCs w:val="18"/>
        </w:rPr>
      </w:pPr>
    </w:p>
    <w:p w:rsidR="000A51FC" w:rsidRPr="00EC74DE" w:rsidP="000A51FC" w14:paraId="0011E15E" w14:textId="77777777">
      <w:pPr>
        <w:pStyle w:val="Heading4"/>
        <w:contextualSpacing/>
        <w:rPr>
          <w:i w:val="0"/>
          <w:szCs w:val="18"/>
          <w:u w:val="single"/>
        </w:rPr>
      </w:pPr>
      <w:r>
        <w:rPr>
          <w:i w:val="0"/>
          <w:szCs w:val="18"/>
          <w:u w:val="single"/>
        </w:rPr>
        <w:t>LP</w:t>
      </w:r>
      <w:r w:rsidRPr="00EC74DE">
        <w:rPr>
          <w:i w:val="0"/>
          <w:szCs w:val="18"/>
          <w:u w:val="single"/>
        </w:rPr>
        <w:t>: Relationship Length</w:t>
      </w:r>
    </w:p>
    <w:p w:rsidR="000A51FC" w:rsidRPr="00EC74DE" w:rsidP="000A51FC" w14:paraId="48FF7A43" w14:textId="77777777">
      <w:pPr>
        <w:contextualSpacing/>
        <w:rPr>
          <w:sz w:val="18"/>
          <w:szCs w:val="18"/>
        </w:rPr>
      </w:pPr>
    </w:p>
    <w:tbl>
      <w:tblPr>
        <w:tblW w:w="0" w:type="auto"/>
        <w:tblLayout w:type="fixed"/>
        <w:tblLook w:val="04A0"/>
      </w:tblPr>
      <w:tblGrid>
        <w:gridCol w:w="18"/>
        <w:gridCol w:w="1440"/>
        <w:gridCol w:w="4860"/>
        <w:gridCol w:w="1260"/>
        <w:gridCol w:w="2700"/>
      </w:tblGrid>
      <w:tr w14:paraId="67E0FC78" w14:textId="77777777" w:rsidTr="00F502F6">
        <w:tblPrEx>
          <w:tblW w:w="0" w:type="auto"/>
          <w:tblLayout w:type="fixed"/>
          <w:tblLook w:val="04A0"/>
        </w:tblPrEx>
        <w:tc>
          <w:tcPr>
            <w:tcW w:w="1458" w:type="dxa"/>
            <w:gridSpan w:val="2"/>
            <w:vAlign w:val="bottom"/>
          </w:tcPr>
          <w:p w:rsidR="000A51FC" w:rsidRPr="00EC74DE" w:rsidP="00F502F6" w14:paraId="0C022F24" w14:textId="77777777">
            <w:pPr>
              <w:contextualSpacing/>
              <w:rPr>
                <w:rFonts w:eastAsia="Times New Roman" w:cstheme="minorHAnsi"/>
                <w:b/>
                <w:bCs/>
                <w:sz w:val="18"/>
                <w:szCs w:val="18"/>
              </w:rPr>
            </w:pPr>
            <w:r w:rsidRPr="00EC74DE">
              <w:rPr>
                <w:rFonts w:eastAsia="Times New Roman" w:cstheme="minorHAnsi"/>
                <w:b/>
                <w:bCs/>
                <w:sz w:val="18"/>
                <w:szCs w:val="18"/>
              </w:rPr>
              <w:t>SX3</w:t>
            </w:r>
            <w:r w:rsidR="00461F1E">
              <w:rPr>
                <w:rFonts w:eastAsia="Times New Roman" w:cstheme="minorHAnsi"/>
                <w:b/>
                <w:bCs/>
                <w:sz w:val="18"/>
                <w:szCs w:val="18"/>
              </w:rPr>
              <w:t>9</w:t>
            </w:r>
            <w:r w:rsidRPr="00EC74DE">
              <w:rPr>
                <w:rFonts w:eastAsia="Times New Roman" w:cstheme="minorHAnsi"/>
                <w:b/>
                <w:bCs/>
                <w:sz w:val="18"/>
                <w:szCs w:val="18"/>
              </w:rPr>
              <w:t>a.</w:t>
            </w:r>
          </w:p>
        </w:tc>
        <w:tc>
          <w:tcPr>
            <w:tcW w:w="8820" w:type="dxa"/>
            <w:gridSpan w:val="3"/>
            <w:vAlign w:val="bottom"/>
          </w:tcPr>
          <w:p w:rsidR="000A51FC" w:rsidRPr="00EC74DE" w:rsidP="00F502F6" w14:paraId="4AD72E2D" w14:textId="77777777">
            <w:pPr>
              <w:contextualSpacing/>
              <w:rPr>
                <w:b/>
                <w:sz w:val="18"/>
                <w:lang w:val=""/>
              </w:rPr>
            </w:pPr>
            <w:r w:rsidRPr="007D026B">
              <w:rPr>
                <w:b/>
                <w:sz w:val="18"/>
                <w:lang w:val=""/>
              </w:rPr>
              <w:t xml:space="preserve">¿Durante cuánto tiempo ha tenido usted una relación sexual con esta pareja? </w:t>
            </w:r>
            <w:r w:rsidRPr="00EC74DE">
              <w:rPr>
                <w:b/>
                <w:sz w:val="18"/>
                <w:lang w:val=""/>
              </w:rPr>
              <w:t>Por favor dígame cuántos días, meses o años.</w:t>
            </w:r>
          </w:p>
          <w:p w:rsidR="000A51FC" w:rsidRPr="00EC74DE" w:rsidP="00F502F6" w14:paraId="3C1353BB" w14:textId="77777777">
            <w:pPr>
              <w:contextualSpacing/>
              <w:rPr>
                <w:b/>
                <w:sz w:val="18"/>
                <w:lang w:val=""/>
              </w:rPr>
            </w:pPr>
          </w:p>
          <w:p w:rsidR="000A51FC" w:rsidRPr="00EC74DE" w:rsidP="00F502F6" w14:paraId="4C800F8A" w14:textId="77777777">
            <w:pPr>
              <w:contextualSpacing/>
              <w:rPr>
                <w:rFonts w:eastAsia="Times New Roman" w:cstheme="minorHAnsi"/>
                <w:b/>
                <w:bCs/>
                <w:sz w:val="18"/>
                <w:szCs w:val="18"/>
                <w:lang w:val=""/>
              </w:rPr>
            </w:pPr>
            <w:r w:rsidRPr="00EC74DE">
              <w:rPr>
                <w:sz w:val="18"/>
                <w:lang w:val=""/>
              </w:rPr>
              <w:t>[</w:t>
            </w:r>
            <w:r w:rsidRPr="00EC74DE">
              <w:rPr>
                <w:b/>
                <w:sz w:val="18"/>
                <w:lang w:val=""/>
              </w:rPr>
              <w:t>ENTREVISTADOR:</w:t>
            </w:r>
            <w:r w:rsidRPr="00EC74DE">
              <w:rPr>
                <w:sz w:val="18"/>
                <w:lang w:val=""/>
              </w:rPr>
              <w:t xml:space="preserve"> Si fue pareja sexual por una sola ocasión , ingrese 0.]</w:t>
            </w:r>
          </w:p>
        </w:tc>
      </w:tr>
      <w:tr w14:paraId="2C2C365D" w14:textId="77777777" w:rsidTr="00F502F6">
        <w:tblPrEx>
          <w:tblW w:w="0" w:type="auto"/>
          <w:tblLayout w:type="fixed"/>
          <w:tblLook w:val="04A0"/>
        </w:tblPrEx>
        <w:tc>
          <w:tcPr>
            <w:tcW w:w="1458" w:type="dxa"/>
            <w:gridSpan w:val="2"/>
            <w:vAlign w:val="bottom"/>
          </w:tcPr>
          <w:p w:rsidR="000A51FC" w:rsidRPr="00EC74DE" w:rsidP="00F502F6" w14:paraId="3D42718B" w14:textId="77777777">
            <w:pPr>
              <w:contextualSpacing/>
              <w:rPr>
                <w:rFonts w:eastAsia="Times New Roman" w:cstheme="minorHAnsi"/>
                <w:bCs/>
                <w:sz w:val="18"/>
                <w:szCs w:val="18"/>
              </w:rPr>
            </w:pPr>
            <w:r>
              <w:rPr>
                <w:rFonts w:eastAsia="Times New Roman" w:cstheme="minorHAnsi"/>
                <w:bCs/>
                <w:sz w:val="18"/>
                <w:szCs w:val="18"/>
              </w:rPr>
              <w:t>LP</w:t>
            </w:r>
            <w:r w:rsidRPr="00EC74DE">
              <w:rPr>
                <w:rFonts w:eastAsia="Times New Roman" w:cstheme="minorHAnsi"/>
                <w:bCs/>
                <w:sz w:val="18"/>
                <w:szCs w:val="18"/>
              </w:rPr>
              <w:t>LT_N</w:t>
            </w:r>
          </w:p>
        </w:tc>
        <w:tc>
          <w:tcPr>
            <w:tcW w:w="6120" w:type="dxa"/>
            <w:gridSpan w:val="2"/>
            <w:vAlign w:val="bottom"/>
          </w:tcPr>
          <w:p w:rsidR="000A51FC" w:rsidRPr="00EC74DE" w14:paraId="390AB531" w14:textId="77777777">
            <w:pPr>
              <w:contextualSpacing/>
              <w:rPr>
                <w:rFonts w:eastAsia="Times New Roman" w:cstheme="minorHAnsi"/>
                <w:sz w:val="18"/>
                <w:szCs w:val="18"/>
              </w:rPr>
            </w:pPr>
            <w:r>
              <w:rPr>
                <w:rFonts w:eastAsia="Times New Roman" w:cstheme="minorHAnsi"/>
                <w:sz w:val="18"/>
                <w:szCs w:val="18"/>
              </w:rPr>
              <w:t>LP</w:t>
            </w:r>
            <w:r w:rsidRPr="00EC74DE">
              <w:rPr>
                <w:rFonts w:eastAsia="Times New Roman" w:cstheme="minorHAnsi"/>
                <w:sz w:val="18"/>
                <w:szCs w:val="18"/>
              </w:rPr>
              <w:t>: Relationship length - Number</w:t>
            </w:r>
          </w:p>
        </w:tc>
        <w:tc>
          <w:tcPr>
            <w:tcW w:w="2700" w:type="dxa"/>
            <w:vAlign w:val="bottom"/>
          </w:tcPr>
          <w:p w:rsidR="000A51FC" w:rsidRPr="00EC74DE" w:rsidP="00F502F6" w14:paraId="6AD5EE84" w14:textId="77777777">
            <w:pPr>
              <w:contextualSpacing/>
              <w:rPr>
                <w:rFonts w:eastAsia="Times New Roman" w:cstheme="minorHAnsi"/>
                <w:sz w:val="18"/>
                <w:szCs w:val="18"/>
              </w:rPr>
            </w:pPr>
          </w:p>
        </w:tc>
      </w:tr>
      <w:tr w14:paraId="443C8923" w14:textId="77777777" w:rsidTr="00F502F6">
        <w:tblPrEx>
          <w:tblW w:w="0" w:type="auto"/>
          <w:tblLayout w:type="fixed"/>
          <w:tblLook w:val="04A0"/>
        </w:tblPrEx>
        <w:trPr>
          <w:gridBefore w:val="1"/>
          <w:wBefore w:w="18" w:type="dxa"/>
        </w:trPr>
        <w:tc>
          <w:tcPr>
            <w:tcW w:w="1440" w:type="dxa"/>
          </w:tcPr>
          <w:p w:rsidR="000A51FC" w:rsidRPr="00EC74DE" w:rsidP="00F502F6" w14:paraId="372E63BB" w14:textId="77777777">
            <w:pPr>
              <w:contextualSpacing/>
              <w:rPr>
                <w:rFonts w:eastAsia="Times New Roman" w:cstheme="minorHAnsi"/>
                <w:sz w:val="18"/>
                <w:szCs w:val="18"/>
              </w:rPr>
            </w:pPr>
          </w:p>
        </w:tc>
        <w:tc>
          <w:tcPr>
            <w:tcW w:w="4860" w:type="dxa"/>
            <w:vAlign w:val="bottom"/>
          </w:tcPr>
          <w:p w:rsidR="000A51FC" w:rsidRPr="00EC74DE" w:rsidP="00F502F6" w14:paraId="09B4BD87" w14:textId="77777777">
            <w:pPr>
              <w:tabs>
                <w:tab w:val="right" w:leader="dot" w:pos="5760"/>
              </w:tabs>
              <w:contextualSpacing/>
              <w:rPr>
                <w:rFonts w:eastAsia="Times New Roman" w:cstheme="minorHAnsi"/>
                <w:sz w:val="18"/>
                <w:szCs w:val="18"/>
              </w:rPr>
            </w:pPr>
            <w:r w:rsidRPr="00EC74DE">
              <w:rPr>
                <w:rFonts w:eastAsia="Times New Roman" w:cstheme="minorHAnsi"/>
                <w:color w:val="000000"/>
                <w:sz w:val="18"/>
                <w:szCs w:val="18"/>
              </w:rPr>
              <w:t>__ __ __</w:t>
            </w:r>
          </w:p>
        </w:tc>
        <w:tc>
          <w:tcPr>
            <w:tcW w:w="1260" w:type="dxa"/>
            <w:vAlign w:val="bottom"/>
          </w:tcPr>
          <w:p w:rsidR="000A51FC" w:rsidRPr="00EC74DE" w:rsidP="00F502F6" w14:paraId="75D7872E" w14:textId="77777777">
            <w:pPr>
              <w:contextualSpacing/>
              <w:jc w:val="right"/>
              <w:rPr>
                <w:rFonts w:eastAsia="Times New Roman" w:cstheme="minorHAnsi"/>
                <w:bCs/>
                <w:sz w:val="18"/>
                <w:szCs w:val="18"/>
              </w:rPr>
            </w:pPr>
          </w:p>
        </w:tc>
        <w:tc>
          <w:tcPr>
            <w:tcW w:w="2700" w:type="dxa"/>
          </w:tcPr>
          <w:p w:rsidR="000A51FC" w:rsidRPr="00EC74DE" w:rsidP="00F502F6" w14:paraId="6869F72E" w14:textId="77777777">
            <w:pPr>
              <w:contextualSpacing/>
              <w:rPr>
                <w:rFonts w:eastAsia="Times New Roman" w:cstheme="minorHAnsi"/>
                <w:bCs/>
                <w:sz w:val="18"/>
                <w:szCs w:val="18"/>
              </w:rPr>
            </w:pPr>
          </w:p>
        </w:tc>
      </w:tr>
      <w:tr w14:paraId="30886515" w14:textId="77777777" w:rsidTr="00F502F6">
        <w:tblPrEx>
          <w:tblW w:w="0" w:type="auto"/>
          <w:tblLayout w:type="fixed"/>
          <w:tblLook w:val="04A0"/>
        </w:tblPrEx>
        <w:trPr>
          <w:gridBefore w:val="1"/>
          <w:wBefore w:w="18" w:type="dxa"/>
        </w:trPr>
        <w:tc>
          <w:tcPr>
            <w:tcW w:w="1440" w:type="dxa"/>
          </w:tcPr>
          <w:p w:rsidR="000A51FC" w:rsidRPr="00EC74DE" w:rsidP="00F502F6" w14:paraId="6165CCFE" w14:textId="77777777">
            <w:pPr>
              <w:contextualSpacing/>
              <w:rPr>
                <w:rFonts w:eastAsia="Times New Roman" w:cstheme="minorHAnsi"/>
                <w:sz w:val="18"/>
                <w:szCs w:val="18"/>
              </w:rPr>
            </w:pPr>
          </w:p>
        </w:tc>
        <w:tc>
          <w:tcPr>
            <w:tcW w:w="4860" w:type="dxa"/>
            <w:vAlign w:val="bottom"/>
          </w:tcPr>
          <w:p w:rsidR="000A51FC" w:rsidRPr="00EC74DE" w:rsidP="00F502F6" w14:paraId="19761ED7" w14:textId="77777777">
            <w:pPr>
              <w:tabs>
                <w:tab w:val="right" w:leader="dot" w:pos="5760"/>
              </w:tabs>
              <w:contextualSpacing/>
              <w:rPr>
                <w:rFonts w:eastAsia="Times New Roman" w:cstheme="minorHAnsi"/>
                <w:sz w:val="18"/>
                <w:szCs w:val="18"/>
              </w:rPr>
            </w:pPr>
            <w:r w:rsidRPr="00EC74DE">
              <w:rPr>
                <w:rFonts w:eastAsia="Times New Roman" w:cstheme="minorHAnsi"/>
                <w:sz w:val="18"/>
                <w:szCs w:val="18"/>
              </w:rPr>
              <w:t>Range</w:t>
            </w:r>
            <w:r w:rsidRPr="00EC74DE">
              <w:rPr>
                <w:rFonts w:eastAsia="Times New Roman" w:cstheme="minorHAnsi"/>
                <w:sz w:val="18"/>
                <w:szCs w:val="18"/>
              </w:rPr>
              <w:tab/>
            </w:r>
          </w:p>
        </w:tc>
        <w:tc>
          <w:tcPr>
            <w:tcW w:w="1260" w:type="dxa"/>
            <w:vAlign w:val="bottom"/>
          </w:tcPr>
          <w:p w:rsidR="000A51FC" w:rsidRPr="00EC74DE" w:rsidP="00F502F6" w14:paraId="6389ED87" w14:textId="77777777">
            <w:pPr>
              <w:contextualSpacing/>
              <w:jc w:val="right"/>
              <w:rPr>
                <w:rFonts w:eastAsia="Times New Roman" w:cstheme="minorHAnsi"/>
                <w:bCs/>
                <w:sz w:val="18"/>
                <w:szCs w:val="18"/>
              </w:rPr>
            </w:pPr>
            <w:r w:rsidRPr="00EC74DE">
              <w:rPr>
                <w:rFonts w:eastAsia="Times New Roman" w:cstheme="minorHAnsi"/>
                <w:bCs/>
                <w:sz w:val="18"/>
                <w:szCs w:val="18"/>
              </w:rPr>
              <w:t>0-365</w:t>
            </w:r>
          </w:p>
        </w:tc>
        <w:tc>
          <w:tcPr>
            <w:tcW w:w="2700" w:type="dxa"/>
          </w:tcPr>
          <w:p w:rsidR="000A51FC" w:rsidRPr="00EC74DE" w:rsidP="00F502F6" w14:paraId="3D6A4290" w14:textId="77777777">
            <w:pPr>
              <w:contextualSpacing/>
              <w:rPr>
                <w:rFonts w:eastAsia="Times New Roman" w:cstheme="minorHAnsi"/>
                <w:bCs/>
                <w:sz w:val="18"/>
                <w:szCs w:val="18"/>
              </w:rPr>
            </w:pPr>
          </w:p>
        </w:tc>
      </w:tr>
      <w:tr w14:paraId="11452DE5" w14:textId="77777777" w:rsidTr="00F502F6">
        <w:tblPrEx>
          <w:tblW w:w="0" w:type="auto"/>
          <w:tblLayout w:type="fixed"/>
          <w:tblLook w:val="04A0"/>
        </w:tblPrEx>
        <w:trPr>
          <w:gridBefore w:val="1"/>
          <w:wBefore w:w="18" w:type="dxa"/>
        </w:trPr>
        <w:tc>
          <w:tcPr>
            <w:tcW w:w="1440" w:type="dxa"/>
          </w:tcPr>
          <w:p w:rsidR="000A51FC" w:rsidRPr="00EC74DE" w:rsidP="00F502F6" w14:paraId="7B9A9724" w14:textId="77777777">
            <w:pPr>
              <w:contextualSpacing/>
              <w:rPr>
                <w:rFonts w:eastAsia="Times New Roman" w:cstheme="minorHAnsi"/>
                <w:color w:val="808080" w:themeColor="background1" w:themeShade="80"/>
                <w:sz w:val="18"/>
                <w:szCs w:val="18"/>
              </w:rPr>
            </w:pPr>
          </w:p>
        </w:tc>
        <w:tc>
          <w:tcPr>
            <w:tcW w:w="4860" w:type="dxa"/>
            <w:vAlign w:val="bottom"/>
          </w:tcPr>
          <w:p w:rsidR="000A51FC" w:rsidRPr="00EC74DE" w:rsidP="00F502F6" w14:paraId="74A528FA"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No Sabe</w:t>
            </w:r>
            <w:r w:rsidRPr="00EC74DE">
              <w:rPr>
                <w:rFonts w:eastAsia="Times New Roman" w:cstheme="minorHAnsi"/>
                <w:color w:val="808080" w:themeColor="background1" w:themeShade="80"/>
                <w:sz w:val="18"/>
                <w:szCs w:val="18"/>
                <w:lang w:val="es-ES"/>
              </w:rPr>
              <w:tab/>
            </w:r>
          </w:p>
        </w:tc>
        <w:tc>
          <w:tcPr>
            <w:tcW w:w="1260" w:type="dxa"/>
            <w:vAlign w:val="bottom"/>
          </w:tcPr>
          <w:p w:rsidR="000A51FC" w:rsidRPr="00EC74DE" w:rsidP="00F502F6" w14:paraId="7F21E40B"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999</w:t>
            </w:r>
          </w:p>
        </w:tc>
        <w:tc>
          <w:tcPr>
            <w:tcW w:w="2700" w:type="dxa"/>
          </w:tcPr>
          <w:p w:rsidR="000A51FC" w:rsidRPr="00EC74DE" w:rsidP="00F502F6" w14:paraId="5236897C" w14:textId="77777777">
            <w:pPr>
              <w:contextualSpacing/>
              <w:rPr>
                <w:rFonts w:eastAsia="Times New Roman" w:cstheme="minorHAnsi"/>
                <w:color w:val="808080" w:themeColor="background1" w:themeShade="80"/>
                <w:sz w:val="18"/>
                <w:szCs w:val="18"/>
              </w:rPr>
            </w:pPr>
          </w:p>
        </w:tc>
      </w:tr>
      <w:tr w14:paraId="73DCC9A4" w14:textId="77777777" w:rsidTr="00F502F6">
        <w:tblPrEx>
          <w:tblW w:w="0" w:type="auto"/>
          <w:tblLayout w:type="fixed"/>
          <w:tblLook w:val="04A0"/>
        </w:tblPrEx>
        <w:trPr>
          <w:gridBefore w:val="1"/>
          <w:wBefore w:w="18" w:type="dxa"/>
        </w:trPr>
        <w:tc>
          <w:tcPr>
            <w:tcW w:w="1440" w:type="dxa"/>
          </w:tcPr>
          <w:p w:rsidR="000A51FC" w:rsidRPr="00EC74DE" w:rsidP="00F502F6" w14:paraId="25FE677C" w14:textId="77777777">
            <w:pPr>
              <w:contextualSpacing/>
              <w:rPr>
                <w:rFonts w:eastAsia="Times New Roman" w:cstheme="minorHAnsi"/>
                <w:color w:val="808080" w:themeColor="background1" w:themeShade="80"/>
                <w:sz w:val="18"/>
                <w:szCs w:val="18"/>
              </w:rPr>
            </w:pPr>
          </w:p>
        </w:tc>
        <w:tc>
          <w:tcPr>
            <w:tcW w:w="4860" w:type="dxa"/>
            <w:vAlign w:val="bottom"/>
          </w:tcPr>
          <w:p w:rsidR="000A51FC" w:rsidRPr="00EC74DE" w:rsidP="00F502F6" w14:paraId="2BD4C9DA"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Rehusó Contestar</w:t>
            </w:r>
            <w:r w:rsidRPr="00EC74DE">
              <w:rPr>
                <w:rFonts w:eastAsia="Times New Roman" w:cstheme="minorHAnsi"/>
                <w:color w:val="808080" w:themeColor="background1" w:themeShade="80"/>
                <w:sz w:val="18"/>
                <w:szCs w:val="18"/>
                <w:lang w:val="es-ES"/>
              </w:rPr>
              <w:tab/>
            </w:r>
          </w:p>
        </w:tc>
        <w:tc>
          <w:tcPr>
            <w:tcW w:w="1260" w:type="dxa"/>
            <w:vAlign w:val="bottom"/>
          </w:tcPr>
          <w:p w:rsidR="000A51FC" w:rsidRPr="00EC74DE" w:rsidP="00F502F6" w14:paraId="1D5086D1"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777</w:t>
            </w:r>
          </w:p>
        </w:tc>
        <w:tc>
          <w:tcPr>
            <w:tcW w:w="2700" w:type="dxa"/>
          </w:tcPr>
          <w:p w:rsidR="000A51FC" w:rsidRPr="00EC74DE" w:rsidP="00F502F6" w14:paraId="3550B281" w14:textId="77777777">
            <w:pPr>
              <w:contextualSpacing/>
              <w:rPr>
                <w:rFonts w:eastAsia="Times New Roman" w:cstheme="minorHAnsi"/>
                <w:color w:val="808080" w:themeColor="background1" w:themeShade="80"/>
                <w:sz w:val="18"/>
                <w:szCs w:val="18"/>
              </w:rPr>
            </w:pPr>
          </w:p>
        </w:tc>
      </w:tr>
    </w:tbl>
    <w:p w:rsidR="000A51FC" w:rsidRPr="00EC74DE" w:rsidP="000A51FC" w14:paraId="78307D0E" w14:textId="77777777">
      <w:pPr>
        <w:tabs>
          <w:tab w:val="left" w:pos="720"/>
          <w:tab w:val="left" w:pos="1080"/>
          <w:tab w:val="left" w:pos="5400"/>
        </w:tabs>
        <w:ind w:right="173"/>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6797D56A" w14:textId="77777777" w:rsidTr="00F502F6">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0A51FC" w:rsidRPr="00EC74DE" w:rsidP="00F502F6" w14:paraId="773A7240" w14:textId="77777777">
            <w:pPr>
              <w:contextualSpacing/>
              <w:rPr>
                <w:rFonts w:eastAsia="Times New Roman" w:cstheme="minorHAnsi"/>
                <w:b/>
                <w:bCs/>
                <w:color w:val="000000"/>
                <w:sz w:val="18"/>
                <w:szCs w:val="18"/>
              </w:rPr>
            </w:pPr>
            <w:r w:rsidRPr="00EC74DE">
              <w:rPr>
                <w:rFonts w:eastAsia="Times New Roman" w:cstheme="minorHAnsi"/>
                <w:b/>
                <w:color w:val="000000"/>
                <w:sz w:val="18"/>
                <w:szCs w:val="18"/>
              </w:rPr>
              <w:t>Check_SX3</w:t>
            </w:r>
            <w:r w:rsidR="00461F1E">
              <w:rPr>
                <w:rFonts w:eastAsia="Times New Roman" w:cstheme="minorHAnsi"/>
                <w:b/>
                <w:color w:val="000000"/>
                <w:sz w:val="18"/>
                <w:szCs w:val="18"/>
              </w:rPr>
              <w:t>9</w:t>
            </w:r>
            <w:r w:rsidRPr="00EC74DE">
              <w:rPr>
                <w:rFonts w:eastAsia="Times New Roman" w:cstheme="minorHAnsi"/>
                <w:b/>
                <w:color w:val="000000"/>
                <w:sz w:val="18"/>
                <w:szCs w:val="18"/>
              </w:rPr>
              <w:t>b.</w:t>
            </w:r>
          </w:p>
        </w:tc>
        <w:tc>
          <w:tcPr>
            <w:tcW w:w="8820" w:type="dxa"/>
          </w:tcPr>
          <w:p w:rsidR="000A51FC" w:rsidRPr="00EC74DE" w:rsidP="00F502F6" w14:paraId="183DFE4F" w14:textId="77777777">
            <w:pPr>
              <w:contextualSpacing/>
              <w:rPr>
                <w:rFonts w:eastAsia="Times New Roman" w:cstheme="minorHAnsi"/>
                <w:color w:val="000000"/>
                <w:sz w:val="18"/>
                <w:szCs w:val="18"/>
              </w:rPr>
            </w:pPr>
            <w:r w:rsidRPr="00EC74DE">
              <w:rPr>
                <w:rFonts w:eastAsia="Times New Roman" w:cstheme="minorHAnsi"/>
                <w:color w:val="000000"/>
                <w:sz w:val="18"/>
                <w:szCs w:val="18"/>
              </w:rPr>
              <w:t>If relationship length at least one day (SX3</w:t>
            </w:r>
            <w:r w:rsidR="00461F1E">
              <w:rPr>
                <w:rFonts w:eastAsia="Times New Roman" w:cstheme="minorHAnsi"/>
                <w:color w:val="000000"/>
                <w:sz w:val="18"/>
                <w:szCs w:val="18"/>
              </w:rPr>
              <w:t>9</w:t>
            </w:r>
            <w:r w:rsidRPr="00EC74DE">
              <w:rPr>
                <w:rFonts w:eastAsia="Times New Roman" w:cstheme="minorHAnsi"/>
                <w:color w:val="000000"/>
                <w:sz w:val="18"/>
                <w:szCs w:val="18"/>
              </w:rPr>
              <w:t>a NE 0, DK or REF), go to SX3</w:t>
            </w:r>
            <w:r w:rsidR="00461F1E">
              <w:rPr>
                <w:rFonts w:eastAsia="Times New Roman" w:cstheme="minorHAnsi"/>
                <w:color w:val="000000"/>
                <w:sz w:val="18"/>
                <w:szCs w:val="18"/>
              </w:rPr>
              <w:t>9</w:t>
            </w:r>
            <w:r w:rsidRPr="00EC74DE">
              <w:rPr>
                <w:rFonts w:eastAsia="Times New Roman" w:cstheme="minorHAnsi"/>
                <w:color w:val="000000"/>
                <w:sz w:val="18"/>
                <w:szCs w:val="18"/>
              </w:rPr>
              <w:t>b.</w:t>
            </w:r>
          </w:p>
          <w:p w:rsidR="000A51FC" w:rsidRPr="00EC74DE" w14:paraId="1D51D652" w14:textId="3170C74D">
            <w:pPr>
              <w:contextualSpacing/>
              <w:rPr>
                <w:rFonts w:eastAsia="Times New Roman" w:cstheme="minorHAnsi"/>
                <w:color w:val="000000"/>
                <w:sz w:val="18"/>
                <w:szCs w:val="18"/>
              </w:rPr>
            </w:pPr>
            <w:r>
              <w:rPr>
                <w:rFonts w:eastAsia="Times New Roman" w:cstheme="minorHAnsi"/>
                <w:color w:val="000000"/>
                <w:sz w:val="18"/>
                <w:szCs w:val="18"/>
              </w:rPr>
              <w:t>Else, go to CALC_</w:t>
            </w:r>
            <w:r>
              <w:rPr>
                <w:rFonts w:eastAsia="Times New Roman" w:cstheme="minorHAnsi"/>
                <w:bCs/>
                <w:sz w:val="18"/>
                <w:szCs w:val="18"/>
              </w:rPr>
              <w:t>LPRLLE1Y</w:t>
            </w:r>
            <w:r>
              <w:rPr>
                <w:rFonts w:eastAsia="Times New Roman" w:cstheme="minorHAnsi"/>
                <w:color w:val="000000"/>
                <w:sz w:val="18"/>
                <w:szCs w:val="18"/>
              </w:rPr>
              <w:t>.</w:t>
            </w:r>
          </w:p>
        </w:tc>
      </w:tr>
    </w:tbl>
    <w:p w:rsidR="000A51FC" w:rsidRPr="00EC74DE" w:rsidP="000A51FC" w14:paraId="46E3243D" w14:textId="77777777">
      <w:pPr>
        <w:contextualSpacing/>
        <w:rPr>
          <w:rFonts w:cstheme="minorHAnsi"/>
          <w:sz w:val="18"/>
          <w:szCs w:val="18"/>
        </w:rPr>
      </w:pPr>
    </w:p>
    <w:tbl>
      <w:tblPr>
        <w:tblW w:w="0" w:type="auto"/>
        <w:tblLayout w:type="fixed"/>
        <w:tblLook w:val="04A0"/>
      </w:tblPr>
      <w:tblGrid>
        <w:gridCol w:w="18"/>
        <w:gridCol w:w="1440"/>
        <w:gridCol w:w="4770"/>
        <w:gridCol w:w="1350"/>
        <w:gridCol w:w="2700"/>
      </w:tblGrid>
      <w:tr w14:paraId="335228FE" w14:textId="77777777" w:rsidTr="00F502F6">
        <w:tblPrEx>
          <w:tblW w:w="0" w:type="auto"/>
          <w:tblLayout w:type="fixed"/>
          <w:tblLook w:val="04A0"/>
        </w:tblPrEx>
        <w:tc>
          <w:tcPr>
            <w:tcW w:w="1458" w:type="dxa"/>
            <w:gridSpan w:val="2"/>
            <w:vAlign w:val="bottom"/>
          </w:tcPr>
          <w:p w:rsidR="000A51FC" w:rsidRPr="00EC74DE" w:rsidP="00F502F6" w14:paraId="12F2251C" w14:textId="77777777">
            <w:pPr>
              <w:contextualSpacing/>
              <w:rPr>
                <w:rFonts w:eastAsia="Times New Roman" w:cstheme="minorHAnsi"/>
                <w:b/>
                <w:bCs/>
                <w:color w:val="000000"/>
                <w:sz w:val="18"/>
                <w:szCs w:val="18"/>
              </w:rPr>
            </w:pPr>
            <w:r w:rsidRPr="00EC74DE">
              <w:rPr>
                <w:rFonts w:eastAsia="Times New Roman" w:cstheme="minorHAnsi"/>
                <w:b/>
                <w:color w:val="000000"/>
                <w:sz w:val="18"/>
                <w:szCs w:val="18"/>
              </w:rPr>
              <w:t>SX3</w:t>
            </w:r>
            <w:r w:rsidR="00461F1E">
              <w:rPr>
                <w:rFonts w:eastAsia="Times New Roman" w:cstheme="minorHAnsi"/>
                <w:b/>
                <w:color w:val="000000"/>
                <w:sz w:val="18"/>
                <w:szCs w:val="18"/>
              </w:rPr>
              <w:t>9</w:t>
            </w:r>
            <w:r w:rsidRPr="00EC74DE">
              <w:rPr>
                <w:rFonts w:eastAsia="Times New Roman" w:cstheme="minorHAnsi"/>
                <w:b/>
                <w:color w:val="000000"/>
                <w:sz w:val="18"/>
                <w:szCs w:val="18"/>
              </w:rPr>
              <w:t>b.</w:t>
            </w:r>
          </w:p>
        </w:tc>
        <w:tc>
          <w:tcPr>
            <w:tcW w:w="8820" w:type="dxa"/>
            <w:gridSpan w:val="3"/>
            <w:vAlign w:val="bottom"/>
          </w:tcPr>
          <w:p w:rsidR="000A51FC" w:rsidRPr="00EC74DE" w:rsidP="00F502F6" w14:paraId="6E865AB1" w14:textId="77777777">
            <w:pPr>
              <w:contextualSpacing/>
              <w:rPr>
                <w:rFonts w:eastAsia="Times New Roman" w:cstheme="minorHAnsi"/>
                <w:b/>
                <w:bCs/>
                <w:color w:val="000000"/>
                <w:sz w:val="18"/>
                <w:szCs w:val="18"/>
                <w:lang w:val=""/>
              </w:rPr>
            </w:pPr>
            <w:r w:rsidRPr="00EC74DE">
              <w:rPr>
                <w:b/>
                <w:color w:val="000000"/>
                <w:sz w:val="18"/>
                <w:lang w:val=""/>
              </w:rPr>
              <w:t>ENTREVISTADOR:  ¿Esto es en días, meses o años?</w:t>
            </w:r>
          </w:p>
        </w:tc>
      </w:tr>
      <w:tr w14:paraId="27C7F160" w14:textId="77777777" w:rsidTr="00F502F6">
        <w:tblPrEx>
          <w:tblW w:w="0" w:type="auto"/>
          <w:tblLayout w:type="fixed"/>
          <w:tblLook w:val="04A0"/>
        </w:tblPrEx>
        <w:tc>
          <w:tcPr>
            <w:tcW w:w="1458" w:type="dxa"/>
            <w:gridSpan w:val="2"/>
            <w:vAlign w:val="bottom"/>
          </w:tcPr>
          <w:p w:rsidR="000A51FC" w:rsidRPr="00EC74DE" w:rsidP="00F502F6" w14:paraId="71FB794E" w14:textId="77777777">
            <w:pPr>
              <w:contextualSpacing/>
              <w:rPr>
                <w:rFonts w:eastAsia="Times New Roman" w:cstheme="minorHAnsi"/>
                <w:bCs/>
                <w:color w:val="000000"/>
                <w:sz w:val="18"/>
                <w:szCs w:val="18"/>
              </w:rPr>
            </w:pPr>
            <w:r>
              <w:rPr>
                <w:rFonts w:eastAsia="Times New Roman" w:cstheme="minorHAnsi"/>
                <w:bCs/>
                <w:sz w:val="18"/>
                <w:szCs w:val="18"/>
              </w:rPr>
              <w:t>LP</w:t>
            </w:r>
            <w:r w:rsidRPr="00EC74DE">
              <w:rPr>
                <w:rFonts w:eastAsia="Times New Roman" w:cstheme="minorHAnsi"/>
                <w:bCs/>
                <w:sz w:val="18"/>
                <w:szCs w:val="18"/>
              </w:rPr>
              <w:t>LT_U</w:t>
            </w:r>
          </w:p>
        </w:tc>
        <w:tc>
          <w:tcPr>
            <w:tcW w:w="6120" w:type="dxa"/>
            <w:gridSpan w:val="2"/>
            <w:vAlign w:val="bottom"/>
          </w:tcPr>
          <w:p w:rsidR="000A51FC" w:rsidRPr="00EC74DE" w14:paraId="576987CA" w14:textId="77777777">
            <w:pPr>
              <w:contextualSpacing/>
              <w:rPr>
                <w:rFonts w:eastAsia="Times New Roman" w:cstheme="minorHAnsi"/>
                <w:color w:val="000000"/>
                <w:sz w:val="18"/>
                <w:szCs w:val="18"/>
              </w:rPr>
            </w:pPr>
            <w:r>
              <w:rPr>
                <w:rFonts w:eastAsia="Times New Roman" w:cstheme="minorHAnsi"/>
                <w:sz w:val="18"/>
                <w:szCs w:val="18"/>
              </w:rPr>
              <w:t>LP</w:t>
            </w:r>
            <w:r w:rsidRPr="00EC74DE">
              <w:rPr>
                <w:rFonts w:eastAsia="Times New Roman" w:cstheme="minorHAnsi"/>
                <w:sz w:val="18"/>
                <w:szCs w:val="18"/>
              </w:rPr>
              <w:t>: Relationship length - Unit</w:t>
            </w:r>
          </w:p>
        </w:tc>
        <w:tc>
          <w:tcPr>
            <w:tcW w:w="2700" w:type="dxa"/>
            <w:vAlign w:val="bottom"/>
          </w:tcPr>
          <w:p w:rsidR="000A51FC" w:rsidRPr="00EC74DE" w:rsidP="00F502F6" w14:paraId="068B444D" w14:textId="77777777">
            <w:pPr>
              <w:contextualSpacing/>
              <w:rPr>
                <w:rFonts w:eastAsia="Times New Roman" w:cstheme="minorHAnsi"/>
                <w:color w:val="000000"/>
                <w:sz w:val="18"/>
                <w:szCs w:val="18"/>
              </w:rPr>
            </w:pPr>
          </w:p>
        </w:tc>
      </w:tr>
      <w:tr w14:paraId="0D8AAD91" w14:textId="77777777" w:rsidTr="00F502F6">
        <w:tblPrEx>
          <w:tblW w:w="0" w:type="auto"/>
          <w:tblLayout w:type="fixed"/>
          <w:tblLook w:val="04A0"/>
        </w:tblPrEx>
        <w:trPr>
          <w:gridBefore w:val="1"/>
          <w:wBefore w:w="18" w:type="dxa"/>
        </w:trPr>
        <w:tc>
          <w:tcPr>
            <w:tcW w:w="1440" w:type="dxa"/>
            <w:vAlign w:val="bottom"/>
          </w:tcPr>
          <w:p w:rsidR="000A51FC" w:rsidRPr="00EC74DE" w:rsidP="00F502F6" w14:paraId="3C83BA94" w14:textId="77777777">
            <w:pPr>
              <w:contextualSpacing/>
              <w:rPr>
                <w:rFonts w:eastAsia="Times New Roman" w:cstheme="minorHAnsi"/>
                <w:color w:val="000000"/>
                <w:sz w:val="18"/>
                <w:szCs w:val="18"/>
              </w:rPr>
            </w:pPr>
          </w:p>
        </w:tc>
        <w:tc>
          <w:tcPr>
            <w:tcW w:w="4770" w:type="dxa"/>
            <w:vAlign w:val="bottom"/>
          </w:tcPr>
          <w:p w:rsidR="000A51FC" w:rsidRPr="00EC74DE" w:rsidP="00F502F6" w14:paraId="24999D47" w14:textId="77777777">
            <w:pPr>
              <w:tabs>
                <w:tab w:val="right" w:leader="dot" w:pos="5760"/>
              </w:tabs>
              <w:contextualSpacing/>
              <w:rPr>
                <w:color w:val="000000"/>
                <w:sz w:val="18"/>
              </w:rPr>
            </w:pPr>
            <w:r w:rsidRPr="00EC74DE">
              <w:rPr>
                <w:color w:val="000000"/>
                <w:sz w:val="18"/>
              </w:rPr>
              <w:t>Días</w:t>
            </w:r>
            <w:r w:rsidRPr="00EC74DE">
              <w:rPr>
                <w:color w:val="000000"/>
                <w:sz w:val="18"/>
              </w:rPr>
              <w:tab/>
            </w:r>
          </w:p>
        </w:tc>
        <w:tc>
          <w:tcPr>
            <w:tcW w:w="1350" w:type="dxa"/>
            <w:vAlign w:val="bottom"/>
          </w:tcPr>
          <w:p w:rsidR="000A51FC" w:rsidRPr="00EC74DE" w:rsidP="00F502F6" w14:paraId="34337AA5"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0</w:t>
            </w:r>
          </w:p>
        </w:tc>
        <w:tc>
          <w:tcPr>
            <w:tcW w:w="2700" w:type="dxa"/>
            <w:vAlign w:val="bottom"/>
          </w:tcPr>
          <w:p w:rsidR="000A51FC" w:rsidRPr="00EC74DE" w:rsidP="00F502F6" w14:paraId="35F4DB37" w14:textId="77777777">
            <w:pPr>
              <w:contextualSpacing/>
              <w:rPr>
                <w:rFonts w:eastAsia="Times New Roman" w:cstheme="minorHAnsi"/>
                <w:color w:val="000000"/>
                <w:sz w:val="18"/>
                <w:szCs w:val="18"/>
              </w:rPr>
            </w:pPr>
          </w:p>
        </w:tc>
      </w:tr>
      <w:tr w14:paraId="61EA2312" w14:textId="77777777" w:rsidTr="00F502F6">
        <w:tblPrEx>
          <w:tblW w:w="0" w:type="auto"/>
          <w:tblLayout w:type="fixed"/>
          <w:tblLook w:val="04A0"/>
        </w:tblPrEx>
        <w:trPr>
          <w:gridBefore w:val="1"/>
          <w:wBefore w:w="18" w:type="dxa"/>
        </w:trPr>
        <w:tc>
          <w:tcPr>
            <w:tcW w:w="1440" w:type="dxa"/>
          </w:tcPr>
          <w:p w:rsidR="000A51FC" w:rsidRPr="00EC74DE" w:rsidP="00F502F6" w14:paraId="1C314C53" w14:textId="77777777">
            <w:pPr>
              <w:contextualSpacing/>
              <w:rPr>
                <w:rFonts w:eastAsia="Times New Roman" w:cstheme="minorHAnsi"/>
                <w:color w:val="000000"/>
                <w:sz w:val="18"/>
                <w:szCs w:val="18"/>
              </w:rPr>
            </w:pPr>
          </w:p>
        </w:tc>
        <w:tc>
          <w:tcPr>
            <w:tcW w:w="4770" w:type="dxa"/>
            <w:vAlign w:val="bottom"/>
          </w:tcPr>
          <w:p w:rsidR="000A51FC" w:rsidRPr="00EC74DE" w:rsidP="00F502F6" w14:paraId="2A49CBEB" w14:textId="77777777">
            <w:pPr>
              <w:tabs>
                <w:tab w:val="right" w:leader="dot" w:pos="5760"/>
              </w:tabs>
              <w:contextualSpacing/>
              <w:rPr>
                <w:color w:val="000000"/>
                <w:sz w:val="18"/>
              </w:rPr>
            </w:pPr>
            <w:r w:rsidRPr="00EC74DE">
              <w:rPr>
                <w:color w:val="000000"/>
                <w:sz w:val="18"/>
              </w:rPr>
              <w:t>Meses</w:t>
            </w:r>
            <w:r w:rsidRPr="00EC74DE">
              <w:rPr>
                <w:color w:val="000000"/>
                <w:sz w:val="18"/>
              </w:rPr>
              <w:tab/>
            </w:r>
          </w:p>
        </w:tc>
        <w:tc>
          <w:tcPr>
            <w:tcW w:w="1350" w:type="dxa"/>
            <w:vAlign w:val="bottom"/>
          </w:tcPr>
          <w:p w:rsidR="000A51FC" w:rsidRPr="00EC74DE" w:rsidP="00F502F6" w14:paraId="6C20BFF3"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2700" w:type="dxa"/>
            <w:vAlign w:val="bottom"/>
          </w:tcPr>
          <w:p w:rsidR="000A51FC" w:rsidRPr="00EC74DE" w:rsidP="00F502F6" w14:paraId="3F70B55A" w14:textId="77777777">
            <w:pPr>
              <w:contextualSpacing/>
              <w:rPr>
                <w:rFonts w:eastAsia="Times New Roman" w:cstheme="minorHAnsi"/>
                <w:color w:val="000000"/>
                <w:sz w:val="18"/>
                <w:szCs w:val="18"/>
              </w:rPr>
            </w:pPr>
          </w:p>
        </w:tc>
      </w:tr>
      <w:tr w14:paraId="30450478" w14:textId="77777777" w:rsidTr="00F502F6">
        <w:tblPrEx>
          <w:tblW w:w="0" w:type="auto"/>
          <w:tblLayout w:type="fixed"/>
          <w:tblLook w:val="04A0"/>
        </w:tblPrEx>
        <w:trPr>
          <w:gridBefore w:val="1"/>
          <w:wBefore w:w="18" w:type="dxa"/>
        </w:trPr>
        <w:tc>
          <w:tcPr>
            <w:tcW w:w="1440" w:type="dxa"/>
          </w:tcPr>
          <w:p w:rsidR="000A51FC" w:rsidRPr="00EC74DE" w:rsidP="00F502F6" w14:paraId="6E506086" w14:textId="77777777">
            <w:pPr>
              <w:contextualSpacing/>
              <w:rPr>
                <w:rFonts w:eastAsia="Times New Roman" w:cstheme="minorHAnsi"/>
                <w:color w:val="000000"/>
                <w:sz w:val="18"/>
                <w:szCs w:val="18"/>
              </w:rPr>
            </w:pPr>
          </w:p>
        </w:tc>
        <w:tc>
          <w:tcPr>
            <w:tcW w:w="4770" w:type="dxa"/>
            <w:vAlign w:val="bottom"/>
          </w:tcPr>
          <w:p w:rsidR="000A51FC" w:rsidRPr="00EC74DE" w:rsidP="00F502F6" w14:paraId="1C93DF9B" w14:textId="77777777">
            <w:pPr>
              <w:tabs>
                <w:tab w:val="right" w:leader="dot" w:pos="5760"/>
              </w:tabs>
              <w:contextualSpacing/>
              <w:rPr>
                <w:color w:val="000000"/>
                <w:sz w:val="18"/>
              </w:rPr>
            </w:pPr>
            <w:r w:rsidRPr="00EC74DE">
              <w:rPr>
                <w:color w:val="000000"/>
                <w:sz w:val="18"/>
              </w:rPr>
              <w:t>Años</w:t>
            </w:r>
            <w:r w:rsidRPr="00EC74DE">
              <w:rPr>
                <w:color w:val="000000"/>
                <w:sz w:val="18"/>
              </w:rPr>
              <w:tab/>
            </w:r>
          </w:p>
        </w:tc>
        <w:tc>
          <w:tcPr>
            <w:tcW w:w="1350" w:type="dxa"/>
            <w:vAlign w:val="bottom"/>
          </w:tcPr>
          <w:p w:rsidR="000A51FC" w:rsidRPr="00EC74DE" w:rsidP="00F502F6" w14:paraId="6FF5F893"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2</w:t>
            </w:r>
          </w:p>
        </w:tc>
        <w:tc>
          <w:tcPr>
            <w:tcW w:w="2700" w:type="dxa"/>
            <w:vAlign w:val="bottom"/>
          </w:tcPr>
          <w:p w:rsidR="000A51FC" w:rsidRPr="00EC74DE" w:rsidP="00F502F6" w14:paraId="4A4E133E" w14:textId="77777777">
            <w:pPr>
              <w:contextualSpacing/>
              <w:rPr>
                <w:rFonts w:eastAsia="Times New Roman" w:cstheme="minorHAnsi"/>
                <w:color w:val="000000"/>
                <w:sz w:val="18"/>
                <w:szCs w:val="18"/>
              </w:rPr>
            </w:pPr>
          </w:p>
        </w:tc>
      </w:tr>
    </w:tbl>
    <w:p w:rsidR="000A51FC" w:rsidP="000A51FC" w14:paraId="62C94C5A" w14:textId="77777777">
      <w:pPr>
        <w:pStyle w:val="Question"/>
        <w:keepNext w:val="0"/>
        <w:tabs>
          <w:tab w:val="right" w:pos="9720"/>
          <w:tab w:val="left" w:pos="10440"/>
          <w:tab w:val="left" w:pos="10800"/>
        </w:tabs>
        <w:ind w:left="0" w:firstLine="0"/>
        <w:contextualSpacing/>
        <w:rPr>
          <w:rFonts w:asciiTheme="minorHAnsi" w:hAnsiTheme="minorHAnsi"/>
          <w:sz w:val="18"/>
          <w:szCs w:val="18"/>
        </w:rPr>
      </w:pPr>
    </w:p>
    <w:p w:rsidR="000A51FC" w:rsidRPr="00EC74DE" w:rsidP="000A51FC" w14:paraId="5F8313F3" w14:textId="77777777">
      <w:pPr>
        <w:pStyle w:val="Question"/>
        <w:keepNext w:val="0"/>
        <w:tabs>
          <w:tab w:val="right" w:pos="9720"/>
          <w:tab w:val="left" w:pos="10440"/>
          <w:tab w:val="left" w:pos="10800"/>
        </w:tabs>
        <w:ind w:left="0" w:firstLine="0"/>
        <w:contextualSpacing/>
        <w:rPr>
          <w:rFonts w:asciiTheme="minorHAnsi" w:hAnsiTheme="minorHAnsi"/>
          <w:sz w:val="18"/>
          <w:szCs w:val="18"/>
        </w:rPr>
      </w:pPr>
    </w:p>
    <w:tbl>
      <w:tblPr>
        <w:tblW w:w="10278" w:type="dxa"/>
        <w:tblInd w:w="18" w:type="dxa"/>
        <w:tblBorders>
          <w:top w:val="single" w:sz="4" w:space="0" w:color="auto"/>
          <w:left w:val="single" w:sz="4" w:space="0" w:color="auto"/>
          <w:bottom w:val="single" w:sz="4" w:space="0" w:color="auto"/>
          <w:right w:val="single" w:sz="4" w:space="0" w:color="auto"/>
        </w:tblBorders>
        <w:tblLook w:val="04A0"/>
      </w:tblPr>
      <w:tblGrid>
        <w:gridCol w:w="1800"/>
        <w:gridCol w:w="1710"/>
        <w:gridCol w:w="6768"/>
      </w:tblGrid>
      <w:tr w14:paraId="43A8A61E" w14:textId="77777777" w:rsidTr="00F502F6">
        <w:tblPrEx>
          <w:tblW w:w="10278"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800" w:type="dxa"/>
            <w:shd w:val="clear" w:color="auto" w:fill="auto"/>
            <w:noWrap/>
          </w:tcPr>
          <w:p w:rsidR="000A51FC" w:rsidRPr="00EC74DE" w:rsidP="00F502F6" w14:paraId="42A149C3" w14:textId="77777777">
            <w:pPr>
              <w:contextualSpacing/>
              <w:rPr>
                <w:rFonts w:eastAsia="Times New Roman" w:cstheme="minorHAnsi"/>
                <w:b/>
                <w:bCs/>
                <w:sz w:val="18"/>
                <w:szCs w:val="18"/>
              </w:rPr>
            </w:pPr>
            <w:r w:rsidRPr="00EC74DE">
              <w:rPr>
                <w:rFonts w:eastAsia="Times New Roman" w:cstheme="minorHAnsi"/>
                <w:b/>
                <w:bCs/>
                <w:sz w:val="18"/>
                <w:szCs w:val="18"/>
              </w:rPr>
              <w:t>CALC_</w:t>
            </w:r>
            <w:r w:rsidRPr="00EC74DE">
              <w:rPr>
                <w:rFonts w:eastAsia="Times New Roman" w:cstheme="minorHAnsi"/>
                <w:bCs/>
                <w:sz w:val="18"/>
                <w:szCs w:val="18"/>
              </w:rPr>
              <w:t xml:space="preserve"> </w:t>
            </w:r>
            <w:r w:rsidR="00461F1E">
              <w:rPr>
                <w:rFonts w:eastAsia="Times New Roman" w:cstheme="minorHAnsi"/>
                <w:b/>
                <w:bCs/>
                <w:sz w:val="18"/>
                <w:szCs w:val="18"/>
              </w:rPr>
              <w:t>LP</w:t>
            </w:r>
            <w:r w:rsidRPr="00BC672F">
              <w:rPr>
                <w:rFonts w:eastAsia="Times New Roman" w:cstheme="minorHAnsi"/>
                <w:b/>
                <w:bCs/>
                <w:sz w:val="18"/>
                <w:szCs w:val="18"/>
              </w:rPr>
              <w:t>RLLE1Y</w:t>
            </w:r>
            <w:r>
              <w:rPr>
                <w:rFonts w:eastAsia="Times New Roman" w:cstheme="minorHAnsi"/>
                <w:b/>
                <w:bCs/>
                <w:sz w:val="18"/>
                <w:szCs w:val="18"/>
              </w:rPr>
              <w:t>.</w:t>
            </w:r>
          </w:p>
        </w:tc>
        <w:tc>
          <w:tcPr>
            <w:tcW w:w="1710" w:type="dxa"/>
          </w:tcPr>
          <w:p w:rsidR="000A51FC" w:rsidP="00F502F6" w14:paraId="40979AAD" w14:textId="77777777">
            <w:pPr>
              <w:contextualSpacing/>
              <w:rPr>
                <w:rFonts w:eastAsia="Times New Roman" w:cstheme="minorHAnsi"/>
                <w:sz w:val="18"/>
                <w:szCs w:val="18"/>
              </w:rPr>
            </w:pPr>
          </w:p>
        </w:tc>
        <w:tc>
          <w:tcPr>
            <w:tcW w:w="6768" w:type="dxa"/>
            <w:shd w:val="clear" w:color="auto" w:fill="auto"/>
          </w:tcPr>
          <w:p w:rsidR="000A51FC" w:rsidRPr="00EC74DE" w:rsidP="00F502F6" w14:paraId="1315BAB6" w14:textId="77777777">
            <w:pPr>
              <w:contextualSpacing/>
              <w:rPr>
                <w:rFonts w:eastAsia="Times New Roman" w:cstheme="minorHAnsi"/>
                <w:sz w:val="18"/>
                <w:szCs w:val="18"/>
              </w:rPr>
            </w:pPr>
          </w:p>
        </w:tc>
      </w:tr>
      <w:tr w14:paraId="5DA71558" w14:textId="77777777" w:rsidTr="00F502F6">
        <w:tblPrEx>
          <w:tblW w:w="10278" w:type="dxa"/>
          <w:tblInd w:w="18" w:type="dxa"/>
          <w:tblLook w:val="04A0"/>
        </w:tblPrEx>
        <w:trPr>
          <w:trHeight w:val="300"/>
        </w:trPr>
        <w:tc>
          <w:tcPr>
            <w:tcW w:w="1800" w:type="dxa"/>
            <w:shd w:val="clear" w:color="auto" w:fill="auto"/>
            <w:noWrap/>
          </w:tcPr>
          <w:p w:rsidR="000A51FC" w:rsidRPr="00EC74DE" w14:paraId="37F9AA1C" w14:textId="77777777">
            <w:pPr>
              <w:contextualSpacing/>
              <w:rPr>
                <w:rFonts w:eastAsia="Times New Roman" w:cstheme="minorHAnsi"/>
                <w:bCs/>
                <w:sz w:val="18"/>
                <w:szCs w:val="18"/>
              </w:rPr>
            </w:pPr>
            <w:r>
              <w:rPr>
                <w:rFonts w:eastAsia="Times New Roman" w:cstheme="minorHAnsi"/>
                <w:bCs/>
                <w:sz w:val="18"/>
                <w:szCs w:val="18"/>
              </w:rPr>
              <w:t>LP</w:t>
            </w:r>
            <w:r w:rsidRPr="00EC74DE">
              <w:rPr>
                <w:rFonts w:eastAsia="Times New Roman" w:cstheme="minorHAnsi"/>
                <w:bCs/>
                <w:sz w:val="18"/>
                <w:szCs w:val="18"/>
              </w:rPr>
              <w:t>RL</w:t>
            </w:r>
            <w:r>
              <w:rPr>
                <w:rFonts w:eastAsia="Times New Roman" w:cstheme="minorHAnsi"/>
                <w:bCs/>
                <w:sz w:val="18"/>
                <w:szCs w:val="18"/>
              </w:rPr>
              <w:t>LE</w:t>
            </w:r>
            <w:r w:rsidRPr="00EC74DE">
              <w:rPr>
                <w:rFonts w:eastAsia="Times New Roman" w:cstheme="minorHAnsi"/>
                <w:bCs/>
                <w:sz w:val="18"/>
                <w:szCs w:val="18"/>
              </w:rPr>
              <w:t>1Y</w:t>
            </w:r>
          </w:p>
        </w:tc>
        <w:tc>
          <w:tcPr>
            <w:tcW w:w="1710" w:type="dxa"/>
          </w:tcPr>
          <w:p w:rsidR="000A51FC" w:rsidRPr="00EC74DE" w:rsidP="00F502F6" w14:paraId="7FFFCC82" w14:textId="4E9AB328">
            <w:pPr>
              <w:contextualSpacing/>
              <w:rPr>
                <w:rFonts w:eastAsia="Times New Roman" w:cstheme="minorHAnsi"/>
                <w:sz w:val="18"/>
                <w:szCs w:val="18"/>
              </w:rPr>
            </w:pPr>
            <w:r>
              <w:rPr>
                <w:rFonts w:eastAsia="Times New Roman" w:cstheme="minorHAnsi"/>
                <w:sz w:val="18"/>
                <w:szCs w:val="18"/>
              </w:rPr>
              <w:t xml:space="preserve">Sexual relationship length for </w:t>
            </w:r>
            <w:r w:rsidR="00383498">
              <w:rPr>
                <w:rFonts w:eastAsia="Times New Roman" w:cstheme="minorHAnsi"/>
                <w:sz w:val="18"/>
                <w:szCs w:val="18"/>
              </w:rPr>
              <w:t>LP</w:t>
            </w:r>
            <w:r>
              <w:rPr>
                <w:rFonts w:eastAsia="Times New Roman" w:cstheme="minorHAnsi"/>
                <w:sz w:val="18"/>
                <w:szCs w:val="18"/>
              </w:rPr>
              <w:t xml:space="preserve"> logic</w:t>
            </w:r>
          </w:p>
        </w:tc>
        <w:tc>
          <w:tcPr>
            <w:tcW w:w="6768" w:type="dxa"/>
            <w:shd w:val="clear" w:color="auto" w:fill="auto"/>
          </w:tcPr>
          <w:p w:rsidR="000A51FC" w:rsidRPr="00EC74DE" w:rsidP="00F502F6" w14:paraId="13559D5A" w14:textId="77777777">
            <w:pPr>
              <w:contextualSpacing/>
              <w:rPr>
                <w:rFonts w:eastAsia="Times New Roman" w:cstheme="minorHAnsi"/>
                <w:sz w:val="18"/>
                <w:szCs w:val="18"/>
              </w:rPr>
            </w:pPr>
            <w:r w:rsidRPr="00EC74DE">
              <w:rPr>
                <w:rFonts w:eastAsia="Times New Roman" w:cstheme="minorHAnsi"/>
                <w:sz w:val="18"/>
                <w:szCs w:val="18"/>
              </w:rPr>
              <w:t>If (</w:t>
            </w:r>
            <w:r w:rsidR="00461F1E">
              <w:rPr>
                <w:rFonts w:eastAsia="Times New Roman" w:cstheme="minorHAnsi"/>
                <w:sz w:val="18"/>
                <w:szCs w:val="18"/>
              </w:rPr>
              <w:t>LP</w:t>
            </w:r>
            <w:r w:rsidRPr="00EC74DE">
              <w:rPr>
                <w:rFonts w:eastAsia="Times New Roman" w:cstheme="minorHAnsi"/>
                <w:sz w:val="18"/>
                <w:szCs w:val="18"/>
              </w:rPr>
              <w:t xml:space="preserve">LT_U=0 &amp; </w:t>
            </w:r>
            <w:r w:rsidR="00461F1E">
              <w:rPr>
                <w:rFonts w:eastAsia="Times New Roman" w:cstheme="minorHAnsi"/>
                <w:sz w:val="18"/>
                <w:szCs w:val="18"/>
              </w:rPr>
              <w:t>LP</w:t>
            </w:r>
            <w:r w:rsidRPr="00EC74DE">
              <w:rPr>
                <w:rFonts w:eastAsia="Times New Roman" w:cstheme="minorHAnsi"/>
                <w:sz w:val="18"/>
                <w:szCs w:val="18"/>
              </w:rPr>
              <w:t>LT_N&lt;=365) or (</w:t>
            </w:r>
            <w:r w:rsidR="00461F1E">
              <w:rPr>
                <w:rFonts w:eastAsia="Times New Roman" w:cstheme="minorHAnsi"/>
                <w:sz w:val="18"/>
                <w:szCs w:val="18"/>
              </w:rPr>
              <w:t>LP</w:t>
            </w:r>
            <w:r w:rsidRPr="00EC74DE">
              <w:rPr>
                <w:rFonts w:eastAsia="Times New Roman" w:cstheme="minorHAnsi"/>
                <w:sz w:val="18"/>
                <w:szCs w:val="18"/>
              </w:rPr>
              <w:t xml:space="preserve">LT_U=1 &amp; </w:t>
            </w:r>
            <w:r w:rsidR="00461F1E">
              <w:rPr>
                <w:rFonts w:eastAsia="Times New Roman" w:cstheme="minorHAnsi"/>
                <w:sz w:val="18"/>
                <w:szCs w:val="18"/>
              </w:rPr>
              <w:t>LP</w:t>
            </w:r>
            <w:r w:rsidRPr="00EC74DE">
              <w:rPr>
                <w:rFonts w:eastAsia="Times New Roman" w:cstheme="minorHAnsi"/>
                <w:sz w:val="18"/>
                <w:szCs w:val="18"/>
              </w:rPr>
              <w:t>LT_N&lt;=12) or (</w:t>
            </w:r>
            <w:r w:rsidR="00461F1E">
              <w:rPr>
                <w:rFonts w:eastAsia="Times New Roman" w:cstheme="minorHAnsi"/>
                <w:sz w:val="18"/>
                <w:szCs w:val="18"/>
              </w:rPr>
              <w:t>LP</w:t>
            </w:r>
            <w:r w:rsidRPr="00EC74DE">
              <w:rPr>
                <w:rFonts w:eastAsia="Times New Roman" w:cstheme="minorHAnsi"/>
                <w:sz w:val="18"/>
                <w:szCs w:val="18"/>
              </w:rPr>
              <w:t xml:space="preserve">LT_U=2 &amp; </w:t>
            </w:r>
            <w:r w:rsidR="00461F1E">
              <w:rPr>
                <w:rFonts w:eastAsia="Times New Roman" w:cstheme="minorHAnsi"/>
                <w:sz w:val="18"/>
                <w:szCs w:val="18"/>
              </w:rPr>
              <w:t>LP</w:t>
            </w:r>
            <w:r w:rsidRPr="00EC74DE">
              <w:rPr>
                <w:rFonts w:eastAsia="Times New Roman" w:cstheme="minorHAnsi"/>
                <w:sz w:val="18"/>
                <w:szCs w:val="18"/>
              </w:rPr>
              <w:t xml:space="preserve">LT_N&lt;=1), </w:t>
            </w:r>
            <w:r w:rsidR="00461F1E">
              <w:rPr>
                <w:rFonts w:eastAsia="Times New Roman" w:cstheme="minorHAnsi"/>
                <w:sz w:val="18"/>
                <w:szCs w:val="18"/>
              </w:rPr>
              <w:t>LP</w:t>
            </w:r>
            <w:r w:rsidRPr="00EC74DE">
              <w:rPr>
                <w:rFonts w:eastAsia="Times New Roman" w:cstheme="minorHAnsi"/>
                <w:bCs/>
                <w:sz w:val="18"/>
                <w:szCs w:val="18"/>
              </w:rPr>
              <w:t>RL</w:t>
            </w:r>
            <w:r>
              <w:rPr>
                <w:rFonts w:eastAsia="Times New Roman" w:cstheme="minorHAnsi"/>
                <w:bCs/>
                <w:sz w:val="18"/>
                <w:szCs w:val="18"/>
              </w:rPr>
              <w:t>LE</w:t>
            </w:r>
            <w:r w:rsidRPr="00EC74DE">
              <w:rPr>
                <w:rFonts w:eastAsia="Times New Roman" w:cstheme="minorHAnsi"/>
                <w:bCs/>
                <w:sz w:val="18"/>
                <w:szCs w:val="18"/>
              </w:rPr>
              <w:t>1Y</w:t>
            </w:r>
            <w:r w:rsidRPr="00EC74DE">
              <w:rPr>
                <w:rFonts w:eastAsia="Times New Roman" w:cstheme="minorHAnsi"/>
                <w:sz w:val="18"/>
                <w:szCs w:val="18"/>
              </w:rPr>
              <w:t xml:space="preserve"> </w:t>
            </w:r>
            <w:r w:rsidRPr="00EC74DE">
              <w:rPr>
                <w:rFonts w:eastAsia="Times New Roman" w:cstheme="minorHAnsi"/>
                <w:sz w:val="18"/>
                <w:szCs w:val="18"/>
              </w:rPr>
              <w:t>=1.</w:t>
            </w:r>
          </w:p>
          <w:p w:rsidR="000A51FC" w:rsidRPr="00EC74DE" w14:paraId="56823E91" w14:textId="77777777">
            <w:pPr>
              <w:contextualSpacing/>
              <w:rPr>
                <w:rFonts w:eastAsia="Times New Roman" w:cstheme="minorHAnsi"/>
                <w:sz w:val="18"/>
                <w:szCs w:val="18"/>
              </w:rPr>
            </w:pPr>
            <w:r w:rsidRPr="00EC74DE">
              <w:rPr>
                <w:rFonts w:eastAsia="Times New Roman" w:cstheme="minorHAnsi"/>
                <w:sz w:val="18"/>
                <w:szCs w:val="18"/>
              </w:rPr>
              <w:t xml:space="preserve">Else, </w:t>
            </w:r>
            <w:r w:rsidR="00461F1E">
              <w:rPr>
                <w:rFonts w:eastAsia="Times New Roman" w:cstheme="minorHAnsi"/>
                <w:sz w:val="18"/>
                <w:szCs w:val="18"/>
              </w:rPr>
              <w:t>LP</w:t>
            </w:r>
            <w:r w:rsidRPr="00EC74DE">
              <w:rPr>
                <w:rFonts w:eastAsia="Times New Roman" w:cstheme="minorHAnsi"/>
                <w:bCs/>
                <w:sz w:val="18"/>
                <w:szCs w:val="18"/>
              </w:rPr>
              <w:t>RL</w:t>
            </w:r>
            <w:r>
              <w:rPr>
                <w:rFonts w:eastAsia="Times New Roman" w:cstheme="minorHAnsi"/>
                <w:bCs/>
                <w:sz w:val="18"/>
                <w:szCs w:val="18"/>
              </w:rPr>
              <w:t>LE</w:t>
            </w:r>
            <w:r w:rsidRPr="00EC74DE">
              <w:rPr>
                <w:rFonts w:eastAsia="Times New Roman" w:cstheme="minorHAnsi"/>
                <w:bCs/>
                <w:sz w:val="18"/>
                <w:szCs w:val="18"/>
              </w:rPr>
              <w:t>1Y</w:t>
            </w:r>
            <w:r w:rsidRPr="00EC74DE">
              <w:rPr>
                <w:rFonts w:eastAsia="Times New Roman" w:cstheme="minorHAnsi"/>
                <w:sz w:val="18"/>
                <w:szCs w:val="18"/>
              </w:rPr>
              <w:t xml:space="preserve"> </w:t>
            </w:r>
            <w:r w:rsidRPr="00EC74DE">
              <w:rPr>
                <w:rFonts w:eastAsia="Times New Roman" w:cstheme="minorHAnsi"/>
                <w:sz w:val="18"/>
                <w:szCs w:val="18"/>
              </w:rPr>
              <w:t>=0.</w:t>
            </w:r>
          </w:p>
        </w:tc>
      </w:tr>
    </w:tbl>
    <w:p w:rsidR="000A51FC" w:rsidP="000A51FC" w14:paraId="6DEAB48C" w14:textId="77777777">
      <w:pPr>
        <w:pStyle w:val="Question"/>
        <w:keepNext w:val="0"/>
        <w:tabs>
          <w:tab w:val="right" w:pos="9720"/>
          <w:tab w:val="left" w:pos="10440"/>
          <w:tab w:val="left" w:pos="10800"/>
        </w:tabs>
        <w:ind w:left="0" w:firstLine="0"/>
        <w:contextualSpacing/>
        <w:rPr>
          <w:rFonts w:asciiTheme="minorHAnsi" w:hAnsiTheme="minorHAnsi"/>
          <w:sz w:val="18"/>
          <w:szCs w:val="18"/>
        </w:rPr>
      </w:pPr>
    </w:p>
    <w:p w:rsidR="000A51FC" w:rsidRPr="00EC74DE" w:rsidP="000A51FC" w14:paraId="601D480F" w14:textId="77777777">
      <w:pPr>
        <w:pStyle w:val="Heading4"/>
        <w:contextualSpacing/>
        <w:rPr>
          <w:i w:val="0"/>
          <w:szCs w:val="18"/>
          <w:u w:val="single"/>
        </w:rPr>
      </w:pPr>
      <w:r>
        <w:rPr>
          <w:i w:val="0"/>
          <w:szCs w:val="18"/>
          <w:u w:val="single"/>
        </w:rPr>
        <w:t>LP</w:t>
      </w:r>
      <w:r w:rsidRPr="00EC74DE">
        <w:rPr>
          <w:i w:val="0"/>
          <w:szCs w:val="18"/>
          <w:u w:val="single"/>
        </w:rPr>
        <w:t>: Partner risk</w:t>
      </w:r>
    </w:p>
    <w:p w:rsidR="000A51FC" w:rsidRPr="00EC74DE" w:rsidP="000A51FC" w14:paraId="5E624230" w14:textId="77777777">
      <w:pPr>
        <w:contextualSpacing/>
        <w:rPr>
          <w:sz w:val="18"/>
          <w:szCs w:val="18"/>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715"/>
        <w:gridCol w:w="8355"/>
      </w:tblGrid>
      <w:tr w14:paraId="63A24B47" w14:textId="77777777" w:rsidTr="00F502F6">
        <w:tblPrEx>
          <w:tblW w:w="0" w:type="auto"/>
          <w:tblBorders>
            <w:top w:val="single" w:sz="4" w:space="0" w:color="auto"/>
            <w:left w:val="single" w:sz="4" w:space="0" w:color="auto"/>
            <w:bottom w:val="single" w:sz="4" w:space="0" w:color="auto"/>
            <w:right w:val="single" w:sz="4" w:space="0" w:color="auto"/>
          </w:tblBorders>
          <w:tblLook w:val="04A0"/>
        </w:tblPrEx>
        <w:tc>
          <w:tcPr>
            <w:tcW w:w="1728" w:type="dxa"/>
            <w:shd w:val="clear" w:color="auto" w:fill="auto"/>
          </w:tcPr>
          <w:p w:rsidR="000A51FC" w:rsidRPr="00EC74DE" w:rsidP="00F502F6" w14:paraId="7A920400" w14:textId="77777777">
            <w:pPr>
              <w:tabs>
                <w:tab w:val="left" w:pos="720"/>
                <w:tab w:val="left" w:pos="5040"/>
                <w:tab w:val="left" w:pos="5760"/>
              </w:tabs>
              <w:ind w:right="-360"/>
              <w:contextualSpacing/>
              <w:rPr>
                <w:b/>
                <w:sz w:val="18"/>
                <w:szCs w:val="18"/>
              </w:rPr>
            </w:pPr>
            <w:r w:rsidRPr="00EC74DE">
              <w:rPr>
                <w:b/>
                <w:sz w:val="18"/>
                <w:szCs w:val="18"/>
              </w:rPr>
              <w:t>INTRO_SX</w:t>
            </w:r>
            <w:r w:rsidR="005C651C">
              <w:rPr>
                <w:b/>
                <w:sz w:val="18"/>
                <w:szCs w:val="18"/>
              </w:rPr>
              <w:t>40</w:t>
            </w:r>
            <w:r w:rsidRPr="00EC74DE">
              <w:rPr>
                <w:b/>
                <w:sz w:val="18"/>
                <w:szCs w:val="18"/>
              </w:rPr>
              <w:t>a.</w:t>
            </w:r>
          </w:p>
        </w:tc>
        <w:tc>
          <w:tcPr>
            <w:tcW w:w="8568" w:type="dxa"/>
            <w:shd w:val="clear" w:color="auto" w:fill="auto"/>
          </w:tcPr>
          <w:p w:rsidR="000A51FC" w:rsidRPr="00EC74DE" w:rsidP="00F502F6" w14:paraId="4EB068AA" w14:textId="77777777">
            <w:pPr>
              <w:tabs>
                <w:tab w:val="left" w:pos="720"/>
                <w:tab w:val="left" w:pos="5040"/>
                <w:tab w:val="left" w:pos="5760"/>
              </w:tabs>
              <w:ind w:left="360" w:hanging="360"/>
              <w:contextualSpacing/>
              <w:rPr>
                <w:sz w:val="18"/>
                <w:lang w:val=""/>
              </w:rPr>
            </w:pPr>
            <w:r w:rsidRPr="00EC74DE">
              <w:rPr>
                <w:sz w:val="18"/>
                <w:szCs w:val="18"/>
                <w:lang w:val=""/>
              </w:rPr>
              <w:t xml:space="preserve">DISPLAY: </w:t>
            </w:r>
            <w:r>
              <w:rPr>
                <w:rFonts w:cstheme="minorHAnsi"/>
                <w:sz w:val="18"/>
                <w:szCs w:val="18"/>
                <w:lang w:val=""/>
              </w:rPr>
              <w:t>"</w:t>
            </w:r>
            <w:r w:rsidRPr="00EC74DE">
              <w:rPr>
                <w:sz w:val="18"/>
                <w:lang w:val=""/>
              </w:rPr>
              <w:t xml:space="preserve">DIGA: </w:t>
            </w:r>
            <w:r w:rsidRPr="007D026B" w:rsidR="007D026B">
              <w:rPr>
                <w:sz w:val="18"/>
                <w:lang w:val=""/>
              </w:rPr>
              <w:t>Ahora le voy a hacer algunas preguntas sobre las experiencias que su pareja puede haber tenido."</w:t>
            </w:r>
          </w:p>
          <w:p w:rsidR="000A51FC" w:rsidRPr="00EC74DE" w:rsidP="00F502F6" w14:paraId="60AC148D" w14:textId="77777777">
            <w:pPr>
              <w:tabs>
                <w:tab w:val="left" w:pos="720"/>
                <w:tab w:val="left" w:pos="5040"/>
                <w:tab w:val="left" w:pos="5760"/>
              </w:tabs>
              <w:ind w:left="360" w:hanging="360"/>
              <w:contextualSpacing/>
              <w:rPr>
                <w:sz w:val="18"/>
                <w:lang w:val=""/>
              </w:rPr>
            </w:pPr>
          </w:p>
          <w:p w:rsidR="000A51FC" w:rsidRPr="00EC74DE" w:rsidP="005D7492" w14:paraId="449D5A69" w14:textId="77777777">
            <w:pPr>
              <w:spacing w:after="0" w:line="240" w:lineRule="auto"/>
              <w:rPr>
                <w:sz w:val="18"/>
                <w:szCs w:val="18"/>
                <w:lang w:val=""/>
              </w:rPr>
            </w:pPr>
            <w:r w:rsidRPr="00EC74DE">
              <w:rPr>
                <w:sz w:val="18"/>
                <w:lang w:val=""/>
              </w:rPr>
              <w:t>[</w:t>
            </w:r>
            <w:r w:rsidRPr="00EC74DE">
              <w:rPr>
                <w:color w:val="000000"/>
                <w:sz w:val="18"/>
                <w:lang w:val="es-ES"/>
              </w:rPr>
              <w:t xml:space="preserve">Entregue la </w:t>
            </w:r>
            <w:r w:rsidRPr="00EC74DE">
              <w:rPr>
                <w:rFonts w:eastAsia="Times New Roman" w:cstheme="minorHAnsi"/>
                <w:bCs/>
                <w:color w:val="000000"/>
                <w:sz w:val="18"/>
                <w:szCs w:val="18"/>
                <w:lang w:val="es-ES"/>
              </w:rPr>
              <w:t>Tarjeta</w:t>
            </w:r>
            <w:r w:rsidRPr="00EC74DE">
              <w:rPr>
                <w:color w:val="000000"/>
                <w:sz w:val="18"/>
                <w:lang w:val="es-ES"/>
              </w:rPr>
              <w:t xml:space="preserve"> de </w:t>
            </w:r>
            <w:r w:rsidRPr="00EC74DE">
              <w:rPr>
                <w:rFonts w:eastAsia="Times New Roman" w:cstheme="minorHAnsi"/>
                <w:bCs/>
                <w:color w:val="000000"/>
                <w:sz w:val="18"/>
                <w:szCs w:val="18"/>
                <w:lang w:val="es-ES"/>
              </w:rPr>
              <w:t>Respuestas</w:t>
            </w:r>
            <w:r w:rsidRPr="00EC74DE">
              <w:rPr>
                <w:color w:val="000000"/>
                <w:sz w:val="18"/>
                <w:lang w:val="es-ES"/>
              </w:rPr>
              <w:t xml:space="preserve"> </w:t>
            </w:r>
            <w:r>
              <w:rPr>
                <w:color w:val="000000"/>
                <w:sz w:val="18"/>
                <w:lang w:val="es-ES"/>
              </w:rPr>
              <w:t>O</w:t>
            </w:r>
            <w:r w:rsidRPr="00EC74DE">
              <w:rPr>
                <w:color w:val="000000"/>
                <w:sz w:val="18"/>
                <w:lang w:val="es-ES"/>
              </w:rPr>
              <w:t xml:space="preserve"> al </w:t>
            </w:r>
            <w:r w:rsidRPr="00EC74DE">
              <w:rPr>
                <w:rFonts w:eastAsia="Times New Roman" w:cstheme="minorHAnsi"/>
                <w:bCs/>
                <w:color w:val="000000"/>
                <w:sz w:val="18"/>
                <w:szCs w:val="18"/>
                <w:lang w:val="es-ES"/>
              </w:rPr>
              <w:t>Participante</w:t>
            </w:r>
            <w:r w:rsidRPr="00EC74DE">
              <w:rPr>
                <w:color w:val="000000"/>
                <w:sz w:val="18"/>
                <w:lang w:val="es-ES"/>
              </w:rPr>
              <w:t>.</w:t>
            </w:r>
            <w:r w:rsidRPr="00EC74DE">
              <w:rPr>
                <w:sz w:val="18"/>
                <w:lang w:val=""/>
              </w:rPr>
              <w:t>]</w:t>
            </w:r>
          </w:p>
        </w:tc>
      </w:tr>
    </w:tbl>
    <w:p w:rsidR="000A51FC" w:rsidRPr="00EC74DE" w:rsidP="000A51FC" w14:paraId="642EDA87" w14:textId="77777777">
      <w:pPr>
        <w:tabs>
          <w:tab w:val="left" w:pos="720"/>
          <w:tab w:val="left" w:pos="5400"/>
          <w:tab w:val="left" w:pos="5580"/>
          <w:tab w:val="left" w:pos="5760"/>
        </w:tabs>
        <w:ind w:right="173"/>
        <w:contextualSpacing/>
        <w:rPr>
          <w:sz w:val="18"/>
          <w:szCs w:val="18"/>
          <w:u w:val="single"/>
          <w:lang w:val=""/>
        </w:rPr>
      </w:pPr>
    </w:p>
    <w:tbl>
      <w:tblPr>
        <w:tblW w:w="0" w:type="auto"/>
        <w:tblLayout w:type="fixed"/>
        <w:tblLook w:val="04A0"/>
      </w:tblPr>
      <w:tblGrid>
        <w:gridCol w:w="18"/>
        <w:gridCol w:w="1440"/>
        <w:gridCol w:w="4860"/>
        <w:gridCol w:w="1260"/>
        <w:gridCol w:w="2700"/>
      </w:tblGrid>
      <w:tr w14:paraId="1EA5D6A7" w14:textId="77777777" w:rsidTr="00F502F6">
        <w:tblPrEx>
          <w:tblW w:w="0" w:type="auto"/>
          <w:tblLayout w:type="fixed"/>
          <w:tblLook w:val="04A0"/>
        </w:tblPrEx>
        <w:tc>
          <w:tcPr>
            <w:tcW w:w="1458" w:type="dxa"/>
            <w:gridSpan w:val="2"/>
            <w:vAlign w:val="bottom"/>
          </w:tcPr>
          <w:p w:rsidR="000A51FC" w:rsidRPr="00EC74DE" w:rsidP="00F502F6" w14:paraId="748250EB" w14:textId="77777777">
            <w:pPr>
              <w:contextualSpacing/>
              <w:rPr>
                <w:rFonts w:eastAsia="Times New Roman" w:cstheme="minorHAnsi"/>
                <w:b/>
                <w:bCs/>
                <w:sz w:val="18"/>
                <w:szCs w:val="18"/>
              </w:rPr>
            </w:pPr>
            <w:r w:rsidRPr="00EC74DE">
              <w:rPr>
                <w:rFonts w:eastAsia="Times New Roman" w:cstheme="minorHAnsi"/>
                <w:b/>
                <w:bCs/>
                <w:sz w:val="18"/>
                <w:szCs w:val="18"/>
              </w:rPr>
              <w:t>SX</w:t>
            </w:r>
            <w:r w:rsidR="00362BDE">
              <w:rPr>
                <w:rFonts w:eastAsia="Times New Roman" w:cstheme="minorHAnsi"/>
                <w:b/>
                <w:bCs/>
                <w:sz w:val="18"/>
                <w:szCs w:val="18"/>
              </w:rPr>
              <w:t>40</w:t>
            </w:r>
            <w:r w:rsidRPr="00EC74DE">
              <w:rPr>
                <w:rFonts w:eastAsia="Times New Roman" w:cstheme="minorHAnsi"/>
                <w:b/>
                <w:bCs/>
                <w:sz w:val="18"/>
                <w:szCs w:val="18"/>
              </w:rPr>
              <w:t>a.</w:t>
            </w:r>
          </w:p>
        </w:tc>
        <w:tc>
          <w:tcPr>
            <w:tcW w:w="8820" w:type="dxa"/>
            <w:gridSpan w:val="3"/>
            <w:vAlign w:val="bottom"/>
          </w:tcPr>
          <w:p w:rsidR="000A51FC" w:rsidRPr="00EC74DE" w:rsidP="00F502F6" w14:paraId="46674C72" w14:textId="6A6D0CC6">
            <w:pPr>
              <w:contextualSpacing/>
              <w:rPr>
                <w:b/>
                <w:sz w:val="18"/>
                <w:lang w:val=""/>
              </w:rPr>
            </w:pPr>
            <w:r w:rsidRPr="00522609">
              <w:rPr>
                <w:b/>
                <w:sz w:val="18"/>
              </w:rPr>
              <w:t>Hasta donde usted sabe, ¿se ha inyectado</w:t>
            </w:r>
            <w:r w:rsidRPr="00522609">
              <w:rPr>
                <w:rFonts w:cstheme="minorHAnsi"/>
                <w:b/>
                <w:sz w:val="18"/>
                <w:szCs w:val="18"/>
              </w:rPr>
              <w:t xml:space="preserve"> </w:t>
            </w:r>
            <w:r w:rsidRPr="005D7492" w:rsidR="00362BDE">
              <w:rPr>
                <w:rFonts w:eastAsia="Times New Roman" w:cstheme="minorHAnsi"/>
                <w:bCs/>
                <w:sz w:val="18"/>
                <w:szCs w:val="18"/>
              </w:rPr>
              <w:t>[</w:t>
            </w:r>
            <w:r w:rsidRPr="00636EB5" w:rsidR="00362BDE">
              <w:rPr>
                <w:rFonts w:eastAsia="Times New Roman" w:cstheme="minorHAnsi"/>
                <w:bCs/>
                <w:sz w:val="18"/>
                <w:szCs w:val="18"/>
              </w:rPr>
              <w:t xml:space="preserve">if </w:t>
            </w:r>
            <w:r w:rsidR="00362BDE">
              <w:rPr>
                <w:rFonts w:eastAsia="Times New Roman" w:cstheme="minorHAnsi"/>
                <w:bCs/>
                <w:sz w:val="18"/>
                <w:szCs w:val="18"/>
              </w:rPr>
              <w:t>LP</w:t>
            </w:r>
            <w:r w:rsidRPr="00636EB5" w:rsidR="00362BDE">
              <w:rPr>
                <w:rFonts w:eastAsia="Times New Roman" w:cstheme="minorHAnsi"/>
                <w:bCs/>
                <w:sz w:val="18"/>
                <w:szCs w:val="18"/>
              </w:rPr>
              <w:t xml:space="preserve"> is male (SX31 EQ 1) or R is female (</w:t>
            </w:r>
            <w:r w:rsidRPr="00636EB5" w:rsidR="005A7C2E">
              <w:rPr>
                <w:sz w:val="18"/>
                <w:szCs w:val="18"/>
              </w:rPr>
              <w:t>ES</w:t>
            </w:r>
            <w:r w:rsidR="005A7C2E">
              <w:rPr>
                <w:sz w:val="18"/>
                <w:szCs w:val="18"/>
              </w:rPr>
              <w:t>8a</w:t>
            </w:r>
            <w:r w:rsidRPr="00636EB5" w:rsidR="005A7C2E">
              <w:rPr>
                <w:sz w:val="18"/>
                <w:szCs w:val="18"/>
              </w:rPr>
              <w:t xml:space="preserve"> </w:t>
            </w:r>
            <w:r w:rsidRPr="00636EB5" w:rsidR="00362BDE">
              <w:rPr>
                <w:sz w:val="18"/>
                <w:szCs w:val="18"/>
              </w:rPr>
              <w:t>EQ 2)</w:t>
            </w:r>
            <w:r w:rsidRPr="00636EB5" w:rsidR="00362BDE">
              <w:rPr>
                <w:rFonts w:eastAsia="Times New Roman" w:cstheme="minorHAnsi"/>
                <w:bCs/>
                <w:sz w:val="18"/>
                <w:szCs w:val="18"/>
              </w:rPr>
              <w:t xml:space="preserve">, fill with </w:t>
            </w:r>
            <w:r w:rsidR="00362BDE">
              <w:rPr>
                <w:rFonts w:eastAsia="Times New Roman" w:cstheme="minorHAnsi"/>
                <w:bCs/>
                <w:sz w:val="18"/>
                <w:szCs w:val="18"/>
              </w:rPr>
              <w:t>"</w:t>
            </w:r>
            <w:r w:rsidRPr="00C64DB9" w:rsidR="00362BDE">
              <w:rPr>
                <w:bCs/>
                <w:sz w:val="18"/>
                <w:szCs w:val="18"/>
              </w:rPr>
              <w:t xml:space="preserve"> él</w:t>
            </w:r>
            <w:r w:rsidR="00362BDE">
              <w:rPr>
                <w:rFonts w:eastAsia="Times New Roman" w:cstheme="minorHAnsi"/>
                <w:bCs/>
                <w:sz w:val="18"/>
                <w:szCs w:val="18"/>
              </w:rPr>
              <w:t>"</w:t>
            </w:r>
            <w:r w:rsidRPr="00F756E4" w:rsidR="00362BDE">
              <w:rPr>
                <w:rFonts w:eastAsia="Times New Roman" w:cstheme="minorHAnsi"/>
                <w:bCs/>
                <w:sz w:val="18"/>
                <w:szCs w:val="18"/>
              </w:rPr>
              <w:t xml:space="preserve">; if </w:t>
            </w:r>
            <w:r w:rsidR="00362BDE">
              <w:rPr>
                <w:rFonts w:eastAsia="Times New Roman" w:cstheme="minorHAnsi"/>
                <w:bCs/>
                <w:sz w:val="18"/>
                <w:szCs w:val="18"/>
              </w:rPr>
              <w:t>LP</w:t>
            </w:r>
            <w:r w:rsidRPr="00F756E4" w:rsidR="00362BDE">
              <w:rPr>
                <w:rFonts w:eastAsia="Times New Roman" w:cstheme="minorHAnsi"/>
                <w:bCs/>
                <w:sz w:val="18"/>
                <w:szCs w:val="18"/>
              </w:rPr>
              <w:t xml:space="preserve"> is female (SX31 EQ 2</w:t>
            </w:r>
            <w:r w:rsidRPr="00F756E4" w:rsidR="00362BDE">
              <w:rPr>
                <w:sz w:val="18"/>
                <w:szCs w:val="18"/>
              </w:rPr>
              <w:t>)</w:t>
            </w:r>
            <w:r w:rsidRPr="00F756E4" w:rsidR="00362BDE">
              <w:rPr>
                <w:rFonts w:eastAsia="Times New Roman" w:cstheme="minorHAnsi"/>
                <w:bCs/>
                <w:sz w:val="18"/>
                <w:szCs w:val="18"/>
              </w:rPr>
              <w:t xml:space="preserve">, fill with </w:t>
            </w:r>
            <w:r w:rsidR="00362BDE">
              <w:rPr>
                <w:rFonts w:eastAsia="Times New Roman" w:cstheme="minorHAnsi"/>
                <w:bCs/>
                <w:sz w:val="18"/>
                <w:szCs w:val="18"/>
              </w:rPr>
              <w:t>"ella"</w:t>
            </w:r>
            <w:r w:rsidRPr="00636EB5" w:rsidR="00362BDE">
              <w:rPr>
                <w:rFonts w:eastAsia="Times New Roman" w:cstheme="minorHAnsi"/>
                <w:bCs/>
                <w:sz w:val="18"/>
                <w:szCs w:val="18"/>
              </w:rPr>
              <w:t>]</w:t>
            </w:r>
            <w:r w:rsidRPr="00522609">
              <w:rPr>
                <w:b/>
                <w:sz w:val="18"/>
              </w:rPr>
              <w:t xml:space="preserve"> alguna vez drogas, como heroína, cocaína o speed?  </w:t>
            </w:r>
            <w:r w:rsidRPr="00EC74DE">
              <w:rPr>
                <w:b/>
                <w:sz w:val="18"/>
                <w:lang w:val=""/>
              </w:rPr>
              <w:t xml:space="preserve">Diría usted que: </w:t>
            </w:r>
          </w:p>
          <w:p w:rsidR="000A51FC" w:rsidRPr="00EC74DE" w:rsidP="00F502F6" w14:paraId="03EC7BAC" w14:textId="77777777">
            <w:pPr>
              <w:contextualSpacing/>
              <w:rPr>
                <w:b/>
                <w:sz w:val="18"/>
                <w:lang w:val=""/>
              </w:rPr>
            </w:pPr>
          </w:p>
          <w:p w:rsidR="000A51FC" w:rsidRPr="00EC74DE" w:rsidP="00F502F6" w14:paraId="22512930" w14:textId="77777777">
            <w:pPr>
              <w:keepNext/>
              <w:keepLines/>
              <w:spacing w:before="200"/>
              <w:contextualSpacing/>
              <w:outlineLvl w:val="3"/>
              <w:rPr>
                <w:rFonts w:eastAsia="Times New Roman" w:cstheme="minorHAnsi"/>
                <w:bCs/>
                <w:sz w:val="18"/>
                <w:szCs w:val="18"/>
              </w:rPr>
            </w:pPr>
            <w:r w:rsidRPr="00EC74DE">
              <w:rPr>
                <w:b/>
                <w:sz w:val="18"/>
                <w:lang w:val=""/>
              </w:rPr>
              <w:t xml:space="preserve"> </w:t>
            </w:r>
            <w:r w:rsidRPr="00EC74DE">
              <w:rPr>
                <w:sz w:val="18"/>
              </w:rPr>
              <w:t>[LEA las opciones.]</w:t>
            </w:r>
          </w:p>
        </w:tc>
      </w:tr>
      <w:tr w14:paraId="62FA5177" w14:textId="77777777" w:rsidTr="00F502F6">
        <w:tblPrEx>
          <w:tblW w:w="0" w:type="auto"/>
          <w:tblLayout w:type="fixed"/>
          <w:tblLook w:val="04A0"/>
        </w:tblPrEx>
        <w:tc>
          <w:tcPr>
            <w:tcW w:w="1458" w:type="dxa"/>
            <w:gridSpan w:val="2"/>
            <w:vAlign w:val="bottom"/>
          </w:tcPr>
          <w:p w:rsidR="000A51FC" w:rsidRPr="00EC74DE" w14:paraId="5B2891B1" w14:textId="77777777">
            <w:pPr>
              <w:contextualSpacing/>
              <w:rPr>
                <w:rFonts w:eastAsia="Times New Roman" w:cstheme="minorHAnsi"/>
                <w:bCs/>
                <w:sz w:val="18"/>
                <w:szCs w:val="18"/>
              </w:rPr>
            </w:pPr>
            <w:r>
              <w:rPr>
                <w:rFonts w:eastAsia="Times New Roman" w:cstheme="minorHAnsi"/>
                <w:bCs/>
                <w:sz w:val="18"/>
                <w:szCs w:val="18"/>
              </w:rPr>
              <w:t>LP</w:t>
            </w:r>
            <w:r w:rsidRPr="00EC74DE">
              <w:rPr>
                <w:rFonts w:eastAsia="Times New Roman" w:cstheme="minorHAnsi"/>
                <w:bCs/>
                <w:sz w:val="18"/>
                <w:szCs w:val="18"/>
              </w:rPr>
              <w:t>IDU</w:t>
            </w:r>
          </w:p>
        </w:tc>
        <w:tc>
          <w:tcPr>
            <w:tcW w:w="6120" w:type="dxa"/>
            <w:gridSpan w:val="2"/>
            <w:vAlign w:val="bottom"/>
          </w:tcPr>
          <w:p w:rsidR="000A51FC" w:rsidRPr="00EC74DE" w14:paraId="3E6A2903" w14:textId="77777777">
            <w:pPr>
              <w:contextualSpacing/>
              <w:rPr>
                <w:rFonts w:eastAsia="Times New Roman" w:cstheme="minorHAnsi"/>
                <w:sz w:val="18"/>
                <w:szCs w:val="18"/>
              </w:rPr>
            </w:pPr>
            <w:r>
              <w:rPr>
                <w:rFonts w:eastAsia="Times New Roman" w:cstheme="minorHAnsi"/>
                <w:sz w:val="18"/>
                <w:szCs w:val="18"/>
              </w:rPr>
              <w:t>LP</w:t>
            </w:r>
            <w:r w:rsidRPr="00EC74DE">
              <w:rPr>
                <w:rFonts w:eastAsia="Times New Roman" w:cstheme="minorHAnsi"/>
                <w:sz w:val="18"/>
                <w:szCs w:val="18"/>
              </w:rPr>
              <w:t>: Ever injected</w:t>
            </w:r>
          </w:p>
        </w:tc>
        <w:tc>
          <w:tcPr>
            <w:tcW w:w="2700" w:type="dxa"/>
            <w:vAlign w:val="bottom"/>
          </w:tcPr>
          <w:p w:rsidR="000A51FC" w:rsidRPr="00EC74DE" w:rsidP="00F502F6" w14:paraId="09B43FA5" w14:textId="77777777">
            <w:pPr>
              <w:contextualSpacing/>
              <w:rPr>
                <w:rFonts w:eastAsia="Times New Roman" w:cstheme="minorHAnsi"/>
                <w:sz w:val="18"/>
                <w:szCs w:val="18"/>
              </w:rPr>
            </w:pPr>
          </w:p>
        </w:tc>
      </w:tr>
      <w:tr w14:paraId="1B7E647F" w14:textId="77777777" w:rsidTr="00F502F6">
        <w:tblPrEx>
          <w:tblW w:w="0" w:type="auto"/>
          <w:tblLayout w:type="fixed"/>
          <w:tblLook w:val="04A0"/>
        </w:tblPrEx>
        <w:trPr>
          <w:gridBefore w:val="1"/>
          <w:wBefore w:w="18" w:type="dxa"/>
        </w:trPr>
        <w:tc>
          <w:tcPr>
            <w:tcW w:w="1440" w:type="dxa"/>
          </w:tcPr>
          <w:p w:rsidR="000A51FC" w:rsidRPr="00EC74DE" w:rsidP="00F502F6" w14:paraId="381428BC" w14:textId="77777777">
            <w:pPr>
              <w:contextualSpacing/>
              <w:rPr>
                <w:rFonts w:eastAsia="Times New Roman" w:cstheme="minorHAnsi"/>
                <w:sz w:val="18"/>
                <w:szCs w:val="18"/>
              </w:rPr>
            </w:pPr>
          </w:p>
        </w:tc>
        <w:tc>
          <w:tcPr>
            <w:tcW w:w="4860" w:type="dxa"/>
            <w:vAlign w:val="bottom"/>
          </w:tcPr>
          <w:p w:rsidR="000A51FC" w:rsidRPr="00EC74DE" w:rsidP="00F502F6" w14:paraId="786B7A5A" w14:textId="77777777">
            <w:pPr>
              <w:tabs>
                <w:tab w:val="right" w:leader="dot" w:pos="5760"/>
              </w:tabs>
              <w:contextualSpacing/>
              <w:rPr>
                <w:sz w:val="18"/>
              </w:rPr>
            </w:pPr>
            <w:r w:rsidRPr="00EC74DE">
              <w:rPr>
                <w:sz w:val="18"/>
              </w:rPr>
              <w:t>definitivamente no</w:t>
            </w:r>
            <w:r w:rsidRPr="00EC74DE">
              <w:rPr>
                <w:sz w:val="18"/>
              </w:rPr>
              <w:tab/>
            </w:r>
          </w:p>
        </w:tc>
        <w:tc>
          <w:tcPr>
            <w:tcW w:w="1260" w:type="dxa"/>
            <w:vAlign w:val="bottom"/>
          </w:tcPr>
          <w:p w:rsidR="000A51FC" w:rsidRPr="00EC74DE" w:rsidP="00F502F6" w14:paraId="4E41C887" w14:textId="77777777">
            <w:pPr>
              <w:contextualSpacing/>
              <w:jc w:val="right"/>
              <w:rPr>
                <w:sz w:val="18"/>
              </w:rPr>
            </w:pPr>
            <w:r w:rsidRPr="00EC74DE">
              <w:rPr>
                <w:sz w:val="18"/>
              </w:rPr>
              <w:t>0</w:t>
            </w:r>
          </w:p>
        </w:tc>
        <w:tc>
          <w:tcPr>
            <w:tcW w:w="2700" w:type="dxa"/>
          </w:tcPr>
          <w:p w:rsidR="000A51FC" w:rsidRPr="00EC74DE" w:rsidP="00F502F6" w14:paraId="4CB6CA5E" w14:textId="77777777">
            <w:pPr>
              <w:contextualSpacing/>
              <w:rPr>
                <w:sz w:val="18"/>
              </w:rPr>
            </w:pPr>
          </w:p>
        </w:tc>
      </w:tr>
      <w:tr w14:paraId="6724361E" w14:textId="77777777" w:rsidTr="00F502F6">
        <w:tblPrEx>
          <w:tblW w:w="0" w:type="auto"/>
          <w:tblLayout w:type="fixed"/>
          <w:tblLook w:val="04A0"/>
        </w:tblPrEx>
        <w:trPr>
          <w:gridBefore w:val="1"/>
          <w:wBefore w:w="18" w:type="dxa"/>
        </w:trPr>
        <w:tc>
          <w:tcPr>
            <w:tcW w:w="1440" w:type="dxa"/>
          </w:tcPr>
          <w:p w:rsidR="000A51FC" w:rsidRPr="00EC74DE" w:rsidP="00F502F6" w14:paraId="5AE228A3" w14:textId="77777777">
            <w:pPr>
              <w:contextualSpacing/>
              <w:rPr>
                <w:rFonts w:eastAsia="Times New Roman" w:cstheme="minorHAnsi"/>
                <w:sz w:val="18"/>
                <w:szCs w:val="18"/>
              </w:rPr>
            </w:pPr>
          </w:p>
        </w:tc>
        <w:tc>
          <w:tcPr>
            <w:tcW w:w="4860" w:type="dxa"/>
            <w:vAlign w:val="bottom"/>
          </w:tcPr>
          <w:p w:rsidR="000A51FC" w:rsidRPr="00EC74DE" w:rsidP="00F502F6" w14:paraId="313DE083" w14:textId="77777777">
            <w:pPr>
              <w:tabs>
                <w:tab w:val="right" w:leader="dot" w:pos="5760"/>
              </w:tabs>
              <w:contextualSpacing/>
              <w:rPr>
                <w:sz w:val="18"/>
              </w:rPr>
            </w:pPr>
            <w:r w:rsidRPr="00EC74DE">
              <w:rPr>
                <w:sz w:val="18"/>
              </w:rPr>
              <w:t>probablemente no</w:t>
            </w:r>
            <w:r w:rsidRPr="00EC74DE">
              <w:rPr>
                <w:sz w:val="18"/>
              </w:rPr>
              <w:tab/>
            </w:r>
          </w:p>
        </w:tc>
        <w:tc>
          <w:tcPr>
            <w:tcW w:w="1260" w:type="dxa"/>
            <w:vAlign w:val="bottom"/>
          </w:tcPr>
          <w:p w:rsidR="000A51FC" w:rsidRPr="00EC74DE" w:rsidP="00F502F6" w14:paraId="2DDADFA0" w14:textId="77777777">
            <w:pPr>
              <w:contextualSpacing/>
              <w:jc w:val="right"/>
              <w:rPr>
                <w:sz w:val="18"/>
              </w:rPr>
            </w:pPr>
            <w:r w:rsidRPr="00EC74DE">
              <w:rPr>
                <w:sz w:val="18"/>
              </w:rPr>
              <w:t>1</w:t>
            </w:r>
          </w:p>
        </w:tc>
        <w:tc>
          <w:tcPr>
            <w:tcW w:w="2700" w:type="dxa"/>
          </w:tcPr>
          <w:p w:rsidR="000A51FC" w:rsidRPr="00EC74DE" w:rsidP="00F502F6" w14:paraId="40C1D564" w14:textId="77777777">
            <w:pPr>
              <w:contextualSpacing/>
              <w:rPr>
                <w:sz w:val="18"/>
              </w:rPr>
            </w:pPr>
          </w:p>
        </w:tc>
      </w:tr>
      <w:tr w14:paraId="554F5D2A" w14:textId="77777777" w:rsidTr="00F502F6">
        <w:tblPrEx>
          <w:tblW w:w="0" w:type="auto"/>
          <w:tblLayout w:type="fixed"/>
          <w:tblLook w:val="04A0"/>
        </w:tblPrEx>
        <w:trPr>
          <w:gridBefore w:val="1"/>
          <w:wBefore w:w="18" w:type="dxa"/>
        </w:trPr>
        <w:tc>
          <w:tcPr>
            <w:tcW w:w="1440" w:type="dxa"/>
          </w:tcPr>
          <w:p w:rsidR="000A51FC" w:rsidRPr="00EC74DE" w:rsidP="00F502F6" w14:paraId="733D001A" w14:textId="77777777">
            <w:pPr>
              <w:contextualSpacing/>
              <w:rPr>
                <w:rFonts w:eastAsia="Times New Roman" w:cstheme="minorHAnsi"/>
                <w:sz w:val="18"/>
                <w:szCs w:val="18"/>
              </w:rPr>
            </w:pPr>
          </w:p>
        </w:tc>
        <w:tc>
          <w:tcPr>
            <w:tcW w:w="4860" w:type="dxa"/>
            <w:vAlign w:val="bottom"/>
          </w:tcPr>
          <w:p w:rsidR="000A51FC" w:rsidRPr="00EC74DE" w:rsidP="00F502F6" w14:paraId="0639D22C" w14:textId="77777777">
            <w:pPr>
              <w:tabs>
                <w:tab w:val="right" w:leader="dot" w:pos="5760"/>
              </w:tabs>
              <w:ind w:right="-108"/>
              <w:contextualSpacing/>
              <w:rPr>
                <w:sz w:val="18"/>
              </w:rPr>
            </w:pPr>
            <w:r w:rsidRPr="00EC74DE">
              <w:rPr>
                <w:sz w:val="18"/>
              </w:rPr>
              <w:t>probablemente sí</w:t>
            </w:r>
            <w:r w:rsidRPr="00EC74DE">
              <w:rPr>
                <w:sz w:val="18"/>
              </w:rPr>
              <w:tab/>
            </w:r>
          </w:p>
        </w:tc>
        <w:tc>
          <w:tcPr>
            <w:tcW w:w="1260" w:type="dxa"/>
            <w:vAlign w:val="bottom"/>
          </w:tcPr>
          <w:p w:rsidR="000A51FC" w:rsidRPr="00EC74DE" w:rsidP="00F502F6" w14:paraId="734084AC" w14:textId="77777777">
            <w:pPr>
              <w:contextualSpacing/>
              <w:jc w:val="right"/>
              <w:rPr>
                <w:sz w:val="18"/>
              </w:rPr>
            </w:pPr>
            <w:r w:rsidRPr="00EC74DE">
              <w:rPr>
                <w:sz w:val="18"/>
              </w:rPr>
              <w:t>2</w:t>
            </w:r>
          </w:p>
        </w:tc>
        <w:tc>
          <w:tcPr>
            <w:tcW w:w="2700" w:type="dxa"/>
          </w:tcPr>
          <w:p w:rsidR="000A51FC" w:rsidRPr="00EC74DE" w:rsidP="00F502F6" w14:paraId="0D2EBE83" w14:textId="77777777">
            <w:pPr>
              <w:contextualSpacing/>
              <w:rPr>
                <w:sz w:val="18"/>
              </w:rPr>
            </w:pPr>
          </w:p>
        </w:tc>
      </w:tr>
      <w:tr w14:paraId="40711120" w14:textId="77777777" w:rsidTr="00F502F6">
        <w:tblPrEx>
          <w:tblW w:w="0" w:type="auto"/>
          <w:tblLayout w:type="fixed"/>
          <w:tblLook w:val="04A0"/>
        </w:tblPrEx>
        <w:trPr>
          <w:gridBefore w:val="1"/>
          <w:wBefore w:w="18" w:type="dxa"/>
        </w:trPr>
        <w:tc>
          <w:tcPr>
            <w:tcW w:w="1440" w:type="dxa"/>
          </w:tcPr>
          <w:p w:rsidR="000A51FC" w:rsidRPr="00EC74DE" w:rsidP="00F502F6" w14:paraId="60B5E93A" w14:textId="77777777">
            <w:pPr>
              <w:contextualSpacing/>
              <w:rPr>
                <w:rFonts w:eastAsia="Times New Roman" w:cstheme="minorHAnsi"/>
                <w:sz w:val="18"/>
                <w:szCs w:val="18"/>
              </w:rPr>
            </w:pPr>
          </w:p>
        </w:tc>
        <w:tc>
          <w:tcPr>
            <w:tcW w:w="4860" w:type="dxa"/>
            <w:vAlign w:val="bottom"/>
          </w:tcPr>
          <w:p w:rsidR="000A51FC" w:rsidRPr="00EC74DE" w:rsidP="00F502F6" w14:paraId="3DC12F29" w14:textId="77777777">
            <w:pPr>
              <w:tabs>
                <w:tab w:val="right" w:leader="dot" w:pos="5760"/>
              </w:tabs>
              <w:contextualSpacing/>
              <w:rPr>
                <w:sz w:val="18"/>
              </w:rPr>
            </w:pPr>
            <w:r w:rsidRPr="00EC74DE">
              <w:rPr>
                <w:sz w:val="18"/>
              </w:rPr>
              <w:t>definitivamente sí</w:t>
            </w:r>
            <w:r w:rsidRPr="00EC74DE">
              <w:rPr>
                <w:sz w:val="18"/>
              </w:rPr>
              <w:tab/>
            </w:r>
          </w:p>
        </w:tc>
        <w:tc>
          <w:tcPr>
            <w:tcW w:w="1260" w:type="dxa"/>
            <w:vAlign w:val="bottom"/>
          </w:tcPr>
          <w:p w:rsidR="000A51FC" w:rsidRPr="00EC74DE" w:rsidP="00F502F6" w14:paraId="373B109C" w14:textId="77777777">
            <w:pPr>
              <w:contextualSpacing/>
              <w:jc w:val="right"/>
              <w:rPr>
                <w:sz w:val="18"/>
              </w:rPr>
            </w:pPr>
            <w:r w:rsidRPr="00EC74DE">
              <w:rPr>
                <w:sz w:val="18"/>
              </w:rPr>
              <w:t>3</w:t>
            </w:r>
          </w:p>
        </w:tc>
        <w:tc>
          <w:tcPr>
            <w:tcW w:w="2700" w:type="dxa"/>
          </w:tcPr>
          <w:p w:rsidR="000A51FC" w:rsidRPr="00EC74DE" w:rsidP="00F502F6" w14:paraId="6FF90CE8" w14:textId="77777777">
            <w:pPr>
              <w:contextualSpacing/>
              <w:rPr>
                <w:sz w:val="18"/>
              </w:rPr>
            </w:pPr>
          </w:p>
        </w:tc>
      </w:tr>
      <w:tr w14:paraId="3D9832B8" w14:textId="77777777" w:rsidTr="00F502F6">
        <w:tblPrEx>
          <w:tblW w:w="0" w:type="auto"/>
          <w:tblLayout w:type="fixed"/>
          <w:tblLook w:val="04A0"/>
        </w:tblPrEx>
        <w:trPr>
          <w:gridBefore w:val="1"/>
          <w:wBefore w:w="18" w:type="dxa"/>
        </w:trPr>
        <w:tc>
          <w:tcPr>
            <w:tcW w:w="1440" w:type="dxa"/>
          </w:tcPr>
          <w:p w:rsidR="000A51FC" w:rsidRPr="00EC74DE" w:rsidP="00F502F6" w14:paraId="4CAAC161" w14:textId="77777777">
            <w:pPr>
              <w:contextualSpacing/>
              <w:rPr>
                <w:rFonts w:eastAsia="Times New Roman" w:cstheme="minorHAnsi"/>
                <w:color w:val="808080" w:themeColor="background1" w:themeShade="80"/>
                <w:sz w:val="18"/>
                <w:szCs w:val="18"/>
              </w:rPr>
            </w:pPr>
          </w:p>
        </w:tc>
        <w:tc>
          <w:tcPr>
            <w:tcW w:w="4860" w:type="dxa"/>
            <w:vAlign w:val="bottom"/>
          </w:tcPr>
          <w:p w:rsidR="000A51FC" w:rsidRPr="00EC74DE" w:rsidP="00F502F6" w14:paraId="4DC98E63"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0A51FC" w:rsidRPr="00EC74DE" w:rsidP="00F502F6" w14:paraId="4868583C" w14:textId="77777777">
            <w:pPr>
              <w:contextualSpacing/>
              <w:jc w:val="right"/>
              <w:rPr>
                <w:color w:val="808080" w:themeColor="background1" w:themeShade="80"/>
                <w:sz w:val="18"/>
              </w:rPr>
            </w:pPr>
            <w:r w:rsidRPr="00EC74DE">
              <w:rPr>
                <w:color w:val="808080" w:themeColor="background1" w:themeShade="80"/>
                <w:sz w:val="18"/>
              </w:rPr>
              <w:t>9</w:t>
            </w:r>
          </w:p>
        </w:tc>
        <w:tc>
          <w:tcPr>
            <w:tcW w:w="2700" w:type="dxa"/>
          </w:tcPr>
          <w:p w:rsidR="000A51FC" w:rsidRPr="00EC74DE" w:rsidP="00F502F6" w14:paraId="660DE1B1" w14:textId="77777777">
            <w:pPr>
              <w:contextualSpacing/>
              <w:rPr>
                <w:color w:val="808080" w:themeColor="background1" w:themeShade="80"/>
                <w:sz w:val="18"/>
              </w:rPr>
            </w:pPr>
          </w:p>
        </w:tc>
      </w:tr>
      <w:tr w14:paraId="7E18AFD9" w14:textId="77777777" w:rsidTr="00F502F6">
        <w:tblPrEx>
          <w:tblW w:w="0" w:type="auto"/>
          <w:tblLayout w:type="fixed"/>
          <w:tblLook w:val="04A0"/>
        </w:tblPrEx>
        <w:trPr>
          <w:gridBefore w:val="1"/>
          <w:wBefore w:w="18" w:type="dxa"/>
        </w:trPr>
        <w:tc>
          <w:tcPr>
            <w:tcW w:w="1440" w:type="dxa"/>
          </w:tcPr>
          <w:p w:rsidR="000A51FC" w:rsidRPr="00EC74DE" w:rsidP="00F502F6" w14:paraId="12DE9A82" w14:textId="77777777">
            <w:pPr>
              <w:contextualSpacing/>
              <w:rPr>
                <w:rFonts w:eastAsia="Times New Roman" w:cstheme="minorHAnsi"/>
                <w:color w:val="808080" w:themeColor="background1" w:themeShade="80"/>
                <w:sz w:val="18"/>
                <w:szCs w:val="18"/>
              </w:rPr>
            </w:pPr>
          </w:p>
        </w:tc>
        <w:tc>
          <w:tcPr>
            <w:tcW w:w="4860" w:type="dxa"/>
            <w:vAlign w:val="bottom"/>
          </w:tcPr>
          <w:p w:rsidR="000A51FC" w:rsidRPr="00EC74DE" w:rsidP="00F502F6" w14:paraId="00DA22A8"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0A51FC" w:rsidRPr="00EC74DE" w:rsidP="00F502F6" w14:paraId="4B7027B3" w14:textId="77777777">
            <w:pPr>
              <w:contextualSpacing/>
              <w:jc w:val="right"/>
              <w:rPr>
                <w:color w:val="808080" w:themeColor="background1" w:themeShade="80"/>
                <w:sz w:val="18"/>
              </w:rPr>
            </w:pPr>
            <w:r w:rsidRPr="00EC74DE">
              <w:rPr>
                <w:color w:val="808080" w:themeColor="background1" w:themeShade="80"/>
                <w:sz w:val="18"/>
              </w:rPr>
              <w:t>7</w:t>
            </w:r>
          </w:p>
        </w:tc>
        <w:tc>
          <w:tcPr>
            <w:tcW w:w="2700" w:type="dxa"/>
          </w:tcPr>
          <w:p w:rsidR="000A51FC" w:rsidRPr="00EC74DE" w:rsidP="00F502F6" w14:paraId="28AFDF5D" w14:textId="77777777">
            <w:pPr>
              <w:contextualSpacing/>
              <w:rPr>
                <w:color w:val="808080" w:themeColor="background1" w:themeShade="80"/>
                <w:sz w:val="18"/>
              </w:rPr>
            </w:pPr>
          </w:p>
        </w:tc>
      </w:tr>
    </w:tbl>
    <w:p w:rsidR="00337EA5" w:rsidP="00522609" w14:paraId="141F1976" w14:textId="77777777">
      <w:pPr>
        <w:tabs>
          <w:tab w:val="left" w:pos="720"/>
        </w:tabs>
        <w:ind w:right="173"/>
        <w:contextualSpacing/>
        <w:rPr>
          <w:sz w:val="18"/>
          <w:szCs w:val="18"/>
        </w:rPr>
      </w:pPr>
    </w:p>
    <w:tbl>
      <w:tblPr>
        <w:tblW w:w="0" w:type="auto"/>
        <w:tblLayout w:type="fixed"/>
        <w:tblLook w:val="04A0"/>
      </w:tblPr>
      <w:tblGrid>
        <w:gridCol w:w="18"/>
        <w:gridCol w:w="1440"/>
        <w:gridCol w:w="4860"/>
        <w:gridCol w:w="1260"/>
        <w:gridCol w:w="2700"/>
      </w:tblGrid>
      <w:tr w14:paraId="5FC2774C" w14:textId="77777777" w:rsidTr="00F502F6">
        <w:tblPrEx>
          <w:tblW w:w="0" w:type="auto"/>
          <w:tblLayout w:type="fixed"/>
          <w:tblLook w:val="04A0"/>
        </w:tblPrEx>
        <w:tc>
          <w:tcPr>
            <w:tcW w:w="1458" w:type="dxa"/>
            <w:gridSpan w:val="2"/>
            <w:vAlign w:val="bottom"/>
          </w:tcPr>
          <w:p w:rsidR="000A51FC" w:rsidRPr="00EC74DE" w:rsidP="00F502F6" w14:paraId="082080A3" w14:textId="77777777">
            <w:pPr>
              <w:contextualSpacing/>
              <w:rPr>
                <w:rFonts w:eastAsia="Times New Roman" w:cstheme="minorHAnsi"/>
                <w:b/>
                <w:bCs/>
                <w:sz w:val="18"/>
                <w:szCs w:val="18"/>
              </w:rPr>
            </w:pPr>
            <w:r w:rsidRPr="00EC74DE">
              <w:rPr>
                <w:rFonts w:eastAsia="Times New Roman" w:cstheme="minorHAnsi"/>
                <w:b/>
                <w:bCs/>
                <w:sz w:val="18"/>
                <w:szCs w:val="18"/>
              </w:rPr>
              <w:t>SX</w:t>
            </w:r>
            <w:r w:rsidR="00362BDE">
              <w:rPr>
                <w:rFonts w:eastAsia="Times New Roman" w:cstheme="minorHAnsi"/>
                <w:b/>
                <w:bCs/>
                <w:sz w:val="18"/>
                <w:szCs w:val="18"/>
              </w:rPr>
              <w:t>40</w:t>
            </w:r>
            <w:r w:rsidRPr="00EC74DE">
              <w:rPr>
                <w:rFonts w:eastAsia="Times New Roman" w:cstheme="minorHAnsi"/>
                <w:b/>
                <w:bCs/>
                <w:sz w:val="18"/>
                <w:szCs w:val="18"/>
              </w:rPr>
              <w:t>b.</w:t>
            </w:r>
          </w:p>
        </w:tc>
        <w:tc>
          <w:tcPr>
            <w:tcW w:w="8820" w:type="dxa"/>
            <w:gridSpan w:val="3"/>
            <w:vAlign w:val="bottom"/>
          </w:tcPr>
          <w:p w:rsidR="000A51FC" w:rsidRPr="00EC74DE" w:rsidP="00F502F6" w14:paraId="61F3AC9A" w14:textId="748FF027">
            <w:pPr>
              <w:contextualSpacing/>
              <w:rPr>
                <w:b/>
                <w:sz w:val="18"/>
                <w:lang w:val=""/>
              </w:rPr>
            </w:pPr>
            <w:r w:rsidRPr="00522609">
              <w:rPr>
                <w:b/>
                <w:sz w:val="18"/>
              </w:rPr>
              <w:t>Hasta donde usted sabe, ¿ha usado</w:t>
            </w:r>
            <w:r w:rsidRPr="00522609">
              <w:rPr>
                <w:rFonts w:eastAsia="Times New Roman" w:cstheme="minorHAnsi"/>
                <w:b/>
                <w:bCs/>
                <w:sz w:val="18"/>
                <w:szCs w:val="18"/>
              </w:rPr>
              <w:t xml:space="preserve"> </w:t>
            </w:r>
            <w:r w:rsidRPr="0011509D" w:rsidR="00362BDE">
              <w:rPr>
                <w:rFonts w:eastAsia="Times New Roman" w:cstheme="minorHAnsi"/>
                <w:bCs/>
                <w:sz w:val="18"/>
                <w:szCs w:val="18"/>
              </w:rPr>
              <w:t>[</w:t>
            </w:r>
            <w:r w:rsidRPr="00636EB5" w:rsidR="00362BDE">
              <w:rPr>
                <w:rFonts w:eastAsia="Times New Roman" w:cstheme="minorHAnsi"/>
                <w:bCs/>
                <w:sz w:val="18"/>
                <w:szCs w:val="18"/>
              </w:rPr>
              <w:t xml:space="preserve">if </w:t>
            </w:r>
            <w:r w:rsidR="00362BDE">
              <w:rPr>
                <w:rFonts w:eastAsia="Times New Roman" w:cstheme="minorHAnsi"/>
                <w:bCs/>
                <w:sz w:val="18"/>
                <w:szCs w:val="18"/>
              </w:rPr>
              <w:t>LP</w:t>
            </w:r>
            <w:r w:rsidRPr="00636EB5" w:rsidR="00362BDE">
              <w:rPr>
                <w:rFonts w:eastAsia="Times New Roman" w:cstheme="minorHAnsi"/>
                <w:bCs/>
                <w:sz w:val="18"/>
                <w:szCs w:val="18"/>
              </w:rPr>
              <w:t xml:space="preserve"> is male (SX31 EQ 1) or R is female (</w:t>
            </w:r>
            <w:r w:rsidRPr="00636EB5" w:rsidR="00073013">
              <w:rPr>
                <w:sz w:val="18"/>
                <w:szCs w:val="18"/>
              </w:rPr>
              <w:t>ES</w:t>
            </w:r>
            <w:r w:rsidR="00073013">
              <w:rPr>
                <w:sz w:val="18"/>
                <w:szCs w:val="18"/>
              </w:rPr>
              <w:t>8a</w:t>
            </w:r>
            <w:r w:rsidRPr="00636EB5" w:rsidR="00073013">
              <w:rPr>
                <w:sz w:val="18"/>
                <w:szCs w:val="18"/>
              </w:rPr>
              <w:t xml:space="preserve"> </w:t>
            </w:r>
            <w:r w:rsidRPr="00636EB5" w:rsidR="00362BDE">
              <w:rPr>
                <w:sz w:val="18"/>
                <w:szCs w:val="18"/>
              </w:rPr>
              <w:t>EQ 2)</w:t>
            </w:r>
            <w:r w:rsidRPr="00636EB5" w:rsidR="00362BDE">
              <w:rPr>
                <w:rFonts w:eastAsia="Times New Roman" w:cstheme="minorHAnsi"/>
                <w:bCs/>
                <w:sz w:val="18"/>
                <w:szCs w:val="18"/>
              </w:rPr>
              <w:t xml:space="preserve">, fill with </w:t>
            </w:r>
            <w:r w:rsidR="00362BDE">
              <w:rPr>
                <w:rFonts w:eastAsia="Times New Roman" w:cstheme="minorHAnsi"/>
                <w:bCs/>
                <w:sz w:val="18"/>
                <w:szCs w:val="18"/>
              </w:rPr>
              <w:t>"</w:t>
            </w:r>
            <w:r w:rsidRPr="00C64DB9" w:rsidR="00362BDE">
              <w:rPr>
                <w:bCs/>
                <w:sz w:val="18"/>
                <w:szCs w:val="18"/>
              </w:rPr>
              <w:t xml:space="preserve"> él</w:t>
            </w:r>
            <w:r w:rsidR="00362BDE">
              <w:rPr>
                <w:rFonts w:eastAsia="Times New Roman" w:cstheme="minorHAnsi"/>
                <w:bCs/>
                <w:sz w:val="18"/>
                <w:szCs w:val="18"/>
              </w:rPr>
              <w:t>"</w:t>
            </w:r>
            <w:r w:rsidRPr="00F756E4" w:rsidR="00362BDE">
              <w:rPr>
                <w:rFonts w:eastAsia="Times New Roman" w:cstheme="minorHAnsi"/>
                <w:bCs/>
                <w:sz w:val="18"/>
                <w:szCs w:val="18"/>
              </w:rPr>
              <w:t xml:space="preserve">; if </w:t>
            </w:r>
            <w:r w:rsidR="00362BDE">
              <w:rPr>
                <w:rFonts w:eastAsia="Times New Roman" w:cstheme="minorHAnsi"/>
                <w:bCs/>
                <w:sz w:val="18"/>
                <w:szCs w:val="18"/>
              </w:rPr>
              <w:t>LP</w:t>
            </w:r>
            <w:r w:rsidRPr="00F756E4" w:rsidR="00362BDE">
              <w:rPr>
                <w:rFonts w:eastAsia="Times New Roman" w:cstheme="minorHAnsi"/>
                <w:bCs/>
                <w:sz w:val="18"/>
                <w:szCs w:val="18"/>
              </w:rPr>
              <w:t xml:space="preserve"> is female (SX31 EQ 2</w:t>
            </w:r>
            <w:r w:rsidRPr="00F756E4" w:rsidR="00362BDE">
              <w:rPr>
                <w:sz w:val="18"/>
                <w:szCs w:val="18"/>
              </w:rPr>
              <w:t>)</w:t>
            </w:r>
            <w:r w:rsidRPr="00F756E4" w:rsidR="00362BDE">
              <w:rPr>
                <w:rFonts w:eastAsia="Times New Roman" w:cstheme="minorHAnsi"/>
                <w:bCs/>
                <w:sz w:val="18"/>
                <w:szCs w:val="18"/>
              </w:rPr>
              <w:t xml:space="preserve">, fill with </w:t>
            </w:r>
            <w:r w:rsidR="00362BDE">
              <w:rPr>
                <w:rFonts w:eastAsia="Times New Roman" w:cstheme="minorHAnsi"/>
                <w:bCs/>
                <w:sz w:val="18"/>
                <w:szCs w:val="18"/>
              </w:rPr>
              <w:t>"ella"</w:t>
            </w:r>
            <w:r w:rsidRPr="00636EB5" w:rsidR="00362BDE">
              <w:rPr>
                <w:rFonts w:eastAsia="Times New Roman" w:cstheme="minorHAnsi"/>
                <w:bCs/>
                <w:sz w:val="18"/>
                <w:szCs w:val="18"/>
              </w:rPr>
              <w:t>]</w:t>
            </w:r>
            <w:r w:rsidRPr="00522609">
              <w:rPr>
                <w:b/>
                <w:sz w:val="18"/>
              </w:rPr>
              <w:t xml:space="preserve"> alguna vez cocaína crack? </w:t>
            </w:r>
            <w:r w:rsidRPr="00EC74DE">
              <w:rPr>
                <w:b/>
                <w:sz w:val="18"/>
                <w:lang w:val=""/>
              </w:rPr>
              <w:t xml:space="preserve">Diría usted que:    </w:t>
            </w:r>
          </w:p>
          <w:p w:rsidR="000A51FC" w:rsidRPr="00EC74DE" w:rsidP="00F502F6" w14:paraId="5C318369" w14:textId="77777777">
            <w:pPr>
              <w:contextualSpacing/>
              <w:rPr>
                <w:b/>
                <w:sz w:val="18"/>
                <w:lang w:val=""/>
              </w:rPr>
            </w:pPr>
          </w:p>
          <w:p w:rsidR="000A51FC" w:rsidRPr="00EC74DE" w:rsidP="00F502F6" w14:paraId="728B2976" w14:textId="77777777">
            <w:pPr>
              <w:keepNext/>
              <w:keepLines/>
              <w:spacing w:before="200"/>
              <w:contextualSpacing/>
              <w:outlineLvl w:val="3"/>
              <w:rPr>
                <w:rFonts w:eastAsia="Times New Roman" w:cstheme="minorHAnsi"/>
                <w:bCs/>
                <w:sz w:val="18"/>
                <w:szCs w:val="18"/>
                <w:lang w:val=""/>
              </w:rPr>
            </w:pPr>
            <w:r w:rsidRPr="00EC74DE">
              <w:rPr>
                <w:sz w:val="18"/>
                <w:lang w:val=""/>
              </w:rPr>
              <w:t>[LEA las opciones.]</w:t>
            </w:r>
          </w:p>
        </w:tc>
      </w:tr>
      <w:tr w14:paraId="650BB1E6" w14:textId="77777777" w:rsidTr="00F502F6">
        <w:tblPrEx>
          <w:tblW w:w="0" w:type="auto"/>
          <w:tblLayout w:type="fixed"/>
          <w:tblLook w:val="04A0"/>
        </w:tblPrEx>
        <w:tc>
          <w:tcPr>
            <w:tcW w:w="1458" w:type="dxa"/>
            <w:gridSpan w:val="2"/>
            <w:vAlign w:val="bottom"/>
          </w:tcPr>
          <w:p w:rsidR="000A51FC" w:rsidRPr="00EC74DE" w14:paraId="426779F2" w14:textId="77777777">
            <w:pPr>
              <w:contextualSpacing/>
              <w:rPr>
                <w:rFonts w:eastAsia="Times New Roman" w:cstheme="minorHAnsi"/>
                <w:bCs/>
                <w:sz w:val="18"/>
                <w:szCs w:val="18"/>
              </w:rPr>
            </w:pPr>
            <w:r>
              <w:rPr>
                <w:rFonts w:eastAsia="Times New Roman" w:cstheme="minorHAnsi"/>
                <w:bCs/>
                <w:sz w:val="18"/>
                <w:szCs w:val="18"/>
              </w:rPr>
              <w:t>LP</w:t>
            </w:r>
            <w:r w:rsidRPr="00EC74DE">
              <w:rPr>
                <w:rFonts w:eastAsia="Times New Roman" w:cstheme="minorHAnsi"/>
                <w:bCs/>
                <w:sz w:val="18"/>
                <w:szCs w:val="18"/>
              </w:rPr>
              <w:t>CRACK</w:t>
            </w:r>
          </w:p>
        </w:tc>
        <w:tc>
          <w:tcPr>
            <w:tcW w:w="6120" w:type="dxa"/>
            <w:gridSpan w:val="2"/>
            <w:vAlign w:val="bottom"/>
          </w:tcPr>
          <w:p w:rsidR="000A51FC" w:rsidRPr="00EC74DE" w14:paraId="16BE22DE" w14:textId="77777777">
            <w:pPr>
              <w:contextualSpacing/>
              <w:rPr>
                <w:rFonts w:eastAsia="Times New Roman" w:cstheme="minorHAnsi"/>
                <w:sz w:val="18"/>
                <w:szCs w:val="18"/>
              </w:rPr>
            </w:pPr>
            <w:r>
              <w:rPr>
                <w:rFonts w:eastAsia="Times New Roman" w:cstheme="minorHAnsi"/>
                <w:sz w:val="18"/>
                <w:szCs w:val="18"/>
              </w:rPr>
              <w:t>LP</w:t>
            </w:r>
            <w:r w:rsidRPr="00EC74DE">
              <w:rPr>
                <w:rFonts w:eastAsia="Times New Roman" w:cstheme="minorHAnsi"/>
                <w:sz w:val="18"/>
                <w:szCs w:val="18"/>
              </w:rPr>
              <w:t>: Ever used crack</w:t>
            </w:r>
          </w:p>
        </w:tc>
        <w:tc>
          <w:tcPr>
            <w:tcW w:w="2700" w:type="dxa"/>
            <w:vAlign w:val="bottom"/>
          </w:tcPr>
          <w:p w:rsidR="000A51FC" w:rsidRPr="00EC74DE" w:rsidP="00F502F6" w14:paraId="174C4BFC" w14:textId="77777777">
            <w:pPr>
              <w:contextualSpacing/>
              <w:rPr>
                <w:rFonts w:eastAsia="Times New Roman" w:cstheme="minorHAnsi"/>
                <w:sz w:val="18"/>
                <w:szCs w:val="18"/>
              </w:rPr>
            </w:pPr>
          </w:p>
        </w:tc>
      </w:tr>
      <w:tr w14:paraId="32FB80B5" w14:textId="77777777" w:rsidTr="00F502F6">
        <w:tblPrEx>
          <w:tblW w:w="0" w:type="auto"/>
          <w:tblLayout w:type="fixed"/>
          <w:tblLook w:val="04A0"/>
        </w:tblPrEx>
        <w:trPr>
          <w:gridBefore w:val="1"/>
          <w:wBefore w:w="18" w:type="dxa"/>
        </w:trPr>
        <w:tc>
          <w:tcPr>
            <w:tcW w:w="1440" w:type="dxa"/>
          </w:tcPr>
          <w:p w:rsidR="000A51FC" w:rsidRPr="00EC74DE" w:rsidP="00F502F6" w14:paraId="0CB4BCF8" w14:textId="77777777">
            <w:pPr>
              <w:contextualSpacing/>
              <w:rPr>
                <w:rFonts w:eastAsia="Times New Roman" w:cstheme="minorHAnsi"/>
                <w:sz w:val="18"/>
                <w:szCs w:val="18"/>
              </w:rPr>
            </w:pPr>
          </w:p>
        </w:tc>
        <w:tc>
          <w:tcPr>
            <w:tcW w:w="4860" w:type="dxa"/>
            <w:vAlign w:val="bottom"/>
          </w:tcPr>
          <w:p w:rsidR="000A51FC" w:rsidRPr="00EC74DE" w:rsidP="00F502F6" w14:paraId="0CC2259A" w14:textId="77777777">
            <w:pPr>
              <w:tabs>
                <w:tab w:val="right" w:leader="dot" w:pos="5760"/>
              </w:tabs>
              <w:contextualSpacing/>
              <w:rPr>
                <w:sz w:val="18"/>
              </w:rPr>
            </w:pPr>
            <w:r w:rsidRPr="00EC74DE">
              <w:rPr>
                <w:sz w:val="18"/>
              </w:rPr>
              <w:t>definitivamente no</w:t>
            </w:r>
            <w:r w:rsidRPr="00EC74DE">
              <w:rPr>
                <w:sz w:val="18"/>
              </w:rPr>
              <w:tab/>
            </w:r>
          </w:p>
        </w:tc>
        <w:tc>
          <w:tcPr>
            <w:tcW w:w="1260" w:type="dxa"/>
            <w:vAlign w:val="bottom"/>
          </w:tcPr>
          <w:p w:rsidR="000A51FC" w:rsidRPr="00EC74DE" w:rsidP="00F502F6" w14:paraId="0F293E92" w14:textId="77777777">
            <w:pPr>
              <w:contextualSpacing/>
              <w:jc w:val="right"/>
              <w:rPr>
                <w:rFonts w:eastAsia="Times New Roman" w:cstheme="minorHAnsi"/>
                <w:bCs/>
                <w:sz w:val="18"/>
                <w:szCs w:val="18"/>
              </w:rPr>
            </w:pPr>
            <w:r w:rsidRPr="00EC74DE">
              <w:rPr>
                <w:rFonts w:eastAsia="Times New Roman" w:cstheme="minorHAnsi"/>
                <w:bCs/>
                <w:sz w:val="18"/>
                <w:szCs w:val="18"/>
              </w:rPr>
              <w:t>0</w:t>
            </w:r>
          </w:p>
        </w:tc>
        <w:tc>
          <w:tcPr>
            <w:tcW w:w="2700" w:type="dxa"/>
          </w:tcPr>
          <w:p w:rsidR="000A51FC" w:rsidRPr="00EC74DE" w:rsidP="00F502F6" w14:paraId="3C520E4D" w14:textId="77777777">
            <w:pPr>
              <w:contextualSpacing/>
              <w:rPr>
                <w:rFonts w:eastAsia="Times New Roman" w:cstheme="minorHAnsi"/>
                <w:bCs/>
                <w:sz w:val="18"/>
                <w:szCs w:val="18"/>
              </w:rPr>
            </w:pPr>
          </w:p>
        </w:tc>
      </w:tr>
      <w:tr w14:paraId="4C06EFDA" w14:textId="77777777" w:rsidTr="00F502F6">
        <w:tblPrEx>
          <w:tblW w:w="0" w:type="auto"/>
          <w:tblLayout w:type="fixed"/>
          <w:tblLook w:val="04A0"/>
        </w:tblPrEx>
        <w:trPr>
          <w:gridBefore w:val="1"/>
          <w:wBefore w:w="18" w:type="dxa"/>
        </w:trPr>
        <w:tc>
          <w:tcPr>
            <w:tcW w:w="1440" w:type="dxa"/>
          </w:tcPr>
          <w:p w:rsidR="000A51FC" w:rsidRPr="00EC74DE" w:rsidP="00F502F6" w14:paraId="75856655" w14:textId="77777777">
            <w:pPr>
              <w:contextualSpacing/>
              <w:rPr>
                <w:rFonts w:eastAsia="Times New Roman" w:cstheme="minorHAnsi"/>
                <w:sz w:val="18"/>
                <w:szCs w:val="18"/>
              </w:rPr>
            </w:pPr>
          </w:p>
        </w:tc>
        <w:tc>
          <w:tcPr>
            <w:tcW w:w="4860" w:type="dxa"/>
            <w:vAlign w:val="bottom"/>
          </w:tcPr>
          <w:p w:rsidR="000A51FC" w:rsidRPr="00EC74DE" w:rsidP="00F502F6" w14:paraId="19B3CF21" w14:textId="77777777">
            <w:pPr>
              <w:tabs>
                <w:tab w:val="right" w:leader="dot" w:pos="5760"/>
              </w:tabs>
              <w:contextualSpacing/>
              <w:rPr>
                <w:sz w:val="18"/>
              </w:rPr>
            </w:pPr>
            <w:r w:rsidRPr="00EC74DE">
              <w:rPr>
                <w:sz w:val="18"/>
              </w:rPr>
              <w:t>probablemente no</w:t>
            </w:r>
            <w:r w:rsidRPr="00EC74DE">
              <w:rPr>
                <w:sz w:val="18"/>
              </w:rPr>
              <w:tab/>
            </w:r>
          </w:p>
        </w:tc>
        <w:tc>
          <w:tcPr>
            <w:tcW w:w="1260" w:type="dxa"/>
            <w:vAlign w:val="bottom"/>
          </w:tcPr>
          <w:p w:rsidR="000A51FC" w:rsidRPr="00EC74DE" w:rsidP="00F502F6" w14:paraId="221DEF65" w14:textId="77777777">
            <w:pPr>
              <w:contextualSpacing/>
              <w:jc w:val="right"/>
              <w:rPr>
                <w:rFonts w:eastAsia="Times New Roman" w:cstheme="minorHAnsi"/>
                <w:bCs/>
                <w:sz w:val="18"/>
                <w:szCs w:val="18"/>
              </w:rPr>
            </w:pPr>
            <w:r w:rsidRPr="00EC74DE">
              <w:rPr>
                <w:rFonts w:eastAsia="Times New Roman" w:cstheme="minorHAnsi"/>
                <w:bCs/>
                <w:sz w:val="18"/>
                <w:szCs w:val="18"/>
              </w:rPr>
              <w:t>1</w:t>
            </w:r>
          </w:p>
        </w:tc>
        <w:tc>
          <w:tcPr>
            <w:tcW w:w="2700" w:type="dxa"/>
          </w:tcPr>
          <w:p w:rsidR="000A51FC" w:rsidRPr="00EC74DE" w:rsidP="00F502F6" w14:paraId="7175B753" w14:textId="77777777">
            <w:pPr>
              <w:contextualSpacing/>
              <w:rPr>
                <w:rFonts w:eastAsia="Times New Roman" w:cstheme="minorHAnsi"/>
                <w:bCs/>
                <w:sz w:val="18"/>
                <w:szCs w:val="18"/>
              </w:rPr>
            </w:pPr>
          </w:p>
        </w:tc>
      </w:tr>
      <w:tr w14:paraId="660D3201" w14:textId="77777777" w:rsidTr="00F502F6">
        <w:tblPrEx>
          <w:tblW w:w="0" w:type="auto"/>
          <w:tblLayout w:type="fixed"/>
          <w:tblLook w:val="04A0"/>
        </w:tblPrEx>
        <w:trPr>
          <w:gridBefore w:val="1"/>
          <w:wBefore w:w="18" w:type="dxa"/>
        </w:trPr>
        <w:tc>
          <w:tcPr>
            <w:tcW w:w="1440" w:type="dxa"/>
          </w:tcPr>
          <w:p w:rsidR="000A51FC" w:rsidRPr="00EC74DE" w:rsidP="00F502F6" w14:paraId="412C4C0C" w14:textId="77777777">
            <w:pPr>
              <w:contextualSpacing/>
              <w:rPr>
                <w:rFonts w:eastAsia="Times New Roman" w:cstheme="minorHAnsi"/>
                <w:sz w:val="18"/>
                <w:szCs w:val="18"/>
              </w:rPr>
            </w:pPr>
          </w:p>
        </w:tc>
        <w:tc>
          <w:tcPr>
            <w:tcW w:w="4860" w:type="dxa"/>
            <w:vAlign w:val="bottom"/>
          </w:tcPr>
          <w:p w:rsidR="000A51FC" w:rsidRPr="00EC74DE" w:rsidP="00F502F6" w14:paraId="5B6E37A2" w14:textId="77777777">
            <w:pPr>
              <w:tabs>
                <w:tab w:val="right" w:leader="dot" w:pos="5760"/>
              </w:tabs>
              <w:ind w:right="-108"/>
              <w:contextualSpacing/>
              <w:rPr>
                <w:sz w:val="18"/>
              </w:rPr>
            </w:pPr>
            <w:r w:rsidRPr="00EC74DE">
              <w:rPr>
                <w:sz w:val="18"/>
              </w:rPr>
              <w:t>probablemente sí</w:t>
            </w:r>
            <w:r w:rsidRPr="00EC74DE">
              <w:rPr>
                <w:sz w:val="18"/>
              </w:rPr>
              <w:tab/>
            </w:r>
          </w:p>
        </w:tc>
        <w:tc>
          <w:tcPr>
            <w:tcW w:w="1260" w:type="dxa"/>
            <w:vAlign w:val="bottom"/>
          </w:tcPr>
          <w:p w:rsidR="000A51FC" w:rsidRPr="00EC74DE" w:rsidP="00F502F6" w14:paraId="2E59226F" w14:textId="77777777">
            <w:pPr>
              <w:contextualSpacing/>
              <w:jc w:val="right"/>
              <w:rPr>
                <w:rFonts w:eastAsia="Times New Roman" w:cstheme="minorHAnsi"/>
                <w:sz w:val="18"/>
                <w:szCs w:val="18"/>
              </w:rPr>
            </w:pPr>
            <w:r w:rsidRPr="00EC74DE">
              <w:rPr>
                <w:rFonts w:eastAsia="Times New Roman" w:cstheme="minorHAnsi"/>
                <w:sz w:val="18"/>
                <w:szCs w:val="18"/>
              </w:rPr>
              <w:t>2</w:t>
            </w:r>
          </w:p>
        </w:tc>
        <w:tc>
          <w:tcPr>
            <w:tcW w:w="2700" w:type="dxa"/>
          </w:tcPr>
          <w:p w:rsidR="000A51FC" w:rsidRPr="00EC74DE" w:rsidP="00F502F6" w14:paraId="2C8ADB56" w14:textId="77777777">
            <w:pPr>
              <w:contextualSpacing/>
              <w:rPr>
                <w:rFonts w:eastAsia="Times New Roman" w:cstheme="minorHAnsi"/>
                <w:sz w:val="18"/>
                <w:szCs w:val="18"/>
              </w:rPr>
            </w:pPr>
          </w:p>
        </w:tc>
      </w:tr>
      <w:tr w14:paraId="3BCDDD15" w14:textId="77777777" w:rsidTr="00F502F6">
        <w:tblPrEx>
          <w:tblW w:w="0" w:type="auto"/>
          <w:tblLayout w:type="fixed"/>
          <w:tblLook w:val="04A0"/>
        </w:tblPrEx>
        <w:trPr>
          <w:gridBefore w:val="1"/>
          <w:wBefore w:w="18" w:type="dxa"/>
        </w:trPr>
        <w:tc>
          <w:tcPr>
            <w:tcW w:w="1440" w:type="dxa"/>
          </w:tcPr>
          <w:p w:rsidR="000A51FC" w:rsidRPr="00EC74DE" w:rsidP="00F502F6" w14:paraId="2344404F" w14:textId="77777777">
            <w:pPr>
              <w:contextualSpacing/>
              <w:rPr>
                <w:rFonts w:eastAsia="Times New Roman" w:cstheme="minorHAnsi"/>
                <w:sz w:val="18"/>
                <w:szCs w:val="18"/>
              </w:rPr>
            </w:pPr>
          </w:p>
        </w:tc>
        <w:tc>
          <w:tcPr>
            <w:tcW w:w="4860" w:type="dxa"/>
            <w:vAlign w:val="bottom"/>
          </w:tcPr>
          <w:p w:rsidR="000A51FC" w:rsidRPr="00EC74DE" w:rsidP="00F502F6" w14:paraId="0C63D86A" w14:textId="77777777">
            <w:pPr>
              <w:tabs>
                <w:tab w:val="right" w:leader="dot" w:pos="5760"/>
              </w:tabs>
              <w:contextualSpacing/>
              <w:rPr>
                <w:sz w:val="18"/>
              </w:rPr>
            </w:pPr>
            <w:r w:rsidRPr="00EC74DE">
              <w:rPr>
                <w:sz w:val="18"/>
              </w:rPr>
              <w:t>definitivamente sí</w:t>
            </w:r>
            <w:r w:rsidRPr="00EC74DE">
              <w:rPr>
                <w:sz w:val="18"/>
              </w:rPr>
              <w:tab/>
            </w:r>
          </w:p>
        </w:tc>
        <w:tc>
          <w:tcPr>
            <w:tcW w:w="1260" w:type="dxa"/>
            <w:vAlign w:val="bottom"/>
          </w:tcPr>
          <w:p w:rsidR="000A51FC" w:rsidRPr="00EC74DE" w:rsidP="00F502F6" w14:paraId="6D721972" w14:textId="77777777">
            <w:pPr>
              <w:contextualSpacing/>
              <w:jc w:val="right"/>
              <w:rPr>
                <w:rFonts w:eastAsia="Times New Roman" w:cstheme="minorHAnsi"/>
                <w:sz w:val="18"/>
                <w:szCs w:val="18"/>
              </w:rPr>
            </w:pPr>
            <w:r w:rsidRPr="00EC74DE">
              <w:rPr>
                <w:rFonts w:eastAsia="Times New Roman" w:cstheme="minorHAnsi"/>
                <w:sz w:val="18"/>
                <w:szCs w:val="18"/>
              </w:rPr>
              <w:t>3</w:t>
            </w:r>
          </w:p>
        </w:tc>
        <w:tc>
          <w:tcPr>
            <w:tcW w:w="2700" w:type="dxa"/>
          </w:tcPr>
          <w:p w:rsidR="000A51FC" w:rsidRPr="00EC74DE" w:rsidP="00F502F6" w14:paraId="4D471A6E" w14:textId="77777777">
            <w:pPr>
              <w:contextualSpacing/>
              <w:rPr>
                <w:rFonts w:eastAsia="Times New Roman" w:cstheme="minorHAnsi"/>
                <w:sz w:val="18"/>
                <w:szCs w:val="18"/>
              </w:rPr>
            </w:pPr>
          </w:p>
        </w:tc>
      </w:tr>
      <w:tr w14:paraId="0560B339" w14:textId="77777777" w:rsidTr="00F502F6">
        <w:tblPrEx>
          <w:tblW w:w="0" w:type="auto"/>
          <w:tblLayout w:type="fixed"/>
          <w:tblLook w:val="04A0"/>
        </w:tblPrEx>
        <w:trPr>
          <w:gridBefore w:val="1"/>
          <w:wBefore w:w="18" w:type="dxa"/>
        </w:trPr>
        <w:tc>
          <w:tcPr>
            <w:tcW w:w="1440" w:type="dxa"/>
          </w:tcPr>
          <w:p w:rsidR="000A51FC" w:rsidRPr="00EC74DE" w:rsidP="00F502F6" w14:paraId="63A7306A" w14:textId="77777777">
            <w:pPr>
              <w:contextualSpacing/>
              <w:rPr>
                <w:rFonts w:eastAsia="Times New Roman" w:cstheme="minorHAnsi"/>
                <w:color w:val="808080" w:themeColor="background1" w:themeShade="80"/>
                <w:sz w:val="18"/>
                <w:szCs w:val="18"/>
              </w:rPr>
            </w:pPr>
          </w:p>
        </w:tc>
        <w:tc>
          <w:tcPr>
            <w:tcW w:w="4860" w:type="dxa"/>
            <w:vAlign w:val="bottom"/>
          </w:tcPr>
          <w:p w:rsidR="000A51FC" w:rsidRPr="00EC74DE" w:rsidP="00F502F6" w14:paraId="1FF93EC8"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0A51FC" w:rsidRPr="00EC74DE" w:rsidP="00F502F6" w14:paraId="37EA4431"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700" w:type="dxa"/>
          </w:tcPr>
          <w:p w:rsidR="000A51FC" w:rsidRPr="00EC74DE" w:rsidP="00F502F6" w14:paraId="3146D4DB" w14:textId="77777777">
            <w:pPr>
              <w:contextualSpacing/>
              <w:rPr>
                <w:rFonts w:eastAsia="Times New Roman" w:cstheme="minorHAnsi"/>
                <w:color w:val="808080" w:themeColor="background1" w:themeShade="80"/>
                <w:sz w:val="18"/>
                <w:szCs w:val="18"/>
              </w:rPr>
            </w:pPr>
          </w:p>
        </w:tc>
      </w:tr>
      <w:tr w14:paraId="626092D0" w14:textId="77777777" w:rsidTr="00F502F6">
        <w:tblPrEx>
          <w:tblW w:w="0" w:type="auto"/>
          <w:tblLayout w:type="fixed"/>
          <w:tblLook w:val="04A0"/>
        </w:tblPrEx>
        <w:trPr>
          <w:gridBefore w:val="1"/>
          <w:wBefore w:w="18" w:type="dxa"/>
        </w:trPr>
        <w:tc>
          <w:tcPr>
            <w:tcW w:w="1440" w:type="dxa"/>
          </w:tcPr>
          <w:p w:rsidR="000A51FC" w:rsidRPr="00EC74DE" w:rsidP="00F502F6" w14:paraId="69C84721" w14:textId="77777777">
            <w:pPr>
              <w:contextualSpacing/>
              <w:rPr>
                <w:rFonts w:eastAsia="Times New Roman" w:cstheme="minorHAnsi"/>
                <w:color w:val="808080" w:themeColor="background1" w:themeShade="80"/>
                <w:sz w:val="18"/>
                <w:szCs w:val="18"/>
              </w:rPr>
            </w:pPr>
          </w:p>
        </w:tc>
        <w:tc>
          <w:tcPr>
            <w:tcW w:w="4860" w:type="dxa"/>
            <w:vAlign w:val="bottom"/>
          </w:tcPr>
          <w:p w:rsidR="000A51FC" w:rsidRPr="00EC74DE" w:rsidP="00F502F6" w14:paraId="435DAA62"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0A51FC" w:rsidRPr="00EC74DE" w:rsidP="00F502F6" w14:paraId="7B5E52EE"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0A51FC" w:rsidRPr="00EC74DE" w:rsidP="00F502F6" w14:paraId="6CA072CA" w14:textId="77777777">
            <w:pPr>
              <w:contextualSpacing/>
              <w:rPr>
                <w:rFonts w:eastAsia="Times New Roman" w:cstheme="minorHAnsi"/>
                <w:color w:val="808080" w:themeColor="background1" w:themeShade="80"/>
                <w:sz w:val="18"/>
                <w:szCs w:val="18"/>
              </w:rPr>
            </w:pPr>
          </w:p>
        </w:tc>
      </w:tr>
    </w:tbl>
    <w:p w:rsidR="000A51FC" w:rsidRPr="00EC74DE" w:rsidP="000A51FC" w14:paraId="2DED10E7" w14:textId="77777777">
      <w:pPr>
        <w:tabs>
          <w:tab w:val="left" w:pos="720"/>
        </w:tabs>
        <w:ind w:right="173"/>
        <w:contextualSpacing/>
        <w:rPr>
          <w:sz w:val="18"/>
          <w:szCs w:val="18"/>
        </w:rPr>
      </w:pPr>
    </w:p>
    <w:tbl>
      <w:tblPr>
        <w:tblW w:w="0" w:type="auto"/>
        <w:tblLayout w:type="fixed"/>
        <w:tblLook w:val="04A0"/>
      </w:tblPr>
      <w:tblGrid>
        <w:gridCol w:w="18"/>
        <w:gridCol w:w="1440"/>
        <w:gridCol w:w="4860"/>
        <w:gridCol w:w="1260"/>
        <w:gridCol w:w="2700"/>
      </w:tblGrid>
      <w:tr w14:paraId="2E687F62" w14:textId="77777777" w:rsidTr="00F502F6">
        <w:tblPrEx>
          <w:tblW w:w="0" w:type="auto"/>
          <w:tblLayout w:type="fixed"/>
          <w:tblLook w:val="04A0"/>
        </w:tblPrEx>
        <w:trPr>
          <w:trHeight w:val="405"/>
        </w:trPr>
        <w:tc>
          <w:tcPr>
            <w:tcW w:w="1458" w:type="dxa"/>
            <w:gridSpan w:val="2"/>
            <w:vAlign w:val="bottom"/>
          </w:tcPr>
          <w:p w:rsidR="000A51FC" w:rsidRPr="00EC74DE" w:rsidP="00F502F6" w14:paraId="7AAE3180" w14:textId="77777777">
            <w:pPr>
              <w:contextualSpacing/>
              <w:rPr>
                <w:rFonts w:eastAsia="Times New Roman" w:cstheme="minorHAnsi"/>
                <w:b/>
                <w:bCs/>
                <w:sz w:val="18"/>
                <w:szCs w:val="18"/>
              </w:rPr>
            </w:pPr>
            <w:r w:rsidRPr="00EC74DE">
              <w:rPr>
                <w:rFonts w:eastAsia="Times New Roman" w:cstheme="minorHAnsi"/>
                <w:b/>
                <w:bCs/>
                <w:sz w:val="18"/>
                <w:szCs w:val="18"/>
              </w:rPr>
              <w:t>SX</w:t>
            </w:r>
            <w:r w:rsidR="00362BDE">
              <w:rPr>
                <w:rFonts w:eastAsia="Times New Roman" w:cstheme="minorHAnsi"/>
                <w:b/>
                <w:bCs/>
                <w:sz w:val="18"/>
                <w:szCs w:val="18"/>
              </w:rPr>
              <w:t>40c</w:t>
            </w:r>
            <w:r w:rsidRPr="00EC74DE">
              <w:rPr>
                <w:rFonts w:eastAsia="Times New Roman" w:cstheme="minorHAnsi"/>
                <w:b/>
                <w:bCs/>
                <w:sz w:val="18"/>
                <w:szCs w:val="18"/>
              </w:rPr>
              <w:t>.</w:t>
            </w:r>
          </w:p>
        </w:tc>
        <w:tc>
          <w:tcPr>
            <w:tcW w:w="8820" w:type="dxa"/>
            <w:gridSpan w:val="3"/>
            <w:vAlign w:val="bottom"/>
          </w:tcPr>
          <w:p w:rsidR="000A51FC" w:rsidRPr="00EC74DE" w:rsidP="00F502F6" w14:paraId="07ADF590" w14:textId="50FCFB68">
            <w:pPr>
              <w:contextualSpacing/>
              <w:rPr>
                <w:b/>
                <w:sz w:val="18"/>
                <w:lang w:val=""/>
              </w:rPr>
            </w:pPr>
            <w:r w:rsidRPr="00EC74DE">
              <w:rPr>
                <w:b/>
                <w:sz w:val="18"/>
                <w:lang w:val=""/>
              </w:rPr>
              <w:t>Hasta donde usted sabe, ¿ha estado</w:t>
            </w:r>
            <w:r w:rsidRPr="00EC74DE">
              <w:rPr>
                <w:rFonts w:eastAsia="Times New Roman" w:cstheme="minorHAnsi"/>
                <w:bCs/>
                <w:sz w:val="18"/>
                <w:szCs w:val="18"/>
                <w:lang w:val=""/>
              </w:rPr>
              <w:t xml:space="preserve"> </w:t>
            </w:r>
            <w:r w:rsidRPr="00522609" w:rsidR="00337EA5">
              <w:rPr>
                <w:rFonts w:eastAsia="Times New Roman" w:cstheme="minorHAnsi"/>
                <w:bCs/>
                <w:sz w:val="18"/>
                <w:szCs w:val="18"/>
                <w:lang w:val="es-ES"/>
              </w:rPr>
              <w:t>[if LP is male (SX31 EQ 1) or R is female (</w:t>
            </w:r>
            <w:r w:rsidRPr="00522609" w:rsidR="00AD6363">
              <w:rPr>
                <w:sz w:val="18"/>
                <w:szCs w:val="18"/>
                <w:lang w:val="es-ES"/>
              </w:rPr>
              <w:t>ES</w:t>
            </w:r>
            <w:r w:rsidR="00AD6363">
              <w:rPr>
                <w:sz w:val="18"/>
                <w:szCs w:val="18"/>
                <w:lang w:val="es-ES"/>
              </w:rPr>
              <w:t>8a</w:t>
            </w:r>
            <w:r w:rsidRPr="00522609" w:rsidR="00AD6363">
              <w:rPr>
                <w:sz w:val="18"/>
                <w:szCs w:val="18"/>
                <w:lang w:val="es-ES"/>
              </w:rPr>
              <w:t xml:space="preserve"> </w:t>
            </w:r>
            <w:r w:rsidRPr="00522609" w:rsidR="00337EA5">
              <w:rPr>
                <w:sz w:val="18"/>
                <w:szCs w:val="18"/>
                <w:lang w:val="es-ES"/>
              </w:rPr>
              <w:t>EQ 2)</w:t>
            </w:r>
            <w:r w:rsidRPr="00522609" w:rsidR="00337EA5">
              <w:rPr>
                <w:rFonts w:eastAsia="Times New Roman" w:cstheme="minorHAnsi"/>
                <w:bCs/>
                <w:sz w:val="18"/>
                <w:szCs w:val="18"/>
                <w:lang w:val="es-ES"/>
              </w:rPr>
              <w:t>, fill with "</w:t>
            </w:r>
            <w:r w:rsidRPr="00522609" w:rsidR="00337EA5">
              <w:rPr>
                <w:bCs/>
                <w:sz w:val="18"/>
                <w:szCs w:val="18"/>
                <w:lang w:val="es-ES"/>
              </w:rPr>
              <w:t xml:space="preserve"> él</w:t>
            </w:r>
            <w:r w:rsidRPr="00522609" w:rsidR="00337EA5">
              <w:rPr>
                <w:rFonts w:eastAsia="Times New Roman" w:cstheme="minorHAnsi"/>
                <w:bCs/>
                <w:sz w:val="18"/>
                <w:szCs w:val="18"/>
                <w:lang w:val="es-ES"/>
              </w:rPr>
              <w:t>"; if LP is female (SX31 EQ 2</w:t>
            </w:r>
            <w:r w:rsidRPr="00522609" w:rsidR="00337EA5">
              <w:rPr>
                <w:sz w:val="18"/>
                <w:szCs w:val="18"/>
                <w:lang w:val="es-ES"/>
              </w:rPr>
              <w:t>)</w:t>
            </w:r>
            <w:r w:rsidRPr="00522609" w:rsidR="00337EA5">
              <w:rPr>
                <w:rFonts w:eastAsia="Times New Roman" w:cstheme="minorHAnsi"/>
                <w:bCs/>
                <w:sz w:val="18"/>
                <w:szCs w:val="18"/>
                <w:lang w:val="es-ES"/>
              </w:rPr>
              <w:t>, fill with "ella"]</w:t>
            </w:r>
            <w:r w:rsidR="00362BDE">
              <w:rPr>
                <w:b/>
                <w:sz w:val="18"/>
                <w:lang w:val=""/>
              </w:rPr>
              <w:t xml:space="preserve"> </w:t>
            </w:r>
            <w:r w:rsidRPr="00EC74DE">
              <w:rPr>
                <w:b/>
                <w:sz w:val="18"/>
                <w:lang w:val=""/>
              </w:rPr>
              <w:t xml:space="preserve">alguna vez en prisión o la cárcel durante más de 24 horas? Diría usted que:    </w:t>
            </w:r>
          </w:p>
          <w:p w:rsidR="000A51FC" w:rsidRPr="00EC74DE" w:rsidP="00F502F6" w14:paraId="37B244BE" w14:textId="77777777">
            <w:pPr>
              <w:contextualSpacing/>
              <w:rPr>
                <w:b/>
                <w:sz w:val="18"/>
                <w:lang w:val=""/>
              </w:rPr>
            </w:pPr>
          </w:p>
          <w:p w:rsidR="000A51FC" w:rsidRPr="00EC74DE" w:rsidP="00F502F6" w14:paraId="4D04060A" w14:textId="77777777">
            <w:pPr>
              <w:keepNext/>
              <w:keepLines/>
              <w:spacing w:before="200"/>
              <w:contextualSpacing/>
              <w:outlineLvl w:val="3"/>
              <w:rPr>
                <w:rFonts w:eastAsia="Times New Roman" w:cstheme="minorHAnsi"/>
                <w:bCs/>
                <w:sz w:val="18"/>
                <w:szCs w:val="18"/>
              </w:rPr>
            </w:pPr>
            <w:r w:rsidRPr="00EC74DE">
              <w:rPr>
                <w:lang w:val=""/>
              </w:rPr>
              <w:t xml:space="preserve"> </w:t>
            </w:r>
            <w:r w:rsidRPr="00EC74DE">
              <w:rPr>
                <w:sz w:val="18"/>
              </w:rPr>
              <w:t>[LEA las opciones.]</w:t>
            </w:r>
          </w:p>
        </w:tc>
      </w:tr>
      <w:tr w14:paraId="49F49B80" w14:textId="77777777" w:rsidTr="00F502F6">
        <w:tblPrEx>
          <w:tblW w:w="0" w:type="auto"/>
          <w:tblLayout w:type="fixed"/>
          <w:tblLook w:val="04A0"/>
        </w:tblPrEx>
        <w:tc>
          <w:tcPr>
            <w:tcW w:w="1458" w:type="dxa"/>
            <w:gridSpan w:val="2"/>
            <w:vAlign w:val="bottom"/>
          </w:tcPr>
          <w:p w:rsidR="000A51FC" w:rsidRPr="00EC74DE" w14:paraId="79EB8C98" w14:textId="77777777">
            <w:pPr>
              <w:contextualSpacing/>
              <w:rPr>
                <w:rFonts w:eastAsia="Times New Roman" w:cstheme="minorHAnsi"/>
                <w:bCs/>
                <w:sz w:val="18"/>
                <w:szCs w:val="18"/>
              </w:rPr>
            </w:pPr>
            <w:r>
              <w:rPr>
                <w:rFonts w:eastAsia="Times New Roman" w:cstheme="minorHAnsi"/>
                <w:bCs/>
                <w:sz w:val="18"/>
                <w:szCs w:val="18"/>
              </w:rPr>
              <w:t>LP</w:t>
            </w:r>
            <w:r w:rsidRPr="00EC74DE">
              <w:rPr>
                <w:rFonts w:eastAsia="Times New Roman" w:cstheme="minorHAnsi"/>
                <w:bCs/>
                <w:sz w:val="18"/>
                <w:szCs w:val="18"/>
              </w:rPr>
              <w:t>JAIL</w:t>
            </w:r>
          </w:p>
        </w:tc>
        <w:tc>
          <w:tcPr>
            <w:tcW w:w="6120" w:type="dxa"/>
            <w:gridSpan w:val="2"/>
            <w:vAlign w:val="bottom"/>
          </w:tcPr>
          <w:p w:rsidR="000A51FC" w:rsidRPr="00EC74DE" w14:paraId="5C7D93AF" w14:textId="77777777">
            <w:pPr>
              <w:contextualSpacing/>
              <w:rPr>
                <w:rFonts w:eastAsia="Times New Roman" w:cstheme="minorHAnsi"/>
                <w:sz w:val="18"/>
                <w:szCs w:val="18"/>
              </w:rPr>
            </w:pPr>
            <w:r>
              <w:rPr>
                <w:rFonts w:eastAsia="Times New Roman" w:cstheme="minorHAnsi"/>
                <w:sz w:val="18"/>
                <w:szCs w:val="18"/>
              </w:rPr>
              <w:t>LP</w:t>
            </w:r>
            <w:r w:rsidRPr="00EC74DE">
              <w:rPr>
                <w:rFonts w:eastAsia="Times New Roman" w:cstheme="minorHAnsi"/>
                <w:sz w:val="18"/>
                <w:szCs w:val="18"/>
              </w:rPr>
              <w:t>: Ever incarcerated</w:t>
            </w:r>
          </w:p>
        </w:tc>
        <w:tc>
          <w:tcPr>
            <w:tcW w:w="2700" w:type="dxa"/>
            <w:vAlign w:val="bottom"/>
          </w:tcPr>
          <w:p w:rsidR="000A51FC" w:rsidRPr="00EC74DE" w:rsidP="00F502F6" w14:paraId="58979323" w14:textId="77777777">
            <w:pPr>
              <w:contextualSpacing/>
              <w:rPr>
                <w:rFonts w:eastAsia="Times New Roman" w:cstheme="minorHAnsi"/>
                <w:sz w:val="18"/>
                <w:szCs w:val="18"/>
              </w:rPr>
            </w:pPr>
          </w:p>
        </w:tc>
      </w:tr>
      <w:tr w14:paraId="1FE5CF92" w14:textId="77777777" w:rsidTr="00F502F6">
        <w:tblPrEx>
          <w:tblW w:w="0" w:type="auto"/>
          <w:tblLayout w:type="fixed"/>
          <w:tblLook w:val="04A0"/>
        </w:tblPrEx>
        <w:trPr>
          <w:gridBefore w:val="1"/>
          <w:wBefore w:w="18" w:type="dxa"/>
        </w:trPr>
        <w:tc>
          <w:tcPr>
            <w:tcW w:w="1440" w:type="dxa"/>
          </w:tcPr>
          <w:p w:rsidR="000A51FC" w:rsidRPr="00EC74DE" w:rsidP="00F502F6" w14:paraId="47FE6C05" w14:textId="77777777">
            <w:pPr>
              <w:contextualSpacing/>
              <w:rPr>
                <w:rFonts w:eastAsia="Times New Roman" w:cstheme="minorHAnsi"/>
                <w:sz w:val="18"/>
                <w:szCs w:val="18"/>
              </w:rPr>
            </w:pPr>
          </w:p>
        </w:tc>
        <w:tc>
          <w:tcPr>
            <w:tcW w:w="4860" w:type="dxa"/>
            <w:vAlign w:val="bottom"/>
          </w:tcPr>
          <w:p w:rsidR="000A51FC" w:rsidRPr="00EC74DE" w:rsidP="00F502F6" w14:paraId="0682D296" w14:textId="77777777">
            <w:pPr>
              <w:tabs>
                <w:tab w:val="right" w:leader="dot" w:pos="5760"/>
              </w:tabs>
              <w:contextualSpacing/>
              <w:rPr>
                <w:sz w:val="18"/>
              </w:rPr>
            </w:pPr>
            <w:r w:rsidRPr="00EC74DE">
              <w:rPr>
                <w:sz w:val="18"/>
              </w:rPr>
              <w:t>definitivamente no</w:t>
            </w:r>
            <w:r w:rsidRPr="00EC74DE">
              <w:rPr>
                <w:sz w:val="18"/>
              </w:rPr>
              <w:tab/>
            </w:r>
          </w:p>
        </w:tc>
        <w:tc>
          <w:tcPr>
            <w:tcW w:w="1260" w:type="dxa"/>
            <w:vAlign w:val="bottom"/>
          </w:tcPr>
          <w:p w:rsidR="000A51FC" w:rsidRPr="00EC74DE" w:rsidP="00F502F6" w14:paraId="63D58501" w14:textId="77777777">
            <w:pPr>
              <w:contextualSpacing/>
              <w:jc w:val="right"/>
              <w:rPr>
                <w:rFonts w:eastAsia="Times New Roman" w:cstheme="minorHAnsi"/>
                <w:bCs/>
                <w:sz w:val="18"/>
                <w:szCs w:val="18"/>
              </w:rPr>
            </w:pPr>
            <w:r w:rsidRPr="00EC74DE">
              <w:rPr>
                <w:rFonts w:eastAsia="Times New Roman" w:cstheme="minorHAnsi"/>
                <w:bCs/>
                <w:sz w:val="18"/>
                <w:szCs w:val="18"/>
              </w:rPr>
              <w:t>0</w:t>
            </w:r>
          </w:p>
        </w:tc>
        <w:tc>
          <w:tcPr>
            <w:tcW w:w="2700" w:type="dxa"/>
          </w:tcPr>
          <w:p w:rsidR="000A51FC" w:rsidRPr="00EC74DE" w:rsidP="00F502F6" w14:paraId="115C6044" w14:textId="77777777">
            <w:pPr>
              <w:contextualSpacing/>
              <w:rPr>
                <w:rFonts w:eastAsia="Times New Roman" w:cstheme="minorHAnsi"/>
                <w:bCs/>
                <w:sz w:val="18"/>
                <w:szCs w:val="18"/>
              </w:rPr>
            </w:pPr>
          </w:p>
        </w:tc>
      </w:tr>
      <w:tr w14:paraId="2320155F" w14:textId="77777777" w:rsidTr="00F502F6">
        <w:tblPrEx>
          <w:tblW w:w="0" w:type="auto"/>
          <w:tblLayout w:type="fixed"/>
          <w:tblLook w:val="04A0"/>
        </w:tblPrEx>
        <w:trPr>
          <w:gridBefore w:val="1"/>
          <w:wBefore w:w="18" w:type="dxa"/>
        </w:trPr>
        <w:tc>
          <w:tcPr>
            <w:tcW w:w="1440" w:type="dxa"/>
          </w:tcPr>
          <w:p w:rsidR="000A51FC" w:rsidRPr="00EC74DE" w:rsidP="00F502F6" w14:paraId="4E58D6BA" w14:textId="77777777">
            <w:pPr>
              <w:contextualSpacing/>
              <w:rPr>
                <w:rFonts w:eastAsia="Times New Roman" w:cstheme="minorHAnsi"/>
                <w:sz w:val="18"/>
                <w:szCs w:val="18"/>
              </w:rPr>
            </w:pPr>
          </w:p>
        </w:tc>
        <w:tc>
          <w:tcPr>
            <w:tcW w:w="4860" w:type="dxa"/>
            <w:vAlign w:val="bottom"/>
          </w:tcPr>
          <w:p w:rsidR="000A51FC" w:rsidRPr="00EC74DE" w:rsidP="00F502F6" w14:paraId="41326A5F" w14:textId="77777777">
            <w:pPr>
              <w:tabs>
                <w:tab w:val="right" w:leader="dot" w:pos="5760"/>
              </w:tabs>
              <w:contextualSpacing/>
              <w:rPr>
                <w:sz w:val="18"/>
              </w:rPr>
            </w:pPr>
            <w:r w:rsidRPr="00EC74DE">
              <w:rPr>
                <w:sz w:val="18"/>
              </w:rPr>
              <w:t>probablemente no</w:t>
            </w:r>
            <w:r w:rsidRPr="00EC74DE">
              <w:rPr>
                <w:sz w:val="18"/>
              </w:rPr>
              <w:tab/>
            </w:r>
          </w:p>
        </w:tc>
        <w:tc>
          <w:tcPr>
            <w:tcW w:w="1260" w:type="dxa"/>
            <w:vAlign w:val="bottom"/>
          </w:tcPr>
          <w:p w:rsidR="000A51FC" w:rsidRPr="00EC74DE" w:rsidP="00F502F6" w14:paraId="46279F52" w14:textId="77777777">
            <w:pPr>
              <w:contextualSpacing/>
              <w:jc w:val="right"/>
              <w:rPr>
                <w:rFonts w:eastAsia="Times New Roman" w:cstheme="minorHAnsi"/>
                <w:bCs/>
                <w:sz w:val="18"/>
                <w:szCs w:val="18"/>
              </w:rPr>
            </w:pPr>
            <w:r w:rsidRPr="00EC74DE">
              <w:rPr>
                <w:rFonts w:eastAsia="Times New Roman" w:cstheme="minorHAnsi"/>
                <w:bCs/>
                <w:sz w:val="18"/>
                <w:szCs w:val="18"/>
              </w:rPr>
              <w:t>1</w:t>
            </w:r>
          </w:p>
        </w:tc>
        <w:tc>
          <w:tcPr>
            <w:tcW w:w="2700" w:type="dxa"/>
          </w:tcPr>
          <w:p w:rsidR="000A51FC" w:rsidRPr="00EC74DE" w:rsidP="00F502F6" w14:paraId="7917DA56" w14:textId="77777777">
            <w:pPr>
              <w:contextualSpacing/>
              <w:rPr>
                <w:rFonts w:eastAsia="Times New Roman" w:cstheme="minorHAnsi"/>
                <w:bCs/>
                <w:sz w:val="18"/>
                <w:szCs w:val="18"/>
              </w:rPr>
            </w:pPr>
          </w:p>
        </w:tc>
      </w:tr>
      <w:tr w14:paraId="3C26F360" w14:textId="77777777" w:rsidTr="00F502F6">
        <w:tblPrEx>
          <w:tblW w:w="0" w:type="auto"/>
          <w:tblLayout w:type="fixed"/>
          <w:tblLook w:val="04A0"/>
        </w:tblPrEx>
        <w:trPr>
          <w:gridBefore w:val="1"/>
          <w:wBefore w:w="18" w:type="dxa"/>
        </w:trPr>
        <w:tc>
          <w:tcPr>
            <w:tcW w:w="1440" w:type="dxa"/>
          </w:tcPr>
          <w:p w:rsidR="000A51FC" w:rsidRPr="00EC74DE" w:rsidP="00F502F6" w14:paraId="20E0A85E" w14:textId="77777777">
            <w:pPr>
              <w:contextualSpacing/>
              <w:rPr>
                <w:rFonts w:eastAsia="Times New Roman" w:cstheme="minorHAnsi"/>
                <w:sz w:val="18"/>
                <w:szCs w:val="18"/>
              </w:rPr>
            </w:pPr>
          </w:p>
        </w:tc>
        <w:tc>
          <w:tcPr>
            <w:tcW w:w="4860" w:type="dxa"/>
            <w:vAlign w:val="bottom"/>
          </w:tcPr>
          <w:p w:rsidR="000A51FC" w:rsidRPr="00EC74DE" w:rsidP="00F502F6" w14:paraId="65A7E33B" w14:textId="77777777">
            <w:pPr>
              <w:tabs>
                <w:tab w:val="right" w:leader="dot" w:pos="5760"/>
              </w:tabs>
              <w:ind w:right="-108"/>
              <w:contextualSpacing/>
              <w:rPr>
                <w:sz w:val="18"/>
              </w:rPr>
            </w:pPr>
            <w:r w:rsidRPr="00EC74DE">
              <w:rPr>
                <w:sz w:val="18"/>
              </w:rPr>
              <w:t>probablemente sí</w:t>
            </w:r>
            <w:r w:rsidRPr="00EC74DE">
              <w:rPr>
                <w:sz w:val="18"/>
              </w:rPr>
              <w:tab/>
            </w:r>
          </w:p>
        </w:tc>
        <w:tc>
          <w:tcPr>
            <w:tcW w:w="1260" w:type="dxa"/>
            <w:vAlign w:val="bottom"/>
          </w:tcPr>
          <w:p w:rsidR="000A51FC" w:rsidRPr="00EC74DE" w:rsidP="00F502F6" w14:paraId="74C53A67" w14:textId="77777777">
            <w:pPr>
              <w:contextualSpacing/>
              <w:jc w:val="right"/>
              <w:rPr>
                <w:rFonts w:eastAsia="Times New Roman" w:cstheme="minorHAnsi"/>
                <w:sz w:val="18"/>
                <w:szCs w:val="18"/>
              </w:rPr>
            </w:pPr>
            <w:r w:rsidRPr="00EC74DE">
              <w:rPr>
                <w:rFonts w:eastAsia="Times New Roman" w:cstheme="minorHAnsi"/>
                <w:sz w:val="18"/>
                <w:szCs w:val="18"/>
              </w:rPr>
              <w:t>2</w:t>
            </w:r>
          </w:p>
        </w:tc>
        <w:tc>
          <w:tcPr>
            <w:tcW w:w="2700" w:type="dxa"/>
          </w:tcPr>
          <w:p w:rsidR="000A51FC" w:rsidRPr="00EC74DE" w:rsidP="00F502F6" w14:paraId="4D5E77CE" w14:textId="77777777">
            <w:pPr>
              <w:contextualSpacing/>
              <w:rPr>
                <w:rFonts w:eastAsia="Times New Roman" w:cstheme="minorHAnsi"/>
                <w:sz w:val="18"/>
                <w:szCs w:val="18"/>
              </w:rPr>
            </w:pPr>
          </w:p>
        </w:tc>
      </w:tr>
      <w:tr w14:paraId="135B8C8B" w14:textId="77777777" w:rsidTr="00F502F6">
        <w:tblPrEx>
          <w:tblW w:w="0" w:type="auto"/>
          <w:tblLayout w:type="fixed"/>
          <w:tblLook w:val="04A0"/>
        </w:tblPrEx>
        <w:trPr>
          <w:gridBefore w:val="1"/>
          <w:wBefore w:w="18" w:type="dxa"/>
        </w:trPr>
        <w:tc>
          <w:tcPr>
            <w:tcW w:w="1440" w:type="dxa"/>
          </w:tcPr>
          <w:p w:rsidR="000A51FC" w:rsidRPr="00EC74DE" w:rsidP="00F502F6" w14:paraId="3D53860A" w14:textId="77777777">
            <w:pPr>
              <w:contextualSpacing/>
              <w:rPr>
                <w:rFonts w:eastAsia="Times New Roman" w:cstheme="minorHAnsi"/>
                <w:sz w:val="18"/>
                <w:szCs w:val="18"/>
              </w:rPr>
            </w:pPr>
          </w:p>
        </w:tc>
        <w:tc>
          <w:tcPr>
            <w:tcW w:w="4860" w:type="dxa"/>
            <w:vAlign w:val="bottom"/>
          </w:tcPr>
          <w:p w:rsidR="000A51FC" w:rsidRPr="00EC74DE" w:rsidP="00F502F6" w14:paraId="4849F125" w14:textId="77777777">
            <w:pPr>
              <w:tabs>
                <w:tab w:val="right" w:leader="dot" w:pos="5760"/>
              </w:tabs>
              <w:contextualSpacing/>
              <w:rPr>
                <w:sz w:val="18"/>
              </w:rPr>
            </w:pPr>
            <w:r w:rsidRPr="00EC74DE">
              <w:rPr>
                <w:sz w:val="18"/>
              </w:rPr>
              <w:t>definitivamente sí</w:t>
            </w:r>
            <w:r w:rsidRPr="00EC74DE">
              <w:rPr>
                <w:sz w:val="18"/>
              </w:rPr>
              <w:tab/>
            </w:r>
          </w:p>
        </w:tc>
        <w:tc>
          <w:tcPr>
            <w:tcW w:w="1260" w:type="dxa"/>
            <w:vAlign w:val="bottom"/>
          </w:tcPr>
          <w:p w:rsidR="000A51FC" w:rsidRPr="00EC74DE" w:rsidP="00F502F6" w14:paraId="57B4E52B" w14:textId="77777777">
            <w:pPr>
              <w:contextualSpacing/>
              <w:jc w:val="right"/>
              <w:rPr>
                <w:rFonts w:eastAsia="Times New Roman" w:cstheme="minorHAnsi"/>
                <w:sz w:val="18"/>
                <w:szCs w:val="18"/>
              </w:rPr>
            </w:pPr>
            <w:r w:rsidRPr="00EC74DE">
              <w:rPr>
                <w:rFonts w:eastAsia="Times New Roman" w:cstheme="minorHAnsi"/>
                <w:sz w:val="18"/>
                <w:szCs w:val="18"/>
              </w:rPr>
              <w:t>3</w:t>
            </w:r>
          </w:p>
        </w:tc>
        <w:tc>
          <w:tcPr>
            <w:tcW w:w="2700" w:type="dxa"/>
          </w:tcPr>
          <w:p w:rsidR="000A51FC" w:rsidRPr="00EC74DE" w:rsidP="00F502F6" w14:paraId="51C87C76" w14:textId="77777777">
            <w:pPr>
              <w:contextualSpacing/>
              <w:rPr>
                <w:rFonts w:eastAsia="Times New Roman" w:cstheme="minorHAnsi"/>
                <w:sz w:val="18"/>
                <w:szCs w:val="18"/>
              </w:rPr>
            </w:pPr>
          </w:p>
        </w:tc>
      </w:tr>
      <w:tr w14:paraId="3ED50FC5" w14:textId="77777777" w:rsidTr="00F502F6">
        <w:tblPrEx>
          <w:tblW w:w="0" w:type="auto"/>
          <w:tblLayout w:type="fixed"/>
          <w:tblLook w:val="04A0"/>
        </w:tblPrEx>
        <w:trPr>
          <w:gridBefore w:val="1"/>
          <w:wBefore w:w="18" w:type="dxa"/>
        </w:trPr>
        <w:tc>
          <w:tcPr>
            <w:tcW w:w="1440" w:type="dxa"/>
          </w:tcPr>
          <w:p w:rsidR="000A51FC" w:rsidRPr="00EC74DE" w:rsidP="00F502F6" w14:paraId="3A2B6386" w14:textId="77777777">
            <w:pPr>
              <w:contextualSpacing/>
              <w:rPr>
                <w:rFonts w:eastAsia="Times New Roman" w:cstheme="minorHAnsi"/>
                <w:color w:val="808080" w:themeColor="background1" w:themeShade="80"/>
                <w:sz w:val="18"/>
                <w:szCs w:val="18"/>
              </w:rPr>
            </w:pPr>
          </w:p>
        </w:tc>
        <w:tc>
          <w:tcPr>
            <w:tcW w:w="4860" w:type="dxa"/>
            <w:vAlign w:val="bottom"/>
          </w:tcPr>
          <w:p w:rsidR="000A51FC" w:rsidRPr="00EC74DE" w:rsidP="00F502F6" w14:paraId="2D95D9E8"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0A51FC" w:rsidRPr="00EC74DE" w:rsidP="00F502F6" w14:paraId="68D56508"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700" w:type="dxa"/>
          </w:tcPr>
          <w:p w:rsidR="000A51FC" w:rsidRPr="00EC74DE" w:rsidP="00F502F6" w14:paraId="5D91D63F" w14:textId="77777777">
            <w:pPr>
              <w:contextualSpacing/>
              <w:rPr>
                <w:rFonts w:eastAsia="Times New Roman" w:cstheme="minorHAnsi"/>
                <w:color w:val="808080" w:themeColor="background1" w:themeShade="80"/>
                <w:sz w:val="18"/>
                <w:szCs w:val="18"/>
              </w:rPr>
            </w:pPr>
          </w:p>
        </w:tc>
      </w:tr>
      <w:tr w14:paraId="38F63268" w14:textId="77777777" w:rsidTr="00F502F6">
        <w:tblPrEx>
          <w:tblW w:w="0" w:type="auto"/>
          <w:tblLayout w:type="fixed"/>
          <w:tblLook w:val="04A0"/>
        </w:tblPrEx>
        <w:trPr>
          <w:gridBefore w:val="1"/>
          <w:wBefore w:w="18" w:type="dxa"/>
        </w:trPr>
        <w:tc>
          <w:tcPr>
            <w:tcW w:w="1440" w:type="dxa"/>
          </w:tcPr>
          <w:p w:rsidR="000A51FC" w:rsidRPr="00EC74DE" w:rsidP="00F502F6" w14:paraId="0ECACD17" w14:textId="77777777">
            <w:pPr>
              <w:contextualSpacing/>
              <w:rPr>
                <w:rFonts w:eastAsia="Times New Roman" w:cstheme="minorHAnsi"/>
                <w:color w:val="808080" w:themeColor="background1" w:themeShade="80"/>
                <w:sz w:val="18"/>
                <w:szCs w:val="18"/>
              </w:rPr>
            </w:pPr>
          </w:p>
        </w:tc>
        <w:tc>
          <w:tcPr>
            <w:tcW w:w="4860" w:type="dxa"/>
            <w:vAlign w:val="bottom"/>
          </w:tcPr>
          <w:p w:rsidR="000A51FC" w:rsidRPr="00EC74DE" w:rsidP="00F502F6" w14:paraId="152A9AA3"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0A51FC" w:rsidRPr="00EC74DE" w:rsidP="00F502F6" w14:paraId="1E7B2A4C"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0A51FC" w:rsidRPr="00EC74DE" w:rsidP="00F502F6" w14:paraId="7612593B" w14:textId="77777777">
            <w:pPr>
              <w:contextualSpacing/>
              <w:rPr>
                <w:rFonts w:eastAsia="Times New Roman" w:cstheme="minorHAnsi"/>
                <w:color w:val="808080" w:themeColor="background1" w:themeShade="80"/>
                <w:sz w:val="18"/>
                <w:szCs w:val="18"/>
              </w:rPr>
            </w:pPr>
          </w:p>
        </w:tc>
      </w:tr>
    </w:tbl>
    <w:p w:rsidR="000A51FC" w:rsidRPr="00EC74DE" w:rsidP="000A51FC" w14:paraId="57F890ED" w14:textId="77777777">
      <w:pPr>
        <w:tabs>
          <w:tab w:val="left" w:pos="720"/>
          <w:tab w:val="left" w:pos="1080"/>
          <w:tab w:val="left" w:pos="5400"/>
        </w:tabs>
        <w:ind w:right="173"/>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6299FB92" w14:textId="77777777" w:rsidTr="00F502F6">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shd w:val="clear" w:color="auto" w:fill="auto"/>
            <w:noWrap/>
          </w:tcPr>
          <w:p w:rsidR="000A51FC" w:rsidRPr="00EC74DE" w:rsidP="000E3377" w14:paraId="75DCC96F" w14:textId="77777777">
            <w:pPr>
              <w:contextualSpacing/>
              <w:rPr>
                <w:rFonts w:eastAsia="Times New Roman" w:cstheme="minorHAnsi"/>
                <w:b/>
                <w:bCs/>
                <w:sz w:val="18"/>
                <w:szCs w:val="18"/>
              </w:rPr>
            </w:pPr>
            <w:r w:rsidRPr="00636EB5">
              <w:rPr>
                <w:rFonts w:eastAsia="Times New Roman" w:cstheme="minorHAnsi"/>
                <w:b/>
                <w:bCs/>
                <w:sz w:val="18"/>
                <w:szCs w:val="18"/>
              </w:rPr>
              <w:t>Check_SX</w:t>
            </w:r>
            <w:r w:rsidR="008D5E94">
              <w:rPr>
                <w:rFonts w:eastAsia="Times New Roman" w:cstheme="minorHAnsi"/>
                <w:b/>
                <w:bCs/>
                <w:sz w:val="18"/>
                <w:szCs w:val="18"/>
              </w:rPr>
              <w:t>40d</w:t>
            </w:r>
            <w:r w:rsidRPr="00636EB5">
              <w:rPr>
                <w:rFonts w:eastAsia="Times New Roman" w:cstheme="minorHAnsi"/>
                <w:b/>
                <w:bCs/>
                <w:sz w:val="18"/>
                <w:szCs w:val="18"/>
              </w:rPr>
              <w:t>.</w:t>
            </w:r>
          </w:p>
        </w:tc>
        <w:tc>
          <w:tcPr>
            <w:tcW w:w="8820" w:type="dxa"/>
            <w:shd w:val="clear" w:color="auto" w:fill="auto"/>
          </w:tcPr>
          <w:p w:rsidR="000A51FC" w:rsidRPr="00EC74DE" w:rsidP="00F502F6" w14:paraId="32289266" w14:textId="1445ACB6">
            <w:pPr>
              <w:contextualSpacing/>
              <w:rPr>
                <w:sz w:val="18"/>
                <w:szCs w:val="18"/>
              </w:rPr>
            </w:pPr>
            <w:r w:rsidRPr="00EC74DE">
              <w:rPr>
                <w:sz w:val="18"/>
                <w:szCs w:val="18"/>
              </w:rPr>
              <w:t xml:space="preserve">If R is </w:t>
            </w:r>
            <w:r w:rsidR="008D5E94">
              <w:rPr>
                <w:sz w:val="18"/>
                <w:szCs w:val="18"/>
              </w:rPr>
              <w:t>fe</w:t>
            </w:r>
            <w:r w:rsidRPr="00EC74DE">
              <w:rPr>
                <w:sz w:val="18"/>
                <w:szCs w:val="18"/>
              </w:rPr>
              <w:t>male (</w:t>
            </w:r>
            <w:r w:rsidRPr="00EC74DE" w:rsidR="00C771EF">
              <w:rPr>
                <w:sz w:val="18"/>
                <w:szCs w:val="18"/>
              </w:rPr>
              <w:t>ES</w:t>
            </w:r>
            <w:r w:rsidR="00C771EF">
              <w:rPr>
                <w:sz w:val="18"/>
                <w:szCs w:val="18"/>
              </w:rPr>
              <w:t>8a</w:t>
            </w:r>
            <w:r w:rsidRPr="00EC74DE" w:rsidR="00C771EF">
              <w:rPr>
                <w:sz w:val="18"/>
                <w:szCs w:val="18"/>
              </w:rPr>
              <w:t xml:space="preserve"> </w:t>
            </w:r>
            <w:r w:rsidRPr="00EC74DE">
              <w:rPr>
                <w:sz w:val="18"/>
                <w:szCs w:val="18"/>
              </w:rPr>
              <w:t xml:space="preserve">EQ </w:t>
            </w:r>
            <w:r w:rsidR="008D5E94">
              <w:rPr>
                <w:sz w:val="18"/>
                <w:szCs w:val="18"/>
              </w:rPr>
              <w:t>2</w:t>
            </w:r>
            <w:r w:rsidRPr="00EC74DE">
              <w:rPr>
                <w:sz w:val="18"/>
                <w:szCs w:val="18"/>
              </w:rPr>
              <w:t xml:space="preserve">), go to </w:t>
            </w:r>
            <w:r w:rsidRPr="00EC74DE">
              <w:rPr>
                <w:rFonts w:eastAsia="Times New Roman" w:cstheme="minorHAnsi"/>
                <w:bCs/>
                <w:sz w:val="18"/>
                <w:szCs w:val="18"/>
              </w:rPr>
              <w:t>SX40</w:t>
            </w:r>
            <w:r w:rsidR="008D5E94">
              <w:rPr>
                <w:rFonts w:eastAsia="Times New Roman" w:cstheme="minorHAnsi"/>
                <w:bCs/>
                <w:sz w:val="18"/>
                <w:szCs w:val="18"/>
              </w:rPr>
              <w:t>d</w:t>
            </w:r>
            <w:r w:rsidRPr="00EC74DE">
              <w:rPr>
                <w:sz w:val="18"/>
                <w:szCs w:val="18"/>
              </w:rPr>
              <w:t>.</w:t>
            </w:r>
          </w:p>
          <w:p w:rsidR="000A51FC" w:rsidRPr="00EC74DE" w:rsidP="000E3377" w14:paraId="59851C42" w14:textId="77777777">
            <w:pPr>
              <w:contextualSpacing/>
              <w:rPr>
                <w:rFonts w:eastAsia="Times New Roman" w:cstheme="minorHAnsi"/>
                <w:sz w:val="18"/>
                <w:szCs w:val="18"/>
              </w:rPr>
            </w:pPr>
            <w:r w:rsidRPr="00EC74DE">
              <w:rPr>
                <w:sz w:val="18"/>
                <w:szCs w:val="18"/>
              </w:rPr>
              <w:t xml:space="preserve">Else go to </w:t>
            </w:r>
            <w:r w:rsidR="008D5E94">
              <w:rPr>
                <w:sz w:val="18"/>
                <w:szCs w:val="18"/>
              </w:rPr>
              <w:t>Check_SX41a</w:t>
            </w:r>
            <w:r w:rsidRPr="00EC74DE">
              <w:rPr>
                <w:sz w:val="18"/>
                <w:szCs w:val="18"/>
              </w:rPr>
              <w:t>.</w:t>
            </w:r>
          </w:p>
        </w:tc>
      </w:tr>
    </w:tbl>
    <w:p w:rsidR="000A51FC" w:rsidRPr="00EC74DE" w:rsidP="000A51FC" w14:paraId="485509F2" w14:textId="77777777">
      <w:pPr>
        <w:ind w:left="540" w:right="-540" w:hanging="540"/>
        <w:contextualSpacing/>
        <w:rPr>
          <w:sz w:val="18"/>
          <w:szCs w:val="18"/>
        </w:rPr>
      </w:pPr>
    </w:p>
    <w:tbl>
      <w:tblPr>
        <w:tblW w:w="0" w:type="auto"/>
        <w:tblLayout w:type="fixed"/>
        <w:tblLook w:val="04A0"/>
      </w:tblPr>
      <w:tblGrid>
        <w:gridCol w:w="18"/>
        <w:gridCol w:w="1440"/>
        <w:gridCol w:w="4860"/>
        <w:gridCol w:w="1260"/>
        <w:gridCol w:w="2700"/>
      </w:tblGrid>
      <w:tr w14:paraId="5458CE72" w14:textId="77777777" w:rsidTr="00F502F6">
        <w:tblPrEx>
          <w:tblW w:w="0" w:type="auto"/>
          <w:tblLayout w:type="fixed"/>
          <w:tblLook w:val="04A0"/>
        </w:tblPrEx>
        <w:tc>
          <w:tcPr>
            <w:tcW w:w="1458" w:type="dxa"/>
            <w:gridSpan w:val="2"/>
            <w:vAlign w:val="bottom"/>
          </w:tcPr>
          <w:p w:rsidR="000A51FC" w:rsidRPr="00EC74DE" w14:paraId="016B7710" w14:textId="77777777">
            <w:pPr>
              <w:contextualSpacing/>
              <w:rPr>
                <w:rFonts w:eastAsia="Times New Roman" w:cstheme="minorHAnsi"/>
                <w:b/>
                <w:bCs/>
                <w:sz w:val="18"/>
                <w:szCs w:val="18"/>
              </w:rPr>
            </w:pPr>
            <w:r w:rsidRPr="00EC74DE">
              <w:rPr>
                <w:rFonts w:eastAsia="Times New Roman" w:cstheme="minorHAnsi"/>
                <w:b/>
                <w:bCs/>
                <w:sz w:val="18"/>
                <w:szCs w:val="18"/>
              </w:rPr>
              <w:t>SX</w:t>
            </w:r>
            <w:r w:rsidR="00362BDE">
              <w:rPr>
                <w:rFonts w:eastAsia="Times New Roman" w:cstheme="minorHAnsi"/>
                <w:b/>
                <w:bCs/>
                <w:sz w:val="18"/>
                <w:szCs w:val="18"/>
              </w:rPr>
              <w:t>40d.</w:t>
            </w:r>
          </w:p>
        </w:tc>
        <w:tc>
          <w:tcPr>
            <w:tcW w:w="8820" w:type="dxa"/>
            <w:gridSpan w:val="3"/>
            <w:vAlign w:val="bottom"/>
          </w:tcPr>
          <w:p w:rsidR="000A51FC" w:rsidRPr="00EC74DE" w:rsidP="00F502F6" w14:paraId="12C354BE" w14:textId="77777777">
            <w:pPr>
              <w:contextualSpacing/>
              <w:rPr>
                <w:b/>
                <w:sz w:val="18"/>
              </w:rPr>
            </w:pPr>
            <w:r w:rsidRPr="00EC74DE">
              <w:rPr>
                <w:b/>
                <w:sz w:val="18"/>
                <w:lang w:val=""/>
              </w:rPr>
              <w:t xml:space="preserve">Hasta donde usted sabe, </w:t>
            </w:r>
            <w:r w:rsidRPr="007D026B" w:rsidR="007D026B">
              <w:rPr>
                <w:b/>
                <w:sz w:val="18"/>
                <w:lang w:val=""/>
              </w:rPr>
              <w:t>¿ha tenido él alguna vez sexo con otros hombres?</w:t>
            </w:r>
            <w:r w:rsidRPr="007D026B" w:rsidR="007D026B">
              <w:rPr>
                <w:rStyle w:val="CommentReference"/>
                <w:b/>
                <w:sz w:val="18"/>
                <w:szCs w:val="22"/>
                <w:lang w:val=""/>
              </w:rPr>
              <w:t xml:space="preserve"> </w:t>
            </w:r>
            <w:r w:rsidRPr="00EC74DE">
              <w:rPr>
                <w:b/>
                <w:sz w:val="18"/>
                <w:lang w:val=""/>
              </w:rPr>
              <w:t>Diría usted que él:</w:t>
            </w:r>
          </w:p>
          <w:p w:rsidR="000A51FC" w:rsidRPr="00EC74DE" w:rsidP="00F502F6" w14:paraId="6A96ABC7" w14:textId="77777777">
            <w:pPr>
              <w:contextualSpacing/>
              <w:rPr>
                <w:b/>
                <w:sz w:val="18"/>
              </w:rPr>
            </w:pPr>
          </w:p>
          <w:p w:rsidR="000A51FC" w:rsidRPr="00EC74DE" w:rsidP="00F502F6" w14:paraId="3148E3D2" w14:textId="77777777">
            <w:pPr>
              <w:keepNext/>
              <w:keepLines/>
              <w:spacing w:before="200"/>
              <w:contextualSpacing/>
              <w:outlineLvl w:val="3"/>
              <w:rPr>
                <w:rFonts w:eastAsia="Times New Roman" w:cstheme="minorHAnsi"/>
                <w:bCs/>
                <w:sz w:val="18"/>
                <w:szCs w:val="18"/>
                <w:lang w:val=""/>
              </w:rPr>
            </w:pPr>
            <w:r w:rsidRPr="00EC74DE">
              <w:rPr>
                <w:sz w:val="18"/>
                <w:lang w:val=""/>
              </w:rPr>
              <w:t>[LEA las opciones.]</w:t>
            </w:r>
          </w:p>
        </w:tc>
      </w:tr>
      <w:tr w14:paraId="58F884D6" w14:textId="77777777" w:rsidTr="00F502F6">
        <w:tblPrEx>
          <w:tblW w:w="0" w:type="auto"/>
          <w:tblLayout w:type="fixed"/>
          <w:tblLook w:val="04A0"/>
        </w:tblPrEx>
        <w:tc>
          <w:tcPr>
            <w:tcW w:w="1458" w:type="dxa"/>
            <w:gridSpan w:val="2"/>
            <w:vAlign w:val="bottom"/>
          </w:tcPr>
          <w:p w:rsidR="000A51FC" w:rsidRPr="00EC74DE" w:rsidP="000E3377" w14:paraId="6DF4DF7A" w14:textId="77777777">
            <w:pPr>
              <w:contextualSpacing/>
              <w:rPr>
                <w:rFonts w:eastAsia="Times New Roman" w:cstheme="minorHAnsi"/>
                <w:bCs/>
                <w:sz w:val="18"/>
                <w:szCs w:val="18"/>
              </w:rPr>
            </w:pPr>
            <w:r>
              <w:rPr>
                <w:rFonts w:eastAsia="Times New Roman" w:cstheme="minorHAnsi"/>
                <w:bCs/>
                <w:sz w:val="18"/>
                <w:szCs w:val="18"/>
              </w:rPr>
              <w:t>LP</w:t>
            </w:r>
            <w:r w:rsidRPr="00EC74DE">
              <w:rPr>
                <w:rFonts w:eastAsia="Times New Roman" w:cstheme="minorHAnsi"/>
                <w:bCs/>
                <w:sz w:val="18"/>
                <w:szCs w:val="18"/>
              </w:rPr>
              <w:t>MSM</w:t>
            </w:r>
          </w:p>
        </w:tc>
        <w:tc>
          <w:tcPr>
            <w:tcW w:w="6120" w:type="dxa"/>
            <w:gridSpan w:val="2"/>
            <w:vAlign w:val="bottom"/>
          </w:tcPr>
          <w:p w:rsidR="000A51FC" w:rsidRPr="00EC74DE" w14:paraId="662E3305" w14:textId="77777777">
            <w:pPr>
              <w:contextualSpacing/>
              <w:rPr>
                <w:rFonts w:eastAsia="Times New Roman" w:cstheme="minorHAnsi"/>
                <w:sz w:val="18"/>
                <w:szCs w:val="18"/>
              </w:rPr>
            </w:pPr>
            <w:r>
              <w:rPr>
                <w:rFonts w:eastAsia="Times New Roman" w:cstheme="minorHAnsi"/>
                <w:sz w:val="18"/>
                <w:szCs w:val="18"/>
              </w:rPr>
              <w:t>LP</w:t>
            </w:r>
            <w:r w:rsidRPr="00EC74DE">
              <w:rPr>
                <w:rFonts w:eastAsia="Times New Roman" w:cstheme="minorHAnsi"/>
                <w:sz w:val="18"/>
                <w:szCs w:val="18"/>
              </w:rPr>
              <w:t>: Ever MSM</w:t>
            </w:r>
          </w:p>
        </w:tc>
        <w:tc>
          <w:tcPr>
            <w:tcW w:w="2700" w:type="dxa"/>
            <w:vAlign w:val="bottom"/>
          </w:tcPr>
          <w:p w:rsidR="000A51FC" w:rsidRPr="00EC74DE" w:rsidP="00F502F6" w14:paraId="15682FA5" w14:textId="77777777">
            <w:pPr>
              <w:contextualSpacing/>
              <w:rPr>
                <w:rFonts w:eastAsia="Times New Roman" w:cstheme="minorHAnsi"/>
                <w:sz w:val="18"/>
                <w:szCs w:val="18"/>
              </w:rPr>
            </w:pPr>
          </w:p>
        </w:tc>
      </w:tr>
      <w:tr w14:paraId="5D07B76A" w14:textId="77777777" w:rsidTr="00F502F6">
        <w:tblPrEx>
          <w:tblW w:w="0" w:type="auto"/>
          <w:tblLayout w:type="fixed"/>
          <w:tblLook w:val="04A0"/>
        </w:tblPrEx>
        <w:trPr>
          <w:gridBefore w:val="1"/>
          <w:wBefore w:w="18" w:type="dxa"/>
        </w:trPr>
        <w:tc>
          <w:tcPr>
            <w:tcW w:w="1440" w:type="dxa"/>
          </w:tcPr>
          <w:p w:rsidR="000A51FC" w:rsidRPr="00EC74DE" w:rsidP="00F502F6" w14:paraId="510CF2E9" w14:textId="77777777">
            <w:pPr>
              <w:contextualSpacing/>
              <w:rPr>
                <w:rFonts w:eastAsia="Times New Roman" w:cstheme="minorHAnsi"/>
                <w:sz w:val="18"/>
                <w:szCs w:val="18"/>
              </w:rPr>
            </w:pPr>
          </w:p>
        </w:tc>
        <w:tc>
          <w:tcPr>
            <w:tcW w:w="4860" w:type="dxa"/>
            <w:vAlign w:val="bottom"/>
          </w:tcPr>
          <w:p w:rsidR="000A51FC" w:rsidRPr="00EC74DE" w:rsidP="00F502F6" w14:paraId="78CFC76E" w14:textId="77777777">
            <w:pPr>
              <w:tabs>
                <w:tab w:val="right" w:leader="dot" w:pos="5760"/>
              </w:tabs>
              <w:contextualSpacing/>
              <w:rPr>
                <w:sz w:val="18"/>
              </w:rPr>
            </w:pPr>
            <w:r w:rsidRPr="00EC74DE">
              <w:rPr>
                <w:sz w:val="18"/>
              </w:rPr>
              <w:t>definitivamente no</w:t>
            </w:r>
            <w:r w:rsidRPr="00EC74DE">
              <w:rPr>
                <w:sz w:val="18"/>
              </w:rPr>
              <w:tab/>
            </w:r>
          </w:p>
        </w:tc>
        <w:tc>
          <w:tcPr>
            <w:tcW w:w="1260" w:type="dxa"/>
            <w:vAlign w:val="bottom"/>
          </w:tcPr>
          <w:p w:rsidR="000A51FC" w:rsidRPr="00EC74DE" w:rsidP="00F502F6" w14:paraId="5622D1A7" w14:textId="77777777">
            <w:pPr>
              <w:contextualSpacing/>
              <w:jc w:val="right"/>
              <w:rPr>
                <w:rFonts w:eastAsia="Times New Roman" w:cstheme="minorHAnsi"/>
                <w:bCs/>
                <w:sz w:val="18"/>
                <w:szCs w:val="18"/>
              </w:rPr>
            </w:pPr>
            <w:r w:rsidRPr="00EC74DE">
              <w:rPr>
                <w:rFonts w:eastAsia="Times New Roman" w:cstheme="minorHAnsi"/>
                <w:bCs/>
                <w:sz w:val="18"/>
                <w:szCs w:val="18"/>
              </w:rPr>
              <w:t>0</w:t>
            </w:r>
          </w:p>
        </w:tc>
        <w:tc>
          <w:tcPr>
            <w:tcW w:w="2700" w:type="dxa"/>
          </w:tcPr>
          <w:p w:rsidR="000A51FC" w:rsidRPr="00EC74DE" w:rsidP="00F502F6" w14:paraId="10D1D5E7" w14:textId="77777777">
            <w:pPr>
              <w:contextualSpacing/>
              <w:rPr>
                <w:rFonts w:eastAsia="Times New Roman" w:cstheme="minorHAnsi"/>
                <w:bCs/>
                <w:sz w:val="18"/>
                <w:szCs w:val="18"/>
              </w:rPr>
            </w:pPr>
          </w:p>
        </w:tc>
      </w:tr>
      <w:tr w14:paraId="7CEAAB1B" w14:textId="77777777" w:rsidTr="00F502F6">
        <w:tblPrEx>
          <w:tblW w:w="0" w:type="auto"/>
          <w:tblLayout w:type="fixed"/>
          <w:tblLook w:val="04A0"/>
        </w:tblPrEx>
        <w:trPr>
          <w:gridBefore w:val="1"/>
          <w:wBefore w:w="18" w:type="dxa"/>
        </w:trPr>
        <w:tc>
          <w:tcPr>
            <w:tcW w:w="1440" w:type="dxa"/>
          </w:tcPr>
          <w:p w:rsidR="000A51FC" w:rsidRPr="00EC74DE" w:rsidP="00F502F6" w14:paraId="0C1435B4" w14:textId="77777777">
            <w:pPr>
              <w:contextualSpacing/>
              <w:rPr>
                <w:rFonts w:eastAsia="Times New Roman" w:cstheme="minorHAnsi"/>
                <w:sz w:val="18"/>
                <w:szCs w:val="18"/>
              </w:rPr>
            </w:pPr>
          </w:p>
        </w:tc>
        <w:tc>
          <w:tcPr>
            <w:tcW w:w="4860" w:type="dxa"/>
            <w:vAlign w:val="bottom"/>
          </w:tcPr>
          <w:p w:rsidR="000A51FC" w:rsidRPr="00EC74DE" w:rsidP="00F502F6" w14:paraId="7E5CE5D8" w14:textId="77777777">
            <w:pPr>
              <w:tabs>
                <w:tab w:val="right" w:leader="dot" w:pos="5760"/>
              </w:tabs>
              <w:contextualSpacing/>
              <w:rPr>
                <w:sz w:val="18"/>
              </w:rPr>
            </w:pPr>
            <w:r w:rsidRPr="00EC74DE">
              <w:rPr>
                <w:sz w:val="18"/>
              </w:rPr>
              <w:t>probablemente no</w:t>
            </w:r>
            <w:r w:rsidRPr="00EC74DE">
              <w:rPr>
                <w:sz w:val="18"/>
              </w:rPr>
              <w:tab/>
            </w:r>
          </w:p>
        </w:tc>
        <w:tc>
          <w:tcPr>
            <w:tcW w:w="1260" w:type="dxa"/>
            <w:vAlign w:val="bottom"/>
          </w:tcPr>
          <w:p w:rsidR="000A51FC" w:rsidRPr="00EC74DE" w:rsidP="00F502F6" w14:paraId="4CEA9D28" w14:textId="77777777">
            <w:pPr>
              <w:contextualSpacing/>
              <w:jc w:val="right"/>
              <w:rPr>
                <w:rFonts w:eastAsia="Times New Roman" w:cstheme="minorHAnsi"/>
                <w:bCs/>
                <w:sz w:val="18"/>
                <w:szCs w:val="18"/>
              </w:rPr>
            </w:pPr>
            <w:r w:rsidRPr="00EC74DE">
              <w:rPr>
                <w:rFonts w:eastAsia="Times New Roman" w:cstheme="minorHAnsi"/>
                <w:bCs/>
                <w:sz w:val="18"/>
                <w:szCs w:val="18"/>
              </w:rPr>
              <w:t>1</w:t>
            </w:r>
          </w:p>
        </w:tc>
        <w:tc>
          <w:tcPr>
            <w:tcW w:w="2700" w:type="dxa"/>
          </w:tcPr>
          <w:p w:rsidR="000A51FC" w:rsidRPr="00EC74DE" w:rsidP="00F502F6" w14:paraId="5F9BF3F3" w14:textId="77777777">
            <w:pPr>
              <w:contextualSpacing/>
              <w:rPr>
                <w:rFonts w:eastAsia="Times New Roman" w:cstheme="minorHAnsi"/>
                <w:bCs/>
                <w:sz w:val="18"/>
                <w:szCs w:val="18"/>
              </w:rPr>
            </w:pPr>
          </w:p>
        </w:tc>
      </w:tr>
      <w:tr w14:paraId="32EAB108" w14:textId="77777777" w:rsidTr="00F502F6">
        <w:tblPrEx>
          <w:tblW w:w="0" w:type="auto"/>
          <w:tblLayout w:type="fixed"/>
          <w:tblLook w:val="04A0"/>
        </w:tblPrEx>
        <w:trPr>
          <w:gridBefore w:val="1"/>
          <w:wBefore w:w="18" w:type="dxa"/>
        </w:trPr>
        <w:tc>
          <w:tcPr>
            <w:tcW w:w="1440" w:type="dxa"/>
          </w:tcPr>
          <w:p w:rsidR="000A51FC" w:rsidRPr="00EC74DE" w:rsidP="00F502F6" w14:paraId="51B33859" w14:textId="77777777">
            <w:pPr>
              <w:contextualSpacing/>
              <w:rPr>
                <w:rFonts w:eastAsia="Times New Roman" w:cstheme="minorHAnsi"/>
                <w:sz w:val="18"/>
                <w:szCs w:val="18"/>
              </w:rPr>
            </w:pPr>
          </w:p>
        </w:tc>
        <w:tc>
          <w:tcPr>
            <w:tcW w:w="4860" w:type="dxa"/>
            <w:vAlign w:val="bottom"/>
          </w:tcPr>
          <w:p w:rsidR="000A51FC" w:rsidRPr="00EC74DE" w:rsidP="00F502F6" w14:paraId="63858CD1" w14:textId="77777777">
            <w:pPr>
              <w:tabs>
                <w:tab w:val="right" w:leader="dot" w:pos="5760"/>
              </w:tabs>
              <w:ind w:right="-108"/>
              <w:contextualSpacing/>
              <w:rPr>
                <w:sz w:val="18"/>
              </w:rPr>
            </w:pPr>
            <w:r w:rsidRPr="00EC74DE">
              <w:rPr>
                <w:sz w:val="18"/>
              </w:rPr>
              <w:t>probablemente sí</w:t>
            </w:r>
            <w:r w:rsidRPr="00EC74DE">
              <w:rPr>
                <w:sz w:val="18"/>
              </w:rPr>
              <w:tab/>
            </w:r>
          </w:p>
        </w:tc>
        <w:tc>
          <w:tcPr>
            <w:tcW w:w="1260" w:type="dxa"/>
            <w:vAlign w:val="bottom"/>
          </w:tcPr>
          <w:p w:rsidR="000A51FC" w:rsidRPr="00EC74DE" w:rsidP="00F502F6" w14:paraId="157809A4" w14:textId="77777777">
            <w:pPr>
              <w:contextualSpacing/>
              <w:jc w:val="right"/>
              <w:rPr>
                <w:rFonts w:eastAsia="Times New Roman" w:cstheme="minorHAnsi"/>
                <w:sz w:val="18"/>
                <w:szCs w:val="18"/>
              </w:rPr>
            </w:pPr>
            <w:r w:rsidRPr="00EC74DE">
              <w:rPr>
                <w:rFonts w:eastAsia="Times New Roman" w:cstheme="minorHAnsi"/>
                <w:sz w:val="18"/>
                <w:szCs w:val="18"/>
              </w:rPr>
              <w:t>2</w:t>
            </w:r>
          </w:p>
        </w:tc>
        <w:tc>
          <w:tcPr>
            <w:tcW w:w="2700" w:type="dxa"/>
          </w:tcPr>
          <w:p w:rsidR="000A51FC" w:rsidRPr="00EC74DE" w:rsidP="00F502F6" w14:paraId="391698A4" w14:textId="77777777">
            <w:pPr>
              <w:contextualSpacing/>
              <w:rPr>
                <w:rFonts w:eastAsia="Times New Roman" w:cstheme="minorHAnsi"/>
                <w:sz w:val="18"/>
                <w:szCs w:val="18"/>
              </w:rPr>
            </w:pPr>
          </w:p>
        </w:tc>
      </w:tr>
      <w:tr w14:paraId="41B62F90" w14:textId="77777777" w:rsidTr="00F502F6">
        <w:tblPrEx>
          <w:tblW w:w="0" w:type="auto"/>
          <w:tblLayout w:type="fixed"/>
          <w:tblLook w:val="04A0"/>
        </w:tblPrEx>
        <w:trPr>
          <w:gridBefore w:val="1"/>
          <w:wBefore w:w="18" w:type="dxa"/>
        </w:trPr>
        <w:tc>
          <w:tcPr>
            <w:tcW w:w="1440" w:type="dxa"/>
          </w:tcPr>
          <w:p w:rsidR="000A51FC" w:rsidRPr="00EC74DE" w:rsidP="00F502F6" w14:paraId="7096577F" w14:textId="77777777">
            <w:pPr>
              <w:contextualSpacing/>
              <w:rPr>
                <w:rFonts w:eastAsia="Times New Roman" w:cstheme="minorHAnsi"/>
                <w:sz w:val="18"/>
                <w:szCs w:val="18"/>
              </w:rPr>
            </w:pPr>
          </w:p>
        </w:tc>
        <w:tc>
          <w:tcPr>
            <w:tcW w:w="4860" w:type="dxa"/>
            <w:vAlign w:val="bottom"/>
          </w:tcPr>
          <w:p w:rsidR="000A51FC" w:rsidRPr="00EC74DE" w:rsidP="00F502F6" w14:paraId="52A789F0" w14:textId="77777777">
            <w:pPr>
              <w:tabs>
                <w:tab w:val="right" w:leader="dot" w:pos="5760"/>
              </w:tabs>
              <w:contextualSpacing/>
              <w:rPr>
                <w:sz w:val="18"/>
              </w:rPr>
            </w:pPr>
            <w:r w:rsidRPr="00EC74DE">
              <w:rPr>
                <w:sz w:val="18"/>
              </w:rPr>
              <w:t>definitivamente sí</w:t>
            </w:r>
            <w:r w:rsidRPr="00EC74DE">
              <w:rPr>
                <w:sz w:val="18"/>
              </w:rPr>
              <w:tab/>
            </w:r>
          </w:p>
        </w:tc>
        <w:tc>
          <w:tcPr>
            <w:tcW w:w="1260" w:type="dxa"/>
            <w:vAlign w:val="bottom"/>
          </w:tcPr>
          <w:p w:rsidR="000A51FC" w:rsidRPr="00EC74DE" w:rsidP="00F502F6" w14:paraId="00639E1F" w14:textId="77777777">
            <w:pPr>
              <w:contextualSpacing/>
              <w:jc w:val="right"/>
              <w:rPr>
                <w:rFonts w:eastAsia="Times New Roman" w:cstheme="minorHAnsi"/>
                <w:sz w:val="18"/>
                <w:szCs w:val="18"/>
              </w:rPr>
            </w:pPr>
            <w:r w:rsidRPr="00EC74DE">
              <w:rPr>
                <w:rFonts w:eastAsia="Times New Roman" w:cstheme="minorHAnsi"/>
                <w:sz w:val="18"/>
                <w:szCs w:val="18"/>
              </w:rPr>
              <w:t>3</w:t>
            </w:r>
          </w:p>
        </w:tc>
        <w:tc>
          <w:tcPr>
            <w:tcW w:w="2700" w:type="dxa"/>
          </w:tcPr>
          <w:p w:rsidR="000A51FC" w:rsidRPr="00EC74DE" w:rsidP="00F502F6" w14:paraId="08B5CE40" w14:textId="77777777">
            <w:pPr>
              <w:contextualSpacing/>
              <w:rPr>
                <w:rFonts w:eastAsia="Times New Roman" w:cstheme="minorHAnsi"/>
                <w:sz w:val="18"/>
                <w:szCs w:val="18"/>
              </w:rPr>
            </w:pPr>
          </w:p>
        </w:tc>
      </w:tr>
      <w:tr w14:paraId="11156687" w14:textId="77777777" w:rsidTr="00F502F6">
        <w:tblPrEx>
          <w:tblW w:w="0" w:type="auto"/>
          <w:tblLayout w:type="fixed"/>
          <w:tblLook w:val="04A0"/>
        </w:tblPrEx>
        <w:trPr>
          <w:gridBefore w:val="1"/>
          <w:wBefore w:w="18" w:type="dxa"/>
        </w:trPr>
        <w:tc>
          <w:tcPr>
            <w:tcW w:w="1440" w:type="dxa"/>
          </w:tcPr>
          <w:p w:rsidR="000A51FC" w:rsidRPr="00EC74DE" w:rsidP="00F502F6" w14:paraId="054B8604" w14:textId="77777777">
            <w:pPr>
              <w:contextualSpacing/>
              <w:rPr>
                <w:rFonts w:eastAsia="Times New Roman" w:cstheme="minorHAnsi"/>
                <w:color w:val="808080" w:themeColor="background1" w:themeShade="80"/>
                <w:sz w:val="18"/>
                <w:szCs w:val="18"/>
              </w:rPr>
            </w:pPr>
          </w:p>
        </w:tc>
        <w:tc>
          <w:tcPr>
            <w:tcW w:w="4860" w:type="dxa"/>
            <w:vAlign w:val="bottom"/>
          </w:tcPr>
          <w:p w:rsidR="000A51FC" w:rsidRPr="00EC74DE" w:rsidP="00F502F6" w14:paraId="3D61026C"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0A51FC" w:rsidRPr="00EC74DE" w:rsidP="00F502F6" w14:paraId="4DA6C133"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700" w:type="dxa"/>
          </w:tcPr>
          <w:p w:rsidR="000A51FC" w:rsidRPr="00EC74DE" w:rsidP="00F502F6" w14:paraId="114EA4CF" w14:textId="77777777">
            <w:pPr>
              <w:contextualSpacing/>
              <w:rPr>
                <w:rFonts w:eastAsia="Times New Roman" w:cstheme="minorHAnsi"/>
                <w:color w:val="808080" w:themeColor="background1" w:themeShade="80"/>
                <w:sz w:val="18"/>
                <w:szCs w:val="18"/>
              </w:rPr>
            </w:pPr>
          </w:p>
        </w:tc>
      </w:tr>
      <w:tr w14:paraId="4B55FBAB" w14:textId="77777777" w:rsidTr="00F502F6">
        <w:tblPrEx>
          <w:tblW w:w="0" w:type="auto"/>
          <w:tblLayout w:type="fixed"/>
          <w:tblLook w:val="04A0"/>
        </w:tblPrEx>
        <w:trPr>
          <w:gridBefore w:val="1"/>
          <w:wBefore w:w="18" w:type="dxa"/>
        </w:trPr>
        <w:tc>
          <w:tcPr>
            <w:tcW w:w="1440" w:type="dxa"/>
          </w:tcPr>
          <w:p w:rsidR="000A51FC" w:rsidRPr="00EC74DE" w:rsidP="00F502F6" w14:paraId="7D0B0DE6" w14:textId="77777777">
            <w:pPr>
              <w:contextualSpacing/>
              <w:rPr>
                <w:rFonts w:eastAsia="Times New Roman" w:cstheme="minorHAnsi"/>
                <w:color w:val="808080" w:themeColor="background1" w:themeShade="80"/>
                <w:sz w:val="18"/>
                <w:szCs w:val="18"/>
              </w:rPr>
            </w:pPr>
          </w:p>
        </w:tc>
        <w:tc>
          <w:tcPr>
            <w:tcW w:w="4860" w:type="dxa"/>
            <w:vAlign w:val="bottom"/>
          </w:tcPr>
          <w:p w:rsidR="000A51FC" w:rsidRPr="00EC74DE" w:rsidP="00F502F6" w14:paraId="2C212DFC"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0A51FC" w:rsidRPr="00EC74DE" w:rsidP="00F502F6" w14:paraId="0FEDF916"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0A51FC" w:rsidRPr="00EC74DE" w:rsidP="00F502F6" w14:paraId="377980FB" w14:textId="77777777">
            <w:pPr>
              <w:contextualSpacing/>
              <w:rPr>
                <w:rFonts w:eastAsia="Times New Roman" w:cstheme="minorHAnsi"/>
                <w:color w:val="808080" w:themeColor="background1" w:themeShade="80"/>
                <w:sz w:val="18"/>
                <w:szCs w:val="18"/>
              </w:rPr>
            </w:pPr>
          </w:p>
        </w:tc>
      </w:tr>
    </w:tbl>
    <w:p w:rsidR="000A51FC" w:rsidRPr="00EC74DE" w:rsidP="000A51FC" w14:paraId="3CA4AAD5" w14:textId="77777777">
      <w:pPr>
        <w:tabs>
          <w:tab w:val="left" w:pos="720"/>
          <w:tab w:val="left" w:pos="1080"/>
          <w:tab w:val="left" w:pos="5400"/>
        </w:tabs>
        <w:ind w:right="173"/>
        <w:contextualSpacing/>
        <w:rPr>
          <w:sz w:val="18"/>
          <w:szCs w:val="18"/>
        </w:rPr>
      </w:pPr>
    </w:p>
    <w:p w:rsidR="000A51FC" w:rsidRPr="00EC74DE" w:rsidP="000A51FC" w14:paraId="143A93CF" w14:textId="77777777">
      <w:pPr>
        <w:pStyle w:val="Heading4"/>
        <w:contextualSpacing/>
        <w:rPr>
          <w:i w:val="0"/>
          <w:szCs w:val="18"/>
          <w:u w:val="single"/>
        </w:rPr>
      </w:pPr>
      <w:r>
        <w:rPr>
          <w:i w:val="0"/>
          <w:szCs w:val="18"/>
          <w:u w:val="single"/>
        </w:rPr>
        <w:t>LP</w:t>
      </w:r>
      <w:r w:rsidRPr="00EC74DE">
        <w:rPr>
          <w:i w:val="0"/>
          <w:szCs w:val="18"/>
          <w:u w:val="single"/>
        </w:rPr>
        <w:t>: Concurrency</w:t>
      </w:r>
    </w:p>
    <w:p w:rsidR="000A51FC" w:rsidRPr="00EC74DE" w:rsidP="000A51FC" w14:paraId="26452B4A"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591DD6A9" w14:textId="77777777" w:rsidTr="00F502F6">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shd w:val="clear" w:color="auto" w:fill="auto"/>
            <w:noWrap/>
          </w:tcPr>
          <w:p w:rsidR="000A51FC" w:rsidRPr="00EC74DE" w:rsidP="00F502F6" w14:paraId="469A8D79" w14:textId="77777777">
            <w:pPr>
              <w:contextualSpacing/>
              <w:rPr>
                <w:rFonts w:eastAsia="Times New Roman" w:cstheme="minorHAnsi"/>
                <w:b/>
                <w:bCs/>
                <w:sz w:val="18"/>
                <w:szCs w:val="18"/>
              </w:rPr>
            </w:pPr>
            <w:r w:rsidRPr="00636EB5">
              <w:rPr>
                <w:rFonts w:eastAsia="Times New Roman" w:cstheme="minorHAnsi"/>
                <w:b/>
                <w:bCs/>
                <w:sz w:val="18"/>
                <w:szCs w:val="18"/>
              </w:rPr>
              <w:t>Check_SX4</w:t>
            </w:r>
            <w:r w:rsidR="00154F1C">
              <w:rPr>
                <w:rFonts w:eastAsia="Times New Roman" w:cstheme="minorHAnsi"/>
                <w:b/>
                <w:bCs/>
                <w:sz w:val="18"/>
                <w:szCs w:val="18"/>
              </w:rPr>
              <w:t>1</w:t>
            </w:r>
            <w:r w:rsidRPr="00636EB5">
              <w:rPr>
                <w:rFonts w:eastAsia="Times New Roman" w:cstheme="minorHAnsi"/>
                <w:b/>
                <w:bCs/>
                <w:sz w:val="18"/>
                <w:szCs w:val="18"/>
              </w:rPr>
              <w:t>a.</w:t>
            </w:r>
          </w:p>
        </w:tc>
        <w:tc>
          <w:tcPr>
            <w:tcW w:w="8820" w:type="dxa"/>
            <w:shd w:val="clear" w:color="auto" w:fill="auto"/>
          </w:tcPr>
          <w:p w:rsidR="005D2BA4" w:rsidP="00522609" w14:paraId="74120E0F" w14:textId="77777777">
            <w:pPr>
              <w:spacing w:after="0" w:line="240" w:lineRule="auto"/>
              <w:ind w:left="360" w:hanging="360"/>
              <w:rPr>
                <w:rFonts w:ascii="Calibri" w:eastAsia="Times New Roman" w:hAnsi="Calibri" w:cs="Calibri"/>
                <w:sz w:val="18"/>
                <w:szCs w:val="18"/>
              </w:rPr>
            </w:pPr>
            <w:r>
              <w:rPr>
                <w:rFonts w:ascii="Calibri" w:eastAsia="Times New Roman" w:hAnsi="Calibri" w:cs="Calibri"/>
                <w:sz w:val="18"/>
                <w:szCs w:val="18"/>
              </w:rPr>
              <w:t>If relationship was a one night stand (LPLT_N=0) or R did not report relationship length (LPLT_N EQ DK or REF), go to CALC_ENDLP.</w:t>
            </w:r>
          </w:p>
          <w:p w:rsidR="005D2BA4" w:rsidP="005D2BA4" w14:paraId="73B24FA8" w14:textId="77777777">
            <w:pPr>
              <w:spacing w:after="0" w:line="240" w:lineRule="auto"/>
              <w:rPr>
                <w:rFonts w:ascii="Calibri" w:eastAsia="Times New Roman" w:hAnsi="Calibri" w:cs="Calibri"/>
                <w:sz w:val="18"/>
                <w:szCs w:val="18"/>
              </w:rPr>
            </w:pPr>
            <w:r>
              <w:rPr>
                <w:rFonts w:ascii="Calibri" w:eastAsia="Times New Roman" w:hAnsi="Calibri" w:cs="Calibri"/>
                <w:sz w:val="18"/>
                <w:szCs w:val="18"/>
              </w:rPr>
              <w:t>If relationship length GT 1y (LPRLLE1Y EQ 0), go to SX42a.</w:t>
            </w:r>
          </w:p>
          <w:p w:rsidR="000A51FC" w:rsidRPr="00EC74DE" w14:paraId="36042C22" w14:textId="1C9B05B2">
            <w:pPr>
              <w:contextualSpacing/>
              <w:rPr>
                <w:rFonts w:eastAsia="Times New Roman" w:cstheme="minorHAnsi"/>
                <w:sz w:val="18"/>
                <w:szCs w:val="18"/>
              </w:rPr>
            </w:pPr>
            <w:r>
              <w:rPr>
                <w:rFonts w:ascii="Calibri" w:eastAsia="Times New Roman" w:hAnsi="Calibri" w:cs="Calibri"/>
                <w:sz w:val="18"/>
                <w:szCs w:val="18"/>
              </w:rPr>
              <w:t>Else, if relationship length LE 1y (LPRLLE1Y EQ 1), go to SX41a.</w:t>
            </w:r>
          </w:p>
        </w:tc>
      </w:tr>
    </w:tbl>
    <w:p w:rsidR="000A51FC" w:rsidRPr="00EC74DE" w:rsidP="000A51FC" w14:paraId="68C10814" w14:textId="77777777">
      <w:pPr>
        <w:ind w:right="173"/>
        <w:contextualSpacing/>
        <w:rPr>
          <w:sz w:val="18"/>
          <w:szCs w:val="18"/>
        </w:rPr>
      </w:pPr>
    </w:p>
    <w:tbl>
      <w:tblPr>
        <w:tblW w:w="0" w:type="auto"/>
        <w:tblLayout w:type="fixed"/>
        <w:tblLook w:val="04A0"/>
      </w:tblPr>
      <w:tblGrid>
        <w:gridCol w:w="18"/>
        <w:gridCol w:w="1440"/>
        <w:gridCol w:w="4860"/>
        <w:gridCol w:w="1260"/>
        <w:gridCol w:w="2700"/>
      </w:tblGrid>
      <w:tr w14:paraId="05486A89" w14:textId="77777777" w:rsidTr="00F502F6">
        <w:tblPrEx>
          <w:tblW w:w="0" w:type="auto"/>
          <w:tblLayout w:type="fixed"/>
          <w:tblLook w:val="04A0"/>
        </w:tblPrEx>
        <w:tc>
          <w:tcPr>
            <w:tcW w:w="1458" w:type="dxa"/>
            <w:gridSpan w:val="2"/>
            <w:vAlign w:val="bottom"/>
          </w:tcPr>
          <w:p w:rsidR="000A51FC" w:rsidRPr="00EC74DE" w:rsidP="00F502F6" w14:paraId="505FDCAD" w14:textId="77777777">
            <w:pPr>
              <w:contextualSpacing/>
              <w:rPr>
                <w:rFonts w:eastAsia="Times New Roman" w:cstheme="minorHAnsi"/>
                <w:b/>
                <w:bCs/>
                <w:sz w:val="18"/>
                <w:szCs w:val="18"/>
              </w:rPr>
            </w:pPr>
            <w:r w:rsidRPr="00EC74DE">
              <w:rPr>
                <w:rFonts w:eastAsia="Times New Roman" w:cstheme="minorHAnsi"/>
                <w:b/>
                <w:bCs/>
                <w:sz w:val="18"/>
                <w:szCs w:val="18"/>
              </w:rPr>
              <w:t>SX4</w:t>
            </w:r>
            <w:r w:rsidR="008D5E94">
              <w:rPr>
                <w:rFonts w:eastAsia="Times New Roman" w:cstheme="minorHAnsi"/>
                <w:b/>
                <w:bCs/>
                <w:sz w:val="18"/>
                <w:szCs w:val="18"/>
              </w:rPr>
              <w:t>1</w:t>
            </w:r>
            <w:r w:rsidRPr="00EC74DE">
              <w:rPr>
                <w:rFonts w:eastAsia="Times New Roman" w:cstheme="minorHAnsi"/>
                <w:b/>
                <w:bCs/>
                <w:sz w:val="18"/>
                <w:szCs w:val="18"/>
              </w:rPr>
              <w:t>a.</w:t>
            </w:r>
          </w:p>
        </w:tc>
        <w:tc>
          <w:tcPr>
            <w:tcW w:w="8820" w:type="dxa"/>
            <w:gridSpan w:val="3"/>
            <w:vAlign w:val="bottom"/>
          </w:tcPr>
          <w:p w:rsidR="000A51FC" w:rsidRPr="00EC74DE" w:rsidP="00F502F6" w14:paraId="08A1CAE4" w14:textId="15F03E29">
            <w:pPr>
              <w:contextualSpacing/>
              <w:rPr>
                <w:rFonts w:eastAsia="Times New Roman" w:cstheme="minorHAnsi"/>
                <w:b/>
                <w:bCs/>
                <w:sz w:val="18"/>
                <w:szCs w:val="18"/>
              </w:rPr>
            </w:pPr>
            <w:r w:rsidRPr="00522609">
              <w:rPr>
                <w:b/>
                <w:sz w:val="18"/>
                <w:lang w:val="es-ES"/>
              </w:rPr>
              <w:t>Hasta donde usted sabe, durante el tiempo que usted tuvo una relación sexual con</w:t>
            </w:r>
            <w:r w:rsidRPr="00522609">
              <w:rPr>
                <w:rFonts w:eastAsia="Times New Roman" w:cstheme="minorHAnsi"/>
                <w:b/>
                <w:bCs/>
                <w:sz w:val="18"/>
                <w:szCs w:val="18"/>
                <w:lang w:val="es-ES"/>
              </w:rPr>
              <w:t xml:space="preserve"> </w:t>
            </w:r>
            <w:r w:rsidRPr="00522609" w:rsidR="00F30FA2">
              <w:rPr>
                <w:rFonts w:eastAsia="Times New Roman" w:cstheme="minorHAnsi"/>
                <w:b/>
                <w:bCs/>
                <w:sz w:val="18"/>
                <w:szCs w:val="18"/>
                <w:lang w:val="es-ES"/>
              </w:rPr>
              <w:t>esta pareja</w:t>
            </w:r>
            <w:r w:rsidRPr="00522609" w:rsidR="004A1446">
              <w:rPr>
                <w:rFonts w:eastAsia="Times New Roman" w:cstheme="minorHAnsi"/>
                <w:bCs/>
                <w:sz w:val="18"/>
                <w:szCs w:val="18"/>
                <w:lang w:val="es-ES"/>
              </w:rPr>
              <w:t>,</w:t>
            </w:r>
            <w:r w:rsidRPr="00522609">
              <w:rPr>
                <w:rFonts w:eastAsia="Times New Roman" w:cstheme="minorHAnsi"/>
                <w:bCs/>
                <w:sz w:val="18"/>
                <w:szCs w:val="18"/>
                <w:lang w:val="es-ES"/>
              </w:rPr>
              <w:t xml:space="preserve"> </w:t>
            </w:r>
            <w:r w:rsidRPr="00522609">
              <w:rPr>
                <w:rFonts w:eastAsia="Times New Roman" w:cstheme="minorHAnsi"/>
                <w:b/>
                <w:bCs/>
                <w:sz w:val="18"/>
                <w:szCs w:val="18"/>
                <w:lang w:val="es-ES"/>
              </w:rPr>
              <w:t>¿</w:t>
            </w:r>
            <w:r w:rsidRPr="00522609">
              <w:rPr>
                <w:rFonts w:eastAsia="Times New Roman" w:cstheme="minorHAnsi"/>
                <w:bCs/>
                <w:sz w:val="18"/>
                <w:szCs w:val="18"/>
                <w:lang w:val="es-ES"/>
              </w:rPr>
              <w:t>[if LP is male (SX31 EQ 1) or R is female (</w:t>
            </w:r>
            <w:r w:rsidRPr="00522609" w:rsidR="00B32967">
              <w:rPr>
                <w:rFonts w:eastAsia="Times New Roman" w:cstheme="minorHAnsi"/>
                <w:bCs/>
                <w:sz w:val="18"/>
                <w:szCs w:val="18"/>
                <w:lang w:val="es-ES"/>
              </w:rPr>
              <w:t>ES</w:t>
            </w:r>
            <w:r w:rsidR="00B32967">
              <w:rPr>
                <w:rFonts w:eastAsia="Times New Roman" w:cstheme="minorHAnsi"/>
                <w:bCs/>
                <w:sz w:val="18"/>
                <w:szCs w:val="18"/>
                <w:lang w:val="es-ES"/>
              </w:rPr>
              <w:t>8a</w:t>
            </w:r>
            <w:r w:rsidRPr="00522609" w:rsidR="00B32967">
              <w:rPr>
                <w:rFonts w:eastAsia="Times New Roman" w:cstheme="minorHAnsi"/>
                <w:bCs/>
                <w:sz w:val="18"/>
                <w:szCs w:val="18"/>
                <w:lang w:val="es-ES"/>
              </w:rPr>
              <w:t xml:space="preserve"> </w:t>
            </w:r>
            <w:r w:rsidRPr="00522609">
              <w:rPr>
                <w:rFonts w:eastAsia="Times New Roman" w:cstheme="minorHAnsi"/>
                <w:bCs/>
                <w:sz w:val="18"/>
                <w:szCs w:val="18"/>
                <w:lang w:val="es-ES"/>
              </w:rPr>
              <w:t>EQ 2), fill with "</w:t>
            </w:r>
            <w:r w:rsidRPr="00522609">
              <w:rPr>
                <w:sz w:val="18"/>
                <w:lang w:val="es-ES"/>
              </w:rPr>
              <w:t>él</w:t>
            </w:r>
            <w:r w:rsidRPr="00522609">
              <w:rPr>
                <w:rFonts w:eastAsia="Times New Roman" w:cstheme="minorHAnsi"/>
                <w:bCs/>
                <w:sz w:val="18"/>
                <w:szCs w:val="18"/>
                <w:lang w:val="es-ES"/>
              </w:rPr>
              <w:t xml:space="preserve">"; if LP is female (SX31 EQ 2), fill with </w:t>
            </w:r>
            <w:r w:rsidRPr="00522609">
              <w:rPr>
                <w:sz w:val="18"/>
                <w:lang w:val="es-ES"/>
              </w:rPr>
              <w:t>"ella</w:t>
            </w:r>
            <w:r w:rsidRPr="00522609">
              <w:rPr>
                <w:rFonts w:eastAsia="Times New Roman" w:cstheme="minorHAnsi"/>
                <w:bCs/>
                <w:sz w:val="18"/>
                <w:szCs w:val="18"/>
                <w:lang w:val="es-ES"/>
              </w:rPr>
              <w:t xml:space="preserve">"] </w:t>
            </w:r>
            <w:r w:rsidRPr="00522609">
              <w:rPr>
                <w:b/>
                <w:sz w:val="18"/>
                <w:lang w:val="es-ES"/>
              </w:rPr>
              <w:t xml:space="preserve">tuvo sexo con otras personas?   </w:t>
            </w:r>
            <w:r w:rsidRPr="00EC74DE">
              <w:rPr>
                <w:b/>
                <w:sz w:val="18"/>
              </w:rPr>
              <w:t>Diría que</w:t>
            </w:r>
            <w:r w:rsidRPr="00EC74DE">
              <w:rPr>
                <w:rFonts w:eastAsia="Times New Roman" w:cstheme="minorHAnsi"/>
                <w:bCs/>
                <w:sz w:val="18"/>
                <w:szCs w:val="18"/>
              </w:rPr>
              <w:t xml:space="preserve"> [if </w:t>
            </w:r>
            <w:r w:rsidR="008D5E94">
              <w:rPr>
                <w:rFonts w:eastAsia="Times New Roman" w:cstheme="minorHAnsi"/>
                <w:bCs/>
                <w:sz w:val="18"/>
                <w:szCs w:val="18"/>
              </w:rPr>
              <w:t>LP</w:t>
            </w:r>
            <w:r w:rsidRPr="00EC74DE">
              <w:rPr>
                <w:rFonts w:eastAsia="Times New Roman" w:cstheme="minorHAnsi"/>
                <w:bCs/>
                <w:sz w:val="18"/>
                <w:szCs w:val="18"/>
              </w:rPr>
              <w:t xml:space="preserve"> is male</w:t>
            </w:r>
            <w:r w:rsidR="00383498">
              <w:rPr>
                <w:rFonts w:eastAsia="Times New Roman" w:cstheme="minorHAnsi"/>
                <w:bCs/>
                <w:sz w:val="18"/>
                <w:szCs w:val="18"/>
              </w:rPr>
              <w:t xml:space="preserve"> </w:t>
            </w:r>
            <w:r w:rsidRPr="00EC74DE">
              <w:rPr>
                <w:rFonts w:eastAsia="Times New Roman" w:cstheme="minorHAnsi"/>
                <w:bCs/>
                <w:sz w:val="18"/>
                <w:szCs w:val="18"/>
              </w:rPr>
              <w:t>(SX31</w:t>
            </w:r>
            <w:r w:rsidR="00383498">
              <w:rPr>
                <w:rFonts w:eastAsia="Times New Roman" w:cstheme="minorHAnsi"/>
                <w:bCs/>
                <w:sz w:val="18"/>
                <w:szCs w:val="18"/>
              </w:rPr>
              <w:t xml:space="preserve"> EQ </w:t>
            </w:r>
            <w:r w:rsidRPr="00EC74DE">
              <w:rPr>
                <w:rFonts w:eastAsia="Times New Roman" w:cstheme="minorHAnsi"/>
                <w:bCs/>
                <w:sz w:val="18"/>
                <w:szCs w:val="18"/>
              </w:rPr>
              <w:t>1) or R is female (</w:t>
            </w:r>
            <w:r w:rsidRPr="00EC74DE" w:rsidR="00B32967">
              <w:rPr>
                <w:rFonts w:eastAsia="Times New Roman" w:cstheme="minorHAnsi"/>
                <w:bCs/>
                <w:sz w:val="18"/>
                <w:szCs w:val="18"/>
              </w:rPr>
              <w:t>ES</w:t>
            </w:r>
            <w:r w:rsidR="00B32967">
              <w:rPr>
                <w:rFonts w:eastAsia="Times New Roman" w:cstheme="minorHAnsi"/>
                <w:bCs/>
                <w:sz w:val="18"/>
                <w:szCs w:val="18"/>
              </w:rPr>
              <w:t>8a</w:t>
            </w:r>
            <w:r w:rsidRPr="00EC74DE" w:rsidR="00B32967">
              <w:rPr>
                <w:rFonts w:eastAsia="Times New Roman" w:cstheme="minorHAnsi"/>
                <w:bCs/>
                <w:sz w:val="18"/>
                <w:szCs w:val="18"/>
              </w:rPr>
              <w:t xml:space="preserve"> </w:t>
            </w:r>
            <w:r w:rsidRPr="00EC74DE">
              <w:rPr>
                <w:rFonts w:eastAsia="Times New Roman" w:cstheme="minorHAnsi"/>
                <w:bCs/>
                <w:sz w:val="18"/>
                <w:szCs w:val="18"/>
              </w:rPr>
              <w:t xml:space="preserve">EQ 2), fill with </w:t>
            </w:r>
            <w:r>
              <w:rPr>
                <w:rFonts w:eastAsia="Times New Roman" w:cstheme="minorHAnsi"/>
                <w:bCs/>
                <w:sz w:val="18"/>
                <w:szCs w:val="18"/>
              </w:rPr>
              <w:t>"</w:t>
            </w:r>
            <w:r w:rsidRPr="00EC74DE">
              <w:rPr>
                <w:sz w:val="18"/>
              </w:rPr>
              <w:t>él</w:t>
            </w:r>
            <w:r>
              <w:rPr>
                <w:rFonts w:eastAsia="Times New Roman" w:cstheme="minorHAnsi"/>
                <w:bCs/>
                <w:sz w:val="18"/>
                <w:szCs w:val="18"/>
              </w:rPr>
              <w:t>"</w:t>
            </w:r>
            <w:r w:rsidRPr="00EC74DE">
              <w:rPr>
                <w:rFonts w:eastAsia="Times New Roman" w:cstheme="minorHAnsi"/>
                <w:bCs/>
                <w:sz w:val="18"/>
                <w:szCs w:val="18"/>
              </w:rPr>
              <w:t xml:space="preserve">; if </w:t>
            </w:r>
            <w:r w:rsidR="008D5E94">
              <w:rPr>
                <w:rFonts w:eastAsia="Times New Roman" w:cstheme="minorHAnsi"/>
                <w:bCs/>
                <w:sz w:val="18"/>
                <w:szCs w:val="18"/>
              </w:rPr>
              <w:t>LP</w:t>
            </w:r>
            <w:r w:rsidRPr="00EC74DE">
              <w:rPr>
                <w:rFonts w:eastAsia="Times New Roman" w:cstheme="minorHAnsi"/>
                <w:bCs/>
                <w:sz w:val="18"/>
                <w:szCs w:val="18"/>
              </w:rPr>
              <w:t xml:space="preserve"> is female (SX31 EQ 2), fill with </w:t>
            </w:r>
            <w:r>
              <w:rPr>
                <w:rFonts w:eastAsia="Times New Roman" w:cstheme="minorHAnsi"/>
                <w:bCs/>
                <w:sz w:val="18"/>
                <w:szCs w:val="18"/>
              </w:rPr>
              <w:t>"</w:t>
            </w:r>
            <w:r w:rsidRPr="00EC74DE">
              <w:rPr>
                <w:sz w:val="18"/>
              </w:rPr>
              <w:t>ella</w:t>
            </w:r>
            <w:r>
              <w:rPr>
                <w:rFonts w:eastAsia="Times New Roman" w:cstheme="minorHAnsi"/>
                <w:bCs/>
                <w:sz w:val="18"/>
                <w:szCs w:val="18"/>
              </w:rPr>
              <w:t>"</w:t>
            </w:r>
            <w:r w:rsidRPr="00EC74DE">
              <w:rPr>
                <w:rFonts w:eastAsia="Times New Roman" w:cstheme="minorHAnsi"/>
                <w:bCs/>
                <w:sz w:val="18"/>
                <w:szCs w:val="18"/>
              </w:rPr>
              <w:t>]</w:t>
            </w:r>
            <w:r w:rsidRPr="00EC74DE">
              <w:rPr>
                <w:rFonts w:eastAsia="Times New Roman" w:cstheme="minorHAnsi"/>
                <w:b/>
                <w:bCs/>
                <w:sz w:val="18"/>
                <w:szCs w:val="18"/>
              </w:rPr>
              <w:t xml:space="preserve">: </w:t>
            </w:r>
            <w:r w:rsidRPr="00EC74DE">
              <w:rPr>
                <w:rFonts w:eastAsia="Times New Roman" w:cstheme="minorHAnsi"/>
                <w:bCs/>
                <w:sz w:val="18"/>
                <w:szCs w:val="18"/>
              </w:rPr>
              <w:t xml:space="preserve">  </w:t>
            </w:r>
          </w:p>
          <w:p w:rsidR="000A51FC" w:rsidRPr="00EC74DE" w:rsidP="00F502F6" w14:paraId="41F151D6" w14:textId="77777777">
            <w:pPr>
              <w:contextualSpacing/>
              <w:rPr>
                <w:rFonts w:eastAsia="Times New Roman" w:cstheme="minorHAnsi"/>
                <w:b/>
                <w:bCs/>
                <w:sz w:val="18"/>
                <w:szCs w:val="18"/>
              </w:rPr>
            </w:pPr>
          </w:p>
          <w:p w:rsidR="000A51FC" w:rsidRPr="00EC74DE" w:rsidP="00F502F6" w14:paraId="61DD63BE" w14:textId="77777777">
            <w:pPr>
              <w:keepNext/>
              <w:keepLines/>
              <w:spacing w:before="200"/>
              <w:contextualSpacing/>
              <w:outlineLvl w:val="3"/>
              <w:rPr>
                <w:rFonts w:eastAsia="Times New Roman" w:cstheme="minorHAnsi"/>
                <w:bCs/>
                <w:sz w:val="18"/>
                <w:szCs w:val="18"/>
              </w:rPr>
            </w:pPr>
            <w:r w:rsidRPr="00EC74DE">
              <w:rPr>
                <w:sz w:val="18"/>
              </w:rPr>
              <w:t>[LEA las opciones</w:t>
            </w:r>
            <w:r w:rsidRPr="00EC74DE">
              <w:rPr>
                <w:rFonts w:eastAsia="Times New Roman" w:cstheme="minorHAnsi"/>
                <w:bCs/>
                <w:sz w:val="18"/>
                <w:szCs w:val="18"/>
              </w:rPr>
              <w:t>.]</w:t>
            </w:r>
          </w:p>
        </w:tc>
      </w:tr>
      <w:tr w14:paraId="321F5402" w14:textId="77777777" w:rsidTr="00F502F6">
        <w:tblPrEx>
          <w:tblW w:w="0" w:type="auto"/>
          <w:tblLayout w:type="fixed"/>
          <w:tblLook w:val="04A0"/>
        </w:tblPrEx>
        <w:tc>
          <w:tcPr>
            <w:tcW w:w="1458" w:type="dxa"/>
            <w:gridSpan w:val="2"/>
            <w:vAlign w:val="bottom"/>
          </w:tcPr>
          <w:p w:rsidR="000A51FC" w:rsidRPr="00EC74DE" w:rsidP="00F502F6" w14:paraId="462BBC92" w14:textId="77777777">
            <w:pPr>
              <w:contextualSpacing/>
              <w:rPr>
                <w:rFonts w:eastAsia="Times New Roman" w:cstheme="minorHAnsi"/>
                <w:bCs/>
                <w:sz w:val="18"/>
                <w:szCs w:val="18"/>
              </w:rPr>
            </w:pPr>
            <w:r>
              <w:rPr>
                <w:rFonts w:eastAsia="Times New Roman" w:cstheme="minorHAnsi"/>
                <w:bCs/>
                <w:sz w:val="18"/>
                <w:szCs w:val="18"/>
              </w:rPr>
              <w:t>LP</w:t>
            </w:r>
            <w:r w:rsidRPr="00EC74DE">
              <w:rPr>
                <w:rFonts w:eastAsia="Times New Roman" w:cstheme="minorHAnsi"/>
                <w:bCs/>
                <w:sz w:val="18"/>
                <w:szCs w:val="18"/>
              </w:rPr>
              <w:t>POTH</w:t>
            </w:r>
          </w:p>
        </w:tc>
        <w:tc>
          <w:tcPr>
            <w:tcW w:w="6120" w:type="dxa"/>
            <w:gridSpan w:val="2"/>
            <w:vAlign w:val="bottom"/>
          </w:tcPr>
          <w:p w:rsidR="000A51FC" w:rsidRPr="00EC74DE" w:rsidP="00F502F6" w14:paraId="16EE0CBA" w14:textId="77777777">
            <w:pPr>
              <w:contextualSpacing/>
              <w:rPr>
                <w:rFonts w:eastAsia="Times New Roman" w:cstheme="minorHAnsi"/>
                <w:sz w:val="18"/>
                <w:szCs w:val="18"/>
              </w:rPr>
            </w:pPr>
            <w:r>
              <w:rPr>
                <w:rFonts w:eastAsia="Times New Roman" w:cstheme="minorHAnsi"/>
                <w:sz w:val="18"/>
                <w:szCs w:val="18"/>
              </w:rPr>
              <w:t>LP</w:t>
            </w:r>
            <w:r w:rsidRPr="00EC74DE">
              <w:rPr>
                <w:rFonts w:eastAsia="Times New Roman" w:cstheme="minorHAnsi"/>
                <w:sz w:val="18"/>
                <w:szCs w:val="18"/>
              </w:rPr>
              <w:t xml:space="preserve"> had other partners- relat ≤12m</w:t>
            </w:r>
            <w:r w:rsidRPr="00EC74DE">
              <w:rPr>
                <w:rFonts w:eastAsia="Times New Roman" w:cstheme="minorHAnsi"/>
                <w:sz w:val="18"/>
                <w:szCs w:val="18"/>
              </w:rPr>
              <w:t xml:space="preserve"> </w:t>
            </w:r>
          </w:p>
        </w:tc>
        <w:tc>
          <w:tcPr>
            <w:tcW w:w="2700" w:type="dxa"/>
            <w:vAlign w:val="bottom"/>
          </w:tcPr>
          <w:p w:rsidR="000A51FC" w:rsidRPr="00EC74DE" w:rsidP="00F502F6" w14:paraId="456AED53" w14:textId="77777777">
            <w:pPr>
              <w:contextualSpacing/>
              <w:rPr>
                <w:rFonts w:eastAsia="Times New Roman" w:cstheme="minorHAnsi"/>
                <w:sz w:val="18"/>
                <w:szCs w:val="18"/>
              </w:rPr>
            </w:pPr>
          </w:p>
        </w:tc>
      </w:tr>
      <w:tr w14:paraId="762346C1" w14:textId="77777777" w:rsidTr="00F502F6">
        <w:tblPrEx>
          <w:tblW w:w="0" w:type="auto"/>
          <w:tblLayout w:type="fixed"/>
          <w:tblLook w:val="04A0"/>
        </w:tblPrEx>
        <w:trPr>
          <w:gridBefore w:val="1"/>
          <w:wBefore w:w="18" w:type="dxa"/>
        </w:trPr>
        <w:tc>
          <w:tcPr>
            <w:tcW w:w="1440" w:type="dxa"/>
          </w:tcPr>
          <w:p w:rsidR="000A51FC" w:rsidRPr="00EC74DE" w:rsidP="00F502F6" w14:paraId="76E695CF" w14:textId="77777777">
            <w:pPr>
              <w:contextualSpacing/>
              <w:rPr>
                <w:rFonts w:eastAsia="Times New Roman" w:cstheme="minorHAnsi"/>
                <w:sz w:val="18"/>
                <w:szCs w:val="18"/>
              </w:rPr>
            </w:pPr>
          </w:p>
        </w:tc>
        <w:tc>
          <w:tcPr>
            <w:tcW w:w="4860" w:type="dxa"/>
            <w:vAlign w:val="bottom"/>
          </w:tcPr>
          <w:p w:rsidR="000A51FC" w:rsidRPr="00EC74DE" w:rsidP="00F502F6" w14:paraId="070E122D" w14:textId="77777777">
            <w:pPr>
              <w:tabs>
                <w:tab w:val="right" w:leader="dot" w:pos="5760"/>
              </w:tabs>
              <w:contextualSpacing/>
              <w:rPr>
                <w:rFonts w:eastAsia="Times New Roman" w:cstheme="minorHAnsi"/>
                <w:sz w:val="18"/>
                <w:szCs w:val="18"/>
              </w:rPr>
            </w:pPr>
            <w:r w:rsidRPr="00EC74DE">
              <w:rPr>
                <w:rFonts w:eastAsia="Times New Roman" w:cstheme="minorHAnsi"/>
                <w:sz w:val="18"/>
                <w:szCs w:val="18"/>
              </w:rPr>
              <w:t>definitivamente no</w:t>
            </w:r>
            <w:r w:rsidRPr="00EC74DE">
              <w:rPr>
                <w:rFonts w:eastAsia="Times New Roman" w:cstheme="minorHAnsi"/>
                <w:sz w:val="18"/>
                <w:szCs w:val="18"/>
              </w:rPr>
              <w:tab/>
            </w:r>
          </w:p>
        </w:tc>
        <w:tc>
          <w:tcPr>
            <w:tcW w:w="1260" w:type="dxa"/>
            <w:vAlign w:val="bottom"/>
          </w:tcPr>
          <w:p w:rsidR="000A51FC" w:rsidRPr="00EC74DE" w:rsidP="00F502F6" w14:paraId="41DBF215" w14:textId="77777777">
            <w:pPr>
              <w:contextualSpacing/>
              <w:jc w:val="right"/>
              <w:rPr>
                <w:rFonts w:eastAsia="Times New Roman" w:cstheme="minorHAnsi"/>
                <w:bCs/>
                <w:sz w:val="18"/>
                <w:szCs w:val="18"/>
              </w:rPr>
            </w:pPr>
            <w:r w:rsidRPr="00EC74DE">
              <w:rPr>
                <w:rFonts w:eastAsia="Times New Roman" w:cstheme="minorHAnsi"/>
                <w:bCs/>
                <w:sz w:val="18"/>
                <w:szCs w:val="18"/>
              </w:rPr>
              <w:t>0</w:t>
            </w:r>
          </w:p>
        </w:tc>
        <w:tc>
          <w:tcPr>
            <w:tcW w:w="2700" w:type="dxa"/>
          </w:tcPr>
          <w:p w:rsidR="000A51FC" w:rsidRPr="00EC74DE" w:rsidP="00F502F6" w14:paraId="2DE2F023" w14:textId="77777777">
            <w:pPr>
              <w:contextualSpacing/>
              <w:rPr>
                <w:rFonts w:eastAsia="Times New Roman" w:cstheme="minorHAnsi"/>
                <w:bCs/>
                <w:sz w:val="18"/>
                <w:szCs w:val="18"/>
              </w:rPr>
            </w:pPr>
          </w:p>
        </w:tc>
      </w:tr>
      <w:tr w14:paraId="40D4C31E" w14:textId="77777777" w:rsidTr="00F502F6">
        <w:tblPrEx>
          <w:tblW w:w="0" w:type="auto"/>
          <w:tblLayout w:type="fixed"/>
          <w:tblLook w:val="04A0"/>
        </w:tblPrEx>
        <w:trPr>
          <w:gridBefore w:val="1"/>
          <w:wBefore w:w="18" w:type="dxa"/>
        </w:trPr>
        <w:tc>
          <w:tcPr>
            <w:tcW w:w="1440" w:type="dxa"/>
          </w:tcPr>
          <w:p w:rsidR="000A51FC" w:rsidRPr="00EC74DE" w:rsidP="00F502F6" w14:paraId="425E445D" w14:textId="77777777">
            <w:pPr>
              <w:contextualSpacing/>
              <w:rPr>
                <w:rFonts w:eastAsia="Times New Roman" w:cstheme="minorHAnsi"/>
                <w:sz w:val="18"/>
                <w:szCs w:val="18"/>
              </w:rPr>
            </w:pPr>
          </w:p>
        </w:tc>
        <w:tc>
          <w:tcPr>
            <w:tcW w:w="4860" w:type="dxa"/>
            <w:vAlign w:val="bottom"/>
          </w:tcPr>
          <w:p w:rsidR="000A51FC" w:rsidRPr="00EC74DE" w:rsidP="00F502F6" w14:paraId="35716D24" w14:textId="77777777">
            <w:pPr>
              <w:tabs>
                <w:tab w:val="right" w:leader="dot" w:pos="5760"/>
              </w:tabs>
              <w:contextualSpacing/>
              <w:rPr>
                <w:rFonts w:eastAsia="Times New Roman" w:cstheme="minorHAnsi"/>
                <w:sz w:val="18"/>
                <w:szCs w:val="18"/>
              </w:rPr>
            </w:pPr>
            <w:r w:rsidRPr="00EC74DE">
              <w:rPr>
                <w:rFonts w:eastAsia="Times New Roman" w:cstheme="minorHAnsi"/>
                <w:sz w:val="18"/>
                <w:szCs w:val="18"/>
              </w:rPr>
              <w:t>probablemente no</w:t>
            </w:r>
            <w:r w:rsidRPr="00EC74DE">
              <w:rPr>
                <w:rFonts w:eastAsia="Times New Roman" w:cstheme="minorHAnsi"/>
                <w:sz w:val="18"/>
                <w:szCs w:val="18"/>
              </w:rPr>
              <w:tab/>
            </w:r>
          </w:p>
        </w:tc>
        <w:tc>
          <w:tcPr>
            <w:tcW w:w="1260" w:type="dxa"/>
            <w:vAlign w:val="bottom"/>
          </w:tcPr>
          <w:p w:rsidR="000A51FC" w:rsidRPr="00EC74DE" w:rsidP="00F502F6" w14:paraId="5B74D13F" w14:textId="77777777">
            <w:pPr>
              <w:contextualSpacing/>
              <w:jc w:val="right"/>
              <w:rPr>
                <w:rFonts w:eastAsia="Times New Roman" w:cstheme="minorHAnsi"/>
                <w:bCs/>
                <w:sz w:val="18"/>
                <w:szCs w:val="18"/>
              </w:rPr>
            </w:pPr>
            <w:r w:rsidRPr="00EC74DE">
              <w:rPr>
                <w:rFonts w:eastAsia="Times New Roman" w:cstheme="minorHAnsi"/>
                <w:bCs/>
                <w:sz w:val="18"/>
                <w:szCs w:val="18"/>
              </w:rPr>
              <w:t>1</w:t>
            </w:r>
          </w:p>
        </w:tc>
        <w:tc>
          <w:tcPr>
            <w:tcW w:w="2700" w:type="dxa"/>
          </w:tcPr>
          <w:p w:rsidR="000A51FC" w:rsidRPr="00EC74DE" w:rsidP="00F502F6" w14:paraId="2B8C4F8E" w14:textId="77777777">
            <w:pPr>
              <w:contextualSpacing/>
              <w:rPr>
                <w:rFonts w:eastAsia="Times New Roman" w:cstheme="minorHAnsi"/>
                <w:bCs/>
                <w:sz w:val="18"/>
                <w:szCs w:val="18"/>
              </w:rPr>
            </w:pPr>
          </w:p>
        </w:tc>
      </w:tr>
      <w:tr w14:paraId="69372A65" w14:textId="77777777" w:rsidTr="00F502F6">
        <w:tblPrEx>
          <w:tblW w:w="0" w:type="auto"/>
          <w:tblLayout w:type="fixed"/>
          <w:tblLook w:val="04A0"/>
        </w:tblPrEx>
        <w:trPr>
          <w:gridBefore w:val="1"/>
          <w:wBefore w:w="18" w:type="dxa"/>
        </w:trPr>
        <w:tc>
          <w:tcPr>
            <w:tcW w:w="1440" w:type="dxa"/>
          </w:tcPr>
          <w:p w:rsidR="000A51FC" w:rsidRPr="00EC74DE" w:rsidP="00F502F6" w14:paraId="3D4E2925" w14:textId="77777777">
            <w:pPr>
              <w:contextualSpacing/>
              <w:rPr>
                <w:rFonts w:eastAsia="Times New Roman" w:cstheme="minorHAnsi"/>
                <w:sz w:val="18"/>
                <w:szCs w:val="18"/>
              </w:rPr>
            </w:pPr>
          </w:p>
        </w:tc>
        <w:tc>
          <w:tcPr>
            <w:tcW w:w="4860" w:type="dxa"/>
            <w:vAlign w:val="bottom"/>
          </w:tcPr>
          <w:p w:rsidR="000A51FC" w:rsidRPr="00EC74DE" w:rsidP="00F502F6" w14:paraId="7A8D42B6" w14:textId="77777777">
            <w:pPr>
              <w:tabs>
                <w:tab w:val="right" w:leader="dot" w:pos="5760"/>
              </w:tabs>
              <w:ind w:right="-108"/>
              <w:contextualSpacing/>
              <w:rPr>
                <w:rFonts w:eastAsia="Times New Roman" w:cstheme="minorHAnsi"/>
                <w:sz w:val="18"/>
                <w:szCs w:val="18"/>
              </w:rPr>
            </w:pPr>
            <w:r w:rsidRPr="00EC74DE">
              <w:rPr>
                <w:rFonts w:eastAsia="Times New Roman" w:cstheme="minorHAnsi"/>
                <w:sz w:val="18"/>
                <w:szCs w:val="18"/>
              </w:rPr>
              <w:t>probablemente sí</w:t>
            </w:r>
            <w:r w:rsidRPr="00EC74DE">
              <w:rPr>
                <w:rFonts w:eastAsia="Times New Roman" w:cstheme="minorHAnsi"/>
                <w:sz w:val="18"/>
                <w:szCs w:val="18"/>
              </w:rPr>
              <w:tab/>
            </w:r>
          </w:p>
        </w:tc>
        <w:tc>
          <w:tcPr>
            <w:tcW w:w="1260" w:type="dxa"/>
            <w:vAlign w:val="bottom"/>
          </w:tcPr>
          <w:p w:rsidR="000A51FC" w:rsidRPr="00EC74DE" w:rsidP="00F502F6" w14:paraId="18452AE5" w14:textId="77777777">
            <w:pPr>
              <w:contextualSpacing/>
              <w:jc w:val="right"/>
              <w:rPr>
                <w:rFonts w:eastAsia="Times New Roman" w:cstheme="minorHAnsi"/>
                <w:sz w:val="18"/>
                <w:szCs w:val="18"/>
              </w:rPr>
            </w:pPr>
            <w:r w:rsidRPr="00EC74DE">
              <w:rPr>
                <w:rFonts w:eastAsia="Times New Roman" w:cstheme="minorHAnsi"/>
                <w:sz w:val="18"/>
                <w:szCs w:val="18"/>
              </w:rPr>
              <w:t>2</w:t>
            </w:r>
          </w:p>
        </w:tc>
        <w:tc>
          <w:tcPr>
            <w:tcW w:w="2700" w:type="dxa"/>
          </w:tcPr>
          <w:p w:rsidR="000A51FC" w:rsidRPr="00EC74DE" w:rsidP="00F502F6" w14:paraId="308B4086" w14:textId="77777777">
            <w:pPr>
              <w:contextualSpacing/>
              <w:rPr>
                <w:rFonts w:eastAsia="Times New Roman" w:cstheme="minorHAnsi"/>
                <w:sz w:val="18"/>
                <w:szCs w:val="18"/>
              </w:rPr>
            </w:pPr>
          </w:p>
        </w:tc>
      </w:tr>
      <w:tr w14:paraId="21095248" w14:textId="77777777" w:rsidTr="00F502F6">
        <w:tblPrEx>
          <w:tblW w:w="0" w:type="auto"/>
          <w:tblLayout w:type="fixed"/>
          <w:tblLook w:val="04A0"/>
        </w:tblPrEx>
        <w:trPr>
          <w:gridBefore w:val="1"/>
          <w:wBefore w:w="18" w:type="dxa"/>
        </w:trPr>
        <w:tc>
          <w:tcPr>
            <w:tcW w:w="1440" w:type="dxa"/>
          </w:tcPr>
          <w:p w:rsidR="000A51FC" w:rsidRPr="00EC74DE" w:rsidP="00F502F6" w14:paraId="04625D1B" w14:textId="77777777">
            <w:pPr>
              <w:contextualSpacing/>
              <w:rPr>
                <w:rFonts w:eastAsia="Times New Roman" w:cstheme="minorHAnsi"/>
                <w:sz w:val="18"/>
                <w:szCs w:val="18"/>
              </w:rPr>
            </w:pPr>
          </w:p>
        </w:tc>
        <w:tc>
          <w:tcPr>
            <w:tcW w:w="4860" w:type="dxa"/>
            <w:vAlign w:val="bottom"/>
          </w:tcPr>
          <w:p w:rsidR="000A51FC" w:rsidRPr="00EC74DE" w:rsidP="00F502F6" w14:paraId="4C9A8450" w14:textId="77777777">
            <w:pPr>
              <w:tabs>
                <w:tab w:val="right" w:leader="dot" w:pos="5760"/>
              </w:tabs>
              <w:contextualSpacing/>
              <w:rPr>
                <w:rFonts w:eastAsia="Times New Roman" w:cstheme="minorHAnsi"/>
                <w:sz w:val="18"/>
                <w:szCs w:val="18"/>
              </w:rPr>
            </w:pPr>
            <w:r w:rsidRPr="00EC74DE">
              <w:rPr>
                <w:rFonts w:eastAsia="Times New Roman" w:cstheme="minorHAnsi"/>
                <w:sz w:val="18"/>
                <w:szCs w:val="18"/>
              </w:rPr>
              <w:t>definitivamente sí</w:t>
            </w:r>
            <w:r w:rsidRPr="00EC74DE">
              <w:rPr>
                <w:rFonts w:eastAsia="Times New Roman" w:cstheme="minorHAnsi"/>
                <w:sz w:val="18"/>
                <w:szCs w:val="18"/>
              </w:rPr>
              <w:tab/>
            </w:r>
          </w:p>
        </w:tc>
        <w:tc>
          <w:tcPr>
            <w:tcW w:w="1260" w:type="dxa"/>
            <w:vAlign w:val="bottom"/>
          </w:tcPr>
          <w:p w:rsidR="000A51FC" w:rsidRPr="00EC74DE" w:rsidP="00F502F6" w14:paraId="5ED2D10B" w14:textId="77777777">
            <w:pPr>
              <w:contextualSpacing/>
              <w:jc w:val="right"/>
              <w:rPr>
                <w:rFonts w:eastAsia="Times New Roman" w:cstheme="minorHAnsi"/>
                <w:sz w:val="18"/>
                <w:szCs w:val="18"/>
              </w:rPr>
            </w:pPr>
            <w:r w:rsidRPr="00EC74DE">
              <w:rPr>
                <w:rFonts w:eastAsia="Times New Roman" w:cstheme="minorHAnsi"/>
                <w:sz w:val="18"/>
                <w:szCs w:val="18"/>
              </w:rPr>
              <w:t>3</w:t>
            </w:r>
          </w:p>
        </w:tc>
        <w:tc>
          <w:tcPr>
            <w:tcW w:w="2700" w:type="dxa"/>
          </w:tcPr>
          <w:p w:rsidR="000A51FC" w:rsidRPr="00EC74DE" w:rsidP="00F502F6" w14:paraId="58AA86FC" w14:textId="77777777">
            <w:pPr>
              <w:contextualSpacing/>
              <w:rPr>
                <w:rFonts w:eastAsia="Times New Roman" w:cstheme="minorHAnsi"/>
                <w:sz w:val="18"/>
                <w:szCs w:val="18"/>
              </w:rPr>
            </w:pPr>
          </w:p>
        </w:tc>
      </w:tr>
      <w:tr w14:paraId="0CAE9715" w14:textId="77777777" w:rsidTr="00F502F6">
        <w:tblPrEx>
          <w:tblW w:w="0" w:type="auto"/>
          <w:tblLayout w:type="fixed"/>
          <w:tblLook w:val="04A0"/>
        </w:tblPrEx>
        <w:trPr>
          <w:gridBefore w:val="1"/>
          <w:wBefore w:w="18" w:type="dxa"/>
        </w:trPr>
        <w:tc>
          <w:tcPr>
            <w:tcW w:w="1440" w:type="dxa"/>
          </w:tcPr>
          <w:p w:rsidR="000A51FC" w:rsidRPr="00EC74DE" w:rsidP="00F502F6" w14:paraId="4812364A" w14:textId="77777777">
            <w:pPr>
              <w:contextualSpacing/>
              <w:rPr>
                <w:rFonts w:eastAsia="Times New Roman" w:cstheme="minorHAnsi"/>
                <w:color w:val="808080" w:themeColor="background1" w:themeShade="80"/>
                <w:sz w:val="18"/>
                <w:szCs w:val="18"/>
              </w:rPr>
            </w:pPr>
          </w:p>
        </w:tc>
        <w:tc>
          <w:tcPr>
            <w:tcW w:w="4860" w:type="dxa"/>
            <w:vAlign w:val="bottom"/>
          </w:tcPr>
          <w:p w:rsidR="000A51FC" w:rsidRPr="00EC74DE" w:rsidP="00F502F6" w14:paraId="7DB99726"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No Sabe</w:t>
            </w:r>
            <w:r w:rsidRPr="00EC74DE">
              <w:rPr>
                <w:rFonts w:eastAsia="Times New Roman" w:cstheme="minorHAnsi"/>
                <w:color w:val="808080" w:themeColor="background1" w:themeShade="80"/>
                <w:sz w:val="18"/>
                <w:szCs w:val="18"/>
                <w:lang w:val="es-ES"/>
              </w:rPr>
              <w:tab/>
            </w:r>
          </w:p>
        </w:tc>
        <w:tc>
          <w:tcPr>
            <w:tcW w:w="1260" w:type="dxa"/>
            <w:vAlign w:val="bottom"/>
          </w:tcPr>
          <w:p w:rsidR="000A51FC" w:rsidRPr="00EC74DE" w:rsidP="00F502F6" w14:paraId="53E8824B"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700" w:type="dxa"/>
          </w:tcPr>
          <w:p w:rsidR="000A51FC" w:rsidRPr="00EC74DE" w:rsidP="00F502F6" w14:paraId="19DB49E5" w14:textId="77777777">
            <w:pPr>
              <w:contextualSpacing/>
              <w:rPr>
                <w:rFonts w:eastAsia="Times New Roman" w:cstheme="minorHAnsi"/>
                <w:color w:val="808080" w:themeColor="background1" w:themeShade="80"/>
                <w:sz w:val="18"/>
                <w:szCs w:val="18"/>
              </w:rPr>
            </w:pPr>
          </w:p>
        </w:tc>
      </w:tr>
      <w:tr w14:paraId="64C5C490" w14:textId="77777777" w:rsidTr="00F502F6">
        <w:tblPrEx>
          <w:tblW w:w="0" w:type="auto"/>
          <w:tblLayout w:type="fixed"/>
          <w:tblLook w:val="04A0"/>
        </w:tblPrEx>
        <w:trPr>
          <w:gridBefore w:val="1"/>
          <w:wBefore w:w="18" w:type="dxa"/>
        </w:trPr>
        <w:tc>
          <w:tcPr>
            <w:tcW w:w="1440" w:type="dxa"/>
          </w:tcPr>
          <w:p w:rsidR="000A51FC" w:rsidRPr="00EC74DE" w:rsidP="00F502F6" w14:paraId="20E6BFA5" w14:textId="77777777">
            <w:pPr>
              <w:contextualSpacing/>
              <w:rPr>
                <w:rFonts w:eastAsia="Times New Roman" w:cstheme="minorHAnsi"/>
                <w:color w:val="808080" w:themeColor="background1" w:themeShade="80"/>
                <w:sz w:val="18"/>
                <w:szCs w:val="18"/>
              </w:rPr>
            </w:pPr>
          </w:p>
        </w:tc>
        <w:tc>
          <w:tcPr>
            <w:tcW w:w="4860" w:type="dxa"/>
            <w:vAlign w:val="bottom"/>
          </w:tcPr>
          <w:p w:rsidR="000A51FC" w:rsidRPr="00EC74DE" w:rsidP="00F502F6" w14:paraId="4F52ED90"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Rehusó Contestar</w:t>
            </w:r>
            <w:r w:rsidRPr="00EC74DE">
              <w:rPr>
                <w:rFonts w:eastAsia="Times New Roman" w:cstheme="minorHAnsi"/>
                <w:color w:val="808080" w:themeColor="background1" w:themeShade="80"/>
                <w:sz w:val="18"/>
                <w:szCs w:val="18"/>
                <w:lang w:val="es-ES"/>
              </w:rPr>
              <w:tab/>
            </w:r>
          </w:p>
        </w:tc>
        <w:tc>
          <w:tcPr>
            <w:tcW w:w="1260" w:type="dxa"/>
            <w:vAlign w:val="bottom"/>
          </w:tcPr>
          <w:p w:rsidR="000A51FC" w:rsidRPr="00EC74DE" w:rsidP="00F502F6" w14:paraId="3B70983C"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0A51FC" w:rsidRPr="00EC74DE" w:rsidP="00F502F6" w14:paraId="698D175A" w14:textId="77777777">
            <w:pPr>
              <w:contextualSpacing/>
              <w:rPr>
                <w:rFonts w:eastAsia="Times New Roman" w:cstheme="minorHAnsi"/>
                <w:color w:val="808080" w:themeColor="background1" w:themeShade="80"/>
                <w:sz w:val="18"/>
                <w:szCs w:val="18"/>
              </w:rPr>
            </w:pPr>
          </w:p>
        </w:tc>
      </w:tr>
    </w:tbl>
    <w:p w:rsidR="00337EA5" w:rsidP="00522609" w14:paraId="1212C599" w14:textId="77777777">
      <w:pPr>
        <w:ind w:left="720" w:right="173" w:hanging="720"/>
        <w:contextualSpacing/>
        <w:rPr>
          <w:sz w:val="18"/>
        </w:rPr>
      </w:pPr>
    </w:p>
    <w:tbl>
      <w:tblPr>
        <w:tblW w:w="0" w:type="auto"/>
        <w:tblLayout w:type="fixed"/>
        <w:tblLook w:val="04A0"/>
      </w:tblPr>
      <w:tblGrid>
        <w:gridCol w:w="18"/>
        <w:gridCol w:w="1440"/>
        <w:gridCol w:w="4860"/>
        <w:gridCol w:w="1260"/>
        <w:gridCol w:w="2700"/>
      </w:tblGrid>
      <w:tr w14:paraId="752B3E43" w14:textId="77777777" w:rsidTr="00F502F6">
        <w:tblPrEx>
          <w:tblW w:w="0" w:type="auto"/>
          <w:tblLayout w:type="fixed"/>
          <w:tblLook w:val="04A0"/>
        </w:tblPrEx>
        <w:tc>
          <w:tcPr>
            <w:tcW w:w="1458" w:type="dxa"/>
            <w:gridSpan w:val="2"/>
            <w:shd w:val="clear" w:color="auto" w:fill="auto"/>
            <w:vAlign w:val="bottom"/>
          </w:tcPr>
          <w:p w:rsidR="000A51FC" w:rsidRPr="00EC74DE" w:rsidP="00F502F6" w14:paraId="2C1BEDCB" w14:textId="77777777">
            <w:pPr>
              <w:contextualSpacing/>
              <w:rPr>
                <w:rFonts w:eastAsia="Times New Roman" w:cstheme="minorHAnsi"/>
                <w:b/>
                <w:bCs/>
                <w:sz w:val="18"/>
                <w:szCs w:val="18"/>
              </w:rPr>
            </w:pPr>
            <w:r w:rsidRPr="00EC74DE">
              <w:rPr>
                <w:rFonts w:eastAsia="Times New Roman" w:cstheme="minorHAnsi"/>
                <w:b/>
                <w:bCs/>
                <w:sz w:val="18"/>
                <w:szCs w:val="18"/>
              </w:rPr>
              <w:t>SX4</w:t>
            </w:r>
            <w:r w:rsidR="008D5E94">
              <w:rPr>
                <w:rFonts w:eastAsia="Times New Roman" w:cstheme="minorHAnsi"/>
                <w:b/>
                <w:bCs/>
                <w:sz w:val="18"/>
                <w:szCs w:val="18"/>
              </w:rPr>
              <w:t>1</w:t>
            </w:r>
            <w:r w:rsidRPr="00EC74DE">
              <w:rPr>
                <w:rFonts w:eastAsia="Times New Roman" w:cstheme="minorHAnsi"/>
                <w:b/>
                <w:bCs/>
                <w:sz w:val="18"/>
                <w:szCs w:val="18"/>
              </w:rPr>
              <w:t>b.</w:t>
            </w:r>
          </w:p>
        </w:tc>
        <w:tc>
          <w:tcPr>
            <w:tcW w:w="8820" w:type="dxa"/>
            <w:gridSpan w:val="3"/>
            <w:shd w:val="clear" w:color="auto" w:fill="auto"/>
            <w:vAlign w:val="bottom"/>
          </w:tcPr>
          <w:p w:rsidR="000A51FC" w:rsidRPr="00EC74DE" w:rsidP="000E3377" w14:paraId="467E4509" w14:textId="77777777">
            <w:pPr>
              <w:contextualSpacing/>
              <w:rPr>
                <w:rFonts w:eastAsia="Times New Roman" w:cstheme="minorHAnsi"/>
                <w:b/>
                <w:bCs/>
                <w:sz w:val="18"/>
                <w:szCs w:val="18"/>
                <w:lang w:val=""/>
              </w:rPr>
            </w:pPr>
            <w:r w:rsidRPr="00EC74DE">
              <w:rPr>
                <w:b/>
                <w:sz w:val="18"/>
                <w:lang w:val=""/>
              </w:rPr>
              <w:t>Durante el tiempo que tenía una relación sexual con</w:t>
            </w:r>
            <w:r w:rsidR="008D5E94">
              <w:rPr>
                <w:b/>
                <w:sz w:val="18"/>
                <w:lang w:val=""/>
              </w:rPr>
              <w:t xml:space="preserve"> esta pareja</w:t>
            </w:r>
            <w:r w:rsidR="008D5E94">
              <w:rPr>
                <w:rFonts w:eastAsia="Times New Roman" w:cstheme="minorHAnsi"/>
                <w:b/>
                <w:bCs/>
                <w:sz w:val="18"/>
                <w:szCs w:val="18"/>
                <w:lang w:val=""/>
              </w:rPr>
              <w:t xml:space="preserve">, </w:t>
            </w:r>
            <w:r w:rsidRPr="00EC74DE">
              <w:rPr>
                <w:rFonts w:eastAsia="Times New Roman" w:cstheme="minorHAnsi"/>
                <w:b/>
                <w:bCs/>
                <w:sz w:val="18"/>
                <w:szCs w:val="18"/>
                <w:lang w:val=""/>
              </w:rPr>
              <w:t>¿</w:t>
            </w:r>
            <w:r w:rsidRPr="00EC74DE">
              <w:rPr>
                <w:b/>
                <w:sz w:val="18"/>
                <w:lang w:val=""/>
              </w:rPr>
              <w:t>tuvo usted sexo con otras personas?</w:t>
            </w:r>
          </w:p>
        </w:tc>
      </w:tr>
      <w:tr w14:paraId="5D8C8EC6" w14:textId="77777777" w:rsidTr="00F502F6">
        <w:tblPrEx>
          <w:tblW w:w="0" w:type="auto"/>
          <w:tblLayout w:type="fixed"/>
          <w:tblLook w:val="04A0"/>
        </w:tblPrEx>
        <w:tc>
          <w:tcPr>
            <w:tcW w:w="1458" w:type="dxa"/>
            <w:gridSpan w:val="2"/>
            <w:shd w:val="clear" w:color="auto" w:fill="auto"/>
            <w:vAlign w:val="bottom"/>
          </w:tcPr>
          <w:p w:rsidR="000A51FC" w:rsidRPr="00EC74DE" w:rsidP="000E3377" w14:paraId="170081EF" w14:textId="77777777">
            <w:pPr>
              <w:contextualSpacing/>
              <w:rPr>
                <w:rFonts w:eastAsia="Times New Roman" w:cstheme="minorHAnsi"/>
                <w:bCs/>
                <w:sz w:val="18"/>
                <w:szCs w:val="18"/>
              </w:rPr>
            </w:pPr>
            <w:r>
              <w:rPr>
                <w:rFonts w:eastAsia="Times New Roman" w:cstheme="minorHAnsi"/>
                <w:bCs/>
                <w:sz w:val="18"/>
                <w:szCs w:val="18"/>
              </w:rPr>
              <w:t>LP</w:t>
            </w:r>
            <w:r w:rsidRPr="00EC74DE">
              <w:rPr>
                <w:rFonts w:eastAsia="Times New Roman" w:cstheme="minorHAnsi"/>
                <w:bCs/>
                <w:sz w:val="18"/>
                <w:szCs w:val="18"/>
              </w:rPr>
              <w:t>ROTH</w:t>
            </w:r>
          </w:p>
        </w:tc>
        <w:tc>
          <w:tcPr>
            <w:tcW w:w="6120" w:type="dxa"/>
            <w:gridSpan w:val="2"/>
            <w:shd w:val="clear" w:color="auto" w:fill="auto"/>
            <w:vAlign w:val="bottom"/>
          </w:tcPr>
          <w:p w:rsidR="000A51FC" w:rsidRPr="00EC74DE" w14:paraId="09856F64" w14:textId="77777777">
            <w:pPr>
              <w:contextualSpacing/>
              <w:rPr>
                <w:rFonts w:eastAsia="Times New Roman" w:cstheme="minorHAnsi"/>
                <w:sz w:val="18"/>
                <w:szCs w:val="18"/>
              </w:rPr>
            </w:pPr>
            <w:r>
              <w:rPr>
                <w:rFonts w:eastAsia="Times New Roman" w:cstheme="minorHAnsi"/>
                <w:sz w:val="18"/>
                <w:szCs w:val="18"/>
              </w:rPr>
              <w:t>LP</w:t>
            </w:r>
            <w:r w:rsidRPr="00EC74DE">
              <w:rPr>
                <w:rFonts w:eastAsia="Times New Roman" w:cstheme="minorHAnsi"/>
                <w:sz w:val="18"/>
                <w:szCs w:val="18"/>
              </w:rPr>
              <w:t>: R had other partners- relat ≤12m</w:t>
            </w:r>
          </w:p>
        </w:tc>
        <w:tc>
          <w:tcPr>
            <w:tcW w:w="2700" w:type="dxa"/>
            <w:shd w:val="clear" w:color="auto" w:fill="auto"/>
            <w:vAlign w:val="bottom"/>
          </w:tcPr>
          <w:p w:rsidR="000A51FC" w:rsidRPr="00EC74DE" w:rsidP="00F502F6" w14:paraId="5F0F0054" w14:textId="77777777">
            <w:pPr>
              <w:contextualSpacing/>
              <w:rPr>
                <w:rFonts w:eastAsia="Times New Roman" w:cstheme="minorHAnsi"/>
                <w:sz w:val="18"/>
                <w:szCs w:val="18"/>
              </w:rPr>
            </w:pPr>
          </w:p>
        </w:tc>
      </w:tr>
      <w:tr w14:paraId="5434331A" w14:textId="77777777" w:rsidTr="00522609">
        <w:tblPrEx>
          <w:tblW w:w="0" w:type="auto"/>
          <w:tblLayout w:type="fixed"/>
          <w:tblLook w:val="04A0"/>
        </w:tblPrEx>
        <w:trPr>
          <w:gridBefore w:val="1"/>
          <w:wBefore w:w="18" w:type="dxa"/>
        </w:trPr>
        <w:tc>
          <w:tcPr>
            <w:tcW w:w="1440" w:type="dxa"/>
            <w:shd w:val="clear" w:color="auto" w:fill="auto"/>
          </w:tcPr>
          <w:p w:rsidR="000A51FC" w:rsidRPr="00EC74DE" w:rsidP="00F502F6" w14:paraId="744E3039" w14:textId="77777777">
            <w:pPr>
              <w:contextualSpacing/>
              <w:rPr>
                <w:rFonts w:eastAsia="Times New Roman" w:cstheme="minorHAnsi"/>
                <w:sz w:val="18"/>
                <w:szCs w:val="18"/>
              </w:rPr>
            </w:pPr>
          </w:p>
        </w:tc>
        <w:tc>
          <w:tcPr>
            <w:tcW w:w="4860" w:type="dxa"/>
            <w:shd w:val="clear" w:color="auto" w:fill="auto"/>
            <w:vAlign w:val="bottom"/>
          </w:tcPr>
          <w:p w:rsidR="000A51FC" w:rsidRPr="00EC74DE" w:rsidP="00F502F6" w14:paraId="769CE2EE" w14:textId="77777777">
            <w:pPr>
              <w:tabs>
                <w:tab w:val="right" w:leader="dot" w:pos="5760"/>
              </w:tabs>
              <w:contextualSpacing/>
              <w:rPr>
                <w:rFonts w:eastAsia="Times New Roman" w:cstheme="minorHAnsi"/>
                <w:sz w:val="18"/>
                <w:szCs w:val="18"/>
              </w:rPr>
            </w:pPr>
            <w:r w:rsidRPr="00EC74DE">
              <w:rPr>
                <w:rFonts w:eastAsia="Times New Roman" w:cstheme="minorHAnsi"/>
                <w:sz w:val="18"/>
                <w:szCs w:val="18"/>
              </w:rPr>
              <w:t>No</w:t>
            </w:r>
            <w:r w:rsidRPr="00EC74DE">
              <w:rPr>
                <w:rFonts w:eastAsia="Times New Roman" w:cstheme="minorHAnsi"/>
                <w:sz w:val="18"/>
                <w:szCs w:val="18"/>
              </w:rPr>
              <w:tab/>
            </w:r>
          </w:p>
        </w:tc>
        <w:tc>
          <w:tcPr>
            <w:tcW w:w="1260" w:type="dxa"/>
            <w:shd w:val="clear" w:color="auto" w:fill="auto"/>
            <w:vAlign w:val="bottom"/>
          </w:tcPr>
          <w:p w:rsidR="000A51FC" w:rsidRPr="00EC74DE" w:rsidP="00F502F6" w14:paraId="7BBAB7C6" w14:textId="77777777">
            <w:pPr>
              <w:contextualSpacing/>
              <w:jc w:val="right"/>
              <w:rPr>
                <w:rFonts w:eastAsia="Times New Roman" w:cstheme="minorHAnsi"/>
                <w:bCs/>
                <w:sz w:val="18"/>
                <w:szCs w:val="18"/>
              </w:rPr>
            </w:pPr>
            <w:r w:rsidRPr="00EC74DE">
              <w:rPr>
                <w:rFonts w:eastAsia="Times New Roman" w:cstheme="minorHAnsi"/>
                <w:bCs/>
                <w:sz w:val="18"/>
                <w:szCs w:val="18"/>
              </w:rPr>
              <w:t>0</w:t>
            </w:r>
          </w:p>
        </w:tc>
        <w:tc>
          <w:tcPr>
            <w:tcW w:w="2700" w:type="dxa"/>
            <w:shd w:val="clear" w:color="auto" w:fill="auto"/>
          </w:tcPr>
          <w:p w:rsidR="000A51FC" w:rsidRPr="00EC74DE" w:rsidP="00F502F6" w14:paraId="452915C0" w14:textId="77777777">
            <w:pPr>
              <w:contextualSpacing/>
              <w:rPr>
                <w:rFonts w:eastAsia="Times New Roman" w:cstheme="minorHAnsi"/>
                <w:bCs/>
                <w:sz w:val="18"/>
                <w:szCs w:val="18"/>
              </w:rPr>
            </w:pPr>
          </w:p>
        </w:tc>
      </w:tr>
      <w:tr w14:paraId="752C0387" w14:textId="77777777" w:rsidTr="00522609">
        <w:tblPrEx>
          <w:tblW w:w="0" w:type="auto"/>
          <w:tblLayout w:type="fixed"/>
          <w:tblLook w:val="04A0"/>
        </w:tblPrEx>
        <w:trPr>
          <w:gridBefore w:val="1"/>
          <w:wBefore w:w="18" w:type="dxa"/>
        </w:trPr>
        <w:tc>
          <w:tcPr>
            <w:tcW w:w="1440" w:type="dxa"/>
            <w:shd w:val="clear" w:color="auto" w:fill="auto"/>
          </w:tcPr>
          <w:p w:rsidR="000A51FC" w:rsidRPr="00EC74DE" w:rsidP="00F502F6" w14:paraId="719949CE" w14:textId="77777777">
            <w:pPr>
              <w:contextualSpacing/>
              <w:rPr>
                <w:rFonts w:eastAsia="Times New Roman" w:cstheme="minorHAnsi"/>
                <w:sz w:val="18"/>
                <w:szCs w:val="18"/>
              </w:rPr>
            </w:pPr>
          </w:p>
        </w:tc>
        <w:tc>
          <w:tcPr>
            <w:tcW w:w="4860" w:type="dxa"/>
            <w:shd w:val="clear" w:color="auto" w:fill="auto"/>
            <w:vAlign w:val="bottom"/>
          </w:tcPr>
          <w:p w:rsidR="000A51FC" w:rsidRPr="00EC74DE" w:rsidP="00F502F6" w14:paraId="20B14A1E" w14:textId="77777777">
            <w:pPr>
              <w:tabs>
                <w:tab w:val="right" w:leader="dot" w:pos="5760"/>
              </w:tabs>
              <w:contextualSpacing/>
              <w:rPr>
                <w:rFonts w:eastAsia="Times New Roman" w:cstheme="minorHAnsi"/>
                <w:color w:val="000000"/>
                <w:sz w:val="18"/>
                <w:szCs w:val="18"/>
                <w:lang w:val="es-ES"/>
              </w:rPr>
            </w:pPr>
            <w:r w:rsidRPr="00EC74DE">
              <w:rPr>
                <w:rFonts w:eastAsia="Times New Roman" w:cstheme="minorHAnsi"/>
                <w:color w:val="000000"/>
                <w:sz w:val="18"/>
                <w:szCs w:val="18"/>
                <w:lang w:val="es-ES"/>
              </w:rPr>
              <w:t>Sí</w:t>
            </w:r>
            <w:r w:rsidRPr="00EC74DE">
              <w:rPr>
                <w:rFonts w:eastAsia="Times New Roman" w:cstheme="minorHAnsi"/>
                <w:color w:val="000000"/>
                <w:sz w:val="18"/>
                <w:szCs w:val="18"/>
                <w:lang w:val="es-ES"/>
              </w:rPr>
              <w:tab/>
            </w:r>
          </w:p>
        </w:tc>
        <w:tc>
          <w:tcPr>
            <w:tcW w:w="1260" w:type="dxa"/>
            <w:shd w:val="clear" w:color="auto" w:fill="auto"/>
            <w:vAlign w:val="bottom"/>
          </w:tcPr>
          <w:p w:rsidR="000A51FC" w:rsidRPr="00EC74DE" w:rsidP="00F502F6" w14:paraId="4C751220" w14:textId="77777777">
            <w:pPr>
              <w:contextualSpacing/>
              <w:jc w:val="right"/>
              <w:rPr>
                <w:rFonts w:eastAsia="Times New Roman" w:cstheme="minorHAnsi"/>
                <w:bCs/>
                <w:sz w:val="18"/>
                <w:szCs w:val="18"/>
              </w:rPr>
            </w:pPr>
            <w:r w:rsidRPr="00EC74DE">
              <w:rPr>
                <w:rFonts w:eastAsia="Times New Roman" w:cstheme="minorHAnsi"/>
                <w:bCs/>
                <w:sz w:val="18"/>
                <w:szCs w:val="18"/>
              </w:rPr>
              <w:t>1</w:t>
            </w:r>
          </w:p>
        </w:tc>
        <w:tc>
          <w:tcPr>
            <w:tcW w:w="2700" w:type="dxa"/>
            <w:shd w:val="clear" w:color="auto" w:fill="auto"/>
          </w:tcPr>
          <w:p w:rsidR="000A51FC" w:rsidRPr="00EC74DE" w:rsidP="00F502F6" w14:paraId="42453C6D" w14:textId="77777777">
            <w:pPr>
              <w:contextualSpacing/>
              <w:rPr>
                <w:rFonts w:eastAsia="Times New Roman" w:cstheme="minorHAnsi"/>
                <w:bCs/>
                <w:sz w:val="18"/>
                <w:szCs w:val="18"/>
              </w:rPr>
            </w:pPr>
          </w:p>
        </w:tc>
      </w:tr>
      <w:tr w14:paraId="0B96D5FF" w14:textId="77777777" w:rsidTr="00522609">
        <w:tblPrEx>
          <w:tblW w:w="0" w:type="auto"/>
          <w:tblLayout w:type="fixed"/>
          <w:tblLook w:val="04A0"/>
        </w:tblPrEx>
        <w:trPr>
          <w:gridBefore w:val="1"/>
          <w:wBefore w:w="18" w:type="dxa"/>
        </w:trPr>
        <w:tc>
          <w:tcPr>
            <w:tcW w:w="1440" w:type="dxa"/>
            <w:shd w:val="clear" w:color="auto" w:fill="auto"/>
          </w:tcPr>
          <w:p w:rsidR="000A51FC" w:rsidRPr="00EC74DE" w:rsidP="00F502F6" w14:paraId="34903B65" w14:textId="77777777">
            <w:pPr>
              <w:contextualSpacing/>
              <w:rPr>
                <w:rFonts w:eastAsia="Times New Roman" w:cstheme="minorHAnsi"/>
                <w:color w:val="808080" w:themeColor="background1" w:themeShade="80"/>
                <w:sz w:val="18"/>
                <w:szCs w:val="18"/>
              </w:rPr>
            </w:pPr>
          </w:p>
        </w:tc>
        <w:tc>
          <w:tcPr>
            <w:tcW w:w="4860" w:type="dxa"/>
            <w:shd w:val="clear" w:color="auto" w:fill="auto"/>
            <w:vAlign w:val="bottom"/>
          </w:tcPr>
          <w:p w:rsidR="000A51FC" w:rsidRPr="00EC74DE" w:rsidP="00F502F6" w14:paraId="1C435428"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No Sabe</w:t>
            </w:r>
            <w:r w:rsidRPr="00EC74DE">
              <w:rPr>
                <w:rFonts w:eastAsia="Times New Roman" w:cstheme="minorHAnsi"/>
                <w:color w:val="808080" w:themeColor="background1" w:themeShade="80"/>
                <w:sz w:val="18"/>
                <w:szCs w:val="18"/>
                <w:lang w:val="es-ES"/>
              </w:rPr>
              <w:tab/>
            </w:r>
          </w:p>
        </w:tc>
        <w:tc>
          <w:tcPr>
            <w:tcW w:w="1260" w:type="dxa"/>
            <w:shd w:val="clear" w:color="auto" w:fill="auto"/>
            <w:vAlign w:val="bottom"/>
          </w:tcPr>
          <w:p w:rsidR="000A51FC" w:rsidRPr="00EC74DE" w:rsidP="00F502F6" w14:paraId="5E003A6D"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700" w:type="dxa"/>
            <w:shd w:val="clear" w:color="auto" w:fill="auto"/>
          </w:tcPr>
          <w:p w:rsidR="000A51FC" w:rsidRPr="00EC74DE" w:rsidP="00F502F6" w14:paraId="49CE54C5" w14:textId="77777777">
            <w:pPr>
              <w:contextualSpacing/>
              <w:rPr>
                <w:rFonts w:eastAsia="Times New Roman" w:cstheme="minorHAnsi"/>
                <w:color w:val="808080" w:themeColor="background1" w:themeShade="80"/>
                <w:sz w:val="18"/>
                <w:szCs w:val="18"/>
              </w:rPr>
            </w:pPr>
          </w:p>
        </w:tc>
      </w:tr>
      <w:tr w14:paraId="403EF3FB" w14:textId="77777777" w:rsidTr="00522609">
        <w:tblPrEx>
          <w:tblW w:w="0" w:type="auto"/>
          <w:tblLayout w:type="fixed"/>
          <w:tblLook w:val="04A0"/>
        </w:tblPrEx>
        <w:trPr>
          <w:gridBefore w:val="1"/>
          <w:wBefore w:w="18" w:type="dxa"/>
        </w:trPr>
        <w:tc>
          <w:tcPr>
            <w:tcW w:w="1440" w:type="dxa"/>
            <w:shd w:val="clear" w:color="auto" w:fill="auto"/>
          </w:tcPr>
          <w:p w:rsidR="000A51FC" w:rsidRPr="00EC74DE" w:rsidP="00F502F6" w14:paraId="349C559A" w14:textId="77777777">
            <w:pPr>
              <w:contextualSpacing/>
              <w:rPr>
                <w:rFonts w:eastAsia="Times New Roman" w:cstheme="minorHAnsi"/>
                <w:color w:val="808080" w:themeColor="background1" w:themeShade="80"/>
                <w:sz w:val="18"/>
                <w:szCs w:val="18"/>
              </w:rPr>
            </w:pPr>
          </w:p>
        </w:tc>
        <w:tc>
          <w:tcPr>
            <w:tcW w:w="4860" w:type="dxa"/>
            <w:shd w:val="clear" w:color="auto" w:fill="auto"/>
            <w:vAlign w:val="bottom"/>
          </w:tcPr>
          <w:p w:rsidR="000A51FC" w:rsidRPr="00EC74DE" w:rsidP="00F502F6" w14:paraId="6C8CD719"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Rehusó Contestar</w:t>
            </w:r>
            <w:r w:rsidRPr="00EC74DE">
              <w:rPr>
                <w:rFonts w:eastAsia="Times New Roman" w:cstheme="minorHAnsi"/>
                <w:color w:val="808080" w:themeColor="background1" w:themeShade="80"/>
                <w:sz w:val="18"/>
                <w:szCs w:val="18"/>
                <w:lang w:val="es-ES"/>
              </w:rPr>
              <w:tab/>
            </w:r>
          </w:p>
        </w:tc>
        <w:tc>
          <w:tcPr>
            <w:tcW w:w="1260" w:type="dxa"/>
            <w:shd w:val="clear" w:color="auto" w:fill="auto"/>
            <w:vAlign w:val="bottom"/>
          </w:tcPr>
          <w:p w:rsidR="000A51FC" w:rsidRPr="00EC74DE" w:rsidP="00F502F6" w14:paraId="7224D855"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shd w:val="clear" w:color="auto" w:fill="auto"/>
          </w:tcPr>
          <w:p w:rsidR="000A51FC" w:rsidRPr="00EC74DE" w:rsidP="00F502F6" w14:paraId="0A8C37A2" w14:textId="77777777">
            <w:pPr>
              <w:contextualSpacing/>
              <w:rPr>
                <w:rFonts w:eastAsia="Times New Roman" w:cstheme="minorHAnsi"/>
                <w:color w:val="808080" w:themeColor="background1" w:themeShade="80"/>
                <w:sz w:val="18"/>
                <w:szCs w:val="18"/>
              </w:rPr>
            </w:pPr>
          </w:p>
        </w:tc>
      </w:tr>
    </w:tbl>
    <w:p w:rsidR="00337EA5" w:rsidP="00522609" w14:paraId="4A22AB84" w14:textId="77777777">
      <w:pPr>
        <w:contextualSpacing/>
        <w:rPr>
          <w:sz w:val="18"/>
        </w:rPr>
      </w:pPr>
    </w:p>
    <w:tbl>
      <w:tblPr>
        <w:tblW w:w="10260" w:type="dxa"/>
        <w:tblInd w:w="18" w:type="dxa"/>
        <w:tblBorders>
          <w:top w:val="single" w:sz="4" w:space="0" w:color="auto"/>
          <w:left w:val="single" w:sz="4" w:space="0" w:color="auto"/>
          <w:bottom w:val="single" w:sz="4" w:space="0" w:color="auto"/>
          <w:right w:val="single" w:sz="4" w:space="0" w:color="auto"/>
        </w:tblBorders>
        <w:tblLayout w:type="fixed"/>
        <w:tblLook w:val="04A0"/>
      </w:tblPr>
      <w:tblGrid>
        <w:gridCol w:w="1440"/>
        <w:gridCol w:w="8820"/>
      </w:tblGrid>
      <w:tr w14:paraId="25A03FA3" w14:textId="77777777" w:rsidTr="00F502F6">
        <w:tblPrEx>
          <w:tblW w:w="10260" w:type="dxa"/>
          <w:tblInd w:w="18" w:type="dxa"/>
          <w:tblBorders>
            <w:top w:val="single" w:sz="4" w:space="0" w:color="auto"/>
            <w:left w:val="single" w:sz="4" w:space="0" w:color="auto"/>
            <w:bottom w:val="single" w:sz="4" w:space="0" w:color="auto"/>
            <w:right w:val="single" w:sz="4" w:space="0" w:color="auto"/>
          </w:tblBorders>
          <w:tblLayout w:type="fixed"/>
          <w:tblLook w:val="04A0"/>
        </w:tblPrEx>
        <w:trPr>
          <w:trHeight w:val="300"/>
        </w:trPr>
        <w:tc>
          <w:tcPr>
            <w:tcW w:w="1440" w:type="dxa"/>
            <w:shd w:val="clear" w:color="auto" w:fill="auto"/>
            <w:noWrap/>
          </w:tcPr>
          <w:p w:rsidR="000A51FC" w:rsidRPr="00EC74DE" w:rsidP="00F502F6" w14:paraId="2F1ABDCC" w14:textId="77777777">
            <w:pPr>
              <w:contextualSpacing/>
              <w:rPr>
                <w:rFonts w:eastAsia="Times New Roman" w:cstheme="minorHAnsi"/>
                <w:b/>
                <w:bCs/>
                <w:sz w:val="18"/>
                <w:szCs w:val="18"/>
              </w:rPr>
            </w:pPr>
            <w:r>
              <w:rPr>
                <w:rFonts w:eastAsia="Times New Roman" w:cstheme="minorHAnsi"/>
                <w:b/>
                <w:bCs/>
                <w:sz w:val="18"/>
                <w:szCs w:val="18"/>
              </w:rPr>
              <w:t>Check_SX4</w:t>
            </w:r>
            <w:r w:rsidR="008D5E94">
              <w:rPr>
                <w:rFonts w:eastAsia="Times New Roman" w:cstheme="minorHAnsi"/>
                <w:b/>
                <w:bCs/>
                <w:sz w:val="18"/>
                <w:szCs w:val="18"/>
              </w:rPr>
              <w:t>2</w:t>
            </w:r>
            <w:r>
              <w:rPr>
                <w:rFonts w:eastAsia="Times New Roman" w:cstheme="minorHAnsi"/>
                <w:b/>
                <w:bCs/>
                <w:sz w:val="18"/>
                <w:szCs w:val="18"/>
              </w:rPr>
              <w:t>a.</w:t>
            </w:r>
          </w:p>
        </w:tc>
        <w:tc>
          <w:tcPr>
            <w:tcW w:w="8820" w:type="dxa"/>
            <w:shd w:val="clear" w:color="auto" w:fill="auto"/>
          </w:tcPr>
          <w:p w:rsidR="000A51FC" w:rsidRPr="00EC74DE" w:rsidP="00F502F6" w14:paraId="2FF00298" w14:textId="39606CD9">
            <w:pPr>
              <w:contextualSpacing/>
              <w:rPr>
                <w:rFonts w:eastAsia="Times New Roman" w:cstheme="minorHAnsi"/>
                <w:sz w:val="18"/>
                <w:szCs w:val="18"/>
              </w:rPr>
            </w:pPr>
            <w:r w:rsidRPr="00EC74DE">
              <w:rPr>
                <w:rFonts w:eastAsia="Times New Roman" w:cstheme="minorHAnsi"/>
                <w:sz w:val="18"/>
                <w:szCs w:val="18"/>
              </w:rPr>
              <w:t xml:space="preserve">Go to </w:t>
            </w:r>
            <w:r w:rsidR="005B6F1A">
              <w:rPr>
                <w:rFonts w:eastAsia="Times New Roman" w:cstheme="minorHAnsi"/>
                <w:sz w:val="18"/>
                <w:szCs w:val="18"/>
              </w:rPr>
              <w:t>CALC_ENDLP</w:t>
            </w:r>
            <w:r w:rsidRPr="00EC74DE">
              <w:rPr>
                <w:rFonts w:eastAsia="Times New Roman" w:cstheme="minorHAnsi"/>
                <w:sz w:val="18"/>
                <w:szCs w:val="18"/>
              </w:rPr>
              <w:t>.</w:t>
            </w:r>
          </w:p>
        </w:tc>
      </w:tr>
    </w:tbl>
    <w:p w:rsidR="000A51FC" w:rsidRPr="00EC74DE" w:rsidP="000A51FC" w14:paraId="0FB60F75" w14:textId="77777777">
      <w:pPr>
        <w:ind w:right="173"/>
        <w:contextualSpacing/>
        <w:rPr>
          <w:sz w:val="18"/>
          <w:szCs w:val="18"/>
        </w:rPr>
      </w:pPr>
    </w:p>
    <w:tbl>
      <w:tblPr>
        <w:tblW w:w="0" w:type="auto"/>
        <w:tblLayout w:type="fixed"/>
        <w:tblLook w:val="04A0"/>
      </w:tblPr>
      <w:tblGrid>
        <w:gridCol w:w="18"/>
        <w:gridCol w:w="1440"/>
        <w:gridCol w:w="4860"/>
        <w:gridCol w:w="1260"/>
        <w:gridCol w:w="2700"/>
      </w:tblGrid>
      <w:tr w14:paraId="6D98642D" w14:textId="77777777" w:rsidTr="00F502F6">
        <w:tblPrEx>
          <w:tblW w:w="0" w:type="auto"/>
          <w:tblLayout w:type="fixed"/>
          <w:tblLook w:val="04A0"/>
        </w:tblPrEx>
        <w:tc>
          <w:tcPr>
            <w:tcW w:w="1458" w:type="dxa"/>
            <w:gridSpan w:val="2"/>
            <w:vAlign w:val="bottom"/>
          </w:tcPr>
          <w:p w:rsidR="000A51FC" w:rsidRPr="00EC74DE" w:rsidP="00F502F6" w14:paraId="567BBAAB" w14:textId="433C8983">
            <w:pPr>
              <w:contextualSpacing/>
              <w:rPr>
                <w:rFonts w:eastAsia="Times New Roman" w:cstheme="minorHAnsi"/>
                <w:b/>
                <w:bCs/>
                <w:sz w:val="18"/>
                <w:szCs w:val="18"/>
              </w:rPr>
            </w:pPr>
            <w:r w:rsidRPr="00EC74DE">
              <w:rPr>
                <w:rFonts w:eastAsia="Times New Roman" w:cstheme="minorHAnsi"/>
                <w:b/>
                <w:bCs/>
                <w:sz w:val="18"/>
                <w:szCs w:val="18"/>
              </w:rPr>
              <w:t>SX</w:t>
            </w:r>
            <w:r w:rsidR="005B6F1A">
              <w:rPr>
                <w:rFonts w:eastAsia="Times New Roman" w:cstheme="minorHAnsi"/>
                <w:b/>
                <w:bCs/>
                <w:sz w:val="18"/>
                <w:szCs w:val="18"/>
              </w:rPr>
              <w:t>42</w:t>
            </w:r>
            <w:r w:rsidRPr="00EC74DE">
              <w:rPr>
                <w:rFonts w:eastAsia="Times New Roman" w:cstheme="minorHAnsi"/>
                <w:b/>
                <w:bCs/>
                <w:sz w:val="18"/>
                <w:szCs w:val="18"/>
              </w:rPr>
              <w:t>a.</w:t>
            </w:r>
          </w:p>
        </w:tc>
        <w:tc>
          <w:tcPr>
            <w:tcW w:w="8820" w:type="dxa"/>
            <w:gridSpan w:val="3"/>
            <w:vAlign w:val="bottom"/>
          </w:tcPr>
          <w:p w:rsidR="000A51FC" w:rsidRPr="00EC74DE" w:rsidP="00F502F6" w14:paraId="63B510AE" w14:textId="197AF0E1">
            <w:pPr>
              <w:contextualSpacing/>
              <w:rPr>
                <w:rFonts w:eastAsia="Times New Roman" w:cstheme="minorHAnsi"/>
                <w:b/>
                <w:bCs/>
                <w:sz w:val="18"/>
                <w:szCs w:val="18"/>
              </w:rPr>
            </w:pPr>
            <w:r w:rsidRPr="00EC74DE">
              <w:rPr>
                <w:b/>
                <w:sz w:val="18"/>
                <w:lang w:val=""/>
              </w:rPr>
              <w:t xml:space="preserve">Hasta donde usted sabe, durante los </w:t>
            </w:r>
            <w:r w:rsidRPr="00EC74DE">
              <w:rPr>
                <w:b/>
                <w:sz w:val="18"/>
                <w:u w:val="single"/>
                <w:lang w:val=""/>
              </w:rPr>
              <w:t>últimos 12 meses</w:t>
            </w:r>
            <w:r w:rsidRPr="00EC74DE">
              <w:rPr>
                <w:b/>
                <w:sz w:val="18"/>
                <w:lang w:val=""/>
              </w:rPr>
              <w:t xml:space="preserve"> que usted tuvo una relación sexual con</w:t>
            </w:r>
            <w:r w:rsidR="008D5E94">
              <w:rPr>
                <w:b/>
                <w:sz w:val="18"/>
                <w:lang w:val=""/>
              </w:rPr>
              <w:t xml:space="preserve"> esta pareja</w:t>
            </w:r>
            <w:r w:rsidRPr="00EC74DE">
              <w:rPr>
                <w:rFonts w:eastAsia="Times New Roman" w:cstheme="minorHAnsi"/>
                <w:b/>
                <w:bCs/>
                <w:sz w:val="18"/>
                <w:szCs w:val="18"/>
                <w:lang w:val=""/>
              </w:rPr>
              <w:t>, ¿</w:t>
            </w:r>
            <w:r w:rsidRPr="00EC74DE">
              <w:rPr>
                <w:rFonts w:eastAsia="Times New Roman" w:cstheme="minorHAnsi"/>
                <w:bCs/>
                <w:sz w:val="18"/>
                <w:szCs w:val="18"/>
                <w:lang w:val=""/>
              </w:rPr>
              <w:t xml:space="preserve">[if </w:t>
            </w:r>
            <w:r w:rsidR="008D5E94">
              <w:rPr>
                <w:rFonts w:eastAsia="Times New Roman" w:cstheme="minorHAnsi"/>
                <w:bCs/>
                <w:sz w:val="18"/>
                <w:szCs w:val="18"/>
                <w:lang w:val=""/>
              </w:rPr>
              <w:t>LP</w:t>
            </w:r>
            <w:r w:rsidRPr="00EC74DE">
              <w:rPr>
                <w:rFonts w:eastAsia="Times New Roman" w:cstheme="minorHAnsi"/>
                <w:bCs/>
                <w:sz w:val="18"/>
                <w:szCs w:val="18"/>
                <w:lang w:val=""/>
              </w:rPr>
              <w:t xml:space="preserve"> is male (SX31 EQ 1) or R is female (</w:t>
            </w:r>
            <w:r w:rsidRPr="00EC74DE" w:rsidR="001301E2">
              <w:rPr>
                <w:rFonts w:eastAsia="Times New Roman" w:cstheme="minorHAnsi"/>
                <w:bCs/>
                <w:sz w:val="18"/>
                <w:szCs w:val="18"/>
                <w:lang w:val=""/>
              </w:rPr>
              <w:t>ES</w:t>
            </w:r>
            <w:r w:rsidR="001301E2">
              <w:rPr>
                <w:rFonts w:eastAsia="Times New Roman" w:cstheme="minorHAnsi"/>
                <w:bCs/>
                <w:sz w:val="18"/>
                <w:szCs w:val="18"/>
                <w:lang w:val=""/>
              </w:rPr>
              <w:t>8a</w:t>
            </w:r>
            <w:r w:rsidRPr="00EC74DE" w:rsidR="001301E2">
              <w:rPr>
                <w:rFonts w:eastAsia="Times New Roman" w:cstheme="minorHAnsi"/>
                <w:bCs/>
                <w:sz w:val="18"/>
                <w:szCs w:val="18"/>
                <w:lang w:val=""/>
              </w:rPr>
              <w:t xml:space="preserve"> </w:t>
            </w:r>
            <w:r w:rsidRPr="00EC74DE">
              <w:rPr>
                <w:rFonts w:eastAsia="Times New Roman" w:cstheme="minorHAnsi"/>
                <w:bCs/>
                <w:sz w:val="18"/>
                <w:szCs w:val="18"/>
                <w:lang w:val=""/>
              </w:rPr>
              <w:t xml:space="preserve">EQ 2), fill with </w:t>
            </w:r>
            <w:r>
              <w:rPr>
                <w:rFonts w:eastAsia="Times New Roman" w:cstheme="minorHAnsi"/>
                <w:bCs/>
                <w:sz w:val="18"/>
                <w:szCs w:val="18"/>
                <w:lang w:val=""/>
              </w:rPr>
              <w:t>"</w:t>
            </w:r>
            <w:r w:rsidRPr="00EC74DE">
              <w:rPr>
                <w:sz w:val="18"/>
                <w:lang w:val=""/>
              </w:rPr>
              <w:t>él</w:t>
            </w:r>
            <w:r>
              <w:rPr>
                <w:rFonts w:eastAsia="Times New Roman" w:cstheme="minorHAnsi"/>
                <w:bCs/>
                <w:sz w:val="18"/>
                <w:szCs w:val="18"/>
                <w:lang w:val=""/>
              </w:rPr>
              <w:t>"</w:t>
            </w:r>
            <w:r w:rsidRPr="00EC74DE">
              <w:rPr>
                <w:rFonts w:eastAsia="Times New Roman" w:cstheme="minorHAnsi"/>
                <w:bCs/>
                <w:sz w:val="18"/>
                <w:szCs w:val="18"/>
                <w:lang w:val=""/>
              </w:rPr>
              <w:t xml:space="preserve">; if </w:t>
            </w:r>
            <w:r w:rsidR="008D5E94">
              <w:rPr>
                <w:rFonts w:eastAsia="Times New Roman" w:cstheme="minorHAnsi"/>
                <w:bCs/>
                <w:sz w:val="18"/>
                <w:szCs w:val="18"/>
                <w:lang w:val=""/>
              </w:rPr>
              <w:t>LP</w:t>
            </w:r>
            <w:r w:rsidRPr="00EC74DE">
              <w:rPr>
                <w:rFonts w:eastAsia="Times New Roman" w:cstheme="minorHAnsi"/>
                <w:bCs/>
                <w:sz w:val="18"/>
                <w:szCs w:val="18"/>
                <w:lang w:val=""/>
              </w:rPr>
              <w:t xml:space="preserve"> is female (SX31 EQ 2), fill with </w:t>
            </w:r>
            <w:r>
              <w:rPr>
                <w:rFonts w:eastAsia="Times New Roman" w:cstheme="minorHAnsi"/>
                <w:bCs/>
                <w:sz w:val="18"/>
                <w:szCs w:val="18"/>
                <w:lang w:val=""/>
              </w:rPr>
              <w:t>"</w:t>
            </w:r>
            <w:r w:rsidRPr="00EC74DE">
              <w:rPr>
                <w:sz w:val="18"/>
                <w:lang w:val=""/>
              </w:rPr>
              <w:t>ella</w:t>
            </w:r>
            <w:r>
              <w:rPr>
                <w:rFonts w:eastAsia="Times New Roman" w:cstheme="minorHAnsi"/>
                <w:bCs/>
                <w:sz w:val="18"/>
                <w:szCs w:val="18"/>
                <w:lang w:val=""/>
              </w:rPr>
              <w:t>"</w:t>
            </w:r>
            <w:r w:rsidRPr="00EC74DE">
              <w:rPr>
                <w:rFonts w:eastAsia="Times New Roman" w:cstheme="minorHAnsi"/>
                <w:bCs/>
                <w:sz w:val="18"/>
                <w:szCs w:val="18"/>
                <w:lang w:val=""/>
              </w:rPr>
              <w:t>]</w:t>
            </w:r>
            <w:r w:rsidRPr="00EC74DE">
              <w:rPr>
                <w:rFonts w:eastAsia="Times New Roman" w:cstheme="minorHAnsi"/>
                <w:b/>
                <w:bCs/>
                <w:sz w:val="18"/>
                <w:szCs w:val="18"/>
                <w:lang w:val=""/>
              </w:rPr>
              <w:t xml:space="preserve"> </w:t>
            </w:r>
            <w:r w:rsidRPr="00EC74DE">
              <w:rPr>
                <w:b/>
                <w:sz w:val="18"/>
                <w:lang w:val=""/>
              </w:rPr>
              <w:t xml:space="preserve">tuvo sexo con otras personas?  </w:t>
            </w:r>
            <w:r w:rsidRPr="00EC74DE">
              <w:rPr>
                <w:b/>
                <w:sz w:val="18"/>
              </w:rPr>
              <w:t>Diría que</w:t>
            </w:r>
            <w:r w:rsidRPr="00EC74DE">
              <w:rPr>
                <w:rFonts w:eastAsia="Times New Roman" w:cstheme="minorHAnsi"/>
                <w:b/>
                <w:bCs/>
                <w:sz w:val="18"/>
                <w:szCs w:val="18"/>
              </w:rPr>
              <w:t xml:space="preserve"> </w:t>
            </w:r>
            <w:r w:rsidRPr="00EC74DE">
              <w:rPr>
                <w:rFonts w:eastAsia="Times New Roman" w:cstheme="minorHAnsi"/>
                <w:bCs/>
                <w:sz w:val="18"/>
                <w:szCs w:val="18"/>
              </w:rPr>
              <w:t xml:space="preserve">[if </w:t>
            </w:r>
            <w:r w:rsidR="008D5E94">
              <w:rPr>
                <w:rFonts w:eastAsia="Times New Roman" w:cstheme="minorHAnsi"/>
                <w:bCs/>
                <w:sz w:val="18"/>
                <w:szCs w:val="18"/>
              </w:rPr>
              <w:t>LP</w:t>
            </w:r>
            <w:r w:rsidRPr="00EC74DE">
              <w:rPr>
                <w:rFonts w:eastAsia="Times New Roman" w:cstheme="minorHAnsi"/>
                <w:bCs/>
                <w:sz w:val="18"/>
                <w:szCs w:val="18"/>
              </w:rPr>
              <w:t xml:space="preserve"> is male (SX31 EQ 1) or R is female (</w:t>
            </w:r>
            <w:r w:rsidRPr="00EC74DE" w:rsidR="001301E2">
              <w:rPr>
                <w:rFonts w:eastAsia="Times New Roman" w:cstheme="minorHAnsi"/>
                <w:bCs/>
                <w:sz w:val="18"/>
                <w:szCs w:val="18"/>
              </w:rPr>
              <w:t>ES</w:t>
            </w:r>
            <w:r w:rsidR="001301E2">
              <w:rPr>
                <w:rFonts w:eastAsia="Times New Roman" w:cstheme="minorHAnsi"/>
                <w:bCs/>
                <w:sz w:val="18"/>
                <w:szCs w:val="18"/>
              </w:rPr>
              <w:t>8a</w:t>
            </w:r>
            <w:r w:rsidRPr="00EC74DE" w:rsidR="001301E2">
              <w:rPr>
                <w:rFonts w:eastAsia="Times New Roman" w:cstheme="minorHAnsi"/>
                <w:bCs/>
                <w:sz w:val="18"/>
                <w:szCs w:val="18"/>
              </w:rPr>
              <w:t xml:space="preserve"> </w:t>
            </w:r>
            <w:r w:rsidRPr="00EC74DE">
              <w:rPr>
                <w:rFonts w:eastAsia="Times New Roman" w:cstheme="minorHAnsi"/>
                <w:bCs/>
                <w:sz w:val="18"/>
                <w:szCs w:val="18"/>
              </w:rPr>
              <w:t xml:space="preserve">EQ 2), fill with </w:t>
            </w:r>
            <w:r>
              <w:rPr>
                <w:rFonts w:eastAsia="Times New Roman" w:cstheme="minorHAnsi"/>
                <w:bCs/>
                <w:sz w:val="18"/>
                <w:szCs w:val="18"/>
              </w:rPr>
              <w:t>"</w:t>
            </w:r>
            <w:r w:rsidRPr="00EC74DE">
              <w:rPr>
                <w:sz w:val="18"/>
              </w:rPr>
              <w:t>é</w:t>
            </w:r>
            <w:r w:rsidRPr="00EC74DE">
              <w:rPr>
                <w:rFonts w:eastAsia="Times New Roman" w:cstheme="minorHAnsi"/>
                <w:bCs/>
                <w:sz w:val="18"/>
                <w:szCs w:val="18"/>
              </w:rPr>
              <w:t>l</w:t>
            </w:r>
            <w:r>
              <w:rPr>
                <w:rFonts w:eastAsia="Times New Roman" w:cstheme="minorHAnsi"/>
                <w:bCs/>
                <w:sz w:val="18"/>
                <w:szCs w:val="18"/>
              </w:rPr>
              <w:t>"</w:t>
            </w:r>
            <w:r w:rsidRPr="00EC74DE">
              <w:rPr>
                <w:rFonts w:eastAsia="Times New Roman" w:cstheme="minorHAnsi"/>
                <w:bCs/>
                <w:sz w:val="18"/>
                <w:szCs w:val="18"/>
              </w:rPr>
              <w:t xml:space="preserve">; if </w:t>
            </w:r>
            <w:r w:rsidR="008D5E94">
              <w:rPr>
                <w:rFonts w:eastAsia="Times New Roman" w:cstheme="minorHAnsi"/>
                <w:bCs/>
                <w:sz w:val="18"/>
                <w:szCs w:val="18"/>
              </w:rPr>
              <w:t>LP</w:t>
            </w:r>
            <w:r w:rsidRPr="00EC74DE">
              <w:rPr>
                <w:rFonts w:eastAsia="Times New Roman" w:cstheme="minorHAnsi"/>
                <w:bCs/>
                <w:sz w:val="18"/>
                <w:szCs w:val="18"/>
              </w:rPr>
              <w:t xml:space="preserve"> is female (SX31 EQ 2), fill with </w:t>
            </w:r>
            <w:r>
              <w:rPr>
                <w:sz w:val="18"/>
              </w:rPr>
              <w:t>"</w:t>
            </w:r>
            <w:r w:rsidRPr="00EC74DE">
              <w:rPr>
                <w:sz w:val="18"/>
              </w:rPr>
              <w:t>ella</w:t>
            </w:r>
            <w:r>
              <w:rPr>
                <w:rFonts w:eastAsia="Times New Roman" w:cstheme="minorHAnsi"/>
                <w:bCs/>
                <w:sz w:val="18"/>
                <w:szCs w:val="18"/>
              </w:rPr>
              <w:t>"</w:t>
            </w:r>
            <w:r w:rsidRPr="00EC74DE">
              <w:rPr>
                <w:rFonts w:eastAsia="Times New Roman" w:cstheme="minorHAnsi"/>
                <w:bCs/>
                <w:sz w:val="18"/>
                <w:szCs w:val="18"/>
              </w:rPr>
              <w:t>]</w:t>
            </w:r>
            <w:r w:rsidRPr="00EC74DE">
              <w:rPr>
                <w:rFonts w:eastAsia="Times New Roman" w:cstheme="minorHAnsi"/>
                <w:b/>
                <w:bCs/>
                <w:sz w:val="18"/>
                <w:szCs w:val="18"/>
              </w:rPr>
              <w:t xml:space="preserve">:    </w:t>
            </w:r>
          </w:p>
          <w:p w:rsidR="000A51FC" w:rsidRPr="00EC74DE" w:rsidP="00F502F6" w14:paraId="344DC5E4" w14:textId="77777777">
            <w:pPr>
              <w:contextualSpacing/>
              <w:rPr>
                <w:rFonts w:eastAsia="Times New Roman" w:cstheme="minorHAnsi"/>
                <w:b/>
                <w:bCs/>
                <w:sz w:val="18"/>
                <w:szCs w:val="18"/>
              </w:rPr>
            </w:pPr>
          </w:p>
          <w:p w:rsidR="000A51FC" w:rsidRPr="00EC74DE" w:rsidP="00F502F6" w14:paraId="26AD9E23" w14:textId="77777777">
            <w:pPr>
              <w:keepNext/>
              <w:keepLines/>
              <w:spacing w:before="200"/>
              <w:contextualSpacing/>
              <w:outlineLvl w:val="3"/>
              <w:rPr>
                <w:rFonts w:eastAsia="Times New Roman" w:cstheme="minorHAnsi"/>
                <w:bCs/>
                <w:sz w:val="18"/>
                <w:szCs w:val="18"/>
              </w:rPr>
            </w:pPr>
            <w:r w:rsidRPr="00EC74DE">
              <w:rPr>
                <w:rFonts w:eastAsia="Times New Roman" w:cstheme="minorHAnsi"/>
                <w:bCs/>
                <w:sz w:val="18"/>
                <w:szCs w:val="18"/>
              </w:rPr>
              <w:t>[</w:t>
            </w:r>
            <w:r w:rsidRPr="00EC74DE">
              <w:rPr>
                <w:sz w:val="18"/>
              </w:rPr>
              <w:t>LEA las opciones.]</w:t>
            </w:r>
          </w:p>
        </w:tc>
      </w:tr>
      <w:tr w14:paraId="1CE37486" w14:textId="77777777" w:rsidTr="00F502F6">
        <w:tblPrEx>
          <w:tblW w:w="0" w:type="auto"/>
          <w:tblLayout w:type="fixed"/>
          <w:tblLook w:val="04A0"/>
        </w:tblPrEx>
        <w:tc>
          <w:tcPr>
            <w:tcW w:w="1458" w:type="dxa"/>
            <w:gridSpan w:val="2"/>
            <w:vAlign w:val="bottom"/>
          </w:tcPr>
          <w:p w:rsidR="000A51FC" w:rsidRPr="00EC74DE" w:rsidP="00F502F6" w14:paraId="0A480CC9" w14:textId="77777777">
            <w:pPr>
              <w:contextualSpacing/>
              <w:rPr>
                <w:rFonts w:eastAsia="Times New Roman" w:cstheme="minorHAnsi"/>
                <w:bCs/>
                <w:sz w:val="18"/>
                <w:szCs w:val="18"/>
              </w:rPr>
            </w:pPr>
            <w:r>
              <w:rPr>
                <w:rFonts w:eastAsia="Times New Roman" w:cstheme="minorHAnsi"/>
                <w:sz w:val="18"/>
                <w:szCs w:val="18"/>
              </w:rPr>
              <w:t>LP</w:t>
            </w:r>
            <w:r w:rsidRPr="00EC74DE">
              <w:rPr>
                <w:rFonts w:eastAsia="Times New Roman" w:cstheme="minorHAnsi"/>
                <w:sz w:val="18"/>
                <w:szCs w:val="18"/>
              </w:rPr>
              <w:t>POTHYR</w:t>
            </w:r>
          </w:p>
        </w:tc>
        <w:tc>
          <w:tcPr>
            <w:tcW w:w="6120" w:type="dxa"/>
            <w:gridSpan w:val="2"/>
            <w:vAlign w:val="bottom"/>
          </w:tcPr>
          <w:p w:rsidR="000A51FC" w:rsidRPr="00EC74DE" w:rsidP="00F502F6" w14:paraId="091F2702" w14:textId="77777777">
            <w:pPr>
              <w:contextualSpacing/>
              <w:rPr>
                <w:rFonts w:eastAsia="Times New Roman" w:cstheme="minorHAnsi"/>
                <w:sz w:val="18"/>
                <w:szCs w:val="18"/>
              </w:rPr>
            </w:pPr>
            <w:r>
              <w:rPr>
                <w:rFonts w:eastAsia="Times New Roman" w:cstheme="minorHAnsi"/>
                <w:sz w:val="18"/>
                <w:szCs w:val="18"/>
              </w:rPr>
              <w:t>LP</w:t>
            </w:r>
            <w:r w:rsidRPr="00EC74DE">
              <w:rPr>
                <w:rFonts w:eastAsia="Times New Roman" w:cstheme="minorHAnsi"/>
                <w:sz w:val="18"/>
                <w:szCs w:val="18"/>
              </w:rPr>
              <w:t xml:space="preserve"> had other partners- relat &gt;12m</w:t>
            </w:r>
          </w:p>
        </w:tc>
        <w:tc>
          <w:tcPr>
            <w:tcW w:w="2700" w:type="dxa"/>
            <w:vAlign w:val="bottom"/>
          </w:tcPr>
          <w:p w:rsidR="000A51FC" w:rsidRPr="00EC74DE" w:rsidP="00F502F6" w14:paraId="0B281CBF" w14:textId="77777777">
            <w:pPr>
              <w:contextualSpacing/>
              <w:rPr>
                <w:rFonts w:eastAsia="Times New Roman" w:cstheme="minorHAnsi"/>
                <w:sz w:val="18"/>
                <w:szCs w:val="18"/>
              </w:rPr>
            </w:pPr>
          </w:p>
        </w:tc>
      </w:tr>
      <w:tr w14:paraId="7D3E6240" w14:textId="77777777" w:rsidTr="00F502F6">
        <w:tblPrEx>
          <w:tblW w:w="0" w:type="auto"/>
          <w:tblLayout w:type="fixed"/>
          <w:tblLook w:val="04A0"/>
        </w:tblPrEx>
        <w:trPr>
          <w:gridBefore w:val="1"/>
          <w:wBefore w:w="18" w:type="dxa"/>
        </w:trPr>
        <w:tc>
          <w:tcPr>
            <w:tcW w:w="1440" w:type="dxa"/>
          </w:tcPr>
          <w:p w:rsidR="000A51FC" w:rsidRPr="00EC74DE" w:rsidP="00F502F6" w14:paraId="5CFA07CD" w14:textId="77777777">
            <w:pPr>
              <w:contextualSpacing/>
              <w:rPr>
                <w:rFonts w:eastAsia="Times New Roman" w:cstheme="minorHAnsi"/>
                <w:sz w:val="18"/>
                <w:szCs w:val="18"/>
              </w:rPr>
            </w:pPr>
          </w:p>
        </w:tc>
        <w:tc>
          <w:tcPr>
            <w:tcW w:w="4860" w:type="dxa"/>
            <w:vAlign w:val="bottom"/>
          </w:tcPr>
          <w:p w:rsidR="000A51FC" w:rsidRPr="00EC74DE" w:rsidP="00F502F6" w14:paraId="7F0A3C7A" w14:textId="77777777">
            <w:pPr>
              <w:tabs>
                <w:tab w:val="right" w:leader="dot" w:pos="5760"/>
              </w:tabs>
              <w:contextualSpacing/>
              <w:rPr>
                <w:rFonts w:eastAsia="Times New Roman" w:cstheme="minorHAnsi"/>
                <w:sz w:val="18"/>
                <w:szCs w:val="18"/>
              </w:rPr>
            </w:pPr>
            <w:r w:rsidRPr="00EC74DE">
              <w:rPr>
                <w:sz w:val="18"/>
              </w:rPr>
              <w:t>definitivamente no</w:t>
            </w:r>
            <w:r w:rsidRPr="00EC74DE">
              <w:rPr>
                <w:rFonts w:eastAsia="Times New Roman" w:cstheme="minorHAnsi"/>
                <w:sz w:val="18"/>
                <w:szCs w:val="18"/>
              </w:rPr>
              <w:tab/>
            </w:r>
          </w:p>
        </w:tc>
        <w:tc>
          <w:tcPr>
            <w:tcW w:w="1260" w:type="dxa"/>
            <w:vAlign w:val="bottom"/>
          </w:tcPr>
          <w:p w:rsidR="000A51FC" w:rsidRPr="00EC74DE" w:rsidP="00F502F6" w14:paraId="46BF21EF" w14:textId="77777777">
            <w:pPr>
              <w:contextualSpacing/>
              <w:jc w:val="right"/>
              <w:rPr>
                <w:rFonts w:eastAsia="Times New Roman" w:cstheme="minorHAnsi"/>
                <w:bCs/>
                <w:sz w:val="18"/>
                <w:szCs w:val="18"/>
              </w:rPr>
            </w:pPr>
            <w:r w:rsidRPr="00EC74DE">
              <w:rPr>
                <w:rFonts w:eastAsia="Times New Roman" w:cstheme="minorHAnsi"/>
                <w:bCs/>
                <w:sz w:val="18"/>
                <w:szCs w:val="18"/>
              </w:rPr>
              <w:t>0</w:t>
            </w:r>
          </w:p>
        </w:tc>
        <w:tc>
          <w:tcPr>
            <w:tcW w:w="2700" w:type="dxa"/>
          </w:tcPr>
          <w:p w:rsidR="000A51FC" w:rsidRPr="00EC74DE" w:rsidP="00F502F6" w14:paraId="2D85B35A" w14:textId="77777777">
            <w:pPr>
              <w:contextualSpacing/>
              <w:rPr>
                <w:rFonts w:eastAsia="Times New Roman" w:cstheme="minorHAnsi"/>
                <w:bCs/>
                <w:sz w:val="18"/>
                <w:szCs w:val="18"/>
              </w:rPr>
            </w:pPr>
          </w:p>
        </w:tc>
      </w:tr>
      <w:tr w14:paraId="4D5DF025" w14:textId="77777777" w:rsidTr="00F502F6">
        <w:tblPrEx>
          <w:tblW w:w="0" w:type="auto"/>
          <w:tblLayout w:type="fixed"/>
          <w:tblLook w:val="04A0"/>
        </w:tblPrEx>
        <w:trPr>
          <w:gridBefore w:val="1"/>
          <w:wBefore w:w="18" w:type="dxa"/>
        </w:trPr>
        <w:tc>
          <w:tcPr>
            <w:tcW w:w="1440" w:type="dxa"/>
          </w:tcPr>
          <w:p w:rsidR="000A51FC" w:rsidRPr="00EC74DE" w:rsidP="00F502F6" w14:paraId="5D4C3A4B" w14:textId="77777777">
            <w:pPr>
              <w:contextualSpacing/>
              <w:rPr>
                <w:rFonts w:eastAsia="Times New Roman" w:cstheme="minorHAnsi"/>
                <w:sz w:val="18"/>
                <w:szCs w:val="18"/>
              </w:rPr>
            </w:pPr>
          </w:p>
        </w:tc>
        <w:tc>
          <w:tcPr>
            <w:tcW w:w="4860" w:type="dxa"/>
            <w:vAlign w:val="bottom"/>
          </w:tcPr>
          <w:p w:rsidR="000A51FC" w:rsidRPr="00EC74DE" w:rsidP="00F502F6" w14:paraId="506531A0" w14:textId="77777777">
            <w:pPr>
              <w:tabs>
                <w:tab w:val="right" w:leader="dot" w:pos="5760"/>
              </w:tabs>
              <w:contextualSpacing/>
              <w:rPr>
                <w:sz w:val="18"/>
              </w:rPr>
            </w:pPr>
            <w:r w:rsidRPr="00EC74DE">
              <w:rPr>
                <w:sz w:val="18"/>
              </w:rPr>
              <w:t>probablemente no</w:t>
            </w:r>
            <w:r w:rsidRPr="00EC74DE">
              <w:rPr>
                <w:sz w:val="18"/>
              </w:rPr>
              <w:tab/>
            </w:r>
          </w:p>
        </w:tc>
        <w:tc>
          <w:tcPr>
            <w:tcW w:w="1260" w:type="dxa"/>
            <w:vAlign w:val="bottom"/>
          </w:tcPr>
          <w:p w:rsidR="000A51FC" w:rsidRPr="00EC74DE" w:rsidP="00F502F6" w14:paraId="552DB3EB" w14:textId="77777777">
            <w:pPr>
              <w:contextualSpacing/>
              <w:jc w:val="right"/>
              <w:rPr>
                <w:rFonts w:eastAsia="Times New Roman" w:cstheme="minorHAnsi"/>
                <w:bCs/>
                <w:sz w:val="18"/>
                <w:szCs w:val="18"/>
              </w:rPr>
            </w:pPr>
            <w:r w:rsidRPr="00EC74DE">
              <w:rPr>
                <w:rFonts w:eastAsia="Times New Roman" w:cstheme="minorHAnsi"/>
                <w:bCs/>
                <w:sz w:val="18"/>
                <w:szCs w:val="18"/>
              </w:rPr>
              <w:t>1</w:t>
            </w:r>
          </w:p>
        </w:tc>
        <w:tc>
          <w:tcPr>
            <w:tcW w:w="2700" w:type="dxa"/>
          </w:tcPr>
          <w:p w:rsidR="000A51FC" w:rsidRPr="00EC74DE" w:rsidP="00F502F6" w14:paraId="555C34AF" w14:textId="77777777">
            <w:pPr>
              <w:contextualSpacing/>
              <w:rPr>
                <w:rFonts w:eastAsia="Times New Roman" w:cstheme="minorHAnsi"/>
                <w:bCs/>
                <w:sz w:val="18"/>
                <w:szCs w:val="18"/>
              </w:rPr>
            </w:pPr>
          </w:p>
        </w:tc>
      </w:tr>
      <w:tr w14:paraId="24588037" w14:textId="77777777" w:rsidTr="00F502F6">
        <w:tblPrEx>
          <w:tblW w:w="0" w:type="auto"/>
          <w:tblLayout w:type="fixed"/>
          <w:tblLook w:val="04A0"/>
        </w:tblPrEx>
        <w:trPr>
          <w:gridBefore w:val="1"/>
          <w:wBefore w:w="18" w:type="dxa"/>
        </w:trPr>
        <w:tc>
          <w:tcPr>
            <w:tcW w:w="1440" w:type="dxa"/>
          </w:tcPr>
          <w:p w:rsidR="000A51FC" w:rsidRPr="00EC74DE" w:rsidP="00F502F6" w14:paraId="27D29BBA" w14:textId="77777777">
            <w:pPr>
              <w:contextualSpacing/>
              <w:rPr>
                <w:rFonts w:eastAsia="Times New Roman" w:cstheme="minorHAnsi"/>
                <w:sz w:val="18"/>
                <w:szCs w:val="18"/>
              </w:rPr>
            </w:pPr>
          </w:p>
        </w:tc>
        <w:tc>
          <w:tcPr>
            <w:tcW w:w="4860" w:type="dxa"/>
            <w:vAlign w:val="bottom"/>
          </w:tcPr>
          <w:p w:rsidR="000A51FC" w:rsidRPr="00EC74DE" w:rsidP="00F502F6" w14:paraId="55ACF1B4" w14:textId="77777777">
            <w:pPr>
              <w:tabs>
                <w:tab w:val="right" w:leader="dot" w:pos="5760"/>
              </w:tabs>
              <w:ind w:right="-108"/>
              <w:contextualSpacing/>
              <w:rPr>
                <w:sz w:val="18"/>
              </w:rPr>
            </w:pPr>
            <w:r w:rsidRPr="00EC74DE">
              <w:rPr>
                <w:sz w:val="18"/>
              </w:rPr>
              <w:t>probablemente sí</w:t>
            </w:r>
            <w:r w:rsidRPr="00EC74DE">
              <w:rPr>
                <w:rFonts w:eastAsia="Times New Roman" w:cstheme="minorHAnsi"/>
                <w:sz w:val="18"/>
                <w:szCs w:val="18"/>
              </w:rPr>
              <w:tab/>
            </w:r>
          </w:p>
        </w:tc>
        <w:tc>
          <w:tcPr>
            <w:tcW w:w="1260" w:type="dxa"/>
            <w:vAlign w:val="bottom"/>
          </w:tcPr>
          <w:p w:rsidR="000A51FC" w:rsidRPr="00EC74DE" w:rsidP="00F502F6" w14:paraId="66C17D00" w14:textId="77777777">
            <w:pPr>
              <w:contextualSpacing/>
              <w:jc w:val="right"/>
              <w:rPr>
                <w:rFonts w:eastAsia="Times New Roman" w:cstheme="minorHAnsi"/>
                <w:sz w:val="18"/>
                <w:szCs w:val="18"/>
              </w:rPr>
            </w:pPr>
            <w:r w:rsidRPr="00EC74DE">
              <w:rPr>
                <w:rFonts w:eastAsia="Times New Roman" w:cstheme="minorHAnsi"/>
                <w:sz w:val="18"/>
                <w:szCs w:val="18"/>
              </w:rPr>
              <w:t>2</w:t>
            </w:r>
          </w:p>
        </w:tc>
        <w:tc>
          <w:tcPr>
            <w:tcW w:w="2700" w:type="dxa"/>
          </w:tcPr>
          <w:p w:rsidR="000A51FC" w:rsidRPr="00EC74DE" w:rsidP="00F502F6" w14:paraId="27E55772" w14:textId="77777777">
            <w:pPr>
              <w:contextualSpacing/>
              <w:rPr>
                <w:rFonts w:eastAsia="Times New Roman" w:cstheme="minorHAnsi"/>
                <w:sz w:val="18"/>
                <w:szCs w:val="18"/>
              </w:rPr>
            </w:pPr>
          </w:p>
        </w:tc>
      </w:tr>
      <w:tr w14:paraId="0ACBF38F" w14:textId="77777777" w:rsidTr="00F502F6">
        <w:tblPrEx>
          <w:tblW w:w="0" w:type="auto"/>
          <w:tblLayout w:type="fixed"/>
          <w:tblLook w:val="04A0"/>
        </w:tblPrEx>
        <w:trPr>
          <w:gridBefore w:val="1"/>
          <w:wBefore w:w="18" w:type="dxa"/>
        </w:trPr>
        <w:tc>
          <w:tcPr>
            <w:tcW w:w="1440" w:type="dxa"/>
          </w:tcPr>
          <w:p w:rsidR="000A51FC" w:rsidRPr="00EC74DE" w:rsidP="00F502F6" w14:paraId="723B829D" w14:textId="77777777">
            <w:pPr>
              <w:contextualSpacing/>
              <w:rPr>
                <w:rFonts w:eastAsia="Times New Roman" w:cstheme="minorHAnsi"/>
                <w:sz w:val="18"/>
                <w:szCs w:val="18"/>
              </w:rPr>
            </w:pPr>
          </w:p>
        </w:tc>
        <w:tc>
          <w:tcPr>
            <w:tcW w:w="4860" w:type="dxa"/>
            <w:vAlign w:val="bottom"/>
          </w:tcPr>
          <w:p w:rsidR="000A51FC" w:rsidRPr="00EC74DE" w:rsidP="00F502F6" w14:paraId="700EA98F" w14:textId="77777777">
            <w:pPr>
              <w:tabs>
                <w:tab w:val="right" w:leader="dot" w:pos="5760"/>
              </w:tabs>
              <w:contextualSpacing/>
              <w:rPr>
                <w:sz w:val="18"/>
              </w:rPr>
            </w:pPr>
            <w:r w:rsidRPr="00EC74DE">
              <w:rPr>
                <w:sz w:val="18"/>
              </w:rPr>
              <w:t>definitivamente sí</w:t>
            </w:r>
            <w:r w:rsidRPr="00EC74DE">
              <w:rPr>
                <w:rFonts w:eastAsia="Times New Roman" w:cstheme="minorHAnsi"/>
                <w:sz w:val="18"/>
                <w:szCs w:val="18"/>
              </w:rPr>
              <w:tab/>
            </w:r>
          </w:p>
        </w:tc>
        <w:tc>
          <w:tcPr>
            <w:tcW w:w="1260" w:type="dxa"/>
            <w:vAlign w:val="bottom"/>
          </w:tcPr>
          <w:p w:rsidR="000A51FC" w:rsidRPr="00EC74DE" w:rsidP="00F502F6" w14:paraId="7D8BBBC5" w14:textId="77777777">
            <w:pPr>
              <w:contextualSpacing/>
              <w:jc w:val="right"/>
              <w:rPr>
                <w:rFonts w:eastAsia="Times New Roman" w:cstheme="minorHAnsi"/>
                <w:sz w:val="18"/>
                <w:szCs w:val="18"/>
              </w:rPr>
            </w:pPr>
            <w:r w:rsidRPr="00EC74DE">
              <w:rPr>
                <w:rFonts w:eastAsia="Times New Roman" w:cstheme="minorHAnsi"/>
                <w:sz w:val="18"/>
                <w:szCs w:val="18"/>
              </w:rPr>
              <w:t>3</w:t>
            </w:r>
          </w:p>
        </w:tc>
        <w:tc>
          <w:tcPr>
            <w:tcW w:w="2700" w:type="dxa"/>
          </w:tcPr>
          <w:p w:rsidR="000A51FC" w:rsidRPr="00EC74DE" w:rsidP="00F502F6" w14:paraId="74AF7943" w14:textId="77777777">
            <w:pPr>
              <w:contextualSpacing/>
              <w:rPr>
                <w:rFonts w:eastAsia="Times New Roman" w:cstheme="minorHAnsi"/>
                <w:sz w:val="18"/>
                <w:szCs w:val="18"/>
              </w:rPr>
            </w:pPr>
          </w:p>
        </w:tc>
      </w:tr>
      <w:tr w14:paraId="6E12A306" w14:textId="77777777" w:rsidTr="00F502F6">
        <w:tblPrEx>
          <w:tblW w:w="0" w:type="auto"/>
          <w:tblLayout w:type="fixed"/>
          <w:tblLook w:val="04A0"/>
        </w:tblPrEx>
        <w:trPr>
          <w:gridBefore w:val="1"/>
          <w:wBefore w:w="18" w:type="dxa"/>
        </w:trPr>
        <w:tc>
          <w:tcPr>
            <w:tcW w:w="1440" w:type="dxa"/>
          </w:tcPr>
          <w:p w:rsidR="000A51FC" w:rsidRPr="00EC74DE" w:rsidP="00F502F6" w14:paraId="4D4B5DEF" w14:textId="77777777">
            <w:pPr>
              <w:contextualSpacing/>
              <w:rPr>
                <w:rFonts w:eastAsia="Times New Roman" w:cstheme="minorHAnsi"/>
                <w:color w:val="808080" w:themeColor="background1" w:themeShade="80"/>
                <w:sz w:val="18"/>
                <w:szCs w:val="18"/>
              </w:rPr>
            </w:pPr>
          </w:p>
        </w:tc>
        <w:tc>
          <w:tcPr>
            <w:tcW w:w="4860" w:type="dxa"/>
            <w:vAlign w:val="bottom"/>
          </w:tcPr>
          <w:p w:rsidR="000A51FC" w:rsidRPr="00EC74DE" w:rsidP="00F502F6" w14:paraId="5F5F8160"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0A51FC" w:rsidRPr="00EC74DE" w:rsidP="00F502F6" w14:paraId="6DF31AC3"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700" w:type="dxa"/>
          </w:tcPr>
          <w:p w:rsidR="000A51FC" w:rsidRPr="00EC74DE" w:rsidP="00F502F6" w14:paraId="22569158" w14:textId="77777777">
            <w:pPr>
              <w:contextualSpacing/>
              <w:rPr>
                <w:rFonts w:eastAsia="Times New Roman" w:cstheme="minorHAnsi"/>
                <w:color w:val="808080" w:themeColor="background1" w:themeShade="80"/>
                <w:sz w:val="18"/>
                <w:szCs w:val="18"/>
              </w:rPr>
            </w:pPr>
          </w:p>
        </w:tc>
      </w:tr>
      <w:tr w14:paraId="2FC4D7BF" w14:textId="77777777" w:rsidTr="00F502F6">
        <w:tblPrEx>
          <w:tblW w:w="0" w:type="auto"/>
          <w:tblLayout w:type="fixed"/>
          <w:tblLook w:val="04A0"/>
        </w:tblPrEx>
        <w:trPr>
          <w:gridBefore w:val="1"/>
          <w:wBefore w:w="18" w:type="dxa"/>
        </w:trPr>
        <w:tc>
          <w:tcPr>
            <w:tcW w:w="1440" w:type="dxa"/>
          </w:tcPr>
          <w:p w:rsidR="000A51FC" w:rsidRPr="00EC74DE" w:rsidP="00F502F6" w14:paraId="5C051703" w14:textId="77777777">
            <w:pPr>
              <w:contextualSpacing/>
              <w:rPr>
                <w:rFonts w:eastAsia="Times New Roman" w:cstheme="minorHAnsi"/>
                <w:color w:val="808080" w:themeColor="background1" w:themeShade="80"/>
                <w:sz w:val="18"/>
                <w:szCs w:val="18"/>
              </w:rPr>
            </w:pPr>
          </w:p>
        </w:tc>
        <w:tc>
          <w:tcPr>
            <w:tcW w:w="4860" w:type="dxa"/>
            <w:vAlign w:val="bottom"/>
          </w:tcPr>
          <w:p w:rsidR="000A51FC" w:rsidRPr="00EC74DE" w:rsidP="00F502F6" w14:paraId="4A50B56A"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0A51FC" w:rsidRPr="00EC74DE" w:rsidP="00F502F6" w14:paraId="154C8FDB"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0A51FC" w:rsidRPr="00EC74DE" w:rsidP="00F502F6" w14:paraId="35379110" w14:textId="77777777">
            <w:pPr>
              <w:contextualSpacing/>
              <w:rPr>
                <w:rFonts w:eastAsia="Times New Roman" w:cstheme="minorHAnsi"/>
                <w:color w:val="808080" w:themeColor="background1" w:themeShade="80"/>
                <w:sz w:val="18"/>
                <w:szCs w:val="18"/>
              </w:rPr>
            </w:pPr>
          </w:p>
        </w:tc>
      </w:tr>
    </w:tbl>
    <w:p w:rsidR="000A51FC" w:rsidRPr="00EC74DE" w:rsidP="000A51FC" w14:paraId="2D95986C" w14:textId="77777777">
      <w:pPr>
        <w:ind w:left="720" w:right="173" w:hanging="720"/>
        <w:contextualSpacing/>
        <w:rPr>
          <w:sz w:val="18"/>
          <w:szCs w:val="18"/>
        </w:rPr>
      </w:pPr>
    </w:p>
    <w:tbl>
      <w:tblPr>
        <w:tblW w:w="0" w:type="auto"/>
        <w:tblLayout w:type="fixed"/>
        <w:tblLook w:val="04A0"/>
      </w:tblPr>
      <w:tblGrid>
        <w:gridCol w:w="18"/>
        <w:gridCol w:w="1440"/>
        <w:gridCol w:w="4860"/>
        <w:gridCol w:w="1260"/>
        <w:gridCol w:w="2700"/>
      </w:tblGrid>
      <w:tr w14:paraId="3265FC17" w14:textId="77777777" w:rsidTr="00F502F6">
        <w:tblPrEx>
          <w:tblW w:w="0" w:type="auto"/>
          <w:tblLayout w:type="fixed"/>
          <w:tblLook w:val="04A0"/>
        </w:tblPrEx>
        <w:tc>
          <w:tcPr>
            <w:tcW w:w="1458" w:type="dxa"/>
            <w:gridSpan w:val="2"/>
            <w:vAlign w:val="bottom"/>
          </w:tcPr>
          <w:p w:rsidR="000A51FC" w:rsidRPr="00EC74DE" w:rsidP="00F502F6" w14:paraId="5F053F80" w14:textId="047447C7">
            <w:pPr>
              <w:contextualSpacing/>
              <w:rPr>
                <w:rFonts w:eastAsia="Times New Roman" w:cstheme="minorHAnsi"/>
                <w:b/>
                <w:bCs/>
                <w:sz w:val="18"/>
                <w:szCs w:val="18"/>
              </w:rPr>
            </w:pPr>
            <w:r w:rsidRPr="00EC74DE">
              <w:rPr>
                <w:rFonts w:eastAsia="Times New Roman" w:cstheme="minorHAnsi"/>
                <w:b/>
                <w:bCs/>
                <w:sz w:val="18"/>
                <w:szCs w:val="18"/>
              </w:rPr>
              <w:t>SX4</w:t>
            </w:r>
            <w:r w:rsidR="005B6F1A">
              <w:rPr>
                <w:rFonts w:eastAsia="Times New Roman" w:cstheme="minorHAnsi"/>
                <w:b/>
                <w:bCs/>
                <w:sz w:val="18"/>
                <w:szCs w:val="18"/>
              </w:rPr>
              <w:t>2</w:t>
            </w:r>
            <w:r w:rsidRPr="00EC74DE">
              <w:rPr>
                <w:rFonts w:eastAsia="Times New Roman" w:cstheme="minorHAnsi"/>
                <w:b/>
                <w:bCs/>
                <w:sz w:val="18"/>
                <w:szCs w:val="18"/>
              </w:rPr>
              <w:t>b.</w:t>
            </w:r>
          </w:p>
        </w:tc>
        <w:tc>
          <w:tcPr>
            <w:tcW w:w="8820" w:type="dxa"/>
            <w:gridSpan w:val="3"/>
            <w:vAlign w:val="bottom"/>
          </w:tcPr>
          <w:p w:rsidR="000A51FC" w:rsidRPr="00EC74DE" w:rsidP="000E3377" w14:paraId="6761EA4A" w14:textId="77777777">
            <w:pPr>
              <w:contextualSpacing/>
              <w:rPr>
                <w:rFonts w:eastAsia="Times New Roman" w:cstheme="minorHAnsi"/>
                <w:b/>
                <w:bCs/>
                <w:sz w:val="18"/>
                <w:szCs w:val="18"/>
                <w:lang w:val=""/>
              </w:rPr>
            </w:pPr>
            <w:r w:rsidRPr="00EC74DE">
              <w:rPr>
                <w:b/>
                <w:sz w:val="18"/>
                <w:lang w:val=""/>
              </w:rPr>
              <w:t xml:space="preserve">Durante los </w:t>
            </w:r>
            <w:r w:rsidRPr="00EC74DE">
              <w:rPr>
                <w:b/>
                <w:sz w:val="18"/>
                <w:u w:val="single"/>
                <w:lang w:val=""/>
              </w:rPr>
              <w:t>últimos 12 meses</w:t>
            </w:r>
            <w:r w:rsidRPr="00EC74DE">
              <w:rPr>
                <w:b/>
                <w:sz w:val="18"/>
                <w:lang w:val=""/>
              </w:rPr>
              <w:t xml:space="preserve"> que usted </w:t>
            </w:r>
            <w:r w:rsidRPr="00EC74DE">
              <w:rPr>
                <w:rFonts w:eastAsia="Times New Roman" w:cstheme="minorHAnsi"/>
                <w:b/>
                <w:bCs/>
                <w:sz w:val="18"/>
                <w:szCs w:val="18"/>
                <w:lang w:val=""/>
              </w:rPr>
              <w:t>tuvo</w:t>
            </w:r>
            <w:r w:rsidRPr="00EC74DE">
              <w:rPr>
                <w:b/>
                <w:sz w:val="18"/>
                <w:lang w:val=""/>
              </w:rPr>
              <w:t xml:space="preserve"> una relación sexual con</w:t>
            </w:r>
            <w:r w:rsidR="008D5E94">
              <w:rPr>
                <w:b/>
                <w:sz w:val="18"/>
                <w:lang w:val=""/>
              </w:rPr>
              <w:t xml:space="preserve"> esta pareja</w:t>
            </w:r>
            <w:r w:rsidR="008D5E94">
              <w:rPr>
                <w:rFonts w:eastAsia="Times New Roman" w:cstheme="minorHAnsi"/>
                <w:b/>
                <w:bCs/>
                <w:sz w:val="18"/>
                <w:szCs w:val="18"/>
                <w:lang w:val=""/>
              </w:rPr>
              <w:t xml:space="preserve">, </w:t>
            </w:r>
            <w:r w:rsidRPr="00EC74DE">
              <w:rPr>
                <w:b/>
                <w:sz w:val="18"/>
                <w:lang w:val=""/>
              </w:rPr>
              <w:t>¿tuvo sexo con otras personas?</w:t>
            </w:r>
          </w:p>
        </w:tc>
      </w:tr>
      <w:tr w14:paraId="12610FDC" w14:textId="77777777" w:rsidTr="00F502F6">
        <w:tblPrEx>
          <w:tblW w:w="0" w:type="auto"/>
          <w:tblLayout w:type="fixed"/>
          <w:tblLook w:val="04A0"/>
        </w:tblPrEx>
        <w:tc>
          <w:tcPr>
            <w:tcW w:w="1458" w:type="dxa"/>
            <w:gridSpan w:val="2"/>
            <w:vAlign w:val="bottom"/>
          </w:tcPr>
          <w:p w:rsidR="000A51FC" w:rsidRPr="00EC74DE" w:rsidP="00F502F6" w14:paraId="0D84C4B7" w14:textId="77777777">
            <w:pPr>
              <w:contextualSpacing/>
              <w:rPr>
                <w:rFonts w:eastAsia="Times New Roman" w:cstheme="minorHAnsi"/>
                <w:bCs/>
                <w:sz w:val="18"/>
                <w:szCs w:val="18"/>
              </w:rPr>
            </w:pPr>
            <w:r>
              <w:rPr>
                <w:rFonts w:eastAsia="Times New Roman" w:cstheme="minorHAnsi"/>
                <w:bCs/>
                <w:sz w:val="18"/>
                <w:szCs w:val="18"/>
              </w:rPr>
              <w:t>LP</w:t>
            </w:r>
            <w:r w:rsidRPr="00EC74DE">
              <w:rPr>
                <w:rFonts w:eastAsia="Times New Roman" w:cstheme="minorHAnsi"/>
                <w:bCs/>
                <w:sz w:val="18"/>
                <w:szCs w:val="18"/>
              </w:rPr>
              <w:t>ROTHYR</w:t>
            </w:r>
          </w:p>
        </w:tc>
        <w:tc>
          <w:tcPr>
            <w:tcW w:w="6120" w:type="dxa"/>
            <w:gridSpan w:val="2"/>
            <w:vAlign w:val="bottom"/>
          </w:tcPr>
          <w:p w:rsidR="000A51FC" w:rsidRPr="00EC74DE" w:rsidP="00F502F6" w14:paraId="397B6976" w14:textId="77777777">
            <w:pPr>
              <w:contextualSpacing/>
              <w:rPr>
                <w:rFonts w:eastAsia="Times New Roman" w:cstheme="minorHAnsi"/>
                <w:sz w:val="18"/>
                <w:szCs w:val="18"/>
              </w:rPr>
            </w:pPr>
            <w:r>
              <w:rPr>
                <w:rFonts w:eastAsia="Times New Roman" w:cstheme="minorHAnsi"/>
                <w:sz w:val="18"/>
                <w:szCs w:val="18"/>
              </w:rPr>
              <w:t>LP</w:t>
            </w:r>
            <w:r w:rsidRPr="00EC74DE">
              <w:rPr>
                <w:rFonts w:eastAsia="Times New Roman" w:cstheme="minorHAnsi"/>
                <w:sz w:val="18"/>
                <w:szCs w:val="18"/>
              </w:rPr>
              <w:t>: R had other partners- relat &gt;12m</w:t>
            </w:r>
          </w:p>
        </w:tc>
        <w:tc>
          <w:tcPr>
            <w:tcW w:w="2700" w:type="dxa"/>
            <w:vAlign w:val="bottom"/>
          </w:tcPr>
          <w:p w:rsidR="000A51FC" w:rsidRPr="00EC74DE" w:rsidP="00F502F6" w14:paraId="4E89AA8F" w14:textId="77777777">
            <w:pPr>
              <w:contextualSpacing/>
              <w:rPr>
                <w:rFonts w:eastAsia="Times New Roman" w:cstheme="minorHAnsi"/>
                <w:sz w:val="18"/>
                <w:szCs w:val="18"/>
              </w:rPr>
            </w:pPr>
          </w:p>
        </w:tc>
      </w:tr>
      <w:tr w14:paraId="7E09886E" w14:textId="77777777" w:rsidTr="00F502F6">
        <w:tblPrEx>
          <w:tblW w:w="0" w:type="auto"/>
          <w:tblLayout w:type="fixed"/>
          <w:tblLook w:val="04A0"/>
        </w:tblPrEx>
        <w:trPr>
          <w:gridBefore w:val="1"/>
          <w:wBefore w:w="18" w:type="dxa"/>
        </w:trPr>
        <w:tc>
          <w:tcPr>
            <w:tcW w:w="1440" w:type="dxa"/>
          </w:tcPr>
          <w:p w:rsidR="000A51FC" w:rsidRPr="00EC74DE" w:rsidP="00F502F6" w14:paraId="30AA3195" w14:textId="77777777">
            <w:pPr>
              <w:contextualSpacing/>
              <w:rPr>
                <w:rFonts w:eastAsia="Times New Roman" w:cstheme="minorHAnsi"/>
                <w:sz w:val="18"/>
                <w:szCs w:val="18"/>
              </w:rPr>
            </w:pPr>
          </w:p>
        </w:tc>
        <w:tc>
          <w:tcPr>
            <w:tcW w:w="4860" w:type="dxa"/>
            <w:vAlign w:val="bottom"/>
          </w:tcPr>
          <w:p w:rsidR="000A51FC" w:rsidRPr="00EC74DE" w:rsidP="00F502F6" w14:paraId="0C3CDF9F" w14:textId="77777777">
            <w:pPr>
              <w:tabs>
                <w:tab w:val="right" w:leader="dot" w:pos="5760"/>
              </w:tabs>
              <w:contextualSpacing/>
              <w:rPr>
                <w:rFonts w:eastAsia="Times New Roman" w:cstheme="minorHAnsi"/>
                <w:sz w:val="18"/>
                <w:szCs w:val="18"/>
              </w:rPr>
            </w:pPr>
            <w:r w:rsidRPr="00EC74DE">
              <w:rPr>
                <w:rFonts w:eastAsia="Times New Roman" w:cstheme="minorHAnsi"/>
                <w:sz w:val="18"/>
                <w:szCs w:val="18"/>
              </w:rPr>
              <w:t>No</w:t>
            </w:r>
            <w:r w:rsidRPr="00EC74DE">
              <w:rPr>
                <w:rFonts w:eastAsia="Times New Roman" w:cstheme="minorHAnsi"/>
                <w:sz w:val="18"/>
                <w:szCs w:val="18"/>
              </w:rPr>
              <w:tab/>
            </w:r>
          </w:p>
        </w:tc>
        <w:tc>
          <w:tcPr>
            <w:tcW w:w="1260" w:type="dxa"/>
            <w:vAlign w:val="bottom"/>
          </w:tcPr>
          <w:p w:rsidR="000A51FC" w:rsidRPr="00EC74DE" w:rsidP="00F502F6" w14:paraId="165B9CF9" w14:textId="77777777">
            <w:pPr>
              <w:contextualSpacing/>
              <w:jc w:val="right"/>
              <w:rPr>
                <w:rFonts w:eastAsia="Times New Roman" w:cstheme="minorHAnsi"/>
                <w:bCs/>
                <w:sz w:val="18"/>
                <w:szCs w:val="18"/>
              </w:rPr>
            </w:pPr>
            <w:r w:rsidRPr="00EC74DE">
              <w:rPr>
                <w:rFonts w:eastAsia="Times New Roman" w:cstheme="minorHAnsi"/>
                <w:bCs/>
                <w:sz w:val="18"/>
                <w:szCs w:val="18"/>
              </w:rPr>
              <w:t>0</w:t>
            </w:r>
          </w:p>
        </w:tc>
        <w:tc>
          <w:tcPr>
            <w:tcW w:w="2700" w:type="dxa"/>
          </w:tcPr>
          <w:p w:rsidR="000A51FC" w:rsidRPr="00EC74DE" w:rsidP="00F502F6" w14:paraId="53A1B780" w14:textId="77777777">
            <w:pPr>
              <w:contextualSpacing/>
              <w:rPr>
                <w:rFonts w:eastAsia="Times New Roman" w:cstheme="minorHAnsi"/>
                <w:bCs/>
                <w:sz w:val="18"/>
                <w:szCs w:val="18"/>
              </w:rPr>
            </w:pPr>
          </w:p>
        </w:tc>
      </w:tr>
      <w:tr w14:paraId="2682D6AB" w14:textId="77777777" w:rsidTr="00F502F6">
        <w:tblPrEx>
          <w:tblW w:w="0" w:type="auto"/>
          <w:tblLayout w:type="fixed"/>
          <w:tblLook w:val="04A0"/>
        </w:tblPrEx>
        <w:trPr>
          <w:gridBefore w:val="1"/>
          <w:wBefore w:w="18" w:type="dxa"/>
        </w:trPr>
        <w:tc>
          <w:tcPr>
            <w:tcW w:w="1440" w:type="dxa"/>
          </w:tcPr>
          <w:p w:rsidR="000A51FC" w:rsidRPr="00EC74DE" w:rsidP="00F502F6" w14:paraId="4EC3E97C" w14:textId="77777777">
            <w:pPr>
              <w:contextualSpacing/>
              <w:rPr>
                <w:rFonts w:eastAsia="Times New Roman" w:cstheme="minorHAnsi"/>
                <w:sz w:val="18"/>
                <w:szCs w:val="18"/>
              </w:rPr>
            </w:pPr>
          </w:p>
        </w:tc>
        <w:tc>
          <w:tcPr>
            <w:tcW w:w="4860" w:type="dxa"/>
            <w:vAlign w:val="bottom"/>
          </w:tcPr>
          <w:p w:rsidR="000A51FC" w:rsidRPr="00EC74DE" w:rsidP="00F502F6" w14:paraId="4CE107E6" w14:textId="77777777">
            <w:pPr>
              <w:tabs>
                <w:tab w:val="right" w:leader="dot" w:pos="5760"/>
              </w:tabs>
              <w:contextualSpacing/>
              <w:rPr>
                <w:rFonts w:eastAsia="Times New Roman" w:cstheme="minorHAnsi"/>
                <w:color w:val="000000"/>
                <w:sz w:val="18"/>
                <w:szCs w:val="18"/>
                <w:lang w:val="es-ES"/>
              </w:rPr>
            </w:pPr>
            <w:r w:rsidRPr="00EC74DE">
              <w:rPr>
                <w:rFonts w:eastAsia="Times New Roman" w:cstheme="minorHAnsi"/>
                <w:color w:val="000000"/>
                <w:sz w:val="18"/>
                <w:szCs w:val="18"/>
                <w:lang w:val="es-ES"/>
              </w:rPr>
              <w:t>Sí</w:t>
            </w:r>
            <w:r w:rsidRPr="00EC74DE">
              <w:rPr>
                <w:rFonts w:eastAsia="Times New Roman" w:cstheme="minorHAnsi"/>
                <w:color w:val="000000"/>
                <w:sz w:val="18"/>
                <w:szCs w:val="18"/>
                <w:lang w:val="es-ES"/>
              </w:rPr>
              <w:tab/>
            </w:r>
          </w:p>
        </w:tc>
        <w:tc>
          <w:tcPr>
            <w:tcW w:w="1260" w:type="dxa"/>
            <w:vAlign w:val="bottom"/>
          </w:tcPr>
          <w:p w:rsidR="000A51FC" w:rsidRPr="00EC74DE" w:rsidP="00F502F6" w14:paraId="6FF8D1D4" w14:textId="77777777">
            <w:pPr>
              <w:contextualSpacing/>
              <w:jc w:val="right"/>
              <w:rPr>
                <w:rFonts w:eastAsia="Times New Roman" w:cstheme="minorHAnsi"/>
                <w:bCs/>
                <w:sz w:val="18"/>
                <w:szCs w:val="18"/>
              </w:rPr>
            </w:pPr>
            <w:r w:rsidRPr="00EC74DE">
              <w:rPr>
                <w:rFonts w:eastAsia="Times New Roman" w:cstheme="minorHAnsi"/>
                <w:bCs/>
                <w:sz w:val="18"/>
                <w:szCs w:val="18"/>
              </w:rPr>
              <w:t>1</w:t>
            </w:r>
          </w:p>
        </w:tc>
        <w:tc>
          <w:tcPr>
            <w:tcW w:w="2700" w:type="dxa"/>
          </w:tcPr>
          <w:p w:rsidR="000A51FC" w:rsidRPr="00EC74DE" w:rsidP="00F502F6" w14:paraId="37969299" w14:textId="77777777">
            <w:pPr>
              <w:contextualSpacing/>
              <w:rPr>
                <w:rFonts w:eastAsia="Times New Roman" w:cstheme="minorHAnsi"/>
                <w:bCs/>
                <w:sz w:val="18"/>
                <w:szCs w:val="18"/>
              </w:rPr>
            </w:pPr>
          </w:p>
        </w:tc>
      </w:tr>
      <w:tr w14:paraId="25A17171" w14:textId="77777777" w:rsidTr="00F502F6">
        <w:tblPrEx>
          <w:tblW w:w="0" w:type="auto"/>
          <w:tblLayout w:type="fixed"/>
          <w:tblLook w:val="04A0"/>
        </w:tblPrEx>
        <w:trPr>
          <w:gridBefore w:val="1"/>
          <w:wBefore w:w="18" w:type="dxa"/>
        </w:trPr>
        <w:tc>
          <w:tcPr>
            <w:tcW w:w="1440" w:type="dxa"/>
          </w:tcPr>
          <w:p w:rsidR="000A51FC" w:rsidRPr="00EC74DE" w:rsidP="00F502F6" w14:paraId="047224DB" w14:textId="77777777">
            <w:pPr>
              <w:contextualSpacing/>
              <w:rPr>
                <w:rFonts w:eastAsia="Times New Roman" w:cstheme="minorHAnsi"/>
                <w:color w:val="808080" w:themeColor="background1" w:themeShade="80"/>
                <w:sz w:val="18"/>
                <w:szCs w:val="18"/>
              </w:rPr>
            </w:pPr>
          </w:p>
        </w:tc>
        <w:tc>
          <w:tcPr>
            <w:tcW w:w="4860" w:type="dxa"/>
            <w:vAlign w:val="bottom"/>
          </w:tcPr>
          <w:p w:rsidR="000A51FC" w:rsidRPr="00EC74DE" w:rsidP="00F502F6" w14:paraId="29FCAB05"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No Sabe</w:t>
            </w:r>
            <w:r w:rsidRPr="00EC74DE">
              <w:rPr>
                <w:rFonts w:eastAsia="Times New Roman" w:cstheme="minorHAnsi"/>
                <w:color w:val="808080" w:themeColor="background1" w:themeShade="80"/>
                <w:sz w:val="18"/>
                <w:szCs w:val="18"/>
                <w:lang w:val="es-ES"/>
              </w:rPr>
              <w:tab/>
            </w:r>
          </w:p>
        </w:tc>
        <w:tc>
          <w:tcPr>
            <w:tcW w:w="1260" w:type="dxa"/>
            <w:vAlign w:val="bottom"/>
          </w:tcPr>
          <w:p w:rsidR="000A51FC" w:rsidRPr="00EC74DE" w:rsidP="00F502F6" w14:paraId="5D39A0E7"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700" w:type="dxa"/>
          </w:tcPr>
          <w:p w:rsidR="000A51FC" w:rsidRPr="00EC74DE" w:rsidP="00F502F6" w14:paraId="06DE9FB4" w14:textId="77777777">
            <w:pPr>
              <w:contextualSpacing/>
              <w:rPr>
                <w:rFonts w:eastAsia="Times New Roman" w:cstheme="minorHAnsi"/>
                <w:color w:val="808080" w:themeColor="background1" w:themeShade="80"/>
                <w:sz w:val="18"/>
                <w:szCs w:val="18"/>
              </w:rPr>
            </w:pPr>
          </w:p>
        </w:tc>
      </w:tr>
      <w:tr w14:paraId="193F0A91" w14:textId="77777777" w:rsidTr="00F502F6">
        <w:tblPrEx>
          <w:tblW w:w="0" w:type="auto"/>
          <w:tblLayout w:type="fixed"/>
          <w:tblLook w:val="04A0"/>
        </w:tblPrEx>
        <w:trPr>
          <w:gridBefore w:val="1"/>
          <w:wBefore w:w="18" w:type="dxa"/>
        </w:trPr>
        <w:tc>
          <w:tcPr>
            <w:tcW w:w="1440" w:type="dxa"/>
          </w:tcPr>
          <w:p w:rsidR="000A51FC" w:rsidRPr="00EC74DE" w:rsidP="00F502F6" w14:paraId="3D89C69B" w14:textId="77777777">
            <w:pPr>
              <w:contextualSpacing/>
              <w:rPr>
                <w:rFonts w:eastAsia="Times New Roman" w:cstheme="minorHAnsi"/>
                <w:color w:val="808080" w:themeColor="background1" w:themeShade="80"/>
                <w:sz w:val="18"/>
                <w:szCs w:val="18"/>
              </w:rPr>
            </w:pPr>
          </w:p>
        </w:tc>
        <w:tc>
          <w:tcPr>
            <w:tcW w:w="4860" w:type="dxa"/>
            <w:vAlign w:val="bottom"/>
          </w:tcPr>
          <w:p w:rsidR="000A51FC" w:rsidRPr="00EC74DE" w:rsidP="00F502F6" w14:paraId="6994F7E1"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Rehusó Contestar</w:t>
            </w:r>
            <w:r w:rsidRPr="00EC74DE">
              <w:rPr>
                <w:rFonts w:eastAsia="Times New Roman" w:cstheme="minorHAnsi"/>
                <w:color w:val="808080" w:themeColor="background1" w:themeShade="80"/>
                <w:sz w:val="18"/>
                <w:szCs w:val="18"/>
                <w:lang w:val="es-ES"/>
              </w:rPr>
              <w:tab/>
            </w:r>
          </w:p>
        </w:tc>
        <w:tc>
          <w:tcPr>
            <w:tcW w:w="1260" w:type="dxa"/>
            <w:vAlign w:val="bottom"/>
          </w:tcPr>
          <w:p w:rsidR="000A51FC" w:rsidRPr="00EC74DE" w:rsidP="00F502F6" w14:paraId="12F66F32"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0A51FC" w:rsidRPr="00EC74DE" w:rsidP="00F502F6" w14:paraId="13149FB1" w14:textId="77777777">
            <w:pPr>
              <w:contextualSpacing/>
              <w:rPr>
                <w:rFonts w:eastAsia="Times New Roman" w:cstheme="minorHAnsi"/>
                <w:color w:val="808080" w:themeColor="background1" w:themeShade="80"/>
                <w:sz w:val="18"/>
                <w:szCs w:val="18"/>
              </w:rPr>
            </w:pPr>
          </w:p>
        </w:tc>
      </w:tr>
    </w:tbl>
    <w:p w:rsidR="00337EA5" w:rsidP="00522609" w14:paraId="2285182C" w14:textId="77777777">
      <w:pPr>
        <w:contextualSpacing/>
        <w:rPr>
          <w:sz w:val="18"/>
          <w:szCs w:val="18"/>
        </w:rPr>
      </w:pPr>
    </w:p>
    <w:p w:rsidR="00337EA5" w:rsidP="00522609" w14:paraId="66FD0C00" w14:textId="77777777">
      <w:pPr>
        <w:contextualSpacing/>
        <w:rPr>
          <w:sz w:val="18"/>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728"/>
        <w:gridCol w:w="2250"/>
        <w:gridCol w:w="6300"/>
      </w:tblGrid>
      <w:tr w14:paraId="15ED87B8" w14:textId="77777777" w:rsidTr="00597C74">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728" w:type="dxa"/>
            <w:vAlign w:val="bottom"/>
          </w:tcPr>
          <w:p w:rsidR="002D663D" w:rsidRPr="00636EB5" w:rsidP="00597C74" w14:paraId="41FE5B3D" w14:textId="77777777">
            <w:pPr>
              <w:contextualSpacing/>
              <w:rPr>
                <w:rFonts w:eastAsia="Times New Roman" w:cstheme="minorHAnsi"/>
                <w:b/>
                <w:bCs/>
                <w:color w:val="000000"/>
                <w:sz w:val="18"/>
                <w:szCs w:val="18"/>
              </w:rPr>
            </w:pPr>
            <w:r>
              <w:rPr>
                <w:rFonts w:eastAsia="Times New Roman" w:cstheme="minorHAnsi"/>
                <w:b/>
                <w:bCs/>
                <w:color w:val="000000"/>
                <w:sz w:val="18"/>
                <w:szCs w:val="18"/>
              </w:rPr>
              <w:t>C</w:t>
            </w:r>
            <w:r w:rsidRPr="00636EB5">
              <w:rPr>
                <w:rFonts w:eastAsia="Times New Roman" w:cstheme="minorHAnsi"/>
                <w:b/>
                <w:bCs/>
                <w:color w:val="000000"/>
                <w:sz w:val="18"/>
                <w:szCs w:val="18"/>
              </w:rPr>
              <w:t>ALC_</w:t>
            </w:r>
            <w:r>
              <w:rPr>
                <w:rFonts w:eastAsia="Times New Roman" w:cstheme="minorHAnsi"/>
                <w:b/>
                <w:bCs/>
                <w:color w:val="000000"/>
                <w:sz w:val="18"/>
                <w:szCs w:val="18"/>
              </w:rPr>
              <w:t>ENDLP</w:t>
            </w:r>
            <w:r w:rsidRPr="00636EB5">
              <w:rPr>
                <w:rFonts w:eastAsia="Times New Roman" w:cstheme="minorHAnsi"/>
                <w:b/>
                <w:bCs/>
                <w:color w:val="000000"/>
                <w:sz w:val="18"/>
                <w:szCs w:val="18"/>
              </w:rPr>
              <w:t>.</w:t>
            </w:r>
          </w:p>
        </w:tc>
        <w:tc>
          <w:tcPr>
            <w:tcW w:w="2250" w:type="dxa"/>
            <w:vAlign w:val="bottom"/>
          </w:tcPr>
          <w:p w:rsidR="002D663D" w:rsidRPr="00636EB5" w:rsidP="00597C74" w14:paraId="55FF0641" w14:textId="77777777">
            <w:pPr>
              <w:contextualSpacing/>
              <w:rPr>
                <w:rFonts w:eastAsia="Times New Roman" w:cstheme="minorHAnsi"/>
                <w:b/>
                <w:bCs/>
                <w:color w:val="000000"/>
                <w:sz w:val="18"/>
                <w:szCs w:val="18"/>
              </w:rPr>
            </w:pPr>
          </w:p>
        </w:tc>
        <w:tc>
          <w:tcPr>
            <w:tcW w:w="6300" w:type="dxa"/>
            <w:vAlign w:val="bottom"/>
          </w:tcPr>
          <w:p w:rsidR="002D663D" w:rsidRPr="00636EB5" w:rsidP="00597C74" w14:paraId="339FD650" w14:textId="77777777">
            <w:pPr>
              <w:contextualSpacing/>
              <w:rPr>
                <w:rFonts w:eastAsia="Times New Roman" w:cstheme="minorHAnsi"/>
                <w:b/>
                <w:bCs/>
                <w:color w:val="000000"/>
                <w:sz w:val="18"/>
                <w:szCs w:val="18"/>
              </w:rPr>
            </w:pPr>
          </w:p>
        </w:tc>
      </w:tr>
      <w:tr w14:paraId="47FFBF58" w14:textId="77777777" w:rsidTr="00597C74">
        <w:tblPrEx>
          <w:tblW w:w="10278" w:type="dxa"/>
          <w:tblLayout w:type="fixed"/>
          <w:tblLook w:val="04A0"/>
        </w:tblPrEx>
        <w:tc>
          <w:tcPr>
            <w:tcW w:w="1728" w:type="dxa"/>
            <w:vAlign w:val="bottom"/>
          </w:tcPr>
          <w:p w:rsidR="002D663D" w:rsidRPr="00C34B0C" w:rsidP="00597C74" w14:paraId="547C4A5A" w14:textId="77777777">
            <w:pPr>
              <w:contextualSpacing/>
              <w:rPr>
                <w:rFonts w:eastAsia="Times New Roman" w:cstheme="minorHAnsi"/>
                <w:b/>
                <w:bCs/>
                <w:color w:val="000000"/>
                <w:sz w:val="18"/>
                <w:szCs w:val="18"/>
              </w:rPr>
            </w:pPr>
            <w:r>
              <w:rPr>
                <w:rFonts w:eastAsia="Times New Roman" w:cstheme="minorHAnsi"/>
                <w:b/>
                <w:bCs/>
                <w:color w:val="000000"/>
                <w:sz w:val="18"/>
                <w:szCs w:val="18"/>
              </w:rPr>
              <w:t>ENDLP</w:t>
            </w:r>
          </w:p>
        </w:tc>
        <w:tc>
          <w:tcPr>
            <w:tcW w:w="2250" w:type="dxa"/>
            <w:vAlign w:val="bottom"/>
          </w:tcPr>
          <w:p w:rsidR="002D663D" w:rsidRPr="00636EB5" w:rsidP="00597C74" w14:paraId="3F3D347D"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at </w:t>
            </w:r>
            <w:r>
              <w:rPr>
                <w:rFonts w:eastAsia="Times New Roman" w:cstheme="minorHAnsi"/>
                <w:color w:val="000000"/>
                <w:sz w:val="18"/>
                <w:szCs w:val="18"/>
              </w:rPr>
              <w:t>end</w:t>
            </w:r>
            <w:r w:rsidRPr="00636EB5">
              <w:rPr>
                <w:rFonts w:eastAsia="Times New Roman" w:cstheme="minorHAnsi"/>
                <w:color w:val="000000"/>
                <w:sz w:val="18"/>
                <w:szCs w:val="18"/>
              </w:rPr>
              <w:t xml:space="preserve"> of </w:t>
            </w:r>
            <w:r>
              <w:rPr>
                <w:rFonts w:eastAsia="Times New Roman" w:cstheme="minorHAnsi"/>
                <w:color w:val="000000"/>
                <w:sz w:val="18"/>
                <w:szCs w:val="18"/>
              </w:rPr>
              <w:t xml:space="preserve">last partner series </w:t>
            </w:r>
          </w:p>
        </w:tc>
        <w:tc>
          <w:tcPr>
            <w:tcW w:w="6300" w:type="dxa"/>
            <w:vAlign w:val="bottom"/>
          </w:tcPr>
          <w:p w:rsidR="002D663D" w:rsidRPr="00636EB5" w:rsidP="00597C74" w14:paraId="2A13786D" w14:textId="77777777">
            <w:pPr>
              <w:contextualSpacing/>
              <w:rPr>
                <w:rFonts w:eastAsia="Times New Roman" w:cstheme="minorHAnsi"/>
                <w:color w:val="000000"/>
                <w:sz w:val="18"/>
                <w:szCs w:val="18"/>
              </w:rPr>
            </w:pPr>
            <w:r>
              <w:rPr>
                <w:rFonts w:eastAsia="Times New Roman" w:cstheme="minorHAnsi"/>
                <w:color w:val="000000"/>
                <w:sz w:val="18"/>
                <w:szCs w:val="18"/>
              </w:rPr>
              <w:t>ENDLP</w:t>
            </w:r>
            <w:r w:rsidRPr="00636EB5">
              <w:rPr>
                <w:rFonts w:eastAsia="Times New Roman" w:cstheme="minorHAnsi"/>
                <w:color w:val="000000"/>
                <w:sz w:val="18"/>
                <w:szCs w:val="18"/>
              </w:rPr>
              <w:t xml:space="preserve"> = Current time</w:t>
            </w:r>
          </w:p>
        </w:tc>
      </w:tr>
    </w:tbl>
    <w:p w:rsidR="002D663D" w:rsidP="003A76EB" w14:paraId="395C7354" w14:textId="77777777">
      <w:pPr>
        <w:contextualSpacing/>
        <w:rPr>
          <w:sz w:val="18"/>
          <w:szCs w:val="18"/>
        </w:rPr>
      </w:pPr>
    </w:p>
    <w:p w:rsidR="002D663D" w:rsidP="003A76EB" w14:paraId="2AC1279F" w14:textId="77777777">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732"/>
        <w:gridCol w:w="8528"/>
      </w:tblGrid>
      <w:tr w14:paraId="76477180" w14:textId="77777777" w:rsidTr="009B64D8">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63"/>
        </w:trPr>
        <w:tc>
          <w:tcPr>
            <w:tcW w:w="1732" w:type="dxa"/>
            <w:noWrap/>
            <w:hideMark/>
          </w:tcPr>
          <w:p w:rsidR="00E24062" w:rsidRPr="009B6BC8" w:rsidP="000E3377" w14:paraId="4F19CAE3" w14:textId="17B2E287">
            <w:pPr>
              <w:contextualSpacing/>
              <w:rPr>
                <w:rFonts w:eastAsia="Times New Roman" w:cstheme="minorHAnsi"/>
                <w:b/>
                <w:bCs/>
                <w:sz w:val="18"/>
                <w:szCs w:val="18"/>
              </w:rPr>
            </w:pPr>
            <w:r w:rsidRPr="009B6BC8">
              <w:rPr>
                <w:rFonts w:eastAsia="Times New Roman" w:cstheme="minorHAnsi"/>
                <w:b/>
                <w:bCs/>
                <w:sz w:val="18"/>
                <w:szCs w:val="18"/>
              </w:rPr>
              <w:t>Check</w:t>
            </w:r>
            <w:r w:rsidRPr="009B6BC8" w:rsidR="005B6F1A">
              <w:rPr>
                <w:rFonts w:eastAsia="Times New Roman" w:cstheme="minorHAnsi"/>
                <w:b/>
                <w:bCs/>
                <w:sz w:val="18"/>
                <w:szCs w:val="18"/>
              </w:rPr>
              <w:t xml:space="preserve"> </w:t>
            </w:r>
            <w:r w:rsidRPr="009B6BC8">
              <w:rPr>
                <w:rFonts w:eastAsia="Times New Roman" w:cstheme="minorHAnsi"/>
                <w:b/>
                <w:bCs/>
                <w:sz w:val="18"/>
                <w:szCs w:val="18"/>
              </w:rPr>
              <w:t>_</w:t>
            </w:r>
            <w:r>
              <w:rPr>
                <w:rFonts w:eastAsia="Times New Roman" w:cstheme="minorHAnsi"/>
                <w:b/>
                <w:bCs/>
                <w:sz w:val="18"/>
                <w:szCs w:val="18"/>
              </w:rPr>
              <w:t>SX</w:t>
            </w:r>
            <w:r w:rsidR="002D663D">
              <w:rPr>
                <w:rFonts w:eastAsia="Times New Roman" w:cstheme="minorHAnsi"/>
                <w:b/>
                <w:bCs/>
                <w:sz w:val="18"/>
                <w:szCs w:val="18"/>
              </w:rPr>
              <w:t>50</w:t>
            </w:r>
            <w:r w:rsidRPr="009B6BC8">
              <w:rPr>
                <w:rFonts w:eastAsia="Times New Roman" w:cstheme="minorHAnsi"/>
                <w:b/>
                <w:bCs/>
                <w:sz w:val="18"/>
                <w:szCs w:val="18"/>
              </w:rPr>
              <w:t>.</w:t>
            </w:r>
          </w:p>
        </w:tc>
        <w:tc>
          <w:tcPr>
            <w:tcW w:w="8528" w:type="dxa"/>
            <w:hideMark/>
          </w:tcPr>
          <w:p w:rsidR="00E24062" w:rsidP="009B64D8" w14:paraId="2B895549" w14:textId="1C77B49E">
            <w:pPr>
              <w:contextualSpacing/>
              <w:rPr>
                <w:rFonts w:eastAsia="Times New Roman" w:cstheme="minorHAnsi"/>
                <w:sz w:val="18"/>
                <w:szCs w:val="18"/>
              </w:rPr>
            </w:pPr>
            <w:r w:rsidRPr="009B6BC8">
              <w:rPr>
                <w:rFonts w:eastAsia="Times New Roman" w:cstheme="minorHAnsi"/>
                <w:sz w:val="18"/>
                <w:szCs w:val="18"/>
              </w:rPr>
              <w:t xml:space="preserve">If R </w:t>
            </w:r>
            <w:r>
              <w:rPr>
                <w:rFonts w:eastAsia="Times New Roman" w:cstheme="minorHAnsi"/>
                <w:sz w:val="18"/>
                <w:szCs w:val="18"/>
              </w:rPr>
              <w:t>is female (</w:t>
            </w:r>
            <w:r w:rsidR="001301E2">
              <w:rPr>
                <w:rFonts w:eastAsia="Times New Roman" w:cstheme="minorHAnsi"/>
                <w:sz w:val="18"/>
                <w:szCs w:val="18"/>
              </w:rPr>
              <w:t xml:space="preserve">ES8a </w:t>
            </w:r>
            <w:r>
              <w:rPr>
                <w:rFonts w:eastAsia="Times New Roman" w:cstheme="minorHAnsi"/>
                <w:sz w:val="18"/>
                <w:szCs w:val="18"/>
              </w:rPr>
              <w:t>EQ 2), go to SX</w:t>
            </w:r>
            <w:r w:rsidR="002D663D">
              <w:rPr>
                <w:rFonts w:eastAsia="Times New Roman" w:cstheme="minorHAnsi"/>
                <w:sz w:val="18"/>
                <w:szCs w:val="18"/>
              </w:rPr>
              <w:t>50</w:t>
            </w:r>
            <w:r>
              <w:rPr>
                <w:rFonts w:eastAsia="Times New Roman" w:cstheme="minorHAnsi"/>
                <w:sz w:val="18"/>
                <w:szCs w:val="18"/>
              </w:rPr>
              <w:t xml:space="preserve">. </w:t>
            </w:r>
          </w:p>
          <w:p w:rsidR="00E24062" w:rsidRPr="009B6BC8" w:rsidP="009B64D8" w14:paraId="4E999DCC" w14:textId="77777777">
            <w:pPr>
              <w:contextualSpacing/>
              <w:rPr>
                <w:rFonts w:eastAsia="Times New Roman" w:cstheme="minorHAnsi"/>
                <w:sz w:val="18"/>
                <w:szCs w:val="18"/>
              </w:rPr>
            </w:pPr>
            <w:r>
              <w:rPr>
                <w:rFonts w:eastAsia="Times New Roman" w:cstheme="minorHAnsi"/>
                <w:sz w:val="18"/>
                <w:szCs w:val="18"/>
              </w:rPr>
              <w:t xml:space="preserve">Else, go to CALC_ENDSX. </w:t>
            </w:r>
          </w:p>
        </w:tc>
      </w:tr>
    </w:tbl>
    <w:p w:rsidR="00E24062" w:rsidRPr="00EC74DE" w:rsidP="003A76EB" w14:paraId="2DDA25E6" w14:textId="77777777">
      <w:pPr>
        <w:contextualSpacing/>
        <w:rPr>
          <w:sz w:val="18"/>
          <w:szCs w:val="18"/>
        </w:rPr>
      </w:pPr>
    </w:p>
    <w:p w:rsidR="003A76EB" w:rsidRPr="00EC74DE" w:rsidP="003A76EB" w14:paraId="24ECBFB3" w14:textId="77777777">
      <w:pPr>
        <w:pStyle w:val="Heading3"/>
        <w:contextualSpacing/>
        <w:rPr>
          <w:rFonts w:cstheme="minorHAnsi"/>
          <w:szCs w:val="18"/>
        </w:rPr>
      </w:pPr>
      <w:r w:rsidRPr="00EC74DE">
        <w:rPr>
          <w:rFonts w:cstheme="minorHAnsi"/>
          <w:szCs w:val="18"/>
        </w:rPr>
        <w:t>F_F:  Total Ps, 12m</w:t>
      </w:r>
    </w:p>
    <w:p w:rsidR="003A76EB" w:rsidRPr="00EC74DE" w:rsidP="003A76EB" w14:paraId="2982F305" w14:textId="77777777">
      <w:pPr>
        <w:contextualSpacing/>
        <w:rPr>
          <w:sz w:val="18"/>
          <w:szCs w:val="18"/>
        </w:rPr>
      </w:pPr>
    </w:p>
    <w:tbl>
      <w:tblPr>
        <w:tblW w:w="10278" w:type="dxa"/>
        <w:tblLayout w:type="fixed"/>
        <w:tblLook w:val="04A0"/>
      </w:tblPr>
      <w:tblGrid>
        <w:gridCol w:w="24"/>
        <w:gridCol w:w="1584"/>
        <w:gridCol w:w="4710"/>
        <w:gridCol w:w="1260"/>
        <w:gridCol w:w="2700"/>
      </w:tblGrid>
      <w:tr w14:paraId="10575CE0" w14:textId="77777777" w:rsidTr="003A76EB">
        <w:tblPrEx>
          <w:tblW w:w="10278" w:type="dxa"/>
          <w:tblLayout w:type="fixed"/>
          <w:tblLook w:val="04A0"/>
        </w:tblPrEx>
        <w:trPr>
          <w:trHeight w:val="486"/>
        </w:trPr>
        <w:tc>
          <w:tcPr>
            <w:tcW w:w="1608" w:type="dxa"/>
            <w:gridSpan w:val="2"/>
            <w:vAlign w:val="bottom"/>
          </w:tcPr>
          <w:p w:rsidR="003A76EB" w:rsidRPr="00EC74DE" w:rsidP="000E3377" w14:paraId="1FB1DB1D" w14:textId="277E7C89">
            <w:pPr>
              <w:contextualSpacing/>
              <w:rPr>
                <w:rFonts w:eastAsia="Times New Roman" w:cstheme="minorHAnsi"/>
                <w:b/>
                <w:bCs/>
                <w:sz w:val="18"/>
                <w:szCs w:val="18"/>
              </w:rPr>
            </w:pPr>
            <w:r w:rsidRPr="00636EB5">
              <w:rPr>
                <w:rFonts w:eastAsia="Times New Roman" w:cstheme="minorHAnsi"/>
                <w:b/>
                <w:bCs/>
                <w:sz w:val="18"/>
                <w:szCs w:val="18"/>
              </w:rPr>
              <w:t>SX</w:t>
            </w:r>
            <w:r w:rsidR="002D663D">
              <w:rPr>
                <w:rFonts w:eastAsia="Times New Roman" w:cstheme="minorHAnsi"/>
                <w:b/>
                <w:bCs/>
                <w:sz w:val="18"/>
                <w:szCs w:val="18"/>
              </w:rPr>
              <w:t>50</w:t>
            </w:r>
            <w:r w:rsidRPr="00636EB5">
              <w:rPr>
                <w:rFonts w:eastAsia="Times New Roman" w:cstheme="minorHAnsi"/>
                <w:b/>
                <w:bCs/>
                <w:sz w:val="18"/>
                <w:szCs w:val="18"/>
              </w:rPr>
              <w:t>.</w:t>
            </w:r>
          </w:p>
        </w:tc>
        <w:tc>
          <w:tcPr>
            <w:tcW w:w="8670" w:type="dxa"/>
            <w:gridSpan w:val="3"/>
            <w:vAlign w:val="bottom"/>
          </w:tcPr>
          <w:p w:rsidR="003A76EB" w:rsidRPr="00EC74DE" w:rsidP="003A76EB" w14:paraId="052FA847" w14:textId="77777777">
            <w:pPr>
              <w:contextualSpacing/>
              <w:rPr>
                <w:rFonts w:eastAsia="Times New Roman" w:cstheme="minorHAnsi"/>
                <w:b/>
                <w:bCs/>
                <w:sz w:val="18"/>
                <w:szCs w:val="18"/>
                <w:lang w:val="es-ES"/>
              </w:rPr>
            </w:pPr>
            <w:r w:rsidRPr="00EC74DE">
              <w:rPr>
                <w:b/>
                <w:sz w:val="18"/>
                <w:lang w:val="es-ES"/>
              </w:rPr>
              <w:t>Ahora le voy a preguntar sobre las relaciones sexuales con otras mujeres. En los últimos 12 meses, ¿con cuántas mujeres ha tenido usted relaciones sexuales?</w:t>
            </w:r>
          </w:p>
        </w:tc>
      </w:tr>
      <w:tr w14:paraId="4E030439" w14:textId="77777777" w:rsidTr="003A76EB">
        <w:tblPrEx>
          <w:tblW w:w="10278" w:type="dxa"/>
          <w:tblLayout w:type="fixed"/>
          <w:tblLook w:val="04A0"/>
        </w:tblPrEx>
        <w:trPr>
          <w:trHeight w:val="211"/>
        </w:trPr>
        <w:tc>
          <w:tcPr>
            <w:tcW w:w="1608" w:type="dxa"/>
            <w:gridSpan w:val="2"/>
            <w:vAlign w:val="bottom"/>
          </w:tcPr>
          <w:p w:rsidR="003A76EB" w:rsidRPr="00EC74DE" w:rsidP="003A76EB" w14:paraId="0292AFE1" w14:textId="77777777">
            <w:pPr>
              <w:contextualSpacing/>
              <w:rPr>
                <w:rFonts w:eastAsia="Times New Roman" w:cstheme="minorHAnsi"/>
                <w:bCs/>
                <w:sz w:val="18"/>
                <w:szCs w:val="18"/>
              </w:rPr>
            </w:pPr>
            <w:r w:rsidRPr="00EC74DE">
              <w:rPr>
                <w:rFonts w:eastAsia="Times New Roman" w:cstheme="minorHAnsi"/>
                <w:bCs/>
                <w:sz w:val="18"/>
                <w:szCs w:val="18"/>
              </w:rPr>
              <w:t>F_FSXYR</w:t>
            </w:r>
          </w:p>
        </w:tc>
        <w:tc>
          <w:tcPr>
            <w:tcW w:w="5970" w:type="dxa"/>
            <w:gridSpan w:val="2"/>
            <w:vAlign w:val="bottom"/>
          </w:tcPr>
          <w:p w:rsidR="003A76EB" w:rsidRPr="00EC74DE" w:rsidP="003A76EB" w14:paraId="50720E8C" w14:textId="77777777">
            <w:pPr>
              <w:contextualSpacing/>
              <w:rPr>
                <w:rFonts w:eastAsia="Times New Roman" w:cstheme="minorHAnsi"/>
                <w:sz w:val="18"/>
                <w:szCs w:val="18"/>
              </w:rPr>
            </w:pPr>
            <w:r w:rsidRPr="00EC74DE">
              <w:rPr>
                <w:rFonts w:eastAsia="Times New Roman" w:cstheme="minorHAnsi"/>
                <w:sz w:val="18"/>
                <w:szCs w:val="18"/>
              </w:rPr>
              <w:t>F_F Number of female sex partners - 12 months</w:t>
            </w:r>
          </w:p>
        </w:tc>
        <w:tc>
          <w:tcPr>
            <w:tcW w:w="2700" w:type="dxa"/>
            <w:vAlign w:val="bottom"/>
          </w:tcPr>
          <w:p w:rsidR="003A76EB" w:rsidRPr="00EC74DE" w:rsidP="003A76EB" w14:paraId="42A4F976" w14:textId="77777777">
            <w:pPr>
              <w:contextualSpacing/>
              <w:rPr>
                <w:rFonts w:eastAsia="Times New Roman" w:cstheme="minorHAnsi"/>
                <w:sz w:val="18"/>
                <w:szCs w:val="18"/>
              </w:rPr>
            </w:pPr>
          </w:p>
        </w:tc>
      </w:tr>
      <w:tr w14:paraId="49387E6E" w14:textId="77777777" w:rsidTr="003A76EB">
        <w:tblPrEx>
          <w:tblW w:w="10278" w:type="dxa"/>
          <w:tblLayout w:type="fixed"/>
          <w:tblLook w:val="04A0"/>
        </w:tblPrEx>
        <w:trPr>
          <w:gridBefore w:val="1"/>
          <w:wBefore w:w="24" w:type="dxa"/>
          <w:trHeight w:val="226"/>
        </w:trPr>
        <w:tc>
          <w:tcPr>
            <w:tcW w:w="1584" w:type="dxa"/>
          </w:tcPr>
          <w:p w:rsidR="003A76EB" w:rsidRPr="00EC74DE" w:rsidP="003A76EB" w14:paraId="64C5EF2C" w14:textId="77777777">
            <w:pPr>
              <w:contextualSpacing/>
              <w:rPr>
                <w:rFonts w:eastAsia="Times New Roman" w:cstheme="minorHAnsi"/>
                <w:sz w:val="18"/>
                <w:szCs w:val="18"/>
              </w:rPr>
            </w:pPr>
          </w:p>
        </w:tc>
        <w:tc>
          <w:tcPr>
            <w:tcW w:w="4710" w:type="dxa"/>
            <w:vAlign w:val="bottom"/>
          </w:tcPr>
          <w:p w:rsidR="003A76EB" w:rsidRPr="00EC74DE" w:rsidP="003A76EB" w14:paraId="18755D7A" w14:textId="77777777">
            <w:pPr>
              <w:tabs>
                <w:tab w:val="right" w:leader="dot" w:pos="5760"/>
              </w:tabs>
              <w:contextualSpacing/>
              <w:rPr>
                <w:rFonts w:eastAsia="Times New Roman" w:cstheme="minorHAnsi"/>
                <w:sz w:val="18"/>
                <w:szCs w:val="18"/>
              </w:rPr>
            </w:pPr>
            <w:r w:rsidRPr="00EC74DE">
              <w:rPr>
                <w:rFonts w:eastAsia="Times New Roman" w:cstheme="minorHAnsi"/>
                <w:color w:val="000000"/>
                <w:sz w:val="18"/>
                <w:szCs w:val="18"/>
              </w:rPr>
              <w:t>__ __ __ __</w:t>
            </w:r>
          </w:p>
        </w:tc>
        <w:tc>
          <w:tcPr>
            <w:tcW w:w="1260" w:type="dxa"/>
            <w:vAlign w:val="bottom"/>
          </w:tcPr>
          <w:p w:rsidR="003A76EB" w:rsidRPr="00EC74DE" w:rsidP="003A76EB" w14:paraId="698FD9C6" w14:textId="77777777">
            <w:pPr>
              <w:contextualSpacing/>
              <w:jc w:val="right"/>
              <w:rPr>
                <w:rFonts w:eastAsia="Times New Roman" w:cstheme="minorHAnsi"/>
                <w:bCs/>
                <w:sz w:val="18"/>
                <w:szCs w:val="18"/>
              </w:rPr>
            </w:pPr>
          </w:p>
        </w:tc>
        <w:tc>
          <w:tcPr>
            <w:tcW w:w="2700" w:type="dxa"/>
          </w:tcPr>
          <w:p w:rsidR="003A76EB" w:rsidRPr="00EC74DE" w:rsidP="003A76EB" w14:paraId="4EA27392" w14:textId="77777777">
            <w:pPr>
              <w:contextualSpacing/>
              <w:rPr>
                <w:rFonts w:eastAsia="Times New Roman" w:cstheme="minorHAnsi"/>
                <w:bCs/>
                <w:sz w:val="18"/>
                <w:szCs w:val="18"/>
              </w:rPr>
            </w:pPr>
          </w:p>
        </w:tc>
      </w:tr>
      <w:tr w14:paraId="0B9B689D" w14:textId="77777777" w:rsidTr="003A76EB">
        <w:tblPrEx>
          <w:tblW w:w="10278" w:type="dxa"/>
          <w:tblLayout w:type="fixed"/>
          <w:tblLook w:val="04A0"/>
        </w:tblPrEx>
        <w:trPr>
          <w:gridBefore w:val="1"/>
          <w:wBefore w:w="24" w:type="dxa"/>
          <w:trHeight w:val="211"/>
        </w:trPr>
        <w:tc>
          <w:tcPr>
            <w:tcW w:w="1584" w:type="dxa"/>
          </w:tcPr>
          <w:p w:rsidR="003A76EB" w:rsidRPr="00EC74DE" w:rsidP="003A76EB" w14:paraId="17572C5D" w14:textId="77777777">
            <w:pPr>
              <w:contextualSpacing/>
              <w:rPr>
                <w:rFonts w:eastAsia="Times New Roman" w:cstheme="minorHAnsi"/>
                <w:sz w:val="18"/>
                <w:szCs w:val="18"/>
              </w:rPr>
            </w:pPr>
          </w:p>
        </w:tc>
        <w:tc>
          <w:tcPr>
            <w:tcW w:w="4710" w:type="dxa"/>
            <w:vAlign w:val="bottom"/>
          </w:tcPr>
          <w:p w:rsidR="003A76EB" w:rsidRPr="00EC74DE" w:rsidP="003A76EB" w14:paraId="064D9C91" w14:textId="77777777">
            <w:pPr>
              <w:tabs>
                <w:tab w:val="right" w:leader="dot" w:pos="5760"/>
              </w:tabs>
              <w:contextualSpacing/>
              <w:rPr>
                <w:rFonts w:eastAsia="Times New Roman" w:cstheme="minorHAnsi"/>
                <w:sz w:val="18"/>
                <w:szCs w:val="18"/>
              </w:rPr>
            </w:pPr>
            <w:r w:rsidRPr="00EC74DE">
              <w:rPr>
                <w:rFonts w:eastAsia="Times New Roman" w:cstheme="minorHAnsi"/>
                <w:sz w:val="18"/>
                <w:szCs w:val="18"/>
              </w:rPr>
              <w:t>Range</w:t>
            </w:r>
            <w:r w:rsidRPr="00EC74DE">
              <w:rPr>
                <w:rFonts w:eastAsia="Times New Roman" w:cstheme="minorHAnsi"/>
                <w:sz w:val="18"/>
                <w:szCs w:val="18"/>
              </w:rPr>
              <w:tab/>
            </w:r>
          </w:p>
        </w:tc>
        <w:tc>
          <w:tcPr>
            <w:tcW w:w="1260" w:type="dxa"/>
            <w:vAlign w:val="bottom"/>
          </w:tcPr>
          <w:p w:rsidR="003A76EB" w:rsidRPr="00EC74DE" w:rsidP="003A76EB" w14:paraId="6A7C23AA" w14:textId="77777777">
            <w:pPr>
              <w:contextualSpacing/>
              <w:jc w:val="right"/>
              <w:rPr>
                <w:rFonts w:eastAsia="Times New Roman" w:cstheme="minorHAnsi"/>
                <w:bCs/>
                <w:sz w:val="18"/>
                <w:szCs w:val="18"/>
              </w:rPr>
            </w:pPr>
            <w:r w:rsidRPr="00EC74DE">
              <w:rPr>
                <w:rFonts w:eastAsia="Times New Roman" w:cstheme="minorHAnsi"/>
                <w:bCs/>
                <w:sz w:val="18"/>
                <w:szCs w:val="18"/>
              </w:rPr>
              <w:t>0-1000</w:t>
            </w:r>
          </w:p>
        </w:tc>
        <w:tc>
          <w:tcPr>
            <w:tcW w:w="2700" w:type="dxa"/>
          </w:tcPr>
          <w:p w:rsidR="003A76EB" w:rsidRPr="00EC74DE" w:rsidP="003A76EB" w14:paraId="37712B6B" w14:textId="77777777">
            <w:pPr>
              <w:contextualSpacing/>
              <w:rPr>
                <w:rFonts w:eastAsia="Times New Roman" w:cstheme="minorHAnsi"/>
                <w:bCs/>
                <w:sz w:val="18"/>
                <w:szCs w:val="18"/>
              </w:rPr>
            </w:pPr>
          </w:p>
        </w:tc>
      </w:tr>
      <w:tr w14:paraId="717724D6" w14:textId="77777777" w:rsidTr="003A76EB">
        <w:tblPrEx>
          <w:tblW w:w="10278" w:type="dxa"/>
          <w:tblLayout w:type="fixed"/>
          <w:tblLook w:val="04A0"/>
        </w:tblPrEx>
        <w:trPr>
          <w:gridBefore w:val="1"/>
          <w:wBefore w:w="24" w:type="dxa"/>
          <w:trHeight w:val="226"/>
        </w:trPr>
        <w:tc>
          <w:tcPr>
            <w:tcW w:w="1584" w:type="dxa"/>
          </w:tcPr>
          <w:p w:rsidR="003A76EB" w:rsidRPr="00EC74DE" w:rsidP="003A76EB" w14:paraId="6409001C" w14:textId="77777777">
            <w:pPr>
              <w:contextualSpacing/>
              <w:rPr>
                <w:rFonts w:eastAsia="Times New Roman" w:cstheme="minorHAnsi"/>
                <w:color w:val="808080" w:themeColor="background1" w:themeShade="80"/>
                <w:sz w:val="18"/>
                <w:szCs w:val="18"/>
              </w:rPr>
            </w:pPr>
          </w:p>
        </w:tc>
        <w:tc>
          <w:tcPr>
            <w:tcW w:w="4710" w:type="dxa"/>
            <w:vAlign w:val="bottom"/>
          </w:tcPr>
          <w:p w:rsidR="003A76EB" w:rsidRPr="00EC74DE" w:rsidP="003A76EB" w14:paraId="48563166"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No Sabe</w:t>
            </w:r>
            <w:r w:rsidRPr="00EC74DE">
              <w:rPr>
                <w:rFonts w:eastAsia="Times New Roman" w:cstheme="minorHAnsi"/>
                <w:color w:val="808080" w:themeColor="background1" w:themeShade="80"/>
                <w:sz w:val="18"/>
                <w:szCs w:val="18"/>
                <w:lang w:val="es-ES"/>
              </w:rPr>
              <w:tab/>
            </w:r>
          </w:p>
        </w:tc>
        <w:tc>
          <w:tcPr>
            <w:tcW w:w="1260" w:type="dxa"/>
            <w:vAlign w:val="bottom"/>
          </w:tcPr>
          <w:p w:rsidR="003A76EB" w:rsidRPr="00EC74DE" w:rsidP="003A76EB" w14:paraId="2DB2003B"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9999</w:t>
            </w:r>
          </w:p>
        </w:tc>
        <w:tc>
          <w:tcPr>
            <w:tcW w:w="2700" w:type="dxa"/>
          </w:tcPr>
          <w:p w:rsidR="003A76EB" w:rsidRPr="00EC74DE" w:rsidP="003A76EB" w14:paraId="20BF99AC" w14:textId="77777777">
            <w:pPr>
              <w:contextualSpacing/>
              <w:rPr>
                <w:rFonts w:eastAsia="Times New Roman" w:cstheme="minorHAnsi"/>
                <w:color w:val="808080" w:themeColor="background1" w:themeShade="80"/>
                <w:sz w:val="18"/>
                <w:szCs w:val="18"/>
              </w:rPr>
            </w:pPr>
          </w:p>
        </w:tc>
      </w:tr>
      <w:tr w14:paraId="1774E022" w14:textId="77777777" w:rsidTr="003A76EB">
        <w:tblPrEx>
          <w:tblW w:w="10278" w:type="dxa"/>
          <w:tblLayout w:type="fixed"/>
          <w:tblLook w:val="04A0"/>
        </w:tblPrEx>
        <w:trPr>
          <w:gridBefore w:val="1"/>
          <w:wBefore w:w="24" w:type="dxa"/>
          <w:trHeight w:val="226"/>
        </w:trPr>
        <w:tc>
          <w:tcPr>
            <w:tcW w:w="1584" w:type="dxa"/>
          </w:tcPr>
          <w:p w:rsidR="003A76EB" w:rsidRPr="00EC74DE" w:rsidP="003A76EB" w14:paraId="02CD1F48" w14:textId="77777777">
            <w:pPr>
              <w:contextualSpacing/>
              <w:rPr>
                <w:rFonts w:eastAsia="Times New Roman" w:cstheme="minorHAnsi"/>
                <w:color w:val="808080" w:themeColor="background1" w:themeShade="80"/>
                <w:sz w:val="18"/>
                <w:szCs w:val="18"/>
              </w:rPr>
            </w:pPr>
          </w:p>
        </w:tc>
        <w:tc>
          <w:tcPr>
            <w:tcW w:w="4710" w:type="dxa"/>
            <w:vAlign w:val="bottom"/>
          </w:tcPr>
          <w:p w:rsidR="003A76EB" w:rsidRPr="00EC74DE" w:rsidP="003A76EB" w14:paraId="1235B240"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Rehusó Contestar</w:t>
            </w:r>
            <w:r w:rsidRPr="00EC74DE">
              <w:rPr>
                <w:rFonts w:eastAsia="Times New Roman" w:cstheme="minorHAnsi"/>
                <w:color w:val="808080" w:themeColor="background1" w:themeShade="80"/>
                <w:sz w:val="18"/>
                <w:szCs w:val="18"/>
                <w:lang w:val="es-ES"/>
              </w:rPr>
              <w:tab/>
            </w:r>
          </w:p>
        </w:tc>
        <w:tc>
          <w:tcPr>
            <w:tcW w:w="1260" w:type="dxa"/>
            <w:vAlign w:val="bottom"/>
          </w:tcPr>
          <w:p w:rsidR="003A76EB" w:rsidRPr="00EC74DE" w:rsidP="003A76EB" w14:paraId="3103F15C"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7777</w:t>
            </w:r>
          </w:p>
        </w:tc>
        <w:tc>
          <w:tcPr>
            <w:tcW w:w="2700" w:type="dxa"/>
          </w:tcPr>
          <w:p w:rsidR="003A76EB" w:rsidRPr="00EC74DE" w:rsidP="003A76EB" w14:paraId="7F4F1210" w14:textId="77777777">
            <w:pPr>
              <w:contextualSpacing/>
              <w:rPr>
                <w:rFonts w:eastAsia="Times New Roman" w:cstheme="minorHAnsi"/>
                <w:color w:val="808080" w:themeColor="background1" w:themeShade="80"/>
                <w:sz w:val="18"/>
                <w:szCs w:val="18"/>
              </w:rPr>
            </w:pPr>
          </w:p>
        </w:tc>
      </w:tr>
    </w:tbl>
    <w:p w:rsidR="00F83AFB" w:rsidP="00F83AFB" w14:paraId="61127FC2" w14:textId="77777777">
      <w:pPr>
        <w:contextualSpacing/>
        <w:rPr>
          <w:rFonts w:cstheme="minorHAnsi"/>
          <w:sz w:val="18"/>
          <w:szCs w:val="18"/>
        </w:rPr>
      </w:pPr>
    </w:p>
    <w:p w:rsidR="00345E4D" w:rsidP="0049329C" w14:paraId="29C59493" w14:textId="77777777">
      <w:pPr>
        <w:contextualSpacing/>
        <w:rPr>
          <w:rFonts w:cstheme="minorHAnsi"/>
          <w:sz w:val="18"/>
          <w:szCs w:val="18"/>
        </w:rPr>
      </w:pPr>
    </w:p>
    <w:p w:rsidR="00746C65" w:rsidRPr="00EC74DE" w:rsidP="0049329C" w14:paraId="6A872310" w14:textId="77777777">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210"/>
      </w:tblGrid>
      <w:tr w14:paraId="3D257B34" w14:textId="77777777" w:rsidTr="00746C65">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746C65" w:rsidRPr="00EC74DE" w:rsidP="00746C65" w14:paraId="5D590ABB"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CALC_ENDSX.</w:t>
            </w:r>
          </w:p>
        </w:tc>
        <w:tc>
          <w:tcPr>
            <w:tcW w:w="2520" w:type="dxa"/>
            <w:vAlign w:val="bottom"/>
          </w:tcPr>
          <w:p w:rsidR="00746C65" w:rsidRPr="00EC74DE" w:rsidP="00746C65" w14:paraId="3BFD93AE" w14:textId="77777777">
            <w:pPr>
              <w:contextualSpacing/>
              <w:rPr>
                <w:rFonts w:eastAsia="Times New Roman" w:cstheme="minorHAnsi"/>
                <w:b/>
                <w:bCs/>
                <w:color w:val="000000"/>
                <w:sz w:val="18"/>
                <w:szCs w:val="18"/>
              </w:rPr>
            </w:pPr>
          </w:p>
        </w:tc>
        <w:tc>
          <w:tcPr>
            <w:tcW w:w="6210" w:type="dxa"/>
            <w:vAlign w:val="bottom"/>
          </w:tcPr>
          <w:p w:rsidR="00746C65" w:rsidRPr="00EC74DE" w:rsidP="00746C65" w14:paraId="0A175BB2" w14:textId="77777777">
            <w:pPr>
              <w:contextualSpacing/>
              <w:rPr>
                <w:rFonts w:eastAsia="Times New Roman" w:cstheme="minorHAnsi"/>
                <w:b/>
                <w:bCs/>
                <w:color w:val="000000"/>
                <w:sz w:val="18"/>
                <w:szCs w:val="18"/>
              </w:rPr>
            </w:pPr>
          </w:p>
        </w:tc>
      </w:tr>
      <w:tr w14:paraId="1D42F993" w14:textId="77777777" w:rsidTr="00746C65">
        <w:tblPrEx>
          <w:tblW w:w="10278" w:type="dxa"/>
          <w:tblLayout w:type="fixed"/>
          <w:tblLook w:val="04A0"/>
        </w:tblPrEx>
        <w:trPr>
          <w:trHeight w:val="585"/>
        </w:trPr>
        <w:tc>
          <w:tcPr>
            <w:tcW w:w="1548" w:type="dxa"/>
            <w:vAlign w:val="bottom"/>
          </w:tcPr>
          <w:p w:rsidR="00746C65" w:rsidRPr="00EC74DE" w:rsidP="00746C65" w14:paraId="61F454ED"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ENDSX</w:t>
            </w:r>
          </w:p>
        </w:tc>
        <w:tc>
          <w:tcPr>
            <w:tcW w:w="2520" w:type="dxa"/>
            <w:vAlign w:val="bottom"/>
          </w:tcPr>
          <w:p w:rsidR="00746C65" w:rsidRPr="00EC74DE" w:rsidP="00746C65" w14:paraId="756AFC89" w14:textId="77777777">
            <w:pPr>
              <w:contextualSpacing/>
              <w:rPr>
                <w:rFonts w:eastAsia="Times New Roman" w:cstheme="minorHAnsi"/>
                <w:color w:val="000000"/>
                <w:sz w:val="18"/>
                <w:szCs w:val="18"/>
              </w:rPr>
            </w:pPr>
            <w:r w:rsidRPr="00EC74DE">
              <w:rPr>
                <w:rFonts w:eastAsia="Times New Roman" w:cstheme="minorHAnsi"/>
                <w:color w:val="000000"/>
                <w:sz w:val="18"/>
                <w:szCs w:val="18"/>
              </w:rPr>
              <w:t>Time sexual behavior section ended</w:t>
            </w:r>
          </w:p>
        </w:tc>
        <w:tc>
          <w:tcPr>
            <w:tcW w:w="6210" w:type="dxa"/>
            <w:vAlign w:val="bottom"/>
          </w:tcPr>
          <w:p w:rsidR="00746C65" w:rsidRPr="00EC74DE" w:rsidP="00746C65" w14:paraId="2466F7F3" w14:textId="77777777">
            <w:pPr>
              <w:contextualSpacing/>
              <w:rPr>
                <w:rFonts w:eastAsia="Times New Roman" w:cstheme="minorHAnsi"/>
                <w:color w:val="000000"/>
                <w:sz w:val="18"/>
                <w:szCs w:val="18"/>
              </w:rPr>
            </w:pPr>
            <w:r w:rsidRPr="00EC74DE">
              <w:rPr>
                <w:rFonts w:eastAsia="Times New Roman" w:cstheme="minorHAnsi"/>
                <w:color w:val="000000"/>
                <w:sz w:val="18"/>
                <w:szCs w:val="18"/>
              </w:rPr>
              <w:t>ENDSX = Current time</w:t>
            </w:r>
          </w:p>
        </w:tc>
      </w:tr>
    </w:tbl>
    <w:p w:rsidR="00746C65" w:rsidRPr="00EC74DE" w:rsidP="0049329C" w14:paraId="2D6D3D24" w14:textId="77777777">
      <w:pPr>
        <w:contextualSpacing/>
        <w:rPr>
          <w:rFonts w:cstheme="minorHAnsi"/>
          <w:sz w:val="18"/>
          <w:szCs w:val="18"/>
        </w:rPr>
      </w:pPr>
    </w:p>
    <w:tbl>
      <w:tblPr>
        <w:tblW w:w="10260" w:type="dxa"/>
        <w:tblInd w:w="18" w:type="dxa"/>
        <w:tblLook w:val="04A0"/>
      </w:tblPr>
      <w:tblGrid>
        <w:gridCol w:w="1440"/>
        <w:gridCol w:w="8820"/>
      </w:tblGrid>
      <w:tr w14:paraId="3E90D4C7" w14:textId="77777777" w:rsidTr="007E35F1">
        <w:tblPrEx>
          <w:tblW w:w="10260" w:type="dxa"/>
          <w:tblInd w:w="18" w:type="dxa"/>
          <w:tblLook w:val="04A0"/>
        </w:tblPrEx>
        <w:trPr>
          <w:trHeight w:val="300"/>
        </w:trPr>
        <w:tc>
          <w:tcPr>
            <w:tcW w:w="1440" w:type="dxa"/>
            <w:tcBorders>
              <w:top w:val="single" w:sz="4" w:space="0" w:color="auto"/>
              <w:left w:val="single" w:sz="4" w:space="0" w:color="auto"/>
              <w:bottom w:val="single" w:sz="4" w:space="0" w:color="auto"/>
              <w:right w:val="nil"/>
            </w:tcBorders>
            <w:noWrap/>
            <w:hideMark/>
          </w:tcPr>
          <w:p w:rsidR="007E35F1" w:rsidRPr="00EC74DE" w:rsidP="0049329C" w14:paraId="52CF6585" w14:textId="77777777">
            <w:pPr>
              <w:pStyle w:val="Heading4"/>
              <w:contextualSpacing/>
              <w:rPr>
                <w:rFonts w:eastAsia="Times New Roman" w:cstheme="minorHAnsi"/>
                <w:b w:val="0"/>
                <w:bCs w:val="0"/>
                <w:szCs w:val="18"/>
              </w:rPr>
            </w:pPr>
            <w:r w:rsidRPr="00EC74DE">
              <w:rPr>
                <w:i w:val="0"/>
                <w:szCs w:val="18"/>
              </w:rPr>
              <w:t>END_SX.</w:t>
            </w:r>
          </w:p>
        </w:tc>
        <w:tc>
          <w:tcPr>
            <w:tcW w:w="8820" w:type="dxa"/>
            <w:tcBorders>
              <w:top w:val="single" w:sz="4" w:space="0" w:color="auto"/>
              <w:left w:val="nil"/>
              <w:bottom w:val="single" w:sz="4" w:space="0" w:color="auto"/>
              <w:right w:val="single" w:sz="4" w:space="0" w:color="auto"/>
            </w:tcBorders>
            <w:hideMark/>
          </w:tcPr>
          <w:p w:rsidR="008462C5" w:rsidRPr="00EC74DE" w:rsidP="0049329C" w14:paraId="7976782E" w14:textId="77777777">
            <w:pPr>
              <w:contextualSpacing/>
              <w:rPr>
                <w:rFonts w:eastAsia="Times New Roman" w:cstheme="minorHAnsi"/>
                <w:sz w:val="18"/>
                <w:szCs w:val="18"/>
              </w:rPr>
            </w:pPr>
          </w:p>
          <w:p w:rsidR="007E35F1" w:rsidRPr="00EC74DE" w:rsidP="0049329C" w14:paraId="50ED66E2" w14:textId="77777777">
            <w:pPr>
              <w:contextualSpacing/>
              <w:rPr>
                <w:rFonts w:eastAsia="Times New Roman" w:cstheme="minorHAnsi"/>
                <w:sz w:val="18"/>
                <w:szCs w:val="18"/>
              </w:rPr>
            </w:pPr>
            <w:r w:rsidRPr="00EC74DE">
              <w:rPr>
                <w:rFonts w:eastAsia="Times New Roman" w:cstheme="minorHAnsi"/>
                <w:sz w:val="18"/>
                <w:szCs w:val="18"/>
              </w:rPr>
              <w:t>Go to Alcohol Use Section (AL).</w:t>
            </w:r>
          </w:p>
        </w:tc>
      </w:tr>
    </w:tbl>
    <w:p w:rsidR="007E35F1" w:rsidRPr="00EC74DE" w:rsidP="0049329C" w14:paraId="553FA69D" w14:textId="77777777">
      <w:pPr>
        <w:contextualSpacing/>
        <w:rPr>
          <w:rFonts w:cstheme="minorHAnsi"/>
          <w:sz w:val="18"/>
          <w:szCs w:val="18"/>
        </w:rPr>
      </w:pPr>
    </w:p>
    <w:p w:rsidR="007E35F1" w:rsidRPr="00EC74DE" w:rsidP="0049329C" w14:paraId="05E7CA74" w14:textId="77777777">
      <w:pPr>
        <w:contextualSpacing/>
        <w:rPr>
          <w:rFonts w:cstheme="minorHAnsi"/>
          <w:sz w:val="18"/>
          <w:szCs w:val="18"/>
        </w:rPr>
      </w:pPr>
    </w:p>
    <w:p w:rsidR="007E35F1" w:rsidRPr="00EC74DE" w:rsidP="0049329C" w14:paraId="284E6975" w14:textId="77777777">
      <w:pPr>
        <w:contextualSpacing/>
        <w:rPr>
          <w:rFonts w:cstheme="minorHAnsi"/>
          <w:sz w:val="18"/>
          <w:szCs w:val="18"/>
        </w:rPr>
      </w:pPr>
    </w:p>
    <w:p w:rsidR="007E35F1" w:rsidRPr="00EC74DE" w:rsidP="0049329C" w14:paraId="63307283" w14:textId="77777777">
      <w:pPr>
        <w:contextualSpacing/>
        <w:rPr>
          <w:sz w:val="18"/>
          <w:szCs w:val="18"/>
        </w:rPr>
      </w:pPr>
    </w:p>
    <w:p w:rsidR="007E35F1" w:rsidRPr="00EC74DE" w:rsidP="0049329C" w14:paraId="54A5F098" w14:textId="77777777">
      <w:pPr>
        <w:contextualSpacing/>
        <w:rPr>
          <w:sz w:val="18"/>
          <w:szCs w:val="18"/>
        </w:rPr>
        <w:sectPr w:rsidSect="00533F43">
          <w:headerReference w:type="default" r:id="rId20"/>
          <w:pgSz w:w="12240" w:h="15840"/>
          <w:pgMar w:top="1080" w:right="1080" w:bottom="1080" w:left="1080" w:header="720" w:footer="720" w:gutter="0"/>
          <w:cols w:space="720"/>
          <w:docGrid w:linePitch="360"/>
        </w:sectPr>
      </w:pPr>
    </w:p>
    <w:p w:rsidR="007E35F1" w:rsidRPr="00EC74DE" w:rsidP="0049329C" w14:paraId="7D0BCB5C" w14:textId="06D52944">
      <w:pPr>
        <w:contextualSpacing/>
        <w:jc w:val="center"/>
        <w:rPr>
          <w:rFonts w:cstheme="minorHAnsi"/>
          <w:b/>
          <w:sz w:val="18"/>
          <w:szCs w:val="18"/>
        </w:rPr>
      </w:pPr>
      <w:r w:rsidRPr="00EC74DE">
        <w:rPr>
          <w:rFonts w:cstheme="minorHAnsi"/>
          <w:b/>
          <w:sz w:val="18"/>
          <w:szCs w:val="18"/>
        </w:rPr>
        <w:t xml:space="preserve">NHBS </w:t>
      </w:r>
      <w:r w:rsidR="00E47F6B">
        <w:rPr>
          <w:rFonts w:cstheme="minorHAnsi"/>
          <w:b/>
          <w:sz w:val="18"/>
          <w:szCs w:val="18"/>
        </w:rPr>
        <w:t>ROUND 7</w:t>
      </w:r>
      <w:r w:rsidRPr="00EC74DE">
        <w:rPr>
          <w:rFonts w:cstheme="minorHAnsi"/>
          <w:b/>
          <w:sz w:val="18"/>
          <w:szCs w:val="18"/>
        </w:rPr>
        <w:t xml:space="preserve"> QUESTIONNAIRE</w:t>
      </w:r>
    </w:p>
    <w:p w:rsidR="007E35F1" w:rsidRPr="00EC74DE" w:rsidP="0049329C" w14:paraId="488587F3" w14:textId="77777777">
      <w:pPr>
        <w:pStyle w:val="Heading1Q-aire"/>
        <w:contextualSpacing/>
        <w:outlineLvl w:val="0"/>
        <w:rPr>
          <w:rFonts w:cstheme="minorHAnsi"/>
          <w:sz w:val="18"/>
          <w:szCs w:val="18"/>
        </w:rPr>
      </w:pPr>
      <w:bookmarkStart w:id="35" w:name="_Toc391632840"/>
      <w:bookmarkStart w:id="36" w:name="_Toc10023528"/>
      <w:bookmarkStart w:id="37" w:name="_Toc532328676"/>
      <w:bookmarkStart w:id="38" w:name="_Toc532329424"/>
      <w:r w:rsidRPr="00EC74DE">
        <w:rPr>
          <w:rFonts w:cstheme="minorHAnsi"/>
          <w:sz w:val="18"/>
          <w:szCs w:val="18"/>
        </w:rPr>
        <w:t>ALCOHOL USE (AL)</w:t>
      </w:r>
      <w:bookmarkEnd w:id="35"/>
      <w:bookmarkEnd w:id="36"/>
      <w:bookmarkEnd w:id="37"/>
      <w:bookmarkEnd w:id="38"/>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880"/>
        <w:gridCol w:w="1440"/>
        <w:gridCol w:w="2520"/>
        <w:gridCol w:w="3420"/>
      </w:tblGrid>
      <w:tr w14:paraId="0B76F93A"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0260" w:type="dxa"/>
            <w:gridSpan w:val="4"/>
            <w:tcBorders>
              <w:top w:val="single" w:sz="4" w:space="0" w:color="auto"/>
              <w:bottom w:val="single" w:sz="4" w:space="0" w:color="auto"/>
            </w:tcBorders>
            <w:shd w:val="clear" w:color="auto" w:fill="auto"/>
            <w:noWrap/>
            <w:vAlign w:val="bottom"/>
          </w:tcPr>
          <w:p w:rsidR="007E35F1" w:rsidRPr="00EC74DE" w:rsidP="0049329C" w14:paraId="45BD551C" w14:textId="77777777">
            <w:pPr>
              <w:spacing w:after="0" w:line="240" w:lineRule="auto"/>
              <w:contextualSpacing/>
              <w:jc w:val="center"/>
              <w:rPr>
                <w:rFonts w:eastAsia="Times New Roman" w:cstheme="minorHAnsi"/>
                <w:b/>
                <w:color w:val="000000"/>
                <w:sz w:val="18"/>
                <w:szCs w:val="18"/>
              </w:rPr>
            </w:pPr>
            <w:r w:rsidRPr="00EC74DE">
              <w:rPr>
                <w:rFonts w:eastAsia="Times New Roman" w:cstheme="minorHAnsi"/>
                <w:b/>
                <w:color w:val="000000"/>
                <w:sz w:val="18"/>
                <w:szCs w:val="18"/>
              </w:rPr>
              <w:t>Variables from prior section(s) used in this section of the questionnaire</w:t>
            </w:r>
          </w:p>
        </w:tc>
      </w:tr>
      <w:tr w14:paraId="44AA2E88" w14:textId="77777777" w:rsidTr="007E35F1">
        <w:tblPrEx>
          <w:tblW w:w="10260" w:type="dxa"/>
          <w:tblInd w:w="18" w:type="dxa"/>
          <w:tblLook w:val="04A0"/>
        </w:tblPrEx>
        <w:trPr>
          <w:trHeight w:val="300"/>
        </w:trPr>
        <w:tc>
          <w:tcPr>
            <w:tcW w:w="2880" w:type="dxa"/>
            <w:tcBorders>
              <w:top w:val="single" w:sz="4" w:space="0" w:color="auto"/>
            </w:tcBorders>
            <w:shd w:val="clear" w:color="auto" w:fill="auto"/>
            <w:noWrap/>
            <w:vAlign w:val="bottom"/>
          </w:tcPr>
          <w:p w:rsidR="007E35F1" w:rsidRPr="00EC74DE" w:rsidP="0049329C" w14:paraId="6E43E8AE" w14:textId="77777777">
            <w:pPr>
              <w:spacing w:after="0" w:line="240" w:lineRule="auto"/>
              <w:contextualSpacing/>
              <w:jc w:val="center"/>
              <w:rPr>
                <w:rFonts w:eastAsia="Times New Roman" w:cstheme="minorHAnsi"/>
                <w:b/>
                <w:bCs/>
                <w:color w:val="000000"/>
                <w:sz w:val="18"/>
                <w:szCs w:val="18"/>
                <w:u w:val="single"/>
              </w:rPr>
            </w:pPr>
            <w:r w:rsidRPr="00EC74DE">
              <w:rPr>
                <w:rFonts w:eastAsia="Times New Roman" w:cstheme="minorHAnsi"/>
                <w:b/>
                <w:bCs/>
                <w:color w:val="000000"/>
                <w:sz w:val="18"/>
                <w:szCs w:val="18"/>
                <w:u w:val="single"/>
              </w:rPr>
              <w:t>Section</w:t>
            </w:r>
          </w:p>
        </w:tc>
        <w:tc>
          <w:tcPr>
            <w:tcW w:w="1440" w:type="dxa"/>
            <w:tcBorders>
              <w:top w:val="single" w:sz="4" w:space="0" w:color="auto"/>
            </w:tcBorders>
            <w:vAlign w:val="bottom"/>
          </w:tcPr>
          <w:p w:rsidR="007E35F1" w:rsidRPr="00EC74DE" w:rsidP="0049329C" w14:paraId="3E424768" w14:textId="77777777">
            <w:pPr>
              <w:spacing w:after="0" w:line="240" w:lineRule="auto"/>
              <w:contextualSpacing/>
              <w:jc w:val="center"/>
              <w:rPr>
                <w:rFonts w:eastAsia="Times New Roman" w:cstheme="minorHAnsi"/>
                <w:b/>
                <w:color w:val="000000"/>
                <w:sz w:val="18"/>
                <w:szCs w:val="18"/>
                <w:u w:val="single"/>
              </w:rPr>
            </w:pPr>
            <w:r w:rsidRPr="00EC74DE">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rsidR="007E35F1" w:rsidRPr="00EC74DE" w:rsidP="0049329C" w14:paraId="0FBA45B7" w14:textId="77777777">
            <w:pPr>
              <w:spacing w:after="0" w:line="240" w:lineRule="auto"/>
              <w:contextualSpacing/>
              <w:jc w:val="center"/>
              <w:rPr>
                <w:rFonts w:eastAsia="Times New Roman" w:cstheme="minorHAnsi"/>
                <w:b/>
                <w:color w:val="000000"/>
                <w:sz w:val="18"/>
                <w:szCs w:val="18"/>
                <w:u w:val="single"/>
              </w:rPr>
            </w:pPr>
            <w:r w:rsidRPr="00EC74DE">
              <w:rPr>
                <w:rFonts w:eastAsia="Times New Roman" w:cstheme="minorHAnsi"/>
                <w:b/>
                <w:color w:val="000000"/>
                <w:sz w:val="18"/>
                <w:szCs w:val="18"/>
                <w:u w:val="single"/>
              </w:rPr>
              <w:t>Variable name</w:t>
            </w:r>
          </w:p>
        </w:tc>
        <w:tc>
          <w:tcPr>
            <w:tcW w:w="3420" w:type="dxa"/>
            <w:tcBorders>
              <w:top w:val="single" w:sz="4" w:space="0" w:color="auto"/>
            </w:tcBorders>
            <w:shd w:val="clear" w:color="auto" w:fill="auto"/>
            <w:noWrap/>
            <w:vAlign w:val="bottom"/>
          </w:tcPr>
          <w:p w:rsidR="007E35F1" w:rsidRPr="00EC74DE" w:rsidP="0049329C" w14:paraId="7811244A" w14:textId="77777777">
            <w:pPr>
              <w:spacing w:after="0" w:line="240" w:lineRule="auto"/>
              <w:contextualSpacing/>
              <w:jc w:val="center"/>
              <w:rPr>
                <w:rFonts w:eastAsia="Times New Roman" w:cstheme="minorHAnsi"/>
                <w:b/>
                <w:color w:val="000000"/>
                <w:sz w:val="18"/>
                <w:szCs w:val="18"/>
                <w:u w:val="single"/>
              </w:rPr>
            </w:pPr>
            <w:r w:rsidRPr="00EC74DE">
              <w:rPr>
                <w:rFonts w:eastAsia="Times New Roman" w:cstheme="minorHAnsi"/>
                <w:b/>
                <w:color w:val="000000"/>
                <w:sz w:val="18"/>
                <w:szCs w:val="18"/>
                <w:u w:val="single"/>
              </w:rPr>
              <w:t>Variable label</w:t>
            </w:r>
          </w:p>
        </w:tc>
      </w:tr>
      <w:tr w14:paraId="4E7EDD70" w14:textId="77777777" w:rsidTr="007E35F1">
        <w:tblPrEx>
          <w:tblW w:w="10260" w:type="dxa"/>
          <w:tblInd w:w="18" w:type="dxa"/>
          <w:tblLook w:val="04A0"/>
        </w:tblPrEx>
        <w:trPr>
          <w:trHeight w:val="315"/>
        </w:trPr>
        <w:tc>
          <w:tcPr>
            <w:tcW w:w="2880" w:type="dxa"/>
            <w:shd w:val="clear" w:color="auto" w:fill="auto"/>
            <w:noWrap/>
            <w:vAlign w:val="bottom"/>
          </w:tcPr>
          <w:p w:rsidR="007E35F1" w:rsidRPr="00EC74DE" w:rsidP="0049329C" w14:paraId="4FC7F6CA"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Preloaded variables</w:t>
            </w:r>
          </w:p>
        </w:tc>
        <w:tc>
          <w:tcPr>
            <w:tcW w:w="1440" w:type="dxa"/>
            <w:vAlign w:val="bottom"/>
          </w:tcPr>
          <w:p w:rsidR="007E35F1" w:rsidRPr="00EC74DE" w:rsidP="0049329C" w14:paraId="455385FD"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w:t>
            </w:r>
          </w:p>
        </w:tc>
        <w:tc>
          <w:tcPr>
            <w:tcW w:w="2520" w:type="dxa"/>
            <w:shd w:val="clear" w:color="auto" w:fill="auto"/>
            <w:noWrap/>
            <w:vAlign w:val="bottom"/>
          </w:tcPr>
          <w:p w:rsidR="007E35F1" w:rsidRPr="00EC74DE" w:rsidP="0049329C" w14:paraId="30481640"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bCs/>
                <w:color w:val="000000"/>
                <w:sz w:val="18"/>
                <w:szCs w:val="18"/>
              </w:rPr>
              <w:t>CYCLE</w:t>
            </w:r>
          </w:p>
        </w:tc>
        <w:tc>
          <w:tcPr>
            <w:tcW w:w="3420" w:type="dxa"/>
            <w:shd w:val="clear" w:color="auto" w:fill="auto"/>
            <w:noWrap/>
            <w:vAlign w:val="bottom"/>
          </w:tcPr>
          <w:p w:rsidR="007E35F1" w:rsidRPr="00EC74DE" w:rsidP="0049329C" w14:paraId="588A58D6"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NHBS Cycle</w:t>
            </w:r>
          </w:p>
        </w:tc>
      </w:tr>
      <w:tr w14:paraId="453F3CBF" w14:textId="77777777" w:rsidTr="007E35F1">
        <w:tblPrEx>
          <w:tblW w:w="10260" w:type="dxa"/>
          <w:tblInd w:w="18" w:type="dxa"/>
          <w:tblLook w:val="04A0"/>
        </w:tblPrEx>
        <w:trPr>
          <w:trHeight w:val="315"/>
        </w:trPr>
        <w:tc>
          <w:tcPr>
            <w:tcW w:w="2880" w:type="dxa"/>
            <w:shd w:val="clear" w:color="auto" w:fill="auto"/>
            <w:noWrap/>
            <w:vAlign w:val="bottom"/>
          </w:tcPr>
          <w:p w:rsidR="007E35F1" w:rsidRPr="00EC74DE" w:rsidP="0049329C" w14:paraId="7E302C55"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Eligibility Screener</w:t>
            </w:r>
          </w:p>
        </w:tc>
        <w:tc>
          <w:tcPr>
            <w:tcW w:w="1440" w:type="dxa"/>
            <w:vAlign w:val="bottom"/>
          </w:tcPr>
          <w:p w:rsidR="007E35F1" w:rsidRPr="00EC74DE" w:rsidP="0049329C" w14:paraId="1921BFAD"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w:t>
            </w:r>
          </w:p>
        </w:tc>
        <w:tc>
          <w:tcPr>
            <w:tcW w:w="2520" w:type="dxa"/>
            <w:shd w:val="clear" w:color="auto" w:fill="auto"/>
            <w:noWrap/>
            <w:vAlign w:val="bottom"/>
          </w:tcPr>
          <w:p w:rsidR="007E35F1" w:rsidRPr="00EC74DE" w:rsidP="0049329C" w14:paraId="3EC320FF"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EL_MSM</w:t>
            </w:r>
          </w:p>
        </w:tc>
        <w:tc>
          <w:tcPr>
            <w:tcW w:w="3420" w:type="dxa"/>
            <w:shd w:val="clear" w:color="auto" w:fill="auto"/>
            <w:noWrap/>
            <w:vAlign w:val="bottom"/>
          </w:tcPr>
          <w:p w:rsidR="007E35F1" w:rsidRPr="00EC74DE" w:rsidP="0049329C" w14:paraId="5ED5A59C"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Eligible: MSM cycle</w:t>
            </w:r>
          </w:p>
        </w:tc>
      </w:tr>
      <w:tr w14:paraId="3EBB4D82" w14:textId="77777777" w:rsidTr="007E35F1">
        <w:tblPrEx>
          <w:tblW w:w="10260" w:type="dxa"/>
          <w:tblInd w:w="18" w:type="dxa"/>
          <w:tblLook w:val="04A0"/>
        </w:tblPrEx>
        <w:trPr>
          <w:trHeight w:val="315"/>
        </w:trPr>
        <w:tc>
          <w:tcPr>
            <w:tcW w:w="2880" w:type="dxa"/>
            <w:shd w:val="clear" w:color="auto" w:fill="auto"/>
            <w:noWrap/>
            <w:vAlign w:val="bottom"/>
          </w:tcPr>
          <w:p w:rsidR="007E35F1" w:rsidRPr="00EC74DE" w:rsidP="0049329C" w14:paraId="260A3485"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Eligibility Screener</w:t>
            </w:r>
          </w:p>
        </w:tc>
        <w:tc>
          <w:tcPr>
            <w:tcW w:w="1440" w:type="dxa"/>
            <w:vAlign w:val="bottom"/>
          </w:tcPr>
          <w:p w:rsidR="007E35F1" w:rsidRPr="00EC74DE" w:rsidP="0049329C" w14:paraId="708D9094"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w:t>
            </w:r>
          </w:p>
        </w:tc>
        <w:tc>
          <w:tcPr>
            <w:tcW w:w="2520" w:type="dxa"/>
            <w:shd w:val="clear" w:color="auto" w:fill="auto"/>
            <w:noWrap/>
            <w:vAlign w:val="bottom"/>
          </w:tcPr>
          <w:p w:rsidR="007E35F1" w:rsidRPr="00EC74DE" w:rsidP="0049329C" w14:paraId="01F07BCD"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EL_IDU</w:t>
            </w:r>
          </w:p>
        </w:tc>
        <w:tc>
          <w:tcPr>
            <w:tcW w:w="3420" w:type="dxa"/>
            <w:shd w:val="clear" w:color="auto" w:fill="auto"/>
            <w:noWrap/>
            <w:vAlign w:val="bottom"/>
          </w:tcPr>
          <w:p w:rsidR="007E35F1" w:rsidRPr="00EC74DE" w:rsidP="0049329C" w14:paraId="01CA08AC"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Eligible: IDU cycle</w:t>
            </w:r>
          </w:p>
        </w:tc>
      </w:tr>
      <w:tr w14:paraId="6CC6DE25" w14:textId="77777777" w:rsidTr="007E35F1">
        <w:tblPrEx>
          <w:tblW w:w="10260" w:type="dxa"/>
          <w:tblInd w:w="18" w:type="dxa"/>
          <w:tblLook w:val="04A0"/>
        </w:tblPrEx>
        <w:trPr>
          <w:trHeight w:val="315"/>
        </w:trPr>
        <w:tc>
          <w:tcPr>
            <w:tcW w:w="2880" w:type="dxa"/>
            <w:shd w:val="clear" w:color="auto" w:fill="auto"/>
            <w:noWrap/>
            <w:vAlign w:val="bottom"/>
          </w:tcPr>
          <w:p w:rsidR="007E35F1" w:rsidRPr="00EC74DE" w:rsidP="0049329C" w14:paraId="32994658"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Eligibility Screener</w:t>
            </w:r>
          </w:p>
        </w:tc>
        <w:tc>
          <w:tcPr>
            <w:tcW w:w="1440" w:type="dxa"/>
            <w:vAlign w:val="bottom"/>
          </w:tcPr>
          <w:p w:rsidR="007E35F1" w:rsidRPr="00EC74DE" w:rsidP="0049329C" w14:paraId="3D2C732A"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w:t>
            </w:r>
          </w:p>
        </w:tc>
        <w:tc>
          <w:tcPr>
            <w:tcW w:w="2520" w:type="dxa"/>
            <w:shd w:val="clear" w:color="auto" w:fill="auto"/>
            <w:noWrap/>
            <w:vAlign w:val="bottom"/>
          </w:tcPr>
          <w:p w:rsidR="007E35F1" w:rsidRPr="00EC74DE" w:rsidP="0049329C" w14:paraId="6D4AD9E3"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EL_HET</w:t>
            </w:r>
          </w:p>
        </w:tc>
        <w:tc>
          <w:tcPr>
            <w:tcW w:w="3420" w:type="dxa"/>
            <w:shd w:val="clear" w:color="auto" w:fill="auto"/>
            <w:noWrap/>
            <w:vAlign w:val="bottom"/>
          </w:tcPr>
          <w:p w:rsidR="007E35F1" w:rsidRPr="00EC74DE" w:rsidP="0049329C" w14:paraId="6B95CC2D"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Eligible: HET cycle</w:t>
            </w:r>
          </w:p>
        </w:tc>
      </w:tr>
      <w:tr w14:paraId="0FE388A0" w14:textId="77777777" w:rsidTr="007E35F1">
        <w:tblPrEx>
          <w:tblW w:w="10260" w:type="dxa"/>
          <w:tblInd w:w="18" w:type="dxa"/>
          <w:tblLook w:val="04A0"/>
        </w:tblPrEx>
        <w:trPr>
          <w:trHeight w:val="315"/>
        </w:trPr>
        <w:tc>
          <w:tcPr>
            <w:tcW w:w="2880" w:type="dxa"/>
            <w:shd w:val="clear" w:color="auto" w:fill="auto"/>
            <w:noWrap/>
            <w:vAlign w:val="bottom"/>
          </w:tcPr>
          <w:p w:rsidR="007E35F1" w:rsidRPr="00EC74DE" w:rsidP="0049329C" w14:paraId="24451EC4"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Consent</w:t>
            </w:r>
          </w:p>
        </w:tc>
        <w:tc>
          <w:tcPr>
            <w:tcW w:w="1440" w:type="dxa"/>
            <w:vAlign w:val="bottom"/>
          </w:tcPr>
          <w:p w:rsidR="007E35F1" w:rsidRPr="00EC74DE" w:rsidP="0049329C" w14:paraId="0AB9F948"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CN1</w:t>
            </w:r>
          </w:p>
        </w:tc>
        <w:tc>
          <w:tcPr>
            <w:tcW w:w="2520" w:type="dxa"/>
            <w:shd w:val="clear" w:color="auto" w:fill="auto"/>
            <w:noWrap/>
            <w:vAlign w:val="bottom"/>
          </w:tcPr>
          <w:p w:rsidR="007E35F1" w:rsidRPr="00EC74DE" w:rsidP="0049329C" w14:paraId="1B9CFBDA"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CONSENTA</w:t>
            </w:r>
          </w:p>
        </w:tc>
        <w:tc>
          <w:tcPr>
            <w:tcW w:w="3420" w:type="dxa"/>
            <w:shd w:val="clear" w:color="auto" w:fill="auto"/>
            <w:noWrap/>
            <w:vAlign w:val="bottom"/>
          </w:tcPr>
          <w:p w:rsidR="007E35F1" w:rsidRPr="00EC74DE" w:rsidP="0049329C" w14:paraId="7076929D"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Consent to survey</w:t>
            </w:r>
          </w:p>
        </w:tc>
      </w:tr>
      <w:tr w14:paraId="6038283C" w14:textId="77777777" w:rsidTr="007E35F1">
        <w:tblPrEx>
          <w:tblW w:w="10260" w:type="dxa"/>
          <w:tblInd w:w="18" w:type="dxa"/>
          <w:tblLook w:val="04A0"/>
        </w:tblPrEx>
        <w:trPr>
          <w:trHeight w:val="315"/>
        </w:trPr>
        <w:tc>
          <w:tcPr>
            <w:tcW w:w="2880" w:type="dxa"/>
            <w:shd w:val="clear" w:color="auto" w:fill="auto"/>
            <w:noWrap/>
            <w:vAlign w:val="bottom"/>
          </w:tcPr>
          <w:p w:rsidR="00B2229B" w:rsidRPr="00EC74DE" w:rsidP="0049329C" w14:paraId="26FD11B5"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Sexual Behavior</w:t>
            </w:r>
          </w:p>
        </w:tc>
        <w:tc>
          <w:tcPr>
            <w:tcW w:w="1440" w:type="dxa"/>
            <w:vAlign w:val="bottom"/>
          </w:tcPr>
          <w:p w:rsidR="00B2229B" w:rsidRPr="00EC74DE" w:rsidP="0049329C" w14:paraId="559D0D57"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w:t>
            </w:r>
          </w:p>
        </w:tc>
        <w:tc>
          <w:tcPr>
            <w:tcW w:w="2520" w:type="dxa"/>
            <w:shd w:val="clear" w:color="auto" w:fill="auto"/>
            <w:noWrap/>
            <w:vAlign w:val="bottom"/>
          </w:tcPr>
          <w:p w:rsidR="00B2229B" w:rsidRPr="00EC74DE" w:rsidP="0049329C" w14:paraId="0515B27A"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ENDSX</w:t>
            </w:r>
          </w:p>
        </w:tc>
        <w:tc>
          <w:tcPr>
            <w:tcW w:w="3420" w:type="dxa"/>
            <w:shd w:val="clear" w:color="auto" w:fill="auto"/>
            <w:noWrap/>
            <w:vAlign w:val="bottom"/>
          </w:tcPr>
          <w:p w:rsidR="00B2229B" w:rsidRPr="00EC74DE" w:rsidP="0049329C" w14:paraId="2C6CAD11"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Time sexual behavior section ended</w:t>
            </w:r>
          </w:p>
        </w:tc>
      </w:tr>
    </w:tbl>
    <w:p w:rsidR="007E35F1" w:rsidRPr="00EC74DE" w:rsidP="0049329C" w14:paraId="656C7570" w14:textId="77777777">
      <w:pPr>
        <w:contextualSpacing/>
        <w:jc w:val="center"/>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293"/>
        <w:gridCol w:w="8967"/>
      </w:tblGrid>
      <w:tr w14:paraId="331A9CCA"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293" w:type="dxa"/>
            <w:noWrap/>
            <w:hideMark/>
          </w:tcPr>
          <w:p w:rsidR="007E35F1" w:rsidRPr="00EC74DE" w:rsidP="0049329C" w14:paraId="0CE23C42"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UNIVERSE_AL.</w:t>
            </w:r>
          </w:p>
        </w:tc>
        <w:tc>
          <w:tcPr>
            <w:tcW w:w="8967" w:type="dxa"/>
          </w:tcPr>
          <w:p w:rsidR="007E35F1" w:rsidRPr="00EC74DE" w14:paraId="5E2E5909" w14:textId="77777777">
            <w:pPr>
              <w:contextualSpacing/>
              <w:rPr>
                <w:rFonts w:eastAsia="Times New Roman" w:cstheme="minorHAnsi"/>
                <w:color w:val="000000"/>
                <w:sz w:val="18"/>
                <w:szCs w:val="18"/>
              </w:rPr>
            </w:pPr>
            <w:r w:rsidRPr="00EC74DE">
              <w:rPr>
                <w:rFonts w:eastAsia="Times New Roman" w:cstheme="minorHAnsi"/>
                <w:bCs/>
                <w:color w:val="000000"/>
                <w:sz w:val="18"/>
                <w:szCs w:val="18"/>
              </w:rPr>
              <w:t>All Eligible Rs (CYCLE EQ 1 &amp; EL_MSM EQ 1) or (CYCLE EQ 2 &amp; EL_IDU EQ 1) or (CYCLE EQ 3 &amp; EL_HET EQ 1)</w:t>
            </w:r>
            <w:r w:rsidRPr="00EC74DE">
              <w:rPr>
                <w:rFonts w:eastAsia="Times New Roman" w:cstheme="minorHAnsi"/>
                <w:color w:val="000000"/>
                <w:sz w:val="18"/>
                <w:szCs w:val="18"/>
              </w:rPr>
              <w:t xml:space="preserve"> who consent to interview (CN1 EQ 1)</w:t>
            </w:r>
            <w:r w:rsidRPr="00EC74DE" w:rsidR="003D6859">
              <w:rPr>
                <w:rFonts w:eastAsia="Times New Roman" w:cstheme="minorHAnsi"/>
                <w:color w:val="000000"/>
                <w:sz w:val="18"/>
                <w:szCs w:val="18"/>
              </w:rPr>
              <w:t xml:space="preserve"> and completed prior section (ENDSX is not missing)</w:t>
            </w:r>
            <w:r w:rsidRPr="00EC74DE">
              <w:rPr>
                <w:rFonts w:eastAsia="Times New Roman" w:cstheme="minorHAnsi"/>
                <w:color w:val="000000"/>
                <w:sz w:val="18"/>
                <w:szCs w:val="18"/>
              </w:rPr>
              <w:t>.</w:t>
            </w:r>
          </w:p>
        </w:tc>
      </w:tr>
    </w:tbl>
    <w:p w:rsidR="007E35F1" w:rsidRPr="00EC74DE" w:rsidP="00195215" w14:paraId="1EFDC827" w14:textId="77777777">
      <w:pPr>
        <w:contextualSpacing/>
        <w:rPr>
          <w:rFonts w:cstheme="minorHAnsi"/>
          <w:b/>
          <w:sz w:val="18"/>
          <w:szCs w:val="18"/>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728"/>
        <w:gridCol w:w="2250"/>
        <w:gridCol w:w="6300"/>
      </w:tblGrid>
      <w:tr w14:paraId="5628A91A" w14:textId="77777777" w:rsidTr="002E3DD0">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728" w:type="dxa"/>
            <w:vAlign w:val="bottom"/>
          </w:tcPr>
          <w:p w:rsidR="00FC5ABB" w:rsidRPr="00EC74DE" w:rsidP="002E3DD0" w14:paraId="08F440AF"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CALC_BEGAL.</w:t>
            </w:r>
          </w:p>
        </w:tc>
        <w:tc>
          <w:tcPr>
            <w:tcW w:w="2250" w:type="dxa"/>
            <w:vAlign w:val="bottom"/>
          </w:tcPr>
          <w:p w:rsidR="00FC5ABB" w:rsidRPr="00EC74DE" w:rsidP="002E3DD0" w14:paraId="1D623C1D" w14:textId="77777777">
            <w:pPr>
              <w:contextualSpacing/>
              <w:rPr>
                <w:rFonts w:eastAsia="Times New Roman" w:cstheme="minorHAnsi"/>
                <w:b/>
                <w:bCs/>
                <w:color w:val="000000"/>
                <w:sz w:val="18"/>
                <w:szCs w:val="18"/>
              </w:rPr>
            </w:pPr>
          </w:p>
        </w:tc>
        <w:tc>
          <w:tcPr>
            <w:tcW w:w="6300" w:type="dxa"/>
            <w:vAlign w:val="bottom"/>
          </w:tcPr>
          <w:p w:rsidR="00FC5ABB" w:rsidRPr="00EC74DE" w:rsidP="002E3DD0" w14:paraId="5CA8E366" w14:textId="77777777">
            <w:pPr>
              <w:contextualSpacing/>
              <w:rPr>
                <w:rFonts w:eastAsia="Times New Roman" w:cstheme="minorHAnsi"/>
                <w:b/>
                <w:bCs/>
                <w:color w:val="000000"/>
                <w:sz w:val="18"/>
                <w:szCs w:val="18"/>
              </w:rPr>
            </w:pPr>
          </w:p>
        </w:tc>
      </w:tr>
      <w:tr w14:paraId="360FDD90" w14:textId="77777777" w:rsidTr="002E3DD0">
        <w:tblPrEx>
          <w:tblW w:w="10278" w:type="dxa"/>
          <w:tblLayout w:type="fixed"/>
          <w:tblLook w:val="04A0"/>
        </w:tblPrEx>
        <w:tc>
          <w:tcPr>
            <w:tcW w:w="1728" w:type="dxa"/>
            <w:vAlign w:val="bottom"/>
          </w:tcPr>
          <w:p w:rsidR="00FC5ABB" w:rsidRPr="00EC74DE" w:rsidP="002E3DD0" w14:paraId="70EC3D9C"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BEGAL</w:t>
            </w:r>
          </w:p>
        </w:tc>
        <w:tc>
          <w:tcPr>
            <w:tcW w:w="2250" w:type="dxa"/>
            <w:vAlign w:val="bottom"/>
          </w:tcPr>
          <w:p w:rsidR="00FC5ABB" w:rsidRPr="00EC74DE" w:rsidP="00FC5ABB" w14:paraId="32046A7B" w14:textId="77777777">
            <w:pPr>
              <w:contextualSpacing/>
              <w:rPr>
                <w:rFonts w:eastAsia="Times New Roman" w:cstheme="minorHAnsi"/>
                <w:color w:val="000000"/>
                <w:sz w:val="18"/>
                <w:szCs w:val="18"/>
              </w:rPr>
            </w:pPr>
            <w:r w:rsidRPr="00EC74DE">
              <w:rPr>
                <w:rFonts w:eastAsia="Times New Roman" w:cstheme="minorHAnsi"/>
                <w:color w:val="000000"/>
                <w:sz w:val="18"/>
                <w:szCs w:val="18"/>
              </w:rPr>
              <w:t>Time at beginning of alcohol use section</w:t>
            </w:r>
          </w:p>
        </w:tc>
        <w:tc>
          <w:tcPr>
            <w:tcW w:w="6300" w:type="dxa"/>
            <w:vAlign w:val="bottom"/>
          </w:tcPr>
          <w:p w:rsidR="00FC5ABB" w:rsidRPr="00EC74DE" w:rsidP="002E3DD0" w14:paraId="6E75BE3B" w14:textId="77777777">
            <w:pPr>
              <w:contextualSpacing/>
              <w:rPr>
                <w:rFonts w:eastAsia="Times New Roman" w:cstheme="minorHAnsi"/>
                <w:color w:val="000000"/>
                <w:sz w:val="18"/>
                <w:szCs w:val="18"/>
              </w:rPr>
            </w:pPr>
            <w:r w:rsidRPr="00EC74DE">
              <w:rPr>
                <w:rFonts w:eastAsia="Times New Roman" w:cstheme="minorHAnsi"/>
                <w:color w:val="000000"/>
                <w:sz w:val="18"/>
                <w:szCs w:val="18"/>
              </w:rPr>
              <w:t>BEGAL = Current time</w:t>
            </w:r>
          </w:p>
        </w:tc>
      </w:tr>
    </w:tbl>
    <w:p w:rsidR="00FC5ABB" w:rsidRPr="00EC74DE" w:rsidP="00195215" w14:paraId="19B3A82B" w14:textId="77777777">
      <w:pPr>
        <w:contextualSpacing/>
        <w:rPr>
          <w:rFonts w:cstheme="minorHAnsi"/>
          <w:b/>
          <w:sz w:val="18"/>
          <w:szCs w:val="18"/>
        </w:rPr>
      </w:pPr>
    </w:p>
    <w:tbl>
      <w:tblPr>
        <w:tblW w:w="10278" w:type="dxa"/>
        <w:tblLayout w:type="fixed"/>
        <w:tblLook w:val="04A0"/>
      </w:tblPr>
      <w:tblGrid>
        <w:gridCol w:w="1530"/>
        <w:gridCol w:w="8748"/>
      </w:tblGrid>
      <w:tr w14:paraId="734C9ECE" w14:textId="77777777" w:rsidTr="00635DD6">
        <w:tblPrEx>
          <w:tblW w:w="10278" w:type="dxa"/>
          <w:tblLayout w:type="fixed"/>
          <w:tblLook w:val="04A0"/>
        </w:tblPrEx>
        <w:tc>
          <w:tcPr>
            <w:tcW w:w="1530" w:type="dxa"/>
            <w:vAlign w:val="bottom"/>
          </w:tcPr>
          <w:p w:rsidR="00C23E1D" w:rsidRPr="00636EB5" w:rsidP="00635DD6" w14:paraId="1C473EB5" w14:textId="77777777">
            <w:pPr>
              <w:contextualSpacing/>
              <w:rPr>
                <w:rFonts w:eastAsia="Times New Roman" w:cstheme="minorHAnsi"/>
                <w:b/>
                <w:bCs/>
                <w:color w:val="000000"/>
                <w:sz w:val="18"/>
                <w:szCs w:val="18"/>
              </w:rPr>
            </w:pPr>
            <w:r>
              <w:rPr>
                <w:rFonts w:eastAsia="Times New Roman" w:cstheme="minorHAnsi"/>
                <w:b/>
                <w:bCs/>
                <w:color w:val="000000"/>
                <w:sz w:val="18"/>
                <w:szCs w:val="18"/>
              </w:rPr>
              <w:t>Notes_Alcohol.</w:t>
            </w:r>
          </w:p>
        </w:tc>
        <w:tc>
          <w:tcPr>
            <w:tcW w:w="8748" w:type="dxa"/>
            <w:vAlign w:val="bottom"/>
          </w:tcPr>
          <w:p w:rsidR="00C23E1D" w:rsidRPr="00B16F1B" w:rsidP="00635DD6" w14:paraId="743D6B5C" w14:textId="77777777">
            <w:pPr>
              <w:contextualSpacing/>
              <w:rPr>
                <w:rFonts w:eastAsia="Times New Roman" w:cstheme="minorHAnsi"/>
                <w:bCs/>
                <w:color w:val="000000"/>
                <w:sz w:val="18"/>
                <w:szCs w:val="18"/>
              </w:rPr>
            </w:pPr>
            <w:r w:rsidRPr="00B16F1B">
              <w:rPr>
                <w:rFonts w:eastAsia="Times New Roman" w:cstheme="minorHAnsi"/>
                <w:bCs/>
                <w:color w:val="000000"/>
                <w:sz w:val="18"/>
                <w:szCs w:val="18"/>
              </w:rPr>
              <w:t xml:space="preserve">See </w:t>
            </w:r>
            <w:hyperlink w:anchor="MeasureReferences" w:history="1">
              <w:r w:rsidRPr="005D70B2">
                <w:rPr>
                  <w:rStyle w:val="Hyperlink"/>
                  <w:rFonts w:eastAsia="Times New Roman" w:cstheme="minorHAnsi"/>
                  <w:bCs/>
                  <w:sz w:val="18"/>
                  <w:szCs w:val="18"/>
                </w:rPr>
                <w:t>Measure References</w:t>
              </w:r>
            </w:hyperlink>
            <w:r w:rsidRPr="00B16F1B">
              <w:rPr>
                <w:rFonts w:eastAsia="Times New Roman" w:cstheme="minorHAnsi"/>
                <w:bCs/>
                <w:color w:val="000000"/>
                <w:sz w:val="18"/>
                <w:szCs w:val="18"/>
              </w:rPr>
              <w:t>.</w:t>
            </w:r>
          </w:p>
        </w:tc>
      </w:tr>
    </w:tbl>
    <w:p w:rsidR="00337EA5" w:rsidP="00522609" w14:paraId="76DAE2E5" w14:textId="77777777">
      <w:pPr>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4D3CC8EA"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EC74DE" w:rsidP="0049329C" w14:paraId="463F5C09"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INTRO_AL1.</w:t>
            </w:r>
          </w:p>
        </w:tc>
        <w:tc>
          <w:tcPr>
            <w:tcW w:w="8820" w:type="dxa"/>
          </w:tcPr>
          <w:p w:rsidR="007D6052" w:rsidRPr="00EC74DE" w:rsidP="0049329C" w14:paraId="07BA8E07" w14:textId="77777777">
            <w:pPr>
              <w:contextualSpacing/>
              <w:rPr>
                <w:color w:val="000000"/>
                <w:sz w:val="18"/>
                <w:lang w:val="es-ES"/>
              </w:rPr>
            </w:pPr>
            <w:r w:rsidRPr="00EC74DE">
              <w:rPr>
                <w:color w:val="000000"/>
                <w:sz w:val="18"/>
                <w:lang w:val="es-ES"/>
              </w:rPr>
              <w:t xml:space="preserve">DISPLAY: </w:t>
            </w:r>
            <w:r w:rsidR="00F326D7">
              <w:rPr>
                <w:color w:val="000000"/>
                <w:sz w:val="18"/>
                <w:lang w:val="es-ES"/>
              </w:rPr>
              <w:t>"</w:t>
            </w:r>
            <w:r w:rsidRPr="00EC74DE">
              <w:rPr>
                <w:color w:val="000000"/>
                <w:sz w:val="18"/>
                <w:lang w:val="es-ES"/>
              </w:rPr>
              <w:t xml:space="preserve">DIGA:  Las siguientes preguntas se refieren al consumo de alcohol. Por favor recuerde que sus respuestas se mantendrán confidenciales. En estas preguntas, </w:t>
            </w:r>
            <w:r w:rsidR="00F326D7">
              <w:rPr>
                <w:color w:val="000000"/>
                <w:sz w:val="18"/>
                <w:lang w:val="es-ES"/>
              </w:rPr>
              <w:t>"</w:t>
            </w:r>
            <w:r w:rsidRPr="00EC74DE">
              <w:rPr>
                <w:color w:val="000000"/>
                <w:sz w:val="18"/>
                <w:lang w:val="es-ES"/>
              </w:rPr>
              <w:t>un trago de bebida alcohólica</w:t>
            </w:r>
            <w:r w:rsidR="00F326D7">
              <w:rPr>
                <w:color w:val="000000"/>
                <w:sz w:val="18"/>
                <w:lang w:val="es-ES"/>
              </w:rPr>
              <w:t>"</w:t>
            </w:r>
            <w:r w:rsidRPr="00EC74DE">
              <w:rPr>
                <w:color w:val="000000"/>
                <w:sz w:val="18"/>
                <w:lang w:val="es-ES"/>
              </w:rPr>
              <w:t xml:space="preserve"> significa una cerveza de 12 oz, una copa de vino de 5 oz o un trago de licor de 1.5 oz.</w:t>
            </w:r>
          </w:p>
          <w:p w:rsidR="007D6052" w:rsidRPr="00EC74DE" w:rsidP="0049329C" w14:paraId="1AE76455" w14:textId="77777777">
            <w:pPr>
              <w:contextualSpacing/>
              <w:rPr>
                <w:color w:val="000000"/>
                <w:sz w:val="18"/>
                <w:lang w:val="es-ES"/>
              </w:rPr>
            </w:pPr>
          </w:p>
          <w:p w:rsidR="007E35F1" w:rsidRPr="00EC74DE" w:rsidP="0001492D" w14:paraId="3A00D6CA" w14:textId="77777777">
            <w:pPr>
              <w:contextualSpacing/>
              <w:rPr>
                <w:color w:val="000000"/>
                <w:sz w:val="18"/>
                <w:lang w:val="es-ES"/>
              </w:rPr>
            </w:pPr>
            <w:r w:rsidRPr="00EC74DE">
              <w:rPr>
                <w:color w:val="000000"/>
                <w:sz w:val="18"/>
                <w:lang w:val="es-ES"/>
              </w:rPr>
              <w:t>[</w:t>
            </w:r>
            <w:r w:rsidRPr="00EC74DE" w:rsidR="0083521D">
              <w:rPr>
                <w:color w:val="000000"/>
                <w:sz w:val="18"/>
                <w:lang w:val="es-ES"/>
              </w:rPr>
              <w:t xml:space="preserve">Entregue la </w:t>
            </w:r>
            <w:r w:rsidRPr="00EC74DE">
              <w:rPr>
                <w:rFonts w:eastAsia="Times New Roman" w:cstheme="minorHAnsi"/>
                <w:color w:val="000000"/>
                <w:sz w:val="18"/>
                <w:szCs w:val="18"/>
                <w:lang w:val="es-ES"/>
              </w:rPr>
              <w:t>Tarjeta</w:t>
            </w:r>
            <w:r w:rsidRPr="00EC74DE" w:rsidR="0083521D">
              <w:rPr>
                <w:color w:val="000000"/>
                <w:sz w:val="18"/>
                <w:lang w:val="es-ES"/>
              </w:rPr>
              <w:t xml:space="preserve"> de </w:t>
            </w:r>
            <w:r w:rsidRPr="00EC74DE">
              <w:rPr>
                <w:rFonts w:eastAsia="Times New Roman" w:cstheme="minorHAnsi"/>
                <w:color w:val="000000"/>
                <w:sz w:val="18"/>
                <w:szCs w:val="18"/>
                <w:lang w:val="es-ES"/>
              </w:rPr>
              <w:t>Respuestas</w:t>
            </w:r>
            <w:r w:rsidRPr="00EC74DE">
              <w:rPr>
                <w:color w:val="000000"/>
                <w:sz w:val="18"/>
                <w:lang w:val="es-ES"/>
              </w:rPr>
              <w:t xml:space="preserve"> </w:t>
            </w:r>
            <w:r w:rsidR="00D558B3">
              <w:rPr>
                <w:color w:val="000000"/>
                <w:sz w:val="18"/>
                <w:lang w:val="es-ES"/>
              </w:rPr>
              <w:t>Q</w:t>
            </w:r>
            <w:r w:rsidRPr="00EC74DE">
              <w:rPr>
                <w:color w:val="000000"/>
                <w:sz w:val="18"/>
                <w:lang w:val="es-ES"/>
              </w:rPr>
              <w:t xml:space="preserve"> </w:t>
            </w:r>
            <w:r w:rsidRPr="00EC74DE" w:rsidR="0083521D">
              <w:rPr>
                <w:color w:val="000000"/>
                <w:sz w:val="18"/>
                <w:lang w:val="es-ES"/>
              </w:rPr>
              <w:t xml:space="preserve">al </w:t>
            </w:r>
            <w:r w:rsidRPr="00EC74DE" w:rsidR="0001492D">
              <w:rPr>
                <w:rFonts w:eastAsia="Times New Roman" w:cstheme="minorHAnsi"/>
                <w:color w:val="000000"/>
                <w:sz w:val="18"/>
                <w:szCs w:val="18"/>
                <w:lang w:val="es-ES"/>
              </w:rPr>
              <w:t>P</w:t>
            </w:r>
            <w:r w:rsidRPr="00EC74DE">
              <w:rPr>
                <w:rFonts w:eastAsia="Times New Roman" w:cstheme="minorHAnsi"/>
                <w:color w:val="000000"/>
                <w:sz w:val="18"/>
                <w:szCs w:val="18"/>
                <w:lang w:val="es-ES"/>
              </w:rPr>
              <w:t>articipante</w:t>
            </w:r>
            <w:r w:rsidRPr="00EC74DE">
              <w:rPr>
                <w:color w:val="000000"/>
                <w:sz w:val="18"/>
                <w:lang w:val="es-ES"/>
              </w:rPr>
              <w:t>.]</w:t>
            </w:r>
            <w:r w:rsidR="00F326D7">
              <w:rPr>
                <w:color w:val="000000"/>
                <w:sz w:val="18"/>
                <w:lang w:val="es-ES"/>
              </w:rPr>
              <w:t>"</w:t>
            </w:r>
          </w:p>
        </w:tc>
      </w:tr>
    </w:tbl>
    <w:p w:rsidR="007E35F1" w:rsidRPr="00EC74DE" w:rsidP="0049329C" w14:paraId="2FF4A86D" w14:textId="77777777">
      <w:pPr>
        <w:contextualSpacing/>
        <w:rPr>
          <w:rFonts w:cstheme="minorHAnsi"/>
          <w:b/>
          <w:sz w:val="18"/>
          <w:szCs w:val="18"/>
          <w:lang w:val="es-ES"/>
        </w:rPr>
      </w:pPr>
    </w:p>
    <w:tbl>
      <w:tblPr>
        <w:tblW w:w="0" w:type="auto"/>
        <w:tblLayout w:type="fixed"/>
        <w:tblLook w:val="04A0"/>
      </w:tblPr>
      <w:tblGrid>
        <w:gridCol w:w="18"/>
        <w:gridCol w:w="1440"/>
        <w:gridCol w:w="4860"/>
        <w:gridCol w:w="1260"/>
        <w:gridCol w:w="2700"/>
      </w:tblGrid>
      <w:tr w14:paraId="4362DC3C" w14:textId="77777777" w:rsidTr="00D16ED7">
        <w:tblPrEx>
          <w:tblW w:w="0" w:type="auto"/>
          <w:tblLayout w:type="fixed"/>
          <w:tblLook w:val="04A0"/>
        </w:tblPrEx>
        <w:tc>
          <w:tcPr>
            <w:tcW w:w="1458" w:type="dxa"/>
            <w:gridSpan w:val="2"/>
            <w:vAlign w:val="bottom"/>
          </w:tcPr>
          <w:p w:rsidR="007E35F1" w:rsidRPr="00EC74DE" w:rsidP="0049329C" w14:paraId="57EE3B42" w14:textId="77777777">
            <w:pPr>
              <w:contextualSpacing/>
              <w:rPr>
                <w:rFonts w:eastAsia="Times New Roman" w:cstheme="minorHAnsi"/>
                <w:b/>
                <w:bCs/>
                <w:color w:val="000000"/>
                <w:sz w:val="18"/>
                <w:szCs w:val="18"/>
                <w:lang w:val="es-ES"/>
              </w:rPr>
            </w:pPr>
            <w:r w:rsidRPr="00EC74DE">
              <w:rPr>
                <w:rFonts w:eastAsia="Times New Roman" w:cstheme="minorHAnsi"/>
                <w:b/>
                <w:bCs/>
                <w:color w:val="000000"/>
                <w:sz w:val="18"/>
                <w:szCs w:val="18"/>
                <w:lang w:val="es-ES"/>
              </w:rPr>
              <w:t>AL1.</w:t>
            </w:r>
          </w:p>
        </w:tc>
        <w:tc>
          <w:tcPr>
            <w:tcW w:w="8820" w:type="dxa"/>
            <w:gridSpan w:val="3"/>
            <w:vAlign w:val="bottom"/>
          </w:tcPr>
          <w:p w:rsidR="007D6C8D" w:rsidRPr="00EC74DE" w:rsidP="00763305" w14:paraId="69642EC3" w14:textId="77777777">
            <w:pPr>
              <w:contextualSpacing/>
              <w:rPr>
                <w:rFonts w:eastAsia="Times New Roman" w:cstheme="minorHAnsi"/>
                <w:b/>
                <w:bCs/>
                <w:color w:val="000000"/>
                <w:sz w:val="18"/>
                <w:szCs w:val="18"/>
                <w:lang w:val=""/>
              </w:rPr>
            </w:pPr>
            <w:r w:rsidRPr="00EC74DE">
              <w:rPr>
                <w:b/>
                <w:color w:val="000000"/>
                <w:sz w:val="18"/>
                <w:lang w:val=""/>
              </w:rPr>
              <w:t>¿</w:t>
            </w:r>
            <w:r w:rsidRPr="00C24EFB" w:rsidR="00D558B3">
              <w:rPr>
                <w:b/>
                <w:color w:val="000000"/>
                <w:sz w:val="18"/>
                <w:lang w:val="es-PR"/>
              </w:rPr>
              <w:t>D</w:t>
            </w:r>
            <w:r w:rsidRPr="00C24EFB">
              <w:rPr>
                <w:b/>
                <w:color w:val="000000"/>
                <w:sz w:val="18"/>
                <w:lang w:val="es-PR"/>
              </w:rPr>
              <w:t xml:space="preserve">urante los últimos 30 días, </w:t>
            </w:r>
            <w:r>
              <w:rPr>
                <w:b/>
                <w:color w:val="000000"/>
                <w:sz w:val="18"/>
                <w:lang w:val=""/>
              </w:rPr>
              <w:t>h</w:t>
            </w:r>
            <w:r w:rsidRPr="00EC74DE">
              <w:rPr>
                <w:b/>
                <w:color w:val="000000"/>
                <w:sz w:val="18"/>
                <w:lang w:val=""/>
              </w:rPr>
              <w:t>a bebido al menos un trago de cualquier bebida alcohólica, como cerveza, vino, bebidas alcohólicas a base de malta</w:t>
            </w:r>
            <w:r w:rsidR="00D558B3">
              <w:rPr>
                <w:b/>
                <w:color w:val="000000"/>
                <w:sz w:val="18"/>
                <w:lang w:val=""/>
              </w:rPr>
              <w:t>,</w:t>
            </w:r>
            <w:r w:rsidRPr="00EC74DE">
              <w:rPr>
                <w:b/>
                <w:color w:val="000000"/>
                <w:sz w:val="18"/>
                <w:lang w:val=""/>
              </w:rPr>
              <w:t xml:space="preserve"> o licores fuertes?</w:t>
            </w:r>
          </w:p>
        </w:tc>
      </w:tr>
      <w:tr w14:paraId="6173BA0F" w14:textId="77777777" w:rsidTr="00D16ED7">
        <w:tblPrEx>
          <w:tblW w:w="0" w:type="auto"/>
          <w:tblLayout w:type="fixed"/>
          <w:tblLook w:val="04A0"/>
        </w:tblPrEx>
        <w:tc>
          <w:tcPr>
            <w:tcW w:w="1458" w:type="dxa"/>
            <w:gridSpan w:val="2"/>
            <w:vAlign w:val="bottom"/>
          </w:tcPr>
          <w:p w:rsidR="007E35F1" w:rsidRPr="00EC74DE" w:rsidP="0049329C" w14:paraId="42A7CB21"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ALC30D</w:t>
            </w:r>
          </w:p>
        </w:tc>
        <w:tc>
          <w:tcPr>
            <w:tcW w:w="6120" w:type="dxa"/>
            <w:gridSpan w:val="2"/>
            <w:vAlign w:val="bottom"/>
          </w:tcPr>
          <w:p w:rsidR="007E35F1" w:rsidRPr="00EC74DE" w:rsidP="0049329C" w14:paraId="3A2888F4" w14:textId="77777777">
            <w:pPr>
              <w:contextualSpacing/>
              <w:rPr>
                <w:rFonts w:eastAsia="Times New Roman" w:cstheme="minorHAnsi"/>
                <w:color w:val="000000"/>
                <w:sz w:val="18"/>
                <w:szCs w:val="18"/>
              </w:rPr>
            </w:pPr>
            <w:r w:rsidRPr="00EC74DE">
              <w:rPr>
                <w:rFonts w:eastAsia="Times New Roman" w:cstheme="minorHAnsi"/>
                <w:color w:val="000000"/>
                <w:sz w:val="18"/>
                <w:szCs w:val="18"/>
              </w:rPr>
              <w:t>Had one or more drinks past 30 days</w:t>
            </w:r>
          </w:p>
        </w:tc>
        <w:tc>
          <w:tcPr>
            <w:tcW w:w="2700" w:type="dxa"/>
            <w:vAlign w:val="bottom"/>
          </w:tcPr>
          <w:p w:rsidR="007E35F1" w:rsidRPr="00EC74DE" w:rsidP="0049329C" w14:paraId="401ADBEC" w14:textId="77777777">
            <w:pPr>
              <w:contextualSpacing/>
              <w:rPr>
                <w:rFonts w:eastAsia="Times New Roman" w:cstheme="minorHAnsi"/>
                <w:color w:val="000000"/>
                <w:sz w:val="18"/>
                <w:szCs w:val="18"/>
              </w:rPr>
            </w:pPr>
          </w:p>
        </w:tc>
      </w:tr>
      <w:tr w14:paraId="2B9319B8" w14:textId="77777777" w:rsidTr="00D16ED7">
        <w:tblPrEx>
          <w:tblW w:w="0" w:type="auto"/>
          <w:tblLayout w:type="fixed"/>
          <w:tblLook w:val="04A0"/>
        </w:tblPrEx>
        <w:trPr>
          <w:gridBefore w:val="1"/>
          <w:wBefore w:w="18" w:type="dxa"/>
        </w:trPr>
        <w:tc>
          <w:tcPr>
            <w:tcW w:w="1440" w:type="dxa"/>
          </w:tcPr>
          <w:p w:rsidR="007D6052" w:rsidRPr="00EC74DE" w:rsidP="0049329C" w14:paraId="2FB5BCAC" w14:textId="77777777">
            <w:pPr>
              <w:contextualSpacing/>
              <w:rPr>
                <w:rFonts w:eastAsia="Times New Roman" w:cstheme="minorHAnsi"/>
                <w:color w:val="000000"/>
                <w:sz w:val="18"/>
                <w:szCs w:val="18"/>
              </w:rPr>
            </w:pPr>
          </w:p>
        </w:tc>
        <w:tc>
          <w:tcPr>
            <w:tcW w:w="4860" w:type="dxa"/>
            <w:vAlign w:val="bottom"/>
          </w:tcPr>
          <w:p w:rsidR="007D6052" w:rsidRPr="00EC74DE" w:rsidP="003F2EDE" w14:paraId="6A13E98C" w14:textId="77777777">
            <w:pPr>
              <w:tabs>
                <w:tab w:val="right" w:leader="dot" w:pos="5760"/>
              </w:tabs>
              <w:contextualSpacing/>
              <w:rPr>
                <w:rFonts w:eastAsia="Times New Roman" w:cstheme="minorHAnsi"/>
                <w:sz w:val="18"/>
                <w:szCs w:val="18"/>
              </w:rPr>
            </w:pPr>
            <w:r w:rsidRPr="00EC74DE">
              <w:rPr>
                <w:rFonts w:eastAsia="Times New Roman" w:cstheme="minorHAnsi"/>
                <w:sz w:val="18"/>
                <w:szCs w:val="18"/>
              </w:rPr>
              <w:t>No</w:t>
            </w:r>
            <w:r w:rsidRPr="00EC74DE">
              <w:rPr>
                <w:rFonts w:eastAsia="Times New Roman" w:cstheme="minorHAnsi"/>
                <w:sz w:val="18"/>
                <w:szCs w:val="18"/>
              </w:rPr>
              <w:tab/>
            </w:r>
          </w:p>
        </w:tc>
        <w:tc>
          <w:tcPr>
            <w:tcW w:w="1260" w:type="dxa"/>
            <w:vAlign w:val="bottom"/>
          </w:tcPr>
          <w:p w:rsidR="007D6052" w:rsidRPr="00EC74DE" w:rsidP="0049329C" w14:paraId="18F3A29D"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0</w:t>
            </w:r>
          </w:p>
        </w:tc>
        <w:tc>
          <w:tcPr>
            <w:tcW w:w="2700" w:type="dxa"/>
          </w:tcPr>
          <w:p w:rsidR="007D6052" w:rsidRPr="00EC74DE" w:rsidP="0049329C" w14:paraId="55B21316" w14:textId="77777777">
            <w:pPr>
              <w:contextualSpacing/>
              <w:rPr>
                <w:rFonts w:eastAsia="Times New Roman" w:cstheme="minorHAnsi"/>
                <w:bCs/>
                <w:color w:val="000000"/>
                <w:sz w:val="18"/>
                <w:szCs w:val="18"/>
              </w:rPr>
            </w:pPr>
          </w:p>
        </w:tc>
      </w:tr>
      <w:tr w14:paraId="2466361B" w14:textId="77777777" w:rsidTr="00D16ED7">
        <w:tblPrEx>
          <w:tblW w:w="0" w:type="auto"/>
          <w:tblLayout w:type="fixed"/>
          <w:tblLook w:val="04A0"/>
        </w:tblPrEx>
        <w:trPr>
          <w:gridBefore w:val="1"/>
          <w:wBefore w:w="18" w:type="dxa"/>
        </w:trPr>
        <w:tc>
          <w:tcPr>
            <w:tcW w:w="1440" w:type="dxa"/>
          </w:tcPr>
          <w:p w:rsidR="007D6052" w:rsidRPr="00EC74DE" w:rsidP="0049329C" w14:paraId="454E82CF" w14:textId="77777777">
            <w:pPr>
              <w:contextualSpacing/>
              <w:rPr>
                <w:rFonts w:eastAsia="Times New Roman" w:cstheme="minorHAnsi"/>
                <w:color w:val="000000"/>
                <w:sz w:val="18"/>
                <w:szCs w:val="18"/>
              </w:rPr>
            </w:pPr>
          </w:p>
        </w:tc>
        <w:tc>
          <w:tcPr>
            <w:tcW w:w="4860" w:type="dxa"/>
            <w:vAlign w:val="bottom"/>
          </w:tcPr>
          <w:p w:rsidR="007D6052" w:rsidRPr="00EC74DE" w:rsidP="003F2EDE" w14:paraId="6FFD064E" w14:textId="77777777">
            <w:pPr>
              <w:tabs>
                <w:tab w:val="right" w:leader="dot" w:pos="5760"/>
              </w:tabs>
              <w:contextualSpacing/>
              <w:rPr>
                <w:rFonts w:eastAsia="Times New Roman" w:cstheme="minorHAnsi"/>
                <w:color w:val="000000"/>
                <w:sz w:val="18"/>
                <w:szCs w:val="18"/>
                <w:lang w:val="es-ES"/>
              </w:rPr>
            </w:pPr>
            <w:r w:rsidRPr="00EC74DE">
              <w:rPr>
                <w:rFonts w:eastAsia="Times New Roman" w:cstheme="minorHAnsi"/>
                <w:color w:val="000000"/>
                <w:sz w:val="18"/>
                <w:szCs w:val="18"/>
                <w:lang w:val="es-ES"/>
              </w:rPr>
              <w:t>Sí</w:t>
            </w:r>
            <w:r w:rsidRPr="00EC74DE">
              <w:rPr>
                <w:rFonts w:eastAsia="Times New Roman" w:cstheme="minorHAnsi"/>
                <w:color w:val="000000"/>
                <w:sz w:val="18"/>
                <w:szCs w:val="18"/>
                <w:lang w:val="es-ES"/>
              </w:rPr>
              <w:tab/>
            </w:r>
          </w:p>
        </w:tc>
        <w:tc>
          <w:tcPr>
            <w:tcW w:w="1260" w:type="dxa"/>
            <w:vAlign w:val="bottom"/>
          </w:tcPr>
          <w:p w:rsidR="007D6052" w:rsidRPr="00EC74DE" w:rsidP="0049329C" w14:paraId="58E7C6A3"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2700" w:type="dxa"/>
          </w:tcPr>
          <w:p w:rsidR="007D6052" w:rsidRPr="00EC74DE" w:rsidP="0049329C" w14:paraId="4EBC2F0F" w14:textId="77777777">
            <w:pPr>
              <w:contextualSpacing/>
              <w:rPr>
                <w:rFonts w:eastAsia="Times New Roman" w:cstheme="minorHAnsi"/>
                <w:bCs/>
                <w:color w:val="000000"/>
                <w:sz w:val="18"/>
                <w:szCs w:val="18"/>
              </w:rPr>
            </w:pPr>
          </w:p>
        </w:tc>
      </w:tr>
      <w:tr w14:paraId="0B41716E" w14:textId="77777777" w:rsidTr="00D16ED7">
        <w:tblPrEx>
          <w:tblW w:w="0" w:type="auto"/>
          <w:tblLayout w:type="fixed"/>
          <w:tblLook w:val="04A0"/>
        </w:tblPrEx>
        <w:trPr>
          <w:gridBefore w:val="1"/>
          <w:wBefore w:w="18" w:type="dxa"/>
        </w:trPr>
        <w:tc>
          <w:tcPr>
            <w:tcW w:w="1440" w:type="dxa"/>
          </w:tcPr>
          <w:p w:rsidR="007D6052" w:rsidRPr="00EC74DE" w:rsidP="0049329C" w14:paraId="0036739E" w14:textId="77777777">
            <w:pPr>
              <w:contextualSpacing/>
              <w:rPr>
                <w:rFonts w:eastAsia="Times New Roman" w:cstheme="minorHAnsi"/>
                <w:color w:val="000000"/>
                <w:sz w:val="18"/>
                <w:szCs w:val="18"/>
              </w:rPr>
            </w:pPr>
          </w:p>
        </w:tc>
        <w:tc>
          <w:tcPr>
            <w:tcW w:w="4860" w:type="dxa"/>
            <w:vAlign w:val="bottom"/>
          </w:tcPr>
          <w:p w:rsidR="007D6052" w:rsidRPr="00EC74DE" w:rsidP="003F2EDE" w14:paraId="43FE24A7"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rFonts w:eastAsia="Times New Roman" w:cstheme="minorHAnsi"/>
                <w:color w:val="808080" w:themeColor="background1" w:themeShade="80"/>
                <w:sz w:val="18"/>
                <w:szCs w:val="18"/>
                <w:lang w:val="es-ES"/>
              </w:rPr>
              <w:tab/>
            </w:r>
          </w:p>
        </w:tc>
        <w:tc>
          <w:tcPr>
            <w:tcW w:w="1260" w:type="dxa"/>
            <w:vAlign w:val="bottom"/>
          </w:tcPr>
          <w:p w:rsidR="007D6052" w:rsidRPr="00EC74DE" w:rsidP="0049329C" w14:paraId="07D0F39D"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700" w:type="dxa"/>
          </w:tcPr>
          <w:p w:rsidR="007D6052" w:rsidRPr="00EC74DE" w:rsidP="0049329C" w14:paraId="761E80D5" w14:textId="77777777">
            <w:pPr>
              <w:contextualSpacing/>
              <w:rPr>
                <w:rFonts w:eastAsia="Times New Roman" w:cstheme="minorHAnsi"/>
                <w:color w:val="808080" w:themeColor="background1" w:themeShade="80"/>
                <w:sz w:val="18"/>
                <w:szCs w:val="18"/>
              </w:rPr>
            </w:pPr>
          </w:p>
        </w:tc>
      </w:tr>
      <w:tr w14:paraId="5DFD3404" w14:textId="77777777" w:rsidTr="00D16ED7">
        <w:tblPrEx>
          <w:tblW w:w="0" w:type="auto"/>
          <w:tblLayout w:type="fixed"/>
          <w:tblLook w:val="04A0"/>
        </w:tblPrEx>
        <w:trPr>
          <w:gridBefore w:val="1"/>
          <w:wBefore w:w="18" w:type="dxa"/>
        </w:trPr>
        <w:tc>
          <w:tcPr>
            <w:tcW w:w="1440" w:type="dxa"/>
          </w:tcPr>
          <w:p w:rsidR="007D6052" w:rsidRPr="00EC74DE" w:rsidP="0049329C" w14:paraId="68A93AC9" w14:textId="77777777">
            <w:pPr>
              <w:contextualSpacing/>
              <w:rPr>
                <w:rFonts w:eastAsia="Times New Roman" w:cstheme="minorHAnsi"/>
                <w:color w:val="000000"/>
                <w:sz w:val="18"/>
                <w:szCs w:val="18"/>
              </w:rPr>
            </w:pPr>
          </w:p>
        </w:tc>
        <w:tc>
          <w:tcPr>
            <w:tcW w:w="4860" w:type="dxa"/>
            <w:vAlign w:val="bottom"/>
          </w:tcPr>
          <w:p w:rsidR="007D6052" w:rsidRPr="00EC74DE" w:rsidP="003F2EDE" w14:paraId="3F412934"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rFonts w:eastAsia="Times New Roman" w:cstheme="minorHAnsi"/>
                <w:color w:val="808080" w:themeColor="background1" w:themeShade="80"/>
                <w:sz w:val="18"/>
                <w:szCs w:val="18"/>
                <w:lang w:val="es-ES"/>
              </w:rPr>
              <w:tab/>
            </w:r>
          </w:p>
        </w:tc>
        <w:tc>
          <w:tcPr>
            <w:tcW w:w="1260" w:type="dxa"/>
            <w:vAlign w:val="bottom"/>
          </w:tcPr>
          <w:p w:rsidR="007D6052" w:rsidRPr="00EC74DE" w:rsidP="0049329C" w14:paraId="41D69738"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7D6052" w:rsidRPr="00EC74DE" w:rsidP="0049329C" w14:paraId="60740553" w14:textId="77777777">
            <w:pPr>
              <w:contextualSpacing/>
              <w:rPr>
                <w:rFonts w:eastAsia="Times New Roman" w:cstheme="minorHAnsi"/>
                <w:color w:val="808080" w:themeColor="background1" w:themeShade="80"/>
                <w:sz w:val="18"/>
                <w:szCs w:val="18"/>
              </w:rPr>
            </w:pPr>
          </w:p>
        </w:tc>
      </w:tr>
    </w:tbl>
    <w:p w:rsidR="007E35F1" w:rsidRPr="00EC74DE" w:rsidP="0049329C" w14:paraId="55C168C0"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13C28D62" w14:textId="77777777" w:rsidTr="00522609">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467"/>
        </w:trPr>
        <w:tc>
          <w:tcPr>
            <w:tcW w:w="1440" w:type="dxa"/>
            <w:noWrap/>
          </w:tcPr>
          <w:p w:rsidR="007E35F1" w:rsidRPr="00EC74DE" w:rsidP="0049329C" w14:paraId="77DC6BC8" w14:textId="51EA9254">
            <w:pPr>
              <w:contextualSpacing/>
              <w:rPr>
                <w:rFonts w:eastAsia="Times New Roman" w:cstheme="minorHAnsi"/>
                <w:b/>
                <w:color w:val="000000"/>
                <w:sz w:val="18"/>
                <w:szCs w:val="18"/>
              </w:rPr>
            </w:pPr>
            <w:r w:rsidRPr="00EC74DE">
              <w:rPr>
                <w:rFonts w:eastAsia="Times New Roman" w:cstheme="minorHAnsi"/>
                <w:b/>
                <w:color w:val="000000"/>
                <w:sz w:val="18"/>
                <w:szCs w:val="18"/>
              </w:rPr>
              <w:t>Check_AL2.</w:t>
            </w:r>
          </w:p>
        </w:tc>
        <w:tc>
          <w:tcPr>
            <w:tcW w:w="8820" w:type="dxa"/>
            <w:vAlign w:val="bottom"/>
          </w:tcPr>
          <w:p w:rsidR="005B6F1A" w:rsidP="005B6F1A" w14:paraId="5E1FD649" w14:textId="6B8F642F">
            <w:pPr>
              <w:ind w:left="522" w:hanging="522"/>
              <w:contextualSpacing/>
              <w:rPr>
                <w:rFonts w:eastAsia="Times New Roman" w:cstheme="minorHAnsi"/>
                <w:color w:val="000000"/>
                <w:sz w:val="18"/>
                <w:szCs w:val="18"/>
              </w:rPr>
            </w:pPr>
            <w:r>
              <w:rPr>
                <w:rFonts w:eastAsia="Times New Roman" w:cstheme="minorHAnsi"/>
                <w:color w:val="000000"/>
                <w:sz w:val="18"/>
                <w:szCs w:val="18"/>
              </w:rPr>
              <w:t xml:space="preserve">If </w:t>
            </w:r>
            <w:r w:rsidR="004A1446">
              <w:rPr>
                <w:rFonts w:eastAsia="Times New Roman" w:cstheme="minorHAnsi"/>
                <w:color w:val="000000"/>
                <w:sz w:val="18"/>
                <w:szCs w:val="18"/>
              </w:rPr>
              <w:t xml:space="preserve">R </w:t>
            </w:r>
            <w:r>
              <w:rPr>
                <w:rFonts w:eastAsia="Times New Roman" w:cstheme="minorHAnsi"/>
                <w:color w:val="000000"/>
                <w:sz w:val="18"/>
                <w:szCs w:val="18"/>
              </w:rPr>
              <w:t xml:space="preserve">had </w:t>
            </w:r>
            <w:r w:rsidR="00A37BCF">
              <w:rPr>
                <w:rFonts w:eastAsia="Times New Roman" w:cstheme="minorHAnsi"/>
                <w:color w:val="000000"/>
                <w:sz w:val="18"/>
                <w:szCs w:val="18"/>
              </w:rPr>
              <w:t>a</w:t>
            </w:r>
            <w:r>
              <w:rPr>
                <w:rFonts w:eastAsia="Times New Roman" w:cstheme="minorHAnsi"/>
                <w:color w:val="000000"/>
                <w:sz w:val="18"/>
                <w:szCs w:val="18"/>
              </w:rPr>
              <w:t xml:space="preserve">t least one drink in the past 30 days (AL1 EQ 1), go to AL2. </w:t>
            </w:r>
          </w:p>
          <w:p w:rsidR="007E35F1" w:rsidRPr="00EC74DE" w:rsidP="001F54FC" w14:paraId="4D1402F7" w14:textId="323413EA">
            <w:pPr>
              <w:contextualSpacing/>
              <w:rPr>
                <w:rFonts w:eastAsia="Times New Roman" w:cstheme="minorHAnsi"/>
                <w:color w:val="000000"/>
                <w:sz w:val="18"/>
                <w:szCs w:val="18"/>
              </w:rPr>
            </w:pPr>
            <w:r>
              <w:rPr>
                <w:rFonts w:eastAsia="Times New Roman" w:cstheme="minorHAnsi"/>
                <w:color w:val="000000"/>
                <w:sz w:val="18"/>
                <w:szCs w:val="18"/>
              </w:rPr>
              <w:t>Else, go to CALC_ENDAL.</w:t>
            </w:r>
          </w:p>
        </w:tc>
      </w:tr>
    </w:tbl>
    <w:p w:rsidR="00203896" w:rsidP="0049329C" w14:paraId="29B69F4D" w14:textId="77777777">
      <w:pPr>
        <w:contextualSpacing/>
        <w:rPr>
          <w:rFonts w:cstheme="minorHAnsi"/>
          <w:sz w:val="18"/>
          <w:szCs w:val="18"/>
        </w:rPr>
      </w:pPr>
    </w:p>
    <w:tbl>
      <w:tblPr>
        <w:tblW w:w="0" w:type="auto"/>
        <w:tblLayout w:type="fixed"/>
        <w:tblLook w:val="04A0"/>
      </w:tblPr>
      <w:tblGrid>
        <w:gridCol w:w="18"/>
        <w:gridCol w:w="1440"/>
        <w:gridCol w:w="4770"/>
        <w:gridCol w:w="630"/>
        <w:gridCol w:w="3420"/>
      </w:tblGrid>
      <w:tr w14:paraId="72FB60B5" w14:textId="77777777" w:rsidTr="00AF55D7">
        <w:tblPrEx>
          <w:tblW w:w="0" w:type="auto"/>
          <w:tblLayout w:type="fixed"/>
          <w:tblLook w:val="04A0"/>
        </w:tblPrEx>
        <w:tc>
          <w:tcPr>
            <w:tcW w:w="1458" w:type="dxa"/>
            <w:gridSpan w:val="2"/>
            <w:vAlign w:val="bottom"/>
          </w:tcPr>
          <w:p w:rsidR="00194DF9" w:rsidRPr="00EC74DE" w:rsidP="00AF55D7" w14:paraId="5E0A1760"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AL</w:t>
            </w:r>
            <w:r>
              <w:rPr>
                <w:rFonts w:eastAsia="Times New Roman" w:cstheme="minorHAnsi"/>
                <w:b/>
                <w:bCs/>
                <w:color w:val="000000"/>
                <w:sz w:val="18"/>
                <w:szCs w:val="18"/>
              </w:rPr>
              <w:t>2</w:t>
            </w:r>
            <w:r w:rsidRPr="00EC74DE">
              <w:rPr>
                <w:rFonts w:eastAsia="Times New Roman" w:cstheme="minorHAnsi"/>
                <w:b/>
                <w:bCs/>
                <w:color w:val="000000"/>
                <w:sz w:val="18"/>
                <w:szCs w:val="18"/>
              </w:rPr>
              <w:t>.</w:t>
            </w:r>
          </w:p>
        </w:tc>
        <w:tc>
          <w:tcPr>
            <w:tcW w:w="8820" w:type="dxa"/>
            <w:gridSpan w:val="3"/>
            <w:vAlign w:val="bottom"/>
          </w:tcPr>
          <w:p w:rsidR="00194DF9" w:rsidRPr="00EC74DE" w:rsidP="00AF55D7" w14:paraId="442FA5E0" w14:textId="77777777">
            <w:pPr>
              <w:contextualSpacing/>
              <w:rPr>
                <w:rFonts w:eastAsia="Times New Roman" w:cstheme="minorHAnsi"/>
                <w:b/>
                <w:bCs/>
                <w:color w:val="000000"/>
                <w:sz w:val="18"/>
                <w:szCs w:val="18"/>
                <w:lang w:val=""/>
              </w:rPr>
            </w:pPr>
            <w:r w:rsidRPr="00EC74DE">
              <w:rPr>
                <w:b/>
                <w:color w:val="000000"/>
                <w:sz w:val="18"/>
                <w:lang w:val=""/>
              </w:rPr>
              <w:t xml:space="preserve">Durante los últimos 30 días, ¿cuál fue </w:t>
            </w:r>
            <w:r w:rsidRPr="00C24EFB">
              <w:rPr>
                <w:b/>
                <w:color w:val="000000"/>
                <w:sz w:val="18"/>
                <w:u w:val="single"/>
                <w:lang w:val=""/>
              </w:rPr>
              <w:t>la máxima cantidad de tragos</w:t>
            </w:r>
            <w:r w:rsidRPr="00EC74DE">
              <w:rPr>
                <w:b/>
                <w:color w:val="000000"/>
                <w:sz w:val="18"/>
                <w:lang w:val=""/>
              </w:rPr>
              <w:t xml:space="preserve"> que </w:t>
            </w:r>
            <w:r w:rsidRPr="00EC74DE">
              <w:rPr>
                <w:b/>
                <w:sz w:val="18"/>
                <w:lang w:val=""/>
              </w:rPr>
              <w:t>bebió dentro de aproximadamente dos horas?</w:t>
            </w:r>
          </w:p>
        </w:tc>
      </w:tr>
      <w:tr w14:paraId="56440685" w14:textId="77777777" w:rsidTr="00AF55D7">
        <w:tblPrEx>
          <w:tblW w:w="0" w:type="auto"/>
          <w:tblLayout w:type="fixed"/>
          <w:tblLook w:val="04A0"/>
        </w:tblPrEx>
        <w:tc>
          <w:tcPr>
            <w:tcW w:w="1458" w:type="dxa"/>
            <w:gridSpan w:val="2"/>
            <w:vAlign w:val="bottom"/>
          </w:tcPr>
          <w:p w:rsidR="00194DF9" w:rsidRPr="00EC74DE" w:rsidP="00AF55D7" w14:paraId="30B9F3E5"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ALCLG30D</w:t>
            </w:r>
          </w:p>
        </w:tc>
        <w:tc>
          <w:tcPr>
            <w:tcW w:w="5400" w:type="dxa"/>
            <w:gridSpan w:val="2"/>
            <w:vAlign w:val="bottom"/>
          </w:tcPr>
          <w:p w:rsidR="00194DF9" w:rsidRPr="00EC74DE" w:rsidP="00AF55D7" w14:paraId="68CE60A5" w14:textId="739D45AB">
            <w:pPr>
              <w:contextualSpacing/>
              <w:rPr>
                <w:rFonts w:eastAsia="Times New Roman" w:cstheme="minorHAnsi"/>
                <w:color w:val="000000"/>
                <w:sz w:val="18"/>
                <w:szCs w:val="18"/>
              </w:rPr>
            </w:pPr>
            <w:r w:rsidRPr="00EC74DE">
              <w:rPr>
                <w:rFonts w:eastAsia="Times New Roman" w:cstheme="minorHAnsi"/>
                <w:color w:val="000000"/>
                <w:sz w:val="18"/>
                <w:szCs w:val="18"/>
              </w:rPr>
              <w:t xml:space="preserve">Largest number drinks </w:t>
            </w:r>
            <w:r w:rsidR="00CA45A0">
              <w:rPr>
                <w:rFonts w:eastAsia="Times New Roman" w:cstheme="minorHAnsi"/>
                <w:color w:val="000000"/>
                <w:sz w:val="18"/>
                <w:szCs w:val="18"/>
              </w:rPr>
              <w:t>within 2 hours</w:t>
            </w:r>
            <w:r w:rsidRPr="00EC74DE">
              <w:rPr>
                <w:rFonts w:eastAsia="Times New Roman" w:cstheme="minorHAnsi"/>
                <w:color w:val="000000"/>
                <w:sz w:val="18"/>
                <w:szCs w:val="18"/>
              </w:rPr>
              <w:t xml:space="preserve"> - past 30 days</w:t>
            </w:r>
          </w:p>
        </w:tc>
        <w:tc>
          <w:tcPr>
            <w:tcW w:w="3420" w:type="dxa"/>
            <w:vAlign w:val="bottom"/>
          </w:tcPr>
          <w:p w:rsidR="00194DF9" w:rsidRPr="00EC74DE" w:rsidP="00AF55D7" w14:paraId="505E8C95" w14:textId="77777777">
            <w:pPr>
              <w:contextualSpacing/>
              <w:rPr>
                <w:rFonts w:eastAsia="Times New Roman" w:cstheme="minorHAnsi"/>
                <w:color w:val="000000"/>
                <w:sz w:val="18"/>
                <w:szCs w:val="18"/>
              </w:rPr>
            </w:pPr>
          </w:p>
        </w:tc>
      </w:tr>
      <w:tr w14:paraId="6DDB49F9" w14:textId="77777777" w:rsidTr="00AF55D7">
        <w:tblPrEx>
          <w:tblW w:w="0" w:type="auto"/>
          <w:tblLayout w:type="fixed"/>
          <w:tblLook w:val="04A0"/>
        </w:tblPrEx>
        <w:trPr>
          <w:gridBefore w:val="1"/>
          <w:wBefore w:w="18" w:type="dxa"/>
        </w:trPr>
        <w:tc>
          <w:tcPr>
            <w:tcW w:w="1440" w:type="dxa"/>
          </w:tcPr>
          <w:p w:rsidR="00194DF9" w:rsidRPr="00EC74DE" w:rsidP="00AF55D7" w14:paraId="0ABB06B8" w14:textId="77777777">
            <w:pPr>
              <w:contextualSpacing/>
              <w:rPr>
                <w:rFonts w:eastAsia="Times New Roman" w:cstheme="minorHAnsi"/>
                <w:color w:val="000000"/>
                <w:sz w:val="18"/>
                <w:szCs w:val="18"/>
              </w:rPr>
            </w:pPr>
          </w:p>
        </w:tc>
        <w:tc>
          <w:tcPr>
            <w:tcW w:w="4770" w:type="dxa"/>
            <w:vAlign w:val="bottom"/>
          </w:tcPr>
          <w:p w:rsidR="00194DF9" w:rsidRPr="00EC74DE" w:rsidP="00AF55D7" w14:paraId="43FD719F" w14:textId="77777777">
            <w:pPr>
              <w:tabs>
                <w:tab w:val="right" w:leader="dot" w:pos="5760"/>
              </w:tabs>
              <w:contextualSpacing/>
              <w:rPr>
                <w:rFonts w:eastAsia="Times New Roman" w:cstheme="minorHAnsi"/>
                <w:color w:val="808080" w:themeColor="background1" w:themeShade="80"/>
                <w:sz w:val="18"/>
                <w:szCs w:val="18"/>
              </w:rPr>
            </w:pPr>
            <w:r w:rsidRPr="00EC74DE">
              <w:rPr>
                <w:rFonts w:eastAsia="Times New Roman" w:cstheme="minorHAnsi"/>
                <w:color w:val="000000"/>
                <w:sz w:val="18"/>
                <w:szCs w:val="18"/>
              </w:rPr>
              <w:t>__ __</w:t>
            </w:r>
          </w:p>
        </w:tc>
        <w:tc>
          <w:tcPr>
            <w:tcW w:w="630" w:type="dxa"/>
            <w:vAlign w:val="bottom"/>
          </w:tcPr>
          <w:p w:rsidR="00194DF9" w:rsidRPr="00EC74DE" w:rsidP="00AF55D7" w14:paraId="6CFCC41D" w14:textId="77777777">
            <w:pPr>
              <w:contextualSpacing/>
              <w:jc w:val="right"/>
              <w:rPr>
                <w:rFonts w:eastAsia="Times New Roman" w:cstheme="minorHAnsi"/>
                <w:color w:val="808080" w:themeColor="background1" w:themeShade="80"/>
                <w:sz w:val="18"/>
                <w:szCs w:val="18"/>
              </w:rPr>
            </w:pPr>
          </w:p>
        </w:tc>
        <w:tc>
          <w:tcPr>
            <w:tcW w:w="3420" w:type="dxa"/>
          </w:tcPr>
          <w:p w:rsidR="00194DF9" w:rsidRPr="00EC74DE" w:rsidP="00AF55D7" w14:paraId="37FC8732" w14:textId="77777777">
            <w:pPr>
              <w:contextualSpacing/>
              <w:rPr>
                <w:rFonts w:eastAsia="Times New Roman" w:cstheme="minorHAnsi"/>
                <w:color w:val="808080" w:themeColor="background1" w:themeShade="80"/>
                <w:sz w:val="18"/>
                <w:szCs w:val="18"/>
              </w:rPr>
            </w:pPr>
          </w:p>
        </w:tc>
      </w:tr>
      <w:tr w14:paraId="446E0E2E" w14:textId="77777777" w:rsidTr="00AF55D7">
        <w:tblPrEx>
          <w:tblW w:w="0" w:type="auto"/>
          <w:tblLayout w:type="fixed"/>
          <w:tblLook w:val="04A0"/>
        </w:tblPrEx>
        <w:trPr>
          <w:gridBefore w:val="1"/>
          <w:wBefore w:w="18" w:type="dxa"/>
        </w:trPr>
        <w:tc>
          <w:tcPr>
            <w:tcW w:w="1440" w:type="dxa"/>
          </w:tcPr>
          <w:p w:rsidR="00194DF9" w:rsidRPr="00EC74DE" w:rsidP="00AF55D7" w14:paraId="10B1DA3C" w14:textId="77777777">
            <w:pPr>
              <w:contextualSpacing/>
              <w:rPr>
                <w:rFonts w:eastAsia="Times New Roman" w:cstheme="minorHAnsi"/>
                <w:color w:val="000000"/>
                <w:sz w:val="18"/>
                <w:szCs w:val="18"/>
              </w:rPr>
            </w:pPr>
          </w:p>
        </w:tc>
        <w:tc>
          <w:tcPr>
            <w:tcW w:w="4770" w:type="dxa"/>
            <w:vAlign w:val="bottom"/>
          </w:tcPr>
          <w:p w:rsidR="00194DF9" w:rsidRPr="00EC74DE" w:rsidP="00AF55D7" w14:paraId="120DDE2E" w14:textId="77777777">
            <w:pPr>
              <w:tabs>
                <w:tab w:val="right" w:leader="dot" w:pos="5760"/>
              </w:tabs>
              <w:contextualSpacing/>
              <w:rPr>
                <w:rFonts w:eastAsia="Times New Roman" w:cstheme="minorHAnsi"/>
                <w:color w:val="808080" w:themeColor="background1" w:themeShade="80"/>
                <w:sz w:val="18"/>
                <w:szCs w:val="18"/>
              </w:rPr>
            </w:pPr>
            <w:r w:rsidRPr="00EC74DE">
              <w:rPr>
                <w:rFonts w:eastAsia="Times New Roman" w:cstheme="minorHAnsi"/>
                <w:sz w:val="18"/>
                <w:szCs w:val="18"/>
              </w:rPr>
              <w:t>Range</w:t>
            </w:r>
            <w:r w:rsidRPr="00EC74DE">
              <w:rPr>
                <w:rFonts w:eastAsia="Times New Roman" w:cstheme="minorHAnsi"/>
                <w:sz w:val="18"/>
                <w:szCs w:val="18"/>
              </w:rPr>
              <w:tab/>
            </w:r>
          </w:p>
        </w:tc>
        <w:tc>
          <w:tcPr>
            <w:tcW w:w="630" w:type="dxa"/>
            <w:vAlign w:val="bottom"/>
          </w:tcPr>
          <w:p w:rsidR="00194DF9" w:rsidRPr="00EC74DE" w:rsidP="00AF55D7" w14:paraId="39114EE5"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bCs/>
                <w:sz w:val="18"/>
                <w:szCs w:val="18"/>
              </w:rPr>
              <w:t>0-99</w:t>
            </w:r>
          </w:p>
        </w:tc>
        <w:tc>
          <w:tcPr>
            <w:tcW w:w="3420" w:type="dxa"/>
          </w:tcPr>
          <w:p w:rsidR="00194DF9" w:rsidRPr="00EC74DE" w:rsidP="00AF55D7" w14:paraId="680C8C44" w14:textId="77777777">
            <w:pPr>
              <w:contextualSpacing/>
              <w:rPr>
                <w:rFonts w:eastAsia="Times New Roman" w:cstheme="minorHAnsi"/>
                <w:color w:val="808080" w:themeColor="background1" w:themeShade="80"/>
                <w:sz w:val="18"/>
                <w:szCs w:val="18"/>
              </w:rPr>
            </w:pPr>
          </w:p>
        </w:tc>
      </w:tr>
      <w:tr w14:paraId="0532B933" w14:textId="77777777" w:rsidTr="00AF55D7">
        <w:tblPrEx>
          <w:tblW w:w="0" w:type="auto"/>
          <w:tblLayout w:type="fixed"/>
          <w:tblLook w:val="04A0"/>
        </w:tblPrEx>
        <w:trPr>
          <w:gridBefore w:val="1"/>
          <w:wBefore w:w="18" w:type="dxa"/>
        </w:trPr>
        <w:tc>
          <w:tcPr>
            <w:tcW w:w="1440" w:type="dxa"/>
          </w:tcPr>
          <w:p w:rsidR="00194DF9" w:rsidRPr="00EC74DE" w:rsidP="00AF55D7" w14:paraId="4D22CFC1" w14:textId="77777777">
            <w:pPr>
              <w:contextualSpacing/>
              <w:rPr>
                <w:rFonts w:eastAsia="Times New Roman" w:cstheme="minorHAnsi"/>
                <w:color w:val="000000"/>
                <w:sz w:val="18"/>
                <w:szCs w:val="18"/>
              </w:rPr>
            </w:pPr>
          </w:p>
        </w:tc>
        <w:tc>
          <w:tcPr>
            <w:tcW w:w="4770" w:type="dxa"/>
            <w:vAlign w:val="bottom"/>
          </w:tcPr>
          <w:p w:rsidR="00194DF9" w:rsidRPr="00EC74DE" w:rsidP="00AF55D7" w14:paraId="4B88FF2C"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No Sabe</w:t>
            </w:r>
            <w:r w:rsidRPr="00EC74DE">
              <w:rPr>
                <w:rFonts w:eastAsia="Times New Roman" w:cstheme="minorHAnsi"/>
                <w:color w:val="808080" w:themeColor="background1" w:themeShade="80"/>
                <w:sz w:val="18"/>
                <w:szCs w:val="18"/>
                <w:lang w:val="es-ES"/>
              </w:rPr>
              <w:tab/>
            </w:r>
          </w:p>
        </w:tc>
        <w:tc>
          <w:tcPr>
            <w:tcW w:w="630" w:type="dxa"/>
            <w:vAlign w:val="bottom"/>
          </w:tcPr>
          <w:p w:rsidR="00194DF9" w:rsidRPr="00EC74DE" w:rsidP="00AF55D7" w14:paraId="61B20F94" w14:textId="77777777">
            <w:pPr>
              <w:contextualSpacing/>
              <w:jc w:val="right"/>
              <w:rPr>
                <w:rFonts w:eastAsia="Times New Roman" w:cstheme="minorHAnsi"/>
                <w:bCs/>
                <w:sz w:val="18"/>
                <w:szCs w:val="18"/>
              </w:rPr>
            </w:pPr>
            <w:r w:rsidRPr="00EC74DE">
              <w:rPr>
                <w:rFonts w:eastAsia="Times New Roman" w:cstheme="minorHAnsi"/>
                <w:bCs/>
                <w:color w:val="808080" w:themeColor="background1" w:themeShade="80"/>
                <w:sz w:val="18"/>
                <w:szCs w:val="18"/>
              </w:rPr>
              <w:t>999</w:t>
            </w:r>
          </w:p>
        </w:tc>
        <w:tc>
          <w:tcPr>
            <w:tcW w:w="3420" w:type="dxa"/>
          </w:tcPr>
          <w:p w:rsidR="00194DF9" w:rsidRPr="00EC74DE" w:rsidP="00AF55D7" w14:paraId="070C7D61" w14:textId="77777777">
            <w:pPr>
              <w:contextualSpacing/>
              <w:rPr>
                <w:rFonts w:eastAsia="Times New Roman" w:cstheme="minorHAnsi"/>
                <w:color w:val="808080" w:themeColor="background1" w:themeShade="80"/>
                <w:sz w:val="18"/>
                <w:szCs w:val="18"/>
              </w:rPr>
            </w:pPr>
          </w:p>
        </w:tc>
      </w:tr>
      <w:tr w14:paraId="002FB71A" w14:textId="77777777" w:rsidTr="00AF55D7">
        <w:tblPrEx>
          <w:tblW w:w="0" w:type="auto"/>
          <w:tblLayout w:type="fixed"/>
          <w:tblLook w:val="04A0"/>
        </w:tblPrEx>
        <w:trPr>
          <w:gridBefore w:val="1"/>
          <w:wBefore w:w="18" w:type="dxa"/>
        </w:trPr>
        <w:tc>
          <w:tcPr>
            <w:tcW w:w="1440" w:type="dxa"/>
          </w:tcPr>
          <w:p w:rsidR="00194DF9" w:rsidRPr="00EC74DE" w:rsidP="00AF55D7" w14:paraId="05F78D88" w14:textId="77777777">
            <w:pPr>
              <w:contextualSpacing/>
              <w:rPr>
                <w:rFonts w:eastAsia="Times New Roman" w:cstheme="minorHAnsi"/>
                <w:color w:val="000000"/>
                <w:sz w:val="18"/>
                <w:szCs w:val="18"/>
              </w:rPr>
            </w:pPr>
          </w:p>
        </w:tc>
        <w:tc>
          <w:tcPr>
            <w:tcW w:w="4770" w:type="dxa"/>
            <w:vAlign w:val="bottom"/>
          </w:tcPr>
          <w:p w:rsidR="00194DF9" w:rsidRPr="00EC74DE" w:rsidP="00AF55D7" w14:paraId="04FD5022"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Rehusó Contestar</w:t>
            </w:r>
            <w:r w:rsidRPr="00EC74DE">
              <w:rPr>
                <w:rFonts w:eastAsia="Times New Roman" w:cstheme="minorHAnsi"/>
                <w:color w:val="808080" w:themeColor="background1" w:themeShade="80"/>
                <w:sz w:val="18"/>
                <w:szCs w:val="18"/>
                <w:lang w:val="es-ES"/>
              </w:rPr>
              <w:tab/>
            </w:r>
          </w:p>
        </w:tc>
        <w:tc>
          <w:tcPr>
            <w:tcW w:w="630" w:type="dxa"/>
            <w:vAlign w:val="bottom"/>
          </w:tcPr>
          <w:p w:rsidR="00194DF9" w:rsidRPr="00EC74DE" w:rsidP="00AF55D7" w14:paraId="04F7E4E6" w14:textId="77777777">
            <w:pPr>
              <w:contextualSpacing/>
              <w:jc w:val="right"/>
              <w:rPr>
                <w:rFonts w:eastAsia="Times New Roman" w:cstheme="minorHAnsi"/>
                <w:bCs/>
                <w:color w:val="808080" w:themeColor="background1" w:themeShade="80"/>
                <w:sz w:val="18"/>
                <w:szCs w:val="18"/>
              </w:rPr>
            </w:pPr>
            <w:r w:rsidRPr="00EC74DE">
              <w:rPr>
                <w:rFonts w:eastAsia="Times New Roman" w:cstheme="minorHAnsi"/>
                <w:bCs/>
                <w:color w:val="808080" w:themeColor="background1" w:themeShade="80"/>
                <w:sz w:val="18"/>
                <w:szCs w:val="18"/>
              </w:rPr>
              <w:t>777</w:t>
            </w:r>
          </w:p>
        </w:tc>
        <w:tc>
          <w:tcPr>
            <w:tcW w:w="3420" w:type="dxa"/>
          </w:tcPr>
          <w:p w:rsidR="00194DF9" w:rsidRPr="00EC74DE" w:rsidP="00AF55D7" w14:paraId="3514F60A" w14:textId="77777777">
            <w:pPr>
              <w:contextualSpacing/>
              <w:rPr>
                <w:rFonts w:eastAsia="Times New Roman" w:cstheme="minorHAnsi"/>
                <w:color w:val="808080" w:themeColor="background1" w:themeShade="80"/>
                <w:sz w:val="18"/>
                <w:szCs w:val="18"/>
              </w:rPr>
            </w:pPr>
          </w:p>
        </w:tc>
      </w:tr>
    </w:tbl>
    <w:p w:rsidR="00194DF9" w:rsidP="0049329C" w14:paraId="41900F47" w14:textId="77777777">
      <w:pPr>
        <w:contextualSpacing/>
        <w:rPr>
          <w:rFonts w:cstheme="minorHAnsi"/>
          <w:sz w:val="18"/>
          <w:szCs w:val="18"/>
        </w:rPr>
      </w:pPr>
    </w:p>
    <w:p w:rsidR="00194DF9" w:rsidP="0049329C" w14:paraId="4EA6DE6D" w14:textId="77777777">
      <w:pPr>
        <w:contextualSpacing/>
        <w:rPr>
          <w:rFonts w:cstheme="minorHAnsi"/>
          <w:sz w:val="18"/>
          <w:szCs w:val="18"/>
        </w:rPr>
      </w:pPr>
    </w:p>
    <w:p w:rsidR="007E35F1" w:rsidRPr="00EC74DE" w:rsidP="00522609" w14:paraId="52CB147A" w14:textId="77777777">
      <w:pPr>
        <w:contextualSpacing/>
        <w:rPr>
          <w:rFonts w:eastAsia="Times New Roman" w:cstheme="minorHAnsi"/>
          <w:color w:val="000000"/>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210"/>
      </w:tblGrid>
      <w:tr w14:paraId="4514D513" w14:textId="77777777" w:rsidTr="00C34B0C">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B2229B" w:rsidRPr="00EC74DE" w:rsidP="00C34B0C" w14:paraId="53DD72F9"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CALC_ENDAL.</w:t>
            </w:r>
          </w:p>
        </w:tc>
        <w:tc>
          <w:tcPr>
            <w:tcW w:w="2520" w:type="dxa"/>
            <w:vAlign w:val="bottom"/>
          </w:tcPr>
          <w:p w:rsidR="00B2229B" w:rsidRPr="00EC74DE" w:rsidP="00C34B0C" w14:paraId="71908E73" w14:textId="77777777">
            <w:pPr>
              <w:contextualSpacing/>
              <w:rPr>
                <w:rFonts w:eastAsia="Times New Roman" w:cstheme="minorHAnsi"/>
                <w:b/>
                <w:bCs/>
                <w:color w:val="000000"/>
                <w:sz w:val="18"/>
                <w:szCs w:val="18"/>
              </w:rPr>
            </w:pPr>
          </w:p>
        </w:tc>
        <w:tc>
          <w:tcPr>
            <w:tcW w:w="6210" w:type="dxa"/>
            <w:vAlign w:val="bottom"/>
          </w:tcPr>
          <w:p w:rsidR="00B2229B" w:rsidRPr="00EC74DE" w:rsidP="00C34B0C" w14:paraId="51B5C35E" w14:textId="77777777">
            <w:pPr>
              <w:contextualSpacing/>
              <w:rPr>
                <w:rFonts w:eastAsia="Times New Roman" w:cstheme="minorHAnsi"/>
                <w:b/>
                <w:bCs/>
                <w:color w:val="000000"/>
                <w:sz w:val="18"/>
                <w:szCs w:val="18"/>
              </w:rPr>
            </w:pPr>
          </w:p>
        </w:tc>
      </w:tr>
      <w:tr w14:paraId="5698B79E" w14:textId="77777777" w:rsidTr="00C34B0C">
        <w:tblPrEx>
          <w:tblW w:w="10278" w:type="dxa"/>
          <w:tblLayout w:type="fixed"/>
          <w:tblLook w:val="04A0"/>
        </w:tblPrEx>
        <w:trPr>
          <w:trHeight w:val="585"/>
        </w:trPr>
        <w:tc>
          <w:tcPr>
            <w:tcW w:w="1548" w:type="dxa"/>
            <w:vAlign w:val="bottom"/>
          </w:tcPr>
          <w:p w:rsidR="00B2229B" w:rsidRPr="00EC74DE" w:rsidP="00C34B0C" w14:paraId="4B3F1145"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ENDAL</w:t>
            </w:r>
          </w:p>
        </w:tc>
        <w:tc>
          <w:tcPr>
            <w:tcW w:w="2520" w:type="dxa"/>
            <w:vAlign w:val="bottom"/>
          </w:tcPr>
          <w:p w:rsidR="00B2229B" w:rsidRPr="00EC74DE" w:rsidP="00B2229B" w14:paraId="4D8655F6" w14:textId="77777777">
            <w:pPr>
              <w:contextualSpacing/>
              <w:rPr>
                <w:rFonts w:eastAsia="Times New Roman" w:cstheme="minorHAnsi"/>
                <w:color w:val="000000"/>
                <w:sz w:val="18"/>
                <w:szCs w:val="18"/>
              </w:rPr>
            </w:pPr>
            <w:r w:rsidRPr="00EC74DE">
              <w:rPr>
                <w:rFonts w:eastAsia="Times New Roman" w:cstheme="minorHAnsi"/>
                <w:color w:val="000000"/>
                <w:sz w:val="18"/>
                <w:szCs w:val="18"/>
              </w:rPr>
              <w:t>Time alcohol use section ended</w:t>
            </w:r>
          </w:p>
        </w:tc>
        <w:tc>
          <w:tcPr>
            <w:tcW w:w="6210" w:type="dxa"/>
            <w:vAlign w:val="bottom"/>
          </w:tcPr>
          <w:p w:rsidR="00B2229B" w:rsidRPr="00EC74DE" w:rsidP="00B2229B" w14:paraId="359CACAA" w14:textId="77777777">
            <w:pPr>
              <w:contextualSpacing/>
              <w:rPr>
                <w:rFonts w:eastAsia="Times New Roman" w:cstheme="minorHAnsi"/>
                <w:color w:val="000000"/>
                <w:sz w:val="18"/>
                <w:szCs w:val="18"/>
              </w:rPr>
            </w:pPr>
            <w:r w:rsidRPr="00EC74DE">
              <w:rPr>
                <w:rFonts w:eastAsia="Times New Roman" w:cstheme="minorHAnsi"/>
                <w:color w:val="000000"/>
                <w:sz w:val="18"/>
                <w:szCs w:val="18"/>
              </w:rPr>
              <w:t>ENDAL = Current time</w:t>
            </w:r>
          </w:p>
        </w:tc>
      </w:tr>
    </w:tbl>
    <w:p w:rsidR="00B2229B" w:rsidRPr="00EC74DE" w:rsidP="0049329C" w14:paraId="3BC91BA4" w14:textId="77777777">
      <w:pPr>
        <w:ind w:left="720" w:firstLine="720"/>
        <w:contextualSpacing/>
        <w:rPr>
          <w:rFonts w:eastAsia="Times New Roman" w:cstheme="minorHAnsi"/>
          <w:color w:val="000000"/>
          <w:sz w:val="18"/>
          <w:szCs w:val="18"/>
        </w:rPr>
      </w:pPr>
    </w:p>
    <w:p w:rsidR="00B2229B" w:rsidRPr="00EC74DE" w:rsidP="0049329C" w14:paraId="2D3623FE" w14:textId="77777777">
      <w:pPr>
        <w:ind w:left="720" w:firstLine="720"/>
        <w:contextualSpacing/>
        <w:rPr>
          <w:rFonts w:eastAsia="Times New Roman" w:cstheme="minorHAnsi"/>
          <w:color w:val="0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3472DF97"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vAlign w:val="bottom"/>
            <w:hideMark/>
          </w:tcPr>
          <w:p w:rsidR="007E35F1" w:rsidRPr="00EC74DE" w:rsidP="0049329C" w14:paraId="110F90B5" w14:textId="77777777">
            <w:pPr>
              <w:contextualSpacing/>
              <w:rPr>
                <w:rFonts w:eastAsia="Times New Roman" w:cstheme="minorHAnsi"/>
                <w:b/>
                <w:bCs/>
                <w:color w:val="000000"/>
                <w:sz w:val="18"/>
                <w:szCs w:val="18"/>
              </w:rPr>
            </w:pPr>
            <w:r w:rsidRPr="00EC74DE">
              <w:rPr>
                <w:rFonts w:eastAsia="Times New Roman" w:cstheme="minorHAnsi"/>
                <w:b/>
                <w:color w:val="000000"/>
                <w:sz w:val="18"/>
                <w:szCs w:val="18"/>
              </w:rPr>
              <w:t>END_AL</w:t>
            </w:r>
            <w:r w:rsidRPr="00EC74DE">
              <w:rPr>
                <w:rFonts w:eastAsia="Times New Roman" w:cstheme="minorHAnsi"/>
                <w:b/>
                <w:bCs/>
                <w:color w:val="000000"/>
                <w:sz w:val="18"/>
                <w:szCs w:val="18"/>
              </w:rPr>
              <w:t>.</w:t>
            </w:r>
          </w:p>
        </w:tc>
        <w:tc>
          <w:tcPr>
            <w:tcW w:w="8820" w:type="dxa"/>
            <w:vAlign w:val="bottom"/>
          </w:tcPr>
          <w:p w:rsidR="007E35F1" w:rsidRPr="00EC74DE" w:rsidP="0049329C" w14:paraId="1D2F2388" w14:textId="77777777">
            <w:pPr>
              <w:contextualSpacing/>
              <w:rPr>
                <w:rFonts w:eastAsia="Times New Roman" w:cstheme="minorHAnsi"/>
                <w:color w:val="000000"/>
                <w:sz w:val="18"/>
                <w:szCs w:val="18"/>
              </w:rPr>
            </w:pPr>
            <w:r w:rsidRPr="00EC74DE">
              <w:rPr>
                <w:rFonts w:eastAsia="Times New Roman" w:cstheme="minorHAnsi"/>
                <w:color w:val="000000"/>
                <w:sz w:val="18"/>
                <w:szCs w:val="18"/>
              </w:rPr>
              <w:t xml:space="preserve">Go to Injection Drug Use Section (ID). </w:t>
            </w:r>
          </w:p>
        </w:tc>
      </w:tr>
    </w:tbl>
    <w:p w:rsidR="007E35F1" w:rsidRPr="00EC74DE" w:rsidP="0049329C" w14:paraId="35F86CC3" w14:textId="77777777">
      <w:pPr>
        <w:contextualSpacing/>
        <w:rPr>
          <w:rFonts w:eastAsia="Times New Roman" w:cstheme="minorHAnsi"/>
          <w:color w:val="000000"/>
          <w:sz w:val="18"/>
          <w:szCs w:val="18"/>
        </w:rPr>
      </w:pPr>
    </w:p>
    <w:p w:rsidR="007E35F1" w:rsidRPr="00EC74DE" w:rsidP="0049329C" w14:paraId="16714491" w14:textId="77777777">
      <w:pPr>
        <w:contextualSpacing/>
        <w:rPr>
          <w:sz w:val="18"/>
          <w:szCs w:val="18"/>
        </w:rPr>
      </w:pPr>
    </w:p>
    <w:p w:rsidR="007E35F1" w:rsidRPr="00EC74DE" w:rsidP="0049329C" w14:paraId="12602C58" w14:textId="77777777">
      <w:pPr>
        <w:contextualSpacing/>
        <w:rPr>
          <w:sz w:val="18"/>
          <w:szCs w:val="18"/>
        </w:rPr>
        <w:sectPr w:rsidSect="00533F43">
          <w:headerReference w:type="even" r:id="rId21"/>
          <w:headerReference w:type="default" r:id="rId22"/>
          <w:headerReference w:type="first" r:id="rId23"/>
          <w:pgSz w:w="12240" w:h="15840"/>
          <w:pgMar w:top="1080" w:right="1080" w:bottom="1080" w:left="1080" w:header="720" w:footer="720" w:gutter="0"/>
          <w:cols w:space="720"/>
          <w:docGrid w:linePitch="360"/>
        </w:sectPr>
      </w:pPr>
    </w:p>
    <w:p w:rsidR="007E35F1" w:rsidRPr="00EC74DE" w:rsidP="0049329C" w14:paraId="0E91F241" w14:textId="45043947">
      <w:pPr>
        <w:contextualSpacing/>
        <w:jc w:val="center"/>
        <w:rPr>
          <w:rFonts w:cstheme="minorHAnsi"/>
          <w:b/>
          <w:sz w:val="18"/>
          <w:szCs w:val="18"/>
        </w:rPr>
      </w:pPr>
      <w:r w:rsidRPr="00EC74DE">
        <w:rPr>
          <w:rFonts w:cstheme="minorHAnsi"/>
          <w:b/>
          <w:sz w:val="18"/>
          <w:szCs w:val="18"/>
        </w:rPr>
        <w:t xml:space="preserve">NHBS </w:t>
      </w:r>
      <w:r w:rsidR="00E47F6B">
        <w:rPr>
          <w:rFonts w:cstheme="minorHAnsi"/>
          <w:b/>
          <w:sz w:val="18"/>
          <w:szCs w:val="18"/>
        </w:rPr>
        <w:t>ROUND 7</w:t>
      </w:r>
      <w:r w:rsidRPr="00EC74DE">
        <w:rPr>
          <w:rFonts w:cstheme="minorHAnsi"/>
          <w:b/>
          <w:sz w:val="18"/>
          <w:szCs w:val="18"/>
        </w:rPr>
        <w:t xml:space="preserve"> QUESTIONNAIRE</w:t>
      </w:r>
    </w:p>
    <w:p w:rsidR="007E35F1" w:rsidRPr="00EC74DE" w:rsidP="0049329C" w14:paraId="100769A1" w14:textId="77777777">
      <w:pPr>
        <w:pStyle w:val="Heading1Q-aire"/>
        <w:contextualSpacing/>
        <w:outlineLvl w:val="0"/>
        <w:rPr>
          <w:rFonts w:cstheme="minorHAnsi"/>
          <w:sz w:val="18"/>
          <w:szCs w:val="18"/>
        </w:rPr>
      </w:pPr>
      <w:bookmarkStart w:id="39" w:name="_Toc391632841"/>
      <w:bookmarkStart w:id="40" w:name="_Toc10023529"/>
      <w:bookmarkStart w:id="41" w:name="_Toc532328677"/>
      <w:bookmarkStart w:id="42" w:name="_Toc532329425"/>
      <w:r w:rsidRPr="00EC74DE">
        <w:rPr>
          <w:rFonts w:cstheme="minorHAnsi"/>
          <w:sz w:val="18"/>
          <w:szCs w:val="18"/>
        </w:rPr>
        <w:t>INJECTION DRUG USE (ID)</w:t>
      </w:r>
      <w:bookmarkEnd w:id="39"/>
      <w:bookmarkEnd w:id="40"/>
      <w:bookmarkEnd w:id="41"/>
      <w:bookmarkEnd w:id="42"/>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880"/>
        <w:gridCol w:w="1440"/>
        <w:gridCol w:w="2520"/>
        <w:gridCol w:w="3420"/>
      </w:tblGrid>
      <w:tr w14:paraId="54604BB8"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0260" w:type="dxa"/>
            <w:gridSpan w:val="4"/>
            <w:tcBorders>
              <w:top w:val="single" w:sz="4" w:space="0" w:color="auto"/>
              <w:bottom w:val="single" w:sz="4" w:space="0" w:color="auto"/>
            </w:tcBorders>
            <w:shd w:val="clear" w:color="auto" w:fill="auto"/>
            <w:noWrap/>
            <w:vAlign w:val="bottom"/>
          </w:tcPr>
          <w:p w:rsidR="007E35F1" w:rsidRPr="00EC74DE" w:rsidP="0049329C" w14:paraId="076BF9F1" w14:textId="77777777">
            <w:pPr>
              <w:spacing w:after="0" w:line="240" w:lineRule="auto"/>
              <w:contextualSpacing/>
              <w:jc w:val="center"/>
              <w:rPr>
                <w:rFonts w:eastAsia="Times New Roman" w:cstheme="minorHAnsi"/>
                <w:b/>
                <w:color w:val="000000"/>
                <w:sz w:val="18"/>
                <w:szCs w:val="18"/>
              </w:rPr>
            </w:pPr>
            <w:r w:rsidRPr="00EC74DE">
              <w:rPr>
                <w:rFonts w:eastAsia="Times New Roman" w:cstheme="minorHAnsi"/>
                <w:b/>
                <w:color w:val="000000"/>
                <w:sz w:val="18"/>
                <w:szCs w:val="18"/>
              </w:rPr>
              <w:t>Variables from prior section(s) used in this section of the questionnaire</w:t>
            </w:r>
          </w:p>
        </w:tc>
      </w:tr>
      <w:tr w14:paraId="0C07CA61" w14:textId="77777777" w:rsidTr="007E35F1">
        <w:tblPrEx>
          <w:tblW w:w="10260" w:type="dxa"/>
          <w:tblInd w:w="18" w:type="dxa"/>
          <w:tblLook w:val="04A0"/>
        </w:tblPrEx>
        <w:trPr>
          <w:trHeight w:val="300"/>
        </w:trPr>
        <w:tc>
          <w:tcPr>
            <w:tcW w:w="2880" w:type="dxa"/>
            <w:tcBorders>
              <w:top w:val="single" w:sz="4" w:space="0" w:color="auto"/>
            </w:tcBorders>
            <w:shd w:val="clear" w:color="auto" w:fill="auto"/>
            <w:noWrap/>
            <w:vAlign w:val="bottom"/>
          </w:tcPr>
          <w:p w:rsidR="007E35F1" w:rsidRPr="00EC74DE" w:rsidP="0049329C" w14:paraId="0D45C264" w14:textId="77777777">
            <w:pPr>
              <w:spacing w:after="0" w:line="240" w:lineRule="auto"/>
              <w:contextualSpacing/>
              <w:jc w:val="center"/>
              <w:rPr>
                <w:rFonts w:eastAsia="Times New Roman" w:cstheme="minorHAnsi"/>
                <w:b/>
                <w:bCs/>
                <w:color w:val="000000"/>
                <w:sz w:val="18"/>
                <w:szCs w:val="18"/>
                <w:u w:val="single"/>
              </w:rPr>
            </w:pPr>
            <w:r w:rsidRPr="00EC74DE">
              <w:rPr>
                <w:rFonts w:eastAsia="Times New Roman" w:cstheme="minorHAnsi"/>
                <w:b/>
                <w:bCs/>
                <w:color w:val="000000"/>
                <w:sz w:val="18"/>
                <w:szCs w:val="18"/>
                <w:u w:val="single"/>
              </w:rPr>
              <w:t>Section</w:t>
            </w:r>
          </w:p>
        </w:tc>
        <w:tc>
          <w:tcPr>
            <w:tcW w:w="1440" w:type="dxa"/>
            <w:tcBorders>
              <w:top w:val="single" w:sz="4" w:space="0" w:color="auto"/>
            </w:tcBorders>
            <w:vAlign w:val="bottom"/>
          </w:tcPr>
          <w:p w:rsidR="007E35F1" w:rsidRPr="00EC74DE" w:rsidP="0049329C" w14:paraId="483F230F" w14:textId="77777777">
            <w:pPr>
              <w:spacing w:after="0" w:line="240" w:lineRule="auto"/>
              <w:contextualSpacing/>
              <w:jc w:val="center"/>
              <w:rPr>
                <w:rFonts w:eastAsia="Times New Roman" w:cstheme="minorHAnsi"/>
                <w:b/>
                <w:color w:val="000000"/>
                <w:sz w:val="18"/>
                <w:szCs w:val="18"/>
                <w:u w:val="single"/>
              </w:rPr>
            </w:pPr>
            <w:r w:rsidRPr="00EC74DE">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rsidR="007E35F1" w:rsidRPr="00EC74DE" w:rsidP="0049329C" w14:paraId="3930E126" w14:textId="77777777">
            <w:pPr>
              <w:spacing w:after="0" w:line="240" w:lineRule="auto"/>
              <w:contextualSpacing/>
              <w:jc w:val="center"/>
              <w:rPr>
                <w:rFonts w:eastAsia="Times New Roman" w:cstheme="minorHAnsi"/>
                <w:b/>
                <w:color w:val="000000"/>
                <w:sz w:val="18"/>
                <w:szCs w:val="18"/>
                <w:u w:val="single"/>
              </w:rPr>
            </w:pPr>
            <w:r w:rsidRPr="00EC74DE">
              <w:rPr>
                <w:rFonts w:eastAsia="Times New Roman" w:cstheme="minorHAnsi"/>
                <w:b/>
                <w:color w:val="000000"/>
                <w:sz w:val="18"/>
                <w:szCs w:val="18"/>
                <w:u w:val="single"/>
              </w:rPr>
              <w:t>Variable name</w:t>
            </w:r>
          </w:p>
        </w:tc>
        <w:tc>
          <w:tcPr>
            <w:tcW w:w="3420" w:type="dxa"/>
            <w:tcBorders>
              <w:top w:val="single" w:sz="4" w:space="0" w:color="auto"/>
            </w:tcBorders>
            <w:shd w:val="clear" w:color="auto" w:fill="auto"/>
            <w:noWrap/>
            <w:vAlign w:val="bottom"/>
          </w:tcPr>
          <w:p w:rsidR="007E35F1" w:rsidRPr="00EC74DE" w:rsidP="0049329C" w14:paraId="233A3B75" w14:textId="77777777">
            <w:pPr>
              <w:spacing w:after="0" w:line="240" w:lineRule="auto"/>
              <w:contextualSpacing/>
              <w:jc w:val="center"/>
              <w:rPr>
                <w:rFonts w:eastAsia="Times New Roman" w:cstheme="minorHAnsi"/>
                <w:b/>
                <w:color w:val="000000"/>
                <w:sz w:val="18"/>
                <w:szCs w:val="18"/>
                <w:u w:val="single"/>
              </w:rPr>
            </w:pPr>
            <w:r w:rsidRPr="00EC74DE">
              <w:rPr>
                <w:rFonts w:eastAsia="Times New Roman" w:cstheme="minorHAnsi"/>
                <w:b/>
                <w:color w:val="000000"/>
                <w:sz w:val="18"/>
                <w:szCs w:val="18"/>
                <w:u w:val="single"/>
              </w:rPr>
              <w:t>Variable label</w:t>
            </w:r>
          </w:p>
        </w:tc>
      </w:tr>
      <w:tr w14:paraId="12FF152D" w14:textId="77777777" w:rsidTr="007E35F1">
        <w:tblPrEx>
          <w:tblW w:w="10260" w:type="dxa"/>
          <w:tblInd w:w="18" w:type="dxa"/>
          <w:tblLook w:val="04A0"/>
        </w:tblPrEx>
        <w:trPr>
          <w:trHeight w:val="300"/>
        </w:trPr>
        <w:tc>
          <w:tcPr>
            <w:tcW w:w="2880" w:type="dxa"/>
            <w:shd w:val="clear" w:color="auto" w:fill="auto"/>
            <w:noWrap/>
            <w:vAlign w:val="bottom"/>
          </w:tcPr>
          <w:p w:rsidR="007E35F1" w:rsidRPr="00EC74DE" w:rsidP="0049329C" w14:paraId="21EB9AAC"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Preloaded variables</w:t>
            </w:r>
          </w:p>
        </w:tc>
        <w:tc>
          <w:tcPr>
            <w:tcW w:w="1440" w:type="dxa"/>
            <w:vAlign w:val="bottom"/>
          </w:tcPr>
          <w:p w:rsidR="007E35F1" w:rsidRPr="00EC74DE" w:rsidP="0049329C" w14:paraId="66996B22"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w:t>
            </w:r>
          </w:p>
        </w:tc>
        <w:tc>
          <w:tcPr>
            <w:tcW w:w="2520" w:type="dxa"/>
            <w:shd w:val="clear" w:color="auto" w:fill="auto"/>
            <w:noWrap/>
            <w:vAlign w:val="bottom"/>
          </w:tcPr>
          <w:p w:rsidR="007E35F1" w:rsidRPr="00EC74DE" w:rsidP="0049329C" w14:paraId="26AFEF77"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bCs/>
                <w:color w:val="000000"/>
                <w:sz w:val="18"/>
                <w:szCs w:val="18"/>
              </w:rPr>
              <w:t>CYCLE</w:t>
            </w:r>
          </w:p>
        </w:tc>
        <w:tc>
          <w:tcPr>
            <w:tcW w:w="3420" w:type="dxa"/>
            <w:shd w:val="clear" w:color="auto" w:fill="auto"/>
            <w:noWrap/>
            <w:vAlign w:val="bottom"/>
          </w:tcPr>
          <w:p w:rsidR="007E35F1" w:rsidRPr="00EC74DE" w:rsidP="0049329C" w14:paraId="4682623A"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NHBS Cycle</w:t>
            </w:r>
          </w:p>
        </w:tc>
      </w:tr>
      <w:tr w14:paraId="2E275A5C" w14:textId="77777777" w:rsidTr="007E35F1">
        <w:tblPrEx>
          <w:tblW w:w="10260" w:type="dxa"/>
          <w:tblInd w:w="18" w:type="dxa"/>
          <w:tblLook w:val="04A0"/>
        </w:tblPrEx>
        <w:trPr>
          <w:trHeight w:val="300"/>
        </w:trPr>
        <w:tc>
          <w:tcPr>
            <w:tcW w:w="2880" w:type="dxa"/>
            <w:shd w:val="clear" w:color="auto" w:fill="auto"/>
            <w:noWrap/>
            <w:vAlign w:val="bottom"/>
          </w:tcPr>
          <w:p w:rsidR="007E35F1" w:rsidRPr="00EC74DE" w:rsidP="0049329C" w14:paraId="5EDC2B79"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Preloaded Variables</w:t>
            </w:r>
          </w:p>
        </w:tc>
        <w:tc>
          <w:tcPr>
            <w:tcW w:w="1440" w:type="dxa"/>
            <w:vAlign w:val="bottom"/>
          </w:tcPr>
          <w:p w:rsidR="007E35F1" w:rsidRPr="00EC74DE" w:rsidP="0049329C" w14:paraId="3F7CAFC7"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w:t>
            </w:r>
          </w:p>
        </w:tc>
        <w:tc>
          <w:tcPr>
            <w:tcW w:w="2520" w:type="dxa"/>
            <w:shd w:val="clear" w:color="auto" w:fill="auto"/>
            <w:noWrap/>
            <w:vAlign w:val="bottom"/>
          </w:tcPr>
          <w:p w:rsidR="007E35F1" w:rsidRPr="00EC74DE" w:rsidP="0049329C" w14:paraId="2D703192"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AGO12M_C</w:t>
            </w:r>
          </w:p>
        </w:tc>
        <w:tc>
          <w:tcPr>
            <w:tcW w:w="3420" w:type="dxa"/>
            <w:shd w:val="clear" w:color="auto" w:fill="auto"/>
            <w:noWrap/>
            <w:vAlign w:val="bottom"/>
          </w:tcPr>
          <w:p w:rsidR="007E35F1" w:rsidRPr="00EC74DE" w:rsidP="0049329C" w14:paraId="442A846E"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12 mos before interview: Century Month</w:t>
            </w:r>
          </w:p>
        </w:tc>
      </w:tr>
      <w:tr w14:paraId="288B961D" w14:textId="77777777" w:rsidTr="007E35F1">
        <w:tblPrEx>
          <w:tblW w:w="10260" w:type="dxa"/>
          <w:tblInd w:w="18" w:type="dxa"/>
          <w:tblLook w:val="04A0"/>
        </w:tblPrEx>
        <w:trPr>
          <w:trHeight w:val="300"/>
        </w:trPr>
        <w:tc>
          <w:tcPr>
            <w:tcW w:w="2880" w:type="dxa"/>
            <w:shd w:val="clear" w:color="auto" w:fill="auto"/>
            <w:noWrap/>
            <w:vAlign w:val="bottom"/>
          </w:tcPr>
          <w:p w:rsidR="007E35F1" w:rsidRPr="00EC74DE" w:rsidP="0049329C" w14:paraId="36C25290"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Eligibility Screener</w:t>
            </w:r>
          </w:p>
        </w:tc>
        <w:tc>
          <w:tcPr>
            <w:tcW w:w="1440" w:type="dxa"/>
            <w:vAlign w:val="bottom"/>
          </w:tcPr>
          <w:p w:rsidR="007E35F1" w:rsidRPr="00EC74DE" w:rsidP="0049329C" w14:paraId="57E641AB"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CALC_AGE</w:t>
            </w:r>
          </w:p>
        </w:tc>
        <w:tc>
          <w:tcPr>
            <w:tcW w:w="2520" w:type="dxa"/>
            <w:shd w:val="clear" w:color="auto" w:fill="auto"/>
            <w:noWrap/>
            <w:vAlign w:val="bottom"/>
          </w:tcPr>
          <w:p w:rsidR="007E35F1" w:rsidRPr="00EC74DE" w:rsidP="0049329C" w14:paraId="3772116B"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AGE</w:t>
            </w:r>
          </w:p>
        </w:tc>
        <w:tc>
          <w:tcPr>
            <w:tcW w:w="3420" w:type="dxa"/>
            <w:shd w:val="clear" w:color="auto" w:fill="auto"/>
            <w:noWrap/>
            <w:vAlign w:val="bottom"/>
          </w:tcPr>
          <w:p w:rsidR="007E35F1" w:rsidRPr="00EC74DE" w:rsidP="0049329C" w14:paraId="2E12F69C"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QDS calculated age today</w:t>
            </w:r>
          </w:p>
        </w:tc>
      </w:tr>
      <w:tr w14:paraId="49D9FD47" w14:textId="77777777" w:rsidTr="007E35F1">
        <w:tblPrEx>
          <w:tblW w:w="10260" w:type="dxa"/>
          <w:tblInd w:w="18" w:type="dxa"/>
          <w:tblLook w:val="04A0"/>
        </w:tblPrEx>
        <w:trPr>
          <w:trHeight w:val="300"/>
        </w:trPr>
        <w:tc>
          <w:tcPr>
            <w:tcW w:w="2880" w:type="dxa"/>
            <w:shd w:val="clear" w:color="auto" w:fill="auto"/>
            <w:noWrap/>
            <w:vAlign w:val="bottom"/>
          </w:tcPr>
          <w:p w:rsidR="007E35F1" w:rsidRPr="00EC74DE" w:rsidP="0049329C" w14:paraId="0E0AAF67"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Eligibility Screener</w:t>
            </w:r>
          </w:p>
        </w:tc>
        <w:tc>
          <w:tcPr>
            <w:tcW w:w="1440" w:type="dxa"/>
            <w:vAlign w:val="bottom"/>
          </w:tcPr>
          <w:p w:rsidR="007E35F1" w:rsidRPr="00EC74DE" w:rsidP="0049329C" w14:paraId="4AF7C63A"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w:t>
            </w:r>
          </w:p>
        </w:tc>
        <w:tc>
          <w:tcPr>
            <w:tcW w:w="2520" w:type="dxa"/>
            <w:shd w:val="clear" w:color="auto" w:fill="auto"/>
            <w:noWrap/>
            <w:vAlign w:val="bottom"/>
          </w:tcPr>
          <w:p w:rsidR="007E35F1" w:rsidRPr="00EC74DE" w:rsidP="0049329C" w14:paraId="1E7C87AC"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EL_MSM</w:t>
            </w:r>
          </w:p>
        </w:tc>
        <w:tc>
          <w:tcPr>
            <w:tcW w:w="3420" w:type="dxa"/>
            <w:shd w:val="clear" w:color="auto" w:fill="auto"/>
            <w:noWrap/>
            <w:vAlign w:val="bottom"/>
          </w:tcPr>
          <w:p w:rsidR="007E35F1" w:rsidRPr="00EC74DE" w:rsidP="0049329C" w14:paraId="2A6D9AD7"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Eligible: MSM cycle</w:t>
            </w:r>
          </w:p>
        </w:tc>
      </w:tr>
      <w:tr w14:paraId="4C06115F" w14:textId="77777777" w:rsidTr="007E35F1">
        <w:tblPrEx>
          <w:tblW w:w="10260" w:type="dxa"/>
          <w:tblInd w:w="18" w:type="dxa"/>
          <w:tblLook w:val="04A0"/>
        </w:tblPrEx>
        <w:trPr>
          <w:trHeight w:val="300"/>
        </w:trPr>
        <w:tc>
          <w:tcPr>
            <w:tcW w:w="2880" w:type="dxa"/>
            <w:shd w:val="clear" w:color="auto" w:fill="auto"/>
            <w:noWrap/>
            <w:vAlign w:val="bottom"/>
          </w:tcPr>
          <w:p w:rsidR="007E35F1" w:rsidRPr="00EC74DE" w:rsidP="0049329C" w14:paraId="4AD65818"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Eligibility Screener</w:t>
            </w:r>
          </w:p>
        </w:tc>
        <w:tc>
          <w:tcPr>
            <w:tcW w:w="1440" w:type="dxa"/>
            <w:vAlign w:val="bottom"/>
          </w:tcPr>
          <w:p w:rsidR="007E35F1" w:rsidRPr="00EC74DE" w:rsidP="0049329C" w14:paraId="1BFE7F9D"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w:t>
            </w:r>
          </w:p>
        </w:tc>
        <w:tc>
          <w:tcPr>
            <w:tcW w:w="2520" w:type="dxa"/>
            <w:shd w:val="clear" w:color="auto" w:fill="auto"/>
            <w:noWrap/>
            <w:vAlign w:val="bottom"/>
          </w:tcPr>
          <w:p w:rsidR="007E35F1" w:rsidRPr="00EC74DE" w:rsidP="0049329C" w14:paraId="0D727D49"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EL_IDU</w:t>
            </w:r>
          </w:p>
        </w:tc>
        <w:tc>
          <w:tcPr>
            <w:tcW w:w="3420" w:type="dxa"/>
            <w:shd w:val="clear" w:color="auto" w:fill="auto"/>
            <w:noWrap/>
            <w:vAlign w:val="bottom"/>
          </w:tcPr>
          <w:p w:rsidR="007E35F1" w:rsidRPr="00EC74DE" w:rsidP="0049329C" w14:paraId="7C3D056D"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Eligible: IDU cycle</w:t>
            </w:r>
          </w:p>
        </w:tc>
      </w:tr>
      <w:tr w14:paraId="54448511" w14:textId="77777777" w:rsidTr="007E35F1">
        <w:tblPrEx>
          <w:tblW w:w="10260" w:type="dxa"/>
          <w:tblInd w:w="18" w:type="dxa"/>
          <w:tblLook w:val="04A0"/>
        </w:tblPrEx>
        <w:trPr>
          <w:trHeight w:val="300"/>
        </w:trPr>
        <w:tc>
          <w:tcPr>
            <w:tcW w:w="2880" w:type="dxa"/>
            <w:shd w:val="clear" w:color="auto" w:fill="auto"/>
            <w:noWrap/>
            <w:vAlign w:val="bottom"/>
          </w:tcPr>
          <w:p w:rsidR="007E35F1" w:rsidRPr="00EC74DE" w:rsidP="0049329C" w14:paraId="1FD53D35"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Eligibility Screener</w:t>
            </w:r>
          </w:p>
        </w:tc>
        <w:tc>
          <w:tcPr>
            <w:tcW w:w="1440" w:type="dxa"/>
            <w:vAlign w:val="bottom"/>
          </w:tcPr>
          <w:p w:rsidR="007E35F1" w:rsidRPr="00EC74DE" w:rsidP="0049329C" w14:paraId="5299EFF9"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w:t>
            </w:r>
          </w:p>
        </w:tc>
        <w:tc>
          <w:tcPr>
            <w:tcW w:w="2520" w:type="dxa"/>
            <w:shd w:val="clear" w:color="auto" w:fill="auto"/>
            <w:noWrap/>
            <w:vAlign w:val="bottom"/>
          </w:tcPr>
          <w:p w:rsidR="007E35F1" w:rsidRPr="00EC74DE" w:rsidP="0049329C" w14:paraId="7697F580"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EL_HET</w:t>
            </w:r>
          </w:p>
        </w:tc>
        <w:tc>
          <w:tcPr>
            <w:tcW w:w="3420" w:type="dxa"/>
            <w:shd w:val="clear" w:color="auto" w:fill="auto"/>
            <w:noWrap/>
            <w:vAlign w:val="bottom"/>
          </w:tcPr>
          <w:p w:rsidR="007E35F1" w:rsidRPr="00EC74DE" w:rsidP="0049329C" w14:paraId="3EB22BBB"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Eligible: HET cycle</w:t>
            </w:r>
          </w:p>
        </w:tc>
      </w:tr>
      <w:tr w14:paraId="6000AE73" w14:textId="77777777" w:rsidTr="007E35F1">
        <w:tblPrEx>
          <w:tblW w:w="10260" w:type="dxa"/>
          <w:tblInd w:w="18" w:type="dxa"/>
          <w:tblLook w:val="04A0"/>
        </w:tblPrEx>
        <w:trPr>
          <w:trHeight w:val="300"/>
        </w:trPr>
        <w:tc>
          <w:tcPr>
            <w:tcW w:w="2880" w:type="dxa"/>
            <w:shd w:val="clear" w:color="auto" w:fill="auto"/>
            <w:noWrap/>
            <w:vAlign w:val="bottom"/>
          </w:tcPr>
          <w:p w:rsidR="007E35F1" w:rsidRPr="00EC74DE" w:rsidP="0049329C" w14:paraId="63B1B8BC"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Consent</w:t>
            </w:r>
          </w:p>
        </w:tc>
        <w:tc>
          <w:tcPr>
            <w:tcW w:w="1440" w:type="dxa"/>
            <w:vAlign w:val="bottom"/>
          </w:tcPr>
          <w:p w:rsidR="007E35F1" w:rsidRPr="00EC74DE" w:rsidP="0049329C" w14:paraId="34090327"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CN1</w:t>
            </w:r>
          </w:p>
        </w:tc>
        <w:tc>
          <w:tcPr>
            <w:tcW w:w="2520" w:type="dxa"/>
            <w:shd w:val="clear" w:color="auto" w:fill="auto"/>
            <w:noWrap/>
            <w:vAlign w:val="bottom"/>
          </w:tcPr>
          <w:p w:rsidR="007E35F1" w:rsidRPr="00EC74DE" w:rsidP="0049329C" w14:paraId="58CAB680"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CONSENTA</w:t>
            </w:r>
          </w:p>
        </w:tc>
        <w:tc>
          <w:tcPr>
            <w:tcW w:w="3420" w:type="dxa"/>
            <w:shd w:val="clear" w:color="auto" w:fill="auto"/>
            <w:noWrap/>
            <w:vAlign w:val="bottom"/>
          </w:tcPr>
          <w:p w:rsidR="007E35F1" w:rsidRPr="00EC74DE" w:rsidP="0049329C" w14:paraId="73C82357"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Consent to survey</w:t>
            </w:r>
          </w:p>
        </w:tc>
      </w:tr>
      <w:tr w14:paraId="2ABC1F4E" w14:textId="77777777" w:rsidTr="007E35F1">
        <w:tblPrEx>
          <w:tblW w:w="10260" w:type="dxa"/>
          <w:tblInd w:w="18" w:type="dxa"/>
          <w:tblLook w:val="04A0"/>
        </w:tblPrEx>
        <w:trPr>
          <w:trHeight w:val="300"/>
        </w:trPr>
        <w:tc>
          <w:tcPr>
            <w:tcW w:w="2880" w:type="dxa"/>
            <w:shd w:val="clear" w:color="auto" w:fill="auto"/>
            <w:noWrap/>
            <w:vAlign w:val="bottom"/>
          </w:tcPr>
          <w:p w:rsidR="00B2229B" w:rsidRPr="00EC74DE" w:rsidP="0049329C" w14:paraId="153156B5"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Alcohol Use</w:t>
            </w:r>
          </w:p>
        </w:tc>
        <w:tc>
          <w:tcPr>
            <w:tcW w:w="1440" w:type="dxa"/>
            <w:vAlign w:val="bottom"/>
          </w:tcPr>
          <w:p w:rsidR="00B2229B" w:rsidRPr="00EC74DE" w:rsidP="0049329C" w14:paraId="20D82AEF"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w:t>
            </w:r>
          </w:p>
        </w:tc>
        <w:tc>
          <w:tcPr>
            <w:tcW w:w="2520" w:type="dxa"/>
            <w:shd w:val="clear" w:color="auto" w:fill="auto"/>
            <w:noWrap/>
            <w:vAlign w:val="bottom"/>
          </w:tcPr>
          <w:p w:rsidR="00B2229B" w:rsidRPr="00EC74DE" w:rsidP="0049329C" w14:paraId="1FF3C9C0"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ENDAL</w:t>
            </w:r>
          </w:p>
        </w:tc>
        <w:tc>
          <w:tcPr>
            <w:tcW w:w="3420" w:type="dxa"/>
            <w:shd w:val="clear" w:color="auto" w:fill="auto"/>
            <w:noWrap/>
            <w:vAlign w:val="bottom"/>
          </w:tcPr>
          <w:p w:rsidR="00B2229B" w:rsidRPr="00EC74DE" w:rsidP="0049329C" w14:paraId="668F83B2"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Time alcohol use section ended</w:t>
            </w:r>
          </w:p>
        </w:tc>
      </w:tr>
    </w:tbl>
    <w:p w:rsidR="007E35F1" w:rsidRPr="00EC74DE" w:rsidP="0049329C" w14:paraId="0E09AC6F" w14:textId="77777777">
      <w:pPr>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5B7B7CDE"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EC74DE" w:rsidP="0049329C" w14:paraId="2428E189"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UNIVERSE_ID.</w:t>
            </w:r>
          </w:p>
        </w:tc>
        <w:tc>
          <w:tcPr>
            <w:tcW w:w="8820" w:type="dxa"/>
          </w:tcPr>
          <w:p w:rsidR="007E35F1" w:rsidRPr="00EC74DE" w14:paraId="4F611BFC" w14:textId="77777777">
            <w:pPr>
              <w:contextualSpacing/>
              <w:rPr>
                <w:rFonts w:eastAsia="Times New Roman" w:cstheme="minorHAnsi"/>
                <w:color w:val="000000"/>
                <w:sz w:val="18"/>
                <w:szCs w:val="18"/>
              </w:rPr>
            </w:pPr>
            <w:r w:rsidRPr="00EC74DE">
              <w:rPr>
                <w:rFonts w:eastAsia="Times New Roman" w:cstheme="minorHAnsi"/>
                <w:bCs/>
                <w:color w:val="000000"/>
                <w:sz w:val="18"/>
                <w:szCs w:val="18"/>
              </w:rPr>
              <w:t>All Eligible Rs (CYCLE EQ 1 &amp; EL_MSM EQ 1) or (CYCLE EQ 2 &amp; EL_IDU EQ 1) or (CYCLE EQ 3 &amp; EL_HET EQ 1)</w:t>
            </w:r>
            <w:r w:rsidRPr="00EC74DE">
              <w:rPr>
                <w:rFonts w:eastAsia="Times New Roman" w:cstheme="minorHAnsi"/>
                <w:color w:val="000000"/>
                <w:sz w:val="18"/>
                <w:szCs w:val="18"/>
              </w:rPr>
              <w:t xml:space="preserve"> who consent to interview (CN1 EQ 1)</w:t>
            </w:r>
            <w:r w:rsidRPr="00EC74DE" w:rsidR="00B2229B">
              <w:rPr>
                <w:rFonts w:eastAsia="Times New Roman" w:cstheme="minorHAnsi"/>
                <w:color w:val="000000"/>
                <w:sz w:val="18"/>
                <w:szCs w:val="18"/>
              </w:rPr>
              <w:t xml:space="preserve"> and completed prior section (ENDAL </w:t>
            </w:r>
            <w:r w:rsidR="00763305">
              <w:rPr>
                <w:rFonts w:eastAsia="Times New Roman" w:cstheme="minorHAnsi"/>
                <w:color w:val="000000"/>
                <w:sz w:val="18"/>
                <w:szCs w:val="18"/>
              </w:rPr>
              <w:t>is</w:t>
            </w:r>
            <w:r w:rsidRPr="00EC74DE" w:rsidR="00B2229B">
              <w:rPr>
                <w:rFonts w:eastAsia="Times New Roman" w:cstheme="minorHAnsi"/>
                <w:color w:val="000000"/>
                <w:sz w:val="18"/>
                <w:szCs w:val="18"/>
              </w:rPr>
              <w:t xml:space="preserve"> not missing).</w:t>
            </w:r>
          </w:p>
        </w:tc>
      </w:tr>
    </w:tbl>
    <w:p w:rsidR="007E35F1" w:rsidRPr="00EC74DE" w:rsidP="0049329C" w14:paraId="2B724730" w14:textId="77777777">
      <w:pPr>
        <w:contextualSpacing/>
        <w:rPr>
          <w:rFonts w:cstheme="minorHAnsi"/>
          <w:b/>
          <w:sz w:val="18"/>
          <w:szCs w:val="18"/>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728"/>
        <w:gridCol w:w="2250"/>
        <w:gridCol w:w="6300"/>
      </w:tblGrid>
      <w:tr w14:paraId="38638013" w14:textId="77777777" w:rsidTr="002E3DD0">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728" w:type="dxa"/>
            <w:vAlign w:val="bottom"/>
          </w:tcPr>
          <w:p w:rsidR="00FC5ABB" w:rsidRPr="00EC74DE" w:rsidP="002E3DD0" w14:paraId="5A21BD8D"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CALC_BEGID.</w:t>
            </w:r>
          </w:p>
        </w:tc>
        <w:tc>
          <w:tcPr>
            <w:tcW w:w="2250" w:type="dxa"/>
            <w:vAlign w:val="bottom"/>
          </w:tcPr>
          <w:p w:rsidR="00FC5ABB" w:rsidRPr="00EC74DE" w:rsidP="002E3DD0" w14:paraId="5B719E24" w14:textId="77777777">
            <w:pPr>
              <w:contextualSpacing/>
              <w:rPr>
                <w:rFonts w:eastAsia="Times New Roman" w:cstheme="minorHAnsi"/>
                <w:b/>
                <w:bCs/>
                <w:color w:val="000000"/>
                <w:sz w:val="18"/>
                <w:szCs w:val="18"/>
              </w:rPr>
            </w:pPr>
          </w:p>
        </w:tc>
        <w:tc>
          <w:tcPr>
            <w:tcW w:w="6300" w:type="dxa"/>
            <w:vAlign w:val="bottom"/>
          </w:tcPr>
          <w:p w:rsidR="00FC5ABB" w:rsidRPr="00EC74DE" w:rsidP="002E3DD0" w14:paraId="30CCB5B4" w14:textId="77777777">
            <w:pPr>
              <w:contextualSpacing/>
              <w:rPr>
                <w:rFonts w:eastAsia="Times New Roman" w:cstheme="minorHAnsi"/>
                <w:b/>
                <w:bCs/>
                <w:color w:val="000000"/>
                <w:sz w:val="18"/>
                <w:szCs w:val="18"/>
              </w:rPr>
            </w:pPr>
          </w:p>
        </w:tc>
      </w:tr>
      <w:tr w14:paraId="7021C1AE" w14:textId="77777777" w:rsidTr="002E3DD0">
        <w:tblPrEx>
          <w:tblW w:w="10278" w:type="dxa"/>
          <w:tblLayout w:type="fixed"/>
          <w:tblLook w:val="04A0"/>
        </w:tblPrEx>
        <w:tc>
          <w:tcPr>
            <w:tcW w:w="1728" w:type="dxa"/>
            <w:vAlign w:val="bottom"/>
          </w:tcPr>
          <w:p w:rsidR="00FC5ABB" w:rsidRPr="00EC74DE" w:rsidP="002E3DD0" w14:paraId="5C352FE5"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BEGID</w:t>
            </w:r>
          </w:p>
        </w:tc>
        <w:tc>
          <w:tcPr>
            <w:tcW w:w="2250" w:type="dxa"/>
            <w:vAlign w:val="bottom"/>
          </w:tcPr>
          <w:p w:rsidR="00FC5ABB" w:rsidRPr="00EC74DE" w:rsidP="004320AA" w14:paraId="7F7B399B" w14:textId="77777777">
            <w:pPr>
              <w:contextualSpacing/>
              <w:rPr>
                <w:rFonts w:eastAsia="Times New Roman" w:cstheme="minorHAnsi"/>
                <w:color w:val="000000"/>
                <w:sz w:val="18"/>
                <w:szCs w:val="18"/>
              </w:rPr>
            </w:pPr>
            <w:r w:rsidRPr="00EC74DE">
              <w:rPr>
                <w:rFonts w:eastAsia="Times New Roman" w:cstheme="minorHAnsi"/>
                <w:color w:val="000000"/>
                <w:sz w:val="18"/>
                <w:szCs w:val="18"/>
              </w:rPr>
              <w:t xml:space="preserve">Time at beginning of </w:t>
            </w:r>
            <w:r w:rsidRPr="00EC74DE" w:rsidR="004320AA">
              <w:rPr>
                <w:rFonts w:eastAsia="Times New Roman" w:cstheme="minorHAnsi"/>
                <w:color w:val="000000"/>
                <w:sz w:val="18"/>
                <w:szCs w:val="18"/>
              </w:rPr>
              <w:t>ID</w:t>
            </w:r>
            <w:r w:rsidRPr="00EC74DE">
              <w:rPr>
                <w:rFonts w:eastAsia="Times New Roman" w:cstheme="minorHAnsi"/>
                <w:color w:val="000000"/>
                <w:sz w:val="18"/>
                <w:szCs w:val="18"/>
              </w:rPr>
              <w:t xml:space="preserve"> section</w:t>
            </w:r>
          </w:p>
        </w:tc>
        <w:tc>
          <w:tcPr>
            <w:tcW w:w="6300" w:type="dxa"/>
            <w:vAlign w:val="bottom"/>
          </w:tcPr>
          <w:p w:rsidR="00FC5ABB" w:rsidRPr="00EC74DE" w:rsidP="00FC5ABB" w14:paraId="355DF236" w14:textId="77777777">
            <w:pPr>
              <w:contextualSpacing/>
              <w:rPr>
                <w:rFonts w:eastAsia="Times New Roman" w:cstheme="minorHAnsi"/>
                <w:color w:val="000000"/>
                <w:sz w:val="18"/>
                <w:szCs w:val="18"/>
              </w:rPr>
            </w:pPr>
            <w:r w:rsidRPr="00EC74DE">
              <w:rPr>
                <w:rFonts w:eastAsia="Times New Roman" w:cstheme="minorHAnsi"/>
                <w:color w:val="000000"/>
                <w:sz w:val="18"/>
                <w:szCs w:val="18"/>
              </w:rPr>
              <w:t>BEGID = Current time</w:t>
            </w:r>
          </w:p>
        </w:tc>
      </w:tr>
    </w:tbl>
    <w:p w:rsidR="00FC5ABB" w:rsidRPr="00EC74DE" w:rsidP="0049329C" w14:paraId="5A1015AA" w14:textId="77777777">
      <w:pPr>
        <w:contextualSpacing/>
        <w:rPr>
          <w:rFonts w:cstheme="minorHAnsi"/>
          <w:b/>
          <w:sz w:val="18"/>
          <w:szCs w:val="18"/>
        </w:rPr>
      </w:pPr>
    </w:p>
    <w:p w:rsidR="00FC5ABB" w:rsidRPr="00EC74DE" w:rsidP="0049329C" w14:paraId="361BF280" w14:textId="77777777">
      <w:pPr>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619"/>
        <w:gridCol w:w="8641"/>
      </w:tblGrid>
      <w:tr w14:paraId="2592C4EA" w14:textId="77777777" w:rsidTr="00362969">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619" w:type="dxa"/>
            <w:noWrap/>
            <w:hideMark/>
          </w:tcPr>
          <w:p w:rsidR="007E35F1" w:rsidRPr="00EC74DE" w:rsidP="0049329C" w14:paraId="6932E6DF"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INTRO_Check_ID1.</w:t>
            </w:r>
          </w:p>
        </w:tc>
        <w:tc>
          <w:tcPr>
            <w:tcW w:w="8641" w:type="dxa"/>
          </w:tcPr>
          <w:p w:rsidR="007E35F1" w:rsidRPr="00EC74DE" w:rsidP="00480A65" w14:paraId="60CFF910" w14:textId="77777777">
            <w:pPr>
              <w:contextualSpacing/>
              <w:rPr>
                <w:rFonts w:eastAsia="Times New Roman" w:cstheme="minorHAnsi"/>
                <w:color w:val="000000"/>
                <w:sz w:val="18"/>
                <w:szCs w:val="18"/>
              </w:rPr>
            </w:pPr>
            <w:r w:rsidRPr="00EC74DE">
              <w:rPr>
                <w:rFonts w:eastAsia="Times New Roman" w:cstheme="minorHAnsi"/>
                <w:color w:val="000000"/>
                <w:sz w:val="18"/>
                <w:szCs w:val="18"/>
                <w:lang w:val="es-ES"/>
              </w:rPr>
              <w:t>DISPLAY</w:t>
            </w:r>
            <w:r w:rsidRPr="00EC74DE">
              <w:rPr>
                <w:color w:val="000000"/>
                <w:sz w:val="18"/>
                <w:lang w:val="es-ES"/>
              </w:rPr>
              <w:t xml:space="preserve">: </w:t>
            </w:r>
            <w:r w:rsidR="00F326D7">
              <w:rPr>
                <w:color w:val="000000"/>
                <w:sz w:val="18"/>
                <w:lang w:val="es-ES"/>
              </w:rPr>
              <w:t>"</w:t>
            </w:r>
            <w:r w:rsidRPr="00EC74DE">
              <w:rPr>
                <w:color w:val="000000"/>
                <w:sz w:val="18"/>
                <w:lang w:val="es-ES"/>
              </w:rPr>
              <w:t xml:space="preserve">DIGA:  Las siguientes preguntas </w:t>
            </w:r>
            <w:r w:rsidRPr="00EC74DE" w:rsidR="005F38BB">
              <w:rPr>
                <w:color w:val="000000"/>
                <w:sz w:val="18"/>
                <w:lang w:val="es-ES"/>
              </w:rPr>
              <w:t xml:space="preserve">tratan sobre el </w:t>
            </w:r>
            <w:r w:rsidRPr="00EC74DE">
              <w:rPr>
                <w:color w:val="000000"/>
                <w:sz w:val="18"/>
                <w:lang w:val="es-ES"/>
              </w:rPr>
              <w:t xml:space="preserve">uso de drogas inyectables. Esto significa inyectarse drogas uno mismo o que otra persona que no es un proveedor del cuidado de la salud le inyecte drogas. </w:t>
            </w:r>
            <w:r w:rsidRPr="00EC74DE">
              <w:rPr>
                <w:color w:val="000000"/>
                <w:sz w:val="18"/>
              </w:rPr>
              <w:t>Por favor recuerde que sus respuestas se</w:t>
            </w:r>
            <w:r w:rsidRPr="00EC74DE" w:rsidR="00480A65">
              <w:rPr>
                <w:color w:val="000000"/>
                <w:sz w:val="18"/>
              </w:rPr>
              <w:t xml:space="preserve"> mantendr</w:t>
            </w:r>
            <w:r w:rsidRPr="00EC74DE">
              <w:rPr>
                <w:color w:val="000000"/>
                <w:sz w:val="18"/>
              </w:rPr>
              <w:t>án confidenciales.</w:t>
            </w:r>
            <w:r w:rsidR="00F326D7">
              <w:rPr>
                <w:color w:val="000000"/>
                <w:sz w:val="18"/>
              </w:rPr>
              <w:t>"</w:t>
            </w:r>
          </w:p>
        </w:tc>
      </w:tr>
    </w:tbl>
    <w:p w:rsidR="00362969" w:rsidRPr="00636EB5" w:rsidP="00362969" w14:paraId="0A990048" w14:textId="77777777">
      <w:pPr>
        <w:pStyle w:val="Heading2Q-aire"/>
        <w:contextualSpacing/>
        <w:rPr>
          <w:rFonts w:eastAsia="Times New Roman"/>
          <w:szCs w:val="18"/>
        </w:rPr>
      </w:pPr>
      <w:r>
        <w:rPr>
          <w:rFonts w:eastAsia="Times New Roman"/>
          <w:szCs w:val="18"/>
        </w:rPr>
        <w:t>Injection history, lifetime</w:t>
      </w:r>
    </w:p>
    <w:p w:rsidR="007E35F1" w:rsidRPr="00EC74DE" w:rsidP="0049329C" w14:paraId="2AAC7145" w14:textId="77777777">
      <w:pPr>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4D483E13"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EC74DE" w:rsidP="0049329C" w14:paraId="348236DD"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Check_ID1.</w:t>
            </w:r>
          </w:p>
        </w:tc>
        <w:tc>
          <w:tcPr>
            <w:tcW w:w="8820" w:type="dxa"/>
          </w:tcPr>
          <w:p w:rsidR="007E35F1" w:rsidRPr="00EC74DE" w:rsidP="0049329C" w14:paraId="027F8B1D" w14:textId="77777777">
            <w:pPr>
              <w:contextualSpacing/>
              <w:rPr>
                <w:rFonts w:eastAsia="Times New Roman" w:cstheme="minorHAnsi"/>
                <w:color w:val="000000"/>
                <w:sz w:val="18"/>
                <w:szCs w:val="18"/>
              </w:rPr>
            </w:pPr>
            <w:r w:rsidRPr="00EC74DE">
              <w:rPr>
                <w:rFonts w:eastAsia="Times New Roman" w:cstheme="minorHAnsi"/>
                <w:color w:val="000000"/>
                <w:sz w:val="18"/>
                <w:szCs w:val="18"/>
              </w:rPr>
              <w:t xml:space="preserve">If MSM or HET cycle (CYCLE EQ 1 or 3), go to ID1.  </w:t>
            </w:r>
          </w:p>
          <w:p w:rsidR="007E35F1" w:rsidRPr="00EC74DE" w:rsidP="0049329C" w14:paraId="72088E4E" w14:textId="77777777">
            <w:pPr>
              <w:contextualSpacing/>
              <w:rPr>
                <w:rFonts w:eastAsia="Times New Roman" w:cstheme="minorHAnsi"/>
                <w:color w:val="000000"/>
                <w:sz w:val="18"/>
                <w:szCs w:val="18"/>
              </w:rPr>
            </w:pPr>
            <w:r w:rsidRPr="00EC74DE">
              <w:rPr>
                <w:rFonts w:eastAsia="Times New Roman" w:cstheme="minorHAnsi"/>
                <w:color w:val="000000"/>
                <w:sz w:val="18"/>
                <w:szCs w:val="18"/>
              </w:rPr>
              <w:t>Else, go to ID1a.</w:t>
            </w:r>
          </w:p>
        </w:tc>
      </w:tr>
    </w:tbl>
    <w:p w:rsidR="007E35F1" w:rsidRPr="00EC74DE" w:rsidP="0049329C" w14:paraId="6782337F" w14:textId="77777777">
      <w:pPr>
        <w:contextualSpacing/>
        <w:rPr>
          <w:rFonts w:cstheme="minorHAnsi"/>
          <w:b/>
          <w:sz w:val="18"/>
          <w:szCs w:val="18"/>
        </w:rPr>
      </w:pPr>
    </w:p>
    <w:tbl>
      <w:tblPr>
        <w:tblW w:w="0" w:type="auto"/>
        <w:tblLayout w:type="fixed"/>
        <w:tblLook w:val="04A0"/>
      </w:tblPr>
      <w:tblGrid>
        <w:gridCol w:w="18"/>
        <w:gridCol w:w="1440"/>
        <w:gridCol w:w="4860"/>
        <w:gridCol w:w="1260"/>
        <w:gridCol w:w="2700"/>
      </w:tblGrid>
      <w:tr w14:paraId="5DC8D91E" w14:textId="77777777" w:rsidTr="00D16ED7">
        <w:tblPrEx>
          <w:tblW w:w="0" w:type="auto"/>
          <w:tblLayout w:type="fixed"/>
          <w:tblLook w:val="04A0"/>
        </w:tblPrEx>
        <w:tc>
          <w:tcPr>
            <w:tcW w:w="1458" w:type="dxa"/>
            <w:gridSpan w:val="2"/>
            <w:vAlign w:val="bottom"/>
          </w:tcPr>
          <w:p w:rsidR="007E35F1" w:rsidRPr="00EC74DE" w:rsidP="0049329C" w14:paraId="08FE6BC0"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ID1.</w:t>
            </w:r>
          </w:p>
        </w:tc>
        <w:tc>
          <w:tcPr>
            <w:tcW w:w="8820" w:type="dxa"/>
            <w:gridSpan w:val="3"/>
            <w:vAlign w:val="bottom"/>
          </w:tcPr>
          <w:p w:rsidR="007E35F1" w:rsidRPr="00EC74DE" w:rsidP="0049329C" w14:paraId="23786BB6" w14:textId="77777777">
            <w:pPr>
              <w:contextualSpacing/>
              <w:rPr>
                <w:rFonts w:eastAsia="Times New Roman" w:cstheme="minorHAnsi"/>
                <w:b/>
                <w:bCs/>
                <w:color w:val="000000"/>
                <w:sz w:val="18"/>
                <w:szCs w:val="18"/>
                <w:lang w:val=""/>
              </w:rPr>
            </w:pPr>
            <w:r w:rsidRPr="00EC74DE">
              <w:rPr>
                <w:b/>
                <w:color w:val="000000"/>
                <w:sz w:val="18"/>
                <w:lang w:val=""/>
              </w:rPr>
              <w:t>¿Alguna vez en su vida se pinchó o inyectó alguna droga que no le hubieran recetado? Al decir pincharse, me refiero a toda vez que pueda haber usado una aguja para inyectarse drogas en las venas, de modo subcutáneo o intramuscular.</w:t>
            </w:r>
          </w:p>
        </w:tc>
      </w:tr>
      <w:tr w14:paraId="4DD82E60" w14:textId="77777777" w:rsidTr="00D16ED7">
        <w:tblPrEx>
          <w:tblW w:w="0" w:type="auto"/>
          <w:tblLayout w:type="fixed"/>
          <w:tblLook w:val="04A0"/>
        </w:tblPrEx>
        <w:tc>
          <w:tcPr>
            <w:tcW w:w="1458" w:type="dxa"/>
            <w:gridSpan w:val="2"/>
            <w:vAlign w:val="bottom"/>
          </w:tcPr>
          <w:p w:rsidR="007E35F1" w:rsidRPr="00EC74DE" w:rsidP="0049329C" w14:paraId="7D3E2FFB"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EVRINJ</w:t>
            </w:r>
          </w:p>
        </w:tc>
        <w:tc>
          <w:tcPr>
            <w:tcW w:w="6120" w:type="dxa"/>
            <w:gridSpan w:val="2"/>
            <w:vAlign w:val="bottom"/>
          </w:tcPr>
          <w:p w:rsidR="007E35F1" w:rsidRPr="00EC74DE" w:rsidP="0049329C" w14:paraId="55C3B974" w14:textId="77777777">
            <w:pPr>
              <w:contextualSpacing/>
              <w:rPr>
                <w:rFonts w:eastAsia="Times New Roman" w:cstheme="minorHAnsi"/>
                <w:color w:val="000000"/>
                <w:sz w:val="18"/>
                <w:szCs w:val="18"/>
              </w:rPr>
            </w:pPr>
            <w:r w:rsidRPr="00EC74DE">
              <w:rPr>
                <w:rFonts w:eastAsia="Times New Roman" w:cstheme="minorHAnsi"/>
                <w:color w:val="000000"/>
                <w:sz w:val="18"/>
                <w:szCs w:val="18"/>
              </w:rPr>
              <w:t>Ever Injected drugs</w:t>
            </w:r>
          </w:p>
        </w:tc>
        <w:tc>
          <w:tcPr>
            <w:tcW w:w="2700" w:type="dxa"/>
            <w:vAlign w:val="bottom"/>
          </w:tcPr>
          <w:p w:rsidR="007E35F1" w:rsidRPr="00EC74DE" w:rsidP="0049329C" w14:paraId="50AE67FD" w14:textId="77777777">
            <w:pPr>
              <w:contextualSpacing/>
              <w:rPr>
                <w:rFonts w:eastAsia="Times New Roman" w:cstheme="minorHAnsi"/>
                <w:color w:val="000000"/>
                <w:sz w:val="18"/>
                <w:szCs w:val="18"/>
              </w:rPr>
            </w:pPr>
          </w:p>
        </w:tc>
      </w:tr>
      <w:tr w14:paraId="4D54EE39" w14:textId="77777777" w:rsidTr="00D16ED7">
        <w:tblPrEx>
          <w:tblW w:w="0" w:type="auto"/>
          <w:tblLayout w:type="fixed"/>
          <w:tblLook w:val="04A0"/>
        </w:tblPrEx>
        <w:trPr>
          <w:gridBefore w:val="1"/>
          <w:wBefore w:w="18" w:type="dxa"/>
        </w:trPr>
        <w:tc>
          <w:tcPr>
            <w:tcW w:w="1440" w:type="dxa"/>
          </w:tcPr>
          <w:p w:rsidR="007D6052" w:rsidRPr="00EC74DE" w:rsidP="0049329C" w14:paraId="7977EE11" w14:textId="77777777">
            <w:pPr>
              <w:contextualSpacing/>
              <w:rPr>
                <w:rFonts w:eastAsia="Times New Roman" w:cstheme="minorHAnsi"/>
                <w:color w:val="000000"/>
                <w:sz w:val="18"/>
                <w:szCs w:val="18"/>
              </w:rPr>
            </w:pPr>
          </w:p>
        </w:tc>
        <w:tc>
          <w:tcPr>
            <w:tcW w:w="4860" w:type="dxa"/>
            <w:vAlign w:val="bottom"/>
          </w:tcPr>
          <w:p w:rsidR="007D6052" w:rsidRPr="00EC74DE" w:rsidP="003F2EDE" w14:paraId="08F4F02D" w14:textId="77777777">
            <w:pPr>
              <w:tabs>
                <w:tab w:val="right" w:leader="dot" w:pos="5760"/>
              </w:tabs>
              <w:contextualSpacing/>
              <w:rPr>
                <w:rFonts w:eastAsia="Times New Roman" w:cstheme="minorHAnsi"/>
                <w:sz w:val="18"/>
                <w:szCs w:val="18"/>
              </w:rPr>
            </w:pPr>
            <w:r w:rsidRPr="00EC74DE">
              <w:rPr>
                <w:rFonts w:eastAsia="Times New Roman" w:cstheme="minorHAnsi"/>
                <w:sz w:val="18"/>
                <w:szCs w:val="18"/>
              </w:rPr>
              <w:t>No</w:t>
            </w:r>
            <w:r w:rsidRPr="00EC74DE">
              <w:rPr>
                <w:rFonts w:eastAsia="Times New Roman" w:cstheme="minorHAnsi"/>
                <w:sz w:val="18"/>
                <w:szCs w:val="18"/>
              </w:rPr>
              <w:tab/>
            </w:r>
          </w:p>
        </w:tc>
        <w:tc>
          <w:tcPr>
            <w:tcW w:w="1260" w:type="dxa"/>
            <w:vAlign w:val="bottom"/>
          </w:tcPr>
          <w:p w:rsidR="007D6052" w:rsidRPr="00EC74DE" w:rsidP="0049329C" w14:paraId="37AE9456"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0</w:t>
            </w:r>
          </w:p>
        </w:tc>
        <w:tc>
          <w:tcPr>
            <w:tcW w:w="2700" w:type="dxa"/>
          </w:tcPr>
          <w:p w:rsidR="007D6052" w:rsidRPr="00EC74DE" w:rsidP="0049329C" w14:paraId="3F7D849A" w14:textId="77777777">
            <w:pPr>
              <w:contextualSpacing/>
              <w:rPr>
                <w:rFonts w:eastAsia="Times New Roman" w:cstheme="minorHAnsi"/>
                <w:bCs/>
                <w:color w:val="000000"/>
                <w:sz w:val="18"/>
                <w:szCs w:val="18"/>
              </w:rPr>
            </w:pPr>
          </w:p>
        </w:tc>
      </w:tr>
      <w:tr w14:paraId="3CADFA8E" w14:textId="77777777" w:rsidTr="00D16ED7">
        <w:tblPrEx>
          <w:tblW w:w="0" w:type="auto"/>
          <w:tblLayout w:type="fixed"/>
          <w:tblLook w:val="04A0"/>
        </w:tblPrEx>
        <w:trPr>
          <w:gridBefore w:val="1"/>
          <w:wBefore w:w="18" w:type="dxa"/>
        </w:trPr>
        <w:tc>
          <w:tcPr>
            <w:tcW w:w="1440" w:type="dxa"/>
          </w:tcPr>
          <w:p w:rsidR="007D6052" w:rsidRPr="00EC74DE" w:rsidP="0049329C" w14:paraId="4E43D839" w14:textId="77777777">
            <w:pPr>
              <w:contextualSpacing/>
              <w:rPr>
                <w:rFonts w:eastAsia="Times New Roman" w:cstheme="minorHAnsi"/>
                <w:color w:val="000000"/>
                <w:sz w:val="18"/>
                <w:szCs w:val="18"/>
              </w:rPr>
            </w:pPr>
          </w:p>
        </w:tc>
        <w:tc>
          <w:tcPr>
            <w:tcW w:w="4860" w:type="dxa"/>
            <w:vAlign w:val="bottom"/>
          </w:tcPr>
          <w:p w:rsidR="007D6052" w:rsidRPr="00EC74DE" w:rsidP="003F2EDE" w14:paraId="1BCAE28B" w14:textId="77777777">
            <w:pPr>
              <w:tabs>
                <w:tab w:val="right" w:leader="dot" w:pos="5760"/>
              </w:tabs>
              <w:contextualSpacing/>
              <w:rPr>
                <w:rFonts w:eastAsia="Times New Roman" w:cstheme="minorHAnsi"/>
                <w:color w:val="000000"/>
                <w:sz w:val="18"/>
                <w:szCs w:val="18"/>
                <w:lang w:val="es-ES"/>
              </w:rPr>
            </w:pPr>
            <w:r w:rsidRPr="00EC74DE">
              <w:rPr>
                <w:rFonts w:eastAsia="Times New Roman" w:cstheme="minorHAnsi"/>
                <w:color w:val="000000"/>
                <w:sz w:val="18"/>
                <w:szCs w:val="18"/>
                <w:lang w:val="es-ES"/>
              </w:rPr>
              <w:t>Sí</w:t>
            </w:r>
            <w:r w:rsidRPr="00EC74DE">
              <w:rPr>
                <w:rFonts w:eastAsia="Times New Roman" w:cstheme="minorHAnsi"/>
                <w:color w:val="000000"/>
                <w:sz w:val="18"/>
                <w:szCs w:val="18"/>
                <w:lang w:val="es-ES"/>
              </w:rPr>
              <w:tab/>
            </w:r>
          </w:p>
        </w:tc>
        <w:tc>
          <w:tcPr>
            <w:tcW w:w="1260" w:type="dxa"/>
            <w:vAlign w:val="bottom"/>
          </w:tcPr>
          <w:p w:rsidR="007D6052" w:rsidRPr="00EC74DE" w:rsidP="0049329C" w14:paraId="5161AE2F"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2700" w:type="dxa"/>
          </w:tcPr>
          <w:p w:rsidR="007D6052" w:rsidRPr="00EC74DE" w:rsidP="0049329C" w14:paraId="2B642A0D" w14:textId="77777777">
            <w:pPr>
              <w:contextualSpacing/>
              <w:rPr>
                <w:rFonts w:eastAsia="Times New Roman" w:cstheme="minorHAnsi"/>
                <w:bCs/>
                <w:color w:val="000000"/>
                <w:sz w:val="18"/>
                <w:szCs w:val="18"/>
              </w:rPr>
            </w:pPr>
          </w:p>
        </w:tc>
      </w:tr>
      <w:tr w14:paraId="2CF63C15" w14:textId="77777777" w:rsidTr="00D16ED7">
        <w:tblPrEx>
          <w:tblW w:w="0" w:type="auto"/>
          <w:tblLayout w:type="fixed"/>
          <w:tblLook w:val="04A0"/>
        </w:tblPrEx>
        <w:trPr>
          <w:gridBefore w:val="1"/>
          <w:wBefore w:w="18" w:type="dxa"/>
        </w:trPr>
        <w:tc>
          <w:tcPr>
            <w:tcW w:w="1440" w:type="dxa"/>
          </w:tcPr>
          <w:p w:rsidR="007D6052" w:rsidRPr="00EC74DE" w:rsidP="0049329C" w14:paraId="7971FE83" w14:textId="77777777">
            <w:pPr>
              <w:contextualSpacing/>
              <w:rPr>
                <w:rFonts w:eastAsia="Times New Roman" w:cstheme="minorHAnsi"/>
                <w:color w:val="000000"/>
                <w:sz w:val="18"/>
                <w:szCs w:val="18"/>
              </w:rPr>
            </w:pPr>
          </w:p>
        </w:tc>
        <w:tc>
          <w:tcPr>
            <w:tcW w:w="4860" w:type="dxa"/>
            <w:vAlign w:val="bottom"/>
          </w:tcPr>
          <w:p w:rsidR="007D6052" w:rsidRPr="00EC74DE" w:rsidP="003F2EDE" w14:paraId="253DDB22"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rFonts w:eastAsia="Times New Roman" w:cstheme="minorHAnsi"/>
                <w:color w:val="808080" w:themeColor="background1" w:themeShade="80"/>
                <w:sz w:val="18"/>
                <w:szCs w:val="18"/>
                <w:lang w:val="es-ES"/>
              </w:rPr>
              <w:tab/>
            </w:r>
          </w:p>
        </w:tc>
        <w:tc>
          <w:tcPr>
            <w:tcW w:w="1260" w:type="dxa"/>
            <w:vAlign w:val="bottom"/>
          </w:tcPr>
          <w:p w:rsidR="007D6052" w:rsidRPr="00EC74DE" w:rsidP="0049329C" w14:paraId="510C5E6C"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700" w:type="dxa"/>
          </w:tcPr>
          <w:p w:rsidR="007D6052" w:rsidRPr="00EC74DE" w:rsidP="0049329C" w14:paraId="628F427A" w14:textId="77777777">
            <w:pPr>
              <w:contextualSpacing/>
              <w:rPr>
                <w:rFonts w:eastAsia="Times New Roman" w:cstheme="minorHAnsi"/>
                <w:color w:val="808080" w:themeColor="background1" w:themeShade="80"/>
                <w:sz w:val="18"/>
                <w:szCs w:val="18"/>
              </w:rPr>
            </w:pPr>
          </w:p>
        </w:tc>
      </w:tr>
      <w:tr w14:paraId="2F31E2FF" w14:textId="77777777" w:rsidTr="00D16ED7">
        <w:tblPrEx>
          <w:tblW w:w="0" w:type="auto"/>
          <w:tblLayout w:type="fixed"/>
          <w:tblLook w:val="04A0"/>
        </w:tblPrEx>
        <w:trPr>
          <w:gridBefore w:val="1"/>
          <w:wBefore w:w="18" w:type="dxa"/>
        </w:trPr>
        <w:tc>
          <w:tcPr>
            <w:tcW w:w="1440" w:type="dxa"/>
          </w:tcPr>
          <w:p w:rsidR="007D6052" w:rsidRPr="00EC74DE" w:rsidP="0049329C" w14:paraId="7D6BAB78" w14:textId="77777777">
            <w:pPr>
              <w:contextualSpacing/>
              <w:rPr>
                <w:rFonts w:eastAsia="Times New Roman" w:cstheme="minorHAnsi"/>
                <w:color w:val="000000"/>
                <w:sz w:val="18"/>
                <w:szCs w:val="18"/>
              </w:rPr>
            </w:pPr>
          </w:p>
        </w:tc>
        <w:tc>
          <w:tcPr>
            <w:tcW w:w="4860" w:type="dxa"/>
            <w:vAlign w:val="bottom"/>
          </w:tcPr>
          <w:p w:rsidR="007D6052" w:rsidRPr="00EC74DE" w:rsidP="003F2EDE" w14:paraId="269E237D"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rFonts w:eastAsia="Times New Roman" w:cstheme="minorHAnsi"/>
                <w:color w:val="808080" w:themeColor="background1" w:themeShade="80"/>
                <w:sz w:val="18"/>
                <w:szCs w:val="18"/>
                <w:lang w:val="es-ES"/>
              </w:rPr>
              <w:tab/>
            </w:r>
          </w:p>
        </w:tc>
        <w:tc>
          <w:tcPr>
            <w:tcW w:w="1260" w:type="dxa"/>
            <w:vAlign w:val="bottom"/>
          </w:tcPr>
          <w:p w:rsidR="007D6052" w:rsidRPr="00EC74DE" w:rsidP="0049329C" w14:paraId="1BC446DB"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7D6052" w:rsidRPr="00EC74DE" w:rsidP="0049329C" w14:paraId="53DF0E3B" w14:textId="77777777">
            <w:pPr>
              <w:contextualSpacing/>
              <w:rPr>
                <w:rFonts w:eastAsia="Times New Roman" w:cstheme="minorHAnsi"/>
                <w:color w:val="808080" w:themeColor="background1" w:themeShade="80"/>
                <w:sz w:val="18"/>
                <w:szCs w:val="18"/>
              </w:rPr>
            </w:pPr>
          </w:p>
        </w:tc>
      </w:tr>
    </w:tbl>
    <w:p w:rsidR="007E35F1" w:rsidRPr="00EC74DE" w:rsidP="0049329C" w14:paraId="27DE2A41"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98"/>
        <w:gridCol w:w="8762"/>
      </w:tblGrid>
      <w:tr w14:paraId="78298C44"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98" w:type="dxa"/>
            <w:noWrap/>
            <w:hideMark/>
          </w:tcPr>
          <w:p w:rsidR="007E35F1" w:rsidRPr="00EC74DE" w:rsidP="0049329C" w14:paraId="1107BC62"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Check_ID1a.</w:t>
            </w:r>
          </w:p>
        </w:tc>
        <w:tc>
          <w:tcPr>
            <w:tcW w:w="8762" w:type="dxa"/>
          </w:tcPr>
          <w:p w:rsidR="007E35F1" w:rsidRPr="00EC74DE" w:rsidP="0049329C" w14:paraId="70D2BAFD" w14:textId="77777777">
            <w:pPr>
              <w:contextualSpacing/>
              <w:rPr>
                <w:rFonts w:eastAsia="Times New Roman" w:cstheme="minorHAnsi"/>
                <w:color w:val="000000"/>
                <w:sz w:val="18"/>
                <w:szCs w:val="18"/>
              </w:rPr>
            </w:pPr>
            <w:r w:rsidRPr="00EC74DE">
              <w:rPr>
                <w:rFonts w:eastAsia="Times New Roman" w:cstheme="minorHAnsi"/>
                <w:color w:val="000000"/>
                <w:sz w:val="18"/>
                <w:szCs w:val="18"/>
              </w:rPr>
              <w:t xml:space="preserve">If R has ever injected (ID1 EQ 1), go to ID1a.  </w:t>
            </w:r>
          </w:p>
          <w:p w:rsidR="007E35F1" w:rsidRPr="00EC74DE" w:rsidP="0049329C" w14:paraId="5F5C6F60" w14:textId="03A38E82">
            <w:pPr>
              <w:contextualSpacing/>
              <w:rPr>
                <w:rFonts w:eastAsia="Times New Roman" w:cstheme="minorHAnsi"/>
                <w:color w:val="000000"/>
                <w:sz w:val="18"/>
                <w:szCs w:val="18"/>
              </w:rPr>
            </w:pPr>
            <w:r w:rsidRPr="00EC74DE">
              <w:rPr>
                <w:rFonts w:eastAsia="Times New Roman" w:cstheme="minorHAnsi"/>
                <w:color w:val="000000"/>
                <w:sz w:val="18"/>
                <w:szCs w:val="18"/>
              </w:rPr>
              <w:t xml:space="preserve">Else, go to </w:t>
            </w:r>
            <w:r w:rsidR="006E5C62">
              <w:rPr>
                <w:rFonts w:eastAsia="Times New Roman" w:cstheme="minorHAnsi"/>
                <w:color w:val="000000"/>
                <w:sz w:val="18"/>
                <w:szCs w:val="18"/>
              </w:rPr>
              <w:t>Check_CALC_LINJ12.</w:t>
            </w:r>
            <w:r w:rsidRPr="00EC74DE">
              <w:rPr>
                <w:rFonts w:eastAsia="Times New Roman" w:cstheme="minorHAnsi"/>
                <w:color w:val="000000"/>
                <w:sz w:val="18"/>
                <w:szCs w:val="18"/>
              </w:rPr>
              <w:t xml:space="preserve"> </w:t>
            </w:r>
          </w:p>
        </w:tc>
      </w:tr>
    </w:tbl>
    <w:p w:rsidR="00CE11E4" w:rsidRPr="00EC74DE" w:rsidP="0049329C" w14:paraId="6CF6F719" w14:textId="77777777">
      <w:pPr>
        <w:contextualSpacing/>
        <w:rPr>
          <w:rFonts w:cstheme="minorHAnsi"/>
          <w:sz w:val="18"/>
          <w:szCs w:val="18"/>
        </w:rPr>
      </w:pPr>
    </w:p>
    <w:tbl>
      <w:tblPr>
        <w:tblW w:w="10278" w:type="dxa"/>
        <w:tblLayout w:type="fixed"/>
        <w:tblLook w:val="04A0"/>
      </w:tblPr>
      <w:tblGrid>
        <w:gridCol w:w="18"/>
        <w:gridCol w:w="1440"/>
        <w:gridCol w:w="4770"/>
        <w:gridCol w:w="630"/>
        <w:gridCol w:w="3420"/>
      </w:tblGrid>
      <w:tr w14:paraId="3C9170FF" w14:textId="77777777" w:rsidTr="007E35F1">
        <w:tblPrEx>
          <w:tblW w:w="10278" w:type="dxa"/>
          <w:tblLayout w:type="fixed"/>
          <w:tblLook w:val="04A0"/>
        </w:tblPrEx>
        <w:tc>
          <w:tcPr>
            <w:tcW w:w="1458" w:type="dxa"/>
            <w:gridSpan w:val="2"/>
            <w:vAlign w:val="bottom"/>
          </w:tcPr>
          <w:p w:rsidR="007E35F1" w:rsidRPr="00EC74DE" w:rsidP="0049329C" w14:paraId="59727796"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ID1a.</w:t>
            </w:r>
          </w:p>
        </w:tc>
        <w:tc>
          <w:tcPr>
            <w:tcW w:w="8820" w:type="dxa"/>
            <w:gridSpan w:val="3"/>
            <w:vAlign w:val="bottom"/>
          </w:tcPr>
          <w:p w:rsidR="007E35F1" w:rsidRPr="00EC74DE" w:rsidP="0049329C" w14:paraId="176298ED" w14:textId="77777777">
            <w:pPr>
              <w:contextualSpacing/>
              <w:rPr>
                <w:rFonts w:eastAsia="Times New Roman" w:cstheme="minorHAnsi"/>
                <w:b/>
                <w:bCs/>
                <w:color w:val="000000"/>
                <w:sz w:val="18"/>
                <w:szCs w:val="18"/>
                <w:lang w:val="es-ES"/>
              </w:rPr>
            </w:pPr>
            <w:r w:rsidRPr="00EC74DE">
              <w:rPr>
                <w:b/>
                <w:color w:val="000000"/>
                <w:sz w:val="18"/>
                <w:lang w:val="es-ES"/>
              </w:rPr>
              <w:t>Haga memoria y piense en la primera vez que se inyectó drogas, excepto aquellas que le hayan recetado. ¿Qué edad tenía usted cuando se inyectó alguna droga por primera vez?</w:t>
            </w:r>
          </w:p>
        </w:tc>
      </w:tr>
      <w:tr w14:paraId="18C486B9" w14:textId="77777777" w:rsidTr="007E35F1">
        <w:tblPrEx>
          <w:tblW w:w="10278" w:type="dxa"/>
          <w:tblLayout w:type="fixed"/>
          <w:tblLook w:val="04A0"/>
        </w:tblPrEx>
        <w:tc>
          <w:tcPr>
            <w:tcW w:w="1458" w:type="dxa"/>
            <w:gridSpan w:val="2"/>
            <w:vAlign w:val="bottom"/>
          </w:tcPr>
          <w:p w:rsidR="007E35F1" w:rsidRPr="00EC74DE" w:rsidP="0049329C" w14:paraId="32A8C99E"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AGEINJ</w:t>
            </w:r>
          </w:p>
        </w:tc>
        <w:tc>
          <w:tcPr>
            <w:tcW w:w="5400" w:type="dxa"/>
            <w:gridSpan w:val="2"/>
            <w:vAlign w:val="bottom"/>
          </w:tcPr>
          <w:p w:rsidR="007E35F1" w:rsidRPr="00EC74DE" w:rsidP="0049329C" w14:paraId="104B8A38" w14:textId="77777777">
            <w:pPr>
              <w:contextualSpacing/>
              <w:rPr>
                <w:rFonts w:eastAsia="Times New Roman" w:cstheme="minorHAnsi"/>
                <w:color w:val="000000"/>
                <w:sz w:val="18"/>
                <w:szCs w:val="18"/>
              </w:rPr>
            </w:pPr>
            <w:r w:rsidRPr="00EC74DE">
              <w:rPr>
                <w:rFonts w:eastAsia="Times New Roman" w:cstheme="minorHAnsi"/>
                <w:color w:val="000000"/>
                <w:sz w:val="18"/>
                <w:szCs w:val="18"/>
              </w:rPr>
              <w:t>INJ Age at first injection</w:t>
            </w:r>
          </w:p>
        </w:tc>
        <w:tc>
          <w:tcPr>
            <w:tcW w:w="3420" w:type="dxa"/>
            <w:vAlign w:val="bottom"/>
          </w:tcPr>
          <w:p w:rsidR="007E35F1" w:rsidRPr="00EC74DE" w:rsidP="0049329C" w14:paraId="3D023553" w14:textId="77777777">
            <w:pPr>
              <w:contextualSpacing/>
              <w:rPr>
                <w:rFonts w:eastAsia="Times New Roman" w:cstheme="minorHAnsi"/>
                <w:color w:val="000000"/>
                <w:sz w:val="18"/>
                <w:szCs w:val="18"/>
              </w:rPr>
            </w:pPr>
          </w:p>
        </w:tc>
      </w:tr>
      <w:tr w14:paraId="19F68702" w14:textId="77777777" w:rsidTr="007E35F1">
        <w:tblPrEx>
          <w:tblW w:w="10278" w:type="dxa"/>
          <w:tblLayout w:type="fixed"/>
          <w:tblLook w:val="04A0"/>
        </w:tblPrEx>
        <w:trPr>
          <w:gridBefore w:val="1"/>
          <w:gridAfter w:val="2"/>
          <w:wBefore w:w="18" w:type="dxa"/>
          <w:wAfter w:w="4050" w:type="dxa"/>
        </w:trPr>
        <w:tc>
          <w:tcPr>
            <w:tcW w:w="1440" w:type="dxa"/>
          </w:tcPr>
          <w:p w:rsidR="007E35F1" w:rsidRPr="00EC74DE" w:rsidP="0049329C" w14:paraId="46712B51" w14:textId="77777777">
            <w:pPr>
              <w:contextualSpacing/>
              <w:rPr>
                <w:rFonts w:eastAsia="Times New Roman" w:cstheme="minorHAnsi"/>
                <w:color w:val="000000"/>
                <w:sz w:val="18"/>
                <w:szCs w:val="18"/>
              </w:rPr>
            </w:pPr>
          </w:p>
        </w:tc>
        <w:tc>
          <w:tcPr>
            <w:tcW w:w="4770" w:type="dxa"/>
            <w:vAlign w:val="bottom"/>
          </w:tcPr>
          <w:p w:rsidR="007E35F1" w:rsidRPr="00EC74DE" w:rsidP="0049329C" w14:paraId="7E97A088" w14:textId="77777777">
            <w:pPr>
              <w:tabs>
                <w:tab w:val="right" w:leader="dot" w:pos="5760"/>
              </w:tabs>
              <w:contextualSpacing/>
              <w:rPr>
                <w:rFonts w:eastAsia="Times New Roman" w:cstheme="minorHAnsi"/>
                <w:color w:val="808080" w:themeColor="background1" w:themeShade="80"/>
                <w:sz w:val="18"/>
                <w:szCs w:val="18"/>
              </w:rPr>
            </w:pPr>
            <w:r w:rsidRPr="00EC74DE">
              <w:rPr>
                <w:rFonts w:eastAsia="Times New Roman" w:cstheme="minorHAnsi"/>
                <w:color w:val="000000"/>
                <w:sz w:val="18"/>
                <w:szCs w:val="18"/>
              </w:rPr>
              <w:t>__ __</w:t>
            </w:r>
          </w:p>
        </w:tc>
      </w:tr>
      <w:tr w14:paraId="052F0B02" w14:textId="77777777" w:rsidTr="007E35F1">
        <w:tblPrEx>
          <w:tblW w:w="10278" w:type="dxa"/>
          <w:tblLayout w:type="fixed"/>
          <w:tblLook w:val="04A0"/>
        </w:tblPrEx>
        <w:trPr>
          <w:gridBefore w:val="1"/>
          <w:wBefore w:w="18" w:type="dxa"/>
        </w:trPr>
        <w:tc>
          <w:tcPr>
            <w:tcW w:w="1440" w:type="dxa"/>
          </w:tcPr>
          <w:p w:rsidR="007E35F1" w:rsidRPr="00EC74DE" w:rsidP="0049329C" w14:paraId="21A6061C" w14:textId="77777777">
            <w:pPr>
              <w:contextualSpacing/>
              <w:rPr>
                <w:rFonts w:eastAsia="Times New Roman" w:cstheme="minorHAnsi"/>
                <w:color w:val="000000"/>
                <w:sz w:val="18"/>
                <w:szCs w:val="18"/>
              </w:rPr>
            </w:pPr>
          </w:p>
        </w:tc>
        <w:tc>
          <w:tcPr>
            <w:tcW w:w="4770" w:type="dxa"/>
            <w:vAlign w:val="bottom"/>
          </w:tcPr>
          <w:p w:rsidR="007E35F1" w:rsidRPr="00EC74DE" w:rsidP="0049329C" w14:paraId="7945245A" w14:textId="77777777">
            <w:pPr>
              <w:tabs>
                <w:tab w:val="right" w:leader="dot" w:pos="5760"/>
              </w:tabs>
              <w:contextualSpacing/>
              <w:rPr>
                <w:rFonts w:eastAsia="Times New Roman" w:cstheme="minorHAnsi"/>
                <w:sz w:val="18"/>
                <w:szCs w:val="18"/>
              </w:rPr>
            </w:pPr>
            <w:r w:rsidRPr="00EC74DE">
              <w:rPr>
                <w:rFonts w:eastAsia="Times New Roman" w:cstheme="minorHAnsi"/>
                <w:sz w:val="18"/>
                <w:szCs w:val="18"/>
              </w:rPr>
              <w:t>Range</w:t>
            </w:r>
            <w:r w:rsidRPr="00EC74DE">
              <w:rPr>
                <w:rFonts w:eastAsia="Times New Roman" w:cstheme="minorHAnsi"/>
                <w:sz w:val="18"/>
                <w:szCs w:val="18"/>
              </w:rPr>
              <w:tab/>
            </w:r>
          </w:p>
        </w:tc>
        <w:tc>
          <w:tcPr>
            <w:tcW w:w="630" w:type="dxa"/>
            <w:vAlign w:val="bottom"/>
          </w:tcPr>
          <w:p w:rsidR="007E35F1" w:rsidRPr="00EC74DE" w:rsidP="005F64DC" w14:paraId="6C909C22" w14:textId="77777777">
            <w:pPr>
              <w:contextualSpacing/>
              <w:jc w:val="right"/>
              <w:rPr>
                <w:rFonts w:eastAsia="Times New Roman" w:cstheme="minorHAnsi"/>
                <w:bCs/>
                <w:color w:val="808080" w:themeColor="background1" w:themeShade="80"/>
                <w:sz w:val="18"/>
                <w:szCs w:val="18"/>
              </w:rPr>
            </w:pPr>
            <w:r w:rsidRPr="00EC74DE">
              <w:rPr>
                <w:rFonts w:eastAsia="Times New Roman" w:cstheme="minorHAnsi"/>
                <w:bCs/>
                <w:sz w:val="18"/>
                <w:szCs w:val="18"/>
              </w:rPr>
              <w:t>0-7</w:t>
            </w:r>
            <w:r w:rsidRPr="00EC74DE" w:rsidR="005F64DC">
              <w:rPr>
                <w:rFonts w:eastAsia="Times New Roman" w:cstheme="minorHAnsi"/>
                <w:bCs/>
                <w:sz w:val="18"/>
                <w:szCs w:val="18"/>
              </w:rPr>
              <w:t>5</w:t>
            </w:r>
          </w:p>
        </w:tc>
        <w:tc>
          <w:tcPr>
            <w:tcW w:w="3420" w:type="dxa"/>
          </w:tcPr>
          <w:p w:rsidR="007E35F1" w:rsidRPr="00EC74DE" w:rsidP="0049329C" w14:paraId="02C2C5E8" w14:textId="77777777">
            <w:pPr>
              <w:contextualSpacing/>
              <w:rPr>
                <w:rFonts w:cstheme="minorHAnsi"/>
                <w:sz w:val="18"/>
                <w:szCs w:val="18"/>
              </w:rPr>
            </w:pPr>
          </w:p>
        </w:tc>
      </w:tr>
      <w:tr w14:paraId="3D7A7019" w14:textId="77777777" w:rsidTr="007E35F1">
        <w:tblPrEx>
          <w:tblW w:w="10278" w:type="dxa"/>
          <w:tblLayout w:type="fixed"/>
          <w:tblLook w:val="04A0"/>
        </w:tblPrEx>
        <w:trPr>
          <w:gridBefore w:val="1"/>
          <w:wBefore w:w="18" w:type="dxa"/>
        </w:trPr>
        <w:tc>
          <w:tcPr>
            <w:tcW w:w="1440" w:type="dxa"/>
          </w:tcPr>
          <w:p w:rsidR="007D6052" w:rsidRPr="00EC74DE" w:rsidP="0049329C" w14:paraId="78C60845" w14:textId="77777777">
            <w:pPr>
              <w:contextualSpacing/>
              <w:rPr>
                <w:rFonts w:eastAsia="Times New Roman" w:cstheme="minorHAnsi"/>
                <w:color w:val="000000"/>
                <w:sz w:val="18"/>
                <w:szCs w:val="18"/>
              </w:rPr>
            </w:pPr>
          </w:p>
        </w:tc>
        <w:tc>
          <w:tcPr>
            <w:tcW w:w="4770" w:type="dxa"/>
            <w:vAlign w:val="bottom"/>
          </w:tcPr>
          <w:p w:rsidR="007D6052" w:rsidRPr="00EC74DE" w:rsidP="003F2EDE" w14:paraId="603826E8"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rFonts w:eastAsia="Times New Roman" w:cstheme="minorHAnsi"/>
                <w:color w:val="808080" w:themeColor="background1" w:themeShade="80"/>
                <w:sz w:val="18"/>
                <w:szCs w:val="18"/>
                <w:lang w:val="es-ES"/>
              </w:rPr>
              <w:tab/>
            </w:r>
          </w:p>
        </w:tc>
        <w:tc>
          <w:tcPr>
            <w:tcW w:w="630" w:type="dxa"/>
            <w:vAlign w:val="bottom"/>
          </w:tcPr>
          <w:p w:rsidR="007D6052" w:rsidRPr="00EC74DE" w:rsidP="0049329C" w14:paraId="653979E8" w14:textId="77777777">
            <w:pPr>
              <w:contextualSpacing/>
              <w:jc w:val="right"/>
              <w:rPr>
                <w:rFonts w:eastAsia="Times New Roman" w:cstheme="minorHAnsi"/>
                <w:bCs/>
                <w:color w:val="808080" w:themeColor="background1" w:themeShade="80"/>
                <w:sz w:val="18"/>
                <w:szCs w:val="18"/>
              </w:rPr>
            </w:pPr>
            <w:r w:rsidRPr="00EC74DE">
              <w:rPr>
                <w:rFonts w:eastAsia="Times New Roman" w:cstheme="minorHAnsi"/>
                <w:bCs/>
                <w:color w:val="808080" w:themeColor="background1" w:themeShade="80"/>
                <w:sz w:val="18"/>
                <w:szCs w:val="18"/>
              </w:rPr>
              <w:t>99</w:t>
            </w:r>
          </w:p>
        </w:tc>
        <w:tc>
          <w:tcPr>
            <w:tcW w:w="3420" w:type="dxa"/>
          </w:tcPr>
          <w:p w:rsidR="007D6052" w:rsidRPr="00EC74DE" w:rsidP="0049329C" w14:paraId="69069B23" w14:textId="77777777">
            <w:pPr>
              <w:contextualSpacing/>
              <w:rPr>
                <w:rFonts w:cstheme="minorHAnsi"/>
                <w:sz w:val="18"/>
                <w:szCs w:val="18"/>
              </w:rPr>
            </w:pPr>
          </w:p>
        </w:tc>
      </w:tr>
      <w:tr w14:paraId="59C7E6CC" w14:textId="77777777" w:rsidTr="007E35F1">
        <w:tblPrEx>
          <w:tblW w:w="10278" w:type="dxa"/>
          <w:tblLayout w:type="fixed"/>
          <w:tblLook w:val="04A0"/>
        </w:tblPrEx>
        <w:trPr>
          <w:gridBefore w:val="1"/>
          <w:wBefore w:w="18" w:type="dxa"/>
        </w:trPr>
        <w:tc>
          <w:tcPr>
            <w:tcW w:w="1440" w:type="dxa"/>
          </w:tcPr>
          <w:p w:rsidR="007D6052" w:rsidRPr="00EC74DE" w:rsidP="0049329C" w14:paraId="1D2B3584" w14:textId="77777777">
            <w:pPr>
              <w:contextualSpacing/>
              <w:rPr>
                <w:rFonts w:eastAsia="Times New Roman" w:cstheme="minorHAnsi"/>
                <w:color w:val="000000"/>
                <w:sz w:val="18"/>
                <w:szCs w:val="18"/>
              </w:rPr>
            </w:pPr>
          </w:p>
        </w:tc>
        <w:tc>
          <w:tcPr>
            <w:tcW w:w="4770" w:type="dxa"/>
            <w:vAlign w:val="bottom"/>
          </w:tcPr>
          <w:p w:rsidR="007D6052" w:rsidRPr="00EC74DE" w:rsidP="003F2EDE" w14:paraId="1DB0D8E7"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rFonts w:eastAsia="Times New Roman" w:cstheme="minorHAnsi"/>
                <w:color w:val="808080" w:themeColor="background1" w:themeShade="80"/>
                <w:sz w:val="18"/>
                <w:szCs w:val="18"/>
                <w:lang w:val="es-ES"/>
              </w:rPr>
              <w:tab/>
            </w:r>
          </w:p>
        </w:tc>
        <w:tc>
          <w:tcPr>
            <w:tcW w:w="630" w:type="dxa"/>
            <w:vAlign w:val="bottom"/>
          </w:tcPr>
          <w:p w:rsidR="007D6052" w:rsidRPr="00EC74DE" w:rsidP="0049329C" w14:paraId="247DE87E" w14:textId="77777777">
            <w:pPr>
              <w:contextualSpacing/>
              <w:jc w:val="right"/>
              <w:rPr>
                <w:rFonts w:eastAsia="Times New Roman" w:cstheme="minorHAnsi"/>
                <w:bCs/>
                <w:color w:val="808080" w:themeColor="background1" w:themeShade="80"/>
                <w:sz w:val="18"/>
                <w:szCs w:val="18"/>
              </w:rPr>
            </w:pPr>
            <w:r w:rsidRPr="00EC74DE">
              <w:rPr>
                <w:rFonts w:eastAsia="Times New Roman" w:cstheme="minorHAnsi"/>
                <w:bCs/>
                <w:color w:val="808080" w:themeColor="background1" w:themeShade="80"/>
                <w:sz w:val="18"/>
                <w:szCs w:val="18"/>
              </w:rPr>
              <w:t>77</w:t>
            </w:r>
          </w:p>
        </w:tc>
        <w:tc>
          <w:tcPr>
            <w:tcW w:w="3420" w:type="dxa"/>
          </w:tcPr>
          <w:p w:rsidR="007D6052" w:rsidRPr="00EC74DE" w:rsidP="0049329C" w14:paraId="0D4CE3B2" w14:textId="77777777">
            <w:pPr>
              <w:contextualSpacing/>
              <w:rPr>
                <w:rFonts w:cstheme="minorHAnsi"/>
                <w:sz w:val="18"/>
                <w:szCs w:val="18"/>
              </w:rPr>
            </w:pPr>
          </w:p>
        </w:tc>
      </w:tr>
    </w:tbl>
    <w:p w:rsidR="007E35F1" w:rsidRPr="00EC74DE" w:rsidP="0049329C" w14:paraId="64EE16B8"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232"/>
        <w:gridCol w:w="8028"/>
      </w:tblGrid>
      <w:tr w14:paraId="375130C8" w14:textId="77777777" w:rsidTr="00195215">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7E35F1" w:rsidRPr="00EC74DE" w:rsidP="00B97A71" w14:paraId="1CEA7F4A" w14:textId="77777777">
            <w:pPr>
              <w:ind w:right="882"/>
              <w:contextualSpacing/>
              <w:rPr>
                <w:rFonts w:eastAsia="Times New Roman" w:cstheme="minorHAnsi"/>
                <w:b/>
                <w:bCs/>
                <w:color w:val="000000"/>
                <w:sz w:val="18"/>
                <w:szCs w:val="18"/>
              </w:rPr>
            </w:pPr>
            <w:r w:rsidRPr="00EC74DE">
              <w:rPr>
                <w:rFonts w:eastAsia="Times New Roman" w:cstheme="minorHAnsi"/>
                <w:b/>
                <w:color w:val="000000"/>
                <w:sz w:val="18"/>
                <w:szCs w:val="18"/>
              </w:rPr>
              <w:t>HardEdit_</w:t>
            </w:r>
            <w:r w:rsidRPr="00EC74DE">
              <w:rPr>
                <w:rFonts w:eastAsia="Times New Roman" w:cstheme="minorHAnsi"/>
                <w:b/>
                <w:bCs/>
                <w:color w:val="000000"/>
                <w:sz w:val="18"/>
                <w:szCs w:val="18"/>
              </w:rPr>
              <w:t>ID1a.</w:t>
            </w:r>
          </w:p>
        </w:tc>
        <w:tc>
          <w:tcPr>
            <w:tcW w:w="8820" w:type="dxa"/>
            <w:vAlign w:val="bottom"/>
          </w:tcPr>
          <w:p w:rsidR="00476F7A" w:rsidRPr="00EC74DE" w:rsidP="0049329C" w14:paraId="6B2209AE" w14:textId="77777777">
            <w:pPr>
              <w:contextualSpacing/>
              <w:rPr>
                <w:rFonts w:eastAsia="Times New Roman" w:cstheme="minorHAnsi"/>
                <w:color w:val="000000"/>
                <w:sz w:val="18"/>
                <w:szCs w:val="18"/>
              </w:rPr>
            </w:pPr>
            <w:r w:rsidRPr="00EC74DE">
              <w:rPr>
                <w:rFonts w:eastAsia="Times New Roman" w:cstheme="minorHAnsi"/>
                <w:color w:val="000000"/>
                <w:sz w:val="18"/>
                <w:szCs w:val="18"/>
              </w:rPr>
              <w:t>If age of first injection is greater than current age (ID1a GT AGE), DISPLAY</w:t>
            </w:r>
            <w:r w:rsidRPr="00EC74DE">
              <w:rPr>
                <w:color w:val="000000"/>
                <w:sz w:val="18"/>
              </w:rPr>
              <w:t xml:space="preserve">: </w:t>
            </w:r>
            <w:r w:rsidR="00F326D7">
              <w:rPr>
                <w:color w:val="000000"/>
                <w:sz w:val="18"/>
              </w:rPr>
              <w:t>"</w:t>
            </w:r>
            <w:r w:rsidRPr="00EC74DE">
              <w:rPr>
                <w:b/>
                <w:color w:val="000000"/>
                <w:sz w:val="18"/>
              </w:rPr>
              <w:t>ENTREVISTADOR:</w:t>
            </w:r>
            <w:r w:rsidRPr="00EC74DE">
              <w:rPr>
                <w:color w:val="000000"/>
                <w:sz w:val="18"/>
              </w:rPr>
              <w:t xml:space="preserve"> La edad en que se inyectó por primera vez debe ser menor que la edad actual del participante</w:t>
            </w:r>
            <w:r w:rsidRPr="00EC74DE">
              <w:rPr>
                <w:rFonts w:eastAsia="Times New Roman" w:cstheme="minorHAnsi"/>
                <w:color w:val="000000"/>
                <w:sz w:val="18"/>
                <w:szCs w:val="18"/>
              </w:rPr>
              <w:t>, ([fill with current age (AGE)]).</w:t>
            </w:r>
            <w:r w:rsidR="00F326D7">
              <w:rPr>
                <w:rFonts w:eastAsia="Times New Roman" w:cstheme="minorHAnsi"/>
                <w:color w:val="000000"/>
                <w:sz w:val="18"/>
                <w:szCs w:val="18"/>
              </w:rPr>
              <w:t>"</w:t>
            </w:r>
            <w:r w:rsidRPr="00EC74DE">
              <w:rPr>
                <w:rFonts w:eastAsia="Times New Roman" w:cstheme="minorHAnsi"/>
                <w:color w:val="000000"/>
                <w:sz w:val="18"/>
                <w:szCs w:val="18"/>
              </w:rPr>
              <w:t xml:space="preserve"> Then, go back to ID1a.</w:t>
            </w:r>
          </w:p>
          <w:p w:rsidR="00476F7A" w:rsidRPr="00EC74DE" w:rsidP="0049329C" w14:paraId="13DA4336" w14:textId="025E55CA">
            <w:pPr>
              <w:contextualSpacing/>
              <w:rPr>
                <w:rFonts w:eastAsia="Times New Roman" w:cstheme="minorHAnsi"/>
                <w:color w:val="000000"/>
                <w:sz w:val="18"/>
                <w:szCs w:val="18"/>
              </w:rPr>
            </w:pPr>
            <w:r w:rsidRPr="00EC74DE">
              <w:rPr>
                <w:rFonts w:eastAsia="Times New Roman" w:cstheme="minorHAnsi"/>
                <w:color w:val="000000"/>
                <w:sz w:val="18"/>
                <w:szCs w:val="18"/>
              </w:rPr>
              <w:t xml:space="preserve">Else, go to </w:t>
            </w:r>
            <w:r w:rsidR="0035048D">
              <w:rPr>
                <w:rFonts w:eastAsia="Times New Roman" w:cstheme="minorHAnsi"/>
                <w:color w:val="000000"/>
                <w:sz w:val="18"/>
                <w:szCs w:val="18"/>
              </w:rPr>
              <w:t>Check_</w:t>
            </w:r>
            <w:r w:rsidRPr="00EC74DE">
              <w:rPr>
                <w:rFonts w:eastAsia="Times New Roman" w:cstheme="minorHAnsi"/>
                <w:color w:val="000000"/>
                <w:sz w:val="18"/>
                <w:szCs w:val="18"/>
              </w:rPr>
              <w:t>ID1b.</w:t>
            </w:r>
            <w:r w:rsidR="0035048D">
              <w:rPr>
                <w:rFonts w:eastAsia="Times New Roman" w:cstheme="minorHAnsi"/>
                <w:color w:val="000000"/>
                <w:sz w:val="18"/>
                <w:szCs w:val="18"/>
              </w:rPr>
              <w:t>num.</w:t>
            </w:r>
          </w:p>
        </w:tc>
      </w:tr>
    </w:tbl>
    <w:p w:rsidR="007E35F1" w:rsidP="00B564DF" w14:paraId="40C92B0B" w14:textId="77777777">
      <w:pPr>
        <w:contextualSpacing/>
        <w:rPr>
          <w:rFonts w:eastAsia="Times New Roman" w:cstheme="minorHAnsi"/>
          <w:color w:val="000000"/>
          <w:sz w:val="18"/>
          <w:szCs w:val="18"/>
        </w:rPr>
      </w:pPr>
    </w:p>
    <w:p w:rsidR="00D558B3" w:rsidP="0049329C" w14:paraId="00851C4B" w14:textId="77777777">
      <w:pPr>
        <w:ind w:left="720" w:firstLine="720"/>
        <w:contextualSpacing/>
        <w:rPr>
          <w:rFonts w:eastAsia="Times New Roman" w:cstheme="minorHAnsi"/>
          <w:color w:val="000000"/>
          <w:sz w:val="18"/>
          <w:szCs w:val="18"/>
        </w:rPr>
      </w:pPr>
    </w:p>
    <w:p w:rsidR="00D558B3" w:rsidP="00B564DF" w14:paraId="41EBAE71" w14:textId="77777777">
      <w:pPr>
        <w:contextualSpacing/>
        <w:rPr>
          <w:rFonts w:eastAsia="Times New Roman" w:cstheme="minorHAnsi"/>
          <w:color w:val="0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535"/>
        <w:gridCol w:w="8725"/>
      </w:tblGrid>
      <w:tr w14:paraId="25F87354" w14:textId="77777777" w:rsidTr="00195CA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98" w:type="dxa"/>
            <w:noWrap/>
            <w:hideMark/>
          </w:tcPr>
          <w:p w:rsidR="00D558B3" w:rsidRPr="00636EB5" w:rsidP="00195CAC" w14:paraId="099009AF"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Check_ID1</w:t>
            </w:r>
            <w:r>
              <w:rPr>
                <w:rFonts w:eastAsia="Times New Roman" w:cstheme="minorHAnsi"/>
                <w:b/>
                <w:bCs/>
                <w:color w:val="000000"/>
                <w:sz w:val="18"/>
                <w:szCs w:val="18"/>
              </w:rPr>
              <w:t>b.num</w:t>
            </w:r>
            <w:r w:rsidRPr="00636EB5">
              <w:rPr>
                <w:rFonts w:eastAsia="Times New Roman" w:cstheme="minorHAnsi"/>
                <w:b/>
                <w:bCs/>
                <w:color w:val="000000"/>
                <w:sz w:val="18"/>
                <w:szCs w:val="18"/>
              </w:rPr>
              <w:t>.</w:t>
            </w:r>
          </w:p>
        </w:tc>
        <w:tc>
          <w:tcPr>
            <w:tcW w:w="8762" w:type="dxa"/>
          </w:tcPr>
          <w:p w:rsidR="00D558B3" w:rsidRPr="00636EB5" w:rsidP="00195CAC" w14:paraId="75D02FE0" w14:textId="54881724">
            <w:pPr>
              <w:contextualSpacing/>
              <w:rPr>
                <w:rFonts w:eastAsia="Times New Roman" w:cstheme="minorHAnsi"/>
                <w:color w:val="000000"/>
                <w:sz w:val="18"/>
                <w:szCs w:val="18"/>
              </w:rPr>
            </w:pPr>
            <w:r w:rsidRPr="00636EB5">
              <w:rPr>
                <w:rFonts w:eastAsia="Times New Roman" w:cstheme="minorHAnsi"/>
                <w:color w:val="000000"/>
                <w:sz w:val="18"/>
                <w:szCs w:val="18"/>
              </w:rPr>
              <w:t xml:space="preserve">If </w:t>
            </w:r>
            <w:r>
              <w:rPr>
                <w:rFonts w:eastAsia="Times New Roman" w:cstheme="minorHAnsi"/>
                <w:color w:val="000000"/>
                <w:sz w:val="18"/>
                <w:szCs w:val="18"/>
              </w:rPr>
              <w:t>IDU cycle (CYCLE EQ 2), go to INTRO_ID2</w:t>
            </w:r>
            <w:r w:rsidR="00960281">
              <w:rPr>
                <w:rFonts w:eastAsia="Times New Roman" w:cstheme="minorHAnsi"/>
                <w:color w:val="000000"/>
                <w:sz w:val="18"/>
                <w:szCs w:val="18"/>
              </w:rPr>
              <w:t>a</w:t>
            </w:r>
            <w:r>
              <w:rPr>
                <w:rFonts w:eastAsia="Times New Roman" w:cstheme="minorHAnsi"/>
                <w:color w:val="000000"/>
                <w:sz w:val="18"/>
                <w:szCs w:val="18"/>
              </w:rPr>
              <w:t xml:space="preserve">. </w:t>
            </w:r>
          </w:p>
          <w:p w:rsidR="00D558B3" w:rsidRPr="00636EB5" w:rsidP="00195CAC" w14:paraId="4EC99225" w14:textId="77777777">
            <w:pPr>
              <w:contextualSpacing/>
              <w:rPr>
                <w:rFonts w:eastAsia="Times New Roman" w:cstheme="minorHAnsi"/>
                <w:color w:val="000000"/>
                <w:sz w:val="18"/>
                <w:szCs w:val="18"/>
              </w:rPr>
            </w:pPr>
            <w:r>
              <w:rPr>
                <w:rFonts w:eastAsia="Times New Roman" w:cstheme="minorHAnsi"/>
                <w:color w:val="000000"/>
                <w:sz w:val="18"/>
                <w:szCs w:val="18"/>
              </w:rPr>
              <w:t>Else, go to ID1b.num.</w:t>
            </w:r>
          </w:p>
        </w:tc>
      </w:tr>
    </w:tbl>
    <w:p w:rsidR="00D558B3" w:rsidRPr="00EC74DE" w:rsidP="00B564DF" w14:paraId="476D27D8" w14:textId="77777777">
      <w:pPr>
        <w:contextualSpacing/>
        <w:rPr>
          <w:rFonts w:eastAsia="Times New Roman" w:cstheme="minorHAnsi"/>
          <w:color w:val="000000"/>
          <w:sz w:val="18"/>
          <w:szCs w:val="18"/>
        </w:rPr>
      </w:pPr>
    </w:p>
    <w:tbl>
      <w:tblPr>
        <w:tblW w:w="10278" w:type="dxa"/>
        <w:tblLayout w:type="fixed"/>
        <w:tblLook w:val="04A0"/>
      </w:tblPr>
      <w:tblGrid>
        <w:gridCol w:w="18"/>
        <w:gridCol w:w="1440"/>
        <w:gridCol w:w="4770"/>
        <w:gridCol w:w="720"/>
        <w:gridCol w:w="3330"/>
      </w:tblGrid>
      <w:tr w14:paraId="624BCE7D" w14:textId="77777777" w:rsidTr="007E35F1">
        <w:tblPrEx>
          <w:tblW w:w="10278" w:type="dxa"/>
          <w:tblLayout w:type="fixed"/>
          <w:tblLook w:val="04A0"/>
        </w:tblPrEx>
        <w:tc>
          <w:tcPr>
            <w:tcW w:w="1458" w:type="dxa"/>
            <w:gridSpan w:val="2"/>
            <w:vAlign w:val="bottom"/>
          </w:tcPr>
          <w:p w:rsidR="007E35F1" w:rsidRPr="00EC74DE" w:rsidP="0049329C" w14:paraId="419E6A80"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ID1b.num.</w:t>
            </w:r>
          </w:p>
        </w:tc>
        <w:tc>
          <w:tcPr>
            <w:tcW w:w="8820" w:type="dxa"/>
            <w:gridSpan w:val="3"/>
            <w:vAlign w:val="bottom"/>
          </w:tcPr>
          <w:p w:rsidR="005F43EF" w:rsidRPr="00076958" w:rsidP="005F43EF" w14:paraId="756892F4" w14:textId="77777777">
            <w:pPr>
              <w:contextualSpacing/>
              <w:rPr>
                <w:b/>
                <w:color w:val="000000"/>
                <w:sz w:val="18"/>
                <w:lang w:val=""/>
              </w:rPr>
            </w:pPr>
            <w:r w:rsidRPr="00076958">
              <w:rPr>
                <w:b/>
                <w:bCs/>
                <w:color w:val="000000"/>
                <w:sz w:val="18"/>
                <w:szCs w:val="18"/>
                <w:lang w:val=""/>
              </w:rPr>
              <w:t xml:space="preserve">Ahora, piense en la </w:t>
            </w:r>
            <w:r w:rsidRPr="00076958">
              <w:rPr>
                <w:b/>
                <w:bCs/>
                <w:color w:val="000000"/>
                <w:sz w:val="18"/>
                <w:szCs w:val="18"/>
                <w:u w:val="single"/>
                <w:lang w:val=""/>
              </w:rPr>
              <w:t>última</w:t>
            </w:r>
            <w:r w:rsidRPr="00076958">
              <w:rPr>
                <w:b/>
                <w:bCs/>
                <w:color w:val="000000"/>
                <w:sz w:val="18"/>
                <w:szCs w:val="18"/>
                <w:lang w:val=""/>
              </w:rPr>
              <w:t xml:space="preserve"> vez que se inyectó alguna droga.  Cuándo fue, ¿hace cuántos días, meses o años que se inyectó por </w:t>
            </w:r>
            <w:r w:rsidRPr="009F65DE">
              <w:rPr>
                <w:b/>
                <w:bCs/>
                <w:color w:val="000000"/>
                <w:sz w:val="18"/>
                <w:szCs w:val="18"/>
                <w:lang w:val=""/>
              </w:rPr>
              <w:t xml:space="preserve">última </w:t>
            </w:r>
            <w:r w:rsidRPr="00076958">
              <w:rPr>
                <w:b/>
                <w:bCs/>
                <w:color w:val="000000"/>
                <w:sz w:val="18"/>
                <w:szCs w:val="18"/>
                <w:lang w:val=""/>
              </w:rPr>
              <w:t>vez?</w:t>
            </w:r>
          </w:p>
          <w:p w:rsidR="004320AA" w:rsidRPr="00076958" w:rsidP="0049329C" w14:paraId="47DA8E68" w14:textId="77777777">
            <w:pPr>
              <w:contextualSpacing/>
              <w:rPr>
                <w:b/>
                <w:color w:val="000000"/>
                <w:sz w:val="18"/>
                <w:lang w:val=""/>
              </w:rPr>
            </w:pPr>
          </w:p>
          <w:p w:rsidR="007E35F1" w:rsidRPr="00EC74DE" w:rsidP="00813958" w14:paraId="2695F7AF" w14:textId="77777777">
            <w:pPr>
              <w:contextualSpacing/>
              <w:rPr>
                <w:rFonts w:eastAsia="Times New Roman" w:cstheme="minorHAnsi"/>
                <w:bCs/>
                <w:color w:val="000000"/>
                <w:sz w:val="18"/>
                <w:szCs w:val="18"/>
                <w:lang w:val="es-ES"/>
              </w:rPr>
            </w:pPr>
            <w:r w:rsidRPr="00EC74DE">
              <w:rPr>
                <w:color w:val="000000"/>
                <w:sz w:val="18"/>
                <w:lang w:val="es-ES"/>
              </w:rPr>
              <w:t>[</w:t>
            </w:r>
            <w:r w:rsidRPr="00EC74DE">
              <w:rPr>
                <w:b/>
                <w:color w:val="000000"/>
                <w:sz w:val="18"/>
                <w:lang w:val="es-ES"/>
              </w:rPr>
              <w:t>ENTREVISTADOR</w:t>
            </w:r>
            <w:r w:rsidRPr="00EC74DE" w:rsidR="00480A65">
              <w:rPr>
                <w:color w:val="000000"/>
                <w:sz w:val="18"/>
                <w:lang w:val="es-ES"/>
              </w:rPr>
              <w:t xml:space="preserve">: </w:t>
            </w:r>
            <w:r w:rsidRPr="00EC74DE">
              <w:rPr>
                <w:color w:val="000000"/>
                <w:sz w:val="18"/>
                <w:lang w:val="es-ES"/>
              </w:rPr>
              <w:t xml:space="preserve">Para hoy, ingrese </w:t>
            </w:r>
            <w:r w:rsidR="00F326D7">
              <w:rPr>
                <w:color w:val="000000"/>
                <w:sz w:val="18"/>
                <w:lang w:val="es-ES"/>
              </w:rPr>
              <w:t>"</w:t>
            </w:r>
            <w:r w:rsidRPr="00EC74DE">
              <w:rPr>
                <w:color w:val="000000"/>
                <w:sz w:val="18"/>
                <w:lang w:val="es-ES"/>
              </w:rPr>
              <w:t>0</w:t>
            </w:r>
            <w:r w:rsidR="00F326D7">
              <w:rPr>
                <w:color w:val="000000"/>
                <w:sz w:val="18"/>
                <w:lang w:val="es-ES"/>
              </w:rPr>
              <w:t>"</w:t>
            </w:r>
            <w:r w:rsidRPr="00EC74DE">
              <w:rPr>
                <w:color w:val="000000"/>
                <w:sz w:val="18"/>
                <w:lang w:val="es-ES"/>
              </w:rPr>
              <w:t>]</w:t>
            </w:r>
          </w:p>
        </w:tc>
      </w:tr>
      <w:tr w14:paraId="592550AE" w14:textId="77777777" w:rsidTr="007E35F1">
        <w:tblPrEx>
          <w:tblW w:w="10278" w:type="dxa"/>
          <w:tblLayout w:type="fixed"/>
          <w:tblLook w:val="04A0"/>
        </w:tblPrEx>
        <w:tc>
          <w:tcPr>
            <w:tcW w:w="1458" w:type="dxa"/>
            <w:gridSpan w:val="2"/>
            <w:vAlign w:val="bottom"/>
          </w:tcPr>
          <w:p w:rsidR="007E35F1" w:rsidRPr="00EC74DE" w:rsidP="0049329C" w14:paraId="113D6A0E"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LINJN</w:t>
            </w:r>
          </w:p>
        </w:tc>
        <w:tc>
          <w:tcPr>
            <w:tcW w:w="5490" w:type="dxa"/>
            <w:gridSpan w:val="2"/>
            <w:vAlign w:val="bottom"/>
          </w:tcPr>
          <w:p w:rsidR="007E35F1" w:rsidRPr="00EC74DE" w:rsidP="0049329C" w14:paraId="7C1A49FD" w14:textId="77777777">
            <w:pPr>
              <w:contextualSpacing/>
              <w:rPr>
                <w:rFonts w:eastAsia="Times New Roman" w:cstheme="minorHAnsi"/>
                <w:color w:val="000000"/>
                <w:sz w:val="18"/>
                <w:szCs w:val="18"/>
              </w:rPr>
            </w:pPr>
            <w:r w:rsidRPr="00EC74DE">
              <w:rPr>
                <w:rFonts w:eastAsia="Times New Roman" w:cstheme="minorHAnsi"/>
                <w:color w:val="000000"/>
                <w:sz w:val="18"/>
                <w:szCs w:val="18"/>
              </w:rPr>
              <w:t>When last injected, number</w:t>
            </w:r>
          </w:p>
        </w:tc>
        <w:tc>
          <w:tcPr>
            <w:tcW w:w="3330" w:type="dxa"/>
            <w:vAlign w:val="bottom"/>
          </w:tcPr>
          <w:p w:rsidR="007E35F1" w:rsidRPr="00EC74DE" w:rsidP="0049329C" w14:paraId="179563E0" w14:textId="77777777">
            <w:pPr>
              <w:contextualSpacing/>
              <w:rPr>
                <w:rFonts w:eastAsia="Times New Roman" w:cstheme="minorHAnsi"/>
                <w:color w:val="000000"/>
                <w:sz w:val="18"/>
                <w:szCs w:val="18"/>
              </w:rPr>
            </w:pPr>
          </w:p>
        </w:tc>
      </w:tr>
      <w:tr w14:paraId="6406DD8E" w14:textId="77777777" w:rsidTr="007E35F1">
        <w:tblPrEx>
          <w:tblW w:w="10278" w:type="dxa"/>
          <w:tblLayout w:type="fixed"/>
          <w:tblLook w:val="04A0"/>
        </w:tblPrEx>
        <w:trPr>
          <w:gridBefore w:val="1"/>
          <w:wBefore w:w="18" w:type="dxa"/>
        </w:trPr>
        <w:tc>
          <w:tcPr>
            <w:tcW w:w="1440" w:type="dxa"/>
          </w:tcPr>
          <w:p w:rsidR="007E35F1" w:rsidRPr="00EC74DE" w:rsidP="0049329C" w14:paraId="079507EB" w14:textId="77777777">
            <w:pPr>
              <w:contextualSpacing/>
              <w:rPr>
                <w:rFonts w:eastAsia="Times New Roman" w:cstheme="minorHAnsi"/>
                <w:color w:val="000000"/>
                <w:sz w:val="18"/>
                <w:szCs w:val="18"/>
              </w:rPr>
            </w:pPr>
          </w:p>
        </w:tc>
        <w:tc>
          <w:tcPr>
            <w:tcW w:w="4770" w:type="dxa"/>
            <w:vAlign w:val="bottom"/>
          </w:tcPr>
          <w:p w:rsidR="007E35F1" w:rsidRPr="00EC74DE" w:rsidP="0049329C" w14:paraId="7B5D7AA4" w14:textId="77777777">
            <w:pPr>
              <w:tabs>
                <w:tab w:val="right" w:leader="dot" w:pos="5760"/>
              </w:tabs>
              <w:contextualSpacing/>
              <w:rPr>
                <w:rFonts w:eastAsia="Times New Roman" w:cstheme="minorHAnsi"/>
                <w:color w:val="808080" w:themeColor="background1" w:themeShade="80"/>
                <w:sz w:val="18"/>
                <w:szCs w:val="18"/>
              </w:rPr>
            </w:pPr>
            <w:r w:rsidRPr="00EC74DE">
              <w:rPr>
                <w:rFonts w:eastAsia="Times New Roman" w:cstheme="minorHAnsi"/>
                <w:color w:val="000000"/>
                <w:sz w:val="18"/>
                <w:szCs w:val="18"/>
              </w:rPr>
              <w:t>__ __ __</w:t>
            </w:r>
          </w:p>
        </w:tc>
        <w:tc>
          <w:tcPr>
            <w:tcW w:w="720" w:type="dxa"/>
            <w:vAlign w:val="bottom"/>
          </w:tcPr>
          <w:p w:rsidR="007E35F1" w:rsidRPr="00EC74DE" w:rsidP="0049329C" w14:paraId="4C36CF3A" w14:textId="77777777">
            <w:pPr>
              <w:ind w:right="-108"/>
              <w:contextualSpacing/>
              <w:rPr>
                <w:rFonts w:eastAsia="Times New Roman" w:cstheme="minorHAnsi"/>
                <w:bCs/>
                <w:color w:val="808080" w:themeColor="background1" w:themeShade="80"/>
                <w:sz w:val="18"/>
                <w:szCs w:val="18"/>
              </w:rPr>
            </w:pPr>
          </w:p>
        </w:tc>
        <w:tc>
          <w:tcPr>
            <w:tcW w:w="3330" w:type="dxa"/>
          </w:tcPr>
          <w:p w:rsidR="007E35F1" w:rsidRPr="00EC74DE" w:rsidP="0049329C" w14:paraId="6DB8C267" w14:textId="77777777">
            <w:pPr>
              <w:contextualSpacing/>
              <w:rPr>
                <w:rFonts w:eastAsia="Times New Roman" w:cstheme="minorHAnsi"/>
                <w:sz w:val="18"/>
                <w:szCs w:val="18"/>
              </w:rPr>
            </w:pPr>
          </w:p>
        </w:tc>
      </w:tr>
      <w:tr w14:paraId="15E36FF0" w14:textId="77777777" w:rsidTr="007E35F1">
        <w:tblPrEx>
          <w:tblW w:w="10278" w:type="dxa"/>
          <w:tblLayout w:type="fixed"/>
          <w:tblLook w:val="04A0"/>
        </w:tblPrEx>
        <w:trPr>
          <w:gridBefore w:val="1"/>
          <w:wBefore w:w="18" w:type="dxa"/>
        </w:trPr>
        <w:tc>
          <w:tcPr>
            <w:tcW w:w="1440" w:type="dxa"/>
          </w:tcPr>
          <w:p w:rsidR="007E35F1" w:rsidRPr="00EC74DE" w:rsidP="0049329C" w14:paraId="766E7F67" w14:textId="77777777">
            <w:pPr>
              <w:contextualSpacing/>
              <w:rPr>
                <w:rFonts w:eastAsia="Times New Roman" w:cstheme="minorHAnsi"/>
                <w:color w:val="000000"/>
                <w:sz w:val="18"/>
                <w:szCs w:val="18"/>
              </w:rPr>
            </w:pPr>
          </w:p>
        </w:tc>
        <w:tc>
          <w:tcPr>
            <w:tcW w:w="4770" w:type="dxa"/>
            <w:vAlign w:val="bottom"/>
          </w:tcPr>
          <w:p w:rsidR="007E35F1" w:rsidRPr="00EC74DE" w:rsidP="0049329C" w14:paraId="081A8510" w14:textId="77777777">
            <w:pPr>
              <w:tabs>
                <w:tab w:val="right" w:leader="dot" w:pos="5760"/>
              </w:tabs>
              <w:contextualSpacing/>
              <w:rPr>
                <w:rFonts w:eastAsia="Times New Roman" w:cstheme="minorHAnsi"/>
                <w:sz w:val="18"/>
                <w:szCs w:val="18"/>
              </w:rPr>
            </w:pPr>
            <w:r w:rsidRPr="00EC74DE">
              <w:rPr>
                <w:rFonts w:eastAsia="Times New Roman" w:cstheme="minorHAnsi"/>
                <w:sz w:val="18"/>
                <w:szCs w:val="18"/>
              </w:rPr>
              <w:t>Range</w:t>
            </w:r>
            <w:r w:rsidRPr="00EC74DE">
              <w:rPr>
                <w:rFonts w:eastAsia="Times New Roman" w:cstheme="minorHAnsi"/>
                <w:sz w:val="18"/>
                <w:szCs w:val="18"/>
              </w:rPr>
              <w:tab/>
            </w:r>
          </w:p>
        </w:tc>
        <w:tc>
          <w:tcPr>
            <w:tcW w:w="720" w:type="dxa"/>
            <w:vAlign w:val="bottom"/>
          </w:tcPr>
          <w:p w:rsidR="007E35F1" w:rsidRPr="00EC74DE" w:rsidP="0049329C" w14:paraId="7C6F66FD" w14:textId="77777777">
            <w:pPr>
              <w:ind w:left="-36" w:firstLine="18"/>
              <w:contextualSpacing/>
              <w:jc w:val="right"/>
              <w:rPr>
                <w:rFonts w:eastAsia="Times New Roman" w:cstheme="minorHAnsi"/>
                <w:bCs/>
                <w:color w:val="808080" w:themeColor="background1" w:themeShade="80"/>
                <w:sz w:val="18"/>
                <w:szCs w:val="18"/>
              </w:rPr>
            </w:pPr>
            <w:r w:rsidRPr="00EC74DE">
              <w:rPr>
                <w:rFonts w:eastAsia="Times New Roman" w:cstheme="minorHAnsi"/>
                <w:bCs/>
                <w:sz w:val="18"/>
                <w:szCs w:val="18"/>
              </w:rPr>
              <w:t>0-365</w:t>
            </w:r>
          </w:p>
        </w:tc>
        <w:tc>
          <w:tcPr>
            <w:tcW w:w="3330" w:type="dxa"/>
          </w:tcPr>
          <w:p w:rsidR="007E35F1" w:rsidRPr="00EC74DE" w:rsidP="0049329C" w14:paraId="58CEF03E" w14:textId="77777777">
            <w:pPr>
              <w:contextualSpacing/>
              <w:rPr>
                <w:rFonts w:cstheme="minorHAnsi"/>
                <w:sz w:val="18"/>
                <w:szCs w:val="18"/>
              </w:rPr>
            </w:pPr>
          </w:p>
        </w:tc>
      </w:tr>
      <w:tr w14:paraId="19FB88C0" w14:textId="77777777" w:rsidTr="007E35F1">
        <w:tblPrEx>
          <w:tblW w:w="10278" w:type="dxa"/>
          <w:tblLayout w:type="fixed"/>
          <w:tblLook w:val="04A0"/>
        </w:tblPrEx>
        <w:trPr>
          <w:gridBefore w:val="1"/>
          <w:wBefore w:w="18" w:type="dxa"/>
        </w:trPr>
        <w:tc>
          <w:tcPr>
            <w:tcW w:w="1440" w:type="dxa"/>
          </w:tcPr>
          <w:p w:rsidR="007D6052" w:rsidRPr="00EC74DE" w:rsidP="0049329C" w14:paraId="514A15DD" w14:textId="77777777">
            <w:pPr>
              <w:contextualSpacing/>
              <w:rPr>
                <w:rFonts w:eastAsia="Times New Roman" w:cstheme="minorHAnsi"/>
                <w:color w:val="000000"/>
                <w:sz w:val="18"/>
                <w:szCs w:val="18"/>
              </w:rPr>
            </w:pPr>
          </w:p>
        </w:tc>
        <w:tc>
          <w:tcPr>
            <w:tcW w:w="4770" w:type="dxa"/>
            <w:vAlign w:val="bottom"/>
          </w:tcPr>
          <w:p w:rsidR="007D6052" w:rsidRPr="00EC74DE" w:rsidP="003F2EDE" w14:paraId="2235AAA9"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rFonts w:eastAsia="Times New Roman" w:cstheme="minorHAnsi"/>
                <w:color w:val="808080" w:themeColor="background1" w:themeShade="80"/>
                <w:sz w:val="18"/>
                <w:szCs w:val="18"/>
                <w:lang w:val="es-ES"/>
              </w:rPr>
              <w:tab/>
            </w:r>
          </w:p>
        </w:tc>
        <w:tc>
          <w:tcPr>
            <w:tcW w:w="720" w:type="dxa"/>
            <w:vAlign w:val="bottom"/>
          </w:tcPr>
          <w:p w:rsidR="007D6052" w:rsidRPr="00EC74DE" w:rsidP="0049329C" w14:paraId="7FE0D408" w14:textId="77777777">
            <w:pPr>
              <w:ind w:left="-33"/>
              <w:contextualSpacing/>
              <w:jc w:val="right"/>
              <w:rPr>
                <w:rFonts w:eastAsia="Times New Roman" w:cstheme="minorHAnsi"/>
                <w:bCs/>
                <w:color w:val="808080" w:themeColor="background1" w:themeShade="80"/>
                <w:sz w:val="18"/>
                <w:szCs w:val="18"/>
              </w:rPr>
            </w:pPr>
            <w:r w:rsidRPr="00EC74DE">
              <w:rPr>
                <w:rFonts w:eastAsia="Times New Roman" w:cstheme="minorHAnsi"/>
                <w:bCs/>
                <w:color w:val="808080" w:themeColor="background1" w:themeShade="80"/>
                <w:sz w:val="18"/>
                <w:szCs w:val="18"/>
              </w:rPr>
              <w:t>999</w:t>
            </w:r>
          </w:p>
        </w:tc>
        <w:tc>
          <w:tcPr>
            <w:tcW w:w="3330" w:type="dxa"/>
          </w:tcPr>
          <w:p w:rsidR="007D6052" w:rsidRPr="00EC74DE" w:rsidP="0049329C" w14:paraId="6F333169" w14:textId="77777777">
            <w:pPr>
              <w:contextualSpacing/>
              <w:rPr>
                <w:rFonts w:eastAsia="Times New Roman" w:cstheme="minorHAnsi"/>
                <w:color w:val="808080" w:themeColor="background1" w:themeShade="80"/>
                <w:sz w:val="18"/>
                <w:szCs w:val="18"/>
              </w:rPr>
            </w:pPr>
          </w:p>
        </w:tc>
      </w:tr>
      <w:tr w14:paraId="5B043884" w14:textId="77777777" w:rsidTr="007E35F1">
        <w:tblPrEx>
          <w:tblW w:w="10278" w:type="dxa"/>
          <w:tblLayout w:type="fixed"/>
          <w:tblLook w:val="04A0"/>
        </w:tblPrEx>
        <w:trPr>
          <w:gridBefore w:val="1"/>
          <w:wBefore w:w="18" w:type="dxa"/>
        </w:trPr>
        <w:tc>
          <w:tcPr>
            <w:tcW w:w="1440" w:type="dxa"/>
          </w:tcPr>
          <w:p w:rsidR="007D6052" w:rsidRPr="00EC74DE" w:rsidP="0049329C" w14:paraId="61B9EE1D" w14:textId="77777777">
            <w:pPr>
              <w:contextualSpacing/>
              <w:rPr>
                <w:rFonts w:eastAsia="Times New Roman" w:cstheme="minorHAnsi"/>
                <w:color w:val="000000"/>
                <w:sz w:val="18"/>
                <w:szCs w:val="18"/>
              </w:rPr>
            </w:pPr>
          </w:p>
        </w:tc>
        <w:tc>
          <w:tcPr>
            <w:tcW w:w="4770" w:type="dxa"/>
            <w:vAlign w:val="bottom"/>
          </w:tcPr>
          <w:p w:rsidR="007D6052" w:rsidRPr="00EC74DE" w:rsidP="003F2EDE" w14:paraId="34F0A980"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rFonts w:eastAsia="Times New Roman" w:cstheme="minorHAnsi"/>
                <w:color w:val="808080" w:themeColor="background1" w:themeShade="80"/>
                <w:sz w:val="18"/>
                <w:szCs w:val="18"/>
                <w:lang w:val="es-ES"/>
              </w:rPr>
              <w:tab/>
            </w:r>
          </w:p>
        </w:tc>
        <w:tc>
          <w:tcPr>
            <w:tcW w:w="720" w:type="dxa"/>
            <w:vAlign w:val="bottom"/>
          </w:tcPr>
          <w:p w:rsidR="007D6052" w:rsidRPr="00EC74DE" w:rsidP="0049329C" w14:paraId="0FA35A9C" w14:textId="77777777">
            <w:pPr>
              <w:contextualSpacing/>
              <w:jc w:val="right"/>
              <w:rPr>
                <w:rFonts w:eastAsia="Times New Roman" w:cstheme="minorHAnsi"/>
                <w:bCs/>
                <w:color w:val="808080" w:themeColor="background1" w:themeShade="80"/>
                <w:sz w:val="18"/>
                <w:szCs w:val="18"/>
              </w:rPr>
            </w:pPr>
            <w:r w:rsidRPr="00EC74DE">
              <w:rPr>
                <w:rFonts w:eastAsia="Times New Roman" w:cstheme="minorHAnsi"/>
                <w:bCs/>
                <w:color w:val="808080" w:themeColor="background1" w:themeShade="80"/>
                <w:sz w:val="18"/>
                <w:szCs w:val="18"/>
              </w:rPr>
              <w:t>777</w:t>
            </w:r>
          </w:p>
        </w:tc>
        <w:tc>
          <w:tcPr>
            <w:tcW w:w="3330" w:type="dxa"/>
          </w:tcPr>
          <w:p w:rsidR="007D6052" w:rsidRPr="00EC74DE" w:rsidP="0049329C" w14:paraId="08D7D49D" w14:textId="77777777">
            <w:pPr>
              <w:contextualSpacing/>
              <w:rPr>
                <w:rFonts w:eastAsia="Times New Roman" w:cstheme="minorHAnsi"/>
                <w:color w:val="808080" w:themeColor="background1" w:themeShade="80"/>
                <w:sz w:val="18"/>
                <w:szCs w:val="18"/>
              </w:rPr>
            </w:pPr>
          </w:p>
        </w:tc>
      </w:tr>
    </w:tbl>
    <w:p w:rsidR="007E35F1" w:rsidP="0049329C" w14:paraId="4BF9039B" w14:textId="77777777">
      <w:pPr>
        <w:ind w:left="720" w:firstLine="720"/>
        <w:contextualSpacing/>
        <w:rPr>
          <w:rFonts w:eastAsia="Times New Roman" w:cstheme="minorHAnsi"/>
          <w:color w:val="0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250"/>
        <w:gridCol w:w="8010"/>
      </w:tblGrid>
      <w:tr w14:paraId="699A86D4" w14:textId="77777777" w:rsidTr="00B564DF">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692"/>
        </w:trPr>
        <w:tc>
          <w:tcPr>
            <w:tcW w:w="2250" w:type="dxa"/>
            <w:noWrap/>
            <w:hideMark/>
          </w:tcPr>
          <w:p w:rsidR="00D558B3" w:rsidRPr="00636EB5" w:rsidP="00195CAC" w14:paraId="2B0C417A" w14:textId="77777777">
            <w:pPr>
              <w:contextualSpacing/>
              <w:rPr>
                <w:rFonts w:eastAsia="Times New Roman" w:cstheme="minorHAnsi"/>
                <w:b/>
                <w:bCs/>
                <w:color w:val="000000"/>
                <w:sz w:val="18"/>
                <w:szCs w:val="18"/>
              </w:rPr>
            </w:pPr>
            <w:r w:rsidRPr="00636EB5">
              <w:rPr>
                <w:rFonts w:eastAsia="Times New Roman" w:cstheme="minorHAnsi"/>
                <w:b/>
                <w:color w:val="000000"/>
                <w:sz w:val="18"/>
                <w:szCs w:val="18"/>
              </w:rPr>
              <w:t>Check_ID1b.dmy.</w:t>
            </w:r>
          </w:p>
        </w:tc>
        <w:tc>
          <w:tcPr>
            <w:tcW w:w="8010" w:type="dxa"/>
            <w:vAlign w:val="bottom"/>
          </w:tcPr>
          <w:p w:rsidR="00D558B3" w:rsidP="00B564DF" w14:paraId="1038BBF1" w14:textId="349ECB86">
            <w:pPr>
              <w:spacing w:after="0" w:line="240" w:lineRule="auto"/>
              <w:contextualSpacing/>
              <w:rPr>
                <w:rFonts w:eastAsia="Times New Roman" w:cstheme="minorHAnsi"/>
                <w:color w:val="000000"/>
                <w:sz w:val="18"/>
                <w:szCs w:val="18"/>
              </w:rPr>
            </w:pPr>
            <w:r>
              <w:rPr>
                <w:rFonts w:eastAsia="Times New Roman" w:cstheme="minorHAnsi"/>
                <w:color w:val="000000"/>
                <w:sz w:val="18"/>
                <w:szCs w:val="18"/>
              </w:rPr>
              <w:t>I</w:t>
            </w:r>
            <w:r>
              <w:rPr>
                <w:rFonts w:eastAsia="Times New Roman" w:cstheme="minorHAnsi"/>
                <w:color w:val="000000"/>
                <w:sz w:val="18"/>
                <w:szCs w:val="18"/>
              </w:rPr>
              <w:t xml:space="preserve">f R does not report time since last injection (ID1b.num EQ DK or REF), go to </w:t>
            </w:r>
            <w:r w:rsidR="006E5C62">
              <w:rPr>
                <w:rFonts w:eastAsia="Times New Roman" w:cstheme="minorHAnsi"/>
                <w:color w:val="000000"/>
                <w:sz w:val="18"/>
                <w:szCs w:val="18"/>
              </w:rPr>
              <w:t>Check_CALC_LINJ12.</w:t>
            </w:r>
            <w:r>
              <w:rPr>
                <w:rFonts w:eastAsia="Times New Roman" w:cstheme="minorHAnsi"/>
                <w:color w:val="000000"/>
                <w:sz w:val="18"/>
                <w:szCs w:val="18"/>
              </w:rPr>
              <w:t xml:space="preserve"> </w:t>
            </w:r>
          </w:p>
          <w:p w:rsidR="00D558B3" w:rsidP="00195CAC" w14:paraId="6B8EBF20" w14:textId="31009FA5">
            <w:pPr>
              <w:spacing w:after="0" w:line="240" w:lineRule="auto"/>
              <w:ind w:left="342" w:hanging="342"/>
              <w:contextualSpacing/>
              <w:rPr>
                <w:rFonts w:eastAsia="Times New Roman" w:cstheme="minorHAnsi"/>
                <w:color w:val="000000"/>
                <w:sz w:val="18"/>
                <w:szCs w:val="18"/>
              </w:rPr>
            </w:pPr>
            <w:r>
              <w:rPr>
                <w:rFonts w:eastAsia="Times New Roman" w:cstheme="minorHAnsi"/>
                <w:color w:val="000000"/>
                <w:sz w:val="18"/>
                <w:szCs w:val="18"/>
              </w:rPr>
              <w:t>If R last injected on day of interview (ID1b.num EQ 0), go to Check_INTRO_ID2</w:t>
            </w:r>
            <w:r w:rsidR="00162A16">
              <w:rPr>
                <w:rFonts w:eastAsia="Times New Roman" w:cstheme="minorHAnsi"/>
                <w:color w:val="000000"/>
                <w:sz w:val="18"/>
                <w:szCs w:val="18"/>
              </w:rPr>
              <w:t>a</w:t>
            </w:r>
            <w:r>
              <w:rPr>
                <w:rFonts w:eastAsia="Times New Roman" w:cstheme="minorHAnsi"/>
                <w:color w:val="000000"/>
                <w:sz w:val="18"/>
                <w:szCs w:val="18"/>
              </w:rPr>
              <w:t>.</w:t>
            </w:r>
          </w:p>
          <w:p w:rsidR="00D558B3" w:rsidRPr="00636EB5" w:rsidP="00195CAC" w14:paraId="5E471FC4" w14:textId="77777777">
            <w:pPr>
              <w:spacing w:after="0" w:line="240" w:lineRule="auto"/>
              <w:ind w:left="342" w:hanging="342"/>
              <w:contextualSpacing/>
              <w:rPr>
                <w:rFonts w:eastAsia="Times New Roman" w:cstheme="minorHAnsi"/>
                <w:color w:val="000000"/>
                <w:sz w:val="18"/>
                <w:szCs w:val="18"/>
              </w:rPr>
            </w:pPr>
            <w:r>
              <w:rPr>
                <w:rFonts w:eastAsia="Times New Roman" w:cstheme="minorHAnsi"/>
                <w:color w:val="000000"/>
                <w:sz w:val="18"/>
                <w:szCs w:val="18"/>
              </w:rPr>
              <w:t xml:space="preserve">Else, go to </w:t>
            </w:r>
            <w:r w:rsidRPr="00636EB5">
              <w:rPr>
                <w:rFonts w:eastAsia="Times New Roman" w:cstheme="minorHAnsi"/>
                <w:color w:val="000000"/>
                <w:sz w:val="18"/>
                <w:szCs w:val="18"/>
              </w:rPr>
              <w:t>ID1b.dmy.</w:t>
            </w:r>
          </w:p>
        </w:tc>
      </w:tr>
    </w:tbl>
    <w:p w:rsidR="007E35F1" w:rsidRPr="00EC74DE" w:rsidP="0049329C" w14:paraId="6833710B" w14:textId="77777777">
      <w:pPr>
        <w:ind w:left="720" w:firstLine="720"/>
        <w:contextualSpacing/>
        <w:rPr>
          <w:rFonts w:eastAsia="Times New Roman" w:cstheme="minorHAnsi"/>
          <w:color w:val="000000"/>
          <w:sz w:val="18"/>
          <w:szCs w:val="18"/>
        </w:rPr>
      </w:pPr>
    </w:p>
    <w:tbl>
      <w:tblPr>
        <w:tblW w:w="10188" w:type="dxa"/>
        <w:tblLayout w:type="fixed"/>
        <w:tblLook w:val="04A0"/>
      </w:tblPr>
      <w:tblGrid>
        <w:gridCol w:w="18"/>
        <w:gridCol w:w="1440"/>
        <w:gridCol w:w="4770"/>
        <w:gridCol w:w="360"/>
        <w:gridCol w:w="3600"/>
      </w:tblGrid>
      <w:tr w14:paraId="687881B7" w14:textId="77777777" w:rsidTr="007E35F1">
        <w:tblPrEx>
          <w:tblW w:w="10188" w:type="dxa"/>
          <w:tblLayout w:type="fixed"/>
          <w:tblLook w:val="04A0"/>
        </w:tblPrEx>
        <w:tc>
          <w:tcPr>
            <w:tcW w:w="1458" w:type="dxa"/>
            <w:gridSpan w:val="2"/>
            <w:vAlign w:val="bottom"/>
          </w:tcPr>
          <w:p w:rsidR="007E35F1" w:rsidRPr="00EC74DE" w:rsidP="0049329C" w14:paraId="1884A0C5"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ID1b.dmy.</w:t>
            </w:r>
          </w:p>
        </w:tc>
        <w:tc>
          <w:tcPr>
            <w:tcW w:w="8730" w:type="dxa"/>
            <w:gridSpan w:val="3"/>
            <w:vAlign w:val="bottom"/>
          </w:tcPr>
          <w:p w:rsidR="007E35F1" w:rsidRPr="00EC74DE" w:rsidP="0049329C" w14:paraId="48B525D0" w14:textId="156569C7">
            <w:pPr>
              <w:contextualSpacing/>
              <w:rPr>
                <w:rFonts w:eastAsia="Times New Roman" w:cstheme="minorHAnsi"/>
                <w:b/>
                <w:bCs/>
                <w:color w:val="000000"/>
                <w:sz w:val="18"/>
                <w:szCs w:val="18"/>
                <w:lang w:val="es-ES"/>
              </w:rPr>
            </w:pPr>
            <w:r w:rsidRPr="00EC74DE">
              <w:rPr>
                <w:b/>
                <w:color w:val="000000"/>
                <w:sz w:val="18"/>
                <w:lang w:val="es-ES"/>
              </w:rPr>
              <w:t xml:space="preserve">ENTREVISTADOR: ¿Esto es en días, meses o años que se inyectó por última vez? </w:t>
            </w:r>
          </w:p>
        </w:tc>
      </w:tr>
      <w:tr w14:paraId="738F7281" w14:textId="77777777" w:rsidTr="007E35F1">
        <w:tblPrEx>
          <w:tblW w:w="10188" w:type="dxa"/>
          <w:tblLayout w:type="fixed"/>
          <w:tblLook w:val="04A0"/>
        </w:tblPrEx>
        <w:tc>
          <w:tcPr>
            <w:tcW w:w="1458" w:type="dxa"/>
            <w:gridSpan w:val="2"/>
            <w:vAlign w:val="bottom"/>
          </w:tcPr>
          <w:p w:rsidR="007E35F1" w:rsidRPr="00EC74DE" w:rsidP="0049329C" w14:paraId="72152B8F"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LINJ_U</w:t>
            </w:r>
          </w:p>
        </w:tc>
        <w:tc>
          <w:tcPr>
            <w:tcW w:w="5130" w:type="dxa"/>
            <w:gridSpan w:val="2"/>
            <w:vAlign w:val="bottom"/>
          </w:tcPr>
          <w:p w:rsidR="007E35F1" w:rsidRPr="00EC74DE" w:rsidP="0049329C" w14:paraId="3135043C" w14:textId="77777777">
            <w:pPr>
              <w:contextualSpacing/>
              <w:rPr>
                <w:rFonts w:eastAsia="Times New Roman" w:cstheme="minorHAnsi"/>
                <w:color w:val="000000"/>
                <w:sz w:val="18"/>
                <w:szCs w:val="18"/>
              </w:rPr>
            </w:pPr>
            <w:r w:rsidRPr="00EC74DE">
              <w:rPr>
                <w:rFonts w:eastAsia="Times New Roman" w:cstheme="minorHAnsi"/>
                <w:color w:val="000000"/>
                <w:sz w:val="18"/>
                <w:szCs w:val="18"/>
              </w:rPr>
              <w:t>When last injected: day, month or year</w:t>
            </w:r>
          </w:p>
        </w:tc>
        <w:tc>
          <w:tcPr>
            <w:tcW w:w="3600" w:type="dxa"/>
            <w:vAlign w:val="bottom"/>
          </w:tcPr>
          <w:p w:rsidR="007E35F1" w:rsidRPr="00EC74DE" w:rsidP="0049329C" w14:paraId="59F0523A" w14:textId="77777777">
            <w:pPr>
              <w:contextualSpacing/>
              <w:rPr>
                <w:rFonts w:eastAsia="Times New Roman" w:cstheme="minorHAnsi"/>
                <w:color w:val="000000"/>
                <w:sz w:val="18"/>
                <w:szCs w:val="18"/>
              </w:rPr>
            </w:pPr>
          </w:p>
        </w:tc>
      </w:tr>
      <w:tr w14:paraId="33DC38F6" w14:textId="77777777" w:rsidTr="007E35F1">
        <w:tblPrEx>
          <w:tblW w:w="10188" w:type="dxa"/>
          <w:tblLayout w:type="fixed"/>
          <w:tblLook w:val="04A0"/>
        </w:tblPrEx>
        <w:trPr>
          <w:gridBefore w:val="1"/>
          <w:wBefore w:w="18" w:type="dxa"/>
        </w:trPr>
        <w:tc>
          <w:tcPr>
            <w:tcW w:w="1440" w:type="dxa"/>
          </w:tcPr>
          <w:p w:rsidR="007E35F1" w:rsidRPr="00EC74DE" w:rsidP="0049329C" w14:paraId="6128AD3B" w14:textId="77777777">
            <w:pPr>
              <w:contextualSpacing/>
              <w:rPr>
                <w:rFonts w:eastAsia="Times New Roman" w:cstheme="minorHAnsi"/>
                <w:color w:val="000000"/>
                <w:sz w:val="18"/>
                <w:szCs w:val="18"/>
              </w:rPr>
            </w:pPr>
          </w:p>
        </w:tc>
        <w:tc>
          <w:tcPr>
            <w:tcW w:w="4770" w:type="dxa"/>
            <w:vAlign w:val="bottom"/>
          </w:tcPr>
          <w:p w:rsidR="007E35F1" w:rsidRPr="00EC74DE" w:rsidP="0049329C" w14:paraId="708A9FB3" w14:textId="77777777">
            <w:pPr>
              <w:tabs>
                <w:tab w:val="right" w:leader="dot" w:pos="5760"/>
              </w:tabs>
              <w:contextualSpacing/>
              <w:rPr>
                <w:color w:val="808080" w:themeColor="background1" w:themeShade="80"/>
                <w:sz w:val="18"/>
              </w:rPr>
            </w:pPr>
            <w:r w:rsidRPr="00EC74DE">
              <w:rPr>
                <w:color w:val="000000"/>
                <w:sz w:val="18"/>
              </w:rPr>
              <w:t>Nº de días</w:t>
            </w:r>
            <w:r w:rsidRPr="00EC74DE">
              <w:rPr>
                <w:sz w:val="18"/>
              </w:rPr>
              <w:tab/>
            </w:r>
          </w:p>
        </w:tc>
        <w:tc>
          <w:tcPr>
            <w:tcW w:w="360" w:type="dxa"/>
            <w:vAlign w:val="bottom"/>
          </w:tcPr>
          <w:p w:rsidR="007E35F1" w:rsidRPr="00EC74DE" w:rsidP="0049329C" w14:paraId="111D8C1E" w14:textId="77777777">
            <w:pPr>
              <w:ind w:right="-108"/>
              <w:contextualSpacing/>
              <w:rPr>
                <w:rFonts w:eastAsia="Times New Roman" w:cstheme="minorHAnsi"/>
                <w:bCs/>
                <w:color w:val="808080" w:themeColor="background1" w:themeShade="80"/>
                <w:sz w:val="18"/>
                <w:szCs w:val="18"/>
              </w:rPr>
            </w:pPr>
            <w:r w:rsidRPr="00EC74DE">
              <w:rPr>
                <w:rFonts w:eastAsia="Times New Roman" w:cstheme="minorHAnsi"/>
                <w:bCs/>
                <w:color w:val="808080" w:themeColor="background1" w:themeShade="80"/>
                <w:sz w:val="18"/>
                <w:szCs w:val="18"/>
              </w:rPr>
              <w:t xml:space="preserve"> </w:t>
            </w:r>
            <w:r w:rsidRPr="00EC74DE">
              <w:rPr>
                <w:rFonts w:eastAsia="Times New Roman" w:cstheme="minorHAnsi"/>
                <w:bCs/>
                <w:sz w:val="18"/>
                <w:szCs w:val="18"/>
              </w:rPr>
              <w:t>0</w:t>
            </w:r>
          </w:p>
        </w:tc>
        <w:tc>
          <w:tcPr>
            <w:tcW w:w="3600" w:type="dxa"/>
            <w:vAlign w:val="bottom"/>
          </w:tcPr>
          <w:p w:rsidR="007E35F1" w:rsidRPr="00EC74DE" w:rsidP="0049329C" w14:paraId="35951891" w14:textId="77777777">
            <w:pPr>
              <w:contextualSpacing/>
              <w:rPr>
                <w:rFonts w:eastAsia="Times New Roman" w:cstheme="minorHAnsi"/>
                <w:color w:val="000000"/>
                <w:sz w:val="18"/>
                <w:szCs w:val="18"/>
              </w:rPr>
            </w:pPr>
          </w:p>
        </w:tc>
      </w:tr>
      <w:tr w14:paraId="5DF8647F" w14:textId="77777777" w:rsidTr="007E35F1">
        <w:tblPrEx>
          <w:tblW w:w="10188" w:type="dxa"/>
          <w:tblLayout w:type="fixed"/>
          <w:tblLook w:val="04A0"/>
        </w:tblPrEx>
        <w:trPr>
          <w:gridBefore w:val="1"/>
          <w:wBefore w:w="18" w:type="dxa"/>
        </w:trPr>
        <w:tc>
          <w:tcPr>
            <w:tcW w:w="1440" w:type="dxa"/>
          </w:tcPr>
          <w:p w:rsidR="007E35F1" w:rsidRPr="00EC74DE" w:rsidP="0049329C" w14:paraId="2281F762" w14:textId="77777777">
            <w:pPr>
              <w:contextualSpacing/>
              <w:rPr>
                <w:rFonts w:eastAsia="Times New Roman" w:cstheme="minorHAnsi"/>
                <w:color w:val="000000"/>
                <w:sz w:val="18"/>
                <w:szCs w:val="18"/>
              </w:rPr>
            </w:pPr>
          </w:p>
        </w:tc>
        <w:tc>
          <w:tcPr>
            <w:tcW w:w="4770" w:type="dxa"/>
            <w:vAlign w:val="bottom"/>
          </w:tcPr>
          <w:p w:rsidR="007E35F1" w:rsidRPr="00EC74DE" w:rsidP="0049329C" w14:paraId="6EFC1F0D" w14:textId="77777777">
            <w:pPr>
              <w:tabs>
                <w:tab w:val="right" w:leader="dot" w:pos="5760"/>
              </w:tabs>
              <w:contextualSpacing/>
              <w:rPr>
                <w:sz w:val="18"/>
              </w:rPr>
            </w:pPr>
            <w:r w:rsidRPr="00EC74DE">
              <w:rPr>
                <w:sz w:val="18"/>
              </w:rPr>
              <w:t>Nº de meses</w:t>
            </w:r>
            <w:r w:rsidRPr="00EC74DE">
              <w:rPr>
                <w:sz w:val="18"/>
              </w:rPr>
              <w:tab/>
            </w:r>
          </w:p>
        </w:tc>
        <w:tc>
          <w:tcPr>
            <w:tcW w:w="360" w:type="dxa"/>
            <w:vAlign w:val="bottom"/>
          </w:tcPr>
          <w:p w:rsidR="007E35F1" w:rsidRPr="00EC74DE" w:rsidP="0049329C" w14:paraId="59401541" w14:textId="77777777">
            <w:pPr>
              <w:contextualSpacing/>
              <w:jc w:val="right"/>
              <w:rPr>
                <w:rFonts w:eastAsia="Times New Roman" w:cstheme="minorHAnsi"/>
                <w:bCs/>
                <w:sz w:val="18"/>
                <w:szCs w:val="18"/>
              </w:rPr>
            </w:pPr>
            <w:r w:rsidRPr="00EC74DE">
              <w:rPr>
                <w:rFonts w:eastAsia="Times New Roman" w:cstheme="minorHAnsi"/>
                <w:bCs/>
                <w:sz w:val="18"/>
                <w:szCs w:val="18"/>
              </w:rPr>
              <w:t>1</w:t>
            </w:r>
          </w:p>
        </w:tc>
        <w:tc>
          <w:tcPr>
            <w:tcW w:w="3600" w:type="dxa"/>
            <w:vAlign w:val="bottom"/>
          </w:tcPr>
          <w:p w:rsidR="007E35F1" w:rsidRPr="00EC74DE" w:rsidP="0049329C" w14:paraId="0A7C4F3C" w14:textId="77777777">
            <w:pPr>
              <w:contextualSpacing/>
              <w:rPr>
                <w:rFonts w:eastAsia="Times New Roman" w:cstheme="minorHAnsi"/>
                <w:bCs/>
                <w:sz w:val="18"/>
                <w:szCs w:val="18"/>
              </w:rPr>
            </w:pPr>
          </w:p>
        </w:tc>
      </w:tr>
      <w:tr w14:paraId="0CBDDA67" w14:textId="77777777" w:rsidTr="007E35F1">
        <w:tblPrEx>
          <w:tblW w:w="10188" w:type="dxa"/>
          <w:tblLayout w:type="fixed"/>
          <w:tblLook w:val="04A0"/>
        </w:tblPrEx>
        <w:trPr>
          <w:gridBefore w:val="1"/>
          <w:wBefore w:w="18" w:type="dxa"/>
        </w:trPr>
        <w:tc>
          <w:tcPr>
            <w:tcW w:w="1440" w:type="dxa"/>
          </w:tcPr>
          <w:p w:rsidR="007E35F1" w:rsidRPr="00EC74DE" w:rsidP="0049329C" w14:paraId="1D3442B7" w14:textId="77777777">
            <w:pPr>
              <w:contextualSpacing/>
              <w:rPr>
                <w:rFonts w:eastAsia="Times New Roman" w:cstheme="minorHAnsi"/>
                <w:color w:val="000000"/>
                <w:sz w:val="18"/>
                <w:szCs w:val="18"/>
              </w:rPr>
            </w:pPr>
          </w:p>
        </w:tc>
        <w:tc>
          <w:tcPr>
            <w:tcW w:w="4770" w:type="dxa"/>
            <w:vAlign w:val="bottom"/>
          </w:tcPr>
          <w:p w:rsidR="007E35F1" w:rsidRPr="00EC74DE" w:rsidP="0049329C" w14:paraId="78F03381" w14:textId="77777777">
            <w:pPr>
              <w:tabs>
                <w:tab w:val="right" w:leader="dot" w:pos="5760"/>
              </w:tabs>
              <w:contextualSpacing/>
              <w:rPr>
                <w:sz w:val="18"/>
              </w:rPr>
            </w:pPr>
            <w:r w:rsidRPr="00EC74DE">
              <w:rPr>
                <w:sz w:val="18"/>
              </w:rPr>
              <w:t>Nº de años</w:t>
            </w:r>
            <w:r w:rsidRPr="00EC74DE">
              <w:rPr>
                <w:sz w:val="18"/>
              </w:rPr>
              <w:tab/>
            </w:r>
          </w:p>
        </w:tc>
        <w:tc>
          <w:tcPr>
            <w:tcW w:w="360" w:type="dxa"/>
            <w:vAlign w:val="bottom"/>
          </w:tcPr>
          <w:p w:rsidR="007E35F1" w:rsidRPr="00EC74DE" w:rsidP="0049329C" w14:paraId="31F4D194" w14:textId="77777777">
            <w:pPr>
              <w:contextualSpacing/>
              <w:jc w:val="right"/>
              <w:rPr>
                <w:rFonts w:eastAsia="Times New Roman" w:cstheme="minorHAnsi"/>
                <w:bCs/>
                <w:sz w:val="18"/>
                <w:szCs w:val="18"/>
              </w:rPr>
            </w:pPr>
            <w:r w:rsidRPr="00EC74DE">
              <w:rPr>
                <w:rFonts w:eastAsia="Times New Roman" w:cstheme="minorHAnsi"/>
                <w:bCs/>
                <w:sz w:val="18"/>
                <w:szCs w:val="18"/>
              </w:rPr>
              <w:t>2</w:t>
            </w:r>
          </w:p>
        </w:tc>
        <w:tc>
          <w:tcPr>
            <w:tcW w:w="3600" w:type="dxa"/>
            <w:vAlign w:val="bottom"/>
          </w:tcPr>
          <w:p w:rsidR="007E35F1" w:rsidRPr="00EC74DE" w:rsidP="0049329C" w14:paraId="1818DC08" w14:textId="77777777">
            <w:pPr>
              <w:contextualSpacing/>
              <w:rPr>
                <w:rFonts w:eastAsia="Times New Roman" w:cstheme="minorHAnsi"/>
                <w:bCs/>
                <w:sz w:val="18"/>
                <w:szCs w:val="18"/>
              </w:rPr>
            </w:pPr>
          </w:p>
        </w:tc>
      </w:tr>
    </w:tbl>
    <w:p w:rsidR="007E35F1" w:rsidRPr="00EC74DE" w:rsidP="0049329C" w14:paraId="6A705D6F" w14:textId="77777777">
      <w:pPr>
        <w:ind w:left="720" w:firstLine="720"/>
        <w:contextualSpacing/>
        <w:rPr>
          <w:rFonts w:eastAsia="Times New Roman" w:cstheme="minorHAnsi"/>
          <w:color w:val="000000"/>
          <w:sz w:val="18"/>
          <w:szCs w:val="18"/>
        </w:rPr>
      </w:pPr>
    </w:p>
    <w:tbl>
      <w:tblPr>
        <w:tblW w:w="10170" w:type="dxa"/>
        <w:tblInd w:w="18" w:type="dxa"/>
        <w:tblBorders>
          <w:top w:val="single" w:sz="4" w:space="0" w:color="auto"/>
          <w:left w:val="single" w:sz="4" w:space="0" w:color="auto"/>
          <w:bottom w:val="single" w:sz="4" w:space="0" w:color="auto"/>
          <w:right w:val="single" w:sz="4" w:space="0" w:color="auto"/>
        </w:tblBorders>
        <w:tblLook w:val="04A0"/>
      </w:tblPr>
      <w:tblGrid>
        <w:gridCol w:w="2230"/>
        <w:gridCol w:w="7940"/>
      </w:tblGrid>
      <w:tr w14:paraId="32F48898" w14:textId="77777777" w:rsidTr="007E35F1">
        <w:tblPrEx>
          <w:tblW w:w="1017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890" w:type="dxa"/>
            <w:noWrap/>
            <w:vAlign w:val="bottom"/>
            <w:hideMark/>
          </w:tcPr>
          <w:p w:rsidR="007E35F1" w:rsidRPr="00EC74DE" w:rsidP="0049329C" w14:paraId="73BD581E" w14:textId="1F7402B0">
            <w:pPr>
              <w:ind w:right="522"/>
              <w:contextualSpacing/>
              <w:rPr>
                <w:rFonts w:eastAsia="Times New Roman" w:cstheme="minorHAnsi"/>
                <w:b/>
                <w:bCs/>
                <w:color w:val="000000"/>
                <w:sz w:val="18"/>
                <w:szCs w:val="18"/>
              </w:rPr>
            </w:pPr>
            <w:r>
              <w:rPr>
                <w:rFonts w:eastAsia="Times New Roman" w:cstheme="minorHAnsi"/>
                <w:b/>
                <w:color w:val="000000"/>
                <w:sz w:val="18"/>
                <w:szCs w:val="18"/>
              </w:rPr>
              <w:t>Check_INTRO_ID2</w:t>
            </w:r>
            <w:r w:rsidR="00FF1E9C">
              <w:rPr>
                <w:rFonts w:eastAsia="Times New Roman" w:cstheme="minorHAnsi"/>
                <w:b/>
                <w:color w:val="000000"/>
                <w:sz w:val="18"/>
                <w:szCs w:val="18"/>
              </w:rPr>
              <w:t>a</w:t>
            </w:r>
            <w:r>
              <w:rPr>
                <w:rFonts w:eastAsia="Times New Roman" w:cstheme="minorHAnsi"/>
                <w:b/>
                <w:color w:val="000000"/>
                <w:sz w:val="18"/>
                <w:szCs w:val="18"/>
              </w:rPr>
              <w:t>.</w:t>
            </w:r>
          </w:p>
        </w:tc>
        <w:tc>
          <w:tcPr>
            <w:tcW w:w="8280" w:type="dxa"/>
            <w:vAlign w:val="bottom"/>
          </w:tcPr>
          <w:p w:rsidR="00D558B3" w:rsidP="00D558B3" w14:paraId="41EA6D36" w14:textId="4B02443C">
            <w:pPr>
              <w:spacing w:after="0" w:line="240" w:lineRule="auto"/>
              <w:ind w:left="360" w:hanging="360"/>
              <w:contextualSpacing/>
              <w:rPr>
                <w:rFonts w:eastAsia="Times New Roman" w:cstheme="minorHAnsi"/>
                <w:color w:val="000000"/>
                <w:sz w:val="18"/>
                <w:szCs w:val="18"/>
              </w:rPr>
            </w:pPr>
            <w:r w:rsidRPr="00636EB5">
              <w:rPr>
                <w:rFonts w:eastAsia="Times New Roman" w:cstheme="minorHAnsi"/>
                <w:color w:val="000000"/>
                <w:sz w:val="18"/>
                <w:szCs w:val="18"/>
              </w:rPr>
              <w:t>If R last injecte</w:t>
            </w:r>
            <w:r>
              <w:rPr>
                <w:rFonts w:eastAsia="Times New Roman" w:cstheme="minorHAnsi"/>
                <w:color w:val="000000"/>
                <w:sz w:val="18"/>
                <w:szCs w:val="18"/>
              </w:rPr>
              <w:t>d in the past year (ID1b.num EQ  0 or (ID1b.num LE</w:t>
            </w:r>
            <w:r w:rsidRPr="00636EB5">
              <w:rPr>
                <w:rFonts w:eastAsia="Times New Roman" w:cstheme="minorHAnsi"/>
                <w:color w:val="000000"/>
                <w:sz w:val="18"/>
                <w:szCs w:val="18"/>
              </w:rPr>
              <w:t xml:space="preserve"> 12 &amp; ID1b.dmy EQ 1) or (ID1b.num L</w:t>
            </w:r>
            <w:r>
              <w:rPr>
                <w:rFonts w:eastAsia="Times New Roman" w:cstheme="minorHAnsi"/>
                <w:color w:val="000000"/>
                <w:sz w:val="18"/>
                <w:szCs w:val="18"/>
              </w:rPr>
              <w:t>E</w:t>
            </w:r>
            <w:r w:rsidRPr="00636EB5">
              <w:rPr>
                <w:rFonts w:eastAsia="Times New Roman" w:cstheme="minorHAnsi"/>
                <w:color w:val="000000"/>
                <w:sz w:val="18"/>
                <w:szCs w:val="18"/>
              </w:rPr>
              <w:t xml:space="preserve"> 365 &amp; ID1b.dmy EQ 0) or </w:t>
            </w:r>
            <w:r>
              <w:rPr>
                <w:rFonts w:eastAsia="Times New Roman" w:cstheme="minorHAnsi"/>
                <w:color w:val="000000"/>
                <w:sz w:val="18"/>
                <w:szCs w:val="18"/>
              </w:rPr>
              <w:t xml:space="preserve">(ID1b.num LE 1 &amp; ID1b.dmy EQ 2)) </w:t>
            </w:r>
            <w:r w:rsidRPr="00636EB5">
              <w:rPr>
                <w:rFonts w:eastAsia="Times New Roman" w:cstheme="minorHAnsi"/>
                <w:color w:val="000000"/>
                <w:sz w:val="18"/>
                <w:szCs w:val="18"/>
              </w:rPr>
              <w:t>go to INTRO_ID2</w:t>
            </w:r>
            <w:r w:rsidR="00162A16">
              <w:rPr>
                <w:rFonts w:eastAsia="Times New Roman" w:cstheme="minorHAnsi"/>
                <w:color w:val="000000"/>
                <w:sz w:val="18"/>
                <w:szCs w:val="18"/>
              </w:rPr>
              <w:t>a</w:t>
            </w:r>
            <w:r w:rsidRPr="00636EB5">
              <w:rPr>
                <w:rFonts w:eastAsia="Times New Roman" w:cstheme="minorHAnsi"/>
                <w:color w:val="000000"/>
                <w:sz w:val="18"/>
                <w:szCs w:val="18"/>
              </w:rPr>
              <w:t>.</w:t>
            </w:r>
          </w:p>
          <w:p w:rsidR="007E35F1" w:rsidRPr="00EC74DE" w:rsidP="0049329C" w14:paraId="596C8343" w14:textId="4AF2934B">
            <w:pPr>
              <w:contextualSpacing/>
              <w:rPr>
                <w:rFonts w:eastAsia="Times New Roman" w:cstheme="minorHAnsi"/>
                <w:color w:val="000000"/>
                <w:sz w:val="18"/>
                <w:szCs w:val="18"/>
              </w:rPr>
            </w:pPr>
            <w:r>
              <w:rPr>
                <w:rFonts w:eastAsia="Times New Roman" w:cstheme="minorHAnsi"/>
                <w:color w:val="000000"/>
                <w:sz w:val="18"/>
                <w:szCs w:val="18"/>
              </w:rPr>
              <w:t xml:space="preserve">Else, go to </w:t>
            </w:r>
            <w:r w:rsidR="006E5C62">
              <w:rPr>
                <w:rFonts w:eastAsia="Times New Roman" w:cstheme="minorHAnsi"/>
                <w:color w:val="000000"/>
                <w:sz w:val="18"/>
                <w:szCs w:val="18"/>
              </w:rPr>
              <w:t>Check_CALC_LINJ12.</w:t>
            </w:r>
          </w:p>
        </w:tc>
      </w:tr>
    </w:tbl>
    <w:p w:rsidR="00C850C1" w:rsidRPr="00EC74DE" w:rsidP="0049329C" w14:paraId="6A28EE3B" w14:textId="77777777">
      <w:pPr>
        <w:contextualSpacing/>
        <w:rPr>
          <w:rFonts w:eastAsia="Times New Roman" w:cstheme="minorHAnsi"/>
          <w:color w:val="000000"/>
          <w:sz w:val="18"/>
          <w:szCs w:val="18"/>
        </w:rPr>
      </w:pPr>
    </w:p>
    <w:p w:rsidR="00C850C1" w:rsidRPr="00EC74DE" w:rsidP="0049329C" w14:paraId="3F48446C" w14:textId="77777777">
      <w:pPr>
        <w:contextualSpacing/>
        <w:rPr>
          <w:rFonts w:eastAsia="Times New Roman" w:cstheme="minorHAnsi"/>
          <w:color w:val="0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541"/>
        <w:gridCol w:w="7719"/>
      </w:tblGrid>
      <w:tr w14:paraId="1AEC8ED9" w14:textId="77777777" w:rsidTr="00195215">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620" w:type="dxa"/>
            <w:noWrap/>
            <w:hideMark/>
          </w:tcPr>
          <w:p w:rsidR="0008215F" w:rsidRPr="00EC74DE" w:rsidP="00F805F9" w14:paraId="5275A7CB"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UNIVERSE_InjectionFrequency.</w:t>
            </w:r>
          </w:p>
        </w:tc>
        <w:tc>
          <w:tcPr>
            <w:tcW w:w="8640" w:type="dxa"/>
          </w:tcPr>
          <w:p w:rsidR="0008215F" w:rsidRPr="00EC74DE" w:rsidP="0008215F" w14:paraId="06B2F84E" w14:textId="77777777">
            <w:pPr>
              <w:contextualSpacing/>
              <w:rPr>
                <w:rFonts w:eastAsia="Times New Roman" w:cstheme="minorHAnsi"/>
                <w:color w:val="000000"/>
                <w:sz w:val="18"/>
                <w:szCs w:val="18"/>
              </w:rPr>
            </w:pPr>
            <w:r w:rsidRPr="00EC74DE">
              <w:rPr>
                <w:rFonts w:eastAsia="Times New Roman" w:cstheme="minorHAnsi"/>
                <w:bCs/>
                <w:color w:val="000000"/>
                <w:sz w:val="18"/>
                <w:szCs w:val="18"/>
              </w:rPr>
              <w:t xml:space="preserve">All Rs who injected in the past </w:t>
            </w:r>
            <w:r w:rsidRPr="00EC74DE">
              <w:rPr>
                <w:rFonts w:eastAsia="Times New Roman" w:cstheme="minorHAnsi"/>
                <w:color w:val="000000"/>
                <w:sz w:val="18"/>
                <w:szCs w:val="18"/>
              </w:rPr>
              <w:t>year (</w:t>
            </w:r>
            <w:r w:rsidR="00D558B3">
              <w:rPr>
                <w:rFonts w:eastAsia="Times New Roman" w:cstheme="minorHAnsi"/>
                <w:color w:val="000000"/>
                <w:sz w:val="18"/>
                <w:szCs w:val="18"/>
              </w:rPr>
              <w:t xml:space="preserve">ID1b.num EQ 0 or </w:t>
            </w:r>
            <w:r w:rsidRPr="00EC74DE">
              <w:rPr>
                <w:rFonts w:eastAsia="Times New Roman" w:cstheme="minorHAnsi"/>
                <w:color w:val="000000"/>
                <w:sz w:val="18"/>
                <w:szCs w:val="18"/>
              </w:rPr>
              <w:t>(ID1b.num LT 12 &amp; ID1b.dmy EQ 1) or (ID1b.num LT 365 &amp; ID1b.dmy EQ 0) or ID1b.dmyConf EQ 0).</w:t>
            </w:r>
          </w:p>
        </w:tc>
      </w:tr>
    </w:tbl>
    <w:p w:rsidR="0008215F" w:rsidRPr="00EC74DE" w:rsidP="0049329C" w14:paraId="0030CB64" w14:textId="77777777">
      <w:pPr>
        <w:contextualSpacing/>
        <w:rPr>
          <w:rFonts w:eastAsia="Times New Roman" w:cstheme="minorHAnsi"/>
          <w:color w:val="000000"/>
          <w:sz w:val="18"/>
          <w:szCs w:val="18"/>
        </w:rPr>
      </w:pPr>
    </w:p>
    <w:p w:rsidR="00F8505A" w:rsidRPr="00EC74DE" w:rsidP="00F8505A" w14:paraId="6AF7636A" w14:textId="77777777">
      <w:pPr>
        <w:pStyle w:val="Heading2Q-aire"/>
        <w:contextualSpacing/>
        <w:rPr>
          <w:rFonts w:eastAsia="Times New Roman"/>
          <w:szCs w:val="18"/>
        </w:rPr>
      </w:pPr>
      <w:r w:rsidRPr="00EC74DE">
        <w:rPr>
          <w:rFonts w:eastAsia="Times New Roman"/>
          <w:szCs w:val="18"/>
        </w:rPr>
        <w:t>Injection Frequency, 12m</w:t>
      </w:r>
    </w:p>
    <w:p w:rsidR="00F8505A" w:rsidRPr="00EC74DE" w:rsidP="0049329C" w14:paraId="2FADBA2B" w14:textId="77777777">
      <w:pPr>
        <w:contextualSpacing/>
        <w:rPr>
          <w:rFonts w:eastAsia="Times New Roman" w:cstheme="minorHAnsi"/>
          <w:color w:val="000000"/>
          <w:sz w:val="18"/>
          <w:szCs w:val="18"/>
        </w:rPr>
      </w:pPr>
    </w:p>
    <w:tbl>
      <w:tblPr>
        <w:tblW w:w="1017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730"/>
      </w:tblGrid>
      <w:tr w14:paraId="34553EDE" w14:textId="77777777" w:rsidTr="007E35F1">
        <w:tblPrEx>
          <w:tblW w:w="1017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vAlign w:val="bottom"/>
          </w:tcPr>
          <w:p w:rsidR="007E35F1" w:rsidRPr="00EC74DE" w:rsidP="0049329C" w14:paraId="36CBD19F" w14:textId="77777777">
            <w:pPr>
              <w:contextualSpacing/>
              <w:rPr>
                <w:rFonts w:eastAsia="Times New Roman" w:cstheme="minorHAnsi"/>
                <w:b/>
                <w:color w:val="000000"/>
                <w:sz w:val="18"/>
                <w:szCs w:val="18"/>
              </w:rPr>
            </w:pPr>
          </w:p>
          <w:p w:rsidR="007E35F1" w:rsidRPr="00EC74DE" w:rsidP="004320AA" w14:paraId="44359DF9" w14:textId="5A0F7E7A">
            <w:pPr>
              <w:contextualSpacing/>
              <w:rPr>
                <w:rFonts w:eastAsia="Times New Roman" w:cstheme="minorHAnsi"/>
                <w:b/>
                <w:color w:val="000000"/>
                <w:sz w:val="18"/>
                <w:szCs w:val="18"/>
              </w:rPr>
            </w:pPr>
            <w:r w:rsidRPr="00EC74DE">
              <w:rPr>
                <w:rFonts w:eastAsia="Times New Roman" w:cstheme="minorHAnsi"/>
                <w:b/>
                <w:color w:val="000000"/>
                <w:sz w:val="18"/>
                <w:szCs w:val="18"/>
              </w:rPr>
              <w:t>INTRO_ID2</w:t>
            </w:r>
            <w:r w:rsidR="00FF1E9C">
              <w:rPr>
                <w:rFonts w:eastAsia="Times New Roman" w:cstheme="minorHAnsi"/>
                <w:b/>
                <w:color w:val="000000"/>
                <w:sz w:val="18"/>
                <w:szCs w:val="18"/>
              </w:rPr>
              <w:t>a</w:t>
            </w:r>
            <w:r w:rsidRPr="00EC74DE">
              <w:rPr>
                <w:rFonts w:eastAsia="Times New Roman" w:cstheme="minorHAnsi"/>
                <w:b/>
                <w:color w:val="000000"/>
                <w:sz w:val="18"/>
                <w:szCs w:val="18"/>
              </w:rPr>
              <w:t>.</w:t>
            </w:r>
          </w:p>
        </w:tc>
        <w:tc>
          <w:tcPr>
            <w:tcW w:w="8730" w:type="dxa"/>
            <w:vAlign w:val="bottom"/>
          </w:tcPr>
          <w:p w:rsidR="007E35F1" w:rsidRPr="00EC74DE" w:rsidP="00B564DF" w14:paraId="57FA31CC" w14:textId="77777777">
            <w:pPr>
              <w:spacing w:after="0" w:line="240" w:lineRule="auto"/>
              <w:rPr>
                <w:rFonts w:eastAsia="Times New Roman" w:cstheme="minorHAnsi"/>
                <w:sz w:val="18"/>
                <w:szCs w:val="18"/>
                <w:lang w:val="es-ES"/>
              </w:rPr>
            </w:pPr>
            <w:r w:rsidRPr="00EC74DE">
              <w:rPr>
                <w:rFonts w:eastAsia="Times New Roman" w:cstheme="minorHAnsi"/>
                <w:color w:val="000000"/>
                <w:sz w:val="18"/>
                <w:szCs w:val="18"/>
                <w:lang w:val=""/>
              </w:rPr>
              <w:t xml:space="preserve">DISPLAY: </w:t>
            </w:r>
            <w:r w:rsidR="00F326D7">
              <w:rPr>
                <w:sz w:val="18"/>
                <w:lang w:val="es-ES"/>
              </w:rPr>
              <w:t>"</w:t>
            </w:r>
            <w:r w:rsidRPr="00EC74DE" w:rsidR="009C6094">
              <w:rPr>
                <w:sz w:val="18"/>
                <w:lang w:val="es-ES"/>
              </w:rPr>
              <w:t xml:space="preserve">DIGA: Las siguientes preguntas </w:t>
            </w:r>
            <w:r w:rsidRPr="00EC74DE" w:rsidR="005F38BB">
              <w:rPr>
                <w:color w:val="000000"/>
                <w:sz w:val="18"/>
                <w:lang w:val="es-ES"/>
              </w:rPr>
              <w:t>tratan sobre e</w:t>
            </w:r>
            <w:r w:rsidRPr="00EC74DE" w:rsidR="009C6094">
              <w:rPr>
                <w:sz w:val="18"/>
                <w:lang w:val="es-ES"/>
              </w:rPr>
              <w:t xml:space="preserve">l uso de drogas inyectables durante los últimos </w:t>
            </w:r>
            <w:r w:rsidRPr="00EC74DE" w:rsidR="009C6094">
              <w:rPr>
                <w:sz w:val="18"/>
                <w:u w:val="single"/>
                <w:lang w:val="es-ES"/>
              </w:rPr>
              <w:t>12 meses</w:t>
            </w:r>
            <w:r w:rsidRPr="00EC74DE" w:rsidR="009C6094">
              <w:rPr>
                <w:sz w:val="18"/>
                <w:lang w:val="es-ES"/>
              </w:rPr>
              <w:t>, es decir, desde</w:t>
            </w:r>
            <w:r w:rsidRPr="00EC74DE" w:rsidR="009C6094">
              <w:rPr>
                <w:rFonts w:eastAsia="Times New Roman" w:cstheme="minorHAnsi"/>
                <w:sz w:val="18"/>
                <w:szCs w:val="18"/>
                <w:lang w:val="es-ES"/>
              </w:rPr>
              <w:t xml:space="preserve"> [fill with interview month, formatted as text] </w:t>
            </w:r>
            <w:r w:rsidRPr="00EC74DE" w:rsidR="009C6094">
              <w:rPr>
                <w:sz w:val="18"/>
                <w:lang w:val=""/>
              </w:rPr>
              <w:t>del año pasado</w:t>
            </w:r>
            <w:r w:rsidRPr="00EC74DE" w:rsidR="009C6094">
              <w:rPr>
                <w:sz w:val="18"/>
                <w:lang w:val="es-ES"/>
              </w:rPr>
              <w:t>.</w:t>
            </w:r>
            <w:r w:rsidR="00F326D7">
              <w:rPr>
                <w:sz w:val="18"/>
                <w:lang w:val="es-ES"/>
              </w:rPr>
              <w:t>"</w:t>
            </w:r>
          </w:p>
        </w:tc>
      </w:tr>
    </w:tbl>
    <w:p w:rsidR="007E35F1" w:rsidRPr="00EC74DE" w:rsidP="0049329C" w14:paraId="4559A9BC" w14:textId="77777777">
      <w:pPr>
        <w:contextualSpacing/>
        <w:rPr>
          <w:rFonts w:eastAsia="Times New Roman" w:cstheme="minorHAnsi"/>
          <w:color w:val="000000"/>
          <w:sz w:val="18"/>
          <w:szCs w:val="18"/>
          <w:lang w:val=""/>
        </w:rPr>
      </w:pPr>
    </w:p>
    <w:p w:rsidR="007E35F1" w:rsidRPr="00A63F24" w:rsidP="0049329C" w14:paraId="1BD15808" w14:textId="77777777">
      <w:pPr>
        <w:contextualSpacing/>
        <w:rPr>
          <w:rFonts w:eastAsia="Times New Roman" w:cstheme="minorHAnsi"/>
          <w:color w:val="000000"/>
          <w:sz w:val="18"/>
          <w:szCs w:val="18"/>
          <w:lang w:val=""/>
        </w:rPr>
      </w:pPr>
    </w:p>
    <w:p w:rsidR="007E35F1" w:rsidRPr="00A63F24" w:rsidP="0049329C" w14:paraId="492AF05D" w14:textId="77777777">
      <w:pPr>
        <w:contextualSpacing/>
        <w:rPr>
          <w:rFonts w:eastAsia="Times New Roman" w:cstheme="minorHAnsi"/>
          <w:color w:val="000000"/>
          <w:sz w:val="18"/>
          <w:szCs w:val="18"/>
          <w:lang w:val=""/>
        </w:rPr>
      </w:pPr>
    </w:p>
    <w:p w:rsidR="007E35F1" w:rsidRPr="00A63F24" w:rsidP="0049329C" w14:paraId="0F54083D" w14:textId="77777777">
      <w:pPr>
        <w:contextualSpacing/>
        <w:rPr>
          <w:rFonts w:eastAsia="Times New Roman" w:cstheme="minorHAnsi"/>
          <w:color w:val="000000"/>
          <w:sz w:val="18"/>
          <w:szCs w:val="18"/>
          <w:lang w:val=""/>
        </w:rPr>
      </w:pPr>
    </w:p>
    <w:tbl>
      <w:tblPr>
        <w:tblW w:w="0" w:type="auto"/>
        <w:tblLayout w:type="fixed"/>
        <w:tblLook w:val="04A0"/>
      </w:tblPr>
      <w:tblGrid>
        <w:gridCol w:w="18"/>
        <w:gridCol w:w="1440"/>
        <w:gridCol w:w="4860"/>
        <w:gridCol w:w="1260"/>
        <w:gridCol w:w="2700"/>
      </w:tblGrid>
      <w:tr w14:paraId="2A108509" w14:textId="77777777" w:rsidTr="007E35F1">
        <w:tblPrEx>
          <w:tblW w:w="0" w:type="auto"/>
          <w:tblLayout w:type="fixed"/>
          <w:tblLook w:val="04A0"/>
        </w:tblPrEx>
        <w:tc>
          <w:tcPr>
            <w:tcW w:w="1458" w:type="dxa"/>
            <w:gridSpan w:val="2"/>
            <w:vAlign w:val="bottom"/>
          </w:tcPr>
          <w:p w:rsidR="007E35F1" w:rsidRPr="00EC74DE" w:rsidP="0049329C" w14:paraId="25CCC795" w14:textId="4B6AE6B0">
            <w:pPr>
              <w:contextualSpacing/>
              <w:rPr>
                <w:rFonts w:eastAsia="Times New Roman" w:cstheme="minorHAnsi"/>
                <w:b/>
                <w:bCs/>
                <w:color w:val="000000"/>
                <w:sz w:val="18"/>
                <w:szCs w:val="18"/>
              </w:rPr>
            </w:pPr>
            <w:r w:rsidRPr="00EC74DE">
              <w:rPr>
                <w:rFonts w:eastAsia="Times New Roman" w:cstheme="minorHAnsi"/>
                <w:b/>
                <w:bCs/>
                <w:color w:val="000000"/>
                <w:sz w:val="18"/>
                <w:szCs w:val="18"/>
              </w:rPr>
              <w:t>ID2</w:t>
            </w:r>
            <w:r w:rsidR="0035048D">
              <w:rPr>
                <w:rFonts w:eastAsia="Times New Roman" w:cstheme="minorHAnsi"/>
                <w:b/>
                <w:bCs/>
                <w:color w:val="000000"/>
                <w:sz w:val="18"/>
                <w:szCs w:val="18"/>
              </w:rPr>
              <w:t>a</w:t>
            </w:r>
            <w:r w:rsidRPr="00EC74DE">
              <w:rPr>
                <w:rFonts w:eastAsia="Times New Roman" w:cstheme="minorHAnsi"/>
                <w:b/>
                <w:bCs/>
                <w:color w:val="000000"/>
                <w:sz w:val="18"/>
                <w:szCs w:val="18"/>
              </w:rPr>
              <w:t>.</w:t>
            </w:r>
          </w:p>
        </w:tc>
        <w:tc>
          <w:tcPr>
            <w:tcW w:w="8820" w:type="dxa"/>
            <w:gridSpan w:val="3"/>
            <w:vAlign w:val="bottom"/>
          </w:tcPr>
          <w:p w:rsidR="007E35F1" w:rsidRPr="00EC74DE" w:rsidP="0049329C" w14:paraId="3C11542E" w14:textId="77777777">
            <w:pPr>
              <w:contextualSpacing/>
              <w:rPr>
                <w:color w:val="000000"/>
                <w:sz w:val="18"/>
                <w:lang w:val=""/>
              </w:rPr>
            </w:pPr>
            <w:r w:rsidRPr="00EC74DE">
              <w:rPr>
                <w:b/>
                <w:color w:val="000000"/>
                <w:sz w:val="18"/>
                <w:lang w:val=""/>
              </w:rPr>
              <w:t>En los últimos 12 meses, cuando se inyectaba, ¿con qué frecuencia se inyectó alguna droga aproximadamente?</w:t>
            </w:r>
          </w:p>
          <w:p w:rsidR="007E35F1" w:rsidRPr="00EC74DE" w:rsidP="0049329C" w14:paraId="7FD73343" w14:textId="77777777">
            <w:pPr>
              <w:contextualSpacing/>
              <w:rPr>
                <w:b/>
                <w:color w:val="000000"/>
                <w:sz w:val="18"/>
                <w:lang w:val=""/>
              </w:rPr>
            </w:pPr>
          </w:p>
          <w:p w:rsidR="00D303A4" w:rsidRPr="00EC74DE" w:rsidP="00D303A4" w14:paraId="7DD68746" w14:textId="77777777">
            <w:pPr>
              <w:contextualSpacing/>
              <w:rPr>
                <w:color w:val="000000"/>
                <w:sz w:val="18"/>
              </w:rPr>
            </w:pPr>
            <w:r w:rsidRPr="00EC74DE">
              <w:rPr>
                <w:color w:val="000000"/>
                <w:sz w:val="18"/>
                <w:lang w:val=""/>
              </w:rPr>
              <w:t>[LEA las opciones</w:t>
            </w:r>
            <w:r w:rsidRPr="00EC74DE" w:rsidR="00472D99">
              <w:rPr>
                <w:color w:val="000000"/>
                <w:sz w:val="18"/>
                <w:lang w:val=""/>
              </w:rPr>
              <w:t>.]</w:t>
            </w:r>
          </w:p>
        </w:tc>
      </w:tr>
      <w:tr w14:paraId="7930F785" w14:textId="77777777" w:rsidTr="007E35F1">
        <w:tblPrEx>
          <w:tblW w:w="0" w:type="auto"/>
          <w:tblLayout w:type="fixed"/>
          <w:tblLook w:val="04A0"/>
        </w:tblPrEx>
        <w:tc>
          <w:tcPr>
            <w:tcW w:w="1458" w:type="dxa"/>
            <w:gridSpan w:val="2"/>
            <w:vAlign w:val="bottom"/>
          </w:tcPr>
          <w:p w:rsidR="007E35F1" w:rsidRPr="00EC74DE" w:rsidP="0049329C" w14:paraId="56CC86CE" w14:textId="77777777">
            <w:pPr>
              <w:contextualSpacing/>
              <w:rPr>
                <w:rFonts w:eastAsia="Times New Roman" w:cstheme="minorHAnsi"/>
                <w:bCs/>
                <w:color w:val="000000"/>
                <w:sz w:val="18"/>
                <w:szCs w:val="18"/>
              </w:rPr>
            </w:pPr>
            <w:r w:rsidRPr="00636EB5">
              <w:rPr>
                <w:rFonts w:eastAsia="Times New Roman" w:cstheme="minorHAnsi"/>
                <w:bCs/>
                <w:color w:val="000000"/>
                <w:sz w:val="18"/>
                <w:szCs w:val="18"/>
              </w:rPr>
              <w:t>INJ</w:t>
            </w:r>
            <w:r>
              <w:rPr>
                <w:rFonts w:eastAsia="Times New Roman" w:cstheme="minorHAnsi"/>
                <w:bCs/>
                <w:color w:val="000000"/>
                <w:sz w:val="18"/>
                <w:szCs w:val="18"/>
              </w:rPr>
              <w:t>FX12</w:t>
            </w:r>
          </w:p>
        </w:tc>
        <w:tc>
          <w:tcPr>
            <w:tcW w:w="6120" w:type="dxa"/>
            <w:gridSpan w:val="2"/>
            <w:vAlign w:val="bottom"/>
          </w:tcPr>
          <w:p w:rsidR="007E35F1" w:rsidRPr="00EC74DE" w:rsidP="0049329C" w14:paraId="7F5C732F" w14:textId="77777777">
            <w:pPr>
              <w:contextualSpacing/>
              <w:rPr>
                <w:rFonts w:eastAsia="Times New Roman" w:cstheme="minorHAnsi"/>
                <w:color w:val="000000"/>
                <w:sz w:val="18"/>
                <w:szCs w:val="18"/>
              </w:rPr>
            </w:pPr>
            <w:r>
              <w:rPr>
                <w:rFonts w:eastAsia="Times New Roman" w:cstheme="minorHAnsi"/>
                <w:color w:val="000000"/>
                <w:sz w:val="18"/>
                <w:szCs w:val="18"/>
              </w:rPr>
              <w:t>Overall i</w:t>
            </w:r>
            <w:r w:rsidRPr="00636EB5">
              <w:rPr>
                <w:rFonts w:eastAsia="Times New Roman" w:cstheme="minorHAnsi"/>
                <w:color w:val="000000"/>
                <w:sz w:val="18"/>
                <w:szCs w:val="18"/>
              </w:rPr>
              <w:t>njection frequency</w:t>
            </w:r>
            <w:r>
              <w:rPr>
                <w:rFonts w:eastAsia="Times New Roman" w:cstheme="minorHAnsi"/>
                <w:color w:val="000000"/>
                <w:sz w:val="18"/>
                <w:szCs w:val="18"/>
              </w:rPr>
              <w:t>,</w:t>
            </w:r>
            <w:r w:rsidR="003E0107">
              <w:rPr>
                <w:rFonts w:eastAsia="Times New Roman" w:cstheme="minorHAnsi"/>
                <w:color w:val="000000"/>
                <w:sz w:val="18"/>
                <w:szCs w:val="18"/>
              </w:rPr>
              <w:t xml:space="preserve"> </w:t>
            </w:r>
            <w:r w:rsidRPr="00636EB5">
              <w:rPr>
                <w:rFonts w:eastAsia="Times New Roman" w:cstheme="minorHAnsi"/>
                <w:color w:val="000000"/>
                <w:sz w:val="18"/>
                <w:szCs w:val="18"/>
              </w:rPr>
              <w:t>12m</w:t>
            </w:r>
          </w:p>
        </w:tc>
        <w:tc>
          <w:tcPr>
            <w:tcW w:w="2700" w:type="dxa"/>
            <w:vAlign w:val="bottom"/>
          </w:tcPr>
          <w:p w:rsidR="007E35F1" w:rsidRPr="00EC74DE" w:rsidP="0049329C" w14:paraId="18BBD6ED" w14:textId="77777777">
            <w:pPr>
              <w:contextualSpacing/>
              <w:rPr>
                <w:rFonts w:eastAsia="Times New Roman" w:cstheme="minorHAnsi"/>
                <w:color w:val="000000"/>
                <w:sz w:val="18"/>
                <w:szCs w:val="18"/>
              </w:rPr>
            </w:pPr>
          </w:p>
        </w:tc>
      </w:tr>
      <w:tr w14:paraId="1B59CD68" w14:textId="77777777" w:rsidTr="007E35F1">
        <w:tblPrEx>
          <w:tblW w:w="0" w:type="auto"/>
          <w:tblLayout w:type="fixed"/>
          <w:tblLook w:val="04A0"/>
        </w:tblPrEx>
        <w:trPr>
          <w:gridBefore w:val="1"/>
          <w:wBefore w:w="18" w:type="dxa"/>
        </w:trPr>
        <w:tc>
          <w:tcPr>
            <w:tcW w:w="1440" w:type="dxa"/>
          </w:tcPr>
          <w:p w:rsidR="007E35F1" w:rsidRPr="00EC74DE" w:rsidP="0049329C" w14:paraId="669496B6" w14:textId="77777777">
            <w:pPr>
              <w:contextualSpacing/>
              <w:rPr>
                <w:rFonts w:eastAsia="Times New Roman" w:cstheme="minorHAnsi"/>
                <w:color w:val="000000"/>
                <w:sz w:val="18"/>
                <w:szCs w:val="18"/>
              </w:rPr>
            </w:pPr>
          </w:p>
        </w:tc>
        <w:tc>
          <w:tcPr>
            <w:tcW w:w="4860" w:type="dxa"/>
            <w:vAlign w:val="bottom"/>
          </w:tcPr>
          <w:p w:rsidR="007E35F1" w:rsidRPr="00EC74DE" w:rsidP="0049329C" w14:paraId="6D66A572" w14:textId="77777777">
            <w:pPr>
              <w:tabs>
                <w:tab w:val="right" w:leader="dot" w:pos="5760"/>
              </w:tabs>
              <w:contextualSpacing/>
              <w:rPr>
                <w:color w:val="000000"/>
                <w:sz w:val="18"/>
                <w:lang w:val="es-ES"/>
              </w:rPr>
            </w:pPr>
            <w:r w:rsidRPr="00EC74DE">
              <w:rPr>
                <w:color w:val="000000"/>
                <w:sz w:val="18"/>
                <w:lang w:val="es-ES"/>
              </w:rPr>
              <w:t>Más de una vez por día</w:t>
            </w:r>
            <w:r w:rsidRPr="00EC74DE">
              <w:rPr>
                <w:color w:val="000000"/>
                <w:sz w:val="18"/>
                <w:lang w:val="es-ES"/>
              </w:rPr>
              <w:tab/>
            </w:r>
          </w:p>
        </w:tc>
        <w:tc>
          <w:tcPr>
            <w:tcW w:w="1260" w:type="dxa"/>
            <w:vAlign w:val="bottom"/>
          </w:tcPr>
          <w:p w:rsidR="007E35F1" w:rsidRPr="00EC74DE" w:rsidP="0049329C" w14:paraId="15E604BF"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2700" w:type="dxa"/>
          </w:tcPr>
          <w:p w:rsidR="007E35F1" w:rsidRPr="00EC74DE" w:rsidP="0049329C" w14:paraId="3450D074" w14:textId="77777777">
            <w:pPr>
              <w:contextualSpacing/>
              <w:rPr>
                <w:rFonts w:eastAsia="Times New Roman" w:cstheme="minorHAnsi"/>
                <w:bCs/>
                <w:color w:val="000000"/>
                <w:sz w:val="18"/>
                <w:szCs w:val="18"/>
              </w:rPr>
            </w:pPr>
          </w:p>
        </w:tc>
      </w:tr>
      <w:tr w14:paraId="607B1799" w14:textId="77777777" w:rsidTr="007E35F1">
        <w:tblPrEx>
          <w:tblW w:w="0" w:type="auto"/>
          <w:tblLayout w:type="fixed"/>
          <w:tblLook w:val="04A0"/>
        </w:tblPrEx>
        <w:trPr>
          <w:gridBefore w:val="1"/>
          <w:wBefore w:w="18" w:type="dxa"/>
        </w:trPr>
        <w:tc>
          <w:tcPr>
            <w:tcW w:w="1440" w:type="dxa"/>
          </w:tcPr>
          <w:p w:rsidR="007E35F1" w:rsidRPr="00EC74DE" w:rsidP="0049329C" w14:paraId="5F29CB66" w14:textId="77777777">
            <w:pPr>
              <w:contextualSpacing/>
              <w:rPr>
                <w:rFonts w:eastAsia="Times New Roman" w:cstheme="minorHAnsi"/>
                <w:color w:val="000000"/>
                <w:sz w:val="18"/>
                <w:szCs w:val="18"/>
              </w:rPr>
            </w:pPr>
          </w:p>
        </w:tc>
        <w:tc>
          <w:tcPr>
            <w:tcW w:w="4860" w:type="dxa"/>
            <w:vAlign w:val="bottom"/>
          </w:tcPr>
          <w:p w:rsidR="007E35F1" w:rsidRPr="00EC74DE" w:rsidP="0049329C" w14:paraId="616CDFDE" w14:textId="77777777">
            <w:pPr>
              <w:tabs>
                <w:tab w:val="right" w:leader="dot" w:pos="5760"/>
              </w:tabs>
              <w:contextualSpacing/>
              <w:rPr>
                <w:color w:val="000000"/>
                <w:sz w:val="18"/>
              </w:rPr>
            </w:pPr>
            <w:r w:rsidRPr="00EC74DE">
              <w:rPr>
                <w:color w:val="000000"/>
                <w:sz w:val="18"/>
              </w:rPr>
              <w:t>Una vez por día</w:t>
            </w:r>
            <w:r w:rsidRPr="00EC74DE">
              <w:rPr>
                <w:color w:val="000000"/>
                <w:sz w:val="18"/>
              </w:rPr>
              <w:tab/>
            </w:r>
          </w:p>
        </w:tc>
        <w:tc>
          <w:tcPr>
            <w:tcW w:w="1260" w:type="dxa"/>
            <w:vAlign w:val="bottom"/>
          </w:tcPr>
          <w:p w:rsidR="007E35F1" w:rsidRPr="00EC74DE" w:rsidP="0049329C" w14:paraId="28D5435B"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2</w:t>
            </w:r>
          </w:p>
        </w:tc>
        <w:tc>
          <w:tcPr>
            <w:tcW w:w="2700" w:type="dxa"/>
          </w:tcPr>
          <w:p w:rsidR="007E35F1" w:rsidRPr="00EC74DE" w:rsidP="0049329C" w14:paraId="1885CFA1" w14:textId="77777777">
            <w:pPr>
              <w:contextualSpacing/>
              <w:rPr>
                <w:rFonts w:eastAsia="Times New Roman" w:cstheme="minorHAnsi"/>
                <w:bCs/>
                <w:color w:val="000000"/>
                <w:sz w:val="18"/>
                <w:szCs w:val="18"/>
              </w:rPr>
            </w:pPr>
          </w:p>
        </w:tc>
      </w:tr>
      <w:tr w14:paraId="32353ACB" w14:textId="77777777" w:rsidTr="007E35F1">
        <w:tblPrEx>
          <w:tblW w:w="0" w:type="auto"/>
          <w:tblLayout w:type="fixed"/>
          <w:tblLook w:val="04A0"/>
        </w:tblPrEx>
        <w:trPr>
          <w:gridBefore w:val="1"/>
          <w:wBefore w:w="18" w:type="dxa"/>
        </w:trPr>
        <w:tc>
          <w:tcPr>
            <w:tcW w:w="1440" w:type="dxa"/>
          </w:tcPr>
          <w:p w:rsidR="007E35F1" w:rsidRPr="00EC74DE" w:rsidP="0049329C" w14:paraId="6D4526B1" w14:textId="77777777">
            <w:pPr>
              <w:contextualSpacing/>
              <w:rPr>
                <w:rFonts w:eastAsia="Times New Roman" w:cstheme="minorHAnsi"/>
                <w:color w:val="000000"/>
                <w:sz w:val="18"/>
                <w:szCs w:val="18"/>
              </w:rPr>
            </w:pPr>
          </w:p>
        </w:tc>
        <w:tc>
          <w:tcPr>
            <w:tcW w:w="4860" w:type="dxa"/>
            <w:vAlign w:val="bottom"/>
          </w:tcPr>
          <w:p w:rsidR="007E35F1" w:rsidRPr="00EC74DE" w:rsidP="00D558B3" w14:paraId="10EA338A" w14:textId="77777777">
            <w:pPr>
              <w:tabs>
                <w:tab w:val="right" w:leader="dot" w:pos="5760"/>
              </w:tabs>
              <w:contextualSpacing/>
              <w:rPr>
                <w:color w:val="000000"/>
                <w:sz w:val="18"/>
                <w:lang w:val="es-ES"/>
              </w:rPr>
            </w:pPr>
            <w:r w:rsidRPr="00EC74DE">
              <w:rPr>
                <w:color w:val="000000"/>
                <w:sz w:val="18"/>
                <w:lang w:val="es-ES"/>
              </w:rPr>
              <w:t>Más de una vez por semana</w:t>
            </w:r>
            <w:r w:rsidRPr="00EC74DE">
              <w:rPr>
                <w:color w:val="000000"/>
                <w:sz w:val="18"/>
                <w:lang w:val="es-ES"/>
              </w:rPr>
              <w:tab/>
            </w:r>
          </w:p>
        </w:tc>
        <w:tc>
          <w:tcPr>
            <w:tcW w:w="1260" w:type="dxa"/>
            <w:vAlign w:val="bottom"/>
          </w:tcPr>
          <w:p w:rsidR="007E35F1" w:rsidRPr="00EC74DE" w:rsidP="0049329C" w14:paraId="03C7E384"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3</w:t>
            </w:r>
          </w:p>
        </w:tc>
        <w:tc>
          <w:tcPr>
            <w:tcW w:w="2700" w:type="dxa"/>
          </w:tcPr>
          <w:p w:rsidR="007E35F1" w:rsidRPr="00EC74DE" w:rsidP="0049329C" w14:paraId="26700324" w14:textId="77777777">
            <w:pPr>
              <w:contextualSpacing/>
              <w:rPr>
                <w:rFonts w:eastAsia="Times New Roman" w:cstheme="minorHAnsi"/>
                <w:bCs/>
                <w:color w:val="000000"/>
                <w:sz w:val="18"/>
                <w:szCs w:val="18"/>
              </w:rPr>
            </w:pPr>
          </w:p>
        </w:tc>
      </w:tr>
      <w:tr w14:paraId="33F4776F" w14:textId="77777777" w:rsidTr="007E35F1">
        <w:tblPrEx>
          <w:tblW w:w="0" w:type="auto"/>
          <w:tblLayout w:type="fixed"/>
          <w:tblLook w:val="04A0"/>
        </w:tblPrEx>
        <w:trPr>
          <w:gridBefore w:val="1"/>
          <w:wBefore w:w="18" w:type="dxa"/>
        </w:trPr>
        <w:tc>
          <w:tcPr>
            <w:tcW w:w="1440" w:type="dxa"/>
          </w:tcPr>
          <w:p w:rsidR="007E35F1" w:rsidRPr="00EC74DE" w:rsidP="0049329C" w14:paraId="3F1D58DC" w14:textId="77777777">
            <w:pPr>
              <w:contextualSpacing/>
              <w:rPr>
                <w:rFonts w:eastAsia="Times New Roman" w:cstheme="minorHAnsi"/>
                <w:color w:val="000000"/>
                <w:sz w:val="18"/>
                <w:szCs w:val="18"/>
              </w:rPr>
            </w:pPr>
          </w:p>
        </w:tc>
        <w:tc>
          <w:tcPr>
            <w:tcW w:w="4860" w:type="dxa"/>
            <w:vAlign w:val="bottom"/>
          </w:tcPr>
          <w:p w:rsidR="007E35F1" w:rsidRPr="00EC74DE" w:rsidP="0049329C" w14:paraId="63E6C4F7" w14:textId="77777777">
            <w:pPr>
              <w:tabs>
                <w:tab w:val="right" w:leader="dot" w:pos="5760"/>
              </w:tabs>
              <w:contextualSpacing/>
              <w:rPr>
                <w:color w:val="000000"/>
                <w:sz w:val="18"/>
                <w:lang w:val=""/>
              </w:rPr>
            </w:pPr>
            <w:r w:rsidRPr="00EC74DE">
              <w:rPr>
                <w:color w:val="000000"/>
                <w:sz w:val="18"/>
                <w:lang w:val=""/>
              </w:rPr>
              <w:t>Una vez por semana o menos</w:t>
            </w:r>
            <w:r w:rsidRPr="00EC74DE">
              <w:rPr>
                <w:color w:val="000000"/>
                <w:sz w:val="18"/>
                <w:lang w:val=""/>
              </w:rPr>
              <w:tab/>
            </w:r>
          </w:p>
        </w:tc>
        <w:tc>
          <w:tcPr>
            <w:tcW w:w="1260" w:type="dxa"/>
            <w:vAlign w:val="bottom"/>
          </w:tcPr>
          <w:p w:rsidR="007E35F1" w:rsidRPr="00EC74DE" w:rsidP="0049329C" w14:paraId="271F17CA"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4</w:t>
            </w:r>
          </w:p>
        </w:tc>
        <w:tc>
          <w:tcPr>
            <w:tcW w:w="2700" w:type="dxa"/>
          </w:tcPr>
          <w:p w:rsidR="007E35F1" w:rsidRPr="00EC74DE" w:rsidP="0049329C" w14:paraId="6EE074F9" w14:textId="77777777">
            <w:pPr>
              <w:contextualSpacing/>
              <w:rPr>
                <w:rFonts w:eastAsia="Times New Roman" w:cstheme="minorHAnsi"/>
                <w:bCs/>
                <w:color w:val="000000"/>
                <w:sz w:val="18"/>
                <w:szCs w:val="18"/>
              </w:rPr>
            </w:pPr>
          </w:p>
        </w:tc>
      </w:tr>
      <w:tr w14:paraId="26FDBD00" w14:textId="77777777" w:rsidTr="007E35F1">
        <w:tblPrEx>
          <w:tblW w:w="0" w:type="auto"/>
          <w:tblLayout w:type="fixed"/>
          <w:tblLook w:val="04A0"/>
        </w:tblPrEx>
        <w:trPr>
          <w:gridBefore w:val="1"/>
          <w:wBefore w:w="18" w:type="dxa"/>
        </w:trPr>
        <w:tc>
          <w:tcPr>
            <w:tcW w:w="1440" w:type="dxa"/>
          </w:tcPr>
          <w:p w:rsidR="007F0E9E" w:rsidRPr="00EC74DE" w:rsidP="0049329C" w14:paraId="4496A448" w14:textId="77777777">
            <w:pPr>
              <w:contextualSpacing/>
              <w:rPr>
                <w:rFonts w:eastAsia="Times New Roman" w:cstheme="minorHAnsi"/>
                <w:color w:val="000000"/>
                <w:sz w:val="18"/>
                <w:szCs w:val="18"/>
              </w:rPr>
            </w:pPr>
          </w:p>
        </w:tc>
        <w:tc>
          <w:tcPr>
            <w:tcW w:w="4860" w:type="dxa"/>
            <w:vAlign w:val="bottom"/>
          </w:tcPr>
          <w:p w:rsidR="007F0E9E" w:rsidRPr="00EC74DE" w:rsidP="003F2EDE" w14:paraId="62293885"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7F0E9E" w:rsidRPr="00EC74DE" w:rsidP="0049329C" w14:paraId="626A2267"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700" w:type="dxa"/>
          </w:tcPr>
          <w:p w:rsidR="007F0E9E" w:rsidRPr="00EC74DE" w:rsidP="0049329C" w14:paraId="1CB6AC53" w14:textId="77777777">
            <w:pPr>
              <w:contextualSpacing/>
              <w:rPr>
                <w:rFonts w:eastAsia="Times New Roman" w:cstheme="minorHAnsi"/>
                <w:color w:val="808080" w:themeColor="background1" w:themeShade="80"/>
                <w:sz w:val="18"/>
                <w:szCs w:val="18"/>
              </w:rPr>
            </w:pPr>
          </w:p>
        </w:tc>
      </w:tr>
      <w:tr w14:paraId="62ADD645" w14:textId="77777777" w:rsidTr="007E35F1">
        <w:tblPrEx>
          <w:tblW w:w="0" w:type="auto"/>
          <w:tblLayout w:type="fixed"/>
          <w:tblLook w:val="04A0"/>
        </w:tblPrEx>
        <w:trPr>
          <w:gridBefore w:val="1"/>
          <w:wBefore w:w="18" w:type="dxa"/>
        </w:trPr>
        <w:tc>
          <w:tcPr>
            <w:tcW w:w="1440" w:type="dxa"/>
          </w:tcPr>
          <w:p w:rsidR="007F0E9E" w:rsidRPr="00EC74DE" w:rsidP="0049329C" w14:paraId="6F488276" w14:textId="77777777">
            <w:pPr>
              <w:contextualSpacing/>
              <w:rPr>
                <w:rFonts w:eastAsia="Times New Roman" w:cstheme="minorHAnsi"/>
                <w:color w:val="000000"/>
                <w:sz w:val="18"/>
                <w:szCs w:val="18"/>
              </w:rPr>
            </w:pPr>
          </w:p>
        </w:tc>
        <w:tc>
          <w:tcPr>
            <w:tcW w:w="4860" w:type="dxa"/>
            <w:vAlign w:val="bottom"/>
          </w:tcPr>
          <w:p w:rsidR="007F0E9E" w:rsidRPr="00EC74DE" w:rsidP="003F2EDE" w14:paraId="4BC1E46C"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7F0E9E" w:rsidRPr="00EC74DE" w:rsidP="0049329C" w14:paraId="6864F14D"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7F0E9E" w:rsidRPr="00EC74DE" w:rsidP="0049329C" w14:paraId="038A10A9" w14:textId="77777777">
            <w:pPr>
              <w:contextualSpacing/>
              <w:rPr>
                <w:rFonts w:eastAsia="Times New Roman" w:cstheme="minorHAnsi"/>
                <w:color w:val="808080" w:themeColor="background1" w:themeShade="80"/>
                <w:sz w:val="18"/>
                <w:szCs w:val="18"/>
              </w:rPr>
            </w:pPr>
          </w:p>
        </w:tc>
      </w:tr>
    </w:tbl>
    <w:p w:rsidR="007E35F1" w:rsidP="0049329C" w14:paraId="4201FBB8" w14:textId="77777777">
      <w:pPr>
        <w:contextualSpacing/>
        <w:rPr>
          <w:rFonts w:eastAsia="Times New Roman" w:cstheme="minorHAnsi"/>
          <w:color w:val="000000"/>
          <w:sz w:val="18"/>
          <w:szCs w:val="18"/>
        </w:rPr>
      </w:pPr>
    </w:p>
    <w:tbl>
      <w:tblPr>
        <w:tblW w:w="10170" w:type="dxa"/>
        <w:tblInd w:w="18" w:type="dxa"/>
        <w:tblBorders>
          <w:top w:val="single" w:sz="4" w:space="0" w:color="auto"/>
          <w:left w:val="single" w:sz="4" w:space="0" w:color="auto"/>
          <w:bottom w:val="single" w:sz="4" w:space="0" w:color="auto"/>
          <w:right w:val="single" w:sz="4" w:space="0" w:color="auto"/>
        </w:tblBorders>
        <w:tblLook w:val="04A0"/>
      </w:tblPr>
      <w:tblGrid>
        <w:gridCol w:w="1867"/>
        <w:gridCol w:w="8303"/>
      </w:tblGrid>
      <w:tr w14:paraId="7A7A067B" w14:textId="77777777">
        <w:tblPrEx>
          <w:tblW w:w="10170" w:type="dxa"/>
          <w:tblInd w:w="18" w:type="dxa"/>
          <w:tblBorders>
            <w:top w:val="single" w:sz="4" w:space="0" w:color="auto"/>
            <w:left w:val="single" w:sz="4" w:space="0" w:color="auto"/>
            <w:bottom w:val="single" w:sz="4" w:space="0" w:color="auto"/>
            <w:right w:val="single" w:sz="4" w:space="0" w:color="auto"/>
          </w:tblBorders>
          <w:tblLook w:val="04A0"/>
        </w:tblPrEx>
        <w:trPr>
          <w:trHeight w:val="539"/>
        </w:trPr>
        <w:tc>
          <w:tcPr>
            <w:tcW w:w="1867" w:type="dxa"/>
            <w:noWrap/>
            <w:vAlign w:val="bottom"/>
          </w:tcPr>
          <w:p w:rsidR="00204455" w:rsidRPr="00636EB5" w14:paraId="0251F09B" w14:textId="77777777">
            <w:pPr>
              <w:contextualSpacing/>
              <w:rPr>
                <w:rFonts w:eastAsia="Times New Roman" w:cstheme="minorHAnsi"/>
                <w:b/>
                <w:color w:val="000000"/>
                <w:sz w:val="18"/>
                <w:szCs w:val="18"/>
              </w:rPr>
            </w:pPr>
            <w:r w:rsidRPr="00636EB5">
              <w:rPr>
                <w:rFonts w:eastAsia="Times New Roman" w:cstheme="minorHAnsi"/>
                <w:b/>
                <w:color w:val="000000"/>
                <w:sz w:val="18"/>
                <w:szCs w:val="18"/>
              </w:rPr>
              <w:t>Check_ I</w:t>
            </w:r>
            <w:r>
              <w:rPr>
                <w:rFonts w:eastAsia="Times New Roman" w:cstheme="minorHAnsi"/>
                <w:b/>
                <w:color w:val="000000"/>
                <w:sz w:val="18"/>
                <w:szCs w:val="18"/>
              </w:rPr>
              <w:t>D2a</w:t>
            </w:r>
            <w:r w:rsidRPr="00636EB5">
              <w:rPr>
                <w:rFonts w:eastAsia="Times New Roman" w:cstheme="minorHAnsi"/>
                <w:b/>
                <w:color w:val="000000"/>
                <w:sz w:val="18"/>
                <w:szCs w:val="18"/>
              </w:rPr>
              <w:t>.</w:t>
            </w:r>
          </w:p>
        </w:tc>
        <w:tc>
          <w:tcPr>
            <w:tcW w:w="8303" w:type="dxa"/>
            <w:vAlign w:val="bottom"/>
          </w:tcPr>
          <w:p w:rsidR="00204455" w14:paraId="1C881505" w14:textId="171FFDC0">
            <w:pPr>
              <w:ind w:left="432" w:hanging="432"/>
              <w:contextualSpacing/>
              <w:rPr>
                <w:rFonts w:eastAsia="Times New Roman" w:cstheme="minorHAnsi"/>
                <w:color w:val="000000"/>
                <w:sz w:val="18"/>
                <w:szCs w:val="18"/>
              </w:rPr>
            </w:pPr>
            <w:r w:rsidRPr="00636EB5">
              <w:rPr>
                <w:rFonts w:eastAsia="Times New Roman" w:cstheme="minorHAnsi"/>
                <w:color w:val="000000"/>
                <w:sz w:val="18"/>
                <w:szCs w:val="18"/>
              </w:rPr>
              <w:t xml:space="preserve">If </w:t>
            </w:r>
            <w:r>
              <w:rPr>
                <w:rFonts w:eastAsia="Times New Roman" w:cstheme="minorHAnsi"/>
                <w:color w:val="000000"/>
                <w:sz w:val="18"/>
                <w:szCs w:val="18"/>
              </w:rPr>
              <w:t>R injected more than once a day (ID2</w:t>
            </w:r>
            <w:r w:rsidR="00885AEE">
              <w:rPr>
                <w:rFonts w:eastAsia="Times New Roman" w:cstheme="minorHAnsi"/>
                <w:color w:val="000000"/>
                <w:sz w:val="18"/>
                <w:szCs w:val="18"/>
              </w:rPr>
              <w:t>a</w:t>
            </w:r>
            <w:r>
              <w:rPr>
                <w:rFonts w:eastAsia="Times New Roman" w:cstheme="minorHAnsi"/>
                <w:color w:val="000000"/>
                <w:sz w:val="18"/>
                <w:szCs w:val="18"/>
              </w:rPr>
              <w:t xml:space="preserve"> EQ 1), go to ID2</w:t>
            </w:r>
            <w:r w:rsidR="00885AEE">
              <w:rPr>
                <w:rFonts w:eastAsia="Times New Roman" w:cstheme="minorHAnsi"/>
                <w:color w:val="000000"/>
                <w:sz w:val="18"/>
                <w:szCs w:val="18"/>
              </w:rPr>
              <w:t>b</w:t>
            </w:r>
            <w:r>
              <w:rPr>
                <w:rFonts w:eastAsia="Times New Roman" w:cstheme="minorHAnsi"/>
                <w:color w:val="000000"/>
                <w:sz w:val="18"/>
                <w:szCs w:val="18"/>
              </w:rPr>
              <w:t>.</w:t>
            </w:r>
          </w:p>
          <w:p w:rsidR="00204455" w:rsidRPr="00636EB5" w14:paraId="2B9B28D4" w14:textId="77777777">
            <w:pPr>
              <w:ind w:left="432" w:hanging="432"/>
              <w:contextualSpacing/>
              <w:rPr>
                <w:rFonts w:eastAsia="Times New Roman" w:cstheme="minorHAnsi"/>
                <w:color w:val="000000"/>
                <w:sz w:val="18"/>
                <w:szCs w:val="18"/>
              </w:rPr>
            </w:pPr>
            <w:r>
              <w:rPr>
                <w:rFonts w:eastAsia="Times New Roman" w:cstheme="minorHAnsi"/>
                <w:color w:val="000000"/>
                <w:sz w:val="18"/>
                <w:szCs w:val="18"/>
              </w:rPr>
              <w:t>Else, go to Check_INTRO_ID3a</w:t>
            </w:r>
            <w:r w:rsidRPr="00636EB5">
              <w:rPr>
                <w:rFonts w:eastAsia="Times New Roman" w:cstheme="minorHAnsi"/>
                <w:color w:val="000000"/>
                <w:sz w:val="18"/>
                <w:szCs w:val="18"/>
              </w:rPr>
              <w:t xml:space="preserve">.  </w:t>
            </w:r>
          </w:p>
        </w:tc>
      </w:tr>
    </w:tbl>
    <w:p w:rsidR="00204455" w:rsidP="00204455" w14:paraId="3657A91A" w14:textId="77777777">
      <w:pPr>
        <w:contextualSpacing/>
        <w:rPr>
          <w:rFonts w:eastAsia="Times New Roman" w:cstheme="minorHAnsi"/>
          <w:color w:val="000000"/>
          <w:sz w:val="18"/>
          <w:szCs w:val="18"/>
        </w:rPr>
      </w:pPr>
    </w:p>
    <w:p w:rsidR="00204455" w:rsidP="00204455" w14:paraId="5BFF0D34" w14:textId="77777777">
      <w:pPr>
        <w:contextualSpacing/>
        <w:rPr>
          <w:rFonts w:eastAsia="Times New Roman" w:cstheme="minorHAnsi"/>
          <w:color w:val="000000"/>
          <w:sz w:val="18"/>
          <w:szCs w:val="18"/>
        </w:rPr>
      </w:pPr>
    </w:p>
    <w:tbl>
      <w:tblPr>
        <w:tblW w:w="10278" w:type="dxa"/>
        <w:tblLayout w:type="fixed"/>
        <w:tblLook w:val="04A0"/>
      </w:tblPr>
      <w:tblGrid>
        <w:gridCol w:w="1458"/>
        <w:gridCol w:w="4410"/>
        <w:gridCol w:w="810"/>
        <w:gridCol w:w="3600"/>
      </w:tblGrid>
      <w:tr w14:paraId="52DC7A93" w14:textId="77777777">
        <w:tblPrEx>
          <w:tblW w:w="10278" w:type="dxa"/>
          <w:tblLayout w:type="fixed"/>
          <w:tblLook w:val="04A0"/>
        </w:tblPrEx>
        <w:tc>
          <w:tcPr>
            <w:tcW w:w="1458" w:type="dxa"/>
            <w:vAlign w:val="bottom"/>
          </w:tcPr>
          <w:p w:rsidR="00204455" w:rsidRPr="00636EB5" w14:paraId="62AA7E06" w14:textId="1882B3E0">
            <w:pPr>
              <w:contextualSpacing/>
              <w:rPr>
                <w:rFonts w:eastAsia="Times New Roman" w:cstheme="minorHAnsi"/>
                <w:b/>
                <w:bCs/>
                <w:color w:val="000000"/>
                <w:sz w:val="18"/>
                <w:szCs w:val="18"/>
              </w:rPr>
            </w:pPr>
            <w:r>
              <w:rPr>
                <w:rFonts w:eastAsia="Times New Roman" w:cstheme="minorHAnsi"/>
                <w:b/>
                <w:bCs/>
                <w:color w:val="000000"/>
                <w:sz w:val="18"/>
                <w:szCs w:val="18"/>
              </w:rPr>
              <w:t>ID2b.</w:t>
            </w:r>
          </w:p>
        </w:tc>
        <w:tc>
          <w:tcPr>
            <w:tcW w:w="8820" w:type="dxa"/>
            <w:gridSpan w:val="3"/>
            <w:vAlign w:val="bottom"/>
          </w:tcPr>
          <w:p w:rsidR="00204455" w:rsidRPr="00636EB5" w14:paraId="41B188DE" w14:textId="205359D2">
            <w:pPr>
              <w:contextualSpacing/>
              <w:rPr>
                <w:rFonts w:eastAsia="Times New Roman" w:cstheme="minorHAnsi"/>
                <w:b/>
                <w:bCs/>
                <w:color w:val="000000"/>
                <w:sz w:val="18"/>
                <w:szCs w:val="18"/>
              </w:rPr>
            </w:pPr>
            <w:r w:rsidRPr="0012461D">
              <w:rPr>
                <w:rFonts w:eastAsia="Times New Roman" w:cstheme="minorHAnsi"/>
                <w:b/>
                <w:bCs/>
                <w:color w:val="000000"/>
                <w:sz w:val="18"/>
                <w:szCs w:val="18"/>
              </w:rPr>
              <w:t>En un día típico, ¿aproximadamente cuántas veces se inyecta drogas por lo general?</w:t>
            </w:r>
          </w:p>
        </w:tc>
      </w:tr>
      <w:tr w14:paraId="28BA61E5" w14:textId="77777777">
        <w:tblPrEx>
          <w:tblW w:w="10278" w:type="dxa"/>
          <w:tblLayout w:type="fixed"/>
          <w:tblLook w:val="04A0"/>
        </w:tblPrEx>
        <w:tc>
          <w:tcPr>
            <w:tcW w:w="1458" w:type="dxa"/>
            <w:vAlign w:val="bottom"/>
          </w:tcPr>
          <w:p w:rsidR="00204455" w:rsidRPr="00636EB5" w14:paraId="6F572FA4" w14:textId="77777777">
            <w:pPr>
              <w:contextualSpacing/>
              <w:rPr>
                <w:rFonts w:eastAsia="Times New Roman" w:cstheme="minorHAnsi"/>
                <w:bCs/>
                <w:color w:val="000000"/>
                <w:sz w:val="18"/>
                <w:szCs w:val="18"/>
              </w:rPr>
            </w:pPr>
            <w:r>
              <w:rPr>
                <w:rFonts w:eastAsia="Times New Roman" w:cstheme="minorHAnsi"/>
                <w:color w:val="000000"/>
                <w:sz w:val="18"/>
                <w:szCs w:val="18"/>
              </w:rPr>
              <w:t>INJFXDAY</w:t>
            </w:r>
          </w:p>
        </w:tc>
        <w:tc>
          <w:tcPr>
            <w:tcW w:w="5220" w:type="dxa"/>
            <w:gridSpan w:val="2"/>
            <w:vAlign w:val="bottom"/>
          </w:tcPr>
          <w:p w:rsidR="00204455" w:rsidRPr="00636EB5" w14:paraId="7ECBA966" w14:textId="77777777">
            <w:pPr>
              <w:contextualSpacing/>
              <w:rPr>
                <w:rFonts w:eastAsia="Times New Roman" w:cstheme="minorHAnsi"/>
                <w:color w:val="000000"/>
                <w:sz w:val="18"/>
                <w:szCs w:val="18"/>
              </w:rPr>
            </w:pPr>
            <w:r>
              <w:rPr>
                <w:rFonts w:eastAsia="Times New Roman" w:cstheme="minorHAnsi"/>
                <w:color w:val="000000"/>
                <w:sz w:val="18"/>
                <w:szCs w:val="18"/>
              </w:rPr>
              <w:t>Average daily injection frequency</w:t>
            </w:r>
          </w:p>
        </w:tc>
        <w:tc>
          <w:tcPr>
            <w:tcW w:w="3600" w:type="dxa"/>
            <w:vAlign w:val="bottom"/>
          </w:tcPr>
          <w:p w:rsidR="00204455" w:rsidRPr="00636EB5" w14:paraId="662EB3F3" w14:textId="77777777">
            <w:pPr>
              <w:contextualSpacing/>
              <w:rPr>
                <w:rFonts w:eastAsia="Times New Roman" w:cstheme="minorHAnsi"/>
                <w:color w:val="000000"/>
                <w:sz w:val="18"/>
                <w:szCs w:val="18"/>
              </w:rPr>
            </w:pPr>
          </w:p>
        </w:tc>
      </w:tr>
      <w:tr w14:paraId="06D0FB57" w14:textId="77777777">
        <w:tblPrEx>
          <w:tblW w:w="10278" w:type="dxa"/>
          <w:tblLayout w:type="fixed"/>
          <w:tblLook w:val="04A0"/>
        </w:tblPrEx>
        <w:tc>
          <w:tcPr>
            <w:tcW w:w="1458" w:type="dxa"/>
          </w:tcPr>
          <w:p w:rsidR="00204455" w:rsidRPr="00636EB5" w14:paraId="114A6842" w14:textId="77777777">
            <w:pPr>
              <w:contextualSpacing/>
              <w:rPr>
                <w:rFonts w:eastAsia="Times New Roman" w:cstheme="minorHAnsi"/>
                <w:color w:val="000000"/>
                <w:sz w:val="18"/>
                <w:szCs w:val="18"/>
              </w:rPr>
            </w:pPr>
          </w:p>
        </w:tc>
        <w:tc>
          <w:tcPr>
            <w:tcW w:w="4410" w:type="dxa"/>
            <w:vAlign w:val="bottom"/>
          </w:tcPr>
          <w:p w:rsidR="00204455" w:rsidRPr="00636EB5" w14:paraId="6E8E6C30" w14:textId="77777777">
            <w:pPr>
              <w:contextualSpacing/>
              <w:rPr>
                <w:rFonts w:eastAsia="Times New Roman" w:cstheme="minorHAnsi"/>
                <w:sz w:val="18"/>
                <w:szCs w:val="18"/>
              </w:rPr>
            </w:pPr>
            <w:r w:rsidRPr="00636EB5">
              <w:rPr>
                <w:rFonts w:eastAsia="Times New Roman" w:cstheme="minorHAnsi"/>
                <w:color w:val="000000"/>
                <w:sz w:val="18"/>
                <w:szCs w:val="18"/>
              </w:rPr>
              <w:t>__ __ __</w:t>
            </w:r>
          </w:p>
        </w:tc>
        <w:tc>
          <w:tcPr>
            <w:tcW w:w="810" w:type="dxa"/>
            <w:vAlign w:val="bottom"/>
          </w:tcPr>
          <w:p w:rsidR="00204455" w:rsidRPr="00636EB5" w14:paraId="68D960D3" w14:textId="77777777">
            <w:pPr>
              <w:contextualSpacing/>
              <w:jc w:val="right"/>
              <w:rPr>
                <w:rFonts w:eastAsia="Times New Roman" w:cstheme="minorHAnsi"/>
                <w:bCs/>
                <w:sz w:val="18"/>
                <w:szCs w:val="18"/>
              </w:rPr>
            </w:pPr>
          </w:p>
        </w:tc>
        <w:tc>
          <w:tcPr>
            <w:tcW w:w="3600" w:type="dxa"/>
            <w:vAlign w:val="bottom"/>
          </w:tcPr>
          <w:p w:rsidR="00204455" w:rsidRPr="00636EB5" w14:paraId="7664745D" w14:textId="77777777">
            <w:pPr>
              <w:contextualSpacing/>
              <w:rPr>
                <w:rFonts w:eastAsia="Times New Roman" w:cstheme="minorHAnsi"/>
                <w:color w:val="000000"/>
                <w:sz w:val="18"/>
                <w:szCs w:val="18"/>
              </w:rPr>
            </w:pPr>
          </w:p>
        </w:tc>
      </w:tr>
      <w:tr w14:paraId="0C64F4C0" w14:textId="77777777">
        <w:tblPrEx>
          <w:tblW w:w="10278" w:type="dxa"/>
          <w:tblLayout w:type="fixed"/>
          <w:tblLook w:val="04A0"/>
        </w:tblPrEx>
        <w:tc>
          <w:tcPr>
            <w:tcW w:w="1458" w:type="dxa"/>
          </w:tcPr>
          <w:p w:rsidR="00204455" w:rsidRPr="00636EB5" w14:paraId="1A46ED48" w14:textId="77777777">
            <w:pPr>
              <w:contextualSpacing/>
              <w:rPr>
                <w:rFonts w:eastAsia="Times New Roman" w:cstheme="minorHAnsi"/>
                <w:color w:val="000000"/>
                <w:sz w:val="18"/>
                <w:szCs w:val="18"/>
              </w:rPr>
            </w:pPr>
          </w:p>
        </w:tc>
        <w:tc>
          <w:tcPr>
            <w:tcW w:w="4410" w:type="dxa"/>
            <w:vAlign w:val="bottom"/>
          </w:tcPr>
          <w:p w:rsidR="00204455" w:rsidRPr="00636EB5" w14:paraId="2E09B13C"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810" w:type="dxa"/>
            <w:vAlign w:val="bottom"/>
          </w:tcPr>
          <w:p w:rsidR="00204455" w:rsidRPr="00636EB5" w14:paraId="44E1089D" w14:textId="77777777">
            <w:pPr>
              <w:contextualSpacing/>
              <w:jc w:val="right"/>
              <w:rPr>
                <w:rFonts w:eastAsia="Times New Roman" w:cstheme="minorHAnsi"/>
                <w:bCs/>
                <w:color w:val="808080" w:themeColor="background1" w:themeShade="80"/>
                <w:sz w:val="18"/>
                <w:szCs w:val="18"/>
              </w:rPr>
            </w:pPr>
            <w:r>
              <w:rPr>
                <w:rFonts w:eastAsia="Times New Roman" w:cstheme="minorHAnsi"/>
                <w:bCs/>
                <w:sz w:val="18"/>
                <w:szCs w:val="18"/>
              </w:rPr>
              <w:t>0 - 700</w:t>
            </w:r>
          </w:p>
        </w:tc>
        <w:tc>
          <w:tcPr>
            <w:tcW w:w="3600" w:type="dxa"/>
            <w:vAlign w:val="bottom"/>
          </w:tcPr>
          <w:p w:rsidR="00204455" w:rsidRPr="00636EB5" w14:paraId="08144342" w14:textId="77777777">
            <w:pPr>
              <w:contextualSpacing/>
              <w:rPr>
                <w:rFonts w:eastAsia="Times New Roman" w:cstheme="minorHAnsi"/>
                <w:color w:val="000000"/>
                <w:sz w:val="18"/>
                <w:szCs w:val="18"/>
              </w:rPr>
            </w:pPr>
          </w:p>
        </w:tc>
      </w:tr>
      <w:tr w14:paraId="3E4FDA9D" w14:textId="77777777">
        <w:tblPrEx>
          <w:tblW w:w="10278" w:type="dxa"/>
          <w:tblLayout w:type="fixed"/>
          <w:tblLook w:val="04A0"/>
        </w:tblPrEx>
        <w:tc>
          <w:tcPr>
            <w:tcW w:w="1458" w:type="dxa"/>
          </w:tcPr>
          <w:p w:rsidR="00204455" w:rsidRPr="00636EB5" w14:paraId="180E1EF4" w14:textId="77777777">
            <w:pPr>
              <w:contextualSpacing/>
              <w:rPr>
                <w:rFonts w:eastAsia="Times New Roman" w:cstheme="minorHAnsi"/>
                <w:color w:val="000000"/>
                <w:sz w:val="18"/>
                <w:szCs w:val="18"/>
              </w:rPr>
            </w:pPr>
          </w:p>
        </w:tc>
        <w:tc>
          <w:tcPr>
            <w:tcW w:w="4410" w:type="dxa"/>
            <w:vAlign w:val="bottom"/>
          </w:tcPr>
          <w:p w:rsidR="00204455" w:rsidRPr="00636EB5" w14:paraId="70C628C4"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810" w:type="dxa"/>
            <w:vAlign w:val="bottom"/>
          </w:tcPr>
          <w:p w:rsidR="00204455" w:rsidRPr="00636EB5" w14:paraId="7D16D4E5"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w:t>
            </w:r>
          </w:p>
        </w:tc>
        <w:tc>
          <w:tcPr>
            <w:tcW w:w="3600" w:type="dxa"/>
            <w:vAlign w:val="bottom"/>
          </w:tcPr>
          <w:p w:rsidR="00204455" w:rsidRPr="00636EB5" w14:paraId="6FF25265" w14:textId="77777777">
            <w:pPr>
              <w:contextualSpacing/>
              <w:rPr>
                <w:rFonts w:eastAsia="Times New Roman" w:cstheme="minorHAnsi"/>
                <w:color w:val="000000"/>
                <w:sz w:val="18"/>
                <w:szCs w:val="18"/>
              </w:rPr>
            </w:pPr>
          </w:p>
        </w:tc>
      </w:tr>
      <w:tr w14:paraId="6D218334" w14:textId="77777777">
        <w:tblPrEx>
          <w:tblW w:w="10278" w:type="dxa"/>
          <w:tblLayout w:type="fixed"/>
          <w:tblLook w:val="04A0"/>
        </w:tblPrEx>
        <w:tc>
          <w:tcPr>
            <w:tcW w:w="1458" w:type="dxa"/>
          </w:tcPr>
          <w:p w:rsidR="00204455" w:rsidRPr="00636EB5" w14:paraId="18827E7F" w14:textId="77777777">
            <w:pPr>
              <w:contextualSpacing/>
              <w:rPr>
                <w:rFonts w:eastAsia="Times New Roman" w:cstheme="minorHAnsi"/>
                <w:color w:val="000000"/>
                <w:sz w:val="18"/>
                <w:szCs w:val="18"/>
              </w:rPr>
            </w:pPr>
          </w:p>
        </w:tc>
        <w:tc>
          <w:tcPr>
            <w:tcW w:w="4410" w:type="dxa"/>
            <w:vAlign w:val="bottom"/>
          </w:tcPr>
          <w:p w:rsidR="00204455" w:rsidRPr="00636EB5" w14:paraId="613B9039" w14:textId="77777777">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810" w:type="dxa"/>
            <w:vAlign w:val="bottom"/>
          </w:tcPr>
          <w:p w:rsidR="00204455" w:rsidRPr="00636EB5" w14:paraId="4518BC7D"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w:t>
            </w:r>
          </w:p>
        </w:tc>
        <w:tc>
          <w:tcPr>
            <w:tcW w:w="3600" w:type="dxa"/>
            <w:vAlign w:val="bottom"/>
          </w:tcPr>
          <w:p w:rsidR="00204455" w:rsidRPr="00636EB5" w14:paraId="6103E2D2" w14:textId="77777777">
            <w:pPr>
              <w:contextualSpacing/>
              <w:rPr>
                <w:rFonts w:eastAsia="Times New Roman" w:cstheme="minorHAnsi"/>
                <w:color w:val="000000"/>
                <w:sz w:val="18"/>
                <w:szCs w:val="18"/>
              </w:rPr>
            </w:pPr>
          </w:p>
        </w:tc>
      </w:tr>
    </w:tbl>
    <w:p w:rsidR="00204455" w:rsidP="0049329C" w14:paraId="1AD89828" w14:textId="77777777">
      <w:pPr>
        <w:contextualSpacing/>
        <w:rPr>
          <w:rFonts w:eastAsia="Times New Roman" w:cstheme="minorHAnsi"/>
          <w:color w:val="000000"/>
          <w:sz w:val="18"/>
          <w:szCs w:val="18"/>
        </w:rPr>
      </w:pPr>
    </w:p>
    <w:tbl>
      <w:tblPr>
        <w:tblW w:w="10170" w:type="dxa"/>
        <w:tblInd w:w="18" w:type="dxa"/>
        <w:tblBorders>
          <w:top w:val="single" w:sz="4" w:space="0" w:color="auto"/>
          <w:left w:val="single" w:sz="4" w:space="0" w:color="auto"/>
          <w:bottom w:val="single" w:sz="4" w:space="0" w:color="auto"/>
          <w:right w:val="single" w:sz="4" w:space="0" w:color="auto"/>
        </w:tblBorders>
        <w:tblLook w:val="04A0"/>
      </w:tblPr>
      <w:tblGrid>
        <w:gridCol w:w="2047"/>
        <w:gridCol w:w="8123"/>
      </w:tblGrid>
      <w:tr w14:paraId="0A9732CA" w14:textId="77777777" w:rsidTr="00393C43">
        <w:tblPrEx>
          <w:tblW w:w="10170" w:type="dxa"/>
          <w:tblInd w:w="18" w:type="dxa"/>
          <w:tblBorders>
            <w:top w:val="single" w:sz="4" w:space="0" w:color="auto"/>
            <w:left w:val="single" w:sz="4" w:space="0" w:color="auto"/>
            <w:bottom w:val="single" w:sz="4" w:space="0" w:color="auto"/>
            <w:right w:val="single" w:sz="4" w:space="0" w:color="auto"/>
          </w:tblBorders>
          <w:tblLook w:val="04A0"/>
        </w:tblPrEx>
        <w:trPr>
          <w:trHeight w:val="566"/>
        </w:trPr>
        <w:tc>
          <w:tcPr>
            <w:tcW w:w="2047" w:type="dxa"/>
            <w:noWrap/>
            <w:vAlign w:val="bottom"/>
          </w:tcPr>
          <w:p w:rsidR="00195CAC" w:rsidRPr="00636EB5" w:rsidP="00195CAC" w14:paraId="06DB2456" w14:textId="57098640">
            <w:pPr>
              <w:contextualSpacing/>
              <w:rPr>
                <w:rFonts w:eastAsia="Times New Roman" w:cstheme="minorHAnsi"/>
                <w:b/>
                <w:color w:val="000000"/>
                <w:sz w:val="18"/>
                <w:szCs w:val="18"/>
              </w:rPr>
            </w:pPr>
            <w:r w:rsidRPr="00636EB5">
              <w:rPr>
                <w:rFonts w:eastAsia="Times New Roman" w:cstheme="minorHAnsi"/>
                <w:b/>
                <w:color w:val="000000"/>
                <w:sz w:val="18"/>
                <w:szCs w:val="18"/>
              </w:rPr>
              <w:t>Check_ INTRO_ID3</w:t>
            </w:r>
            <w:r>
              <w:rPr>
                <w:rFonts w:eastAsia="Times New Roman" w:cstheme="minorHAnsi"/>
                <w:b/>
                <w:color w:val="000000"/>
                <w:sz w:val="18"/>
                <w:szCs w:val="18"/>
              </w:rPr>
              <w:t>a</w:t>
            </w:r>
            <w:r w:rsidRPr="00636EB5">
              <w:rPr>
                <w:rFonts w:eastAsia="Times New Roman" w:cstheme="minorHAnsi"/>
                <w:b/>
                <w:color w:val="000000"/>
                <w:sz w:val="18"/>
                <w:szCs w:val="18"/>
              </w:rPr>
              <w:t>.</w:t>
            </w:r>
          </w:p>
        </w:tc>
        <w:tc>
          <w:tcPr>
            <w:tcW w:w="8123" w:type="dxa"/>
            <w:vAlign w:val="bottom"/>
          </w:tcPr>
          <w:p w:rsidR="00195CAC" w:rsidRPr="00636EB5" w:rsidP="00195CAC" w14:paraId="200DB8CF" w14:textId="77777777">
            <w:pPr>
              <w:ind w:left="432" w:hanging="432"/>
              <w:contextualSpacing/>
              <w:rPr>
                <w:rFonts w:eastAsia="Times New Roman" w:cstheme="minorHAnsi"/>
                <w:color w:val="000000"/>
                <w:sz w:val="18"/>
                <w:szCs w:val="18"/>
              </w:rPr>
            </w:pPr>
            <w:r w:rsidRPr="00636EB5">
              <w:rPr>
                <w:rFonts w:eastAsia="Times New Roman" w:cstheme="minorHAnsi"/>
                <w:color w:val="000000"/>
                <w:sz w:val="18"/>
                <w:szCs w:val="18"/>
              </w:rPr>
              <w:t xml:space="preserve">If IDU cycle (CYCLE EQ 2), go to </w:t>
            </w:r>
            <w:r>
              <w:rPr>
                <w:rFonts w:eastAsia="Times New Roman" w:cstheme="minorHAnsi"/>
                <w:color w:val="000000"/>
                <w:sz w:val="18"/>
                <w:szCs w:val="18"/>
              </w:rPr>
              <w:t>INTRO_ID3a</w:t>
            </w:r>
            <w:r w:rsidRPr="00636EB5">
              <w:rPr>
                <w:rFonts w:eastAsia="Times New Roman" w:cstheme="minorHAnsi"/>
                <w:color w:val="000000"/>
                <w:sz w:val="18"/>
                <w:szCs w:val="18"/>
              </w:rPr>
              <w:t>.</w:t>
            </w:r>
          </w:p>
          <w:p w:rsidR="00195CAC" w:rsidRPr="00636EB5" w:rsidP="00195CAC" w14:paraId="49778E34" w14:textId="77777777">
            <w:pPr>
              <w:ind w:left="432" w:hanging="432"/>
              <w:contextualSpacing/>
              <w:rPr>
                <w:rFonts w:eastAsia="Times New Roman" w:cstheme="minorHAnsi"/>
                <w:color w:val="000000"/>
                <w:sz w:val="18"/>
                <w:szCs w:val="18"/>
              </w:rPr>
            </w:pPr>
            <w:r w:rsidRPr="00636EB5">
              <w:rPr>
                <w:rFonts w:eastAsia="Times New Roman" w:cstheme="minorHAnsi"/>
                <w:color w:val="000000"/>
                <w:sz w:val="18"/>
                <w:szCs w:val="18"/>
              </w:rPr>
              <w:t>If MSM or HET cycle (CYCLE EQ 1 or 3), go to ID4</w:t>
            </w:r>
            <w:r>
              <w:rPr>
                <w:rFonts w:eastAsia="Times New Roman" w:cstheme="minorHAnsi"/>
                <w:color w:val="000000"/>
                <w:sz w:val="18"/>
                <w:szCs w:val="18"/>
              </w:rPr>
              <w:t>a</w:t>
            </w:r>
            <w:r w:rsidRPr="00636EB5">
              <w:rPr>
                <w:rFonts w:eastAsia="Times New Roman" w:cstheme="minorHAnsi"/>
                <w:color w:val="000000"/>
                <w:sz w:val="18"/>
                <w:szCs w:val="18"/>
              </w:rPr>
              <w:t xml:space="preserve">.  </w:t>
            </w:r>
          </w:p>
        </w:tc>
      </w:tr>
    </w:tbl>
    <w:p w:rsidR="00195CAC" w:rsidRPr="00EC74DE" w:rsidP="0049329C" w14:paraId="65843750" w14:textId="77777777">
      <w:pPr>
        <w:contextualSpacing/>
        <w:rPr>
          <w:rFonts w:eastAsia="Times New Roman" w:cstheme="minorHAnsi"/>
          <w:color w:val="0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057"/>
        <w:gridCol w:w="8203"/>
      </w:tblGrid>
      <w:tr w14:paraId="24E20402"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vAlign w:val="bottom"/>
            <w:hideMark/>
          </w:tcPr>
          <w:p w:rsidR="007E35F1" w:rsidRPr="00EC74DE" w:rsidP="0049329C" w14:paraId="1C4AE04A" w14:textId="77777777">
            <w:pPr>
              <w:ind w:right="882"/>
              <w:contextualSpacing/>
              <w:rPr>
                <w:rFonts w:eastAsia="Times New Roman" w:cstheme="minorHAnsi"/>
                <w:b/>
                <w:bCs/>
                <w:color w:val="000000"/>
                <w:sz w:val="18"/>
                <w:szCs w:val="18"/>
              </w:rPr>
            </w:pPr>
            <w:r w:rsidRPr="00EC74DE">
              <w:rPr>
                <w:rFonts w:eastAsia="Times New Roman" w:cstheme="minorHAnsi"/>
                <w:b/>
                <w:color w:val="000000"/>
                <w:sz w:val="18"/>
                <w:szCs w:val="18"/>
              </w:rPr>
              <w:t>INTRO_ID3</w:t>
            </w:r>
            <w:r w:rsidR="00195CAC">
              <w:rPr>
                <w:rFonts w:eastAsia="Times New Roman" w:cstheme="minorHAnsi"/>
                <w:b/>
                <w:color w:val="000000"/>
                <w:sz w:val="18"/>
                <w:szCs w:val="18"/>
              </w:rPr>
              <w:t>a</w:t>
            </w:r>
            <w:r w:rsidRPr="00EC74DE">
              <w:rPr>
                <w:rFonts w:eastAsia="Times New Roman" w:cstheme="minorHAnsi"/>
                <w:b/>
                <w:color w:val="000000"/>
                <w:sz w:val="18"/>
                <w:szCs w:val="18"/>
              </w:rPr>
              <w:t>.</w:t>
            </w:r>
          </w:p>
        </w:tc>
        <w:tc>
          <w:tcPr>
            <w:tcW w:w="8820" w:type="dxa"/>
            <w:vAlign w:val="bottom"/>
          </w:tcPr>
          <w:p w:rsidR="007F0E9E" w:rsidRPr="00EC74DE" w:rsidP="0049329C" w14:paraId="7F8B43C1" w14:textId="77777777">
            <w:pPr>
              <w:contextualSpacing/>
              <w:rPr>
                <w:rFonts w:eastAsia="Times New Roman" w:cstheme="minorHAnsi"/>
                <w:color w:val="000000"/>
                <w:sz w:val="18"/>
                <w:szCs w:val="18"/>
                <w:lang w:val="es-ES"/>
              </w:rPr>
            </w:pPr>
            <w:r w:rsidRPr="00EC74DE">
              <w:rPr>
                <w:rFonts w:eastAsia="Times New Roman" w:cstheme="minorHAnsi"/>
                <w:color w:val="000000"/>
                <w:sz w:val="18"/>
                <w:szCs w:val="18"/>
                <w:lang w:val="es-ES"/>
              </w:rPr>
              <w:t xml:space="preserve">DISPLAY: </w:t>
            </w:r>
            <w:r w:rsidR="00F326D7">
              <w:rPr>
                <w:color w:val="000000"/>
                <w:sz w:val="18"/>
                <w:lang w:val="es-ES"/>
              </w:rPr>
              <w:t>"</w:t>
            </w:r>
            <w:r w:rsidRPr="00EC74DE">
              <w:rPr>
                <w:color w:val="000000"/>
                <w:sz w:val="18"/>
                <w:lang w:val="es-ES"/>
              </w:rPr>
              <w:t>[</w:t>
            </w:r>
            <w:r w:rsidRPr="00EC74DE" w:rsidR="0083521D">
              <w:rPr>
                <w:color w:val="000000"/>
                <w:sz w:val="18"/>
                <w:lang w:val="es-ES"/>
              </w:rPr>
              <w:t xml:space="preserve">Entregue la </w:t>
            </w:r>
            <w:r w:rsidRPr="00EC74DE">
              <w:rPr>
                <w:rFonts w:eastAsia="Times New Roman" w:cstheme="minorHAnsi"/>
                <w:color w:val="000000"/>
                <w:sz w:val="18"/>
                <w:szCs w:val="18"/>
                <w:lang w:val="es-ES"/>
              </w:rPr>
              <w:t>Tarjeta</w:t>
            </w:r>
            <w:r w:rsidRPr="00EC74DE" w:rsidR="0083521D">
              <w:rPr>
                <w:color w:val="000000"/>
                <w:sz w:val="18"/>
                <w:lang w:val="es-ES"/>
              </w:rPr>
              <w:t xml:space="preserve"> de </w:t>
            </w:r>
            <w:r w:rsidRPr="00EC74DE">
              <w:rPr>
                <w:rFonts w:eastAsia="Times New Roman" w:cstheme="minorHAnsi"/>
                <w:color w:val="000000"/>
                <w:sz w:val="18"/>
                <w:szCs w:val="18"/>
                <w:lang w:val="es-ES"/>
              </w:rPr>
              <w:t>Respuestas</w:t>
            </w:r>
            <w:r w:rsidRPr="00EC74DE">
              <w:rPr>
                <w:color w:val="000000"/>
                <w:sz w:val="18"/>
                <w:lang w:val="es-ES"/>
              </w:rPr>
              <w:t xml:space="preserve"> </w:t>
            </w:r>
            <w:r w:rsidR="00763305">
              <w:rPr>
                <w:color w:val="000000"/>
                <w:sz w:val="18"/>
                <w:lang w:val="es-ES"/>
              </w:rPr>
              <w:t>H</w:t>
            </w:r>
            <w:r w:rsidRPr="00EC74DE">
              <w:rPr>
                <w:color w:val="000000"/>
                <w:sz w:val="18"/>
                <w:lang w:val="es-ES"/>
              </w:rPr>
              <w:t xml:space="preserve"> </w:t>
            </w:r>
            <w:r w:rsidRPr="00EC74DE" w:rsidR="0083521D">
              <w:rPr>
                <w:color w:val="000000"/>
                <w:sz w:val="18"/>
                <w:lang w:val="es-ES"/>
              </w:rPr>
              <w:t xml:space="preserve">al </w:t>
            </w:r>
            <w:r w:rsidRPr="00EC74DE" w:rsidR="000A5E25">
              <w:rPr>
                <w:color w:val="000000"/>
                <w:sz w:val="18"/>
                <w:lang w:val="es-ES"/>
              </w:rPr>
              <w:t>P</w:t>
            </w:r>
            <w:r w:rsidRPr="00EC74DE" w:rsidR="0083521D">
              <w:rPr>
                <w:color w:val="000000"/>
                <w:sz w:val="18"/>
                <w:lang w:val="es-ES"/>
              </w:rPr>
              <w:t>articipante</w:t>
            </w:r>
            <w:r w:rsidRPr="00EC74DE">
              <w:rPr>
                <w:rFonts w:eastAsia="Times New Roman" w:cstheme="minorHAnsi"/>
                <w:color w:val="000000"/>
                <w:sz w:val="18"/>
                <w:szCs w:val="18"/>
                <w:lang w:val="es-ES"/>
              </w:rPr>
              <w:t xml:space="preserve">.] </w:t>
            </w:r>
          </w:p>
          <w:p w:rsidR="007F0E9E" w:rsidRPr="00EC74DE" w:rsidP="0049329C" w14:paraId="1CB35141" w14:textId="77777777">
            <w:pPr>
              <w:contextualSpacing/>
              <w:rPr>
                <w:rFonts w:eastAsia="Times New Roman" w:cstheme="minorHAnsi"/>
                <w:color w:val="000000"/>
                <w:sz w:val="18"/>
                <w:szCs w:val="18"/>
                <w:lang w:val="es-ES"/>
              </w:rPr>
            </w:pPr>
          </w:p>
          <w:p w:rsidR="007E35F1" w:rsidRPr="00EC74DE" w:rsidP="00195CAC" w14:paraId="2640F41F" w14:textId="77777777">
            <w:pPr>
              <w:contextualSpacing/>
              <w:rPr>
                <w:rFonts w:eastAsia="Times New Roman" w:cstheme="minorHAnsi"/>
                <w:color w:val="000000"/>
                <w:sz w:val="18"/>
                <w:szCs w:val="18"/>
                <w:lang w:val="es-ES"/>
              </w:rPr>
            </w:pPr>
            <w:r w:rsidRPr="00EC74DE">
              <w:rPr>
                <w:color w:val="000000"/>
                <w:sz w:val="18"/>
                <w:lang w:val="es-ES"/>
              </w:rPr>
              <w:t xml:space="preserve">DIGA: Le voy a leer una lista de drogas. Por cada droga que mencione, por favor dígame con qué frecuencia se la </w:t>
            </w:r>
            <w:r w:rsidRPr="00C24EFB">
              <w:rPr>
                <w:color w:val="000000"/>
                <w:sz w:val="18"/>
                <w:u w:val="single"/>
                <w:lang w:val="es-ES"/>
              </w:rPr>
              <w:t>inyectó</w:t>
            </w:r>
            <w:r w:rsidRPr="00EC74DE">
              <w:rPr>
                <w:color w:val="000000"/>
                <w:sz w:val="18"/>
                <w:lang w:val="es-ES"/>
              </w:rPr>
              <w:t xml:space="preserve"> en los últimos </w:t>
            </w:r>
            <w:r w:rsidRPr="00393C43">
              <w:rPr>
                <w:color w:val="000000"/>
                <w:sz w:val="18"/>
                <w:u w:val="single"/>
                <w:lang w:val="es-ES"/>
              </w:rPr>
              <w:t>12 meses</w:t>
            </w:r>
            <w:r w:rsidR="00195CAC">
              <w:rPr>
                <w:color w:val="000000"/>
                <w:sz w:val="18"/>
                <w:lang w:val="es-ES"/>
              </w:rPr>
              <w:t>.</w:t>
            </w:r>
          </w:p>
        </w:tc>
      </w:tr>
    </w:tbl>
    <w:p w:rsidR="007E35F1" w:rsidRPr="00EC74DE" w:rsidP="0049329C" w14:paraId="0DC083CA" w14:textId="77777777">
      <w:pPr>
        <w:ind w:left="720" w:firstLine="720"/>
        <w:contextualSpacing/>
        <w:rPr>
          <w:rFonts w:eastAsia="Times New Roman" w:cstheme="minorHAnsi"/>
          <w:color w:val="000000"/>
          <w:sz w:val="18"/>
          <w:szCs w:val="18"/>
          <w:lang w:val="es-ES"/>
        </w:rPr>
      </w:pPr>
    </w:p>
    <w:tbl>
      <w:tblPr>
        <w:tblW w:w="0" w:type="auto"/>
        <w:tblLayout w:type="fixed"/>
        <w:tblLook w:val="04A0"/>
      </w:tblPr>
      <w:tblGrid>
        <w:gridCol w:w="18"/>
        <w:gridCol w:w="1440"/>
        <w:gridCol w:w="4860"/>
        <w:gridCol w:w="1260"/>
        <w:gridCol w:w="2700"/>
      </w:tblGrid>
      <w:tr w14:paraId="704C15AF" w14:textId="77777777" w:rsidTr="007E35F1">
        <w:tblPrEx>
          <w:tblW w:w="0" w:type="auto"/>
          <w:tblLayout w:type="fixed"/>
          <w:tblLook w:val="04A0"/>
        </w:tblPrEx>
        <w:tc>
          <w:tcPr>
            <w:tcW w:w="1458" w:type="dxa"/>
            <w:gridSpan w:val="2"/>
            <w:vAlign w:val="bottom"/>
          </w:tcPr>
          <w:p w:rsidR="007E35F1" w:rsidRPr="00EC74DE" w:rsidP="0049329C" w14:paraId="2D8CA5AA"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ID3</w:t>
            </w:r>
            <w:r w:rsidR="00195CAC">
              <w:rPr>
                <w:rFonts w:eastAsia="Times New Roman" w:cstheme="minorHAnsi"/>
                <w:b/>
                <w:bCs/>
                <w:color w:val="000000"/>
                <w:sz w:val="18"/>
                <w:szCs w:val="18"/>
              </w:rPr>
              <w:t>a</w:t>
            </w:r>
            <w:r w:rsidRPr="00EC74DE">
              <w:rPr>
                <w:rFonts w:eastAsia="Times New Roman" w:cstheme="minorHAnsi"/>
                <w:b/>
                <w:bCs/>
                <w:color w:val="000000"/>
                <w:sz w:val="18"/>
                <w:szCs w:val="18"/>
              </w:rPr>
              <w:t>.</w:t>
            </w:r>
          </w:p>
        </w:tc>
        <w:tc>
          <w:tcPr>
            <w:tcW w:w="8820" w:type="dxa"/>
            <w:gridSpan w:val="3"/>
            <w:vAlign w:val="bottom"/>
          </w:tcPr>
          <w:p w:rsidR="007E35F1" w:rsidRPr="00EC74DE" w:rsidP="0049329C" w14:paraId="07BC36F7" w14:textId="77777777">
            <w:pPr>
              <w:contextualSpacing/>
              <w:rPr>
                <w:rFonts w:eastAsia="Times New Roman" w:cstheme="minorHAnsi"/>
                <w:b/>
                <w:bCs/>
                <w:color w:val="000000"/>
                <w:sz w:val="18"/>
                <w:szCs w:val="18"/>
                <w:lang w:val=""/>
              </w:rPr>
            </w:pPr>
            <w:r w:rsidRPr="00EC74DE">
              <w:rPr>
                <w:b/>
                <w:color w:val="000000"/>
                <w:sz w:val="18"/>
                <w:lang w:val=""/>
              </w:rPr>
              <w:t>¿Con qué frecuencia se inyectó speedball, que es heroína y cocaína juntas?</w:t>
            </w:r>
            <w:r w:rsidRPr="00EC74DE">
              <w:rPr>
                <w:rFonts w:eastAsia="Times New Roman" w:cstheme="minorHAnsi"/>
                <w:b/>
                <w:bCs/>
                <w:color w:val="000000"/>
                <w:sz w:val="18"/>
                <w:szCs w:val="18"/>
                <w:lang w:val=""/>
              </w:rPr>
              <w:t xml:space="preserve"> </w:t>
            </w:r>
          </w:p>
          <w:p w:rsidR="008462C5" w:rsidRPr="00EC74DE" w:rsidP="0049329C" w14:paraId="5A954ACA" w14:textId="77777777">
            <w:pPr>
              <w:contextualSpacing/>
              <w:rPr>
                <w:rFonts w:eastAsia="Times New Roman" w:cstheme="minorHAnsi"/>
                <w:b/>
                <w:bCs/>
                <w:color w:val="000000"/>
                <w:sz w:val="18"/>
                <w:szCs w:val="18"/>
                <w:lang w:val=""/>
              </w:rPr>
            </w:pPr>
          </w:p>
          <w:p w:rsidR="007E35F1" w:rsidRPr="00EC74DE" w:rsidP="0049329C" w14:paraId="2C6315E7" w14:textId="77777777">
            <w:pPr>
              <w:contextualSpacing/>
              <w:rPr>
                <w:rFonts w:eastAsia="Times New Roman" w:cstheme="minorHAnsi"/>
                <w:bCs/>
                <w:color w:val="000000"/>
                <w:sz w:val="18"/>
                <w:szCs w:val="18"/>
                <w:lang w:val=""/>
              </w:rPr>
            </w:pPr>
            <w:r w:rsidRPr="00EC74DE">
              <w:rPr>
                <w:color w:val="000000"/>
                <w:sz w:val="18"/>
                <w:lang w:val=""/>
              </w:rPr>
              <w:t>[LEA las opciones.]</w:t>
            </w:r>
          </w:p>
        </w:tc>
      </w:tr>
      <w:tr w14:paraId="742E7ED7" w14:textId="77777777" w:rsidTr="007E35F1">
        <w:tblPrEx>
          <w:tblW w:w="0" w:type="auto"/>
          <w:tblLayout w:type="fixed"/>
          <w:tblLook w:val="04A0"/>
        </w:tblPrEx>
        <w:tc>
          <w:tcPr>
            <w:tcW w:w="1458" w:type="dxa"/>
            <w:gridSpan w:val="2"/>
            <w:vAlign w:val="bottom"/>
          </w:tcPr>
          <w:p w:rsidR="007E35F1" w:rsidRPr="00EC74DE" w:rsidP="0049329C" w14:paraId="31E8C174" w14:textId="77777777">
            <w:pPr>
              <w:contextualSpacing/>
              <w:rPr>
                <w:rFonts w:eastAsia="Times New Roman" w:cstheme="minorHAnsi"/>
                <w:bCs/>
                <w:color w:val="000000"/>
                <w:sz w:val="18"/>
                <w:szCs w:val="18"/>
                <w:lang w:val=""/>
              </w:rPr>
            </w:pPr>
            <w:r w:rsidRPr="00EC74DE">
              <w:rPr>
                <w:rFonts w:eastAsia="Times New Roman" w:cstheme="minorHAnsi"/>
                <w:bCs/>
                <w:color w:val="000000"/>
                <w:sz w:val="18"/>
                <w:szCs w:val="18"/>
                <w:lang w:val=""/>
              </w:rPr>
              <w:t>INJ_SB</w:t>
            </w:r>
          </w:p>
        </w:tc>
        <w:tc>
          <w:tcPr>
            <w:tcW w:w="6120" w:type="dxa"/>
            <w:gridSpan w:val="2"/>
            <w:vAlign w:val="bottom"/>
          </w:tcPr>
          <w:p w:rsidR="007E35F1" w:rsidRPr="00EC74DE" w:rsidP="0049329C" w14:paraId="495241C0" w14:textId="77777777">
            <w:pPr>
              <w:contextualSpacing/>
              <w:rPr>
                <w:rFonts w:eastAsia="Times New Roman" w:cstheme="minorHAnsi"/>
                <w:color w:val="000000"/>
                <w:sz w:val="18"/>
                <w:szCs w:val="18"/>
              </w:rPr>
            </w:pPr>
            <w:r w:rsidRPr="00EC74DE">
              <w:rPr>
                <w:rFonts w:eastAsia="Times New Roman" w:cstheme="minorHAnsi"/>
                <w:color w:val="000000"/>
                <w:sz w:val="18"/>
                <w:szCs w:val="18"/>
              </w:rPr>
              <w:t>Speedball (heroin and cocaine together) frequency - 12 months</w:t>
            </w:r>
          </w:p>
        </w:tc>
        <w:tc>
          <w:tcPr>
            <w:tcW w:w="2700" w:type="dxa"/>
            <w:vAlign w:val="bottom"/>
          </w:tcPr>
          <w:p w:rsidR="007E35F1" w:rsidRPr="00EC74DE" w:rsidP="0049329C" w14:paraId="73B14EF2" w14:textId="77777777">
            <w:pPr>
              <w:contextualSpacing/>
              <w:rPr>
                <w:rFonts w:eastAsia="Times New Roman" w:cstheme="minorHAnsi"/>
                <w:color w:val="000000"/>
                <w:sz w:val="18"/>
                <w:szCs w:val="18"/>
              </w:rPr>
            </w:pPr>
          </w:p>
        </w:tc>
      </w:tr>
      <w:tr w14:paraId="1C98B068" w14:textId="77777777" w:rsidTr="007E35F1">
        <w:tblPrEx>
          <w:tblW w:w="0" w:type="auto"/>
          <w:tblLayout w:type="fixed"/>
          <w:tblLook w:val="04A0"/>
        </w:tblPrEx>
        <w:trPr>
          <w:gridBefore w:val="1"/>
          <w:wBefore w:w="18" w:type="dxa"/>
        </w:trPr>
        <w:tc>
          <w:tcPr>
            <w:tcW w:w="1440" w:type="dxa"/>
          </w:tcPr>
          <w:p w:rsidR="007E35F1" w:rsidRPr="00EC74DE" w:rsidP="0049329C" w14:paraId="36C4F1B9" w14:textId="77777777">
            <w:pPr>
              <w:contextualSpacing/>
              <w:rPr>
                <w:rFonts w:eastAsia="Times New Roman" w:cstheme="minorHAnsi"/>
                <w:color w:val="000000"/>
                <w:sz w:val="18"/>
                <w:szCs w:val="18"/>
              </w:rPr>
            </w:pPr>
          </w:p>
        </w:tc>
        <w:tc>
          <w:tcPr>
            <w:tcW w:w="4860" w:type="dxa"/>
            <w:vAlign w:val="bottom"/>
          </w:tcPr>
          <w:p w:rsidR="007E35F1" w:rsidRPr="00EC74DE" w:rsidP="0049329C" w14:paraId="3C7A042C" w14:textId="77777777">
            <w:pPr>
              <w:tabs>
                <w:tab w:val="right" w:leader="dot" w:pos="5760"/>
              </w:tabs>
              <w:contextualSpacing/>
              <w:rPr>
                <w:color w:val="000000"/>
                <w:sz w:val="18"/>
                <w:lang w:val="es-ES"/>
              </w:rPr>
            </w:pPr>
            <w:r w:rsidRPr="00EC74DE">
              <w:rPr>
                <w:color w:val="000000"/>
                <w:sz w:val="18"/>
                <w:lang w:val="es-ES"/>
              </w:rPr>
              <w:t>Más de una vez por día</w:t>
            </w:r>
            <w:r w:rsidRPr="00EC74DE">
              <w:rPr>
                <w:color w:val="000000"/>
                <w:sz w:val="18"/>
                <w:lang w:val="es-ES"/>
              </w:rPr>
              <w:tab/>
            </w:r>
          </w:p>
        </w:tc>
        <w:tc>
          <w:tcPr>
            <w:tcW w:w="1260" w:type="dxa"/>
            <w:vAlign w:val="bottom"/>
          </w:tcPr>
          <w:p w:rsidR="007E35F1" w:rsidRPr="00EC74DE" w:rsidP="0049329C" w14:paraId="2FFEEE24" w14:textId="77777777">
            <w:pPr>
              <w:contextualSpacing/>
              <w:jc w:val="right"/>
              <w:rPr>
                <w:rFonts w:eastAsia="Times New Roman" w:cstheme="minorHAnsi"/>
                <w:bCs/>
                <w:color w:val="000000"/>
                <w:sz w:val="18"/>
                <w:szCs w:val="18"/>
                <w:lang w:val=""/>
              </w:rPr>
            </w:pPr>
            <w:r w:rsidRPr="00EC74DE">
              <w:rPr>
                <w:rFonts w:eastAsia="Times New Roman" w:cstheme="minorHAnsi"/>
                <w:bCs/>
                <w:color w:val="000000"/>
                <w:sz w:val="18"/>
                <w:szCs w:val="18"/>
                <w:lang w:val=""/>
              </w:rPr>
              <w:t>1</w:t>
            </w:r>
          </w:p>
        </w:tc>
        <w:tc>
          <w:tcPr>
            <w:tcW w:w="2700" w:type="dxa"/>
          </w:tcPr>
          <w:p w:rsidR="007E35F1" w:rsidRPr="00EC74DE" w:rsidP="0049329C" w14:paraId="6202B2F8" w14:textId="77777777">
            <w:pPr>
              <w:contextualSpacing/>
              <w:rPr>
                <w:rFonts w:eastAsia="Times New Roman" w:cstheme="minorHAnsi"/>
                <w:bCs/>
                <w:color w:val="000000"/>
                <w:sz w:val="18"/>
                <w:szCs w:val="18"/>
                <w:lang w:val=""/>
              </w:rPr>
            </w:pPr>
          </w:p>
        </w:tc>
      </w:tr>
      <w:tr w14:paraId="33111F2E" w14:textId="77777777" w:rsidTr="007E35F1">
        <w:tblPrEx>
          <w:tblW w:w="0" w:type="auto"/>
          <w:tblLayout w:type="fixed"/>
          <w:tblLook w:val="04A0"/>
        </w:tblPrEx>
        <w:trPr>
          <w:gridBefore w:val="1"/>
          <w:wBefore w:w="18" w:type="dxa"/>
        </w:trPr>
        <w:tc>
          <w:tcPr>
            <w:tcW w:w="1440" w:type="dxa"/>
          </w:tcPr>
          <w:p w:rsidR="007E35F1" w:rsidRPr="00EC74DE" w:rsidP="0049329C" w14:paraId="28B4573B" w14:textId="77777777">
            <w:pPr>
              <w:contextualSpacing/>
              <w:rPr>
                <w:rFonts w:eastAsia="Times New Roman" w:cstheme="minorHAnsi"/>
                <w:color w:val="000000"/>
                <w:sz w:val="18"/>
                <w:szCs w:val="18"/>
                <w:lang w:val=""/>
              </w:rPr>
            </w:pPr>
          </w:p>
        </w:tc>
        <w:tc>
          <w:tcPr>
            <w:tcW w:w="4860" w:type="dxa"/>
            <w:vAlign w:val="bottom"/>
          </w:tcPr>
          <w:p w:rsidR="007E35F1" w:rsidRPr="00EC74DE" w:rsidP="0049329C" w14:paraId="298336EB" w14:textId="77777777">
            <w:pPr>
              <w:tabs>
                <w:tab w:val="right" w:leader="dot" w:pos="5760"/>
              </w:tabs>
              <w:contextualSpacing/>
              <w:rPr>
                <w:color w:val="000000"/>
                <w:sz w:val="18"/>
                <w:lang w:val=""/>
              </w:rPr>
            </w:pPr>
            <w:r w:rsidRPr="00EC74DE">
              <w:rPr>
                <w:color w:val="000000"/>
                <w:sz w:val="18"/>
                <w:lang w:val=""/>
              </w:rPr>
              <w:t>Una vez por día</w:t>
            </w:r>
            <w:r w:rsidRPr="00EC74DE">
              <w:rPr>
                <w:color w:val="000000"/>
                <w:sz w:val="18"/>
                <w:lang w:val=""/>
              </w:rPr>
              <w:tab/>
            </w:r>
          </w:p>
        </w:tc>
        <w:tc>
          <w:tcPr>
            <w:tcW w:w="1260" w:type="dxa"/>
            <w:vAlign w:val="bottom"/>
          </w:tcPr>
          <w:p w:rsidR="007E35F1" w:rsidRPr="00EC74DE" w:rsidP="0049329C" w14:paraId="29DEAFF6" w14:textId="77777777">
            <w:pPr>
              <w:contextualSpacing/>
              <w:jc w:val="right"/>
              <w:rPr>
                <w:rFonts w:eastAsia="Times New Roman" w:cstheme="minorHAnsi"/>
                <w:bCs/>
                <w:color w:val="000000"/>
                <w:sz w:val="18"/>
                <w:szCs w:val="18"/>
                <w:lang w:val=""/>
              </w:rPr>
            </w:pPr>
            <w:r w:rsidRPr="00EC74DE">
              <w:rPr>
                <w:rFonts w:eastAsia="Times New Roman" w:cstheme="minorHAnsi"/>
                <w:bCs/>
                <w:color w:val="000000"/>
                <w:sz w:val="18"/>
                <w:szCs w:val="18"/>
                <w:lang w:val=""/>
              </w:rPr>
              <w:t>2</w:t>
            </w:r>
          </w:p>
        </w:tc>
        <w:tc>
          <w:tcPr>
            <w:tcW w:w="2700" w:type="dxa"/>
          </w:tcPr>
          <w:p w:rsidR="007E35F1" w:rsidRPr="00EC74DE" w:rsidP="0049329C" w14:paraId="5F113AFF" w14:textId="77777777">
            <w:pPr>
              <w:contextualSpacing/>
              <w:rPr>
                <w:rFonts w:eastAsia="Times New Roman" w:cstheme="minorHAnsi"/>
                <w:bCs/>
                <w:color w:val="000000"/>
                <w:sz w:val="18"/>
                <w:szCs w:val="18"/>
                <w:lang w:val=""/>
              </w:rPr>
            </w:pPr>
          </w:p>
        </w:tc>
      </w:tr>
      <w:tr w14:paraId="30E2F811" w14:textId="77777777" w:rsidTr="007E35F1">
        <w:tblPrEx>
          <w:tblW w:w="0" w:type="auto"/>
          <w:tblLayout w:type="fixed"/>
          <w:tblLook w:val="04A0"/>
        </w:tblPrEx>
        <w:trPr>
          <w:gridBefore w:val="1"/>
          <w:wBefore w:w="18" w:type="dxa"/>
        </w:trPr>
        <w:tc>
          <w:tcPr>
            <w:tcW w:w="1440" w:type="dxa"/>
          </w:tcPr>
          <w:p w:rsidR="007E35F1" w:rsidRPr="00EC74DE" w:rsidP="00C56764" w14:paraId="32E5F9AF" w14:textId="77777777">
            <w:pPr>
              <w:spacing w:after="0" w:line="240" w:lineRule="auto"/>
              <w:contextualSpacing/>
              <w:rPr>
                <w:rFonts w:eastAsia="Times New Roman" w:cstheme="minorHAnsi"/>
                <w:color w:val="000000"/>
                <w:sz w:val="18"/>
                <w:szCs w:val="18"/>
                <w:lang w:val=""/>
              </w:rPr>
            </w:pPr>
          </w:p>
        </w:tc>
        <w:tc>
          <w:tcPr>
            <w:tcW w:w="4860" w:type="dxa"/>
            <w:vAlign w:val="bottom"/>
          </w:tcPr>
          <w:p w:rsidR="007E35F1" w:rsidRPr="00EC74DE" w:rsidP="00C56764" w14:paraId="3BA87D79" w14:textId="77777777">
            <w:pPr>
              <w:tabs>
                <w:tab w:val="right" w:leader="dot" w:pos="5760"/>
              </w:tabs>
              <w:spacing w:after="0" w:line="240" w:lineRule="auto"/>
              <w:contextualSpacing/>
              <w:rPr>
                <w:color w:val="000000"/>
                <w:sz w:val="18"/>
                <w:lang w:val="es-ES"/>
              </w:rPr>
            </w:pPr>
            <w:r w:rsidRPr="00EC74DE">
              <w:rPr>
                <w:color w:val="000000"/>
                <w:sz w:val="18"/>
                <w:lang w:val="es-ES"/>
              </w:rPr>
              <w:t>Más de una vez por semana</w:t>
            </w:r>
            <w:r w:rsidRPr="00EC74DE">
              <w:rPr>
                <w:color w:val="000000"/>
                <w:sz w:val="18"/>
                <w:lang w:val="es-ES"/>
              </w:rPr>
              <w:tab/>
            </w:r>
          </w:p>
        </w:tc>
        <w:tc>
          <w:tcPr>
            <w:tcW w:w="1260" w:type="dxa"/>
            <w:vAlign w:val="bottom"/>
          </w:tcPr>
          <w:p w:rsidR="007E35F1" w:rsidRPr="00EC74DE" w:rsidP="00C56764" w14:paraId="49E26F10" w14:textId="77777777">
            <w:pPr>
              <w:spacing w:after="0" w:line="240" w:lineRule="auto"/>
              <w:contextualSpacing/>
              <w:jc w:val="right"/>
              <w:rPr>
                <w:rFonts w:eastAsia="Times New Roman" w:cstheme="minorHAnsi"/>
                <w:bCs/>
                <w:color w:val="000000"/>
                <w:sz w:val="18"/>
                <w:szCs w:val="18"/>
              </w:rPr>
            </w:pPr>
            <w:r w:rsidRPr="00EC74DE">
              <w:rPr>
                <w:rFonts w:eastAsia="Times New Roman" w:cstheme="minorHAnsi"/>
                <w:bCs/>
                <w:color w:val="000000"/>
                <w:sz w:val="18"/>
                <w:szCs w:val="18"/>
              </w:rPr>
              <w:t>3</w:t>
            </w:r>
          </w:p>
        </w:tc>
        <w:tc>
          <w:tcPr>
            <w:tcW w:w="2700" w:type="dxa"/>
          </w:tcPr>
          <w:p w:rsidR="007E35F1" w:rsidRPr="00EC74DE" w:rsidP="00C56764" w14:paraId="0ECB8611" w14:textId="77777777">
            <w:pPr>
              <w:spacing w:after="0" w:line="240" w:lineRule="auto"/>
              <w:contextualSpacing/>
              <w:rPr>
                <w:rFonts w:eastAsia="Times New Roman" w:cstheme="minorHAnsi"/>
                <w:bCs/>
                <w:color w:val="000000"/>
                <w:sz w:val="18"/>
                <w:szCs w:val="18"/>
              </w:rPr>
            </w:pPr>
          </w:p>
        </w:tc>
      </w:tr>
      <w:tr w14:paraId="0400F09C" w14:textId="77777777" w:rsidTr="007E35F1">
        <w:tblPrEx>
          <w:tblW w:w="0" w:type="auto"/>
          <w:tblLayout w:type="fixed"/>
          <w:tblLook w:val="04A0"/>
        </w:tblPrEx>
        <w:trPr>
          <w:gridBefore w:val="1"/>
          <w:wBefore w:w="18" w:type="dxa"/>
        </w:trPr>
        <w:tc>
          <w:tcPr>
            <w:tcW w:w="1440" w:type="dxa"/>
          </w:tcPr>
          <w:p w:rsidR="007E35F1" w:rsidRPr="00EC74DE" w:rsidP="0049329C" w14:paraId="0E537F5E" w14:textId="77777777">
            <w:pPr>
              <w:contextualSpacing/>
              <w:rPr>
                <w:rFonts w:eastAsia="Times New Roman" w:cstheme="minorHAnsi"/>
                <w:color w:val="000000"/>
                <w:sz w:val="18"/>
                <w:szCs w:val="18"/>
              </w:rPr>
            </w:pPr>
          </w:p>
        </w:tc>
        <w:tc>
          <w:tcPr>
            <w:tcW w:w="4860" w:type="dxa"/>
            <w:vAlign w:val="bottom"/>
          </w:tcPr>
          <w:p w:rsidR="007E35F1" w:rsidRPr="00EC74DE" w:rsidP="0049329C" w14:paraId="3449EECC" w14:textId="77777777">
            <w:pPr>
              <w:tabs>
                <w:tab w:val="right" w:leader="dot" w:pos="5760"/>
              </w:tabs>
              <w:contextualSpacing/>
              <w:rPr>
                <w:color w:val="000000"/>
                <w:sz w:val="18"/>
                <w:lang w:val=""/>
              </w:rPr>
            </w:pPr>
            <w:r w:rsidRPr="00EC74DE">
              <w:rPr>
                <w:color w:val="000000"/>
                <w:sz w:val="18"/>
                <w:lang w:val=""/>
              </w:rPr>
              <w:t>Una vez por semana o menos</w:t>
            </w:r>
            <w:r w:rsidRPr="00EC74DE">
              <w:rPr>
                <w:color w:val="000000"/>
                <w:sz w:val="18"/>
                <w:lang w:val=""/>
              </w:rPr>
              <w:tab/>
            </w:r>
          </w:p>
        </w:tc>
        <w:tc>
          <w:tcPr>
            <w:tcW w:w="1260" w:type="dxa"/>
            <w:vAlign w:val="bottom"/>
          </w:tcPr>
          <w:p w:rsidR="007E35F1" w:rsidRPr="00EC74DE" w:rsidP="0049329C" w14:paraId="135AE40D"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4</w:t>
            </w:r>
          </w:p>
        </w:tc>
        <w:tc>
          <w:tcPr>
            <w:tcW w:w="2700" w:type="dxa"/>
          </w:tcPr>
          <w:p w:rsidR="007E35F1" w:rsidRPr="00EC74DE" w:rsidP="0049329C" w14:paraId="20EB7555" w14:textId="77777777">
            <w:pPr>
              <w:contextualSpacing/>
              <w:rPr>
                <w:rFonts w:eastAsia="Times New Roman" w:cstheme="minorHAnsi"/>
                <w:bCs/>
                <w:color w:val="000000"/>
                <w:sz w:val="18"/>
                <w:szCs w:val="18"/>
              </w:rPr>
            </w:pPr>
          </w:p>
        </w:tc>
      </w:tr>
      <w:tr w14:paraId="16559D30" w14:textId="77777777" w:rsidTr="007E35F1">
        <w:tblPrEx>
          <w:tblW w:w="0" w:type="auto"/>
          <w:tblLayout w:type="fixed"/>
          <w:tblLook w:val="04A0"/>
        </w:tblPrEx>
        <w:trPr>
          <w:gridBefore w:val="1"/>
          <w:wBefore w:w="18" w:type="dxa"/>
        </w:trPr>
        <w:tc>
          <w:tcPr>
            <w:tcW w:w="1440" w:type="dxa"/>
          </w:tcPr>
          <w:p w:rsidR="007E35F1" w:rsidRPr="00EC74DE" w:rsidP="0049329C" w14:paraId="331B4306" w14:textId="77777777">
            <w:pPr>
              <w:contextualSpacing/>
              <w:rPr>
                <w:rFonts w:eastAsia="Times New Roman" w:cstheme="minorHAnsi"/>
                <w:color w:val="000000"/>
                <w:sz w:val="18"/>
                <w:szCs w:val="18"/>
              </w:rPr>
            </w:pPr>
          </w:p>
        </w:tc>
        <w:tc>
          <w:tcPr>
            <w:tcW w:w="4860" w:type="dxa"/>
            <w:vAlign w:val="bottom"/>
          </w:tcPr>
          <w:p w:rsidR="007E35F1" w:rsidRPr="00EC74DE" w:rsidP="0049329C" w14:paraId="37E7196B" w14:textId="77777777">
            <w:pPr>
              <w:tabs>
                <w:tab w:val="right" w:leader="dot" w:pos="5760"/>
              </w:tabs>
              <w:contextualSpacing/>
              <w:rPr>
                <w:color w:val="808080" w:themeColor="background1" w:themeShade="80"/>
                <w:sz w:val="18"/>
              </w:rPr>
            </w:pPr>
            <w:r w:rsidRPr="00EC74DE">
              <w:rPr>
                <w:color w:val="000000"/>
                <w:sz w:val="18"/>
              </w:rPr>
              <w:t>Nunca</w:t>
            </w:r>
            <w:r w:rsidRPr="00EC74DE">
              <w:rPr>
                <w:color w:val="000000"/>
                <w:sz w:val="18"/>
              </w:rPr>
              <w:tab/>
            </w:r>
          </w:p>
        </w:tc>
        <w:tc>
          <w:tcPr>
            <w:tcW w:w="1260" w:type="dxa"/>
            <w:vAlign w:val="bottom"/>
          </w:tcPr>
          <w:p w:rsidR="007E35F1" w:rsidRPr="00EC74DE" w:rsidP="0049329C" w14:paraId="37C6E85A"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sz w:val="18"/>
                <w:szCs w:val="18"/>
              </w:rPr>
              <w:t>5</w:t>
            </w:r>
          </w:p>
        </w:tc>
        <w:tc>
          <w:tcPr>
            <w:tcW w:w="2700" w:type="dxa"/>
          </w:tcPr>
          <w:p w:rsidR="007E35F1" w:rsidRPr="00EC74DE" w:rsidP="0049329C" w14:paraId="64CC8D4D" w14:textId="77777777">
            <w:pPr>
              <w:contextualSpacing/>
              <w:rPr>
                <w:rFonts w:eastAsia="Times New Roman" w:cstheme="minorHAnsi"/>
                <w:color w:val="808080" w:themeColor="background1" w:themeShade="80"/>
                <w:sz w:val="18"/>
                <w:szCs w:val="18"/>
              </w:rPr>
            </w:pPr>
          </w:p>
        </w:tc>
      </w:tr>
      <w:tr w14:paraId="15B303E2" w14:textId="77777777" w:rsidTr="007E35F1">
        <w:tblPrEx>
          <w:tblW w:w="0" w:type="auto"/>
          <w:tblLayout w:type="fixed"/>
          <w:tblLook w:val="04A0"/>
        </w:tblPrEx>
        <w:trPr>
          <w:gridBefore w:val="1"/>
          <w:wBefore w:w="18" w:type="dxa"/>
        </w:trPr>
        <w:tc>
          <w:tcPr>
            <w:tcW w:w="1440" w:type="dxa"/>
          </w:tcPr>
          <w:p w:rsidR="007F0E9E" w:rsidRPr="00EC74DE" w:rsidP="0049329C" w14:paraId="6D7C0896" w14:textId="77777777">
            <w:pPr>
              <w:contextualSpacing/>
              <w:rPr>
                <w:rFonts w:eastAsia="Times New Roman" w:cstheme="minorHAnsi"/>
                <w:color w:val="000000"/>
                <w:sz w:val="18"/>
                <w:szCs w:val="18"/>
              </w:rPr>
            </w:pPr>
          </w:p>
        </w:tc>
        <w:tc>
          <w:tcPr>
            <w:tcW w:w="4860" w:type="dxa"/>
            <w:vAlign w:val="bottom"/>
          </w:tcPr>
          <w:p w:rsidR="007F0E9E" w:rsidRPr="00EC74DE" w:rsidP="003F2EDE" w14:paraId="4A624DA4"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7F0E9E" w:rsidRPr="00EC74DE" w:rsidP="0049329C" w14:paraId="38495CD4" w14:textId="77777777">
            <w:pPr>
              <w:contextualSpacing/>
              <w:jc w:val="right"/>
              <w:rPr>
                <w:rFonts w:eastAsia="Times New Roman" w:cstheme="minorHAnsi"/>
                <w:sz w:val="18"/>
                <w:szCs w:val="18"/>
              </w:rPr>
            </w:pPr>
            <w:r w:rsidRPr="00EC74DE">
              <w:rPr>
                <w:rFonts w:eastAsia="Times New Roman" w:cstheme="minorHAnsi"/>
                <w:color w:val="808080" w:themeColor="background1" w:themeShade="80"/>
                <w:sz w:val="18"/>
                <w:szCs w:val="18"/>
              </w:rPr>
              <w:t>9</w:t>
            </w:r>
          </w:p>
        </w:tc>
        <w:tc>
          <w:tcPr>
            <w:tcW w:w="2700" w:type="dxa"/>
          </w:tcPr>
          <w:p w:rsidR="007F0E9E" w:rsidRPr="00EC74DE" w:rsidP="0049329C" w14:paraId="717AF918" w14:textId="77777777">
            <w:pPr>
              <w:contextualSpacing/>
              <w:rPr>
                <w:rFonts w:eastAsia="Times New Roman" w:cstheme="minorHAnsi"/>
                <w:color w:val="808080" w:themeColor="background1" w:themeShade="80"/>
                <w:sz w:val="18"/>
                <w:szCs w:val="18"/>
              </w:rPr>
            </w:pPr>
          </w:p>
        </w:tc>
      </w:tr>
      <w:tr w14:paraId="75DAFA64" w14:textId="77777777" w:rsidTr="007E35F1">
        <w:tblPrEx>
          <w:tblW w:w="0" w:type="auto"/>
          <w:tblLayout w:type="fixed"/>
          <w:tblLook w:val="04A0"/>
        </w:tblPrEx>
        <w:trPr>
          <w:gridBefore w:val="1"/>
          <w:wBefore w:w="18" w:type="dxa"/>
        </w:trPr>
        <w:tc>
          <w:tcPr>
            <w:tcW w:w="1440" w:type="dxa"/>
          </w:tcPr>
          <w:p w:rsidR="007F0E9E" w:rsidRPr="00EC74DE" w:rsidP="0049329C" w14:paraId="0FA8B9D0" w14:textId="77777777">
            <w:pPr>
              <w:contextualSpacing/>
              <w:rPr>
                <w:rFonts w:eastAsia="Times New Roman" w:cstheme="minorHAnsi"/>
                <w:color w:val="000000"/>
                <w:sz w:val="18"/>
                <w:szCs w:val="18"/>
              </w:rPr>
            </w:pPr>
          </w:p>
        </w:tc>
        <w:tc>
          <w:tcPr>
            <w:tcW w:w="4860" w:type="dxa"/>
            <w:vAlign w:val="bottom"/>
          </w:tcPr>
          <w:p w:rsidR="007F0E9E" w:rsidRPr="00EC74DE" w:rsidP="003F2EDE" w14:paraId="56ED29B1"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7F0E9E" w:rsidRPr="00EC74DE" w:rsidP="0049329C" w14:paraId="63654FED" w14:textId="77777777">
            <w:pPr>
              <w:contextualSpacing/>
              <w:jc w:val="right"/>
              <w:rPr>
                <w:rFonts w:eastAsia="Times New Roman" w:cstheme="minorHAnsi"/>
                <w:sz w:val="18"/>
                <w:szCs w:val="18"/>
              </w:rPr>
            </w:pPr>
            <w:r w:rsidRPr="00EC74DE">
              <w:rPr>
                <w:rFonts w:eastAsia="Times New Roman" w:cstheme="minorHAnsi"/>
                <w:color w:val="808080" w:themeColor="background1" w:themeShade="80"/>
                <w:sz w:val="18"/>
                <w:szCs w:val="18"/>
              </w:rPr>
              <w:t>7</w:t>
            </w:r>
          </w:p>
        </w:tc>
        <w:tc>
          <w:tcPr>
            <w:tcW w:w="2700" w:type="dxa"/>
          </w:tcPr>
          <w:p w:rsidR="007F0E9E" w:rsidRPr="00EC74DE" w:rsidP="0049329C" w14:paraId="40B83521" w14:textId="77777777">
            <w:pPr>
              <w:contextualSpacing/>
              <w:rPr>
                <w:rFonts w:eastAsia="Times New Roman" w:cstheme="minorHAnsi"/>
                <w:color w:val="808080" w:themeColor="background1" w:themeShade="80"/>
                <w:sz w:val="18"/>
                <w:szCs w:val="18"/>
              </w:rPr>
            </w:pPr>
          </w:p>
        </w:tc>
      </w:tr>
    </w:tbl>
    <w:p w:rsidR="007E35F1" w:rsidRPr="00EC74DE" w:rsidP="0049329C" w14:paraId="6CC4D280" w14:textId="77777777">
      <w:pPr>
        <w:ind w:left="720" w:firstLine="720"/>
        <w:contextualSpacing/>
        <w:rPr>
          <w:rFonts w:eastAsia="Times New Roman" w:cstheme="minorHAnsi"/>
          <w:color w:val="000000"/>
          <w:sz w:val="18"/>
          <w:szCs w:val="18"/>
        </w:rPr>
      </w:pPr>
    </w:p>
    <w:tbl>
      <w:tblPr>
        <w:tblW w:w="0" w:type="auto"/>
        <w:tblLayout w:type="fixed"/>
        <w:tblLook w:val="04A0"/>
      </w:tblPr>
      <w:tblGrid>
        <w:gridCol w:w="18"/>
        <w:gridCol w:w="1440"/>
        <w:gridCol w:w="4860"/>
        <w:gridCol w:w="1260"/>
        <w:gridCol w:w="2700"/>
      </w:tblGrid>
      <w:tr w14:paraId="00233329" w14:textId="77777777" w:rsidTr="007E35F1">
        <w:tblPrEx>
          <w:tblW w:w="0" w:type="auto"/>
          <w:tblLayout w:type="fixed"/>
          <w:tblLook w:val="04A0"/>
        </w:tblPrEx>
        <w:tc>
          <w:tcPr>
            <w:tcW w:w="1458" w:type="dxa"/>
            <w:gridSpan w:val="2"/>
            <w:vAlign w:val="bottom"/>
          </w:tcPr>
          <w:p w:rsidR="007E35F1" w:rsidRPr="00EC74DE" w:rsidP="0049329C" w14:paraId="55CC6239"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ID3</w:t>
            </w:r>
            <w:r w:rsidR="00195CAC">
              <w:rPr>
                <w:rFonts w:eastAsia="Times New Roman" w:cstheme="minorHAnsi"/>
                <w:b/>
                <w:bCs/>
                <w:color w:val="000000"/>
                <w:sz w:val="18"/>
                <w:szCs w:val="18"/>
              </w:rPr>
              <w:t>b</w:t>
            </w:r>
            <w:r w:rsidRPr="00EC74DE">
              <w:rPr>
                <w:rFonts w:eastAsia="Times New Roman" w:cstheme="minorHAnsi"/>
                <w:b/>
                <w:bCs/>
                <w:color w:val="000000"/>
                <w:sz w:val="18"/>
                <w:szCs w:val="18"/>
              </w:rPr>
              <w:t>.</w:t>
            </w:r>
          </w:p>
        </w:tc>
        <w:tc>
          <w:tcPr>
            <w:tcW w:w="8820" w:type="dxa"/>
            <w:gridSpan w:val="3"/>
            <w:vAlign w:val="bottom"/>
          </w:tcPr>
          <w:p w:rsidR="007F0E9E" w:rsidRPr="00EC74DE" w:rsidP="0049329C" w14:paraId="1CE109F0" w14:textId="77777777">
            <w:pPr>
              <w:contextualSpacing/>
              <w:rPr>
                <w:rFonts w:eastAsia="Times New Roman" w:cstheme="minorHAnsi"/>
                <w:b/>
                <w:bCs/>
                <w:color w:val="000000"/>
                <w:sz w:val="18"/>
                <w:szCs w:val="18"/>
                <w:lang w:val="es-ES"/>
              </w:rPr>
            </w:pPr>
            <w:r w:rsidRPr="00EC74DE">
              <w:rPr>
                <w:b/>
                <w:color w:val="000000"/>
                <w:sz w:val="18"/>
                <w:lang w:val="es-ES"/>
              </w:rPr>
              <w:t>¿Con qué frecuencia se inyectó heroína sola?</w:t>
            </w:r>
            <w:r w:rsidRPr="00EC74DE">
              <w:rPr>
                <w:rFonts w:eastAsia="Times New Roman" w:cstheme="minorHAnsi"/>
                <w:b/>
                <w:bCs/>
                <w:color w:val="000000"/>
                <w:sz w:val="18"/>
                <w:szCs w:val="18"/>
                <w:lang w:val="es-ES"/>
              </w:rPr>
              <w:t xml:space="preserve"> </w:t>
            </w:r>
          </w:p>
          <w:p w:rsidR="007F0E9E" w:rsidRPr="00EC74DE" w:rsidP="0049329C" w14:paraId="0046FEE1" w14:textId="77777777">
            <w:pPr>
              <w:contextualSpacing/>
              <w:rPr>
                <w:rFonts w:eastAsia="Times New Roman" w:cstheme="minorHAnsi"/>
                <w:b/>
                <w:bCs/>
                <w:color w:val="000000"/>
                <w:sz w:val="18"/>
                <w:szCs w:val="18"/>
                <w:lang w:val="es-ES"/>
              </w:rPr>
            </w:pPr>
          </w:p>
          <w:p w:rsidR="007E35F1" w:rsidRPr="00EC74DE" w:rsidP="0049329C" w14:paraId="3EACA42D"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w:t>
            </w:r>
            <w:r w:rsidRPr="00EC74DE">
              <w:rPr>
                <w:color w:val="000000"/>
                <w:sz w:val="18"/>
              </w:rPr>
              <w:t>LEA las opciones.]</w:t>
            </w:r>
          </w:p>
        </w:tc>
      </w:tr>
      <w:tr w14:paraId="65A4FD4D" w14:textId="77777777" w:rsidTr="007E35F1">
        <w:tblPrEx>
          <w:tblW w:w="0" w:type="auto"/>
          <w:tblLayout w:type="fixed"/>
          <w:tblLook w:val="04A0"/>
        </w:tblPrEx>
        <w:tc>
          <w:tcPr>
            <w:tcW w:w="1458" w:type="dxa"/>
            <w:gridSpan w:val="2"/>
            <w:vAlign w:val="bottom"/>
          </w:tcPr>
          <w:p w:rsidR="007E35F1" w:rsidRPr="00EC74DE" w:rsidP="0049329C" w14:paraId="616E6177"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INJ_HERO</w:t>
            </w:r>
          </w:p>
        </w:tc>
        <w:tc>
          <w:tcPr>
            <w:tcW w:w="6120" w:type="dxa"/>
            <w:gridSpan w:val="2"/>
            <w:vAlign w:val="bottom"/>
          </w:tcPr>
          <w:p w:rsidR="007E35F1" w:rsidRPr="00EC74DE" w:rsidP="0049329C" w14:paraId="629E0D90" w14:textId="77777777">
            <w:pPr>
              <w:contextualSpacing/>
              <w:rPr>
                <w:rFonts w:eastAsia="Times New Roman" w:cstheme="minorHAnsi"/>
                <w:color w:val="000000"/>
                <w:sz w:val="18"/>
                <w:szCs w:val="18"/>
              </w:rPr>
            </w:pPr>
            <w:r w:rsidRPr="00EC74DE">
              <w:rPr>
                <w:rFonts w:eastAsia="Times New Roman" w:cstheme="minorHAnsi"/>
                <w:color w:val="000000"/>
                <w:sz w:val="18"/>
                <w:szCs w:val="18"/>
              </w:rPr>
              <w:t>Heroin, by itself frequency - 12 months</w:t>
            </w:r>
          </w:p>
        </w:tc>
        <w:tc>
          <w:tcPr>
            <w:tcW w:w="2700" w:type="dxa"/>
            <w:vAlign w:val="bottom"/>
          </w:tcPr>
          <w:p w:rsidR="007E35F1" w:rsidRPr="00EC74DE" w:rsidP="0049329C" w14:paraId="647B34C9" w14:textId="77777777">
            <w:pPr>
              <w:contextualSpacing/>
              <w:rPr>
                <w:rFonts w:eastAsia="Times New Roman" w:cstheme="minorHAnsi"/>
                <w:color w:val="000000"/>
                <w:sz w:val="18"/>
                <w:szCs w:val="18"/>
              </w:rPr>
            </w:pPr>
          </w:p>
        </w:tc>
      </w:tr>
      <w:tr w14:paraId="77B00708" w14:textId="77777777" w:rsidTr="007E35F1">
        <w:tblPrEx>
          <w:tblW w:w="0" w:type="auto"/>
          <w:tblLayout w:type="fixed"/>
          <w:tblLook w:val="04A0"/>
        </w:tblPrEx>
        <w:trPr>
          <w:gridBefore w:val="1"/>
          <w:wBefore w:w="18" w:type="dxa"/>
        </w:trPr>
        <w:tc>
          <w:tcPr>
            <w:tcW w:w="1440" w:type="dxa"/>
          </w:tcPr>
          <w:p w:rsidR="007F0E9E" w:rsidRPr="00EC74DE" w:rsidP="0049329C" w14:paraId="05965D99" w14:textId="77777777">
            <w:pPr>
              <w:contextualSpacing/>
              <w:rPr>
                <w:rFonts w:eastAsia="Times New Roman" w:cstheme="minorHAnsi"/>
                <w:color w:val="000000"/>
                <w:sz w:val="18"/>
                <w:szCs w:val="18"/>
              </w:rPr>
            </w:pPr>
          </w:p>
        </w:tc>
        <w:tc>
          <w:tcPr>
            <w:tcW w:w="4860" w:type="dxa"/>
            <w:vAlign w:val="bottom"/>
          </w:tcPr>
          <w:p w:rsidR="007F0E9E" w:rsidRPr="00EC74DE" w:rsidP="003F2EDE" w14:paraId="74917C43" w14:textId="77777777">
            <w:pPr>
              <w:tabs>
                <w:tab w:val="right" w:leader="dot" w:pos="5760"/>
              </w:tabs>
              <w:contextualSpacing/>
              <w:rPr>
                <w:color w:val="000000"/>
                <w:sz w:val="18"/>
                <w:lang w:val="es-ES"/>
              </w:rPr>
            </w:pPr>
            <w:r w:rsidRPr="00EC74DE">
              <w:rPr>
                <w:color w:val="000000"/>
                <w:sz w:val="18"/>
                <w:lang w:val="es-ES"/>
              </w:rPr>
              <w:t>Más de una vez por día</w:t>
            </w:r>
            <w:r w:rsidRPr="00EC74DE">
              <w:rPr>
                <w:color w:val="000000"/>
                <w:sz w:val="18"/>
                <w:lang w:val="es-ES"/>
              </w:rPr>
              <w:tab/>
            </w:r>
          </w:p>
        </w:tc>
        <w:tc>
          <w:tcPr>
            <w:tcW w:w="1260" w:type="dxa"/>
            <w:vAlign w:val="bottom"/>
          </w:tcPr>
          <w:p w:rsidR="007F0E9E" w:rsidRPr="00EC74DE" w:rsidP="0049329C" w14:paraId="0C5913B3"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2700" w:type="dxa"/>
          </w:tcPr>
          <w:p w:rsidR="007F0E9E" w:rsidRPr="00EC74DE" w:rsidP="0049329C" w14:paraId="50556928" w14:textId="77777777">
            <w:pPr>
              <w:contextualSpacing/>
              <w:rPr>
                <w:rFonts w:eastAsia="Times New Roman" w:cstheme="minorHAnsi"/>
                <w:bCs/>
                <w:color w:val="000000"/>
                <w:sz w:val="18"/>
                <w:szCs w:val="18"/>
              </w:rPr>
            </w:pPr>
          </w:p>
        </w:tc>
      </w:tr>
      <w:tr w14:paraId="3DC15117" w14:textId="77777777" w:rsidTr="007E35F1">
        <w:tblPrEx>
          <w:tblW w:w="0" w:type="auto"/>
          <w:tblLayout w:type="fixed"/>
          <w:tblLook w:val="04A0"/>
        </w:tblPrEx>
        <w:trPr>
          <w:gridBefore w:val="1"/>
          <w:wBefore w:w="18" w:type="dxa"/>
        </w:trPr>
        <w:tc>
          <w:tcPr>
            <w:tcW w:w="1440" w:type="dxa"/>
          </w:tcPr>
          <w:p w:rsidR="007F0E9E" w:rsidRPr="00EC74DE" w:rsidP="0049329C" w14:paraId="370AC680" w14:textId="77777777">
            <w:pPr>
              <w:contextualSpacing/>
              <w:rPr>
                <w:rFonts w:eastAsia="Times New Roman" w:cstheme="minorHAnsi"/>
                <w:color w:val="000000"/>
                <w:sz w:val="18"/>
                <w:szCs w:val="18"/>
              </w:rPr>
            </w:pPr>
          </w:p>
        </w:tc>
        <w:tc>
          <w:tcPr>
            <w:tcW w:w="4860" w:type="dxa"/>
            <w:vAlign w:val="bottom"/>
          </w:tcPr>
          <w:p w:rsidR="007F0E9E" w:rsidRPr="00EC74DE" w:rsidP="003F2EDE" w14:paraId="336DFB6F" w14:textId="77777777">
            <w:pPr>
              <w:tabs>
                <w:tab w:val="right" w:leader="dot" w:pos="5760"/>
              </w:tabs>
              <w:contextualSpacing/>
              <w:rPr>
                <w:color w:val="000000"/>
                <w:sz w:val="18"/>
              </w:rPr>
            </w:pPr>
            <w:r w:rsidRPr="00EC74DE">
              <w:rPr>
                <w:color w:val="000000"/>
                <w:sz w:val="18"/>
              </w:rPr>
              <w:t>Una vez por día</w:t>
            </w:r>
            <w:r w:rsidRPr="00EC74DE">
              <w:rPr>
                <w:color w:val="000000"/>
                <w:sz w:val="18"/>
              </w:rPr>
              <w:tab/>
            </w:r>
          </w:p>
        </w:tc>
        <w:tc>
          <w:tcPr>
            <w:tcW w:w="1260" w:type="dxa"/>
            <w:vAlign w:val="bottom"/>
          </w:tcPr>
          <w:p w:rsidR="007F0E9E" w:rsidRPr="00EC74DE" w:rsidP="0049329C" w14:paraId="1D53B07C"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2</w:t>
            </w:r>
          </w:p>
        </w:tc>
        <w:tc>
          <w:tcPr>
            <w:tcW w:w="2700" w:type="dxa"/>
          </w:tcPr>
          <w:p w:rsidR="007F0E9E" w:rsidRPr="00EC74DE" w:rsidP="0049329C" w14:paraId="2EA652C0" w14:textId="77777777">
            <w:pPr>
              <w:contextualSpacing/>
              <w:rPr>
                <w:rFonts w:eastAsia="Times New Roman" w:cstheme="minorHAnsi"/>
                <w:bCs/>
                <w:color w:val="000000"/>
                <w:sz w:val="18"/>
                <w:szCs w:val="18"/>
              </w:rPr>
            </w:pPr>
          </w:p>
        </w:tc>
      </w:tr>
      <w:tr w14:paraId="33FB0343" w14:textId="77777777" w:rsidTr="007E35F1">
        <w:tblPrEx>
          <w:tblW w:w="0" w:type="auto"/>
          <w:tblLayout w:type="fixed"/>
          <w:tblLook w:val="04A0"/>
        </w:tblPrEx>
        <w:trPr>
          <w:gridBefore w:val="1"/>
          <w:wBefore w:w="18" w:type="dxa"/>
        </w:trPr>
        <w:tc>
          <w:tcPr>
            <w:tcW w:w="1440" w:type="dxa"/>
          </w:tcPr>
          <w:p w:rsidR="007F0E9E" w:rsidRPr="00EC74DE" w:rsidP="00C56764" w14:paraId="3C50A1D1" w14:textId="77777777">
            <w:pPr>
              <w:spacing w:after="0" w:line="240" w:lineRule="auto"/>
              <w:contextualSpacing/>
              <w:rPr>
                <w:rFonts w:eastAsia="Times New Roman" w:cstheme="minorHAnsi"/>
                <w:color w:val="000000"/>
                <w:sz w:val="18"/>
                <w:szCs w:val="18"/>
              </w:rPr>
            </w:pPr>
          </w:p>
        </w:tc>
        <w:tc>
          <w:tcPr>
            <w:tcW w:w="4860" w:type="dxa"/>
            <w:vAlign w:val="bottom"/>
          </w:tcPr>
          <w:p w:rsidR="007F0E9E" w:rsidRPr="00EC74DE" w:rsidP="00C56764" w14:paraId="7C5CAD2F" w14:textId="77777777">
            <w:pPr>
              <w:tabs>
                <w:tab w:val="right" w:leader="dot" w:pos="5760"/>
              </w:tabs>
              <w:spacing w:after="0" w:line="240" w:lineRule="auto"/>
              <w:contextualSpacing/>
              <w:rPr>
                <w:color w:val="000000"/>
                <w:sz w:val="18"/>
                <w:lang w:val="es-ES"/>
              </w:rPr>
            </w:pPr>
            <w:r w:rsidRPr="00EC74DE">
              <w:rPr>
                <w:color w:val="000000"/>
                <w:sz w:val="18"/>
                <w:lang w:val="es-ES"/>
              </w:rPr>
              <w:t>Más de una vez por semana</w:t>
            </w:r>
            <w:r w:rsidRPr="00EC74DE">
              <w:rPr>
                <w:color w:val="000000"/>
                <w:sz w:val="18"/>
                <w:lang w:val="es-ES"/>
              </w:rPr>
              <w:tab/>
            </w:r>
          </w:p>
        </w:tc>
        <w:tc>
          <w:tcPr>
            <w:tcW w:w="1260" w:type="dxa"/>
            <w:vAlign w:val="bottom"/>
          </w:tcPr>
          <w:p w:rsidR="007F0E9E" w:rsidRPr="00EC74DE" w:rsidP="00C56764" w14:paraId="0A6CD140" w14:textId="77777777">
            <w:pPr>
              <w:spacing w:after="0" w:line="240" w:lineRule="auto"/>
              <w:contextualSpacing/>
              <w:jc w:val="right"/>
              <w:rPr>
                <w:rFonts w:eastAsia="Times New Roman" w:cstheme="minorHAnsi"/>
                <w:bCs/>
                <w:color w:val="000000"/>
                <w:sz w:val="18"/>
                <w:szCs w:val="18"/>
              </w:rPr>
            </w:pPr>
            <w:r w:rsidRPr="00EC74DE">
              <w:rPr>
                <w:rFonts w:eastAsia="Times New Roman" w:cstheme="minorHAnsi"/>
                <w:bCs/>
                <w:color w:val="000000"/>
                <w:sz w:val="18"/>
                <w:szCs w:val="18"/>
              </w:rPr>
              <w:t>3</w:t>
            </w:r>
          </w:p>
        </w:tc>
        <w:tc>
          <w:tcPr>
            <w:tcW w:w="2700" w:type="dxa"/>
          </w:tcPr>
          <w:p w:rsidR="007F0E9E" w:rsidRPr="00EC74DE" w:rsidP="00C56764" w14:paraId="0BA42A64" w14:textId="77777777">
            <w:pPr>
              <w:spacing w:after="0" w:line="240" w:lineRule="auto"/>
              <w:contextualSpacing/>
              <w:rPr>
                <w:rFonts w:eastAsia="Times New Roman" w:cstheme="minorHAnsi"/>
                <w:bCs/>
                <w:color w:val="000000"/>
                <w:sz w:val="18"/>
                <w:szCs w:val="18"/>
              </w:rPr>
            </w:pPr>
          </w:p>
        </w:tc>
      </w:tr>
      <w:tr w14:paraId="5357FDEA" w14:textId="77777777" w:rsidTr="007E35F1">
        <w:tblPrEx>
          <w:tblW w:w="0" w:type="auto"/>
          <w:tblLayout w:type="fixed"/>
          <w:tblLook w:val="04A0"/>
        </w:tblPrEx>
        <w:trPr>
          <w:gridBefore w:val="1"/>
          <w:wBefore w:w="18" w:type="dxa"/>
        </w:trPr>
        <w:tc>
          <w:tcPr>
            <w:tcW w:w="1440" w:type="dxa"/>
          </w:tcPr>
          <w:p w:rsidR="007F0E9E" w:rsidRPr="00EC74DE" w:rsidP="0049329C" w14:paraId="3FB8FF60" w14:textId="77777777">
            <w:pPr>
              <w:contextualSpacing/>
              <w:rPr>
                <w:rFonts w:eastAsia="Times New Roman" w:cstheme="minorHAnsi"/>
                <w:color w:val="000000"/>
                <w:sz w:val="18"/>
                <w:szCs w:val="18"/>
              </w:rPr>
            </w:pPr>
          </w:p>
        </w:tc>
        <w:tc>
          <w:tcPr>
            <w:tcW w:w="4860" w:type="dxa"/>
            <w:vAlign w:val="bottom"/>
          </w:tcPr>
          <w:p w:rsidR="007F0E9E" w:rsidRPr="00EC74DE" w:rsidP="003F2EDE" w14:paraId="3729DE24" w14:textId="77777777">
            <w:pPr>
              <w:tabs>
                <w:tab w:val="right" w:leader="dot" w:pos="5760"/>
              </w:tabs>
              <w:contextualSpacing/>
              <w:rPr>
                <w:color w:val="000000"/>
                <w:sz w:val="18"/>
                <w:lang w:val=""/>
              </w:rPr>
            </w:pPr>
            <w:r w:rsidRPr="00EC74DE">
              <w:rPr>
                <w:color w:val="000000"/>
                <w:sz w:val="18"/>
                <w:lang w:val=""/>
              </w:rPr>
              <w:t>Una vez por semana o menos</w:t>
            </w:r>
            <w:r w:rsidRPr="00EC74DE">
              <w:rPr>
                <w:color w:val="000000"/>
                <w:sz w:val="18"/>
                <w:lang w:val=""/>
              </w:rPr>
              <w:tab/>
            </w:r>
          </w:p>
        </w:tc>
        <w:tc>
          <w:tcPr>
            <w:tcW w:w="1260" w:type="dxa"/>
            <w:vAlign w:val="bottom"/>
          </w:tcPr>
          <w:p w:rsidR="007F0E9E" w:rsidRPr="00EC74DE" w:rsidP="0049329C" w14:paraId="5C3BE3DE"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4</w:t>
            </w:r>
          </w:p>
        </w:tc>
        <w:tc>
          <w:tcPr>
            <w:tcW w:w="2700" w:type="dxa"/>
          </w:tcPr>
          <w:p w:rsidR="007F0E9E" w:rsidRPr="00EC74DE" w:rsidP="0049329C" w14:paraId="00A19EDC" w14:textId="77777777">
            <w:pPr>
              <w:contextualSpacing/>
              <w:rPr>
                <w:rFonts w:eastAsia="Times New Roman" w:cstheme="minorHAnsi"/>
                <w:bCs/>
                <w:color w:val="000000"/>
                <w:sz w:val="18"/>
                <w:szCs w:val="18"/>
              </w:rPr>
            </w:pPr>
          </w:p>
        </w:tc>
      </w:tr>
      <w:tr w14:paraId="394BC791" w14:textId="77777777" w:rsidTr="007E35F1">
        <w:tblPrEx>
          <w:tblW w:w="0" w:type="auto"/>
          <w:tblLayout w:type="fixed"/>
          <w:tblLook w:val="04A0"/>
        </w:tblPrEx>
        <w:trPr>
          <w:gridBefore w:val="1"/>
          <w:wBefore w:w="18" w:type="dxa"/>
        </w:trPr>
        <w:tc>
          <w:tcPr>
            <w:tcW w:w="1440" w:type="dxa"/>
          </w:tcPr>
          <w:p w:rsidR="007F0E9E" w:rsidRPr="00EC74DE" w:rsidP="0049329C" w14:paraId="71B4E95A" w14:textId="77777777">
            <w:pPr>
              <w:contextualSpacing/>
              <w:rPr>
                <w:rFonts w:eastAsia="Times New Roman" w:cstheme="minorHAnsi"/>
                <w:color w:val="000000"/>
                <w:sz w:val="18"/>
                <w:szCs w:val="18"/>
              </w:rPr>
            </w:pPr>
          </w:p>
        </w:tc>
        <w:tc>
          <w:tcPr>
            <w:tcW w:w="4860" w:type="dxa"/>
            <w:vAlign w:val="bottom"/>
          </w:tcPr>
          <w:p w:rsidR="007F0E9E" w:rsidRPr="00EC74DE" w:rsidP="003F2EDE" w14:paraId="446903DA" w14:textId="77777777">
            <w:pPr>
              <w:tabs>
                <w:tab w:val="right" w:leader="dot" w:pos="5760"/>
              </w:tabs>
              <w:contextualSpacing/>
              <w:rPr>
                <w:color w:val="808080" w:themeColor="background1" w:themeShade="80"/>
                <w:sz w:val="18"/>
              </w:rPr>
            </w:pPr>
            <w:r w:rsidRPr="00EC74DE">
              <w:rPr>
                <w:color w:val="000000"/>
                <w:sz w:val="18"/>
              </w:rPr>
              <w:t>Nunca</w:t>
            </w:r>
            <w:r w:rsidRPr="00EC74DE">
              <w:rPr>
                <w:color w:val="000000"/>
                <w:sz w:val="18"/>
              </w:rPr>
              <w:tab/>
            </w:r>
          </w:p>
        </w:tc>
        <w:tc>
          <w:tcPr>
            <w:tcW w:w="1260" w:type="dxa"/>
            <w:vAlign w:val="bottom"/>
          </w:tcPr>
          <w:p w:rsidR="007F0E9E" w:rsidRPr="00EC74DE" w:rsidP="0049329C" w14:paraId="0BC59A3D"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sz w:val="18"/>
                <w:szCs w:val="18"/>
              </w:rPr>
              <w:t>5</w:t>
            </w:r>
          </w:p>
        </w:tc>
        <w:tc>
          <w:tcPr>
            <w:tcW w:w="2700" w:type="dxa"/>
          </w:tcPr>
          <w:p w:rsidR="007F0E9E" w:rsidRPr="00EC74DE" w:rsidP="0049329C" w14:paraId="36BADA0C" w14:textId="77777777">
            <w:pPr>
              <w:contextualSpacing/>
              <w:rPr>
                <w:rFonts w:eastAsia="Times New Roman" w:cstheme="minorHAnsi"/>
                <w:color w:val="808080" w:themeColor="background1" w:themeShade="80"/>
                <w:sz w:val="18"/>
                <w:szCs w:val="18"/>
              </w:rPr>
            </w:pPr>
          </w:p>
        </w:tc>
      </w:tr>
      <w:tr w14:paraId="385A4ACF" w14:textId="77777777" w:rsidTr="007E35F1">
        <w:tblPrEx>
          <w:tblW w:w="0" w:type="auto"/>
          <w:tblLayout w:type="fixed"/>
          <w:tblLook w:val="04A0"/>
        </w:tblPrEx>
        <w:trPr>
          <w:gridBefore w:val="1"/>
          <w:wBefore w:w="18" w:type="dxa"/>
        </w:trPr>
        <w:tc>
          <w:tcPr>
            <w:tcW w:w="1440" w:type="dxa"/>
          </w:tcPr>
          <w:p w:rsidR="007F0E9E" w:rsidRPr="00EC74DE" w:rsidP="0049329C" w14:paraId="2B33CAE9" w14:textId="77777777">
            <w:pPr>
              <w:contextualSpacing/>
              <w:rPr>
                <w:rFonts w:eastAsia="Times New Roman" w:cstheme="minorHAnsi"/>
                <w:color w:val="000000"/>
                <w:sz w:val="18"/>
                <w:szCs w:val="18"/>
              </w:rPr>
            </w:pPr>
          </w:p>
        </w:tc>
        <w:tc>
          <w:tcPr>
            <w:tcW w:w="4860" w:type="dxa"/>
            <w:vAlign w:val="bottom"/>
          </w:tcPr>
          <w:p w:rsidR="007F0E9E" w:rsidRPr="00EC74DE" w:rsidP="003F2EDE" w14:paraId="7CFC2030"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7F0E9E" w:rsidRPr="00EC74DE" w:rsidP="0049329C" w14:paraId="6F6BBF94" w14:textId="77777777">
            <w:pPr>
              <w:contextualSpacing/>
              <w:jc w:val="right"/>
              <w:rPr>
                <w:rFonts w:eastAsia="Times New Roman" w:cstheme="minorHAnsi"/>
                <w:sz w:val="18"/>
                <w:szCs w:val="18"/>
              </w:rPr>
            </w:pPr>
            <w:r w:rsidRPr="00EC74DE">
              <w:rPr>
                <w:rFonts w:eastAsia="Times New Roman" w:cstheme="minorHAnsi"/>
                <w:color w:val="808080" w:themeColor="background1" w:themeShade="80"/>
                <w:sz w:val="18"/>
                <w:szCs w:val="18"/>
              </w:rPr>
              <w:t>9</w:t>
            </w:r>
          </w:p>
        </w:tc>
        <w:tc>
          <w:tcPr>
            <w:tcW w:w="2700" w:type="dxa"/>
          </w:tcPr>
          <w:p w:rsidR="007F0E9E" w:rsidRPr="00EC74DE" w:rsidP="0049329C" w14:paraId="13A19192" w14:textId="77777777">
            <w:pPr>
              <w:contextualSpacing/>
              <w:rPr>
                <w:rFonts w:eastAsia="Times New Roman" w:cstheme="minorHAnsi"/>
                <w:color w:val="808080" w:themeColor="background1" w:themeShade="80"/>
                <w:sz w:val="18"/>
                <w:szCs w:val="18"/>
              </w:rPr>
            </w:pPr>
          </w:p>
        </w:tc>
      </w:tr>
      <w:tr w14:paraId="5C8E5E7F" w14:textId="77777777" w:rsidTr="007E35F1">
        <w:tblPrEx>
          <w:tblW w:w="0" w:type="auto"/>
          <w:tblLayout w:type="fixed"/>
          <w:tblLook w:val="04A0"/>
        </w:tblPrEx>
        <w:trPr>
          <w:gridBefore w:val="1"/>
          <w:wBefore w:w="18" w:type="dxa"/>
        </w:trPr>
        <w:tc>
          <w:tcPr>
            <w:tcW w:w="1440" w:type="dxa"/>
          </w:tcPr>
          <w:p w:rsidR="007F0E9E" w:rsidRPr="00EC74DE" w:rsidP="0049329C" w14:paraId="7AF4A696" w14:textId="77777777">
            <w:pPr>
              <w:contextualSpacing/>
              <w:rPr>
                <w:rFonts w:eastAsia="Times New Roman" w:cstheme="minorHAnsi"/>
                <w:color w:val="000000"/>
                <w:sz w:val="18"/>
                <w:szCs w:val="18"/>
              </w:rPr>
            </w:pPr>
          </w:p>
        </w:tc>
        <w:tc>
          <w:tcPr>
            <w:tcW w:w="4860" w:type="dxa"/>
            <w:vAlign w:val="bottom"/>
          </w:tcPr>
          <w:p w:rsidR="007F0E9E" w:rsidRPr="00EC74DE" w:rsidP="003F2EDE" w14:paraId="16A7BBF6"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7F0E9E" w:rsidRPr="00EC74DE" w:rsidP="0049329C" w14:paraId="3BE27C66"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7F0E9E" w:rsidRPr="00EC74DE" w:rsidP="0049329C" w14:paraId="7ACB1916" w14:textId="77777777">
            <w:pPr>
              <w:contextualSpacing/>
              <w:rPr>
                <w:rFonts w:eastAsia="Times New Roman" w:cstheme="minorHAnsi"/>
                <w:color w:val="808080" w:themeColor="background1" w:themeShade="80"/>
                <w:sz w:val="18"/>
                <w:szCs w:val="18"/>
              </w:rPr>
            </w:pPr>
          </w:p>
        </w:tc>
      </w:tr>
    </w:tbl>
    <w:p w:rsidR="007E35F1" w:rsidP="0049329C" w14:paraId="5CCC1191" w14:textId="77777777">
      <w:pPr>
        <w:contextualSpacing/>
        <w:rPr>
          <w:rFonts w:eastAsia="Times New Roman" w:cstheme="minorHAnsi"/>
          <w:color w:val="000000"/>
          <w:sz w:val="18"/>
          <w:szCs w:val="18"/>
        </w:rPr>
      </w:pPr>
    </w:p>
    <w:p w:rsidR="00CE11E4" w:rsidRPr="00EC74DE" w:rsidP="0049329C" w14:paraId="1BCAC2F1" w14:textId="77777777">
      <w:pPr>
        <w:contextualSpacing/>
        <w:rPr>
          <w:rFonts w:eastAsia="Times New Roman" w:cstheme="minorHAnsi"/>
          <w:color w:val="000000"/>
          <w:sz w:val="18"/>
          <w:szCs w:val="18"/>
        </w:rPr>
      </w:pPr>
    </w:p>
    <w:tbl>
      <w:tblPr>
        <w:tblW w:w="0" w:type="auto"/>
        <w:tblLayout w:type="fixed"/>
        <w:tblLook w:val="04A0"/>
      </w:tblPr>
      <w:tblGrid>
        <w:gridCol w:w="18"/>
        <w:gridCol w:w="1440"/>
        <w:gridCol w:w="4860"/>
        <w:gridCol w:w="1260"/>
        <w:gridCol w:w="2700"/>
      </w:tblGrid>
      <w:tr w14:paraId="697FE34C" w14:textId="77777777" w:rsidTr="007E35F1">
        <w:tblPrEx>
          <w:tblW w:w="0" w:type="auto"/>
          <w:tblLayout w:type="fixed"/>
          <w:tblLook w:val="04A0"/>
        </w:tblPrEx>
        <w:tc>
          <w:tcPr>
            <w:tcW w:w="1458" w:type="dxa"/>
            <w:gridSpan w:val="2"/>
            <w:vAlign w:val="bottom"/>
          </w:tcPr>
          <w:p w:rsidR="007E35F1" w:rsidRPr="00EC74DE" w:rsidP="00195CAC" w14:paraId="4CA5542B"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ID3</w:t>
            </w:r>
            <w:r w:rsidR="00195CAC">
              <w:rPr>
                <w:rFonts w:eastAsia="Times New Roman" w:cstheme="minorHAnsi"/>
                <w:b/>
                <w:bCs/>
                <w:color w:val="000000"/>
                <w:sz w:val="18"/>
                <w:szCs w:val="18"/>
              </w:rPr>
              <w:t>c</w:t>
            </w:r>
            <w:r w:rsidRPr="00EC74DE">
              <w:rPr>
                <w:rFonts w:eastAsia="Times New Roman" w:cstheme="minorHAnsi"/>
                <w:b/>
                <w:bCs/>
                <w:color w:val="000000"/>
                <w:sz w:val="18"/>
                <w:szCs w:val="18"/>
              </w:rPr>
              <w:t>.</w:t>
            </w:r>
          </w:p>
        </w:tc>
        <w:tc>
          <w:tcPr>
            <w:tcW w:w="8820" w:type="dxa"/>
            <w:gridSpan w:val="3"/>
            <w:vAlign w:val="bottom"/>
          </w:tcPr>
          <w:p w:rsidR="007F7416" w:rsidRPr="00EC74DE" w:rsidP="0049329C" w14:paraId="7D9ACD6F" w14:textId="77777777">
            <w:pPr>
              <w:contextualSpacing/>
              <w:rPr>
                <w:rFonts w:eastAsia="Times New Roman" w:cstheme="minorHAnsi"/>
                <w:b/>
                <w:bCs/>
                <w:color w:val="000000"/>
                <w:sz w:val="18"/>
                <w:szCs w:val="18"/>
                <w:lang w:val="es-ES"/>
              </w:rPr>
            </w:pPr>
            <w:r w:rsidRPr="00EC74DE">
              <w:rPr>
                <w:b/>
                <w:color w:val="000000"/>
                <w:sz w:val="18"/>
                <w:lang w:val="es-ES"/>
              </w:rPr>
              <w:t>¿Con qué frecuencia se inyectó cocaína en polvo sola?</w:t>
            </w:r>
            <w:r w:rsidRPr="00EC74DE">
              <w:rPr>
                <w:rFonts w:eastAsia="Times New Roman" w:cstheme="minorHAnsi"/>
                <w:b/>
                <w:bCs/>
                <w:color w:val="000000"/>
                <w:sz w:val="18"/>
                <w:szCs w:val="18"/>
                <w:lang w:val="es-ES"/>
              </w:rPr>
              <w:t xml:space="preserve">  </w:t>
            </w:r>
          </w:p>
          <w:p w:rsidR="007F7416" w:rsidRPr="00EC74DE" w:rsidP="0049329C" w14:paraId="36C81708" w14:textId="77777777">
            <w:pPr>
              <w:contextualSpacing/>
              <w:rPr>
                <w:rFonts w:eastAsia="Times New Roman" w:cstheme="minorHAnsi"/>
                <w:b/>
                <w:bCs/>
                <w:color w:val="000000"/>
                <w:sz w:val="18"/>
                <w:szCs w:val="18"/>
                <w:lang w:val="es-ES"/>
              </w:rPr>
            </w:pPr>
          </w:p>
          <w:p w:rsidR="007E35F1" w:rsidRPr="00EC74DE" w:rsidP="0049329C" w14:paraId="3528638D" w14:textId="77777777">
            <w:pPr>
              <w:contextualSpacing/>
              <w:rPr>
                <w:rFonts w:eastAsia="Times New Roman" w:cstheme="minorHAnsi"/>
                <w:bCs/>
                <w:color w:val="000000"/>
                <w:sz w:val="18"/>
                <w:szCs w:val="18"/>
              </w:rPr>
            </w:pPr>
            <w:r w:rsidRPr="00EC74DE">
              <w:rPr>
                <w:color w:val="000000"/>
                <w:sz w:val="18"/>
              </w:rPr>
              <w:t>[LEA las opciones.]</w:t>
            </w:r>
          </w:p>
        </w:tc>
      </w:tr>
      <w:tr w14:paraId="6C67A211" w14:textId="77777777" w:rsidTr="007E35F1">
        <w:tblPrEx>
          <w:tblW w:w="0" w:type="auto"/>
          <w:tblLayout w:type="fixed"/>
          <w:tblLook w:val="04A0"/>
        </w:tblPrEx>
        <w:tc>
          <w:tcPr>
            <w:tcW w:w="1458" w:type="dxa"/>
            <w:gridSpan w:val="2"/>
            <w:vAlign w:val="bottom"/>
          </w:tcPr>
          <w:p w:rsidR="007E35F1" w:rsidRPr="00EC74DE" w:rsidP="0049329C" w14:paraId="6A3FDAF6"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INJ_COKE</w:t>
            </w:r>
          </w:p>
        </w:tc>
        <w:tc>
          <w:tcPr>
            <w:tcW w:w="6120" w:type="dxa"/>
            <w:gridSpan w:val="2"/>
            <w:vAlign w:val="bottom"/>
          </w:tcPr>
          <w:p w:rsidR="007E35F1" w:rsidRPr="00EC74DE" w:rsidP="0049329C" w14:paraId="2EBFEEFA" w14:textId="77777777">
            <w:pPr>
              <w:contextualSpacing/>
              <w:rPr>
                <w:rFonts w:eastAsia="Times New Roman" w:cstheme="minorHAnsi"/>
                <w:color w:val="000000"/>
                <w:sz w:val="18"/>
                <w:szCs w:val="18"/>
              </w:rPr>
            </w:pPr>
            <w:r w:rsidRPr="00EC74DE">
              <w:rPr>
                <w:rFonts w:eastAsia="Times New Roman" w:cstheme="minorHAnsi"/>
                <w:color w:val="000000"/>
                <w:sz w:val="18"/>
                <w:szCs w:val="18"/>
              </w:rPr>
              <w:t>Powder cocaine, by itself frequency - 12 months</w:t>
            </w:r>
          </w:p>
        </w:tc>
        <w:tc>
          <w:tcPr>
            <w:tcW w:w="2700" w:type="dxa"/>
            <w:vAlign w:val="bottom"/>
          </w:tcPr>
          <w:p w:rsidR="007E35F1" w:rsidRPr="00EC74DE" w:rsidP="0049329C" w14:paraId="143FBDF8" w14:textId="77777777">
            <w:pPr>
              <w:contextualSpacing/>
              <w:rPr>
                <w:rFonts w:eastAsia="Times New Roman" w:cstheme="minorHAnsi"/>
                <w:color w:val="000000"/>
                <w:sz w:val="18"/>
                <w:szCs w:val="18"/>
              </w:rPr>
            </w:pPr>
          </w:p>
        </w:tc>
      </w:tr>
      <w:tr w14:paraId="1728FD0A" w14:textId="77777777" w:rsidTr="007E35F1">
        <w:tblPrEx>
          <w:tblW w:w="0" w:type="auto"/>
          <w:tblLayout w:type="fixed"/>
          <w:tblLook w:val="04A0"/>
        </w:tblPrEx>
        <w:trPr>
          <w:gridBefore w:val="1"/>
          <w:wBefore w:w="18" w:type="dxa"/>
        </w:trPr>
        <w:tc>
          <w:tcPr>
            <w:tcW w:w="1440" w:type="dxa"/>
          </w:tcPr>
          <w:p w:rsidR="007F7416" w:rsidRPr="00EC74DE" w:rsidP="0049329C" w14:paraId="5EC1513F" w14:textId="77777777">
            <w:pPr>
              <w:contextualSpacing/>
              <w:rPr>
                <w:rFonts w:eastAsia="Times New Roman" w:cstheme="minorHAnsi"/>
                <w:color w:val="000000"/>
                <w:sz w:val="18"/>
                <w:szCs w:val="18"/>
              </w:rPr>
            </w:pPr>
          </w:p>
        </w:tc>
        <w:tc>
          <w:tcPr>
            <w:tcW w:w="4860" w:type="dxa"/>
            <w:vAlign w:val="bottom"/>
          </w:tcPr>
          <w:p w:rsidR="007F7416" w:rsidRPr="00EC74DE" w:rsidP="003F2EDE" w14:paraId="3956CD75" w14:textId="77777777">
            <w:pPr>
              <w:tabs>
                <w:tab w:val="right" w:leader="dot" w:pos="5760"/>
              </w:tabs>
              <w:contextualSpacing/>
              <w:rPr>
                <w:color w:val="000000"/>
                <w:sz w:val="18"/>
                <w:lang w:val="es-ES"/>
              </w:rPr>
            </w:pPr>
            <w:r w:rsidRPr="00EC74DE">
              <w:rPr>
                <w:color w:val="000000"/>
                <w:sz w:val="18"/>
                <w:lang w:val="es-ES"/>
              </w:rPr>
              <w:t>Más de una vez por día</w:t>
            </w:r>
            <w:r w:rsidRPr="00EC74DE">
              <w:rPr>
                <w:color w:val="000000"/>
                <w:sz w:val="18"/>
                <w:lang w:val="es-ES"/>
              </w:rPr>
              <w:tab/>
            </w:r>
          </w:p>
        </w:tc>
        <w:tc>
          <w:tcPr>
            <w:tcW w:w="1260" w:type="dxa"/>
            <w:vAlign w:val="bottom"/>
          </w:tcPr>
          <w:p w:rsidR="007F7416" w:rsidRPr="00EC74DE" w:rsidP="0049329C" w14:paraId="5214C6BD"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2700" w:type="dxa"/>
          </w:tcPr>
          <w:p w:rsidR="007F7416" w:rsidRPr="00EC74DE" w:rsidP="0049329C" w14:paraId="02191436" w14:textId="77777777">
            <w:pPr>
              <w:contextualSpacing/>
              <w:rPr>
                <w:rFonts w:eastAsia="Times New Roman" w:cstheme="minorHAnsi"/>
                <w:bCs/>
                <w:color w:val="000000"/>
                <w:sz w:val="18"/>
                <w:szCs w:val="18"/>
              </w:rPr>
            </w:pPr>
          </w:p>
        </w:tc>
      </w:tr>
      <w:tr w14:paraId="1C03C006" w14:textId="77777777" w:rsidTr="007E35F1">
        <w:tblPrEx>
          <w:tblW w:w="0" w:type="auto"/>
          <w:tblLayout w:type="fixed"/>
          <w:tblLook w:val="04A0"/>
        </w:tblPrEx>
        <w:trPr>
          <w:gridBefore w:val="1"/>
          <w:wBefore w:w="18" w:type="dxa"/>
        </w:trPr>
        <w:tc>
          <w:tcPr>
            <w:tcW w:w="1440" w:type="dxa"/>
          </w:tcPr>
          <w:p w:rsidR="007F7416" w:rsidRPr="00EC74DE" w:rsidP="0049329C" w14:paraId="1A801C90" w14:textId="77777777">
            <w:pPr>
              <w:contextualSpacing/>
              <w:rPr>
                <w:rFonts w:eastAsia="Times New Roman" w:cstheme="minorHAnsi"/>
                <w:color w:val="000000"/>
                <w:sz w:val="18"/>
                <w:szCs w:val="18"/>
              </w:rPr>
            </w:pPr>
          </w:p>
        </w:tc>
        <w:tc>
          <w:tcPr>
            <w:tcW w:w="4860" w:type="dxa"/>
            <w:vAlign w:val="bottom"/>
          </w:tcPr>
          <w:p w:rsidR="007F7416" w:rsidRPr="00EC74DE" w:rsidP="003F2EDE" w14:paraId="3FD48612" w14:textId="77777777">
            <w:pPr>
              <w:tabs>
                <w:tab w:val="right" w:leader="dot" w:pos="5760"/>
              </w:tabs>
              <w:contextualSpacing/>
              <w:rPr>
                <w:color w:val="000000"/>
                <w:sz w:val="18"/>
              </w:rPr>
            </w:pPr>
            <w:r w:rsidRPr="00EC74DE">
              <w:rPr>
                <w:color w:val="000000"/>
                <w:sz w:val="18"/>
              </w:rPr>
              <w:t>Una vez por día</w:t>
            </w:r>
            <w:r w:rsidRPr="00EC74DE">
              <w:rPr>
                <w:color w:val="000000"/>
                <w:sz w:val="18"/>
              </w:rPr>
              <w:tab/>
            </w:r>
          </w:p>
        </w:tc>
        <w:tc>
          <w:tcPr>
            <w:tcW w:w="1260" w:type="dxa"/>
            <w:vAlign w:val="bottom"/>
          </w:tcPr>
          <w:p w:rsidR="007F7416" w:rsidRPr="00EC74DE" w:rsidP="0049329C" w14:paraId="57283E80"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2</w:t>
            </w:r>
          </w:p>
        </w:tc>
        <w:tc>
          <w:tcPr>
            <w:tcW w:w="2700" w:type="dxa"/>
          </w:tcPr>
          <w:p w:rsidR="007F7416" w:rsidRPr="00EC74DE" w:rsidP="0049329C" w14:paraId="3DF285CC" w14:textId="77777777">
            <w:pPr>
              <w:contextualSpacing/>
              <w:rPr>
                <w:rFonts w:eastAsia="Times New Roman" w:cstheme="minorHAnsi"/>
                <w:bCs/>
                <w:color w:val="000000"/>
                <w:sz w:val="18"/>
                <w:szCs w:val="18"/>
              </w:rPr>
            </w:pPr>
          </w:p>
        </w:tc>
      </w:tr>
      <w:tr w14:paraId="4421ED14" w14:textId="77777777" w:rsidTr="007E35F1">
        <w:tblPrEx>
          <w:tblW w:w="0" w:type="auto"/>
          <w:tblLayout w:type="fixed"/>
          <w:tblLook w:val="04A0"/>
        </w:tblPrEx>
        <w:trPr>
          <w:gridBefore w:val="1"/>
          <w:wBefore w:w="18" w:type="dxa"/>
        </w:trPr>
        <w:tc>
          <w:tcPr>
            <w:tcW w:w="1440" w:type="dxa"/>
          </w:tcPr>
          <w:p w:rsidR="007F7416" w:rsidRPr="00EC74DE" w:rsidP="009E0BF5" w14:paraId="56EA62A5" w14:textId="77777777">
            <w:pPr>
              <w:spacing w:after="0" w:line="240" w:lineRule="auto"/>
              <w:contextualSpacing/>
              <w:rPr>
                <w:rFonts w:eastAsia="Times New Roman" w:cstheme="minorHAnsi"/>
                <w:color w:val="000000"/>
                <w:sz w:val="18"/>
                <w:szCs w:val="18"/>
              </w:rPr>
            </w:pPr>
          </w:p>
        </w:tc>
        <w:tc>
          <w:tcPr>
            <w:tcW w:w="4860" w:type="dxa"/>
            <w:vAlign w:val="bottom"/>
          </w:tcPr>
          <w:p w:rsidR="007F7416" w:rsidRPr="00EC74DE" w:rsidP="009E0BF5" w14:paraId="78D7442E" w14:textId="77777777">
            <w:pPr>
              <w:tabs>
                <w:tab w:val="right" w:leader="dot" w:pos="5760"/>
              </w:tabs>
              <w:spacing w:after="0" w:line="240" w:lineRule="auto"/>
              <w:contextualSpacing/>
              <w:rPr>
                <w:color w:val="000000"/>
                <w:sz w:val="18"/>
                <w:lang w:val="es-ES"/>
              </w:rPr>
            </w:pPr>
            <w:r w:rsidRPr="00EC74DE">
              <w:rPr>
                <w:color w:val="000000"/>
                <w:sz w:val="18"/>
                <w:lang w:val="es-ES"/>
              </w:rPr>
              <w:t>Más de una vez por semana</w:t>
            </w:r>
            <w:r w:rsidRPr="00EC74DE">
              <w:rPr>
                <w:color w:val="000000"/>
                <w:sz w:val="18"/>
                <w:lang w:val="es-ES"/>
              </w:rPr>
              <w:tab/>
            </w:r>
          </w:p>
        </w:tc>
        <w:tc>
          <w:tcPr>
            <w:tcW w:w="1260" w:type="dxa"/>
            <w:vAlign w:val="bottom"/>
          </w:tcPr>
          <w:p w:rsidR="007F7416" w:rsidRPr="00EC74DE" w:rsidP="009E0BF5" w14:paraId="755F9CA8" w14:textId="77777777">
            <w:pPr>
              <w:spacing w:after="0" w:line="240" w:lineRule="auto"/>
              <w:contextualSpacing/>
              <w:jc w:val="right"/>
              <w:rPr>
                <w:rFonts w:eastAsia="Times New Roman" w:cstheme="minorHAnsi"/>
                <w:bCs/>
                <w:color w:val="000000"/>
                <w:sz w:val="18"/>
                <w:szCs w:val="18"/>
              </w:rPr>
            </w:pPr>
            <w:r w:rsidRPr="00EC74DE">
              <w:rPr>
                <w:rFonts w:eastAsia="Times New Roman" w:cstheme="minorHAnsi"/>
                <w:bCs/>
                <w:color w:val="000000"/>
                <w:sz w:val="18"/>
                <w:szCs w:val="18"/>
              </w:rPr>
              <w:t>3</w:t>
            </w:r>
          </w:p>
        </w:tc>
        <w:tc>
          <w:tcPr>
            <w:tcW w:w="2700" w:type="dxa"/>
          </w:tcPr>
          <w:p w:rsidR="007F7416" w:rsidRPr="00EC74DE" w:rsidP="009E0BF5" w14:paraId="7009D449" w14:textId="77777777">
            <w:pPr>
              <w:spacing w:after="0" w:line="240" w:lineRule="auto"/>
              <w:contextualSpacing/>
              <w:rPr>
                <w:rFonts w:eastAsia="Times New Roman" w:cstheme="minorHAnsi"/>
                <w:bCs/>
                <w:color w:val="000000"/>
                <w:sz w:val="18"/>
                <w:szCs w:val="18"/>
              </w:rPr>
            </w:pPr>
          </w:p>
        </w:tc>
      </w:tr>
      <w:tr w14:paraId="5D238F2F" w14:textId="77777777" w:rsidTr="007E35F1">
        <w:tblPrEx>
          <w:tblW w:w="0" w:type="auto"/>
          <w:tblLayout w:type="fixed"/>
          <w:tblLook w:val="04A0"/>
        </w:tblPrEx>
        <w:trPr>
          <w:gridBefore w:val="1"/>
          <w:wBefore w:w="18" w:type="dxa"/>
        </w:trPr>
        <w:tc>
          <w:tcPr>
            <w:tcW w:w="1440" w:type="dxa"/>
          </w:tcPr>
          <w:p w:rsidR="007F7416" w:rsidRPr="00EC74DE" w:rsidP="0049329C" w14:paraId="6490FC25" w14:textId="77777777">
            <w:pPr>
              <w:contextualSpacing/>
              <w:rPr>
                <w:rFonts w:eastAsia="Times New Roman" w:cstheme="minorHAnsi"/>
                <w:color w:val="000000"/>
                <w:sz w:val="18"/>
                <w:szCs w:val="18"/>
              </w:rPr>
            </w:pPr>
          </w:p>
        </w:tc>
        <w:tc>
          <w:tcPr>
            <w:tcW w:w="4860" w:type="dxa"/>
            <w:vAlign w:val="bottom"/>
          </w:tcPr>
          <w:p w:rsidR="007F7416" w:rsidRPr="00EC74DE" w:rsidP="003F2EDE" w14:paraId="2925F627" w14:textId="77777777">
            <w:pPr>
              <w:tabs>
                <w:tab w:val="right" w:leader="dot" w:pos="5760"/>
              </w:tabs>
              <w:contextualSpacing/>
              <w:rPr>
                <w:color w:val="000000"/>
                <w:sz w:val="18"/>
                <w:lang w:val=""/>
              </w:rPr>
            </w:pPr>
            <w:r w:rsidRPr="00EC74DE">
              <w:rPr>
                <w:color w:val="000000"/>
                <w:sz w:val="18"/>
                <w:lang w:val=""/>
              </w:rPr>
              <w:t>Una vez por semana o menos</w:t>
            </w:r>
            <w:r w:rsidRPr="00EC74DE">
              <w:rPr>
                <w:color w:val="000000"/>
                <w:sz w:val="18"/>
                <w:lang w:val=""/>
              </w:rPr>
              <w:tab/>
            </w:r>
          </w:p>
        </w:tc>
        <w:tc>
          <w:tcPr>
            <w:tcW w:w="1260" w:type="dxa"/>
            <w:vAlign w:val="bottom"/>
          </w:tcPr>
          <w:p w:rsidR="007F7416" w:rsidRPr="00EC74DE" w:rsidP="0049329C" w14:paraId="3061006C"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4</w:t>
            </w:r>
          </w:p>
        </w:tc>
        <w:tc>
          <w:tcPr>
            <w:tcW w:w="2700" w:type="dxa"/>
          </w:tcPr>
          <w:p w:rsidR="007F7416" w:rsidRPr="00EC74DE" w:rsidP="0049329C" w14:paraId="145A094D" w14:textId="77777777">
            <w:pPr>
              <w:contextualSpacing/>
              <w:rPr>
                <w:rFonts w:eastAsia="Times New Roman" w:cstheme="minorHAnsi"/>
                <w:bCs/>
                <w:color w:val="000000"/>
                <w:sz w:val="18"/>
                <w:szCs w:val="18"/>
              </w:rPr>
            </w:pPr>
          </w:p>
        </w:tc>
      </w:tr>
      <w:tr w14:paraId="1C205B62" w14:textId="77777777" w:rsidTr="007E35F1">
        <w:tblPrEx>
          <w:tblW w:w="0" w:type="auto"/>
          <w:tblLayout w:type="fixed"/>
          <w:tblLook w:val="04A0"/>
        </w:tblPrEx>
        <w:trPr>
          <w:gridBefore w:val="1"/>
          <w:wBefore w:w="18" w:type="dxa"/>
        </w:trPr>
        <w:tc>
          <w:tcPr>
            <w:tcW w:w="1440" w:type="dxa"/>
          </w:tcPr>
          <w:p w:rsidR="007F7416" w:rsidRPr="00EC74DE" w:rsidP="0049329C" w14:paraId="3838F177" w14:textId="77777777">
            <w:pPr>
              <w:contextualSpacing/>
              <w:rPr>
                <w:rFonts w:eastAsia="Times New Roman" w:cstheme="minorHAnsi"/>
                <w:color w:val="000000"/>
                <w:sz w:val="18"/>
                <w:szCs w:val="18"/>
              </w:rPr>
            </w:pPr>
          </w:p>
        </w:tc>
        <w:tc>
          <w:tcPr>
            <w:tcW w:w="4860" w:type="dxa"/>
            <w:vAlign w:val="bottom"/>
          </w:tcPr>
          <w:p w:rsidR="007F7416" w:rsidRPr="00EC74DE" w:rsidP="003F2EDE" w14:paraId="7B943194" w14:textId="77777777">
            <w:pPr>
              <w:tabs>
                <w:tab w:val="right" w:leader="dot" w:pos="5760"/>
              </w:tabs>
              <w:contextualSpacing/>
              <w:rPr>
                <w:color w:val="808080" w:themeColor="background1" w:themeShade="80"/>
                <w:sz w:val="18"/>
              </w:rPr>
            </w:pPr>
            <w:r w:rsidRPr="00EC74DE">
              <w:rPr>
                <w:color w:val="000000"/>
                <w:sz w:val="18"/>
              </w:rPr>
              <w:t>Nunca</w:t>
            </w:r>
            <w:r w:rsidRPr="00EC74DE">
              <w:rPr>
                <w:color w:val="000000"/>
                <w:sz w:val="18"/>
              </w:rPr>
              <w:tab/>
            </w:r>
          </w:p>
        </w:tc>
        <w:tc>
          <w:tcPr>
            <w:tcW w:w="1260" w:type="dxa"/>
            <w:vAlign w:val="bottom"/>
          </w:tcPr>
          <w:p w:rsidR="007F7416" w:rsidRPr="00EC74DE" w:rsidP="0049329C" w14:paraId="7F3EE250"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sz w:val="18"/>
                <w:szCs w:val="18"/>
              </w:rPr>
              <w:t>5</w:t>
            </w:r>
          </w:p>
        </w:tc>
        <w:tc>
          <w:tcPr>
            <w:tcW w:w="2700" w:type="dxa"/>
          </w:tcPr>
          <w:p w:rsidR="007F7416" w:rsidRPr="00EC74DE" w:rsidP="0049329C" w14:paraId="2A7D1877" w14:textId="77777777">
            <w:pPr>
              <w:contextualSpacing/>
              <w:rPr>
                <w:rFonts w:eastAsia="Times New Roman" w:cstheme="minorHAnsi"/>
                <w:color w:val="808080" w:themeColor="background1" w:themeShade="80"/>
                <w:sz w:val="18"/>
                <w:szCs w:val="18"/>
              </w:rPr>
            </w:pPr>
          </w:p>
        </w:tc>
      </w:tr>
      <w:tr w14:paraId="34F7D357" w14:textId="77777777" w:rsidTr="007E35F1">
        <w:tblPrEx>
          <w:tblW w:w="0" w:type="auto"/>
          <w:tblLayout w:type="fixed"/>
          <w:tblLook w:val="04A0"/>
        </w:tblPrEx>
        <w:trPr>
          <w:gridBefore w:val="1"/>
          <w:wBefore w:w="18" w:type="dxa"/>
        </w:trPr>
        <w:tc>
          <w:tcPr>
            <w:tcW w:w="1440" w:type="dxa"/>
          </w:tcPr>
          <w:p w:rsidR="007F7416" w:rsidRPr="00EC74DE" w:rsidP="0049329C" w14:paraId="205E8363" w14:textId="77777777">
            <w:pPr>
              <w:contextualSpacing/>
              <w:rPr>
                <w:rFonts w:eastAsia="Times New Roman" w:cstheme="minorHAnsi"/>
                <w:color w:val="000000"/>
                <w:sz w:val="18"/>
                <w:szCs w:val="18"/>
              </w:rPr>
            </w:pPr>
          </w:p>
        </w:tc>
        <w:tc>
          <w:tcPr>
            <w:tcW w:w="4860" w:type="dxa"/>
            <w:vAlign w:val="bottom"/>
          </w:tcPr>
          <w:p w:rsidR="007F7416" w:rsidRPr="00EC74DE" w:rsidP="003F2EDE" w14:paraId="64E33D10"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7F7416" w:rsidRPr="00EC74DE" w:rsidP="0049329C" w14:paraId="7CAA6F51" w14:textId="77777777">
            <w:pPr>
              <w:contextualSpacing/>
              <w:jc w:val="right"/>
              <w:rPr>
                <w:rFonts w:eastAsia="Times New Roman" w:cstheme="minorHAnsi"/>
                <w:sz w:val="18"/>
                <w:szCs w:val="18"/>
              </w:rPr>
            </w:pPr>
            <w:r w:rsidRPr="00EC74DE">
              <w:rPr>
                <w:rFonts w:eastAsia="Times New Roman" w:cstheme="minorHAnsi"/>
                <w:color w:val="808080" w:themeColor="background1" w:themeShade="80"/>
                <w:sz w:val="18"/>
                <w:szCs w:val="18"/>
              </w:rPr>
              <w:t>9</w:t>
            </w:r>
          </w:p>
        </w:tc>
        <w:tc>
          <w:tcPr>
            <w:tcW w:w="2700" w:type="dxa"/>
          </w:tcPr>
          <w:p w:rsidR="007F7416" w:rsidRPr="00EC74DE" w:rsidP="0049329C" w14:paraId="317D74D5" w14:textId="77777777">
            <w:pPr>
              <w:contextualSpacing/>
              <w:rPr>
                <w:rFonts w:eastAsia="Times New Roman" w:cstheme="minorHAnsi"/>
                <w:color w:val="808080" w:themeColor="background1" w:themeShade="80"/>
                <w:sz w:val="18"/>
                <w:szCs w:val="18"/>
              </w:rPr>
            </w:pPr>
          </w:p>
        </w:tc>
      </w:tr>
      <w:tr w14:paraId="1D8FAD2C" w14:textId="77777777" w:rsidTr="007E35F1">
        <w:tblPrEx>
          <w:tblW w:w="0" w:type="auto"/>
          <w:tblLayout w:type="fixed"/>
          <w:tblLook w:val="04A0"/>
        </w:tblPrEx>
        <w:trPr>
          <w:gridBefore w:val="1"/>
          <w:wBefore w:w="18" w:type="dxa"/>
        </w:trPr>
        <w:tc>
          <w:tcPr>
            <w:tcW w:w="1440" w:type="dxa"/>
          </w:tcPr>
          <w:p w:rsidR="007F7416" w:rsidRPr="00EC74DE" w:rsidP="0049329C" w14:paraId="227380C8" w14:textId="77777777">
            <w:pPr>
              <w:contextualSpacing/>
              <w:rPr>
                <w:rFonts w:eastAsia="Times New Roman" w:cstheme="minorHAnsi"/>
                <w:color w:val="000000"/>
                <w:sz w:val="18"/>
                <w:szCs w:val="18"/>
              </w:rPr>
            </w:pPr>
          </w:p>
        </w:tc>
        <w:tc>
          <w:tcPr>
            <w:tcW w:w="4860" w:type="dxa"/>
            <w:vAlign w:val="bottom"/>
          </w:tcPr>
          <w:p w:rsidR="007F7416" w:rsidRPr="00EC74DE" w:rsidP="003F2EDE" w14:paraId="442039C5"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7F7416" w:rsidRPr="00EC74DE" w:rsidP="0049329C" w14:paraId="23550E7D"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7F7416" w:rsidRPr="00EC74DE" w:rsidP="0049329C" w14:paraId="111995AC" w14:textId="77777777">
            <w:pPr>
              <w:contextualSpacing/>
              <w:rPr>
                <w:rFonts w:eastAsia="Times New Roman" w:cstheme="minorHAnsi"/>
                <w:color w:val="808080" w:themeColor="background1" w:themeShade="80"/>
                <w:sz w:val="18"/>
                <w:szCs w:val="18"/>
              </w:rPr>
            </w:pPr>
          </w:p>
        </w:tc>
      </w:tr>
    </w:tbl>
    <w:p w:rsidR="007E35F1" w:rsidRPr="00EC74DE" w:rsidP="007F7416" w14:paraId="2BF3219D" w14:textId="77777777">
      <w:pPr>
        <w:contextualSpacing/>
        <w:rPr>
          <w:rFonts w:eastAsia="Times New Roman" w:cstheme="minorHAnsi"/>
          <w:color w:val="000000"/>
          <w:sz w:val="18"/>
          <w:szCs w:val="18"/>
        </w:rPr>
      </w:pPr>
    </w:p>
    <w:tbl>
      <w:tblPr>
        <w:tblW w:w="0" w:type="auto"/>
        <w:tblLayout w:type="fixed"/>
        <w:tblLook w:val="04A0"/>
      </w:tblPr>
      <w:tblGrid>
        <w:gridCol w:w="18"/>
        <w:gridCol w:w="1440"/>
        <w:gridCol w:w="4860"/>
        <w:gridCol w:w="1260"/>
        <w:gridCol w:w="2700"/>
      </w:tblGrid>
      <w:tr w14:paraId="1B472F8C" w14:textId="77777777" w:rsidTr="007E35F1">
        <w:tblPrEx>
          <w:tblW w:w="0" w:type="auto"/>
          <w:tblLayout w:type="fixed"/>
          <w:tblLook w:val="04A0"/>
        </w:tblPrEx>
        <w:tc>
          <w:tcPr>
            <w:tcW w:w="1458" w:type="dxa"/>
            <w:gridSpan w:val="2"/>
            <w:vAlign w:val="bottom"/>
          </w:tcPr>
          <w:p w:rsidR="007E35F1" w:rsidRPr="00EC74DE" w:rsidP="0049329C" w14:paraId="295D5975"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ID3</w:t>
            </w:r>
            <w:r w:rsidR="00195CAC">
              <w:rPr>
                <w:rFonts w:eastAsia="Times New Roman" w:cstheme="minorHAnsi"/>
                <w:b/>
                <w:bCs/>
                <w:color w:val="000000"/>
                <w:sz w:val="18"/>
                <w:szCs w:val="18"/>
              </w:rPr>
              <w:t>d</w:t>
            </w:r>
            <w:r w:rsidRPr="00EC74DE">
              <w:rPr>
                <w:rFonts w:eastAsia="Times New Roman" w:cstheme="minorHAnsi"/>
                <w:b/>
                <w:bCs/>
                <w:color w:val="000000"/>
                <w:sz w:val="18"/>
                <w:szCs w:val="18"/>
              </w:rPr>
              <w:t>.</w:t>
            </w:r>
          </w:p>
        </w:tc>
        <w:tc>
          <w:tcPr>
            <w:tcW w:w="8820" w:type="dxa"/>
            <w:gridSpan w:val="3"/>
            <w:vAlign w:val="bottom"/>
          </w:tcPr>
          <w:p w:rsidR="007E35F1" w:rsidRPr="00EC74DE" w:rsidP="0049329C" w14:paraId="7D3D93AC" w14:textId="77777777">
            <w:pPr>
              <w:contextualSpacing/>
              <w:rPr>
                <w:b/>
                <w:color w:val="000000"/>
                <w:sz w:val="18"/>
                <w:lang w:val=""/>
              </w:rPr>
            </w:pPr>
            <w:r w:rsidRPr="00EC74DE">
              <w:rPr>
                <w:b/>
                <w:color w:val="000000"/>
                <w:sz w:val="18"/>
                <w:lang w:val=""/>
              </w:rPr>
              <w:t xml:space="preserve">¿Con qué frecuencia se inyectó cocaína crack sola? </w:t>
            </w:r>
          </w:p>
          <w:p w:rsidR="008462C5" w:rsidRPr="00EC74DE" w:rsidP="0049329C" w14:paraId="3E573A33" w14:textId="77777777">
            <w:pPr>
              <w:contextualSpacing/>
              <w:rPr>
                <w:b/>
                <w:color w:val="000000"/>
                <w:sz w:val="18"/>
                <w:lang w:val=""/>
              </w:rPr>
            </w:pPr>
          </w:p>
          <w:p w:rsidR="007E35F1" w:rsidRPr="00EC74DE" w:rsidP="0049329C" w14:paraId="3360952A" w14:textId="77777777">
            <w:pPr>
              <w:contextualSpacing/>
              <w:rPr>
                <w:color w:val="000000"/>
                <w:sz w:val="18"/>
              </w:rPr>
            </w:pPr>
            <w:r w:rsidRPr="00EC74DE">
              <w:rPr>
                <w:color w:val="000000"/>
                <w:sz w:val="18"/>
                <w:lang w:val=""/>
              </w:rPr>
              <w:t>[LEA las opciones</w:t>
            </w:r>
            <w:r w:rsidRPr="00EC74DE" w:rsidR="00472D99">
              <w:rPr>
                <w:color w:val="000000"/>
                <w:sz w:val="18"/>
                <w:lang w:val=""/>
              </w:rPr>
              <w:t>.]</w:t>
            </w:r>
          </w:p>
        </w:tc>
      </w:tr>
      <w:tr w14:paraId="6F3B5E0A" w14:textId="77777777" w:rsidTr="007E35F1">
        <w:tblPrEx>
          <w:tblW w:w="0" w:type="auto"/>
          <w:tblLayout w:type="fixed"/>
          <w:tblLook w:val="04A0"/>
        </w:tblPrEx>
        <w:tc>
          <w:tcPr>
            <w:tcW w:w="1458" w:type="dxa"/>
            <w:gridSpan w:val="2"/>
            <w:vAlign w:val="bottom"/>
          </w:tcPr>
          <w:p w:rsidR="007E35F1" w:rsidRPr="00EC74DE" w:rsidP="0049329C" w14:paraId="14F7C5AF"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INJ_CRAC</w:t>
            </w:r>
          </w:p>
        </w:tc>
        <w:tc>
          <w:tcPr>
            <w:tcW w:w="6120" w:type="dxa"/>
            <w:gridSpan w:val="2"/>
            <w:vAlign w:val="bottom"/>
          </w:tcPr>
          <w:p w:rsidR="007E35F1" w:rsidRPr="00EC74DE" w:rsidP="0049329C" w14:paraId="00678A6B" w14:textId="77777777">
            <w:pPr>
              <w:contextualSpacing/>
              <w:rPr>
                <w:rFonts w:eastAsia="Times New Roman" w:cstheme="minorHAnsi"/>
                <w:color w:val="000000"/>
                <w:sz w:val="18"/>
                <w:szCs w:val="18"/>
              </w:rPr>
            </w:pPr>
            <w:r w:rsidRPr="00EC74DE">
              <w:rPr>
                <w:rFonts w:eastAsia="Times New Roman" w:cstheme="minorHAnsi"/>
                <w:color w:val="000000"/>
                <w:sz w:val="18"/>
                <w:szCs w:val="18"/>
              </w:rPr>
              <w:t>Crack cocaine, by itself frequency - 12 months</w:t>
            </w:r>
          </w:p>
        </w:tc>
        <w:tc>
          <w:tcPr>
            <w:tcW w:w="2700" w:type="dxa"/>
            <w:vAlign w:val="bottom"/>
          </w:tcPr>
          <w:p w:rsidR="007E35F1" w:rsidRPr="00EC74DE" w:rsidP="0049329C" w14:paraId="1F35D50F" w14:textId="77777777">
            <w:pPr>
              <w:contextualSpacing/>
              <w:rPr>
                <w:rFonts w:eastAsia="Times New Roman" w:cstheme="minorHAnsi"/>
                <w:color w:val="000000"/>
                <w:sz w:val="18"/>
                <w:szCs w:val="18"/>
              </w:rPr>
            </w:pPr>
          </w:p>
        </w:tc>
      </w:tr>
      <w:tr w14:paraId="4ADBD2D5" w14:textId="77777777" w:rsidTr="007E35F1">
        <w:tblPrEx>
          <w:tblW w:w="0" w:type="auto"/>
          <w:tblLayout w:type="fixed"/>
          <w:tblLook w:val="04A0"/>
        </w:tblPrEx>
        <w:trPr>
          <w:gridBefore w:val="1"/>
          <w:wBefore w:w="18" w:type="dxa"/>
        </w:trPr>
        <w:tc>
          <w:tcPr>
            <w:tcW w:w="1440" w:type="dxa"/>
          </w:tcPr>
          <w:p w:rsidR="007F7416" w:rsidRPr="00EC74DE" w:rsidP="0049329C" w14:paraId="539399B2" w14:textId="77777777">
            <w:pPr>
              <w:contextualSpacing/>
              <w:rPr>
                <w:rFonts w:eastAsia="Times New Roman" w:cstheme="minorHAnsi"/>
                <w:color w:val="000000"/>
                <w:sz w:val="18"/>
                <w:szCs w:val="18"/>
              </w:rPr>
            </w:pPr>
          </w:p>
        </w:tc>
        <w:tc>
          <w:tcPr>
            <w:tcW w:w="4860" w:type="dxa"/>
            <w:vAlign w:val="bottom"/>
          </w:tcPr>
          <w:p w:rsidR="007F7416" w:rsidRPr="00EC74DE" w:rsidP="003F2EDE" w14:paraId="607C2970" w14:textId="77777777">
            <w:pPr>
              <w:tabs>
                <w:tab w:val="right" w:leader="dot" w:pos="5760"/>
              </w:tabs>
              <w:contextualSpacing/>
              <w:rPr>
                <w:color w:val="000000"/>
                <w:sz w:val="18"/>
                <w:lang w:val="es-ES"/>
              </w:rPr>
            </w:pPr>
            <w:r w:rsidRPr="00EC74DE">
              <w:rPr>
                <w:color w:val="000000"/>
                <w:sz w:val="18"/>
                <w:lang w:val="es-ES"/>
              </w:rPr>
              <w:t>Más de una vez por día</w:t>
            </w:r>
            <w:r w:rsidRPr="00EC74DE">
              <w:rPr>
                <w:color w:val="000000"/>
                <w:sz w:val="18"/>
                <w:lang w:val="es-ES"/>
              </w:rPr>
              <w:tab/>
            </w:r>
          </w:p>
        </w:tc>
        <w:tc>
          <w:tcPr>
            <w:tcW w:w="1260" w:type="dxa"/>
            <w:vAlign w:val="bottom"/>
          </w:tcPr>
          <w:p w:rsidR="007F7416" w:rsidRPr="00EC74DE" w:rsidP="0049329C" w14:paraId="164E9D7C" w14:textId="77777777">
            <w:pPr>
              <w:contextualSpacing/>
              <w:jc w:val="right"/>
              <w:rPr>
                <w:color w:val="000000"/>
                <w:sz w:val="18"/>
              </w:rPr>
            </w:pPr>
            <w:r w:rsidRPr="00EC74DE">
              <w:rPr>
                <w:color w:val="000000"/>
                <w:sz w:val="18"/>
              </w:rPr>
              <w:t>1</w:t>
            </w:r>
          </w:p>
        </w:tc>
        <w:tc>
          <w:tcPr>
            <w:tcW w:w="2700" w:type="dxa"/>
          </w:tcPr>
          <w:p w:rsidR="007F7416" w:rsidRPr="00EC74DE" w:rsidP="0049329C" w14:paraId="60FC51D2" w14:textId="77777777">
            <w:pPr>
              <w:contextualSpacing/>
              <w:rPr>
                <w:color w:val="000000"/>
                <w:sz w:val="18"/>
              </w:rPr>
            </w:pPr>
          </w:p>
        </w:tc>
      </w:tr>
      <w:tr w14:paraId="35A4DF1A" w14:textId="77777777" w:rsidTr="007E35F1">
        <w:tblPrEx>
          <w:tblW w:w="0" w:type="auto"/>
          <w:tblLayout w:type="fixed"/>
          <w:tblLook w:val="04A0"/>
        </w:tblPrEx>
        <w:trPr>
          <w:gridBefore w:val="1"/>
          <w:wBefore w:w="18" w:type="dxa"/>
        </w:trPr>
        <w:tc>
          <w:tcPr>
            <w:tcW w:w="1440" w:type="dxa"/>
          </w:tcPr>
          <w:p w:rsidR="007F7416" w:rsidRPr="00EC74DE" w:rsidP="0049329C" w14:paraId="6E3424A5" w14:textId="77777777">
            <w:pPr>
              <w:contextualSpacing/>
              <w:rPr>
                <w:color w:val="000000"/>
                <w:sz w:val="18"/>
              </w:rPr>
            </w:pPr>
          </w:p>
        </w:tc>
        <w:tc>
          <w:tcPr>
            <w:tcW w:w="4860" w:type="dxa"/>
            <w:vAlign w:val="bottom"/>
          </w:tcPr>
          <w:p w:rsidR="007F7416" w:rsidRPr="00EC74DE" w:rsidP="003F2EDE" w14:paraId="616EC407" w14:textId="77777777">
            <w:pPr>
              <w:tabs>
                <w:tab w:val="right" w:leader="dot" w:pos="5760"/>
              </w:tabs>
              <w:contextualSpacing/>
              <w:rPr>
                <w:color w:val="000000"/>
                <w:sz w:val="18"/>
              </w:rPr>
            </w:pPr>
            <w:r w:rsidRPr="00EC74DE">
              <w:rPr>
                <w:color w:val="000000"/>
                <w:sz w:val="18"/>
              </w:rPr>
              <w:t>Una vez por día</w:t>
            </w:r>
            <w:r w:rsidRPr="00EC74DE">
              <w:rPr>
                <w:color w:val="000000"/>
                <w:sz w:val="18"/>
              </w:rPr>
              <w:tab/>
            </w:r>
          </w:p>
        </w:tc>
        <w:tc>
          <w:tcPr>
            <w:tcW w:w="1260" w:type="dxa"/>
            <w:vAlign w:val="bottom"/>
          </w:tcPr>
          <w:p w:rsidR="007F7416" w:rsidRPr="00EC74DE" w:rsidP="0049329C" w14:paraId="71632492" w14:textId="77777777">
            <w:pPr>
              <w:contextualSpacing/>
              <w:jc w:val="right"/>
              <w:rPr>
                <w:color w:val="000000"/>
                <w:sz w:val="18"/>
              </w:rPr>
            </w:pPr>
            <w:r w:rsidRPr="00EC74DE">
              <w:rPr>
                <w:color w:val="000000"/>
                <w:sz w:val="18"/>
              </w:rPr>
              <w:t>2</w:t>
            </w:r>
          </w:p>
        </w:tc>
        <w:tc>
          <w:tcPr>
            <w:tcW w:w="2700" w:type="dxa"/>
          </w:tcPr>
          <w:p w:rsidR="007F7416" w:rsidRPr="00EC74DE" w:rsidP="0049329C" w14:paraId="037EE1B0" w14:textId="77777777">
            <w:pPr>
              <w:contextualSpacing/>
              <w:rPr>
                <w:color w:val="000000"/>
                <w:sz w:val="18"/>
              </w:rPr>
            </w:pPr>
          </w:p>
        </w:tc>
      </w:tr>
      <w:tr w14:paraId="1055F8E1" w14:textId="77777777" w:rsidTr="007E35F1">
        <w:tblPrEx>
          <w:tblW w:w="0" w:type="auto"/>
          <w:tblLayout w:type="fixed"/>
          <w:tblLook w:val="04A0"/>
        </w:tblPrEx>
        <w:trPr>
          <w:gridBefore w:val="1"/>
          <w:wBefore w:w="18" w:type="dxa"/>
        </w:trPr>
        <w:tc>
          <w:tcPr>
            <w:tcW w:w="1440" w:type="dxa"/>
          </w:tcPr>
          <w:p w:rsidR="007F7416" w:rsidRPr="00EC74DE" w:rsidP="009E0BF5" w14:paraId="110FAAD6" w14:textId="77777777">
            <w:pPr>
              <w:spacing w:after="0" w:line="240" w:lineRule="auto"/>
              <w:contextualSpacing/>
              <w:rPr>
                <w:color w:val="000000"/>
                <w:sz w:val="18"/>
              </w:rPr>
            </w:pPr>
          </w:p>
        </w:tc>
        <w:tc>
          <w:tcPr>
            <w:tcW w:w="4860" w:type="dxa"/>
            <w:vAlign w:val="bottom"/>
          </w:tcPr>
          <w:p w:rsidR="007F7416" w:rsidRPr="00EC74DE" w:rsidP="009E0BF5" w14:paraId="211984AC" w14:textId="77777777">
            <w:pPr>
              <w:tabs>
                <w:tab w:val="right" w:leader="dot" w:pos="5760"/>
              </w:tabs>
              <w:spacing w:after="0" w:line="240" w:lineRule="auto"/>
              <w:contextualSpacing/>
              <w:rPr>
                <w:color w:val="000000"/>
                <w:sz w:val="18"/>
                <w:lang w:val="es-ES"/>
              </w:rPr>
            </w:pPr>
            <w:r w:rsidRPr="00EC74DE">
              <w:rPr>
                <w:color w:val="000000"/>
                <w:sz w:val="18"/>
                <w:lang w:val="es-ES"/>
              </w:rPr>
              <w:t>Más de una vez por semana</w:t>
            </w:r>
            <w:r w:rsidRPr="00EC74DE">
              <w:rPr>
                <w:color w:val="000000"/>
                <w:sz w:val="18"/>
                <w:lang w:val="es-ES"/>
              </w:rPr>
              <w:tab/>
            </w:r>
          </w:p>
        </w:tc>
        <w:tc>
          <w:tcPr>
            <w:tcW w:w="1260" w:type="dxa"/>
            <w:vAlign w:val="bottom"/>
          </w:tcPr>
          <w:p w:rsidR="007F7416" w:rsidRPr="00EC74DE" w:rsidP="009E0BF5" w14:paraId="6B038569" w14:textId="77777777">
            <w:pPr>
              <w:spacing w:after="0" w:line="240" w:lineRule="auto"/>
              <w:contextualSpacing/>
              <w:jc w:val="right"/>
              <w:rPr>
                <w:color w:val="000000"/>
                <w:sz w:val="18"/>
              </w:rPr>
            </w:pPr>
            <w:r w:rsidRPr="00EC74DE">
              <w:rPr>
                <w:color w:val="000000"/>
                <w:sz w:val="18"/>
              </w:rPr>
              <w:t>3</w:t>
            </w:r>
          </w:p>
        </w:tc>
        <w:tc>
          <w:tcPr>
            <w:tcW w:w="2700" w:type="dxa"/>
          </w:tcPr>
          <w:p w:rsidR="007F7416" w:rsidRPr="00EC74DE" w:rsidP="009E0BF5" w14:paraId="0121FF90" w14:textId="77777777">
            <w:pPr>
              <w:spacing w:after="0" w:line="240" w:lineRule="auto"/>
              <w:contextualSpacing/>
              <w:rPr>
                <w:color w:val="000000"/>
                <w:sz w:val="18"/>
              </w:rPr>
            </w:pPr>
          </w:p>
        </w:tc>
      </w:tr>
      <w:tr w14:paraId="111D187F" w14:textId="77777777" w:rsidTr="007E35F1">
        <w:tblPrEx>
          <w:tblW w:w="0" w:type="auto"/>
          <w:tblLayout w:type="fixed"/>
          <w:tblLook w:val="04A0"/>
        </w:tblPrEx>
        <w:trPr>
          <w:gridBefore w:val="1"/>
          <w:wBefore w:w="18" w:type="dxa"/>
        </w:trPr>
        <w:tc>
          <w:tcPr>
            <w:tcW w:w="1440" w:type="dxa"/>
          </w:tcPr>
          <w:p w:rsidR="007F7416" w:rsidRPr="00EC74DE" w:rsidP="0049329C" w14:paraId="4D3980BE" w14:textId="77777777">
            <w:pPr>
              <w:contextualSpacing/>
              <w:rPr>
                <w:color w:val="000000"/>
                <w:sz w:val="18"/>
              </w:rPr>
            </w:pPr>
          </w:p>
        </w:tc>
        <w:tc>
          <w:tcPr>
            <w:tcW w:w="4860" w:type="dxa"/>
            <w:vAlign w:val="bottom"/>
          </w:tcPr>
          <w:p w:rsidR="007F7416" w:rsidRPr="00EC74DE" w:rsidP="003F2EDE" w14:paraId="320CD66C" w14:textId="77777777">
            <w:pPr>
              <w:tabs>
                <w:tab w:val="right" w:leader="dot" w:pos="5760"/>
              </w:tabs>
              <w:contextualSpacing/>
              <w:rPr>
                <w:color w:val="000000"/>
                <w:sz w:val="18"/>
                <w:lang w:val=""/>
              </w:rPr>
            </w:pPr>
            <w:r w:rsidRPr="00EC74DE">
              <w:rPr>
                <w:color w:val="000000"/>
                <w:sz w:val="18"/>
                <w:lang w:val=""/>
              </w:rPr>
              <w:t>Una vez por semana o menos</w:t>
            </w:r>
            <w:r w:rsidRPr="00EC74DE">
              <w:rPr>
                <w:color w:val="000000"/>
                <w:sz w:val="18"/>
                <w:lang w:val=""/>
              </w:rPr>
              <w:tab/>
            </w:r>
          </w:p>
        </w:tc>
        <w:tc>
          <w:tcPr>
            <w:tcW w:w="1260" w:type="dxa"/>
            <w:vAlign w:val="bottom"/>
          </w:tcPr>
          <w:p w:rsidR="007F7416" w:rsidRPr="00EC74DE" w:rsidP="0049329C" w14:paraId="318AC3DA" w14:textId="77777777">
            <w:pPr>
              <w:contextualSpacing/>
              <w:jc w:val="right"/>
              <w:rPr>
                <w:color w:val="000000"/>
                <w:sz w:val="18"/>
              </w:rPr>
            </w:pPr>
            <w:r w:rsidRPr="00EC74DE">
              <w:rPr>
                <w:color w:val="000000"/>
                <w:sz w:val="18"/>
              </w:rPr>
              <w:t>4</w:t>
            </w:r>
          </w:p>
        </w:tc>
        <w:tc>
          <w:tcPr>
            <w:tcW w:w="2700" w:type="dxa"/>
          </w:tcPr>
          <w:p w:rsidR="007F7416" w:rsidRPr="00EC74DE" w:rsidP="0049329C" w14:paraId="33885B23" w14:textId="77777777">
            <w:pPr>
              <w:contextualSpacing/>
              <w:rPr>
                <w:color w:val="000000"/>
                <w:sz w:val="18"/>
              </w:rPr>
            </w:pPr>
          </w:p>
        </w:tc>
      </w:tr>
      <w:tr w14:paraId="36A23324" w14:textId="77777777" w:rsidTr="007E35F1">
        <w:tblPrEx>
          <w:tblW w:w="0" w:type="auto"/>
          <w:tblLayout w:type="fixed"/>
          <w:tblLook w:val="04A0"/>
        </w:tblPrEx>
        <w:trPr>
          <w:gridBefore w:val="1"/>
          <w:wBefore w:w="18" w:type="dxa"/>
        </w:trPr>
        <w:tc>
          <w:tcPr>
            <w:tcW w:w="1440" w:type="dxa"/>
          </w:tcPr>
          <w:p w:rsidR="007F7416" w:rsidRPr="00EC74DE" w:rsidP="0049329C" w14:paraId="24417E41" w14:textId="77777777">
            <w:pPr>
              <w:contextualSpacing/>
              <w:rPr>
                <w:color w:val="000000"/>
                <w:sz w:val="18"/>
              </w:rPr>
            </w:pPr>
          </w:p>
        </w:tc>
        <w:tc>
          <w:tcPr>
            <w:tcW w:w="4860" w:type="dxa"/>
            <w:vAlign w:val="bottom"/>
          </w:tcPr>
          <w:p w:rsidR="007F7416" w:rsidRPr="00EC74DE" w:rsidP="003F2EDE" w14:paraId="7F954D57" w14:textId="77777777">
            <w:pPr>
              <w:tabs>
                <w:tab w:val="right" w:leader="dot" w:pos="5760"/>
              </w:tabs>
              <w:contextualSpacing/>
              <w:rPr>
                <w:color w:val="808080" w:themeColor="background1" w:themeShade="80"/>
                <w:sz w:val="18"/>
              </w:rPr>
            </w:pPr>
            <w:r w:rsidRPr="00EC74DE">
              <w:rPr>
                <w:color w:val="000000"/>
                <w:sz w:val="18"/>
              </w:rPr>
              <w:t>Nunca</w:t>
            </w:r>
            <w:r w:rsidRPr="00EC74DE">
              <w:rPr>
                <w:color w:val="000000"/>
                <w:sz w:val="18"/>
              </w:rPr>
              <w:tab/>
            </w:r>
          </w:p>
        </w:tc>
        <w:tc>
          <w:tcPr>
            <w:tcW w:w="1260" w:type="dxa"/>
            <w:vAlign w:val="bottom"/>
          </w:tcPr>
          <w:p w:rsidR="007F7416" w:rsidRPr="00EC74DE" w:rsidP="0049329C" w14:paraId="1DC4F89F" w14:textId="77777777">
            <w:pPr>
              <w:contextualSpacing/>
              <w:jc w:val="right"/>
              <w:rPr>
                <w:color w:val="808080" w:themeColor="background1" w:themeShade="80"/>
                <w:sz w:val="18"/>
              </w:rPr>
            </w:pPr>
            <w:r w:rsidRPr="00EC74DE">
              <w:rPr>
                <w:sz w:val="18"/>
              </w:rPr>
              <w:t>5</w:t>
            </w:r>
          </w:p>
        </w:tc>
        <w:tc>
          <w:tcPr>
            <w:tcW w:w="2700" w:type="dxa"/>
          </w:tcPr>
          <w:p w:rsidR="007F7416" w:rsidRPr="00EC74DE" w:rsidP="0049329C" w14:paraId="2882A289" w14:textId="77777777">
            <w:pPr>
              <w:contextualSpacing/>
              <w:rPr>
                <w:color w:val="808080" w:themeColor="background1" w:themeShade="80"/>
                <w:sz w:val="18"/>
              </w:rPr>
            </w:pPr>
          </w:p>
        </w:tc>
      </w:tr>
      <w:tr w14:paraId="40382C00" w14:textId="77777777" w:rsidTr="007E35F1">
        <w:tblPrEx>
          <w:tblW w:w="0" w:type="auto"/>
          <w:tblLayout w:type="fixed"/>
          <w:tblLook w:val="04A0"/>
        </w:tblPrEx>
        <w:trPr>
          <w:gridBefore w:val="1"/>
          <w:wBefore w:w="18" w:type="dxa"/>
        </w:trPr>
        <w:tc>
          <w:tcPr>
            <w:tcW w:w="1440" w:type="dxa"/>
          </w:tcPr>
          <w:p w:rsidR="007F7416" w:rsidRPr="00EC74DE" w:rsidP="0049329C" w14:paraId="0790CFF6" w14:textId="77777777">
            <w:pPr>
              <w:contextualSpacing/>
              <w:rPr>
                <w:color w:val="000000"/>
                <w:sz w:val="18"/>
              </w:rPr>
            </w:pPr>
          </w:p>
        </w:tc>
        <w:tc>
          <w:tcPr>
            <w:tcW w:w="4860" w:type="dxa"/>
            <w:vAlign w:val="bottom"/>
          </w:tcPr>
          <w:p w:rsidR="007F7416" w:rsidRPr="00EC74DE" w:rsidP="003F2EDE" w14:paraId="5986C8B6"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7F7416" w:rsidRPr="00EC74DE" w:rsidP="0049329C" w14:paraId="22CEDEBD" w14:textId="77777777">
            <w:pPr>
              <w:contextualSpacing/>
              <w:jc w:val="right"/>
              <w:rPr>
                <w:sz w:val="18"/>
              </w:rPr>
            </w:pPr>
            <w:r w:rsidRPr="00EC74DE">
              <w:rPr>
                <w:color w:val="808080" w:themeColor="background1" w:themeShade="80"/>
                <w:sz w:val="18"/>
              </w:rPr>
              <w:t>9</w:t>
            </w:r>
          </w:p>
        </w:tc>
        <w:tc>
          <w:tcPr>
            <w:tcW w:w="2700" w:type="dxa"/>
          </w:tcPr>
          <w:p w:rsidR="007F7416" w:rsidRPr="00EC74DE" w:rsidP="0049329C" w14:paraId="7543AC5C" w14:textId="77777777">
            <w:pPr>
              <w:contextualSpacing/>
              <w:rPr>
                <w:color w:val="808080" w:themeColor="background1" w:themeShade="80"/>
                <w:sz w:val="18"/>
              </w:rPr>
            </w:pPr>
          </w:p>
        </w:tc>
      </w:tr>
      <w:tr w14:paraId="65595FA5" w14:textId="77777777" w:rsidTr="007E35F1">
        <w:tblPrEx>
          <w:tblW w:w="0" w:type="auto"/>
          <w:tblLayout w:type="fixed"/>
          <w:tblLook w:val="04A0"/>
        </w:tblPrEx>
        <w:trPr>
          <w:gridBefore w:val="1"/>
          <w:wBefore w:w="18" w:type="dxa"/>
        </w:trPr>
        <w:tc>
          <w:tcPr>
            <w:tcW w:w="1440" w:type="dxa"/>
          </w:tcPr>
          <w:p w:rsidR="007F7416" w:rsidRPr="00EC74DE" w:rsidP="0049329C" w14:paraId="45FCC91A" w14:textId="77777777">
            <w:pPr>
              <w:contextualSpacing/>
              <w:rPr>
                <w:color w:val="000000"/>
                <w:sz w:val="18"/>
              </w:rPr>
            </w:pPr>
          </w:p>
        </w:tc>
        <w:tc>
          <w:tcPr>
            <w:tcW w:w="4860" w:type="dxa"/>
            <w:vAlign w:val="bottom"/>
          </w:tcPr>
          <w:p w:rsidR="007F7416" w:rsidRPr="00EC74DE" w:rsidP="003F2EDE" w14:paraId="0DBBC0C4"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7F7416" w:rsidRPr="00EC74DE" w:rsidP="0049329C" w14:paraId="76DEDC44" w14:textId="77777777">
            <w:pPr>
              <w:contextualSpacing/>
              <w:jc w:val="right"/>
              <w:rPr>
                <w:color w:val="808080" w:themeColor="background1" w:themeShade="80"/>
                <w:sz w:val="18"/>
              </w:rPr>
            </w:pPr>
            <w:r w:rsidRPr="00EC74DE">
              <w:rPr>
                <w:color w:val="808080" w:themeColor="background1" w:themeShade="80"/>
                <w:sz w:val="18"/>
              </w:rPr>
              <w:t>7</w:t>
            </w:r>
          </w:p>
        </w:tc>
        <w:tc>
          <w:tcPr>
            <w:tcW w:w="2700" w:type="dxa"/>
          </w:tcPr>
          <w:p w:rsidR="007F7416" w:rsidRPr="00EC74DE" w:rsidP="0049329C" w14:paraId="5EB51E54" w14:textId="77777777">
            <w:pPr>
              <w:contextualSpacing/>
              <w:rPr>
                <w:color w:val="808080" w:themeColor="background1" w:themeShade="80"/>
                <w:sz w:val="18"/>
              </w:rPr>
            </w:pPr>
          </w:p>
        </w:tc>
      </w:tr>
    </w:tbl>
    <w:p w:rsidR="007E35F1" w:rsidRPr="00EC74DE" w:rsidP="0049329C" w14:paraId="30B722B2" w14:textId="77777777">
      <w:pPr>
        <w:ind w:left="720" w:firstLine="720"/>
        <w:contextualSpacing/>
        <w:rPr>
          <w:color w:val="000000"/>
          <w:sz w:val="18"/>
        </w:rPr>
      </w:pPr>
    </w:p>
    <w:tbl>
      <w:tblPr>
        <w:tblW w:w="0" w:type="auto"/>
        <w:tblLayout w:type="fixed"/>
        <w:tblLook w:val="04A0"/>
      </w:tblPr>
      <w:tblGrid>
        <w:gridCol w:w="18"/>
        <w:gridCol w:w="1440"/>
        <w:gridCol w:w="4860"/>
        <w:gridCol w:w="1260"/>
        <w:gridCol w:w="2700"/>
      </w:tblGrid>
      <w:tr w14:paraId="270A7A49" w14:textId="77777777" w:rsidTr="00472D99">
        <w:tblPrEx>
          <w:tblW w:w="0" w:type="auto"/>
          <w:tblLayout w:type="fixed"/>
          <w:tblLook w:val="04A0"/>
        </w:tblPrEx>
        <w:trPr>
          <w:trHeight w:val="639"/>
        </w:trPr>
        <w:tc>
          <w:tcPr>
            <w:tcW w:w="1458" w:type="dxa"/>
            <w:gridSpan w:val="2"/>
            <w:vAlign w:val="bottom"/>
          </w:tcPr>
          <w:p w:rsidR="007E35F1" w:rsidRPr="00EC74DE" w:rsidP="0049329C" w14:paraId="7CBAD3C3" w14:textId="77777777">
            <w:pPr>
              <w:contextualSpacing/>
              <w:rPr>
                <w:b/>
                <w:color w:val="000000"/>
                <w:sz w:val="18"/>
              </w:rPr>
            </w:pPr>
            <w:r w:rsidRPr="00EC74DE">
              <w:rPr>
                <w:b/>
                <w:color w:val="000000"/>
                <w:sz w:val="18"/>
              </w:rPr>
              <w:t>ID3</w:t>
            </w:r>
            <w:r w:rsidR="00195CAC">
              <w:rPr>
                <w:b/>
                <w:color w:val="000000"/>
                <w:sz w:val="18"/>
              </w:rPr>
              <w:t>e</w:t>
            </w:r>
            <w:r w:rsidRPr="00EC74DE">
              <w:rPr>
                <w:b/>
                <w:color w:val="000000"/>
                <w:sz w:val="18"/>
              </w:rPr>
              <w:t>.</w:t>
            </w:r>
          </w:p>
        </w:tc>
        <w:tc>
          <w:tcPr>
            <w:tcW w:w="8820" w:type="dxa"/>
            <w:gridSpan w:val="3"/>
            <w:vAlign w:val="bottom"/>
          </w:tcPr>
          <w:p w:rsidR="007E35F1" w:rsidRPr="00EC74DE" w:rsidP="0049329C" w14:paraId="265ADC86" w14:textId="77777777">
            <w:pPr>
              <w:contextualSpacing/>
              <w:rPr>
                <w:b/>
                <w:color w:val="000000"/>
                <w:sz w:val="18"/>
                <w:lang w:val=""/>
              </w:rPr>
            </w:pPr>
            <w:r w:rsidRPr="00EC74DE">
              <w:rPr>
                <w:b/>
                <w:color w:val="000000"/>
                <w:sz w:val="18"/>
                <w:lang w:val=""/>
              </w:rPr>
              <w:t xml:space="preserve">¿Con qué frecuencia se inyectó metanfetamina (que incluye meta, meta cristalina, speed o crank)? </w:t>
            </w:r>
          </w:p>
          <w:p w:rsidR="003E31E1" w:rsidRPr="00EC74DE" w:rsidP="0049329C" w14:paraId="06CABDC0" w14:textId="77777777">
            <w:pPr>
              <w:contextualSpacing/>
              <w:rPr>
                <w:b/>
                <w:color w:val="000000"/>
                <w:sz w:val="18"/>
                <w:lang w:val=""/>
              </w:rPr>
            </w:pPr>
          </w:p>
          <w:p w:rsidR="007E35F1" w:rsidRPr="00EC74DE" w:rsidP="0049329C" w14:paraId="2ADE23A7" w14:textId="77777777">
            <w:pPr>
              <w:contextualSpacing/>
              <w:rPr>
                <w:rFonts w:eastAsia="Times New Roman" w:cstheme="minorHAnsi"/>
                <w:bCs/>
                <w:color w:val="000000"/>
                <w:sz w:val="18"/>
                <w:szCs w:val="18"/>
              </w:rPr>
            </w:pPr>
            <w:r w:rsidRPr="00EC74DE">
              <w:rPr>
                <w:color w:val="000000"/>
                <w:sz w:val="18"/>
              </w:rPr>
              <w:t>[LEA las opciones</w:t>
            </w:r>
            <w:r w:rsidRPr="00EC74DE" w:rsidR="00472D99">
              <w:rPr>
                <w:color w:val="000000"/>
                <w:sz w:val="18"/>
              </w:rPr>
              <w:t>.]</w:t>
            </w:r>
          </w:p>
        </w:tc>
      </w:tr>
      <w:tr w14:paraId="0B2733ED" w14:textId="77777777" w:rsidTr="007E35F1">
        <w:tblPrEx>
          <w:tblW w:w="0" w:type="auto"/>
          <w:tblLayout w:type="fixed"/>
          <w:tblLook w:val="04A0"/>
        </w:tblPrEx>
        <w:tc>
          <w:tcPr>
            <w:tcW w:w="1458" w:type="dxa"/>
            <w:gridSpan w:val="2"/>
            <w:vAlign w:val="bottom"/>
          </w:tcPr>
          <w:p w:rsidR="007E35F1" w:rsidRPr="00EC74DE" w:rsidP="0049329C" w14:paraId="58021A56"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INJ_METH</w:t>
            </w:r>
          </w:p>
        </w:tc>
        <w:tc>
          <w:tcPr>
            <w:tcW w:w="6120" w:type="dxa"/>
            <w:gridSpan w:val="2"/>
            <w:vAlign w:val="bottom"/>
          </w:tcPr>
          <w:p w:rsidR="007E35F1" w:rsidRPr="00EC74DE" w:rsidP="0049329C" w14:paraId="63B92A95" w14:textId="77777777">
            <w:pPr>
              <w:contextualSpacing/>
              <w:rPr>
                <w:rFonts w:eastAsia="Times New Roman" w:cstheme="minorHAnsi"/>
                <w:color w:val="000000"/>
                <w:sz w:val="18"/>
                <w:szCs w:val="18"/>
              </w:rPr>
            </w:pPr>
            <w:r w:rsidRPr="00EC74DE">
              <w:rPr>
                <w:rFonts w:eastAsia="Times New Roman" w:cstheme="minorHAnsi"/>
                <w:color w:val="000000"/>
                <w:sz w:val="18"/>
                <w:szCs w:val="18"/>
              </w:rPr>
              <w:t>Methamphetamine frequency - 12 months</w:t>
            </w:r>
          </w:p>
        </w:tc>
        <w:tc>
          <w:tcPr>
            <w:tcW w:w="2700" w:type="dxa"/>
            <w:vAlign w:val="bottom"/>
          </w:tcPr>
          <w:p w:rsidR="007E35F1" w:rsidRPr="00EC74DE" w:rsidP="0049329C" w14:paraId="51A3920F" w14:textId="77777777">
            <w:pPr>
              <w:contextualSpacing/>
              <w:rPr>
                <w:rFonts w:eastAsia="Times New Roman" w:cstheme="minorHAnsi"/>
                <w:color w:val="000000"/>
                <w:sz w:val="18"/>
                <w:szCs w:val="18"/>
              </w:rPr>
            </w:pPr>
          </w:p>
        </w:tc>
      </w:tr>
      <w:tr w14:paraId="6BC267A1" w14:textId="77777777" w:rsidTr="007E35F1">
        <w:tblPrEx>
          <w:tblW w:w="0" w:type="auto"/>
          <w:tblLayout w:type="fixed"/>
          <w:tblLook w:val="04A0"/>
        </w:tblPrEx>
        <w:trPr>
          <w:gridBefore w:val="1"/>
          <w:wBefore w:w="18" w:type="dxa"/>
        </w:trPr>
        <w:tc>
          <w:tcPr>
            <w:tcW w:w="1440" w:type="dxa"/>
          </w:tcPr>
          <w:p w:rsidR="007F7416" w:rsidRPr="00EC74DE" w:rsidP="0049329C" w14:paraId="79FFC2D7" w14:textId="77777777">
            <w:pPr>
              <w:contextualSpacing/>
              <w:rPr>
                <w:rFonts w:eastAsia="Times New Roman" w:cstheme="minorHAnsi"/>
                <w:color w:val="000000"/>
                <w:sz w:val="18"/>
                <w:szCs w:val="18"/>
              </w:rPr>
            </w:pPr>
          </w:p>
        </w:tc>
        <w:tc>
          <w:tcPr>
            <w:tcW w:w="4860" w:type="dxa"/>
            <w:vAlign w:val="bottom"/>
          </w:tcPr>
          <w:p w:rsidR="007F7416" w:rsidRPr="00EC74DE" w:rsidP="003F2EDE" w14:paraId="63E2B7B3" w14:textId="77777777">
            <w:pPr>
              <w:tabs>
                <w:tab w:val="right" w:leader="dot" w:pos="5760"/>
              </w:tabs>
              <w:contextualSpacing/>
              <w:rPr>
                <w:color w:val="000000"/>
                <w:sz w:val="18"/>
                <w:lang w:val="es-ES"/>
              </w:rPr>
            </w:pPr>
            <w:r w:rsidRPr="00EC74DE">
              <w:rPr>
                <w:color w:val="000000"/>
                <w:sz w:val="18"/>
                <w:lang w:val="es-ES"/>
              </w:rPr>
              <w:t>Más de una vez por día</w:t>
            </w:r>
            <w:r w:rsidRPr="00EC74DE">
              <w:rPr>
                <w:color w:val="000000"/>
                <w:sz w:val="18"/>
                <w:lang w:val="es-ES"/>
              </w:rPr>
              <w:tab/>
            </w:r>
          </w:p>
        </w:tc>
        <w:tc>
          <w:tcPr>
            <w:tcW w:w="1260" w:type="dxa"/>
            <w:vAlign w:val="bottom"/>
          </w:tcPr>
          <w:p w:rsidR="007F7416" w:rsidRPr="00EC74DE" w:rsidP="0049329C" w14:paraId="0BAE4923" w14:textId="77777777">
            <w:pPr>
              <w:contextualSpacing/>
              <w:jc w:val="right"/>
              <w:rPr>
                <w:color w:val="000000"/>
                <w:sz w:val="18"/>
              </w:rPr>
            </w:pPr>
            <w:r w:rsidRPr="00EC74DE">
              <w:rPr>
                <w:color w:val="000000"/>
                <w:sz w:val="18"/>
              </w:rPr>
              <w:t>1</w:t>
            </w:r>
          </w:p>
        </w:tc>
        <w:tc>
          <w:tcPr>
            <w:tcW w:w="2700" w:type="dxa"/>
          </w:tcPr>
          <w:p w:rsidR="007F7416" w:rsidRPr="00EC74DE" w:rsidP="0049329C" w14:paraId="383887E7" w14:textId="77777777">
            <w:pPr>
              <w:contextualSpacing/>
              <w:rPr>
                <w:color w:val="000000"/>
                <w:sz w:val="18"/>
              </w:rPr>
            </w:pPr>
          </w:p>
        </w:tc>
      </w:tr>
      <w:tr w14:paraId="39BC9E37" w14:textId="77777777" w:rsidTr="007E35F1">
        <w:tblPrEx>
          <w:tblW w:w="0" w:type="auto"/>
          <w:tblLayout w:type="fixed"/>
          <w:tblLook w:val="04A0"/>
        </w:tblPrEx>
        <w:trPr>
          <w:gridBefore w:val="1"/>
          <w:wBefore w:w="18" w:type="dxa"/>
        </w:trPr>
        <w:tc>
          <w:tcPr>
            <w:tcW w:w="1440" w:type="dxa"/>
          </w:tcPr>
          <w:p w:rsidR="007F7416" w:rsidRPr="00EC74DE" w:rsidP="0049329C" w14:paraId="1C0E8CF8" w14:textId="77777777">
            <w:pPr>
              <w:contextualSpacing/>
              <w:rPr>
                <w:color w:val="000000"/>
                <w:sz w:val="18"/>
              </w:rPr>
            </w:pPr>
          </w:p>
        </w:tc>
        <w:tc>
          <w:tcPr>
            <w:tcW w:w="4860" w:type="dxa"/>
            <w:vAlign w:val="bottom"/>
          </w:tcPr>
          <w:p w:rsidR="007F7416" w:rsidRPr="00EC74DE" w:rsidP="003F2EDE" w14:paraId="7542B4C5" w14:textId="77777777">
            <w:pPr>
              <w:tabs>
                <w:tab w:val="right" w:leader="dot" w:pos="5760"/>
              </w:tabs>
              <w:contextualSpacing/>
              <w:rPr>
                <w:color w:val="000000"/>
                <w:sz w:val="18"/>
              </w:rPr>
            </w:pPr>
            <w:r w:rsidRPr="00EC74DE">
              <w:rPr>
                <w:color w:val="000000"/>
                <w:sz w:val="18"/>
              </w:rPr>
              <w:t>Una vez por día</w:t>
            </w:r>
            <w:r w:rsidRPr="00EC74DE">
              <w:rPr>
                <w:color w:val="000000"/>
                <w:sz w:val="18"/>
              </w:rPr>
              <w:tab/>
            </w:r>
          </w:p>
        </w:tc>
        <w:tc>
          <w:tcPr>
            <w:tcW w:w="1260" w:type="dxa"/>
            <w:vAlign w:val="bottom"/>
          </w:tcPr>
          <w:p w:rsidR="007F7416" w:rsidRPr="00EC74DE" w:rsidP="0049329C" w14:paraId="1B1DEFFE" w14:textId="77777777">
            <w:pPr>
              <w:contextualSpacing/>
              <w:jc w:val="right"/>
              <w:rPr>
                <w:color w:val="000000"/>
                <w:sz w:val="18"/>
              </w:rPr>
            </w:pPr>
            <w:r w:rsidRPr="00EC74DE">
              <w:rPr>
                <w:color w:val="000000"/>
                <w:sz w:val="18"/>
              </w:rPr>
              <w:t>2</w:t>
            </w:r>
          </w:p>
        </w:tc>
        <w:tc>
          <w:tcPr>
            <w:tcW w:w="2700" w:type="dxa"/>
          </w:tcPr>
          <w:p w:rsidR="007F7416" w:rsidRPr="00EC74DE" w:rsidP="0049329C" w14:paraId="668C91A7" w14:textId="77777777">
            <w:pPr>
              <w:contextualSpacing/>
              <w:rPr>
                <w:color w:val="000000"/>
                <w:sz w:val="18"/>
              </w:rPr>
            </w:pPr>
          </w:p>
        </w:tc>
      </w:tr>
      <w:tr w14:paraId="0A46B67F" w14:textId="77777777" w:rsidTr="007E35F1">
        <w:tblPrEx>
          <w:tblW w:w="0" w:type="auto"/>
          <w:tblLayout w:type="fixed"/>
          <w:tblLook w:val="04A0"/>
        </w:tblPrEx>
        <w:trPr>
          <w:gridBefore w:val="1"/>
          <w:wBefore w:w="18" w:type="dxa"/>
        </w:trPr>
        <w:tc>
          <w:tcPr>
            <w:tcW w:w="1440" w:type="dxa"/>
          </w:tcPr>
          <w:p w:rsidR="007F7416" w:rsidRPr="00EC74DE" w:rsidP="009E0BF5" w14:paraId="140E8910" w14:textId="77777777">
            <w:pPr>
              <w:spacing w:after="0" w:line="240" w:lineRule="auto"/>
              <w:contextualSpacing/>
              <w:rPr>
                <w:color w:val="000000"/>
                <w:sz w:val="18"/>
              </w:rPr>
            </w:pPr>
          </w:p>
        </w:tc>
        <w:tc>
          <w:tcPr>
            <w:tcW w:w="4860" w:type="dxa"/>
            <w:vAlign w:val="bottom"/>
          </w:tcPr>
          <w:p w:rsidR="007F7416" w:rsidRPr="00EC74DE" w:rsidP="009E0BF5" w14:paraId="0CACDF91" w14:textId="77777777">
            <w:pPr>
              <w:tabs>
                <w:tab w:val="right" w:leader="dot" w:pos="5760"/>
              </w:tabs>
              <w:spacing w:after="0" w:line="240" w:lineRule="auto"/>
              <w:contextualSpacing/>
              <w:rPr>
                <w:color w:val="000000"/>
                <w:sz w:val="18"/>
                <w:lang w:val="es-ES"/>
              </w:rPr>
            </w:pPr>
            <w:r w:rsidRPr="00EC74DE">
              <w:rPr>
                <w:color w:val="000000"/>
                <w:sz w:val="18"/>
                <w:lang w:val="es-ES"/>
              </w:rPr>
              <w:t>Más de una vez por semana</w:t>
            </w:r>
            <w:r w:rsidRPr="00EC74DE">
              <w:rPr>
                <w:color w:val="000000"/>
                <w:sz w:val="18"/>
                <w:lang w:val="es-ES"/>
              </w:rPr>
              <w:tab/>
            </w:r>
          </w:p>
        </w:tc>
        <w:tc>
          <w:tcPr>
            <w:tcW w:w="1260" w:type="dxa"/>
            <w:vAlign w:val="bottom"/>
          </w:tcPr>
          <w:p w:rsidR="007F7416" w:rsidRPr="00EC74DE" w:rsidP="009E0BF5" w14:paraId="5F096C5B" w14:textId="77777777">
            <w:pPr>
              <w:spacing w:after="0" w:line="240" w:lineRule="auto"/>
              <w:contextualSpacing/>
              <w:jc w:val="right"/>
              <w:rPr>
                <w:color w:val="000000"/>
                <w:sz w:val="18"/>
              </w:rPr>
            </w:pPr>
            <w:r w:rsidRPr="00EC74DE">
              <w:rPr>
                <w:color w:val="000000"/>
                <w:sz w:val="18"/>
              </w:rPr>
              <w:t>3</w:t>
            </w:r>
          </w:p>
        </w:tc>
        <w:tc>
          <w:tcPr>
            <w:tcW w:w="2700" w:type="dxa"/>
          </w:tcPr>
          <w:p w:rsidR="007F7416" w:rsidRPr="00EC74DE" w:rsidP="009E0BF5" w14:paraId="078EBF1F" w14:textId="77777777">
            <w:pPr>
              <w:spacing w:after="0" w:line="240" w:lineRule="auto"/>
              <w:contextualSpacing/>
              <w:rPr>
                <w:color w:val="000000"/>
                <w:sz w:val="18"/>
              </w:rPr>
            </w:pPr>
          </w:p>
        </w:tc>
      </w:tr>
      <w:tr w14:paraId="1E36439B" w14:textId="77777777" w:rsidTr="007E35F1">
        <w:tblPrEx>
          <w:tblW w:w="0" w:type="auto"/>
          <w:tblLayout w:type="fixed"/>
          <w:tblLook w:val="04A0"/>
        </w:tblPrEx>
        <w:trPr>
          <w:gridBefore w:val="1"/>
          <w:wBefore w:w="18" w:type="dxa"/>
        </w:trPr>
        <w:tc>
          <w:tcPr>
            <w:tcW w:w="1440" w:type="dxa"/>
          </w:tcPr>
          <w:p w:rsidR="007F7416" w:rsidRPr="00EC74DE" w:rsidP="0049329C" w14:paraId="55D3DC62" w14:textId="77777777">
            <w:pPr>
              <w:contextualSpacing/>
              <w:rPr>
                <w:color w:val="000000"/>
                <w:sz w:val="18"/>
              </w:rPr>
            </w:pPr>
          </w:p>
        </w:tc>
        <w:tc>
          <w:tcPr>
            <w:tcW w:w="4860" w:type="dxa"/>
            <w:vAlign w:val="bottom"/>
          </w:tcPr>
          <w:p w:rsidR="007F7416" w:rsidRPr="00EC74DE" w:rsidP="003F2EDE" w14:paraId="3BBA88EC" w14:textId="77777777">
            <w:pPr>
              <w:tabs>
                <w:tab w:val="right" w:leader="dot" w:pos="5760"/>
              </w:tabs>
              <w:contextualSpacing/>
              <w:rPr>
                <w:color w:val="000000"/>
                <w:sz w:val="18"/>
                <w:lang w:val=""/>
              </w:rPr>
            </w:pPr>
            <w:r w:rsidRPr="00EC74DE">
              <w:rPr>
                <w:color w:val="000000"/>
                <w:sz w:val="18"/>
                <w:lang w:val=""/>
              </w:rPr>
              <w:t>Una vez por semana o menos</w:t>
            </w:r>
            <w:r w:rsidRPr="00EC74DE">
              <w:rPr>
                <w:color w:val="000000"/>
                <w:sz w:val="18"/>
                <w:lang w:val=""/>
              </w:rPr>
              <w:tab/>
            </w:r>
          </w:p>
        </w:tc>
        <w:tc>
          <w:tcPr>
            <w:tcW w:w="1260" w:type="dxa"/>
            <w:vAlign w:val="bottom"/>
          </w:tcPr>
          <w:p w:rsidR="007F7416" w:rsidRPr="00EC74DE" w:rsidP="0049329C" w14:paraId="7E23A018" w14:textId="77777777">
            <w:pPr>
              <w:contextualSpacing/>
              <w:jc w:val="right"/>
              <w:rPr>
                <w:color w:val="000000"/>
                <w:sz w:val="18"/>
              </w:rPr>
            </w:pPr>
            <w:r w:rsidRPr="00EC74DE">
              <w:rPr>
                <w:color w:val="000000"/>
                <w:sz w:val="18"/>
              </w:rPr>
              <w:t>4</w:t>
            </w:r>
          </w:p>
        </w:tc>
        <w:tc>
          <w:tcPr>
            <w:tcW w:w="2700" w:type="dxa"/>
          </w:tcPr>
          <w:p w:rsidR="007F7416" w:rsidRPr="00EC74DE" w:rsidP="0049329C" w14:paraId="37C1BB2B" w14:textId="77777777">
            <w:pPr>
              <w:contextualSpacing/>
              <w:rPr>
                <w:color w:val="000000"/>
                <w:sz w:val="18"/>
              </w:rPr>
            </w:pPr>
          </w:p>
        </w:tc>
      </w:tr>
      <w:tr w14:paraId="5B6E9ED5" w14:textId="77777777" w:rsidTr="007E35F1">
        <w:tblPrEx>
          <w:tblW w:w="0" w:type="auto"/>
          <w:tblLayout w:type="fixed"/>
          <w:tblLook w:val="04A0"/>
        </w:tblPrEx>
        <w:trPr>
          <w:gridBefore w:val="1"/>
          <w:wBefore w:w="18" w:type="dxa"/>
        </w:trPr>
        <w:tc>
          <w:tcPr>
            <w:tcW w:w="1440" w:type="dxa"/>
          </w:tcPr>
          <w:p w:rsidR="007F7416" w:rsidRPr="00EC74DE" w:rsidP="0049329C" w14:paraId="22CC42C3" w14:textId="77777777">
            <w:pPr>
              <w:contextualSpacing/>
              <w:rPr>
                <w:color w:val="000000"/>
                <w:sz w:val="18"/>
              </w:rPr>
            </w:pPr>
          </w:p>
        </w:tc>
        <w:tc>
          <w:tcPr>
            <w:tcW w:w="4860" w:type="dxa"/>
            <w:vAlign w:val="bottom"/>
          </w:tcPr>
          <w:p w:rsidR="007F7416" w:rsidRPr="00EC74DE" w:rsidP="003F2EDE" w14:paraId="112A0830" w14:textId="77777777">
            <w:pPr>
              <w:tabs>
                <w:tab w:val="right" w:leader="dot" w:pos="5760"/>
              </w:tabs>
              <w:contextualSpacing/>
              <w:rPr>
                <w:color w:val="808080" w:themeColor="background1" w:themeShade="80"/>
                <w:sz w:val="18"/>
              </w:rPr>
            </w:pPr>
            <w:r w:rsidRPr="00EC74DE">
              <w:rPr>
                <w:color w:val="000000"/>
                <w:sz w:val="18"/>
              </w:rPr>
              <w:t>Nunca</w:t>
            </w:r>
            <w:r w:rsidRPr="00EC74DE">
              <w:rPr>
                <w:color w:val="000000"/>
                <w:sz w:val="18"/>
              </w:rPr>
              <w:tab/>
            </w:r>
          </w:p>
        </w:tc>
        <w:tc>
          <w:tcPr>
            <w:tcW w:w="1260" w:type="dxa"/>
            <w:vAlign w:val="bottom"/>
          </w:tcPr>
          <w:p w:rsidR="007F7416" w:rsidRPr="00EC74DE" w:rsidP="0049329C" w14:paraId="1488C8A5" w14:textId="77777777">
            <w:pPr>
              <w:contextualSpacing/>
              <w:jc w:val="right"/>
              <w:rPr>
                <w:color w:val="808080" w:themeColor="background1" w:themeShade="80"/>
                <w:sz w:val="18"/>
              </w:rPr>
            </w:pPr>
            <w:r w:rsidRPr="00EC74DE">
              <w:rPr>
                <w:sz w:val="18"/>
              </w:rPr>
              <w:t>5</w:t>
            </w:r>
          </w:p>
        </w:tc>
        <w:tc>
          <w:tcPr>
            <w:tcW w:w="2700" w:type="dxa"/>
          </w:tcPr>
          <w:p w:rsidR="007F7416" w:rsidRPr="00EC74DE" w:rsidP="0049329C" w14:paraId="5E86260D" w14:textId="77777777">
            <w:pPr>
              <w:contextualSpacing/>
              <w:rPr>
                <w:color w:val="808080" w:themeColor="background1" w:themeShade="80"/>
                <w:sz w:val="18"/>
              </w:rPr>
            </w:pPr>
          </w:p>
        </w:tc>
      </w:tr>
      <w:tr w14:paraId="78EA91DA" w14:textId="77777777" w:rsidTr="007E35F1">
        <w:tblPrEx>
          <w:tblW w:w="0" w:type="auto"/>
          <w:tblLayout w:type="fixed"/>
          <w:tblLook w:val="04A0"/>
        </w:tblPrEx>
        <w:trPr>
          <w:gridBefore w:val="1"/>
          <w:wBefore w:w="18" w:type="dxa"/>
        </w:trPr>
        <w:tc>
          <w:tcPr>
            <w:tcW w:w="1440" w:type="dxa"/>
          </w:tcPr>
          <w:p w:rsidR="007F7416" w:rsidRPr="00EC74DE" w:rsidP="0049329C" w14:paraId="3DD0309D" w14:textId="77777777">
            <w:pPr>
              <w:contextualSpacing/>
              <w:rPr>
                <w:color w:val="000000"/>
                <w:sz w:val="18"/>
              </w:rPr>
            </w:pPr>
          </w:p>
        </w:tc>
        <w:tc>
          <w:tcPr>
            <w:tcW w:w="4860" w:type="dxa"/>
            <w:vAlign w:val="bottom"/>
          </w:tcPr>
          <w:p w:rsidR="007F7416" w:rsidRPr="00EC74DE" w:rsidP="003F2EDE" w14:paraId="76E5CBB3"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7F7416" w:rsidRPr="00EC74DE" w:rsidP="0049329C" w14:paraId="68C49BF8" w14:textId="77777777">
            <w:pPr>
              <w:contextualSpacing/>
              <w:jc w:val="right"/>
              <w:rPr>
                <w:sz w:val="18"/>
              </w:rPr>
            </w:pPr>
            <w:r w:rsidRPr="00EC74DE">
              <w:rPr>
                <w:color w:val="808080" w:themeColor="background1" w:themeShade="80"/>
                <w:sz w:val="18"/>
              </w:rPr>
              <w:t>9</w:t>
            </w:r>
          </w:p>
        </w:tc>
        <w:tc>
          <w:tcPr>
            <w:tcW w:w="2700" w:type="dxa"/>
          </w:tcPr>
          <w:p w:rsidR="007F7416" w:rsidRPr="00EC74DE" w:rsidP="0049329C" w14:paraId="59A0625E" w14:textId="77777777">
            <w:pPr>
              <w:contextualSpacing/>
              <w:rPr>
                <w:color w:val="808080" w:themeColor="background1" w:themeShade="80"/>
                <w:sz w:val="18"/>
              </w:rPr>
            </w:pPr>
          </w:p>
        </w:tc>
      </w:tr>
      <w:tr w14:paraId="4807419B" w14:textId="77777777" w:rsidTr="007E35F1">
        <w:tblPrEx>
          <w:tblW w:w="0" w:type="auto"/>
          <w:tblLayout w:type="fixed"/>
          <w:tblLook w:val="04A0"/>
        </w:tblPrEx>
        <w:trPr>
          <w:gridBefore w:val="1"/>
          <w:wBefore w:w="18" w:type="dxa"/>
        </w:trPr>
        <w:tc>
          <w:tcPr>
            <w:tcW w:w="1440" w:type="dxa"/>
          </w:tcPr>
          <w:p w:rsidR="007F7416" w:rsidRPr="00EC74DE" w:rsidP="0049329C" w14:paraId="59EA5300" w14:textId="77777777">
            <w:pPr>
              <w:contextualSpacing/>
              <w:rPr>
                <w:color w:val="000000"/>
                <w:sz w:val="18"/>
              </w:rPr>
            </w:pPr>
          </w:p>
        </w:tc>
        <w:tc>
          <w:tcPr>
            <w:tcW w:w="4860" w:type="dxa"/>
            <w:vAlign w:val="bottom"/>
          </w:tcPr>
          <w:p w:rsidR="007F7416" w:rsidRPr="00EC74DE" w:rsidP="003F2EDE" w14:paraId="0D7F1C1E"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7F7416" w:rsidRPr="00EC74DE" w:rsidP="0049329C" w14:paraId="60665AB3" w14:textId="77777777">
            <w:pPr>
              <w:contextualSpacing/>
              <w:jc w:val="right"/>
              <w:rPr>
                <w:color w:val="808080" w:themeColor="background1" w:themeShade="80"/>
                <w:sz w:val="18"/>
              </w:rPr>
            </w:pPr>
            <w:r w:rsidRPr="00EC74DE">
              <w:rPr>
                <w:color w:val="808080" w:themeColor="background1" w:themeShade="80"/>
                <w:sz w:val="18"/>
              </w:rPr>
              <w:t>7</w:t>
            </w:r>
          </w:p>
        </w:tc>
        <w:tc>
          <w:tcPr>
            <w:tcW w:w="2700" w:type="dxa"/>
          </w:tcPr>
          <w:p w:rsidR="007F7416" w:rsidRPr="00EC74DE" w:rsidP="0049329C" w14:paraId="51B280E2" w14:textId="77777777">
            <w:pPr>
              <w:contextualSpacing/>
              <w:rPr>
                <w:color w:val="808080" w:themeColor="background1" w:themeShade="80"/>
                <w:sz w:val="18"/>
              </w:rPr>
            </w:pPr>
          </w:p>
        </w:tc>
      </w:tr>
    </w:tbl>
    <w:p w:rsidR="007E35F1" w:rsidRPr="00EC74DE" w:rsidP="0049329C" w14:paraId="596CB98A" w14:textId="77777777">
      <w:pPr>
        <w:ind w:left="720" w:firstLine="720"/>
        <w:contextualSpacing/>
        <w:rPr>
          <w:color w:val="000000"/>
          <w:sz w:val="18"/>
        </w:rPr>
      </w:pPr>
    </w:p>
    <w:tbl>
      <w:tblPr>
        <w:tblW w:w="0" w:type="auto"/>
        <w:tblLayout w:type="fixed"/>
        <w:tblLook w:val="04A0"/>
      </w:tblPr>
      <w:tblGrid>
        <w:gridCol w:w="18"/>
        <w:gridCol w:w="1440"/>
        <w:gridCol w:w="4860"/>
        <w:gridCol w:w="1260"/>
        <w:gridCol w:w="2700"/>
      </w:tblGrid>
      <w:tr w14:paraId="33A522B5" w14:textId="77777777" w:rsidTr="007E35F1">
        <w:tblPrEx>
          <w:tblW w:w="0" w:type="auto"/>
          <w:tblLayout w:type="fixed"/>
          <w:tblLook w:val="04A0"/>
        </w:tblPrEx>
        <w:tc>
          <w:tcPr>
            <w:tcW w:w="1458" w:type="dxa"/>
            <w:gridSpan w:val="2"/>
            <w:vAlign w:val="bottom"/>
          </w:tcPr>
          <w:p w:rsidR="007E35F1" w:rsidRPr="00EC74DE" w:rsidP="0049329C" w14:paraId="3B16C1FE" w14:textId="77777777">
            <w:pPr>
              <w:contextualSpacing/>
              <w:rPr>
                <w:b/>
                <w:color w:val="000000"/>
                <w:sz w:val="18"/>
              </w:rPr>
            </w:pPr>
            <w:bookmarkStart w:id="43" w:name="_Hlk22550119"/>
            <w:r w:rsidRPr="00EC74DE">
              <w:rPr>
                <w:b/>
                <w:color w:val="000000"/>
                <w:sz w:val="18"/>
              </w:rPr>
              <w:t>ID3</w:t>
            </w:r>
            <w:r w:rsidR="00195CAC">
              <w:rPr>
                <w:b/>
                <w:color w:val="000000"/>
                <w:sz w:val="18"/>
              </w:rPr>
              <w:t>f</w:t>
            </w:r>
            <w:r w:rsidRPr="00EC74DE">
              <w:rPr>
                <w:b/>
                <w:color w:val="000000"/>
                <w:sz w:val="18"/>
              </w:rPr>
              <w:t>.</w:t>
            </w:r>
          </w:p>
        </w:tc>
        <w:tc>
          <w:tcPr>
            <w:tcW w:w="8820" w:type="dxa"/>
            <w:gridSpan w:val="3"/>
            <w:vAlign w:val="bottom"/>
          </w:tcPr>
          <w:p w:rsidR="007E35F1" w:rsidRPr="00EC74DE" w:rsidP="0049329C" w14:paraId="731D0576" w14:textId="77777777">
            <w:pPr>
              <w:contextualSpacing/>
              <w:rPr>
                <w:b/>
                <w:color w:val="000000"/>
                <w:sz w:val="18"/>
                <w:lang w:val=""/>
              </w:rPr>
            </w:pPr>
            <w:r w:rsidRPr="00EC74DE">
              <w:rPr>
                <w:b/>
                <w:color w:val="000000"/>
                <w:sz w:val="18"/>
                <w:lang w:val=""/>
              </w:rPr>
              <w:t xml:space="preserve">¿Con qué frecuencia se inyectó analgésicos, como Oxycontin, Dilaudid, morfina, Percocet o Demerol? </w:t>
            </w:r>
          </w:p>
          <w:p w:rsidR="008462C5" w:rsidRPr="00EC74DE" w:rsidP="0049329C" w14:paraId="3B67780E" w14:textId="77777777">
            <w:pPr>
              <w:contextualSpacing/>
              <w:rPr>
                <w:b/>
                <w:color w:val="000000"/>
                <w:sz w:val="18"/>
                <w:lang w:val=""/>
              </w:rPr>
            </w:pPr>
          </w:p>
          <w:p w:rsidR="007E35F1" w:rsidRPr="00EC74DE" w:rsidP="0049329C" w14:paraId="0B75720D" w14:textId="77777777">
            <w:pPr>
              <w:contextualSpacing/>
              <w:rPr>
                <w:rFonts w:eastAsia="Times New Roman" w:cstheme="minorHAnsi"/>
                <w:bCs/>
                <w:color w:val="000000"/>
                <w:sz w:val="18"/>
                <w:szCs w:val="18"/>
              </w:rPr>
            </w:pPr>
            <w:r w:rsidRPr="00EC74DE">
              <w:rPr>
                <w:color w:val="000000"/>
                <w:sz w:val="18"/>
              </w:rPr>
              <w:t>[LEA las opciones</w:t>
            </w:r>
            <w:r w:rsidRPr="00EC74DE" w:rsidR="003D1F67">
              <w:rPr>
                <w:color w:val="000000"/>
                <w:sz w:val="18"/>
              </w:rPr>
              <w:t>.]</w:t>
            </w:r>
          </w:p>
        </w:tc>
      </w:tr>
      <w:tr w14:paraId="00AAD97B" w14:textId="77777777" w:rsidTr="007E35F1">
        <w:tblPrEx>
          <w:tblW w:w="0" w:type="auto"/>
          <w:tblLayout w:type="fixed"/>
          <w:tblLook w:val="04A0"/>
        </w:tblPrEx>
        <w:tc>
          <w:tcPr>
            <w:tcW w:w="1458" w:type="dxa"/>
            <w:gridSpan w:val="2"/>
            <w:vAlign w:val="bottom"/>
          </w:tcPr>
          <w:p w:rsidR="007E35F1" w:rsidRPr="00EC74DE" w:rsidP="0049329C" w14:paraId="61314641"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INJ_PAIN</w:t>
            </w:r>
          </w:p>
        </w:tc>
        <w:tc>
          <w:tcPr>
            <w:tcW w:w="6120" w:type="dxa"/>
            <w:gridSpan w:val="2"/>
            <w:vAlign w:val="bottom"/>
          </w:tcPr>
          <w:p w:rsidR="007E35F1" w:rsidRPr="00EC74DE" w:rsidP="0049329C" w14:paraId="3A6116E9" w14:textId="77777777">
            <w:pPr>
              <w:contextualSpacing/>
              <w:rPr>
                <w:rFonts w:eastAsia="Times New Roman" w:cstheme="minorHAnsi"/>
                <w:color w:val="000000"/>
                <w:sz w:val="18"/>
                <w:szCs w:val="18"/>
              </w:rPr>
            </w:pPr>
            <w:r w:rsidRPr="00EC74DE">
              <w:rPr>
                <w:rFonts w:eastAsia="Times New Roman" w:cstheme="minorHAnsi"/>
                <w:color w:val="000000"/>
                <w:sz w:val="18"/>
                <w:szCs w:val="18"/>
              </w:rPr>
              <w:t>Painkillers frequency - 12 months</w:t>
            </w:r>
          </w:p>
        </w:tc>
        <w:tc>
          <w:tcPr>
            <w:tcW w:w="2700" w:type="dxa"/>
            <w:vAlign w:val="bottom"/>
          </w:tcPr>
          <w:p w:rsidR="007E35F1" w:rsidRPr="00EC74DE" w:rsidP="0049329C" w14:paraId="39B8C6AE" w14:textId="77777777">
            <w:pPr>
              <w:contextualSpacing/>
              <w:rPr>
                <w:rFonts w:eastAsia="Times New Roman" w:cstheme="minorHAnsi"/>
                <w:color w:val="000000"/>
                <w:sz w:val="18"/>
                <w:szCs w:val="18"/>
              </w:rPr>
            </w:pPr>
          </w:p>
        </w:tc>
      </w:tr>
      <w:bookmarkEnd w:id="43"/>
      <w:tr w14:paraId="1BEE1847" w14:textId="77777777" w:rsidTr="007E35F1">
        <w:tblPrEx>
          <w:tblW w:w="0" w:type="auto"/>
          <w:tblLayout w:type="fixed"/>
          <w:tblLook w:val="04A0"/>
        </w:tblPrEx>
        <w:trPr>
          <w:gridBefore w:val="1"/>
          <w:wBefore w:w="18" w:type="dxa"/>
        </w:trPr>
        <w:tc>
          <w:tcPr>
            <w:tcW w:w="1440" w:type="dxa"/>
          </w:tcPr>
          <w:p w:rsidR="007F7416" w:rsidRPr="00EC74DE" w:rsidP="0049329C" w14:paraId="3565F61C" w14:textId="77777777">
            <w:pPr>
              <w:contextualSpacing/>
              <w:rPr>
                <w:rFonts w:eastAsia="Times New Roman" w:cstheme="minorHAnsi"/>
                <w:color w:val="000000"/>
                <w:sz w:val="18"/>
                <w:szCs w:val="18"/>
              </w:rPr>
            </w:pPr>
          </w:p>
        </w:tc>
        <w:tc>
          <w:tcPr>
            <w:tcW w:w="4860" w:type="dxa"/>
            <w:vAlign w:val="bottom"/>
          </w:tcPr>
          <w:p w:rsidR="007F7416" w:rsidRPr="00EC74DE" w:rsidP="003F2EDE" w14:paraId="239F7361" w14:textId="77777777">
            <w:pPr>
              <w:tabs>
                <w:tab w:val="right" w:leader="dot" w:pos="5760"/>
              </w:tabs>
              <w:contextualSpacing/>
              <w:rPr>
                <w:color w:val="000000"/>
                <w:sz w:val="18"/>
                <w:lang w:val="es-ES"/>
              </w:rPr>
            </w:pPr>
            <w:r w:rsidRPr="00EC74DE">
              <w:rPr>
                <w:color w:val="000000"/>
                <w:sz w:val="18"/>
                <w:lang w:val="es-ES"/>
              </w:rPr>
              <w:t>Más de una vez por día</w:t>
            </w:r>
            <w:r w:rsidRPr="00EC74DE">
              <w:rPr>
                <w:color w:val="000000"/>
                <w:sz w:val="18"/>
                <w:lang w:val="es-ES"/>
              </w:rPr>
              <w:tab/>
            </w:r>
          </w:p>
        </w:tc>
        <w:tc>
          <w:tcPr>
            <w:tcW w:w="1260" w:type="dxa"/>
            <w:vAlign w:val="bottom"/>
          </w:tcPr>
          <w:p w:rsidR="007F7416" w:rsidRPr="00EC74DE" w:rsidP="0049329C" w14:paraId="371A2210"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2700" w:type="dxa"/>
          </w:tcPr>
          <w:p w:rsidR="007F7416" w:rsidRPr="00EC74DE" w:rsidP="0049329C" w14:paraId="009980C8" w14:textId="77777777">
            <w:pPr>
              <w:contextualSpacing/>
              <w:rPr>
                <w:rFonts w:eastAsia="Times New Roman" w:cstheme="minorHAnsi"/>
                <w:bCs/>
                <w:color w:val="000000"/>
                <w:sz w:val="18"/>
                <w:szCs w:val="18"/>
              </w:rPr>
            </w:pPr>
          </w:p>
        </w:tc>
      </w:tr>
      <w:tr w14:paraId="0AC69D67" w14:textId="77777777" w:rsidTr="007E35F1">
        <w:tblPrEx>
          <w:tblW w:w="0" w:type="auto"/>
          <w:tblLayout w:type="fixed"/>
          <w:tblLook w:val="04A0"/>
        </w:tblPrEx>
        <w:trPr>
          <w:gridBefore w:val="1"/>
          <w:wBefore w:w="18" w:type="dxa"/>
        </w:trPr>
        <w:tc>
          <w:tcPr>
            <w:tcW w:w="1440" w:type="dxa"/>
          </w:tcPr>
          <w:p w:rsidR="007F7416" w:rsidRPr="00EC74DE" w:rsidP="0049329C" w14:paraId="1826284C" w14:textId="77777777">
            <w:pPr>
              <w:contextualSpacing/>
              <w:rPr>
                <w:rFonts w:eastAsia="Times New Roman" w:cstheme="minorHAnsi"/>
                <w:color w:val="000000"/>
                <w:sz w:val="18"/>
                <w:szCs w:val="18"/>
              </w:rPr>
            </w:pPr>
          </w:p>
        </w:tc>
        <w:tc>
          <w:tcPr>
            <w:tcW w:w="4860" w:type="dxa"/>
            <w:vAlign w:val="bottom"/>
          </w:tcPr>
          <w:p w:rsidR="007F7416" w:rsidRPr="00EC74DE" w:rsidP="003F2EDE" w14:paraId="0AE4BC0C" w14:textId="77777777">
            <w:pPr>
              <w:tabs>
                <w:tab w:val="right" w:leader="dot" w:pos="5760"/>
              </w:tabs>
              <w:contextualSpacing/>
              <w:rPr>
                <w:color w:val="000000"/>
                <w:sz w:val="18"/>
              </w:rPr>
            </w:pPr>
            <w:r w:rsidRPr="00EC74DE">
              <w:rPr>
                <w:color w:val="000000"/>
                <w:sz w:val="18"/>
              </w:rPr>
              <w:t>Una vez por día</w:t>
            </w:r>
            <w:r w:rsidRPr="00EC74DE">
              <w:rPr>
                <w:color w:val="000000"/>
                <w:sz w:val="18"/>
              </w:rPr>
              <w:tab/>
            </w:r>
          </w:p>
        </w:tc>
        <w:tc>
          <w:tcPr>
            <w:tcW w:w="1260" w:type="dxa"/>
            <w:vAlign w:val="bottom"/>
          </w:tcPr>
          <w:p w:rsidR="007F7416" w:rsidRPr="00EC74DE" w:rsidP="0049329C" w14:paraId="040EDEAF"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2</w:t>
            </w:r>
          </w:p>
        </w:tc>
        <w:tc>
          <w:tcPr>
            <w:tcW w:w="2700" w:type="dxa"/>
          </w:tcPr>
          <w:p w:rsidR="007F7416" w:rsidRPr="00EC74DE" w:rsidP="0049329C" w14:paraId="498191E3" w14:textId="77777777">
            <w:pPr>
              <w:contextualSpacing/>
              <w:rPr>
                <w:rFonts w:eastAsia="Times New Roman" w:cstheme="minorHAnsi"/>
                <w:bCs/>
                <w:color w:val="000000"/>
                <w:sz w:val="18"/>
                <w:szCs w:val="18"/>
              </w:rPr>
            </w:pPr>
          </w:p>
        </w:tc>
      </w:tr>
      <w:tr w14:paraId="73FC8A04" w14:textId="77777777" w:rsidTr="007E35F1">
        <w:tblPrEx>
          <w:tblW w:w="0" w:type="auto"/>
          <w:tblLayout w:type="fixed"/>
          <w:tblLook w:val="04A0"/>
        </w:tblPrEx>
        <w:trPr>
          <w:gridBefore w:val="1"/>
          <w:wBefore w:w="18" w:type="dxa"/>
        </w:trPr>
        <w:tc>
          <w:tcPr>
            <w:tcW w:w="1440" w:type="dxa"/>
          </w:tcPr>
          <w:p w:rsidR="007F7416" w:rsidRPr="00EC74DE" w:rsidP="009E0BF5" w14:paraId="009131D1" w14:textId="77777777">
            <w:pPr>
              <w:spacing w:after="0" w:line="240" w:lineRule="auto"/>
              <w:contextualSpacing/>
              <w:rPr>
                <w:rFonts w:eastAsia="Times New Roman" w:cstheme="minorHAnsi"/>
                <w:color w:val="000000"/>
                <w:sz w:val="18"/>
                <w:szCs w:val="18"/>
              </w:rPr>
            </w:pPr>
          </w:p>
        </w:tc>
        <w:tc>
          <w:tcPr>
            <w:tcW w:w="4860" w:type="dxa"/>
            <w:vAlign w:val="bottom"/>
          </w:tcPr>
          <w:p w:rsidR="007F7416" w:rsidRPr="00EC74DE" w:rsidP="009E0BF5" w14:paraId="5D30D7A5" w14:textId="77777777">
            <w:pPr>
              <w:tabs>
                <w:tab w:val="right" w:leader="dot" w:pos="5760"/>
              </w:tabs>
              <w:spacing w:after="0" w:line="240" w:lineRule="auto"/>
              <w:contextualSpacing/>
              <w:rPr>
                <w:color w:val="000000"/>
                <w:sz w:val="18"/>
                <w:lang w:val="es-ES"/>
              </w:rPr>
            </w:pPr>
            <w:r w:rsidRPr="00EC74DE">
              <w:rPr>
                <w:color w:val="000000"/>
                <w:sz w:val="18"/>
                <w:lang w:val="es-ES"/>
              </w:rPr>
              <w:t>Más de una vez por semana</w:t>
            </w:r>
            <w:r w:rsidRPr="00EC74DE">
              <w:rPr>
                <w:color w:val="000000"/>
                <w:sz w:val="18"/>
                <w:lang w:val="es-ES"/>
              </w:rPr>
              <w:tab/>
            </w:r>
          </w:p>
        </w:tc>
        <w:tc>
          <w:tcPr>
            <w:tcW w:w="1260" w:type="dxa"/>
            <w:vAlign w:val="bottom"/>
          </w:tcPr>
          <w:p w:rsidR="007F7416" w:rsidRPr="00EC74DE" w:rsidP="009E0BF5" w14:paraId="35CDC20A" w14:textId="77777777">
            <w:pPr>
              <w:spacing w:after="0" w:line="240" w:lineRule="auto"/>
              <w:contextualSpacing/>
              <w:jc w:val="right"/>
              <w:rPr>
                <w:rFonts w:eastAsia="Times New Roman" w:cstheme="minorHAnsi"/>
                <w:bCs/>
                <w:color w:val="000000"/>
                <w:sz w:val="18"/>
                <w:szCs w:val="18"/>
              </w:rPr>
            </w:pPr>
            <w:r w:rsidRPr="00EC74DE">
              <w:rPr>
                <w:rFonts w:eastAsia="Times New Roman" w:cstheme="minorHAnsi"/>
                <w:bCs/>
                <w:color w:val="000000"/>
                <w:sz w:val="18"/>
                <w:szCs w:val="18"/>
              </w:rPr>
              <w:t>3</w:t>
            </w:r>
          </w:p>
        </w:tc>
        <w:tc>
          <w:tcPr>
            <w:tcW w:w="2700" w:type="dxa"/>
          </w:tcPr>
          <w:p w:rsidR="007F7416" w:rsidRPr="00EC74DE" w:rsidP="009E0BF5" w14:paraId="3199CA8E" w14:textId="77777777">
            <w:pPr>
              <w:spacing w:after="0" w:line="240" w:lineRule="auto"/>
              <w:contextualSpacing/>
              <w:rPr>
                <w:rFonts w:eastAsia="Times New Roman" w:cstheme="minorHAnsi"/>
                <w:bCs/>
                <w:color w:val="000000"/>
                <w:sz w:val="18"/>
                <w:szCs w:val="18"/>
              </w:rPr>
            </w:pPr>
          </w:p>
        </w:tc>
      </w:tr>
      <w:tr w14:paraId="19810CE8" w14:textId="77777777" w:rsidTr="007E35F1">
        <w:tblPrEx>
          <w:tblW w:w="0" w:type="auto"/>
          <w:tblLayout w:type="fixed"/>
          <w:tblLook w:val="04A0"/>
        </w:tblPrEx>
        <w:trPr>
          <w:gridBefore w:val="1"/>
          <w:wBefore w:w="18" w:type="dxa"/>
        </w:trPr>
        <w:tc>
          <w:tcPr>
            <w:tcW w:w="1440" w:type="dxa"/>
          </w:tcPr>
          <w:p w:rsidR="007F7416" w:rsidRPr="00EC74DE" w:rsidP="0049329C" w14:paraId="3A47B2E4" w14:textId="77777777">
            <w:pPr>
              <w:contextualSpacing/>
              <w:rPr>
                <w:rFonts w:eastAsia="Times New Roman" w:cstheme="minorHAnsi"/>
                <w:color w:val="000000"/>
                <w:sz w:val="18"/>
                <w:szCs w:val="18"/>
              </w:rPr>
            </w:pPr>
          </w:p>
        </w:tc>
        <w:tc>
          <w:tcPr>
            <w:tcW w:w="4860" w:type="dxa"/>
            <w:vAlign w:val="bottom"/>
          </w:tcPr>
          <w:p w:rsidR="007F7416" w:rsidRPr="00EC74DE" w:rsidP="003F2EDE" w14:paraId="6BA69CFB" w14:textId="77777777">
            <w:pPr>
              <w:tabs>
                <w:tab w:val="right" w:leader="dot" w:pos="5760"/>
              </w:tabs>
              <w:contextualSpacing/>
              <w:rPr>
                <w:color w:val="000000"/>
                <w:sz w:val="18"/>
                <w:lang w:val=""/>
              </w:rPr>
            </w:pPr>
            <w:r w:rsidRPr="00EC74DE">
              <w:rPr>
                <w:color w:val="000000"/>
                <w:sz w:val="18"/>
                <w:lang w:val=""/>
              </w:rPr>
              <w:t>Una vez por semana o menos</w:t>
            </w:r>
            <w:r w:rsidRPr="00EC74DE">
              <w:rPr>
                <w:color w:val="000000"/>
                <w:sz w:val="18"/>
                <w:lang w:val=""/>
              </w:rPr>
              <w:tab/>
            </w:r>
          </w:p>
        </w:tc>
        <w:tc>
          <w:tcPr>
            <w:tcW w:w="1260" w:type="dxa"/>
            <w:vAlign w:val="bottom"/>
          </w:tcPr>
          <w:p w:rsidR="007F7416" w:rsidRPr="00EC74DE" w:rsidP="0049329C" w14:paraId="71E14650"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4</w:t>
            </w:r>
          </w:p>
        </w:tc>
        <w:tc>
          <w:tcPr>
            <w:tcW w:w="2700" w:type="dxa"/>
          </w:tcPr>
          <w:p w:rsidR="007F7416" w:rsidRPr="00EC74DE" w:rsidP="0049329C" w14:paraId="6A535216" w14:textId="77777777">
            <w:pPr>
              <w:contextualSpacing/>
              <w:rPr>
                <w:rFonts w:eastAsia="Times New Roman" w:cstheme="minorHAnsi"/>
                <w:bCs/>
                <w:color w:val="000000"/>
                <w:sz w:val="18"/>
                <w:szCs w:val="18"/>
              </w:rPr>
            </w:pPr>
          </w:p>
        </w:tc>
      </w:tr>
      <w:tr w14:paraId="7C9DD0E4" w14:textId="77777777" w:rsidTr="007E35F1">
        <w:tblPrEx>
          <w:tblW w:w="0" w:type="auto"/>
          <w:tblLayout w:type="fixed"/>
          <w:tblLook w:val="04A0"/>
        </w:tblPrEx>
        <w:trPr>
          <w:gridBefore w:val="1"/>
          <w:wBefore w:w="18" w:type="dxa"/>
        </w:trPr>
        <w:tc>
          <w:tcPr>
            <w:tcW w:w="1440" w:type="dxa"/>
          </w:tcPr>
          <w:p w:rsidR="007F7416" w:rsidRPr="00EC74DE" w:rsidP="0049329C" w14:paraId="06D8DDE0" w14:textId="77777777">
            <w:pPr>
              <w:contextualSpacing/>
              <w:rPr>
                <w:rFonts w:eastAsia="Times New Roman" w:cstheme="minorHAnsi"/>
                <w:color w:val="000000"/>
                <w:sz w:val="18"/>
                <w:szCs w:val="18"/>
              </w:rPr>
            </w:pPr>
          </w:p>
        </w:tc>
        <w:tc>
          <w:tcPr>
            <w:tcW w:w="4860" w:type="dxa"/>
            <w:vAlign w:val="bottom"/>
          </w:tcPr>
          <w:p w:rsidR="007F7416" w:rsidRPr="00EC74DE" w:rsidP="003F2EDE" w14:paraId="48C499B0" w14:textId="77777777">
            <w:pPr>
              <w:tabs>
                <w:tab w:val="right" w:leader="dot" w:pos="5760"/>
              </w:tabs>
              <w:contextualSpacing/>
              <w:rPr>
                <w:color w:val="808080" w:themeColor="background1" w:themeShade="80"/>
                <w:sz w:val="18"/>
              </w:rPr>
            </w:pPr>
            <w:r w:rsidRPr="00EC74DE">
              <w:rPr>
                <w:color w:val="000000"/>
                <w:sz w:val="18"/>
              </w:rPr>
              <w:t>Nunca</w:t>
            </w:r>
            <w:r w:rsidRPr="00EC74DE">
              <w:rPr>
                <w:color w:val="000000"/>
                <w:sz w:val="18"/>
              </w:rPr>
              <w:tab/>
            </w:r>
          </w:p>
        </w:tc>
        <w:tc>
          <w:tcPr>
            <w:tcW w:w="1260" w:type="dxa"/>
            <w:vAlign w:val="bottom"/>
          </w:tcPr>
          <w:p w:rsidR="007F7416" w:rsidRPr="00EC74DE" w:rsidP="0049329C" w14:paraId="3948E16F"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sz w:val="18"/>
                <w:szCs w:val="18"/>
              </w:rPr>
              <w:t>5</w:t>
            </w:r>
          </w:p>
        </w:tc>
        <w:tc>
          <w:tcPr>
            <w:tcW w:w="2700" w:type="dxa"/>
          </w:tcPr>
          <w:p w:rsidR="007F7416" w:rsidRPr="00EC74DE" w:rsidP="0049329C" w14:paraId="3BFD39C3" w14:textId="77777777">
            <w:pPr>
              <w:contextualSpacing/>
              <w:rPr>
                <w:rFonts w:eastAsia="Times New Roman" w:cstheme="minorHAnsi"/>
                <w:color w:val="808080" w:themeColor="background1" w:themeShade="80"/>
                <w:sz w:val="18"/>
                <w:szCs w:val="18"/>
              </w:rPr>
            </w:pPr>
          </w:p>
        </w:tc>
      </w:tr>
      <w:tr w14:paraId="4CC40EC9" w14:textId="77777777" w:rsidTr="007E35F1">
        <w:tblPrEx>
          <w:tblW w:w="0" w:type="auto"/>
          <w:tblLayout w:type="fixed"/>
          <w:tblLook w:val="04A0"/>
        </w:tblPrEx>
        <w:trPr>
          <w:gridBefore w:val="1"/>
          <w:wBefore w:w="18" w:type="dxa"/>
        </w:trPr>
        <w:tc>
          <w:tcPr>
            <w:tcW w:w="1440" w:type="dxa"/>
          </w:tcPr>
          <w:p w:rsidR="007F7416" w:rsidRPr="00EC74DE" w:rsidP="0049329C" w14:paraId="4D63BFFA" w14:textId="77777777">
            <w:pPr>
              <w:contextualSpacing/>
              <w:rPr>
                <w:rFonts w:eastAsia="Times New Roman" w:cstheme="minorHAnsi"/>
                <w:color w:val="000000"/>
                <w:sz w:val="18"/>
                <w:szCs w:val="18"/>
              </w:rPr>
            </w:pPr>
          </w:p>
        </w:tc>
        <w:tc>
          <w:tcPr>
            <w:tcW w:w="4860" w:type="dxa"/>
            <w:vAlign w:val="bottom"/>
          </w:tcPr>
          <w:p w:rsidR="007F7416" w:rsidRPr="00EC74DE" w:rsidP="003F2EDE" w14:paraId="06C8AB1F"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7F7416" w:rsidRPr="00EC74DE" w:rsidP="0049329C" w14:paraId="5B597ACF" w14:textId="77777777">
            <w:pPr>
              <w:contextualSpacing/>
              <w:jc w:val="right"/>
              <w:rPr>
                <w:rFonts w:eastAsia="Times New Roman" w:cstheme="minorHAnsi"/>
                <w:sz w:val="18"/>
                <w:szCs w:val="18"/>
              </w:rPr>
            </w:pPr>
            <w:r w:rsidRPr="00EC74DE">
              <w:rPr>
                <w:rFonts w:eastAsia="Times New Roman" w:cstheme="minorHAnsi"/>
                <w:color w:val="808080" w:themeColor="background1" w:themeShade="80"/>
                <w:sz w:val="18"/>
                <w:szCs w:val="18"/>
              </w:rPr>
              <w:t>9</w:t>
            </w:r>
          </w:p>
        </w:tc>
        <w:tc>
          <w:tcPr>
            <w:tcW w:w="2700" w:type="dxa"/>
          </w:tcPr>
          <w:p w:rsidR="007F7416" w:rsidRPr="00EC74DE" w:rsidP="0049329C" w14:paraId="12C93A08" w14:textId="77777777">
            <w:pPr>
              <w:contextualSpacing/>
              <w:rPr>
                <w:rFonts w:eastAsia="Times New Roman" w:cstheme="minorHAnsi"/>
                <w:color w:val="808080" w:themeColor="background1" w:themeShade="80"/>
                <w:sz w:val="18"/>
                <w:szCs w:val="18"/>
              </w:rPr>
            </w:pPr>
          </w:p>
        </w:tc>
      </w:tr>
      <w:tr w14:paraId="1D3D04C2" w14:textId="77777777" w:rsidTr="007E35F1">
        <w:tblPrEx>
          <w:tblW w:w="0" w:type="auto"/>
          <w:tblLayout w:type="fixed"/>
          <w:tblLook w:val="04A0"/>
        </w:tblPrEx>
        <w:trPr>
          <w:gridBefore w:val="1"/>
          <w:wBefore w:w="18" w:type="dxa"/>
        </w:trPr>
        <w:tc>
          <w:tcPr>
            <w:tcW w:w="1440" w:type="dxa"/>
          </w:tcPr>
          <w:p w:rsidR="007F7416" w:rsidRPr="00EC74DE" w:rsidP="0049329C" w14:paraId="1878129C" w14:textId="77777777">
            <w:pPr>
              <w:contextualSpacing/>
              <w:rPr>
                <w:rFonts w:eastAsia="Times New Roman" w:cstheme="minorHAnsi"/>
                <w:color w:val="000000"/>
                <w:sz w:val="18"/>
                <w:szCs w:val="18"/>
              </w:rPr>
            </w:pPr>
          </w:p>
        </w:tc>
        <w:tc>
          <w:tcPr>
            <w:tcW w:w="4860" w:type="dxa"/>
            <w:vAlign w:val="bottom"/>
          </w:tcPr>
          <w:p w:rsidR="007F7416" w:rsidRPr="00EC74DE" w:rsidP="003F2EDE" w14:paraId="516E9920" w14:textId="77777777">
            <w:pPr>
              <w:tabs>
                <w:tab w:val="right" w:leader="dot" w:pos="5760"/>
              </w:tabs>
              <w:contextualSpacing/>
              <w:rPr>
                <w:rFonts w:eastAsia="Times New Roman" w:cstheme="minorHAnsi"/>
                <w:color w:val="808080" w:themeColor="background1" w:themeShade="80"/>
                <w:sz w:val="18"/>
                <w:szCs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rFonts w:eastAsia="Times New Roman" w:cstheme="minorHAnsi"/>
                <w:color w:val="808080" w:themeColor="background1" w:themeShade="80"/>
                <w:sz w:val="18"/>
                <w:szCs w:val="18"/>
                <w:lang w:val="es-ES"/>
              </w:rPr>
              <w:tab/>
            </w:r>
          </w:p>
        </w:tc>
        <w:tc>
          <w:tcPr>
            <w:tcW w:w="1260" w:type="dxa"/>
            <w:vAlign w:val="bottom"/>
          </w:tcPr>
          <w:p w:rsidR="007F7416" w:rsidRPr="00EC74DE" w:rsidP="0049329C" w14:paraId="1AF55225"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7F7416" w:rsidRPr="00EC74DE" w:rsidP="0049329C" w14:paraId="505D1009" w14:textId="77777777">
            <w:pPr>
              <w:contextualSpacing/>
              <w:rPr>
                <w:rFonts w:eastAsia="Times New Roman" w:cstheme="minorHAnsi"/>
                <w:color w:val="808080" w:themeColor="background1" w:themeShade="80"/>
                <w:sz w:val="18"/>
                <w:szCs w:val="18"/>
              </w:rPr>
            </w:pPr>
          </w:p>
        </w:tc>
      </w:tr>
    </w:tbl>
    <w:p w:rsidR="000569A2" w:rsidP="0049329C" w14:paraId="6A01F232" w14:textId="097C6B79">
      <w:pPr>
        <w:contextualSpacing/>
        <w:rPr>
          <w:rFonts w:eastAsia="Times New Roman" w:cstheme="minorHAnsi"/>
          <w:color w:val="000000"/>
          <w:sz w:val="18"/>
          <w:szCs w:val="18"/>
        </w:rPr>
      </w:pPr>
    </w:p>
    <w:p w:rsidR="000569A2" w:rsidP="000569A2" w14:paraId="1DEF5137" w14:textId="77777777">
      <w:pPr>
        <w:contextualSpacing/>
        <w:rPr>
          <w:rFonts w:eastAsia="Times New Roman" w:cstheme="minorHAnsi"/>
          <w:color w:val="000000"/>
          <w:sz w:val="18"/>
          <w:szCs w:val="18"/>
        </w:rPr>
      </w:pPr>
    </w:p>
    <w:tbl>
      <w:tblPr>
        <w:tblW w:w="10278" w:type="dxa"/>
        <w:tblLayout w:type="fixed"/>
        <w:tblLook w:val="04A0"/>
      </w:tblPr>
      <w:tblGrid>
        <w:gridCol w:w="1458"/>
        <w:gridCol w:w="4860"/>
        <w:gridCol w:w="1260"/>
        <w:gridCol w:w="2700"/>
      </w:tblGrid>
      <w:tr w14:paraId="0D1AF712" w14:textId="77777777">
        <w:tblPrEx>
          <w:tblW w:w="10278" w:type="dxa"/>
          <w:tblLayout w:type="fixed"/>
          <w:tblLook w:val="04A0"/>
        </w:tblPrEx>
        <w:tc>
          <w:tcPr>
            <w:tcW w:w="1458" w:type="dxa"/>
            <w:vAlign w:val="bottom"/>
          </w:tcPr>
          <w:p w:rsidR="000569A2" w:rsidRPr="00636EB5" w14:paraId="010B7A55"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ID3</w:t>
            </w:r>
            <w:r>
              <w:rPr>
                <w:rFonts w:eastAsia="Times New Roman" w:cstheme="minorHAnsi"/>
                <w:b/>
                <w:bCs/>
                <w:color w:val="000000"/>
                <w:sz w:val="18"/>
                <w:szCs w:val="18"/>
              </w:rPr>
              <w:t>g</w:t>
            </w:r>
            <w:r w:rsidRPr="00636EB5">
              <w:rPr>
                <w:rFonts w:eastAsia="Times New Roman" w:cstheme="minorHAnsi"/>
                <w:b/>
                <w:bCs/>
                <w:color w:val="000000"/>
                <w:sz w:val="18"/>
                <w:szCs w:val="18"/>
              </w:rPr>
              <w:t>.1.</w:t>
            </w:r>
          </w:p>
        </w:tc>
        <w:tc>
          <w:tcPr>
            <w:tcW w:w="8820" w:type="dxa"/>
            <w:gridSpan w:val="3"/>
            <w:vAlign w:val="bottom"/>
          </w:tcPr>
          <w:p w:rsidR="000569A2" w:rsidRPr="00636EB5" w14:paraId="3060D011" w14:textId="25B7D3DB">
            <w:pPr>
              <w:contextualSpacing/>
              <w:rPr>
                <w:rFonts w:eastAsia="Times New Roman" w:cstheme="minorHAnsi"/>
                <w:bCs/>
                <w:color w:val="000000"/>
                <w:sz w:val="18"/>
                <w:szCs w:val="18"/>
              </w:rPr>
            </w:pPr>
            <w:r w:rsidRPr="005579C2">
              <w:rPr>
                <w:rFonts w:eastAsia="Times New Roman" w:cstheme="minorHAnsi"/>
                <w:b/>
                <w:bCs/>
                <w:color w:val="000000"/>
                <w:sz w:val="18"/>
                <w:szCs w:val="18"/>
              </w:rPr>
              <w:t>Hasta donde usted sabe, ¿se inyectó fentanilo en los últimos 12 meses?</w:t>
            </w:r>
          </w:p>
        </w:tc>
      </w:tr>
      <w:tr w14:paraId="65E21230" w14:textId="77777777">
        <w:tblPrEx>
          <w:tblW w:w="10278" w:type="dxa"/>
          <w:tblLayout w:type="fixed"/>
          <w:tblLook w:val="04A0"/>
        </w:tblPrEx>
        <w:tc>
          <w:tcPr>
            <w:tcW w:w="1458" w:type="dxa"/>
            <w:vAlign w:val="bottom"/>
          </w:tcPr>
          <w:p w:rsidR="000569A2" w:rsidRPr="00636EB5" w14:paraId="5E8512D0" w14:textId="77777777">
            <w:pPr>
              <w:contextualSpacing/>
              <w:rPr>
                <w:rFonts w:eastAsia="Times New Roman" w:cstheme="minorHAnsi"/>
                <w:bCs/>
                <w:color w:val="000000"/>
                <w:sz w:val="18"/>
                <w:szCs w:val="18"/>
              </w:rPr>
            </w:pPr>
            <w:r w:rsidRPr="00751DA3">
              <w:rPr>
                <w:rFonts w:eastAsia="Times New Roman" w:cstheme="minorHAnsi"/>
                <w:bCs/>
                <w:color w:val="000000"/>
                <w:sz w:val="18"/>
                <w:szCs w:val="18"/>
              </w:rPr>
              <w:t>IDFNT</w:t>
            </w:r>
            <w:r>
              <w:rPr>
                <w:rFonts w:eastAsia="Times New Roman" w:cstheme="minorHAnsi"/>
                <w:bCs/>
                <w:color w:val="000000"/>
                <w:sz w:val="18"/>
                <w:szCs w:val="18"/>
              </w:rPr>
              <w:t>YNR7</w:t>
            </w:r>
          </w:p>
        </w:tc>
        <w:tc>
          <w:tcPr>
            <w:tcW w:w="6120" w:type="dxa"/>
            <w:gridSpan w:val="2"/>
            <w:vAlign w:val="bottom"/>
          </w:tcPr>
          <w:p w:rsidR="000569A2" w:rsidRPr="00636EB5" w14:paraId="322FB0A2" w14:textId="77777777">
            <w:pPr>
              <w:contextualSpacing/>
              <w:rPr>
                <w:rFonts w:eastAsia="Times New Roman" w:cstheme="minorHAnsi"/>
                <w:color w:val="000000"/>
                <w:sz w:val="18"/>
                <w:szCs w:val="18"/>
              </w:rPr>
            </w:pPr>
            <w:r>
              <w:rPr>
                <w:rFonts w:eastAsia="Times New Roman" w:cstheme="minorHAnsi"/>
                <w:color w:val="000000"/>
                <w:sz w:val="18"/>
                <w:szCs w:val="18"/>
              </w:rPr>
              <w:t xml:space="preserve">Injected fentanyl </w:t>
            </w:r>
            <w:r w:rsidRPr="00636EB5">
              <w:rPr>
                <w:rFonts w:eastAsia="Times New Roman" w:cstheme="minorHAnsi"/>
                <w:color w:val="000000"/>
                <w:sz w:val="18"/>
                <w:szCs w:val="18"/>
              </w:rPr>
              <w:t>12m</w:t>
            </w:r>
            <w:r>
              <w:rPr>
                <w:rFonts w:eastAsia="Times New Roman" w:cstheme="minorHAnsi"/>
                <w:color w:val="000000"/>
                <w:sz w:val="18"/>
                <w:szCs w:val="18"/>
              </w:rPr>
              <w:t>, y/n</w:t>
            </w:r>
          </w:p>
        </w:tc>
        <w:tc>
          <w:tcPr>
            <w:tcW w:w="2700" w:type="dxa"/>
            <w:vAlign w:val="bottom"/>
          </w:tcPr>
          <w:p w:rsidR="000569A2" w:rsidRPr="00636EB5" w14:paraId="6A980AC5" w14:textId="77777777">
            <w:pPr>
              <w:contextualSpacing/>
              <w:rPr>
                <w:rFonts w:eastAsia="Times New Roman" w:cstheme="minorHAnsi"/>
                <w:color w:val="000000"/>
                <w:sz w:val="18"/>
                <w:szCs w:val="18"/>
              </w:rPr>
            </w:pPr>
          </w:p>
        </w:tc>
      </w:tr>
      <w:tr w14:paraId="5ECA2D54" w14:textId="77777777">
        <w:tblPrEx>
          <w:tblW w:w="10278" w:type="dxa"/>
          <w:tblLayout w:type="fixed"/>
          <w:tblLook w:val="04A0"/>
        </w:tblPrEx>
        <w:tc>
          <w:tcPr>
            <w:tcW w:w="1458" w:type="dxa"/>
          </w:tcPr>
          <w:p w:rsidR="00B379C1" w:rsidRPr="00636EB5" w:rsidP="00B379C1" w14:paraId="2CE0A77C" w14:textId="77777777">
            <w:pPr>
              <w:contextualSpacing/>
              <w:rPr>
                <w:rFonts w:eastAsia="Times New Roman" w:cstheme="minorHAnsi"/>
                <w:color w:val="000000"/>
                <w:sz w:val="18"/>
                <w:szCs w:val="18"/>
              </w:rPr>
            </w:pPr>
          </w:p>
        </w:tc>
        <w:tc>
          <w:tcPr>
            <w:tcW w:w="4860" w:type="dxa"/>
            <w:vAlign w:val="bottom"/>
          </w:tcPr>
          <w:p w:rsidR="00B379C1" w:rsidRPr="00636EB5" w:rsidP="00B379C1" w14:paraId="4186170A" w14:textId="7E04DEF9">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No</w:t>
            </w:r>
            <w:r w:rsidRPr="00EC74DE">
              <w:rPr>
                <w:rFonts w:eastAsia="Times New Roman" w:cstheme="minorHAnsi"/>
                <w:color w:val="000000"/>
                <w:sz w:val="18"/>
                <w:szCs w:val="18"/>
              </w:rPr>
              <w:tab/>
            </w:r>
          </w:p>
        </w:tc>
        <w:tc>
          <w:tcPr>
            <w:tcW w:w="1260" w:type="dxa"/>
            <w:vAlign w:val="bottom"/>
          </w:tcPr>
          <w:p w:rsidR="00B379C1" w:rsidRPr="00636EB5" w:rsidP="00B379C1" w14:paraId="502EB00D"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B379C1" w:rsidRPr="00636EB5" w:rsidP="00B379C1" w14:paraId="2A24BF43" w14:textId="77777777">
            <w:pPr>
              <w:contextualSpacing/>
              <w:rPr>
                <w:rFonts w:eastAsia="Times New Roman" w:cstheme="minorHAnsi"/>
                <w:bCs/>
                <w:color w:val="000000"/>
                <w:sz w:val="18"/>
                <w:szCs w:val="18"/>
              </w:rPr>
            </w:pPr>
          </w:p>
        </w:tc>
      </w:tr>
      <w:tr w14:paraId="285C57BE" w14:textId="77777777">
        <w:tblPrEx>
          <w:tblW w:w="10278" w:type="dxa"/>
          <w:tblLayout w:type="fixed"/>
          <w:tblLook w:val="04A0"/>
        </w:tblPrEx>
        <w:tc>
          <w:tcPr>
            <w:tcW w:w="1458" w:type="dxa"/>
          </w:tcPr>
          <w:p w:rsidR="00B379C1" w:rsidRPr="00636EB5" w:rsidP="00B379C1" w14:paraId="0D39CE01" w14:textId="77777777">
            <w:pPr>
              <w:contextualSpacing/>
              <w:rPr>
                <w:rFonts w:eastAsia="Times New Roman" w:cstheme="minorHAnsi"/>
                <w:color w:val="000000"/>
                <w:sz w:val="18"/>
                <w:szCs w:val="18"/>
              </w:rPr>
            </w:pPr>
          </w:p>
        </w:tc>
        <w:tc>
          <w:tcPr>
            <w:tcW w:w="4860" w:type="dxa"/>
            <w:vAlign w:val="bottom"/>
          </w:tcPr>
          <w:p w:rsidR="00B379C1" w:rsidRPr="00636EB5" w:rsidP="00B379C1" w14:paraId="7DA0B1B5" w14:textId="211F3678">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Sí</w:t>
            </w:r>
            <w:r w:rsidRPr="00EC74DE">
              <w:rPr>
                <w:rFonts w:eastAsia="Times New Roman" w:cstheme="minorHAnsi"/>
                <w:color w:val="000000"/>
                <w:sz w:val="18"/>
                <w:szCs w:val="18"/>
              </w:rPr>
              <w:tab/>
            </w:r>
          </w:p>
        </w:tc>
        <w:tc>
          <w:tcPr>
            <w:tcW w:w="1260" w:type="dxa"/>
            <w:vAlign w:val="bottom"/>
          </w:tcPr>
          <w:p w:rsidR="00B379C1" w:rsidRPr="00636EB5" w:rsidP="00B379C1" w14:paraId="18CE798C"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B379C1" w:rsidRPr="00636EB5" w:rsidP="00B379C1" w14:paraId="4419AF06" w14:textId="77777777">
            <w:pPr>
              <w:contextualSpacing/>
              <w:rPr>
                <w:rFonts w:eastAsia="Times New Roman" w:cstheme="minorHAnsi"/>
                <w:bCs/>
                <w:color w:val="000000"/>
                <w:sz w:val="18"/>
                <w:szCs w:val="18"/>
              </w:rPr>
            </w:pPr>
          </w:p>
        </w:tc>
      </w:tr>
      <w:tr w14:paraId="0B5CF3BE" w14:textId="77777777">
        <w:tblPrEx>
          <w:tblW w:w="10278" w:type="dxa"/>
          <w:tblLayout w:type="fixed"/>
          <w:tblLook w:val="04A0"/>
        </w:tblPrEx>
        <w:tc>
          <w:tcPr>
            <w:tcW w:w="1458" w:type="dxa"/>
          </w:tcPr>
          <w:p w:rsidR="00B379C1" w:rsidRPr="00636EB5" w:rsidP="00B379C1" w14:paraId="799ED056" w14:textId="77777777">
            <w:pPr>
              <w:contextualSpacing/>
              <w:rPr>
                <w:rFonts w:eastAsia="Times New Roman" w:cstheme="minorHAnsi"/>
                <w:color w:val="000000"/>
                <w:sz w:val="18"/>
                <w:szCs w:val="18"/>
              </w:rPr>
            </w:pPr>
          </w:p>
        </w:tc>
        <w:tc>
          <w:tcPr>
            <w:tcW w:w="4860" w:type="dxa"/>
            <w:vAlign w:val="bottom"/>
          </w:tcPr>
          <w:p w:rsidR="00B379C1" w:rsidRPr="00636EB5" w:rsidP="00B379C1" w14:paraId="5CAB7BE9" w14:textId="10AADFAA">
            <w:pPr>
              <w:tabs>
                <w:tab w:val="right" w:leader="dot" w:pos="5760"/>
              </w:tabs>
              <w:contextualSpacing/>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lang w:val="es-ES"/>
              </w:rPr>
              <w:t>No Sabe</w:t>
            </w:r>
            <w:r w:rsidRPr="00EC74DE">
              <w:rPr>
                <w:rFonts w:eastAsia="Times New Roman" w:cstheme="minorHAnsi"/>
                <w:color w:val="808080" w:themeColor="background1" w:themeShade="80"/>
                <w:sz w:val="18"/>
                <w:szCs w:val="18"/>
                <w:lang w:val="es-ES"/>
              </w:rPr>
              <w:tab/>
            </w:r>
          </w:p>
        </w:tc>
        <w:tc>
          <w:tcPr>
            <w:tcW w:w="1260" w:type="dxa"/>
            <w:vAlign w:val="bottom"/>
          </w:tcPr>
          <w:p w:rsidR="00B379C1" w:rsidRPr="00636EB5" w:rsidP="00B379C1" w14:paraId="39BD7F79"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B379C1" w:rsidRPr="00636EB5" w:rsidP="00B379C1" w14:paraId="35D01907" w14:textId="77777777">
            <w:pPr>
              <w:contextualSpacing/>
              <w:rPr>
                <w:rFonts w:eastAsia="Times New Roman" w:cstheme="minorHAnsi"/>
                <w:color w:val="808080" w:themeColor="background1" w:themeShade="80"/>
                <w:sz w:val="18"/>
                <w:szCs w:val="18"/>
              </w:rPr>
            </w:pPr>
          </w:p>
        </w:tc>
      </w:tr>
      <w:tr w14:paraId="10EFBE05" w14:textId="77777777">
        <w:tblPrEx>
          <w:tblW w:w="10278" w:type="dxa"/>
          <w:tblLayout w:type="fixed"/>
          <w:tblLook w:val="04A0"/>
        </w:tblPrEx>
        <w:tc>
          <w:tcPr>
            <w:tcW w:w="1458" w:type="dxa"/>
          </w:tcPr>
          <w:p w:rsidR="00B379C1" w:rsidRPr="00636EB5" w:rsidP="00B379C1" w14:paraId="07FF7D78" w14:textId="77777777">
            <w:pPr>
              <w:contextualSpacing/>
              <w:rPr>
                <w:rFonts w:eastAsia="Times New Roman" w:cstheme="minorHAnsi"/>
                <w:color w:val="000000"/>
                <w:sz w:val="18"/>
                <w:szCs w:val="18"/>
              </w:rPr>
            </w:pPr>
          </w:p>
        </w:tc>
        <w:tc>
          <w:tcPr>
            <w:tcW w:w="4860" w:type="dxa"/>
            <w:vAlign w:val="bottom"/>
          </w:tcPr>
          <w:p w:rsidR="00B379C1" w:rsidRPr="00636EB5" w:rsidP="00B379C1" w14:paraId="6F7D15F8" w14:textId="42E999E4">
            <w:pPr>
              <w:tabs>
                <w:tab w:val="right" w:leader="dot" w:pos="5760"/>
              </w:tabs>
              <w:contextualSpacing/>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lang w:val="es-ES"/>
              </w:rPr>
              <w:t>Rehusó Contestar</w:t>
            </w:r>
            <w:r w:rsidRPr="00EC74DE">
              <w:rPr>
                <w:rFonts w:eastAsia="Times New Roman" w:cstheme="minorHAnsi"/>
                <w:color w:val="808080" w:themeColor="background1" w:themeShade="80"/>
                <w:sz w:val="18"/>
                <w:szCs w:val="18"/>
                <w:lang w:val="es-ES"/>
              </w:rPr>
              <w:tab/>
            </w:r>
          </w:p>
        </w:tc>
        <w:tc>
          <w:tcPr>
            <w:tcW w:w="1260" w:type="dxa"/>
            <w:vAlign w:val="bottom"/>
          </w:tcPr>
          <w:p w:rsidR="00B379C1" w:rsidRPr="00636EB5" w:rsidP="00B379C1" w14:paraId="2CC0BFD5"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B379C1" w:rsidRPr="00636EB5" w:rsidP="00B379C1" w14:paraId="798C2837" w14:textId="77777777">
            <w:pPr>
              <w:contextualSpacing/>
              <w:rPr>
                <w:rFonts w:eastAsia="Times New Roman" w:cstheme="minorHAnsi"/>
                <w:color w:val="808080" w:themeColor="background1" w:themeShade="80"/>
                <w:sz w:val="18"/>
                <w:szCs w:val="18"/>
              </w:rPr>
            </w:pPr>
          </w:p>
        </w:tc>
      </w:tr>
    </w:tbl>
    <w:p w:rsidR="000569A2" w:rsidP="000569A2" w14:paraId="585978FE" w14:textId="77777777">
      <w:pPr>
        <w:contextualSpacing/>
        <w:rPr>
          <w:rFonts w:eastAsia="Times New Roman" w:cstheme="minorHAnsi"/>
          <w:color w:val="000000"/>
          <w:sz w:val="18"/>
          <w:szCs w:val="18"/>
        </w:rPr>
      </w:pPr>
    </w:p>
    <w:tbl>
      <w:tblPr>
        <w:tblW w:w="10170" w:type="dxa"/>
        <w:tblInd w:w="18" w:type="dxa"/>
        <w:tblBorders>
          <w:top w:val="single" w:sz="4" w:space="0" w:color="auto"/>
          <w:left w:val="single" w:sz="4" w:space="0" w:color="auto"/>
          <w:bottom w:val="single" w:sz="4" w:space="0" w:color="auto"/>
          <w:right w:val="single" w:sz="4" w:space="0" w:color="auto"/>
        </w:tblBorders>
        <w:tblLook w:val="04A0"/>
      </w:tblPr>
      <w:tblGrid>
        <w:gridCol w:w="1867"/>
        <w:gridCol w:w="8303"/>
      </w:tblGrid>
      <w:tr w14:paraId="7D8D0465" w14:textId="77777777">
        <w:tblPrEx>
          <w:tblW w:w="10170" w:type="dxa"/>
          <w:tblInd w:w="18" w:type="dxa"/>
          <w:tblBorders>
            <w:top w:val="single" w:sz="4" w:space="0" w:color="auto"/>
            <w:left w:val="single" w:sz="4" w:space="0" w:color="auto"/>
            <w:bottom w:val="single" w:sz="4" w:space="0" w:color="auto"/>
            <w:right w:val="single" w:sz="4" w:space="0" w:color="auto"/>
          </w:tblBorders>
          <w:tblLook w:val="04A0"/>
        </w:tblPrEx>
        <w:trPr>
          <w:trHeight w:val="539"/>
        </w:trPr>
        <w:tc>
          <w:tcPr>
            <w:tcW w:w="1867" w:type="dxa"/>
            <w:noWrap/>
            <w:vAlign w:val="bottom"/>
          </w:tcPr>
          <w:p w:rsidR="000569A2" w:rsidRPr="00636EB5" w14:paraId="7B83846F" w14:textId="77777777">
            <w:pPr>
              <w:contextualSpacing/>
              <w:rPr>
                <w:rFonts w:eastAsia="Times New Roman" w:cstheme="minorHAnsi"/>
                <w:b/>
                <w:color w:val="000000"/>
                <w:sz w:val="18"/>
                <w:szCs w:val="18"/>
              </w:rPr>
            </w:pPr>
            <w:r w:rsidRPr="00636EB5">
              <w:rPr>
                <w:rFonts w:eastAsia="Times New Roman" w:cstheme="minorHAnsi"/>
                <w:b/>
                <w:color w:val="000000"/>
                <w:sz w:val="18"/>
                <w:szCs w:val="18"/>
              </w:rPr>
              <w:t xml:space="preserve">Check_ </w:t>
            </w:r>
            <w:r>
              <w:rPr>
                <w:rFonts w:eastAsia="Times New Roman" w:cstheme="minorHAnsi"/>
                <w:b/>
                <w:color w:val="000000"/>
                <w:sz w:val="18"/>
                <w:szCs w:val="18"/>
              </w:rPr>
              <w:t>ID3g.2</w:t>
            </w:r>
            <w:r w:rsidRPr="00636EB5">
              <w:rPr>
                <w:rFonts w:eastAsia="Times New Roman" w:cstheme="minorHAnsi"/>
                <w:b/>
                <w:color w:val="000000"/>
                <w:sz w:val="18"/>
                <w:szCs w:val="18"/>
              </w:rPr>
              <w:t>.</w:t>
            </w:r>
          </w:p>
        </w:tc>
        <w:tc>
          <w:tcPr>
            <w:tcW w:w="8303" w:type="dxa"/>
            <w:vAlign w:val="bottom"/>
          </w:tcPr>
          <w:p w:rsidR="000569A2" w:rsidRPr="00636EB5" w14:paraId="7F7C8032" w14:textId="77777777">
            <w:pPr>
              <w:ind w:left="432" w:hanging="432"/>
              <w:contextualSpacing/>
              <w:rPr>
                <w:rFonts w:eastAsia="Times New Roman" w:cstheme="minorHAnsi"/>
                <w:color w:val="000000"/>
                <w:sz w:val="18"/>
                <w:szCs w:val="18"/>
              </w:rPr>
            </w:pPr>
            <w:r w:rsidRPr="00636EB5">
              <w:rPr>
                <w:rFonts w:eastAsia="Times New Roman" w:cstheme="minorHAnsi"/>
                <w:color w:val="000000"/>
                <w:sz w:val="18"/>
                <w:szCs w:val="18"/>
              </w:rPr>
              <w:t>If ID</w:t>
            </w:r>
            <w:r>
              <w:rPr>
                <w:rFonts w:eastAsia="Times New Roman" w:cstheme="minorHAnsi"/>
                <w:color w:val="000000"/>
                <w:sz w:val="18"/>
                <w:szCs w:val="18"/>
              </w:rPr>
              <w:t xml:space="preserve">g3.1 EQ 1, go to ID3g.2.  </w:t>
            </w:r>
          </w:p>
          <w:p w:rsidR="000569A2" w:rsidRPr="00636EB5" w14:paraId="664EF154" w14:textId="77777777">
            <w:pPr>
              <w:ind w:left="432" w:hanging="432"/>
              <w:contextualSpacing/>
              <w:rPr>
                <w:rFonts w:eastAsia="Times New Roman" w:cstheme="minorHAnsi"/>
                <w:color w:val="000000"/>
                <w:sz w:val="18"/>
                <w:szCs w:val="18"/>
              </w:rPr>
            </w:pPr>
            <w:r>
              <w:rPr>
                <w:rFonts w:eastAsia="Times New Roman" w:cstheme="minorHAnsi"/>
                <w:color w:val="000000"/>
                <w:sz w:val="18"/>
                <w:szCs w:val="18"/>
              </w:rPr>
              <w:t xml:space="preserve">Else, go to </w:t>
            </w:r>
            <w:r w:rsidRPr="00636EB5">
              <w:rPr>
                <w:rFonts w:eastAsia="Times New Roman" w:cstheme="minorHAnsi"/>
                <w:color w:val="000000"/>
                <w:sz w:val="18"/>
                <w:szCs w:val="18"/>
              </w:rPr>
              <w:t>If MSM or HET cycle (CYCLE EQ 1 or 3), go to ID4</w:t>
            </w:r>
            <w:r>
              <w:rPr>
                <w:rFonts w:eastAsia="Times New Roman" w:cstheme="minorHAnsi"/>
                <w:color w:val="000000"/>
                <w:sz w:val="18"/>
                <w:szCs w:val="18"/>
              </w:rPr>
              <w:t>a</w:t>
            </w:r>
            <w:r w:rsidRPr="00636EB5">
              <w:rPr>
                <w:rFonts w:eastAsia="Times New Roman" w:cstheme="minorHAnsi"/>
                <w:color w:val="000000"/>
                <w:sz w:val="18"/>
                <w:szCs w:val="18"/>
              </w:rPr>
              <w:t xml:space="preserve">.  </w:t>
            </w:r>
          </w:p>
        </w:tc>
      </w:tr>
    </w:tbl>
    <w:p w:rsidR="000569A2" w:rsidP="000569A2" w14:paraId="25EE9193" w14:textId="77777777">
      <w:pPr>
        <w:contextualSpacing/>
        <w:rPr>
          <w:rFonts w:eastAsia="Times New Roman" w:cstheme="minorHAnsi"/>
          <w:color w:val="000000"/>
          <w:sz w:val="18"/>
          <w:szCs w:val="18"/>
        </w:rPr>
      </w:pPr>
    </w:p>
    <w:p w:rsidR="000569A2" w:rsidP="000569A2" w14:paraId="4C538A0C" w14:textId="77777777">
      <w:pPr>
        <w:contextualSpacing/>
        <w:rPr>
          <w:rFonts w:eastAsia="Times New Roman" w:cstheme="minorHAnsi"/>
          <w:color w:val="000000"/>
          <w:sz w:val="18"/>
          <w:szCs w:val="18"/>
        </w:rPr>
      </w:pPr>
    </w:p>
    <w:tbl>
      <w:tblPr>
        <w:tblW w:w="10278" w:type="dxa"/>
        <w:tblLayout w:type="fixed"/>
        <w:tblLook w:val="04A0"/>
      </w:tblPr>
      <w:tblGrid>
        <w:gridCol w:w="1458"/>
        <w:gridCol w:w="4860"/>
        <w:gridCol w:w="1260"/>
        <w:gridCol w:w="2700"/>
      </w:tblGrid>
      <w:tr w14:paraId="78F189A4" w14:textId="77777777">
        <w:tblPrEx>
          <w:tblW w:w="10278" w:type="dxa"/>
          <w:tblLayout w:type="fixed"/>
          <w:tblLook w:val="04A0"/>
        </w:tblPrEx>
        <w:tc>
          <w:tcPr>
            <w:tcW w:w="1458" w:type="dxa"/>
            <w:vAlign w:val="bottom"/>
          </w:tcPr>
          <w:p w:rsidR="000569A2" w:rsidRPr="00636EB5" w14:paraId="3BE3B970"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ID3</w:t>
            </w:r>
            <w:r>
              <w:rPr>
                <w:rFonts w:eastAsia="Times New Roman" w:cstheme="minorHAnsi"/>
                <w:b/>
                <w:bCs/>
                <w:color w:val="000000"/>
                <w:sz w:val="18"/>
                <w:szCs w:val="18"/>
              </w:rPr>
              <w:t>g</w:t>
            </w:r>
            <w:r w:rsidRPr="00636EB5">
              <w:rPr>
                <w:rFonts w:eastAsia="Times New Roman" w:cstheme="minorHAnsi"/>
                <w:b/>
                <w:bCs/>
                <w:color w:val="000000"/>
                <w:sz w:val="18"/>
                <w:szCs w:val="18"/>
              </w:rPr>
              <w:t>.</w:t>
            </w:r>
            <w:r>
              <w:rPr>
                <w:rFonts w:eastAsia="Times New Roman" w:cstheme="minorHAnsi"/>
                <w:b/>
                <w:bCs/>
                <w:color w:val="000000"/>
                <w:sz w:val="18"/>
                <w:szCs w:val="18"/>
              </w:rPr>
              <w:t>2</w:t>
            </w:r>
          </w:p>
        </w:tc>
        <w:tc>
          <w:tcPr>
            <w:tcW w:w="8820" w:type="dxa"/>
            <w:gridSpan w:val="3"/>
            <w:vAlign w:val="bottom"/>
          </w:tcPr>
          <w:p w:rsidR="005579C2" w:rsidP="005B29A1" w14:paraId="5A5E8C21" w14:textId="77777777">
            <w:pPr>
              <w:contextualSpacing/>
              <w:rPr>
                <w:rFonts w:eastAsia="Times New Roman" w:cstheme="minorHAnsi"/>
                <w:b/>
                <w:bCs/>
                <w:color w:val="000000"/>
                <w:sz w:val="18"/>
                <w:szCs w:val="18"/>
              </w:rPr>
            </w:pPr>
            <w:r w:rsidRPr="005579C2">
              <w:rPr>
                <w:rFonts w:eastAsia="Times New Roman" w:cstheme="minorHAnsi"/>
                <w:b/>
                <w:bCs/>
                <w:color w:val="000000"/>
                <w:sz w:val="18"/>
                <w:szCs w:val="18"/>
              </w:rPr>
              <w:t xml:space="preserve">En los últimos 12 meses, ¿con qué frecuencia se inyectó fentanilo? </w:t>
            </w:r>
          </w:p>
          <w:p w:rsidR="005579C2" w:rsidP="005B29A1" w14:paraId="4DFAD80B" w14:textId="77777777">
            <w:pPr>
              <w:contextualSpacing/>
              <w:rPr>
                <w:rFonts w:eastAsia="Times New Roman" w:cstheme="minorHAnsi"/>
                <w:b/>
                <w:bCs/>
                <w:color w:val="000000"/>
                <w:sz w:val="18"/>
                <w:szCs w:val="18"/>
              </w:rPr>
            </w:pPr>
          </w:p>
          <w:p w:rsidR="000569A2" w:rsidRPr="00636EB5" w:rsidP="005B29A1" w14:paraId="525744A7" w14:textId="7832BFF3">
            <w:pPr>
              <w:contextualSpacing/>
              <w:rPr>
                <w:rFonts w:eastAsia="Times New Roman" w:cstheme="minorHAnsi"/>
                <w:bCs/>
                <w:color w:val="000000"/>
                <w:sz w:val="18"/>
                <w:szCs w:val="18"/>
              </w:rPr>
            </w:pPr>
            <w:r w:rsidRPr="005579C2">
              <w:rPr>
                <w:rFonts w:eastAsia="Times New Roman" w:cstheme="minorHAnsi"/>
                <w:b/>
                <w:bCs/>
                <w:color w:val="000000"/>
                <w:sz w:val="18"/>
                <w:szCs w:val="18"/>
              </w:rPr>
              <w:t>[LEA las opciones.]</w:t>
            </w:r>
          </w:p>
        </w:tc>
      </w:tr>
      <w:tr w14:paraId="3EBB4838" w14:textId="77777777">
        <w:tblPrEx>
          <w:tblW w:w="10278" w:type="dxa"/>
          <w:tblLayout w:type="fixed"/>
          <w:tblLook w:val="04A0"/>
        </w:tblPrEx>
        <w:tc>
          <w:tcPr>
            <w:tcW w:w="1458" w:type="dxa"/>
            <w:vAlign w:val="bottom"/>
          </w:tcPr>
          <w:p w:rsidR="000569A2" w:rsidRPr="00636EB5" w14:paraId="653A43A6" w14:textId="77777777">
            <w:pPr>
              <w:contextualSpacing/>
              <w:rPr>
                <w:rFonts w:eastAsia="Times New Roman" w:cstheme="minorHAnsi"/>
                <w:bCs/>
                <w:color w:val="000000"/>
                <w:sz w:val="18"/>
                <w:szCs w:val="18"/>
              </w:rPr>
            </w:pPr>
            <w:r>
              <w:rPr>
                <w:rFonts w:eastAsia="Times New Roman" w:cstheme="minorHAnsi"/>
                <w:bCs/>
                <w:color w:val="000000"/>
                <w:sz w:val="18"/>
                <w:szCs w:val="18"/>
              </w:rPr>
              <w:t>INJ_FNTR7</w:t>
            </w:r>
          </w:p>
        </w:tc>
        <w:tc>
          <w:tcPr>
            <w:tcW w:w="6120" w:type="dxa"/>
            <w:gridSpan w:val="2"/>
            <w:vAlign w:val="bottom"/>
          </w:tcPr>
          <w:p w:rsidR="000569A2" w:rsidRPr="00636EB5" w14:paraId="074226E0" w14:textId="77777777">
            <w:pPr>
              <w:contextualSpacing/>
              <w:rPr>
                <w:rFonts w:eastAsia="Times New Roman" w:cstheme="minorHAnsi"/>
                <w:color w:val="000000"/>
                <w:sz w:val="18"/>
                <w:szCs w:val="18"/>
              </w:rPr>
            </w:pPr>
            <w:r>
              <w:rPr>
                <w:rFonts w:eastAsia="Times New Roman" w:cstheme="minorHAnsi"/>
                <w:color w:val="000000"/>
                <w:sz w:val="18"/>
                <w:szCs w:val="18"/>
              </w:rPr>
              <w:t>Fentanyl</w:t>
            </w:r>
            <w:r w:rsidRPr="00636EB5">
              <w:rPr>
                <w:rFonts w:eastAsia="Times New Roman" w:cstheme="minorHAnsi"/>
                <w:color w:val="000000"/>
                <w:sz w:val="18"/>
                <w:szCs w:val="18"/>
              </w:rPr>
              <w:t xml:space="preserve"> frequency - 12 months</w:t>
            </w:r>
          </w:p>
        </w:tc>
        <w:tc>
          <w:tcPr>
            <w:tcW w:w="2700" w:type="dxa"/>
            <w:vAlign w:val="bottom"/>
          </w:tcPr>
          <w:p w:rsidR="000569A2" w:rsidRPr="00636EB5" w14:paraId="0FDA249D" w14:textId="77777777">
            <w:pPr>
              <w:contextualSpacing/>
              <w:rPr>
                <w:rFonts w:eastAsia="Times New Roman" w:cstheme="minorHAnsi"/>
                <w:color w:val="000000"/>
                <w:sz w:val="18"/>
                <w:szCs w:val="18"/>
              </w:rPr>
            </w:pPr>
          </w:p>
        </w:tc>
      </w:tr>
      <w:tr w14:paraId="5CE7E424" w14:textId="77777777">
        <w:tblPrEx>
          <w:tblW w:w="10278" w:type="dxa"/>
          <w:tblLayout w:type="fixed"/>
          <w:tblLook w:val="04A0"/>
        </w:tblPrEx>
        <w:tc>
          <w:tcPr>
            <w:tcW w:w="1458" w:type="dxa"/>
          </w:tcPr>
          <w:p w:rsidR="00B379C1" w:rsidRPr="00636EB5" w:rsidP="00B379C1" w14:paraId="31CE5420" w14:textId="77777777">
            <w:pPr>
              <w:contextualSpacing/>
              <w:rPr>
                <w:rFonts w:eastAsia="Times New Roman" w:cstheme="minorHAnsi"/>
                <w:color w:val="000000"/>
                <w:sz w:val="18"/>
                <w:szCs w:val="18"/>
              </w:rPr>
            </w:pPr>
          </w:p>
        </w:tc>
        <w:tc>
          <w:tcPr>
            <w:tcW w:w="4860" w:type="dxa"/>
            <w:vAlign w:val="bottom"/>
          </w:tcPr>
          <w:p w:rsidR="00B379C1" w:rsidRPr="002349B6" w:rsidP="00B379C1" w14:paraId="537E29EA" w14:textId="60B86C77">
            <w:pPr>
              <w:tabs>
                <w:tab w:val="right" w:leader="dot" w:pos="5760"/>
              </w:tabs>
              <w:contextualSpacing/>
              <w:rPr>
                <w:rFonts w:eastAsia="Times New Roman" w:cstheme="minorHAnsi"/>
                <w:color w:val="000000"/>
                <w:sz w:val="18"/>
                <w:szCs w:val="18"/>
                <w:lang w:val=""/>
              </w:rPr>
            </w:pPr>
            <w:r w:rsidRPr="00EC74DE">
              <w:rPr>
                <w:color w:val="000000"/>
                <w:sz w:val="18"/>
                <w:lang w:val="es-ES"/>
              </w:rPr>
              <w:t>Más de una vez por día</w:t>
            </w:r>
            <w:r w:rsidRPr="00EC74DE">
              <w:rPr>
                <w:color w:val="000000"/>
                <w:sz w:val="18"/>
                <w:lang w:val="es-ES"/>
              </w:rPr>
              <w:tab/>
            </w:r>
          </w:p>
        </w:tc>
        <w:tc>
          <w:tcPr>
            <w:tcW w:w="1260" w:type="dxa"/>
            <w:vAlign w:val="bottom"/>
          </w:tcPr>
          <w:p w:rsidR="00B379C1" w:rsidRPr="00636EB5" w:rsidP="00B379C1" w14:paraId="2A1ACB21"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B379C1" w:rsidRPr="00636EB5" w:rsidP="00B379C1" w14:paraId="60EF71A6" w14:textId="77777777">
            <w:pPr>
              <w:contextualSpacing/>
              <w:rPr>
                <w:rFonts w:eastAsia="Times New Roman" w:cstheme="minorHAnsi"/>
                <w:bCs/>
                <w:color w:val="000000"/>
                <w:sz w:val="18"/>
                <w:szCs w:val="18"/>
              </w:rPr>
            </w:pPr>
          </w:p>
        </w:tc>
      </w:tr>
      <w:tr w14:paraId="48EBA30D" w14:textId="77777777">
        <w:tblPrEx>
          <w:tblW w:w="10278" w:type="dxa"/>
          <w:tblLayout w:type="fixed"/>
          <w:tblLook w:val="04A0"/>
        </w:tblPrEx>
        <w:tc>
          <w:tcPr>
            <w:tcW w:w="1458" w:type="dxa"/>
          </w:tcPr>
          <w:p w:rsidR="00B379C1" w:rsidRPr="00636EB5" w:rsidP="00B379C1" w14:paraId="47281610" w14:textId="77777777">
            <w:pPr>
              <w:contextualSpacing/>
              <w:rPr>
                <w:rFonts w:eastAsia="Times New Roman" w:cstheme="minorHAnsi"/>
                <w:color w:val="000000"/>
                <w:sz w:val="18"/>
                <w:szCs w:val="18"/>
              </w:rPr>
            </w:pPr>
          </w:p>
        </w:tc>
        <w:tc>
          <w:tcPr>
            <w:tcW w:w="4860" w:type="dxa"/>
            <w:vAlign w:val="bottom"/>
          </w:tcPr>
          <w:p w:rsidR="00B379C1" w:rsidRPr="00636EB5" w:rsidP="00B379C1" w14:paraId="67E34D9C" w14:textId="2FAF439A">
            <w:pPr>
              <w:tabs>
                <w:tab w:val="right" w:leader="dot" w:pos="5760"/>
              </w:tabs>
              <w:contextualSpacing/>
              <w:rPr>
                <w:rFonts w:eastAsia="Times New Roman" w:cstheme="minorHAnsi"/>
                <w:color w:val="000000"/>
                <w:sz w:val="18"/>
                <w:szCs w:val="18"/>
              </w:rPr>
            </w:pPr>
            <w:r w:rsidRPr="00EC74DE">
              <w:rPr>
                <w:color w:val="000000"/>
                <w:sz w:val="18"/>
              </w:rPr>
              <w:t>Una vez por día</w:t>
            </w:r>
            <w:r w:rsidRPr="00EC74DE">
              <w:rPr>
                <w:color w:val="000000"/>
                <w:sz w:val="18"/>
              </w:rPr>
              <w:tab/>
            </w:r>
          </w:p>
        </w:tc>
        <w:tc>
          <w:tcPr>
            <w:tcW w:w="1260" w:type="dxa"/>
            <w:vAlign w:val="bottom"/>
          </w:tcPr>
          <w:p w:rsidR="00B379C1" w:rsidRPr="00636EB5" w:rsidP="00B379C1" w14:paraId="162545CC"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2700" w:type="dxa"/>
          </w:tcPr>
          <w:p w:rsidR="00B379C1" w:rsidRPr="00636EB5" w:rsidP="00B379C1" w14:paraId="2EF35AB5" w14:textId="77777777">
            <w:pPr>
              <w:contextualSpacing/>
              <w:rPr>
                <w:rFonts w:eastAsia="Times New Roman" w:cstheme="minorHAnsi"/>
                <w:bCs/>
                <w:color w:val="000000"/>
                <w:sz w:val="18"/>
                <w:szCs w:val="18"/>
              </w:rPr>
            </w:pPr>
          </w:p>
        </w:tc>
      </w:tr>
      <w:tr w14:paraId="6D596534" w14:textId="77777777">
        <w:tblPrEx>
          <w:tblW w:w="10278" w:type="dxa"/>
          <w:tblLayout w:type="fixed"/>
          <w:tblLook w:val="04A0"/>
        </w:tblPrEx>
        <w:tc>
          <w:tcPr>
            <w:tcW w:w="1458" w:type="dxa"/>
          </w:tcPr>
          <w:p w:rsidR="00B379C1" w:rsidRPr="00636EB5" w:rsidP="00B379C1" w14:paraId="12DB06A3" w14:textId="77777777">
            <w:pPr>
              <w:spacing w:after="0" w:line="240" w:lineRule="auto"/>
              <w:contextualSpacing/>
              <w:rPr>
                <w:rFonts w:eastAsia="Times New Roman" w:cstheme="minorHAnsi"/>
                <w:color w:val="000000"/>
                <w:sz w:val="18"/>
                <w:szCs w:val="18"/>
              </w:rPr>
            </w:pPr>
          </w:p>
        </w:tc>
        <w:tc>
          <w:tcPr>
            <w:tcW w:w="4860" w:type="dxa"/>
            <w:vAlign w:val="bottom"/>
          </w:tcPr>
          <w:p w:rsidR="00B379C1" w:rsidRPr="002349B6" w:rsidP="00B379C1" w14:paraId="779A57AE" w14:textId="1A81F259">
            <w:pPr>
              <w:tabs>
                <w:tab w:val="right" w:leader="dot" w:pos="5760"/>
              </w:tabs>
              <w:spacing w:after="0" w:line="240" w:lineRule="auto"/>
              <w:contextualSpacing/>
              <w:rPr>
                <w:rFonts w:eastAsia="Times New Roman" w:cstheme="minorHAnsi"/>
                <w:color w:val="000000"/>
                <w:sz w:val="18"/>
                <w:szCs w:val="18"/>
                <w:lang w:val=""/>
              </w:rPr>
            </w:pPr>
            <w:r w:rsidRPr="00EC74DE">
              <w:rPr>
                <w:color w:val="000000"/>
                <w:sz w:val="18"/>
                <w:lang w:val="es-ES"/>
              </w:rPr>
              <w:t>Más de una vez por semana</w:t>
            </w:r>
            <w:r w:rsidRPr="00EC74DE">
              <w:rPr>
                <w:color w:val="000000"/>
                <w:sz w:val="18"/>
                <w:lang w:val="es-ES"/>
              </w:rPr>
              <w:tab/>
            </w:r>
          </w:p>
        </w:tc>
        <w:tc>
          <w:tcPr>
            <w:tcW w:w="1260" w:type="dxa"/>
            <w:vAlign w:val="bottom"/>
          </w:tcPr>
          <w:p w:rsidR="00B379C1" w:rsidRPr="00636EB5" w:rsidP="00B379C1" w14:paraId="77229E73" w14:textId="77777777">
            <w:pPr>
              <w:spacing w:after="0" w:line="240" w:lineRule="auto"/>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2700" w:type="dxa"/>
          </w:tcPr>
          <w:p w:rsidR="00B379C1" w:rsidRPr="00636EB5" w:rsidP="00B379C1" w14:paraId="0625A5E1" w14:textId="77777777">
            <w:pPr>
              <w:spacing w:after="0" w:line="240" w:lineRule="auto"/>
              <w:contextualSpacing/>
              <w:rPr>
                <w:rFonts w:eastAsia="Times New Roman" w:cstheme="minorHAnsi"/>
                <w:bCs/>
                <w:color w:val="000000"/>
                <w:sz w:val="18"/>
                <w:szCs w:val="18"/>
              </w:rPr>
            </w:pPr>
          </w:p>
        </w:tc>
      </w:tr>
      <w:tr w14:paraId="53B8B51A" w14:textId="77777777">
        <w:tblPrEx>
          <w:tblW w:w="10278" w:type="dxa"/>
          <w:tblLayout w:type="fixed"/>
          <w:tblLook w:val="04A0"/>
        </w:tblPrEx>
        <w:tc>
          <w:tcPr>
            <w:tcW w:w="1458" w:type="dxa"/>
          </w:tcPr>
          <w:p w:rsidR="00B379C1" w:rsidRPr="00636EB5" w:rsidP="00B379C1" w14:paraId="198C6C23" w14:textId="77777777">
            <w:pPr>
              <w:contextualSpacing/>
              <w:rPr>
                <w:rFonts w:eastAsia="Times New Roman" w:cstheme="minorHAnsi"/>
                <w:color w:val="000000"/>
                <w:sz w:val="18"/>
                <w:szCs w:val="18"/>
              </w:rPr>
            </w:pPr>
          </w:p>
        </w:tc>
        <w:tc>
          <w:tcPr>
            <w:tcW w:w="4860" w:type="dxa"/>
            <w:vAlign w:val="bottom"/>
          </w:tcPr>
          <w:p w:rsidR="00B379C1" w:rsidRPr="002349B6" w:rsidP="00B379C1" w14:paraId="3B1D3216" w14:textId="1E23E3D3">
            <w:pPr>
              <w:tabs>
                <w:tab w:val="right" w:leader="dot" w:pos="5760"/>
              </w:tabs>
              <w:contextualSpacing/>
              <w:rPr>
                <w:rFonts w:eastAsia="Times New Roman" w:cstheme="minorHAnsi"/>
                <w:color w:val="000000"/>
                <w:sz w:val="18"/>
                <w:szCs w:val="18"/>
                <w:lang w:val=""/>
              </w:rPr>
            </w:pPr>
            <w:r w:rsidRPr="00EC74DE">
              <w:rPr>
                <w:color w:val="000000"/>
                <w:sz w:val="18"/>
                <w:lang w:val=""/>
              </w:rPr>
              <w:t>Una vez por semana o menos</w:t>
            </w:r>
            <w:r w:rsidRPr="00EC74DE">
              <w:rPr>
                <w:color w:val="000000"/>
                <w:sz w:val="18"/>
                <w:lang w:val=""/>
              </w:rPr>
              <w:tab/>
            </w:r>
          </w:p>
        </w:tc>
        <w:tc>
          <w:tcPr>
            <w:tcW w:w="1260" w:type="dxa"/>
            <w:vAlign w:val="bottom"/>
          </w:tcPr>
          <w:p w:rsidR="00B379C1" w:rsidRPr="00636EB5" w:rsidP="00B379C1" w14:paraId="6A1758BF"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2700" w:type="dxa"/>
          </w:tcPr>
          <w:p w:rsidR="00B379C1" w:rsidRPr="00636EB5" w:rsidP="00B379C1" w14:paraId="1CB480AA" w14:textId="77777777">
            <w:pPr>
              <w:contextualSpacing/>
              <w:rPr>
                <w:rFonts w:eastAsia="Times New Roman" w:cstheme="minorHAnsi"/>
                <w:bCs/>
                <w:color w:val="000000"/>
                <w:sz w:val="18"/>
                <w:szCs w:val="18"/>
              </w:rPr>
            </w:pPr>
          </w:p>
        </w:tc>
      </w:tr>
      <w:tr w14:paraId="07D2AA83" w14:textId="77777777">
        <w:tblPrEx>
          <w:tblW w:w="10278" w:type="dxa"/>
          <w:tblLayout w:type="fixed"/>
          <w:tblLook w:val="04A0"/>
        </w:tblPrEx>
        <w:tc>
          <w:tcPr>
            <w:tcW w:w="1458" w:type="dxa"/>
          </w:tcPr>
          <w:p w:rsidR="00B379C1" w:rsidRPr="00636EB5" w:rsidP="00B379C1" w14:paraId="70087AE3" w14:textId="77777777">
            <w:pPr>
              <w:contextualSpacing/>
              <w:rPr>
                <w:rFonts w:eastAsia="Times New Roman" w:cstheme="minorHAnsi"/>
                <w:color w:val="000000"/>
                <w:sz w:val="18"/>
                <w:szCs w:val="18"/>
              </w:rPr>
            </w:pPr>
          </w:p>
        </w:tc>
        <w:tc>
          <w:tcPr>
            <w:tcW w:w="4860" w:type="dxa"/>
            <w:vAlign w:val="bottom"/>
          </w:tcPr>
          <w:p w:rsidR="00B379C1" w:rsidRPr="00636EB5" w:rsidP="00B379C1" w14:paraId="105F4B82" w14:textId="13B44D52">
            <w:pPr>
              <w:tabs>
                <w:tab w:val="right" w:leader="dot" w:pos="5760"/>
              </w:tabs>
              <w:contextualSpacing/>
              <w:rPr>
                <w:rFonts w:eastAsia="Times New Roman" w:cstheme="minorHAnsi"/>
                <w:color w:val="808080" w:themeColor="background1" w:themeShade="80"/>
                <w:sz w:val="18"/>
                <w:szCs w:val="18"/>
              </w:rPr>
            </w:pPr>
            <w:r w:rsidRPr="00EC74DE">
              <w:rPr>
                <w:color w:val="000000"/>
                <w:sz w:val="18"/>
              </w:rPr>
              <w:t>Nunca</w:t>
            </w:r>
            <w:r w:rsidRPr="00EC74DE">
              <w:rPr>
                <w:color w:val="000000"/>
                <w:sz w:val="18"/>
              </w:rPr>
              <w:tab/>
            </w:r>
          </w:p>
        </w:tc>
        <w:tc>
          <w:tcPr>
            <w:tcW w:w="1260" w:type="dxa"/>
            <w:vAlign w:val="bottom"/>
          </w:tcPr>
          <w:p w:rsidR="00B379C1" w:rsidRPr="00636EB5" w:rsidP="00B379C1" w14:paraId="32E06337"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sz w:val="18"/>
                <w:szCs w:val="18"/>
              </w:rPr>
              <w:t>5</w:t>
            </w:r>
          </w:p>
        </w:tc>
        <w:tc>
          <w:tcPr>
            <w:tcW w:w="2700" w:type="dxa"/>
          </w:tcPr>
          <w:p w:rsidR="00B379C1" w:rsidRPr="00636EB5" w:rsidP="00B379C1" w14:paraId="654AF62B" w14:textId="77777777">
            <w:pPr>
              <w:contextualSpacing/>
              <w:rPr>
                <w:rFonts w:eastAsia="Times New Roman" w:cstheme="minorHAnsi"/>
                <w:color w:val="808080" w:themeColor="background1" w:themeShade="80"/>
                <w:sz w:val="18"/>
                <w:szCs w:val="18"/>
              </w:rPr>
            </w:pPr>
          </w:p>
        </w:tc>
      </w:tr>
      <w:tr w14:paraId="69A12802" w14:textId="77777777">
        <w:tblPrEx>
          <w:tblW w:w="10278" w:type="dxa"/>
          <w:tblLayout w:type="fixed"/>
          <w:tblLook w:val="04A0"/>
        </w:tblPrEx>
        <w:tc>
          <w:tcPr>
            <w:tcW w:w="1458" w:type="dxa"/>
          </w:tcPr>
          <w:p w:rsidR="00B379C1" w:rsidRPr="00636EB5" w:rsidP="00B379C1" w14:paraId="37E423BB" w14:textId="77777777">
            <w:pPr>
              <w:contextualSpacing/>
              <w:rPr>
                <w:rFonts w:eastAsia="Times New Roman" w:cstheme="minorHAnsi"/>
                <w:color w:val="000000"/>
                <w:sz w:val="18"/>
                <w:szCs w:val="18"/>
              </w:rPr>
            </w:pPr>
          </w:p>
        </w:tc>
        <w:tc>
          <w:tcPr>
            <w:tcW w:w="4860" w:type="dxa"/>
            <w:vAlign w:val="bottom"/>
          </w:tcPr>
          <w:p w:rsidR="00B379C1" w:rsidRPr="00636EB5" w:rsidP="00B379C1" w14:paraId="463B82FE" w14:textId="1FB1FBED">
            <w:pPr>
              <w:tabs>
                <w:tab w:val="right" w:leader="dot" w:pos="5760"/>
              </w:tabs>
              <w:contextualSpacing/>
              <w:rPr>
                <w:rFonts w:eastAsia="Times New Roman" w:cstheme="minorHAnsi"/>
                <w:sz w:val="18"/>
                <w:szCs w:val="18"/>
              </w:rPr>
            </w:pPr>
            <w:r w:rsidRPr="00EC74DE">
              <w:rPr>
                <w:color w:val="808080" w:themeColor="background1" w:themeShade="80"/>
                <w:sz w:val="18"/>
                <w:lang w:val="es-ES"/>
              </w:rPr>
              <w:t xml:space="preserve">No </w:t>
            </w:r>
            <w:r w:rsidRPr="00EC74DE">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B379C1" w:rsidRPr="00636EB5" w:rsidP="00B379C1" w14:paraId="741D1DBE" w14:textId="77777777">
            <w:pPr>
              <w:contextualSpacing/>
              <w:jc w:val="right"/>
              <w:rPr>
                <w:rFonts w:eastAsia="Times New Roman" w:cstheme="minorHAnsi"/>
                <w:sz w:val="18"/>
                <w:szCs w:val="18"/>
              </w:rPr>
            </w:pPr>
            <w:r w:rsidRPr="00636EB5">
              <w:rPr>
                <w:rFonts w:eastAsia="Times New Roman" w:cstheme="minorHAnsi"/>
                <w:color w:val="808080" w:themeColor="background1" w:themeShade="80"/>
                <w:sz w:val="18"/>
                <w:szCs w:val="18"/>
              </w:rPr>
              <w:t>9</w:t>
            </w:r>
          </w:p>
        </w:tc>
        <w:tc>
          <w:tcPr>
            <w:tcW w:w="2700" w:type="dxa"/>
          </w:tcPr>
          <w:p w:rsidR="00B379C1" w:rsidRPr="00636EB5" w:rsidP="00B379C1" w14:paraId="1C0AE934" w14:textId="77777777">
            <w:pPr>
              <w:contextualSpacing/>
              <w:rPr>
                <w:rFonts w:eastAsia="Times New Roman" w:cstheme="minorHAnsi"/>
                <w:color w:val="808080" w:themeColor="background1" w:themeShade="80"/>
                <w:sz w:val="18"/>
                <w:szCs w:val="18"/>
              </w:rPr>
            </w:pPr>
          </w:p>
        </w:tc>
      </w:tr>
      <w:tr w14:paraId="6E2AEF3A" w14:textId="77777777">
        <w:tblPrEx>
          <w:tblW w:w="10278" w:type="dxa"/>
          <w:tblLayout w:type="fixed"/>
          <w:tblLook w:val="04A0"/>
        </w:tblPrEx>
        <w:tc>
          <w:tcPr>
            <w:tcW w:w="1458" w:type="dxa"/>
          </w:tcPr>
          <w:p w:rsidR="00B379C1" w:rsidRPr="00636EB5" w:rsidP="00B379C1" w14:paraId="6688D6CD" w14:textId="77777777">
            <w:pPr>
              <w:contextualSpacing/>
              <w:rPr>
                <w:rFonts w:eastAsia="Times New Roman" w:cstheme="minorHAnsi"/>
                <w:color w:val="000000"/>
                <w:sz w:val="18"/>
                <w:szCs w:val="18"/>
              </w:rPr>
            </w:pPr>
          </w:p>
        </w:tc>
        <w:tc>
          <w:tcPr>
            <w:tcW w:w="4860" w:type="dxa"/>
            <w:vAlign w:val="bottom"/>
          </w:tcPr>
          <w:p w:rsidR="00B379C1" w:rsidRPr="00636EB5" w:rsidP="00B379C1" w14:paraId="2AA55CE7" w14:textId="34508AE2">
            <w:pPr>
              <w:tabs>
                <w:tab w:val="right" w:leader="dot" w:pos="5760"/>
              </w:tabs>
              <w:contextualSpacing/>
              <w:rPr>
                <w:rFonts w:eastAsia="Times New Roman" w:cstheme="minorHAnsi"/>
                <w:color w:val="808080" w:themeColor="background1" w:themeShade="80"/>
                <w:sz w:val="18"/>
                <w:szCs w:val="18"/>
              </w:rPr>
            </w:pPr>
            <w:r w:rsidRPr="00EC74DE">
              <w:rPr>
                <w:color w:val="808080" w:themeColor="background1" w:themeShade="80"/>
                <w:sz w:val="18"/>
                <w:lang w:val="es-ES"/>
              </w:rPr>
              <w:t xml:space="preserve">Rehusó </w:t>
            </w:r>
            <w:r w:rsidRPr="00EC74DE">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B379C1" w:rsidRPr="00636EB5" w:rsidP="00B379C1" w14:paraId="24E9C902"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B379C1" w:rsidRPr="00636EB5" w:rsidP="00B379C1" w14:paraId="37D12952" w14:textId="77777777">
            <w:pPr>
              <w:contextualSpacing/>
              <w:rPr>
                <w:rFonts w:eastAsia="Times New Roman" w:cstheme="minorHAnsi"/>
                <w:color w:val="808080" w:themeColor="background1" w:themeShade="80"/>
                <w:sz w:val="18"/>
                <w:szCs w:val="18"/>
              </w:rPr>
            </w:pPr>
          </w:p>
        </w:tc>
      </w:tr>
    </w:tbl>
    <w:p w:rsidR="000569A2" w:rsidP="0049329C" w14:paraId="2D868203" w14:textId="77777777">
      <w:pPr>
        <w:contextualSpacing/>
        <w:rPr>
          <w:rFonts w:eastAsia="Times New Roman" w:cstheme="minorHAnsi"/>
          <w:color w:val="000000"/>
          <w:sz w:val="18"/>
          <w:szCs w:val="18"/>
        </w:rPr>
      </w:pPr>
    </w:p>
    <w:p w:rsidR="000569A2" w:rsidRPr="00EC74DE" w:rsidP="0049329C" w14:paraId="7150BC3C" w14:textId="0D15F1F1">
      <w:pPr>
        <w:contextualSpacing/>
        <w:rPr>
          <w:rFonts w:eastAsia="Times New Roman" w:cstheme="minorHAnsi"/>
          <w:color w:val="000000"/>
          <w:sz w:val="18"/>
          <w:szCs w:val="18"/>
        </w:rPr>
      </w:pPr>
    </w:p>
    <w:tbl>
      <w:tblPr>
        <w:tblW w:w="0" w:type="auto"/>
        <w:tblLayout w:type="fixed"/>
        <w:tblLook w:val="04A0"/>
      </w:tblPr>
      <w:tblGrid>
        <w:gridCol w:w="18"/>
        <w:gridCol w:w="1440"/>
        <w:gridCol w:w="4860"/>
        <w:gridCol w:w="1260"/>
        <w:gridCol w:w="2700"/>
      </w:tblGrid>
      <w:tr w14:paraId="2EB69EAD" w14:textId="77777777" w:rsidTr="007E35F1">
        <w:tblPrEx>
          <w:tblW w:w="0" w:type="auto"/>
          <w:tblLayout w:type="fixed"/>
          <w:tblLook w:val="04A0"/>
        </w:tblPrEx>
        <w:tc>
          <w:tcPr>
            <w:tcW w:w="1458" w:type="dxa"/>
            <w:gridSpan w:val="2"/>
            <w:vAlign w:val="bottom"/>
          </w:tcPr>
          <w:p w:rsidR="007E35F1" w:rsidRPr="00EC74DE" w:rsidP="0049329C" w14:paraId="2DF8C374" w14:textId="6E97A9B8">
            <w:pPr>
              <w:contextualSpacing/>
              <w:rPr>
                <w:rFonts w:eastAsia="Times New Roman" w:cstheme="minorHAnsi"/>
                <w:b/>
                <w:bCs/>
                <w:color w:val="000000"/>
                <w:sz w:val="18"/>
                <w:szCs w:val="18"/>
              </w:rPr>
            </w:pPr>
            <w:r w:rsidRPr="00EC74DE">
              <w:rPr>
                <w:rFonts w:eastAsia="Times New Roman" w:cstheme="minorHAnsi"/>
                <w:b/>
                <w:bCs/>
                <w:color w:val="000000"/>
                <w:sz w:val="18"/>
                <w:szCs w:val="18"/>
              </w:rPr>
              <w:t>ID3</w:t>
            </w:r>
            <w:r w:rsidR="000569A2">
              <w:rPr>
                <w:rFonts w:eastAsia="Times New Roman" w:cstheme="minorHAnsi"/>
                <w:b/>
                <w:bCs/>
                <w:color w:val="000000"/>
                <w:sz w:val="18"/>
                <w:szCs w:val="18"/>
              </w:rPr>
              <w:t>h</w:t>
            </w:r>
            <w:r w:rsidRPr="00EC74DE">
              <w:rPr>
                <w:rFonts w:eastAsia="Times New Roman" w:cstheme="minorHAnsi"/>
                <w:b/>
                <w:bCs/>
                <w:color w:val="000000"/>
                <w:sz w:val="18"/>
                <w:szCs w:val="18"/>
              </w:rPr>
              <w:t>.1.</w:t>
            </w:r>
          </w:p>
        </w:tc>
        <w:tc>
          <w:tcPr>
            <w:tcW w:w="8820" w:type="dxa"/>
            <w:gridSpan w:val="3"/>
            <w:vAlign w:val="bottom"/>
          </w:tcPr>
          <w:p w:rsidR="007E35F1" w:rsidRPr="00A63F24" w:rsidP="0049329C" w14:paraId="3B6F0F9C" w14:textId="77777777">
            <w:pPr>
              <w:contextualSpacing/>
              <w:rPr>
                <w:b/>
                <w:color w:val="000000"/>
                <w:sz w:val="18"/>
                <w:lang w:val=""/>
              </w:rPr>
            </w:pPr>
            <w:r w:rsidRPr="00EC74DE">
              <w:rPr>
                <w:rFonts w:eastAsia="Times New Roman" w:cstheme="minorHAnsi"/>
                <w:b/>
                <w:bCs/>
                <w:color w:val="000000"/>
                <w:sz w:val="18"/>
                <w:szCs w:val="18"/>
                <w:lang w:val=""/>
              </w:rPr>
              <w:t>¿</w:t>
            </w:r>
            <w:r w:rsidRPr="00EC74DE">
              <w:rPr>
                <w:b/>
                <w:color w:val="000000"/>
                <w:sz w:val="18"/>
                <w:lang w:val=""/>
              </w:rPr>
              <w:t xml:space="preserve">Se inyectó alguna otra droga en los últimos </w:t>
            </w:r>
            <w:r w:rsidRPr="00393C43">
              <w:rPr>
                <w:b/>
                <w:color w:val="000000"/>
                <w:sz w:val="18"/>
                <w:u w:val="single"/>
                <w:lang w:val=""/>
              </w:rPr>
              <w:t>12 meses</w:t>
            </w:r>
            <w:r w:rsidRPr="00EC74DE">
              <w:rPr>
                <w:b/>
                <w:color w:val="000000"/>
                <w:sz w:val="18"/>
                <w:lang w:val=""/>
              </w:rPr>
              <w:t xml:space="preserve">? </w:t>
            </w:r>
          </w:p>
        </w:tc>
      </w:tr>
      <w:tr w14:paraId="5CC11896" w14:textId="77777777" w:rsidTr="007E35F1">
        <w:tblPrEx>
          <w:tblW w:w="0" w:type="auto"/>
          <w:tblLayout w:type="fixed"/>
          <w:tblLook w:val="04A0"/>
        </w:tblPrEx>
        <w:tc>
          <w:tcPr>
            <w:tcW w:w="1458" w:type="dxa"/>
            <w:gridSpan w:val="2"/>
            <w:vAlign w:val="bottom"/>
          </w:tcPr>
          <w:p w:rsidR="007E35F1" w:rsidRPr="00EC74DE" w:rsidP="0049329C" w14:paraId="2EF225DF"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INJ_OTH</w:t>
            </w:r>
          </w:p>
        </w:tc>
        <w:tc>
          <w:tcPr>
            <w:tcW w:w="6120" w:type="dxa"/>
            <w:gridSpan w:val="2"/>
            <w:vAlign w:val="bottom"/>
          </w:tcPr>
          <w:p w:rsidR="007E35F1" w:rsidRPr="00EC74DE" w:rsidP="0049329C" w14:paraId="1AA39961" w14:textId="77777777">
            <w:pPr>
              <w:contextualSpacing/>
              <w:rPr>
                <w:rFonts w:eastAsia="Times New Roman" w:cstheme="minorHAnsi"/>
                <w:color w:val="000000"/>
                <w:sz w:val="18"/>
                <w:szCs w:val="18"/>
              </w:rPr>
            </w:pPr>
            <w:r w:rsidRPr="00636EB5">
              <w:rPr>
                <w:rFonts w:eastAsia="Times New Roman" w:cstheme="minorHAnsi"/>
                <w:color w:val="000000"/>
                <w:sz w:val="18"/>
                <w:szCs w:val="18"/>
              </w:rPr>
              <w:t>Other drug injected</w:t>
            </w:r>
            <w:r>
              <w:rPr>
                <w:rFonts w:eastAsia="Times New Roman" w:cstheme="minorHAnsi"/>
                <w:color w:val="000000"/>
                <w:sz w:val="18"/>
                <w:szCs w:val="18"/>
              </w:rPr>
              <w:t xml:space="preserve">, </w:t>
            </w:r>
            <w:r w:rsidRPr="00636EB5">
              <w:rPr>
                <w:rFonts w:eastAsia="Times New Roman" w:cstheme="minorHAnsi"/>
                <w:color w:val="000000"/>
                <w:sz w:val="18"/>
                <w:szCs w:val="18"/>
              </w:rPr>
              <w:t>12m</w:t>
            </w:r>
            <w:r>
              <w:rPr>
                <w:rFonts w:eastAsia="Times New Roman" w:cstheme="minorHAnsi"/>
                <w:color w:val="000000"/>
                <w:sz w:val="18"/>
                <w:szCs w:val="18"/>
              </w:rPr>
              <w:t>, y/n – IDU</w:t>
            </w:r>
          </w:p>
        </w:tc>
        <w:tc>
          <w:tcPr>
            <w:tcW w:w="2700" w:type="dxa"/>
            <w:vAlign w:val="bottom"/>
          </w:tcPr>
          <w:p w:rsidR="007E35F1" w:rsidRPr="00EC74DE" w:rsidP="0049329C" w14:paraId="113FEF04" w14:textId="77777777">
            <w:pPr>
              <w:contextualSpacing/>
              <w:rPr>
                <w:rFonts w:eastAsia="Times New Roman" w:cstheme="minorHAnsi"/>
                <w:color w:val="000000"/>
                <w:sz w:val="18"/>
                <w:szCs w:val="18"/>
              </w:rPr>
            </w:pPr>
          </w:p>
        </w:tc>
      </w:tr>
      <w:tr w14:paraId="6880F945" w14:textId="77777777" w:rsidTr="007E35F1">
        <w:tblPrEx>
          <w:tblW w:w="0" w:type="auto"/>
          <w:tblLayout w:type="fixed"/>
          <w:tblLook w:val="04A0"/>
        </w:tblPrEx>
        <w:trPr>
          <w:gridBefore w:val="1"/>
          <w:wBefore w:w="18" w:type="dxa"/>
        </w:trPr>
        <w:tc>
          <w:tcPr>
            <w:tcW w:w="1440" w:type="dxa"/>
          </w:tcPr>
          <w:p w:rsidR="007E35F1" w:rsidRPr="00EC74DE" w:rsidP="0049329C" w14:paraId="76D90BCE" w14:textId="77777777">
            <w:pPr>
              <w:contextualSpacing/>
              <w:rPr>
                <w:rFonts w:eastAsia="Times New Roman" w:cstheme="minorHAnsi"/>
                <w:color w:val="000000"/>
                <w:sz w:val="18"/>
                <w:szCs w:val="18"/>
              </w:rPr>
            </w:pPr>
          </w:p>
        </w:tc>
        <w:tc>
          <w:tcPr>
            <w:tcW w:w="4860" w:type="dxa"/>
            <w:vAlign w:val="bottom"/>
          </w:tcPr>
          <w:p w:rsidR="007E35F1" w:rsidRPr="00EC74DE" w:rsidP="0049329C" w14:paraId="7FA6CB74"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No</w:t>
            </w:r>
            <w:r w:rsidRPr="00EC74DE">
              <w:rPr>
                <w:rFonts w:eastAsia="Times New Roman" w:cstheme="minorHAnsi"/>
                <w:color w:val="000000"/>
                <w:sz w:val="18"/>
                <w:szCs w:val="18"/>
              </w:rPr>
              <w:tab/>
            </w:r>
          </w:p>
        </w:tc>
        <w:tc>
          <w:tcPr>
            <w:tcW w:w="1260" w:type="dxa"/>
            <w:vAlign w:val="bottom"/>
          </w:tcPr>
          <w:p w:rsidR="007E35F1" w:rsidRPr="00EC74DE" w:rsidP="0049329C" w14:paraId="3CD81774"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0</w:t>
            </w:r>
          </w:p>
        </w:tc>
        <w:tc>
          <w:tcPr>
            <w:tcW w:w="2700" w:type="dxa"/>
          </w:tcPr>
          <w:p w:rsidR="007E35F1" w:rsidRPr="00EC74DE" w:rsidP="0049329C" w14:paraId="49088FC9" w14:textId="77777777">
            <w:pPr>
              <w:contextualSpacing/>
              <w:rPr>
                <w:rFonts w:eastAsia="Times New Roman" w:cstheme="minorHAnsi"/>
                <w:bCs/>
                <w:color w:val="000000"/>
                <w:sz w:val="18"/>
                <w:szCs w:val="18"/>
              </w:rPr>
            </w:pPr>
          </w:p>
        </w:tc>
      </w:tr>
      <w:tr w14:paraId="14F787CE" w14:textId="77777777" w:rsidTr="007E35F1">
        <w:tblPrEx>
          <w:tblW w:w="0" w:type="auto"/>
          <w:tblLayout w:type="fixed"/>
          <w:tblLook w:val="04A0"/>
        </w:tblPrEx>
        <w:trPr>
          <w:gridBefore w:val="1"/>
          <w:wBefore w:w="18" w:type="dxa"/>
        </w:trPr>
        <w:tc>
          <w:tcPr>
            <w:tcW w:w="1440" w:type="dxa"/>
          </w:tcPr>
          <w:p w:rsidR="007E35F1" w:rsidRPr="00EC74DE" w:rsidP="0049329C" w14:paraId="36E7B172" w14:textId="77777777">
            <w:pPr>
              <w:contextualSpacing/>
              <w:rPr>
                <w:rFonts w:eastAsia="Times New Roman" w:cstheme="minorHAnsi"/>
                <w:color w:val="000000"/>
                <w:sz w:val="18"/>
                <w:szCs w:val="18"/>
              </w:rPr>
            </w:pPr>
          </w:p>
        </w:tc>
        <w:tc>
          <w:tcPr>
            <w:tcW w:w="4860" w:type="dxa"/>
            <w:vAlign w:val="bottom"/>
          </w:tcPr>
          <w:p w:rsidR="007E35F1" w:rsidRPr="00EC74DE" w:rsidP="0049329C" w14:paraId="718F3309"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Sí</w:t>
            </w:r>
            <w:r w:rsidRPr="00EC74DE">
              <w:rPr>
                <w:rFonts w:eastAsia="Times New Roman" w:cstheme="minorHAnsi"/>
                <w:color w:val="000000"/>
                <w:sz w:val="18"/>
                <w:szCs w:val="18"/>
              </w:rPr>
              <w:tab/>
            </w:r>
          </w:p>
        </w:tc>
        <w:tc>
          <w:tcPr>
            <w:tcW w:w="1260" w:type="dxa"/>
            <w:vAlign w:val="bottom"/>
          </w:tcPr>
          <w:p w:rsidR="007E35F1" w:rsidRPr="00EC74DE" w:rsidP="0049329C" w14:paraId="1DA5CB32"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2700" w:type="dxa"/>
          </w:tcPr>
          <w:p w:rsidR="007E35F1" w:rsidRPr="00EC74DE" w:rsidP="0049329C" w14:paraId="7C70F86E" w14:textId="77777777">
            <w:pPr>
              <w:contextualSpacing/>
              <w:rPr>
                <w:rFonts w:eastAsia="Times New Roman" w:cstheme="minorHAnsi"/>
                <w:bCs/>
                <w:color w:val="000000"/>
                <w:sz w:val="18"/>
                <w:szCs w:val="18"/>
              </w:rPr>
            </w:pPr>
          </w:p>
        </w:tc>
      </w:tr>
      <w:tr w14:paraId="35D05AFF" w14:textId="77777777" w:rsidTr="007E35F1">
        <w:tblPrEx>
          <w:tblW w:w="0" w:type="auto"/>
          <w:tblLayout w:type="fixed"/>
          <w:tblLook w:val="04A0"/>
        </w:tblPrEx>
        <w:trPr>
          <w:gridBefore w:val="1"/>
          <w:wBefore w:w="18" w:type="dxa"/>
        </w:trPr>
        <w:tc>
          <w:tcPr>
            <w:tcW w:w="1440" w:type="dxa"/>
          </w:tcPr>
          <w:p w:rsidR="007F7416" w:rsidRPr="00EC74DE" w:rsidP="0049329C" w14:paraId="7721966A" w14:textId="77777777">
            <w:pPr>
              <w:contextualSpacing/>
              <w:rPr>
                <w:rFonts w:eastAsia="Times New Roman" w:cstheme="minorHAnsi"/>
                <w:color w:val="000000"/>
                <w:sz w:val="18"/>
                <w:szCs w:val="18"/>
              </w:rPr>
            </w:pPr>
          </w:p>
        </w:tc>
        <w:tc>
          <w:tcPr>
            <w:tcW w:w="4860" w:type="dxa"/>
            <w:vAlign w:val="bottom"/>
          </w:tcPr>
          <w:p w:rsidR="007F7416" w:rsidRPr="00EC74DE" w:rsidP="003F2EDE" w14:paraId="5E9463A1"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rFonts w:eastAsia="Times New Roman" w:cstheme="minorHAnsi"/>
                <w:color w:val="808080" w:themeColor="background1" w:themeShade="80"/>
                <w:sz w:val="18"/>
                <w:szCs w:val="18"/>
                <w:lang w:val="es-ES"/>
              </w:rPr>
              <w:tab/>
            </w:r>
          </w:p>
        </w:tc>
        <w:tc>
          <w:tcPr>
            <w:tcW w:w="1260" w:type="dxa"/>
            <w:vAlign w:val="bottom"/>
          </w:tcPr>
          <w:p w:rsidR="007F7416" w:rsidRPr="00EC74DE" w:rsidP="0049329C" w14:paraId="7DBF12E4"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700" w:type="dxa"/>
          </w:tcPr>
          <w:p w:rsidR="007F7416" w:rsidRPr="00EC74DE" w:rsidP="0049329C" w14:paraId="2644BB40" w14:textId="77777777">
            <w:pPr>
              <w:contextualSpacing/>
              <w:rPr>
                <w:rFonts w:eastAsia="Times New Roman" w:cstheme="minorHAnsi"/>
                <w:color w:val="808080" w:themeColor="background1" w:themeShade="80"/>
                <w:sz w:val="18"/>
                <w:szCs w:val="18"/>
              </w:rPr>
            </w:pPr>
          </w:p>
        </w:tc>
      </w:tr>
      <w:tr w14:paraId="214E08A9" w14:textId="77777777" w:rsidTr="007E35F1">
        <w:tblPrEx>
          <w:tblW w:w="0" w:type="auto"/>
          <w:tblLayout w:type="fixed"/>
          <w:tblLook w:val="04A0"/>
        </w:tblPrEx>
        <w:trPr>
          <w:gridBefore w:val="1"/>
          <w:wBefore w:w="18" w:type="dxa"/>
        </w:trPr>
        <w:tc>
          <w:tcPr>
            <w:tcW w:w="1440" w:type="dxa"/>
          </w:tcPr>
          <w:p w:rsidR="007F7416" w:rsidRPr="00EC74DE" w:rsidP="0049329C" w14:paraId="153FACD3" w14:textId="77777777">
            <w:pPr>
              <w:contextualSpacing/>
              <w:rPr>
                <w:rFonts w:eastAsia="Times New Roman" w:cstheme="minorHAnsi"/>
                <w:color w:val="000000"/>
                <w:sz w:val="18"/>
                <w:szCs w:val="18"/>
              </w:rPr>
            </w:pPr>
          </w:p>
        </w:tc>
        <w:tc>
          <w:tcPr>
            <w:tcW w:w="4860" w:type="dxa"/>
            <w:vAlign w:val="bottom"/>
          </w:tcPr>
          <w:p w:rsidR="007F7416" w:rsidRPr="00EC74DE" w:rsidP="003F2EDE" w14:paraId="46D5D95E"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rFonts w:eastAsia="Times New Roman" w:cstheme="minorHAnsi"/>
                <w:color w:val="808080" w:themeColor="background1" w:themeShade="80"/>
                <w:sz w:val="18"/>
                <w:szCs w:val="18"/>
                <w:lang w:val="es-ES"/>
              </w:rPr>
              <w:tab/>
            </w:r>
          </w:p>
        </w:tc>
        <w:tc>
          <w:tcPr>
            <w:tcW w:w="1260" w:type="dxa"/>
            <w:vAlign w:val="bottom"/>
          </w:tcPr>
          <w:p w:rsidR="007F7416" w:rsidRPr="00EC74DE" w:rsidP="0049329C" w14:paraId="1500C644"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7F7416" w:rsidRPr="00EC74DE" w:rsidP="0049329C" w14:paraId="59C2CD62" w14:textId="77777777">
            <w:pPr>
              <w:contextualSpacing/>
              <w:rPr>
                <w:rFonts w:eastAsia="Times New Roman" w:cstheme="minorHAnsi"/>
                <w:color w:val="808080" w:themeColor="background1" w:themeShade="80"/>
                <w:sz w:val="18"/>
                <w:szCs w:val="18"/>
              </w:rPr>
            </w:pPr>
          </w:p>
        </w:tc>
      </w:tr>
    </w:tbl>
    <w:p w:rsidR="007E35F1" w:rsidRPr="00EC74DE" w:rsidP="0049329C" w14:paraId="49AF0FFD" w14:textId="77777777">
      <w:pPr>
        <w:ind w:left="720" w:firstLine="720"/>
        <w:contextualSpacing/>
        <w:rPr>
          <w:rFonts w:eastAsia="Times New Roman" w:cstheme="minorHAnsi"/>
          <w:color w:val="0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169"/>
        <w:gridCol w:w="8091"/>
      </w:tblGrid>
      <w:tr w14:paraId="4F54E4DA"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620" w:type="dxa"/>
            <w:noWrap/>
            <w:vAlign w:val="bottom"/>
            <w:hideMark/>
          </w:tcPr>
          <w:p w:rsidR="007E35F1" w:rsidRPr="00EC74DE" w:rsidP="0049329C" w14:paraId="5C053985" w14:textId="4AC0169C">
            <w:pPr>
              <w:ind w:right="882"/>
              <w:contextualSpacing/>
              <w:rPr>
                <w:rFonts w:eastAsia="Times New Roman" w:cstheme="minorHAnsi"/>
                <w:b/>
                <w:bCs/>
                <w:color w:val="000000"/>
                <w:sz w:val="18"/>
                <w:szCs w:val="18"/>
              </w:rPr>
            </w:pPr>
            <w:r w:rsidRPr="00636EB5">
              <w:rPr>
                <w:rFonts w:eastAsia="Times New Roman" w:cstheme="minorHAnsi"/>
                <w:b/>
                <w:color w:val="000000"/>
                <w:sz w:val="18"/>
                <w:szCs w:val="18"/>
              </w:rPr>
              <w:t>Check_</w:t>
            </w:r>
            <w:r w:rsidRPr="00636EB5" w:rsidR="00B379C1">
              <w:rPr>
                <w:rFonts w:eastAsia="Times New Roman" w:cstheme="minorHAnsi"/>
                <w:b/>
                <w:color w:val="000000"/>
                <w:sz w:val="18"/>
                <w:szCs w:val="18"/>
              </w:rPr>
              <w:t>ID3</w:t>
            </w:r>
            <w:r w:rsidR="00B379C1">
              <w:rPr>
                <w:rFonts w:eastAsia="Times New Roman" w:cstheme="minorHAnsi"/>
                <w:b/>
                <w:color w:val="000000"/>
                <w:sz w:val="18"/>
                <w:szCs w:val="18"/>
              </w:rPr>
              <w:t>h.2</w:t>
            </w:r>
            <w:r w:rsidRPr="00636EB5">
              <w:rPr>
                <w:rFonts w:eastAsia="Times New Roman" w:cstheme="minorHAnsi"/>
                <w:b/>
                <w:color w:val="000000"/>
                <w:sz w:val="18"/>
                <w:szCs w:val="18"/>
              </w:rPr>
              <w:t>.</w:t>
            </w:r>
          </w:p>
        </w:tc>
        <w:tc>
          <w:tcPr>
            <w:tcW w:w="8640" w:type="dxa"/>
            <w:vAlign w:val="bottom"/>
          </w:tcPr>
          <w:p w:rsidR="007E35F1" w:rsidRPr="00EC74DE" w:rsidP="0049329C" w14:paraId="4F7C90A3" w14:textId="77777777">
            <w:pPr>
              <w:contextualSpacing/>
              <w:rPr>
                <w:rFonts w:eastAsia="Times New Roman" w:cstheme="minorHAnsi"/>
                <w:color w:val="000000"/>
                <w:sz w:val="18"/>
                <w:szCs w:val="18"/>
              </w:rPr>
            </w:pPr>
            <w:r w:rsidRPr="00EC74DE">
              <w:rPr>
                <w:rFonts w:eastAsia="Times New Roman" w:cstheme="minorHAnsi"/>
                <w:color w:val="000000"/>
                <w:sz w:val="18"/>
                <w:szCs w:val="18"/>
              </w:rPr>
              <w:t>If R</w:t>
            </w:r>
            <w:r w:rsidRPr="00EC74DE">
              <w:rPr>
                <w:rFonts w:eastAsia="Times New Roman" w:cstheme="minorHAnsi"/>
                <w:color w:val="000000"/>
                <w:sz w:val="18"/>
                <w:szCs w:val="18"/>
              </w:rPr>
              <w:t xml:space="preserve"> injected another drug in the past 12 months (ID3</w:t>
            </w:r>
            <w:r w:rsidR="00195CAC">
              <w:rPr>
                <w:rFonts w:eastAsia="Times New Roman" w:cstheme="minorHAnsi"/>
                <w:color w:val="000000"/>
                <w:sz w:val="18"/>
                <w:szCs w:val="18"/>
              </w:rPr>
              <w:t>g</w:t>
            </w:r>
            <w:r w:rsidRPr="00EC74DE">
              <w:rPr>
                <w:rFonts w:eastAsia="Times New Roman" w:cstheme="minorHAnsi"/>
                <w:color w:val="000000"/>
                <w:sz w:val="18"/>
                <w:szCs w:val="18"/>
              </w:rPr>
              <w:t>.1 EQ 1), go to ID3</w:t>
            </w:r>
            <w:r w:rsidR="00195CAC">
              <w:rPr>
                <w:rFonts w:eastAsia="Times New Roman" w:cstheme="minorHAnsi"/>
                <w:color w:val="000000"/>
                <w:sz w:val="18"/>
                <w:szCs w:val="18"/>
              </w:rPr>
              <w:t>g</w:t>
            </w:r>
            <w:r w:rsidRPr="00EC74DE">
              <w:rPr>
                <w:rFonts w:eastAsia="Times New Roman" w:cstheme="minorHAnsi"/>
                <w:color w:val="000000"/>
                <w:sz w:val="18"/>
                <w:szCs w:val="18"/>
              </w:rPr>
              <w:t xml:space="preserve">spec.  </w:t>
            </w:r>
          </w:p>
          <w:p w:rsidR="007E35F1" w:rsidRPr="00EC74DE" w:rsidP="00195CAC" w14:paraId="78C59793" w14:textId="77777777">
            <w:pPr>
              <w:contextualSpacing/>
              <w:rPr>
                <w:rFonts w:eastAsia="Times New Roman" w:cstheme="minorHAnsi"/>
                <w:color w:val="000000"/>
                <w:sz w:val="18"/>
                <w:szCs w:val="18"/>
              </w:rPr>
            </w:pPr>
            <w:r w:rsidRPr="00EC74DE">
              <w:rPr>
                <w:rFonts w:eastAsia="Times New Roman" w:cstheme="minorHAnsi"/>
                <w:color w:val="000000"/>
                <w:sz w:val="18"/>
                <w:szCs w:val="18"/>
              </w:rPr>
              <w:t>Else, go to INTRO_ID5</w:t>
            </w:r>
            <w:r w:rsidR="00195CAC">
              <w:rPr>
                <w:rFonts w:eastAsia="Times New Roman" w:cstheme="minorHAnsi"/>
                <w:color w:val="000000"/>
                <w:sz w:val="18"/>
                <w:szCs w:val="18"/>
              </w:rPr>
              <w:t>a</w:t>
            </w:r>
            <w:r w:rsidRPr="00EC74DE">
              <w:rPr>
                <w:rFonts w:eastAsia="Times New Roman" w:cstheme="minorHAnsi"/>
                <w:color w:val="000000"/>
                <w:sz w:val="18"/>
                <w:szCs w:val="18"/>
              </w:rPr>
              <w:t>.</w:t>
            </w:r>
          </w:p>
        </w:tc>
      </w:tr>
    </w:tbl>
    <w:p w:rsidR="007E35F1" w:rsidRPr="00EC74DE" w:rsidP="0049329C" w14:paraId="06DC622E" w14:textId="77777777">
      <w:pPr>
        <w:ind w:left="720" w:firstLine="720"/>
        <w:contextualSpacing/>
        <w:rPr>
          <w:rFonts w:eastAsia="Times New Roman" w:cstheme="minorHAnsi"/>
          <w:color w:val="000000"/>
          <w:sz w:val="18"/>
          <w:szCs w:val="18"/>
        </w:rPr>
      </w:pPr>
    </w:p>
    <w:tbl>
      <w:tblPr>
        <w:tblW w:w="10278" w:type="dxa"/>
        <w:tblLayout w:type="fixed"/>
        <w:tblLook w:val="04A0"/>
      </w:tblPr>
      <w:tblGrid>
        <w:gridCol w:w="1458"/>
        <w:gridCol w:w="8820"/>
      </w:tblGrid>
      <w:tr w14:paraId="7ED33983" w14:textId="77777777" w:rsidTr="007E35F1">
        <w:tblPrEx>
          <w:tblW w:w="10278" w:type="dxa"/>
          <w:tblLayout w:type="fixed"/>
          <w:tblLook w:val="04A0"/>
        </w:tblPrEx>
        <w:tc>
          <w:tcPr>
            <w:tcW w:w="1458" w:type="dxa"/>
            <w:vAlign w:val="bottom"/>
          </w:tcPr>
          <w:p w:rsidR="007E35F1" w:rsidRPr="00EC74DE" w:rsidP="0049329C" w14:paraId="4FAF302A" w14:textId="427C10B2">
            <w:pPr>
              <w:contextualSpacing/>
              <w:rPr>
                <w:rFonts w:eastAsia="Times New Roman" w:cstheme="minorHAnsi"/>
                <w:b/>
                <w:bCs/>
                <w:color w:val="000000"/>
                <w:sz w:val="18"/>
                <w:szCs w:val="18"/>
              </w:rPr>
            </w:pPr>
            <w:r w:rsidRPr="00EC74DE">
              <w:rPr>
                <w:rFonts w:eastAsia="Times New Roman" w:cstheme="minorHAnsi"/>
                <w:b/>
                <w:bCs/>
                <w:color w:val="000000"/>
                <w:sz w:val="18"/>
                <w:szCs w:val="18"/>
              </w:rPr>
              <w:t>ID3</w:t>
            </w:r>
            <w:r w:rsidR="00B379C1">
              <w:rPr>
                <w:rFonts w:eastAsia="Times New Roman" w:cstheme="minorHAnsi"/>
                <w:b/>
                <w:bCs/>
                <w:color w:val="000000"/>
                <w:sz w:val="18"/>
                <w:szCs w:val="18"/>
              </w:rPr>
              <w:t>h.2</w:t>
            </w:r>
            <w:r w:rsidRPr="00EC74DE">
              <w:rPr>
                <w:rFonts w:eastAsia="Times New Roman" w:cstheme="minorHAnsi"/>
                <w:b/>
                <w:bCs/>
                <w:color w:val="000000"/>
                <w:sz w:val="18"/>
                <w:szCs w:val="18"/>
              </w:rPr>
              <w:t>.</w:t>
            </w:r>
          </w:p>
        </w:tc>
        <w:tc>
          <w:tcPr>
            <w:tcW w:w="8820" w:type="dxa"/>
            <w:vAlign w:val="bottom"/>
          </w:tcPr>
          <w:p w:rsidR="007E35F1" w:rsidRPr="00EC74DE" w:rsidP="0049329C" w14:paraId="0ED7909B" w14:textId="77777777">
            <w:pPr>
              <w:contextualSpacing/>
              <w:rPr>
                <w:rFonts w:eastAsia="Times New Roman" w:cstheme="minorHAnsi"/>
                <w:b/>
                <w:bCs/>
                <w:color w:val="000000"/>
                <w:sz w:val="18"/>
                <w:szCs w:val="18"/>
                <w:lang w:val=""/>
              </w:rPr>
            </w:pPr>
            <w:r w:rsidRPr="00EC74DE">
              <w:rPr>
                <w:b/>
                <w:color w:val="000000"/>
                <w:sz w:val="18"/>
                <w:lang w:val=""/>
              </w:rPr>
              <w:t>¿Qué otras drogas se ha inyectado?</w:t>
            </w:r>
          </w:p>
        </w:tc>
      </w:tr>
      <w:tr w14:paraId="75427CD6" w14:textId="77777777" w:rsidTr="007E35F1">
        <w:tblPrEx>
          <w:tblW w:w="10278" w:type="dxa"/>
          <w:tblLayout w:type="fixed"/>
          <w:tblLook w:val="04A0"/>
        </w:tblPrEx>
        <w:tc>
          <w:tcPr>
            <w:tcW w:w="1458" w:type="dxa"/>
            <w:vAlign w:val="bottom"/>
          </w:tcPr>
          <w:p w:rsidR="007E35F1" w:rsidRPr="00EC74DE" w:rsidP="0049329C" w14:paraId="08524111"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INJ_OTHS</w:t>
            </w:r>
          </w:p>
        </w:tc>
        <w:tc>
          <w:tcPr>
            <w:tcW w:w="8820" w:type="dxa"/>
            <w:vAlign w:val="bottom"/>
          </w:tcPr>
          <w:p w:rsidR="007E35F1" w:rsidRPr="00EC74DE" w:rsidP="0049329C" w14:paraId="5696E0FF" w14:textId="23703592">
            <w:pPr>
              <w:contextualSpacing/>
              <w:rPr>
                <w:rFonts w:eastAsia="Times New Roman" w:cstheme="minorHAnsi"/>
                <w:color w:val="000000"/>
                <w:sz w:val="18"/>
                <w:szCs w:val="18"/>
              </w:rPr>
            </w:pPr>
            <w:r w:rsidRPr="00636EB5">
              <w:rPr>
                <w:rFonts w:eastAsia="Times New Roman" w:cstheme="minorHAnsi"/>
                <w:color w:val="000000"/>
                <w:sz w:val="18"/>
                <w:szCs w:val="18"/>
              </w:rPr>
              <w:t>INJ Other drug specify</w:t>
            </w:r>
            <w:r>
              <w:rPr>
                <w:rFonts w:eastAsia="Times New Roman" w:cstheme="minorHAnsi"/>
                <w:color w:val="000000"/>
                <w:sz w:val="18"/>
                <w:szCs w:val="18"/>
              </w:rPr>
              <w:t>, 12m</w:t>
            </w:r>
            <w:r w:rsidR="004D0B96">
              <w:rPr>
                <w:rFonts w:eastAsia="Times New Roman" w:cstheme="minorHAnsi"/>
                <w:color w:val="000000"/>
                <w:sz w:val="18"/>
                <w:szCs w:val="18"/>
              </w:rPr>
              <w:t xml:space="preserve"> —</w:t>
            </w:r>
            <w:r>
              <w:rPr>
                <w:rFonts w:eastAsia="Times New Roman" w:cstheme="minorHAnsi"/>
                <w:color w:val="000000"/>
                <w:sz w:val="18"/>
                <w:szCs w:val="18"/>
              </w:rPr>
              <w:t>IDU</w:t>
            </w:r>
          </w:p>
        </w:tc>
      </w:tr>
    </w:tbl>
    <w:tbl>
      <w:tblPr>
        <w:tblStyle w:val="TableGrid1"/>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8813"/>
        <w:gridCol w:w="7"/>
      </w:tblGrid>
      <w:tr w14:paraId="15194F50" w14:textId="77777777" w:rsidTr="00380B0D">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gridAfter w:val="1"/>
          <w:wAfter w:w="7" w:type="dxa"/>
        </w:trPr>
        <w:tc>
          <w:tcPr>
            <w:tcW w:w="1458" w:type="dxa"/>
            <w:gridSpan w:val="2"/>
          </w:tcPr>
          <w:p w:rsidR="007E35F1" w:rsidRPr="00EC74DE" w:rsidP="0049329C" w14:paraId="12BC14A8" w14:textId="77777777">
            <w:pPr>
              <w:contextualSpacing/>
              <w:rPr>
                <w:rFonts w:eastAsia="Times New Roman" w:cstheme="minorHAnsi"/>
                <w:color w:val="000000"/>
                <w:sz w:val="18"/>
                <w:szCs w:val="18"/>
              </w:rPr>
            </w:pPr>
          </w:p>
        </w:tc>
        <w:tc>
          <w:tcPr>
            <w:tcW w:w="8813" w:type="dxa"/>
          </w:tcPr>
          <w:p w:rsidR="007E35F1" w:rsidRPr="00EC74DE" w:rsidP="0049329C" w14:paraId="54712EB2" w14:textId="77777777">
            <w:pPr>
              <w:contextualSpacing/>
              <w:rPr>
                <w:rFonts w:cstheme="minorHAnsi"/>
                <w:sz w:val="18"/>
                <w:szCs w:val="18"/>
              </w:rPr>
            </w:pPr>
            <w:r w:rsidRPr="00EC74DE">
              <w:rPr>
                <w:rFonts w:eastAsia="Times New Roman" w:cstheme="minorHAnsi"/>
                <w:color w:val="000000"/>
                <w:sz w:val="18"/>
                <w:szCs w:val="18"/>
              </w:rPr>
              <w:t xml:space="preserve">__ __ __ __ __ __ __ __ __ ____ __ __ __ ____ __ __ __ ____ __ __ __ __ ____ __ __ __ ____ __ __ __ ____ __ __ __ </w:t>
            </w:r>
          </w:p>
        </w:tc>
      </w:tr>
      <w:tr w14:paraId="1D15D504" w14:textId="77777777" w:rsidTr="00380B0D">
        <w:tblPrEx>
          <w:tblW w:w="10278" w:type="dxa"/>
          <w:tblLayout w:type="fixed"/>
          <w:tblLook w:val="04A0"/>
        </w:tblPrEx>
        <w:trPr>
          <w:gridBefore w:val="1"/>
          <w:wBefore w:w="18" w:type="dxa"/>
        </w:trPr>
        <w:tc>
          <w:tcPr>
            <w:tcW w:w="1440" w:type="dxa"/>
          </w:tcPr>
          <w:p w:rsidR="007E35F1" w:rsidRPr="00EC74DE" w:rsidP="0049329C" w14:paraId="07047214" w14:textId="77777777">
            <w:pPr>
              <w:contextualSpacing/>
              <w:rPr>
                <w:rFonts w:eastAsia="Times New Roman" w:cstheme="minorHAnsi"/>
                <w:color w:val="000000"/>
                <w:sz w:val="18"/>
                <w:szCs w:val="18"/>
              </w:rPr>
            </w:pPr>
          </w:p>
        </w:tc>
        <w:tc>
          <w:tcPr>
            <w:tcW w:w="8820" w:type="dxa"/>
            <w:gridSpan w:val="2"/>
            <w:vAlign w:val="bottom"/>
          </w:tcPr>
          <w:p w:rsidR="007E35F1" w:rsidRPr="00EC74DE" w:rsidP="0049329C" w14:paraId="50991DB7" w14:textId="77777777">
            <w:pPr>
              <w:contextualSpacing/>
              <w:rPr>
                <w:rFonts w:eastAsia="Times New Roman" w:cstheme="minorHAnsi"/>
                <w:color w:val="000000"/>
                <w:sz w:val="18"/>
                <w:szCs w:val="18"/>
              </w:rPr>
            </w:pPr>
            <w:r w:rsidRPr="00EC74DE">
              <w:rPr>
                <w:rFonts w:eastAsia="Times New Roman" w:cstheme="minorHAnsi"/>
                <w:color w:val="000000"/>
                <w:sz w:val="18"/>
                <w:szCs w:val="18"/>
              </w:rPr>
              <w:t xml:space="preserve">{text response;  max length = </w:t>
            </w:r>
            <w:r w:rsidRPr="00EC74DE" w:rsidR="00173CA1">
              <w:rPr>
                <w:rFonts w:eastAsia="Times New Roman" w:cstheme="minorHAnsi"/>
                <w:color w:val="000000"/>
                <w:sz w:val="18"/>
                <w:szCs w:val="18"/>
              </w:rPr>
              <w:t>100</w:t>
            </w:r>
            <w:r w:rsidRPr="00EC74DE">
              <w:rPr>
                <w:rFonts w:eastAsia="Times New Roman" w:cstheme="minorHAnsi"/>
                <w:color w:val="000000"/>
                <w:sz w:val="18"/>
                <w:szCs w:val="18"/>
              </w:rPr>
              <w:t xml:space="preserve"> characters}</w:t>
            </w:r>
          </w:p>
        </w:tc>
      </w:tr>
    </w:tbl>
    <w:tbl>
      <w:tblPr>
        <w:tblW w:w="0" w:type="auto"/>
        <w:tblInd w:w="18" w:type="dxa"/>
        <w:tblLayout w:type="fixed"/>
        <w:tblLook w:val="04A0"/>
      </w:tblPr>
      <w:tblGrid>
        <w:gridCol w:w="1440"/>
        <w:gridCol w:w="4860"/>
        <w:gridCol w:w="1260"/>
        <w:gridCol w:w="2700"/>
      </w:tblGrid>
      <w:tr w14:paraId="08E4F8D0" w14:textId="77777777" w:rsidTr="007E35F1">
        <w:tblPrEx>
          <w:tblW w:w="0" w:type="auto"/>
          <w:tblInd w:w="18" w:type="dxa"/>
          <w:tblLayout w:type="fixed"/>
          <w:tblLook w:val="04A0"/>
        </w:tblPrEx>
        <w:tc>
          <w:tcPr>
            <w:tcW w:w="1440" w:type="dxa"/>
          </w:tcPr>
          <w:p w:rsidR="007F7416" w:rsidRPr="00EC74DE" w:rsidP="0049329C" w14:paraId="6999C4A1" w14:textId="77777777">
            <w:pPr>
              <w:contextualSpacing/>
              <w:rPr>
                <w:rFonts w:eastAsia="Times New Roman" w:cstheme="minorHAnsi"/>
                <w:color w:val="000000"/>
                <w:sz w:val="18"/>
                <w:szCs w:val="18"/>
              </w:rPr>
            </w:pPr>
          </w:p>
        </w:tc>
        <w:tc>
          <w:tcPr>
            <w:tcW w:w="4860" w:type="dxa"/>
            <w:vAlign w:val="bottom"/>
          </w:tcPr>
          <w:p w:rsidR="007F7416" w:rsidRPr="00EC74DE" w:rsidP="003F2EDE" w14:paraId="4B194DF2"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rFonts w:eastAsia="Times New Roman" w:cstheme="minorHAnsi"/>
                <w:color w:val="808080" w:themeColor="background1" w:themeShade="80"/>
                <w:sz w:val="18"/>
                <w:szCs w:val="18"/>
                <w:lang w:val="es-ES"/>
              </w:rPr>
              <w:tab/>
            </w:r>
          </w:p>
        </w:tc>
        <w:tc>
          <w:tcPr>
            <w:tcW w:w="1260" w:type="dxa"/>
            <w:vAlign w:val="bottom"/>
          </w:tcPr>
          <w:p w:rsidR="007F7416" w:rsidRPr="00EC74DE" w:rsidP="0049329C" w14:paraId="24D0279D"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700" w:type="dxa"/>
          </w:tcPr>
          <w:p w:rsidR="007F7416" w:rsidRPr="00EC74DE" w:rsidP="0049329C" w14:paraId="608C7EAF" w14:textId="77777777">
            <w:pPr>
              <w:contextualSpacing/>
              <w:rPr>
                <w:rFonts w:eastAsia="Times New Roman" w:cstheme="minorHAnsi"/>
                <w:color w:val="808080" w:themeColor="background1" w:themeShade="80"/>
                <w:sz w:val="18"/>
                <w:szCs w:val="18"/>
              </w:rPr>
            </w:pPr>
          </w:p>
        </w:tc>
      </w:tr>
      <w:tr w14:paraId="584E95EF" w14:textId="77777777" w:rsidTr="007E35F1">
        <w:tblPrEx>
          <w:tblW w:w="0" w:type="auto"/>
          <w:tblInd w:w="18" w:type="dxa"/>
          <w:tblLayout w:type="fixed"/>
          <w:tblLook w:val="04A0"/>
        </w:tblPrEx>
        <w:tc>
          <w:tcPr>
            <w:tcW w:w="1440" w:type="dxa"/>
          </w:tcPr>
          <w:p w:rsidR="007F7416" w:rsidRPr="00EC74DE" w:rsidP="0049329C" w14:paraId="5329F2FE" w14:textId="77777777">
            <w:pPr>
              <w:contextualSpacing/>
              <w:rPr>
                <w:rFonts w:eastAsia="Times New Roman" w:cstheme="minorHAnsi"/>
                <w:color w:val="000000"/>
                <w:sz w:val="18"/>
                <w:szCs w:val="18"/>
              </w:rPr>
            </w:pPr>
          </w:p>
        </w:tc>
        <w:tc>
          <w:tcPr>
            <w:tcW w:w="4860" w:type="dxa"/>
            <w:vAlign w:val="bottom"/>
          </w:tcPr>
          <w:p w:rsidR="007F7416" w:rsidRPr="00EC74DE" w:rsidP="003F2EDE" w14:paraId="0B5BD34B"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rFonts w:eastAsia="Times New Roman" w:cstheme="minorHAnsi"/>
                <w:color w:val="808080" w:themeColor="background1" w:themeShade="80"/>
                <w:sz w:val="18"/>
                <w:szCs w:val="18"/>
                <w:lang w:val="es-ES"/>
              </w:rPr>
              <w:tab/>
            </w:r>
          </w:p>
        </w:tc>
        <w:tc>
          <w:tcPr>
            <w:tcW w:w="1260" w:type="dxa"/>
            <w:vAlign w:val="bottom"/>
          </w:tcPr>
          <w:p w:rsidR="007F7416" w:rsidRPr="00EC74DE" w:rsidP="0049329C" w14:paraId="5CC58FA1"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7F7416" w:rsidRPr="00EC74DE" w:rsidP="0049329C" w14:paraId="2223F3D9" w14:textId="77777777">
            <w:pPr>
              <w:contextualSpacing/>
              <w:rPr>
                <w:rFonts w:eastAsia="Times New Roman" w:cstheme="minorHAnsi"/>
                <w:color w:val="808080" w:themeColor="background1" w:themeShade="80"/>
                <w:sz w:val="18"/>
                <w:szCs w:val="18"/>
              </w:rPr>
            </w:pPr>
          </w:p>
        </w:tc>
      </w:tr>
    </w:tbl>
    <w:p w:rsidR="007E35F1" w:rsidRPr="00EC74DE" w:rsidP="0049329C" w14:paraId="59DAE450" w14:textId="77777777">
      <w:pPr>
        <w:ind w:left="720" w:firstLine="720"/>
        <w:contextualSpacing/>
        <w:rPr>
          <w:rFonts w:eastAsia="Times New Roman" w:cstheme="minorHAnsi"/>
          <w:color w:val="000000"/>
          <w:sz w:val="18"/>
          <w:szCs w:val="18"/>
        </w:rPr>
      </w:pPr>
    </w:p>
    <w:p w:rsidR="007E35F1" w:rsidRPr="00EC74DE" w:rsidP="0049329C" w14:paraId="3D75BFE2" w14:textId="77777777">
      <w:pPr>
        <w:ind w:left="720" w:firstLine="720"/>
        <w:contextualSpacing/>
        <w:rPr>
          <w:rFonts w:eastAsia="Times New Roman" w:cstheme="minorHAnsi"/>
          <w:color w:val="0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042"/>
        <w:gridCol w:w="8218"/>
      </w:tblGrid>
      <w:tr w14:paraId="42DAC2E3"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vAlign w:val="bottom"/>
            <w:hideMark/>
          </w:tcPr>
          <w:p w:rsidR="007E35F1" w:rsidRPr="00EC74DE" w:rsidP="0049329C" w14:paraId="694F0D60" w14:textId="77777777">
            <w:pPr>
              <w:ind w:right="882"/>
              <w:contextualSpacing/>
              <w:rPr>
                <w:rFonts w:eastAsia="Times New Roman" w:cstheme="minorHAnsi"/>
                <w:b/>
                <w:bCs/>
                <w:color w:val="000000"/>
                <w:sz w:val="18"/>
                <w:szCs w:val="18"/>
              </w:rPr>
            </w:pPr>
            <w:r w:rsidRPr="00EC74DE">
              <w:rPr>
                <w:rFonts w:eastAsia="Times New Roman" w:cstheme="minorHAnsi"/>
                <w:b/>
                <w:color w:val="000000"/>
                <w:sz w:val="18"/>
                <w:szCs w:val="18"/>
              </w:rPr>
              <w:t>Check_ID4A.</w:t>
            </w:r>
          </w:p>
        </w:tc>
        <w:tc>
          <w:tcPr>
            <w:tcW w:w="8820" w:type="dxa"/>
            <w:vAlign w:val="bottom"/>
          </w:tcPr>
          <w:p w:rsidR="007E35F1" w:rsidRPr="00EC74DE" w:rsidP="00195CAC" w14:paraId="18C118A2" w14:textId="77777777">
            <w:pPr>
              <w:contextualSpacing/>
              <w:rPr>
                <w:rFonts w:eastAsia="Times New Roman" w:cstheme="minorHAnsi"/>
                <w:color w:val="000000"/>
                <w:sz w:val="18"/>
                <w:szCs w:val="18"/>
              </w:rPr>
            </w:pPr>
            <w:r w:rsidRPr="00EC74DE">
              <w:rPr>
                <w:rFonts w:eastAsia="Times New Roman" w:cstheme="minorHAnsi"/>
                <w:color w:val="000000"/>
                <w:sz w:val="18"/>
                <w:szCs w:val="18"/>
              </w:rPr>
              <w:t>Go to INTRO_ID5</w:t>
            </w:r>
            <w:r w:rsidR="00195CAC">
              <w:rPr>
                <w:rFonts w:eastAsia="Times New Roman" w:cstheme="minorHAnsi"/>
                <w:color w:val="000000"/>
                <w:sz w:val="18"/>
                <w:szCs w:val="18"/>
              </w:rPr>
              <w:t>a</w:t>
            </w:r>
            <w:r w:rsidRPr="00EC74DE">
              <w:rPr>
                <w:rFonts w:eastAsia="Times New Roman" w:cstheme="minorHAnsi"/>
                <w:color w:val="000000"/>
                <w:sz w:val="18"/>
                <w:szCs w:val="18"/>
              </w:rPr>
              <w:t>.</w:t>
            </w:r>
          </w:p>
        </w:tc>
      </w:tr>
    </w:tbl>
    <w:p w:rsidR="007E35F1" w:rsidRPr="00EC74DE" w:rsidP="0049329C" w14:paraId="5D73559B" w14:textId="77777777">
      <w:pPr>
        <w:contextualSpacing/>
        <w:rPr>
          <w:color w:val="000000"/>
          <w:sz w:val="18"/>
        </w:rPr>
      </w:pPr>
    </w:p>
    <w:tbl>
      <w:tblPr>
        <w:tblW w:w="0" w:type="auto"/>
        <w:tblLayout w:type="fixed"/>
        <w:tblLook w:val="04A0"/>
      </w:tblPr>
      <w:tblGrid>
        <w:gridCol w:w="18"/>
        <w:gridCol w:w="1440"/>
        <w:gridCol w:w="4860"/>
        <w:gridCol w:w="1260"/>
        <w:gridCol w:w="2700"/>
      </w:tblGrid>
      <w:tr w14:paraId="3D71024E" w14:textId="77777777" w:rsidTr="007E35F1">
        <w:tblPrEx>
          <w:tblW w:w="0" w:type="auto"/>
          <w:tblLayout w:type="fixed"/>
          <w:tblLook w:val="04A0"/>
        </w:tblPrEx>
        <w:tc>
          <w:tcPr>
            <w:tcW w:w="1458" w:type="dxa"/>
            <w:gridSpan w:val="2"/>
            <w:vAlign w:val="bottom"/>
          </w:tcPr>
          <w:p w:rsidR="007E35F1" w:rsidRPr="00EC74DE" w:rsidP="0049329C" w14:paraId="2CA7FEAA" w14:textId="77777777">
            <w:pPr>
              <w:contextualSpacing/>
              <w:rPr>
                <w:b/>
                <w:color w:val="000000"/>
                <w:sz w:val="18"/>
              </w:rPr>
            </w:pPr>
            <w:r w:rsidRPr="00636EB5">
              <w:rPr>
                <w:rFonts w:eastAsia="Times New Roman" w:cstheme="minorHAnsi"/>
                <w:b/>
                <w:bCs/>
                <w:color w:val="000000"/>
                <w:sz w:val="18"/>
                <w:szCs w:val="18"/>
              </w:rPr>
              <w:t>ID4</w:t>
            </w:r>
            <w:r>
              <w:rPr>
                <w:rFonts w:eastAsia="Times New Roman" w:cstheme="minorHAnsi"/>
                <w:b/>
                <w:bCs/>
                <w:color w:val="000000"/>
                <w:sz w:val="18"/>
                <w:szCs w:val="18"/>
              </w:rPr>
              <w:t>a</w:t>
            </w:r>
            <w:r w:rsidRPr="00636EB5">
              <w:rPr>
                <w:rFonts w:eastAsia="Times New Roman" w:cstheme="minorHAnsi"/>
                <w:b/>
                <w:bCs/>
                <w:color w:val="000000"/>
                <w:sz w:val="18"/>
                <w:szCs w:val="18"/>
              </w:rPr>
              <w:t>.</w:t>
            </w:r>
          </w:p>
        </w:tc>
        <w:tc>
          <w:tcPr>
            <w:tcW w:w="8820" w:type="dxa"/>
            <w:gridSpan w:val="3"/>
            <w:vAlign w:val="bottom"/>
          </w:tcPr>
          <w:p w:rsidR="007E35F1" w:rsidRPr="00EC74DE" w:rsidP="0049329C" w14:paraId="43E1940D" w14:textId="77777777">
            <w:pPr>
              <w:contextualSpacing/>
              <w:rPr>
                <w:b/>
                <w:color w:val="000000"/>
                <w:sz w:val="18"/>
                <w:lang w:val=""/>
              </w:rPr>
            </w:pPr>
            <w:r w:rsidRPr="00EC74DE">
              <w:rPr>
                <w:b/>
                <w:color w:val="000000"/>
                <w:sz w:val="18"/>
                <w:lang w:val=""/>
              </w:rPr>
              <w:t>En los últimos 12 meses, ¿qué droga se inyectó con más frecuencia?</w:t>
            </w:r>
          </w:p>
          <w:p w:rsidR="008462C5" w:rsidRPr="00EC74DE" w:rsidP="0049329C" w14:paraId="3FF99DD3" w14:textId="77777777">
            <w:pPr>
              <w:contextualSpacing/>
              <w:rPr>
                <w:b/>
                <w:color w:val="000000"/>
                <w:sz w:val="18"/>
                <w:lang w:val=""/>
              </w:rPr>
            </w:pPr>
          </w:p>
          <w:p w:rsidR="008462C5" w:rsidRPr="00EC74DE" w:rsidP="0049329C" w14:paraId="66287F17" w14:textId="77777777">
            <w:pPr>
              <w:rPr>
                <w:color w:val="000000"/>
                <w:sz w:val="18"/>
                <w:lang w:val=""/>
              </w:rPr>
            </w:pPr>
            <w:r w:rsidRPr="00EC74DE">
              <w:rPr>
                <w:color w:val="000000"/>
                <w:sz w:val="18"/>
                <w:lang w:val=""/>
              </w:rPr>
              <w:t>[</w:t>
            </w:r>
            <w:r w:rsidRPr="00EC74DE" w:rsidR="0083521D">
              <w:rPr>
                <w:color w:val="000000"/>
                <w:sz w:val="18"/>
                <w:lang w:val="es-ES"/>
              </w:rPr>
              <w:t xml:space="preserve">Entregue la </w:t>
            </w:r>
            <w:r w:rsidRPr="00EC74DE" w:rsidR="001A5BD8">
              <w:rPr>
                <w:rFonts w:eastAsia="Times New Roman" w:cstheme="minorHAnsi"/>
                <w:bCs/>
                <w:color w:val="000000"/>
                <w:sz w:val="18"/>
                <w:szCs w:val="18"/>
                <w:lang w:val="es-ES"/>
              </w:rPr>
              <w:t>Tarjeta</w:t>
            </w:r>
            <w:r w:rsidRPr="00EC74DE" w:rsidR="0083521D">
              <w:rPr>
                <w:color w:val="000000"/>
                <w:sz w:val="18"/>
                <w:lang w:val="es-ES"/>
              </w:rPr>
              <w:t xml:space="preserve"> de </w:t>
            </w:r>
            <w:r w:rsidRPr="00EC74DE" w:rsidR="001A5BD8">
              <w:rPr>
                <w:rFonts w:eastAsia="Times New Roman" w:cstheme="minorHAnsi"/>
                <w:bCs/>
                <w:color w:val="000000"/>
                <w:sz w:val="18"/>
                <w:szCs w:val="18"/>
                <w:lang w:val="es-ES"/>
              </w:rPr>
              <w:t>Respuestas</w:t>
            </w:r>
            <w:r w:rsidRPr="00EC74DE" w:rsidR="001A5BD8">
              <w:rPr>
                <w:color w:val="000000"/>
                <w:sz w:val="18"/>
                <w:lang w:val="es-ES"/>
              </w:rPr>
              <w:t xml:space="preserve"> </w:t>
            </w:r>
            <w:r w:rsidR="00195CAC">
              <w:rPr>
                <w:color w:val="000000"/>
                <w:sz w:val="18"/>
                <w:lang w:val="es-ES"/>
              </w:rPr>
              <w:t>B</w:t>
            </w:r>
            <w:r w:rsidRPr="00EC74DE" w:rsidR="00D10EE9">
              <w:rPr>
                <w:color w:val="000000"/>
                <w:sz w:val="18"/>
                <w:lang w:val="es-ES"/>
              </w:rPr>
              <w:t xml:space="preserve"> </w:t>
            </w:r>
            <w:r w:rsidRPr="00EC74DE" w:rsidR="0083521D">
              <w:rPr>
                <w:color w:val="000000"/>
                <w:sz w:val="18"/>
                <w:lang w:val="es-ES"/>
              </w:rPr>
              <w:t xml:space="preserve">al </w:t>
            </w:r>
            <w:r w:rsidRPr="00EC74DE" w:rsidR="001A5BD8">
              <w:rPr>
                <w:rFonts w:eastAsia="Times New Roman" w:cstheme="minorHAnsi"/>
                <w:bCs/>
                <w:color w:val="000000"/>
                <w:sz w:val="18"/>
                <w:szCs w:val="18"/>
                <w:lang w:val="es-ES"/>
              </w:rPr>
              <w:t>Participante</w:t>
            </w:r>
            <w:r w:rsidRPr="00EC74DE" w:rsidR="00472D99">
              <w:rPr>
                <w:color w:val="000000"/>
                <w:sz w:val="18"/>
                <w:lang w:val="es-ES"/>
              </w:rPr>
              <w:t>.</w:t>
            </w:r>
            <w:r w:rsidRPr="00EC74DE" w:rsidR="00472D99">
              <w:rPr>
                <w:color w:val="000000"/>
                <w:sz w:val="18"/>
                <w:lang w:val=""/>
              </w:rPr>
              <w:t>]</w:t>
            </w:r>
          </w:p>
          <w:p w:rsidR="000206C2" w:rsidRPr="00EC74DE" w:rsidP="00D90F75" w14:paraId="3AA09496" w14:textId="77777777">
            <w:pPr>
              <w:contextualSpacing/>
              <w:rPr>
                <w:rFonts w:eastAsia="Times New Roman" w:cstheme="minorHAnsi"/>
                <w:bCs/>
                <w:color w:val="000000"/>
                <w:sz w:val="18"/>
                <w:szCs w:val="18"/>
                <w:lang w:val=""/>
              </w:rPr>
            </w:pPr>
            <w:r w:rsidRPr="00EC74DE">
              <w:rPr>
                <w:color w:val="000000"/>
                <w:sz w:val="18"/>
                <w:lang w:val=""/>
              </w:rPr>
              <w:t>[LEA las opciones</w:t>
            </w:r>
            <w:r w:rsidRPr="00EC74DE" w:rsidR="00472D99">
              <w:rPr>
                <w:color w:val="000000"/>
                <w:sz w:val="18"/>
                <w:lang w:val=""/>
              </w:rPr>
              <w:t>.]</w:t>
            </w:r>
          </w:p>
        </w:tc>
      </w:tr>
      <w:tr w14:paraId="5ADC089B" w14:textId="77777777" w:rsidTr="007E35F1">
        <w:tblPrEx>
          <w:tblW w:w="0" w:type="auto"/>
          <w:tblLayout w:type="fixed"/>
          <w:tblLook w:val="04A0"/>
        </w:tblPrEx>
        <w:tc>
          <w:tcPr>
            <w:tcW w:w="1458" w:type="dxa"/>
            <w:gridSpan w:val="2"/>
            <w:vAlign w:val="bottom"/>
          </w:tcPr>
          <w:p w:rsidR="007E35F1" w:rsidRPr="00EC74DE" w:rsidP="0049329C" w14:paraId="33722C93"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INJMOST1</w:t>
            </w:r>
          </w:p>
        </w:tc>
        <w:tc>
          <w:tcPr>
            <w:tcW w:w="6120" w:type="dxa"/>
            <w:gridSpan w:val="2"/>
            <w:vAlign w:val="bottom"/>
          </w:tcPr>
          <w:p w:rsidR="007E35F1" w:rsidRPr="00EC74DE" w:rsidP="0049329C" w14:paraId="3E24CCC2" w14:textId="77777777">
            <w:pPr>
              <w:contextualSpacing/>
              <w:rPr>
                <w:rFonts w:eastAsia="Times New Roman" w:cstheme="minorHAnsi"/>
                <w:color w:val="000000"/>
                <w:sz w:val="18"/>
                <w:szCs w:val="18"/>
              </w:rPr>
            </w:pPr>
            <w:r w:rsidRPr="00EC74DE">
              <w:rPr>
                <w:rFonts w:eastAsia="Times New Roman" w:cstheme="minorHAnsi"/>
                <w:color w:val="000000"/>
                <w:sz w:val="18"/>
                <w:szCs w:val="18"/>
              </w:rPr>
              <w:t>Drug injected most often - 12 months – MSM, HET</w:t>
            </w:r>
          </w:p>
        </w:tc>
        <w:tc>
          <w:tcPr>
            <w:tcW w:w="2700" w:type="dxa"/>
            <w:vAlign w:val="bottom"/>
          </w:tcPr>
          <w:p w:rsidR="007E35F1" w:rsidRPr="00EC74DE" w:rsidP="0049329C" w14:paraId="24D001A6" w14:textId="77777777">
            <w:pPr>
              <w:contextualSpacing/>
              <w:rPr>
                <w:rFonts w:eastAsia="Times New Roman" w:cstheme="minorHAnsi"/>
                <w:color w:val="000000"/>
                <w:sz w:val="18"/>
                <w:szCs w:val="18"/>
              </w:rPr>
            </w:pPr>
          </w:p>
        </w:tc>
      </w:tr>
      <w:tr w14:paraId="5EC3DA68" w14:textId="77777777" w:rsidTr="007E35F1">
        <w:tblPrEx>
          <w:tblW w:w="0" w:type="auto"/>
          <w:tblLayout w:type="fixed"/>
          <w:tblLook w:val="04A0"/>
        </w:tblPrEx>
        <w:trPr>
          <w:gridBefore w:val="1"/>
          <w:wBefore w:w="18" w:type="dxa"/>
        </w:trPr>
        <w:tc>
          <w:tcPr>
            <w:tcW w:w="1440" w:type="dxa"/>
          </w:tcPr>
          <w:p w:rsidR="007E35F1" w:rsidRPr="00EC74DE" w:rsidP="0049329C" w14:paraId="46431134" w14:textId="77777777">
            <w:pPr>
              <w:contextualSpacing/>
              <w:rPr>
                <w:rFonts w:eastAsia="Times New Roman" w:cstheme="minorHAnsi"/>
                <w:color w:val="000000"/>
                <w:sz w:val="18"/>
                <w:szCs w:val="18"/>
              </w:rPr>
            </w:pPr>
          </w:p>
        </w:tc>
        <w:tc>
          <w:tcPr>
            <w:tcW w:w="4860" w:type="dxa"/>
            <w:vAlign w:val="bottom"/>
          </w:tcPr>
          <w:p w:rsidR="007E35F1" w:rsidRPr="00EC74DE" w:rsidP="007E3C38" w14:paraId="15F7CB24" w14:textId="77777777">
            <w:pPr>
              <w:tabs>
                <w:tab w:val="right" w:leader="dot" w:pos="5760"/>
              </w:tabs>
              <w:contextualSpacing/>
              <w:rPr>
                <w:color w:val="000000"/>
                <w:sz w:val="18"/>
                <w:lang w:val=""/>
              </w:rPr>
            </w:pPr>
            <w:r w:rsidRPr="00EC74DE">
              <w:rPr>
                <w:color w:val="000000"/>
                <w:sz w:val="18"/>
                <w:lang w:val=""/>
              </w:rPr>
              <w:t>Speedball, que es cocaína y heroína juntas</w:t>
            </w:r>
            <w:r w:rsidRPr="00EC74DE">
              <w:rPr>
                <w:color w:val="000000"/>
                <w:sz w:val="18"/>
                <w:lang w:val=""/>
              </w:rPr>
              <w:tab/>
            </w:r>
          </w:p>
        </w:tc>
        <w:tc>
          <w:tcPr>
            <w:tcW w:w="1260" w:type="dxa"/>
            <w:vAlign w:val="bottom"/>
          </w:tcPr>
          <w:p w:rsidR="007E35F1" w:rsidRPr="00EC74DE" w:rsidP="0049329C" w14:paraId="5E38CFFC"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2700" w:type="dxa"/>
          </w:tcPr>
          <w:p w:rsidR="007E35F1" w:rsidRPr="00EC74DE" w:rsidP="0049329C" w14:paraId="448FE152" w14:textId="77777777">
            <w:pPr>
              <w:contextualSpacing/>
              <w:rPr>
                <w:rFonts w:eastAsia="Times New Roman" w:cstheme="minorHAnsi"/>
                <w:bCs/>
                <w:color w:val="000000"/>
                <w:sz w:val="18"/>
                <w:szCs w:val="18"/>
              </w:rPr>
            </w:pPr>
          </w:p>
        </w:tc>
      </w:tr>
      <w:tr w14:paraId="06EF74D3" w14:textId="77777777" w:rsidTr="007E35F1">
        <w:tblPrEx>
          <w:tblW w:w="0" w:type="auto"/>
          <w:tblLayout w:type="fixed"/>
          <w:tblLook w:val="04A0"/>
        </w:tblPrEx>
        <w:trPr>
          <w:gridBefore w:val="1"/>
          <w:wBefore w:w="18" w:type="dxa"/>
        </w:trPr>
        <w:tc>
          <w:tcPr>
            <w:tcW w:w="1440" w:type="dxa"/>
          </w:tcPr>
          <w:p w:rsidR="007E35F1" w:rsidRPr="00EC74DE" w:rsidP="0049329C" w14:paraId="1A9EBCE6" w14:textId="77777777">
            <w:pPr>
              <w:contextualSpacing/>
              <w:rPr>
                <w:rFonts w:eastAsia="Times New Roman" w:cstheme="minorHAnsi"/>
                <w:color w:val="000000"/>
                <w:sz w:val="18"/>
                <w:szCs w:val="18"/>
              </w:rPr>
            </w:pPr>
          </w:p>
        </w:tc>
        <w:tc>
          <w:tcPr>
            <w:tcW w:w="4860" w:type="dxa"/>
            <w:vAlign w:val="bottom"/>
          </w:tcPr>
          <w:p w:rsidR="007E35F1" w:rsidRPr="00EC74DE" w:rsidP="0049329C" w14:paraId="56C1735C" w14:textId="77777777">
            <w:pPr>
              <w:tabs>
                <w:tab w:val="right" w:leader="dot" w:pos="5760"/>
              </w:tabs>
              <w:contextualSpacing/>
              <w:rPr>
                <w:color w:val="000000"/>
                <w:sz w:val="18"/>
              </w:rPr>
            </w:pPr>
            <w:r w:rsidRPr="00EC74DE">
              <w:rPr>
                <w:color w:val="000000"/>
                <w:sz w:val="18"/>
              </w:rPr>
              <w:t>Heroína</w:t>
            </w:r>
            <w:r w:rsidRPr="00EC74DE" w:rsidR="00380B0D">
              <w:rPr>
                <w:color w:val="000000"/>
                <w:sz w:val="18"/>
              </w:rPr>
              <w:t>,</w:t>
            </w:r>
            <w:r w:rsidRPr="00EC74DE">
              <w:rPr>
                <w:color w:val="000000"/>
                <w:sz w:val="18"/>
              </w:rPr>
              <w:t xml:space="preserve"> sola</w:t>
            </w:r>
            <w:r w:rsidRPr="00EC74DE">
              <w:rPr>
                <w:color w:val="000000"/>
                <w:sz w:val="18"/>
              </w:rPr>
              <w:tab/>
            </w:r>
          </w:p>
        </w:tc>
        <w:tc>
          <w:tcPr>
            <w:tcW w:w="1260" w:type="dxa"/>
            <w:vAlign w:val="bottom"/>
          </w:tcPr>
          <w:p w:rsidR="007E35F1" w:rsidRPr="00EC74DE" w:rsidP="0049329C" w14:paraId="567365EA"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2</w:t>
            </w:r>
          </w:p>
        </w:tc>
        <w:tc>
          <w:tcPr>
            <w:tcW w:w="2700" w:type="dxa"/>
          </w:tcPr>
          <w:p w:rsidR="007E35F1" w:rsidRPr="00EC74DE" w:rsidP="0049329C" w14:paraId="2419A584" w14:textId="77777777">
            <w:pPr>
              <w:contextualSpacing/>
              <w:rPr>
                <w:rFonts w:eastAsia="Times New Roman" w:cstheme="minorHAnsi"/>
                <w:bCs/>
                <w:color w:val="000000"/>
                <w:sz w:val="18"/>
                <w:szCs w:val="18"/>
              </w:rPr>
            </w:pPr>
          </w:p>
        </w:tc>
      </w:tr>
      <w:tr w14:paraId="6A25646F" w14:textId="77777777" w:rsidTr="007E35F1">
        <w:tblPrEx>
          <w:tblW w:w="0" w:type="auto"/>
          <w:tblLayout w:type="fixed"/>
          <w:tblLook w:val="04A0"/>
        </w:tblPrEx>
        <w:trPr>
          <w:gridBefore w:val="1"/>
          <w:wBefore w:w="18" w:type="dxa"/>
        </w:trPr>
        <w:tc>
          <w:tcPr>
            <w:tcW w:w="1440" w:type="dxa"/>
          </w:tcPr>
          <w:p w:rsidR="007E35F1" w:rsidRPr="00EC74DE" w:rsidP="0049329C" w14:paraId="2B617B26" w14:textId="77777777">
            <w:pPr>
              <w:contextualSpacing/>
              <w:rPr>
                <w:rFonts w:eastAsia="Times New Roman" w:cstheme="minorHAnsi"/>
                <w:color w:val="000000"/>
                <w:sz w:val="18"/>
                <w:szCs w:val="18"/>
              </w:rPr>
            </w:pPr>
          </w:p>
        </w:tc>
        <w:tc>
          <w:tcPr>
            <w:tcW w:w="4860" w:type="dxa"/>
            <w:vAlign w:val="bottom"/>
          </w:tcPr>
          <w:p w:rsidR="007E35F1" w:rsidRPr="00EC74DE" w:rsidP="0049329C" w14:paraId="55BE38FF" w14:textId="77777777">
            <w:pPr>
              <w:tabs>
                <w:tab w:val="right" w:leader="dot" w:pos="5760"/>
              </w:tabs>
              <w:contextualSpacing/>
              <w:rPr>
                <w:color w:val="000000"/>
                <w:sz w:val="18"/>
              </w:rPr>
            </w:pPr>
            <w:r w:rsidRPr="00EC74DE">
              <w:rPr>
                <w:color w:val="000000"/>
                <w:sz w:val="18"/>
              </w:rPr>
              <w:t>Cocaína en polvo</w:t>
            </w:r>
            <w:r w:rsidRPr="00EC74DE" w:rsidR="00380B0D">
              <w:rPr>
                <w:color w:val="000000"/>
                <w:sz w:val="18"/>
              </w:rPr>
              <w:t>,</w:t>
            </w:r>
            <w:r w:rsidRPr="00EC74DE">
              <w:rPr>
                <w:color w:val="000000"/>
                <w:sz w:val="18"/>
              </w:rPr>
              <w:t xml:space="preserve"> sola</w:t>
            </w:r>
            <w:r w:rsidRPr="00EC74DE">
              <w:rPr>
                <w:color w:val="000000"/>
                <w:sz w:val="18"/>
              </w:rPr>
              <w:tab/>
            </w:r>
          </w:p>
        </w:tc>
        <w:tc>
          <w:tcPr>
            <w:tcW w:w="1260" w:type="dxa"/>
            <w:vAlign w:val="bottom"/>
          </w:tcPr>
          <w:p w:rsidR="007E35F1" w:rsidRPr="00EC74DE" w:rsidP="0049329C" w14:paraId="7D9D6074"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3</w:t>
            </w:r>
          </w:p>
        </w:tc>
        <w:tc>
          <w:tcPr>
            <w:tcW w:w="2700" w:type="dxa"/>
          </w:tcPr>
          <w:p w:rsidR="007E35F1" w:rsidRPr="00EC74DE" w:rsidP="0049329C" w14:paraId="198A4FD5" w14:textId="77777777">
            <w:pPr>
              <w:contextualSpacing/>
              <w:rPr>
                <w:rFonts w:eastAsia="Times New Roman" w:cstheme="minorHAnsi"/>
                <w:bCs/>
                <w:color w:val="000000"/>
                <w:sz w:val="18"/>
                <w:szCs w:val="18"/>
              </w:rPr>
            </w:pPr>
          </w:p>
        </w:tc>
      </w:tr>
      <w:tr w14:paraId="6AF0619F" w14:textId="77777777" w:rsidTr="007E35F1">
        <w:tblPrEx>
          <w:tblW w:w="0" w:type="auto"/>
          <w:tblLayout w:type="fixed"/>
          <w:tblLook w:val="04A0"/>
        </w:tblPrEx>
        <w:trPr>
          <w:gridBefore w:val="1"/>
          <w:wBefore w:w="18" w:type="dxa"/>
        </w:trPr>
        <w:tc>
          <w:tcPr>
            <w:tcW w:w="1440" w:type="dxa"/>
          </w:tcPr>
          <w:p w:rsidR="007E35F1" w:rsidRPr="00EC74DE" w:rsidP="0049329C" w14:paraId="378AF029" w14:textId="77777777">
            <w:pPr>
              <w:contextualSpacing/>
              <w:rPr>
                <w:rFonts w:eastAsia="Times New Roman" w:cstheme="minorHAnsi"/>
                <w:color w:val="000000"/>
                <w:sz w:val="18"/>
                <w:szCs w:val="18"/>
              </w:rPr>
            </w:pPr>
          </w:p>
        </w:tc>
        <w:tc>
          <w:tcPr>
            <w:tcW w:w="4860" w:type="dxa"/>
            <w:vAlign w:val="bottom"/>
          </w:tcPr>
          <w:p w:rsidR="007E35F1" w:rsidRPr="00EC74DE" w:rsidP="007E3C38" w14:paraId="682C15B5" w14:textId="77777777">
            <w:pPr>
              <w:tabs>
                <w:tab w:val="right" w:leader="dot" w:pos="5760"/>
              </w:tabs>
              <w:contextualSpacing/>
              <w:rPr>
                <w:color w:val="000000"/>
                <w:sz w:val="18"/>
              </w:rPr>
            </w:pPr>
            <w:r w:rsidRPr="00EC74DE">
              <w:rPr>
                <w:color w:val="000000"/>
                <w:sz w:val="18"/>
              </w:rPr>
              <w:t>Cocaína crack, sola</w:t>
            </w:r>
            <w:r w:rsidRPr="00EC74DE">
              <w:rPr>
                <w:color w:val="000000"/>
                <w:sz w:val="18"/>
              </w:rPr>
              <w:tab/>
            </w:r>
          </w:p>
        </w:tc>
        <w:tc>
          <w:tcPr>
            <w:tcW w:w="1260" w:type="dxa"/>
            <w:vAlign w:val="bottom"/>
          </w:tcPr>
          <w:p w:rsidR="007E35F1" w:rsidRPr="00EC74DE" w:rsidP="0049329C" w14:paraId="7E499F29"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4</w:t>
            </w:r>
          </w:p>
        </w:tc>
        <w:tc>
          <w:tcPr>
            <w:tcW w:w="2700" w:type="dxa"/>
          </w:tcPr>
          <w:p w:rsidR="007E35F1" w:rsidRPr="00EC74DE" w:rsidP="0049329C" w14:paraId="696BE300" w14:textId="77777777">
            <w:pPr>
              <w:contextualSpacing/>
              <w:rPr>
                <w:rFonts w:eastAsia="Times New Roman" w:cstheme="minorHAnsi"/>
                <w:bCs/>
                <w:color w:val="000000"/>
                <w:sz w:val="18"/>
                <w:szCs w:val="18"/>
              </w:rPr>
            </w:pPr>
          </w:p>
        </w:tc>
      </w:tr>
      <w:tr w14:paraId="4269DB7F" w14:textId="77777777" w:rsidTr="007E35F1">
        <w:tblPrEx>
          <w:tblW w:w="0" w:type="auto"/>
          <w:tblLayout w:type="fixed"/>
          <w:tblLook w:val="04A0"/>
        </w:tblPrEx>
        <w:trPr>
          <w:gridBefore w:val="1"/>
          <w:wBefore w:w="18" w:type="dxa"/>
        </w:trPr>
        <w:tc>
          <w:tcPr>
            <w:tcW w:w="1440" w:type="dxa"/>
          </w:tcPr>
          <w:p w:rsidR="007E35F1" w:rsidRPr="00EC74DE" w:rsidP="0049329C" w14:paraId="22DDFCCF" w14:textId="77777777">
            <w:pPr>
              <w:contextualSpacing/>
              <w:rPr>
                <w:rFonts w:eastAsia="Times New Roman" w:cstheme="minorHAnsi"/>
                <w:color w:val="000000"/>
                <w:sz w:val="18"/>
                <w:szCs w:val="18"/>
              </w:rPr>
            </w:pPr>
          </w:p>
        </w:tc>
        <w:tc>
          <w:tcPr>
            <w:tcW w:w="4860" w:type="dxa"/>
            <w:vAlign w:val="bottom"/>
          </w:tcPr>
          <w:p w:rsidR="007E35F1" w:rsidRPr="00EC74DE" w:rsidP="0049329C" w14:paraId="39386857" w14:textId="77777777">
            <w:pPr>
              <w:tabs>
                <w:tab w:val="right" w:leader="dot" w:pos="5760"/>
              </w:tabs>
              <w:contextualSpacing/>
              <w:rPr>
                <w:color w:val="000000"/>
                <w:sz w:val="18"/>
                <w:lang w:val=""/>
              </w:rPr>
            </w:pPr>
            <w:r w:rsidRPr="00EC74DE">
              <w:rPr>
                <w:color w:val="000000"/>
                <w:sz w:val="18"/>
                <w:lang w:val=""/>
              </w:rPr>
              <w:t>Metanfetamina, también conocida como meta, meta cristalina, speed o crank</w:t>
            </w:r>
            <w:r w:rsidRPr="00EC74DE">
              <w:rPr>
                <w:color w:val="000000"/>
                <w:sz w:val="18"/>
                <w:lang w:val=""/>
              </w:rPr>
              <w:tab/>
            </w:r>
          </w:p>
        </w:tc>
        <w:tc>
          <w:tcPr>
            <w:tcW w:w="1260" w:type="dxa"/>
            <w:vAlign w:val="bottom"/>
          </w:tcPr>
          <w:p w:rsidR="007E35F1" w:rsidRPr="00EC74DE" w:rsidP="0049329C" w14:paraId="4407B4F6"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5</w:t>
            </w:r>
          </w:p>
        </w:tc>
        <w:tc>
          <w:tcPr>
            <w:tcW w:w="2700" w:type="dxa"/>
          </w:tcPr>
          <w:p w:rsidR="007E35F1" w:rsidRPr="00EC74DE" w:rsidP="0049329C" w14:paraId="76B615A9" w14:textId="77777777">
            <w:pPr>
              <w:contextualSpacing/>
              <w:rPr>
                <w:rFonts w:eastAsia="Times New Roman" w:cstheme="minorHAnsi"/>
                <w:bCs/>
                <w:color w:val="000000"/>
                <w:sz w:val="18"/>
                <w:szCs w:val="18"/>
              </w:rPr>
            </w:pPr>
          </w:p>
        </w:tc>
      </w:tr>
      <w:tr w14:paraId="60CD08C5" w14:textId="77777777" w:rsidTr="007E35F1">
        <w:tblPrEx>
          <w:tblW w:w="0" w:type="auto"/>
          <w:tblLayout w:type="fixed"/>
          <w:tblLook w:val="04A0"/>
        </w:tblPrEx>
        <w:trPr>
          <w:gridBefore w:val="1"/>
          <w:wBefore w:w="18" w:type="dxa"/>
        </w:trPr>
        <w:tc>
          <w:tcPr>
            <w:tcW w:w="1440" w:type="dxa"/>
          </w:tcPr>
          <w:p w:rsidR="007E35F1" w:rsidRPr="00EC74DE" w:rsidP="0049329C" w14:paraId="72166E93" w14:textId="77777777">
            <w:pPr>
              <w:contextualSpacing/>
              <w:rPr>
                <w:rFonts w:eastAsia="Times New Roman" w:cstheme="minorHAnsi"/>
                <w:color w:val="000000"/>
                <w:sz w:val="18"/>
                <w:szCs w:val="18"/>
              </w:rPr>
            </w:pPr>
          </w:p>
        </w:tc>
        <w:tc>
          <w:tcPr>
            <w:tcW w:w="4860" w:type="dxa"/>
            <w:vAlign w:val="bottom"/>
          </w:tcPr>
          <w:p w:rsidR="007E35F1" w:rsidRPr="00EC74DE" w:rsidP="0049329C" w14:paraId="619CFCA1" w14:textId="77777777">
            <w:pPr>
              <w:tabs>
                <w:tab w:val="right" w:leader="dot" w:pos="5760"/>
              </w:tabs>
              <w:contextualSpacing/>
              <w:rPr>
                <w:color w:val="000000"/>
                <w:sz w:val="18"/>
                <w:lang w:val=""/>
              </w:rPr>
            </w:pPr>
            <w:r w:rsidRPr="00EC74DE">
              <w:rPr>
                <w:color w:val="000000"/>
                <w:sz w:val="18"/>
                <w:lang w:val=""/>
              </w:rPr>
              <w:t>Analgésicos, como Oxycontin, Dilaudid, morfina, Percocet o Demerol</w:t>
            </w:r>
            <w:r w:rsidRPr="00EC74DE">
              <w:rPr>
                <w:color w:val="000000"/>
                <w:sz w:val="18"/>
                <w:lang w:val=""/>
              </w:rPr>
              <w:tab/>
            </w:r>
          </w:p>
        </w:tc>
        <w:tc>
          <w:tcPr>
            <w:tcW w:w="1260" w:type="dxa"/>
            <w:vAlign w:val="bottom"/>
          </w:tcPr>
          <w:p w:rsidR="007E35F1" w:rsidRPr="00EC74DE" w:rsidP="0049329C" w14:paraId="5E9496CF"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6</w:t>
            </w:r>
          </w:p>
        </w:tc>
        <w:tc>
          <w:tcPr>
            <w:tcW w:w="2700" w:type="dxa"/>
          </w:tcPr>
          <w:p w:rsidR="007E35F1" w:rsidRPr="00EC74DE" w:rsidP="0049329C" w14:paraId="056A79BD" w14:textId="77777777">
            <w:pPr>
              <w:contextualSpacing/>
              <w:rPr>
                <w:rFonts w:eastAsia="Times New Roman" w:cstheme="minorHAnsi"/>
                <w:bCs/>
                <w:color w:val="000000"/>
                <w:sz w:val="18"/>
                <w:szCs w:val="18"/>
              </w:rPr>
            </w:pPr>
          </w:p>
        </w:tc>
      </w:tr>
      <w:tr w14:paraId="110BB962" w14:textId="77777777" w:rsidTr="007E35F1">
        <w:tblPrEx>
          <w:tblW w:w="0" w:type="auto"/>
          <w:tblLayout w:type="fixed"/>
          <w:tblLook w:val="04A0"/>
        </w:tblPrEx>
        <w:trPr>
          <w:gridBefore w:val="1"/>
          <w:wBefore w:w="18" w:type="dxa"/>
        </w:trPr>
        <w:tc>
          <w:tcPr>
            <w:tcW w:w="1440" w:type="dxa"/>
          </w:tcPr>
          <w:p w:rsidR="007E35F1" w:rsidRPr="00EC74DE" w:rsidP="0049329C" w14:paraId="34D667DA" w14:textId="77777777">
            <w:pPr>
              <w:contextualSpacing/>
              <w:rPr>
                <w:rFonts w:eastAsia="Times New Roman" w:cstheme="minorHAnsi"/>
                <w:color w:val="000000"/>
                <w:sz w:val="18"/>
                <w:szCs w:val="18"/>
              </w:rPr>
            </w:pPr>
          </w:p>
        </w:tc>
        <w:tc>
          <w:tcPr>
            <w:tcW w:w="4860" w:type="dxa"/>
            <w:vAlign w:val="bottom"/>
          </w:tcPr>
          <w:p w:rsidR="007E35F1" w:rsidRPr="00EC74DE" w:rsidP="0049329C" w14:paraId="205ADA75" w14:textId="77777777">
            <w:pPr>
              <w:tabs>
                <w:tab w:val="right" w:leader="dot" w:pos="5760"/>
              </w:tabs>
              <w:contextualSpacing/>
              <w:rPr>
                <w:color w:val="000000"/>
                <w:sz w:val="18"/>
              </w:rPr>
            </w:pPr>
            <w:r w:rsidRPr="00EC74DE">
              <w:rPr>
                <w:color w:val="000000"/>
                <w:sz w:val="18"/>
              </w:rPr>
              <w:t>Alguna otra cosa</w:t>
            </w:r>
            <w:r w:rsidRPr="00EC74DE">
              <w:rPr>
                <w:color w:val="000000"/>
                <w:sz w:val="18"/>
              </w:rPr>
              <w:tab/>
            </w:r>
          </w:p>
        </w:tc>
        <w:tc>
          <w:tcPr>
            <w:tcW w:w="1260" w:type="dxa"/>
            <w:vAlign w:val="bottom"/>
          </w:tcPr>
          <w:p w:rsidR="007E35F1" w:rsidRPr="00EC74DE" w:rsidP="0049329C" w14:paraId="587B8030"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7</w:t>
            </w:r>
          </w:p>
        </w:tc>
        <w:tc>
          <w:tcPr>
            <w:tcW w:w="2700" w:type="dxa"/>
          </w:tcPr>
          <w:p w:rsidR="007E35F1" w:rsidRPr="00EC74DE" w:rsidP="0049329C" w14:paraId="14F1886F" w14:textId="77777777">
            <w:pPr>
              <w:contextualSpacing/>
              <w:rPr>
                <w:rFonts w:eastAsia="Times New Roman" w:cstheme="minorHAnsi"/>
                <w:bCs/>
                <w:color w:val="000000"/>
                <w:sz w:val="18"/>
                <w:szCs w:val="18"/>
              </w:rPr>
            </w:pPr>
          </w:p>
        </w:tc>
      </w:tr>
      <w:tr w14:paraId="2361CC50" w14:textId="77777777" w:rsidTr="007E35F1">
        <w:tblPrEx>
          <w:tblW w:w="0" w:type="auto"/>
          <w:tblLayout w:type="fixed"/>
          <w:tblLook w:val="04A0"/>
        </w:tblPrEx>
        <w:trPr>
          <w:gridBefore w:val="1"/>
          <w:wBefore w:w="18" w:type="dxa"/>
        </w:trPr>
        <w:tc>
          <w:tcPr>
            <w:tcW w:w="1440" w:type="dxa"/>
          </w:tcPr>
          <w:p w:rsidR="000533AE" w:rsidRPr="00EC74DE" w:rsidP="0049329C" w14:paraId="09D39AC7" w14:textId="77777777">
            <w:pPr>
              <w:contextualSpacing/>
              <w:rPr>
                <w:rFonts w:eastAsia="Times New Roman" w:cstheme="minorHAnsi"/>
                <w:color w:val="000000"/>
                <w:sz w:val="18"/>
                <w:szCs w:val="18"/>
              </w:rPr>
            </w:pPr>
          </w:p>
        </w:tc>
        <w:tc>
          <w:tcPr>
            <w:tcW w:w="4860" w:type="dxa"/>
            <w:vAlign w:val="bottom"/>
          </w:tcPr>
          <w:p w:rsidR="000533AE" w:rsidRPr="00EC74DE" w:rsidP="003F2EDE" w14:paraId="15E58449"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0533AE" w:rsidRPr="00EC74DE" w:rsidP="0049329C" w14:paraId="21109CA5"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99</w:t>
            </w:r>
          </w:p>
        </w:tc>
        <w:tc>
          <w:tcPr>
            <w:tcW w:w="2700" w:type="dxa"/>
          </w:tcPr>
          <w:p w:rsidR="000533AE" w:rsidRPr="00EC74DE" w:rsidP="0049329C" w14:paraId="15561B4B" w14:textId="77777777">
            <w:pPr>
              <w:contextualSpacing/>
              <w:rPr>
                <w:rFonts w:eastAsia="Times New Roman" w:cstheme="minorHAnsi"/>
                <w:color w:val="808080" w:themeColor="background1" w:themeShade="80"/>
                <w:sz w:val="18"/>
                <w:szCs w:val="18"/>
              </w:rPr>
            </w:pPr>
          </w:p>
        </w:tc>
      </w:tr>
      <w:tr w14:paraId="21C6A173" w14:textId="77777777" w:rsidTr="007E35F1">
        <w:tblPrEx>
          <w:tblW w:w="0" w:type="auto"/>
          <w:tblLayout w:type="fixed"/>
          <w:tblLook w:val="04A0"/>
        </w:tblPrEx>
        <w:trPr>
          <w:gridBefore w:val="1"/>
          <w:wBefore w:w="18" w:type="dxa"/>
        </w:trPr>
        <w:tc>
          <w:tcPr>
            <w:tcW w:w="1440" w:type="dxa"/>
          </w:tcPr>
          <w:p w:rsidR="000533AE" w:rsidRPr="00EC74DE" w:rsidP="0049329C" w14:paraId="79E7D826" w14:textId="77777777">
            <w:pPr>
              <w:contextualSpacing/>
              <w:rPr>
                <w:rFonts w:eastAsia="Times New Roman" w:cstheme="minorHAnsi"/>
                <w:color w:val="000000"/>
                <w:sz w:val="18"/>
                <w:szCs w:val="18"/>
              </w:rPr>
            </w:pPr>
          </w:p>
        </w:tc>
        <w:tc>
          <w:tcPr>
            <w:tcW w:w="4860" w:type="dxa"/>
            <w:vAlign w:val="bottom"/>
          </w:tcPr>
          <w:p w:rsidR="000533AE" w:rsidRPr="00EC74DE" w:rsidP="003F2EDE" w14:paraId="4E5C27C2"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0533AE" w:rsidRPr="00EC74DE" w:rsidP="0049329C" w14:paraId="406E245A"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77</w:t>
            </w:r>
          </w:p>
        </w:tc>
        <w:tc>
          <w:tcPr>
            <w:tcW w:w="2700" w:type="dxa"/>
          </w:tcPr>
          <w:p w:rsidR="000533AE" w:rsidRPr="00EC74DE" w:rsidP="0049329C" w14:paraId="5C757998" w14:textId="77777777">
            <w:pPr>
              <w:contextualSpacing/>
              <w:rPr>
                <w:rFonts w:eastAsia="Times New Roman" w:cstheme="minorHAnsi"/>
                <w:color w:val="808080" w:themeColor="background1" w:themeShade="80"/>
                <w:sz w:val="18"/>
                <w:szCs w:val="18"/>
              </w:rPr>
            </w:pPr>
          </w:p>
        </w:tc>
      </w:tr>
    </w:tbl>
    <w:p w:rsidR="007E35F1" w:rsidRPr="00EC74DE" w:rsidP="0049329C" w14:paraId="5C2C7B76" w14:textId="77777777">
      <w:pPr>
        <w:contextualSpacing/>
        <w:rPr>
          <w:rFonts w:eastAsia="Times New Roman" w:cstheme="minorHAnsi"/>
          <w:color w:val="000000"/>
          <w:sz w:val="18"/>
          <w:szCs w:val="18"/>
        </w:rPr>
      </w:pPr>
    </w:p>
    <w:tbl>
      <w:tblPr>
        <w:tblW w:w="0" w:type="auto"/>
        <w:tblLayout w:type="fixed"/>
        <w:tblLook w:val="04A0"/>
      </w:tblPr>
      <w:tblGrid>
        <w:gridCol w:w="18"/>
        <w:gridCol w:w="1440"/>
        <w:gridCol w:w="4860"/>
        <w:gridCol w:w="1260"/>
        <w:gridCol w:w="2700"/>
      </w:tblGrid>
      <w:tr w14:paraId="3AB4BA08" w14:textId="77777777" w:rsidTr="007E35F1">
        <w:tblPrEx>
          <w:tblW w:w="0" w:type="auto"/>
          <w:tblLayout w:type="fixed"/>
          <w:tblLook w:val="04A0"/>
        </w:tblPrEx>
        <w:tc>
          <w:tcPr>
            <w:tcW w:w="1458" w:type="dxa"/>
            <w:gridSpan w:val="2"/>
            <w:vAlign w:val="bottom"/>
          </w:tcPr>
          <w:p w:rsidR="007E35F1" w:rsidRPr="00EC74DE" w:rsidP="0049329C" w14:paraId="31895108"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ID4</w:t>
            </w:r>
            <w:r>
              <w:rPr>
                <w:rFonts w:eastAsia="Times New Roman" w:cstheme="minorHAnsi"/>
                <w:b/>
                <w:bCs/>
                <w:color w:val="000000"/>
                <w:sz w:val="18"/>
                <w:szCs w:val="18"/>
              </w:rPr>
              <w:t>b</w:t>
            </w:r>
            <w:r w:rsidRPr="00636EB5">
              <w:rPr>
                <w:rFonts w:eastAsia="Times New Roman" w:cstheme="minorHAnsi"/>
                <w:b/>
                <w:bCs/>
                <w:color w:val="000000"/>
                <w:sz w:val="18"/>
                <w:szCs w:val="18"/>
              </w:rPr>
              <w:t>.1.</w:t>
            </w:r>
          </w:p>
        </w:tc>
        <w:tc>
          <w:tcPr>
            <w:tcW w:w="8820" w:type="dxa"/>
            <w:gridSpan w:val="3"/>
            <w:vAlign w:val="bottom"/>
          </w:tcPr>
          <w:p w:rsidR="007E35F1" w:rsidRPr="00EC74DE" w:rsidP="0049329C" w14:paraId="7BF680B6" w14:textId="77777777">
            <w:pPr>
              <w:contextualSpacing/>
              <w:rPr>
                <w:b/>
                <w:color w:val="000000"/>
                <w:sz w:val="18"/>
                <w:lang w:val=""/>
              </w:rPr>
            </w:pPr>
            <w:r w:rsidRPr="00EC74DE">
              <w:rPr>
                <w:b/>
                <w:color w:val="000000"/>
                <w:sz w:val="18"/>
                <w:lang w:val=""/>
              </w:rPr>
              <w:t>¿Se inyectó alguna otra droga en los últimos 12 meses?</w:t>
            </w:r>
          </w:p>
        </w:tc>
      </w:tr>
      <w:tr w14:paraId="31378D55" w14:textId="77777777" w:rsidTr="007E35F1">
        <w:tblPrEx>
          <w:tblW w:w="0" w:type="auto"/>
          <w:tblLayout w:type="fixed"/>
          <w:tblLook w:val="04A0"/>
        </w:tblPrEx>
        <w:tc>
          <w:tcPr>
            <w:tcW w:w="1458" w:type="dxa"/>
            <w:gridSpan w:val="2"/>
            <w:vAlign w:val="bottom"/>
          </w:tcPr>
          <w:p w:rsidR="007E35F1" w:rsidRPr="00EC74DE" w:rsidP="0049329C" w14:paraId="42519EBF"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INJOTHNI</w:t>
            </w:r>
          </w:p>
        </w:tc>
        <w:tc>
          <w:tcPr>
            <w:tcW w:w="6120" w:type="dxa"/>
            <w:gridSpan w:val="2"/>
            <w:vAlign w:val="bottom"/>
          </w:tcPr>
          <w:p w:rsidR="007E35F1" w:rsidRPr="00EC74DE" w:rsidP="0049329C" w14:paraId="5043D70F" w14:textId="77777777">
            <w:pPr>
              <w:contextualSpacing/>
              <w:rPr>
                <w:rFonts w:eastAsia="Times New Roman" w:cstheme="minorHAnsi"/>
                <w:color w:val="000000"/>
                <w:sz w:val="18"/>
                <w:szCs w:val="18"/>
              </w:rPr>
            </w:pPr>
            <w:r w:rsidRPr="00636EB5">
              <w:rPr>
                <w:rFonts w:eastAsia="Times New Roman" w:cstheme="minorHAnsi"/>
                <w:color w:val="000000"/>
                <w:sz w:val="18"/>
                <w:szCs w:val="18"/>
              </w:rPr>
              <w:t>Other drug injected</w:t>
            </w:r>
            <w:r>
              <w:rPr>
                <w:rFonts w:eastAsia="Times New Roman" w:cstheme="minorHAnsi"/>
                <w:color w:val="000000"/>
                <w:sz w:val="18"/>
                <w:szCs w:val="18"/>
              </w:rPr>
              <w:t xml:space="preserve">, </w:t>
            </w:r>
            <w:r w:rsidRPr="00636EB5">
              <w:rPr>
                <w:rFonts w:eastAsia="Times New Roman" w:cstheme="minorHAnsi"/>
                <w:color w:val="000000"/>
                <w:sz w:val="18"/>
                <w:szCs w:val="18"/>
              </w:rPr>
              <w:t>12m</w:t>
            </w:r>
            <w:r>
              <w:rPr>
                <w:rFonts w:eastAsia="Times New Roman" w:cstheme="minorHAnsi"/>
                <w:color w:val="000000"/>
                <w:sz w:val="18"/>
                <w:szCs w:val="18"/>
              </w:rPr>
              <w:t>, y/n</w:t>
            </w:r>
            <w:r w:rsidRPr="00636EB5">
              <w:rPr>
                <w:rFonts w:eastAsia="Times New Roman" w:cstheme="minorHAnsi"/>
                <w:color w:val="000000"/>
                <w:sz w:val="18"/>
                <w:szCs w:val="18"/>
              </w:rPr>
              <w:t xml:space="preserve"> – MSM, HET</w:t>
            </w:r>
          </w:p>
        </w:tc>
        <w:tc>
          <w:tcPr>
            <w:tcW w:w="2700" w:type="dxa"/>
            <w:vAlign w:val="bottom"/>
          </w:tcPr>
          <w:p w:rsidR="007E35F1" w:rsidRPr="00EC74DE" w:rsidP="0049329C" w14:paraId="559E33D6" w14:textId="77777777">
            <w:pPr>
              <w:contextualSpacing/>
              <w:rPr>
                <w:rFonts w:eastAsia="Times New Roman" w:cstheme="minorHAnsi"/>
                <w:color w:val="000000"/>
                <w:sz w:val="18"/>
                <w:szCs w:val="18"/>
              </w:rPr>
            </w:pPr>
          </w:p>
        </w:tc>
      </w:tr>
      <w:tr w14:paraId="52B7C28B" w14:textId="77777777" w:rsidTr="007E35F1">
        <w:tblPrEx>
          <w:tblW w:w="0" w:type="auto"/>
          <w:tblLayout w:type="fixed"/>
          <w:tblLook w:val="04A0"/>
        </w:tblPrEx>
        <w:trPr>
          <w:gridBefore w:val="1"/>
          <w:wBefore w:w="18" w:type="dxa"/>
        </w:trPr>
        <w:tc>
          <w:tcPr>
            <w:tcW w:w="1440" w:type="dxa"/>
          </w:tcPr>
          <w:p w:rsidR="000533AE" w:rsidRPr="00EC74DE" w:rsidP="0049329C" w14:paraId="3B35C1A2" w14:textId="77777777">
            <w:pPr>
              <w:contextualSpacing/>
              <w:rPr>
                <w:rFonts w:eastAsia="Times New Roman" w:cstheme="minorHAnsi"/>
                <w:color w:val="000000"/>
                <w:sz w:val="18"/>
                <w:szCs w:val="18"/>
              </w:rPr>
            </w:pPr>
          </w:p>
        </w:tc>
        <w:tc>
          <w:tcPr>
            <w:tcW w:w="4860" w:type="dxa"/>
            <w:vAlign w:val="bottom"/>
          </w:tcPr>
          <w:p w:rsidR="000533AE" w:rsidRPr="00EC74DE" w:rsidP="003F2EDE" w14:paraId="18522FD5"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No</w:t>
            </w:r>
            <w:r w:rsidRPr="00EC74DE">
              <w:rPr>
                <w:rFonts w:eastAsia="Times New Roman" w:cstheme="minorHAnsi"/>
                <w:color w:val="000000"/>
                <w:sz w:val="18"/>
                <w:szCs w:val="18"/>
              </w:rPr>
              <w:tab/>
            </w:r>
          </w:p>
        </w:tc>
        <w:tc>
          <w:tcPr>
            <w:tcW w:w="1260" w:type="dxa"/>
            <w:vAlign w:val="bottom"/>
          </w:tcPr>
          <w:p w:rsidR="000533AE" w:rsidRPr="00EC74DE" w:rsidP="0049329C" w14:paraId="2401B8E6"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0</w:t>
            </w:r>
          </w:p>
        </w:tc>
        <w:tc>
          <w:tcPr>
            <w:tcW w:w="2700" w:type="dxa"/>
          </w:tcPr>
          <w:p w:rsidR="000533AE" w:rsidRPr="00EC74DE" w:rsidP="0049329C" w14:paraId="711F2412" w14:textId="77777777">
            <w:pPr>
              <w:contextualSpacing/>
              <w:rPr>
                <w:rFonts w:eastAsia="Times New Roman" w:cstheme="minorHAnsi"/>
                <w:bCs/>
                <w:color w:val="000000"/>
                <w:sz w:val="18"/>
                <w:szCs w:val="18"/>
              </w:rPr>
            </w:pPr>
          </w:p>
        </w:tc>
      </w:tr>
      <w:tr w14:paraId="47658371" w14:textId="77777777" w:rsidTr="007E35F1">
        <w:tblPrEx>
          <w:tblW w:w="0" w:type="auto"/>
          <w:tblLayout w:type="fixed"/>
          <w:tblLook w:val="04A0"/>
        </w:tblPrEx>
        <w:trPr>
          <w:gridBefore w:val="1"/>
          <w:wBefore w:w="18" w:type="dxa"/>
        </w:trPr>
        <w:tc>
          <w:tcPr>
            <w:tcW w:w="1440" w:type="dxa"/>
          </w:tcPr>
          <w:p w:rsidR="000533AE" w:rsidRPr="00EC74DE" w:rsidP="0049329C" w14:paraId="6EAF4003" w14:textId="77777777">
            <w:pPr>
              <w:contextualSpacing/>
              <w:rPr>
                <w:rFonts w:eastAsia="Times New Roman" w:cstheme="minorHAnsi"/>
                <w:color w:val="000000"/>
                <w:sz w:val="18"/>
                <w:szCs w:val="18"/>
              </w:rPr>
            </w:pPr>
          </w:p>
        </w:tc>
        <w:tc>
          <w:tcPr>
            <w:tcW w:w="4860" w:type="dxa"/>
            <w:vAlign w:val="bottom"/>
          </w:tcPr>
          <w:p w:rsidR="000533AE" w:rsidRPr="00EC74DE" w:rsidP="003F2EDE" w14:paraId="5437940C"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Sí</w:t>
            </w:r>
            <w:r w:rsidRPr="00EC74DE">
              <w:rPr>
                <w:rFonts w:eastAsia="Times New Roman" w:cstheme="minorHAnsi"/>
                <w:color w:val="000000"/>
                <w:sz w:val="18"/>
                <w:szCs w:val="18"/>
              </w:rPr>
              <w:tab/>
            </w:r>
          </w:p>
        </w:tc>
        <w:tc>
          <w:tcPr>
            <w:tcW w:w="1260" w:type="dxa"/>
            <w:vAlign w:val="bottom"/>
          </w:tcPr>
          <w:p w:rsidR="000533AE" w:rsidRPr="00EC74DE" w:rsidP="0049329C" w14:paraId="73376BFE"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2700" w:type="dxa"/>
          </w:tcPr>
          <w:p w:rsidR="000533AE" w:rsidRPr="00EC74DE" w:rsidP="0049329C" w14:paraId="3036F519" w14:textId="77777777">
            <w:pPr>
              <w:contextualSpacing/>
              <w:rPr>
                <w:rFonts w:eastAsia="Times New Roman" w:cstheme="minorHAnsi"/>
                <w:bCs/>
                <w:color w:val="000000"/>
                <w:sz w:val="18"/>
                <w:szCs w:val="18"/>
              </w:rPr>
            </w:pPr>
          </w:p>
        </w:tc>
      </w:tr>
      <w:tr w14:paraId="46065C8F" w14:textId="77777777" w:rsidTr="007E35F1">
        <w:tblPrEx>
          <w:tblW w:w="0" w:type="auto"/>
          <w:tblLayout w:type="fixed"/>
          <w:tblLook w:val="04A0"/>
        </w:tblPrEx>
        <w:trPr>
          <w:gridBefore w:val="1"/>
          <w:wBefore w:w="18" w:type="dxa"/>
        </w:trPr>
        <w:tc>
          <w:tcPr>
            <w:tcW w:w="1440" w:type="dxa"/>
          </w:tcPr>
          <w:p w:rsidR="000533AE" w:rsidRPr="00EC74DE" w:rsidP="0049329C" w14:paraId="1C706B35" w14:textId="77777777">
            <w:pPr>
              <w:contextualSpacing/>
              <w:rPr>
                <w:rFonts w:eastAsia="Times New Roman" w:cstheme="minorHAnsi"/>
                <w:color w:val="000000"/>
                <w:sz w:val="18"/>
                <w:szCs w:val="18"/>
              </w:rPr>
            </w:pPr>
          </w:p>
        </w:tc>
        <w:tc>
          <w:tcPr>
            <w:tcW w:w="4860" w:type="dxa"/>
            <w:vAlign w:val="bottom"/>
          </w:tcPr>
          <w:p w:rsidR="000533AE" w:rsidRPr="00EC74DE" w:rsidP="003F2EDE" w14:paraId="1FCD8BF9"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rFonts w:eastAsia="Times New Roman" w:cstheme="minorHAnsi"/>
                <w:color w:val="808080" w:themeColor="background1" w:themeShade="80"/>
                <w:sz w:val="18"/>
                <w:szCs w:val="18"/>
                <w:lang w:val="es-ES"/>
              </w:rPr>
              <w:tab/>
            </w:r>
          </w:p>
        </w:tc>
        <w:tc>
          <w:tcPr>
            <w:tcW w:w="1260" w:type="dxa"/>
            <w:vAlign w:val="bottom"/>
          </w:tcPr>
          <w:p w:rsidR="000533AE" w:rsidRPr="00EC74DE" w:rsidP="0049329C" w14:paraId="2B7FA062"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700" w:type="dxa"/>
          </w:tcPr>
          <w:p w:rsidR="000533AE" w:rsidRPr="00EC74DE" w:rsidP="0049329C" w14:paraId="5A3889AB" w14:textId="77777777">
            <w:pPr>
              <w:contextualSpacing/>
              <w:rPr>
                <w:rFonts w:eastAsia="Times New Roman" w:cstheme="minorHAnsi"/>
                <w:color w:val="808080" w:themeColor="background1" w:themeShade="80"/>
                <w:sz w:val="18"/>
                <w:szCs w:val="18"/>
              </w:rPr>
            </w:pPr>
          </w:p>
        </w:tc>
      </w:tr>
      <w:tr w14:paraId="3E5E22CB" w14:textId="77777777" w:rsidTr="007E35F1">
        <w:tblPrEx>
          <w:tblW w:w="0" w:type="auto"/>
          <w:tblLayout w:type="fixed"/>
          <w:tblLook w:val="04A0"/>
        </w:tblPrEx>
        <w:trPr>
          <w:gridBefore w:val="1"/>
          <w:wBefore w:w="18" w:type="dxa"/>
        </w:trPr>
        <w:tc>
          <w:tcPr>
            <w:tcW w:w="1440" w:type="dxa"/>
          </w:tcPr>
          <w:p w:rsidR="000533AE" w:rsidRPr="00EC74DE" w:rsidP="0049329C" w14:paraId="7D19A1F4" w14:textId="77777777">
            <w:pPr>
              <w:contextualSpacing/>
              <w:rPr>
                <w:rFonts w:eastAsia="Times New Roman" w:cstheme="minorHAnsi"/>
                <w:color w:val="000000"/>
                <w:sz w:val="18"/>
                <w:szCs w:val="18"/>
              </w:rPr>
            </w:pPr>
          </w:p>
        </w:tc>
        <w:tc>
          <w:tcPr>
            <w:tcW w:w="4860" w:type="dxa"/>
            <w:vAlign w:val="bottom"/>
          </w:tcPr>
          <w:p w:rsidR="000533AE" w:rsidRPr="00EC74DE" w:rsidP="003F2EDE" w14:paraId="5B66FCD5"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rFonts w:eastAsia="Times New Roman" w:cstheme="minorHAnsi"/>
                <w:color w:val="808080" w:themeColor="background1" w:themeShade="80"/>
                <w:sz w:val="18"/>
                <w:szCs w:val="18"/>
                <w:lang w:val="es-ES"/>
              </w:rPr>
              <w:tab/>
            </w:r>
          </w:p>
        </w:tc>
        <w:tc>
          <w:tcPr>
            <w:tcW w:w="1260" w:type="dxa"/>
            <w:vAlign w:val="bottom"/>
          </w:tcPr>
          <w:p w:rsidR="000533AE" w:rsidRPr="00EC74DE" w:rsidP="0049329C" w14:paraId="18FE6680"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0533AE" w:rsidRPr="00EC74DE" w:rsidP="0049329C" w14:paraId="72AEFE49" w14:textId="77777777">
            <w:pPr>
              <w:contextualSpacing/>
              <w:rPr>
                <w:rFonts w:eastAsia="Times New Roman" w:cstheme="minorHAnsi"/>
                <w:color w:val="808080" w:themeColor="background1" w:themeShade="80"/>
                <w:sz w:val="18"/>
                <w:szCs w:val="18"/>
              </w:rPr>
            </w:pPr>
          </w:p>
        </w:tc>
      </w:tr>
    </w:tbl>
    <w:p w:rsidR="007E35F1" w:rsidRPr="00EC74DE" w:rsidP="0049329C" w14:paraId="3C698B5B" w14:textId="77777777">
      <w:pPr>
        <w:contextualSpacing/>
        <w:rPr>
          <w:rFonts w:eastAsia="Times New Roman" w:cstheme="minorHAnsi"/>
          <w:color w:val="0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169"/>
        <w:gridCol w:w="8091"/>
      </w:tblGrid>
      <w:tr w14:paraId="41E1CCAE"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vAlign w:val="bottom"/>
            <w:hideMark/>
          </w:tcPr>
          <w:p w:rsidR="007E35F1" w:rsidRPr="00EC74DE" w:rsidP="0049329C" w14:paraId="3813F215" w14:textId="77777777">
            <w:pPr>
              <w:ind w:right="882"/>
              <w:contextualSpacing/>
              <w:rPr>
                <w:rFonts w:eastAsia="Times New Roman" w:cstheme="minorHAnsi"/>
                <w:b/>
                <w:bCs/>
                <w:color w:val="000000"/>
                <w:sz w:val="18"/>
                <w:szCs w:val="18"/>
              </w:rPr>
            </w:pPr>
            <w:r w:rsidRPr="00636EB5">
              <w:rPr>
                <w:rFonts w:eastAsia="Times New Roman" w:cstheme="minorHAnsi"/>
                <w:b/>
                <w:color w:val="000000"/>
                <w:sz w:val="18"/>
                <w:szCs w:val="18"/>
              </w:rPr>
              <w:t>Check_ID4</w:t>
            </w:r>
            <w:r>
              <w:rPr>
                <w:rFonts w:eastAsia="Times New Roman" w:cstheme="minorHAnsi"/>
                <w:b/>
                <w:color w:val="000000"/>
                <w:sz w:val="18"/>
                <w:szCs w:val="18"/>
              </w:rPr>
              <w:t>b</w:t>
            </w:r>
            <w:r w:rsidRPr="00636EB5">
              <w:rPr>
                <w:rFonts w:eastAsia="Times New Roman" w:cstheme="minorHAnsi"/>
                <w:b/>
                <w:color w:val="000000"/>
                <w:sz w:val="18"/>
                <w:szCs w:val="18"/>
              </w:rPr>
              <w:t>.2.</w:t>
            </w:r>
          </w:p>
        </w:tc>
        <w:tc>
          <w:tcPr>
            <w:tcW w:w="8820" w:type="dxa"/>
            <w:vAlign w:val="bottom"/>
          </w:tcPr>
          <w:p w:rsidR="007E35F1" w:rsidRPr="00EC74DE" w:rsidP="0049329C" w14:paraId="703AE92A" w14:textId="77777777">
            <w:pPr>
              <w:contextualSpacing/>
              <w:rPr>
                <w:rFonts w:eastAsia="Times New Roman" w:cstheme="minorHAnsi"/>
                <w:color w:val="000000"/>
                <w:sz w:val="18"/>
                <w:szCs w:val="18"/>
              </w:rPr>
            </w:pPr>
            <w:r w:rsidRPr="00EC74DE">
              <w:rPr>
                <w:rFonts w:eastAsia="Times New Roman" w:cstheme="minorHAnsi"/>
                <w:color w:val="000000"/>
                <w:sz w:val="18"/>
                <w:szCs w:val="18"/>
              </w:rPr>
              <w:t>If R injected another drug in the past 12 months (ID4</w:t>
            </w:r>
            <w:r w:rsidR="008A787E">
              <w:rPr>
                <w:rFonts w:eastAsia="Times New Roman" w:cstheme="minorHAnsi"/>
                <w:color w:val="000000"/>
                <w:sz w:val="18"/>
                <w:szCs w:val="18"/>
              </w:rPr>
              <w:t>b</w:t>
            </w:r>
            <w:r w:rsidRPr="00EC74DE">
              <w:rPr>
                <w:rFonts w:eastAsia="Times New Roman" w:cstheme="minorHAnsi"/>
                <w:color w:val="000000"/>
                <w:sz w:val="18"/>
                <w:szCs w:val="18"/>
              </w:rPr>
              <w:t>.1 EQ 1), go to ID4</w:t>
            </w:r>
            <w:r w:rsidR="00531040">
              <w:rPr>
                <w:rFonts w:eastAsia="Times New Roman" w:cstheme="minorHAnsi"/>
                <w:color w:val="000000"/>
                <w:sz w:val="18"/>
                <w:szCs w:val="18"/>
              </w:rPr>
              <w:t>b</w:t>
            </w:r>
            <w:r w:rsidRPr="00EC74DE">
              <w:rPr>
                <w:rFonts w:eastAsia="Times New Roman" w:cstheme="minorHAnsi"/>
                <w:color w:val="000000"/>
                <w:sz w:val="18"/>
                <w:szCs w:val="18"/>
              </w:rPr>
              <w:t xml:space="preserve">.2.  </w:t>
            </w:r>
          </w:p>
          <w:p w:rsidR="007E35F1" w:rsidRPr="00EC74DE" w:rsidP="0049329C" w14:paraId="1F0FF2C9" w14:textId="77777777">
            <w:pPr>
              <w:contextualSpacing/>
              <w:rPr>
                <w:rFonts w:eastAsia="Times New Roman" w:cstheme="minorHAnsi"/>
                <w:color w:val="000000"/>
                <w:sz w:val="18"/>
                <w:szCs w:val="18"/>
              </w:rPr>
            </w:pPr>
            <w:r w:rsidRPr="00EC74DE">
              <w:rPr>
                <w:rFonts w:eastAsia="Times New Roman" w:cstheme="minorHAnsi"/>
                <w:color w:val="000000"/>
                <w:sz w:val="18"/>
                <w:szCs w:val="18"/>
              </w:rPr>
              <w:t>Else, go to INTRO_ID5</w:t>
            </w:r>
            <w:r w:rsidR="00195CAC">
              <w:rPr>
                <w:rFonts w:eastAsia="Times New Roman" w:cstheme="minorHAnsi"/>
                <w:color w:val="000000"/>
                <w:sz w:val="18"/>
                <w:szCs w:val="18"/>
              </w:rPr>
              <w:t>a</w:t>
            </w:r>
            <w:r w:rsidRPr="00EC74DE">
              <w:rPr>
                <w:rFonts w:eastAsia="Times New Roman" w:cstheme="minorHAnsi"/>
                <w:color w:val="000000"/>
                <w:sz w:val="18"/>
                <w:szCs w:val="18"/>
              </w:rPr>
              <w:t>.</w:t>
            </w:r>
          </w:p>
        </w:tc>
      </w:tr>
    </w:tbl>
    <w:p w:rsidR="007E35F1" w:rsidRPr="00EC74DE" w:rsidP="0049329C" w14:paraId="0E7609E1" w14:textId="77777777">
      <w:pPr>
        <w:contextualSpacing/>
        <w:rPr>
          <w:rFonts w:eastAsia="Times New Roman" w:cstheme="minorHAnsi"/>
          <w:color w:val="000000"/>
          <w:sz w:val="18"/>
          <w:szCs w:val="18"/>
        </w:rPr>
      </w:pPr>
    </w:p>
    <w:tbl>
      <w:tblPr>
        <w:tblW w:w="0" w:type="auto"/>
        <w:tblLayout w:type="fixed"/>
        <w:tblLook w:val="04A0"/>
      </w:tblPr>
      <w:tblGrid>
        <w:gridCol w:w="18"/>
        <w:gridCol w:w="1440"/>
        <w:gridCol w:w="4860"/>
        <w:gridCol w:w="1260"/>
        <w:gridCol w:w="2700"/>
      </w:tblGrid>
      <w:tr w14:paraId="5659BC37" w14:textId="77777777" w:rsidTr="007E35F1">
        <w:tblPrEx>
          <w:tblW w:w="0" w:type="auto"/>
          <w:tblLayout w:type="fixed"/>
          <w:tblLook w:val="04A0"/>
        </w:tblPrEx>
        <w:tc>
          <w:tcPr>
            <w:tcW w:w="1458" w:type="dxa"/>
            <w:gridSpan w:val="2"/>
            <w:vAlign w:val="bottom"/>
          </w:tcPr>
          <w:p w:rsidR="007E35F1" w:rsidRPr="00EC74DE" w:rsidP="0049329C" w14:paraId="6165A7F8"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ID4</w:t>
            </w:r>
            <w:r>
              <w:rPr>
                <w:rFonts w:eastAsia="Times New Roman" w:cstheme="minorHAnsi"/>
                <w:b/>
                <w:bCs/>
                <w:color w:val="000000"/>
                <w:sz w:val="18"/>
                <w:szCs w:val="18"/>
              </w:rPr>
              <w:t>b</w:t>
            </w:r>
            <w:r w:rsidRPr="00636EB5">
              <w:rPr>
                <w:rFonts w:eastAsia="Times New Roman" w:cstheme="minorHAnsi"/>
                <w:b/>
                <w:bCs/>
                <w:color w:val="000000"/>
                <w:sz w:val="18"/>
                <w:szCs w:val="18"/>
              </w:rPr>
              <w:t>.2.</w:t>
            </w:r>
          </w:p>
        </w:tc>
        <w:tc>
          <w:tcPr>
            <w:tcW w:w="8820" w:type="dxa"/>
            <w:gridSpan w:val="3"/>
            <w:vAlign w:val="bottom"/>
          </w:tcPr>
          <w:p w:rsidR="007E35F1" w:rsidRPr="00EC74DE" w:rsidP="0049329C" w14:paraId="13E9CDE2" w14:textId="77777777">
            <w:pPr>
              <w:contextualSpacing/>
              <w:rPr>
                <w:rFonts w:eastAsia="Times New Roman" w:cstheme="minorHAnsi"/>
                <w:b/>
                <w:bCs/>
                <w:color w:val="000000"/>
                <w:sz w:val="18"/>
                <w:szCs w:val="18"/>
                <w:lang w:val=""/>
              </w:rPr>
            </w:pPr>
            <w:r w:rsidRPr="00EC74DE">
              <w:rPr>
                <w:b/>
                <w:color w:val="000000"/>
                <w:sz w:val="18"/>
                <w:lang w:val=""/>
              </w:rPr>
              <w:t>¿Qué otras drogas se ha inyectado</w:t>
            </w:r>
            <w:r w:rsidRPr="00EC74DE">
              <w:rPr>
                <w:rFonts w:eastAsia="Times New Roman" w:cstheme="minorHAnsi"/>
                <w:b/>
                <w:bCs/>
                <w:color w:val="000000"/>
                <w:sz w:val="18"/>
                <w:szCs w:val="18"/>
                <w:lang w:val=""/>
              </w:rPr>
              <w:t>?</w:t>
            </w:r>
          </w:p>
          <w:p w:rsidR="008462C5" w:rsidRPr="00EC74DE" w:rsidP="0049329C" w14:paraId="0B8C0317" w14:textId="77777777">
            <w:pPr>
              <w:contextualSpacing/>
              <w:rPr>
                <w:rFonts w:eastAsia="Times New Roman" w:cstheme="minorHAnsi"/>
                <w:b/>
                <w:bCs/>
                <w:color w:val="000000"/>
                <w:sz w:val="18"/>
                <w:szCs w:val="18"/>
                <w:lang w:val=""/>
              </w:rPr>
            </w:pPr>
          </w:p>
          <w:p w:rsidR="008462C5" w:rsidRPr="00EC74DE" w:rsidP="0049329C" w14:paraId="155F2E5F" w14:textId="77777777">
            <w:pPr>
              <w:rPr>
                <w:color w:val="000000"/>
                <w:sz w:val="18"/>
                <w:lang w:val=""/>
              </w:rPr>
            </w:pPr>
            <w:r w:rsidRPr="00EC74DE">
              <w:rPr>
                <w:rFonts w:eastAsia="Times New Roman" w:cstheme="minorHAnsi"/>
                <w:bCs/>
                <w:color w:val="000000"/>
                <w:sz w:val="18"/>
                <w:szCs w:val="18"/>
                <w:lang w:val=""/>
              </w:rPr>
              <w:t>[</w:t>
            </w:r>
            <w:r w:rsidRPr="00EC74DE" w:rsidR="0083521D">
              <w:rPr>
                <w:color w:val="000000"/>
                <w:sz w:val="18"/>
                <w:lang w:val="es-ES"/>
              </w:rPr>
              <w:t xml:space="preserve">Entregue la </w:t>
            </w:r>
            <w:r w:rsidRPr="00EC74DE" w:rsidR="001A5BD8">
              <w:rPr>
                <w:rFonts w:eastAsia="Times New Roman" w:cstheme="minorHAnsi"/>
                <w:bCs/>
                <w:color w:val="000000"/>
                <w:sz w:val="18"/>
                <w:szCs w:val="18"/>
                <w:lang w:val="es-ES"/>
              </w:rPr>
              <w:t>Tarjeta</w:t>
            </w:r>
            <w:r w:rsidRPr="00EC74DE" w:rsidR="0083521D">
              <w:rPr>
                <w:color w:val="000000"/>
                <w:sz w:val="18"/>
                <w:lang w:val="es-ES"/>
              </w:rPr>
              <w:t xml:space="preserve"> de </w:t>
            </w:r>
            <w:r w:rsidRPr="00EC74DE" w:rsidR="001A5BD8">
              <w:rPr>
                <w:rFonts w:eastAsia="Times New Roman" w:cstheme="minorHAnsi"/>
                <w:bCs/>
                <w:color w:val="000000"/>
                <w:sz w:val="18"/>
                <w:szCs w:val="18"/>
                <w:lang w:val="es-ES"/>
              </w:rPr>
              <w:t>Respuestas</w:t>
            </w:r>
            <w:r w:rsidRPr="00EC74DE" w:rsidR="001A5BD8">
              <w:rPr>
                <w:color w:val="000000"/>
                <w:sz w:val="18"/>
                <w:lang w:val="es-ES"/>
              </w:rPr>
              <w:t xml:space="preserve"> </w:t>
            </w:r>
            <w:r w:rsidR="00195CAC">
              <w:rPr>
                <w:color w:val="000000"/>
                <w:sz w:val="18"/>
                <w:lang w:val="es-ES"/>
              </w:rPr>
              <w:t>B</w:t>
            </w:r>
            <w:r w:rsidRPr="00EC74DE" w:rsidR="00D10EE9">
              <w:rPr>
                <w:color w:val="000000"/>
                <w:sz w:val="18"/>
                <w:lang w:val="es-ES"/>
              </w:rPr>
              <w:t xml:space="preserve"> </w:t>
            </w:r>
            <w:r w:rsidRPr="00EC74DE" w:rsidR="0083521D">
              <w:rPr>
                <w:color w:val="000000"/>
                <w:sz w:val="18"/>
                <w:lang w:val="es-ES"/>
              </w:rPr>
              <w:t xml:space="preserve">al </w:t>
            </w:r>
            <w:r w:rsidRPr="00EC74DE" w:rsidR="001A5BD8">
              <w:rPr>
                <w:rFonts w:eastAsia="Times New Roman" w:cstheme="minorHAnsi"/>
                <w:bCs/>
                <w:color w:val="000000"/>
                <w:sz w:val="18"/>
                <w:szCs w:val="18"/>
                <w:lang w:val="es-ES"/>
              </w:rPr>
              <w:t>Participante</w:t>
            </w:r>
            <w:r w:rsidRPr="00EC74DE" w:rsidR="00472D99">
              <w:rPr>
                <w:color w:val="000000"/>
                <w:sz w:val="18"/>
                <w:lang w:val="es-ES"/>
              </w:rPr>
              <w:t>.</w:t>
            </w:r>
            <w:r w:rsidRPr="00EC74DE" w:rsidR="00472D99">
              <w:rPr>
                <w:color w:val="000000"/>
                <w:sz w:val="18"/>
                <w:lang w:val=""/>
              </w:rPr>
              <w:t>]</w:t>
            </w:r>
          </w:p>
          <w:p w:rsidR="008114CF" w:rsidRPr="00EC74DE" w:rsidP="00393C43" w14:paraId="7F82C202" w14:textId="77777777">
            <w:pPr>
              <w:spacing w:after="0" w:line="240" w:lineRule="auto"/>
              <w:contextualSpacing/>
              <w:rPr>
                <w:rFonts w:eastAsia="Times New Roman" w:cstheme="minorHAnsi"/>
                <w:bCs/>
                <w:color w:val="000000"/>
                <w:sz w:val="18"/>
                <w:szCs w:val="18"/>
                <w:lang w:val=""/>
              </w:rPr>
            </w:pPr>
            <w:r w:rsidRPr="00EC74DE">
              <w:rPr>
                <w:color w:val="000000"/>
                <w:sz w:val="18"/>
                <w:lang w:val=""/>
              </w:rPr>
              <w:t>[LEA las opciones. MARQUE TODAS las que correspondan</w:t>
            </w:r>
            <w:r w:rsidRPr="00EC74DE" w:rsidR="00472D99">
              <w:rPr>
                <w:rFonts w:eastAsia="Times New Roman" w:cstheme="minorHAnsi"/>
                <w:bCs/>
                <w:color w:val="000000"/>
                <w:sz w:val="18"/>
                <w:szCs w:val="18"/>
                <w:lang w:val=""/>
              </w:rPr>
              <w:t>.]</w:t>
            </w:r>
          </w:p>
        </w:tc>
      </w:tr>
      <w:tr w14:paraId="2F912B3D" w14:textId="77777777" w:rsidTr="007E35F1">
        <w:tblPrEx>
          <w:tblW w:w="0" w:type="auto"/>
          <w:tblLayout w:type="fixed"/>
          <w:tblLook w:val="04A0"/>
        </w:tblPrEx>
        <w:tc>
          <w:tcPr>
            <w:tcW w:w="1458" w:type="dxa"/>
            <w:gridSpan w:val="2"/>
            <w:vAlign w:val="bottom"/>
          </w:tcPr>
          <w:p w:rsidR="007E35F1" w:rsidRPr="00EC74DE" w:rsidP="0049329C" w14:paraId="4B965CA0"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INJMOST</w:t>
            </w:r>
          </w:p>
        </w:tc>
        <w:tc>
          <w:tcPr>
            <w:tcW w:w="6120" w:type="dxa"/>
            <w:gridSpan w:val="2"/>
            <w:vAlign w:val="bottom"/>
          </w:tcPr>
          <w:p w:rsidR="007E35F1" w:rsidRPr="00EC74DE" w:rsidP="0049329C" w14:paraId="626C4D60" w14:textId="77777777">
            <w:pPr>
              <w:contextualSpacing/>
              <w:rPr>
                <w:rFonts w:eastAsia="Times New Roman" w:cstheme="minorHAnsi"/>
                <w:color w:val="000000"/>
                <w:sz w:val="18"/>
                <w:szCs w:val="18"/>
              </w:rPr>
            </w:pPr>
            <w:r w:rsidRPr="00636EB5">
              <w:rPr>
                <w:rFonts w:eastAsia="Times New Roman" w:cstheme="minorHAnsi"/>
                <w:color w:val="000000"/>
                <w:sz w:val="18"/>
                <w:szCs w:val="18"/>
              </w:rPr>
              <w:t>Other drugs injected</w:t>
            </w:r>
            <w:r>
              <w:rPr>
                <w:rFonts w:eastAsia="Times New Roman" w:cstheme="minorHAnsi"/>
                <w:color w:val="000000"/>
                <w:sz w:val="18"/>
                <w:szCs w:val="18"/>
              </w:rPr>
              <w:t xml:space="preserve">, </w:t>
            </w:r>
            <w:r w:rsidRPr="00636EB5">
              <w:rPr>
                <w:rFonts w:eastAsia="Times New Roman" w:cstheme="minorHAnsi"/>
                <w:color w:val="000000"/>
                <w:sz w:val="18"/>
                <w:szCs w:val="18"/>
              </w:rPr>
              <w:t>12m – MSM, HET</w:t>
            </w:r>
          </w:p>
        </w:tc>
        <w:tc>
          <w:tcPr>
            <w:tcW w:w="2700" w:type="dxa"/>
            <w:vAlign w:val="bottom"/>
          </w:tcPr>
          <w:p w:rsidR="007E35F1" w:rsidRPr="00EC74DE" w:rsidP="0049329C" w14:paraId="6FE14140" w14:textId="77777777">
            <w:pPr>
              <w:contextualSpacing/>
              <w:rPr>
                <w:rFonts w:eastAsia="Times New Roman" w:cstheme="minorHAnsi"/>
                <w:color w:val="000000"/>
                <w:sz w:val="18"/>
                <w:szCs w:val="18"/>
              </w:rPr>
            </w:pPr>
          </w:p>
        </w:tc>
      </w:tr>
      <w:tr w14:paraId="379162AF" w14:textId="77777777" w:rsidTr="007E35F1">
        <w:tblPrEx>
          <w:tblW w:w="0" w:type="auto"/>
          <w:tblLayout w:type="fixed"/>
          <w:tblLook w:val="04A0"/>
        </w:tblPrEx>
        <w:trPr>
          <w:gridBefore w:val="1"/>
          <w:wBefore w:w="18" w:type="dxa"/>
        </w:trPr>
        <w:tc>
          <w:tcPr>
            <w:tcW w:w="1440" w:type="dxa"/>
          </w:tcPr>
          <w:p w:rsidR="008114CF" w:rsidRPr="00EC74DE" w:rsidP="0049329C" w14:paraId="6F3487B8" w14:textId="77777777">
            <w:pPr>
              <w:contextualSpacing/>
              <w:rPr>
                <w:rFonts w:eastAsia="Times New Roman" w:cstheme="minorHAnsi"/>
                <w:color w:val="000000"/>
                <w:sz w:val="18"/>
                <w:szCs w:val="18"/>
              </w:rPr>
            </w:pPr>
            <w:r w:rsidRPr="00EC74DE">
              <w:rPr>
                <w:rFonts w:eastAsia="Times New Roman" w:cstheme="minorHAnsi"/>
                <w:bCs/>
                <w:color w:val="000000"/>
                <w:sz w:val="18"/>
                <w:szCs w:val="18"/>
              </w:rPr>
              <w:t>INJMOSTA</w:t>
            </w:r>
          </w:p>
        </w:tc>
        <w:tc>
          <w:tcPr>
            <w:tcW w:w="4860" w:type="dxa"/>
            <w:vAlign w:val="bottom"/>
          </w:tcPr>
          <w:p w:rsidR="008114CF" w:rsidRPr="00EC74DE" w:rsidP="00B1228B" w14:paraId="4D477F66" w14:textId="22C3E03B">
            <w:pPr>
              <w:tabs>
                <w:tab w:val="right" w:leader="dot" w:pos="5760"/>
              </w:tabs>
              <w:contextualSpacing/>
              <w:rPr>
                <w:color w:val="000000"/>
                <w:sz w:val="18"/>
                <w:lang w:val=""/>
              </w:rPr>
            </w:pPr>
            <w:r w:rsidRPr="00EC74DE">
              <w:rPr>
                <w:color w:val="000000"/>
                <w:sz w:val="18"/>
                <w:lang w:val=""/>
              </w:rPr>
              <w:t>Speedball, que es cocaína y heroína juntas</w:t>
            </w:r>
          </w:p>
        </w:tc>
        <w:tc>
          <w:tcPr>
            <w:tcW w:w="1260" w:type="dxa"/>
            <w:vAlign w:val="bottom"/>
          </w:tcPr>
          <w:p w:rsidR="008114CF" w:rsidRPr="00EC74DE" w:rsidP="0049329C" w14:paraId="4AEF5913" w14:textId="77777777">
            <w:pPr>
              <w:contextualSpacing/>
              <w:jc w:val="right"/>
              <w:rPr>
                <w:rFonts w:eastAsia="Times New Roman" w:cstheme="minorHAnsi"/>
                <w:bCs/>
                <w:color w:val="000000"/>
                <w:sz w:val="18"/>
                <w:szCs w:val="18"/>
                <w:lang w:val=""/>
              </w:rPr>
            </w:pPr>
          </w:p>
        </w:tc>
        <w:tc>
          <w:tcPr>
            <w:tcW w:w="2700" w:type="dxa"/>
          </w:tcPr>
          <w:p w:rsidR="008114CF" w:rsidRPr="00EC74DE" w:rsidP="0049329C" w14:paraId="5B3912C1" w14:textId="77777777">
            <w:pPr>
              <w:contextualSpacing/>
              <w:rPr>
                <w:rFonts w:eastAsia="Times New Roman" w:cstheme="minorHAnsi"/>
                <w:bCs/>
                <w:color w:val="000000"/>
                <w:sz w:val="18"/>
                <w:szCs w:val="18"/>
                <w:lang w:val=""/>
              </w:rPr>
            </w:pPr>
          </w:p>
        </w:tc>
      </w:tr>
      <w:tr w14:paraId="054F8083" w14:textId="77777777" w:rsidTr="007E35F1">
        <w:tblPrEx>
          <w:tblW w:w="0" w:type="auto"/>
          <w:tblLayout w:type="fixed"/>
          <w:tblLook w:val="04A0"/>
        </w:tblPrEx>
        <w:trPr>
          <w:gridBefore w:val="1"/>
          <w:wBefore w:w="18" w:type="dxa"/>
        </w:trPr>
        <w:tc>
          <w:tcPr>
            <w:tcW w:w="1440" w:type="dxa"/>
          </w:tcPr>
          <w:p w:rsidR="008114CF" w:rsidRPr="00EC74DE" w:rsidP="0049329C" w14:paraId="5F83B4FB" w14:textId="77777777">
            <w:pPr>
              <w:contextualSpacing/>
              <w:rPr>
                <w:rFonts w:eastAsia="Times New Roman" w:cstheme="minorHAnsi"/>
                <w:color w:val="000000"/>
                <w:sz w:val="18"/>
                <w:szCs w:val="18"/>
              </w:rPr>
            </w:pPr>
            <w:r w:rsidRPr="00EC74DE">
              <w:rPr>
                <w:rFonts w:eastAsia="Times New Roman" w:cstheme="minorHAnsi"/>
                <w:bCs/>
                <w:color w:val="000000"/>
                <w:sz w:val="18"/>
                <w:szCs w:val="18"/>
              </w:rPr>
              <w:t>INJMOSTB</w:t>
            </w:r>
          </w:p>
        </w:tc>
        <w:tc>
          <w:tcPr>
            <w:tcW w:w="4860" w:type="dxa"/>
            <w:vAlign w:val="bottom"/>
          </w:tcPr>
          <w:p w:rsidR="008114CF" w:rsidRPr="00EC74DE" w:rsidP="00B1228B" w14:paraId="5AC2E01E" w14:textId="4F7E0821">
            <w:pPr>
              <w:tabs>
                <w:tab w:val="right" w:leader="dot" w:pos="5760"/>
              </w:tabs>
              <w:contextualSpacing/>
              <w:rPr>
                <w:color w:val="000000"/>
                <w:sz w:val="18"/>
              </w:rPr>
            </w:pPr>
            <w:r w:rsidRPr="00EC74DE">
              <w:rPr>
                <w:color w:val="000000"/>
                <w:sz w:val="18"/>
              </w:rPr>
              <w:t>Heroína</w:t>
            </w:r>
            <w:r w:rsidRPr="00EC74DE" w:rsidR="00020C86">
              <w:rPr>
                <w:color w:val="000000"/>
                <w:sz w:val="18"/>
              </w:rPr>
              <w:t>,</w:t>
            </w:r>
            <w:r w:rsidRPr="00EC74DE">
              <w:rPr>
                <w:color w:val="000000"/>
                <w:sz w:val="18"/>
              </w:rPr>
              <w:t xml:space="preserve"> sola</w:t>
            </w:r>
          </w:p>
        </w:tc>
        <w:tc>
          <w:tcPr>
            <w:tcW w:w="1260" w:type="dxa"/>
            <w:vAlign w:val="bottom"/>
          </w:tcPr>
          <w:p w:rsidR="008114CF" w:rsidRPr="00EC74DE" w:rsidP="0049329C" w14:paraId="011CBE10" w14:textId="77777777">
            <w:pPr>
              <w:contextualSpacing/>
              <w:jc w:val="right"/>
              <w:rPr>
                <w:rFonts w:eastAsia="Times New Roman" w:cstheme="minorHAnsi"/>
                <w:bCs/>
                <w:color w:val="000000"/>
                <w:sz w:val="18"/>
                <w:szCs w:val="18"/>
              </w:rPr>
            </w:pPr>
          </w:p>
        </w:tc>
        <w:tc>
          <w:tcPr>
            <w:tcW w:w="2700" w:type="dxa"/>
          </w:tcPr>
          <w:p w:rsidR="008114CF" w:rsidRPr="00EC74DE" w:rsidP="0049329C" w14:paraId="46B41326" w14:textId="77777777">
            <w:pPr>
              <w:contextualSpacing/>
              <w:rPr>
                <w:rFonts w:eastAsia="Times New Roman" w:cstheme="minorHAnsi"/>
                <w:bCs/>
                <w:color w:val="000000"/>
                <w:sz w:val="18"/>
                <w:szCs w:val="18"/>
              </w:rPr>
            </w:pPr>
          </w:p>
        </w:tc>
      </w:tr>
      <w:tr w14:paraId="394754E8" w14:textId="77777777" w:rsidTr="007E35F1">
        <w:tblPrEx>
          <w:tblW w:w="0" w:type="auto"/>
          <w:tblLayout w:type="fixed"/>
          <w:tblLook w:val="04A0"/>
        </w:tblPrEx>
        <w:trPr>
          <w:gridBefore w:val="1"/>
          <w:wBefore w:w="18" w:type="dxa"/>
        </w:trPr>
        <w:tc>
          <w:tcPr>
            <w:tcW w:w="1440" w:type="dxa"/>
          </w:tcPr>
          <w:p w:rsidR="008114CF" w:rsidRPr="00EC74DE" w:rsidP="0049329C" w14:paraId="5601C927" w14:textId="77777777">
            <w:pPr>
              <w:contextualSpacing/>
              <w:rPr>
                <w:rFonts w:eastAsia="Times New Roman" w:cstheme="minorHAnsi"/>
                <w:color w:val="000000"/>
                <w:sz w:val="18"/>
                <w:szCs w:val="18"/>
              </w:rPr>
            </w:pPr>
            <w:r w:rsidRPr="00EC74DE">
              <w:rPr>
                <w:rFonts w:eastAsia="Times New Roman" w:cstheme="minorHAnsi"/>
                <w:bCs/>
                <w:color w:val="000000"/>
                <w:sz w:val="18"/>
                <w:szCs w:val="18"/>
              </w:rPr>
              <w:t>INJMOSTC</w:t>
            </w:r>
          </w:p>
        </w:tc>
        <w:tc>
          <w:tcPr>
            <w:tcW w:w="4860" w:type="dxa"/>
            <w:vAlign w:val="bottom"/>
          </w:tcPr>
          <w:p w:rsidR="008114CF" w:rsidRPr="00EC74DE" w:rsidP="00B1228B" w14:paraId="1D8EB36A" w14:textId="310ACBE1">
            <w:pPr>
              <w:tabs>
                <w:tab w:val="right" w:leader="dot" w:pos="5760"/>
              </w:tabs>
              <w:contextualSpacing/>
              <w:rPr>
                <w:color w:val="000000"/>
                <w:sz w:val="18"/>
              </w:rPr>
            </w:pPr>
            <w:r w:rsidRPr="00EC74DE">
              <w:rPr>
                <w:color w:val="000000"/>
                <w:sz w:val="18"/>
              </w:rPr>
              <w:t>Cocaína en polvo</w:t>
            </w:r>
            <w:r w:rsidRPr="00EC74DE" w:rsidR="00020C86">
              <w:rPr>
                <w:color w:val="000000"/>
                <w:sz w:val="18"/>
              </w:rPr>
              <w:t>,</w:t>
            </w:r>
            <w:r w:rsidRPr="00EC74DE">
              <w:rPr>
                <w:color w:val="000000"/>
                <w:sz w:val="18"/>
              </w:rPr>
              <w:t xml:space="preserve"> sola</w:t>
            </w:r>
          </w:p>
        </w:tc>
        <w:tc>
          <w:tcPr>
            <w:tcW w:w="1260" w:type="dxa"/>
            <w:vAlign w:val="bottom"/>
          </w:tcPr>
          <w:p w:rsidR="008114CF" w:rsidRPr="00EC74DE" w:rsidP="0049329C" w14:paraId="06859F9C" w14:textId="77777777">
            <w:pPr>
              <w:contextualSpacing/>
              <w:jc w:val="right"/>
              <w:rPr>
                <w:rFonts w:eastAsia="Times New Roman" w:cstheme="minorHAnsi"/>
                <w:bCs/>
                <w:color w:val="000000"/>
                <w:sz w:val="18"/>
                <w:szCs w:val="18"/>
              </w:rPr>
            </w:pPr>
          </w:p>
        </w:tc>
        <w:tc>
          <w:tcPr>
            <w:tcW w:w="2700" w:type="dxa"/>
          </w:tcPr>
          <w:p w:rsidR="008114CF" w:rsidRPr="00EC74DE" w:rsidP="0049329C" w14:paraId="4F48DCB1" w14:textId="77777777">
            <w:pPr>
              <w:contextualSpacing/>
              <w:rPr>
                <w:rFonts w:eastAsia="Times New Roman" w:cstheme="minorHAnsi"/>
                <w:bCs/>
                <w:color w:val="000000"/>
                <w:sz w:val="18"/>
                <w:szCs w:val="18"/>
              </w:rPr>
            </w:pPr>
          </w:p>
        </w:tc>
      </w:tr>
      <w:tr w14:paraId="3D34429A" w14:textId="77777777" w:rsidTr="007E35F1">
        <w:tblPrEx>
          <w:tblW w:w="0" w:type="auto"/>
          <w:tblLayout w:type="fixed"/>
          <w:tblLook w:val="04A0"/>
        </w:tblPrEx>
        <w:trPr>
          <w:gridBefore w:val="1"/>
          <w:wBefore w:w="18" w:type="dxa"/>
        </w:trPr>
        <w:tc>
          <w:tcPr>
            <w:tcW w:w="1440" w:type="dxa"/>
          </w:tcPr>
          <w:p w:rsidR="008114CF" w:rsidRPr="00EC74DE" w:rsidP="0049329C" w14:paraId="0091239F" w14:textId="77777777">
            <w:pPr>
              <w:contextualSpacing/>
              <w:rPr>
                <w:rFonts w:eastAsia="Times New Roman" w:cstheme="minorHAnsi"/>
                <w:color w:val="000000"/>
                <w:sz w:val="18"/>
                <w:szCs w:val="18"/>
              </w:rPr>
            </w:pPr>
            <w:r w:rsidRPr="00EC74DE">
              <w:rPr>
                <w:rFonts w:eastAsia="Times New Roman" w:cstheme="minorHAnsi"/>
                <w:bCs/>
                <w:color w:val="000000"/>
                <w:sz w:val="18"/>
                <w:szCs w:val="18"/>
              </w:rPr>
              <w:t>INJMOSTD</w:t>
            </w:r>
          </w:p>
        </w:tc>
        <w:tc>
          <w:tcPr>
            <w:tcW w:w="4860" w:type="dxa"/>
            <w:vAlign w:val="bottom"/>
          </w:tcPr>
          <w:p w:rsidR="008114CF" w:rsidRPr="00EC74DE" w:rsidP="00B1228B" w14:paraId="5B104E59" w14:textId="063C542D">
            <w:pPr>
              <w:tabs>
                <w:tab w:val="right" w:leader="dot" w:pos="5760"/>
              </w:tabs>
              <w:contextualSpacing/>
              <w:rPr>
                <w:color w:val="000000"/>
                <w:sz w:val="18"/>
              </w:rPr>
            </w:pPr>
            <w:r w:rsidRPr="00EC74DE">
              <w:rPr>
                <w:color w:val="000000"/>
                <w:sz w:val="18"/>
              </w:rPr>
              <w:t>Cocaína crack, sola</w:t>
            </w:r>
          </w:p>
        </w:tc>
        <w:tc>
          <w:tcPr>
            <w:tcW w:w="1260" w:type="dxa"/>
            <w:vAlign w:val="bottom"/>
          </w:tcPr>
          <w:p w:rsidR="008114CF" w:rsidRPr="00EC74DE" w:rsidP="0049329C" w14:paraId="1B9A8008" w14:textId="77777777">
            <w:pPr>
              <w:contextualSpacing/>
              <w:jc w:val="right"/>
              <w:rPr>
                <w:rFonts w:eastAsia="Times New Roman" w:cstheme="minorHAnsi"/>
                <w:bCs/>
                <w:color w:val="000000"/>
                <w:sz w:val="18"/>
                <w:szCs w:val="18"/>
              </w:rPr>
            </w:pPr>
          </w:p>
        </w:tc>
        <w:tc>
          <w:tcPr>
            <w:tcW w:w="2700" w:type="dxa"/>
          </w:tcPr>
          <w:p w:rsidR="008114CF" w:rsidRPr="00EC74DE" w:rsidP="0049329C" w14:paraId="112E6DBA" w14:textId="77777777">
            <w:pPr>
              <w:contextualSpacing/>
              <w:rPr>
                <w:rFonts w:eastAsia="Times New Roman" w:cstheme="minorHAnsi"/>
                <w:bCs/>
                <w:color w:val="000000"/>
                <w:sz w:val="18"/>
                <w:szCs w:val="18"/>
              </w:rPr>
            </w:pPr>
          </w:p>
        </w:tc>
      </w:tr>
      <w:tr w14:paraId="335703E9" w14:textId="77777777" w:rsidTr="007E35F1">
        <w:tblPrEx>
          <w:tblW w:w="0" w:type="auto"/>
          <w:tblLayout w:type="fixed"/>
          <w:tblLook w:val="04A0"/>
        </w:tblPrEx>
        <w:trPr>
          <w:gridBefore w:val="1"/>
          <w:wBefore w:w="18" w:type="dxa"/>
        </w:trPr>
        <w:tc>
          <w:tcPr>
            <w:tcW w:w="1440" w:type="dxa"/>
          </w:tcPr>
          <w:p w:rsidR="008114CF" w:rsidRPr="00EC74DE" w:rsidP="0049329C" w14:paraId="18EBD31B"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INJMOSTE</w:t>
            </w:r>
          </w:p>
          <w:p w:rsidR="008114CF" w:rsidRPr="00EC74DE" w:rsidP="0049329C" w14:paraId="2A0E7F63" w14:textId="77777777">
            <w:pPr>
              <w:contextualSpacing/>
              <w:rPr>
                <w:rFonts w:eastAsia="Times New Roman" w:cstheme="minorHAnsi"/>
                <w:color w:val="000000"/>
                <w:sz w:val="18"/>
                <w:szCs w:val="18"/>
              </w:rPr>
            </w:pPr>
          </w:p>
        </w:tc>
        <w:tc>
          <w:tcPr>
            <w:tcW w:w="4860" w:type="dxa"/>
            <w:vAlign w:val="bottom"/>
          </w:tcPr>
          <w:p w:rsidR="008114CF" w:rsidRPr="00EC74DE" w:rsidP="00B1228B" w14:paraId="0939C4DF" w14:textId="5376093B">
            <w:pPr>
              <w:tabs>
                <w:tab w:val="right" w:leader="dot" w:pos="5760"/>
              </w:tabs>
              <w:contextualSpacing/>
              <w:rPr>
                <w:color w:val="000000"/>
                <w:sz w:val="18"/>
                <w:lang w:val=""/>
              </w:rPr>
            </w:pPr>
            <w:r w:rsidRPr="00EC74DE">
              <w:rPr>
                <w:color w:val="000000"/>
                <w:sz w:val="18"/>
                <w:lang w:val=""/>
              </w:rPr>
              <w:t>Metanfetamina, también conocida como meta, meta cristalina, speed o crank</w:t>
            </w:r>
          </w:p>
        </w:tc>
        <w:tc>
          <w:tcPr>
            <w:tcW w:w="1260" w:type="dxa"/>
            <w:vAlign w:val="bottom"/>
          </w:tcPr>
          <w:p w:rsidR="008114CF" w:rsidRPr="00EC74DE" w:rsidP="0049329C" w14:paraId="08425291" w14:textId="77777777">
            <w:pPr>
              <w:contextualSpacing/>
              <w:jc w:val="right"/>
              <w:rPr>
                <w:rFonts w:eastAsia="Times New Roman" w:cstheme="minorHAnsi"/>
                <w:bCs/>
                <w:color w:val="000000"/>
                <w:sz w:val="18"/>
                <w:szCs w:val="18"/>
                <w:lang w:val=""/>
              </w:rPr>
            </w:pPr>
          </w:p>
        </w:tc>
        <w:tc>
          <w:tcPr>
            <w:tcW w:w="2700" w:type="dxa"/>
          </w:tcPr>
          <w:p w:rsidR="008114CF" w:rsidRPr="00EC74DE" w:rsidP="0049329C" w14:paraId="736636F3" w14:textId="77777777">
            <w:pPr>
              <w:contextualSpacing/>
              <w:rPr>
                <w:rFonts w:eastAsia="Times New Roman" w:cstheme="minorHAnsi"/>
                <w:bCs/>
                <w:color w:val="000000"/>
                <w:sz w:val="18"/>
                <w:szCs w:val="18"/>
                <w:lang w:val=""/>
              </w:rPr>
            </w:pPr>
          </w:p>
        </w:tc>
      </w:tr>
      <w:tr w14:paraId="1AA6E053" w14:textId="77777777" w:rsidTr="007E35F1">
        <w:tblPrEx>
          <w:tblW w:w="0" w:type="auto"/>
          <w:tblLayout w:type="fixed"/>
          <w:tblLook w:val="04A0"/>
        </w:tblPrEx>
        <w:trPr>
          <w:gridBefore w:val="1"/>
          <w:wBefore w:w="18" w:type="dxa"/>
        </w:trPr>
        <w:tc>
          <w:tcPr>
            <w:tcW w:w="1440" w:type="dxa"/>
          </w:tcPr>
          <w:p w:rsidR="008114CF" w:rsidRPr="00EC74DE" w:rsidP="0049329C" w14:paraId="2C3DD065" w14:textId="77777777">
            <w:pPr>
              <w:contextualSpacing/>
              <w:rPr>
                <w:rFonts w:eastAsia="Times New Roman" w:cstheme="minorHAnsi"/>
                <w:color w:val="000000"/>
                <w:sz w:val="18"/>
                <w:szCs w:val="18"/>
              </w:rPr>
            </w:pPr>
            <w:r w:rsidRPr="00EC74DE">
              <w:rPr>
                <w:rFonts w:eastAsia="Times New Roman" w:cstheme="minorHAnsi"/>
                <w:bCs/>
                <w:color w:val="000000"/>
                <w:sz w:val="18"/>
                <w:szCs w:val="18"/>
              </w:rPr>
              <w:t>INJMOSTF</w:t>
            </w:r>
          </w:p>
        </w:tc>
        <w:tc>
          <w:tcPr>
            <w:tcW w:w="4860" w:type="dxa"/>
            <w:vAlign w:val="bottom"/>
          </w:tcPr>
          <w:p w:rsidR="008114CF" w:rsidRPr="00EC74DE" w:rsidP="00B1228B" w14:paraId="5A7088DC" w14:textId="724CEFD3">
            <w:pPr>
              <w:tabs>
                <w:tab w:val="right" w:leader="dot" w:pos="5760"/>
              </w:tabs>
              <w:contextualSpacing/>
              <w:rPr>
                <w:color w:val="000000"/>
                <w:sz w:val="18"/>
                <w:lang w:val=""/>
              </w:rPr>
            </w:pPr>
            <w:r w:rsidRPr="00EC74DE">
              <w:rPr>
                <w:color w:val="000000"/>
                <w:sz w:val="18"/>
                <w:lang w:val=""/>
              </w:rPr>
              <w:t>Analgésicos, como Oxycontin, Dilaudid, morfina, Percocet o Demerol</w:t>
            </w:r>
          </w:p>
        </w:tc>
        <w:tc>
          <w:tcPr>
            <w:tcW w:w="1260" w:type="dxa"/>
            <w:vAlign w:val="bottom"/>
          </w:tcPr>
          <w:p w:rsidR="008114CF" w:rsidRPr="00EC74DE" w:rsidP="0049329C" w14:paraId="2A3F356B" w14:textId="77777777">
            <w:pPr>
              <w:contextualSpacing/>
              <w:jc w:val="right"/>
              <w:rPr>
                <w:rFonts w:eastAsia="Times New Roman" w:cstheme="minorHAnsi"/>
                <w:bCs/>
                <w:color w:val="000000"/>
                <w:sz w:val="18"/>
                <w:szCs w:val="18"/>
                <w:lang w:val=""/>
              </w:rPr>
            </w:pPr>
          </w:p>
        </w:tc>
        <w:tc>
          <w:tcPr>
            <w:tcW w:w="2700" w:type="dxa"/>
          </w:tcPr>
          <w:p w:rsidR="008114CF" w:rsidRPr="00EC74DE" w:rsidP="0049329C" w14:paraId="55F10703" w14:textId="77777777">
            <w:pPr>
              <w:contextualSpacing/>
              <w:rPr>
                <w:rFonts w:eastAsia="Times New Roman" w:cstheme="minorHAnsi"/>
                <w:bCs/>
                <w:color w:val="000000"/>
                <w:sz w:val="18"/>
                <w:szCs w:val="18"/>
                <w:lang w:val=""/>
              </w:rPr>
            </w:pPr>
          </w:p>
        </w:tc>
      </w:tr>
      <w:tr w14:paraId="6EE5E9DC" w14:textId="77777777" w:rsidTr="007E35F1">
        <w:tblPrEx>
          <w:tblW w:w="0" w:type="auto"/>
          <w:tblLayout w:type="fixed"/>
          <w:tblLook w:val="04A0"/>
        </w:tblPrEx>
        <w:trPr>
          <w:gridBefore w:val="1"/>
          <w:wBefore w:w="18" w:type="dxa"/>
        </w:trPr>
        <w:tc>
          <w:tcPr>
            <w:tcW w:w="1440" w:type="dxa"/>
          </w:tcPr>
          <w:p w:rsidR="008114CF" w:rsidRPr="00EC74DE" w:rsidP="0049329C" w14:paraId="0EF888A7" w14:textId="77777777">
            <w:pPr>
              <w:contextualSpacing/>
              <w:rPr>
                <w:rFonts w:eastAsia="Times New Roman" w:cstheme="minorHAnsi"/>
                <w:color w:val="000000"/>
                <w:sz w:val="18"/>
                <w:szCs w:val="18"/>
              </w:rPr>
            </w:pPr>
            <w:r w:rsidRPr="00EC74DE">
              <w:rPr>
                <w:rFonts w:eastAsia="Times New Roman" w:cstheme="minorHAnsi"/>
                <w:bCs/>
                <w:color w:val="000000"/>
                <w:sz w:val="18"/>
                <w:szCs w:val="18"/>
              </w:rPr>
              <w:t>INJMOSTG</w:t>
            </w:r>
          </w:p>
        </w:tc>
        <w:tc>
          <w:tcPr>
            <w:tcW w:w="4860" w:type="dxa"/>
            <w:vAlign w:val="bottom"/>
          </w:tcPr>
          <w:p w:rsidR="008114CF" w:rsidRPr="00EC74DE" w:rsidP="00B1228B" w14:paraId="6F9F207E" w14:textId="0C99783A">
            <w:pPr>
              <w:tabs>
                <w:tab w:val="right" w:leader="dot" w:pos="5760"/>
              </w:tabs>
              <w:contextualSpacing/>
              <w:rPr>
                <w:color w:val="000000"/>
                <w:sz w:val="18"/>
              </w:rPr>
            </w:pPr>
            <w:r w:rsidRPr="00EC74DE">
              <w:rPr>
                <w:color w:val="000000"/>
                <w:sz w:val="18"/>
              </w:rPr>
              <w:t>Alguna otra cosa</w:t>
            </w:r>
          </w:p>
        </w:tc>
        <w:tc>
          <w:tcPr>
            <w:tcW w:w="1260" w:type="dxa"/>
            <w:vAlign w:val="bottom"/>
          </w:tcPr>
          <w:p w:rsidR="008114CF" w:rsidRPr="00EC74DE" w:rsidP="0049329C" w14:paraId="46AE79F5" w14:textId="77777777">
            <w:pPr>
              <w:contextualSpacing/>
              <w:jc w:val="right"/>
              <w:rPr>
                <w:rFonts w:eastAsia="Times New Roman" w:cstheme="minorHAnsi"/>
                <w:bCs/>
                <w:color w:val="000000"/>
                <w:sz w:val="18"/>
                <w:szCs w:val="18"/>
              </w:rPr>
            </w:pPr>
          </w:p>
        </w:tc>
        <w:tc>
          <w:tcPr>
            <w:tcW w:w="2700" w:type="dxa"/>
          </w:tcPr>
          <w:p w:rsidR="008114CF" w:rsidRPr="00EC74DE" w:rsidP="0049329C" w14:paraId="2E899355" w14:textId="77777777">
            <w:pPr>
              <w:contextualSpacing/>
              <w:rPr>
                <w:rFonts w:eastAsia="Times New Roman" w:cstheme="minorHAnsi"/>
                <w:bCs/>
                <w:color w:val="000000"/>
                <w:sz w:val="18"/>
                <w:szCs w:val="18"/>
              </w:rPr>
            </w:pPr>
          </w:p>
        </w:tc>
      </w:tr>
      <w:tr w14:paraId="2B1C0659" w14:textId="77777777" w:rsidTr="007E35F1">
        <w:tblPrEx>
          <w:tblW w:w="0" w:type="auto"/>
          <w:tblLayout w:type="fixed"/>
          <w:tblLook w:val="04A0"/>
        </w:tblPrEx>
        <w:trPr>
          <w:gridBefore w:val="1"/>
          <w:wBefore w:w="18" w:type="dxa"/>
        </w:trPr>
        <w:tc>
          <w:tcPr>
            <w:tcW w:w="1440" w:type="dxa"/>
          </w:tcPr>
          <w:p w:rsidR="005D0DD0" w:rsidRPr="00EC74DE" w:rsidP="0049329C" w14:paraId="05498FCA" w14:textId="77777777">
            <w:pPr>
              <w:contextualSpacing/>
              <w:rPr>
                <w:rFonts w:eastAsia="Times New Roman" w:cstheme="minorHAnsi"/>
                <w:color w:val="000000"/>
                <w:sz w:val="18"/>
                <w:szCs w:val="18"/>
              </w:rPr>
            </w:pPr>
          </w:p>
        </w:tc>
        <w:tc>
          <w:tcPr>
            <w:tcW w:w="4860" w:type="dxa"/>
            <w:vAlign w:val="bottom"/>
          </w:tcPr>
          <w:p w:rsidR="005D0DD0" w:rsidRPr="00EC74DE" w:rsidP="003F2EDE" w14:paraId="721DFD64"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5D0DD0" w:rsidRPr="00EC74DE" w14:paraId="038ECA56" w14:textId="77777777">
            <w:pPr>
              <w:contextualSpacing/>
              <w:jc w:val="right"/>
              <w:rPr>
                <w:rFonts w:eastAsia="Times New Roman" w:cstheme="minorHAnsi"/>
                <w:color w:val="808080" w:themeColor="background1" w:themeShade="80"/>
                <w:sz w:val="18"/>
                <w:szCs w:val="18"/>
              </w:rPr>
            </w:pPr>
            <w:r>
              <w:rPr>
                <w:rFonts w:eastAsia="Times New Roman" w:cstheme="minorHAnsi"/>
                <w:color w:val="808080" w:themeColor="background1" w:themeShade="80"/>
                <w:sz w:val="18"/>
                <w:szCs w:val="18"/>
              </w:rPr>
              <w:t>99</w:t>
            </w:r>
          </w:p>
        </w:tc>
        <w:tc>
          <w:tcPr>
            <w:tcW w:w="2700" w:type="dxa"/>
          </w:tcPr>
          <w:p w:rsidR="005D0DD0" w:rsidRPr="00EC74DE" w:rsidP="0049329C" w14:paraId="17F4F307" w14:textId="77777777">
            <w:pPr>
              <w:contextualSpacing/>
              <w:rPr>
                <w:rFonts w:eastAsia="Times New Roman" w:cstheme="minorHAnsi"/>
                <w:color w:val="808080" w:themeColor="background1" w:themeShade="80"/>
                <w:sz w:val="18"/>
                <w:szCs w:val="18"/>
              </w:rPr>
            </w:pPr>
          </w:p>
        </w:tc>
      </w:tr>
      <w:tr w14:paraId="5A43C6A0" w14:textId="77777777" w:rsidTr="007E35F1">
        <w:tblPrEx>
          <w:tblW w:w="0" w:type="auto"/>
          <w:tblLayout w:type="fixed"/>
          <w:tblLook w:val="04A0"/>
        </w:tblPrEx>
        <w:trPr>
          <w:gridBefore w:val="1"/>
          <w:wBefore w:w="18" w:type="dxa"/>
        </w:trPr>
        <w:tc>
          <w:tcPr>
            <w:tcW w:w="1440" w:type="dxa"/>
          </w:tcPr>
          <w:p w:rsidR="005D0DD0" w:rsidRPr="00EC74DE" w:rsidP="0049329C" w14:paraId="6D2C3DA6" w14:textId="77777777">
            <w:pPr>
              <w:contextualSpacing/>
              <w:rPr>
                <w:rFonts w:eastAsia="Times New Roman" w:cstheme="minorHAnsi"/>
                <w:color w:val="000000"/>
                <w:sz w:val="18"/>
                <w:szCs w:val="18"/>
              </w:rPr>
            </w:pPr>
          </w:p>
        </w:tc>
        <w:tc>
          <w:tcPr>
            <w:tcW w:w="4860" w:type="dxa"/>
            <w:vAlign w:val="bottom"/>
          </w:tcPr>
          <w:p w:rsidR="005D0DD0" w:rsidRPr="00EC74DE" w:rsidP="003F2EDE" w14:paraId="554607C8"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5D0DD0" w:rsidRPr="00EC74DE" w:rsidP="0049329C" w14:paraId="7AA574DF"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r w:rsidR="00247F4A">
              <w:rPr>
                <w:rFonts w:eastAsia="Times New Roman" w:cstheme="minorHAnsi"/>
                <w:color w:val="808080" w:themeColor="background1" w:themeShade="80"/>
                <w:sz w:val="18"/>
                <w:szCs w:val="18"/>
              </w:rPr>
              <w:t>7</w:t>
            </w:r>
          </w:p>
        </w:tc>
        <w:tc>
          <w:tcPr>
            <w:tcW w:w="2700" w:type="dxa"/>
          </w:tcPr>
          <w:p w:rsidR="005D0DD0" w:rsidRPr="00EC74DE" w:rsidP="0049329C" w14:paraId="38817A76" w14:textId="77777777">
            <w:pPr>
              <w:contextualSpacing/>
              <w:rPr>
                <w:rFonts w:eastAsia="Times New Roman" w:cstheme="minorHAnsi"/>
                <w:color w:val="808080" w:themeColor="background1" w:themeShade="80"/>
                <w:sz w:val="18"/>
                <w:szCs w:val="18"/>
              </w:rPr>
            </w:pPr>
          </w:p>
        </w:tc>
      </w:tr>
    </w:tbl>
    <w:p w:rsidR="007E35F1" w:rsidRPr="00EC74DE" w:rsidP="0049329C" w14:paraId="7527C615" w14:textId="77777777">
      <w:pPr>
        <w:contextualSpacing/>
        <w:rPr>
          <w:rFonts w:eastAsia="Times New Roman" w:cstheme="minorHAnsi"/>
          <w:color w:val="000000"/>
          <w:sz w:val="18"/>
          <w:szCs w:val="18"/>
        </w:rPr>
      </w:pPr>
    </w:p>
    <w:p w:rsidR="00195CAC" w:rsidRPr="00636EB5" w:rsidP="00195CAC" w14:paraId="11E70B4B" w14:textId="2C994353">
      <w:pPr>
        <w:pStyle w:val="Heading2Q-aire"/>
        <w:contextualSpacing/>
        <w:rPr>
          <w:rFonts w:eastAsia="Times New Roman"/>
          <w:szCs w:val="18"/>
        </w:rPr>
      </w:pPr>
      <w:r>
        <w:rPr>
          <w:rFonts w:eastAsia="Times New Roman"/>
          <w:szCs w:val="18"/>
        </w:rPr>
        <w:t xml:space="preserve">Injection Equipment </w:t>
      </w:r>
      <w:r w:rsidR="007812D2">
        <w:rPr>
          <w:rFonts w:eastAsia="Times New Roman"/>
          <w:szCs w:val="18"/>
        </w:rPr>
        <w:t>Disposal</w:t>
      </w:r>
      <w:r>
        <w:rPr>
          <w:rFonts w:eastAsia="Times New Roman"/>
          <w:szCs w:val="18"/>
        </w:rPr>
        <w:t>, 12m</w:t>
      </w:r>
    </w:p>
    <w:p w:rsidR="00F8505A" w:rsidP="0049329C" w14:paraId="67A8F2DE" w14:textId="77777777">
      <w:pPr>
        <w:contextualSpacing/>
        <w:rPr>
          <w:rFonts w:eastAsia="Times New Roman" w:cstheme="minorHAnsi"/>
          <w:color w:val="000000"/>
          <w:sz w:val="18"/>
          <w:szCs w:val="18"/>
        </w:rPr>
      </w:pPr>
    </w:p>
    <w:p w:rsidR="00C23E1D" w:rsidRPr="00EC74DE" w:rsidP="0049329C" w14:paraId="7BB6C93B" w14:textId="77777777">
      <w:pPr>
        <w:contextualSpacing/>
        <w:rPr>
          <w:rFonts w:eastAsia="Times New Roman" w:cstheme="minorHAnsi"/>
          <w:color w:val="0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057"/>
        <w:gridCol w:w="8203"/>
      </w:tblGrid>
      <w:tr w14:paraId="094C29A9"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vAlign w:val="bottom"/>
            <w:hideMark/>
          </w:tcPr>
          <w:p w:rsidR="007E35F1" w:rsidRPr="00EC74DE" w:rsidP="0049329C" w14:paraId="2E52D059" w14:textId="77777777">
            <w:pPr>
              <w:ind w:right="882"/>
              <w:contextualSpacing/>
              <w:rPr>
                <w:rFonts w:eastAsia="Times New Roman" w:cstheme="minorHAnsi"/>
                <w:b/>
                <w:bCs/>
                <w:color w:val="000000"/>
                <w:sz w:val="18"/>
                <w:szCs w:val="18"/>
              </w:rPr>
            </w:pPr>
            <w:r w:rsidRPr="00EC74DE">
              <w:rPr>
                <w:rFonts w:eastAsia="Times New Roman" w:cstheme="minorHAnsi"/>
                <w:b/>
                <w:color w:val="000000"/>
                <w:sz w:val="18"/>
                <w:szCs w:val="18"/>
              </w:rPr>
              <w:t>INTRO_ID5</w:t>
            </w:r>
            <w:r w:rsidR="00195CAC">
              <w:rPr>
                <w:rFonts w:eastAsia="Times New Roman" w:cstheme="minorHAnsi"/>
                <w:b/>
                <w:color w:val="000000"/>
                <w:sz w:val="18"/>
                <w:szCs w:val="18"/>
              </w:rPr>
              <w:t>a</w:t>
            </w:r>
            <w:r w:rsidRPr="00EC74DE">
              <w:rPr>
                <w:rFonts w:eastAsia="Times New Roman" w:cstheme="minorHAnsi"/>
                <w:b/>
                <w:color w:val="000000"/>
                <w:sz w:val="18"/>
                <w:szCs w:val="18"/>
              </w:rPr>
              <w:t>.</w:t>
            </w:r>
          </w:p>
        </w:tc>
        <w:tc>
          <w:tcPr>
            <w:tcW w:w="8820" w:type="dxa"/>
            <w:vAlign w:val="bottom"/>
          </w:tcPr>
          <w:p w:rsidR="007E35F1" w:rsidRPr="00EC74DE" w:rsidP="00195CAC" w14:paraId="3A0FC02C" w14:textId="77777777">
            <w:pPr>
              <w:contextualSpacing/>
              <w:rPr>
                <w:rFonts w:eastAsia="Times New Roman" w:cstheme="minorHAnsi"/>
                <w:color w:val="000000"/>
                <w:sz w:val="18"/>
                <w:szCs w:val="18"/>
                <w:lang w:val=""/>
              </w:rPr>
            </w:pPr>
            <w:r w:rsidRPr="00EC74DE">
              <w:rPr>
                <w:rFonts w:eastAsia="Times New Roman" w:cstheme="minorHAnsi"/>
                <w:color w:val="000000"/>
                <w:sz w:val="18"/>
                <w:szCs w:val="18"/>
                <w:lang w:val=""/>
              </w:rPr>
              <w:t>DISPLAY</w:t>
            </w:r>
            <w:r w:rsidRPr="00EC74DE">
              <w:rPr>
                <w:color w:val="000000"/>
                <w:sz w:val="18"/>
                <w:lang w:val=""/>
              </w:rPr>
              <w:t xml:space="preserve">: </w:t>
            </w:r>
            <w:r w:rsidR="00F326D7">
              <w:rPr>
                <w:color w:val="000000"/>
                <w:sz w:val="18"/>
                <w:lang w:val=""/>
              </w:rPr>
              <w:t>"</w:t>
            </w:r>
            <w:r w:rsidRPr="00EC74DE" w:rsidR="004320AA">
              <w:rPr>
                <w:color w:val="000000"/>
                <w:sz w:val="18"/>
                <w:lang w:val=""/>
              </w:rPr>
              <w:t xml:space="preserve">DIGA: </w:t>
            </w:r>
            <w:r w:rsidRPr="00EC74DE" w:rsidR="008D7F5D">
              <w:rPr>
                <w:color w:val="000000"/>
                <w:sz w:val="18"/>
                <w:lang w:val=""/>
              </w:rPr>
              <w:t>Ahora</w:t>
            </w:r>
            <w:r w:rsidRPr="00EC74DE" w:rsidR="00622A04">
              <w:rPr>
                <w:color w:val="000000"/>
                <w:sz w:val="18"/>
                <w:lang w:val=""/>
              </w:rPr>
              <w:t xml:space="preserve">, voy a </w:t>
            </w:r>
            <w:r w:rsidRPr="00EC74DE" w:rsidR="00D95E81">
              <w:rPr>
                <w:color w:val="000000"/>
                <w:sz w:val="18"/>
                <w:lang w:val=""/>
              </w:rPr>
              <w:t>preguntar</w:t>
            </w:r>
            <w:r w:rsidRPr="00EC74DE" w:rsidR="00C3523F">
              <w:rPr>
                <w:color w:val="000000"/>
                <w:sz w:val="18"/>
                <w:lang w:val=""/>
              </w:rPr>
              <w:t>le</w:t>
            </w:r>
            <w:r w:rsidRPr="00EC74DE" w:rsidR="00622A04">
              <w:rPr>
                <w:color w:val="000000"/>
                <w:sz w:val="18"/>
                <w:lang w:val=""/>
              </w:rPr>
              <w:t xml:space="preserve"> sobre </w:t>
            </w:r>
            <w:r w:rsidR="00316223">
              <w:rPr>
                <w:color w:val="000000"/>
                <w:sz w:val="18"/>
                <w:lang w:val=""/>
              </w:rPr>
              <w:t>las agujas</w:t>
            </w:r>
            <w:r w:rsidR="007F6AA1">
              <w:rPr>
                <w:color w:val="000000"/>
                <w:sz w:val="18"/>
                <w:lang w:val=""/>
              </w:rPr>
              <w:t xml:space="preserve"> que</w:t>
            </w:r>
            <w:r w:rsidR="00316223">
              <w:rPr>
                <w:color w:val="000000"/>
                <w:sz w:val="18"/>
                <w:lang w:val=""/>
              </w:rPr>
              <w:t xml:space="preserve"> ha usado</w:t>
            </w:r>
            <w:r w:rsidRPr="00EC74DE" w:rsidR="00622A04">
              <w:rPr>
                <w:color w:val="000000"/>
                <w:sz w:val="18"/>
                <w:lang w:val=""/>
              </w:rPr>
              <w:t xml:space="preserve"> en </w:t>
            </w:r>
            <w:r w:rsidRPr="00EC74DE" w:rsidR="00622A04">
              <w:rPr>
                <w:color w:val="000000"/>
                <w:sz w:val="18"/>
                <w:lang w:val=""/>
              </w:rPr>
              <w:t xml:space="preserve">los últimos </w:t>
            </w:r>
            <w:r w:rsidRPr="00EC74DE" w:rsidR="00622A04">
              <w:rPr>
                <w:color w:val="000000"/>
                <w:sz w:val="18"/>
                <w:u w:val="single"/>
                <w:lang w:val=""/>
              </w:rPr>
              <w:t>12 meses</w:t>
            </w:r>
            <w:r w:rsidRPr="00EC74DE" w:rsidR="00622A04">
              <w:rPr>
                <w:color w:val="000000"/>
                <w:sz w:val="18"/>
                <w:lang w:val=""/>
              </w:rPr>
              <w:t>, es decir, desde</w:t>
            </w:r>
            <w:r w:rsidRPr="00EC74DE" w:rsidR="00622A04">
              <w:rPr>
                <w:rFonts w:eastAsia="Times New Roman" w:cstheme="minorHAnsi"/>
                <w:color w:val="000000"/>
                <w:sz w:val="18"/>
                <w:szCs w:val="18"/>
                <w:lang w:val=""/>
              </w:rPr>
              <w:t xml:space="preserve"> [fill with interview month, formatted as text] </w:t>
            </w:r>
            <w:r w:rsidRPr="00EC74DE" w:rsidR="00622A04">
              <w:rPr>
                <w:color w:val="000000"/>
                <w:sz w:val="18"/>
                <w:lang w:val=""/>
              </w:rPr>
              <w:t xml:space="preserve">del año pasado. Cuando le pregunto sobre </w:t>
            </w:r>
            <w:r w:rsidR="00F326D7">
              <w:rPr>
                <w:color w:val="000000"/>
                <w:sz w:val="18"/>
                <w:lang w:val=""/>
              </w:rPr>
              <w:t>"</w:t>
            </w:r>
            <w:r w:rsidRPr="00EC74DE" w:rsidR="00622A04">
              <w:rPr>
                <w:color w:val="000000"/>
                <w:sz w:val="18"/>
                <w:lang w:val=""/>
              </w:rPr>
              <w:t>agujas</w:t>
            </w:r>
            <w:r w:rsidR="00F326D7">
              <w:rPr>
                <w:color w:val="000000"/>
                <w:sz w:val="18"/>
                <w:lang w:val=""/>
              </w:rPr>
              <w:t>"</w:t>
            </w:r>
            <w:r w:rsidRPr="00EC74DE" w:rsidR="00622A04">
              <w:rPr>
                <w:color w:val="000000"/>
                <w:sz w:val="18"/>
                <w:lang w:val=""/>
              </w:rPr>
              <w:t>, me refiero a agujas y jeringas</w:t>
            </w:r>
            <w:r w:rsidRPr="00EC74DE" w:rsidR="008C7B0F">
              <w:rPr>
                <w:color w:val="000000"/>
                <w:sz w:val="18"/>
                <w:lang w:val=""/>
              </w:rPr>
              <w:t>.</w:t>
            </w:r>
            <w:r w:rsidR="00F326D7">
              <w:rPr>
                <w:color w:val="000000"/>
                <w:sz w:val="18"/>
                <w:lang w:val=""/>
              </w:rPr>
              <w:t>"</w:t>
            </w:r>
          </w:p>
        </w:tc>
      </w:tr>
    </w:tbl>
    <w:p w:rsidR="007E35F1" w:rsidRPr="002349B6" w:rsidP="0049329C" w14:paraId="16521BB4" w14:textId="77777777">
      <w:pPr>
        <w:contextualSpacing/>
        <w:rPr>
          <w:color w:val="000000"/>
          <w:sz w:val="18"/>
          <w:lang w:val=""/>
        </w:rPr>
      </w:pPr>
    </w:p>
    <w:tbl>
      <w:tblPr>
        <w:tblW w:w="10278" w:type="dxa"/>
        <w:tblLayout w:type="fixed"/>
        <w:tblLook w:val="04A0"/>
      </w:tblPr>
      <w:tblGrid>
        <w:gridCol w:w="3060"/>
        <w:gridCol w:w="7218"/>
      </w:tblGrid>
      <w:tr w14:paraId="195A23D1" w14:textId="77777777" w:rsidTr="00635DD6">
        <w:tblPrEx>
          <w:tblW w:w="10278" w:type="dxa"/>
          <w:tblLayout w:type="fixed"/>
          <w:tblLook w:val="04A0"/>
        </w:tblPrEx>
        <w:tc>
          <w:tcPr>
            <w:tcW w:w="3060" w:type="dxa"/>
            <w:vAlign w:val="bottom"/>
          </w:tcPr>
          <w:p w:rsidR="00C23E1D" w:rsidRPr="00636EB5" w:rsidP="00635DD6" w14:paraId="66FD920B" w14:textId="08FC3BC0">
            <w:pPr>
              <w:contextualSpacing/>
              <w:rPr>
                <w:rFonts w:eastAsia="Times New Roman" w:cstheme="minorHAnsi"/>
                <w:b/>
                <w:bCs/>
                <w:color w:val="000000"/>
                <w:sz w:val="18"/>
                <w:szCs w:val="18"/>
              </w:rPr>
            </w:pPr>
            <w:r>
              <w:rPr>
                <w:rFonts w:eastAsia="Times New Roman" w:cstheme="minorHAnsi"/>
                <w:b/>
                <w:bCs/>
                <w:color w:val="000000"/>
                <w:sz w:val="18"/>
                <w:szCs w:val="18"/>
              </w:rPr>
              <w:t>Notes_Dispos</w:t>
            </w:r>
            <w:r w:rsidR="00C71BD7">
              <w:rPr>
                <w:rFonts w:eastAsia="Times New Roman" w:cstheme="minorHAnsi"/>
                <w:b/>
                <w:bCs/>
                <w:color w:val="000000"/>
                <w:sz w:val="18"/>
                <w:szCs w:val="18"/>
              </w:rPr>
              <w:t>al</w:t>
            </w:r>
            <w:r>
              <w:rPr>
                <w:rFonts w:eastAsia="Times New Roman" w:cstheme="minorHAnsi"/>
                <w:b/>
                <w:bCs/>
                <w:color w:val="000000"/>
                <w:sz w:val="18"/>
                <w:szCs w:val="18"/>
              </w:rPr>
              <w:t>OfUsedNeedles.</w:t>
            </w:r>
          </w:p>
        </w:tc>
        <w:tc>
          <w:tcPr>
            <w:tcW w:w="7218" w:type="dxa"/>
            <w:vAlign w:val="bottom"/>
          </w:tcPr>
          <w:p w:rsidR="00C23E1D" w:rsidRPr="00E67FB1" w:rsidP="00635DD6" w14:paraId="28D89F0B" w14:textId="77777777">
            <w:pPr>
              <w:contextualSpacing/>
              <w:rPr>
                <w:rFonts w:eastAsia="Times New Roman" w:cstheme="minorHAnsi"/>
                <w:bCs/>
                <w:color w:val="000000"/>
                <w:sz w:val="18"/>
                <w:szCs w:val="18"/>
              </w:rPr>
            </w:pPr>
            <w:r w:rsidRPr="00E67FB1">
              <w:rPr>
                <w:rFonts w:eastAsia="Times New Roman" w:cstheme="minorHAnsi"/>
                <w:bCs/>
                <w:color w:val="000000"/>
                <w:sz w:val="18"/>
                <w:szCs w:val="18"/>
              </w:rPr>
              <w:t xml:space="preserve">See </w:t>
            </w:r>
            <w:hyperlink w:anchor="MeasureReferences" w:history="1">
              <w:r w:rsidRPr="00832E0E">
                <w:rPr>
                  <w:rStyle w:val="Hyperlink"/>
                  <w:rFonts w:eastAsia="Times New Roman" w:cstheme="minorHAnsi"/>
                  <w:bCs/>
                  <w:sz w:val="18"/>
                  <w:szCs w:val="18"/>
                </w:rPr>
                <w:t>Measure References</w:t>
              </w:r>
            </w:hyperlink>
            <w:r w:rsidRPr="00E67FB1">
              <w:rPr>
                <w:rFonts w:eastAsia="Times New Roman" w:cstheme="minorHAnsi"/>
                <w:bCs/>
                <w:color w:val="000000"/>
                <w:sz w:val="18"/>
                <w:szCs w:val="18"/>
              </w:rPr>
              <w:t>.</w:t>
            </w:r>
          </w:p>
        </w:tc>
      </w:tr>
    </w:tbl>
    <w:p w:rsidR="00C23E1D" w:rsidRPr="00EC74DE" w:rsidP="0049329C" w14:paraId="321CD2F5" w14:textId="77777777">
      <w:pPr>
        <w:contextualSpacing/>
        <w:rPr>
          <w:color w:val="000000"/>
          <w:sz w:val="18"/>
        </w:rPr>
      </w:pPr>
    </w:p>
    <w:tbl>
      <w:tblPr>
        <w:tblW w:w="10278" w:type="dxa"/>
        <w:tblLayout w:type="fixed"/>
        <w:tblLook w:val="04A0"/>
      </w:tblPr>
      <w:tblGrid>
        <w:gridCol w:w="18"/>
        <w:gridCol w:w="1440"/>
        <w:gridCol w:w="4860"/>
        <w:gridCol w:w="1260"/>
        <w:gridCol w:w="2700"/>
      </w:tblGrid>
      <w:tr w14:paraId="3190AF33" w14:textId="77777777" w:rsidTr="00195CAC">
        <w:tblPrEx>
          <w:tblW w:w="10278" w:type="dxa"/>
          <w:tblLayout w:type="fixed"/>
          <w:tblLook w:val="04A0"/>
        </w:tblPrEx>
        <w:tc>
          <w:tcPr>
            <w:tcW w:w="1458" w:type="dxa"/>
            <w:gridSpan w:val="2"/>
            <w:vAlign w:val="bottom"/>
          </w:tcPr>
          <w:p w:rsidR="007E35F1" w:rsidRPr="00EC74DE" w:rsidP="0049329C" w14:paraId="16D5C62A" w14:textId="77777777">
            <w:pPr>
              <w:contextualSpacing/>
              <w:rPr>
                <w:b/>
                <w:color w:val="000000"/>
                <w:sz w:val="18"/>
              </w:rPr>
            </w:pPr>
            <w:r w:rsidRPr="00EC74DE">
              <w:rPr>
                <w:b/>
                <w:color w:val="000000"/>
                <w:sz w:val="18"/>
              </w:rPr>
              <w:t>ID7.</w:t>
            </w:r>
          </w:p>
        </w:tc>
        <w:tc>
          <w:tcPr>
            <w:tcW w:w="8820" w:type="dxa"/>
            <w:gridSpan w:val="3"/>
            <w:vAlign w:val="bottom"/>
          </w:tcPr>
          <w:p w:rsidR="008462C5" w:rsidRPr="00EC74DE" w:rsidP="0049329C" w14:paraId="222005D6" w14:textId="77777777">
            <w:pPr>
              <w:contextualSpacing/>
              <w:rPr>
                <w:b/>
                <w:color w:val="000000"/>
                <w:sz w:val="18"/>
                <w:lang w:val=""/>
              </w:rPr>
            </w:pPr>
            <w:r w:rsidRPr="00EC74DE">
              <w:rPr>
                <w:b/>
                <w:color w:val="000000"/>
                <w:sz w:val="18"/>
                <w:lang w:val=""/>
              </w:rPr>
              <w:t>En los últimos 12 meses, después de que se inyectaba, ¿qué hacía con la aguja usada?</w:t>
            </w:r>
            <w:r w:rsidR="00195CAC">
              <w:rPr>
                <w:b/>
                <w:color w:val="000000"/>
                <w:sz w:val="18"/>
                <w:lang w:val=""/>
              </w:rPr>
              <w:t xml:space="preserve"> </w:t>
            </w:r>
            <w:r w:rsidRPr="00076958" w:rsidR="00AA0965">
              <w:rPr>
                <w:b/>
                <w:color w:val="000000"/>
                <w:sz w:val="18"/>
                <w:lang w:val=""/>
              </w:rPr>
              <w:t xml:space="preserve">Puede elegir más de una opción. </w:t>
            </w:r>
          </w:p>
          <w:p w:rsidR="007E35F1" w:rsidRPr="00EC74DE" w:rsidP="0049329C" w14:paraId="418CAEA5" w14:textId="77777777">
            <w:pPr>
              <w:rPr>
                <w:color w:val="000000"/>
                <w:sz w:val="18"/>
                <w:lang w:val=""/>
              </w:rPr>
            </w:pPr>
            <w:r w:rsidRPr="00EC74DE">
              <w:rPr>
                <w:color w:val="000000"/>
                <w:sz w:val="18"/>
                <w:lang w:val=""/>
              </w:rPr>
              <w:t>[</w:t>
            </w:r>
            <w:r w:rsidRPr="00EC74DE" w:rsidR="0083521D">
              <w:rPr>
                <w:color w:val="000000"/>
                <w:sz w:val="18"/>
                <w:lang w:val="es-ES"/>
              </w:rPr>
              <w:t xml:space="preserve">Entregue la </w:t>
            </w:r>
            <w:r w:rsidRPr="00EC74DE" w:rsidR="001A5BD8">
              <w:rPr>
                <w:rFonts w:eastAsia="Times New Roman" w:cstheme="minorHAnsi"/>
                <w:bCs/>
                <w:color w:val="000000"/>
                <w:sz w:val="18"/>
                <w:szCs w:val="18"/>
                <w:lang w:val="es-ES"/>
              </w:rPr>
              <w:t>Tarjeta</w:t>
            </w:r>
            <w:r w:rsidRPr="00EC74DE" w:rsidR="0083521D">
              <w:rPr>
                <w:color w:val="000000"/>
                <w:sz w:val="18"/>
                <w:lang w:val="es-ES"/>
              </w:rPr>
              <w:t xml:space="preserve"> de </w:t>
            </w:r>
            <w:r w:rsidR="0006723F">
              <w:rPr>
                <w:rFonts w:eastAsia="Times New Roman" w:cstheme="minorHAnsi"/>
                <w:bCs/>
                <w:color w:val="000000"/>
                <w:sz w:val="18"/>
                <w:szCs w:val="18"/>
                <w:lang w:val="es-ES"/>
              </w:rPr>
              <w:t>Respuestas S</w:t>
            </w:r>
            <w:r w:rsidRPr="00EC74DE" w:rsidR="001A5BD8">
              <w:rPr>
                <w:color w:val="000000"/>
                <w:sz w:val="18"/>
                <w:lang w:val="es-ES"/>
              </w:rPr>
              <w:t xml:space="preserve"> </w:t>
            </w:r>
            <w:r w:rsidRPr="00EC74DE" w:rsidR="0083521D">
              <w:rPr>
                <w:color w:val="000000"/>
                <w:sz w:val="18"/>
                <w:lang w:val="es-ES"/>
              </w:rPr>
              <w:t xml:space="preserve">al </w:t>
            </w:r>
            <w:r w:rsidRPr="00EC74DE" w:rsidR="001A5BD8">
              <w:rPr>
                <w:rFonts w:eastAsia="Times New Roman" w:cstheme="minorHAnsi"/>
                <w:bCs/>
                <w:color w:val="000000"/>
                <w:sz w:val="18"/>
                <w:szCs w:val="18"/>
                <w:lang w:val="es-ES"/>
              </w:rPr>
              <w:t>Participante</w:t>
            </w:r>
            <w:r w:rsidRPr="00EC74DE" w:rsidR="00156B2E">
              <w:rPr>
                <w:color w:val="000000"/>
                <w:sz w:val="18"/>
                <w:lang w:val="es-ES"/>
              </w:rPr>
              <w:t>.]</w:t>
            </w:r>
          </w:p>
          <w:p w:rsidR="00571C0D" w:rsidRPr="00EC74DE" w:rsidP="00571C0D" w14:paraId="4D14C9DB" w14:textId="77777777">
            <w:pPr>
              <w:contextualSpacing/>
              <w:rPr>
                <w:color w:val="000000"/>
                <w:sz w:val="18"/>
                <w:lang w:val=""/>
              </w:rPr>
            </w:pPr>
            <w:r w:rsidRPr="00EC74DE">
              <w:rPr>
                <w:color w:val="000000"/>
                <w:sz w:val="18"/>
                <w:lang w:val=""/>
              </w:rPr>
              <w:t>[LEA las opciones. MARQUE TODAS las que correspondan</w:t>
            </w:r>
            <w:r w:rsidRPr="00EC74DE" w:rsidR="00156B2E">
              <w:rPr>
                <w:color w:val="000000"/>
                <w:sz w:val="18"/>
                <w:lang w:val=""/>
              </w:rPr>
              <w:t>.]</w:t>
            </w:r>
          </w:p>
        </w:tc>
      </w:tr>
      <w:tr w14:paraId="341FE612" w14:textId="77777777" w:rsidTr="00195CAC">
        <w:tblPrEx>
          <w:tblW w:w="10278" w:type="dxa"/>
          <w:tblLayout w:type="fixed"/>
          <w:tblLook w:val="04A0"/>
        </w:tblPrEx>
        <w:tc>
          <w:tcPr>
            <w:tcW w:w="1458" w:type="dxa"/>
            <w:gridSpan w:val="2"/>
            <w:vAlign w:val="bottom"/>
          </w:tcPr>
          <w:p w:rsidR="00195CAC" w:rsidRPr="00EC74DE" w:rsidP="00195CAC" w14:paraId="169E0CCC" w14:textId="77777777">
            <w:pPr>
              <w:contextualSpacing/>
              <w:rPr>
                <w:rFonts w:eastAsia="Times New Roman" w:cstheme="minorHAnsi"/>
                <w:bCs/>
                <w:color w:val="000000"/>
                <w:sz w:val="18"/>
                <w:szCs w:val="18"/>
              </w:rPr>
            </w:pPr>
            <w:r>
              <w:rPr>
                <w:rFonts w:eastAsia="Times New Roman" w:cstheme="minorHAnsi"/>
                <w:bCs/>
                <w:color w:val="000000"/>
                <w:sz w:val="18"/>
                <w:szCs w:val="18"/>
              </w:rPr>
              <w:t>NDLEDSP</w:t>
            </w:r>
          </w:p>
        </w:tc>
        <w:tc>
          <w:tcPr>
            <w:tcW w:w="6120" w:type="dxa"/>
            <w:gridSpan w:val="2"/>
            <w:vAlign w:val="bottom"/>
          </w:tcPr>
          <w:p w:rsidR="00195CAC" w:rsidRPr="00EC74DE" w:rsidP="00195CAC" w14:paraId="485DBCB5" w14:textId="77777777">
            <w:pPr>
              <w:contextualSpacing/>
              <w:rPr>
                <w:rFonts w:eastAsia="Times New Roman" w:cstheme="minorHAnsi"/>
                <w:color w:val="000000"/>
                <w:sz w:val="18"/>
                <w:szCs w:val="18"/>
              </w:rPr>
            </w:pPr>
            <w:r w:rsidRPr="00EC74DE">
              <w:rPr>
                <w:rFonts w:eastAsia="Times New Roman" w:cstheme="minorHAnsi"/>
                <w:color w:val="000000"/>
                <w:sz w:val="18"/>
                <w:szCs w:val="18"/>
              </w:rPr>
              <w:t>How disposed of used needle - 12 months</w:t>
            </w:r>
          </w:p>
        </w:tc>
        <w:tc>
          <w:tcPr>
            <w:tcW w:w="2700" w:type="dxa"/>
            <w:vAlign w:val="bottom"/>
          </w:tcPr>
          <w:p w:rsidR="00195CAC" w:rsidRPr="00EC74DE" w:rsidP="00195CAC" w14:paraId="4F1D5A59" w14:textId="77777777">
            <w:pPr>
              <w:contextualSpacing/>
              <w:rPr>
                <w:rFonts w:eastAsia="Times New Roman" w:cstheme="minorHAnsi"/>
                <w:color w:val="000000"/>
                <w:sz w:val="18"/>
                <w:szCs w:val="18"/>
              </w:rPr>
            </w:pPr>
          </w:p>
        </w:tc>
      </w:tr>
      <w:tr w14:paraId="23A63EE0" w14:textId="77777777" w:rsidTr="00195CAC">
        <w:tblPrEx>
          <w:tblW w:w="10278" w:type="dxa"/>
          <w:tblLayout w:type="fixed"/>
          <w:tblLook w:val="04A0"/>
        </w:tblPrEx>
        <w:trPr>
          <w:gridBefore w:val="1"/>
          <w:wBefore w:w="18" w:type="dxa"/>
        </w:trPr>
        <w:tc>
          <w:tcPr>
            <w:tcW w:w="1440" w:type="dxa"/>
          </w:tcPr>
          <w:p w:rsidR="00195CAC" w:rsidRPr="00EC74DE" w:rsidP="00195CAC" w14:paraId="46C9FCEE" w14:textId="77777777">
            <w:pPr>
              <w:contextualSpacing/>
              <w:rPr>
                <w:rFonts w:eastAsia="Times New Roman" w:cstheme="minorHAnsi"/>
                <w:color w:val="000000"/>
                <w:sz w:val="18"/>
                <w:szCs w:val="18"/>
              </w:rPr>
            </w:pPr>
            <w:r>
              <w:rPr>
                <w:rFonts w:eastAsia="Times New Roman" w:cstheme="minorHAnsi"/>
                <w:bCs/>
                <w:color w:val="000000"/>
                <w:sz w:val="18"/>
                <w:szCs w:val="18"/>
              </w:rPr>
              <w:t>NDLEDSPA</w:t>
            </w:r>
          </w:p>
        </w:tc>
        <w:tc>
          <w:tcPr>
            <w:tcW w:w="4860" w:type="dxa"/>
            <w:vAlign w:val="bottom"/>
          </w:tcPr>
          <w:p w:rsidR="00195CAC" w:rsidRPr="00076958" w:rsidP="00195CAC" w14:paraId="4DF91FBC" w14:textId="77777777">
            <w:pPr>
              <w:tabs>
                <w:tab w:val="right" w:leader="dot" w:pos="5760"/>
              </w:tabs>
              <w:contextualSpacing/>
              <w:rPr>
                <w:color w:val="000000"/>
                <w:sz w:val="18"/>
                <w:lang w:val=""/>
              </w:rPr>
            </w:pPr>
            <w:r w:rsidRPr="00076958">
              <w:rPr>
                <w:color w:val="000000"/>
                <w:sz w:val="18"/>
                <w:lang w:val=""/>
              </w:rPr>
              <w:t>La colocaba en un contenedor médico para objetos punzantes</w:t>
            </w:r>
          </w:p>
        </w:tc>
        <w:tc>
          <w:tcPr>
            <w:tcW w:w="1260" w:type="dxa"/>
            <w:vAlign w:val="bottom"/>
          </w:tcPr>
          <w:p w:rsidR="00195CAC" w:rsidRPr="00076958" w:rsidP="00195CAC" w14:paraId="69435100" w14:textId="77777777">
            <w:pPr>
              <w:contextualSpacing/>
              <w:jc w:val="right"/>
              <w:rPr>
                <w:color w:val="000000"/>
                <w:sz w:val="18"/>
                <w:lang w:val=""/>
              </w:rPr>
            </w:pPr>
          </w:p>
        </w:tc>
        <w:tc>
          <w:tcPr>
            <w:tcW w:w="2700" w:type="dxa"/>
          </w:tcPr>
          <w:p w:rsidR="00195CAC" w:rsidRPr="00076958" w:rsidP="00195CAC" w14:paraId="568767CE" w14:textId="77777777">
            <w:pPr>
              <w:contextualSpacing/>
              <w:rPr>
                <w:rFonts w:eastAsia="Times New Roman" w:cstheme="minorHAnsi"/>
                <w:bCs/>
                <w:color w:val="000000"/>
                <w:sz w:val="18"/>
                <w:szCs w:val="18"/>
                <w:lang w:val=""/>
              </w:rPr>
            </w:pPr>
          </w:p>
        </w:tc>
      </w:tr>
      <w:tr w14:paraId="35F4E734" w14:textId="77777777" w:rsidTr="00195CAC">
        <w:tblPrEx>
          <w:tblW w:w="10278" w:type="dxa"/>
          <w:tblLayout w:type="fixed"/>
          <w:tblLook w:val="04A0"/>
        </w:tblPrEx>
        <w:trPr>
          <w:gridBefore w:val="1"/>
          <w:wBefore w:w="18" w:type="dxa"/>
        </w:trPr>
        <w:tc>
          <w:tcPr>
            <w:tcW w:w="1440" w:type="dxa"/>
          </w:tcPr>
          <w:p w:rsidR="00195CAC" w:rsidRPr="00EC74DE" w:rsidP="00195CAC" w14:paraId="3BC6E693" w14:textId="77777777">
            <w:pPr>
              <w:contextualSpacing/>
              <w:rPr>
                <w:rFonts w:eastAsia="Times New Roman" w:cstheme="minorHAnsi"/>
                <w:color w:val="000000"/>
                <w:sz w:val="18"/>
                <w:szCs w:val="18"/>
              </w:rPr>
            </w:pPr>
            <w:r>
              <w:rPr>
                <w:rFonts w:eastAsia="Times New Roman" w:cstheme="minorHAnsi"/>
                <w:bCs/>
                <w:color w:val="000000"/>
                <w:sz w:val="18"/>
                <w:szCs w:val="18"/>
              </w:rPr>
              <w:t>NDLEDSPB</w:t>
            </w:r>
          </w:p>
        </w:tc>
        <w:tc>
          <w:tcPr>
            <w:tcW w:w="4860" w:type="dxa"/>
            <w:vAlign w:val="bottom"/>
          </w:tcPr>
          <w:p w:rsidR="00195CAC" w:rsidRPr="00EC74DE" w:rsidP="00195CAC" w14:paraId="58886F04" w14:textId="77777777">
            <w:pPr>
              <w:tabs>
                <w:tab w:val="right" w:leader="dot" w:pos="5760"/>
              </w:tabs>
              <w:contextualSpacing/>
              <w:rPr>
                <w:color w:val="000000"/>
                <w:sz w:val="18"/>
                <w:lang w:val=""/>
              </w:rPr>
            </w:pPr>
            <w:r>
              <w:rPr>
                <w:color w:val="000000"/>
                <w:sz w:val="18"/>
                <w:lang w:val=""/>
              </w:rPr>
              <w:t>La tiraba</w:t>
            </w:r>
          </w:p>
        </w:tc>
        <w:tc>
          <w:tcPr>
            <w:tcW w:w="1260" w:type="dxa"/>
            <w:vAlign w:val="bottom"/>
          </w:tcPr>
          <w:p w:rsidR="00195CAC" w:rsidRPr="00EC74DE" w:rsidP="00195CAC" w14:paraId="0517CF96" w14:textId="77777777">
            <w:pPr>
              <w:contextualSpacing/>
              <w:jc w:val="right"/>
              <w:rPr>
                <w:color w:val="000000"/>
                <w:sz w:val="18"/>
                <w:lang w:val=""/>
              </w:rPr>
            </w:pPr>
          </w:p>
        </w:tc>
        <w:tc>
          <w:tcPr>
            <w:tcW w:w="2700" w:type="dxa"/>
          </w:tcPr>
          <w:p w:rsidR="00195CAC" w:rsidRPr="00EC74DE" w:rsidP="00195CAC" w14:paraId="7D836CE1" w14:textId="77777777">
            <w:pPr>
              <w:contextualSpacing/>
              <w:rPr>
                <w:rFonts w:eastAsia="Times New Roman" w:cstheme="minorHAnsi"/>
                <w:bCs/>
                <w:color w:val="000000"/>
                <w:sz w:val="18"/>
                <w:szCs w:val="18"/>
                <w:lang w:val=""/>
              </w:rPr>
            </w:pPr>
          </w:p>
        </w:tc>
      </w:tr>
      <w:tr w14:paraId="25CD3065" w14:textId="77777777" w:rsidTr="00195CAC">
        <w:tblPrEx>
          <w:tblW w:w="10278" w:type="dxa"/>
          <w:tblLayout w:type="fixed"/>
          <w:tblLook w:val="04A0"/>
        </w:tblPrEx>
        <w:trPr>
          <w:gridBefore w:val="1"/>
          <w:wBefore w:w="18" w:type="dxa"/>
        </w:trPr>
        <w:tc>
          <w:tcPr>
            <w:tcW w:w="1440" w:type="dxa"/>
          </w:tcPr>
          <w:p w:rsidR="00195CAC" w:rsidRPr="00EC74DE" w:rsidP="00195CAC" w14:paraId="0F568C49" w14:textId="77777777">
            <w:pPr>
              <w:contextualSpacing/>
              <w:rPr>
                <w:rFonts w:eastAsia="Times New Roman" w:cstheme="minorHAnsi"/>
                <w:color w:val="000000"/>
                <w:sz w:val="18"/>
                <w:szCs w:val="18"/>
              </w:rPr>
            </w:pPr>
            <w:r>
              <w:rPr>
                <w:rFonts w:eastAsia="Times New Roman" w:cstheme="minorHAnsi"/>
                <w:bCs/>
                <w:color w:val="000000"/>
                <w:sz w:val="18"/>
                <w:szCs w:val="18"/>
              </w:rPr>
              <w:t>NDLEDSPC</w:t>
            </w:r>
          </w:p>
        </w:tc>
        <w:tc>
          <w:tcPr>
            <w:tcW w:w="4860" w:type="dxa"/>
            <w:vAlign w:val="bottom"/>
          </w:tcPr>
          <w:p w:rsidR="00195CAC" w:rsidRPr="00EC74DE" w:rsidP="00195CAC" w14:paraId="0650908F" w14:textId="77777777">
            <w:pPr>
              <w:tabs>
                <w:tab w:val="right" w:leader="dot" w:pos="5760"/>
              </w:tabs>
              <w:contextualSpacing/>
              <w:rPr>
                <w:color w:val="000000"/>
                <w:sz w:val="18"/>
                <w:lang w:val=""/>
              </w:rPr>
            </w:pPr>
            <w:r>
              <w:rPr>
                <w:color w:val="000000"/>
                <w:sz w:val="18"/>
                <w:lang w:val=""/>
              </w:rPr>
              <w:t>La conservaba</w:t>
            </w:r>
          </w:p>
        </w:tc>
        <w:tc>
          <w:tcPr>
            <w:tcW w:w="1260" w:type="dxa"/>
            <w:vAlign w:val="bottom"/>
          </w:tcPr>
          <w:p w:rsidR="00195CAC" w:rsidRPr="00EC74DE" w:rsidP="00195CAC" w14:paraId="5BC66EBA" w14:textId="77777777">
            <w:pPr>
              <w:contextualSpacing/>
              <w:jc w:val="right"/>
              <w:rPr>
                <w:color w:val="000000"/>
                <w:sz w:val="18"/>
                <w:lang w:val=""/>
              </w:rPr>
            </w:pPr>
          </w:p>
        </w:tc>
        <w:tc>
          <w:tcPr>
            <w:tcW w:w="2700" w:type="dxa"/>
          </w:tcPr>
          <w:p w:rsidR="00195CAC" w:rsidRPr="00EC74DE" w:rsidP="00195CAC" w14:paraId="6692B8EC" w14:textId="77777777">
            <w:pPr>
              <w:contextualSpacing/>
              <w:rPr>
                <w:rFonts w:eastAsia="Times New Roman" w:cstheme="minorHAnsi"/>
                <w:bCs/>
                <w:color w:val="000000"/>
                <w:sz w:val="18"/>
                <w:szCs w:val="18"/>
                <w:lang w:val=""/>
              </w:rPr>
            </w:pPr>
          </w:p>
        </w:tc>
      </w:tr>
      <w:tr w14:paraId="3B83CD1E" w14:textId="77777777" w:rsidTr="00195CAC">
        <w:tblPrEx>
          <w:tblW w:w="10278" w:type="dxa"/>
          <w:tblLayout w:type="fixed"/>
          <w:tblLook w:val="04A0"/>
        </w:tblPrEx>
        <w:trPr>
          <w:gridBefore w:val="1"/>
          <w:wBefore w:w="18" w:type="dxa"/>
        </w:trPr>
        <w:tc>
          <w:tcPr>
            <w:tcW w:w="1440" w:type="dxa"/>
          </w:tcPr>
          <w:p w:rsidR="00195CAC" w:rsidRPr="00EC74DE" w:rsidP="00195CAC" w14:paraId="4BC6536E" w14:textId="77777777">
            <w:pPr>
              <w:contextualSpacing/>
              <w:rPr>
                <w:rFonts w:eastAsia="Times New Roman" w:cstheme="minorHAnsi"/>
                <w:color w:val="000000"/>
                <w:sz w:val="18"/>
                <w:szCs w:val="18"/>
              </w:rPr>
            </w:pPr>
            <w:r>
              <w:rPr>
                <w:rFonts w:eastAsia="Times New Roman" w:cstheme="minorHAnsi"/>
                <w:bCs/>
                <w:color w:val="000000"/>
                <w:sz w:val="18"/>
                <w:szCs w:val="18"/>
              </w:rPr>
              <w:t>NDLEDSPD</w:t>
            </w:r>
          </w:p>
        </w:tc>
        <w:tc>
          <w:tcPr>
            <w:tcW w:w="4860" w:type="dxa"/>
            <w:vAlign w:val="bottom"/>
          </w:tcPr>
          <w:p w:rsidR="00195CAC" w:rsidRPr="00EC74DE" w:rsidP="00195CAC" w14:paraId="127B7A68" w14:textId="77777777">
            <w:pPr>
              <w:tabs>
                <w:tab w:val="right" w:leader="dot" w:pos="5760"/>
              </w:tabs>
              <w:contextualSpacing/>
              <w:rPr>
                <w:color w:val="000000"/>
                <w:sz w:val="18"/>
                <w:lang w:val=""/>
              </w:rPr>
            </w:pPr>
            <w:r w:rsidRPr="00EC74DE">
              <w:rPr>
                <w:color w:val="000000"/>
                <w:sz w:val="18"/>
                <w:lang w:val=""/>
              </w:rPr>
              <w:t xml:space="preserve">Se la daba o vendía a alguien más </w:t>
            </w:r>
          </w:p>
        </w:tc>
        <w:tc>
          <w:tcPr>
            <w:tcW w:w="1260" w:type="dxa"/>
            <w:vAlign w:val="bottom"/>
          </w:tcPr>
          <w:p w:rsidR="00195CAC" w:rsidRPr="00EC74DE" w:rsidP="00195CAC" w14:paraId="26139A49" w14:textId="77777777">
            <w:pPr>
              <w:contextualSpacing/>
              <w:jc w:val="right"/>
              <w:rPr>
                <w:color w:val="000000"/>
                <w:sz w:val="18"/>
                <w:lang w:val=""/>
              </w:rPr>
            </w:pPr>
          </w:p>
        </w:tc>
        <w:tc>
          <w:tcPr>
            <w:tcW w:w="2700" w:type="dxa"/>
          </w:tcPr>
          <w:p w:rsidR="00195CAC" w:rsidRPr="00EC74DE" w:rsidP="00195CAC" w14:paraId="5912A654" w14:textId="77777777">
            <w:pPr>
              <w:contextualSpacing/>
              <w:rPr>
                <w:rFonts w:eastAsia="Times New Roman" w:cstheme="minorHAnsi"/>
                <w:bCs/>
                <w:color w:val="000000"/>
                <w:sz w:val="18"/>
                <w:szCs w:val="18"/>
                <w:lang w:val=""/>
              </w:rPr>
            </w:pPr>
          </w:p>
        </w:tc>
      </w:tr>
      <w:tr w14:paraId="69AC5FB0" w14:textId="77777777" w:rsidTr="00195CAC">
        <w:tblPrEx>
          <w:tblW w:w="10278" w:type="dxa"/>
          <w:tblLayout w:type="fixed"/>
          <w:tblLook w:val="04A0"/>
        </w:tblPrEx>
        <w:trPr>
          <w:gridBefore w:val="1"/>
          <w:wBefore w:w="18" w:type="dxa"/>
        </w:trPr>
        <w:tc>
          <w:tcPr>
            <w:tcW w:w="1440" w:type="dxa"/>
          </w:tcPr>
          <w:p w:rsidR="00195CAC" w:rsidRPr="00EC74DE" w:rsidP="00195CAC" w14:paraId="4A60C141" w14:textId="77777777">
            <w:pPr>
              <w:contextualSpacing/>
              <w:rPr>
                <w:rFonts w:eastAsia="Times New Roman" w:cstheme="minorHAnsi"/>
                <w:bCs/>
                <w:color w:val="000000"/>
                <w:sz w:val="18"/>
                <w:szCs w:val="18"/>
              </w:rPr>
            </w:pPr>
            <w:r>
              <w:rPr>
                <w:rFonts w:eastAsia="Times New Roman" w:cstheme="minorHAnsi"/>
                <w:bCs/>
                <w:color w:val="000000"/>
                <w:sz w:val="18"/>
                <w:szCs w:val="18"/>
              </w:rPr>
              <w:t>NDLEDSPE</w:t>
            </w:r>
          </w:p>
        </w:tc>
        <w:tc>
          <w:tcPr>
            <w:tcW w:w="4860" w:type="dxa"/>
            <w:vAlign w:val="bottom"/>
          </w:tcPr>
          <w:p w:rsidR="00195CAC" w:rsidRPr="00EC74DE" w:rsidP="007F6AA1" w14:paraId="7CE2ADC8" w14:textId="77777777">
            <w:pPr>
              <w:tabs>
                <w:tab w:val="right" w:leader="dot" w:pos="5760"/>
              </w:tabs>
              <w:contextualSpacing/>
              <w:rPr>
                <w:color w:val="000000"/>
                <w:sz w:val="18"/>
                <w:lang w:val=""/>
              </w:rPr>
            </w:pPr>
            <w:r w:rsidRPr="00EC74DE">
              <w:rPr>
                <w:color w:val="000000"/>
                <w:sz w:val="18"/>
                <w:lang w:val=""/>
              </w:rPr>
              <w:t>La llevaba a un programa de intercambio de agujas o jeringas</w:t>
            </w:r>
          </w:p>
        </w:tc>
        <w:tc>
          <w:tcPr>
            <w:tcW w:w="1260" w:type="dxa"/>
            <w:vAlign w:val="bottom"/>
          </w:tcPr>
          <w:p w:rsidR="00195CAC" w:rsidRPr="00EC74DE" w:rsidP="00195CAC" w14:paraId="1F31C353" w14:textId="77777777">
            <w:pPr>
              <w:contextualSpacing/>
              <w:jc w:val="right"/>
              <w:rPr>
                <w:color w:val="000000"/>
                <w:sz w:val="18"/>
                <w:lang w:val=""/>
              </w:rPr>
            </w:pPr>
          </w:p>
        </w:tc>
        <w:tc>
          <w:tcPr>
            <w:tcW w:w="2700" w:type="dxa"/>
          </w:tcPr>
          <w:p w:rsidR="00195CAC" w:rsidRPr="00EC74DE" w:rsidP="00195CAC" w14:paraId="531F0FC2" w14:textId="77777777">
            <w:pPr>
              <w:contextualSpacing/>
              <w:rPr>
                <w:rFonts w:eastAsia="Times New Roman" w:cstheme="minorHAnsi"/>
                <w:bCs/>
                <w:color w:val="000000"/>
                <w:sz w:val="18"/>
                <w:szCs w:val="18"/>
                <w:lang w:val=""/>
              </w:rPr>
            </w:pPr>
          </w:p>
        </w:tc>
      </w:tr>
      <w:tr w14:paraId="0BFCFD87" w14:textId="77777777" w:rsidTr="00195CAC">
        <w:tblPrEx>
          <w:tblW w:w="10278" w:type="dxa"/>
          <w:tblLayout w:type="fixed"/>
          <w:tblLook w:val="04A0"/>
        </w:tblPrEx>
        <w:trPr>
          <w:gridBefore w:val="1"/>
          <w:wBefore w:w="18" w:type="dxa"/>
        </w:trPr>
        <w:tc>
          <w:tcPr>
            <w:tcW w:w="1440" w:type="dxa"/>
          </w:tcPr>
          <w:p w:rsidR="00195CAC" w:rsidRPr="00EC74DE" w:rsidP="00195CAC" w14:paraId="14DFD774" w14:textId="77777777">
            <w:pPr>
              <w:contextualSpacing/>
              <w:rPr>
                <w:rFonts w:eastAsia="Times New Roman" w:cstheme="minorHAnsi"/>
                <w:color w:val="000000"/>
                <w:sz w:val="18"/>
                <w:szCs w:val="18"/>
              </w:rPr>
            </w:pPr>
            <w:r>
              <w:rPr>
                <w:rFonts w:eastAsia="Times New Roman" w:cstheme="minorHAnsi"/>
                <w:bCs/>
                <w:color w:val="000000"/>
                <w:sz w:val="18"/>
                <w:szCs w:val="18"/>
              </w:rPr>
              <w:t>NDLEDSPF</w:t>
            </w:r>
          </w:p>
        </w:tc>
        <w:tc>
          <w:tcPr>
            <w:tcW w:w="4860" w:type="dxa"/>
            <w:vAlign w:val="bottom"/>
          </w:tcPr>
          <w:p w:rsidR="00195CAC" w:rsidRPr="00EC74DE" w:rsidP="007F6AA1" w14:paraId="6A5941EC" w14:textId="77777777">
            <w:pPr>
              <w:tabs>
                <w:tab w:val="right" w:leader="dot" w:pos="5760"/>
              </w:tabs>
              <w:contextualSpacing/>
              <w:rPr>
                <w:color w:val="000000"/>
                <w:sz w:val="18"/>
                <w:lang w:val=""/>
              </w:rPr>
            </w:pPr>
            <w:r w:rsidRPr="00EC74DE">
              <w:rPr>
                <w:color w:val="000000"/>
                <w:sz w:val="18"/>
                <w:lang w:val=""/>
              </w:rPr>
              <w:t>Hacía algo más con esta</w:t>
            </w:r>
          </w:p>
        </w:tc>
        <w:tc>
          <w:tcPr>
            <w:tcW w:w="1260" w:type="dxa"/>
            <w:vAlign w:val="bottom"/>
          </w:tcPr>
          <w:p w:rsidR="00195CAC" w:rsidRPr="00EC74DE" w:rsidP="00195CAC" w14:paraId="7D42F131" w14:textId="77777777">
            <w:pPr>
              <w:contextualSpacing/>
              <w:jc w:val="right"/>
              <w:rPr>
                <w:color w:val="000000"/>
                <w:sz w:val="18"/>
                <w:lang w:val=""/>
              </w:rPr>
            </w:pPr>
          </w:p>
        </w:tc>
        <w:tc>
          <w:tcPr>
            <w:tcW w:w="2700" w:type="dxa"/>
          </w:tcPr>
          <w:p w:rsidR="00195CAC" w:rsidRPr="00EC74DE" w:rsidP="00195CAC" w14:paraId="0C2BEBAD" w14:textId="77777777">
            <w:pPr>
              <w:contextualSpacing/>
              <w:rPr>
                <w:rFonts w:eastAsia="Times New Roman" w:cstheme="minorHAnsi"/>
                <w:bCs/>
                <w:color w:val="000000"/>
                <w:sz w:val="18"/>
                <w:szCs w:val="18"/>
                <w:lang w:val=""/>
              </w:rPr>
            </w:pPr>
          </w:p>
        </w:tc>
      </w:tr>
      <w:tr w14:paraId="15E90318" w14:textId="77777777" w:rsidTr="00195CAC">
        <w:tblPrEx>
          <w:tblW w:w="10278" w:type="dxa"/>
          <w:tblLayout w:type="fixed"/>
          <w:tblLook w:val="04A0"/>
        </w:tblPrEx>
        <w:trPr>
          <w:gridBefore w:val="1"/>
          <w:wBefore w:w="18" w:type="dxa"/>
        </w:trPr>
        <w:tc>
          <w:tcPr>
            <w:tcW w:w="1440" w:type="dxa"/>
          </w:tcPr>
          <w:p w:rsidR="0043431F" w:rsidRPr="00EC74DE" w:rsidP="0049329C" w14:paraId="0396E7EF" w14:textId="77777777">
            <w:pPr>
              <w:contextualSpacing/>
              <w:rPr>
                <w:rFonts w:eastAsia="Times New Roman" w:cstheme="minorHAnsi"/>
                <w:color w:val="000000"/>
                <w:sz w:val="18"/>
                <w:szCs w:val="18"/>
                <w:lang w:val=""/>
              </w:rPr>
            </w:pPr>
          </w:p>
        </w:tc>
        <w:tc>
          <w:tcPr>
            <w:tcW w:w="4860" w:type="dxa"/>
            <w:vAlign w:val="bottom"/>
          </w:tcPr>
          <w:p w:rsidR="0043431F" w:rsidRPr="00EC74DE" w:rsidP="003F2EDE" w14:paraId="4F4C5EAA"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43431F" w:rsidRPr="00EC74DE" w:rsidP="0049329C" w14:paraId="3FD88B5B" w14:textId="77777777">
            <w:pPr>
              <w:contextualSpacing/>
              <w:jc w:val="right"/>
              <w:rPr>
                <w:color w:val="808080" w:themeColor="background1" w:themeShade="80"/>
                <w:sz w:val="18"/>
              </w:rPr>
            </w:pPr>
            <w:r w:rsidRPr="00EC74DE">
              <w:rPr>
                <w:color w:val="808080" w:themeColor="background1" w:themeShade="80"/>
                <w:sz w:val="18"/>
              </w:rPr>
              <w:t>9</w:t>
            </w:r>
          </w:p>
        </w:tc>
        <w:tc>
          <w:tcPr>
            <w:tcW w:w="2700" w:type="dxa"/>
          </w:tcPr>
          <w:p w:rsidR="0043431F" w:rsidRPr="00EC74DE" w:rsidP="0049329C" w14:paraId="7166F59A" w14:textId="77777777">
            <w:pPr>
              <w:contextualSpacing/>
              <w:rPr>
                <w:rFonts w:eastAsia="Times New Roman" w:cstheme="minorHAnsi"/>
                <w:color w:val="808080" w:themeColor="background1" w:themeShade="80"/>
                <w:sz w:val="18"/>
                <w:szCs w:val="18"/>
              </w:rPr>
            </w:pPr>
          </w:p>
        </w:tc>
      </w:tr>
      <w:tr w14:paraId="3C7D2378" w14:textId="77777777" w:rsidTr="00195CAC">
        <w:tblPrEx>
          <w:tblW w:w="10278" w:type="dxa"/>
          <w:tblLayout w:type="fixed"/>
          <w:tblLook w:val="04A0"/>
        </w:tblPrEx>
        <w:trPr>
          <w:gridBefore w:val="1"/>
          <w:wBefore w:w="18" w:type="dxa"/>
        </w:trPr>
        <w:tc>
          <w:tcPr>
            <w:tcW w:w="1440" w:type="dxa"/>
          </w:tcPr>
          <w:p w:rsidR="0043431F" w:rsidRPr="00EC74DE" w:rsidP="0049329C" w14:paraId="272863CC" w14:textId="77777777">
            <w:pPr>
              <w:contextualSpacing/>
              <w:rPr>
                <w:rFonts w:eastAsia="Times New Roman" w:cstheme="minorHAnsi"/>
                <w:color w:val="000000"/>
                <w:sz w:val="18"/>
                <w:szCs w:val="18"/>
              </w:rPr>
            </w:pPr>
          </w:p>
        </w:tc>
        <w:tc>
          <w:tcPr>
            <w:tcW w:w="4860" w:type="dxa"/>
            <w:vAlign w:val="bottom"/>
          </w:tcPr>
          <w:p w:rsidR="0043431F" w:rsidRPr="00EC74DE" w:rsidP="003F2EDE" w14:paraId="538945CD"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43431F" w:rsidRPr="00EC74DE" w:rsidP="0049329C" w14:paraId="5447A842" w14:textId="77777777">
            <w:pPr>
              <w:contextualSpacing/>
              <w:jc w:val="right"/>
              <w:rPr>
                <w:color w:val="808080" w:themeColor="background1" w:themeShade="80"/>
                <w:sz w:val="18"/>
              </w:rPr>
            </w:pPr>
            <w:r w:rsidRPr="00EC74DE">
              <w:rPr>
                <w:color w:val="808080" w:themeColor="background1" w:themeShade="80"/>
                <w:sz w:val="18"/>
              </w:rPr>
              <w:t>7</w:t>
            </w:r>
          </w:p>
        </w:tc>
        <w:tc>
          <w:tcPr>
            <w:tcW w:w="2700" w:type="dxa"/>
          </w:tcPr>
          <w:p w:rsidR="0043431F" w:rsidRPr="00EC74DE" w:rsidP="0049329C" w14:paraId="5C0EBD33" w14:textId="77777777">
            <w:pPr>
              <w:contextualSpacing/>
              <w:rPr>
                <w:rFonts w:eastAsia="Times New Roman" w:cstheme="minorHAnsi"/>
                <w:color w:val="808080" w:themeColor="background1" w:themeShade="80"/>
                <w:sz w:val="18"/>
                <w:szCs w:val="18"/>
              </w:rPr>
            </w:pPr>
          </w:p>
        </w:tc>
      </w:tr>
    </w:tbl>
    <w:p w:rsidR="007E35F1" w:rsidRPr="00EC74DE" w:rsidP="0049329C" w14:paraId="27C6998C" w14:textId="77777777">
      <w:pPr>
        <w:ind w:left="720" w:firstLine="720"/>
        <w:contextualSpacing/>
        <w:rPr>
          <w:rFonts w:eastAsia="Times New Roman" w:cstheme="minorHAnsi"/>
          <w:color w:val="0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267"/>
        <w:gridCol w:w="7993"/>
      </w:tblGrid>
      <w:tr w14:paraId="3140D7F8"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vAlign w:val="bottom"/>
            <w:hideMark/>
          </w:tcPr>
          <w:p w:rsidR="007E35F1" w:rsidRPr="00EC74DE" w:rsidP="0049329C" w14:paraId="08FD595E" w14:textId="77777777">
            <w:pPr>
              <w:ind w:right="882"/>
              <w:contextualSpacing/>
              <w:rPr>
                <w:rFonts w:eastAsia="Times New Roman" w:cstheme="minorHAnsi"/>
                <w:b/>
                <w:bCs/>
                <w:color w:val="000000"/>
                <w:sz w:val="18"/>
                <w:szCs w:val="18"/>
              </w:rPr>
            </w:pPr>
            <w:r w:rsidRPr="00EC74DE">
              <w:rPr>
                <w:rFonts w:eastAsia="Times New Roman" w:cstheme="minorHAnsi"/>
                <w:b/>
                <w:color w:val="000000"/>
                <w:sz w:val="18"/>
                <w:szCs w:val="18"/>
              </w:rPr>
              <w:t>Check_ID7spec.</w:t>
            </w:r>
          </w:p>
        </w:tc>
        <w:tc>
          <w:tcPr>
            <w:tcW w:w="8820" w:type="dxa"/>
            <w:vAlign w:val="bottom"/>
          </w:tcPr>
          <w:p w:rsidR="007E35F1" w:rsidRPr="00EC74DE" w:rsidP="0049329C" w14:paraId="7A5A25E4" w14:textId="77777777">
            <w:pPr>
              <w:contextualSpacing/>
              <w:rPr>
                <w:rFonts w:eastAsia="Times New Roman" w:cstheme="minorHAnsi"/>
                <w:color w:val="000000"/>
                <w:sz w:val="18"/>
                <w:szCs w:val="18"/>
              </w:rPr>
            </w:pPr>
            <w:r w:rsidRPr="00EC74DE">
              <w:rPr>
                <w:rFonts w:eastAsia="Times New Roman" w:cstheme="minorHAnsi"/>
                <w:color w:val="000000"/>
                <w:sz w:val="18"/>
                <w:szCs w:val="18"/>
              </w:rPr>
              <w:t>If R did something else with the used needle (NDLED</w:t>
            </w:r>
            <w:r w:rsidR="00195CAC">
              <w:rPr>
                <w:rFonts w:eastAsia="Times New Roman" w:cstheme="minorHAnsi"/>
                <w:color w:val="000000"/>
                <w:sz w:val="18"/>
                <w:szCs w:val="18"/>
              </w:rPr>
              <w:t>SPF</w:t>
            </w:r>
            <w:r w:rsidR="00C26E20">
              <w:rPr>
                <w:rFonts w:eastAsia="Times New Roman" w:cstheme="minorHAnsi"/>
                <w:color w:val="000000"/>
                <w:sz w:val="18"/>
                <w:szCs w:val="18"/>
              </w:rPr>
              <w:t xml:space="preserve"> </w:t>
            </w:r>
            <w:r w:rsidRPr="00EC74DE">
              <w:rPr>
                <w:rFonts w:eastAsia="Times New Roman" w:cstheme="minorHAnsi"/>
                <w:color w:val="000000"/>
                <w:sz w:val="18"/>
                <w:szCs w:val="18"/>
              </w:rPr>
              <w:t xml:space="preserve">EQ 1), go to ID7spec.  </w:t>
            </w:r>
          </w:p>
          <w:p w:rsidR="007E35F1" w:rsidRPr="00EC74DE" w:rsidP="0049329C" w14:paraId="6F6C8540" w14:textId="77777777">
            <w:pPr>
              <w:contextualSpacing/>
              <w:rPr>
                <w:rFonts w:eastAsia="Times New Roman" w:cstheme="minorHAnsi"/>
                <w:color w:val="000000"/>
                <w:sz w:val="18"/>
                <w:szCs w:val="18"/>
              </w:rPr>
            </w:pPr>
            <w:r w:rsidRPr="00EC74DE">
              <w:rPr>
                <w:rFonts w:eastAsia="Times New Roman" w:cstheme="minorHAnsi"/>
                <w:color w:val="000000"/>
                <w:sz w:val="18"/>
                <w:szCs w:val="18"/>
              </w:rPr>
              <w:t>Else, go to ID8.</w:t>
            </w:r>
          </w:p>
        </w:tc>
      </w:tr>
    </w:tbl>
    <w:p w:rsidR="007E35F1" w:rsidRPr="00EC74DE" w:rsidP="0049329C" w14:paraId="1FAA1857" w14:textId="77777777">
      <w:pPr>
        <w:ind w:left="720" w:firstLine="720"/>
        <w:contextualSpacing/>
        <w:rPr>
          <w:rFonts w:eastAsia="Times New Roman" w:cstheme="minorHAnsi"/>
          <w:color w:val="000000"/>
          <w:sz w:val="18"/>
          <w:szCs w:val="18"/>
        </w:rPr>
      </w:pPr>
    </w:p>
    <w:tbl>
      <w:tblPr>
        <w:tblW w:w="10278" w:type="dxa"/>
        <w:tblLayout w:type="fixed"/>
        <w:tblLook w:val="04A0"/>
      </w:tblPr>
      <w:tblGrid>
        <w:gridCol w:w="18"/>
        <w:gridCol w:w="1440"/>
        <w:gridCol w:w="8813"/>
        <w:gridCol w:w="7"/>
      </w:tblGrid>
      <w:tr w14:paraId="6D6BFC6C" w14:textId="77777777" w:rsidTr="007E35F1">
        <w:tblPrEx>
          <w:tblW w:w="10278" w:type="dxa"/>
          <w:tblLayout w:type="fixed"/>
          <w:tblLook w:val="04A0"/>
        </w:tblPrEx>
        <w:tc>
          <w:tcPr>
            <w:tcW w:w="1458" w:type="dxa"/>
            <w:gridSpan w:val="2"/>
            <w:vAlign w:val="bottom"/>
          </w:tcPr>
          <w:p w:rsidR="007E35F1" w:rsidRPr="00EC74DE" w:rsidP="0049329C" w14:paraId="5B7493E0"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ID7spec.</w:t>
            </w:r>
          </w:p>
        </w:tc>
        <w:tc>
          <w:tcPr>
            <w:tcW w:w="8820" w:type="dxa"/>
            <w:gridSpan w:val="2"/>
            <w:vAlign w:val="bottom"/>
          </w:tcPr>
          <w:p w:rsidR="007E35F1" w:rsidRPr="00EC74DE" w:rsidP="0049329C" w14:paraId="2259E326" w14:textId="77777777">
            <w:pPr>
              <w:contextualSpacing/>
              <w:rPr>
                <w:rFonts w:eastAsia="Times New Roman" w:cstheme="minorHAnsi"/>
                <w:b/>
                <w:bCs/>
                <w:color w:val="000000"/>
                <w:sz w:val="18"/>
                <w:szCs w:val="18"/>
                <w:lang w:val=""/>
              </w:rPr>
            </w:pPr>
            <w:r w:rsidRPr="00EC74DE">
              <w:rPr>
                <w:b/>
                <w:color w:val="000000"/>
                <w:sz w:val="18"/>
                <w:lang w:val=""/>
              </w:rPr>
              <w:t>ENTREVISTADOR: Especifique otro método para desechar las agujas usadas.</w:t>
            </w:r>
          </w:p>
        </w:tc>
      </w:tr>
      <w:tr w14:paraId="339E0FDD" w14:textId="77777777" w:rsidTr="007E35F1">
        <w:tblPrEx>
          <w:tblW w:w="10278" w:type="dxa"/>
          <w:tblLayout w:type="fixed"/>
          <w:tblLook w:val="04A0"/>
        </w:tblPrEx>
        <w:tc>
          <w:tcPr>
            <w:tcW w:w="1458" w:type="dxa"/>
            <w:gridSpan w:val="2"/>
            <w:vAlign w:val="bottom"/>
          </w:tcPr>
          <w:p w:rsidR="007E35F1" w:rsidRPr="00EC74DE" w:rsidP="0049329C" w14:paraId="62BFB058"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SPECDISP</w:t>
            </w:r>
          </w:p>
        </w:tc>
        <w:tc>
          <w:tcPr>
            <w:tcW w:w="8820" w:type="dxa"/>
            <w:gridSpan w:val="2"/>
            <w:vAlign w:val="bottom"/>
          </w:tcPr>
          <w:p w:rsidR="007E35F1" w:rsidRPr="00EC74DE" w:rsidP="0049329C" w14:paraId="6EDD1C92" w14:textId="77777777">
            <w:pPr>
              <w:contextualSpacing/>
              <w:rPr>
                <w:rFonts w:eastAsia="Times New Roman" w:cstheme="minorHAnsi"/>
                <w:color w:val="000000"/>
                <w:sz w:val="18"/>
                <w:szCs w:val="18"/>
              </w:rPr>
            </w:pPr>
            <w:r w:rsidRPr="00EC74DE">
              <w:rPr>
                <w:rFonts w:eastAsia="Times New Roman" w:cstheme="minorHAnsi"/>
                <w:color w:val="000000"/>
                <w:sz w:val="18"/>
                <w:szCs w:val="18"/>
              </w:rPr>
              <w:t>How disposed of used needle: Other specify</w:t>
            </w:r>
          </w:p>
        </w:tc>
      </w:tr>
      <w:tr w14:paraId="74B1B8B0" w14:textId="77777777" w:rsidTr="00EB7A63">
        <w:tblPrEx>
          <w:tblW w:w="10278" w:type="dxa"/>
          <w:tblLayout w:type="fixed"/>
          <w:tblLook w:val="04A0"/>
        </w:tblPrEx>
        <w:trPr>
          <w:gridAfter w:val="1"/>
          <w:wAfter w:w="7" w:type="dxa"/>
        </w:trPr>
        <w:tc>
          <w:tcPr>
            <w:tcW w:w="1458" w:type="dxa"/>
            <w:gridSpan w:val="2"/>
          </w:tcPr>
          <w:p w:rsidR="007E35F1" w:rsidRPr="00EC74DE" w:rsidP="0049329C" w14:paraId="51D370D1" w14:textId="77777777">
            <w:pPr>
              <w:contextualSpacing/>
              <w:rPr>
                <w:rFonts w:eastAsia="Times New Roman" w:cstheme="minorHAnsi"/>
                <w:color w:val="000000"/>
                <w:sz w:val="18"/>
                <w:szCs w:val="18"/>
              </w:rPr>
            </w:pPr>
          </w:p>
        </w:tc>
        <w:tc>
          <w:tcPr>
            <w:tcW w:w="8813" w:type="dxa"/>
          </w:tcPr>
          <w:p w:rsidR="007E35F1" w:rsidRPr="00EC74DE" w:rsidP="0049329C" w14:paraId="379BF278" w14:textId="77777777">
            <w:pPr>
              <w:contextualSpacing/>
              <w:rPr>
                <w:rFonts w:cstheme="minorHAnsi"/>
                <w:sz w:val="18"/>
                <w:szCs w:val="18"/>
              </w:rPr>
            </w:pPr>
            <w:r w:rsidRPr="00EC74DE">
              <w:rPr>
                <w:rFonts w:eastAsia="Times New Roman" w:cstheme="minorHAnsi"/>
                <w:color w:val="000000"/>
                <w:sz w:val="18"/>
                <w:szCs w:val="18"/>
              </w:rPr>
              <w:t xml:space="preserve">__ __ __ __ __ __ __ __ __ ____ __ __ __ ____ __ __ __ ____ __ __ __ __ ____ __ __ __ ____ __ __ __ ____ __ __ __ </w:t>
            </w:r>
          </w:p>
        </w:tc>
      </w:tr>
      <w:tr w14:paraId="4EDD7E85" w14:textId="77777777" w:rsidTr="007E35F1">
        <w:tblPrEx>
          <w:tblW w:w="10278" w:type="dxa"/>
          <w:tblLayout w:type="fixed"/>
          <w:tblLook w:val="04A0"/>
        </w:tblPrEx>
        <w:trPr>
          <w:gridBefore w:val="1"/>
          <w:wBefore w:w="18" w:type="dxa"/>
        </w:trPr>
        <w:tc>
          <w:tcPr>
            <w:tcW w:w="1440" w:type="dxa"/>
          </w:tcPr>
          <w:p w:rsidR="007E35F1" w:rsidRPr="00EC74DE" w:rsidP="0049329C" w14:paraId="610722A2" w14:textId="77777777">
            <w:pPr>
              <w:contextualSpacing/>
              <w:rPr>
                <w:rFonts w:eastAsia="Times New Roman" w:cstheme="minorHAnsi"/>
                <w:color w:val="000000"/>
                <w:sz w:val="18"/>
                <w:szCs w:val="18"/>
              </w:rPr>
            </w:pPr>
          </w:p>
        </w:tc>
        <w:tc>
          <w:tcPr>
            <w:tcW w:w="8820" w:type="dxa"/>
            <w:gridSpan w:val="2"/>
            <w:vAlign w:val="bottom"/>
          </w:tcPr>
          <w:p w:rsidR="007E35F1" w:rsidRPr="00EC74DE" w:rsidP="0049329C" w14:paraId="69C893DD" w14:textId="77777777">
            <w:pPr>
              <w:contextualSpacing/>
              <w:rPr>
                <w:rFonts w:eastAsia="Times New Roman" w:cstheme="minorHAnsi"/>
                <w:color w:val="000000"/>
                <w:sz w:val="18"/>
                <w:szCs w:val="18"/>
              </w:rPr>
            </w:pPr>
            <w:r w:rsidRPr="00EC74DE">
              <w:rPr>
                <w:rFonts w:eastAsia="Times New Roman" w:cstheme="minorHAnsi"/>
                <w:color w:val="000000"/>
                <w:sz w:val="18"/>
                <w:szCs w:val="18"/>
              </w:rPr>
              <w:t xml:space="preserve">{text response;  max length = </w:t>
            </w:r>
            <w:r w:rsidRPr="00EC74DE" w:rsidR="00173CA1">
              <w:rPr>
                <w:rFonts w:eastAsia="Times New Roman" w:cstheme="minorHAnsi"/>
                <w:color w:val="000000"/>
                <w:sz w:val="18"/>
                <w:szCs w:val="18"/>
              </w:rPr>
              <w:t>100</w:t>
            </w:r>
            <w:r w:rsidRPr="00EC74DE">
              <w:rPr>
                <w:rFonts w:eastAsia="Times New Roman" w:cstheme="minorHAnsi"/>
                <w:color w:val="000000"/>
                <w:sz w:val="18"/>
                <w:szCs w:val="18"/>
              </w:rPr>
              <w:t xml:space="preserve"> characters}</w:t>
            </w:r>
          </w:p>
        </w:tc>
      </w:tr>
    </w:tbl>
    <w:tbl>
      <w:tblPr>
        <w:tblStyle w:val="TableGrid"/>
        <w:tblW w:w="1026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40"/>
        <w:gridCol w:w="4860"/>
        <w:gridCol w:w="1890"/>
        <w:gridCol w:w="2070"/>
      </w:tblGrid>
      <w:tr w14:paraId="3948076E" w14:textId="77777777" w:rsidTr="00195CAC">
        <w:tblPrEx>
          <w:tblW w:w="1026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40" w:type="dxa"/>
          </w:tcPr>
          <w:p w:rsidR="007F6AA1" w:rsidRPr="00636EB5" w:rsidP="007F6AA1" w14:paraId="224B8A1D" w14:textId="77777777">
            <w:pPr>
              <w:rPr>
                <w:rFonts w:eastAsia="Times New Roman" w:cstheme="minorHAnsi"/>
                <w:color w:val="000000"/>
                <w:sz w:val="18"/>
                <w:szCs w:val="18"/>
              </w:rPr>
            </w:pPr>
          </w:p>
        </w:tc>
        <w:tc>
          <w:tcPr>
            <w:tcW w:w="4860" w:type="dxa"/>
            <w:vAlign w:val="bottom"/>
          </w:tcPr>
          <w:p w:rsidR="007F6AA1" w:rsidRPr="00636EB5" w:rsidP="007F6AA1" w14:paraId="46FE2D30" w14:textId="77777777">
            <w:pPr>
              <w:tabs>
                <w:tab w:val="right" w:leader="dot" w:pos="5760"/>
              </w:tabs>
              <w:rPr>
                <w:rFonts w:eastAsia="Times New Roman" w:cstheme="minorHAnsi"/>
                <w:color w:val="808080" w:themeColor="background1" w:themeShade="80"/>
                <w:sz w:val="18"/>
                <w:szCs w:val="18"/>
              </w:rPr>
            </w:pPr>
            <w:r w:rsidRPr="00EC74DE">
              <w:rPr>
                <w:color w:val="808080" w:themeColor="background1" w:themeShade="80"/>
                <w:sz w:val="18"/>
                <w:lang w:val="es-ES"/>
              </w:rPr>
              <w:t xml:space="preserve">No </w:t>
            </w:r>
            <w:r w:rsidRPr="00EC74DE">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890" w:type="dxa"/>
            <w:vAlign w:val="bottom"/>
          </w:tcPr>
          <w:p w:rsidR="007F6AA1" w:rsidRPr="00636EB5" w:rsidP="007F6AA1" w14:paraId="20185C30" w14:textId="77777777">
            <w:pPr>
              <w:jc w:val="right"/>
              <w:rPr>
                <w:rFonts w:eastAsia="Times New Roman" w:cstheme="minorHAnsi"/>
                <w:sz w:val="18"/>
                <w:szCs w:val="18"/>
              </w:rPr>
            </w:pPr>
            <w:r w:rsidRPr="00EC74DE">
              <w:rPr>
                <w:color w:val="808080" w:themeColor="background1" w:themeShade="80"/>
                <w:sz w:val="18"/>
              </w:rPr>
              <w:t>9</w:t>
            </w:r>
          </w:p>
        </w:tc>
        <w:tc>
          <w:tcPr>
            <w:tcW w:w="2070" w:type="dxa"/>
          </w:tcPr>
          <w:p w:rsidR="007F6AA1" w:rsidRPr="00636EB5" w:rsidP="007F6AA1" w14:paraId="6195576E" w14:textId="77777777">
            <w:pPr>
              <w:rPr>
                <w:rFonts w:eastAsia="Times New Roman" w:cstheme="minorHAnsi"/>
                <w:color w:val="808080" w:themeColor="background1" w:themeShade="80"/>
                <w:sz w:val="18"/>
                <w:szCs w:val="18"/>
              </w:rPr>
            </w:pPr>
          </w:p>
        </w:tc>
      </w:tr>
      <w:tr w14:paraId="5AC55C89" w14:textId="77777777" w:rsidTr="00195CAC">
        <w:tblPrEx>
          <w:tblW w:w="10260" w:type="dxa"/>
          <w:tblInd w:w="18" w:type="dxa"/>
          <w:tblLayout w:type="fixed"/>
          <w:tblLook w:val="04A0"/>
        </w:tblPrEx>
        <w:tc>
          <w:tcPr>
            <w:tcW w:w="1440" w:type="dxa"/>
          </w:tcPr>
          <w:p w:rsidR="007F6AA1" w:rsidRPr="00636EB5" w:rsidP="007F6AA1" w14:paraId="1B51D317" w14:textId="77777777">
            <w:pPr>
              <w:rPr>
                <w:rFonts w:eastAsia="Times New Roman" w:cstheme="minorHAnsi"/>
                <w:color w:val="000000"/>
                <w:sz w:val="18"/>
                <w:szCs w:val="18"/>
              </w:rPr>
            </w:pPr>
          </w:p>
        </w:tc>
        <w:tc>
          <w:tcPr>
            <w:tcW w:w="4860" w:type="dxa"/>
            <w:vAlign w:val="bottom"/>
          </w:tcPr>
          <w:p w:rsidR="007F6AA1" w:rsidRPr="00636EB5" w:rsidP="007F6AA1" w14:paraId="2D1BE1D0" w14:textId="77777777">
            <w:pPr>
              <w:tabs>
                <w:tab w:val="right" w:leader="dot" w:pos="5760"/>
              </w:tabs>
              <w:rPr>
                <w:rFonts w:eastAsia="Times New Roman" w:cstheme="minorHAnsi"/>
                <w:color w:val="808080" w:themeColor="background1" w:themeShade="80"/>
                <w:sz w:val="18"/>
                <w:szCs w:val="18"/>
              </w:rPr>
            </w:pPr>
            <w:r w:rsidRPr="00EC74DE">
              <w:rPr>
                <w:color w:val="808080" w:themeColor="background1" w:themeShade="80"/>
                <w:sz w:val="18"/>
                <w:lang w:val="es-ES"/>
              </w:rPr>
              <w:t xml:space="preserve">Rehusó </w:t>
            </w:r>
            <w:r w:rsidRPr="00EC74DE">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890" w:type="dxa"/>
            <w:vAlign w:val="bottom"/>
          </w:tcPr>
          <w:p w:rsidR="007F6AA1" w:rsidRPr="00636EB5" w:rsidP="007F6AA1" w14:paraId="21B2B4D7" w14:textId="77777777">
            <w:pPr>
              <w:jc w:val="right"/>
              <w:rPr>
                <w:rFonts w:eastAsia="Times New Roman" w:cstheme="minorHAnsi"/>
                <w:color w:val="808080" w:themeColor="background1" w:themeShade="80"/>
                <w:sz w:val="18"/>
                <w:szCs w:val="18"/>
              </w:rPr>
            </w:pPr>
            <w:r w:rsidRPr="00EC74DE">
              <w:rPr>
                <w:color w:val="808080" w:themeColor="background1" w:themeShade="80"/>
                <w:sz w:val="18"/>
              </w:rPr>
              <w:t>7</w:t>
            </w:r>
          </w:p>
        </w:tc>
        <w:tc>
          <w:tcPr>
            <w:tcW w:w="2070" w:type="dxa"/>
          </w:tcPr>
          <w:p w:rsidR="007F6AA1" w:rsidRPr="00636EB5" w:rsidP="007F6AA1" w14:paraId="5FD0727F" w14:textId="77777777">
            <w:pPr>
              <w:rPr>
                <w:rFonts w:eastAsia="Times New Roman" w:cstheme="minorHAnsi"/>
                <w:color w:val="808080" w:themeColor="background1" w:themeShade="80"/>
                <w:sz w:val="18"/>
                <w:szCs w:val="18"/>
              </w:rPr>
            </w:pPr>
          </w:p>
        </w:tc>
      </w:tr>
    </w:tbl>
    <w:p w:rsidR="007E35F1" w:rsidP="0049329C" w14:paraId="607BCAE9" w14:textId="77777777">
      <w:pPr>
        <w:contextualSpacing/>
        <w:rPr>
          <w:rFonts w:eastAsia="Times New Roman" w:cstheme="minorHAnsi"/>
          <w:color w:val="000000"/>
          <w:sz w:val="18"/>
          <w:szCs w:val="18"/>
        </w:rPr>
      </w:pPr>
    </w:p>
    <w:p w:rsidR="007C66B3" w:rsidRPr="000A65CE" w:rsidP="007C66B3" w14:paraId="2E2A7E2F" w14:textId="77777777">
      <w:pPr>
        <w:pStyle w:val="Heading2Q-aire"/>
      </w:pPr>
      <w:r w:rsidRPr="000A65CE">
        <w:t>Injection</w:t>
      </w:r>
      <w:r>
        <w:t xml:space="preserve"> Equipment Sharing, </w:t>
      </w:r>
      <w:r w:rsidRPr="000A65CE">
        <w:t>12m</w:t>
      </w:r>
    </w:p>
    <w:p w:rsidR="00195CAC" w:rsidRPr="00EC74DE" w:rsidP="0049329C" w14:paraId="08243001" w14:textId="77777777">
      <w:pPr>
        <w:contextualSpacing/>
        <w:rPr>
          <w:rFonts w:eastAsia="Times New Roman" w:cstheme="minorHAnsi"/>
          <w:color w:val="000000"/>
          <w:sz w:val="18"/>
          <w:szCs w:val="18"/>
        </w:rPr>
      </w:pPr>
    </w:p>
    <w:tbl>
      <w:tblPr>
        <w:tblW w:w="0" w:type="auto"/>
        <w:tblLayout w:type="fixed"/>
        <w:tblLook w:val="04A0"/>
      </w:tblPr>
      <w:tblGrid>
        <w:gridCol w:w="18"/>
        <w:gridCol w:w="1440"/>
        <w:gridCol w:w="4860"/>
        <w:gridCol w:w="1260"/>
        <w:gridCol w:w="2700"/>
      </w:tblGrid>
      <w:tr w14:paraId="038E62D1" w14:textId="77777777" w:rsidTr="007E35F1">
        <w:tblPrEx>
          <w:tblW w:w="0" w:type="auto"/>
          <w:tblLayout w:type="fixed"/>
          <w:tblLook w:val="04A0"/>
        </w:tblPrEx>
        <w:tc>
          <w:tcPr>
            <w:tcW w:w="1458" w:type="dxa"/>
            <w:gridSpan w:val="2"/>
            <w:vAlign w:val="bottom"/>
          </w:tcPr>
          <w:p w:rsidR="007E35F1" w:rsidRPr="00EC74DE" w:rsidP="0049329C" w14:paraId="6F52444B"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ID8.</w:t>
            </w:r>
          </w:p>
        </w:tc>
        <w:tc>
          <w:tcPr>
            <w:tcW w:w="8820" w:type="dxa"/>
            <w:gridSpan w:val="3"/>
            <w:vAlign w:val="bottom"/>
          </w:tcPr>
          <w:p w:rsidR="00521FF1" w:rsidRPr="00EC74DE" w:rsidP="0049329C" w14:paraId="4212D859" w14:textId="77777777">
            <w:pPr>
              <w:contextualSpacing/>
              <w:rPr>
                <w:rFonts w:eastAsia="Times New Roman" w:cstheme="minorHAnsi"/>
                <w:color w:val="000000"/>
                <w:sz w:val="18"/>
                <w:szCs w:val="18"/>
                <w:lang w:val="es-ES"/>
              </w:rPr>
            </w:pPr>
            <w:r w:rsidRPr="00EC74DE">
              <w:rPr>
                <w:rFonts w:eastAsia="Times New Roman" w:cstheme="minorHAnsi"/>
                <w:color w:val="000000"/>
                <w:sz w:val="18"/>
                <w:szCs w:val="18"/>
                <w:lang w:val="es-ES"/>
              </w:rPr>
              <w:t>[</w:t>
            </w:r>
            <w:r w:rsidRPr="00EC74DE" w:rsidR="0083521D">
              <w:rPr>
                <w:color w:val="000000"/>
                <w:sz w:val="18"/>
                <w:lang w:val="es-ES"/>
              </w:rPr>
              <w:t xml:space="preserve">Entregue la </w:t>
            </w:r>
            <w:r w:rsidRPr="00EC74DE">
              <w:rPr>
                <w:rFonts w:eastAsia="Times New Roman" w:cstheme="minorHAnsi"/>
                <w:color w:val="000000"/>
                <w:sz w:val="18"/>
                <w:szCs w:val="18"/>
                <w:lang w:val="es-ES"/>
              </w:rPr>
              <w:t>Tarjeta</w:t>
            </w:r>
            <w:r w:rsidRPr="00EC74DE" w:rsidR="0083521D">
              <w:rPr>
                <w:color w:val="000000"/>
                <w:sz w:val="18"/>
                <w:lang w:val="es-ES"/>
              </w:rPr>
              <w:t xml:space="preserve"> de </w:t>
            </w:r>
            <w:r w:rsidRPr="00EC74DE">
              <w:rPr>
                <w:rFonts w:eastAsia="Times New Roman" w:cstheme="minorHAnsi"/>
                <w:color w:val="000000"/>
                <w:sz w:val="18"/>
                <w:szCs w:val="18"/>
                <w:lang w:val="es-ES"/>
              </w:rPr>
              <w:t>Respuestas</w:t>
            </w:r>
            <w:r w:rsidRPr="00EC74DE">
              <w:rPr>
                <w:color w:val="000000"/>
                <w:sz w:val="18"/>
                <w:lang w:val="es-ES"/>
              </w:rPr>
              <w:t xml:space="preserve"> </w:t>
            </w:r>
            <w:r w:rsidR="00E95511">
              <w:rPr>
                <w:color w:val="000000"/>
                <w:sz w:val="18"/>
                <w:lang w:val="es-ES"/>
              </w:rPr>
              <w:t>T</w:t>
            </w:r>
            <w:r w:rsidRPr="00EC74DE">
              <w:rPr>
                <w:color w:val="000000"/>
                <w:sz w:val="18"/>
                <w:lang w:val="es-ES"/>
              </w:rPr>
              <w:t xml:space="preserve"> </w:t>
            </w:r>
            <w:r w:rsidRPr="00EC74DE" w:rsidR="0083521D">
              <w:rPr>
                <w:color w:val="000000"/>
                <w:sz w:val="18"/>
                <w:lang w:val="es-ES"/>
              </w:rPr>
              <w:t xml:space="preserve">al </w:t>
            </w:r>
            <w:r w:rsidRPr="00EC74DE">
              <w:rPr>
                <w:rFonts w:eastAsia="Times New Roman" w:cstheme="minorHAnsi"/>
                <w:color w:val="000000"/>
                <w:sz w:val="18"/>
                <w:szCs w:val="18"/>
                <w:lang w:val="es-ES"/>
              </w:rPr>
              <w:t>Participante</w:t>
            </w:r>
            <w:r w:rsidRPr="00EC74DE">
              <w:rPr>
                <w:color w:val="000000"/>
                <w:sz w:val="18"/>
                <w:lang w:val="es-ES"/>
              </w:rPr>
              <w:t>.]</w:t>
            </w:r>
            <w:r w:rsidRPr="00EC74DE">
              <w:rPr>
                <w:rFonts w:eastAsia="Times New Roman" w:cstheme="minorHAnsi"/>
                <w:color w:val="000000"/>
                <w:sz w:val="18"/>
                <w:szCs w:val="18"/>
                <w:lang w:val="es-ES"/>
              </w:rPr>
              <w:t xml:space="preserve"> </w:t>
            </w:r>
          </w:p>
          <w:p w:rsidR="00521FF1" w:rsidRPr="00EC74DE" w:rsidP="0049329C" w14:paraId="6802A5C5" w14:textId="77777777">
            <w:pPr>
              <w:contextualSpacing/>
              <w:rPr>
                <w:rFonts w:eastAsia="Times New Roman" w:cstheme="minorHAnsi"/>
                <w:b/>
                <w:color w:val="000000"/>
                <w:sz w:val="18"/>
                <w:szCs w:val="18"/>
                <w:lang w:val="es-ES"/>
              </w:rPr>
            </w:pPr>
          </w:p>
          <w:p w:rsidR="00521FF1" w:rsidRPr="00EC74DE" w:rsidP="0049329C" w14:paraId="489E75CB" w14:textId="77777777">
            <w:pPr>
              <w:contextualSpacing/>
              <w:rPr>
                <w:b/>
                <w:color w:val="000000"/>
                <w:sz w:val="18"/>
                <w:lang w:val="es-ES"/>
              </w:rPr>
            </w:pPr>
            <w:r w:rsidRPr="00EC74DE">
              <w:rPr>
                <w:b/>
                <w:color w:val="000000"/>
                <w:sz w:val="18"/>
                <w:lang w:val="es-ES"/>
              </w:rPr>
              <w:t xml:space="preserve">En los últimos 12 meses cuando se inyectó, ¿con qué frecuencia usó una aguja </w:t>
            </w:r>
            <w:r w:rsidRPr="00EC74DE">
              <w:rPr>
                <w:b/>
                <w:color w:val="000000"/>
                <w:sz w:val="18"/>
                <w:u w:val="single"/>
                <w:lang w:val="es-ES"/>
              </w:rPr>
              <w:t>nueva</w:t>
            </w:r>
            <w:r w:rsidRPr="00EC74DE">
              <w:rPr>
                <w:b/>
                <w:color w:val="000000"/>
                <w:sz w:val="18"/>
                <w:lang w:val="es-ES"/>
              </w:rPr>
              <w:t xml:space="preserve"> y estéril? Por aguja nueva y estéril, me refiero a una aguja que </w:t>
            </w:r>
            <w:r w:rsidRPr="00C24EFB">
              <w:rPr>
                <w:b/>
                <w:color w:val="000000"/>
                <w:sz w:val="18"/>
                <w:u w:val="single"/>
                <w:lang w:val="es-ES"/>
              </w:rPr>
              <w:t>nadie</w:t>
            </w:r>
            <w:r w:rsidRPr="00EC74DE">
              <w:rPr>
                <w:b/>
                <w:color w:val="000000"/>
                <w:sz w:val="18"/>
                <w:lang w:val="es-ES"/>
              </w:rPr>
              <w:t xml:space="preserve"> usó antes, </w:t>
            </w:r>
            <w:r w:rsidRPr="00C24EFB">
              <w:rPr>
                <w:b/>
                <w:color w:val="000000"/>
                <w:sz w:val="18"/>
                <w:u w:val="single"/>
                <w:lang w:val="es-ES"/>
              </w:rPr>
              <w:t>ni siquiera usted</w:t>
            </w:r>
            <w:r w:rsidRPr="00EC74DE">
              <w:rPr>
                <w:b/>
                <w:color w:val="000000"/>
                <w:sz w:val="18"/>
                <w:lang w:val="es-ES"/>
              </w:rPr>
              <w:t xml:space="preserve">. </w:t>
            </w:r>
          </w:p>
          <w:p w:rsidR="00521FF1" w:rsidRPr="00EC74DE" w:rsidP="0049329C" w14:paraId="0219D6EC" w14:textId="77777777">
            <w:pPr>
              <w:contextualSpacing/>
              <w:rPr>
                <w:b/>
                <w:color w:val="000000"/>
                <w:sz w:val="18"/>
                <w:lang w:val="es-ES"/>
              </w:rPr>
            </w:pPr>
          </w:p>
          <w:p w:rsidR="007E35F1" w:rsidRPr="00EC74DE" w:rsidP="0049329C" w14:paraId="3456DDF9" w14:textId="77777777">
            <w:pPr>
              <w:contextualSpacing/>
              <w:rPr>
                <w:rFonts w:eastAsia="Times New Roman" w:cstheme="minorHAnsi"/>
                <w:bCs/>
                <w:color w:val="000000"/>
                <w:sz w:val="18"/>
                <w:szCs w:val="18"/>
              </w:rPr>
            </w:pPr>
            <w:r w:rsidRPr="00EC74DE">
              <w:rPr>
                <w:color w:val="000000"/>
                <w:sz w:val="18"/>
              </w:rPr>
              <w:t>[LEA las opciones.]</w:t>
            </w:r>
          </w:p>
        </w:tc>
      </w:tr>
      <w:tr w14:paraId="49CF1CD1" w14:textId="77777777" w:rsidTr="007E35F1">
        <w:tblPrEx>
          <w:tblW w:w="0" w:type="auto"/>
          <w:tblLayout w:type="fixed"/>
          <w:tblLook w:val="04A0"/>
        </w:tblPrEx>
        <w:tc>
          <w:tcPr>
            <w:tcW w:w="1458" w:type="dxa"/>
            <w:gridSpan w:val="2"/>
            <w:vAlign w:val="bottom"/>
          </w:tcPr>
          <w:p w:rsidR="007E35F1" w:rsidRPr="00EC74DE" w:rsidP="0049329C" w14:paraId="0871AFBD"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STERILE</w:t>
            </w:r>
          </w:p>
        </w:tc>
        <w:tc>
          <w:tcPr>
            <w:tcW w:w="6120" w:type="dxa"/>
            <w:gridSpan w:val="2"/>
            <w:vAlign w:val="bottom"/>
          </w:tcPr>
          <w:p w:rsidR="007E35F1" w:rsidRPr="00EC74DE" w:rsidP="0049329C" w14:paraId="0C6FA7E6" w14:textId="77777777">
            <w:pPr>
              <w:contextualSpacing/>
              <w:rPr>
                <w:rFonts w:eastAsia="Times New Roman" w:cstheme="minorHAnsi"/>
                <w:color w:val="000000"/>
                <w:sz w:val="18"/>
                <w:szCs w:val="18"/>
              </w:rPr>
            </w:pPr>
            <w:r w:rsidRPr="00EC74DE">
              <w:rPr>
                <w:rFonts w:eastAsia="Times New Roman" w:cstheme="minorHAnsi"/>
                <w:color w:val="000000"/>
                <w:sz w:val="18"/>
                <w:szCs w:val="18"/>
              </w:rPr>
              <w:t>INJ Frequency used sterile needle - 12 months</w:t>
            </w:r>
          </w:p>
        </w:tc>
        <w:tc>
          <w:tcPr>
            <w:tcW w:w="2700" w:type="dxa"/>
            <w:vAlign w:val="bottom"/>
          </w:tcPr>
          <w:p w:rsidR="007E35F1" w:rsidRPr="00EC74DE" w:rsidP="0049329C" w14:paraId="3288EBE9" w14:textId="77777777">
            <w:pPr>
              <w:contextualSpacing/>
              <w:rPr>
                <w:rFonts w:eastAsia="Times New Roman" w:cstheme="minorHAnsi"/>
                <w:color w:val="000000"/>
                <w:sz w:val="18"/>
                <w:szCs w:val="18"/>
              </w:rPr>
            </w:pPr>
          </w:p>
        </w:tc>
      </w:tr>
      <w:tr w14:paraId="3EE99C21" w14:textId="77777777" w:rsidTr="007E35F1">
        <w:tblPrEx>
          <w:tblW w:w="0" w:type="auto"/>
          <w:tblLayout w:type="fixed"/>
          <w:tblLook w:val="04A0"/>
        </w:tblPrEx>
        <w:trPr>
          <w:gridBefore w:val="1"/>
          <w:wBefore w:w="18" w:type="dxa"/>
        </w:trPr>
        <w:tc>
          <w:tcPr>
            <w:tcW w:w="1440" w:type="dxa"/>
          </w:tcPr>
          <w:p w:rsidR="007E35F1" w:rsidRPr="00EC74DE" w:rsidP="0049329C" w14:paraId="2991493B" w14:textId="77777777">
            <w:pPr>
              <w:contextualSpacing/>
              <w:rPr>
                <w:rFonts w:eastAsia="Times New Roman" w:cstheme="minorHAnsi"/>
                <w:color w:val="000000"/>
                <w:sz w:val="18"/>
                <w:szCs w:val="18"/>
              </w:rPr>
            </w:pPr>
          </w:p>
        </w:tc>
        <w:tc>
          <w:tcPr>
            <w:tcW w:w="4860" w:type="dxa"/>
            <w:vAlign w:val="bottom"/>
          </w:tcPr>
          <w:p w:rsidR="007E35F1" w:rsidRPr="00EC74DE" w:rsidP="0049329C" w14:paraId="45B324F7" w14:textId="77777777">
            <w:pPr>
              <w:tabs>
                <w:tab w:val="right" w:leader="dot" w:pos="5760"/>
              </w:tabs>
              <w:contextualSpacing/>
              <w:rPr>
                <w:color w:val="000000"/>
                <w:sz w:val="18"/>
              </w:rPr>
            </w:pPr>
            <w:r w:rsidRPr="00EC74DE">
              <w:rPr>
                <w:color w:val="000000"/>
                <w:sz w:val="18"/>
              </w:rPr>
              <w:t>Nunca</w:t>
            </w:r>
            <w:r w:rsidRPr="00EC74DE">
              <w:rPr>
                <w:color w:val="000000"/>
                <w:sz w:val="18"/>
              </w:rPr>
              <w:tab/>
            </w:r>
          </w:p>
        </w:tc>
        <w:tc>
          <w:tcPr>
            <w:tcW w:w="1260" w:type="dxa"/>
            <w:vAlign w:val="bottom"/>
          </w:tcPr>
          <w:p w:rsidR="007E35F1" w:rsidRPr="00EC74DE" w:rsidP="0049329C" w14:paraId="049DEAFB"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0</w:t>
            </w:r>
          </w:p>
        </w:tc>
        <w:tc>
          <w:tcPr>
            <w:tcW w:w="2700" w:type="dxa"/>
          </w:tcPr>
          <w:p w:rsidR="007E35F1" w:rsidRPr="00EC74DE" w:rsidP="0049329C" w14:paraId="394C4B18" w14:textId="77777777">
            <w:pPr>
              <w:contextualSpacing/>
              <w:rPr>
                <w:rFonts w:eastAsia="Times New Roman" w:cstheme="minorHAnsi"/>
                <w:bCs/>
                <w:color w:val="000000"/>
                <w:sz w:val="18"/>
                <w:szCs w:val="18"/>
              </w:rPr>
            </w:pPr>
          </w:p>
        </w:tc>
      </w:tr>
      <w:tr w14:paraId="560D9B26" w14:textId="77777777" w:rsidTr="007E35F1">
        <w:tblPrEx>
          <w:tblW w:w="0" w:type="auto"/>
          <w:tblLayout w:type="fixed"/>
          <w:tblLook w:val="04A0"/>
        </w:tblPrEx>
        <w:trPr>
          <w:gridBefore w:val="1"/>
          <w:wBefore w:w="18" w:type="dxa"/>
        </w:trPr>
        <w:tc>
          <w:tcPr>
            <w:tcW w:w="1440" w:type="dxa"/>
          </w:tcPr>
          <w:p w:rsidR="007E35F1" w:rsidRPr="00EC74DE" w:rsidP="0049329C" w14:paraId="2317719C" w14:textId="77777777">
            <w:pPr>
              <w:contextualSpacing/>
              <w:rPr>
                <w:rFonts w:eastAsia="Times New Roman" w:cstheme="minorHAnsi"/>
                <w:color w:val="000000"/>
                <w:sz w:val="18"/>
                <w:szCs w:val="18"/>
              </w:rPr>
            </w:pPr>
          </w:p>
        </w:tc>
        <w:tc>
          <w:tcPr>
            <w:tcW w:w="4860" w:type="dxa"/>
            <w:vAlign w:val="bottom"/>
          </w:tcPr>
          <w:p w:rsidR="007E35F1" w:rsidRPr="00EC74DE" w:rsidP="0049329C" w14:paraId="556E3C6C" w14:textId="77777777">
            <w:pPr>
              <w:tabs>
                <w:tab w:val="right" w:leader="dot" w:pos="5760"/>
              </w:tabs>
              <w:contextualSpacing/>
              <w:rPr>
                <w:color w:val="000000"/>
                <w:sz w:val="18"/>
              </w:rPr>
            </w:pPr>
            <w:r w:rsidRPr="00EC74DE">
              <w:rPr>
                <w:color w:val="000000"/>
                <w:sz w:val="18"/>
              </w:rPr>
              <w:t>Rara vez</w:t>
            </w:r>
            <w:r w:rsidRPr="00EC74DE">
              <w:rPr>
                <w:color w:val="000000"/>
                <w:sz w:val="18"/>
              </w:rPr>
              <w:tab/>
            </w:r>
          </w:p>
        </w:tc>
        <w:tc>
          <w:tcPr>
            <w:tcW w:w="1260" w:type="dxa"/>
            <w:vAlign w:val="bottom"/>
          </w:tcPr>
          <w:p w:rsidR="007E35F1" w:rsidRPr="00EC74DE" w:rsidP="0049329C" w14:paraId="0110D168"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2700" w:type="dxa"/>
          </w:tcPr>
          <w:p w:rsidR="007E35F1" w:rsidRPr="00EC74DE" w:rsidP="0049329C" w14:paraId="7D3E31E8" w14:textId="77777777">
            <w:pPr>
              <w:contextualSpacing/>
              <w:rPr>
                <w:rFonts w:eastAsia="Times New Roman" w:cstheme="minorHAnsi"/>
                <w:bCs/>
                <w:color w:val="000000"/>
                <w:sz w:val="18"/>
                <w:szCs w:val="18"/>
              </w:rPr>
            </w:pPr>
          </w:p>
        </w:tc>
      </w:tr>
      <w:tr w14:paraId="5556DA6D" w14:textId="77777777" w:rsidTr="007E35F1">
        <w:tblPrEx>
          <w:tblW w:w="0" w:type="auto"/>
          <w:tblLayout w:type="fixed"/>
          <w:tblLook w:val="04A0"/>
        </w:tblPrEx>
        <w:trPr>
          <w:gridBefore w:val="1"/>
          <w:wBefore w:w="18" w:type="dxa"/>
        </w:trPr>
        <w:tc>
          <w:tcPr>
            <w:tcW w:w="1440" w:type="dxa"/>
          </w:tcPr>
          <w:p w:rsidR="007E35F1" w:rsidRPr="00EC74DE" w:rsidP="0049329C" w14:paraId="6305EE93" w14:textId="77777777">
            <w:pPr>
              <w:contextualSpacing/>
              <w:rPr>
                <w:rFonts w:eastAsia="Times New Roman" w:cstheme="minorHAnsi"/>
                <w:color w:val="000000"/>
                <w:sz w:val="18"/>
                <w:szCs w:val="18"/>
              </w:rPr>
            </w:pPr>
          </w:p>
        </w:tc>
        <w:tc>
          <w:tcPr>
            <w:tcW w:w="4860" w:type="dxa"/>
            <w:vAlign w:val="bottom"/>
          </w:tcPr>
          <w:p w:rsidR="007E35F1" w:rsidRPr="00EC74DE" w:rsidP="0049329C" w14:paraId="759E5B36" w14:textId="77777777">
            <w:pPr>
              <w:tabs>
                <w:tab w:val="right" w:leader="dot" w:pos="5760"/>
              </w:tabs>
              <w:contextualSpacing/>
              <w:rPr>
                <w:color w:val="000000"/>
                <w:sz w:val="18"/>
                <w:lang w:val="es-ES"/>
              </w:rPr>
            </w:pPr>
            <w:r w:rsidRPr="00EC74DE">
              <w:rPr>
                <w:color w:val="000000"/>
                <w:sz w:val="18"/>
                <w:lang w:val="es-ES"/>
              </w:rPr>
              <w:t>Aprox. la mitad de las veces</w:t>
            </w:r>
            <w:r w:rsidRPr="00EC74DE">
              <w:rPr>
                <w:color w:val="000000"/>
                <w:sz w:val="18"/>
                <w:lang w:val="es-ES"/>
              </w:rPr>
              <w:tab/>
            </w:r>
          </w:p>
        </w:tc>
        <w:tc>
          <w:tcPr>
            <w:tcW w:w="1260" w:type="dxa"/>
            <w:vAlign w:val="bottom"/>
          </w:tcPr>
          <w:p w:rsidR="007E35F1" w:rsidRPr="00EC74DE" w:rsidP="0049329C" w14:paraId="571E1057"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2</w:t>
            </w:r>
          </w:p>
        </w:tc>
        <w:tc>
          <w:tcPr>
            <w:tcW w:w="2700" w:type="dxa"/>
          </w:tcPr>
          <w:p w:rsidR="007E35F1" w:rsidRPr="00EC74DE" w:rsidP="0049329C" w14:paraId="3765BED6" w14:textId="77777777">
            <w:pPr>
              <w:contextualSpacing/>
              <w:rPr>
                <w:rFonts w:eastAsia="Times New Roman" w:cstheme="minorHAnsi"/>
                <w:bCs/>
                <w:color w:val="000000"/>
                <w:sz w:val="18"/>
                <w:szCs w:val="18"/>
              </w:rPr>
            </w:pPr>
          </w:p>
        </w:tc>
      </w:tr>
      <w:tr w14:paraId="5F262649" w14:textId="77777777" w:rsidTr="007E35F1">
        <w:tblPrEx>
          <w:tblW w:w="0" w:type="auto"/>
          <w:tblLayout w:type="fixed"/>
          <w:tblLook w:val="04A0"/>
        </w:tblPrEx>
        <w:trPr>
          <w:gridBefore w:val="1"/>
          <w:wBefore w:w="18" w:type="dxa"/>
        </w:trPr>
        <w:tc>
          <w:tcPr>
            <w:tcW w:w="1440" w:type="dxa"/>
          </w:tcPr>
          <w:p w:rsidR="007E35F1" w:rsidRPr="00EC74DE" w:rsidP="009E0BF5" w14:paraId="00067AC4" w14:textId="77777777">
            <w:pPr>
              <w:spacing w:after="0" w:line="240" w:lineRule="auto"/>
              <w:contextualSpacing/>
              <w:rPr>
                <w:rFonts w:eastAsia="Times New Roman" w:cstheme="minorHAnsi"/>
                <w:color w:val="000000"/>
                <w:sz w:val="18"/>
                <w:szCs w:val="18"/>
              </w:rPr>
            </w:pPr>
          </w:p>
        </w:tc>
        <w:tc>
          <w:tcPr>
            <w:tcW w:w="4860" w:type="dxa"/>
            <w:vAlign w:val="bottom"/>
          </w:tcPr>
          <w:p w:rsidR="007E35F1" w:rsidRPr="00EC74DE" w:rsidP="009E0BF5" w14:paraId="13A06BA6" w14:textId="77777777">
            <w:pPr>
              <w:tabs>
                <w:tab w:val="right" w:leader="dot" w:pos="5760"/>
              </w:tabs>
              <w:spacing w:after="0" w:line="240" w:lineRule="auto"/>
              <w:contextualSpacing/>
              <w:rPr>
                <w:color w:val="000000"/>
                <w:sz w:val="18"/>
                <w:lang w:val="es-ES"/>
              </w:rPr>
            </w:pPr>
            <w:r w:rsidRPr="00EC74DE">
              <w:rPr>
                <w:color w:val="000000"/>
                <w:sz w:val="18"/>
                <w:lang w:val="es-ES"/>
              </w:rPr>
              <w:t>La mayor parte del tiempo</w:t>
            </w:r>
            <w:r w:rsidRPr="00EC74DE">
              <w:rPr>
                <w:color w:val="000000"/>
                <w:sz w:val="18"/>
                <w:lang w:val="es-ES"/>
              </w:rPr>
              <w:tab/>
            </w:r>
          </w:p>
        </w:tc>
        <w:tc>
          <w:tcPr>
            <w:tcW w:w="1260" w:type="dxa"/>
            <w:vAlign w:val="bottom"/>
          </w:tcPr>
          <w:p w:rsidR="007E35F1" w:rsidRPr="00EC74DE" w:rsidP="009E0BF5" w14:paraId="0C4E8CDC" w14:textId="77777777">
            <w:pPr>
              <w:spacing w:after="0" w:line="240" w:lineRule="auto"/>
              <w:contextualSpacing/>
              <w:jc w:val="right"/>
              <w:rPr>
                <w:rFonts w:eastAsia="Times New Roman" w:cstheme="minorHAnsi"/>
                <w:bCs/>
                <w:color w:val="000000"/>
                <w:sz w:val="18"/>
                <w:szCs w:val="18"/>
              </w:rPr>
            </w:pPr>
            <w:r w:rsidRPr="00EC74DE">
              <w:rPr>
                <w:rFonts w:eastAsia="Times New Roman" w:cstheme="minorHAnsi"/>
                <w:bCs/>
                <w:color w:val="000000"/>
                <w:sz w:val="18"/>
                <w:szCs w:val="18"/>
              </w:rPr>
              <w:t>3</w:t>
            </w:r>
          </w:p>
        </w:tc>
        <w:tc>
          <w:tcPr>
            <w:tcW w:w="2700" w:type="dxa"/>
          </w:tcPr>
          <w:p w:rsidR="007E35F1" w:rsidRPr="00EC74DE" w:rsidP="009E0BF5" w14:paraId="3C7E94FB" w14:textId="77777777">
            <w:pPr>
              <w:spacing w:after="0" w:line="240" w:lineRule="auto"/>
              <w:contextualSpacing/>
              <w:rPr>
                <w:rFonts w:eastAsia="Times New Roman" w:cstheme="minorHAnsi"/>
                <w:bCs/>
                <w:color w:val="000000"/>
                <w:sz w:val="18"/>
                <w:szCs w:val="18"/>
              </w:rPr>
            </w:pPr>
          </w:p>
        </w:tc>
      </w:tr>
      <w:tr w14:paraId="64F7F76F" w14:textId="77777777" w:rsidTr="007E35F1">
        <w:tblPrEx>
          <w:tblW w:w="0" w:type="auto"/>
          <w:tblLayout w:type="fixed"/>
          <w:tblLook w:val="04A0"/>
        </w:tblPrEx>
        <w:trPr>
          <w:gridBefore w:val="1"/>
          <w:wBefore w:w="18" w:type="dxa"/>
        </w:trPr>
        <w:tc>
          <w:tcPr>
            <w:tcW w:w="1440" w:type="dxa"/>
          </w:tcPr>
          <w:p w:rsidR="007E35F1" w:rsidRPr="00EC74DE" w:rsidP="0049329C" w14:paraId="5597A29F" w14:textId="77777777">
            <w:pPr>
              <w:contextualSpacing/>
              <w:rPr>
                <w:rFonts w:eastAsia="Times New Roman" w:cstheme="minorHAnsi"/>
                <w:color w:val="000000"/>
                <w:sz w:val="18"/>
                <w:szCs w:val="18"/>
              </w:rPr>
            </w:pPr>
          </w:p>
        </w:tc>
        <w:tc>
          <w:tcPr>
            <w:tcW w:w="4860" w:type="dxa"/>
            <w:vAlign w:val="bottom"/>
          </w:tcPr>
          <w:p w:rsidR="007E35F1" w:rsidRPr="00EC74DE" w:rsidP="0049329C" w14:paraId="3546A161" w14:textId="77777777">
            <w:pPr>
              <w:tabs>
                <w:tab w:val="right" w:leader="dot" w:pos="5760"/>
              </w:tabs>
              <w:contextualSpacing/>
              <w:rPr>
                <w:color w:val="000000"/>
                <w:sz w:val="18"/>
              </w:rPr>
            </w:pPr>
            <w:r w:rsidRPr="00EC74DE">
              <w:rPr>
                <w:color w:val="000000"/>
                <w:sz w:val="18"/>
              </w:rPr>
              <w:t>Siempre</w:t>
            </w:r>
            <w:r w:rsidRPr="00EC74DE">
              <w:rPr>
                <w:color w:val="000000"/>
                <w:sz w:val="18"/>
              </w:rPr>
              <w:tab/>
            </w:r>
          </w:p>
        </w:tc>
        <w:tc>
          <w:tcPr>
            <w:tcW w:w="1260" w:type="dxa"/>
            <w:vAlign w:val="bottom"/>
          </w:tcPr>
          <w:p w:rsidR="007E35F1" w:rsidRPr="00EC74DE" w:rsidP="0049329C" w14:paraId="71A9C420"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4</w:t>
            </w:r>
          </w:p>
        </w:tc>
        <w:tc>
          <w:tcPr>
            <w:tcW w:w="2700" w:type="dxa"/>
          </w:tcPr>
          <w:p w:rsidR="007E35F1" w:rsidRPr="00EC74DE" w:rsidP="0049329C" w14:paraId="18D6012E" w14:textId="77777777">
            <w:pPr>
              <w:contextualSpacing/>
              <w:rPr>
                <w:rFonts w:eastAsia="Times New Roman" w:cstheme="minorHAnsi"/>
                <w:bCs/>
                <w:color w:val="000000"/>
                <w:sz w:val="18"/>
                <w:szCs w:val="18"/>
              </w:rPr>
            </w:pPr>
          </w:p>
        </w:tc>
      </w:tr>
      <w:tr w14:paraId="419AC960" w14:textId="77777777" w:rsidTr="007E35F1">
        <w:tblPrEx>
          <w:tblW w:w="0" w:type="auto"/>
          <w:tblLayout w:type="fixed"/>
          <w:tblLook w:val="04A0"/>
        </w:tblPrEx>
        <w:trPr>
          <w:gridBefore w:val="1"/>
          <w:wBefore w:w="18" w:type="dxa"/>
        </w:trPr>
        <w:tc>
          <w:tcPr>
            <w:tcW w:w="1440" w:type="dxa"/>
          </w:tcPr>
          <w:p w:rsidR="00521FF1" w:rsidRPr="00EC74DE" w:rsidP="0049329C" w14:paraId="17DC403B" w14:textId="77777777">
            <w:pPr>
              <w:contextualSpacing/>
              <w:rPr>
                <w:rFonts w:eastAsia="Times New Roman" w:cstheme="minorHAnsi"/>
                <w:color w:val="000000"/>
                <w:sz w:val="18"/>
                <w:szCs w:val="18"/>
              </w:rPr>
            </w:pPr>
          </w:p>
        </w:tc>
        <w:tc>
          <w:tcPr>
            <w:tcW w:w="4860" w:type="dxa"/>
            <w:vAlign w:val="bottom"/>
          </w:tcPr>
          <w:p w:rsidR="00521FF1" w:rsidRPr="00EC74DE" w:rsidP="003F2EDE" w14:paraId="7798E847"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521FF1" w:rsidRPr="00EC74DE" w:rsidP="0049329C" w14:paraId="4013EB9F" w14:textId="77777777">
            <w:pPr>
              <w:contextualSpacing/>
              <w:jc w:val="right"/>
              <w:rPr>
                <w:rFonts w:eastAsia="Times New Roman" w:cstheme="minorHAnsi"/>
                <w:bCs/>
                <w:color w:val="808080" w:themeColor="background1" w:themeShade="80"/>
                <w:sz w:val="18"/>
                <w:szCs w:val="18"/>
              </w:rPr>
            </w:pPr>
            <w:r w:rsidRPr="00EC74DE">
              <w:rPr>
                <w:rFonts w:eastAsia="Times New Roman" w:cstheme="minorHAnsi"/>
                <w:bCs/>
                <w:color w:val="808080" w:themeColor="background1" w:themeShade="80"/>
                <w:sz w:val="18"/>
                <w:szCs w:val="18"/>
              </w:rPr>
              <w:t>9</w:t>
            </w:r>
          </w:p>
        </w:tc>
        <w:tc>
          <w:tcPr>
            <w:tcW w:w="2700" w:type="dxa"/>
          </w:tcPr>
          <w:p w:rsidR="00521FF1" w:rsidRPr="00EC74DE" w:rsidP="0049329C" w14:paraId="5743081B" w14:textId="77777777">
            <w:pPr>
              <w:contextualSpacing/>
              <w:rPr>
                <w:rFonts w:eastAsia="Times New Roman" w:cstheme="minorHAnsi"/>
                <w:bCs/>
                <w:color w:val="000000"/>
                <w:sz w:val="18"/>
                <w:szCs w:val="18"/>
              </w:rPr>
            </w:pPr>
          </w:p>
        </w:tc>
      </w:tr>
      <w:tr w14:paraId="16C15A05" w14:textId="77777777" w:rsidTr="007E35F1">
        <w:tblPrEx>
          <w:tblW w:w="0" w:type="auto"/>
          <w:tblLayout w:type="fixed"/>
          <w:tblLook w:val="04A0"/>
        </w:tblPrEx>
        <w:trPr>
          <w:gridBefore w:val="1"/>
          <w:wBefore w:w="18" w:type="dxa"/>
        </w:trPr>
        <w:tc>
          <w:tcPr>
            <w:tcW w:w="1440" w:type="dxa"/>
          </w:tcPr>
          <w:p w:rsidR="00521FF1" w:rsidRPr="00EC74DE" w:rsidP="0049329C" w14:paraId="6A2C5259" w14:textId="77777777">
            <w:pPr>
              <w:contextualSpacing/>
              <w:rPr>
                <w:rFonts w:eastAsia="Times New Roman" w:cstheme="minorHAnsi"/>
                <w:color w:val="000000"/>
                <w:sz w:val="18"/>
                <w:szCs w:val="18"/>
              </w:rPr>
            </w:pPr>
          </w:p>
        </w:tc>
        <w:tc>
          <w:tcPr>
            <w:tcW w:w="4860" w:type="dxa"/>
            <w:vAlign w:val="bottom"/>
          </w:tcPr>
          <w:p w:rsidR="00521FF1" w:rsidRPr="00EC74DE" w:rsidP="003F2EDE" w14:paraId="415FFE71"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521FF1" w:rsidRPr="00EC74DE" w:rsidP="0049329C" w14:paraId="1AB1144A"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521FF1" w:rsidRPr="00EC74DE" w:rsidP="0049329C" w14:paraId="16640931" w14:textId="77777777">
            <w:pPr>
              <w:contextualSpacing/>
              <w:rPr>
                <w:rFonts w:eastAsia="Times New Roman" w:cstheme="minorHAnsi"/>
                <w:color w:val="808080" w:themeColor="background1" w:themeShade="80"/>
                <w:sz w:val="18"/>
                <w:szCs w:val="18"/>
              </w:rPr>
            </w:pPr>
          </w:p>
        </w:tc>
      </w:tr>
    </w:tbl>
    <w:p w:rsidR="007E35F1" w:rsidP="0049329C" w14:paraId="12A734A8" w14:textId="77777777">
      <w:pPr>
        <w:ind w:left="720" w:firstLine="720"/>
        <w:contextualSpacing/>
        <w:rPr>
          <w:rFonts w:eastAsia="Times New Roman" w:cstheme="minorHAnsi"/>
          <w:color w:val="000000"/>
          <w:sz w:val="18"/>
          <w:szCs w:val="18"/>
        </w:rPr>
      </w:pPr>
    </w:p>
    <w:p w:rsidR="00195CAC" w:rsidP="0049329C" w14:paraId="2D80C7A2" w14:textId="77777777">
      <w:pPr>
        <w:ind w:left="720" w:firstLine="720"/>
        <w:contextualSpacing/>
        <w:rPr>
          <w:rFonts w:eastAsia="Times New Roman" w:cstheme="minorHAnsi"/>
          <w:color w:val="000000"/>
          <w:sz w:val="18"/>
          <w:szCs w:val="18"/>
        </w:rPr>
      </w:pPr>
    </w:p>
    <w:tbl>
      <w:tblPr>
        <w:tblW w:w="10278" w:type="dxa"/>
        <w:tblLayout w:type="fixed"/>
        <w:tblLook w:val="04A0"/>
      </w:tblPr>
      <w:tblGrid>
        <w:gridCol w:w="2970"/>
        <w:gridCol w:w="7308"/>
      </w:tblGrid>
      <w:tr w14:paraId="6E4DE61F" w14:textId="77777777" w:rsidTr="00635DD6">
        <w:tblPrEx>
          <w:tblW w:w="10278" w:type="dxa"/>
          <w:tblLayout w:type="fixed"/>
          <w:tblLook w:val="04A0"/>
        </w:tblPrEx>
        <w:tc>
          <w:tcPr>
            <w:tcW w:w="2970" w:type="dxa"/>
            <w:vAlign w:val="bottom"/>
          </w:tcPr>
          <w:p w:rsidR="00C23E1D" w:rsidRPr="00636EB5" w:rsidP="00635DD6" w14:paraId="407764A6" w14:textId="77777777">
            <w:pPr>
              <w:contextualSpacing/>
              <w:rPr>
                <w:rFonts w:eastAsia="Times New Roman" w:cstheme="minorHAnsi"/>
                <w:b/>
                <w:bCs/>
                <w:color w:val="000000"/>
                <w:sz w:val="18"/>
                <w:szCs w:val="18"/>
              </w:rPr>
            </w:pPr>
            <w:r>
              <w:rPr>
                <w:rFonts w:eastAsia="Times New Roman" w:cstheme="minorHAnsi"/>
                <w:b/>
                <w:bCs/>
                <w:color w:val="000000"/>
                <w:sz w:val="18"/>
                <w:szCs w:val="18"/>
              </w:rPr>
              <w:t>Notes_InjectionEquipmentSharing.</w:t>
            </w:r>
          </w:p>
        </w:tc>
        <w:tc>
          <w:tcPr>
            <w:tcW w:w="7308" w:type="dxa"/>
            <w:vAlign w:val="bottom"/>
          </w:tcPr>
          <w:p w:rsidR="00C23E1D" w:rsidRPr="00E67FB1" w:rsidP="00635DD6" w14:paraId="3F5D0321" w14:textId="77777777">
            <w:pPr>
              <w:contextualSpacing/>
              <w:rPr>
                <w:rFonts w:eastAsia="Times New Roman" w:cstheme="minorHAnsi"/>
                <w:bCs/>
                <w:color w:val="000000"/>
                <w:sz w:val="18"/>
                <w:szCs w:val="18"/>
              </w:rPr>
            </w:pPr>
            <w:r w:rsidRPr="00E67FB1">
              <w:rPr>
                <w:rFonts w:eastAsia="Times New Roman" w:cstheme="minorHAnsi"/>
                <w:bCs/>
                <w:color w:val="000000"/>
                <w:sz w:val="18"/>
                <w:szCs w:val="18"/>
              </w:rPr>
              <w:t xml:space="preserve">See </w:t>
            </w:r>
            <w:hyperlink w:anchor="MeasureReferences" w:history="1">
              <w:r w:rsidRPr="00832E0E">
                <w:rPr>
                  <w:rStyle w:val="Hyperlink"/>
                  <w:rFonts w:eastAsia="Times New Roman" w:cstheme="minorHAnsi"/>
                  <w:bCs/>
                  <w:sz w:val="18"/>
                  <w:szCs w:val="18"/>
                </w:rPr>
                <w:t>Measure References</w:t>
              </w:r>
            </w:hyperlink>
            <w:r w:rsidRPr="00E67FB1">
              <w:rPr>
                <w:rFonts w:eastAsia="Times New Roman" w:cstheme="minorHAnsi"/>
                <w:bCs/>
                <w:color w:val="000000"/>
                <w:sz w:val="18"/>
                <w:szCs w:val="18"/>
              </w:rPr>
              <w:t>.</w:t>
            </w:r>
          </w:p>
        </w:tc>
      </w:tr>
    </w:tbl>
    <w:p w:rsidR="00C23E1D" w:rsidRPr="00EC74DE" w:rsidP="003A70BB" w14:paraId="3D822AFF" w14:textId="77777777">
      <w:pPr>
        <w:contextualSpacing/>
        <w:rPr>
          <w:rFonts w:eastAsia="Times New Roman" w:cstheme="minorHAnsi"/>
          <w:color w:val="000000"/>
          <w:sz w:val="18"/>
          <w:szCs w:val="18"/>
        </w:rPr>
      </w:pPr>
    </w:p>
    <w:tbl>
      <w:tblPr>
        <w:tblW w:w="10170" w:type="dxa"/>
        <w:tblInd w:w="18" w:type="dxa"/>
        <w:tblBorders>
          <w:top w:val="single" w:sz="4" w:space="0" w:color="auto"/>
          <w:left w:val="single" w:sz="4" w:space="0" w:color="auto"/>
          <w:bottom w:val="single" w:sz="4" w:space="0" w:color="auto"/>
          <w:right w:val="single" w:sz="4" w:space="0" w:color="auto"/>
        </w:tblBorders>
        <w:tblLook w:val="04A0"/>
      </w:tblPr>
      <w:tblGrid>
        <w:gridCol w:w="2501"/>
        <w:gridCol w:w="7669"/>
      </w:tblGrid>
      <w:tr w14:paraId="264EC390" w14:textId="77777777" w:rsidTr="007E35F1">
        <w:tblPrEx>
          <w:tblW w:w="1017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vAlign w:val="bottom"/>
            <w:hideMark/>
          </w:tcPr>
          <w:p w:rsidR="007E35F1" w:rsidRPr="00EC74DE" w:rsidP="0049329C" w14:paraId="45B85CAA" w14:textId="77777777">
            <w:pPr>
              <w:ind w:right="882"/>
              <w:contextualSpacing/>
              <w:rPr>
                <w:rFonts w:eastAsia="Times New Roman" w:cstheme="minorHAnsi"/>
                <w:b/>
                <w:bCs/>
                <w:color w:val="000000"/>
                <w:sz w:val="18"/>
                <w:szCs w:val="18"/>
              </w:rPr>
            </w:pPr>
            <w:r w:rsidRPr="00EC74DE">
              <w:rPr>
                <w:rFonts w:eastAsia="Times New Roman" w:cstheme="minorHAnsi"/>
                <w:b/>
                <w:color w:val="000000"/>
                <w:sz w:val="18"/>
                <w:szCs w:val="18"/>
              </w:rPr>
              <w:t>Check_</w:t>
            </w:r>
            <w:r w:rsidR="00195CAC">
              <w:rPr>
                <w:rFonts w:eastAsia="Times New Roman" w:cstheme="minorHAnsi"/>
                <w:b/>
                <w:color w:val="000000"/>
                <w:sz w:val="18"/>
                <w:szCs w:val="18"/>
              </w:rPr>
              <w:t>INTRO_</w:t>
            </w:r>
            <w:r w:rsidRPr="00EC74DE">
              <w:rPr>
                <w:rFonts w:eastAsia="Times New Roman" w:cstheme="minorHAnsi"/>
                <w:b/>
                <w:color w:val="000000"/>
                <w:sz w:val="18"/>
                <w:szCs w:val="18"/>
              </w:rPr>
              <w:t>ID9.</w:t>
            </w:r>
          </w:p>
        </w:tc>
        <w:tc>
          <w:tcPr>
            <w:tcW w:w="8730" w:type="dxa"/>
            <w:vAlign w:val="bottom"/>
          </w:tcPr>
          <w:p w:rsidR="007E35F1" w:rsidRPr="00EC74DE" w:rsidP="0049329C" w14:paraId="4CC7D267" w14:textId="77777777">
            <w:pPr>
              <w:contextualSpacing/>
              <w:rPr>
                <w:rFonts w:eastAsia="Times New Roman" w:cstheme="minorHAnsi"/>
                <w:color w:val="000000"/>
                <w:sz w:val="18"/>
                <w:szCs w:val="18"/>
              </w:rPr>
            </w:pPr>
            <w:r w:rsidRPr="00EC74DE">
              <w:rPr>
                <w:rFonts w:eastAsia="Times New Roman" w:cstheme="minorHAnsi"/>
                <w:color w:val="000000"/>
                <w:sz w:val="18"/>
                <w:szCs w:val="18"/>
              </w:rPr>
              <w:t xml:space="preserve">If R always used a sterile needle in the past 12 months (ID8 EQ 4), go to ID10.  </w:t>
            </w:r>
          </w:p>
          <w:p w:rsidR="007E35F1" w:rsidRPr="00EC74DE" w:rsidP="0049329C" w14:paraId="28DFA1CB" w14:textId="77777777">
            <w:pPr>
              <w:contextualSpacing/>
              <w:rPr>
                <w:rFonts w:eastAsia="Times New Roman" w:cstheme="minorHAnsi"/>
                <w:color w:val="000000"/>
                <w:sz w:val="18"/>
                <w:szCs w:val="18"/>
              </w:rPr>
            </w:pPr>
            <w:r w:rsidRPr="00EC74DE">
              <w:rPr>
                <w:rFonts w:eastAsia="Times New Roman" w:cstheme="minorHAnsi"/>
                <w:color w:val="000000"/>
                <w:sz w:val="18"/>
                <w:szCs w:val="18"/>
              </w:rPr>
              <w:t xml:space="preserve">Else, go to </w:t>
            </w:r>
            <w:r w:rsidR="00E95511">
              <w:rPr>
                <w:rFonts w:eastAsia="Times New Roman" w:cstheme="minorHAnsi"/>
                <w:color w:val="000000"/>
                <w:sz w:val="18"/>
                <w:szCs w:val="18"/>
              </w:rPr>
              <w:t>INTRO_</w:t>
            </w:r>
            <w:r w:rsidRPr="00EC74DE">
              <w:rPr>
                <w:rFonts w:eastAsia="Times New Roman" w:cstheme="minorHAnsi"/>
                <w:color w:val="000000"/>
                <w:sz w:val="18"/>
                <w:szCs w:val="18"/>
              </w:rPr>
              <w:t>ID9.</w:t>
            </w:r>
          </w:p>
        </w:tc>
      </w:tr>
    </w:tbl>
    <w:p w:rsidR="007E35F1" w:rsidP="0049329C" w14:paraId="36B1247C" w14:textId="77777777">
      <w:pPr>
        <w:contextualSpacing/>
        <w:rPr>
          <w:rFonts w:eastAsia="Times New Roman" w:cstheme="minorHAnsi"/>
          <w:color w:val="0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968"/>
        <w:gridCol w:w="8292"/>
      </w:tblGrid>
      <w:tr w14:paraId="1AD674F5" w14:textId="77777777" w:rsidTr="00195CA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17" w:type="dxa"/>
            <w:noWrap/>
            <w:vAlign w:val="bottom"/>
            <w:hideMark/>
          </w:tcPr>
          <w:p w:rsidR="00195CAC" w:rsidRPr="00636EB5" w:rsidP="00195CAC" w14:paraId="44D1733A" w14:textId="77777777">
            <w:pPr>
              <w:ind w:right="882"/>
              <w:contextualSpacing/>
              <w:rPr>
                <w:rFonts w:eastAsia="Times New Roman" w:cstheme="minorHAnsi"/>
                <w:b/>
                <w:bCs/>
                <w:color w:val="000000"/>
                <w:sz w:val="18"/>
                <w:szCs w:val="18"/>
              </w:rPr>
            </w:pPr>
            <w:r w:rsidRPr="00636EB5">
              <w:rPr>
                <w:rFonts w:eastAsia="Times New Roman" w:cstheme="minorHAnsi"/>
                <w:b/>
                <w:color w:val="000000"/>
                <w:sz w:val="18"/>
                <w:szCs w:val="18"/>
              </w:rPr>
              <w:t>INTRO_ID</w:t>
            </w:r>
            <w:r>
              <w:rPr>
                <w:rFonts w:eastAsia="Times New Roman" w:cstheme="minorHAnsi"/>
                <w:b/>
                <w:color w:val="000000"/>
                <w:sz w:val="18"/>
                <w:szCs w:val="18"/>
              </w:rPr>
              <w:t>9</w:t>
            </w:r>
            <w:r w:rsidRPr="00636EB5">
              <w:rPr>
                <w:rFonts w:eastAsia="Times New Roman" w:cstheme="minorHAnsi"/>
                <w:b/>
                <w:color w:val="000000"/>
                <w:sz w:val="18"/>
                <w:szCs w:val="18"/>
              </w:rPr>
              <w:t>.</w:t>
            </w:r>
          </w:p>
        </w:tc>
        <w:tc>
          <w:tcPr>
            <w:tcW w:w="8843" w:type="dxa"/>
            <w:vAlign w:val="bottom"/>
          </w:tcPr>
          <w:p w:rsidR="00195CAC" w:rsidRPr="00076958" w:rsidP="00195CAC" w14:paraId="323E4B2B" w14:textId="77777777">
            <w:pPr>
              <w:contextualSpacing/>
              <w:rPr>
                <w:rFonts w:eastAsia="Times New Roman" w:cstheme="minorHAnsi"/>
                <w:color w:val="000000"/>
                <w:sz w:val="18"/>
                <w:szCs w:val="18"/>
                <w:lang w:val=""/>
              </w:rPr>
            </w:pPr>
            <w:r w:rsidRPr="00076958">
              <w:rPr>
                <w:color w:val="000000"/>
                <w:sz w:val="18"/>
                <w:szCs w:val="18"/>
                <w:lang w:val=""/>
              </w:rPr>
              <w:t xml:space="preserve">DISPLAY: "DIGA: </w:t>
            </w:r>
            <w:r w:rsidRPr="00C24EFB">
              <w:rPr>
                <w:color w:val="000000"/>
                <w:sz w:val="18"/>
                <w:szCs w:val="18"/>
                <w:lang w:val=""/>
              </w:rPr>
              <w:t xml:space="preserve">Ahora, le voy a hacer preguntas sobre su comportamiento al inyectarse en los últimos </w:t>
            </w:r>
            <w:r w:rsidRPr="008E206A">
              <w:rPr>
                <w:color w:val="000000"/>
                <w:sz w:val="18"/>
                <w:szCs w:val="18"/>
                <w:u w:val="single"/>
                <w:lang w:val=""/>
              </w:rPr>
              <w:t>12 meses</w:t>
            </w:r>
            <w:r w:rsidRPr="00C24EFB">
              <w:rPr>
                <w:color w:val="000000"/>
                <w:sz w:val="18"/>
                <w:szCs w:val="18"/>
                <w:lang w:val=""/>
              </w:rPr>
              <w:t>, es decir, desde</w:t>
            </w:r>
            <w:r w:rsidRPr="00076958">
              <w:rPr>
                <w:color w:val="000000"/>
                <w:sz w:val="18"/>
                <w:szCs w:val="18"/>
                <w:u w:val="single"/>
                <w:lang w:val=""/>
              </w:rPr>
              <w:t xml:space="preserve"> </w:t>
            </w:r>
            <w:r w:rsidRPr="00076958">
              <w:rPr>
                <w:color w:val="000000"/>
                <w:sz w:val="18"/>
                <w:szCs w:val="18"/>
                <w:lang w:val=""/>
              </w:rPr>
              <w:t>[fill with interview month, formatted as text] del año pasado. Cuando le pregunte sobre las ‘agujas’, me refiero a agujas y jeringas”.</w:t>
            </w:r>
          </w:p>
        </w:tc>
      </w:tr>
    </w:tbl>
    <w:p w:rsidR="00195CAC" w:rsidRPr="00076958" w:rsidP="0049329C" w14:paraId="3051A7A8" w14:textId="77777777">
      <w:pPr>
        <w:contextualSpacing/>
        <w:rPr>
          <w:rFonts w:eastAsia="Times New Roman" w:cstheme="minorHAnsi"/>
          <w:color w:val="000000"/>
          <w:sz w:val="18"/>
          <w:szCs w:val="18"/>
          <w:lang w:val=""/>
        </w:rPr>
      </w:pPr>
    </w:p>
    <w:tbl>
      <w:tblPr>
        <w:tblW w:w="10278" w:type="dxa"/>
        <w:tblLayout w:type="fixed"/>
        <w:tblLook w:val="04A0"/>
      </w:tblPr>
      <w:tblGrid>
        <w:gridCol w:w="18"/>
        <w:gridCol w:w="1440"/>
        <w:gridCol w:w="4770"/>
        <w:gridCol w:w="720"/>
        <w:gridCol w:w="3330"/>
      </w:tblGrid>
      <w:tr w14:paraId="069F6023" w14:textId="77777777" w:rsidTr="007E35F1">
        <w:tblPrEx>
          <w:tblW w:w="10278" w:type="dxa"/>
          <w:tblLayout w:type="fixed"/>
          <w:tblLook w:val="04A0"/>
        </w:tblPrEx>
        <w:tc>
          <w:tcPr>
            <w:tcW w:w="1458" w:type="dxa"/>
            <w:gridSpan w:val="2"/>
            <w:vAlign w:val="bottom"/>
          </w:tcPr>
          <w:p w:rsidR="007E35F1" w:rsidRPr="00EC74DE" w:rsidP="0049329C" w14:paraId="4799AAE7"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ID9.</w:t>
            </w:r>
          </w:p>
        </w:tc>
        <w:tc>
          <w:tcPr>
            <w:tcW w:w="8820" w:type="dxa"/>
            <w:gridSpan w:val="3"/>
            <w:vAlign w:val="bottom"/>
          </w:tcPr>
          <w:p w:rsidR="007E35F1" w:rsidRPr="00EC74DE" w:rsidP="0081412E" w14:paraId="6D3E35B5" w14:textId="77777777">
            <w:pPr>
              <w:contextualSpacing/>
              <w:rPr>
                <w:rFonts w:eastAsia="Times New Roman" w:cstheme="minorHAnsi"/>
                <w:b/>
                <w:bCs/>
                <w:color w:val="000000"/>
                <w:sz w:val="18"/>
                <w:szCs w:val="18"/>
                <w:lang w:val=""/>
              </w:rPr>
            </w:pPr>
            <w:r w:rsidRPr="00EC74DE">
              <w:rPr>
                <w:b/>
                <w:color w:val="000000"/>
                <w:sz w:val="18"/>
                <w:lang w:val=""/>
              </w:rPr>
              <w:t xml:space="preserve">En los últimos 12 meses, ¿con cuántas </w:t>
            </w:r>
            <w:r w:rsidRPr="00EC74DE">
              <w:rPr>
                <w:b/>
                <w:color w:val="000000"/>
                <w:sz w:val="18"/>
                <w:u w:val="single"/>
                <w:lang w:val=""/>
              </w:rPr>
              <w:t xml:space="preserve">personas </w:t>
            </w:r>
            <w:r w:rsidRPr="00EC74DE" w:rsidR="007559B9">
              <w:rPr>
                <w:b/>
                <w:color w:val="000000"/>
                <w:sz w:val="18"/>
                <w:u w:val="single"/>
                <w:lang w:val=""/>
              </w:rPr>
              <w:t>distintas</w:t>
            </w:r>
            <w:r w:rsidRPr="00EC74DE">
              <w:rPr>
                <w:b/>
                <w:color w:val="000000"/>
                <w:sz w:val="18"/>
                <w:lang w:val=""/>
              </w:rPr>
              <w:t xml:space="preserve"> </w:t>
            </w:r>
            <w:r w:rsidRPr="00EC74DE" w:rsidR="00D15F86">
              <w:rPr>
                <w:b/>
                <w:color w:val="000000"/>
                <w:sz w:val="18"/>
                <w:lang w:val=""/>
              </w:rPr>
              <w:t>us</w:t>
            </w:r>
            <w:r w:rsidRPr="00EC74DE" w:rsidR="0081412E">
              <w:rPr>
                <w:b/>
                <w:color w:val="000000"/>
                <w:sz w:val="18"/>
                <w:lang w:val=""/>
              </w:rPr>
              <w:t>ó</w:t>
            </w:r>
            <w:r w:rsidRPr="00EC74DE" w:rsidR="00D15F86">
              <w:rPr>
                <w:b/>
                <w:color w:val="000000"/>
                <w:sz w:val="18"/>
                <w:lang w:val=""/>
              </w:rPr>
              <w:t xml:space="preserve"> </w:t>
            </w:r>
            <w:r w:rsidRPr="00EC74DE">
              <w:rPr>
                <w:b/>
                <w:color w:val="000000"/>
                <w:sz w:val="18"/>
                <w:lang w:val=""/>
              </w:rPr>
              <w:t>una aguja después de que ellas la usaran para inyectarse?</w:t>
            </w:r>
          </w:p>
        </w:tc>
      </w:tr>
      <w:tr w14:paraId="70ABC8A8" w14:textId="77777777" w:rsidTr="007E35F1">
        <w:tblPrEx>
          <w:tblW w:w="10278" w:type="dxa"/>
          <w:tblLayout w:type="fixed"/>
          <w:tblLook w:val="04A0"/>
        </w:tblPrEx>
        <w:tc>
          <w:tcPr>
            <w:tcW w:w="1458" w:type="dxa"/>
            <w:gridSpan w:val="2"/>
            <w:vAlign w:val="bottom"/>
          </w:tcPr>
          <w:p w:rsidR="007E35F1" w:rsidRPr="00EC74DE" w:rsidP="0049329C" w14:paraId="2B37CA1A"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NUM_NA</w:t>
            </w:r>
          </w:p>
        </w:tc>
        <w:tc>
          <w:tcPr>
            <w:tcW w:w="5490" w:type="dxa"/>
            <w:gridSpan w:val="2"/>
            <w:vAlign w:val="bottom"/>
          </w:tcPr>
          <w:p w:rsidR="007E35F1" w:rsidRPr="00EC74DE" w:rsidP="0049329C" w14:paraId="16510171" w14:textId="77777777">
            <w:pPr>
              <w:contextualSpacing/>
              <w:rPr>
                <w:rFonts w:eastAsia="Times New Roman" w:cstheme="minorHAnsi"/>
                <w:color w:val="000000"/>
                <w:sz w:val="18"/>
                <w:szCs w:val="18"/>
              </w:rPr>
            </w:pPr>
            <w:r w:rsidRPr="00EC74DE">
              <w:rPr>
                <w:rFonts w:eastAsia="Times New Roman" w:cstheme="minorHAnsi"/>
                <w:color w:val="000000"/>
                <w:sz w:val="18"/>
                <w:szCs w:val="18"/>
              </w:rPr>
              <w:t>Used needle after-number of people</w:t>
            </w:r>
          </w:p>
        </w:tc>
        <w:tc>
          <w:tcPr>
            <w:tcW w:w="3330" w:type="dxa"/>
            <w:vAlign w:val="bottom"/>
          </w:tcPr>
          <w:p w:rsidR="007E35F1" w:rsidRPr="00EC74DE" w:rsidP="0049329C" w14:paraId="3CB11628" w14:textId="77777777">
            <w:pPr>
              <w:contextualSpacing/>
              <w:rPr>
                <w:rFonts w:eastAsia="Times New Roman" w:cstheme="minorHAnsi"/>
                <w:color w:val="000000"/>
                <w:sz w:val="18"/>
                <w:szCs w:val="18"/>
              </w:rPr>
            </w:pPr>
          </w:p>
        </w:tc>
      </w:tr>
      <w:tr w14:paraId="73A3AB46" w14:textId="77777777" w:rsidTr="007E35F1">
        <w:tblPrEx>
          <w:tblW w:w="10278" w:type="dxa"/>
          <w:tblLayout w:type="fixed"/>
          <w:tblLook w:val="04A0"/>
        </w:tblPrEx>
        <w:trPr>
          <w:gridBefore w:val="1"/>
          <w:wBefore w:w="18" w:type="dxa"/>
        </w:trPr>
        <w:tc>
          <w:tcPr>
            <w:tcW w:w="1440" w:type="dxa"/>
          </w:tcPr>
          <w:p w:rsidR="007E35F1" w:rsidRPr="00EC74DE" w:rsidP="0049329C" w14:paraId="093DC3DB" w14:textId="77777777">
            <w:pPr>
              <w:contextualSpacing/>
              <w:rPr>
                <w:rFonts w:eastAsia="Times New Roman" w:cstheme="minorHAnsi"/>
                <w:color w:val="000000"/>
                <w:sz w:val="18"/>
                <w:szCs w:val="18"/>
              </w:rPr>
            </w:pPr>
          </w:p>
        </w:tc>
        <w:tc>
          <w:tcPr>
            <w:tcW w:w="4770" w:type="dxa"/>
            <w:vAlign w:val="bottom"/>
          </w:tcPr>
          <w:p w:rsidR="007E35F1" w:rsidRPr="00EC74DE" w:rsidP="0049329C" w14:paraId="218F4E8D" w14:textId="77777777">
            <w:pPr>
              <w:tabs>
                <w:tab w:val="right" w:leader="dot" w:pos="5760"/>
              </w:tabs>
              <w:contextualSpacing/>
              <w:rPr>
                <w:rFonts w:eastAsia="Times New Roman" w:cstheme="minorHAnsi"/>
                <w:color w:val="808080" w:themeColor="background1" w:themeShade="80"/>
                <w:sz w:val="18"/>
                <w:szCs w:val="18"/>
              </w:rPr>
            </w:pPr>
            <w:r w:rsidRPr="00EC74DE">
              <w:rPr>
                <w:rFonts w:eastAsia="Times New Roman" w:cstheme="minorHAnsi"/>
                <w:color w:val="000000"/>
                <w:sz w:val="18"/>
                <w:szCs w:val="18"/>
              </w:rPr>
              <w:t>__ __ __</w:t>
            </w:r>
          </w:p>
        </w:tc>
        <w:tc>
          <w:tcPr>
            <w:tcW w:w="720" w:type="dxa"/>
            <w:vAlign w:val="bottom"/>
          </w:tcPr>
          <w:p w:rsidR="007E35F1" w:rsidRPr="00EC74DE" w:rsidP="0049329C" w14:paraId="11C52E39" w14:textId="77777777">
            <w:pPr>
              <w:ind w:right="-108"/>
              <w:contextualSpacing/>
              <w:rPr>
                <w:rFonts w:eastAsia="Times New Roman" w:cstheme="minorHAnsi"/>
                <w:bCs/>
                <w:color w:val="808080" w:themeColor="background1" w:themeShade="80"/>
                <w:sz w:val="18"/>
                <w:szCs w:val="18"/>
              </w:rPr>
            </w:pPr>
          </w:p>
        </w:tc>
        <w:tc>
          <w:tcPr>
            <w:tcW w:w="3330" w:type="dxa"/>
          </w:tcPr>
          <w:p w:rsidR="007E35F1" w:rsidRPr="00EC74DE" w:rsidP="0049329C" w14:paraId="548B009F" w14:textId="77777777">
            <w:pPr>
              <w:contextualSpacing/>
              <w:rPr>
                <w:rFonts w:eastAsia="Times New Roman" w:cstheme="minorHAnsi"/>
                <w:sz w:val="18"/>
                <w:szCs w:val="18"/>
              </w:rPr>
            </w:pPr>
          </w:p>
        </w:tc>
      </w:tr>
      <w:tr w14:paraId="76F6FAAD" w14:textId="77777777" w:rsidTr="007E35F1">
        <w:tblPrEx>
          <w:tblW w:w="10278" w:type="dxa"/>
          <w:tblLayout w:type="fixed"/>
          <w:tblLook w:val="04A0"/>
        </w:tblPrEx>
        <w:trPr>
          <w:gridBefore w:val="1"/>
          <w:wBefore w:w="18" w:type="dxa"/>
        </w:trPr>
        <w:tc>
          <w:tcPr>
            <w:tcW w:w="1440" w:type="dxa"/>
          </w:tcPr>
          <w:p w:rsidR="007E35F1" w:rsidRPr="00EC74DE" w:rsidP="0049329C" w14:paraId="68EEA2A0" w14:textId="77777777">
            <w:pPr>
              <w:contextualSpacing/>
              <w:rPr>
                <w:rFonts w:eastAsia="Times New Roman" w:cstheme="minorHAnsi"/>
                <w:color w:val="000000"/>
                <w:sz w:val="18"/>
                <w:szCs w:val="18"/>
              </w:rPr>
            </w:pPr>
          </w:p>
        </w:tc>
        <w:tc>
          <w:tcPr>
            <w:tcW w:w="4770" w:type="dxa"/>
            <w:vAlign w:val="bottom"/>
          </w:tcPr>
          <w:p w:rsidR="007E35F1" w:rsidRPr="00EC74DE" w:rsidP="0049329C" w14:paraId="25E1BA41" w14:textId="77777777">
            <w:pPr>
              <w:tabs>
                <w:tab w:val="right" w:leader="dot" w:pos="5760"/>
              </w:tabs>
              <w:contextualSpacing/>
              <w:rPr>
                <w:rFonts w:eastAsia="Times New Roman" w:cstheme="minorHAnsi"/>
                <w:sz w:val="18"/>
                <w:szCs w:val="18"/>
              </w:rPr>
            </w:pPr>
            <w:r w:rsidRPr="00EC74DE">
              <w:rPr>
                <w:rFonts w:eastAsia="Times New Roman" w:cstheme="minorHAnsi"/>
                <w:sz w:val="18"/>
                <w:szCs w:val="18"/>
              </w:rPr>
              <w:t>Range</w:t>
            </w:r>
            <w:r w:rsidRPr="00EC74DE">
              <w:rPr>
                <w:rFonts w:eastAsia="Times New Roman" w:cstheme="minorHAnsi"/>
                <w:sz w:val="18"/>
                <w:szCs w:val="18"/>
              </w:rPr>
              <w:tab/>
            </w:r>
          </w:p>
        </w:tc>
        <w:tc>
          <w:tcPr>
            <w:tcW w:w="720" w:type="dxa"/>
            <w:vAlign w:val="bottom"/>
          </w:tcPr>
          <w:p w:rsidR="007E35F1" w:rsidRPr="00EC74DE" w:rsidP="0049329C" w14:paraId="5FB31931" w14:textId="77777777">
            <w:pPr>
              <w:contextualSpacing/>
              <w:jc w:val="right"/>
              <w:rPr>
                <w:rFonts w:eastAsia="Times New Roman" w:cstheme="minorHAnsi"/>
                <w:bCs/>
                <w:sz w:val="18"/>
                <w:szCs w:val="18"/>
              </w:rPr>
            </w:pPr>
            <w:r w:rsidRPr="00EC74DE">
              <w:rPr>
                <w:rFonts w:eastAsia="Times New Roman" w:cstheme="minorHAnsi"/>
                <w:bCs/>
                <w:sz w:val="18"/>
                <w:szCs w:val="18"/>
              </w:rPr>
              <w:t>0-300</w:t>
            </w:r>
          </w:p>
        </w:tc>
        <w:tc>
          <w:tcPr>
            <w:tcW w:w="3330" w:type="dxa"/>
          </w:tcPr>
          <w:p w:rsidR="007E35F1" w:rsidRPr="00EC74DE" w:rsidP="0049329C" w14:paraId="74DA54E0" w14:textId="77777777">
            <w:pPr>
              <w:contextualSpacing/>
              <w:rPr>
                <w:rFonts w:eastAsia="Times New Roman" w:cstheme="minorHAnsi"/>
                <w:color w:val="808080" w:themeColor="background1" w:themeShade="80"/>
                <w:sz w:val="18"/>
                <w:szCs w:val="18"/>
              </w:rPr>
            </w:pPr>
          </w:p>
        </w:tc>
      </w:tr>
      <w:tr w14:paraId="1CB6912B" w14:textId="77777777" w:rsidTr="007E35F1">
        <w:tblPrEx>
          <w:tblW w:w="10278" w:type="dxa"/>
          <w:tblLayout w:type="fixed"/>
          <w:tblLook w:val="04A0"/>
        </w:tblPrEx>
        <w:trPr>
          <w:gridBefore w:val="1"/>
          <w:wBefore w:w="18" w:type="dxa"/>
        </w:trPr>
        <w:tc>
          <w:tcPr>
            <w:tcW w:w="1440" w:type="dxa"/>
          </w:tcPr>
          <w:p w:rsidR="00521FF1" w:rsidRPr="00EC74DE" w:rsidP="0049329C" w14:paraId="7BFBAEDD" w14:textId="77777777">
            <w:pPr>
              <w:contextualSpacing/>
              <w:rPr>
                <w:rFonts w:eastAsia="Times New Roman" w:cstheme="minorHAnsi"/>
                <w:color w:val="000000"/>
                <w:sz w:val="18"/>
                <w:szCs w:val="18"/>
              </w:rPr>
            </w:pPr>
          </w:p>
        </w:tc>
        <w:tc>
          <w:tcPr>
            <w:tcW w:w="4770" w:type="dxa"/>
            <w:vAlign w:val="bottom"/>
          </w:tcPr>
          <w:p w:rsidR="00521FF1" w:rsidRPr="00EC74DE" w:rsidP="003F2EDE" w14:paraId="01704368"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rFonts w:eastAsia="Times New Roman" w:cstheme="minorHAnsi"/>
                <w:color w:val="808080" w:themeColor="background1" w:themeShade="80"/>
                <w:sz w:val="18"/>
                <w:szCs w:val="18"/>
                <w:lang w:val="es-ES"/>
              </w:rPr>
              <w:tab/>
            </w:r>
          </w:p>
        </w:tc>
        <w:tc>
          <w:tcPr>
            <w:tcW w:w="720" w:type="dxa"/>
            <w:vAlign w:val="bottom"/>
          </w:tcPr>
          <w:p w:rsidR="00521FF1" w:rsidRPr="00EC74DE" w:rsidP="0049329C" w14:paraId="4AD6AEA5" w14:textId="77777777">
            <w:pPr>
              <w:contextualSpacing/>
              <w:jc w:val="right"/>
              <w:rPr>
                <w:rFonts w:eastAsia="Times New Roman" w:cstheme="minorHAnsi"/>
                <w:bCs/>
                <w:color w:val="808080" w:themeColor="background1" w:themeShade="80"/>
                <w:sz w:val="18"/>
                <w:szCs w:val="18"/>
              </w:rPr>
            </w:pPr>
            <w:r w:rsidRPr="00EC74DE">
              <w:rPr>
                <w:rFonts w:eastAsia="Times New Roman" w:cstheme="minorHAnsi"/>
                <w:bCs/>
                <w:color w:val="808080" w:themeColor="background1" w:themeShade="80"/>
                <w:sz w:val="18"/>
                <w:szCs w:val="18"/>
              </w:rPr>
              <w:t>999</w:t>
            </w:r>
          </w:p>
        </w:tc>
        <w:tc>
          <w:tcPr>
            <w:tcW w:w="3330" w:type="dxa"/>
          </w:tcPr>
          <w:p w:rsidR="00521FF1" w:rsidRPr="00EC74DE" w:rsidP="0049329C" w14:paraId="28F6BCD2" w14:textId="77777777">
            <w:pPr>
              <w:contextualSpacing/>
              <w:rPr>
                <w:rFonts w:eastAsia="Times New Roman" w:cstheme="minorHAnsi"/>
                <w:color w:val="808080" w:themeColor="background1" w:themeShade="80"/>
                <w:sz w:val="18"/>
                <w:szCs w:val="18"/>
              </w:rPr>
            </w:pPr>
          </w:p>
        </w:tc>
      </w:tr>
      <w:tr w14:paraId="7CDF5EBD" w14:textId="77777777" w:rsidTr="007E35F1">
        <w:tblPrEx>
          <w:tblW w:w="10278" w:type="dxa"/>
          <w:tblLayout w:type="fixed"/>
          <w:tblLook w:val="04A0"/>
        </w:tblPrEx>
        <w:trPr>
          <w:gridBefore w:val="1"/>
          <w:wBefore w:w="18" w:type="dxa"/>
        </w:trPr>
        <w:tc>
          <w:tcPr>
            <w:tcW w:w="1440" w:type="dxa"/>
          </w:tcPr>
          <w:p w:rsidR="00521FF1" w:rsidRPr="00EC74DE" w:rsidP="0049329C" w14:paraId="22EBE009" w14:textId="77777777">
            <w:pPr>
              <w:contextualSpacing/>
              <w:rPr>
                <w:rFonts w:eastAsia="Times New Roman" w:cstheme="minorHAnsi"/>
                <w:color w:val="000000"/>
                <w:sz w:val="18"/>
                <w:szCs w:val="18"/>
              </w:rPr>
            </w:pPr>
          </w:p>
        </w:tc>
        <w:tc>
          <w:tcPr>
            <w:tcW w:w="4770" w:type="dxa"/>
            <w:vAlign w:val="bottom"/>
          </w:tcPr>
          <w:p w:rsidR="00521FF1" w:rsidRPr="00EC74DE" w:rsidP="003F2EDE" w14:paraId="4DFE82B3"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rFonts w:eastAsia="Times New Roman" w:cstheme="minorHAnsi"/>
                <w:color w:val="808080" w:themeColor="background1" w:themeShade="80"/>
                <w:sz w:val="18"/>
                <w:szCs w:val="18"/>
                <w:lang w:val="es-ES"/>
              </w:rPr>
              <w:tab/>
            </w:r>
          </w:p>
        </w:tc>
        <w:tc>
          <w:tcPr>
            <w:tcW w:w="720" w:type="dxa"/>
            <w:vAlign w:val="bottom"/>
          </w:tcPr>
          <w:p w:rsidR="00521FF1" w:rsidRPr="00EC74DE" w:rsidP="0049329C" w14:paraId="37E8E72B" w14:textId="77777777">
            <w:pPr>
              <w:contextualSpacing/>
              <w:jc w:val="right"/>
              <w:rPr>
                <w:rFonts w:eastAsia="Times New Roman" w:cstheme="minorHAnsi"/>
                <w:bCs/>
                <w:color w:val="808080" w:themeColor="background1" w:themeShade="80"/>
                <w:sz w:val="18"/>
                <w:szCs w:val="18"/>
              </w:rPr>
            </w:pPr>
            <w:r w:rsidRPr="00EC74DE">
              <w:rPr>
                <w:rFonts w:eastAsia="Times New Roman" w:cstheme="minorHAnsi"/>
                <w:bCs/>
                <w:color w:val="808080" w:themeColor="background1" w:themeShade="80"/>
                <w:sz w:val="18"/>
                <w:szCs w:val="18"/>
              </w:rPr>
              <w:t>777</w:t>
            </w:r>
          </w:p>
        </w:tc>
        <w:tc>
          <w:tcPr>
            <w:tcW w:w="3330" w:type="dxa"/>
          </w:tcPr>
          <w:p w:rsidR="00521FF1" w:rsidRPr="00EC74DE" w:rsidP="0049329C" w14:paraId="7CF923CD" w14:textId="77777777">
            <w:pPr>
              <w:contextualSpacing/>
              <w:rPr>
                <w:rFonts w:eastAsia="Times New Roman" w:cstheme="minorHAnsi"/>
                <w:color w:val="808080" w:themeColor="background1" w:themeShade="80"/>
                <w:sz w:val="18"/>
                <w:szCs w:val="18"/>
              </w:rPr>
            </w:pPr>
          </w:p>
        </w:tc>
      </w:tr>
    </w:tbl>
    <w:p w:rsidR="007E35F1" w:rsidRPr="00EC74DE" w:rsidP="0049329C" w14:paraId="20426ED3" w14:textId="77777777">
      <w:pPr>
        <w:ind w:left="720" w:firstLine="720"/>
        <w:contextualSpacing/>
        <w:rPr>
          <w:rFonts w:eastAsia="Times New Roman" w:cstheme="minorHAnsi"/>
          <w:color w:val="000000"/>
          <w:sz w:val="18"/>
          <w:szCs w:val="18"/>
        </w:rPr>
      </w:pPr>
    </w:p>
    <w:tbl>
      <w:tblPr>
        <w:tblW w:w="10278" w:type="dxa"/>
        <w:tblLayout w:type="fixed"/>
        <w:tblLook w:val="04A0"/>
      </w:tblPr>
      <w:tblGrid>
        <w:gridCol w:w="18"/>
        <w:gridCol w:w="1440"/>
        <w:gridCol w:w="4770"/>
        <w:gridCol w:w="540"/>
        <w:gridCol w:w="90"/>
        <w:gridCol w:w="3420"/>
      </w:tblGrid>
      <w:tr w14:paraId="1461AEA4" w14:textId="77777777" w:rsidTr="007E35F1">
        <w:tblPrEx>
          <w:tblW w:w="10278" w:type="dxa"/>
          <w:tblLayout w:type="fixed"/>
          <w:tblLook w:val="04A0"/>
        </w:tblPrEx>
        <w:tc>
          <w:tcPr>
            <w:tcW w:w="1458" w:type="dxa"/>
            <w:gridSpan w:val="2"/>
            <w:vAlign w:val="bottom"/>
          </w:tcPr>
          <w:p w:rsidR="007E35F1" w:rsidRPr="00EC74DE" w:rsidP="0049329C" w14:paraId="2FA2595D"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ID10.</w:t>
            </w:r>
          </w:p>
        </w:tc>
        <w:tc>
          <w:tcPr>
            <w:tcW w:w="8820" w:type="dxa"/>
            <w:gridSpan w:val="4"/>
            <w:vAlign w:val="bottom"/>
          </w:tcPr>
          <w:p w:rsidR="007E35F1" w:rsidRPr="00EC74DE" w:rsidP="0049329C" w14:paraId="024B0DEB" w14:textId="77777777">
            <w:pPr>
              <w:contextualSpacing/>
              <w:rPr>
                <w:rFonts w:eastAsia="Times New Roman" w:cstheme="minorHAnsi"/>
                <w:b/>
                <w:bCs/>
                <w:color w:val="000000"/>
                <w:sz w:val="18"/>
                <w:szCs w:val="18"/>
                <w:lang w:val=""/>
              </w:rPr>
            </w:pPr>
            <w:r w:rsidRPr="00EC74DE">
              <w:rPr>
                <w:b/>
                <w:color w:val="000000"/>
                <w:sz w:val="18"/>
                <w:lang w:val=""/>
              </w:rPr>
              <w:t xml:space="preserve">En los últimos 12 meses, ¿a cuántas </w:t>
            </w:r>
            <w:r w:rsidRPr="00EC74DE">
              <w:rPr>
                <w:b/>
                <w:color w:val="000000"/>
                <w:sz w:val="18"/>
                <w:u w:val="single"/>
                <w:lang w:val=""/>
              </w:rPr>
              <w:t xml:space="preserve">personas </w:t>
            </w:r>
            <w:r w:rsidRPr="00EC74DE" w:rsidR="007559B9">
              <w:rPr>
                <w:b/>
                <w:color w:val="000000"/>
                <w:sz w:val="18"/>
                <w:u w:val="single"/>
                <w:lang w:val=""/>
              </w:rPr>
              <w:t>distintas</w:t>
            </w:r>
            <w:r w:rsidRPr="00EC74DE" w:rsidR="007559B9">
              <w:rPr>
                <w:b/>
                <w:color w:val="000000"/>
                <w:sz w:val="18"/>
                <w:lang w:val=""/>
              </w:rPr>
              <w:t xml:space="preserve"> </w:t>
            </w:r>
            <w:r w:rsidRPr="00EC74DE">
              <w:rPr>
                <w:b/>
                <w:color w:val="000000"/>
                <w:sz w:val="18"/>
                <w:lang w:val=""/>
              </w:rPr>
              <w:t>le</w:t>
            </w:r>
            <w:r w:rsidRPr="00EC74DE" w:rsidR="00D15F86">
              <w:rPr>
                <w:b/>
                <w:color w:val="000000"/>
                <w:sz w:val="18"/>
                <w:lang w:val=""/>
              </w:rPr>
              <w:t>s</w:t>
            </w:r>
            <w:r w:rsidRPr="00EC74DE">
              <w:rPr>
                <w:b/>
                <w:color w:val="000000"/>
                <w:sz w:val="18"/>
                <w:lang w:val=""/>
              </w:rPr>
              <w:t xml:space="preserve"> dio su aguja para usarla después de haberla usado para inyectarse?</w:t>
            </w:r>
          </w:p>
        </w:tc>
      </w:tr>
      <w:tr w14:paraId="45819A6E" w14:textId="77777777" w:rsidTr="007E35F1">
        <w:tblPrEx>
          <w:tblW w:w="10278" w:type="dxa"/>
          <w:tblLayout w:type="fixed"/>
          <w:tblLook w:val="04A0"/>
        </w:tblPrEx>
        <w:tc>
          <w:tcPr>
            <w:tcW w:w="1458" w:type="dxa"/>
            <w:gridSpan w:val="2"/>
            <w:vAlign w:val="bottom"/>
          </w:tcPr>
          <w:p w:rsidR="007E35F1" w:rsidRPr="00EC74DE" w:rsidP="0049329C" w14:paraId="02757AE3"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NUM_GIVE</w:t>
            </w:r>
          </w:p>
        </w:tc>
        <w:tc>
          <w:tcPr>
            <w:tcW w:w="5310" w:type="dxa"/>
            <w:gridSpan w:val="2"/>
            <w:vAlign w:val="bottom"/>
          </w:tcPr>
          <w:p w:rsidR="007E35F1" w:rsidRPr="00EC74DE" w:rsidP="0049329C" w14:paraId="6FF80E82" w14:textId="77777777">
            <w:pPr>
              <w:contextualSpacing/>
              <w:rPr>
                <w:rFonts w:eastAsia="Times New Roman" w:cstheme="minorHAnsi"/>
                <w:color w:val="000000"/>
                <w:sz w:val="18"/>
                <w:szCs w:val="18"/>
              </w:rPr>
            </w:pPr>
            <w:r w:rsidRPr="00EC74DE">
              <w:rPr>
                <w:rFonts w:eastAsia="Times New Roman" w:cstheme="minorHAnsi"/>
                <w:color w:val="000000"/>
                <w:sz w:val="18"/>
                <w:szCs w:val="18"/>
              </w:rPr>
              <w:t>Gave needle after injected with it - number of people</w:t>
            </w:r>
          </w:p>
        </w:tc>
        <w:tc>
          <w:tcPr>
            <w:tcW w:w="3510" w:type="dxa"/>
            <w:gridSpan w:val="2"/>
            <w:vAlign w:val="bottom"/>
          </w:tcPr>
          <w:p w:rsidR="007E35F1" w:rsidRPr="00EC74DE" w:rsidP="0049329C" w14:paraId="1A518C57" w14:textId="77777777">
            <w:pPr>
              <w:contextualSpacing/>
              <w:rPr>
                <w:rFonts w:eastAsia="Times New Roman" w:cstheme="minorHAnsi"/>
                <w:color w:val="000000"/>
                <w:sz w:val="18"/>
                <w:szCs w:val="18"/>
              </w:rPr>
            </w:pPr>
          </w:p>
        </w:tc>
      </w:tr>
      <w:tr w14:paraId="5B3E8D81" w14:textId="77777777" w:rsidTr="007E35F1">
        <w:tblPrEx>
          <w:tblW w:w="10278" w:type="dxa"/>
          <w:tblLayout w:type="fixed"/>
          <w:tblLook w:val="04A0"/>
        </w:tblPrEx>
        <w:trPr>
          <w:gridBefore w:val="1"/>
          <w:wBefore w:w="18" w:type="dxa"/>
        </w:trPr>
        <w:tc>
          <w:tcPr>
            <w:tcW w:w="1440" w:type="dxa"/>
          </w:tcPr>
          <w:p w:rsidR="007E35F1" w:rsidRPr="00EC74DE" w:rsidP="0049329C" w14:paraId="180E49FA" w14:textId="77777777">
            <w:pPr>
              <w:contextualSpacing/>
              <w:rPr>
                <w:rFonts w:eastAsia="Times New Roman" w:cstheme="minorHAnsi"/>
                <w:color w:val="000000"/>
                <w:sz w:val="18"/>
                <w:szCs w:val="18"/>
              </w:rPr>
            </w:pPr>
          </w:p>
        </w:tc>
        <w:tc>
          <w:tcPr>
            <w:tcW w:w="4770" w:type="dxa"/>
            <w:vAlign w:val="bottom"/>
          </w:tcPr>
          <w:p w:rsidR="007E35F1" w:rsidRPr="00EC74DE" w:rsidP="0049329C" w14:paraId="7738B164" w14:textId="77777777">
            <w:pPr>
              <w:tabs>
                <w:tab w:val="right" w:leader="dot" w:pos="5760"/>
              </w:tabs>
              <w:contextualSpacing/>
              <w:rPr>
                <w:rFonts w:eastAsia="Times New Roman" w:cstheme="minorHAnsi"/>
                <w:color w:val="808080" w:themeColor="background1" w:themeShade="80"/>
                <w:sz w:val="18"/>
                <w:szCs w:val="18"/>
              </w:rPr>
            </w:pPr>
            <w:r w:rsidRPr="00EC74DE">
              <w:rPr>
                <w:rFonts w:eastAsia="Times New Roman" w:cstheme="minorHAnsi"/>
                <w:color w:val="000000"/>
                <w:sz w:val="18"/>
                <w:szCs w:val="18"/>
              </w:rPr>
              <w:t>__ __ __</w:t>
            </w:r>
          </w:p>
        </w:tc>
        <w:tc>
          <w:tcPr>
            <w:tcW w:w="540" w:type="dxa"/>
            <w:vAlign w:val="bottom"/>
          </w:tcPr>
          <w:p w:rsidR="007E35F1" w:rsidRPr="00EC74DE" w:rsidP="0049329C" w14:paraId="54FA44A9" w14:textId="77777777">
            <w:pPr>
              <w:ind w:right="-108"/>
              <w:contextualSpacing/>
              <w:rPr>
                <w:rFonts w:eastAsia="Times New Roman" w:cstheme="minorHAnsi"/>
                <w:bCs/>
                <w:color w:val="808080" w:themeColor="background1" w:themeShade="80"/>
                <w:sz w:val="18"/>
                <w:szCs w:val="18"/>
              </w:rPr>
            </w:pPr>
          </w:p>
        </w:tc>
        <w:tc>
          <w:tcPr>
            <w:tcW w:w="3510" w:type="dxa"/>
            <w:gridSpan w:val="2"/>
          </w:tcPr>
          <w:p w:rsidR="007E35F1" w:rsidRPr="00EC74DE" w:rsidP="0049329C" w14:paraId="2028E0A3" w14:textId="77777777">
            <w:pPr>
              <w:contextualSpacing/>
              <w:rPr>
                <w:rFonts w:eastAsia="Times New Roman" w:cstheme="minorHAnsi"/>
                <w:sz w:val="18"/>
                <w:szCs w:val="18"/>
              </w:rPr>
            </w:pPr>
          </w:p>
        </w:tc>
      </w:tr>
      <w:tr w14:paraId="0257C5E0" w14:textId="77777777" w:rsidTr="007E35F1">
        <w:tblPrEx>
          <w:tblW w:w="10278" w:type="dxa"/>
          <w:tblLayout w:type="fixed"/>
          <w:tblLook w:val="04A0"/>
        </w:tblPrEx>
        <w:trPr>
          <w:gridBefore w:val="1"/>
          <w:wBefore w:w="18" w:type="dxa"/>
        </w:trPr>
        <w:tc>
          <w:tcPr>
            <w:tcW w:w="1440" w:type="dxa"/>
          </w:tcPr>
          <w:p w:rsidR="007E35F1" w:rsidRPr="00EC74DE" w:rsidP="0049329C" w14:paraId="09C761DD" w14:textId="77777777">
            <w:pPr>
              <w:contextualSpacing/>
              <w:rPr>
                <w:rFonts w:eastAsia="Times New Roman" w:cstheme="minorHAnsi"/>
                <w:color w:val="000000"/>
                <w:sz w:val="18"/>
                <w:szCs w:val="18"/>
              </w:rPr>
            </w:pPr>
          </w:p>
        </w:tc>
        <w:tc>
          <w:tcPr>
            <w:tcW w:w="4770" w:type="dxa"/>
            <w:vAlign w:val="bottom"/>
          </w:tcPr>
          <w:p w:rsidR="007E35F1" w:rsidRPr="00EC74DE" w:rsidP="0049329C" w14:paraId="41020026" w14:textId="77777777">
            <w:pPr>
              <w:tabs>
                <w:tab w:val="right" w:leader="dot" w:pos="5760"/>
              </w:tabs>
              <w:contextualSpacing/>
              <w:rPr>
                <w:rFonts w:eastAsia="Times New Roman" w:cstheme="minorHAnsi"/>
                <w:sz w:val="18"/>
                <w:szCs w:val="18"/>
              </w:rPr>
            </w:pPr>
            <w:r w:rsidRPr="00EC74DE">
              <w:rPr>
                <w:rFonts w:eastAsia="Times New Roman" w:cstheme="minorHAnsi"/>
                <w:sz w:val="18"/>
                <w:szCs w:val="18"/>
              </w:rPr>
              <w:t>Range</w:t>
            </w:r>
            <w:r w:rsidRPr="00EC74DE">
              <w:rPr>
                <w:rFonts w:eastAsia="Times New Roman" w:cstheme="minorHAnsi"/>
                <w:sz w:val="18"/>
                <w:szCs w:val="18"/>
              </w:rPr>
              <w:tab/>
            </w:r>
          </w:p>
        </w:tc>
        <w:tc>
          <w:tcPr>
            <w:tcW w:w="630" w:type="dxa"/>
            <w:gridSpan w:val="2"/>
            <w:vAlign w:val="bottom"/>
          </w:tcPr>
          <w:p w:rsidR="007E35F1" w:rsidRPr="00EC74DE" w:rsidP="0049329C" w14:paraId="04CC99BC" w14:textId="77777777">
            <w:pPr>
              <w:ind w:right="-108"/>
              <w:contextualSpacing/>
              <w:jc w:val="right"/>
              <w:rPr>
                <w:rFonts w:eastAsia="Times New Roman" w:cstheme="minorHAnsi"/>
                <w:bCs/>
                <w:sz w:val="18"/>
                <w:szCs w:val="18"/>
              </w:rPr>
            </w:pPr>
            <w:r w:rsidRPr="00EC74DE">
              <w:rPr>
                <w:rFonts w:eastAsia="Times New Roman" w:cstheme="minorHAnsi"/>
                <w:bCs/>
                <w:sz w:val="18"/>
                <w:szCs w:val="18"/>
              </w:rPr>
              <w:t>0-300</w:t>
            </w:r>
          </w:p>
        </w:tc>
        <w:tc>
          <w:tcPr>
            <w:tcW w:w="3420" w:type="dxa"/>
          </w:tcPr>
          <w:p w:rsidR="007E35F1" w:rsidRPr="00EC74DE" w:rsidP="0049329C" w14:paraId="3832724D" w14:textId="77777777">
            <w:pPr>
              <w:contextualSpacing/>
              <w:rPr>
                <w:rFonts w:eastAsia="Times New Roman" w:cstheme="minorHAnsi"/>
                <w:color w:val="808080" w:themeColor="background1" w:themeShade="80"/>
                <w:sz w:val="18"/>
                <w:szCs w:val="18"/>
              </w:rPr>
            </w:pPr>
          </w:p>
        </w:tc>
      </w:tr>
      <w:tr w14:paraId="7B4666DC" w14:textId="77777777" w:rsidTr="007E35F1">
        <w:tblPrEx>
          <w:tblW w:w="10278" w:type="dxa"/>
          <w:tblLayout w:type="fixed"/>
          <w:tblLook w:val="04A0"/>
        </w:tblPrEx>
        <w:trPr>
          <w:gridBefore w:val="1"/>
          <w:wBefore w:w="18" w:type="dxa"/>
        </w:trPr>
        <w:tc>
          <w:tcPr>
            <w:tcW w:w="1440" w:type="dxa"/>
          </w:tcPr>
          <w:p w:rsidR="000C2374" w:rsidRPr="00EC74DE" w:rsidP="0049329C" w14:paraId="7C4EC3F1" w14:textId="77777777">
            <w:pPr>
              <w:contextualSpacing/>
              <w:rPr>
                <w:rFonts w:eastAsia="Times New Roman" w:cstheme="minorHAnsi"/>
                <w:color w:val="000000"/>
                <w:sz w:val="18"/>
                <w:szCs w:val="18"/>
              </w:rPr>
            </w:pPr>
          </w:p>
        </w:tc>
        <w:tc>
          <w:tcPr>
            <w:tcW w:w="4770" w:type="dxa"/>
            <w:vAlign w:val="bottom"/>
          </w:tcPr>
          <w:p w:rsidR="000C2374" w:rsidRPr="00EC74DE" w:rsidP="003F2EDE" w14:paraId="74BFDCC7"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rFonts w:eastAsia="Times New Roman" w:cstheme="minorHAnsi"/>
                <w:color w:val="808080" w:themeColor="background1" w:themeShade="80"/>
                <w:sz w:val="18"/>
                <w:szCs w:val="18"/>
                <w:lang w:val="es-ES"/>
              </w:rPr>
              <w:tab/>
            </w:r>
          </w:p>
        </w:tc>
        <w:tc>
          <w:tcPr>
            <w:tcW w:w="630" w:type="dxa"/>
            <w:gridSpan w:val="2"/>
            <w:vAlign w:val="bottom"/>
          </w:tcPr>
          <w:p w:rsidR="000C2374" w:rsidRPr="00EC74DE" w:rsidP="0049329C" w14:paraId="7F85A22B" w14:textId="77777777">
            <w:pPr>
              <w:ind w:right="-108"/>
              <w:contextualSpacing/>
              <w:jc w:val="right"/>
              <w:rPr>
                <w:rFonts w:eastAsia="Times New Roman" w:cstheme="minorHAnsi"/>
                <w:bCs/>
                <w:color w:val="808080" w:themeColor="background1" w:themeShade="80"/>
                <w:sz w:val="18"/>
                <w:szCs w:val="18"/>
              </w:rPr>
            </w:pPr>
            <w:r w:rsidRPr="00EC74DE">
              <w:rPr>
                <w:rFonts w:eastAsia="Times New Roman" w:cstheme="minorHAnsi"/>
                <w:bCs/>
                <w:color w:val="808080" w:themeColor="background1" w:themeShade="80"/>
                <w:sz w:val="18"/>
                <w:szCs w:val="18"/>
              </w:rPr>
              <w:t>999</w:t>
            </w:r>
          </w:p>
        </w:tc>
        <w:tc>
          <w:tcPr>
            <w:tcW w:w="3420" w:type="dxa"/>
          </w:tcPr>
          <w:p w:rsidR="000C2374" w:rsidRPr="00EC74DE" w:rsidP="0049329C" w14:paraId="44AB50C5" w14:textId="77777777">
            <w:pPr>
              <w:contextualSpacing/>
              <w:rPr>
                <w:rFonts w:eastAsia="Times New Roman" w:cstheme="minorHAnsi"/>
                <w:color w:val="808080" w:themeColor="background1" w:themeShade="80"/>
                <w:sz w:val="18"/>
                <w:szCs w:val="18"/>
              </w:rPr>
            </w:pPr>
          </w:p>
        </w:tc>
      </w:tr>
      <w:tr w14:paraId="1A87ACF5" w14:textId="77777777" w:rsidTr="007E35F1">
        <w:tblPrEx>
          <w:tblW w:w="10278" w:type="dxa"/>
          <w:tblLayout w:type="fixed"/>
          <w:tblLook w:val="04A0"/>
        </w:tblPrEx>
        <w:trPr>
          <w:gridBefore w:val="1"/>
          <w:wBefore w:w="18" w:type="dxa"/>
        </w:trPr>
        <w:tc>
          <w:tcPr>
            <w:tcW w:w="1440" w:type="dxa"/>
          </w:tcPr>
          <w:p w:rsidR="000C2374" w:rsidRPr="00EC74DE" w:rsidP="0049329C" w14:paraId="56E50932" w14:textId="77777777">
            <w:pPr>
              <w:contextualSpacing/>
              <w:rPr>
                <w:rFonts w:eastAsia="Times New Roman" w:cstheme="minorHAnsi"/>
                <w:color w:val="000000"/>
                <w:sz w:val="18"/>
                <w:szCs w:val="18"/>
              </w:rPr>
            </w:pPr>
          </w:p>
        </w:tc>
        <w:tc>
          <w:tcPr>
            <w:tcW w:w="4770" w:type="dxa"/>
            <w:vAlign w:val="bottom"/>
          </w:tcPr>
          <w:p w:rsidR="000C2374" w:rsidRPr="00EC74DE" w:rsidP="003F2EDE" w14:paraId="2B9EA5FF"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rFonts w:eastAsia="Times New Roman" w:cstheme="minorHAnsi"/>
                <w:color w:val="808080" w:themeColor="background1" w:themeShade="80"/>
                <w:sz w:val="18"/>
                <w:szCs w:val="18"/>
                <w:lang w:val="es-ES"/>
              </w:rPr>
              <w:tab/>
            </w:r>
          </w:p>
        </w:tc>
        <w:tc>
          <w:tcPr>
            <w:tcW w:w="630" w:type="dxa"/>
            <w:gridSpan w:val="2"/>
            <w:vAlign w:val="bottom"/>
          </w:tcPr>
          <w:p w:rsidR="000C2374" w:rsidRPr="00EC74DE" w:rsidP="0049329C" w14:paraId="0052F185" w14:textId="77777777">
            <w:pPr>
              <w:ind w:right="-108"/>
              <w:contextualSpacing/>
              <w:jc w:val="right"/>
              <w:rPr>
                <w:rFonts w:eastAsia="Times New Roman" w:cstheme="minorHAnsi"/>
                <w:bCs/>
                <w:color w:val="808080" w:themeColor="background1" w:themeShade="80"/>
                <w:sz w:val="18"/>
                <w:szCs w:val="18"/>
              </w:rPr>
            </w:pPr>
            <w:r w:rsidRPr="00EC74DE">
              <w:rPr>
                <w:rFonts w:eastAsia="Times New Roman" w:cstheme="minorHAnsi"/>
                <w:bCs/>
                <w:color w:val="808080" w:themeColor="background1" w:themeShade="80"/>
                <w:sz w:val="18"/>
                <w:szCs w:val="18"/>
              </w:rPr>
              <w:t>777</w:t>
            </w:r>
          </w:p>
        </w:tc>
        <w:tc>
          <w:tcPr>
            <w:tcW w:w="3420" w:type="dxa"/>
          </w:tcPr>
          <w:p w:rsidR="000C2374" w:rsidRPr="00EC74DE" w:rsidP="0049329C" w14:paraId="0908328B" w14:textId="77777777">
            <w:pPr>
              <w:contextualSpacing/>
              <w:rPr>
                <w:rFonts w:eastAsia="Times New Roman" w:cstheme="minorHAnsi"/>
                <w:color w:val="808080" w:themeColor="background1" w:themeShade="80"/>
                <w:sz w:val="18"/>
                <w:szCs w:val="18"/>
              </w:rPr>
            </w:pPr>
          </w:p>
        </w:tc>
      </w:tr>
    </w:tbl>
    <w:p w:rsidR="007E35F1" w:rsidRPr="00EC74DE" w:rsidP="0049329C" w14:paraId="6202E62B" w14:textId="77777777">
      <w:pPr>
        <w:ind w:left="720" w:firstLine="720"/>
        <w:contextualSpacing/>
        <w:rPr>
          <w:rFonts w:eastAsia="Times New Roman" w:cstheme="minorHAnsi"/>
          <w:color w:val="000000"/>
          <w:sz w:val="18"/>
          <w:szCs w:val="18"/>
        </w:rPr>
      </w:pPr>
    </w:p>
    <w:tbl>
      <w:tblPr>
        <w:tblW w:w="10350" w:type="dxa"/>
        <w:tblLayout w:type="fixed"/>
        <w:tblLook w:val="04A0"/>
      </w:tblPr>
      <w:tblGrid>
        <w:gridCol w:w="18"/>
        <w:gridCol w:w="1440"/>
        <w:gridCol w:w="4770"/>
        <w:gridCol w:w="612"/>
        <w:gridCol w:w="18"/>
        <w:gridCol w:w="3420"/>
        <w:gridCol w:w="72"/>
      </w:tblGrid>
      <w:tr w14:paraId="6FDC4656" w14:textId="77777777" w:rsidTr="00C24EFB">
        <w:tblPrEx>
          <w:tblW w:w="10350" w:type="dxa"/>
          <w:tblLayout w:type="fixed"/>
          <w:tblLook w:val="04A0"/>
        </w:tblPrEx>
        <w:trPr>
          <w:gridAfter w:val="1"/>
          <w:wAfter w:w="72" w:type="dxa"/>
        </w:trPr>
        <w:tc>
          <w:tcPr>
            <w:tcW w:w="1458" w:type="dxa"/>
            <w:gridSpan w:val="2"/>
            <w:vAlign w:val="bottom"/>
          </w:tcPr>
          <w:p w:rsidR="007E35F1" w:rsidRPr="00EC74DE" w:rsidP="0049329C" w14:paraId="2444F2E6"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ID11.</w:t>
            </w:r>
          </w:p>
        </w:tc>
        <w:tc>
          <w:tcPr>
            <w:tcW w:w="8820" w:type="dxa"/>
            <w:gridSpan w:val="4"/>
            <w:vAlign w:val="bottom"/>
          </w:tcPr>
          <w:p w:rsidR="007E35F1" w:rsidRPr="00EC74DE" w:rsidP="0034192B" w14:paraId="042739AD" w14:textId="77777777">
            <w:pPr>
              <w:contextualSpacing/>
              <w:rPr>
                <w:rFonts w:eastAsia="Times New Roman" w:cstheme="minorHAnsi"/>
                <w:b/>
                <w:bCs/>
                <w:color w:val="000000"/>
                <w:sz w:val="18"/>
                <w:szCs w:val="18"/>
                <w:lang w:val=""/>
              </w:rPr>
            </w:pPr>
            <w:r w:rsidRPr="00EC74DE">
              <w:rPr>
                <w:b/>
                <w:color w:val="000000"/>
                <w:sz w:val="18"/>
                <w:lang w:val=""/>
              </w:rPr>
              <w:t xml:space="preserve">En los últimos 12 meses, ¿con cuántas </w:t>
            </w:r>
            <w:r w:rsidRPr="00EC74DE">
              <w:rPr>
                <w:b/>
                <w:color w:val="000000"/>
                <w:sz w:val="18"/>
                <w:u w:val="single"/>
                <w:lang w:val=""/>
              </w:rPr>
              <w:t xml:space="preserve">personas </w:t>
            </w:r>
            <w:r w:rsidRPr="00EC74DE" w:rsidR="007559B9">
              <w:rPr>
                <w:b/>
                <w:color w:val="000000"/>
                <w:sz w:val="18"/>
                <w:u w:val="single"/>
                <w:lang w:val=""/>
              </w:rPr>
              <w:t>distintas</w:t>
            </w:r>
            <w:r w:rsidRPr="00EC74DE" w:rsidR="007559B9">
              <w:rPr>
                <w:b/>
                <w:color w:val="000000"/>
                <w:sz w:val="18"/>
                <w:lang w:val=""/>
              </w:rPr>
              <w:t xml:space="preserve"> </w:t>
            </w:r>
            <w:r w:rsidRPr="00EC74DE">
              <w:rPr>
                <w:b/>
                <w:color w:val="000000"/>
                <w:sz w:val="18"/>
                <w:lang w:val=""/>
              </w:rPr>
              <w:t xml:space="preserve">usó </w:t>
            </w:r>
            <w:r w:rsidRPr="00EC74DE" w:rsidR="00A71387">
              <w:rPr>
                <w:b/>
                <w:color w:val="000000"/>
                <w:sz w:val="18"/>
                <w:lang w:val=""/>
              </w:rPr>
              <w:t xml:space="preserve">usted </w:t>
            </w:r>
            <w:r w:rsidRPr="00EC74DE">
              <w:rPr>
                <w:b/>
                <w:color w:val="000000"/>
                <w:sz w:val="18"/>
                <w:lang w:val=""/>
              </w:rPr>
              <w:t xml:space="preserve">el mismo utensilio para cocinar drogas, el mismo algodón o la misma agua que </w:t>
            </w:r>
            <w:r w:rsidRPr="00EC74DE">
              <w:rPr>
                <w:rFonts w:eastAsia="Times New Roman" w:cstheme="minorHAnsi"/>
                <w:b/>
                <w:bCs/>
                <w:color w:val="000000"/>
                <w:sz w:val="18"/>
                <w:szCs w:val="18"/>
                <w:lang w:val=""/>
              </w:rPr>
              <w:t>ellos</w:t>
            </w:r>
            <w:r w:rsidRPr="00EC74DE">
              <w:rPr>
                <w:b/>
                <w:color w:val="000000"/>
                <w:sz w:val="18"/>
                <w:lang w:val=""/>
              </w:rPr>
              <w:t xml:space="preserve"> ya habían usado?  Por </w:t>
            </w:r>
            <w:r w:rsidR="00F326D7">
              <w:rPr>
                <w:b/>
                <w:color w:val="000000"/>
                <w:sz w:val="18"/>
                <w:lang w:val=""/>
              </w:rPr>
              <w:t>"</w:t>
            </w:r>
            <w:r w:rsidRPr="00EC74DE">
              <w:rPr>
                <w:b/>
                <w:color w:val="000000"/>
                <w:sz w:val="18"/>
                <w:lang w:val=""/>
              </w:rPr>
              <w:t>agua</w:t>
            </w:r>
            <w:r w:rsidR="00F326D7">
              <w:rPr>
                <w:b/>
                <w:color w:val="000000"/>
                <w:sz w:val="18"/>
                <w:lang w:val=""/>
              </w:rPr>
              <w:t>"</w:t>
            </w:r>
            <w:r w:rsidRPr="00EC74DE">
              <w:rPr>
                <w:b/>
                <w:color w:val="000000"/>
                <w:sz w:val="18"/>
                <w:lang w:val=""/>
              </w:rPr>
              <w:t>, me refiero al agua usada para enjuagar las agujas o preparar las drogas.</w:t>
            </w:r>
          </w:p>
        </w:tc>
      </w:tr>
      <w:tr w14:paraId="6451CE63" w14:textId="77777777" w:rsidTr="00C24EFB">
        <w:tblPrEx>
          <w:tblW w:w="10350" w:type="dxa"/>
          <w:tblLayout w:type="fixed"/>
          <w:tblLook w:val="04A0"/>
        </w:tblPrEx>
        <w:tc>
          <w:tcPr>
            <w:tcW w:w="1458" w:type="dxa"/>
            <w:gridSpan w:val="2"/>
            <w:vAlign w:val="bottom"/>
          </w:tcPr>
          <w:p w:rsidR="007E35F1" w:rsidRPr="00EC74DE" w:rsidP="0049329C" w14:paraId="70833CB0"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NUM_CCW</w:t>
            </w:r>
          </w:p>
        </w:tc>
        <w:tc>
          <w:tcPr>
            <w:tcW w:w="5382" w:type="dxa"/>
            <w:gridSpan w:val="2"/>
            <w:vAlign w:val="bottom"/>
          </w:tcPr>
          <w:p w:rsidR="007E35F1" w:rsidRPr="00EC74DE" w:rsidP="0049329C" w14:paraId="75BC180E" w14:textId="77777777">
            <w:pPr>
              <w:contextualSpacing/>
              <w:rPr>
                <w:rFonts w:eastAsia="Times New Roman" w:cstheme="minorHAnsi"/>
                <w:color w:val="000000"/>
                <w:sz w:val="18"/>
                <w:szCs w:val="18"/>
              </w:rPr>
            </w:pPr>
            <w:r w:rsidRPr="00EC74DE">
              <w:rPr>
                <w:rFonts w:eastAsia="Times New Roman" w:cstheme="minorHAnsi"/>
                <w:color w:val="000000"/>
                <w:sz w:val="18"/>
                <w:szCs w:val="18"/>
              </w:rPr>
              <w:t>Used cooker, cotton, water after - number of people</w:t>
            </w:r>
          </w:p>
        </w:tc>
        <w:tc>
          <w:tcPr>
            <w:tcW w:w="3510" w:type="dxa"/>
            <w:gridSpan w:val="3"/>
            <w:vAlign w:val="bottom"/>
          </w:tcPr>
          <w:p w:rsidR="007E35F1" w:rsidRPr="00EC74DE" w:rsidP="0049329C" w14:paraId="4BF3D57C" w14:textId="77777777">
            <w:pPr>
              <w:contextualSpacing/>
              <w:rPr>
                <w:rFonts w:eastAsia="Times New Roman" w:cstheme="minorHAnsi"/>
                <w:color w:val="000000"/>
                <w:sz w:val="18"/>
                <w:szCs w:val="18"/>
              </w:rPr>
            </w:pPr>
          </w:p>
        </w:tc>
      </w:tr>
      <w:tr w14:paraId="1910E41B" w14:textId="77777777" w:rsidTr="00C24EFB">
        <w:tblPrEx>
          <w:tblW w:w="10350" w:type="dxa"/>
          <w:tblLayout w:type="fixed"/>
          <w:tblLook w:val="04A0"/>
        </w:tblPrEx>
        <w:trPr>
          <w:gridBefore w:val="1"/>
          <w:gridAfter w:val="1"/>
          <w:wBefore w:w="18" w:type="dxa"/>
          <w:wAfter w:w="72" w:type="dxa"/>
        </w:trPr>
        <w:tc>
          <w:tcPr>
            <w:tcW w:w="1440" w:type="dxa"/>
          </w:tcPr>
          <w:p w:rsidR="007E35F1" w:rsidRPr="00EC74DE" w:rsidP="0049329C" w14:paraId="31678BB9" w14:textId="77777777">
            <w:pPr>
              <w:contextualSpacing/>
              <w:rPr>
                <w:rFonts w:eastAsia="Times New Roman" w:cstheme="minorHAnsi"/>
                <w:color w:val="000000"/>
                <w:sz w:val="18"/>
                <w:szCs w:val="18"/>
              </w:rPr>
            </w:pPr>
          </w:p>
        </w:tc>
        <w:tc>
          <w:tcPr>
            <w:tcW w:w="4770" w:type="dxa"/>
            <w:vAlign w:val="bottom"/>
          </w:tcPr>
          <w:p w:rsidR="007E35F1" w:rsidRPr="00EC74DE" w:rsidP="0049329C" w14:paraId="6C68174A" w14:textId="77777777">
            <w:pPr>
              <w:tabs>
                <w:tab w:val="right" w:leader="dot" w:pos="5760"/>
              </w:tabs>
              <w:contextualSpacing/>
              <w:rPr>
                <w:rFonts w:eastAsia="Times New Roman" w:cstheme="minorHAnsi"/>
                <w:color w:val="808080" w:themeColor="background1" w:themeShade="80"/>
                <w:sz w:val="18"/>
                <w:szCs w:val="18"/>
              </w:rPr>
            </w:pPr>
            <w:r w:rsidRPr="00EC74DE">
              <w:rPr>
                <w:rFonts w:eastAsia="Times New Roman" w:cstheme="minorHAnsi"/>
                <w:color w:val="000000"/>
                <w:sz w:val="18"/>
                <w:szCs w:val="18"/>
              </w:rPr>
              <w:t>__ __ __</w:t>
            </w:r>
          </w:p>
        </w:tc>
        <w:tc>
          <w:tcPr>
            <w:tcW w:w="612" w:type="dxa"/>
            <w:vAlign w:val="bottom"/>
          </w:tcPr>
          <w:p w:rsidR="007E35F1" w:rsidRPr="00EC74DE" w:rsidP="0049329C" w14:paraId="70525EFA" w14:textId="77777777">
            <w:pPr>
              <w:ind w:right="-108"/>
              <w:contextualSpacing/>
              <w:rPr>
                <w:rFonts w:eastAsia="Times New Roman" w:cstheme="minorHAnsi"/>
                <w:bCs/>
                <w:color w:val="808080" w:themeColor="background1" w:themeShade="80"/>
                <w:sz w:val="18"/>
                <w:szCs w:val="18"/>
              </w:rPr>
            </w:pPr>
          </w:p>
        </w:tc>
        <w:tc>
          <w:tcPr>
            <w:tcW w:w="3438" w:type="dxa"/>
            <w:gridSpan w:val="2"/>
          </w:tcPr>
          <w:p w:rsidR="007E35F1" w:rsidRPr="00EC74DE" w:rsidP="0049329C" w14:paraId="231288A5" w14:textId="77777777">
            <w:pPr>
              <w:contextualSpacing/>
              <w:rPr>
                <w:rFonts w:eastAsia="Times New Roman" w:cstheme="minorHAnsi"/>
                <w:sz w:val="18"/>
                <w:szCs w:val="18"/>
              </w:rPr>
            </w:pPr>
          </w:p>
        </w:tc>
      </w:tr>
      <w:tr w14:paraId="16B156CE" w14:textId="77777777" w:rsidTr="00C24EFB">
        <w:tblPrEx>
          <w:tblW w:w="10350" w:type="dxa"/>
          <w:tblLayout w:type="fixed"/>
          <w:tblLook w:val="04A0"/>
        </w:tblPrEx>
        <w:trPr>
          <w:gridBefore w:val="1"/>
          <w:gridAfter w:val="1"/>
          <w:wBefore w:w="18" w:type="dxa"/>
          <w:wAfter w:w="72" w:type="dxa"/>
        </w:trPr>
        <w:tc>
          <w:tcPr>
            <w:tcW w:w="1440" w:type="dxa"/>
          </w:tcPr>
          <w:p w:rsidR="007E35F1" w:rsidRPr="00EC74DE" w:rsidP="0049329C" w14:paraId="380BA232" w14:textId="77777777">
            <w:pPr>
              <w:contextualSpacing/>
              <w:rPr>
                <w:rFonts w:eastAsia="Times New Roman" w:cstheme="minorHAnsi"/>
                <w:color w:val="000000"/>
                <w:sz w:val="18"/>
                <w:szCs w:val="18"/>
              </w:rPr>
            </w:pPr>
          </w:p>
        </w:tc>
        <w:tc>
          <w:tcPr>
            <w:tcW w:w="4770" w:type="dxa"/>
            <w:vAlign w:val="bottom"/>
          </w:tcPr>
          <w:p w:rsidR="007E35F1" w:rsidRPr="00EC74DE" w:rsidP="0049329C" w14:paraId="315A2F75" w14:textId="77777777">
            <w:pPr>
              <w:tabs>
                <w:tab w:val="right" w:leader="dot" w:pos="5760"/>
              </w:tabs>
              <w:contextualSpacing/>
              <w:rPr>
                <w:rFonts w:eastAsia="Times New Roman" w:cstheme="minorHAnsi"/>
                <w:sz w:val="18"/>
                <w:szCs w:val="18"/>
              </w:rPr>
            </w:pPr>
            <w:r w:rsidRPr="00EC74DE">
              <w:rPr>
                <w:rFonts w:eastAsia="Times New Roman" w:cstheme="minorHAnsi"/>
                <w:sz w:val="18"/>
                <w:szCs w:val="18"/>
              </w:rPr>
              <w:t>Range</w:t>
            </w:r>
            <w:r w:rsidRPr="00EC74DE">
              <w:rPr>
                <w:rFonts w:eastAsia="Times New Roman" w:cstheme="minorHAnsi"/>
                <w:sz w:val="18"/>
                <w:szCs w:val="18"/>
              </w:rPr>
              <w:tab/>
            </w:r>
          </w:p>
        </w:tc>
        <w:tc>
          <w:tcPr>
            <w:tcW w:w="630" w:type="dxa"/>
            <w:gridSpan w:val="2"/>
            <w:vAlign w:val="bottom"/>
          </w:tcPr>
          <w:p w:rsidR="007E35F1" w:rsidRPr="00EC74DE" w:rsidP="0049329C" w14:paraId="6BDB666E" w14:textId="77777777">
            <w:pPr>
              <w:ind w:right="-108"/>
              <w:contextualSpacing/>
              <w:jc w:val="right"/>
              <w:rPr>
                <w:rFonts w:eastAsia="Times New Roman" w:cstheme="minorHAnsi"/>
                <w:bCs/>
                <w:sz w:val="18"/>
                <w:szCs w:val="18"/>
              </w:rPr>
            </w:pPr>
            <w:r w:rsidRPr="00EC74DE">
              <w:rPr>
                <w:rFonts w:eastAsia="Times New Roman" w:cstheme="minorHAnsi"/>
                <w:bCs/>
                <w:sz w:val="18"/>
                <w:szCs w:val="18"/>
              </w:rPr>
              <w:t>0-300</w:t>
            </w:r>
          </w:p>
        </w:tc>
        <w:tc>
          <w:tcPr>
            <w:tcW w:w="3420" w:type="dxa"/>
          </w:tcPr>
          <w:p w:rsidR="007E35F1" w:rsidRPr="00EC74DE" w:rsidP="0049329C" w14:paraId="5AF57C60" w14:textId="77777777">
            <w:pPr>
              <w:contextualSpacing/>
              <w:rPr>
                <w:rFonts w:eastAsia="Times New Roman" w:cstheme="minorHAnsi"/>
                <w:color w:val="808080" w:themeColor="background1" w:themeShade="80"/>
                <w:sz w:val="18"/>
                <w:szCs w:val="18"/>
              </w:rPr>
            </w:pPr>
          </w:p>
        </w:tc>
      </w:tr>
      <w:tr w14:paraId="1F5DCCD6" w14:textId="77777777" w:rsidTr="00C24EFB">
        <w:tblPrEx>
          <w:tblW w:w="10350" w:type="dxa"/>
          <w:tblLayout w:type="fixed"/>
          <w:tblLook w:val="04A0"/>
        </w:tblPrEx>
        <w:trPr>
          <w:gridBefore w:val="1"/>
          <w:gridAfter w:val="1"/>
          <w:wBefore w:w="18" w:type="dxa"/>
          <w:wAfter w:w="72" w:type="dxa"/>
        </w:trPr>
        <w:tc>
          <w:tcPr>
            <w:tcW w:w="1440" w:type="dxa"/>
          </w:tcPr>
          <w:p w:rsidR="000C2374" w:rsidRPr="00EC74DE" w:rsidP="0049329C" w14:paraId="2C5BCDD7" w14:textId="77777777">
            <w:pPr>
              <w:contextualSpacing/>
              <w:rPr>
                <w:rFonts w:eastAsia="Times New Roman" w:cstheme="minorHAnsi"/>
                <w:color w:val="000000"/>
                <w:sz w:val="18"/>
                <w:szCs w:val="18"/>
              </w:rPr>
            </w:pPr>
          </w:p>
        </w:tc>
        <w:tc>
          <w:tcPr>
            <w:tcW w:w="4770" w:type="dxa"/>
            <w:vAlign w:val="bottom"/>
          </w:tcPr>
          <w:p w:rsidR="000C2374" w:rsidRPr="00EC74DE" w:rsidP="003F2EDE" w14:paraId="58F48300"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rFonts w:eastAsia="Times New Roman" w:cstheme="minorHAnsi"/>
                <w:color w:val="808080" w:themeColor="background1" w:themeShade="80"/>
                <w:sz w:val="18"/>
                <w:szCs w:val="18"/>
                <w:lang w:val="es-ES"/>
              </w:rPr>
              <w:tab/>
            </w:r>
          </w:p>
        </w:tc>
        <w:tc>
          <w:tcPr>
            <w:tcW w:w="630" w:type="dxa"/>
            <w:gridSpan w:val="2"/>
            <w:vAlign w:val="bottom"/>
          </w:tcPr>
          <w:p w:rsidR="000C2374" w:rsidRPr="00EC74DE" w:rsidP="0049329C" w14:paraId="3752854C" w14:textId="77777777">
            <w:pPr>
              <w:ind w:right="-108"/>
              <w:contextualSpacing/>
              <w:jc w:val="right"/>
              <w:rPr>
                <w:rFonts w:eastAsia="Times New Roman" w:cstheme="minorHAnsi"/>
                <w:bCs/>
                <w:color w:val="808080" w:themeColor="background1" w:themeShade="80"/>
                <w:sz w:val="18"/>
                <w:szCs w:val="18"/>
              </w:rPr>
            </w:pPr>
            <w:r w:rsidRPr="00EC74DE">
              <w:rPr>
                <w:rFonts w:eastAsia="Times New Roman" w:cstheme="minorHAnsi"/>
                <w:bCs/>
                <w:color w:val="808080" w:themeColor="background1" w:themeShade="80"/>
                <w:sz w:val="18"/>
                <w:szCs w:val="18"/>
              </w:rPr>
              <w:t>999</w:t>
            </w:r>
          </w:p>
        </w:tc>
        <w:tc>
          <w:tcPr>
            <w:tcW w:w="3420" w:type="dxa"/>
          </w:tcPr>
          <w:p w:rsidR="000C2374" w:rsidRPr="00EC74DE" w:rsidP="0049329C" w14:paraId="73D07678" w14:textId="77777777">
            <w:pPr>
              <w:contextualSpacing/>
              <w:rPr>
                <w:rFonts w:eastAsia="Times New Roman" w:cstheme="minorHAnsi"/>
                <w:color w:val="808080" w:themeColor="background1" w:themeShade="80"/>
                <w:sz w:val="18"/>
                <w:szCs w:val="18"/>
              </w:rPr>
            </w:pPr>
          </w:p>
        </w:tc>
      </w:tr>
      <w:tr w14:paraId="248BB2B9" w14:textId="77777777" w:rsidTr="00C24EFB">
        <w:tblPrEx>
          <w:tblW w:w="10350" w:type="dxa"/>
          <w:tblLayout w:type="fixed"/>
          <w:tblLook w:val="04A0"/>
        </w:tblPrEx>
        <w:trPr>
          <w:gridBefore w:val="1"/>
          <w:gridAfter w:val="1"/>
          <w:wBefore w:w="18" w:type="dxa"/>
          <w:wAfter w:w="72" w:type="dxa"/>
        </w:trPr>
        <w:tc>
          <w:tcPr>
            <w:tcW w:w="1440" w:type="dxa"/>
          </w:tcPr>
          <w:p w:rsidR="000C2374" w:rsidRPr="00EC74DE" w:rsidP="0049329C" w14:paraId="6C87EF4D" w14:textId="77777777">
            <w:pPr>
              <w:contextualSpacing/>
              <w:rPr>
                <w:rFonts w:eastAsia="Times New Roman" w:cstheme="minorHAnsi"/>
                <w:color w:val="000000"/>
                <w:sz w:val="18"/>
                <w:szCs w:val="18"/>
              </w:rPr>
            </w:pPr>
          </w:p>
        </w:tc>
        <w:tc>
          <w:tcPr>
            <w:tcW w:w="4770" w:type="dxa"/>
            <w:vAlign w:val="bottom"/>
          </w:tcPr>
          <w:p w:rsidR="000C2374" w:rsidRPr="00EC74DE" w:rsidP="003F2EDE" w14:paraId="35F45AB4"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rFonts w:eastAsia="Times New Roman" w:cstheme="minorHAnsi"/>
                <w:color w:val="808080" w:themeColor="background1" w:themeShade="80"/>
                <w:sz w:val="18"/>
                <w:szCs w:val="18"/>
                <w:lang w:val="es-ES"/>
              </w:rPr>
              <w:tab/>
            </w:r>
          </w:p>
        </w:tc>
        <w:tc>
          <w:tcPr>
            <w:tcW w:w="630" w:type="dxa"/>
            <w:gridSpan w:val="2"/>
            <w:vAlign w:val="bottom"/>
          </w:tcPr>
          <w:p w:rsidR="000C2374" w:rsidRPr="00EC74DE" w:rsidP="0049329C" w14:paraId="7A487D6F" w14:textId="77777777">
            <w:pPr>
              <w:ind w:right="-108"/>
              <w:contextualSpacing/>
              <w:jc w:val="right"/>
              <w:rPr>
                <w:rFonts w:eastAsia="Times New Roman" w:cstheme="minorHAnsi"/>
                <w:bCs/>
                <w:color w:val="808080" w:themeColor="background1" w:themeShade="80"/>
                <w:sz w:val="18"/>
                <w:szCs w:val="18"/>
              </w:rPr>
            </w:pPr>
            <w:r w:rsidRPr="00EC74DE">
              <w:rPr>
                <w:rFonts w:eastAsia="Times New Roman" w:cstheme="minorHAnsi"/>
                <w:bCs/>
                <w:color w:val="808080" w:themeColor="background1" w:themeShade="80"/>
                <w:sz w:val="18"/>
                <w:szCs w:val="18"/>
              </w:rPr>
              <w:t>777</w:t>
            </w:r>
          </w:p>
        </w:tc>
        <w:tc>
          <w:tcPr>
            <w:tcW w:w="3420" w:type="dxa"/>
          </w:tcPr>
          <w:p w:rsidR="000C2374" w:rsidRPr="00EC74DE" w:rsidP="0049329C" w14:paraId="4A01078E" w14:textId="77777777">
            <w:pPr>
              <w:contextualSpacing/>
              <w:rPr>
                <w:rFonts w:eastAsia="Times New Roman" w:cstheme="minorHAnsi"/>
                <w:color w:val="808080" w:themeColor="background1" w:themeShade="80"/>
                <w:sz w:val="18"/>
                <w:szCs w:val="18"/>
              </w:rPr>
            </w:pPr>
          </w:p>
        </w:tc>
      </w:tr>
    </w:tbl>
    <w:p w:rsidR="007E35F1" w:rsidRPr="00EC74DE" w:rsidP="0049329C" w14:paraId="1E541869" w14:textId="77777777">
      <w:pPr>
        <w:ind w:left="720" w:firstLine="720"/>
        <w:contextualSpacing/>
        <w:rPr>
          <w:rFonts w:eastAsia="Times New Roman" w:cstheme="minorHAnsi"/>
          <w:color w:val="000000"/>
          <w:sz w:val="18"/>
          <w:szCs w:val="18"/>
        </w:rPr>
      </w:pPr>
    </w:p>
    <w:tbl>
      <w:tblPr>
        <w:tblW w:w="10278" w:type="dxa"/>
        <w:tblLayout w:type="fixed"/>
        <w:tblLook w:val="04A0"/>
      </w:tblPr>
      <w:tblGrid>
        <w:gridCol w:w="18"/>
        <w:gridCol w:w="1440"/>
        <w:gridCol w:w="4770"/>
        <w:gridCol w:w="540"/>
        <w:gridCol w:w="3510"/>
      </w:tblGrid>
      <w:tr w14:paraId="51A299AE" w14:textId="77777777" w:rsidTr="007E35F1">
        <w:tblPrEx>
          <w:tblW w:w="10278" w:type="dxa"/>
          <w:tblLayout w:type="fixed"/>
          <w:tblLook w:val="04A0"/>
        </w:tblPrEx>
        <w:tc>
          <w:tcPr>
            <w:tcW w:w="1458" w:type="dxa"/>
            <w:gridSpan w:val="2"/>
            <w:vAlign w:val="bottom"/>
          </w:tcPr>
          <w:p w:rsidR="007E35F1" w:rsidRPr="00EC74DE" w:rsidP="0049329C" w14:paraId="1B392646"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ID12.</w:t>
            </w:r>
          </w:p>
        </w:tc>
        <w:tc>
          <w:tcPr>
            <w:tcW w:w="8820" w:type="dxa"/>
            <w:gridSpan w:val="3"/>
            <w:vAlign w:val="bottom"/>
          </w:tcPr>
          <w:p w:rsidR="007E35F1" w:rsidRPr="00EC74DE" w:rsidP="0049329C" w14:paraId="7A7E12C2" w14:textId="77777777">
            <w:pPr>
              <w:contextualSpacing/>
              <w:rPr>
                <w:rFonts w:eastAsia="Times New Roman" w:cstheme="minorHAnsi"/>
                <w:b/>
                <w:bCs/>
                <w:color w:val="000000"/>
                <w:sz w:val="18"/>
                <w:szCs w:val="18"/>
                <w:lang w:val=""/>
              </w:rPr>
            </w:pPr>
            <w:r w:rsidRPr="00EC74DE">
              <w:rPr>
                <w:b/>
                <w:color w:val="000000"/>
                <w:sz w:val="18"/>
                <w:lang w:val=""/>
              </w:rPr>
              <w:t xml:space="preserve">En los últimos 12 meses, ¿con cuántas </w:t>
            </w:r>
            <w:r w:rsidRPr="00EC74DE">
              <w:rPr>
                <w:b/>
                <w:color w:val="000000"/>
                <w:sz w:val="18"/>
                <w:u w:val="single"/>
                <w:lang w:val=""/>
              </w:rPr>
              <w:t xml:space="preserve">personas </w:t>
            </w:r>
            <w:r w:rsidRPr="00EC74DE" w:rsidR="007559B9">
              <w:rPr>
                <w:b/>
                <w:color w:val="000000"/>
                <w:sz w:val="18"/>
                <w:u w:val="single"/>
                <w:lang w:val=""/>
              </w:rPr>
              <w:t>distintas</w:t>
            </w:r>
            <w:r w:rsidRPr="00EC74DE" w:rsidR="007559B9">
              <w:rPr>
                <w:b/>
                <w:color w:val="000000"/>
                <w:sz w:val="18"/>
                <w:lang w:val=""/>
              </w:rPr>
              <w:t xml:space="preserve"> </w:t>
            </w:r>
            <w:r w:rsidRPr="00EC74DE">
              <w:rPr>
                <w:b/>
                <w:color w:val="000000"/>
                <w:sz w:val="18"/>
                <w:lang w:val=""/>
              </w:rPr>
              <w:t xml:space="preserve">usó </w:t>
            </w:r>
            <w:r w:rsidRPr="00EC74DE" w:rsidR="00734068">
              <w:rPr>
                <w:b/>
                <w:color w:val="000000"/>
                <w:sz w:val="18"/>
                <w:lang w:val=""/>
              </w:rPr>
              <w:t xml:space="preserve">usted </w:t>
            </w:r>
            <w:r w:rsidRPr="00EC74DE">
              <w:rPr>
                <w:b/>
                <w:color w:val="000000"/>
                <w:sz w:val="18"/>
                <w:lang w:val=""/>
              </w:rPr>
              <w:t>drogas que habían sido divididas con una jeringa usada anteriormente por estas personas?</w:t>
            </w:r>
          </w:p>
        </w:tc>
      </w:tr>
      <w:tr w14:paraId="6A0AE431" w14:textId="77777777" w:rsidTr="007E35F1">
        <w:tblPrEx>
          <w:tblW w:w="10278" w:type="dxa"/>
          <w:tblLayout w:type="fixed"/>
          <w:tblLook w:val="04A0"/>
        </w:tblPrEx>
        <w:tc>
          <w:tcPr>
            <w:tcW w:w="1458" w:type="dxa"/>
            <w:gridSpan w:val="2"/>
            <w:vAlign w:val="bottom"/>
          </w:tcPr>
          <w:p w:rsidR="007E35F1" w:rsidRPr="00EC74DE" w:rsidP="0049329C" w14:paraId="65EE9621"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NUM_DDA</w:t>
            </w:r>
          </w:p>
        </w:tc>
        <w:tc>
          <w:tcPr>
            <w:tcW w:w="5310" w:type="dxa"/>
            <w:gridSpan w:val="2"/>
            <w:vAlign w:val="bottom"/>
          </w:tcPr>
          <w:p w:rsidR="007E35F1" w:rsidRPr="00EC74DE" w:rsidP="0049329C" w14:paraId="0D025BBD" w14:textId="77777777">
            <w:pPr>
              <w:contextualSpacing/>
              <w:rPr>
                <w:rFonts w:eastAsia="Times New Roman" w:cstheme="minorHAnsi"/>
                <w:color w:val="000000"/>
                <w:sz w:val="18"/>
                <w:szCs w:val="18"/>
              </w:rPr>
            </w:pPr>
            <w:r w:rsidRPr="00EC74DE">
              <w:rPr>
                <w:rFonts w:eastAsia="Times New Roman" w:cstheme="minorHAnsi"/>
                <w:color w:val="000000"/>
                <w:sz w:val="18"/>
                <w:szCs w:val="18"/>
              </w:rPr>
              <w:t>Used drugs divided up after - number of people</w:t>
            </w:r>
          </w:p>
        </w:tc>
        <w:tc>
          <w:tcPr>
            <w:tcW w:w="3510" w:type="dxa"/>
            <w:vAlign w:val="bottom"/>
          </w:tcPr>
          <w:p w:rsidR="007E35F1" w:rsidRPr="00EC74DE" w:rsidP="0049329C" w14:paraId="2E861CC8" w14:textId="77777777">
            <w:pPr>
              <w:contextualSpacing/>
              <w:rPr>
                <w:rFonts w:eastAsia="Times New Roman" w:cstheme="minorHAnsi"/>
                <w:color w:val="000000"/>
                <w:sz w:val="18"/>
                <w:szCs w:val="18"/>
              </w:rPr>
            </w:pPr>
          </w:p>
        </w:tc>
      </w:tr>
      <w:tr w14:paraId="118B186C" w14:textId="77777777" w:rsidTr="007E35F1">
        <w:tblPrEx>
          <w:tblW w:w="10278" w:type="dxa"/>
          <w:tblLayout w:type="fixed"/>
          <w:tblLook w:val="04A0"/>
        </w:tblPrEx>
        <w:trPr>
          <w:gridBefore w:val="1"/>
          <w:wBefore w:w="18" w:type="dxa"/>
        </w:trPr>
        <w:tc>
          <w:tcPr>
            <w:tcW w:w="1440" w:type="dxa"/>
          </w:tcPr>
          <w:p w:rsidR="007E35F1" w:rsidRPr="00EC74DE" w:rsidP="0049329C" w14:paraId="3EE12D34" w14:textId="77777777">
            <w:pPr>
              <w:contextualSpacing/>
              <w:rPr>
                <w:rFonts w:eastAsia="Times New Roman" w:cstheme="minorHAnsi"/>
                <w:color w:val="000000"/>
                <w:sz w:val="18"/>
                <w:szCs w:val="18"/>
              </w:rPr>
            </w:pPr>
          </w:p>
        </w:tc>
        <w:tc>
          <w:tcPr>
            <w:tcW w:w="4770" w:type="dxa"/>
            <w:vAlign w:val="bottom"/>
          </w:tcPr>
          <w:p w:rsidR="007E35F1" w:rsidRPr="00EC74DE" w:rsidP="0049329C" w14:paraId="5F8FF1F7" w14:textId="77777777">
            <w:pPr>
              <w:tabs>
                <w:tab w:val="right" w:leader="dot" w:pos="5760"/>
              </w:tabs>
              <w:contextualSpacing/>
              <w:rPr>
                <w:rFonts w:eastAsia="Times New Roman" w:cstheme="minorHAnsi"/>
                <w:color w:val="808080" w:themeColor="background1" w:themeShade="80"/>
                <w:sz w:val="18"/>
                <w:szCs w:val="18"/>
              </w:rPr>
            </w:pPr>
            <w:r w:rsidRPr="00EC74DE">
              <w:rPr>
                <w:rFonts w:eastAsia="Times New Roman" w:cstheme="minorHAnsi"/>
                <w:color w:val="000000"/>
                <w:sz w:val="18"/>
                <w:szCs w:val="18"/>
              </w:rPr>
              <w:t>__ __ __</w:t>
            </w:r>
          </w:p>
        </w:tc>
        <w:tc>
          <w:tcPr>
            <w:tcW w:w="540" w:type="dxa"/>
            <w:vAlign w:val="bottom"/>
          </w:tcPr>
          <w:p w:rsidR="007E35F1" w:rsidRPr="00EC74DE" w:rsidP="0049329C" w14:paraId="304274E9" w14:textId="77777777">
            <w:pPr>
              <w:ind w:right="-108"/>
              <w:contextualSpacing/>
              <w:rPr>
                <w:rFonts w:eastAsia="Times New Roman" w:cstheme="minorHAnsi"/>
                <w:bCs/>
                <w:color w:val="808080" w:themeColor="background1" w:themeShade="80"/>
                <w:sz w:val="18"/>
                <w:szCs w:val="18"/>
              </w:rPr>
            </w:pPr>
          </w:p>
        </w:tc>
        <w:tc>
          <w:tcPr>
            <w:tcW w:w="3510" w:type="dxa"/>
          </w:tcPr>
          <w:p w:rsidR="007E35F1" w:rsidRPr="00EC74DE" w:rsidP="0049329C" w14:paraId="008BE2DE" w14:textId="77777777">
            <w:pPr>
              <w:contextualSpacing/>
              <w:rPr>
                <w:rFonts w:eastAsia="Times New Roman" w:cstheme="minorHAnsi"/>
                <w:sz w:val="18"/>
                <w:szCs w:val="18"/>
              </w:rPr>
            </w:pPr>
          </w:p>
        </w:tc>
      </w:tr>
      <w:tr w14:paraId="29FB47EF" w14:textId="77777777" w:rsidTr="007E35F1">
        <w:tblPrEx>
          <w:tblW w:w="10278" w:type="dxa"/>
          <w:tblLayout w:type="fixed"/>
          <w:tblLook w:val="04A0"/>
        </w:tblPrEx>
        <w:trPr>
          <w:gridBefore w:val="1"/>
          <w:wBefore w:w="18" w:type="dxa"/>
        </w:trPr>
        <w:tc>
          <w:tcPr>
            <w:tcW w:w="1440" w:type="dxa"/>
          </w:tcPr>
          <w:p w:rsidR="007E35F1" w:rsidRPr="00EC74DE" w:rsidP="0049329C" w14:paraId="20349C70" w14:textId="77777777">
            <w:pPr>
              <w:contextualSpacing/>
              <w:rPr>
                <w:rFonts w:eastAsia="Times New Roman" w:cstheme="minorHAnsi"/>
                <w:color w:val="000000"/>
                <w:sz w:val="18"/>
                <w:szCs w:val="18"/>
              </w:rPr>
            </w:pPr>
          </w:p>
        </w:tc>
        <w:tc>
          <w:tcPr>
            <w:tcW w:w="4770" w:type="dxa"/>
            <w:vAlign w:val="bottom"/>
          </w:tcPr>
          <w:p w:rsidR="007E35F1" w:rsidRPr="00EC74DE" w:rsidP="0049329C" w14:paraId="1D623252" w14:textId="77777777">
            <w:pPr>
              <w:tabs>
                <w:tab w:val="right" w:leader="dot" w:pos="5760"/>
              </w:tabs>
              <w:contextualSpacing/>
              <w:rPr>
                <w:rFonts w:eastAsia="Times New Roman" w:cstheme="minorHAnsi"/>
                <w:sz w:val="18"/>
                <w:szCs w:val="18"/>
              </w:rPr>
            </w:pPr>
            <w:r w:rsidRPr="00EC74DE">
              <w:rPr>
                <w:rFonts w:eastAsia="Times New Roman" w:cstheme="minorHAnsi"/>
                <w:sz w:val="18"/>
                <w:szCs w:val="18"/>
              </w:rPr>
              <w:t>Range</w:t>
            </w:r>
            <w:r w:rsidRPr="00EC74DE">
              <w:rPr>
                <w:rFonts w:eastAsia="Times New Roman" w:cstheme="minorHAnsi"/>
                <w:sz w:val="18"/>
                <w:szCs w:val="18"/>
              </w:rPr>
              <w:tab/>
            </w:r>
          </w:p>
        </w:tc>
        <w:tc>
          <w:tcPr>
            <w:tcW w:w="540" w:type="dxa"/>
            <w:vAlign w:val="bottom"/>
          </w:tcPr>
          <w:p w:rsidR="007E35F1" w:rsidRPr="00EC74DE" w:rsidP="0049329C" w14:paraId="5B312368" w14:textId="77777777">
            <w:pPr>
              <w:ind w:right="-108"/>
              <w:contextualSpacing/>
              <w:jc w:val="right"/>
              <w:rPr>
                <w:rFonts w:eastAsia="Times New Roman" w:cstheme="minorHAnsi"/>
                <w:bCs/>
                <w:sz w:val="18"/>
                <w:szCs w:val="18"/>
              </w:rPr>
            </w:pPr>
            <w:r w:rsidRPr="00EC74DE">
              <w:rPr>
                <w:rFonts w:eastAsia="Times New Roman" w:cstheme="minorHAnsi"/>
                <w:bCs/>
                <w:sz w:val="18"/>
                <w:szCs w:val="18"/>
              </w:rPr>
              <w:t>0-300</w:t>
            </w:r>
          </w:p>
        </w:tc>
        <w:tc>
          <w:tcPr>
            <w:tcW w:w="3510" w:type="dxa"/>
          </w:tcPr>
          <w:p w:rsidR="007E35F1" w:rsidRPr="00EC74DE" w:rsidP="0049329C" w14:paraId="0728240A" w14:textId="77777777">
            <w:pPr>
              <w:contextualSpacing/>
              <w:rPr>
                <w:rFonts w:eastAsia="Times New Roman" w:cstheme="minorHAnsi"/>
                <w:color w:val="808080" w:themeColor="background1" w:themeShade="80"/>
                <w:sz w:val="18"/>
                <w:szCs w:val="18"/>
              </w:rPr>
            </w:pPr>
          </w:p>
        </w:tc>
      </w:tr>
      <w:tr w14:paraId="50A239E6" w14:textId="77777777" w:rsidTr="007E35F1">
        <w:tblPrEx>
          <w:tblW w:w="10278" w:type="dxa"/>
          <w:tblLayout w:type="fixed"/>
          <w:tblLook w:val="04A0"/>
        </w:tblPrEx>
        <w:trPr>
          <w:gridBefore w:val="1"/>
          <w:wBefore w:w="18" w:type="dxa"/>
        </w:trPr>
        <w:tc>
          <w:tcPr>
            <w:tcW w:w="1440" w:type="dxa"/>
          </w:tcPr>
          <w:p w:rsidR="000C2374" w:rsidRPr="00EC74DE" w:rsidP="0049329C" w14:paraId="28036D6C" w14:textId="77777777">
            <w:pPr>
              <w:contextualSpacing/>
              <w:rPr>
                <w:rFonts w:eastAsia="Times New Roman" w:cstheme="minorHAnsi"/>
                <w:color w:val="000000"/>
                <w:sz w:val="18"/>
                <w:szCs w:val="18"/>
              </w:rPr>
            </w:pPr>
          </w:p>
        </w:tc>
        <w:tc>
          <w:tcPr>
            <w:tcW w:w="4770" w:type="dxa"/>
            <w:vAlign w:val="bottom"/>
          </w:tcPr>
          <w:p w:rsidR="000C2374" w:rsidRPr="00EC74DE" w:rsidP="003F2EDE" w14:paraId="26899AA8"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rFonts w:eastAsia="Times New Roman" w:cstheme="minorHAnsi"/>
                <w:color w:val="808080" w:themeColor="background1" w:themeShade="80"/>
                <w:sz w:val="18"/>
                <w:szCs w:val="18"/>
                <w:lang w:val="es-ES"/>
              </w:rPr>
              <w:tab/>
            </w:r>
          </w:p>
        </w:tc>
        <w:tc>
          <w:tcPr>
            <w:tcW w:w="540" w:type="dxa"/>
            <w:vAlign w:val="bottom"/>
          </w:tcPr>
          <w:p w:rsidR="000C2374" w:rsidRPr="00EC74DE" w:rsidP="0049329C" w14:paraId="07FEF162" w14:textId="77777777">
            <w:pPr>
              <w:ind w:right="-108"/>
              <w:contextualSpacing/>
              <w:jc w:val="right"/>
              <w:rPr>
                <w:rFonts w:eastAsia="Times New Roman" w:cstheme="minorHAnsi"/>
                <w:bCs/>
                <w:color w:val="808080" w:themeColor="background1" w:themeShade="80"/>
                <w:sz w:val="18"/>
                <w:szCs w:val="18"/>
              </w:rPr>
            </w:pPr>
            <w:r w:rsidRPr="00EC74DE">
              <w:rPr>
                <w:rFonts w:eastAsia="Times New Roman" w:cstheme="minorHAnsi"/>
                <w:bCs/>
                <w:color w:val="808080" w:themeColor="background1" w:themeShade="80"/>
                <w:sz w:val="18"/>
                <w:szCs w:val="18"/>
              </w:rPr>
              <w:t>999</w:t>
            </w:r>
          </w:p>
        </w:tc>
        <w:tc>
          <w:tcPr>
            <w:tcW w:w="3510" w:type="dxa"/>
          </w:tcPr>
          <w:p w:rsidR="000C2374" w:rsidRPr="00EC74DE" w:rsidP="0049329C" w14:paraId="5A7EE19D" w14:textId="77777777">
            <w:pPr>
              <w:contextualSpacing/>
              <w:rPr>
                <w:rFonts w:eastAsia="Times New Roman" w:cstheme="minorHAnsi"/>
                <w:color w:val="808080" w:themeColor="background1" w:themeShade="80"/>
                <w:sz w:val="18"/>
                <w:szCs w:val="18"/>
              </w:rPr>
            </w:pPr>
          </w:p>
        </w:tc>
      </w:tr>
      <w:tr w14:paraId="734E4647" w14:textId="77777777" w:rsidTr="007E35F1">
        <w:tblPrEx>
          <w:tblW w:w="10278" w:type="dxa"/>
          <w:tblLayout w:type="fixed"/>
          <w:tblLook w:val="04A0"/>
        </w:tblPrEx>
        <w:trPr>
          <w:gridBefore w:val="1"/>
          <w:wBefore w:w="18" w:type="dxa"/>
        </w:trPr>
        <w:tc>
          <w:tcPr>
            <w:tcW w:w="1440" w:type="dxa"/>
          </w:tcPr>
          <w:p w:rsidR="000C2374" w:rsidRPr="00EC74DE" w:rsidP="0049329C" w14:paraId="7A93FBAD" w14:textId="77777777">
            <w:pPr>
              <w:contextualSpacing/>
              <w:rPr>
                <w:rFonts w:eastAsia="Times New Roman" w:cstheme="minorHAnsi"/>
                <w:color w:val="000000"/>
                <w:sz w:val="18"/>
                <w:szCs w:val="18"/>
              </w:rPr>
            </w:pPr>
          </w:p>
        </w:tc>
        <w:tc>
          <w:tcPr>
            <w:tcW w:w="4770" w:type="dxa"/>
            <w:vAlign w:val="bottom"/>
          </w:tcPr>
          <w:p w:rsidR="000C2374" w:rsidRPr="00EC74DE" w:rsidP="003F2EDE" w14:paraId="1A2B14DC"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rFonts w:eastAsia="Times New Roman" w:cstheme="minorHAnsi"/>
                <w:color w:val="808080" w:themeColor="background1" w:themeShade="80"/>
                <w:sz w:val="18"/>
                <w:szCs w:val="18"/>
                <w:lang w:val="es-ES"/>
              </w:rPr>
              <w:tab/>
            </w:r>
          </w:p>
        </w:tc>
        <w:tc>
          <w:tcPr>
            <w:tcW w:w="540" w:type="dxa"/>
            <w:vAlign w:val="bottom"/>
          </w:tcPr>
          <w:p w:rsidR="000C2374" w:rsidRPr="00EC74DE" w:rsidP="0049329C" w14:paraId="01CBFCE4" w14:textId="77777777">
            <w:pPr>
              <w:ind w:right="-108"/>
              <w:contextualSpacing/>
              <w:jc w:val="right"/>
              <w:rPr>
                <w:rFonts w:eastAsia="Times New Roman" w:cstheme="minorHAnsi"/>
                <w:bCs/>
                <w:color w:val="808080" w:themeColor="background1" w:themeShade="80"/>
                <w:sz w:val="18"/>
                <w:szCs w:val="18"/>
              </w:rPr>
            </w:pPr>
            <w:r w:rsidRPr="00EC74DE">
              <w:rPr>
                <w:rFonts w:eastAsia="Times New Roman" w:cstheme="minorHAnsi"/>
                <w:bCs/>
                <w:color w:val="808080" w:themeColor="background1" w:themeShade="80"/>
                <w:sz w:val="18"/>
                <w:szCs w:val="18"/>
              </w:rPr>
              <w:t>777</w:t>
            </w:r>
          </w:p>
        </w:tc>
        <w:tc>
          <w:tcPr>
            <w:tcW w:w="3510" w:type="dxa"/>
          </w:tcPr>
          <w:p w:rsidR="000C2374" w:rsidRPr="00EC74DE" w:rsidP="0049329C" w14:paraId="09B15674" w14:textId="77777777">
            <w:pPr>
              <w:contextualSpacing/>
              <w:rPr>
                <w:rFonts w:eastAsia="Times New Roman" w:cstheme="minorHAnsi"/>
                <w:color w:val="808080" w:themeColor="background1" w:themeShade="80"/>
                <w:sz w:val="18"/>
                <w:szCs w:val="18"/>
              </w:rPr>
            </w:pPr>
          </w:p>
        </w:tc>
      </w:tr>
    </w:tbl>
    <w:p w:rsidR="007E35F1" w:rsidRPr="00EC74DE" w:rsidP="0049329C" w14:paraId="1CEB1416" w14:textId="77777777">
      <w:pPr>
        <w:ind w:left="720" w:firstLine="720"/>
        <w:contextualSpacing/>
        <w:rPr>
          <w:rFonts w:eastAsia="Times New Roman" w:cstheme="minorHAnsi"/>
          <w:color w:val="0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024"/>
        <w:gridCol w:w="8236"/>
      </w:tblGrid>
      <w:tr w14:paraId="62AEC9EB"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vAlign w:val="bottom"/>
            <w:hideMark/>
          </w:tcPr>
          <w:p w:rsidR="007E35F1" w:rsidRPr="00EC74DE" w:rsidP="0049329C" w14:paraId="016E55C1" w14:textId="77777777">
            <w:pPr>
              <w:ind w:right="882"/>
              <w:contextualSpacing/>
              <w:rPr>
                <w:rFonts w:eastAsia="Times New Roman" w:cstheme="minorHAnsi"/>
                <w:b/>
                <w:bCs/>
                <w:color w:val="000000"/>
                <w:sz w:val="18"/>
                <w:szCs w:val="18"/>
              </w:rPr>
            </w:pPr>
            <w:r w:rsidRPr="00EC74DE">
              <w:rPr>
                <w:rFonts w:eastAsia="Times New Roman" w:cstheme="minorHAnsi"/>
                <w:b/>
                <w:color w:val="000000"/>
                <w:sz w:val="18"/>
                <w:szCs w:val="18"/>
              </w:rPr>
              <w:t>Check_ID13.</w:t>
            </w:r>
          </w:p>
        </w:tc>
        <w:tc>
          <w:tcPr>
            <w:tcW w:w="8820" w:type="dxa"/>
            <w:vAlign w:val="bottom"/>
          </w:tcPr>
          <w:p w:rsidR="007E35F1" w:rsidRPr="00EC74DE" w:rsidP="0049329C" w14:paraId="00DC84B7" w14:textId="77777777">
            <w:pPr>
              <w:ind w:left="342" w:hanging="342"/>
              <w:contextualSpacing/>
              <w:rPr>
                <w:rFonts w:eastAsia="Times New Roman" w:cstheme="minorHAnsi"/>
                <w:color w:val="000000"/>
                <w:sz w:val="18"/>
                <w:szCs w:val="18"/>
              </w:rPr>
            </w:pPr>
            <w:r w:rsidRPr="00EC74DE">
              <w:rPr>
                <w:rFonts w:eastAsia="Times New Roman" w:cstheme="minorHAnsi"/>
                <w:color w:val="000000"/>
                <w:sz w:val="18"/>
                <w:szCs w:val="18"/>
              </w:rPr>
              <w:t>If R always used a sterile needle in the past 12 months or refuses to report how many people he used a needle after in the past 12 months (ID8 EQ 4 or (ID9 EQ 0</w:t>
            </w:r>
            <w:r w:rsidR="00023128">
              <w:rPr>
                <w:rFonts w:eastAsia="Times New Roman" w:cstheme="minorHAnsi"/>
                <w:color w:val="000000"/>
                <w:sz w:val="18"/>
                <w:szCs w:val="18"/>
              </w:rPr>
              <w:t>,</w:t>
            </w:r>
            <w:r w:rsidRPr="00EC74DE">
              <w:rPr>
                <w:rFonts w:eastAsia="Times New Roman" w:cstheme="minorHAnsi"/>
                <w:color w:val="000000"/>
                <w:sz w:val="18"/>
                <w:szCs w:val="18"/>
              </w:rPr>
              <w:t>REF</w:t>
            </w:r>
            <w:r w:rsidR="00023128">
              <w:rPr>
                <w:rFonts w:eastAsia="Times New Roman" w:cstheme="minorHAnsi"/>
                <w:color w:val="000000"/>
                <w:sz w:val="18"/>
                <w:szCs w:val="18"/>
              </w:rPr>
              <w:t>, or SK</w:t>
            </w:r>
            <w:r w:rsidRPr="00EC74DE">
              <w:rPr>
                <w:rFonts w:eastAsia="Times New Roman" w:cstheme="minorHAnsi"/>
                <w:color w:val="000000"/>
                <w:sz w:val="18"/>
                <w:szCs w:val="18"/>
              </w:rPr>
              <w:t xml:space="preserve">)), go to Check_ID14. </w:t>
            </w:r>
          </w:p>
          <w:p w:rsidR="007E35F1" w:rsidRPr="00EC74DE" w:rsidP="0049329C" w14:paraId="26DC0B6B" w14:textId="77777777">
            <w:pPr>
              <w:contextualSpacing/>
              <w:rPr>
                <w:rFonts w:eastAsia="Times New Roman" w:cstheme="minorHAnsi"/>
                <w:color w:val="000000"/>
                <w:sz w:val="18"/>
                <w:szCs w:val="18"/>
              </w:rPr>
            </w:pPr>
            <w:r w:rsidRPr="00EC74DE">
              <w:rPr>
                <w:rFonts w:eastAsia="Times New Roman" w:cstheme="minorHAnsi"/>
                <w:color w:val="000000"/>
                <w:sz w:val="18"/>
                <w:szCs w:val="18"/>
              </w:rPr>
              <w:t>Else, go to ID13.</w:t>
            </w:r>
          </w:p>
        </w:tc>
      </w:tr>
    </w:tbl>
    <w:p w:rsidR="007E35F1" w:rsidRPr="00EC74DE" w:rsidP="0049329C" w14:paraId="668516D8" w14:textId="77777777">
      <w:pPr>
        <w:ind w:left="720" w:firstLine="720"/>
        <w:contextualSpacing/>
        <w:rPr>
          <w:rFonts w:eastAsia="Times New Roman" w:cstheme="minorHAnsi"/>
          <w:color w:val="000000"/>
          <w:sz w:val="18"/>
          <w:szCs w:val="18"/>
        </w:rPr>
      </w:pPr>
    </w:p>
    <w:tbl>
      <w:tblPr>
        <w:tblW w:w="0" w:type="auto"/>
        <w:tblLayout w:type="fixed"/>
        <w:tblLook w:val="04A0"/>
      </w:tblPr>
      <w:tblGrid>
        <w:gridCol w:w="18"/>
        <w:gridCol w:w="1440"/>
        <w:gridCol w:w="4860"/>
        <w:gridCol w:w="1260"/>
        <w:gridCol w:w="2700"/>
      </w:tblGrid>
      <w:tr w14:paraId="1630879C" w14:textId="77777777" w:rsidTr="007E35F1">
        <w:tblPrEx>
          <w:tblW w:w="0" w:type="auto"/>
          <w:tblLayout w:type="fixed"/>
          <w:tblLook w:val="04A0"/>
        </w:tblPrEx>
        <w:tc>
          <w:tcPr>
            <w:tcW w:w="1458" w:type="dxa"/>
            <w:gridSpan w:val="2"/>
            <w:vAlign w:val="bottom"/>
          </w:tcPr>
          <w:p w:rsidR="007E35F1" w:rsidRPr="00EC74DE" w:rsidP="0049329C" w14:paraId="1ACA5628"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ID13.</w:t>
            </w:r>
          </w:p>
        </w:tc>
        <w:tc>
          <w:tcPr>
            <w:tcW w:w="8820" w:type="dxa"/>
            <w:gridSpan w:val="3"/>
            <w:vAlign w:val="bottom"/>
          </w:tcPr>
          <w:p w:rsidR="000C2374" w:rsidRPr="00EC74DE" w:rsidP="0049329C" w14:paraId="5F57EF68" w14:textId="77777777">
            <w:pPr>
              <w:contextualSpacing/>
              <w:rPr>
                <w:rFonts w:eastAsia="Times New Roman" w:cstheme="minorHAnsi"/>
                <w:b/>
                <w:bCs/>
                <w:color w:val="000000"/>
                <w:sz w:val="18"/>
                <w:szCs w:val="18"/>
                <w:lang w:val="es-ES"/>
              </w:rPr>
            </w:pPr>
            <w:r w:rsidRPr="00EC74DE">
              <w:rPr>
                <w:b/>
                <w:color w:val="000000"/>
                <w:sz w:val="18"/>
                <w:lang w:val="es-ES"/>
              </w:rPr>
              <w:t>En los últimos 12 meses, ¿</w:t>
            </w:r>
            <w:r w:rsidRPr="00EC74DE">
              <w:rPr>
                <w:b/>
                <w:color w:val="000000"/>
                <w:sz w:val="18"/>
                <w:u w:val="single"/>
                <w:lang w:val="es-ES"/>
              </w:rPr>
              <w:t>con qué frecuencia</w:t>
            </w:r>
            <w:r w:rsidRPr="00EC74DE">
              <w:rPr>
                <w:b/>
                <w:color w:val="000000"/>
                <w:sz w:val="18"/>
                <w:lang w:val="es-ES"/>
              </w:rPr>
              <w:t xml:space="preserve"> usó usted agujas que ya alguien más había usado para inyectarse?</w:t>
            </w:r>
            <w:r w:rsidRPr="00EC74DE">
              <w:rPr>
                <w:rFonts w:eastAsia="Times New Roman" w:cstheme="minorHAnsi"/>
                <w:b/>
                <w:bCs/>
                <w:color w:val="000000"/>
                <w:sz w:val="18"/>
                <w:szCs w:val="18"/>
                <w:lang w:val="es-ES"/>
              </w:rPr>
              <w:t xml:space="preserve"> </w:t>
            </w:r>
          </w:p>
          <w:p w:rsidR="000C2374" w:rsidP="0049329C" w14:paraId="4B884F6F" w14:textId="77777777">
            <w:pPr>
              <w:contextualSpacing/>
              <w:rPr>
                <w:rFonts w:eastAsia="Times New Roman" w:cstheme="minorHAnsi"/>
                <w:b/>
                <w:bCs/>
                <w:color w:val="000000"/>
                <w:sz w:val="18"/>
                <w:szCs w:val="18"/>
                <w:lang w:val="es-ES"/>
              </w:rPr>
            </w:pPr>
          </w:p>
          <w:p w:rsidR="00362969" w:rsidP="0049329C" w14:paraId="475C2952" w14:textId="77777777">
            <w:pPr>
              <w:contextualSpacing/>
              <w:rPr>
                <w:rFonts w:eastAsia="Times New Roman" w:cstheme="minorHAnsi"/>
                <w:color w:val="000000"/>
                <w:sz w:val="18"/>
                <w:szCs w:val="18"/>
                <w:lang w:val="es-ES"/>
              </w:rPr>
            </w:pPr>
            <w:r w:rsidRPr="00EC74DE">
              <w:rPr>
                <w:rFonts w:eastAsia="Times New Roman" w:cstheme="minorHAnsi"/>
                <w:color w:val="000000"/>
                <w:sz w:val="18"/>
                <w:szCs w:val="18"/>
                <w:lang w:val="es-ES"/>
              </w:rPr>
              <w:t>[</w:t>
            </w:r>
            <w:r w:rsidRPr="00EC74DE">
              <w:rPr>
                <w:color w:val="000000"/>
                <w:sz w:val="18"/>
                <w:lang w:val="es-ES"/>
              </w:rPr>
              <w:t xml:space="preserve">Entregue la </w:t>
            </w:r>
            <w:r w:rsidRPr="00EC74DE">
              <w:rPr>
                <w:rFonts w:eastAsia="Times New Roman" w:cstheme="minorHAnsi"/>
                <w:color w:val="000000"/>
                <w:sz w:val="18"/>
                <w:szCs w:val="18"/>
                <w:lang w:val="es-ES"/>
              </w:rPr>
              <w:t>Tarjeta</w:t>
            </w:r>
            <w:r w:rsidRPr="00EC74DE">
              <w:rPr>
                <w:color w:val="000000"/>
                <w:sz w:val="18"/>
                <w:lang w:val="es-ES"/>
              </w:rPr>
              <w:t xml:space="preserve"> de </w:t>
            </w:r>
            <w:r w:rsidRPr="00EC74DE">
              <w:rPr>
                <w:rFonts w:eastAsia="Times New Roman" w:cstheme="minorHAnsi"/>
                <w:color w:val="000000"/>
                <w:sz w:val="18"/>
                <w:szCs w:val="18"/>
                <w:lang w:val="es-ES"/>
              </w:rPr>
              <w:t>Respuestas</w:t>
            </w:r>
            <w:r w:rsidRPr="00EC74DE">
              <w:rPr>
                <w:color w:val="000000"/>
                <w:sz w:val="18"/>
                <w:lang w:val="es-ES"/>
              </w:rPr>
              <w:t xml:space="preserve"> </w:t>
            </w:r>
            <w:r>
              <w:rPr>
                <w:color w:val="000000"/>
                <w:sz w:val="18"/>
                <w:lang w:val="es-ES"/>
              </w:rPr>
              <w:t>T</w:t>
            </w:r>
            <w:r w:rsidRPr="00EC74DE">
              <w:rPr>
                <w:color w:val="000000"/>
                <w:sz w:val="18"/>
                <w:lang w:val="es-ES"/>
              </w:rPr>
              <w:t xml:space="preserve"> al </w:t>
            </w:r>
            <w:r w:rsidRPr="00EC74DE">
              <w:rPr>
                <w:rFonts w:eastAsia="Times New Roman" w:cstheme="minorHAnsi"/>
                <w:color w:val="000000"/>
                <w:sz w:val="18"/>
                <w:szCs w:val="18"/>
                <w:lang w:val="es-ES"/>
              </w:rPr>
              <w:t>Participante</w:t>
            </w:r>
            <w:r w:rsidRPr="00EC74DE">
              <w:rPr>
                <w:color w:val="000000"/>
                <w:sz w:val="18"/>
                <w:lang w:val="es-ES"/>
              </w:rPr>
              <w:t>.]</w:t>
            </w:r>
            <w:r w:rsidRPr="00EC74DE">
              <w:rPr>
                <w:rFonts w:eastAsia="Times New Roman" w:cstheme="minorHAnsi"/>
                <w:color w:val="000000"/>
                <w:sz w:val="18"/>
                <w:szCs w:val="18"/>
                <w:lang w:val="es-ES"/>
              </w:rPr>
              <w:t xml:space="preserve">  </w:t>
            </w:r>
          </w:p>
          <w:p w:rsidR="00195CAC" w:rsidRPr="00C24EFB" w:rsidP="0049329C" w14:paraId="35A9FA05" w14:textId="77777777">
            <w:pPr>
              <w:contextualSpacing/>
              <w:rPr>
                <w:rFonts w:eastAsia="Times New Roman" w:cstheme="minorHAnsi"/>
                <w:b/>
                <w:bCs/>
                <w:color w:val="000000"/>
                <w:sz w:val="18"/>
                <w:szCs w:val="18"/>
                <w:lang w:val="es-PR"/>
              </w:rPr>
            </w:pPr>
          </w:p>
          <w:p w:rsidR="007E35F1" w:rsidRPr="00EC74DE" w:rsidP="0049329C" w14:paraId="54E95361"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w:t>
            </w:r>
            <w:r w:rsidRPr="00EC74DE">
              <w:rPr>
                <w:color w:val="000000"/>
                <w:sz w:val="18"/>
              </w:rPr>
              <w:t>LEA las opciones.]</w:t>
            </w:r>
          </w:p>
        </w:tc>
      </w:tr>
      <w:tr w14:paraId="174751DA" w14:textId="77777777" w:rsidTr="007E35F1">
        <w:tblPrEx>
          <w:tblW w:w="0" w:type="auto"/>
          <w:tblLayout w:type="fixed"/>
          <w:tblLook w:val="04A0"/>
        </w:tblPrEx>
        <w:tc>
          <w:tcPr>
            <w:tcW w:w="1458" w:type="dxa"/>
            <w:gridSpan w:val="2"/>
            <w:vAlign w:val="bottom"/>
          </w:tcPr>
          <w:p w:rsidR="007E35F1" w:rsidRPr="00EC74DE" w:rsidP="0049329C" w14:paraId="5ECF1734"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SHARNDLE</w:t>
            </w:r>
          </w:p>
        </w:tc>
        <w:tc>
          <w:tcPr>
            <w:tcW w:w="6120" w:type="dxa"/>
            <w:gridSpan w:val="2"/>
            <w:vAlign w:val="bottom"/>
          </w:tcPr>
          <w:p w:rsidR="007E35F1" w:rsidRPr="00EC74DE" w:rsidP="0049329C" w14:paraId="49BA142F" w14:textId="77777777">
            <w:pPr>
              <w:contextualSpacing/>
              <w:rPr>
                <w:rFonts w:eastAsia="Times New Roman" w:cstheme="minorHAnsi"/>
                <w:color w:val="000000"/>
                <w:sz w:val="18"/>
                <w:szCs w:val="18"/>
              </w:rPr>
            </w:pPr>
            <w:r w:rsidRPr="00636EB5">
              <w:rPr>
                <w:rFonts w:eastAsia="Times New Roman" w:cstheme="minorHAnsi"/>
                <w:color w:val="000000"/>
                <w:sz w:val="18"/>
                <w:szCs w:val="18"/>
              </w:rPr>
              <w:t>Used needle after-</w:t>
            </w:r>
            <w:r>
              <w:rPr>
                <w:rFonts w:eastAsia="Times New Roman" w:cstheme="minorHAnsi"/>
                <w:color w:val="000000"/>
                <w:sz w:val="18"/>
                <w:szCs w:val="18"/>
              </w:rPr>
              <w:t xml:space="preserve"> frequency</w:t>
            </w:r>
          </w:p>
        </w:tc>
        <w:tc>
          <w:tcPr>
            <w:tcW w:w="2700" w:type="dxa"/>
            <w:vAlign w:val="bottom"/>
          </w:tcPr>
          <w:p w:rsidR="007E35F1" w:rsidRPr="00EC74DE" w:rsidP="0049329C" w14:paraId="02A5374E" w14:textId="77777777">
            <w:pPr>
              <w:contextualSpacing/>
              <w:rPr>
                <w:rFonts w:eastAsia="Times New Roman" w:cstheme="minorHAnsi"/>
                <w:color w:val="000000"/>
                <w:sz w:val="18"/>
                <w:szCs w:val="18"/>
              </w:rPr>
            </w:pPr>
          </w:p>
        </w:tc>
      </w:tr>
      <w:tr w14:paraId="1CD87301" w14:textId="77777777" w:rsidTr="007E35F1">
        <w:tblPrEx>
          <w:tblW w:w="0" w:type="auto"/>
          <w:tblLayout w:type="fixed"/>
          <w:tblLook w:val="04A0"/>
        </w:tblPrEx>
        <w:trPr>
          <w:gridBefore w:val="1"/>
          <w:wBefore w:w="18" w:type="dxa"/>
        </w:trPr>
        <w:tc>
          <w:tcPr>
            <w:tcW w:w="1440" w:type="dxa"/>
          </w:tcPr>
          <w:p w:rsidR="003F2EDE" w:rsidRPr="00EC74DE" w:rsidP="0049329C" w14:paraId="261BD99D" w14:textId="77777777">
            <w:pPr>
              <w:contextualSpacing/>
              <w:rPr>
                <w:rFonts w:eastAsia="Times New Roman" w:cstheme="minorHAnsi"/>
                <w:color w:val="000000"/>
                <w:sz w:val="18"/>
                <w:szCs w:val="18"/>
              </w:rPr>
            </w:pPr>
          </w:p>
        </w:tc>
        <w:tc>
          <w:tcPr>
            <w:tcW w:w="4860" w:type="dxa"/>
            <w:vAlign w:val="bottom"/>
          </w:tcPr>
          <w:p w:rsidR="003F2EDE" w:rsidRPr="00EC74DE" w:rsidP="003F2EDE" w14:paraId="1578161C" w14:textId="77777777">
            <w:pPr>
              <w:tabs>
                <w:tab w:val="right" w:leader="dot" w:pos="5760"/>
              </w:tabs>
              <w:contextualSpacing/>
              <w:rPr>
                <w:color w:val="000000"/>
                <w:sz w:val="18"/>
              </w:rPr>
            </w:pPr>
            <w:r w:rsidRPr="00EC74DE">
              <w:rPr>
                <w:color w:val="000000"/>
                <w:sz w:val="18"/>
              </w:rPr>
              <w:t>Nunca</w:t>
            </w:r>
            <w:r w:rsidRPr="00EC74DE">
              <w:rPr>
                <w:color w:val="000000"/>
                <w:sz w:val="18"/>
              </w:rPr>
              <w:tab/>
            </w:r>
          </w:p>
        </w:tc>
        <w:tc>
          <w:tcPr>
            <w:tcW w:w="1260" w:type="dxa"/>
            <w:vAlign w:val="bottom"/>
          </w:tcPr>
          <w:p w:rsidR="003F2EDE" w:rsidRPr="00EC74DE" w:rsidP="0049329C" w14:paraId="3AF4DAE2"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0</w:t>
            </w:r>
          </w:p>
        </w:tc>
        <w:tc>
          <w:tcPr>
            <w:tcW w:w="2700" w:type="dxa"/>
          </w:tcPr>
          <w:p w:rsidR="003F2EDE" w:rsidRPr="00EC74DE" w:rsidP="0049329C" w14:paraId="5E7DD81B" w14:textId="77777777">
            <w:pPr>
              <w:contextualSpacing/>
              <w:rPr>
                <w:rFonts w:eastAsia="Times New Roman" w:cstheme="minorHAnsi"/>
                <w:bCs/>
                <w:color w:val="000000"/>
                <w:sz w:val="18"/>
                <w:szCs w:val="18"/>
              </w:rPr>
            </w:pPr>
          </w:p>
        </w:tc>
      </w:tr>
      <w:tr w14:paraId="5D1D0C05" w14:textId="77777777" w:rsidTr="007E35F1">
        <w:tblPrEx>
          <w:tblW w:w="0" w:type="auto"/>
          <w:tblLayout w:type="fixed"/>
          <w:tblLook w:val="04A0"/>
        </w:tblPrEx>
        <w:trPr>
          <w:gridBefore w:val="1"/>
          <w:wBefore w:w="18" w:type="dxa"/>
        </w:trPr>
        <w:tc>
          <w:tcPr>
            <w:tcW w:w="1440" w:type="dxa"/>
          </w:tcPr>
          <w:p w:rsidR="003F2EDE" w:rsidRPr="00EC74DE" w:rsidP="0049329C" w14:paraId="36C0B61F" w14:textId="77777777">
            <w:pPr>
              <w:contextualSpacing/>
              <w:rPr>
                <w:rFonts w:eastAsia="Times New Roman" w:cstheme="minorHAnsi"/>
                <w:color w:val="000000"/>
                <w:sz w:val="18"/>
                <w:szCs w:val="18"/>
              </w:rPr>
            </w:pPr>
          </w:p>
        </w:tc>
        <w:tc>
          <w:tcPr>
            <w:tcW w:w="4860" w:type="dxa"/>
            <w:vAlign w:val="bottom"/>
          </w:tcPr>
          <w:p w:rsidR="003F2EDE" w:rsidRPr="00EC74DE" w:rsidP="003F2EDE" w14:paraId="1A17850D" w14:textId="77777777">
            <w:pPr>
              <w:tabs>
                <w:tab w:val="right" w:leader="dot" w:pos="5760"/>
              </w:tabs>
              <w:contextualSpacing/>
              <w:rPr>
                <w:color w:val="000000"/>
                <w:sz w:val="18"/>
              </w:rPr>
            </w:pPr>
            <w:r w:rsidRPr="00EC74DE">
              <w:rPr>
                <w:color w:val="000000"/>
                <w:sz w:val="18"/>
              </w:rPr>
              <w:t>Rara vez</w:t>
            </w:r>
            <w:r w:rsidRPr="00EC74DE">
              <w:rPr>
                <w:color w:val="000000"/>
                <w:sz w:val="18"/>
              </w:rPr>
              <w:tab/>
            </w:r>
          </w:p>
        </w:tc>
        <w:tc>
          <w:tcPr>
            <w:tcW w:w="1260" w:type="dxa"/>
            <w:vAlign w:val="bottom"/>
          </w:tcPr>
          <w:p w:rsidR="003F2EDE" w:rsidRPr="00EC74DE" w:rsidP="0049329C" w14:paraId="135809A2"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2700" w:type="dxa"/>
          </w:tcPr>
          <w:p w:rsidR="003F2EDE" w:rsidRPr="00EC74DE" w:rsidP="0049329C" w14:paraId="33765163" w14:textId="77777777">
            <w:pPr>
              <w:contextualSpacing/>
              <w:rPr>
                <w:rFonts w:eastAsia="Times New Roman" w:cstheme="minorHAnsi"/>
                <w:bCs/>
                <w:color w:val="000000"/>
                <w:sz w:val="18"/>
                <w:szCs w:val="18"/>
              </w:rPr>
            </w:pPr>
          </w:p>
        </w:tc>
      </w:tr>
      <w:tr w14:paraId="7B005CAB" w14:textId="77777777" w:rsidTr="007E35F1">
        <w:tblPrEx>
          <w:tblW w:w="0" w:type="auto"/>
          <w:tblLayout w:type="fixed"/>
          <w:tblLook w:val="04A0"/>
        </w:tblPrEx>
        <w:trPr>
          <w:gridBefore w:val="1"/>
          <w:wBefore w:w="18" w:type="dxa"/>
        </w:trPr>
        <w:tc>
          <w:tcPr>
            <w:tcW w:w="1440" w:type="dxa"/>
          </w:tcPr>
          <w:p w:rsidR="003F2EDE" w:rsidRPr="00EC74DE" w:rsidP="0049329C" w14:paraId="3E62F97A" w14:textId="77777777">
            <w:pPr>
              <w:contextualSpacing/>
              <w:rPr>
                <w:rFonts w:eastAsia="Times New Roman" w:cstheme="minorHAnsi"/>
                <w:color w:val="000000"/>
                <w:sz w:val="18"/>
                <w:szCs w:val="18"/>
              </w:rPr>
            </w:pPr>
          </w:p>
        </w:tc>
        <w:tc>
          <w:tcPr>
            <w:tcW w:w="4860" w:type="dxa"/>
            <w:vAlign w:val="bottom"/>
          </w:tcPr>
          <w:p w:rsidR="003F2EDE" w:rsidRPr="00EC74DE" w:rsidP="003F2EDE" w14:paraId="7609991B" w14:textId="77777777">
            <w:pPr>
              <w:tabs>
                <w:tab w:val="right" w:leader="dot" w:pos="5760"/>
              </w:tabs>
              <w:contextualSpacing/>
              <w:rPr>
                <w:color w:val="000000"/>
                <w:sz w:val="18"/>
                <w:lang w:val="es-ES"/>
              </w:rPr>
            </w:pPr>
            <w:r w:rsidRPr="00EC74DE">
              <w:rPr>
                <w:color w:val="000000"/>
                <w:sz w:val="18"/>
                <w:lang w:val="es-ES"/>
              </w:rPr>
              <w:t>Aprox. la mitad de las veces</w:t>
            </w:r>
            <w:r w:rsidRPr="00EC74DE">
              <w:rPr>
                <w:color w:val="000000"/>
                <w:sz w:val="18"/>
                <w:lang w:val="es-ES"/>
              </w:rPr>
              <w:tab/>
            </w:r>
          </w:p>
        </w:tc>
        <w:tc>
          <w:tcPr>
            <w:tcW w:w="1260" w:type="dxa"/>
            <w:vAlign w:val="bottom"/>
          </w:tcPr>
          <w:p w:rsidR="003F2EDE" w:rsidRPr="00EC74DE" w:rsidP="0049329C" w14:paraId="69438E34"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2</w:t>
            </w:r>
          </w:p>
        </w:tc>
        <w:tc>
          <w:tcPr>
            <w:tcW w:w="2700" w:type="dxa"/>
          </w:tcPr>
          <w:p w:rsidR="003F2EDE" w:rsidRPr="00EC74DE" w:rsidP="0049329C" w14:paraId="5FB34239" w14:textId="77777777">
            <w:pPr>
              <w:contextualSpacing/>
              <w:rPr>
                <w:rFonts w:eastAsia="Times New Roman" w:cstheme="minorHAnsi"/>
                <w:bCs/>
                <w:color w:val="000000"/>
                <w:sz w:val="18"/>
                <w:szCs w:val="18"/>
              </w:rPr>
            </w:pPr>
          </w:p>
        </w:tc>
      </w:tr>
      <w:tr w14:paraId="429A1428" w14:textId="77777777" w:rsidTr="007E35F1">
        <w:tblPrEx>
          <w:tblW w:w="0" w:type="auto"/>
          <w:tblLayout w:type="fixed"/>
          <w:tblLook w:val="04A0"/>
        </w:tblPrEx>
        <w:trPr>
          <w:gridBefore w:val="1"/>
          <w:wBefore w:w="18" w:type="dxa"/>
        </w:trPr>
        <w:tc>
          <w:tcPr>
            <w:tcW w:w="1440" w:type="dxa"/>
          </w:tcPr>
          <w:p w:rsidR="003F2EDE" w:rsidRPr="00EC74DE" w:rsidP="009E0BF5" w14:paraId="57F015C3" w14:textId="77777777">
            <w:pPr>
              <w:spacing w:after="0" w:line="240" w:lineRule="auto"/>
              <w:contextualSpacing/>
              <w:rPr>
                <w:rFonts w:eastAsia="Times New Roman" w:cstheme="minorHAnsi"/>
                <w:color w:val="000000"/>
                <w:sz w:val="18"/>
                <w:szCs w:val="18"/>
              </w:rPr>
            </w:pPr>
          </w:p>
        </w:tc>
        <w:tc>
          <w:tcPr>
            <w:tcW w:w="4860" w:type="dxa"/>
            <w:vAlign w:val="bottom"/>
          </w:tcPr>
          <w:p w:rsidR="003F2EDE" w:rsidRPr="00EC74DE" w:rsidP="009E0BF5" w14:paraId="307FCD9B" w14:textId="77777777">
            <w:pPr>
              <w:tabs>
                <w:tab w:val="right" w:leader="dot" w:pos="5760"/>
              </w:tabs>
              <w:spacing w:after="0" w:line="240" w:lineRule="auto"/>
              <w:contextualSpacing/>
              <w:rPr>
                <w:color w:val="000000"/>
                <w:sz w:val="18"/>
                <w:lang w:val="es-ES"/>
              </w:rPr>
            </w:pPr>
            <w:r w:rsidRPr="00EC74DE">
              <w:rPr>
                <w:color w:val="000000"/>
                <w:sz w:val="18"/>
                <w:lang w:val="es-ES"/>
              </w:rPr>
              <w:t>La mayor parte del tiempo</w:t>
            </w:r>
            <w:r w:rsidRPr="00EC74DE">
              <w:rPr>
                <w:color w:val="000000"/>
                <w:sz w:val="18"/>
                <w:lang w:val="es-ES"/>
              </w:rPr>
              <w:tab/>
            </w:r>
          </w:p>
        </w:tc>
        <w:tc>
          <w:tcPr>
            <w:tcW w:w="1260" w:type="dxa"/>
            <w:vAlign w:val="bottom"/>
          </w:tcPr>
          <w:p w:rsidR="003F2EDE" w:rsidRPr="00EC74DE" w:rsidP="009E0BF5" w14:paraId="31FF7F23" w14:textId="77777777">
            <w:pPr>
              <w:spacing w:after="0" w:line="240" w:lineRule="auto"/>
              <w:contextualSpacing/>
              <w:jc w:val="right"/>
              <w:rPr>
                <w:rFonts w:eastAsia="Times New Roman" w:cstheme="minorHAnsi"/>
                <w:bCs/>
                <w:color w:val="000000"/>
                <w:sz w:val="18"/>
                <w:szCs w:val="18"/>
              </w:rPr>
            </w:pPr>
            <w:r w:rsidRPr="00EC74DE">
              <w:rPr>
                <w:rFonts w:eastAsia="Times New Roman" w:cstheme="minorHAnsi"/>
                <w:bCs/>
                <w:color w:val="000000"/>
                <w:sz w:val="18"/>
                <w:szCs w:val="18"/>
              </w:rPr>
              <w:t>3</w:t>
            </w:r>
          </w:p>
        </w:tc>
        <w:tc>
          <w:tcPr>
            <w:tcW w:w="2700" w:type="dxa"/>
          </w:tcPr>
          <w:p w:rsidR="003F2EDE" w:rsidRPr="00EC74DE" w:rsidP="009E0BF5" w14:paraId="31BD34A9" w14:textId="77777777">
            <w:pPr>
              <w:spacing w:after="0" w:line="240" w:lineRule="auto"/>
              <w:contextualSpacing/>
              <w:rPr>
                <w:rFonts w:eastAsia="Times New Roman" w:cstheme="minorHAnsi"/>
                <w:bCs/>
                <w:color w:val="000000"/>
                <w:sz w:val="18"/>
                <w:szCs w:val="18"/>
              </w:rPr>
            </w:pPr>
          </w:p>
        </w:tc>
      </w:tr>
      <w:tr w14:paraId="25022AE8" w14:textId="77777777" w:rsidTr="007E35F1">
        <w:tblPrEx>
          <w:tblW w:w="0" w:type="auto"/>
          <w:tblLayout w:type="fixed"/>
          <w:tblLook w:val="04A0"/>
        </w:tblPrEx>
        <w:trPr>
          <w:gridBefore w:val="1"/>
          <w:wBefore w:w="18" w:type="dxa"/>
        </w:trPr>
        <w:tc>
          <w:tcPr>
            <w:tcW w:w="1440" w:type="dxa"/>
          </w:tcPr>
          <w:p w:rsidR="003F2EDE" w:rsidRPr="00EC74DE" w:rsidP="0049329C" w14:paraId="2C04176D" w14:textId="77777777">
            <w:pPr>
              <w:contextualSpacing/>
              <w:rPr>
                <w:rFonts w:eastAsia="Times New Roman" w:cstheme="minorHAnsi"/>
                <w:color w:val="000000"/>
                <w:sz w:val="18"/>
                <w:szCs w:val="18"/>
              </w:rPr>
            </w:pPr>
          </w:p>
        </w:tc>
        <w:tc>
          <w:tcPr>
            <w:tcW w:w="4860" w:type="dxa"/>
            <w:vAlign w:val="bottom"/>
          </w:tcPr>
          <w:p w:rsidR="003F2EDE" w:rsidRPr="00EC74DE" w:rsidP="003F2EDE" w14:paraId="340382B8" w14:textId="77777777">
            <w:pPr>
              <w:tabs>
                <w:tab w:val="right" w:leader="dot" w:pos="5760"/>
              </w:tabs>
              <w:contextualSpacing/>
              <w:rPr>
                <w:color w:val="000000"/>
                <w:sz w:val="18"/>
              </w:rPr>
            </w:pPr>
            <w:r w:rsidRPr="00EC74DE">
              <w:rPr>
                <w:color w:val="000000"/>
                <w:sz w:val="18"/>
              </w:rPr>
              <w:t>Siempre</w:t>
            </w:r>
            <w:r w:rsidRPr="00EC74DE">
              <w:rPr>
                <w:color w:val="000000"/>
                <w:sz w:val="18"/>
              </w:rPr>
              <w:tab/>
            </w:r>
          </w:p>
        </w:tc>
        <w:tc>
          <w:tcPr>
            <w:tcW w:w="1260" w:type="dxa"/>
            <w:vAlign w:val="bottom"/>
          </w:tcPr>
          <w:p w:rsidR="003F2EDE" w:rsidRPr="00EC74DE" w:rsidP="0049329C" w14:paraId="05BAA9AF"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4</w:t>
            </w:r>
          </w:p>
        </w:tc>
        <w:tc>
          <w:tcPr>
            <w:tcW w:w="2700" w:type="dxa"/>
          </w:tcPr>
          <w:p w:rsidR="003F2EDE" w:rsidRPr="00EC74DE" w:rsidP="0049329C" w14:paraId="650C5412" w14:textId="77777777">
            <w:pPr>
              <w:contextualSpacing/>
              <w:rPr>
                <w:rFonts w:eastAsia="Times New Roman" w:cstheme="minorHAnsi"/>
                <w:bCs/>
                <w:color w:val="000000"/>
                <w:sz w:val="18"/>
                <w:szCs w:val="18"/>
              </w:rPr>
            </w:pPr>
          </w:p>
        </w:tc>
      </w:tr>
      <w:tr w14:paraId="04A2DFB0" w14:textId="77777777" w:rsidTr="007E35F1">
        <w:tblPrEx>
          <w:tblW w:w="0" w:type="auto"/>
          <w:tblLayout w:type="fixed"/>
          <w:tblLook w:val="04A0"/>
        </w:tblPrEx>
        <w:trPr>
          <w:gridBefore w:val="1"/>
          <w:wBefore w:w="18" w:type="dxa"/>
        </w:trPr>
        <w:tc>
          <w:tcPr>
            <w:tcW w:w="1440" w:type="dxa"/>
          </w:tcPr>
          <w:p w:rsidR="003F2EDE" w:rsidRPr="00EC74DE" w:rsidP="0049329C" w14:paraId="5F34BD21" w14:textId="77777777">
            <w:pPr>
              <w:contextualSpacing/>
              <w:rPr>
                <w:rFonts w:eastAsia="Times New Roman" w:cstheme="minorHAnsi"/>
                <w:color w:val="000000"/>
                <w:sz w:val="18"/>
                <w:szCs w:val="18"/>
              </w:rPr>
            </w:pPr>
          </w:p>
        </w:tc>
        <w:tc>
          <w:tcPr>
            <w:tcW w:w="4860" w:type="dxa"/>
            <w:vAlign w:val="bottom"/>
          </w:tcPr>
          <w:p w:rsidR="003F2EDE" w:rsidRPr="00EC74DE" w:rsidP="003F2EDE" w14:paraId="05487355"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3F2EDE" w:rsidRPr="00EC74DE" w:rsidP="0049329C" w14:paraId="477D3D46" w14:textId="77777777">
            <w:pPr>
              <w:contextualSpacing/>
              <w:jc w:val="right"/>
              <w:rPr>
                <w:rFonts w:eastAsia="Times New Roman" w:cstheme="minorHAnsi"/>
                <w:bCs/>
                <w:color w:val="808080" w:themeColor="background1" w:themeShade="80"/>
                <w:sz w:val="18"/>
                <w:szCs w:val="18"/>
              </w:rPr>
            </w:pPr>
            <w:r w:rsidRPr="00EC74DE">
              <w:rPr>
                <w:rFonts w:eastAsia="Times New Roman" w:cstheme="minorHAnsi"/>
                <w:bCs/>
                <w:color w:val="808080" w:themeColor="background1" w:themeShade="80"/>
                <w:sz w:val="18"/>
                <w:szCs w:val="18"/>
              </w:rPr>
              <w:t>9</w:t>
            </w:r>
          </w:p>
        </w:tc>
        <w:tc>
          <w:tcPr>
            <w:tcW w:w="2700" w:type="dxa"/>
          </w:tcPr>
          <w:p w:rsidR="003F2EDE" w:rsidRPr="00EC74DE" w:rsidP="0049329C" w14:paraId="2AA48584" w14:textId="77777777">
            <w:pPr>
              <w:contextualSpacing/>
              <w:rPr>
                <w:rFonts w:eastAsia="Times New Roman" w:cstheme="minorHAnsi"/>
                <w:bCs/>
                <w:color w:val="000000"/>
                <w:sz w:val="18"/>
                <w:szCs w:val="18"/>
              </w:rPr>
            </w:pPr>
          </w:p>
        </w:tc>
      </w:tr>
      <w:tr w14:paraId="222DFD94" w14:textId="77777777" w:rsidTr="007E35F1">
        <w:tblPrEx>
          <w:tblW w:w="0" w:type="auto"/>
          <w:tblLayout w:type="fixed"/>
          <w:tblLook w:val="04A0"/>
        </w:tblPrEx>
        <w:trPr>
          <w:gridBefore w:val="1"/>
          <w:wBefore w:w="18" w:type="dxa"/>
        </w:trPr>
        <w:tc>
          <w:tcPr>
            <w:tcW w:w="1440" w:type="dxa"/>
          </w:tcPr>
          <w:p w:rsidR="003F2EDE" w:rsidRPr="00EC74DE" w:rsidP="0049329C" w14:paraId="776C2865" w14:textId="77777777">
            <w:pPr>
              <w:contextualSpacing/>
              <w:rPr>
                <w:rFonts w:eastAsia="Times New Roman" w:cstheme="minorHAnsi"/>
                <w:color w:val="000000"/>
                <w:sz w:val="18"/>
                <w:szCs w:val="18"/>
              </w:rPr>
            </w:pPr>
          </w:p>
        </w:tc>
        <w:tc>
          <w:tcPr>
            <w:tcW w:w="4860" w:type="dxa"/>
            <w:vAlign w:val="bottom"/>
          </w:tcPr>
          <w:p w:rsidR="003F2EDE" w:rsidRPr="00EC74DE" w:rsidP="003F2EDE" w14:paraId="0B569325"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3F2EDE" w:rsidRPr="00EC74DE" w:rsidP="0049329C" w14:paraId="1357AE03"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3F2EDE" w:rsidRPr="00EC74DE" w:rsidP="0049329C" w14:paraId="25BB6C14" w14:textId="77777777">
            <w:pPr>
              <w:contextualSpacing/>
              <w:rPr>
                <w:rFonts w:eastAsia="Times New Roman" w:cstheme="minorHAnsi"/>
                <w:color w:val="808080" w:themeColor="background1" w:themeShade="80"/>
                <w:sz w:val="18"/>
                <w:szCs w:val="18"/>
              </w:rPr>
            </w:pPr>
          </w:p>
        </w:tc>
      </w:tr>
    </w:tbl>
    <w:p w:rsidR="007E35F1" w:rsidRPr="00EC74DE" w:rsidP="0049329C" w14:paraId="5965E716" w14:textId="77777777">
      <w:pPr>
        <w:ind w:left="720" w:firstLine="720"/>
        <w:contextualSpacing/>
        <w:rPr>
          <w:rFonts w:eastAsia="Times New Roman" w:cstheme="minorHAnsi"/>
          <w:color w:val="000000"/>
          <w:sz w:val="18"/>
          <w:szCs w:val="18"/>
        </w:rPr>
      </w:pPr>
    </w:p>
    <w:tbl>
      <w:tblPr>
        <w:tblW w:w="10440" w:type="dxa"/>
        <w:tblInd w:w="18" w:type="dxa"/>
        <w:tblBorders>
          <w:top w:val="single" w:sz="4" w:space="0" w:color="auto"/>
          <w:left w:val="single" w:sz="4" w:space="0" w:color="auto"/>
          <w:bottom w:val="single" w:sz="4" w:space="0" w:color="auto"/>
          <w:right w:val="single" w:sz="4" w:space="0" w:color="auto"/>
        </w:tblBorders>
        <w:tblLook w:val="04A0"/>
      </w:tblPr>
      <w:tblGrid>
        <w:gridCol w:w="2234"/>
        <w:gridCol w:w="8206"/>
      </w:tblGrid>
      <w:tr w14:paraId="3F714261" w14:textId="77777777" w:rsidTr="007E35F1">
        <w:tblPrEx>
          <w:tblW w:w="1044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vAlign w:val="bottom"/>
            <w:hideMark/>
          </w:tcPr>
          <w:p w:rsidR="007E35F1" w:rsidRPr="00EC74DE" w:rsidP="0049329C" w14:paraId="355F2C68" w14:textId="77777777">
            <w:pPr>
              <w:ind w:right="882"/>
              <w:contextualSpacing/>
              <w:rPr>
                <w:rFonts w:eastAsia="Times New Roman" w:cstheme="minorHAnsi"/>
                <w:b/>
                <w:bCs/>
                <w:color w:val="000000"/>
                <w:sz w:val="18"/>
                <w:szCs w:val="18"/>
              </w:rPr>
            </w:pPr>
            <w:r w:rsidRPr="00EC74DE">
              <w:rPr>
                <w:rFonts w:eastAsia="Times New Roman" w:cstheme="minorHAnsi"/>
                <w:b/>
                <w:color w:val="000000"/>
                <w:sz w:val="18"/>
                <w:szCs w:val="18"/>
              </w:rPr>
              <w:t>HardEdit_ID13.</w:t>
            </w:r>
          </w:p>
        </w:tc>
        <w:tc>
          <w:tcPr>
            <w:tcW w:w="9000" w:type="dxa"/>
            <w:vAlign w:val="bottom"/>
          </w:tcPr>
          <w:p w:rsidR="007E35F1" w:rsidRPr="00EC74DE" w:rsidP="0049329C" w14:paraId="1F375D76" w14:textId="77777777">
            <w:pPr>
              <w:ind w:left="392" w:hanging="392"/>
              <w:contextualSpacing/>
              <w:rPr>
                <w:rFonts w:eastAsia="Times New Roman" w:cstheme="minorHAnsi"/>
                <w:color w:val="000000"/>
                <w:sz w:val="18"/>
                <w:szCs w:val="18"/>
              </w:rPr>
            </w:pPr>
            <w:r w:rsidRPr="00EC74DE">
              <w:rPr>
                <w:color w:val="000000"/>
                <w:sz w:val="18"/>
                <w:lang w:val=""/>
              </w:rPr>
              <w:t xml:space="preserve">If R reported earlier that he had used needles after one or more persons </w:t>
            </w:r>
            <w:r w:rsidRPr="00EC74DE" w:rsidR="00732A29">
              <w:rPr>
                <w:color w:val="000000"/>
                <w:sz w:val="18"/>
                <w:lang w:val=""/>
              </w:rPr>
              <w:t xml:space="preserve">&amp; </w:t>
            </w:r>
            <w:r w:rsidRPr="00EC74DE">
              <w:rPr>
                <w:color w:val="000000"/>
                <w:sz w:val="18"/>
                <w:lang w:val=""/>
              </w:rPr>
              <w:t xml:space="preserve">reports that he never used needles after someone (ID9 GT 0 and ID13 EQ 0), DISPLAY: </w:t>
            </w:r>
            <w:r w:rsidR="00F326D7">
              <w:rPr>
                <w:color w:val="000000"/>
                <w:sz w:val="18"/>
                <w:lang w:val=""/>
              </w:rPr>
              <w:t>"</w:t>
            </w:r>
            <w:r w:rsidRPr="00EC74DE" w:rsidR="004320AA">
              <w:rPr>
                <w:b/>
                <w:sz w:val="18"/>
                <w:lang w:val="es-ES"/>
              </w:rPr>
              <w:t>ENTREVISTADOR:</w:t>
            </w:r>
            <w:r w:rsidRPr="00EC74DE" w:rsidR="004320AA">
              <w:rPr>
                <w:sz w:val="18"/>
                <w:lang w:val="es-ES"/>
              </w:rPr>
              <w:t xml:space="preserve">  </w:t>
            </w:r>
            <w:r w:rsidRPr="00EC74DE" w:rsidR="00261EEA">
              <w:rPr>
                <w:color w:val="000000"/>
                <w:sz w:val="18"/>
                <w:lang w:val=""/>
              </w:rPr>
              <w:t>La respuesta que dio no concuerda con una respuesta anterior (uso reportado de agujas después de que, por lo menos, otra persona la usara). Aclare e ingrese nuevamente la respuesta al punto actual o anterior, según corresponda</w:t>
            </w:r>
            <w:r w:rsidRPr="00EC74DE" w:rsidR="008C7B0F">
              <w:rPr>
                <w:color w:val="000000"/>
                <w:sz w:val="18"/>
                <w:lang w:val=""/>
              </w:rPr>
              <w:t>.</w:t>
            </w:r>
            <w:r w:rsidR="00F326D7">
              <w:rPr>
                <w:color w:val="000000"/>
                <w:sz w:val="18"/>
                <w:lang w:val=""/>
              </w:rPr>
              <w:t>"</w:t>
            </w:r>
            <w:r w:rsidRPr="00EC74DE" w:rsidR="00261EEA">
              <w:rPr>
                <w:rFonts w:eastAsia="Times New Roman" w:cstheme="minorHAnsi"/>
                <w:color w:val="000000"/>
                <w:sz w:val="18"/>
                <w:szCs w:val="18"/>
                <w:lang w:val=""/>
              </w:rPr>
              <w:t xml:space="preserve"> </w:t>
            </w:r>
            <w:r w:rsidRPr="00EC74DE">
              <w:rPr>
                <w:rFonts w:eastAsia="Times New Roman" w:cstheme="minorHAnsi"/>
                <w:color w:val="000000"/>
                <w:sz w:val="18"/>
                <w:szCs w:val="18"/>
              </w:rPr>
              <w:t xml:space="preserve">Then go back to ID13. </w:t>
            </w:r>
          </w:p>
          <w:p w:rsidR="007E35F1" w:rsidRPr="00EC74DE" w:rsidP="0049329C" w14:paraId="2A093CE1" w14:textId="77777777">
            <w:pPr>
              <w:ind w:left="392" w:hanging="392"/>
              <w:contextualSpacing/>
              <w:rPr>
                <w:rFonts w:eastAsia="Times New Roman" w:cstheme="minorHAnsi"/>
                <w:color w:val="000000"/>
                <w:sz w:val="18"/>
                <w:szCs w:val="18"/>
              </w:rPr>
            </w:pPr>
            <w:r w:rsidRPr="00EC74DE">
              <w:rPr>
                <w:rFonts w:eastAsia="Times New Roman" w:cstheme="minorHAnsi"/>
                <w:color w:val="000000"/>
                <w:sz w:val="18"/>
                <w:szCs w:val="18"/>
              </w:rPr>
              <w:t>Else, go to Check_ID14.</w:t>
            </w:r>
          </w:p>
        </w:tc>
      </w:tr>
    </w:tbl>
    <w:p w:rsidR="007E35F1" w:rsidRPr="00EC74DE" w:rsidP="0049329C" w14:paraId="770C5761" w14:textId="77777777">
      <w:pPr>
        <w:ind w:left="720" w:firstLine="720"/>
        <w:contextualSpacing/>
        <w:rPr>
          <w:rFonts w:eastAsia="Times New Roman" w:cstheme="minorHAnsi"/>
          <w:color w:val="0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024"/>
        <w:gridCol w:w="8236"/>
      </w:tblGrid>
      <w:tr w14:paraId="3C2C3BC4"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vAlign w:val="bottom"/>
            <w:hideMark/>
          </w:tcPr>
          <w:p w:rsidR="007E35F1" w:rsidRPr="00EC74DE" w:rsidP="0049329C" w14:paraId="2F8123C4" w14:textId="77777777">
            <w:pPr>
              <w:ind w:right="882"/>
              <w:contextualSpacing/>
              <w:rPr>
                <w:rFonts w:eastAsia="Times New Roman" w:cstheme="minorHAnsi"/>
                <w:b/>
                <w:bCs/>
                <w:color w:val="000000"/>
                <w:sz w:val="18"/>
                <w:szCs w:val="18"/>
              </w:rPr>
            </w:pPr>
            <w:r w:rsidRPr="00EC74DE">
              <w:rPr>
                <w:rFonts w:eastAsia="Times New Roman" w:cstheme="minorHAnsi"/>
                <w:b/>
                <w:color w:val="000000"/>
                <w:sz w:val="18"/>
                <w:szCs w:val="18"/>
              </w:rPr>
              <w:t>Check_ID14.</w:t>
            </w:r>
          </w:p>
        </w:tc>
        <w:tc>
          <w:tcPr>
            <w:tcW w:w="8820" w:type="dxa"/>
            <w:vAlign w:val="bottom"/>
          </w:tcPr>
          <w:p w:rsidR="007E35F1" w:rsidRPr="00EC74DE" w:rsidP="0049329C" w14:paraId="0845F60A" w14:textId="77777777">
            <w:pPr>
              <w:ind w:left="342" w:hanging="342"/>
              <w:contextualSpacing/>
              <w:rPr>
                <w:rFonts w:eastAsia="Times New Roman" w:cstheme="minorHAnsi"/>
                <w:color w:val="000000"/>
                <w:sz w:val="18"/>
                <w:szCs w:val="18"/>
              </w:rPr>
            </w:pPr>
            <w:r w:rsidRPr="00EC74DE">
              <w:rPr>
                <w:rFonts w:eastAsia="Times New Roman" w:cstheme="minorHAnsi"/>
                <w:color w:val="000000"/>
                <w:sz w:val="18"/>
                <w:szCs w:val="18"/>
              </w:rPr>
              <w:t xml:space="preserve">If R did not give or refused to report if he gave someone a needle after he injected with it in the past 12 months (ID10 EQ 0 or REF), go to Check_ID15. </w:t>
            </w:r>
          </w:p>
          <w:p w:rsidR="007E35F1" w:rsidRPr="00EC74DE" w:rsidP="0049329C" w14:paraId="7EFC9D51" w14:textId="77777777">
            <w:pPr>
              <w:contextualSpacing/>
              <w:rPr>
                <w:rFonts w:eastAsia="Times New Roman" w:cstheme="minorHAnsi"/>
                <w:color w:val="000000"/>
                <w:sz w:val="18"/>
                <w:szCs w:val="18"/>
              </w:rPr>
            </w:pPr>
            <w:r w:rsidRPr="00EC74DE">
              <w:rPr>
                <w:rFonts w:eastAsia="Times New Roman" w:cstheme="minorHAnsi"/>
                <w:color w:val="000000"/>
                <w:sz w:val="18"/>
                <w:szCs w:val="18"/>
              </w:rPr>
              <w:t>Else, go to ID14.</w:t>
            </w:r>
          </w:p>
        </w:tc>
      </w:tr>
    </w:tbl>
    <w:p w:rsidR="007E35F1" w:rsidP="0049329C" w14:paraId="07FD941D" w14:textId="77777777">
      <w:pPr>
        <w:ind w:left="720" w:firstLine="720"/>
        <w:contextualSpacing/>
        <w:rPr>
          <w:rFonts w:eastAsia="Times New Roman" w:cstheme="minorHAnsi"/>
          <w:color w:val="000000"/>
          <w:sz w:val="18"/>
          <w:szCs w:val="18"/>
        </w:rPr>
      </w:pPr>
    </w:p>
    <w:p w:rsidR="00362969" w:rsidRPr="00EC74DE" w:rsidP="0049329C" w14:paraId="2627E212" w14:textId="77777777">
      <w:pPr>
        <w:ind w:left="720" w:firstLine="720"/>
        <w:contextualSpacing/>
        <w:rPr>
          <w:rFonts w:eastAsia="Times New Roman" w:cstheme="minorHAnsi"/>
          <w:color w:val="000000"/>
          <w:sz w:val="18"/>
          <w:szCs w:val="18"/>
        </w:rPr>
      </w:pPr>
    </w:p>
    <w:tbl>
      <w:tblPr>
        <w:tblW w:w="0" w:type="auto"/>
        <w:tblLayout w:type="fixed"/>
        <w:tblLook w:val="04A0"/>
      </w:tblPr>
      <w:tblGrid>
        <w:gridCol w:w="18"/>
        <w:gridCol w:w="1440"/>
        <w:gridCol w:w="4860"/>
        <w:gridCol w:w="1260"/>
        <w:gridCol w:w="2700"/>
      </w:tblGrid>
      <w:tr w14:paraId="22167397" w14:textId="77777777" w:rsidTr="007E35F1">
        <w:tblPrEx>
          <w:tblW w:w="0" w:type="auto"/>
          <w:tblLayout w:type="fixed"/>
          <w:tblLook w:val="04A0"/>
        </w:tblPrEx>
        <w:tc>
          <w:tcPr>
            <w:tcW w:w="1458" w:type="dxa"/>
            <w:gridSpan w:val="2"/>
            <w:vAlign w:val="bottom"/>
          </w:tcPr>
          <w:p w:rsidR="00362969" w:rsidP="0049329C" w14:paraId="63189598" w14:textId="77777777">
            <w:pPr>
              <w:contextualSpacing/>
              <w:rPr>
                <w:rFonts w:eastAsia="Times New Roman" w:cstheme="minorHAnsi"/>
                <w:b/>
                <w:bCs/>
                <w:color w:val="000000"/>
                <w:sz w:val="18"/>
                <w:szCs w:val="18"/>
              </w:rPr>
            </w:pPr>
          </w:p>
          <w:p w:rsidR="007E35F1" w:rsidRPr="00EC74DE" w:rsidP="0049329C" w14:paraId="412FC5E1" w14:textId="77777777">
            <w:pPr>
              <w:contextualSpacing/>
              <w:rPr>
                <w:rFonts w:eastAsia="Times New Roman" w:cstheme="minorHAnsi"/>
                <w:bCs/>
                <w:color w:val="000000"/>
                <w:sz w:val="18"/>
                <w:szCs w:val="18"/>
              </w:rPr>
            </w:pPr>
            <w:r w:rsidRPr="00EC74DE">
              <w:rPr>
                <w:rFonts w:eastAsia="Times New Roman" w:cstheme="minorHAnsi"/>
                <w:b/>
                <w:bCs/>
                <w:color w:val="000000"/>
                <w:sz w:val="18"/>
                <w:szCs w:val="18"/>
              </w:rPr>
              <w:t>ID14.</w:t>
            </w:r>
          </w:p>
        </w:tc>
        <w:tc>
          <w:tcPr>
            <w:tcW w:w="8820" w:type="dxa"/>
            <w:gridSpan w:val="3"/>
            <w:vAlign w:val="bottom"/>
          </w:tcPr>
          <w:p w:rsidR="007E35F1" w:rsidP="0049329C" w14:paraId="60C72486" w14:textId="77777777">
            <w:pPr>
              <w:contextualSpacing/>
              <w:rPr>
                <w:rFonts w:eastAsia="Times New Roman" w:cstheme="minorHAnsi"/>
                <w:b/>
                <w:bCs/>
                <w:color w:val="000000"/>
                <w:sz w:val="18"/>
                <w:szCs w:val="18"/>
                <w:lang w:val=""/>
              </w:rPr>
            </w:pPr>
            <w:r w:rsidRPr="00EC74DE">
              <w:rPr>
                <w:b/>
                <w:color w:val="000000"/>
                <w:sz w:val="18"/>
                <w:lang w:val=""/>
              </w:rPr>
              <w:t>En los últimos 12 meses, ¿</w:t>
            </w:r>
            <w:r w:rsidRPr="00EC74DE">
              <w:rPr>
                <w:b/>
                <w:color w:val="000000"/>
                <w:sz w:val="18"/>
                <w:u w:val="single"/>
                <w:lang w:val=""/>
              </w:rPr>
              <w:t>con qué frecuencia</w:t>
            </w:r>
            <w:r w:rsidRPr="00EC74DE">
              <w:rPr>
                <w:b/>
                <w:color w:val="000000"/>
                <w:sz w:val="18"/>
                <w:lang w:val=""/>
              </w:rPr>
              <w:t xml:space="preserve"> le dio su aguja a una persona para usarla después de haberla usted usado para inyectarse</w:t>
            </w:r>
            <w:r w:rsidRPr="00EC74DE">
              <w:rPr>
                <w:rFonts w:eastAsia="Times New Roman" w:cstheme="minorHAnsi"/>
                <w:b/>
                <w:bCs/>
                <w:color w:val="000000"/>
                <w:sz w:val="18"/>
                <w:szCs w:val="18"/>
                <w:lang w:val=""/>
              </w:rPr>
              <w:t>?</w:t>
            </w:r>
          </w:p>
          <w:p w:rsidR="00195CAC" w:rsidP="0049329C" w14:paraId="52D11613" w14:textId="77777777">
            <w:pPr>
              <w:contextualSpacing/>
              <w:rPr>
                <w:rFonts w:eastAsia="Times New Roman" w:cstheme="minorHAnsi"/>
                <w:b/>
                <w:bCs/>
                <w:color w:val="000000"/>
                <w:sz w:val="18"/>
                <w:szCs w:val="18"/>
                <w:lang w:val=""/>
              </w:rPr>
            </w:pPr>
          </w:p>
          <w:p w:rsidR="00362969" w:rsidP="0049329C" w14:paraId="3A48B83C" w14:textId="77777777">
            <w:pPr>
              <w:contextualSpacing/>
              <w:rPr>
                <w:rFonts w:eastAsia="Times New Roman" w:cstheme="minorHAnsi"/>
                <w:color w:val="000000"/>
                <w:sz w:val="18"/>
                <w:szCs w:val="18"/>
                <w:lang w:val="es-ES"/>
              </w:rPr>
            </w:pPr>
            <w:r w:rsidRPr="00EC74DE">
              <w:rPr>
                <w:rFonts w:eastAsia="Times New Roman" w:cstheme="minorHAnsi"/>
                <w:color w:val="000000"/>
                <w:sz w:val="18"/>
                <w:szCs w:val="18"/>
                <w:lang w:val="es-ES"/>
              </w:rPr>
              <w:t>[</w:t>
            </w:r>
            <w:r w:rsidRPr="00EC74DE">
              <w:rPr>
                <w:color w:val="000000"/>
                <w:sz w:val="18"/>
                <w:lang w:val="es-ES"/>
              </w:rPr>
              <w:t xml:space="preserve">Entregue la </w:t>
            </w:r>
            <w:r w:rsidRPr="00EC74DE">
              <w:rPr>
                <w:rFonts w:eastAsia="Times New Roman" w:cstheme="minorHAnsi"/>
                <w:color w:val="000000"/>
                <w:sz w:val="18"/>
                <w:szCs w:val="18"/>
                <w:lang w:val="es-ES"/>
              </w:rPr>
              <w:t>Tarjeta</w:t>
            </w:r>
            <w:r w:rsidRPr="00EC74DE">
              <w:rPr>
                <w:color w:val="000000"/>
                <w:sz w:val="18"/>
                <w:lang w:val="es-ES"/>
              </w:rPr>
              <w:t xml:space="preserve"> de </w:t>
            </w:r>
            <w:r w:rsidRPr="00EC74DE">
              <w:rPr>
                <w:rFonts w:eastAsia="Times New Roman" w:cstheme="minorHAnsi"/>
                <w:color w:val="000000"/>
                <w:sz w:val="18"/>
                <w:szCs w:val="18"/>
                <w:lang w:val="es-ES"/>
              </w:rPr>
              <w:t>Respuestas</w:t>
            </w:r>
            <w:r w:rsidRPr="00EC74DE">
              <w:rPr>
                <w:color w:val="000000"/>
                <w:sz w:val="18"/>
                <w:lang w:val="es-ES"/>
              </w:rPr>
              <w:t xml:space="preserve"> </w:t>
            </w:r>
            <w:r>
              <w:rPr>
                <w:color w:val="000000"/>
                <w:sz w:val="18"/>
                <w:lang w:val="es-ES"/>
              </w:rPr>
              <w:t>T</w:t>
            </w:r>
            <w:r w:rsidRPr="00EC74DE">
              <w:rPr>
                <w:color w:val="000000"/>
                <w:sz w:val="18"/>
                <w:lang w:val="es-ES"/>
              </w:rPr>
              <w:t xml:space="preserve"> al </w:t>
            </w:r>
            <w:r w:rsidRPr="00EC74DE">
              <w:rPr>
                <w:rFonts w:eastAsia="Times New Roman" w:cstheme="minorHAnsi"/>
                <w:color w:val="000000"/>
                <w:sz w:val="18"/>
                <w:szCs w:val="18"/>
                <w:lang w:val="es-ES"/>
              </w:rPr>
              <w:t>Participante</w:t>
            </w:r>
            <w:r w:rsidRPr="00EC74DE">
              <w:rPr>
                <w:color w:val="000000"/>
                <w:sz w:val="18"/>
                <w:lang w:val="es-ES"/>
              </w:rPr>
              <w:t>.]</w:t>
            </w:r>
            <w:r w:rsidRPr="00EC74DE">
              <w:rPr>
                <w:rFonts w:eastAsia="Times New Roman" w:cstheme="minorHAnsi"/>
                <w:color w:val="000000"/>
                <w:sz w:val="18"/>
                <w:szCs w:val="18"/>
                <w:lang w:val="es-ES"/>
              </w:rPr>
              <w:t xml:space="preserve">  </w:t>
            </w:r>
          </w:p>
          <w:p w:rsidR="008462C5" w:rsidRPr="00C24EFB" w:rsidP="0049329C" w14:paraId="12D0ADC4" w14:textId="77777777">
            <w:pPr>
              <w:contextualSpacing/>
              <w:rPr>
                <w:rFonts w:eastAsia="Times New Roman" w:cstheme="minorHAnsi"/>
                <w:b/>
                <w:bCs/>
                <w:color w:val="000000"/>
                <w:sz w:val="18"/>
                <w:szCs w:val="18"/>
                <w:lang w:val="es-PR"/>
              </w:rPr>
            </w:pPr>
          </w:p>
          <w:p w:rsidR="00261EEA" w:rsidRPr="00EC74DE" w:rsidP="00261EEA" w14:paraId="6AA6F51E"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w:t>
            </w:r>
            <w:r w:rsidRPr="00EC74DE">
              <w:rPr>
                <w:color w:val="000000"/>
                <w:sz w:val="18"/>
              </w:rPr>
              <w:t>LEA las opciones.]</w:t>
            </w:r>
          </w:p>
        </w:tc>
      </w:tr>
      <w:tr w14:paraId="2F90DB4E" w14:textId="77777777" w:rsidTr="007E35F1">
        <w:tblPrEx>
          <w:tblW w:w="0" w:type="auto"/>
          <w:tblLayout w:type="fixed"/>
          <w:tblLook w:val="04A0"/>
        </w:tblPrEx>
        <w:tc>
          <w:tcPr>
            <w:tcW w:w="1458" w:type="dxa"/>
            <w:gridSpan w:val="2"/>
            <w:vAlign w:val="bottom"/>
          </w:tcPr>
          <w:p w:rsidR="007E35F1" w:rsidRPr="00EC74DE" w:rsidP="0049329C" w14:paraId="525D2CB7"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GIVENDLE</w:t>
            </w:r>
          </w:p>
        </w:tc>
        <w:tc>
          <w:tcPr>
            <w:tcW w:w="6120" w:type="dxa"/>
            <w:gridSpan w:val="2"/>
            <w:vAlign w:val="bottom"/>
          </w:tcPr>
          <w:p w:rsidR="007E35F1" w:rsidRPr="00EC74DE" w:rsidP="00E95511" w14:paraId="5B893F8C"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Gave needle after injected </w:t>
            </w:r>
            <w:r w:rsidR="00E95511">
              <w:rPr>
                <w:rFonts w:eastAsia="Times New Roman" w:cstheme="minorHAnsi"/>
                <w:color w:val="000000"/>
                <w:sz w:val="18"/>
                <w:szCs w:val="18"/>
              </w:rPr>
              <w:t>–</w:t>
            </w:r>
            <w:r w:rsidRPr="00636EB5">
              <w:rPr>
                <w:rFonts w:eastAsia="Times New Roman" w:cstheme="minorHAnsi"/>
                <w:color w:val="000000"/>
                <w:sz w:val="18"/>
                <w:szCs w:val="18"/>
              </w:rPr>
              <w:t xml:space="preserve"> </w:t>
            </w:r>
            <w:r>
              <w:rPr>
                <w:rFonts w:eastAsia="Times New Roman" w:cstheme="minorHAnsi"/>
                <w:color w:val="000000"/>
                <w:sz w:val="18"/>
                <w:szCs w:val="18"/>
              </w:rPr>
              <w:t>freq</w:t>
            </w:r>
            <w:r w:rsidR="00E95511">
              <w:rPr>
                <w:rFonts w:eastAsia="Times New Roman" w:cstheme="minorHAnsi"/>
                <w:color w:val="000000"/>
                <w:sz w:val="18"/>
                <w:szCs w:val="18"/>
              </w:rPr>
              <w:t>.</w:t>
            </w:r>
          </w:p>
        </w:tc>
        <w:tc>
          <w:tcPr>
            <w:tcW w:w="2700" w:type="dxa"/>
            <w:vAlign w:val="bottom"/>
          </w:tcPr>
          <w:p w:rsidR="007E35F1" w:rsidRPr="00EC74DE" w:rsidP="0049329C" w14:paraId="3B57BA3F" w14:textId="77777777">
            <w:pPr>
              <w:contextualSpacing/>
              <w:rPr>
                <w:rFonts w:eastAsia="Times New Roman" w:cstheme="minorHAnsi"/>
                <w:color w:val="000000"/>
                <w:sz w:val="18"/>
                <w:szCs w:val="18"/>
              </w:rPr>
            </w:pPr>
          </w:p>
        </w:tc>
      </w:tr>
      <w:tr w14:paraId="2965EDFB" w14:textId="77777777" w:rsidTr="007E35F1">
        <w:tblPrEx>
          <w:tblW w:w="0" w:type="auto"/>
          <w:tblLayout w:type="fixed"/>
          <w:tblLook w:val="04A0"/>
        </w:tblPrEx>
        <w:trPr>
          <w:gridBefore w:val="1"/>
          <w:wBefore w:w="18" w:type="dxa"/>
        </w:trPr>
        <w:tc>
          <w:tcPr>
            <w:tcW w:w="1440" w:type="dxa"/>
          </w:tcPr>
          <w:p w:rsidR="003F2EDE" w:rsidRPr="00EC74DE" w:rsidP="0049329C" w14:paraId="6339FFB3" w14:textId="77777777">
            <w:pPr>
              <w:contextualSpacing/>
              <w:rPr>
                <w:rFonts w:eastAsia="Times New Roman" w:cstheme="minorHAnsi"/>
                <w:color w:val="000000"/>
                <w:sz w:val="18"/>
                <w:szCs w:val="18"/>
              </w:rPr>
            </w:pPr>
          </w:p>
        </w:tc>
        <w:tc>
          <w:tcPr>
            <w:tcW w:w="4860" w:type="dxa"/>
            <w:vAlign w:val="bottom"/>
          </w:tcPr>
          <w:p w:rsidR="003F2EDE" w:rsidRPr="00EC74DE" w:rsidP="003F2EDE" w14:paraId="431350FE" w14:textId="77777777">
            <w:pPr>
              <w:tabs>
                <w:tab w:val="right" w:leader="dot" w:pos="5760"/>
              </w:tabs>
              <w:contextualSpacing/>
              <w:rPr>
                <w:color w:val="000000"/>
                <w:sz w:val="18"/>
              </w:rPr>
            </w:pPr>
            <w:r w:rsidRPr="00EC74DE">
              <w:rPr>
                <w:color w:val="000000"/>
                <w:sz w:val="18"/>
              </w:rPr>
              <w:t>Nunca</w:t>
            </w:r>
            <w:r w:rsidRPr="00EC74DE">
              <w:rPr>
                <w:color w:val="000000"/>
                <w:sz w:val="18"/>
              </w:rPr>
              <w:tab/>
            </w:r>
          </w:p>
        </w:tc>
        <w:tc>
          <w:tcPr>
            <w:tcW w:w="1260" w:type="dxa"/>
            <w:vAlign w:val="bottom"/>
          </w:tcPr>
          <w:p w:rsidR="003F2EDE" w:rsidRPr="00EC74DE" w:rsidP="0049329C" w14:paraId="5716E761"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0</w:t>
            </w:r>
          </w:p>
        </w:tc>
        <w:tc>
          <w:tcPr>
            <w:tcW w:w="2700" w:type="dxa"/>
          </w:tcPr>
          <w:p w:rsidR="003F2EDE" w:rsidRPr="00EC74DE" w:rsidP="0049329C" w14:paraId="24B75C8A" w14:textId="77777777">
            <w:pPr>
              <w:contextualSpacing/>
              <w:rPr>
                <w:rFonts w:eastAsia="Times New Roman" w:cstheme="minorHAnsi"/>
                <w:bCs/>
                <w:color w:val="000000"/>
                <w:sz w:val="18"/>
                <w:szCs w:val="18"/>
              </w:rPr>
            </w:pPr>
          </w:p>
        </w:tc>
      </w:tr>
      <w:tr w14:paraId="7C32C601" w14:textId="77777777" w:rsidTr="007E35F1">
        <w:tblPrEx>
          <w:tblW w:w="0" w:type="auto"/>
          <w:tblLayout w:type="fixed"/>
          <w:tblLook w:val="04A0"/>
        </w:tblPrEx>
        <w:trPr>
          <w:gridBefore w:val="1"/>
          <w:wBefore w:w="18" w:type="dxa"/>
        </w:trPr>
        <w:tc>
          <w:tcPr>
            <w:tcW w:w="1440" w:type="dxa"/>
          </w:tcPr>
          <w:p w:rsidR="003F2EDE" w:rsidRPr="00EC74DE" w:rsidP="0049329C" w14:paraId="4667737A" w14:textId="77777777">
            <w:pPr>
              <w:contextualSpacing/>
              <w:rPr>
                <w:rFonts w:eastAsia="Times New Roman" w:cstheme="minorHAnsi"/>
                <w:color w:val="000000"/>
                <w:sz w:val="18"/>
                <w:szCs w:val="18"/>
              </w:rPr>
            </w:pPr>
          </w:p>
        </w:tc>
        <w:tc>
          <w:tcPr>
            <w:tcW w:w="4860" w:type="dxa"/>
            <w:vAlign w:val="bottom"/>
          </w:tcPr>
          <w:p w:rsidR="003F2EDE" w:rsidRPr="00EC74DE" w:rsidP="003F2EDE" w14:paraId="09C5D921" w14:textId="77777777">
            <w:pPr>
              <w:tabs>
                <w:tab w:val="right" w:leader="dot" w:pos="5760"/>
              </w:tabs>
              <w:contextualSpacing/>
              <w:rPr>
                <w:color w:val="000000"/>
                <w:sz w:val="18"/>
              </w:rPr>
            </w:pPr>
            <w:r w:rsidRPr="00EC74DE">
              <w:rPr>
                <w:color w:val="000000"/>
                <w:sz w:val="18"/>
              </w:rPr>
              <w:t>Rara vez</w:t>
            </w:r>
            <w:r w:rsidRPr="00EC74DE">
              <w:rPr>
                <w:color w:val="000000"/>
                <w:sz w:val="18"/>
              </w:rPr>
              <w:tab/>
            </w:r>
          </w:p>
        </w:tc>
        <w:tc>
          <w:tcPr>
            <w:tcW w:w="1260" w:type="dxa"/>
            <w:vAlign w:val="bottom"/>
          </w:tcPr>
          <w:p w:rsidR="003F2EDE" w:rsidRPr="00EC74DE" w:rsidP="0049329C" w14:paraId="0627773F"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2700" w:type="dxa"/>
          </w:tcPr>
          <w:p w:rsidR="003F2EDE" w:rsidRPr="00EC74DE" w:rsidP="0049329C" w14:paraId="33165E77" w14:textId="77777777">
            <w:pPr>
              <w:contextualSpacing/>
              <w:rPr>
                <w:rFonts w:eastAsia="Times New Roman" w:cstheme="minorHAnsi"/>
                <w:bCs/>
                <w:color w:val="000000"/>
                <w:sz w:val="18"/>
                <w:szCs w:val="18"/>
              </w:rPr>
            </w:pPr>
          </w:p>
        </w:tc>
      </w:tr>
      <w:tr w14:paraId="3C2236AD" w14:textId="77777777" w:rsidTr="007E35F1">
        <w:tblPrEx>
          <w:tblW w:w="0" w:type="auto"/>
          <w:tblLayout w:type="fixed"/>
          <w:tblLook w:val="04A0"/>
        </w:tblPrEx>
        <w:trPr>
          <w:gridBefore w:val="1"/>
          <w:wBefore w:w="18" w:type="dxa"/>
        </w:trPr>
        <w:tc>
          <w:tcPr>
            <w:tcW w:w="1440" w:type="dxa"/>
          </w:tcPr>
          <w:p w:rsidR="003F2EDE" w:rsidRPr="00EC74DE" w:rsidP="0049329C" w14:paraId="42E31F35" w14:textId="77777777">
            <w:pPr>
              <w:contextualSpacing/>
              <w:rPr>
                <w:rFonts w:eastAsia="Times New Roman" w:cstheme="minorHAnsi"/>
                <w:color w:val="000000"/>
                <w:sz w:val="18"/>
                <w:szCs w:val="18"/>
              </w:rPr>
            </w:pPr>
          </w:p>
        </w:tc>
        <w:tc>
          <w:tcPr>
            <w:tcW w:w="4860" w:type="dxa"/>
            <w:vAlign w:val="bottom"/>
          </w:tcPr>
          <w:p w:rsidR="003F2EDE" w:rsidRPr="00EC74DE" w:rsidP="003F2EDE" w14:paraId="1E30FE10" w14:textId="77777777">
            <w:pPr>
              <w:tabs>
                <w:tab w:val="right" w:leader="dot" w:pos="5760"/>
              </w:tabs>
              <w:contextualSpacing/>
              <w:rPr>
                <w:color w:val="000000"/>
                <w:sz w:val="18"/>
                <w:lang w:val="es-ES"/>
              </w:rPr>
            </w:pPr>
            <w:r w:rsidRPr="00EC74DE">
              <w:rPr>
                <w:color w:val="000000"/>
                <w:sz w:val="18"/>
                <w:lang w:val="es-ES"/>
              </w:rPr>
              <w:t>Aprox. la mitad de las veces</w:t>
            </w:r>
            <w:r w:rsidRPr="00EC74DE">
              <w:rPr>
                <w:color w:val="000000"/>
                <w:sz w:val="18"/>
                <w:lang w:val="es-ES"/>
              </w:rPr>
              <w:tab/>
            </w:r>
          </w:p>
        </w:tc>
        <w:tc>
          <w:tcPr>
            <w:tcW w:w="1260" w:type="dxa"/>
            <w:vAlign w:val="bottom"/>
          </w:tcPr>
          <w:p w:rsidR="003F2EDE" w:rsidRPr="00EC74DE" w:rsidP="0049329C" w14:paraId="588F5C11"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2</w:t>
            </w:r>
          </w:p>
        </w:tc>
        <w:tc>
          <w:tcPr>
            <w:tcW w:w="2700" w:type="dxa"/>
          </w:tcPr>
          <w:p w:rsidR="003F2EDE" w:rsidRPr="00EC74DE" w:rsidP="0049329C" w14:paraId="0ECBD11E" w14:textId="77777777">
            <w:pPr>
              <w:contextualSpacing/>
              <w:rPr>
                <w:rFonts w:eastAsia="Times New Roman" w:cstheme="minorHAnsi"/>
                <w:bCs/>
                <w:color w:val="000000"/>
                <w:sz w:val="18"/>
                <w:szCs w:val="18"/>
              </w:rPr>
            </w:pPr>
          </w:p>
        </w:tc>
      </w:tr>
      <w:tr w14:paraId="3F7BA8A7" w14:textId="77777777" w:rsidTr="007E35F1">
        <w:tblPrEx>
          <w:tblW w:w="0" w:type="auto"/>
          <w:tblLayout w:type="fixed"/>
          <w:tblLook w:val="04A0"/>
        </w:tblPrEx>
        <w:trPr>
          <w:gridBefore w:val="1"/>
          <w:wBefore w:w="18" w:type="dxa"/>
        </w:trPr>
        <w:tc>
          <w:tcPr>
            <w:tcW w:w="1440" w:type="dxa"/>
          </w:tcPr>
          <w:p w:rsidR="003F2EDE" w:rsidRPr="00EC74DE" w:rsidP="009E0BF5" w14:paraId="07986F55" w14:textId="77777777">
            <w:pPr>
              <w:spacing w:after="0" w:line="240" w:lineRule="auto"/>
              <w:contextualSpacing/>
              <w:rPr>
                <w:rFonts w:eastAsia="Times New Roman" w:cstheme="minorHAnsi"/>
                <w:color w:val="000000"/>
                <w:sz w:val="18"/>
                <w:szCs w:val="18"/>
              </w:rPr>
            </w:pPr>
          </w:p>
        </w:tc>
        <w:tc>
          <w:tcPr>
            <w:tcW w:w="4860" w:type="dxa"/>
            <w:vAlign w:val="bottom"/>
          </w:tcPr>
          <w:p w:rsidR="003F2EDE" w:rsidRPr="00EC74DE" w:rsidP="009E0BF5" w14:paraId="7DF3B33E" w14:textId="77777777">
            <w:pPr>
              <w:tabs>
                <w:tab w:val="right" w:leader="dot" w:pos="5760"/>
              </w:tabs>
              <w:spacing w:after="0" w:line="240" w:lineRule="auto"/>
              <w:contextualSpacing/>
              <w:rPr>
                <w:color w:val="000000"/>
                <w:sz w:val="18"/>
                <w:lang w:val="es-ES"/>
              </w:rPr>
            </w:pPr>
            <w:r w:rsidRPr="00EC74DE">
              <w:rPr>
                <w:color w:val="000000"/>
                <w:sz w:val="18"/>
                <w:lang w:val="es-ES"/>
              </w:rPr>
              <w:t>La mayor parte del tiempo</w:t>
            </w:r>
            <w:r w:rsidRPr="00EC74DE">
              <w:rPr>
                <w:color w:val="000000"/>
                <w:sz w:val="18"/>
                <w:lang w:val="es-ES"/>
              </w:rPr>
              <w:tab/>
            </w:r>
          </w:p>
        </w:tc>
        <w:tc>
          <w:tcPr>
            <w:tcW w:w="1260" w:type="dxa"/>
            <w:vAlign w:val="bottom"/>
          </w:tcPr>
          <w:p w:rsidR="003F2EDE" w:rsidRPr="00EC74DE" w:rsidP="009E0BF5" w14:paraId="0930478A" w14:textId="77777777">
            <w:pPr>
              <w:spacing w:after="0" w:line="240" w:lineRule="auto"/>
              <w:contextualSpacing/>
              <w:jc w:val="right"/>
              <w:rPr>
                <w:rFonts w:eastAsia="Times New Roman" w:cstheme="minorHAnsi"/>
                <w:bCs/>
                <w:color w:val="000000"/>
                <w:sz w:val="18"/>
                <w:szCs w:val="18"/>
              </w:rPr>
            </w:pPr>
            <w:r w:rsidRPr="00EC74DE">
              <w:rPr>
                <w:rFonts w:eastAsia="Times New Roman" w:cstheme="minorHAnsi"/>
                <w:bCs/>
                <w:color w:val="000000"/>
                <w:sz w:val="18"/>
                <w:szCs w:val="18"/>
              </w:rPr>
              <w:t>3</w:t>
            </w:r>
          </w:p>
        </w:tc>
        <w:tc>
          <w:tcPr>
            <w:tcW w:w="2700" w:type="dxa"/>
          </w:tcPr>
          <w:p w:rsidR="003F2EDE" w:rsidRPr="00EC74DE" w:rsidP="009E0BF5" w14:paraId="1C352FE8" w14:textId="77777777">
            <w:pPr>
              <w:spacing w:after="0" w:line="240" w:lineRule="auto"/>
              <w:contextualSpacing/>
              <w:rPr>
                <w:rFonts w:eastAsia="Times New Roman" w:cstheme="minorHAnsi"/>
                <w:bCs/>
                <w:color w:val="000000"/>
                <w:sz w:val="18"/>
                <w:szCs w:val="18"/>
              </w:rPr>
            </w:pPr>
          </w:p>
        </w:tc>
      </w:tr>
      <w:tr w14:paraId="45E02A47" w14:textId="77777777" w:rsidTr="007E35F1">
        <w:tblPrEx>
          <w:tblW w:w="0" w:type="auto"/>
          <w:tblLayout w:type="fixed"/>
          <w:tblLook w:val="04A0"/>
        </w:tblPrEx>
        <w:trPr>
          <w:gridBefore w:val="1"/>
          <w:wBefore w:w="18" w:type="dxa"/>
        </w:trPr>
        <w:tc>
          <w:tcPr>
            <w:tcW w:w="1440" w:type="dxa"/>
          </w:tcPr>
          <w:p w:rsidR="003F2EDE" w:rsidRPr="00EC74DE" w:rsidP="0049329C" w14:paraId="0601F28D" w14:textId="77777777">
            <w:pPr>
              <w:contextualSpacing/>
              <w:rPr>
                <w:rFonts w:eastAsia="Times New Roman" w:cstheme="minorHAnsi"/>
                <w:color w:val="000000"/>
                <w:sz w:val="18"/>
                <w:szCs w:val="18"/>
              </w:rPr>
            </w:pPr>
          </w:p>
        </w:tc>
        <w:tc>
          <w:tcPr>
            <w:tcW w:w="4860" w:type="dxa"/>
            <w:vAlign w:val="bottom"/>
          </w:tcPr>
          <w:p w:rsidR="003F2EDE" w:rsidRPr="00EC74DE" w:rsidP="003F2EDE" w14:paraId="13C2C392" w14:textId="77777777">
            <w:pPr>
              <w:tabs>
                <w:tab w:val="right" w:leader="dot" w:pos="5760"/>
              </w:tabs>
              <w:contextualSpacing/>
              <w:rPr>
                <w:color w:val="000000"/>
                <w:sz w:val="18"/>
              </w:rPr>
            </w:pPr>
            <w:r w:rsidRPr="00EC74DE">
              <w:rPr>
                <w:color w:val="000000"/>
                <w:sz w:val="18"/>
              </w:rPr>
              <w:t>Siempre</w:t>
            </w:r>
            <w:r w:rsidRPr="00EC74DE">
              <w:rPr>
                <w:color w:val="000000"/>
                <w:sz w:val="18"/>
              </w:rPr>
              <w:tab/>
            </w:r>
          </w:p>
        </w:tc>
        <w:tc>
          <w:tcPr>
            <w:tcW w:w="1260" w:type="dxa"/>
            <w:vAlign w:val="bottom"/>
          </w:tcPr>
          <w:p w:rsidR="003F2EDE" w:rsidRPr="00EC74DE" w:rsidP="0049329C" w14:paraId="31D5824B"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4</w:t>
            </w:r>
          </w:p>
        </w:tc>
        <w:tc>
          <w:tcPr>
            <w:tcW w:w="2700" w:type="dxa"/>
          </w:tcPr>
          <w:p w:rsidR="003F2EDE" w:rsidRPr="00EC74DE" w:rsidP="0049329C" w14:paraId="66F4514F" w14:textId="77777777">
            <w:pPr>
              <w:contextualSpacing/>
              <w:rPr>
                <w:rFonts w:eastAsia="Times New Roman" w:cstheme="minorHAnsi"/>
                <w:bCs/>
                <w:color w:val="000000"/>
                <w:sz w:val="18"/>
                <w:szCs w:val="18"/>
              </w:rPr>
            </w:pPr>
          </w:p>
        </w:tc>
      </w:tr>
      <w:tr w14:paraId="553D13DB" w14:textId="77777777" w:rsidTr="007E35F1">
        <w:tblPrEx>
          <w:tblW w:w="0" w:type="auto"/>
          <w:tblLayout w:type="fixed"/>
          <w:tblLook w:val="04A0"/>
        </w:tblPrEx>
        <w:trPr>
          <w:gridBefore w:val="1"/>
          <w:wBefore w:w="18" w:type="dxa"/>
        </w:trPr>
        <w:tc>
          <w:tcPr>
            <w:tcW w:w="1440" w:type="dxa"/>
          </w:tcPr>
          <w:p w:rsidR="003F2EDE" w:rsidRPr="00EC74DE" w:rsidP="0049329C" w14:paraId="43C2B2D2" w14:textId="77777777">
            <w:pPr>
              <w:contextualSpacing/>
              <w:rPr>
                <w:rFonts w:eastAsia="Times New Roman" w:cstheme="minorHAnsi"/>
                <w:color w:val="000000"/>
                <w:sz w:val="18"/>
                <w:szCs w:val="18"/>
              </w:rPr>
            </w:pPr>
          </w:p>
        </w:tc>
        <w:tc>
          <w:tcPr>
            <w:tcW w:w="4860" w:type="dxa"/>
            <w:vAlign w:val="bottom"/>
          </w:tcPr>
          <w:p w:rsidR="003F2EDE" w:rsidRPr="00EC74DE" w:rsidP="003F2EDE" w14:paraId="1F52F1A4"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3F2EDE" w:rsidRPr="00EC74DE" w:rsidP="0049329C" w14:paraId="4C0CE1C4" w14:textId="77777777">
            <w:pPr>
              <w:contextualSpacing/>
              <w:jc w:val="right"/>
              <w:rPr>
                <w:rFonts w:eastAsia="Times New Roman" w:cstheme="minorHAnsi"/>
                <w:bCs/>
                <w:color w:val="808080" w:themeColor="background1" w:themeShade="80"/>
                <w:sz w:val="18"/>
                <w:szCs w:val="18"/>
              </w:rPr>
            </w:pPr>
            <w:r w:rsidRPr="00EC74DE">
              <w:rPr>
                <w:rFonts w:eastAsia="Times New Roman" w:cstheme="minorHAnsi"/>
                <w:bCs/>
                <w:color w:val="808080" w:themeColor="background1" w:themeShade="80"/>
                <w:sz w:val="18"/>
                <w:szCs w:val="18"/>
              </w:rPr>
              <w:t>9</w:t>
            </w:r>
          </w:p>
        </w:tc>
        <w:tc>
          <w:tcPr>
            <w:tcW w:w="2700" w:type="dxa"/>
          </w:tcPr>
          <w:p w:rsidR="003F2EDE" w:rsidRPr="00EC74DE" w:rsidP="0049329C" w14:paraId="253DF718" w14:textId="77777777">
            <w:pPr>
              <w:contextualSpacing/>
              <w:rPr>
                <w:rFonts w:eastAsia="Times New Roman" w:cstheme="minorHAnsi"/>
                <w:bCs/>
                <w:color w:val="000000"/>
                <w:sz w:val="18"/>
                <w:szCs w:val="18"/>
              </w:rPr>
            </w:pPr>
          </w:p>
        </w:tc>
      </w:tr>
      <w:tr w14:paraId="79A5615A" w14:textId="77777777" w:rsidTr="007E35F1">
        <w:tblPrEx>
          <w:tblW w:w="0" w:type="auto"/>
          <w:tblLayout w:type="fixed"/>
          <w:tblLook w:val="04A0"/>
        </w:tblPrEx>
        <w:trPr>
          <w:gridBefore w:val="1"/>
          <w:wBefore w:w="18" w:type="dxa"/>
        </w:trPr>
        <w:tc>
          <w:tcPr>
            <w:tcW w:w="1440" w:type="dxa"/>
          </w:tcPr>
          <w:p w:rsidR="003F2EDE" w:rsidRPr="00EC74DE" w:rsidP="0049329C" w14:paraId="232FA4FB" w14:textId="77777777">
            <w:pPr>
              <w:contextualSpacing/>
              <w:rPr>
                <w:rFonts w:eastAsia="Times New Roman" w:cstheme="minorHAnsi"/>
                <w:color w:val="000000"/>
                <w:sz w:val="18"/>
                <w:szCs w:val="18"/>
              </w:rPr>
            </w:pPr>
          </w:p>
        </w:tc>
        <w:tc>
          <w:tcPr>
            <w:tcW w:w="4860" w:type="dxa"/>
            <w:vAlign w:val="bottom"/>
          </w:tcPr>
          <w:p w:rsidR="003F2EDE" w:rsidRPr="00EC74DE" w:rsidP="003F2EDE" w14:paraId="75D904A7"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3F2EDE" w:rsidRPr="00EC74DE" w:rsidP="0049329C" w14:paraId="219461D9"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3F2EDE" w:rsidRPr="00EC74DE" w:rsidP="0049329C" w14:paraId="547A79F4" w14:textId="77777777">
            <w:pPr>
              <w:contextualSpacing/>
              <w:rPr>
                <w:rFonts w:eastAsia="Times New Roman" w:cstheme="minorHAnsi"/>
                <w:color w:val="808080" w:themeColor="background1" w:themeShade="80"/>
                <w:sz w:val="18"/>
                <w:szCs w:val="18"/>
              </w:rPr>
            </w:pPr>
          </w:p>
        </w:tc>
      </w:tr>
    </w:tbl>
    <w:p w:rsidR="007E35F1" w:rsidRPr="00EC74DE" w:rsidP="0049329C" w14:paraId="5894A01F" w14:textId="77777777">
      <w:pPr>
        <w:ind w:left="720" w:firstLine="720"/>
        <w:contextualSpacing/>
        <w:rPr>
          <w:rFonts w:eastAsia="Times New Roman" w:cstheme="minorHAnsi"/>
          <w:color w:val="000000"/>
          <w:sz w:val="18"/>
          <w:szCs w:val="18"/>
        </w:rPr>
      </w:pPr>
    </w:p>
    <w:tbl>
      <w:tblPr>
        <w:tblW w:w="10440" w:type="dxa"/>
        <w:tblInd w:w="18" w:type="dxa"/>
        <w:tblBorders>
          <w:top w:val="single" w:sz="4" w:space="0" w:color="auto"/>
          <w:left w:val="single" w:sz="4" w:space="0" w:color="auto"/>
          <w:bottom w:val="single" w:sz="4" w:space="0" w:color="auto"/>
          <w:right w:val="single" w:sz="4" w:space="0" w:color="auto"/>
        </w:tblBorders>
        <w:tblLook w:val="04A0"/>
      </w:tblPr>
      <w:tblGrid>
        <w:gridCol w:w="2234"/>
        <w:gridCol w:w="8206"/>
      </w:tblGrid>
      <w:tr w14:paraId="237686BE" w14:textId="77777777" w:rsidTr="007E35F1">
        <w:tblPrEx>
          <w:tblW w:w="1044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vAlign w:val="bottom"/>
            <w:hideMark/>
          </w:tcPr>
          <w:p w:rsidR="007E35F1" w:rsidRPr="00EC74DE" w:rsidP="0049329C" w14:paraId="58CFAACA" w14:textId="77777777">
            <w:pPr>
              <w:ind w:right="882"/>
              <w:contextualSpacing/>
              <w:rPr>
                <w:rFonts w:eastAsia="Times New Roman" w:cstheme="minorHAnsi"/>
                <w:b/>
                <w:bCs/>
                <w:color w:val="000000"/>
                <w:sz w:val="18"/>
                <w:szCs w:val="18"/>
              </w:rPr>
            </w:pPr>
            <w:r w:rsidRPr="00EC74DE">
              <w:rPr>
                <w:rFonts w:eastAsia="Times New Roman" w:cstheme="minorHAnsi"/>
                <w:b/>
                <w:color w:val="000000"/>
                <w:sz w:val="18"/>
                <w:szCs w:val="18"/>
              </w:rPr>
              <w:t>HardEdit_ID14.</w:t>
            </w:r>
          </w:p>
        </w:tc>
        <w:tc>
          <w:tcPr>
            <w:tcW w:w="9000" w:type="dxa"/>
            <w:vAlign w:val="bottom"/>
          </w:tcPr>
          <w:p w:rsidR="007E35F1" w:rsidRPr="00EC74DE" w:rsidP="0049329C" w14:paraId="31D7E5F2" w14:textId="77777777">
            <w:pPr>
              <w:ind w:left="392" w:hanging="392"/>
              <w:contextualSpacing/>
              <w:rPr>
                <w:rFonts w:eastAsia="Times New Roman" w:cstheme="minorHAnsi"/>
                <w:color w:val="000000"/>
                <w:sz w:val="18"/>
                <w:szCs w:val="18"/>
              </w:rPr>
            </w:pPr>
            <w:r w:rsidRPr="00EC74DE">
              <w:rPr>
                <w:rFonts w:eastAsia="Times New Roman" w:cstheme="minorHAnsi"/>
                <w:color w:val="000000"/>
                <w:sz w:val="18"/>
                <w:szCs w:val="18"/>
              </w:rPr>
              <w:t xml:space="preserve">If R reported earlier that he had given needles to one or more persons and reports that he never gave needles to someone else (ID10 GT 0 and ID14 EQ 0), DISPLAY: </w:t>
            </w:r>
            <w:r w:rsidR="00F326D7">
              <w:rPr>
                <w:rFonts w:eastAsia="Times New Roman" w:cstheme="minorHAnsi"/>
                <w:color w:val="000000"/>
                <w:sz w:val="18"/>
                <w:szCs w:val="18"/>
              </w:rPr>
              <w:t>"</w:t>
            </w:r>
            <w:r w:rsidRPr="00EC74DE" w:rsidR="004320AA">
              <w:rPr>
                <w:b/>
                <w:sz w:val="18"/>
              </w:rPr>
              <w:t>ENTREVISTADOR:</w:t>
            </w:r>
            <w:r w:rsidRPr="00EC74DE" w:rsidR="004320AA">
              <w:rPr>
                <w:sz w:val="18"/>
              </w:rPr>
              <w:t xml:space="preserve">  </w:t>
            </w:r>
            <w:r w:rsidRPr="00EC74DE" w:rsidR="00261EEA">
              <w:rPr>
                <w:color w:val="000000"/>
                <w:sz w:val="18"/>
              </w:rPr>
              <w:t xml:space="preserve">La respuesta que dio no concuerda con una respuesta anterior (ofrecimiento reportado de agujas a, por lo menos, otra persona). </w:t>
            </w:r>
            <w:r w:rsidRPr="00EC74DE" w:rsidR="00261EEA">
              <w:rPr>
                <w:color w:val="000000"/>
                <w:sz w:val="18"/>
                <w:lang w:val=""/>
              </w:rPr>
              <w:t>Aclare e ingrese nuevamente la respuesta al punto actual o anterior, según corresponda</w:t>
            </w:r>
            <w:r w:rsidRPr="00EC74DE" w:rsidR="008C7B0F">
              <w:rPr>
                <w:color w:val="000000"/>
                <w:sz w:val="18"/>
                <w:lang w:val=""/>
              </w:rPr>
              <w:t>.</w:t>
            </w:r>
            <w:r w:rsidR="00F326D7">
              <w:rPr>
                <w:color w:val="000000"/>
                <w:sz w:val="18"/>
                <w:lang w:val=""/>
              </w:rPr>
              <w:t>"</w:t>
            </w:r>
            <w:r w:rsidRPr="00EC74DE" w:rsidR="00261EEA">
              <w:rPr>
                <w:rFonts w:eastAsia="Times New Roman" w:cstheme="minorHAnsi"/>
                <w:color w:val="000000"/>
                <w:sz w:val="18"/>
                <w:szCs w:val="18"/>
                <w:lang w:val=""/>
              </w:rPr>
              <w:t xml:space="preserve">  </w:t>
            </w:r>
            <w:r w:rsidRPr="00EC74DE">
              <w:rPr>
                <w:rFonts w:eastAsia="Times New Roman" w:cstheme="minorHAnsi"/>
                <w:color w:val="000000"/>
                <w:sz w:val="18"/>
                <w:szCs w:val="18"/>
                <w:lang w:val=""/>
              </w:rPr>
              <w:t xml:space="preserve">  </w:t>
            </w:r>
            <w:r w:rsidRPr="00EC74DE">
              <w:rPr>
                <w:rFonts w:eastAsia="Times New Roman" w:cstheme="minorHAnsi"/>
                <w:color w:val="000000"/>
                <w:sz w:val="18"/>
                <w:szCs w:val="18"/>
              </w:rPr>
              <w:t xml:space="preserve">Then go back to ID14. </w:t>
            </w:r>
          </w:p>
          <w:p w:rsidR="007E35F1" w:rsidRPr="00EC74DE" w:rsidP="0049329C" w14:paraId="429D313B" w14:textId="77777777">
            <w:pPr>
              <w:ind w:left="392" w:hanging="392"/>
              <w:contextualSpacing/>
              <w:rPr>
                <w:rFonts w:eastAsia="Times New Roman" w:cstheme="minorHAnsi"/>
                <w:color w:val="000000"/>
                <w:sz w:val="18"/>
                <w:szCs w:val="18"/>
              </w:rPr>
            </w:pPr>
            <w:r w:rsidRPr="00EC74DE">
              <w:rPr>
                <w:rFonts w:eastAsia="Times New Roman" w:cstheme="minorHAnsi"/>
                <w:color w:val="000000"/>
                <w:sz w:val="18"/>
                <w:szCs w:val="18"/>
              </w:rPr>
              <w:t>Else, go to Check_ID15.</w:t>
            </w:r>
          </w:p>
        </w:tc>
      </w:tr>
    </w:tbl>
    <w:p w:rsidR="007E35F1" w:rsidRPr="00EC74DE" w:rsidP="0049329C" w14:paraId="151BE67E" w14:textId="77777777">
      <w:pPr>
        <w:ind w:left="720" w:firstLine="720"/>
        <w:contextualSpacing/>
        <w:rPr>
          <w:rFonts w:eastAsia="Times New Roman" w:cstheme="minorHAnsi"/>
          <w:color w:val="0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024"/>
        <w:gridCol w:w="8236"/>
      </w:tblGrid>
      <w:tr w14:paraId="4581CC3D"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vAlign w:val="bottom"/>
          </w:tcPr>
          <w:p w:rsidR="007E35F1" w:rsidRPr="00EC74DE" w:rsidP="0049329C" w14:paraId="6A661D7A" w14:textId="77777777">
            <w:pPr>
              <w:ind w:right="882"/>
              <w:contextualSpacing/>
              <w:rPr>
                <w:rFonts w:eastAsia="Times New Roman" w:cstheme="minorHAnsi"/>
                <w:b/>
                <w:color w:val="000000"/>
                <w:sz w:val="18"/>
                <w:szCs w:val="18"/>
              </w:rPr>
            </w:pPr>
            <w:r w:rsidRPr="00EC74DE">
              <w:rPr>
                <w:rFonts w:eastAsia="Times New Roman" w:cstheme="minorHAnsi"/>
                <w:b/>
                <w:color w:val="000000"/>
                <w:sz w:val="18"/>
                <w:szCs w:val="18"/>
              </w:rPr>
              <w:t>Check_ID15.</w:t>
            </w:r>
          </w:p>
        </w:tc>
        <w:tc>
          <w:tcPr>
            <w:tcW w:w="8820" w:type="dxa"/>
            <w:vAlign w:val="bottom"/>
          </w:tcPr>
          <w:p w:rsidR="007E35F1" w:rsidRPr="00EC74DE" w:rsidP="0049329C" w14:paraId="6A85C9E1" w14:textId="77777777">
            <w:pPr>
              <w:ind w:left="479" w:hanging="479"/>
              <w:contextualSpacing/>
              <w:rPr>
                <w:rFonts w:eastAsia="Times New Roman" w:cstheme="minorHAnsi"/>
                <w:color w:val="000000"/>
                <w:sz w:val="18"/>
                <w:szCs w:val="18"/>
              </w:rPr>
            </w:pPr>
            <w:r w:rsidRPr="00EC74DE">
              <w:rPr>
                <w:rFonts w:eastAsia="Times New Roman" w:cstheme="minorHAnsi"/>
                <w:color w:val="000000"/>
                <w:sz w:val="18"/>
                <w:szCs w:val="18"/>
              </w:rPr>
              <w:t xml:space="preserve">If R did not use or refused to report if he used cookers, cottons, or water after someone else in the past 12 months (ID11 EQ 0 or REF), go to Check_ID16.  </w:t>
            </w:r>
          </w:p>
          <w:p w:rsidR="007E35F1" w:rsidRPr="00EC74DE" w:rsidP="0049329C" w14:paraId="299EA08B" w14:textId="77777777">
            <w:pPr>
              <w:contextualSpacing/>
              <w:rPr>
                <w:rFonts w:eastAsia="Times New Roman" w:cstheme="minorHAnsi"/>
                <w:color w:val="000000"/>
                <w:sz w:val="18"/>
                <w:szCs w:val="18"/>
              </w:rPr>
            </w:pPr>
            <w:r w:rsidRPr="00EC74DE">
              <w:rPr>
                <w:rFonts w:eastAsia="Times New Roman" w:cstheme="minorHAnsi"/>
                <w:color w:val="000000"/>
                <w:sz w:val="18"/>
                <w:szCs w:val="18"/>
              </w:rPr>
              <w:t>Else, go to ID15.</w:t>
            </w:r>
          </w:p>
        </w:tc>
      </w:tr>
    </w:tbl>
    <w:p w:rsidR="007E35F1" w:rsidRPr="00EC74DE" w:rsidP="0049329C" w14:paraId="1F850E8A" w14:textId="77777777">
      <w:pPr>
        <w:ind w:left="720" w:firstLine="720"/>
        <w:contextualSpacing/>
        <w:rPr>
          <w:rFonts w:eastAsia="Times New Roman" w:cstheme="minorHAnsi"/>
          <w:color w:val="000000"/>
          <w:sz w:val="18"/>
          <w:szCs w:val="18"/>
        </w:rPr>
      </w:pPr>
    </w:p>
    <w:tbl>
      <w:tblPr>
        <w:tblW w:w="0" w:type="auto"/>
        <w:tblLayout w:type="fixed"/>
        <w:tblLook w:val="04A0"/>
      </w:tblPr>
      <w:tblGrid>
        <w:gridCol w:w="18"/>
        <w:gridCol w:w="1440"/>
        <w:gridCol w:w="4860"/>
        <w:gridCol w:w="1260"/>
        <w:gridCol w:w="2700"/>
      </w:tblGrid>
      <w:tr w14:paraId="2682F62C" w14:textId="77777777" w:rsidTr="007E35F1">
        <w:tblPrEx>
          <w:tblW w:w="0" w:type="auto"/>
          <w:tblLayout w:type="fixed"/>
          <w:tblLook w:val="04A0"/>
        </w:tblPrEx>
        <w:tc>
          <w:tcPr>
            <w:tcW w:w="1458" w:type="dxa"/>
            <w:gridSpan w:val="2"/>
            <w:vAlign w:val="bottom"/>
          </w:tcPr>
          <w:p w:rsidR="007E35F1" w:rsidRPr="00EC74DE" w:rsidP="0049329C" w14:paraId="4E8B7775"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ID15.</w:t>
            </w:r>
          </w:p>
        </w:tc>
        <w:tc>
          <w:tcPr>
            <w:tcW w:w="8820" w:type="dxa"/>
            <w:gridSpan w:val="3"/>
            <w:vAlign w:val="bottom"/>
          </w:tcPr>
          <w:p w:rsidR="003F2EDE" w:rsidP="0049329C" w14:paraId="5772AD9A" w14:textId="77777777">
            <w:pPr>
              <w:contextualSpacing/>
              <w:rPr>
                <w:b/>
                <w:color w:val="000000"/>
                <w:sz w:val="18"/>
                <w:lang w:val="es-ES"/>
              </w:rPr>
            </w:pPr>
            <w:r w:rsidRPr="00EC74DE">
              <w:rPr>
                <w:b/>
                <w:color w:val="000000"/>
                <w:sz w:val="18"/>
                <w:lang w:val="es-ES"/>
              </w:rPr>
              <w:t>En los últimos 12 meses, ¿</w:t>
            </w:r>
            <w:r w:rsidRPr="00EC74DE">
              <w:rPr>
                <w:b/>
                <w:color w:val="000000"/>
                <w:sz w:val="18"/>
                <w:u w:val="single"/>
                <w:lang w:val="es-ES"/>
              </w:rPr>
              <w:t>con qué frecuencia</w:t>
            </w:r>
            <w:r w:rsidRPr="00EC74DE">
              <w:rPr>
                <w:b/>
                <w:color w:val="000000"/>
                <w:sz w:val="18"/>
                <w:lang w:val="es-ES"/>
              </w:rPr>
              <w:t xml:space="preserve"> usó usted utensilios para cocinar drogas, algodones o agua que ya alguien más había usado? </w:t>
            </w:r>
          </w:p>
          <w:p w:rsidR="00195CAC" w:rsidP="0049329C" w14:paraId="657ACE93" w14:textId="77777777">
            <w:pPr>
              <w:contextualSpacing/>
              <w:rPr>
                <w:b/>
                <w:color w:val="000000"/>
                <w:sz w:val="18"/>
                <w:lang w:val="es-ES"/>
              </w:rPr>
            </w:pPr>
          </w:p>
          <w:p w:rsidR="007D66EC" w:rsidP="0049329C" w14:paraId="3353D13E" w14:textId="77777777">
            <w:pPr>
              <w:contextualSpacing/>
              <w:rPr>
                <w:rFonts w:eastAsia="Times New Roman" w:cstheme="minorHAnsi"/>
                <w:color w:val="000000"/>
                <w:sz w:val="18"/>
                <w:szCs w:val="18"/>
                <w:lang w:val="es-ES"/>
              </w:rPr>
            </w:pPr>
            <w:r w:rsidRPr="00EC74DE">
              <w:rPr>
                <w:rFonts w:eastAsia="Times New Roman" w:cstheme="minorHAnsi"/>
                <w:color w:val="000000"/>
                <w:sz w:val="18"/>
                <w:szCs w:val="18"/>
                <w:lang w:val="es-ES"/>
              </w:rPr>
              <w:t>[</w:t>
            </w:r>
            <w:r w:rsidRPr="00EC74DE">
              <w:rPr>
                <w:color w:val="000000"/>
                <w:sz w:val="18"/>
                <w:lang w:val="es-ES"/>
              </w:rPr>
              <w:t xml:space="preserve">Entregue la </w:t>
            </w:r>
            <w:r w:rsidRPr="00EC74DE">
              <w:rPr>
                <w:rFonts w:eastAsia="Times New Roman" w:cstheme="minorHAnsi"/>
                <w:color w:val="000000"/>
                <w:sz w:val="18"/>
                <w:szCs w:val="18"/>
                <w:lang w:val="es-ES"/>
              </w:rPr>
              <w:t>Tarjeta</w:t>
            </w:r>
            <w:r w:rsidRPr="00EC74DE">
              <w:rPr>
                <w:color w:val="000000"/>
                <w:sz w:val="18"/>
                <w:lang w:val="es-ES"/>
              </w:rPr>
              <w:t xml:space="preserve"> de </w:t>
            </w:r>
            <w:r w:rsidRPr="00EC74DE">
              <w:rPr>
                <w:rFonts w:eastAsia="Times New Roman" w:cstheme="minorHAnsi"/>
                <w:color w:val="000000"/>
                <w:sz w:val="18"/>
                <w:szCs w:val="18"/>
                <w:lang w:val="es-ES"/>
              </w:rPr>
              <w:t>Respuestas</w:t>
            </w:r>
            <w:r w:rsidRPr="00EC74DE">
              <w:rPr>
                <w:color w:val="000000"/>
                <w:sz w:val="18"/>
                <w:lang w:val="es-ES"/>
              </w:rPr>
              <w:t xml:space="preserve"> </w:t>
            </w:r>
            <w:r>
              <w:rPr>
                <w:color w:val="000000"/>
                <w:sz w:val="18"/>
                <w:lang w:val="es-ES"/>
              </w:rPr>
              <w:t>T</w:t>
            </w:r>
            <w:r w:rsidRPr="00EC74DE">
              <w:rPr>
                <w:color w:val="000000"/>
                <w:sz w:val="18"/>
                <w:lang w:val="es-ES"/>
              </w:rPr>
              <w:t xml:space="preserve"> al </w:t>
            </w:r>
            <w:r w:rsidRPr="00EC74DE">
              <w:rPr>
                <w:rFonts w:eastAsia="Times New Roman" w:cstheme="minorHAnsi"/>
                <w:color w:val="000000"/>
                <w:sz w:val="18"/>
                <w:szCs w:val="18"/>
                <w:lang w:val="es-ES"/>
              </w:rPr>
              <w:t>Participante</w:t>
            </w:r>
            <w:r w:rsidRPr="00EC74DE">
              <w:rPr>
                <w:color w:val="000000"/>
                <w:sz w:val="18"/>
                <w:lang w:val="es-ES"/>
              </w:rPr>
              <w:t>.]</w:t>
            </w:r>
            <w:r w:rsidRPr="00EC74DE">
              <w:rPr>
                <w:rFonts w:eastAsia="Times New Roman" w:cstheme="minorHAnsi"/>
                <w:color w:val="000000"/>
                <w:sz w:val="18"/>
                <w:szCs w:val="18"/>
                <w:lang w:val="es-ES"/>
              </w:rPr>
              <w:t xml:space="preserve">  </w:t>
            </w:r>
          </w:p>
          <w:p w:rsidR="003F2EDE" w:rsidRPr="00C24EFB" w:rsidP="0049329C" w14:paraId="318F0A52" w14:textId="77777777">
            <w:pPr>
              <w:contextualSpacing/>
              <w:rPr>
                <w:b/>
                <w:color w:val="000000"/>
                <w:sz w:val="18"/>
                <w:lang w:val="es-PR"/>
              </w:rPr>
            </w:pPr>
          </w:p>
          <w:p w:rsidR="007E35F1" w:rsidRPr="00EC74DE" w:rsidP="0049329C" w14:paraId="578BBA9D" w14:textId="77777777">
            <w:pPr>
              <w:contextualSpacing/>
              <w:rPr>
                <w:rFonts w:eastAsia="Times New Roman" w:cstheme="minorHAnsi"/>
                <w:bCs/>
                <w:color w:val="000000"/>
                <w:sz w:val="18"/>
                <w:szCs w:val="18"/>
              </w:rPr>
            </w:pPr>
            <w:r w:rsidRPr="00EC74DE">
              <w:rPr>
                <w:color w:val="000000"/>
                <w:sz w:val="18"/>
              </w:rPr>
              <w:t>[LEA las opciones.]</w:t>
            </w:r>
          </w:p>
        </w:tc>
      </w:tr>
      <w:tr w14:paraId="3099BBCF" w14:textId="77777777" w:rsidTr="007E35F1">
        <w:tblPrEx>
          <w:tblW w:w="0" w:type="auto"/>
          <w:tblLayout w:type="fixed"/>
          <w:tblLook w:val="04A0"/>
        </w:tblPrEx>
        <w:tc>
          <w:tcPr>
            <w:tcW w:w="1458" w:type="dxa"/>
            <w:gridSpan w:val="2"/>
            <w:vAlign w:val="bottom"/>
          </w:tcPr>
          <w:p w:rsidR="007E35F1" w:rsidRPr="00EC74DE" w:rsidP="0049329C" w14:paraId="092AC75C"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SHARWORK</w:t>
            </w:r>
          </w:p>
        </w:tc>
        <w:tc>
          <w:tcPr>
            <w:tcW w:w="6120" w:type="dxa"/>
            <w:gridSpan w:val="2"/>
            <w:vAlign w:val="bottom"/>
          </w:tcPr>
          <w:p w:rsidR="007E35F1" w:rsidRPr="00EC74DE" w:rsidP="0049329C" w14:paraId="492ED1F0"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Used cooker, cotton, water after </w:t>
            </w:r>
            <w:r w:rsidR="00E95511">
              <w:rPr>
                <w:rFonts w:eastAsia="Times New Roman" w:cstheme="minorHAnsi"/>
                <w:color w:val="000000"/>
                <w:sz w:val="18"/>
                <w:szCs w:val="18"/>
              </w:rPr>
              <w:t>–</w:t>
            </w:r>
            <w:r w:rsidRPr="00636EB5">
              <w:rPr>
                <w:rFonts w:eastAsia="Times New Roman" w:cstheme="minorHAnsi"/>
                <w:color w:val="000000"/>
                <w:sz w:val="18"/>
                <w:szCs w:val="18"/>
              </w:rPr>
              <w:t xml:space="preserve"> </w:t>
            </w:r>
            <w:r>
              <w:rPr>
                <w:rFonts w:eastAsia="Times New Roman" w:cstheme="minorHAnsi"/>
                <w:color w:val="000000"/>
                <w:sz w:val="18"/>
                <w:szCs w:val="18"/>
              </w:rPr>
              <w:t>freq</w:t>
            </w:r>
            <w:r w:rsidR="00E95511">
              <w:rPr>
                <w:rFonts w:eastAsia="Times New Roman" w:cstheme="minorHAnsi"/>
                <w:color w:val="000000"/>
                <w:sz w:val="18"/>
                <w:szCs w:val="18"/>
              </w:rPr>
              <w:t>.</w:t>
            </w:r>
          </w:p>
        </w:tc>
        <w:tc>
          <w:tcPr>
            <w:tcW w:w="2700" w:type="dxa"/>
            <w:vAlign w:val="bottom"/>
          </w:tcPr>
          <w:p w:rsidR="007E35F1" w:rsidRPr="00EC74DE" w:rsidP="0049329C" w14:paraId="2438C2E6" w14:textId="77777777">
            <w:pPr>
              <w:contextualSpacing/>
              <w:rPr>
                <w:rFonts w:eastAsia="Times New Roman" w:cstheme="minorHAnsi"/>
                <w:color w:val="000000"/>
                <w:sz w:val="18"/>
                <w:szCs w:val="18"/>
              </w:rPr>
            </w:pPr>
          </w:p>
        </w:tc>
      </w:tr>
      <w:tr w14:paraId="5DAB10F8" w14:textId="77777777" w:rsidTr="007E35F1">
        <w:tblPrEx>
          <w:tblW w:w="0" w:type="auto"/>
          <w:tblLayout w:type="fixed"/>
          <w:tblLook w:val="04A0"/>
        </w:tblPrEx>
        <w:trPr>
          <w:gridBefore w:val="1"/>
          <w:wBefore w:w="18" w:type="dxa"/>
        </w:trPr>
        <w:tc>
          <w:tcPr>
            <w:tcW w:w="1440" w:type="dxa"/>
          </w:tcPr>
          <w:p w:rsidR="003F2EDE" w:rsidRPr="00EC74DE" w:rsidP="0049329C" w14:paraId="14C6CE44" w14:textId="77777777">
            <w:pPr>
              <w:contextualSpacing/>
              <w:rPr>
                <w:rFonts w:eastAsia="Times New Roman" w:cstheme="minorHAnsi"/>
                <w:color w:val="000000"/>
                <w:sz w:val="18"/>
                <w:szCs w:val="18"/>
              </w:rPr>
            </w:pPr>
          </w:p>
        </w:tc>
        <w:tc>
          <w:tcPr>
            <w:tcW w:w="4860" w:type="dxa"/>
            <w:vAlign w:val="bottom"/>
          </w:tcPr>
          <w:p w:rsidR="003F2EDE" w:rsidRPr="00EC74DE" w:rsidP="003F2EDE" w14:paraId="29E3C6EB" w14:textId="77777777">
            <w:pPr>
              <w:tabs>
                <w:tab w:val="right" w:leader="dot" w:pos="5760"/>
              </w:tabs>
              <w:contextualSpacing/>
              <w:rPr>
                <w:color w:val="000000"/>
                <w:sz w:val="18"/>
              </w:rPr>
            </w:pPr>
            <w:r w:rsidRPr="00EC74DE">
              <w:rPr>
                <w:color w:val="000000"/>
                <w:sz w:val="18"/>
              </w:rPr>
              <w:t>Nunca</w:t>
            </w:r>
            <w:r w:rsidRPr="00EC74DE">
              <w:rPr>
                <w:color w:val="000000"/>
                <w:sz w:val="18"/>
              </w:rPr>
              <w:tab/>
            </w:r>
          </w:p>
        </w:tc>
        <w:tc>
          <w:tcPr>
            <w:tcW w:w="1260" w:type="dxa"/>
            <w:vAlign w:val="bottom"/>
          </w:tcPr>
          <w:p w:rsidR="003F2EDE" w:rsidRPr="00EC74DE" w:rsidP="0049329C" w14:paraId="2252F266"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0</w:t>
            </w:r>
          </w:p>
        </w:tc>
        <w:tc>
          <w:tcPr>
            <w:tcW w:w="2700" w:type="dxa"/>
          </w:tcPr>
          <w:p w:rsidR="003F2EDE" w:rsidRPr="00EC74DE" w:rsidP="0049329C" w14:paraId="632A0267" w14:textId="77777777">
            <w:pPr>
              <w:contextualSpacing/>
              <w:rPr>
                <w:rFonts w:eastAsia="Times New Roman" w:cstheme="minorHAnsi"/>
                <w:bCs/>
                <w:color w:val="000000"/>
                <w:sz w:val="18"/>
                <w:szCs w:val="18"/>
              </w:rPr>
            </w:pPr>
          </w:p>
        </w:tc>
      </w:tr>
      <w:tr w14:paraId="650844FC" w14:textId="77777777" w:rsidTr="007E35F1">
        <w:tblPrEx>
          <w:tblW w:w="0" w:type="auto"/>
          <w:tblLayout w:type="fixed"/>
          <w:tblLook w:val="04A0"/>
        </w:tblPrEx>
        <w:trPr>
          <w:gridBefore w:val="1"/>
          <w:wBefore w:w="18" w:type="dxa"/>
        </w:trPr>
        <w:tc>
          <w:tcPr>
            <w:tcW w:w="1440" w:type="dxa"/>
          </w:tcPr>
          <w:p w:rsidR="003F2EDE" w:rsidRPr="00EC74DE" w:rsidP="0049329C" w14:paraId="06B6D4FC" w14:textId="77777777">
            <w:pPr>
              <w:contextualSpacing/>
              <w:rPr>
                <w:rFonts w:eastAsia="Times New Roman" w:cstheme="minorHAnsi"/>
                <w:color w:val="000000"/>
                <w:sz w:val="18"/>
                <w:szCs w:val="18"/>
              </w:rPr>
            </w:pPr>
          </w:p>
        </w:tc>
        <w:tc>
          <w:tcPr>
            <w:tcW w:w="4860" w:type="dxa"/>
            <w:vAlign w:val="bottom"/>
          </w:tcPr>
          <w:p w:rsidR="003F2EDE" w:rsidRPr="00EC74DE" w:rsidP="003F2EDE" w14:paraId="2F1587B0" w14:textId="77777777">
            <w:pPr>
              <w:tabs>
                <w:tab w:val="right" w:leader="dot" w:pos="5760"/>
              </w:tabs>
              <w:contextualSpacing/>
              <w:rPr>
                <w:color w:val="000000"/>
                <w:sz w:val="18"/>
              </w:rPr>
            </w:pPr>
            <w:r w:rsidRPr="00EC74DE">
              <w:rPr>
                <w:color w:val="000000"/>
                <w:sz w:val="18"/>
              </w:rPr>
              <w:t>Rara vez</w:t>
            </w:r>
            <w:r w:rsidRPr="00EC74DE">
              <w:rPr>
                <w:color w:val="000000"/>
                <w:sz w:val="18"/>
              </w:rPr>
              <w:tab/>
            </w:r>
          </w:p>
        </w:tc>
        <w:tc>
          <w:tcPr>
            <w:tcW w:w="1260" w:type="dxa"/>
            <w:vAlign w:val="bottom"/>
          </w:tcPr>
          <w:p w:rsidR="003F2EDE" w:rsidRPr="00EC74DE" w:rsidP="0049329C" w14:paraId="680330FE"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2700" w:type="dxa"/>
          </w:tcPr>
          <w:p w:rsidR="003F2EDE" w:rsidRPr="00EC74DE" w:rsidP="0049329C" w14:paraId="5D7B7A1B" w14:textId="77777777">
            <w:pPr>
              <w:contextualSpacing/>
              <w:rPr>
                <w:rFonts w:eastAsia="Times New Roman" w:cstheme="minorHAnsi"/>
                <w:bCs/>
                <w:color w:val="000000"/>
                <w:sz w:val="18"/>
                <w:szCs w:val="18"/>
              </w:rPr>
            </w:pPr>
          </w:p>
        </w:tc>
      </w:tr>
      <w:tr w14:paraId="3EC3E708" w14:textId="77777777" w:rsidTr="007E35F1">
        <w:tblPrEx>
          <w:tblW w:w="0" w:type="auto"/>
          <w:tblLayout w:type="fixed"/>
          <w:tblLook w:val="04A0"/>
        </w:tblPrEx>
        <w:trPr>
          <w:gridBefore w:val="1"/>
          <w:wBefore w:w="18" w:type="dxa"/>
        </w:trPr>
        <w:tc>
          <w:tcPr>
            <w:tcW w:w="1440" w:type="dxa"/>
          </w:tcPr>
          <w:p w:rsidR="003F2EDE" w:rsidRPr="00EC74DE" w:rsidP="0049329C" w14:paraId="094B55F6" w14:textId="77777777">
            <w:pPr>
              <w:contextualSpacing/>
              <w:rPr>
                <w:rFonts w:eastAsia="Times New Roman" w:cstheme="minorHAnsi"/>
                <w:color w:val="000000"/>
                <w:sz w:val="18"/>
                <w:szCs w:val="18"/>
              </w:rPr>
            </w:pPr>
          </w:p>
        </w:tc>
        <w:tc>
          <w:tcPr>
            <w:tcW w:w="4860" w:type="dxa"/>
            <w:vAlign w:val="bottom"/>
          </w:tcPr>
          <w:p w:rsidR="003F2EDE" w:rsidRPr="00EC74DE" w:rsidP="003F2EDE" w14:paraId="2A2D6CC0" w14:textId="77777777">
            <w:pPr>
              <w:tabs>
                <w:tab w:val="right" w:leader="dot" w:pos="5760"/>
              </w:tabs>
              <w:contextualSpacing/>
              <w:rPr>
                <w:color w:val="000000"/>
                <w:sz w:val="18"/>
                <w:lang w:val="es-ES"/>
              </w:rPr>
            </w:pPr>
            <w:r w:rsidRPr="00EC74DE">
              <w:rPr>
                <w:color w:val="000000"/>
                <w:sz w:val="18"/>
                <w:lang w:val="es-ES"/>
              </w:rPr>
              <w:t>Aprox. la mitad de las veces</w:t>
            </w:r>
            <w:r w:rsidRPr="00EC74DE">
              <w:rPr>
                <w:color w:val="000000"/>
                <w:sz w:val="18"/>
                <w:lang w:val="es-ES"/>
              </w:rPr>
              <w:tab/>
            </w:r>
          </w:p>
        </w:tc>
        <w:tc>
          <w:tcPr>
            <w:tcW w:w="1260" w:type="dxa"/>
            <w:vAlign w:val="bottom"/>
          </w:tcPr>
          <w:p w:rsidR="003F2EDE" w:rsidRPr="00EC74DE" w:rsidP="0049329C" w14:paraId="2BB1C5F0"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2</w:t>
            </w:r>
          </w:p>
        </w:tc>
        <w:tc>
          <w:tcPr>
            <w:tcW w:w="2700" w:type="dxa"/>
          </w:tcPr>
          <w:p w:rsidR="003F2EDE" w:rsidRPr="00EC74DE" w:rsidP="0049329C" w14:paraId="5E0346E7" w14:textId="77777777">
            <w:pPr>
              <w:contextualSpacing/>
              <w:rPr>
                <w:rFonts w:eastAsia="Times New Roman" w:cstheme="minorHAnsi"/>
                <w:bCs/>
                <w:color w:val="000000"/>
                <w:sz w:val="18"/>
                <w:szCs w:val="18"/>
              </w:rPr>
            </w:pPr>
          </w:p>
        </w:tc>
      </w:tr>
      <w:tr w14:paraId="6CA566CB" w14:textId="77777777" w:rsidTr="007E35F1">
        <w:tblPrEx>
          <w:tblW w:w="0" w:type="auto"/>
          <w:tblLayout w:type="fixed"/>
          <w:tblLook w:val="04A0"/>
        </w:tblPrEx>
        <w:trPr>
          <w:gridBefore w:val="1"/>
          <w:wBefore w:w="18" w:type="dxa"/>
        </w:trPr>
        <w:tc>
          <w:tcPr>
            <w:tcW w:w="1440" w:type="dxa"/>
          </w:tcPr>
          <w:p w:rsidR="003F2EDE" w:rsidRPr="00EC74DE" w:rsidP="009E0BF5" w14:paraId="7C82F2F2" w14:textId="77777777">
            <w:pPr>
              <w:spacing w:after="0" w:line="240" w:lineRule="auto"/>
              <w:contextualSpacing/>
              <w:rPr>
                <w:rFonts w:eastAsia="Times New Roman" w:cstheme="minorHAnsi"/>
                <w:color w:val="000000"/>
                <w:sz w:val="18"/>
                <w:szCs w:val="18"/>
              </w:rPr>
            </w:pPr>
          </w:p>
        </w:tc>
        <w:tc>
          <w:tcPr>
            <w:tcW w:w="4860" w:type="dxa"/>
            <w:vAlign w:val="bottom"/>
          </w:tcPr>
          <w:p w:rsidR="003F2EDE" w:rsidRPr="00EC74DE" w:rsidP="009E0BF5" w14:paraId="46AF3456" w14:textId="77777777">
            <w:pPr>
              <w:tabs>
                <w:tab w:val="right" w:leader="dot" w:pos="5760"/>
              </w:tabs>
              <w:spacing w:after="0" w:line="240" w:lineRule="auto"/>
              <w:contextualSpacing/>
              <w:rPr>
                <w:color w:val="000000"/>
                <w:sz w:val="18"/>
                <w:lang w:val="es-ES"/>
              </w:rPr>
            </w:pPr>
            <w:r w:rsidRPr="00EC74DE">
              <w:rPr>
                <w:color w:val="000000"/>
                <w:sz w:val="18"/>
                <w:lang w:val="es-ES"/>
              </w:rPr>
              <w:t>La mayor parte del tiempo</w:t>
            </w:r>
            <w:r w:rsidRPr="00EC74DE">
              <w:rPr>
                <w:color w:val="000000"/>
                <w:sz w:val="18"/>
                <w:lang w:val="es-ES"/>
              </w:rPr>
              <w:tab/>
            </w:r>
          </w:p>
        </w:tc>
        <w:tc>
          <w:tcPr>
            <w:tcW w:w="1260" w:type="dxa"/>
            <w:vAlign w:val="bottom"/>
          </w:tcPr>
          <w:p w:rsidR="003F2EDE" w:rsidRPr="00EC74DE" w:rsidP="009E0BF5" w14:paraId="4A779BFC" w14:textId="77777777">
            <w:pPr>
              <w:spacing w:after="0" w:line="240" w:lineRule="auto"/>
              <w:contextualSpacing/>
              <w:jc w:val="right"/>
              <w:rPr>
                <w:rFonts w:eastAsia="Times New Roman" w:cstheme="minorHAnsi"/>
                <w:bCs/>
                <w:color w:val="000000"/>
                <w:sz w:val="18"/>
                <w:szCs w:val="18"/>
              </w:rPr>
            </w:pPr>
            <w:r w:rsidRPr="00EC74DE">
              <w:rPr>
                <w:rFonts w:eastAsia="Times New Roman" w:cstheme="minorHAnsi"/>
                <w:bCs/>
                <w:color w:val="000000"/>
                <w:sz w:val="18"/>
                <w:szCs w:val="18"/>
              </w:rPr>
              <w:t>3</w:t>
            </w:r>
          </w:p>
        </w:tc>
        <w:tc>
          <w:tcPr>
            <w:tcW w:w="2700" w:type="dxa"/>
          </w:tcPr>
          <w:p w:rsidR="003F2EDE" w:rsidRPr="00EC74DE" w:rsidP="009E0BF5" w14:paraId="69A7FD18" w14:textId="77777777">
            <w:pPr>
              <w:spacing w:after="0" w:line="240" w:lineRule="auto"/>
              <w:contextualSpacing/>
              <w:rPr>
                <w:rFonts w:eastAsia="Times New Roman" w:cstheme="minorHAnsi"/>
                <w:bCs/>
                <w:color w:val="000000"/>
                <w:sz w:val="18"/>
                <w:szCs w:val="18"/>
              </w:rPr>
            </w:pPr>
          </w:p>
        </w:tc>
      </w:tr>
      <w:tr w14:paraId="57D1B019" w14:textId="77777777" w:rsidTr="007E35F1">
        <w:tblPrEx>
          <w:tblW w:w="0" w:type="auto"/>
          <w:tblLayout w:type="fixed"/>
          <w:tblLook w:val="04A0"/>
        </w:tblPrEx>
        <w:trPr>
          <w:gridBefore w:val="1"/>
          <w:wBefore w:w="18" w:type="dxa"/>
        </w:trPr>
        <w:tc>
          <w:tcPr>
            <w:tcW w:w="1440" w:type="dxa"/>
          </w:tcPr>
          <w:p w:rsidR="003F2EDE" w:rsidRPr="00EC74DE" w:rsidP="0049329C" w14:paraId="20657B39" w14:textId="77777777">
            <w:pPr>
              <w:contextualSpacing/>
              <w:rPr>
                <w:rFonts w:eastAsia="Times New Roman" w:cstheme="minorHAnsi"/>
                <w:color w:val="000000"/>
                <w:sz w:val="18"/>
                <w:szCs w:val="18"/>
              </w:rPr>
            </w:pPr>
          </w:p>
        </w:tc>
        <w:tc>
          <w:tcPr>
            <w:tcW w:w="4860" w:type="dxa"/>
            <w:vAlign w:val="bottom"/>
          </w:tcPr>
          <w:p w:rsidR="003F2EDE" w:rsidRPr="00EC74DE" w:rsidP="003F2EDE" w14:paraId="70350EBF" w14:textId="77777777">
            <w:pPr>
              <w:tabs>
                <w:tab w:val="right" w:leader="dot" w:pos="5760"/>
              </w:tabs>
              <w:contextualSpacing/>
              <w:rPr>
                <w:color w:val="000000"/>
                <w:sz w:val="18"/>
              </w:rPr>
            </w:pPr>
            <w:r w:rsidRPr="00EC74DE">
              <w:rPr>
                <w:color w:val="000000"/>
                <w:sz w:val="18"/>
              </w:rPr>
              <w:t>Siempre</w:t>
            </w:r>
            <w:r w:rsidRPr="00EC74DE">
              <w:rPr>
                <w:color w:val="000000"/>
                <w:sz w:val="18"/>
              </w:rPr>
              <w:tab/>
            </w:r>
          </w:p>
        </w:tc>
        <w:tc>
          <w:tcPr>
            <w:tcW w:w="1260" w:type="dxa"/>
            <w:vAlign w:val="bottom"/>
          </w:tcPr>
          <w:p w:rsidR="003F2EDE" w:rsidRPr="00EC74DE" w:rsidP="0049329C" w14:paraId="3E83BBCF"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4</w:t>
            </w:r>
          </w:p>
        </w:tc>
        <w:tc>
          <w:tcPr>
            <w:tcW w:w="2700" w:type="dxa"/>
          </w:tcPr>
          <w:p w:rsidR="003F2EDE" w:rsidRPr="00EC74DE" w:rsidP="0049329C" w14:paraId="5EC8C8F1" w14:textId="77777777">
            <w:pPr>
              <w:contextualSpacing/>
              <w:rPr>
                <w:rFonts w:eastAsia="Times New Roman" w:cstheme="minorHAnsi"/>
                <w:bCs/>
                <w:color w:val="000000"/>
                <w:sz w:val="18"/>
                <w:szCs w:val="18"/>
              </w:rPr>
            </w:pPr>
          </w:p>
        </w:tc>
      </w:tr>
      <w:tr w14:paraId="66891C96" w14:textId="77777777" w:rsidTr="007E35F1">
        <w:tblPrEx>
          <w:tblW w:w="0" w:type="auto"/>
          <w:tblLayout w:type="fixed"/>
          <w:tblLook w:val="04A0"/>
        </w:tblPrEx>
        <w:trPr>
          <w:gridBefore w:val="1"/>
          <w:wBefore w:w="18" w:type="dxa"/>
        </w:trPr>
        <w:tc>
          <w:tcPr>
            <w:tcW w:w="1440" w:type="dxa"/>
          </w:tcPr>
          <w:p w:rsidR="003F2EDE" w:rsidRPr="00EC74DE" w:rsidP="0049329C" w14:paraId="225D942A" w14:textId="77777777">
            <w:pPr>
              <w:contextualSpacing/>
              <w:rPr>
                <w:rFonts w:eastAsia="Times New Roman" w:cstheme="minorHAnsi"/>
                <w:color w:val="000000"/>
                <w:sz w:val="18"/>
                <w:szCs w:val="18"/>
              </w:rPr>
            </w:pPr>
          </w:p>
        </w:tc>
        <w:tc>
          <w:tcPr>
            <w:tcW w:w="4860" w:type="dxa"/>
            <w:vAlign w:val="bottom"/>
          </w:tcPr>
          <w:p w:rsidR="003F2EDE" w:rsidRPr="00EC74DE" w:rsidP="003F2EDE" w14:paraId="7B09C401"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3F2EDE" w:rsidRPr="00EC74DE" w:rsidP="0049329C" w14:paraId="40B155C5" w14:textId="77777777">
            <w:pPr>
              <w:contextualSpacing/>
              <w:jc w:val="right"/>
              <w:rPr>
                <w:rFonts w:eastAsia="Times New Roman" w:cstheme="minorHAnsi"/>
                <w:bCs/>
                <w:color w:val="808080" w:themeColor="background1" w:themeShade="80"/>
                <w:sz w:val="18"/>
                <w:szCs w:val="18"/>
              </w:rPr>
            </w:pPr>
            <w:r w:rsidRPr="00EC74DE">
              <w:rPr>
                <w:rFonts w:eastAsia="Times New Roman" w:cstheme="minorHAnsi"/>
                <w:bCs/>
                <w:color w:val="808080" w:themeColor="background1" w:themeShade="80"/>
                <w:sz w:val="18"/>
                <w:szCs w:val="18"/>
              </w:rPr>
              <w:t>9</w:t>
            </w:r>
          </w:p>
        </w:tc>
        <w:tc>
          <w:tcPr>
            <w:tcW w:w="2700" w:type="dxa"/>
          </w:tcPr>
          <w:p w:rsidR="003F2EDE" w:rsidRPr="00EC74DE" w:rsidP="0049329C" w14:paraId="6E3446B2" w14:textId="77777777">
            <w:pPr>
              <w:contextualSpacing/>
              <w:rPr>
                <w:rFonts w:eastAsia="Times New Roman" w:cstheme="minorHAnsi"/>
                <w:bCs/>
                <w:color w:val="000000"/>
                <w:sz w:val="18"/>
                <w:szCs w:val="18"/>
              </w:rPr>
            </w:pPr>
          </w:p>
        </w:tc>
      </w:tr>
      <w:tr w14:paraId="295A8E1E" w14:textId="77777777" w:rsidTr="007E35F1">
        <w:tblPrEx>
          <w:tblW w:w="0" w:type="auto"/>
          <w:tblLayout w:type="fixed"/>
          <w:tblLook w:val="04A0"/>
        </w:tblPrEx>
        <w:trPr>
          <w:gridBefore w:val="1"/>
          <w:wBefore w:w="18" w:type="dxa"/>
        </w:trPr>
        <w:tc>
          <w:tcPr>
            <w:tcW w:w="1440" w:type="dxa"/>
          </w:tcPr>
          <w:p w:rsidR="003F2EDE" w:rsidRPr="00EC74DE" w:rsidP="0049329C" w14:paraId="351AA57F" w14:textId="77777777">
            <w:pPr>
              <w:contextualSpacing/>
              <w:rPr>
                <w:rFonts w:eastAsia="Times New Roman" w:cstheme="minorHAnsi"/>
                <w:color w:val="000000"/>
                <w:sz w:val="18"/>
                <w:szCs w:val="18"/>
              </w:rPr>
            </w:pPr>
          </w:p>
        </w:tc>
        <w:tc>
          <w:tcPr>
            <w:tcW w:w="4860" w:type="dxa"/>
            <w:vAlign w:val="bottom"/>
          </w:tcPr>
          <w:p w:rsidR="003F2EDE" w:rsidRPr="00EC74DE" w:rsidP="003F2EDE" w14:paraId="5A4BCE67"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3F2EDE" w:rsidRPr="00EC74DE" w:rsidP="0049329C" w14:paraId="293A3A62"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3F2EDE" w:rsidRPr="00EC74DE" w:rsidP="0049329C" w14:paraId="39DE89D5" w14:textId="77777777">
            <w:pPr>
              <w:contextualSpacing/>
              <w:rPr>
                <w:rFonts w:eastAsia="Times New Roman" w:cstheme="minorHAnsi"/>
                <w:color w:val="808080" w:themeColor="background1" w:themeShade="80"/>
                <w:sz w:val="18"/>
                <w:szCs w:val="18"/>
              </w:rPr>
            </w:pPr>
          </w:p>
        </w:tc>
      </w:tr>
    </w:tbl>
    <w:p w:rsidR="007E35F1" w:rsidRPr="00EC74DE" w:rsidP="0049329C" w14:paraId="120AD14B" w14:textId="77777777">
      <w:pPr>
        <w:ind w:left="720" w:firstLine="720"/>
        <w:contextualSpacing/>
        <w:rPr>
          <w:rFonts w:eastAsia="Times New Roman" w:cstheme="minorHAnsi"/>
          <w:color w:val="000000"/>
          <w:sz w:val="18"/>
          <w:szCs w:val="18"/>
        </w:rPr>
      </w:pPr>
    </w:p>
    <w:tbl>
      <w:tblPr>
        <w:tblW w:w="10440" w:type="dxa"/>
        <w:tblInd w:w="18" w:type="dxa"/>
        <w:tblBorders>
          <w:top w:val="single" w:sz="4" w:space="0" w:color="auto"/>
          <w:left w:val="single" w:sz="4" w:space="0" w:color="auto"/>
          <w:bottom w:val="single" w:sz="4" w:space="0" w:color="auto"/>
          <w:right w:val="single" w:sz="4" w:space="0" w:color="auto"/>
        </w:tblBorders>
        <w:tblLook w:val="04A0"/>
      </w:tblPr>
      <w:tblGrid>
        <w:gridCol w:w="2234"/>
        <w:gridCol w:w="8206"/>
      </w:tblGrid>
      <w:tr w14:paraId="0284A1FD" w14:textId="77777777" w:rsidTr="007E35F1">
        <w:tblPrEx>
          <w:tblW w:w="1044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vAlign w:val="bottom"/>
            <w:hideMark/>
          </w:tcPr>
          <w:p w:rsidR="007E35F1" w:rsidRPr="00EC74DE" w:rsidP="0049329C" w14:paraId="440BED28" w14:textId="77777777">
            <w:pPr>
              <w:ind w:right="882"/>
              <w:contextualSpacing/>
              <w:rPr>
                <w:rFonts w:eastAsia="Times New Roman" w:cstheme="minorHAnsi"/>
                <w:b/>
                <w:bCs/>
                <w:color w:val="000000"/>
                <w:sz w:val="18"/>
                <w:szCs w:val="18"/>
              </w:rPr>
            </w:pPr>
            <w:r w:rsidRPr="00EC74DE">
              <w:rPr>
                <w:rFonts w:eastAsia="Times New Roman" w:cstheme="minorHAnsi"/>
                <w:b/>
                <w:color w:val="000000"/>
                <w:sz w:val="18"/>
                <w:szCs w:val="18"/>
              </w:rPr>
              <w:t>HardEdit_ID15.</w:t>
            </w:r>
          </w:p>
        </w:tc>
        <w:tc>
          <w:tcPr>
            <w:tcW w:w="9000" w:type="dxa"/>
            <w:vAlign w:val="bottom"/>
          </w:tcPr>
          <w:p w:rsidR="007E35F1" w:rsidRPr="00EC74DE" w:rsidP="0049329C" w14:paraId="1895F93E" w14:textId="77777777">
            <w:pPr>
              <w:ind w:left="392" w:hanging="392"/>
              <w:contextualSpacing/>
              <w:rPr>
                <w:rFonts w:eastAsia="Times New Roman" w:cstheme="minorHAnsi"/>
                <w:color w:val="000000"/>
                <w:sz w:val="18"/>
                <w:szCs w:val="18"/>
              </w:rPr>
            </w:pPr>
            <w:r w:rsidRPr="00EC74DE">
              <w:rPr>
                <w:rFonts w:eastAsia="Times New Roman" w:cstheme="minorHAnsi"/>
                <w:color w:val="000000"/>
                <w:sz w:val="18"/>
                <w:szCs w:val="18"/>
              </w:rPr>
              <w:t>If R reported earlier that he had used cookers, cottons, or water after one or more persons and reports that he never used cookers, cottons, or water after someone else (ID11 GT 0 and ID15 EQ 0), DISPLAY</w:t>
            </w:r>
            <w:r w:rsidRPr="00EC74DE" w:rsidR="00606158">
              <w:rPr>
                <w:rFonts w:eastAsia="Times New Roman" w:cstheme="minorHAnsi"/>
                <w:color w:val="000000"/>
                <w:sz w:val="18"/>
                <w:szCs w:val="18"/>
              </w:rPr>
              <w:t>:</w:t>
            </w:r>
            <w:r w:rsidRPr="00EC74DE" w:rsidR="00606158">
              <w:t xml:space="preserve"> </w:t>
            </w:r>
            <w:r w:rsidR="00F326D7">
              <w:rPr>
                <w:color w:val="000000"/>
                <w:sz w:val="18"/>
              </w:rPr>
              <w:t>"</w:t>
            </w:r>
            <w:r w:rsidRPr="00EC74DE" w:rsidR="004320AA">
              <w:rPr>
                <w:b/>
                <w:sz w:val="18"/>
              </w:rPr>
              <w:t>ENTREVISTADOR:</w:t>
            </w:r>
            <w:r w:rsidRPr="00EC74DE" w:rsidR="004320AA">
              <w:rPr>
                <w:sz w:val="18"/>
              </w:rPr>
              <w:t xml:space="preserve">  </w:t>
            </w:r>
            <w:r w:rsidRPr="00EC74DE" w:rsidR="00606158">
              <w:rPr>
                <w:color w:val="000000"/>
                <w:sz w:val="18"/>
              </w:rPr>
              <w:t xml:space="preserve">La respuesta que dio no concuerda con una respuesta anterior (uso reportado de utensilios para cocinar drogas, algodón o agua después de que, por lo menos, otra persona los usara). </w:t>
            </w:r>
            <w:r w:rsidRPr="00EC74DE" w:rsidR="00606158">
              <w:rPr>
                <w:color w:val="000000"/>
                <w:sz w:val="18"/>
                <w:lang w:val=""/>
              </w:rPr>
              <w:t>Aclare e ingrese nuevamente la respuesta al punto actual o anterior, según corresponda</w:t>
            </w:r>
            <w:r w:rsidRPr="00EC74DE" w:rsidR="008C7B0F">
              <w:rPr>
                <w:rFonts w:eastAsia="Times New Roman" w:cstheme="minorHAnsi"/>
                <w:color w:val="000000"/>
                <w:sz w:val="18"/>
                <w:szCs w:val="18"/>
                <w:lang w:val=""/>
              </w:rPr>
              <w:t>.</w:t>
            </w:r>
            <w:r w:rsidR="00F326D7">
              <w:rPr>
                <w:rFonts w:eastAsia="Times New Roman" w:cstheme="minorHAnsi"/>
                <w:color w:val="000000"/>
                <w:sz w:val="18"/>
                <w:szCs w:val="18"/>
                <w:lang w:val=""/>
              </w:rPr>
              <w:t>"</w:t>
            </w:r>
            <w:r w:rsidRPr="00EC74DE">
              <w:rPr>
                <w:rFonts w:eastAsia="Times New Roman" w:cstheme="minorHAnsi"/>
                <w:color w:val="000000"/>
                <w:sz w:val="18"/>
                <w:szCs w:val="18"/>
                <w:lang w:val=""/>
              </w:rPr>
              <w:t xml:space="preserve">  </w:t>
            </w:r>
            <w:r w:rsidRPr="00EC74DE">
              <w:rPr>
                <w:rFonts w:eastAsia="Times New Roman" w:cstheme="minorHAnsi"/>
                <w:color w:val="000000"/>
                <w:sz w:val="18"/>
                <w:szCs w:val="18"/>
              </w:rPr>
              <w:t xml:space="preserve">Then go back to ID15. </w:t>
            </w:r>
          </w:p>
          <w:p w:rsidR="007E35F1" w:rsidRPr="00EC74DE" w:rsidP="0049329C" w14:paraId="4C876D9B" w14:textId="77777777">
            <w:pPr>
              <w:ind w:left="392" w:hanging="392"/>
              <w:contextualSpacing/>
              <w:rPr>
                <w:rFonts w:eastAsia="Times New Roman" w:cstheme="minorHAnsi"/>
                <w:color w:val="000000"/>
                <w:sz w:val="18"/>
                <w:szCs w:val="18"/>
              </w:rPr>
            </w:pPr>
            <w:r w:rsidRPr="00EC74DE">
              <w:rPr>
                <w:rFonts w:eastAsia="Times New Roman" w:cstheme="minorHAnsi"/>
                <w:color w:val="000000"/>
                <w:sz w:val="18"/>
                <w:szCs w:val="18"/>
              </w:rPr>
              <w:t>Else, go to Check_ID16.</w:t>
            </w:r>
          </w:p>
        </w:tc>
      </w:tr>
    </w:tbl>
    <w:p w:rsidR="007E35F1" w:rsidRPr="00EC74DE" w:rsidP="0049329C" w14:paraId="35470FBF" w14:textId="77777777">
      <w:pPr>
        <w:ind w:left="720" w:firstLine="720"/>
        <w:contextualSpacing/>
        <w:rPr>
          <w:rFonts w:eastAsia="Times New Roman" w:cstheme="minorHAnsi"/>
          <w:color w:val="0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024"/>
        <w:gridCol w:w="8236"/>
      </w:tblGrid>
      <w:tr w14:paraId="12184B90"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vAlign w:val="bottom"/>
            <w:hideMark/>
          </w:tcPr>
          <w:p w:rsidR="007E35F1" w:rsidRPr="00EC74DE" w:rsidP="0049329C" w14:paraId="0233EC02" w14:textId="77777777">
            <w:pPr>
              <w:ind w:right="882"/>
              <w:contextualSpacing/>
              <w:rPr>
                <w:rFonts w:eastAsia="Times New Roman" w:cstheme="minorHAnsi"/>
                <w:b/>
                <w:bCs/>
                <w:color w:val="000000"/>
                <w:sz w:val="18"/>
                <w:szCs w:val="18"/>
              </w:rPr>
            </w:pPr>
            <w:r w:rsidRPr="00EC74DE">
              <w:rPr>
                <w:rFonts w:eastAsia="Times New Roman" w:cstheme="minorHAnsi"/>
                <w:b/>
                <w:color w:val="000000"/>
                <w:sz w:val="18"/>
                <w:szCs w:val="18"/>
              </w:rPr>
              <w:t>Check_ID16.</w:t>
            </w:r>
          </w:p>
        </w:tc>
        <w:tc>
          <w:tcPr>
            <w:tcW w:w="8820" w:type="dxa"/>
            <w:vAlign w:val="bottom"/>
          </w:tcPr>
          <w:p w:rsidR="007E35F1" w:rsidRPr="00EC74DE" w:rsidP="0049329C" w14:paraId="1CF1B623" w14:textId="29F72E44">
            <w:pPr>
              <w:ind w:left="432" w:hanging="432"/>
              <w:contextualSpacing/>
              <w:rPr>
                <w:rFonts w:eastAsia="Times New Roman" w:cstheme="minorHAnsi"/>
                <w:color w:val="000000"/>
                <w:sz w:val="18"/>
                <w:szCs w:val="18"/>
              </w:rPr>
            </w:pPr>
            <w:r w:rsidRPr="00EC74DE">
              <w:rPr>
                <w:rFonts w:eastAsia="Times New Roman" w:cstheme="minorHAnsi"/>
                <w:color w:val="000000"/>
                <w:sz w:val="18"/>
                <w:szCs w:val="18"/>
              </w:rPr>
              <w:t xml:space="preserve">If R did not use or refused to report if he used drugs that had been divided with a used syringe (ID12 EQ 0 or REF), go to </w:t>
            </w:r>
            <w:r w:rsidR="006E5C62">
              <w:rPr>
                <w:rFonts w:eastAsia="Times New Roman" w:cstheme="minorHAnsi"/>
                <w:color w:val="000000"/>
                <w:sz w:val="18"/>
                <w:szCs w:val="18"/>
              </w:rPr>
              <w:t>Check_CALC_LINJ12.</w:t>
            </w:r>
            <w:r w:rsidRPr="00EC74DE">
              <w:rPr>
                <w:rFonts w:eastAsia="Times New Roman" w:cstheme="minorHAnsi"/>
                <w:color w:val="000000"/>
                <w:sz w:val="18"/>
                <w:szCs w:val="18"/>
              </w:rPr>
              <w:t xml:space="preserve">  </w:t>
            </w:r>
          </w:p>
          <w:p w:rsidR="007E35F1" w:rsidRPr="00EC74DE" w:rsidP="0049329C" w14:paraId="7FE51309" w14:textId="77777777">
            <w:pPr>
              <w:contextualSpacing/>
              <w:rPr>
                <w:rFonts w:eastAsia="Times New Roman" w:cstheme="minorHAnsi"/>
                <w:color w:val="000000"/>
                <w:sz w:val="18"/>
                <w:szCs w:val="18"/>
              </w:rPr>
            </w:pPr>
            <w:r w:rsidRPr="00EC74DE">
              <w:rPr>
                <w:rFonts w:eastAsia="Times New Roman" w:cstheme="minorHAnsi"/>
                <w:color w:val="000000"/>
                <w:sz w:val="18"/>
                <w:szCs w:val="18"/>
              </w:rPr>
              <w:t>Else, go to ID16.</w:t>
            </w:r>
          </w:p>
        </w:tc>
      </w:tr>
    </w:tbl>
    <w:p w:rsidR="007E35F1" w:rsidRPr="00EC74DE" w:rsidP="0049329C" w14:paraId="4917A090" w14:textId="77777777">
      <w:pPr>
        <w:ind w:left="720" w:firstLine="720"/>
        <w:contextualSpacing/>
        <w:rPr>
          <w:rFonts w:eastAsia="Times New Roman" w:cstheme="minorHAnsi"/>
          <w:color w:val="000000"/>
          <w:sz w:val="18"/>
          <w:szCs w:val="18"/>
        </w:rPr>
      </w:pPr>
    </w:p>
    <w:tbl>
      <w:tblPr>
        <w:tblW w:w="0" w:type="auto"/>
        <w:tblLayout w:type="fixed"/>
        <w:tblLook w:val="04A0"/>
      </w:tblPr>
      <w:tblGrid>
        <w:gridCol w:w="18"/>
        <w:gridCol w:w="1440"/>
        <w:gridCol w:w="4860"/>
        <w:gridCol w:w="1260"/>
        <w:gridCol w:w="2700"/>
      </w:tblGrid>
      <w:tr w14:paraId="3786EF99" w14:textId="77777777" w:rsidTr="007E35F1">
        <w:tblPrEx>
          <w:tblW w:w="0" w:type="auto"/>
          <w:tblLayout w:type="fixed"/>
          <w:tblLook w:val="04A0"/>
        </w:tblPrEx>
        <w:tc>
          <w:tcPr>
            <w:tcW w:w="1458" w:type="dxa"/>
            <w:gridSpan w:val="2"/>
            <w:vAlign w:val="bottom"/>
          </w:tcPr>
          <w:p w:rsidR="007E35F1" w:rsidRPr="00EC74DE" w:rsidP="0049329C" w14:paraId="2A779891"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ID16.</w:t>
            </w:r>
          </w:p>
        </w:tc>
        <w:tc>
          <w:tcPr>
            <w:tcW w:w="8820" w:type="dxa"/>
            <w:gridSpan w:val="3"/>
            <w:vAlign w:val="bottom"/>
          </w:tcPr>
          <w:p w:rsidR="003F2EDE" w:rsidP="0049329C" w14:paraId="4924CDDD" w14:textId="77777777">
            <w:pPr>
              <w:contextualSpacing/>
              <w:rPr>
                <w:b/>
                <w:color w:val="000000"/>
                <w:sz w:val="18"/>
                <w:lang w:val=""/>
              </w:rPr>
            </w:pPr>
            <w:r w:rsidRPr="00EC74DE">
              <w:rPr>
                <w:b/>
                <w:color w:val="000000"/>
                <w:sz w:val="18"/>
                <w:lang w:val=""/>
              </w:rPr>
              <w:t>En los últimos 12 meses, ¿</w:t>
            </w:r>
            <w:r w:rsidRPr="00EC74DE">
              <w:rPr>
                <w:b/>
                <w:color w:val="000000"/>
                <w:sz w:val="18"/>
                <w:u w:val="single"/>
                <w:lang w:val=""/>
              </w:rPr>
              <w:t>con qué frecuencia</w:t>
            </w:r>
            <w:r w:rsidRPr="00EC74DE">
              <w:rPr>
                <w:b/>
                <w:color w:val="000000"/>
                <w:sz w:val="18"/>
                <w:lang w:val=""/>
              </w:rPr>
              <w:t xml:space="preserve"> usó drogas que habían sido divididas con una jeringa usada anteriormente por alguien para inyectarse?  </w:t>
            </w:r>
          </w:p>
          <w:p w:rsidR="00195CAC" w:rsidP="0049329C" w14:paraId="23FA734D" w14:textId="77777777">
            <w:pPr>
              <w:contextualSpacing/>
              <w:rPr>
                <w:b/>
                <w:color w:val="000000"/>
                <w:sz w:val="18"/>
                <w:lang w:val=""/>
              </w:rPr>
            </w:pPr>
          </w:p>
          <w:p w:rsidR="007D66EC" w:rsidP="0049329C" w14:paraId="5A26068C" w14:textId="77777777">
            <w:pPr>
              <w:contextualSpacing/>
              <w:rPr>
                <w:rFonts w:eastAsia="Times New Roman" w:cstheme="minorHAnsi"/>
                <w:color w:val="000000"/>
                <w:sz w:val="18"/>
                <w:szCs w:val="18"/>
                <w:lang w:val="es-ES"/>
              </w:rPr>
            </w:pPr>
            <w:r w:rsidRPr="00EC74DE">
              <w:rPr>
                <w:rFonts w:eastAsia="Times New Roman" w:cstheme="minorHAnsi"/>
                <w:color w:val="000000"/>
                <w:sz w:val="18"/>
                <w:szCs w:val="18"/>
                <w:lang w:val="es-ES"/>
              </w:rPr>
              <w:t>[</w:t>
            </w:r>
            <w:r w:rsidRPr="00EC74DE">
              <w:rPr>
                <w:color w:val="000000"/>
                <w:sz w:val="18"/>
                <w:lang w:val="es-ES"/>
              </w:rPr>
              <w:t xml:space="preserve">Entregue la </w:t>
            </w:r>
            <w:r w:rsidRPr="00EC74DE">
              <w:rPr>
                <w:rFonts w:eastAsia="Times New Roman" w:cstheme="minorHAnsi"/>
                <w:color w:val="000000"/>
                <w:sz w:val="18"/>
                <w:szCs w:val="18"/>
                <w:lang w:val="es-ES"/>
              </w:rPr>
              <w:t>Tarjeta</w:t>
            </w:r>
            <w:r w:rsidRPr="00EC74DE">
              <w:rPr>
                <w:color w:val="000000"/>
                <w:sz w:val="18"/>
                <w:lang w:val="es-ES"/>
              </w:rPr>
              <w:t xml:space="preserve"> de </w:t>
            </w:r>
            <w:r w:rsidRPr="00EC74DE">
              <w:rPr>
                <w:rFonts w:eastAsia="Times New Roman" w:cstheme="minorHAnsi"/>
                <w:color w:val="000000"/>
                <w:sz w:val="18"/>
                <w:szCs w:val="18"/>
                <w:lang w:val="es-ES"/>
              </w:rPr>
              <w:t>Respuestas</w:t>
            </w:r>
            <w:r w:rsidRPr="00EC74DE">
              <w:rPr>
                <w:color w:val="000000"/>
                <w:sz w:val="18"/>
                <w:lang w:val="es-ES"/>
              </w:rPr>
              <w:t xml:space="preserve"> </w:t>
            </w:r>
            <w:r>
              <w:rPr>
                <w:color w:val="000000"/>
                <w:sz w:val="18"/>
                <w:lang w:val="es-ES"/>
              </w:rPr>
              <w:t>T</w:t>
            </w:r>
            <w:r w:rsidRPr="00EC74DE">
              <w:rPr>
                <w:color w:val="000000"/>
                <w:sz w:val="18"/>
                <w:lang w:val="es-ES"/>
              </w:rPr>
              <w:t xml:space="preserve"> al </w:t>
            </w:r>
            <w:r w:rsidRPr="00EC74DE">
              <w:rPr>
                <w:rFonts w:eastAsia="Times New Roman" w:cstheme="minorHAnsi"/>
                <w:color w:val="000000"/>
                <w:sz w:val="18"/>
                <w:szCs w:val="18"/>
                <w:lang w:val="es-ES"/>
              </w:rPr>
              <w:t>Participante</w:t>
            </w:r>
            <w:r w:rsidRPr="00EC74DE">
              <w:rPr>
                <w:color w:val="000000"/>
                <w:sz w:val="18"/>
                <w:lang w:val="es-ES"/>
              </w:rPr>
              <w:t>.]</w:t>
            </w:r>
            <w:r w:rsidRPr="00EC74DE">
              <w:rPr>
                <w:rFonts w:eastAsia="Times New Roman" w:cstheme="minorHAnsi"/>
                <w:color w:val="000000"/>
                <w:sz w:val="18"/>
                <w:szCs w:val="18"/>
                <w:lang w:val="es-ES"/>
              </w:rPr>
              <w:t xml:space="preserve">  </w:t>
            </w:r>
          </w:p>
          <w:p w:rsidR="003F2EDE" w:rsidRPr="00C24EFB" w:rsidP="0049329C" w14:paraId="7FD5FDD3" w14:textId="77777777">
            <w:pPr>
              <w:contextualSpacing/>
              <w:rPr>
                <w:b/>
                <w:color w:val="000000"/>
                <w:sz w:val="18"/>
                <w:lang w:val="es-PR"/>
              </w:rPr>
            </w:pPr>
          </w:p>
          <w:p w:rsidR="00606158" w:rsidRPr="00EC74DE" w:rsidP="0049329C" w14:paraId="4F77871B" w14:textId="77777777">
            <w:pPr>
              <w:contextualSpacing/>
              <w:rPr>
                <w:rFonts w:eastAsia="Times New Roman" w:cstheme="minorHAnsi"/>
                <w:bCs/>
                <w:color w:val="000000"/>
                <w:sz w:val="18"/>
                <w:szCs w:val="18"/>
              </w:rPr>
            </w:pPr>
            <w:r w:rsidRPr="00EC74DE">
              <w:rPr>
                <w:color w:val="000000"/>
                <w:sz w:val="18"/>
              </w:rPr>
              <w:t>[LEA las opciones.]</w:t>
            </w:r>
          </w:p>
        </w:tc>
      </w:tr>
      <w:tr w14:paraId="5B45C90E" w14:textId="77777777" w:rsidTr="007E35F1">
        <w:tblPrEx>
          <w:tblW w:w="0" w:type="auto"/>
          <w:tblLayout w:type="fixed"/>
          <w:tblLook w:val="04A0"/>
        </w:tblPrEx>
        <w:tc>
          <w:tcPr>
            <w:tcW w:w="1458" w:type="dxa"/>
            <w:gridSpan w:val="2"/>
            <w:vAlign w:val="bottom"/>
          </w:tcPr>
          <w:p w:rsidR="007E35F1" w:rsidRPr="00EC74DE" w:rsidP="0049329C" w14:paraId="4EA2A3C9"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SAMESYR</w:t>
            </w:r>
          </w:p>
        </w:tc>
        <w:tc>
          <w:tcPr>
            <w:tcW w:w="6120" w:type="dxa"/>
            <w:gridSpan w:val="2"/>
            <w:vAlign w:val="bottom"/>
          </w:tcPr>
          <w:p w:rsidR="007E35F1" w:rsidRPr="00EC74DE" w:rsidP="0049329C" w14:paraId="507242BD"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Used drugs divided up after - </w:t>
            </w:r>
            <w:r>
              <w:rPr>
                <w:rFonts w:eastAsia="Times New Roman" w:cstheme="minorHAnsi"/>
                <w:color w:val="000000"/>
                <w:sz w:val="18"/>
                <w:szCs w:val="18"/>
              </w:rPr>
              <w:t>frequency</w:t>
            </w:r>
          </w:p>
        </w:tc>
        <w:tc>
          <w:tcPr>
            <w:tcW w:w="2700" w:type="dxa"/>
            <w:vAlign w:val="bottom"/>
          </w:tcPr>
          <w:p w:rsidR="007E35F1" w:rsidRPr="00EC74DE" w:rsidP="0049329C" w14:paraId="4A773C01" w14:textId="77777777">
            <w:pPr>
              <w:contextualSpacing/>
              <w:rPr>
                <w:rFonts w:eastAsia="Times New Roman" w:cstheme="minorHAnsi"/>
                <w:color w:val="000000"/>
                <w:sz w:val="18"/>
                <w:szCs w:val="18"/>
              </w:rPr>
            </w:pPr>
          </w:p>
        </w:tc>
      </w:tr>
      <w:tr w14:paraId="3D813713" w14:textId="77777777" w:rsidTr="007E35F1">
        <w:tblPrEx>
          <w:tblW w:w="0" w:type="auto"/>
          <w:tblLayout w:type="fixed"/>
          <w:tblLook w:val="04A0"/>
        </w:tblPrEx>
        <w:trPr>
          <w:gridBefore w:val="1"/>
          <w:wBefore w:w="18" w:type="dxa"/>
        </w:trPr>
        <w:tc>
          <w:tcPr>
            <w:tcW w:w="1440" w:type="dxa"/>
          </w:tcPr>
          <w:p w:rsidR="003F2EDE" w:rsidRPr="00EC74DE" w:rsidP="0049329C" w14:paraId="1F3EFDFF" w14:textId="77777777">
            <w:pPr>
              <w:contextualSpacing/>
              <w:rPr>
                <w:rFonts w:eastAsia="Times New Roman" w:cstheme="minorHAnsi"/>
                <w:color w:val="000000"/>
                <w:sz w:val="18"/>
                <w:szCs w:val="18"/>
              </w:rPr>
            </w:pPr>
          </w:p>
        </w:tc>
        <w:tc>
          <w:tcPr>
            <w:tcW w:w="4860" w:type="dxa"/>
            <w:vAlign w:val="bottom"/>
          </w:tcPr>
          <w:p w:rsidR="003F2EDE" w:rsidRPr="00EC74DE" w:rsidP="003F2EDE" w14:paraId="4EA2E64B" w14:textId="77777777">
            <w:pPr>
              <w:tabs>
                <w:tab w:val="right" w:leader="dot" w:pos="5760"/>
              </w:tabs>
              <w:contextualSpacing/>
              <w:rPr>
                <w:color w:val="000000"/>
                <w:sz w:val="18"/>
              </w:rPr>
            </w:pPr>
            <w:r w:rsidRPr="00EC74DE">
              <w:rPr>
                <w:color w:val="000000"/>
                <w:sz w:val="18"/>
              </w:rPr>
              <w:t>Nunca</w:t>
            </w:r>
            <w:r w:rsidRPr="00EC74DE">
              <w:rPr>
                <w:color w:val="000000"/>
                <w:sz w:val="18"/>
              </w:rPr>
              <w:tab/>
            </w:r>
          </w:p>
        </w:tc>
        <w:tc>
          <w:tcPr>
            <w:tcW w:w="1260" w:type="dxa"/>
            <w:vAlign w:val="bottom"/>
          </w:tcPr>
          <w:p w:rsidR="003F2EDE" w:rsidRPr="00EC74DE" w:rsidP="0049329C" w14:paraId="5A69B019"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0</w:t>
            </w:r>
          </w:p>
        </w:tc>
        <w:tc>
          <w:tcPr>
            <w:tcW w:w="2700" w:type="dxa"/>
          </w:tcPr>
          <w:p w:rsidR="003F2EDE" w:rsidRPr="00EC74DE" w:rsidP="0049329C" w14:paraId="23959BA8" w14:textId="77777777">
            <w:pPr>
              <w:contextualSpacing/>
              <w:rPr>
                <w:rFonts w:eastAsia="Times New Roman" w:cstheme="minorHAnsi"/>
                <w:bCs/>
                <w:color w:val="000000"/>
                <w:sz w:val="18"/>
                <w:szCs w:val="18"/>
              </w:rPr>
            </w:pPr>
          </w:p>
        </w:tc>
      </w:tr>
      <w:tr w14:paraId="098FADC8" w14:textId="77777777" w:rsidTr="007E35F1">
        <w:tblPrEx>
          <w:tblW w:w="0" w:type="auto"/>
          <w:tblLayout w:type="fixed"/>
          <w:tblLook w:val="04A0"/>
        </w:tblPrEx>
        <w:trPr>
          <w:gridBefore w:val="1"/>
          <w:wBefore w:w="18" w:type="dxa"/>
        </w:trPr>
        <w:tc>
          <w:tcPr>
            <w:tcW w:w="1440" w:type="dxa"/>
          </w:tcPr>
          <w:p w:rsidR="003F2EDE" w:rsidRPr="00EC74DE" w:rsidP="0049329C" w14:paraId="212AB2D7" w14:textId="77777777">
            <w:pPr>
              <w:contextualSpacing/>
              <w:rPr>
                <w:rFonts w:eastAsia="Times New Roman" w:cstheme="minorHAnsi"/>
                <w:color w:val="000000"/>
                <w:sz w:val="18"/>
                <w:szCs w:val="18"/>
              </w:rPr>
            </w:pPr>
          </w:p>
        </w:tc>
        <w:tc>
          <w:tcPr>
            <w:tcW w:w="4860" w:type="dxa"/>
            <w:vAlign w:val="bottom"/>
          </w:tcPr>
          <w:p w:rsidR="003F2EDE" w:rsidRPr="00EC74DE" w:rsidP="003F2EDE" w14:paraId="7E1B9AE6" w14:textId="77777777">
            <w:pPr>
              <w:tabs>
                <w:tab w:val="right" w:leader="dot" w:pos="5760"/>
              </w:tabs>
              <w:contextualSpacing/>
              <w:rPr>
                <w:color w:val="000000"/>
                <w:sz w:val="18"/>
              </w:rPr>
            </w:pPr>
            <w:r w:rsidRPr="00EC74DE">
              <w:rPr>
                <w:color w:val="000000"/>
                <w:sz w:val="18"/>
              </w:rPr>
              <w:t>Rara vez</w:t>
            </w:r>
            <w:r w:rsidRPr="00EC74DE">
              <w:rPr>
                <w:color w:val="000000"/>
                <w:sz w:val="18"/>
              </w:rPr>
              <w:tab/>
            </w:r>
          </w:p>
        </w:tc>
        <w:tc>
          <w:tcPr>
            <w:tcW w:w="1260" w:type="dxa"/>
            <w:vAlign w:val="bottom"/>
          </w:tcPr>
          <w:p w:rsidR="003F2EDE" w:rsidRPr="00EC74DE" w:rsidP="0049329C" w14:paraId="04125D9F"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2700" w:type="dxa"/>
          </w:tcPr>
          <w:p w:rsidR="003F2EDE" w:rsidRPr="00EC74DE" w:rsidP="0049329C" w14:paraId="4F9E5E2C" w14:textId="77777777">
            <w:pPr>
              <w:contextualSpacing/>
              <w:rPr>
                <w:rFonts w:eastAsia="Times New Roman" w:cstheme="minorHAnsi"/>
                <w:bCs/>
                <w:color w:val="000000"/>
                <w:sz w:val="18"/>
                <w:szCs w:val="18"/>
              </w:rPr>
            </w:pPr>
          </w:p>
        </w:tc>
      </w:tr>
      <w:tr w14:paraId="4C41EACE" w14:textId="77777777" w:rsidTr="007E35F1">
        <w:tblPrEx>
          <w:tblW w:w="0" w:type="auto"/>
          <w:tblLayout w:type="fixed"/>
          <w:tblLook w:val="04A0"/>
        </w:tblPrEx>
        <w:trPr>
          <w:gridBefore w:val="1"/>
          <w:wBefore w:w="18" w:type="dxa"/>
        </w:trPr>
        <w:tc>
          <w:tcPr>
            <w:tcW w:w="1440" w:type="dxa"/>
          </w:tcPr>
          <w:p w:rsidR="003F2EDE" w:rsidRPr="00EC74DE" w:rsidP="0049329C" w14:paraId="680A856E" w14:textId="77777777">
            <w:pPr>
              <w:contextualSpacing/>
              <w:rPr>
                <w:rFonts w:eastAsia="Times New Roman" w:cstheme="minorHAnsi"/>
                <w:color w:val="000000"/>
                <w:sz w:val="18"/>
                <w:szCs w:val="18"/>
              </w:rPr>
            </w:pPr>
          </w:p>
        </w:tc>
        <w:tc>
          <w:tcPr>
            <w:tcW w:w="4860" w:type="dxa"/>
            <w:vAlign w:val="bottom"/>
          </w:tcPr>
          <w:p w:rsidR="003F2EDE" w:rsidRPr="00EC74DE" w:rsidP="003F2EDE" w14:paraId="76ADBA81" w14:textId="77777777">
            <w:pPr>
              <w:tabs>
                <w:tab w:val="right" w:leader="dot" w:pos="5760"/>
              </w:tabs>
              <w:contextualSpacing/>
              <w:rPr>
                <w:color w:val="000000"/>
                <w:sz w:val="18"/>
                <w:lang w:val="es-ES"/>
              </w:rPr>
            </w:pPr>
            <w:r w:rsidRPr="00EC74DE">
              <w:rPr>
                <w:color w:val="000000"/>
                <w:sz w:val="18"/>
                <w:lang w:val="es-ES"/>
              </w:rPr>
              <w:t>Aprox. la mitad de las veces</w:t>
            </w:r>
            <w:r w:rsidRPr="00EC74DE">
              <w:rPr>
                <w:color w:val="000000"/>
                <w:sz w:val="18"/>
                <w:lang w:val="es-ES"/>
              </w:rPr>
              <w:tab/>
            </w:r>
          </w:p>
        </w:tc>
        <w:tc>
          <w:tcPr>
            <w:tcW w:w="1260" w:type="dxa"/>
            <w:vAlign w:val="bottom"/>
          </w:tcPr>
          <w:p w:rsidR="003F2EDE" w:rsidRPr="00EC74DE" w:rsidP="0049329C" w14:paraId="01D8D623"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2</w:t>
            </w:r>
          </w:p>
        </w:tc>
        <w:tc>
          <w:tcPr>
            <w:tcW w:w="2700" w:type="dxa"/>
          </w:tcPr>
          <w:p w:rsidR="003F2EDE" w:rsidRPr="00EC74DE" w:rsidP="0049329C" w14:paraId="769BA626" w14:textId="77777777">
            <w:pPr>
              <w:contextualSpacing/>
              <w:rPr>
                <w:rFonts w:eastAsia="Times New Roman" w:cstheme="minorHAnsi"/>
                <w:bCs/>
                <w:color w:val="000000"/>
                <w:sz w:val="18"/>
                <w:szCs w:val="18"/>
              </w:rPr>
            </w:pPr>
          </w:p>
        </w:tc>
      </w:tr>
      <w:tr w14:paraId="624A95FB" w14:textId="77777777" w:rsidTr="007E35F1">
        <w:tblPrEx>
          <w:tblW w:w="0" w:type="auto"/>
          <w:tblLayout w:type="fixed"/>
          <w:tblLook w:val="04A0"/>
        </w:tblPrEx>
        <w:trPr>
          <w:gridBefore w:val="1"/>
          <w:wBefore w:w="18" w:type="dxa"/>
        </w:trPr>
        <w:tc>
          <w:tcPr>
            <w:tcW w:w="1440" w:type="dxa"/>
          </w:tcPr>
          <w:p w:rsidR="003F2EDE" w:rsidRPr="00EC74DE" w:rsidP="0049329C" w14:paraId="17D9BA14" w14:textId="77777777">
            <w:pPr>
              <w:contextualSpacing/>
              <w:rPr>
                <w:rFonts w:eastAsia="Times New Roman" w:cstheme="minorHAnsi"/>
                <w:color w:val="000000"/>
                <w:sz w:val="18"/>
                <w:szCs w:val="18"/>
              </w:rPr>
            </w:pPr>
          </w:p>
        </w:tc>
        <w:tc>
          <w:tcPr>
            <w:tcW w:w="4860" w:type="dxa"/>
            <w:vAlign w:val="bottom"/>
          </w:tcPr>
          <w:p w:rsidR="003F2EDE" w:rsidRPr="00EC74DE" w:rsidP="009E0BF5" w14:paraId="16C4518F" w14:textId="77777777">
            <w:pPr>
              <w:tabs>
                <w:tab w:val="right" w:leader="dot" w:pos="5760"/>
              </w:tabs>
              <w:contextualSpacing/>
              <w:rPr>
                <w:color w:val="000000"/>
                <w:sz w:val="18"/>
                <w:lang w:val="es-ES"/>
              </w:rPr>
            </w:pPr>
            <w:r w:rsidRPr="00EC74DE">
              <w:rPr>
                <w:color w:val="000000"/>
                <w:sz w:val="18"/>
                <w:lang w:val="es-ES"/>
              </w:rPr>
              <w:t>La mayor parte del tiempo</w:t>
            </w:r>
            <w:r w:rsidRPr="00EC74DE">
              <w:rPr>
                <w:color w:val="000000"/>
                <w:sz w:val="18"/>
                <w:lang w:val="es-ES"/>
              </w:rPr>
              <w:tab/>
            </w:r>
          </w:p>
        </w:tc>
        <w:tc>
          <w:tcPr>
            <w:tcW w:w="1260" w:type="dxa"/>
            <w:vAlign w:val="bottom"/>
          </w:tcPr>
          <w:p w:rsidR="003F2EDE" w:rsidRPr="00EC74DE" w:rsidP="0049329C" w14:paraId="04798896"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3</w:t>
            </w:r>
          </w:p>
        </w:tc>
        <w:tc>
          <w:tcPr>
            <w:tcW w:w="2700" w:type="dxa"/>
          </w:tcPr>
          <w:p w:rsidR="003F2EDE" w:rsidRPr="00EC74DE" w:rsidP="0049329C" w14:paraId="4579875B" w14:textId="77777777">
            <w:pPr>
              <w:contextualSpacing/>
              <w:rPr>
                <w:rFonts w:eastAsia="Times New Roman" w:cstheme="minorHAnsi"/>
                <w:bCs/>
                <w:color w:val="000000"/>
                <w:sz w:val="18"/>
                <w:szCs w:val="18"/>
              </w:rPr>
            </w:pPr>
          </w:p>
        </w:tc>
      </w:tr>
      <w:tr w14:paraId="0795CF59" w14:textId="77777777" w:rsidTr="007E35F1">
        <w:tblPrEx>
          <w:tblW w:w="0" w:type="auto"/>
          <w:tblLayout w:type="fixed"/>
          <w:tblLook w:val="04A0"/>
        </w:tblPrEx>
        <w:trPr>
          <w:gridBefore w:val="1"/>
          <w:wBefore w:w="18" w:type="dxa"/>
        </w:trPr>
        <w:tc>
          <w:tcPr>
            <w:tcW w:w="1440" w:type="dxa"/>
          </w:tcPr>
          <w:p w:rsidR="003F2EDE" w:rsidRPr="00EC74DE" w:rsidP="0049329C" w14:paraId="6268BBE9" w14:textId="77777777">
            <w:pPr>
              <w:contextualSpacing/>
              <w:rPr>
                <w:rFonts w:eastAsia="Times New Roman" w:cstheme="minorHAnsi"/>
                <w:color w:val="000000"/>
                <w:sz w:val="18"/>
                <w:szCs w:val="18"/>
              </w:rPr>
            </w:pPr>
          </w:p>
        </w:tc>
        <w:tc>
          <w:tcPr>
            <w:tcW w:w="4860" w:type="dxa"/>
            <w:vAlign w:val="bottom"/>
          </w:tcPr>
          <w:p w:rsidR="003F2EDE" w:rsidRPr="00EC74DE" w:rsidP="003F2EDE" w14:paraId="66FDD1E7" w14:textId="77777777">
            <w:pPr>
              <w:tabs>
                <w:tab w:val="right" w:leader="dot" w:pos="5760"/>
              </w:tabs>
              <w:contextualSpacing/>
              <w:rPr>
                <w:color w:val="000000"/>
                <w:sz w:val="18"/>
              </w:rPr>
            </w:pPr>
            <w:r w:rsidRPr="00EC74DE">
              <w:rPr>
                <w:color w:val="000000"/>
                <w:sz w:val="18"/>
              </w:rPr>
              <w:t>Siempre</w:t>
            </w:r>
            <w:r w:rsidRPr="00EC74DE">
              <w:rPr>
                <w:color w:val="000000"/>
                <w:sz w:val="18"/>
              </w:rPr>
              <w:tab/>
            </w:r>
          </w:p>
        </w:tc>
        <w:tc>
          <w:tcPr>
            <w:tcW w:w="1260" w:type="dxa"/>
            <w:vAlign w:val="bottom"/>
          </w:tcPr>
          <w:p w:rsidR="003F2EDE" w:rsidRPr="00EC74DE" w:rsidP="0049329C" w14:paraId="326A7937"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4</w:t>
            </w:r>
          </w:p>
        </w:tc>
        <w:tc>
          <w:tcPr>
            <w:tcW w:w="2700" w:type="dxa"/>
          </w:tcPr>
          <w:p w:rsidR="003F2EDE" w:rsidRPr="00EC74DE" w:rsidP="0049329C" w14:paraId="39B8F4D8" w14:textId="77777777">
            <w:pPr>
              <w:contextualSpacing/>
              <w:rPr>
                <w:rFonts w:eastAsia="Times New Roman" w:cstheme="minorHAnsi"/>
                <w:bCs/>
                <w:color w:val="000000"/>
                <w:sz w:val="18"/>
                <w:szCs w:val="18"/>
              </w:rPr>
            </w:pPr>
          </w:p>
        </w:tc>
      </w:tr>
      <w:tr w14:paraId="5079B754" w14:textId="77777777" w:rsidTr="007E35F1">
        <w:tblPrEx>
          <w:tblW w:w="0" w:type="auto"/>
          <w:tblLayout w:type="fixed"/>
          <w:tblLook w:val="04A0"/>
        </w:tblPrEx>
        <w:trPr>
          <w:gridBefore w:val="1"/>
          <w:wBefore w:w="18" w:type="dxa"/>
        </w:trPr>
        <w:tc>
          <w:tcPr>
            <w:tcW w:w="1440" w:type="dxa"/>
          </w:tcPr>
          <w:p w:rsidR="003F2EDE" w:rsidRPr="00EC74DE" w:rsidP="0049329C" w14:paraId="19404ABF" w14:textId="77777777">
            <w:pPr>
              <w:contextualSpacing/>
              <w:rPr>
                <w:rFonts w:eastAsia="Times New Roman" w:cstheme="minorHAnsi"/>
                <w:color w:val="000000"/>
                <w:sz w:val="18"/>
                <w:szCs w:val="18"/>
              </w:rPr>
            </w:pPr>
          </w:p>
        </w:tc>
        <w:tc>
          <w:tcPr>
            <w:tcW w:w="4860" w:type="dxa"/>
            <w:vAlign w:val="bottom"/>
          </w:tcPr>
          <w:p w:rsidR="003F2EDE" w:rsidRPr="00EC74DE" w:rsidP="003F2EDE" w14:paraId="52804AD1"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3F2EDE" w:rsidRPr="00EC74DE" w:rsidP="0049329C" w14:paraId="1EC30E11" w14:textId="77777777">
            <w:pPr>
              <w:contextualSpacing/>
              <w:jc w:val="right"/>
              <w:rPr>
                <w:rFonts w:eastAsia="Times New Roman" w:cstheme="minorHAnsi"/>
                <w:bCs/>
                <w:color w:val="808080" w:themeColor="background1" w:themeShade="80"/>
                <w:sz w:val="18"/>
                <w:szCs w:val="18"/>
              </w:rPr>
            </w:pPr>
            <w:r w:rsidRPr="00EC74DE">
              <w:rPr>
                <w:rFonts w:eastAsia="Times New Roman" w:cstheme="minorHAnsi"/>
                <w:bCs/>
                <w:color w:val="808080" w:themeColor="background1" w:themeShade="80"/>
                <w:sz w:val="18"/>
                <w:szCs w:val="18"/>
              </w:rPr>
              <w:t>9</w:t>
            </w:r>
          </w:p>
        </w:tc>
        <w:tc>
          <w:tcPr>
            <w:tcW w:w="2700" w:type="dxa"/>
          </w:tcPr>
          <w:p w:rsidR="003F2EDE" w:rsidRPr="00EC74DE" w:rsidP="0049329C" w14:paraId="3BFF695C" w14:textId="77777777">
            <w:pPr>
              <w:contextualSpacing/>
              <w:rPr>
                <w:rFonts w:eastAsia="Times New Roman" w:cstheme="minorHAnsi"/>
                <w:bCs/>
                <w:color w:val="000000"/>
                <w:sz w:val="18"/>
                <w:szCs w:val="18"/>
              </w:rPr>
            </w:pPr>
          </w:p>
        </w:tc>
      </w:tr>
      <w:tr w14:paraId="036E7E2E" w14:textId="77777777" w:rsidTr="007E35F1">
        <w:tblPrEx>
          <w:tblW w:w="0" w:type="auto"/>
          <w:tblLayout w:type="fixed"/>
          <w:tblLook w:val="04A0"/>
        </w:tblPrEx>
        <w:trPr>
          <w:gridBefore w:val="1"/>
          <w:wBefore w:w="18" w:type="dxa"/>
        </w:trPr>
        <w:tc>
          <w:tcPr>
            <w:tcW w:w="1440" w:type="dxa"/>
          </w:tcPr>
          <w:p w:rsidR="003F2EDE" w:rsidRPr="00EC74DE" w:rsidP="0049329C" w14:paraId="687AE13D" w14:textId="77777777">
            <w:pPr>
              <w:contextualSpacing/>
              <w:rPr>
                <w:rFonts w:eastAsia="Times New Roman" w:cstheme="minorHAnsi"/>
                <w:color w:val="000000"/>
                <w:sz w:val="18"/>
                <w:szCs w:val="18"/>
              </w:rPr>
            </w:pPr>
          </w:p>
        </w:tc>
        <w:tc>
          <w:tcPr>
            <w:tcW w:w="4860" w:type="dxa"/>
            <w:vAlign w:val="bottom"/>
          </w:tcPr>
          <w:p w:rsidR="003F2EDE" w:rsidRPr="00EC74DE" w:rsidP="003F2EDE" w14:paraId="4D1FC530"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3F2EDE" w:rsidRPr="00EC74DE" w:rsidP="0049329C" w14:paraId="56DCAF15"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3F2EDE" w:rsidRPr="00EC74DE" w:rsidP="0049329C" w14:paraId="6B35A100" w14:textId="77777777">
            <w:pPr>
              <w:contextualSpacing/>
              <w:rPr>
                <w:rFonts w:eastAsia="Times New Roman" w:cstheme="minorHAnsi"/>
                <w:color w:val="808080" w:themeColor="background1" w:themeShade="80"/>
                <w:sz w:val="18"/>
                <w:szCs w:val="18"/>
              </w:rPr>
            </w:pPr>
          </w:p>
        </w:tc>
      </w:tr>
    </w:tbl>
    <w:p w:rsidR="007E35F1" w:rsidRPr="00EC74DE" w:rsidP="0049329C" w14:paraId="40EB63E2" w14:textId="77777777">
      <w:pPr>
        <w:contextualSpacing/>
        <w:rPr>
          <w:rFonts w:eastAsia="Times New Roman" w:cstheme="minorHAnsi"/>
          <w:color w:val="000000"/>
          <w:sz w:val="18"/>
          <w:szCs w:val="18"/>
        </w:rPr>
      </w:pPr>
    </w:p>
    <w:tbl>
      <w:tblPr>
        <w:tblW w:w="10440" w:type="dxa"/>
        <w:tblInd w:w="18" w:type="dxa"/>
        <w:tblBorders>
          <w:top w:val="single" w:sz="4" w:space="0" w:color="auto"/>
          <w:left w:val="single" w:sz="4" w:space="0" w:color="auto"/>
          <w:bottom w:val="single" w:sz="4" w:space="0" w:color="auto"/>
          <w:right w:val="single" w:sz="4" w:space="0" w:color="auto"/>
        </w:tblBorders>
        <w:tblLook w:val="04A0"/>
      </w:tblPr>
      <w:tblGrid>
        <w:gridCol w:w="2234"/>
        <w:gridCol w:w="8206"/>
      </w:tblGrid>
      <w:tr w14:paraId="292173EE" w14:textId="77777777" w:rsidTr="007E35F1">
        <w:tblPrEx>
          <w:tblW w:w="1044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vAlign w:val="bottom"/>
            <w:hideMark/>
          </w:tcPr>
          <w:p w:rsidR="007E35F1" w:rsidRPr="00EC74DE" w:rsidP="0049329C" w14:paraId="21639F48" w14:textId="77777777">
            <w:pPr>
              <w:ind w:right="882"/>
              <w:contextualSpacing/>
              <w:rPr>
                <w:rFonts w:eastAsia="Times New Roman" w:cstheme="minorHAnsi"/>
                <w:b/>
                <w:bCs/>
                <w:color w:val="000000"/>
                <w:sz w:val="18"/>
                <w:szCs w:val="18"/>
              </w:rPr>
            </w:pPr>
            <w:r w:rsidRPr="00EC74DE">
              <w:rPr>
                <w:rFonts w:eastAsia="Times New Roman" w:cstheme="minorHAnsi"/>
                <w:b/>
                <w:color w:val="000000"/>
                <w:sz w:val="18"/>
                <w:szCs w:val="18"/>
              </w:rPr>
              <w:t>HardEdit_ID16.</w:t>
            </w:r>
          </w:p>
        </w:tc>
        <w:tc>
          <w:tcPr>
            <w:tcW w:w="9000" w:type="dxa"/>
            <w:vAlign w:val="bottom"/>
          </w:tcPr>
          <w:p w:rsidR="007E35F1" w:rsidRPr="00EC74DE" w:rsidP="0049329C" w14:paraId="05E26041" w14:textId="77777777">
            <w:pPr>
              <w:ind w:left="392" w:hanging="392"/>
              <w:contextualSpacing/>
              <w:rPr>
                <w:rFonts w:eastAsia="Times New Roman" w:cstheme="minorHAnsi"/>
                <w:color w:val="000000"/>
                <w:sz w:val="18"/>
                <w:szCs w:val="18"/>
              </w:rPr>
            </w:pPr>
            <w:r w:rsidRPr="00EC74DE">
              <w:rPr>
                <w:rFonts w:eastAsia="Times New Roman" w:cstheme="minorHAnsi"/>
                <w:color w:val="000000"/>
                <w:sz w:val="18"/>
                <w:szCs w:val="18"/>
              </w:rPr>
              <w:t xml:space="preserve">If R reported earlier that he had used drugs that been divided with a used syringe after one or more persons and reports that he never used drugs divided with a used syringe (ID12 GT 0 and ID16 EQ 0), DISPLAY: </w:t>
            </w:r>
            <w:r w:rsidR="00F326D7">
              <w:rPr>
                <w:rFonts w:eastAsia="Times New Roman" w:cstheme="minorHAnsi"/>
                <w:color w:val="000000"/>
                <w:sz w:val="18"/>
                <w:szCs w:val="18"/>
              </w:rPr>
              <w:t>"</w:t>
            </w:r>
            <w:r w:rsidRPr="00EC74DE" w:rsidR="004320AA">
              <w:rPr>
                <w:b/>
                <w:sz w:val="18"/>
              </w:rPr>
              <w:t>ENTREVISTADOR:</w:t>
            </w:r>
            <w:r w:rsidRPr="00EC74DE" w:rsidR="004320AA">
              <w:rPr>
                <w:sz w:val="18"/>
              </w:rPr>
              <w:t xml:space="preserve">  </w:t>
            </w:r>
            <w:r w:rsidRPr="00EC74DE" w:rsidR="00606158">
              <w:rPr>
                <w:color w:val="000000"/>
                <w:sz w:val="18"/>
              </w:rPr>
              <w:t xml:space="preserve">La respuesta que dio no concuerda con una respuesta anterior (uso reportado de drogas que habían sido divididas con una jeringa usada, por lo menos, con otra persona). </w:t>
            </w:r>
            <w:r w:rsidRPr="00EC74DE" w:rsidR="00606158">
              <w:rPr>
                <w:color w:val="000000"/>
                <w:sz w:val="18"/>
                <w:lang w:val=""/>
              </w:rPr>
              <w:t>Aclare e ingrese nuevamente la respuesta al punto actual o anterior, según corresponda</w:t>
            </w:r>
            <w:r w:rsidRPr="00EC74DE" w:rsidR="008C7B0F">
              <w:rPr>
                <w:color w:val="000000"/>
                <w:sz w:val="18"/>
                <w:lang w:val=""/>
              </w:rPr>
              <w:t>.</w:t>
            </w:r>
            <w:r w:rsidR="00F326D7">
              <w:rPr>
                <w:rFonts w:eastAsia="Times New Roman" w:cstheme="minorHAnsi"/>
                <w:color w:val="000000"/>
                <w:sz w:val="18"/>
                <w:szCs w:val="18"/>
                <w:lang w:val=""/>
              </w:rPr>
              <w:t>"</w:t>
            </w:r>
            <w:r w:rsidRPr="00EC74DE">
              <w:rPr>
                <w:rFonts w:eastAsia="Times New Roman" w:cstheme="minorHAnsi"/>
                <w:color w:val="000000"/>
                <w:sz w:val="18"/>
                <w:szCs w:val="18"/>
                <w:lang w:val=""/>
              </w:rPr>
              <w:t xml:space="preserve">  </w:t>
            </w:r>
            <w:r w:rsidRPr="00EC74DE">
              <w:rPr>
                <w:rFonts w:eastAsia="Times New Roman" w:cstheme="minorHAnsi"/>
                <w:color w:val="000000"/>
                <w:sz w:val="18"/>
                <w:szCs w:val="18"/>
              </w:rPr>
              <w:t xml:space="preserve">Then go back to ID16. </w:t>
            </w:r>
          </w:p>
          <w:p w:rsidR="007E35F1" w:rsidRPr="00EC74DE" w:rsidP="0049329C" w14:paraId="589361F2" w14:textId="2294842B">
            <w:pPr>
              <w:ind w:left="392" w:hanging="392"/>
              <w:contextualSpacing/>
              <w:rPr>
                <w:rFonts w:eastAsia="Times New Roman" w:cstheme="minorHAnsi"/>
                <w:color w:val="000000"/>
                <w:sz w:val="18"/>
                <w:szCs w:val="18"/>
              </w:rPr>
            </w:pPr>
            <w:r w:rsidRPr="00EC74DE">
              <w:rPr>
                <w:rFonts w:eastAsia="Times New Roman" w:cstheme="minorHAnsi"/>
                <w:color w:val="000000"/>
                <w:sz w:val="18"/>
                <w:szCs w:val="18"/>
              </w:rPr>
              <w:t xml:space="preserve">Else, go to </w:t>
            </w:r>
            <w:r w:rsidR="006E5C62">
              <w:rPr>
                <w:rFonts w:eastAsia="Times New Roman" w:cstheme="minorHAnsi"/>
                <w:bCs/>
                <w:color w:val="000000"/>
                <w:sz w:val="18"/>
                <w:szCs w:val="18"/>
              </w:rPr>
              <w:t>Check_CALC_LINJ12.</w:t>
            </w:r>
          </w:p>
        </w:tc>
      </w:tr>
    </w:tbl>
    <w:p w:rsidR="006E5C62" w14:paraId="0AAE0F24" w14:textId="7496D808">
      <w:pPr>
        <w:pStyle w:val="ListParagraph"/>
        <w:ind w:left="1440"/>
      </w:pPr>
      <w:r>
        <w:t>  </w:t>
      </w: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631"/>
        <w:gridCol w:w="7629"/>
      </w:tblGrid>
      <w:tr w14:paraId="188EF744" w14:textId="77777777" w:rsidTr="00233B40">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2024" w:type="dxa"/>
            <w:noWrap/>
            <w:vAlign w:val="bottom"/>
            <w:hideMark/>
          </w:tcPr>
          <w:p w:rsidR="003C1741" w:rsidRPr="00636EB5" w:rsidP="00233B40" w14:paraId="38F0F472" w14:textId="77777777">
            <w:pPr>
              <w:ind w:right="882"/>
              <w:contextualSpacing/>
              <w:rPr>
                <w:rFonts w:eastAsia="Times New Roman" w:cstheme="minorHAnsi"/>
                <w:b/>
                <w:bCs/>
                <w:color w:val="000000"/>
                <w:sz w:val="18"/>
                <w:szCs w:val="18"/>
              </w:rPr>
            </w:pPr>
            <w:r w:rsidRPr="00636EB5">
              <w:rPr>
                <w:rFonts w:eastAsia="Times New Roman" w:cstheme="minorHAnsi"/>
                <w:b/>
                <w:color w:val="000000"/>
                <w:sz w:val="18"/>
                <w:szCs w:val="18"/>
              </w:rPr>
              <w:t>Check_</w:t>
            </w:r>
            <w:r>
              <w:rPr>
                <w:rFonts w:eastAsia="Times New Roman" w:cstheme="minorHAnsi"/>
                <w:b/>
                <w:color w:val="000000"/>
                <w:sz w:val="18"/>
                <w:szCs w:val="18"/>
              </w:rPr>
              <w:t>CALC_LINJ12</w:t>
            </w:r>
            <w:r w:rsidRPr="00636EB5">
              <w:rPr>
                <w:rFonts w:eastAsia="Times New Roman" w:cstheme="minorHAnsi"/>
                <w:b/>
                <w:color w:val="000000"/>
                <w:sz w:val="18"/>
                <w:szCs w:val="18"/>
              </w:rPr>
              <w:t>.</w:t>
            </w:r>
          </w:p>
        </w:tc>
        <w:tc>
          <w:tcPr>
            <w:tcW w:w="8236" w:type="dxa"/>
            <w:vAlign w:val="bottom"/>
          </w:tcPr>
          <w:p w:rsidR="003C1741" w:rsidRPr="001A7887" w:rsidP="00233B40" w14:paraId="0EDE82C6" w14:textId="77777777">
            <w:pPr>
              <w:spacing w:after="0" w:line="240" w:lineRule="auto"/>
              <w:ind w:left="288" w:hanging="288"/>
              <w:rPr>
                <w:rFonts w:cstheme="minorHAnsi"/>
                <w:sz w:val="18"/>
                <w:szCs w:val="18"/>
              </w:rPr>
            </w:pPr>
            <w:r w:rsidRPr="001A7887">
              <w:rPr>
                <w:rFonts w:cstheme="minorHAnsi"/>
                <w:sz w:val="18"/>
                <w:szCs w:val="18"/>
              </w:rPr>
              <w:t>If R reported never injected (ID1 EQ 0) go to CALC_LINJ12</w:t>
            </w:r>
            <w:r>
              <w:rPr>
                <w:rFonts w:cstheme="minorHAnsi"/>
                <w:sz w:val="18"/>
                <w:szCs w:val="18"/>
              </w:rPr>
              <w:t>.</w:t>
            </w:r>
          </w:p>
          <w:p w:rsidR="003C1741" w:rsidRPr="001A7887" w:rsidP="00233B40" w14:paraId="094B92BE" w14:textId="77777777">
            <w:pPr>
              <w:spacing w:after="0" w:line="240" w:lineRule="auto"/>
              <w:ind w:left="288" w:hanging="288"/>
              <w:rPr>
                <w:rFonts w:cstheme="minorHAnsi"/>
                <w:sz w:val="18"/>
                <w:szCs w:val="18"/>
              </w:rPr>
            </w:pPr>
            <w:r w:rsidRPr="001A7887">
              <w:rPr>
                <w:rFonts w:cstheme="minorHAnsi"/>
                <w:sz w:val="18"/>
                <w:szCs w:val="18"/>
              </w:rPr>
              <w:t>If R reported when last injected (ID1b.num NE DK, REF, or SK), go to CALC_LINJ12</w:t>
            </w:r>
            <w:r>
              <w:rPr>
                <w:rFonts w:cstheme="minorHAnsi"/>
                <w:sz w:val="18"/>
                <w:szCs w:val="18"/>
              </w:rPr>
              <w:t>.</w:t>
            </w:r>
          </w:p>
          <w:p w:rsidR="003C1741" w:rsidRPr="00636EB5" w:rsidP="00233B40" w14:paraId="334927F7" w14:textId="77777777">
            <w:pPr>
              <w:contextualSpacing/>
              <w:rPr>
                <w:rFonts w:eastAsia="Times New Roman" w:cstheme="minorHAnsi"/>
                <w:color w:val="000000"/>
                <w:sz w:val="18"/>
                <w:szCs w:val="18"/>
              </w:rPr>
            </w:pPr>
            <w:r w:rsidRPr="001A7887">
              <w:rPr>
                <w:rFonts w:cstheme="minorHAnsi"/>
                <w:sz w:val="18"/>
                <w:szCs w:val="18"/>
              </w:rPr>
              <w:t>Else, go to CALC_ENDID</w:t>
            </w:r>
            <w:r>
              <w:rPr>
                <w:rFonts w:cstheme="minorHAnsi"/>
                <w:sz w:val="18"/>
                <w:szCs w:val="18"/>
              </w:rPr>
              <w:t>.</w:t>
            </w:r>
          </w:p>
        </w:tc>
      </w:tr>
    </w:tbl>
    <w:p w:rsidR="003C1741" w:rsidRPr="00522609" w:rsidP="00522609" w14:paraId="6A50CDB8" w14:textId="77777777">
      <w:pPr>
        <w:rPr>
          <w:rFonts w:eastAsia="Times New Roman" w:cstheme="minorHAnsi"/>
          <w:b/>
          <w:color w:val="000000"/>
          <w:sz w:val="18"/>
          <w:szCs w:val="18"/>
          <w:u w:val="single"/>
        </w:rPr>
      </w:pPr>
    </w:p>
    <w:tbl>
      <w:tblPr>
        <w:tblW w:w="10458" w:type="dxa"/>
        <w:tblBorders>
          <w:top w:val="single" w:sz="4" w:space="0" w:color="auto"/>
          <w:left w:val="single" w:sz="4" w:space="0" w:color="auto"/>
          <w:bottom w:val="single" w:sz="4" w:space="0" w:color="auto"/>
          <w:right w:val="single" w:sz="4" w:space="0" w:color="auto"/>
        </w:tblBorders>
        <w:tblLayout w:type="fixed"/>
        <w:tblLook w:val="04A0"/>
      </w:tblPr>
      <w:tblGrid>
        <w:gridCol w:w="1458"/>
        <w:gridCol w:w="2610"/>
        <w:gridCol w:w="6390"/>
      </w:tblGrid>
      <w:tr w14:paraId="07F427B6" w14:textId="77777777" w:rsidTr="00087974">
        <w:tblPrEx>
          <w:tblW w:w="10458" w:type="dxa"/>
          <w:tblBorders>
            <w:top w:val="single" w:sz="4" w:space="0" w:color="auto"/>
            <w:left w:val="single" w:sz="4" w:space="0" w:color="auto"/>
            <w:bottom w:val="single" w:sz="4" w:space="0" w:color="auto"/>
            <w:right w:val="single" w:sz="4" w:space="0" w:color="auto"/>
          </w:tblBorders>
          <w:tblLayout w:type="fixed"/>
          <w:tblLook w:val="04A0"/>
        </w:tblPrEx>
        <w:tc>
          <w:tcPr>
            <w:tcW w:w="1458" w:type="dxa"/>
            <w:vAlign w:val="bottom"/>
          </w:tcPr>
          <w:p w:rsidR="00087974" w:rsidRPr="00EC74DE" w:rsidP="0049329C" w14:paraId="4D9E7D70"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CALC_LINJ12.</w:t>
            </w:r>
          </w:p>
        </w:tc>
        <w:tc>
          <w:tcPr>
            <w:tcW w:w="2610" w:type="dxa"/>
            <w:vAlign w:val="bottom"/>
          </w:tcPr>
          <w:p w:rsidR="00087974" w:rsidRPr="00EC74DE" w:rsidP="0049329C" w14:paraId="543F20E1" w14:textId="77777777">
            <w:pPr>
              <w:contextualSpacing/>
              <w:rPr>
                <w:rFonts w:eastAsia="Times New Roman" w:cstheme="minorHAnsi"/>
                <w:b/>
                <w:bCs/>
                <w:color w:val="000000"/>
                <w:sz w:val="18"/>
                <w:szCs w:val="18"/>
              </w:rPr>
            </w:pPr>
          </w:p>
        </w:tc>
        <w:tc>
          <w:tcPr>
            <w:tcW w:w="6390" w:type="dxa"/>
            <w:vAlign w:val="bottom"/>
          </w:tcPr>
          <w:p w:rsidR="00087974" w:rsidRPr="00EC74DE" w:rsidP="0049329C" w14:paraId="14DD46DC" w14:textId="77777777">
            <w:pPr>
              <w:contextualSpacing/>
              <w:rPr>
                <w:rFonts w:eastAsia="Times New Roman" w:cstheme="minorHAnsi"/>
                <w:b/>
                <w:bCs/>
                <w:color w:val="000000"/>
                <w:sz w:val="18"/>
                <w:szCs w:val="18"/>
              </w:rPr>
            </w:pPr>
          </w:p>
        </w:tc>
      </w:tr>
      <w:tr w14:paraId="3695C474" w14:textId="77777777" w:rsidTr="00087974">
        <w:tblPrEx>
          <w:tblW w:w="10458" w:type="dxa"/>
          <w:tblLayout w:type="fixed"/>
          <w:tblLook w:val="04A0"/>
        </w:tblPrEx>
        <w:tc>
          <w:tcPr>
            <w:tcW w:w="1458" w:type="dxa"/>
            <w:vAlign w:val="bottom"/>
          </w:tcPr>
          <w:p w:rsidR="00087974" w:rsidRPr="00EC74DE" w:rsidP="0049329C" w14:paraId="3CA43707"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LINJ12</w:t>
            </w:r>
          </w:p>
        </w:tc>
        <w:tc>
          <w:tcPr>
            <w:tcW w:w="2610" w:type="dxa"/>
            <w:vAlign w:val="bottom"/>
          </w:tcPr>
          <w:p w:rsidR="00087974" w:rsidRPr="00EC74DE" w:rsidP="0049329C" w14:paraId="02DFCD15" w14:textId="77777777">
            <w:pPr>
              <w:contextualSpacing/>
              <w:rPr>
                <w:rFonts w:eastAsia="Times New Roman" w:cstheme="minorHAnsi"/>
                <w:color w:val="000000"/>
                <w:sz w:val="18"/>
                <w:szCs w:val="18"/>
              </w:rPr>
            </w:pPr>
            <w:r>
              <w:rPr>
                <w:rFonts w:eastAsia="Times New Roman" w:cstheme="minorHAnsi"/>
                <w:color w:val="000000"/>
                <w:sz w:val="18"/>
                <w:szCs w:val="18"/>
              </w:rPr>
              <w:t>I</w:t>
            </w:r>
            <w:r w:rsidRPr="00EC74DE">
              <w:rPr>
                <w:rFonts w:eastAsia="Times New Roman" w:cstheme="minorHAnsi"/>
                <w:color w:val="000000"/>
                <w:sz w:val="18"/>
                <w:szCs w:val="18"/>
              </w:rPr>
              <w:t>njected in last 12 months</w:t>
            </w:r>
          </w:p>
        </w:tc>
        <w:tc>
          <w:tcPr>
            <w:tcW w:w="6390" w:type="dxa"/>
            <w:vAlign w:val="bottom"/>
          </w:tcPr>
          <w:p w:rsidR="00087974" w:rsidRPr="00EC74DE" w:rsidP="00E95511" w14:paraId="5ECB4152" w14:textId="7C807F23">
            <w:pPr>
              <w:contextualSpacing/>
              <w:rPr>
                <w:rFonts w:eastAsia="Times New Roman" w:cstheme="minorHAnsi"/>
                <w:color w:val="000000"/>
                <w:sz w:val="18"/>
                <w:szCs w:val="18"/>
              </w:rPr>
            </w:pPr>
            <w:r w:rsidRPr="009F27C8">
              <w:rPr>
                <w:rFonts w:eastAsia="Times New Roman" w:cs="Arial"/>
                <w:sz w:val="18"/>
                <w:szCs w:val="18"/>
              </w:rPr>
              <w:t>LINJ12 =</w:t>
            </w:r>
            <w:r w:rsidR="006E5C62">
              <w:rPr>
                <w:rFonts w:eastAsia="Times New Roman" w:cs="Arial"/>
                <w:sz w:val="18"/>
                <w:szCs w:val="18"/>
              </w:rPr>
              <w:t xml:space="preserve"> </w:t>
            </w:r>
            <w:r w:rsidRPr="009F27C8">
              <w:rPr>
                <w:rFonts w:eastAsia="Times New Roman" w:cs="Arial"/>
                <w:sz w:val="18"/>
                <w:szCs w:val="18"/>
              </w:rPr>
              <w:t>IF((LINJN=0), 1, if((LINJ_U=0 &amp; LINJN&lt;=365 ), 1, if((LINJ_U=1 &amp; LINJN&lt;=12 ), 1, if((LINJ_U=2 &amp; LINJN &lt;= 1), 1, 0)))))</w:t>
            </w:r>
          </w:p>
        </w:tc>
      </w:tr>
    </w:tbl>
    <w:p w:rsidR="007E35F1" w:rsidRPr="00EC74DE" w:rsidP="0049329C" w14:paraId="2A9E6292" w14:textId="77777777">
      <w:pPr>
        <w:ind w:left="720" w:firstLine="720"/>
        <w:contextualSpacing/>
        <w:rPr>
          <w:rFonts w:eastAsia="Times New Roman" w:cstheme="minorHAnsi"/>
          <w:color w:val="000000"/>
          <w:sz w:val="18"/>
          <w:szCs w:val="18"/>
        </w:rPr>
      </w:pPr>
    </w:p>
    <w:p w:rsidR="00B2229B" w:rsidRPr="00EC74DE" w:rsidP="0049329C" w14:paraId="1CEFBD86" w14:textId="77777777">
      <w:pPr>
        <w:ind w:left="720" w:firstLine="720"/>
        <w:contextualSpacing/>
        <w:rPr>
          <w:rFonts w:eastAsia="Times New Roman" w:cstheme="minorHAnsi"/>
          <w:color w:val="000000"/>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210"/>
      </w:tblGrid>
      <w:tr w14:paraId="322C8C1C" w14:textId="77777777" w:rsidTr="00C34B0C">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B2229B" w:rsidRPr="00EC74DE" w:rsidP="00C34B0C" w14:paraId="34466F35"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CALC_ENDID.</w:t>
            </w:r>
          </w:p>
        </w:tc>
        <w:tc>
          <w:tcPr>
            <w:tcW w:w="2520" w:type="dxa"/>
            <w:vAlign w:val="bottom"/>
          </w:tcPr>
          <w:p w:rsidR="00B2229B" w:rsidRPr="00EC74DE" w:rsidP="00C34B0C" w14:paraId="0D252092" w14:textId="77777777">
            <w:pPr>
              <w:contextualSpacing/>
              <w:rPr>
                <w:rFonts w:eastAsia="Times New Roman" w:cstheme="minorHAnsi"/>
                <w:b/>
                <w:bCs/>
                <w:color w:val="000000"/>
                <w:sz w:val="18"/>
                <w:szCs w:val="18"/>
              </w:rPr>
            </w:pPr>
          </w:p>
        </w:tc>
        <w:tc>
          <w:tcPr>
            <w:tcW w:w="6210" w:type="dxa"/>
            <w:vAlign w:val="bottom"/>
          </w:tcPr>
          <w:p w:rsidR="00B2229B" w:rsidRPr="00EC74DE" w:rsidP="00C34B0C" w14:paraId="645F2C1F" w14:textId="77777777">
            <w:pPr>
              <w:contextualSpacing/>
              <w:rPr>
                <w:rFonts w:eastAsia="Times New Roman" w:cstheme="minorHAnsi"/>
                <w:b/>
                <w:bCs/>
                <w:color w:val="000000"/>
                <w:sz w:val="18"/>
                <w:szCs w:val="18"/>
              </w:rPr>
            </w:pPr>
          </w:p>
        </w:tc>
      </w:tr>
      <w:tr w14:paraId="3D0B3DB0" w14:textId="77777777" w:rsidTr="00C34B0C">
        <w:tblPrEx>
          <w:tblW w:w="10278" w:type="dxa"/>
          <w:tblLayout w:type="fixed"/>
          <w:tblLook w:val="04A0"/>
        </w:tblPrEx>
        <w:trPr>
          <w:trHeight w:val="585"/>
        </w:trPr>
        <w:tc>
          <w:tcPr>
            <w:tcW w:w="1548" w:type="dxa"/>
            <w:vAlign w:val="bottom"/>
          </w:tcPr>
          <w:p w:rsidR="00B2229B" w:rsidRPr="00EC74DE" w:rsidP="00C34B0C" w14:paraId="7207E8C2"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ENDID</w:t>
            </w:r>
          </w:p>
        </w:tc>
        <w:tc>
          <w:tcPr>
            <w:tcW w:w="2520" w:type="dxa"/>
            <w:vAlign w:val="bottom"/>
          </w:tcPr>
          <w:p w:rsidR="00B2229B" w:rsidRPr="00EC74DE" w:rsidP="00B2229B" w14:paraId="34794B78" w14:textId="77777777">
            <w:pPr>
              <w:contextualSpacing/>
              <w:rPr>
                <w:rFonts w:eastAsia="Times New Roman" w:cstheme="minorHAnsi"/>
                <w:color w:val="000000"/>
                <w:sz w:val="18"/>
                <w:szCs w:val="18"/>
              </w:rPr>
            </w:pPr>
            <w:r w:rsidRPr="00EC74DE">
              <w:rPr>
                <w:rFonts w:eastAsia="Times New Roman" w:cstheme="minorHAnsi"/>
                <w:color w:val="000000"/>
                <w:sz w:val="18"/>
                <w:szCs w:val="18"/>
              </w:rPr>
              <w:t>Time injection drug use section ended</w:t>
            </w:r>
          </w:p>
        </w:tc>
        <w:tc>
          <w:tcPr>
            <w:tcW w:w="6210" w:type="dxa"/>
            <w:vAlign w:val="bottom"/>
          </w:tcPr>
          <w:p w:rsidR="00B2229B" w:rsidRPr="00EC74DE" w:rsidP="00C34B0C" w14:paraId="2C511123" w14:textId="77777777">
            <w:pPr>
              <w:contextualSpacing/>
              <w:rPr>
                <w:rFonts w:eastAsia="Times New Roman" w:cstheme="minorHAnsi"/>
                <w:color w:val="000000"/>
                <w:sz w:val="18"/>
                <w:szCs w:val="18"/>
              </w:rPr>
            </w:pPr>
            <w:r w:rsidRPr="00EC74DE">
              <w:rPr>
                <w:rFonts w:eastAsia="Times New Roman" w:cstheme="minorHAnsi"/>
                <w:color w:val="000000"/>
                <w:sz w:val="18"/>
                <w:szCs w:val="18"/>
              </w:rPr>
              <w:t>ENDID = Current time</w:t>
            </w:r>
          </w:p>
        </w:tc>
      </w:tr>
    </w:tbl>
    <w:p w:rsidR="00B2229B" w:rsidRPr="00EC74DE" w:rsidP="0049329C" w14:paraId="734A57D6" w14:textId="77777777">
      <w:pPr>
        <w:ind w:left="720" w:firstLine="720"/>
        <w:contextualSpacing/>
        <w:rPr>
          <w:rFonts w:eastAsia="Times New Roman" w:cstheme="minorHAnsi"/>
          <w:color w:val="000000"/>
          <w:sz w:val="18"/>
          <w:szCs w:val="18"/>
        </w:rPr>
      </w:pPr>
    </w:p>
    <w:tbl>
      <w:tblPr>
        <w:tblW w:w="10440" w:type="dxa"/>
        <w:tblInd w:w="18" w:type="dxa"/>
        <w:tblBorders>
          <w:top w:val="single" w:sz="4" w:space="0" w:color="auto"/>
          <w:left w:val="single" w:sz="4" w:space="0" w:color="auto"/>
          <w:bottom w:val="single" w:sz="4" w:space="0" w:color="auto"/>
          <w:right w:val="single" w:sz="4" w:space="0" w:color="auto"/>
        </w:tblBorders>
        <w:tblLook w:val="04A0"/>
      </w:tblPr>
      <w:tblGrid>
        <w:gridCol w:w="1718"/>
        <w:gridCol w:w="8722"/>
      </w:tblGrid>
      <w:tr w14:paraId="104BE3E3" w14:textId="77777777" w:rsidTr="007E35F1">
        <w:tblPrEx>
          <w:tblW w:w="1044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vAlign w:val="bottom"/>
            <w:hideMark/>
          </w:tcPr>
          <w:p w:rsidR="007E35F1" w:rsidRPr="00EC74DE" w:rsidP="0049329C" w14:paraId="061890DA" w14:textId="77777777">
            <w:pPr>
              <w:ind w:right="882"/>
              <w:contextualSpacing/>
              <w:rPr>
                <w:rFonts w:eastAsia="Times New Roman" w:cstheme="minorHAnsi"/>
                <w:b/>
                <w:bCs/>
                <w:color w:val="000000"/>
                <w:sz w:val="18"/>
                <w:szCs w:val="18"/>
              </w:rPr>
            </w:pPr>
            <w:r w:rsidRPr="00EC74DE">
              <w:rPr>
                <w:rFonts w:eastAsia="Times New Roman" w:cstheme="minorHAnsi"/>
                <w:b/>
                <w:color w:val="000000"/>
                <w:sz w:val="18"/>
                <w:szCs w:val="18"/>
              </w:rPr>
              <w:t>END_ID.</w:t>
            </w:r>
          </w:p>
        </w:tc>
        <w:tc>
          <w:tcPr>
            <w:tcW w:w="9000" w:type="dxa"/>
            <w:vAlign w:val="bottom"/>
          </w:tcPr>
          <w:p w:rsidR="007E35F1" w:rsidRPr="00EC74DE" w:rsidP="0049329C" w14:paraId="7779A214" w14:textId="77777777">
            <w:pPr>
              <w:contextualSpacing/>
              <w:rPr>
                <w:rFonts w:eastAsia="Times New Roman" w:cstheme="minorHAnsi"/>
                <w:color w:val="000000"/>
                <w:sz w:val="18"/>
                <w:szCs w:val="18"/>
              </w:rPr>
            </w:pPr>
            <w:r w:rsidRPr="00EC74DE">
              <w:rPr>
                <w:rFonts w:eastAsia="Times New Roman" w:cstheme="minorHAnsi"/>
                <w:color w:val="000000"/>
                <w:sz w:val="18"/>
                <w:szCs w:val="18"/>
              </w:rPr>
              <w:t>Go to Non-Injection Drug Use Section (ND).</w:t>
            </w:r>
          </w:p>
        </w:tc>
      </w:tr>
    </w:tbl>
    <w:p w:rsidR="007E35F1" w:rsidRPr="00EC74DE" w:rsidP="0049329C" w14:paraId="4A723070" w14:textId="77777777">
      <w:pPr>
        <w:ind w:left="720" w:firstLine="720"/>
        <w:contextualSpacing/>
        <w:rPr>
          <w:rFonts w:eastAsia="Times New Roman" w:cstheme="minorHAnsi"/>
          <w:b/>
          <w:color w:val="000000"/>
          <w:sz w:val="18"/>
          <w:szCs w:val="18"/>
          <w:u w:val="single"/>
        </w:rPr>
      </w:pPr>
    </w:p>
    <w:p w:rsidR="007E35F1" w:rsidRPr="00EC74DE" w:rsidP="0049329C" w14:paraId="19B922A4" w14:textId="77777777">
      <w:pPr>
        <w:contextualSpacing/>
        <w:rPr>
          <w:sz w:val="18"/>
          <w:szCs w:val="18"/>
        </w:rPr>
      </w:pPr>
    </w:p>
    <w:p w:rsidR="007E35F1" w:rsidRPr="00EC74DE" w:rsidP="0049329C" w14:paraId="6E729AE8" w14:textId="77777777">
      <w:pPr>
        <w:contextualSpacing/>
        <w:rPr>
          <w:sz w:val="18"/>
          <w:szCs w:val="18"/>
        </w:rPr>
        <w:sectPr w:rsidSect="00533F43">
          <w:headerReference w:type="even" r:id="rId24"/>
          <w:headerReference w:type="default" r:id="rId25"/>
          <w:headerReference w:type="first" r:id="rId26"/>
          <w:pgSz w:w="12240" w:h="15840"/>
          <w:pgMar w:top="1080" w:right="1080" w:bottom="1080" w:left="1080" w:header="720" w:footer="720" w:gutter="0"/>
          <w:cols w:space="720"/>
          <w:docGrid w:linePitch="360"/>
        </w:sectPr>
      </w:pPr>
    </w:p>
    <w:p w:rsidR="007E35F1" w:rsidRPr="00EC74DE" w:rsidP="0049329C" w14:paraId="3DADB25D" w14:textId="0C353408">
      <w:pPr>
        <w:contextualSpacing/>
        <w:jc w:val="center"/>
        <w:rPr>
          <w:rFonts w:cstheme="minorHAnsi"/>
          <w:b/>
          <w:sz w:val="18"/>
          <w:szCs w:val="18"/>
        </w:rPr>
      </w:pPr>
      <w:r w:rsidRPr="00EC74DE">
        <w:rPr>
          <w:rFonts w:cstheme="minorHAnsi"/>
          <w:b/>
          <w:sz w:val="18"/>
          <w:szCs w:val="18"/>
        </w:rPr>
        <w:t xml:space="preserve">NHBS </w:t>
      </w:r>
      <w:r w:rsidR="00E47F6B">
        <w:rPr>
          <w:rFonts w:cstheme="minorHAnsi"/>
          <w:b/>
          <w:sz w:val="18"/>
          <w:szCs w:val="18"/>
        </w:rPr>
        <w:t>ROUND 7</w:t>
      </w:r>
      <w:r w:rsidRPr="00EC74DE">
        <w:rPr>
          <w:rFonts w:cstheme="minorHAnsi"/>
          <w:b/>
          <w:sz w:val="18"/>
          <w:szCs w:val="18"/>
        </w:rPr>
        <w:t xml:space="preserve"> QUESTIONNAIRE</w:t>
      </w:r>
    </w:p>
    <w:p w:rsidR="007E35F1" w:rsidRPr="00EC74DE" w:rsidP="0049329C" w14:paraId="4BA06BD5" w14:textId="77777777">
      <w:pPr>
        <w:pStyle w:val="Heading1Q-aire"/>
        <w:contextualSpacing/>
        <w:outlineLvl w:val="0"/>
        <w:rPr>
          <w:rFonts w:cstheme="minorHAnsi"/>
          <w:sz w:val="18"/>
          <w:szCs w:val="18"/>
        </w:rPr>
      </w:pPr>
      <w:bookmarkStart w:id="44" w:name="_Toc391632842"/>
      <w:bookmarkStart w:id="45" w:name="_Toc10023530"/>
      <w:bookmarkStart w:id="46" w:name="_Toc532328678"/>
      <w:bookmarkStart w:id="47" w:name="_Toc532329426"/>
      <w:r w:rsidRPr="00EC74DE">
        <w:rPr>
          <w:rFonts w:cstheme="minorHAnsi"/>
          <w:sz w:val="18"/>
          <w:szCs w:val="18"/>
        </w:rPr>
        <w:t>NON-INJECT</w:t>
      </w:r>
      <w:r w:rsidR="00F51E6C">
        <w:rPr>
          <w:rFonts w:cstheme="minorHAnsi"/>
          <w:sz w:val="18"/>
          <w:szCs w:val="18"/>
        </w:rPr>
        <w:t>I</w:t>
      </w:r>
      <w:r w:rsidRPr="00EC74DE">
        <w:rPr>
          <w:rFonts w:cstheme="minorHAnsi"/>
          <w:sz w:val="18"/>
          <w:szCs w:val="18"/>
        </w:rPr>
        <w:t>ON DRUG USE (ND)</w:t>
      </w:r>
      <w:bookmarkEnd w:id="44"/>
      <w:bookmarkEnd w:id="45"/>
      <w:bookmarkEnd w:id="46"/>
      <w:bookmarkEnd w:id="47"/>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880"/>
        <w:gridCol w:w="1440"/>
        <w:gridCol w:w="2520"/>
        <w:gridCol w:w="3420"/>
      </w:tblGrid>
      <w:tr w14:paraId="43F170DF"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0260" w:type="dxa"/>
            <w:gridSpan w:val="4"/>
            <w:tcBorders>
              <w:top w:val="single" w:sz="4" w:space="0" w:color="auto"/>
              <w:bottom w:val="single" w:sz="4" w:space="0" w:color="auto"/>
            </w:tcBorders>
            <w:shd w:val="clear" w:color="auto" w:fill="auto"/>
            <w:noWrap/>
            <w:vAlign w:val="bottom"/>
          </w:tcPr>
          <w:p w:rsidR="007E35F1" w:rsidRPr="00EC74DE" w:rsidP="0049329C" w14:paraId="6455A03F" w14:textId="77777777">
            <w:pPr>
              <w:spacing w:after="0" w:line="240" w:lineRule="auto"/>
              <w:contextualSpacing/>
              <w:jc w:val="center"/>
              <w:rPr>
                <w:rFonts w:eastAsia="Times New Roman" w:cstheme="minorHAnsi"/>
                <w:b/>
                <w:color w:val="000000"/>
                <w:sz w:val="18"/>
                <w:szCs w:val="18"/>
              </w:rPr>
            </w:pPr>
            <w:r w:rsidRPr="00EC74DE">
              <w:rPr>
                <w:rFonts w:eastAsia="Times New Roman" w:cstheme="minorHAnsi"/>
                <w:b/>
                <w:color w:val="000000"/>
                <w:sz w:val="18"/>
                <w:szCs w:val="18"/>
              </w:rPr>
              <w:t>Variables from prior section(s) used in this section of the questionnaire</w:t>
            </w:r>
          </w:p>
        </w:tc>
      </w:tr>
      <w:tr w14:paraId="036F8947" w14:textId="77777777" w:rsidTr="007E35F1">
        <w:tblPrEx>
          <w:tblW w:w="10260" w:type="dxa"/>
          <w:tblInd w:w="18" w:type="dxa"/>
          <w:tblLook w:val="04A0"/>
        </w:tblPrEx>
        <w:trPr>
          <w:trHeight w:val="300"/>
        </w:trPr>
        <w:tc>
          <w:tcPr>
            <w:tcW w:w="2880" w:type="dxa"/>
            <w:tcBorders>
              <w:top w:val="single" w:sz="4" w:space="0" w:color="auto"/>
            </w:tcBorders>
            <w:shd w:val="clear" w:color="auto" w:fill="auto"/>
            <w:noWrap/>
            <w:vAlign w:val="bottom"/>
          </w:tcPr>
          <w:p w:rsidR="007E35F1" w:rsidRPr="00EC74DE" w:rsidP="0049329C" w14:paraId="2083E8A4" w14:textId="77777777">
            <w:pPr>
              <w:spacing w:after="0" w:line="240" w:lineRule="auto"/>
              <w:contextualSpacing/>
              <w:jc w:val="center"/>
              <w:rPr>
                <w:rFonts w:eastAsia="Times New Roman" w:cstheme="minorHAnsi"/>
                <w:b/>
                <w:bCs/>
                <w:color w:val="000000"/>
                <w:sz w:val="18"/>
                <w:szCs w:val="18"/>
                <w:u w:val="single"/>
              </w:rPr>
            </w:pPr>
            <w:r w:rsidRPr="00EC74DE">
              <w:rPr>
                <w:rFonts w:eastAsia="Times New Roman" w:cstheme="minorHAnsi"/>
                <w:b/>
                <w:bCs/>
                <w:color w:val="000000"/>
                <w:sz w:val="18"/>
                <w:szCs w:val="18"/>
                <w:u w:val="single"/>
              </w:rPr>
              <w:t>Section</w:t>
            </w:r>
          </w:p>
        </w:tc>
        <w:tc>
          <w:tcPr>
            <w:tcW w:w="1440" w:type="dxa"/>
            <w:tcBorders>
              <w:top w:val="single" w:sz="4" w:space="0" w:color="auto"/>
            </w:tcBorders>
            <w:vAlign w:val="bottom"/>
          </w:tcPr>
          <w:p w:rsidR="007E35F1" w:rsidRPr="00EC74DE" w:rsidP="0049329C" w14:paraId="7F8095F2" w14:textId="77777777">
            <w:pPr>
              <w:spacing w:after="0" w:line="240" w:lineRule="auto"/>
              <w:contextualSpacing/>
              <w:jc w:val="center"/>
              <w:rPr>
                <w:rFonts w:eastAsia="Times New Roman" w:cstheme="minorHAnsi"/>
                <w:b/>
                <w:color w:val="000000"/>
                <w:sz w:val="18"/>
                <w:szCs w:val="18"/>
                <w:u w:val="single"/>
              </w:rPr>
            </w:pPr>
            <w:r w:rsidRPr="00EC74DE">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rsidR="007E35F1" w:rsidRPr="00EC74DE" w:rsidP="0049329C" w14:paraId="030551DD" w14:textId="77777777">
            <w:pPr>
              <w:spacing w:after="0" w:line="240" w:lineRule="auto"/>
              <w:contextualSpacing/>
              <w:jc w:val="center"/>
              <w:rPr>
                <w:rFonts w:eastAsia="Times New Roman" w:cstheme="minorHAnsi"/>
                <w:b/>
                <w:color w:val="000000"/>
                <w:sz w:val="18"/>
                <w:szCs w:val="18"/>
                <w:u w:val="single"/>
              </w:rPr>
            </w:pPr>
            <w:r w:rsidRPr="00EC74DE">
              <w:rPr>
                <w:rFonts w:eastAsia="Times New Roman" w:cstheme="minorHAnsi"/>
                <w:b/>
                <w:color w:val="000000"/>
                <w:sz w:val="18"/>
                <w:szCs w:val="18"/>
                <w:u w:val="single"/>
              </w:rPr>
              <w:t>Variable name</w:t>
            </w:r>
          </w:p>
        </w:tc>
        <w:tc>
          <w:tcPr>
            <w:tcW w:w="3420" w:type="dxa"/>
            <w:tcBorders>
              <w:top w:val="single" w:sz="4" w:space="0" w:color="auto"/>
            </w:tcBorders>
            <w:shd w:val="clear" w:color="auto" w:fill="auto"/>
            <w:noWrap/>
            <w:vAlign w:val="bottom"/>
          </w:tcPr>
          <w:p w:rsidR="007E35F1" w:rsidRPr="00EC74DE" w:rsidP="0049329C" w14:paraId="7E2242F4" w14:textId="77777777">
            <w:pPr>
              <w:spacing w:after="0" w:line="240" w:lineRule="auto"/>
              <w:contextualSpacing/>
              <w:jc w:val="center"/>
              <w:rPr>
                <w:rFonts w:eastAsia="Times New Roman" w:cstheme="minorHAnsi"/>
                <w:b/>
                <w:color w:val="000000"/>
                <w:sz w:val="18"/>
                <w:szCs w:val="18"/>
                <w:u w:val="single"/>
              </w:rPr>
            </w:pPr>
            <w:r w:rsidRPr="00EC74DE">
              <w:rPr>
                <w:rFonts w:eastAsia="Times New Roman" w:cstheme="minorHAnsi"/>
                <w:b/>
                <w:color w:val="000000"/>
                <w:sz w:val="18"/>
                <w:szCs w:val="18"/>
                <w:u w:val="single"/>
              </w:rPr>
              <w:t>Variable label</w:t>
            </w:r>
          </w:p>
        </w:tc>
      </w:tr>
      <w:tr w14:paraId="3585BF98" w14:textId="77777777" w:rsidTr="007E35F1">
        <w:tblPrEx>
          <w:tblW w:w="10260" w:type="dxa"/>
          <w:tblInd w:w="18" w:type="dxa"/>
          <w:tblLook w:val="04A0"/>
        </w:tblPrEx>
        <w:trPr>
          <w:trHeight w:val="300"/>
        </w:trPr>
        <w:tc>
          <w:tcPr>
            <w:tcW w:w="2880" w:type="dxa"/>
            <w:shd w:val="clear" w:color="auto" w:fill="auto"/>
            <w:noWrap/>
            <w:vAlign w:val="bottom"/>
          </w:tcPr>
          <w:p w:rsidR="007E35F1" w:rsidRPr="00EC74DE" w:rsidP="0049329C" w14:paraId="68F20BEF"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Preloaded variable</w:t>
            </w:r>
          </w:p>
        </w:tc>
        <w:tc>
          <w:tcPr>
            <w:tcW w:w="1440" w:type="dxa"/>
            <w:vAlign w:val="bottom"/>
          </w:tcPr>
          <w:p w:rsidR="007E35F1" w:rsidRPr="00EC74DE" w:rsidP="0049329C" w14:paraId="28C0B0EF"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w:t>
            </w:r>
          </w:p>
        </w:tc>
        <w:tc>
          <w:tcPr>
            <w:tcW w:w="2520" w:type="dxa"/>
            <w:shd w:val="clear" w:color="auto" w:fill="auto"/>
            <w:noWrap/>
            <w:vAlign w:val="bottom"/>
          </w:tcPr>
          <w:p w:rsidR="007E35F1" w:rsidRPr="00EC74DE" w:rsidP="0049329C" w14:paraId="035083E4"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CYCLE</w:t>
            </w:r>
          </w:p>
        </w:tc>
        <w:tc>
          <w:tcPr>
            <w:tcW w:w="3420" w:type="dxa"/>
            <w:shd w:val="clear" w:color="auto" w:fill="auto"/>
            <w:noWrap/>
            <w:vAlign w:val="bottom"/>
          </w:tcPr>
          <w:p w:rsidR="007E35F1" w:rsidRPr="00EC74DE" w:rsidP="0049329C" w14:paraId="42E064BF"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NHBS Cycle</w:t>
            </w:r>
          </w:p>
        </w:tc>
      </w:tr>
      <w:tr w14:paraId="5E8C5803" w14:textId="77777777" w:rsidTr="007E35F1">
        <w:tblPrEx>
          <w:tblW w:w="10260" w:type="dxa"/>
          <w:tblInd w:w="18" w:type="dxa"/>
          <w:tblLook w:val="04A0"/>
        </w:tblPrEx>
        <w:trPr>
          <w:trHeight w:val="300"/>
        </w:trPr>
        <w:tc>
          <w:tcPr>
            <w:tcW w:w="2880" w:type="dxa"/>
            <w:shd w:val="clear" w:color="auto" w:fill="auto"/>
            <w:noWrap/>
            <w:vAlign w:val="bottom"/>
          </w:tcPr>
          <w:p w:rsidR="007E35F1" w:rsidRPr="00EC74DE" w:rsidP="0049329C" w14:paraId="6713EA48"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Eligibility Screener</w:t>
            </w:r>
          </w:p>
        </w:tc>
        <w:tc>
          <w:tcPr>
            <w:tcW w:w="1440" w:type="dxa"/>
            <w:vAlign w:val="bottom"/>
          </w:tcPr>
          <w:p w:rsidR="007E35F1" w:rsidRPr="00EC74DE" w:rsidP="0049329C" w14:paraId="020FB19D"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w:t>
            </w:r>
          </w:p>
        </w:tc>
        <w:tc>
          <w:tcPr>
            <w:tcW w:w="2520" w:type="dxa"/>
            <w:shd w:val="clear" w:color="auto" w:fill="auto"/>
            <w:noWrap/>
            <w:vAlign w:val="bottom"/>
          </w:tcPr>
          <w:p w:rsidR="007E35F1" w:rsidRPr="00EC74DE" w:rsidP="0049329C" w14:paraId="2F1D8544"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EL_MSM</w:t>
            </w:r>
          </w:p>
        </w:tc>
        <w:tc>
          <w:tcPr>
            <w:tcW w:w="3420" w:type="dxa"/>
            <w:shd w:val="clear" w:color="auto" w:fill="auto"/>
            <w:noWrap/>
            <w:vAlign w:val="bottom"/>
          </w:tcPr>
          <w:p w:rsidR="007E35F1" w:rsidRPr="00EC74DE" w:rsidP="0049329C" w14:paraId="1A8E4225"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Eligible: MSM cycle</w:t>
            </w:r>
          </w:p>
        </w:tc>
      </w:tr>
      <w:tr w14:paraId="1779B0BE" w14:textId="77777777" w:rsidTr="007E35F1">
        <w:tblPrEx>
          <w:tblW w:w="10260" w:type="dxa"/>
          <w:tblInd w:w="18" w:type="dxa"/>
          <w:tblLook w:val="04A0"/>
        </w:tblPrEx>
        <w:trPr>
          <w:trHeight w:val="300"/>
        </w:trPr>
        <w:tc>
          <w:tcPr>
            <w:tcW w:w="2880" w:type="dxa"/>
            <w:shd w:val="clear" w:color="auto" w:fill="auto"/>
            <w:noWrap/>
            <w:vAlign w:val="bottom"/>
          </w:tcPr>
          <w:p w:rsidR="007E35F1" w:rsidRPr="00EC74DE" w:rsidP="0049329C" w14:paraId="49194B5F"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Eligibility Screener</w:t>
            </w:r>
          </w:p>
        </w:tc>
        <w:tc>
          <w:tcPr>
            <w:tcW w:w="1440" w:type="dxa"/>
            <w:vAlign w:val="bottom"/>
          </w:tcPr>
          <w:p w:rsidR="007E35F1" w:rsidRPr="00EC74DE" w:rsidP="0049329C" w14:paraId="6A6D6502"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w:t>
            </w:r>
          </w:p>
        </w:tc>
        <w:tc>
          <w:tcPr>
            <w:tcW w:w="2520" w:type="dxa"/>
            <w:shd w:val="clear" w:color="auto" w:fill="auto"/>
            <w:noWrap/>
            <w:vAlign w:val="bottom"/>
          </w:tcPr>
          <w:p w:rsidR="007E35F1" w:rsidRPr="00EC74DE" w:rsidP="0049329C" w14:paraId="01C8F458"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EL_IDU</w:t>
            </w:r>
          </w:p>
        </w:tc>
        <w:tc>
          <w:tcPr>
            <w:tcW w:w="3420" w:type="dxa"/>
            <w:shd w:val="clear" w:color="auto" w:fill="auto"/>
            <w:noWrap/>
            <w:vAlign w:val="bottom"/>
          </w:tcPr>
          <w:p w:rsidR="007E35F1" w:rsidRPr="00EC74DE" w:rsidP="0049329C" w14:paraId="155275B0"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Eligible: IDU cycle</w:t>
            </w:r>
          </w:p>
        </w:tc>
      </w:tr>
      <w:tr w14:paraId="05D5440F" w14:textId="77777777" w:rsidTr="007E35F1">
        <w:tblPrEx>
          <w:tblW w:w="10260" w:type="dxa"/>
          <w:tblInd w:w="18" w:type="dxa"/>
          <w:tblLook w:val="04A0"/>
        </w:tblPrEx>
        <w:trPr>
          <w:trHeight w:val="300"/>
        </w:trPr>
        <w:tc>
          <w:tcPr>
            <w:tcW w:w="2880" w:type="dxa"/>
            <w:shd w:val="clear" w:color="auto" w:fill="auto"/>
            <w:noWrap/>
            <w:vAlign w:val="bottom"/>
          </w:tcPr>
          <w:p w:rsidR="007E35F1" w:rsidRPr="00EC74DE" w:rsidP="0049329C" w14:paraId="327E1E4C"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Eligibility Screener</w:t>
            </w:r>
          </w:p>
        </w:tc>
        <w:tc>
          <w:tcPr>
            <w:tcW w:w="1440" w:type="dxa"/>
            <w:vAlign w:val="bottom"/>
          </w:tcPr>
          <w:p w:rsidR="007E35F1" w:rsidRPr="00EC74DE" w:rsidP="0049329C" w14:paraId="2B5D2912"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w:t>
            </w:r>
          </w:p>
        </w:tc>
        <w:tc>
          <w:tcPr>
            <w:tcW w:w="2520" w:type="dxa"/>
            <w:shd w:val="clear" w:color="auto" w:fill="auto"/>
            <w:noWrap/>
            <w:vAlign w:val="bottom"/>
          </w:tcPr>
          <w:p w:rsidR="007E35F1" w:rsidRPr="00EC74DE" w:rsidP="0049329C" w14:paraId="2FFD5AC0"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EL_HET</w:t>
            </w:r>
          </w:p>
        </w:tc>
        <w:tc>
          <w:tcPr>
            <w:tcW w:w="3420" w:type="dxa"/>
            <w:shd w:val="clear" w:color="auto" w:fill="auto"/>
            <w:noWrap/>
            <w:vAlign w:val="bottom"/>
          </w:tcPr>
          <w:p w:rsidR="007E35F1" w:rsidRPr="00EC74DE" w:rsidP="0049329C" w14:paraId="258F4EF8"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Eligible: HET cycle</w:t>
            </w:r>
          </w:p>
        </w:tc>
      </w:tr>
      <w:tr w14:paraId="2CB96A96" w14:textId="77777777" w:rsidTr="007E35F1">
        <w:tblPrEx>
          <w:tblW w:w="10260" w:type="dxa"/>
          <w:tblInd w:w="18" w:type="dxa"/>
          <w:tblLook w:val="04A0"/>
        </w:tblPrEx>
        <w:trPr>
          <w:trHeight w:val="300"/>
        </w:trPr>
        <w:tc>
          <w:tcPr>
            <w:tcW w:w="2880" w:type="dxa"/>
            <w:shd w:val="clear" w:color="auto" w:fill="auto"/>
            <w:noWrap/>
            <w:vAlign w:val="bottom"/>
          </w:tcPr>
          <w:p w:rsidR="007E35F1" w:rsidRPr="00EC74DE" w:rsidP="0049329C" w14:paraId="61A09D42"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Consent</w:t>
            </w:r>
          </w:p>
        </w:tc>
        <w:tc>
          <w:tcPr>
            <w:tcW w:w="1440" w:type="dxa"/>
            <w:vAlign w:val="bottom"/>
          </w:tcPr>
          <w:p w:rsidR="007E35F1" w:rsidRPr="00EC74DE" w:rsidP="0049329C" w14:paraId="69BDD473"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CN1</w:t>
            </w:r>
          </w:p>
        </w:tc>
        <w:tc>
          <w:tcPr>
            <w:tcW w:w="2520" w:type="dxa"/>
            <w:shd w:val="clear" w:color="auto" w:fill="auto"/>
            <w:noWrap/>
            <w:vAlign w:val="bottom"/>
          </w:tcPr>
          <w:p w:rsidR="007E35F1" w:rsidRPr="00EC74DE" w:rsidP="0049329C" w14:paraId="328C3A10"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CONSENTA</w:t>
            </w:r>
          </w:p>
        </w:tc>
        <w:tc>
          <w:tcPr>
            <w:tcW w:w="3420" w:type="dxa"/>
            <w:shd w:val="clear" w:color="auto" w:fill="auto"/>
            <w:noWrap/>
            <w:vAlign w:val="bottom"/>
          </w:tcPr>
          <w:p w:rsidR="007E35F1" w:rsidRPr="00EC74DE" w:rsidP="0049329C" w14:paraId="489C3C12"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Consent to survey</w:t>
            </w:r>
          </w:p>
        </w:tc>
      </w:tr>
      <w:tr w14:paraId="4DD98512" w14:textId="77777777" w:rsidTr="007E35F1">
        <w:tblPrEx>
          <w:tblW w:w="10260" w:type="dxa"/>
          <w:tblInd w:w="18" w:type="dxa"/>
          <w:tblLook w:val="04A0"/>
        </w:tblPrEx>
        <w:trPr>
          <w:trHeight w:val="300"/>
        </w:trPr>
        <w:tc>
          <w:tcPr>
            <w:tcW w:w="2880" w:type="dxa"/>
            <w:shd w:val="clear" w:color="auto" w:fill="auto"/>
            <w:noWrap/>
            <w:vAlign w:val="bottom"/>
          </w:tcPr>
          <w:p w:rsidR="00B2229B" w:rsidRPr="00EC74DE" w:rsidP="0049329C" w14:paraId="603AD37B"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Injection Drug Use</w:t>
            </w:r>
          </w:p>
        </w:tc>
        <w:tc>
          <w:tcPr>
            <w:tcW w:w="1440" w:type="dxa"/>
            <w:vAlign w:val="bottom"/>
          </w:tcPr>
          <w:p w:rsidR="00B2229B" w:rsidRPr="00EC74DE" w:rsidP="0049329C" w14:paraId="4BD01177"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w:t>
            </w:r>
          </w:p>
        </w:tc>
        <w:tc>
          <w:tcPr>
            <w:tcW w:w="2520" w:type="dxa"/>
            <w:shd w:val="clear" w:color="auto" w:fill="auto"/>
            <w:noWrap/>
            <w:vAlign w:val="bottom"/>
          </w:tcPr>
          <w:p w:rsidR="00B2229B" w:rsidRPr="00EC74DE" w:rsidP="0049329C" w14:paraId="083ADEC5"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ENDID</w:t>
            </w:r>
          </w:p>
        </w:tc>
        <w:tc>
          <w:tcPr>
            <w:tcW w:w="3420" w:type="dxa"/>
            <w:shd w:val="clear" w:color="auto" w:fill="auto"/>
            <w:noWrap/>
            <w:vAlign w:val="bottom"/>
          </w:tcPr>
          <w:p w:rsidR="00B2229B" w:rsidRPr="00EC74DE" w:rsidP="0049329C" w14:paraId="5580EB8E"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Time injection drug use section ended</w:t>
            </w:r>
          </w:p>
        </w:tc>
      </w:tr>
    </w:tbl>
    <w:p w:rsidR="007E35F1" w:rsidRPr="00EC74DE" w:rsidP="0049329C" w14:paraId="2CD2DF41" w14:textId="77777777">
      <w:pPr>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339"/>
        <w:gridCol w:w="8921"/>
      </w:tblGrid>
      <w:tr w14:paraId="48A62B90"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339" w:type="dxa"/>
            <w:noWrap/>
            <w:hideMark/>
          </w:tcPr>
          <w:p w:rsidR="007E35F1" w:rsidRPr="00EC74DE" w:rsidP="0049329C" w14:paraId="30CB80AE"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UNIVERSE_ND.</w:t>
            </w:r>
          </w:p>
        </w:tc>
        <w:tc>
          <w:tcPr>
            <w:tcW w:w="8921" w:type="dxa"/>
          </w:tcPr>
          <w:p w:rsidR="007E35F1" w:rsidRPr="00EC74DE" w14:paraId="0A14524E" w14:textId="77777777">
            <w:pPr>
              <w:contextualSpacing/>
              <w:rPr>
                <w:rFonts w:eastAsia="Times New Roman" w:cstheme="minorHAnsi"/>
                <w:color w:val="000000"/>
                <w:sz w:val="18"/>
                <w:szCs w:val="18"/>
              </w:rPr>
            </w:pPr>
            <w:r w:rsidRPr="00EC74DE">
              <w:rPr>
                <w:rFonts w:eastAsia="Times New Roman" w:cstheme="minorHAnsi"/>
                <w:bCs/>
                <w:color w:val="000000"/>
                <w:sz w:val="18"/>
                <w:szCs w:val="18"/>
              </w:rPr>
              <w:t xml:space="preserve">All Eligible Rs (CYCLE EQ 1 &amp; EL_MSM EQ 1) or (CYCLE EQ 2 &amp; EL_IDU EQ 1) or (CYCLE EQ 3 &amp; EL_HET EQ 1) </w:t>
            </w:r>
            <w:r w:rsidRPr="00EC74DE">
              <w:rPr>
                <w:rFonts w:eastAsia="Times New Roman" w:cstheme="minorHAnsi"/>
                <w:color w:val="000000"/>
                <w:sz w:val="18"/>
                <w:szCs w:val="18"/>
              </w:rPr>
              <w:t>who consent to interview (CN1 EQ 1)</w:t>
            </w:r>
            <w:r w:rsidRPr="00EC74DE" w:rsidR="00A15620">
              <w:rPr>
                <w:rFonts w:eastAsia="Times New Roman" w:cstheme="minorHAnsi"/>
                <w:color w:val="000000"/>
                <w:sz w:val="18"/>
                <w:szCs w:val="18"/>
              </w:rPr>
              <w:t xml:space="preserve"> and completed prior section (ENDID </w:t>
            </w:r>
            <w:r w:rsidR="00E95511">
              <w:rPr>
                <w:rFonts w:eastAsia="Times New Roman" w:cstheme="minorHAnsi"/>
                <w:color w:val="000000"/>
                <w:sz w:val="18"/>
                <w:szCs w:val="18"/>
              </w:rPr>
              <w:t>is</w:t>
            </w:r>
            <w:r w:rsidRPr="00EC74DE" w:rsidR="00A15620">
              <w:rPr>
                <w:rFonts w:eastAsia="Times New Roman" w:cstheme="minorHAnsi"/>
                <w:color w:val="000000"/>
                <w:sz w:val="18"/>
                <w:szCs w:val="18"/>
              </w:rPr>
              <w:t xml:space="preserve"> not missing</w:t>
            </w:r>
            <w:r w:rsidR="001E0C85">
              <w:rPr>
                <w:rFonts w:eastAsia="Times New Roman" w:cstheme="minorHAnsi"/>
                <w:color w:val="000000"/>
                <w:sz w:val="18"/>
                <w:szCs w:val="18"/>
              </w:rPr>
              <w:t>)</w:t>
            </w:r>
            <w:r w:rsidRPr="00EC74DE" w:rsidR="00A15620">
              <w:rPr>
                <w:rFonts w:eastAsia="Times New Roman" w:cstheme="minorHAnsi"/>
                <w:color w:val="000000"/>
                <w:sz w:val="18"/>
                <w:szCs w:val="18"/>
              </w:rPr>
              <w:t>.</w:t>
            </w:r>
          </w:p>
        </w:tc>
      </w:tr>
    </w:tbl>
    <w:p w:rsidR="007E35F1" w:rsidRPr="00EC74DE" w:rsidP="0049329C" w14:paraId="29E21A1E" w14:textId="77777777">
      <w:pPr>
        <w:contextualSpacing/>
        <w:rPr>
          <w:rFonts w:cstheme="minorHAnsi"/>
          <w:b/>
          <w:sz w:val="18"/>
          <w:szCs w:val="18"/>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728"/>
        <w:gridCol w:w="2250"/>
        <w:gridCol w:w="6300"/>
      </w:tblGrid>
      <w:tr w14:paraId="203D4760" w14:textId="77777777" w:rsidTr="002E3DD0">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728" w:type="dxa"/>
            <w:vAlign w:val="bottom"/>
          </w:tcPr>
          <w:p w:rsidR="00FC5ABB" w:rsidRPr="00EC74DE" w:rsidP="002E3DD0" w14:paraId="6210AC77"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CALC_BEGND.</w:t>
            </w:r>
          </w:p>
        </w:tc>
        <w:tc>
          <w:tcPr>
            <w:tcW w:w="2250" w:type="dxa"/>
            <w:vAlign w:val="bottom"/>
          </w:tcPr>
          <w:p w:rsidR="00FC5ABB" w:rsidRPr="00EC74DE" w:rsidP="002E3DD0" w14:paraId="34B53A95" w14:textId="77777777">
            <w:pPr>
              <w:contextualSpacing/>
              <w:rPr>
                <w:rFonts w:eastAsia="Times New Roman" w:cstheme="minorHAnsi"/>
                <w:b/>
                <w:bCs/>
                <w:color w:val="000000"/>
                <w:sz w:val="18"/>
                <w:szCs w:val="18"/>
              </w:rPr>
            </w:pPr>
          </w:p>
        </w:tc>
        <w:tc>
          <w:tcPr>
            <w:tcW w:w="6300" w:type="dxa"/>
            <w:vAlign w:val="bottom"/>
          </w:tcPr>
          <w:p w:rsidR="00FC5ABB" w:rsidRPr="00EC74DE" w:rsidP="002E3DD0" w14:paraId="27952871" w14:textId="77777777">
            <w:pPr>
              <w:contextualSpacing/>
              <w:rPr>
                <w:rFonts w:eastAsia="Times New Roman" w:cstheme="minorHAnsi"/>
                <w:b/>
                <w:bCs/>
                <w:color w:val="000000"/>
                <w:sz w:val="18"/>
                <w:szCs w:val="18"/>
              </w:rPr>
            </w:pPr>
          </w:p>
        </w:tc>
      </w:tr>
      <w:tr w14:paraId="42A43CFA" w14:textId="77777777" w:rsidTr="002E3DD0">
        <w:tblPrEx>
          <w:tblW w:w="10278" w:type="dxa"/>
          <w:tblLayout w:type="fixed"/>
          <w:tblLook w:val="04A0"/>
        </w:tblPrEx>
        <w:tc>
          <w:tcPr>
            <w:tcW w:w="1728" w:type="dxa"/>
            <w:vAlign w:val="bottom"/>
          </w:tcPr>
          <w:p w:rsidR="00FC5ABB" w:rsidRPr="00EC74DE" w:rsidP="002E3DD0" w14:paraId="69E7FCEC"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BEGND</w:t>
            </w:r>
          </w:p>
        </w:tc>
        <w:tc>
          <w:tcPr>
            <w:tcW w:w="2250" w:type="dxa"/>
            <w:vAlign w:val="bottom"/>
          </w:tcPr>
          <w:p w:rsidR="00FC5ABB" w:rsidRPr="00EC74DE" w:rsidP="00195CAC" w14:paraId="03DEDBC7" w14:textId="77777777">
            <w:pPr>
              <w:contextualSpacing/>
              <w:rPr>
                <w:rFonts w:eastAsia="Times New Roman" w:cstheme="minorHAnsi"/>
                <w:color w:val="000000"/>
                <w:sz w:val="18"/>
                <w:szCs w:val="18"/>
              </w:rPr>
            </w:pPr>
            <w:r w:rsidRPr="00EC74DE">
              <w:rPr>
                <w:rFonts w:eastAsia="Times New Roman" w:cstheme="minorHAnsi"/>
                <w:color w:val="000000"/>
                <w:sz w:val="18"/>
                <w:szCs w:val="18"/>
              </w:rPr>
              <w:t xml:space="preserve">Time at beginning of </w:t>
            </w:r>
            <w:r w:rsidR="00195CAC">
              <w:rPr>
                <w:rFonts w:eastAsia="Times New Roman" w:cstheme="minorHAnsi"/>
                <w:color w:val="000000"/>
                <w:sz w:val="18"/>
                <w:szCs w:val="18"/>
              </w:rPr>
              <w:t>ND</w:t>
            </w:r>
            <w:r w:rsidRPr="00EC74DE">
              <w:rPr>
                <w:rFonts w:eastAsia="Times New Roman" w:cstheme="minorHAnsi"/>
                <w:color w:val="000000"/>
                <w:sz w:val="18"/>
                <w:szCs w:val="18"/>
              </w:rPr>
              <w:t xml:space="preserve"> section</w:t>
            </w:r>
          </w:p>
        </w:tc>
        <w:tc>
          <w:tcPr>
            <w:tcW w:w="6300" w:type="dxa"/>
            <w:vAlign w:val="bottom"/>
          </w:tcPr>
          <w:p w:rsidR="00FC5ABB" w:rsidRPr="00EC74DE" w:rsidP="00FC5ABB" w14:paraId="17A2264E" w14:textId="77777777">
            <w:pPr>
              <w:contextualSpacing/>
              <w:rPr>
                <w:rFonts w:eastAsia="Times New Roman" w:cstheme="minorHAnsi"/>
                <w:color w:val="000000"/>
                <w:sz w:val="18"/>
                <w:szCs w:val="18"/>
              </w:rPr>
            </w:pPr>
            <w:r w:rsidRPr="00EC74DE">
              <w:rPr>
                <w:rFonts w:eastAsia="Times New Roman" w:cstheme="minorHAnsi"/>
                <w:color w:val="000000"/>
                <w:sz w:val="18"/>
                <w:szCs w:val="18"/>
              </w:rPr>
              <w:t>BEGND = Current time</w:t>
            </w:r>
          </w:p>
        </w:tc>
      </w:tr>
    </w:tbl>
    <w:p w:rsidR="00FC5ABB" w:rsidRPr="00EC74DE" w:rsidP="0049329C" w14:paraId="31C416F7" w14:textId="77777777">
      <w:pPr>
        <w:contextualSpacing/>
        <w:rPr>
          <w:rFonts w:cstheme="minorHAnsi"/>
          <w:b/>
          <w:sz w:val="18"/>
          <w:szCs w:val="18"/>
        </w:rPr>
      </w:pPr>
    </w:p>
    <w:p w:rsidR="00FC5ABB" w:rsidRPr="00EC74DE" w:rsidP="0049329C" w14:paraId="4AB1DAE5" w14:textId="77777777">
      <w:pPr>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293"/>
        <w:gridCol w:w="8967"/>
      </w:tblGrid>
      <w:tr w14:paraId="72D7C3A0"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293" w:type="dxa"/>
            <w:noWrap/>
            <w:hideMark/>
          </w:tcPr>
          <w:p w:rsidR="007E35F1" w:rsidRPr="00EC74DE" w:rsidP="0049329C" w14:paraId="242762E0" w14:textId="7019D82B">
            <w:pPr>
              <w:contextualSpacing/>
              <w:rPr>
                <w:rFonts w:eastAsia="Times New Roman" w:cstheme="minorHAnsi"/>
                <w:b/>
                <w:bCs/>
                <w:color w:val="000000"/>
                <w:sz w:val="18"/>
                <w:szCs w:val="18"/>
              </w:rPr>
            </w:pPr>
            <w:r w:rsidRPr="00EC74DE">
              <w:rPr>
                <w:rFonts w:eastAsia="Times New Roman" w:cstheme="minorHAnsi"/>
                <w:b/>
                <w:bCs/>
                <w:color w:val="000000"/>
                <w:sz w:val="18"/>
                <w:szCs w:val="18"/>
              </w:rPr>
              <w:t>INTRO_ND</w:t>
            </w:r>
            <w:r w:rsidR="004B4BC4">
              <w:rPr>
                <w:rFonts w:eastAsia="Times New Roman" w:cstheme="minorHAnsi"/>
                <w:b/>
                <w:bCs/>
                <w:color w:val="000000"/>
                <w:sz w:val="18"/>
                <w:szCs w:val="18"/>
              </w:rPr>
              <w:t>0</w:t>
            </w:r>
            <w:r w:rsidRPr="00EC74DE">
              <w:rPr>
                <w:rFonts w:eastAsia="Times New Roman" w:cstheme="minorHAnsi"/>
                <w:b/>
                <w:bCs/>
                <w:color w:val="000000"/>
                <w:sz w:val="18"/>
                <w:szCs w:val="18"/>
              </w:rPr>
              <w:t>.</w:t>
            </w:r>
          </w:p>
        </w:tc>
        <w:tc>
          <w:tcPr>
            <w:tcW w:w="8967" w:type="dxa"/>
          </w:tcPr>
          <w:p w:rsidR="007E35F1" w:rsidRPr="00EC74DE" w:rsidP="00734068" w14:paraId="1609037E" w14:textId="72702490">
            <w:pPr>
              <w:contextualSpacing/>
              <w:rPr>
                <w:rFonts w:eastAsia="Times New Roman" w:cstheme="minorHAnsi"/>
                <w:color w:val="000000"/>
                <w:sz w:val="18"/>
                <w:szCs w:val="18"/>
                <w:lang w:val=""/>
              </w:rPr>
            </w:pPr>
            <w:r w:rsidRPr="00EC74DE">
              <w:rPr>
                <w:rFonts w:eastAsia="Times New Roman" w:cstheme="minorHAnsi"/>
                <w:color w:val="000000"/>
                <w:sz w:val="18"/>
                <w:szCs w:val="18"/>
                <w:lang w:val=""/>
              </w:rPr>
              <w:t xml:space="preserve">DISPLAY: </w:t>
            </w:r>
            <w:r w:rsidR="00F326D7">
              <w:rPr>
                <w:rFonts w:eastAsia="Times New Roman" w:cstheme="minorHAnsi"/>
                <w:color w:val="000000"/>
                <w:sz w:val="18"/>
                <w:szCs w:val="18"/>
                <w:lang w:val=""/>
              </w:rPr>
              <w:t>"</w:t>
            </w:r>
            <w:r w:rsidRPr="00EC74DE" w:rsidR="00F90E40">
              <w:rPr>
                <w:color w:val="000000"/>
                <w:sz w:val="18"/>
                <w:lang w:val=""/>
              </w:rPr>
              <w:t>DIGA:</w:t>
            </w:r>
            <w:r w:rsidRPr="00EC74DE">
              <w:rPr>
                <w:color w:val="000000"/>
                <w:sz w:val="18"/>
                <w:lang w:val=""/>
              </w:rPr>
              <w:t xml:space="preserve"> Ahora voy a </w:t>
            </w:r>
            <w:r w:rsidRPr="00EC74DE" w:rsidR="00734068">
              <w:rPr>
                <w:color w:val="000000"/>
                <w:sz w:val="18"/>
                <w:lang w:val=""/>
              </w:rPr>
              <w:t>preguntarle</w:t>
            </w:r>
            <w:r w:rsidRPr="00EC74DE">
              <w:rPr>
                <w:color w:val="000000"/>
                <w:sz w:val="18"/>
                <w:lang w:val=""/>
              </w:rPr>
              <w:t xml:space="preserve"> sobre las veces que pudo haber </w:t>
            </w:r>
            <w:r w:rsidRPr="00EC74DE" w:rsidR="00734068">
              <w:rPr>
                <w:color w:val="000000"/>
                <w:sz w:val="18"/>
                <w:lang w:val=""/>
              </w:rPr>
              <w:t>usado</w:t>
            </w:r>
            <w:r w:rsidRPr="00EC74DE">
              <w:rPr>
                <w:color w:val="000000"/>
                <w:sz w:val="18"/>
                <w:lang w:val=""/>
              </w:rPr>
              <w:t xml:space="preserve"> drogas pero </w:t>
            </w:r>
            <w:r w:rsidR="009C1FBD">
              <w:rPr>
                <w:color w:val="000000"/>
                <w:sz w:val="18"/>
                <w:lang w:val=""/>
              </w:rPr>
              <w:t>NO</w:t>
            </w:r>
            <w:r w:rsidRPr="00EC74DE">
              <w:rPr>
                <w:color w:val="000000"/>
                <w:sz w:val="18"/>
                <w:lang w:val=""/>
              </w:rPr>
              <w:t xml:space="preserve"> se las inyectó. </w:t>
            </w:r>
            <w:r w:rsidRPr="00EC74DE" w:rsidR="004B4BC4">
              <w:rPr>
                <w:color w:val="000000"/>
                <w:sz w:val="18"/>
                <w:lang w:val=""/>
              </w:rPr>
              <w:t xml:space="preserve"> NO incluya las veces que se inyectó drogas ni cuando usó drogas que le habían recetado</w:t>
            </w:r>
            <w:r w:rsidRPr="00EC74DE" w:rsidR="004B4BC4">
              <w:rPr>
                <w:rFonts w:eastAsia="Times New Roman" w:cstheme="minorHAnsi"/>
                <w:color w:val="000000"/>
                <w:sz w:val="18"/>
                <w:szCs w:val="18"/>
                <w:lang w:val=""/>
              </w:rPr>
              <w:t>.</w:t>
            </w:r>
            <w:r w:rsidR="004B4BC4">
              <w:rPr>
                <w:rFonts w:eastAsia="Times New Roman" w:cstheme="minorHAnsi"/>
                <w:color w:val="000000"/>
                <w:sz w:val="18"/>
                <w:szCs w:val="18"/>
                <w:lang w:val=""/>
              </w:rPr>
              <w:t>"</w:t>
            </w:r>
          </w:p>
        </w:tc>
      </w:tr>
    </w:tbl>
    <w:p w:rsidR="007E35F1" w:rsidP="0049329C" w14:paraId="5A78BC92" w14:textId="77777777">
      <w:pPr>
        <w:contextualSpacing/>
        <w:rPr>
          <w:rFonts w:cstheme="minorHAnsi"/>
          <w:b/>
          <w:sz w:val="18"/>
          <w:szCs w:val="18"/>
          <w:lang w:val=""/>
        </w:rPr>
      </w:pPr>
    </w:p>
    <w:tbl>
      <w:tblPr>
        <w:tblW w:w="0" w:type="auto"/>
        <w:tblLayout w:type="fixed"/>
        <w:tblLook w:val="04A0"/>
      </w:tblPr>
      <w:tblGrid>
        <w:gridCol w:w="18"/>
        <w:gridCol w:w="1440"/>
        <w:gridCol w:w="4860"/>
        <w:gridCol w:w="1260"/>
        <w:gridCol w:w="2700"/>
      </w:tblGrid>
      <w:tr w14:paraId="48509111" w14:textId="77777777">
        <w:tblPrEx>
          <w:tblW w:w="0" w:type="auto"/>
          <w:tblLayout w:type="fixed"/>
          <w:tblLook w:val="04A0"/>
        </w:tblPrEx>
        <w:tc>
          <w:tcPr>
            <w:tcW w:w="1458" w:type="dxa"/>
            <w:gridSpan w:val="2"/>
            <w:vAlign w:val="bottom"/>
          </w:tcPr>
          <w:p w:rsidR="0040595A" w:rsidRPr="00EC74DE" w14:paraId="53C967BF" w14:textId="6E41BC7F">
            <w:pPr>
              <w:contextualSpacing/>
              <w:rPr>
                <w:rFonts w:eastAsia="Times New Roman" w:cstheme="minorHAnsi"/>
                <w:b/>
                <w:bCs/>
                <w:color w:val="000000"/>
                <w:sz w:val="18"/>
                <w:szCs w:val="18"/>
              </w:rPr>
            </w:pPr>
            <w:r w:rsidRPr="00EC74DE">
              <w:rPr>
                <w:rFonts w:eastAsia="Times New Roman" w:cstheme="minorHAnsi"/>
                <w:b/>
                <w:bCs/>
                <w:color w:val="000000"/>
                <w:sz w:val="18"/>
                <w:szCs w:val="18"/>
              </w:rPr>
              <w:t>ND</w:t>
            </w:r>
            <w:r w:rsidR="00354C48">
              <w:rPr>
                <w:rFonts w:eastAsia="Times New Roman" w:cstheme="minorHAnsi"/>
                <w:b/>
                <w:bCs/>
                <w:color w:val="000000"/>
                <w:sz w:val="18"/>
                <w:szCs w:val="18"/>
              </w:rPr>
              <w:t>0</w:t>
            </w:r>
            <w:r w:rsidRPr="00EC74DE">
              <w:rPr>
                <w:rFonts w:eastAsia="Times New Roman" w:cstheme="minorHAnsi"/>
                <w:b/>
                <w:bCs/>
                <w:color w:val="000000"/>
                <w:sz w:val="18"/>
                <w:szCs w:val="18"/>
              </w:rPr>
              <w:t>.</w:t>
            </w:r>
          </w:p>
        </w:tc>
        <w:tc>
          <w:tcPr>
            <w:tcW w:w="8820" w:type="dxa"/>
            <w:gridSpan w:val="3"/>
            <w:vAlign w:val="bottom"/>
          </w:tcPr>
          <w:p w:rsidR="0040595A" w14:paraId="709DF60E" w14:textId="6AE94D25">
            <w:pPr>
              <w:contextualSpacing/>
              <w:rPr>
                <w:b/>
                <w:color w:val="000000"/>
                <w:sz w:val="18"/>
                <w:lang w:val="es-ES"/>
              </w:rPr>
            </w:pPr>
            <w:r w:rsidRPr="00EC74DE">
              <w:rPr>
                <w:b/>
                <w:color w:val="000000"/>
                <w:sz w:val="18"/>
                <w:lang w:val=""/>
              </w:rPr>
              <w:t xml:space="preserve">En los últimos </w:t>
            </w:r>
            <w:r w:rsidRPr="00EC74DE">
              <w:rPr>
                <w:b/>
                <w:color w:val="000000"/>
                <w:sz w:val="18"/>
                <w:u w:val="single"/>
                <w:lang w:val=""/>
              </w:rPr>
              <w:t>12 meses</w:t>
            </w:r>
            <w:r w:rsidRPr="00EC74DE">
              <w:rPr>
                <w:b/>
                <w:color w:val="000000"/>
                <w:sz w:val="18"/>
                <w:lang w:val=""/>
              </w:rPr>
              <w:t>, es decir, desde</w:t>
            </w:r>
            <w:r w:rsidRPr="00EC74DE">
              <w:rPr>
                <w:rFonts w:eastAsia="Times New Roman" w:cstheme="minorHAnsi"/>
                <w:b/>
                <w:bCs/>
                <w:color w:val="000000"/>
                <w:sz w:val="18"/>
                <w:szCs w:val="18"/>
                <w:lang w:val=""/>
              </w:rPr>
              <w:t xml:space="preserve">  </w:t>
            </w:r>
            <w:r w:rsidRPr="00EC74DE">
              <w:rPr>
                <w:rFonts w:eastAsia="Times New Roman" w:cstheme="minorHAnsi"/>
                <w:bCs/>
                <w:color w:val="000000"/>
                <w:sz w:val="18"/>
                <w:szCs w:val="18"/>
                <w:lang w:val=""/>
              </w:rPr>
              <w:t xml:space="preserve">[fill with interview month, formatted as text] </w:t>
            </w:r>
            <w:r w:rsidRPr="00EC74DE">
              <w:rPr>
                <w:b/>
                <w:color w:val="000000"/>
                <w:sz w:val="18"/>
                <w:lang w:val=""/>
              </w:rPr>
              <w:t>del último año,</w:t>
            </w:r>
            <w:r>
              <w:rPr>
                <w:b/>
                <w:color w:val="000000"/>
                <w:sz w:val="18"/>
                <w:lang w:val=""/>
              </w:rPr>
              <w:t xml:space="preserve"> </w:t>
            </w:r>
            <w:r w:rsidRPr="00EC74DE">
              <w:rPr>
                <w:b/>
                <w:color w:val="000000"/>
                <w:sz w:val="18"/>
                <w:lang w:val="es-ES"/>
              </w:rPr>
              <w:t>¿</w:t>
            </w:r>
            <w:r>
              <w:rPr>
                <w:b/>
                <w:color w:val="000000"/>
                <w:sz w:val="18"/>
                <w:lang w:val="es-ES"/>
              </w:rPr>
              <w:t>c</w:t>
            </w:r>
            <w:r w:rsidRPr="00EC74DE">
              <w:rPr>
                <w:b/>
                <w:color w:val="000000"/>
                <w:sz w:val="18"/>
                <w:lang w:val="es-ES"/>
              </w:rPr>
              <w:t>on qué frecuencia usó marihuana?</w:t>
            </w:r>
          </w:p>
          <w:p w:rsidR="0040595A" w14:paraId="76F577F6" w14:textId="77777777">
            <w:pPr>
              <w:contextualSpacing/>
              <w:rPr>
                <w:b/>
                <w:color w:val="000000"/>
                <w:sz w:val="18"/>
                <w:lang w:val="es-ES"/>
              </w:rPr>
            </w:pPr>
          </w:p>
          <w:p w:rsidR="0040595A" w:rsidRPr="00EC74DE" w14:paraId="42080264" w14:textId="77777777">
            <w:pPr>
              <w:contextualSpacing/>
              <w:rPr>
                <w:rFonts w:eastAsia="Times New Roman" w:cstheme="minorHAnsi"/>
                <w:b/>
                <w:bCs/>
                <w:color w:val="000000"/>
                <w:sz w:val="18"/>
                <w:szCs w:val="18"/>
                <w:lang w:val="es-ES"/>
              </w:rPr>
            </w:pPr>
            <w:r w:rsidRPr="00EC74DE">
              <w:rPr>
                <w:rFonts w:eastAsia="Times New Roman" w:cstheme="minorHAnsi"/>
                <w:bCs/>
                <w:color w:val="000000"/>
                <w:sz w:val="18"/>
                <w:szCs w:val="18"/>
                <w:lang w:val="es-ES"/>
              </w:rPr>
              <w:t>[</w:t>
            </w:r>
            <w:r w:rsidRPr="00EC74DE">
              <w:rPr>
                <w:color w:val="000000"/>
                <w:sz w:val="18"/>
                <w:lang w:val="es-ES"/>
              </w:rPr>
              <w:t>LEA las opciones.]</w:t>
            </w:r>
          </w:p>
        </w:tc>
      </w:tr>
      <w:tr w14:paraId="0685673C" w14:textId="77777777">
        <w:tblPrEx>
          <w:tblW w:w="0" w:type="auto"/>
          <w:tblLayout w:type="fixed"/>
          <w:tblLook w:val="04A0"/>
        </w:tblPrEx>
        <w:tc>
          <w:tcPr>
            <w:tcW w:w="1458" w:type="dxa"/>
            <w:gridSpan w:val="2"/>
            <w:vAlign w:val="bottom"/>
          </w:tcPr>
          <w:p w:rsidR="0040595A" w:rsidRPr="00EC74DE" w14:paraId="55DA11BD" w14:textId="45DFC28D">
            <w:pPr>
              <w:contextualSpacing/>
              <w:rPr>
                <w:rFonts w:eastAsia="Times New Roman" w:cstheme="minorHAnsi"/>
                <w:bCs/>
                <w:color w:val="000000"/>
                <w:sz w:val="18"/>
                <w:szCs w:val="18"/>
              </w:rPr>
            </w:pPr>
            <w:r w:rsidRPr="00EC74DE">
              <w:rPr>
                <w:rFonts w:eastAsia="Times New Roman" w:cstheme="minorHAnsi"/>
                <w:bCs/>
                <w:color w:val="000000"/>
                <w:sz w:val="18"/>
                <w:szCs w:val="18"/>
              </w:rPr>
              <w:t>ND_MJ</w:t>
            </w:r>
            <w:r w:rsidR="00354C48">
              <w:rPr>
                <w:rFonts w:eastAsia="Times New Roman" w:cstheme="minorHAnsi"/>
                <w:bCs/>
                <w:color w:val="000000"/>
                <w:sz w:val="18"/>
                <w:szCs w:val="18"/>
              </w:rPr>
              <w:t>R7</w:t>
            </w:r>
          </w:p>
        </w:tc>
        <w:tc>
          <w:tcPr>
            <w:tcW w:w="6120" w:type="dxa"/>
            <w:gridSpan w:val="2"/>
            <w:vAlign w:val="bottom"/>
          </w:tcPr>
          <w:p w:rsidR="0040595A" w:rsidRPr="00EC74DE" w14:paraId="29E77453" w14:textId="77777777">
            <w:pPr>
              <w:contextualSpacing/>
              <w:rPr>
                <w:rFonts w:eastAsia="Times New Roman" w:cstheme="minorHAnsi"/>
                <w:color w:val="000000"/>
                <w:sz w:val="18"/>
                <w:szCs w:val="18"/>
              </w:rPr>
            </w:pPr>
            <w:r w:rsidRPr="00EC74DE">
              <w:rPr>
                <w:rFonts w:eastAsia="Times New Roman" w:cstheme="minorHAnsi"/>
                <w:color w:val="000000"/>
                <w:sz w:val="18"/>
                <w:szCs w:val="18"/>
              </w:rPr>
              <w:t>How often used marijuana past 12 months</w:t>
            </w:r>
          </w:p>
        </w:tc>
        <w:tc>
          <w:tcPr>
            <w:tcW w:w="2700" w:type="dxa"/>
            <w:vAlign w:val="bottom"/>
          </w:tcPr>
          <w:p w:rsidR="0040595A" w:rsidRPr="00EC74DE" w14:paraId="2F6666E0" w14:textId="77777777">
            <w:pPr>
              <w:contextualSpacing/>
              <w:rPr>
                <w:rFonts w:eastAsia="Times New Roman" w:cstheme="minorHAnsi"/>
                <w:color w:val="000000"/>
                <w:sz w:val="18"/>
                <w:szCs w:val="18"/>
              </w:rPr>
            </w:pPr>
          </w:p>
        </w:tc>
      </w:tr>
      <w:tr w14:paraId="6674D760" w14:textId="77777777">
        <w:tblPrEx>
          <w:tblW w:w="0" w:type="auto"/>
          <w:tblLayout w:type="fixed"/>
          <w:tblLook w:val="04A0"/>
        </w:tblPrEx>
        <w:trPr>
          <w:gridBefore w:val="1"/>
          <w:wBefore w:w="18" w:type="dxa"/>
        </w:trPr>
        <w:tc>
          <w:tcPr>
            <w:tcW w:w="1440" w:type="dxa"/>
          </w:tcPr>
          <w:p w:rsidR="0040595A" w:rsidRPr="00EC74DE" w14:paraId="46D623B1" w14:textId="77777777">
            <w:pPr>
              <w:contextualSpacing/>
              <w:rPr>
                <w:rFonts w:eastAsia="Times New Roman" w:cstheme="minorHAnsi"/>
                <w:color w:val="000000"/>
                <w:sz w:val="18"/>
                <w:szCs w:val="18"/>
              </w:rPr>
            </w:pPr>
          </w:p>
        </w:tc>
        <w:tc>
          <w:tcPr>
            <w:tcW w:w="4860" w:type="dxa"/>
            <w:vAlign w:val="bottom"/>
          </w:tcPr>
          <w:p w:rsidR="0040595A" w:rsidRPr="00EC74DE" w14:paraId="20240E4D" w14:textId="77777777">
            <w:pPr>
              <w:tabs>
                <w:tab w:val="right" w:leader="dot" w:pos="5760"/>
              </w:tabs>
              <w:contextualSpacing/>
              <w:rPr>
                <w:color w:val="000000"/>
                <w:sz w:val="18"/>
                <w:lang w:val="es-ES"/>
              </w:rPr>
            </w:pPr>
            <w:r w:rsidRPr="00EC74DE">
              <w:rPr>
                <w:color w:val="000000"/>
                <w:sz w:val="18"/>
                <w:lang w:val="es-ES"/>
              </w:rPr>
              <w:t>Más de una vez por día</w:t>
            </w:r>
            <w:r w:rsidRPr="00EC74DE">
              <w:rPr>
                <w:color w:val="000000"/>
                <w:sz w:val="18"/>
                <w:lang w:val="es-ES"/>
              </w:rPr>
              <w:tab/>
            </w:r>
          </w:p>
        </w:tc>
        <w:tc>
          <w:tcPr>
            <w:tcW w:w="1260" w:type="dxa"/>
            <w:vAlign w:val="bottom"/>
          </w:tcPr>
          <w:p w:rsidR="0040595A" w:rsidRPr="00EC74DE" w14:paraId="22456103"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2700" w:type="dxa"/>
          </w:tcPr>
          <w:p w:rsidR="0040595A" w:rsidRPr="00EC74DE" w14:paraId="5AA77D0A" w14:textId="77777777">
            <w:pPr>
              <w:contextualSpacing/>
              <w:rPr>
                <w:rFonts w:eastAsia="Times New Roman" w:cstheme="minorHAnsi"/>
                <w:bCs/>
                <w:color w:val="000000"/>
                <w:sz w:val="18"/>
                <w:szCs w:val="18"/>
              </w:rPr>
            </w:pPr>
          </w:p>
        </w:tc>
      </w:tr>
      <w:tr w14:paraId="44F5C5EC" w14:textId="77777777">
        <w:tblPrEx>
          <w:tblW w:w="0" w:type="auto"/>
          <w:tblLayout w:type="fixed"/>
          <w:tblLook w:val="04A0"/>
        </w:tblPrEx>
        <w:trPr>
          <w:gridBefore w:val="1"/>
          <w:wBefore w:w="18" w:type="dxa"/>
        </w:trPr>
        <w:tc>
          <w:tcPr>
            <w:tcW w:w="1440" w:type="dxa"/>
          </w:tcPr>
          <w:p w:rsidR="0040595A" w:rsidRPr="00EC74DE" w14:paraId="2B77698C" w14:textId="77777777">
            <w:pPr>
              <w:contextualSpacing/>
              <w:rPr>
                <w:rFonts w:eastAsia="Times New Roman" w:cstheme="minorHAnsi"/>
                <w:color w:val="000000"/>
                <w:sz w:val="18"/>
                <w:szCs w:val="18"/>
              </w:rPr>
            </w:pPr>
          </w:p>
        </w:tc>
        <w:tc>
          <w:tcPr>
            <w:tcW w:w="4860" w:type="dxa"/>
            <w:vAlign w:val="bottom"/>
          </w:tcPr>
          <w:p w:rsidR="0040595A" w:rsidRPr="00EC74DE" w14:paraId="1F18FA60" w14:textId="77777777">
            <w:pPr>
              <w:tabs>
                <w:tab w:val="right" w:leader="dot" w:pos="5760"/>
              </w:tabs>
              <w:contextualSpacing/>
              <w:rPr>
                <w:color w:val="000000"/>
                <w:sz w:val="18"/>
              </w:rPr>
            </w:pPr>
            <w:r w:rsidRPr="00EC74DE">
              <w:rPr>
                <w:color w:val="000000"/>
                <w:sz w:val="18"/>
              </w:rPr>
              <w:t>Una vez por día</w:t>
            </w:r>
            <w:r w:rsidRPr="00EC74DE">
              <w:rPr>
                <w:color w:val="000000"/>
                <w:sz w:val="18"/>
              </w:rPr>
              <w:tab/>
            </w:r>
          </w:p>
        </w:tc>
        <w:tc>
          <w:tcPr>
            <w:tcW w:w="1260" w:type="dxa"/>
            <w:vAlign w:val="bottom"/>
          </w:tcPr>
          <w:p w:rsidR="0040595A" w:rsidRPr="00EC74DE" w14:paraId="1C49F88A"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2</w:t>
            </w:r>
          </w:p>
        </w:tc>
        <w:tc>
          <w:tcPr>
            <w:tcW w:w="2700" w:type="dxa"/>
          </w:tcPr>
          <w:p w:rsidR="0040595A" w:rsidRPr="00EC74DE" w14:paraId="5CD07A6E" w14:textId="77777777">
            <w:pPr>
              <w:contextualSpacing/>
              <w:rPr>
                <w:rFonts w:eastAsia="Times New Roman" w:cstheme="minorHAnsi"/>
                <w:bCs/>
                <w:color w:val="000000"/>
                <w:sz w:val="18"/>
                <w:szCs w:val="18"/>
              </w:rPr>
            </w:pPr>
          </w:p>
        </w:tc>
      </w:tr>
      <w:tr w14:paraId="66EDEA2D" w14:textId="77777777">
        <w:tblPrEx>
          <w:tblW w:w="0" w:type="auto"/>
          <w:tblLayout w:type="fixed"/>
          <w:tblLook w:val="04A0"/>
        </w:tblPrEx>
        <w:trPr>
          <w:gridBefore w:val="1"/>
          <w:wBefore w:w="18" w:type="dxa"/>
        </w:trPr>
        <w:tc>
          <w:tcPr>
            <w:tcW w:w="1440" w:type="dxa"/>
          </w:tcPr>
          <w:p w:rsidR="0040595A" w:rsidRPr="00EC74DE" w14:paraId="23B6C128" w14:textId="77777777">
            <w:pPr>
              <w:contextualSpacing/>
              <w:rPr>
                <w:rFonts w:eastAsia="Times New Roman" w:cstheme="minorHAnsi"/>
                <w:color w:val="000000"/>
                <w:sz w:val="18"/>
                <w:szCs w:val="18"/>
              </w:rPr>
            </w:pPr>
          </w:p>
        </w:tc>
        <w:tc>
          <w:tcPr>
            <w:tcW w:w="4860" w:type="dxa"/>
            <w:vAlign w:val="bottom"/>
          </w:tcPr>
          <w:p w:rsidR="0040595A" w:rsidRPr="00EC74DE" w14:paraId="351CEDE1" w14:textId="77777777">
            <w:pPr>
              <w:tabs>
                <w:tab w:val="right" w:leader="dot" w:pos="5760"/>
              </w:tabs>
              <w:contextualSpacing/>
              <w:rPr>
                <w:color w:val="000000"/>
                <w:sz w:val="18"/>
                <w:lang w:val="es-ES"/>
              </w:rPr>
            </w:pPr>
            <w:r w:rsidRPr="00EC74DE">
              <w:rPr>
                <w:color w:val="000000"/>
                <w:sz w:val="18"/>
                <w:lang w:val="es-ES"/>
              </w:rPr>
              <w:t>Más de una vez por semana</w:t>
            </w:r>
            <w:r w:rsidRPr="00EC74DE">
              <w:rPr>
                <w:color w:val="000000"/>
                <w:sz w:val="18"/>
                <w:lang w:val="es-ES"/>
              </w:rPr>
              <w:tab/>
            </w:r>
          </w:p>
        </w:tc>
        <w:tc>
          <w:tcPr>
            <w:tcW w:w="1260" w:type="dxa"/>
            <w:vAlign w:val="bottom"/>
          </w:tcPr>
          <w:p w:rsidR="0040595A" w:rsidRPr="00EC74DE" w14:paraId="31DE9C1E"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3</w:t>
            </w:r>
          </w:p>
        </w:tc>
        <w:tc>
          <w:tcPr>
            <w:tcW w:w="2700" w:type="dxa"/>
          </w:tcPr>
          <w:p w:rsidR="0040595A" w:rsidRPr="00EC74DE" w14:paraId="4417FA66" w14:textId="77777777">
            <w:pPr>
              <w:contextualSpacing/>
              <w:rPr>
                <w:rFonts w:eastAsia="Times New Roman" w:cstheme="minorHAnsi"/>
                <w:bCs/>
                <w:color w:val="000000"/>
                <w:sz w:val="18"/>
                <w:szCs w:val="18"/>
              </w:rPr>
            </w:pPr>
          </w:p>
        </w:tc>
      </w:tr>
      <w:tr w14:paraId="0F095956" w14:textId="77777777">
        <w:tblPrEx>
          <w:tblW w:w="0" w:type="auto"/>
          <w:tblLayout w:type="fixed"/>
          <w:tblLook w:val="04A0"/>
        </w:tblPrEx>
        <w:trPr>
          <w:gridBefore w:val="1"/>
          <w:wBefore w:w="18" w:type="dxa"/>
        </w:trPr>
        <w:tc>
          <w:tcPr>
            <w:tcW w:w="1440" w:type="dxa"/>
          </w:tcPr>
          <w:p w:rsidR="0040595A" w:rsidRPr="00EC74DE" w14:paraId="503DB95B" w14:textId="77777777">
            <w:pPr>
              <w:contextualSpacing/>
              <w:rPr>
                <w:rFonts w:eastAsia="Times New Roman" w:cstheme="minorHAnsi"/>
                <w:color w:val="000000"/>
                <w:sz w:val="18"/>
                <w:szCs w:val="18"/>
              </w:rPr>
            </w:pPr>
          </w:p>
        </w:tc>
        <w:tc>
          <w:tcPr>
            <w:tcW w:w="4860" w:type="dxa"/>
            <w:vAlign w:val="bottom"/>
          </w:tcPr>
          <w:p w:rsidR="0040595A" w:rsidRPr="00EC74DE" w14:paraId="6AFCBF4F" w14:textId="77777777">
            <w:pPr>
              <w:tabs>
                <w:tab w:val="right" w:leader="dot" w:pos="5760"/>
              </w:tabs>
              <w:contextualSpacing/>
              <w:rPr>
                <w:color w:val="000000"/>
                <w:sz w:val="18"/>
                <w:lang w:val=""/>
              </w:rPr>
            </w:pPr>
            <w:r w:rsidRPr="00EC74DE">
              <w:rPr>
                <w:color w:val="000000"/>
                <w:sz w:val="18"/>
                <w:lang w:val=""/>
              </w:rPr>
              <w:t>Una vez por semana o menos</w:t>
            </w:r>
            <w:r w:rsidRPr="00EC74DE">
              <w:rPr>
                <w:color w:val="000000"/>
                <w:sz w:val="18"/>
                <w:lang w:val=""/>
              </w:rPr>
              <w:tab/>
            </w:r>
          </w:p>
        </w:tc>
        <w:tc>
          <w:tcPr>
            <w:tcW w:w="1260" w:type="dxa"/>
            <w:vAlign w:val="bottom"/>
          </w:tcPr>
          <w:p w:rsidR="0040595A" w:rsidRPr="00EC74DE" w14:paraId="7D441F13"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4</w:t>
            </w:r>
          </w:p>
        </w:tc>
        <w:tc>
          <w:tcPr>
            <w:tcW w:w="2700" w:type="dxa"/>
          </w:tcPr>
          <w:p w:rsidR="0040595A" w:rsidRPr="00EC74DE" w14:paraId="396912F7" w14:textId="77777777">
            <w:pPr>
              <w:contextualSpacing/>
              <w:rPr>
                <w:rFonts w:eastAsia="Times New Roman" w:cstheme="minorHAnsi"/>
                <w:bCs/>
                <w:color w:val="000000"/>
                <w:sz w:val="18"/>
                <w:szCs w:val="18"/>
              </w:rPr>
            </w:pPr>
          </w:p>
        </w:tc>
      </w:tr>
      <w:tr w14:paraId="5ABCD0D6" w14:textId="77777777">
        <w:tblPrEx>
          <w:tblW w:w="0" w:type="auto"/>
          <w:tblLayout w:type="fixed"/>
          <w:tblLook w:val="04A0"/>
        </w:tblPrEx>
        <w:trPr>
          <w:gridBefore w:val="1"/>
          <w:wBefore w:w="18" w:type="dxa"/>
        </w:trPr>
        <w:tc>
          <w:tcPr>
            <w:tcW w:w="1440" w:type="dxa"/>
          </w:tcPr>
          <w:p w:rsidR="0040595A" w:rsidRPr="00EC74DE" w14:paraId="74B4F648" w14:textId="77777777">
            <w:pPr>
              <w:contextualSpacing/>
              <w:rPr>
                <w:rFonts w:eastAsia="Times New Roman" w:cstheme="minorHAnsi"/>
                <w:color w:val="000000"/>
                <w:sz w:val="18"/>
                <w:szCs w:val="18"/>
              </w:rPr>
            </w:pPr>
          </w:p>
        </w:tc>
        <w:tc>
          <w:tcPr>
            <w:tcW w:w="4860" w:type="dxa"/>
            <w:vAlign w:val="bottom"/>
          </w:tcPr>
          <w:p w:rsidR="0040595A" w:rsidRPr="00EC74DE" w14:paraId="5D591147" w14:textId="77777777">
            <w:pPr>
              <w:tabs>
                <w:tab w:val="right" w:leader="dot" w:pos="5760"/>
              </w:tabs>
              <w:contextualSpacing/>
              <w:rPr>
                <w:color w:val="000000"/>
                <w:sz w:val="18"/>
              </w:rPr>
            </w:pPr>
            <w:r w:rsidRPr="00EC74DE">
              <w:rPr>
                <w:color w:val="000000"/>
                <w:sz w:val="18"/>
              </w:rPr>
              <w:t>Nunca</w:t>
            </w:r>
            <w:r w:rsidRPr="00EC74DE">
              <w:rPr>
                <w:color w:val="000000"/>
                <w:sz w:val="18"/>
              </w:rPr>
              <w:tab/>
            </w:r>
          </w:p>
        </w:tc>
        <w:tc>
          <w:tcPr>
            <w:tcW w:w="1260" w:type="dxa"/>
            <w:vAlign w:val="bottom"/>
          </w:tcPr>
          <w:p w:rsidR="0040595A" w:rsidRPr="00EC74DE" w14:paraId="3CF8CB00"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5</w:t>
            </w:r>
          </w:p>
        </w:tc>
        <w:tc>
          <w:tcPr>
            <w:tcW w:w="2700" w:type="dxa"/>
          </w:tcPr>
          <w:p w:rsidR="0040595A" w:rsidRPr="00EC74DE" w14:paraId="2F90A2A8" w14:textId="77777777">
            <w:pPr>
              <w:contextualSpacing/>
              <w:rPr>
                <w:rFonts w:eastAsia="Times New Roman" w:cstheme="minorHAnsi"/>
                <w:bCs/>
                <w:color w:val="000000"/>
                <w:sz w:val="18"/>
                <w:szCs w:val="18"/>
              </w:rPr>
            </w:pPr>
          </w:p>
        </w:tc>
      </w:tr>
      <w:tr w14:paraId="0477B939" w14:textId="77777777">
        <w:tblPrEx>
          <w:tblW w:w="0" w:type="auto"/>
          <w:tblLayout w:type="fixed"/>
          <w:tblLook w:val="04A0"/>
        </w:tblPrEx>
        <w:trPr>
          <w:gridBefore w:val="1"/>
          <w:wBefore w:w="18" w:type="dxa"/>
        </w:trPr>
        <w:tc>
          <w:tcPr>
            <w:tcW w:w="1440" w:type="dxa"/>
          </w:tcPr>
          <w:p w:rsidR="0040595A" w:rsidRPr="00EC74DE" w14:paraId="18A4785D" w14:textId="77777777">
            <w:pPr>
              <w:contextualSpacing/>
              <w:rPr>
                <w:rFonts w:eastAsia="Times New Roman" w:cstheme="minorHAnsi"/>
                <w:color w:val="000000"/>
                <w:sz w:val="18"/>
                <w:szCs w:val="18"/>
              </w:rPr>
            </w:pPr>
          </w:p>
        </w:tc>
        <w:tc>
          <w:tcPr>
            <w:tcW w:w="4860" w:type="dxa"/>
            <w:vAlign w:val="bottom"/>
          </w:tcPr>
          <w:p w:rsidR="0040595A" w:rsidRPr="002D2188" w14:paraId="78AA3A5C" w14:textId="77777777">
            <w:pPr>
              <w:tabs>
                <w:tab w:val="right" w:leader="dot" w:pos="5760"/>
              </w:tabs>
              <w:contextualSpacing/>
              <w:rPr>
                <w:color w:val="808080" w:themeColor="background1" w:themeShade="80"/>
                <w:sz w:val="18"/>
              </w:rPr>
            </w:pPr>
            <w:r w:rsidRPr="002D2188">
              <w:rPr>
                <w:color w:val="808080" w:themeColor="background1" w:themeShade="80"/>
                <w:sz w:val="18"/>
              </w:rPr>
              <w:t xml:space="preserve">No </w:t>
            </w:r>
            <w:r w:rsidRPr="002D2188">
              <w:rPr>
                <w:rFonts w:eastAsia="Times New Roman" w:cstheme="minorHAnsi"/>
                <w:color w:val="808080" w:themeColor="background1" w:themeShade="80"/>
                <w:sz w:val="18"/>
                <w:szCs w:val="18"/>
              </w:rPr>
              <w:t>Sabe</w:t>
            </w:r>
            <w:r w:rsidRPr="002D2188">
              <w:rPr>
                <w:color w:val="808080" w:themeColor="background1" w:themeShade="80"/>
                <w:sz w:val="18"/>
              </w:rPr>
              <w:tab/>
            </w:r>
          </w:p>
        </w:tc>
        <w:tc>
          <w:tcPr>
            <w:tcW w:w="1260" w:type="dxa"/>
            <w:vAlign w:val="bottom"/>
          </w:tcPr>
          <w:p w:rsidR="0040595A" w:rsidRPr="002D2188" w14:paraId="358DCC91" w14:textId="77777777">
            <w:pPr>
              <w:contextualSpacing/>
              <w:jc w:val="right"/>
              <w:rPr>
                <w:rFonts w:eastAsia="Times New Roman" w:cstheme="minorHAnsi"/>
                <w:bCs/>
                <w:color w:val="808080" w:themeColor="background1" w:themeShade="80"/>
                <w:sz w:val="18"/>
                <w:szCs w:val="18"/>
              </w:rPr>
            </w:pPr>
            <w:r w:rsidRPr="002D2188">
              <w:rPr>
                <w:rFonts w:eastAsia="Times New Roman" w:cstheme="minorHAnsi"/>
                <w:bCs/>
                <w:color w:val="808080" w:themeColor="background1" w:themeShade="80"/>
                <w:sz w:val="18"/>
                <w:szCs w:val="18"/>
              </w:rPr>
              <w:t>9</w:t>
            </w:r>
          </w:p>
        </w:tc>
        <w:tc>
          <w:tcPr>
            <w:tcW w:w="2700" w:type="dxa"/>
          </w:tcPr>
          <w:p w:rsidR="0040595A" w:rsidRPr="00EC74DE" w14:paraId="1BED94F2" w14:textId="77777777">
            <w:pPr>
              <w:contextualSpacing/>
              <w:rPr>
                <w:rFonts w:eastAsia="Times New Roman" w:cstheme="minorHAnsi"/>
                <w:bCs/>
                <w:color w:val="000000"/>
                <w:sz w:val="18"/>
                <w:szCs w:val="18"/>
              </w:rPr>
            </w:pPr>
          </w:p>
        </w:tc>
      </w:tr>
      <w:tr w14:paraId="7E402CB4" w14:textId="77777777">
        <w:tblPrEx>
          <w:tblW w:w="0" w:type="auto"/>
          <w:tblLayout w:type="fixed"/>
          <w:tblLook w:val="04A0"/>
        </w:tblPrEx>
        <w:trPr>
          <w:gridBefore w:val="1"/>
          <w:wBefore w:w="18" w:type="dxa"/>
        </w:trPr>
        <w:tc>
          <w:tcPr>
            <w:tcW w:w="1440" w:type="dxa"/>
          </w:tcPr>
          <w:p w:rsidR="0040595A" w:rsidRPr="00EC74DE" w14:paraId="000960C1" w14:textId="77777777">
            <w:pPr>
              <w:contextualSpacing/>
              <w:rPr>
                <w:rFonts w:eastAsia="Times New Roman" w:cstheme="minorHAnsi"/>
                <w:color w:val="000000"/>
                <w:sz w:val="18"/>
                <w:szCs w:val="18"/>
              </w:rPr>
            </w:pPr>
          </w:p>
        </w:tc>
        <w:tc>
          <w:tcPr>
            <w:tcW w:w="4860" w:type="dxa"/>
            <w:vAlign w:val="bottom"/>
          </w:tcPr>
          <w:p w:rsidR="0040595A" w:rsidRPr="00EC74DE" w14:paraId="02D18390"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40595A" w:rsidRPr="00EC74DE" w14:paraId="3AB0EEAD"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40595A" w:rsidRPr="00EC74DE" w14:paraId="30C12F4B" w14:textId="77777777">
            <w:pPr>
              <w:contextualSpacing/>
              <w:rPr>
                <w:rFonts w:eastAsia="Times New Roman" w:cstheme="minorHAnsi"/>
                <w:color w:val="808080" w:themeColor="background1" w:themeShade="80"/>
                <w:sz w:val="18"/>
                <w:szCs w:val="18"/>
              </w:rPr>
            </w:pPr>
          </w:p>
        </w:tc>
      </w:tr>
    </w:tbl>
    <w:p w:rsidR="0040595A" w:rsidRPr="00EC74DE" w:rsidP="0049329C" w14:paraId="2DB6AAF6" w14:textId="77777777">
      <w:pPr>
        <w:contextualSpacing/>
        <w:rPr>
          <w:rFonts w:cstheme="minorHAnsi"/>
          <w:b/>
          <w:sz w:val="18"/>
          <w:szCs w:val="18"/>
          <w:lang w:val=""/>
        </w:rPr>
      </w:pPr>
    </w:p>
    <w:tbl>
      <w:tblPr>
        <w:tblW w:w="0" w:type="auto"/>
        <w:tblLayout w:type="fixed"/>
        <w:tblLook w:val="04A0"/>
      </w:tblPr>
      <w:tblGrid>
        <w:gridCol w:w="18"/>
        <w:gridCol w:w="1440"/>
        <w:gridCol w:w="4860"/>
        <w:gridCol w:w="1260"/>
        <w:gridCol w:w="2700"/>
      </w:tblGrid>
      <w:tr w14:paraId="4148FDDB" w14:textId="77777777" w:rsidTr="00D16ED7">
        <w:tblPrEx>
          <w:tblW w:w="0" w:type="auto"/>
          <w:tblLayout w:type="fixed"/>
          <w:tblLook w:val="04A0"/>
        </w:tblPrEx>
        <w:tc>
          <w:tcPr>
            <w:tcW w:w="1458" w:type="dxa"/>
            <w:gridSpan w:val="2"/>
            <w:vAlign w:val="bottom"/>
          </w:tcPr>
          <w:p w:rsidR="007E35F1" w:rsidRPr="00EC74DE" w:rsidP="0049329C" w14:paraId="64E71929"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ND1.</w:t>
            </w:r>
          </w:p>
        </w:tc>
        <w:tc>
          <w:tcPr>
            <w:tcW w:w="8820" w:type="dxa"/>
            <w:gridSpan w:val="3"/>
            <w:vAlign w:val="bottom"/>
          </w:tcPr>
          <w:p w:rsidR="00601627" w:rsidRPr="00EC74DE" w:rsidP="007559B9" w14:paraId="10BD17DC" w14:textId="7AFF9F59">
            <w:pPr>
              <w:contextualSpacing/>
              <w:rPr>
                <w:rFonts w:eastAsia="Times New Roman" w:cstheme="minorHAnsi"/>
                <w:b/>
                <w:bCs/>
                <w:color w:val="000000"/>
                <w:sz w:val="18"/>
                <w:szCs w:val="18"/>
                <w:lang w:val=""/>
              </w:rPr>
            </w:pPr>
            <w:r w:rsidRPr="00D70C43">
              <w:rPr>
                <w:rFonts w:eastAsia="Times New Roman" w:cstheme="minorHAnsi"/>
                <w:b/>
                <w:bCs/>
                <w:color w:val="000000"/>
                <w:sz w:val="18"/>
                <w:szCs w:val="18"/>
                <w:lang w:val=""/>
              </w:rPr>
              <w:t>En los últimos 12 meses, ¿ha usado alguna droga, distinta de la marihuana, que no le fue recetada</w:t>
            </w:r>
            <w:r w:rsidR="003B4368">
              <w:rPr>
                <w:rFonts w:eastAsia="Times New Roman" w:cstheme="minorHAnsi"/>
                <w:b/>
                <w:bCs/>
                <w:color w:val="000000"/>
                <w:sz w:val="18"/>
                <w:szCs w:val="18"/>
                <w:lang w:val=""/>
              </w:rPr>
              <w:t xml:space="preserve"> </w:t>
            </w:r>
            <w:r w:rsidR="003B4368">
              <w:rPr>
                <w:color w:val="000000"/>
                <w:sz w:val="18"/>
                <w:lang w:val=""/>
              </w:rPr>
              <w:t>[</w:t>
            </w:r>
            <w:r w:rsidRPr="00522609" w:rsidR="003B4368">
              <w:rPr>
                <w:rFonts w:eastAsia="Times New Roman" w:cstheme="minorHAnsi"/>
                <w:bCs/>
                <w:color w:val="000000"/>
                <w:sz w:val="18"/>
                <w:szCs w:val="18"/>
                <w:lang w:val="es-ES"/>
              </w:rPr>
              <w:t xml:space="preserve">if IDU cycle (CYCLE EQ 2) or </w:t>
            </w:r>
            <w:r w:rsidR="003B4368">
              <w:rPr>
                <w:color w:val="000000"/>
                <w:sz w:val="18"/>
                <w:lang w:val=""/>
              </w:rPr>
              <w:t xml:space="preserve">if R injected in the past 12m (LINJ12 EQ 1), fill with </w:t>
            </w:r>
            <w:r w:rsidRPr="003E0107" w:rsidR="003B4368">
              <w:rPr>
                <w:color w:val="000000"/>
                <w:sz w:val="18"/>
                <w:lang w:val=""/>
              </w:rPr>
              <w:t>“</w:t>
            </w:r>
            <w:r w:rsidRPr="005D7492" w:rsidR="003B4368">
              <w:rPr>
                <w:color w:val="000000"/>
                <w:sz w:val="18"/>
                <w:lang w:val=""/>
              </w:rPr>
              <w:t>y que no se inyectó</w:t>
            </w:r>
            <w:r w:rsidRPr="003E0107" w:rsidR="003B4368">
              <w:rPr>
                <w:color w:val="000000"/>
                <w:sz w:val="18"/>
                <w:lang w:val=""/>
              </w:rPr>
              <w:t>”]</w:t>
            </w:r>
            <w:r w:rsidRPr="00EC74DE" w:rsidR="003B4368">
              <w:rPr>
                <w:b/>
                <w:color w:val="000000"/>
                <w:sz w:val="18"/>
                <w:lang w:val=""/>
              </w:rPr>
              <w:t>?</w:t>
            </w:r>
          </w:p>
        </w:tc>
      </w:tr>
      <w:tr w14:paraId="6AA5A9E7" w14:textId="77777777" w:rsidTr="00D16ED7">
        <w:tblPrEx>
          <w:tblW w:w="0" w:type="auto"/>
          <w:tblLayout w:type="fixed"/>
          <w:tblLook w:val="04A0"/>
        </w:tblPrEx>
        <w:tc>
          <w:tcPr>
            <w:tcW w:w="1458" w:type="dxa"/>
            <w:gridSpan w:val="2"/>
            <w:vAlign w:val="bottom"/>
          </w:tcPr>
          <w:p w:rsidR="007E35F1" w:rsidRPr="00EC74DE" w:rsidP="0049329C" w14:paraId="283F9779"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NIUSE12</w:t>
            </w:r>
          </w:p>
        </w:tc>
        <w:tc>
          <w:tcPr>
            <w:tcW w:w="6120" w:type="dxa"/>
            <w:gridSpan w:val="2"/>
            <w:vAlign w:val="bottom"/>
          </w:tcPr>
          <w:p w:rsidR="007E35F1" w:rsidRPr="00EC74DE" w:rsidP="0049329C" w14:paraId="2AA2B96D" w14:textId="77777777">
            <w:pPr>
              <w:contextualSpacing/>
              <w:rPr>
                <w:rFonts w:eastAsia="Times New Roman" w:cstheme="minorHAnsi"/>
                <w:color w:val="000000"/>
                <w:sz w:val="18"/>
                <w:szCs w:val="18"/>
              </w:rPr>
            </w:pPr>
            <w:r w:rsidRPr="00EC74DE">
              <w:rPr>
                <w:rFonts w:eastAsia="Times New Roman" w:cstheme="minorHAnsi"/>
                <w:color w:val="000000"/>
                <w:sz w:val="18"/>
                <w:szCs w:val="18"/>
              </w:rPr>
              <w:t>Non-injection drug use - 12 months</w:t>
            </w:r>
          </w:p>
        </w:tc>
        <w:tc>
          <w:tcPr>
            <w:tcW w:w="2700" w:type="dxa"/>
            <w:vAlign w:val="bottom"/>
          </w:tcPr>
          <w:p w:rsidR="007E35F1" w:rsidRPr="00EC74DE" w:rsidP="0049329C" w14:paraId="3FB0547A" w14:textId="77777777">
            <w:pPr>
              <w:contextualSpacing/>
              <w:rPr>
                <w:rFonts w:eastAsia="Times New Roman" w:cstheme="minorHAnsi"/>
                <w:color w:val="000000"/>
                <w:sz w:val="18"/>
                <w:szCs w:val="18"/>
              </w:rPr>
            </w:pPr>
          </w:p>
        </w:tc>
      </w:tr>
      <w:tr w14:paraId="29DA602D" w14:textId="77777777" w:rsidTr="00D16ED7">
        <w:tblPrEx>
          <w:tblW w:w="0" w:type="auto"/>
          <w:tblLayout w:type="fixed"/>
          <w:tblLook w:val="04A0"/>
        </w:tblPrEx>
        <w:trPr>
          <w:gridBefore w:val="1"/>
          <w:wBefore w:w="18" w:type="dxa"/>
        </w:trPr>
        <w:tc>
          <w:tcPr>
            <w:tcW w:w="1440" w:type="dxa"/>
          </w:tcPr>
          <w:p w:rsidR="006F5638" w:rsidRPr="00EC74DE" w:rsidP="0049329C" w14:paraId="7073FE19" w14:textId="77777777">
            <w:pPr>
              <w:contextualSpacing/>
              <w:rPr>
                <w:rFonts w:eastAsia="Times New Roman" w:cstheme="minorHAnsi"/>
                <w:color w:val="000000"/>
                <w:sz w:val="18"/>
                <w:szCs w:val="18"/>
              </w:rPr>
            </w:pPr>
          </w:p>
        </w:tc>
        <w:tc>
          <w:tcPr>
            <w:tcW w:w="4860" w:type="dxa"/>
            <w:vAlign w:val="bottom"/>
          </w:tcPr>
          <w:p w:rsidR="006F5638" w:rsidRPr="00EC74DE" w:rsidP="00A50EB3" w14:paraId="2CE7F69A"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No</w:t>
            </w:r>
            <w:r w:rsidRPr="00EC74DE">
              <w:rPr>
                <w:rFonts w:eastAsia="Times New Roman" w:cstheme="minorHAnsi"/>
                <w:color w:val="000000"/>
                <w:sz w:val="18"/>
                <w:szCs w:val="18"/>
              </w:rPr>
              <w:tab/>
            </w:r>
          </w:p>
        </w:tc>
        <w:tc>
          <w:tcPr>
            <w:tcW w:w="1260" w:type="dxa"/>
            <w:vAlign w:val="bottom"/>
          </w:tcPr>
          <w:p w:rsidR="006F5638" w:rsidRPr="00EC74DE" w:rsidP="0049329C" w14:paraId="59EC2C9D"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0</w:t>
            </w:r>
          </w:p>
        </w:tc>
        <w:tc>
          <w:tcPr>
            <w:tcW w:w="2700" w:type="dxa"/>
          </w:tcPr>
          <w:p w:rsidR="006F5638" w:rsidRPr="00EC74DE" w:rsidP="0049329C" w14:paraId="5478657D" w14:textId="77777777">
            <w:pPr>
              <w:contextualSpacing/>
              <w:rPr>
                <w:rFonts w:eastAsia="Times New Roman" w:cstheme="minorHAnsi"/>
                <w:bCs/>
                <w:color w:val="000000"/>
                <w:sz w:val="18"/>
                <w:szCs w:val="18"/>
              </w:rPr>
            </w:pPr>
          </w:p>
        </w:tc>
      </w:tr>
      <w:tr w14:paraId="41BC6BE2" w14:textId="77777777" w:rsidTr="00D16ED7">
        <w:tblPrEx>
          <w:tblW w:w="0" w:type="auto"/>
          <w:tblLayout w:type="fixed"/>
          <w:tblLook w:val="04A0"/>
        </w:tblPrEx>
        <w:trPr>
          <w:gridBefore w:val="1"/>
          <w:wBefore w:w="18" w:type="dxa"/>
        </w:trPr>
        <w:tc>
          <w:tcPr>
            <w:tcW w:w="1440" w:type="dxa"/>
          </w:tcPr>
          <w:p w:rsidR="006F5638" w:rsidRPr="00EC74DE" w:rsidP="0049329C" w14:paraId="39A86A2D" w14:textId="77777777">
            <w:pPr>
              <w:contextualSpacing/>
              <w:rPr>
                <w:rFonts w:eastAsia="Times New Roman" w:cstheme="minorHAnsi"/>
                <w:color w:val="000000"/>
                <w:sz w:val="18"/>
                <w:szCs w:val="18"/>
              </w:rPr>
            </w:pPr>
          </w:p>
        </w:tc>
        <w:tc>
          <w:tcPr>
            <w:tcW w:w="4860" w:type="dxa"/>
            <w:vAlign w:val="bottom"/>
          </w:tcPr>
          <w:p w:rsidR="006F5638" w:rsidRPr="00EC74DE" w:rsidP="00A50EB3" w14:paraId="0CFE134C"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Sí</w:t>
            </w:r>
            <w:r w:rsidRPr="00EC74DE">
              <w:rPr>
                <w:rFonts w:eastAsia="Times New Roman" w:cstheme="minorHAnsi"/>
                <w:color w:val="000000"/>
                <w:sz w:val="18"/>
                <w:szCs w:val="18"/>
              </w:rPr>
              <w:tab/>
            </w:r>
          </w:p>
        </w:tc>
        <w:tc>
          <w:tcPr>
            <w:tcW w:w="1260" w:type="dxa"/>
            <w:vAlign w:val="bottom"/>
          </w:tcPr>
          <w:p w:rsidR="006F5638" w:rsidRPr="00EC74DE" w:rsidP="0049329C" w14:paraId="0A370103"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2700" w:type="dxa"/>
          </w:tcPr>
          <w:p w:rsidR="006F5638" w:rsidRPr="00EC74DE" w:rsidP="0049329C" w14:paraId="7B2E7E9E" w14:textId="77777777">
            <w:pPr>
              <w:contextualSpacing/>
              <w:rPr>
                <w:rFonts w:eastAsia="Times New Roman" w:cstheme="minorHAnsi"/>
                <w:bCs/>
                <w:color w:val="000000"/>
                <w:sz w:val="18"/>
                <w:szCs w:val="18"/>
              </w:rPr>
            </w:pPr>
          </w:p>
        </w:tc>
      </w:tr>
      <w:tr w14:paraId="05CEDADE" w14:textId="77777777" w:rsidTr="00D16ED7">
        <w:tblPrEx>
          <w:tblW w:w="0" w:type="auto"/>
          <w:tblLayout w:type="fixed"/>
          <w:tblLook w:val="04A0"/>
        </w:tblPrEx>
        <w:trPr>
          <w:gridBefore w:val="1"/>
          <w:wBefore w:w="18" w:type="dxa"/>
        </w:trPr>
        <w:tc>
          <w:tcPr>
            <w:tcW w:w="1440" w:type="dxa"/>
          </w:tcPr>
          <w:p w:rsidR="006F5638" w:rsidRPr="00EC74DE" w:rsidP="0049329C" w14:paraId="748399EF" w14:textId="77777777">
            <w:pPr>
              <w:contextualSpacing/>
              <w:rPr>
                <w:rFonts w:eastAsia="Times New Roman" w:cstheme="minorHAnsi"/>
                <w:color w:val="000000"/>
                <w:sz w:val="18"/>
                <w:szCs w:val="18"/>
              </w:rPr>
            </w:pPr>
          </w:p>
        </w:tc>
        <w:tc>
          <w:tcPr>
            <w:tcW w:w="4860" w:type="dxa"/>
            <w:vAlign w:val="bottom"/>
          </w:tcPr>
          <w:p w:rsidR="006F5638" w:rsidRPr="00EC74DE" w:rsidP="00A50EB3" w14:paraId="77B5680C"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rFonts w:eastAsia="Times New Roman" w:cstheme="minorHAnsi"/>
                <w:color w:val="808080" w:themeColor="background1" w:themeShade="80"/>
                <w:sz w:val="18"/>
                <w:szCs w:val="18"/>
                <w:lang w:val="es-ES"/>
              </w:rPr>
              <w:tab/>
            </w:r>
          </w:p>
        </w:tc>
        <w:tc>
          <w:tcPr>
            <w:tcW w:w="1260" w:type="dxa"/>
            <w:vAlign w:val="bottom"/>
          </w:tcPr>
          <w:p w:rsidR="006F5638" w:rsidRPr="00EC74DE" w:rsidP="0049329C" w14:paraId="056588E0"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700" w:type="dxa"/>
          </w:tcPr>
          <w:p w:rsidR="006F5638" w:rsidRPr="00EC74DE" w:rsidP="0049329C" w14:paraId="2340BE3C" w14:textId="77777777">
            <w:pPr>
              <w:contextualSpacing/>
              <w:rPr>
                <w:rFonts w:eastAsia="Times New Roman" w:cstheme="minorHAnsi"/>
                <w:color w:val="808080" w:themeColor="background1" w:themeShade="80"/>
                <w:sz w:val="18"/>
                <w:szCs w:val="18"/>
              </w:rPr>
            </w:pPr>
          </w:p>
        </w:tc>
      </w:tr>
      <w:tr w14:paraId="39A52D5F" w14:textId="77777777" w:rsidTr="00D16ED7">
        <w:tblPrEx>
          <w:tblW w:w="0" w:type="auto"/>
          <w:tblLayout w:type="fixed"/>
          <w:tblLook w:val="04A0"/>
        </w:tblPrEx>
        <w:trPr>
          <w:gridBefore w:val="1"/>
          <w:wBefore w:w="18" w:type="dxa"/>
        </w:trPr>
        <w:tc>
          <w:tcPr>
            <w:tcW w:w="1440" w:type="dxa"/>
          </w:tcPr>
          <w:p w:rsidR="006F5638" w:rsidRPr="00EC74DE" w:rsidP="0049329C" w14:paraId="6BAF2CAB" w14:textId="77777777">
            <w:pPr>
              <w:contextualSpacing/>
              <w:rPr>
                <w:rFonts w:eastAsia="Times New Roman" w:cstheme="minorHAnsi"/>
                <w:color w:val="000000"/>
                <w:sz w:val="18"/>
                <w:szCs w:val="18"/>
              </w:rPr>
            </w:pPr>
          </w:p>
        </w:tc>
        <w:tc>
          <w:tcPr>
            <w:tcW w:w="4860" w:type="dxa"/>
            <w:vAlign w:val="bottom"/>
          </w:tcPr>
          <w:p w:rsidR="006F5638" w:rsidRPr="00EC74DE" w:rsidP="00A50EB3" w14:paraId="3A519AE7"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rFonts w:eastAsia="Times New Roman" w:cstheme="minorHAnsi"/>
                <w:color w:val="808080" w:themeColor="background1" w:themeShade="80"/>
                <w:sz w:val="18"/>
                <w:szCs w:val="18"/>
                <w:lang w:val="es-ES"/>
              </w:rPr>
              <w:tab/>
            </w:r>
          </w:p>
        </w:tc>
        <w:tc>
          <w:tcPr>
            <w:tcW w:w="1260" w:type="dxa"/>
            <w:vAlign w:val="bottom"/>
          </w:tcPr>
          <w:p w:rsidR="006F5638" w:rsidRPr="00EC74DE" w:rsidP="0049329C" w14:paraId="67B05047"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6F5638" w:rsidRPr="00EC74DE" w:rsidP="0049329C" w14:paraId="7204B51E" w14:textId="77777777">
            <w:pPr>
              <w:contextualSpacing/>
              <w:rPr>
                <w:rFonts w:eastAsia="Times New Roman" w:cstheme="minorHAnsi"/>
                <w:color w:val="808080" w:themeColor="background1" w:themeShade="80"/>
                <w:sz w:val="18"/>
                <w:szCs w:val="18"/>
              </w:rPr>
            </w:pPr>
          </w:p>
        </w:tc>
      </w:tr>
    </w:tbl>
    <w:p w:rsidR="007E35F1" w:rsidRPr="00EC74DE" w:rsidP="0049329C" w14:paraId="10CA5787"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769"/>
        <w:gridCol w:w="8491"/>
      </w:tblGrid>
      <w:tr w14:paraId="14DAE5D6"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503"/>
        </w:trPr>
        <w:tc>
          <w:tcPr>
            <w:tcW w:w="1769" w:type="dxa"/>
            <w:noWrap/>
            <w:hideMark/>
          </w:tcPr>
          <w:p w:rsidR="007E35F1" w:rsidRPr="00EC74DE" w:rsidP="0049329C" w14:paraId="3D8C8A7E"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Check_INTRO_ND2.</w:t>
            </w:r>
          </w:p>
        </w:tc>
        <w:tc>
          <w:tcPr>
            <w:tcW w:w="8491" w:type="dxa"/>
          </w:tcPr>
          <w:p w:rsidR="007E35F1" w:rsidRPr="00EC74DE" w:rsidP="0049329C" w14:paraId="53A9E34E" w14:textId="77777777">
            <w:pPr>
              <w:ind w:left="553" w:hanging="553"/>
              <w:contextualSpacing/>
              <w:rPr>
                <w:rFonts w:eastAsia="Times New Roman" w:cstheme="minorHAnsi"/>
                <w:color w:val="000000"/>
                <w:sz w:val="18"/>
                <w:szCs w:val="18"/>
              </w:rPr>
            </w:pPr>
            <w:r w:rsidRPr="00EC74DE">
              <w:rPr>
                <w:rFonts w:eastAsia="Times New Roman" w:cstheme="minorHAnsi"/>
                <w:color w:val="000000"/>
                <w:sz w:val="18"/>
                <w:szCs w:val="18"/>
              </w:rPr>
              <w:t>If R has used non-injection drugs (ND1 EQ 1), go to INTRO_ND2</w:t>
            </w:r>
            <w:r w:rsidRPr="00EC74DE" w:rsidR="004320AA">
              <w:rPr>
                <w:rFonts w:eastAsia="Times New Roman" w:cstheme="minorHAnsi"/>
                <w:color w:val="000000"/>
                <w:sz w:val="18"/>
                <w:szCs w:val="18"/>
              </w:rPr>
              <w:t>A</w:t>
            </w:r>
            <w:r w:rsidRPr="00EC74DE">
              <w:rPr>
                <w:rFonts w:eastAsia="Times New Roman" w:cstheme="minorHAnsi"/>
                <w:color w:val="000000"/>
                <w:sz w:val="18"/>
                <w:szCs w:val="18"/>
              </w:rPr>
              <w:t>.</w:t>
            </w:r>
          </w:p>
          <w:p w:rsidR="007E35F1" w:rsidRPr="00EC74DE" w:rsidP="00B2229B" w14:paraId="378217E1" w14:textId="77777777">
            <w:pPr>
              <w:ind w:left="553" w:hanging="553"/>
              <w:contextualSpacing/>
              <w:rPr>
                <w:rFonts w:eastAsia="Times New Roman" w:cstheme="minorHAnsi"/>
                <w:color w:val="000000"/>
                <w:sz w:val="18"/>
                <w:szCs w:val="18"/>
              </w:rPr>
            </w:pPr>
            <w:r>
              <w:rPr>
                <w:rFonts w:eastAsia="Times New Roman" w:cstheme="minorHAnsi"/>
                <w:color w:val="000000"/>
                <w:sz w:val="18"/>
                <w:szCs w:val="18"/>
              </w:rPr>
              <w:t xml:space="preserve">Else, </w:t>
            </w:r>
            <w:r w:rsidRPr="00636EB5">
              <w:rPr>
                <w:rFonts w:eastAsia="Times New Roman" w:cstheme="minorHAnsi"/>
                <w:color w:val="000000"/>
                <w:sz w:val="18"/>
                <w:szCs w:val="18"/>
              </w:rPr>
              <w:t xml:space="preserve">go to </w:t>
            </w:r>
            <w:r w:rsidRPr="00636EB5">
              <w:rPr>
                <w:rFonts w:eastAsia="Times New Roman" w:cstheme="minorHAnsi"/>
                <w:bCs/>
                <w:color w:val="000000"/>
                <w:sz w:val="18"/>
                <w:szCs w:val="18"/>
              </w:rPr>
              <w:t>CALC_ENDND</w:t>
            </w:r>
            <w:r w:rsidRPr="00636EB5">
              <w:rPr>
                <w:rFonts w:eastAsia="Times New Roman" w:cstheme="minorHAnsi"/>
                <w:color w:val="000000"/>
                <w:sz w:val="18"/>
                <w:szCs w:val="18"/>
              </w:rPr>
              <w:t>.</w:t>
            </w:r>
          </w:p>
        </w:tc>
      </w:tr>
    </w:tbl>
    <w:p w:rsidR="007E35F1" w:rsidRPr="00EC74DE" w:rsidP="0049329C" w14:paraId="2CB00714"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293"/>
        <w:gridCol w:w="8967"/>
      </w:tblGrid>
      <w:tr w14:paraId="5E6FE42E"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293" w:type="dxa"/>
            <w:noWrap/>
            <w:hideMark/>
          </w:tcPr>
          <w:p w:rsidR="007E35F1" w:rsidRPr="00EC74DE" w:rsidP="0049329C" w14:paraId="780C56EA" w14:textId="280E4010">
            <w:pPr>
              <w:contextualSpacing/>
              <w:rPr>
                <w:rFonts w:eastAsia="Times New Roman" w:cstheme="minorHAnsi"/>
                <w:b/>
                <w:bCs/>
                <w:color w:val="000000"/>
                <w:sz w:val="18"/>
                <w:szCs w:val="18"/>
              </w:rPr>
            </w:pPr>
            <w:r w:rsidRPr="00EC74DE">
              <w:rPr>
                <w:rFonts w:eastAsia="Times New Roman" w:cstheme="minorHAnsi"/>
                <w:b/>
                <w:bCs/>
                <w:color w:val="000000"/>
                <w:sz w:val="18"/>
                <w:szCs w:val="18"/>
              </w:rPr>
              <w:t>INTRO_ND2</w:t>
            </w:r>
            <w:r w:rsidR="003B51A0">
              <w:rPr>
                <w:rFonts w:eastAsia="Times New Roman" w:cstheme="minorHAnsi"/>
                <w:b/>
                <w:bCs/>
                <w:color w:val="000000"/>
                <w:sz w:val="18"/>
                <w:szCs w:val="18"/>
              </w:rPr>
              <w:t>B</w:t>
            </w:r>
            <w:r w:rsidRPr="00EC74DE">
              <w:rPr>
                <w:rFonts w:eastAsia="Times New Roman" w:cstheme="minorHAnsi"/>
                <w:b/>
                <w:bCs/>
                <w:color w:val="000000"/>
                <w:sz w:val="18"/>
                <w:szCs w:val="18"/>
              </w:rPr>
              <w:t>.</w:t>
            </w:r>
          </w:p>
        </w:tc>
        <w:tc>
          <w:tcPr>
            <w:tcW w:w="8967" w:type="dxa"/>
          </w:tcPr>
          <w:p w:rsidR="007E35F1" w:rsidRPr="00EC74DE" w:rsidP="0049329C" w14:paraId="0C6F483F" w14:textId="77777777">
            <w:pPr>
              <w:rPr>
                <w:color w:val="000000"/>
                <w:sz w:val="18"/>
                <w:lang w:val=""/>
              </w:rPr>
            </w:pPr>
            <w:r w:rsidRPr="00EC74DE">
              <w:rPr>
                <w:rFonts w:eastAsia="Times New Roman" w:cstheme="minorHAnsi"/>
                <w:color w:val="000000"/>
                <w:sz w:val="18"/>
                <w:szCs w:val="18"/>
                <w:lang w:val=""/>
              </w:rPr>
              <w:t xml:space="preserve">DISPLAY: </w:t>
            </w:r>
            <w:r w:rsidR="00F326D7">
              <w:rPr>
                <w:color w:val="000000"/>
                <w:sz w:val="18"/>
                <w:lang w:val=""/>
              </w:rPr>
              <w:t>"</w:t>
            </w:r>
            <w:r w:rsidRPr="00EC74DE" w:rsidR="009E2A27">
              <w:rPr>
                <w:color w:val="000000"/>
                <w:sz w:val="18"/>
                <w:lang w:val=""/>
              </w:rPr>
              <w:t>[</w:t>
            </w:r>
            <w:r w:rsidRPr="00EC74DE" w:rsidR="0083521D">
              <w:rPr>
                <w:color w:val="000000"/>
                <w:sz w:val="18"/>
                <w:lang w:val="es-ES"/>
              </w:rPr>
              <w:t xml:space="preserve">Entregue la </w:t>
            </w:r>
            <w:r w:rsidRPr="00EC74DE" w:rsidR="001A5BD8">
              <w:rPr>
                <w:rFonts w:eastAsia="Times New Roman" w:cstheme="minorHAnsi"/>
                <w:bCs/>
                <w:color w:val="000000"/>
                <w:sz w:val="18"/>
                <w:szCs w:val="18"/>
                <w:lang w:val="es-ES"/>
              </w:rPr>
              <w:t>Tarjeta</w:t>
            </w:r>
            <w:r w:rsidRPr="00EC74DE" w:rsidR="0083521D">
              <w:rPr>
                <w:color w:val="000000"/>
                <w:sz w:val="18"/>
                <w:lang w:val="es-ES"/>
              </w:rPr>
              <w:t xml:space="preserve"> de </w:t>
            </w:r>
            <w:r w:rsidR="0006723F">
              <w:rPr>
                <w:rFonts w:eastAsia="Times New Roman" w:cstheme="minorHAnsi"/>
                <w:bCs/>
                <w:color w:val="000000"/>
                <w:sz w:val="18"/>
                <w:szCs w:val="18"/>
                <w:lang w:val="es-ES"/>
              </w:rPr>
              <w:t>Respuestas H</w:t>
            </w:r>
            <w:r w:rsidRPr="00EC74DE" w:rsidR="001A5BD8">
              <w:rPr>
                <w:color w:val="000000"/>
                <w:sz w:val="18"/>
                <w:lang w:val="es-ES"/>
              </w:rPr>
              <w:t xml:space="preserve"> </w:t>
            </w:r>
            <w:r w:rsidRPr="00EC74DE" w:rsidR="0083521D">
              <w:rPr>
                <w:color w:val="000000"/>
                <w:sz w:val="18"/>
                <w:lang w:val="es-ES"/>
              </w:rPr>
              <w:t xml:space="preserve">al </w:t>
            </w:r>
            <w:r w:rsidRPr="00EC74DE" w:rsidR="001A5BD8">
              <w:rPr>
                <w:rFonts w:eastAsia="Times New Roman" w:cstheme="minorHAnsi"/>
                <w:bCs/>
                <w:color w:val="000000"/>
                <w:sz w:val="18"/>
                <w:szCs w:val="18"/>
                <w:lang w:val="es-ES"/>
              </w:rPr>
              <w:t>Participante</w:t>
            </w:r>
            <w:r w:rsidRPr="00EC74DE" w:rsidR="00D51238">
              <w:rPr>
                <w:color w:val="000000"/>
                <w:sz w:val="18"/>
                <w:lang w:val="es-ES"/>
              </w:rPr>
              <w:t>.</w:t>
            </w:r>
            <w:r w:rsidRPr="00EC74DE" w:rsidR="009E2A27">
              <w:rPr>
                <w:color w:val="000000"/>
                <w:sz w:val="18"/>
                <w:lang w:val=""/>
              </w:rPr>
              <w:t>]</w:t>
            </w:r>
          </w:p>
          <w:p w:rsidR="009E2A27" w:rsidRPr="00EC74DE" w:rsidP="009E2A27" w14:paraId="24334878" w14:textId="689FDC30">
            <w:pPr>
              <w:contextualSpacing/>
              <w:rPr>
                <w:rFonts w:eastAsia="Times New Roman" w:cstheme="minorHAnsi"/>
                <w:color w:val="000000"/>
                <w:sz w:val="18"/>
                <w:szCs w:val="18"/>
                <w:lang w:val=""/>
              </w:rPr>
            </w:pPr>
            <w:r w:rsidRPr="00EC74DE">
              <w:rPr>
                <w:color w:val="000000"/>
                <w:sz w:val="18"/>
                <w:lang w:val=""/>
              </w:rPr>
              <w:t xml:space="preserve">DISPLAY: </w:t>
            </w:r>
            <w:r w:rsidRPr="00EC74DE" w:rsidR="00F90E40">
              <w:rPr>
                <w:color w:val="000000"/>
                <w:sz w:val="18"/>
                <w:lang w:val=""/>
              </w:rPr>
              <w:t>DIGA:</w:t>
            </w:r>
            <w:r w:rsidRPr="00EC74DE">
              <w:rPr>
                <w:color w:val="000000"/>
                <w:sz w:val="18"/>
                <w:lang w:val=""/>
              </w:rPr>
              <w:t xml:space="preserve"> Le voy a leer una lista de drogas.  Por cada droga que menciono, dígame con qué frecuencia la usó en los últimos 12 meses.</w:t>
            </w:r>
            <w:r w:rsidR="00F326D7">
              <w:rPr>
                <w:rFonts w:eastAsia="Times New Roman" w:cstheme="minorHAnsi"/>
                <w:color w:val="000000"/>
                <w:sz w:val="18"/>
                <w:szCs w:val="18"/>
                <w:lang w:val=""/>
              </w:rPr>
              <w:t>"</w:t>
            </w:r>
          </w:p>
        </w:tc>
      </w:tr>
    </w:tbl>
    <w:p w:rsidR="007E35F1" w:rsidRPr="00EC74DE" w:rsidP="0049329C" w14:paraId="0591A895" w14:textId="77777777">
      <w:pPr>
        <w:contextualSpacing/>
        <w:rPr>
          <w:rFonts w:cstheme="minorHAnsi"/>
          <w:sz w:val="18"/>
          <w:szCs w:val="18"/>
          <w:lang w:val=""/>
        </w:rPr>
      </w:pPr>
    </w:p>
    <w:p w:rsidR="007E35F1" w:rsidRPr="00EC74DE" w:rsidP="0049329C" w14:paraId="4E20888F" w14:textId="77777777">
      <w:pPr>
        <w:contextualSpacing/>
        <w:rPr>
          <w:rFonts w:cstheme="minorHAnsi"/>
          <w:sz w:val="18"/>
          <w:szCs w:val="18"/>
        </w:rPr>
      </w:pPr>
    </w:p>
    <w:p w:rsidR="007E35F1" w:rsidRPr="00EC74DE" w:rsidP="0049329C" w14:paraId="5123B721"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2CEFA7EC" w14:textId="77777777" w:rsidTr="007E35F1">
        <w:tblPrEx>
          <w:tblW w:w="0" w:type="auto"/>
          <w:tblLayout w:type="fixed"/>
          <w:tblLook w:val="04A0"/>
        </w:tblPrEx>
        <w:tc>
          <w:tcPr>
            <w:tcW w:w="1458" w:type="dxa"/>
            <w:gridSpan w:val="2"/>
            <w:vAlign w:val="bottom"/>
          </w:tcPr>
          <w:p w:rsidR="007E35F1" w:rsidRPr="00EC74DE" w:rsidP="0049329C" w14:paraId="62355D61"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ND2B.</w:t>
            </w:r>
          </w:p>
        </w:tc>
        <w:tc>
          <w:tcPr>
            <w:tcW w:w="8820" w:type="dxa"/>
            <w:gridSpan w:val="3"/>
            <w:vAlign w:val="bottom"/>
          </w:tcPr>
          <w:p w:rsidR="007E35F1" w:rsidP="007559B9" w14:paraId="344C3DC3" w14:textId="77777777">
            <w:pPr>
              <w:contextualSpacing/>
              <w:rPr>
                <w:b/>
                <w:color w:val="000000"/>
                <w:sz w:val="18"/>
                <w:lang w:val=""/>
              </w:rPr>
            </w:pPr>
            <w:r w:rsidRPr="00EC74DE">
              <w:rPr>
                <w:b/>
                <w:color w:val="000000"/>
                <w:sz w:val="18"/>
                <w:lang w:val=""/>
              </w:rPr>
              <w:t xml:space="preserve">¿Con qué frecuencia </w:t>
            </w:r>
            <w:r w:rsidRPr="00EC74DE" w:rsidR="007559B9">
              <w:rPr>
                <w:b/>
                <w:color w:val="000000"/>
                <w:sz w:val="18"/>
                <w:lang w:val=""/>
              </w:rPr>
              <w:t>usó</w:t>
            </w:r>
            <w:r w:rsidRPr="00EC74DE">
              <w:rPr>
                <w:b/>
                <w:color w:val="000000"/>
                <w:sz w:val="18"/>
                <w:lang w:val=""/>
              </w:rPr>
              <w:t xml:space="preserve"> metanfetamina (que incluye meta, meta cristalina, speed o crank)?</w:t>
            </w:r>
          </w:p>
          <w:p w:rsidR="00234962" w:rsidP="007559B9" w14:paraId="6BEA2E6A" w14:textId="77777777">
            <w:pPr>
              <w:contextualSpacing/>
              <w:rPr>
                <w:b/>
                <w:color w:val="000000"/>
                <w:sz w:val="18"/>
                <w:lang w:val=""/>
              </w:rPr>
            </w:pPr>
          </w:p>
          <w:p w:rsidR="00234962" w:rsidRPr="00EC74DE" w:rsidP="007559B9" w14:paraId="12038AC7" w14:textId="77777777">
            <w:pPr>
              <w:contextualSpacing/>
              <w:rPr>
                <w:b/>
                <w:color w:val="000000"/>
                <w:sz w:val="18"/>
                <w:lang w:val=""/>
              </w:rPr>
            </w:pPr>
            <w:r w:rsidRPr="00EC74DE">
              <w:rPr>
                <w:rFonts w:eastAsia="Times New Roman" w:cstheme="minorHAnsi"/>
                <w:bCs/>
                <w:color w:val="000000"/>
                <w:sz w:val="18"/>
                <w:szCs w:val="18"/>
                <w:lang w:val="es-ES"/>
              </w:rPr>
              <w:t>[</w:t>
            </w:r>
            <w:r w:rsidRPr="00EC74DE">
              <w:rPr>
                <w:color w:val="000000"/>
                <w:sz w:val="18"/>
                <w:lang w:val="es-ES"/>
              </w:rPr>
              <w:t>LEA las opciones.]</w:t>
            </w:r>
          </w:p>
        </w:tc>
      </w:tr>
      <w:tr w14:paraId="1CDE43CF" w14:textId="77777777" w:rsidTr="007E35F1">
        <w:tblPrEx>
          <w:tblW w:w="0" w:type="auto"/>
          <w:tblLayout w:type="fixed"/>
          <w:tblLook w:val="04A0"/>
        </w:tblPrEx>
        <w:tc>
          <w:tcPr>
            <w:tcW w:w="1458" w:type="dxa"/>
            <w:gridSpan w:val="2"/>
            <w:vAlign w:val="bottom"/>
          </w:tcPr>
          <w:p w:rsidR="007E35F1" w:rsidRPr="00EC74DE" w:rsidP="0049329C" w14:paraId="0109C1FC"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ND_METH</w:t>
            </w:r>
          </w:p>
        </w:tc>
        <w:tc>
          <w:tcPr>
            <w:tcW w:w="6120" w:type="dxa"/>
            <w:gridSpan w:val="2"/>
            <w:vAlign w:val="bottom"/>
          </w:tcPr>
          <w:p w:rsidR="007E35F1" w:rsidRPr="00EC74DE" w:rsidP="0049329C" w14:paraId="6E638B54" w14:textId="77777777">
            <w:pPr>
              <w:contextualSpacing/>
              <w:rPr>
                <w:rFonts w:eastAsia="Times New Roman" w:cstheme="minorHAnsi"/>
                <w:color w:val="000000"/>
                <w:sz w:val="18"/>
                <w:szCs w:val="18"/>
              </w:rPr>
            </w:pPr>
            <w:r w:rsidRPr="00EC74DE">
              <w:rPr>
                <w:rFonts w:eastAsia="Times New Roman" w:cstheme="minorHAnsi"/>
                <w:color w:val="000000"/>
                <w:sz w:val="18"/>
                <w:szCs w:val="18"/>
              </w:rPr>
              <w:t>How often used methamphetamine past 12 months</w:t>
            </w:r>
          </w:p>
        </w:tc>
        <w:tc>
          <w:tcPr>
            <w:tcW w:w="2700" w:type="dxa"/>
            <w:vAlign w:val="bottom"/>
          </w:tcPr>
          <w:p w:rsidR="007E35F1" w:rsidRPr="00EC74DE" w:rsidP="0049329C" w14:paraId="7BE50ADA" w14:textId="77777777">
            <w:pPr>
              <w:contextualSpacing/>
              <w:rPr>
                <w:rFonts w:eastAsia="Times New Roman" w:cstheme="minorHAnsi"/>
                <w:color w:val="000000"/>
                <w:sz w:val="18"/>
                <w:szCs w:val="18"/>
              </w:rPr>
            </w:pPr>
          </w:p>
        </w:tc>
      </w:tr>
      <w:tr w14:paraId="2CD3E7C8" w14:textId="77777777" w:rsidTr="007E35F1">
        <w:tblPrEx>
          <w:tblW w:w="0" w:type="auto"/>
          <w:tblLayout w:type="fixed"/>
          <w:tblLook w:val="04A0"/>
        </w:tblPrEx>
        <w:trPr>
          <w:gridBefore w:val="1"/>
          <w:wBefore w:w="18" w:type="dxa"/>
        </w:trPr>
        <w:tc>
          <w:tcPr>
            <w:tcW w:w="1440" w:type="dxa"/>
          </w:tcPr>
          <w:p w:rsidR="002A4E14" w:rsidRPr="00EC74DE" w:rsidP="0049329C" w14:paraId="15DC245C" w14:textId="77777777">
            <w:pPr>
              <w:contextualSpacing/>
              <w:rPr>
                <w:rFonts w:eastAsia="Times New Roman" w:cstheme="minorHAnsi"/>
                <w:color w:val="000000"/>
                <w:sz w:val="18"/>
                <w:szCs w:val="18"/>
              </w:rPr>
            </w:pPr>
          </w:p>
        </w:tc>
        <w:tc>
          <w:tcPr>
            <w:tcW w:w="4860" w:type="dxa"/>
            <w:vAlign w:val="bottom"/>
          </w:tcPr>
          <w:p w:rsidR="002A4E14" w:rsidRPr="00EC74DE" w:rsidP="00A50EB3" w14:paraId="396B8DD4" w14:textId="77777777">
            <w:pPr>
              <w:tabs>
                <w:tab w:val="right" w:leader="dot" w:pos="5760"/>
              </w:tabs>
              <w:contextualSpacing/>
              <w:rPr>
                <w:color w:val="000000"/>
                <w:sz w:val="18"/>
                <w:lang w:val="es-ES"/>
              </w:rPr>
            </w:pPr>
            <w:r w:rsidRPr="00EC74DE">
              <w:rPr>
                <w:color w:val="000000"/>
                <w:sz w:val="18"/>
                <w:lang w:val="es-ES"/>
              </w:rPr>
              <w:t>Más de una vez por día</w:t>
            </w:r>
            <w:r w:rsidRPr="00EC74DE">
              <w:rPr>
                <w:color w:val="000000"/>
                <w:sz w:val="18"/>
                <w:lang w:val="es-ES"/>
              </w:rPr>
              <w:tab/>
            </w:r>
          </w:p>
        </w:tc>
        <w:tc>
          <w:tcPr>
            <w:tcW w:w="1260" w:type="dxa"/>
            <w:vAlign w:val="bottom"/>
          </w:tcPr>
          <w:p w:rsidR="002A4E14" w:rsidRPr="00EC74DE" w:rsidP="0049329C" w14:paraId="6E2CBE87"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2700" w:type="dxa"/>
          </w:tcPr>
          <w:p w:rsidR="002A4E14" w:rsidRPr="00EC74DE" w:rsidP="0049329C" w14:paraId="459629F1" w14:textId="77777777">
            <w:pPr>
              <w:contextualSpacing/>
              <w:rPr>
                <w:rFonts w:eastAsia="Times New Roman" w:cstheme="minorHAnsi"/>
                <w:bCs/>
                <w:color w:val="000000"/>
                <w:sz w:val="18"/>
                <w:szCs w:val="18"/>
              </w:rPr>
            </w:pPr>
          </w:p>
        </w:tc>
      </w:tr>
      <w:tr w14:paraId="2008275D" w14:textId="77777777" w:rsidTr="007E35F1">
        <w:tblPrEx>
          <w:tblW w:w="0" w:type="auto"/>
          <w:tblLayout w:type="fixed"/>
          <w:tblLook w:val="04A0"/>
        </w:tblPrEx>
        <w:trPr>
          <w:gridBefore w:val="1"/>
          <w:wBefore w:w="18" w:type="dxa"/>
        </w:trPr>
        <w:tc>
          <w:tcPr>
            <w:tcW w:w="1440" w:type="dxa"/>
          </w:tcPr>
          <w:p w:rsidR="002A4E14" w:rsidRPr="00EC74DE" w:rsidP="0049329C" w14:paraId="586FA657" w14:textId="77777777">
            <w:pPr>
              <w:contextualSpacing/>
              <w:rPr>
                <w:rFonts w:eastAsia="Times New Roman" w:cstheme="minorHAnsi"/>
                <w:color w:val="000000"/>
                <w:sz w:val="18"/>
                <w:szCs w:val="18"/>
              </w:rPr>
            </w:pPr>
          </w:p>
        </w:tc>
        <w:tc>
          <w:tcPr>
            <w:tcW w:w="4860" w:type="dxa"/>
            <w:vAlign w:val="bottom"/>
          </w:tcPr>
          <w:p w:rsidR="002A4E14" w:rsidRPr="00EC74DE" w:rsidP="00A50EB3" w14:paraId="4E4D4AC5" w14:textId="77777777">
            <w:pPr>
              <w:tabs>
                <w:tab w:val="right" w:leader="dot" w:pos="5760"/>
              </w:tabs>
              <w:contextualSpacing/>
              <w:rPr>
                <w:color w:val="000000"/>
                <w:sz w:val="18"/>
              </w:rPr>
            </w:pPr>
            <w:r w:rsidRPr="00EC74DE">
              <w:rPr>
                <w:color w:val="000000"/>
                <w:sz w:val="18"/>
              </w:rPr>
              <w:t>Una vez por día</w:t>
            </w:r>
            <w:r w:rsidRPr="00EC74DE">
              <w:rPr>
                <w:color w:val="000000"/>
                <w:sz w:val="18"/>
              </w:rPr>
              <w:tab/>
            </w:r>
          </w:p>
        </w:tc>
        <w:tc>
          <w:tcPr>
            <w:tcW w:w="1260" w:type="dxa"/>
            <w:vAlign w:val="bottom"/>
          </w:tcPr>
          <w:p w:rsidR="002A4E14" w:rsidRPr="00EC74DE" w:rsidP="0049329C" w14:paraId="063A4861"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2</w:t>
            </w:r>
          </w:p>
        </w:tc>
        <w:tc>
          <w:tcPr>
            <w:tcW w:w="2700" w:type="dxa"/>
          </w:tcPr>
          <w:p w:rsidR="002A4E14" w:rsidRPr="00EC74DE" w:rsidP="0049329C" w14:paraId="04F7586E" w14:textId="77777777">
            <w:pPr>
              <w:contextualSpacing/>
              <w:rPr>
                <w:rFonts w:eastAsia="Times New Roman" w:cstheme="minorHAnsi"/>
                <w:bCs/>
                <w:color w:val="000000"/>
                <w:sz w:val="18"/>
                <w:szCs w:val="18"/>
              </w:rPr>
            </w:pPr>
          </w:p>
        </w:tc>
      </w:tr>
      <w:tr w14:paraId="779874C8" w14:textId="77777777" w:rsidTr="007E35F1">
        <w:tblPrEx>
          <w:tblW w:w="0" w:type="auto"/>
          <w:tblLayout w:type="fixed"/>
          <w:tblLook w:val="04A0"/>
        </w:tblPrEx>
        <w:trPr>
          <w:gridBefore w:val="1"/>
          <w:wBefore w:w="18" w:type="dxa"/>
        </w:trPr>
        <w:tc>
          <w:tcPr>
            <w:tcW w:w="1440" w:type="dxa"/>
          </w:tcPr>
          <w:p w:rsidR="002A4E14" w:rsidRPr="00EC74DE" w:rsidP="0049329C" w14:paraId="73DAE57C" w14:textId="77777777">
            <w:pPr>
              <w:contextualSpacing/>
              <w:rPr>
                <w:rFonts w:eastAsia="Times New Roman" w:cstheme="minorHAnsi"/>
                <w:color w:val="000000"/>
                <w:sz w:val="18"/>
                <w:szCs w:val="18"/>
              </w:rPr>
            </w:pPr>
          </w:p>
        </w:tc>
        <w:tc>
          <w:tcPr>
            <w:tcW w:w="4860" w:type="dxa"/>
            <w:vAlign w:val="bottom"/>
          </w:tcPr>
          <w:p w:rsidR="002A4E14" w:rsidRPr="00EC74DE" w:rsidP="00A50EB3" w14:paraId="2FA2C9EC" w14:textId="77777777">
            <w:pPr>
              <w:tabs>
                <w:tab w:val="right" w:leader="dot" w:pos="5760"/>
              </w:tabs>
              <w:contextualSpacing/>
              <w:rPr>
                <w:color w:val="000000"/>
                <w:sz w:val="18"/>
                <w:lang w:val="es-ES"/>
              </w:rPr>
            </w:pPr>
            <w:r w:rsidRPr="00EC74DE">
              <w:rPr>
                <w:color w:val="000000"/>
                <w:sz w:val="18"/>
                <w:lang w:val="es-ES"/>
              </w:rPr>
              <w:t>Más de una vez por semana</w:t>
            </w:r>
            <w:r w:rsidRPr="00EC74DE">
              <w:rPr>
                <w:color w:val="000000"/>
                <w:sz w:val="18"/>
                <w:lang w:val="es-ES"/>
              </w:rPr>
              <w:tab/>
            </w:r>
          </w:p>
        </w:tc>
        <w:tc>
          <w:tcPr>
            <w:tcW w:w="1260" w:type="dxa"/>
            <w:vAlign w:val="bottom"/>
          </w:tcPr>
          <w:p w:rsidR="002A4E14" w:rsidRPr="00EC74DE" w:rsidP="0049329C" w14:paraId="13293097"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3</w:t>
            </w:r>
          </w:p>
        </w:tc>
        <w:tc>
          <w:tcPr>
            <w:tcW w:w="2700" w:type="dxa"/>
          </w:tcPr>
          <w:p w:rsidR="002A4E14" w:rsidRPr="00EC74DE" w:rsidP="0049329C" w14:paraId="2E39B9C5" w14:textId="77777777">
            <w:pPr>
              <w:contextualSpacing/>
              <w:rPr>
                <w:rFonts w:eastAsia="Times New Roman" w:cstheme="minorHAnsi"/>
                <w:bCs/>
                <w:color w:val="000000"/>
                <w:sz w:val="18"/>
                <w:szCs w:val="18"/>
              </w:rPr>
            </w:pPr>
          </w:p>
        </w:tc>
      </w:tr>
      <w:tr w14:paraId="10B76EC5" w14:textId="77777777" w:rsidTr="007E35F1">
        <w:tblPrEx>
          <w:tblW w:w="0" w:type="auto"/>
          <w:tblLayout w:type="fixed"/>
          <w:tblLook w:val="04A0"/>
        </w:tblPrEx>
        <w:trPr>
          <w:gridBefore w:val="1"/>
          <w:wBefore w:w="18" w:type="dxa"/>
        </w:trPr>
        <w:tc>
          <w:tcPr>
            <w:tcW w:w="1440" w:type="dxa"/>
          </w:tcPr>
          <w:p w:rsidR="003D338E" w:rsidRPr="00EC74DE" w:rsidP="0049329C" w14:paraId="2EC52208" w14:textId="77777777">
            <w:pPr>
              <w:contextualSpacing/>
              <w:rPr>
                <w:rFonts w:eastAsia="Times New Roman" w:cstheme="minorHAnsi"/>
                <w:color w:val="000000"/>
                <w:sz w:val="18"/>
                <w:szCs w:val="18"/>
              </w:rPr>
            </w:pPr>
          </w:p>
        </w:tc>
        <w:tc>
          <w:tcPr>
            <w:tcW w:w="4860" w:type="dxa"/>
            <w:vAlign w:val="bottom"/>
          </w:tcPr>
          <w:p w:rsidR="003D338E" w:rsidRPr="00EC74DE" w:rsidP="00B1228B" w14:paraId="5BB74CAB" w14:textId="77777777">
            <w:pPr>
              <w:tabs>
                <w:tab w:val="right" w:leader="dot" w:pos="5760"/>
              </w:tabs>
              <w:contextualSpacing/>
              <w:rPr>
                <w:color w:val="000000"/>
                <w:sz w:val="18"/>
                <w:lang w:val=""/>
              </w:rPr>
            </w:pPr>
            <w:r w:rsidRPr="00EC74DE">
              <w:rPr>
                <w:color w:val="000000"/>
                <w:sz w:val="18"/>
                <w:lang w:val=""/>
              </w:rPr>
              <w:t>Una vez por semana o menos</w:t>
            </w:r>
            <w:r w:rsidRPr="00EC74DE">
              <w:rPr>
                <w:color w:val="000000"/>
                <w:sz w:val="18"/>
                <w:lang w:val=""/>
              </w:rPr>
              <w:tab/>
            </w:r>
          </w:p>
        </w:tc>
        <w:tc>
          <w:tcPr>
            <w:tcW w:w="1260" w:type="dxa"/>
            <w:vAlign w:val="bottom"/>
          </w:tcPr>
          <w:p w:rsidR="003D338E" w:rsidRPr="00EC74DE" w:rsidP="0049329C" w14:paraId="22052C11"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4</w:t>
            </w:r>
          </w:p>
        </w:tc>
        <w:tc>
          <w:tcPr>
            <w:tcW w:w="2700" w:type="dxa"/>
          </w:tcPr>
          <w:p w:rsidR="003D338E" w:rsidRPr="00EC74DE" w:rsidP="0049329C" w14:paraId="3B7849E3" w14:textId="77777777">
            <w:pPr>
              <w:contextualSpacing/>
              <w:rPr>
                <w:rFonts w:eastAsia="Times New Roman" w:cstheme="minorHAnsi"/>
                <w:bCs/>
                <w:color w:val="000000"/>
                <w:sz w:val="18"/>
                <w:szCs w:val="18"/>
              </w:rPr>
            </w:pPr>
          </w:p>
        </w:tc>
      </w:tr>
      <w:tr w14:paraId="163228E7" w14:textId="77777777" w:rsidTr="007E35F1">
        <w:tblPrEx>
          <w:tblW w:w="0" w:type="auto"/>
          <w:tblLayout w:type="fixed"/>
          <w:tblLook w:val="04A0"/>
        </w:tblPrEx>
        <w:trPr>
          <w:gridBefore w:val="1"/>
          <w:wBefore w:w="18" w:type="dxa"/>
        </w:trPr>
        <w:tc>
          <w:tcPr>
            <w:tcW w:w="1440" w:type="dxa"/>
          </w:tcPr>
          <w:p w:rsidR="002A4E14" w:rsidRPr="00EC74DE" w:rsidP="0049329C" w14:paraId="68214538" w14:textId="77777777">
            <w:pPr>
              <w:contextualSpacing/>
              <w:rPr>
                <w:rFonts w:eastAsia="Times New Roman" w:cstheme="minorHAnsi"/>
                <w:color w:val="000000"/>
                <w:sz w:val="18"/>
                <w:szCs w:val="18"/>
              </w:rPr>
            </w:pPr>
          </w:p>
        </w:tc>
        <w:tc>
          <w:tcPr>
            <w:tcW w:w="4860" w:type="dxa"/>
            <w:vAlign w:val="bottom"/>
          </w:tcPr>
          <w:p w:rsidR="002A4E14" w:rsidRPr="00EC74DE" w:rsidP="00A50EB3" w14:paraId="5F696463" w14:textId="77777777">
            <w:pPr>
              <w:tabs>
                <w:tab w:val="right" w:leader="dot" w:pos="5760"/>
              </w:tabs>
              <w:contextualSpacing/>
              <w:rPr>
                <w:color w:val="000000"/>
                <w:sz w:val="18"/>
              </w:rPr>
            </w:pPr>
            <w:r w:rsidRPr="00EC74DE">
              <w:rPr>
                <w:color w:val="000000"/>
                <w:sz w:val="18"/>
              </w:rPr>
              <w:t>Nunca</w:t>
            </w:r>
            <w:r w:rsidRPr="00EC74DE">
              <w:rPr>
                <w:color w:val="000000"/>
                <w:sz w:val="18"/>
              </w:rPr>
              <w:tab/>
            </w:r>
          </w:p>
        </w:tc>
        <w:tc>
          <w:tcPr>
            <w:tcW w:w="1260" w:type="dxa"/>
            <w:vAlign w:val="bottom"/>
          </w:tcPr>
          <w:p w:rsidR="002A4E14" w:rsidRPr="00EC74DE" w:rsidP="0049329C" w14:paraId="693D0B25"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5</w:t>
            </w:r>
          </w:p>
        </w:tc>
        <w:tc>
          <w:tcPr>
            <w:tcW w:w="2700" w:type="dxa"/>
          </w:tcPr>
          <w:p w:rsidR="002A4E14" w:rsidRPr="00EC74DE" w:rsidP="0049329C" w14:paraId="65E17AD5" w14:textId="77777777">
            <w:pPr>
              <w:contextualSpacing/>
              <w:rPr>
                <w:rFonts w:eastAsia="Times New Roman" w:cstheme="minorHAnsi"/>
                <w:bCs/>
                <w:color w:val="000000"/>
                <w:sz w:val="18"/>
                <w:szCs w:val="18"/>
              </w:rPr>
            </w:pPr>
          </w:p>
        </w:tc>
      </w:tr>
      <w:tr w14:paraId="711E41C4" w14:textId="77777777" w:rsidTr="007E35F1">
        <w:tblPrEx>
          <w:tblW w:w="0" w:type="auto"/>
          <w:tblLayout w:type="fixed"/>
          <w:tblLook w:val="04A0"/>
        </w:tblPrEx>
        <w:trPr>
          <w:gridBefore w:val="1"/>
          <w:wBefore w:w="18" w:type="dxa"/>
        </w:trPr>
        <w:tc>
          <w:tcPr>
            <w:tcW w:w="1440" w:type="dxa"/>
          </w:tcPr>
          <w:p w:rsidR="00C70E59" w:rsidRPr="00EC74DE" w:rsidP="0049329C" w14:paraId="1D57F27F" w14:textId="77777777">
            <w:pPr>
              <w:contextualSpacing/>
              <w:rPr>
                <w:rFonts w:eastAsia="Times New Roman" w:cstheme="minorHAnsi"/>
                <w:color w:val="000000"/>
                <w:sz w:val="18"/>
                <w:szCs w:val="18"/>
              </w:rPr>
            </w:pPr>
          </w:p>
        </w:tc>
        <w:tc>
          <w:tcPr>
            <w:tcW w:w="4860" w:type="dxa"/>
            <w:vAlign w:val="bottom"/>
          </w:tcPr>
          <w:p w:rsidR="00C70E59" w:rsidRPr="002D2188" w:rsidP="00A50EB3" w14:paraId="51FEBE0A" w14:textId="77777777">
            <w:pPr>
              <w:tabs>
                <w:tab w:val="right" w:leader="dot" w:pos="5760"/>
              </w:tabs>
              <w:contextualSpacing/>
              <w:rPr>
                <w:color w:val="808080" w:themeColor="background1" w:themeShade="80"/>
                <w:sz w:val="18"/>
              </w:rPr>
            </w:pPr>
            <w:r w:rsidRPr="002D2188">
              <w:rPr>
                <w:color w:val="808080" w:themeColor="background1" w:themeShade="80"/>
                <w:sz w:val="18"/>
              </w:rPr>
              <w:t xml:space="preserve">No </w:t>
            </w:r>
            <w:r w:rsidRPr="002D2188">
              <w:rPr>
                <w:rFonts w:eastAsia="Times New Roman" w:cstheme="minorHAnsi"/>
                <w:color w:val="808080" w:themeColor="background1" w:themeShade="80"/>
                <w:sz w:val="18"/>
                <w:szCs w:val="18"/>
              </w:rPr>
              <w:t>Sabe</w:t>
            </w:r>
            <w:r w:rsidRPr="002D2188">
              <w:rPr>
                <w:color w:val="808080" w:themeColor="background1" w:themeShade="80"/>
                <w:sz w:val="18"/>
              </w:rPr>
              <w:tab/>
            </w:r>
          </w:p>
        </w:tc>
        <w:tc>
          <w:tcPr>
            <w:tcW w:w="1260" w:type="dxa"/>
            <w:vAlign w:val="bottom"/>
          </w:tcPr>
          <w:p w:rsidR="00C70E59" w:rsidRPr="002D2188" w:rsidP="0049329C" w14:paraId="34CD5F8C" w14:textId="77777777">
            <w:pPr>
              <w:contextualSpacing/>
              <w:jc w:val="right"/>
              <w:rPr>
                <w:rFonts w:eastAsia="Times New Roman" w:cstheme="minorHAnsi"/>
                <w:bCs/>
                <w:color w:val="808080" w:themeColor="background1" w:themeShade="80"/>
                <w:sz w:val="18"/>
                <w:szCs w:val="18"/>
              </w:rPr>
            </w:pPr>
            <w:r w:rsidRPr="002D2188">
              <w:rPr>
                <w:rFonts w:eastAsia="Times New Roman" w:cstheme="minorHAnsi"/>
                <w:bCs/>
                <w:color w:val="808080" w:themeColor="background1" w:themeShade="80"/>
                <w:sz w:val="18"/>
                <w:szCs w:val="18"/>
              </w:rPr>
              <w:t>9</w:t>
            </w:r>
          </w:p>
        </w:tc>
        <w:tc>
          <w:tcPr>
            <w:tcW w:w="2700" w:type="dxa"/>
          </w:tcPr>
          <w:p w:rsidR="00C70E59" w:rsidRPr="00EC74DE" w:rsidP="0049329C" w14:paraId="45D75680" w14:textId="77777777">
            <w:pPr>
              <w:contextualSpacing/>
              <w:rPr>
                <w:rFonts w:eastAsia="Times New Roman" w:cstheme="minorHAnsi"/>
                <w:bCs/>
                <w:color w:val="000000"/>
                <w:sz w:val="18"/>
                <w:szCs w:val="18"/>
              </w:rPr>
            </w:pPr>
          </w:p>
        </w:tc>
      </w:tr>
      <w:tr w14:paraId="7B1B5687" w14:textId="77777777" w:rsidTr="007E35F1">
        <w:tblPrEx>
          <w:tblW w:w="0" w:type="auto"/>
          <w:tblLayout w:type="fixed"/>
          <w:tblLook w:val="04A0"/>
        </w:tblPrEx>
        <w:trPr>
          <w:gridBefore w:val="1"/>
          <w:wBefore w:w="18" w:type="dxa"/>
        </w:trPr>
        <w:tc>
          <w:tcPr>
            <w:tcW w:w="1440" w:type="dxa"/>
          </w:tcPr>
          <w:p w:rsidR="00C70E59" w:rsidRPr="00EC74DE" w:rsidP="0049329C" w14:paraId="30CDF12B" w14:textId="77777777">
            <w:pPr>
              <w:contextualSpacing/>
              <w:rPr>
                <w:rFonts w:eastAsia="Times New Roman" w:cstheme="minorHAnsi"/>
                <w:color w:val="000000"/>
                <w:sz w:val="18"/>
                <w:szCs w:val="18"/>
              </w:rPr>
            </w:pPr>
          </w:p>
        </w:tc>
        <w:tc>
          <w:tcPr>
            <w:tcW w:w="4860" w:type="dxa"/>
            <w:vAlign w:val="bottom"/>
          </w:tcPr>
          <w:p w:rsidR="00C70E59" w:rsidRPr="00EC74DE" w:rsidP="00A50EB3" w14:paraId="67A9C6ED"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C70E59" w:rsidRPr="00EC74DE" w:rsidP="0049329C" w14:paraId="774156CC"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C70E59" w:rsidRPr="00EC74DE" w:rsidP="0049329C" w14:paraId="20ABD51C" w14:textId="77777777">
            <w:pPr>
              <w:contextualSpacing/>
              <w:rPr>
                <w:rFonts w:eastAsia="Times New Roman" w:cstheme="minorHAnsi"/>
                <w:color w:val="808080" w:themeColor="background1" w:themeShade="80"/>
                <w:sz w:val="18"/>
                <w:szCs w:val="18"/>
              </w:rPr>
            </w:pPr>
          </w:p>
        </w:tc>
      </w:tr>
    </w:tbl>
    <w:p w:rsidR="007E35F1" w:rsidP="0049329C" w14:paraId="62D3848F" w14:textId="77777777">
      <w:pPr>
        <w:contextualSpacing/>
        <w:rPr>
          <w:rFonts w:cstheme="minorHAnsi"/>
          <w:sz w:val="18"/>
          <w:szCs w:val="18"/>
        </w:rPr>
      </w:pPr>
    </w:p>
    <w:p w:rsidR="007705D1" w:rsidRPr="00EC74DE" w:rsidP="0049329C" w14:paraId="6791442E"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00C1EC8A" w14:textId="77777777" w:rsidTr="007E35F1">
        <w:tblPrEx>
          <w:tblW w:w="0" w:type="auto"/>
          <w:tblLayout w:type="fixed"/>
          <w:tblLook w:val="04A0"/>
        </w:tblPrEx>
        <w:tc>
          <w:tcPr>
            <w:tcW w:w="1458" w:type="dxa"/>
            <w:gridSpan w:val="2"/>
            <w:vAlign w:val="bottom"/>
          </w:tcPr>
          <w:p w:rsidR="007E35F1" w:rsidRPr="00EC74DE" w:rsidP="0049329C" w14:paraId="4AF17792"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ND2C.</w:t>
            </w:r>
          </w:p>
        </w:tc>
        <w:tc>
          <w:tcPr>
            <w:tcW w:w="8820" w:type="dxa"/>
            <w:gridSpan w:val="3"/>
            <w:vAlign w:val="bottom"/>
          </w:tcPr>
          <w:p w:rsidR="007E35F1" w:rsidP="00734068" w14:paraId="2C84F43B" w14:textId="77777777">
            <w:pPr>
              <w:contextualSpacing/>
              <w:rPr>
                <w:b/>
                <w:color w:val="000000"/>
                <w:sz w:val="18"/>
                <w:lang w:val="es-ES"/>
              </w:rPr>
            </w:pPr>
            <w:r w:rsidRPr="00EC74DE">
              <w:rPr>
                <w:b/>
                <w:color w:val="000000"/>
                <w:sz w:val="18"/>
                <w:lang w:val="es-ES"/>
              </w:rPr>
              <w:t xml:space="preserve">¿Con qué frecuencia usó </w:t>
            </w:r>
            <w:r w:rsidRPr="00EC74DE" w:rsidR="00734068">
              <w:rPr>
                <w:b/>
                <w:color w:val="000000"/>
                <w:sz w:val="18"/>
                <w:lang w:val="es-ES"/>
              </w:rPr>
              <w:t xml:space="preserve">cocaína </w:t>
            </w:r>
            <w:r w:rsidRPr="00EC74DE">
              <w:rPr>
                <w:b/>
                <w:color w:val="000000"/>
                <w:sz w:val="18"/>
                <w:lang w:val="es-ES"/>
              </w:rPr>
              <w:t>crack?</w:t>
            </w:r>
          </w:p>
          <w:p w:rsidR="00234962" w:rsidP="00734068" w14:paraId="039A4D42" w14:textId="77777777">
            <w:pPr>
              <w:contextualSpacing/>
              <w:rPr>
                <w:b/>
                <w:color w:val="000000"/>
                <w:sz w:val="18"/>
                <w:lang w:val="es-ES"/>
              </w:rPr>
            </w:pPr>
          </w:p>
          <w:p w:rsidR="00234962" w:rsidRPr="00EC74DE" w:rsidP="00734068" w14:paraId="51929DF0" w14:textId="77777777">
            <w:pPr>
              <w:contextualSpacing/>
              <w:rPr>
                <w:b/>
                <w:color w:val="000000"/>
                <w:sz w:val="18"/>
                <w:lang w:val="es-ES"/>
              </w:rPr>
            </w:pPr>
            <w:r w:rsidRPr="00EC74DE">
              <w:rPr>
                <w:rFonts w:eastAsia="Times New Roman" w:cstheme="minorHAnsi"/>
                <w:bCs/>
                <w:color w:val="000000"/>
                <w:sz w:val="18"/>
                <w:szCs w:val="18"/>
                <w:lang w:val="es-ES"/>
              </w:rPr>
              <w:t>[</w:t>
            </w:r>
            <w:r w:rsidRPr="00EC74DE">
              <w:rPr>
                <w:color w:val="000000"/>
                <w:sz w:val="18"/>
                <w:lang w:val="es-ES"/>
              </w:rPr>
              <w:t>LEA las opciones.]</w:t>
            </w:r>
          </w:p>
        </w:tc>
      </w:tr>
      <w:tr w14:paraId="109927BE" w14:textId="77777777" w:rsidTr="007E35F1">
        <w:tblPrEx>
          <w:tblW w:w="0" w:type="auto"/>
          <w:tblLayout w:type="fixed"/>
          <w:tblLook w:val="04A0"/>
        </w:tblPrEx>
        <w:tc>
          <w:tcPr>
            <w:tcW w:w="1458" w:type="dxa"/>
            <w:gridSpan w:val="2"/>
            <w:vAlign w:val="bottom"/>
          </w:tcPr>
          <w:p w:rsidR="007E35F1" w:rsidRPr="00EC74DE" w:rsidP="0049329C" w14:paraId="2A9C1046"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ND_CRACK</w:t>
            </w:r>
          </w:p>
        </w:tc>
        <w:tc>
          <w:tcPr>
            <w:tcW w:w="6120" w:type="dxa"/>
            <w:gridSpan w:val="2"/>
            <w:vAlign w:val="bottom"/>
          </w:tcPr>
          <w:p w:rsidR="007E35F1" w:rsidRPr="00EC74DE" w:rsidP="0049329C" w14:paraId="4029125D" w14:textId="77777777">
            <w:pPr>
              <w:contextualSpacing/>
              <w:rPr>
                <w:rFonts w:eastAsia="Times New Roman" w:cstheme="minorHAnsi"/>
                <w:color w:val="000000"/>
                <w:sz w:val="18"/>
                <w:szCs w:val="18"/>
              </w:rPr>
            </w:pPr>
            <w:r w:rsidRPr="00EC74DE">
              <w:rPr>
                <w:rFonts w:eastAsia="Times New Roman" w:cstheme="minorHAnsi"/>
                <w:color w:val="000000"/>
                <w:sz w:val="18"/>
                <w:szCs w:val="18"/>
              </w:rPr>
              <w:t>How often used crack cocaine past 12 months</w:t>
            </w:r>
          </w:p>
        </w:tc>
        <w:tc>
          <w:tcPr>
            <w:tcW w:w="2700" w:type="dxa"/>
            <w:vAlign w:val="bottom"/>
          </w:tcPr>
          <w:p w:rsidR="007E35F1" w:rsidRPr="00EC74DE" w:rsidP="0049329C" w14:paraId="02B26353" w14:textId="77777777">
            <w:pPr>
              <w:contextualSpacing/>
              <w:rPr>
                <w:rFonts w:eastAsia="Times New Roman" w:cstheme="minorHAnsi"/>
                <w:color w:val="000000"/>
                <w:sz w:val="18"/>
                <w:szCs w:val="18"/>
              </w:rPr>
            </w:pPr>
          </w:p>
        </w:tc>
      </w:tr>
      <w:tr w14:paraId="1781C2EF" w14:textId="77777777" w:rsidTr="007E35F1">
        <w:tblPrEx>
          <w:tblW w:w="0" w:type="auto"/>
          <w:tblLayout w:type="fixed"/>
          <w:tblLook w:val="04A0"/>
        </w:tblPrEx>
        <w:trPr>
          <w:gridBefore w:val="1"/>
          <w:wBefore w:w="18" w:type="dxa"/>
        </w:trPr>
        <w:tc>
          <w:tcPr>
            <w:tcW w:w="1440" w:type="dxa"/>
          </w:tcPr>
          <w:p w:rsidR="00FF3CBC" w:rsidRPr="00EC74DE" w:rsidP="0049329C" w14:paraId="5E966D87" w14:textId="77777777">
            <w:pPr>
              <w:contextualSpacing/>
              <w:rPr>
                <w:rFonts w:eastAsia="Times New Roman" w:cstheme="minorHAnsi"/>
                <w:color w:val="000000"/>
                <w:sz w:val="18"/>
                <w:szCs w:val="18"/>
              </w:rPr>
            </w:pPr>
          </w:p>
        </w:tc>
        <w:tc>
          <w:tcPr>
            <w:tcW w:w="4860" w:type="dxa"/>
            <w:vAlign w:val="bottom"/>
          </w:tcPr>
          <w:p w:rsidR="00FF3CBC" w:rsidRPr="00EC74DE" w:rsidP="00A50EB3" w14:paraId="4BF4CC27" w14:textId="77777777">
            <w:pPr>
              <w:tabs>
                <w:tab w:val="right" w:leader="dot" w:pos="5760"/>
              </w:tabs>
              <w:contextualSpacing/>
              <w:rPr>
                <w:color w:val="000000"/>
                <w:sz w:val="18"/>
                <w:lang w:val="es-ES"/>
              </w:rPr>
            </w:pPr>
            <w:r w:rsidRPr="00EC74DE">
              <w:rPr>
                <w:color w:val="000000"/>
                <w:sz w:val="18"/>
                <w:lang w:val="es-ES"/>
              </w:rPr>
              <w:t>Más de una vez por día</w:t>
            </w:r>
            <w:r w:rsidRPr="00EC74DE">
              <w:rPr>
                <w:color w:val="000000"/>
                <w:sz w:val="18"/>
                <w:lang w:val="es-ES"/>
              </w:rPr>
              <w:tab/>
            </w:r>
          </w:p>
        </w:tc>
        <w:tc>
          <w:tcPr>
            <w:tcW w:w="1260" w:type="dxa"/>
            <w:vAlign w:val="bottom"/>
          </w:tcPr>
          <w:p w:rsidR="00FF3CBC" w:rsidRPr="00EC74DE" w:rsidP="0049329C" w14:paraId="0948D488"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2700" w:type="dxa"/>
          </w:tcPr>
          <w:p w:rsidR="00FF3CBC" w:rsidRPr="00EC74DE" w:rsidP="0049329C" w14:paraId="4A0E0926" w14:textId="77777777">
            <w:pPr>
              <w:contextualSpacing/>
              <w:rPr>
                <w:rFonts w:eastAsia="Times New Roman" w:cstheme="minorHAnsi"/>
                <w:bCs/>
                <w:color w:val="000000"/>
                <w:sz w:val="18"/>
                <w:szCs w:val="18"/>
              </w:rPr>
            </w:pPr>
          </w:p>
        </w:tc>
      </w:tr>
      <w:tr w14:paraId="69CF75E1" w14:textId="77777777" w:rsidTr="007E35F1">
        <w:tblPrEx>
          <w:tblW w:w="0" w:type="auto"/>
          <w:tblLayout w:type="fixed"/>
          <w:tblLook w:val="04A0"/>
        </w:tblPrEx>
        <w:trPr>
          <w:gridBefore w:val="1"/>
          <w:wBefore w:w="18" w:type="dxa"/>
        </w:trPr>
        <w:tc>
          <w:tcPr>
            <w:tcW w:w="1440" w:type="dxa"/>
          </w:tcPr>
          <w:p w:rsidR="00FF3CBC" w:rsidRPr="00EC74DE" w:rsidP="0049329C" w14:paraId="68201347" w14:textId="77777777">
            <w:pPr>
              <w:contextualSpacing/>
              <w:rPr>
                <w:rFonts w:eastAsia="Times New Roman" w:cstheme="minorHAnsi"/>
                <w:color w:val="000000"/>
                <w:sz w:val="18"/>
                <w:szCs w:val="18"/>
              </w:rPr>
            </w:pPr>
          </w:p>
        </w:tc>
        <w:tc>
          <w:tcPr>
            <w:tcW w:w="4860" w:type="dxa"/>
            <w:vAlign w:val="bottom"/>
          </w:tcPr>
          <w:p w:rsidR="00FF3CBC" w:rsidRPr="00EC74DE" w:rsidP="00A50EB3" w14:paraId="31907D6F" w14:textId="77777777">
            <w:pPr>
              <w:tabs>
                <w:tab w:val="right" w:leader="dot" w:pos="5760"/>
              </w:tabs>
              <w:contextualSpacing/>
              <w:rPr>
                <w:color w:val="000000"/>
                <w:sz w:val="18"/>
              </w:rPr>
            </w:pPr>
            <w:r w:rsidRPr="00EC74DE">
              <w:rPr>
                <w:color w:val="000000"/>
                <w:sz w:val="18"/>
              </w:rPr>
              <w:t>Una vez por día</w:t>
            </w:r>
            <w:r w:rsidRPr="00EC74DE">
              <w:rPr>
                <w:color w:val="000000"/>
                <w:sz w:val="18"/>
              </w:rPr>
              <w:tab/>
            </w:r>
          </w:p>
        </w:tc>
        <w:tc>
          <w:tcPr>
            <w:tcW w:w="1260" w:type="dxa"/>
            <w:vAlign w:val="bottom"/>
          </w:tcPr>
          <w:p w:rsidR="00FF3CBC" w:rsidRPr="00EC74DE" w:rsidP="0049329C" w14:paraId="0F28E1B8"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2</w:t>
            </w:r>
          </w:p>
        </w:tc>
        <w:tc>
          <w:tcPr>
            <w:tcW w:w="2700" w:type="dxa"/>
          </w:tcPr>
          <w:p w:rsidR="00FF3CBC" w:rsidRPr="00EC74DE" w:rsidP="0049329C" w14:paraId="2E6813E1" w14:textId="77777777">
            <w:pPr>
              <w:contextualSpacing/>
              <w:rPr>
                <w:rFonts w:eastAsia="Times New Roman" w:cstheme="minorHAnsi"/>
                <w:bCs/>
                <w:color w:val="000000"/>
                <w:sz w:val="18"/>
                <w:szCs w:val="18"/>
              </w:rPr>
            </w:pPr>
          </w:p>
        </w:tc>
      </w:tr>
      <w:tr w14:paraId="0931DD64" w14:textId="77777777" w:rsidTr="007E35F1">
        <w:tblPrEx>
          <w:tblW w:w="0" w:type="auto"/>
          <w:tblLayout w:type="fixed"/>
          <w:tblLook w:val="04A0"/>
        </w:tblPrEx>
        <w:trPr>
          <w:gridBefore w:val="1"/>
          <w:wBefore w:w="18" w:type="dxa"/>
        </w:trPr>
        <w:tc>
          <w:tcPr>
            <w:tcW w:w="1440" w:type="dxa"/>
          </w:tcPr>
          <w:p w:rsidR="00FF3CBC" w:rsidRPr="00EC74DE" w:rsidP="0049329C" w14:paraId="56EA1C18" w14:textId="77777777">
            <w:pPr>
              <w:contextualSpacing/>
              <w:rPr>
                <w:rFonts w:eastAsia="Times New Roman" w:cstheme="minorHAnsi"/>
                <w:color w:val="000000"/>
                <w:sz w:val="18"/>
                <w:szCs w:val="18"/>
              </w:rPr>
            </w:pPr>
          </w:p>
        </w:tc>
        <w:tc>
          <w:tcPr>
            <w:tcW w:w="4860" w:type="dxa"/>
            <w:vAlign w:val="bottom"/>
          </w:tcPr>
          <w:p w:rsidR="00FF3CBC" w:rsidRPr="00EC74DE" w:rsidP="00A50EB3" w14:paraId="6E449903" w14:textId="77777777">
            <w:pPr>
              <w:tabs>
                <w:tab w:val="right" w:leader="dot" w:pos="5760"/>
              </w:tabs>
              <w:contextualSpacing/>
              <w:rPr>
                <w:color w:val="000000"/>
                <w:sz w:val="18"/>
                <w:lang w:val="es-ES"/>
              </w:rPr>
            </w:pPr>
            <w:r w:rsidRPr="00EC74DE">
              <w:rPr>
                <w:color w:val="000000"/>
                <w:sz w:val="18"/>
                <w:lang w:val="es-ES"/>
              </w:rPr>
              <w:t>Más de una vez por semana</w:t>
            </w:r>
            <w:r w:rsidRPr="00EC74DE">
              <w:rPr>
                <w:color w:val="000000"/>
                <w:sz w:val="18"/>
                <w:lang w:val="es-ES"/>
              </w:rPr>
              <w:tab/>
            </w:r>
          </w:p>
        </w:tc>
        <w:tc>
          <w:tcPr>
            <w:tcW w:w="1260" w:type="dxa"/>
            <w:vAlign w:val="bottom"/>
          </w:tcPr>
          <w:p w:rsidR="00FF3CBC" w:rsidRPr="00EC74DE" w:rsidP="0049329C" w14:paraId="58AEEF31"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3</w:t>
            </w:r>
          </w:p>
        </w:tc>
        <w:tc>
          <w:tcPr>
            <w:tcW w:w="2700" w:type="dxa"/>
          </w:tcPr>
          <w:p w:rsidR="00FF3CBC" w:rsidRPr="00EC74DE" w:rsidP="0049329C" w14:paraId="4A1B023E" w14:textId="77777777">
            <w:pPr>
              <w:contextualSpacing/>
              <w:rPr>
                <w:rFonts w:eastAsia="Times New Roman" w:cstheme="minorHAnsi"/>
                <w:bCs/>
                <w:color w:val="000000"/>
                <w:sz w:val="18"/>
                <w:szCs w:val="18"/>
              </w:rPr>
            </w:pPr>
          </w:p>
        </w:tc>
      </w:tr>
      <w:tr w14:paraId="12DA9744" w14:textId="77777777" w:rsidTr="007E35F1">
        <w:tblPrEx>
          <w:tblW w:w="0" w:type="auto"/>
          <w:tblLayout w:type="fixed"/>
          <w:tblLook w:val="04A0"/>
        </w:tblPrEx>
        <w:trPr>
          <w:gridBefore w:val="1"/>
          <w:wBefore w:w="18" w:type="dxa"/>
        </w:trPr>
        <w:tc>
          <w:tcPr>
            <w:tcW w:w="1440" w:type="dxa"/>
          </w:tcPr>
          <w:p w:rsidR="003D338E" w:rsidRPr="00EC74DE" w:rsidP="0049329C" w14:paraId="59070923" w14:textId="77777777">
            <w:pPr>
              <w:contextualSpacing/>
              <w:rPr>
                <w:rFonts w:eastAsia="Times New Roman" w:cstheme="minorHAnsi"/>
                <w:color w:val="000000"/>
                <w:sz w:val="18"/>
                <w:szCs w:val="18"/>
              </w:rPr>
            </w:pPr>
          </w:p>
        </w:tc>
        <w:tc>
          <w:tcPr>
            <w:tcW w:w="4860" w:type="dxa"/>
            <w:vAlign w:val="bottom"/>
          </w:tcPr>
          <w:p w:rsidR="003D338E" w:rsidRPr="00EC74DE" w:rsidP="00B1228B" w14:paraId="7DF66C50" w14:textId="77777777">
            <w:pPr>
              <w:tabs>
                <w:tab w:val="right" w:leader="dot" w:pos="5760"/>
              </w:tabs>
              <w:contextualSpacing/>
              <w:rPr>
                <w:color w:val="000000"/>
                <w:sz w:val="18"/>
                <w:lang w:val=""/>
              </w:rPr>
            </w:pPr>
            <w:r w:rsidRPr="00EC74DE">
              <w:rPr>
                <w:color w:val="000000"/>
                <w:sz w:val="18"/>
                <w:lang w:val=""/>
              </w:rPr>
              <w:t>Una vez por semana o menos</w:t>
            </w:r>
            <w:r w:rsidRPr="00EC74DE">
              <w:rPr>
                <w:color w:val="000000"/>
                <w:sz w:val="18"/>
                <w:lang w:val=""/>
              </w:rPr>
              <w:tab/>
            </w:r>
          </w:p>
        </w:tc>
        <w:tc>
          <w:tcPr>
            <w:tcW w:w="1260" w:type="dxa"/>
            <w:vAlign w:val="bottom"/>
          </w:tcPr>
          <w:p w:rsidR="003D338E" w:rsidRPr="00EC74DE" w:rsidP="0049329C" w14:paraId="71A628C7"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4</w:t>
            </w:r>
          </w:p>
        </w:tc>
        <w:tc>
          <w:tcPr>
            <w:tcW w:w="2700" w:type="dxa"/>
          </w:tcPr>
          <w:p w:rsidR="003D338E" w:rsidRPr="00EC74DE" w:rsidP="0049329C" w14:paraId="0E7753E8" w14:textId="77777777">
            <w:pPr>
              <w:contextualSpacing/>
              <w:rPr>
                <w:rFonts w:eastAsia="Times New Roman" w:cstheme="minorHAnsi"/>
                <w:bCs/>
                <w:color w:val="000000"/>
                <w:sz w:val="18"/>
                <w:szCs w:val="18"/>
              </w:rPr>
            </w:pPr>
          </w:p>
        </w:tc>
      </w:tr>
      <w:tr w14:paraId="404143F6" w14:textId="77777777" w:rsidTr="007E35F1">
        <w:tblPrEx>
          <w:tblW w:w="0" w:type="auto"/>
          <w:tblLayout w:type="fixed"/>
          <w:tblLook w:val="04A0"/>
        </w:tblPrEx>
        <w:trPr>
          <w:gridBefore w:val="1"/>
          <w:wBefore w:w="18" w:type="dxa"/>
        </w:trPr>
        <w:tc>
          <w:tcPr>
            <w:tcW w:w="1440" w:type="dxa"/>
          </w:tcPr>
          <w:p w:rsidR="00FF3CBC" w:rsidRPr="00EC74DE" w:rsidP="0049329C" w14:paraId="66E9D714" w14:textId="77777777">
            <w:pPr>
              <w:contextualSpacing/>
              <w:rPr>
                <w:rFonts w:eastAsia="Times New Roman" w:cstheme="minorHAnsi"/>
                <w:color w:val="000000"/>
                <w:sz w:val="18"/>
                <w:szCs w:val="18"/>
              </w:rPr>
            </w:pPr>
          </w:p>
        </w:tc>
        <w:tc>
          <w:tcPr>
            <w:tcW w:w="4860" w:type="dxa"/>
            <w:vAlign w:val="bottom"/>
          </w:tcPr>
          <w:p w:rsidR="00FF3CBC" w:rsidRPr="00EC74DE" w:rsidP="00A50EB3" w14:paraId="33ED1021" w14:textId="77777777">
            <w:pPr>
              <w:tabs>
                <w:tab w:val="right" w:leader="dot" w:pos="5760"/>
              </w:tabs>
              <w:contextualSpacing/>
              <w:rPr>
                <w:color w:val="000000"/>
                <w:sz w:val="18"/>
              </w:rPr>
            </w:pPr>
            <w:r w:rsidRPr="00EC74DE">
              <w:rPr>
                <w:color w:val="000000"/>
                <w:sz w:val="18"/>
              </w:rPr>
              <w:t>Nunca</w:t>
            </w:r>
            <w:r w:rsidRPr="00EC74DE">
              <w:rPr>
                <w:color w:val="000000"/>
                <w:sz w:val="18"/>
              </w:rPr>
              <w:tab/>
            </w:r>
          </w:p>
        </w:tc>
        <w:tc>
          <w:tcPr>
            <w:tcW w:w="1260" w:type="dxa"/>
            <w:vAlign w:val="bottom"/>
          </w:tcPr>
          <w:p w:rsidR="00FF3CBC" w:rsidRPr="00EC74DE" w:rsidP="0049329C" w14:paraId="2890911D"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5</w:t>
            </w:r>
          </w:p>
        </w:tc>
        <w:tc>
          <w:tcPr>
            <w:tcW w:w="2700" w:type="dxa"/>
          </w:tcPr>
          <w:p w:rsidR="00FF3CBC" w:rsidRPr="00EC74DE" w:rsidP="0049329C" w14:paraId="4D1BD82E" w14:textId="77777777">
            <w:pPr>
              <w:contextualSpacing/>
              <w:rPr>
                <w:rFonts w:eastAsia="Times New Roman" w:cstheme="minorHAnsi"/>
                <w:bCs/>
                <w:color w:val="000000"/>
                <w:sz w:val="18"/>
                <w:szCs w:val="18"/>
              </w:rPr>
            </w:pPr>
          </w:p>
        </w:tc>
      </w:tr>
      <w:tr w14:paraId="3E24A9AA" w14:textId="77777777" w:rsidTr="007E35F1">
        <w:tblPrEx>
          <w:tblW w:w="0" w:type="auto"/>
          <w:tblLayout w:type="fixed"/>
          <w:tblLook w:val="04A0"/>
        </w:tblPrEx>
        <w:trPr>
          <w:gridBefore w:val="1"/>
          <w:wBefore w:w="18" w:type="dxa"/>
        </w:trPr>
        <w:tc>
          <w:tcPr>
            <w:tcW w:w="1440" w:type="dxa"/>
          </w:tcPr>
          <w:p w:rsidR="00C70E59" w:rsidRPr="00EC74DE" w:rsidP="0049329C" w14:paraId="22D919BF" w14:textId="77777777">
            <w:pPr>
              <w:contextualSpacing/>
              <w:rPr>
                <w:rFonts w:eastAsia="Times New Roman" w:cstheme="minorHAnsi"/>
                <w:color w:val="000000"/>
                <w:sz w:val="18"/>
                <w:szCs w:val="18"/>
              </w:rPr>
            </w:pPr>
          </w:p>
        </w:tc>
        <w:tc>
          <w:tcPr>
            <w:tcW w:w="4860" w:type="dxa"/>
            <w:vAlign w:val="bottom"/>
          </w:tcPr>
          <w:p w:rsidR="00C70E59" w:rsidRPr="002D2188" w:rsidP="00A50EB3" w14:paraId="7DBD8502" w14:textId="77777777">
            <w:pPr>
              <w:tabs>
                <w:tab w:val="right" w:leader="dot" w:pos="5760"/>
              </w:tabs>
              <w:contextualSpacing/>
              <w:rPr>
                <w:color w:val="808080" w:themeColor="background1" w:themeShade="80"/>
                <w:sz w:val="18"/>
              </w:rPr>
            </w:pPr>
            <w:r w:rsidRPr="002D2188">
              <w:rPr>
                <w:color w:val="808080" w:themeColor="background1" w:themeShade="80"/>
                <w:sz w:val="18"/>
              </w:rPr>
              <w:t xml:space="preserve">No </w:t>
            </w:r>
            <w:r w:rsidRPr="002D2188">
              <w:rPr>
                <w:rFonts w:eastAsia="Times New Roman" w:cstheme="minorHAnsi"/>
                <w:color w:val="808080" w:themeColor="background1" w:themeShade="80"/>
                <w:sz w:val="18"/>
                <w:szCs w:val="18"/>
              </w:rPr>
              <w:t>Sabe</w:t>
            </w:r>
            <w:r w:rsidRPr="002D2188">
              <w:rPr>
                <w:color w:val="808080" w:themeColor="background1" w:themeShade="80"/>
                <w:sz w:val="18"/>
              </w:rPr>
              <w:tab/>
            </w:r>
          </w:p>
        </w:tc>
        <w:tc>
          <w:tcPr>
            <w:tcW w:w="1260" w:type="dxa"/>
            <w:vAlign w:val="bottom"/>
          </w:tcPr>
          <w:p w:rsidR="00C70E59" w:rsidRPr="002D2188" w:rsidP="0049329C" w14:paraId="6AA488A6" w14:textId="77777777">
            <w:pPr>
              <w:contextualSpacing/>
              <w:jc w:val="right"/>
              <w:rPr>
                <w:rFonts w:eastAsia="Times New Roman" w:cstheme="minorHAnsi"/>
                <w:bCs/>
                <w:color w:val="808080" w:themeColor="background1" w:themeShade="80"/>
                <w:sz w:val="18"/>
                <w:szCs w:val="18"/>
              </w:rPr>
            </w:pPr>
            <w:r w:rsidRPr="002D2188">
              <w:rPr>
                <w:rFonts w:eastAsia="Times New Roman" w:cstheme="minorHAnsi"/>
                <w:bCs/>
                <w:color w:val="808080" w:themeColor="background1" w:themeShade="80"/>
                <w:sz w:val="18"/>
                <w:szCs w:val="18"/>
              </w:rPr>
              <w:t>9</w:t>
            </w:r>
          </w:p>
        </w:tc>
        <w:tc>
          <w:tcPr>
            <w:tcW w:w="2700" w:type="dxa"/>
          </w:tcPr>
          <w:p w:rsidR="00C70E59" w:rsidRPr="00EC74DE" w:rsidP="0049329C" w14:paraId="451B29F0" w14:textId="77777777">
            <w:pPr>
              <w:contextualSpacing/>
              <w:rPr>
                <w:rFonts w:eastAsia="Times New Roman" w:cstheme="minorHAnsi"/>
                <w:bCs/>
                <w:color w:val="000000"/>
                <w:sz w:val="18"/>
                <w:szCs w:val="18"/>
              </w:rPr>
            </w:pPr>
          </w:p>
        </w:tc>
      </w:tr>
      <w:tr w14:paraId="30DE7E13" w14:textId="77777777" w:rsidTr="007E35F1">
        <w:tblPrEx>
          <w:tblW w:w="0" w:type="auto"/>
          <w:tblLayout w:type="fixed"/>
          <w:tblLook w:val="04A0"/>
        </w:tblPrEx>
        <w:trPr>
          <w:gridBefore w:val="1"/>
          <w:wBefore w:w="18" w:type="dxa"/>
        </w:trPr>
        <w:tc>
          <w:tcPr>
            <w:tcW w:w="1440" w:type="dxa"/>
          </w:tcPr>
          <w:p w:rsidR="00C70E59" w:rsidRPr="00EC74DE" w:rsidP="0049329C" w14:paraId="1F8DB18E" w14:textId="77777777">
            <w:pPr>
              <w:contextualSpacing/>
              <w:rPr>
                <w:rFonts w:eastAsia="Times New Roman" w:cstheme="minorHAnsi"/>
                <w:color w:val="000000"/>
                <w:sz w:val="18"/>
                <w:szCs w:val="18"/>
              </w:rPr>
            </w:pPr>
          </w:p>
        </w:tc>
        <w:tc>
          <w:tcPr>
            <w:tcW w:w="4860" w:type="dxa"/>
            <w:vAlign w:val="bottom"/>
          </w:tcPr>
          <w:p w:rsidR="00C70E59" w:rsidRPr="00EC74DE" w:rsidP="00A50EB3" w14:paraId="19E1636A"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C70E59" w:rsidRPr="00EC74DE" w:rsidP="0049329C" w14:paraId="76AF9047"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C70E59" w:rsidRPr="00EC74DE" w:rsidP="0049329C" w14:paraId="483EEB87" w14:textId="77777777">
            <w:pPr>
              <w:contextualSpacing/>
              <w:rPr>
                <w:rFonts w:eastAsia="Times New Roman" w:cstheme="minorHAnsi"/>
                <w:color w:val="808080" w:themeColor="background1" w:themeShade="80"/>
                <w:sz w:val="18"/>
                <w:szCs w:val="18"/>
              </w:rPr>
            </w:pPr>
          </w:p>
        </w:tc>
      </w:tr>
    </w:tbl>
    <w:p w:rsidR="007E35F1" w:rsidP="0049329C" w14:paraId="6297652F" w14:textId="77777777">
      <w:pPr>
        <w:contextualSpacing/>
        <w:rPr>
          <w:rFonts w:cstheme="minorHAnsi"/>
          <w:sz w:val="18"/>
          <w:szCs w:val="18"/>
        </w:rPr>
      </w:pPr>
    </w:p>
    <w:p w:rsidR="007705D1" w:rsidRPr="00EC74DE" w:rsidP="0049329C" w14:paraId="6511A473"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738CB460" w14:textId="77777777" w:rsidTr="007E35F1">
        <w:tblPrEx>
          <w:tblW w:w="0" w:type="auto"/>
          <w:tblLayout w:type="fixed"/>
          <w:tblLook w:val="04A0"/>
        </w:tblPrEx>
        <w:tc>
          <w:tcPr>
            <w:tcW w:w="1458" w:type="dxa"/>
            <w:gridSpan w:val="2"/>
            <w:vAlign w:val="bottom"/>
          </w:tcPr>
          <w:p w:rsidR="007E35F1" w:rsidRPr="00EC74DE" w:rsidP="0049329C" w14:paraId="70DEAA96"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ND2D.</w:t>
            </w:r>
          </w:p>
        </w:tc>
        <w:tc>
          <w:tcPr>
            <w:tcW w:w="8820" w:type="dxa"/>
            <w:gridSpan w:val="3"/>
            <w:vAlign w:val="bottom"/>
          </w:tcPr>
          <w:p w:rsidR="007E35F1" w:rsidP="005A2955" w14:paraId="29434264" w14:textId="77777777">
            <w:pPr>
              <w:contextualSpacing/>
              <w:rPr>
                <w:b/>
                <w:bCs/>
                <w:color w:val="000000"/>
                <w:sz w:val="18"/>
                <w:szCs w:val="18"/>
                <w:lang w:val=""/>
              </w:rPr>
            </w:pPr>
            <w:r w:rsidRPr="00076958">
              <w:rPr>
                <w:b/>
                <w:bCs/>
                <w:color w:val="000000"/>
                <w:sz w:val="18"/>
                <w:szCs w:val="18"/>
                <w:lang w:val=""/>
              </w:rPr>
              <w:t>¿Con qué frecuencia fumó o inhaló cocaína en polvo?</w:t>
            </w:r>
          </w:p>
          <w:p w:rsidR="00234962" w:rsidP="005A2955" w14:paraId="1456C096" w14:textId="77777777">
            <w:pPr>
              <w:contextualSpacing/>
              <w:rPr>
                <w:b/>
                <w:bCs/>
                <w:color w:val="000000"/>
                <w:sz w:val="18"/>
                <w:szCs w:val="18"/>
                <w:lang w:val=""/>
              </w:rPr>
            </w:pPr>
          </w:p>
          <w:p w:rsidR="00234962" w:rsidRPr="00076958" w:rsidP="005A2955" w14:paraId="5F26EE31" w14:textId="77777777">
            <w:pPr>
              <w:contextualSpacing/>
              <w:rPr>
                <w:b/>
                <w:color w:val="000000"/>
                <w:sz w:val="18"/>
                <w:lang w:val=""/>
              </w:rPr>
            </w:pPr>
            <w:r w:rsidRPr="00EC74DE">
              <w:rPr>
                <w:rFonts w:eastAsia="Times New Roman" w:cstheme="minorHAnsi"/>
                <w:bCs/>
                <w:color w:val="000000"/>
                <w:sz w:val="18"/>
                <w:szCs w:val="18"/>
                <w:lang w:val="es-ES"/>
              </w:rPr>
              <w:t>[</w:t>
            </w:r>
            <w:r w:rsidRPr="00EC74DE">
              <w:rPr>
                <w:color w:val="000000"/>
                <w:sz w:val="18"/>
                <w:lang w:val="es-ES"/>
              </w:rPr>
              <w:t>LEA las opciones.]</w:t>
            </w:r>
          </w:p>
        </w:tc>
      </w:tr>
      <w:tr w14:paraId="1AEE0C31" w14:textId="77777777" w:rsidTr="007E35F1">
        <w:tblPrEx>
          <w:tblW w:w="0" w:type="auto"/>
          <w:tblLayout w:type="fixed"/>
          <w:tblLook w:val="04A0"/>
        </w:tblPrEx>
        <w:tc>
          <w:tcPr>
            <w:tcW w:w="1458" w:type="dxa"/>
            <w:gridSpan w:val="2"/>
            <w:vAlign w:val="bottom"/>
          </w:tcPr>
          <w:p w:rsidR="007E35F1" w:rsidRPr="00EC74DE" w:rsidP="0049329C" w14:paraId="77F0BA43"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ND_COKE</w:t>
            </w:r>
          </w:p>
        </w:tc>
        <w:tc>
          <w:tcPr>
            <w:tcW w:w="6120" w:type="dxa"/>
            <w:gridSpan w:val="2"/>
            <w:vAlign w:val="bottom"/>
          </w:tcPr>
          <w:p w:rsidR="007E35F1" w:rsidRPr="00EC74DE" w:rsidP="0049329C" w14:paraId="6926920D" w14:textId="77777777">
            <w:pPr>
              <w:contextualSpacing/>
              <w:rPr>
                <w:rFonts w:eastAsia="Times New Roman" w:cstheme="minorHAnsi"/>
                <w:color w:val="000000"/>
                <w:sz w:val="18"/>
                <w:szCs w:val="18"/>
              </w:rPr>
            </w:pPr>
            <w:r w:rsidRPr="00EC74DE">
              <w:rPr>
                <w:rFonts w:eastAsia="Times New Roman" w:cstheme="minorHAnsi"/>
                <w:color w:val="000000"/>
                <w:sz w:val="18"/>
                <w:szCs w:val="18"/>
              </w:rPr>
              <w:t>How often used powder cocaine that is smoked or snorted past 12 months</w:t>
            </w:r>
          </w:p>
        </w:tc>
        <w:tc>
          <w:tcPr>
            <w:tcW w:w="2700" w:type="dxa"/>
            <w:vAlign w:val="bottom"/>
          </w:tcPr>
          <w:p w:rsidR="007E35F1" w:rsidRPr="00EC74DE" w:rsidP="0049329C" w14:paraId="07BDE45A" w14:textId="77777777">
            <w:pPr>
              <w:contextualSpacing/>
              <w:rPr>
                <w:rFonts w:eastAsia="Times New Roman" w:cstheme="minorHAnsi"/>
                <w:color w:val="000000"/>
                <w:sz w:val="18"/>
                <w:szCs w:val="18"/>
              </w:rPr>
            </w:pPr>
          </w:p>
        </w:tc>
      </w:tr>
      <w:tr w14:paraId="5B6C18BA" w14:textId="77777777" w:rsidTr="007E35F1">
        <w:tblPrEx>
          <w:tblW w:w="0" w:type="auto"/>
          <w:tblLayout w:type="fixed"/>
          <w:tblLook w:val="04A0"/>
        </w:tblPrEx>
        <w:trPr>
          <w:gridBefore w:val="1"/>
          <w:wBefore w:w="18" w:type="dxa"/>
        </w:trPr>
        <w:tc>
          <w:tcPr>
            <w:tcW w:w="1440" w:type="dxa"/>
          </w:tcPr>
          <w:p w:rsidR="00FF3CBC" w:rsidRPr="00EC74DE" w:rsidP="0049329C" w14:paraId="39566FD2" w14:textId="77777777">
            <w:pPr>
              <w:contextualSpacing/>
              <w:rPr>
                <w:rFonts w:eastAsia="Times New Roman" w:cstheme="minorHAnsi"/>
                <w:color w:val="000000"/>
                <w:sz w:val="18"/>
                <w:szCs w:val="18"/>
              </w:rPr>
            </w:pPr>
          </w:p>
        </w:tc>
        <w:tc>
          <w:tcPr>
            <w:tcW w:w="4860" w:type="dxa"/>
            <w:vAlign w:val="bottom"/>
          </w:tcPr>
          <w:p w:rsidR="00FF3CBC" w:rsidRPr="00EC74DE" w:rsidP="00A50EB3" w14:paraId="440C91B9" w14:textId="77777777">
            <w:pPr>
              <w:tabs>
                <w:tab w:val="right" w:leader="dot" w:pos="5760"/>
              </w:tabs>
              <w:contextualSpacing/>
              <w:rPr>
                <w:color w:val="000000"/>
                <w:sz w:val="18"/>
                <w:lang w:val="es-ES"/>
              </w:rPr>
            </w:pPr>
            <w:r w:rsidRPr="00EC74DE">
              <w:rPr>
                <w:color w:val="000000"/>
                <w:sz w:val="18"/>
                <w:lang w:val="es-ES"/>
              </w:rPr>
              <w:t>Más de una vez por día</w:t>
            </w:r>
            <w:r w:rsidRPr="00EC74DE">
              <w:rPr>
                <w:color w:val="000000"/>
                <w:sz w:val="18"/>
                <w:lang w:val="es-ES"/>
              </w:rPr>
              <w:tab/>
            </w:r>
          </w:p>
        </w:tc>
        <w:tc>
          <w:tcPr>
            <w:tcW w:w="1260" w:type="dxa"/>
            <w:vAlign w:val="bottom"/>
          </w:tcPr>
          <w:p w:rsidR="00FF3CBC" w:rsidRPr="00EC74DE" w:rsidP="0049329C" w14:paraId="313F3628"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2700" w:type="dxa"/>
          </w:tcPr>
          <w:p w:rsidR="00FF3CBC" w:rsidRPr="00EC74DE" w:rsidP="0049329C" w14:paraId="610D6F1A" w14:textId="77777777">
            <w:pPr>
              <w:contextualSpacing/>
              <w:rPr>
                <w:rFonts w:eastAsia="Times New Roman" w:cstheme="minorHAnsi"/>
                <w:bCs/>
                <w:color w:val="000000"/>
                <w:sz w:val="18"/>
                <w:szCs w:val="18"/>
              </w:rPr>
            </w:pPr>
          </w:p>
        </w:tc>
      </w:tr>
      <w:tr w14:paraId="26CEF88B" w14:textId="77777777" w:rsidTr="007E35F1">
        <w:tblPrEx>
          <w:tblW w:w="0" w:type="auto"/>
          <w:tblLayout w:type="fixed"/>
          <w:tblLook w:val="04A0"/>
        </w:tblPrEx>
        <w:trPr>
          <w:gridBefore w:val="1"/>
          <w:wBefore w:w="18" w:type="dxa"/>
        </w:trPr>
        <w:tc>
          <w:tcPr>
            <w:tcW w:w="1440" w:type="dxa"/>
          </w:tcPr>
          <w:p w:rsidR="00FF3CBC" w:rsidRPr="00EC74DE" w:rsidP="0049329C" w14:paraId="5CFD8111" w14:textId="77777777">
            <w:pPr>
              <w:contextualSpacing/>
              <w:rPr>
                <w:rFonts w:eastAsia="Times New Roman" w:cstheme="minorHAnsi"/>
                <w:color w:val="000000"/>
                <w:sz w:val="18"/>
                <w:szCs w:val="18"/>
              </w:rPr>
            </w:pPr>
          </w:p>
        </w:tc>
        <w:tc>
          <w:tcPr>
            <w:tcW w:w="4860" w:type="dxa"/>
            <w:vAlign w:val="bottom"/>
          </w:tcPr>
          <w:p w:rsidR="00FF3CBC" w:rsidRPr="00EC74DE" w:rsidP="00A50EB3" w14:paraId="044D5FCB" w14:textId="77777777">
            <w:pPr>
              <w:tabs>
                <w:tab w:val="right" w:leader="dot" w:pos="5760"/>
              </w:tabs>
              <w:contextualSpacing/>
              <w:rPr>
                <w:color w:val="000000"/>
                <w:sz w:val="18"/>
              </w:rPr>
            </w:pPr>
            <w:r w:rsidRPr="00EC74DE">
              <w:rPr>
                <w:color w:val="000000"/>
                <w:sz w:val="18"/>
              </w:rPr>
              <w:t>Una vez por día</w:t>
            </w:r>
            <w:r w:rsidRPr="00EC74DE">
              <w:rPr>
                <w:color w:val="000000"/>
                <w:sz w:val="18"/>
              </w:rPr>
              <w:tab/>
            </w:r>
          </w:p>
        </w:tc>
        <w:tc>
          <w:tcPr>
            <w:tcW w:w="1260" w:type="dxa"/>
            <w:vAlign w:val="bottom"/>
          </w:tcPr>
          <w:p w:rsidR="00FF3CBC" w:rsidRPr="00EC74DE" w:rsidP="0049329C" w14:paraId="27609077"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2</w:t>
            </w:r>
          </w:p>
        </w:tc>
        <w:tc>
          <w:tcPr>
            <w:tcW w:w="2700" w:type="dxa"/>
          </w:tcPr>
          <w:p w:rsidR="00FF3CBC" w:rsidRPr="00EC74DE" w:rsidP="0049329C" w14:paraId="3E92F508" w14:textId="77777777">
            <w:pPr>
              <w:contextualSpacing/>
              <w:rPr>
                <w:rFonts w:eastAsia="Times New Roman" w:cstheme="minorHAnsi"/>
                <w:bCs/>
                <w:color w:val="000000"/>
                <w:sz w:val="18"/>
                <w:szCs w:val="18"/>
              </w:rPr>
            </w:pPr>
          </w:p>
        </w:tc>
      </w:tr>
      <w:tr w14:paraId="0376D03E" w14:textId="77777777" w:rsidTr="007E35F1">
        <w:tblPrEx>
          <w:tblW w:w="0" w:type="auto"/>
          <w:tblLayout w:type="fixed"/>
          <w:tblLook w:val="04A0"/>
        </w:tblPrEx>
        <w:trPr>
          <w:gridBefore w:val="1"/>
          <w:wBefore w:w="18" w:type="dxa"/>
        </w:trPr>
        <w:tc>
          <w:tcPr>
            <w:tcW w:w="1440" w:type="dxa"/>
          </w:tcPr>
          <w:p w:rsidR="00FF3CBC" w:rsidRPr="00EC74DE" w:rsidP="0049329C" w14:paraId="6D21AEA8" w14:textId="77777777">
            <w:pPr>
              <w:contextualSpacing/>
              <w:rPr>
                <w:rFonts w:eastAsia="Times New Roman" w:cstheme="minorHAnsi"/>
                <w:color w:val="000000"/>
                <w:sz w:val="18"/>
                <w:szCs w:val="18"/>
              </w:rPr>
            </w:pPr>
          </w:p>
        </w:tc>
        <w:tc>
          <w:tcPr>
            <w:tcW w:w="4860" w:type="dxa"/>
            <w:vAlign w:val="bottom"/>
          </w:tcPr>
          <w:p w:rsidR="00FF3CBC" w:rsidRPr="00EC74DE" w:rsidP="00A50EB3" w14:paraId="40364BC8" w14:textId="77777777">
            <w:pPr>
              <w:tabs>
                <w:tab w:val="right" w:leader="dot" w:pos="5760"/>
              </w:tabs>
              <w:contextualSpacing/>
              <w:rPr>
                <w:color w:val="000000"/>
                <w:sz w:val="18"/>
                <w:lang w:val="es-ES"/>
              </w:rPr>
            </w:pPr>
            <w:r w:rsidRPr="00EC74DE">
              <w:rPr>
                <w:color w:val="000000"/>
                <w:sz w:val="18"/>
                <w:lang w:val="es-ES"/>
              </w:rPr>
              <w:t>Más de una vez por semana</w:t>
            </w:r>
            <w:r w:rsidRPr="00EC74DE">
              <w:rPr>
                <w:color w:val="000000"/>
                <w:sz w:val="18"/>
                <w:lang w:val="es-ES"/>
              </w:rPr>
              <w:tab/>
            </w:r>
          </w:p>
        </w:tc>
        <w:tc>
          <w:tcPr>
            <w:tcW w:w="1260" w:type="dxa"/>
            <w:vAlign w:val="bottom"/>
          </w:tcPr>
          <w:p w:rsidR="00FF3CBC" w:rsidRPr="00EC74DE" w:rsidP="0049329C" w14:paraId="7E060F18"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3</w:t>
            </w:r>
          </w:p>
        </w:tc>
        <w:tc>
          <w:tcPr>
            <w:tcW w:w="2700" w:type="dxa"/>
          </w:tcPr>
          <w:p w:rsidR="00FF3CBC" w:rsidRPr="00EC74DE" w:rsidP="0049329C" w14:paraId="497E0AF2" w14:textId="77777777">
            <w:pPr>
              <w:contextualSpacing/>
              <w:rPr>
                <w:rFonts w:eastAsia="Times New Roman" w:cstheme="minorHAnsi"/>
                <w:bCs/>
                <w:color w:val="000000"/>
                <w:sz w:val="18"/>
                <w:szCs w:val="18"/>
              </w:rPr>
            </w:pPr>
          </w:p>
        </w:tc>
      </w:tr>
      <w:tr w14:paraId="57549D44" w14:textId="77777777" w:rsidTr="007E35F1">
        <w:tblPrEx>
          <w:tblW w:w="0" w:type="auto"/>
          <w:tblLayout w:type="fixed"/>
          <w:tblLook w:val="04A0"/>
        </w:tblPrEx>
        <w:trPr>
          <w:gridBefore w:val="1"/>
          <w:wBefore w:w="18" w:type="dxa"/>
        </w:trPr>
        <w:tc>
          <w:tcPr>
            <w:tcW w:w="1440" w:type="dxa"/>
          </w:tcPr>
          <w:p w:rsidR="003D338E" w:rsidRPr="00EC74DE" w:rsidP="0049329C" w14:paraId="001F8456" w14:textId="77777777">
            <w:pPr>
              <w:contextualSpacing/>
              <w:rPr>
                <w:rFonts w:eastAsia="Times New Roman" w:cstheme="minorHAnsi"/>
                <w:color w:val="000000"/>
                <w:sz w:val="18"/>
                <w:szCs w:val="18"/>
              </w:rPr>
            </w:pPr>
          </w:p>
        </w:tc>
        <w:tc>
          <w:tcPr>
            <w:tcW w:w="4860" w:type="dxa"/>
            <w:vAlign w:val="bottom"/>
          </w:tcPr>
          <w:p w:rsidR="003D338E" w:rsidRPr="00EC74DE" w:rsidP="00B1228B" w14:paraId="5424985B" w14:textId="77777777">
            <w:pPr>
              <w:tabs>
                <w:tab w:val="right" w:leader="dot" w:pos="5760"/>
              </w:tabs>
              <w:contextualSpacing/>
              <w:rPr>
                <w:color w:val="000000"/>
                <w:sz w:val="18"/>
                <w:lang w:val=""/>
              </w:rPr>
            </w:pPr>
            <w:r w:rsidRPr="00EC74DE">
              <w:rPr>
                <w:color w:val="000000"/>
                <w:sz w:val="18"/>
                <w:lang w:val=""/>
              </w:rPr>
              <w:t>Una vez por semana o menos</w:t>
            </w:r>
            <w:r w:rsidRPr="00EC74DE">
              <w:rPr>
                <w:color w:val="000000"/>
                <w:sz w:val="18"/>
                <w:lang w:val=""/>
              </w:rPr>
              <w:tab/>
            </w:r>
          </w:p>
        </w:tc>
        <w:tc>
          <w:tcPr>
            <w:tcW w:w="1260" w:type="dxa"/>
            <w:vAlign w:val="bottom"/>
          </w:tcPr>
          <w:p w:rsidR="003D338E" w:rsidRPr="00EC74DE" w:rsidP="0049329C" w14:paraId="1AF5AEFB"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4</w:t>
            </w:r>
          </w:p>
        </w:tc>
        <w:tc>
          <w:tcPr>
            <w:tcW w:w="2700" w:type="dxa"/>
          </w:tcPr>
          <w:p w:rsidR="003D338E" w:rsidRPr="00EC74DE" w:rsidP="0049329C" w14:paraId="5E46A5D4" w14:textId="77777777">
            <w:pPr>
              <w:contextualSpacing/>
              <w:rPr>
                <w:rFonts w:eastAsia="Times New Roman" w:cstheme="minorHAnsi"/>
                <w:bCs/>
                <w:color w:val="000000"/>
                <w:sz w:val="18"/>
                <w:szCs w:val="18"/>
              </w:rPr>
            </w:pPr>
          </w:p>
        </w:tc>
      </w:tr>
      <w:tr w14:paraId="51A4BF01" w14:textId="77777777" w:rsidTr="007E35F1">
        <w:tblPrEx>
          <w:tblW w:w="0" w:type="auto"/>
          <w:tblLayout w:type="fixed"/>
          <w:tblLook w:val="04A0"/>
        </w:tblPrEx>
        <w:trPr>
          <w:gridBefore w:val="1"/>
          <w:wBefore w:w="18" w:type="dxa"/>
        </w:trPr>
        <w:tc>
          <w:tcPr>
            <w:tcW w:w="1440" w:type="dxa"/>
          </w:tcPr>
          <w:p w:rsidR="00FF3CBC" w:rsidRPr="00EC74DE" w:rsidP="0049329C" w14:paraId="64221F14" w14:textId="77777777">
            <w:pPr>
              <w:contextualSpacing/>
              <w:rPr>
                <w:rFonts w:eastAsia="Times New Roman" w:cstheme="minorHAnsi"/>
                <w:color w:val="000000"/>
                <w:sz w:val="18"/>
                <w:szCs w:val="18"/>
              </w:rPr>
            </w:pPr>
          </w:p>
        </w:tc>
        <w:tc>
          <w:tcPr>
            <w:tcW w:w="4860" w:type="dxa"/>
            <w:vAlign w:val="bottom"/>
          </w:tcPr>
          <w:p w:rsidR="00FF3CBC" w:rsidRPr="00EC74DE" w:rsidP="00A50EB3" w14:paraId="0C0F3941" w14:textId="77777777">
            <w:pPr>
              <w:tabs>
                <w:tab w:val="right" w:leader="dot" w:pos="5760"/>
              </w:tabs>
              <w:contextualSpacing/>
              <w:rPr>
                <w:color w:val="000000"/>
                <w:sz w:val="18"/>
              </w:rPr>
            </w:pPr>
            <w:r w:rsidRPr="00EC74DE">
              <w:rPr>
                <w:color w:val="000000"/>
                <w:sz w:val="18"/>
              </w:rPr>
              <w:t>Nunca</w:t>
            </w:r>
            <w:r w:rsidRPr="00EC74DE">
              <w:rPr>
                <w:color w:val="000000"/>
                <w:sz w:val="18"/>
              </w:rPr>
              <w:tab/>
            </w:r>
          </w:p>
        </w:tc>
        <w:tc>
          <w:tcPr>
            <w:tcW w:w="1260" w:type="dxa"/>
            <w:vAlign w:val="bottom"/>
          </w:tcPr>
          <w:p w:rsidR="00FF3CBC" w:rsidRPr="00EC74DE" w:rsidP="0049329C" w14:paraId="3F14372C"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5</w:t>
            </w:r>
          </w:p>
        </w:tc>
        <w:tc>
          <w:tcPr>
            <w:tcW w:w="2700" w:type="dxa"/>
          </w:tcPr>
          <w:p w:rsidR="00FF3CBC" w:rsidRPr="00EC74DE" w:rsidP="0049329C" w14:paraId="0595748B" w14:textId="77777777">
            <w:pPr>
              <w:contextualSpacing/>
              <w:rPr>
                <w:rFonts w:eastAsia="Times New Roman" w:cstheme="minorHAnsi"/>
                <w:bCs/>
                <w:color w:val="000000"/>
                <w:sz w:val="18"/>
                <w:szCs w:val="18"/>
              </w:rPr>
            </w:pPr>
          </w:p>
        </w:tc>
      </w:tr>
      <w:tr w14:paraId="52CE68C2" w14:textId="77777777" w:rsidTr="007E35F1">
        <w:tblPrEx>
          <w:tblW w:w="0" w:type="auto"/>
          <w:tblLayout w:type="fixed"/>
          <w:tblLook w:val="04A0"/>
        </w:tblPrEx>
        <w:trPr>
          <w:gridBefore w:val="1"/>
          <w:wBefore w:w="18" w:type="dxa"/>
        </w:trPr>
        <w:tc>
          <w:tcPr>
            <w:tcW w:w="1440" w:type="dxa"/>
          </w:tcPr>
          <w:p w:rsidR="00C70E59" w:rsidRPr="00EC74DE" w:rsidP="0049329C" w14:paraId="38406048" w14:textId="77777777">
            <w:pPr>
              <w:contextualSpacing/>
              <w:rPr>
                <w:rFonts w:eastAsia="Times New Roman" w:cstheme="minorHAnsi"/>
                <w:color w:val="000000"/>
                <w:sz w:val="18"/>
                <w:szCs w:val="18"/>
              </w:rPr>
            </w:pPr>
          </w:p>
        </w:tc>
        <w:tc>
          <w:tcPr>
            <w:tcW w:w="4860" w:type="dxa"/>
            <w:vAlign w:val="bottom"/>
          </w:tcPr>
          <w:p w:rsidR="00C70E59" w:rsidRPr="002D2188" w:rsidP="00A50EB3" w14:paraId="18BA789C" w14:textId="77777777">
            <w:pPr>
              <w:tabs>
                <w:tab w:val="right" w:leader="dot" w:pos="5760"/>
              </w:tabs>
              <w:contextualSpacing/>
              <w:rPr>
                <w:color w:val="808080" w:themeColor="background1" w:themeShade="80"/>
                <w:sz w:val="18"/>
              </w:rPr>
            </w:pPr>
            <w:r w:rsidRPr="002D2188">
              <w:rPr>
                <w:color w:val="808080" w:themeColor="background1" w:themeShade="80"/>
                <w:sz w:val="18"/>
              </w:rPr>
              <w:t xml:space="preserve">No </w:t>
            </w:r>
            <w:r w:rsidRPr="002D2188">
              <w:rPr>
                <w:rFonts w:eastAsia="Times New Roman" w:cstheme="minorHAnsi"/>
                <w:color w:val="808080" w:themeColor="background1" w:themeShade="80"/>
                <w:sz w:val="18"/>
                <w:szCs w:val="18"/>
              </w:rPr>
              <w:t>Sabe</w:t>
            </w:r>
            <w:r w:rsidRPr="002D2188">
              <w:rPr>
                <w:color w:val="808080" w:themeColor="background1" w:themeShade="80"/>
                <w:sz w:val="18"/>
              </w:rPr>
              <w:tab/>
            </w:r>
          </w:p>
        </w:tc>
        <w:tc>
          <w:tcPr>
            <w:tcW w:w="1260" w:type="dxa"/>
            <w:vAlign w:val="bottom"/>
          </w:tcPr>
          <w:p w:rsidR="00C70E59" w:rsidRPr="002D2188" w:rsidP="0049329C" w14:paraId="44B1B2F7" w14:textId="77777777">
            <w:pPr>
              <w:contextualSpacing/>
              <w:jc w:val="right"/>
              <w:rPr>
                <w:rFonts w:eastAsia="Times New Roman" w:cstheme="minorHAnsi"/>
                <w:bCs/>
                <w:color w:val="808080" w:themeColor="background1" w:themeShade="80"/>
                <w:sz w:val="18"/>
                <w:szCs w:val="18"/>
              </w:rPr>
            </w:pPr>
            <w:r w:rsidRPr="002D2188">
              <w:rPr>
                <w:rFonts w:eastAsia="Times New Roman" w:cstheme="minorHAnsi"/>
                <w:bCs/>
                <w:color w:val="808080" w:themeColor="background1" w:themeShade="80"/>
                <w:sz w:val="18"/>
                <w:szCs w:val="18"/>
              </w:rPr>
              <w:t>9</w:t>
            </w:r>
          </w:p>
        </w:tc>
        <w:tc>
          <w:tcPr>
            <w:tcW w:w="2700" w:type="dxa"/>
          </w:tcPr>
          <w:p w:rsidR="00C70E59" w:rsidRPr="00EC74DE" w:rsidP="0049329C" w14:paraId="702B93B5" w14:textId="77777777">
            <w:pPr>
              <w:contextualSpacing/>
              <w:rPr>
                <w:rFonts w:eastAsia="Times New Roman" w:cstheme="minorHAnsi"/>
                <w:bCs/>
                <w:color w:val="000000"/>
                <w:sz w:val="18"/>
                <w:szCs w:val="18"/>
              </w:rPr>
            </w:pPr>
          </w:p>
        </w:tc>
      </w:tr>
      <w:tr w14:paraId="28357E87" w14:textId="77777777" w:rsidTr="007E35F1">
        <w:tblPrEx>
          <w:tblW w:w="0" w:type="auto"/>
          <w:tblLayout w:type="fixed"/>
          <w:tblLook w:val="04A0"/>
        </w:tblPrEx>
        <w:trPr>
          <w:gridBefore w:val="1"/>
          <w:wBefore w:w="18" w:type="dxa"/>
        </w:trPr>
        <w:tc>
          <w:tcPr>
            <w:tcW w:w="1440" w:type="dxa"/>
          </w:tcPr>
          <w:p w:rsidR="00C70E59" w:rsidRPr="00EC74DE" w:rsidP="0049329C" w14:paraId="5395CACB" w14:textId="77777777">
            <w:pPr>
              <w:contextualSpacing/>
              <w:rPr>
                <w:rFonts w:eastAsia="Times New Roman" w:cstheme="minorHAnsi"/>
                <w:color w:val="000000"/>
                <w:sz w:val="18"/>
                <w:szCs w:val="18"/>
              </w:rPr>
            </w:pPr>
          </w:p>
        </w:tc>
        <w:tc>
          <w:tcPr>
            <w:tcW w:w="4860" w:type="dxa"/>
            <w:vAlign w:val="bottom"/>
          </w:tcPr>
          <w:p w:rsidR="00C70E59" w:rsidRPr="00EC74DE" w:rsidP="00A50EB3" w14:paraId="3491B24D"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C70E59" w:rsidRPr="00EC74DE" w:rsidP="0049329C" w14:paraId="547204AB"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C70E59" w:rsidRPr="00EC74DE" w:rsidP="0049329C" w14:paraId="352A0603" w14:textId="77777777">
            <w:pPr>
              <w:contextualSpacing/>
              <w:rPr>
                <w:rFonts w:eastAsia="Times New Roman" w:cstheme="minorHAnsi"/>
                <w:color w:val="808080" w:themeColor="background1" w:themeShade="80"/>
                <w:sz w:val="18"/>
                <w:szCs w:val="18"/>
              </w:rPr>
            </w:pPr>
          </w:p>
        </w:tc>
      </w:tr>
    </w:tbl>
    <w:p w:rsidR="007E35F1" w:rsidP="0049329C" w14:paraId="2743C7ED" w14:textId="77777777">
      <w:pPr>
        <w:contextualSpacing/>
        <w:rPr>
          <w:rFonts w:cstheme="minorHAnsi"/>
          <w:sz w:val="18"/>
          <w:szCs w:val="18"/>
        </w:rPr>
      </w:pPr>
    </w:p>
    <w:p w:rsidR="007705D1" w:rsidRPr="00EC74DE" w:rsidP="0049329C" w14:paraId="6E59A27E"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3D798B47" w14:textId="77777777" w:rsidTr="007E35F1">
        <w:tblPrEx>
          <w:tblW w:w="0" w:type="auto"/>
          <w:tblLayout w:type="fixed"/>
          <w:tblLook w:val="04A0"/>
        </w:tblPrEx>
        <w:tc>
          <w:tcPr>
            <w:tcW w:w="1458" w:type="dxa"/>
            <w:gridSpan w:val="2"/>
            <w:vAlign w:val="bottom"/>
          </w:tcPr>
          <w:p w:rsidR="007E35F1" w:rsidRPr="00EC74DE" w:rsidP="0049329C" w14:paraId="7FBB9BFA"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ND2E.</w:t>
            </w:r>
          </w:p>
        </w:tc>
        <w:tc>
          <w:tcPr>
            <w:tcW w:w="8820" w:type="dxa"/>
            <w:gridSpan w:val="3"/>
            <w:vAlign w:val="bottom"/>
          </w:tcPr>
          <w:p w:rsidR="007E35F1" w:rsidP="00734068" w14:paraId="5B5BCEB7" w14:textId="77777777">
            <w:pPr>
              <w:contextualSpacing/>
              <w:rPr>
                <w:b/>
                <w:color w:val="000000"/>
                <w:sz w:val="18"/>
                <w:lang w:val="es-ES"/>
              </w:rPr>
            </w:pPr>
            <w:r w:rsidRPr="00EC74DE">
              <w:rPr>
                <w:b/>
                <w:color w:val="000000"/>
                <w:sz w:val="18"/>
                <w:lang w:val="es-ES"/>
              </w:rPr>
              <w:t>¿Con qué frecuencia usó tranquil</w:t>
            </w:r>
            <w:r w:rsidRPr="00EC74DE" w:rsidR="00734068">
              <w:rPr>
                <w:b/>
                <w:color w:val="000000"/>
                <w:sz w:val="18"/>
                <w:lang w:val="es-ES"/>
              </w:rPr>
              <w:t xml:space="preserve">izantes (benzodiacepinas) como Klonopin, </w:t>
            </w:r>
            <w:r w:rsidRPr="00EC74DE">
              <w:rPr>
                <w:b/>
                <w:color w:val="000000"/>
                <w:sz w:val="18"/>
                <w:lang w:val="es-ES"/>
              </w:rPr>
              <w:t>Valium, Ativan o Xanax?</w:t>
            </w:r>
          </w:p>
          <w:p w:rsidR="00234962" w:rsidP="00734068" w14:paraId="6C1616EC" w14:textId="77777777">
            <w:pPr>
              <w:contextualSpacing/>
              <w:rPr>
                <w:b/>
                <w:color w:val="000000"/>
                <w:sz w:val="18"/>
                <w:lang w:val="es-ES"/>
              </w:rPr>
            </w:pPr>
          </w:p>
          <w:p w:rsidR="00234962" w:rsidRPr="00EC74DE" w:rsidP="00734068" w14:paraId="267A50C6" w14:textId="77777777">
            <w:pPr>
              <w:contextualSpacing/>
              <w:rPr>
                <w:b/>
                <w:color w:val="000000"/>
                <w:sz w:val="18"/>
                <w:lang w:val="es-ES"/>
              </w:rPr>
            </w:pPr>
            <w:r w:rsidRPr="00EC74DE">
              <w:rPr>
                <w:rFonts w:eastAsia="Times New Roman" w:cstheme="minorHAnsi"/>
                <w:bCs/>
                <w:color w:val="000000"/>
                <w:sz w:val="18"/>
                <w:szCs w:val="18"/>
                <w:lang w:val="es-ES"/>
              </w:rPr>
              <w:t>[</w:t>
            </w:r>
            <w:r w:rsidRPr="00EC74DE">
              <w:rPr>
                <w:color w:val="000000"/>
                <w:sz w:val="18"/>
                <w:lang w:val="es-ES"/>
              </w:rPr>
              <w:t>LEA las opciones.]</w:t>
            </w:r>
          </w:p>
        </w:tc>
      </w:tr>
      <w:tr w14:paraId="2F06EFBE" w14:textId="77777777" w:rsidTr="007E35F1">
        <w:tblPrEx>
          <w:tblW w:w="0" w:type="auto"/>
          <w:tblLayout w:type="fixed"/>
          <w:tblLook w:val="04A0"/>
        </w:tblPrEx>
        <w:tc>
          <w:tcPr>
            <w:tcW w:w="1458" w:type="dxa"/>
            <w:gridSpan w:val="2"/>
            <w:vAlign w:val="bottom"/>
          </w:tcPr>
          <w:p w:rsidR="007E35F1" w:rsidRPr="00EC74DE" w:rsidP="0049329C" w14:paraId="7AE10A57"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ND_DOWN</w:t>
            </w:r>
          </w:p>
        </w:tc>
        <w:tc>
          <w:tcPr>
            <w:tcW w:w="6120" w:type="dxa"/>
            <w:gridSpan w:val="2"/>
            <w:vAlign w:val="bottom"/>
          </w:tcPr>
          <w:p w:rsidR="007E35F1" w:rsidRPr="00EC74DE" w:rsidP="0049329C" w14:paraId="2656ACDC" w14:textId="77777777">
            <w:pPr>
              <w:contextualSpacing/>
              <w:rPr>
                <w:rFonts w:eastAsia="Times New Roman" w:cstheme="minorHAnsi"/>
                <w:color w:val="000000"/>
                <w:sz w:val="18"/>
                <w:szCs w:val="18"/>
              </w:rPr>
            </w:pPr>
            <w:r w:rsidRPr="00EC74DE">
              <w:rPr>
                <w:rFonts w:eastAsia="Times New Roman" w:cstheme="minorHAnsi"/>
                <w:color w:val="000000"/>
                <w:sz w:val="18"/>
                <w:szCs w:val="18"/>
              </w:rPr>
              <w:t>How often used downers (benzos) such as Valium past 12 months</w:t>
            </w:r>
          </w:p>
        </w:tc>
        <w:tc>
          <w:tcPr>
            <w:tcW w:w="2700" w:type="dxa"/>
            <w:vAlign w:val="bottom"/>
          </w:tcPr>
          <w:p w:rsidR="007E35F1" w:rsidRPr="00EC74DE" w:rsidP="0049329C" w14:paraId="66323422" w14:textId="77777777">
            <w:pPr>
              <w:contextualSpacing/>
              <w:rPr>
                <w:rFonts w:eastAsia="Times New Roman" w:cstheme="minorHAnsi"/>
                <w:color w:val="000000"/>
                <w:sz w:val="18"/>
                <w:szCs w:val="18"/>
              </w:rPr>
            </w:pPr>
          </w:p>
        </w:tc>
      </w:tr>
      <w:tr w14:paraId="62843B55" w14:textId="77777777" w:rsidTr="007E35F1">
        <w:tblPrEx>
          <w:tblW w:w="0" w:type="auto"/>
          <w:tblLayout w:type="fixed"/>
          <w:tblLook w:val="04A0"/>
        </w:tblPrEx>
        <w:trPr>
          <w:gridBefore w:val="1"/>
          <w:wBefore w:w="18" w:type="dxa"/>
        </w:trPr>
        <w:tc>
          <w:tcPr>
            <w:tcW w:w="1440" w:type="dxa"/>
          </w:tcPr>
          <w:p w:rsidR="00FF3CBC" w:rsidRPr="00EC74DE" w:rsidP="0049329C" w14:paraId="38281B60" w14:textId="77777777">
            <w:pPr>
              <w:contextualSpacing/>
              <w:rPr>
                <w:rFonts w:eastAsia="Times New Roman" w:cstheme="minorHAnsi"/>
                <w:color w:val="000000"/>
                <w:sz w:val="18"/>
                <w:szCs w:val="18"/>
              </w:rPr>
            </w:pPr>
          </w:p>
        </w:tc>
        <w:tc>
          <w:tcPr>
            <w:tcW w:w="4860" w:type="dxa"/>
            <w:vAlign w:val="bottom"/>
          </w:tcPr>
          <w:p w:rsidR="00FF3CBC" w:rsidRPr="00EC74DE" w:rsidP="00A50EB3" w14:paraId="75AEF30F" w14:textId="77777777">
            <w:pPr>
              <w:tabs>
                <w:tab w:val="right" w:leader="dot" w:pos="5760"/>
              </w:tabs>
              <w:contextualSpacing/>
              <w:rPr>
                <w:color w:val="000000"/>
                <w:sz w:val="18"/>
                <w:lang w:val="es-ES"/>
              </w:rPr>
            </w:pPr>
            <w:r w:rsidRPr="00EC74DE">
              <w:rPr>
                <w:color w:val="000000"/>
                <w:sz w:val="18"/>
                <w:lang w:val="es-ES"/>
              </w:rPr>
              <w:t>Más de una vez por día</w:t>
            </w:r>
            <w:r w:rsidRPr="00EC74DE">
              <w:rPr>
                <w:color w:val="000000"/>
                <w:sz w:val="18"/>
                <w:lang w:val="es-ES"/>
              </w:rPr>
              <w:tab/>
            </w:r>
          </w:p>
        </w:tc>
        <w:tc>
          <w:tcPr>
            <w:tcW w:w="1260" w:type="dxa"/>
            <w:vAlign w:val="bottom"/>
          </w:tcPr>
          <w:p w:rsidR="00FF3CBC" w:rsidRPr="00EC74DE" w:rsidP="0049329C" w14:paraId="53AF87B3"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2700" w:type="dxa"/>
          </w:tcPr>
          <w:p w:rsidR="00FF3CBC" w:rsidRPr="00EC74DE" w:rsidP="0049329C" w14:paraId="0FF5C49C" w14:textId="77777777">
            <w:pPr>
              <w:contextualSpacing/>
              <w:rPr>
                <w:rFonts w:eastAsia="Times New Roman" w:cstheme="minorHAnsi"/>
                <w:bCs/>
                <w:color w:val="000000"/>
                <w:sz w:val="18"/>
                <w:szCs w:val="18"/>
              </w:rPr>
            </w:pPr>
          </w:p>
        </w:tc>
      </w:tr>
      <w:tr w14:paraId="0A53F730" w14:textId="77777777" w:rsidTr="007E35F1">
        <w:tblPrEx>
          <w:tblW w:w="0" w:type="auto"/>
          <w:tblLayout w:type="fixed"/>
          <w:tblLook w:val="04A0"/>
        </w:tblPrEx>
        <w:trPr>
          <w:gridBefore w:val="1"/>
          <w:wBefore w:w="18" w:type="dxa"/>
        </w:trPr>
        <w:tc>
          <w:tcPr>
            <w:tcW w:w="1440" w:type="dxa"/>
          </w:tcPr>
          <w:p w:rsidR="00FF3CBC" w:rsidRPr="00EC74DE" w:rsidP="0049329C" w14:paraId="05E52198" w14:textId="77777777">
            <w:pPr>
              <w:contextualSpacing/>
              <w:rPr>
                <w:rFonts w:eastAsia="Times New Roman" w:cstheme="minorHAnsi"/>
                <w:color w:val="000000"/>
                <w:sz w:val="18"/>
                <w:szCs w:val="18"/>
              </w:rPr>
            </w:pPr>
          </w:p>
        </w:tc>
        <w:tc>
          <w:tcPr>
            <w:tcW w:w="4860" w:type="dxa"/>
            <w:vAlign w:val="bottom"/>
          </w:tcPr>
          <w:p w:rsidR="00FF3CBC" w:rsidRPr="00EC74DE" w:rsidP="00A50EB3" w14:paraId="42468568" w14:textId="77777777">
            <w:pPr>
              <w:tabs>
                <w:tab w:val="right" w:leader="dot" w:pos="5760"/>
              </w:tabs>
              <w:contextualSpacing/>
              <w:rPr>
                <w:color w:val="000000"/>
                <w:sz w:val="18"/>
              </w:rPr>
            </w:pPr>
            <w:r w:rsidRPr="00EC74DE">
              <w:rPr>
                <w:color w:val="000000"/>
                <w:sz w:val="18"/>
              </w:rPr>
              <w:t>Una vez por día</w:t>
            </w:r>
            <w:r w:rsidRPr="00EC74DE">
              <w:rPr>
                <w:color w:val="000000"/>
                <w:sz w:val="18"/>
              </w:rPr>
              <w:tab/>
            </w:r>
          </w:p>
        </w:tc>
        <w:tc>
          <w:tcPr>
            <w:tcW w:w="1260" w:type="dxa"/>
            <w:vAlign w:val="bottom"/>
          </w:tcPr>
          <w:p w:rsidR="00FF3CBC" w:rsidRPr="00EC74DE" w:rsidP="0049329C" w14:paraId="2678C1AC"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2</w:t>
            </w:r>
          </w:p>
        </w:tc>
        <w:tc>
          <w:tcPr>
            <w:tcW w:w="2700" w:type="dxa"/>
          </w:tcPr>
          <w:p w:rsidR="00FF3CBC" w:rsidRPr="00EC74DE" w:rsidP="0049329C" w14:paraId="01AAA3A1" w14:textId="77777777">
            <w:pPr>
              <w:contextualSpacing/>
              <w:rPr>
                <w:rFonts w:eastAsia="Times New Roman" w:cstheme="minorHAnsi"/>
                <w:bCs/>
                <w:color w:val="000000"/>
                <w:sz w:val="18"/>
                <w:szCs w:val="18"/>
              </w:rPr>
            </w:pPr>
          </w:p>
        </w:tc>
      </w:tr>
      <w:tr w14:paraId="2164BD0A" w14:textId="77777777" w:rsidTr="007E35F1">
        <w:tblPrEx>
          <w:tblW w:w="0" w:type="auto"/>
          <w:tblLayout w:type="fixed"/>
          <w:tblLook w:val="04A0"/>
        </w:tblPrEx>
        <w:trPr>
          <w:gridBefore w:val="1"/>
          <w:wBefore w:w="18" w:type="dxa"/>
        </w:trPr>
        <w:tc>
          <w:tcPr>
            <w:tcW w:w="1440" w:type="dxa"/>
          </w:tcPr>
          <w:p w:rsidR="00FF3CBC" w:rsidRPr="00EC74DE" w:rsidP="0049329C" w14:paraId="523E998C" w14:textId="77777777">
            <w:pPr>
              <w:contextualSpacing/>
              <w:rPr>
                <w:rFonts w:eastAsia="Times New Roman" w:cstheme="minorHAnsi"/>
                <w:color w:val="000000"/>
                <w:sz w:val="18"/>
                <w:szCs w:val="18"/>
              </w:rPr>
            </w:pPr>
          </w:p>
        </w:tc>
        <w:tc>
          <w:tcPr>
            <w:tcW w:w="4860" w:type="dxa"/>
            <w:vAlign w:val="bottom"/>
          </w:tcPr>
          <w:p w:rsidR="00FF3CBC" w:rsidRPr="00EC74DE" w:rsidP="00A50EB3" w14:paraId="469567AA" w14:textId="77777777">
            <w:pPr>
              <w:tabs>
                <w:tab w:val="right" w:leader="dot" w:pos="5760"/>
              </w:tabs>
              <w:contextualSpacing/>
              <w:rPr>
                <w:color w:val="000000"/>
                <w:sz w:val="18"/>
                <w:lang w:val="es-ES"/>
              </w:rPr>
            </w:pPr>
            <w:r w:rsidRPr="00EC74DE">
              <w:rPr>
                <w:color w:val="000000"/>
                <w:sz w:val="18"/>
                <w:lang w:val="es-ES"/>
              </w:rPr>
              <w:t>Más de una vez por semana</w:t>
            </w:r>
            <w:r w:rsidRPr="00EC74DE">
              <w:rPr>
                <w:color w:val="000000"/>
                <w:sz w:val="18"/>
                <w:lang w:val="es-ES"/>
              </w:rPr>
              <w:tab/>
            </w:r>
          </w:p>
        </w:tc>
        <w:tc>
          <w:tcPr>
            <w:tcW w:w="1260" w:type="dxa"/>
            <w:vAlign w:val="bottom"/>
          </w:tcPr>
          <w:p w:rsidR="00FF3CBC" w:rsidRPr="00EC74DE" w:rsidP="0049329C" w14:paraId="6CB6D12D"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3</w:t>
            </w:r>
          </w:p>
        </w:tc>
        <w:tc>
          <w:tcPr>
            <w:tcW w:w="2700" w:type="dxa"/>
          </w:tcPr>
          <w:p w:rsidR="00FF3CBC" w:rsidRPr="00EC74DE" w:rsidP="0049329C" w14:paraId="3C83A52E" w14:textId="77777777">
            <w:pPr>
              <w:contextualSpacing/>
              <w:rPr>
                <w:rFonts w:eastAsia="Times New Roman" w:cstheme="minorHAnsi"/>
                <w:bCs/>
                <w:color w:val="000000"/>
                <w:sz w:val="18"/>
                <w:szCs w:val="18"/>
              </w:rPr>
            </w:pPr>
          </w:p>
        </w:tc>
      </w:tr>
      <w:tr w14:paraId="3F3B11B3" w14:textId="77777777" w:rsidTr="007E35F1">
        <w:tblPrEx>
          <w:tblW w:w="0" w:type="auto"/>
          <w:tblLayout w:type="fixed"/>
          <w:tblLook w:val="04A0"/>
        </w:tblPrEx>
        <w:trPr>
          <w:gridBefore w:val="1"/>
          <w:wBefore w:w="18" w:type="dxa"/>
        </w:trPr>
        <w:tc>
          <w:tcPr>
            <w:tcW w:w="1440" w:type="dxa"/>
          </w:tcPr>
          <w:p w:rsidR="003D338E" w:rsidRPr="00EC74DE" w:rsidP="0049329C" w14:paraId="30B4EE9E" w14:textId="77777777">
            <w:pPr>
              <w:contextualSpacing/>
              <w:rPr>
                <w:rFonts w:eastAsia="Times New Roman" w:cstheme="minorHAnsi"/>
                <w:color w:val="000000"/>
                <w:sz w:val="18"/>
                <w:szCs w:val="18"/>
              </w:rPr>
            </w:pPr>
          </w:p>
        </w:tc>
        <w:tc>
          <w:tcPr>
            <w:tcW w:w="4860" w:type="dxa"/>
            <w:vAlign w:val="bottom"/>
          </w:tcPr>
          <w:p w:rsidR="003D338E" w:rsidRPr="00EC74DE" w:rsidP="00B1228B" w14:paraId="2832EFE7" w14:textId="77777777">
            <w:pPr>
              <w:tabs>
                <w:tab w:val="right" w:leader="dot" w:pos="5760"/>
              </w:tabs>
              <w:contextualSpacing/>
              <w:rPr>
                <w:color w:val="000000"/>
                <w:sz w:val="18"/>
                <w:lang w:val=""/>
              </w:rPr>
            </w:pPr>
            <w:r w:rsidRPr="00EC74DE">
              <w:rPr>
                <w:color w:val="000000"/>
                <w:sz w:val="18"/>
                <w:lang w:val=""/>
              </w:rPr>
              <w:t>Una vez por semana o menos</w:t>
            </w:r>
            <w:r w:rsidRPr="00EC74DE">
              <w:rPr>
                <w:color w:val="000000"/>
                <w:sz w:val="18"/>
                <w:lang w:val=""/>
              </w:rPr>
              <w:tab/>
            </w:r>
          </w:p>
        </w:tc>
        <w:tc>
          <w:tcPr>
            <w:tcW w:w="1260" w:type="dxa"/>
            <w:vAlign w:val="bottom"/>
          </w:tcPr>
          <w:p w:rsidR="003D338E" w:rsidRPr="00EC74DE" w:rsidP="0049329C" w14:paraId="452A35DA"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4</w:t>
            </w:r>
          </w:p>
        </w:tc>
        <w:tc>
          <w:tcPr>
            <w:tcW w:w="2700" w:type="dxa"/>
          </w:tcPr>
          <w:p w:rsidR="003D338E" w:rsidRPr="00EC74DE" w:rsidP="0049329C" w14:paraId="7F60CA3A" w14:textId="77777777">
            <w:pPr>
              <w:contextualSpacing/>
              <w:rPr>
                <w:rFonts w:eastAsia="Times New Roman" w:cstheme="minorHAnsi"/>
                <w:bCs/>
                <w:color w:val="000000"/>
                <w:sz w:val="18"/>
                <w:szCs w:val="18"/>
              </w:rPr>
            </w:pPr>
          </w:p>
        </w:tc>
      </w:tr>
      <w:tr w14:paraId="45A66683" w14:textId="77777777" w:rsidTr="007E35F1">
        <w:tblPrEx>
          <w:tblW w:w="0" w:type="auto"/>
          <w:tblLayout w:type="fixed"/>
          <w:tblLook w:val="04A0"/>
        </w:tblPrEx>
        <w:trPr>
          <w:gridBefore w:val="1"/>
          <w:wBefore w:w="18" w:type="dxa"/>
        </w:trPr>
        <w:tc>
          <w:tcPr>
            <w:tcW w:w="1440" w:type="dxa"/>
          </w:tcPr>
          <w:p w:rsidR="00FF3CBC" w:rsidRPr="00EC74DE" w:rsidP="0049329C" w14:paraId="5822D8F7" w14:textId="77777777">
            <w:pPr>
              <w:contextualSpacing/>
              <w:rPr>
                <w:rFonts w:eastAsia="Times New Roman" w:cstheme="minorHAnsi"/>
                <w:color w:val="000000"/>
                <w:sz w:val="18"/>
                <w:szCs w:val="18"/>
              </w:rPr>
            </w:pPr>
          </w:p>
        </w:tc>
        <w:tc>
          <w:tcPr>
            <w:tcW w:w="4860" w:type="dxa"/>
            <w:vAlign w:val="bottom"/>
          </w:tcPr>
          <w:p w:rsidR="00FF3CBC" w:rsidRPr="00EC74DE" w:rsidP="00A50EB3" w14:paraId="4BEA6CDF" w14:textId="77777777">
            <w:pPr>
              <w:tabs>
                <w:tab w:val="right" w:leader="dot" w:pos="5760"/>
              </w:tabs>
              <w:contextualSpacing/>
              <w:rPr>
                <w:color w:val="000000"/>
                <w:sz w:val="18"/>
              </w:rPr>
            </w:pPr>
            <w:r w:rsidRPr="00EC74DE">
              <w:rPr>
                <w:color w:val="000000"/>
                <w:sz w:val="18"/>
              </w:rPr>
              <w:t>Nunca</w:t>
            </w:r>
            <w:r w:rsidRPr="00EC74DE">
              <w:rPr>
                <w:color w:val="000000"/>
                <w:sz w:val="18"/>
              </w:rPr>
              <w:tab/>
            </w:r>
          </w:p>
        </w:tc>
        <w:tc>
          <w:tcPr>
            <w:tcW w:w="1260" w:type="dxa"/>
            <w:vAlign w:val="bottom"/>
          </w:tcPr>
          <w:p w:rsidR="00FF3CBC" w:rsidRPr="00EC74DE" w:rsidP="0049329C" w14:paraId="7B5F8B7D"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5</w:t>
            </w:r>
          </w:p>
        </w:tc>
        <w:tc>
          <w:tcPr>
            <w:tcW w:w="2700" w:type="dxa"/>
          </w:tcPr>
          <w:p w:rsidR="00FF3CBC" w:rsidRPr="00EC74DE" w:rsidP="0049329C" w14:paraId="1B772A81" w14:textId="77777777">
            <w:pPr>
              <w:contextualSpacing/>
              <w:rPr>
                <w:rFonts w:eastAsia="Times New Roman" w:cstheme="minorHAnsi"/>
                <w:bCs/>
                <w:color w:val="000000"/>
                <w:sz w:val="18"/>
                <w:szCs w:val="18"/>
              </w:rPr>
            </w:pPr>
          </w:p>
        </w:tc>
      </w:tr>
      <w:tr w14:paraId="6B3AF05E" w14:textId="77777777" w:rsidTr="007E35F1">
        <w:tblPrEx>
          <w:tblW w:w="0" w:type="auto"/>
          <w:tblLayout w:type="fixed"/>
          <w:tblLook w:val="04A0"/>
        </w:tblPrEx>
        <w:trPr>
          <w:gridBefore w:val="1"/>
          <w:wBefore w:w="18" w:type="dxa"/>
        </w:trPr>
        <w:tc>
          <w:tcPr>
            <w:tcW w:w="1440" w:type="dxa"/>
          </w:tcPr>
          <w:p w:rsidR="00C70E59" w:rsidRPr="00EC74DE" w:rsidP="0049329C" w14:paraId="1BB78CA7" w14:textId="77777777">
            <w:pPr>
              <w:contextualSpacing/>
              <w:rPr>
                <w:rFonts w:eastAsia="Times New Roman" w:cstheme="minorHAnsi"/>
                <w:color w:val="000000"/>
                <w:sz w:val="18"/>
                <w:szCs w:val="18"/>
              </w:rPr>
            </w:pPr>
          </w:p>
        </w:tc>
        <w:tc>
          <w:tcPr>
            <w:tcW w:w="4860" w:type="dxa"/>
            <w:vAlign w:val="bottom"/>
          </w:tcPr>
          <w:p w:rsidR="00C70E59" w:rsidRPr="002D2188" w:rsidP="00A50EB3" w14:paraId="6B9BAD12" w14:textId="77777777">
            <w:pPr>
              <w:tabs>
                <w:tab w:val="right" w:leader="dot" w:pos="5760"/>
              </w:tabs>
              <w:contextualSpacing/>
              <w:rPr>
                <w:color w:val="808080" w:themeColor="background1" w:themeShade="80"/>
                <w:sz w:val="18"/>
              </w:rPr>
            </w:pPr>
            <w:r w:rsidRPr="002D2188">
              <w:rPr>
                <w:color w:val="808080" w:themeColor="background1" w:themeShade="80"/>
                <w:sz w:val="18"/>
              </w:rPr>
              <w:t xml:space="preserve">No </w:t>
            </w:r>
            <w:r w:rsidRPr="002D2188">
              <w:rPr>
                <w:rFonts w:eastAsia="Times New Roman" w:cstheme="minorHAnsi"/>
                <w:color w:val="808080" w:themeColor="background1" w:themeShade="80"/>
                <w:sz w:val="18"/>
                <w:szCs w:val="18"/>
              </w:rPr>
              <w:t>Sabe</w:t>
            </w:r>
            <w:r w:rsidRPr="002D2188">
              <w:rPr>
                <w:color w:val="808080" w:themeColor="background1" w:themeShade="80"/>
                <w:sz w:val="18"/>
              </w:rPr>
              <w:tab/>
            </w:r>
          </w:p>
        </w:tc>
        <w:tc>
          <w:tcPr>
            <w:tcW w:w="1260" w:type="dxa"/>
            <w:vAlign w:val="bottom"/>
          </w:tcPr>
          <w:p w:rsidR="00C70E59" w:rsidRPr="002D2188" w:rsidP="0049329C" w14:paraId="4E4B738A" w14:textId="77777777">
            <w:pPr>
              <w:contextualSpacing/>
              <w:jc w:val="right"/>
              <w:rPr>
                <w:rFonts w:eastAsia="Times New Roman" w:cstheme="minorHAnsi"/>
                <w:bCs/>
                <w:color w:val="808080" w:themeColor="background1" w:themeShade="80"/>
                <w:sz w:val="18"/>
                <w:szCs w:val="18"/>
              </w:rPr>
            </w:pPr>
            <w:r w:rsidRPr="002D2188">
              <w:rPr>
                <w:rFonts w:eastAsia="Times New Roman" w:cstheme="minorHAnsi"/>
                <w:bCs/>
                <w:color w:val="808080" w:themeColor="background1" w:themeShade="80"/>
                <w:sz w:val="18"/>
                <w:szCs w:val="18"/>
              </w:rPr>
              <w:t>9</w:t>
            </w:r>
          </w:p>
        </w:tc>
        <w:tc>
          <w:tcPr>
            <w:tcW w:w="2700" w:type="dxa"/>
          </w:tcPr>
          <w:p w:rsidR="00C70E59" w:rsidRPr="00EC74DE" w:rsidP="0049329C" w14:paraId="3F9C5378" w14:textId="77777777">
            <w:pPr>
              <w:contextualSpacing/>
              <w:rPr>
                <w:rFonts w:eastAsia="Times New Roman" w:cstheme="minorHAnsi"/>
                <w:bCs/>
                <w:color w:val="000000"/>
                <w:sz w:val="18"/>
                <w:szCs w:val="18"/>
              </w:rPr>
            </w:pPr>
          </w:p>
        </w:tc>
      </w:tr>
      <w:tr w14:paraId="31C76809" w14:textId="77777777" w:rsidTr="007E35F1">
        <w:tblPrEx>
          <w:tblW w:w="0" w:type="auto"/>
          <w:tblLayout w:type="fixed"/>
          <w:tblLook w:val="04A0"/>
        </w:tblPrEx>
        <w:trPr>
          <w:gridBefore w:val="1"/>
          <w:wBefore w:w="18" w:type="dxa"/>
        </w:trPr>
        <w:tc>
          <w:tcPr>
            <w:tcW w:w="1440" w:type="dxa"/>
          </w:tcPr>
          <w:p w:rsidR="00C70E59" w:rsidRPr="00EC74DE" w:rsidP="0049329C" w14:paraId="4F2434D1" w14:textId="77777777">
            <w:pPr>
              <w:contextualSpacing/>
              <w:rPr>
                <w:rFonts w:eastAsia="Times New Roman" w:cstheme="minorHAnsi"/>
                <w:color w:val="000000"/>
                <w:sz w:val="18"/>
                <w:szCs w:val="18"/>
              </w:rPr>
            </w:pPr>
          </w:p>
        </w:tc>
        <w:tc>
          <w:tcPr>
            <w:tcW w:w="4860" w:type="dxa"/>
            <w:vAlign w:val="bottom"/>
          </w:tcPr>
          <w:p w:rsidR="00C70E59" w:rsidRPr="00EC74DE" w:rsidP="00A50EB3" w14:paraId="3B0B1AB4"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C70E59" w:rsidRPr="00EC74DE" w:rsidP="0049329C" w14:paraId="340C50FF"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C70E59" w:rsidRPr="00EC74DE" w:rsidP="0049329C" w14:paraId="578C05CD" w14:textId="77777777">
            <w:pPr>
              <w:contextualSpacing/>
              <w:rPr>
                <w:rFonts w:eastAsia="Times New Roman" w:cstheme="minorHAnsi"/>
                <w:color w:val="808080" w:themeColor="background1" w:themeShade="80"/>
                <w:sz w:val="18"/>
                <w:szCs w:val="18"/>
              </w:rPr>
            </w:pPr>
          </w:p>
        </w:tc>
      </w:tr>
    </w:tbl>
    <w:p w:rsidR="00037CFD" w:rsidRPr="00EC74DE" w:rsidP="0049329C" w14:paraId="49EEDD96"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19F14E8E" w14:textId="77777777" w:rsidTr="007E35F1">
        <w:tblPrEx>
          <w:tblW w:w="0" w:type="auto"/>
          <w:tblLayout w:type="fixed"/>
          <w:tblLook w:val="04A0"/>
        </w:tblPrEx>
        <w:tc>
          <w:tcPr>
            <w:tcW w:w="1458" w:type="dxa"/>
            <w:gridSpan w:val="2"/>
            <w:vAlign w:val="bottom"/>
          </w:tcPr>
          <w:p w:rsidR="007E35F1" w:rsidRPr="00EC74DE" w:rsidP="0049329C" w14:paraId="6BB7A5CC" w14:textId="77777777">
            <w:pPr>
              <w:contextualSpacing/>
              <w:rPr>
                <w:rFonts w:eastAsia="Times New Roman" w:cstheme="minorHAnsi"/>
                <w:b/>
                <w:bCs/>
                <w:color w:val="000000"/>
                <w:sz w:val="18"/>
                <w:szCs w:val="18"/>
              </w:rPr>
            </w:pPr>
            <w:bookmarkStart w:id="48" w:name="_Hlk22550151"/>
            <w:r w:rsidRPr="00EC74DE">
              <w:rPr>
                <w:rFonts w:eastAsia="Times New Roman" w:cstheme="minorHAnsi"/>
                <w:b/>
                <w:bCs/>
                <w:color w:val="000000"/>
                <w:sz w:val="18"/>
                <w:szCs w:val="18"/>
              </w:rPr>
              <w:t>ND2F.</w:t>
            </w:r>
          </w:p>
        </w:tc>
        <w:tc>
          <w:tcPr>
            <w:tcW w:w="8820" w:type="dxa"/>
            <w:gridSpan w:val="3"/>
            <w:vAlign w:val="bottom"/>
          </w:tcPr>
          <w:p w:rsidR="007E35F1" w:rsidP="007559B9" w14:paraId="7F6068EF" w14:textId="77777777">
            <w:pPr>
              <w:contextualSpacing/>
              <w:rPr>
                <w:b/>
                <w:color w:val="000000"/>
                <w:sz w:val="18"/>
                <w:lang w:val=""/>
              </w:rPr>
            </w:pPr>
            <w:r w:rsidRPr="00EC74DE">
              <w:rPr>
                <w:b/>
                <w:color w:val="000000"/>
                <w:sz w:val="18"/>
                <w:lang w:val=""/>
              </w:rPr>
              <w:t xml:space="preserve">¿Con qué frecuencia </w:t>
            </w:r>
            <w:r w:rsidRPr="00EC74DE" w:rsidR="007559B9">
              <w:rPr>
                <w:b/>
                <w:color w:val="000000"/>
                <w:sz w:val="18"/>
                <w:lang w:val=""/>
              </w:rPr>
              <w:t>usó</w:t>
            </w:r>
            <w:r w:rsidRPr="00EC74DE">
              <w:rPr>
                <w:b/>
                <w:color w:val="000000"/>
                <w:sz w:val="18"/>
                <w:lang w:val=""/>
              </w:rPr>
              <w:t xml:space="preserve"> analgésicos, como Oxycontin, Vicodin, morfina o Percocet?</w:t>
            </w:r>
          </w:p>
          <w:p w:rsidR="00234962" w:rsidP="007559B9" w14:paraId="30A69355" w14:textId="77777777">
            <w:pPr>
              <w:contextualSpacing/>
              <w:rPr>
                <w:b/>
                <w:color w:val="000000"/>
                <w:sz w:val="18"/>
                <w:lang w:val=""/>
              </w:rPr>
            </w:pPr>
          </w:p>
          <w:p w:rsidR="00234962" w:rsidRPr="00EC74DE" w:rsidP="007559B9" w14:paraId="016EFD1F" w14:textId="77777777">
            <w:pPr>
              <w:contextualSpacing/>
              <w:rPr>
                <w:b/>
                <w:color w:val="000000"/>
                <w:sz w:val="18"/>
                <w:lang w:val=""/>
              </w:rPr>
            </w:pPr>
            <w:r w:rsidRPr="00EC74DE">
              <w:rPr>
                <w:rFonts w:eastAsia="Times New Roman" w:cstheme="minorHAnsi"/>
                <w:bCs/>
                <w:color w:val="000000"/>
                <w:sz w:val="18"/>
                <w:szCs w:val="18"/>
                <w:lang w:val="es-ES"/>
              </w:rPr>
              <w:t>[</w:t>
            </w:r>
            <w:r w:rsidRPr="00EC74DE">
              <w:rPr>
                <w:color w:val="000000"/>
                <w:sz w:val="18"/>
                <w:lang w:val="es-ES"/>
              </w:rPr>
              <w:t>LEA las opciones.]</w:t>
            </w:r>
          </w:p>
        </w:tc>
      </w:tr>
      <w:tr w14:paraId="3A84EF61" w14:textId="77777777" w:rsidTr="007E35F1">
        <w:tblPrEx>
          <w:tblW w:w="0" w:type="auto"/>
          <w:tblLayout w:type="fixed"/>
          <w:tblLook w:val="04A0"/>
        </w:tblPrEx>
        <w:tc>
          <w:tcPr>
            <w:tcW w:w="1458" w:type="dxa"/>
            <w:gridSpan w:val="2"/>
            <w:vAlign w:val="bottom"/>
          </w:tcPr>
          <w:p w:rsidR="007E35F1" w:rsidRPr="00EC74DE" w:rsidP="0049329C" w14:paraId="595F4B38"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ND_PAIN</w:t>
            </w:r>
          </w:p>
        </w:tc>
        <w:tc>
          <w:tcPr>
            <w:tcW w:w="6120" w:type="dxa"/>
            <w:gridSpan w:val="2"/>
            <w:vAlign w:val="bottom"/>
          </w:tcPr>
          <w:p w:rsidR="007E35F1" w:rsidRPr="00EC74DE" w:rsidP="0049329C" w14:paraId="37D57A13" w14:textId="77777777">
            <w:pPr>
              <w:contextualSpacing/>
              <w:rPr>
                <w:rFonts w:eastAsia="Times New Roman" w:cstheme="minorHAnsi"/>
                <w:color w:val="000000"/>
                <w:sz w:val="18"/>
                <w:szCs w:val="18"/>
              </w:rPr>
            </w:pPr>
            <w:r w:rsidRPr="00EC74DE">
              <w:rPr>
                <w:rFonts w:eastAsia="Times New Roman" w:cstheme="minorHAnsi"/>
                <w:color w:val="000000"/>
                <w:sz w:val="18"/>
                <w:szCs w:val="18"/>
              </w:rPr>
              <w:t>How often used pain killers such as Oxycontin, Vicodin  past 12 months</w:t>
            </w:r>
          </w:p>
        </w:tc>
        <w:tc>
          <w:tcPr>
            <w:tcW w:w="2700" w:type="dxa"/>
            <w:vAlign w:val="bottom"/>
          </w:tcPr>
          <w:p w:rsidR="007E35F1" w:rsidRPr="00EC74DE" w:rsidP="0049329C" w14:paraId="13B8FB14" w14:textId="77777777">
            <w:pPr>
              <w:contextualSpacing/>
              <w:rPr>
                <w:rFonts w:eastAsia="Times New Roman" w:cstheme="minorHAnsi"/>
                <w:color w:val="000000"/>
                <w:sz w:val="18"/>
                <w:szCs w:val="18"/>
              </w:rPr>
            </w:pPr>
          </w:p>
        </w:tc>
      </w:tr>
      <w:bookmarkEnd w:id="48"/>
      <w:tr w14:paraId="4605CA9E" w14:textId="77777777" w:rsidTr="007E35F1">
        <w:tblPrEx>
          <w:tblW w:w="0" w:type="auto"/>
          <w:tblLayout w:type="fixed"/>
          <w:tblLook w:val="04A0"/>
        </w:tblPrEx>
        <w:trPr>
          <w:gridBefore w:val="1"/>
          <w:wBefore w:w="18" w:type="dxa"/>
        </w:trPr>
        <w:tc>
          <w:tcPr>
            <w:tcW w:w="1440" w:type="dxa"/>
          </w:tcPr>
          <w:p w:rsidR="00FF3CBC" w:rsidRPr="00EC74DE" w:rsidP="0049329C" w14:paraId="18E03029" w14:textId="77777777">
            <w:pPr>
              <w:contextualSpacing/>
              <w:rPr>
                <w:rFonts w:eastAsia="Times New Roman" w:cstheme="minorHAnsi"/>
                <w:color w:val="000000"/>
                <w:sz w:val="18"/>
                <w:szCs w:val="18"/>
              </w:rPr>
            </w:pPr>
          </w:p>
        </w:tc>
        <w:tc>
          <w:tcPr>
            <w:tcW w:w="4860" w:type="dxa"/>
            <w:vAlign w:val="bottom"/>
          </w:tcPr>
          <w:p w:rsidR="00FF3CBC" w:rsidRPr="00EC74DE" w:rsidP="00A50EB3" w14:paraId="6BA45927" w14:textId="77777777">
            <w:pPr>
              <w:tabs>
                <w:tab w:val="right" w:leader="dot" w:pos="5760"/>
              </w:tabs>
              <w:contextualSpacing/>
              <w:rPr>
                <w:rFonts w:eastAsia="Times New Roman" w:cstheme="minorHAnsi"/>
                <w:color w:val="000000"/>
                <w:sz w:val="18"/>
                <w:szCs w:val="18"/>
                <w:lang w:val="es-ES"/>
              </w:rPr>
            </w:pPr>
            <w:r w:rsidRPr="00EC74DE">
              <w:rPr>
                <w:rFonts w:eastAsia="Times New Roman" w:cstheme="minorHAnsi"/>
                <w:color w:val="000000"/>
                <w:sz w:val="18"/>
                <w:szCs w:val="18"/>
                <w:lang w:val="es-ES"/>
              </w:rPr>
              <w:t>Más de una vez por día</w:t>
            </w:r>
            <w:r w:rsidRPr="00EC74DE">
              <w:rPr>
                <w:rFonts w:eastAsia="Times New Roman" w:cstheme="minorHAnsi"/>
                <w:color w:val="000000"/>
                <w:sz w:val="18"/>
                <w:szCs w:val="18"/>
                <w:lang w:val="es-ES"/>
              </w:rPr>
              <w:tab/>
            </w:r>
          </w:p>
        </w:tc>
        <w:tc>
          <w:tcPr>
            <w:tcW w:w="1260" w:type="dxa"/>
            <w:vAlign w:val="bottom"/>
          </w:tcPr>
          <w:p w:rsidR="00FF3CBC" w:rsidRPr="00EC74DE" w:rsidP="0049329C" w14:paraId="1AFD1938"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2700" w:type="dxa"/>
          </w:tcPr>
          <w:p w:rsidR="00FF3CBC" w:rsidRPr="00EC74DE" w:rsidP="0049329C" w14:paraId="7ABD2A1E" w14:textId="77777777">
            <w:pPr>
              <w:contextualSpacing/>
              <w:rPr>
                <w:rFonts w:eastAsia="Times New Roman" w:cstheme="minorHAnsi"/>
                <w:bCs/>
                <w:color w:val="000000"/>
                <w:sz w:val="18"/>
                <w:szCs w:val="18"/>
              </w:rPr>
            </w:pPr>
          </w:p>
        </w:tc>
      </w:tr>
      <w:tr w14:paraId="3C27B1EE" w14:textId="77777777" w:rsidTr="007E35F1">
        <w:tblPrEx>
          <w:tblW w:w="0" w:type="auto"/>
          <w:tblLayout w:type="fixed"/>
          <w:tblLook w:val="04A0"/>
        </w:tblPrEx>
        <w:trPr>
          <w:gridBefore w:val="1"/>
          <w:wBefore w:w="18" w:type="dxa"/>
        </w:trPr>
        <w:tc>
          <w:tcPr>
            <w:tcW w:w="1440" w:type="dxa"/>
          </w:tcPr>
          <w:p w:rsidR="00FF3CBC" w:rsidRPr="00EC74DE" w:rsidP="0049329C" w14:paraId="673AE3D7" w14:textId="77777777">
            <w:pPr>
              <w:contextualSpacing/>
              <w:rPr>
                <w:rFonts w:eastAsia="Times New Roman" w:cstheme="minorHAnsi"/>
                <w:color w:val="000000"/>
                <w:sz w:val="18"/>
                <w:szCs w:val="18"/>
              </w:rPr>
            </w:pPr>
          </w:p>
        </w:tc>
        <w:tc>
          <w:tcPr>
            <w:tcW w:w="4860" w:type="dxa"/>
            <w:vAlign w:val="bottom"/>
          </w:tcPr>
          <w:p w:rsidR="00FF3CBC" w:rsidRPr="00EC74DE" w:rsidP="00A50EB3" w14:paraId="5943A424"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Una vez por día</w:t>
            </w:r>
            <w:r w:rsidRPr="00EC74DE">
              <w:rPr>
                <w:rFonts w:eastAsia="Times New Roman" w:cstheme="minorHAnsi"/>
                <w:color w:val="000000"/>
                <w:sz w:val="18"/>
                <w:szCs w:val="18"/>
              </w:rPr>
              <w:tab/>
            </w:r>
          </w:p>
        </w:tc>
        <w:tc>
          <w:tcPr>
            <w:tcW w:w="1260" w:type="dxa"/>
            <w:vAlign w:val="bottom"/>
          </w:tcPr>
          <w:p w:rsidR="00FF3CBC" w:rsidRPr="00EC74DE" w:rsidP="0049329C" w14:paraId="12FCEEA5"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2</w:t>
            </w:r>
          </w:p>
        </w:tc>
        <w:tc>
          <w:tcPr>
            <w:tcW w:w="2700" w:type="dxa"/>
          </w:tcPr>
          <w:p w:rsidR="00FF3CBC" w:rsidRPr="00EC74DE" w:rsidP="0049329C" w14:paraId="0C5BE332" w14:textId="77777777">
            <w:pPr>
              <w:contextualSpacing/>
              <w:rPr>
                <w:rFonts w:eastAsia="Times New Roman" w:cstheme="minorHAnsi"/>
                <w:bCs/>
                <w:color w:val="000000"/>
                <w:sz w:val="18"/>
                <w:szCs w:val="18"/>
              </w:rPr>
            </w:pPr>
          </w:p>
        </w:tc>
      </w:tr>
      <w:tr w14:paraId="02EBED3C" w14:textId="77777777" w:rsidTr="007E35F1">
        <w:tblPrEx>
          <w:tblW w:w="0" w:type="auto"/>
          <w:tblLayout w:type="fixed"/>
          <w:tblLook w:val="04A0"/>
        </w:tblPrEx>
        <w:trPr>
          <w:gridBefore w:val="1"/>
          <w:wBefore w:w="18" w:type="dxa"/>
        </w:trPr>
        <w:tc>
          <w:tcPr>
            <w:tcW w:w="1440" w:type="dxa"/>
          </w:tcPr>
          <w:p w:rsidR="00FF3CBC" w:rsidRPr="00EC74DE" w:rsidP="0049329C" w14:paraId="59E1DD36" w14:textId="77777777">
            <w:pPr>
              <w:contextualSpacing/>
              <w:rPr>
                <w:rFonts w:eastAsia="Times New Roman" w:cstheme="minorHAnsi"/>
                <w:color w:val="000000"/>
                <w:sz w:val="18"/>
                <w:szCs w:val="18"/>
              </w:rPr>
            </w:pPr>
          </w:p>
        </w:tc>
        <w:tc>
          <w:tcPr>
            <w:tcW w:w="4860" w:type="dxa"/>
            <w:vAlign w:val="bottom"/>
          </w:tcPr>
          <w:p w:rsidR="00FF3CBC" w:rsidRPr="00EC74DE" w:rsidP="00A50EB3" w14:paraId="48F05415" w14:textId="77777777">
            <w:pPr>
              <w:tabs>
                <w:tab w:val="right" w:leader="dot" w:pos="5760"/>
              </w:tabs>
              <w:contextualSpacing/>
              <w:rPr>
                <w:rFonts w:eastAsia="Times New Roman" w:cstheme="minorHAnsi"/>
                <w:color w:val="000000"/>
                <w:sz w:val="18"/>
                <w:szCs w:val="18"/>
                <w:lang w:val="es-ES"/>
              </w:rPr>
            </w:pPr>
            <w:r w:rsidRPr="00EC74DE">
              <w:rPr>
                <w:rFonts w:eastAsia="Times New Roman" w:cstheme="minorHAnsi"/>
                <w:color w:val="000000"/>
                <w:sz w:val="18"/>
                <w:szCs w:val="18"/>
                <w:lang w:val="es-ES"/>
              </w:rPr>
              <w:t>Más de una vez por semana</w:t>
            </w:r>
            <w:r w:rsidRPr="00EC74DE">
              <w:rPr>
                <w:rFonts w:eastAsia="Times New Roman" w:cstheme="minorHAnsi"/>
                <w:color w:val="000000"/>
                <w:sz w:val="18"/>
                <w:szCs w:val="18"/>
                <w:lang w:val="es-ES"/>
              </w:rPr>
              <w:tab/>
            </w:r>
          </w:p>
        </w:tc>
        <w:tc>
          <w:tcPr>
            <w:tcW w:w="1260" w:type="dxa"/>
            <w:vAlign w:val="bottom"/>
          </w:tcPr>
          <w:p w:rsidR="00FF3CBC" w:rsidRPr="00EC74DE" w:rsidP="0049329C" w14:paraId="46D67FF2"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3</w:t>
            </w:r>
          </w:p>
        </w:tc>
        <w:tc>
          <w:tcPr>
            <w:tcW w:w="2700" w:type="dxa"/>
          </w:tcPr>
          <w:p w:rsidR="00FF3CBC" w:rsidRPr="00EC74DE" w:rsidP="0049329C" w14:paraId="2DF74A58" w14:textId="77777777">
            <w:pPr>
              <w:contextualSpacing/>
              <w:rPr>
                <w:rFonts w:eastAsia="Times New Roman" w:cstheme="minorHAnsi"/>
                <w:bCs/>
                <w:color w:val="000000"/>
                <w:sz w:val="18"/>
                <w:szCs w:val="18"/>
              </w:rPr>
            </w:pPr>
          </w:p>
        </w:tc>
      </w:tr>
      <w:tr w14:paraId="46B0FB0A" w14:textId="77777777" w:rsidTr="007E35F1">
        <w:tblPrEx>
          <w:tblW w:w="0" w:type="auto"/>
          <w:tblLayout w:type="fixed"/>
          <w:tblLook w:val="04A0"/>
        </w:tblPrEx>
        <w:trPr>
          <w:gridBefore w:val="1"/>
          <w:wBefore w:w="18" w:type="dxa"/>
        </w:trPr>
        <w:tc>
          <w:tcPr>
            <w:tcW w:w="1440" w:type="dxa"/>
          </w:tcPr>
          <w:p w:rsidR="003D338E" w:rsidRPr="00EC74DE" w:rsidP="0049329C" w14:paraId="2FF8D36A" w14:textId="77777777">
            <w:pPr>
              <w:contextualSpacing/>
              <w:rPr>
                <w:rFonts w:eastAsia="Times New Roman" w:cstheme="minorHAnsi"/>
                <w:color w:val="000000"/>
                <w:sz w:val="18"/>
                <w:szCs w:val="18"/>
              </w:rPr>
            </w:pPr>
          </w:p>
        </w:tc>
        <w:tc>
          <w:tcPr>
            <w:tcW w:w="4860" w:type="dxa"/>
            <w:vAlign w:val="bottom"/>
          </w:tcPr>
          <w:p w:rsidR="003D338E" w:rsidRPr="00EC74DE" w:rsidP="00B1228B" w14:paraId="77D36153" w14:textId="77777777">
            <w:pPr>
              <w:tabs>
                <w:tab w:val="right" w:leader="dot" w:pos="5760"/>
              </w:tabs>
              <w:contextualSpacing/>
              <w:rPr>
                <w:rFonts w:eastAsia="Times New Roman" w:cstheme="minorHAnsi"/>
                <w:color w:val="000000"/>
                <w:sz w:val="18"/>
                <w:szCs w:val="18"/>
                <w:lang w:val=""/>
              </w:rPr>
            </w:pPr>
            <w:r w:rsidRPr="00EC74DE">
              <w:rPr>
                <w:rFonts w:eastAsia="Times New Roman" w:cstheme="minorHAnsi"/>
                <w:color w:val="000000"/>
                <w:sz w:val="18"/>
                <w:szCs w:val="18"/>
                <w:lang w:val=""/>
              </w:rPr>
              <w:t>Una vez por semana o menos</w:t>
            </w:r>
            <w:r w:rsidRPr="00EC74DE">
              <w:rPr>
                <w:rFonts w:eastAsia="Times New Roman" w:cstheme="minorHAnsi"/>
                <w:color w:val="000000"/>
                <w:sz w:val="18"/>
                <w:szCs w:val="18"/>
                <w:lang w:val=""/>
              </w:rPr>
              <w:tab/>
            </w:r>
          </w:p>
        </w:tc>
        <w:tc>
          <w:tcPr>
            <w:tcW w:w="1260" w:type="dxa"/>
            <w:vAlign w:val="bottom"/>
          </w:tcPr>
          <w:p w:rsidR="003D338E" w:rsidRPr="00EC74DE" w:rsidP="0049329C" w14:paraId="03499981"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4</w:t>
            </w:r>
          </w:p>
        </w:tc>
        <w:tc>
          <w:tcPr>
            <w:tcW w:w="2700" w:type="dxa"/>
          </w:tcPr>
          <w:p w:rsidR="003D338E" w:rsidRPr="00EC74DE" w:rsidP="0049329C" w14:paraId="39929027" w14:textId="77777777">
            <w:pPr>
              <w:contextualSpacing/>
              <w:rPr>
                <w:rFonts w:eastAsia="Times New Roman" w:cstheme="minorHAnsi"/>
                <w:bCs/>
                <w:color w:val="000000"/>
                <w:sz w:val="18"/>
                <w:szCs w:val="18"/>
              </w:rPr>
            </w:pPr>
          </w:p>
        </w:tc>
      </w:tr>
      <w:tr w14:paraId="51CC57D7" w14:textId="77777777" w:rsidTr="007E35F1">
        <w:tblPrEx>
          <w:tblW w:w="0" w:type="auto"/>
          <w:tblLayout w:type="fixed"/>
          <w:tblLook w:val="04A0"/>
        </w:tblPrEx>
        <w:trPr>
          <w:gridBefore w:val="1"/>
          <w:wBefore w:w="18" w:type="dxa"/>
        </w:trPr>
        <w:tc>
          <w:tcPr>
            <w:tcW w:w="1440" w:type="dxa"/>
          </w:tcPr>
          <w:p w:rsidR="00FF3CBC" w:rsidRPr="00EC74DE" w:rsidP="0049329C" w14:paraId="0E9B9B6F" w14:textId="77777777">
            <w:pPr>
              <w:contextualSpacing/>
              <w:rPr>
                <w:rFonts w:eastAsia="Times New Roman" w:cstheme="minorHAnsi"/>
                <w:color w:val="000000"/>
                <w:sz w:val="18"/>
                <w:szCs w:val="18"/>
              </w:rPr>
            </w:pPr>
          </w:p>
        </w:tc>
        <w:tc>
          <w:tcPr>
            <w:tcW w:w="4860" w:type="dxa"/>
            <w:vAlign w:val="bottom"/>
          </w:tcPr>
          <w:p w:rsidR="00FF3CBC" w:rsidRPr="00EC74DE" w:rsidP="00A50EB3" w14:paraId="02A69AEA"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Nunca</w:t>
            </w:r>
            <w:r w:rsidRPr="00EC74DE">
              <w:rPr>
                <w:rFonts w:eastAsia="Times New Roman" w:cstheme="minorHAnsi"/>
                <w:color w:val="000000"/>
                <w:sz w:val="18"/>
                <w:szCs w:val="18"/>
              </w:rPr>
              <w:tab/>
            </w:r>
          </w:p>
        </w:tc>
        <w:tc>
          <w:tcPr>
            <w:tcW w:w="1260" w:type="dxa"/>
            <w:vAlign w:val="bottom"/>
          </w:tcPr>
          <w:p w:rsidR="00FF3CBC" w:rsidRPr="00EC74DE" w:rsidP="0049329C" w14:paraId="4C91AF37"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5</w:t>
            </w:r>
          </w:p>
        </w:tc>
        <w:tc>
          <w:tcPr>
            <w:tcW w:w="2700" w:type="dxa"/>
          </w:tcPr>
          <w:p w:rsidR="00FF3CBC" w:rsidRPr="00EC74DE" w:rsidP="0049329C" w14:paraId="0BFBB145" w14:textId="77777777">
            <w:pPr>
              <w:contextualSpacing/>
              <w:rPr>
                <w:rFonts w:eastAsia="Times New Roman" w:cstheme="minorHAnsi"/>
                <w:bCs/>
                <w:color w:val="000000"/>
                <w:sz w:val="18"/>
                <w:szCs w:val="18"/>
              </w:rPr>
            </w:pPr>
          </w:p>
        </w:tc>
      </w:tr>
      <w:tr w14:paraId="14E62051" w14:textId="77777777" w:rsidTr="007E35F1">
        <w:tblPrEx>
          <w:tblW w:w="0" w:type="auto"/>
          <w:tblLayout w:type="fixed"/>
          <w:tblLook w:val="04A0"/>
        </w:tblPrEx>
        <w:trPr>
          <w:gridBefore w:val="1"/>
          <w:wBefore w:w="18" w:type="dxa"/>
        </w:trPr>
        <w:tc>
          <w:tcPr>
            <w:tcW w:w="1440" w:type="dxa"/>
          </w:tcPr>
          <w:p w:rsidR="00C70E59" w:rsidRPr="00EC74DE" w:rsidP="0049329C" w14:paraId="2752C0A7" w14:textId="77777777">
            <w:pPr>
              <w:contextualSpacing/>
              <w:rPr>
                <w:rFonts w:eastAsia="Times New Roman" w:cstheme="minorHAnsi"/>
                <w:color w:val="000000"/>
                <w:sz w:val="18"/>
                <w:szCs w:val="18"/>
              </w:rPr>
            </w:pPr>
          </w:p>
        </w:tc>
        <w:tc>
          <w:tcPr>
            <w:tcW w:w="4860" w:type="dxa"/>
            <w:vAlign w:val="bottom"/>
          </w:tcPr>
          <w:p w:rsidR="00C70E59" w:rsidRPr="002D2188" w:rsidP="00A50EB3" w14:paraId="2CB58F93" w14:textId="77777777">
            <w:pPr>
              <w:tabs>
                <w:tab w:val="right" w:leader="dot" w:pos="5760"/>
              </w:tabs>
              <w:contextualSpacing/>
              <w:rPr>
                <w:rFonts w:eastAsia="Times New Roman" w:cstheme="minorHAnsi"/>
                <w:color w:val="808080" w:themeColor="background1" w:themeShade="80"/>
                <w:sz w:val="18"/>
                <w:szCs w:val="18"/>
              </w:rPr>
            </w:pPr>
            <w:r w:rsidRPr="002D2188">
              <w:rPr>
                <w:rFonts w:eastAsia="Times New Roman" w:cstheme="minorHAnsi"/>
                <w:color w:val="808080" w:themeColor="background1" w:themeShade="80"/>
                <w:sz w:val="18"/>
                <w:szCs w:val="18"/>
              </w:rPr>
              <w:t xml:space="preserve">No </w:t>
            </w:r>
            <w:r w:rsidRPr="002D2188">
              <w:rPr>
                <w:rFonts w:eastAsia="Times New Roman" w:cstheme="minorHAnsi"/>
                <w:color w:val="808080" w:themeColor="background1" w:themeShade="80"/>
                <w:sz w:val="18"/>
                <w:szCs w:val="18"/>
              </w:rPr>
              <w:t>Sabe</w:t>
            </w:r>
            <w:r w:rsidRPr="002D2188">
              <w:rPr>
                <w:rFonts w:eastAsia="Times New Roman" w:cstheme="minorHAnsi"/>
                <w:color w:val="808080" w:themeColor="background1" w:themeShade="80"/>
                <w:sz w:val="18"/>
                <w:szCs w:val="18"/>
              </w:rPr>
              <w:tab/>
            </w:r>
          </w:p>
        </w:tc>
        <w:tc>
          <w:tcPr>
            <w:tcW w:w="1260" w:type="dxa"/>
            <w:vAlign w:val="bottom"/>
          </w:tcPr>
          <w:p w:rsidR="00C70E59" w:rsidRPr="002D2188" w:rsidP="0049329C" w14:paraId="4C51CA20" w14:textId="77777777">
            <w:pPr>
              <w:contextualSpacing/>
              <w:jc w:val="right"/>
              <w:rPr>
                <w:rFonts w:eastAsia="Times New Roman" w:cstheme="minorHAnsi"/>
                <w:bCs/>
                <w:color w:val="808080" w:themeColor="background1" w:themeShade="80"/>
                <w:sz w:val="18"/>
                <w:szCs w:val="18"/>
              </w:rPr>
            </w:pPr>
            <w:r w:rsidRPr="002D2188">
              <w:rPr>
                <w:rFonts w:eastAsia="Times New Roman" w:cstheme="minorHAnsi"/>
                <w:bCs/>
                <w:color w:val="808080" w:themeColor="background1" w:themeShade="80"/>
                <w:sz w:val="18"/>
                <w:szCs w:val="18"/>
              </w:rPr>
              <w:t>9</w:t>
            </w:r>
          </w:p>
        </w:tc>
        <w:tc>
          <w:tcPr>
            <w:tcW w:w="2700" w:type="dxa"/>
          </w:tcPr>
          <w:p w:rsidR="00C70E59" w:rsidRPr="00EC74DE" w:rsidP="0049329C" w14:paraId="78C411A7" w14:textId="77777777">
            <w:pPr>
              <w:contextualSpacing/>
              <w:rPr>
                <w:rFonts w:eastAsia="Times New Roman" w:cstheme="minorHAnsi"/>
                <w:bCs/>
                <w:color w:val="000000"/>
                <w:sz w:val="18"/>
                <w:szCs w:val="18"/>
              </w:rPr>
            </w:pPr>
          </w:p>
        </w:tc>
      </w:tr>
      <w:tr w14:paraId="6223369C" w14:textId="77777777" w:rsidTr="007E35F1">
        <w:tblPrEx>
          <w:tblW w:w="0" w:type="auto"/>
          <w:tblLayout w:type="fixed"/>
          <w:tblLook w:val="04A0"/>
        </w:tblPrEx>
        <w:trPr>
          <w:gridBefore w:val="1"/>
          <w:wBefore w:w="18" w:type="dxa"/>
        </w:trPr>
        <w:tc>
          <w:tcPr>
            <w:tcW w:w="1440" w:type="dxa"/>
          </w:tcPr>
          <w:p w:rsidR="00C70E59" w:rsidRPr="00EC74DE" w:rsidP="0049329C" w14:paraId="5B728596" w14:textId="77777777">
            <w:pPr>
              <w:contextualSpacing/>
              <w:rPr>
                <w:rFonts w:eastAsia="Times New Roman" w:cstheme="minorHAnsi"/>
                <w:color w:val="000000"/>
                <w:sz w:val="18"/>
                <w:szCs w:val="18"/>
              </w:rPr>
            </w:pPr>
          </w:p>
        </w:tc>
        <w:tc>
          <w:tcPr>
            <w:tcW w:w="4860" w:type="dxa"/>
            <w:vAlign w:val="bottom"/>
          </w:tcPr>
          <w:p w:rsidR="00C70E59" w:rsidRPr="00EC74DE" w:rsidP="00A50EB3" w14:paraId="537BB43E"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Rehusó </w:t>
            </w:r>
            <w:r w:rsidRPr="00EC74DE">
              <w:rPr>
                <w:rFonts w:eastAsia="Times New Roman" w:cstheme="minorHAnsi"/>
                <w:color w:val="808080" w:themeColor="background1" w:themeShade="80"/>
                <w:sz w:val="18"/>
                <w:szCs w:val="18"/>
                <w:lang w:val="es-ES"/>
              </w:rPr>
              <w:t>Contestar</w:t>
            </w:r>
            <w:r w:rsidRPr="00EC74DE">
              <w:rPr>
                <w:rFonts w:eastAsia="Times New Roman" w:cstheme="minorHAnsi"/>
                <w:color w:val="808080" w:themeColor="background1" w:themeShade="80"/>
                <w:sz w:val="18"/>
                <w:szCs w:val="18"/>
                <w:lang w:val="es-ES"/>
              </w:rPr>
              <w:tab/>
            </w:r>
          </w:p>
        </w:tc>
        <w:tc>
          <w:tcPr>
            <w:tcW w:w="1260" w:type="dxa"/>
            <w:vAlign w:val="bottom"/>
          </w:tcPr>
          <w:p w:rsidR="00C70E59" w:rsidRPr="00EC74DE" w:rsidP="0049329C" w14:paraId="4BBE85D1"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C70E59" w:rsidRPr="00EC74DE" w:rsidP="0049329C" w14:paraId="67206DDA" w14:textId="77777777">
            <w:pPr>
              <w:contextualSpacing/>
              <w:rPr>
                <w:rFonts w:eastAsia="Times New Roman" w:cstheme="minorHAnsi"/>
                <w:color w:val="808080" w:themeColor="background1" w:themeShade="80"/>
                <w:sz w:val="18"/>
                <w:szCs w:val="18"/>
              </w:rPr>
            </w:pPr>
          </w:p>
        </w:tc>
      </w:tr>
    </w:tbl>
    <w:p w:rsidR="007E35F1" w:rsidP="0049329C" w14:paraId="7BF2E685" w14:textId="77777777">
      <w:pPr>
        <w:contextualSpacing/>
        <w:rPr>
          <w:rFonts w:cstheme="minorHAnsi"/>
          <w:sz w:val="18"/>
          <w:szCs w:val="18"/>
        </w:rPr>
      </w:pPr>
    </w:p>
    <w:p w:rsidR="007705D1" w:rsidRPr="00EC74DE" w:rsidP="0049329C" w14:paraId="30827314"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654FB129" w14:textId="77777777" w:rsidTr="007E35F1">
        <w:tblPrEx>
          <w:tblW w:w="0" w:type="auto"/>
          <w:tblLayout w:type="fixed"/>
          <w:tblLook w:val="04A0"/>
        </w:tblPrEx>
        <w:tc>
          <w:tcPr>
            <w:tcW w:w="1458" w:type="dxa"/>
            <w:gridSpan w:val="2"/>
            <w:vAlign w:val="bottom"/>
          </w:tcPr>
          <w:p w:rsidR="007E35F1" w:rsidRPr="00EC74DE" w:rsidP="0049329C" w14:paraId="17859C5C"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ND2G.</w:t>
            </w:r>
          </w:p>
        </w:tc>
        <w:tc>
          <w:tcPr>
            <w:tcW w:w="8820" w:type="dxa"/>
            <w:gridSpan w:val="3"/>
            <w:vAlign w:val="bottom"/>
          </w:tcPr>
          <w:p w:rsidR="007E35F1" w:rsidP="0049329C" w14:paraId="7BCC43F2" w14:textId="77777777">
            <w:pPr>
              <w:contextualSpacing/>
              <w:rPr>
                <w:b/>
                <w:color w:val="000000"/>
                <w:sz w:val="18"/>
                <w:lang w:val="es-ES"/>
              </w:rPr>
            </w:pPr>
            <w:r w:rsidRPr="00EC74DE">
              <w:rPr>
                <w:b/>
                <w:color w:val="000000"/>
                <w:sz w:val="18"/>
                <w:lang w:val="es-ES"/>
              </w:rPr>
              <w:t xml:space="preserve">¿Con qué frecuencia usó </w:t>
            </w:r>
            <w:r w:rsidR="00F326D7">
              <w:rPr>
                <w:b/>
                <w:color w:val="000000"/>
                <w:sz w:val="18"/>
                <w:lang w:val="es-ES"/>
              </w:rPr>
              <w:t>"</w:t>
            </w:r>
            <w:r w:rsidRPr="00EC74DE">
              <w:rPr>
                <w:b/>
                <w:color w:val="000000"/>
                <w:sz w:val="18"/>
                <w:lang w:val="es-ES"/>
              </w:rPr>
              <w:t>X</w:t>
            </w:r>
            <w:r w:rsidR="00F326D7">
              <w:rPr>
                <w:b/>
                <w:color w:val="000000"/>
                <w:sz w:val="18"/>
                <w:lang w:val="es-ES"/>
              </w:rPr>
              <w:t>"</w:t>
            </w:r>
            <w:r w:rsidRPr="00EC74DE">
              <w:rPr>
                <w:b/>
                <w:color w:val="000000"/>
                <w:sz w:val="18"/>
                <w:lang w:val="es-ES"/>
              </w:rPr>
              <w:t xml:space="preserve"> o éxtasis?</w:t>
            </w:r>
          </w:p>
          <w:p w:rsidR="00234962" w:rsidP="0049329C" w14:paraId="6657828A" w14:textId="77777777">
            <w:pPr>
              <w:contextualSpacing/>
              <w:rPr>
                <w:b/>
                <w:color w:val="000000"/>
                <w:sz w:val="18"/>
                <w:lang w:val="es-ES"/>
              </w:rPr>
            </w:pPr>
          </w:p>
          <w:p w:rsidR="00234962" w:rsidRPr="00EC74DE" w:rsidP="0049329C" w14:paraId="4637CA10" w14:textId="77777777">
            <w:pPr>
              <w:contextualSpacing/>
              <w:rPr>
                <w:b/>
                <w:color w:val="000000"/>
                <w:sz w:val="18"/>
                <w:lang w:val="es-ES"/>
              </w:rPr>
            </w:pPr>
            <w:r w:rsidRPr="00EC74DE">
              <w:rPr>
                <w:rFonts w:eastAsia="Times New Roman" w:cstheme="minorHAnsi"/>
                <w:bCs/>
                <w:color w:val="000000"/>
                <w:sz w:val="18"/>
                <w:szCs w:val="18"/>
                <w:lang w:val="es-ES"/>
              </w:rPr>
              <w:t>[</w:t>
            </w:r>
            <w:r w:rsidRPr="00EC74DE">
              <w:rPr>
                <w:color w:val="000000"/>
                <w:sz w:val="18"/>
                <w:lang w:val="es-ES"/>
              </w:rPr>
              <w:t>LEA las opciones.]</w:t>
            </w:r>
          </w:p>
        </w:tc>
      </w:tr>
      <w:tr w14:paraId="6CCF9E6B" w14:textId="77777777" w:rsidTr="007E35F1">
        <w:tblPrEx>
          <w:tblW w:w="0" w:type="auto"/>
          <w:tblLayout w:type="fixed"/>
          <w:tblLook w:val="04A0"/>
        </w:tblPrEx>
        <w:tc>
          <w:tcPr>
            <w:tcW w:w="1458" w:type="dxa"/>
            <w:gridSpan w:val="2"/>
            <w:vAlign w:val="bottom"/>
          </w:tcPr>
          <w:p w:rsidR="007E35F1" w:rsidRPr="00EC74DE" w:rsidP="0049329C" w14:paraId="3D4C5A92"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ND_X</w:t>
            </w:r>
          </w:p>
        </w:tc>
        <w:tc>
          <w:tcPr>
            <w:tcW w:w="6120" w:type="dxa"/>
            <w:gridSpan w:val="2"/>
            <w:vAlign w:val="bottom"/>
          </w:tcPr>
          <w:p w:rsidR="007E35F1" w:rsidRPr="00EC74DE" w:rsidP="0049329C" w14:paraId="353B635D" w14:textId="77777777">
            <w:pPr>
              <w:contextualSpacing/>
              <w:rPr>
                <w:rFonts w:eastAsia="Times New Roman" w:cstheme="minorHAnsi"/>
                <w:color w:val="000000"/>
                <w:sz w:val="18"/>
                <w:szCs w:val="18"/>
              </w:rPr>
            </w:pPr>
            <w:r w:rsidRPr="00EC74DE">
              <w:rPr>
                <w:rFonts w:eastAsia="Times New Roman" w:cstheme="minorHAnsi"/>
                <w:color w:val="000000"/>
                <w:sz w:val="18"/>
                <w:szCs w:val="18"/>
              </w:rPr>
              <w:t>How often used X or ecstasy past 12 months</w:t>
            </w:r>
          </w:p>
        </w:tc>
        <w:tc>
          <w:tcPr>
            <w:tcW w:w="2700" w:type="dxa"/>
            <w:vAlign w:val="bottom"/>
          </w:tcPr>
          <w:p w:rsidR="007E35F1" w:rsidRPr="00EC74DE" w:rsidP="0049329C" w14:paraId="425FB5D6" w14:textId="77777777">
            <w:pPr>
              <w:contextualSpacing/>
              <w:rPr>
                <w:rFonts w:eastAsia="Times New Roman" w:cstheme="minorHAnsi"/>
                <w:color w:val="000000"/>
                <w:sz w:val="18"/>
                <w:szCs w:val="18"/>
              </w:rPr>
            </w:pPr>
          </w:p>
        </w:tc>
      </w:tr>
      <w:tr w14:paraId="3CB57BB9" w14:textId="77777777" w:rsidTr="007E35F1">
        <w:tblPrEx>
          <w:tblW w:w="0" w:type="auto"/>
          <w:tblLayout w:type="fixed"/>
          <w:tblLook w:val="04A0"/>
        </w:tblPrEx>
        <w:trPr>
          <w:gridBefore w:val="1"/>
          <w:wBefore w:w="18" w:type="dxa"/>
        </w:trPr>
        <w:tc>
          <w:tcPr>
            <w:tcW w:w="1440" w:type="dxa"/>
          </w:tcPr>
          <w:p w:rsidR="00FF3CBC" w:rsidRPr="00EC74DE" w:rsidP="0049329C" w14:paraId="73FD5A3E" w14:textId="77777777">
            <w:pPr>
              <w:contextualSpacing/>
              <w:rPr>
                <w:rFonts w:eastAsia="Times New Roman" w:cstheme="minorHAnsi"/>
                <w:color w:val="000000"/>
                <w:sz w:val="18"/>
                <w:szCs w:val="18"/>
              </w:rPr>
            </w:pPr>
          </w:p>
        </w:tc>
        <w:tc>
          <w:tcPr>
            <w:tcW w:w="4860" w:type="dxa"/>
            <w:vAlign w:val="bottom"/>
          </w:tcPr>
          <w:p w:rsidR="00FF3CBC" w:rsidRPr="00EC74DE" w:rsidP="00A50EB3" w14:paraId="597BE19A" w14:textId="77777777">
            <w:pPr>
              <w:tabs>
                <w:tab w:val="right" w:leader="dot" w:pos="5760"/>
              </w:tabs>
              <w:contextualSpacing/>
              <w:rPr>
                <w:rFonts w:eastAsia="Times New Roman" w:cstheme="minorHAnsi"/>
                <w:color w:val="000000"/>
                <w:sz w:val="18"/>
                <w:szCs w:val="18"/>
                <w:lang w:val="es-ES"/>
              </w:rPr>
            </w:pPr>
            <w:r w:rsidRPr="00EC74DE">
              <w:rPr>
                <w:rFonts w:eastAsia="Times New Roman" w:cstheme="minorHAnsi"/>
                <w:color w:val="000000"/>
                <w:sz w:val="18"/>
                <w:szCs w:val="18"/>
                <w:lang w:val="es-ES"/>
              </w:rPr>
              <w:t>Más de una vez por día</w:t>
            </w:r>
            <w:r w:rsidRPr="00EC74DE">
              <w:rPr>
                <w:rFonts w:eastAsia="Times New Roman" w:cstheme="minorHAnsi"/>
                <w:color w:val="000000"/>
                <w:sz w:val="18"/>
                <w:szCs w:val="18"/>
                <w:lang w:val="es-ES"/>
              </w:rPr>
              <w:tab/>
            </w:r>
          </w:p>
        </w:tc>
        <w:tc>
          <w:tcPr>
            <w:tcW w:w="1260" w:type="dxa"/>
            <w:vAlign w:val="bottom"/>
          </w:tcPr>
          <w:p w:rsidR="00FF3CBC" w:rsidRPr="00EC74DE" w:rsidP="0049329C" w14:paraId="008AAC23"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2700" w:type="dxa"/>
          </w:tcPr>
          <w:p w:rsidR="00FF3CBC" w:rsidRPr="00EC74DE" w:rsidP="0049329C" w14:paraId="62FA705D" w14:textId="77777777">
            <w:pPr>
              <w:contextualSpacing/>
              <w:rPr>
                <w:rFonts w:eastAsia="Times New Roman" w:cstheme="minorHAnsi"/>
                <w:bCs/>
                <w:color w:val="000000"/>
                <w:sz w:val="18"/>
                <w:szCs w:val="18"/>
              </w:rPr>
            </w:pPr>
          </w:p>
        </w:tc>
      </w:tr>
      <w:tr w14:paraId="02C1F6D7" w14:textId="77777777" w:rsidTr="007E35F1">
        <w:tblPrEx>
          <w:tblW w:w="0" w:type="auto"/>
          <w:tblLayout w:type="fixed"/>
          <w:tblLook w:val="04A0"/>
        </w:tblPrEx>
        <w:trPr>
          <w:gridBefore w:val="1"/>
          <w:wBefore w:w="18" w:type="dxa"/>
        </w:trPr>
        <w:tc>
          <w:tcPr>
            <w:tcW w:w="1440" w:type="dxa"/>
          </w:tcPr>
          <w:p w:rsidR="00FF3CBC" w:rsidRPr="00EC74DE" w:rsidP="0049329C" w14:paraId="195848A4" w14:textId="77777777">
            <w:pPr>
              <w:contextualSpacing/>
              <w:rPr>
                <w:rFonts w:eastAsia="Times New Roman" w:cstheme="minorHAnsi"/>
                <w:color w:val="000000"/>
                <w:sz w:val="18"/>
                <w:szCs w:val="18"/>
              </w:rPr>
            </w:pPr>
          </w:p>
        </w:tc>
        <w:tc>
          <w:tcPr>
            <w:tcW w:w="4860" w:type="dxa"/>
            <w:vAlign w:val="bottom"/>
          </w:tcPr>
          <w:p w:rsidR="00FF3CBC" w:rsidRPr="00EC74DE" w:rsidP="00A50EB3" w14:paraId="6AE78CA6"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Una vez por día</w:t>
            </w:r>
            <w:r w:rsidRPr="00EC74DE">
              <w:rPr>
                <w:rFonts w:eastAsia="Times New Roman" w:cstheme="minorHAnsi"/>
                <w:color w:val="000000"/>
                <w:sz w:val="18"/>
                <w:szCs w:val="18"/>
              </w:rPr>
              <w:tab/>
            </w:r>
          </w:p>
        </w:tc>
        <w:tc>
          <w:tcPr>
            <w:tcW w:w="1260" w:type="dxa"/>
            <w:vAlign w:val="bottom"/>
          </w:tcPr>
          <w:p w:rsidR="00FF3CBC" w:rsidRPr="00EC74DE" w:rsidP="0049329C" w14:paraId="500BAAAC"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2</w:t>
            </w:r>
          </w:p>
        </w:tc>
        <w:tc>
          <w:tcPr>
            <w:tcW w:w="2700" w:type="dxa"/>
          </w:tcPr>
          <w:p w:rsidR="00FF3CBC" w:rsidRPr="00EC74DE" w:rsidP="0049329C" w14:paraId="6A9F77C0" w14:textId="77777777">
            <w:pPr>
              <w:contextualSpacing/>
              <w:rPr>
                <w:rFonts w:eastAsia="Times New Roman" w:cstheme="minorHAnsi"/>
                <w:bCs/>
                <w:color w:val="000000"/>
                <w:sz w:val="18"/>
                <w:szCs w:val="18"/>
              </w:rPr>
            </w:pPr>
          </w:p>
        </w:tc>
      </w:tr>
      <w:tr w14:paraId="0E05BB0A" w14:textId="77777777" w:rsidTr="007E35F1">
        <w:tblPrEx>
          <w:tblW w:w="0" w:type="auto"/>
          <w:tblLayout w:type="fixed"/>
          <w:tblLook w:val="04A0"/>
        </w:tblPrEx>
        <w:trPr>
          <w:gridBefore w:val="1"/>
          <w:wBefore w:w="18" w:type="dxa"/>
        </w:trPr>
        <w:tc>
          <w:tcPr>
            <w:tcW w:w="1440" w:type="dxa"/>
          </w:tcPr>
          <w:p w:rsidR="00FF3CBC" w:rsidRPr="00EC74DE" w:rsidP="0049329C" w14:paraId="662753C5" w14:textId="77777777">
            <w:pPr>
              <w:contextualSpacing/>
              <w:rPr>
                <w:rFonts w:eastAsia="Times New Roman" w:cstheme="minorHAnsi"/>
                <w:color w:val="000000"/>
                <w:sz w:val="18"/>
                <w:szCs w:val="18"/>
              </w:rPr>
            </w:pPr>
          </w:p>
        </w:tc>
        <w:tc>
          <w:tcPr>
            <w:tcW w:w="4860" w:type="dxa"/>
            <w:vAlign w:val="bottom"/>
          </w:tcPr>
          <w:p w:rsidR="00FF3CBC" w:rsidRPr="00EC74DE" w:rsidP="00A50EB3" w14:paraId="0DC59938" w14:textId="77777777">
            <w:pPr>
              <w:tabs>
                <w:tab w:val="right" w:leader="dot" w:pos="5760"/>
              </w:tabs>
              <w:contextualSpacing/>
              <w:rPr>
                <w:rFonts w:eastAsia="Times New Roman" w:cstheme="minorHAnsi"/>
                <w:color w:val="000000"/>
                <w:sz w:val="18"/>
                <w:szCs w:val="18"/>
                <w:lang w:val="es-ES"/>
              </w:rPr>
            </w:pPr>
            <w:r w:rsidRPr="00EC74DE">
              <w:rPr>
                <w:rFonts w:eastAsia="Times New Roman" w:cstheme="minorHAnsi"/>
                <w:color w:val="000000"/>
                <w:sz w:val="18"/>
                <w:szCs w:val="18"/>
                <w:lang w:val="es-ES"/>
              </w:rPr>
              <w:t>Más de una vez por semana</w:t>
            </w:r>
            <w:r w:rsidRPr="00EC74DE">
              <w:rPr>
                <w:rFonts w:eastAsia="Times New Roman" w:cstheme="minorHAnsi"/>
                <w:color w:val="000000"/>
                <w:sz w:val="18"/>
                <w:szCs w:val="18"/>
                <w:lang w:val="es-ES"/>
              </w:rPr>
              <w:tab/>
            </w:r>
          </w:p>
        </w:tc>
        <w:tc>
          <w:tcPr>
            <w:tcW w:w="1260" w:type="dxa"/>
            <w:vAlign w:val="bottom"/>
          </w:tcPr>
          <w:p w:rsidR="00FF3CBC" w:rsidRPr="00EC74DE" w:rsidP="0049329C" w14:paraId="7093ABFE"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3</w:t>
            </w:r>
          </w:p>
        </w:tc>
        <w:tc>
          <w:tcPr>
            <w:tcW w:w="2700" w:type="dxa"/>
          </w:tcPr>
          <w:p w:rsidR="00FF3CBC" w:rsidRPr="00EC74DE" w:rsidP="0049329C" w14:paraId="6C3A2762" w14:textId="77777777">
            <w:pPr>
              <w:contextualSpacing/>
              <w:rPr>
                <w:rFonts w:eastAsia="Times New Roman" w:cstheme="minorHAnsi"/>
                <w:bCs/>
                <w:color w:val="000000"/>
                <w:sz w:val="18"/>
                <w:szCs w:val="18"/>
              </w:rPr>
            </w:pPr>
          </w:p>
        </w:tc>
      </w:tr>
      <w:tr w14:paraId="48BCD4C1" w14:textId="77777777" w:rsidTr="007E35F1">
        <w:tblPrEx>
          <w:tblW w:w="0" w:type="auto"/>
          <w:tblLayout w:type="fixed"/>
          <w:tblLook w:val="04A0"/>
        </w:tblPrEx>
        <w:trPr>
          <w:gridBefore w:val="1"/>
          <w:wBefore w:w="18" w:type="dxa"/>
        </w:trPr>
        <w:tc>
          <w:tcPr>
            <w:tcW w:w="1440" w:type="dxa"/>
          </w:tcPr>
          <w:p w:rsidR="003D338E" w:rsidRPr="00EC74DE" w:rsidP="0049329C" w14:paraId="0CE5196C" w14:textId="77777777">
            <w:pPr>
              <w:contextualSpacing/>
              <w:rPr>
                <w:rFonts w:eastAsia="Times New Roman" w:cstheme="minorHAnsi"/>
                <w:color w:val="000000"/>
                <w:sz w:val="18"/>
                <w:szCs w:val="18"/>
              </w:rPr>
            </w:pPr>
          </w:p>
        </w:tc>
        <w:tc>
          <w:tcPr>
            <w:tcW w:w="4860" w:type="dxa"/>
            <w:vAlign w:val="bottom"/>
          </w:tcPr>
          <w:p w:rsidR="003D338E" w:rsidRPr="00EC74DE" w:rsidP="00B1228B" w14:paraId="4C0CECD8" w14:textId="77777777">
            <w:pPr>
              <w:tabs>
                <w:tab w:val="right" w:leader="dot" w:pos="5760"/>
              </w:tabs>
              <w:contextualSpacing/>
              <w:rPr>
                <w:rFonts w:eastAsia="Times New Roman" w:cstheme="minorHAnsi"/>
                <w:color w:val="000000"/>
                <w:sz w:val="18"/>
                <w:szCs w:val="18"/>
                <w:lang w:val=""/>
              </w:rPr>
            </w:pPr>
            <w:r w:rsidRPr="00EC74DE">
              <w:rPr>
                <w:rFonts w:eastAsia="Times New Roman" w:cstheme="minorHAnsi"/>
                <w:color w:val="000000"/>
                <w:sz w:val="18"/>
                <w:szCs w:val="18"/>
                <w:lang w:val=""/>
              </w:rPr>
              <w:t>Una vez por semana o menos</w:t>
            </w:r>
            <w:r w:rsidRPr="00EC74DE">
              <w:rPr>
                <w:rFonts w:eastAsia="Times New Roman" w:cstheme="minorHAnsi"/>
                <w:color w:val="000000"/>
                <w:sz w:val="18"/>
                <w:szCs w:val="18"/>
                <w:lang w:val=""/>
              </w:rPr>
              <w:tab/>
            </w:r>
          </w:p>
        </w:tc>
        <w:tc>
          <w:tcPr>
            <w:tcW w:w="1260" w:type="dxa"/>
            <w:vAlign w:val="bottom"/>
          </w:tcPr>
          <w:p w:rsidR="003D338E" w:rsidRPr="00EC74DE" w:rsidP="0049329C" w14:paraId="26E7058B"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4</w:t>
            </w:r>
          </w:p>
        </w:tc>
        <w:tc>
          <w:tcPr>
            <w:tcW w:w="2700" w:type="dxa"/>
          </w:tcPr>
          <w:p w:rsidR="003D338E" w:rsidRPr="00EC74DE" w:rsidP="0049329C" w14:paraId="07CC6EA1" w14:textId="77777777">
            <w:pPr>
              <w:contextualSpacing/>
              <w:rPr>
                <w:rFonts w:eastAsia="Times New Roman" w:cstheme="minorHAnsi"/>
                <w:bCs/>
                <w:color w:val="000000"/>
                <w:sz w:val="18"/>
                <w:szCs w:val="18"/>
              </w:rPr>
            </w:pPr>
          </w:p>
        </w:tc>
      </w:tr>
      <w:tr w14:paraId="0EDBF534" w14:textId="77777777" w:rsidTr="007E35F1">
        <w:tblPrEx>
          <w:tblW w:w="0" w:type="auto"/>
          <w:tblLayout w:type="fixed"/>
          <w:tblLook w:val="04A0"/>
        </w:tblPrEx>
        <w:trPr>
          <w:gridBefore w:val="1"/>
          <w:wBefore w:w="18" w:type="dxa"/>
        </w:trPr>
        <w:tc>
          <w:tcPr>
            <w:tcW w:w="1440" w:type="dxa"/>
          </w:tcPr>
          <w:p w:rsidR="00FF3CBC" w:rsidRPr="00EC74DE" w:rsidP="0049329C" w14:paraId="0F3AC7C8" w14:textId="77777777">
            <w:pPr>
              <w:contextualSpacing/>
              <w:rPr>
                <w:rFonts w:eastAsia="Times New Roman" w:cstheme="minorHAnsi"/>
                <w:color w:val="000000"/>
                <w:sz w:val="18"/>
                <w:szCs w:val="18"/>
              </w:rPr>
            </w:pPr>
          </w:p>
        </w:tc>
        <w:tc>
          <w:tcPr>
            <w:tcW w:w="4860" w:type="dxa"/>
            <w:vAlign w:val="bottom"/>
          </w:tcPr>
          <w:p w:rsidR="00FF3CBC" w:rsidRPr="00EC74DE" w:rsidP="00A50EB3" w14:paraId="5D0F0B10"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Nunca</w:t>
            </w:r>
            <w:r w:rsidRPr="00EC74DE">
              <w:rPr>
                <w:rFonts w:eastAsia="Times New Roman" w:cstheme="minorHAnsi"/>
                <w:color w:val="000000"/>
                <w:sz w:val="18"/>
                <w:szCs w:val="18"/>
              </w:rPr>
              <w:tab/>
            </w:r>
          </w:p>
        </w:tc>
        <w:tc>
          <w:tcPr>
            <w:tcW w:w="1260" w:type="dxa"/>
            <w:vAlign w:val="bottom"/>
          </w:tcPr>
          <w:p w:rsidR="00FF3CBC" w:rsidRPr="00EC74DE" w:rsidP="0049329C" w14:paraId="252842A0"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5</w:t>
            </w:r>
          </w:p>
        </w:tc>
        <w:tc>
          <w:tcPr>
            <w:tcW w:w="2700" w:type="dxa"/>
          </w:tcPr>
          <w:p w:rsidR="00FF3CBC" w:rsidRPr="00EC74DE" w:rsidP="0049329C" w14:paraId="1490B77D" w14:textId="77777777">
            <w:pPr>
              <w:contextualSpacing/>
              <w:rPr>
                <w:rFonts w:eastAsia="Times New Roman" w:cstheme="minorHAnsi"/>
                <w:bCs/>
                <w:color w:val="000000"/>
                <w:sz w:val="18"/>
                <w:szCs w:val="18"/>
              </w:rPr>
            </w:pPr>
          </w:p>
        </w:tc>
      </w:tr>
      <w:tr w14:paraId="6E51A707" w14:textId="77777777" w:rsidTr="007E35F1">
        <w:tblPrEx>
          <w:tblW w:w="0" w:type="auto"/>
          <w:tblLayout w:type="fixed"/>
          <w:tblLook w:val="04A0"/>
        </w:tblPrEx>
        <w:trPr>
          <w:gridBefore w:val="1"/>
          <w:wBefore w:w="18" w:type="dxa"/>
        </w:trPr>
        <w:tc>
          <w:tcPr>
            <w:tcW w:w="1440" w:type="dxa"/>
          </w:tcPr>
          <w:p w:rsidR="00C70E59" w:rsidRPr="00EC74DE" w:rsidP="0049329C" w14:paraId="275A879C" w14:textId="77777777">
            <w:pPr>
              <w:contextualSpacing/>
              <w:rPr>
                <w:rFonts w:eastAsia="Times New Roman" w:cstheme="minorHAnsi"/>
                <w:color w:val="000000"/>
                <w:sz w:val="18"/>
                <w:szCs w:val="18"/>
              </w:rPr>
            </w:pPr>
          </w:p>
        </w:tc>
        <w:tc>
          <w:tcPr>
            <w:tcW w:w="4860" w:type="dxa"/>
            <w:vAlign w:val="bottom"/>
          </w:tcPr>
          <w:p w:rsidR="00C70E59" w:rsidRPr="002D2188" w:rsidP="00A50EB3" w14:paraId="57113C98" w14:textId="77777777">
            <w:pPr>
              <w:tabs>
                <w:tab w:val="right" w:leader="dot" w:pos="5760"/>
              </w:tabs>
              <w:contextualSpacing/>
              <w:rPr>
                <w:rFonts w:eastAsia="Times New Roman" w:cstheme="minorHAnsi"/>
                <w:color w:val="808080" w:themeColor="background1" w:themeShade="80"/>
                <w:sz w:val="18"/>
                <w:szCs w:val="18"/>
              </w:rPr>
            </w:pPr>
            <w:r w:rsidRPr="002D2188">
              <w:rPr>
                <w:rFonts w:eastAsia="Times New Roman" w:cstheme="minorHAnsi"/>
                <w:color w:val="808080" w:themeColor="background1" w:themeShade="80"/>
                <w:sz w:val="18"/>
                <w:szCs w:val="18"/>
              </w:rPr>
              <w:t xml:space="preserve">No </w:t>
            </w:r>
            <w:r w:rsidRPr="002D2188">
              <w:rPr>
                <w:rFonts w:eastAsia="Times New Roman" w:cstheme="minorHAnsi"/>
                <w:color w:val="808080" w:themeColor="background1" w:themeShade="80"/>
                <w:sz w:val="18"/>
                <w:szCs w:val="18"/>
              </w:rPr>
              <w:t>Sabe</w:t>
            </w:r>
            <w:r w:rsidRPr="002D2188">
              <w:rPr>
                <w:rFonts w:eastAsia="Times New Roman" w:cstheme="minorHAnsi"/>
                <w:color w:val="808080" w:themeColor="background1" w:themeShade="80"/>
                <w:sz w:val="18"/>
                <w:szCs w:val="18"/>
              </w:rPr>
              <w:tab/>
            </w:r>
          </w:p>
        </w:tc>
        <w:tc>
          <w:tcPr>
            <w:tcW w:w="1260" w:type="dxa"/>
            <w:vAlign w:val="bottom"/>
          </w:tcPr>
          <w:p w:rsidR="00C70E59" w:rsidRPr="002D2188" w:rsidP="0049329C" w14:paraId="4B4E73A7" w14:textId="77777777">
            <w:pPr>
              <w:contextualSpacing/>
              <w:jc w:val="right"/>
              <w:rPr>
                <w:rFonts w:eastAsia="Times New Roman" w:cstheme="minorHAnsi"/>
                <w:bCs/>
                <w:color w:val="808080" w:themeColor="background1" w:themeShade="80"/>
                <w:sz w:val="18"/>
                <w:szCs w:val="18"/>
              </w:rPr>
            </w:pPr>
            <w:r w:rsidRPr="002D2188">
              <w:rPr>
                <w:rFonts w:eastAsia="Times New Roman" w:cstheme="minorHAnsi"/>
                <w:bCs/>
                <w:color w:val="808080" w:themeColor="background1" w:themeShade="80"/>
                <w:sz w:val="18"/>
                <w:szCs w:val="18"/>
              </w:rPr>
              <w:t>9</w:t>
            </w:r>
          </w:p>
        </w:tc>
        <w:tc>
          <w:tcPr>
            <w:tcW w:w="2700" w:type="dxa"/>
          </w:tcPr>
          <w:p w:rsidR="00C70E59" w:rsidRPr="00EC74DE" w:rsidP="0049329C" w14:paraId="1BB79EBE" w14:textId="77777777">
            <w:pPr>
              <w:contextualSpacing/>
              <w:rPr>
                <w:rFonts w:eastAsia="Times New Roman" w:cstheme="minorHAnsi"/>
                <w:bCs/>
                <w:color w:val="000000"/>
                <w:sz w:val="18"/>
                <w:szCs w:val="18"/>
              </w:rPr>
            </w:pPr>
          </w:p>
        </w:tc>
      </w:tr>
      <w:tr w14:paraId="76EA48DF" w14:textId="77777777" w:rsidTr="007E35F1">
        <w:tblPrEx>
          <w:tblW w:w="0" w:type="auto"/>
          <w:tblLayout w:type="fixed"/>
          <w:tblLook w:val="04A0"/>
        </w:tblPrEx>
        <w:trPr>
          <w:gridBefore w:val="1"/>
          <w:wBefore w:w="18" w:type="dxa"/>
        </w:trPr>
        <w:tc>
          <w:tcPr>
            <w:tcW w:w="1440" w:type="dxa"/>
          </w:tcPr>
          <w:p w:rsidR="00C70E59" w:rsidRPr="00EC74DE" w:rsidP="0049329C" w14:paraId="4D81A6BC" w14:textId="77777777">
            <w:pPr>
              <w:contextualSpacing/>
              <w:rPr>
                <w:rFonts w:eastAsia="Times New Roman" w:cstheme="minorHAnsi"/>
                <w:color w:val="000000"/>
                <w:sz w:val="18"/>
                <w:szCs w:val="18"/>
              </w:rPr>
            </w:pPr>
          </w:p>
        </w:tc>
        <w:tc>
          <w:tcPr>
            <w:tcW w:w="4860" w:type="dxa"/>
            <w:vAlign w:val="bottom"/>
          </w:tcPr>
          <w:p w:rsidR="00C70E59" w:rsidRPr="00EC74DE" w:rsidP="00A50EB3" w14:paraId="01E6696B"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Rehusó </w:t>
            </w:r>
            <w:r w:rsidRPr="00EC74DE">
              <w:rPr>
                <w:rFonts w:eastAsia="Times New Roman" w:cstheme="minorHAnsi"/>
                <w:color w:val="808080" w:themeColor="background1" w:themeShade="80"/>
                <w:sz w:val="18"/>
                <w:szCs w:val="18"/>
                <w:lang w:val="es-ES"/>
              </w:rPr>
              <w:t>Contestar</w:t>
            </w:r>
            <w:r w:rsidRPr="00EC74DE">
              <w:rPr>
                <w:rFonts w:eastAsia="Times New Roman" w:cstheme="minorHAnsi"/>
                <w:color w:val="808080" w:themeColor="background1" w:themeShade="80"/>
                <w:sz w:val="18"/>
                <w:szCs w:val="18"/>
                <w:lang w:val="es-ES"/>
              </w:rPr>
              <w:tab/>
            </w:r>
          </w:p>
        </w:tc>
        <w:tc>
          <w:tcPr>
            <w:tcW w:w="1260" w:type="dxa"/>
            <w:vAlign w:val="bottom"/>
          </w:tcPr>
          <w:p w:rsidR="00C70E59" w:rsidRPr="00EC74DE" w:rsidP="0049329C" w14:paraId="7F66EFA8"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C70E59" w:rsidRPr="00EC74DE" w:rsidP="0049329C" w14:paraId="2B04EC4E" w14:textId="77777777">
            <w:pPr>
              <w:contextualSpacing/>
              <w:rPr>
                <w:rFonts w:eastAsia="Times New Roman" w:cstheme="minorHAnsi"/>
                <w:color w:val="808080" w:themeColor="background1" w:themeShade="80"/>
                <w:sz w:val="18"/>
                <w:szCs w:val="18"/>
              </w:rPr>
            </w:pPr>
          </w:p>
        </w:tc>
      </w:tr>
    </w:tbl>
    <w:p w:rsidR="007E35F1" w:rsidP="0049329C" w14:paraId="14FA795E" w14:textId="77777777">
      <w:pPr>
        <w:contextualSpacing/>
        <w:rPr>
          <w:rFonts w:cstheme="minorHAnsi"/>
          <w:sz w:val="18"/>
          <w:szCs w:val="18"/>
        </w:rPr>
      </w:pPr>
    </w:p>
    <w:p w:rsidR="007705D1" w:rsidRPr="00EC74DE" w:rsidP="0049329C" w14:paraId="680EC36B"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5150A924" w14:textId="77777777" w:rsidTr="007E35F1">
        <w:tblPrEx>
          <w:tblW w:w="0" w:type="auto"/>
          <w:tblLayout w:type="fixed"/>
          <w:tblLook w:val="04A0"/>
        </w:tblPrEx>
        <w:tc>
          <w:tcPr>
            <w:tcW w:w="1458" w:type="dxa"/>
            <w:gridSpan w:val="2"/>
            <w:vAlign w:val="bottom"/>
          </w:tcPr>
          <w:p w:rsidR="007E35F1" w:rsidRPr="00EC74DE" w:rsidP="0049329C" w14:paraId="196BC986"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ND2H.</w:t>
            </w:r>
          </w:p>
        </w:tc>
        <w:tc>
          <w:tcPr>
            <w:tcW w:w="8820" w:type="dxa"/>
            <w:gridSpan w:val="3"/>
            <w:vAlign w:val="bottom"/>
          </w:tcPr>
          <w:p w:rsidR="007E35F1" w:rsidP="0049329C" w14:paraId="571ED180" w14:textId="77777777">
            <w:pPr>
              <w:contextualSpacing/>
              <w:rPr>
                <w:b/>
                <w:bCs/>
                <w:color w:val="000000"/>
                <w:sz w:val="18"/>
                <w:szCs w:val="18"/>
                <w:lang w:val=""/>
              </w:rPr>
            </w:pPr>
            <w:r w:rsidRPr="00076958">
              <w:rPr>
                <w:b/>
                <w:bCs/>
                <w:color w:val="000000"/>
                <w:sz w:val="18"/>
                <w:szCs w:val="18"/>
                <w:lang w:val=""/>
              </w:rPr>
              <w:t>¿Con qué frecuencia fumó o inhaló heroína?</w:t>
            </w:r>
          </w:p>
          <w:p w:rsidR="00234962" w:rsidP="0049329C" w14:paraId="545801B4" w14:textId="77777777">
            <w:pPr>
              <w:contextualSpacing/>
              <w:rPr>
                <w:b/>
                <w:bCs/>
                <w:color w:val="000000"/>
                <w:sz w:val="18"/>
                <w:szCs w:val="18"/>
                <w:lang w:val=""/>
              </w:rPr>
            </w:pPr>
          </w:p>
          <w:p w:rsidR="00234962" w:rsidRPr="00076958" w:rsidP="0049329C" w14:paraId="4F4626F0" w14:textId="77777777">
            <w:pPr>
              <w:contextualSpacing/>
              <w:rPr>
                <w:b/>
                <w:color w:val="000000"/>
                <w:sz w:val="18"/>
                <w:lang w:val=""/>
              </w:rPr>
            </w:pPr>
            <w:r w:rsidRPr="00EC74DE">
              <w:rPr>
                <w:rFonts w:eastAsia="Times New Roman" w:cstheme="minorHAnsi"/>
                <w:bCs/>
                <w:color w:val="000000"/>
                <w:sz w:val="18"/>
                <w:szCs w:val="18"/>
                <w:lang w:val="es-ES"/>
              </w:rPr>
              <w:t>[</w:t>
            </w:r>
            <w:r w:rsidRPr="00EC74DE">
              <w:rPr>
                <w:color w:val="000000"/>
                <w:sz w:val="18"/>
                <w:lang w:val="es-ES"/>
              </w:rPr>
              <w:t>LEA las opciones.]</w:t>
            </w:r>
          </w:p>
        </w:tc>
      </w:tr>
      <w:tr w14:paraId="7E538739" w14:textId="77777777" w:rsidTr="007E35F1">
        <w:tblPrEx>
          <w:tblW w:w="0" w:type="auto"/>
          <w:tblLayout w:type="fixed"/>
          <w:tblLook w:val="04A0"/>
        </w:tblPrEx>
        <w:tc>
          <w:tcPr>
            <w:tcW w:w="1458" w:type="dxa"/>
            <w:gridSpan w:val="2"/>
            <w:vAlign w:val="bottom"/>
          </w:tcPr>
          <w:p w:rsidR="007E35F1" w:rsidRPr="00EC74DE" w:rsidP="0049329C" w14:paraId="1E75AFC2"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ND_HER</w:t>
            </w:r>
          </w:p>
        </w:tc>
        <w:tc>
          <w:tcPr>
            <w:tcW w:w="6120" w:type="dxa"/>
            <w:gridSpan w:val="2"/>
            <w:vAlign w:val="bottom"/>
          </w:tcPr>
          <w:p w:rsidR="007E35F1" w:rsidRPr="00EC74DE" w:rsidP="0049329C" w14:paraId="23E46B9D" w14:textId="77777777">
            <w:pPr>
              <w:contextualSpacing/>
              <w:rPr>
                <w:rFonts w:eastAsia="Times New Roman" w:cstheme="minorHAnsi"/>
                <w:color w:val="000000"/>
                <w:sz w:val="18"/>
                <w:szCs w:val="18"/>
              </w:rPr>
            </w:pPr>
            <w:r w:rsidRPr="00EC74DE">
              <w:rPr>
                <w:rFonts w:eastAsia="Times New Roman" w:cstheme="minorHAnsi"/>
                <w:color w:val="000000"/>
                <w:sz w:val="18"/>
                <w:szCs w:val="18"/>
              </w:rPr>
              <w:t>How often used heroin that is smoked or snorted past 12 months</w:t>
            </w:r>
          </w:p>
        </w:tc>
        <w:tc>
          <w:tcPr>
            <w:tcW w:w="2700" w:type="dxa"/>
            <w:vAlign w:val="bottom"/>
          </w:tcPr>
          <w:p w:rsidR="007E35F1" w:rsidRPr="00EC74DE" w:rsidP="0049329C" w14:paraId="0D011A1D" w14:textId="77777777">
            <w:pPr>
              <w:contextualSpacing/>
              <w:rPr>
                <w:rFonts w:eastAsia="Times New Roman" w:cstheme="minorHAnsi"/>
                <w:color w:val="000000"/>
                <w:sz w:val="18"/>
                <w:szCs w:val="18"/>
              </w:rPr>
            </w:pPr>
          </w:p>
        </w:tc>
      </w:tr>
      <w:tr w14:paraId="56AA477A" w14:textId="77777777" w:rsidTr="007E35F1">
        <w:tblPrEx>
          <w:tblW w:w="0" w:type="auto"/>
          <w:tblLayout w:type="fixed"/>
          <w:tblLook w:val="04A0"/>
        </w:tblPrEx>
        <w:trPr>
          <w:gridBefore w:val="1"/>
          <w:wBefore w:w="18" w:type="dxa"/>
        </w:trPr>
        <w:tc>
          <w:tcPr>
            <w:tcW w:w="1440" w:type="dxa"/>
          </w:tcPr>
          <w:p w:rsidR="00FF3CBC" w:rsidRPr="00EC74DE" w:rsidP="0049329C" w14:paraId="65779ADA" w14:textId="77777777">
            <w:pPr>
              <w:contextualSpacing/>
              <w:rPr>
                <w:rFonts w:eastAsia="Times New Roman" w:cstheme="minorHAnsi"/>
                <w:color w:val="000000"/>
                <w:sz w:val="18"/>
                <w:szCs w:val="18"/>
              </w:rPr>
            </w:pPr>
          </w:p>
        </w:tc>
        <w:tc>
          <w:tcPr>
            <w:tcW w:w="4860" w:type="dxa"/>
            <w:vAlign w:val="bottom"/>
          </w:tcPr>
          <w:p w:rsidR="00FF3CBC" w:rsidRPr="00EC74DE" w:rsidP="00A50EB3" w14:paraId="387C94DB" w14:textId="77777777">
            <w:pPr>
              <w:tabs>
                <w:tab w:val="right" w:leader="dot" w:pos="5760"/>
              </w:tabs>
              <w:contextualSpacing/>
              <w:rPr>
                <w:rFonts w:eastAsia="Times New Roman" w:cstheme="minorHAnsi"/>
                <w:color w:val="000000"/>
                <w:sz w:val="18"/>
                <w:szCs w:val="18"/>
                <w:lang w:val="es-ES"/>
              </w:rPr>
            </w:pPr>
            <w:r w:rsidRPr="00EC74DE">
              <w:rPr>
                <w:rFonts w:eastAsia="Times New Roman" w:cstheme="minorHAnsi"/>
                <w:color w:val="000000"/>
                <w:sz w:val="18"/>
                <w:szCs w:val="18"/>
                <w:lang w:val="es-ES"/>
              </w:rPr>
              <w:t>Más de una vez por día</w:t>
            </w:r>
            <w:r w:rsidRPr="00EC74DE">
              <w:rPr>
                <w:rFonts w:eastAsia="Times New Roman" w:cstheme="minorHAnsi"/>
                <w:color w:val="000000"/>
                <w:sz w:val="18"/>
                <w:szCs w:val="18"/>
                <w:lang w:val="es-ES"/>
              </w:rPr>
              <w:tab/>
            </w:r>
          </w:p>
        </w:tc>
        <w:tc>
          <w:tcPr>
            <w:tcW w:w="1260" w:type="dxa"/>
            <w:vAlign w:val="bottom"/>
          </w:tcPr>
          <w:p w:rsidR="00FF3CBC" w:rsidRPr="00EC74DE" w:rsidP="0049329C" w14:paraId="1E677279"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2700" w:type="dxa"/>
          </w:tcPr>
          <w:p w:rsidR="00FF3CBC" w:rsidRPr="00EC74DE" w:rsidP="0049329C" w14:paraId="019F486E" w14:textId="77777777">
            <w:pPr>
              <w:contextualSpacing/>
              <w:rPr>
                <w:rFonts w:eastAsia="Times New Roman" w:cstheme="minorHAnsi"/>
                <w:bCs/>
                <w:color w:val="000000"/>
                <w:sz w:val="18"/>
                <w:szCs w:val="18"/>
              </w:rPr>
            </w:pPr>
          </w:p>
        </w:tc>
      </w:tr>
      <w:tr w14:paraId="4AEB6BA5" w14:textId="77777777" w:rsidTr="007E35F1">
        <w:tblPrEx>
          <w:tblW w:w="0" w:type="auto"/>
          <w:tblLayout w:type="fixed"/>
          <w:tblLook w:val="04A0"/>
        </w:tblPrEx>
        <w:trPr>
          <w:gridBefore w:val="1"/>
          <w:wBefore w:w="18" w:type="dxa"/>
        </w:trPr>
        <w:tc>
          <w:tcPr>
            <w:tcW w:w="1440" w:type="dxa"/>
          </w:tcPr>
          <w:p w:rsidR="00FF3CBC" w:rsidRPr="00EC74DE" w:rsidP="0049329C" w14:paraId="5D84F0E8" w14:textId="77777777">
            <w:pPr>
              <w:contextualSpacing/>
              <w:rPr>
                <w:rFonts w:eastAsia="Times New Roman" w:cstheme="minorHAnsi"/>
                <w:color w:val="000000"/>
                <w:sz w:val="18"/>
                <w:szCs w:val="18"/>
              </w:rPr>
            </w:pPr>
          </w:p>
        </w:tc>
        <w:tc>
          <w:tcPr>
            <w:tcW w:w="4860" w:type="dxa"/>
            <w:vAlign w:val="bottom"/>
          </w:tcPr>
          <w:p w:rsidR="00FF3CBC" w:rsidRPr="00EC74DE" w:rsidP="00A50EB3" w14:paraId="501AD490"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Una vez por día</w:t>
            </w:r>
            <w:r w:rsidRPr="00EC74DE">
              <w:rPr>
                <w:rFonts w:eastAsia="Times New Roman" w:cstheme="minorHAnsi"/>
                <w:color w:val="000000"/>
                <w:sz w:val="18"/>
                <w:szCs w:val="18"/>
              </w:rPr>
              <w:tab/>
            </w:r>
          </w:p>
        </w:tc>
        <w:tc>
          <w:tcPr>
            <w:tcW w:w="1260" w:type="dxa"/>
            <w:vAlign w:val="bottom"/>
          </w:tcPr>
          <w:p w:rsidR="00FF3CBC" w:rsidRPr="00EC74DE" w:rsidP="0049329C" w14:paraId="305981D0"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2</w:t>
            </w:r>
          </w:p>
        </w:tc>
        <w:tc>
          <w:tcPr>
            <w:tcW w:w="2700" w:type="dxa"/>
          </w:tcPr>
          <w:p w:rsidR="00FF3CBC" w:rsidRPr="00EC74DE" w:rsidP="0049329C" w14:paraId="74D5D8CF" w14:textId="77777777">
            <w:pPr>
              <w:contextualSpacing/>
              <w:rPr>
                <w:rFonts w:eastAsia="Times New Roman" w:cstheme="minorHAnsi"/>
                <w:bCs/>
                <w:color w:val="000000"/>
                <w:sz w:val="18"/>
                <w:szCs w:val="18"/>
              </w:rPr>
            </w:pPr>
          </w:p>
        </w:tc>
      </w:tr>
      <w:tr w14:paraId="13114F25" w14:textId="77777777" w:rsidTr="007E35F1">
        <w:tblPrEx>
          <w:tblW w:w="0" w:type="auto"/>
          <w:tblLayout w:type="fixed"/>
          <w:tblLook w:val="04A0"/>
        </w:tblPrEx>
        <w:trPr>
          <w:gridBefore w:val="1"/>
          <w:wBefore w:w="18" w:type="dxa"/>
        </w:trPr>
        <w:tc>
          <w:tcPr>
            <w:tcW w:w="1440" w:type="dxa"/>
          </w:tcPr>
          <w:p w:rsidR="00FF3CBC" w:rsidRPr="00EC74DE" w:rsidP="0049329C" w14:paraId="448D68E4" w14:textId="77777777">
            <w:pPr>
              <w:contextualSpacing/>
              <w:rPr>
                <w:rFonts w:eastAsia="Times New Roman" w:cstheme="minorHAnsi"/>
                <w:color w:val="000000"/>
                <w:sz w:val="18"/>
                <w:szCs w:val="18"/>
              </w:rPr>
            </w:pPr>
          </w:p>
        </w:tc>
        <w:tc>
          <w:tcPr>
            <w:tcW w:w="4860" w:type="dxa"/>
            <w:vAlign w:val="bottom"/>
          </w:tcPr>
          <w:p w:rsidR="00FF3CBC" w:rsidRPr="00EC74DE" w:rsidP="00A50EB3" w14:paraId="7FFDC565" w14:textId="77777777">
            <w:pPr>
              <w:tabs>
                <w:tab w:val="right" w:leader="dot" w:pos="5760"/>
              </w:tabs>
              <w:contextualSpacing/>
              <w:rPr>
                <w:rFonts w:eastAsia="Times New Roman" w:cstheme="minorHAnsi"/>
                <w:color w:val="000000"/>
                <w:sz w:val="18"/>
                <w:szCs w:val="18"/>
                <w:lang w:val="es-ES"/>
              </w:rPr>
            </w:pPr>
            <w:r w:rsidRPr="00EC74DE">
              <w:rPr>
                <w:rFonts w:eastAsia="Times New Roman" w:cstheme="minorHAnsi"/>
                <w:color w:val="000000"/>
                <w:sz w:val="18"/>
                <w:szCs w:val="18"/>
                <w:lang w:val="es-ES"/>
              </w:rPr>
              <w:t>Más de una vez por semana</w:t>
            </w:r>
            <w:r w:rsidRPr="00EC74DE">
              <w:rPr>
                <w:rFonts w:eastAsia="Times New Roman" w:cstheme="minorHAnsi"/>
                <w:color w:val="000000"/>
                <w:sz w:val="18"/>
                <w:szCs w:val="18"/>
                <w:lang w:val="es-ES"/>
              </w:rPr>
              <w:tab/>
            </w:r>
          </w:p>
        </w:tc>
        <w:tc>
          <w:tcPr>
            <w:tcW w:w="1260" w:type="dxa"/>
            <w:vAlign w:val="bottom"/>
          </w:tcPr>
          <w:p w:rsidR="00FF3CBC" w:rsidRPr="00EC74DE" w:rsidP="0049329C" w14:paraId="458ABA56"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3</w:t>
            </w:r>
          </w:p>
        </w:tc>
        <w:tc>
          <w:tcPr>
            <w:tcW w:w="2700" w:type="dxa"/>
          </w:tcPr>
          <w:p w:rsidR="00FF3CBC" w:rsidRPr="00EC74DE" w:rsidP="0049329C" w14:paraId="761B5ED0" w14:textId="77777777">
            <w:pPr>
              <w:contextualSpacing/>
              <w:rPr>
                <w:rFonts w:eastAsia="Times New Roman" w:cstheme="minorHAnsi"/>
                <w:bCs/>
                <w:color w:val="000000"/>
                <w:sz w:val="18"/>
                <w:szCs w:val="18"/>
              </w:rPr>
            </w:pPr>
          </w:p>
        </w:tc>
      </w:tr>
      <w:tr w14:paraId="2DAD71BC" w14:textId="77777777" w:rsidTr="007E35F1">
        <w:tblPrEx>
          <w:tblW w:w="0" w:type="auto"/>
          <w:tblLayout w:type="fixed"/>
          <w:tblLook w:val="04A0"/>
        </w:tblPrEx>
        <w:trPr>
          <w:gridBefore w:val="1"/>
          <w:wBefore w:w="18" w:type="dxa"/>
        </w:trPr>
        <w:tc>
          <w:tcPr>
            <w:tcW w:w="1440" w:type="dxa"/>
          </w:tcPr>
          <w:p w:rsidR="003D338E" w:rsidRPr="00EC74DE" w:rsidP="0049329C" w14:paraId="1A160267" w14:textId="77777777">
            <w:pPr>
              <w:contextualSpacing/>
              <w:rPr>
                <w:rFonts w:eastAsia="Times New Roman" w:cstheme="minorHAnsi"/>
                <w:color w:val="000000"/>
                <w:sz w:val="18"/>
                <w:szCs w:val="18"/>
              </w:rPr>
            </w:pPr>
          </w:p>
        </w:tc>
        <w:tc>
          <w:tcPr>
            <w:tcW w:w="4860" w:type="dxa"/>
            <w:vAlign w:val="bottom"/>
          </w:tcPr>
          <w:p w:rsidR="003D338E" w:rsidRPr="00EC74DE" w:rsidP="00B1228B" w14:paraId="5966F997" w14:textId="77777777">
            <w:pPr>
              <w:tabs>
                <w:tab w:val="right" w:leader="dot" w:pos="5760"/>
              </w:tabs>
              <w:contextualSpacing/>
              <w:rPr>
                <w:rFonts w:eastAsia="Times New Roman" w:cstheme="minorHAnsi"/>
                <w:color w:val="000000"/>
                <w:sz w:val="18"/>
                <w:szCs w:val="18"/>
                <w:lang w:val=""/>
              </w:rPr>
            </w:pPr>
            <w:r w:rsidRPr="00EC74DE">
              <w:rPr>
                <w:rFonts w:eastAsia="Times New Roman" w:cstheme="minorHAnsi"/>
                <w:color w:val="000000"/>
                <w:sz w:val="18"/>
                <w:szCs w:val="18"/>
                <w:lang w:val=""/>
              </w:rPr>
              <w:t>Una vez por semana o menos</w:t>
            </w:r>
            <w:r w:rsidRPr="00EC74DE">
              <w:rPr>
                <w:rFonts w:eastAsia="Times New Roman" w:cstheme="minorHAnsi"/>
                <w:color w:val="000000"/>
                <w:sz w:val="18"/>
                <w:szCs w:val="18"/>
                <w:lang w:val=""/>
              </w:rPr>
              <w:tab/>
            </w:r>
          </w:p>
        </w:tc>
        <w:tc>
          <w:tcPr>
            <w:tcW w:w="1260" w:type="dxa"/>
            <w:vAlign w:val="bottom"/>
          </w:tcPr>
          <w:p w:rsidR="003D338E" w:rsidRPr="00EC74DE" w:rsidP="0049329C" w14:paraId="5E81FD54"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4</w:t>
            </w:r>
          </w:p>
        </w:tc>
        <w:tc>
          <w:tcPr>
            <w:tcW w:w="2700" w:type="dxa"/>
          </w:tcPr>
          <w:p w:rsidR="003D338E" w:rsidRPr="00EC74DE" w:rsidP="0049329C" w14:paraId="3BE079CD" w14:textId="77777777">
            <w:pPr>
              <w:contextualSpacing/>
              <w:rPr>
                <w:rFonts w:eastAsia="Times New Roman" w:cstheme="minorHAnsi"/>
                <w:bCs/>
                <w:color w:val="000000"/>
                <w:sz w:val="18"/>
                <w:szCs w:val="18"/>
              </w:rPr>
            </w:pPr>
          </w:p>
        </w:tc>
      </w:tr>
      <w:tr w14:paraId="59FC1EE7" w14:textId="77777777" w:rsidTr="007E35F1">
        <w:tblPrEx>
          <w:tblW w:w="0" w:type="auto"/>
          <w:tblLayout w:type="fixed"/>
          <w:tblLook w:val="04A0"/>
        </w:tblPrEx>
        <w:trPr>
          <w:gridBefore w:val="1"/>
          <w:wBefore w:w="18" w:type="dxa"/>
        </w:trPr>
        <w:tc>
          <w:tcPr>
            <w:tcW w:w="1440" w:type="dxa"/>
          </w:tcPr>
          <w:p w:rsidR="00FF3CBC" w:rsidRPr="00EC74DE" w:rsidP="0049329C" w14:paraId="71F0FEFA" w14:textId="77777777">
            <w:pPr>
              <w:contextualSpacing/>
              <w:rPr>
                <w:rFonts w:eastAsia="Times New Roman" w:cstheme="minorHAnsi"/>
                <w:color w:val="000000"/>
                <w:sz w:val="18"/>
                <w:szCs w:val="18"/>
              </w:rPr>
            </w:pPr>
          </w:p>
        </w:tc>
        <w:tc>
          <w:tcPr>
            <w:tcW w:w="4860" w:type="dxa"/>
            <w:vAlign w:val="bottom"/>
          </w:tcPr>
          <w:p w:rsidR="00FF3CBC" w:rsidRPr="00EC74DE" w:rsidP="00A50EB3" w14:paraId="4572BA2D"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Nunca</w:t>
            </w:r>
            <w:r w:rsidRPr="00EC74DE">
              <w:rPr>
                <w:rFonts w:eastAsia="Times New Roman" w:cstheme="minorHAnsi"/>
                <w:color w:val="000000"/>
                <w:sz w:val="18"/>
                <w:szCs w:val="18"/>
              </w:rPr>
              <w:tab/>
            </w:r>
          </w:p>
        </w:tc>
        <w:tc>
          <w:tcPr>
            <w:tcW w:w="1260" w:type="dxa"/>
            <w:vAlign w:val="bottom"/>
          </w:tcPr>
          <w:p w:rsidR="00FF3CBC" w:rsidRPr="00EC74DE" w:rsidP="0049329C" w14:paraId="5D5D25D7"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5</w:t>
            </w:r>
          </w:p>
        </w:tc>
        <w:tc>
          <w:tcPr>
            <w:tcW w:w="2700" w:type="dxa"/>
          </w:tcPr>
          <w:p w:rsidR="00FF3CBC" w:rsidRPr="00EC74DE" w:rsidP="0049329C" w14:paraId="59818C9C" w14:textId="77777777">
            <w:pPr>
              <w:contextualSpacing/>
              <w:rPr>
                <w:rFonts w:eastAsia="Times New Roman" w:cstheme="minorHAnsi"/>
                <w:bCs/>
                <w:color w:val="000000"/>
                <w:sz w:val="18"/>
                <w:szCs w:val="18"/>
              </w:rPr>
            </w:pPr>
          </w:p>
        </w:tc>
      </w:tr>
      <w:tr w14:paraId="090C45CF" w14:textId="77777777" w:rsidTr="007E35F1">
        <w:tblPrEx>
          <w:tblW w:w="0" w:type="auto"/>
          <w:tblLayout w:type="fixed"/>
          <w:tblLook w:val="04A0"/>
        </w:tblPrEx>
        <w:trPr>
          <w:gridBefore w:val="1"/>
          <w:wBefore w:w="18" w:type="dxa"/>
        </w:trPr>
        <w:tc>
          <w:tcPr>
            <w:tcW w:w="1440" w:type="dxa"/>
          </w:tcPr>
          <w:p w:rsidR="00C70E59" w:rsidRPr="00EC74DE" w:rsidP="0049329C" w14:paraId="383A62C7" w14:textId="77777777">
            <w:pPr>
              <w:contextualSpacing/>
              <w:rPr>
                <w:rFonts w:eastAsia="Times New Roman" w:cstheme="minorHAnsi"/>
                <w:color w:val="000000"/>
                <w:sz w:val="18"/>
                <w:szCs w:val="18"/>
              </w:rPr>
            </w:pPr>
          </w:p>
        </w:tc>
        <w:tc>
          <w:tcPr>
            <w:tcW w:w="4860" w:type="dxa"/>
            <w:vAlign w:val="bottom"/>
          </w:tcPr>
          <w:p w:rsidR="00C70E59" w:rsidRPr="002D2188" w:rsidP="00A50EB3" w14:paraId="32EC447C" w14:textId="77777777">
            <w:pPr>
              <w:tabs>
                <w:tab w:val="right" w:leader="dot" w:pos="5760"/>
              </w:tabs>
              <w:contextualSpacing/>
              <w:rPr>
                <w:rFonts w:eastAsia="Times New Roman" w:cstheme="minorHAnsi"/>
                <w:color w:val="808080" w:themeColor="background1" w:themeShade="80"/>
                <w:sz w:val="18"/>
                <w:szCs w:val="18"/>
              </w:rPr>
            </w:pPr>
            <w:r w:rsidRPr="002D2188">
              <w:rPr>
                <w:rFonts w:eastAsia="Times New Roman" w:cstheme="minorHAnsi"/>
                <w:color w:val="808080" w:themeColor="background1" w:themeShade="80"/>
                <w:sz w:val="18"/>
                <w:szCs w:val="18"/>
              </w:rPr>
              <w:t xml:space="preserve">No </w:t>
            </w:r>
            <w:r w:rsidRPr="002D2188">
              <w:rPr>
                <w:rFonts w:eastAsia="Times New Roman" w:cstheme="minorHAnsi"/>
                <w:color w:val="808080" w:themeColor="background1" w:themeShade="80"/>
                <w:sz w:val="18"/>
                <w:szCs w:val="18"/>
              </w:rPr>
              <w:t>Sabe</w:t>
            </w:r>
            <w:r w:rsidRPr="002D2188">
              <w:rPr>
                <w:rFonts w:eastAsia="Times New Roman" w:cstheme="minorHAnsi"/>
                <w:color w:val="808080" w:themeColor="background1" w:themeShade="80"/>
                <w:sz w:val="18"/>
                <w:szCs w:val="18"/>
              </w:rPr>
              <w:tab/>
            </w:r>
          </w:p>
        </w:tc>
        <w:tc>
          <w:tcPr>
            <w:tcW w:w="1260" w:type="dxa"/>
            <w:vAlign w:val="bottom"/>
          </w:tcPr>
          <w:p w:rsidR="00C70E59" w:rsidRPr="002D2188" w:rsidP="0049329C" w14:paraId="2D0C1ADF" w14:textId="77777777">
            <w:pPr>
              <w:contextualSpacing/>
              <w:jc w:val="right"/>
              <w:rPr>
                <w:rFonts w:eastAsia="Times New Roman" w:cstheme="minorHAnsi"/>
                <w:bCs/>
                <w:color w:val="808080" w:themeColor="background1" w:themeShade="80"/>
                <w:sz w:val="18"/>
                <w:szCs w:val="18"/>
              </w:rPr>
            </w:pPr>
            <w:r w:rsidRPr="002D2188">
              <w:rPr>
                <w:rFonts w:eastAsia="Times New Roman" w:cstheme="minorHAnsi"/>
                <w:bCs/>
                <w:color w:val="808080" w:themeColor="background1" w:themeShade="80"/>
                <w:sz w:val="18"/>
                <w:szCs w:val="18"/>
              </w:rPr>
              <w:t>9</w:t>
            </w:r>
          </w:p>
        </w:tc>
        <w:tc>
          <w:tcPr>
            <w:tcW w:w="2700" w:type="dxa"/>
          </w:tcPr>
          <w:p w:rsidR="00C70E59" w:rsidRPr="00EC74DE" w:rsidP="0049329C" w14:paraId="446F9DF9" w14:textId="77777777">
            <w:pPr>
              <w:contextualSpacing/>
              <w:rPr>
                <w:rFonts w:eastAsia="Times New Roman" w:cstheme="minorHAnsi"/>
                <w:bCs/>
                <w:color w:val="000000"/>
                <w:sz w:val="18"/>
                <w:szCs w:val="18"/>
              </w:rPr>
            </w:pPr>
          </w:p>
        </w:tc>
      </w:tr>
      <w:tr w14:paraId="37A5D041" w14:textId="77777777" w:rsidTr="007E35F1">
        <w:tblPrEx>
          <w:tblW w:w="0" w:type="auto"/>
          <w:tblLayout w:type="fixed"/>
          <w:tblLook w:val="04A0"/>
        </w:tblPrEx>
        <w:trPr>
          <w:gridBefore w:val="1"/>
          <w:wBefore w:w="18" w:type="dxa"/>
        </w:trPr>
        <w:tc>
          <w:tcPr>
            <w:tcW w:w="1440" w:type="dxa"/>
          </w:tcPr>
          <w:p w:rsidR="00C70E59" w:rsidRPr="00EC74DE" w:rsidP="0049329C" w14:paraId="36DEBC57" w14:textId="77777777">
            <w:pPr>
              <w:contextualSpacing/>
              <w:rPr>
                <w:rFonts w:eastAsia="Times New Roman" w:cstheme="minorHAnsi"/>
                <w:color w:val="000000"/>
                <w:sz w:val="18"/>
                <w:szCs w:val="18"/>
              </w:rPr>
            </w:pPr>
          </w:p>
        </w:tc>
        <w:tc>
          <w:tcPr>
            <w:tcW w:w="4860" w:type="dxa"/>
            <w:vAlign w:val="bottom"/>
          </w:tcPr>
          <w:p w:rsidR="00C70E59" w:rsidRPr="00EC74DE" w:rsidP="00A50EB3" w14:paraId="19EC1A8B"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Rehusó </w:t>
            </w:r>
            <w:r w:rsidRPr="00EC74DE">
              <w:rPr>
                <w:rFonts w:eastAsia="Times New Roman" w:cstheme="minorHAnsi"/>
                <w:color w:val="808080" w:themeColor="background1" w:themeShade="80"/>
                <w:sz w:val="18"/>
                <w:szCs w:val="18"/>
                <w:lang w:val="es-ES"/>
              </w:rPr>
              <w:t>Contestar</w:t>
            </w:r>
            <w:r w:rsidRPr="00EC74DE">
              <w:rPr>
                <w:rFonts w:eastAsia="Times New Roman" w:cstheme="minorHAnsi"/>
                <w:color w:val="808080" w:themeColor="background1" w:themeShade="80"/>
                <w:sz w:val="18"/>
                <w:szCs w:val="18"/>
                <w:lang w:val="es-ES"/>
              </w:rPr>
              <w:tab/>
            </w:r>
          </w:p>
        </w:tc>
        <w:tc>
          <w:tcPr>
            <w:tcW w:w="1260" w:type="dxa"/>
            <w:vAlign w:val="bottom"/>
          </w:tcPr>
          <w:p w:rsidR="00C70E59" w:rsidRPr="00EC74DE" w:rsidP="0049329C" w14:paraId="11C2FE2C"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C70E59" w:rsidRPr="00EC74DE" w:rsidP="0049329C" w14:paraId="009D8FE4" w14:textId="77777777">
            <w:pPr>
              <w:contextualSpacing/>
              <w:rPr>
                <w:rFonts w:eastAsia="Times New Roman" w:cstheme="minorHAnsi"/>
                <w:color w:val="808080" w:themeColor="background1" w:themeShade="80"/>
                <w:sz w:val="18"/>
                <w:szCs w:val="18"/>
              </w:rPr>
            </w:pPr>
          </w:p>
        </w:tc>
      </w:tr>
    </w:tbl>
    <w:p w:rsidR="007E35F1" w:rsidRPr="00EC74DE" w:rsidP="0049329C" w14:paraId="6F3330D1"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539"/>
        <w:gridCol w:w="8721"/>
      </w:tblGrid>
      <w:tr w14:paraId="3B9C48B3"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539" w:type="dxa"/>
            <w:noWrap/>
            <w:hideMark/>
          </w:tcPr>
          <w:p w:rsidR="007E35F1" w:rsidRPr="00EC74DE" w:rsidP="0049329C" w14:paraId="19E4BA1D"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Check_ND2I.</w:t>
            </w:r>
          </w:p>
        </w:tc>
        <w:tc>
          <w:tcPr>
            <w:tcW w:w="8721" w:type="dxa"/>
          </w:tcPr>
          <w:p w:rsidR="007E35F1" w:rsidRPr="00EC74DE" w:rsidP="0049329C" w14:paraId="76C4AB7F" w14:textId="77777777">
            <w:pPr>
              <w:contextualSpacing/>
              <w:rPr>
                <w:rFonts w:eastAsia="Times New Roman" w:cstheme="minorHAnsi"/>
                <w:color w:val="000000"/>
                <w:sz w:val="18"/>
                <w:szCs w:val="18"/>
              </w:rPr>
            </w:pPr>
            <w:r w:rsidRPr="00EC74DE">
              <w:rPr>
                <w:rFonts w:eastAsia="Times New Roman" w:cstheme="minorHAnsi"/>
                <w:color w:val="000000"/>
                <w:sz w:val="18"/>
                <w:szCs w:val="18"/>
              </w:rPr>
              <w:t xml:space="preserve">If MSM cycle (CYCLE EQ 1), go to ND2I.  </w:t>
            </w:r>
          </w:p>
          <w:p w:rsidR="007E35F1" w:rsidRPr="00EC74DE" w:rsidP="0049329C" w14:paraId="71F4137B" w14:textId="77777777">
            <w:pPr>
              <w:contextualSpacing/>
              <w:rPr>
                <w:rFonts w:eastAsia="Times New Roman" w:cstheme="minorHAnsi"/>
                <w:color w:val="000000"/>
                <w:sz w:val="18"/>
                <w:szCs w:val="18"/>
              </w:rPr>
            </w:pPr>
            <w:r w:rsidRPr="00EC74DE">
              <w:rPr>
                <w:rFonts w:eastAsia="Times New Roman" w:cstheme="minorHAnsi"/>
                <w:color w:val="000000"/>
                <w:sz w:val="18"/>
                <w:szCs w:val="18"/>
              </w:rPr>
              <w:t>Else, go to ND2J.</w:t>
            </w:r>
          </w:p>
        </w:tc>
      </w:tr>
    </w:tbl>
    <w:p w:rsidR="007E35F1" w:rsidRPr="00EC74DE" w:rsidP="0049329C" w14:paraId="759DCDF8"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3789A38B" w14:textId="77777777" w:rsidTr="007E35F1">
        <w:tblPrEx>
          <w:tblW w:w="0" w:type="auto"/>
          <w:tblLayout w:type="fixed"/>
          <w:tblLook w:val="04A0"/>
        </w:tblPrEx>
        <w:tc>
          <w:tcPr>
            <w:tcW w:w="1458" w:type="dxa"/>
            <w:gridSpan w:val="2"/>
            <w:vAlign w:val="bottom"/>
          </w:tcPr>
          <w:p w:rsidR="007E35F1" w:rsidRPr="00EC74DE" w:rsidP="0049329C" w14:paraId="41F3A638"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ND2I.</w:t>
            </w:r>
          </w:p>
        </w:tc>
        <w:tc>
          <w:tcPr>
            <w:tcW w:w="8820" w:type="dxa"/>
            <w:gridSpan w:val="3"/>
            <w:vAlign w:val="bottom"/>
          </w:tcPr>
          <w:p w:rsidR="007E35F1" w:rsidP="007559B9" w14:paraId="3B3C8763" w14:textId="77777777">
            <w:pPr>
              <w:contextualSpacing/>
              <w:rPr>
                <w:b/>
                <w:color w:val="000000"/>
                <w:sz w:val="18"/>
                <w:lang w:val=""/>
              </w:rPr>
            </w:pPr>
            <w:r w:rsidRPr="00EC74DE">
              <w:rPr>
                <w:b/>
                <w:color w:val="000000"/>
                <w:sz w:val="18"/>
                <w:lang w:val=""/>
              </w:rPr>
              <w:t xml:space="preserve">¿Con qué frecuencia </w:t>
            </w:r>
            <w:r w:rsidRPr="00EC74DE" w:rsidR="007559B9">
              <w:rPr>
                <w:b/>
                <w:color w:val="000000"/>
                <w:sz w:val="18"/>
                <w:lang w:val=""/>
              </w:rPr>
              <w:t>usó</w:t>
            </w:r>
            <w:r w:rsidRPr="00EC74DE">
              <w:rPr>
                <w:b/>
                <w:color w:val="000000"/>
                <w:sz w:val="18"/>
                <w:lang w:val=""/>
              </w:rPr>
              <w:t xml:space="preserve"> poppers, también conocidos como nitrito de amilo?</w:t>
            </w:r>
          </w:p>
          <w:p w:rsidR="00234962" w:rsidP="007559B9" w14:paraId="1C22C107" w14:textId="77777777">
            <w:pPr>
              <w:contextualSpacing/>
              <w:rPr>
                <w:b/>
                <w:color w:val="000000"/>
                <w:sz w:val="18"/>
                <w:lang w:val=""/>
              </w:rPr>
            </w:pPr>
          </w:p>
          <w:p w:rsidR="00234962" w:rsidRPr="00EC74DE" w:rsidP="007559B9" w14:paraId="7C53D7C5" w14:textId="77777777">
            <w:pPr>
              <w:contextualSpacing/>
              <w:rPr>
                <w:b/>
                <w:color w:val="000000"/>
                <w:sz w:val="18"/>
                <w:lang w:val=""/>
              </w:rPr>
            </w:pPr>
            <w:r w:rsidRPr="00EC74DE">
              <w:rPr>
                <w:rFonts w:eastAsia="Times New Roman" w:cstheme="minorHAnsi"/>
                <w:bCs/>
                <w:color w:val="000000"/>
                <w:sz w:val="18"/>
                <w:szCs w:val="18"/>
                <w:lang w:val="es-ES"/>
              </w:rPr>
              <w:t>[</w:t>
            </w:r>
            <w:r w:rsidRPr="00EC74DE">
              <w:rPr>
                <w:color w:val="000000"/>
                <w:sz w:val="18"/>
                <w:lang w:val="es-ES"/>
              </w:rPr>
              <w:t>LEA las opciones.]</w:t>
            </w:r>
          </w:p>
        </w:tc>
      </w:tr>
      <w:tr w14:paraId="3FBEF32F" w14:textId="77777777" w:rsidTr="007E35F1">
        <w:tblPrEx>
          <w:tblW w:w="0" w:type="auto"/>
          <w:tblLayout w:type="fixed"/>
          <w:tblLook w:val="04A0"/>
        </w:tblPrEx>
        <w:tc>
          <w:tcPr>
            <w:tcW w:w="1458" w:type="dxa"/>
            <w:gridSpan w:val="2"/>
            <w:vAlign w:val="bottom"/>
          </w:tcPr>
          <w:p w:rsidR="007E35F1" w:rsidRPr="00EC74DE" w:rsidP="0049329C" w14:paraId="3653D274"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ND_POP</w:t>
            </w:r>
          </w:p>
        </w:tc>
        <w:tc>
          <w:tcPr>
            <w:tcW w:w="6120" w:type="dxa"/>
            <w:gridSpan w:val="2"/>
            <w:vAlign w:val="bottom"/>
          </w:tcPr>
          <w:p w:rsidR="007E35F1" w:rsidRPr="00EC74DE" w:rsidP="0049329C" w14:paraId="48BD8681" w14:textId="77777777">
            <w:pPr>
              <w:contextualSpacing/>
              <w:rPr>
                <w:rFonts w:eastAsia="Times New Roman" w:cstheme="minorHAnsi"/>
                <w:color w:val="000000"/>
                <w:sz w:val="18"/>
                <w:szCs w:val="18"/>
              </w:rPr>
            </w:pPr>
            <w:r w:rsidRPr="00EC74DE">
              <w:rPr>
                <w:rFonts w:eastAsia="Times New Roman" w:cstheme="minorHAnsi"/>
                <w:color w:val="000000"/>
                <w:sz w:val="18"/>
                <w:szCs w:val="18"/>
              </w:rPr>
              <w:t>How often used poppers (amyl nitrite) past 12 months</w:t>
            </w:r>
          </w:p>
        </w:tc>
        <w:tc>
          <w:tcPr>
            <w:tcW w:w="2700" w:type="dxa"/>
            <w:vAlign w:val="bottom"/>
          </w:tcPr>
          <w:p w:rsidR="007E35F1" w:rsidRPr="00EC74DE" w:rsidP="0049329C" w14:paraId="29DDDEF4" w14:textId="77777777">
            <w:pPr>
              <w:contextualSpacing/>
              <w:rPr>
                <w:rFonts w:eastAsia="Times New Roman" w:cstheme="minorHAnsi"/>
                <w:color w:val="000000"/>
                <w:sz w:val="18"/>
                <w:szCs w:val="18"/>
              </w:rPr>
            </w:pPr>
          </w:p>
        </w:tc>
      </w:tr>
      <w:tr w14:paraId="0BC25A76" w14:textId="77777777" w:rsidTr="007E35F1">
        <w:tblPrEx>
          <w:tblW w:w="0" w:type="auto"/>
          <w:tblLayout w:type="fixed"/>
          <w:tblLook w:val="04A0"/>
        </w:tblPrEx>
        <w:trPr>
          <w:gridBefore w:val="1"/>
          <w:wBefore w:w="18" w:type="dxa"/>
        </w:trPr>
        <w:tc>
          <w:tcPr>
            <w:tcW w:w="1440" w:type="dxa"/>
          </w:tcPr>
          <w:p w:rsidR="00FF3CBC" w:rsidRPr="00EC74DE" w:rsidP="0049329C" w14:paraId="1B8422ED" w14:textId="77777777">
            <w:pPr>
              <w:contextualSpacing/>
              <w:rPr>
                <w:rFonts w:eastAsia="Times New Roman" w:cstheme="minorHAnsi"/>
                <w:color w:val="000000"/>
                <w:sz w:val="18"/>
                <w:szCs w:val="18"/>
              </w:rPr>
            </w:pPr>
          </w:p>
        </w:tc>
        <w:tc>
          <w:tcPr>
            <w:tcW w:w="4860" w:type="dxa"/>
            <w:vAlign w:val="bottom"/>
          </w:tcPr>
          <w:p w:rsidR="00FF3CBC" w:rsidRPr="00EC74DE" w:rsidP="00A50EB3" w14:paraId="373C9133" w14:textId="77777777">
            <w:pPr>
              <w:tabs>
                <w:tab w:val="right" w:leader="dot" w:pos="5760"/>
              </w:tabs>
              <w:contextualSpacing/>
              <w:rPr>
                <w:rFonts w:eastAsia="Times New Roman" w:cstheme="minorHAnsi"/>
                <w:color w:val="000000"/>
                <w:sz w:val="18"/>
                <w:szCs w:val="18"/>
                <w:lang w:val="es-ES"/>
              </w:rPr>
            </w:pPr>
            <w:r w:rsidRPr="00EC74DE">
              <w:rPr>
                <w:rFonts w:eastAsia="Times New Roman" w:cstheme="minorHAnsi"/>
                <w:color w:val="000000"/>
                <w:sz w:val="18"/>
                <w:szCs w:val="18"/>
                <w:lang w:val="es-ES"/>
              </w:rPr>
              <w:t>Más de una vez por día</w:t>
            </w:r>
            <w:r w:rsidRPr="00EC74DE">
              <w:rPr>
                <w:rFonts w:eastAsia="Times New Roman" w:cstheme="minorHAnsi"/>
                <w:color w:val="000000"/>
                <w:sz w:val="18"/>
                <w:szCs w:val="18"/>
                <w:lang w:val="es-ES"/>
              </w:rPr>
              <w:tab/>
            </w:r>
          </w:p>
        </w:tc>
        <w:tc>
          <w:tcPr>
            <w:tcW w:w="1260" w:type="dxa"/>
            <w:vAlign w:val="bottom"/>
          </w:tcPr>
          <w:p w:rsidR="00FF3CBC" w:rsidRPr="00EC74DE" w:rsidP="0049329C" w14:paraId="299B26B9"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2700" w:type="dxa"/>
          </w:tcPr>
          <w:p w:rsidR="00FF3CBC" w:rsidRPr="00EC74DE" w:rsidP="0049329C" w14:paraId="40294ED7" w14:textId="77777777">
            <w:pPr>
              <w:contextualSpacing/>
              <w:rPr>
                <w:rFonts w:eastAsia="Times New Roman" w:cstheme="minorHAnsi"/>
                <w:bCs/>
                <w:color w:val="000000"/>
                <w:sz w:val="18"/>
                <w:szCs w:val="18"/>
              </w:rPr>
            </w:pPr>
          </w:p>
        </w:tc>
      </w:tr>
      <w:tr w14:paraId="3540DCE3" w14:textId="77777777" w:rsidTr="007E35F1">
        <w:tblPrEx>
          <w:tblW w:w="0" w:type="auto"/>
          <w:tblLayout w:type="fixed"/>
          <w:tblLook w:val="04A0"/>
        </w:tblPrEx>
        <w:trPr>
          <w:gridBefore w:val="1"/>
          <w:wBefore w:w="18" w:type="dxa"/>
        </w:trPr>
        <w:tc>
          <w:tcPr>
            <w:tcW w:w="1440" w:type="dxa"/>
          </w:tcPr>
          <w:p w:rsidR="00FF3CBC" w:rsidRPr="00EC74DE" w:rsidP="0049329C" w14:paraId="3A1517DE" w14:textId="77777777">
            <w:pPr>
              <w:contextualSpacing/>
              <w:rPr>
                <w:rFonts w:eastAsia="Times New Roman" w:cstheme="minorHAnsi"/>
                <w:color w:val="000000"/>
                <w:sz w:val="18"/>
                <w:szCs w:val="18"/>
              </w:rPr>
            </w:pPr>
          </w:p>
        </w:tc>
        <w:tc>
          <w:tcPr>
            <w:tcW w:w="4860" w:type="dxa"/>
            <w:vAlign w:val="bottom"/>
          </w:tcPr>
          <w:p w:rsidR="00FF3CBC" w:rsidRPr="00EC74DE" w:rsidP="00A50EB3" w14:paraId="56415F90"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Una vez por día</w:t>
            </w:r>
            <w:r w:rsidRPr="00EC74DE">
              <w:rPr>
                <w:rFonts w:eastAsia="Times New Roman" w:cstheme="minorHAnsi"/>
                <w:color w:val="000000"/>
                <w:sz w:val="18"/>
                <w:szCs w:val="18"/>
              </w:rPr>
              <w:tab/>
            </w:r>
          </w:p>
        </w:tc>
        <w:tc>
          <w:tcPr>
            <w:tcW w:w="1260" w:type="dxa"/>
            <w:vAlign w:val="bottom"/>
          </w:tcPr>
          <w:p w:rsidR="00FF3CBC" w:rsidRPr="00EC74DE" w:rsidP="0049329C" w14:paraId="24FBEED5"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2</w:t>
            </w:r>
          </w:p>
        </w:tc>
        <w:tc>
          <w:tcPr>
            <w:tcW w:w="2700" w:type="dxa"/>
          </w:tcPr>
          <w:p w:rsidR="00FF3CBC" w:rsidRPr="00EC74DE" w:rsidP="0049329C" w14:paraId="70061AD9" w14:textId="77777777">
            <w:pPr>
              <w:contextualSpacing/>
              <w:rPr>
                <w:rFonts w:eastAsia="Times New Roman" w:cstheme="minorHAnsi"/>
                <w:bCs/>
                <w:color w:val="000000"/>
                <w:sz w:val="18"/>
                <w:szCs w:val="18"/>
              </w:rPr>
            </w:pPr>
          </w:p>
        </w:tc>
      </w:tr>
      <w:tr w14:paraId="6AE1BCB9" w14:textId="77777777" w:rsidTr="007E35F1">
        <w:tblPrEx>
          <w:tblW w:w="0" w:type="auto"/>
          <w:tblLayout w:type="fixed"/>
          <w:tblLook w:val="04A0"/>
        </w:tblPrEx>
        <w:trPr>
          <w:gridBefore w:val="1"/>
          <w:wBefore w:w="18" w:type="dxa"/>
        </w:trPr>
        <w:tc>
          <w:tcPr>
            <w:tcW w:w="1440" w:type="dxa"/>
          </w:tcPr>
          <w:p w:rsidR="00FF3CBC" w:rsidRPr="00EC74DE" w:rsidP="0049329C" w14:paraId="1466B33B" w14:textId="77777777">
            <w:pPr>
              <w:contextualSpacing/>
              <w:rPr>
                <w:rFonts w:eastAsia="Times New Roman" w:cstheme="minorHAnsi"/>
                <w:color w:val="000000"/>
                <w:sz w:val="18"/>
                <w:szCs w:val="18"/>
              </w:rPr>
            </w:pPr>
          </w:p>
        </w:tc>
        <w:tc>
          <w:tcPr>
            <w:tcW w:w="4860" w:type="dxa"/>
            <w:vAlign w:val="bottom"/>
          </w:tcPr>
          <w:p w:rsidR="00FF3CBC" w:rsidRPr="00EC74DE" w:rsidP="00A50EB3" w14:paraId="42F68BD7" w14:textId="77777777">
            <w:pPr>
              <w:tabs>
                <w:tab w:val="right" w:leader="dot" w:pos="5760"/>
              </w:tabs>
              <w:contextualSpacing/>
              <w:rPr>
                <w:rFonts w:eastAsia="Times New Roman" w:cstheme="minorHAnsi"/>
                <w:color w:val="000000"/>
                <w:sz w:val="18"/>
                <w:szCs w:val="18"/>
                <w:lang w:val="es-ES"/>
              </w:rPr>
            </w:pPr>
            <w:r w:rsidRPr="00EC74DE">
              <w:rPr>
                <w:rFonts w:eastAsia="Times New Roman" w:cstheme="minorHAnsi"/>
                <w:color w:val="000000"/>
                <w:sz w:val="18"/>
                <w:szCs w:val="18"/>
                <w:lang w:val="es-ES"/>
              </w:rPr>
              <w:t>Más de una vez por semana</w:t>
            </w:r>
            <w:r w:rsidRPr="00EC74DE">
              <w:rPr>
                <w:rFonts w:eastAsia="Times New Roman" w:cstheme="minorHAnsi"/>
                <w:color w:val="000000"/>
                <w:sz w:val="18"/>
                <w:szCs w:val="18"/>
                <w:lang w:val="es-ES"/>
              </w:rPr>
              <w:tab/>
            </w:r>
          </w:p>
        </w:tc>
        <w:tc>
          <w:tcPr>
            <w:tcW w:w="1260" w:type="dxa"/>
            <w:vAlign w:val="bottom"/>
          </w:tcPr>
          <w:p w:rsidR="00FF3CBC" w:rsidRPr="00EC74DE" w:rsidP="0049329C" w14:paraId="075F93CC"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3</w:t>
            </w:r>
          </w:p>
        </w:tc>
        <w:tc>
          <w:tcPr>
            <w:tcW w:w="2700" w:type="dxa"/>
          </w:tcPr>
          <w:p w:rsidR="00FF3CBC" w:rsidRPr="00EC74DE" w:rsidP="0049329C" w14:paraId="78B5A0AB" w14:textId="77777777">
            <w:pPr>
              <w:contextualSpacing/>
              <w:rPr>
                <w:rFonts w:eastAsia="Times New Roman" w:cstheme="minorHAnsi"/>
                <w:bCs/>
                <w:color w:val="000000"/>
                <w:sz w:val="18"/>
                <w:szCs w:val="18"/>
              </w:rPr>
            </w:pPr>
          </w:p>
        </w:tc>
      </w:tr>
      <w:tr w14:paraId="4A08FBCD" w14:textId="77777777" w:rsidTr="007E35F1">
        <w:tblPrEx>
          <w:tblW w:w="0" w:type="auto"/>
          <w:tblLayout w:type="fixed"/>
          <w:tblLook w:val="04A0"/>
        </w:tblPrEx>
        <w:trPr>
          <w:gridBefore w:val="1"/>
          <w:wBefore w:w="18" w:type="dxa"/>
        </w:trPr>
        <w:tc>
          <w:tcPr>
            <w:tcW w:w="1440" w:type="dxa"/>
          </w:tcPr>
          <w:p w:rsidR="003D338E" w:rsidRPr="00EC74DE" w:rsidP="0049329C" w14:paraId="7112081B" w14:textId="77777777">
            <w:pPr>
              <w:contextualSpacing/>
              <w:rPr>
                <w:rFonts w:eastAsia="Times New Roman" w:cstheme="minorHAnsi"/>
                <w:color w:val="000000"/>
                <w:sz w:val="18"/>
                <w:szCs w:val="18"/>
              </w:rPr>
            </w:pPr>
          </w:p>
        </w:tc>
        <w:tc>
          <w:tcPr>
            <w:tcW w:w="4860" w:type="dxa"/>
            <w:vAlign w:val="bottom"/>
          </w:tcPr>
          <w:p w:rsidR="003D338E" w:rsidRPr="00EC74DE" w:rsidP="00B1228B" w14:paraId="5BCDDA3C" w14:textId="77777777">
            <w:pPr>
              <w:tabs>
                <w:tab w:val="right" w:leader="dot" w:pos="5760"/>
              </w:tabs>
              <w:contextualSpacing/>
              <w:rPr>
                <w:rFonts w:eastAsia="Times New Roman" w:cstheme="minorHAnsi"/>
                <w:color w:val="000000"/>
                <w:sz w:val="18"/>
                <w:szCs w:val="18"/>
                <w:lang w:val=""/>
              </w:rPr>
            </w:pPr>
            <w:r w:rsidRPr="00EC74DE">
              <w:rPr>
                <w:rFonts w:eastAsia="Times New Roman" w:cstheme="minorHAnsi"/>
                <w:color w:val="000000"/>
                <w:sz w:val="18"/>
                <w:szCs w:val="18"/>
                <w:lang w:val=""/>
              </w:rPr>
              <w:t>Una vez por semana o menos</w:t>
            </w:r>
            <w:r w:rsidRPr="00EC74DE">
              <w:rPr>
                <w:rFonts w:eastAsia="Times New Roman" w:cstheme="minorHAnsi"/>
                <w:color w:val="000000"/>
                <w:sz w:val="18"/>
                <w:szCs w:val="18"/>
                <w:lang w:val=""/>
              </w:rPr>
              <w:tab/>
            </w:r>
          </w:p>
        </w:tc>
        <w:tc>
          <w:tcPr>
            <w:tcW w:w="1260" w:type="dxa"/>
            <w:vAlign w:val="bottom"/>
          </w:tcPr>
          <w:p w:rsidR="003D338E" w:rsidRPr="00EC74DE" w:rsidP="0049329C" w14:paraId="033A1554"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4</w:t>
            </w:r>
          </w:p>
        </w:tc>
        <w:tc>
          <w:tcPr>
            <w:tcW w:w="2700" w:type="dxa"/>
          </w:tcPr>
          <w:p w:rsidR="003D338E" w:rsidRPr="00EC74DE" w:rsidP="0049329C" w14:paraId="6650EFB6" w14:textId="77777777">
            <w:pPr>
              <w:contextualSpacing/>
              <w:rPr>
                <w:rFonts w:eastAsia="Times New Roman" w:cstheme="minorHAnsi"/>
                <w:bCs/>
                <w:color w:val="000000"/>
                <w:sz w:val="18"/>
                <w:szCs w:val="18"/>
              </w:rPr>
            </w:pPr>
          </w:p>
        </w:tc>
      </w:tr>
      <w:tr w14:paraId="239ECAEF" w14:textId="77777777" w:rsidTr="007E35F1">
        <w:tblPrEx>
          <w:tblW w:w="0" w:type="auto"/>
          <w:tblLayout w:type="fixed"/>
          <w:tblLook w:val="04A0"/>
        </w:tblPrEx>
        <w:trPr>
          <w:gridBefore w:val="1"/>
          <w:wBefore w:w="18" w:type="dxa"/>
        </w:trPr>
        <w:tc>
          <w:tcPr>
            <w:tcW w:w="1440" w:type="dxa"/>
          </w:tcPr>
          <w:p w:rsidR="00FF3CBC" w:rsidRPr="00EC74DE" w:rsidP="0049329C" w14:paraId="55B0BA6B" w14:textId="77777777">
            <w:pPr>
              <w:contextualSpacing/>
              <w:rPr>
                <w:rFonts w:eastAsia="Times New Roman" w:cstheme="minorHAnsi"/>
                <w:color w:val="000000"/>
                <w:sz w:val="18"/>
                <w:szCs w:val="18"/>
              </w:rPr>
            </w:pPr>
          </w:p>
        </w:tc>
        <w:tc>
          <w:tcPr>
            <w:tcW w:w="4860" w:type="dxa"/>
            <w:vAlign w:val="bottom"/>
          </w:tcPr>
          <w:p w:rsidR="00FF3CBC" w:rsidRPr="00EC74DE" w:rsidP="00A50EB3" w14:paraId="77EC77A1"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Nunca</w:t>
            </w:r>
            <w:r w:rsidRPr="00EC74DE">
              <w:rPr>
                <w:rFonts w:eastAsia="Times New Roman" w:cstheme="minorHAnsi"/>
                <w:color w:val="000000"/>
                <w:sz w:val="18"/>
                <w:szCs w:val="18"/>
              </w:rPr>
              <w:tab/>
            </w:r>
          </w:p>
        </w:tc>
        <w:tc>
          <w:tcPr>
            <w:tcW w:w="1260" w:type="dxa"/>
            <w:vAlign w:val="bottom"/>
          </w:tcPr>
          <w:p w:rsidR="00FF3CBC" w:rsidRPr="00EC74DE" w:rsidP="0049329C" w14:paraId="45B656BF"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5</w:t>
            </w:r>
          </w:p>
        </w:tc>
        <w:tc>
          <w:tcPr>
            <w:tcW w:w="2700" w:type="dxa"/>
          </w:tcPr>
          <w:p w:rsidR="00FF3CBC" w:rsidRPr="00EC74DE" w:rsidP="0049329C" w14:paraId="7F2AAF94" w14:textId="77777777">
            <w:pPr>
              <w:contextualSpacing/>
              <w:rPr>
                <w:rFonts w:eastAsia="Times New Roman" w:cstheme="minorHAnsi"/>
                <w:bCs/>
                <w:color w:val="000000"/>
                <w:sz w:val="18"/>
                <w:szCs w:val="18"/>
              </w:rPr>
            </w:pPr>
          </w:p>
        </w:tc>
      </w:tr>
      <w:tr w14:paraId="2ABB7D28" w14:textId="77777777" w:rsidTr="007E35F1">
        <w:tblPrEx>
          <w:tblW w:w="0" w:type="auto"/>
          <w:tblLayout w:type="fixed"/>
          <w:tblLook w:val="04A0"/>
        </w:tblPrEx>
        <w:trPr>
          <w:gridBefore w:val="1"/>
          <w:wBefore w:w="18" w:type="dxa"/>
        </w:trPr>
        <w:tc>
          <w:tcPr>
            <w:tcW w:w="1440" w:type="dxa"/>
          </w:tcPr>
          <w:p w:rsidR="00C70E59" w:rsidRPr="00EC74DE" w:rsidP="0049329C" w14:paraId="1DDC0A91" w14:textId="77777777">
            <w:pPr>
              <w:contextualSpacing/>
              <w:rPr>
                <w:rFonts w:eastAsia="Times New Roman" w:cstheme="minorHAnsi"/>
                <w:color w:val="000000"/>
                <w:sz w:val="18"/>
                <w:szCs w:val="18"/>
              </w:rPr>
            </w:pPr>
          </w:p>
        </w:tc>
        <w:tc>
          <w:tcPr>
            <w:tcW w:w="4860" w:type="dxa"/>
            <w:vAlign w:val="bottom"/>
          </w:tcPr>
          <w:p w:rsidR="00C70E59" w:rsidRPr="002D2188" w:rsidP="00A50EB3" w14:paraId="1D8E2B0E" w14:textId="77777777">
            <w:pPr>
              <w:tabs>
                <w:tab w:val="right" w:leader="dot" w:pos="5760"/>
              </w:tabs>
              <w:contextualSpacing/>
              <w:rPr>
                <w:rFonts w:eastAsia="Times New Roman" w:cstheme="minorHAnsi"/>
                <w:color w:val="808080" w:themeColor="background1" w:themeShade="80"/>
                <w:sz w:val="18"/>
                <w:szCs w:val="18"/>
              </w:rPr>
            </w:pPr>
            <w:r w:rsidRPr="002D2188">
              <w:rPr>
                <w:rFonts w:eastAsia="Times New Roman" w:cstheme="minorHAnsi"/>
                <w:color w:val="808080" w:themeColor="background1" w:themeShade="80"/>
                <w:sz w:val="18"/>
                <w:szCs w:val="18"/>
              </w:rPr>
              <w:t xml:space="preserve">No </w:t>
            </w:r>
            <w:r w:rsidRPr="002D2188">
              <w:rPr>
                <w:rFonts w:eastAsia="Times New Roman" w:cstheme="minorHAnsi"/>
                <w:color w:val="808080" w:themeColor="background1" w:themeShade="80"/>
                <w:sz w:val="18"/>
                <w:szCs w:val="18"/>
              </w:rPr>
              <w:t>Sabe</w:t>
            </w:r>
            <w:r w:rsidRPr="002D2188">
              <w:rPr>
                <w:rFonts w:eastAsia="Times New Roman" w:cstheme="minorHAnsi"/>
                <w:color w:val="808080" w:themeColor="background1" w:themeShade="80"/>
                <w:sz w:val="18"/>
                <w:szCs w:val="18"/>
              </w:rPr>
              <w:tab/>
            </w:r>
          </w:p>
        </w:tc>
        <w:tc>
          <w:tcPr>
            <w:tcW w:w="1260" w:type="dxa"/>
            <w:vAlign w:val="bottom"/>
          </w:tcPr>
          <w:p w:rsidR="00C70E59" w:rsidRPr="002D2188" w:rsidP="0049329C" w14:paraId="72166B69" w14:textId="77777777">
            <w:pPr>
              <w:contextualSpacing/>
              <w:jc w:val="right"/>
              <w:rPr>
                <w:rFonts w:eastAsia="Times New Roman" w:cstheme="minorHAnsi"/>
                <w:bCs/>
                <w:color w:val="808080" w:themeColor="background1" w:themeShade="80"/>
                <w:sz w:val="18"/>
                <w:szCs w:val="18"/>
              </w:rPr>
            </w:pPr>
            <w:r w:rsidRPr="002D2188">
              <w:rPr>
                <w:rFonts w:eastAsia="Times New Roman" w:cstheme="minorHAnsi"/>
                <w:bCs/>
                <w:color w:val="808080" w:themeColor="background1" w:themeShade="80"/>
                <w:sz w:val="18"/>
                <w:szCs w:val="18"/>
              </w:rPr>
              <w:t>9</w:t>
            </w:r>
          </w:p>
        </w:tc>
        <w:tc>
          <w:tcPr>
            <w:tcW w:w="2700" w:type="dxa"/>
          </w:tcPr>
          <w:p w:rsidR="00C70E59" w:rsidRPr="00EC74DE" w:rsidP="0049329C" w14:paraId="6123853E" w14:textId="77777777">
            <w:pPr>
              <w:contextualSpacing/>
              <w:rPr>
                <w:rFonts w:eastAsia="Times New Roman" w:cstheme="minorHAnsi"/>
                <w:bCs/>
                <w:color w:val="000000"/>
                <w:sz w:val="18"/>
                <w:szCs w:val="18"/>
              </w:rPr>
            </w:pPr>
          </w:p>
        </w:tc>
      </w:tr>
      <w:tr w14:paraId="51226022" w14:textId="77777777" w:rsidTr="007E35F1">
        <w:tblPrEx>
          <w:tblW w:w="0" w:type="auto"/>
          <w:tblLayout w:type="fixed"/>
          <w:tblLook w:val="04A0"/>
        </w:tblPrEx>
        <w:trPr>
          <w:gridBefore w:val="1"/>
          <w:wBefore w:w="18" w:type="dxa"/>
        </w:trPr>
        <w:tc>
          <w:tcPr>
            <w:tcW w:w="1440" w:type="dxa"/>
          </w:tcPr>
          <w:p w:rsidR="00C70E59" w:rsidRPr="00EC74DE" w:rsidP="0049329C" w14:paraId="75BD3501" w14:textId="77777777">
            <w:pPr>
              <w:contextualSpacing/>
              <w:rPr>
                <w:rFonts w:eastAsia="Times New Roman" w:cstheme="minorHAnsi"/>
                <w:color w:val="000000"/>
                <w:sz w:val="18"/>
                <w:szCs w:val="18"/>
              </w:rPr>
            </w:pPr>
          </w:p>
        </w:tc>
        <w:tc>
          <w:tcPr>
            <w:tcW w:w="4860" w:type="dxa"/>
            <w:vAlign w:val="bottom"/>
          </w:tcPr>
          <w:p w:rsidR="00C70E59" w:rsidRPr="00EC74DE" w:rsidP="00A50EB3" w14:paraId="76A76085"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Rehusó </w:t>
            </w:r>
            <w:r w:rsidRPr="00EC74DE">
              <w:rPr>
                <w:rFonts w:eastAsia="Times New Roman" w:cstheme="minorHAnsi"/>
                <w:color w:val="808080" w:themeColor="background1" w:themeShade="80"/>
                <w:sz w:val="18"/>
                <w:szCs w:val="18"/>
                <w:lang w:val="es-ES"/>
              </w:rPr>
              <w:t>Contestar</w:t>
            </w:r>
            <w:r w:rsidRPr="00EC74DE">
              <w:rPr>
                <w:rFonts w:eastAsia="Times New Roman" w:cstheme="minorHAnsi"/>
                <w:color w:val="808080" w:themeColor="background1" w:themeShade="80"/>
                <w:sz w:val="18"/>
                <w:szCs w:val="18"/>
                <w:lang w:val="es-ES"/>
              </w:rPr>
              <w:tab/>
            </w:r>
          </w:p>
        </w:tc>
        <w:tc>
          <w:tcPr>
            <w:tcW w:w="1260" w:type="dxa"/>
            <w:vAlign w:val="bottom"/>
          </w:tcPr>
          <w:p w:rsidR="00C70E59" w:rsidRPr="00EC74DE" w:rsidP="0049329C" w14:paraId="0E2EC395"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C70E59" w:rsidRPr="00EC74DE" w:rsidP="0049329C" w14:paraId="3311E8F2" w14:textId="77777777">
            <w:pPr>
              <w:contextualSpacing/>
              <w:rPr>
                <w:rFonts w:eastAsia="Times New Roman" w:cstheme="minorHAnsi"/>
                <w:color w:val="808080" w:themeColor="background1" w:themeShade="80"/>
                <w:sz w:val="18"/>
                <w:szCs w:val="18"/>
              </w:rPr>
            </w:pPr>
          </w:p>
        </w:tc>
      </w:tr>
    </w:tbl>
    <w:p w:rsidR="007E35F1" w:rsidRPr="00EC74DE" w:rsidP="0049329C" w14:paraId="2ECED87C"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73DAEF96" w14:textId="77777777" w:rsidTr="007E35F1">
        <w:tblPrEx>
          <w:tblW w:w="0" w:type="auto"/>
          <w:tblLayout w:type="fixed"/>
          <w:tblLook w:val="04A0"/>
        </w:tblPrEx>
        <w:tc>
          <w:tcPr>
            <w:tcW w:w="1458" w:type="dxa"/>
            <w:gridSpan w:val="2"/>
            <w:vAlign w:val="bottom"/>
          </w:tcPr>
          <w:p w:rsidR="007E35F1" w:rsidRPr="00EC74DE" w:rsidP="0049329C" w14:paraId="5053E89C"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ND2J.</w:t>
            </w:r>
          </w:p>
        </w:tc>
        <w:tc>
          <w:tcPr>
            <w:tcW w:w="8820" w:type="dxa"/>
            <w:gridSpan w:val="3"/>
            <w:vAlign w:val="bottom"/>
          </w:tcPr>
          <w:p w:rsidR="007E35F1" w:rsidRPr="00EC74DE" w:rsidP="00734068" w14:paraId="3E0F812A" w14:textId="77777777">
            <w:pPr>
              <w:contextualSpacing/>
              <w:rPr>
                <w:b/>
                <w:color w:val="000000"/>
                <w:sz w:val="18"/>
                <w:lang w:val=""/>
              </w:rPr>
            </w:pPr>
            <w:r w:rsidRPr="00EC74DE">
              <w:rPr>
                <w:b/>
                <w:color w:val="000000"/>
                <w:sz w:val="18"/>
                <w:lang w:val=""/>
              </w:rPr>
              <w:t xml:space="preserve">En los últimos 12 meses, ¿ha </w:t>
            </w:r>
            <w:r w:rsidRPr="00EC74DE" w:rsidR="00734068">
              <w:rPr>
                <w:b/>
                <w:color w:val="000000"/>
                <w:sz w:val="18"/>
                <w:lang w:val=""/>
              </w:rPr>
              <w:t>usado</w:t>
            </w:r>
            <w:r w:rsidRPr="00EC74DE">
              <w:rPr>
                <w:b/>
                <w:color w:val="000000"/>
                <w:sz w:val="18"/>
                <w:lang w:val=""/>
              </w:rPr>
              <w:t xml:space="preserve"> alguna otra droga que NO se inyectó?</w:t>
            </w:r>
          </w:p>
        </w:tc>
      </w:tr>
      <w:tr w14:paraId="04AFB1DC" w14:textId="77777777" w:rsidTr="007E35F1">
        <w:tblPrEx>
          <w:tblW w:w="0" w:type="auto"/>
          <w:tblLayout w:type="fixed"/>
          <w:tblLook w:val="04A0"/>
        </w:tblPrEx>
        <w:tc>
          <w:tcPr>
            <w:tcW w:w="1458" w:type="dxa"/>
            <w:gridSpan w:val="2"/>
            <w:vAlign w:val="bottom"/>
          </w:tcPr>
          <w:p w:rsidR="007E35F1" w:rsidRPr="00EC74DE" w:rsidP="0049329C" w14:paraId="31264AB3"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ND_OTHYN</w:t>
            </w:r>
          </w:p>
        </w:tc>
        <w:tc>
          <w:tcPr>
            <w:tcW w:w="6120" w:type="dxa"/>
            <w:gridSpan w:val="2"/>
            <w:vAlign w:val="bottom"/>
          </w:tcPr>
          <w:p w:rsidR="007E35F1" w:rsidRPr="00EC74DE" w:rsidP="0049329C" w14:paraId="250C7C96" w14:textId="77777777">
            <w:pPr>
              <w:contextualSpacing/>
              <w:rPr>
                <w:rFonts w:eastAsia="Times New Roman" w:cstheme="minorHAnsi"/>
                <w:color w:val="000000"/>
                <w:sz w:val="18"/>
                <w:szCs w:val="18"/>
              </w:rPr>
            </w:pPr>
            <w:r w:rsidRPr="00EC74DE">
              <w:rPr>
                <w:rFonts w:eastAsia="Times New Roman" w:cstheme="minorHAnsi"/>
                <w:color w:val="000000"/>
                <w:sz w:val="18"/>
                <w:szCs w:val="18"/>
              </w:rPr>
              <w:t>Used other non-injection drugs past 12 mos</w:t>
            </w:r>
          </w:p>
        </w:tc>
        <w:tc>
          <w:tcPr>
            <w:tcW w:w="2700" w:type="dxa"/>
            <w:vAlign w:val="bottom"/>
          </w:tcPr>
          <w:p w:rsidR="007E35F1" w:rsidRPr="00EC74DE" w:rsidP="0049329C" w14:paraId="6B144BE0" w14:textId="77777777">
            <w:pPr>
              <w:contextualSpacing/>
              <w:rPr>
                <w:rFonts w:eastAsia="Times New Roman" w:cstheme="minorHAnsi"/>
                <w:color w:val="000000"/>
                <w:sz w:val="18"/>
                <w:szCs w:val="18"/>
              </w:rPr>
            </w:pPr>
          </w:p>
        </w:tc>
      </w:tr>
      <w:tr w14:paraId="3CBE6DC0" w14:textId="77777777" w:rsidTr="007E35F1">
        <w:tblPrEx>
          <w:tblW w:w="0" w:type="auto"/>
          <w:tblLayout w:type="fixed"/>
          <w:tblLook w:val="04A0"/>
        </w:tblPrEx>
        <w:trPr>
          <w:gridBefore w:val="1"/>
          <w:wBefore w:w="18" w:type="dxa"/>
        </w:trPr>
        <w:tc>
          <w:tcPr>
            <w:tcW w:w="1440" w:type="dxa"/>
          </w:tcPr>
          <w:p w:rsidR="00FF3CBC" w:rsidRPr="00EC74DE" w:rsidP="0049329C" w14:paraId="63470489" w14:textId="77777777">
            <w:pPr>
              <w:contextualSpacing/>
              <w:rPr>
                <w:rFonts w:eastAsia="Times New Roman" w:cstheme="minorHAnsi"/>
                <w:color w:val="000000"/>
                <w:sz w:val="18"/>
                <w:szCs w:val="18"/>
              </w:rPr>
            </w:pPr>
          </w:p>
        </w:tc>
        <w:tc>
          <w:tcPr>
            <w:tcW w:w="4860" w:type="dxa"/>
            <w:vAlign w:val="bottom"/>
          </w:tcPr>
          <w:p w:rsidR="00FF3CBC" w:rsidRPr="00EC74DE" w:rsidP="00A50EB3" w14:paraId="3685DDC7"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No</w:t>
            </w:r>
            <w:r w:rsidRPr="00EC74DE">
              <w:rPr>
                <w:rFonts w:eastAsia="Times New Roman" w:cstheme="minorHAnsi"/>
                <w:color w:val="000000"/>
                <w:sz w:val="18"/>
                <w:szCs w:val="18"/>
              </w:rPr>
              <w:tab/>
            </w:r>
          </w:p>
        </w:tc>
        <w:tc>
          <w:tcPr>
            <w:tcW w:w="1260" w:type="dxa"/>
            <w:vAlign w:val="bottom"/>
          </w:tcPr>
          <w:p w:rsidR="00FF3CBC" w:rsidRPr="00EC74DE" w:rsidP="0049329C" w14:paraId="4899E53F"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0</w:t>
            </w:r>
          </w:p>
        </w:tc>
        <w:tc>
          <w:tcPr>
            <w:tcW w:w="2700" w:type="dxa"/>
          </w:tcPr>
          <w:p w:rsidR="00FF3CBC" w:rsidRPr="00EC74DE" w:rsidP="0049329C" w14:paraId="52FC8671" w14:textId="77777777">
            <w:pPr>
              <w:contextualSpacing/>
              <w:rPr>
                <w:rFonts w:eastAsia="Times New Roman" w:cstheme="minorHAnsi"/>
                <w:bCs/>
                <w:color w:val="000000"/>
                <w:sz w:val="18"/>
                <w:szCs w:val="18"/>
              </w:rPr>
            </w:pPr>
          </w:p>
        </w:tc>
      </w:tr>
      <w:tr w14:paraId="1981FD8A" w14:textId="77777777" w:rsidTr="007E35F1">
        <w:tblPrEx>
          <w:tblW w:w="0" w:type="auto"/>
          <w:tblLayout w:type="fixed"/>
          <w:tblLook w:val="04A0"/>
        </w:tblPrEx>
        <w:trPr>
          <w:gridBefore w:val="1"/>
          <w:wBefore w:w="18" w:type="dxa"/>
        </w:trPr>
        <w:tc>
          <w:tcPr>
            <w:tcW w:w="1440" w:type="dxa"/>
          </w:tcPr>
          <w:p w:rsidR="00FF3CBC" w:rsidRPr="00EC74DE" w:rsidP="0049329C" w14:paraId="70852A46" w14:textId="77777777">
            <w:pPr>
              <w:contextualSpacing/>
              <w:rPr>
                <w:rFonts w:eastAsia="Times New Roman" w:cstheme="minorHAnsi"/>
                <w:color w:val="000000"/>
                <w:sz w:val="18"/>
                <w:szCs w:val="18"/>
              </w:rPr>
            </w:pPr>
          </w:p>
        </w:tc>
        <w:tc>
          <w:tcPr>
            <w:tcW w:w="4860" w:type="dxa"/>
            <w:vAlign w:val="bottom"/>
          </w:tcPr>
          <w:p w:rsidR="00FF3CBC" w:rsidRPr="00EC74DE" w:rsidP="00A50EB3" w14:paraId="3FB3C33B"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Sí</w:t>
            </w:r>
            <w:r w:rsidRPr="00EC74DE">
              <w:rPr>
                <w:rFonts w:eastAsia="Times New Roman" w:cstheme="minorHAnsi"/>
                <w:color w:val="000000"/>
                <w:sz w:val="18"/>
                <w:szCs w:val="18"/>
              </w:rPr>
              <w:tab/>
            </w:r>
          </w:p>
        </w:tc>
        <w:tc>
          <w:tcPr>
            <w:tcW w:w="1260" w:type="dxa"/>
            <w:vAlign w:val="bottom"/>
          </w:tcPr>
          <w:p w:rsidR="00FF3CBC" w:rsidRPr="00EC74DE" w:rsidP="0049329C" w14:paraId="6E557563"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2700" w:type="dxa"/>
          </w:tcPr>
          <w:p w:rsidR="00FF3CBC" w:rsidRPr="00EC74DE" w:rsidP="0049329C" w14:paraId="5F8557B1" w14:textId="77777777">
            <w:pPr>
              <w:contextualSpacing/>
              <w:rPr>
                <w:rFonts w:eastAsia="Times New Roman" w:cstheme="minorHAnsi"/>
                <w:bCs/>
                <w:color w:val="000000"/>
                <w:sz w:val="18"/>
                <w:szCs w:val="18"/>
              </w:rPr>
            </w:pPr>
          </w:p>
        </w:tc>
      </w:tr>
      <w:tr w14:paraId="5260426A" w14:textId="77777777" w:rsidTr="007E35F1">
        <w:tblPrEx>
          <w:tblW w:w="0" w:type="auto"/>
          <w:tblLayout w:type="fixed"/>
          <w:tblLook w:val="04A0"/>
        </w:tblPrEx>
        <w:trPr>
          <w:gridBefore w:val="1"/>
          <w:wBefore w:w="18" w:type="dxa"/>
        </w:trPr>
        <w:tc>
          <w:tcPr>
            <w:tcW w:w="1440" w:type="dxa"/>
          </w:tcPr>
          <w:p w:rsidR="00FF3CBC" w:rsidRPr="00EC74DE" w:rsidP="0049329C" w14:paraId="2AE8619D" w14:textId="77777777">
            <w:pPr>
              <w:contextualSpacing/>
              <w:rPr>
                <w:rFonts w:eastAsia="Times New Roman" w:cstheme="minorHAnsi"/>
                <w:color w:val="000000"/>
                <w:sz w:val="18"/>
                <w:szCs w:val="18"/>
              </w:rPr>
            </w:pPr>
          </w:p>
        </w:tc>
        <w:tc>
          <w:tcPr>
            <w:tcW w:w="4860" w:type="dxa"/>
            <w:vAlign w:val="bottom"/>
          </w:tcPr>
          <w:p w:rsidR="00FF3CBC" w:rsidRPr="00EC74DE" w:rsidP="00A50EB3" w14:paraId="2FF58CA4"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rFonts w:eastAsia="Times New Roman" w:cstheme="minorHAnsi"/>
                <w:color w:val="808080" w:themeColor="background1" w:themeShade="80"/>
                <w:sz w:val="18"/>
                <w:szCs w:val="18"/>
                <w:lang w:val="es-ES"/>
              </w:rPr>
              <w:tab/>
            </w:r>
          </w:p>
        </w:tc>
        <w:tc>
          <w:tcPr>
            <w:tcW w:w="1260" w:type="dxa"/>
            <w:vAlign w:val="bottom"/>
          </w:tcPr>
          <w:p w:rsidR="00FF3CBC" w:rsidRPr="00EC74DE" w:rsidP="0049329C" w14:paraId="7A2149CA"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700" w:type="dxa"/>
          </w:tcPr>
          <w:p w:rsidR="00FF3CBC" w:rsidRPr="00EC74DE" w:rsidP="0049329C" w14:paraId="6A18BEE5" w14:textId="77777777">
            <w:pPr>
              <w:contextualSpacing/>
              <w:rPr>
                <w:rFonts w:eastAsia="Times New Roman" w:cstheme="minorHAnsi"/>
                <w:color w:val="808080" w:themeColor="background1" w:themeShade="80"/>
                <w:sz w:val="18"/>
                <w:szCs w:val="18"/>
              </w:rPr>
            </w:pPr>
          </w:p>
        </w:tc>
      </w:tr>
      <w:tr w14:paraId="3C87DBB5" w14:textId="77777777" w:rsidTr="007E35F1">
        <w:tblPrEx>
          <w:tblW w:w="0" w:type="auto"/>
          <w:tblLayout w:type="fixed"/>
          <w:tblLook w:val="04A0"/>
        </w:tblPrEx>
        <w:trPr>
          <w:gridBefore w:val="1"/>
          <w:wBefore w:w="18" w:type="dxa"/>
        </w:trPr>
        <w:tc>
          <w:tcPr>
            <w:tcW w:w="1440" w:type="dxa"/>
          </w:tcPr>
          <w:p w:rsidR="00FF3CBC" w:rsidRPr="00EC74DE" w:rsidP="0049329C" w14:paraId="51E0B393" w14:textId="77777777">
            <w:pPr>
              <w:contextualSpacing/>
              <w:rPr>
                <w:rFonts w:eastAsia="Times New Roman" w:cstheme="minorHAnsi"/>
                <w:color w:val="000000"/>
                <w:sz w:val="18"/>
                <w:szCs w:val="18"/>
              </w:rPr>
            </w:pPr>
          </w:p>
        </w:tc>
        <w:tc>
          <w:tcPr>
            <w:tcW w:w="4860" w:type="dxa"/>
            <w:vAlign w:val="bottom"/>
          </w:tcPr>
          <w:p w:rsidR="00FF3CBC" w:rsidRPr="00EC74DE" w:rsidP="00A50EB3" w14:paraId="3455EACA"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rFonts w:eastAsia="Times New Roman" w:cstheme="minorHAnsi"/>
                <w:color w:val="808080" w:themeColor="background1" w:themeShade="80"/>
                <w:sz w:val="18"/>
                <w:szCs w:val="18"/>
                <w:lang w:val="es-ES"/>
              </w:rPr>
              <w:tab/>
            </w:r>
          </w:p>
        </w:tc>
        <w:tc>
          <w:tcPr>
            <w:tcW w:w="1260" w:type="dxa"/>
            <w:vAlign w:val="bottom"/>
          </w:tcPr>
          <w:p w:rsidR="00FF3CBC" w:rsidRPr="00EC74DE" w:rsidP="0049329C" w14:paraId="5F1D1FCC"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FF3CBC" w:rsidRPr="00EC74DE" w:rsidP="0049329C" w14:paraId="7B59BBD5" w14:textId="77777777">
            <w:pPr>
              <w:contextualSpacing/>
              <w:rPr>
                <w:rFonts w:eastAsia="Times New Roman" w:cstheme="minorHAnsi"/>
                <w:color w:val="808080" w:themeColor="background1" w:themeShade="80"/>
                <w:sz w:val="18"/>
                <w:szCs w:val="18"/>
              </w:rPr>
            </w:pPr>
          </w:p>
        </w:tc>
      </w:tr>
    </w:tbl>
    <w:p w:rsidR="007E35F1" w:rsidRPr="00EC74DE" w:rsidP="0049329C" w14:paraId="43047603" w14:textId="77777777">
      <w:pPr>
        <w:contextualSpacing/>
        <w:rPr>
          <w:rFonts w:cstheme="minorHAnsi"/>
          <w:sz w:val="18"/>
          <w:szCs w:val="18"/>
        </w:rPr>
      </w:pPr>
    </w:p>
    <w:tbl>
      <w:tblPr>
        <w:tblW w:w="10260" w:type="dxa"/>
        <w:tblInd w:w="18" w:type="dxa"/>
        <w:tblLook w:val="04A0"/>
      </w:tblPr>
      <w:tblGrid>
        <w:gridCol w:w="2008"/>
        <w:gridCol w:w="8252"/>
      </w:tblGrid>
      <w:tr w14:paraId="5D2C5747" w14:textId="77777777" w:rsidTr="007E35F1">
        <w:tblPrEx>
          <w:tblW w:w="10260" w:type="dxa"/>
          <w:tblInd w:w="18" w:type="dxa"/>
          <w:tblLook w:val="04A0"/>
        </w:tblPrEx>
        <w:trPr>
          <w:trHeight w:val="300"/>
        </w:trPr>
        <w:tc>
          <w:tcPr>
            <w:tcW w:w="2008" w:type="dxa"/>
            <w:tcBorders>
              <w:top w:val="single" w:sz="4" w:space="0" w:color="auto"/>
              <w:left w:val="single" w:sz="4" w:space="0" w:color="auto"/>
              <w:bottom w:val="single" w:sz="4" w:space="0" w:color="auto"/>
              <w:right w:val="nil"/>
            </w:tcBorders>
            <w:noWrap/>
            <w:hideMark/>
          </w:tcPr>
          <w:p w:rsidR="007E35F1" w:rsidRPr="00EC74DE" w:rsidP="0049329C" w14:paraId="1D3020F7"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Check_ND2J.spec.</w:t>
            </w:r>
          </w:p>
        </w:tc>
        <w:tc>
          <w:tcPr>
            <w:tcW w:w="8252" w:type="dxa"/>
            <w:tcBorders>
              <w:top w:val="single" w:sz="4" w:space="0" w:color="auto"/>
              <w:left w:val="nil"/>
              <w:bottom w:val="single" w:sz="4" w:space="0" w:color="auto"/>
              <w:right w:val="single" w:sz="4" w:space="0" w:color="auto"/>
            </w:tcBorders>
            <w:hideMark/>
          </w:tcPr>
          <w:p w:rsidR="007E35F1" w:rsidRPr="00EC74DE" w:rsidP="0049329C" w14:paraId="5A6D6F55" w14:textId="77777777">
            <w:pPr>
              <w:contextualSpacing/>
              <w:rPr>
                <w:rFonts w:eastAsia="Times New Roman" w:cstheme="minorHAnsi"/>
                <w:color w:val="000000"/>
                <w:sz w:val="18"/>
                <w:szCs w:val="18"/>
              </w:rPr>
            </w:pPr>
            <w:r w:rsidRPr="00EC74DE">
              <w:rPr>
                <w:rFonts w:eastAsia="Times New Roman" w:cstheme="minorHAnsi"/>
                <w:color w:val="000000"/>
                <w:sz w:val="18"/>
                <w:szCs w:val="18"/>
              </w:rPr>
              <w:t xml:space="preserve">If R has used another non-injection drug (ND2J EQ 1), go to ND2J.spec.  </w:t>
            </w:r>
          </w:p>
          <w:p w:rsidR="007E35F1" w:rsidRPr="00EC74DE" w:rsidP="0049329C" w14:paraId="3354F449" w14:textId="77777777">
            <w:pPr>
              <w:contextualSpacing/>
              <w:rPr>
                <w:rFonts w:eastAsia="Times New Roman" w:cstheme="minorHAnsi"/>
                <w:color w:val="000000"/>
                <w:sz w:val="18"/>
                <w:szCs w:val="18"/>
              </w:rPr>
            </w:pPr>
            <w:r w:rsidRPr="00EC74DE">
              <w:rPr>
                <w:rFonts w:eastAsia="Times New Roman" w:cstheme="minorHAnsi"/>
                <w:color w:val="000000"/>
                <w:sz w:val="18"/>
                <w:szCs w:val="18"/>
              </w:rPr>
              <w:t xml:space="preserve">Else, go to </w:t>
            </w:r>
            <w:r w:rsidRPr="00636EB5" w:rsidR="00E4020B">
              <w:rPr>
                <w:rFonts w:eastAsia="Times New Roman" w:cstheme="minorHAnsi"/>
                <w:color w:val="000000"/>
                <w:sz w:val="18"/>
                <w:szCs w:val="18"/>
              </w:rPr>
              <w:t>C</w:t>
            </w:r>
            <w:r w:rsidR="00E4020B">
              <w:rPr>
                <w:rFonts w:eastAsia="Times New Roman" w:cstheme="minorHAnsi"/>
                <w:color w:val="000000"/>
                <w:sz w:val="18"/>
                <w:szCs w:val="18"/>
              </w:rPr>
              <w:t>ALC_ENDND</w:t>
            </w:r>
            <w:r w:rsidRPr="00EC74DE">
              <w:rPr>
                <w:rFonts w:eastAsia="Times New Roman" w:cstheme="minorHAnsi"/>
                <w:color w:val="000000"/>
                <w:sz w:val="18"/>
                <w:szCs w:val="18"/>
              </w:rPr>
              <w:t>.</w:t>
            </w:r>
          </w:p>
        </w:tc>
      </w:tr>
    </w:tbl>
    <w:p w:rsidR="007E35F1" w:rsidP="0049329C" w14:paraId="091D38EE" w14:textId="77777777">
      <w:pPr>
        <w:contextualSpacing/>
        <w:rPr>
          <w:rFonts w:cstheme="minorHAnsi"/>
          <w:sz w:val="18"/>
          <w:szCs w:val="18"/>
        </w:rPr>
      </w:pPr>
    </w:p>
    <w:p w:rsidR="00CE11E4" w:rsidRPr="00EC74DE" w:rsidP="0049329C" w14:paraId="411DB8C9" w14:textId="77777777">
      <w:pPr>
        <w:contextualSpacing/>
        <w:rPr>
          <w:rFonts w:cstheme="minorHAnsi"/>
          <w:sz w:val="18"/>
          <w:szCs w:val="18"/>
        </w:rPr>
      </w:pPr>
    </w:p>
    <w:tbl>
      <w:tblPr>
        <w:tblW w:w="10278" w:type="dxa"/>
        <w:tblLayout w:type="fixed"/>
        <w:tblLook w:val="04A0"/>
      </w:tblPr>
      <w:tblGrid>
        <w:gridCol w:w="18"/>
        <w:gridCol w:w="1440"/>
        <w:gridCol w:w="8820"/>
      </w:tblGrid>
      <w:tr w14:paraId="040930FF" w14:textId="77777777" w:rsidTr="007E35F1">
        <w:tblPrEx>
          <w:tblW w:w="10278" w:type="dxa"/>
          <w:tblLayout w:type="fixed"/>
          <w:tblLook w:val="04A0"/>
        </w:tblPrEx>
        <w:tc>
          <w:tcPr>
            <w:tcW w:w="1458" w:type="dxa"/>
            <w:gridSpan w:val="2"/>
            <w:vAlign w:val="bottom"/>
          </w:tcPr>
          <w:p w:rsidR="007E35F1" w:rsidRPr="00EC74DE" w:rsidP="0049329C" w14:paraId="2C46C4F2"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ND2J.spec.</w:t>
            </w:r>
          </w:p>
        </w:tc>
        <w:tc>
          <w:tcPr>
            <w:tcW w:w="8820" w:type="dxa"/>
            <w:vAlign w:val="bottom"/>
          </w:tcPr>
          <w:p w:rsidR="007E35F1" w:rsidRPr="00076958" w:rsidP="001B1D31" w14:paraId="31FE4E28" w14:textId="77777777">
            <w:pPr>
              <w:contextualSpacing/>
              <w:rPr>
                <w:b/>
                <w:color w:val="000000"/>
                <w:sz w:val="18"/>
                <w:lang w:val=""/>
              </w:rPr>
            </w:pPr>
            <w:r w:rsidRPr="00076958">
              <w:rPr>
                <w:b/>
                <w:bCs/>
                <w:color w:val="000000"/>
                <w:sz w:val="18"/>
                <w:szCs w:val="18"/>
                <w:lang w:val=""/>
              </w:rPr>
              <w:t xml:space="preserve">¿Qué otras drogas </w:t>
            </w:r>
            <w:r w:rsidR="001B1D31">
              <w:rPr>
                <w:b/>
                <w:bCs/>
                <w:color w:val="000000"/>
                <w:sz w:val="18"/>
                <w:szCs w:val="18"/>
                <w:lang w:val=""/>
              </w:rPr>
              <w:t>usó</w:t>
            </w:r>
            <w:r w:rsidRPr="00076958">
              <w:rPr>
                <w:b/>
                <w:bCs/>
                <w:color w:val="000000"/>
                <w:sz w:val="18"/>
                <w:szCs w:val="18"/>
                <w:lang w:val=""/>
              </w:rPr>
              <w:t xml:space="preserve"> que NO se inyectó?</w:t>
            </w:r>
          </w:p>
        </w:tc>
      </w:tr>
      <w:tr w14:paraId="3651528E" w14:textId="77777777" w:rsidTr="007E35F1">
        <w:tblPrEx>
          <w:tblW w:w="10278" w:type="dxa"/>
          <w:tblLayout w:type="fixed"/>
          <w:tblLook w:val="04A0"/>
        </w:tblPrEx>
        <w:tc>
          <w:tcPr>
            <w:tcW w:w="1458" w:type="dxa"/>
            <w:gridSpan w:val="2"/>
            <w:vAlign w:val="bottom"/>
          </w:tcPr>
          <w:p w:rsidR="007E35F1" w:rsidRPr="00EC74DE" w:rsidP="0049329C" w14:paraId="6FA95FA8"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ND_OTHSP</w:t>
            </w:r>
          </w:p>
        </w:tc>
        <w:tc>
          <w:tcPr>
            <w:tcW w:w="8820" w:type="dxa"/>
            <w:vAlign w:val="bottom"/>
          </w:tcPr>
          <w:p w:rsidR="007E35F1" w:rsidRPr="00EC74DE" w:rsidP="0049329C" w14:paraId="4FC792A3" w14:textId="77777777">
            <w:pPr>
              <w:contextualSpacing/>
              <w:rPr>
                <w:rFonts w:eastAsia="Times New Roman" w:cstheme="minorHAnsi"/>
                <w:color w:val="000000"/>
                <w:sz w:val="18"/>
                <w:szCs w:val="18"/>
              </w:rPr>
            </w:pPr>
            <w:r w:rsidRPr="00EC74DE">
              <w:rPr>
                <w:rFonts w:eastAsia="Times New Roman" w:cstheme="minorHAnsi"/>
                <w:color w:val="000000"/>
                <w:sz w:val="18"/>
                <w:szCs w:val="18"/>
              </w:rPr>
              <w:t>Other non-injection drugs</w:t>
            </w:r>
          </w:p>
        </w:tc>
      </w:tr>
      <w:tr w14:paraId="259704EE" w14:textId="77777777" w:rsidTr="007E35F1">
        <w:tblPrEx>
          <w:tblW w:w="10278" w:type="dxa"/>
          <w:tblLayout w:type="fixed"/>
          <w:tblLook w:val="04A0"/>
        </w:tblPrEx>
        <w:trPr>
          <w:gridBefore w:val="1"/>
          <w:wBefore w:w="18" w:type="dxa"/>
          <w:trHeight w:val="279"/>
        </w:trPr>
        <w:tc>
          <w:tcPr>
            <w:tcW w:w="1440" w:type="dxa"/>
          </w:tcPr>
          <w:p w:rsidR="007E35F1" w:rsidRPr="00EC74DE" w:rsidP="0049329C" w14:paraId="68D8D52B" w14:textId="77777777">
            <w:pPr>
              <w:contextualSpacing/>
              <w:rPr>
                <w:rFonts w:eastAsia="Times New Roman" w:cstheme="minorHAnsi"/>
                <w:color w:val="000000"/>
                <w:sz w:val="18"/>
                <w:szCs w:val="18"/>
              </w:rPr>
            </w:pPr>
          </w:p>
        </w:tc>
        <w:tc>
          <w:tcPr>
            <w:tcW w:w="8820" w:type="dxa"/>
          </w:tcPr>
          <w:p w:rsidR="007E35F1" w:rsidRPr="00EC74DE" w:rsidP="0049329C" w14:paraId="6176CCAD" w14:textId="77777777">
            <w:pPr>
              <w:contextualSpacing/>
              <w:rPr>
                <w:rFonts w:eastAsia="Times New Roman" w:cstheme="minorHAnsi"/>
                <w:color w:val="000000"/>
                <w:sz w:val="18"/>
                <w:szCs w:val="18"/>
              </w:rPr>
            </w:pPr>
            <w:r w:rsidRPr="00EC74DE">
              <w:rPr>
                <w:rFonts w:eastAsia="Times New Roman" w:cstheme="minorHAnsi"/>
                <w:color w:val="000000"/>
                <w:sz w:val="18"/>
                <w:szCs w:val="18"/>
              </w:rPr>
              <w:t xml:space="preserve">__ __ __ __ __ __ __ __ __ ____ __ __ __ ____ __ __ __ ____ __ __ __ __ ____ __ __ __ ____ __ __ __ ____ __ __ __ </w:t>
            </w:r>
          </w:p>
        </w:tc>
      </w:tr>
      <w:tr w14:paraId="6D8455B3" w14:textId="77777777" w:rsidTr="007E35F1">
        <w:tblPrEx>
          <w:tblW w:w="10278" w:type="dxa"/>
          <w:tblLayout w:type="fixed"/>
          <w:tblLook w:val="04A0"/>
        </w:tblPrEx>
        <w:trPr>
          <w:gridBefore w:val="1"/>
          <w:wBefore w:w="18" w:type="dxa"/>
        </w:trPr>
        <w:tc>
          <w:tcPr>
            <w:tcW w:w="1440" w:type="dxa"/>
          </w:tcPr>
          <w:p w:rsidR="007E35F1" w:rsidRPr="00EC74DE" w:rsidP="0049329C" w14:paraId="2DA4F082" w14:textId="77777777">
            <w:pPr>
              <w:contextualSpacing/>
              <w:rPr>
                <w:rFonts w:eastAsia="Times New Roman" w:cstheme="minorHAnsi"/>
                <w:color w:val="000000"/>
                <w:sz w:val="18"/>
                <w:szCs w:val="18"/>
              </w:rPr>
            </w:pPr>
          </w:p>
        </w:tc>
        <w:tc>
          <w:tcPr>
            <w:tcW w:w="8820" w:type="dxa"/>
            <w:vAlign w:val="bottom"/>
          </w:tcPr>
          <w:p w:rsidR="007E35F1" w:rsidRPr="00EC74DE" w:rsidP="0049329C" w14:paraId="2BAB8119" w14:textId="77777777">
            <w:pPr>
              <w:contextualSpacing/>
              <w:rPr>
                <w:rFonts w:eastAsia="Times New Roman" w:cstheme="minorHAnsi"/>
                <w:color w:val="000000"/>
                <w:sz w:val="18"/>
                <w:szCs w:val="18"/>
              </w:rPr>
            </w:pPr>
            <w:r w:rsidRPr="00EC74DE">
              <w:rPr>
                <w:rFonts w:eastAsia="Times New Roman" w:cstheme="minorHAnsi"/>
                <w:color w:val="000000"/>
                <w:sz w:val="18"/>
                <w:szCs w:val="18"/>
              </w:rPr>
              <w:t xml:space="preserve">{text response;  max length = </w:t>
            </w:r>
            <w:r w:rsidRPr="00EC74DE" w:rsidR="00173CA1">
              <w:rPr>
                <w:rFonts w:eastAsia="Times New Roman" w:cstheme="minorHAnsi"/>
                <w:color w:val="000000"/>
                <w:sz w:val="18"/>
                <w:szCs w:val="18"/>
              </w:rPr>
              <w:t>100</w:t>
            </w:r>
            <w:r w:rsidRPr="00EC74DE">
              <w:rPr>
                <w:rFonts w:eastAsia="Times New Roman" w:cstheme="minorHAnsi"/>
                <w:color w:val="000000"/>
                <w:sz w:val="18"/>
                <w:szCs w:val="18"/>
              </w:rPr>
              <w:t xml:space="preserve"> characters}</w:t>
            </w:r>
          </w:p>
        </w:tc>
      </w:tr>
    </w:tbl>
    <w:tbl>
      <w:tblPr>
        <w:tblStyle w:val="TableGrid"/>
        <w:tblW w:w="1026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40"/>
        <w:gridCol w:w="4860"/>
        <w:gridCol w:w="1890"/>
        <w:gridCol w:w="2070"/>
      </w:tblGrid>
      <w:tr w14:paraId="7E3FCE75" w14:textId="77777777" w:rsidTr="00FD2279">
        <w:tblPrEx>
          <w:tblW w:w="1026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40" w:type="dxa"/>
          </w:tcPr>
          <w:p w:rsidR="007F6AA1" w:rsidRPr="00636EB5" w:rsidP="007F6AA1" w14:paraId="08D8A805" w14:textId="77777777">
            <w:pPr>
              <w:rPr>
                <w:rFonts w:eastAsia="Times New Roman" w:cstheme="minorHAnsi"/>
                <w:color w:val="000000"/>
                <w:sz w:val="18"/>
                <w:szCs w:val="18"/>
              </w:rPr>
            </w:pPr>
          </w:p>
        </w:tc>
        <w:tc>
          <w:tcPr>
            <w:tcW w:w="4860" w:type="dxa"/>
            <w:vAlign w:val="bottom"/>
          </w:tcPr>
          <w:p w:rsidR="007F6AA1" w:rsidRPr="00636EB5" w:rsidP="007F6AA1" w14:paraId="7AB2822F" w14:textId="77777777">
            <w:pPr>
              <w:tabs>
                <w:tab w:val="right" w:leader="dot" w:pos="5760"/>
              </w:tabs>
              <w:rPr>
                <w:rFonts w:eastAsia="Times New Roman" w:cstheme="minorHAnsi"/>
                <w:color w:val="808080" w:themeColor="background1" w:themeShade="80"/>
                <w:sz w:val="18"/>
                <w:szCs w:val="18"/>
              </w:rPr>
            </w:pPr>
            <w:r w:rsidRPr="00EC74DE">
              <w:rPr>
                <w:color w:val="808080" w:themeColor="background1" w:themeShade="80"/>
                <w:sz w:val="18"/>
                <w:lang w:val="es-ES"/>
              </w:rPr>
              <w:t xml:space="preserve">No </w:t>
            </w:r>
            <w:r w:rsidRPr="00EC74DE">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890" w:type="dxa"/>
            <w:vAlign w:val="bottom"/>
          </w:tcPr>
          <w:p w:rsidR="007F6AA1" w:rsidRPr="00636EB5" w:rsidP="007F6AA1" w14:paraId="2D393205" w14:textId="77777777">
            <w:pPr>
              <w:jc w:val="right"/>
              <w:rPr>
                <w:rFonts w:eastAsia="Times New Roman" w:cstheme="minorHAnsi"/>
                <w:sz w:val="18"/>
                <w:szCs w:val="18"/>
              </w:rPr>
            </w:pPr>
            <w:r w:rsidRPr="00636EB5">
              <w:rPr>
                <w:rFonts w:eastAsia="Times New Roman" w:cstheme="minorHAnsi"/>
                <w:color w:val="808080" w:themeColor="background1" w:themeShade="80"/>
                <w:sz w:val="18"/>
                <w:szCs w:val="18"/>
              </w:rPr>
              <w:t>9</w:t>
            </w:r>
          </w:p>
        </w:tc>
        <w:tc>
          <w:tcPr>
            <w:tcW w:w="2070" w:type="dxa"/>
          </w:tcPr>
          <w:p w:rsidR="007F6AA1" w:rsidRPr="00636EB5" w:rsidP="007F6AA1" w14:paraId="0640C7DB" w14:textId="77777777">
            <w:pPr>
              <w:rPr>
                <w:rFonts w:eastAsia="Times New Roman" w:cstheme="minorHAnsi"/>
                <w:color w:val="808080" w:themeColor="background1" w:themeShade="80"/>
                <w:sz w:val="18"/>
                <w:szCs w:val="18"/>
              </w:rPr>
            </w:pPr>
          </w:p>
        </w:tc>
      </w:tr>
      <w:tr w14:paraId="4B836665" w14:textId="77777777" w:rsidTr="00FD2279">
        <w:tblPrEx>
          <w:tblW w:w="10260" w:type="dxa"/>
          <w:tblInd w:w="18" w:type="dxa"/>
          <w:tblLayout w:type="fixed"/>
          <w:tblLook w:val="04A0"/>
        </w:tblPrEx>
        <w:tc>
          <w:tcPr>
            <w:tcW w:w="1440" w:type="dxa"/>
          </w:tcPr>
          <w:p w:rsidR="007F6AA1" w:rsidRPr="00636EB5" w:rsidP="007F6AA1" w14:paraId="70E05DA8" w14:textId="77777777">
            <w:pPr>
              <w:rPr>
                <w:rFonts w:eastAsia="Times New Roman" w:cstheme="minorHAnsi"/>
                <w:color w:val="000000"/>
                <w:sz w:val="18"/>
                <w:szCs w:val="18"/>
              </w:rPr>
            </w:pPr>
          </w:p>
        </w:tc>
        <w:tc>
          <w:tcPr>
            <w:tcW w:w="4860" w:type="dxa"/>
            <w:vAlign w:val="bottom"/>
          </w:tcPr>
          <w:p w:rsidR="007F6AA1" w:rsidRPr="00636EB5" w:rsidP="007F6AA1" w14:paraId="6A75D94F" w14:textId="77777777">
            <w:pPr>
              <w:tabs>
                <w:tab w:val="right" w:leader="dot" w:pos="5760"/>
              </w:tabs>
              <w:rPr>
                <w:rFonts w:eastAsia="Times New Roman" w:cstheme="minorHAnsi"/>
                <w:color w:val="808080" w:themeColor="background1" w:themeShade="80"/>
                <w:sz w:val="18"/>
                <w:szCs w:val="18"/>
              </w:rPr>
            </w:pPr>
            <w:r w:rsidRPr="00EC74DE">
              <w:rPr>
                <w:color w:val="808080" w:themeColor="background1" w:themeShade="80"/>
                <w:sz w:val="18"/>
                <w:lang w:val="es-ES"/>
              </w:rPr>
              <w:t xml:space="preserve">Rehusó </w:t>
            </w:r>
            <w:r w:rsidRPr="00EC74DE">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890" w:type="dxa"/>
            <w:vAlign w:val="bottom"/>
          </w:tcPr>
          <w:p w:rsidR="007F6AA1" w:rsidRPr="00636EB5" w:rsidP="007F6AA1" w14:paraId="461E9F77"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070" w:type="dxa"/>
          </w:tcPr>
          <w:p w:rsidR="007F6AA1" w:rsidRPr="00636EB5" w:rsidP="007F6AA1" w14:paraId="1FD8640F" w14:textId="77777777">
            <w:pPr>
              <w:rPr>
                <w:rFonts w:eastAsia="Times New Roman" w:cstheme="minorHAnsi"/>
                <w:color w:val="808080" w:themeColor="background1" w:themeShade="80"/>
                <w:sz w:val="18"/>
                <w:szCs w:val="18"/>
              </w:rPr>
            </w:pPr>
          </w:p>
        </w:tc>
      </w:tr>
    </w:tbl>
    <w:p w:rsidR="00B2229B" w:rsidP="0049329C" w14:paraId="0AFC0D75" w14:textId="77777777">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210"/>
      </w:tblGrid>
      <w:tr w14:paraId="57D6861F" w14:textId="77777777" w:rsidTr="00D218AD">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0870EC" w:rsidRPr="00EC74DE" w:rsidP="00D218AD" w14:paraId="029CF00A"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CALC_ENDND.</w:t>
            </w:r>
          </w:p>
        </w:tc>
        <w:tc>
          <w:tcPr>
            <w:tcW w:w="2520" w:type="dxa"/>
            <w:vAlign w:val="bottom"/>
          </w:tcPr>
          <w:p w:rsidR="000870EC" w:rsidRPr="00EC74DE" w:rsidP="00D218AD" w14:paraId="59B15B64" w14:textId="77777777">
            <w:pPr>
              <w:contextualSpacing/>
              <w:rPr>
                <w:rFonts w:eastAsia="Times New Roman" w:cstheme="minorHAnsi"/>
                <w:b/>
                <w:bCs/>
                <w:color w:val="000000"/>
                <w:sz w:val="18"/>
                <w:szCs w:val="18"/>
              </w:rPr>
            </w:pPr>
          </w:p>
        </w:tc>
        <w:tc>
          <w:tcPr>
            <w:tcW w:w="6210" w:type="dxa"/>
            <w:vAlign w:val="bottom"/>
          </w:tcPr>
          <w:p w:rsidR="000870EC" w:rsidRPr="00EC74DE" w:rsidP="00D218AD" w14:paraId="040BE82C" w14:textId="77777777">
            <w:pPr>
              <w:contextualSpacing/>
              <w:rPr>
                <w:rFonts w:eastAsia="Times New Roman" w:cstheme="minorHAnsi"/>
                <w:b/>
                <w:bCs/>
                <w:color w:val="000000"/>
                <w:sz w:val="18"/>
                <w:szCs w:val="18"/>
              </w:rPr>
            </w:pPr>
          </w:p>
        </w:tc>
      </w:tr>
      <w:tr w14:paraId="49C16C5A" w14:textId="77777777" w:rsidTr="00D218AD">
        <w:tblPrEx>
          <w:tblW w:w="10278" w:type="dxa"/>
          <w:tblLayout w:type="fixed"/>
          <w:tblLook w:val="04A0"/>
        </w:tblPrEx>
        <w:trPr>
          <w:trHeight w:val="585"/>
        </w:trPr>
        <w:tc>
          <w:tcPr>
            <w:tcW w:w="1548" w:type="dxa"/>
            <w:vAlign w:val="bottom"/>
          </w:tcPr>
          <w:p w:rsidR="000870EC" w:rsidRPr="00EC74DE" w:rsidP="00D218AD" w14:paraId="5BE43E8F"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ENDND</w:t>
            </w:r>
          </w:p>
        </w:tc>
        <w:tc>
          <w:tcPr>
            <w:tcW w:w="2520" w:type="dxa"/>
            <w:vAlign w:val="bottom"/>
          </w:tcPr>
          <w:p w:rsidR="000870EC" w:rsidRPr="00EC74DE" w:rsidP="00D218AD" w14:paraId="5E40D1FC" w14:textId="77777777">
            <w:pPr>
              <w:contextualSpacing/>
              <w:rPr>
                <w:rFonts w:eastAsia="Times New Roman" w:cstheme="minorHAnsi"/>
                <w:color w:val="000000"/>
                <w:sz w:val="18"/>
                <w:szCs w:val="18"/>
              </w:rPr>
            </w:pPr>
            <w:r w:rsidRPr="00EC74DE">
              <w:rPr>
                <w:rFonts w:eastAsia="Times New Roman" w:cstheme="minorHAnsi"/>
                <w:color w:val="000000"/>
                <w:sz w:val="18"/>
                <w:szCs w:val="18"/>
              </w:rPr>
              <w:t xml:space="preserve">Time </w:t>
            </w:r>
            <w:r>
              <w:rPr>
                <w:rFonts w:eastAsia="Times New Roman" w:cstheme="minorHAnsi"/>
                <w:color w:val="000000"/>
                <w:sz w:val="18"/>
                <w:szCs w:val="18"/>
              </w:rPr>
              <w:t>ND</w:t>
            </w:r>
            <w:r w:rsidRPr="00EC74DE">
              <w:rPr>
                <w:rFonts w:eastAsia="Times New Roman" w:cstheme="minorHAnsi"/>
                <w:color w:val="000000"/>
                <w:sz w:val="18"/>
                <w:szCs w:val="18"/>
              </w:rPr>
              <w:t xml:space="preserve"> section ended</w:t>
            </w:r>
          </w:p>
        </w:tc>
        <w:tc>
          <w:tcPr>
            <w:tcW w:w="6210" w:type="dxa"/>
            <w:vAlign w:val="bottom"/>
          </w:tcPr>
          <w:p w:rsidR="000870EC" w:rsidRPr="00EC74DE" w:rsidP="00D218AD" w14:paraId="77C488CF" w14:textId="77777777">
            <w:pPr>
              <w:contextualSpacing/>
              <w:rPr>
                <w:rFonts w:eastAsia="Times New Roman" w:cstheme="minorHAnsi"/>
                <w:color w:val="000000"/>
                <w:sz w:val="18"/>
                <w:szCs w:val="18"/>
              </w:rPr>
            </w:pPr>
            <w:r w:rsidRPr="00EC74DE">
              <w:rPr>
                <w:rFonts w:eastAsia="Times New Roman" w:cstheme="minorHAnsi"/>
                <w:color w:val="000000"/>
                <w:sz w:val="18"/>
                <w:szCs w:val="18"/>
              </w:rPr>
              <w:t>ENDND = Current time</w:t>
            </w:r>
          </w:p>
        </w:tc>
      </w:tr>
    </w:tbl>
    <w:p w:rsidR="000870EC" w:rsidRPr="00EC74DE" w:rsidP="0049329C" w14:paraId="1C669BFA"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890"/>
        <w:gridCol w:w="8370"/>
      </w:tblGrid>
      <w:tr w14:paraId="592399D3"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890" w:type="dxa"/>
            <w:noWrap/>
            <w:hideMark/>
          </w:tcPr>
          <w:p w:rsidR="007E35F1" w:rsidRPr="00EC74DE" w:rsidP="0049329C" w14:paraId="277A9326"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END_ND.</w:t>
            </w:r>
          </w:p>
        </w:tc>
        <w:tc>
          <w:tcPr>
            <w:tcW w:w="8370" w:type="dxa"/>
          </w:tcPr>
          <w:p w:rsidR="007E35F1" w:rsidRPr="00EC74DE" w:rsidP="004320AA" w14:paraId="246BDDAA" w14:textId="77777777">
            <w:pPr>
              <w:contextualSpacing/>
              <w:rPr>
                <w:rFonts w:eastAsia="Times New Roman" w:cstheme="minorHAnsi"/>
                <w:color w:val="000000"/>
                <w:sz w:val="18"/>
                <w:szCs w:val="18"/>
              </w:rPr>
            </w:pPr>
            <w:r w:rsidRPr="00EC74DE">
              <w:rPr>
                <w:rFonts w:eastAsia="Times New Roman" w:cstheme="minorHAnsi"/>
                <w:color w:val="000000"/>
                <w:sz w:val="18"/>
                <w:szCs w:val="18"/>
              </w:rPr>
              <w:t>Go to Drug Treatment Section (TX).</w:t>
            </w:r>
          </w:p>
        </w:tc>
      </w:tr>
    </w:tbl>
    <w:p w:rsidR="007E35F1" w:rsidRPr="00EC74DE" w:rsidP="0049329C" w14:paraId="45D1100A" w14:textId="77777777">
      <w:pPr>
        <w:contextualSpacing/>
        <w:rPr>
          <w:rFonts w:cstheme="minorHAnsi"/>
          <w:sz w:val="18"/>
          <w:szCs w:val="18"/>
        </w:rPr>
      </w:pPr>
    </w:p>
    <w:p w:rsidR="007E35F1" w:rsidRPr="00EC74DE" w:rsidP="0049329C" w14:paraId="0061280D" w14:textId="77777777">
      <w:pPr>
        <w:contextualSpacing/>
        <w:rPr>
          <w:sz w:val="18"/>
          <w:szCs w:val="18"/>
        </w:rPr>
      </w:pPr>
    </w:p>
    <w:p w:rsidR="007E35F1" w:rsidRPr="00EC74DE" w:rsidP="0049329C" w14:paraId="2A4A3B16" w14:textId="77777777">
      <w:pPr>
        <w:contextualSpacing/>
        <w:rPr>
          <w:sz w:val="18"/>
          <w:szCs w:val="18"/>
        </w:rPr>
        <w:sectPr w:rsidSect="00533F43">
          <w:headerReference w:type="even" r:id="rId27"/>
          <w:headerReference w:type="default" r:id="rId28"/>
          <w:headerReference w:type="first" r:id="rId29"/>
          <w:pgSz w:w="12240" w:h="15840"/>
          <w:pgMar w:top="1080" w:right="1080" w:bottom="1080" w:left="1080" w:header="720" w:footer="720" w:gutter="0"/>
          <w:cols w:space="720"/>
          <w:docGrid w:linePitch="360"/>
        </w:sectPr>
      </w:pPr>
    </w:p>
    <w:p w:rsidR="007E35F1" w:rsidRPr="00EC74DE" w:rsidP="0049329C" w14:paraId="7CC995F4" w14:textId="432EF3CE">
      <w:pPr>
        <w:contextualSpacing/>
        <w:jc w:val="center"/>
        <w:rPr>
          <w:rFonts w:cstheme="minorHAnsi"/>
          <w:b/>
          <w:sz w:val="18"/>
          <w:szCs w:val="18"/>
        </w:rPr>
      </w:pPr>
      <w:r w:rsidRPr="00EC74DE">
        <w:rPr>
          <w:rFonts w:cstheme="minorHAnsi"/>
          <w:b/>
          <w:sz w:val="18"/>
          <w:szCs w:val="18"/>
        </w:rPr>
        <w:t xml:space="preserve">NHBS </w:t>
      </w:r>
      <w:r w:rsidR="00E47F6B">
        <w:rPr>
          <w:rFonts w:cstheme="minorHAnsi"/>
          <w:b/>
          <w:sz w:val="18"/>
          <w:szCs w:val="18"/>
        </w:rPr>
        <w:t>ROUND 7</w:t>
      </w:r>
      <w:r w:rsidRPr="00EC74DE">
        <w:rPr>
          <w:rFonts w:cstheme="minorHAnsi"/>
          <w:b/>
          <w:sz w:val="18"/>
          <w:szCs w:val="18"/>
        </w:rPr>
        <w:t xml:space="preserve"> QUESTIONNAIRE</w:t>
      </w:r>
    </w:p>
    <w:p w:rsidR="007E35F1" w:rsidRPr="00EC74DE" w:rsidP="0049329C" w14:paraId="5C8AAD7F" w14:textId="77777777">
      <w:pPr>
        <w:pStyle w:val="Heading1Q-aire"/>
        <w:contextualSpacing/>
        <w:outlineLvl w:val="0"/>
        <w:rPr>
          <w:rFonts w:cstheme="minorHAnsi"/>
          <w:sz w:val="18"/>
          <w:szCs w:val="18"/>
        </w:rPr>
      </w:pPr>
      <w:bookmarkStart w:id="49" w:name="_Toc391632843"/>
      <w:bookmarkStart w:id="50" w:name="_Toc10023531"/>
      <w:bookmarkStart w:id="51" w:name="_Toc532328679"/>
      <w:bookmarkStart w:id="52" w:name="_Toc532329427"/>
      <w:r w:rsidRPr="00EC74DE">
        <w:rPr>
          <w:rFonts w:cstheme="minorHAnsi"/>
          <w:sz w:val="18"/>
          <w:szCs w:val="18"/>
        </w:rPr>
        <w:t xml:space="preserve">DRUG </w:t>
      </w:r>
      <w:r w:rsidR="00395D77">
        <w:rPr>
          <w:rFonts w:cstheme="minorHAnsi"/>
          <w:sz w:val="18"/>
          <w:szCs w:val="18"/>
        </w:rPr>
        <w:t xml:space="preserve">OVERDOSE AND DRUG </w:t>
      </w:r>
      <w:r w:rsidRPr="00EC74DE">
        <w:rPr>
          <w:rFonts w:cstheme="minorHAnsi"/>
          <w:sz w:val="18"/>
          <w:szCs w:val="18"/>
        </w:rPr>
        <w:t>TREATMENT (TX)</w:t>
      </w:r>
      <w:bookmarkEnd w:id="49"/>
      <w:bookmarkEnd w:id="50"/>
      <w:bookmarkEnd w:id="51"/>
      <w:bookmarkEnd w:id="52"/>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880"/>
        <w:gridCol w:w="1440"/>
        <w:gridCol w:w="2520"/>
        <w:gridCol w:w="3420"/>
      </w:tblGrid>
      <w:tr w14:paraId="503D89AE" w14:textId="77777777" w:rsidTr="007E35F1">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0260" w:type="dxa"/>
            <w:gridSpan w:val="4"/>
            <w:tcBorders>
              <w:top w:val="single" w:sz="4" w:space="0" w:color="auto"/>
              <w:bottom w:val="single" w:sz="4" w:space="0" w:color="auto"/>
            </w:tcBorders>
            <w:shd w:val="clear" w:color="auto" w:fill="auto"/>
            <w:noWrap/>
            <w:vAlign w:val="bottom"/>
          </w:tcPr>
          <w:p w:rsidR="007E35F1" w:rsidRPr="00EC74DE" w:rsidP="0049329C" w14:paraId="4F2EC4B7" w14:textId="77777777">
            <w:pPr>
              <w:spacing w:after="0" w:line="240" w:lineRule="auto"/>
              <w:contextualSpacing/>
              <w:jc w:val="center"/>
              <w:rPr>
                <w:rFonts w:eastAsia="Times New Roman" w:cstheme="minorHAnsi"/>
                <w:b/>
                <w:color w:val="000000"/>
                <w:sz w:val="18"/>
                <w:szCs w:val="18"/>
              </w:rPr>
            </w:pPr>
            <w:r w:rsidRPr="00EC74DE">
              <w:rPr>
                <w:rFonts w:eastAsia="Times New Roman" w:cstheme="minorHAnsi"/>
                <w:b/>
                <w:color w:val="000000"/>
                <w:sz w:val="18"/>
                <w:szCs w:val="18"/>
              </w:rPr>
              <w:t>Variables from prior section(s) used in this section of the questionnaire</w:t>
            </w:r>
          </w:p>
        </w:tc>
      </w:tr>
      <w:tr w14:paraId="3BB9FEBD" w14:textId="77777777" w:rsidTr="007E35F1">
        <w:tblPrEx>
          <w:tblW w:w="10260" w:type="dxa"/>
          <w:tblInd w:w="18" w:type="dxa"/>
          <w:tblLook w:val="04A0"/>
        </w:tblPrEx>
        <w:trPr>
          <w:trHeight w:val="300"/>
        </w:trPr>
        <w:tc>
          <w:tcPr>
            <w:tcW w:w="2880" w:type="dxa"/>
            <w:tcBorders>
              <w:top w:val="single" w:sz="4" w:space="0" w:color="auto"/>
              <w:bottom w:val="nil"/>
            </w:tcBorders>
            <w:shd w:val="clear" w:color="auto" w:fill="auto"/>
            <w:noWrap/>
            <w:vAlign w:val="bottom"/>
          </w:tcPr>
          <w:p w:rsidR="007E35F1" w:rsidRPr="00EC74DE" w:rsidP="0049329C" w14:paraId="63D7B2F2" w14:textId="77777777">
            <w:pPr>
              <w:spacing w:after="0" w:line="240" w:lineRule="auto"/>
              <w:contextualSpacing/>
              <w:jc w:val="center"/>
              <w:rPr>
                <w:rFonts w:eastAsia="Times New Roman" w:cstheme="minorHAnsi"/>
                <w:b/>
                <w:bCs/>
                <w:color w:val="000000"/>
                <w:sz w:val="18"/>
                <w:szCs w:val="18"/>
                <w:u w:val="single"/>
              </w:rPr>
            </w:pPr>
            <w:r w:rsidRPr="00EC74DE">
              <w:rPr>
                <w:rFonts w:eastAsia="Times New Roman" w:cstheme="minorHAnsi"/>
                <w:b/>
                <w:bCs/>
                <w:color w:val="000000"/>
                <w:sz w:val="18"/>
                <w:szCs w:val="18"/>
                <w:u w:val="single"/>
              </w:rPr>
              <w:t>Section</w:t>
            </w:r>
          </w:p>
        </w:tc>
        <w:tc>
          <w:tcPr>
            <w:tcW w:w="1440" w:type="dxa"/>
            <w:tcBorders>
              <w:top w:val="single" w:sz="4" w:space="0" w:color="auto"/>
              <w:bottom w:val="nil"/>
            </w:tcBorders>
            <w:vAlign w:val="bottom"/>
          </w:tcPr>
          <w:p w:rsidR="007E35F1" w:rsidRPr="00EC74DE" w:rsidP="0049329C" w14:paraId="64F8ECD7" w14:textId="77777777">
            <w:pPr>
              <w:spacing w:after="0" w:line="240" w:lineRule="auto"/>
              <w:contextualSpacing/>
              <w:jc w:val="center"/>
              <w:rPr>
                <w:rFonts w:eastAsia="Times New Roman" w:cstheme="minorHAnsi"/>
                <w:b/>
                <w:color w:val="000000"/>
                <w:sz w:val="18"/>
                <w:szCs w:val="18"/>
                <w:u w:val="single"/>
              </w:rPr>
            </w:pPr>
            <w:r w:rsidRPr="00EC74DE">
              <w:rPr>
                <w:rFonts w:eastAsia="Times New Roman" w:cstheme="minorHAnsi"/>
                <w:b/>
                <w:color w:val="000000"/>
                <w:sz w:val="18"/>
                <w:szCs w:val="18"/>
                <w:u w:val="single"/>
              </w:rPr>
              <w:t>Question #</w:t>
            </w:r>
          </w:p>
        </w:tc>
        <w:tc>
          <w:tcPr>
            <w:tcW w:w="2520" w:type="dxa"/>
            <w:tcBorders>
              <w:top w:val="single" w:sz="4" w:space="0" w:color="auto"/>
              <w:bottom w:val="nil"/>
            </w:tcBorders>
            <w:shd w:val="clear" w:color="auto" w:fill="auto"/>
            <w:noWrap/>
            <w:vAlign w:val="bottom"/>
          </w:tcPr>
          <w:p w:rsidR="007E35F1" w:rsidRPr="00EC74DE" w:rsidP="0049329C" w14:paraId="3CA2E8C5" w14:textId="77777777">
            <w:pPr>
              <w:spacing w:after="0" w:line="240" w:lineRule="auto"/>
              <w:contextualSpacing/>
              <w:jc w:val="center"/>
              <w:rPr>
                <w:rFonts w:eastAsia="Times New Roman" w:cstheme="minorHAnsi"/>
                <w:b/>
                <w:color w:val="000000"/>
                <w:sz w:val="18"/>
                <w:szCs w:val="18"/>
                <w:u w:val="single"/>
              </w:rPr>
            </w:pPr>
            <w:r w:rsidRPr="00EC74DE">
              <w:rPr>
                <w:rFonts w:eastAsia="Times New Roman" w:cstheme="minorHAnsi"/>
                <w:b/>
                <w:color w:val="000000"/>
                <w:sz w:val="18"/>
                <w:szCs w:val="18"/>
                <w:u w:val="single"/>
              </w:rPr>
              <w:t>Variable name</w:t>
            </w:r>
          </w:p>
        </w:tc>
        <w:tc>
          <w:tcPr>
            <w:tcW w:w="3420" w:type="dxa"/>
            <w:tcBorders>
              <w:top w:val="single" w:sz="4" w:space="0" w:color="auto"/>
              <w:bottom w:val="nil"/>
            </w:tcBorders>
            <w:shd w:val="clear" w:color="auto" w:fill="auto"/>
            <w:noWrap/>
            <w:vAlign w:val="bottom"/>
          </w:tcPr>
          <w:p w:rsidR="007E35F1" w:rsidRPr="00EC74DE" w:rsidP="0049329C" w14:paraId="50C8A049" w14:textId="77777777">
            <w:pPr>
              <w:spacing w:after="0" w:line="240" w:lineRule="auto"/>
              <w:contextualSpacing/>
              <w:jc w:val="center"/>
              <w:rPr>
                <w:rFonts w:eastAsia="Times New Roman" w:cstheme="minorHAnsi"/>
                <w:b/>
                <w:color w:val="000000"/>
                <w:sz w:val="18"/>
                <w:szCs w:val="18"/>
                <w:u w:val="single"/>
              </w:rPr>
            </w:pPr>
            <w:r w:rsidRPr="00EC74DE">
              <w:rPr>
                <w:rFonts w:eastAsia="Times New Roman" w:cstheme="minorHAnsi"/>
                <w:b/>
                <w:color w:val="000000"/>
                <w:sz w:val="18"/>
                <w:szCs w:val="18"/>
                <w:u w:val="single"/>
              </w:rPr>
              <w:t>Variable label</w:t>
            </w:r>
          </w:p>
        </w:tc>
      </w:tr>
      <w:tr w14:paraId="43C492BA" w14:textId="77777777" w:rsidTr="007E35F1">
        <w:tblPrEx>
          <w:tblW w:w="10260" w:type="dxa"/>
          <w:tblInd w:w="18" w:type="dxa"/>
          <w:tblLook w:val="04A0"/>
        </w:tblPrEx>
        <w:trPr>
          <w:trHeight w:val="300"/>
        </w:trPr>
        <w:tc>
          <w:tcPr>
            <w:tcW w:w="2880" w:type="dxa"/>
            <w:tcBorders>
              <w:top w:val="nil"/>
              <w:bottom w:val="nil"/>
            </w:tcBorders>
            <w:shd w:val="clear" w:color="auto" w:fill="auto"/>
            <w:noWrap/>
            <w:vAlign w:val="bottom"/>
          </w:tcPr>
          <w:p w:rsidR="007E35F1" w:rsidRPr="00EC74DE" w:rsidP="0049329C" w14:paraId="696E79EA" w14:textId="77777777">
            <w:pPr>
              <w:spacing w:after="0" w:line="240" w:lineRule="auto"/>
              <w:contextualSpacing/>
              <w:jc w:val="center"/>
              <w:rPr>
                <w:rFonts w:eastAsia="Times New Roman" w:cstheme="minorHAnsi"/>
                <w:b/>
                <w:bCs/>
                <w:color w:val="000000"/>
                <w:sz w:val="18"/>
                <w:szCs w:val="18"/>
                <w:u w:val="single"/>
              </w:rPr>
            </w:pPr>
            <w:r w:rsidRPr="00EC74DE">
              <w:rPr>
                <w:rFonts w:eastAsia="Times New Roman" w:cstheme="minorHAnsi"/>
                <w:color w:val="000000"/>
                <w:sz w:val="18"/>
                <w:szCs w:val="18"/>
              </w:rPr>
              <w:t>Eligibility Screener</w:t>
            </w:r>
          </w:p>
        </w:tc>
        <w:tc>
          <w:tcPr>
            <w:tcW w:w="1440" w:type="dxa"/>
            <w:tcBorders>
              <w:top w:val="nil"/>
              <w:bottom w:val="nil"/>
            </w:tcBorders>
            <w:vAlign w:val="bottom"/>
          </w:tcPr>
          <w:p w:rsidR="007E35F1" w:rsidRPr="00EC74DE" w:rsidP="0049329C" w14:paraId="4E47FD5E" w14:textId="77777777">
            <w:pPr>
              <w:spacing w:after="0" w:line="240" w:lineRule="auto"/>
              <w:contextualSpacing/>
              <w:jc w:val="center"/>
              <w:rPr>
                <w:rFonts w:eastAsia="Times New Roman" w:cstheme="minorHAnsi"/>
                <w:b/>
                <w:color w:val="000000"/>
                <w:sz w:val="18"/>
                <w:szCs w:val="18"/>
              </w:rPr>
            </w:pPr>
            <w:r w:rsidRPr="00EC74DE">
              <w:rPr>
                <w:rFonts w:eastAsia="Times New Roman" w:cstheme="minorHAnsi"/>
                <w:b/>
                <w:color w:val="000000"/>
                <w:sz w:val="18"/>
                <w:szCs w:val="18"/>
              </w:rPr>
              <w:t>--</w:t>
            </w:r>
          </w:p>
        </w:tc>
        <w:tc>
          <w:tcPr>
            <w:tcW w:w="2520" w:type="dxa"/>
            <w:tcBorders>
              <w:top w:val="nil"/>
              <w:bottom w:val="nil"/>
            </w:tcBorders>
            <w:shd w:val="clear" w:color="auto" w:fill="auto"/>
            <w:noWrap/>
            <w:vAlign w:val="bottom"/>
          </w:tcPr>
          <w:p w:rsidR="007E35F1" w:rsidRPr="00EC74DE" w:rsidP="0049329C" w14:paraId="3ACFE68D" w14:textId="77777777">
            <w:pPr>
              <w:spacing w:after="0" w:line="240" w:lineRule="auto"/>
              <w:contextualSpacing/>
              <w:jc w:val="center"/>
              <w:rPr>
                <w:rFonts w:eastAsia="Times New Roman" w:cstheme="minorHAnsi"/>
                <w:b/>
                <w:color w:val="000000"/>
                <w:sz w:val="18"/>
                <w:szCs w:val="18"/>
                <w:u w:val="single"/>
              </w:rPr>
            </w:pPr>
            <w:r w:rsidRPr="00EC74DE">
              <w:rPr>
                <w:rFonts w:eastAsia="Times New Roman" w:cstheme="minorHAnsi"/>
                <w:bCs/>
                <w:color w:val="000000"/>
                <w:sz w:val="18"/>
                <w:szCs w:val="18"/>
              </w:rPr>
              <w:t>EL_MSM</w:t>
            </w:r>
          </w:p>
        </w:tc>
        <w:tc>
          <w:tcPr>
            <w:tcW w:w="3420" w:type="dxa"/>
            <w:tcBorders>
              <w:top w:val="nil"/>
              <w:bottom w:val="nil"/>
            </w:tcBorders>
            <w:shd w:val="clear" w:color="auto" w:fill="auto"/>
            <w:noWrap/>
            <w:vAlign w:val="bottom"/>
          </w:tcPr>
          <w:p w:rsidR="007E35F1" w:rsidRPr="00EC74DE" w:rsidP="0049329C" w14:paraId="54CC7C2C" w14:textId="77777777">
            <w:pPr>
              <w:spacing w:after="0" w:line="240" w:lineRule="auto"/>
              <w:contextualSpacing/>
              <w:jc w:val="center"/>
              <w:rPr>
                <w:rFonts w:eastAsia="Times New Roman" w:cstheme="minorHAnsi"/>
                <w:b/>
                <w:color w:val="000000"/>
                <w:sz w:val="18"/>
                <w:szCs w:val="18"/>
                <w:u w:val="single"/>
              </w:rPr>
            </w:pPr>
            <w:r w:rsidRPr="00EC74DE">
              <w:rPr>
                <w:rFonts w:eastAsia="Times New Roman" w:cstheme="minorHAnsi"/>
                <w:color w:val="000000"/>
                <w:sz w:val="18"/>
                <w:szCs w:val="18"/>
              </w:rPr>
              <w:t>Eligible: MSM cycle</w:t>
            </w:r>
          </w:p>
        </w:tc>
      </w:tr>
      <w:tr w14:paraId="6688503D" w14:textId="77777777" w:rsidTr="007E35F1">
        <w:tblPrEx>
          <w:tblW w:w="10260" w:type="dxa"/>
          <w:tblInd w:w="18" w:type="dxa"/>
          <w:tblLook w:val="04A0"/>
        </w:tblPrEx>
        <w:trPr>
          <w:trHeight w:val="300"/>
        </w:trPr>
        <w:tc>
          <w:tcPr>
            <w:tcW w:w="2880" w:type="dxa"/>
            <w:tcBorders>
              <w:top w:val="nil"/>
              <w:bottom w:val="nil"/>
            </w:tcBorders>
            <w:shd w:val="clear" w:color="auto" w:fill="auto"/>
            <w:noWrap/>
            <w:vAlign w:val="bottom"/>
          </w:tcPr>
          <w:p w:rsidR="007E35F1" w:rsidRPr="00EC74DE" w:rsidP="0049329C" w14:paraId="673DD53D" w14:textId="77777777">
            <w:pPr>
              <w:spacing w:after="0" w:line="240" w:lineRule="auto"/>
              <w:contextualSpacing/>
              <w:jc w:val="center"/>
              <w:rPr>
                <w:rFonts w:eastAsia="Times New Roman" w:cstheme="minorHAnsi"/>
                <w:b/>
                <w:bCs/>
                <w:color w:val="000000"/>
                <w:sz w:val="18"/>
                <w:szCs w:val="18"/>
                <w:u w:val="single"/>
              </w:rPr>
            </w:pPr>
            <w:r w:rsidRPr="00EC74DE">
              <w:rPr>
                <w:rFonts w:eastAsia="Times New Roman" w:cstheme="minorHAnsi"/>
                <w:color w:val="000000"/>
                <w:sz w:val="18"/>
                <w:szCs w:val="18"/>
              </w:rPr>
              <w:t>Eligibility Screener</w:t>
            </w:r>
          </w:p>
        </w:tc>
        <w:tc>
          <w:tcPr>
            <w:tcW w:w="1440" w:type="dxa"/>
            <w:tcBorders>
              <w:top w:val="nil"/>
              <w:bottom w:val="nil"/>
            </w:tcBorders>
            <w:vAlign w:val="bottom"/>
          </w:tcPr>
          <w:p w:rsidR="007E35F1" w:rsidRPr="00EC74DE" w:rsidP="0049329C" w14:paraId="4A2A8609" w14:textId="77777777">
            <w:pPr>
              <w:spacing w:after="0" w:line="240" w:lineRule="auto"/>
              <w:contextualSpacing/>
              <w:jc w:val="center"/>
              <w:rPr>
                <w:rFonts w:eastAsia="Times New Roman" w:cstheme="minorHAnsi"/>
                <w:b/>
                <w:color w:val="000000"/>
                <w:sz w:val="18"/>
                <w:szCs w:val="18"/>
              </w:rPr>
            </w:pPr>
            <w:r w:rsidRPr="00EC74DE">
              <w:rPr>
                <w:rFonts w:eastAsia="Times New Roman" w:cstheme="minorHAnsi"/>
                <w:b/>
                <w:color w:val="000000"/>
                <w:sz w:val="18"/>
                <w:szCs w:val="18"/>
              </w:rPr>
              <w:t>--</w:t>
            </w:r>
          </w:p>
        </w:tc>
        <w:tc>
          <w:tcPr>
            <w:tcW w:w="2520" w:type="dxa"/>
            <w:tcBorders>
              <w:top w:val="nil"/>
              <w:bottom w:val="nil"/>
            </w:tcBorders>
            <w:shd w:val="clear" w:color="auto" w:fill="auto"/>
            <w:noWrap/>
            <w:vAlign w:val="bottom"/>
          </w:tcPr>
          <w:p w:rsidR="007E35F1" w:rsidRPr="00EC74DE" w:rsidP="0049329C" w14:paraId="5C64F14B" w14:textId="77777777">
            <w:pPr>
              <w:spacing w:after="0" w:line="240" w:lineRule="auto"/>
              <w:contextualSpacing/>
              <w:jc w:val="center"/>
              <w:rPr>
                <w:rFonts w:eastAsia="Times New Roman" w:cstheme="minorHAnsi"/>
                <w:b/>
                <w:color w:val="000000"/>
                <w:sz w:val="18"/>
                <w:szCs w:val="18"/>
                <w:u w:val="single"/>
              </w:rPr>
            </w:pPr>
            <w:r w:rsidRPr="00EC74DE">
              <w:rPr>
                <w:rFonts w:eastAsia="Times New Roman" w:cstheme="minorHAnsi"/>
                <w:bCs/>
                <w:color w:val="000000"/>
                <w:sz w:val="18"/>
                <w:szCs w:val="18"/>
              </w:rPr>
              <w:t>EL_IDU</w:t>
            </w:r>
          </w:p>
        </w:tc>
        <w:tc>
          <w:tcPr>
            <w:tcW w:w="3420" w:type="dxa"/>
            <w:tcBorders>
              <w:top w:val="nil"/>
              <w:bottom w:val="nil"/>
            </w:tcBorders>
            <w:shd w:val="clear" w:color="auto" w:fill="auto"/>
            <w:noWrap/>
            <w:vAlign w:val="bottom"/>
          </w:tcPr>
          <w:p w:rsidR="007E35F1" w:rsidRPr="00EC74DE" w:rsidP="0049329C" w14:paraId="2789A4E9" w14:textId="77777777">
            <w:pPr>
              <w:spacing w:after="0" w:line="240" w:lineRule="auto"/>
              <w:contextualSpacing/>
              <w:jc w:val="center"/>
              <w:rPr>
                <w:rFonts w:eastAsia="Times New Roman" w:cstheme="minorHAnsi"/>
                <w:b/>
                <w:color w:val="000000"/>
                <w:sz w:val="18"/>
                <w:szCs w:val="18"/>
                <w:u w:val="single"/>
              </w:rPr>
            </w:pPr>
            <w:r w:rsidRPr="00EC74DE">
              <w:rPr>
                <w:rFonts w:eastAsia="Times New Roman" w:cstheme="minorHAnsi"/>
                <w:color w:val="000000"/>
                <w:sz w:val="18"/>
                <w:szCs w:val="18"/>
              </w:rPr>
              <w:t>Eligible: IDU cycle</w:t>
            </w:r>
          </w:p>
        </w:tc>
      </w:tr>
      <w:tr w14:paraId="6EE83017" w14:textId="77777777" w:rsidTr="007E35F1">
        <w:tblPrEx>
          <w:tblW w:w="10260" w:type="dxa"/>
          <w:tblInd w:w="18" w:type="dxa"/>
          <w:tblLook w:val="04A0"/>
        </w:tblPrEx>
        <w:trPr>
          <w:trHeight w:val="300"/>
        </w:trPr>
        <w:tc>
          <w:tcPr>
            <w:tcW w:w="2880" w:type="dxa"/>
            <w:tcBorders>
              <w:top w:val="nil"/>
              <w:bottom w:val="nil"/>
            </w:tcBorders>
            <w:shd w:val="clear" w:color="auto" w:fill="auto"/>
            <w:noWrap/>
            <w:vAlign w:val="bottom"/>
          </w:tcPr>
          <w:p w:rsidR="007E35F1" w:rsidRPr="00EC74DE" w:rsidP="0049329C" w14:paraId="167B2CF3" w14:textId="77777777">
            <w:pPr>
              <w:spacing w:after="0" w:line="240" w:lineRule="auto"/>
              <w:contextualSpacing/>
              <w:jc w:val="center"/>
              <w:rPr>
                <w:rFonts w:eastAsia="Times New Roman" w:cstheme="minorHAnsi"/>
                <w:b/>
                <w:bCs/>
                <w:color w:val="000000"/>
                <w:sz w:val="18"/>
                <w:szCs w:val="18"/>
                <w:u w:val="single"/>
              </w:rPr>
            </w:pPr>
            <w:r w:rsidRPr="00EC74DE">
              <w:rPr>
                <w:rFonts w:eastAsia="Times New Roman" w:cstheme="minorHAnsi"/>
                <w:color w:val="000000"/>
                <w:sz w:val="18"/>
                <w:szCs w:val="18"/>
              </w:rPr>
              <w:t>Eligibility Screener</w:t>
            </w:r>
          </w:p>
        </w:tc>
        <w:tc>
          <w:tcPr>
            <w:tcW w:w="1440" w:type="dxa"/>
            <w:tcBorders>
              <w:top w:val="nil"/>
              <w:bottom w:val="nil"/>
            </w:tcBorders>
            <w:vAlign w:val="bottom"/>
          </w:tcPr>
          <w:p w:rsidR="007E35F1" w:rsidRPr="00EC74DE" w:rsidP="0049329C" w14:paraId="0E781243" w14:textId="77777777">
            <w:pPr>
              <w:spacing w:after="0" w:line="240" w:lineRule="auto"/>
              <w:contextualSpacing/>
              <w:jc w:val="center"/>
              <w:rPr>
                <w:rFonts w:eastAsia="Times New Roman" w:cstheme="minorHAnsi"/>
                <w:b/>
                <w:color w:val="000000"/>
                <w:sz w:val="18"/>
                <w:szCs w:val="18"/>
              </w:rPr>
            </w:pPr>
            <w:r w:rsidRPr="00EC74DE">
              <w:rPr>
                <w:rFonts w:eastAsia="Times New Roman" w:cstheme="minorHAnsi"/>
                <w:b/>
                <w:color w:val="000000"/>
                <w:sz w:val="18"/>
                <w:szCs w:val="18"/>
              </w:rPr>
              <w:t>--</w:t>
            </w:r>
          </w:p>
        </w:tc>
        <w:tc>
          <w:tcPr>
            <w:tcW w:w="2520" w:type="dxa"/>
            <w:tcBorders>
              <w:top w:val="nil"/>
              <w:bottom w:val="nil"/>
            </w:tcBorders>
            <w:shd w:val="clear" w:color="auto" w:fill="auto"/>
            <w:noWrap/>
            <w:vAlign w:val="bottom"/>
          </w:tcPr>
          <w:p w:rsidR="007E35F1" w:rsidRPr="00EC74DE" w:rsidP="0049329C" w14:paraId="2F615FB8" w14:textId="77777777">
            <w:pPr>
              <w:spacing w:after="0" w:line="240" w:lineRule="auto"/>
              <w:contextualSpacing/>
              <w:jc w:val="center"/>
              <w:rPr>
                <w:rFonts w:eastAsia="Times New Roman" w:cstheme="minorHAnsi"/>
                <w:b/>
                <w:color w:val="000000"/>
                <w:sz w:val="18"/>
                <w:szCs w:val="18"/>
                <w:u w:val="single"/>
              </w:rPr>
            </w:pPr>
            <w:r w:rsidRPr="00EC74DE">
              <w:rPr>
                <w:rFonts w:eastAsia="Times New Roman" w:cstheme="minorHAnsi"/>
                <w:bCs/>
                <w:color w:val="000000"/>
                <w:sz w:val="18"/>
                <w:szCs w:val="18"/>
              </w:rPr>
              <w:t>EL_HET</w:t>
            </w:r>
          </w:p>
        </w:tc>
        <w:tc>
          <w:tcPr>
            <w:tcW w:w="3420" w:type="dxa"/>
            <w:tcBorders>
              <w:top w:val="nil"/>
              <w:bottom w:val="nil"/>
            </w:tcBorders>
            <w:shd w:val="clear" w:color="auto" w:fill="auto"/>
            <w:noWrap/>
            <w:vAlign w:val="bottom"/>
          </w:tcPr>
          <w:p w:rsidR="007E35F1" w:rsidRPr="00EC74DE" w:rsidP="0049329C" w14:paraId="45A1E558" w14:textId="77777777">
            <w:pPr>
              <w:spacing w:after="0" w:line="240" w:lineRule="auto"/>
              <w:contextualSpacing/>
              <w:jc w:val="center"/>
              <w:rPr>
                <w:rFonts w:eastAsia="Times New Roman" w:cstheme="minorHAnsi"/>
                <w:b/>
                <w:color w:val="000000"/>
                <w:sz w:val="18"/>
                <w:szCs w:val="18"/>
                <w:u w:val="single"/>
              </w:rPr>
            </w:pPr>
            <w:r w:rsidRPr="00EC74DE">
              <w:rPr>
                <w:rFonts w:eastAsia="Times New Roman" w:cstheme="minorHAnsi"/>
                <w:color w:val="000000"/>
                <w:sz w:val="18"/>
                <w:szCs w:val="18"/>
              </w:rPr>
              <w:t>Eligible: HET cycle</w:t>
            </w:r>
          </w:p>
        </w:tc>
      </w:tr>
      <w:tr w14:paraId="2F695B39" w14:textId="77777777" w:rsidTr="00C34B0C">
        <w:tblPrEx>
          <w:tblW w:w="10260" w:type="dxa"/>
          <w:tblInd w:w="18" w:type="dxa"/>
          <w:tblLook w:val="04A0"/>
        </w:tblPrEx>
        <w:trPr>
          <w:trHeight w:val="300"/>
        </w:trPr>
        <w:tc>
          <w:tcPr>
            <w:tcW w:w="2880" w:type="dxa"/>
            <w:tcBorders>
              <w:top w:val="nil"/>
              <w:bottom w:val="nil"/>
            </w:tcBorders>
            <w:shd w:val="clear" w:color="auto" w:fill="auto"/>
            <w:noWrap/>
            <w:vAlign w:val="bottom"/>
          </w:tcPr>
          <w:p w:rsidR="007E35F1" w:rsidRPr="00EC74DE" w:rsidP="0049329C" w14:paraId="5C89DB5D" w14:textId="77777777">
            <w:pPr>
              <w:spacing w:after="0" w:line="240" w:lineRule="auto"/>
              <w:contextualSpacing/>
              <w:jc w:val="center"/>
              <w:rPr>
                <w:rFonts w:eastAsia="Times New Roman" w:cstheme="minorHAnsi"/>
                <w:b/>
                <w:bCs/>
                <w:color w:val="000000"/>
                <w:sz w:val="18"/>
                <w:szCs w:val="18"/>
                <w:u w:val="single"/>
              </w:rPr>
            </w:pPr>
            <w:r w:rsidRPr="00EC74DE">
              <w:rPr>
                <w:rFonts w:eastAsia="Times New Roman" w:cstheme="minorHAnsi"/>
                <w:color w:val="000000"/>
                <w:sz w:val="18"/>
                <w:szCs w:val="18"/>
              </w:rPr>
              <w:t>Consent</w:t>
            </w:r>
          </w:p>
        </w:tc>
        <w:tc>
          <w:tcPr>
            <w:tcW w:w="1440" w:type="dxa"/>
            <w:tcBorders>
              <w:top w:val="nil"/>
              <w:bottom w:val="nil"/>
            </w:tcBorders>
            <w:vAlign w:val="bottom"/>
          </w:tcPr>
          <w:p w:rsidR="007E35F1" w:rsidRPr="00EC74DE" w:rsidP="0049329C" w14:paraId="2FB1661D" w14:textId="77777777">
            <w:pPr>
              <w:spacing w:after="0" w:line="240" w:lineRule="auto"/>
              <w:contextualSpacing/>
              <w:jc w:val="center"/>
              <w:rPr>
                <w:rFonts w:eastAsia="Times New Roman" w:cstheme="minorHAnsi"/>
                <w:b/>
                <w:color w:val="000000"/>
                <w:sz w:val="18"/>
                <w:szCs w:val="18"/>
                <w:u w:val="single"/>
              </w:rPr>
            </w:pPr>
            <w:r w:rsidRPr="00EC74DE">
              <w:rPr>
                <w:rFonts w:eastAsia="Times New Roman" w:cstheme="minorHAnsi"/>
                <w:bCs/>
                <w:color w:val="000000"/>
                <w:sz w:val="18"/>
                <w:szCs w:val="18"/>
              </w:rPr>
              <w:t>CN1</w:t>
            </w:r>
          </w:p>
        </w:tc>
        <w:tc>
          <w:tcPr>
            <w:tcW w:w="2520" w:type="dxa"/>
            <w:tcBorders>
              <w:top w:val="nil"/>
              <w:bottom w:val="nil"/>
            </w:tcBorders>
            <w:shd w:val="clear" w:color="auto" w:fill="auto"/>
            <w:noWrap/>
            <w:vAlign w:val="bottom"/>
          </w:tcPr>
          <w:p w:rsidR="007E35F1" w:rsidRPr="00EC74DE" w:rsidP="0049329C" w14:paraId="43A72C85" w14:textId="77777777">
            <w:pPr>
              <w:spacing w:after="0" w:line="240" w:lineRule="auto"/>
              <w:contextualSpacing/>
              <w:jc w:val="center"/>
              <w:rPr>
                <w:rFonts w:eastAsia="Times New Roman" w:cstheme="minorHAnsi"/>
                <w:b/>
                <w:color w:val="000000"/>
                <w:sz w:val="18"/>
                <w:szCs w:val="18"/>
                <w:u w:val="single"/>
              </w:rPr>
            </w:pPr>
            <w:r w:rsidRPr="00EC74DE">
              <w:rPr>
                <w:rFonts w:eastAsia="Times New Roman" w:cstheme="minorHAnsi"/>
                <w:bCs/>
                <w:color w:val="000000"/>
                <w:sz w:val="18"/>
                <w:szCs w:val="18"/>
              </w:rPr>
              <w:t>CONSENTA</w:t>
            </w:r>
          </w:p>
        </w:tc>
        <w:tc>
          <w:tcPr>
            <w:tcW w:w="3420" w:type="dxa"/>
            <w:tcBorders>
              <w:top w:val="nil"/>
              <w:bottom w:val="nil"/>
            </w:tcBorders>
            <w:shd w:val="clear" w:color="auto" w:fill="auto"/>
            <w:noWrap/>
            <w:vAlign w:val="bottom"/>
          </w:tcPr>
          <w:p w:rsidR="007E35F1" w:rsidRPr="00EC74DE" w:rsidP="0049329C" w14:paraId="7F63B6D1" w14:textId="77777777">
            <w:pPr>
              <w:spacing w:after="0" w:line="240" w:lineRule="auto"/>
              <w:contextualSpacing/>
              <w:jc w:val="center"/>
              <w:rPr>
                <w:rFonts w:eastAsia="Times New Roman" w:cstheme="minorHAnsi"/>
                <w:b/>
                <w:color w:val="000000"/>
                <w:sz w:val="18"/>
                <w:szCs w:val="18"/>
                <w:u w:val="single"/>
              </w:rPr>
            </w:pPr>
            <w:r w:rsidRPr="00EC74DE">
              <w:rPr>
                <w:rFonts w:eastAsia="Times New Roman" w:cstheme="minorHAnsi"/>
                <w:color w:val="000000"/>
                <w:sz w:val="18"/>
                <w:szCs w:val="18"/>
              </w:rPr>
              <w:t>Consent to survey</w:t>
            </w:r>
          </w:p>
        </w:tc>
      </w:tr>
      <w:tr w14:paraId="3CD8E871" w14:textId="77777777" w:rsidTr="00C34B0C">
        <w:tblPrEx>
          <w:tblW w:w="10260" w:type="dxa"/>
          <w:tblInd w:w="18" w:type="dxa"/>
          <w:tblLook w:val="04A0"/>
        </w:tblPrEx>
        <w:trPr>
          <w:trHeight w:val="300"/>
        </w:trPr>
        <w:tc>
          <w:tcPr>
            <w:tcW w:w="2880" w:type="dxa"/>
            <w:tcBorders>
              <w:top w:val="nil"/>
              <w:bottom w:val="nil"/>
            </w:tcBorders>
            <w:shd w:val="clear" w:color="auto" w:fill="auto"/>
            <w:noWrap/>
            <w:vAlign w:val="bottom"/>
          </w:tcPr>
          <w:p w:rsidR="00A15620" w:rsidRPr="00EC74DE" w:rsidP="0049329C" w14:paraId="77DD77BD"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Non-Injection Drug Use</w:t>
            </w:r>
          </w:p>
        </w:tc>
        <w:tc>
          <w:tcPr>
            <w:tcW w:w="1440" w:type="dxa"/>
            <w:tcBorders>
              <w:top w:val="nil"/>
              <w:bottom w:val="nil"/>
            </w:tcBorders>
            <w:vAlign w:val="bottom"/>
          </w:tcPr>
          <w:p w:rsidR="00A15620" w:rsidRPr="00EC74DE" w:rsidP="00A15620" w14:paraId="06478C4B"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w:t>
            </w:r>
          </w:p>
        </w:tc>
        <w:tc>
          <w:tcPr>
            <w:tcW w:w="2520" w:type="dxa"/>
            <w:tcBorders>
              <w:top w:val="nil"/>
              <w:bottom w:val="nil"/>
            </w:tcBorders>
            <w:shd w:val="clear" w:color="auto" w:fill="auto"/>
            <w:noWrap/>
            <w:vAlign w:val="bottom"/>
          </w:tcPr>
          <w:p w:rsidR="00A15620" w:rsidRPr="00EC74DE" w:rsidP="0049329C" w14:paraId="01DDCBD4"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ENDND</w:t>
            </w:r>
          </w:p>
        </w:tc>
        <w:tc>
          <w:tcPr>
            <w:tcW w:w="3420" w:type="dxa"/>
            <w:tcBorders>
              <w:top w:val="nil"/>
              <w:bottom w:val="nil"/>
            </w:tcBorders>
            <w:shd w:val="clear" w:color="auto" w:fill="auto"/>
            <w:noWrap/>
            <w:vAlign w:val="bottom"/>
          </w:tcPr>
          <w:p w:rsidR="00A15620" w:rsidRPr="00EC74DE" w:rsidP="0049329C" w14:paraId="34E1286F"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Time non-injection drug use section ended</w:t>
            </w:r>
          </w:p>
        </w:tc>
      </w:tr>
      <w:tr w14:paraId="5EF53AC9" w14:textId="77777777" w:rsidTr="00C34B0C">
        <w:tblPrEx>
          <w:tblW w:w="10260" w:type="dxa"/>
          <w:tblInd w:w="18" w:type="dxa"/>
          <w:tblLook w:val="04A0"/>
        </w:tblPrEx>
        <w:trPr>
          <w:trHeight w:val="300"/>
        </w:trPr>
        <w:tc>
          <w:tcPr>
            <w:tcW w:w="2880" w:type="dxa"/>
            <w:tcBorders>
              <w:top w:val="nil"/>
            </w:tcBorders>
            <w:shd w:val="clear" w:color="auto" w:fill="auto"/>
            <w:noWrap/>
            <w:vAlign w:val="bottom"/>
          </w:tcPr>
          <w:p w:rsidR="00A15620" w:rsidRPr="00EC74DE" w:rsidP="00C34B0C" w14:paraId="685A17C8"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Injection Drug Use</w:t>
            </w:r>
          </w:p>
        </w:tc>
        <w:tc>
          <w:tcPr>
            <w:tcW w:w="1440" w:type="dxa"/>
            <w:tcBorders>
              <w:top w:val="nil"/>
            </w:tcBorders>
            <w:vAlign w:val="bottom"/>
          </w:tcPr>
          <w:p w:rsidR="00A15620" w:rsidRPr="00EC74DE" w:rsidP="00C34B0C" w14:paraId="634F409A"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w:t>
            </w:r>
          </w:p>
        </w:tc>
        <w:tc>
          <w:tcPr>
            <w:tcW w:w="2520" w:type="dxa"/>
            <w:tcBorders>
              <w:top w:val="nil"/>
            </w:tcBorders>
            <w:shd w:val="clear" w:color="auto" w:fill="auto"/>
            <w:noWrap/>
            <w:vAlign w:val="bottom"/>
          </w:tcPr>
          <w:p w:rsidR="00A15620" w:rsidRPr="00EC74DE" w:rsidP="00C34B0C" w14:paraId="726E31D4"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ENDID</w:t>
            </w:r>
          </w:p>
        </w:tc>
        <w:tc>
          <w:tcPr>
            <w:tcW w:w="3420" w:type="dxa"/>
            <w:tcBorders>
              <w:top w:val="nil"/>
            </w:tcBorders>
            <w:shd w:val="clear" w:color="auto" w:fill="auto"/>
            <w:noWrap/>
            <w:vAlign w:val="bottom"/>
          </w:tcPr>
          <w:p w:rsidR="00A15620" w:rsidRPr="00EC74DE" w:rsidP="00C34B0C" w14:paraId="087A82B6"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Time injection drug use section ended</w:t>
            </w:r>
          </w:p>
        </w:tc>
      </w:tr>
      <w:tr w14:paraId="29A13BF5" w14:textId="77777777" w:rsidTr="00C34B0C">
        <w:tblPrEx>
          <w:tblW w:w="10260" w:type="dxa"/>
          <w:tblInd w:w="18" w:type="dxa"/>
          <w:tblLook w:val="04A0"/>
        </w:tblPrEx>
        <w:trPr>
          <w:trHeight w:val="300"/>
        </w:trPr>
        <w:tc>
          <w:tcPr>
            <w:tcW w:w="2880" w:type="dxa"/>
            <w:shd w:val="clear" w:color="auto" w:fill="auto"/>
            <w:noWrap/>
            <w:vAlign w:val="bottom"/>
          </w:tcPr>
          <w:p w:rsidR="00A15620" w:rsidRPr="00EC74DE" w:rsidP="00C34B0C" w14:paraId="00DD137B"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Sexual Behavior</w:t>
            </w:r>
          </w:p>
        </w:tc>
        <w:tc>
          <w:tcPr>
            <w:tcW w:w="1440" w:type="dxa"/>
            <w:vAlign w:val="bottom"/>
          </w:tcPr>
          <w:p w:rsidR="00A15620" w:rsidRPr="00EC74DE" w:rsidP="00C34B0C" w14:paraId="3C40FCB9"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w:t>
            </w:r>
          </w:p>
        </w:tc>
        <w:tc>
          <w:tcPr>
            <w:tcW w:w="2520" w:type="dxa"/>
            <w:shd w:val="clear" w:color="auto" w:fill="auto"/>
            <w:noWrap/>
            <w:vAlign w:val="bottom"/>
          </w:tcPr>
          <w:p w:rsidR="00A15620" w:rsidRPr="00EC74DE" w:rsidP="00C34B0C" w14:paraId="242C110A"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bCs/>
                <w:color w:val="000000"/>
                <w:sz w:val="18"/>
                <w:szCs w:val="18"/>
              </w:rPr>
              <w:t>ENDSX</w:t>
            </w:r>
          </w:p>
        </w:tc>
        <w:tc>
          <w:tcPr>
            <w:tcW w:w="3420" w:type="dxa"/>
            <w:shd w:val="clear" w:color="auto" w:fill="auto"/>
            <w:noWrap/>
            <w:vAlign w:val="bottom"/>
          </w:tcPr>
          <w:p w:rsidR="00A15620" w:rsidRPr="00EC74DE" w:rsidP="00C34B0C" w14:paraId="499664AE"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Time sexual behavior section ended</w:t>
            </w:r>
          </w:p>
        </w:tc>
      </w:tr>
      <w:tr w14:paraId="1C16F47B" w14:textId="77777777" w:rsidTr="00C34B0C">
        <w:tblPrEx>
          <w:tblW w:w="10260" w:type="dxa"/>
          <w:tblInd w:w="18" w:type="dxa"/>
          <w:tblLook w:val="04A0"/>
        </w:tblPrEx>
        <w:trPr>
          <w:trHeight w:val="300"/>
        </w:trPr>
        <w:tc>
          <w:tcPr>
            <w:tcW w:w="2880" w:type="dxa"/>
            <w:shd w:val="clear" w:color="auto" w:fill="auto"/>
            <w:noWrap/>
            <w:vAlign w:val="bottom"/>
          </w:tcPr>
          <w:p w:rsidR="00A15620" w:rsidRPr="00EC74DE" w:rsidP="00C34B0C" w14:paraId="2985EA31"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Alcohol Use</w:t>
            </w:r>
          </w:p>
        </w:tc>
        <w:tc>
          <w:tcPr>
            <w:tcW w:w="1440" w:type="dxa"/>
            <w:vAlign w:val="bottom"/>
          </w:tcPr>
          <w:p w:rsidR="00A15620" w:rsidRPr="00EC74DE" w:rsidP="00C34B0C" w14:paraId="11761885" w14:textId="77777777">
            <w:pPr>
              <w:spacing w:after="0" w:line="240" w:lineRule="auto"/>
              <w:contextualSpacing/>
              <w:jc w:val="center"/>
              <w:rPr>
                <w:rFonts w:eastAsia="Times New Roman" w:cstheme="minorHAnsi"/>
                <w:bCs/>
                <w:color w:val="000000"/>
                <w:sz w:val="18"/>
                <w:szCs w:val="18"/>
              </w:rPr>
            </w:pPr>
            <w:r w:rsidRPr="00EC74DE">
              <w:rPr>
                <w:rFonts w:eastAsia="Times New Roman" w:cstheme="minorHAnsi"/>
                <w:bCs/>
                <w:color w:val="000000"/>
                <w:sz w:val="18"/>
                <w:szCs w:val="18"/>
              </w:rPr>
              <w:t>--</w:t>
            </w:r>
          </w:p>
        </w:tc>
        <w:tc>
          <w:tcPr>
            <w:tcW w:w="2520" w:type="dxa"/>
            <w:shd w:val="clear" w:color="auto" w:fill="auto"/>
            <w:noWrap/>
            <w:vAlign w:val="bottom"/>
          </w:tcPr>
          <w:p w:rsidR="00A15620" w:rsidRPr="00EC74DE" w:rsidP="00C34B0C" w14:paraId="7A975B10"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bCs/>
                <w:color w:val="000000"/>
                <w:sz w:val="18"/>
                <w:szCs w:val="18"/>
              </w:rPr>
              <w:t>ENDAL</w:t>
            </w:r>
          </w:p>
        </w:tc>
        <w:tc>
          <w:tcPr>
            <w:tcW w:w="3420" w:type="dxa"/>
            <w:shd w:val="clear" w:color="auto" w:fill="auto"/>
            <w:noWrap/>
            <w:vAlign w:val="bottom"/>
          </w:tcPr>
          <w:p w:rsidR="00A15620" w:rsidRPr="00EC74DE" w:rsidP="00C34B0C" w14:paraId="1B8D7039" w14:textId="77777777">
            <w:pPr>
              <w:spacing w:after="0" w:line="240" w:lineRule="auto"/>
              <w:contextualSpacing/>
              <w:jc w:val="center"/>
              <w:rPr>
                <w:rFonts w:eastAsia="Times New Roman" w:cstheme="minorHAnsi"/>
                <w:color w:val="000000"/>
                <w:sz w:val="18"/>
                <w:szCs w:val="18"/>
              </w:rPr>
            </w:pPr>
            <w:r w:rsidRPr="00EC74DE">
              <w:rPr>
                <w:rFonts w:eastAsia="Times New Roman" w:cstheme="minorHAnsi"/>
                <w:color w:val="000000"/>
                <w:sz w:val="18"/>
                <w:szCs w:val="18"/>
              </w:rPr>
              <w:t>Time alcohol use section ended</w:t>
            </w:r>
          </w:p>
        </w:tc>
      </w:tr>
    </w:tbl>
    <w:p w:rsidR="007E35F1" w:rsidRPr="00EC74DE" w:rsidP="0049329C" w14:paraId="37ADC7E2" w14:textId="77777777">
      <w:pPr>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710"/>
        <w:gridCol w:w="8550"/>
      </w:tblGrid>
      <w:tr w14:paraId="3B085711"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710" w:type="dxa"/>
            <w:noWrap/>
            <w:hideMark/>
          </w:tcPr>
          <w:p w:rsidR="007E35F1" w:rsidRPr="00EC74DE" w:rsidP="0049329C" w14:paraId="20DA0198"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UNIVERSE_TX</w:t>
            </w:r>
            <w:r w:rsidRPr="00EC74DE">
              <w:rPr>
                <w:rFonts w:eastAsia="Times New Roman" w:cstheme="minorHAnsi"/>
                <w:bCs/>
                <w:color w:val="000000"/>
                <w:sz w:val="18"/>
                <w:szCs w:val="18"/>
              </w:rPr>
              <w:t>.</w:t>
            </w:r>
          </w:p>
        </w:tc>
        <w:tc>
          <w:tcPr>
            <w:tcW w:w="8550" w:type="dxa"/>
          </w:tcPr>
          <w:p w:rsidR="007E35F1" w:rsidRPr="00EC74DE" w:rsidP="007D66EC" w14:paraId="667BEB8C" w14:textId="77777777">
            <w:pPr>
              <w:contextualSpacing/>
              <w:rPr>
                <w:rFonts w:eastAsia="Times New Roman" w:cstheme="minorHAnsi"/>
                <w:color w:val="000000"/>
                <w:sz w:val="18"/>
                <w:szCs w:val="18"/>
              </w:rPr>
            </w:pPr>
            <w:r w:rsidRPr="00EC74DE">
              <w:rPr>
                <w:rFonts w:eastAsia="Times New Roman" w:cstheme="minorHAnsi"/>
                <w:bCs/>
                <w:color w:val="000000"/>
                <w:sz w:val="18"/>
                <w:szCs w:val="18"/>
              </w:rPr>
              <w:t>All Eligible Rs (CYCLE EQ 1 &amp; EL_MSM EQ 1) or (CYCLE EQ 2 &amp; EL_IDU EQ 1) or (CYCLE EQ 3 &amp; EL_HET EQ 1)</w:t>
            </w:r>
            <w:r w:rsidRPr="00EC74DE">
              <w:rPr>
                <w:rFonts w:eastAsia="Times New Roman" w:cstheme="minorHAnsi"/>
                <w:color w:val="000000"/>
                <w:sz w:val="18"/>
                <w:szCs w:val="18"/>
              </w:rPr>
              <w:t xml:space="preserve"> who consent to interview (CN1 EQ 1)</w:t>
            </w:r>
            <w:r w:rsidRPr="00EC74DE" w:rsidR="00A15620">
              <w:rPr>
                <w:rFonts w:eastAsia="Times New Roman" w:cstheme="minorHAnsi"/>
                <w:color w:val="000000"/>
                <w:sz w:val="18"/>
                <w:szCs w:val="18"/>
              </w:rPr>
              <w:t xml:space="preserve"> and completed prior section (ENDND </w:t>
            </w:r>
            <w:r w:rsidR="00E95511">
              <w:rPr>
                <w:rFonts w:eastAsia="Times New Roman" w:cstheme="minorHAnsi"/>
                <w:color w:val="000000"/>
                <w:sz w:val="18"/>
                <w:szCs w:val="18"/>
              </w:rPr>
              <w:t>is</w:t>
            </w:r>
            <w:r w:rsidRPr="00EC74DE" w:rsidR="00E95511">
              <w:rPr>
                <w:rFonts w:eastAsia="Times New Roman" w:cstheme="minorHAnsi"/>
                <w:color w:val="000000"/>
                <w:sz w:val="18"/>
                <w:szCs w:val="18"/>
              </w:rPr>
              <w:t xml:space="preserve"> </w:t>
            </w:r>
            <w:r w:rsidRPr="00EC74DE" w:rsidR="00A15620">
              <w:rPr>
                <w:rFonts w:eastAsia="Times New Roman" w:cstheme="minorHAnsi"/>
                <w:color w:val="000000"/>
                <w:sz w:val="18"/>
                <w:szCs w:val="18"/>
              </w:rPr>
              <w:t>not missing</w:t>
            </w:r>
            <w:r w:rsidR="001E0C85">
              <w:rPr>
                <w:rFonts w:eastAsia="Times New Roman" w:cstheme="minorHAnsi"/>
                <w:color w:val="000000"/>
                <w:sz w:val="18"/>
                <w:szCs w:val="18"/>
              </w:rPr>
              <w:t>)</w:t>
            </w:r>
            <w:r w:rsidRPr="00EC74DE" w:rsidR="00A15620">
              <w:rPr>
                <w:rFonts w:eastAsia="Times New Roman" w:cstheme="minorHAnsi"/>
                <w:color w:val="000000"/>
                <w:sz w:val="18"/>
                <w:szCs w:val="18"/>
              </w:rPr>
              <w:t>.</w:t>
            </w:r>
          </w:p>
        </w:tc>
      </w:tr>
    </w:tbl>
    <w:p w:rsidR="007E35F1" w:rsidRPr="00EC74DE" w:rsidP="0049329C" w14:paraId="4A00EEA8" w14:textId="77777777">
      <w:pPr>
        <w:contextualSpacing/>
        <w:rPr>
          <w:rFonts w:cstheme="minorHAnsi"/>
          <w:b/>
          <w:sz w:val="18"/>
          <w:szCs w:val="18"/>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728"/>
        <w:gridCol w:w="2250"/>
        <w:gridCol w:w="6300"/>
      </w:tblGrid>
      <w:tr w14:paraId="1D20A1A3" w14:textId="77777777" w:rsidTr="002E3DD0">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728" w:type="dxa"/>
            <w:vAlign w:val="bottom"/>
          </w:tcPr>
          <w:p w:rsidR="00FC5ABB" w:rsidRPr="00EC74DE" w:rsidP="00FC5ABB" w14:paraId="20D087D0"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CALC_BEGTX.</w:t>
            </w:r>
          </w:p>
        </w:tc>
        <w:tc>
          <w:tcPr>
            <w:tcW w:w="2250" w:type="dxa"/>
            <w:vAlign w:val="bottom"/>
          </w:tcPr>
          <w:p w:rsidR="00FC5ABB" w:rsidRPr="00EC74DE" w:rsidP="002E3DD0" w14:paraId="7AF6F5CC" w14:textId="77777777">
            <w:pPr>
              <w:contextualSpacing/>
              <w:rPr>
                <w:rFonts w:eastAsia="Times New Roman" w:cstheme="minorHAnsi"/>
                <w:b/>
                <w:bCs/>
                <w:color w:val="000000"/>
                <w:sz w:val="18"/>
                <w:szCs w:val="18"/>
              </w:rPr>
            </w:pPr>
          </w:p>
        </w:tc>
        <w:tc>
          <w:tcPr>
            <w:tcW w:w="6300" w:type="dxa"/>
            <w:vAlign w:val="bottom"/>
          </w:tcPr>
          <w:p w:rsidR="00FC5ABB" w:rsidRPr="00EC74DE" w:rsidP="002E3DD0" w14:paraId="6F409EFF" w14:textId="77777777">
            <w:pPr>
              <w:contextualSpacing/>
              <w:rPr>
                <w:rFonts w:eastAsia="Times New Roman" w:cstheme="minorHAnsi"/>
                <w:b/>
                <w:bCs/>
                <w:color w:val="000000"/>
                <w:sz w:val="18"/>
                <w:szCs w:val="18"/>
              </w:rPr>
            </w:pPr>
          </w:p>
        </w:tc>
      </w:tr>
      <w:tr w14:paraId="60F1030B" w14:textId="77777777" w:rsidTr="002E3DD0">
        <w:tblPrEx>
          <w:tblW w:w="10278" w:type="dxa"/>
          <w:tblLayout w:type="fixed"/>
          <w:tblLook w:val="04A0"/>
        </w:tblPrEx>
        <w:tc>
          <w:tcPr>
            <w:tcW w:w="1728" w:type="dxa"/>
            <w:vAlign w:val="bottom"/>
          </w:tcPr>
          <w:p w:rsidR="00FC5ABB" w:rsidRPr="00EC74DE" w:rsidP="002E3DD0" w14:paraId="07E5AD94"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BEGTX</w:t>
            </w:r>
          </w:p>
        </w:tc>
        <w:tc>
          <w:tcPr>
            <w:tcW w:w="2250" w:type="dxa"/>
            <w:vAlign w:val="bottom"/>
          </w:tcPr>
          <w:p w:rsidR="00FC5ABB" w:rsidRPr="00EC74DE" w:rsidP="006B5861" w14:paraId="1140C58F" w14:textId="77777777">
            <w:pPr>
              <w:contextualSpacing/>
              <w:rPr>
                <w:rFonts w:eastAsia="Times New Roman" w:cstheme="minorHAnsi"/>
                <w:color w:val="000000"/>
                <w:sz w:val="18"/>
                <w:szCs w:val="18"/>
              </w:rPr>
            </w:pPr>
            <w:r w:rsidRPr="00EC74DE">
              <w:rPr>
                <w:rFonts w:eastAsia="Times New Roman" w:cstheme="minorHAnsi"/>
                <w:color w:val="000000"/>
                <w:sz w:val="18"/>
                <w:szCs w:val="18"/>
              </w:rPr>
              <w:t xml:space="preserve">Time at beginning of </w:t>
            </w:r>
            <w:r w:rsidR="006B5861">
              <w:rPr>
                <w:rFonts w:eastAsia="Times New Roman" w:cstheme="minorHAnsi"/>
                <w:color w:val="000000"/>
                <w:sz w:val="18"/>
                <w:szCs w:val="18"/>
              </w:rPr>
              <w:t>TX</w:t>
            </w:r>
            <w:r w:rsidRPr="00EC74DE">
              <w:rPr>
                <w:rFonts w:eastAsia="Times New Roman" w:cstheme="minorHAnsi"/>
                <w:color w:val="000000"/>
                <w:sz w:val="18"/>
                <w:szCs w:val="18"/>
              </w:rPr>
              <w:t xml:space="preserve"> section</w:t>
            </w:r>
          </w:p>
        </w:tc>
        <w:tc>
          <w:tcPr>
            <w:tcW w:w="6300" w:type="dxa"/>
            <w:vAlign w:val="bottom"/>
          </w:tcPr>
          <w:p w:rsidR="00FC5ABB" w:rsidRPr="00EC74DE" w:rsidP="002E3DD0" w14:paraId="7CE7BAAA" w14:textId="77777777">
            <w:pPr>
              <w:contextualSpacing/>
              <w:rPr>
                <w:rFonts w:eastAsia="Times New Roman" w:cstheme="minorHAnsi"/>
                <w:color w:val="000000"/>
                <w:sz w:val="18"/>
                <w:szCs w:val="18"/>
              </w:rPr>
            </w:pPr>
            <w:r w:rsidRPr="00EC74DE">
              <w:rPr>
                <w:rFonts w:eastAsia="Times New Roman" w:cstheme="minorHAnsi"/>
                <w:color w:val="000000"/>
                <w:sz w:val="18"/>
                <w:szCs w:val="18"/>
              </w:rPr>
              <w:t>BEGTX = Current time</w:t>
            </w:r>
          </w:p>
        </w:tc>
      </w:tr>
    </w:tbl>
    <w:p w:rsidR="00FC5ABB" w:rsidRPr="00EC74DE" w:rsidP="0049329C" w14:paraId="190E9D6E" w14:textId="77777777">
      <w:pPr>
        <w:contextualSpacing/>
        <w:rPr>
          <w:rFonts w:cstheme="minorHAnsi"/>
          <w:b/>
          <w:sz w:val="18"/>
          <w:szCs w:val="18"/>
        </w:rPr>
      </w:pPr>
    </w:p>
    <w:p w:rsidR="00FF0304" w:rsidRPr="000A65CE" w:rsidP="00FF0304" w14:paraId="1BA10BF3" w14:textId="77777777">
      <w:pPr>
        <w:pStyle w:val="Heading2Q-aire"/>
        <w:rPr>
          <w:rFonts w:eastAsia="Times New Roman"/>
        </w:rPr>
      </w:pPr>
      <w:r>
        <w:rPr>
          <w:rFonts w:eastAsia="Times New Roman"/>
        </w:rPr>
        <w:t>Drug Treatment</w:t>
      </w:r>
    </w:p>
    <w:p w:rsidR="00FC5ABB" w:rsidRPr="00EC74DE" w:rsidP="0049329C" w14:paraId="60BA5608" w14:textId="77777777">
      <w:pPr>
        <w:contextualSpacing/>
        <w:rPr>
          <w:rFonts w:cstheme="minorHAnsi"/>
          <w:b/>
          <w:sz w:val="18"/>
          <w:szCs w:val="18"/>
        </w:rPr>
      </w:pPr>
    </w:p>
    <w:tbl>
      <w:tblPr>
        <w:tblW w:w="10278" w:type="dxa"/>
        <w:tblInd w:w="18" w:type="dxa"/>
        <w:tblBorders>
          <w:top w:val="single" w:sz="4" w:space="0" w:color="auto"/>
          <w:left w:val="single" w:sz="4" w:space="0" w:color="auto"/>
          <w:bottom w:val="single" w:sz="4" w:space="0" w:color="auto"/>
          <w:right w:val="single" w:sz="4" w:space="0" w:color="auto"/>
        </w:tblBorders>
        <w:tblLook w:val="04A0"/>
      </w:tblPr>
      <w:tblGrid>
        <w:gridCol w:w="1112"/>
        <w:gridCol w:w="9166"/>
      </w:tblGrid>
      <w:tr w14:paraId="10F795E2" w14:textId="77777777" w:rsidTr="00C34B0C">
        <w:tblPrEx>
          <w:tblW w:w="10278"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111" w:type="dxa"/>
            <w:noWrap/>
            <w:hideMark/>
          </w:tcPr>
          <w:p w:rsidR="007E35F1" w:rsidRPr="00EC74DE" w:rsidP="0049329C" w14:paraId="67835F46"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INTRO_TX1.</w:t>
            </w:r>
          </w:p>
        </w:tc>
        <w:tc>
          <w:tcPr>
            <w:tcW w:w="9167" w:type="dxa"/>
          </w:tcPr>
          <w:p w:rsidR="007E35F1" w:rsidRPr="00EC74DE" w:rsidP="00395D77" w14:paraId="35EAEFA0" w14:textId="77777777">
            <w:pPr>
              <w:contextualSpacing/>
              <w:rPr>
                <w:rFonts w:eastAsia="Times New Roman" w:cstheme="minorHAnsi"/>
                <w:color w:val="000000"/>
                <w:sz w:val="18"/>
                <w:szCs w:val="18"/>
                <w:lang w:val=""/>
              </w:rPr>
            </w:pPr>
            <w:r w:rsidRPr="00EC74DE">
              <w:rPr>
                <w:rFonts w:eastAsia="Times New Roman" w:cstheme="minorHAnsi"/>
                <w:color w:val="000000"/>
                <w:sz w:val="18"/>
                <w:szCs w:val="18"/>
                <w:lang w:val=""/>
              </w:rPr>
              <w:t xml:space="preserve">DISPLAY: </w:t>
            </w:r>
            <w:r w:rsidR="00F326D7">
              <w:rPr>
                <w:rFonts w:eastAsia="Times New Roman" w:cstheme="minorHAnsi"/>
                <w:color w:val="000000"/>
                <w:sz w:val="18"/>
                <w:szCs w:val="18"/>
                <w:lang w:val=""/>
              </w:rPr>
              <w:t>"</w:t>
            </w:r>
            <w:r w:rsidRPr="00EC74DE" w:rsidR="00F90E40">
              <w:rPr>
                <w:color w:val="000000"/>
                <w:sz w:val="18"/>
                <w:lang w:val=""/>
              </w:rPr>
              <w:t>DIGA:</w:t>
            </w:r>
            <w:r w:rsidRPr="00EC74DE" w:rsidR="00250D21">
              <w:rPr>
                <w:color w:val="000000"/>
                <w:sz w:val="18"/>
                <w:lang w:val=""/>
              </w:rPr>
              <w:t xml:space="preserve"> Ahora voy a </w:t>
            </w:r>
            <w:r w:rsidRPr="00EC74DE" w:rsidR="00734068">
              <w:rPr>
                <w:color w:val="000000"/>
                <w:sz w:val="18"/>
                <w:lang w:val=""/>
              </w:rPr>
              <w:t>preguntar</w:t>
            </w:r>
            <w:r w:rsidRPr="00EC74DE" w:rsidR="00C3523F">
              <w:rPr>
                <w:color w:val="000000"/>
                <w:sz w:val="18"/>
                <w:lang w:val=""/>
              </w:rPr>
              <w:t>le</w:t>
            </w:r>
            <w:r w:rsidRPr="00EC74DE" w:rsidR="00250D21">
              <w:rPr>
                <w:color w:val="000000"/>
                <w:sz w:val="18"/>
                <w:lang w:val=""/>
              </w:rPr>
              <w:t xml:space="preserve"> sobre los programas en los que pudo haber participado </w:t>
            </w:r>
            <w:r w:rsidRPr="00EC74DE" w:rsidR="00734068">
              <w:rPr>
                <w:color w:val="000000"/>
                <w:sz w:val="18"/>
                <w:lang w:val=""/>
              </w:rPr>
              <w:t>para tratar el uso de drogas</w:t>
            </w:r>
            <w:r w:rsidRPr="00EC74DE" w:rsidR="00250D21">
              <w:rPr>
                <w:color w:val="000000"/>
                <w:sz w:val="18"/>
                <w:lang w:val=""/>
              </w:rPr>
              <w:t>. Estos incluyen programas de tratamiento ambulatorio, con internación, en residencias, programas de desintoxicación, o programas de 12 pasos</w:t>
            </w:r>
            <w:r w:rsidRPr="00EC74DE" w:rsidR="008C7B0F">
              <w:rPr>
                <w:color w:val="000000"/>
                <w:sz w:val="18"/>
                <w:lang w:val=""/>
              </w:rPr>
              <w:t>.</w:t>
            </w:r>
            <w:r w:rsidR="00F326D7">
              <w:rPr>
                <w:color w:val="000000"/>
                <w:sz w:val="18"/>
                <w:lang w:val=""/>
              </w:rPr>
              <w:t>"</w:t>
            </w:r>
          </w:p>
        </w:tc>
      </w:tr>
    </w:tbl>
    <w:p w:rsidR="007E35F1" w:rsidRPr="00EC74DE" w:rsidP="0049329C" w14:paraId="053DC0E4" w14:textId="77777777">
      <w:pPr>
        <w:contextualSpacing/>
        <w:rPr>
          <w:rFonts w:cstheme="minorHAnsi"/>
          <w:sz w:val="18"/>
          <w:szCs w:val="18"/>
          <w:lang w:val=""/>
        </w:rPr>
      </w:pPr>
    </w:p>
    <w:tbl>
      <w:tblPr>
        <w:tblW w:w="0" w:type="auto"/>
        <w:tblLayout w:type="fixed"/>
        <w:tblLook w:val="04A0"/>
      </w:tblPr>
      <w:tblGrid>
        <w:gridCol w:w="18"/>
        <w:gridCol w:w="1440"/>
        <w:gridCol w:w="4860"/>
        <w:gridCol w:w="1260"/>
        <w:gridCol w:w="2700"/>
      </w:tblGrid>
      <w:tr w14:paraId="39D12F38" w14:textId="77777777" w:rsidTr="007E35F1">
        <w:tblPrEx>
          <w:tblW w:w="0" w:type="auto"/>
          <w:tblLayout w:type="fixed"/>
          <w:tblLook w:val="04A0"/>
        </w:tblPrEx>
        <w:tc>
          <w:tcPr>
            <w:tcW w:w="1458" w:type="dxa"/>
            <w:gridSpan w:val="2"/>
            <w:vAlign w:val="bottom"/>
          </w:tcPr>
          <w:p w:rsidR="007E35F1" w:rsidRPr="00EC74DE" w:rsidP="0049329C" w14:paraId="2D1DB0BD"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TX1.</w:t>
            </w:r>
          </w:p>
        </w:tc>
        <w:tc>
          <w:tcPr>
            <w:tcW w:w="8820" w:type="dxa"/>
            <w:gridSpan w:val="3"/>
            <w:vAlign w:val="bottom"/>
          </w:tcPr>
          <w:p w:rsidR="007E35F1" w:rsidRPr="00076958" w:rsidP="000F5522" w14:paraId="67120831" w14:textId="77777777">
            <w:pPr>
              <w:contextualSpacing/>
              <w:rPr>
                <w:b/>
                <w:color w:val="000000"/>
                <w:sz w:val="18"/>
                <w:lang w:val=""/>
              </w:rPr>
            </w:pPr>
            <w:r w:rsidRPr="00076958">
              <w:rPr>
                <w:b/>
                <w:color w:val="000000"/>
                <w:sz w:val="18"/>
                <w:lang w:val=""/>
              </w:rPr>
              <w:t xml:space="preserve">En los últimos </w:t>
            </w:r>
            <w:r w:rsidRPr="00076958">
              <w:rPr>
                <w:b/>
                <w:color w:val="000000"/>
                <w:sz w:val="18"/>
                <w:u w:val="single"/>
                <w:lang w:val=""/>
              </w:rPr>
              <w:t>12 meses</w:t>
            </w:r>
            <w:r w:rsidRPr="00076958">
              <w:rPr>
                <w:b/>
                <w:color w:val="000000"/>
                <w:sz w:val="18"/>
                <w:lang w:val=""/>
              </w:rPr>
              <w:t>,</w:t>
            </w:r>
            <w:r w:rsidRPr="00076958" w:rsidR="00395D77">
              <w:rPr>
                <w:b/>
                <w:color w:val="000000"/>
                <w:sz w:val="18"/>
                <w:lang w:val=""/>
              </w:rPr>
              <w:t xml:space="preserve"> </w:t>
            </w:r>
            <w:r w:rsidRPr="00076958" w:rsidR="000F5522">
              <w:rPr>
                <w:b/>
                <w:color w:val="000000"/>
                <w:sz w:val="18"/>
                <w:lang w:val=""/>
              </w:rPr>
              <w:t>es decir, desde</w:t>
            </w:r>
            <w:r w:rsidRPr="00C24EFB" w:rsidR="00395D77">
              <w:rPr>
                <w:rFonts w:eastAsia="Times New Roman" w:cstheme="minorHAnsi"/>
                <w:b/>
                <w:bCs/>
                <w:color w:val="000000"/>
                <w:sz w:val="18"/>
                <w:szCs w:val="18"/>
                <w:lang w:val=""/>
              </w:rPr>
              <w:t xml:space="preserve"> </w:t>
            </w:r>
            <w:r w:rsidRPr="00076958" w:rsidR="00395D77">
              <w:rPr>
                <w:rFonts w:eastAsia="Times New Roman" w:cstheme="minorHAnsi"/>
                <w:bCs/>
                <w:color w:val="000000"/>
                <w:sz w:val="18"/>
                <w:szCs w:val="18"/>
                <w:lang w:val=""/>
              </w:rPr>
              <w:t xml:space="preserve">[fill with interview month, formatted as text] </w:t>
            </w:r>
            <w:r w:rsidRPr="00C24EFB" w:rsidR="000F5522">
              <w:rPr>
                <w:b/>
                <w:sz w:val="18"/>
                <w:szCs w:val="18"/>
                <w:lang w:val=""/>
              </w:rPr>
              <w:t>del año pasado</w:t>
            </w:r>
            <w:r w:rsidRPr="00076958" w:rsidR="00395D77">
              <w:rPr>
                <w:rFonts w:eastAsia="Times New Roman" w:cstheme="minorHAnsi"/>
                <w:b/>
                <w:bCs/>
                <w:color w:val="000000"/>
                <w:sz w:val="18"/>
                <w:szCs w:val="18"/>
                <w:lang w:val=""/>
              </w:rPr>
              <w:t>,</w:t>
            </w:r>
            <w:r w:rsidRPr="00076958" w:rsidR="00395D77">
              <w:rPr>
                <w:b/>
                <w:color w:val="000000"/>
                <w:sz w:val="18"/>
                <w:lang w:val=""/>
              </w:rPr>
              <w:t xml:space="preserve"> </w:t>
            </w:r>
            <w:r w:rsidRPr="00076958">
              <w:rPr>
                <w:b/>
                <w:color w:val="000000"/>
                <w:sz w:val="18"/>
                <w:lang w:val=""/>
              </w:rPr>
              <w:t>¿ha participado en algún programa para tratar el uso de drogas?</w:t>
            </w:r>
          </w:p>
        </w:tc>
      </w:tr>
      <w:tr w14:paraId="50CD83DC" w14:textId="77777777" w:rsidTr="007E35F1">
        <w:tblPrEx>
          <w:tblW w:w="0" w:type="auto"/>
          <w:tblLayout w:type="fixed"/>
          <w:tblLook w:val="04A0"/>
        </w:tblPrEx>
        <w:tc>
          <w:tcPr>
            <w:tcW w:w="1458" w:type="dxa"/>
            <w:gridSpan w:val="2"/>
            <w:vAlign w:val="bottom"/>
          </w:tcPr>
          <w:p w:rsidR="007E35F1" w:rsidRPr="00EC74DE" w:rsidP="0049329C" w14:paraId="290D5501"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DRUGTX</w:t>
            </w:r>
            <w:r w:rsidR="00395D77">
              <w:rPr>
                <w:rFonts w:eastAsia="Times New Roman" w:cstheme="minorHAnsi"/>
                <w:bCs/>
                <w:color w:val="000000"/>
                <w:sz w:val="18"/>
                <w:szCs w:val="18"/>
              </w:rPr>
              <w:t>R5</w:t>
            </w:r>
          </w:p>
        </w:tc>
        <w:tc>
          <w:tcPr>
            <w:tcW w:w="6120" w:type="dxa"/>
            <w:gridSpan w:val="2"/>
            <w:vAlign w:val="bottom"/>
          </w:tcPr>
          <w:p w:rsidR="007E35F1" w:rsidRPr="00EC74DE" w:rsidP="0049329C" w14:paraId="7F82E326" w14:textId="77777777">
            <w:pPr>
              <w:contextualSpacing/>
              <w:rPr>
                <w:rFonts w:eastAsia="Times New Roman" w:cstheme="minorHAnsi"/>
                <w:color w:val="000000"/>
                <w:sz w:val="18"/>
                <w:szCs w:val="18"/>
              </w:rPr>
            </w:pPr>
            <w:r w:rsidRPr="00EC74DE">
              <w:rPr>
                <w:rFonts w:eastAsia="Times New Roman" w:cstheme="minorHAnsi"/>
                <w:color w:val="000000"/>
                <w:sz w:val="18"/>
                <w:szCs w:val="18"/>
              </w:rPr>
              <w:t>Drug treatment - 12 months</w:t>
            </w:r>
          </w:p>
        </w:tc>
        <w:tc>
          <w:tcPr>
            <w:tcW w:w="2700" w:type="dxa"/>
            <w:vAlign w:val="bottom"/>
          </w:tcPr>
          <w:p w:rsidR="007E35F1" w:rsidRPr="00EC74DE" w:rsidP="0049329C" w14:paraId="5B511633" w14:textId="77777777">
            <w:pPr>
              <w:contextualSpacing/>
              <w:rPr>
                <w:rFonts w:eastAsia="Times New Roman" w:cstheme="minorHAnsi"/>
                <w:color w:val="000000"/>
                <w:sz w:val="18"/>
                <w:szCs w:val="18"/>
              </w:rPr>
            </w:pPr>
          </w:p>
        </w:tc>
      </w:tr>
      <w:tr w14:paraId="2F09AC90" w14:textId="77777777" w:rsidTr="007E35F1">
        <w:tblPrEx>
          <w:tblW w:w="0" w:type="auto"/>
          <w:tblLayout w:type="fixed"/>
          <w:tblLook w:val="04A0"/>
        </w:tblPrEx>
        <w:trPr>
          <w:gridBefore w:val="1"/>
          <w:wBefore w:w="18" w:type="dxa"/>
        </w:trPr>
        <w:tc>
          <w:tcPr>
            <w:tcW w:w="1440" w:type="dxa"/>
          </w:tcPr>
          <w:p w:rsidR="00FF3CBC" w:rsidRPr="00EC74DE" w:rsidP="0049329C" w14:paraId="774866E2" w14:textId="77777777">
            <w:pPr>
              <w:contextualSpacing/>
              <w:rPr>
                <w:rFonts w:eastAsia="Times New Roman" w:cstheme="minorHAnsi"/>
                <w:color w:val="000000"/>
                <w:sz w:val="18"/>
                <w:szCs w:val="18"/>
              </w:rPr>
            </w:pPr>
          </w:p>
        </w:tc>
        <w:tc>
          <w:tcPr>
            <w:tcW w:w="4860" w:type="dxa"/>
            <w:vAlign w:val="bottom"/>
          </w:tcPr>
          <w:p w:rsidR="00FF3CBC" w:rsidRPr="00EC74DE" w:rsidP="00A50EB3" w14:paraId="2F9FF5BF"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No</w:t>
            </w:r>
            <w:r w:rsidRPr="00EC74DE">
              <w:rPr>
                <w:rFonts w:eastAsia="Times New Roman" w:cstheme="minorHAnsi"/>
                <w:color w:val="000000"/>
                <w:sz w:val="18"/>
                <w:szCs w:val="18"/>
              </w:rPr>
              <w:tab/>
            </w:r>
          </w:p>
        </w:tc>
        <w:tc>
          <w:tcPr>
            <w:tcW w:w="1260" w:type="dxa"/>
            <w:vAlign w:val="bottom"/>
          </w:tcPr>
          <w:p w:rsidR="00FF3CBC" w:rsidRPr="00EC74DE" w:rsidP="0049329C" w14:paraId="26A36DCA"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0</w:t>
            </w:r>
          </w:p>
        </w:tc>
        <w:tc>
          <w:tcPr>
            <w:tcW w:w="2700" w:type="dxa"/>
          </w:tcPr>
          <w:p w:rsidR="00FF3CBC" w:rsidRPr="00EC74DE" w:rsidP="0049329C" w14:paraId="66B7AA35" w14:textId="77777777">
            <w:pPr>
              <w:contextualSpacing/>
              <w:rPr>
                <w:rFonts w:eastAsia="Times New Roman" w:cstheme="minorHAnsi"/>
                <w:bCs/>
                <w:color w:val="000000"/>
                <w:sz w:val="18"/>
                <w:szCs w:val="18"/>
              </w:rPr>
            </w:pPr>
          </w:p>
        </w:tc>
      </w:tr>
      <w:tr w14:paraId="32E6F8EE" w14:textId="77777777" w:rsidTr="007E35F1">
        <w:tblPrEx>
          <w:tblW w:w="0" w:type="auto"/>
          <w:tblLayout w:type="fixed"/>
          <w:tblLook w:val="04A0"/>
        </w:tblPrEx>
        <w:trPr>
          <w:gridBefore w:val="1"/>
          <w:wBefore w:w="18" w:type="dxa"/>
        </w:trPr>
        <w:tc>
          <w:tcPr>
            <w:tcW w:w="1440" w:type="dxa"/>
          </w:tcPr>
          <w:p w:rsidR="00FF3CBC" w:rsidRPr="00EC74DE" w:rsidP="0049329C" w14:paraId="212DED13" w14:textId="77777777">
            <w:pPr>
              <w:contextualSpacing/>
              <w:rPr>
                <w:rFonts w:eastAsia="Times New Roman" w:cstheme="minorHAnsi"/>
                <w:color w:val="000000"/>
                <w:sz w:val="18"/>
                <w:szCs w:val="18"/>
              </w:rPr>
            </w:pPr>
          </w:p>
        </w:tc>
        <w:tc>
          <w:tcPr>
            <w:tcW w:w="4860" w:type="dxa"/>
            <w:vAlign w:val="bottom"/>
          </w:tcPr>
          <w:p w:rsidR="00FF3CBC" w:rsidRPr="00EC74DE" w:rsidP="00A50EB3" w14:paraId="79ECC6CB"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Sí</w:t>
            </w:r>
            <w:r w:rsidRPr="00EC74DE">
              <w:rPr>
                <w:rFonts w:eastAsia="Times New Roman" w:cstheme="minorHAnsi"/>
                <w:color w:val="000000"/>
                <w:sz w:val="18"/>
                <w:szCs w:val="18"/>
              </w:rPr>
              <w:tab/>
            </w:r>
          </w:p>
        </w:tc>
        <w:tc>
          <w:tcPr>
            <w:tcW w:w="1260" w:type="dxa"/>
            <w:vAlign w:val="bottom"/>
          </w:tcPr>
          <w:p w:rsidR="00FF3CBC" w:rsidRPr="00EC74DE" w:rsidP="0049329C" w14:paraId="0B93523C"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2700" w:type="dxa"/>
          </w:tcPr>
          <w:p w:rsidR="00FF3CBC" w:rsidRPr="00EC74DE" w:rsidP="0049329C" w14:paraId="2DC67E45" w14:textId="77777777">
            <w:pPr>
              <w:contextualSpacing/>
              <w:rPr>
                <w:rFonts w:eastAsia="Times New Roman" w:cstheme="minorHAnsi"/>
                <w:bCs/>
                <w:color w:val="000000"/>
                <w:sz w:val="18"/>
                <w:szCs w:val="18"/>
              </w:rPr>
            </w:pPr>
          </w:p>
        </w:tc>
      </w:tr>
      <w:tr w14:paraId="76F9F868" w14:textId="77777777" w:rsidTr="007E35F1">
        <w:tblPrEx>
          <w:tblW w:w="0" w:type="auto"/>
          <w:tblLayout w:type="fixed"/>
          <w:tblLook w:val="04A0"/>
        </w:tblPrEx>
        <w:trPr>
          <w:gridBefore w:val="1"/>
          <w:wBefore w:w="18" w:type="dxa"/>
        </w:trPr>
        <w:tc>
          <w:tcPr>
            <w:tcW w:w="1440" w:type="dxa"/>
          </w:tcPr>
          <w:p w:rsidR="00FF3CBC" w:rsidRPr="00EC74DE" w:rsidP="0049329C" w14:paraId="61E89076" w14:textId="77777777">
            <w:pPr>
              <w:contextualSpacing/>
              <w:rPr>
                <w:rFonts w:eastAsia="Times New Roman" w:cstheme="minorHAnsi"/>
                <w:color w:val="000000"/>
                <w:sz w:val="18"/>
                <w:szCs w:val="18"/>
              </w:rPr>
            </w:pPr>
          </w:p>
        </w:tc>
        <w:tc>
          <w:tcPr>
            <w:tcW w:w="4860" w:type="dxa"/>
            <w:vAlign w:val="bottom"/>
          </w:tcPr>
          <w:p w:rsidR="00FF3CBC" w:rsidRPr="00EC74DE" w:rsidP="00A50EB3" w14:paraId="31FADC14"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rFonts w:eastAsia="Times New Roman" w:cstheme="minorHAnsi"/>
                <w:color w:val="808080" w:themeColor="background1" w:themeShade="80"/>
                <w:sz w:val="18"/>
                <w:szCs w:val="18"/>
                <w:lang w:val="es-ES"/>
              </w:rPr>
              <w:tab/>
            </w:r>
          </w:p>
        </w:tc>
        <w:tc>
          <w:tcPr>
            <w:tcW w:w="1260" w:type="dxa"/>
            <w:vAlign w:val="bottom"/>
          </w:tcPr>
          <w:p w:rsidR="00FF3CBC" w:rsidRPr="00EC74DE" w:rsidP="0049329C" w14:paraId="7FD9C39A"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700" w:type="dxa"/>
          </w:tcPr>
          <w:p w:rsidR="00FF3CBC" w:rsidRPr="00EC74DE" w:rsidP="0049329C" w14:paraId="6031F111" w14:textId="77777777">
            <w:pPr>
              <w:contextualSpacing/>
              <w:rPr>
                <w:rFonts w:eastAsia="Times New Roman" w:cstheme="minorHAnsi"/>
                <w:color w:val="808080" w:themeColor="background1" w:themeShade="80"/>
                <w:sz w:val="18"/>
                <w:szCs w:val="18"/>
              </w:rPr>
            </w:pPr>
          </w:p>
        </w:tc>
      </w:tr>
      <w:tr w14:paraId="1392BB45" w14:textId="77777777" w:rsidTr="007E35F1">
        <w:tblPrEx>
          <w:tblW w:w="0" w:type="auto"/>
          <w:tblLayout w:type="fixed"/>
          <w:tblLook w:val="04A0"/>
        </w:tblPrEx>
        <w:trPr>
          <w:gridBefore w:val="1"/>
          <w:wBefore w:w="18" w:type="dxa"/>
        </w:trPr>
        <w:tc>
          <w:tcPr>
            <w:tcW w:w="1440" w:type="dxa"/>
          </w:tcPr>
          <w:p w:rsidR="00FF3CBC" w:rsidRPr="00EC74DE" w:rsidP="0049329C" w14:paraId="6EBBA8D0" w14:textId="77777777">
            <w:pPr>
              <w:contextualSpacing/>
              <w:rPr>
                <w:rFonts w:eastAsia="Times New Roman" w:cstheme="minorHAnsi"/>
                <w:color w:val="000000"/>
                <w:sz w:val="18"/>
                <w:szCs w:val="18"/>
              </w:rPr>
            </w:pPr>
          </w:p>
        </w:tc>
        <w:tc>
          <w:tcPr>
            <w:tcW w:w="4860" w:type="dxa"/>
            <w:vAlign w:val="bottom"/>
          </w:tcPr>
          <w:p w:rsidR="00FF3CBC" w:rsidRPr="00EC74DE" w:rsidP="00A50EB3" w14:paraId="3048174B"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rFonts w:eastAsia="Times New Roman" w:cstheme="minorHAnsi"/>
                <w:color w:val="808080" w:themeColor="background1" w:themeShade="80"/>
                <w:sz w:val="18"/>
                <w:szCs w:val="18"/>
                <w:lang w:val="es-ES"/>
              </w:rPr>
              <w:tab/>
            </w:r>
          </w:p>
        </w:tc>
        <w:tc>
          <w:tcPr>
            <w:tcW w:w="1260" w:type="dxa"/>
            <w:vAlign w:val="bottom"/>
          </w:tcPr>
          <w:p w:rsidR="00FF3CBC" w:rsidRPr="00EC74DE" w:rsidP="0049329C" w14:paraId="58B26918"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FF3CBC" w:rsidRPr="00EC74DE" w:rsidP="0049329C" w14:paraId="4F76972F" w14:textId="77777777">
            <w:pPr>
              <w:contextualSpacing/>
              <w:rPr>
                <w:rFonts w:eastAsia="Times New Roman" w:cstheme="minorHAnsi"/>
                <w:color w:val="808080" w:themeColor="background1" w:themeShade="80"/>
                <w:sz w:val="18"/>
                <w:szCs w:val="18"/>
              </w:rPr>
            </w:pPr>
          </w:p>
        </w:tc>
      </w:tr>
    </w:tbl>
    <w:p w:rsidR="007E35F1" w:rsidRPr="00EC74DE" w:rsidP="0049329C" w14:paraId="7F270DB2" w14:textId="77777777">
      <w:pPr>
        <w:contextualSpacing/>
        <w:rPr>
          <w:rFonts w:cstheme="minorHAnsi"/>
          <w:sz w:val="18"/>
          <w:szCs w:val="18"/>
        </w:rPr>
      </w:pPr>
    </w:p>
    <w:tbl>
      <w:tblPr>
        <w:tblW w:w="0" w:type="auto"/>
        <w:tblLayout w:type="fixed"/>
        <w:tblLook w:val="04A0"/>
      </w:tblPr>
      <w:tblGrid>
        <w:gridCol w:w="18"/>
        <w:gridCol w:w="1440"/>
        <w:gridCol w:w="4860"/>
        <w:gridCol w:w="1260"/>
        <w:gridCol w:w="2700"/>
      </w:tblGrid>
      <w:tr w14:paraId="6DA8D9BA" w14:textId="77777777" w:rsidTr="007E35F1">
        <w:tblPrEx>
          <w:tblW w:w="0" w:type="auto"/>
          <w:tblLayout w:type="fixed"/>
          <w:tblLook w:val="04A0"/>
        </w:tblPrEx>
        <w:tc>
          <w:tcPr>
            <w:tcW w:w="1458" w:type="dxa"/>
            <w:gridSpan w:val="2"/>
            <w:vAlign w:val="bottom"/>
          </w:tcPr>
          <w:p w:rsidR="007E35F1" w:rsidRPr="00EC74DE" w:rsidP="0049329C" w14:paraId="18455862"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TX2.</w:t>
            </w:r>
          </w:p>
        </w:tc>
        <w:tc>
          <w:tcPr>
            <w:tcW w:w="8820" w:type="dxa"/>
            <w:gridSpan w:val="3"/>
            <w:vAlign w:val="bottom"/>
          </w:tcPr>
          <w:p w:rsidR="007E35F1" w:rsidRPr="00EC74DE" w:rsidP="0049329C" w14:paraId="375C5EAD" w14:textId="77777777">
            <w:pPr>
              <w:contextualSpacing/>
              <w:rPr>
                <w:b/>
                <w:color w:val="000000"/>
                <w:sz w:val="18"/>
                <w:lang w:val=""/>
              </w:rPr>
            </w:pPr>
            <w:r w:rsidRPr="00EC74DE">
              <w:rPr>
                <w:b/>
                <w:color w:val="000000"/>
                <w:sz w:val="18"/>
                <w:lang w:val=""/>
              </w:rPr>
              <w:t xml:space="preserve">En los últimos 12 meses, ¿trató de ingresar en un programa </w:t>
            </w:r>
            <w:r w:rsidRPr="00EC74DE" w:rsidR="00734068">
              <w:rPr>
                <w:b/>
                <w:color w:val="000000"/>
                <w:sz w:val="18"/>
                <w:lang w:val=""/>
              </w:rPr>
              <w:t xml:space="preserve">para tratar el uso de drogas </w:t>
            </w:r>
            <w:r w:rsidRPr="00EC74DE">
              <w:rPr>
                <w:b/>
                <w:color w:val="000000"/>
                <w:sz w:val="18"/>
                <w:lang w:val=""/>
              </w:rPr>
              <w:t>pero no pudo?</w:t>
            </w:r>
          </w:p>
        </w:tc>
      </w:tr>
      <w:tr w14:paraId="6DCA02EC" w14:textId="77777777" w:rsidTr="007E35F1">
        <w:tblPrEx>
          <w:tblW w:w="0" w:type="auto"/>
          <w:tblLayout w:type="fixed"/>
          <w:tblLook w:val="04A0"/>
        </w:tblPrEx>
        <w:tc>
          <w:tcPr>
            <w:tcW w:w="1458" w:type="dxa"/>
            <w:gridSpan w:val="2"/>
            <w:vAlign w:val="bottom"/>
          </w:tcPr>
          <w:p w:rsidR="007E35F1" w:rsidRPr="00EC74DE" w:rsidP="0049329C" w14:paraId="01B5AE55" w14:textId="77777777">
            <w:pPr>
              <w:contextualSpacing/>
              <w:rPr>
                <w:rFonts w:eastAsia="Times New Roman" w:cstheme="minorHAnsi"/>
                <w:bCs/>
                <w:color w:val="000000"/>
                <w:sz w:val="18"/>
                <w:szCs w:val="18"/>
              </w:rPr>
            </w:pPr>
            <w:r>
              <w:rPr>
                <w:rFonts w:eastAsia="Times New Roman" w:cstheme="minorHAnsi"/>
                <w:bCs/>
                <w:color w:val="000000"/>
                <w:sz w:val="18"/>
                <w:szCs w:val="18"/>
              </w:rPr>
              <w:t>DTXTRYR5</w:t>
            </w:r>
          </w:p>
        </w:tc>
        <w:tc>
          <w:tcPr>
            <w:tcW w:w="6120" w:type="dxa"/>
            <w:gridSpan w:val="2"/>
            <w:vAlign w:val="bottom"/>
          </w:tcPr>
          <w:p w:rsidR="007E35F1" w:rsidRPr="00EC74DE" w:rsidP="0049329C" w14:paraId="31EDACCD" w14:textId="77777777">
            <w:pPr>
              <w:contextualSpacing/>
              <w:rPr>
                <w:rFonts w:eastAsia="Times New Roman" w:cstheme="minorHAnsi"/>
                <w:color w:val="000000"/>
                <w:sz w:val="18"/>
                <w:szCs w:val="18"/>
              </w:rPr>
            </w:pPr>
            <w:r w:rsidRPr="00EC74DE">
              <w:rPr>
                <w:rFonts w:eastAsia="Times New Roman" w:cstheme="minorHAnsi"/>
                <w:color w:val="000000"/>
                <w:sz w:val="18"/>
                <w:szCs w:val="18"/>
              </w:rPr>
              <w:t>Drug tx tried to get in</w:t>
            </w:r>
          </w:p>
        </w:tc>
        <w:tc>
          <w:tcPr>
            <w:tcW w:w="2700" w:type="dxa"/>
            <w:vAlign w:val="bottom"/>
          </w:tcPr>
          <w:p w:rsidR="007E35F1" w:rsidRPr="00EC74DE" w:rsidP="0049329C" w14:paraId="060AF79D" w14:textId="77777777">
            <w:pPr>
              <w:contextualSpacing/>
              <w:rPr>
                <w:rFonts w:eastAsia="Times New Roman" w:cstheme="minorHAnsi"/>
                <w:color w:val="000000"/>
                <w:sz w:val="18"/>
                <w:szCs w:val="18"/>
              </w:rPr>
            </w:pPr>
          </w:p>
        </w:tc>
      </w:tr>
      <w:tr w14:paraId="04C0D581" w14:textId="77777777" w:rsidTr="007E35F1">
        <w:tblPrEx>
          <w:tblW w:w="0" w:type="auto"/>
          <w:tblLayout w:type="fixed"/>
          <w:tblLook w:val="04A0"/>
        </w:tblPrEx>
        <w:trPr>
          <w:gridBefore w:val="1"/>
          <w:wBefore w:w="18" w:type="dxa"/>
        </w:trPr>
        <w:tc>
          <w:tcPr>
            <w:tcW w:w="1440" w:type="dxa"/>
          </w:tcPr>
          <w:p w:rsidR="00FF3CBC" w:rsidRPr="00EC74DE" w:rsidP="0049329C" w14:paraId="79DEFD1C" w14:textId="77777777">
            <w:pPr>
              <w:contextualSpacing/>
              <w:rPr>
                <w:rFonts w:eastAsia="Times New Roman" w:cstheme="minorHAnsi"/>
                <w:color w:val="000000"/>
                <w:sz w:val="18"/>
                <w:szCs w:val="18"/>
              </w:rPr>
            </w:pPr>
          </w:p>
        </w:tc>
        <w:tc>
          <w:tcPr>
            <w:tcW w:w="4860" w:type="dxa"/>
            <w:vAlign w:val="bottom"/>
          </w:tcPr>
          <w:p w:rsidR="00FF3CBC" w:rsidRPr="00EC74DE" w:rsidP="00A50EB3" w14:paraId="7AA1123B"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No</w:t>
            </w:r>
            <w:r w:rsidRPr="00EC74DE">
              <w:rPr>
                <w:rFonts w:eastAsia="Times New Roman" w:cstheme="minorHAnsi"/>
                <w:color w:val="000000"/>
                <w:sz w:val="18"/>
                <w:szCs w:val="18"/>
              </w:rPr>
              <w:tab/>
            </w:r>
          </w:p>
        </w:tc>
        <w:tc>
          <w:tcPr>
            <w:tcW w:w="1260" w:type="dxa"/>
            <w:vAlign w:val="bottom"/>
          </w:tcPr>
          <w:p w:rsidR="00FF3CBC" w:rsidRPr="00EC74DE" w:rsidP="0049329C" w14:paraId="10455367"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0</w:t>
            </w:r>
          </w:p>
        </w:tc>
        <w:tc>
          <w:tcPr>
            <w:tcW w:w="2700" w:type="dxa"/>
          </w:tcPr>
          <w:p w:rsidR="00FF3CBC" w:rsidRPr="00EC74DE" w:rsidP="0049329C" w14:paraId="4E9D5488" w14:textId="77777777">
            <w:pPr>
              <w:contextualSpacing/>
              <w:rPr>
                <w:rFonts w:eastAsia="Times New Roman" w:cstheme="minorHAnsi"/>
                <w:bCs/>
                <w:color w:val="000000"/>
                <w:sz w:val="18"/>
                <w:szCs w:val="18"/>
              </w:rPr>
            </w:pPr>
          </w:p>
        </w:tc>
      </w:tr>
      <w:tr w14:paraId="2741B97A" w14:textId="77777777" w:rsidTr="007E35F1">
        <w:tblPrEx>
          <w:tblW w:w="0" w:type="auto"/>
          <w:tblLayout w:type="fixed"/>
          <w:tblLook w:val="04A0"/>
        </w:tblPrEx>
        <w:trPr>
          <w:gridBefore w:val="1"/>
          <w:wBefore w:w="18" w:type="dxa"/>
        </w:trPr>
        <w:tc>
          <w:tcPr>
            <w:tcW w:w="1440" w:type="dxa"/>
          </w:tcPr>
          <w:p w:rsidR="00FF3CBC" w:rsidRPr="00EC74DE" w:rsidP="0049329C" w14:paraId="74CB5F25" w14:textId="77777777">
            <w:pPr>
              <w:contextualSpacing/>
              <w:rPr>
                <w:rFonts w:eastAsia="Times New Roman" w:cstheme="minorHAnsi"/>
                <w:color w:val="000000"/>
                <w:sz w:val="18"/>
                <w:szCs w:val="18"/>
              </w:rPr>
            </w:pPr>
          </w:p>
        </w:tc>
        <w:tc>
          <w:tcPr>
            <w:tcW w:w="4860" w:type="dxa"/>
            <w:vAlign w:val="bottom"/>
          </w:tcPr>
          <w:p w:rsidR="00FF3CBC" w:rsidRPr="00EC74DE" w:rsidP="00A50EB3" w14:paraId="390E11DE"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Sí</w:t>
            </w:r>
            <w:r w:rsidRPr="00EC74DE">
              <w:rPr>
                <w:rFonts w:eastAsia="Times New Roman" w:cstheme="minorHAnsi"/>
                <w:color w:val="000000"/>
                <w:sz w:val="18"/>
                <w:szCs w:val="18"/>
              </w:rPr>
              <w:tab/>
            </w:r>
          </w:p>
        </w:tc>
        <w:tc>
          <w:tcPr>
            <w:tcW w:w="1260" w:type="dxa"/>
            <w:vAlign w:val="bottom"/>
          </w:tcPr>
          <w:p w:rsidR="00FF3CBC" w:rsidRPr="00EC74DE" w:rsidP="0049329C" w14:paraId="6BD03C33" w14:textId="77777777">
            <w:pPr>
              <w:contextualSpacing/>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2700" w:type="dxa"/>
          </w:tcPr>
          <w:p w:rsidR="00FF3CBC" w:rsidRPr="00EC74DE" w:rsidP="0049329C" w14:paraId="2EA26677" w14:textId="77777777">
            <w:pPr>
              <w:contextualSpacing/>
              <w:rPr>
                <w:rFonts w:eastAsia="Times New Roman" w:cstheme="minorHAnsi"/>
                <w:bCs/>
                <w:color w:val="000000"/>
                <w:sz w:val="18"/>
                <w:szCs w:val="18"/>
              </w:rPr>
            </w:pPr>
          </w:p>
        </w:tc>
      </w:tr>
      <w:tr w14:paraId="7D20AB28" w14:textId="77777777" w:rsidTr="007E35F1">
        <w:tblPrEx>
          <w:tblW w:w="0" w:type="auto"/>
          <w:tblLayout w:type="fixed"/>
          <w:tblLook w:val="04A0"/>
        </w:tblPrEx>
        <w:trPr>
          <w:gridBefore w:val="1"/>
          <w:wBefore w:w="18" w:type="dxa"/>
        </w:trPr>
        <w:tc>
          <w:tcPr>
            <w:tcW w:w="1440" w:type="dxa"/>
          </w:tcPr>
          <w:p w:rsidR="00FF3CBC" w:rsidRPr="00EC74DE" w:rsidP="0049329C" w14:paraId="1F75336C" w14:textId="77777777">
            <w:pPr>
              <w:contextualSpacing/>
              <w:rPr>
                <w:rFonts w:eastAsia="Times New Roman" w:cstheme="minorHAnsi"/>
                <w:color w:val="000000"/>
                <w:sz w:val="18"/>
                <w:szCs w:val="18"/>
              </w:rPr>
            </w:pPr>
          </w:p>
        </w:tc>
        <w:tc>
          <w:tcPr>
            <w:tcW w:w="4860" w:type="dxa"/>
            <w:vAlign w:val="bottom"/>
          </w:tcPr>
          <w:p w:rsidR="00FF3CBC" w:rsidRPr="00EC74DE" w:rsidP="00A50EB3" w14:paraId="6E426F41"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rFonts w:eastAsia="Times New Roman" w:cstheme="minorHAnsi"/>
                <w:color w:val="808080" w:themeColor="background1" w:themeShade="80"/>
                <w:sz w:val="18"/>
                <w:szCs w:val="18"/>
                <w:lang w:val="es-ES"/>
              </w:rPr>
              <w:tab/>
            </w:r>
          </w:p>
        </w:tc>
        <w:tc>
          <w:tcPr>
            <w:tcW w:w="1260" w:type="dxa"/>
            <w:vAlign w:val="bottom"/>
          </w:tcPr>
          <w:p w:rsidR="00FF3CBC" w:rsidRPr="00EC74DE" w:rsidP="0049329C" w14:paraId="05B2F339"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700" w:type="dxa"/>
          </w:tcPr>
          <w:p w:rsidR="00FF3CBC" w:rsidRPr="00EC74DE" w:rsidP="0049329C" w14:paraId="3D2986AF" w14:textId="77777777">
            <w:pPr>
              <w:contextualSpacing/>
              <w:rPr>
                <w:rFonts w:eastAsia="Times New Roman" w:cstheme="minorHAnsi"/>
                <w:color w:val="808080" w:themeColor="background1" w:themeShade="80"/>
                <w:sz w:val="18"/>
                <w:szCs w:val="18"/>
              </w:rPr>
            </w:pPr>
          </w:p>
        </w:tc>
      </w:tr>
      <w:tr w14:paraId="276D8D34" w14:textId="77777777" w:rsidTr="007E35F1">
        <w:tblPrEx>
          <w:tblW w:w="0" w:type="auto"/>
          <w:tblLayout w:type="fixed"/>
          <w:tblLook w:val="04A0"/>
        </w:tblPrEx>
        <w:trPr>
          <w:gridBefore w:val="1"/>
          <w:wBefore w:w="18" w:type="dxa"/>
        </w:trPr>
        <w:tc>
          <w:tcPr>
            <w:tcW w:w="1440" w:type="dxa"/>
          </w:tcPr>
          <w:p w:rsidR="00FF3CBC" w:rsidRPr="00EC74DE" w:rsidP="0049329C" w14:paraId="69531796" w14:textId="77777777">
            <w:pPr>
              <w:contextualSpacing/>
              <w:rPr>
                <w:rFonts w:eastAsia="Times New Roman" w:cstheme="minorHAnsi"/>
                <w:color w:val="000000"/>
                <w:sz w:val="18"/>
                <w:szCs w:val="18"/>
              </w:rPr>
            </w:pPr>
          </w:p>
        </w:tc>
        <w:tc>
          <w:tcPr>
            <w:tcW w:w="4860" w:type="dxa"/>
            <w:vAlign w:val="bottom"/>
          </w:tcPr>
          <w:p w:rsidR="00FF3CBC" w:rsidRPr="00EC74DE" w:rsidP="00A50EB3" w14:paraId="33BCD1A6"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rFonts w:eastAsia="Times New Roman" w:cstheme="minorHAnsi"/>
                <w:color w:val="808080" w:themeColor="background1" w:themeShade="80"/>
                <w:sz w:val="18"/>
                <w:szCs w:val="18"/>
                <w:lang w:val="es-ES"/>
              </w:rPr>
              <w:tab/>
            </w:r>
          </w:p>
        </w:tc>
        <w:tc>
          <w:tcPr>
            <w:tcW w:w="1260" w:type="dxa"/>
            <w:vAlign w:val="bottom"/>
          </w:tcPr>
          <w:p w:rsidR="00FF3CBC" w:rsidRPr="00EC74DE" w:rsidP="0049329C" w14:paraId="6DC3A651" w14:textId="77777777">
            <w:pPr>
              <w:contextualSpacing/>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FF3CBC" w:rsidRPr="00EC74DE" w:rsidP="0049329C" w14:paraId="05D0698A" w14:textId="77777777">
            <w:pPr>
              <w:contextualSpacing/>
              <w:rPr>
                <w:rFonts w:eastAsia="Times New Roman" w:cstheme="minorHAnsi"/>
                <w:color w:val="808080" w:themeColor="background1" w:themeShade="80"/>
                <w:sz w:val="18"/>
                <w:szCs w:val="18"/>
              </w:rPr>
            </w:pPr>
          </w:p>
        </w:tc>
      </w:tr>
    </w:tbl>
    <w:p w:rsidR="007E35F1" w:rsidP="0049329C" w14:paraId="30CED4F7" w14:textId="77777777">
      <w:pPr>
        <w:contextualSpacing/>
        <w:rPr>
          <w:rFonts w:cstheme="minorHAnsi"/>
          <w:sz w:val="18"/>
          <w:szCs w:val="18"/>
        </w:rPr>
      </w:pPr>
    </w:p>
    <w:p w:rsidR="00FF0304" w:rsidRPr="000A65CE" w:rsidP="00FF0304" w14:paraId="6CF11B58" w14:textId="77777777">
      <w:pPr>
        <w:pStyle w:val="Heading2Q-aire"/>
        <w:rPr>
          <w:rFonts w:eastAsia="Times New Roman"/>
        </w:rPr>
      </w:pPr>
      <w:r>
        <w:rPr>
          <w:rFonts w:eastAsia="Times New Roman"/>
        </w:rPr>
        <w:t>Medication-Assisted Drug Treatment</w:t>
      </w:r>
    </w:p>
    <w:p w:rsidR="00395D77" w:rsidP="00395D77" w14:paraId="09CCCFBD"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646"/>
        <w:gridCol w:w="8614"/>
      </w:tblGrid>
      <w:tr w14:paraId="1111FB13" w14:textId="77777777" w:rsidTr="00FD2279">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576" w:type="dxa"/>
            <w:noWrap/>
            <w:hideMark/>
          </w:tcPr>
          <w:p w:rsidR="00395D77" w:rsidRPr="00636EB5" w:rsidP="00FD2279" w14:paraId="114A4E7E"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Check_</w:t>
            </w:r>
            <w:r>
              <w:rPr>
                <w:rFonts w:eastAsia="Times New Roman" w:cstheme="minorHAnsi"/>
                <w:b/>
                <w:bCs/>
                <w:color w:val="000000"/>
                <w:sz w:val="18"/>
                <w:szCs w:val="18"/>
              </w:rPr>
              <w:t>INTRO_TX</w:t>
            </w:r>
            <w:r w:rsidRPr="00636EB5">
              <w:rPr>
                <w:rFonts w:eastAsia="Times New Roman" w:cstheme="minorHAnsi"/>
                <w:b/>
                <w:bCs/>
                <w:color w:val="000000"/>
                <w:sz w:val="18"/>
                <w:szCs w:val="18"/>
              </w:rPr>
              <w:t>3.</w:t>
            </w:r>
          </w:p>
        </w:tc>
        <w:tc>
          <w:tcPr>
            <w:tcW w:w="8684" w:type="dxa"/>
          </w:tcPr>
          <w:p w:rsidR="00395D77" w:rsidRPr="00636EB5" w:rsidP="00FD2279" w14:paraId="6AB20087" w14:textId="24227075">
            <w:pPr>
              <w:ind w:left="566" w:hanging="566"/>
              <w:contextualSpacing/>
              <w:rPr>
                <w:rFonts w:eastAsia="Times New Roman" w:cstheme="minorHAnsi"/>
                <w:color w:val="000000"/>
                <w:sz w:val="18"/>
                <w:szCs w:val="18"/>
              </w:rPr>
            </w:pPr>
            <w:r w:rsidRPr="00636EB5">
              <w:rPr>
                <w:rFonts w:eastAsia="Times New Roman" w:cstheme="minorHAnsi"/>
                <w:color w:val="000000"/>
                <w:sz w:val="18"/>
                <w:szCs w:val="18"/>
              </w:rPr>
              <w:t xml:space="preserve">If R </w:t>
            </w:r>
            <w:r>
              <w:rPr>
                <w:rFonts w:eastAsia="Times New Roman" w:cstheme="minorHAnsi"/>
                <w:color w:val="000000"/>
                <w:sz w:val="18"/>
                <w:szCs w:val="18"/>
              </w:rPr>
              <w:t>has used opioids or heroin in the past 12 months (</w:t>
            </w:r>
            <w:r w:rsidR="00C018FE">
              <w:rPr>
                <w:rFonts w:eastAsia="Times New Roman" w:cstheme="minorHAnsi"/>
                <w:color w:val="000000"/>
                <w:sz w:val="18"/>
                <w:szCs w:val="18"/>
              </w:rPr>
              <w:t>E</w:t>
            </w:r>
            <w:r w:rsidR="00F2295C">
              <w:rPr>
                <w:rFonts w:eastAsia="Times New Roman" w:cstheme="minorHAnsi"/>
                <w:color w:val="000000"/>
                <w:sz w:val="18"/>
                <w:szCs w:val="18"/>
              </w:rPr>
              <w:t>S12</w:t>
            </w:r>
            <w:r w:rsidR="00C018FE">
              <w:rPr>
                <w:rFonts w:eastAsia="Times New Roman" w:cstheme="minorHAnsi"/>
                <w:color w:val="000000"/>
                <w:sz w:val="18"/>
                <w:szCs w:val="18"/>
              </w:rPr>
              <w:t xml:space="preserve"> EQ 1 OR E</w:t>
            </w:r>
            <w:r w:rsidR="00F2295C">
              <w:rPr>
                <w:rFonts w:eastAsia="Times New Roman" w:cstheme="minorHAnsi"/>
                <w:color w:val="000000"/>
                <w:sz w:val="18"/>
                <w:szCs w:val="18"/>
              </w:rPr>
              <w:t>S12</w:t>
            </w:r>
            <w:r w:rsidR="00C018FE">
              <w:rPr>
                <w:rFonts w:eastAsia="Times New Roman" w:cstheme="minorHAnsi"/>
                <w:color w:val="000000"/>
                <w:sz w:val="18"/>
                <w:szCs w:val="18"/>
              </w:rPr>
              <w:t xml:space="preserve"> EQ 2 OR E</w:t>
            </w:r>
            <w:r w:rsidR="00F2295C">
              <w:rPr>
                <w:rFonts w:eastAsia="Times New Roman" w:cstheme="minorHAnsi"/>
                <w:color w:val="000000"/>
                <w:sz w:val="18"/>
                <w:szCs w:val="18"/>
              </w:rPr>
              <w:t>S12</w:t>
            </w:r>
            <w:r w:rsidR="00C018FE">
              <w:rPr>
                <w:rFonts w:eastAsia="Times New Roman" w:cstheme="minorHAnsi"/>
                <w:color w:val="000000"/>
                <w:sz w:val="18"/>
                <w:szCs w:val="18"/>
              </w:rPr>
              <w:t xml:space="preserve"> EQ 6 OR </w:t>
            </w:r>
            <w:r>
              <w:rPr>
                <w:rFonts w:eastAsia="Times New Roman" w:cstheme="minorHAnsi"/>
                <w:color w:val="000000"/>
                <w:sz w:val="18"/>
                <w:szCs w:val="18"/>
              </w:rPr>
              <w:t xml:space="preserve">ID3A LT 5 OR ID3B LT 5 OR </w:t>
            </w:r>
            <w:r w:rsidR="00791F71">
              <w:rPr>
                <w:rFonts w:eastAsia="Times New Roman" w:cstheme="minorHAnsi"/>
                <w:color w:val="000000"/>
                <w:sz w:val="18"/>
                <w:szCs w:val="18"/>
              </w:rPr>
              <w:t>ID3F</w:t>
            </w:r>
            <w:r>
              <w:rPr>
                <w:rFonts w:eastAsia="Times New Roman" w:cstheme="minorHAnsi"/>
                <w:color w:val="000000"/>
                <w:sz w:val="18"/>
                <w:szCs w:val="18"/>
              </w:rPr>
              <w:t xml:space="preserve"> LT5 OR ID4</w:t>
            </w:r>
            <w:r w:rsidR="00791F71">
              <w:rPr>
                <w:rFonts w:eastAsia="Times New Roman" w:cstheme="minorHAnsi"/>
                <w:color w:val="000000"/>
                <w:sz w:val="18"/>
                <w:szCs w:val="18"/>
              </w:rPr>
              <w:t>a</w:t>
            </w:r>
            <w:r>
              <w:rPr>
                <w:rFonts w:eastAsia="Times New Roman" w:cstheme="minorHAnsi"/>
                <w:color w:val="000000"/>
                <w:sz w:val="18"/>
                <w:szCs w:val="18"/>
              </w:rPr>
              <w:t xml:space="preserve"> EQ 1,2, or 6 OR INJMOSTA EQ 1 OR INJMOSTB EQ 1 OR INJMOSTF EQ 1 OR ND2F LT</w:t>
            </w:r>
            <w:r w:rsidR="004D0B96">
              <w:rPr>
                <w:rFonts w:eastAsia="Times New Roman" w:cstheme="minorHAnsi"/>
                <w:color w:val="000000"/>
                <w:sz w:val="18"/>
                <w:szCs w:val="18"/>
              </w:rPr>
              <w:t xml:space="preserve"> </w:t>
            </w:r>
            <w:r>
              <w:rPr>
                <w:rFonts w:eastAsia="Times New Roman" w:cstheme="minorHAnsi"/>
                <w:color w:val="000000"/>
                <w:sz w:val="18"/>
                <w:szCs w:val="18"/>
              </w:rPr>
              <w:t xml:space="preserve">5 OR ND2H LT 5) </w:t>
            </w:r>
            <w:r w:rsidRPr="00636EB5">
              <w:rPr>
                <w:rFonts w:eastAsia="Times New Roman" w:cstheme="minorHAnsi"/>
                <w:color w:val="000000"/>
                <w:sz w:val="18"/>
                <w:szCs w:val="18"/>
              </w:rPr>
              <w:t xml:space="preserve">go to </w:t>
            </w:r>
            <w:r>
              <w:rPr>
                <w:rFonts w:eastAsia="Times New Roman" w:cstheme="minorHAnsi"/>
                <w:color w:val="000000"/>
                <w:sz w:val="18"/>
                <w:szCs w:val="18"/>
              </w:rPr>
              <w:t>INTRO_TX3</w:t>
            </w:r>
            <w:r w:rsidRPr="00636EB5">
              <w:rPr>
                <w:rFonts w:eastAsia="Times New Roman" w:cstheme="minorHAnsi"/>
                <w:color w:val="000000"/>
                <w:sz w:val="18"/>
                <w:szCs w:val="18"/>
              </w:rPr>
              <w:t xml:space="preserve">. </w:t>
            </w:r>
          </w:p>
          <w:p w:rsidR="00395D77" w:rsidRPr="00636EB5" w:rsidP="00FD2279" w14:paraId="49CB2331" w14:textId="77777777">
            <w:pPr>
              <w:ind w:left="566" w:hanging="566"/>
              <w:contextualSpacing/>
              <w:rPr>
                <w:rFonts w:eastAsia="Times New Roman" w:cstheme="minorHAnsi"/>
                <w:color w:val="000000"/>
                <w:sz w:val="18"/>
                <w:szCs w:val="18"/>
              </w:rPr>
            </w:pPr>
            <w:r>
              <w:rPr>
                <w:rFonts w:eastAsia="Times New Roman" w:cstheme="minorHAnsi"/>
                <w:color w:val="000000"/>
                <w:sz w:val="18"/>
                <w:szCs w:val="18"/>
              </w:rPr>
              <w:t xml:space="preserve">Else, </w:t>
            </w:r>
            <w:r w:rsidRPr="00636EB5">
              <w:rPr>
                <w:rFonts w:eastAsia="Times New Roman" w:cstheme="minorHAnsi"/>
                <w:color w:val="000000"/>
                <w:sz w:val="18"/>
                <w:szCs w:val="18"/>
              </w:rPr>
              <w:t xml:space="preserve">go to </w:t>
            </w:r>
            <w:r>
              <w:rPr>
                <w:rFonts w:eastAsia="Times New Roman" w:cstheme="minorHAnsi"/>
                <w:bCs/>
                <w:color w:val="000000"/>
                <w:sz w:val="18"/>
                <w:szCs w:val="18"/>
              </w:rPr>
              <w:t>CALC_ENDTX.</w:t>
            </w:r>
          </w:p>
        </w:tc>
      </w:tr>
    </w:tbl>
    <w:p w:rsidR="00395D77" w:rsidP="00395D77" w14:paraId="79D9CD6F" w14:textId="77777777">
      <w:pPr>
        <w:contextualSpacing/>
        <w:rPr>
          <w:rFonts w:cstheme="minorHAnsi"/>
          <w:sz w:val="18"/>
          <w:szCs w:val="18"/>
        </w:rPr>
      </w:pPr>
    </w:p>
    <w:p w:rsidR="00395D77" w:rsidP="00395D77" w14:paraId="33AB0ABE" w14:textId="77777777">
      <w:pPr>
        <w:contextualSpacing/>
        <w:rPr>
          <w:rFonts w:cstheme="minorHAnsi"/>
          <w:sz w:val="18"/>
          <w:szCs w:val="18"/>
        </w:rPr>
      </w:pPr>
    </w:p>
    <w:tbl>
      <w:tblPr>
        <w:tblW w:w="10278" w:type="dxa"/>
        <w:tblInd w:w="18" w:type="dxa"/>
        <w:tblBorders>
          <w:top w:val="single" w:sz="4" w:space="0" w:color="auto"/>
          <w:left w:val="single" w:sz="4" w:space="0" w:color="auto"/>
          <w:bottom w:val="single" w:sz="4" w:space="0" w:color="auto"/>
          <w:right w:val="single" w:sz="4" w:space="0" w:color="auto"/>
        </w:tblBorders>
        <w:tblLook w:val="04A0"/>
      </w:tblPr>
      <w:tblGrid>
        <w:gridCol w:w="1112"/>
        <w:gridCol w:w="9166"/>
      </w:tblGrid>
      <w:tr w14:paraId="15CB79B6" w14:textId="77777777" w:rsidTr="00FD2279">
        <w:tblPrEx>
          <w:tblW w:w="10278"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111" w:type="dxa"/>
            <w:noWrap/>
            <w:hideMark/>
          </w:tcPr>
          <w:p w:rsidR="00395D77" w:rsidRPr="00636EB5" w:rsidP="00FD2279" w14:paraId="43C7F8C2" w14:textId="77777777">
            <w:pPr>
              <w:contextualSpacing/>
              <w:rPr>
                <w:rFonts w:eastAsia="Times New Roman" w:cstheme="minorHAnsi"/>
                <w:b/>
                <w:bCs/>
                <w:color w:val="000000"/>
                <w:sz w:val="18"/>
                <w:szCs w:val="18"/>
              </w:rPr>
            </w:pPr>
            <w:r>
              <w:rPr>
                <w:rFonts w:eastAsia="Times New Roman" w:cstheme="minorHAnsi"/>
                <w:b/>
                <w:bCs/>
                <w:color w:val="000000"/>
                <w:sz w:val="18"/>
                <w:szCs w:val="18"/>
              </w:rPr>
              <w:t>INTRO_TX3</w:t>
            </w:r>
            <w:r w:rsidRPr="00636EB5">
              <w:rPr>
                <w:rFonts w:eastAsia="Times New Roman" w:cstheme="minorHAnsi"/>
                <w:b/>
                <w:bCs/>
                <w:color w:val="000000"/>
                <w:sz w:val="18"/>
                <w:szCs w:val="18"/>
              </w:rPr>
              <w:t>.</w:t>
            </w:r>
          </w:p>
        </w:tc>
        <w:tc>
          <w:tcPr>
            <w:tcW w:w="9167" w:type="dxa"/>
          </w:tcPr>
          <w:p w:rsidR="00395D77" w:rsidRPr="00076958" w:rsidP="007702F1" w14:paraId="699F0D3B" w14:textId="77777777">
            <w:pPr>
              <w:contextualSpacing/>
              <w:rPr>
                <w:rFonts w:eastAsia="Times New Roman" w:cstheme="minorHAnsi"/>
                <w:color w:val="000000"/>
                <w:sz w:val="18"/>
                <w:szCs w:val="18"/>
                <w:lang w:val=""/>
              </w:rPr>
            </w:pPr>
            <w:r w:rsidRPr="00076958">
              <w:rPr>
                <w:color w:val="000000"/>
                <w:sz w:val="18"/>
                <w:szCs w:val="18"/>
                <w:lang w:val=""/>
              </w:rPr>
              <w:t xml:space="preserve">DISPLAY: "DIGA: Ahora, voy a preguntarle sobre sus experiencias al tomar medicamentos para tratar el </w:t>
            </w:r>
            <w:r w:rsidR="007702F1">
              <w:rPr>
                <w:color w:val="000000"/>
                <w:sz w:val="18"/>
                <w:szCs w:val="18"/>
                <w:lang w:val=""/>
              </w:rPr>
              <w:t>uso</w:t>
            </w:r>
            <w:r w:rsidRPr="00076958">
              <w:rPr>
                <w:color w:val="000000"/>
                <w:sz w:val="18"/>
                <w:szCs w:val="18"/>
                <w:lang w:val=""/>
              </w:rPr>
              <w:t xml:space="preserve"> de drogas, como metadona, buprenorfina, Suboxone o Subutex.  Por favor, solo piense en estos medicamentos que le haya dado un médico u otro proveedor de atención médica.“</w:t>
            </w:r>
          </w:p>
        </w:tc>
      </w:tr>
    </w:tbl>
    <w:p w:rsidR="00395D77" w:rsidRPr="00076958" w:rsidP="00395D77" w14:paraId="3A08F676" w14:textId="77777777">
      <w:pPr>
        <w:contextualSpacing/>
        <w:rPr>
          <w:rFonts w:cstheme="minorHAnsi"/>
          <w:sz w:val="18"/>
          <w:szCs w:val="18"/>
          <w:lang w:val=""/>
        </w:rPr>
      </w:pPr>
    </w:p>
    <w:tbl>
      <w:tblPr>
        <w:tblW w:w="10278" w:type="dxa"/>
        <w:tblLayout w:type="fixed"/>
        <w:tblLook w:val="04A0"/>
      </w:tblPr>
      <w:tblGrid>
        <w:gridCol w:w="18"/>
        <w:gridCol w:w="1440"/>
        <w:gridCol w:w="4860"/>
        <w:gridCol w:w="1260"/>
        <w:gridCol w:w="2700"/>
      </w:tblGrid>
      <w:tr w14:paraId="145589DD" w14:textId="77777777" w:rsidTr="00E553BF">
        <w:tblPrEx>
          <w:tblW w:w="10278" w:type="dxa"/>
          <w:tblLayout w:type="fixed"/>
          <w:tblLook w:val="04A0"/>
        </w:tblPrEx>
        <w:tc>
          <w:tcPr>
            <w:tcW w:w="1458" w:type="dxa"/>
            <w:gridSpan w:val="2"/>
            <w:vAlign w:val="bottom"/>
          </w:tcPr>
          <w:p w:rsidR="00395D77" w:rsidRPr="00636EB5" w:rsidP="00FD2279" w14:paraId="04E3E151"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TX</w:t>
            </w:r>
            <w:r>
              <w:rPr>
                <w:rFonts w:eastAsia="Times New Roman" w:cstheme="minorHAnsi"/>
                <w:b/>
                <w:bCs/>
                <w:color w:val="000000"/>
                <w:sz w:val="18"/>
                <w:szCs w:val="18"/>
              </w:rPr>
              <w:t>3</w:t>
            </w:r>
            <w:r w:rsidRPr="00636EB5">
              <w:rPr>
                <w:rFonts w:eastAsia="Times New Roman" w:cstheme="minorHAnsi"/>
                <w:b/>
                <w:bCs/>
                <w:color w:val="000000"/>
                <w:sz w:val="18"/>
                <w:szCs w:val="18"/>
              </w:rPr>
              <w:t>.</w:t>
            </w:r>
          </w:p>
        </w:tc>
        <w:tc>
          <w:tcPr>
            <w:tcW w:w="8820" w:type="dxa"/>
            <w:gridSpan w:val="3"/>
            <w:vAlign w:val="bottom"/>
          </w:tcPr>
          <w:p w:rsidR="00395D77" w:rsidRPr="00076958" w:rsidP="007702F1" w14:paraId="354788BD" w14:textId="77777777">
            <w:pPr>
              <w:contextualSpacing/>
              <w:rPr>
                <w:rFonts w:eastAsia="Times New Roman" w:cstheme="minorHAnsi"/>
                <w:b/>
                <w:bCs/>
                <w:color w:val="000000"/>
                <w:sz w:val="18"/>
                <w:szCs w:val="18"/>
                <w:lang w:val=""/>
              </w:rPr>
            </w:pPr>
            <w:r w:rsidRPr="00076958">
              <w:rPr>
                <w:b/>
                <w:bCs/>
                <w:color w:val="000000"/>
                <w:sz w:val="18"/>
                <w:szCs w:val="18"/>
                <w:lang w:val=""/>
              </w:rPr>
              <w:t xml:space="preserve">¿Ha tomado medicamentos como metadona, buprenorfina, Suboxone o Subutex, para tratar el </w:t>
            </w:r>
            <w:r w:rsidR="007702F1">
              <w:rPr>
                <w:b/>
                <w:bCs/>
                <w:color w:val="000000"/>
                <w:sz w:val="18"/>
                <w:szCs w:val="18"/>
                <w:lang w:val=""/>
              </w:rPr>
              <w:t>uso</w:t>
            </w:r>
            <w:r w:rsidRPr="00076958">
              <w:rPr>
                <w:b/>
                <w:bCs/>
                <w:color w:val="000000"/>
                <w:sz w:val="18"/>
                <w:szCs w:val="18"/>
                <w:lang w:val=""/>
              </w:rPr>
              <w:t xml:space="preserve"> de drogas en los últimos </w:t>
            </w:r>
            <w:r w:rsidRPr="00076958">
              <w:rPr>
                <w:b/>
                <w:bCs/>
                <w:color w:val="000000"/>
                <w:sz w:val="18"/>
                <w:szCs w:val="18"/>
                <w:u w:val="single"/>
                <w:lang w:val=""/>
              </w:rPr>
              <w:t>12 meses?</w:t>
            </w:r>
          </w:p>
        </w:tc>
      </w:tr>
      <w:tr w14:paraId="4BBA94CD" w14:textId="77777777" w:rsidTr="00E553BF">
        <w:tblPrEx>
          <w:tblW w:w="10278" w:type="dxa"/>
          <w:tblLayout w:type="fixed"/>
          <w:tblLook w:val="04A0"/>
        </w:tblPrEx>
        <w:tc>
          <w:tcPr>
            <w:tcW w:w="1458" w:type="dxa"/>
            <w:gridSpan w:val="2"/>
            <w:vAlign w:val="bottom"/>
          </w:tcPr>
          <w:p w:rsidR="00395D77" w:rsidRPr="00636EB5" w:rsidP="00FD2279" w14:paraId="3096968A" w14:textId="77777777">
            <w:pPr>
              <w:contextualSpacing/>
              <w:rPr>
                <w:rFonts w:eastAsia="Times New Roman" w:cstheme="minorHAnsi"/>
                <w:bCs/>
                <w:color w:val="000000"/>
                <w:sz w:val="18"/>
                <w:szCs w:val="18"/>
              </w:rPr>
            </w:pPr>
            <w:r>
              <w:rPr>
                <w:rFonts w:eastAsia="Times New Roman" w:cstheme="minorHAnsi"/>
                <w:bCs/>
                <w:color w:val="000000"/>
                <w:sz w:val="18"/>
                <w:szCs w:val="18"/>
              </w:rPr>
              <w:t>MAT</w:t>
            </w:r>
          </w:p>
        </w:tc>
        <w:tc>
          <w:tcPr>
            <w:tcW w:w="6120" w:type="dxa"/>
            <w:gridSpan w:val="2"/>
            <w:vAlign w:val="bottom"/>
          </w:tcPr>
          <w:p w:rsidR="00395D77" w:rsidRPr="00636EB5" w:rsidP="00FD2279" w14:paraId="1C19E8E7" w14:textId="77777777">
            <w:pPr>
              <w:contextualSpacing/>
              <w:rPr>
                <w:rFonts w:eastAsia="Times New Roman" w:cstheme="minorHAnsi"/>
                <w:color w:val="000000"/>
                <w:sz w:val="18"/>
                <w:szCs w:val="18"/>
              </w:rPr>
            </w:pPr>
            <w:r>
              <w:rPr>
                <w:rFonts w:eastAsia="Times New Roman" w:cstheme="minorHAnsi"/>
                <w:color w:val="000000"/>
                <w:sz w:val="18"/>
                <w:szCs w:val="18"/>
              </w:rPr>
              <w:t>Drug tx - meds in past 12 months</w:t>
            </w:r>
          </w:p>
        </w:tc>
        <w:tc>
          <w:tcPr>
            <w:tcW w:w="2700" w:type="dxa"/>
            <w:vAlign w:val="bottom"/>
          </w:tcPr>
          <w:p w:rsidR="00395D77" w:rsidRPr="00636EB5" w:rsidP="00FD2279" w14:paraId="2908A54F" w14:textId="77777777">
            <w:pPr>
              <w:contextualSpacing/>
              <w:rPr>
                <w:rFonts w:eastAsia="Times New Roman" w:cstheme="minorHAnsi"/>
                <w:color w:val="000000"/>
                <w:sz w:val="18"/>
                <w:szCs w:val="18"/>
              </w:rPr>
            </w:pPr>
          </w:p>
        </w:tc>
      </w:tr>
      <w:tr w14:paraId="49A86BAB" w14:textId="77777777" w:rsidTr="00E553BF">
        <w:tblPrEx>
          <w:tblW w:w="10278" w:type="dxa"/>
          <w:tblLayout w:type="fixed"/>
          <w:tblLook w:val="04A0"/>
        </w:tblPrEx>
        <w:trPr>
          <w:gridBefore w:val="1"/>
          <w:wBefore w:w="18" w:type="dxa"/>
        </w:trPr>
        <w:tc>
          <w:tcPr>
            <w:tcW w:w="1440" w:type="dxa"/>
          </w:tcPr>
          <w:p w:rsidR="00395D77" w:rsidRPr="00636EB5" w:rsidP="00FD2279" w14:paraId="4FEB52CA" w14:textId="77777777">
            <w:pPr>
              <w:contextualSpacing/>
              <w:rPr>
                <w:rFonts w:eastAsia="Times New Roman" w:cstheme="minorHAnsi"/>
                <w:color w:val="000000"/>
                <w:sz w:val="18"/>
                <w:szCs w:val="18"/>
              </w:rPr>
            </w:pPr>
          </w:p>
        </w:tc>
        <w:tc>
          <w:tcPr>
            <w:tcW w:w="4860" w:type="dxa"/>
            <w:vAlign w:val="bottom"/>
          </w:tcPr>
          <w:p w:rsidR="00395D77" w:rsidRPr="00636EB5" w:rsidP="00FD2279" w14:paraId="11D3F2D1"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395D77" w:rsidRPr="00636EB5" w:rsidP="00FD2279" w14:paraId="0B16F0D4"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395D77" w:rsidRPr="00636EB5" w:rsidP="00FD2279" w14:paraId="0A21B1A3" w14:textId="77777777">
            <w:pPr>
              <w:contextualSpacing/>
              <w:rPr>
                <w:rFonts w:eastAsia="Times New Roman" w:cstheme="minorHAnsi"/>
                <w:bCs/>
                <w:color w:val="000000"/>
                <w:sz w:val="18"/>
                <w:szCs w:val="18"/>
              </w:rPr>
            </w:pPr>
          </w:p>
        </w:tc>
      </w:tr>
      <w:tr w14:paraId="1B5C6F66" w14:textId="77777777" w:rsidTr="00E553BF">
        <w:tblPrEx>
          <w:tblW w:w="10278" w:type="dxa"/>
          <w:tblLayout w:type="fixed"/>
          <w:tblLook w:val="04A0"/>
        </w:tblPrEx>
        <w:trPr>
          <w:gridBefore w:val="1"/>
          <w:wBefore w:w="18" w:type="dxa"/>
        </w:trPr>
        <w:tc>
          <w:tcPr>
            <w:tcW w:w="1440" w:type="dxa"/>
          </w:tcPr>
          <w:p w:rsidR="00395D77" w:rsidRPr="00636EB5" w:rsidP="00FD2279" w14:paraId="5D375477" w14:textId="77777777">
            <w:pPr>
              <w:contextualSpacing/>
              <w:rPr>
                <w:rFonts w:eastAsia="Times New Roman" w:cstheme="minorHAnsi"/>
                <w:color w:val="000000"/>
                <w:sz w:val="18"/>
                <w:szCs w:val="18"/>
              </w:rPr>
            </w:pPr>
          </w:p>
        </w:tc>
        <w:tc>
          <w:tcPr>
            <w:tcW w:w="4860" w:type="dxa"/>
            <w:vAlign w:val="bottom"/>
          </w:tcPr>
          <w:p w:rsidR="00395D77" w:rsidRPr="00636EB5" w:rsidP="00FD2279" w14:paraId="2EB02ECD"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Sí</w:t>
            </w:r>
            <w:r w:rsidRPr="00636EB5">
              <w:rPr>
                <w:rFonts w:eastAsia="Times New Roman" w:cstheme="minorHAnsi"/>
                <w:color w:val="000000"/>
                <w:sz w:val="18"/>
                <w:szCs w:val="18"/>
              </w:rPr>
              <w:tab/>
            </w:r>
          </w:p>
        </w:tc>
        <w:tc>
          <w:tcPr>
            <w:tcW w:w="1260" w:type="dxa"/>
            <w:vAlign w:val="bottom"/>
          </w:tcPr>
          <w:p w:rsidR="00395D77" w:rsidRPr="00636EB5" w:rsidP="00FD2279" w14:paraId="38003295"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395D77" w:rsidRPr="00636EB5" w:rsidP="00FD2279" w14:paraId="7AA15C3C" w14:textId="77777777">
            <w:pPr>
              <w:contextualSpacing/>
              <w:rPr>
                <w:rFonts w:eastAsia="Times New Roman" w:cstheme="minorHAnsi"/>
                <w:bCs/>
                <w:color w:val="000000"/>
                <w:sz w:val="18"/>
                <w:szCs w:val="18"/>
              </w:rPr>
            </w:pPr>
          </w:p>
        </w:tc>
      </w:tr>
      <w:tr w14:paraId="7F25BFA2" w14:textId="77777777" w:rsidTr="00E553BF">
        <w:tblPrEx>
          <w:tblW w:w="10278" w:type="dxa"/>
          <w:tblLayout w:type="fixed"/>
          <w:tblLook w:val="04A0"/>
        </w:tblPrEx>
        <w:trPr>
          <w:gridBefore w:val="1"/>
          <w:wBefore w:w="18" w:type="dxa"/>
        </w:trPr>
        <w:tc>
          <w:tcPr>
            <w:tcW w:w="1440" w:type="dxa"/>
          </w:tcPr>
          <w:p w:rsidR="00E553BF" w:rsidRPr="00636EB5" w:rsidP="00E553BF" w14:paraId="442A4A6F" w14:textId="77777777">
            <w:pPr>
              <w:contextualSpacing/>
              <w:rPr>
                <w:rFonts w:eastAsia="Times New Roman" w:cstheme="minorHAnsi"/>
                <w:color w:val="000000"/>
                <w:sz w:val="18"/>
                <w:szCs w:val="18"/>
              </w:rPr>
            </w:pPr>
          </w:p>
        </w:tc>
        <w:tc>
          <w:tcPr>
            <w:tcW w:w="4860" w:type="dxa"/>
            <w:vAlign w:val="bottom"/>
          </w:tcPr>
          <w:p w:rsidR="00E553BF" w:rsidRPr="00636EB5" w:rsidP="00E553BF" w14:paraId="25766EE0" w14:textId="77777777">
            <w:pPr>
              <w:tabs>
                <w:tab w:val="right" w:leader="dot" w:pos="5760"/>
              </w:tabs>
              <w:contextualSpacing/>
              <w:rPr>
                <w:rFonts w:eastAsia="Times New Roman" w:cstheme="minorHAnsi"/>
                <w:color w:val="808080" w:themeColor="background1" w:themeShade="80"/>
                <w:sz w:val="18"/>
                <w:szCs w:val="18"/>
              </w:rPr>
            </w:pPr>
            <w:r w:rsidRPr="00EC74DE">
              <w:rPr>
                <w:color w:val="808080" w:themeColor="background1" w:themeShade="80"/>
                <w:sz w:val="18"/>
                <w:lang w:val="es-ES"/>
              </w:rPr>
              <w:t xml:space="preserve">No </w:t>
            </w:r>
            <w:r w:rsidRPr="00EC74DE">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E553BF" w:rsidRPr="00636EB5" w:rsidP="00E553BF" w14:paraId="4B884617" w14:textId="77777777">
            <w:pPr>
              <w:contextualSpacing/>
              <w:jc w:val="right"/>
              <w:rPr>
                <w:rFonts w:eastAsia="Times New Roman" w:cstheme="minorHAnsi"/>
                <w:color w:val="808080" w:themeColor="background1" w:themeShade="80"/>
                <w:sz w:val="18"/>
                <w:szCs w:val="18"/>
              </w:rPr>
            </w:pPr>
            <w:r w:rsidRPr="00EC74DE">
              <w:rPr>
                <w:color w:val="808080" w:themeColor="background1" w:themeShade="80"/>
                <w:sz w:val="18"/>
              </w:rPr>
              <w:t>9</w:t>
            </w:r>
          </w:p>
        </w:tc>
        <w:tc>
          <w:tcPr>
            <w:tcW w:w="2700" w:type="dxa"/>
          </w:tcPr>
          <w:p w:rsidR="00E553BF" w:rsidRPr="00636EB5" w:rsidP="00E553BF" w14:paraId="45F5BB78" w14:textId="77777777">
            <w:pPr>
              <w:contextualSpacing/>
              <w:rPr>
                <w:rFonts w:eastAsia="Times New Roman" w:cstheme="minorHAnsi"/>
                <w:color w:val="808080" w:themeColor="background1" w:themeShade="80"/>
                <w:sz w:val="18"/>
                <w:szCs w:val="18"/>
              </w:rPr>
            </w:pPr>
          </w:p>
        </w:tc>
      </w:tr>
      <w:tr w14:paraId="6F0E3A28" w14:textId="77777777" w:rsidTr="00E553BF">
        <w:tblPrEx>
          <w:tblW w:w="10278" w:type="dxa"/>
          <w:tblLayout w:type="fixed"/>
          <w:tblLook w:val="04A0"/>
        </w:tblPrEx>
        <w:trPr>
          <w:gridBefore w:val="1"/>
          <w:wBefore w:w="18" w:type="dxa"/>
        </w:trPr>
        <w:tc>
          <w:tcPr>
            <w:tcW w:w="1440" w:type="dxa"/>
          </w:tcPr>
          <w:p w:rsidR="00E553BF" w:rsidRPr="00636EB5" w:rsidP="00E553BF" w14:paraId="6635B045" w14:textId="77777777">
            <w:pPr>
              <w:contextualSpacing/>
              <w:rPr>
                <w:rFonts w:eastAsia="Times New Roman" w:cstheme="minorHAnsi"/>
                <w:color w:val="000000"/>
                <w:sz w:val="18"/>
                <w:szCs w:val="18"/>
              </w:rPr>
            </w:pPr>
          </w:p>
        </w:tc>
        <w:tc>
          <w:tcPr>
            <w:tcW w:w="4860" w:type="dxa"/>
            <w:vAlign w:val="bottom"/>
          </w:tcPr>
          <w:p w:rsidR="00E553BF" w:rsidRPr="00636EB5" w:rsidP="00E553BF" w14:paraId="34B8422D" w14:textId="77777777">
            <w:pPr>
              <w:tabs>
                <w:tab w:val="right" w:leader="dot" w:pos="5760"/>
              </w:tabs>
              <w:contextualSpacing/>
              <w:rPr>
                <w:rFonts w:eastAsia="Times New Roman" w:cstheme="minorHAnsi"/>
                <w:color w:val="808080" w:themeColor="background1" w:themeShade="80"/>
                <w:sz w:val="18"/>
                <w:szCs w:val="18"/>
              </w:rPr>
            </w:pPr>
            <w:r w:rsidRPr="00EC74DE">
              <w:rPr>
                <w:color w:val="808080" w:themeColor="background1" w:themeShade="80"/>
                <w:sz w:val="18"/>
                <w:lang w:val="es-ES"/>
              </w:rPr>
              <w:t xml:space="preserve">Rehusó </w:t>
            </w:r>
            <w:r w:rsidRPr="00EC74DE">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E553BF" w:rsidRPr="00636EB5" w:rsidP="00E553BF" w14:paraId="1BCF7C89" w14:textId="77777777">
            <w:pPr>
              <w:contextualSpacing/>
              <w:jc w:val="right"/>
              <w:rPr>
                <w:rFonts w:eastAsia="Times New Roman" w:cstheme="minorHAnsi"/>
                <w:color w:val="808080" w:themeColor="background1" w:themeShade="80"/>
                <w:sz w:val="18"/>
                <w:szCs w:val="18"/>
              </w:rPr>
            </w:pPr>
            <w:r w:rsidRPr="00EC74DE">
              <w:rPr>
                <w:color w:val="808080" w:themeColor="background1" w:themeShade="80"/>
                <w:sz w:val="18"/>
              </w:rPr>
              <w:t>7</w:t>
            </w:r>
          </w:p>
        </w:tc>
        <w:tc>
          <w:tcPr>
            <w:tcW w:w="2700" w:type="dxa"/>
          </w:tcPr>
          <w:p w:rsidR="00E553BF" w:rsidRPr="00636EB5" w:rsidP="00E553BF" w14:paraId="01E9527D" w14:textId="77777777">
            <w:pPr>
              <w:contextualSpacing/>
              <w:rPr>
                <w:rFonts w:eastAsia="Times New Roman" w:cstheme="minorHAnsi"/>
                <w:color w:val="808080" w:themeColor="background1" w:themeShade="80"/>
                <w:sz w:val="18"/>
                <w:szCs w:val="18"/>
              </w:rPr>
            </w:pPr>
          </w:p>
        </w:tc>
      </w:tr>
    </w:tbl>
    <w:p w:rsidR="00395D77" w:rsidP="00395D77" w14:paraId="0FDA0BF2" w14:textId="77777777">
      <w:pPr>
        <w:contextualSpacing/>
        <w:rPr>
          <w:rFonts w:cstheme="minorHAnsi"/>
          <w:sz w:val="18"/>
          <w:szCs w:val="18"/>
        </w:rPr>
      </w:pPr>
    </w:p>
    <w:p w:rsidR="00395D77" w:rsidP="00395D77" w14:paraId="3B08ED40" w14:textId="77777777">
      <w:pPr>
        <w:contextualSpacing/>
        <w:rPr>
          <w:rFonts w:cstheme="minorHAnsi"/>
          <w:sz w:val="18"/>
          <w:szCs w:val="18"/>
        </w:rPr>
      </w:pPr>
    </w:p>
    <w:tbl>
      <w:tblPr>
        <w:tblW w:w="10278" w:type="dxa"/>
        <w:tblLayout w:type="fixed"/>
        <w:tblLook w:val="04A0"/>
      </w:tblPr>
      <w:tblGrid>
        <w:gridCol w:w="18"/>
        <w:gridCol w:w="1440"/>
        <w:gridCol w:w="4860"/>
        <w:gridCol w:w="1260"/>
        <w:gridCol w:w="2700"/>
      </w:tblGrid>
      <w:tr w14:paraId="2FE5F2D1" w14:textId="77777777" w:rsidTr="00E553BF">
        <w:tblPrEx>
          <w:tblW w:w="10278" w:type="dxa"/>
          <w:tblLayout w:type="fixed"/>
          <w:tblLook w:val="04A0"/>
        </w:tblPrEx>
        <w:tc>
          <w:tcPr>
            <w:tcW w:w="1458" w:type="dxa"/>
            <w:gridSpan w:val="2"/>
            <w:vAlign w:val="bottom"/>
          </w:tcPr>
          <w:p w:rsidR="00395D77" w:rsidRPr="00636EB5" w:rsidP="00FD2279" w14:paraId="60827BC7"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TX</w:t>
            </w:r>
            <w:r>
              <w:rPr>
                <w:rFonts w:eastAsia="Times New Roman" w:cstheme="minorHAnsi"/>
                <w:b/>
                <w:bCs/>
                <w:color w:val="000000"/>
                <w:sz w:val="18"/>
                <w:szCs w:val="18"/>
              </w:rPr>
              <w:t>4</w:t>
            </w:r>
            <w:r w:rsidRPr="00636EB5">
              <w:rPr>
                <w:rFonts w:eastAsia="Times New Roman" w:cstheme="minorHAnsi"/>
                <w:b/>
                <w:bCs/>
                <w:color w:val="000000"/>
                <w:sz w:val="18"/>
                <w:szCs w:val="18"/>
              </w:rPr>
              <w:t>.</w:t>
            </w:r>
          </w:p>
        </w:tc>
        <w:tc>
          <w:tcPr>
            <w:tcW w:w="8820" w:type="dxa"/>
            <w:gridSpan w:val="3"/>
            <w:vAlign w:val="bottom"/>
          </w:tcPr>
          <w:p w:rsidR="00395D77" w:rsidRPr="00076958" w:rsidP="007702F1" w14:paraId="08D35EBB" w14:textId="77777777">
            <w:pPr>
              <w:contextualSpacing/>
              <w:rPr>
                <w:rFonts w:eastAsia="Times New Roman" w:cstheme="minorHAnsi"/>
                <w:b/>
                <w:bCs/>
                <w:color w:val="000000"/>
                <w:sz w:val="18"/>
                <w:szCs w:val="18"/>
                <w:lang w:val=""/>
              </w:rPr>
            </w:pPr>
            <w:r w:rsidRPr="00076958">
              <w:rPr>
                <w:b/>
                <w:bCs/>
                <w:color w:val="000000"/>
                <w:sz w:val="18"/>
                <w:szCs w:val="18"/>
                <w:lang w:val=""/>
              </w:rPr>
              <w:t xml:space="preserve">En los últimos 12 meses, ¿trató de conseguir medicamentos, como metadona, buprenorfina, Suboxone o Subutex, para tratar el </w:t>
            </w:r>
            <w:r w:rsidR="007702F1">
              <w:rPr>
                <w:b/>
                <w:bCs/>
                <w:color w:val="000000"/>
                <w:sz w:val="18"/>
                <w:szCs w:val="18"/>
                <w:lang w:val=""/>
              </w:rPr>
              <w:t>uso</w:t>
            </w:r>
            <w:r w:rsidRPr="00076958">
              <w:rPr>
                <w:b/>
                <w:bCs/>
                <w:color w:val="000000"/>
                <w:sz w:val="18"/>
                <w:szCs w:val="18"/>
                <w:lang w:val=""/>
              </w:rPr>
              <w:t xml:space="preserve"> de drogas, pero no pudo obtenerlos?</w:t>
            </w:r>
          </w:p>
        </w:tc>
      </w:tr>
      <w:tr w14:paraId="663CD710" w14:textId="77777777" w:rsidTr="00E553BF">
        <w:tblPrEx>
          <w:tblW w:w="10278" w:type="dxa"/>
          <w:tblLayout w:type="fixed"/>
          <w:tblLook w:val="04A0"/>
        </w:tblPrEx>
        <w:tc>
          <w:tcPr>
            <w:tcW w:w="1458" w:type="dxa"/>
            <w:gridSpan w:val="2"/>
            <w:vAlign w:val="bottom"/>
          </w:tcPr>
          <w:p w:rsidR="00395D77" w:rsidRPr="00636EB5" w:rsidP="00FD2279" w14:paraId="23A10F53" w14:textId="77777777">
            <w:pPr>
              <w:contextualSpacing/>
              <w:rPr>
                <w:rFonts w:eastAsia="Times New Roman" w:cstheme="minorHAnsi"/>
                <w:bCs/>
                <w:color w:val="000000"/>
                <w:sz w:val="18"/>
                <w:szCs w:val="18"/>
              </w:rPr>
            </w:pPr>
            <w:r>
              <w:rPr>
                <w:rFonts w:eastAsia="Times New Roman" w:cstheme="minorHAnsi"/>
                <w:bCs/>
                <w:color w:val="000000"/>
                <w:sz w:val="18"/>
                <w:szCs w:val="18"/>
              </w:rPr>
              <w:t>MATTRY</w:t>
            </w:r>
          </w:p>
        </w:tc>
        <w:tc>
          <w:tcPr>
            <w:tcW w:w="6120" w:type="dxa"/>
            <w:gridSpan w:val="2"/>
            <w:vAlign w:val="bottom"/>
          </w:tcPr>
          <w:p w:rsidR="00395D77" w:rsidRPr="00636EB5" w:rsidP="00FD2279" w14:paraId="74D59CFE"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Drug tx </w:t>
            </w:r>
            <w:r w:rsidR="00531040">
              <w:rPr>
                <w:rFonts w:eastAsia="Times New Roman" w:cstheme="minorHAnsi"/>
                <w:color w:val="000000"/>
                <w:sz w:val="18"/>
                <w:szCs w:val="18"/>
              </w:rPr>
              <w:t xml:space="preserve">- </w:t>
            </w:r>
            <w:r w:rsidRPr="00636EB5">
              <w:rPr>
                <w:rFonts w:eastAsia="Times New Roman" w:cstheme="minorHAnsi"/>
                <w:color w:val="000000"/>
                <w:sz w:val="18"/>
                <w:szCs w:val="18"/>
              </w:rPr>
              <w:t xml:space="preserve">tried to get </w:t>
            </w:r>
            <w:r w:rsidR="00531040">
              <w:rPr>
                <w:rFonts w:eastAsia="Times New Roman" w:cstheme="minorHAnsi"/>
                <w:color w:val="000000"/>
                <w:sz w:val="18"/>
                <w:szCs w:val="18"/>
              </w:rPr>
              <w:t>meds</w:t>
            </w:r>
          </w:p>
        </w:tc>
        <w:tc>
          <w:tcPr>
            <w:tcW w:w="2700" w:type="dxa"/>
            <w:vAlign w:val="bottom"/>
          </w:tcPr>
          <w:p w:rsidR="00395D77" w:rsidRPr="00636EB5" w:rsidP="00FD2279" w14:paraId="41F4C52B" w14:textId="77777777">
            <w:pPr>
              <w:contextualSpacing/>
              <w:rPr>
                <w:rFonts w:eastAsia="Times New Roman" w:cstheme="minorHAnsi"/>
                <w:color w:val="000000"/>
                <w:sz w:val="18"/>
                <w:szCs w:val="18"/>
              </w:rPr>
            </w:pPr>
          </w:p>
        </w:tc>
      </w:tr>
      <w:tr w14:paraId="270BE4FC" w14:textId="77777777" w:rsidTr="00E553BF">
        <w:tblPrEx>
          <w:tblW w:w="10278" w:type="dxa"/>
          <w:tblLayout w:type="fixed"/>
          <w:tblLook w:val="04A0"/>
        </w:tblPrEx>
        <w:trPr>
          <w:gridBefore w:val="1"/>
          <w:wBefore w:w="18" w:type="dxa"/>
        </w:trPr>
        <w:tc>
          <w:tcPr>
            <w:tcW w:w="1440" w:type="dxa"/>
          </w:tcPr>
          <w:p w:rsidR="00395D77" w:rsidRPr="00636EB5" w:rsidP="00FD2279" w14:paraId="471375DA" w14:textId="77777777">
            <w:pPr>
              <w:contextualSpacing/>
              <w:rPr>
                <w:rFonts w:eastAsia="Times New Roman" w:cstheme="minorHAnsi"/>
                <w:color w:val="000000"/>
                <w:sz w:val="18"/>
                <w:szCs w:val="18"/>
              </w:rPr>
            </w:pPr>
          </w:p>
        </w:tc>
        <w:tc>
          <w:tcPr>
            <w:tcW w:w="4860" w:type="dxa"/>
            <w:vAlign w:val="bottom"/>
          </w:tcPr>
          <w:p w:rsidR="00395D77" w:rsidRPr="00636EB5" w:rsidP="00FD2279" w14:paraId="509CFB65"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395D77" w:rsidRPr="00636EB5" w:rsidP="00FD2279" w14:paraId="31652B4F"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395D77" w:rsidRPr="00636EB5" w:rsidP="00FD2279" w14:paraId="113B3278" w14:textId="77777777">
            <w:pPr>
              <w:contextualSpacing/>
              <w:rPr>
                <w:rFonts w:eastAsia="Times New Roman" w:cstheme="minorHAnsi"/>
                <w:bCs/>
                <w:color w:val="000000"/>
                <w:sz w:val="18"/>
                <w:szCs w:val="18"/>
              </w:rPr>
            </w:pPr>
          </w:p>
        </w:tc>
      </w:tr>
      <w:tr w14:paraId="4A7CB0CB" w14:textId="77777777" w:rsidTr="00E553BF">
        <w:tblPrEx>
          <w:tblW w:w="10278" w:type="dxa"/>
          <w:tblLayout w:type="fixed"/>
          <w:tblLook w:val="04A0"/>
        </w:tblPrEx>
        <w:trPr>
          <w:gridBefore w:val="1"/>
          <w:wBefore w:w="18" w:type="dxa"/>
        </w:trPr>
        <w:tc>
          <w:tcPr>
            <w:tcW w:w="1440" w:type="dxa"/>
          </w:tcPr>
          <w:p w:rsidR="00395D77" w:rsidRPr="00636EB5" w:rsidP="00FD2279" w14:paraId="0E5C64A7" w14:textId="77777777">
            <w:pPr>
              <w:contextualSpacing/>
              <w:rPr>
                <w:rFonts w:eastAsia="Times New Roman" w:cstheme="minorHAnsi"/>
                <w:color w:val="000000"/>
                <w:sz w:val="18"/>
                <w:szCs w:val="18"/>
              </w:rPr>
            </w:pPr>
          </w:p>
        </w:tc>
        <w:tc>
          <w:tcPr>
            <w:tcW w:w="4860" w:type="dxa"/>
            <w:vAlign w:val="bottom"/>
          </w:tcPr>
          <w:p w:rsidR="00395D77" w:rsidRPr="00636EB5" w:rsidP="00FD2279" w14:paraId="098E0AA0"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Sí</w:t>
            </w:r>
            <w:r w:rsidRPr="00636EB5">
              <w:rPr>
                <w:rFonts w:eastAsia="Times New Roman" w:cstheme="minorHAnsi"/>
                <w:color w:val="000000"/>
                <w:sz w:val="18"/>
                <w:szCs w:val="18"/>
              </w:rPr>
              <w:tab/>
            </w:r>
          </w:p>
        </w:tc>
        <w:tc>
          <w:tcPr>
            <w:tcW w:w="1260" w:type="dxa"/>
            <w:vAlign w:val="bottom"/>
          </w:tcPr>
          <w:p w:rsidR="00395D77" w:rsidRPr="00636EB5" w:rsidP="00FD2279" w14:paraId="293A5931"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395D77" w:rsidRPr="00636EB5" w:rsidP="00FD2279" w14:paraId="3E7C8810" w14:textId="77777777">
            <w:pPr>
              <w:contextualSpacing/>
              <w:rPr>
                <w:rFonts w:eastAsia="Times New Roman" w:cstheme="minorHAnsi"/>
                <w:bCs/>
                <w:color w:val="000000"/>
                <w:sz w:val="18"/>
                <w:szCs w:val="18"/>
              </w:rPr>
            </w:pPr>
          </w:p>
        </w:tc>
      </w:tr>
      <w:tr w14:paraId="391FB132" w14:textId="77777777" w:rsidTr="00E553BF">
        <w:tblPrEx>
          <w:tblW w:w="10278" w:type="dxa"/>
          <w:tblLayout w:type="fixed"/>
          <w:tblLook w:val="04A0"/>
        </w:tblPrEx>
        <w:trPr>
          <w:gridBefore w:val="1"/>
          <w:wBefore w:w="18" w:type="dxa"/>
        </w:trPr>
        <w:tc>
          <w:tcPr>
            <w:tcW w:w="1440" w:type="dxa"/>
          </w:tcPr>
          <w:p w:rsidR="00E553BF" w:rsidRPr="00636EB5" w:rsidP="00E553BF" w14:paraId="2C973390" w14:textId="77777777">
            <w:pPr>
              <w:contextualSpacing/>
              <w:rPr>
                <w:rFonts w:eastAsia="Times New Roman" w:cstheme="minorHAnsi"/>
                <w:color w:val="000000"/>
                <w:sz w:val="18"/>
                <w:szCs w:val="18"/>
              </w:rPr>
            </w:pPr>
          </w:p>
        </w:tc>
        <w:tc>
          <w:tcPr>
            <w:tcW w:w="4860" w:type="dxa"/>
            <w:vAlign w:val="bottom"/>
          </w:tcPr>
          <w:p w:rsidR="00E553BF" w:rsidRPr="00636EB5" w:rsidP="00E553BF" w14:paraId="3FA1F0A8" w14:textId="77777777">
            <w:pPr>
              <w:tabs>
                <w:tab w:val="right" w:leader="dot" w:pos="5760"/>
              </w:tabs>
              <w:contextualSpacing/>
              <w:rPr>
                <w:rFonts w:eastAsia="Times New Roman" w:cstheme="minorHAnsi"/>
                <w:color w:val="808080" w:themeColor="background1" w:themeShade="80"/>
                <w:sz w:val="18"/>
                <w:szCs w:val="18"/>
              </w:rPr>
            </w:pPr>
            <w:r w:rsidRPr="00EC74DE">
              <w:rPr>
                <w:color w:val="808080" w:themeColor="background1" w:themeShade="80"/>
                <w:sz w:val="18"/>
                <w:lang w:val="es-ES"/>
              </w:rPr>
              <w:t xml:space="preserve">No </w:t>
            </w:r>
            <w:r w:rsidRPr="00EC74DE">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E553BF" w:rsidRPr="00636EB5" w:rsidP="00E553BF" w14:paraId="429A3299" w14:textId="77777777">
            <w:pPr>
              <w:contextualSpacing/>
              <w:jc w:val="right"/>
              <w:rPr>
                <w:rFonts w:eastAsia="Times New Roman" w:cstheme="minorHAnsi"/>
                <w:color w:val="808080" w:themeColor="background1" w:themeShade="80"/>
                <w:sz w:val="18"/>
                <w:szCs w:val="18"/>
              </w:rPr>
            </w:pPr>
            <w:r w:rsidRPr="00EC74DE">
              <w:rPr>
                <w:color w:val="808080" w:themeColor="background1" w:themeShade="80"/>
                <w:sz w:val="18"/>
              </w:rPr>
              <w:t>9</w:t>
            </w:r>
          </w:p>
        </w:tc>
        <w:tc>
          <w:tcPr>
            <w:tcW w:w="2700" w:type="dxa"/>
          </w:tcPr>
          <w:p w:rsidR="00E553BF" w:rsidRPr="00636EB5" w:rsidP="00E553BF" w14:paraId="3094020E" w14:textId="77777777">
            <w:pPr>
              <w:contextualSpacing/>
              <w:rPr>
                <w:rFonts w:eastAsia="Times New Roman" w:cstheme="minorHAnsi"/>
                <w:color w:val="808080" w:themeColor="background1" w:themeShade="80"/>
                <w:sz w:val="18"/>
                <w:szCs w:val="18"/>
              </w:rPr>
            </w:pPr>
          </w:p>
        </w:tc>
      </w:tr>
      <w:tr w14:paraId="5787FE15" w14:textId="77777777" w:rsidTr="00E553BF">
        <w:tblPrEx>
          <w:tblW w:w="10278" w:type="dxa"/>
          <w:tblLayout w:type="fixed"/>
          <w:tblLook w:val="04A0"/>
        </w:tblPrEx>
        <w:trPr>
          <w:gridBefore w:val="1"/>
          <w:wBefore w:w="18" w:type="dxa"/>
        </w:trPr>
        <w:tc>
          <w:tcPr>
            <w:tcW w:w="1440" w:type="dxa"/>
          </w:tcPr>
          <w:p w:rsidR="00E553BF" w:rsidRPr="00636EB5" w:rsidP="00E553BF" w14:paraId="0FDDAA67" w14:textId="77777777">
            <w:pPr>
              <w:contextualSpacing/>
              <w:rPr>
                <w:rFonts w:eastAsia="Times New Roman" w:cstheme="minorHAnsi"/>
                <w:color w:val="000000"/>
                <w:sz w:val="18"/>
                <w:szCs w:val="18"/>
              </w:rPr>
            </w:pPr>
          </w:p>
        </w:tc>
        <w:tc>
          <w:tcPr>
            <w:tcW w:w="4860" w:type="dxa"/>
            <w:vAlign w:val="bottom"/>
          </w:tcPr>
          <w:p w:rsidR="00E553BF" w:rsidRPr="00636EB5" w:rsidP="00E553BF" w14:paraId="45DEDFB9" w14:textId="77777777">
            <w:pPr>
              <w:tabs>
                <w:tab w:val="right" w:leader="dot" w:pos="5760"/>
              </w:tabs>
              <w:contextualSpacing/>
              <w:rPr>
                <w:rFonts w:eastAsia="Times New Roman" w:cstheme="minorHAnsi"/>
                <w:color w:val="808080" w:themeColor="background1" w:themeShade="80"/>
                <w:sz w:val="18"/>
                <w:szCs w:val="18"/>
              </w:rPr>
            </w:pPr>
            <w:r w:rsidRPr="00EC74DE">
              <w:rPr>
                <w:color w:val="808080" w:themeColor="background1" w:themeShade="80"/>
                <w:sz w:val="18"/>
                <w:lang w:val="es-ES"/>
              </w:rPr>
              <w:t xml:space="preserve">Rehusó </w:t>
            </w:r>
            <w:r w:rsidRPr="00EC74DE">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E553BF" w:rsidRPr="00636EB5" w:rsidP="00E553BF" w14:paraId="12399FCA" w14:textId="77777777">
            <w:pPr>
              <w:contextualSpacing/>
              <w:jc w:val="right"/>
              <w:rPr>
                <w:rFonts w:eastAsia="Times New Roman" w:cstheme="minorHAnsi"/>
                <w:color w:val="808080" w:themeColor="background1" w:themeShade="80"/>
                <w:sz w:val="18"/>
                <w:szCs w:val="18"/>
              </w:rPr>
            </w:pPr>
            <w:r w:rsidRPr="00EC74DE">
              <w:rPr>
                <w:color w:val="808080" w:themeColor="background1" w:themeShade="80"/>
                <w:sz w:val="18"/>
              </w:rPr>
              <w:t>7</w:t>
            </w:r>
          </w:p>
        </w:tc>
        <w:tc>
          <w:tcPr>
            <w:tcW w:w="2700" w:type="dxa"/>
          </w:tcPr>
          <w:p w:rsidR="00E553BF" w:rsidRPr="00636EB5" w:rsidP="00E553BF" w14:paraId="47B3CB38" w14:textId="77777777">
            <w:pPr>
              <w:contextualSpacing/>
              <w:rPr>
                <w:rFonts w:eastAsia="Times New Roman" w:cstheme="minorHAnsi"/>
                <w:color w:val="808080" w:themeColor="background1" w:themeShade="80"/>
                <w:sz w:val="18"/>
                <w:szCs w:val="18"/>
              </w:rPr>
            </w:pPr>
          </w:p>
        </w:tc>
      </w:tr>
    </w:tbl>
    <w:p w:rsidR="00395D77" w:rsidP="0049329C" w14:paraId="172B4432" w14:textId="110E95B9">
      <w:pPr>
        <w:contextualSpacing/>
        <w:rPr>
          <w:rFonts w:cstheme="minorHAnsi"/>
          <w:sz w:val="18"/>
          <w:szCs w:val="18"/>
        </w:rPr>
      </w:pPr>
    </w:p>
    <w:p w:rsidR="00FC3DA3" w:rsidRPr="000A65CE" w:rsidP="00FC3DA3" w14:paraId="4BF088A5" w14:textId="77777777">
      <w:pPr>
        <w:pStyle w:val="Heading2Q-aire"/>
        <w:rPr>
          <w:rFonts w:eastAsia="Times New Roman"/>
        </w:rPr>
      </w:pPr>
      <w:r>
        <w:rPr>
          <w:rFonts w:eastAsia="Times New Roman"/>
        </w:rPr>
        <w:t>Overdose</w:t>
      </w:r>
    </w:p>
    <w:p w:rsidR="00FC3DA3" w:rsidP="0049329C" w14:paraId="77928B22" w14:textId="77777777">
      <w:pPr>
        <w:contextualSpacing/>
        <w:rPr>
          <w:rFonts w:cstheme="minorHAnsi"/>
          <w:sz w:val="18"/>
          <w:szCs w:val="18"/>
        </w:rPr>
      </w:pPr>
    </w:p>
    <w:tbl>
      <w:tblPr>
        <w:tblW w:w="10278" w:type="dxa"/>
        <w:tblInd w:w="18" w:type="dxa"/>
        <w:tblBorders>
          <w:top w:val="single" w:sz="4" w:space="0" w:color="auto"/>
          <w:left w:val="single" w:sz="4" w:space="0" w:color="auto"/>
          <w:bottom w:val="single" w:sz="4" w:space="0" w:color="auto"/>
          <w:right w:val="single" w:sz="4" w:space="0" w:color="auto"/>
        </w:tblBorders>
        <w:tblLook w:val="04A0"/>
      </w:tblPr>
      <w:tblGrid>
        <w:gridCol w:w="1112"/>
        <w:gridCol w:w="9166"/>
      </w:tblGrid>
      <w:tr w14:paraId="2FB0213E" w14:textId="77777777">
        <w:tblPrEx>
          <w:tblW w:w="10278"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111" w:type="dxa"/>
            <w:noWrap/>
            <w:hideMark/>
          </w:tcPr>
          <w:p w:rsidR="008E03CC" w:rsidRPr="00636EB5" w14:paraId="7B1CAE77" w14:textId="77777777">
            <w:pPr>
              <w:contextualSpacing/>
              <w:rPr>
                <w:rFonts w:eastAsia="Times New Roman" w:cstheme="minorHAnsi"/>
                <w:b/>
                <w:bCs/>
                <w:color w:val="000000"/>
                <w:sz w:val="18"/>
                <w:szCs w:val="18"/>
              </w:rPr>
            </w:pPr>
            <w:r>
              <w:rPr>
                <w:rFonts w:eastAsia="Times New Roman" w:cstheme="minorHAnsi"/>
                <w:b/>
                <w:bCs/>
                <w:color w:val="000000"/>
                <w:sz w:val="18"/>
                <w:szCs w:val="18"/>
              </w:rPr>
              <w:t>INTRO_TX5</w:t>
            </w:r>
            <w:r w:rsidRPr="00636EB5">
              <w:rPr>
                <w:rFonts w:eastAsia="Times New Roman" w:cstheme="minorHAnsi"/>
                <w:b/>
                <w:bCs/>
                <w:color w:val="000000"/>
                <w:sz w:val="18"/>
                <w:szCs w:val="18"/>
              </w:rPr>
              <w:t>.</w:t>
            </w:r>
          </w:p>
        </w:tc>
        <w:tc>
          <w:tcPr>
            <w:tcW w:w="9167" w:type="dxa"/>
          </w:tcPr>
          <w:p w:rsidR="008E03CC" w:rsidRPr="00636EB5" w14:paraId="165E0345" w14:textId="6E9BBD87">
            <w:pPr>
              <w:contextualSpacing/>
              <w:rPr>
                <w:rFonts w:eastAsia="Times New Roman"/>
                <w:color w:val="000000"/>
                <w:sz w:val="18"/>
                <w:szCs w:val="18"/>
              </w:rPr>
            </w:pPr>
            <w:r w:rsidRPr="6A47F664">
              <w:rPr>
                <w:rFonts w:eastAsia="Times New Roman"/>
                <w:color w:val="000000" w:themeColor="text1"/>
                <w:sz w:val="18"/>
                <w:szCs w:val="18"/>
              </w:rPr>
              <w:t>DISPLAY: "D</w:t>
            </w:r>
            <w:r w:rsidR="00822906">
              <w:rPr>
                <w:rFonts w:eastAsia="Times New Roman"/>
                <w:color w:val="000000" w:themeColor="text1"/>
                <w:sz w:val="18"/>
                <w:szCs w:val="18"/>
              </w:rPr>
              <w:t>IGA</w:t>
            </w:r>
            <w:r w:rsidRPr="6A47F664">
              <w:rPr>
                <w:rFonts w:eastAsia="Times New Roman"/>
                <w:color w:val="000000" w:themeColor="text1"/>
                <w:sz w:val="18"/>
                <w:szCs w:val="18"/>
              </w:rPr>
              <w:t xml:space="preserve">: </w:t>
            </w:r>
            <w:r w:rsidRPr="00822906" w:rsidR="00822906">
              <w:rPr>
                <w:rFonts w:eastAsia="Times New Roman"/>
                <w:color w:val="000000" w:themeColor="text1"/>
                <w:sz w:val="18"/>
                <w:szCs w:val="18"/>
              </w:rPr>
              <w:t>Ahora le preguntaré sobre las experiencias que usted puede haber tenido debido al uso de drogas.</w:t>
            </w:r>
          </w:p>
        </w:tc>
      </w:tr>
    </w:tbl>
    <w:p w:rsidR="008E03CC" w:rsidP="0049329C" w14:paraId="2E367B15" w14:textId="77777777">
      <w:pPr>
        <w:contextualSpacing/>
        <w:rPr>
          <w:rFonts w:cstheme="minorHAnsi"/>
          <w:sz w:val="18"/>
          <w:szCs w:val="18"/>
        </w:rPr>
      </w:pPr>
    </w:p>
    <w:tbl>
      <w:tblPr>
        <w:tblW w:w="10278" w:type="dxa"/>
        <w:tblLayout w:type="fixed"/>
        <w:tblLook w:val="04A0"/>
      </w:tblPr>
      <w:tblGrid>
        <w:gridCol w:w="18"/>
        <w:gridCol w:w="1440"/>
        <w:gridCol w:w="4860"/>
        <w:gridCol w:w="1260"/>
        <w:gridCol w:w="2700"/>
      </w:tblGrid>
      <w:tr w14:paraId="4222037F" w14:textId="77777777" w:rsidTr="00E553BF">
        <w:tblPrEx>
          <w:tblW w:w="10278" w:type="dxa"/>
          <w:tblLayout w:type="fixed"/>
          <w:tblLook w:val="04A0"/>
        </w:tblPrEx>
        <w:tc>
          <w:tcPr>
            <w:tcW w:w="1458" w:type="dxa"/>
            <w:gridSpan w:val="2"/>
            <w:vAlign w:val="bottom"/>
          </w:tcPr>
          <w:p w:rsidR="00395D77" w:rsidRPr="00636EB5" w:rsidP="00FD2279" w14:paraId="71E40076"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TX</w:t>
            </w:r>
            <w:r>
              <w:rPr>
                <w:rFonts w:eastAsia="Times New Roman" w:cstheme="minorHAnsi"/>
                <w:b/>
                <w:bCs/>
                <w:color w:val="000000"/>
                <w:sz w:val="18"/>
                <w:szCs w:val="18"/>
              </w:rPr>
              <w:t>5</w:t>
            </w:r>
            <w:r w:rsidRPr="00636EB5">
              <w:rPr>
                <w:rFonts w:eastAsia="Times New Roman" w:cstheme="minorHAnsi"/>
                <w:b/>
                <w:bCs/>
                <w:color w:val="000000"/>
                <w:sz w:val="18"/>
                <w:szCs w:val="18"/>
              </w:rPr>
              <w:t>.</w:t>
            </w:r>
          </w:p>
        </w:tc>
        <w:tc>
          <w:tcPr>
            <w:tcW w:w="8820" w:type="dxa"/>
            <w:gridSpan w:val="3"/>
            <w:vAlign w:val="bottom"/>
          </w:tcPr>
          <w:p w:rsidR="00395D77" w:rsidRPr="00076958" w:rsidP="00CD6DB0" w14:paraId="52F2A7F3" w14:textId="77777777">
            <w:pPr>
              <w:contextualSpacing/>
              <w:rPr>
                <w:rFonts w:eastAsia="Times New Roman" w:cstheme="minorHAnsi"/>
                <w:b/>
                <w:bCs/>
                <w:color w:val="000000"/>
                <w:sz w:val="18"/>
                <w:szCs w:val="18"/>
                <w:lang w:val=""/>
              </w:rPr>
            </w:pPr>
            <w:r w:rsidRPr="00076958">
              <w:rPr>
                <w:b/>
                <w:color w:val="000000"/>
                <w:sz w:val="18"/>
                <w:szCs w:val="18"/>
                <w:lang w:val=""/>
              </w:rPr>
              <w:t xml:space="preserve">En los últimos 12 meses, ¿tuvo sobredosis de heroína o analgésicos?  Por sobredosis, me refiero a que usted perdió el conocimiento, la piel se le puso azulada o dejó de respirar debido al </w:t>
            </w:r>
            <w:r w:rsidR="00CD6DB0">
              <w:rPr>
                <w:b/>
                <w:color w:val="000000"/>
                <w:sz w:val="18"/>
                <w:szCs w:val="18"/>
                <w:lang w:val=""/>
              </w:rPr>
              <w:t>uso</w:t>
            </w:r>
            <w:r w:rsidRPr="00076958">
              <w:rPr>
                <w:b/>
                <w:color w:val="000000"/>
                <w:sz w:val="18"/>
                <w:szCs w:val="18"/>
                <w:lang w:val=""/>
              </w:rPr>
              <w:t xml:space="preserve"> de drogas.</w:t>
            </w:r>
          </w:p>
        </w:tc>
      </w:tr>
      <w:tr w14:paraId="12E26C8F" w14:textId="77777777" w:rsidTr="00E553BF">
        <w:tblPrEx>
          <w:tblW w:w="10278" w:type="dxa"/>
          <w:tblLayout w:type="fixed"/>
          <w:tblLook w:val="04A0"/>
        </w:tblPrEx>
        <w:tc>
          <w:tcPr>
            <w:tcW w:w="1458" w:type="dxa"/>
            <w:gridSpan w:val="2"/>
            <w:vAlign w:val="bottom"/>
          </w:tcPr>
          <w:p w:rsidR="00395D77" w:rsidRPr="00636EB5" w:rsidP="00FD2279" w14:paraId="2DED0065" w14:textId="77777777">
            <w:pPr>
              <w:contextualSpacing/>
              <w:rPr>
                <w:rFonts w:eastAsia="Times New Roman" w:cstheme="minorHAnsi"/>
                <w:bCs/>
                <w:color w:val="000000"/>
                <w:sz w:val="18"/>
                <w:szCs w:val="18"/>
              </w:rPr>
            </w:pPr>
            <w:r>
              <w:rPr>
                <w:rFonts w:eastAsia="Times New Roman" w:cstheme="minorHAnsi"/>
                <w:bCs/>
                <w:color w:val="000000"/>
                <w:sz w:val="18"/>
                <w:szCs w:val="18"/>
              </w:rPr>
              <w:t>OVERDOSE</w:t>
            </w:r>
          </w:p>
        </w:tc>
        <w:tc>
          <w:tcPr>
            <w:tcW w:w="6120" w:type="dxa"/>
            <w:gridSpan w:val="2"/>
            <w:vAlign w:val="bottom"/>
          </w:tcPr>
          <w:p w:rsidR="00395D77" w:rsidRPr="00636EB5" w:rsidP="00FD2279" w14:paraId="7834F3B0" w14:textId="77777777">
            <w:pPr>
              <w:contextualSpacing/>
              <w:rPr>
                <w:rFonts w:eastAsia="Times New Roman" w:cstheme="minorHAnsi"/>
                <w:color w:val="000000"/>
                <w:sz w:val="18"/>
                <w:szCs w:val="18"/>
              </w:rPr>
            </w:pPr>
            <w:r>
              <w:rPr>
                <w:rFonts w:eastAsia="Times New Roman" w:cstheme="minorHAnsi"/>
                <w:color w:val="000000"/>
                <w:sz w:val="18"/>
                <w:szCs w:val="18"/>
              </w:rPr>
              <w:t xml:space="preserve">Overdosed in past 12 months </w:t>
            </w:r>
          </w:p>
        </w:tc>
        <w:tc>
          <w:tcPr>
            <w:tcW w:w="2700" w:type="dxa"/>
            <w:vAlign w:val="bottom"/>
          </w:tcPr>
          <w:p w:rsidR="00395D77" w:rsidRPr="00636EB5" w:rsidP="00FD2279" w14:paraId="22758E57" w14:textId="77777777">
            <w:pPr>
              <w:contextualSpacing/>
              <w:rPr>
                <w:rFonts w:eastAsia="Times New Roman" w:cstheme="minorHAnsi"/>
                <w:color w:val="000000"/>
                <w:sz w:val="18"/>
                <w:szCs w:val="18"/>
              </w:rPr>
            </w:pPr>
          </w:p>
        </w:tc>
      </w:tr>
      <w:tr w14:paraId="02FD27A4" w14:textId="77777777" w:rsidTr="00E553BF">
        <w:tblPrEx>
          <w:tblW w:w="10278" w:type="dxa"/>
          <w:tblLayout w:type="fixed"/>
          <w:tblLook w:val="04A0"/>
        </w:tblPrEx>
        <w:trPr>
          <w:gridBefore w:val="1"/>
          <w:wBefore w:w="18" w:type="dxa"/>
        </w:trPr>
        <w:tc>
          <w:tcPr>
            <w:tcW w:w="1440" w:type="dxa"/>
          </w:tcPr>
          <w:p w:rsidR="00395D77" w:rsidRPr="00636EB5" w:rsidP="00FD2279" w14:paraId="136B7255" w14:textId="77777777">
            <w:pPr>
              <w:contextualSpacing/>
              <w:rPr>
                <w:rFonts w:eastAsia="Times New Roman" w:cstheme="minorHAnsi"/>
                <w:color w:val="000000"/>
                <w:sz w:val="18"/>
                <w:szCs w:val="18"/>
              </w:rPr>
            </w:pPr>
          </w:p>
        </w:tc>
        <w:tc>
          <w:tcPr>
            <w:tcW w:w="4860" w:type="dxa"/>
            <w:vAlign w:val="bottom"/>
          </w:tcPr>
          <w:p w:rsidR="00395D77" w:rsidRPr="00636EB5" w:rsidP="00FD2279" w14:paraId="1C0DEC31" w14:textId="7777777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395D77" w:rsidRPr="00636EB5" w:rsidP="00FD2279" w14:paraId="5D2AC7F3"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395D77" w:rsidRPr="00636EB5" w:rsidP="00FD2279" w14:paraId="4D459F4D" w14:textId="77777777">
            <w:pPr>
              <w:contextualSpacing/>
              <w:rPr>
                <w:rFonts w:eastAsia="Times New Roman" w:cstheme="minorHAnsi"/>
                <w:bCs/>
                <w:color w:val="000000"/>
                <w:sz w:val="18"/>
                <w:szCs w:val="18"/>
              </w:rPr>
            </w:pPr>
          </w:p>
        </w:tc>
      </w:tr>
      <w:tr w14:paraId="166F7FF9" w14:textId="77777777" w:rsidTr="00E553BF">
        <w:tblPrEx>
          <w:tblW w:w="10278" w:type="dxa"/>
          <w:tblLayout w:type="fixed"/>
          <w:tblLook w:val="04A0"/>
        </w:tblPrEx>
        <w:trPr>
          <w:gridBefore w:val="1"/>
          <w:wBefore w:w="18" w:type="dxa"/>
        </w:trPr>
        <w:tc>
          <w:tcPr>
            <w:tcW w:w="1440" w:type="dxa"/>
          </w:tcPr>
          <w:p w:rsidR="00395D77" w:rsidRPr="00636EB5" w:rsidP="00FD2279" w14:paraId="44E669D0" w14:textId="77777777">
            <w:pPr>
              <w:contextualSpacing/>
              <w:rPr>
                <w:rFonts w:eastAsia="Times New Roman" w:cstheme="minorHAnsi"/>
                <w:color w:val="000000"/>
                <w:sz w:val="18"/>
                <w:szCs w:val="18"/>
              </w:rPr>
            </w:pPr>
          </w:p>
        </w:tc>
        <w:tc>
          <w:tcPr>
            <w:tcW w:w="4860" w:type="dxa"/>
            <w:vAlign w:val="bottom"/>
          </w:tcPr>
          <w:p w:rsidR="00395D77" w:rsidRPr="00636EB5" w:rsidP="00FD2279" w14:paraId="567622FC"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Sí</w:t>
            </w:r>
            <w:r w:rsidRPr="00636EB5">
              <w:rPr>
                <w:rFonts w:eastAsia="Times New Roman" w:cstheme="minorHAnsi"/>
                <w:color w:val="000000"/>
                <w:sz w:val="18"/>
                <w:szCs w:val="18"/>
              </w:rPr>
              <w:tab/>
            </w:r>
          </w:p>
        </w:tc>
        <w:tc>
          <w:tcPr>
            <w:tcW w:w="1260" w:type="dxa"/>
            <w:vAlign w:val="bottom"/>
          </w:tcPr>
          <w:p w:rsidR="00395D77" w:rsidRPr="00636EB5" w:rsidP="00FD2279" w14:paraId="0D2906E6"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395D77" w:rsidRPr="00636EB5" w:rsidP="00FD2279" w14:paraId="79FA67DD" w14:textId="77777777">
            <w:pPr>
              <w:contextualSpacing/>
              <w:rPr>
                <w:rFonts w:eastAsia="Times New Roman" w:cstheme="minorHAnsi"/>
                <w:bCs/>
                <w:color w:val="000000"/>
                <w:sz w:val="18"/>
                <w:szCs w:val="18"/>
              </w:rPr>
            </w:pPr>
          </w:p>
        </w:tc>
      </w:tr>
      <w:tr w14:paraId="50D0D89C" w14:textId="77777777" w:rsidTr="009C1FBD">
        <w:tblPrEx>
          <w:tblW w:w="10278" w:type="dxa"/>
          <w:tblLayout w:type="fixed"/>
          <w:tblLook w:val="04A0"/>
        </w:tblPrEx>
        <w:trPr>
          <w:gridBefore w:val="1"/>
          <w:wBefore w:w="18" w:type="dxa"/>
        </w:trPr>
        <w:tc>
          <w:tcPr>
            <w:tcW w:w="1440" w:type="dxa"/>
          </w:tcPr>
          <w:p w:rsidR="00265872" w:rsidRPr="00636EB5" w:rsidP="00265872" w14:paraId="4E8D4281" w14:textId="77777777">
            <w:pPr>
              <w:contextualSpacing/>
              <w:rPr>
                <w:rFonts w:eastAsia="Times New Roman" w:cstheme="minorHAnsi"/>
                <w:color w:val="000000"/>
                <w:sz w:val="18"/>
                <w:szCs w:val="18"/>
              </w:rPr>
            </w:pPr>
          </w:p>
        </w:tc>
        <w:tc>
          <w:tcPr>
            <w:tcW w:w="4860" w:type="dxa"/>
            <w:vAlign w:val="bottom"/>
          </w:tcPr>
          <w:p w:rsidR="00265872" w:rsidRPr="009C1FBD" w:rsidP="00265872" w14:paraId="1C3D40E8"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808080" w:themeColor="background1" w:themeShade="80"/>
                <w:sz w:val="18"/>
                <w:szCs w:val="18"/>
                <w:lang w:val="es-ES"/>
              </w:rPr>
              <w:t>No Sabe</w:t>
            </w:r>
            <w:r w:rsidRPr="00EC74DE">
              <w:rPr>
                <w:rFonts w:eastAsia="Times New Roman" w:cstheme="minorHAnsi"/>
                <w:color w:val="808080" w:themeColor="background1" w:themeShade="80"/>
                <w:sz w:val="18"/>
                <w:szCs w:val="18"/>
                <w:lang w:val="es-ES"/>
              </w:rPr>
              <w:tab/>
            </w:r>
          </w:p>
        </w:tc>
        <w:tc>
          <w:tcPr>
            <w:tcW w:w="1260" w:type="dxa"/>
            <w:vAlign w:val="bottom"/>
          </w:tcPr>
          <w:p w:rsidR="00265872" w:rsidRPr="009C1FBD" w:rsidP="00265872" w14:paraId="74EFC94A" w14:textId="77777777">
            <w:pPr>
              <w:contextualSpacing/>
              <w:jc w:val="right"/>
              <w:rPr>
                <w:rFonts w:eastAsia="Times New Roman" w:cstheme="minorHAnsi"/>
                <w:bCs/>
                <w:color w:val="000000"/>
                <w:sz w:val="18"/>
                <w:szCs w:val="18"/>
              </w:rPr>
            </w:pPr>
            <w:r w:rsidRPr="00EC74DE">
              <w:rPr>
                <w:rFonts w:eastAsia="Times New Roman" w:cstheme="minorHAnsi"/>
                <w:color w:val="808080" w:themeColor="background1" w:themeShade="80"/>
                <w:sz w:val="18"/>
                <w:szCs w:val="18"/>
              </w:rPr>
              <w:t>9</w:t>
            </w:r>
          </w:p>
        </w:tc>
        <w:tc>
          <w:tcPr>
            <w:tcW w:w="2700" w:type="dxa"/>
          </w:tcPr>
          <w:p w:rsidR="00265872" w:rsidRPr="009C1FBD" w:rsidP="00265872" w14:paraId="2E0A00E3" w14:textId="77777777">
            <w:pPr>
              <w:contextualSpacing/>
              <w:rPr>
                <w:rFonts w:eastAsia="Times New Roman" w:cstheme="minorHAnsi"/>
                <w:bCs/>
                <w:color w:val="000000"/>
                <w:sz w:val="18"/>
                <w:szCs w:val="18"/>
              </w:rPr>
            </w:pPr>
          </w:p>
        </w:tc>
      </w:tr>
      <w:tr w14:paraId="68E99837" w14:textId="77777777" w:rsidTr="009C1FBD">
        <w:tblPrEx>
          <w:tblW w:w="10278" w:type="dxa"/>
          <w:tblLayout w:type="fixed"/>
          <w:tblLook w:val="04A0"/>
        </w:tblPrEx>
        <w:trPr>
          <w:gridBefore w:val="1"/>
          <w:wBefore w:w="18" w:type="dxa"/>
        </w:trPr>
        <w:tc>
          <w:tcPr>
            <w:tcW w:w="1440" w:type="dxa"/>
          </w:tcPr>
          <w:p w:rsidR="00265872" w:rsidRPr="00636EB5" w:rsidP="00265872" w14:paraId="7712B1D5" w14:textId="77777777">
            <w:pPr>
              <w:contextualSpacing/>
              <w:rPr>
                <w:rFonts w:eastAsia="Times New Roman" w:cstheme="minorHAnsi"/>
                <w:color w:val="000000"/>
                <w:sz w:val="18"/>
                <w:szCs w:val="18"/>
              </w:rPr>
            </w:pPr>
          </w:p>
        </w:tc>
        <w:tc>
          <w:tcPr>
            <w:tcW w:w="4860" w:type="dxa"/>
            <w:vAlign w:val="bottom"/>
          </w:tcPr>
          <w:p w:rsidR="00265872" w:rsidRPr="009C1FBD" w:rsidP="00265872" w14:paraId="233D3E6D"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808080" w:themeColor="background1" w:themeShade="80"/>
                <w:sz w:val="18"/>
                <w:szCs w:val="18"/>
                <w:lang w:val="es-ES"/>
              </w:rPr>
              <w:t>Rehusó Contestar</w:t>
            </w:r>
            <w:r w:rsidRPr="00EC74DE">
              <w:rPr>
                <w:rFonts w:eastAsia="Times New Roman" w:cstheme="minorHAnsi"/>
                <w:color w:val="808080" w:themeColor="background1" w:themeShade="80"/>
                <w:sz w:val="18"/>
                <w:szCs w:val="18"/>
                <w:lang w:val="es-ES"/>
              </w:rPr>
              <w:tab/>
            </w:r>
          </w:p>
        </w:tc>
        <w:tc>
          <w:tcPr>
            <w:tcW w:w="1260" w:type="dxa"/>
            <w:vAlign w:val="bottom"/>
          </w:tcPr>
          <w:p w:rsidR="00265872" w:rsidRPr="009C1FBD" w:rsidP="00265872" w14:paraId="7F90B3C9" w14:textId="77777777">
            <w:pPr>
              <w:contextualSpacing/>
              <w:jc w:val="right"/>
              <w:rPr>
                <w:rFonts w:eastAsia="Times New Roman" w:cstheme="minorHAnsi"/>
                <w:bCs/>
                <w:color w:val="000000"/>
                <w:sz w:val="18"/>
                <w:szCs w:val="18"/>
              </w:rPr>
            </w:pPr>
            <w:r w:rsidRPr="00EC74DE">
              <w:rPr>
                <w:rFonts w:eastAsia="Times New Roman" w:cstheme="minorHAnsi"/>
                <w:color w:val="808080" w:themeColor="background1" w:themeShade="80"/>
                <w:sz w:val="18"/>
                <w:szCs w:val="18"/>
              </w:rPr>
              <w:t>7</w:t>
            </w:r>
          </w:p>
        </w:tc>
        <w:tc>
          <w:tcPr>
            <w:tcW w:w="2700" w:type="dxa"/>
          </w:tcPr>
          <w:p w:rsidR="00265872" w:rsidRPr="009C1FBD" w:rsidP="00265872" w14:paraId="6D4E1E34" w14:textId="77777777">
            <w:pPr>
              <w:contextualSpacing/>
              <w:rPr>
                <w:rFonts w:eastAsia="Times New Roman" w:cstheme="minorHAnsi"/>
                <w:bCs/>
                <w:color w:val="000000"/>
                <w:sz w:val="18"/>
                <w:szCs w:val="18"/>
              </w:rPr>
            </w:pPr>
          </w:p>
        </w:tc>
      </w:tr>
    </w:tbl>
    <w:p w:rsidR="009C1FBD" w:rsidP="0049329C" w14:paraId="64816266" w14:textId="77777777">
      <w:pPr>
        <w:contextualSpacing/>
        <w:rPr>
          <w:rFonts w:cstheme="minorHAnsi"/>
          <w:sz w:val="18"/>
          <w:szCs w:val="18"/>
        </w:rPr>
      </w:pPr>
    </w:p>
    <w:p w:rsidR="00E25A19" w:rsidP="00E25A19" w14:paraId="24829723"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17"/>
        <w:gridCol w:w="8843"/>
      </w:tblGrid>
      <w:tr w14:paraId="652CF233" w14:textId="77777777">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17" w:type="dxa"/>
            <w:noWrap/>
            <w:hideMark/>
          </w:tcPr>
          <w:p w:rsidR="00E25A19" w:rsidRPr="00636EB5" w14:paraId="40ECE984"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Check_</w:t>
            </w:r>
            <w:r>
              <w:rPr>
                <w:rFonts w:eastAsia="Times New Roman" w:cstheme="minorHAnsi"/>
                <w:b/>
                <w:bCs/>
                <w:color w:val="000000"/>
                <w:sz w:val="18"/>
                <w:szCs w:val="18"/>
              </w:rPr>
              <w:t>TX6</w:t>
            </w:r>
            <w:r w:rsidRPr="00636EB5">
              <w:rPr>
                <w:rFonts w:eastAsia="Times New Roman" w:cstheme="minorHAnsi"/>
                <w:b/>
                <w:bCs/>
                <w:color w:val="000000"/>
                <w:sz w:val="18"/>
                <w:szCs w:val="18"/>
              </w:rPr>
              <w:t>.</w:t>
            </w:r>
          </w:p>
        </w:tc>
        <w:tc>
          <w:tcPr>
            <w:tcW w:w="8843" w:type="dxa"/>
            <w:tcBorders>
              <w:top w:val="single" w:sz="4" w:space="0" w:color="auto"/>
              <w:bottom w:val="single" w:sz="4" w:space="0" w:color="auto"/>
            </w:tcBorders>
          </w:tcPr>
          <w:p w:rsidR="00E25A19" w:rsidRPr="00636EB5" w14:paraId="5BC73196" w14:textId="77777777">
            <w:pPr>
              <w:ind w:left="566" w:hanging="566"/>
              <w:contextualSpacing/>
              <w:rPr>
                <w:rFonts w:eastAsia="Times New Roman" w:cstheme="minorHAnsi"/>
                <w:color w:val="000000"/>
                <w:sz w:val="18"/>
                <w:szCs w:val="18"/>
              </w:rPr>
            </w:pPr>
            <w:r w:rsidRPr="00636EB5">
              <w:rPr>
                <w:rFonts w:eastAsia="Times New Roman" w:cstheme="minorHAnsi"/>
                <w:color w:val="000000"/>
                <w:sz w:val="18"/>
                <w:szCs w:val="18"/>
              </w:rPr>
              <w:t xml:space="preserve">If R </w:t>
            </w:r>
            <w:r>
              <w:rPr>
                <w:rFonts w:eastAsia="Times New Roman" w:cstheme="minorHAnsi"/>
                <w:color w:val="000000"/>
                <w:sz w:val="18"/>
                <w:szCs w:val="18"/>
              </w:rPr>
              <w:t xml:space="preserve">used meth, cocaine, or crack in past 12 months ( (ES12 EQ 1, 3, 4, or 5) or (ID3a LT 5) or (ID3c LT 5) or (ID3d LT 5) or (ID3e LT 5) or (ID4a EQ 1, 3, 4, or 5) or (INJMOSTA EQ 1) or (INJMOSTC EQ 1) or (INJMOSTD EQ 1) or (INJMOSTE EQ 1) or (ND2b LT 5) or (ND2c LT 5) or (ND2d LT 5) ) </w:t>
            </w:r>
            <w:r w:rsidRPr="00636EB5">
              <w:rPr>
                <w:rFonts w:eastAsia="Times New Roman" w:cstheme="minorHAnsi"/>
                <w:color w:val="000000"/>
                <w:sz w:val="18"/>
                <w:szCs w:val="18"/>
              </w:rPr>
              <w:t xml:space="preserve">go to </w:t>
            </w:r>
            <w:r>
              <w:rPr>
                <w:rFonts w:eastAsia="Times New Roman" w:cstheme="minorHAnsi"/>
                <w:color w:val="000000"/>
                <w:sz w:val="18"/>
                <w:szCs w:val="18"/>
              </w:rPr>
              <w:t>TX6</w:t>
            </w:r>
            <w:r w:rsidRPr="00636EB5">
              <w:rPr>
                <w:rFonts w:eastAsia="Times New Roman" w:cstheme="minorHAnsi"/>
                <w:color w:val="000000"/>
                <w:sz w:val="18"/>
                <w:szCs w:val="18"/>
              </w:rPr>
              <w:t xml:space="preserve">. </w:t>
            </w:r>
          </w:p>
          <w:p w:rsidR="00E25A19" w:rsidRPr="00636EB5" w14:paraId="03C63005" w14:textId="77777777">
            <w:pPr>
              <w:ind w:left="566" w:hanging="566"/>
              <w:contextualSpacing/>
              <w:rPr>
                <w:rFonts w:eastAsia="Times New Roman" w:cstheme="minorHAnsi"/>
                <w:color w:val="000000"/>
                <w:sz w:val="18"/>
                <w:szCs w:val="18"/>
              </w:rPr>
            </w:pPr>
            <w:r>
              <w:rPr>
                <w:rFonts w:eastAsia="Times New Roman" w:cstheme="minorHAnsi"/>
                <w:color w:val="000000"/>
                <w:sz w:val="18"/>
                <w:szCs w:val="18"/>
              </w:rPr>
              <w:t xml:space="preserve">Else, </w:t>
            </w:r>
            <w:r w:rsidRPr="00636EB5">
              <w:rPr>
                <w:rFonts w:eastAsia="Times New Roman" w:cstheme="minorHAnsi"/>
                <w:color w:val="000000"/>
                <w:sz w:val="18"/>
                <w:szCs w:val="18"/>
              </w:rPr>
              <w:t xml:space="preserve">go to </w:t>
            </w:r>
            <w:r>
              <w:rPr>
                <w:rFonts w:eastAsia="Times New Roman" w:cstheme="minorHAnsi"/>
                <w:bCs/>
                <w:color w:val="000000"/>
                <w:sz w:val="18"/>
                <w:szCs w:val="18"/>
              </w:rPr>
              <w:t>CALC_ENDTX.</w:t>
            </w:r>
          </w:p>
        </w:tc>
      </w:tr>
    </w:tbl>
    <w:p w:rsidR="00E25A19" w:rsidP="00E25A19" w14:paraId="08548C30" w14:textId="77777777">
      <w:pPr>
        <w:contextualSpacing/>
        <w:rPr>
          <w:rFonts w:cstheme="minorHAnsi"/>
          <w:sz w:val="18"/>
          <w:szCs w:val="18"/>
        </w:rPr>
      </w:pPr>
    </w:p>
    <w:p w:rsidR="00E25A19" w:rsidRPr="000A65CE" w:rsidP="00E25A19" w14:paraId="2E92B201" w14:textId="77777777">
      <w:pPr>
        <w:pStyle w:val="Heading2Q-aire"/>
        <w:rPr>
          <w:rFonts w:eastAsia="Times New Roman"/>
        </w:rPr>
      </w:pPr>
      <w:r>
        <w:rPr>
          <w:rFonts w:eastAsia="Times New Roman"/>
        </w:rPr>
        <w:t>Stimulant Overuse</w:t>
      </w:r>
    </w:p>
    <w:p w:rsidR="00E25A19" w:rsidP="00E25A19" w14:paraId="4CC39C6A" w14:textId="77777777">
      <w:pPr>
        <w:contextualSpacing/>
        <w:rPr>
          <w:rFonts w:cstheme="minorHAnsi"/>
          <w:sz w:val="18"/>
          <w:szCs w:val="18"/>
        </w:rPr>
      </w:pPr>
    </w:p>
    <w:tbl>
      <w:tblPr>
        <w:tblW w:w="10278" w:type="dxa"/>
        <w:tblLayout w:type="fixed"/>
        <w:tblLook w:val="04A0"/>
      </w:tblPr>
      <w:tblGrid>
        <w:gridCol w:w="1458"/>
        <w:gridCol w:w="4860"/>
        <w:gridCol w:w="1260"/>
        <w:gridCol w:w="2700"/>
      </w:tblGrid>
      <w:tr w14:paraId="0CFA894F" w14:textId="77777777">
        <w:tblPrEx>
          <w:tblW w:w="10278" w:type="dxa"/>
          <w:tblLayout w:type="fixed"/>
          <w:tblLook w:val="04A0"/>
        </w:tblPrEx>
        <w:tc>
          <w:tcPr>
            <w:tcW w:w="1458" w:type="dxa"/>
            <w:vAlign w:val="bottom"/>
          </w:tcPr>
          <w:p w:rsidR="00E25A19" w:rsidRPr="00636EB5" w14:paraId="0754765D" w14:textId="77777777">
            <w:pPr>
              <w:contextualSpacing/>
              <w:rPr>
                <w:rFonts w:eastAsia="Times New Roman" w:cstheme="minorHAnsi"/>
                <w:b/>
                <w:bCs/>
                <w:color w:val="000000"/>
                <w:sz w:val="18"/>
                <w:szCs w:val="18"/>
              </w:rPr>
            </w:pPr>
            <w:bookmarkStart w:id="53" w:name="_Hlk93572783"/>
            <w:r w:rsidRPr="00636EB5">
              <w:rPr>
                <w:rFonts w:eastAsia="Times New Roman" w:cstheme="minorHAnsi"/>
                <w:b/>
                <w:bCs/>
                <w:color w:val="000000"/>
                <w:sz w:val="18"/>
                <w:szCs w:val="18"/>
              </w:rPr>
              <w:t>TX</w:t>
            </w:r>
            <w:r>
              <w:rPr>
                <w:rFonts w:eastAsia="Times New Roman" w:cstheme="minorHAnsi"/>
                <w:b/>
                <w:bCs/>
                <w:color w:val="000000"/>
                <w:sz w:val="18"/>
                <w:szCs w:val="18"/>
              </w:rPr>
              <w:t>6</w:t>
            </w:r>
            <w:r w:rsidRPr="00636EB5">
              <w:rPr>
                <w:rFonts w:eastAsia="Times New Roman" w:cstheme="minorHAnsi"/>
                <w:b/>
                <w:bCs/>
                <w:color w:val="000000"/>
                <w:sz w:val="18"/>
                <w:szCs w:val="18"/>
              </w:rPr>
              <w:t>.</w:t>
            </w:r>
          </w:p>
        </w:tc>
        <w:tc>
          <w:tcPr>
            <w:tcW w:w="8820" w:type="dxa"/>
            <w:gridSpan w:val="3"/>
            <w:vAlign w:val="bottom"/>
          </w:tcPr>
          <w:p w:rsidR="00E25A19" w:rsidRPr="00096FD0" w14:paraId="4E4D77D2" w14:textId="05F38A8A">
            <w:pPr>
              <w:contextualSpacing/>
              <w:rPr>
                <w:rFonts w:eastAsia="Times New Roman" w:cstheme="minorHAnsi"/>
                <w:b/>
                <w:bCs/>
                <w:color w:val="000000"/>
                <w:sz w:val="18"/>
                <w:szCs w:val="18"/>
              </w:rPr>
            </w:pPr>
            <w:r w:rsidRPr="00436031">
              <w:rPr>
                <w:rFonts w:eastAsia="Times New Roman" w:cstheme="minorHAnsi"/>
                <w:b/>
                <w:color w:val="000000"/>
                <w:sz w:val="18"/>
                <w:szCs w:val="18"/>
              </w:rPr>
              <w:t>En los últimos 12 meses, ¿necesitó atención médica inmediata porque tomó estimulantes, como metanfetaminas, cocaína o crack?</w:t>
            </w:r>
          </w:p>
        </w:tc>
      </w:tr>
      <w:bookmarkEnd w:id="53"/>
      <w:tr w14:paraId="023EFCD4" w14:textId="77777777">
        <w:tblPrEx>
          <w:tblW w:w="10278" w:type="dxa"/>
          <w:tblLayout w:type="fixed"/>
          <w:tblLook w:val="04A0"/>
        </w:tblPrEx>
        <w:tc>
          <w:tcPr>
            <w:tcW w:w="1458" w:type="dxa"/>
            <w:vAlign w:val="bottom"/>
          </w:tcPr>
          <w:p w:rsidR="00E25A19" w:rsidRPr="00636EB5" w14:paraId="02726343" w14:textId="77777777">
            <w:pPr>
              <w:contextualSpacing/>
              <w:rPr>
                <w:rFonts w:eastAsia="Times New Roman" w:cstheme="minorHAnsi"/>
                <w:bCs/>
                <w:color w:val="000000"/>
                <w:sz w:val="18"/>
                <w:szCs w:val="18"/>
              </w:rPr>
            </w:pPr>
            <w:r>
              <w:rPr>
                <w:rFonts w:eastAsia="Times New Roman" w:cstheme="minorHAnsi"/>
                <w:bCs/>
                <w:color w:val="000000"/>
                <w:sz w:val="18"/>
                <w:szCs w:val="18"/>
              </w:rPr>
              <w:t>STIMOVUSE</w:t>
            </w:r>
          </w:p>
        </w:tc>
        <w:tc>
          <w:tcPr>
            <w:tcW w:w="6120" w:type="dxa"/>
            <w:gridSpan w:val="2"/>
            <w:vAlign w:val="bottom"/>
          </w:tcPr>
          <w:p w:rsidR="00E25A19" w:rsidRPr="00636EB5" w14:paraId="7956A05B" w14:textId="77777777">
            <w:pPr>
              <w:contextualSpacing/>
              <w:rPr>
                <w:rFonts w:eastAsia="Times New Roman" w:cstheme="minorHAnsi"/>
                <w:color w:val="000000"/>
                <w:sz w:val="18"/>
                <w:szCs w:val="18"/>
              </w:rPr>
            </w:pPr>
            <w:r>
              <w:rPr>
                <w:rFonts w:eastAsia="Times New Roman" w:cstheme="minorHAnsi"/>
                <w:color w:val="000000"/>
                <w:sz w:val="18"/>
                <w:szCs w:val="18"/>
              </w:rPr>
              <w:t xml:space="preserve">Stimulant overuse in past 12 months </w:t>
            </w:r>
          </w:p>
        </w:tc>
        <w:tc>
          <w:tcPr>
            <w:tcW w:w="2700" w:type="dxa"/>
            <w:vAlign w:val="bottom"/>
          </w:tcPr>
          <w:p w:rsidR="00E25A19" w:rsidRPr="00636EB5" w14:paraId="0B52CAE9" w14:textId="77777777">
            <w:pPr>
              <w:contextualSpacing/>
              <w:rPr>
                <w:rFonts w:eastAsia="Times New Roman" w:cstheme="minorHAnsi"/>
                <w:color w:val="000000"/>
                <w:sz w:val="18"/>
                <w:szCs w:val="18"/>
              </w:rPr>
            </w:pPr>
          </w:p>
        </w:tc>
      </w:tr>
      <w:tr w14:paraId="76B55240" w14:textId="77777777">
        <w:tblPrEx>
          <w:tblW w:w="10278" w:type="dxa"/>
          <w:tblLayout w:type="fixed"/>
          <w:tblLook w:val="04A0"/>
        </w:tblPrEx>
        <w:tc>
          <w:tcPr>
            <w:tcW w:w="1458" w:type="dxa"/>
          </w:tcPr>
          <w:p w:rsidR="00E25A19" w:rsidRPr="00636EB5" w:rsidP="00E25A19" w14:paraId="4575FCA0" w14:textId="77777777">
            <w:pPr>
              <w:contextualSpacing/>
              <w:rPr>
                <w:rFonts w:eastAsia="Times New Roman" w:cstheme="minorHAnsi"/>
                <w:color w:val="000000"/>
                <w:sz w:val="18"/>
                <w:szCs w:val="18"/>
              </w:rPr>
            </w:pPr>
          </w:p>
        </w:tc>
        <w:tc>
          <w:tcPr>
            <w:tcW w:w="4860" w:type="dxa"/>
            <w:vAlign w:val="bottom"/>
          </w:tcPr>
          <w:p w:rsidR="00E25A19" w:rsidRPr="00636EB5" w:rsidP="00E25A19" w14:paraId="5A695507" w14:textId="25D84B58">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E25A19" w:rsidRPr="00636EB5" w:rsidP="00E25A19" w14:paraId="15EFC24A"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E25A19" w:rsidRPr="00636EB5" w:rsidP="00E25A19" w14:paraId="29FD5512" w14:textId="77777777">
            <w:pPr>
              <w:contextualSpacing/>
              <w:rPr>
                <w:rFonts w:eastAsia="Times New Roman" w:cstheme="minorHAnsi"/>
                <w:bCs/>
                <w:color w:val="000000"/>
                <w:sz w:val="18"/>
                <w:szCs w:val="18"/>
              </w:rPr>
            </w:pPr>
          </w:p>
        </w:tc>
      </w:tr>
      <w:tr w14:paraId="17F8D7C0" w14:textId="77777777">
        <w:tblPrEx>
          <w:tblW w:w="10278" w:type="dxa"/>
          <w:tblLayout w:type="fixed"/>
          <w:tblLook w:val="04A0"/>
        </w:tblPrEx>
        <w:tc>
          <w:tcPr>
            <w:tcW w:w="1458" w:type="dxa"/>
          </w:tcPr>
          <w:p w:rsidR="00E25A19" w:rsidRPr="00636EB5" w:rsidP="00E25A19" w14:paraId="252162BA" w14:textId="77777777">
            <w:pPr>
              <w:contextualSpacing/>
              <w:rPr>
                <w:rFonts w:eastAsia="Times New Roman" w:cstheme="minorHAnsi"/>
                <w:color w:val="000000"/>
                <w:sz w:val="18"/>
                <w:szCs w:val="18"/>
              </w:rPr>
            </w:pPr>
          </w:p>
        </w:tc>
        <w:tc>
          <w:tcPr>
            <w:tcW w:w="4860" w:type="dxa"/>
            <w:vAlign w:val="bottom"/>
          </w:tcPr>
          <w:p w:rsidR="00E25A19" w:rsidRPr="00636EB5" w:rsidP="00E25A19" w14:paraId="0CD54E9E" w14:textId="2C06806D">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Sí</w:t>
            </w:r>
            <w:r w:rsidRPr="00636EB5">
              <w:rPr>
                <w:rFonts w:eastAsia="Times New Roman" w:cstheme="minorHAnsi"/>
                <w:color w:val="000000"/>
                <w:sz w:val="18"/>
                <w:szCs w:val="18"/>
              </w:rPr>
              <w:tab/>
            </w:r>
          </w:p>
        </w:tc>
        <w:tc>
          <w:tcPr>
            <w:tcW w:w="1260" w:type="dxa"/>
            <w:vAlign w:val="bottom"/>
          </w:tcPr>
          <w:p w:rsidR="00E25A19" w:rsidRPr="00636EB5" w:rsidP="00E25A19" w14:paraId="6E35BD17"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E25A19" w:rsidRPr="00636EB5" w:rsidP="00E25A19" w14:paraId="1EA41651" w14:textId="77777777">
            <w:pPr>
              <w:contextualSpacing/>
              <w:rPr>
                <w:rFonts w:eastAsia="Times New Roman" w:cstheme="minorHAnsi"/>
                <w:bCs/>
                <w:color w:val="000000"/>
                <w:sz w:val="18"/>
                <w:szCs w:val="18"/>
              </w:rPr>
            </w:pPr>
          </w:p>
        </w:tc>
      </w:tr>
      <w:tr w14:paraId="6642A14E" w14:textId="77777777">
        <w:tblPrEx>
          <w:tblW w:w="10278" w:type="dxa"/>
          <w:tblLayout w:type="fixed"/>
          <w:tblLook w:val="04A0"/>
        </w:tblPrEx>
        <w:tc>
          <w:tcPr>
            <w:tcW w:w="1458" w:type="dxa"/>
          </w:tcPr>
          <w:p w:rsidR="00E25A19" w:rsidRPr="00636EB5" w:rsidP="00E25A19" w14:paraId="4079AEAD" w14:textId="77777777">
            <w:pPr>
              <w:contextualSpacing/>
              <w:rPr>
                <w:rFonts w:eastAsia="Times New Roman" w:cstheme="minorHAnsi"/>
                <w:color w:val="000000"/>
                <w:sz w:val="18"/>
                <w:szCs w:val="18"/>
              </w:rPr>
            </w:pPr>
          </w:p>
        </w:tc>
        <w:tc>
          <w:tcPr>
            <w:tcW w:w="4860" w:type="dxa"/>
            <w:vAlign w:val="bottom"/>
          </w:tcPr>
          <w:p w:rsidR="00E25A19" w:rsidRPr="00636EB5" w:rsidP="00E25A19" w14:paraId="172EF918" w14:textId="5539DE2B">
            <w:pPr>
              <w:tabs>
                <w:tab w:val="right" w:leader="dot" w:pos="5760"/>
              </w:tabs>
              <w:contextualSpacing/>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lang w:val="es-ES"/>
              </w:rPr>
              <w:t>No Sabe</w:t>
            </w:r>
            <w:r w:rsidRPr="00EC74DE">
              <w:rPr>
                <w:rFonts w:eastAsia="Times New Roman" w:cstheme="minorHAnsi"/>
                <w:color w:val="808080" w:themeColor="background1" w:themeShade="80"/>
                <w:sz w:val="18"/>
                <w:szCs w:val="18"/>
                <w:lang w:val="es-ES"/>
              </w:rPr>
              <w:tab/>
            </w:r>
          </w:p>
        </w:tc>
        <w:tc>
          <w:tcPr>
            <w:tcW w:w="1260" w:type="dxa"/>
            <w:vAlign w:val="bottom"/>
          </w:tcPr>
          <w:p w:rsidR="00E25A19" w:rsidRPr="00636EB5" w:rsidP="00E25A19" w14:paraId="0016C3D2"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rsidR="00E25A19" w:rsidRPr="00636EB5" w:rsidP="00E25A19" w14:paraId="04630850" w14:textId="77777777">
            <w:pPr>
              <w:contextualSpacing/>
              <w:rPr>
                <w:rFonts w:eastAsia="Times New Roman" w:cstheme="minorHAnsi"/>
                <w:color w:val="808080" w:themeColor="background1" w:themeShade="80"/>
                <w:sz w:val="18"/>
                <w:szCs w:val="18"/>
              </w:rPr>
            </w:pPr>
          </w:p>
        </w:tc>
      </w:tr>
      <w:tr w14:paraId="16BF57C5" w14:textId="77777777">
        <w:tblPrEx>
          <w:tblW w:w="10278" w:type="dxa"/>
          <w:tblLayout w:type="fixed"/>
          <w:tblLook w:val="04A0"/>
        </w:tblPrEx>
        <w:tc>
          <w:tcPr>
            <w:tcW w:w="1458" w:type="dxa"/>
          </w:tcPr>
          <w:p w:rsidR="00E25A19" w:rsidRPr="00636EB5" w:rsidP="00E25A19" w14:paraId="25331655" w14:textId="77777777">
            <w:pPr>
              <w:contextualSpacing/>
              <w:rPr>
                <w:rFonts w:eastAsia="Times New Roman" w:cstheme="minorHAnsi"/>
                <w:color w:val="000000"/>
                <w:sz w:val="18"/>
                <w:szCs w:val="18"/>
              </w:rPr>
            </w:pPr>
          </w:p>
        </w:tc>
        <w:tc>
          <w:tcPr>
            <w:tcW w:w="4860" w:type="dxa"/>
            <w:vAlign w:val="bottom"/>
          </w:tcPr>
          <w:p w:rsidR="00E25A19" w:rsidRPr="00636EB5" w:rsidP="00E25A19" w14:paraId="33EC78D8" w14:textId="15F97220">
            <w:pPr>
              <w:tabs>
                <w:tab w:val="right" w:leader="dot" w:pos="5760"/>
              </w:tabs>
              <w:contextualSpacing/>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lang w:val="es-ES"/>
              </w:rPr>
              <w:t>Rehusó Contestar</w:t>
            </w:r>
            <w:r w:rsidRPr="00EC74DE">
              <w:rPr>
                <w:rFonts w:eastAsia="Times New Roman" w:cstheme="minorHAnsi"/>
                <w:color w:val="808080" w:themeColor="background1" w:themeShade="80"/>
                <w:sz w:val="18"/>
                <w:szCs w:val="18"/>
                <w:lang w:val="es-ES"/>
              </w:rPr>
              <w:tab/>
            </w:r>
          </w:p>
        </w:tc>
        <w:tc>
          <w:tcPr>
            <w:tcW w:w="1260" w:type="dxa"/>
            <w:vAlign w:val="bottom"/>
          </w:tcPr>
          <w:p w:rsidR="00E25A19" w:rsidRPr="00636EB5" w:rsidP="00E25A19" w14:paraId="11E4D8A1" w14:textId="77777777">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rsidR="00E25A19" w:rsidRPr="00636EB5" w:rsidP="00E25A19" w14:paraId="13574A05" w14:textId="77777777">
            <w:pPr>
              <w:contextualSpacing/>
              <w:rPr>
                <w:rFonts w:eastAsia="Times New Roman" w:cstheme="minorHAnsi"/>
                <w:color w:val="808080" w:themeColor="background1" w:themeShade="80"/>
                <w:sz w:val="18"/>
                <w:szCs w:val="18"/>
              </w:rPr>
            </w:pPr>
          </w:p>
        </w:tc>
      </w:tr>
    </w:tbl>
    <w:p w:rsidR="00E25A19" w:rsidP="0049329C" w14:paraId="19E1B0F6" w14:textId="77777777">
      <w:pPr>
        <w:contextualSpacing/>
        <w:rPr>
          <w:rFonts w:cstheme="minorHAnsi"/>
          <w:sz w:val="18"/>
          <w:szCs w:val="18"/>
        </w:rPr>
      </w:pPr>
    </w:p>
    <w:p w:rsidR="00E25A19" w:rsidRPr="00EC74DE" w:rsidP="0049329C" w14:paraId="1B804FD0" w14:textId="77777777">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210"/>
      </w:tblGrid>
      <w:tr w14:paraId="34149AA8" w14:textId="77777777" w:rsidTr="00C34B0C">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A15620" w:rsidRPr="00EC74DE" w:rsidP="00C34B0C" w14:paraId="52A8DCE3"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CALC_ENDTX.</w:t>
            </w:r>
          </w:p>
        </w:tc>
        <w:tc>
          <w:tcPr>
            <w:tcW w:w="2520" w:type="dxa"/>
            <w:vAlign w:val="bottom"/>
          </w:tcPr>
          <w:p w:rsidR="00A15620" w:rsidRPr="00EC74DE" w:rsidP="00C34B0C" w14:paraId="332ED7A4" w14:textId="77777777">
            <w:pPr>
              <w:contextualSpacing/>
              <w:rPr>
                <w:rFonts w:eastAsia="Times New Roman" w:cstheme="minorHAnsi"/>
                <w:b/>
                <w:bCs/>
                <w:color w:val="000000"/>
                <w:sz w:val="18"/>
                <w:szCs w:val="18"/>
              </w:rPr>
            </w:pPr>
          </w:p>
        </w:tc>
        <w:tc>
          <w:tcPr>
            <w:tcW w:w="6210" w:type="dxa"/>
            <w:vAlign w:val="bottom"/>
          </w:tcPr>
          <w:p w:rsidR="00A15620" w:rsidRPr="00EC74DE" w:rsidP="00C34B0C" w14:paraId="27138CFD" w14:textId="77777777">
            <w:pPr>
              <w:contextualSpacing/>
              <w:rPr>
                <w:rFonts w:eastAsia="Times New Roman" w:cstheme="minorHAnsi"/>
                <w:b/>
                <w:bCs/>
                <w:color w:val="000000"/>
                <w:sz w:val="18"/>
                <w:szCs w:val="18"/>
              </w:rPr>
            </w:pPr>
          </w:p>
        </w:tc>
      </w:tr>
      <w:tr w14:paraId="06B7C55C" w14:textId="77777777" w:rsidTr="00C34B0C">
        <w:tblPrEx>
          <w:tblW w:w="10278" w:type="dxa"/>
          <w:tblLayout w:type="fixed"/>
          <w:tblLook w:val="04A0"/>
        </w:tblPrEx>
        <w:trPr>
          <w:trHeight w:val="585"/>
        </w:trPr>
        <w:tc>
          <w:tcPr>
            <w:tcW w:w="1548" w:type="dxa"/>
            <w:vAlign w:val="bottom"/>
          </w:tcPr>
          <w:p w:rsidR="00A15620" w:rsidRPr="00EC74DE" w:rsidP="00C34B0C" w14:paraId="157DE338"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END</w:t>
            </w:r>
            <w:r w:rsidRPr="00EC74DE" w:rsidR="004320AA">
              <w:rPr>
                <w:rFonts w:eastAsia="Times New Roman" w:cstheme="minorHAnsi"/>
                <w:b/>
                <w:bCs/>
                <w:color w:val="000000"/>
                <w:sz w:val="18"/>
                <w:szCs w:val="18"/>
              </w:rPr>
              <w:t>TX</w:t>
            </w:r>
          </w:p>
        </w:tc>
        <w:tc>
          <w:tcPr>
            <w:tcW w:w="2520" w:type="dxa"/>
            <w:vAlign w:val="bottom"/>
          </w:tcPr>
          <w:p w:rsidR="00A15620" w:rsidRPr="00EC74DE" w:rsidP="00A15620" w14:paraId="19829A10" w14:textId="77777777">
            <w:pPr>
              <w:contextualSpacing/>
              <w:rPr>
                <w:rFonts w:eastAsia="Times New Roman" w:cstheme="minorHAnsi"/>
                <w:color w:val="000000"/>
                <w:sz w:val="18"/>
                <w:szCs w:val="18"/>
              </w:rPr>
            </w:pPr>
            <w:r w:rsidRPr="00EC74DE">
              <w:rPr>
                <w:rFonts w:eastAsia="Times New Roman" w:cstheme="minorHAnsi"/>
                <w:color w:val="000000"/>
                <w:sz w:val="18"/>
                <w:szCs w:val="18"/>
              </w:rPr>
              <w:t>Time drug treatment section ended</w:t>
            </w:r>
          </w:p>
        </w:tc>
        <w:tc>
          <w:tcPr>
            <w:tcW w:w="6210" w:type="dxa"/>
            <w:vAlign w:val="bottom"/>
          </w:tcPr>
          <w:p w:rsidR="00A15620" w:rsidRPr="00EC74DE" w:rsidP="00C34B0C" w14:paraId="425D0C90" w14:textId="77777777">
            <w:pPr>
              <w:contextualSpacing/>
              <w:rPr>
                <w:rFonts w:eastAsia="Times New Roman" w:cstheme="minorHAnsi"/>
                <w:color w:val="000000"/>
                <w:sz w:val="18"/>
                <w:szCs w:val="18"/>
              </w:rPr>
            </w:pPr>
            <w:r w:rsidRPr="00EC74DE">
              <w:rPr>
                <w:rFonts w:eastAsia="Times New Roman" w:cstheme="minorHAnsi"/>
                <w:color w:val="000000"/>
                <w:sz w:val="18"/>
                <w:szCs w:val="18"/>
              </w:rPr>
              <w:t>ENDTX = Current time</w:t>
            </w:r>
          </w:p>
        </w:tc>
      </w:tr>
    </w:tbl>
    <w:p w:rsidR="00A15620" w:rsidRPr="00EC74DE" w:rsidP="0049329C" w14:paraId="531B141E" w14:textId="77777777">
      <w:pPr>
        <w:contextualSpacing/>
        <w:rPr>
          <w:rFonts w:cstheme="minorHAnsi"/>
          <w:sz w:val="18"/>
          <w:szCs w:val="18"/>
        </w:rPr>
      </w:pPr>
    </w:p>
    <w:p w:rsidR="00A15620" w:rsidRPr="00EC74DE" w:rsidP="0049329C" w14:paraId="50DF977E" w14:textId="77777777">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28"/>
        <w:gridCol w:w="8832"/>
      </w:tblGrid>
      <w:tr w14:paraId="41E80519" w14:textId="77777777" w:rsidTr="00C34B0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28" w:type="dxa"/>
            <w:noWrap/>
            <w:hideMark/>
          </w:tcPr>
          <w:p w:rsidR="007E35F1" w:rsidRPr="00EC74DE" w:rsidP="0049329C" w14:paraId="2CC39963"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END_TX.</w:t>
            </w:r>
          </w:p>
        </w:tc>
        <w:tc>
          <w:tcPr>
            <w:tcW w:w="8832" w:type="dxa"/>
          </w:tcPr>
          <w:p w:rsidR="007E35F1" w:rsidRPr="00EC74DE" w:rsidP="0049329C" w14:paraId="66E031EB" w14:textId="77777777">
            <w:pPr>
              <w:contextualSpacing/>
              <w:rPr>
                <w:rFonts w:eastAsia="Times New Roman" w:cstheme="minorHAnsi"/>
                <w:color w:val="000000"/>
                <w:sz w:val="18"/>
                <w:szCs w:val="18"/>
              </w:rPr>
            </w:pPr>
            <w:r w:rsidRPr="00EC74DE">
              <w:rPr>
                <w:rFonts w:eastAsia="Times New Roman" w:cstheme="minorHAnsi"/>
                <w:color w:val="000000"/>
                <w:sz w:val="18"/>
                <w:szCs w:val="18"/>
              </w:rPr>
              <w:t>Go to HIV Testing Experiences Section (HT).</w:t>
            </w:r>
          </w:p>
        </w:tc>
      </w:tr>
    </w:tbl>
    <w:p w:rsidR="007E35F1" w:rsidRPr="00EC74DE" w:rsidP="0049329C" w14:paraId="7D186C2A" w14:textId="77777777">
      <w:pPr>
        <w:contextualSpacing/>
        <w:rPr>
          <w:rFonts w:cstheme="minorHAnsi"/>
          <w:b/>
          <w:sz w:val="18"/>
          <w:szCs w:val="18"/>
        </w:rPr>
      </w:pPr>
    </w:p>
    <w:p w:rsidR="007E35F1" w:rsidRPr="00EC74DE" w:rsidP="0049329C" w14:paraId="2CFA9087" w14:textId="77777777">
      <w:pPr>
        <w:contextualSpacing/>
        <w:rPr>
          <w:rFonts w:cstheme="minorHAnsi"/>
          <w:sz w:val="18"/>
          <w:szCs w:val="18"/>
        </w:rPr>
      </w:pPr>
    </w:p>
    <w:p w:rsidR="0049329C" w:rsidRPr="00EC74DE" w:rsidP="0049329C" w14:paraId="23875BE5" w14:textId="77777777">
      <w:pPr>
        <w:contextualSpacing/>
        <w:rPr>
          <w:sz w:val="18"/>
          <w:szCs w:val="18"/>
        </w:rPr>
        <w:sectPr w:rsidSect="00533F43">
          <w:headerReference w:type="even" r:id="rId30"/>
          <w:headerReference w:type="default" r:id="rId31"/>
          <w:headerReference w:type="first" r:id="rId32"/>
          <w:pgSz w:w="12240" w:h="15840"/>
          <w:pgMar w:top="1080" w:right="1080" w:bottom="1080" w:left="1080" w:header="720" w:footer="720" w:gutter="0"/>
          <w:cols w:space="720"/>
          <w:docGrid w:linePitch="360"/>
        </w:sectPr>
      </w:pPr>
    </w:p>
    <w:p w:rsidR="0049329C" w:rsidRPr="00EC74DE" w:rsidP="0049329C" w14:paraId="1ADD134C" w14:textId="7095DBEF">
      <w:pPr>
        <w:jc w:val="center"/>
        <w:rPr>
          <w:rFonts w:cstheme="minorHAnsi"/>
          <w:b/>
          <w:sz w:val="18"/>
          <w:szCs w:val="18"/>
        </w:rPr>
      </w:pPr>
      <w:r w:rsidRPr="00EC74DE">
        <w:rPr>
          <w:rFonts w:cstheme="minorHAnsi"/>
          <w:b/>
          <w:sz w:val="18"/>
          <w:szCs w:val="18"/>
        </w:rPr>
        <w:t xml:space="preserve">NHBS </w:t>
      </w:r>
      <w:r w:rsidR="00E47F6B">
        <w:rPr>
          <w:rFonts w:cstheme="minorHAnsi"/>
          <w:b/>
          <w:sz w:val="18"/>
          <w:szCs w:val="18"/>
        </w:rPr>
        <w:t>ROUND 7</w:t>
      </w:r>
      <w:r w:rsidRPr="00EC74DE">
        <w:rPr>
          <w:rFonts w:cstheme="minorHAnsi"/>
          <w:b/>
          <w:sz w:val="18"/>
          <w:szCs w:val="18"/>
        </w:rPr>
        <w:t xml:space="preserve"> QUESTIONNAIRE</w:t>
      </w:r>
    </w:p>
    <w:p w:rsidR="0049329C" w:rsidRPr="00EC74DE" w:rsidP="0049329C" w14:paraId="2E39F971" w14:textId="77777777">
      <w:pPr>
        <w:pStyle w:val="Heading1Q-aire"/>
        <w:outlineLvl w:val="0"/>
        <w:rPr>
          <w:rFonts w:cstheme="minorHAnsi"/>
          <w:sz w:val="18"/>
          <w:szCs w:val="18"/>
        </w:rPr>
      </w:pPr>
      <w:bookmarkStart w:id="54" w:name="_Toc391632844"/>
      <w:bookmarkStart w:id="55" w:name="_Toc10023532"/>
      <w:bookmarkStart w:id="56" w:name="_Toc532328680"/>
      <w:bookmarkStart w:id="57" w:name="_Toc532329428"/>
      <w:r w:rsidRPr="00EC74DE">
        <w:rPr>
          <w:rFonts w:cstheme="minorHAnsi"/>
          <w:sz w:val="18"/>
          <w:szCs w:val="18"/>
        </w:rPr>
        <w:t>HIV TESTING EXPERIENCES (HT)</w:t>
      </w:r>
      <w:bookmarkEnd w:id="54"/>
      <w:bookmarkEnd w:id="55"/>
      <w:bookmarkEnd w:id="56"/>
      <w:bookmarkEnd w:id="57"/>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880"/>
        <w:gridCol w:w="1440"/>
        <w:gridCol w:w="2520"/>
        <w:gridCol w:w="3420"/>
      </w:tblGrid>
      <w:tr w14:paraId="3D4FA4ED" w14:textId="77777777" w:rsidTr="0049329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0260" w:type="dxa"/>
            <w:gridSpan w:val="4"/>
            <w:tcBorders>
              <w:top w:val="single" w:sz="4" w:space="0" w:color="auto"/>
              <w:bottom w:val="single" w:sz="4" w:space="0" w:color="auto"/>
            </w:tcBorders>
            <w:shd w:val="clear" w:color="auto" w:fill="auto"/>
            <w:noWrap/>
            <w:vAlign w:val="bottom"/>
          </w:tcPr>
          <w:p w:rsidR="0049329C" w:rsidRPr="00EC74DE" w:rsidP="0049329C" w14:paraId="01232BB0" w14:textId="77777777">
            <w:pPr>
              <w:spacing w:after="0" w:line="240" w:lineRule="auto"/>
              <w:jc w:val="center"/>
              <w:rPr>
                <w:rFonts w:eastAsia="Times New Roman" w:cstheme="minorHAnsi"/>
                <w:b/>
                <w:color w:val="000000"/>
                <w:sz w:val="18"/>
                <w:szCs w:val="18"/>
              </w:rPr>
            </w:pPr>
            <w:r w:rsidRPr="00EC74DE">
              <w:rPr>
                <w:rFonts w:eastAsia="Times New Roman" w:cstheme="minorHAnsi"/>
                <w:b/>
                <w:color w:val="000000"/>
                <w:sz w:val="18"/>
                <w:szCs w:val="18"/>
              </w:rPr>
              <w:t>Variables from prior section(s) used in this section of the questionnaire</w:t>
            </w:r>
          </w:p>
        </w:tc>
      </w:tr>
      <w:tr w14:paraId="65EDBCDF" w14:textId="77777777" w:rsidTr="0049329C">
        <w:tblPrEx>
          <w:tblW w:w="10260" w:type="dxa"/>
          <w:tblInd w:w="18" w:type="dxa"/>
          <w:tblLook w:val="04A0"/>
        </w:tblPrEx>
        <w:trPr>
          <w:trHeight w:val="300"/>
        </w:trPr>
        <w:tc>
          <w:tcPr>
            <w:tcW w:w="2880" w:type="dxa"/>
            <w:tcBorders>
              <w:top w:val="single" w:sz="4" w:space="0" w:color="auto"/>
            </w:tcBorders>
            <w:shd w:val="clear" w:color="auto" w:fill="auto"/>
            <w:noWrap/>
            <w:vAlign w:val="bottom"/>
          </w:tcPr>
          <w:p w:rsidR="0049329C" w:rsidRPr="00EC74DE" w:rsidP="0049329C" w14:paraId="3376F576" w14:textId="77777777">
            <w:pPr>
              <w:spacing w:after="0" w:line="240" w:lineRule="auto"/>
              <w:jc w:val="center"/>
              <w:rPr>
                <w:rFonts w:eastAsia="Times New Roman" w:cstheme="minorHAnsi"/>
                <w:b/>
                <w:bCs/>
                <w:color w:val="000000"/>
                <w:sz w:val="18"/>
                <w:szCs w:val="18"/>
                <w:u w:val="single"/>
              </w:rPr>
            </w:pPr>
            <w:r w:rsidRPr="00EC74DE">
              <w:rPr>
                <w:rFonts w:eastAsia="Times New Roman" w:cstheme="minorHAnsi"/>
                <w:b/>
                <w:bCs/>
                <w:color w:val="000000"/>
                <w:sz w:val="18"/>
                <w:szCs w:val="18"/>
                <w:u w:val="single"/>
              </w:rPr>
              <w:t>Section</w:t>
            </w:r>
          </w:p>
        </w:tc>
        <w:tc>
          <w:tcPr>
            <w:tcW w:w="1440" w:type="dxa"/>
            <w:tcBorders>
              <w:top w:val="single" w:sz="4" w:space="0" w:color="auto"/>
            </w:tcBorders>
            <w:vAlign w:val="bottom"/>
          </w:tcPr>
          <w:p w:rsidR="0049329C" w:rsidRPr="00EC74DE" w:rsidP="0049329C" w14:paraId="75B37B3E" w14:textId="77777777">
            <w:pPr>
              <w:spacing w:after="0" w:line="240" w:lineRule="auto"/>
              <w:jc w:val="center"/>
              <w:rPr>
                <w:rFonts w:eastAsia="Times New Roman" w:cstheme="minorHAnsi"/>
                <w:b/>
                <w:color w:val="000000"/>
                <w:sz w:val="18"/>
                <w:szCs w:val="18"/>
                <w:u w:val="single"/>
              </w:rPr>
            </w:pPr>
            <w:r w:rsidRPr="00EC74DE">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rsidR="0049329C" w:rsidRPr="00EC74DE" w:rsidP="0049329C" w14:paraId="018BEF64" w14:textId="77777777">
            <w:pPr>
              <w:spacing w:after="0" w:line="240" w:lineRule="auto"/>
              <w:jc w:val="center"/>
              <w:rPr>
                <w:rFonts w:eastAsia="Times New Roman" w:cstheme="minorHAnsi"/>
                <w:b/>
                <w:color w:val="000000"/>
                <w:sz w:val="18"/>
                <w:szCs w:val="18"/>
                <w:u w:val="single"/>
              </w:rPr>
            </w:pPr>
            <w:r w:rsidRPr="00EC74DE">
              <w:rPr>
                <w:rFonts w:eastAsia="Times New Roman" w:cstheme="minorHAnsi"/>
                <w:b/>
                <w:color w:val="000000"/>
                <w:sz w:val="18"/>
                <w:szCs w:val="18"/>
                <w:u w:val="single"/>
              </w:rPr>
              <w:t>Variable name</w:t>
            </w:r>
          </w:p>
        </w:tc>
        <w:tc>
          <w:tcPr>
            <w:tcW w:w="3420" w:type="dxa"/>
            <w:tcBorders>
              <w:top w:val="single" w:sz="4" w:space="0" w:color="auto"/>
            </w:tcBorders>
            <w:shd w:val="clear" w:color="auto" w:fill="auto"/>
            <w:noWrap/>
            <w:vAlign w:val="bottom"/>
          </w:tcPr>
          <w:p w:rsidR="0049329C" w:rsidRPr="00EC74DE" w:rsidP="0049329C" w14:paraId="706B7829" w14:textId="77777777">
            <w:pPr>
              <w:spacing w:after="0" w:line="240" w:lineRule="auto"/>
              <w:jc w:val="center"/>
              <w:rPr>
                <w:rFonts w:eastAsia="Times New Roman" w:cstheme="minorHAnsi"/>
                <w:b/>
                <w:color w:val="000000"/>
                <w:sz w:val="18"/>
                <w:szCs w:val="18"/>
                <w:u w:val="single"/>
              </w:rPr>
            </w:pPr>
            <w:r w:rsidRPr="00EC74DE">
              <w:rPr>
                <w:rFonts w:eastAsia="Times New Roman" w:cstheme="minorHAnsi"/>
                <w:b/>
                <w:color w:val="000000"/>
                <w:sz w:val="18"/>
                <w:szCs w:val="18"/>
                <w:u w:val="single"/>
              </w:rPr>
              <w:t>Variable label</w:t>
            </w:r>
          </w:p>
        </w:tc>
      </w:tr>
      <w:tr w14:paraId="54DF2741" w14:textId="77777777" w:rsidTr="0049329C">
        <w:tblPrEx>
          <w:tblW w:w="10260" w:type="dxa"/>
          <w:tblInd w:w="18" w:type="dxa"/>
          <w:tblLook w:val="04A0"/>
        </w:tblPrEx>
        <w:trPr>
          <w:trHeight w:val="300"/>
        </w:trPr>
        <w:tc>
          <w:tcPr>
            <w:tcW w:w="2880" w:type="dxa"/>
            <w:shd w:val="clear" w:color="auto" w:fill="auto"/>
            <w:noWrap/>
            <w:vAlign w:val="bottom"/>
          </w:tcPr>
          <w:p w:rsidR="0049329C" w:rsidRPr="00EC74DE" w:rsidP="0049329C" w14:paraId="6C73A5AE" w14:textId="77777777">
            <w:pPr>
              <w:spacing w:after="0" w:line="240" w:lineRule="auto"/>
              <w:jc w:val="center"/>
              <w:rPr>
                <w:rFonts w:eastAsia="Times New Roman" w:cstheme="minorHAnsi"/>
                <w:color w:val="000000"/>
                <w:sz w:val="18"/>
                <w:szCs w:val="18"/>
              </w:rPr>
            </w:pPr>
            <w:r w:rsidRPr="00EC74DE">
              <w:rPr>
                <w:rFonts w:eastAsia="Times New Roman" w:cstheme="minorHAnsi"/>
                <w:color w:val="000000"/>
                <w:sz w:val="18"/>
                <w:szCs w:val="18"/>
              </w:rPr>
              <w:t>Preloaded Variable</w:t>
            </w:r>
          </w:p>
        </w:tc>
        <w:tc>
          <w:tcPr>
            <w:tcW w:w="1440" w:type="dxa"/>
            <w:vAlign w:val="bottom"/>
          </w:tcPr>
          <w:p w:rsidR="0049329C" w:rsidRPr="00EC74DE" w:rsidP="0049329C" w14:paraId="2BA7E8EB" w14:textId="77777777">
            <w:pPr>
              <w:spacing w:after="0" w:line="240" w:lineRule="auto"/>
              <w:jc w:val="center"/>
              <w:rPr>
                <w:rFonts w:eastAsia="Times New Roman" w:cstheme="minorHAnsi"/>
                <w:bCs/>
                <w:color w:val="000000"/>
                <w:sz w:val="18"/>
                <w:szCs w:val="18"/>
              </w:rPr>
            </w:pPr>
            <w:r w:rsidRPr="00EC74DE">
              <w:rPr>
                <w:rFonts w:eastAsia="Times New Roman" w:cstheme="minorHAnsi"/>
                <w:bCs/>
                <w:color w:val="000000"/>
                <w:sz w:val="18"/>
                <w:szCs w:val="18"/>
              </w:rPr>
              <w:t>--</w:t>
            </w:r>
          </w:p>
        </w:tc>
        <w:tc>
          <w:tcPr>
            <w:tcW w:w="2520" w:type="dxa"/>
            <w:shd w:val="clear" w:color="auto" w:fill="auto"/>
            <w:noWrap/>
            <w:vAlign w:val="bottom"/>
          </w:tcPr>
          <w:p w:rsidR="0049329C" w:rsidRPr="00EC74DE" w:rsidP="0049329C" w14:paraId="639F37A4" w14:textId="77777777">
            <w:pPr>
              <w:spacing w:after="0" w:line="240" w:lineRule="auto"/>
              <w:jc w:val="center"/>
              <w:rPr>
                <w:rFonts w:eastAsia="Times New Roman" w:cstheme="minorHAnsi"/>
                <w:color w:val="000000"/>
                <w:sz w:val="18"/>
                <w:szCs w:val="18"/>
              </w:rPr>
            </w:pPr>
            <w:r w:rsidRPr="00EC74DE">
              <w:rPr>
                <w:rFonts w:eastAsia="Times New Roman" w:cstheme="minorHAnsi"/>
                <w:color w:val="000000"/>
                <w:sz w:val="18"/>
                <w:szCs w:val="18"/>
              </w:rPr>
              <w:t>IDATE</w:t>
            </w:r>
          </w:p>
        </w:tc>
        <w:tc>
          <w:tcPr>
            <w:tcW w:w="3420" w:type="dxa"/>
            <w:shd w:val="clear" w:color="auto" w:fill="auto"/>
            <w:noWrap/>
            <w:vAlign w:val="bottom"/>
          </w:tcPr>
          <w:p w:rsidR="0049329C" w:rsidRPr="00EC74DE" w:rsidP="0049329C" w14:paraId="6E267839" w14:textId="77777777">
            <w:pPr>
              <w:spacing w:after="0" w:line="240" w:lineRule="auto"/>
              <w:jc w:val="center"/>
              <w:rPr>
                <w:rFonts w:eastAsia="Times New Roman" w:cstheme="minorHAnsi"/>
                <w:color w:val="000000"/>
                <w:sz w:val="18"/>
                <w:szCs w:val="18"/>
              </w:rPr>
            </w:pPr>
            <w:r w:rsidRPr="00EC74DE">
              <w:rPr>
                <w:rFonts w:eastAsia="Times New Roman" w:cstheme="minorHAnsi"/>
                <w:color w:val="000000"/>
                <w:sz w:val="18"/>
                <w:szCs w:val="18"/>
              </w:rPr>
              <w:t>Interview date</w:t>
            </w:r>
          </w:p>
        </w:tc>
      </w:tr>
      <w:tr w14:paraId="1EBC62A8" w14:textId="77777777" w:rsidTr="0049329C">
        <w:tblPrEx>
          <w:tblW w:w="10260" w:type="dxa"/>
          <w:tblInd w:w="18" w:type="dxa"/>
          <w:tblLook w:val="04A0"/>
        </w:tblPrEx>
        <w:trPr>
          <w:trHeight w:val="300"/>
        </w:trPr>
        <w:tc>
          <w:tcPr>
            <w:tcW w:w="2880" w:type="dxa"/>
            <w:shd w:val="clear" w:color="auto" w:fill="auto"/>
            <w:noWrap/>
            <w:vAlign w:val="bottom"/>
          </w:tcPr>
          <w:p w:rsidR="0049329C" w:rsidRPr="00EC74DE" w:rsidP="0049329C" w14:paraId="0FF1CEE5" w14:textId="77777777">
            <w:pPr>
              <w:spacing w:after="0" w:line="240" w:lineRule="auto"/>
              <w:jc w:val="center"/>
              <w:rPr>
                <w:rFonts w:eastAsia="Times New Roman" w:cstheme="minorHAnsi"/>
                <w:color w:val="000000"/>
                <w:sz w:val="18"/>
                <w:szCs w:val="18"/>
              </w:rPr>
            </w:pPr>
            <w:r w:rsidRPr="00EC74DE">
              <w:rPr>
                <w:rFonts w:eastAsia="Times New Roman" w:cstheme="minorHAnsi"/>
                <w:color w:val="000000"/>
                <w:sz w:val="18"/>
                <w:szCs w:val="18"/>
              </w:rPr>
              <w:t>Preloaded Variable</w:t>
            </w:r>
          </w:p>
        </w:tc>
        <w:tc>
          <w:tcPr>
            <w:tcW w:w="1440" w:type="dxa"/>
            <w:vAlign w:val="bottom"/>
          </w:tcPr>
          <w:p w:rsidR="0049329C" w:rsidRPr="00EC74DE" w:rsidP="0049329C" w14:paraId="4A9AD858" w14:textId="77777777">
            <w:pPr>
              <w:spacing w:after="0" w:line="240" w:lineRule="auto"/>
              <w:jc w:val="center"/>
              <w:rPr>
                <w:rFonts w:eastAsia="Times New Roman" w:cstheme="minorHAnsi"/>
                <w:bCs/>
                <w:color w:val="000000"/>
                <w:sz w:val="18"/>
                <w:szCs w:val="18"/>
              </w:rPr>
            </w:pPr>
            <w:r w:rsidRPr="00EC74DE">
              <w:rPr>
                <w:rFonts w:eastAsia="Times New Roman" w:cstheme="minorHAnsi"/>
                <w:bCs/>
                <w:color w:val="000000"/>
                <w:sz w:val="18"/>
                <w:szCs w:val="18"/>
              </w:rPr>
              <w:t>--</w:t>
            </w:r>
          </w:p>
        </w:tc>
        <w:tc>
          <w:tcPr>
            <w:tcW w:w="2520" w:type="dxa"/>
            <w:shd w:val="clear" w:color="auto" w:fill="auto"/>
            <w:noWrap/>
            <w:vAlign w:val="bottom"/>
          </w:tcPr>
          <w:p w:rsidR="0049329C" w:rsidRPr="00EC74DE" w:rsidP="0049329C" w14:paraId="316A87CE" w14:textId="77777777">
            <w:pPr>
              <w:spacing w:after="0" w:line="240" w:lineRule="auto"/>
              <w:jc w:val="center"/>
              <w:rPr>
                <w:rFonts w:eastAsia="Times New Roman" w:cstheme="minorHAnsi"/>
                <w:bCs/>
                <w:color w:val="000000"/>
                <w:sz w:val="18"/>
                <w:szCs w:val="18"/>
              </w:rPr>
            </w:pPr>
            <w:r w:rsidRPr="00EC74DE">
              <w:rPr>
                <w:rFonts w:eastAsia="Times New Roman" w:cstheme="minorHAnsi"/>
                <w:bCs/>
                <w:color w:val="000000"/>
                <w:sz w:val="18"/>
                <w:szCs w:val="18"/>
              </w:rPr>
              <w:t>IDATEY</w:t>
            </w:r>
          </w:p>
        </w:tc>
        <w:tc>
          <w:tcPr>
            <w:tcW w:w="3420" w:type="dxa"/>
            <w:shd w:val="clear" w:color="auto" w:fill="auto"/>
            <w:noWrap/>
            <w:vAlign w:val="bottom"/>
          </w:tcPr>
          <w:p w:rsidR="0049329C" w:rsidRPr="00EC74DE" w:rsidP="0049329C" w14:paraId="5EE8A986" w14:textId="77777777">
            <w:pPr>
              <w:spacing w:after="0" w:line="240" w:lineRule="auto"/>
              <w:jc w:val="center"/>
              <w:rPr>
                <w:rFonts w:eastAsia="Times New Roman" w:cstheme="minorHAnsi"/>
                <w:color w:val="000000"/>
                <w:sz w:val="18"/>
                <w:szCs w:val="18"/>
              </w:rPr>
            </w:pPr>
            <w:r w:rsidRPr="00EC74DE">
              <w:rPr>
                <w:rFonts w:eastAsia="Times New Roman" w:cstheme="minorHAnsi"/>
                <w:color w:val="000000"/>
                <w:sz w:val="18"/>
                <w:szCs w:val="18"/>
              </w:rPr>
              <w:t>Interview date: Year</w:t>
            </w:r>
          </w:p>
        </w:tc>
      </w:tr>
      <w:tr w14:paraId="49277DFA" w14:textId="77777777" w:rsidTr="0049329C">
        <w:tblPrEx>
          <w:tblW w:w="10260" w:type="dxa"/>
          <w:tblInd w:w="18" w:type="dxa"/>
          <w:tblLook w:val="04A0"/>
        </w:tblPrEx>
        <w:trPr>
          <w:trHeight w:val="300"/>
        </w:trPr>
        <w:tc>
          <w:tcPr>
            <w:tcW w:w="2880" w:type="dxa"/>
            <w:shd w:val="clear" w:color="auto" w:fill="auto"/>
            <w:noWrap/>
            <w:vAlign w:val="bottom"/>
          </w:tcPr>
          <w:p w:rsidR="0049329C" w:rsidRPr="00EC74DE" w:rsidP="0049329C" w14:paraId="3C218CDD" w14:textId="77777777">
            <w:pPr>
              <w:spacing w:after="0" w:line="240" w:lineRule="auto"/>
              <w:jc w:val="center"/>
              <w:rPr>
                <w:rFonts w:eastAsia="Times New Roman" w:cstheme="minorHAnsi"/>
                <w:color w:val="000000"/>
                <w:sz w:val="18"/>
                <w:szCs w:val="18"/>
              </w:rPr>
            </w:pPr>
            <w:r w:rsidRPr="00EC74DE">
              <w:rPr>
                <w:rFonts w:eastAsia="Times New Roman" w:cstheme="minorHAnsi"/>
                <w:color w:val="000000"/>
                <w:sz w:val="18"/>
                <w:szCs w:val="18"/>
              </w:rPr>
              <w:t>Preloaded Variable</w:t>
            </w:r>
          </w:p>
        </w:tc>
        <w:tc>
          <w:tcPr>
            <w:tcW w:w="1440" w:type="dxa"/>
            <w:vAlign w:val="bottom"/>
          </w:tcPr>
          <w:p w:rsidR="0049329C" w:rsidRPr="00EC74DE" w:rsidP="0049329C" w14:paraId="6E25DF36" w14:textId="77777777">
            <w:pPr>
              <w:spacing w:after="0" w:line="240" w:lineRule="auto"/>
              <w:jc w:val="center"/>
              <w:rPr>
                <w:rFonts w:eastAsia="Times New Roman" w:cstheme="minorHAnsi"/>
                <w:bCs/>
                <w:color w:val="000000"/>
                <w:sz w:val="18"/>
                <w:szCs w:val="18"/>
              </w:rPr>
            </w:pPr>
            <w:r w:rsidRPr="00EC74DE">
              <w:rPr>
                <w:rFonts w:eastAsia="Times New Roman" w:cstheme="minorHAnsi"/>
                <w:bCs/>
                <w:color w:val="000000"/>
                <w:sz w:val="18"/>
                <w:szCs w:val="18"/>
              </w:rPr>
              <w:t>--</w:t>
            </w:r>
          </w:p>
        </w:tc>
        <w:tc>
          <w:tcPr>
            <w:tcW w:w="2520" w:type="dxa"/>
            <w:shd w:val="clear" w:color="auto" w:fill="auto"/>
            <w:noWrap/>
            <w:vAlign w:val="bottom"/>
          </w:tcPr>
          <w:p w:rsidR="0049329C" w:rsidRPr="00EC74DE" w:rsidP="0049329C" w14:paraId="3DF10E28" w14:textId="77777777">
            <w:pPr>
              <w:spacing w:after="0" w:line="240" w:lineRule="auto"/>
              <w:jc w:val="center"/>
              <w:rPr>
                <w:rFonts w:eastAsia="Times New Roman" w:cstheme="minorHAnsi"/>
                <w:bCs/>
                <w:color w:val="000000"/>
                <w:sz w:val="18"/>
                <w:szCs w:val="18"/>
              </w:rPr>
            </w:pPr>
            <w:r w:rsidRPr="00EC74DE">
              <w:rPr>
                <w:rFonts w:eastAsia="Times New Roman" w:cstheme="minorHAnsi"/>
                <w:bCs/>
                <w:color w:val="000000"/>
                <w:sz w:val="18"/>
                <w:szCs w:val="18"/>
              </w:rPr>
              <w:t>IDATE_C</w:t>
            </w:r>
          </w:p>
        </w:tc>
        <w:tc>
          <w:tcPr>
            <w:tcW w:w="3420" w:type="dxa"/>
            <w:shd w:val="clear" w:color="auto" w:fill="auto"/>
            <w:noWrap/>
            <w:vAlign w:val="bottom"/>
          </w:tcPr>
          <w:p w:rsidR="0049329C" w:rsidRPr="00EC74DE" w:rsidP="0049329C" w14:paraId="63B8F1F7" w14:textId="77777777">
            <w:pPr>
              <w:spacing w:after="0" w:line="240" w:lineRule="auto"/>
              <w:jc w:val="center"/>
              <w:rPr>
                <w:rFonts w:eastAsia="Times New Roman" w:cstheme="minorHAnsi"/>
                <w:color w:val="000000"/>
                <w:sz w:val="18"/>
                <w:szCs w:val="18"/>
              </w:rPr>
            </w:pPr>
            <w:r w:rsidRPr="00EC74DE">
              <w:rPr>
                <w:rFonts w:eastAsia="Times New Roman" w:cstheme="minorHAnsi"/>
                <w:color w:val="000000"/>
                <w:sz w:val="18"/>
                <w:szCs w:val="18"/>
              </w:rPr>
              <w:t>Interview date: Century Month</w:t>
            </w:r>
          </w:p>
        </w:tc>
      </w:tr>
      <w:tr w14:paraId="49CE86F0" w14:textId="77777777" w:rsidTr="0049329C">
        <w:tblPrEx>
          <w:tblW w:w="10260" w:type="dxa"/>
          <w:tblInd w:w="18" w:type="dxa"/>
          <w:tblLook w:val="04A0"/>
        </w:tblPrEx>
        <w:trPr>
          <w:trHeight w:val="300"/>
        </w:trPr>
        <w:tc>
          <w:tcPr>
            <w:tcW w:w="2880" w:type="dxa"/>
            <w:shd w:val="clear" w:color="auto" w:fill="auto"/>
            <w:noWrap/>
            <w:vAlign w:val="bottom"/>
          </w:tcPr>
          <w:p w:rsidR="0049329C" w:rsidRPr="00EC74DE" w:rsidP="0049329C" w14:paraId="0B18B338" w14:textId="77777777">
            <w:pPr>
              <w:spacing w:after="0" w:line="240" w:lineRule="auto"/>
              <w:jc w:val="center"/>
              <w:rPr>
                <w:rFonts w:eastAsia="Times New Roman" w:cstheme="minorHAnsi"/>
                <w:color w:val="000000"/>
                <w:sz w:val="18"/>
                <w:szCs w:val="18"/>
              </w:rPr>
            </w:pPr>
            <w:r w:rsidRPr="00EC74DE">
              <w:rPr>
                <w:rFonts w:eastAsia="Times New Roman" w:cstheme="minorHAnsi"/>
                <w:color w:val="000000"/>
                <w:sz w:val="18"/>
                <w:szCs w:val="18"/>
              </w:rPr>
              <w:t>Preloaded Variable</w:t>
            </w:r>
          </w:p>
        </w:tc>
        <w:tc>
          <w:tcPr>
            <w:tcW w:w="1440" w:type="dxa"/>
            <w:vAlign w:val="bottom"/>
          </w:tcPr>
          <w:p w:rsidR="0049329C" w:rsidRPr="00EC74DE" w:rsidP="0049329C" w14:paraId="4DA02530" w14:textId="77777777">
            <w:pPr>
              <w:spacing w:after="0" w:line="240" w:lineRule="auto"/>
              <w:jc w:val="center"/>
              <w:rPr>
                <w:rFonts w:eastAsia="Times New Roman" w:cstheme="minorHAnsi"/>
                <w:bCs/>
                <w:color w:val="000000"/>
                <w:sz w:val="18"/>
                <w:szCs w:val="18"/>
              </w:rPr>
            </w:pPr>
            <w:r w:rsidRPr="00EC74DE">
              <w:rPr>
                <w:rFonts w:eastAsia="Times New Roman" w:cstheme="minorHAnsi"/>
                <w:bCs/>
                <w:color w:val="000000"/>
                <w:sz w:val="18"/>
                <w:szCs w:val="18"/>
              </w:rPr>
              <w:t>--</w:t>
            </w:r>
          </w:p>
        </w:tc>
        <w:tc>
          <w:tcPr>
            <w:tcW w:w="2520" w:type="dxa"/>
            <w:shd w:val="clear" w:color="auto" w:fill="auto"/>
            <w:noWrap/>
            <w:vAlign w:val="bottom"/>
          </w:tcPr>
          <w:p w:rsidR="0049329C" w:rsidRPr="00EC74DE" w:rsidP="0049329C" w14:paraId="13BF84F9" w14:textId="77777777">
            <w:pPr>
              <w:spacing w:after="0" w:line="240" w:lineRule="auto"/>
              <w:jc w:val="center"/>
              <w:rPr>
                <w:rFonts w:eastAsia="Times New Roman" w:cstheme="minorHAnsi"/>
                <w:bCs/>
                <w:color w:val="000000"/>
                <w:sz w:val="18"/>
                <w:szCs w:val="18"/>
              </w:rPr>
            </w:pPr>
            <w:r w:rsidRPr="00EC74DE">
              <w:rPr>
                <w:rFonts w:eastAsia="Times New Roman" w:cstheme="minorHAnsi"/>
                <w:bCs/>
                <w:color w:val="000000"/>
                <w:sz w:val="18"/>
                <w:szCs w:val="18"/>
              </w:rPr>
              <w:t>AGO6M_C</w:t>
            </w:r>
          </w:p>
        </w:tc>
        <w:tc>
          <w:tcPr>
            <w:tcW w:w="3420" w:type="dxa"/>
            <w:shd w:val="clear" w:color="auto" w:fill="auto"/>
            <w:noWrap/>
            <w:vAlign w:val="bottom"/>
          </w:tcPr>
          <w:p w:rsidR="0049329C" w:rsidRPr="00EC74DE" w:rsidP="0049329C" w14:paraId="355CF277" w14:textId="77777777">
            <w:pPr>
              <w:spacing w:after="0" w:line="240" w:lineRule="auto"/>
              <w:jc w:val="center"/>
              <w:rPr>
                <w:rFonts w:eastAsia="Times New Roman" w:cstheme="minorHAnsi"/>
                <w:color w:val="000000"/>
                <w:sz w:val="18"/>
                <w:szCs w:val="18"/>
              </w:rPr>
            </w:pPr>
            <w:r w:rsidRPr="00EC74DE">
              <w:rPr>
                <w:rFonts w:eastAsia="Times New Roman" w:cstheme="minorHAnsi"/>
                <w:color w:val="000000"/>
                <w:sz w:val="18"/>
                <w:szCs w:val="18"/>
              </w:rPr>
              <w:t>6 mos before interview: Century Month</w:t>
            </w:r>
          </w:p>
        </w:tc>
      </w:tr>
      <w:tr w14:paraId="1599A350" w14:textId="77777777" w:rsidTr="0049329C">
        <w:tblPrEx>
          <w:tblW w:w="10260" w:type="dxa"/>
          <w:tblInd w:w="18" w:type="dxa"/>
          <w:tblLook w:val="04A0"/>
        </w:tblPrEx>
        <w:trPr>
          <w:trHeight w:val="300"/>
        </w:trPr>
        <w:tc>
          <w:tcPr>
            <w:tcW w:w="2880" w:type="dxa"/>
            <w:shd w:val="clear" w:color="auto" w:fill="auto"/>
            <w:noWrap/>
            <w:vAlign w:val="bottom"/>
          </w:tcPr>
          <w:p w:rsidR="0049329C" w:rsidRPr="00EC74DE" w:rsidP="0049329C" w14:paraId="131B7883" w14:textId="77777777">
            <w:pPr>
              <w:spacing w:after="0" w:line="240" w:lineRule="auto"/>
              <w:jc w:val="center"/>
              <w:rPr>
                <w:rFonts w:eastAsia="Times New Roman" w:cstheme="minorHAnsi"/>
                <w:color w:val="000000"/>
                <w:sz w:val="18"/>
                <w:szCs w:val="18"/>
              </w:rPr>
            </w:pPr>
            <w:r w:rsidRPr="00EC74DE">
              <w:rPr>
                <w:rFonts w:eastAsia="Times New Roman" w:cstheme="minorHAnsi"/>
                <w:color w:val="000000"/>
                <w:sz w:val="18"/>
                <w:szCs w:val="18"/>
              </w:rPr>
              <w:t>Preloaded Variable</w:t>
            </w:r>
          </w:p>
        </w:tc>
        <w:tc>
          <w:tcPr>
            <w:tcW w:w="1440" w:type="dxa"/>
            <w:vAlign w:val="bottom"/>
          </w:tcPr>
          <w:p w:rsidR="0049329C" w:rsidRPr="00EC74DE" w:rsidP="0049329C" w14:paraId="1FEAEC78" w14:textId="77777777">
            <w:pPr>
              <w:spacing w:after="0" w:line="240" w:lineRule="auto"/>
              <w:jc w:val="center"/>
              <w:rPr>
                <w:rFonts w:eastAsia="Times New Roman" w:cstheme="minorHAnsi"/>
                <w:bCs/>
                <w:color w:val="000000"/>
                <w:sz w:val="18"/>
                <w:szCs w:val="18"/>
              </w:rPr>
            </w:pPr>
            <w:r w:rsidRPr="00EC74DE">
              <w:rPr>
                <w:rFonts w:eastAsia="Times New Roman" w:cstheme="minorHAnsi"/>
                <w:bCs/>
                <w:color w:val="000000"/>
                <w:sz w:val="18"/>
                <w:szCs w:val="18"/>
              </w:rPr>
              <w:t>--</w:t>
            </w:r>
          </w:p>
        </w:tc>
        <w:tc>
          <w:tcPr>
            <w:tcW w:w="2520" w:type="dxa"/>
            <w:shd w:val="clear" w:color="auto" w:fill="auto"/>
            <w:noWrap/>
            <w:vAlign w:val="bottom"/>
          </w:tcPr>
          <w:p w:rsidR="0049329C" w:rsidRPr="00EC74DE" w:rsidP="0049329C" w14:paraId="127E77E3" w14:textId="77777777">
            <w:pPr>
              <w:spacing w:after="0" w:line="240" w:lineRule="auto"/>
              <w:jc w:val="center"/>
              <w:rPr>
                <w:rFonts w:eastAsia="Times New Roman" w:cstheme="minorHAnsi"/>
                <w:bCs/>
                <w:color w:val="000000"/>
                <w:sz w:val="18"/>
                <w:szCs w:val="18"/>
              </w:rPr>
            </w:pPr>
            <w:r w:rsidRPr="00EC74DE">
              <w:rPr>
                <w:rFonts w:eastAsia="Times New Roman" w:cstheme="minorHAnsi"/>
                <w:bCs/>
                <w:color w:val="000000"/>
                <w:sz w:val="18"/>
                <w:szCs w:val="18"/>
              </w:rPr>
              <w:t>AGO12M_C</w:t>
            </w:r>
          </w:p>
        </w:tc>
        <w:tc>
          <w:tcPr>
            <w:tcW w:w="3420" w:type="dxa"/>
            <w:shd w:val="clear" w:color="auto" w:fill="auto"/>
            <w:noWrap/>
            <w:vAlign w:val="bottom"/>
          </w:tcPr>
          <w:p w:rsidR="0049329C" w:rsidRPr="00EC74DE" w:rsidP="0049329C" w14:paraId="18C9ED19" w14:textId="77777777">
            <w:pPr>
              <w:spacing w:after="0" w:line="240" w:lineRule="auto"/>
              <w:jc w:val="center"/>
              <w:rPr>
                <w:rFonts w:eastAsia="Times New Roman" w:cstheme="minorHAnsi"/>
                <w:color w:val="000000"/>
                <w:sz w:val="18"/>
                <w:szCs w:val="18"/>
              </w:rPr>
            </w:pPr>
            <w:r w:rsidRPr="00EC74DE">
              <w:rPr>
                <w:rFonts w:eastAsia="Times New Roman" w:cstheme="minorHAnsi"/>
                <w:color w:val="000000"/>
                <w:sz w:val="18"/>
                <w:szCs w:val="18"/>
              </w:rPr>
              <w:t>12 mos before interview: Century Month</w:t>
            </w:r>
          </w:p>
        </w:tc>
      </w:tr>
      <w:tr w14:paraId="6FD205BB" w14:textId="77777777" w:rsidTr="0049329C">
        <w:tblPrEx>
          <w:tblW w:w="10260" w:type="dxa"/>
          <w:tblInd w:w="18" w:type="dxa"/>
          <w:tblLook w:val="04A0"/>
        </w:tblPrEx>
        <w:trPr>
          <w:trHeight w:val="300"/>
        </w:trPr>
        <w:tc>
          <w:tcPr>
            <w:tcW w:w="2880" w:type="dxa"/>
            <w:shd w:val="clear" w:color="auto" w:fill="auto"/>
            <w:noWrap/>
            <w:vAlign w:val="bottom"/>
          </w:tcPr>
          <w:p w:rsidR="0049329C" w:rsidRPr="00EC74DE" w:rsidP="0049329C" w14:paraId="421AF5A0" w14:textId="77777777">
            <w:pPr>
              <w:spacing w:after="0" w:line="240" w:lineRule="auto"/>
              <w:jc w:val="center"/>
              <w:rPr>
                <w:rFonts w:eastAsia="Times New Roman" w:cstheme="minorHAnsi"/>
                <w:color w:val="000000"/>
                <w:sz w:val="18"/>
                <w:szCs w:val="18"/>
              </w:rPr>
            </w:pPr>
            <w:r w:rsidRPr="00EC74DE">
              <w:rPr>
                <w:rFonts w:eastAsia="Times New Roman" w:cstheme="minorHAnsi"/>
                <w:color w:val="000000"/>
                <w:sz w:val="18"/>
                <w:szCs w:val="18"/>
              </w:rPr>
              <w:t>Preloaded Variable</w:t>
            </w:r>
          </w:p>
        </w:tc>
        <w:tc>
          <w:tcPr>
            <w:tcW w:w="1440" w:type="dxa"/>
            <w:vAlign w:val="bottom"/>
          </w:tcPr>
          <w:p w:rsidR="0049329C" w:rsidRPr="00EC74DE" w:rsidP="0049329C" w14:paraId="1F4DD27E" w14:textId="77777777">
            <w:pPr>
              <w:spacing w:after="0" w:line="240" w:lineRule="auto"/>
              <w:jc w:val="center"/>
              <w:rPr>
                <w:rFonts w:eastAsia="Times New Roman" w:cstheme="minorHAnsi"/>
                <w:bCs/>
                <w:color w:val="000000"/>
                <w:sz w:val="18"/>
                <w:szCs w:val="18"/>
              </w:rPr>
            </w:pPr>
            <w:r w:rsidRPr="00EC74DE">
              <w:rPr>
                <w:rFonts w:eastAsia="Times New Roman" w:cstheme="minorHAnsi"/>
                <w:bCs/>
                <w:color w:val="000000"/>
                <w:sz w:val="18"/>
                <w:szCs w:val="18"/>
              </w:rPr>
              <w:t>--</w:t>
            </w:r>
          </w:p>
        </w:tc>
        <w:tc>
          <w:tcPr>
            <w:tcW w:w="2520" w:type="dxa"/>
            <w:shd w:val="clear" w:color="auto" w:fill="auto"/>
            <w:noWrap/>
            <w:vAlign w:val="bottom"/>
          </w:tcPr>
          <w:p w:rsidR="0049329C" w:rsidRPr="00EC74DE" w:rsidP="0049329C" w14:paraId="0790FDAD" w14:textId="77777777">
            <w:pPr>
              <w:spacing w:after="0" w:line="240" w:lineRule="auto"/>
              <w:jc w:val="center"/>
              <w:rPr>
                <w:rFonts w:eastAsia="Times New Roman" w:cstheme="minorHAnsi"/>
                <w:bCs/>
                <w:color w:val="000000"/>
                <w:sz w:val="18"/>
                <w:szCs w:val="18"/>
              </w:rPr>
            </w:pPr>
            <w:r w:rsidRPr="00EC74DE">
              <w:rPr>
                <w:rFonts w:eastAsia="Times New Roman" w:cstheme="minorHAnsi"/>
                <w:bCs/>
                <w:color w:val="000000"/>
                <w:sz w:val="18"/>
                <w:szCs w:val="18"/>
              </w:rPr>
              <w:t>AGO2Y_C</w:t>
            </w:r>
          </w:p>
        </w:tc>
        <w:tc>
          <w:tcPr>
            <w:tcW w:w="3420" w:type="dxa"/>
            <w:shd w:val="clear" w:color="auto" w:fill="auto"/>
            <w:noWrap/>
            <w:vAlign w:val="bottom"/>
          </w:tcPr>
          <w:p w:rsidR="0049329C" w:rsidRPr="00EC74DE" w:rsidP="0049329C" w14:paraId="6060776A" w14:textId="77777777">
            <w:pPr>
              <w:spacing w:after="0" w:line="240" w:lineRule="auto"/>
              <w:jc w:val="center"/>
              <w:rPr>
                <w:rFonts w:eastAsia="Times New Roman" w:cstheme="minorHAnsi"/>
                <w:color w:val="000000"/>
                <w:sz w:val="18"/>
                <w:szCs w:val="18"/>
              </w:rPr>
            </w:pPr>
            <w:r w:rsidRPr="00EC74DE">
              <w:rPr>
                <w:rFonts w:eastAsia="Times New Roman" w:cstheme="minorHAnsi"/>
                <w:color w:val="000000"/>
                <w:sz w:val="18"/>
                <w:szCs w:val="18"/>
              </w:rPr>
              <w:t>2 yrs before interview: Century Month</w:t>
            </w:r>
          </w:p>
        </w:tc>
      </w:tr>
      <w:tr w14:paraId="1F2C1CD8" w14:textId="77777777" w:rsidTr="0049329C">
        <w:tblPrEx>
          <w:tblW w:w="10260" w:type="dxa"/>
          <w:tblInd w:w="18" w:type="dxa"/>
          <w:tblLook w:val="04A0"/>
        </w:tblPrEx>
        <w:trPr>
          <w:trHeight w:val="300"/>
        </w:trPr>
        <w:tc>
          <w:tcPr>
            <w:tcW w:w="2880" w:type="dxa"/>
            <w:shd w:val="clear" w:color="auto" w:fill="auto"/>
            <w:noWrap/>
            <w:vAlign w:val="bottom"/>
          </w:tcPr>
          <w:p w:rsidR="0049329C" w:rsidRPr="00EC74DE" w:rsidP="0049329C" w14:paraId="6732CA2C" w14:textId="77777777">
            <w:pPr>
              <w:spacing w:after="0" w:line="240" w:lineRule="auto"/>
              <w:jc w:val="center"/>
              <w:rPr>
                <w:rFonts w:eastAsia="Times New Roman" w:cstheme="minorHAnsi"/>
                <w:color w:val="000000"/>
                <w:sz w:val="18"/>
                <w:szCs w:val="18"/>
              </w:rPr>
            </w:pPr>
            <w:r w:rsidRPr="00EC74DE">
              <w:rPr>
                <w:rFonts w:eastAsia="Times New Roman" w:cstheme="minorHAnsi"/>
                <w:color w:val="000000"/>
                <w:sz w:val="18"/>
                <w:szCs w:val="18"/>
              </w:rPr>
              <w:t>Eligibility Screener</w:t>
            </w:r>
          </w:p>
        </w:tc>
        <w:tc>
          <w:tcPr>
            <w:tcW w:w="1440" w:type="dxa"/>
            <w:vAlign w:val="bottom"/>
          </w:tcPr>
          <w:p w:rsidR="0049329C" w:rsidRPr="00EC74DE" w:rsidP="0049329C" w14:paraId="2282E1E9" w14:textId="77777777">
            <w:pPr>
              <w:spacing w:after="0" w:line="240" w:lineRule="auto"/>
              <w:jc w:val="center"/>
              <w:rPr>
                <w:rFonts w:eastAsia="Times New Roman" w:cstheme="minorHAnsi"/>
                <w:bCs/>
                <w:color w:val="000000"/>
                <w:sz w:val="18"/>
                <w:szCs w:val="18"/>
              </w:rPr>
            </w:pPr>
            <w:r w:rsidRPr="00EC74DE">
              <w:rPr>
                <w:rFonts w:eastAsia="Times New Roman" w:cstheme="minorHAnsi"/>
                <w:bCs/>
                <w:color w:val="000000"/>
                <w:sz w:val="18"/>
                <w:szCs w:val="18"/>
              </w:rPr>
              <w:t>ES1</w:t>
            </w:r>
          </w:p>
        </w:tc>
        <w:tc>
          <w:tcPr>
            <w:tcW w:w="2520" w:type="dxa"/>
            <w:shd w:val="clear" w:color="auto" w:fill="auto"/>
            <w:noWrap/>
            <w:vAlign w:val="bottom"/>
          </w:tcPr>
          <w:p w:rsidR="0049329C" w:rsidRPr="00EC74DE" w:rsidP="0049329C" w14:paraId="12217F04" w14:textId="77777777">
            <w:pPr>
              <w:spacing w:after="0" w:line="240" w:lineRule="auto"/>
              <w:jc w:val="center"/>
              <w:rPr>
                <w:rFonts w:eastAsia="Times New Roman" w:cstheme="minorHAnsi"/>
                <w:bCs/>
                <w:color w:val="000000"/>
                <w:sz w:val="18"/>
                <w:szCs w:val="18"/>
              </w:rPr>
            </w:pPr>
            <w:r w:rsidRPr="00EC74DE">
              <w:rPr>
                <w:rFonts w:eastAsia="Times New Roman" w:cstheme="minorHAnsi"/>
                <w:bCs/>
                <w:color w:val="000000"/>
                <w:sz w:val="18"/>
                <w:szCs w:val="18"/>
              </w:rPr>
              <w:t>DOB</w:t>
            </w:r>
          </w:p>
        </w:tc>
        <w:tc>
          <w:tcPr>
            <w:tcW w:w="3420" w:type="dxa"/>
            <w:shd w:val="clear" w:color="auto" w:fill="auto"/>
            <w:noWrap/>
            <w:vAlign w:val="bottom"/>
          </w:tcPr>
          <w:p w:rsidR="0049329C" w:rsidRPr="00EC74DE" w:rsidP="0049329C" w14:paraId="2A1267FD" w14:textId="77777777">
            <w:pPr>
              <w:spacing w:after="0" w:line="240" w:lineRule="auto"/>
              <w:jc w:val="center"/>
              <w:rPr>
                <w:rFonts w:eastAsia="Times New Roman" w:cstheme="minorHAnsi"/>
                <w:color w:val="000000"/>
                <w:sz w:val="18"/>
                <w:szCs w:val="18"/>
              </w:rPr>
            </w:pPr>
            <w:r w:rsidRPr="00EC74DE">
              <w:rPr>
                <w:rFonts w:eastAsia="Times New Roman" w:cstheme="minorHAnsi"/>
                <w:color w:val="000000"/>
                <w:sz w:val="18"/>
                <w:szCs w:val="18"/>
              </w:rPr>
              <w:t>Date of birth</w:t>
            </w:r>
          </w:p>
        </w:tc>
      </w:tr>
      <w:tr w14:paraId="772C99E5" w14:textId="77777777" w:rsidTr="0049329C">
        <w:tblPrEx>
          <w:tblW w:w="10260" w:type="dxa"/>
          <w:tblInd w:w="18" w:type="dxa"/>
          <w:tblLook w:val="04A0"/>
        </w:tblPrEx>
        <w:trPr>
          <w:trHeight w:val="300"/>
        </w:trPr>
        <w:tc>
          <w:tcPr>
            <w:tcW w:w="2880" w:type="dxa"/>
            <w:shd w:val="clear" w:color="auto" w:fill="auto"/>
            <w:noWrap/>
            <w:vAlign w:val="bottom"/>
          </w:tcPr>
          <w:p w:rsidR="0049329C" w:rsidRPr="00EC74DE" w:rsidP="0049329C" w14:paraId="7A5B4C54" w14:textId="77777777">
            <w:pPr>
              <w:spacing w:after="0" w:line="240" w:lineRule="auto"/>
              <w:jc w:val="center"/>
              <w:rPr>
                <w:rFonts w:eastAsia="Times New Roman" w:cstheme="minorHAnsi"/>
                <w:color w:val="000000"/>
                <w:sz w:val="18"/>
                <w:szCs w:val="18"/>
              </w:rPr>
            </w:pPr>
            <w:r w:rsidRPr="00EC74DE">
              <w:rPr>
                <w:rFonts w:eastAsia="Times New Roman" w:cstheme="minorHAnsi"/>
                <w:color w:val="000000"/>
                <w:sz w:val="18"/>
                <w:szCs w:val="18"/>
              </w:rPr>
              <w:t>Interviewer Entered Information</w:t>
            </w:r>
          </w:p>
        </w:tc>
        <w:tc>
          <w:tcPr>
            <w:tcW w:w="1440" w:type="dxa"/>
            <w:vAlign w:val="bottom"/>
          </w:tcPr>
          <w:p w:rsidR="0049329C" w:rsidRPr="00EC74DE" w:rsidP="0049329C" w14:paraId="1B8C25C2" w14:textId="77777777">
            <w:pPr>
              <w:spacing w:after="0" w:line="240" w:lineRule="auto"/>
              <w:jc w:val="center"/>
              <w:rPr>
                <w:rFonts w:eastAsia="Times New Roman" w:cstheme="minorHAnsi"/>
                <w:bCs/>
                <w:color w:val="000000"/>
                <w:sz w:val="18"/>
                <w:szCs w:val="18"/>
              </w:rPr>
            </w:pPr>
            <w:r w:rsidRPr="00EC74DE">
              <w:rPr>
                <w:rFonts w:eastAsia="Times New Roman" w:cstheme="minorHAnsi"/>
                <w:bCs/>
                <w:color w:val="000000"/>
                <w:sz w:val="18"/>
                <w:szCs w:val="18"/>
              </w:rPr>
              <w:t>IE2</w:t>
            </w:r>
          </w:p>
        </w:tc>
        <w:tc>
          <w:tcPr>
            <w:tcW w:w="2520" w:type="dxa"/>
            <w:shd w:val="clear" w:color="auto" w:fill="auto"/>
            <w:noWrap/>
            <w:vAlign w:val="bottom"/>
          </w:tcPr>
          <w:p w:rsidR="0049329C" w:rsidRPr="00EC74DE" w:rsidP="0049329C" w14:paraId="6A914509" w14:textId="77777777">
            <w:pPr>
              <w:spacing w:after="0" w:line="240" w:lineRule="auto"/>
              <w:jc w:val="center"/>
              <w:rPr>
                <w:rFonts w:eastAsia="Times New Roman" w:cstheme="minorHAnsi"/>
                <w:bCs/>
                <w:color w:val="000000"/>
                <w:sz w:val="18"/>
                <w:szCs w:val="18"/>
              </w:rPr>
            </w:pPr>
            <w:r w:rsidRPr="00EC74DE">
              <w:rPr>
                <w:rFonts w:eastAsia="Times New Roman" w:cstheme="minorHAnsi"/>
                <w:bCs/>
                <w:color w:val="000000"/>
                <w:sz w:val="18"/>
                <w:szCs w:val="18"/>
              </w:rPr>
              <w:t>CITY</w:t>
            </w:r>
          </w:p>
        </w:tc>
        <w:tc>
          <w:tcPr>
            <w:tcW w:w="3420" w:type="dxa"/>
            <w:shd w:val="clear" w:color="auto" w:fill="auto"/>
            <w:noWrap/>
            <w:vAlign w:val="bottom"/>
          </w:tcPr>
          <w:p w:rsidR="0049329C" w:rsidRPr="00EC74DE" w:rsidP="0049329C" w14:paraId="621267FF" w14:textId="77777777">
            <w:pPr>
              <w:spacing w:after="0" w:line="240" w:lineRule="auto"/>
              <w:jc w:val="center"/>
              <w:rPr>
                <w:rFonts w:eastAsia="Times New Roman" w:cstheme="minorHAnsi"/>
                <w:color w:val="000000"/>
                <w:sz w:val="18"/>
                <w:szCs w:val="18"/>
              </w:rPr>
            </w:pPr>
            <w:r w:rsidRPr="00EC74DE">
              <w:rPr>
                <w:rFonts w:eastAsia="Times New Roman" w:cstheme="minorHAnsi"/>
                <w:color w:val="000000"/>
                <w:sz w:val="18"/>
                <w:szCs w:val="18"/>
              </w:rPr>
              <w:t>City</w:t>
            </w:r>
          </w:p>
        </w:tc>
      </w:tr>
      <w:tr w14:paraId="1551F8F8" w14:textId="77777777" w:rsidTr="0049329C">
        <w:tblPrEx>
          <w:tblW w:w="10260" w:type="dxa"/>
          <w:tblInd w:w="18" w:type="dxa"/>
          <w:tblLook w:val="04A0"/>
        </w:tblPrEx>
        <w:trPr>
          <w:trHeight w:val="300"/>
        </w:trPr>
        <w:tc>
          <w:tcPr>
            <w:tcW w:w="2880" w:type="dxa"/>
            <w:tcBorders>
              <w:left w:val="single" w:sz="4" w:space="0" w:color="auto"/>
            </w:tcBorders>
            <w:shd w:val="clear" w:color="auto" w:fill="auto"/>
            <w:noWrap/>
            <w:vAlign w:val="bottom"/>
          </w:tcPr>
          <w:p w:rsidR="0049329C" w:rsidRPr="00EC74DE" w:rsidP="0049329C" w14:paraId="0518D47D" w14:textId="77777777">
            <w:pPr>
              <w:spacing w:after="0" w:line="240" w:lineRule="auto"/>
              <w:jc w:val="center"/>
              <w:rPr>
                <w:rFonts w:eastAsia="Times New Roman" w:cstheme="minorHAnsi"/>
                <w:color w:val="000000"/>
                <w:sz w:val="18"/>
                <w:szCs w:val="18"/>
              </w:rPr>
            </w:pPr>
            <w:r w:rsidRPr="00EC74DE">
              <w:rPr>
                <w:rFonts w:eastAsia="Times New Roman" w:cstheme="minorHAnsi"/>
                <w:color w:val="000000"/>
                <w:sz w:val="18"/>
                <w:szCs w:val="18"/>
              </w:rPr>
              <w:t>Consent</w:t>
            </w:r>
          </w:p>
        </w:tc>
        <w:tc>
          <w:tcPr>
            <w:tcW w:w="1440" w:type="dxa"/>
            <w:vAlign w:val="bottom"/>
          </w:tcPr>
          <w:p w:rsidR="0049329C" w:rsidRPr="00EC74DE" w:rsidP="0049329C" w14:paraId="249C8146" w14:textId="77777777">
            <w:pPr>
              <w:spacing w:after="0" w:line="240" w:lineRule="auto"/>
              <w:jc w:val="center"/>
              <w:rPr>
                <w:rFonts w:eastAsia="Times New Roman" w:cstheme="minorHAnsi"/>
                <w:bCs/>
                <w:color w:val="000000"/>
                <w:sz w:val="18"/>
                <w:szCs w:val="18"/>
              </w:rPr>
            </w:pPr>
            <w:r w:rsidRPr="00EC74DE">
              <w:rPr>
                <w:rFonts w:eastAsia="Times New Roman" w:cstheme="minorHAnsi"/>
                <w:bCs/>
                <w:color w:val="000000"/>
                <w:sz w:val="18"/>
                <w:szCs w:val="18"/>
              </w:rPr>
              <w:t>CN1</w:t>
            </w:r>
          </w:p>
        </w:tc>
        <w:tc>
          <w:tcPr>
            <w:tcW w:w="2520" w:type="dxa"/>
            <w:shd w:val="clear" w:color="auto" w:fill="auto"/>
            <w:noWrap/>
            <w:vAlign w:val="bottom"/>
          </w:tcPr>
          <w:p w:rsidR="0049329C" w:rsidRPr="00EC74DE" w:rsidP="0049329C" w14:paraId="2318274F" w14:textId="77777777">
            <w:pPr>
              <w:spacing w:after="0" w:line="240" w:lineRule="auto"/>
              <w:jc w:val="center"/>
              <w:rPr>
                <w:rFonts w:eastAsia="Times New Roman" w:cstheme="minorHAnsi"/>
                <w:bCs/>
                <w:color w:val="000000"/>
                <w:sz w:val="18"/>
                <w:szCs w:val="18"/>
              </w:rPr>
            </w:pPr>
            <w:r w:rsidRPr="00EC74DE">
              <w:rPr>
                <w:rFonts w:eastAsia="Times New Roman" w:cstheme="minorHAnsi"/>
                <w:bCs/>
                <w:color w:val="000000"/>
                <w:sz w:val="18"/>
                <w:szCs w:val="18"/>
              </w:rPr>
              <w:t>CONSENTA</w:t>
            </w:r>
          </w:p>
        </w:tc>
        <w:tc>
          <w:tcPr>
            <w:tcW w:w="3420" w:type="dxa"/>
            <w:tcBorders>
              <w:right w:val="single" w:sz="4" w:space="0" w:color="auto"/>
            </w:tcBorders>
            <w:shd w:val="clear" w:color="auto" w:fill="auto"/>
            <w:noWrap/>
            <w:vAlign w:val="bottom"/>
          </w:tcPr>
          <w:p w:rsidR="0049329C" w:rsidRPr="00EC74DE" w:rsidP="0049329C" w14:paraId="70A8C31C" w14:textId="77777777">
            <w:pPr>
              <w:spacing w:after="0" w:line="240" w:lineRule="auto"/>
              <w:jc w:val="center"/>
              <w:rPr>
                <w:rFonts w:eastAsia="Times New Roman" w:cstheme="minorHAnsi"/>
                <w:color w:val="000000"/>
                <w:sz w:val="18"/>
                <w:szCs w:val="18"/>
              </w:rPr>
            </w:pPr>
            <w:r w:rsidRPr="00EC74DE">
              <w:rPr>
                <w:rFonts w:eastAsia="Times New Roman" w:cstheme="minorHAnsi"/>
                <w:color w:val="000000"/>
                <w:sz w:val="18"/>
                <w:szCs w:val="18"/>
              </w:rPr>
              <w:t xml:space="preserve">Consent to survey </w:t>
            </w:r>
          </w:p>
        </w:tc>
      </w:tr>
      <w:tr w14:paraId="28F5E65F" w14:textId="77777777" w:rsidTr="0049329C">
        <w:tblPrEx>
          <w:tblW w:w="10260" w:type="dxa"/>
          <w:tblInd w:w="18" w:type="dxa"/>
          <w:tblLook w:val="04A0"/>
        </w:tblPrEx>
        <w:trPr>
          <w:trHeight w:val="300"/>
        </w:trPr>
        <w:tc>
          <w:tcPr>
            <w:tcW w:w="2880" w:type="dxa"/>
            <w:tcBorders>
              <w:left w:val="single" w:sz="4" w:space="0" w:color="auto"/>
            </w:tcBorders>
            <w:shd w:val="clear" w:color="auto" w:fill="auto"/>
            <w:noWrap/>
            <w:vAlign w:val="bottom"/>
          </w:tcPr>
          <w:p w:rsidR="0049329C" w:rsidRPr="00EC74DE" w:rsidP="0049329C" w14:paraId="04C8F5E0" w14:textId="77777777">
            <w:pPr>
              <w:spacing w:after="0" w:line="240" w:lineRule="auto"/>
              <w:jc w:val="center"/>
              <w:rPr>
                <w:rFonts w:eastAsia="Times New Roman" w:cstheme="minorHAnsi"/>
                <w:color w:val="000000"/>
                <w:sz w:val="18"/>
                <w:szCs w:val="18"/>
              </w:rPr>
            </w:pPr>
            <w:r w:rsidRPr="00EC74DE">
              <w:rPr>
                <w:rFonts w:eastAsia="Times New Roman" w:cstheme="minorHAnsi"/>
                <w:color w:val="000000"/>
                <w:sz w:val="18"/>
                <w:szCs w:val="18"/>
              </w:rPr>
              <w:t>Eligibility Screener</w:t>
            </w:r>
          </w:p>
        </w:tc>
        <w:tc>
          <w:tcPr>
            <w:tcW w:w="1440" w:type="dxa"/>
            <w:vAlign w:val="bottom"/>
          </w:tcPr>
          <w:p w:rsidR="0049329C" w:rsidRPr="00EC74DE" w:rsidP="0049329C" w14:paraId="2C8D3332" w14:textId="77777777">
            <w:pPr>
              <w:spacing w:after="0" w:line="240" w:lineRule="auto"/>
              <w:jc w:val="center"/>
              <w:rPr>
                <w:rFonts w:eastAsia="Times New Roman" w:cstheme="minorHAnsi"/>
                <w:bCs/>
                <w:color w:val="000000"/>
                <w:sz w:val="18"/>
                <w:szCs w:val="18"/>
              </w:rPr>
            </w:pPr>
            <w:r w:rsidRPr="00EC74DE">
              <w:rPr>
                <w:rFonts w:eastAsia="Times New Roman" w:cstheme="minorHAnsi"/>
                <w:bCs/>
                <w:color w:val="000000"/>
                <w:sz w:val="18"/>
                <w:szCs w:val="18"/>
              </w:rPr>
              <w:t>--</w:t>
            </w:r>
          </w:p>
        </w:tc>
        <w:tc>
          <w:tcPr>
            <w:tcW w:w="2520" w:type="dxa"/>
            <w:shd w:val="clear" w:color="auto" w:fill="auto"/>
            <w:noWrap/>
            <w:vAlign w:val="bottom"/>
          </w:tcPr>
          <w:p w:rsidR="0049329C" w:rsidRPr="00EC74DE" w:rsidP="0049329C" w14:paraId="3FF1CE12" w14:textId="77777777">
            <w:pPr>
              <w:spacing w:after="0" w:line="240" w:lineRule="auto"/>
              <w:jc w:val="center"/>
              <w:rPr>
                <w:rFonts w:eastAsia="Times New Roman" w:cstheme="minorHAnsi"/>
                <w:bCs/>
                <w:color w:val="000000"/>
                <w:sz w:val="18"/>
                <w:szCs w:val="18"/>
              </w:rPr>
            </w:pPr>
            <w:r w:rsidRPr="00EC74DE">
              <w:rPr>
                <w:rFonts w:eastAsia="Times New Roman" w:cstheme="minorHAnsi"/>
                <w:bCs/>
                <w:color w:val="000000"/>
                <w:sz w:val="18"/>
                <w:szCs w:val="18"/>
              </w:rPr>
              <w:t>EL_MSM</w:t>
            </w:r>
          </w:p>
        </w:tc>
        <w:tc>
          <w:tcPr>
            <w:tcW w:w="3420" w:type="dxa"/>
            <w:tcBorders>
              <w:right w:val="single" w:sz="4" w:space="0" w:color="auto"/>
            </w:tcBorders>
            <w:shd w:val="clear" w:color="auto" w:fill="auto"/>
            <w:noWrap/>
            <w:vAlign w:val="bottom"/>
          </w:tcPr>
          <w:p w:rsidR="0049329C" w:rsidRPr="00EC74DE" w:rsidP="0049329C" w14:paraId="3A7B5843" w14:textId="77777777">
            <w:pPr>
              <w:spacing w:after="0" w:line="240" w:lineRule="auto"/>
              <w:jc w:val="center"/>
              <w:rPr>
                <w:rFonts w:eastAsia="Times New Roman" w:cstheme="minorHAnsi"/>
                <w:color w:val="000000"/>
                <w:sz w:val="18"/>
                <w:szCs w:val="18"/>
              </w:rPr>
            </w:pPr>
            <w:r w:rsidRPr="00EC74DE">
              <w:rPr>
                <w:rFonts w:eastAsia="Times New Roman" w:cstheme="minorHAnsi"/>
                <w:color w:val="000000"/>
                <w:sz w:val="18"/>
                <w:szCs w:val="18"/>
              </w:rPr>
              <w:t>Eligible:</w:t>
            </w:r>
            <w:r w:rsidRPr="00EC74DE" w:rsidR="009864A8">
              <w:rPr>
                <w:rFonts w:eastAsia="Times New Roman" w:cstheme="minorHAnsi"/>
                <w:color w:val="000000"/>
                <w:sz w:val="18"/>
                <w:szCs w:val="18"/>
              </w:rPr>
              <w:t xml:space="preserve"> </w:t>
            </w:r>
            <w:r w:rsidRPr="00EC74DE">
              <w:rPr>
                <w:rFonts w:eastAsia="Times New Roman" w:cstheme="minorHAnsi"/>
                <w:color w:val="000000"/>
                <w:sz w:val="18"/>
                <w:szCs w:val="18"/>
              </w:rPr>
              <w:t>MSM cycle</w:t>
            </w:r>
          </w:p>
        </w:tc>
      </w:tr>
      <w:tr w14:paraId="108888C3" w14:textId="77777777" w:rsidTr="0049329C">
        <w:tblPrEx>
          <w:tblW w:w="10260" w:type="dxa"/>
          <w:tblInd w:w="18" w:type="dxa"/>
          <w:tblLook w:val="04A0"/>
        </w:tblPrEx>
        <w:trPr>
          <w:trHeight w:val="300"/>
        </w:trPr>
        <w:tc>
          <w:tcPr>
            <w:tcW w:w="2880" w:type="dxa"/>
            <w:tcBorders>
              <w:left w:val="single" w:sz="4" w:space="0" w:color="auto"/>
            </w:tcBorders>
            <w:shd w:val="clear" w:color="auto" w:fill="auto"/>
            <w:noWrap/>
            <w:vAlign w:val="bottom"/>
          </w:tcPr>
          <w:p w:rsidR="0049329C" w:rsidRPr="00EC74DE" w:rsidP="0049329C" w14:paraId="7C9390CB" w14:textId="77777777">
            <w:pPr>
              <w:spacing w:after="0" w:line="240" w:lineRule="auto"/>
              <w:jc w:val="center"/>
              <w:rPr>
                <w:rFonts w:eastAsia="Times New Roman" w:cstheme="minorHAnsi"/>
                <w:color w:val="000000"/>
                <w:sz w:val="18"/>
                <w:szCs w:val="18"/>
              </w:rPr>
            </w:pPr>
            <w:r w:rsidRPr="00EC74DE">
              <w:rPr>
                <w:rFonts w:eastAsia="Times New Roman" w:cstheme="minorHAnsi"/>
                <w:color w:val="000000"/>
                <w:sz w:val="18"/>
                <w:szCs w:val="18"/>
              </w:rPr>
              <w:t>Eligibility Screener</w:t>
            </w:r>
          </w:p>
        </w:tc>
        <w:tc>
          <w:tcPr>
            <w:tcW w:w="1440" w:type="dxa"/>
            <w:vAlign w:val="bottom"/>
          </w:tcPr>
          <w:p w:rsidR="0049329C" w:rsidRPr="00EC74DE" w:rsidP="0049329C" w14:paraId="4426A41F" w14:textId="77777777">
            <w:pPr>
              <w:spacing w:after="0" w:line="240" w:lineRule="auto"/>
              <w:jc w:val="center"/>
              <w:rPr>
                <w:rFonts w:eastAsia="Times New Roman" w:cstheme="minorHAnsi"/>
                <w:bCs/>
                <w:color w:val="000000"/>
                <w:sz w:val="18"/>
                <w:szCs w:val="18"/>
              </w:rPr>
            </w:pPr>
            <w:r w:rsidRPr="00EC74DE">
              <w:rPr>
                <w:rFonts w:eastAsia="Times New Roman" w:cstheme="minorHAnsi"/>
                <w:bCs/>
                <w:color w:val="000000"/>
                <w:sz w:val="18"/>
                <w:szCs w:val="18"/>
              </w:rPr>
              <w:t>--</w:t>
            </w:r>
          </w:p>
        </w:tc>
        <w:tc>
          <w:tcPr>
            <w:tcW w:w="2520" w:type="dxa"/>
            <w:shd w:val="clear" w:color="auto" w:fill="auto"/>
            <w:noWrap/>
            <w:vAlign w:val="bottom"/>
          </w:tcPr>
          <w:p w:rsidR="0049329C" w:rsidRPr="00EC74DE" w:rsidP="0049329C" w14:paraId="19731427" w14:textId="77777777">
            <w:pPr>
              <w:spacing w:after="0" w:line="240" w:lineRule="auto"/>
              <w:jc w:val="center"/>
              <w:rPr>
                <w:rFonts w:eastAsia="Times New Roman" w:cstheme="minorHAnsi"/>
                <w:bCs/>
                <w:color w:val="000000"/>
                <w:sz w:val="18"/>
                <w:szCs w:val="18"/>
              </w:rPr>
            </w:pPr>
            <w:r w:rsidRPr="00EC74DE">
              <w:rPr>
                <w:rFonts w:eastAsia="Times New Roman" w:cstheme="minorHAnsi"/>
                <w:bCs/>
                <w:color w:val="000000"/>
                <w:sz w:val="18"/>
                <w:szCs w:val="18"/>
              </w:rPr>
              <w:t>EL_IDU</w:t>
            </w:r>
          </w:p>
        </w:tc>
        <w:tc>
          <w:tcPr>
            <w:tcW w:w="3420" w:type="dxa"/>
            <w:tcBorders>
              <w:right w:val="single" w:sz="4" w:space="0" w:color="auto"/>
            </w:tcBorders>
            <w:shd w:val="clear" w:color="auto" w:fill="auto"/>
            <w:noWrap/>
            <w:vAlign w:val="bottom"/>
          </w:tcPr>
          <w:p w:rsidR="0049329C" w:rsidRPr="00EC74DE" w:rsidP="0049329C" w14:paraId="6ED8DC4E" w14:textId="77777777">
            <w:pPr>
              <w:spacing w:after="0" w:line="240" w:lineRule="auto"/>
              <w:jc w:val="center"/>
              <w:rPr>
                <w:rFonts w:eastAsia="Times New Roman" w:cstheme="minorHAnsi"/>
                <w:color w:val="000000"/>
                <w:sz w:val="18"/>
                <w:szCs w:val="18"/>
              </w:rPr>
            </w:pPr>
            <w:r w:rsidRPr="00EC74DE">
              <w:rPr>
                <w:rFonts w:eastAsia="Times New Roman" w:cstheme="minorHAnsi"/>
                <w:color w:val="000000"/>
                <w:sz w:val="18"/>
                <w:szCs w:val="18"/>
              </w:rPr>
              <w:t>Eligible:</w:t>
            </w:r>
            <w:r w:rsidRPr="00EC74DE" w:rsidR="009864A8">
              <w:rPr>
                <w:rFonts w:eastAsia="Times New Roman" w:cstheme="minorHAnsi"/>
                <w:color w:val="000000"/>
                <w:sz w:val="18"/>
                <w:szCs w:val="18"/>
              </w:rPr>
              <w:t xml:space="preserve"> </w:t>
            </w:r>
            <w:r w:rsidRPr="00EC74DE">
              <w:rPr>
                <w:rFonts w:eastAsia="Times New Roman" w:cstheme="minorHAnsi"/>
                <w:color w:val="000000"/>
                <w:sz w:val="18"/>
                <w:szCs w:val="18"/>
              </w:rPr>
              <w:t>IDU cycle</w:t>
            </w:r>
          </w:p>
        </w:tc>
      </w:tr>
      <w:tr w14:paraId="4BC4F0B4" w14:textId="77777777" w:rsidTr="0049329C">
        <w:tblPrEx>
          <w:tblW w:w="10260" w:type="dxa"/>
          <w:tblInd w:w="18" w:type="dxa"/>
          <w:tblLook w:val="04A0"/>
        </w:tblPrEx>
        <w:trPr>
          <w:trHeight w:val="300"/>
        </w:trPr>
        <w:tc>
          <w:tcPr>
            <w:tcW w:w="2880" w:type="dxa"/>
            <w:tcBorders>
              <w:left w:val="single" w:sz="4" w:space="0" w:color="auto"/>
            </w:tcBorders>
            <w:shd w:val="clear" w:color="auto" w:fill="auto"/>
            <w:noWrap/>
            <w:vAlign w:val="bottom"/>
          </w:tcPr>
          <w:p w:rsidR="0049329C" w:rsidRPr="00EC74DE" w:rsidP="0049329C" w14:paraId="60F34E05" w14:textId="77777777">
            <w:pPr>
              <w:spacing w:after="0" w:line="240" w:lineRule="auto"/>
              <w:jc w:val="center"/>
              <w:rPr>
                <w:rFonts w:eastAsia="Times New Roman" w:cstheme="minorHAnsi"/>
                <w:color w:val="000000"/>
                <w:sz w:val="18"/>
                <w:szCs w:val="18"/>
              </w:rPr>
            </w:pPr>
            <w:r w:rsidRPr="00EC74DE">
              <w:rPr>
                <w:rFonts w:eastAsia="Times New Roman" w:cstheme="minorHAnsi"/>
                <w:color w:val="000000"/>
                <w:sz w:val="18"/>
                <w:szCs w:val="18"/>
              </w:rPr>
              <w:t>Eligibility Screener</w:t>
            </w:r>
          </w:p>
        </w:tc>
        <w:tc>
          <w:tcPr>
            <w:tcW w:w="1440" w:type="dxa"/>
            <w:vAlign w:val="bottom"/>
          </w:tcPr>
          <w:p w:rsidR="0049329C" w:rsidRPr="00EC74DE" w:rsidP="0049329C" w14:paraId="710503F5" w14:textId="77777777">
            <w:pPr>
              <w:spacing w:after="0" w:line="240" w:lineRule="auto"/>
              <w:jc w:val="center"/>
              <w:rPr>
                <w:rFonts w:eastAsia="Times New Roman" w:cstheme="minorHAnsi"/>
                <w:bCs/>
                <w:color w:val="000000"/>
                <w:sz w:val="18"/>
                <w:szCs w:val="18"/>
              </w:rPr>
            </w:pPr>
            <w:r w:rsidRPr="00EC74DE">
              <w:rPr>
                <w:rFonts w:eastAsia="Times New Roman" w:cstheme="minorHAnsi"/>
                <w:bCs/>
                <w:color w:val="000000"/>
                <w:sz w:val="18"/>
                <w:szCs w:val="18"/>
              </w:rPr>
              <w:t>--</w:t>
            </w:r>
          </w:p>
        </w:tc>
        <w:tc>
          <w:tcPr>
            <w:tcW w:w="2520" w:type="dxa"/>
            <w:shd w:val="clear" w:color="auto" w:fill="auto"/>
            <w:noWrap/>
            <w:vAlign w:val="bottom"/>
          </w:tcPr>
          <w:p w:rsidR="0049329C" w:rsidRPr="00EC74DE" w:rsidP="0049329C" w14:paraId="6875CEA7" w14:textId="77777777">
            <w:pPr>
              <w:spacing w:after="0" w:line="240" w:lineRule="auto"/>
              <w:jc w:val="center"/>
              <w:rPr>
                <w:rFonts w:eastAsia="Times New Roman" w:cstheme="minorHAnsi"/>
                <w:bCs/>
                <w:color w:val="000000"/>
                <w:sz w:val="18"/>
                <w:szCs w:val="18"/>
              </w:rPr>
            </w:pPr>
            <w:r w:rsidRPr="00EC74DE">
              <w:rPr>
                <w:rFonts w:eastAsia="Times New Roman" w:cstheme="minorHAnsi"/>
                <w:bCs/>
                <w:color w:val="000000"/>
                <w:sz w:val="18"/>
                <w:szCs w:val="18"/>
              </w:rPr>
              <w:t>EL_HET</w:t>
            </w:r>
          </w:p>
        </w:tc>
        <w:tc>
          <w:tcPr>
            <w:tcW w:w="3420" w:type="dxa"/>
            <w:tcBorders>
              <w:right w:val="single" w:sz="4" w:space="0" w:color="auto"/>
            </w:tcBorders>
            <w:shd w:val="clear" w:color="auto" w:fill="auto"/>
            <w:noWrap/>
            <w:vAlign w:val="bottom"/>
          </w:tcPr>
          <w:p w:rsidR="0049329C" w:rsidRPr="00EC74DE" w:rsidP="0049329C" w14:paraId="0A85D83A" w14:textId="77777777">
            <w:pPr>
              <w:spacing w:after="0" w:line="240" w:lineRule="auto"/>
              <w:jc w:val="center"/>
              <w:rPr>
                <w:rFonts w:eastAsia="Times New Roman" w:cstheme="minorHAnsi"/>
                <w:color w:val="000000"/>
                <w:sz w:val="18"/>
                <w:szCs w:val="18"/>
              </w:rPr>
            </w:pPr>
            <w:r w:rsidRPr="00EC74DE">
              <w:rPr>
                <w:rFonts w:eastAsia="Times New Roman" w:cstheme="minorHAnsi"/>
                <w:color w:val="000000"/>
                <w:sz w:val="18"/>
                <w:szCs w:val="18"/>
              </w:rPr>
              <w:t>Eligible:</w:t>
            </w:r>
            <w:r w:rsidRPr="00EC74DE" w:rsidR="009864A8">
              <w:rPr>
                <w:rFonts w:eastAsia="Times New Roman" w:cstheme="minorHAnsi"/>
                <w:color w:val="000000"/>
                <w:sz w:val="18"/>
                <w:szCs w:val="18"/>
              </w:rPr>
              <w:t xml:space="preserve"> </w:t>
            </w:r>
            <w:r w:rsidRPr="00EC74DE">
              <w:rPr>
                <w:rFonts w:eastAsia="Times New Roman" w:cstheme="minorHAnsi"/>
                <w:color w:val="000000"/>
                <w:sz w:val="18"/>
                <w:szCs w:val="18"/>
              </w:rPr>
              <w:t>HET cycle</w:t>
            </w:r>
          </w:p>
        </w:tc>
      </w:tr>
      <w:tr w14:paraId="1B2F4073" w14:textId="77777777" w:rsidTr="0049329C">
        <w:tblPrEx>
          <w:tblW w:w="10260" w:type="dxa"/>
          <w:tblInd w:w="18" w:type="dxa"/>
          <w:tblLook w:val="04A0"/>
        </w:tblPrEx>
        <w:trPr>
          <w:trHeight w:val="300"/>
        </w:trPr>
        <w:tc>
          <w:tcPr>
            <w:tcW w:w="2880" w:type="dxa"/>
            <w:tcBorders>
              <w:left w:val="single" w:sz="4" w:space="0" w:color="auto"/>
            </w:tcBorders>
            <w:shd w:val="clear" w:color="auto" w:fill="auto"/>
            <w:noWrap/>
            <w:vAlign w:val="bottom"/>
          </w:tcPr>
          <w:p w:rsidR="00A15620" w:rsidRPr="00EC74DE" w:rsidP="0049329C" w14:paraId="5D52F5BE" w14:textId="77777777">
            <w:pPr>
              <w:spacing w:after="0" w:line="240" w:lineRule="auto"/>
              <w:jc w:val="center"/>
              <w:rPr>
                <w:rFonts w:eastAsia="Times New Roman" w:cstheme="minorHAnsi"/>
                <w:color w:val="000000"/>
                <w:sz w:val="18"/>
                <w:szCs w:val="18"/>
              </w:rPr>
            </w:pPr>
            <w:r w:rsidRPr="00EC74DE">
              <w:rPr>
                <w:rFonts w:eastAsia="Times New Roman" w:cstheme="minorHAnsi"/>
                <w:color w:val="000000"/>
                <w:sz w:val="18"/>
                <w:szCs w:val="18"/>
              </w:rPr>
              <w:t>Drug Treatment</w:t>
            </w:r>
          </w:p>
        </w:tc>
        <w:tc>
          <w:tcPr>
            <w:tcW w:w="1440" w:type="dxa"/>
            <w:vAlign w:val="bottom"/>
          </w:tcPr>
          <w:p w:rsidR="00A15620" w:rsidRPr="00EC74DE" w:rsidP="0049329C" w14:paraId="52AA5762" w14:textId="77777777">
            <w:pPr>
              <w:spacing w:after="0" w:line="240" w:lineRule="auto"/>
              <w:jc w:val="center"/>
              <w:rPr>
                <w:rFonts w:eastAsia="Times New Roman" w:cstheme="minorHAnsi"/>
                <w:bCs/>
                <w:color w:val="000000"/>
                <w:sz w:val="18"/>
                <w:szCs w:val="18"/>
              </w:rPr>
            </w:pPr>
            <w:r w:rsidRPr="00EC74DE">
              <w:rPr>
                <w:rFonts w:eastAsia="Times New Roman" w:cstheme="minorHAnsi"/>
                <w:bCs/>
                <w:color w:val="000000"/>
                <w:sz w:val="18"/>
                <w:szCs w:val="18"/>
              </w:rPr>
              <w:t>---</w:t>
            </w:r>
          </w:p>
        </w:tc>
        <w:tc>
          <w:tcPr>
            <w:tcW w:w="2520" w:type="dxa"/>
            <w:shd w:val="clear" w:color="auto" w:fill="auto"/>
            <w:noWrap/>
            <w:vAlign w:val="bottom"/>
          </w:tcPr>
          <w:p w:rsidR="00A15620" w:rsidRPr="00EC74DE" w:rsidP="0049329C" w14:paraId="6BE730E0" w14:textId="77777777">
            <w:pPr>
              <w:spacing w:after="0" w:line="240" w:lineRule="auto"/>
              <w:jc w:val="center"/>
              <w:rPr>
                <w:rFonts w:eastAsia="Times New Roman" w:cstheme="minorHAnsi"/>
                <w:bCs/>
                <w:color w:val="000000"/>
                <w:sz w:val="18"/>
                <w:szCs w:val="18"/>
              </w:rPr>
            </w:pPr>
            <w:r w:rsidRPr="00EC74DE">
              <w:rPr>
                <w:rFonts w:eastAsia="Times New Roman" w:cstheme="minorHAnsi"/>
                <w:bCs/>
                <w:color w:val="000000"/>
                <w:sz w:val="18"/>
                <w:szCs w:val="18"/>
              </w:rPr>
              <w:t>ENDTX</w:t>
            </w:r>
          </w:p>
        </w:tc>
        <w:tc>
          <w:tcPr>
            <w:tcW w:w="3420" w:type="dxa"/>
            <w:tcBorders>
              <w:right w:val="single" w:sz="4" w:space="0" w:color="auto"/>
            </w:tcBorders>
            <w:shd w:val="clear" w:color="auto" w:fill="auto"/>
            <w:noWrap/>
            <w:vAlign w:val="bottom"/>
          </w:tcPr>
          <w:p w:rsidR="00A15620" w:rsidRPr="00EC74DE" w:rsidP="0049329C" w14:paraId="1F4AFF42" w14:textId="77777777">
            <w:pPr>
              <w:spacing w:after="0" w:line="240" w:lineRule="auto"/>
              <w:jc w:val="center"/>
              <w:rPr>
                <w:rFonts w:eastAsia="Times New Roman" w:cstheme="minorHAnsi"/>
                <w:color w:val="000000"/>
                <w:sz w:val="18"/>
                <w:szCs w:val="18"/>
              </w:rPr>
            </w:pPr>
            <w:r w:rsidRPr="00EC74DE">
              <w:rPr>
                <w:rFonts w:eastAsia="Times New Roman" w:cstheme="minorHAnsi"/>
                <w:color w:val="000000"/>
                <w:sz w:val="18"/>
                <w:szCs w:val="18"/>
              </w:rPr>
              <w:t>Time drug treatment section ended</w:t>
            </w:r>
          </w:p>
        </w:tc>
      </w:tr>
    </w:tbl>
    <w:p w:rsidR="0049329C" w:rsidRPr="00EC74DE" w:rsidP="0049329C" w14:paraId="7EC83B76" w14:textId="77777777">
      <w:pPr>
        <w:rPr>
          <w:sz w:val="18"/>
          <w:szCs w:val="18"/>
        </w:rPr>
      </w:pPr>
    </w:p>
    <w:tbl>
      <w:tblPr>
        <w:tblStyle w:val="TableGrid"/>
        <w:tblW w:w="10260" w:type="dxa"/>
        <w:tblInd w:w="18" w:type="dxa"/>
        <w:tblLook w:val="04A0"/>
      </w:tblPr>
      <w:tblGrid>
        <w:gridCol w:w="1710"/>
        <w:gridCol w:w="8550"/>
      </w:tblGrid>
      <w:tr w14:paraId="4D2DE0CA" w14:textId="77777777" w:rsidTr="0049329C">
        <w:tblPrEx>
          <w:tblW w:w="10260" w:type="dxa"/>
          <w:tblInd w:w="18" w:type="dxa"/>
          <w:tblLook w:val="04A0"/>
        </w:tblPrEx>
        <w:trPr>
          <w:trHeight w:val="300"/>
        </w:trPr>
        <w:tc>
          <w:tcPr>
            <w:tcW w:w="1710" w:type="dxa"/>
            <w:tcBorders>
              <w:right w:val="nil"/>
            </w:tcBorders>
            <w:noWrap/>
            <w:hideMark/>
          </w:tcPr>
          <w:p w:rsidR="0049329C" w:rsidRPr="00EC74DE" w:rsidP="00743E77" w14:paraId="629E2D34" w14:textId="77777777">
            <w:pPr>
              <w:rPr>
                <w:rFonts w:eastAsia="Times New Roman" w:cstheme="minorHAnsi"/>
                <w:b/>
                <w:bCs/>
                <w:color w:val="000000"/>
                <w:sz w:val="18"/>
                <w:szCs w:val="18"/>
              </w:rPr>
            </w:pPr>
            <w:r w:rsidRPr="00EC74DE">
              <w:rPr>
                <w:rFonts w:eastAsia="Times New Roman" w:cstheme="minorHAnsi"/>
                <w:b/>
                <w:bCs/>
                <w:color w:val="000000"/>
                <w:sz w:val="18"/>
                <w:szCs w:val="18"/>
              </w:rPr>
              <w:t>Universe_HT</w:t>
            </w:r>
            <w:r w:rsidRPr="00EC74DE" w:rsidR="00743E77">
              <w:rPr>
                <w:rFonts w:eastAsia="Times New Roman" w:cstheme="minorHAnsi"/>
                <w:b/>
                <w:bCs/>
                <w:color w:val="000000"/>
                <w:sz w:val="18"/>
                <w:szCs w:val="18"/>
              </w:rPr>
              <w:t>.</w:t>
            </w:r>
          </w:p>
        </w:tc>
        <w:tc>
          <w:tcPr>
            <w:tcW w:w="8550" w:type="dxa"/>
            <w:tcBorders>
              <w:left w:val="nil"/>
            </w:tcBorders>
          </w:tcPr>
          <w:p w:rsidR="0049329C" w:rsidRPr="00EC74DE" w:rsidP="007D66EC" w14:paraId="69391029" w14:textId="77777777">
            <w:pPr>
              <w:rPr>
                <w:rFonts w:eastAsia="Times New Roman" w:cstheme="minorHAnsi"/>
                <w:color w:val="000000"/>
                <w:sz w:val="18"/>
                <w:szCs w:val="18"/>
              </w:rPr>
            </w:pPr>
            <w:r w:rsidRPr="00EC74DE">
              <w:rPr>
                <w:rFonts w:eastAsia="Times New Roman" w:cstheme="minorHAnsi"/>
                <w:bCs/>
                <w:color w:val="000000"/>
                <w:sz w:val="18"/>
                <w:szCs w:val="18"/>
              </w:rPr>
              <w:t>All Eligible Rs (CYCLE EQ 1 &amp; EL_MSM EQ 1) or (CYCLE EQ 2 &amp; EL_IDU EQ 1) or (CYCLE EQ 3 &amp; EL_HET EQ 1)</w:t>
            </w:r>
            <w:r w:rsidRPr="00EC74DE">
              <w:rPr>
                <w:rFonts w:eastAsia="Times New Roman" w:cstheme="minorHAnsi"/>
                <w:color w:val="000000"/>
                <w:sz w:val="18"/>
                <w:szCs w:val="18"/>
              </w:rPr>
              <w:t xml:space="preserve"> who consent to interview (CN1 EQ 1)</w:t>
            </w:r>
            <w:r w:rsidRPr="00EC74DE" w:rsidR="00A15620">
              <w:rPr>
                <w:rFonts w:eastAsia="Times New Roman" w:cstheme="minorHAnsi"/>
                <w:color w:val="000000"/>
                <w:sz w:val="18"/>
                <w:szCs w:val="18"/>
              </w:rPr>
              <w:t xml:space="preserve"> and completed prior section (ENDTX </w:t>
            </w:r>
            <w:r w:rsidR="00E95511">
              <w:rPr>
                <w:rFonts w:eastAsia="Times New Roman" w:cstheme="minorHAnsi"/>
                <w:color w:val="000000"/>
                <w:sz w:val="18"/>
                <w:szCs w:val="18"/>
              </w:rPr>
              <w:t>is</w:t>
            </w:r>
            <w:r w:rsidRPr="00EC74DE" w:rsidR="00E95511">
              <w:rPr>
                <w:rFonts w:eastAsia="Times New Roman" w:cstheme="minorHAnsi"/>
                <w:color w:val="000000"/>
                <w:sz w:val="18"/>
                <w:szCs w:val="18"/>
              </w:rPr>
              <w:t xml:space="preserve"> </w:t>
            </w:r>
            <w:r w:rsidRPr="00EC74DE" w:rsidR="00A15620">
              <w:rPr>
                <w:rFonts w:eastAsia="Times New Roman" w:cstheme="minorHAnsi"/>
                <w:color w:val="000000"/>
                <w:sz w:val="18"/>
                <w:szCs w:val="18"/>
              </w:rPr>
              <w:t>not missing</w:t>
            </w:r>
            <w:r w:rsidR="001E0C85">
              <w:rPr>
                <w:rFonts w:eastAsia="Times New Roman" w:cstheme="minorHAnsi"/>
                <w:color w:val="000000"/>
                <w:sz w:val="18"/>
                <w:szCs w:val="18"/>
              </w:rPr>
              <w:t>)</w:t>
            </w:r>
            <w:r w:rsidRPr="00EC74DE" w:rsidR="00A15620">
              <w:rPr>
                <w:rFonts w:eastAsia="Times New Roman" w:cstheme="minorHAnsi"/>
                <w:color w:val="000000"/>
                <w:sz w:val="18"/>
                <w:szCs w:val="18"/>
              </w:rPr>
              <w:t>.</w:t>
            </w:r>
          </w:p>
        </w:tc>
      </w:tr>
    </w:tbl>
    <w:p w:rsidR="0049329C" w:rsidRPr="00EC74DE" w:rsidP="0049329C" w14:paraId="741594CC" w14:textId="77777777">
      <w:pPr>
        <w:rPr>
          <w:sz w:val="18"/>
          <w:szCs w:val="18"/>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728"/>
        <w:gridCol w:w="2610"/>
        <w:gridCol w:w="5940"/>
      </w:tblGrid>
      <w:tr w14:paraId="3933193B" w14:textId="77777777" w:rsidTr="00195215">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728" w:type="dxa"/>
            <w:vAlign w:val="bottom"/>
          </w:tcPr>
          <w:p w:rsidR="00FC5ABB" w:rsidRPr="00EC74DE" w:rsidP="00FC5ABB" w14:paraId="7AFA5A21"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CALC_BEGHT.</w:t>
            </w:r>
          </w:p>
        </w:tc>
        <w:tc>
          <w:tcPr>
            <w:tcW w:w="2610" w:type="dxa"/>
            <w:vAlign w:val="bottom"/>
          </w:tcPr>
          <w:p w:rsidR="00FC5ABB" w:rsidRPr="00EC74DE" w:rsidP="002E3DD0" w14:paraId="7160A649" w14:textId="77777777">
            <w:pPr>
              <w:contextualSpacing/>
              <w:rPr>
                <w:rFonts w:eastAsia="Times New Roman" w:cstheme="minorHAnsi"/>
                <w:b/>
                <w:bCs/>
                <w:color w:val="000000"/>
                <w:sz w:val="18"/>
                <w:szCs w:val="18"/>
              </w:rPr>
            </w:pPr>
          </w:p>
        </w:tc>
        <w:tc>
          <w:tcPr>
            <w:tcW w:w="5940" w:type="dxa"/>
            <w:vAlign w:val="bottom"/>
          </w:tcPr>
          <w:p w:rsidR="00FC5ABB" w:rsidRPr="00EC74DE" w:rsidP="002E3DD0" w14:paraId="23D839EE" w14:textId="77777777">
            <w:pPr>
              <w:contextualSpacing/>
              <w:rPr>
                <w:rFonts w:eastAsia="Times New Roman" w:cstheme="minorHAnsi"/>
                <w:b/>
                <w:bCs/>
                <w:color w:val="000000"/>
                <w:sz w:val="18"/>
                <w:szCs w:val="18"/>
              </w:rPr>
            </w:pPr>
          </w:p>
        </w:tc>
      </w:tr>
      <w:tr w14:paraId="626EDF93" w14:textId="77777777" w:rsidTr="00195215">
        <w:tblPrEx>
          <w:tblW w:w="10278" w:type="dxa"/>
          <w:tblLayout w:type="fixed"/>
          <w:tblLook w:val="04A0"/>
        </w:tblPrEx>
        <w:tc>
          <w:tcPr>
            <w:tcW w:w="1728" w:type="dxa"/>
            <w:vAlign w:val="bottom"/>
          </w:tcPr>
          <w:p w:rsidR="00FC5ABB" w:rsidRPr="00EC74DE" w:rsidP="002E3DD0" w14:paraId="785BC7FE"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BEGHT</w:t>
            </w:r>
          </w:p>
        </w:tc>
        <w:tc>
          <w:tcPr>
            <w:tcW w:w="2610" w:type="dxa"/>
            <w:vAlign w:val="bottom"/>
          </w:tcPr>
          <w:p w:rsidR="00FC5ABB" w:rsidRPr="00EC74DE" w:rsidP="00395D77" w14:paraId="74145A20" w14:textId="77777777">
            <w:pPr>
              <w:contextualSpacing/>
              <w:rPr>
                <w:rFonts w:eastAsia="Times New Roman" w:cstheme="minorHAnsi"/>
                <w:color w:val="000000"/>
                <w:sz w:val="18"/>
                <w:szCs w:val="18"/>
              </w:rPr>
            </w:pPr>
            <w:r w:rsidRPr="00EC74DE">
              <w:rPr>
                <w:rFonts w:eastAsia="Times New Roman" w:cstheme="minorHAnsi"/>
                <w:color w:val="000000"/>
                <w:sz w:val="18"/>
                <w:szCs w:val="18"/>
              </w:rPr>
              <w:t xml:space="preserve">Time at beginning of </w:t>
            </w:r>
            <w:r w:rsidR="00395D77">
              <w:rPr>
                <w:rFonts w:eastAsia="Times New Roman" w:cstheme="minorHAnsi"/>
                <w:color w:val="000000"/>
                <w:sz w:val="18"/>
                <w:szCs w:val="18"/>
              </w:rPr>
              <w:t xml:space="preserve">HIV </w:t>
            </w:r>
            <w:r w:rsidRPr="00EC74DE">
              <w:rPr>
                <w:rFonts w:eastAsia="Times New Roman" w:cstheme="minorHAnsi"/>
                <w:color w:val="000000"/>
                <w:sz w:val="18"/>
                <w:szCs w:val="18"/>
              </w:rPr>
              <w:t>testing section</w:t>
            </w:r>
          </w:p>
        </w:tc>
        <w:tc>
          <w:tcPr>
            <w:tcW w:w="5940" w:type="dxa"/>
            <w:vAlign w:val="bottom"/>
          </w:tcPr>
          <w:p w:rsidR="00FC5ABB" w:rsidRPr="00EC74DE" w:rsidP="009864A8" w14:paraId="4BD26B65" w14:textId="77777777">
            <w:pPr>
              <w:contextualSpacing/>
              <w:rPr>
                <w:rFonts w:eastAsia="Times New Roman" w:cstheme="minorHAnsi"/>
                <w:color w:val="000000"/>
                <w:sz w:val="18"/>
                <w:szCs w:val="18"/>
              </w:rPr>
            </w:pPr>
            <w:r w:rsidRPr="00EC74DE">
              <w:rPr>
                <w:rFonts w:eastAsia="Times New Roman" w:cstheme="minorHAnsi"/>
                <w:color w:val="000000"/>
                <w:sz w:val="18"/>
                <w:szCs w:val="18"/>
              </w:rPr>
              <w:t>BEG</w:t>
            </w:r>
            <w:r w:rsidRPr="00EC74DE" w:rsidR="009864A8">
              <w:rPr>
                <w:rFonts w:eastAsia="Times New Roman" w:cstheme="minorHAnsi"/>
                <w:color w:val="000000"/>
                <w:sz w:val="18"/>
                <w:szCs w:val="18"/>
              </w:rPr>
              <w:t>HT</w:t>
            </w:r>
            <w:r w:rsidRPr="00EC74DE">
              <w:rPr>
                <w:rFonts w:eastAsia="Times New Roman" w:cstheme="minorHAnsi"/>
                <w:color w:val="000000"/>
                <w:sz w:val="18"/>
                <w:szCs w:val="18"/>
              </w:rPr>
              <w:t xml:space="preserve"> = Current time</w:t>
            </w:r>
          </w:p>
        </w:tc>
      </w:tr>
    </w:tbl>
    <w:p w:rsidR="00FC5ABB" w:rsidRPr="00634B43" w:rsidP="00634B43" w14:paraId="5283FB18" w14:textId="4FCB54E9">
      <w:pPr>
        <w:pStyle w:val="Heading2Q-aire"/>
      </w:pPr>
      <w:r>
        <w:t>HIV Test, Ever</w:t>
      </w:r>
    </w:p>
    <w:tbl>
      <w:tblPr>
        <w:tblStyle w:val="TableGrid"/>
        <w:tblW w:w="10260" w:type="dxa"/>
        <w:tblInd w:w="18" w:type="dxa"/>
        <w:tblLook w:val="04A0"/>
      </w:tblPr>
      <w:tblGrid>
        <w:gridCol w:w="1293"/>
        <w:gridCol w:w="8967"/>
      </w:tblGrid>
      <w:tr w14:paraId="7216AEA7" w14:textId="77777777" w:rsidTr="0049329C">
        <w:tblPrEx>
          <w:tblW w:w="10260" w:type="dxa"/>
          <w:tblInd w:w="18" w:type="dxa"/>
          <w:tblLook w:val="04A0"/>
        </w:tblPrEx>
        <w:trPr>
          <w:trHeight w:val="300"/>
        </w:trPr>
        <w:tc>
          <w:tcPr>
            <w:tcW w:w="1293" w:type="dxa"/>
            <w:tcBorders>
              <w:right w:val="nil"/>
            </w:tcBorders>
            <w:noWrap/>
            <w:hideMark/>
          </w:tcPr>
          <w:p w:rsidR="0049329C" w:rsidRPr="00EC74DE" w:rsidP="0049329C" w14:paraId="2C44A8C1" w14:textId="77777777">
            <w:pPr>
              <w:rPr>
                <w:rFonts w:eastAsia="Times New Roman" w:cstheme="minorHAnsi"/>
                <w:b/>
                <w:bCs/>
                <w:color w:val="000000"/>
                <w:sz w:val="18"/>
                <w:szCs w:val="18"/>
              </w:rPr>
            </w:pPr>
            <w:r w:rsidRPr="00EC74DE">
              <w:rPr>
                <w:rFonts w:eastAsia="Times New Roman" w:cstheme="minorHAnsi"/>
                <w:b/>
                <w:bCs/>
                <w:color w:val="000000"/>
                <w:sz w:val="18"/>
                <w:szCs w:val="18"/>
              </w:rPr>
              <w:t>INTRO_HT1.</w:t>
            </w:r>
          </w:p>
        </w:tc>
        <w:tc>
          <w:tcPr>
            <w:tcW w:w="8967" w:type="dxa"/>
            <w:tcBorders>
              <w:left w:val="nil"/>
            </w:tcBorders>
          </w:tcPr>
          <w:p w:rsidR="0049329C" w:rsidRPr="00EC74DE" w:rsidP="0049329C" w14:paraId="610AB034" w14:textId="77777777">
            <w:pPr>
              <w:rPr>
                <w:rFonts w:eastAsia="Times New Roman" w:cstheme="minorHAnsi"/>
                <w:color w:val="000000"/>
                <w:sz w:val="18"/>
                <w:szCs w:val="18"/>
                <w:lang w:val="es-ES"/>
              </w:rPr>
            </w:pPr>
            <w:r w:rsidRPr="00EC74DE">
              <w:rPr>
                <w:rFonts w:eastAsia="Times New Roman" w:cstheme="minorHAnsi"/>
                <w:color w:val="000000"/>
                <w:sz w:val="18"/>
                <w:szCs w:val="18"/>
                <w:lang w:val="es-ES"/>
              </w:rPr>
              <w:t xml:space="preserve">DISPLAY: </w:t>
            </w:r>
            <w:r w:rsidR="00F326D7">
              <w:rPr>
                <w:rFonts w:eastAsia="Times New Roman" w:cstheme="minorHAnsi"/>
                <w:color w:val="000000"/>
                <w:sz w:val="18"/>
                <w:szCs w:val="18"/>
                <w:lang w:val="es-ES"/>
              </w:rPr>
              <w:t>"</w:t>
            </w:r>
            <w:r w:rsidRPr="00EC74DE">
              <w:rPr>
                <w:color w:val="000000"/>
                <w:sz w:val="18"/>
                <w:lang w:val="es-ES"/>
              </w:rPr>
              <w:t>DIGA: Ahora le voy a hacer algunas preguntas sobre la prueba del VIH. Recuerde, la prueba del VIH determina si una persona tiene el virus que causa el SIDA.</w:t>
            </w:r>
            <w:r w:rsidR="00F326D7">
              <w:rPr>
                <w:color w:val="000000"/>
                <w:sz w:val="18"/>
                <w:lang w:val="es-ES"/>
              </w:rPr>
              <w:t>"</w:t>
            </w:r>
          </w:p>
        </w:tc>
      </w:tr>
    </w:tbl>
    <w:p w:rsidR="0049329C" w:rsidRPr="00EC74DE" w:rsidP="0049329C" w14:paraId="6B372EDB" w14:textId="77777777">
      <w:pPr>
        <w:rPr>
          <w:rFonts w:cstheme="minorHAnsi"/>
          <w:b/>
          <w:sz w:val="18"/>
          <w:szCs w:val="18"/>
          <w:lang w:val="es-ES"/>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860"/>
        <w:gridCol w:w="1260"/>
        <w:gridCol w:w="2700"/>
      </w:tblGrid>
      <w:tr w14:paraId="4CE0EDE9" w14:textId="77777777" w:rsidTr="00FC3DA3">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gridSpan w:val="2"/>
            <w:vAlign w:val="bottom"/>
          </w:tcPr>
          <w:p w:rsidR="0049329C" w:rsidRPr="00EC74DE" w:rsidP="0049329C" w14:paraId="3F0D80DE" w14:textId="77777777">
            <w:pPr>
              <w:rPr>
                <w:rFonts w:eastAsia="Times New Roman" w:cstheme="minorHAnsi"/>
                <w:b/>
                <w:bCs/>
                <w:color w:val="000000"/>
                <w:sz w:val="18"/>
                <w:szCs w:val="18"/>
              </w:rPr>
            </w:pPr>
            <w:r w:rsidRPr="00EC74DE">
              <w:rPr>
                <w:rFonts w:eastAsia="Times New Roman" w:cstheme="minorHAnsi"/>
                <w:b/>
                <w:bCs/>
                <w:color w:val="000000"/>
                <w:sz w:val="18"/>
                <w:szCs w:val="18"/>
              </w:rPr>
              <w:t>HT1.</w:t>
            </w:r>
          </w:p>
        </w:tc>
        <w:tc>
          <w:tcPr>
            <w:tcW w:w="8820" w:type="dxa"/>
            <w:gridSpan w:val="3"/>
            <w:vAlign w:val="bottom"/>
          </w:tcPr>
          <w:p w:rsidR="0049329C" w:rsidRPr="00EC74DE" w:rsidP="00CB105E" w14:paraId="0415A17D" w14:textId="77777777">
            <w:pPr>
              <w:rPr>
                <w:rFonts w:eastAsia="Times New Roman" w:cstheme="minorHAnsi"/>
                <w:b/>
                <w:bCs/>
                <w:color w:val="000000"/>
                <w:sz w:val="18"/>
                <w:szCs w:val="18"/>
                <w:lang w:val=""/>
              </w:rPr>
            </w:pPr>
            <w:r w:rsidRPr="00EC74DE">
              <w:rPr>
                <w:b/>
                <w:color w:val="000000"/>
                <w:sz w:val="18"/>
                <w:lang w:val=""/>
              </w:rPr>
              <w:t>¿Alguna vez se ha hecho la prueba del VIH?</w:t>
            </w:r>
          </w:p>
        </w:tc>
      </w:tr>
      <w:tr w14:paraId="4BB3EEFC" w14:textId="77777777" w:rsidTr="00FC3DA3">
        <w:tblPrEx>
          <w:tblW w:w="10278" w:type="dxa"/>
          <w:tblLayout w:type="fixed"/>
          <w:tblLook w:val="04A0"/>
        </w:tblPrEx>
        <w:tc>
          <w:tcPr>
            <w:tcW w:w="1458" w:type="dxa"/>
            <w:gridSpan w:val="2"/>
            <w:vAlign w:val="bottom"/>
          </w:tcPr>
          <w:p w:rsidR="0049329C" w:rsidRPr="00EC74DE" w:rsidP="0049329C" w14:paraId="6C13D1A4" w14:textId="77777777">
            <w:pPr>
              <w:rPr>
                <w:rFonts w:eastAsia="Times New Roman" w:cstheme="minorHAnsi"/>
                <w:bCs/>
                <w:color w:val="000000"/>
                <w:sz w:val="18"/>
                <w:szCs w:val="18"/>
              </w:rPr>
            </w:pPr>
            <w:r w:rsidRPr="00EC74DE">
              <w:rPr>
                <w:rFonts w:eastAsia="Times New Roman" w:cstheme="minorHAnsi"/>
                <w:bCs/>
                <w:color w:val="000000"/>
                <w:sz w:val="18"/>
                <w:szCs w:val="18"/>
              </w:rPr>
              <w:t>EVERTEST</w:t>
            </w:r>
          </w:p>
        </w:tc>
        <w:tc>
          <w:tcPr>
            <w:tcW w:w="6120" w:type="dxa"/>
            <w:gridSpan w:val="2"/>
            <w:vAlign w:val="bottom"/>
          </w:tcPr>
          <w:p w:rsidR="0049329C" w:rsidRPr="00EC74DE" w:rsidP="0049329C" w14:paraId="4F5E8427" w14:textId="77777777">
            <w:pPr>
              <w:rPr>
                <w:rFonts w:eastAsia="Times New Roman" w:cstheme="minorHAnsi"/>
                <w:color w:val="000000"/>
                <w:sz w:val="18"/>
                <w:szCs w:val="18"/>
              </w:rPr>
            </w:pPr>
            <w:r w:rsidRPr="00EC74DE">
              <w:rPr>
                <w:rFonts w:eastAsia="Times New Roman" w:cstheme="minorHAnsi"/>
                <w:color w:val="000000"/>
                <w:sz w:val="18"/>
                <w:szCs w:val="18"/>
              </w:rPr>
              <w:t>Ever tested for HIV</w:t>
            </w:r>
          </w:p>
        </w:tc>
        <w:tc>
          <w:tcPr>
            <w:tcW w:w="2700" w:type="dxa"/>
            <w:vAlign w:val="bottom"/>
          </w:tcPr>
          <w:p w:rsidR="0049329C" w:rsidRPr="00EC74DE" w:rsidP="0049329C" w14:paraId="7800A481" w14:textId="77777777">
            <w:pPr>
              <w:rPr>
                <w:rFonts w:eastAsia="Times New Roman" w:cstheme="minorHAnsi"/>
                <w:color w:val="000000"/>
                <w:sz w:val="18"/>
                <w:szCs w:val="18"/>
              </w:rPr>
            </w:pPr>
          </w:p>
        </w:tc>
      </w:tr>
      <w:tr w14:paraId="31718A17" w14:textId="77777777" w:rsidTr="00FC3DA3">
        <w:tblPrEx>
          <w:tblW w:w="10278" w:type="dxa"/>
          <w:tblLayout w:type="fixed"/>
          <w:tblLook w:val="04A0"/>
        </w:tblPrEx>
        <w:trPr>
          <w:gridBefore w:val="1"/>
          <w:wBefore w:w="18" w:type="dxa"/>
        </w:trPr>
        <w:tc>
          <w:tcPr>
            <w:tcW w:w="1440" w:type="dxa"/>
          </w:tcPr>
          <w:p w:rsidR="002753FC" w:rsidRPr="00EC74DE" w:rsidP="0049329C" w14:paraId="50E418C8" w14:textId="77777777">
            <w:pPr>
              <w:rPr>
                <w:rFonts w:eastAsia="Times New Roman" w:cstheme="minorHAnsi"/>
                <w:color w:val="000000"/>
                <w:sz w:val="18"/>
                <w:szCs w:val="18"/>
              </w:rPr>
            </w:pPr>
          </w:p>
        </w:tc>
        <w:tc>
          <w:tcPr>
            <w:tcW w:w="4860" w:type="dxa"/>
            <w:vAlign w:val="bottom"/>
          </w:tcPr>
          <w:p w:rsidR="002753FC" w:rsidRPr="00EC74DE" w:rsidP="00A50EB3" w14:paraId="59978553"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No</w:t>
            </w:r>
            <w:r w:rsidRPr="00EC74DE">
              <w:rPr>
                <w:rFonts w:eastAsia="Times New Roman" w:cstheme="minorHAnsi"/>
                <w:color w:val="000000"/>
                <w:sz w:val="18"/>
                <w:szCs w:val="18"/>
              </w:rPr>
              <w:tab/>
            </w:r>
          </w:p>
        </w:tc>
        <w:tc>
          <w:tcPr>
            <w:tcW w:w="1260" w:type="dxa"/>
            <w:vAlign w:val="bottom"/>
          </w:tcPr>
          <w:p w:rsidR="002753FC" w:rsidRPr="00EC74DE" w:rsidP="0049329C" w14:paraId="24E2A4BC" w14:textId="77777777">
            <w:pPr>
              <w:jc w:val="right"/>
              <w:rPr>
                <w:rFonts w:eastAsia="Times New Roman" w:cstheme="minorHAnsi"/>
                <w:bCs/>
                <w:color w:val="000000"/>
                <w:sz w:val="18"/>
                <w:szCs w:val="18"/>
              </w:rPr>
            </w:pPr>
            <w:r w:rsidRPr="00EC74DE">
              <w:rPr>
                <w:rFonts w:eastAsia="Times New Roman" w:cstheme="minorHAnsi"/>
                <w:bCs/>
                <w:color w:val="000000"/>
                <w:sz w:val="18"/>
                <w:szCs w:val="18"/>
              </w:rPr>
              <w:t>0</w:t>
            </w:r>
          </w:p>
        </w:tc>
        <w:tc>
          <w:tcPr>
            <w:tcW w:w="2700" w:type="dxa"/>
          </w:tcPr>
          <w:p w:rsidR="002753FC" w:rsidRPr="00EC74DE" w:rsidP="0049329C" w14:paraId="25D68323" w14:textId="77777777">
            <w:pPr>
              <w:rPr>
                <w:rFonts w:eastAsia="Times New Roman" w:cstheme="minorHAnsi"/>
                <w:bCs/>
                <w:color w:val="000000"/>
                <w:sz w:val="18"/>
                <w:szCs w:val="18"/>
              </w:rPr>
            </w:pPr>
          </w:p>
        </w:tc>
      </w:tr>
      <w:tr w14:paraId="079A6003" w14:textId="77777777" w:rsidTr="00FC3DA3">
        <w:tblPrEx>
          <w:tblW w:w="10278" w:type="dxa"/>
          <w:tblLayout w:type="fixed"/>
          <w:tblLook w:val="04A0"/>
        </w:tblPrEx>
        <w:trPr>
          <w:gridBefore w:val="1"/>
          <w:wBefore w:w="18" w:type="dxa"/>
        </w:trPr>
        <w:tc>
          <w:tcPr>
            <w:tcW w:w="1440" w:type="dxa"/>
          </w:tcPr>
          <w:p w:rsidR="002753FC" w:rsidRPr="00EC74DE" w:rsidP="0049329C" w14:paraId="6BCB6CEB" w14:textId="77777777">
            <w:pPr>
              <w:rPr>
                <w:rFonts w:eastAsia="Times New Roman" w:cstheme="minorHAnsi"/>
                <w:color w:val="000000"/>
                <w:sz w:val="18"/>
                <w:szCs w:val="18"/>
              </w:rPr>
            </w:pPr>
          </w:p>
        </w:tc>
        <w:tc>
          <w:tcPr>
            <w:tcW w:w="4860" w:type="dxa"/>
            <w:vAlign w:val="bottom"/>
          </w:tcPr>
          <w:p w:rsidR="002753FC" w:rsidRPr="00EC74DE" w:rsidP="00A50EB3" w14:paraId="761E6808"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Sí</w:t>
            </w:r>
            <w:r w:rsidRPr="00EC74DE">
              <w:rPr>
                <w:rFonts w:eastAsia="Times New Roman" w:cstheme="minorHAnsi"/>
                <w:color w:val="000000"/>
                <w:sz w:val="18"/>
                <w:szCs w:val="18"/>
              </w:rPr>
              <w:tab/>
            </w:r>
          </w:p>
        </w:tc>
        <w:tc>
          <w:tcPr>
            <w:tcW w:w="1260" w:type="dxa"/>
            <w:vAlign w:val="bottom"/>
          </w:tcPr>
          <w:p w:rsidR="002753FC" w:rsidRPr="00EC74DE" w:rsidP="0049329C" w14:paraId="0789F412" w14:textId="77777777">
            <w:pPr>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2700" w:type="dxa"/>
          </w:tcPr>
          <w:p w:rsidR="002753FC" w:rsidRPr="00EC74DE" w:rsidP="0049329C" w14:paraId="5264FF13" w14:textId="77777777">
            <w:pPr>
              <w:rPr>
                <w:rFonts w:eastAsia="Times New Roman" w:cstheme="minorHAnsi"/>
                <w:bCs/>
                <w:color w:val="000000"/>
                <w:sz w:val="18"/>
                <w:szCs w:val="18"/>
              </w:rPr>
            </w:pPr>
          </w:p>
        </w:tc>
      </w:tr>
      <w:tr w14:paraId="02158BF6" w14:textId="77777777" w:rsidTr="00FC3DA3">
        <w:tblPrEx>
          <w:tblW w:w="10278" w:type="dxa"/>
          <w:tblLayout w:type="fixed"/>
          <w:tblLook w:val="04A0"/>
        </w:tblPrEx>
        <w:trPr>
          <w:gridBefore w:val="1"/>
          <w:wBefore w:w="18" w:type="dxa"/>
        </w:trPr>
        <w:tc>
          <w:tcPr>
            <w:tcW w:w="1440" w:type="dxa"/>
          </w:tcPr>
          <w:p w:rsidR="002753FC" w:rsidRPr="00EC74DE" w:rsidP="0049329C" w14:paraId="4861F9FA" w14:textId="77777777">
            <w:pPr>
              <w:rPr>
                <w:rFonts w:eastAsia="Times New Roman" w:cstheme="minorHAnsi"/>
                <w:color w:val="000000"/>
                <w:sz w:val="18"/>
                <w:szCs w:val="18"/>
              </w:rPr>
            </w:pPr>
          </w:p>
        </w:tc>
        <w:tc>
          <w:tcPr>
            <w:tcW w:w="4860" w:type="dxa"/>
            <w:vAlign w:val="bottom"/>
          </w:tcPr>
          <w:p w:rsidR="002753FC" w:rsidRPr="00EC74DE" w:rsidP="00A50EB3" w14:paraId="71BFD012"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rFonts w:eastAsia="Times New Roman" w:cstheme="minorHAnsi"/>
                <w:color w:val="808080" w:themeColor="background1" w:themeShade="80"/>
                <w:sz w:val="18"/>
                <w:szCs w:val="18"/>
                <w:lang w:val="es-ES"/>
              </w:rPr>
              <w:tab/>
            </w:r>
          </w:p>
        </w:tc>
        <w:tc>
          <w:tcPr>
            <w:tcW w:w="1260" w:type="dxa"/>
            <w:vAlign w:val="bottom"/>
          </w:tcPr>
          <w:p w:rsidR="002753FC" w:rsidRPr="00EC74DE" w:rsidP="0049329C" w14:paraId="669E4417"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700" w:type="dxa"/>
          </w:tcPr>
          <w:p w:rsidR="002753FC" w:rsidRPr="00EC74DE" w:rsidP="0049329C" w14:paraId="60A70271" w14:textId="77777777">
            <w:pPr>
              <w:rPr>
                <w:rFonts w:eastAsia="Times New Roman" w:cstheme="minorHAnsi"/>
                <w:color w:val="808080" w:themeColor="background1" w:themeShade="80"/>
                <w:sz w:val="18"/>
                <w:szCs w:val="18"/>
              </w:rPr>
            </w:pPr>
          </w:p>
        </w:tc>
      </w:tr>
      <w:tr w14:paraId="69242E32" w14:textId="77777777" w:rsidTr="00FC3DA3">
        <w:tblPrEx>
          <w:tblW w:w="10278" w:type="dxa"/>
          <w:tblLayout w:type="fixed"/>
          <w:tblLook w:val="04A0"/>
        </w:tblPrEx>
        <w:trPr>
          <w:gridBefore w:val="1"/>
          <w:wBefore w:w="18" w:type="dxa"/>
        </w:trPr>
        <w:tc>
          <w:tcPr>
            <w:tcW w:w="1440" w:type="dxa"/>
          </w:tcPr>
          <w:p w:rsidR="002753FC" w:rsidRPr="00EC74DE" w:rsidP="0049329C" w14:paraId="0FA706DB" w14:textId="77777777">
            <w:pPr>
              <w:rPr>
                <w:rFonts w:eastAsia="Times New Roman" w:cstheme="minorHAnsi"/>
                <w:color w:val="000000"/>
                <w:sz w:val="18"/>
                <w:szCs w:val="18"/>
              </w:rPr>
            </w:pPr>
          </w:p>
        </w:tc>
        <w:tc>
          <w:tcPr>
            <w:tcW w:w="4860" w:type="dxa"/>
            <w:vAlign w:val="bottom"/>
          </w:tcPr>
          <w:p w:rsidR="002753FC" w:rsidRPr="00EC74DE" w:rsidP="00A50EB3" w14:paraId="15BEB2AA"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rFonts w:eastAsia="Times New Roman" w:cstheme="minorHAnsi"/>
                <w:color w:val="808080" w:themeColor="background1" w:themeShade="80"/>
                <w:sz w:val="18"/>
                <w:szCs w:val="18"/>
                <w:lang w:val="es-ES"/>
              </w:rPr>
              <w:tab/>
            </w:r>
          </w:p>
        </w:tc>
        <w:tc>
          <w:tcPr>
            <w:tcW w:w="1260" w:type="dxa"/>
            <w:vAlign w:val="bottom"/>
          </w:tcPr>
          <w:p w:rsidR="002753FC" w:rsidRPr="00EC74DE" w:rsidP="0049329C" w14:paraId="4FD8E997"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2753FC" w:rsidRPr="00EC74DE" w:rsidP="0049329C" w14:paraId="4F862AC9" w14:textId="77777777">
            <w:pPr>
              <w:rPr>
                <w:rFonts w:eastAsia="Times New Roman" w:cstheme="minorHAnsi"/>
                <w:color w:val="808080" w:themeColor="background1" w:themeShade="80"/>
                <w:sz w:val="18"/>
                <w:szCs w:val="18"/>
              </w:rPr>
            </w:pPr>
          </w:p>
        </w:tc>
      </w:tr>
    </w:tbl>
    <w:p w:rsidR="0049329C" w:rsidRPr="00EC74DE" w:rsidP="00634B43" w14:paraId="2C0D1174" w14:textId="242E672B">
      <w:pPr>
        <w:pStyle w:val="Heading2Q-aire"/>
        <w:rPr>
          <w:szCs w:val="18"/>
        </w:rPr>
      </w:pPr>
      <w:r>
        <w:t>HIV Status, Self-Report</w:t>
      </w:r>
    </w:p>
    <w:tbl>
      <w:tblPr>
        <w:tblStyle w:val="TableGrid1"/>
        <w:tblW w:w="10260" w:type="dxa"/>
        <w:tblInd w:w="18" w:type="dxa"/>
        <w:tblBorders>
          <w:insideH w:val="none" w:sz="0" w:space="0" w:color="auto"/>
          <w:insideV w:val="none" w:sz="0" w:space="0" w:color="auto"/>
        </w:tblBorders>
        <w:tblLook w:val="04A0"/>
      </w:tblPr>
      <w:tblGrid>
        <w:gridCol w:w="1440"/>
        <w:gridCol w:w="8820"/>
      </w:tblGrid>
      <w:tr w14:paraId="03C8ADA1" w14:textId="77777777" w:rsidTr="0049329C">
        <w:tblPrEx>
          <w:tblW w:w="10260" w:type="dxa"/>
          <w:tblInd w:w="18" w:type="dxa"/>
          <w:tblBorders>
            <w:insideH w:val="none" w:sz="0" w:space="0" w:color="auto"/>
            <w:insideV w:val="none" w:sz="0" w:space="0" w:color="auto"/>
          </w:tblBorders>
          <w:tblLook w:val="04A0"/>
        </w:tblPrEx>
        <w:trPr>
          <w:trHeight w:val="300"/>
        </w:trPr>
        <w:tc>
          <w:tcPr>
            <w:tcW w:w="1440" w:type="dxa"/>
            <w:noWrap/>
            <w:hideMark/>
          </w:tcPr>
          <w:p w:rsidR="0049329C" w:rsidRPr="00EC74DE" w:rsidP="0049329C" w14:paraId="0C634817" w14:textId="77777777">
            <w:pPr>
              <w:rPr>
                <w:rFonts w:eastAsia="Times New Roman" w:cstheme="minorHAnsi"/>
                <w:b/>
                <w:bCs/>
                <w:color w:val="000000"/>
                <w:sz w:val="18"/>
                <w:szCs w:val="18"/>
              </w:rPr>
            </w:pPr>
            <w:r w:rsidRPr="00EC74DE">
              <w:rPr>
                <w:rFonts w:eastAsia="Times New Roman" w:cstheme="minorHAnsi"/>
                <w:b/>
                <w:bCs/>
                <w:color w:val="000000"/>
                <w:sz w:val="18"/>
                <w:szCs w:val="18"/>
              </w:rPr>
              <w:t>Check_HT2.</w:t>
            </w:r>
          </w:p>
        </w:tc>
        <w:tc>
          <w:tcPr>
            <w:tcW w:w="8820" w:type="dxa"/>
          </w:tcPr>
          <w:p w:rsidR="0049329C" w:rsidRPr="00EC74DE" w:rsidP="0049329C" w14:paraId="57D14FA1" w14:textId="77777777">
            <w:pPr>
              <w:rPr>
                <w:rFonts w:eastAsia="Times New Roman" w:cstheme="minorHAnsi"/>
                <w:color w:val="000000"/>
                <w:sz w:val="18"/>
                <w:szCs w:val="18"/>
              </w:rPr>
            </w:pPr>
            <w:r w:rsidRPr="00EC74DE">
              <w:rPr>
                <w:rFonts w:eastAsia="Times New Roman" w:cstheme="minorHAnsi"/>
                <w:color w:val="000000"/>
                <w:sz w:val="18"/>
                <w:szCs w:val="18"/>
              </w:rPr>
              <w:t>If R ever tested for HIV (HT1 EQ 1), go to HT2.</w:t>
            </w:r>
          </w:p>
          <w:p w:rsidR="0049329C" w:rsidRPr="00EC74DE" w:rsidP="0049329C" w14:paraId="13E8B2F3" w14:textId="77777777">
            <w:pPr>
              <w:rPr>
                <w:rFonts w:eastAsia="Times New Roman" w:cstheme="minorHAnsi"/>
                <w:color w:val="000000"/>
                <w:sz w:val="18"/>
                <w:szCs w:val="18"/>
              </w:rPr>
            </w:pPr>
            <w:r w:rsidRPr="00EC74DE">
              <w:rPr>
                <w:rFonts w:eastAsia="Times New Roman" w:cstheme="minorHAnsi"/>
                <w:color w:val="000000"/>
                <w:sz w:val="18"/>
                <w:szCs w:val="18"/>
              </w:rPr>
              <w:t>If R never tested for HIV (HT1 EQ 0), go to HT6.</w:t>
            </w:r>
          </w:p>
          <w:p w:rsidR="0049329C" w:rsidRPr="00EC74DE" w:rsidP="0049329C" w14:paraId="6125D77C" w14:textId="4F98379C">
            <w:pPr>
              <w:rPr>
                <w:rFonts w:eastAsia="Times New Roman" w:cstheme="minorHAnsi"/>
                <w:color w:val="000000"/>
                <w:sz w:val="18"/>
                <w:szCs w:val="18"/>
              </w:rPr>
            </w:pPr>
            <w:r w:rsidRPr="00EC74DE">
              <w:rPr>
                <w:rFonts w:eastAsia="Times New Roman" w:cstheme="minorHAnsi"/>
                <w:color w:val="000000"/>
                <w:sz w:val="18"/>
                <w:szCs w:val="18"/>
              </w:rPr>
              <w:t xml:space="preserve">If R did not report if ever tested for HIV (HT1 EQ DK or REF), go to </w:t>
            </w:r>
            <w:r w:rsidR="00860A18">
              <w:rPr>
                <w:rFonts w:eastAsia="Times New Roman" w:cstheme="minorHAnsi"/>
                <w:color w:val="000000"/>
                <w:sz w:val="18"/>
                <w:szCs w:val="18"/>
              </w:rPr>
              <w:t>CALC_ENDHT</w:t>
            </w:r>
            <w:r w:rsidRPr="00EC74DE">
              <w:rPr>
                <w:rFonts w:eastAsia="Times New Roman" w:cstheme="minorHAnsi"/>
                <w:color w:val="000000"/>
                <w:sz w:val="18"/>
                <w:szCs w:val="18"/>
              </w:rPr>
              <w:t xml:space="preserve">. </w:t>
            </w:r>
          </w:p>
        </w:tc>
      </w:tr>
    </w:tbl>
    <w:p w:rsidR="00CE11E4" w:rsidRPr="00EC74DE" w:rsidP="0049329C" w14:paraId="44B9BD73" w14:textId="77777777">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860"/>
        <w:gridCol w:w="1890"/>
        <w:gridCol w:w="2070"/>
      </w:tblGrid>
      <w:tr w14:paraId="36188109" w14:textId="77777777" w:rsidTr="0049329C">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gridSpan w:val="2"/>
            <w:vAlign w:val="bottom"/>
          </w:tcPr>
          <w:p w:rsidR="0049329C" w:rsidRPr="00EC74DE" w:rsidP="0049329C" w14:paraId="24A5B4F4" w14:textId="77777777">
            <w:pPr>
              <w:rPr>
                <w:rFonts w:eastAsia="Times New Roman" w:cstheme="minorHAnsi"/>
                <w:b/>
                <w:bCs/>
                <w:color w:val="000000"/>
                <w:sz w:val="18"/>
                <w:szCs w:val="18"/>
              </w:rPr>
            </w:pPr>
            <w:r w:rsidRPr="00EC74DE">
              <w:rPr>
                <w:rFonts w:eastAsia="Times New Roman" w:cstheme="minorHAnsi"/>
                <w:b/>
                <w:bCs/>
                <w:color w:val="000000"/>
                <w:sz w:val="18"/>
                <w:szCs w:val="18"/>
              </w:rPr>
              <w:t>HT2.</w:t>
            </w:r>
          </w:p>
        </w:tc>
        <w:tc>
          <w:tcPr>
            <w:tcW w:w="8820" w:type="dxa"/>
            <w:gridSpan w:val="3"/>
            <w:vAlign w:val="bottom"/>
          </w:tcPr>
          <w:p w:rsidR="0049329C" w:rsidRPr="00EC74DE" w:rsidP="0049329C" w14:paraId="041BB5C2" w14:textId="77777777">
            <w:pPr>
              <w:ind w:right="702"/>
              <w:rPr>
                <w:rFonts w:eastAsia="Times New Roman" w:cstheme="minorHAnsi"/>
                <w:b/>
                <w:bCs/>
                <w:color w:val="000000"/>
                <w:sz w:val="18"/>
                <w:szCs w:val="18"/>
                <w:lang w:val=""/>
              </w:rPr>
            </w:pPr>
            <w:r w:rsidRPr="00EC74DE">
              <w:rPr>
                <w:b/>
                <w:color w:val="000000"/>
                <w:sz w:val="18"/>
                <w:lang w:val=""/>
              </w:rPr>
              <w:t>¿Alguna vez recibió un resultado positivo del VIH, es decir, tiene el VIH?</w:t>
            </w:r>
          </w:p>
        </w:tc>
      </w:tr>
      <w:tr w14:paraId="558431C0" w14:textId="77777777" w:rsidTr="0049329C">
        <w:tblPrEx>
          <w:tblW w:w="10278" w:type="dxa"/>
          <w:tblLayout w:type="fixed"/>
          <w:tblLook w:val="04A0"/>
        </w:tblPrEx>
        <w:tc>
          <w:tcPr>
            <w:tcW w:w="1458" w:type="dxa"/>
            <w:gridSpan w:val="2"/>
            <w:vAlign w:val="bottom"/>
          </w:tcPr>
          <w:p w:rsidR="0049329C" w:rsidRPr="00EC74DE" w:rsidP="0049329C" w14:paraId="651AFA87" w14:textId="77777777">
            <w:pPr>
              <w:rPr>
                <w:rFonts w:eastAsia="Times New Roman" w:cstheme="minorHAnsi"/>
                <w:bCs/>
                <w:color w:val="000000"/>
                <w:sz w:val="18"/>
                <w:szCs w:val="18"/>
              </w:rPr>
            </w:pPr>
            <w:r w:rsidRPr="00EC74DE">
              <w:rPr>
                <w:rFonts w:eastAsia="Times New Roman" w:cstheme="minorHAnsi"/>
                <w:bCs/>
                <w:color w:val="000000"/>
                <w:sz w:val="18"/>
                <w:szCs w:val="18"/>
              </w:rPr>
              <w:t>EVERPOS</w:t>
            </w:r>
          </w:p>
        </w:tc>
        <w:tc>
          <w:tcPr>
            <w:tcW w:w="6750" w:type="dxa"/>
            <w:gridSpan w:val="2"/>
            <w:vAlign w:val="bottom"/>
          </w:tcPr>
          <w:p w:rsidR="0049329C" w:rsidRPr="00EC74DE" w:rsidP="0049329C" w14:paraId="5709F917" w14:textId="77777777">
            <w:pPr>
              <w:rPr>
                <w:rFonts w:eastAsia="Times New Roman" w:cstheme="minorHAnsi"/>
                <w:color w:val="000000"/>
                <w:sz w:val="18"/>
                <w:szCs w:val="18"/>
              </w:rPr>
            </w:pPr>
            <w:r w:rsidRPr="00EC74DE">
              <w:rPr>
                <w:rFonts w:eastAsia="Times New Roman" w:cstheme="minorHAnsi"/>
                <w:color w:val="000000"/>
                <w:sz w:val="18"/>
                <w:szCs w:val="18"/>
              </w:rPr>
              <w:t>Ever test positive for HIV</w:t>
            </w:r>
          </w:p>
        </w:tc>
        <w:tc>
          <w:tcPr>
            <w:tcW w:w="2070" w:type="dxa"/>
            <w:vAlign w:val="bottom"/>
          </w:tcPr>
          <w:p w:rsidR="0049329C" w:rsidRPr="00EC74DE" w:rsidP="0049329C" w14:paraId="34A5BE59" w14:textId="77777777">
            <w:pPr>
              <w:rPr>
                <w:rFonts w:eastAsia="Times New Roman" w:cstheme="minorHAnsi"/>
                <w:color w:val="000000"/>
                <w:sz w:val="18"/>
                <w:szCs w:val="18"/>
              </w:rPr>
            </w:pPr>
          </w:p>
        </w:tc>
      </w:tr>
      <w:tr w14:paraId="6EE3E021" w14:textId="77777777" w:rsidTr="0049329C">
        <w:tblPrEx>
          <w:tblW w:w="10278" w:type="dxa"/>
          <w:tblLayout w:type="fixed"/>
          <w:tblLook w:val="04A0"/>
        </w:tblPrEx>
        <w:trPr>
          <w:gridBefore w:val="1"/>
          <w:wBefore w:w="18" w:type="dxa"/>
        </w:trPr>
        <w:tc>
          <w:tcPr>
            <w:tcW w:w="1440" w:type="dxa"/>
          </w:tcPr>
          <w:p w:rsidR="002753FC" w:rsidRPr="00EC74DE" w:rsidP="0049329C" w14:paraId="4B756F49" w14:textId="77777777">
            <w:pPr>
              <w:rPr>
                <w:rFonts w:eastAsia="Times New Roman" w:cstheme="minorHAnsi"/>
                <w:color w:val="000000"/>
                <w:sz w:val="18"/>
                <w:szCs w:val="18"/>
              </w:rPr>
            </w:pPr>
          </w:p>
        </w:tc>
        <w:tc>
          <w:tcPr>
            <w:tcW w:w="4860" w:type="dxa"/>
            <w:vAlign w:val="bottom"/>
          </w:tcPr>
          <w:p w:rsidR="002753FC" w:rsidRPr="00EC74DE" w:rsidP="00A50EB3" w14:paraId="733B29DE"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No</w:t>
            </w:r>
            <w:r w:rsidRPr="00EC74DE">
              <w:rPr>
                <w:rFonts w:eastAsia="Times New Roman" w:cstheme="minorHAnsi"/>
                <w:color w:val="000000"/>
                <w:sz w:val="18"/>
                <w:szCs w:val="18"/>
              </w:rPr>
              <w:tab/>
            </w:r>
          </w:p>
        </w:tc>
        <w:tc>
          <w:tcPr>
            <w:tcW w:w="1890" w:type="dxa"/>
            <w:vAlign w:val="bottom"/>
          </w:tcPr>
          <w:p w:rsidR="002753FC" w:rsidRPr="00EC74DE" w:rsidP="0049329C" w14:paraId="3FC22E7F" w14:textId="77777777">
            <w:pPr>
              <w:jc w:val="right"/>
              <w:rPr>
                <w:rFonts w:eastAsia="Times New Roman" w:cstheme="minorHAnsi"/>
                <w:sz w:val="18"/>
                <w:szCs w:val="18"/>
              </w:rPr>
            </w:pPr>
            <w:r w:rsidRPr="00EC74DE">
              <w:rPr>
                <w:rFonts w:eastAsia="Times New Roman" w:cstheme="minorHAnsi"/>
                <w:sz w:val="18"/>
                <w:szCs w:val="18"/>
              </w:rPr>
              <w:t>0</w:t>
            </w:r>
          </w:p>
        </w:tc>
        <w:tc>
          <w:tcPr>
            <w:tcW w:w="2070" w:type="dxa"/>
          </w:tcPr>
          <w:p w:rsidR="002753FC" w:rsidRPr="00EC74DE" w:rsidP="0049329C" w14:paraId="177E99ED" w14:textId="77777777">
            <w:pPr>
              <w:rPr>
                <w:rFonts w:eastAsia="Times New Roman" w:cstheme="minorHAnsi"/>
                <w:sz w:val="18"/>
                <w:szCs w:val="18"/>
              </w:rPr>
            </w:pPr>
          </w:p>
        </w:tc>
      </w:tr>
      <w:tr w14:paraId="02F4EAE3" w14:textId="77777777" w:rsidTr="0049329C">
        <w:tblPrEx>
          <w:tblW w:w="10278" w:type="dxa"/>
          <w:tblLayout w:type="fixed"/>
          <w:tblLook w:val="04A0"/>
        </w:tblPrEx>
        <w:trPr>
          <w:gridBefore w:val="1"/>
          <w:wBefore w:w="18" w:type="dxa"/>
        </w:trPr>
        <w:tc>
          <w:tcPr>
            <w:tcW w:w="1440" w:type="dxa"/>
          </w:tcPr>
          <w:p w:rsidR="002753FC" w:rsidRPr="00EC74DE" w:rsidP="0049329C" w14:paraId="371A3352" w14:textId="77777777">
            <w:pPr>
              <w:rPr>
                <w:rFonts w:eastAsia="Times New Roman" w:cstheme="minorHAnsi"/>
                <w:color w:val="000000"/>
                <w:sz w:val="18"/>
                <w:szCs w:val="18"/>
              </w:rPr>
            </w:pPr>
          </w:p>
        </w:tc>
        <w:tc>
          <w:tcPr>
            <w:tcW w:w="4860" w:type="dxa"/>
            <w:vAlign w:val="bottom"/>
          </w:tcPr>
          <w:p w:rsidR="002753FC" w:rsidRPr="00EC74DE" w:rsidP="00A50EB3" w14:paraId="032FA8D5"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Sí</w:t>
            </w:r>
            <w:r w:rsidRPr="00EC74DE">
              <w:rPr>
                <w:rFonts w:eastAsia="Times New Roman" w:cstheme="minorHAnsi"/>
                <w:color w:val="000000"/>
                <w:sz w:val="18"/>
                <w:szCs w:val="18"/>
              </w:rPr>
              <w:tab/>
            </w:r>
          </w:p>
        </w:tc>
        <w:tc>
          <w:tcPr>
            <w:tcW w:w="1890" w:type="dxa"/>
            <w:vAlign w:val="bottom"/>
          </w:tcPr>
          <w:p w:rsidR="002753FC" w:rsidRPr="00EC74DE" w:rsidP="0049329C" w14:paraId="566CB743" w14:textId="77777777">
            <w:pPr>
              <w:jc w:val="right"/>
              <w:rPr>
                <w:rFonts w:eastAsia="Times New Roman" w:cstheme="minorHAnsi"/>
                <w:sz w:val="18"/>
                <w:szCs w:val="18"/>
              </w:rPr>
            </w:pPr>
            <w:r w:rsidRPr="00EC74DE">
              <w:rPr>
                <w:rFonts w:eastAsia="Times New Roman" w:cstheme="minorHAnsi"/>
                <w:sz w:val="18"/>
                <w:szCs w:val="18"/>
              </w:rPr>
              <w:t>1</w:t>
            </w:r>
          </w:p>
        </w:tc>
        <w:tc>
          <w:tcPr>
            <w:tcW w:w="2070" w:type="dxa"/>
          </w:tcPr>
          <w:p w:rsidR="002753FC" w:rsidRPr="00EC74DE" w:rsidP="0049329C" w14:paraId="23BF74EA" w14:textId="77777777">
            <w:pPr>
              <w:rPr>
                <w:rFonts w:eastAsia="Times New Roman" w:cstheme="minorHAnsi"/>
                <w:sz w:val="18"/>
                <w:szCs w:val="18"/>
              </w:rPr>
            </w:pPr>
          </w:p>
        </w:tc>
      </w:tr>
      <w:tr w14:paraId="328B27FD" w14:textId="77777777" w:rsidTr="0049329C">
        <w:tblPrEx>
          <w:tblW w:w="10278" w:type="dxa"/>
          <w:tblLayout w:type="fixed"/>
          <w:tblLook w:val="04A0"/>
        </w:tblPrEx>
        <w:trPr>
          <w:gridBefore w:val="1"/>
          <w:wBefore w:w="18" w:type="dxa"/>
        </w:trPr>
        <w:tc>
          <w:tcPr>
            <w:tcW w:w="1440" w:type="dxa"/>
          </w:tcPr>
          <w:p w:rsidR="002753FC" w:rsidRPr="00EC74DE" w:rsidP="0049329C" w14:paraId="08E3AA95" w14:textId="77777777">
            <w:pPr>
              <w:rPr>
                <w:rFonts w:eastAsia="Times New Roman" w:cstheme="minorHAnsi"/>
                <w:color w:val="000000"/>
                <w:sz w:val="18"/>
                <w:szCs w:val="18"/>
              </w:rPr>
            </w:pPr>
          </w:p>
        </w:tc>
        <w:tc>
          <w:tcPr>
            <w:tcW w:w="4860" w:type="dxa"/>
            <w:vAlign w:val="bottom"/>
          </w:tcPr>
          <w:p w:rsidR="002753FC" w:rsidRPr="00EC74DE" w:rsidP="00A50EB3" w14:paraId="2113DEBD"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rFonts w:eastAsia="Times New Roman" w:cstheme="minorHAnsi"/>
                <w:color w:val="808080" w:themeColor="background1" w:themeShade="80"/>
                <w:sz w:val="18"/>
                <w:szCs w:val="18"/>
                <w:lang w:val="es-ES"/>
              </w:rPr>
              <w:tab/>
            </w:r>
          </w:p>
        </w:tc>
        <w:tc>
          <w:tcPr>
            <w:tcW w:w="1890" w:type="dxa"/>
            <w:vAlign w:val="bottom"/>
          </w:tcPr>
          <w:p w:rsidR="002753FC" w:rsidRPr="00EC74DE" w:rsidP="0049329C" w14:paraId="1254C382" w14:textId="77777777">
            <w:pPr>
              <w:jc w:val="right"/>
              <w:rPr>
                <w:rFonts w:eastAsia="Times New Roman" w:cstheme="minorHAnsi"/>
                <w:sz w:val="18"/>
                <w:szCs w:val="18"/>
              </w:rPr>
            </w:pPr>
            <w:r w:rsidRPr="00EC74DE">
              <w:rPr>
                <w:rFonts w:eastAsia="Times New Roman" w:cstheme="minorHAnsi"/>
                <w:color w:val="808080" w:themeColor="background1" w:themeShade="80"/>
                <w:sz w:val="18"/>
                <w:szCs w:val="18"/>
              </w:rPr>
              <w:t>9</w:t>
            </w:r>
          </w:p>
        </w:tc>
        <w:tc>
          <w:tcPr>
            <w:tcW w:w="2070" w:type="dxa"/>
          </w:tcPr>
          <w:p w:rsidR="002753FC" w:rsidRPr="00EC74DE" w:rsidP="0049329C" w14:paraId="58DD0810" w14:textId="77777777">
            <w:pPr>
              <w:rPr>
                <w:rFonts w:cstheme="minorHAnsi"/>
                <w:sz w:val="18"/>
                <w:szCs w:val="18"/>
              </w:rPr>
            </w:pPr>
          </w:p>
        </w:tc>
      </w:tr>
      <w:tr w14:paraId="764C1000" w14:textId="77777777" w:rsidTr="0049329C">
        <w:tblPrEx>
          <w:tblW w:w="10278" w:type="dxa"/>
          <w:tblLayout w:type="fixed"/>
          <w:tblLook w:val="04A0"/>
        </w:tblPrEx>
        <w:trPr>
          <w:gridBefore w:val="1"/>
          <w:wBefore w:w="18" w:type="dxa"/>
        </w:trPr>
        <w:tc>
          <w:tcPr>
            <w:tcW w:w="1440" w:type="dxa"/>
          </w:tcPr>
          <w:p w:rsidR="002753FC" w:rsidRPr="00EC74DE" w:rsidP="0049329C" w14:paraId="1F89F2B9" w14:textId="77777777">
            <w:pPr>
              <w:rPr>
                <w:rFonts w:eastAsia="Times New Roman" w:cstheme="minorHAnsi"/>
                <w:color w:val="000000"/>
                <w:sz w:val="18"/>
                <w:szCs w:val="18"/>
              </w:rPr>
            </w:pPr>
          </w:p>
        </w:tc>
        <w:tc>
          <w:tcPr>
            <w:tcW w:w="4860" w:type="dxa"/>
            <w:vAlign w:val="bottom"/>
          </w:tcPr>
          <w:p w:rsidR="002753FC" w:rsidRPr="00EC74DE" w:rsidP="00A50EB3" w14:paraId="0A316692"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rFonts w:eastAsia="Times New Roman" w:cstheme="minorHAnsi"/>
                <w:color w:val="808080" w:themeColor="background1" w:themeShade="80"/>
                <w:sz w:val="18"/>
                <w:szCs w:val="18"/>
                <w:lang w:val="es-ES"/>
              </w:rPr>
              <w:tab/>
            </w:r>
          </w:p>
        </w:tc>
        <w:tc>
          <w:tcPr>
            <w:tcW w:w="1890" w:type="dxa"/>
            <w:vAlign w:val="bottom"/>
          </w:tcPr>
          <w:p w:rsidR="002753FC" w:rsidRPr="00EC74DE" w:rsidP="0049329C" w14:paraId="2438ADD5"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070" w:type="dxa"/>
          </w:tcPr>
          <w:p w:rsidR="002753FC" w:rsidRPr="00EC74DE" w:rsidP="0049329C" w14:paraId="2D718019" w14:textId="77777777">
            <w:pPr>
              <w:rPr>
                <w:rFonts w:cstheme="minorHAnsi"/>
                <w:sz w:val="18"/>
                <w:szCs w:val="18"/>
              </w:rPr>
            </w:pPr>
          </w:p>
        </w:tc>
      </w:tr>
    </w:tbl>
    <w:p w:rsidR="0049329C" w:rsidRPr="00EC74DE" w:rsidP="0049329C" w14:paraId="5F0ED6CB" w14:textId="77777777">
      <w:pPr>
        <w:rPr>
          <w:sz w:val="18"/>
          <w:szCs w:val="18"/>
        </w:rPr>
      </w:pPr>
    </w:p>
    <w:tbl>
      <w:tblPr>
        <w:tblStyle w:val="TableGrid"/>
        <w:tblW w:w="10260" w:type="dxa"/>
        <w:tblInd w:w="18" w:type="dxa"/>
        <w:tblBorders>
          <w:insideH w:val="none" w:sz="0" w:space="0" w:color="auto"/>
          <w:insideV w:val="none" w:sz="0" w:space="0" w:color="auto"/>
        </w:tblBorders>
        <w:tblLook w:val="04A0"/>
      </w:tblPr>
      <w:tblGrid>
        <w:gridCol w:w="1890"/>
        <w:gridCol w:w="8370"/>
      </w:tblGrid>
      <w:tr w14:paraId="7C478DD2" w14:textId="77777777" w:rsidTr="0049329C">
        <w:tblPrEx>
          <w:tblW w:w="10260" w:type="dxa"/>
          <w:tblInd w:w="18" w:type="dxa"/>
          <w:tblBorders>
            <w:insideH w:val="none" w:sz="0" w:space="0" w:color="auto"/>
            <w:insideV w:val="none" w:sz="0" w:space="0" w:color="auto"/>
          </w:tblBorders>
          <w:tblLook w:val="04A0"/>
        </w:tblPrEx>
        <w:trPr>
          <w:trHeight w:val="300"/>
        </w:trPr>
        <w:tc>
          <w:tcPr>
            <w:tcW w:w="1890" w:type="dxa"/>
            <w:noWrap/>
          </w:tcPr>
          <w:p w:rsidR="0049329C" w:rsidRPr="00EC74DE" w:rsidP="0049329C" w14:paraId="57532141" w14:textId="77777777">
            <w:pPr>
              <w:spacing w:after="200" w:line="276" w:lineRule="auto"/>
              <w:rPr>
                <w:rFonts w:eastAsia="Times New Roman" w:cstheme="minorHAnsi"/>
                <w:b/>
                <w:color w:val="000000"/>
                <w:sz w:val="18"/>
                <w:szCs w:val="18"/>
              </w:rPr>
            </w:pPr>
            <w:r w:rsidRPr="00EC74DE">
              <w:rPr>
                <w:rFonts w:eastAsia="Times New Roman" w:cstheme="minorHAnsi"/>
                <w:b/>
                <w:color w:val="000000"/>
                <w:sz w:val="18"/>
                <w:szCs w:val="18"/>
              </w:rPr>
              <w:t>Check_NSRPSeries.</w:t>
            </w:r>
          </w:p>
        </w:tc>
        <w:tc>
          <w:tcPr>
            <w:tcW w:w="8370" w:type="dxa"/>
          </w:tcPr>
          <w:p w:rsidR="0049329C" w:rsidRPr="00EC74DE" w:rsidP="0049329C" w14:paraId="2B2FAFF4" w14:textId="77777777">
            <w:pPr>
              <w:rPr>
                <w:rFonts w:eastAsia="Times New Roman" w:cstheme="minorHAnsi"/>
                <w:color w:val="000000"/>
                <w:sz w:val="18"/>
                <w:szCs w:val="18"/>
              </w:rPr>
            </w:pPr>
            <w:r w:rsidRPr="00EC74DE">
              <w:rPr>
                <w:rFonts w:eastAsia="Times New Roman" w:cstheme="minorHAnsi"/>
                <w:color w:val="000000"/>
                <w:sz w:val="18"/>
                <w:szCs w:val="18"/>
              </w:rPr>
              <w:t>If R ever tested HIV-positive (HT2 EQ 1), go to Self-reported Positive (SRP) series.</w:t>
            </w:r>
          </w:p>
          <w:p w:rsidR="0049329C" w:rsidRPr="00EC74DE" w:rsidP="0049329C" w14:paraId="5F7DE859" w14:textId="77777777">
            <w:pPr>
              <w:ind w:left="360" w:hanging="360"/>
              <w:rPr>
                <w:rFonts w:eastAsia="Times New Roman" w:cstheme="minorHAnsi"/>
                <w:color w:val="000000"/>
                <w:sz w:val="18"/>
                <w:szCs w:val="18"/>
              </w:rPr>
            </w:pPr>
            <w:r w:rsidRPr="00EC74DE">
              <w:rPr>
                <w:rFonts w:eastAsia="Times New Roman" w:cstheme="minorHAnsi"/>
                <w:color w:val="000000"/>
                <w:sz w:val="18"/>
                <w:szCs w:val="18"/>
              </w:rPr>
              <w:t xml:space="preserve">If R ever tested &amp; did NOT report ever testing HIV-positive (HT1 EQ 1) &amp; (HT2 EQ 0, DK, or REF), go to Non-Self-reported Positive (NSRP) Series.  </w:t>
            </w:r>
          </w:p>
        </w:tc>
      </w:tr>
    </w:tbl>
    <w:p w:rsidR="0049329C" w:rsidRPr="00EC74DE" w:rsidP="0049329C" w14:paraId="6018BC48" w14:textId="77777777">
      <w:pPr>
        <w:rPr>
          <w:rFonts w:cstheme="minorHAnsi"/>
          <w:sz w:val="18"/>
          <w:szCs w:val="18"/>
        </w:rPr>
      </w:pPr>
    </w:p>
    <w:tbl>
      <w:tblPr>
        <w:tblStyle w:val="TableGrid"/>
        <w:tblW w:w="10260" w:type="dxa"/>
        <w:tblInd w:w="18" w:type="dxa"/>
        <w:tblBorders>
          <w:insideH w:val="none" w:sz="0" w:space="0" w:color="auto"/>
          <w:insideV w:val="none" w:sz="0" w:space="0" w:color="auto"/>
        </w:tblBorders>
        <w:tblLook w:val="04A0"/>
      </w:tblPr>
      <w:tblGrid>
        <w:gridCol w:w="1890"/>
        <w:gridCol w:w="8370"/>
      </w:tblGrid>
      <w:tr w14:paraId="7D60AA26" w14:textId="77777777" w:rsidTr="00F805F9">
        <w:tblPrEx>
          <w:tblW w:w="10260" w:type="dxa"/>
          <w:tblInd w:w="18" w:type="dxa"/>
          <w:tblBorders>
            <w:insideH w:val="none" w:sz="0" w:space="0" w:color="auto"/>
            <w:insideV w:val="none" w:sz="0" w:space="0" w:color="auto"/>
          </w:tblBorders>
          <w:tblLook w:val="04A0"/>
        </w:tblPrEx>
        <w:trPr>
          <w:trHeight w:val="300"/>
        </w:trPr>
        <w:tc>
          <w:tcPr>
            <w:tcW w:w="1890" w:type="dxa"/>
            <w:noWrap/>
          </w:tcPr>
          <w:p w:rsidR="000C5843" w:rsidRPr="00EC74DE" w:rsidP="00F805F9" w14:paraId="2FFBEDE6" w14:textId="77777777">
            <w:pPr>
              <w:spacing w:after="200" w:line="276" w:lineRule="auto"/>
              <w:contextualSpacing/>
              <w:rPr>
                <w:rFonts w:eastAsia="Times New Roman" w:cstheme="minorHAnsi"/>
                <w:b/>
                <w:color w:val="000000"/>
                <w:sz w:val="18"/>
                <w:szCs w:val="18"/>
              </w:rPr>
            </w:pPr>
            <w:r w:rsidRPr="00EC74DE">
              <w:rPr>
                <w:rFonts w:eastAsia="Times New Roman" w:cstheme="minorHAnsi"/>
                <w:b/>
                <w:color w:val="000000"/>
                <w:sz w:val="18"/>
                <w:szCs w:val="18"/>
              </w:rPr>
              <w:t>Universe_NSRPSeries.</w:t>
            </w:r>
          </w:p>
        </w:tc>
        <w:tc>
          <w:tcPr>
            <w:tcW w:w="8370" w:type="dxa"/>
          </w:tcPr>
          <w:p w:rsidR="000C5843" w:rsidRPr="00EC74DE" w:rsidP="00F805F9" w14:paraId="6EE25EED" w14:textId="77777777">
            <w:pPr>
              <w:contextualSpacing/>
              <w:rPr>
                <w:rFonts w:eastAsia="Times New Roman" w:cstheme="minorHAnsi"/>
                <w:color w:val="000000"/>
                <w:sz w:val="18"/>
                <w:szCs w:val="18"/>
              </w:rPr>
            </w:pPr>
            <w:r w:rsidRPr="00EC74DE">
              <w:rPr>
                <w:rFonts w:eastAsia="Times New Roman" w:cstheme="minorHAnsi"/>
                <w:color w:val="000000"/>
                <w:sz w:val="18"/>
                <w:szCs w:val="18"/>
              </w:rPr>
              <w:t>Rs who ever tested and did NOT report ever testing HIV-positive (HT1 EQ 1) &amp; (HT2 EQ 0, DK, or REF).</w:t>
            </w:r>
          </w:p>
        </w:tc>
      </w:tr>
    </w:tbl>
    <w:p w:rsidR="0049329C" w:rsidRPr="00EC74DE" w:rsidP="0049329C" w14:paraId="006C5DFB" w14:textId="77777777">
      <w:pPr>
        <w:rPr>
          <w:rFonts w:cstheme="minorHAnsi"/>
          <w:sz w:val="18"/>
          <w:szCs w:val="18"/>
        </w:rPr>
      </w:pPr>
    </w:p>
    <w:p w:rsidR="0049329C" w:rsidRPr="00EC74DE" w:rsidP="00195215" w14:paraId="585E287E" w14:textId="2412E9A3">
      <w:pPr>
        <w:pStyle w:val="Heading2Q-aire"/>
      </w:pPr>
      <w:r w:rsidRPr="00EC74DE">
        <w:rPr>
          <w:szCs w:val="18"/>
        </w:rPr>
        <w:t>Non-Self-reported Positive (NSRP) Series</w:t>
      </w:r>
    </w:p>
    <w:p w:rsidR="00FC3DA3" w:rsidRPr="00EC74DE" w:rsidP="00FC3DA3" w14:paraId="4C587E95" w14:textId="239D83F8">
      <w:pPr>
        <w:pStyle w:val="Heading3"/>
        <w:rPr>
          <w:szCs w:val="18"/>
        </w:rPr>
      </w:pPr>
      <w:r>
        <w:rPr>
          <w:rFonts w:cstheme="minorHAnsi"/>
          <w:szCs w:val="18"/>
        </w:rPr>
        <w:t>HIV Testing, Recent</w:t>
      </w:r>
      <w:r w:rsidRPr="00EC74DE">
        <w:rPr>
          <w:rFonts w:cstheme="minorHAnsi"/>
          <w:szCs w:val="18"/>
        </w:rPr>
        <w:t xml:space="preserve"> </w:t>
      </w:r>
    </w:p>
    <w:p w:rsidR="0049329C" w:rsidRPr="003E0455" w14:paraId="09C9888F" w14:textId="77777777"/>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860"/>
        <w:gridCol w:w="1890"/>
        <w:gridCol w:w="2070"/>
      </w:tblGrid>
      <w:tr w14:paraId="3E0CF6E3" w14:textId="77777777" w:rsidTr="00391CA1">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252"/>
        </w:trPr>
        <w:tc>
          <w:tcPr>
            <w:tcW w:w="1458" w:type="dxa"/>
            <w:gridSpan w:val="2"/>
            <w:vAlign w:val="bottom"/>
          </w:tcPr>
          <w:p w:rsidR="0049329C" w:rsidRPr="00EC74DE" w:rsidP="0049329C" w14:paraId="138896D7" w14:textId="77777777">
            <w:pPr>
              <w:rPr>
                <w:rFonts w:eastAsia="Times New Roman" w:cstheme="minorHAnsi"/>
                <w:b/>
                <w:bCs/>
                <w:color w:val="000000"/>
                <w:sz w:val="18"/>
                <w:szCs w:val="18"/>
              </w:rPr>
            </w:pPr>
            <w:r w:rsidRPr="00EC74DE">
              <w:rPr>
                <w:rFonts w:eastAsia="Times New Roman" w:cstheme="minorHAnsi"/>
                <w:b/>
                <w:bCs/>
                <w:color w:val="000000"/>
                <w:sz w:val="18"/>
                <w:szCs w:val="18"/>
              </w:rPr>
              <w:t>HT4.</w:t>
            </w:r>
          </w:p>
        </w:tc>
        <w:tc>
          <w:tcPr>
            <w:tcW w:w="8820" w:type="dxa"/>
            <w:gridSpan w:val="3"/>
            <w:vAlign w:val="bottom"/>
          </w:tcPr>
          <w:p w:rsidR="0049329C" w:rsidRPr="00EC74DE" w:rsidP="0049329C" w14:paraId="7A0F751E" w14:textId="77777777">
            <w:pPr>
              <w:rPr>
                <w:b/>
                <w:color w:val="000000"/>
                <w:sz w:val="18"/>
                <w:lang w:val="es-ES"/>
              </w:rPr>
            </w:pPr>
            <w:r w:rsidRPr="00EC74DE">
              <w:rPr>
                <w:b/>
                <w:color w:val="000000"/>
                <w:sz w:val="18"/>
                <w:lang w:val="es-ES"/>
              </w:rPr>
              <w:t xml:space="preserve">¿Cuándo se hizo su </w:t>
            </w:r>
            <w:r w:rsidRPr="00EC74DE">
              <w:rPr>
                <w:b/>
                <w:color w:val="000000"/>
                <w:sz w:val="18"/>
                <w:u w:val="single"/>
                <w:lang w:val="es-ES"/>
              </w:rPr>
              <w:t>última</w:t>
            </w:r>
            <w:r w:rsidRPr="00EC74DE">
              <w:rPr>
                <w:b/>
                <w:color w:val="000000"/>
                <w:sz w:val="18"/>
                <w:lang w:val="es-ES"/>
              </w:rPr>
              <w:t xml:space="preserve"> prueba del VIH? Por favor dígame el mes y el año.</w:t>
            </w:r>
          </w:p>
        </w:tc>
      </w:tr>
      <w:tr w14:paraId="54F45F89" w14:textId="77777777" w:rsidTr="0049329C">
        <w:tblPrEx>
          <w:tblW w:w="10278" w:type="dxa"/>
          <w:tblLayout w:type="fixed"/>
          <w:tblLook w:val="04A0"/>
        </w:tblPrEx>
        <w:tc>
          <w:tcPr>
            <w:tcW w:w="1458" w:type="dxa"/>
            <w:gridSpan w:val="2"/>
            <w:vAlign w:val="bottom"/>
          </w:tcPr>
          <w:p w:rsidR="0049329C" w:rsidRPr="00EC74DE" w:rsidP="0049329C" w14:paraId="12682707" w14:textId="77777777">
            <w:pPr>
              <w:rPr>
                <w:rFonts w:eastAsia="Times New Roman" w:cstheme="minorHAnsi"/>
                <w:bCs/>
                <w:color w:val="000000"/>
                <w:sz w:val="18"/>
                <w:szCs w:val="18"/>
              </w:rPr>
            </w:pPr>
            <w:r w:rsidRPr="00EC74DE">
              <w:rPr>
                <w:rFonts w:eastAsia="Times New Roman" w:cstheme="minorHAnsi"/>
                <w:bCs/>
                <w:color w:val="000000"/>
                <w:sz w:val="18"/>
                <w:szCs w:val="18"/>
              </w:rPr>
              <w:t>RCNTST</w:t>
            </w:r>
          </w:p>
        </w:tc>
        <w:tc>
          <w:tcPr>
            <w:tcW w:w="6750" w:type="dxa"/>
            <w:gridSpan w:val="2"/>
            <w:vAlign w:val="bottom"/>
          </w:tcPr>
          <w:p w:rsidR="0049329C" w:rsidRPr="00EC74DE" w:rsidP="0049329C" w14:paraId="40ADF2BD" w14:textId="77777777">
            <w:pPr>
              <w:rPr>
                <w:rFonts w:eastAsia="Times New Roman" w:cstheme="minorHAnsi"/>
                <w:color w:val="000000"/>
                <w:sz w:val="18"/>
                <w:szCs w:val="18"/>
              </w:rPr>
            </w:pPr>
            <w:r w:rsidRPr="00EC74DE">
              <w:rPr>
                <w:rFonts w:eastAsia="Times New Roman" w:cstheme="minorHAnsi"/>
                <w:color w:val="000000"/>
                <w:sz w:val="18"/>
                <w:szCs w:val="18"/>
              </w:rPr>
              <w:t>Date of most recent HIV test</w:t>
            </w:r>
          </w:p>
        </w:tc>
        <w:tc>
          <w:tcPr>
            <w:tcW w:w="2070" w:type="dxa"/>
            <w:vAlign w:val="bottom"/>
          </w:tcPr>
          <w:p w:rsidR="0049329C" w:rsidRPr="00EC74DE" w:rsidP="0049329C" w14:paraId="6C46032A" w14:textId="77777777">
            <w:pPr>
              <w:rPr>
                <w:rFonts w:eastAsia="Times New Roman" w:cstheme="minorHAnsi"/>
                <w:color w:val="000000"/>
                <w:sz w:val="18"/>
                <w:szCs w:val="18"/>
              </w:rPr>
            </w:pPr>
          </w:p>
        </w:tc>
      </w:tr>
      <w:tr w14:paraId="568C72C4" w14:textId="77777777" w:rsidTr="0049329C">
        <w:tblPrEx>
          <w:tblW w:w="10278" w:type="dxa"/>
          <w:tblLayout w:type="fixed"/>
          <w:tblLook w:val="04A0"/>
        </w:tblPrEx>
        <w:trPr>
          <w:gridBefore w:val="1"/>
          <w:wBefore w:w="18" w:type="dxa"/>
        </w:trPr>
        <w:tc>
          <w:tcPr>
            <w:tcW w:w="1440" w:type="dxa"/>
          </w:tcPr>
          <w:p w:rsidR="0049329C" w:rsidRPr="00EC74DE" w:rsidP="0049329C" w14:paraId="3E01FF95" w14:textId="77777777">
            <w:pPr>
              <w:rPr>
                <w:rFonts w:eastAsia="Times New Roman" w:cstheme="minorHAnsi"/>
                <w:color w:val="000000"/>
                <w:sz w:val="18"/>
                <w:szCs w:val="18"/>
              </w:rPr>
            </w:pPr>
          </w:p>
        </w:tc>
        <w:tc>
          <w:tcPr>
            <w:tcW w:w="4860" w:type="dxa"/>
            <w:vAlign w:val="bottom"/>
          </w:tcPr>
          <w:p w:rsidR="0049329C" w:rsidRPr="00EC74DE" w:rsidP="0049329C" w14:paraId="6DB6D7C9" w14:textId="77777777">
            <w:pPr>
              <w:tabs>
                <w:tab w:val="right" w:leader="dot" w:pos="5760"/>
              </w:tabs>
              <w:rPr>
                <w:rFonts w:eastAsia="Times New Roman" w:cstheme="minorHAnsi"/>
                <w:sz w:val="18"/>
                <w:szCs w:val="18"/>
              </w:rPr>
            </w:pPr>
            <w:r w:rsidRPr="00EC74DE">
              <w:rPr>
                <w:rFonts w:eastAsia="Times New Roman" w:cstheme="minorHAnsi"/>
                <w:color w:val="000000"/>
                <w:sz w:val="18"/>
                <w:szCs w:val="18"/>
              </w:rPr>
              <w:t>__ __ / __ __ __ __ (MM/YYYY)</w:t>
            </w:r>
          </w:p>
        </w:tc>
        <w:tc>
          <w:tcPr>
            <w:tcW w:w="1890" w:type="dxa"/>
            <w:vAlign w:val="bottom"/>
          </w:tcPr>
          <w:p w:rsidR="0049329C" w:rsidRPr="00EC74DE" w:rsidP="0049329C" w14:paraId="1A812000" w14:textId="77777777">
            <w:pPr>
              <w:jc w:val="right"/>
              <w:rPr>
                <w:rFonts w:eastAsia="Times New Roman" w:cstheme="minorHAnsi"/>
                <w:sz w:val="18"/>
                <w:szCs w:val="18"/>
              </w:rPr>
            </w:pPr>
          </w:p>
        </w:tc>
        <w:tc>
          <w:tcPr>
            <w:tcW w:w="2070" w:type="dxa"/>
          </w:tcPr>
          <w:p w:rsidR="0049329C" w:rsidRPr="00EC74DE" w:rsidP="0049329C" w14:paraId="66B55BB7" w14:textId="77777777">
            <w:pPr>
              <w:rPr>
                <w:rFonts w:eastAsia="Times New Roman" w:cstheme="minorHAnsi"/>
                <w:bCs/>
                <w:color w:val="000000"/>
                <w:sz w:val="18"/>
                <w:szCs w:val="18"/>
              </w:rPr>
            </w:pPr>
          </w:p>
        </w:tc>
      </w:tr>
      <w:tr w14:paraId="00AAC006" w14:textId="77777777" w:rsidTr="0049329C">
        <w:tblPrEx>
          <w:tblW w:w="10278" w:type="dxa"/>
          <w:tblLayout w:type="fixed"/>
          <w:tblLook w:val="04A0"/>
        </w:tblPrEx>
        <w:trPr>
          <w:gridBefore w:val="1"/>
          <w:wBefore w:w="18" w:type="dxa"/>
        </w:trPr>
        <w:tc>
          <w:tcPr>
            <w:tcW w:w="1440" w:type="dxa"/>
          </w:tcPr>
          <w:p w:rsidR="0049329C" w:rsidRPr="00EC74DE" w:rsidP="0049329C" w14:paraId="651BA9A2" w14:textId="77777777">
            <w:pPr>
              <w:rPr>
                <w:rFonts w:eastAsia="Times New Roman" w:cstheme="minorHAnsi"/>
                <w:color w:val="000000"/>
                <w:sz w:val="18"/>
                <w:szCs w:val="18"/>
              </w:rPr>
            </w:pPr>
          </w:p>
        </w:tc>
        <w:tc>
          <w:tcPr>
            <w:tcW w:w="4860" w:type="dxa"/>
            <w:vAlign w:val="bottom"/>
          </w:tcPr>
          <w:p w:rsidR="0049329C" w:rsidRPr="00EC74DE" w:rsidP="0049329C" w14:paraId="7147A349" w14:textId="77777777">
            <w:pPr>
              <w:tabs>
                <w:tab w:val="right" w:leader="dot" w:pos="5760"/>
              </w:tabs>
              <w:rPr>
                <w:rFonts w:eastAsia="Times New Roman" w:cstheme="minorHAnsi"/>
                <w:sz w:val="18"/>
                <w:szCs w:val="18"/>
              </w:rPr>
            </w:pPr>
            <w:r w:rsidRPr="00EC74DE">
              <w:rPr>
                <w:rFonts w:eastAsia="Times New Roman" w:cstheme="minorHAnsi"/>
                <w:sz w:val="18"/>
                <w:szCs w:val="18"/>
              </w:rPr>
              <w:t>Range (</w:t>
            </w:r>
            <w:r w:rsidRPr="00EC74DE" w:rsidR="00C46D65">
              <w:rPr>
                <w:rFonts w:eastAsia="Times New Roman" w:cstheme="minorHAnsi"/>
                <w:sz w:val="18"/>
                <w:szCs w:val="18"/>
              </w:rPr>
              <w:t>Año</w:t>
            </w:r>
            <w:r w:rsidRPr="00EC74DE">
              <w:rPr>
                <w:rFonts w:eastAsia="Times New Roman" w:cstheme="minorHAnsi"/>
                <w:sz w:val="18"/>
                <w:szCs w:val="18"/>
              </w:rPr>
              <w:t xml:space="preserve">) </w:t>
            </w:r>
            <w:r w:rsidRPr="00EC74DE">
              <w:rPr>
                <w:rFonts w:eastAsia="Times New Roman" w:cstheme="minorHAnsi"/>
                <w:sz w:val="18"/>
                <w:szCs w:val="18"/>
              </w:rPr>
              <w:tab/>
            </w:r>
          </w:p>
        </w:tc>
        <w:tc>
          <w:tcPr>
            <w:tcW w:w="1890" w:type="dxa"/>
            <w:vAlign w:val="bottom"/>
          </w:tcPr>
          <w:p w:rsidR="0049329C" w:rsidRPr="00EC74DE" w:rsidP="0014175C" w14:paraId="645015E3" w14:textId="77777777">
            <w:pPr>
              <w:jc w:val="right"/>
              <w:rPr>
                <w:rFonts w:eastAsia="Times New Roman" w:cstheme="minorHAnsi"/>
                <w:bCs/>
                <w:sz w:val="18"/>
                <w:szCs w:val="18"/>
              </w:rPr>
            </w:pPr>
            <w:r w:rsidRPr="00EC74DE">
              <w:rPr>
                <w:rFonts w:eastAsia="Times New Roman" w:cstheme="minorHAnsi"/>
                <w:bCs/>
                <w:sz w:val="18"/>
                <w:szCs w:val="18"/>
              </w:rPr>
              <w:t>1900-</w:t>
            </w:r>
            <w:r w:rsidR="0014175C">
              <w:rPr>
                <w:rFonts w:eastAsia="Times New Roman" w:cstheme="minorHAnsi"/>
                <w:bCs/>
                <w:sz w:val="18"/>
                <w:szCs w:val="18"/>
              </w:rPr>
              <w:t>2100</w:t>
            </w:r>
          </w:p>
        </w:tc>
        <w:tc>
          <w:tcPr>
            <w:tcW w:w="2070" w:type="dxa"/>
          </w:tcPr>
          <w:p w:rsidR="0049329C" w:rsidRPr="00EC74DE" w:rsidP="0049329C" w14:paraId="6F6494BB" w14:textId="77777777">
            <w:pPr>
              <w:rPr>
                <w:rFonts w:eastAsia="Times New Roman" w:cstheme="minorHAnsi"/>
                <w:bCs/>
                <w:color w:val="000000"/>
                <w:sz w:val="18"/>
                <w:szCs w:val="18"/>
              </w:rPr>
            </w:pPr>
          </w:p>
        </w:tc>
      </w:tr>
      <w:tr w14:paraId="20017131" w14:textId="77777777" w:rsidTr="0049329C">
        <w:tblPrEx>
          <w:tblW w:w="10278" w:type="dxa"/>
          <w:tblLayout w:type="fixed"/>
          <w:tblLook w:val="04A0"/>
        </w:tblPrEx>
        <w:trPr>
          <w:gridBefore w:val="1"/>
          <w:wBefore w:w="18" w:type="dxa"/>
        </w:trPr>
        <w:tc>
          <w:tcPr>
            <w:tcW w:w="1440" w:type="dxa"/>
          </w:tcPr>
          <w:p w:rsidR="0049329C" w:rsidRPr="00EC74DE" w:rsidP="0049329C" w14:paraId="319563D9" w14:textId="77777777">
            <w:pPr>
              <w:rPr>
                <w:rFonts w:eastAsia="Times New Roman" w:cstheme="minorHAnsi"/>
                <w:color w:val="000000"/>
                <w:sz w:val="18"/>
                <w:szCs w:val="18"/>
              </w:rPr>
            </w:pPr>
          </w:p>
        </w:tc>
        <w:tc>
          <w:tcPr>
            <w:tcW w:w="4860" w:type="dxa"/>
            <w:vAlign w:val="bottom"/>
          </w:tcPr>
          <w:p w:rsidR="0049329C" w:rsidRPr="00EC74DE" w:rsidP="0049329C" w14:paraId="4B24421E" w14:textId="77777777">
            <w:pPr>
              <w:tabs>
                <w:tab w:val="right" w:leader="dot" w:pos="5760"/>
              </w:tabs>
              <w:rPr>
                <w:color w:val="808080" w:themeColor="background1" w:themeShade="80"/>
                <w:sz w:val="18"/>
              </w:rPr>
            </w:pPr>
            <w:r w:rsidRPr="00EC74DE">
              <w:rPr>
                <w:color w:val="808080" w:themeColor="background1" w:themeShade="80"/>
                <w:sz w:val="18"/>
              </w:rPr>
              <w:t xml:space="preserve">No </w:t>
            </w:r>
            <w:r w:rsidRPr="00EC74DE" w:rsidR="00505FDA">
              <w:rPr>
                <w:rFonts w:eastAsia="Times New Roman" w:cstheme="minorHAnsi"/>
                <w:color w:val="808080" w:themeColor="background1" w:themeShade="80"/>
                <w:sz w:val="18"/>
                <w:szCs w:val="18"/>
              </w:rPr>
              <w:t>Sabe</w:t>
            </w:r>
            <w:r w:rsidRPr="00EC74DE" w:rsidR="002753FC">
              <w:rPr>
                <w:color w:val="808080" w:themeColor="background1" w:themeShade="80"/>
                <w:sz w:val="18"/>
              </w:rPr>
              <w:t xml:space="preserve"> (Año)</w:t>
            </w:r>
            <w:r w:rsidRPr="00EC74DE">
              <w:rPr>
                <w:color w:val="808080" w:themeColor="background1" w:themeShade="80"/>
                <w:sz w:val="18"/>
              </w:rPr>
              <w:tab/>
            </w:r>
          </w:p>
        </w:tc>
        <w:tc>
          <w:tcPr>
            <w:tcW w:w="1890" w:type="dxa"/>
            <w:vAlign w:val="bottom"/>
          </w:tcPr>
          <w:p w:rsidR="0049329C" w:rsidRPr="00EC74DE" w:rsidP="0049329C" w14:paraId="49094669" w14:textId="77777777">
            <w:pPr>
              <w:jc w:val="right"/>
              <w:rPr>
                <w:rFonts w:eastAsia="Times New Roman" w:cstheme="minorHAnsi"/>
                <w:bCs/>
                <w:color w:val="808080" w:themeColor="background1" w:themeShade="80"/>
                <w:sz w:val="18"/>
                <w:szCs w:val="18"/>
              </w:rPr>
            </w:pPr>
            <w:r w:rsidRPr="00EC74DE">
              <w:rPr>
                <w:rFonts w:eastAsia="Times New Roman" w:cstheme="minorHAnsi"/>
                <w:bCs/>
                <w:color w:val="808080" w:themeColor="background1" w:themeShade="80"/>
                <w:sz w:val="18"/>
                <w:szCs w:val="18"/>
              </w:rPr>
              <w:t>9999</w:t>
            </w:r>
          </w:p>
        </w:tc>
        <w:tc>
          <w:tcPr>
            <w:tcW w:w="2070" w:type="dxa"/>
          </w:tcPr>
          <w:p w:rsidR="0049329C" w:rsidRPr="00EC74DE" w:rsidP="0049329C" w14:paraId="03DF13A6" w14:textId="77777777">
            <w:pPr>
              <w:ind w:right="612"/>
              <w:rPr>
                <w:rFonts w:eastAsia="Times New Roman" w:cstheme="minorHAnsi"/>
                <w:color w:val="808080" w:themeColor="background1" w:themeShade="80"/>
                <w:sz w:val="18"/>
                <w:szCs w:val="18"/>
              </w:rPr>
            </w:pPr>
          </w:p>
        </w:tc>
      </w:tr>
      <w:tr w14:paraId="0BFD55E7" w14:textId="77777777" w:rsidTr="0049329C">
        <w:tblPrEx>
          <w:tblW w:w="10278" w:type="dxa"/>
          <w:tblLayout w:type="fixed"/>
          <w:tblLook w:val="04A0"/>
        </w:tblPrEx>
        <w:trPr>
          <w:gridBefore w:val="1"/>
          <w:wBefore w:w="18" w:type="dxa"/>
        </w:trPr>
        <w:tc>
          <w:tcPr>
            <w:tcW w:w="1440" w:type="dxa"/>
          </w:tcPr>
          <w:p w:rsidR="0049329C" w:rsidRPr="00EC74DE" w:rsidP="0049329C" w14:paraId="72602CE1" w14:textId="77777777">
            <w:pPr>
              <w:rPr>
                <w:rFonts w:eastAsia="Times New Roman" w:cstheme="minorHAnsi"/>
                <w:color w:val="000000"/>
                <w:sz w:val="18"/>
                <w:szCs w:val="18"/>
              </w:rPr>
            </w:pPr>
          </w:p>
        </w:tc>
        <w:tc>
          <w:tcPr>
            <w:tcW w:w="4860" w:type="dxa"/>
            <w:vAlign w:val="bottom"/>
          </w:tcPr>
          <w:p w:rsidR="0049329C" w:rsidRPr="00EC74DE" w:rsidP="0049329C" w14:paraId="6EA6A9E6" w14:textId="77777777">
            <w:pPr>
              <w:tabs>
                <w:tab w:val="right" w:leader="dot" w:pos="5760"/>
              </w:tabs>
              <w:rPr>
                <w:color w:val="808080" w:themeColor="background1" w:themeShade="80"/>
                <w:sz w:val="18"/>
              </w:rPr>
            </w:pPr>
            <w:r w:rsidRPr="00EC74DE">
              <w:rPr>
                <w:color w:val="808080" w:themeColor="background1" w:themeShade="80"/>
                <w:sz w:val="18"/>
              </w:rPr>
              <w:t xml:space="preserve">Rehusó </w:t>
            </w:r>
            <w:r w:rsidRPr="00EC74DE" w:rsidR="00041197">
              <w:rPr>
                <w:rFonts w:eastAsia="Times New Roman" w:cstheme="minorHAnsi"/>
                <w:color w:val="808080" w:themeColor="background1" w:themeShade="80"/>
                <w:sz w:val="18"/>
                <w:szCs w:val="18"/>
              </w:rPr>
              <w:t>Contestar</w:t>
            </w:r>
            <w:r w:rsidRPr="00EC74DE" w:rsidR="002753FC">
              <w:rPr>
                <w:color w:val="808080" w:themeColor="background1" w:themeShade="80"/>
                <w:sz w:val="18"/>
              </w:rPr>
              <w:t xml:space="preserve"> (Año)</w:t>
            </w:r>
            <w:r w:rsidRPr="00EC74DE">
              <w:rPr>
                <w:color w:val="808080" w:themeColor="background1" w:themeShade="80"/>
                <w:sz w:val="18"/>
              </w:rPr>
              <w:tab/>
            </w:r>
          </w:p>
        </w:tc>
        <w:tc>
          <w:tcPr>
            <w:tcW w:w="1890" w:type="dxa"/>
            <w:vAlign w:val="bottom"/>
          </w:tcPr>
          <w:p w:rsidR="0049329C" w:rsidRPr="00EC74DE" w:rsidP="0049329C" w14:paraId="0AD0C7A1" w14:textId="77777777">
            <w:pPr>
              <w:jc w:val="right"/>
              <w:rPr>
                <w:rFonts w:eastAsia="Times New Roman" w:cstheme="minorHAnsi"/>
                <w:bCs/>
                <w:color w:val="808080" w:themeColor="background1" w:themeShade="80"/>
                <w:sz w:val="18"/>
                <w:szCs w:val="18"/>
              </w:rPr>
            </w:pPr>
            <w:r w:rsidRPr="00EC74DE">
              <w:rPr>
                <w:rFonts w:eastAsia="Times New Roman" w:cstheme="minorHAnsi"/>
                <w:bCs/>
                <w:color w:val="808080" w:themeColor="background1" w:themeShade="80"/>
                <w:sz w:val="18"/>
                <w:szCs w:val="18"/>
              </w:rPr>
              <w:t>7777</w:t>
            </w:r>
          </w:p>
        </w:tc>
        <w:tc>
          <w:tcPr>
            <w:tcW w:w="2070" w:type="dxa"/>
          </w:tcPr>
          <w:p w:rsidR="0049329C" w:rsidRPr="00EC74DE" w:rsidP="0049329C" w14:paraId="068734B2" w14:textId="77777777">
            <w:pPr>
              <w:rPr>
                <w:rFonts w:eastAsia="Times New Roman" w:cstheme="minorHAnsi"/>
                <w:color w:val="808080" w:themeColor="background1" w:themeShade="80"/>
                <w:sz w:val="18"/>
                <w:szCs w:val="18"/>
              </w:rPr>
            </w:pPr>
          </w:p>
        </w:tc>
      </w:tr>
    </w:tbl>
    <w:p w:rsidR="0049329C" w:rsidRPr="00EC74DE" w:rsidP="00C34B0C" w14:paraId="10D52C1A" w14:textId="77777777">
      <w:pPr>
        <w:spacing w:after="0"/>
        <w:rPr>
          <w:rFonts w:cstheme="minorHAnsi"/>
          <w:sz w:val="18"/>
          <w:szCs w:val="18"/>
        </w:rPr>
      </w:pPr>
    </w:p>
    <w:p w:rsidR="00F041A1" w:rsidRPr="00EC74DE" w:rsidP="00C34B0C" w14:paraId="5D09A93A" w14:textId="77777777">
      <w:pPr>
        <w:spacing w:after="0"/>
        <w:rPr>
          <w:rFonts w:cstheme="minorHAnsi"/>
          <w:sz w:val="18"/>
          <w:szCs w:val="18"/>
        </w:rPr>
      </w:pPr>
    </w:p>
    <w:tbl>
      <w:tblPr>
        <w:tblStyle w:val="TableGrid"/>
        <w:tblW w:w="10314" w:type="dxa"/>
        <w:jc w:val="center"/>
        <w:tblBorders>
          <w:insideH w:val="none" w:sz="0" w:space="0" w:color="auto"/>
          <w:insideV w:val="none" w:sz="0" w:space="0" w:color="auto"/>
        </w:tblBorders>
        <w:tblLayout w:type="fixed"/>
        <w:tblLook w:val="04A0"/>
      </w:tblPr>
      <w:tblGrid>
        <w:gridCol w:w="2097"/>
        <w:gridCol w:w="8217"/>
      </w:tblGrid>
      <w:tr w14:paraId="27D5D45F" w14:textId="77777777" w:rsidTr="00277D8E">
        <w:tblPrEx>
          <w:tblW w:w="10314" w:type="dxa"/>
          <w:jc w:val="center"/>
          <w:tblBorders>
            <w:insideH w:val="none" w:sz="0" w:space="0" w:color="auto"/>
            <w:insideV w:val="none" w:sz="0" w:space="0" w:color="auto"/>
          </w:tblBorders>
          <w:tblLayout w:type="fixed"/>
          <w:tblLook w:val="04A0"/>
        </w:tblPrEx>
        <w:trPr>
          <w:jc w:val="center"/>
        </w:trPr>
        <w:tc>
          <w:tcPr>
            <w:tcW w:w="2097" w:type="dxa"/>
            <w:vAlign w:val="bottom"/>
          </w:tcPr>
          <w:p w:rsidR="00F041A1" w:rsidRPr="00EC74DE" w:rsidP="00277D8E" w14:paraId="56ADF05C" w14:textId="77777777">
            <w:pPr>
              <w:spacing w:after="200" w:line="276" w:lineRule="auto"/>
              <w:contextualSpacing/>
              <w:rPr>
                <w:rFonts w:eastAsia="Times New Roman" w:cstheme="minorHAnsi"/>
                <w:b/>
                <w:bCs/>
                <w:color w:val="000000"/>
                <w:sz w:val="18"/>
                <w:szCs w:val="18"/>
              </w:rPr>
            </w:pPr>
            <w:r w:rsidRPr="00EC74DE">
              <w:rPr>
                <w:rFonts w:eastAsia="Times New Roman" w:cstheme="minorHAnsi"/>
                <w:b/>
                <w:bCs/>
                <w:color w:val="000000"/>
                <w:sz w:val="18"/>
                <w:szCs w:val="18"/>
              </w:rPr>
              <w:t>Check_</w:t>
            </w:r>
            <w:r w:rsidRPr="00EC74DE">
              <w:rPr>
                <w:rFonts w:cs="Calibri"/>
                <w:b/>
                <w:bCs/>
                <w:sz w:val="18"/>
                <w:szCs w:val="18"/>
              </w:rPr>
              <w:t>CALC_RCNTST_C.</w:t>
            </w:r>
          </w:p>
        </w:tc>
        <w:tc>
          <w:tcPr>
            <w:tcW w:w="8217" w:type="dxa"/>
            <w:vAlign w:val="bottom"/>
          </w:tcPr>
          <w:p w:rsidR="00F041A1" w:rsidRPr="00EC74DE" w:rsidP="00277D8E" w14:paraId="69EACE8A" w14:textId="77777777">
            <w:pPr>
              <w:ind w:left="360" w:hanging="360"/>
              <w:rPr>
                <w:rFonts w:eastAsia="Times New Roman" w:cstheme="minorHAnsi"/>
                <w:bCs/>
                <w:color w:val="000000"/>
                <w:sz w:val="18"/>
                <w:szCs w:val="18"/>
              </w:rPr>
            </w:pPr>
            <w:r w:rsidRPr="00EC74DE">
              <w:rPr>
                <w:rFonts w:eastAsia="Times New Roman" w:cstheme="minorHAnsi"/>
                <w:bCs/>
                <w:color w:val="000000"/>
                <w:sz w:val="18"/>
                <w:szCs w:val="18"/>
              </w:rPr>
              <w:t xml:space="preserve">If R did not </w:t>
            </w:r>
            <w:r w:rsidRPr="00EC74DE" w:rsidR="00277D8E">
              <w:rPr>
                <w:rFonts w:eastAsia="Times New Roman" w:cstheme="minorHAnsi"/>
                <w:bCs/>
                <w:color w:val="000000"/>
                <w:sz w:val="18"/>
                <w:szCs w:val="18"/>
              </w:rPr>
              <w:t>report</w:t>
            </w:r>
            <w:r w:rsidRPr="00EC74DE">
              <w:rPr>
                <w:rFonts w:eastAsia="Times New Roman" w:cstheme="minorHAnsi"/>
                <w:bCs/>
                <w:color w:val="000000"/>
                <w:sz w:val="18"/>
                <w:szCs w:val="18"/>
              </w:rPr>
              <w:t xml:space="preserve"> when they had their most recent HIV test, (HT4 EQ DK or REF), go to Check_HT4conf.</w:t>
            </w:r>
          </w:p>
          <w:p w:rsidR="00F041A1" w:rsidRPr="00EC74DE" w:rsidP="00277D8E" w14:paraId="70026B28" w14:textId="77777777">
            <w:pPr>
              <w:rPr>
                <w:rFonts w:eastAsia="Times New Roman" w:cstheme="minorHAnsi"/>
                <w:bCs/>
                <w:color w:val="000000"/>
                <w:sz w:val="18"/>
                <w:szCs w:val="18"/>
              </w:rPr>
            </w:pPr>
            <w:r w:rsidRPr="00EC74DE">
              <w:rPr>
                <w:rFonts w:eastAsia="Times New Roman" w:cstheme="minorHAnsi"/>
                <w:bCs/>
                <w:color w:val="000000"/>
                <w:sz w:val="18"/>
                <w:szCs w:val="18"/>
              </w:rPr>
              <w:t xml:space="preserve">Else, go to </w:t>
            </w:r>
            <w:r w:rsidRPr="00EC74DE">
              <w:rPr>
                <w:rFonts w:cs="Calibri"/>
                <w:bCs/>
                <w:sz w:val="18"/>
                <w:szCs w:val="18"/>
              </w:rPr>
              <w:t>CALC_RCNTST_C.</w:t>
            </w:r>
          </w:p>
        </w:tc>
      </w:tr>
    </w:tbl>
    <w:p w:rsidR="00F041A1" w:rsidRPr="00EC74DE" w:rsidP="00C34B0C" w14:paraId="5140F749" w14:textId="77777777">
      <w:pPr>
        <w:spacing w:after="0"/>
        <w:rPr>
          <w:rFonts w:cstheme="minorHAnsi"/>
          <w:sz w:val="18"/>
          <w:szCs w:val="18"/>
        </w:rPr>
      </w:pPr>
    </w:p>
    <w:tbl>
      <w:tblPr>
        <w:tblStyle w:val="TableGrid"/>
        <w:tblpPr w:leftFromText="180" w:rightFromText="180" w:vertAnchor="text" w:horzAnchor="margin" w:tblpY="340"/>
        <w:tblW w:w="10275" w:type="dxa"/>
        <w:tblBorders>
          <w:insideH w:val="none" w:sz="0" w:space="0" w:color="auto"/>
          <w:insideV w:val="none" w:sz="0" w:space="0" w:color="auto"/>
        </w:tblBorders>
        <w:tblLayout w:type="fixed"/>
        <w:tblLook w:val="04A0"/>
      </w:tblPr>
      <w:tblGrid>
        <w:gridCol w:w="1548"/>
        <w:gridCol w:w="2429"/>
        <w:gridCol w:w="6298"/>
      </w:tblGrid>
      <w:tr w14:paraId="724B4F7B" w14:textId="77777777" w:rsidTr="0049329C">
        <w:tblPrEx>
          <w:tblW w:w="10275" w:type="dxa"/>
          <w:tblBorders>
            <w:insideH w:val="none" w:sz="0" w:space="0" w:color="auto"/>
            <w:insideV w:val="none" w:sz="0" w:space="0" w:color="auto"/>
          </w:tblBorders>
          <w:tblLayout w:type="fixed"/>
          <w:tblLook w:val="04A0"/>
        </w:tblPrEx>
        <w:tc>
          <w:tcPr>
            <w:tcW w:w="1548" w:type="dxa"/>
            <w:tcBorders>
              <w:top w:val="single" w:sz="4" w:space="0" w:color="auto"/>
              <w:left w:val="single" w:sz="4" w:space="0" w:color="auto"/>
              <w:bottom w:val="nil"/>
              <w:right w:val="nil"/>
            </w:tcBorders>
            <w:vAlign w:val="bottom"/>
            <w:hideMark/>
          </w:tcPr>
          <w:p w:rsidR="0049329C" w:rsidRPr="00EC74DE" w:rsidP="0049329C" w14:paraId="445B7CE4" w14:textId="77777777">
            <w:pPr>
              <w:ind w:left="-90"/>
              <w:rPr>
                <w:rFonts w:cs="Calibri"/>
                <w:b/>
                <w:bCs/>
                <w:sz w:val="18"/>
                <w:szCs w:val="18"/>
              </w:rPr>
            </w:pPr>
            <w:r w:rsidRPr="00EC74DE">
              <w:rPr>
                <w:rFonts w:cs="Calibri"/>
                <w:b/>
                <w:bCs/>
                <w:sz w:val="18"/>
                <w:szCs w:val="18"/>
              </w:rPr>
              <w:t>CALC_RCNTST_C.</w:t>
            </w:r>
          </w:p>
        </w:tc>
        <w:tc>
          <w:tcPr>
            <w:tcW w:w="2430" w:type="dxa"/>
            <w:tcBorders>
              <w:top w:val="single" w:sz="4" w:space="0" w:color="auto"/>
              <w:left w:val="nil"/>
              <w:bottom w:val="nil"/>
              <w:right w:val="nil"/>
            </w:tcBorders>
            <w:vAlign w:val="bottom"/>
          </w:tcPr>
          <w:p w:rsidR="0049329C" w:rsidRPr="00EC74DE" w:rsidP="0049329C" w14:paraId="04D31AB6" w14:textId="77777777">
            <w:pPr>
              <w:ind w:left="-198"/>
              <w:rPr>
                <w:rFonts w:cs="Calibri"/>
                <w:b/>
                <w:bCs/>
                <w:sz w:val="18"/>
                <w:szCs w:val="18"/>
              </w:rPr>
            </w:pPr>
          </w:p>
        </w:tc>
        <w:tc>
          <w:tcPr>
            <w:tcW w:w="6300" w:type="dxa"/>
            <w:tcBorders>
              <w:top w:val="single" w:sz="4" w:space="0" w:color="auto"/>
              <w:left w:val="nil"/>
              <w:bottom w:val="nil"/>
              <w:right w:val="single" w:sz="4" w:space="0" w:color="auto"/>
            </w:tcBorders>
            <w:vAlign w:val="bottom"/>
          </w:tcPr>
          <w:p w:rsidR="0049329C" w:rsidRPr="00EC74DE" w:rsidP="0049329C" w14:paraId="31B47077" w14:textId="77777777">
            <w:pPr>
              <w:ind w:left="-198"/>
              <w:rPr>
                <w:rFonts w:cs="Calibri"/>
                <w:b/>
                <w:bCs/>
                <w:sz w:val="18"/>
                <w:szCs w:val="18"/>
              </w:rPr>
            </w:pPr>
          </w:p>
        </w:tc>
      </w:tr>
      <w:tr w14:paraId="583B016C" w14:textId="77777777" w:rsidTr="0049329C">
        <w:tblPrEx>
          <w:tblW w:w="10275" w:type="dxa"/>
          <w:tblLayout w:type="fixed"/>
          <w:tblLook w:val="04A0"/>
        </w:tblPrEx>
        <w:tc>
          <w:tcPr>
            <w:tcW w:w="1548" w:type="dxa"/>
            <w:tcBorders>
              <w:top w:val="nil"/>
              <w:left w:val="single" w:sz="4" w:space="0" w:color="auto"/>
              <w:bottom w:val="single" w:sz="4" w:space="0" w:color="auto"/>
              <w:right w:val="nil"/>
            </w:tcBorders>
            <w:vAlign w:val="bottom"/>
            <w:hideMark/>
          </w:tcPr>
          <w:p w:rsidR="0049329C" w:rsidRPr="00EC74DE" w:rsidP="0049329C" w14:paraId="4E35221C" w14:textId="77777777">
            <w:pPr>
              <w:ind w:left="-90"/>
              <w:rPr>
                <w:rFonts w:cs="Calibri"/>
                <w:bCs/>
                <w:sz w:val="18"/>
                <w:szCs w:val="18"/>
              </w:rPr>
            </w:pPr>
            <w:r w:rsidRPr="00EC74DE">
              <w:rPr>
                <w:rFonts w:cs="Calibri"/>
                <w:bCs/>
                <w:sz w:val="18"/>
                <w:szCs w:val="18"/>
              </w:rPr>
              <w:t>RCNTST_C</w:t>
            </w:r>
          </w:p>
        </w:tc>
        <w:tc>
          <w:tcPr>
            <w:tcW w:w="2430" w:type="dxa"/>
            <w:tcBorders>
              <w:top w:val="nil"/>
              <w:left w:val="nil"/>
              <w:bottom w:val="single" w:sz="4" w:space="0" w:color="auto"/>
              <w:right w:val="nil"/>
            </w:tcBorders>
            <w:vAlign w:val="bottom"/>
            <w:hideMark/>
          </w:tcPr>
          <w:p w:rsidR="0049329C" w:rsidRPr="00EC74DE" w:rsidP="0049329C" w14:paraId="676A72E5" w14:textId="77777777">
            <w:pPr>
              <w:ind w:left="-18"/>
              <w:rPr>
                <w:rFonts w:cs="Calibri"/>
                <w:sz w:val="18"/>
                <w:szCs w:val="18"/>
              </w:rPr>
            </w:pPr>
            <w:r w:rsidRPr="00EC74DE">
              <w:rPr>
                <w:rFonts w:cs="Calibri"/>
                <w:sz w:val="18"/>
                <w:szCs w:val="18"/>
              </w:rPr>
              <w:t>Century month version of RCNTST date</w:t>
            </w:r>
          </w:p>
        </w:tc>
        <w:tc>
          <w:tcPr>
            <w:tcW w:w="6300" w:type="dxa"/>
            <w:tcBorders>
              <w:top w:val="nil"/>
              <w:left w:val="nil"/>
              <w:bottom w:val="single" w:sz="4" w:space="0" w:color="auto"/>
              <w:right w:val="single" w:sz="4" w:space="0" w:color="auto"/>
            </w:tcBorders>
            <w:vAlign w:val="bottom"/>
            <w:hideMark/>
          </w:tcPr>
          <w:p w:rsidR="0049329C" w:rsidRPr="00EC74DE" w:rsidP="0049329C" w14:paraId="79C6BC84" w14:textId="77777777">
            <w:pPr>
              <w:rPr>
                <w:rFonts w:eastAsia="Times New Roman"/>
                <w:sz w:val="18"/>
                <w:szCs w:val="18"/>
              </w:rPr>
            </w:pPr>
            <w:r w:rsidRPr="00EC74DE">
              <w:rPr>
                <w:rFonts w:cs="Calibri"/>
                <w:sz w:val="18"/>
                <w:szCs w:val="18"/>
              </w:rPr>
              <w:t>RCNTST_C= ((RCNTSTY-1900)*12) + RCNTSTM.</w:t>
            </w:r>
          </w:p>
        </w:tc>
      </w:tr>
    </w:tbl>
    <w:p w:rsidR="0049329C" w:rsidRPr="00EC74DE" w:rsidP="0049329C" w14:paraId="6AB2749B" w14:textId="77777777">
      <w:pPr>
        <w:rPr>
          <w:rFonts w:cstheme="minorHAnsi"/>
          <w:sz w:val="18"/>
          <w:szCs w:val="18"/>
        </w:rPr>
      </w:pPr>
    </w:p>
    <w:p w:rsidR="007705D1" w14:paraId="5B305F7C" w14:textId="77777777"/>
    <w:tbl>
      <w:tblPr>
        <w:tblStyle w:val="TableGrid"/>
        <w:tblW w:w="10260" w:type="dxa"/>
        <w:tblInd w:w="18" w:type="dxa"/>
        <w:tblBorders>
          <w:insideH w:val="none" w:sz="0" w:space="0" w:color="auto"/>
          <w:insideV w:val="none" w:sz="0" w:space="0" w:color="auto"/>
        </w:tblBorders>
        <w:tblLook w:val="04A0"/>
      </w:tblPr>
      <w:tblGrid>
        <w:gridCol w:w="1440"/>
        <w:gridCol w:w="8820"/>
      </w:tblGrid>
      <w:tr w14:paraId="38E31C72" w14:textId="77777777" w:rsidTr="00B97A71">
        <w:tblPrEx>
          <w:tblW w:w="10260" w:type="dxa"/>
          <w:tblInd w:w="18" w:type="dxa"/>
          <w:tblBorders>
            <w:insideH w:val="none" w:sz="0" w:space="0" w:color="auto"/>
            <w:insideV w:val="none" w:sz="0" w:space="0" w:color="auto"/>
          </w:tblBorders>
          <w:tblLook w:val="04A0"/>
        </w:tblPrEx>
        <w:trPr>
          <w:trHeight w:val="300"/>
        </w:trPr>
        <w:tc>
          <w:tcPr>
            <w:tcW w:w="1440" w:type="dxa"/>
            <w:noWrap/>
            <w:vAlign w:val="bottom"/>
          </w:tcPr>
          <w:p w:rsidR="0049329C" w:rsidRPr="00EC74DE" w:rsidP="00B97A71" w14:paraId="69CBF794" w14:textId="77777777">
            <w:pPr>
              <w:spacing w:after="200" w:line="276" w:lineRule="auto"/>
              <w:contextualSpacing/>
              <w:rPr>
                <w:rFonts w:eastAsia="Times New Roman" w:cstheme="minorHAnsi"/>
                <w:b/>
                <w:color w:val="000000"/>
                <w:sz w:val="18"/>
                <w:szCs w:val="18"/>
              </w:rPr>
            </w:pPr>
          </w:p>
          <w:p w:rsidR="0049329C" w:rsidRPr="00EC74DE" w:rsidP="00B97A71" w14:paraId="50E5D94F" w14:textId="77777777">
            <w:pPr>
              <w:spacing w:after="200" w:line="276" w:lineRule="auto"/>
              <w:contextualSpacing/>
              <w:rPr>
                <w:rFonts w:eastAsia="Times New Roman" w:cstheme="minorHAnsi"/>
                <w:b/>
                <w:color w:val="000000"/>
                <w:sz w:val="18"/>
                <w:szCs w:val="18"/>
              </w:rPr>
            </w:pPr>
            <w:r w:rsidRPr="00EC74DE">
              <w:rPr>
                <w:rFonts w:eastAsia="Times New Roman" w:cstheme="minorHAnsi"/>
                <w:b/>
                <w:color w:val="000000"/>
                <w:sz w:val="18"/>
                <w:szCs w:val="18"/>
              </w:rPr>
              <w:t>SoftEdit_HT4.</w:t>
            </w:r>
          </w:p>
        </w:tc>
        <w:tc>
          <w:tcPr>
            <w:tcW w:w="8820" w:type="dxa"/>
            <w:vAlign w:val="bottom"/>
          </w:tcPr>
          <w:p w:rsidR="0049329C" w:rsidRPr="00EC74DE" w:rsidP="00E41604" w14:paraId="1CCE7ECC" w14:textId="77777777">
            <w:pPr>
              <w:ind w:left="288" w:hanging="288"/>
              <w:rPr>
                <w:rFonts w:eastAsia="Times New Roman" w:cstheme="minorHAnsi"/>
                <w:color w:val="000000"/>
                <w:sz w:val="18"/>
                <w:szCs w:val="18"/>
                <w:lang w:val=""/>
              </w:rPr>
            </w:pPr>
            <w:r w:rsidRPr="00EC74DE">
              <w:rPr>
                <w:rFonts w:eastAsia="Times New Roman" w:cstheme="minorHAnsi"/>
                <w:bCs/>
                <w:color w:val="000000"/>
                <w:sz w:val="18"/>
                <w:szCs w:val="18"/>
              </w:rPr>
              <w:t xml:space="preserve">If year of most recent test is before 1985 (HT4 (year) LT 1985), </w:t>
            </w:r>
            <w:r w:rsidRPr="00EC74DE">
              <w:rPr>
                <w:rFonts w:eastAsia="Times New Roman" w:cstheme="minorHAnsi"/>
                <w:color w:val="000000"/>
                <w:sz w:val="18"/>
                <w:szCs w:val="18"/>
              </w:rPr>
              <w:t xml:space="preserve">DISPLAY:  </w:t>
            </w:r>
            <w:r w:rsidR="00F326D7">
              <w:rPr>
                <w:rFonts w:eastAsia="Times New Roman" w:cstheme="minorHAnsi"/>
                <w:color w:val="000000"/>
                <w:sz w:val="18"/>
                <w:szCs w:val="18"/>
              </w:rPr>
              <w:t>"</w:t>
            </w:r>
            <w:r w:rsidRPr="00EC74DE" w:rsidR="001A1E5E">
              <w:rPr>
                <w:b/>
                <w:color w:val="000000"/>
                <w:sz w:val="18"/>
              </w:rPr>
              <w:t>ENTREVISTADOR:</w:t>
            </w:r>
            <w:r w:rsidRPr="00EC74DE" w:rsidR="001A1E5E">
              <w:rPr>
                <w:color w:val="000000"/>
                <w:sz w:val="18"/>
              </w:rPr>
              <w:t xml:space="preserve">  La prueba del VIH no estaba ampliamente disponible antes de 1985. </w:t>
            </w:r>
            <w:r w:rsidRPr="00EC74DE" w:rsidR="001A1E5E">
              <w:rPr>
                <w:color w:val="000000"/>
                <w:sz w:val="18"/>
                <w:lang w:val=""/>
              </w:rPr>
              <w:t xml:space="preserve">Por favor, confirme el año de la </w:t>
            </w:r>
            <w:r w:rsidRPr="00EC74DE" w:rsidR="00E41604">
              <w:rPr>
                <w:color w:val="000000"/>
                <w:sz w:val="18"/>
                <w:lang w:val="es-ES"/>
              </w:rPr>
              <w:t xml:space="preserve">última </w:t>
            </w:r>
            <w:r w:rsidRPr="00EC74DE" w:rsidR="001A1E5E">
              <w:rPr>
                <w:color w:val="000000"/>
                <w:sz w:val="18"/>
                <w:lang w:val=""/>
              </w:rPr>
              <w:t>prueba del VIH.  Si</w:t>
            </w:r>
            <w:r w:rsidRPr="00EC74DE" w:rsidR="001A1E5E">
              <w:rPr>
                <w:rFonts w:eastAsia="Times New Roman" w:cstheme="minorHAnsi"/>
                <w:color w:val="000000"/>
                <w:sz w:val="18"/>
                <w:szCs w:val="18"/>
                <w:lang w:val=""/>
              </w:rPr>
              <w:t xml:space="preserve"> [fill with response to HT4 (year)] </w:t>
            </w:r>
            <w:r w:rsidRPr="00EC74DE" w:rsidR="001A1E5E">
              <w:rPr>
                <w:color w:val="000000"/>
                <w:sz w:val="18"/>
                <w:lang w:val=""/>
              </w:rPr>
              <w:t>NO es correcto, por favor, vuelva a la pantalla previa e ingrese nuevamente el año correcto</w:t>
            </w:r>
            <w:r w:rsidRPr="00EC74DE" w:rsidR="008C7B0F">
              <w:rPr>
                <w:color w:val="000000"/>
                <w:sz w:val="18"/>
                <w:lang w:val=""/>
              </w:rPr>
              <w:t>.</w:t>
            </w:r>
            <w:r w:rsidR="00F326D7">
              <w:rPr>
                <w:color w:val="000000"/>
                <w:sz w:val="18"/>
                <w:lang w:val=""/>
              </w:rPr>
              <w:t>"</w:t>
            </w:r>
            <w:r w:rsidRPr="00EC74DE">
              <w:rPr>
                <w:rFonts w:eastAsia="Times New Roman" w:cstheme="minorHAnsi"/>
                <w:color w:val="000000"/>
                <w:sz w:val="18"/>
                <w:szCs w:val="18"/>
                <w:lang w:val=""/>
              </w:rPr>
              <w:t xml:space="preserve">  </w:t>
            </w:r>
            <w:r w:rsidRPr="00EC74DE">
              <w:rPr>
                <w:rFonts w:eastAsia="Times New Roman" w:cstheme="minorHAnsi"/>
                <w:bCs/>
                <w:color w:val="000000"/>
                <w:sz w:val="18"/>
                <w:szCs w:val="18"/>
                <w:lang w:val=""/>
              </w:rPr>
              <w:t>Then go to HardEdit_HT4.</w:t>
            </w:r>
          </w:p>
        </w:tc>
      </w:tr>
    </w:tbl>
    <w:p w:rsidR="0049329C" w:rsidRPr="00EC74DE" w:rsidP="0049329C" w14:paraId="7BC70E10" w14:textId="77777777">
      <w:pPr>
        <w:rPr>
          <w:rFonts w:cstheme="minorHAnsi"/>
          <w:sz w:val="18"/>
          <w:szCs w:val="18"/>
          <w:lang w:val=""/>
        </w:rPr>
      </w:pPr>
    </w:p>
    <w:p w:rsidR="004D0B96" w:rsidP="0049329C" w14:paraId="495C4B6D" w14:textId="77777777">
      <w:pPr>
        <w:rPr>
          <w:rFonts w:cstheme="minorHAnsi"/>
          <w:sz w:val="18"/>
          <w:szCs w:val="18"/>
        </w:rPr>
      </w:pPr>
    </w:p>
    <w:tbl>
      <w:tblPr>
        <w:tblW w:w="10065"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526"/>
        <w:gridCol w:w="8539"/>
      </w:tblGrid>
      <w:tr w14:paraId="7C1442CD" w14:textId="77777777" w:rsidTr="004D0B96">
        <w:tblPrEx>
          <w:tblW w:w="10065" w:type="dxa"/>
          <w:jc w:val="center"/>
          <w:tblBorders>
            <w:top w:val="single" w:sz="4" w:space="0" w:color="auto"/>
            <w:left w:val="single" w:sz="4" w:space="0" w:color="auto"/>
            <w:bottom w:val="single" w:sz="4" w:space="0" w:color="auto"/>
            <w:right w:val="single" w:sz="4" w:space="0" w:color="auto"/>
          </w:tblBorders>
          <w:tblLayout w:type="fixed"/>
          <w:tblLook w:val="04A0"/>
        </w:tblPrEx>
        <w:trPr>
          <w:jc w:val="center"/>
        </w:trPr>
        <w:tc>
          <w:tcPr>
            <w:tcW w:w="1525" w:type="dxa"/>
            <w:tcBorders>
              <w:top w:val="single" w:sz="4" w:space="0" w:color="auto"/>
              <w:left w:val="single" w:sz="4" w:space="0" w:color="auto"/>
              <w:bottom w:val="single" w:sz="4" w:space="0" w:color="auto"/>
              <w:right w:val="nil"/>
            </w:tcBorders>
            <w:vAlign w:val="bottom"/>
          </w:tcPr>
          <w:p w:rsidR="004D0B96" w14:paraId="74C65FF9" w14:textId="77777777">
            <w:pPr>
              <w:rPr>
                <w:rFonts w:eastAsia="Times New Roman" w:cstheme="minorHAnsi"/>
                <w:b/>
                <w:bCs/>
                <w:color w:val="000000"/>
                <w:sz w:val="18"/>
                <w:szCs w:val="18"/>
              </w:rPr>
            </w:pPr>
            <w:bookmarkStart w:id="58" w:name="_Hlk29552076"/>
          </w:p>
          <w:p w:rsidR="004D0B96" w14:paraId="795CC951" w14:textId="77777777">
            <w:pPr>
              <w:rPr>
                <w:rFonts w:eastAsia="Times New Roman" w:cstheme="minorHAnsi"/>
                <w:b/>
                <w:bCs/>
                <w:color w:val="000000"/>
                <w:sz w:val="18"/>
                <w:szCs w:val="18"/>
              </w:rPr>
            </w:pPr>
            <w:r>
              <w:rPr>
                <w:rFonts w:eastAsia="Times New Roman" w:cstheme="minorHAnsi"/>
                <w:b/>
                <w:bCs/>
                <w:color w:val="000000"/>
                <w:sz w:val="18"/>
                <w:szCs w:val="18"/>
              </w:rPr>
              <w:t>HardEdit_HT4.</w:t>
            </w:r>
          </w:p>
        </w:tc>
        <w:tc>
          <w:tcPr>
            <w:tcW w:w="8534" w:type="dxa"/>
            <w:tcBorders>
              <w:top w:val="single" w:sz="4" w:space="0" w:color="auto"/>
              <w:left w:val="nil"/>
              <w:bottom w:val="single" w:sz="4" w:space="0" w:color="auto"/>
              <w:right w:val="single" w:sz="4" w:space="0" w:color="auto"/>
            </w:tcBorders>
            <w:vAlign w:val="bottom"/>
          </w:tcPr>
          <w:p w:rsidR="00337EA5" w:rsidRPr="002349B6" w:rsidP="00522609" w14:paraId="77A41DFC" w14:textId="2B20C03A">
            <w:pPr>
              <w:spacing w:after="0" w:line="240" w:lineRule="auto"/>
              <w:ind w:left="288" w:hanging="288"/>
              <w:rPr>
                <w:rFonts w:eastAsia="Times New Roman" w:cstheme="minorHAnsi"/>
                <w:color w:val="000000"/>
                <w:sz w:val="18"/>
                <w:szCs w:val="18"/>
                <w:lang w:val=""/>
              </w:rPr>
            </w:pPr>
            <w:r w:rsidRPr="002349B6">
              <w:rPr>
                <w:rFonts w:eastAsia="Times New Roman" w:cstheme="minorHAnsi"/>
                <w:color w:val="000000"/>
                <w:sz w:val="18"/>
                <w:szCs w:val="18"/>
                <w:lang w:val=""/>
              </w:rPr>
              <w:t>If HT4 after interview date ((RCNTST_C GT IDATE_C) or (RCNTSTY AFTER IDATEY)), DISPLAY:  "</w:t>
            </w:r>
            <w:r w:rsidRPr="00EC74DE" w:rsidR="001E6613">
              <w:rPr>
                <w:b/>
                <w:color w:val="000000"/>
                <w:sz w:val="18"/>
                <w:lang w:val=""/>
              </w:rPr>
              <w:t xml:space="preserve"> ENTREVISTADOR:</w:t>
            </w:r>
            <w:r w:rsidRPr="00EC74DE" w:rsidR="001E6613">
              <w:rPr>
                <w:color w:val="000000"/>
                <w:sz w:val="18"/>
                <w:lang w:val=""/>
              </w:rPr>
              <w:t xml:space="preserve">  La fecha de la </w:t>
            </w:r>
            <w:r w:rsidRPr="00EC74DE" w:rsidR="001E6613">
              <w:rPr>
                <w:color w:val="000000"/>
                <w:sz w:val="18"/>
                <w:lang w:val="es-ES"/>
              </w:rPr>
              <w:t xml:space="preserve">última </w:t>
            </w:r>
            <w:r w:rsidRPr="00EC74DE" w:rsidR="001E6613">
              <w:rPr>
                <w:color w:val="000000"/>
                <w:sz w:val="18"/>
                <w:lang w:val=""/>
              </w:rPr>
              <w:t>prueba del VIH no puede ser posterior a la fecha de hoy.</w:t>
            </w:r>
            <w:r w:rsidRPr="002349B6">
              <w:rPr>
                <w:rFonts w:eastAsia="Times New Roman" w:cstheme="minorHAnsi"/>
                <w:color w:val="000000"/>
                <w:sz w:val="18"/>
                <w:szCs w:val="18"/>
                <w:lang w:val=""/>
              </w:rPr>
              <w:t xml:space="preserve">"  Then, go back to HT4. </w:t>
            </w:r>
          </w:p>
          <w:p w:rsidR="00337EA5" w:rsidRPr="002349B6" w:rsidP="00522609" w14:paraId="6E1F4C99" w14:textId="77777777">
            <w:pPr>
              <w:spacing w:after="0" w:line="240" w:lineRule="auto"/>
              <w:ind w:left="288" w:hanging="288"/>
              <w:rPr>
                <w:rFonts w:eastAsia="Times New Roman" w:cstheme="minorHAnsi"/>
                <w:color w:val="000000"/>
                <w:sz w:val="18"/>
                <w:szCs w:val="18"/>
                <w:lang w:val=""/>
              </w:rPr>
            </w:pPr>
          </w:p>
          <w:p w:rsidR="00337EA5" w:rsidP="00522609" w14:paraId="41CA73C1" w14:textId="3AE8C080">
            <w:pPr>
              <w:spacing w:after="0" w:line="240" w:lineRule="auto"/>
              <w:ind w:left="288" w:hanging="288"/>
              <w:rPr>
                <w:rFonts w:eastAsia="Times New Roman" w:cstheme="minorHAnsi"/>
                <w:color w:val="000000"/>
                <w:sz w:val="18"/>
                <w:szCs w:val="18"/>
              </w:rPr>
            </w:pPr>
            <w:r w:rsidRPr="002349B6">
              <w:rPr>
                <w:rFonts w:eastAsia="Times New Roman" w:cstheme="minorHAnsi"/>
                <w:color w:val="000000"/>
                <w:sz w:val="18"/>
                <w:szCs w:val="18"/>
                <w:lang w:val=""/>
              </w:rPr>
              <w:t>If HT4 before date of birth (HT4 BEFORE ES1), DISPLAY:  "</w:t>
            </w:r>
            <w:r w:rsidRPr="00EC74DE" w:rsidR="001E6613">
              <w:rPr>
                <w:b/>
                <w:color w:val="000000"/>
                <w:sz w:val="18"/>
                <w:lang w:val=""/>
              </w:rPr>
              <w:t xml:space="preserve"> ENTREVISTADOR:</w:t>
            </w:r>
            <w:r w:rsidRPr="00EC74DE" w:rsidR="001E6613">
              <w:rPr>
                <w:color w:val="000000"/>
                <w:sz w:val="18"/>
                <w:lang w:val=""/>
              </w:rPr>
              <w:t xml:space="preserve">  La fecha de la </w:t>
            </w:r>
            <w:r w:rsidRPr="00EC74DE" w:rsidR="001E6613">
              <w:rPr>
                <w:color w:val="000000"/>
                <w:sz w:val="18"/>
                <w:lang w:val="es-ES"/>
              </w:rPr>
              <w:t xml:space="preserve">última </w:t>
            </w:r>
            <w:r w:rsidRPr="00EC74DE" w:rsidR="001E6613">
              <w:rPr>
                <w:color w:val="000000"/>
                <w:sz w:val="18"/>
                <w:lang w:val=""/>
              </w:rPr>
              <w:t>prueba del participante no puede ser anterior a la fecha de nacimiento</w:t>
            </w:r>
            <w:r w:rsidRPr="00EC74DE" w:rsidR="001E6613">
              <w:rPr>
                <w:rFonts w:eastAsia="Times New Roman" w:cstheme="minorHAnsi"/>
                <w:color w:val="000000"/>
                <w:sz w:val="18"/>
                <w:szCs w:val="18"/>
                <w:lang w:val=""/>
              </w:rPr>
              <w:t>, [fill with response to ES1, formatted as (Month DD, YYYY)].</w:t>
            </w:r>
            <w:r w:rsidRPr="002349B6">
              <w:rPr>
                <w:rFonts w:eastAsia="Times New Roman" w:cstheme="minorHAnsi"/>
                <w:color w:val="000000"/>
                <w:sz w:val="18"/>
                <w:szCs w:val="18"/>
                <w:lang w:val=""/>
              </w:rPr>
              <w:t xml:space="preserve">"  </w:t>
            </w:r>
            <w:r>
              <w:rPr>
                <w:rFonts w:eastAsia="Times New Roman" w:cstheme="minorHAnsi"/>
                <w:color w:val="000000"/>
                <w:sz w:val="18"/>
                <w:szCs w:val="18"/>
              </w:rPr>
              <w:t>Then go back to HT4.</w:t>
            </w:r>
          </w:p>
          <w:p w:rsidR="00337EA5" w:rsidP="00522609" w14:paraId="0EC79BCB" w14:textId="77777777">
            <w:pPr>
              <w:spacing w:after="0" w:line="240" w:lineRule="auto"/>
              <w:ind w:left="288" w:hanging="288"/>
              <w:rPr>
                <w:rFonts w:eastAsia="Times New Roman" w:cstheme="minorHAnsi"/>
                <w:color w:val="000000"/>
                <w:sz w:val="18"/>
                <w:szCs w:val="18"/>
              </w:rPr>
            </w:pPr>
          </w:p>
          <w:p w:rsidR="00337EA5" w:rsidP="00522609" w14:paraId="1AB064B5" w14:textId="77777777">
            <w:pPr>
              <w:spacing w:after="0" w:line="240" w:lineRule="auto"/>
              <w:rPr>
                <w:rFonts w:eastAsia="Times New Roman" w:cstheme="minorHAnsi"/>
                <w:bCs/>
                <w:color w:val="000000"/>
                <w:sz w:val="18"/>
                <w:szCs w:val="18"/>
              </w:rPr>
            </w:pPr>
            <w:r>
              <w:rPr>
                <w:rFonts w:eastAsia="Times New Roman" w:cstheme="minorHAnsi"/>
                <w:color w:val="000000"/>
                <w:sz w:val="18"/>
                <w:szCs w:val="18"/>
              </w:rPr>
              <w:t>Else, go to Check_HT4conf.</w:t>
            </w:r>
          </w:p>
        </w:tc>
      </w:tr>
      <w:bookmarkEnd w:id="58"/>
    </w:tbl>
    <w:p w:rsidR="004D0B96" w:rsidRPr="00EC74DE" w:rsidP="0049329C" w14:paraId="3053A484" w14:textId="77777777">
      <w:pPr>
        <w:rPr>
          <w:rFonts w:cstheme="minorHAnsi"/>
          <w:sz w:val="18"/>
          <w:szCs w:val="18"/>
        </w:rPr>
      </w:pPr>
    </w:p>
    <w:tbl>
      <w:tblPr>
        <w:tblStyle w:val="TableGrid"/>
        <w:tblW w:w="10314" w:type="dxa"/>
        <w:jc w:val="center"/>
        <w:tblBorders>
          <w:insideH w:val="none" w:sz="0" w:space="0" w:color="auto"/>
          <w:insideV w:val="none" w:sz="0" w:space="0" w:color="auto"/>
        </w:tblBorders>
        <w:tblLayout w:type="fixed"/>
        <w:tblLook w:val="04A0"/>
      </w:tblPr>
      <w:tblGrid>
        <w:gridCol w:w="1548"/>
        <w:gridCol w:w="8766"/>
      </w:tblGrid>
      <w:tr w14:paraId="0A67B497" w14:textId="77777777" w:rsidTr="0049329C">
        <w:tblPrEx>
          <w:tblW w:w="10314" w:type="dxa"/>
          <w:jc w:val="center"/>
          <w:tblBorders>
            <w:insideH w:val="none" w:sz="0" w:space="0" w:color="auto"/>
            <w:insideV w:val="none" w:sz="0" w:space="0" w:color="auto"/>
          </w:tblBorders>
          <w:tblLayout w:type="fixed"/>
          <w:tblLook w:val="04A0"/>
        </w:tblPrEx>
        <w:trPr>
          <w:jc w:val="center"/>
        </w:trPr>
        <w:tc>
          <w:tcPr>
            <w:tcW w:w="1548" w:type="dxa"/>
            <w:vAlign w:val="bottom"/>
          </w:tcPr>
          <w:p w:rsidR="0049329C" w:rsidRPr="00EC74DE" w:rsidP="0049329C" w14:paraId="13DB211D" w14:textId="77777777">
            <w:pPr>
              <w:spacing w:after="200" w:line="276" w:lineRule="auto"/>
              <w:rPr>
                <w:rFonts w:eastAsia="Times New Roman" w:cstheme="minorHAnsi"/>
                <w:b/>
                <w:bCs/>
                <w:color w:val="000000"/>
                <w:sz w:val="18"/>
                <w:szCs w:val="18"/>
              </w:rPr>
            </w:pPr>
          </w:p>
          <w:p w:rsidR="0049329C" w:rsidRPr="00EC74DE" w:rsidP="0049329C" w14:paraId="5892221C" w14:textId="77777777">
            <w:pPr>
              <w:spacing w:after="200" w:line="276" w:lineRule="auto"/>
              <w:contextualSpacing/>
              <w:rPr>
                <w:rFonts w:eastAsia="Times New Roman" w:cstheme="minorHAnsi"/>
                <w:b/>
                <w:bCs/>
                <w:color w:val="000000"/>
                <w:sz w:val="18"/>
                <w:szCs w:val="18"/>
              </w:rPr>
            </w:pPr>
            <w:r w:rsidRPr="00EC74DE">
              <w:rPr>
                <w:rFonts w:eastAsia="Times New Roman" w:cstheme="minorHAnsi"/>
                <w:b/>
                <w:bCs/>
                <w:color w:val="000000"/>
                <w:sz w:val="18"/>
                <w:szCs w:val="18"/>
              </w:rPr>
              <w:t>Check_HT4conf.</w:t>
            </w:r>
          </w:p>
        </w:tc>
        <w:tc>
          <w:tcPr>
            <w:tcW w:w="8766" w:type="dxa"/>
            <w:vAlign w:val="bottom"/>
          </w:tcPr>
          <w:p w:rsidR="0049329C" w:rsidRPr="00EC74DE" w:rsidP="0049329C" w14:paraId="79337E6F" w14:textId="77777777">
            <w:pPr>
              <w:ind w:left="360" w:hanging="360"/>
              <w:rPr>
                <w:rFonts w:eastAsia="Times New Roman" w:cstheme="minorHAnsi"/>
                <w:bCs/>
                <w:color w:val="000000"/>
                <w:sz w:val="18"/>
                <w:szCs w:val="18"/>
              </w:rPr>
            </w:pPr>
            <w:r w:rsidRPr="00EC74DE">
              <w:rPr>
                <w:rFonts w:eastAsia="Times New Roman" w:cstheme="minorHAnsi"/>
                <w:bCs/>
                <w:color w:val="000000"/>
                <w:sz w:val="18"/>
                <w:szCs w:val="18"/>
              </w:rPr>
              <w:t xml:space="preserve">If R did not </w:t>
            </w:r>
            <w:r w:rsidRPr="00EC74DE" w:rsidR="002D406D">
              <w:rPr>
                <w:rFonts w:eastAsia="Times New Roman" w:cstheme="minorHAnsi"/>
                <w:bCs/>
                <w:color w:val="000000"/>
                <w:sz w:val="18"/>
                <w:szCs w:val="18"/>
              </w:rPr>
              <w:t xml:space="preserve">know </w:t>
            </w:r>
            <w:r w:rsidRPr="00EC74DE">
              <w:rPr>
                <w:rFonts w:eastAsia="Times New Roman" w:cstheme="minorHAnsi"/>
                <w:bCs/>
                <w:color w:val="000000"/>
                <w:sz w:val="18"/>
                <w:szCs w:val="18"/>
              </w:rPr>
              <w:t>either month or year of last test (HT4 EQ DK), or if year of last test is year before interview year &amp; month of last test not reported ((HT4Y EQ IDATEY-1) &amp; (HT4M is missing), go to HT4conf.</w:t>
            </w:r>
          </w:p>
          <w:p w:rsidR="0049329C" w:rsidRPr="00EC74DE" w:rsidP="0049329C" w14:paraId="4786689A" w14:textId="77777777">
            <w:pPr>
              <w:rPr>
                <w:rFonts w:eastAsia="Times New Roman" w:cstheme="minorHAnsi"/>
                <w:bCs/>
                <w:color w:val="000000"/>
                <w:sz w:val="18"/>
                <w:szCs w:val="18"/>
              </w:rPr>
            </w:pPr>
            <w:r w:rsidRPr="00EC74DE">
              <w:rPr>
                <w:rFonts w:eastAsia="Times New Roman" w:cstheme="minorHAnsi"/>
                <w:bCs/>
                <w:color w:val="000000"/>
                <w:sz w:val="18"/>
                <w:szCs w:val="18"/>
              </w:rPr>
              <w:t>Else, go to HT4a.</w:t>
            </w:r>
          </w:p>
        </w:tc>
      </w:tr>
    </w:tbl>
    <w:p w:rsidR="0049329C" w:rsidRPr="00EC74DE" w:rsidP="0049329C" w14:paraId="4787B3C3" w14:textId="77777777">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860"/>
        <w:gridCol w:w="1890"/>
        <w:gridCol w:w="2070"/>
      </w:tblGrid>
      <w:tr w14:paraId="64B620E4" w14:textId="77777777" w:rsidTr="0049329C">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gridSpan w:val="2"/>
            <w:vAlign w:val="bottom"/>
          </w:tcPr>
          <w:p w:rsidR="0049329C" w:rsidRPr="00EC74DE" w:rsidP="0049329C" w14:paraId="3C080E71" w14:textId="77777777">
            <w:pPr>
              <w:rPr>
                <w:rFonts w:eastAsia="Times New Roman" w:cstheme="minorHAnsi"/>
                <w:b/>
                <w:bCs/>
                <w:color w:val="000000"/>
                <w:sz w:val="18"/>
                <w:szCs w:val="18"/>
              </w:rPr>
            </w:pPr>
            <w:r w:rsidRPr="00EC74DE">
              <w:rPr>
                <w:rFonts w:eastAsia="Times New Roman" w:cstheme="minorHAnsi"/>
                <w:b/>
                <w:bCs/>
                <w:color w:val="000000"/>
                <w:sz w:val="18"/>
                <w:szCs w:val="18"/>
              </w:rPr>
              <w:t>HT4conf.</w:t>
            </w:r>
          </w:p>
        </w:tc>
        <w:tc>
          <w:tcPr>
            <w:tcW w:w="8820" w:type="dxa"/>
            <w:gridSpan w:val="3"/>
            <w:vAlign w:val="bottom"/>
          </w:tcPr>
          <w:p w:rsidR="0049329C" w:rsidRPr="00EC74DE" w:rsidP="00E41604" w14:paraId="1C1ECD49" w14:textId="77777777">
            <w:pPr>
              <w:ind w:right="702"/>
              <w:rPr>
                <w:rFonts w:eastAsia="Times New Roman" w:cstheme="minorHAnsi"/>
                <w:b/>
                <w:bCs/>
                <w:color w:val="000000"/>
                <w:sz w:val="18"/>
                <w:szCs w:val="18"/>
                <w:lang w:val=""/>
              </w:rPr>
            </w:pPr>
            <w:r w:rsidRPr="00EC74DE">
              <w:rPr>
                <w:b/>
                <w:color w:val="000000"/>
                <w:sz w:val="18"/>
                <w:lang w:val=""/>
              </w:rPr>
              <w:t xml:space="preserve">¿Se hizo su </w:t>
            </w:r>
            <w:r w:rsidRPr="00EC74DE" w:rsidR="00E41604">
              <w:rPr>
                <w:b/>
                <w:color w:val="000000"/>
                <w:sz w:val="18"/>
                <w:lang w:val="es-ES"/>
              </w:rPr>
              <w:t>última</w:t>
            </w:r>
            <w:r w:rsidRPr="00EC74DE" w:rsidR="00E41604">
              <w:rPr>
                <w:color w:val="000000"/>
                <w:sz w:val="18"/>
                <w:lang w:val="es-ES"/>
              </w:rPr>
              <w:t xml:space="preserve"> </w:t>
            </w:r>
            <w:r w:rsidRPr="00EC74DE">
              <w:rPr>
                <w:b/>
                <w:color w:val="000000"/>
                <w:sz w:val="18"/>
                <w:lang w:val=""/>
              </w:rPr>
              <w:t xml:space="preserve">prueba del VIH en los últimos </w:t>
            </w:r>
            <w:r w:rsidRPr="00EC74DE">
              <w:rPr>
                <w:b/>
                <w:color w:val="000000"/>
                <w:sz w:val="18"/>
                <w:u w:val="single"/>
                <w:lang w:val=""/>
              </w:rPr>
              <w:t>12 meses</w:t>
            </w:r>
            <w:r w:rsidRPr="00EC74DE">
              <w:rPr>
                <w:b/>
                <w:color w:val="000000"/>
                <w:sz w:val="18"/>
                <w:lang w:val=""/>
              </w:rPr>
              <w:t>, es decir, desde</w:t>
            </w:r>
            <w:r w:rsidRPr="00EC74DE">
              <w:rPr>
                <w:rFonts w:eastAsia="Times New Roman" w:cstheme="minorHAnsi"/>
                <w:b/>
                <w:bCs/>
                <w:color w:val="000000"/>
                <w:sz w:val="18"/>
                <w:szCs w:val="18"/>
                <w:lang w:val=""/>
              </w:rPr>
              <w:t xml:space="preserve"> </w:t>
            </w:r>
            <w:r w:rsidRPr="00EC74DE">
              <w:rPr>
                <w:rFonts w:eastAsia="Times New Roman" w:cstheme="minorHAnsi"/>
                <w:bCs/>
                <w:color w:val="000000"/>
                <w:sz w:val="18"/>
                <w:szCs w:val="18"/>
                <w:lang w:val=""/>
              </w:rPr>
              <w:t>[fill with interview month, formatted as text]</w:t>
            </w:r>
            <w:r w:rsidRPr="00EC74DE">
              <w:rPr>
                <w:rFonts w:eastAsia="Times New Roman" w:cstheme="minorHAnsi"/>
                <w:b/>
                <w:bCs/>
                <w:color w:val="000000"/>
                <w:sz w:val="18"/>
                <w:szCs w:val="18"/>
                <w:lang w:val=""/>
              </w:rPr>
              <w:t xml:space="preserve"> </w:t>
            </w:r>
            <w:r w:rsidRPr="00EC74DE">
              <w:rPr>
                <w:b/>
                <w:color w:val="000000"/>
                <w:sz w:val="18"/>
                <w:lang w:val=""/>
              </w:rPr>
              <w:t>del año pasado?</w:t>
            </w:r>
          </w:p>
        </w:tc>
      </w:tr>
      <w:tr w14:paraId="7EB85311" w14:textId="77777777" w:rsidTr="0049329C">
        <w:tblPrEx>
          <w:tblW w:w="10278" w:type="dxa"/>
          <w:tblLayout w:type="fixed"/>
          <w:tblLook w:val="04A0"/>
        </w:tblPrEx>
        <w:tc>
          <w:tcPr>
            <w:tcW w:w="1458" w:type="dxa"/>
            <w:gridSpan w:val="2"/>
            <w:vAlign w:val="bottom"/>
          </w:tcPr>
          <w:p w:rsidR="0049329C" w:rsidRPr="00EC74DE" w:rsidP="0049329C" w14:paraId="3A18AD96" w14:textId="77777777">
            <w:pPr>
              <w:rPr>
                <w:rFonts w:eastAsia="Times New Roman" w:cstheme="minorHAnsi"/>
                <w:bCs/>
                <w:color w:val="000000"/>
                <w:sz w:val="18"/>
                <w:szCs w:val="18"/>
              </w:rPr>
            </w:pPr>
            <w:r w:rsidRPr="00EC74DE">
              <w:rPr>
                <w:rFonts w:eastAsia="Times New Roman" w:cstheme="minorHAnsi"/>
                <w:bCs/>
                <w:color w:val="000000"/>
                <w:sz w:val="18"/>
                <w:szCs w:val="18"/>
              </w:rPr>
              <w:t>C_RCNTST</w:t>
            </w:r>
          </w:p>
        </w:tc>
        <w:tc>
          <w:tcPr>
            <w:tcW w:w="6750" w:type="dxa"/>
            <w:gridSpan w:val="2"/>
            <w:vAlign w:val="bottom"/>
          </w:tcPr>
          <w:p w:rsidR="0049329C" w:rsidRPr="00EC74DE" w:rsidP="0049329C" w14:paraId="5FC81667" w14:textId="77777777">
            <w:pPr>
              <w:rPr>
                <w:rFonts w:eastAsia="Times New Roman" w:cstheme="minorHAnsi"/>
                <w:color w:val="000000"/>
                <w:sz w:val="18"/>
                <w:szCs w:val="18"/>
              </w:rPr>
            </w:pPr>
            <w:r w:rsidRPr="00EC74DE">
              <w:rPr>
                <w:rFonts w:eastAsia="Times New Roman" w:cstheme="minorHAnsi"/>
                <w:color w:val="000000"/>
                <w:sz w:val="18"/>
                <w:szCs w:val="18"/>
              </w:rPr>
              <w:t>HIV test in 12 months - y/n</w:t>
            </w:r>
          </w:p>
        </w:tc>
        <w:tc>
          <w:tcPr>
            <w:tcW w:w="2070" w:type="dxa"/>
            <w:vAlign w:val="bottom"/>
          </w:tcPr>
          <w:p w:rsidR="0049329C" w:rsidRPr="00EC74DE" w:rsidP="0049329C" w14:paraId="1A104F21" w14:textId="77777777">
            <w:pPr>
              <w:rPr>
                <w:rFonts w:eastAsia="Times New Roman" w:cstheme="minorHAnsi"/>
                <w:color w:val="000000"/>
                <w:sz w:val="18"/>
                <w:szCs w:val="18"/>
              </w:rPr>
            </w:pPr>
          </w:p>
        </w:tc>
      </w:tr>
      <w:tr w14:paraId="12DCF57D" w14:textId="77777777" w:rsidTr="0049329C">
        <w:tblPrEx>
          <w:tblW w:w="10278" w:type="dxa"/>
          <w:tblLayout w:type="fixed"/>
          <w:tblLook w:val="04A0"/>
        </w:tblPrEx>
        <w:trPr>
          <w:gridBefore w:val="1"/>
          <w:wBefore w:w="18" w:type="dxa"/>
        </w:trPr>
        <w:tc>
          <w:tcPr>
            <w:tcW w:w="1440" w:type="dxa"/>
          </w:tcPr>
          <w:p w:rsidR="002753FC" w:rsidRPr="00EC74DE" w:rsidP="0049329C" w14:paraId="0057A838" w14:textId="77777777">
            <w:pPr>
              <w:rPr>
                <w:rFonts w:eastAsia="Times New Roman" w:cstheme="minorHAnsi"/>
                <w:color w:val="000000"/>
                <w:sz w:val="18"/>
                <w:szCs w:val="18"/>
              </w:rPr>
            </w:pPr>
          </w:p>
        </w:tc>
        <w:tc>
          <w:tcPr>
            <w:tcW w:w="4860" w:type="dxa"/>
            <w:vAlign w:val="bottom"/>
          </w:tcPr>
          <w:p w:rsidR="002753FC" w:rsidRPr="00EC74DE" w:rsidP="00A50EB3" w14:paraId="3DDD1554"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No</w:t>
            </w:r>
            <w:r w:rsidRPr="00EC74DE">
              <w:rPr>
                <w:rFonts w:eastAsia="Times New Roman" w:cstheme="minorHAnsi"/>
                <w:color w:val="000000"/>
                <w:sz w:val="18"/>
                <w:szCs w:val="18"/>
              </w:rPr>
              <w:tab/>
            </w:r>
          </w:p>
        </w:tc>
        <w:tc>
          <w:tcPr>
            <w:tcW w:w="1890" w:type="dxa"/>
            <w:vAlign w:val="bottom"/>
          </w:tcPr>
          <w:p w:rsidR="002753FC" w:rsidRPr="00EC74DE" w:rsidP="0049329C" w14:paraId="65881F11" w14:textId="77777777">
            <w:pPr>
              <w:jc w:val="right"/>
              <w:rPr>
                <w:rFonts w:eastAsia="Times New Roman" w:cstheme="minorHAnsi"/>
                <w:sz w:val="18"/>
                <w:szCs w:val="18"/>
              </w:rPr>
            </w:pPr>
            <w:r w:rsidRPr="00EC74DE">
              <w:rPr>
                <w:rFonts w:eastAsia="Times New Roman" w:cstheme="minorHAnsi"/>
                <w:sz w:val="18"/>
                <w:szCs w:val="18"/>
              </w:rPr>
              <w:t>0</w:t>
            </w:r>
          </w:p>
        </w:tc>
        <w:tc>
          <w:tcPr>
            <w:tcW w:w="2070" w:type="dxa"/>
          </w:tcPr>
          <w:p w:rsidR="002753FC" w:rsidRPr="00EC74DE" w:rsidP="0049329C" w14:paraId="321CB874" w14:textId="77777777">
            <w:pPr>
              <w:rPr>
                <w:rFonts w:eastAsia="Times New Roman" w:cstheme="minorHAnsi"/>
                <w:sz w:val="18"/>
                <w:szCs w:val="18"/>
              </w:rPr>
            </w:pPr>
          </w:p>
        </w:tc>
      </w:tr>
      <w:tr w14:paraId="63B96974" w14:textId="77777777" w:rsidTr="0049329C">
        <w:tblPrEx>
          <w:tblW w:w="10278" w:type="dxa"/>
          <w:tblLayout w:type="fixed"/>
          <w:tblLook w:val="04A0"/>
        </w:tblPrEx>
        <w:trPr>
          <w:gridBefore w:val="1"/>
          <w:wBefore w:w="18" w:type="dxa"/>
        </w:trPr>
        <w:tc>
          <w:tcPr>
            <w:tcW w:w="1440" w:type="dxa"/>
          </w:tcPr>
          <w:p w:rsidR="002753FC" w:rsidRPr="00EC74DE" w:rsidP="0049329C" w14:paraId="41C26A7E" w14:textId="77777777">
            <w:pPr>
              <w:rPr>
                <w:rFonts w:eastAsia="Times New Roman" w:cstheme="minorHAnsi"/>
                <w:color w:val="000000"/>
                <w:sz w:val="18"/>
                <w:szCs w:val="18"/>
              </w:rPr>
            </w:pPr>
          </w:p>
        </w:tc>
        <w:tc>
          <w:tcPr>
            <w:tcW w:w="4860" w:type="dxa"/>
            <w:vAlign w:val="bottom"/>
          </w:tcPr>
          <w:p w:rsidR="002753FC" w:rsidRPr="00EC74DE" w:rsidP="00A50EB3" w14:paraId="5A7C3272"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Sí</w:t>
            </w:r>
            <w:r w:rsidRPr="00EC74DE">
              <w:rPr>
                <w:rFonts w:eastAsia="Times New Roman" w:cstheme="minorHAnsi"/>
                <w:color w:val="000000"/>
                <w:sz w:val="18"/>
                <w:szCs w:val="18"/>
              </w:rPr>
              <w:tab/>
            </w:r>
          </w:p>
        </w:tc>
        <w:tc>
          <w:tcPr>
            <w:tcW w:w="1890" w:type="dxa"/>
            <w:vAlign w:val="bottom"/>
          </w:tcPr>
          <w:p w:rsidR="002753FC" w:rsidRPr="00EC74DE" w:rsidP="0049329C" w14:paraId="69A834F9" w14:textId="77777777">
            <w:pPr>
              <w:jc w:val="right"/>
              <w:rPr>
                <w:rFonts w:eastAsia="Times New Roman" w:cstheme="minorHAnsi"/>
                <w:sz w:val="18"/>
                <w:szCs w:val="18"/>
              </w:rPr>
            </w:pPr>
            <w:r w:rsidRPr="00EC74DE">
              <w:rPr>
                <w:rFonts w:eastAsia="Times New Roman" w:cstheme="minorHAnsi"/>
                <w:sz w:val="18"/>
                <w:szCs w:val="18"/>
              </w:rPr>
              <w:t>1</w:t>
            </w:r>
          </w:p>
        </w:tc>
        <w:tc>
          <w:tcPr>
            <w:tcW w:w="2070" w:type="dxa"/>
          </w:tcPr>
          <w:p w:rsidR="002753FC" w:rsidRPr="00EC74DE" w:rsidP="0049329C" w14:paraId="7505346E" w14:textId="77777777">
            <w:pPr>
              <w:rPr>
                <w:rFonts w:cstheme="minorHAnsi"/>
                <w:sz w:val="18"/>
                <w:szCs w:val="18"/>
              </w:rPr>
            </w:pPr>
          </w:p>
        </w:tc>
      </w:tr>
      <w:tr w14:paraId="7150F386" w14:textId="77777777" w:rsidTr="0049329C">
        <w:tblPrEx>
          <w:tblW w:w="10278" w:type="dxa"/>
          <w:tblLayout w:type="fixed"/>
          <w:tblLook w:val="04A0"/>
        </w:tblPrEx>
        <w:trPr>
          <w:gridBefore w:val="1"/>
          <w:wBefore w:w="18" w:type="dxa"/>
        </w:trPr>
        <w:tc>
          <w:tcPr>
            <w:tcW w:w="1440" w:type="dxa"/>
          </w:tcPr>
          <w:p w:rsidR="002753FC" w:rsidRPr="00EC74DE" w:rsidP="0049329C" w14:paraId="5B0F6CF8" w14:textId="77777777">
            <w:pPr>
              <w:rPr>
                <w:rFonts w:eastAsia="Times New Roman" w:cstheme="minorHAnsi"/>
                <w:color w:val="000000"/>
                <w:sz w:val="18"/>
                <w:szCs w:val="18"/>
              </w:rPr>
            </w:pPr>
          </w:p>
        </w:tc>
        <w:tc>
          <w:tcPr>
            <w:tcW w:w="4860" w:type="dxa"/>
            <w:vAlign w:val="bottom"/>
          </w:tcPr>
          <w:p w:rsidR="002753FC" w:rsidRPr="00EC74DE" w:rsidP="00A50EB3" w14:paraId="79D43A29"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rFonts w:eastAsia="Times New Roman" w:cstheme="minorHAnsi"/>
                <w:color w:val="808080" w:themeColor="background1" w:themeShade="80"/>
                <w:sz w:val="18"/>
                <w:szCs w:val="18"/>
                <w:lang w:val="es-ES"/>
              </w:rPr>
              <w:tab/>
            </w:r>
          </w:p>
        </w:tc>
        <w:tc>
          <w:tcPr>
            <w:tcW w:w="1890" w:type="dxa"/>
            <w:vAlign w:val="bottom"/>
          </w:tcPr>
          <w:p w:rsidR="002753FC" w:rsidRPr="00EC74DE" w:rsidP="0049329C" w14:paraId="5DC82F74" w14:textId="77777777">
            <w:pPr>
              <w:jc w:val="right"/>
              <w:rPr>
                <w:rFonts w:eastAsia="Times New Roman" w:cstheme="minorHAnsi"/>
                <w:sz w:val="18"/>
                <w:szCs w:val="18"/>
              </w:rPr>
            </w:pPr>
            <w:r w:rsidRPr="00EC74DE">
              <w:rPr>
                <w:rFonts w:eastAsia="Times New Roman" w:cstheme="minorHAnsi"/>
                <w:color w:val="808080" w:themeColor="background1" w:themeShade="80"/>
                <w:sz w:val="18"/>
                <w:szCs w:val="18"/>
              </w:rPr>
              <w:t>9</w:t>
            </w:r>
          </w:p>
        </w:tc>
        <w:tc>
          <w:tcPr>
            <w:tcW w:w="2070" w:type="dxa"/>
          </w:tcPr>
          <w:p w:rsidR="002753FC" w:rsidRPr="00EC74DE" w:rsidP="0049329C" w14:paraId="63D15905" w14:textId="77777777">
            <w:pPr>
              <w:rPr>
                <w:rFonts w:cstheme="minorHAnsi"/>
                <w:sz w:val="18"/>
                <w:szCs w:val="18"/>
              </w:rPr>
            </w:pPr>
          </w:p>
        </w:tc>
      </w:tr>
      <w:tr w14:paraId="77FF93A7" w14:textId="77777777" w:rsidTr="0049329C">
        <w:tblPrEx>
          <w:tblW w:w="10278" w:type="dxa"/>
          <w:tblLayout w:type="fixed"/>
          <w:tblLook w:val="04A0"/>
        </w:tblPrEx>
        <w:trPr>
          <w:gridBefore w:val="1"/>
          <w:wBefore w:w="18" w:type="dxa"/>
        </w:trPr>
        <w:tc>
          <w:tcPr>
            <w:tcW w:w="1440" w:type="dxa"/>
          </w:tcPr>
          <w:p w:rsidR="002753FC" w:rsidRPr="00EC74DE" w:rsidP="0049329C" w14:paraId="499B4C4C" w14:textId="77777777">
            <w:pPr>
              <w:rPr>
                <w:rFonts w:eastAsia="Times New Roman" w:cstheme="minorHAnsi"/>
                <w:color w:val="000000"/>
                <w:sz w:val="18"/>
                <w:szCs w:val="18"/>
              </w:rPr>
            </w:pPr>
          </w:p>
        </w:tc>
        <w:tc>
          <w:tcPr>
            <w:tcW w:w="4860" w:type="dxa"/>
            <w:vAlign w:val="bottom"/>
          </w:tcPr>
          <w:p w:rsidR="002753FC" w:rsidRPr="00EC74DE" w:rsidP="00A50EB3" w14:paraId="65CAD9BF"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rFonts w:eastAsia="Times New Roman" w:cstheme="minorHAnsi"/>
                <w:color w:val="808080" w:themeColor="background1" w:themeShade="80"/>
                <w:sz w:val="18"/>
                <w:szCs w:val="18"/>
                <w:lang w:val="es-ES"/>
              </w:rPr>
              <w:tab/>
            </w:r>
          </w:p>
        </w:tc>
        <w:tc>
          <w:tcPr>
            <w:tcW w:w="1890" w:type="dxa"/>
            <w:vAlign w:val="bottom"/>
          </w:tcPr>
          <w:p w:rsidR="002753FC" w:rsidRPr="00EC74DE" w:rsidP="0049329C" w14:paraId="321061EF"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070" w:type="dxa"/>
          </w:tcPr>
          <w:p w:rsidR="002753FC" w:rsidRPr="00EC74DE" w:rsidP="0049329C" w14:paraId="3989D6BB" w14:textId="77777777">
            <w:pPr>
              <w:rPr>
                <w:rFonts w:cstheme="minorHAnsi"/>
                <w:sz w:val="18"/>
                <w:szCs w:val="18"/>
              </w:rPr>
            </w:pPr>
          </w:p>
        </w:tc>
      </w:tr>
    </w:tbl>
    <w:p w:rsidR="0049329C" w:rsidRPr="00EC74DE" w:rsidP="0049329C" w14:paraId="22D07810" w14:textId="77777777">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860"/>
        <w:gridCol w:w="1890"/>
        <w:gridCol w:w="2070"/>
      </w:tblGrid>
      <w:tr w14:paraId="728AB2F7" w14:textId="77777777" w:rsidTr="006005BB">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1287"/>
        </w:trPr>
        <w:tc>
          <w:tcPr>
            <w:tcW w:w="1458" w:type="dxa"/>
            <w:gridSpan w:val="2"/>
            <w:vAlign w:val="bottom"/>
          </w:tcPr>
          <w:p w:rsidR="0049329C" w:rsidRPr="00EC74DE" w:rsidP="0049329C" w14:paraId="329AC42C" w14:textId="77777777">
            <w:pPr>
              <w:rPr>
                <w:rFonts w:eastAsia="Times New Roman" w:cstheme="minorHAnsi"/>
                <w:b/>
                <w:bCs/>
                <w:color w:val="000000"/>
                <w:sz w:val="18"/>
                <w:szCs w:val="18"/>
              </w:rPr>
            </w:pPr>
            <w:r w:rsidRPr="00EC74DE">
              <w:rPr>
                <w:rFonts w:eastAsia="Times New Roman" w:cstheme="minorHAnsi"/>
                <w:b/>
                <w:bCs/>
                <w:color w:val="000000"/>
                <w:sz w:val="18"/>
                <w:szCs w:val="18"/>
              </w:rPr>
              <w:t>HT4a.</w:t>
            </w:r>
          </w:p>
        </w:tc>
        <w:tc>
          <w:tcPr>
            <w:tcW w:w="8820" w:type="dxa"/>
            <w:gridSpan w:val="3"/>
            <w:vAlign w:val="bottom"/>
          </w:tcPr>
          <w:p w:rsidR="002753FC" w:rsidRPr="00EC74DE" w:rsidP="00391CA1" w14:paraId="766494F6" w14:textId="77777777">
            <w:pPr>
              <w:ind w:right="706"/>
              <w:rPr>
                <w:rFonts w:eastAsia="Times New Roman" w:cstheme="minorHAnsi"/>
                <w:b/>
                <w:bCs/>
                <w:color w:val="000000"/>
                <w:sz w:val="18"/>
                <w:szCs w:val="18"/>
              </w:rPr>
            </w:pPr>
            <w:r w:rsidRPr="00EC74DE">
              <w:rPr>
                <w:b/>
                <w:color w:val="000000"/>
                <w:sz w:val="18"/>
              </w:rPr>
              <w:t>Cuando se realizó la prueba</w:t>
            </w:r>
            <w:r w:rsidRPr="00EC74DE">
              <w:rPr>
                <w:rFonts w:eastAsia="Times New Roman" w:cstheme="minorHAnsi"/>
                <w:b/>
                <w:bCs/>
                <w:color w:val="000000"/>
                <w:sz w:val="18"/>
                <w:szCs w:val="18"/>
              </w:rPr>
              <w:t xml:space="preserve"> </w:t>
            </w:r>
            <w:r w:rsidRPr="00EC74DE">
              <w:rPr>
                <w:rFonts w:eastAsia="Times New Roman" w:cstheme="minorHAnsi"/>
                <w:bCs/>
                <w:color w:val="000000"/>
                <w:sz w:val="18"/>
                <w:szCs w:val="18"/>
              </w:rPr>
              <w:t xml:space="preserve">[if month &amp; year of last test are known, fill with response to HT4, formatted as </w:t>
            </w:r>
            <w:r w:rsidR="00F326D7">
              <w:rPr>
                <w:rFonts w:eastAsia="Times New Roman" w:cstheme="minorHAnsi"/>
                <w:bCs/>
                <w:color w:val="000000"/>
                <w:sz w:val="18"/>
                <w:szCs w:val="18"/>
              </w:rPr>
              <w:t>"</w:t>
            </w:r>
            <w:r w:rsidRPr="00EC74DE" w:rsidR="00FE7691">
              <w:rPr>
                <w:rFonts w:eastAsia="Times New Roman" w:cstheme="minorHAnsi"/>
                <w:bCs/>
                <w:color w:val="000000"/>
                <w:sz w:val="18"/>
                <w:szCs w:val="18"/>
              </w:rPr>
              <w:t>en</w:t>
            </w:r>
            <w:r w:rsidRPr="00EC74DE">
              <w:rPr>
                <w:rFonts w:eastAsia="Times New Roman" w:cstheme="minorHAnsi"/>
                <w:bCs/>
                <w:color w:val="000000"/>
                <w:sz w:val="18"/>
                <w:szCs w:val="18"/>
              </w:rPr>
              <w:t xml:space="preserve"> month, YYYY</w:t>
            </w:r>
            <w:r w:rsidR="00F326D7">
              <w:rPr>
                <w:rFonts w:eastAsia="Times New Roman" w:cstheme="minorHAnsi"/>
                <w:bCs/>
                <w:color w:val="000000"/>
                <w:sz w:val="18"/>
                <w:szCs w:val="18"/>
              </w:rPr>
              <w:t>"</w:t>
            </w:r>
            <w:r w:rsidRPr="00EC74DE">
              <w:rPr>
                <w:rFonts w:eastAsia="Times New Roman" w:cstheme="minorHAnsi"/>
                <w:bCs/>
                <w:color w:val="000000"/>
                <w:sz w:val="18"/>
                <w:szCs w:val="18"/>
              </w:rPr>
              <w:t xml:space="preserve">; if month missing but year known, fill with response to HT4 (year), formatted as </w:t>
            </w:r>
            <w:r w:rsidR="00F326D7">
              <w:rPr>
                <w:rFonts w:eastAsia="Times New Roman" w:cstheme="minorHAnsi"/>
                <w:bCs/>
                <w:color w:val="000000"/>
                <w:sz w:val="18"/>
                <w:szCs w:val="18"/>
              </w:rPr>
              <w:t>"</w:t>
            </w:r>
            <w:r w:rsidRPr="00EC74DE" w:rsidR="00FE7691">
              <w:rPr>
                <w:rFonts w:eastAsia="Times New Roman" w:cstheme="minorHAnsi"/>
                <w:bCs/>
                <w:color w:val="000000"/>
                <w:sz w:val="18"/>
                <w:szCs w:val="18"/>
              </w:rPr>
              <w:t>e</w:t>
            </w:r>
            <w:r w:rsidRPr="00EC74DE">
              <w:rPr>
                <w:rFonts w:eastAsia="Times New Roman" w:cstheme="minorHAnsi"/>
                <w:bCs/>
                <w:color w:val="000000"/>
                <w:sz w:val="18"/>
                <w:szCs w:val="18"/>
              </w:rPr>
              <w:t>n YYYY</w:t>
            </w:r>
            <w:r w:rsidR="00F326D7">
              <w:rPr>
                <w:rFonts w:eastAsia="Times New Roman" w:cstheme="minorHAnsi"/>
                <w:bCs/>
                <w:color w:val="000000"/>
                <w:sz w:val="18"/>
                <w:szCs w:val="18"/>
              </w:rPr>
              <w:t>"</w:t>
            </w:r>
            <w:r w:rsidRPr="00EC74DE">
              <w:rPr>
                <w:rFonts w:eastAsia="Times New Roman" w:cstheme="minorHAnsi"/>
                <w:bCs/>
                <w:color w:val="000000"/>
                <w:sz w:val="18"/>
                <w:szCs w:val="18"/>
              </w:rPr>
              <w:t xml:space="preserve">; if month &amp; year of last test not reported (HT4 EQ DK or REF), fill with </w:t>
            </w:r>
            <w:r w:rsidR="00F326D7">
              <w:rPr>
                <w:rFonts w:eastAsia="Times New Roman" w:cstheme="minorHAnsi"/>
                <w:bCs/>
                <w:color w:val="000000"/>
                <w:sz w:val="18"/>
                <w:szCs w:val="18"/>
              </w:rPr>
              <w:t>"</w:t>
            </w:r>
            <w:r w:rsidRPr="00EC74DE" w:rsidR="00FE7691">
              <w:rPr>
                <w:color w:val="000000"/>
                <w:sz w:val="18"/>
              </w:rPr>
              <w:t>esa última vez</w:t>
            </w:r>
            <w:r w:rsidR="00F326D7">
              <w:rPr>
                <w:color w:val="000000"/>
                <w:sz w:val="18"/>
              </w:rPr>
              <w:t>"</w:t>
            </w:r>
            <w:r w:rsidRPr="00EC74DE">
              <w:rPr>
                <w:color w:val="000000"/>
                <w:sz w:val="18"/>
              </w:rPr>
              <w:t>]</w:t>
            </w:r>
            <w:r w:rsidRPr="00EC74DE">
              <w:rPr>
                <w:b/>
                <w:color w:val="000000"/>
                <w:sz w:val="18"/>
              </w:rPr>
              <w:t>, ¿en qué lugar se la hizo?</w:t>
            </w:r>
            <w:r w:rsidRPr="00EC74DE">
              <w:rPr>
                <w:rFonts w:eastAsia="Times New Roman" w:cstheme="minorHAnsi"/>
                <w:b/>
                <w:bCs/>
                <w:color w:val="000000"/>
                <w:sz w:val="18"/>
                <w:szCs w:val="18"/>
              </w:rPr>
              <w:t xml:space="preserve"> </w:t>
            </w:r>
          </w:p>
          <w:p w:rsidR="002753FC" w:rsidRPr="00EC74DE" w:rsidP="00391CA1" w14:paraId="0BB39E6D" w14:textId="77777777">
            <w:pPr>
              <w:ind w:right="706"/>
              <w:rPr>
                <w:rFonts w:eastAsia="Times New Roman" w:cstheme="minorHAnsi"/>
                <w:b/>
                <w:bCs/>
                <w:color w:val="000000"/>
                <w:sz w:val="18"/>
                <w:szCs w:val="18"/>
              </w:rPr>
            </w:pPr>
          </w:p>
          <w:p w:rsidR="0049329C" w:rsidRPr="00EC74DE" w:rsidP="00391CA1" w14:paraId="04D17539" w14:textId="77777777">
            <w:pPr>
              <w:ind w:right="706"/>
              <w:rPr>
                <w:rFonts w:eastAsia="Times New Roman" w:cstheme="minorHAnsi"/>
                <w:bCs/>
                <w:color w:val="000000"/>
                <w:sz w:val="18"/>
                <w:szCs w:val="18"/>
              </w:rPr>
            </w:pPr>
            <w:r w:rsidRPr="00EC74DE">
              <w:rPr>
                <w:rFonts w:eastAsia="Times New Roman" w:cstheme="minorHAnsi"/>
                <w:bCs/>
                <w:color w:val="000000"/>
                <w:sz w:val="18"/>
                <w:szCs w:val="18"/>
              </w:rPr>
              <w:t>[NO lea las opciones.]</w:t>
            </w:r>
          </w:p>
        </w:tc>
      </w:tr>
      <w:tr w14:paraId="11C395D1" w14:textId="77777777" w:rsidTr="0049329C">
        <w:tblPrEx>
          <w:tblW w:w="10278" w:type="dxa"/>
          <w:tblLayout w:type="fixed"/>
          <w:tblLook w:val="04A0"/>
        </w:tblPrEx>
        <w:tc>
          <w:tcPr>
            <w:tcW w:w="1458" w:type="dxa"/>
            <w:gridSpan w:val="2"/>
            <w:vAlign w:val="bottom"/>
          </w:tcPr>
          <w:p w:rsidR="0049329C" w:rsidRPr="00EC74DE" w:rsidP="0049329C" w14:paraId="4E00B4D3" w14:textId="77777777">
            <w:pPr>
              <w:rPr>
                <w:rFonts w:eastAsia="Times New Roman" w:cstheme="minorHAnsi"/>
                <w:bCs/>
                <w:color w:val="000000"/>
                <w:sz w:val="18"/>
                <w:szCs w:val="18"/>
              </w:rPr>
            </w:pPr>
            <w:r w:rsidRPr="00EC74DE">
              <w:rPr>
                <w:rFonts w:eastAsia="Times New Roman" w:cstheme="minorHAnsi"/>
                <w:bCs/>
                <w:color w:val="000000"/>
                <w:sz w:val="18"/>
                <w:szCs w:val="18"/>
              </w:rPr>
              <w:t>LOCHIV</w:t>
            </w:r>
          </w:p>
        </w:tc>
        <w:tc>
          <w:tcPr>
            <w:tcW w:w="6750" w:type="dxa"/>
            <w:gridSpan w:val="2"/>
            <w:vAlign w:val="bottom"/>
          </w:tcPr>
          <w:p w:rsidR="0049329C" w:rsidRPr="00EC74DE" w:rsidP="0049329C" w14:paraId="0C25EFAD" w14:textId="77777777">
            <w:pPr>
              <w:rPr>
                <w:rFonts w:eastAsia="Times New Roman" w:cstheme="minorHAnsi"/>
                <w:color w:val="000000"/>
                <w:sz w:val="18"/>
                <w:szCs w:val="18"/>
              </w:rPr>
            </w:pPr>
            <w:r w:rsidRPr="00EC74DE">
              <w:rPr>
                <w:rFonts w:eastAsia="Times New Roman" w:cstheme="minorHAnsi"/>
                <w:color w:val="000000"/>
                <w:sz w:val="18"/>
                <w:szCs w:val="18"/>
              </w:rPr>
              <w:t>Location of recent HIV test</w:t>
            </w:r>
          </w:p>
        </w:tc>
        <w:tc>
          <w:tcPr>
            <w:tcW w:w="2070" w:type="dxa"/>
            <w:vAlign w:val="bottom"/>
          </w:tcPr>
          <w:p w:rsidR="0049329C" w:rsidRPr="00EC74DE" w:rsidP="0049329C" w14:paraId="26687E57" w14:textId="77777777">
            <w:pPr>
              <w:rPr>
                <w:rFonts w:eastAsia="Times New Roman" w:cstheme="minorHAnsi"/>
                <w:color w:val="000000"/>
                <w:sz w:val="18"/>
                <w:szCs w:val="18"/>
              </w:rPr>
            </w:pPr>
          </w:p>
        </w:tc>
      </w:tr>
      <w:tr w14:paraId="04C3120F" w14:textId="77777777" w:rsidTr="0049329C">
        <w:tblPrEx>
          <w:tblW w:w="10278" w:type="dxa"/>
          <w:tblLayout w:type="fixed"/>
          <w:tblLook w:val="04A0"/>
        </w:tblPrEx>
        <w:trPr>
          <w:gridBefore w:val="1"/>
          <w:wBefore w:w="18" w:type="dxa"/>
        </w:trPr>
        <w:tc>
          <w:tcPr>
            <w:tcW w:w="1440" w:type="dxa"/>
          </w:tcPr>
          <w:p w:rsidR="0049329C" w:rsidRPr="00EC74DE" w:rsidP="0049329C" w14:paraId="17572DF9" w14:textId="77777777">
            <w:pPr>
              <w:rPr>
                <w:rFonts w:eastAsia="Times New Roman" w:cstheme="minorHAnsi"/>
                <w:color w:val="000000"/>
                <w:sz w:val="18"/>
                <w:szCs w:val="18"/>
              </w:rPr>
            </w:pPr>
          </w:p>
        </w:tc>
        <w:tc>
          <w:tcPr>
            <w:tcW w:w="4860" w:type="dxa"/>
            <w:vAlign w:val="bottom"/>
          </w:tcPr>
          <w:p w:rsidR="0049329C" w:rsidRPr="00EC74DE" w:rsidP="0049329C" w14:paraId="068B6208" w14:textId="77777777">
            <w:pPr>
              <w:tabs>
                <w:tab w:val="right" w:leader="dot" w:pos="5760"/>
              </w:tabs>
              <w:rPr>
                <w:sz w:val="18"/>
                <w:lang w:val="es-ES"/>
              </w:rPr>
            </w:pPr>
            <w:r w:rsidRPr="00EC74DE">
              <w:rPr>
                <w:sz w:val="18"/>
                <w:lang w:val="es-ES"/>
              </w:rPr>
              <w:t>Centro de consejería y pruebas del VIH</w:t>
            </w:r>
            <w:r w:rsidRPr="00EC74DE">
              <w:rPr>
                <w:sz w:val="18"/>
                <w:lang w:val="es-ES"/>
              </w:rPr>
              <w:tab/>
            </w:r>
          </w:p>
        </w:tc>
        <w:tc>
          <w:tcPr>
            <w:tcW w:w="1890" w:type="dxa"/>
            <w:vAlign w:val="bottom"/>
          </w:tcPr>
          <w:p w:rsidR="0049329C" w:rsidRPr="00EC74DE" w:rsidP="0049329C" w14:paraId="2C3C85B4" w14:textId="77777777">
            <w:pPr>
              <w:jc w:val="right"/>
              <w:rPr>
                <w:rFonts w:eastAsia="Times New Roman" w:cstheme="minorHAnsi"/>
                <w:sz w:val="18"/>
                <w:szCs w:val="18"/>
              </w:rPr>
            </w:pPr>
            <w:r w:rsidRPr="00EC74DE">
              <w:rPr>
                <w:rFonts w:eastAsia="Times New Roman" w:cstheme="minorHAnsi"/>
                <w:sz w:val="18"/>
                <w:szCs w:val="18"/>
              </w:rPr>
              <w:t>1</w:t>
            </w:r>
          </w:p>
        </w:tc>
        <w:tc>
          <w:tcPr>
            <w:tcW w:w="2070" w:type="dxa"/>
          </w:tcPr>
          <w:p w:rsidR="0049329C" w:rsidRPr="00EC74DE" w:rsidP="0049329C" w14:paraId="28E21818" w14:textId="77777777">
            <w:pPr>
              <w:rPr>
                <w:rFonts w:eastAsia="Times New Roman" w:cstheme="minorHAnsi"/>
                <w:color w:val="808080" w:themeColor="background1" w:themeShade="80"/>
                <w:sz w:val="18"/>
                <w:szCs w:val="18"/>
              </w:rPr>
            </w:pPr>
          </w:p>
        </w:tc>
      </w:tr>
      <w:tr w14:paraId="5ADDE8FC" w14:textId="77777777" w:rsidTr="0049329C">
        <w:tblPrEx>
          <w:tblW w:w="10278" w:type="dxa"/>
          <w:tblLayout w:type="fixed"/>
          <w:tblLook w:val="04A0"/>
        </w:tblPrEx>
        <w:trPr>
          <w:gridBefore w:val="1"/>
          <w:wBefore w:w="18" w:type="dxa"/>
        </w:trPr>
        <w:tc>
          <w:tcPr>
            <w:tcW w:w="1440" w:type="dxa"/>
          </w:tcPr>
          <w:p w:rsidR="0049329C" w:rsidRPr="00EC74DE" w:rsidP="0049329C" w14:paraId="4A988BE9" w14:textId="77777777">
            <w:pPr>
              <w:rPr>
                <w:rFonts w:eastAsia="Times New Roman" w:cstheme="minorHAnsi"/>
                <w:color w:val="000000"/>
                <w:sz w:val="18"/>
                <w:szCs w:val="18"/>
              </w:rPr>
            </w:pPr>
          </w:p>
        </w:tc>
        <w:tc>
          <w:tcPr>
            <w:tcW w:w="4860" w:type="dxa"/>
            <w:vAlign w:val="bottom"/>
          </w:tcPr>
          <w:p w:rsidR="0049329C" w:rsidRPr="00EC74DE" w:rsidP="00BF3617" w14:paraId="593C47E7" w14:textId="77777777">
            <w:pPr>
              <w:tabs>
                <w:tab w:val="right" w:leader="dot" w:pos="5760"/>
              </w:tabs>
              <w:rPr>
                <w:sz w:val="18"/>
                <w:lang w:val="es-ES"/>
              </w:rPr>
            </w:pPr>
            <w:r w:rsidRPr="00EC74DE">
              <w:rPr>
                <w:sz w:val="18"/>
                <w:lang w:val="es-ES"/>
              </w:rPr>
              <w:t>Programa de al</w:t>
            </w:r>
            <w:r w:rsidRPr="00EC74DE" w:rsidR="00BF3617">
              <w:rPr>
                <w:sz w:val="18"/>
                <w:lang w:val="es-ES"/>
              </w:rPr>
              <w:t>cance comunitario del VIH/SIDA o u</w:t>
            </w:r>
            <w:r w:rsidRPr="00EC74DE">
              <w:rPr>
                <w:sz w:val="18"/>
                <w:lang w:val="es-ES"/>
              </w:rPr>
              <w:t>nidad móvil</w:t>
            </w:r>
            <w:r w:rsidRPr="00EC74DE">
              <w:rPr>
                <w:sz w:val="18"/>
                <w:lang w:val="es-ES"/>
              </w:rPr>
              <w:tab/>
            </w:r>
          </w:p>
        </w:tc>
        <w:tc>
          <w:tcPr>
            <w:tcW w:w="1890" w:type="dxa"/>
            <w:vAlign w:val="bottom"/>
          </w:tcPr>
          <w:p w:rsidR="0049329C" w:rsidRPr="00EC74DE" w:rsidP="0049329C" w14:paraId="789F5616" w14:textId="77777777">
            <w:pPr>
              <w:jc w:val="right"/>
              <w:rPr>
                <w:rFonts w:eastAsia="Times New Roman" w:cstheme="minorHAnsi"/>
                <w:sz w:val="18"/>
                <w:szCs w:val="18"/>
              </w:rPr>
            </w:pPr>
            <w:r w:rsidRPr="00EC74DE">
              <w:rPr>
                <w:rFonts w:eastAsia="Times New Roman" w:cstheme="minorHAnsi"/>
                <w:sz w:val="18"/>
                <w:szCs w:val="18"/>
              </w:rPr>
              <w:t>2</w:t>
            </w:r>
          </w:p>
        </w:tc>
        <w:tc>
          <w:tcPr>
            <w:tcW w:w="2070" w:type="dxa"/>
          </w:tcPr>
          <w:p w:rsidR="0049329C" w:rsidRPr="00EC74DE" w:rsidP="0049329C" w14:paraId="13B67CC9" w14:textId="77777777">
            <w:pPr>
              <w:rPr>
                <w:rFonts w:eastAsia="Times New Roman" w:cstheme="minorHAnsi"/>
                <w:color w:val="808080" w:themeColor="background1" w:themeShade="80"/>
                <w:sz w:val="18"/>
                <w:szCs w:val="18"/>
              </w:rPr>
            </w:pPr>
          </w:p>
        </w:tc>
      </w:tr>
      <w:tr w14:paraId="7D66CB7A" w14:textId="77777777" w:rsidTr="0049329C">
        <w:tblPrEx>
          <w:tblW w:w="10278" w:type="dxa"/>
          <w:tblLayout w:type="fixed"/>
          <w:tblLook w:val="04A0"/>
        </w:tblPrEx>
        <w:trPr>
          <w:gridBefore w:val="1"/>
          <w:wBefore w:w="18" w:type="dxa"/>
        </w:trPr>
        <w:tc>
          <w:tcPr>
            <w:tcW w:w="1440" w:type="dxa"/>
          </w:tcPr>
          <w:p w:rsidR="0049329C" w:rsidRPr="00EC74DE" w:rsidP="0049329C" w14:paraId="0E3FEDB5" w14:textId="77777777">
            <w:pPr>
              <w:rPr>
                <w:rFonts w:eastAsia="Times New Roman" w:cstheme="minorHAnsi"/>
                <w:color w:val="000000"/>
                <w:sz w:val="18"/>
                <w:szCs w:val="18"/>
              </w:rPr>
            </w:pPr>
          </w:p>
        </w:tc>
        <w:tc>
          <w:tcPr>
            <w:tcW w:w="4860" w:type="dxa"/>
            <w:vAlign w:val="bottom"/>
          </w:tcPr>
          <w:p w:rsidR="0049329C" w:rsidRPr="00EC74DE" w:rsidP="00FE7691" w14:paraId="458EEA48" w14:textId="77777777">
            <w:pPr>
              <w:tabs>
                <w:tab w:val="right" w:leader="dot" w:pos="5760"/>
              </w:tabs>
              <w:rPr>
                <w:sz w:val="18"/>
                <w:lang w:val="es-ES"/>
              </w:rPr>
            </w:pPr>
            <w:r w:rsidRPr="00EC74DE">
              <w:rPr>
                <w:sz w:val="18"/>
                <w:lang w:val="es-ES"/>
              </w:rPr>
              <w:t xml:space="preserve">Programa de tratamiento de </w:t>
            </w:r>
            <w:r w:rsidRPr="00EC74DE" w:rsidR="00FE7691">
              <w:rPr>
                <w:sz w:val="18"/>
                <w:lang w:val="es-ES"/>
              </w:rPr>
              <w:t>uso</w:t>
            </w:r>
            <w:r w:rsidRPr="00EC74DE">
              <w:rPr>
                <w:sz w:val="18"/>
                <w:lang w:val="es-ES"/>
              </w:rPr>
              <w:t xml:space="preserve"> de drogas</w:t>
            </w:r>
            <w:r w:rsidRPr="00EC74DE">
              <w:rPr>
                <w:sz w:val="18"/>
                <w:lang w:val="es-ES"/>
              </w:rPr>
              <w:tab/>
            </w:r>
          </w:p>
        </w:tc>
        <w:tc>
          <w:tcPr>
            <w:tcW w:w="1890" w:type="dxa"/>
            <w:vAlign w:val="bottom"/>
          </w:tcPr>
          <w:p w:rsidR="0049329C" w:rsidRPr="00EC74DE" w:rsidP="0049329C" w14:paraId="16BEA879" w14:textId="77777777">
            <w:pPr>
              <w:jc w:val="right"/>
              <w:rPr>
                <w:rFonts w:eastAsia="Times New Roman" w:cstheme="minorHAnsi"/>
                <w:sz w:val="18"/>
                <w:szCs w:val="18"/>
              </w:rPr>
            </w:pPr>
            <w:r w:rsidRPr="00EC74DE">
              <w:rPr>
                <w:rFonts w:eastAsia="Times New Roman" w:cstheme="minorHAnsi"/>
                <w:sz w:val="18"/>
                <w:szCs w:val="18"/>
              </w:rPr>
              <w:t>4</w:t>
            </w:r>
          </w:p>
        </w:tc>
        <w:tc>
          <w:tcPr>
            <w:tcW w:w="2070" w:type="dxa"/>
          </w:tcPr>
          <w:p w:rsidR="0049329C" w:rsidRPr="00EC74DE" w:rsidP="0049329C" w14:paraId="2B51D50B" w14:textId="77777777">
            <w:pPr>
              <w:rPr>
                <w:rFonts w:eastAsia="Times New Roman" w:cstheme="minorHAnsi"/>
                <w:color w:val="808080" w:themeColor="background1" w:themeShade="80"/>
                <w:sz w:val="18"/>
                <w:szCs w:val="18"/>
              </w:rPr>
            </w:pPr>
          </w:p>
        </w:tc>
      </w:tr>
      <w:tr w14:paraId="01E580E2" w14:textId="77777777" w:rsidTr="0049329C">
        <w:tblPrEx>
          <w:tblW w:w="10278" w:type="dxa"/>
          <w:tblLayout w:type="fixed"/>
          <w:tblLook w:val="04A0"/>
        </w:tblPrEx>
        <w:trPr>
          <w:gridBefore w:val="1"/>
          <w:wBefore w:w="18" w:type="dxa"/>
        </w:trPr>
        <w:tc>
          <w:tcPr>
            <w:tcW w:w="1440" w:type="dxa"/>
          </w:tcPr>
          <w:p w:rsidR="0049329C" w:rsidRPr="00EC74DE" w:rsidP="0049329C" w14:paraId="6B990845" w14:textId="77777777">
            <w:pPr>
              <w:rPr>
                <w:rFonts w:eastAsia="Times New Roman" w:cstheme="minorHAnsi"/>
                <w:color w:val="000000"/>
                <w:sz w:val="18"/>
                <w:szCs w:val="18"/>
              </w:rPr>
            </w:pPr>
          </w:p>
        </w:tc>
        <w:tc>
          <w:tcPr>
            <w:tcW w:w="4860" w:type="dxa"/>
            <w:vAlign w:val="bottom"/>
          </w:tcPr>
          <w:p w:rsidR="0049329C" w:rsidRPr="00EC74DE" w:rsidP="0049329C" w14:paraId="68DF3022" w14:textId="77777777">
            <w:pPr>
              <w:tabs>
                <w:tab w:val="right" w:leader="dot" w:pos="5760"/>
              </w:tabs>
              <w:rPr>
                <w:sz w:val="18"/>
                <w:lang w:val="es-ES"/>
              </w:rPr>
            </w:pPr>
            <w:r w:rsidRPr="00EC74DE">
              <w:rPr>
                <w:sz w:val="18"/>
                <w:lang w:val="es-ES"/>
              </w:rPr>
              <w:t>Programa de intercambio de agujas</w:t>
            </w:r>
            <w:r w:rsidRPr="00EC74DE" w:rsidR="00FE7691">
              <w:rPr>
                <w:sz w:val="18"/>
                <w:lang w:val="es-ES"/>
              </w:rPr>
              <w:t xml:space="preserve"> o jeringas</w:t>
            </w:r>
            <w:r w:rsidRPr="00EC74DE">
              <w:rPr>
                <w:sz w:val="18"/>
                <w:lang w:val="es-ES"/>
              </w:rPr>
              <w:tab/>
            </w:r>
          </w:p>
        </w:tc>
        <w:tc>
          <w:tcPr>
            <w:tcW w:w="1890" w:type="dxa"/>
            <w:vAlign w:val="bottom"/>
          </w:tcPr>
          <w:p w:rsidR="0049329C" w:rsidRPr="00EC74DE" w:rsidP="0049329C" w14:paraId="554665F0" w14:textId="77777777">
            <w:pPr>
              <w:jc w:val="right"/>
              <w:rPr>
                <w:rFonts w:eastAsia="Times New Roman" w:cstheme="minorHAnsi"/>
                <w:sz w:val="18"/>
                <w:szCs w:val="18"/>
              </w:rPr>
            </w:pPr>
            <w:r w:rsidRPr="00EC74DE">
              <w:rPr>
                <w:rFonts w:eastAsia="Times New Roman" w:cstheme="minorHAnsi"/>
                <w:sz w:val="18"/>
                <w:szCs w:val="18"/>
              </w:rPr>
              <w:t>5</w:t>
            </w:r>
          </w:p>
        </w:tc>
        <w:tc>
          <w:tcPr>
            <w:tcW w:w="2070" w:type="dxa"/>
          </w:tcPr>
          <w:p w:rsidR="0049329C" w:rsidRPr="00EC74DE" w:rsidP="0049329C" w14:paraId="08C17D03" w14:textId="77777777">
            <w:pPr>
              <w:rPr>
                <w:rFonts w:eastAsia="Times New Roman" w:cstheme="minorHAnsi"/>
                <w:color w:val="808080" w:themeColor="background1" w:themeShade="80"/>
                <w:sz w:val="18"/>
                <w:szCs w:val="18"/>
              </w:rPr>
            </w:pPr>
          </w:p>
        </w:tc>
      </w:tr>
      <w:tr w14:paraId="6A041D03" w14:textId="77777777" w:rsidTr="0049329C">
        <w:tblPrEx>
          <w:tblW w:w="10278" w:type="dxa"/>
          <w:tblLayout w:type="fixed"/>
          <w:tblLook w:val="04A0"/>
        </w:tblPrEx>
        <w:trPr>
          <w:gridBefore w:val="1"/>
          <w:wBefore w:w="18" w:type="dxa"/>
        </w:trPr>
        <w:tc>
          <w:tcPr>
            <w:tcW w:w="1440" w:type="dxa"/>
          </w:tcPr>
          <w:p w:rsidR="0049329C" w:rsidRPr="00EC74DE" w:rsidP="0049329C" w14:paraId="5C8E18B2" w14:textId="77777777">
            <w:pPr>
              <w:rPr>
                <w:rFonts w:eastAsia="Times New Roman" w:cstheme="minorHAnsi"/>
                <w:color w:val="000000"/>
                <w:sz w:val="18"/>
                <w:szCs w:val="18"/>
              </w:rPr>
            </w:pPr>
          </w:p>
        </w:tc>
        <w:tc>
          <w:tcPr>
            <w:tcW w:w="4860" w:type="dxa"/>
            <w:vAlign w:val="bottom"/>
          </w:tcPr>
          <w:p w:rsidR="0049329C" w:rsidRPr="00EC74DE" w:rsidP="0049329C" w14:paraId="52564027" w14:textId="77777777">
            <w:pPr>
              <w:tabs>
                <w:tab w:val="right" w:leader="dot" w:pos="5760"/>
              </w:tabs>
              <w:rPr>
                <w:sz w:val="18"/>
                <w:lang w:val="es-ES"/>
              </w:rPr>
            </w:pPr>
            <w:r w:rsidRPr="00EC74DE">
              <w:rPr>
                <w:sz w:val="18"/>
                <w:lang w:val="es-ES"/>
              </w:rPr>
              <w:t>Centro correccional (cárcel o prisión)</w:t>
            </w:r>
            <w:r w:rsidRPr="00EC74DE">
              <w:rPr>
                <w:sz w:val="18"/>
                <w:lang w:val="es-ES"/>
              </w:rPr>
              <w:tab/>
            </w:r>
          </w:p>
        </w:tc>
        <w:tc>
          <w:tcPr>
            <w:tcW w:w="1890" w:type="dxa"/>
            <w:vAlign w:val="bottom"/>
          </w:tcPr>
          <w:p w:rsidR="0049329C" w:rsidRPr="00EC74DE" w:rsidP="0049329C" w14:paraId="51E800B1" w14:textId="77777777">
            <w:pPr>
              <w:jc w:val="right"/>
              <w:rPr>
                <w:rFonts w:eastAsia="Times New Roman" w:cstheme="minorHAnsi"/>
                <w:sz w:val="18"/>
                <w:szCs w:val="18"/>
              </w:rPr>
            </w:pPr>
            <w:r w:rsidRPr="00EC74DE">
              <w:rPr>
                <w:rFonts w:eastAsia="Times New Roman" w:cstheme="minorHAnsi"/>
                <w:sz w:val="18"/>
                <w:szCs w:val="18"/>
              </w:rPr>
              <w:t>6</w:t>
            </w:r>
          </w:p>
        </w:tc>
        <w:tc>
          <w:tcPr>
            <w:tcW w:w="2070" w:type="dxa"/>
          </w:tcPr>
          <w:p w:rsidR="0049329C" w:rsidRPr="00EC74DE" w:rsidP="0049329C" w14:paraId="4C6F6F0D" w14:textId="77777777">
            <w:pPr>
              <w:rPr>
                <w:rFonts w:eastAsia="Times New Roman" w:cstheme="minorHAnsi"/>
                <w:color w:val="808080" w:themeColor="background1" w:themeShade="80"/>
                <w:sz w:val="18"/>
                <w:szCs w:val="18"/>
              </w:rPr>
            </w:pPr>
          </w:p>
        </w:tc>
      </w:tr>
      <w:tr w14:paraId="70A60A92" w14:textId="77777777" w:rsidTr="0049329C">
        <w:tblPrEx>
          <w:tblW w:w="10278" w:type="dxa"/>
          <w:tblLayout w:type="fixed"/>
          <w:tblLook w:val="04A0"/>
        </w:tblPrEx>
        <w:trPr>
          <w:gridBefore w:val="1"/>
          <w:wBefore w:w="18" w:type="dxa"/>
        </w:trPr>
        <w:tc>
          <w:tcPr>
            <w:tcW w:w="1440" w:type="dxa"/>
          </w:tcPr>
          <w:p w:rsidR="0049329C" w:rsidRPr="00EC74DE" w:rsidP="0049329C" w14:paraId="3AD9ED62" w14:textId="77777777">
            <w:pPr>
              <w:rPr>
                <w:rFonts w:eastAsia="Times New Roman" w:cstheme="minorHAnsi"/>
                <w:color w:val="000000"/>
                <w:sz w:val="18"/>
                <w:szCs w:val="18"/>
              </w:rPr>
            </w:pPr>
          </w:p>
        </w:tc>
        <w:tc>
          <w:tcPr>
            <w:tcW w:w="4860" w:type="dxa"/>
            <w:vAlign w:val="bottom"/>
          </w:tcPr>
          <w:p w:rsidR="0049329C" w:rsidRPr="00EC74DE" w:rsidP="0049329C" w14:paraId="557494A7" w14:textId="77777777">
            <w:pPr>
              <w:tabs>
                <w:tab w:val="right" w:leader="dot" w:pos="5760"/>
              </w:tabs>
              <w:rPr>
                <w:sz w:val="18"/>
                <w:lang w:val="es-ES"/>
              </w:rPr>
            </w:pPr>
            <w:r w:rsidRPr="00EC74DE">
              <w:rPr>
                <w:sz w:val="18"/>
                <w:lang w:val="es-ES"/>
              </w:rPr>
              <w:t>Clínica de planificación familiar o de obstetricia</w:t>
            </w:r>
            <w:r w:rsidRPr="00EC74DE">
              <w:rPr>
                <w:sz w:val="18"/>
                <w:lang w:val="es-ES"/>
              </w:rPr>
              <w:tab/>
            </w:r>
          </w:p>
        </w:tc>
        <w:tc>
          <w:tcPr>
            <w:tcW w:w="1890" w:type="dxa"/>
            <w:vAlign w:val="bottom"/>
          </w:tcPr>
          <w:p w:rsidR="0049329C" w:rsidRPr="00EC74DE" w:rsidP="0049329C" w14:paraId="7477B284" w14:textId="77777777">
            <w:pPr>
              <w:jc w:val="right"/>
              <w:rPr>
                <w:rFonts w:eastAsia="Times New Roman" w:cstheme="minorHAnsi"/>
                <w:sz w:val="18"/>
                <w:szCs w:val="18"/>
              </w:rPr>
            </w:pPr>
            <w:r w:rsidRPr="00EC74DE">
              <w:rPr>
                <w:rFonts w:eastAsia="Times New Roman" w:cstheme="minorHAnsi"/>
                <w:sz w:val="18"/>
                <w:szCs w:val="18"/>
              </w:rPr>
              <w:t>7</w:t>
            </w:r>
          </w:p>
        </w:tc>
        <w:tc>
          <w:tcPr>
            <w:tcW w:w="2070" w:type="dxa"/>
          </w:tcPr>
          <w:p w:rsidR="0049329C" w:rsidRPr="00EC74DE" w:rsidP="0049329C" w14:paraId="2F0868B7" w14:textId="77777777">
            <w:pPr>
              <w:rPr>
                <w:rFonts w:eastAsia="Times New Roman" w:cstheme="minorHAnsi"/>
                <w:color w:val="808080" w:themeColor="background1" w:themeShade="80"/>
                <w:sz w:val="18"/>
                <w:szCs w:val="18"/>
              </w:rPr>
            </w:pPr>
          </w:p>
        </w:tc>
      </w:tr>
      <w:tr w14:paraId="035E5D9A" w14:textId="77777777" w:rsidTr="0049329C">
        <w:tblPrEx>
          <w:tblW w:w="10278" w:type="dxa"/>
          <w:tblLayout w:type="fixed"/>
          <w:tblLook w:val="04A0"/>
        </w:tblPrEx>
        <w:trPr>
          <w:gridBefore w:val="1"/>
          <w:wBefore w:w="18" w:type="dxa"/>
        </w:trPr>
        <w:tc>
          <w:tcPr>
            <w:tcW w:w="1440" w:type="dxa"/>
          </w:tcPr>
          <w:p w:rsidR="0049329C" w:rsidRPr="00EC74DE" w:rsidP="0049329C" w14:paraId="2CF077EE" w14:textId="77777777">
            <w:pPr>
              <w:rPr>
                <w:rFonts w:eastAsia="Times New Roman" w:cstheme="minorHAnsi"/>
                <w:color w:val="000000"/>
                <w:sz w:val="18"/>
                <w:szCs w:val="18"/>
              </w:rPr>
            </w:pPr>
          </w:p>
        </w:tc>
        <w:tc>
          <w:tcPr>
            <w:tcW w:w="4860" w:type="dxa"/>
            <w:vAlign w:val="bottom"/>
          </w:tcPr>
          <w:p w:rsidR="0049329C" w:rsidRPr="00FF308B" w:rsidP="00A23CB4" w14:paraId="2035A6BA" w14:textId="77777777">
            <w:pPr>
              <w:tabs>
                <w:tab w:val="right" w:leader="dot" w:pos="5760"/>
              </w:tabs>
              <w:rPr>
                <w:sz w:val="18"/>
                <w:lang w:val="es-ES"/>
              </w:rPr>
            </w:pPr>
            <w:r w:rsidRPr="00EC74DE">
              <w:rPr>
                <w:sz w:val="18"/>
                <w:lang w:val="es-ES"/>
              </w:rPr>
              <w:t>Clínica de salud pública</w:t>
            </w:r>
            <w:r w:rsidRPr="00EC74DE" w:rsidR="00A23CB4">
              <w:rPr>
                <w:rFonts w:eastAsia="Times New Roman" w:cstheme="minorHAnsi"/>
                <w:sz w:val="18"/>
                <w:szCs w:val="18"/>
                <w:lang w:val="es-ES"/>
              </w:rPr>
              <w:t xml:space="preserve"> o </w:t>
            </w:r>
            <w:r w:rsidRPr="00EC74DE">
              <w:rPr>
                <w:rFonts w:eastAsia="Times New Roman" w:cstheme="minorHAnsi"/>
                <w:sz w:val="18"/>
                <w:szCs w:val="18"/>
                <w:lang w:val="es-ES"/>
              </w:rPr>
              <w:t>c</w:t>
            </w:r>
            <w:r w:rsidRPr="00EC74DE" w:rsidR="002753FC">
              <w:rPr>
                <w:rFonts w:eastAsia="Times New Roman" w:cstheme="minorHAnsi"/>
                <w:sz w:val="18"/>
                <w:szCs w:val="18"/>
                <w:lang w:val="es-ES"/>
              </w:rPr>
              <w:t>entro</w:t>
            </w:r>
            <w:r w:rsidRPr="00EC74DE" w:rsidR="002753FC">
              <w:rPr>
                <w:sz w:val="18"/>
                <w:lang w:val="es-ES"/>
              </w:rPr>
              <w:t xml:space="preserve"> comunitario de salud</w:t>
            </w:r>
            <w:r w:rsidRPr="00EC74DE">
              <w:rPr>
                <w:sz w:val="18"/>
                <w:lang w:val="es-ES"/>
              </w:rPr>
              <w:tab/>
            </w:r>
          </w:p>
        </w:tc>
        <w:tc>
          <w:tcPr>
            <w:tcW w:w="1890" w:type="dxa"/>
            <w:vAlign w:val="bottom"/>
          </w:tcPr>
          <w:p w:rsidR="0049329C" w:rsidRPr="00EC74DE" w:rsidP="0049329C" w14:paraId="4549E910" w14:textId="77777777">
            <w:pPr>
              <w:jc w:val="right"/>
              <w:rPr>
                <w:rFonts w:eastAsia="Times New Roman" w:cstheme="minorHAnsi"/>
                <w:sz w:val="18"/>
                <w:szCs w:val="18"/>
              </w:rPr>
            </w:pPr>
            <w:r w:rsidRPr="00EC74DE">
              <w:rPr>
                <w:rFonts w:eastAsia="Times New Roman" w:cstheme="minorHAnsi"/>
                <w:sz w:val="18"/>
                <w:szCs w:val="18"/>
              </w:rPr>
              <w:t>8</w:t>
            </w:r>
          </w:p>
        </w:tc>
        <w:tc>
          <w:tcPr>
            <w:tcW w:w="2070" w:type="dxa"/>
          </w:tcPr>
          <w:p w:rsidR="0049329C" w:rsidRPr="00EC74DE" w:rsidP="0049329C" w14:paraId="3F7EED32" w14:textId="77777777">
            <w:pPr>
              <w:rPr>
                <w:rFonts w:eastAsia="Times New Roman" w:cstheme="minorHAnsi"/>
                <w:color w:val="808080" w:themeColor="background1" w:themeShade="80"/>
                <w:sz w:val="18"/>
                <w:szCs w:val="18"/>
              </w:rPr>
            </w:pPr>
          </w:p>
        </w:tc>
      </w:tr>
      <w:tr w14:paraId="27027E09" w14:textId="77777777" w:rsidTr="0049329C">
        <w:tblPrEx>
          <w:tblW w:w="10278" w:type="dxa"/>
          <w:tblLayout w:type="fixed"/>
          <w:tblLook w:val="04A0"/>
        </w:tblPrEx>
        <w:trPr>
          <w:gridBefore w:val="1"/>
          <w:wBefore w:w="18" w:type="dxa"/>
        </w:trPr>
        <w:tc>
          <w:tcPr>
            <w:tcW w:w="1440" w:type="dxa"/>
          </w:tcPr>
          <w:p w:rsidR="0049329C" w:rsidRPr="00EC74DE" w:rsidP="0049329C" w14:paraId="56398688" w14:textId="77777777">
            <w:pPr>
              <w:rPr>
                <w:rFonts w:eastAsia="Times New Roman" w:cstheme="minorHAnsi"/>
                <w:color w:val="000000"/>
                <w:sz w:val="18"/>
                <w:szCs w:val="18"/>
              </w:rPr>
            </w:pPr>
          </w:p>
        </w:tc>
        <w:tc>
          <w:tcPr>
            <w:tcW w:w="4860" w:type="dxa"/>
            <w:vAlign w:val="bottom"/>
          </w:tcPr>
          <w:p w:rsidR="0049329C" w:rsidRPr="00EC74DE" w:rsidP="009E0BF5" w14:paraId="77EAE1F9" w14:textId="77777777">
            <w:pPr>
              <w:tabs>
                <w:tab w:val="right" w:leader="dot" w:pos="5760"/>
              </w:tabs>
              <w:rPr>
                <w:sz w:val="18"/>
                <w:lang w:val="es-ES"/>
              </w:rPr>
            </w:pPr>
            <w:r w:rsidRPr="00EC74DE">
              <w:rPr>
                <w:sz w:val="18"/>
                <w:lang w:val="es-ES"/>
              </w:rPr>
              <w:t>Consultorio médico privado (incluido HMO)</w:t>
            </w:r>
            <w:r w:rsidRPr="000F5522" w:rsidR="00A457D9">
              <w:rPr>
                <w:sz w:val="18"/>
                <w:lang w:val=""/>
              </w:rPr>
              <w:t xml:space="preserve"> </w:t>
            </w:r>
            <w:r w:rsidRPr="000F5522" w:rsidR="00A457D9">
              <w:rPr>
                <w:sz w:val="18"/>
                <w:lang w:val=""/>
              </w:rPr>
              <w:tab/>
            </w:r>
          </w:p>
        </w:tc>
        <w:tc>
          <w:tcPr>
            <w:tcW w:w="1890" w:type="dxa"/>
            <w:vAlign w:val="bottom"/>
          </w:tcPr>
          <w:p w:rsidR="0049329C" w:rsidRPr="00EC74DE" w:rsidP="0049329C" w14:paraId="08EC141B" w14:textId="77777777">
            <w:pPr>
              <w:jc w:val="right"/>
              <w:rPr>
                <w:rFonts w:eastAsia="Times New Roman" w:cstheme="minorHAnsi"/>
                <w:sz w:val="18"/>
                <w:szCs w:val="18"/>
              </w:rPr>
            </w:pPr>
            <w:r w:rsidRPr="00EC74DE">
              <w:rPr>
                <w:rFonts w:eastAsia="Times New Roman" w:cstheme="minorHAnsi"/>
                <w:sz w:val="18"/>
                <w:szCs w:val="18"/>
              </w:rPr>
              <w:t>9</w:t>
            </w:r>
          </w:p>
        </w:tc>
        <w:tc>
          <w:tcPr>
            <w:tcW w:w="2070" w:type="dxa"/>
          </w:tcPr>
          <w:p w:rsidR="0049329C" w:rsidRPr="00EC74DE" w:rsidP="0049329C" w14:paraId="63CC1304" w14:textId="77777777">
            <w:pPr>
              <w:rPr>
                <w:rFonts w:eastAsia="Times New Roman" w:cstheme="minorHAnsi"/>
                <w:color w:val="808080" w:themeColor="background1" w:themeShade="80"/>
                <w:sz w:val="18"/>
                <w:szCs w:val="18"/>
              </w:rPr>
            </w:pPr>
          </w:p>
        </w:tc>
      </w:tr>
      <w:tr w14:paraId="055D5650" w14:textId="77777777" w:rsidTr="0049329C">
        <w:tblPrEx>
          <w:tblW w:w="10278" w:type="dxa"/>
          <w:tblLayout w:type="fixed"/>
          <w:tblLook w:val="04A0"/>
        </w:tblPrEx>
        <w:trPr>
          <w:gridBefore w:val="1"/>
          <w:wBefore w:w="18" w:type="dxa"/>
        </w:trPr>
        <w:tc>
          <w:tcPr>
            <w:tcW w:w="1440" w:type="dxa"/>
          </w:tcPr>
          <w:p w:rsidR="0049329C" w:rsidRPr="00EC74DE" w:rsidP="0049329C" w14:paraId="25A9E33B" w14:textId="77777777">
            <w:pPr>
              <w:rPr>
                <w:rFonts w:eastAsia="Times New Roman" w:cstheme="minorHAnsi"/>
                <w:color w:val="000000"/>
                <w:sz w:val="18"/>
                <w:szCs w:val="18"/>
              </w:rPr>
            </w:pPr>
          </w:p>
        </w:tc>
        <w:tc>
          <w:tcPr>
            <w:tcW w:w="4860" w:type="dxa"/>
            <w:vAlign w:val="bottom"/>
          </w:tcPr>
          <w:p w:rsidR="0049329C" w:rsidRPr="00EC74DE" w:rsidP="0049329C" w14:paraId="017F1E9C" w14:textId="77777777">
            <w:pPr>
              <w:tabs>
                <w:tab w:val="right" w:leader="dot" w:pos="5760"/>
              </w:tabs>
              <w:rPr>
                <w:sz w:val="18"/>
              </w:rPr>
            </w:pPr>
            <w:r w:rsidRPr="00EC74DE">
              <w:rPr>
                <w:sz w:val="18"/>
              </w:rPr>
              <w:t>Sala de emergencias</w:t>
            </w:r>
            <w:r w:rsidRPr="00EC74DE">
              <w:rPr>
                <w:sz w:val="18"/>
              </w:rPr>
              <w:tab/>
            </w:r>
          </w:p>
        </w:tc>
        <w:tc>
          <w:tcPr>
            <w:tcW w:w="1890" w:type="dxa"/>
            <w:vAlign w:val="bottom"/>
          </w:tcPr>
          <w:p w:rsidR="0049329C" w:rsidRPr="00EC74DE" w:rsidP="0049329C" w14:paraId="04C607CA" w14:textId="77777777">
            <w:pPr>
              <w:jc w:val="right"/>
              <w:rPr>
                <w:rFonts w:eastAsia="Times New Roman" w:cstheme="minorHAnsi"/>
                <w:sz w:val="18"/>
                <w:szCs w:val="18"/>
              </w:rPr>
            </w:pPr>
            <w:r w:rsidRPr="00EC74DE">
              <w:rPr>
                <w:rFonts w:eastAsia="Times New Roman" w:cstheme="minorHAnsi"/>
                <w:sz w:val="18"/>
                <w:szCs w:val="18"/>
              </w:rPr>
              <w:t>10</w:t>
            </w:r>
          </w:p>
        </w:tc>
        <w:tc>
          <w:tcPr>
            <w:tcW w:w="2070" w:type="dxa"/>
          </w:tcPr>
          <w:p w:rsidR="0049329C" w:rsidRPr="00EC74DE" w:rsidP="0049329C" w14:paraId="3C257DF1" w14:textId="77777777">
            <w:pPr>
              <w:rPr>
                <w:rFonts w:eastAsia="Times New Roman" w:cstheme="minorHAnsi"/>
                <w:color w:val="808080" w:themeColor="background1" w:themeShade="80"/>
                <w:sz w:val="18"/>
                <w:szCs w:val="18"/>
              </w:rPr>
            </w:pPr>
          </w:p>
        </w:tc>
      </w:tr>
      <w:tr w14:paraId="636159C9" w14:textId="77777777" w:rsidTr="0049329C">
        <w:tblPrEx>
          <w:tblW w:w="10278" w:type="dxa"/>
          <w:tblLayout w:type="fixed"/>
          <w:tblLook w:val="04A0"/>
        </w:tblPrEx>
        <w:trPr>
          <w:gridBefore w:val="1"/>
          <w:wBefore w:w="18" w:type="dxa"/>
        </w:trPr>
        <w:tc>
          <w:tcPr>
            <w:tcW w:w="1440" w:type="dxa"/>
          </w:tcPr>
          <w:p w:rsidR="0049329C" w:rsidRPr="00EC74DE" w:rsidP="0049329C" w14:paraId="68C4E16C" w14:textId="77777777">
            <w:pPr>
              <w:rPr>
                <w:rFonts w:eastAsia="Times New Roman" w:cstheme="minorHAnsi"/>
                <w:color w:val="000000"/>
                <w:sz w:val="18"/>
                <w:szCs w:val="18"/>
              </w:rPr>
            </w:pPr>
          </w:p>
        </w:tc>
        <w:tc>
          <w:tcPr>
            <w:tcW w:w="4860" w:type="dxa"/>
            <w:vAlign w:val="bottom"/>
          </w:tcPr>
          <w:p w:rsidR="0049329C" w:rsidRPr="00EC74DE" w:rsidP="003850DA" w14:paraId="6408EC6F" w14:textId="77777777">
            <w:pPr>
              <w:tabs>
                <w:tab w:val="right" w:leader="dot" w:pos="5760"/>
              </w:tabs>
              <w:rPr>
                <w:sz w:val="18"/>
              </w:rPr>
            </w:pPr>
            <w:r w:rsidRPr="00EC74DE">
              <w:rPr>
                <w:sz w:val="18"/>
              </w:rPr>
              <w:t>Hospital (</w:t>
            </w:r>
            <w:r w:rsidRPr="00EC74DE">
              <w:rPr>
                <w:rFonts w:eastAsia="Times New Roman" w:cstheme="minorHAnsi"/>
                <w:sz w:val="18"/>
                <w:szCs w:val="18"/>
              </w:rPr>
              <w:t>in</w:t>
            </w:r>
            <w:r w:rsidRPr="00EC74DE" w:rsidR="003850DA">
              <w:rPr>
                <w:rFonts w:eastAsia="Times New Roman" w:cstheme="minorHAnsi"/>
                <w:sz w:val="18"/>
                <w:szCs w:val="18"/>
              </w:rPr>
              <w:t>te</w:t>
            </w:r>
            <w:r w:rsidRPr="00EC74DE">
              <w:rPr>
                <w:rFonts w:eastAsia="Times New Roman" w:cstheme="minorHAnsi"/>
                <w:sz w:val="18"/>
                <w:szCs w:val="18"/>
              </w:rPr>
              <w:t>r</w:t>
            </w:r>
            <w:r w:rsidRPr="00EC74DE" w:rsidR="003850DA">
              <w:rPr>
                <w:rFonts w:eastAsia="Times New Roman" w:cstheme="minorHAnsi"/>
                <w:sz w:val="18"/>
                <w:szCs w:val="18"/>
              </w:rPr>
              <w:t>n</w:t>
            </w:r>
            <w:r w:rsidRPr="00EC74DE">
              <w:rPr>
                <w:rFonts w:eastAsia="Times New Roman" w:cstheme="minorHAnsi"/>
                <w:sz w:val="18"/>
                <w:szCs w:val="18"/>
              </w:rPr>
              <w:t>ado</w:t>
            </w:r>
            <w:r w:rsidRPr="00EC74DE">
              <w:rPr>
                <w:sz w:val="18"/>
              </w:rPr>
              <w:t>)</w:t>
            </w:r>
            <w:r w:rsidRPr="00EC74DE">
              <w:rPr>
                <w:sz w:val="18"/>
              </w:rPr>
              <w:tab/>
            </w:r>
          </w:p>
        </w:tc>
        <w:tc>
          <w:tcPr>
            <w:tcW w:w="1890" w:type="dxa"/>
            <w:vAlign w:val="bottom"/>
          </w:tcPr>
          <w:p w:rsidR="0049329C" w:rsidRPr="00EC74DE" w:rsidP="0049329C" w14:paraId="4563565C" w14:textId="77777777">
            <w:pPr>
              <w:jc w:val="right"/>
              <w:rPr>
                <w:rFonts w:eastAsia="Times New Roman" w:cstheme="minorHAnsi"/>
                <w:sz w:val="18"/>
                <w:szCs w:val="18"/>
              </w:rPr>
            </w:pPr>
            <w:r w:rsidRPr="00EC74DE">
              <w:rPr>
                <w:rFonts w:eastAsia="Times New Roman" w:cstheme="minorHAnsi"/>
                <w:sz w:val="18"/>
                <w:szCs w:val="18"/>
              </w:rPr>
              <w:t>11</w:t>
            </w:r>
          </w:p>
        </w:tc>
        <w:tc>
          <w:tcPr>
            <w:tcW w:w="2070" w:type="dxa"/>
          </w:tcPr>
          <w:p w:rsidR="0049329C" w:rsidRPr="00EC74DE" w:rsidP="0049329C" w14:paraId="0EF4E0D1" w14:textId="77777777">
            <w:pPr>
              <w:rPr>
                <w:rFonts w:eastAsia="Times New Roman" w:cstheme="minorHAnsi"/>
                <w:color w:val="808080" w:themeColor="background1" w:themeShade="80"/>
                <w:sz w:val="18"/>
                <w:szCs w:val="18"/>
              </w:rPr>
            </w:pPr>
          </w:p>
        </w:tc>
      </w:tr>
      <w:tr w14:paraId="2215F6DD" w14:textId="77777777" w:rsidTr="0049329C">
        <w:tblPrEx>
          <w:tblW w:w="10278" w:type="dxa"/>
          <w:tblLayout w:type="fixed"/>
          <w:tblLook w:val="04A0"/>
        </w:tblPrEx>
        <w:trPr>
          <w:gridBefore w:val="1"/>
          <w:wBefore w:w="18" w:type="dxa"/>
        </w:trPr>
        <w:tc>
          <w:tcPr>
            <w:tcW w:w="1440" w:type="dxa"/>
          </w:tcPr>
          <w:p w:rsidR="0049329C" w:rsidRPr="00EC74DE" w:rsidP="0049329C" w14:paraId="28BE6623" w14:textId="77777777">
            <w:pPr>
              <w:rPr>
                <w:rFonts w:eastAsia="Times New Roman" w:cstheme="minorHAnsi"/>
                <w:color w:val="000000"/>
                <w:sz w:val="18"/>
                <w:szCs w:val="18"/>
              </w:rPr>
            </w:pPr>
          </w:p>
        </w:tc>
        <w:tc>
          <w:tcPr>
            <w:tcW w:w="4860" w:type="dxa"/>
            <w:vAlign w:val="bottom"/>
          </w:tcPr>
          <w:p w:rsidR="0049329C" w:rsidRPr="00EC74DE" w:rsidP="0049329C" w14:paraId="2B6118B2" w14:textId="77777777">
            <w:pPr>
              <w:tabs>
                <w:tab w:val="right" w:leader="dot" w:pos="5760"/>
              </w:tabs>
              <w:rPr>
                <w:sz w:val="18"/>
              </w:rPr>
            </w:pPr>
            <w:r w:rsidRPr="00EC74DE">
              <w:rPr>
                <w:sz w:val="18"/>
              </w:rPr>
              <w:t>En casa</w:t>
            </w:r>
            <w:r w:rsidRPr="00EC74DE">
              <w:rPr>
                <w:sz w:val="18"/>
              </w:rPr>
              <w:tab/>
            </w:r>
          </w:p>
        </w:tc>
        <w:tc>
          <w:tcPr>
            <w:tcW w:w="1890" w:type="dxa"/>
            <w:vAlign w:val="bottom"/>
          </w:tcPr>
          <w:p w:rsidR="0049329C" w:rsidRPr="00EC74DE" w:rsidP="0049329C" w14:paraId="46FD1F2F" w14:textId="77777777">
            <w:pPr>
              <w:jc w:val="right"/>
              <w:rPr>
                <w:rFonts w:eastAsia="Times New Roman" w:cstheme="minorHAnsi"/>
                <w:sz w:val="18"/>
                <w:szCs w:val="18"/>
              </w:rPr>
            </w:pPr>
            <w:r w:rsidRPr="00EC74DE">
              <w:rPr>
                <w:rFonts w:eastAsia="Times New Roman" w:cstheme="minorHAnsi"/>
                <w:sz w:val="18"/>
                <w:szCs w:val="18"/>
              </w:rPr>
              <w:t>12</w:t>
            </w:r>
          </w:p>
        </w:tc>
        <w:tc>
          <w:tcPr>
            <w:tcW w:w="2070" w:type="dxa"/>
          </w:tcPr>
          <w:p w:rsidR="0049329C" w:rsidRPr="00EC74DE" w:rsidP="0049329C" w14:paraId="77A22297" w14:textId="77777777">
            <w:pPr>
              <w:rPr>
                <w:rFonts w:eastAsia="Times New Roman" w:cstheme="minorHAnsi"/>
                <w:color w:val="808080" w:themeColor="background1" w:themeShade="80"/>
                <w:sz w:val="18"/>
                <w:szCs w:val="18"/>
              </w:rPr>
            </w:pPr>
          </w:p>
        </w:tc>
      </w:tr>
      <w:tr w14:paraId="33889A80" w14:textId="77777777" w:rsidTr="0049329C">
        <w:tblPrEx>
          <w:tblW w:w="10278" w:type="dxa"/>
          <w:tblLayout w:type="fixed"/>
          <w:tblLook w:val="04A0"/>
        </w:tblPrEx>
        <w:trPr>
          <w:gridBefore w:val="1"/>
          <w:wBefore w:w="18" w:type="dxa"/>
        </w:trPr>
        <w:tc>
          <w:tcPr>
            <w:tcW w:w="1440" w:type="dxa"/>
          </w:tcPr>
          <w:p w:rsidR="0049329C" w:rsidRPr="00EC74DE" w:rsidP="0049329C" w14:paraId="3FAC4770" w14:textId="77777777">
            <w:pPr>
              <w:rPr>
                <w:rFonts w:eastAsia="Times New Roman" w:cstheme="minorHAnsi"/>
                <w:color w:val="000000"/>
                <w:sz w:val="18"/>
                <w:szCs w:val="18"/>
              </w:rPr>
            </w:pPr>
          </w:p>
        </w:tc>
        <w:tc>
          <w:tcPr>
            <w:tcW w:w="4860" w:type="dxa"/>
            <w:vAlign w:val="bottom"/>
          </w:tcPr>
          <w:p w:rsidR="0049329C" w:rsidRPr="00EC74DE" w:rsidP="0049329C" w14:paraId="4F3D74A5" w14:textId="77777777">
            <w:pPr>
              <w:tabs>
                <w:tab w:val="right" w:leader="dot" w:pos="5760"/>
              </w:tabs>
              <w:rPr>
                <w:sz w:val="18"/>
              </w:rPr>
            </w:pPr>
            <w:r w:rsidRPr="00EC74DE">
              <w:rPr>
                <w:sz w:val="18"/>
              </w:rPr>
              <w:t>Otro</w:t>
            </w:r>
            <w:r w:rsidRPr="00EC74DE">
              <w:rPr>
                <w:sz w:val="18"/>
              </w:rPr>
              <w:tab/>
            </w:r>
          </w:p>
        </w:tc>
        <w:tc>
          <w:tcPr>
            <w:tcW w:w="1890" w:type="dxa"/>
            <w:vAlign w:val="bottom"/>
          </w:tcPr>
          <w:p w:rsidR="0049329C" w:rsidRPr="00EC74DE" w:rsidP="0049329C" w14:paraId="03B0B96F" w14:textId="77777777">
            <w:pPr>
              <w:jc w:val="right"/>
              <w:rPr>
                <w:rFonts w:eastAsia="Times New Roman" w:cstheme="minorHAnsi"/>
                <w:sz w:val="18"/>
                <w:szCs w:val="18"/>
              </w:rPr>
            </w:pPr>
            <w:r w:rsidRPr="00EC74DE">
              <w:rPr>
                <w:rFonts w:eastAsia="Times New Roman" w:cstheme="minorHAnsi"/>
                <w:sz w:val="18"/>
                <w:szCs w:val="18"/>
              </w:rPr>
              <w:t>13</w:t>
            </w:r>
          </w:p>
        </w:tc>
        <w:tc>
          <w:tcPr>
            <w:tcW w:w="2070" w:type="dxa"/>
          </w:tcPr>
          <w:p w:rsidR="0049329C" w:rsidRPr="00EC74DE" w:rsidP="0049329C" w14:paraId="2DC6827C" w14:textId="77777777">
            <w:pPr>
              <w:rPr>
                <w:rFonts w:eastAsia="Times New Roman" w:cstheme="minorHAnsi"/>
                <w:color w:val="808080" w:themeColor="background1" w:themeShade="80"/>
                <w:sz w:val="18"/>
                <w:szCs w:val="18"/>
              </w:rPr>
            </w:pPr>
          </w:p>
        </w:tc>
      </w:tr>
      <w:tr w14:paraId="0F7ED533" w14:textId="77777777" w:rsidTr="0049329C">
        <w:tblPrEx>
          <w:tblW w:w="10278" w:type="dxa"/>
          <w:tblLayout w:type="fixed"/>
          <w:tblLook w:val="04A0"/>
        </w:tblPrEx>
        <w:trPr>
          <w:gridBefore w:val="1"/>
          <w:wBefore w:w="18" w:type="dxa"/>
        </w:trPr>
        <w:tc>
          <w:tcPr>
            <w:tcW w:w="1440" w:type="dxa"/>
          </w:tcPr>
          <w:p w:rsidR="002753FC" w:rsidRPr="00EC74DE" w:rsidP="0049329C" w14:paraId="1A9BF6F8" w14:textId="77777777">
            <w:pPr>
              <w:rPr>
                <w:rFonts w:eastAsia="Times New Roman" w:cstheme="minorHAnsi"/>
                <w:color w:val="000000"/>
                <w:sz w:val="18"/>
                <w:szCs w:val="18"/>
              </w:rPr>
            </w:pPr>
          </w:p>
        </w:tc>
        <w:tc>
          <w:tcPr>
            <w:tcW w:w="4860" w:type="dxa"/>
            <w:vAlign w:val="bottom"/>
          </w:tcPr>
          <w:p w:rsidR="002753FC" w:rsidRPr="00EC74DE" w:rsidP="00A50EB3" w14:paraId="6C5E5318"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890" w:type="dxa"/>
            <w:vAlign w:val="bottom"/>
          </w:tcPr>
          <w:p w:rsidR="002753FC" w:rsidRPr="00EC74DE" w:rsidP="0049329C" w14:paraId="79A6B919" w14:textId="77777777">
            <w:pPr>
              <w:jc w:val="right"/>
              <w:rPr>
                <w:rFonts w:eastAsia="Times New Roman" w:cstheme="minorHAnsi"/>
                <w:sz w:val="18"/>
                <w:szCs w:val="18"/>
              </w:rPr>
            </w:pPr>
            <w:r w:rsidRPr="00EC74DE">
              <w:rPr>
                <w:rFonts w:eastAsia="Times New Roman" w:cstheme="minorHAnsi"/>
                <w:color w:val="808080" w:themeColor="background1" w:themeShade="80"/>
                <w:sz w:val="18"/>
                <w:szCs w:val="18"/>
              </w:rPr>
              <w:t>99</w:t>
            </w:r>
          </w:p>
        </w:tc>
        <w:tc>
          <w:tcPr>
            <w:tcW w:w="2070" w:type="dxa"/>
          </w:tcPr>
          <w:p w:rsidR="002753FC" w:rsidRPr="00EC74DE" w:rsidP="0049329C" w14:paraId="0C17FE2E" w14:textId="77777777">
            <w:pPr>
              <w:rPr>
                <w:rFonts w:eastAsia="Times New Roman" w:cstheme="minorHAnsi"/>
                <w:color w:val="808080" w:themeColor="background1" w:themeShade="80"/>
                <w:sz w:val="18"/>
                <w:szCs w:val="18"/>
              </w:rPr>
            </w:pPr>
          </w:p>
        </w:tc>
      </w:tr>
      <w:tr w14:paraId="25AB8AAC" w14:textId="77777777" w:rsidTr="0049329C">
        <w:tblPrEx>
          <w:tblW w:w="10278" w:type="dxa"/>
          <w:tblLayout w:type="fixed"/>
          <w:tblLook w:val="04A0"/>
        </w:tblPrEx>
        <w:trPr>
          <w:gridBefore w:val="1"/>
          <w:wBefore w:w="18" w:type="dxa"/>
        </w:trPr>
        <w:tc>
          <w:tcPr>
            <w:tcW w:w="1440" w:type="dxa"/>
          </w:tcPr>
          <w:p w:rsidR="002753FC" w:rsidRPr="00EC74DE" w:rsidP="0049329C" w14:paraId="0FC5B8A2" w14:textId="77777777">
            <w:pPr>
              <w:rPr>
                <w:rFonts w:eastAsia="Times New Roman" w:cstheme="minorHAnsi"/>
                <w:color w:val="000000"/>
                <w:sz w:val="18"/>
                <w:szCs w:val="18"/>
              </w:rPr>
            </w:pPr>
          </w:p>
        </w:tc>
        <w:tc>
          <w:tcPr>
            <w:tcW w:w="4860" w:type="dxa"/>
            <w:vAlign w:val="bottom"/>
          </w:tcPr>
          <w:p w:rsidR="002753FC" w:rsidRPr="00EC74DE" w:rsidP="00A50EB3" w14:paraId="2F48CDAF"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890" w:type="dxa"/>
            <w:vAlign w:val="bottom"/>
          </w:tcPr>
          <w:p w:rsidR="002753FC" w:rsidRPr="00EC74DE" w:rsidP="0049329C" w14:paraId="17077A35"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77</w:t>
            </w:r>
          </w:p>
        </w:tc>
        <w:tc>
          <w:tcPr>
            <w:tcW w:w="2070" w:type="dxa"/>
          </w:tcPr>
          <w:p w:rsidR="002753FC" w:rsidRPr="00EC74DE" w:rsidP="0049329C" w14:paraId="14E80F9C" w14:textId="77777777">
            <w:pPr>
              <w:rPr>
                <w:rFonts w:eastAsia="Times New Roman" w:cstheme="minorHAnsi"/>
                <w:color w:val="808080" w:themeColor="background1" w:themeShade="80"/>
                <w:sz w:val="18"/>
                <w:szCs w:val="18"/>
              </w:rPr>
            </w:pPr>
          </w:p>
        </w:tc>
      </w:tr>
    </w:tbl>
    <w:p w:rsidR="0049329C" w:rsidRPr="00EC74DE" w:rsidP="0049329C" w14:paraId="40F3A866" w14:textId="77777777">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860"/>
        <w:gridCol w:w="1890"/>
        <w:gridCol w:w="2070"/>
      </w:tblGrid>
      <w:tr w14:paraId="24057911" w14:textId="77777777" w:rsidTr="0049329C">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gridSpan w:val="2"/>
            <w:vAlign w:val="bottom"/>
          </w:tcPr>
          <w:p w:rsidR="0049329C" w:rsidRPr="00EC74DE" w:rsidP="0049329C" w14:paraId="5E902892" w14:textId="77777777">
            <w:pPr>
              <w:rPr>
                <w:rFonts w:eastAsia="Times New Roman" w:cstheme="minorHAnsi"/>
                <w:b/>
                <w:bCs/>
                <w:color w:val="000000"/>
                <w:sz w:val="18"/>
                <w:szCs w:val="18"/>
              </w:rPr>
            </w:pPr>
            <w:r w:rsidRPr="00EC74DE">
              <w:rPr>
                <w:rFonts w:eastAsia="Times New Roman" w:cstheme="minorHAnsi"/>
                <w:b/>
                <w:bCs/>
                <w:color w:val="000000"/>
                <w:sz w:val="18"/>
                <w:szCs w:val="18"/>
              </w:rPr>
              <w:t>HT4b.</w:t>
            </w:r>
          </w:p>
        </w:tc>
        <w:tc>
          <w:tcPr>
            <w:tcW w:w="8820" w:type="dxa"/>
            <w:gridSpan w:val="3"/>
            <w:vAlign w:val="bottom"/>
          </w:tcPr>
          <w:p w:rsidR="0049329C" w:rsidRPr="00EC74DE" w:rsidP="0049329C" w14:paraId="5B7148DF" w14:textId="77777777">
            <w:pPr>
              <w:ind w:right="702"/>
              <w:rPr>
                <w:b/>
                <w:color w:val="000000"/>
                <w:sz w:val="18"/>
                <w:lang w:val=""/>
              </w:rPr>
            </w:pPr>
            <w:r w:rsidRPr="00EC74DE">
              <w:rPr>
                <w:b/>
                <w:color w:val="000000"/>
                <w:sz w:val="18"/>
                <w:lang w:val=""/>
              </w:rPr>
              <w:t xml:space="preserve">¿Recibió el resultado de su </w:t>
            </w:r>
            <w:r w:rsidRPr="00EC74DE" w:rsidR="00E41604">
              <w:rPr>
                <w:b/>
                <w:color w:val="000000"/>
                <w:sz w:val="18"/>
                <w:lang w:val="es-ES"/>
              </w:rPr>
              <w:t>última</w:t>
            </w:r>
            <w:r w:rsidRPr="00EC74DE" w:rsidR="00E41604">
              <w:rPr>
                <w:color w:val="000000"/>
                <w:sz w:val="18"/>
                <w:lang w:val="es-ES"/>
              </w:rPr>
              <w:t xml:space="preserve"> </w:t>
            </w:r>
            <w:r w:rsidRPr="00EC74DE">
              <w:rPr>
                <w:b/>
                <w:color w:val="000000"/>
                <w:sz w:val="18"/>
                <w:lang w:val=""/>
              </w:rPr>
              <w:t>prueba del VIH?</w:t>
            </w:r>
          </w:p>
        </w:tc>
      </w:tr>
      <w:tr w14:paraId="68370F48" w14:textId="77777777" w:rsidTr="0049329C">
        <w:tblPrEx>
          <w:tblW w:w="10278" w:type="dxa"/>
          <w:tblLayout w:type="fixed"/>
          <w:tblLook w:val="04A0"/>
        </w:tblPrEx>
        <w:tc>
          <w:tcPr>
            <w:tcW w:w="1458" w:type="dxa"/>
            <w:gridSpan w:val="2"/>
            <w:vAlign w:val="bottom"/>
          </w:tcPr>
          <w:p w:rsidR="0049329C" w:rsidRPr="00EC74DE" w:rsidP="0049329C" w14:paraId="010243CB" w14:textId="77777777">
            <w:pPr>
              <w:rPr>
                <w:rFonts w:eastAsia="Times New Roman" w:cstheme="minorHAnsi"/>
                <w:bCs/>
                <w:color w:val="000000"/>
                <w:sz w:val="18"/>
                <w:szCs w:val="18"/>
              </w:rPr>
            </w:pPr>
            <w:r w:rsidRPr="00EC74DE">
              <w:rPr>
                <w:rFonts w:eastAsia="Times New Roman" w:cstheme="minorHAnsi"/>
                <w:bCs/>
                <w:color w:val="000000"/>
                <w:sz w:val="18"/>
                <w:szCs w:val="18"/>
              </w:rPr>
              <w:t>GOTRCNT</w:t>
            </w:r>
          </w:p>
        </w:tc>
        <w:tc>
          <w:tcPr>
            <w:tcW w:w="6750" w:type="dxa"/>
            <w:gridSpan w:val="2"/>
            <w:vAlign w:val="bottom"/>
          </w:tcPr>
          <w:p w:rsidR="0049329C" w:rsidRPr="00EC74DE" w:rsidP="0049329C" w14:paraId="4EEF6237" w14:textId="77777777">
            <w:pPr>
              <w:rPr>
                <w:rFonts w:eastAsia="Times New Roman" w:cstheme="minorHAnsi"/>
                <w:color w:val="000000"/>
                <w:sz w:val="18"/>
                <w:szCs w:val="18"/>
              </w:rPr>
            </w:pPr>
            <w:r w:rsidRPr="00EC74DE">
              <w:rPr>
                <w:rFonts w:eastAsia="Times New Roman" w:cstheme="minorHAnsi"/>
                <w:color w:val="000000"/>
                <w:sz w:val="18"/>
                <w:szCs w:val="18"/>
              </w:rPr>
              <w:t>Got result most recent HIV test</w:t>
            </w:r>
          </w:p>
        </w:tc>
        <w:tc>
          <w:tcPr>
            <w:tcW w:w="2070" w:type="dxa"/>
            <w:vAlign w:val="bottom"/>
          </w:tcPr>
          <w:p w:rsidR="0049329C" w:rsidRPr="00EC74DE" w:rsidP="0049329C" w14:paraId="5097BCE9" w14:textId="77777777">
            <w:pPr>
              <w:rPr>
                <w:rFonts w:eastAsia="Times New Roman" w:cstheme="minorHAnsi"/>
                <w:color w:val="000000"/>
                <w:sz w:val="18"/>
                <w:szCs w:val="18"/>
              </w:rPr>
            </w:pPr>
          </w:p>
        </w:tc>
      </w:tr>
      <w:tr w14:paraId="7255194C" w14:textId="77777777" w:rsidTr="0049329C">
        <w:tblPrEx>
          <w:tblW w:w="10278" w:type="dxa"/>
          <w:tblLayout w:type="fixed"/>
          <w:tblLook w:val="04A0"/>
        </w:tblPrEx>
        <w:trPr>
          <w:gridBefore w:val="1"/>
          <w:wBefore w:w="18" w:type="dxa"/>
        </w:trPr>
        <w:tc>
          <w:tcPr>
            <w:tcW w:w="1440" w:type="dxa"/>
          </w:tcPr>
          <w:p w:rsidR="002753FC" w:rsidRPr="00EC74DE" w:rsidP="0049329C" w14:paraId="235238CA" w14:textId="77777777">
            <w:pPr>
              <w:rPr>
                <w:rFonts w:eastAsia="Times New Roman" w:cstheme="minorHAnsi"/>
                <w:color w:val="000000"/>
                <w:sz w:val="18"/>
                <w:szCs w:val="18"/>
              </w:rPr>
            </w:pPr>
          </w:p>
        </w:tc>
        <w:tc>
          <w:tcPr>
            <w:tcW w:w="4860" w:type="dxa"/>
            <w:vAlign w:val="bottom"/>
          </w:tcPr>
          <w:p w:rsidR="002753FC" w:rsidRPr="00EC74DE" w:rsidP="00A50EB3" w14:paraId="24596BFC"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No</w:t>
            </w:r>
            <w:r w:rsidRPr="00EC74DE">
              <w:rPr>
                <w:rFonts w:eastAsia="Times New Roman" w:cstheme="minorHAnsi"/>
                <w:color w:val="000000"/>
                <w:sz w:val="18"/>
                <w:szCs w:val="18"/>
              </w:rPr>
              <w:tab/>
            </w:r>
          </w:p>
        </w:tc>
        <w:tc>
          <w:tcPr>
            <w:tcW w:w="1890" w:type="dxa"/>
            <w:vAlign w:val="bottom"/>
          </w:tcPr>
          <w:p w:rsidR="002753FC" w:rsidRPr="00EC74DE" w:rsidP="0049329C" w14:paraId="15906AC8" w14:textId="77777777">
            <w:pPr>
              <w:jc w:val="right"/>
              <w:rPr>
                <w:rFonts w:eastAsia="Times New Roman" w:cstheme="minorHAnsi"/>
                <w:sz w:val="18"/>
                <w:szCs w:val="18"/>
              </w:rPr>
            </w:pPr>
            <w:r w:rsidRPr="00EC74DE">
              <w:rPr>
                <w:rFonts w:eastAsia="Times New Roman" w:cstheme="minorHAnsi"/>
                <w:sz w:val="18"/>
                <w:szCs w:val="18"/>
              </w:rPr>
              <w:t>0</w:t>
            </w:r>
          </w:p>
        </w:tc>
        <w:tc>
          <w:tcPr>
            <w:tcW w:w="2070" w:type="dxa"/>
          </w:tcPr>
          <w:p w:rsidR="002753FC" w:rsidRPr="00EC74DE" w:rsidP="0049329C" w14:paraId="605D3207" w14:textId="77777777">
            <w:pPr>
              <w:rPr>
                <w:rFonts w:eastAsia="Times New Roman" w:cstheme="minorHAnsi"/>
                <w:sz w:val="18"/>
                <w:szCs w:val="18"/>
              </w:rPr>
            </w:pPr>
          </w:p>
        </w:tc>
      </w:tr>
      <w:tr w14:paraId="5D9581CD" w14:textId="77777777" w:rsidTr="0049329C">
        <w:tblPrEx>
          <w:tblW w:w="10278" w:type="dxa"/>
          <w:tblLayout w:type="fixed"/>
          <w:tblLook w:val="04A0"/>
        </w:tblPrEx>
        <w:trPr>
          <w:gridBefore w:val="1"/>
          <w:wBefore w:w="18" w:type="dxa"/>
        </w:trPr>
        <w:tc>
          <w:tcPr>
            <w:tcW w:w="1440" w:type="dxa"/>
          </w:tcPr>
          <w:p w:rsidR="002753FC" w:rsidRPr="00EC74DE" w:rsidP="0049329C" w14:paraId="45B861E2" w14:textId="77777777">
            <w:pPr>
              <w:rPr>
                <w:rFonts w:eastAsia="Times New Roman" w:cstheme="minorHAnsi"/>
                <w:color w:val="000000"/>
                <w:sz w:val="18"/>
                <w:szCs w:val="18"/>
              </w:rPr>
            </w:pPr>
          </w:p>
        </w:tc>
        <w:tc>
          <w:tcPr>
            <w:tcW w:w="4860" w:type="dxa"/>
            <w:vAlign w:val="bottom"/>
          </w:tcPr>
          <w:p w:rsidR="002753FC" w:rsidRPr="00EC74DE" w:rsidP="00A50EB3" w14:paraId="4D8FFCE2"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Sí</w:t>
            </w:r>
            <w:r w:rsidRPr="00EC74DE">
              <w:rPr>
                <w:rFonts w:eastAsia="Times New Roman" w:cstheme="minorHAnsi"/>
                <w:color w:val="000000"/>
                <w:sz w:val="18"/>
                <w:szCs w:val="18"/>
              </w:rPr>
              <w:tab/>
            </w:r>
          </w:p>
        </w:tc>
        <w:tc>
          <w:tcPr>
            <w:tcW w:w="1890" w:type="dxa"/>
            <w:vAlign w:val="bottom"/>
          </w:tcPr>
          <w:p w:rsidR="002753FC" w:rsidRPr="00EC74DE" w:rsidP="0049329C" w14:paraId="27E54584" w14:textId="77777777">
            <w:pPr>
              <w:jc w:val="right"/>
              <w:rPr>
                <w:rFonts w:eastAsia="Times New Roman" w:cstheme="minorHAnsi"/>
                <w:sz w:val="18"/>
                <w:szCs w:val="18"/>
              </w:rPr>
            </w:pPr>
            <w:r w:rsidRPr="00EC74DE">
              <w:rPr>
                <w:rFonts w:eastAsia="Times New Roman" w:cstheme="minorHAnsi"/>
                <w:sz w:val="18"/>
                <w:szCs w:val="18"/>
              </w:rPr>
              <w:t>1</w:t>
            </w:r>
          </w:p>
        </w:tc>
        <w:tc>
          <w:tcPr>
            <w:tcW w:w="2070" w:type="dxa"/>
          </w:tcPr>
          <w:p w:rsidR="002753FC" w:rsidRPr="00EC74DE" w:rsidP="0049329C" w14:paraId="21A8A382" w14:textId="77777777">
            <w:pPr>
              <w:rPr>
                <w:rFonts w:eastAsia="Times New Roman" w:cstheme="minorHAnsi"/>
                <w:sz w:val="18"/>
                <w:szCs w:val="18"/>
              </w:rPr>
            </w:pPr>
          </w:p>
        </w:tc>
      </w:tr>
      <w:tr w14:paraId="197F4EB7" w14:textId="77777777" w:rsidTr="0049329C">
        <w:tblPrEx>
          <w:tblW w:w="10278" w:type="dxa"/>
          <w:tblLayout w:type="fixed"/>
          <w:tblLook w:val="04A0"/>
        </w:tblPrEx>
        <w:trPr>
          <w:gridBefore w:val="1"/>
          <w:wBefore w:w="18" w:type="dxa"/>
        </w:trPr>
        <w:tc>
          <w:tcPr>
            <w:tcW w:w="1440" w:type="dxa"/>
          </w:tcPr>
          <w:p w:rsidR="002753FC" w:rsidRPr="00EC74DE" w:rsidP="0049329C" w14:paraId="4BA16B91" w14:textId="77777777">
            <w:pPr>
              <w:rPr>
                <w:rFonts w:eastAsia="Times New Roman" w:cstheme="minorHAnsi"/>
                <w:color w:val="000000"/>
                <w:sz w:val="18"/>
                <w:szCs w:val="18"/>
              </w:rPr>
            </w:pPr>
          </w:p>
        </w:tc>
        <w:tc>
          <w:tcPr>
            <w:tcW w:w="4860" w:type="dxa"/>
            <w:vAlign w:val="bottom"/>
          </w:tcPr>
          <w:p w:rsidR="002753FC" w:rsidRPr="00EC74DE" w:rsidP="00A50EB3" w14:paraId="0AA86834"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rFonts w:eastAsia="Times New Roman" w:cstheme="minorHAnsi"/>
                <w:color w:val="808080" w:themeColor="background1" w:themeShade="80"/>
                <w:sz w:val="18"/>
                <w:szCs w:val="18"/>
                <w:lang w:val="es-ES"/>
              </w:rPr>
              <w:tab/>
            </w:r>
          </w:p>
        </w:tc>
        <w:tc>
          <w:tcPr>
            <w:tcW w:w="1890" w:type="dxa"/>
            <w:vAlign w:val="bottom"/>
          </w:tcPr>
          <w:p w:rsidR="002753FC" w:rsidRPr="00EC74DE" w:rsidP="0049329C" w14:paraId="79B25426" w14:textId="77777777">
            <w:pPr>
              <w:jc w:val="right"/>
              <w:rPr>
                <w:rFonts w:eastAsia="Times New Roman" w:cstheme="minorHAnsi"/>
                <w:sz w:val="18"/>
                <w:szCs w:val="18"/>
              </w:rPr>
            </w:pPr>
            <w:r w:rsidRPr="00EC74DE">
              <w:rPr>
                <w:rFonts w:eastAsia="Times New Roman" w:cstheme="minorHAnsi"/>
                <w:color w:val="808080" w:themeColor="background1" w:themeShade="80"/>
                <w:sz w:val="18"/>
                <w:szCs w:val="18"/>
              </w:rPr>
              <w:t>9</w:t>
            </w:r>
          </w:p>
        </w:tc>
        <w:tc>
          <w:tcPr>
            <w:tcW w:w="2070" w:type="dxa"/>
          </w:tcPr>
          <w:p w:rsidR="002753FC" w:rsidRPr="00EC74DE" w:rsidP="0049329C" w14:paraId="49533E06" w14:textId="77777777">
            <w:pPr>
              <w:rPr>
                <w:rFonts w:eastAsia="Times New Roman" w:cstheme="minorHAnsi"/>
                <w:sz w:val="18"/>
                <w:szCs w:val="18"/>
              </w:rPr>
            </w:pPr>
          </w:p>
        </w:tc>
      </w:tr>
      <w:tr w14:paraId="1A57C4C9" w14:textId="77777777" w:rsidTr="0049329C">
        <w:tblPrEx>
          <w:tblW w:w="10278" w:type="dxa"/>
          <w:tblLayout w:type="fixed"/>
          <w:tblLook w:val="04A0"/>
        </w:tblPrEx>
        <w:trPr>
          <w:gridBefore w:val="1"/>
          <w:wBefore w:w="18" w:type="dxa"/>
        </w:trPr>
        <w:tc>
          <w:tcPr>
            <w:tcW w:w="1440" w:type="dxa"/>
          </w:tcPr>
          <w:p w:rsidR="002753FC" w:rsidRPr="00EC74DE" w:rsidP="0049329C" w14:paraId="43FB707D" w14:textId="77777777">
            <w:pPr>
              <w:rPr>
                <w:rFonts w:eastAsia="Times New Roman" w:cstheme="minorHAnsi"/>
                <w:color w:val="000000"/>
                <w:sz w:val="18"/>
                <w:szCs w:val="18"/>
              </w:rPr>
            </w:pPr>
          </w:p>
        </w:tc>
        <w:tc>
          <w:tcPr>
            <w:tcW w:w="4860" w:type="dxa"/>
            <w:vAlign w:val="bottom"/>
          </w:tcPr>
          <w:p w:rsidR="002753FC" w:rsidRPr="00EC74DE" w:rsidP="00A50EB3" w14:paraId="2017331E"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rFonts w:eastAsia="Times New Roman" w:cstheme="minorHAnsi"/>
                <w:color w:val="808080" w:themeColor="background1" w:themeShade="80"/>
                <w:sz w:val="18"/>
                <w:szCs w:val="18"/>
                <w:lang w:val="es-ES"/>
              </w:rPr>
              <w:tab/>
            </w:r>
          </w:p>
        </w:tc>
        <w:tc>
          <w:tcPr>
            <w:tcW w:w="1890" w:type="dxa"/>
            <w:vAlign w:val="bottom"/>
          </w:tcPr>
          <w:p w:rsidR="002753FC" w:rsidRPr="00EC74DE" w:rsidP="0049329C" w14:paraId="3510D938"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070" w:type="dxa"/>
          </w:tcPr>
          <w:p w:rsidR="002753FC" w:rsidRPr="00EC74DE" w:rsidP="0049329C" w14:paraId="626A1295" w14:textId="77777777">
            <w:pPr>
              <w:rPr>
                <w:rFonts w:eastAsia="Times New Roman" w:cstheme="minorHAnsi"/>
                <w:sz w:val="18"/>
                <w:szCs w:val="18"/>
              </w:rPr>
            </w:pPr>
          </w:p>
        </w:tc>
      </w:tr>
    </w:tbl>
    <w:p w:rsidR="0049329C" w:rsidRPr="00EC74DE" w:rsidP="0049329C" w14:paraId="342500A7" w14:textId="77777777">
      <w:pPr>
        <w:rPr>
          <w:sz w:val="18"/>
          <w:szCs w:val="18"/>
        </w:rPr>
      </w:pPr>
    </w:p>
    <w:tbl>
      <w:tblPr>
        <w:tblStyle w:val="TableGrid"/>
        <w:tblW w:w="0" w:type="auto"/>
        <w:tblBorders>
          <w:insideH w:val="none" w:sz="0" w:space="0" w:color="auto"/>
          <w:insideV w:val="none" w:sz="0" w:space="0" w:color="auto"/>
        </w:tblBorders>
        <w:tblLayout w:type="fixed"/>
        <w:tblLook w:val="04A0"/>
      </w:tblPr>
      <w:tblGrid>
        <w:gridCol w:w="1548"/>
        <w:gridCol w:w="8730"/>
      </w:tblGrid>
      <w:tr w14:paraId="0A8A169A" w14:textId="77777777" w:rsidTr="0049329C">
        <w:tblPrEx>
          <w:tblW w:w="0" w:type="auto"/>
          <w:tblBorders>
            <w:insideH w:val="none" w:sz="0" w:space="0" w:color="auto"/>
            <w:insideV w:val="none" w:sz="0" w:space="0" w:color="auto"/>
          </w:tblBorders>
          <w:tblLayout w:type="fixed"/>
          <w:tblLook w:val="04A0"/>
        </w:tblPrEx>
        <w:tc>
          <w:tcPr>
            <w:tcW w:w="1548" w:type="dxa"/>
            <w:vAlign w:val="bottom"/>
          </w:tcPr>
          <w:p w:rsidR="0049329C" w:rsidRPr="00EC74DE" w:rsidP="0049329C" w14:paraId="0A96D1E6" w14:textId="77777777">
            <w:pPr>
              <w:spacing w:after="200" w:line="276" w:lineRule="auto"/>
              <w:contextualSpacing/>
              <w:rPr>
                <w:rFonts w:eastAsia="Times New Roman" w:cstheme="minorHAnsi"/>
                <w:b/>
                <w:bCs/>
                <w:color w:val="000000"/>
                <w:sz w:val="18"/>
                <w:szCs w:val="18"/>
              </w:rPr>
            </w:pPr>
            <w:r w:rsidRPr="00EC74DE">
              <w:rPr>
                <w:rFonts w:eastAsia="Times New Roman" w:cstheme="minorHAnsi"/>
                <w:b/>
                <w:bCs/>
                <w:color w:val="000000"/>
                <w:sz w:val="18"/>
                <w:szCs w:val="18"/>
              </w:rPr>
              <w:t>Check_HT4c.</w:t>
            </w:r>
          </w:p>
        </w:tc>
        <w:tc>
          <w:tcPr>
            <w:tcW w:w="8730" w:type="dxa"/>
            <w:vAlign w:val="bottom"/>
          </w:tcPr>
          <w:p w:rsidR="0049329C" w:rsidRPr="00EC74DE" w:rsidP="0049329C" w14:paraId="56FF261E"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If R received result of recent test (HT4b EQ 1), go to HT4c.</w:t>
            </w:r>
          </w:p>
          <w:p w:rsidR="0049329C" w:rsidRPr="00EC74DE" w:rsidP="0049329C" w14:paraId="15662445" w14:textId="42F4D261">
            <w:pPr>
              <w:contextualSpacing/>
              <w:rPr>
                <w:rFonts w:eastAsia="Times New Roman" w:cstheme="minorHAnsi"/>
                <w:b/>
                <w:bCs/>
                <w:i/>
                <w:iCs/>
                <w:color w:val="000000"/>
                <w:sz w:val="18"/>
                <w:szCs w:val="18"/>
              </w:rPr>
            </w:pPr>
            <w:r w:rsidRPr="00EC74DE">
              <w:rPr>
                <w:rFonts w:eastAsia="Times New Roman" w:cstheme="minorHAnsi"/>
                <w:bCs/>
                <w:color w:val="000000"/>
                <w:sz w:val="18"/>
                <w:szCs w:val="18"/>
              </w:rPr>
              <w:t>Else, go to Check_</w:t>
            </w:r>
            <w:r w:rsidR="001D6454">
              <w:rPr>
                <w:rFonts w:eastAsia="Times New Roman" w:cstheme="minorHAnsi"/>
                <w:bCs/>
                <w:color w:val="000000"/>
                <w:sz w:val="18"/>
                <w:szCs w:val="18"/>
              </w:rPr>
              <w:t>BarrierstoHIVTesting</w:t>
            </w:r>
            <w:r w:rsidRPr="00EC74DE">
              <w:rPr>
                <w:rFonts w:eastAsia="Times New Roman" w:cstheme="minorHAnsi"/>
                <w:bCs/>
                <w:color w:val="000000"/>
                <w:sz w:val="18"/>
                <w:szCs w:val="18"/>
              </w:rPr>
              <w:t>.</w:t>
            </w:r>
          </w:p>
        </w:tc>
      </w:tr>
    </w:tbl>
    <w:p w:rsidR="0026525B" w:rsidRPr="00EC74DE" w:rsidP="0049329C" w14:paraId="6E91D9E0" w14:textId="77777777">
      <w:pPr>
        <w:rPr>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860"/>
        <w:gridCol w:w="1890"/>
        <w:gridCol w:w="2070"/>
      </w:tblGrid>
      <w:tr w14:paraId="54A12188" w14:textId="77777777" w:rsidTr="0049329C">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504"/>
        </w:trPr>
        <w:tc>
          <w:tcPr>
            <w:tcW w:w="1458" w:type="dxa"/>
            <w:gridSpan w:val="2"/>
            <w:vAlign w:val="bottom"/>
          </w:tcPr>
          <w:p w:rsidR="0049329C" w:rsidRPr="00EC74DE" w:rsidP="0049329C" w14:paraId="6C604E99" w14:textId="77777777">
            <w:pPr>
              <w:contextualSpacing/>
              <w:rPr>
                <w:rFonts w:eastAsia="Times New Roman" w:cstheme="minorHAnsi"/>
                <w:b/>
                <w:bCs/>
                <w:color w:val="000000"/>
                <w:sz w:val="18"/>
                <w:szCs w:val="18"/>
              </w:rPr>
            </w:pPr>
          </w:p>
          <w:p w:rsidR="0049329C" w:rsidRPr="00EC74DE" w:rsidP="0049329C" w14:paraId="45B436E6"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HT4c.</w:t>
            </w:r>
          </w:p>
        </w:tc>
        <w:tc>
          <w:tcPr>
            <w:tcW w:w="8820" w:type="dxa"/>
            <w:gridSpan w:val="3"/>
            <w:vAlign w:val="bottom"/>
          </w:tcPr>
          <w:p w:rsidR="002753FC" w:rsidRPr="00EC74DE" w:rsidP="0049329C" w14:paraId="2DAADE03" w14:textId="77777777">
            <w:pPr>
              <w:spacing w:after="200" w:line="276" w:lineRule="auto"/>
              <w:ind w:right="702"/>
              <w:contextualSpacing/>
              <w:rPr>
                <w:rFonts w:eastAsia="Times New Roman" w:cstheme="minorHAnsi"/>
                <w:b/>
                <w:bCs/>
                <w:color w:val="000000"/>
                <w:sz w:val="18"/>
                <w:szCs w:val="18"/>
                <w:lang w:val="es-ES"/>
              </w:rPr>
            </w:pPr>
            <w:r w:rsidRPr="00EC74DE">
              <w:rPr>
                <w:b/>
                <w:color w:val="000000"/>
                <w:sz w:val="18"/>
                <w:lang w:val="es-ES"/>
              </w:rPr>
              <w:t xml:space="preserve">¿Cuál fue el resultado de la </w:t>
            </w:r>
            <w:r w:rsidRPr="00EC74DE" w:rsidR="00E41604">
              <w:rPr>
                <w:b/>
                <w:color w:val="000000"/>
                <w:sz w:val="18"/>
                <w:lang w:val="es-ES"/>
              </w:rPr>
              <w:t>última</w:t>
            </w:r>
            <w:r w:rsidRPr="00EC74DE" w:rsidR="00E41604">
              <w:rPr>
                <w:color w:val="000000"/>
                <w:sz w:val="18"/>
                <w:lang w:val="es-ES"/>
              </w:rPr>
              <w:t xml:space="preserve"> </w:t>
            </w:r>
            <w:r w:rsidRPr="00EC74DE">
              <w:rPr>
                <w:b/>
                <w:color w:val="000000"/>
                <w:sz w:val="18"/>
                <w:lang w:val="es-ES"/>
              </w:rPr>
              <w:t>prueba del VIH?</w:t>
            </w:r>
            <w:r w:rsidRPr="00EC74DE">
              <w:rPr>
                <w:rFonts w:eastAsia="Times New Roman" w:cstheme="minorHAnsi"/>
                <w:b/>
                <w:bCs/>
                <w:color w:val="000000"/>
                <w:sz w:val="18"/>
                <w:szCs w:val="18"/>
                <w:lang w:val="es-ES"/>
              </w:rPr>
              <w:t xml:space="preserve"> </w:t>
            </w:r>
          </w:p>
          <w:p w:rsidR="002753FC" w:rsidRPr="00EC74DE" w:rsidP="0049329C" w14:paraId="0F13E55F" w14:textId="77777777">
            <w:pPr>
              <w:spacing w:after="200" w:line="276" w:lineRule="auto"/>
              <w:ind w:right="702"/>
              <w:contextualSpacing/>
              <w:rPr>
                <w:rFonts w:eastAsia="Times New Roman" w:cstheme="minorHAnsi"/>
                <w:b/>
                <w:bCs/>
                <w:color w:val="000000"/>
                <w:sz w:val="18"/>
                <w:szCs w:val="18"/>
                <w:lang w:val="es-ES"/>
              </w:rPr>
            </w:pPr>
          </w:p>
          <w:p w:rsidR="0049329C" w:rsidRPr="00EC74DE" w:rsidP="00460771" w14:paraId="09531D8B" w14:textId="77777777">
            <w:pPr>
              <w:spacing w:after="200" w:line="276" w:lineRule="auto"/>
              <w:ind w:right="702"/>
              <w:contextualSpacing/>
              <w:rPr>
                <w:rFonts w:eastAsia="Times New Roman" w:cstheme="minorHAnsi"/>
                <w:bCs/>
                <w:color w:val="000000"/>
                <w:sz w:val="18"/>
                <w:szCs w:val="18"/>
              </w:rPr>
            </w:pPr>
            <w:r w:rsidRPr="00EC74DE">
              <w:rPr>
                <w:rFonts w:eastAsia="Times New Roman" w:cstheme="minorHAnsi"/>
                <w:bCs/>
                <w:color w:val="000000"/>
                <w:sz w:val="18"/>
                <w:szCs w:val="18"/>
                <w:lang w:val="es-ES"/>
              </w:rPr>
              <w:t>[</w:t>
            </w:r>
            <w:r w:rsidRPr="00EC74DE">
              <w:rPr>
                <w:color w:val="000000"/>
                <w:sz w:val="18"/>
                <w:lang w:val="es-ES"/>
              </w:rPr>
              <w:t>LEA las opciones.]</w:t>
            </w:r>
          </w:p>
        </w:tc>
      </w:tr>
      <w:tr w14:paraId="3221459B" w14:textId="77777777" w:rsidTr="0049329C">
        <w:tblPrEx>
          <w:tblW w:w="10278" w:type="dxa"/>
          <w:tblLayout w:type="fixed"/>
          <w:tblLook w:val="04A0"/>
        </w:tblPrEx>
        <w:tc>
          <w:tcPr>
            <w:tcW w:w="1458" w:type="dxa"/>
            <w:gridSpan w:val="2"/>
            <w:vAlign w:val="bottom"/>
          </w:tcPr>
          <w:p w:rsidR="0049329C" w:rsidRPr="00EC74DE" w:rsidP="0049329C" w14:paraId="4490358C" w14:textId="77777777">
            <w:pPr>
              <w:rPr>
                <w:rFonts w:eastAsia="Times New Roman" w:cstheme="minorHAnsi"/>
                <w:bCs/>
                <w:color w:val="000000"/>
                <w:sz w:val="18"/>
                <w:szCs w:val="18"/>
              </w:rPr>
            </w:pPr>
            <w:r w:rsidRPr="00EC74DE">
              <w:rPr>
                <w:rFonts w:eastAsia="Times New Roman" w:cstheme="minorHAnsi"/>
                <w:bCs/>
                <w:color w:val="000000"/>
                <w:sz w:val="18"/>
                <w:szCs w:val="18"/>
              </w:rPr>
              <w:t>RCNTRST</w:t>
            </w:r>
          </w:p>
        </w:tc>
        <w:tc>
          <w:tcPr>
            <w:tcW w:w="6750" w:type="dxa"/>
            <w:gridSpan w:val="2"/>
            <w:vAlign w:val="bottom"/>
          </w:tcPr>
          <w:p w:rsidR="0049329C" w:rsidRPr="00EC74DE" w:rsidP="0049329C" w14:paraId="6B631F36" w14:textId="77777777">
            <w:pPr>
              <w:rPr>
                <w:rFonts w:eastAsia="Times New Roman" w:cstheme="minorHAnsi"/>
                <w:color w:val="000000"/>
                <w:sz w:val="18"/>
                <w:szCs w:val="18"/>
              </w:rPr>
            </w:pPr>
            <w:r w:rsidRPr="00EC74DE">
              <w:rPr>
                <w:rFonts w:eastAsia="Times New Roman" w:cstheme="minorHAnsi"/>
                <w:color w:val="000000"/>
                <w:sz w:val="18"/>
                <w:szCs w:val="18"/>
              </w:rPr>
              <w:t>Result most recent HIV test</w:t>
            </w:r>
          </w:p>
        </w:tc>
        <w:tc>
          <w:tcPr>
            <w:tcW w:w="2070" w:type="dxa"/>
            <w:vAlign w:val="bottom"/>
          </w:tcPr>
          <w:p w:rsidR="0049329C" w:rsidRPr="00EC74DE" w:rsidP="0049329C" w14:paraId="54B15546" w14:textId="77777777">
            <w:pPr>
              <w:rPr>
                <w:rFonts w:eastAsia="Times New Roman" w:cstheme="minorHAnsi"/>
                <w:color w:val="000000"/>
                <w:sz w:val="18"/>
                <w:szCs w:val="18"/>
              </w:rPr>
            </w:pPr>
          </w:p>
        </w:tc>
      </w:tr>
      <w:tr w14:paraId="46703E3B" w14:textId="77777777" w:rsidTr="0049329C">
        <w:tblPrEx>
          <w:tblW w:w="10278" w:type="dxa"/>
          <w:tblLayout w:type="fixed"/>
          <w:tblLook w:val="04A0"/>
        </w:tblPrEx>
        <w:trPr>
          <w:gridBefore w:val="1"/>
          <w:wBefore w:w="18" w:type="dxa"/>
        </w:trPr>
        <w:tc>
          <w:tcPr>
            <w:tcW w:w="1440" w:type="dxa"/>
          </w:tcPr>
          <w:p w:rsidR="0049329C" w:rsidRPr="00EC74DE" w:rsidP="0049329C" w14:paraId="417829B8" w14:textId="77777777">
            <w:pPr>
              <w:rPr>
                <w:rFonts w:eastAsia="Times New Roman" w:cstheme="minorHAnsi"/>
                <w:color w:val="000000"/>
                <w:sz w:val="18"/>
                <w:szCs w:val="18"/>
              </w:rPr>
            </w:pPr>
          </w:p>
        </w:tc>
        <w:tc>
          <w:tcPr>
            <w:tcW w:w="4860" w:type="dxa"/>
            <w:vAlign w:val="bottom"/>
          </w:tcPr>
          <w:p w:rsidR="0049329C" w:rsidRPr="00EC74DE" w:rsidP="0049329C" w14:paraId="39E54C97" w14:textId="77777777">
            <w:pPr>
              <w:tabs>
                <w:tab w:val="right" w:leader="dot" w:pos="5760"/>
              </w:tabs>
              <w:rPr>
                <w:sz w:val="18"/>
                <w:lang w:val=""/>
              </w:rPr>
            </w:pPr>
            <w:r w:rsidRPr="00EC74DE">
              <w:rPr>
                <w:sz w:val="18"/>
                <w:lang w:val=""/>
              </w:rPr>
              <w:t>Negativo, NO tiene el VIH</w:t>
            </w:r>
            <w:r w:rsidRPr="00EC74DE">
              <w:rPr>
                <w:sz w:val="18"/>
                <w:lang w:val=""/>
              </w:rPr>
              <w:tab/>
            </w:r>
          </w:p>
        </w:tc>
        <w:tc>
          <w:tcPr>
            <w:tcW w:w="1890" w:type="dxa"/>
            <w:vAlign w:val="bottom"/>
          </w:tcPr>
          <w:p w:rsidR="0049329C" w:rsidRPr="00EC74DE" w:rsidP="0049329C" w14:paraId="2CB8010B" w14:textId="77777777">
            <w:pPr>
              <w:jc w:val="right"/>
              <w:rPr>
                <w:rFonts w:eastAsia="Times New Roman" w:cstheme="minorHAnsi"/>
                <w:sz w:val="18"/>
                <w:szCs w:val="18"/>
              </w:rPr>
            </w:pPr>
            <w:r w:rsidRPr="00EC74DE">
              <w:rPr>
                <w:rFonts w:eastAsia="Times New Roman" w:cstheme="minorHAnsi"/>
                <w:sz w:val="18"/>
                <w:szCs w:val="18"/>
              </w:rPr>
              <w:t>1</w:t>
            </w:r>
          </w:p>
        </w:tc>
        <w:tc>
          <w:tcPr>
            <w:tcW w:w="2070" w:type="dxa"/>
          </w:tcPr>
          <w:p w:rsidR="0049329C" w:rsidRPr="00EC74DE" w:rsidP="0049329C" w14:paraId="2A0CC1B6" w14:textId="77777777">
            <w:pPr>
              <w:rPr>
                <w:rFonts w:eastAsia="Times New Roman" w:cstheme="minorHAnsi"/>
                <w:sz w:val="18"/>
                <w:szCs w:val="18"/>
              </w:rPr>
            </w:pPr>
          </w:p>
        </w:tc>
      </w:tr>
      <w:tr w14:paraId="7258C13A" w14:textId="77777777" w:rsidTr="0049329C">
        <w:tblPrEx>
          <w:tblW w:w="10278" w:type="dxa"/>
          <w:tblLayout w:type="fixed"/>
          <w:tblLook w:val="04A0"/>
        </w:tblPrEx>
        <w:trPr>
          <w:gridBefore w:val="1"/>
          <w:wBefore w:w="18" w:type="dxa"/>
        </w:trPr>
        <w:tc>
          <w:tcPr>
            <w:tcW w:w="1440" w:type="dxa"/>
          </w:tcPr>
          <w:p w:rsidR="0049329C" w:rsidRPr="00EC74DE" w:rsidP="0049329C" w14:paraId="5B10327A" w14:textId="77777777">
            <w:pPr>
              <w:rPr>
                <w:rFonts w:eastAsia="Times New Roman" w:cstheme="minorHAnsi"/>
                <w:color w:val="000000"/>
                <w:sz w:val="18"/>
                <w:szCs w:val="18"/>
              </w:rPr>
            </w:pPr>
          </w:p>
        </w:tc>
        <w:tc>
          <w:tcPr>
            <w:tcW w:w="4860" w:type="dxa"/>
            <w:vAlign w:val="bottom"/>
          </w:tcPr>
          <w:p w:rsidR="0049329C" w:rsidRPr="00EC74DE" w:rsidP="00411D7A" w14:paraId="176D5262" w14:textId="77777777">
            <w:pPr>
              <w:tabs>
                <w:tab w:val="right" w:leader="dot" w:pos="5760"/>
              </w:tabs>
              <w:rPr>
                <w:sz w:val="18"/>
                <w:lang w:val=""/>
              </w:rPr>
            </w:pPr>
            <w:r w:rsidRPr="00EC74DE">
              <w:rPr>
                <w:sz w:val="18"/>
                <w:lang w:val=""/>
              </w:rPr>
              <w:t>Positivo, SÍ tiene el VIH</w:t>
            </w:r>
            <w:r w:rsidRPr="00EC74DE">
              <w:rPr>
                <w:sz w:val="18"/>
                <w:lang w:val=""/>
              </w:rPr>
              <w:tab/>
            </w:r>
          </w:p>
        </w:tc>
        <w:tc>
          <w:tcPr>
            <w:tcW w:w="1890" w:type="dxa"/>
            <w:vAlign w:val="bottom"/>
          </w:tcPr>
          <w:p w:rsidR="0049329C" w:rsidRPr="00EC74DE" w:rsidP="0049329C" w14:paraId="57FE27D5" w14:textId="77777777">
            <w:pPr>
              <w:jc w:val="right"/>
              <w:rPr>
                <w:rFonts w:eastAsia="Times New Roman" w:cstheme="minorHAnsi"/>
                <w:sz w:val="18"/>
                <w:szCs w:val="18"/>
              </w:rPr>
            </w:pPr>
            <w:r w:rsidRPr="00EC74DE">
              <w:rPr>
                <w:rFonts w:eastAsia="Times New Roman" w:cstheme="minorHAnsi"/>
                <w:sz w:val="18"/>
                <w:szCs w:val="18"/>
              </w:rPr>
              <w:t>2</w:t>
            </w:r>
          </w:p>
        </w:tc>
        <w:tc>
          <w:tcPr>
            <w:tcW w:w="2070" w:type="dxa"/>
          </w:tcPr>
          <w:p w:rsidR="0049329C" w:rsidRPr="00EC74DE" w:rsidP="0049329C" w14:paraId="4C4AF2FD" w14:textId="77777777">
            <w:pPr>
              <w:rPr>
                <w:rFonts w:eastAsia="Times New Roman" w:cstheme="minorHAnsi"/>
                <w:sz w:val="18"/>
                <w:szCs w:val="18"/>
              </w:rPr>
            </w:pPr>
          </w:p>
        </w:tc>
      </w:tr>
      <w:tr w14:paraId="40082394" w14:textId="77777777" w:rsidTr="0049329C">
        <w:tblPrEx>
          <w:tblW w:w="10278" w:type="dxa"/>
          <w:tblLayout w:type="fixed"/>
          <w:tblLook w:val="04A0"/>
        </w:tblPrEx>
        <w:trPr>
          <w:gridBefore w:val="1"/>
          <w:wBefore w:w="18" w:type="dxa"/>
        </w:trPr>
        <w:tc>
          <w:tcPr>
            <w:tcW w:w="1440" w:type="dxa"/>
          </w:tcPr>
          <w:p w:rsidR="002753FC" w:rsidRPr="00EC74DE" w:rsidP="0049329C" w14:paraId="51F9CECC" w14:textId="77777777">
            <w:pPr>
              <w:rPr>
                <w:rFonts w:eastAsia="Times New Roman" w:cstheme="minorHAnsi"/>
                <w:color w:val="000000"/>
                <w:sz w:val="18"/>
                <w:szCs w:val="18"/>
              </w:rPr>
            </w:pPr>
          </w:p>
        </w:tc>
        <w:tc>
          <w:tcPr>
            <w:tcW w:w="4860" w:type="dxa"/>
            <w:vAlign w:val="bottom"/>
          </w:tcPr>
          <w:p w:rsidR="002753FC" w:rsidRPr="00EC74DE" w:rsidP="00A50EB3" w14:paraId="777F4458"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890" w:type="dxa"/>
            <w:vAlign w:val="bottom"/>
          </w:tcPr>
          <w:p w:rsidR="002753FC" w:rsidRPr="00EC74DE" w:rsidP="0049329C" w14:paraId="686DD4CF" w14:textId="77777777">
            <w:pPr>
              <w:jc w:val="right"/>
              <w:rPr>
                <w:rFonts w:eastAsia="Times New Roman" w:cstheme="minorHAnsi"/>
                <w:sz w:val="18"/>
                <w:szCs w:val="18"/>
              </w:rPr>
            </w:pPr>
            <w:r w:rsidRPr="00EC74DE">
              <w:rPr>
                <w:rFonts w:eastAsia="Times New Roman" w:cstheme="minorHAnsi"/>
                <w:color w:val="808080" w:themeColor="background1" w:themeShade="80"/>
                <w:sz w:val="18"/>
                <w:szCs w:val="18"/>
              </w:rPr>
              <w:t>9</w:t>
            </w:r>
          </w:p>
        </w:tc>
        <w:tc>
          <w:tcPr>
            <w:tcW w:w="2070" w:type="dxa"/>
          </w:tcPr>
          <w:p w:rsidR="002753FC" w:rsidRPr="00EC74DE" w:rsidP="0049329C" w14:paraId="5889F851" w14:textId="77777777">
            <w:pPr>
              <w:ind w:right="522"/>
              <w:rPr>
                <w:rFonts w:eastAsia="Times New Roman" w:cstheme="minorHAnsi"/>
                <w:color w:val="808080" w:themeColor="background1" w:themeShade="80"/>
                <w:sz w:val="18"/>
                <w:szCs w:val="18"/>
              </w:rPr>
            </w:pPr>
          </w:p>
        </w:tc>
      </w:tr>
      <w:tr w14:paraId="50F98016" w14:textId="77777777" w:rsidTr="0049329C">
        <w:tblPrEx>
          <w:tblW w:w="10278" w:type="dxa"/>
          <w:tblLayout w:type="fixed"/>
          <w:tblLook w:val="04A0"/>
        </w:tblPrEx>
        <w:trPr>
          <w:gridBefore w:val="1"/>
          <w:wBefore w:w="18" w:type="dxa"/>
        </w:trPr>
        <w:tc>
          <w:tcPr>
            <w:tcW w:w="1440" w:type="dxa"/>
          </w:tcPr>
          <w:p w:rsidR="002753FC" w:rsidRPr="00EC74DE" w:rsidP="0049329C" w14:paraId="1349AAAD" w14:textId="77777777">
            <w:pPr>
              <w:rPr>
                <w:rFonts w:eastAsia="Times New Roman" w:cstheme="minorHAnsi"/>
                <w:color w:val="000000"/>
                <w:sz w:val="18"/>
                <w:szCs w:val="18"/>
              </w:rPr>
            </w:pPr>
          </w:p>
        </w:tc>
        <w:tc>
          <w:tcPr>
            <w:tcW w:w="4860" w:type="dxa"/>
            <w:vAlign w:val="bottom"/>
          </w:tcPr>
          <w:p w:rsidR="002753FC" w:rsidRPr="00EC74DE" w:rsidP="00A50EB3" w14:paraId="0C257462"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890" w:type="dxa"/>
            <w:vAlign w:val="bottom"/>
          </w:tcPr>
          <w:p w:rsidR="002753FC" w:rsidRPr="00EC74DE" w:rsidP="0049329C" w14:paraId="13EE9CA9"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070" w:type="dxa"/>
          </w:tcPr>
          <w:p w:rsidR="002753FC" w:rsidRPr="00EC74DE" w:rsidP="0049329C" w14:paraId="43FCB6B1" w14:textId="77777777">
            <w:pPr>
              <w:rPr>
                <w:rFonts w:eastAsia="Times New Roman" w:cstheme="minorHAnsi"/>
                <w:color w:val="808080" w:themeColor="background1" w:themeShade="80"/>
                <w:sz w:val="18"/>
                <w:szCs w:val="18"/>
              </w:rPr>
            </w:pPr>
          </w:p>
        </w:tc>
      </w:tr>
    </w:tbl>
    <w:p w:rsidR="0049329C" w:rsidRPr="00EC74DE" w:rsidP="0049329C" w14:paraId="0EB3B964" w14:textId="77777777">
      <w:pPr>
        <w:rPr>
          <w:rFonts w:cstheme="minorHAnsi"/>
          <w:sz w:val="18"/>
          <w:szCs w:val="18"/>
        </w:rPr>
      </w:pPr>
    </w:p>
    <w:tbl>
      <w:tblPr>
        <w:tblStyle w:val="TableGrid"/>
        <w:tblW w:w="10278" w:type="dxa"/>
        <w:tblBorders>
          <w:insideH w:val="none" w:sz="0" w:space="0" w:color="auto"/>
          <w:insideV w:val="none" w:sz="0" w:space="0" w:color="auto"/>
        </w:tblBorders>
        <w:tblLayout w:type="fixed"/>
        <w:tblLook w:val="04A0"/>
      </w:tblPr>
      <w:tblGrid>
        <w:gridCol w:w="2425"/>
        <w:gridCol w:w="7853"/>
      </w:tblGrid>
      <w:tr w14:paraId="601ECED9" w14:textId="77777777" w:rsidTr="00522609">
        <w:tblPrEx>
          <w:tblW w:w="10278" w:type="dxa"/>
          <w:tblBorders>
            <w:insideH w:val="none" w:sz="0" w:space="0" w:color="auto"/>
            <w:insideV w:val="none" w:sz="0" w:space="0" w:color="auto"/>
          </w:tblBorders>
          <w:tblLayout w:type="fixed"/>
          <w:tblLook w:val="04A0"/>
        </w:tblPrEx>
        <w:tc>
          <w:tcPr>
            <w:tcW w:w="2425" w:type="dxa"/>
          </w:tcPr>
          <w:p w:rsidR="0049329C" w:rsidRPr="00EC74DE" w:rsidP="00DD05D2" w14:paraId="1FDBEC4D" w14:textId="593E1E53">
            <w:pPr>
              <w:spacing w:after="200" w:line="276" w:lineRule="auto"/>
              <w:rPr>
                <w:rFonts w:eastAsia="Times New Roman" w:cstheme="minorHAnsi"/>
                <w:b/>
                <w:bCs/>
                <w:color w:val="000000"/>
                <w:sz w:val="18"/>
                <w:szCs w:val="18"/>
              </w:rPr>
            </w:pPr>
            <w:r w:rsidRPr="00EC74DE">
              <w:rPr>
                <w:rFonts w:eastAsia="Times New Roman" w:cstheme="minorHAnsi"/>
                <w:b/>
                <w:bCs/>
                <w:color w:val="000000"/>
                <w:sz w:val="18"/>
                <w:szCs w:val="18"/>
              </w:rPr>
              <w:t>Check_BarrierstoHIVTesting</w:t>
            </w:r>
            <w:r w:rsidRPr="00EC74DE">
              <w:rPr>
                <w:rFonts w:eastAsia="Times New Roman" w:cstheme="minorHAnsi"/>
                <w:b/>
                <w:bCs/>
                <w:color w:val="000000"/>
                <w:sz w:val="18"/>
                <w:szCs w:val="18"/>
              </w:rPr>
              <w:t>.</w:t>
            </w:r>
          </w:p>
        </w:tc>
        <w:tc>
          <w:tcPr>
            <w:tcW w:w="7853" w:type="dxa"/>
            <w:vAlign w:val="bottom"/>
          </w:tcPr>
          <w:p w:rsidR="0049329C" w:rsidRPr="00EC74DE" w:rsidP="0049329C" w14:paraId="5304F793" w14:textId="77777777">
            <w:pPr>
              <w:ind w:left="360" w:hanging="360"/>
              <w:rPr>
                <w:rFonts w:eastAsia="Times New Roman" w:cstheme="minorHAnsi"/>
                <w:bCs/>
                <w:color w:val="000000"/>
                <w:sz w:val="18"/>
                <w:szCs w:val="18"/>
              </w:rPr>
            </w:pPr>
            <w:r w:rsidRPr="00EC74DE">
              <w:rPr>
                <w:rFonts w:eastAsia="Times New Roman" w:cstheme="minorHAnsi"/>
                <w:bCs/>
                <w:color w:val="000000"/>
                <w:sz w:val="18"/>
                <w:szCs w:val="18"/>
              </w:rPr>
              <w:t>If recent test result was positive (HT4c EQ 2), go to Self-Reported Positive (SRP) Series.</w:t>
            </w:r>
          </w:p>
          <w:p w:rsidR="009B09E1" w:rsidRPr="00EC74DE" w:rsidP="0049329C" w14:paraId="0F0C9C06" w14:textId="77777777">
            <w:pPr>
              <w:ind w:left="360" w:hanging="360"/>
              <w:rPr>
                <w:rFonts w:eastAsia="Times New Roman" w:cstheme="minorHAnsi"/>
                <w:b/>
                <w:bCs/>
                <w:i/>
                <w:iCs/>
                <w:color w:val="000000"/>
                <w:sz w:val="18"/>
                <w:szCs w:val="18"/>
              </w:rPr>
            </w:pPr>
          </w:p>
          <w:p w:rsidR="0049329C" w:rsidP="0091763A" w14:paraId="71CA5A09" w14:textId="77777777">
            <w:pPr>
              <w:ind w:left="360" w:hanging="360"/>
              <w:rPr>
                <w:rFonts w:eastAsia="Times New Roman" w:cstheme="minorHAnsi"/>
                <w:bCs/>
                <w:color w:val="000000"/>
                <w:sz w:val="18"/>
                <w:szCs w:val="18"/>
              </w:rPr>
            </w:pPr>
            <w:r w:rsidRPr="00EC74DE">
              <w:rPr>
                <w:rFonts w:eastAsia="Times New Roman" w:cstheme="minorHAnsi"/>
                <w:bCs/>
                <w:color w:val="000000"/>
                <w:sz w:val="18"/>
                <w:szCs w:val="18"/>
              </w:rPr>
              <w:t>If recent test not positive (HT4c NE 2) &amp; R</w:t>
            </w:r>
            <w:r w:rsidRPr="00EC74DE" w:rsidR="00890159">
              <w:rPr>
                <w:rFonts w:eastAsia="Times New Roman" w:cstheme="minorHAnsi"/>
                <w:bCs/>
                <w:color w:val="000000"/>
                <w:sz w:val="18"/>
                <w:szCs w:val="18"/>
              </w:rPr>
              <w:t xml:space="preserve"> NOT tested in past 12 months (</w:t>
            </w:r>
            <w:r w:rsidRPr="00EC74DE">
              <w:rPr>
                <w:rFonts w:eastAsia="Times New Roman" w:cstheme="minorHAnsi"/>
                <w:bCs/>
                <w:color w:val="000000"/>
                <w:sz w:val="18"/>
                <w:szCs w:val="18"/>
              </w:rPr>
              <w:t>(RCNTST_C LT AGO12M_C) or (IDATEY- RCNTSTY GT 1) o</w:t>
            </w:r>
            <w:r w:rsidR="0091763A">
              <w:rPr>
                <w:rFonts w:eastAsia="Times New Roman" w:cstheme="minorHAnsi"/>
                <w:bCs/>
                <w:color w:val="000000"/>
                <w:sz w:val="18"/>
                <w:szCs w:val="18"/>
              </w:rPr>
              <w:t xml:space="preserve">r (HT4conf EQ 0)), go to HT6.  </w:t>
            </w:r>
          </w:p>
          <w:p w:rsidR="00EA33CD" w:rsidP="0091763A" w14:paraId="7AECEC86" w14:textId="77777777">
            <w:pPr>
              <w:ind w:left="360" w:hanging="360"/>
              <w:rPr>
                <w:rFonts w:eastAsia="Times New Roman" w:cstheme="minorHAnsi"/>
                <w:bCs/>
                <w:color w:val="000000"/>
                <w:sz w:val="18"/>
                <w:szCs w:val="18"/>
              </w:rPr>
            </w:pPr>
          </w:p>
          <w:p w:rsidR="00EA33CD" w:rsidRPr="0091763A" w:rsidP="0091763A" w14:paraId="6E3AC830" w14:textId="77777777">
            <w:pPr>
              <w:ind w:left="360" w:hanging="360"/>
              <w:rPr>
                <w:rFonts w:eastAsia="Times New Roman" w:cstheme="minorHAnsi"/>
                <w:bCs/>
                <w:color w:val="000000"/>
                <w:sz w:val="18"/>
                <w:szCs w:val="18"/>
              </w:rPr>
            </w:pPr>
            <w:r>
              <w:rPr>
                <w:rFonts w:eastAsia="Times New Roman" w:cstheme="minorHAnsi"/>
                <w:bCs/>
                <w:color w:val="000000"/>
                <w:sz w:val="18"/>
                <w:szCs w:val="18"/>
              </w:rPr>
              <w:t xml:space="preserve">Else, go to CALC_ENDHT. </w:t>
            </w:r>
          </w:p>
        </w:tc>
      </w:tr>
    </w:tbl>
    <w:p w:rsidR="0049329C" w:rsidP="0049329C" w14:paraId="18F24CF3" w14:textId="77777777">
      <w:pPr>
        <w:rPr>
          <w:rFonts w:cstheme="minorHAnsi"/>
          <w:sz w:val="18"/>
          <w:szCs w:val="18"/>
        </w:rPr>
      </w:pPr>
    </w:p>
    <w:p w:rsidR="000476A9" w:rsidRPr="00EC74DE" w:rsidP="0049329C" w14:paraId="227ED242" w14:textId="77777777">
      <w:pPr>
        <w:rPr>
          <w:rFonts w:cstheme="minorHAnsi"/>
          <w:sz w:val="18"/>
          <w:szCs w:val="18"/>
        </w:rPr>
      </w:pPr>
    </w:p>
    <w:p w:rsidR="0049329C" w:rsidRPr="00EC74DE" w:rsidP="0049329C" w14:paraId="22C63040" w14:textId="77777777">
      <w:pPr>
        <w:rPr>
          <w:rFonts w:cstheme="minorHAnsi"/>
          <w:sz w:val="18"/>
          <w:szCs w:val="18"/>
        </w:rPr>
      </w:pPr>
    </w:p>
    <w:p w:rsidR="0049329C" w:rsidRPr="00EC74DE" w:rsidP="0049329C" w14:paraId="2835D8EC" w14:textId="106B4356">
      <w:pPr>
        <w:pStyle w:val="Heading3"/>
        <w:rPr>
          <w:szCs w:val="18"/>
        </w:rPr>
      </w:pPr>
      <w:r w:rsidRPr="00EC74DE">
        <w:rPr>
          <w:rFonts w:cstheme="minorHAnsi"/>
          <w:szCs w:val="18"/>
        </w:rPr>
        <w:t xml:space="preserve">HIV Testing </w:t>
      </w:r>
      <w:r w:rsidR="00FC3DA3">
        <w:rPr>
          <w:rFonts w:cstheme="minorHAnsi"/>
          <w:szCs w:val="18"/>
        </w:rPr>
        <w:t>Barriers</w:t>
      </w:r>
    </w:p>
    <w:tbl>
      <w:tblPr>
        <w:tblStyle w:val="TableGrid1"/>
        <w:tblW w:w="10260" w:type="dxa"/>
        <w:tblInd w:w="18" w:type="dxa"/>
        <w:tblBorders>
          <w:insideH w:val="none" w:sz="0" w:space="0" w:color="auto"/>
          <w:insideV w:val="none" w:sz="0" w:space="0" w:color="auto"/>
        </w:tblBorders>
        <w:tblLook w:val="04A0"/>
      </w:tblPr>
      <w:tblGrid>
        <w:gridCol w:w="1603"/>
        <w:gridCol w:w="8657"/>
      </w:tblGrid>
      <w:tr w14:paraId="698B72F2" w14:textId="77777777" w:rsidTr="0049329C">
        <w:tblPrEx>
          <w:tblW w:w="10260" w:type="dxa"/>
          <w:tblInd w:w="18" w:type="dxa"/>
          <w:tblBorders>
            <w:insideH w:val="none" w:sz="0" w:space="0" w:color="auto"/>
            <w:insideV w:val="none" w:sz="0" w:space="0" w:color="auto"/>
          </w:tblBorders>
          <w:tblLook w:val="04A0"/>
        </w:tblPrEx>
        <w:trPr>
          <w:trHeight w:val="300"/>
        </w:trPr>
        <w:tc>
          <w:tcPr>
            <w:tcW w:w="1440" w:type="dxa"/>
            <w:noWrap/>
            <w:hideMark/>
          </w:tcPr>
          <w:p w:rsidR="0049329C" w:rsidRPr="00EC74DE" w:rsidP="0049329C" w14:paraId="34CFAF20" w14:textId="77777777">
            <w:pPr>
              <w:spacing w:after="200" w:line="276" w:lineRule="auto"/>
              <w:rPr>
                <w:rFonts w:eastAsia="Times New Roman" w:cstheme="minorHAnsi"/>
                <w:b/>
                <w:bCs/>
                <w:color w:val="000000"/>
                <w:sz w:val="18"/>
                <w:szCs w:val="18"/>
              </w:rPr>
            </w:pPr>
            <w:r w:rsidRPr="00EC74DE">
              <w:rPr>
                <w:rFonts w:eastAsia="Times New Roman" w:cstheme="minorHAnsi"/>
                <w:b/>
                <w:bCs/>
                <w:color w:val="000000"/>
                <w:sz w:val="18"/>
                <w:szCs w:val="18"/>
              </w:rPr>
              <w:t>Universe_Barriers.</w:t>
            </w:r>
          </w:p>
        </w:tc>
        <w:tc>
          <w:tcPr>
            <w:tcW w:w="8820" w:type="dxa"/>
          </w:tcPr>
          <w:p w:rsidR="0049329C" w:rsidRPr="00EC74DE" w:rsidP="00344CD0" w14:paraId="1E7E2CDA" w14:textId="77777777">
            <w:pPr>
              <w:rPr>
                <w:rFonts w:eastAsia="Times New Roman" w:cstheme="minorHAnsi"/>
                <w:color w:val="000000"/>
                <w:sz w:val="18"/>
                <w:szCs w:val="18"/>
              </w:rPr>
            </w:pPr>
            <w:r w:rsidRPr="00EC74DE">
              <w:rPr>
                <w:rFonts w:eastAsia="Times New Roman" w:cstheme="minorHAnsi"/>
                <w:color w:val="000000"/>
                <w:sz w:val="18"/>
                <w:szCs w:val="18"/>
              </w:rPr>
              <w:t>R</w:t>
            </w:r>
            <w:r w:rsidR="00F326D7">
              <w:rPr>
                <w:rFonts w:eastAsia="Times New Roman" w:cstheme="minorHAnsi"/>
                <w:color w:val="000000"/>
                <w:sz w:val="18"/>
                <w:szCs w:val="18"/>
              </w:rPr>
              <w:t>'</w:t>
            </w:r>
            <w:r w:rsidRPr="00EC74DE">
              <w:rPr>
                <w:rFonts w:eastAsia="Times New Roman" w:cstheme="minorHAnsi"/>
                <w:color w:val="000000"/>
                <w:sz w:val="18"/>
                <w:szCs w:val="18"/>
              </w:rPr>
              <w:t>s who have NOT tested in the past 12 months (HT1 EQ 0</w:t>
            </w:r>
            <w:r w:rsidRPr="00EC74DE" w:rsidR="002E7E41">
              <w:rPr>
                <w:rFonts w:eastAsia="Times New Roman" w:cstheme="minorHAnsi"/>
                <w:color w:val="000000"/>
                <w:sz w:val="18"/>
                <w:szCs w:val="18"/>
              </w:rPr>
              <w:t>)</w:t>
            </w:r>
            <w:r w:rsidRPr="00EC74DE">
              <w:rPr>
                <w:rFonts w:eastAsia="Times New Roman" w:cstheme="minorHAnsi"/>
                <w:color w:val="000000"/>
                <w:sz w:val="18"/>
                <w:szCs w:val="18"/>
              </w:rPr>
              <w:t xml:space="preserve"> or (HT4 GT 12 months)</w:t>
            </w:r>
            <w:r w:rsidRPr="00EC74DE" w:rsidR="00C33606">
              <w:rPr>
                <w:rFonts w:eastAsia="Times New Roman" w:cstheme="minorHAnsi"/>
                <w:color w:val="000000"/>
                <w:sz w:val="18"/>
                <w:szCs w:val="18"/>
              </w:rPr>
              <w:t xml:space="preserve"> or (HT4conf EQ 0)</w:t>
            </w:r>
          </w:p>
        </w:tc>
      </w:tr>
    </w:tbl>
    <w:p w:rsidR="0049329C" w:rsidRPr="00EC74DE" w:rsidP="0049329C" w14:paraId="25C5A042" w14:textId="77777777">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860"/>
        <w:gridCol w:w="1890"/>
        <w:gridCol w:w="2070"/>
      </w:tblGrid>
      <w:tr w14:paraId="25B9D517" w14:textId="77777777" w:rsidTr="0049329C">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gridSpan w:val="2"/>
            <w:vAlign w:val="bottom"/>
          </w:tcPr>
          <w:p w:rsidR="0049329C" w:rsidRPr="00EC74DE" w:rsidP="0049329C" w14:paraId="29A1BE7F" w14:textId="77777777">
            <w:pPr>
              <w:rPr>
                <w:rFonts w:eastAsia="Times New Roman" w:cstheme="minorHAnsi"/>
                <w:b/>
                <w:bCs/>
                <w:color w:val="000000"/>
                <w:sz w:val="18"/>
                <w:szCs w:val="18"/>
              </w:rPr>
            </w:pPr>
            <w:r w:rsidRPr="00EC74DE">
              <w:rPr>
                <w:rFonts w:eastAsia="Times New Roman" w:cstheme="minorHAnsi"/>
                <w:b/>
                <w:bCs/>
                <w:color w:val="000000"/>
                <w:sz w:val="18"/>
                <w:szCs w:val="18"/>
              </w:rPr>
              <w:t>HT6.</w:t>
            </w:r>
          </w:p>
        </w:tc>
        <w:tc>
          <w:tcPr>
            <w:tcW w:w="8820" w:type="dxa"/>
            <w:gridSpan w:val="3"/>
            <w:vAlign w:val="bottom"/>
          </w:tcPr>
          <w:p w:rsidR="00777D86" w:rsidRPr="00EC74DE" w:rsidP="00391CA1" w14:paraId="3D15E2A8" w14:textId="77777777">
            <w:pPr>
              <w:ind w:right="706"/>
              <w:rPr>
                <w:rFonts w:eastAsia="Times New Roman" w:cstheme="minorHAnsi"/>
                <w:b/>
                <w:bCs/>
                <w:color w:val="000000"/>
                <w:sz w:val="18"/>
                <w:szCs w:val="18"/>
                <w:lang w:val="es-ES"/>
              </w:rPr>
            </w:pPr>
            <w:r w:rsidRPr="00EC74DE">
              <w:rPr>
                <w:b/>
                <w:color w:val="000000"/>
                <w:sz w:val="18"/>
                <w:lang w:val="es-ES"/>
              </w:rPr>
              <w:t xml:space="preserve">Ahora le voy a leer una lista de razones por las cuales algunas personas no se han hecho la prueba del VIH. ¿Cuál de estas describe </w:t>
            </w:r>
            <w:r w:rsidRPr="00EC74DE">
              <w:rPr>
                <w:b/>
                <w:color w:val="000000"/>
                <w:sz w:val="18"/>
                <w:u w:val="single"/>
                <w:lang w:val="es-ES"/>
              </w:rPr>
              <w:t>la razón más importante</w:t>
            </w:r>
            <w:r w:rsidRPr="00EC74DE">
              <w:rPr>
                <w:b/>
                <w:color w:val="000000"/>
                <w:sz w:val="18"/>
                <w:lang w:val="es-ES"/>
              </w:rPr>
              <w:t xml:space="preserve"> </w:t>
            </w:r>
            <w:r w:rsidRPr="00EC74DE">
              <w:rPr>
                <w:rFonts w:eastAsia="Times New Roman" w:cstheme="minorHAnsi"/>
                <w:b/>
                <w:bCs/>
                <w:color w:val="000000"/>
                <w:sz w:val="18"/>
                <w:szCs w:val="18"/>
                <w:lang w:val="es-ES"/>
              </w:rPr>
              <w:t>p</w:t>
            </w:r>
            <w:r w:rsidRPr="00EC74DE" w:rsidR="00D9523F">
              <w:rPr>
                <w:rFonts w:eastAsia="Times New Roman" w:cstheme="minorHAnsi"/>
                <w:b/>
                <w:bCs/>
                <w:color w:val="000000"/>
                <w:sz w:val="18"/>
                <w:szCs w:val="18"/>
                <w:lang w:val="es-ES"/>
              </w:rPr>
              <w:t>a</w:t>
            </w:r>
            <w:r w:rsidRPr="00EC74DE">
              <w:rPr>
                <w:rFonts w:eastAsia="Times New Roman" w:cstheme="minorHAnsi"/>
                <w:b/>
                <w:bCs/>
                <w:color w:val="000000"/>
                <w:sz w:val="18"/>
                <w:szCs w:val="18"/>
                <w:lang w:val="es-ES"/>
              </w:rPr>
              <w:t>r</w:t>
            </w:r>
            <w:r w:rsidRPr="00EC74DE" w:rsidR="00D9523F">
              <w:rPr>
                <w:rFonts w:eastAsia="Times New Roman" w:cstheme="minorHAnsi"/>
                <w:b/>
                <w:bCs/>
                <w:color w:val="000000"/>
                <w:sz w:val="18"/>
                <w:szCs w:val="18"/>
                <w:lang w:val="es-ES"/>
              </w:rPr>
              <w:t>a</w:t>
            </w:r>
            <w:r w:rsidRPr="00EC74DE">
              <w:rPr>
                <w:b/>
                <w:color w:val="000000"/>
                <w:sz w:val="18"/>
                <w:lang w:val="es-ES"/>
              </w:rPr>
              <w:t xml:space="preserve"> no haberse realizado la prueba del VIH en los últimos </w:t>
            </w:r>
            <w:r w:rsidRPr="00EC74DE">
              <w:rPr>
                <w:b/>
                <w:color w:val="000000"/>
                <w:sz w:val="18"/>
                <w:u w:val="single"/>
                <w:lang w:val="es-ES"/>
              </w:rPr>
              <w:t>12 meses</w:t>
            </w:r>
            <w:r w:rsidRPr="00EC74DE">
              <w:rPr>
                <w:b/>
                <w:color w:val="000000"/>
                <w:sz w:val="18"/>
                <w:lang w:val="es-ES"/>
              </w:rPr>
              <w:t>?</w:t>
            </w:r>
            <w:r w:rsidRPr="00EC74DE">
              <w:rPr>
                <w:rFonts w:eastAsia="Times New Roman" w:cstheme="minorHAnsi"/>
                <w:b/>
                <w:bCs/>
                <w:color w:val="000000"/>
                <w:sz w:val="18"/>
                <w:szCs w:val="18"/>
                <w:lang w:val="es-ES"/>
              </w:rPr>
              <w:t xml:space="preserve"> </w:t>
            </w:r>
          </w:p>
          <w:p w:rsidR="00777D86" w:rsidRPr="00EC74DE" w:rsidP="00391CA1" w14:paraId="0BA51CAE" w14:textId="77777777">
            <w:pPr>
              <w:ind w:right="706"/>
              <w:rPr>
                <w:rFonts w:eastAsia="Times New Roman" w:cstheme="minorHAnsi"/>
                <w:b/>
                <w:bCs/>
                <w:color w:val="000000"/>
                <w:sz w:val="18"/>
                <w:szCs w:val="18"/>
                <w:lang w:val="es-ES"/>
              </w:rPr>
            </w:pPr>
          </w:p>
          <w:p w:rsidR="0049329C" w:rsidRPr="00EC74DE" w:rsidP="00391CA1" w14:paraId="5849E3ED" w14:textId="77777777">
            <w:pPr>
              <w:ind w:right="706"/>
              <w:rPr>
                <w:rFonts w:eastAsia="Times New Roman" w:cstheme="minorHAnsi"/>
                <w:bCs/>
                <w:color w:val="000000"/>
                <w:sz w:val="18"/>
                <w:szCs w:val="18"/>
              </w:rPr>
            </w:pPr>
            <w:r w:rsidRPr="00EC74DE">
              <w:rPr>
                <w:rFonts w:eastAsia="Times New Roman" w:cstheme="minorHAnsi"/>
                <w:bCs/>
                <w:color w:val="000000"/>
                <w:sz w:val="18"/>
                <w:szCs w:val="18"/>
              </w:rPr>
              <w:t>[LEA las opciones.]</w:t>
            </w:r>
          </w:p>
        </w:tc>
      </w:tr>
      <w:tr w14:paraId="54F9655F" w14:textId="77777777" w:rsidTr="0049329C">
        <w:tblPrEx>
          <w:tblW w:w="10278" w:type="dxa"/>
          <w:tblLayout w:type="fixed"/>
          <w:tblLook w:val="04A0"/>
        </w:tblPrEx>
        <w:tc>
          <w:tcPr>
            <w:tcW w:w="1458" w:type="dxa"/>
            <w:gridSpan w:val="2"/>
            <w:vAlign w:val="bottom"/>
          </w:tcPr>
          <w:p w:rsidR="0049329C" w:rsidRPr="00EC74DE" w:rsidP="0049329C" w14:paraId="65308C99" w14:textId="77777777">
            <w:pPr>
              <w:rPr>
                <w:rFonts w:eastAsia="Times New Roman" w:cstheme="minorHAnsi"/>
                <w:bCs/>
                <w:color w:val="000000"/>
                <w:sz w:val="18"/>
                <w:szCs w:val="18"/>
              </w:rPr>
            </w:pPr>
            <w:r w:rsidRPr="00EC74DE">
              <w:rPr>
                <w:rFonts w:eastAsia="Times New Roman" w:cstheme="minorHAnsi"/>
                <w:bCs/>
                <w:color w:val="000000"/>
                <w:sz w:val="18"/>
                <w:szCs w:val="18"/>
              </w:rPr>
              <w:t>RENT12M</w:t>
            </w:r>
          </w:p>
        </w:tc>
        <w:tc>
          <w:tcPr>
            <w:tcW w:w="6750" w:type="dxa"/>
            <w:gridSpan w:val="2"/>
            <w:vAlign w:val="bottom"/>
          </w:tcPr>
          <w:p w:rsidR="0049329C" w:rsidRPr="00EC74DE" w:rsidP="0049329C" w14:paraId="128EC119" w14:textId="77777777">
            <w:pPr>
              <w:rPr>
                <w:rFonts w:eastAsia="Times New Roman" w:cstheme="minorHAnsi"/>
                <w:color w:val="000000"/>
                <w:sz w:val="18"/>
                <w:szCs w:val="18"/>
              </w:rPr>
            </w:pPr>
            <w:r w:rsidRPr="00EC74DE">
              <w:rPr>
                <w:rFonts w:eastAsia="Times New Roman" w:cstheme="minorHAnsi"/>
                <w:color w:val="000000"/>
                <w:sz w:val="18"/>
                <w:szCs w:val="18"/>
              </w:rPr>
              <w:t>Reason not tested past 12 mos</w:t>
            </w:r>
          </w:p>
        </w:tc>
        <w:tc>
          <w:tcPr>
            <w:tcW w:w="2070" w:type="dxa"/>
            <w:vAlign w:val="bottom"/>
          </w:tcPr>
          <w:p w:rsidR="0049329C" w:rsidRPr="00EC74DE" w:rsidP="0049329C" w14:paraId="099284B2" w14:textId="77777777">
            <w:pPr>
              <w:rPr>
                <w:rFonts w:eastAsia="Times New Roman" w:cstheme="minorHAnsi"/>
                <w:color w:val="000000"/>
                <w:sz w:val="18"/>
                <w:szCs w:val="18"/>
              </w:rPr>
            </w:pPr>
          </w:p>
        </w:tc>
      </w:tr>
      <w:tr w14:paraId="7097D0B4" w14:textId="77777777" w:rsidTr="0049329C">
        <w:tblPrEx>
          <w:tblW w:w="10278" w:type="dxa"/>
          <w:tblLayout w:type="fixed"/>
          <w:tblLook w:val="04A0"/>
        </w:tblPrEx>
        <w:trPr>
          <w:gridBefore w:val="1"/>
          <w:wBefore w:w="18" w:type="dxa"/>
        </w:trPr>
        <w:tc>
          <w:tcPr>
            <w:tcW w:w="1440" w:type="dxa"/>
          </w:tcPr>
          <w:p w:rsidR="0049329C" w:rsidRPr="00EC74DE" w:rsidP="0049329C" w14:paraId="7EB2DD00" w14:textId="77777777">
            <w:pPr>
              <w:rPr>
                <w:rFonts w:eastAsia="Times New Roman" w:cstheme="minorHAnsi"/>
                <w:color w:val="000000"/>
                <w:sz w:val="18"/>
                <w:szCs w:val="18"/>
              </w:rPr>
            </w:pPr>
          </w:p>
        </w:tc>
        <w:tc>
          <w:tcPr>
            <w:tcW w:w="4860" w:type="dxa"/>
            <w:vAlign w:val="bottom"/>
          </w:tcPr>
          <w:p w:rsidR="0049329C" w:rsidRPr="00EC74DE" w:rsidP="0049329C" w14:paraId="2ED553FE" w14:textId="77777777">
            <w:pPr>
              <w:tabs>
                <w:tab w:val="right" w:leader="dot" w:pos="5760"/>
              </w:tabs>
              <w:rPr>
                <w:sz w:val="18"/>
                <w:lang w:val="es-ES"/>
              </w:rPr>
            </w:pPr>
            <w:r w:rsidRPr="00EC74DE">
              <w:rPr>
                <w:sz w:val="18"/>
                <w:lang w:val="es-ES"/>
              </w:rPr>
              <w:t>¿Cree que tiene bajo riesgo de infectarse con el VIH?</w:t>
            </w:r>
            <w:r w:rsidRPr="00EC74DE">
              <w:rPr>
                <w:sz w:val="18"/>
                <w:lang w:val="es-ES"/>
              </w:rPr>
              <w:tab/>
            </w:r>
          </w:p>
        </w:tc>
        <w:tc>
          <w:tcPr>
            <w:tcW w:w="1890" w:type="dxa"/>
            <w:vAlign w:val="bottom"/>
          </w:tcPr>
          <w:p w:rsidR="0049329C" w:rsidRPr="00EC74DE" w:rsidP="0049329C" w14:paraId="49040F04" w14:textId="77777777">
            <w:pPr>
              <w:jc w:val="right"/>
              <w:rPr>
                <w:rFonts w:eastAsia="Times New Roman" w:cstheme="minorHAnsi"/>
                <w:sz w:val="18"/>
                <w:szCs w:val="18"/>
              </w:rPr>
            </w:pPr>
            <w:r w:rsidRPr="00EC74DE">
              <w:rPr>
                <w:rFonts w:eastAsia="Times New Roman" w:cstheme="minorHAnsi"/>
                <w:sz w:val="18"/>
                <w:szCs w:val="18"/>
              </w:rPr>
              <w:t>1</w:t>
            </w:r>
          </w:p>
        </w:tc>
        <w:tc>
          <w:tcPr>
            <w:tcW w:w="2070" w:type="dxa"/>
          </w:tcPr>
          <w:p w:rsidR="0049329C" w:rsidRPr="00EC74DE" w:rsidP="0049329C" w14:paraId="3BC0DAD4" w14:textId="77777777">
            <w:pPr>
              <w:rPr>
                <w:rFonts w:eastAsia="Times New Roman" w:cstheme="minorHAnsi"/>
                <w:sz w:val="18"/>
                <w:szCs w:val="18"/>
              </w:rPr>
            </w:pPr>
          </w:p>
        </w:tc>
      </w:tr>
      <w:tr w14:paraId="16569DF1" w14:textId="77777777" w:rsidTr="0049329C">
        <w:tblPrEx>
          <w:tblW w:w="10278" w:type="dxa"/>
          <w:tblLayout w:type="fixed"/>
          <w:tblLook w:val="04A0"/>
        </w:tblPrEx>
        <w:trPr>
          <w:gridBefore w:val="1"/>
          <w:wBefore w:w="18" w:type="dxa"/>
        </w:trPr>
        <w:tc>
          <w:tcPr>
            <w:tcW w:w="1440" w:type="dxa"/>
          </w:tcPr>
          <w:p w:rsidR="0049329C" w:rsidRPr="00EC74DE" w:rsidP="0049329C" w14:paraId="0B2E737E" w14:textId="77777777">
            <w:pPr>
              <w:rPr>
                <w:rFonts w:eastAsia="Times New Roman" w:cstheme="minorHAnsi"/>
                <w:color w:val="000000"/>
                <w:sz w:val="18"/>
                <w:szCs w:val="18"/>
              </w:rPr>
            </w:pPr>
          </w:p>
        </w:tc>
        <w:tc>
          <w:tcPr>
            <w:tcW w:w="4860" w:type="dxa"/>
            <w:vAlign w:val="bottom"/>
          </w:tcPr>
          <w:p w:rsidR="0049329C" w:rsidRPr="00EC74DE" w:rsidP="0049329C" w14:paraId="1011640C" w14:textId="77777777">
            <w:pPr>
              <w:tabs>
                <w:tab w:val="right" w:leader="dot" w:pos="5760"/>
              </w:tabs>
              <w:rPr>
                <w:sz w:val="18"/>
                <w:lang w:val="es-ES"/>
              </w:rPr>
            </w:pPr>
            <w:r w:rsidRPr="00EC74DE">
              <w:rPr>
                <w:sz w:val="18"/>
                <w:lang w:val="es-ES"/>
              </w:rPr>
              <w:t>¿Tenía miedo de descubrir que tenía el VIH?</w:t>
            </w:r>
            <w:r w:rsidRPr="00EC74DE">
              <w:rPr>
                <w:sz w:val="18"/>
                <w:lang w:val="es-ES"/>
              </w:rPr>
              <w:tab/>
            </w:r>
          </w:p>
        </w:tc>
        <w:tc>
          <w:tcPr>
            <w:tcW w:w="1890" w:type="dxa"/>
            <w:vAlign w:val="bottom"/>
          </w:tcPr>
          <w:p w:rsidR="0049329C" w:rsidRPr="00EC74DE" w:rsidP="0049329C" w14:paraId="0637C77A" w14:textId="77777777">
            <w:pPr>
              <w:jc w:val="right"/>
              <w:rPr>
                <w:rFonts w:eastAsia="Times New Roman" w:cstheme="minorHAnsi"/>
                <w:sz w:val="18"/>
                <w:szCs w:val="18"/>
              </w:rPr>
            </w:pPr>
            <w:r w:rsidRPr="00EC74DE">
              <w:rPr>
                <w:rFonts w:eastAsia="Times New Roman" w:cstheme="minorHAnsi"/>
                <w:sz w:val="18"/>
                <w:szCs w:val="18"/>
              </w:rPr>
              <w:t>2</w:t>
            </w:r>
          </w:p>
        </w:tc>
        <w:tc>
          <w:tcPr>
            <w:tcW w:w="2070" w:type="dxa"/>
          </w:tcPr>
          <w:p w:rsidR="0049329C" w:rsidRPr="00EC74DE" w:rsidP="0049329C" w14:paraId="24EC3FC1" w14:textId="77777777">
            <w:pPr>
              <w:rPr>
                <w:rFonts w:cstheme="minorHAnsi"/>
                <w:sz w:val="18"/>
                <w:szCs w:val="18"/>
              </w:rPr>
            </w:pPr>
          </w:p>
        </w:tc>
      </w:tr>
      <w:tr w14:paraId="66C923A5" w14:textId="77777777" w:rsidTr="0049329C">
        <w:tblPrEx>
          <w:tblW w:w="10278" w:type="dxa"/>
          <w:tblLayout w:type="fixed"/>
          <w:tblLook w:val="04A0"/>
        </w:tblPrEx>
        <w:trPr>
          <w:gridBefore w:val="1"/>
          <w:wBefore w:w="18" w:type="dxa"/>
        </w:trPr>
        <w:tc>
          <w:tcPr>
            <w:tcW w:w="1440" w:type="dxa"/>
          </w:tcPr>
          <w:p w:rsidR="0049329C" w:rsidRPr="00EC74DE" w:rsidP="0049329C" w14:paraId="13F5DD54" w14:textId="77777777">
            <w:pPr>
              <w:rPr>
                <w:rFonts w:eastAsia="Times New Roman" w:cstheme="minorHAnsi"/>
                <w:color w:val="000000"/>
                <w:sz w:val="18"/>
                <w:szCs w:val="18"/>
              </w:rPr>
            </w:pPr>
          </w:p>
        </w:tc>
        <w:tc>
          <w:tcPr>
            <w:tcW w:w="4860" w:type="dxa"/>
            <w:vAlign w:val="bottom"/>
          </w:tcPr>
          <w:p w:rsidR="0049329C" w:rsidRPr="00EC74DE" w:rsidP="0049329C" w14:paraId="5A388A86" w14:textId="77777777">
            <w:pPr>
              <w:tabs>
                <w:tab w:val="right" w:leader="dot" w:pos="5760"/>
              </w:tabs>
              <w:rPr>
                <w:sz w:val="18"/>
              </w:rPr>
            </w:pPr>
            <w:r w:rsidRPr="00EC74DE">
              <w:rPr>
                <w:sz w:val="18"/>
              </w:rPr>
              <w:t>¿No tuvo tiempo?</w:t>
            </w:r>
            <w:r w:rsidRPr="00EC74DE">
              <w:rPr>
                <w:sz w:val="18"/>
              </w:rPr>
              <w:tab/>
            </w:r>
          </w:p>
        </w:tc>
        <w:tc>
          <w:tcPr>
            <w:tcW w:w="1890" w:type="dxa"/>
            <w:vAlign w:val="bottom"/>
          </w:tcPr>
          <w:p w:rsidR="0049329C" w:rsidRPr="00EC74DE" w:rsidP="0049329C" w14:paraId="46271A8F" w14:textId="77777777">
            <w:pPr>
              <w:jc w:val="right"/>
              <w:rPr>
                <w:rFonts w:eastAsia="Times New Roman" w:cstheme="minorHAnsi"/>
                <w:sz w:val="18"/>
                <w:szCs w:val="18"/>
              </w:rPr>
            </w:pPr>
            <w:r w:rsidRPr="00EC74DE">
              <w:rPr>
                <w:rFonts w:eastAsia="Times New Roman" w:cstheme="minorHAnsi"/>
                <w:sz w:val="18"/>
                <w:szCs w:val="18"/>
              </w:rPr>
              <w:t>3</w:t>
            </w:r>
          </w:p>
        </w:tc>
        <w:tc>
          <w:tcPr>
            <w:tcW w:w="2070" w:type="dxa"/>
          </w:tcPr>
          <w:p w:rsidR="0049329C" w:rsidRPr="00EC74DE" w:rsidP="0049329C" w14:paraId="6532BEA8" w14:textId="77777777">
            <w:pPr>
              <w:rPr>
                <w:rFonts w:cstheme="minorHAnsi"/>
                <w:sz w:val="18"/>
                <w:szCs w:val="18"/>
              </w:rPr>
            </w:pPr>
          </w:p>
        </w:tc>
      </w:tr>
      <w:tr w14:paraId="02F21704" w14:textId="77777777" w:rsidTr="0049329C">
        <w:tblPrEx>
          <w:tblW w:w="10278" w:type="dxa"/>
          <w:tblLayout w:type="fixed"/>
          <w:tblLook w:val="04A0"/>
        </w:tblPrEx>
        <w:trPr>
          <w:gridBefore w:val="1"/>
          <w:wBefore w:w="18" w:type="dxa"/>
        </w:trPr>
        <w:tc>
          <w:tcPr>
            <w:tcW w:w="1440" w:type="dxa"/>
          </w:tcPr>
          <w:p w:rsidR="0049329C" w:rsidRPr="00EC74DE" w:rsidP="0049329C" w14:paraId="4D69715E" w14:textId="77777777">
            <w:pPr>
              <w:rPr>
                <w:rFonts w:eastAsia="Times New Roman" w:cstheme="minorHAnsi"/>
                <w:color w:val="000000"/>
                <w:sz w:val="18"/>
                <w:szCs w:val="18"/>
              </w:rPr>
            </w:pPr>
          </w:p>
        </w:tc>
        <w:tc>
          <w:tcPr>
            <w:tcW w:w="4860" w:type="dxa"/>
            <w:vAlign w:val="bottom"/>
          </w:tcPr>
          <w:p w:rsidR="0049329C" w:rsidRPr="00EC74DE" w:rsidP="0049329C" w14:paraId="612F09B9" w14:textId="77777777">
            <w:pPr>
              <w:tabs>
                <w:tab w:val="right" w:leader="dot" w:pos="5760"/>
              </w:tabs>
              <w:rPr>
                <w:sz w:val="18"/>
              </w:rPr>
            </w:pPr>
            <w:r w:rsidRPr="00EC74DE">
              <w:rPr>
                <w:sz w:val="18"/>
              </w:rPr>
              <w:t>¿Alguna otra razón?</w:t>
            </w:r>
            <w:r w:rsidRPr="00EC74DE">
              <w:rPr>
                <w:sz w:val="18"/>
              </w:rPr>
              <w:tab/>
            </w:r>
          </w:p>
        </w:tc>
        <w:tc>
          <w:tcPr>
            <w:tcW w:w="1890" w:type="dxa"/>
            <w:vAlign w:val="bottom"/>
          </w:tcPr>
          <w:p w:rsidR="0049329C" w:rsidRPr="00EC74DE" w:rsidP="0049329C" w14:paraId="6494F198" w14:textId="77777777">
            <w:pPr>
              <w:jc w:val="right"/>
              <w:rPr>
                <w:rFonts w:eastAsia="Times New Roman" w:cstheme="minorHAnsi"/>
                <w:sz w:val="18"/>
                <w:szCs w:val="18"/>
              </w:rPr>
            </w:pPr>
            <w:r w:rsidRPr="00EC74DE">
              <w:rPr>
                <w:rFonts w:eastAsia="Times New Roman" w:cstheme="minorHAnsi"/>
                <w:sz w:val="18"/>
                <w:szCs w:val="18"/>
              </w:rPr>
              <w:t>4</w:t>
            </w:r>
          </w:p>
        </w:tc>
        <w:tc>
          <w:tcPr>
            <w:tcW w:w="2070" w:type="dxa"/>
          </w:tcPr>
          <w:p w:rsidR="0049329C" w:rsidRPr="00EC74DE" w:rsidP="0049329C" w14:paraId="410549EE" w14:textId="77777777">
            <w:pPr>
              <w:rPr>
                <w:rFonts w:eastAsia="Times New Roman" w:cstheme="minorHAnsi"/>
                <w:sz w:val="18"/>
                <w:szCs w:val="18"/>
              </w:rPr>
            </w:pPr>
          </w:p>
        </w:tc>
      </w:tr>
      <w:tr w14:paraId="3523ED9A" w14:textId="77777777" w:rsidTr="0049329C">
        <w:tblPrEx>
          <w:tblW w:w="10278" w:type="dxa"/>
          <w:tblLayout w:type="fixed"/>
          <w:tblLook w:val="04A0"/>
        </w:tblPrEx>
        <w:trPr>
          <w:gridBefore w:val="1"/>
          <w:wBefore w:w="18" w:type="dxa"/>
        </w:trPr>
        <w:tc>
          <w:tcPr>
            <w:tcW w:w="1440" w:type="dxa"/>
          </w:tcPr>
          <w:p w:rsidR="0049329C" w:rsidRPr="00EC74DE" w:rsidP="0049329C" w14:paraId="1C69A8FB" w14:textId="77777777">
            <w:pPr>
              <w:rPr>
                <w:rFonts w:eastAsia="Times New Roman" w:cstheme="minorHAnsi"/>
                <w:color w:val="000000"/>
                <w:sz w:val="18"/>
                <w:szCs w:val="18"/>
              </w:rPr>
            </w:pPr>
          </w:p>
        </w:tc>
        <w:tc>
          <w:tcPr>
            <w:tcW w:w="4860" w:type="dxa"/>
            <w:vAlign w:val="bottom"/>
          </w:tcPr>
          <w:p w:rsidR="0049329C" w:rsidRPr="00EC74DE" w:rsidP="0049329C" w14:paraId="1C846554" w14:textId="77777777">
            <w:pPr>
              <w:tabs>
                <w:tab w:val="right" w:leader="dot" w:pos="5760"/>
              </w:tabs>
              <w:rPr>
                <w:sz w:val="18"/>
              </w:rPr>
            </w:pPr>
            <w:r w:rsidRPr="00EC74DE">
              <w:rPr>
                <w:sz w:val="18"/>
              </w:rPr>
              <w:t>Ninguna razón en especial</w:t>
            </w:r>
            <w:r w:rsidRPr="00EC74DE">
              <w:rPr>
                <w:sz w:val="18"/>
              </w:rPr>
              <w:tab/>
            </w:r>
          </w:p>
        </w:tc>
        <w:tc>
          <w:tcPr>
            <w:tcW w:w="1890" w:type="dxa"/>
            <w:vAlign w:val="bottom"/>
          </w:tcPr>
          <w:p w:rsidR="0049329C" w:rsidRPr="00EC74DE" w:rsidP="0049329C" w14:paraId="1E2FFE37" w14:textId="77777777">
            <w:pPr>
              <w:jc w:val="right"/>
              <w:rPr>
                <w:rFonts w:eastAsia="Times New Roman" w:cstheme="minorHAnsi"/>
                <w:sz w:val="18"/>
                <w:szCs w:val="18"/>
              </w:rPr>
            </w:pPr>
            <w:r w:rsidRPr="00EC74DE">
              <w:rPr>
                <w:rFonts w:eastAsia="Times New Roman" w:cstheme="minorHAnsi"/>
                <w:sz w:val="18"/>
                <w:szCs w:val="18"/>
              </w:rPr>
              <w:t>5</w:t>
            </w:r>
          </w:p>
        </w:tc>
        <w:tc>
          <w:tcPr>
            <w:tcW w:w="2070" w:type="dxa"/>
          </w:tcPr>
          <w:p w:rsidR="0049329C" w:rsidRPr="00EC74DE" w:rsidP="0049329C" w14:paraId="32384E63" w14:textId="77777777">
            <w:pPr>
              <w:rPr>
                <w:rFonts w:eastAsia="Times New Roman" w:cstheme="minorHAnsi"/>
                <w:sz w:val="18"/>
                <w:szCs w:val="18"/>
              </w:rPr>
            </w:pPr>
          </w:p>
        </w:tc>
      </w:tr>
      <w:tr w14:paraId="6AF631EF" w14:textId="77777777" w:rsidTr="0049329C">
        <w:tblPrEx>
          <w:tblW w:w="10278" w:type="dxa"/>
          <w:tblLayout w:type="fixed"/>
          <w:tblLook w:val="04A0"/>
        </w:tblPrEx>
        <w:trPr>
          <w:gridBefore w:val="1"/>
          <w:wBefore w:w="18" w:type="dxa"/>
        </w:trPr>
        <w:tc>
          <w:tcPr>
            <w:tcW w:w="1440" w:type="dxa"/>
          </w:tcPr>
          <w:p w:rsidR="00777D86" w:rsidRPr="00EC74DE" w:rsidP="0049329C" w14:paraId="3E5F0B48" w14:textId="77777777">
            <w:pPr>
              <w:rPr>
                <w:rFonts w:eastAsia="Times New Roman" w:cstheme="minorHAnsi"/>
                <w:color w:val="000000"/>
                <w:sz w:val="18"/>
                <w:szCs w:val="18"/>
              </w:rPr>
            </w:pPr>
          </w:p>
        </w:tc>
        <w:tc>
          <w:tcPr>
            <w:tcW w:w="4860" w:type="dxa"/>
            <w:vAlign w:val="bottom"/>
          </w:tcPr>
          <w:p w:rsidR="00777D86" w:rsidRPr="00EC74DE" w:rsidP="00A50EB3" w14:paraId="5F4096EE"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890" w:type="dxa"/>
            <w:vAlign w:val="bottom"/>
          </w:tcPr>
          <w:p w:rsidR="00777D86" w:rsidRPr="00EC74DE" w:rsidP="0049329C" w14:paraId="4BEB1721" w14:textId="77777777">
            <w:pPr>
              <w:jc w:val="right"/>
              <w:rPr>
                <w:rFonts w:eastAsia="Times New Roman" w:cstheme="minorHAnsi"/>
                <w:sz w:val="18"/>
                <w:szCs w:val="18"/>
              </w:rPr>
            </w:pPr>
            <w:r w:rsidRPr="00EC74DE">
              <w:rPr>
                <w:rFonts w:eastAsia="Times New Roman" w:cstheme="minorHAnsi"/>
                <w:color w:val="808080" w:themeColor="background1" w:themeShade="80"/>
                <w:sz w:val="18"/>
                <w:szCs w:val="18"/>
              </w:rPr>
              <w:t>9</w:t>
            </w:r>
          </w:p>
        </w:tc>
        <w:tc>
          <w:tcPr>
            <w:tcW w:w="2070" w:type="dxa"/>
          </w:tcPr>
          <w:p w:rsidR="00777D86" w:rsidRPr="00EC74DE" w:rsidP="0049329C" w14:paraId="14E331B2" w14:textId="77777777">
            <w:pPr>
              <w:rPr>
                <w:rFonts w:eastAsia="Times New Roman" w:cstheme="minorHAnsi"/>
                <w:color w:val="808080" w:themeColor="background1" w:themeShade="80"/>
                <w:sz w:val="18"/>
                <w:szCs w:val="18"/>
              </w:rPr>
            </w:pPr>
          </w:p>
        </w:tc>
      </w:tr>
      <w:tr w14:paraId="227DA630" w14:textId="77777777" w:rsidTr="0049329C">
        <w:tblPrEx>
          <w:tblW w:w="10278" w:type="dxa"/>
          <w:tblLayout w:type="fixed"/>
          <w:tblLook w:val="04A0"/>
        </w:tblPrEx>
        <w:trPr>
          <w:gridBefore w:val="1"/>
          <w:wBefore w:w="18" w:type="dxa"/>
        </w:trPr>
        <w:tc>
          <w:tcPr>
            <w:tcW w:w="1440" w:type="dxa"/>
          </w:tcPr>
          <w:p w:rsidR="00777D86" w:rsidRPr="00EC74DE" w:rsidP="0049329C" w14:paraId="01E6877A" w14:textId="77777777">
            <w:pPr>
              <w:rPr>
                <w:rFonts w:eastAsia="Times New Roman" w:cstheme="minorHAnsi"/>
                <w:color w:val="000000"/>
                <w:sz w:val="18"/>
                <w:szCs w:val="18"/>
              </w:rPr>
            </w:pPr>
          </w:p>
        </w:tc>
        <w:tc>
          <w:tcPr>
            <w:tcW w:w="4860" w:type="dxa"/>
            <w:vAlign w:val="bottom"/>
          </w:tcPr>
          <w:p w:rsidR="00777D86" w:rsidRPr="00EC74DE" w:rsidP="00A50EB3" w14:paraId="03E80B4C"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890" w:type="dxa"/>
            <w:vAlign w:val="bottom"/>
          </w:tcPr>
          <w:p w:rsidR="00777D86" w:rsidRPr="00EC74DE" w:rsidP="0049329C" w14:paraId="78060A05"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070" w:type="dxa"/>
          </w:tcPr>
          <w:p w:rsidR="00777D86" w:rsidRPr="00EC74DE" w:rsidP="0049329C" w14:paraId="1ABB677B" w14:textId="77777777">
            <w:pPr>
              <w:rPr>
                <w:rFonts w:eastAsia="Times New Roman" w:cstheme="minorHAnsi"/>
                <w:color w:val="808080" w:themeColor="background1" w:themeShade="80"/>
                <w:sz w:val="18"/>
                <w:szCs w:val="18"/>
              </w:rPr>
            </w:pPr>
          </w:p>
        </w:tc>
      </w:tr>
    </w:tbl>
    <w:p w:rsidR="0049329C" w:rsidRPr="00EC74DE" w:rsidP="0049329C" w14:paraId="495D445F" w14:textId="77777777">
      <w:pPr>
        <w:rPr>
          <w:rFonts w:cstheme="minorHAnsi"/>
          <w:sz w:val="18"/>
          <w:szCs w:val="18"/>
        </w:rPr>
      </w:pPr>
    </w:p>
    <w:tbl>
      <w:tblPr>
        <w:tblStyle w:val="TableGrid"/>
        <w:tblW w:w="0" w:type="auto"/>
        <w:tblBorders>
          <w:insideH w:val="none" w:sz="0" w:space="0" w:color="auto"/>
          <w:insideV w:val="none" w:sz="0" w:space="0" w:color="auto"/>
        </w:tblBorders>
        <w:tblLayout w:type="fixed"/>
        <w:tblLook w:val="04A0"/>
      </w:tblPr>
      <w:tblGrid>
        <w:gridCol w:w="1548"/>
        <w:gridCol w:w="8730"/>
      </w:tblGrid>
      <w:tr w14:paraId="4F8B0AB6" w14:textId="77777777" w:rsidTr="0049329C">
        <w:tblPrEx>
          <w:tblW w:w="0" w:type="auto"/>
          <w:tblBorders>
            <w:insideH w:val="none" w:sz="0" w:space="0" w:color="auto"/>
            <w:insideV w:val="none" w:sz="0" w:space="0" w:color="auto"/>
          </w:tblBorders>
          <w:tblLayout w:type="fixed"/>
          <w:tblLook w:val="04A0"/>
        </w:tblPrEx>
        <w:tc>
          <w:tcPr>
            <w:tcW w:w="1548" w:type="dxa"/>
            <w:vAlign w:val="bottom"/>
          </w:tcPr>
          <w:p w:rsidR="0049329C" w:rsidRPr="00EC74DE" w:rsidP="0049329C" w14:paraId="1A14CE8D" w14:textId="77777777">
            <w:pPr>
              <w:spacing w:after="200" w:line="276" w:lineRule="auto"/>
              <w:contextualSpacing/>
              <w:rPr>
                <w:rFonts w:eastAsia="Times New Roman" w:cstheme="minorHAnsi"/>
                <w:b/>
                <w:bCs/>
                <w:color w:val="000000"/>
                <w:sz w:val="18"/>
                <w:szCs w:val="18"/>
              </w:rPr>
            </w:pPr>
            <w:r w:rsidRPr="00EC74DE">
              <w:rPr>
                <w:rFonts w:eastAsia="Times New Roman" w:cstheme="minorHAnsi"/>
                <w:b/>
                <w:bCs/>
                <w:color w:val="000000"/>
                <w:sz w:val="18"/>
                <w:szCs w:val="18"/>
              </w:rPr>
              <w:t>Check_HT6a.</w:t>
            </w:r>
          </w:p>
        </w:tc>
        <w:tc>
          <w:tcPr>
            <w:tcW w:w="8730" w:type="dxa"/>
            <w:vAlign w:val="bottom"/>
          </w:tcPr>
          <w:p w:rsidR="0049329C" w:rsidRPr="00EC74DE" w:rsidP="0049329C" w14:paraId="2B44A920" w14:textId="77777777">
            <w:pPr>
              <w:contextualSpacing/>
              <w:rPr>
                <w:rFonts w:eastAsia="Times New Roman" w:cstheme="minorHAnsi"/>
                <w:bCs/>
                <w:color w:val="000000"/>
                <w:sz w:val="18"/>
                <w:szCs w:val="18"/>
              </w:rPr>
            </w:pPr>
            <w:r w:rsidRPr="00EC74DE">
              <w:rPr>
                <w:rFonts w:eastAsia="Times New Roman" w:cstheme="minorHAnsi"/>
                <w:bCs/>
                <w:color w:val="000000"/>
                <w:sz w:val="18"/>
                <w:szCs w:val="18"/>
              </w:rPr>
              <w:t>If most important reason not tested was</w:t>
            </w:r>
            <w:r w:rsidR="00F326D7">
              <w:rPr>
                <w:rFonts w:eastAsia="Times New Roman" w:cstheme="minorHAnsi"/>
                <w:bCs/>
                <w:color w:val="000000"/>
                <w:sz w:val="18"/>
                <w:szCs w:val="18"/>
              </w:rPr>
              <w:t xml:space="preserve"> '</w:t>
            </w:r>
            <w:r w:rsidRPr="00EC74DE">
              <w:rPr>
                <w:rFonts w:eastAsia="Times New Roman" w:cstheme="minorHAnsi"/>
                <w:bCs/>
                <w:color w:val="000000"/>
                <w:sz w:val="18"/>
                <w:szCs w:val="18"/>
              </w:rPr>
              <w:t>other</w:t>
            </w:r>
            <w:r w:rsidR="00F326D7">
              <w:rPr>
                <w:rFonts w:eastAsia="Times New Roman" w:cstheme="minorHAnsi"/>
                <w:bCs/>
                <w:color w:val="000000"/>
                <w:sz w:val="18"/>
                <w:szCs w:val="18"/>
              </w:rPr>
              <w:t>'</w:t>
            </w:r>
            <w:r w:rsidRPr="00EC74DE">
              <w:rPr>
                <w:rFonts w:eastAsia="Times New Roman" w:cstheme="minorHAnsi"/>
                <w:bCs/>
                <w:color w:val="000000"/>
                <w:sz w:val="18"/>
                <w:szCs w:val="18"/>
              </w:rPr>
              <w:t xml:space="preserve"> (HT6 EQ 4), go to HT6a.</w:t>
            </w:r>
          </w:p>
          <w:p w:rsidR="0049329C" w:rsidRPr="00EC74DE" w:rsidP="0049329C" w14:paraId="0419096B" w14:textId="716B26AC">
            <w:pPr>
              <w:contextualSpacing/>
              <w:rPr>
                <w:rFonts w:eastAsia="Times New Roman" w:cstheme="minorHAnsi"/>
                <w:bCs/>
                <w:color w:val="000000"/>
                <w:sz w:val="18"/>
                <w:szCs w:val="18"/>
              </w:rPr>
            </w:pPr>
            <w:r w:rsidRPr="00EC74DE">
              <w:rPr>
                <w:rFonts w:eastAsia="Times New Roman" w:cstheme="minorHAnsi"/>
                <w:bCs/>
                <w:color w:val="000000"/>
                <w:sz w:val="18"/>
                <w:szCs w:val="18"/>
              </w:rPr>
              <w:t xml:space="preserve">Else, go to </w:t>
            </w:r>
            <w:r w:rsidR="00860A18">
              <w:rPr>
                <w:rFonts w:eastAsia="Times New Roman" w:cstheme="minorHAnsi"/>
                <w:bCs/>
                <w:color w:val="000000"/>
                <w:sz w:val="18"/>
                <w:szCs w:val="18"/>
              </w:rPr>
              <w:t>CALC_ENDHT</w:t>
            </w:r>
            <w:r w:rsidRPr="00EC74DE">
              <w:rPr>
                <w:rFonts w:eastAsia="Times New Roman" w:cstheme="minorHAnsi"/>
                <w:bCs/>
                <w:color w:val="000000"/>
                <w:sz w:val="18"/>
                <w:szCs w:val="18"/>
              </w:rPr>
              <w:t>.</w:t>
            </w:r>
          </w:p>
        </w:tc>
      </w:tr>
    </w:tbl>
    <w:p w:rsidR="0091763A" w:rsidRPr="00EC74DE" w:rsidP="0049329C" w14:paraId="2426D4D7" w14:textId="77777777">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860"/>
        <w:gridCol w:w="1890"/>
        <w:gridCol w:w="2070"/>
      </w:tblGrid>
      <w:tr w14:paraId="6A84607B" w14:textId="77777777" w:rsidTr="0049329C">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gridSpan w:val="2"/>
            <w:vAlign w:val="bottom"/>
          </w:tcPr>
          <w:p w:rsidR="0049329C" w:rsidRPr="00EC74DE" w:rsidP="0049329C" w14:paraId="00C00517" w14:textId="77777777">
            <w:pPr>
              <w:rPr>
                <w:rFonts w:eastAsia="Times New Roman" w:cstheme="minorHAnsi"/>
                <w:b/>
                <w:bCs/>
                <w:color w:val="000000"/>
                <w:sz w:val="18"/>
                <w:szCs w:val="18"/>
              </w:rPr>
            </w:pPr>
            <w:r w:rsidRPr="00EC74DE">
              <w:rPr>
                <w:rFonts w:eastAsia="Times New Roman" w:cstheme="minorHAnsi"/>
                <w:b/>
                <w:bCs/>
                <w:color w:val="000000"/>
                <w:sz w:val="18"/>
                <w:szCs w:val="18"/>
              </w:rPr>
              <w:t>HT6a.</w:t>
            </w:r>
          </w:p>
        </w:tc>
        <w:tc>
          <w:tcPr>
            <w:tcW w:w="8820" w:type="dxa"/>
            <w:gridSpan w:val="3"/>
            <w:vAlign w:val="bottom"/>
          </w:tcPr>
          <w:p w:rsidR="006005BB" w:rsidRPr="00EC74DE" w:rsidP="006005BB" w14:paraId="618FF3AF" w14:textId="77777777">
            <w:pPr>
              <w:ind w:right="702"/>
              <w:rPr>
                <w:rFonts w:eastAsia="Times New Roman" w:cstheme="minorHAnsi"/>
                <w:b/>
                <w:bCs/>
                <w:color w:val="000000"/>
                <w:sz w:val="18"/>
                <w:szCs w:val="18"/>
                <w:lang w:val="es-ES"/>
              </w:rPr>
            </w:pPr>
            <w:r w:rsidRPr="00EC74DE">
              <w:rPr>
                <w:b/>
                <w:color w:val="000000"/>
                <w:sz w:val="18"/>
                <w:lang w:val="es-ES"/>
              </w:rPr>
              <w:t xml:space="preserve">¿Cuál fue </w:t>
            </w:r>
            <w:r w:rsidRPr="00EC74DE">
              <w:rPr>
                <w:b/>
                <w:color w:val="000000"/>
                <w:sz w:val="18"/>
                <w:u w:val="single"/>
                <w:lang w:val="es-ES"/>
              </w:rPr>
              <w:t>la razón más importante</w:t>
            </w:r>
            <w:r w:rsidRPr="00EC74DE">
              <w:rPr>
                <w:b/>
                <w:color w:val="000000"/>
                <w:sz w:val="18"/>
                <w:lang w:val="es-ES"/>
              </w:rPr>
              <w:t xml:space="preserve"> por la que no se ha hecho la prueba del VIH en los últimos 12 meses?</w:t>
            </w:r>
          </w:p>
        </w:tc>
      </w:tr>
      <w:tr w14:paraId="41FE7971" w14:textId="77777777" w:rsidTr="0049329C">
        <w:tblPrEx>
          <w:tblW w:w="10278" w:type="dxa"/>
          <w:tblLayout w:type="fixed"/>
          <w:tblLook w:val="04A0"/>
        </w:tblPrEx>
        <w:tc>
          <w:tcPr>
            <w:tcW w:w="1458" w:type="dxa"/>
            <w:gridSpan w:val="2"/>
            <w:vAlign w:val="bottom"/>
          </w:tcPr>
          <w:p w:rsidR="0049329C" w:rsidRPr="00EC74DE" w:rsidP="0049329C" w14:paraId="7376472A" w14:textId="77777777">
            <w:pPr>
              <w:rPr>
                <w:rFonts w:eastAsia="Times New Roman" w:cstheme="minorHAnsi"/>
                <w:bCs/>
                <w:color w:val="000000"/>
                <w:sz w:val="18"/>
                <w:szCs w:val="18"/>
              </w:rPr>
            </w:pPr>
            <w:r w:rsidRPr="00EC74DE">
              <w:rPr>
                <w:rFonts w:eastAsia="Times New Roman" w:cstheme="minorHAnsi"/>
                <w:bCs/>
                <w:color w:val="000000"/>
                <w:sz w:val="18"/>
                <w:szCs w:val="18"/>
              </w:rPr>
              <w:t>SPECNTST</w:t>
            </w:r>
          </w:p>
        </w:tc>
        <w:tc>
          <w:tcPr>
            <w:tcW w:w="8820" w:type="dxa"/>
            <w:gridSpan w:val="3"/>
            <w:vAlign w:val="bottom"/>
          </w:tcPr>
          <w:p w:rsidR="0049329C" w:rsidRPr="00EC74DE" w:rsidP="0049329C" w14:paraId="1B951976" w14:textId="77777777">
            <w:pPr>
              <w:rPr>
                <w:rFonts w:eastAsia="Times New Roman" w:cstheme="minorHAnsi"/>
                <w:color w:val="000000"/>
                <w:sz w:val="18"/>
                <w:szCs w:val="18"/>
              </w:rPr>
            </w:pPr>
            <w:r w:rsidRPr="00EC74DE">
              <w:rPr>
                <w:rFonts w:eastAsia="Times New Roman" w:cstheme="minorHAnsi"/>
                <w:color w:val="000000"/>
                <w:sz w:val="18"/>
                <w:szCs w:val="18"/>
              </w:rPr>
              <w:t>Most important reason not tested past 12 months</w:t>
            </w:r>
          </w:p>
        </w:tc>
      </w:tr>
      <w:tr w14:paraId="474315FF" w14:textId="77777777" w:rsidTr="0049329C">
        <w:tblPrEx>
          <w:tblW w:w="10278" w:type="dxa"/>
          <w:tblLayout w:type="fixed"/>
          <w:tblLook w:val="04A0"/>
        </w:tblPrEx>
        <w:trPr>
          <w:gridBefore w:val="1"/>
          <w:wBefore w:w="18" w:type="dxa"/>
          <w:trHeight w:val="252"/>
        </w:trPr>
        <w:tc>
          <w:tcPr>
            <w:tcW w:w="1440" w:type="dxa"/>
          </w:tcPr>
          <w:p w:rsidR="0049329C" w:rsidRPr="00EC74DE" w:rsidP="0049329C" w14:paraId="5A85B905" w14:textId="77777777">
            <w:pPr>
              <w:rPr>
                <w:rFonts w:eastAsia="Times New Roman" w:cstheme="minorHAnsi"/>
                <w:color w:val="000000"/>
                <w:sz w:val="18"/>
                <w:szCs w:val="18"/>
              </w:rPr>
            </w:pPr>
          </w:p>
        </w:tc>
        <w:tc>
          <w:tcPr>
            <w:tcW w:w="8820" w:type="dxa"/>
            <w:gridSpan w:val="3"/>
          </w:tcPr>
          <w:p w:rsidR="0049329C" w:rsidRPr="00EC74DE" w:rsidP="0049329C" w14:paraId="5717CDE8" w14:textId="77777777">
            <w:pPr>
              <w:rPr>
                <w:rFonts w:cstheme="minorHAnsi"/>
                <w:sz w:val="18"/>
                <w:szCs w:val="18"/>
              </w:rPr>
            </w:pPr>
            <w:r w:rsidRPr="00EC74DE">
              <w:rPr>
                <w:rFonts w:eastAsia="Times New Roman" w:cstheme="minorHAnsi"/>
                <w:color w:val="000000"/>
                <w:sz w:val="18"/>
                <w:szCs w:val="18"/>
              </w:rPr>
              <w:t xml:space="preserve">__ __ __ __ __ __ __ __ __ ____ __ __ __ ____ __ __ __ ____ __ __ __ __ ____ __ __ __ ____ __ __ __ ____ __ __ __ </w:t>
            </w:r>
          </w:p>
        </w:tc>
      </w:tr>
      <w:tr w14:paraId="5014090A" w14:textId="77777777" w:rsidTr="0049329C">
        <w:tblPrEx>
          <w:tblW w:w="10278" w:type="dxa"/>
          <w:tblLayout w:type="fixed"/>
          <w:tblLook w:val="04A0"/>
        </w:tblPrEx>
        <w:trPr>
          <w:gridBefore w:val="1"/>
          <w:wBefore w:w="18" w:type="dxa"/>
        </w:trPr>
        <w:tc>
          <w:tcPr>
            <w:tcW w:w="1440" w:type="dxa"/>
          </w:tcPr>
          <w:p w:rsidR="0049329C" w:rsidRPr="00EC74DE" w:rsidP="0049329C" w14:paraId="73AFB3DF" w14:textId="77777777">
            <w:pPr>
              <w:rPr>
                <w:rFonts w:eastAsia="Times New Roman" w:cstheme="minorHAnsi"/>
                <w:color w:val="000000"/>
                <w:sz w:val="18"/>
                <w:szCs w:val="18"/>
              </w:rPr>
            </w:pPr>
          </w:p>
        </w:tc>
        <w:tc>
          <w:tcPr>
            <w:tcW w:w="4860" w:type="dxa"/>
            <w:vAlign w:val="bottom"/>
          </w:tcPr>
          <w:p w:rsidR="0049329C" w:rsidRPr="00EC74DE" w:rsidP="0049329C" w14:paraId="369462DB" w14:textId="77777777">
            <w:pPr>
              <w:rPr>
                <w:rFonts w:eastAsia="Times New Roman" w:cstheme="minorHAnsi"/>
                <w:color w:val="000000"/>
                <w:sz w:val="18"/>
                <w:szCs w:val="18"/>
              </w:rPr>
            </w:pPr>
            <w:r w:rsidRPr="00EC74DE">
              <w:rPr>
                <w:rFonts w:eastAsia="Times New Roman" w:cstheme="minorHAnsi"/>
                <w:color w:val="000000"/>
                <w:sz w:val="18"/>
                <w:szCs w:val="18"/>
              </w:rPr>
              <w:t xml:space="preserve">{text response;  max length = </w:t>
            </w:r>
            <w:r w:rsidRPr="00EC74DE" w:rsidR="00173CA1">
              <w:rPr>
                <w:rFonts w:eastAsia="Times New Roman" w:cstheme="minorHAnsi"/>
                <w:color w:val="000000"/>
                <w:sz w:val="18"/>
                <w:szCs w:val="18"/>
              </w:rPr>
              <w:t>100</w:t>
            </w:r>
            <w:r w:rsidRPr="00EC74DE">
              <w:rPr>
                <w:rFonts w:eastAsia="Times New Roman" w:cstheme="minorHAnsi"/>
                <w:color w:val="000000"/>
                <w:sz w:val="18"/>
                <w:szCs w:val="18"/>
              </w:rPr>
              <w:t xml:space="preserve"> characters}</w:t>
            </w:r>
          </w:p>
        </w:tc>
        <w:tc>
          <w:tcPr>
            <w:tcW w:w="1890" w:type="dxa"/>
            <w:vAlign w:val="bottom"/>
          </w:tcPr>
          <w:p w:rsidR="0049329C" w:rsidRPr="00EC74DE" w:rsidP="0049329C" w14:paraId="75A13450" w14:textId="77777777">
            <w:pPr>
              <w:jc w:val="right"/>
              <w:rPr>
                <w:rFonts w:eastAsia="Times New Roman" w:cstheme="minorHAnsi"/>
                <w:color w:val="808080" w:themeColor="background1" w:themeShade="80"/>
                <w:sz w:val="18"/>
                <w:szCs w:val="18"/>
              </w:rPr>
            </w:pPr>
          </w:p>
        </w:tc>
        <w:tc>
          <w:tcPr>
            <w:tcW w:w="2070" w:type="dxa"/>
          </w:tcPr>
          <w:p w:rsidR="0049329C" w:rsidRPr="00EC74DE" w:rsidP="0049329C" w14:paraId="4460C937" w14:textId="77777777">
            <w:pPr>
              <w:rPr>
                <w:rFonts w:eastAsia="Times New Roman" w:cstheme="minorHAnsi"/>
                <w:color w:val="808080" w:themeColor="background1" w:themeShade="80"/>
                <w:sz w:val="18"/>
                <w:szCs w:val="18"/>
              </w:rPr>
            </w:pPr>
          </w:p>
        </w:tc>
      </w:tr>
      <w:tr w14:paraId="046BDC1F" w14:textId="77777777" w:rsidTr="0049329C">
        <w:tblPrEx>
          <w:tblW w:w="10278" w:type="dxa"/>
          <w:tblLayout w:type="fixed"/>
          <w:tblLook w:val="04A0"/>
        </w:tblPrEx>
        <w:trPr>
          <w:gridBefore w:val="1"/>
          <w:wBefore w:w="18" w:type="dxa"/>
        </w:trPr>
        <w:tc>
          <w:tcPr>
            <w:tcW w:w="1440" w:type="dxa"/>
          </w:tcPr>
          <w:p w:rsidR="00777D86" w:rsidRPr="00EC74DE" w:rsidP="0049329C" w14:paraId="2BAB981B" w14:textId="77777777">
            <w:pPr>
              <w:rPr>
                <w:rFonts w:eastAsia="Times New Roman" w:cstheme="minorHAnsi"/>
                <w:color w:val="000000"/>
                <w:sz w:val="18"/>
                <w:szCs w:val="18"/>
              </w:rPr>
            </w:pPr>
          </w:p>
        </w:tc>
        <w:tc>
          <w:tcPr>
            <w:tcW w:w="4860" w:type="dxa"/>
            <w:vAlign w:val="bottom"/>
          </w:tcPr>
          <w:p w:rsidR="00777D86" w:rsidRPr="00EC74DE" w:rsidP="00A50EB3" w14:paraId="70F7049E"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rFonts w:eastAsia="Times New Roman" w:cstheme="minorHAnsi"/>
                <w:color w:val="808080" w:themeColor="background1" w:themeShade="80"/>
                <w:sz w:val="18"/>
                <w:szCs w:val="18"/>
                <w:lang w:val="es-ES"/>
              </w:rPr>
              <w:tab/>
            </w:r>
          </w:p>
        </w:tc>
        <w:tc>
          <w:tcPr>
            <w:tcW w:w="1890" w:type="dxa"/>
            <w:vAlign w:val="bottom"/>
          </w:tcPr>
          <w:p w:rsidR="00777D86" w:rsidRPr="00EC74DE" w:rsidP="0049329C" w14:paraId="4F79262C" w14:textId="77777777">
            <w:pPr>
              <w:jc w:val="right"/>
              <w:rPr>
                <w:rFonts w:eastAsia="Times New Roman" w:cstheme="minorHAnsi"/>
                <w:sz w:val="18"/>
                <w:szCs w:val="18"/>
              </w:rPr>
            </w:pPr>
            <w:r w:rsidRPr="00EC74DE">
              <w:rPr>
                <w:rFonts w:eastAsia="Times New Roman" w:cstheme="minorHAnsi"/>
                <w:color w:val="808080" w:themeColor="background1" w:themeShade="80"/>
                <w:sz w:val="18"/>
                <w:szCs w:val="18"/>
              </w:rPr>
              <w:t>9</w:t>
            </w:r>
          </w:p>
        </w:tc>
        <w:tc>
          <w:tcPr>
            <w:tcW w:w="2070" w:type="dxa"/>
          </w:tcPr>
          <w:p w:rsidR="00777D86" w:rsidRPr="00EC74DE" w:rsidP="0049329C" w14:paraId="75BA3ABA" w14:textId="77777777">
            <w:pPr>
              <w:rPr>
                <w:rFonts w:eastAsia="Times New Roman" w:cstheme="minorHAnsi"/>
                <w:color w:val="808080" w:themeColor="background1" w:themeShade="80"/>
                <w:sz w:val="18"/>
                <w:szCs w:val="18"/>
              </w:rPr>
            </w:pPr>
          </w:p>
        </w:tc>
      </w:tr>
      <w:tr w14:paraId="273C5816" w14:textId="77777777" w:rsidTr="0049329C">
        <w:tblPrEx>
          <w:tblW w:w="10278" w:type="dxa"/>
          <w:tblLayout w:type="fixed"/>
          <w:tblLook w:val="04A0"/>
        </w:tblPrEx>
        <w:trPr>
          <w:gridBefore w:val="1"/>
          <w:wBefore w:w="18" w:type="dxa"/>
        </w:trPr>
        <w:tc>
          <w:tcPr>
            <w:tcW w:w="1440" w:type="dxa"/>
          </w:tcPr>
          <w:p w:rsidR="00777D86" w:rsidRPr="00EC74DE" w:rsidP="0049329C" w14:paraId="38E85021" w14:textId="77777777">
            <w:pPr>
              <w:rPr>
                <w:rFonts w:eastAsia="Times New Roman" w:cstheme="minorHAnsi"/>
                <w:color w:val="000000"/>
                <w:sz w:val="18"/>
                <w:szCs w:val="18"/>
              </w:rPr>
            </w:pPr>
          </w:p>
        </w:tc>
        <w:tc>
          <w:tcPr>
            <w:tcW w:w="4860" w:type="dxa"/>
            <w:vAlign w:val="bottom"/>
          </w:tcPr>
          <w:p w:rsidR="00777D86" w:rsidRPr="00EC74DE" w:rsidP="00A50EB3" w14:paraId="4356C4AD"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rFonts w:eastAsia="Times New Roman" w:cstheme="minorHAnsi"/>
                <w:color w:val="808080" w:themeColor="background1" w:themeShade="80"/>
                <w:sz w:val="18"/>
                <w:szCs w:val="18"/>
                <w:lang w:val="es-ES"/>
              </w:rPr>
              <w:tab/>
            </w:r>
          </w:p>
        </w:tc>
        <w:tc>
          <w:tcPr>
            <w:tcW w:w="1890" w:type="dxa"/>
            <w:vAlign w:val="bottom"/>
          </w:tcPr>
          <w:p w:rsidR="00777D86" w:rsidRPr="00EC74DE" w:rsidP="0049329C" w14:paraId="72C3EDA5"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070" w:type="dxa"/>
          </w:tcPr>
          <w:p w:rsidR="00777D86" w:rsidRPr="00EC74DE" w:rsidP="0049329C" w14:paraId="6180DA1C" w14:textId="77777777">
            <w:pPr>
              <w:rPr>
                <w:rFonts w:eastAsia="Times New Roman" w:cstheme="minorHAnsi"/>
                <w:color w:val="808080" w:themeColor="background1" w:themeShade="80"/>
                <w:sz w:val="18"/>
                <w:szCs w:val="18"/>
              </w:rPr>
            </w:pPr>
          </w:p>
        </w:tc>
      </w:tr>
    </w:tbl>
    <w:p w:rsidR="0049329C" w:rsidRPr="00EC74DE" w:rsidP="0049329C" w14:paraId="510C1DC1" w14:textId="77777777">
      <w:pPr>
        <w:rPr>
          <w:rFonts w:cstheme="minorHAnsi"/>
          <w:sz w:val="18"/>
          <w:szCs w:val="18"/>
        </w:rPr>
      </w:pPr>
    </w:p>
    <w:tbl>
      <w:tblPr>
        <w:tblStyle w:val="TableGrid"/>
        <w:tblW w:w="10278" w:type="dxa"/>
        <w:tblBorders>
          <w:insideH w:val="none" w:sz="0" w:space="0" w:color="auto"/>
          <w:insideV w:val="none" w:sz="0" w:space="0" w:color="auto"/>
        </w:tblBorders>
        <w:tblLayout w:type="fixed"/>
        <w:tblLook w:val="04A0"/>
      </w:tblPr>
      <w:tblGrid>
        <w:gridCol w:w="1548"/>
        <w:gridCol w:w="8730"/>
      </w:tblGrid>
      <w:tr w14:paraId="71FAE88E" w14:textId="77777777" w:rsidTr="0049329C">
        <w:tblPrEx>
          <w:tblW w:w="10278" w:type="dxa"/>
          <w:tblBorders>
            <w:insideH w:val="none" w:sz="0" w:space="0" w:color="auto"/>
            <w:insideV w:val="none" w:sz="0" w:space="0" w:color="auto"/>
          </w:tblBorders>
          <w:tblLayout w:type="fixed"/>
          <w:tblLook w:val="04A0"/>
        </w:tblPrEx>
        <w:tc>
          <w:tcPr>
            <w:tcW w:w="1548" w:type="dxa"/>
            <w:vAlign w:val="bottom"/>
          </w:tcPr>
          <w:p w:rsidR="0049329C" w:rsidRPr="00EC74DE" w:rsidP="0049329C" w14:paraId="58DE662E" w14:textId="77777777">
            <w:pPr>
              <w:spacing w:after="200" w:line="276" w:lineRule="auto"/>
              <w:contextualSpacing/>
              <w:rPr>
                <w:rFonts w:eastAsia="Times New Roman" w:cstheme="minorHAnsi"/>
                <w:b/>
                <w:bCs/>
                <w:color w:val="000000"/>
                <w:sz w:val="18"/>
                <w:szCs w:val="18"/>
              </w:rPr>
            </w:pPr>
            <w:r w:rsidRPr="00EC74DE">
              <w:rPr>
                <w:rFonts w:eastAsia="Times New Roman" w:cstheme="minorHAnsi"/>
                <w:b/>
                <w:color w:val="000000"/>
                <w:sz w:val="18"/>
                <w:szCs w:val="18"/>
              </w:rPr>
              <w:t>Check_SRPSeries.</w:t>
            </w:r>
          </w:p>
        </w:tc>
        <w:tc>
          <w:tcPr>
            <w:tcW w:w="8730" w:type="dxa"/>
            <w:vAlign w:val="bottom"/>
          </w:tcPr>
          <w:p w:rsidR="0049329C" w:rsidRPr="00EC74DE" w:rsidP="0049329C" w14:paraId="6702D038" w14:textId="36B7997C">
            <w:pPr>
              <w:contextualSpacing/>
              <w:rPr>
                <w:rFonts w:eastAsia="Times New Roman" w:cstheme="minorHAnsi"/>
                <w:bCs/>
                <w:color w:val="000000"/>
                <w:sz w:val="18"/>
                <w:szCs w:val="18"/>
              </w:rPr>
            </w:pPr>
            <w:r w:rsidRPr="00EC74DE">
              <w:rPr>
                <w:rFonts w:eastAsia="Times New Roman" w:cstheme="minorHAnsi"/>
                <w:bCs/>
                <w:color w:val="000000"/>
                <w:sz w:val="18"/>
                <w:szCs w:val="18"/>
              </w:rPr>
              <w:t xml:space="preserve">Go to </w:t>
            </w:r>
            <w:r w:rsidR="00860A18">
              <w:rPr>
                <w:rFonts w:eastAsia="Times New Roman" w:cstheme="minorHAnsi"/>
                <w:bCs/>
                <w:color w:val="000000"/>
                <w:sz w:val="18"/>
                <w:szCs w:val="18"/>
              </w:rPr>
              <w:t>CALC_ENDHT</w:t>
            </w:r>
            <w:r w:rsidRPr="00EC74DE">
              <w:rPr>
                <w:rFonts w:eastAsia="Times New Roman" w:cstheme="minorHAnsi"/>
                <w:bCs/>
                <w:color w:val="000000"/>
                <w:sz w:val="18"/>
                <w:szCs w:val="18"/>
              </w:rPr>
              <w:t>.</w:t>
            </w:r>
          </w:p>
        </w:tc>
      </w:tr>
    </w:tbl>
    <w:p w:rsidR="0049329C" w:rsidRPr="00EC74DE" w:rsidP="0049329C" w14:paraId="41B88539" w14:textId="77777777">
      <w:pPr>
        <w:rPr>
          <w:rFonts w:cstheme="minorHAnsi"/>
          <w:sz w:val="18"/>
          <w:szCs w:val="18"/>
        </w:rPr>
      </w:pPr>
    </w:p>
    <w:tbl>
      <w:tblPr>
        <w:tblStyle w:val="TableGrid"/>
        <w:tblW w:w="10260" w:type="dxa"/>
        <w:tblInd w:w="18" w:type="dxa"/>
        <w:tblBorders>
          <w:insideH w:val="none" w:sz="0" w:space="0" w:color="auto"/>
          <w:insideV w:val="none" w:sz="0" w:space="0" w:color="auto"/>
        </w:tblBorders>
        <w:tblLook w:val="04A0"/>
      </w:tblPr>
      <w:tblGrid>
        <w:gridCol w:w="1890"/>
        <w:gridCol w:w="8370"/>
      </w:tblGrid>
      <w:tr w14:paraId="562081BC" w14:textId="77777777" w:rsidTr="00F805F9">
        <w:tblPrEx>
          <w:tblW w:w="10260" w:type="dxa"/>
          <w:tblInd w:w="18" w:type="dxa"/>
          <w:tblBorders>
            <w:insideH w:val="none" w:sz="0" w:space="0" w:color="auto"/>
            <w:insideV w:val="none" w:sz="0" w:space="0" w:color="auto"/>
          </w:tblBorders>
          <w:tblLook w:val="04A0"/>
        </w:tblPrEx>
        <w:trPr>
          <w:trHeight w:val="300"/>
        </w:trPr>
        <w:tc>
          <w:tcPr>
            <w:tcW w:w="1890" w:type="dxa"/>
            <w:noWrap/>
          </w:tcPr>
          <w:p w:rsidR="000C5843" w:rsidRPr="00EC74DE" w:rsidP="00F805F9" w14:paraId="5EDBBC70" w14:textId="77777777">
            <w:pPr>
              <w:spacing w:after="200" w:line="276" w:lineRule="auto"/>
              <w:contextualSpacing/>
              <w:rPr>
                <w:rFonts w:eastAsia="Times New Roman" w:cstheme="minorHAnsi"/>
                <w:b/>
                <w:color w:val="000000"/>
                <w:sz w:val="18"/>
                <w:szCs w:val="18"/>
              </w:rPr>
            </w:pPr>
            <w:r w:rsidRPr="00EC74DE">
              <w:rPr>
                <w:rFonts w:eastAsia="Times New Roman" w:cstheme="minorHAnsi"/>
                <w:b/>
                <w:color w:val="000000"/>
                <w:sz w:val="18"/>
                <w:szCs w:val="18"/>
              </w:rPr>
              <w:t>Universe_SRPSeries.</w:t>
            </w:r>
          </w:p>
        </w:tc>
        <w:tc>
          <w:tcPr>
            <w:tcW w:w="8370" w:type="dxa"/>
          </w:tcPr>
          <w:p w:rsidR="000C5843" w:rsidRPr="00EC74DE" w:rsidP="00F805F9" w14:paraId="2ED901A2" w14:textId="77777777">
            <w:pPr>
              <w:contextualSpacing/>
              <w:rPr>
                <w:rFonts w:eastAsia="Times New Roman" w:cstheme="minorHAnsi"/>
                <w:color w:val="000000"/>
                <w:sz w:val="18"/>
                <w:szCs w:val="18"/>
              </w:rPr>
            </w:pPr>
            <w:r w:rsidRPr="00EC74DE">
              <w:rPr>
                <w:rFonts w:eastAsia="Times New Roman" w:cstheme="minorHAnsi"/>
                <w:color w:val="000000"/>
                <w:sz w:val="18"/>
                <w:szCs w:val="18"/>
              </w:rPr>
              <w:t>Rs who reported ever testing HIV-positive (HT2 EQ 1) or (HT4c EQ 2).</w:t>
            </w:r>
          </w:p>
        </w:tc>
      </w:tr>
    </w:tbl>
    <w:p w:rsidR="00A9233C" w:rsidRPr="00EC74DE" w:rsidP="0049329C" w14:paraId="381DF9FD" w14:textId="77777777">
      <w:pPr>
        <w:rPr>
          <w:rFonts w:cstheme="minorHAnsi"/>
          <w:sz w:val="18"/>
          <w:szCs w:val="18"/>
        </w:rPr>
      </w:pPr>
    </w:p>
    <w:p w:rsidR="0049329C" w:rsidRPr="00EC74DE" w:rsidP="00195215" w14:paraId="710C3FF1" w14:textId="3677F561">
      <w:pPr>
        <w:pStyle w:val="Heading2Q-aire"/>
      </w:pPr>
      <w:r w:rsidRPr="00EC74DE">
        <w:rPr>
          <w:szCs w:val="18"/>
        </w:rPr>
        <w:t xml:space="preserve">Self-Reported HIV-positive (SRP) Series </w:t>
      </w:r>
    </w:p>
    <w:p w:rsidR="0049329C" w:rsidRPr="00634B43" w:rsidP="00634B43" w14:paraId="7DFDE301" w14:textId="2782C63B">
      <w:pPr>
        <w:pStyle w:val="Heading3"/>
      </w:pPr>
      <w:r>
        <w:t>HIV Test, First Positive</w:t>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860"/>
        <w:gridCol w:w="1890"/>
        <w:gridCol w:w="2070"/>
      </w:tblGrid>
      <w:tr w14:paraId="27045A86" w14:textId="77777777" w:rsidTr="0049329C">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gridSpan w:val="2"/>
            <w:vAlign w:val="bottom"/>
          </w:tcPr>
          <w:p w:rsidR="0049329C" w:rsidRPr="00EC74DE" w:rsidP="0049329C" w14:paraId="0FFA9148" w14:textId="77777777">
            <w:pPr>
              <w:rPr>
                <w:rFonts w:eastAsia="Times New Roman" w:cstheme="minorHAnsi"/>
                <w:b/>
                <w:bCs/>
                <w:color w:val="000000"/>
                <w:sz w:val="18"/>
                <w:szCs w:val="18"/>
              </w:rPr>
            </w:pPr>
            <w:r w:rsidRPr="00EC74DE">
              <w:rPr>
                <w:rFonts w:eastAsia="Times New Roman" w:cstheme="minorHAnsi"/>
                <w:b/>
                <w:bCs/>
                <w:color w:val="000000"/>
                <w:sz w:val="18"/>
                <w:szCs w:val="18"/>
              </w:rPr>
              <w:t>HT7.</w:t>
            </w:r>
          </w:p>
        </w:tc>
        <w:tc>
          <w:tcPr>
            <w:tcW w:w="8820" w:type="dxa"/>
            <w:gridSpan w:val="3"/>
            <w:vAlign w:val="bottom"/>
          </w:tcPr>
          <w:p w:rsidR="0049329C" w:rsidRPr="00EC74DE" w:rsidP="0049329C" w14:paraId="1AA42AA2" w14:textId="77777777">
            <w:pPr>
              <w:ind w:right="702"/>
              <w:rPr>
                <w:b/>
                <w:color w:val="000000"/>
                <w:sz w:val="18"/>
              </w:rPr>
            </w:pPr>
            <w:r w:rsidRPr="00EC74DE">
              <w:rPr>
                <w:b/>
                <w:color w:val="000000"/>
                <w:sz w:val="18"/>
                <w:lang w:val="es-ES"/>
              </w:rPr>
              <w:t xml:space="preserve">¿Cuándo fue </w:t>
            </w:r>
            <w:r w:rsidRPr="00EC74DE">
              <w:rPr>
                <w:b/>
                <w:color w:val="000000"/>
                <w:sz w:val="18"/>
                <w:u w:val="single"/>
                <w:lang w:val="es-ES"/>
              </w:rPr>
              <w:t xml:space="preserve">la primera </w:t>
            </w:r>
            <w:r w:rsidRPr="00EC74DE">
              <w:rPr>
                <w:b/>
                <w:color w:val="000000"/>
                <w:sz w:val="18"/>
                <w:lang w:val="es-ES"/>
              </w:rPr>
              <w:t xml:space="preserve">vez que su prueba dio resultado positivo? </w:t>
            </w:r>
            <w:r w:rsidRPr="00EC74DE">
              <w:rPr>
                <w:b/>
                <w:color w:val="000000"/>
                <w:sz w:val="18"/>
              </w:rPr>
              <w:t>Por favor dígame el mes y el año.</w:t>
            </w:r>
          </w:p>
        </w:tc>
      </w:tr>
      <w:tr w14:paraId="32C264FB" w14:textId="77777777" w:rsidTr="0049329C">
        <w:tblPrEx>
          <w:tblW w:w="10278" w:type="dxa"/>
          <w:tblLayout w:type="fixed"/>
          <w:tblLook w:val="04A0"/>
        </w:tblPrEx>
        <w:tc>
          <w:tcPr>
            <w:tcW w:w="1458" w:type="dxa"/>
            <w:gridSpan w:val="2"/>
            <w:vAlign w:val="bottom"/>
          </w:tcPr>
          <w:p w:rsidR="0049329C" w:rsidRPr="00EC74DE" w:rsidP="0049329C" w14:paraId="6D11A011" w14:textId="77777777">
            <w:pPr>
              <w:rPr>
                <w:rFonts w:eastAsia="Times New Roman" w:cstheme="minorHAnsi"/>
                <w:bCs/>
                <w:color w:val="000000"/>
                <w:sz w:val="18"/>
                <w:szCs w:val="18"/>
              </w:rPr>
            </w:pPr>
            <w:r w:rsidRPr="00EC74DE">
              <w:rPr>
                <w:rFonts w:eastAsia="Times New Roman" w:cstheme="minorHAnsi"/>
                <w:bCs/>
                <w:color w:val="000000"/>
                <w:sz w:val="18"/>
                <w:szCs w:val="18"/>
              </w:rPr>
              <w:t>POS1ST</w:t>
            </w:r>
          </w:p>
        </w:tc>
        <w:tc>
          <w:tcPr>
            <w:tcW w:w="6750" w:type="dxa"/>
            <w:gridSpan w:val="2"/>
            <w:vAlign w:val="bottom"/>
          </w:tcPr>
          <w:p w:rsidR="0049329C" w:rsidRPr="00EC74DE" w:rsidP="0049329C" w14:paraId="5836A0C3" w14:textId="77777777">
            <w:pPr>
              <w:rPr>
                <w:rFonts w:eastAsia="Times New Roman" w:cstheme="minorHAnsi"/>
                <w:color w:val="000000"/>
                <w:sz w:val="18"/>
                <w:szCs w:val="18"/>
              </w:rPr>
            </w:pPr>
            <w:r w:rsidRPr="00EC74DE">
              <w:rPr>
                <w:rFonts w:eastAsia="Times New Roman" w:cstheme="minorHAnsi"/>
                <w:color w:val="000000"/>
                <w:sz w:val="18"/>
                <w:szCs w:val="18"/>
              </w:rPr>
              <w:t xml:space="preserve">Date of first positive test </w:t>
            </w:r>
          </w:p>
        </w:tc>
        <w:tc>
          <w:tcPr>
            <w:tcW w:w="2070" w:type="dxa"/>
            <w:vAlign w:val="bottom"/>
          </w:tcPr>
          <w:p w:rsidR="0049329C" w:rsidRPr="00EC74DE" w:rsidP="0049329C" w14:paraId="42C24AF5" w14:textId="77777777">
            <w:pPr>
              <w:rPr>
                <w:rFonts w:eastAsia="Times New Roman" w:cstheme="minorHAnsi"/>
                <w:color w:val="000000"/>
                <w:sz w:val="18"/>
                <w:szCs w:val="18"/>
              </w:rPr>
            </w:pPr>
          </w:p>
        </w:tc>
      </w:tr>
      <w:tr w14:paraId="3CA36D27" w14:textId="77777777" w:rsidTr="0049329C">
        <w:tblPrEx>
          <w:tblW w:w="10278" w:type="dxa"/>
          <w:tblLayout w:type="fixed"/>
          <w:tblLook w:val="04A0"/>
        </w:tblPrEx>
        <w:trPr>
          <w:gridBefore w:val="1"/>
          <w:wBefore w:w="18" w:type="dxa"/>
        </w:trPr>
        <w:tc>
          <w:tcPr>
            <w:tcW w:w="1440" w:type="dxa"/>
          </w:tcPr>
          <w:p w:rsidR="0049329C" w:rsidRPr="00EC74DE" w:rsidP="0049329C" w14:paraId="66A8D210" w14:textId="77777777">
            <w:pPr>
              <w:rPr>
                <w:rFonts w:eastAsia="Times New Roman" w:cstheme="minorHAnsi"/>
                <w:color w:val="000000"/>
                <w:sz w:val="18"/>
                <w:szCs w:val="18"/>
              </w:rPr>
            </w:pPr>
          </w:p>
        </w:tc>
        <w:tc>
          <w:tcPr>
            <w:tcW w:w="4860" w:type="dxa"/>
            <w:vAlign w:val="bottom"/>
          </w:tcPr>
          <w:p w:rsidR="0049329C" w:rsidRPr="00EC74DE" w:rsidP="0049329C" w14:paraId="758FAAB1" w14:textId="77777777">
            <w:pPr>
              <w:tabs>
                <w:tab w:val="right" w:leader="dot" w:pos="5760"/>
              </w:tabs>
              <w:rPr>
                <w:rFonts w:eastAsia="Times New Roman" w:cstheme="minorHAnsi"/>
                <w:sz w:val="18"/>
                <w:szCs w:val="18"/>
              </w:rPr>
            </w:pPr>
            <w:r w:rsidRPr="00EC74DE">
              <w:rPr>
                <w:rFonts w:eastAsia="Times New Roman" w:cstheme="minorHAnsi"/>
                <w:color w:val="000000"/>
                <w:sz w:val="18"/>
                <w:szCs w:val="18"/>
              </w:rPr>
              <w:t>__ __ / __ __ __ __ (MM/YYYY)</w:t>
            </w:r>
          </w:p>
        </w:tc>
        <w:tc>
          <w:tcPr>
            <w:tcW w:w="1890" w:type="dxa"/>
            <w:vAlign w:val="bottom"/>
          </w:tcPr>
          <w:p w:rsidR="0049329C" w:rsidRPr="00EC74DE" w:rsidP="0049329C" w14:paraId="2394444F" w14:textId="77777777">
            <w:pPr>
              <w:jc w:val="right"/>
              <w:rPr>
                <w:rFonts w:eastAsia="Times New Roman" w:cstheme="minorHAnsi"/>
                <w:sz w:val="18"/>
                <w:szCs w:val="18"/>
              </w:rPr>
            </w:pPr>
          </w:p>
        </w:tc>
        <w:tc>
          <w:tcPr>
            <w:tcW w:w="2070" w:type="dxa"/>
          </w:tcPr>
          <w:p w:rsidR="0049329C" w:rsidRPr="00EC74DE" w:rsidP="0049329C" w14:paraId="0A0D55DB" w14:textId="77777777">
            <w:pPr>
              <w:rPr>
                <w:rFonts w:eastAsia="Times New Roman" w:cstheme="minorHAnsi"/>
                <w:sz w:val="18"/>
                <w:szCs w:val="18"/>
              </w:rPr>
            </w:pPr>
          </w:p>
        </w:tc>
      </w:tr>
      <w:tr w14:paraId="00A0DB9A" w14:textId="77777777" w:rsidTr="0049329C">
        <w:tblPrEx>
          <w:tblW w:w="10278" w:type="dxa"/>
          <w:tblLayout w:type="fixed"/>
          <w:tblLook w:val="04A0"/>
        </w:tblPrEx>
        <w:trPr>
          <w:gridBefore w:val="1"/>
          <w:wBefore w:w="18" w:type="dxa"/>
        </w:trPr>
        <w:tc>
          <w:tcPr>
            <w:tcW w:w="1440" w:type="dxa"/>
          </w:tcPr>
          <w:p w:rsidR="00C46D65" w:rsidRPr="00EC74DE" w:rsidP="0049329C" w14:paraId="649F4CA7" w14:textId="77777777">
            <w:pPr>
              <w:rPr>
                <w:rFonts w:eastAsia="Times New Roman" w:cstheme="minorHAnsi"/>
                <w:color w:val="000000"/>
                <w:sz w:val="18"/>
                <w:szCs w:val="18"/>
              </w:rPr>
            </w:pPr>
          </w:p>
        </w:tc>
        <w:tc>
          <w:tcPr>
            <w:tcW w:w="4860" w:type="dxa"/>
            <w:vAlign w:val="bottom"/>
          </w:tcPr>
          <w:p w:rsidR="00C46D65" w:rsidRPr="00EC74DE" w:rsidP="004E43D9" w14:paraId="4E4C9A8D" w14:textId="77777777">
            <w:pPr>
              <w:tabs>
                <w:tab w:val="right" w:leader="dot" w:pos="5760"/>
              </w:tabs>
              <w:rPr>
                <w:rFonts w:eastAsia="Times New Roman" w:cstheme="minorHAnsi"/>
                <w:sz w:val="18"/>
                <w:szCs w:val="18"/>
              </w:rPr>
            </w:pPr>
            <w:r w:rsidRPr="00EC74DE">
              <w:rPr>
                <w:rFonts w:eastAsia="Times New Roman" w:cstheme="minorHAnsi"/>
                <w:sz w:val="18"/>
                <w:szCs w:val="18"/>
              </w:rPr>
              <w:t xml:space="preserve">Range (Año) </w:t>
            </w:r>
            <w:r w:rsidRPr="00EC74DE">
              <w:rPr>
                <w:rFonts w:eastAsia="Times New Roman" w:cstheme="minorHAnsi"/>
                <w:sz w:val="18"/>
                <w:szCs w:val="18"/>
              </w:rPr>
              <w:tab/>
            </w:r>
          </w:p>
        </w:tc>
        <w:tc>
          <w:tcPr>
            <w:tcW w:w="1890" w:type="dxa"/>
            <w:vAlign w:val="bottom"/>
          </w:tcPr>
          <w:p w:rsidR="00C46D65" w:rsidRPr="00EC74DE" w:rsidP="0014175C" w14:paraId="6BD20509" w14:textId="77777777">
            <w:pPr>
              <w:ind w:right="-18"/>
              <w:jc w:val="right"/>
              <w:rPr>
                <w:rFonts w:eastAsia="Times New Roman" w:cstheme="minorHAnsi"/>
                <w:bCs/>
                <w:sz w:val="18"/>
                <w:szCs w:val="18"/>
              </w:rPr>
            </w:pPr>
            <w:r w:rsidRPr="00EC74DE">
              <w:rPr>
                <w:rFonts w:eastAsia="Times New Roman" w:cstheme="minorHAnsi"/>
                <w:bCs/>
                <w:sz w:val="18"/>
                <w:szCs w:val="18"/>
              </w:rPr>
              <w:t>1900-</w:t>
            </w:r>
            <w:r w:rsidR="0014175C">
              <w:rPr>
                <w:rFonts w:eastAsia="Times New Roman" w:cstheme="minorHAnsi"/>
                <w:bCs/>
                <w:sz w:val="18"/>
                <w:szCs w:val="18"/>
              </w:rPr>
              <w:t>2100</w:t>
            </w:r>
          </w:p>
        </w:tc>
        <w:tc>
          <w:tcPr>
            <w:tcW w:w="2070" w:type="dxa"/>
          </w:tcPr>
          <w:p w:rsidR="00C46D65" w:rsidRPr="00EC74DE" w:rsidP="0049329C" w14:paraId="73182719" w14:textId="77777777">
            <w:pPr>
              <w:rPr>
                <w:rFonts w:eastAsia="Times New Roman" w:cstheme="minorHAnsi"/>
                <w:sz w:val="18"/>
                <w:szCs w:val="18"/>
              </w:rPr>
            </w:pPr>
          </w:p>
        </w:tc>
      </w:tr>
      <w:tr w14:paraId="65711D61" w14:textId="77777777" w:rsidTr="0049329C">
        <w:tblPrEx>
          <w:tblW w:w="10278" w:type="dxa"/>
          <w:tblLayout w:type="fixed"/>
          <w:tblLook w:val="04A0"/>
        </w:tblPrEx>
        <w:trPr>
          <w:gridBefore w:val="1"/>
          <w:wBefore w:w="18" w:type="dxa"/>
        </w:trPr>
        <w:tc>
          <w:tcPr>
            <w:tcW w:w="1440" w:type="dxa"/>
          </w:tcPr>
          <w:p w:rsidR="00C46D65" w:rsidRPr="00EC74DE" w:rsidP="0049329C" w14:paraId="36155D9D" w14:textId="77777777">
            <w:pPr>
              <w:rPr>
                <w:rFonts w:eastAsia="Times New Roman" w:cstheme="minorHAnsi"/>
                <w:color w:val="000000"/>
                <w:sz w:val="18"/>
                <w:szCs w:val="18"/>
              </w:rPr>
            </w:pPr>
          </w:p>
        </w:tc>
        <w:tc>
          <w:tcPr>
            <w:tcW w:w="4860" w:type="dxa"/>
            <w:vAlign w:val="bottom"/>
          </w:tcPr>
          <w:p w:rsidR="00C46D65" w:rsidRPr="00EC74DE" w:rsidP="004E43D9" w14:paraId="6CB5327D" w14:textId="77777777">
            <w:pPr>
              <w:tabs>
                <w:tab w:val="right" w:leader="dot" w:pos="5760"/>
              </w:tabs>
              <w:rPr>
                <w:color w:val="808080" w:themeColor="background1" w:themeShade="80"/>
                <w:sz w:val="18"/>
              </w:rPr>
            </w:pPr>
            <w:r w:rsidRPr="00EC74DE">
              <w:rPr>
                <w:color w:val="808080" w:themeColor="background1" w:themeShade="80"/>
                <w:sz w:val="18"/>
              </w:rPr>
              <w:t xml:space="preserve">No </w:t>
            </w:r>
            <w:r w:rsidRPr="00EC74DE" w:rsidR="00505FDA">
              <w:rPr>
                <w:rFonts w:eastAsia="Times New Roman" w:cstheme="minorHAnsi"/>
                <w:color w:val="808080" w:themeColor="background1" w:themeShade="80"/>
                <w:sz w:val="18"/>
                <w:szCs w:val="18"/>
              </w:rPr>
              <w:t>Sabe</w:t>
            </w:r>
            <w:r w:rsidRPr="00EC74DE">
              <w:rPr>
                <w:color w:val="808080" w:themeColor="background1" w:themeShade="80"/>
                <w:sz w:val="18"/>
              </w:rPr>
              <w:t xml:space="preserve"> (Año)</w:t>
            </w:r>
            <w:r w:rsidRPr="00EC74DE">
              <w:rPr>
                <w:color w:val="808080" w:themeColor="background1" w:themeShade="80"/>
                <w:sz w:val="18"/>
              </w:rPr>
              <w:tab/>
            </w:r>
          </w:p>
        </w:tc>
        <w:tc>
          <w:tcPr>
            <w:tcW w:w="1890" w:type="dxa"/>
            <w:vAlign w:val="bottom"/>
          </w:tcPr>
          <w:p w:rsidR="00C46D65" w:rsidRPr="00EC74DE" w:rsidP="0049329C" w14:paraId="7E5EE4A3" w14:textId="77777777">
            <w:pPr>
              <w:jc w:val="right"/>
              <w:rPr>
                <w:rFonts w:eastAsia="Times New Roman" w:cstheme="minorHAnsi"/>
                <w:bCs/>
                <w:color w:val="808080" w:themeColor="background1" w:themeShade="80"/>
                <w:sz w:val="18"/>
                <w:szCs w:val="18"/>
              </w:rPr>
            </w:pPr>
            <w:r w:rsidRPr="00EC74DE">
              <w:rPr>
                <w:rFonts w:eastAsia="Times New Roman" w:cstheme="minorHAnsi"/>
                <w:bCs/>
                <w:color w:val="808080" w:themeColor="background1" w:themeShade="80"/>
                <w:sz w:val="18"/>
                <w:szCs w:val="18"/>
              </w:rPr>
              <w:t>9999</w:t>
            </w:r>
          </w:p>
        </w:tc>
        <w:tc>
          <w:tcPr>
            <w:tcW w:w="2070" w:type="dxa"/>
          </w:tcPr>
          <w:p w:rsidR="00C46D65" w:rsidRPr="00EC74DE" w:rsidP="0049329C" w14:paraId="19762B8A" w14:textId="77777777">
            <w:pPr>
              <w:ind w:right="-378"/>
              <w:rPr>
                <w:rFonts w:eastAsia="Times New Roman" w:cstheme="minorHAnsi"/>
                <w:color w:val="808080" w:themeColor="background1" w:themeShade="80"/>
                <w:sz w:val="18"/>
                <w:szCs w:val="18"/>
              </w:rPr>
            </w:pPr>
          </w:p>
        </w:tc>
      </w:tr>
      <w:tr w14:paraId="62D8717F" w14:textId="77777777" w:rsidTr="0049329C">
        <w:tblPrEx>
          <w:tblW w:w="10278" w:type="dxa"/>
          <w:tblLayout w:type="fixed"/>
          <w:tblLook w:val="04A0"/>
        </w:tblPrEx>
        <w:trPr>
          <w:gridBefore w:val="1"/>
          <w:wBefore w:w="18" w:type="dxa"/>
        </w:trPr>
        <w:tc>
          <w:tcPr>
            <w:tcW w:w="1440" w:type="dxa"/>
          </w:tcPr>
          <w:p w:rsidR="00C46D65" w:rsidRPr="00EC74DE" w:rsidP="0049329C" w14:paraId="3F8100AF" w14:textId="77777777">
            <w:pPr>
              <w:rPr>
                <w:rFonts w:eastAsia="Times New Roman" w:cstheme="minorHAnsi"/>
                <w:color w:val="000000"/>
                <w:sz w:val="18"/>
                <w:szCs w:val="18"/>
              </w:rPr>
            </w:pPr>
          </w:p>
        </w:tc>
        <w:tc>
          <w:tcPr>
            <w:tcW w:w="4860" w:type="dxa"/>
            <w:vAlign w:val="bottom"/>
          </w:tcPr>
          <w:p w:rsidR="00C46D65" w:rsidRPr="00EC74DE" w:rsidP="004E43D9" w14:paraId="5304095F" w14:textId="77777777">
            <w:pPr>
              <w:tabs>
                <w:tab w:val="right" w:leader="dot" w:pos="5760"/>
              </w:tabs>
              <w:rPr>
                <w:color w:val="808080" w:themeColor="background1" w:themeShade="80"/>
                <w:sz w:val="18"/>
              </w:rPr>
            </w:pPr>
            <w:r w:rsidRPr="00EC74DE">
              <w:rPr>
                <w:color w:val="808080" w:themeColor="background1" w:themeShade="80"/>
                <w:sz w:val="18"/>
              </w:rPr>
              <w:t xml:space="preserve">Rehusó </w:t>
            </w:r>
            <w:r w:rsidRPr="00EC74DE" w:rsidR="00041197">
              <w:rPr>
                <w:rFonts w:eastAsia="Times New Roman" w:cstheme="minorHAnsi"/>
                <w:color w:val="808080" w:themeColor="background1" w:themeShade="80"/>
                <w:sz w:val="18"/>
                <w:szCs w:val="18"/>
              </w:rPr>
              <w:t>Contestar</w:t>
            </w:r>
            <w:r w:rsidRPr="00EC74DE">
              <w:rPr>
                <w:color w:val="808080" w:themeColor="background1" w:themeShade="80"/>
                <w:sz w:val="18"/>
              </w:rPr>
              <w:t xml:space="preserve"> (Año)</w:t>
            </w:r>
            <w:r w:rsidRPr="00EC74DE">
              <w:rPr>
                <w:color w:val="808080" w:themeColor="background1" w:themeShade="80"/>
                <w:sz w:val="18"/>
              </w:rPr>
              <w:tab/>
            </w:r>
          </w:p>
        </w:tc>
        <w:tc>
          <w:tcPr>
            <w:tcW w:w="1890" w:type="dxa"/>
            <w:vAlign w:val="bottom"/>
          </w:tcPr>
          <w:p w:rsidR="00C46D65" w:rsidRPr="00EC74DE" w:rsidP="0049329C" w14:paraId="5CE86C82" w14:textId="77777777">
            <w:pPr>
              <w:jc w:val="right"/>
              <w:rPr>
                <w:rFonts w:eastAsia="Times New Roman" w:cstheme="minorHAnsi"/>
                <w:bCs/>
                <w:color w:val="808080" w:themeColor="background1" w:themeShade="80"/>
                <w:sz w:val="18"/>
                <w:szCs w:val="18"/>
              </w:rPr>
            </w:pPr>
            <w:r w:rsidRPr="00EC74DE">
              <w:rPr>
                <w:rFonts w:eastAsia="Times New Roman" w:cstheme="minorHAnsi"/>
                <w:bCs/>
                <w:color w:val="808080" w:themeColor="background1" w:themeShade="80"/>
                <w:sz w:val="18"/>
                <w:szCs w:val="18"/>
              </w:rPr>
              <w:t>7777</w:t>
            </w:r>
          </w:p>
        </w:tc>
        <w:tc>
          <w:tcPr>
            <w:tcW w:w="2070" w:type="dxa"/>
          </w:tcPr>
          <w:p w:rsidR="00C46D65" w:rsidRPr="00EC74DE" w:rsidP="0049329C" w14:paraId="5B979FC0" w14:textId="77777777">
            <w:pPr>
              <w:rPr>
                <w:rFonts w:eastAsia="Times New Roman" w:cstheme="minorHAnsi"/>
                <w:color w:val="808080" w:themeColor="background1" w:themeShade="80"/>
                <w:sz w:val="18"/>
                <w:szCs w:val="18"/>
              </w:rPr>
            </w:pPr>
          </w:p>
        </w:tc>
      </w:tr>
    </w:tbl>
    <w:p w:rsidR="0049329C" w:rsidRPr="00EC74DE" w:rsidP="0049329C" w14:paraId="248712CB" w14:textId="77777777">
      <w:pPr>
        <w:spacing w:after="0"/>
        <w:rPr>
          <w:rFonts w:cstheme="minorHAnsi"/>
          <w:sz w:val="18"/>
          <w:szCs w:val="18"/>
        </w:rPr>
      </w:pPr>
    </w:p>
    <w:p w:rsidR="00F041A1" w:rsidRPr="00EC74DE" w:rsidP="0049329C" w14:paraId="6CE8C0AC" w14:textId="77777777">
      <w:pPr>
        <w:spacing w:after="0"/>
        <w:rPr>
          <w:rFonts w:cstheme="minorHAnsi"/>
          <w:sz w:val="18"/>
          <w:szCs w:val="18"/>
        </w:rPr>
      </w:pPr>
    </w:p>
    <w:tbl>
      <w:tblPr>
        <w:tblStyle w:val="TableGrid"/>
        <w:tblW w:w="10345" w:type="dxa"/>
        <w:jc w:val="center"/>
        <w:tblBorders>
          <w:insideH w:val="none" w:sz="0" w:space="0" w:color="auto"/>
          <w:insideV w:val="none" w:sz="0" w:space="0" w:color="auto"/>
        </w:tblBorders>
        <w:tblLayout w:type="fixed"/>
        <w:tblLook w:val="04A0"/>
      </w:tblPr>
      <w:tblGrid>
        <w:gridCol w:w="2065"/>
        <w:gridCol w:w="8280"/>
      </w:tblGrid>
      <w:tr w14:paraId="4AEA219E" w14:textId="77777777" w:rsidTr="00A9233C">
        <w:tblPrEx>
          <w:tblW w:w="10345" w:type="dxa"/>
          <w:jc w:val="center"/>
          <w:tblBorders>
            <w:insideH w:val="none" w:sz="0" w:space="0" w:color="auto"/>
            <w:insideV w:val="none" w:sz="0" w:space="0" w:color="auto"/>
          </w:tblBorders>
          <w:tblLayout w:type="fixed"/>
          <w:tblLook w:val="04A0"/>
        </w:tblPrEx>
        <w:trPr>
          <w:jc w:val="center"/>
        </w:trPr>
        <w:tc>
          <w:tcPr>
            <w:tcW w:w="2065" w:type="dxa"/>
            <w:vAlign w:val="bottom"/>
          </w:tcPr>
          <w:p w:rsidR="00F041A1" w:rsidRPr="00EC74DE" w:rsidP="00277D8E" w14:paraId="383478E7" w14:textId="77777777">
            <w:pPr>
              <w:spacing w:after="200" w:line="276" w:lineRule="auto"/>
              <w:contextualSpacing/>
              <w:rPr>
                <w:rFonts w:eastAsia="Times New Roman" w:cstheme="minorHAnsi"/>
                <w:b/>
                <w:bCs/>
                <w:color w:val="000000"/>
                <w:sz w:val="18"/>
                <w:szCs w:val="18"/>
              </w:rPr>
            </w:pPr>
            <w:r w:rsidRPr="00EC74DE">
              <w:rPr>
                <w:rFonts w:eastAsia="Times New Roman" w:cstheme="minorHAnsi"/>
                <w:b/>
                <w:bCs/>
                <w:color w:val="000000"/>
                <w:sz w:val="18"/>
                <w:szCs w:val="18"/>
              </w:rPr>
              <w:t>Check_</w:t>
            </w:r>
            <w:r w:rsidRPr="00EC74DE">
              <w:rPr>
                <w:rFonts w:cs="Calibri"/>
                <w:b/>
                <w:bCs/>
                <w:sz w:val="18"/>
                <w:szCs w:val="18"/>
              </w:rPr>
              <w:t>CALC_POS1ST_C.</w:t>
            </w:r>
          </w:p>
        </w:tc>
        <w:tc>
          <w:tcPr>
            <w:tcW w:w="8280" w:type="dxa"/>
            <w:vAlign w:val="bottom"/>
          </w:tcPr>
          <w:p w:rsidR="00277D8E" w:rsidRPr="00EC74DE" w:rsidP="00277D8E" w14:paraId="500EF77B" w14:textId="69B87198">
            <w:pPr>
              <w:ind w:left="360" w:hanging="360"/>
              <w:rPr>
                <w:rFonts w:eastAsia="Times New Roman" w:cstheme="minorHAnsi"/>
                <w:bCs/>
                <w:color w:val="000000"/>
                <w:sz w:val="18"/>
                <w:szCs w:val="18"/>
              </w:rPr>
            </w:pPr>
            <w:r w:rsidRPr="00EC74DE">
              <w:rPr>
                <w:rFonts w:eastAsia="Times New Roman" w:cstheme="minorHAnsi"/>
                <w:bCs/>
                <w:color w:val="000000"/>
                <w:sz w:val="18"/>
                <w:szCs w:val="18"/>
              </w:rPr>
              <w:t>If R did not report when they first tested positive (HT7 EQ DK or REF), go to HT7</w:t>
            </w:r>
            <w:r w:rsidR="00DE4151">
              <w:rPr>
                <w:rFonts w:eastAsia="Times New Roman" w:cstheme="minorHAnsi"/>
                <w:bCs/>
                <w:color w:val="000000"/>
                <w:sz w:val="18"/>
                <w:szCs w:val="18"/>
              </w:rPr>
              <w:t>d</w:t>
            </w:r>
            <w:r w:rsidRPr="00EC74DE">
              <w:rPr>
                <w:rFonts w:eastAsia="Times New Roman" w:cstheme="minorHAnsi"/>
                <w:bCs/>
                <w:color w:val="000000"/>
                <w:sz w:val="18"/>
                <w:szCs w:val="18"/>
              </w:rPr>
              <w:t>.</w:t>
            </w:r>
          </w:p>
          <w:p w:rsidR="00F041A1" w:rsidRPr="00EC74DE" w:rsidP="00277D8E" w14:paraId="6939010C" w14:textId="77777777">
            <w:pPr>
              <w:rPr>
                <w:rFonts w:eastAsia="Times New Roman" w:cstheme="minorHAnsi"/>
                <w:bCs/>
                <w:color w:val="000000"/>
                <w:sz w:val="18"/>
                <w:szCs w:val="18"/>
              </w:rPr>
            </w:pPr>
            <w:r w:rsidRPr="00EC74DE">
              <w:rPr>
                <w:rFonts w:eastAsia="Times New Roman" w:cstheme="minorHAnsi"/>
                <w:bCs/>
                <w:color w:val="000000"/>
                <w:sz w:val="18"/>
                <w:szCs w:val="18"/>
              </w:rPr>
              <w:t xml:space="preserve">Else, go to </w:t>
            </w:r>
            <w:r w:rsidRPr="00EC74DE">
              <w:rPr>
                <w:rFonts w:cs="Calibri"/>
                <w:bCs/>
                <w:sz w:val="18"/>
                <w:szCs w:val="18"/>
              </w:rPr>
              <w:t>CALC_POS1ST_C.</w:t>
            </w:r>
          </w:p>
        </w:tc>
      </w:tr>
    </w:tbl>
    <w:p w:rsidR="00F041A1" w:rsidRPr="00EC74DE" w:rsidP="0049329C" w14:paraId="131898B2" w14:textId="77777777">
      <w:pPr>
        <w:spacing w:after="0"/>
        <w:rPr>
          <w:rFonts w:cstheme="minorHAnsi"/>
          <w:sz w:val="18"/>
          <w:szCs w:val="18"/>
        </w:rPr>
      </w:pPr>
    </w:p>
    <w:tbl>
      <w:tblPr>
        <w:tblStyle w:val="TableGrid"/>
        <w:tblpPr w:leftFromText="180" w:rightFromText="180" w:vertAnchor="text" w:horzAnchor="margin" w:tblpY="340"/>
        <w:tblW w:w="10275" w:type="dxa"/>
        <w:tblBorders>
          <w:insideH w:val="none" w:sz="0" w:space="0" w:color="auto"/>
          <w:insideV w:val="none" w:sz="0" w:space="0" w:color="auto"/>
        </w:tblBorders>
        <w:tblLayout w:type="fixed"/>
        <w:tblLook w:val="04A0"/>
      </w:tblPr>
      <w:tblGrid>
        <w:gridCol w:w="1548"/>
        <w:gridCol w:w="2429"/>
        <w:gridCol w:w="6298"/>
      </w:tblGrid>
      <w:tr w14:paraId="04327B3D" w14:textId="77777777" w:rsidTr="0049329C">
        <w:tblPrEx>
          <w:tblW w:w="10275" w:type="dxa"/>
          <w:tblBorders>
            <w:insideH w:val="none" w:sz="0" w:space="0" w:color="auto"/>
            <w:insideV w:val="none" w:sz="0" w:space="0" w:color="auto"/>
          </w:tblBorders>
          <w:tblLayout w:type="fixed"/>
          <w:tblLook w:val="04A0"/>
        </w:tblPrEx>
        <w:tc>
          <w:tcPr>
            <w:tcW w:w="1548" w:type="dxa"/>
            <w:tcBorders>
              <w:top w:val="single" w:sz="4" w:space="0" w:color="auto"/>
              <w:left w:val="single" w:sz="4" w:space="0" w:color="auto"/>
              <w:bottom w:val="nil"/>
              <w:right w:val="nil"/>
            </w:tcBorders>
            <w:vAlign w:val="bottom"/>
            <w:hideMark/>
          </w:tcPr>
          <w:p w:rsidR="0049329C" w:rsidRPr="00EC74DE" w:rsidP="0049329C" w14:paraId="31A6A687" w14:textId="77777777">
            <w:pPr>
              <w:ind w:left="-90"/>
              <w:rPr>
                <w:rFonts w:cs="Calibri"/>
                <w:b/>
                <w:bCs/>
                <w:sz w:val="18"/>
                <w:szCs w:val="18"/>
              </w:rPr>
            </w:pPr>
            <w:r w:rsidRPr="00EC74DE">
              <w:rPr>
                <w:rFonts w:cs="Calibri"/>
                <w:b/>
                <w:bCs/>
                <w:sz w:val="18"/>
                <w:szCs w:val="18"/>
              </w:rPr>
              <w:t>CALC_POS1ST_C.</w:t>
            </w:r>
          </w:p>
        </w:tc>
        <w:tc>
          <w:tcPr>
            <w:tcW w:w="2430" w:type="dxa"/>
            <w:tcBorders>
              <w:top w:val="single" w:sz="4" w:space="0" w:color="auto"/>
              <w:left w:val="nil"/>
              <w:bottom w:val="nil"/>
              <w:right w:val="nil"/>
            </w:tcBorders>
            <w:vAlign w:val="bottom"/>
          </w:tcPr>
          <w:p w:rsidR="0049329C" w:rsidRPr="00EC74DE" w:rsidP="0049329C" w14:paraId="614F55EB" w14:textId="77777777">
            <w:pPr>
              <w:ind w:left="-198"/>
              <w:rPr>
                <w:rFonts w:cs="Calibri"/>
                <w:b/>
                <w:bCs/>
                <w:sz w:val="18"/>
                <w:szCs w:val="18"/>
              </w:rPr>
            </w:pPr>
          </w:p>
        </w:tc>
        <w:tc>
          <w:tcPr>
            <w:tcW w:w="6300" w:type="dxa"/>
            <w:tcBorders>
              <w:top w:val="single" w:sz="4" w:space="0" w:color="auto"/>
              <w:left w:val="nil"/>
              <w:bottom w:val="nil"/>
              <w:right w:val="single" w:sz="4" w:space="0" w:color="auto"/>
            </w:tcBorders>
            <w:vAlign w:val="bottom"/>
          </w:tcPr>
          <w:p w:rsidR="0049329C" w:rsidRPr="00EC74DE" w:rsidP="0049329C" w14:paraId="3BA00026" w14:textId="77777777">
            <w:pPr>
              <w:ind w:left="-198"/>
              <w:rPr>
                <w:rFonts w:cs="Calibri"/>
                <w:b/>
                <w:bCs/>
                <w:sz w:val="18"/>
                <w:szCs w:val="18"/>
              </w:rPr>
            </w:pPr>
          </w:p>
        </w:tc>
      </w:tr>
      <w:tr w14:paraId="774F7597" w14:textId="77777777" w:rsidTr="0049329C">
        <w:tblPrEx>
          <w:tblW w:w="10275" w:type="dxa"/>
          <w:tblLayout w:type="fixed"/>
          <w:tblLook w:val="04A0"/>
        </w:tblPrEx>
        <w:tc>
          <w:tcPr>
            <w:tcW w:w="1548" w:type="dxa"/>
            <w:tcBorders>
              <w:top w:val="nil"/>
              <w:left w:val="single" w:sz="4" w:space="0" w:color="auto"/>
              <w:bottom w:val="single" w:sz="4" w:space="0" w:color="auto"/>
              <w:right w:val="nil"/>
            </w:tcBorders>
            <w:vAlign w:val="bottom"/>
            <w:hideMark/>
          </w:tcPr>
          <w:p w:rsidR="0049329C" w:rsidRPr="00EC74DE" w:rsidP="0049329C" w14:paraId="1FAE86F0" w14:textId="77777777">
            <w:pPr>
              <w:ind w:left="-90"/>
              <w:rPr>
                <w:rFonts w:cs="Calibri"/>
                <w:bCs/>
                <w:sz w:val="18"/>
                <w:szCs w:val="18"/>
              </w:rPr>
            </w:pPr>
            <w:r w:rsidRPr="00EC74DE">
              <w:rPr>
                <w:rFonts w:cs="Calibri"/>
                <w:bCs/>
                <w:sz w:val="18"/>
                <w:szCs w:val="18"/>
              </w:rPr>
              <w:t>POS1ST_C</w:t>
            </w:r>
          </w:p>
        </w:tc>
        <w:tc>
          <w:tcPr>
            <w:tcW w:w="2430" w:type="dxa"/>
            <w:tcBorders>
              <w:top w:val="nil"/>
              <w:left w:val="nil"/>
              <w:bottom w:val="single" w:sz="4" w:space="0" w:color="auto"/>
              <w:right w:val="nil"/>
            </w:tcBorders>
            <w:vAlign w:val="bottom"/>
            <w:hideMark/>
          </w:tcPr>
          <w:p w:rsidR="0049329C" w:rsidRPr="00EC74DE" w:rsidP="0049329C" w14:paraId="057B6C60" w14:textId="77777777">
            <w:pPr>
              <w:ind w:left="-18"/>
              <w:rPr>
                <w:rFonts w:cs="Calibri"/>
                <w:sz w:val="18"/>
                <w:szCs w:val="18"/>
              </w:rPr>
            </w:pPr>
            <w:r w:rsidRPr="00EC74DE">
              <w:rPr>
                <w:rFonts w:cs="Calibri"/>
                <w:sz w:val="18"/>
                <w:szCs w:val="18"/>
              </w:rPr>
              <w:t>Century month version of POS 1ST date</w:t>
            </w:r>
          </w:p>
        </w:tc>
        <w:tc>
          <w:tcPr>
            <w:tcW w:w="6300" w:type="dxa"/>
            <w:tcBorders>
              <w:top w:val="nil"/>
              <w:left w:val="nil"/>
              <w:bottom w:val="single" w:sz="4" w:space="0" w:color="auto"/>
              <w:right w:val="single" w:sz="4" w:space="0" w:color="auto"/>
            </w:tcBorders>
            <w:vAlign w:val="bottom"/>
            <w:hideMark/>
          </w:tcPr>
          <w:p w:rsidR="0049329C" w:rsidRPr="00EC74DE" w:rsidP="0049329C" w14:paraId="6AF9416A" w14:textId="77777777">
            <w:pPr>
              <w:rPr>
                <w:rFonts w:cs="Calibri"/>
                <w:sz w:val="18"/>
                <w:szCs w:val="18"/>
              </w:rPr>
            </w:pPr>
            <w:r w:rsidRPr="00EC74DE">
              <w:rPr>
                <w:rFonts w:cs="Calibri"/>
                <w:sz w:val="18"/>
                <w:szCs w:val="18"/>
              </w:rPr>
              <w:t>POS1ST_C = ((POS1STY-1900)*12) + POS1STM</w:t>
            </w:r>
          </w:p>
        </w:tc>
      </w:tr>
    </w:tbl>
    <w:p w:rsidR="00F041A1" w:rsidRPr="00EC74DE" w:rsidP="0049329C" w14:paraId="3E5F2C40" w14:textId="77777777">
      <w:pPr>
        <w:spacing w:after="0" w:line="240" w:lineRule="auto"/>
        <w:rPr>
          <w:rFonts w:cstheme="minorHAnsi"/>
          <w:sz w:val="18"/>
          <w:szCs w:val="18"/>
        </w:rPr>
      </w:pPr>
    </w:p>
    <w:p w:rsidR="00F041A1" w:rsidRPr="00EC74DE" w:rsidP="0049329C" w14:paraId="6431599B" w14:textId="77777777">
      <w:pPr>
        <w:spacing w:after="0" w:line="240" w:lineRule="auto"/>
        <w:rPr>
          <w:rFonts w:cstheme="minorHAnsi"/>
          <w:sz w:val="18"/>
          <w:szCs w:val="18"/>
        </w:rPr>
      </w:pPr>
    </w:p>
    <w:p w:rsidR="0049329C" w:rsidRPr="00EC74DE" w:rsidP="0049329C" w14:paraId="54477EA7" w14:textId="77777777">
      <w:pPr>
        <w:rPr>
          <w:rFonts w:cstheme="minorHAnsi"/>
          <w:sz w:val="18"/>
          <w:szCs w:val="18"/>
        </w:rPr>
      </w:pPr>
    </w:p>
    <w:tbl>
      <w:tblPr>
        <w:tblStyle w:val="TableGrid"/>
        <w:tblW w:w="10260" w:type="dxa"/>
        <w:tblInd w:w="18" w:type="dxa"/>
        <w:tblBorders>
          <w:insideH w:val="none" w:sz="0" w:space="0" w:color="auto"/>
          <w:insideV w:val="none" w:sz="0" w:space="0" w:color="auto"/>
        </w:tblBorders>
        <w:tblLook w:val="04A0"/>
      </w:tblPr>
      <w:tblGrid>
        <w:gridCol w:w="1440"/>
        <w:gridCol w:w="8820"/>
      </w:tblGrid>
      <w:tr w14:paraId="6A97E389" w14:textId="77777777" w:rsidTr="004D65D8">
        <w:tblPrEx>
          <w:tblW w:w="10260" w:type="dxa"/>
          <w:tblInd w:w="18" w:type="dxa"/>
          <w:tblBorders>
            <w:insideH w:val="none" w:sz="0" w:space="0" w:color="auto"/>
            <w:insideV w:val="none" w:sz="0" w:space="0" w:color="auto"/>
          </w:tblBorders>
          <w:tblLook w:val="04A0"/>
        </w:tblPrEx>
        <w:trPr>
          <w:trHeight w:val="300"/>
        </w:trPr>
        <w:tc>
          <w:tcPr>
            <w:tcW w:w="1440" w:type="dxa"/>
            <w:noWrap/>
          </w:tcPr>
          <w:p w:rsidR="0049329C" w:rsidRPr="00EC74DE" w:rsidP="004D65D8" w14:paraId="55D2A35C" w14:textId="77777777">
            <w:pPr>
              <w:contextualSpacing/>
              <w:rPr>
                <w:rFonts w:eastAsia="Times New Roman" w:cstheme="minorHAnsi"/>
                <w:b/>
                <w:color w:val="000000"/>
                <w:sz w:val="18"/>
                <w:szCs w:val="18"/>
              </w:rPr>
            </w:pPr>
            <w:r w:rsidRPr="00EC74DE">
              <w:rPr>
                <w:rFonts w:eastAsia="Times New Roman" w:cstheme="minorHAnsi"/>
                <w:b/>
                <w:color w:val="000000"/>
                <w:sz w:val="18"/>
                <w:szCs w:val="18"/>
              </w:rPr>
              <w:t>SoftEdit_HT7.</w:t>
            </w:r>
          </w:p>
        </w:tc>
        <w:tc>
          <w:tcPr>
            <w:tcW w:w="8820" w:type="dxa"/>
            <w:vAlign w:val="bottom"/>
          </w:tcPr>
          <w:p w:rsidR="0049329C" w:rsidRPr="00EC74DE" w:rsidP="0098061A" w14:paraId="0CD1E055" w14:textId="77777777">
            <w:pPr>
              <w:ind w:left="360" w:hanging="360"/>
              <w:contextualSpacing/>
              <w:rPr>
                <w:rFonts w:eastAsia="Times New Roman" w:cstheme="minorHAnsi"/>
                <w:bCs/>
                <w:color w:val="000000"/>
                <w:sz w:val="18"/>
                <w:szCs w:val="18"/>
                <w:lang w:val=""/>
              </w:rPr>
            </w:pPr>
            <w:r w:rsidRPr="00EC74DE">
              <w:rPr>
                <w:rFonts w:eastAsia="Times New Roman" w:cstheme="minorHAnsi"/>
                <w:bCs/>
                <w:color w:val="000000"/>
                <w:sz w:val="18"/>
                <w:szCs w:val="18"/>
              </w:rPr>
              <w:t xml:space="preserve">If year of first positive test is before 1985 (HT7 (year) LT 1985), </w:t>
            </w:r>
            <w:r w:rsidRPr="00EC74DE">
              <w:rPr>
                <w:rFonts w:eastAsia="Times New Roman" w:cstheme="minorHAnsi"/>
                <w:color w:val="000000"/>
                <w:sz w:val="18"/>
                <w:szCs w:val="18"/>
              </w:rPr>
              <w:t xml:space="preserve">DISPLAY:  </w:t>
            </w:r>
            <w:r w:rsidR="00F326D7">
              <w:rPr>
                <w:color w:val="000000"/>
                <w:sz w:val="18"/>
              </w:rPr>
              <w:t>"</w:t>
            </w:r>
            <w:r w:rsidRPr="00EC74DE" w:rsidR="0098061A">
              <w:rPr>
                <w:b/>
                <w:color w:val="000000"/>
                <w:sz w:val="18"/>
              </w:rPr>
              <w:t>ENTREVISTADOR:</w:t>
            </w:r>
            <w:r w:rsidRPr="00EC74DE" w:rsidR="0098061A">
              <w:rPr>
                <w:color w:val="000000"/>
                <w:sz w:val="18"/>
              </w:rPr>
              <w:t xml:space="preserve"> La prueba del VIH no estaba ampliamente disponible antes de 1985. </w:t>
            </w:r>
            <w:r w:rsidRPr="00EC74DE" w:rsidR="0098061A">
              <w:rPr>
                <w:color w:val="000000"/>
                <w:sz w:val="18"/>
                <w:lang w:val=""/>
              </w:rPr>
              <w:t>Por favor, confirme el año que el participante recibió por primera vez un resultado positivo del VIH.  Si</w:t>
            </w:r>
            <w:r w:rsidRPr="00EC74DE" w:rsidR="0098061A">
              <w:rPr>
                <w:rFonts w:eastAsia="Times New Roman" w:cstheme="minorHAnsi"/>
                <w:color w:val="000000"/>
                <w:sz w:val="18"/>
                <w:szCs w:val="18"/>
                <w:lang w:val=""/>
              </w:rPr>
              <w:t xml:space="preserve"> [fill with response to HT7 (year)] </w:t>
            </w:r>
            <w:r w:rsidRPr="00EC74DE" w:rsidR="0098061A">
              <w:rPr>
                <w:color w:val="000000"/>
                <w:sz w:val="18"/>
                <w:lang w:val=""/>
              </w:rPr>
              <w:t>NO es correcto, por favor, vuelva a la pantalla previa e ingrese nuevamente el año correcto</w:t>
            </w:r>
            <w:r w:rsidRPr="00EC74DE" w:rsidR="008C7B0F">
              <w:rPr>
                <w:color w:val="000000"/>
                <w:sz w:val="18"/>
                <w:lang w:val=""/>
              </w:rPr>
              <w:t>.</w:t>
            </w:r>
            <w:r w:rsidR="00F326D7">
              <w:rPr>
                <w:color w:val="000000"/>
                <w:sz w:val="18"/>
                <w:lang w:val=""/>
              </w:rPr>
              <w:t>"</w:t>
            </w:r>
            <w:r w:rsidRPr="00EC74DE">
              <w:rPr>
                <w:rFonts w:eastAsia="Times New Roman" w:cstheme="minorHAnsi"/>
                <w:color w:val="000000"/>
                <w:sz w:val="18"/>
                <w:szCs w:val="18"/>
                <w:lang w:val=""/>
              </w:rPr>
              <w:t xml:space="preserve"> </w:t>
            </w:r>
            <w:r w:rsidRPr="00EC74DE" w:rsidR="0098061A">
              <w:rPr>
                <w:rFonts w:eastAsia="Times New Roman" w:cstheme="minorHAnsi"/>
                <w:color w:val="000000"/>
                <w:sz w:val="18"/>
                <w:szCs w:val="18"/>
                <w:lang w:val=""/>
              </w:rPr>
              <w:t xml:space="preserve"> </w:t>
            </w:r>
            <w:r w:rsidRPr="00EC74DE">
              <w:rPr>
                <w:rFonts w:eastAsia="Times New Roman" w:cstheme="minorHAnsi"/>
                <w:color w:val="000000"/>
                <w:sz w:val="18"/>
                <w:szCs w:val="18"/>
                <w:lang w:val=""/>
              </w:rPr>
              <w:t xml:space="preserve">Then go to </w:t>
            </w:r>
            <w:r w:rsidRPr="00EC74DE">
              <w:rPr>
                <w:rFonts w:eastAsia="Times New Roman" w:cstheme="minorHAnsi"/>
                <w:bCs/>
                <w:color w:val="000000"/>
                <w:sz w:val="18"/>
                <w:szCs w:val="18"/>
                <w:lang w:val=""/>
              </w:rPr>
              <w:t>HardEdit_HT7.</w:t>
            </w:r>
          </w:p>
        </w:tc>
      </w:tr>
    </w:tbl>
    <w:p w:rsidR="0049329C" w:rsidRPr="00EC74DE" w:rsidP="0049329C" w14:paraId="6000E39F" w14:textId="77777777">
      <w:pPr>
        <w:rPr>
          <w:rFonts w:cstheme="minorHAnsi"/>
          <w:sz w:val="18"/>
          <w:szCs w:val="18"/>
          <w:lang w:val=""/>
        </w:rPr>
      </w:pPr>
    </w:p>
    <w:tbl>
      <w:tblPr>
        <w:tblStyle w:val="TableGrid"/>
        <w:tblW w:w="10260" w:type="dxa"/>
        <w:tblInd w:w="18" w:type="dxa"/>
        <w:tblBorders>
          <w:insideH w:val="none" w:sz="0" w:space="0" w:color="auto"/>
          <w:insideV w:val="none" w:sz="0" w:space="0" w:color="auto"/>
        </w:tblBorders>
        <w:tblLook w:val="04A0"/>
      </w:tblPr>
      <w:tblGrid>
        <w:gridCol w:w="1440"/>
        <w:gridCol w:w="8820"/>
      </w:tblGrid>
      <w:tr w14:paraId="79D66788" w14:textId="77777777" w:rsidTr="00195215">
        <w:tblPrEx>
          <w:tblW w:w="10260" w:type="dxa"/>
          <w:tblInd w:w="18" w:type="dxa"/>
          <w:tblBorders>
            <w:insideH w:val="none" w:sz="0" w:space="0" w:color="auto"/>
            <w:insideV w:val="none" w:sz="0" w:space="0" w:color="auto"/>
          </w:tblBorders>
          <w:tblLook w:val="04A0"/>
        </w:tblPrEx>
        <w:trPr>
          <w:trHeight w:val="300"/>
        </w:trPr>
        <w:tc>
          <w:tcPr>
            <w:tcW w:w="1440" w:type="dxa"/>
            <w:noWrap/>
            <w:hideMark/>
          </w:tcPr>
          <w:p w:rsidR="0049329C" w:rsidRPr="00EC74DE" w:rsidP="004D65D8" w14:paraId="1D293756"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HardEdit_HT7.</w:t>
            </w:r>
          </w:p>
        </w:tc>
        <w:tc>
          <w:tcPr>
            <w:tcW w:w="8820" w:type="dxa"/>
            <w:vAlign w:val="bottom"/>
          </w:tcPr>
          <w:p w:rsidR="0049329C" w:rsidRPr="00EC74DE" w:rsidP="00391CA1" w14:paraId="513C9949" w14:textId="77777777">
            <w:pPr>
              <w:ind w:left="360" w:hanging="360"/>
              <w:contextualSpacing/>
              <w:rPr>
                <w:rFonts w:eastAsia="Times New Roman" w:cstheme="minorHAnsi"/>
                <w:color w:val="000000"/>
                <w:sz w:val="18"/>
                <w:szCs w:val="18"/>
                <w:lang w:val=""/>
              </w:rPr>
            </w:pPr>
            <w:r w:rsidRPr="00EC74DE">
              <w:rPr>
                <w:rFonts w:eastAsia="Times New Roman" w:cstheme="minorHAnsi"/>
                <w:color w:val="000000"/>
                <w:sz w:val="18"/>
                <w:szCs w:val="18"/>
                <w:lang w:val=""/>
              </w:rPr>
              <w:t xml:space="preserve">If </w:t>
            </w:r>
            <w:r w:rsidRPr="00EC74DE" w:rsidR="00746B1A">
              <w:rPr>
                <w:rFonts w:eastAsia="Times New Roman" w:cstheme="minorHAnsi"/>
                <w:color w:val="000000"/>
                <w:sz w:val="18"/>
                <w:szCs w:val="18"/>
                <w:lang w:val=""/>
              </w:rPr>
              <w:t>date R first tested positive</w:t>
            </w:r>
            <w:r w:rsidRPr="00EC74DE" w:rsidR="003A15A1">
              <w:rPr>
                <w:rFonts w:eastAsia="Times New Roman" w:cstheme="minorHAnsi"/>
                <w:color w:val="000000"/>
                <w:sz w:val="18"/>
                <w:szCs w:val="18"/>
                <w:lang w:val=""/>
              </w:rPr>
              <w:t xml:space="preserve"> </w:t>
            </w:r>
            <w:r w:rsidRPr="00EC74DE">
              <w:rPr>
                <w:rFonts w:eastAsia="Times New Roman" w:cstheme="minorHAnsi"/>
                <w:color w:val="000000"/>
                <w:sz w:val="18"/>
                <w:szCs w:val="18"/>
                <w:lang w:val=""/>
              </w:rPr>
              <w:t xml:space="preserve">after interview date </w:t>
            </w:r>
            <w:r w:rsidRPr="00EC74DE" w:rsidR="001D1DE4">
              <w:rPr>
                <w:rFonts w:eastAsia="Times New Roman" w:cstheme="minorHAnsi"/>
                <w:color w:val="000000"/>
                <w:sz w:val="18"/>
                <w:szCs w:val="18"/>
                <w:lang w:val=""/>
              </w:rPr>
              <w:t>(</w:t>
            </w:r>
            <w:r w:rsidRPr="00EC74DE">
              <w:rPr>
                <w:rFonts w:eastAsia="Times New Roman" w:cstheme="minorHAnsi"/>
                <w:color w:val="000000"/>
                <w:sz w:val="18"/>
                <w:szCs w:val="18"/>
                <w:lang w:val=""/>
              </w:rPr>
              <w:t>(POS1ST_C GT IDATE_C )</w:t>
            </w:r>
            <w:r w:rsidRPr="00EC74DE" w:rsidR="009B2602">
              <w:rPr>
                <w:rFonts w:eastAsia="Times New Roman" w:cstheme="minorHAnsi"/>
                <w:color w:val="000000"/>
                <w:sz w:val="18"/>
                <w:szCs w:val="18"/>
                <w:lang w:val=""/>
              </w:rPr>
              <w:t xml:space="preserve"> or (POS1STY AFTER IDATEY))</w:t>
            </w:r>
            <w:r w:rsidRPr="00EC74DE">
              <w:rPr>
                <w:rFonts w:eastAsia="Times New Roman" w:cstheme="minorHAnsi"/>
                <w:color w:val="000000"/>
                <w:sz w:val="18"/>
                <w:szCs w:val="18"/>
                <w:lang w:val=""/>
              </w:rPr>
              <w:t xml:space="preserve">, DISPLAY:  </w:t>
            </w:r>
            <w:r w:rsidR="00F326D7">
              <w:rPr>
                <w:color w:val="000000"/>
                <w:sz w:val="18"/>
                <w:lang w:val=""/>
              </w:rPr>
              <w:t>"</w:t>
            </w:r>
            <w:r w:rsidRPr="00EC74DE" w:rsidR="009016AA">
              <w:rPr>
                <w:b/>
                <w:color w:val="000000"/>
                <w:sz w:val="18"/>
                <w:lang w:val=""/>
              </w:rPr>
              <w:t>ENTREVISTADOR:</w:t>
            </w:r>
            <w:r w:rsidRPr="00EC74DE" w:rsidR="009016AA">
              <w:rPr>
                <w:color w:val="000000"/>
                <w:sz w:val="18"/>
                <w:lang w:val=""/>
              </w:rPr>
              <w:t xml:space="preserve">  La fecha en la que el participante recibió por primera vez un resultado positivo del VIH no puede ser posterior a la fecha de hoy</w:t>
            </w:r>
            <w:r w:rsidRPr="00EC74DE" w:rsidR="008C7B0F">
              <w:rPr>
                <w:color w:val="000000"/>
                <w:sz w:val="18"/>
                <w:lang w:val=""/>
              </w:rPr>
              <w:t>.</w:t>
            </w:r>
            <w:r w:rsidR="00F326D7">
              <w:rPr>
                <w:color w:val="000000"/>
                <w:sz w:val="18"/>
                <w:lang w:val=""/>
              </w:rPr>
              <w:t>"</w:t>
            </w:r>
            <w:r w:rsidRPr="00EC74DE" w:rsidR="009016AA">
              <w:rPr>
                <w:rFonts w:eastAsia="Times New Roman" w:cstheme="minorHAnsi"/>
                <w:color w:val="000000"/>
                <w:sz w:val="18"/>
                <w:szCs w:val="18"/>
                <w:lang w:val=""/>
              </w:rPr>
              <w:t xml:space="preserve">  </w:t>
            </w:r>
            <w:r w:rsidRPr="00EC74DE">
              <w:rPr>
                <w:rFonts w:eastAsia="Times New Roman" w:cstheme="minorHAnsi"/>
                <w:color w:val="000000"/>
                <w:sz w:val="18"/>
                <w:szCs w:val="18"/>
                <w:lang w:val=""/>
              </w:rPr>
              <w:t xml:space="preserve">Then, go back to HT7. </w:t>
            </w:r>
          </w:p>
          <w:p w:rsidR="0049329C" w:rsidRPr="00EC74DE" w:rsidP="0049329C" w14:paraId="1CD16475" w14:textId="77777777">
            <w:pPr>
              <w:ind w:left="288" w:hanging="288"/>
              <w:contextualSpacing/>
              <w:rPr>
                <w:rFonts w:eastAsia="Times New Roman" w:cstheme="minorHAnsi"/>
                <w:color w:val="000000"/>
                <w:sz w:val="18"/>
                <w:szCs w:val="18"/>
                <w:lang w:val=""/>
              </w:rPr>
            </w:pPr>
          </w:p>
          <w:p w:rsidR="0049329C" w:rsidRPr="00EC74DE" w:rsidP="0049329C" w14:paraId="2807954D" w14:textId="77777777">
            <w:pPr>
              <w:ind w:left="360" w:hanging="360"/>
              <w:contextualSpacing/>
              <w:rPr>
                <w:rFonts w:eastAsia="Times New Roman" w:cstheme="minorHAnsi"/>
                <w:color w:val="000000"/>
                <w:sz w:val="18"/>
                <w:szCs w:val="18"/>
              </w:rPr>
            </w:pPr>
            <w:r w:rsidRPr="00EC74DE">
              <w:rPr>
                <w:rFonts w:eastAsia="Times New Roman" w:cstheme="minorHAnsi"/>
                <w:color w:val="000000"/>
                <w:sz w:val="18"/>
                <w:szCs w:val="18"/>
                <w:lang w:val=""/>
              </w:rPr>
              <w:t xml:space="preserve">If </w:t>
            </w:r>
            <w:r w:rsidRPr="00EC74DE" w:rsidR="00746B1A">
              <w:rPr>
                <w:rFonts w:eastAsia="Times New Roman" w:cstheme="minorHAnsi"/>
                <w:color w:val="000000"/>
                <w:sz w:val="18"/>
                <w:szCs w:val="18"/>
                <w:lang w:val=""/>
              </w:rPr>
              <w:t>date R first tested positive</w:t>
            </w:r>
            <w:r w:rsidRPr="00EC74DE">
              <w:rPr>
                <w:rFonts w:eastAsia="Times New Roman" w:cstheme="minorHAnsi"/>
                <w:color w:val="000000"/>
                <w:sz w:val="18"/>
                <w:szCs w:val="18"/>
                <w:lang w:val=""/>
              </w:rPr>
              <w:t xml:space="preserve"> before date of birth</w:t>
            </w:r>
            <w:r w:rsidRPr="00EC74DE" w:rsidR="004320AA">
              <w:rPr>
                <w:rFonts w:eastAsia="Times New Roman" w:cstheme="minorHAnsi"/>
                <w:color w:val="000000"/>
                <w:sz w:val="18"/>
                <w:szCs w:val="18"/>
                <w:lang w:val=""/>
              </w:rPr>
              <w:t>,</w:t>
            </w:r>
            <w:r w:rsidRPr="00EC74DE">
              <w:rPr>
                <w:rFonts w:eastAsia="Times New Roman" w:cstheme="minorHAnsi"/>
                <w:color w:val="000000"/>
                <w:sz w:val="18"/>
                <w:szCs w:val="18"/>
                <w:lang w:val=""/>
              </w:rPr>
              <w:t xml:space="preserve"> (HT7 BEFORE ES1), DISPLAY</w:t>
            </w:r>
            <w:r w:rsidRPr="00EC74DE" w:rsidR="009016AA">
              <w:rPr>
                <w:rFonts w:eastAsia="Times New Roman" w:cstheme="minorHAnsi"/>
                <w:color w:val="000000"/>
                <w:sz w:val="18"/>
                <w:szCs w:val="18"/>
                <w:lang w:val=""/>
              </w:rPr>
              <w:t xml:space="preserve">: </w:t>
            </w:r>
            <w:r w:rsidR="00F326D7">
              <w:rPr>
                <w:color w:val="000000"/>
                <w:sz w:val="18"/>
                <w:lang w:val=""/>
              </w:rPr>
              <w:t>"</w:t>
            </w:r>
            <w:r w:rsidRPr="00EC74DE" w:rsidR="009016AA">
              <w:rPr>
                <w:b/>
                <w:color w:val="000000"/>
                <w:sz w:val="18"/>
                <w:lang w:val=""/>
              </w:rPr>
              <w:t>ENTREVISTADOR:</w:t>
            </w:r>
            <w:r w:rsidRPr="00EC74DE" w:rsidR="009016AA">
              <w:rPr>
                <w:color w:val="000000"/>
                <w:sz w:val="18"/>
                <w:lang w:val=""/>
              </w:rPr>
              <w:t xml:space="preserve">  La fecha en la que el participante recibió por primera vez un resultado positivo del VIH no puede ser anterior a la fecha de nacimiento</w:t>
            </w:r>
            <w:r w:rsidRPr="00EC74DE" w:rsidR="009016AA">
              <w:rPr>
                <w:rFonts w:eastAsia="Times New Roman" w:cstheme="minorHAnsi"/>
                <w:color w:val="000000"/>
                <w:sz w:val="18"/>
                <w:szCs w:val="18"/>
                <w:lang w:val=""/>
              </w:rPr>
              <w:t xml:space="preserve"> [fill with</w:t>
            </w:r>
            <w:r w:rsidRPr="00EC74DE" w:rsidR="00BF3617">
              <w:rPr>
                <w:rFonts w:eastAsia="Times New Roman" w:cstheme="minorHAnsi"/>
                <w:color w:val="000000"/>
                <w:sz w:val="18"/>
                <w:szCs w:val="18"/>
                <w:lang w:val=""/>
              </w:rPr>
              <w:t xml:space="preserve"> response to ES1, formatted as </w:t>
            </w:r>
            <w:r w:rsidRPr="00EC74DE" w:rsidR="009016AA">
              <w:rPr>
                <w:rFonts w:eastAsia="Times New Roman" w:cstheme="minorHAnsi"/>
                <w:color w:val="000000"/>
                <w:sz w:val="18"/>
                <w:szCs w:val="18"/>
                <w:lang w:val=""/>
              </w:rPr>
              <w:t>Month DD, YYYY]</w:t>
            </w:r>
            <w:r w:rsidRPr="00EC74DE" w:rsidR="008C7B0F">
              <w:rPr>
                <w:rFonts w:eastAsia="Times New Roman" w:cstheme="minorHAnsi"/>
                <w:color w:val="000000"/>
                <w:sz w:val="18"/>
                <w:szCs w:val="18"/>
                <w:lang w:val=""/>
              </w:rPr>
              <w:t>.</w:t>
            </w:r>
            <w:r w:rsidR="00F326D7">
              <w:rPr>
                <w:rFonts w:eastAsia="Times New Roman" w:cstheme="minorHAnsi"/>
                <w:color w:val="000000"/>
                <w:sz w:val="18"/>
                <w:szCs w:val="18"/>
                <w:lang w:val=""/>
              </w:rPr>
              <w:t>"</w:t>
            </w:r>
            <w:r w:rsidRPr="00EC74DE">
              <w:rPr>
                <w:rFonts w:eastAsia="Times New Roman" w:cstheme="minorHAnsi"/>
                <w:color w:val="000000"/>
                <w:sz w:val="18"/>
                <w:szCs w:val="18"/>
                <w:lang w:val=""/>
              </w:rPr>
              <w:t xml:space="preserve">  </w:t>
            </w:r>
            <w:r w:rsidRPr="00EC74DE">
              <w:rPr>
                <w:rFonts w:eastAsia="Times New Roman" w:cstheme="minorHAnsi"/>
                <w:color w:val="000000"/>
                <w:sz w:val="18"/>
                <w:szCs w:val="18"/>
              </w:rPr>
              <w:t>Then go back to HT7.</w:t>
            </w:r>
          </w:p>
          <w:p w:rsidR="0049329C" w:rsidRPr="00EC74DE" w:rsidP="0049329C" w14:paraId="45F778AC" w14:textId="77777777">
            <w:pPr>
              <w:ind w:left="360" w:hanging="360"/>
              <w:contextualSpacing/>
              <w:rPr>
                <w:rFonts w:eastAsia="Times New Roman" w:cstheme="minorHAnsi"/>
                <w:color w:val="000000"/>
                <w:sz w:val="18"/>
                <w:szCs w:val="18"/>
              </w:rPr>
            </w:pPr>
          </w:p>
          <w:p w:rsidR="00A85E14" w:rsidRPr="00EC74DE" w:rsidP="0049329C" w14:paraId="41DD462F" w14:textId="77777777">
            <w:pPr>
              <w:ind w:left="360" w:hanging="360"/>
              <w:contextualSpacing/>
              <w:rPr>
                <w:rFonts w:eastAsia="Times New Roman" w:cstheme="minorHAnsi"/>
                <w:color w:val="000000"/>
                <w:sz w:val="18"/>
                <w:szCs w:val="18"/>
              </w:rPr>
            </w:pPr>
            <w:r w:rsidRPr="00EC74DE">
              <w:rPr>
                <w:rFonts w:eastAsia="Times New Roman" w:cstheme="minorHAnsi"/>
                <w:color w:val="000000"/>
                <w:sz w:val="18"/>
                <w:szCs w:val="18"/>
              </w:rPr>
              <w:t xml:space="preserve">If </w:t>
            </w:r>
            <w:r w:rsidRPr="00EC74DE" w:rsidR="00746B1A">
              <w:rPr>
                <w:rFonts w:eastAsia="Times New Roman" w:cstheme="minorHAnsi"/>
                <w:color w:val="000000"/>
                <w:sz w:val="18"/>
                <w:szCs w:val="18"/>
              </w:rPr>
              <w:t>date R first tested positive</w:t>
            </w:r>
            <w:r w:rsidRPr="00EC74DE">
              <w:rPr>
                <w:rFonts w:eastAsia="Times New Roman" w:cstheme="minorHAnsi"/>
                <w:color w:val="000000"/>
                <w:sz w:val="18"/>
                <w:szCs w:val="18"/>
              </w:rPr>
              <w:t xml:space="preserve"> after</w:t>
            </w:r>
            <w:r w:rsidRPr="00EC74DE" w:rsidR="00746B1A">
              <w:rPr>
                <w:rFonts w:eastAsia="Times New Roman" w:cstheme="minorHAnsi"/>
                <w:color w:val="000000"/>
                <w:sz w:val="18"/>
                <w:szCs w:val="18"/>
              </w:rPr>
              <w:t xml:space="preserve"> most</w:t>
            </w:r>
            <w:r w:rsidRPr="00EC74DE">
              <w:rPr>
                <w:rFonts w:eastAsia="Times New Roman" w:cstheme="minorHAnsi"/>
                <w:color w:val="000000"/>
                <w:sz w:val="18"/>
                <w:szCs w:val="18"/>
              </w:rPr>
              <w:t xml:space="preserve"> recent test </w:t>
            </w:r>
            <w:r w:rsidRPr="00EC74DE" w:rsidR="00746B1A">
              <w:rPr>
                <w:rFonts w:eastAsia="Times New Roman" w:cstheme="minorHAnsi"/>
                <w:color w:val="000000"/>
                <w:sz w:val="18"/>
                <w:szCs w:val="18"/>
              </w:rPr>
              <w:t>date</w:t>
            </w:r>
            <w:r w:rsidRPr="00EC74DE" w:rsidR="009B2602">
              <w:rPr>
                <w:rFonts w:eastAsia="Times New Roman" w:cstheme="minorHAnsi"/>
                <w:color w:val="000000"/>
                <w:sz w:val="18"/>
                <w:szCs w:val="18"/>
              </w:rPr>
              <w:t xml:space="preserve"> (</w:t>
            </w:r>
            <w:r w:rsidRPr="00EC74DE">
              <w:rPr>
                <w:rFonts w:eastAsia="Times New Roman" w:cstheme="minorHAnsi"/>
                <w:color w:val="000000"/>
                <w:sz w:val="18"/>
                <w:szCs w:val="18"/>
              </w:rPr>
              <w:t>(POS1ST_C GT RCNTST_C )</w:t>
            </w:r>
            <w:r w:rsidRPr="00EC74DE" w:rsidR="009B2602">
              <w:rPr>
                <w:rFonts w:eastAsia="Times New Roman" w:cstheme="minorHAnsi"/>
                <w:color w:val="000000"/>
                <w:sz w:val="18"/>
                <w:szCs w:val="18"/>
              </w:rPr>
              <w:t xml:space="preserve"> or (POS1STY AFTER RCNTSTY))</w:t>
            </w:r>
            <w:r w:rsidRPr="00EC74DE">
              <w:rPr>
                <w:rFonts w:eastAsia="Times New Roman" w:cstheme="minorHAnsi"/>
                <w:color w:val="000000"/>
                <w:sz w:val="18"/>
                <w:szCs w:val="18"/>
              </w:rPr>
              <w:t xml:space="preserve">, DISPLAY:  </w:t>
            </w:r>
            <w:r w:rsidR="00F326D7">
              <w:rPr>
                <w:color w:val="000000"/>
                <w:sz w:val="18"/>
              </w:rPr>
              <w:t>"</w:t>
            </w:r>
            <w:r w:rsidRPr="00EC74DE" w:rsidR="00FD51F1">
              <w:rPr>
                <w:b/>
                <w:color w:val="000000"/>
                <w:sz w:val="18"/>
              </w:rPr>
              <w:t>ENTREVISTADOR:</w:t>
            </w:r>
            <w:r w:rsidRPr="00EC74DE" w:rsidR="00FD51F1">
              <w:rPr>
                <w:color w:val="000000"/>
                <w:sz w:val="18"/>
              </w:rPr>
              <w:t xml:space="preserve">  La fecha en la que el participante recibió por primera vez un resultado positivo del VIH no puede ser posterior a la fech</w:t>
            </w:r>
            <w:r w:rsidRPr="00EC74DE" w:rsidR="00802F97">
              <w:rPr>
                <w:color w:val="000000"/>
                <w:sz w:val="18"/>
              </w:rPr>
              <w:t xml:space="preserve">a de la </w:t>
            </w:r>
            <w:r w:rsidRPr="00EC74DE" w:rsidR="00E41604">
              <w:rPr>
                <w:color w:val="000000"/>
                <w:sz w:val="18"/>
              </w:rPr>
              <w:t xml:space="preserve">última </w:t>
            </w:r>
            <w:r w:rsidRPr="00EC74DE" w:rsidR="00802F97">
              <w:rPr>
                <w:color w:val="000000"/>
                <w:sz w:val="18"/>
              </w:rPr>
              <w:t>prueba</w:t>
            </w:r>
            <w:r w:rsidRPr="00EC74DE" w:rsidR="00802F97">
              <w:rPr>
                <w:rFonts w:eastAsia="Times New Roman" w:cstheme="minorHAnsi"/>
                <w:bCs/>
                <w:color w:val="000000"/>
                <w:sz w:val="18"/>
                <w:szCs w:val="18"/>
              </w:rPr>
              <w:t xml:space="preserve"> [if month &amp; year of last test are known, fill with response to HT4, formatted as </w:t>
            </w:r>
            <w:r w:rsidR="00F326D7">
              <w:rPr>
                <w:rFonts w:eastAsia="Times New Roman" w:cstheme="minorHAnsi"/>
                <w:bCs/>
                <w:color w:val="000000"/>
                <w:sz w:val="18"/>
                <w:szCs w:val="18"/>
              </w:rPr>
              <w:t>"</w:t>
            </w:r>
            <w:r w:rsidRPr="00EC74DE" w:rsidR="00FE7691">
              <w:rPr>
                <w:rFonts w:eastAsia="Times New Roman" w:cstheme="minorHAnsi"/>
                <w:bCs/>
                <w:color w:val="000000"/>
                <w:sz w:val="18"/>
                <w:szCs w:val="18"/>
              </w:rPr>
              <w:t>en</w:t>
            </w:r>
            <w:r w:rsidRPr="00EC74DE" w:rsidR="00802F97">
              <w:rPr>
                <w:rFonts w:eastAsia="Times New Roman" w:cstheme="minorHAnsi"/>
                <w:bCs/>
                <w:color w:val="000000"/>
                <w:sz w:val="18"/>
                <w:szCs w:val="18"/>
              </w:rPr>
              <w:t xml:space="preserve"> month, YYYY</w:t>
            </w:r>
            <w:r w:rsidR="00F326D7">
              <w:rPr>
                <w:rFonts w:eastAsia="Times New Roman" w:cstheme="minorHAnsi"/>
                <w:bCs/>
                <w:color w:val="000000"/>
                <w:sz w:val="18"/>
                <w:szCs w:val="18"/>
              </w:rPr>
              <w:t>"</w:t>
            </w:r>
            <w:r w:rsidRPr="00EC74DE" w:rsidR="00802F97">
              <w:rPr>
                <w:rFonts w:eastAsia="Times New Roman" w:cstheme="minorHAnsi"/>
                <w:bCs/>
                <w:color w:val="000000"/>
                <w:sz w:val="18"/>
                <w:szCs w:val="18"/>
              </w:rPr>
              <w:t xml:space="preserve">; if month missing but year known, fill with response to HT4 (year), formatted as </w:t>
            </w:r>
            <w:r w:rsidR="00F326D7">
              <w:rPr>
                <w:rFonts w:eastAsia="Times New Roman" w:cstheme="minorHAnsi"/>
                <w:bCs/>
                <w:color w:val="000000"/>
                <w:sz w:val="18"/>
                <w:szCs w:val="18"/>
              </w:rPr>
              <w:t>"</w:t>
            </w:r>
            <w:r w:rsidRPr="00EC74DE" w:rsidR="00FE7691">
              <w:rPr>
                <w:rFonts w:eastAsia="Times New Roman" w:cstheme="minorHAnsi"/>
                <w:bCs/>
                <w:color w:val="000000"/>
                <w:sz w:val="18"/>
                <w:szCs w:val="18"/>
              </w:rPr>
              <w:t>en</w:t>
            </w:r>
            <w:r w:rsidRPr="00EC74DE" w:rsidR="00802F97">
              <w:rPr>
                <w:rFonts w:eastAsia="Times New Roman" w:cstheme="minorHAnsi"/>
                <w:bCs/>
                <w:color w:val="000000"/>
                <w:sz w:val="18"/>
                <w:szCs w:val="18"/>
              </w:rPr>
              <w:t xml:space="preserve"> YYYY</w:t>
            </w:r>
            <w:r w:rsidR="00F326D7">
              <w:rPr>
                <w:rFonts w:eastAsia="Times New Roman" w:cstheme="minorHAnsi"/>
                <w:bCs/>
                <w:color w:val="000000"/>
                <w:sz w:val="18"/>
                <w:szCs w:val="18"/>
              </w:rPr>
              <w:t>"</w:t>
            </w:r>
            <w:r w:rsidRPr="00EC74DE" w:rsidR="00802F97">
              <w:rPr>
                <w:rFonts w:eastAsia="Times New Roman" w:cstheme="minorHAnsi"/>
                <w:bCs/>
                <w:color w:val="000000"/>
                <w:sz w:val="18"/>
                <w:szCs w:val="18"/>
              </w:rPr>
              <w:t>]</w:t>
            </w:r>
            <w:r w:rsidRPr="00EC74DE" w:rsidR="008C7B0F">
              <w:rPr>
                <w:rFonts w:eastAsia="Times New Roman" w:cstheme="minorHAnsi"/>
                <w:bCs/>
                <w:color w:val="000000"/>
                <w:sz w:val="18"/>
                <w:szCs w:val="18"/>
              </w:rPr>
              <w:t>.</w:t>
            </w:r>
            <w:r w:rsidR="00F326D7">
              <w:rPr>
                <w:rFonts w:eastAsia="Times New Roman" w:cstheme="minorHAnsi"/>
                <w:bCs/>
                <w:color w:val="000000"/>
                <w:sz w:val="18"/>
                <w:szCs w:val="18"/>
              </w:rPr>
              <w:t>"</w:t>
            </w:r>
            <w:r w:rsidRPr="00EC74DE">
              <w:rPr>
                <w:rFonts w:eastAsia="Times New Roman" w:cstheme="minorHAnsi"/>
                <w:bCs/>
                <w:color w:val="000000"/>
                <w:sz w:val="18"/>
                <w:szCs w:val="18"/>
              </w:rPr>
              <w:t xml:space="preserve"> Then go back to HT7.</w:t>
            </w:r>
          </w:p>
          <w:p w:rsidR="0049329C" w:rsidRPr="00EC74DE" w:rsidP="0049329C" w14:paraId="260F22BC" w14:textId="4C2F013E">
            <w:pPr>
              <w:ind w:left="360" w:hanging="360"/>
              <w:contextualSpacing/>
              <w:rPr>
                <w:rFonts w:eastAsia="Times New Roman" w:cstheme="minorHAnsi"/>
                <w:color w:val="000000"/>
                <w:sz w:val="18"/>
                <w:szCs w:val="18"/>
                <w:lang w:val=""/>
              </w:rPr>
            </w:pPr>
          </w:p>
          <w:p w:rsidR="0049329C" w:rsidRPr="00EC74DE" w:rsidP="0049329C" w14:paraId="2DB452BA" w14:textId="63EAB2C7">
            <w:pPr>
              <w:ind w:left="360" w:hanging="360"/>
              <w:contextualSpacing/>
              <w:rPr>
                <w:rFonts w:eastAsia="Times New Roman" w:cstheme="minorHAnsi"/>
                <w:color w:val="000000"/>
                <w:sz w:val="18"/>
                <w:szCs w:val="18"/>
                <w:lang w:val=""/>
              </w:rPr>
            </w:pPr>
            <w:r w:rsidRPr="00EC74DE">
              <w:rPr>
                <w:rFonts w:eastAsia="Times New Roman" w:cstheme="minorHAnsi"/>
                <w:color w:val="000000"/>
                <w:sz w:val="18"/>
                <w:szCs w:val="18"/>
                <w:lang w:val=""/>
              </w:rPr>
              <w:t>Else, go to HT7</w:t>
            </w:r>
            <w:r w:rsidR="00DE4151">
              <w:rPr>
                <w:rFonts w:eastAsia="Times New Roman" w:cstheme="minorHAnsi"/>
                <w:color w:val="000000"/>
                <w:sz w:val="18"/>
                <w:szCs w:val="18"/>
                <w:lang w:val=""/>
              </w:rPr>
              <w:t>d</w:t>
            </w:r>
            <w:r w:rsidRPr="00EC74DE">
              <w:rPr>
                <w:rFonts w:eastAsia="Times New Roman" w:cstheme="minorHAnsi"/>
                <w:color w:val="000000"/>
                <w:sz w:val="18"/>
                <w:szCs w:val="18"/>
                <w:lang w:val=""/>
              </w:rPr>
              <w:t>.</w:t>
            </w:r>
          </w:p>
        </w:tc>
      </w:tr>
    </w:tbl>
    <w:p w:rsidR="00A9233C" w:rsidRPr="00EC74DE" w:rsidP="0049329C" w14:paraId="314ED4ED" w14:textId="77777777">
      <w:pPr>
        <w:rPr>
          <w:rFonts w:cstheme="minorHAnsi"/>
          <w:sz w:val="18"/>
          <w:szCs w:val="18"/>
          <w:lang w:val=""/>
        </w:rPr>
      </w:pPr>
    </w:p>
    <w:p w:rsidR="0049329C" w:rsidRPr="00EC74DE" w:rsidP="0049329C" w14:paraId="1A902003" w14:textId="77777777">
      <w:pPr>
        <w:rPr>
          <w:rFonts w:cstheme="minorHAnsi"/>
          <w:sz w:val="18"/>
          <w:szCs w:val="18"/>
        </w:rPr>
      </w:pPr>
    </w:p>
    <w:tbl>
      <w:tblPr>
        <w:tblStyle w:val="TableGrid2"/>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860"/>
        <w:gridCol w:w="1890"/>
        <w:gridCol w:w="2070"/>
      </w:tblGrid>
      <w:tr w14:paraId="20756643" w14:textId="77777777" w:rsidTr="0049329C">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gridSpan w:val="2"/>
            <w:vAlign w:val="bottom"/>
          </w:tcPr>
          <w:p w:rsidR="0049329C" w:rsidRPr="00EC74DE" w:rsidP="0049329C" w14:paraId="660A7E12" w14:textId="77777777">
            <w:pPr>
              <w:rPr>
                <w:rFonts w:eastAsia="Times New Roman" w:cstheme="minorHAnsi"/>
                <w:b/>
                <w:bCs/>
                <w:color w:val="000000"/>
                <w:sz w:val="18"/>
                <w:szCs w:val="18"/>
              </w:rPr>
            </w:pPr>
            <w:r w:rsidRPr="00EC74DE">
              <w:rPr>
                <w:rFonts w:eastAsia="Times New Roman" w:cstheme="minorHAnsi"/>
                <w:b/>
                <w:bCs/>
                <w:color w:val="000000"/>
                <w:sz w:val="18"/>
                <w:szCs w:val="18"/>
              </w:rPr>
              <w:t>HT7d.</w:t>
            </w:r>
          </w:p>
        </w:tc>
        <w:tc>
          <w:tcPr>
            <w:tcW w:w="8820" w:type="dxa"/>
            <w:gridSpan w:val="3"/>
            <w:vAlign w:val="bottom"/>
          </w:tcPr>
          <w:p w:rsidR="0049329C" w:rsidRPr="00EC74DE" w:rsidP="0049329C" w14:paraId="3B936423" w14:textId="77777777">
            <w:pPr>
              <w:ind w:right="702"/>
              <w:rPr>
                <w:b/>
                <w:color w:val="000000"/>
                <w:sz w:val="18"/>
                <w:lang w:val=""/>
              </w:rPr>
            </w:pPr>
            <w:r w:rsidRPr="00EC74DE">
              <w:rPr>
                <w:b/>
                <w:color w:val="000000"/>
                <w:sz w:val="18"/>
                <w:lang w:val=""/>
              </w:rPr>
              <w:t>Dentro de</w:t>
            </w:r>
            <w:r w:rsidRPr="00EC74DE" w:rsidR="00730388">
              <w:rPr>
                <w:b/>
                <w:color w:val="000000"/>
                <w:sz w:val="18"/>
                <w:lang w:val=""/>
              </w:rPr>
              <w:t xml:space="preserve"> </w:t>
            </w:r>
            <w:r w:rsidRPr="00EC74DE" w:rsidR="00730388">
              <w:rPr>
                <w:rFonts w:eastAsia="Times New Roman" w:cstheme="minorHAnsi"/>
                <w:b/>
                <w:bCs/>
                <w:color w:val="000000"/>
                <w:sz w:val="18"/>
                <w:szCs w:val="18"/>
                <w:lang w:val=""/>
              </w:rPr>
              <w:t>los</w:t>
            </w:r>
            <w:r w:rsidRPr="00EC74DE" w:rsidR="00E54B66">
              <w:rPr>
                <w:rFonts w:eastAsia="Times New Roman" w:cstheme="minorHAnsi"/>
                <w:b/>
                <w:bCs/>
                <w:color w:val="000000"/>
                <w:sz w:val="18"/>
                <w:szCs w:val="18"/>
                <w:lang w:val=""/>
              </w:rPr>
              <w:t xml:space="preserve"> </w:t>
            </w:r>
            <w:r w:rsidRPr="00EC74DE" w:rsidR="00E54B66">
              <w:rPr>
                <w:b/>
                <w:color w:val="000000"/>
                <w:sz w:val="18"/>
                <w:u w:val="single"/>
                <w:lang w:val=""/>
              </w:rPr>
              <w:t>30 días</w:t>
            </w:r>
            <w:r w:rsidRPr="00EC74DE" w:rsidR="00E54B66">
              <w:rPr>
                <w:b/>
                <w:color w:val="000000"/>
                <w:sz w:val="18"/>
                <w:lang w:val=""/>
              </w:rPr>
              <w:t xml:space="preserve"> posteriores a recibir el primer resultado positivo del VIH, ¿alguien le indicó dónde </w:t>
            </w:r>
            <w:r w:rsidRPr="00EC74DE" w:rsidR="00E54B66">
              <w:rPr>
                <w:rFonts w:eastAsia="Times New Roman" w:cstheme="minorHAnsi"/>
                <w:b/>
                <w:bCs/>
                <w:color w:val="000000"/>
                <w:sz w:val="18"/>
                <w:szCs w:val="18"/>
                <w:lang w:val=""/>
              </w:rPr>
              <w:t>p</w:t>
            </w:r>
            <w:r w:rsidRPr="00EC74DE" w:rsidR="00730388">
              <w:rPr>
                <w:rFonts w:eastAsia="Times New Roman" w:cstheme="minorHAnsi"/>
                <w:b/>
                <w:bCs/>
                <w:color w:val="000000"/>
                <w:sz w:val="18"/>
                <w:szCs w:val="18"/>
                <w:lang w:val=""/>
              </w:rPr>
              <w:t>odía</w:t>
            </w:r>
            <w:r w:rsidRPr="00EC74DE" w:rsidR="00E54B66">
              <w:rPr>
                <w:b/>
                <w:color w:val="000000"/>
                <w:sz w:val="18"/>
                <w:lang w:val=""/>
              </w:rPr>
              <w:t xml:space="preserve"> ir para recibir atención ambulatoria?</w:t>
            </w:r>
          </w:p>
        </w:tc>
      </w:tr>
      <w:tr w14:paraId="5AD865A1" w14:textId="77777777" w:rsidTr="0049329C">
        <w:tblPrEx>
          <w:tblW w:w="10278" w:type="dxa"/>
          <w:tblLayout w:type="fixed"/>
          <w:tblLook w:val="04A0"/>
        </w:tblPrEx>
        <w:tc>
          <w:tcPr>
            <w:tcW w:w="1458" w:type="dxa"/>
            <w:gridSpan w:val="2"/>
            <w:vAlign w:val="bottom"/>
          </w:tcPr>
          <w:p w:rsidR="0049329C" w:rsidRPr="00EC74DE" w:rsidP="0049329C" w14:paraId="52E0E01F" w14:textId="77777777">
            <w:pPr>
              <w:rPr>
                <w:rFonts w:eastAsia="Times New Roman" w:cstheme="minorHAnsi"/>
                <w:bCs/>
                <w:color w:val="000000"/>
                <w:sz w:val="18"/>
                <w:szCs w:val="18"/>
              </w:rPr>
            </w:pPr>
            <w:r w:rsidRPr="00EC74DE">
              <w:rPr>
                <w:rFonts w:eastAsia="Times New Roman" w:cstheme="minorHAnsi"/>
                <w:bCs/>
                <w:color w:val="000000"/>
                <w:sz w:val="18"/>
                <w:szCs w:val="18"/>
              </w:rPr>
              <w:t>TLDCARE</w:t>
            </w:r>
          </w:p>
        </w:tc>
        <w:tc>
          <w:tcPr>
            <w:tcW w:w="6750" w:type="dxa"/>
            <w:gridSpan w:val="2"/>
            <w:vAlign w:val="bottom"/>
          </w:tcPr>
          <w:p w:rsidR="0049329C" w:rsidRPr="00EC74DE" w:rsidP="0049329C" w14:paraId="1802DF8E" w14:textId="77777777">
            <w:pPr>
              <w:rPr>
                <w:rFonts w:eastAsia="Times New Roman" w:cstheme="minorHAnsi"/>
                <w:color w:val="000000"/>
                <w:sz w:val="18"/>
                <w:szCs w:val="18"/>
              </w:rPr>
            </w:pPr>
            <w:r w:rsidRPr="00EC74DE">
              <w:rPr>
                <w:rFonts w:eastAsia="Times New Roman" w:cstheme="minorHAnsi"/>
                <w:color w:val="000000"/>
                <w:sz w:val="18"/>
                <w:szCs w:val="18"/>
              </w:rPr>
              <w:t>Told where to get HIV care</w:t>
            </w:r>
          </w:p>
        </w:tc>
        <w:tc>
          <w:tcPr>
            <w:tcW w:w="2070" w:type="dxa"/>
            <w:vAlign w:val="bottom"/>
          </w:tcPr>
          <w:p w:rsidR="0049329C" w:rsidRPr="00EC74DE" w:rsidP="0049329C" w14:paraId="4146F957" w14:textId="77777777">
            <w:pPr>
              <w:rPr>
                <w:rFonts w:eastAsia="Times New Roman" w:cstheme="minorHAnsi"/>
                <w:color w:val="000000"/>
                <w:sz w:val="18"/>
                <w:szCs w:val="18"/>
              </w:rPr>
            </w:pPr>
          </w:p>
        </w:tc>
      </w:tr>
      <w:tr w14:paraId="2E638E14" w14:textId="77777777" w:rsidTr="0049329C">
        <w:tblPrEx>
          <w:tblW w:w="10278" w:type="dxa"/>
          <w:tblLayout w:type="fixed"/>
          <w:tblLook w:val="04A0"/>
        </w:tblPrEx>
        <w:trPr>
          <w:gridBefore w:val="1"/>
          <w:wBefore w:w="18" w:type="dxa"/>
        </w:trPr>
        <w:tc>
          <w:tcPr>
            <w:tcW w:w="1440" w:type="dxa"/>
          </w:tcPr>
          <w:p w:rsidR="00A50EB3" w:rsidRPr="00EC74DE" w:rsidP="0049329C" w14:paraId="3ABFC853" w14:textId="77777777">
            <w:pPr>
              <w:rPr>
                <w:rFonts w:eastAsia="Times New Roman" w:cstheme="minorHAnsi"/>
                <w:color w:val="000000"/>
                <w:sz w:val="18"/>
                <w:szCs w:val="18"/>
              </w:rPr>
            </w:pPr>
          </w:p>
        </w:tc>
        <w:tc>
          <w:tcPr>
            <w:tcW w:w="4860" w:type="dxa"/>
            <w:vAlign w:val="bottom"/>
          </w:tcPr>
          <w:p w:rsidR="00A50EB3" w:rsidRPr="00EC74DE" w:rsidP="00A50EB3" w14:paraId="6A74F523"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No</w:t>
            </w:r>
            <w:r w:rsidRPr="00EC74DE">
              <w:rPr>
                <w:rFonts w:eastAsia="Times New Roman" w:cstheme="minorHAnsi"/>
                <w:color w:val="000000"/>
                <w:sz w:val="18"/>
                <w:szCs w:val="18"/>
              </w:rPr>
              <w:tab/>
            </w:r>
          </w:p>
        </w:tc>
        <w:tc>
          <w:tcPr>
            <w:tcW w:w="1890" w:type="dxa"/>
            <w:vAlign w:val="bottom"/>
          </w:tcPr>
          <w:p w:rsidR="00A50EB3" w:rsidRPr="00EC74DE" w:rsidP="0049329C" w14:paraId="23ED2984" w14:textId="77777777">
            <w:pPr>
              <w:jc w:val="right"/>
              <w:rPr>
                <w:rFonts w:eastAsia="Times New Roman" w:cstheme="minorHAnsi"/>
                <w:sz w:val="18"/>
                <w:szCs w:val="18"/>
              </w:rPr>
            </w:pPr>
            <w:r w:rsidRPr="00EC74DE">
              <w:rPr>
                <w:rFonts w:eastAsia="Times New Roman" w:cstheme="minorHAnsi"/>
                <w:sz w:val="18"/>
                <w:szCs w:val="18"/>
              </w:rPr>
              <w:t>0</w:t>
            </w:r>
          </w:p>
        </w:tc>
        <w:tc>
          <w:tcPr>
            <w:tcW w:w="2070" w:type="dxa"/>
          </w:tcPr>
          <w:p w:rsidR="00A50EB3" w:rsidRPr="00EC74DE" w:rsidP="0049329C" w14:paraId="5C5E72B6" w14:textId="77777777">
            <w:pPr>
              <w:rPr>
                <w:rFonts w:eastAsia="Times New Roman" w:cstheme="minorHAnsi"/>
                <w:sz w:val="18"/>
                <w:szCs w:val="18"/>
              </w:rPr>
            </w:pPr>
          </w:p>
        </w:tc>
      </w:tr>
      <w:tr w14:paraId="7050F8AC" w14:textId="77777777" w:rsidTr="0049329C">
        <w:tblPrEx>
          <w:tblW w:w="10278" w:type="dxa"/>
          <w:tblLayout w:type="fixed"/>
          <w:tblLook w:val="04A0"/>
        </w:tblPrEx>
        <w:trPr>
          <w:gridBefore w:val="1"/>
          <w:wBefore w:w="18" w:type="dxa"/>
        </w:trPr>
        <w:tc>
          <w:tcPr>
            <w:tcW w:w="1440" w:type="dxa"/>
          </w:tcPr>
          <w:p w:rsidR="00A50EB3" w:rsidRPr="00EC74DE" w:rsidP="0049329C" w14:paraId="3C4E6690" w14:textId="77777777">
            <w:pPr>
              <w:rPr>
                <w:rFonts w:eastAsia="Times New Roman" w:cstheme="minorHAnsi"/>
                <w:color w:val="000000"/>
                <w:sz w:val="18"/>
                <w:szCs w:val="18"/>
              </w:rPr>
            </w:pPr>
          </w:p>
        </w:tc>
        <w:tc>
          <w:tcPr>
            <w:tcW w:w="4860" w:type="dxa"/>
            <w:vAlign w:val="bottom"/>
          </w:tcPr>
          <w:p w:rsidR="00A50EB3" w:rsidRPr="00EC74DE" w:rsidP="00A50EB3" w14:paraId="26C17F3A"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Sí</w:t>
            </w:r>
            <w:r w:rsidRPr="00EC74DE">
              <w:rPr>
                <w:rFonts w:eastAsia="Times New Roman" w:cstheme="minorHAnsi"/>
                <w:color w:val="000000"/>
                <w:sz w:val="18"/>
                <w:szCs w:val="18"/>
              </w:rPr>
              <w:tab/>
            </w:r>
          </w:p>
        </w:tc>
        <w:tc>
          <w:tcPr>
            <w:tcW w:w="1890" w:type="dxa"/>
            <w:vAlign w:val="bottom"/>
          </w:tcPr>
          <w:p w:rsidR="00A50EB3" w:rsidRPr="00EC74DE" w:rsidP="0049329C" w14:paraId="683A9089" w14:textId="77777777">
            <w:pPr>
              <w:jc w:val="right"/>
              <w:rPr>
                <w:rFonts w:eastAsia="Times New Roman" w:cstheme="minorHAnsi"/>
                <w:sz w:val="18"/>
                <w:szCs w:val="18"/>
              </w:rPr>
            </w:pPr>
            <w:r w:rsidRPr="00EC74DE">
              <w:rPr>
                <w:rFonts w:eastAsia="Times New Roman" w:cstheme="minorHAnsi"/>
                <w:sz w:val="18"/>
                <w:szCs w:val="18"/>
              </w:rPr>
              <w:t>1</w:t>
            </w:r>
          </w:p>
        </w:tc>
        <w:tc>
          <w:tcPr>
            <w:tcW w:w="2070" w:type="dxa"/>
          </w:tcPr>
          <w:p w:rsidR="00A50EB3" w:rsidRPr="00EC74DE" w:rsidP="0049329C" w14:paraId="29C7C804" w14:textId="77777777">
            <w:pPr>
              <w:rPr>
                <w:rFonts w:eastAsia="Times New Roman" w:cstheme="minorHAnsi"/>
                <w:sz w:val="18"/>
                <w:szCs w:val="18"/>
              </w:rPr>
            </w:pPr>
          </w:p>
        </w:tc>
      </w:tr>
      <w:tr w14:paraId="4630F8B4" w14:textId="77777777" w:rsidTr="0049329C">
        <w:tblPrEx>
          <w:tblW w:w="10278" w:type="dxa"/>
          <w:tblLayout w:type="fixed"/>
          <w:tblLook w:val="04A0"/>
        </w:tblPrEx>
        <w:trPr>
          <w:gridBefore w:val="1"/>
          <w:wBefore w:w="18" w:type="dxa"/>
        </w:trPr>
        <w:tc>
          <w:tcPr>
            <w:tcW w:w="1440" w:type="dxa"/>
          </w:tcPr>
          <w:p w:rsidR="00A50EB3" w:rsidRPr="00EC74DE" w:rsidP="0049329C" w14:paraId="6D60D9AA" w14:textId="77777777">
            <w:pPr>
              <w:rPr>
                <w:rFonts w:eastAsia="Times New Roman" w:cstheme="minorHAnsi"/>
                <w:color w:val="000000"/>
                <w:sz w:val="18"/>
                <w:szCs w:val="18"/>
              </w:rPr>
            </w:pPr>
          </w:p>
        </w:tc>
        <w:tc>
          <w:tcPr>
            <w:tcW w:w="4860" w:type="dxa"/>
            <w:vAlign w:val="bottom"/>
          </w:tcPr>
          <w:p w:rsidR="00A50EB3" w:rsidRPr="00EC74DE" w:rsidP="00A50EB3" w14:paraId="378B4046"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rFonts w:eastAsia="Times New Roman" w:cstheme="minorHAnsi"/>
                <w:color w:val="808080" w:themeColor="background1" w:themeShade="80"/>
                <w:sz w:val="18"/>
                <w:szCs w:val="18"/>
                <w:lang w:val="es-ES"/>
              </w:rPr>
              <w:tab/>
            </w:r>
          </w:p>
        </w:tc>
        <w:tc>
          <w:tcPr>
            <w:tcW w:w="1890" w:type="dxa"/>
            <w:vAlign w:val="bottom"/>
          </w:tcPr>
          <w:p w:rsidR="00A50EB3" w:rsidRPr="00EC74DE" w:rsidP="0049329C" w14:paraId="742D9E75" w14:textId="77777777">
            <w:pPr>
              <w:jc w:val="right"/>
              <w:rPr>
                <w:rFonts w:eastAsia="Times New Roman" w:cstheme="minorHAnsi"/>
                <w:sz w:val="18"/>
                <w:szCs w:val="18"/>
              </w:rPr>
            </w:pPr>
            <w:r w:rsidRPr="00EC74DE">
              <w:rPr>
                <w:rFonts w:eastAsia="Times New Roman" w:cstheme="minorHAnsi"/>
                <w:color w:val="808080" w:themeColor="background1" w:themeShade="80"/>
                <w:sz w:val="18"/>
                <w:szCs w:val="18"/>
              </w:rPr>
              <w:t>9</w:t>
            </w:r>
          </w:p>
        </w:tc>
        <w:tc>
          <w:tcPr>
            <w:tcW w:w="2070" w:type="dxa"/>
          </w:tcPr>
          <w:p w:rsidR="00A50EB3" w:rsidRPr="00EC74DE" w:rsidP="0049329C" w14:paraId="1524F753" w14:textId="77777777">
            <w:pPr>
              <w:rPr>
                <w:rFonts w:eastAsia="Times New Roman" w:cstheme="minorHAnsi"/>
                <w:color w:val="808080" w:themeColor="background1" w:themeShade="80"/>
                <w:sz w:val="18"/>
                <w:szCs w:val="18"/>
              </w:rPr>
            </w:pPr>
          </w:p>
        </w:tc>
      </w:tr>
      <w:tr w14:paraId="59893F7F" w14:textId="77777777" w:rsidTr="0049329C">
        <w:tblPrEx>
          <w:tblW w:w="10278" w:type="dxa"/>
          <w:tblLayout w:type="fixed"/>
          <w:tblLook w:val="04A0"/>
        </w:tblPrEx>
        <w:trPr>
          <w:gridBefore w:val="1"/>
          <w:wBefore w:w="18" w:type="dxa"/>
        </w:trPr>
        <w:tc>
          <w:tcPr>
            <w:tcW w:w="1440" w:type="dxa"/>
          </w:tcPr>
          <w:p w:rsidR="00A50EB3" w:rsidRPr="00EC74DE" w:rsidP="0049329C" w14:paraId="5FC1EB27" w14:textId="77777777">
            <w:pPr>
              <w:rPr>
                <w:rFonts w:eastAsia="Times New Roman" w:cstheme="minorHAnsi"/>
                <w:color w:val="000000"/>
                <w:sz w:val="18"/>
                <w:szCs w:val="18"/>
              </w:rPr>
            </w:pPr>
          </w:p>
        </w:tc>
        <w:tc>
          <w:tcPr>
            <w:tcW w:w="4860" w:type="dxa"/>
            <w:vAlign w:val="bottom"/>
          </w:tcPr>
          <w:p w:rsidR="00A50EB3" w:rsidRPr="00EC74DE" w:rsidP="00A50EB3" w14:paraId="2D67283C"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rFonts w:eastAsia="Times New Roman" w:cstheme="minorHAnsi"/>
                <w:color w:val="808080" w:themeColor="background1" w:themeShade="80"/>
                <w:sz w:val="18"/>
                <w:szCs w:val="18"/>
                <w:lang w:val="es-ES"/>
              </w:rPr>
              <w:tab/>
            </w:r>
          </w:p>
        </w:tc>
        <w:tc>
          <w:tcPr>
            <w:tcW w:w="1890" w:type="dxa"/>
            <w:vAlign w:val="bottom"/>
          </w:tcPr>
          <w:p w:rsidR="00A50EB3" w:rsidRPr="00EC74DE" w:rsidP="0049329C" w14:paraId="697F634E"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070" w:type="dxa"/>
          </w:tcPr>
          <w:p w:rsidR="00A50EB3" w:rsidRPr="00EC74DE" w:rsidP="0049329C" w14:paraId="57119B8C" w14:textId="77777777">
            <w:pPr>
              <w:rPr>
                <w:rFonts w:eastAsia="Times New Roman" w:cstheme="minorHAnsi"/>
                <w:color w:val="808080" w:themeColor="background1" w:themeShade="80"/>
                <w:sz w:val="18"/>
                <w:szCs w:val="18"/>
              </w:rPr>
            </w:pPr>
          </w:p>
        </w:tc>
      </w:tr>
    </w:tbl>
    <w:p w:rsidR="0049329C" w:rsidRPr="00EC74DE" w:rsidP="0049329C" w14:paraId="0155CBB9" w14:textId="77777777">
      <w:pPr>
        <w:rPr>
          <w:rFonts w:cstheme="minorHAnsi"/>
          <w:sz w:val="18"/>
          <w:szCs w:val="18"/>
          <w:lang w:val=""/>
        </w:rPr>
      </w:pPr>
    </w:p>
    <w:tbl>
      <w:tblPr>
        <w:tblStyle w:val="TableGrid1"/>
        <w:tblW w:w="10260" w:type="dxa"/>
        <w:tblInd w:w="18" w:type="dxa"/>
        <w:tblBorders>
          <w:insideH w:val="none" w:sz="0" w:space="0" w:color="auto"/>
          <w:insideV w:val="none" w:sz="0" w:space="0" w:color="auto"/>
        </w:tblBorders>
        <w:tblLook w:val="04A0"/>
      </w:tblPr>
      <w:tblGrid>
        <w:gridCol w:w="2160"/>
        <w:gridCol w:w="8100"/>
      </w:tblGrid>
      <w:tr w14:paraId="199FA233" w14:textId="77777777" w:rsidTr="00195215">
        <w:tblPrEx>
          <w:tblW w:w="10260" w:type="dxa"/>
          <w:tblInd w:w="18" w:type="dxa"/>
          <w:tblBorders>
            <w:insideH w:val="none" w:sz="0" w:space="0" w:color="auto"/>
            <w:insideV w:val="none" w:sz="0" w:space="0" w:color="auto"/>
          </w:tblBorders>
          <w:tblLook w:val="04A0"/>
        </w:tblPrEx>
        <w:trPr>
          <w:trHeight w:val="300"/>
        </w:trPr>
        <w:tc>
          <w:tcPr>
            <w:tcW w:w="2160" w:type="dxa"/>
            <w:noWrap/>
            <w:hideMark/>
          </w:tcPr>
          <w:p w:rsidR="0049329C" w:rsidRPr="00EC74DE" w:rsidP="00743E77" w14:paraId="537530DA" w14:textId="77777777">
            <w:pPr>
              <w:rPr>
                <w:rFonts w:eastAsia="Times New Roman" w:cstheme="minorHAnsi"/>
                <w:b/>
                <w:bCs/>
                <w:color w:val="000000"/>
                <w:sz w:val="18"/>
                <w:szCs w:val="18"/>
              </w:rPr>
            </w:pPr>
            <w:r w:rsidRPr="00EC74DE">
              <w:rPr>
                <w:rFonts w:eastAsia="Times New Roman" w:cstheme="minorHAnsi"/>
                <w:b/>
                <w:bCs/>
                <w:color w:val="000000"/>
                <w:sz w:val="18"/>
                <w:szCs w:val="18"/>
              </w:rPr>
              <w:t>Universe_L</w:t>
            </w:r>
            <w:r w:rsidRPr="00EC74DE" w:rsidR="004000F7">
              <w:rPr>
                <w:rFonts w:eastAsia="Times New Roman" w:cstheme="minorHAnsi"/>
                <w:b/>
                <w:bCs/>
                <w:color w:val="000000"/>
                <w:sz w:val="18"/>
                <w:szCs w:val="18"/>
              </w:rPr>
              <w:t>inkagetoCare</w:t>
            </w:r>
            <w:r w:rsidRPr="00EC74DE" w:rsidR="00743E77">
              <w:rPr>
                <w:rFonts w:eastAsia="Times New Roman" w:cstheme="minorHAnsi"/>
                <w:b/>
                <w:bCs/>
                <w:color w:val="000000"/>
                <w:sz w:val="18"/>
                <w:szCs w:val="18"/>
              </w:rPr>
              <w:t>.</w:t>
            </w:r>
          </w:p>
        </w:tc>
        <w:tc>
          <w:tcPr>
            <w:tcW w:w="8100" w:type="dxa"/>
          </w:tcPr>
          <w:p w:rsidR="0049329C" w:rsidRPr="00EC74DE" w:rsidP="0049329C" w14:paraId="51E00153" w14:textId="77777777">
            <w:pPr>
              <w:rPr>
                <w:rFonts w:eastAsia="Times New Roman" w:cstheme="minorHAnsi"/>
                <w:color w:val="000000"/>
                <w:sz w:val="18"/>
                <w:szCs w:val="18"/>
              </w:rPr>
            </w:pPr>
            <w:r w:rsidRPr="00EC74DE">
              <w:rPr>
                <w:rFonts w:eastAsia="Times New Roman" w:cstheme="minorHAnsi"/>
                <w:color w:val="000000"/>
                <w:sz w:val="18"/>
                <w:szCs w:val="18"/>
              </w:rPr>
              <w:t>All HIV-positive Rs (HT2 EQ 1 or HT4c EQ 2).</w:t>
            </w:r>
          </w:p>
        </w:tc>
      </w:tr>
    </w:tbl>
    <w:p w:rsidR="007D66EC" w:rsidRPr="00EC74DE" w:rsidP="0049329C" w14:paraId="1C1E383A" w14:textId="77777777">
      <w:pPr>
        <w:rPr>
          <w:rFonts w:cstheme="minorHAnsi"/>
          <w:b/>
          <w:color w:val="00B050"/>
          <w:sz w:val="18"/>
          <w:szCs w:val="18"/>
        </w:rPr>
      </w:pPr>
    </w:p>
    <w:p w:rsidR="0049329C" w:rsidRPr="00C24EFB" w:rsidP="0049329C" w14:paraId="4E5FB74D" w14:textId="3E5DBBFC">
      <w:pPr>
        <w:pStyle w:val="Heading3"/>
        <w:rPr>
          <w:rFonts w:cstheme="minorHAnsi"/>
          <w:szCs w:val="18"/>
          <w:lang w:val="es-PR"/>
        </w:rPr>
      </w:pPr>
      <w:r>
        <w:rPr>
          <w:rFonts w:cstheme="minorHAnsi"/>
          <w:szCs w:val="18"/>
          <w:lang w:val="es-PR"/>
        </w:rPr>
        <w:t xml:space="preserve">HIV </w:t>
      </w:r>
      <w:r w:rsidRPr="00C24EFB">
        <w:rPr>
          <w:rFonts w:cstheme="minorHAnsi"/>
          <w:szCs w:val="18"/>
          <w:lang w:val="es-PR"/>
        </w:rPr>
        <w:t xml:space="preserve">Linkage to Care </w:t>
      </w:r>
    </w:p>
    <w:p w:rsidR="0049329C" w:rsidP="0049329C" w14:paraId="4907E195" w14:textId="77777777">
      <w:pPr>
        <w:rPr>
          <w:rFonts w:cstheme="minorHAnsi"/>
          <w:b/>
          <w:color w:val="00B050"/>
          <w:sz w:val="18"/>
          <w:szCs w:val="18"/>
          <w:lang w:val="es-PR"/>
        </w:rPr>
      </w:pPr>
    </w:p>
    <w:tbl>
      <w:tblPr>
        <w:tblStyle w:val="TableGrid1"/>
        <w:tblW w:w="10260" w:type="dxa"/>
        <w:tblInd w:w="18" w:type="dxa"/>
        <w:tblBorders>
          <w:insideH w:val="none" w:sz="0" w:space="0" w:color="auto"/>
          <w:insideV w:val="none" w:sz="0" w:space="0" w:color="auto"/>
        </w:tblBorders>
        <w:tblLook w:val="04A0"/>
      </w:tblPr>
      <w:tblGrid>
        <w:gridCol w:w="2160"/>
        <w:gridCol w:w="8100"/>
      </w:tblGrid>
      <w:tr w14:paraId="48DEAD2A" w14:textId="77777777" w:rsidTr="00635DD6">
        <w:tblPrEx>
          <w:tblW w:w="10260" w:type="dxa"/>
          <w:tblInd w:w="18" w:type="dxa"/>
          <w:tblBorders>
            <w:insideH w:val="none" w:sz="0" w:space="0" w:color="auto"/>
            <w:insideV w:val="none" w:sz="0" w:space="0" w:color="auto"/>
          </w:tblBorders>
          <w:tblLook w:val="04A0"/>
        </w:tblPrEx>
        <w:trPr>
          <w:trHeight w:val="300"/>
        </w:trPr>
        <w:tc>
          <w:tcPr>
            <w:tcW w:w="2160" w:type="dxa"/>
            <w:noWrap/>
            <w:hideMark/>
          </w:tcPr>
          <w:p w:rsidR="00C23E1D" w:rsidRPr="00195215" w:rsidP="00635DD6" w14:paraId="4E65FE73" w14:textId="77777777">
            <w:pPr>
              <w:rPr>
                <w:rFonts w:eastAsia="Times New Roman" w:cstheme="minorHAnsi"/>
                <w:b/>
                <w:bCs/>
                <w:color w:val="000000"/>
                <w:sz w:val="18"/>
                <w:szCs w:val="18"/>
              </w:rPr>
            </w:pPr>
            <w:r>
              <w:rPr>
                <w:rFonts w:eastAsia="Times New Roman" w:cstheme="minorHAnsi"/>
                <w:b/>
                <w:bCs/>
                <w:color w:val="000000"/>
                <w:sz w:val="18"/>
                <w:szCs w:val="18"/>
              </w:rPr>
              <w:t>Notes</w:t>
            </w:r>
            <w:r w:rsidRPr="004000F7">
              <w:rPr>
                <w:rFonts w:eastAsia="Times New Roman" w:cstheme="minorHAnsi"/>
                <w:b/>
                <w:bCs/>
                <w:color w:val="000000"/>
                <w:sz w:val="18"/>
                <w:szCs w:val="18"/>
              </w:rPr>
              <w:t>_L</w:t>
            </w:r>
            <w:r>
              <w:rPr>
                <w:rFonts w:eastAsia="Times New Roman" w:cstheme="minorHAnsi"/>
                <w:b/>
                <w:bCs/>
                <w:color w:val="000000"/>
                <w:sz w:val="18"/>
                <w:szCs w:val="18"/>
              </w:rPr>
              <w:t>inkagetoCare.</w:t>
            </w:r>
          </w:p>
        </w:tc>
        <w:tc>
          <w:tcPr>
            <w:tcW w:w="8100" w:type="dxa"/>
          </w:tcPr>
          <w:p w:rsidR="00C23E1D" w:rsidRPr="00636EB5" w:rsidP="00635DD6" w14:paraId="39DF5C24" w14:textId="77777777">
            <w:pPr>
              <w:rPr>
                <w:rFonts w:eastAsia="Times New Roman" w:cstheme="minorHAnsi"/>
                <w:color w:val="000000"/>
                <w:sz w:val="18"/>
                <w:szCs w:val="18"/>
              </w:rPr>
            </w:pPr>
            <w:r>
              <w:rPr>
                <w:rFonts w:eastAsia="Times New Roman" w:cstheme="minorHAnsi"/>
                <w:color w:val="000000"/>
                <w:sz w:val="18"/>
                <w:szCs w:val="18"/>
              </w:rPr>
              <w:t xml:space="preserve">See </w:t>
            </w:r>
            <w:hyperlink w:anchor="MeasureReferences" w:history="1">
              <w:r w:rsidRPr="00832E0E">
                <w:rPr>
                  <w:rStyle w:val="Hyperlink"/>
                  <w:rFonts w:eastAsia="Times New Roman" w:cstheme="minorHAnsi"/>
                  <w:sz w:val="18"/>
                  <w:szCs w:val="18"/>
                </w:rPr>
                <w:t>Measure References</w:t>
              </w:r>
            </w:hyperlink>
            <w:r w:rsidR="00832E0E">
              <w:rPr>
                <w:rFonts w:eastAsia="Times New Roman" w:cstheme="minorHAnsi"/>
                <w:color w:val="000000"/>
                <w:sz w:val="18"/>
                <w:szCs w:val="18"/>
              </w:rPr>
              <w:t>.</w:t>
            </w:r>
          </w:p>
        </w:tc>
      </w:tr>
    </w:tbl>
    <w:p w:rsidR="00C23E1D" w:rsidRPr="00C24EFB" w:rsidP="0049329C" w14:paraId="21A6072A" w14:textId="77777777">
      <w:pPr>
        <w:rPr>
          <w:rFonts w:cstheme="minorHAnsi"/>
          <w:b/>
          <w:color w:val="00B050"/>
          <w:sz w:val="18"/>
          <w:szCs w:val="18"/>
          <w:lang w:val="es-PR"/>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860"/>
        <w:gridCol w:w="1890"/>
        <w:gridCol w:w="2070"/>
      </w:tblGrid>
      <w:tr w14:paraId="569BA2C6" w14:textId="77777777" w:rsidTr="0049329C">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gridSpan w:val="2"/>
            <w:vAlign w:val="bottom"/>
          </w:tcPr>
          <w:p w:rsidR="0049329C" w:rsidRPr="00C24EFB" w:rsidP="0049329C" w14:paraId="796DA71A" w14:textId="77777777">
            <w:pPr>
              <w:rPr>
                <w:rFonts w:eastAsia="Times New Roman" w:cstheme="minorHAnsi"/>
                <w:b/>
                <w:bCs/>
                <w:color w:val="000000"/>
                <w:sz w:val="18"/>
                <w:szCs w:val="18"/>
                <w:lang w:val="es-PR"/>
              </w:rPr>
            </w:pPr>
            <w:r w:rsidRPr="00C24EFB">
              <w:rPr>
                <w:rFonts w:eastAsia="Times New Roman" w:cstheme="minorHAnsi"/>
                <w:b/>
                <w:bCs/>
                <w:color w:val="000000"/>
                <w:sz w:val="18"/>
                <w:szCs w:val="18"/>
                <w:lang w:val="es-PR"/>
              </w:rPr>
              <w:t>HT8</w:t>
            </w:r>
            <w:r w:rsidR="005F589D">
              <w:rPr>
                <w:rFonts w:eastAsia="Times New Roman" w:cstheme="minorHAnsi"/>
                <w:b/>
                <w:bCs/>
                <w:color w:val="000000"/>
                <w:sz w:val="18"/>
                <w:szCs w:val="18"/>
                <w:lang w:val="es-PR"/>
              </w:rPr>
              <w:t>a</w:t>
            </w:r>
            <w:r w:rsidRPr="00C24EFB">
              <w:rPr>
                <w:rFonts w:eastAsia="Times New Roman" w:cstheme="minorHAnsi"/>
                <w:b/>
                <w:bCs/>
                <w:color w:val="000000"/>
                <w:sz w:val="18"/>
                <w:szCs w:val="18"/>
                <w:lang w:val="es-PR"/>
              </w:rPr>
              <w:t>.</w:t>
            </w:r>
          </w:p>
        </w:tc>
        <w:tc>
          <w:tcPr>
            <w:tcW w:w="8820" w:type="dxa"/>
            <w:gridSpan w:val="3"/>
            <w:vAlign w:val="bottom"/>
          </w:tcPr>
          <w:p w:rsidR="0049329C" w:rsidRPr="00EC74DE" w:rsidP="0049329C" w14:paraId="7EB09045" w14:textId="77777777">
            <w:pPr>
              <w:ind w:right="702"/>
              <w:rPr>
                <w:rFonts w:eastAsia="Times New Roman" w:cstheme="minorHAnsi"/>
                <w:b/>
                <w:bCs/>
                <w:color w:val="000000"/>
                <w:sz w:val="18"/>
                <w:szCs w:val="18"/>
                <w:lang w:val="es-ES"/>
              </w:rPr>
            </w:pPr>
            <w:r w:rsidRPr="00EC74DE">
              <w:rPr>
                <w:b/>
                <w:color w:val="000000"/>
                <w:sz w:val="18"/>
                <w:lang w:val="es-ES"/>
              </w:rPr>
              <w:t xml:space="preserve">¿Alguna vez ha visto a un médico, enfermero u otro proveedor del cuidado de la salud para hacerse una evaluación médica o </w:t>
            </w:r>
            <w:r w:rsidRPr="00EC74DE" w:rsidR="008237EC">
              <w:rPr>
                <w:rFonts w:eastAsia="Times New Roman" w:cstheme="minorHAnsi"/>
                <w:b/>
                <w:bCs/>
                <w:color w:val="000000"/>
                <w:sz w:val="18"/>
                <w:szCs w:val="18"/>
                <w:lang w:val="es-ES"/>
              </w:rPr>
              <w:t xml:space="preserve">recibir </w:t>
            </w:r>
            <w:r w:rsidRPr="00EC74DE">
              <w:rPr>
                <w:b/>
                <w:color w:val="000000"/>
                <w:sz w:val="18"/>
                <w:lang w:val="es-ES"/>
              </w:rPr>
              <w:t>atención médica relacionada con su infección del VIH?</w:t>
            </w:r>
          </w:p>
        </w:tc>
      </w:tr>
      <w:tr w14:paraId="6E6E7717" w14:textId="77777777" w:rsidTr="0049329C">
        <w:tblPrEx>
          <w:tblW w:w="10278" w:type="dxa"/>
          <w:tblLayout w:type="fixed"/>
          <w:tblLook w:val="04A0"/>
        </w:tblPrEx>
        <w:tc>
          <w:tcPr>
            <w:tcW w:w="1458" w:type="dxa"/>
            <w:gridSpan w:val="2"/>
            <w:vAlign w:val="bottom"/>
          </w:tcPr>
          <w:p w:rsidR="0049329C" w:rsidRPr="00EC74DE" w:rsidP="0049329C" w14:paraId="2BC05B93" w14:textId="77777777">
            <w:pPr>
              <w:rPr>
                <w:rFonts w:eastAsia="Times New Roman" w:cstheme="minorHAnsi"/>
                <w:bCs/>
                <w:color w:val="000000"/>
                <w:sz w:val="18"/>
                <w:szCs w:val="18"/>
              </w:rPr>
            </w:pPr>
            <w:r w:rsidRPr="00EC74DE">
              <w:rPr>
                <w:rFonts w:eastAsia="Times New Roman" w:cstheme="minorHAnsi"/>
                <w:bCs/>
                <w:color w:val="000000"/>
                <w:sz w:val="18"/>
                <w:szCs w:val="18"/>
              </w:rPr>
              <w:t>POSMD</w:t>
            </w:r>
          </w:p>
        </w:tc>
        <w:tc>
          <w:tcPr>
            <w:tcW w:w="6750" w:type="dxa"/>
            <w:gridSpan w:val="2"/>
            <w:vAlign w:val="bottom"/>
          </w:tcPr>
          <w:p w:rsidR="0049329C" w:rsidRPr="00EC74DE" w:rsidP="0049329C" w14:paraId="0D85E17C" w14:textId="77777777">
            <w:pPr>
              <w:rPr>
                <w:rFonts w:eastAsia="Times New Roman" w:cstheme="minorHAnsi"/>
                <w:color w:val="000000"/>
                <w:sz w:val="18"/>
                <w:szCs w:val="18"/>
              </w:rPr>
            </w:pPr>
            <w:r w:rsidRPr="00EC74DE">
              <w:rPr>
                <w:rFonts w:eastAsia="Times New Roman" w:cstheme="minorHAnsi"/>
                <w:color w:val="000000"/>
                <w:sz w:val="18"/>
                <w:szCs w:val="18"/>
              </w:rPr>
              <w:t>Seen health care provider for HIV infection</w:t>
            </w:r>
            <w:r w:rsidRPr="00EC74DE">
              <w:rPr>
                <w:rFonts w:eastAsia="Times New Roman" w:cstheme="minorHAnsi"/>
                <w:color w:val="000000"/>
                <w:sz w:val="18"/>
                <w:szCs w:val="18"/>
              </w:rPr>
              <w:tab/>
            </w:r>
          </w:p>
        </w:tc>
        <w:tc>
          <w:tcPr>
            <w:tcW w:w="2070" w:type="dxa"/>
            <w:vAlign w:val="bottom"/>
          </w:tcPr>
          <w:p w:rsidR="0049329C" w:rsidRPr="00EC74DE" w:rsidP="0049329C" w14:paraId="642805AC" w14:textId="77777777">
            <w:pPr>
              <w:rPr>
                <w:rFonts w:eastAsia="Times New Roman" w:cstheme="minorHAnsi"/>
                <w:color w:val="000000"/>
                <w:sz w:val="18"/>
                <w:szCs w:val="18"/>
              </w:rPr>
            </w:pPr>
          </w:p>
        </w:tc>
      </w:tr>
      <w:tr w14:paraId="18520296" w14:textId="77777777" w:rsidTr="0049329C">
        <w:tblPrEx>
          <w:tblW w:w="10278" w:type="dxa"/>
          <w:tblLayout w:type="fixed"/>
          <w:tblLook w:val="04A0"/>
        </w:tblPrEx>
        <w:trPr>
          <w:gridBefore w:val="1"/>
          <w:wBefore w:w="18" w:type="dxa"/>
        </w:trPr>
        <w:tc>
          <w:tcPr>
            <w:tcW w:w="1440" w:type="dxa"/>
          </w:tcPr>
          <w:p w:rsidR="00636176" w:rsidRPr="00EC74DE" w:rsidP="0049329C" w14:paraId="1EDBA4DE" w14:textId="77777777">
            <w:pPr>
              <w:rPr>
                <w:rFonts w:eastAsia="Times New Roman" w:cstheme="minorHAnsi"/>
                <w:color w:val="000000"/>
                <w:sz w:val="18"/>
                <w:szCs w:val="18"/>
              </w:rPr>
            </w:pPr>
          </w:p>
        </w:tc>
        <w:tc>
          <w:tcPr>
            <w:tcW w:w="4860" w:type="dxa"/>
            <w:vAlign w:val="bottom"/>
          </w:tcPr>
          <w:p w:rsidR="00636176" w:rsidRPr="00EC74DE" w:rsidP="004E43D9" w14:paraId="6B50A7B2"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No</w:t>
            </w:r>
            <w:r w:rsidRPr="00EC74DE">
              <w:rPr>
                <w:rFonts w:eastAsia="Times New Roman" w:cstheme="minorHAnsi"/>
                <w:color w:val="000000"/>
                <w:sz w:val="18"/>
                <w:szCs w:val="18"/>
              </w:rPr>
              <w:tab/>
            </w:r>
          </w:p>
        </w:tc>
        <w:tc>
          <w:tcPr>
            <w:tcW w:w="1890" w:type="dxa"/>
            <w:vAlign w:val="bottom"/>
          </w:tcPr>
          <w:p w:rsidR="00636176" w:rsidRPr="00EC74DE" w:rsidP="0049329C" w14:paraId="103E49B5" w14:textId="77777777">
            <w:pPr>
              <w:jc w:val="right"/>
              <w:rPr>
                <w:rFonts w:eastAsia="Times New Roman" w:cstheme="minorHAnsi"/>
                <w:sz w:val="18"/>
                <w:szCs w:val="18"/>
              </w:rPr>
            </w:pPr>
            <w:r w:rsidRPr="00EC74DE">
              <w:rPr>
                <w:rFonts w:eastAsia="Times New Roman" w:cstheme="minorHAnsi"/>
                <w:sz w:val="18"/>
                <w:szCs w:val="18"/>
              </w:rPr>
              <w:t>0</w:t>
            </w:r>
          </w:p>
        </w:tc>
        <w:tc>
          <w:tcPr>
            <w:tcW w:w="2070" w:type="dxa"/>
          </w:tcPr>
          <w:p w:rsidR="00636176" w:rsidRPr="00EC74DE" w:rsidP="0049329C" w14:paraId="409E69EA" w14:textId="77777777">
            <w:pPr>
              <w:rPr>
                <w:rFonts w:eastAsia="Times New Roman" w:cstheme="minorHAnsi"/>
                <w:sz w:val="18"/>
                <w:szCs w:val="18"/>
              </w:rPr>
            </w:pPr>
          </w:p>
        </w:tc>
      </w:tr>
      <w:tr w14:paraId="74C1BA75" w14:textId="77777777" w:rsidTr="0049329C">
        <w:tblPrEx>
          <w:tblW w:w="10278" w:type="dxa"/>
          <w:tblLayout w:type="fixed"/>
          <w:tblLook w:val="04A0"/>
        </w:tblPrEx>
        <w:trPr>
          <w:gridBefore w:val="1"/>
          <w:wBefore w:w="18" w:type="dxa"/>
        </w:trPr>
        <w:tc>
          <w:tcPr>
            <w:tcW w:w="1440" w:type="dxa"/>
          </w:tcPr>
          <w:p w:rsidR="00636176" w:rsidRPr="00EC74DE" w:rsidP="0049329C" w14:paraId="1D3A0066" w14:textId="77777777">
            <w:pPr>
              <w:rPr>
                <w:rFonts w:eastAsia="Times New Roman" w:cstheme="minorHAnsi"/>
                <w:color w:val="000000"/>
                <w:sz w:val="18"/>
                <w:szCs w:val="18"/>
              </w:rPr>
            </w:pPr>
          </w:p>
        </w:tc>
        <w:tc>
          <w:tcPr>
            <w:tcW w:w="4860" w:type="dxa"/>
            <w:vAlign w:val="bottom"/>
          </w:tcPr>
          <w:p w:rsidR="00636176" w:rsidRPr="00EC74DE" w:rsidP="004E43D9" w14:paraId="552DFC9B"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Sí</w:t>
            </w:r>
            <w:r w:rsidRPr="00EC74DE">
              <w:rPr>
                <w:rFonts w:eastAsia="Times New Roman" w:cstheme="minorHAnsi"/>
                <w:color w:val="000000"/>
                <w:sz w:val="18"/>
                <w:szCs w:val="18"/>
              </w:rPr>
              <w:tab/>
            </w:r>
          </w:p>
        </w:tc>
        <w:tc>
          <w:tcPr>
            <w:tcW w:w="1890" w:type="dxa"/>
            <w:vAlign w:val="bottom"/>
          </w:tcPr>
          <w:p w:rsidR="00636176" w:rsidRPr="00EC74DE" w:rsidP="0049329C" w14:paraId="60409EF2" w14:textId="77777777">
            <w:pPr>
              <w:jc w:val="right"/>
              <w:rPr>
                <w:rFonts w:eastAsia="Times New Roman" w:cstheme="minorHAnsi"/>
                <w:sz w:val="18"/>
                <w:szCs w:val="18"/>
              </w:rPr>
            </w:pPr>
            <w:r w:rsidRPr="00EC74DE">
              <w:rPr>
                <w:rFonts w:eastAsia="Times New Roman" w:cstheme="minorHAnsi"/>
                <w:sz w:val="18"/>
                <w:szCs w:val="18"/>
              </w:rPr>
              <w:t>1</w:t>
            </w:r>
          </w:p>
        </w:tc>
        <w:tc>
          <w:tcPr>
            <w:tcW w:w="2070" w:type="dxa"/>
          </w:tcPr>
          <w:p w:rsidR="00636176" w:rsidRPr="00EC74DE" w:rsidP="0049329C" w14:paraId="2A1EA58C" w14:textId="77777777">
            <w:pPr>
              <w:rPr>
                <w:rFonts w:eastAsia="Times New Roman" w:cstheme="minorHAnsi"/>
                <w:sz w:val="18"/>
                <w:szCs w:val="18"/>
              </w:rPr>
            </w:pPr>
          </w:p>
        </w:tc>
      </w:tr>
      <w:tr w14:paraId="28B3FB7F" w14:textId="77777777" w:rsidTr="0049329C">
        <w:tblPrEx>
          <w:tblW w:w="10278" w:type="dxa"/>
          <w:tblLayout w:type="fixed"/>
          <w:tblLook w:val="04A0"/>
        </w:tblPrEx>
        <w:trPr>
          <w:gridBefore w:val="1"/>
          <w:wBefore w:w="18" w:type="dxa"/>
        </w:trPr>
        <w:tc>
          <w:tcPr>
            <w:tcW w:w="1440" w:type="dxa"/>
          </w:tcPr>
          <w:p w:rsidR="00636176" w:rsidRPr="00EC74DE" w:rsidP="0049329C" w14:paraId="471B0919" w14:textId="77777777">
            <w:pPr>
              <w:rPr>
                <w:rFonts w:eastAsia="Times New Roman" w:cstheme="minorHAnsi"/>
                <w:color w:val="000000"/>
                <w:sz w:val="18"/>
                <w:szCs w:val="18"/>
              </w:rPr>
            </w:pPr>
          </w:p>
        </w:tc>
        <w:tc>
          <w:tcPr>
            <w:tcW w:w="4860" w:type="dxa"/>
            <w:vAlign w:val="bottom"/>
          </w:tcPr>
          <w:p w:rsidR="00636176" w:rsidRPr="00EC74DE" w:rsidP="004E43D9" w14:paraId="7338E1D1"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rFonts w:eastAsia="Times New Roman" w:cstheme="minorHAnsi"/>
                <w:color w:val="808080" w:themeColor="background1" w:themeShade="80"/>
                <w:sz w:val="18"/>
                <w:szCs w:val="18"/>
                <w:lang w:val="es-ES"/>
              </w:rPr>
              <w:tab/>
            </w:r>
          </w:p>
        </w:tc>
        <w:tc>
          <w:tcPr>
            <w:tcW w:w="1890" w:type="dxa"/>
            <w:vAlign w:val="bottom"/>
          </w:tcPr>
          <w:p w:rsidR="00636176" w:rsidRPr="00EC74DE" w:rsidP="0049329C" w14:paraId="683BF1AE"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 xml:space="preserve">9 </w:t>
            </w:r>
          </w:p>
        </w:tc>
        <w:tc>
          <w:tcPr>
            <w:tcW w:w="2070" w:type="dxa"/>
          </w:tcPr>
          <w:p w:rsidR="00636176" w:rsidRPr="00EC74DE" w:rsidP="0049329C" w14:paraId="5EB389A2" w14:textId="77777777">
            <w:pPr>
              <w:tabs>
                <w:tab w:val="right" w:leader="dot" w:pos="5760"/>
              </w:tabs>
              <w:rPr>
                <w:rFonts w:eastAsia="Times New Roman" w:cstheme="minorHAnsi"/>
                <w:color w:val="808080" w:themeColor="background1" w:themeShade="80"/>
                <w:sz w:val="18"/>
                <w:szCs w:val="18"/>
              </w:rPr>
            </w:pPr>
          </w:p>
        </w:tc>
      </w:tr>
      <w:tr w14:paraId="0421A3A5" w14:textId="77777777" w:rsidTr="0049329C">
        <w:tblPrEx>
          <w:tblW w:w="10278" w:type="dxa"/>
          <w:tblLayout w:type="fixed"/>
          <w:tblLook w:val="04A0"/>
        </w:tblPrEx>
        <w:trPr>
          <w:gridBefore w:val="1"/>
          <w:wBefore w:w="18" w:type="dxa"/>
        </w:trPr>
        <w:tc>
          <w:tcPr>
            <w:tcW w:w="1440" w:type="dxa"/>
          </w:tcPr>
          <w:p w:rsidR="00636176" w:rsidRPr="00EC74DE" w:rsidP="0049329C" w14:paraId="1BC40357" w14:textId="77777777">
            <w:pPr>
              <w:rPr>
                <w:rFonts w:eastAsia="Times New Roman" w:cstheme="minorHAnsi"/>
                <w:color w:val="000000"/>
                <w:sz w:val="18"/>
                <w:szCs w:val="18"/>
              </w:rPr>
            </w:pPr>
          </w:p>
        </w:tc>
        <w:tc>
          <w:tcPr>
            <w:tcW w:w="4860" w:type="dxa"/>
            <w:vAlign w:val="bottom"/>
          </w:tcPr>
          <w:p w:rsidR="00636176" w:rsidRPr="00EC74DE" w:rsidP="004E43D9" w14:paraId="49C0F007"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rFonts w:eastAsia="Times New Roman" w:cstheme="minorHAnsi"/>
                <w:color w:val="808080" w:themeColor="background1" w:themeShade="80"/>
                <w:sz w:val="18"/>
                <w:szCs w:val="18"/>
                <w:lang w:val="es-ES"/>
              </w:rPr>
              <w:tab/>
            </w:r>
          </w:p>
        </w:tc>
        <w:tc>
          <w:tcPr>
            <w:tcW w:w="1890" w:type="dxa"/>
            <w:vAlign w:val="bottom"/>
          </w:tcPr>
          <w:p w:rsidR="00636176" w:rsidRPr="00EC74DE" w:rsidP="0049329C" w14:paraId="09C52B11"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070" w:type="dxa"/>
          </w:tcPr>
          <w:p w:rsidR="00636176" w:rsidRPr="00EC74DE" w:rsidP="0049329C" w14:paraId="6C11DB94" w14:textId="77777777">
            <w:pPr>
              <w:tabs>
                <w:tab w:val="right" w:leader="dot" w:pos="5760"/>
              </w:tabs>
              <w:rPr>
                <w:rFonts w:eastAsia="Times New Roman" w:cstheme="minorHAnsi"/>
                <w:color w:val="808080" w:themeColor="background1" w:themeShade="80"/>
                <w:sz w:val="18"/>
                <w:szCs w:val="18"/>
              </w:rPr>
            </w:pPr>
          </w:p>
        </w:tc>
      </w:tr>
    </w:tbl>
    <w:p w:rsidR="0049329C" w:rsidRPr="00EC74DE" w:rsidP="0049329C" w14:paraId="198FB38E" w14:textId="77777777">
      <w:pPr>
        <w:rPr>
          <w:rFonts w:cstheme="minorHAnsi"/>
          <w:sz w:val="18"/>
          <w:szCs w:val="18"/>
        </w:rPr>
      </w:pPr>
    </w:p>
    <w:tbl>
      <w:tblPr>
        <w:tblStyle w:val="TableGrid"/>
        <w:tblW w:w="10278" w:type="dxa"/>
        <w:tblBorders>
          <w:insideH w:val="none" w:sz="0" w:space="0" w:color="auto"/>
          <w:insideV w:val="none" w:sz="0" w:space="0" w:color="auto"/>
        </w:tblBorders>
        <w:tblLook w:val="04A0"/>
      </w:tblPr>
      <w:tblGrid>
        <w:gridCol w:w="1457"/>
        <w:gridCol w:w="8821"/>
      </w:tblGrid>
      <w:tr w14:paraId="4F8A8797" w14:textId="77777777" w:rsidTr="0049329C">
        <w:tblPrEx>
          <w:tblW w:w="10278" w:type="dxa"/>
          <w:tblBorders>
            <w:insideH w:val="none" w:sz="0" w:space="0" w:color="auto"/>
            <w:insideV w:val="none" w:sz="0" w:space="0" w:color="auto"/>
          </w:tblBorders>
          <w:tblLook w:val="04A0"/>
        </w:tblPrEx>
        <w:trPr>
          <w:trHeight w:val="300"/>
        </w:trPr>
        <w:tc>
          <w:tcPr>
            <w:tcW w:w="1457" w:type="dxa"/>
            <w:noWrap/>
          </w:tcPr>
          <w:p w:rsidR="0049329C" w:rsidRPr="00EC74DE" w:rsidP="00395D77" w14:paraId="38E8146B" w14:textId="77777777">
            <w:pPr>
              <w:ind w:right="-91"/>
              <w:rPr>
                <w:rFonts w:eastAsia="Times New Roman" w:cstheme="minorHAnsi"/>
                <w:b/>
                <w:bCs/>
                <w:sz w:val="18"/>
                <w:szCs w:val="18"/>
              </w:rPr>
            </w:pPr>
            <w:r>
              <w:rPr>
                <w:rFonts w:eastAsia="Times New Roman" w:cstheme="minorHAnsi"/>
                <w:b/>
                <w:bCs/>
                <w:sz w:val="18"/>
                <w:szCs w:val="18"/>
              </w:rPr>
              <w:t>Check_HT8</w:t>
            </w:r>
            <w:r w:rsidR="00395D77">
              <w:rPr>
                <w:rFonts w:eastAsia="Times New Roman" w:cstheme="minorHAnsi"/>
                <w:b/>
                <w:bCs/>
                <w:sz w:val="18"/>
                <w:szCs w:val="18"/>
              </w:rPr>
              <w:t>b</w:t>
            </w:r>
            <w:r>
              <w:rPr>
                <w:rFonts w:eastAsia="Times New Roman" w:cstheme="minorHAnsi"/>
                <w:b/>
                <w:bCs/>
                <w:sz w:val="18"/>
                <w:szCs w:val="18"/>
              </w:rPr>
              <w:t>.</w:t>
            </w:r>
          </w:p>
        </w:tc>
        <w:tc>
          <w:tcPr>
            <w:tcW w:w="8821" w:type="dxa"/>
          </w:tcPr>
          <w:p w:rsidR="0049329C" w:rsidRPr="00EC74DE" w:rsidP="0049329C" w14:paraId="3A6431CD" w14:textId="77777777">
            <w:pPr>
              <w:rPr>
                <w:rFonts w:eastAsia="Times New Roman" w:cstheme="minorHAnsi"/>
                <w:sz w:val="18"/>
                <w:szCs w:val="18"/>
              </w:rPr>
            </w:pPr>
            <w:r w:rsidRPr="00EC74DE">
              <w:rPr>
                <w:rFonts w:eastAsia="Times New Roman" w:cstheme="minorHAnsi"/>
                <w:sz w:val="18"/>
                <w:szCs w:val="18"/>
              </w:rPr>
              <w:t>If R has ever been seen for HIV care (HT8</w:t>
            </w:r>
            <w:r w:rsidR="00395D77">
              <w:rPr>
                <w:rFonts w:eastAsia="Times New Roman" w:cstheme="minorHAnsi"/>
                <w:sz w:val="18"/>
                <w:szCs w:val="18"/>
              </w:rPr>
              <w:t>a</w:t>
            </w:r>
            <w:r w:rsidRPr="00EC74DE">
              <w:rPr>
                <w:rFonts w:eastAsia="Times New Roman" w:cstheme="minorHAnsi"/>
                <w:sz w:val="18"/>
                <w:szCs w:val="18"/>
              </w:rPr>
              <w:t xml:space="preserve"> EQ 1), go to HT8b.  </w:t>
            </w:r>
          </w:p>
          <w:p w:rsidR="0049329C" w:rsidRPr="00EC74DE" w:rsidP="0049329C" w14:paraId="30D752A6" w14:textId="424F869C">
            <w:pPr>
              <w:rPr>
                <w:rFonts w:eastAsia="Times New Roman" w:cstheme="minorHAnsi"/>
                <w:sz w:val="18"/>
                <w:szCs w:val="18"/>
              </w:rPr>
            </w:pPr>
            <w:r w:rsidRPr="00EC74DE">
              <w:rPr>
                <w:rFonts w:eastAsia="Times New Roman" w:cstheme="minorHAnsi"/>
                <w:sz w:val="18"/>
                <w:szCs w:val="18"/>
              </w:rPr>
              <w:t xml:space="preserve">Else, go to </w:t>
            </w:r>
            <w:r w:rsidR="00860A18">
              <w:rPr>
                <w:rFonts w:eastAsia="Times New Roman" w:cstheme="minorHAnsi"/>
                <w:sz w:val="18"/>
                <w:szCs w:val="18"/>
              </w:rPr>
              <w:t>CALC_ENDHT</w:t>
            </w:r>
            <w:r w:rsidRPr="00EC74DE">
              <w:rPr>
                <w:rFonts w:eastAsia="Times New Roman" w:cstheme="minorHAnsi"/>
                <w:sz w:val="18"/>
                <w:szCs w:val="18"/>
              </w:rPr>
              <w:t>.</w:t>
            </w:r>
          </w:p>
        </w:tc>
      </w:tr>
    </w:tbl>
    <w:p w:rsidR="0049329C" w:rsidRPr="00EC74DE" w:rsidP="0049329C" w14:paraId="10808B2B" w14:textId="77777777">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860"/>
        <w:gridCol w:w="1890"/>
        <w:gridCol w:w="2070"/>
      </w:tblGrid>
      <w:tr w14:paraId="0B9BC6E2" w14:textId="77777777" w:rsidTr="0049329C">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gridSpan w:val="2"/>
            <w:vAlign w:val="bottom"/>
          </w:tcPr>
          <w:p w:rsidR="0049329C" w:rsidRPr="00EC74DE" w:rsidP="0049329C" w14:paraId="2E67A5E6" w14:textId="77777777">
            <w:pPr>
              <w:rPr>
                <w:rFonts w:eastAsia="Times New Roman" w:cstheme="minorHAnsi"/>
                <w:b/>
                <w:bCs/>
                <w:color w:val="000000"/>
                <w:sz w:val="18"/>
                <w:szCs w:val="18"/>
              </w:rPr>
            </w:pPr>
            <w:r w:rsidRPr="00EC74DE">
              <w:rPr>
                <w:rFonts w:eastAsia="Times New Roman" w:cstheme="minorHAnsi"/>
                <w:b/>
                <w:bCs/>
                <w:color w:val="000000"/>
                <w:sz w:val="18"/>
                <w:szCs w:val="18"/>
              </w:rPr>
              <w:t>HT8b.</w:t>
            </w:r>
          </w:p>
        </w:tc>
        <w:tc>
          <w:tcPr>
            <w:tcW w:w="8820" w:type="dxa"/>
            <w:gridSpan w:val="3"/>
            <w:vAlign w:val="bottom"/>
          </w:tcPr>
          <w:p w:rsidR="0049329C" w:rsidRPr="00EC74DE" w:rsidP="0049329C" w14:paraId="595421A6" w14:textId="77777777">
            <w:pPr>
              <w:ind w:right="702"/>
              <w:rPr>
                <w:b/>
                <w:color w:val="000000"/>
                <w:sz w:val="18"/>
              </w:rPr>
            </w:pPr>
            <w:r w:rsidRPr="00EC74DE">
              <w:rPr>
                <w:b/>
                <w:color w:val="000000"/>
                <w:sz w:val="18"/>
                <w:lang w:val="es-ES"/>
              </w:rPr>
              <w:t xml:space="preserve">¿Cuándo fue </w:t>
            </w:r>
            <w:r w:rsidRPr="00EC74DE">
              <w:rPr>
                <w:b/>
                <w:color w:val="000000"/>
                <w:sz w:val="18"/>
                <w:u w:val="single"/>
                <w:lang w:val="es-ES"/>
              </w:rPr>
              <w:t>la primera</w:t>
            </w:r>
            <w:r w:rsidRPr="00EC74DE">
              <w:rPr>
                <w:b/>
                <w:color w:val="000000"/>
                <w:sz w:val="18"/>
                <w:lang w:val="es-ES"/>
              </w:rPr>
              <w:t xml:space="preserve"> vez que visitó a su proveedor del cuidado de la salud después de enterarse </w:t>
            </w:r>
            <w:r w:rsidRPr="00EC74DE" w:rsidR="003457AC">
              <w:rPr>
                <w:rFonts w:eastAsia="Times New Roman" w:cstheme="minorHAnsi"/>
                <w:b/>
                <w:bCs/>
                <w:color w:val="000000"/>
                <w:sz w:val="18"/>
                <w:szCs w:val="18"/>
                <w:lang w:val="es-ES"/>
              </w:rPr>
              <w:t xml:space="preserve">de </w:t>
            </w:r>
            <w:r w:rsidRPr="00EC74DE">
              <w:rPr>
                <w:b/>
                <w:color w:val="000000"/>
                <w:sz w:val="18"/>
                <w:lang w:val="es-ES"/>
              </w:rPr>
              <w:t>que tenía el VIH? Por favor dígame el mes y el año.</w:t>
            </w:r>
          </w:p>
        </w:tc>
      </w:tr>
      <w:tr w14:paraId="20384244" w14:textId="77777777" w:rsidTr="0049329C">
        <w:tblPrEx>
          <w:tblW w:w="10278" w:type="dxa"/>
          <w:tblLayout w:type="fixed"/>
          <w:tblLook w:val="04A0"/>
        </w:tblPrEx>
        <w:tc>
          <w:tcPr>
            <w:tcW w:w="1458" w:type="dxa"/>
            <w:gridSpan w:val="2"/>
            <w:vAlign w:val="bottom"/>
          </w:tcPr>
          <w:p w:rsidR="0049329C" w:rsidRPr="00EC74DE" w:rsidP="0049329C" w14:paraId="72297CF4" w14:textId="77777777">
            <w:pPr>
              <w:rPr>
                <w:rFonts w:eastAsia="Times New Roman" w:cstheme="minorHAnsi"/>
                <w:bCs/>
                <w:color w:val="000000"/>
                <w:sz w:val="18"/>
                <w:szCs w:val="18"/>
              </w:rPr>
            </w:pPr>
            <w:r>
              <w:rPr>
                <w:rFonts w:eastAsia="Times New Roman" w:cstheme="minorHAnsi"/>
                <w:bCs/>
                <w:color w:val="000000"/>
                <w:sz w:val="18"/>
                <w:szCs w:val="18"/>
              </w:rPr>
              <w:t>FRSMD</w:t>
            </w:r>
          </w:p>
        </w:tc>
        <w:tc>
          <w:tcPr>
            <w:tcW w:w="6750" w:type="dxa"/>
            <w:gridSpan w:val="2"/>
            <w:vAlign w:val="bottom"/>
          </w:tcPr>
          <w:p w:rsidR="0049329C" w:rsidRPr="00EC74DE" w:rsidP="0049329C" w14:paraId="3CAB86F7" w14:textId="77777777">
            <w:pPr>
              <w:rPr>
                <w:rFonts w:eastAsia="Times New Roman" w:cstheme="minorHAnsi"/>
                <w:color w:val="000000"/>
                <w:sz w:val="18"/>
                <w:szCs w:val="18"/>
              </w:rPr>
            </w:pPr>
            <w:r w:rsidRPr="00EC74DE">
              <w:rPr>
                <w:rFonts w:eastAsia="Times New Roman" w:cstheme="minorHAnsi"/>
                <w:color w:val="000000"/>
                <w:sz w:val="18"/>
                <w:szCs w:val="18"/>
              </w:rPr>
              <w:t>First saw health care provider after learning HIV+</w:t>
            </w:r>
          </w:p>
        </w:tc>
        <w:tc>
          <w:tcPr>
            <w:tcW w:w="2070" w:type="dxa"/>
            <w:vAlign w:val="bottom"/>
          </w:tcPr>
          <w:p w:rsidR="0049329C" w:rsidRPr="00EC74DE" w:rsidP="0049329C" w14:paraId="1B6581FB" w14:textId="77777777">
            <w:pPr>
              <w:rPr>
                <w:rFonts w:eastAsia="Times New Roman" w:cstheme="minorHAnsi"/>
                <w:color w:val="000000"/>
                <w:sz w:val="18"/>
                <w:szCs w:val="18"/>
              </w:rPr>
            </w:pPr>
          </w:p>
        </w:tc>
      </w:tr>
      <w:tr w14:paraId="2AA115AE" w14:textId="77777777" w:rsidTr="0049329C">
        <w:tblPrEx>
          <w:tblW w:w="10278" w:type="dxa"/>
          <w:tblLayout w:type="fixed"/>
          <w:tblLook w:val="04A0"/>
        </w:tblPrEx>
        <w:trPr>
          <w:gridBefore w:val="1"/>
          <w:wBefore w:w="18" w:type="dxa"/>
        </w:trPr>
        <w:tc>
          <w:tcPr>
            <w:tcW w:w="1440" w:type="dxa"/>
          </w:tcPr>
          <w:p w:rsidR="0049329C" w:rsidRPr="00EC74DE" w:rsidP="0049329C" w14:paraId="2952FA81" w14:textId="77777777">
            <w:pPr>
              <w:rPr>
                <w:rFonts w:eastAsia="Times New Roman" w:cstheme="minorHAnsi"/>
                <w:color w:val="000000"/>
                <w:sz w:val="18"/>
                <w:szCs w:val="18"/>
              </w:rPr>
            </w:pPr>
          </w:p>
        </w:tc>
        <w:tc>
          <w:tcPr>
            <w:tcW w:w="4860" w:type="dxa"/>
            <w:vAlign w:val="bottom"/>
          </w:tcPr>
          <w:p w:rsidR="0049329C" w:rsidRPr="00EC74DE" w:rsidP="0049329C" w14:paraId="6F60EB7F" w14:textId="77777777">
            <w:pPr>
              <w:tabs>
                <w:tab w:val="right" w:leader="dot" w:pos="5760"/>
              </w:tabs>
              <w:rPr>
                <w:rFonts w:eastAsia="Times New Roman" w:cstheme="minorHAnsi"/>
                <w:sz w:val="18"/>
                <w:szCs w:val="18"/>
              </w:rPr>
            </w:pPr>
            <w:r w:rsidRPr="00EC74DE">
              <w:rPr>
                <w:rFonts w:eastAsia="Times New Roman" w:cstheme="minorHAnsi"/>
                <w:color w:val="000000"/>
                <w:sz w:val="18"/>
                <w:szCs w:val="18"/>
              </w:rPr>
              <w:t>__ __ / __ __ __ __ (MM/YYYY)</w:t>
            </w:r>
          </w:p>
        </w:tc>
        <w:tc>
          <w:tcPr>
            <w:tcW w:w="1890" w:type="dxa"/>
            <w:vAlign w:val="bottom"/>
          </w:tcPr>
          <w:p w:rsidR="0049329C" w:rsidRPr="00EC74DE" w:rsidP="0049329C" w14:paraId="74374FA9" w14:textId="77777777">
            <w:pPr>
              <w:jc w:val="right"/>
              <w:rPr>
                <w:rFonts w:eastAsia="Times New Roman" w:cstheme="minorHAnsi"/>
                <w:sz w:val="18"/>
                <w:szCs w:val="18"/>
              </w:rPr>
            </w:pPr>
          </w:p>
        </w:tc>
        <w:tc>
          <w:tcPr>
            <w:tcW w:w="2070" w:type="dxa"/>
          </w:tcPr>
          <w:p w:rsidR="0049329C" w:rsidRPr="00EC74DE" w:rsidP="0049329C" w14:paraId="08F7EF39" w14:textId="77777777">
            <w:pPr>
              <w:rPr>
                <w:rFonts w:eastAsia="Times New Roman" w:cstheme="minorHAnsi"/>
                <w:sz w:val="18"/>
                <w:szCs w:val="18"/>
              </w:rPr>
            </w:pPr>
          </w:p>
        </w:tc>
      </w:tr>
      <w:tr w14:paraId="33B8DC1E" w14:textId="77777777" w:rsidTr="0049329C">
        <w:tblPrEx>
          <w:tblW w:w="10278" w:type="dxa"/>
          <w:tblLayout w:type="fixed"/>
          <w:tblLook w:val="04A0"/>
        </w:tblPrEx>
        <w:trPr>
          <w:gridBefore w:val="1"/>
          <w:wBefore w:w="18" w:type="dxa"/>
        </w:trPr>
        <w:tc>
          <w:tcPr>
            <w:tcW w:w="1440" w:type="dxa"/>
          </w:tcPr>
          <w:p w:rsidR="00C46D65" w:rsidRPr="00EC74DE" w:rsidP="0049329C" w14:paraId="00C981FE" w14:textId="77777777">
            <w:pPr>
              <w:rPr>
                <w:rFonts w:eastAsia="Times New Roman" w:cstheme="minorHAnsi"/>
                <w:color w:val="000000"/>
                <w:sz w:val="18"/>
                <w:szCs w:val="18"/>
              </w:rPr>
            </w:pPr>
          </w:p>
        </w:tc>
        <w:tc>
          <w:tcPr>
            <w:tcW w:w="4860" w:type="dxa"/>
            <w:vAlign w:val="bottom"/>
          </w:tcPr>
          <w:p w:rsidR="00C46D65" w:rsidRPr="00EC74DE" w:rsidP="004E43D9" w14:paraId="4D8C8F37" w14:textId="77777777">
            <w:pPr>
              <w:tabs>
                <w:tab w:val="right" w:leader="dot" w:pos="5760"/>
              </w:tabs>
              <w:rPr>
                <w:rFonts w:eastAsia="Times New Roman" w:cstheme="minorHAnsi"/>
                <w:sz w:val="18"/>
                <w:szCs w:val="18"/>
              </w:rPr>
            </w:pPr>
            <w:r w:rsidRPr="00EC74DE">
              <w:rPr>
                <w:rFonts w:eastAsia="Times New Roman" w:cstheme="minorHAnsi"/>
                <w:sz w:val="18"/>
                <w:szCs w:val="18"/>
              </w:rPr>
              <w:t xml:space="preserve">Range (Año) </w:t>
            </w:r>
            <w:r w:rsidRPr="00EC74DE">
              <w:rPr>
                <w:rFonts w:eastAsia="Times New Roman" w:cstheme="minorHAnsi"/>
                <w:sz w:val="18"/>
                <w:szCs w:val="18"/>
              </w:rPr>
              <w:tab/>
            </w:r>
          </w:p>
        </w:tc>
        <w:tc>
          <w:tcPr>
            <w:tcW w:w="1890" w:type="dxa"/>
            <w:vAlign w:val="bottom"/>
          </w:tcPr>
          <w:p w:rsidR="00C46D65" w:rsidRPr="00EC74DE" w:rsidP="0014175C" w14:paraId="245F15B0" w14:textId="77777777">
            <w:pPr>
              <w:tabs>
                <w:tab w:val="left" w:pos="1674"/>
              </w:tabs>
              <w:ind w:right="-18"/>
              <w:jc w:val="right"/>
              <w:rPr>
                <w:rFonts w:eastAsia="Times New Roman" w:cstheme="minorHAnsi"/>
                <w:bCs/>
                <w:sz w:val="18"/>
                <w:szCs w:val="18"/>
              </w:rPr>
            </w:pPr>
            <w:r w:rsidRPr="00EC74DE">
              <w:rPr>
                <w:rFonts w:eastAsia="Times New Roman" w:cstheme="minorHAnsi"/>
                <w:bCs/>
                <w:sz w:val="18"/>
                <w:szCs w:val="18"/>
              </w:rPr>
              <w:t>1900-</w:t>
            </w:r>
            <w:r w:rsidR="0014175C">
              <w:rPr>
                <w:rFonts w:eastAsia="Times New Roman" w:cstheme="minorHAnsi"/>
                <w:bCs/>
                <w:sz w:val="18"/>
                <w:szCs w:val="18"/>
              </w:rPr>
              <w:t>2100</w:t>
            </w:r>
          </w:p>
        </w:tc>
        <w:tc>
          <w:tcPr>
            <w:tcW w:w="2070" w:type="dxa"/>
          </w:tcPr>
          <w:p w:rsidR="00C46D65" w:rsidRPr="00EC74DE" w:rsidP="0049329C" w14:paraId="6ECFC4AC" w14:textId="77777777">
            <w:pPr>
              <w:rPr>
                <w:rFonts w:eastAsia="Times New Roman" w:cstheme="minorHAnsi"/>
                <w:sz w:val="18"/>
                <w:szCs w:val="18"/>
              </w:rPr>
            </w:pPr>
          </w:p>
        </w:tc>
      </w:tr>
      <w:tr w14:paraId="4EFB7F7C" w14:textId="77777777" w:rsidTr="0049329C">
        <w:tblPrEx>
          <w:tblW w:w="10278" w:type="dxa"/>
          <w:tblLayout w:type="fixed"/>
          <w:tblLook w:val="04A0"/>
        </w:tblPrEx>
        <w:trPr>
          <w:gridBefore w:val="1"/>
          <w:wBefore w:w="18" w:type="dxa"/>
        </w:trPr>
        <w:tc>
          <w:tcPr>
            <w:tcW w:w="1440" w:type="dxa"/>
          </w:tcPr>
          <w:p w:rsidR="00C46D65" w:rsidRPr="00EC74DE" w:rsidP="0049329C" w14:paraId="55E13873" w14:textId="77777777">
            <w:pPr>
              <w:rPr>
                <w:rFonts w:eastAsia="Times New Roman" w:cstheme="minorHAnsi"/>
                <w:color w:val="000000"/>
                <w:sz w:val="18"/>
                <w:szCs w:val="18"/>
              </w:rPr>
            </w:pPr>
          </w:p>
        </w:tc>
        <w:tc>
          <w:tcPr>
            <w:tcW w:w="4860" w:type="dxa"/>
            <w:vAlign w:val="bottom"/>
          </w:tcPr>
          <w:p w:rsidR="00C46D65" w:rsidRPr="00EC74DE" w:rsidP="004E43D9" w14:paraId="3C3F6D8B" w14:textId="77777777">
            <w:pPr>
              <w:tabs>
                <w:tab w:val="right" w:leader="dot" w:pos="5760"/>
              </w:tabs>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 xml:space="preserve">No </w:t>
            </w:r>
            <w:r w:rsidRPr="00EC74DE" w:rsidR="00505FDA">
              <w:rPr>
                <w:rFonts w:eastAsia="Times New Roman" w:cstheme="minorHAnsi"/>
                <w:color w:val="808080" w:themeColor="background1" w:themeShade="80"/>
                <w:sz w:val="18"/>
                <w:szCs w:val="18"/>
              </w:rPr>
              <w:t>Sabe</w:t>
            </w:r>
            <w:r w:rsidRPr="00EC74DE">
              <w:rPr>
                <w:rFonts w:eastAsia="Times New Roman" w:cstheme="minorHAnsi"/>
                <w:color w:val="808080" w:themeColor="background1" w:themeShade="80"/>
                <w:sz w:val="18"/>
                <w:szCs w:val="18"/>
              </w:rPr>
              <w:t xml:space="preserve"> (Año)</w:t>
            </w:r>
            <w:r w:rsidRPr="00EC74DE">
              <w:rPr>
                <w:rFonts w:eastAsia="Times New Roman" w:cstheme="minorHAnsi"/>
                <w:color w:val="808080" w:themeColor="background1" w:themeShade="80"/>
                <w:sz w:val="18"/>
                <w:szCs w:val="18"/>
              </w:rPr>
              <w:tab/>
            </w:r>
          </w:p>
        </w:tc>
        <w:tc>
          <w:tcPr>
            <w:tcW w:w="1890" w:type="dxa"/>
            <w:vAlign w:val="bottom"/>
          </w:tcPr>
          <w:p w:rsidR="00C46D65" w:rsidRPr="00EC74DE" w:rsidP="0049329C" w14:paraId="685A3833"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9999</w:t>
            </w:r>
          </w:p>
        </w:tc>
        <w:tc>
          <w:tcPr>
            <w:tcW w:w="2070" w:type="dxa"/>
          </w:tcPr>
          <w:p w:rsidR="00C46D65" w:rsidRPr="00EC74DE" w:rsidP="0049329C" w14:paraId="682ADA09" w14:textId="77777777">
            <w:pPr>
              <w:rPr>
                <w:rFonts w:eastAsia="Times New Roman" w:cstheme="minorHAnsi"/>
                <w:color w:val="808080" w:themeColor="background1" w:themeShade="80"/>
                <w:sz w:val="18"/>
                <w:szCs w:val="18"/>
              </w:rPr>
            </w:pPr>
          </w:p>
        </w:tc>
      </w:tr>
      <w:tr w14:paraId="7BFD1F11" w14:textId="77777777" w:rsidTr="0049329C">
        <w:tblPrEx>
          <w:tblW w:w="10278" w:type="dxa"/>
          <w:tblLayout w:type="fixed"/>
          <w:tblLook w:val="04A0"/>
        </w:tblPrEx>
        <w:trPr>
          <w:gridBefore w:val="1"/>
          <w:wBefore w:w="18" w:type="dxa"/>
        </w:trPr>
        <w:tc>
          <w:tcPr>
            <w:tcW w:w="1440" w:type="dxa"/>
          </w:tcPr>
          <w:p w:rsidR="00C46D65" w:rsidRPr="00EC74DE" w:rsidP="0049329C" w14:paraId="21568753" w14:textId="77777777">
            <w:pPr>
              <w:rPr>
                <w:rFonts w:eastAsia="Times New Roman" w:cstheme="minorHAnsi"/>
                <w:color w:val="000000"/>
                <w:sz w:val="18"/>
                <w:szCs w:val="18"/>
              </w:rPr>
            </w:pPr>
          </w:p>
        </w:tc>
        <w:tc>
          <w:tcPr>
            <w:tcW w:w="4860" w:type="dxa"/>
            <w:vAlign w:val="bottom"/>
          </w:tcPr>
          <w:p w:rsidR="00C46D65" w:rsidRPr="00EC74DE" w:rsidP="004E43D9" w14:paraId="0F923560" w14:textId="77777777">
            <w:pPr>
              <w:tabs>
                <w:tab w:val="right" w:leader="dot" w:pos="5760"/>
              </w:tabs>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 xml:space="preserve">Rehusó </w:t>
            </w:r>
            <w:r w:rsidRPr="00EC74DE" w:rsidR="00041197">
              <w:rPr>
                <w:rFonts w:eastAsia="Times New Roman" w:cstheme="minorHAnsi"/>
                <w:color w:val="808080" w:themeColor="background1" w:themeShade="80"/>
                <w:sz w:val="18"/>
                <w:szCs w:val="18"/>
              </w:rPr>
              <w:t>Contestar</w:t>
            </w:r>
            <w:r w:rsidRPr="00EC74DE">
              <w:rPr>
                <w:rFonts w:eastAsia="Times New Roman" w:cstheme="minorHAnsi"/>
                <w:color w:val="808080" w:themeColor="background1" w:themeShade="80"/>
                <w:sz w:val="18"/>
                <w:szCs w:val="18"/>
              </w:rPr>
              <w:t xml:space="preserve"> (Año)</w:t>
            </w:r>
            <w:r w:rsidRPr="00EC74DE">
              <w:rPr>
                <w:rFonts w:eastAsia="Times New Roman" w:cstheme="minorHAnsi"/>
                <w:color w:val="808080" w:themeColor="background1" w:themeShade="80"/>
                <w:sz w:val="18"/>
                <w:szCs w:val="18"/>
              </w:rPr>
              <w:tab/>
            </w:r>
          </w:p>
        </w:tc>
        <w:tc>
          <w:tcPr>
            <w:tcW w:w="1890" w:type="dxa"/>
            <w:vAlign w:val="bottom"/>
          </w:tcPr>
          <w:p w:rsidR="00C46D65" w:rsidRPr="00EC74DE" w:rsidP="0049329C" w14:paraId="77165C85"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7777</w:t>
            </w:r>
          </w:p>
        </w:tc>
        <w:tc>
          <w:tcPr>
            <w:tcW w:w="2070" w:type="dxa"/>
          </w:tcPr>
          <w:p w:rsidR="00C46D65" w:rsidRPr="00EC74DE" w:rsidP="0049329C" w14:paraId="2FE84072" w14:textId="77777777">
            <w:pPr>
              <w:rPr>
                <w:rFonts w:eastAsia="Times New Roman" w:cstheme="minorHAnsi"/>
                <w:color w:val="808080" w:themeColor="background1" w:themeShade="80"/>
                <w:sz w:val="18"/>
                <w:szCs w:val="18"/>
              </w:rPr>
            </w:pPr>
          </w:p>
        </w:tc>
      </w:tr>
    </w:tbl>
    <w:p w:rsidR="0049329C" w:rsidRPr="00EC74DE" w:rsidP="0049329C" w14:paraId="389DBE38" w14:textId="77777777">
      <w:pPr>
        <w:spacing w:after="0" w:line="240" w:lineRule="auto"/>
        <w:rPr>
          <w:rFonts w:cstheme="minorHAnsi"/>
          <w:sz w:val="18"/>
          <w:szCs w:val="18"/>
        </w:rPr>
      </w:pPr>
    </w:p>
    <w:p w:rsidR="00277D8E" w:rsidRPr="00EC74DE" w:rsidP="0049329C" w14:paraId="16974BAE" w14:textId="77777777">
      <w:pPr>
        <w:spacing w:after="0" w:line="240" w:lineRule="auto"/>
        <w:rPr>
          <w:rFonts w:cstheme="minorHAnsi"/>
          <w:sz w:val="18"/>
          <w:szCs w:val="18"/>
        </w:rPr>
      </w:pPr>
    </w:p>
    <w:p w:rsidR="00277D8E" w:rsidRPr="00EC74DE" w:rsidP="0049329C" w14:paraId="453F03D0" w14:textId="77777777">
      <w:pPr>
        <w:spacing w:after="0" w:line="240" w:lineRule="auto"/>
        <w:rPr>
          <w:rFonts w:cstheme="minorHAnsi"/>
          <w:sz w:val="18"/>
          <w:szCs w:val="18"/>
        </w:rPr>
      </w:pPr>
    </w:p>
    <w:tbl>
      <w:tblPr>
        <w:tblStyle w:val="TableGrid"/>
        <w:tblW w:w="10139" w:type="dxa"/>
        <w:jc w:val="center"/>
        <w:tblBorders>
          <w:insideH w:val="none" w:sz="0" w:space="0" w:color="auto"/>
          <w:insideV w:val="none" w:sz="0" w:space="0" w:color="auto"/>
        </w:tblBorders>
        <w:tblLayout w:type="fixed"/>
        <w:tblLook w:val="04A0"/>
      </w:tblPr>
      <w:tblGrid>
        <w:gridCol w:w="2192"/>
        <w:gridCol w:w="7947"/>
      </w:tblGrid>
      <w:tr w14:paraId="6C5CBB28" w14:textId="77777777" w:rsidTr="00C24EFB">
        <w:tblPrEx>
          <w:tblW w:w="10139" w:type="dxa"/>
          <w:jc w:val="center"/>
          <w:tblBorders>
            <w:insideH w:val="none" w:sz="0" w:space="0" w:color="auto"/>
            <w:insideV w:val="none" w:sz="0" w:space="0" w:color="auto"/>
          </w:tblBorders>
          <w:tblLayout w:type="fixed"/>
          <w:tblLook w:val="04A0"/>
        </w:tblPrEx>
        <w:trPr>
          <w:jc w:val="center"/>
        </w:trPr>
        <w:tc>
          <w:tcPr>
            <w:tcW w:w="2192" w:type="dxa"/>
            <w:vAlign w:val="bottom"/>
          </w:tcPr>
          <w:p w:rsidR="00277D8E" w:rsidRPr="00EC74DE" w:rsidP="00277D8E" w14:paraId="1D8225D8" w14:textId="77777777">
            <w:pPr>
              <w:spacing w:after="200" w:line="276" w:lineRule="auto"/>
              <w:contextualSpacing/>
              <w:rPr>
                <w:rFonts w:eastAsia="Times New Roman" w:cstheme="minorHAnsi"/>
                <w:b/>
                <w:bCs/>
                <w:color w:val="000000"/>
                <w:sz w:val="18"/>
                <w:szCs w:val="18"/>
              </w:rPr>
            </w:pPr>
            <w:r w:rsidRPr="00EC74DE">
              <w:rPr>
                <w:rFonts w:eastAsia="Times New Roman" w:cstheme="minorHAnsi"/>
                <w:b/>
                <w:bCs/>
                <w:color w:val="000000"/>
                <w:sz w:val="18"/>
                <w:szCs w:val="18"/>
              </w:rPr>
              <w:t>Check_</w:t>
            </w:r>
            <w:r w:rsidRPr="00EC74DE">
              <w:rPr>
                <w:rFonts w:eastAsia="Times New Roman" w:cstheme="minorHAnsi"/>
                <w:b/>
                <w:bCs/>
                <w:sz w:val="18"/>
                <w:szCs w:val="18"/>
              </w:rPr>
              <w:t>CALC_</w:t>
            </w:r>
            <w:r w:rsidR="005C7D34">
              <w:rPr>
                <w:rFonts w:eastAsia="Times New Roman" w:cstheme="minorHAnsi"/>
                <w:b/>
                <w:bCs/>
                <w:sz w:val="18"/>
                <w:szCs w:val="18"/>
              </w:rPr>
              <w:t>FRSMD</w:t>
            </w:r>
            <w:r w:rsidRPr="00EC74DE">
              <w:rPr>
                <w:rFonts w:eastAsia="Times New Roman" w:cstheme="minorHAnsi"/>
                <w:b/>
                <w:bCs/>
                <w:sz w:val="18"/>
                <w:szCs w:val="18"/>
              </w:rPr>
              <w:t>_C.</w:t>
            </w:r>
          </w:p>
        </w:tc>
        <w:tc>
          <w:tcPr>
            <w:tcW w:w="7947" w:type="dxa"/>
            <w:vAlign w:val="bottom"/>
          </w:tcPr>
          <w:p w:rsidR="00277D8E" w:rsidRPr="00EC74DE" w:rsidP="00277D8E" w14:paraId="24F29CCC" w14:textId="77777777">
            <w:pPr>
              <w:ind w:left="360" w:hanging="360"/>
              <w:rPr>
                <w:rFonts w:eastAsia="Times New Roman" w:cstheme="minorHAnsi"/>
                <w:bCs/>
                <w:color w:val="000000"/>
                <w:sz w:val="18"/>
                <w:szCs w:val="18"/>
              </w:rPr>
            </w:pPr>
            <w:r w:rsidRPr="00EC74DE">
              <w:rPr>
                <w:rFonts w:eastAsia="Times New Roman" w:cstheme="minorHAnsi"/>
                <w:bCs/>
                <w:color w:val="000000"/>
                <w:sz w:val="18"/>
                <w:szCs w:val="18"/>
              </w:rPr>
              <w:t>If R did not report when they first went to a health care provider (HT8b EQ DK or REF), go to Check_HT8b.1</w:t>
            </w:r>
          </w:p>
          <w:p w:rsidR="00277D8E" w:rsidRPr="00EC74DE" w:rsidP="00277D8E" w14:paraId="0A7602F9" w14:textId="77777777">
            <w:pPr>
              <w:rPr>
                <w:rFonts w:eastAsia="Times New Roman" w:cstheme="minorHAnsi"/>
                <w:bCs/>
                <w:color w:val="000000"/>
                <w:sz w:val="18"/>
                <w:szCs w:val="18"/>
              </w:rPr>
            </w:pPr>
            <w:r w:rsidRPr="00EC74DE">
              <w:rPr>
                <w:rFonts w:eastAsia="Times New Roman" w:cstheme="minorHAnsi"/>
                <w:bCs/>
                <w:color w:val="000000"/>
                <w:sz w:val="18"/>
                <w:szCs w:val="18"/>
              </w:rPr>
              <w:t xml:space="preserve">Else, go to </w:t>
            </w:r>
            <w:r w:rsidRPr="00EC74DE">
              <w:rPr>
                <w:rFonts w:eastAsia="Times New Roman" w:cstheme="minorHAnsi"/>
                <w:bCs/>
                <w:sz w:val="18"/>
                <w:szCs w:val="18"/>
              </w:rPr>
              <w:t>CALC_</w:t>
            </w:r>
            <w:r w:rsidR="005C7D34">
              <w:rPr>
                <w:rFonts w:eastAsia="Times New Roman" w:cstheme="minorHAnsi"/>
                <w:bCs/>
                <w:sz w:val="18"/>
                <w:szCs w:val="18"/>
              </w:rPr>
              <w:t>FRSMD</w:t>
            </w:r>
            <w:r w:rsidRPr="00EC74DE">
              <w:rPr>
                <w:rFonts w:eastAsia="Times New Roman" w:cstheme="minorHAnsi"/>
                <w:bCs/>
                <w:sz w:val="18"/>
                <w:szCs w:val="18"/>
              </w:rPr>
              <w:t>_C.</w:t>
            </w:r>
          </w:p>
        </w:tc>
      </w:tr>
    </w:tbl>
    <w:p w:rsidR="00277D8E" w:rsidP="0049329C" w14:paraId="3C84F048" w14:textId="77777777">
      <w:pPr>
        <w:spacing w:after="0" w:line="240" w:lineRule="auto"/>
        <w:rPr>
          <w:rFonts w:cstheme="minorHAnsi"/>
          <w:sz w:val="18"/>
          <w:szCs w:val="18"/>
        </w:rPr>
      </w:pPr>
    </w:p>
    <w:tbl>
      <w:tblPr>
        <w:tblStyle w:val="TableGrid"/>
        <w:tblpPr w:leftFromText="180" w:rightFromText="180" w:vertAnchor="text" w:horzAnchor="margin" w:tblpY="340"/>
        <w:tblW w:w="10278" w:type="dxa"/>
        <w:tblBorders>
          <w:insideH w:val="none" w:sz="0" w:space="0" w:color="auto"/>
          <w:insideV w:val="none" w:sz="0" w:space="0" w:color="auto"/>
        </w:tblBorders>
        <w:tblLayout w:type="fixed"/>
        <w:tblLook w:val="04A0"/>
      </w:tblPr>
      <w:tblGrid>
        <w:gridCol w:w="1548"/>
        <w:gridCol w:w="2430"/>
        <w:gridCol w:w="6300"/>
      </w:tblGrid>
      <w:tr w14:paraId="1EA9F3EF" w14:textId="77777777" w:rsidTr="00393C43">
        <w:tblPrEx>
          <w:tblW w:w="10278" w:type="dxa"/>
          <w:tblBorders>
            <w:insideH w:val="none" w:sz="0" w:space="0" w:color="auto"/>
            <w:insideV w:val="none" w:sz="0" w:space="0" w:color="auto"/>
          </w:tblBorders>
          <w:tblLayout w:type="fixed"/>
          <w:tblLook w:val="04A0"/>
        </w:tblPrEx>
        <w:tc>
          <w:tcPr>
            <w:tcW w:w="1548" w:type="dxa"/>
            <w:vAlign w:val="bottom"/>
          </w:tcPr>
          <w:p w:rsidR="00393C43" w:rsidRPr="00EC74DE" w:rsidP="00393C43" w14:paraId="5302D2A5" w14:textId="77777777">
            <w:pPr>
              <w:ind w:left="-90"/>
              <w:rPr>
                <w:rFonts w:eastAsia="Times New Roman" w:cstheme="minorHAnsi"/>
                <w:b/>
                <w:bCs/>
                <w:sz w:val="18"/>
                <w:szCs w:val="18"/>
              </w:rPr>
            </w:pPr>
            <w:r w:rsidRPr="00EC74DE">
              <w:rPr>
                <w:rFonts w:eastAsia="Times New Roman" w:cstheme="minorHAnsi"/>
                <w:b/>
                <w:bCs/>
                <w:sz w:val="18"/>
                <w:szCs w:val="18"/>
              </w:rPr>
              <w:t>CALC_</w:t>
            </w:r>
            <w:r w:rsidR="005C7D34">
              <w:rPr>
                <w:rFonts w:eastAsia="Times New Roman" w:cstheme="minorHAnsi"/>
                <w:b/>
                <w:bCs/>
                <w:sz w:val="18"/>
                <w:szCs w:val="18"/>
              </w:rPr>
              <w:t>FRSMD</w:t>
            </w:r>
            <w:r w:rsidRPr="00EC74DE">
              <w:rPr>
                <w:rFonts w:eastAsia="Times New Roman" w:cstheme="minorHAnsi"/>
                <w:b/>
                <w:bCs/>
                <w:sz w:val="18"/>
                <w:szCs w:val="18"/>
              </w:rPr>
              <w:t>_C.</w:t>
            </w:r>
          </w:p>
        </w:tc>
        <w:tc>
          <w:tcPr>
            <w:tcW w:w="2430" w:type="dxa"/>
            <w:vAlign w:val="bottom"/>
          </w:tcPr>
          <w:p w:rsidR="00393C43" w:rsidRPr="00EC74DE" w:rsidP="00393C43" w14:paraId="2E57F1A3" w14:textId="77777777">
            <w:pPr>
              <w:ind w:left="-198"/>
              <w:rPr>
                <w:rFonts w:eastAsia="Times New Roman" w:cstheme="minorHAnsi"/>
                <w:b/>
                <w:bCs/>
                <w:sz w:val="18"/>
                <w:szCs w:val="18"/>
              </w:rPr>
            </w:pPr>
          </w:p>
        </w:tc>
        <w:tc>
          <w:tcPr>
            <w:tcW w:w="6300" w:type="dxa"/>
            <w:vAlign w:val="bottom"/>
          </w:tcPr>
          <w:p w:rsidR="00393C43" w:rsidRPr="00EC74DE" w:rsidP="00393C43" w14:paraId="7EDDD10E" w14:textId="77777777">
            <w:pPr>
              <w:ind w:left="-198"/>
              <w:rPr>
                <w:rFonts w:eastAsia="Times New Roman" w:cstheme="minorHAnsi"/>
                <w:b/>
                <w:bCs/>
                <w:sz w:val="18"/>
                <w:szCs w:val="18"/>
              </w:rPr>
            </w:pPr>
          </w:p>
        </w:tc>
      </w:tr>
      <w:tr w14:paraId="1E9B79DB" w14:textId="77777777" w:rsidTr="00393C43">
        <w:tblPrEx>
          <w:tblW w:w="10278" w:type="dxa"/>
          <w:tblLayout w:type="fixed"/>
          <w:tblLook w:val="04A0"/>
        </w:tblPrEx>
        <w:tc>
          <w:tcPr>
            <w:tcW w:w="1548" w:type="dxa"/>
            <w:vAlign w:val="bottom"/>
          </w:tcPr>
          <w:p w:rsidR="00393C43" w:rsidRPr="00EC74DE" w:rsidP="00393C43" w14:paraId="78FFD663" w14:textId="77777777">
            <w:pPr>
              <w:ind w:left="-90"/>
              <w:rPr>
                <w:rFonts w:eastAsia="Times New Roman" w:cstheme="minorHAnsi"/>
                <w:bCs/>
                <w:sz w:val="18"/>
                <w:szCs w:val="18"/>
              </w:rPr>
            </w:pPr>
            <w:r>
              <w:rPr>
                <w:rFonts w:eastAsia="Times New Roman" w:cstheme="minorHAnsi"/>
                <w:bCs/>
                <w:sz w:val="18"/>
                <w:szCs w:val="18"/>
              </w:rPr>
              <w:t>FRSMD</w:t>
            </w:r>
            <w:r w:rsidRPr="00EC74DE">
              <w:rPr>
                <w:rFonts w:eastAsia="Times New Roman" w:cstheme="minorHAnsi"/>
                <w:bCs/>
                <w:sz w:val="18"/>
                <w:szCs w:val="18"/>
              </w:rPr>
              <w:t>_C</w:t>
            </w:r>
          </w:p>
        </w:tc>
        <w:tc>
          <w:tcPr>
            <w:tcW w:w="2430" w:type="dxa"/>
            <w:vAlign w:val="bottom"/>
          </w:tcPr>
          <w:p w:rsidR="00393C43" w:rsidRPr="00EC74DE" w:rsidP="00393C43" w14:paraId="09D08782" w14:textId="77777777">
            <w:pPr>
              <w:ind w:left="-18"/>
              <w:rPr>
                <w:rFonts w:eastAsia="Times New Roman" w:cstheme="minorHAnsi"/>
                <w:sz w:val="18"/>
                <w:szCs w:val="18"/>
              </w:rPr>
            </w:pPr>
            <w:r w:rsidRPr="00EC74DE">
              <w:rPr>
                <w:rFonts w:eastAsia="Times New Roman" w:cstheme="minorHAnsi"/>
                <w:sz w:val="18"/>
                <w:szCs w:val="18"/>
              </w:rPr>
              <w:t>Century month version of FIRST MD date</w:t>
            </w:r>
          </w:p>
        </w:tc>
        <w:tc>
          <w:tcPr>
            <w:tcW w:w="6300" w:type="dxa"/>
            <w:vAlign w:val="bottom"/>
          </w:tcPr>
          <w:p w:rsidR="00393C43" w:rsidRPr="00EC74DE" w:rsidP="00393C43" w14:paraId="1FEB3D4D" w14:textId="77777777">
            <w:pPr>
              <w:rPr>
                <w:rFonts w:eastAsia="Times New Roman" w:cstheme="minorHAnsi"/>
                <w:b/>
                <w:bCs/>
                <w:sz w:val="18"/>
                <w:szCs w:val="18"/>
              </w:rPr>
            </w:pPr>
            <w:r>
              <w:rPr>
                <w:rFonts w:eastAsia="Times New Roman" w:cstheme="minorHAnsi"/>
                <w:sz w:val="18"/>
                <w:szCs w:val="18"/>
              </w:rPr>
              <w:t>FRSMD</w:t>
            </w:r>
            <w:r w:rsidRPr="00EC74DE">
              <w:rPr>
                <w:rFonts w:eastAsia="Times New Roman" w:cstheme="minorHAnsi"/>
                <w:sz w:val="18"/>
                <w:szCs w:val="18"/>
              </w:rPr>
              <w:t>_C = (</w:t>
            </w:r>
            <w:r>
              <w:rPr>
                <w:rFonts w:eastAsia="Times New Roman" w:cstheme="minorHAnsi"/>
                <w:sz w:val="18"/>
                <w:szCs w:val="18"/>
              </w:rPr>
              <w:t>FRSMD</w:t>
            </w:r>
            <w:r w:rsidRPr="00EC74DE">
              <w:rPr>
                <w:rFonts w:eastAsia="Times New Roman" w:cstheme="minorHAnsi"/>
                <w:sz w:val="18"/>
                <w:szCs w:val="18"/>
              </w:rPr>
              <w:t xml:space="preserve">Y-1900)*12) + </w:t>
            </w:r>
            <w:r>
              <w:rPr>
                <w:rFonts w:eastAsia="Times New Roman" w:cstheme="minorHAnsi"/>
                <w:sz w:val="18"/>
                <w:szCs w:val="18"/>
              </w:rPr>
              <w:t>FRSMD</w:t>
            </w:r>
            <w:r w:rsidRPr="00EC74DE">
              <w:rPr>
                <w:rFonts w:eastAsia="Times New Roman" w:cstheme="minorHAnsi"/>
                <w:sz w:val="18"/>
                <w:szCs w:val="18"/>
              </w:rPr>
              <w:t>M</w:t>
            </w:r>
          </w:p>
        </w:tc>
      </w:tr>
    </w:tbl>
    <w:p w:rsidR="00393C43" w:rsidP="0049329C" w14:paraId="4D9E99F4" w14:textId="77777777">
      <w:pPr>
        <w:spacing w:after="0" w:line="240" w:lineRule="auto"/>
        <w:rPr>
          <w:rFonts w:cstheme="minorHAnsi"/>
          <w:sz w:val="18"/>
          <w:szCs w:val="18"/>
        </w:rPr>
      </w:pPr>
    </w:p>
    <w:p w:rsidR="00393C43" w:rsidRPr="00EC74DE" w:rsidP="0049329C" w14:paraId="588505D9" w14:textId="77777777">
      <w:pPr>
        <w:spacing w:after="0" w:line="240" w:lineRule="auto"/>
        <w:rPr>
          <w:rFonts w:cstheme="minorHAnsi"/>
          <w:sz w:val="18"/>
          <w:szCs w:val="18"/>
        </w:rPr>
      </w:pPr>
    </w:p>
    <w:p w:rsidR="0049329C" w:rsidRPr="00EC74DE" w:rsidP="0049329C" w14:paraId="023E385E" w14:textId="77777777">
      <w:pPr>
        <w:rPr>
          <w:rFonts w:cstheme="minorHAnsi"/>
          <w:sz w:val="18"/>
          <w:szCs w:val="18"/>
        </w:rPr>
      </w:pPr>
    </w:p>
    <w:tbl>
      <w:tblPr>
        <w:tblStyle w:val="TableGrid"/>
        <w:tblW w:w="10278" w:type="dxa"/>
        <w:tblBorders>
          <w:insideH w:val="none" w:sz="0" w:space="0" w:color="auto"/>
          <w:insideV w:val="none" w:sz="0" w:space="0" w:color="auto"/>
        </w:tblBorders>
        <w:tblLook w:val="04A0"/>
      </w:tblPr>
      <w:tblGrid>
        <w:gridCol w:w="1586"/>
        <w:gridCol w:w="8692"/>
      </w:tblGrid>
      <w:tr w14:paraId="25ABB219" w14:textId="77777777" w:rsidTr="0049329C">
        <w:tblPrEx>
          <w:tblW w:w="10278" w:type="dxa"/>
          <w:tblBorders>
            <w:insideH w:val="none" w:sz="0" w:space="0" w:color="auto"/>
            <w:insideV w:val="none" w:sz="0" w:space="0" w:color="auto"/>
          </w:tblBorders>
          <w:tblLook w:val="04A0"/>
        </w:tblPrEx>
        <w:trPr>
          <w:trHeight w:val="300"/>
        </w:trPr>
        <w:tc>
          <w:tcPr>
            <w:tcW w:w="1586" w:type="dxa"/>
            <w:noWrap/>
          </w:tcPr>
          <w:p w:rsidR="0049329C" w:rsidRPr="00EC74DE" w:rsidP="0049329C" w14:paraId="28051C28" w14:textId="77777777">
            <w:pPr>
              <w:spacing w:after="200" w:line="276" w:lineRule="auto"/>
              <w:ind w:right="-91"/>
              <w:rPr>
                <w:rFonts w:eastAsia="Times New Roman" w:cstheme="minorHAnsi"/>
                <w:b/>
                <w:bCs/>
                <w:sz w:val="18"/>
                <w:szCs w:val="18"/>
              </w:rPr>
            </w:pPr>
            <w:r w:rsidRPr="00EC74DE">
              <w:rPr>
                <w:rFonts w:eastAsia="Times New Roman" w:cstheme="minorHAnsi"/>
                <w:b/>
                <w:bCs/>
                <w:sz w:val="18"/>
                <w:szCs w:val="18"/>
              </w:rPr>
              <w:t>HardEdit_HT</w:t>
            </w:r>
            <w:r w:rsidRPr="00EC74DE">
              <w:rPr>
                <w:rFonts w:eastAsia="Times New Roman" w:cstheme="minorHAnsi"/>
                <w:b/>
                <w:bCs/>
                <w:color w:val="000000"/>
                <w:sz w:val="18"/>
                <w:szCs w:val="18"/>
              </w:rPr>
              <w:t>8b</w:t>
            </w:r>
            <w:r w:rsidRPr="00EC74DE">
              <w:rPr>
                <w:rFonts w:eastAsia="Times New Roman" w:cstheme="minorHAnsi"/>
                <w:b/>
                <w:bCs/>
                <w:sz w:val="18"/>
                <w:szCs w:val="18"/>
              </w:rPr>
              <w:t>.</w:t>
            </w:r>
          </w:p>
        </w:tc>
        <w:tc>
          <w:tcPr>
            <w:tcW w:w="8692" w:type="dxa"/>
          </w:tcPr>
          <w:p w:rsidR="0049329C" w:rsidRPr="00EC74DE" w:rsidP="0049329C" w14:paraId="6715F23D" w14:textId="77777777">
            <w:pPr>
              <w:ind w:left="360" w:hanging="360"/>
              <w:rPr>
                <w:rFonts w:eastAsia="Times New Roman" w:cstheme="minorHAnsi"/>
                <w:sz w:val="18"/>
                <w:szCs w:val="18"/>
                <w:lang w:val="es-ES"/>
              </w:rPr>
            </w:pPr>
            <w:r w:rsidRPr="00EC74DE">
              <w:rPr>
                <w:rFonts w:eastAsia="Times New Roman" w:cstheme="minorHAnsi"/>
                <w:sz w:val="18"/>
                <w:szCs w:val="18"/>
                <w:lang w:val="es-ES"/>
              </w:rPr>
              <w:t>If R</w:t>
            </w:r>
            <w:r w:rsidR="00F326D7">
              <w:rPr>
                <w:rFonts w:eastAsia="Times New Roman" w:cstheme="minorHAnsi"/>
                <w:sz w:val="18"/>
                <w:szCs w:val="18"/>
                <w:lang w:val="es-ES"/>
              </w:rPr>
              <w:t>'</w:t>
            </w:r>
            <w:r w:rsidRPr="00EC74DE">
              <w:rPr>
                <w:rFonts w:eastAsia="Times New Roman" w:cstheme="minorHAnsi"/>
                <w:sz w:val="18"/>
                <w:szCs w:val="18"/>
                <w:lang w:val="es-ES"/>
              </w:rPr>
              <w:t xml:space="preserve">s date of first visit for HIV care is after date of interview </w:t>
            </w:r>
            <w:r w:rsidRPr="00EC74DE" w:rsidR="00F30831">
              <w:rPr>
                <w:rFonts w:eastAsia="Times New Roman" w:cstheme="minorHAnsi"/>
                <w:sz w:val="18"/>
                <w:szCs w:val="18"/>
                <w:lang w:val="es-ES"/>
              </w:rPr>
              <w:t>(</w:t>
            </w:r>
            <w:r w:rsidRPr="00EC74DE">
              <w:rPr>
                <w:rFonts w:eastAsia="Times New Roman" w:cstheme="minorHAnsi"/>
                <w:sz w:val="18"/>
                <w:szCs w:val="18"/>
                <w:lang w:val="es-ES"/>
              </w:rPr>
              <w:t>(</w:t>
            </w:r>
            <w:r w:rsidR="005C7D34">
              <w:rPr>
                <w:rFonts w:eastAsia="Times New Roman" w:cstheme="minorHAnsi"/>
                <w:bCs/>
                <w:color w:val="000000"/>
                <w:sz w:val="18"/>
                <w:szCs w:val="18"/>
                <w:lang w:val="es-ES"/>
              </w:rPr>
              <w:t>FRSMD</w:t>
            </w:r>
            <w:r w:rsidRPr="00EC74DE">
              <w:rPr>
                <w:rFonts w:eastAsia="Times New Roman" w:cstheme="minorHAnsi"/>
                <w:bCs/>
                <w:color w:val="000000"/>
                <w:sz w:val="18"/>
                <w:szCs w:val="18"/>
                <w:lang w:val="es-ES"/>
              </w:rPr>
              <w:t>_C GT IDATE_C</w:t>
            </w:r>
            <w:r w:rsidRPr="00EC74DE">
              <w:rPr>
                <w:rFonts w:eastAsia="Times New Roman" w:cstheme="minorHAnsi"/>
                <w:sz w:val="18"/>
                <w:szCs w:val="18"/>
                <w:lang w:val="es-ES"/>
              </w:rPr>
              <w:t>)</w:t>
            </w:r>
            <w:r w:rsidRPr="00EC74DE" w:rsidR="00F30831">
              <w:rPr>
                <w:rFonts w:eastAsia="Times New Roman" w:cstheme="minorHAnsi"/>
                <w:sz w:val="18"/>
                <w:szCs w:val="18"/>
                <w:lang w:val="es-ES"/>
              </w:rPr>
              <w:t xml:space="preserve"> or (</w:t>
            </w:r>
            <w:r w:rsidR="005C7D34">
              <w:rPr>
                <w:rFonts w:eastAsia="Times New Roman" w:cstheme="minorHAnsi"/>
                <w:sz w:val="18"/>
                <w:szCs w:val="18"/>
                <w:lang w:val="es-ES"/>
              </w:rPr>
              <w:t>FRSMD</w:t>
            </w:r>
            <w:r w:rsidRPr="00EC74DE" w:rsidR="00F04452">
              <w:rPr>
                <w:rFonts w:eastAsia="Times New Roman" w:cstheme="minorHAnsi"/>
                <w:sz w:val="18"/>
                <w:szCs w:val="18"/>
                <w:lang w:val="es-ES"/>
              </w:rPr>
              <w:t xml:space="preserve">Y AFTER </w:t>
            </w:r>
            <w:r w:rsidRPr="00EC74DE" w:rsidR="00F30831">
              <w:rPr>
                <w:rFonts w:eastAsia="Times New Roman" w:cstheme="minorHAnsi"/>
                <w:sz w:val="18"/>
                <w:szCs w:val="18"/>
                <w:lang w:val="es-ES"/>
              </w:rPr>
              <w:t>IDATEY ))</w:t>
            </w:r>
            <w:r w:rsidRPr="00EC74DE">
              <w:rPr>
                <w:rFonts w:eastAsia="Times New Roman" w:cstheme="minorHAnsi"/>
                <w:sz w:val="18"/>
                <w:szCs w:val="18"/>
                <w:lang w:val="es-ES"/>
              </w:rPr>
              <w:t xml:space="preserve">, DISPLAY: </w:t>
            </w:r>
            <w:r w:rsidR="00F326D7">
              <w:rPr>
                <w:sz w:val="18"/>
                <w:lang w:val="es-ES"/>
              </w:rPr>
              <w:t>"</w:t>
            </w:r>
            <w:r w:rsidRPr="00EC74DE" w:rsidR="00C46D65">
              <w:rPr>
                <w:b/>
                <w:sz w:val="18"/>
                <w:lang w:val="es-ES"/>
              </w:rPr>
              <w:t>ENTREVISTADOR:</w:t>
            </w:r>
            <w:r w:rsidRPr="00EC74DE" w:rsidR="00C46D65">
              <w:rPr>
                <w:sz w:val="18"/>
                <w:lang w:val="es-ES"/>
              </w:rPr>
              <w:t xml:space="preserve"> La fecha en que </w:t>
            </w:r>
            <w:r w:rsidRPr="00EC74DE" w:rsidR="00BF3617">
              <w:rPr>
                <w:sz w:val="18"/>
                <w:lang w:val="es-ES"/>
              </w:rPr>
              <w:t xml:space="preserve">el participante </w:t>
            </w:r>
            <w:r w:rsidRPr="00EC74DE" w:rsidR="00C46D65">
              <w:rPr>
                <w:sz w:val="18"/>
                <w:lang w:val="es-ES"/>
              </w:rPr>
              <w:t xml:space="preserve">ha visto por primera vez a </w:t>
            </w:r>
            <w:r w:rsidRPr="00EC74DE" w:rsidR="00BF3617">
              <w:rPr>
                <w:sz w:val="18"/>
                <w:lang w:val="es-ES"/>
              </w:rPr>
              <w:t>un</w:t>
            </w:r>
            <w:r w:rsidRPr="00EC74DE" w:rsidR="00C46D65">
              <w:rPr>
                <w:sz w:val="18"/>
                <w:lang w:val="es-ES"/>
              </w:rPr>
              <w:t xml:space="preserve"> proveedor del cuidado de la salud </w:t>
            </w:r>
            <w:r w:rsidRPr="00EC74DE" w:rsidR="003457AC">
              <w:rPr>
                <w:rFonts w:eastAsia="Times New Roman" w:cstheme="minorHAnsi"/>
                <w:sz w:val="18"/>
                <w:szCs w:val="18"/>
                <w:lang w:val="es-ES"/>
              </w:rPr>
              <w:t xml:space="preserve">sobre su estado seropositivo </w:t>
            </w:r>
            <w:r w:rsidRPr="00EC74DE" w:rsidR="00C46D65">
              <w:rPr>
                <w:sz w:val="18"/>
                <w:lang w:val="es-ES"/>
              </w:rPr>
              <w:t xml:space="preserve">no puede ser </w:t>
            </w:r>
            <w:r w:rsidRPr="00EC74DE" w:rsidR="00907DCD">
              <w:rPr>
                <w:sz w:val="18"/>
                <w:lang w:val="es-ES"/>
              </w:rPr>
              <w:t>posterior a</w:t>
            </w:r>
            <w:r w:rsidRPr="00EC74DE" w:rsidR="00C46D65">
              <w:rPr>
                <w:sz w:val="18"/>
                <w:lang w:val="es-ES"/>
              </w:rPr>
              <w:t xml:space="preserve"> la fecha de hoy</w:t>
            </w:r>
            <w:r w:rsidRPr="00EC74DE" w:rsidR="00C46D65">
              <w:rPr>
                <w:rFonts w:eastAsia="Times New Roman" w:cstheme="minorHAnsi"/>
                <w:sz w:val="18"/>
                <w:szCs w:val="18"/>
                <w:lang w:val="es-ES"/>
              </w:rPr>
              <w:t>.</w:t>
            </w:r>
            <w:r w:rsidR="00F326D7">
              <w:rPr>
                <w:rFonts w:eastAsia="Times New Roman" w:cstheme="minorHAnsi"/>
                <w:sz w:val="18"/>
                <w:szCs w:val="18"/>
                <w:lang w:val="es-ES"/>
              </w:rPr>
              <w:t>"</w:t>
            </w:r>
            <w:r w:rsidRPr="00EC74DE" w:rsidR="00C46D65">
              <w:rPr>
                <w:rFonts w:eastAsia="Times New Roman" w:cstheme="minorHAnsi"/>
                <w:sz w:val="18"/>
                <w:szCs w:val="18"/>
                <w:lang w:val="es-ES"/>
              </w:rPr>
              <w:t xml:space="preserve">  </w:t>
            </w:r>
            <w:r w:rsidRPr="00EC74DE">
              <w:rPr>
                <w:rFonts w:eastAsia="Times New Roman" w:cstheme="minorHAnsi"/>
                <w:sz w:val="18"/>
                <w:szCs w:val="18"/>
                <w:lang w:val="es-ES"/>
              </w:rPr>
              <w:t xml:space="preserve">Then, go back to </w:t>
            </w:r>
            <w:r w:rsidRPr="00EC74DE">
              <w:rPr>
                <w:rFonts w:eastAsia="Times New Roman" w:cstheme="minorHAnsi"/>
                <w:bCs/>
                <w:color w:val="000000"/>
                <w:sz w:val="18"/>
                <w:szCs w:val="18"/>
                <w:lang w:val="es-ES"/>
              </w:rPr>
              <w:t>HT8b</w:t>
            </w:r>
            <w:r w:rsidRPr="00EC74DE">
              <w:rPr>
                <w:rFonts w:eastAsia="Times New Roman" w:cstheme="minorHAnsi"/>
                <w:sz w:val="18"/>
                <w:szCs w:val="18"/>
                <w:lang w:val="es-ES"/>
              </w:rPr>
              <w:t xml:space="preserve">.  </w:t>
            </w:r>
          </w:p>
          <w:p w:rsidR="00CD7E41" w:rsidRPr="00EC74DE" w:rsidP="0049329C" w14:paraId="4FFAF87C" w14:textId="77777777">
            <w:pPr>
              <w:ind w:left="360" w:hanging="360"/>
              <w:rPr>
                <w:rFonts w:eastAsia="Times New Roman" w:cstheme="minorHAnsi"/>
                <w:sz w:val="18"/>
                <w:szCs w:val="18"/>
                <w:lang w:val="es-ES"/>
              </w:rPr>
            </w:pPr>
          </w:p>
          <w:p w:rsidR="0049329C" w:rsidRPr="00EC74DE" w:rsidP="00C34B0C" w14:paraId="6A1B7D38" w14:textId="77777777">
            <w:pPr>
              <w:ind w:left="360" w:hanging="360"/>
              <w:rPr>
                <w:rFonts w:eastAsia="Times New Roman" w:cstheme="minorHAnsi"/>
                <w:sz w:val="18"/>
                <w:szCs w:val="18"/>
                <w:lang w:val=""/>
              </w:rPr>
            </w:pPr>
            <w:r w:rsidRPr="00EC74DE">
              <w:rPr>
                <w:rFonts w:eastAsia="Times New Roman" w:cstheme="minorHAnsi"/>
                <w:sz w:val="18"/>
                <w:szCs w:val="18"/>
                <w:lang w:val="es-ES"/>
              </w:rPr>
              <w:t>If R</w:t>
            </w:r>
            <w:r w:rsidR="00F326D7">
              <w:rPr>
                <w:rFonts w:eastAsia="Times New Roman" w:cstheme="minorHAnsi"/>
                <w:sz w:val="18"/>
                <w:szCs w:val="18"/>
                <w:lang w:val="es-ES"/>
              </w:rPr>
              <w:t>'</w:t>
            </w:r>
            <w:r w:rsidRPr="00EC74DE">
              <w:rPr>
                <w:rFonts w:eastAsia="Times New Roman" w:cstheme="minorHAnsi"/>
                <w:sz w:val="18"/>
                <w:szCs w:val="18"/>
                <w:lang w:val="es-ES"/>
              </w:rPr>
              <w:t>s date of first visit for HIV care is before date of birth</w:t>
            </w:r>
            <w:r w:rsidRPr="00EC74DE" w:rsidR="004320AA">
              <w:rPr>
                <w:rFonts w:eastAsia="Times New Roman" w:cstheme="minorHAnsi"/>
                <w:sz w:val="18"/>
                <w:szCs w:val="18"/>
                <w:lang w:val="es-ES"/>
              </w:rPr>
              <w:t>,</w:t>
            </w:r>
            <w:r w:rsidRPr="00EC74DE">
              <w:rPr>
                <w:rFonts w:eastAsia="Times New Roman" w:cstheme="minorHAnsi"/>
                <w:sz w:val="18"/>
                <w:szCs w:val="18"/>
                <w:lang w:val="es-ES"/>
              </w:rPr>
              <w:t xml:space="preserve"> (</w:t>
            </w:r>
            <w:r w:rsidRPr="00EC74DE">
              <w:rPr>
                <w:rFonts w:eastAsia="Times New Roman" w:cstheme="minorHAnsi"/>
                <w:bCs/>
                <w:color w:val="000000"/>
                <w:sz w:val="18"/>
                <w:szCs w:val="18"/>
                <w:lang w:val="es-ES"/>
              </w:rPr>
              <w:t>HT8b</w:t>
            </w:r>
            <w:r w:rsidRPr="00EC74DE" w:rsidR="00C46D65">
              <w:rPr>
                <w:rFonts w:eastAsia="Times New Roman" w:cstheme="minorHAnsi"/>
                <w:sz w:val="18"/>
                <w:szCs w:val="18"/>
                <w:lang w:val="es-ES"/>
              </w:rPr>
              <w:t xml:space="preserve"> BEFORE ES1), DISPLAY: </w:t>
            </w:r>
            <w:r w:rsidR="00F326D7">
              <w:rPr>
                <w:rFonts w:eastAsia="Times New Roman" w:cstheme="minorHAnsi"/>
                <w:b/>
                <w:sz w:val="18"/>
                <w:szCs w:val="18"/>
                <w:lang w:val="es-ES"/>
              </w:rPr>
              <w:t>"</w:t>
            </w:r>
            <w:r w:rsidRPr="00EC74DE" w:rsidR="00C46D65">
              <w:rPr>
                <w:rFonts w:eastAsia="Times New Roman" w:cstheme="minorHAnsi"/>
                <w:b/>
                <w:sz w:val="18"/>
                <w:szCs w:val="18"/>
                <w:lang w:val="es-ES"/>
              </w:rPr>
              <w:t xml:space="preserve">ENTREVISTADOR: </w:t>
            </w:r>
            <w:r w:rsidRPr="00EC74DE" w:rsidR="00C46D65">
              <w:rPr>
                <w:sz w:val="18"/>
                <w:lang w:val="es-ES"/>
              </w:rPr>
              <w:t xml:space="preserve">La fecha en que </w:t>
            </w:r>
            <w:r w:rsidRPr="00EC74DE" w:rsidR="00BF3617">
              <w:rPr>
                <w:sz w:val="18"/>
                <w:lang w:val="es-ES"/>
              </w:rPr>
              <w:t xml:space="preserve">el participante </w:t>
            </w:r>
            <w:r w:rsidRPr="00EC74DE" w:rsidR="00C46D65">
              <w:rPr>
                <w:sz w:val="18"/>
                <w:lang w:val="es-ES"/>
              </w:rPr>
              <w:t xml:space="preserve">ha visto por primera vez a </w:t>
            </w:r>
            <w:r w:rsidRPr="00EC74DE" w:rsidR="00C46D65">
              <w:rPr>
                <w:rFonts w:eastAsia="Times New Roman" w:cstheme="minorHAnsi"/>
                <w:sz w:val="18"/>
                <w:szCs w:val="18"/>
                <w:lang w:val="es-ES"/>
              </w:rPr>
              <w:t>u</w:t>
            </w:r>
            <w:r w:rsidRPr="00EC74DE" w:rsidR="003457AC">
              <w:rPr>
                <w:rFonts w:eastAsia="Times New Roman" w:cstheme="minorHAnsi"/>
                <w:sz w:val="18"/>
                <w:szCs w:val="18"/>
                <w:lang w:val="es-ES"/>
              </w:rPr>
              <w:t>n</w:t>
            </w:r>
            <w:r w:rsidRPr="00EC74DE" w:rsidR="00C46D65">
              <w:rPr>
                <w:sz w:val="18"/>
                <w:lang w:val="es-ES"/>
              </w:rPr>
              <w:t xml:space="preserve"> proveedor del cuidado de la salud sobre su estado seropositivo no puede ser </w:t>
            </w:r>
            <w:r w:rsidRPr="00EC74DE" w:rsidR="00907DCD">
              <w:rPr>
                <w:sz w:val="18"/>
                <w:lang w:val="es-ES"/>
              </w:rPr>
              <w:t>anterior a</w:t>
            </w:r>
            <w:r w:rsidRPr="00EC74DE" w:rsidR="00C46D65">
              <w:rPr>
                <w:sz w:val="18"/>
                <w:lang w:val="es-ES"/>
              </w:rPr>
              <w:t xml:space="preserve"> su fecha de nacimiento</w:t>
            </w:r>
            <w:r w:rsidRPr="00EC74DE" w:rsidR="00C46D65">
              <w:rPr>
                <w:rFonts w:eastAsia="Times New Roman" w:cstheme="minorHAnsi"/>
                <w:sz w:val="18"/>
                <w:szCs w:val="18"/>
                <w:lang w:val="es-ES"/>
              </w:rPr>
              <w:t xml:space="preserve"> (fill with value for ES1, formatted as</w:t>
            </w:r>
            <w:r w:rsidR="00F326D7">
              <w:rPr>
                <w:rFonts w:eastAsia="Times New Roman" w:cstheme="minorHAnsi"/>
                <w:sz w:val="18"/>
                <w:szCs w:val="18"/>
                <w:lang w:val="es-ES"/>
              </w:rPr>
              <w:t xml:space="preserve"> '</w:t>
            </w:r>
            <w:r w:rsidRPr="00EC74DE" w:rsidR="00C46D65">
              <w:rPr>
                <w:rFonts w:eastAsia="Times New Roman" w:cstheme="minorHAnsi"/>
                <w:sz w:val="18"/>
                <w:szCs w:val="18"/>
                <w:lang w:val="es-ES"/>
              </w:rPr>
              <w:t>(Month, DD, YYYY)</w:t>
            </w:r>
            <w:r w:rsidR="00F326D7">
              <w:rPr>
                <w:rFonts w:eastAsia="Times New Roman" w:cstheme="minorHAnsi"/>
                <w:sz w:val="18"/>
                <w:szCs w:val="18"/>
                <w:lang w:val="es-ES"/>
              </w:rPr>
              <w:t>'</w:t>
            </w:r>
            <w:r w:rsidRPr="00EC74DE" w:rsidR="00C46D65">
              <w:rPr>
                <w:rFonts w:eastAsia="Times New Roman" w:cstheme="minorHAnsi"/>
                <w:sz w:val="18"/>
                <w:szCs w:val="18"/>
                <w:lang w:val="es-ES"/>
              </w:rPr>
              <w:t>).</w:t>
            </w:r>
            <w:r w:rsidR="00F326D7">
              <w:rPr>
                <w:rFonts w:eastAsia="Times New Roman" w:cstheme="minorHAnsi"/>
                <w:sz w:val="18"/>
                <w:szCs w:val="18"/>
                <w:lang w:val="es-ES"/>
              </w:rPr>
              <w:t>"</w:t>
            </w:r>
            <w:r w:rsidRPr="00EC74DE">
              <w:rPr>
                <w:rFonts w:eastAsia="Times New Roman" w:cstheme="minorHAnsi"/>
                <w:sz w:val="18"/>
                <w:szCs w:val="18"/>
                <w:lang w:val="es-ES"/>
              </w:rPr>
              <w:t xml:space="preserve"> </w:t>
            </w:r>
            <w:r w:rsidRPr="00EC74DE">
              <w:rPr>
                <w:rFonts w:eastAsia="Times New Roman" w:cstheme="minorHAnsi"/>
                <w:sz w:val="18"/>
                <w:szCs w:val="18"/>
                <w:lang w:val=""/>
              </w:rPr>
              <w:t xml:space="preserve">Then, go back to </w:t>
            </w:r>
            <w:r w:rsidRPr="00EC74DE">
              <w:rPr>
                <w:rFonts w:eastAsia="Times New Roman" w:cstheme="minorHAnsi"/>
                <w:bCs/>
                <w:color w:val="000000"/>
                <w:sz w:val="18"/>
                <w:szCs w:val="18"/>
                <w:lang w:val=""/>
              </w:rPr>
              <w:t>HT8b</w:t>
            </w:r>
            <w:r w:rsidRPr="00EC74DE">
              <w:rPr>
                <w:rFonts w:eastAsia="Times New Roman" w:cstheme="minorHAnsi"/>
                <w:sz w:val="18"/>
                <w:szCs w:val="18"/>
                <w:lang w:val=""/>
              </w:rPr>
              <w:t xml:space="preserve">.  </w:t>
            </w:r>
          </w:p>
          <w:p w:rsidR="00CD7E41" w:rsidRPr="00EC74DE" w:rsidP="00C34B0C" w14:paraId="3B9FB4D2" w14:textId="77777777">
            <w:pPr>
              <w:ind w:left="360" w:hanging="360"/>
              <w:rPr>
                <w:rFonts w:eastAsia="Times New Roman" w:cstheme="minorHAnsi"/>
                <w:sz w:val="18"/>
                <w:szCs w:val="18"/>
                <w:lang w:val=""/>
              </w:rPr>
            </w:pPr>
          </w:p>
          <w:p w:rsidR="0049329C" w:rsidRPr="00EC74DE" w:rsidP="0049329C" w14:paraId="78E8B035" w14:textId="77777777">
            <w:pPr>
              <w:ind w:left="360" w:hanging="360"/>
              <w:rPr>
                <w:rFonts w:eastAsia="Times New Roman" w:cstheme="minorHAnsi"/>
                <w:sz w:val="18"/>
                <w:szCs w:val="18"/>
              </w:rPr>
            </w:pPr>
            <w:r w:rsidRPr="00EC74DE">
              <w:rPr>
                <w:rFonts w:eastAsia="Times New Roman" w:cstheme="minorHAnsi"/>
                <w:sz w:val="18"/>
                <w:szCs w:val="18"/>
                <w:lang w:val="es-ES"/>
              </w:rPr>
              <w:t>If R</w:t>
            </w:r>
            <w:r w:rsidR="00F326D7">
              <w:rPr>
                <w:rFonts w:eastAsia="Times New Roman" w:cstheme="minorHAnsi"/>
                <w:sz w:val="18"/>
                <w:szCs w:val="18"/>
                <w:lang w:val="es-ES"/>
              </w:rPr>
              <w:t>'</w:t>
            </w:r>
            <w:r w:rsidRPr="00EC74DE">
              <w:rPr>
                <w:rFonts w:eastAsia="Times New Roman" w:cstheme="minorHAnsi"/>
                <w:sz w:val="18"/>
                <w:szCs w:val="18"/>
                <w:lang w:val="es-ES"/>
              </w:rPr>
              <w:t xml:space="preserve">s date of first visit for HIV care is before date of first </w:t>
            </w:r>
            <w:r w:rsidRPr="00EC74DE" w:rsidR="00A250EB">
              <w:rPr>
                <w:rFonts w:eastAsia="Times New Roman" w:cstheme="minorHAnsi"/>
                <w:sz w:val="18"/>
                <w:szCs w:val="18"/>
                <w:lang w:val="es-ES"/>
              </w:rPr>
              <w:t>HIV-positive</w:t>
            </w:r>
            <w:r w:rsidRPr="00EC74DE">
              <w:rPr>
                <w:rFonts w:eastAsia="Times New Roman" w:cstheme="minorHAnsi"/>
                <w:sz w:val="18"/>
                <w:szCs w:val="18"/>
                <w:lang w:val="es-ES"/>
              </w:rPr>
              <w:t xml:space="preserve"> test date </w:t>
            </w:r>
            <w:r w:rsidRPr="00EC74DE" w:rsidR="00F04452">
              <w:rPr>
                <w:sz w:val="18"/>
                <w:lang w:val=""/>
              </w:rPr>
              <w:t xml:space="preserve">((POS1ST_C  GT </w:t>
            </w:r>
            <w:r w:rsidR="005C7D34">
              <w:rPr>
                <w:sz w:val="18"/>
                <w:lang w:val=""/>
              </w:rPr>
              <w:t>FRSMD</w:t>
            </w:r>
            <w:r w:rsidRPr="00EC74DE" w:rsidR="00F04452">
              <w:rPr>
                <w:sz w:val="18"/>
                <w:lang w:val=""/>
              </w:rPr>
              <w:t xml:space="preserve">_C) or (POS1STY  AFTER </w:t>
            </w:r>
            <w:r w:rsidR="005C7D34">
              <w:rPr>
                <w:sz w:val="18"/>
                <w:lang w:val=""/>
              </w:rPr>
              <w:t>FRSMD</w:t>
            </w:r>
            <w:r w:rsidRPr="00EC74DE" w:rsidR="00F04452">
              <w:rPr>
                <w:sz w:val="18"/>
                <w:lang w:val=""/>
              </w:rPr>
              <w:t>Y))</w:t>
            </w:r>
            <w:r w:rsidRPr="00EC74DE">
              <w:rPr>
                <w:rFonts w:eastAsia="Times New Roman" w:cstheme="minorHAnsi"/>
                <w:sz w:val="18"/>
                <w:szCs w:val="18"/>
                <w:lang w:val="es-ES"/>
              </w:rPr>
              <w:t xml:space="preserve">, DISPLAY: </w:t>
            </w:r>
            <w:r w:rsidR="00F326D7">
              <w:rPr>
                <w:sz w:val="18"/>
                <w:lang w:val="es-ES"/>
              </w:rPr>
              <w:t>"</w:t>
            </w:r>
            <w:r w:rsidRPr="00EC74DE" w:rsidR="00C46D65">
              <w:rPr>
                <w:b/>
                <w:sz w:val="18"/>
                <w:lang w:val="es-ES"/>
              </w:rPr>
              <w:t xml:space="preserve">ENTREVISTADOR: </w:t>
            </w:r>
            <w:r w:rsidRPr="00EC74DE" w:rsidR="00C46D65">
              <w:rPr>
                <w:sz w:val="18"/>
                <w:lang w:val="es-ES"/>
              </w:rPr>
              <w:t xml:space="preserve">La fecha en que </w:t>
            </w:r>
            <w:r w:rsidRPr="00EC74DE" w:rsidR="00BF3617">
              <w:rPr>
                <w:sz w:val="18"/>
                <w:lang w:val="es-ES"/>
              </w:rPr>
              <w:t xml:space="preserve">el participante </w:t>
            </w:r>
            <w:r w:rsidRPr="00EC74DE" w:rsidR="00C46D65">
              <w:rPr>
                <w:sz w:val="18"/>
                <w:lang w:val="es-ES"/>
              </w:rPr>
              <w:t xml:space="preserve">ha visto por primera vez a </w:t>
            </w:r>
            <w:r w:rsidRPr="00EC74DE" w:rsidR="00BF3617">
              <w:rPr>
                <w:sz w:val="18"/>
                <w:lang w:val="es-ES"/>
              </w:rPr>
              <w:t>un</w:t>
            </w:r>
            <w:r w:rsidRPr="00EC74DE" w:rsidR="00C46D65">
              <w:rPr>
                <w:sz w:val="18"/>
                <w:lang w:val="es-ES"/>
              </w:rPr>
              <w:t xml:space="preserve"> proveedor del cuidado de la salud sobre su estado seropositivo no debe ser </w:t>
            </w:r>
            <w:r w:rsidRPr="00EC74DE" w:rsidR="00907DCD">
              <w:rPr>
                <w:sz w:val="18"/>
                <w:lang w:val="es-ES"/>
              </w:rPr>
              <w:t>anterior a</w:t>
            </w:r>
            <w:r w:rsidRPr="00EC74DE" w:rsidR="00C46D65">
              <w:rPr>
                <w:sz w:val="18"/>
                <w:lang w:val="es-ES"/>
              </w:rPr>
              <w:t xml:space="preserve"> su primera prueba con resultado positivo.</w:t>
            </w:r>
            <w:r w:rsidR="00F326D7">
              <w:rPr>
                <w:rFonts w:eastAsia="Times New Roman" w:cstheme="minorHAnsi"/>
                <w:sz w:val="18"/>
                <w:szCs w:val="18"/>
                <w:lang w:val="es-ES"/>
              </w:rPr>
              <w:t>"</w:t>
            </w:r>
            <w:r w:rsidRPr="00EC74DE">
              <w:rPr>
                <w:rFonts w:eastAsia="Times New Roman" w:cstheme="minorHAnsi"/>
                <w:sz w:val="18"/>
                <w:szCs w:val="18"/>
                <w:lang w:val="es-ES"/>
              </w:rPr>
              <w:t xml:space="preserve"> </w:t>
            </w:r>
            <w:r w:rsidRPr="00EC74DE">
              <w:rPr>
                <w:rFonts w:eastAsia="Times New Roman" w:cstheme="minorHAnsi"/>
                <w:sz w:val="18"/>
                <w:szCs w:val="18"/>
              </w:rPr>
              <w:t xml:space="preserve">Then, go back to HT8b.  </w:t>
            </w:r>
          </w:p>
          <w:p w:rsidR="00CD7E41" w:rsidRPr="00EC74DE" w:rsidP="0049329C" w14:paraId="11BCCBE1" w14:textId="77777777">
            <w:pPr>
              <w:ind w:left="360" w:hanging="360"/>
              <w:rPr>
                <w:rFonts w:eastAsia="Times New Roman" w:cstheme="minorHAnsi"/>
                <w:sz w:val="18"/>
                <w:szCs w:val="18"/>
              </w:rPr>
            </w:pPr>
          </w:p>
          <w:p w:rsidR="0049329C" w:rsidRPr="00EC74DE" w:rsidP="0049329C" w14:paraId="12E63C80" w14:textId="77777777">
            <w:pPr>
              <w:rPr>
                <w:rFonts w:eastAsia="Times New Roman" w:cstheme="minorHAnsi"/>
                <w:sz w:val="18"/>
                <w:szCs w:val="18"/>
              </w:rPr>
            </w:pPr>
            <w:r w:rsidRPr="00EC74DE">
              <w:rPr>
                <w:rFonts w:eastAsia="Times New Roman" w:cstheme="minorHAnsi"/>
                <w:sz w:val="18"/>
                <w:szCs w:val="18"/>
              </w:rPr>
              <w:t xml:space="preserve">Else, go to </w:t>
            </w:r>
            <w:r w:rsidRPr="00EC74DE">
              <w:rPr>
                <w:rFonts w:eastAsia="Times New Roman" w:cstheme="minorHAnsi"/>
                <w:bCs/>
                <w:sz w:val="18"/>
                <w:szCs w:val="18"/>
              </w:rPr>
              <w:t>Check_HT8b.1</w:t>
            </w:r>
          </w:p>
        </w:tc>
      </w:tr>
    </w:tbl>
    <w:p w:rsidR="0049329C" w:rsidRPr="00EC74DE" w:rsidP="0049329C" w14:paraId="46DC3A61" w14:textId="77777777">
      <w:pPr>
        <w:spacing w:after="0"/>
        <w:rPr>
          <w:rFonts w:cstheme="minorHAnsi"/>
          <w:sz w:val="18"/>
          <w:szCs w:val="18"/>
        </w:rPr>
      </w:pPr>
    </w:p>
    <w:p w:rsidR="0049329C" w:rsidRPr="00EC74DE" w:rsidP="0049329C" w14:paraId="09B87827" w14:textId="77777777">
      <w:pPr>
        <w:spacing w:after="0"/>
        <w:rPr>
          <w:rFonts w:cstheme="minorHAnsi"/>
          <w:sz w:val="18"/>
          <w:szCs w:val="18"/>
        </w:rPr>
      </w:pPr>
    </w:p>
    <w:p w:rsidR="0049329C" w:rsidRPr="00EC74DE" w:rsidP="0049329C" w14:paraId="04E62CA4" w14:textId="77777777">
      <w:pPr>
        <w:spacing w:after="0"/>
        <w:rPr>
          <w:rFonts w:cstheme="minorHAnsi"/>
          <w:sz w:val="18"/>
          <w:szCs w:val="18"/>
        </w:rPr>
      </w:pPr>
    </w:p>
    <w:tbl>
      <w:tblPr>
        <w:tblStyle w:val="TableGrid"/>
        <w:tblW w:w="10278" w:type="dxa"/>
        <w:tblBorders>
          <w:insideH w:val="none" w:sz="0" w:space="0" w:color="auto"/>
          <w:insideV w:val="none" w:sz="0" w:space="0" w:color="auto"/>
        </w:tblBorders>
        <w:tblLook w:val="04A0"/>
      </w:tblPr>
      <w:tblGrid>
        <w:gridCol w:w="2448"/>
        <w:gridCol w:w="7830"/>
      </w:tblGrid>
      <w:tr w14:paraId="55B5A5E5" w14:textId="77777777" w:rsidTr="0049329C">
        <w:tblPrEx>
          <w:tblW w:w="10278" w:type="dxa"/>
          <w:tblBorders>
            <w:insideH w:val="none" w:sz="0" w:space="0" w:color="auto"/>
            <w:insideV w:val="none" w:sz="0" w:space="0" w:color="auto"/>
          </w:tblBorders>
          <w:tblLook w:val="04A0"/>
        </w:tblPrEx>
        <w:trPr>
          <w:trHeight w:val="300"/>
        </w:trPr>
        <w:tc>
          <w:tcPr>
            <w:tcW w:w="2448" w:type="dxa"/>
            <w:noWrap/>
          </w:tcPr>
          <w:p w:rsidR="0049329C" w:rsidRPr="00EC74DE" w:rsidP="0049329C" w14:paraId="0D4B3319" w14:textId="77777777">
            <w:pPr>
              <w:ind w:right="-91"/>
              <w:rPr>
                <w:rFonts w:eastAsia="Times New Roman" w:cstheme="minorHAnsi"/>
                <w:b/>
                <w:bCs/>
                <w:sz w:val="18"/>
                <w:szCs w:val="18"/>
              </w:rPr>
            </w:pPr>
            <w:r w:rsidRPr="00EC74DE">
              <w:rPr>
                <w:rFonts w:eastAsia="Times New Roman" w:cstheme="minorHAnsi"/>
                <w:b/>
                <w:bCs/>
                <w:sz w:val="18"/>
                <w:szCs w:val="18"/>
              </w:rPr>
              <w:t>Check_HT8b.1</w:t>
            </w:r>
          </w:p>
        </w:tc>
        <w:tc>
          <w:tcPr>
            <w:tcW w:w="7830" w:type="dxa"/>
          </w:tcPr>
          <w:p w:rsidR="00195215" w:rsidRPr="00EC74DE" w:rsidP="00391CA1" w14:paraId="18F3FD4F" w14:textId="77777777">
            <w:pPr>
              <w:keepNext/>
              <w:keepLines/>
              <w:ind w:left="360" w:hanging="360"/>
              <w:outlineLvl w:val="3"/>
              <w:rPr>
                <w:rFonts w:eastAsia="Times New Roman" w:cstheme="minorHAnsi"/>
                <w:sz w:val="18"/>
                <w:szCs w:val="18"/>
              </w:rPr>
            </w:pPr>
          </w:p>
          <w:p w:rsidR="0049329C" w:rsidRPr="00EC74DE" w:rsidP="0049329C" w14:paraId="63496E27" w14:textId="77777777">
            <w:pPr>
              <w:ind w:left="360" w:hanging="360"/>
              <w:rPr>
                <w:rFonts w:eastAsia="Times New Roman" w:cstheme="minorHAnsi"/>
                <w:bCs/>
                <w:color w:val="000000"/>
                <w:sz w:val="18"/>
                <w:szCs w:val="18"/>
              </w:rPr>
            </w:pPr>
            <w:r w:rsidRPr="00EC74DE">
              <w:rPr>
                <w:rFonts w:eastAsia="Times New Roman" w:cstheme="minorHAnsi"/>
                <w:sz w:val="18"/>
                <w:szCs w:val="18"/>
              </w:rPr>
              <w:t xml:space="preserve">If R did not </w:t>
            </w:r>
            <w:r w:rsidRPr="00EC74DE" w:rsidR="004C0882">
              <w:rPr>
                <w:rFonts w:eastAsia="Times New Roman" w:cstheme="minorHAnsi"/>
                <w:sz w:val="18"/>
                <w:szCs w:val="18"/>
              </w:rPr>
              <w:t xml:space="preserve">know </w:t>
            </w:r>
            <w:r w:rsidRPr="00EC74DE">
              <w:rPr>
                <w:rFonts w:eastAsia="Times New Roman" w:cstheme="minorHAnsi"/>
                <w:sz w:val="18"/>
                <w:szCs w:val="18"/>
              </w:rPr>
              <w:t xml:space="preserve">when first visit for HIV care occurred </w:t>
            </w:r>
            <w:r w:rsidRPr="00EC74DE" w:rsidR="00BB7659">
              <w:rPr>
                <w:rFonts w:eastAsia="Times New Roman" w:cstheme="minorHAnsi"/>
                <w:sz w:val="18"/>
                <w:szCs w:val="18"/>
              </w:rPr>
              <w:t>or</w:t>
            </w:r>
            <w:r w:rsidRPr="00EC74DE">
              <w:rPr>
                <w:rFonts w:eastAsia="Times New Roman" w:cstheme="minorHAnsi"/>
                <w:sz w:val="18"/>
                <w:szCs w:val="18"/>
              </w:rPr>
              <w:t xml:space="preserve"> date of first positive test result (HT8b </w:t>
            </w:r>
            <w:r w:rsidRPr="00EC74DE" w:rsidR="00BB7659">
              <w:rPr>
                <w:rFonts w:eastAsia="Times New Roman" w:cstheme="minorHAnsi"/>
                <w:sz w:val="18"/>
                <w:szCs w:val="18"/>
              </w:rPr>
              <w:t>or</w:t>
            </w:r>
            <w:r w:rsidRPr="00EC74DE" w:rsidR="002206AD">
              <w:rPr>
                <w:rFonts w:eastAsia="Times New Roman" w:cstheme="minorHAnsi"/>
                <w:sz w:val="18"/>
                <w:szCs w:val="18"/>
              </w:rPr>
              <w:t xml:space="preserve"> </w:t>
            </w:r>
            <w:r w:rsidRPr="00EC74DE">
              <w:rPr>
                <w:rFonts w:eastAsia="Times New Roman" w:cstheme="minorHAnsi"/>
                <w:sz w:val="18"/>
                <w:szCs w:val="18"/>
              </w:rPr>
              <w:t>HT7 EQ DK) or if R did not know the month of first visit for HIV care or month of first positive test date (</w:t>
            </w:r>
            <w:r w:rsidR="005C7D34">
              <w:rPr>
                <w:rFonts w:eastAsia="Times New Roman" w:cstheme="minorHAnsi"/>
                <w:sz w:val="18"/>
                <w:szCs w:val="18"/>
              </w:rPr>
              <w:t>FRSMD</w:t>
            </w:r>
            <w:r w:rsidRPr="00EC74DE">
              <w:rPr>
                <w:rFonts w:eastAsia="Times New Roman" w:cstheme="minorHAnsi"/>
                <w:sz w:val="18"/>
                <w:szCs w:val="18"/>
              </w:rPr>
              <w:t xml:space="preserve">M is missing or POS1STM is missing), go to </w:t>
            </w:r>
            <w:r w:rsidRPr="00EC74DE">
              <w:rPr>
                <w:rFonts w:eastAsia="Times New Roman" w:cstheme="minorHAnsi"/>
                <w:bCs/>
                <w:color w:val="000000"/>
                <w:sz w:val="18"/>
                <w:szCs w:val="18"/>
              </w:rPr>
              <w:t>HT8b.1.</w:t>
            </w:r>
          </w:p>
          <w:p w:rsidR="00195215" w:rsidRPr="00EC74DE" w:rsidP="0049329C" w14:paraId="1313BFB0" w14:textId="77777777">
            <w:pPr>
              <w:ind w:left="360" w:hanging="360"/>
              <w:rPr>
                <w:rFonts w:eastAsia="Times New Roman" w:cstheme="minorHAnsi"/>
                <w:bCs/>
                <w:color w:val="000000"/>
                <w:sz w:val="18"/>
                <w:szCs w:val="18"/>
              </w:rPr>
            </w:pPr>
          </w:p>
          <w:p w:rsidR="0049329C" w:rsidRPr="00EC74DE" w:rsidP="00195215" w14:paraId="77AD7D87" w14:textId="77777777">
            <w:pPr>
              <w:rPr>
                <w:rFonts w:eastAsia="Times New Roman" w:cstheme="minorHAnsi"/>
                <w:sz w:val="18"/>
                <w:szCs w:val="18"/>
              </w:rPr>
            </w:pPr>
            <w:r w:rsidRPr="00EC74DE">
              <w:rPr>
                <w:rFonts w:eastAsia="Times New Roman" w:cstheme="minorHAnsi"/>
                <w:sz w:val="18"/>
                <w:szCs w:val="18"/>
              </w:rPr>
              <w:t>Else, go to HT8c.</w:t>
            </w:r>
          </w:p>
        </w:tc>
      </w:tr>
    </w:tbl>
    <w:p w:rsidR="0049329C" w:rsidRPr="00EC74DE" w:rsidP="0049329C" w14:paraId="34AA13CA" w14:textId="77777777">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860"/>
        <w:gridCol w:w="1890"/>
        <w:gridCol w:w="2070"/>
      </w:tblGrid>
      <w:tr w14:paraId="53339187" w14:textId="77777777" w:rsidTr="0049329C">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gridSpan w:val="2"/>
            <w:vAlign w:val="bottom"/>
          </w:tcPr>
          <w:p w:rsidR="0049329C" w:rsidRPr="00EC74DE" w:rsidP="0049329C" w14:paraId="7BC5FECD" w14:textId="77777777">
            <w:pPr>
              <w:rPr>
                <w:rFonts w:eastAsia="Times New Roman" w:cstheme="minorHAnsi"/>
                <w:b/>
                <w:bCs/>
                <w:color w:val="000000"/>
                <w:sz w:val="18"/>
                <w:szCs w:val="18"/>
              </w:rPr>
            </w:pPr>
            <w:r w:rsidRPr="00EC74DE">
              <w:rPr>
                <w:rFonts w:eastAsia="Times New Roman" w:cstheme="minorHAnsi"/>
                <w:b/>
                <w:bCs/>
                <w:color w:val="000000"/>
                <w:sz w:val="18"/>
                <w:szCs w:val="18"/>
              </w:rPr>
              <w:t>HT8b.1.</w:t>
            </w:r>
          </w:p>
        </w:tc>
        <w:tc>
          <w:tcPr>
            <w:tcW w:w="8820" w:type="dxa"/>
            <w:gridSpan w:val="3"/>
            <w:vAlign w:val="bottom"/>
          </w:tcPr>
          <w:p w:rsidR="0049329C" w:rsidRPr="00EC74DE" w:rsidP="0049329C" w14:paraId="75CCF72E" w14:textId="77777777">
            <w:pPr>
              <w:ind w:right="702"/>
              <w:rPr>
                <w:rFonts w:eastAsia="Times New Roman" w:cstheme="minorHAnsi"/>
                <w:b/>
                <w:bCs/>
                <w:color w:val="000000"/>
                <w:sz w:val="18"/>
                <w:szCs w:val="18"/>
                <w:lang w:val="es-ES"/>
              </w:rPr>
            </w:pPr>
            <w:r w:rsidRPr="00EC74DE">
              <w:rPr>
                <w:b/>
                <w:color w:val="000000"/>
                <w:sz w:val="18"/>
                <w:lang w:val="es-ES"/>
              </w:rPr>
              <w:t xml:space="preserve">¿Visitó por primera vez a su proveedor del cuidado de la salud, para recibir atención médica relacionada con el VIH, más de </w:t>
            </w:r>
            <w:r w:rsidRPr="00164666" w:rsidR="001D0CEF">
              <w:rPr>
                <w:b/>
                <w:sz w:val="18"/>
                <w:u w:val="single"/>
                <w:lang w:val="es-PR"/>
              </w:rPr>
              <w:t>30 días</w:t>
            </w:r>
            <w:r w:rsidRPr="00C24EFB" w:rsidR="001D0CEF">
              <w:rPr>
                <w:b/>
                <w:color w:val="000000"/>
                <w:sz w:val="18"/>
                <w:lang w:val="es-ES"/>
              </w:rPr>
              <w:t xml:space="preserve"> </w:t>
            </w:r>
            <w:r w:rsidRPr="00EC74DE">
              <w:rPr>
                <w:b/>
                <w:color w:val="000000"/>
                <w:sz w:val="18"/>
                <w:lang w:val="es-ES"/>
              </w:rPr>
              <w:t xml:space="preserve">después de enterarse </w:t>
            </w:r>
            <w:r w:rsidRPr="00EC74DE" w:rsidR="003457AC">
              <w:rPr>
                <w:rFonts w:eastAsia="Times New Roman" w:cstheme="minorHAnsi"/>
                <w:b/>
                <w:bCs/>
                <w:color w:val="000000"/>
                <w:sz w:val="18"/>
                <w:szCs w:val="18"/>
                <w:lang w:val="es-ES"/>
              </w:rPr>
              <w:t xml:space="preserve">de </w:t>
            </w:r>
            <w:r w:rsidRPr="00EC74DE">
              <w:rPr>
                <w:b/>
                <w:color w:val="000000"/>
                <w:sz w:val="18"/>
                <w:lang w:val="es-ES"/>
              </w:rPr>
              <w:t>que tenía el VIH?</w:t>
            </w:r>
          </w:p>
        </w:tc>
      </w:tr>
      <w:tr w14:paraId="3FC18BE9" w14:textId="77777777" w:rsidTr="0049329C">
        <w:tblPrEx>
          <w:tblW w:w="10278" w:type="dxa"/>
          <w:tblLayout w:type="fixed"/>
          <w:tblLook w:val="04A0"/>
        </w:tblPrEx>
        <w:tc>
          <w:tcPr>
            <w:tcW w:w="1458" w:type="dxa"/>
            <w:gridSpan w:val="2"/>
            <w:vAlign w:val="bottom"/>
          </w:tcPr>
          <w:p w:rsidR="0049329C" w:rsidRPr="00EC74DE" w:rsidP="0049329C" w14:paraId="7C62BE95" w14:textId="77777777">
            <w:pPr>
              <w:rPr>
                <w:rFonts w:eastAsia="Times New Roman" w:cstheme="minorHAnsi"/>
                <w:bCs/>
                <w:color w:val="000000"/>
                <w:sz w:val="18"/>
                <w:szCs w:val="18"/>
              </w:rPr>
            </w:pPr>
            <w:r w:rsidRPr="00EC74DE">
              <w:rPr>
                <w:rFonts w:eastAsia="Times New Roman" w:cstheme="minorHAnsi"/>
                <w:bCs/>
                <w:color w:val="000000"/>
                <w:sz w:val="18"/>
                <w:szCs w:val="18"/>
              </w:rPr>
              <w:t>C_</w:t>
            </w:r>
            <w:r w:rsidR="005C7D34">
              <w:rPr>
                <w:rFonts w:eastAsia="Times New Roman" w:cstheme="minorHAnsi"/>
                <w:bCs/>
                <w:color w:val="000000"/>
                <w:sz w:val="18"/>
                <w:szCs w:val="18"/>
              </w:rPr>
              <w:t>FRSMD</w:t>
            </w:r>
          </w:p>
        </w:tc>
        <w:tc>
          <w:tcPr>
            <w:tcW w:w="6750" w:type="dxa"/>
            <w:gridSpan w:val="2"/>
            <w:vAlign w:val="bottom"/>
          </w:tcPr>
          <w:p w:rsidR="0049329C" w:rsidRPr="00EC74DE" w:rsidP="001D0CEF" w14:paraId="73365276" w14:textId="77777777">
            <w:pPr>
              <w:rPr>
                <w:rFonts w:eastAsia="Times New Roman" w:cstheme="minorHAnsi"/>
                <w:color w:val="000000"/>
                <w:sz w:val="18"/>
                <w:szCs w:val="18"/>
              </w:rPr>
            </w:pPr>
            <w:r w:rsidRPr="00EC74DE">
              <w:rPr>
                <w:rFonts w:eastAsia="Times New Roman" w:cstheme="minorHAnsi"/>
                <w:color w:val="000000"/>
                <w:sz w:val="18"/>
                <w:szCs w:val="18"/>
              </w:rPr>
              <w:t xml:space="preserve">Confirm: 1st MD visit more than </w:t>
            </w:r>
            <w:r w:rsidR="001D0CEF">
              <w:rPr>
                <w:rFonts w:eastAsia="Times New Roman" w:cstheme="minorHAnsi"/>
                <w:color w:val="000000"/>
                <w:sz w:val="18"/>
                <w:szCs w:val="18"/>
              </w:rPr>
              <w:t>30 days</w:t>
            </w:r>
            <w:r w:rsidRPr="00EC74DE" w:rsidR="00F91AB1">
              <w:rPr>
                <w:rFonts w:eastAsia="Times New Roman" w:cstheme="minorHAnsi"/>
                <w:color w:val="000000"/>
                <w:sz w:val="18"/>
                <w:szCs w:val="18"/>
              </w:rPr>
              <w:t xml:space="preserve"> before 1</w:t>
            </w:r>
            <w:r w:rsidRPr="00EC74DE" w:rsidR="00F91AB1">
              <w:rPr>
                <w:rFonts w:eastAsia="Times New Roman" w:cstheme="minorHAnsi"/>
                <w:color w:val="000000"/>
                <w:sz w:val="18"/>
                <w:szCs w:val="18"/>
                <w:vertAlign w:val="superscript"/>
              </w:rPr>
              <w:t>st</w:t>
            </w:r>
            <w:r w:rsidRPr="00EC74DE" w:rsidR="00F91AB1">
              <w:rPr>
                <w:rFonts w:eastAsia="Times New Roman" w:cstheme="minorHAnsi"/>
                <w:color w:val="000000"/>
                <w:sz w:val="18"/>
                <w:szCs w:val="18"/>
              </w:rPr>
              <w:t xml:space="preserve"> HIV-pos Dx</w:t>
            </w:r>
            <w:r w:rsidRPr="00EC74DE">
              <w:rPr>
                <w:rFonts w:eastAsia="Times New Roman" w:cstheme="minorHAnsi"/>
                <w:color w:val="000000"/>
                <w:sz w:val="18"/>
                <w:szCs w:val="18"/>
              </w:rPr>
              <w:tab/>
            </w:r>
          </w:p>
        </w:tc>
        <w:tc>
          <w:tcPr>
            <w:tcW w:w="2070" w:type="dxa"/>
            <w:vAlign w:val="bottom"/>
          </w:tcPr>
          <w:p w:rsidR="0049329C" w:rsidRPr="00EC74DE" w:rsidP="0049329C" w14:paraId="06066E49" w14:textId="77777777">
            <w:pPr>
              <w:rPr>
                <w:rFonts w:eastAsia="Times New Roman" w:cstheme="minorHAnsi"/>
                <w:color w:val="000000"/>
                <w:sz w:val="18"/>
                <w:szCs w:val="18"/>
              </w:rPr>
            </w:pPr>
          </w:p>
        </w:tc>
      </w:tr>
      <w:tr w14:paraId="3E2E118F" w14:textId="77777777" w:rsidTr="0049329C">
        <w:tblPrEx>
          <w:tblW w:w="10278" w:type="dxa"/>
          <w:tblLayout w:type="fixed"/>
          <w:tblLook w:val="04A0"/>
        </w:tblPrEx>
        <w:trPr>
          <w:gridBefore w:val="1"/>
          <w:wBefore w:w="18" w:type="dxa"/>
        </w:trPr>
        <w:tc>
          <w:tcPr>
            <w:tcW w:w="1440" w:type="dxa"/>
          </w:tcPr>
          <w:p w:rsidR="00C46D65" w:rsidRPr="00EC74DE" w:rsidP="0049329C" w14:paraId="7F21359E" w14:textId="77777777">
            <w:pPr>
              <w:rPr>
                <w:rFonts w:eastAsia="Times New Roman" w:cstheme="minorHAnsi"/>
                <w:color w:val="000000"/>
                <w:sz w:val="18"/>
                <w:szCs w:val="18"/>
              </w:rPr>
            </w:pPr>
          </w:p>
        </w:tc>
        <w:tc>
          <w:tcPr>
            <w:tcW w:w="4860" w:type="dxa"/>
            <w:vAlign w:val="bottom"/>
          </w:tcPr>
          <w:p w:rsidR="00C46D65" w:rsidRPr="00EC74DE" w:rsidP="004E43D9" w14:paraId="3812F5A5"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No</w:t>
            </w:r>
            <w:r w:rsidRPr="00EC74DE">
              <w:rPr>
                <w:rFonts w:eastAsia="Times New Roman" w:cstheme="minorHAnsi"/>
                <w:color w:val="000000"/>
                <w:sz w:val="18"/>
                <w:szCs w:val="18"/>
              </w:rPr>
              <w:tab/>
            </w:r>
          </w:p>
        </w:tc>
        <w:tc>
          <w:tcPr>
            <w:tcW w:w="1890" w:type="dxa"/>
            <w:vAlign w:val="bottom"/>
          </w:tcPr>
          <w:p w:rsidR="00C46D65" w:rsidRPr="00EC74DE" w:rsidP="0049329C" w14:paraId="4A668F89" w14:textId="77777777">
            <w:pPr>
              <w:jc w:val="right"/>
              <w:rPr>
                <w:rFonts w:eastAsia="Times New Roman" w:cstheme="minorHAnsi"/>
                <w:sz w:val="18"/>
                <w:szCs w:val="18"/>
              </w:rPr>
            </w:pPr>
            <w:r w:rsidRPr="00EC74DE">
              <w:rPr>
                <w:rFonts w:eastAsia="Times New Roman" w:cstheme="minorHAnsi"/>
                <w:sz w:val="18"/>
                <w:szCs w:val="18"/>
              </w:rPr>
              <w:t>0</w:t>
            </w:r>
          </w:p>
        </w:tc>
        <w:tc>
          <w:tcPr>
            <w:tcW w:w="2070" w:type="dxa"/>
          </w:tcPr>
          <w:p w:rsidR="00C46D65" w:rsidRPr="00EC74DE" w:rsidP="0049329C" w14:paraId="5B9D5761" w14:textId="77777777">
            <w:pPr>
              <w:rPr>
                <w:rFonts w:eastAsia="Times New Roman" w:cstheme="minorHAnsi"/>
                <w:sz w:val="18"/>
                <w:szCs w:val="18"/>
              </w:rPr>
            </w:pPr>
          </w:p>
        </w:tc>
      </w:tr>
      <w:tr w14:paraId="01FAD133" w14:textId="77777777" w:rsidTr="0049329C">
        <w:tblPrEx>
          <w:tblW w:w="10278" w:type="dxa"/>
          <w:tblLayout w:type="fixed"/>
          <w:tblLook w:val="04A0"/>
        </w:tblPrEx>
        <w:trPr>
          <w:gridBefore w:val="1"/>
          <w:wBefore w:w="18" w:type="dxa"/>
        </w:trPr>
        <w:tc>
          <w:tcPr>
            <w:tcW w:w="1440" w:type="dxa"/>
          </w:tcPr>
          <w:p w:rsidR="00C46D65" w:rsidRPr="00EC74DE" w:rsidP="0049329C" w14:paraId="08647551" w14:textId="77777777">
            <w:pPr>
              <w:rPr>
                <w:rFonts w:eastAsia="Times New Roman" w:cstheme="minorHAnsi"/>
                <w:color w:val="000000"/>
                <w:sz w:val="18"/>
                <w:szCs w:val="18"/>
              </w:rPr>
            </w:pPr>
          </w:p>
        </w:tc>
        <w:tc>
          <w:tcPr>
            <w:tcW w:w="4860" w:type="dxa"/>
            <w:vAlign w:val="bottom"/>
          </w:tcPr>
          <w:p w:rsidR="00C46D65" w:rsidRPr="00EC74DE" w:rsidP="004E43D9" w14:paraId="10F55A27"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Sí</w:t>
            </w:r>
            <w:r w:rsidRPr="00EC74DE">
              <w:rPr>
                <w:rFonts w:eastAsia="Times New Roman" w:cstheme="minorHAnsi"/>
                <w:color w:val="000000"/>
                <w:sz w:val="18"/>
                <w:szCs w:val="18"/>
              </w:rPr>
              <w:tab/>
            </w:r>
          </w:p>
        </w:tc>
        <w:tc>
          <w:tcPr>
            <w:tcW w:w="1890" w:type="dxa"/>
            <w:vAlign w:val="bottom"/>
          </w:tcPr>
          <w:p w:rsidR="00C46D65" w:rsidRPr="00EC74DE" w:rsidP="0049329C" w14:paraId="2F9046B6" w14:textId="77777777">
            <w:pPr>
              <w:jc w:val="right"/>
              <w:rPr>
                <w:rFonts w:eastAsia="Times New Roman" w:cstheme="minorHAnsi"/>
                <w:sz w:val="18"/>
                <w:szCs w:val="18"/>
              </w:rPr>
            </w:pPr>
            <w:r w:rsidRPr="00EC74DE">
              <w:rPr>
                <w:rFonts w:eastAsia="Times New Roman" w:cstheme="minorHAnsi"/>
                <w:sz w:val="18"/>
                <w:szCs w:val="18"/>
              </w:rPr>
              <w:t>1</w:t>
            </w:r>
          </w:p>
        </w:tc>
        <w:tc>
          <w:tcPr>
            <w:tcW w:w="2070" w:type="dxa"/>
          </w:tcPr>
          <w:p w:rsidR="00C46D65" w:rsidRPr="00EC74DE" w:rsidP="0049329C" w14:paraId="4CF584F7" w14:textId="77777777">
            <w:pPr>
              <w:rPr>
                <w:rFonts w:eastAsia="Times New Roman" w:cstheme="minorHAnsi"/>
                <w:sz w:val="18"/>
                <w:szCs w:val="18"/>
              </w:rPr>
            </w:pPr>
          </w:p>
        </w:tc>
      </w:tr>
      <w:tr w14:paraId="3C24DF12" w14:textId="77777777" w:rsidTr="0049329C">
        <w:tblPrEx>
          <w:tblW w:w="10278" w:type="dxa"/>
          <w:tblLayout w:type="fixed"/>
          <w:tblLook w:val="04A0"/>
        </w:tblPrEx>
        <w:trPr>
          <w:gridBefore w:val="1"/>
          <w:wBefore w:w="18" w:type="dxa"/>
        </w:trPr>
        <w:tc>
          <w:tcPr>
            <w:tcW w:w="1440" w:type="dxa"/>
          </w:tcPr>
          <w:p w:rsidR="00C46D65" w:rsidRPr="00EC74DE" w:rsidP="0049329C" w14:paraId="0E38405C" w14:textId="77777777">
            <w:pPr>
              <w:rPr>
                <w:rFonts w:eastAsia="Times New Roman" w:cstheme="minorHAnsi"/>
                <w:color w:val="000000"/>
                <w:sz w:val="18"/>
                <w:szCs w:val="18"/>
              </w:rPr>
            </w:pPr>
          </w:p>
        </w:tc>
        <w:tc>
          <w:tcPr>
            <w:tcW w:w="4860" w:type="dxa"/>
            <w:vAlign w:val="bottom"/>
          </w:tcPr>
          <w:p w:rsidR="00C46D65" w:rsidRPr="00EC74DE" w:rsidP="004E43D9" w14:paraId="1F09D10F"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rFonts w:eastAsia="Times New Roman" w:cstheme="minorHAnsi"/>
                <w:color w:val="808080" w:themeColor="background1" w:themeShade="80"/>
                <w:sz w:val="18"/>
                <w:szCs w:val="18"/>
                <w:lang w:val="es-ES"/>
              </w:rPr>
              <w:tab/>
            </w:r>
          </w:p>
        </w:tc>
        <w:tc>
          <w:tcPr>
            <w:tcW w:w="1890" w:type="dxa"/>
            <w:vAlign w:val="bottom"/>
          </w:tcPr>
          <w:p w:rsidR="00C46D65" w:rsidRPr="00EC74DE" w:rsidP="0049329C" w14:paraId="56A5E971"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 xml:space="preserve">9 </w:t>
            </w:r>
          </w:p>
        </w:tc>
        <w:tc>
          <w:tcPr>
            <w:tcW w:w="2070" w:type="dxa"/>
          </w:tcPr>
          <w:p w:rsidR="00C46D65" w:rsidRPr="00EC74DE" w:rsidP="0049329C" w14:paraId="35F96859" w14:textId="77777777">
            <w:pPr>
              <w:tabs>
                <w:tab w:val="right" w:leader="dot" w:pos="5760"/>
              </w:tabs>
              <w:rPr>
                <w:rFonts w:eastAsia="Times New Roman" w:cstheme="minorHAnsi"/>
                <w:color w:val="808080" w:themeColor="background1" w:themeShade="80"/>
                <w:sz w:val="18"/>
                <w:szCs w:val="18"/>
              </w:rPr>
            </w:pPr>
          </w:p>
        </w:tc>
      </w:tr>
      <w:tr w14:paraId="2A794BDD" w14:textId="77777777" w:rsidTr="0049329C">
        <w:tblPrEx>
          <w:tblW w:w="10278" w:type="dxa"/>
          <w:tblLayout w:type="fixed"/>
          <w:tblLook w:val="04A0"/>
        </w:tblPrEx>
        <w:trPr>
          <w:gridBefore w:val="1"/>
          <w:wBefore w:w="18" w:type="dxa"/>
        </w:trPr>
        <w:tc>
          <w:tcPr>
            <w:tcW w:w="1440" w:type="dxa"/>
          </w:tcPr>
          <w:p w:rsidR="00C46D65" w:rsidRPr="00EC74DE" w:rsidP="0049329C" w14:paraId="6D8E8CFA" w14:textId="77777777">
            <w:pPr>
              <w:rPr>
                <w:rFonts w:eastAsia="Times New Roman" w:cstheme="minorHAnsi"/>
                <w:color w:val="000000"/>
                <w:sz w:val="18"/>
                <w:szCs w:val="18"/>
              </w:rPr>
            </w:pPr>
          </w:p>
        </w:tc>
        <w:tc>
          <w:tcPr>
            <w:tcW w:w="4860" w:type="dxa"/>
            <w:vAlign w:val="bottom"/>
          </w:tcPr>
          <w:p w:rsidR="00C46D65" w:rsidRPr="00EC74DE" w:rsidP="004E43D9" w14:paraId="10C3520D"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rFonts w:eastAsia="Times New Roman" w:cstheme="minorHAnsi"/>
                <w:color w:val="808080" w:themeColor="background1" w:themeShade="80"/>
                <w:sz w:val="18"/>
                <w:szCs w:val="18"/>
                <w:lang w:val="es-ES"/>
              </w:rPr>
              <w:tab/>
            </w:r>
          </w:p>
        </w:tc>
        <w:tc>
          <w:tcPr>
            <w:tcW w:w="1890" w:type="dxa"/>
            <w:vAlign w:val="bottom"/>
          </w:tcPr>
          <w:p w:rsidR="00C46D65" w:rsidRPr="00EC74DE" w:rsidP="0049329C" w14:paraId="302F80AF"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070" w:type="dxa"/>
          </w:tcPr>
          <w:p w:rsidR="00C46D65" w:rsidRPr="00EC74DE" w:rsidP="0049329C" w14:paraId="296889C0" w14:textId="77777777">
            <w:pPr>
              <w:tabs>
                <w:tab w:val="right" w:leader="dot" w:pos="5760"/>
              </w:tabs>
              <w:rPr>
                <w:rFonts w:eastAsia="Times New Roman" w:cstheme="minorHAnsi"/>
                <w:color w:val="808080" w:themeColor="background1" w:themeShade="80"/>
                <w:sz w:val="18"/>
                <w:szCs w:val="18"/>
              </w:rPr>
            </w:pPr>
          </w:p>
        </w:tc>
      </w:tr>
    </w:tbl>
    <w:p w:rsidR="0049329C" w:rsidRPr="00EC74DE" w:rsidP="0049329C" w14:paraId="0A603135" w14:textId="77777777">
      <w:pPr>
        <w:rPr>
          <w:rFonts w:eastAsia="Times New Roman" w:cstheme="minorHAnsi"/>
          <w:color w:val="000000"/>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860"/>
        <w:gridCol w:w="1890"/>
        <w:gridCol w:w="2070"/>
      </w:tblGrid>
      <w:tr w14:paraId="1FF28F35" w14:textId="77777777" w:rsidTr="0049329C">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gridSpan w:val="2"/>
            <w:vAlign w:val="bottom"/>
          </w:tcPr>
          <w:p w:rsidR="0049329C" w:rsidRPr="00EC74DE" w:rsidP="0049329C" w14:paraId="274C8284" w14:textId="77777777">
            <w:pPr>
              <w:rPr>
                <w:rFonts w:eastAsia="Times New Roman" w:cstheme="minorHAnsi"/>
                <w:b/>
                <w:bCs/>
                <w:color w:val="000000"/>
                <w:sz w:val="18"/>
                <w:szCs w:val="18"/>
              </w:rPr>
            </w:pPr>
            <w:r w:rsidRPr="00EC74DE">
              <w:rPr>
                <w:rFonts w:eastAsia="Times New Roman" w:cstheme="minorHAnsi"/>
                <w:b/>
                <w:bCs/>
                <w:color w:val="000000"/>
                <w:sz w:val="18"/>
                <w:szCs w:val="18"/>
              </w:rPr>
              <w:t>HT8</w:t>
            </w:r>
            <w:r w:rsidR="00FC6457">
              <w:rPr>
                <w:rFonts w:eastAsia="Times New Roman" w:cstheme="minorHAnsi"/>
                <w:b/>
                <w:bCs/>
                <w:color w:val="000000"/>
                <w:sz w:val="18"/>
                <w:szCs w:val="18"/>
              </w:rPr>
              <w:t>c</w:t>
            </w:r>
            <w:r w:rsidRPr="00EC74DE">
              <w:rPr>
                <w:rFonts w:eastAsia="Times New Roman" w:cstheme="minorHAnsi"/>
                <w:b/>
                <w:bCs/>
                <w:color w:val="000000"/>
                <w:sz w:val="18"/>
                <w:szCs w:val="18"/>
              </w:rPr>
              <w:t>.</w:t>
            </w:r>
          </w:p>
        </w:tc>
        <w:tc>
          <w:tcPr>
            <w:tcW w:w="8820" w:type="dxa"/>
            <w:gridSpan w:val="3"/>
            <w:vAlign w:val="bottom"/>
          </w:tcPr>
          <w:p w:rsidR="0049329C" w:rsidRPr="00EC74DE" w:rsidP="0049329C" w14:paraId="3D37C7A3" w14:textId="77777777">
            <w:pPr>
              <w:ind w:right="702"/>
              <w:rPr>
                <w:rFonts w:eastAsia="Times New Roman" w:cstheme="minorHAnsi"/>
                <w:b/>
                <w:bCs/>
                <w:color w:val="000000"/>
                <w:sz w:val="18"/>
                <w:szCs w:val="18"/>
              </w:rPr>
            </w:pPr>
            <w:r w:rsidRPr="00EC74DE">
              <w:rPr>
                <w:rFonts w:eastAsia="Times New Roman" w:cstheme="minorHAnsi"/>
                <w:b/>
                <w:bCs/>
                <w:color w:val="000000"/>
                <w:sz w:val="18"/>
                <w:szCs w:val="18"/>
                <w:lang w:val="es-ES"/>
              </w:rPr>
              <w:t>¿</w:t>
            </w:r>
            <w:r w:rsidRPr="00EC74DE">
              <w:rPr>
                <w:b/>
                <w:color w:val="000000"/>
                <w:sz w:val="18"/>
                <w:lang w:val="es-ES"/>
              </w:rPr>
              <w:t xml:space="preserve">Cuándo fue la </w:t>
            </w:r>
            <w:r w:rsidRPr="00C24EFB">
              <w:rPr>
                <w:b/>
                <w:color w:val="000000"/>
                <w:sz w:val="18"/>
                <w:u w:val="single"/>
                <w:lang w:val="es-ES"/>
              </w:rPr>
              <w:t>última</w:t>
            </w:r>
            <w:r w:rsidRPr="00EC74DE">
              <w:rPr>
                <w:b/>
                <w:color w:val="000000"/>
                <w:sz w:val="18"/>
                <w:lang w:val="es-ES"/>
              </w:rPr>
              <w:t xml:space="preserve"> vez que visitó a su proveedor del cuidado de la salud para recibir atención médica relacionada con el VIH? </w:t>
            </w:r>
            <w:r w:rsidRPr="00EC74DE">
              <w:rPr>
                <w:b/>
                <w:color w:val="000000"/>
                <w:sz w:val="18"/>
              </w:rPr>
              <w:t>Por favor dígame el mes y el año.</w:t>
            </w:r>
          </w:p>
        </w:tc>
      </w:tr>
      <w:tr w14:paraId="6B01361A" w14:textId="77777777" w:rsidTr="0049329C">
        <w:tblPrEx>
          <w:tblW w:w="10278" w:type="dxa"/>
          <w:tblLayout w:type="fixed"/>
          <w:tblLook w:val="04A0"/>
        </w:tblPrEx>
        <w:tc>
          <w:tcPr>
            <w:tcW w:w="1458" w:type="dxa"/>
            <w:gridSpan w:val="2"/>
            <w:vAlign w:val="bottom"/>
          </w:tcPr>
          <w:p w:rsidR="0049329C" w:rsidRPr="00EC74DE" w:rsidP="0049329C" w14:paraId="376CB9AC" w14:textId="77777777">
            <w:pPr>
              <w:rPr>
                <w:rFonts w:eastAsia="Times New Roman" w:cstheme="minorHAnsi"/>
                <w:bCs/>
                <w:color w:val="000000"/>
                <w:sz w:val="18"/>
                <w:szCs w:val="18"/>
              </w:rPr>
            </w:pPr>
            <w:r w:rsidRPr="00EC74DE">
              <w:rPr>
                <w:rFonts w:eastAsia="Times New Roman" w:cstheme="minorHAnsi"/>
                <w:bCs/>
                <w:color w:val="000000"/>
                <w:sz w:val="18"/>
                <w:szCs w:val="18"/>
              </w:rPr>
              <w:t>LASTMD</w:t>
            </w:r>
          </w:p>
        </w:tc>
        <w:tc>
          <w:tcPr>
            <w:tcW w:w="6750" w:type="dxa"/>
            <w:gridSpan w:val="2"/>
            <w:vAlign w:val="bottom"/>
          </w:tcPr>
          <w:p w:rsidR="0049329C" w:rsidRPr="00EC74DE" w:rsidP="0049329C" w14:paraId="611BD805" w14:textId="77777777">
            <w:pPr>
              <w:rPr>
                <w:rFonts w:eastAsia="Times New Roman" w:cstheme="minorHAnsi"/>
                <w:color w:val="000000"/>
                <w:sz w:val="18"/>
                <w:szCs w:val="18"/>
              </w:rPr>
            </w:pPr>
            <w:r w:rsidRPr="00EC74DE">
              <w:rPr>
                <w:rFonts w:eastAsia="Times New Roman" w:cstheme="minorHAnsi"/>
                <w:color w:val="000000"/>
                <w:sz w:val="18"/>
                <w:szCs w:val="18"/>
              </w:rPr>
              <w:t>Last saw health care provider</w:t>
            </w:r>
          </w:p>
        </w:tc>
        <w:tc>
          <w:tcPr>
            <w:tcW w:w="2070" w:type="dxa"/>
            <w:vAlign w:val="bottom"/>
          </w:tcPr>
          <w:p w:rsidR="0049329C" w:rsidRPr="00EC74DE" w:rsidP="0049329C" w14:paraId="043B1E2C" w14:textId="77777777">
            <w:pPr>
              <w:rPr>
                <w:rFonts w:eastAsia="Times New Roman" w:cstheme="minorHAnsi"/>
                <w:color w:val="000000"/>
                <w:sz w:val="18"/>
                <w:szCs w:val="18"/>
              </w:rPr>
            </w:pPr>
          </w:p>
        </w:tc>
      </w:tr>
      <w:tr w14:paraId="6AC19B85" w14:textId="77777777" w:rsidTr="0049329C">
        <w:tblPrEx>
          <w:tblW w:w="10278" w:type="dxa"/>
          <w:tblLayout w:type="fixed"/>
          <w:tblLook w:val="04A0"/>
        </w:tblPrEx>
        <w:trPr>
          <w:gridBefore w:val="1"/>
          <w:wBefore w:w="18" w:type="dxa"/>
        </w:trPr>
        <w:tc>
          <w:tcPr>
            <w:tcW w:w="1440" w:type="dxa"/>
          </w:tcPr>
          <w:p w:rsidR="0049329C" w:rsidRPr="00EC74DE" w:rsidP="0049329C" w14:paraId="28858586" w14:textId="77777777">
            <w:pPr>
              <w:rPr>
                <w:rFonts w:eastAsia="Times New Roman" w:cstheme="minorHAnsi"/>
                <w:color w:val="000000"/>
                <w:sz w:val="18"/>
                <w:szCs w:val="18"/>
              </w:rPr>
            </w:pPr>
          </w:p>
        </w:tc>
        <w:tc>
          <w:tcPr>
            <w:tcW w:w="4860" w:type="dxa"/>
            <w:vAlign w:val="bottom"/>
          </w:tcPr>
          <w:p w:rsidR="0049329C" w:rsidRPr="00EC74DE" w:rsidP="0049329C" w14:paraId="256025BF" w14:textId="77777777">
            <w:pPr>
              <w:tabs>
                <w:tab w:val="right" w:leader="dot" w:pos="5760"/>
              </w:tabs>
              <w:rPr>
                <w:rFonts w:eastAsia="Times New Roman" w:cstheme="minorHAnsi"/>
                <w:sz w:val="18"/>
                <w:szCs w:val="18"/>
              </w:rPr>
            </w:pPr>
            <w:r w:rsidRPr="00EC74DE">
              <w:rPr>
                <w:rFonts w:eastAsia="Times New Roman" w:cstheme="minorHAnsi"/>
                <w:color w:val="000000"/>
                <w:sz w:val="18"/>
                <w:szCs w:val="18"/>
              </w:rPr>
              <w:t>__ __ / __ __ __ __ (MM/YYYY)</w:t>
            </w:r>
          </w:p>
        </w:tc>
        <w:tc>
          <w:tcPr>
            <w:tcW w:w="1890" w:type="dxa"/>
            <w:vAlign w:val="bottom"/>
          </w:tcPr>
          <w:p w:rsidR="0049329C" w:rsidRPr="00EC74DE" w:rsidP="0049329C" w14:paraId="7494CF79" w14:textId="77777777">
            <w:pPr>
              <w:jc w:val="right"/>
              <w:rPr>
                <w:rFonts w:eastAsia="Times New Roman" w:cstheme="minorHAnsi"/>
                <w:sz w:val="18"/>
                <w:szCs w:val="18"/>
              </w:rPr>
            </w:pPr>
          </w:p>
        </w:tc>
        <w:tc>
          <w:tcPr>
            <w:tcW w:w="2070" w:type="dxa"/>
          </w:tcPr>
          <w:p w:rsidR="0049329C" w:rsidRPr="00EC74DE" w:rsidP="0049329C" w14:paraId="0BE852EA" w14:textId="77777777">
            <w:pPr>
              <w:rPr>
                <w:rFonts w:eastAsia="Times New Roman" w:cstheme="minorHAnsi"/>
                <w:sz w:val="18"/>
                <w:szCs w:val="18"/>
              </w:rPr>
            </w:pPr>
          </w:p>
        </w:tc>
      </w:tr>
      <w:tr w14:paraId="60F96785" w14:textId="77777777" w:rsidTr="0049329C">
        <w:tblPrEx>
          <w:tblW w:w="10278" w:type="dxa"/>
          <w:tblLayout w:type="fixed"/>
          <w:tblLook w:val="04A0"/>
        </w:tblPrEx>
        <w:trPr>
          <w:gridBefore w:val="1"/>
          <w:wBefore w:w="18" w:type="dxa"/>
        </w:trPr>
        <w:tc>
          <w:tcPr>
            <w:tcW w:w="1440" w:type="dxa"/>
          </w:tcPr>
          <w:p w:rsidR="002E1646" w:rsidRPr="00EC74DE" w:rsidP="0049329C" w14:paraId="20782638" w14:textId="77777777">
            <w:pPr>
              <w:rPr>
                <w:rFonts w:eastAsia="Times New Roman" w:cstheme="minorHAnsi"/>
                <w:color w:val="000000"/>
                <w:sz w:val="18"/>
                <w:szCs w:val="18"/>
              </w:rPr>
            </w:pPr>
          </w:p>
        </w:tc>
        <w:tc>
          <w:tcPr>
            <w:tcW w:w="4860" w:type="dxa"/>
            <w:vAlign w:val="bottom"/>
          </w:tcPr>
          <w:p w:rsidR="002E1646" w:rsidRPr="00EC74DE" w:rsidP="004E43D9" w14:paraId="3C5EF136" w14:textId="77777777">
            <w:pPr>
              <w:tabs>
                <w:tab w:val="right" w:leader="dot" w:pos="5760"/>
              </w:tabs>
              <w:rPr>
                <w:rFonts w:eastAsia="Times New Roman" w:cstheme="minorHAnsi"/>
                <w:sz w:val="18"/>
                <w:szCs w:val="18"/>
              </w:rPr>
            </w:pPr>
            <w:r w:rsidRPr="00EC74DE">
              <w:rPr>
                <w:rFonts w:eastAsia="Times New Roman" w:cstheme="minorHAnsi"/>
                <w:sz w:val="18"/>
                <w:szCs w:val="18"/>
              </w:rPr>
              <w:t xml:space="preserve">Range (Año) </w:t>
            </w:r>
            <w:r w:rsidRPr="00EC74DE">
              <w:rPr>
                <w:rFonts w:eastAsia="Times New Roman" w:cstheme="minorHAnsi"/>
                <w:sz w:val="18"/>
                <w:szCs w:val="18"/>
              </w:rPr>
              <w:tab/>
            </w:r>
          </w:p>
        </w:tc>
        <w:tc>
          <w:tcPr>
            <w:tcW w:w="1890" w:type="dxa"/>
            <w:vAlign w:val="bottom"/>
          </w:tcPr>
          <w:p w:rsidR="002E1646" w:rsidRPr="00EC74DE" w:rsidP="0014175C" w14:paraId="2158674E" w14:textId="77777777">
            <w:pPr>
              <w:tabs>
                <w:tab w:val="left" w:pos="1674"/>
              </w:tabs>
              <w:ind w:right="-18"/>
              <w:jc w:val="right"/>
              <w:rPr>
                <w:rFonts w:eastAsia="Times New Roman" w:cstheme="minorHAnsi"/>
                <w:bCs/>
                <w:sz w:val="18"/>
                <w:szCs w:val="18"/>
              </w:rPr>
            </w:pPr>
            <w:r w:rsidRPr="00EC74DE">
              <w:rPr>
                <w:rFonts w:eastAsia="Times New Roman" w:cstheme="minorHAnsi"/>
                <w:bCs/>
                <w:sz w:val="18"/>
                <w:szCs w:val="18"/>
              </w:rPr>
              <w:t>1900-</w:t>
            </w:r>
            <w:r w:rsidR="0014175C">
              <w:rPr>
                <w:rFonts w:eastAsia="Times New Roman" w:cstheme="minorHAnsi"/>
                <w:bCs/>
                <w:sz w:val="18"/>
                <w:szCs w:val="18"/>
              </w:rPr>
              <w:t>2100</w:t>
            </w:r>
          </w:p>
        </w:tc>
        <w:tc>
          <w:tcPr>
            <w:tcW w:w="2070" w:type="dxa"/>
          </w:tcPr>
          <w:p w:rsidR="002E1646" w:rsidRPr="00EC74DE" w:rsidP="0049329C" w14:paraId="577FE823" w14:textId="77777777">
            <w:pPr>
              <w:rPr>
                <w:rFonts w:eastAsia="Times New Roman" w:cstheme="minorHAnsi"/>
                <w:sz w:val="18"/>
                <w:szCs w:val="18"/>
              </w:rPr>
            </w:pPr>
          </w:p>
        </w:tc>
      </w:tr>
      <w:tr w14:paraId="42CFCEB6" w14:textId="77777777" w:rsidTr="0049329C">
        <w:tblPrEx>
          <w:tblW w:w="10278" w:type="dxa"/>
          <w:tblLayout w:type="fixed"/>
          <w:tblLook w:val="04A0"/>
        </w:tblPrEx>
        <w:trPr>
          <w:gridBefore w:val="1"/>
          <w:wBefore w:w="18" w:type="dxa"/>
        </w:trPr>
        <w:tc>
          <w:tcPr>
            <w:tcW w:w="1440" w:type="dxa"/>
          </w:tcPr>
          <w:p w:rsidR="002E1646" w:rsidRPr="00EC74DE" w:rsidP="0049329C" w14:paraId="5B054D3B" w14:textId="77777777">
            <w:pPr>
              <w:rPr>
                <w:rFonts w:eastAsia="Times New Roman" w:cstheme="minorHAnsi"/>
                <w:color w:val="000000"/>
                <w:sz w:val="18"/>
                <w:szCs w:val="18"/>
              </w:rPr>
            </w:pPr>
          </w:p>
        </w:tc>
        <w:tc>
          <w:tcPr>
            <w:tcW w:w="4860" w:type="dxa"/>
            <w:vAlign w:val="bottom"/>
          </w:tcPr>
          <w:p w:rsidR="002E1646" w:rsidRPr="00EC74DE" w:rsidP="004E43D9" w14:paraId="7570AA32" w14:textId="77777777">
            <w:pPr>
              <w:tabs>
                <w:tab w:val="right" w:leader="dot" w:pos="5760"/>
              </w:tabs>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 xml:space="preserve">No </w:t>
            </w:r>
            <w:r w:rsidRPr="00EC74DE" w:rsidR="00505FDA">
              <w:rPr>
                <w:rFonts w:eastAsia="Times New Roman" w:cstheme="minorHAnsi"/>
                <w:color w:val="808080" w:themeColor="background1" w:themeShade="80"/>
                <w:sz w:val="18"/>
                <w:szCs w:val="18"/>
              </w:rPr>
              <w:t>Sabe</w:t>
            </w:r>
            <w:r w:rsidRPr="00EC74DE">
              <w:rPr>
                <w:rFonts w:eastAsia="Times New Roman" w:cstheme="minorHAnsi"/>
                <w:color w:val="808080" w:themeColor="background1" w:themeShade="80"/>
                <w:sz w:val="18"/>
                <w:szCs w:val="18"/>
              </w:rPr>
              <w:t xml:space="preserve"> (Año)</w:t>
            </w:r>
            <w:r w:rsidRPr="00EC74DE">
              <w:rPr>
                <w:rFonts w:eastAsia="Times New Roman" w:cstheme="minorHAnsi"/>
                <w:color w:val="808080" w:themeColor="background1" w:themeShade="80"/>
                <w:sz w:val="18"/>
                <w:szCs w:val="18"/>
              </w:rPr>
              <w:tab/>
            </w:r>
          </w:p>
        </w:tc>
        <w:tc>
          <w:tcPr>
            <w:tcW w:w="1890" w:type="dxa"/>
            <w:vAlign w:val="bottom"/>
          </w:tcPr>
          <w:p w:rsidR="002E1646" w:rsidRPr="00EC74DE" w:rsidP="0049329C" w14:paraId="7E3E313A"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9999</w:t>
            </w:r>
          </w:p>
        </w:tc>
        <w:tc>
          <w:tcPr>
            <w:tcW w:w="2070" w:type="dxa"/>
          </w:tcPr>
          <w:p w:rsidR="002E1646" w:rsidRPr="00EC74DE" w:rsidP="0049329C" w14:paraId="32F38205" w14:textId="77777777">
            <w:pPr>
              <w:rPr>
                <w:rFonts w:eastAsia="Times New Roman" w:cstheme="minorHAnsi"/>
                <w:color w:val="808080" w:themeColor="background1" w:themeShade="80"/>
                <w:sz w:val="18"/>
                <w:szCs w:val="18"/>
              </w:rPr>
            </w:pPr>
          </w:p>
        </w:tc>
      </w:tr>
      <w:tr w14:paraId="310AC787" w14:textId="77777777" w:rsidTr="0049329C">
        <w:tblPrEx>
          <w:tblW w:w="10278" w:type="dxa"/>
          <w:tblLayout w:type="fixed"/>
          <w:tblLook w:val="04A0"/>
        </w:tblPrEx>
        <w:trPr>
          <w:gridBefore w:val="1"/>
          <w:wBefore w:w="18" w:type="dxa"/>
        </w:trPr>
        <w:tc>
          <w:tcPr>
            <w:tcW w:w="1440" w:type="dxa"/>
          </w:tcPr>
          <w:p w:rsidR="002E1646" w:rsidRPr="00EC74DE" w:rsidP="0049329C" w14:paraId="3939EE3D" w14:textId="77777777">
            <w:pPr>
              <w:rPr>
                <w:rFonts w:eastAsia="Times New Roman" w:cstheme="minorHAnsi"/>
                <w:color w:val="000000"/>
                <w:sz w:val="18"/>
                <w:szCs w:val="18"/>
              </w:rPr>
            </w:pPr>
          </w:p>
        </w:tc>
        <w:tc>
          <w:tcPr>
            <w:tcW w:w="4860" w:type="dxa"/>
            <w:vAlign w:val="bottom"/>
          </w:tcPr>
          <w:p w:rsidR="002E1646" w:rsidRPr="00EC74DE" w:rsidP="004E43D9" w14:paraId="7E7576FE" w14:textId="77777777">
            <w:pPr>
              <w:tabs>
                <w:tab w:val="right" w:leader="dot" w:pos="5760"/>
              </w:tabs>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 xml:space="preserve">Rehusó </w:t>
            </w:r>
            <w:r w:rsidRPr="00EC74DE" w:rsidR="00041197">
              <w:rPr>
                <w:rFonts w:eastAsia="Times New Roman" w:cstheme="minorHAnsi"/>
                <w:color w:val="808080" w:themeColor="background1" w:themeShade="80"/>
                <w:sz w:val="18"/>
                <w:szCs w:val="18"/>
              </w:rPr>
              <w:t>Contestar</w:t>
            </w:r>
            <w:r w:rsidRPr="00EC74DE">
              <w:rPr>
                <w:rFonts w:eastAsia="Times New Roman" w:cstheme="minorHAnsi"/>
                <w:color w:val="808080" w:themeColor="background1" w:themeShade="80"/>
                <w:sz w:val="18"/>
                <w:szCs w:val="18"/>
              </w:rPr>
              <w:t xml:space="preserve"> (Año)</w:t>
            </w:r>
            <w:r w:rsidRPr="00EC74DE">
              <w:rPr>
                <w:rFonts w:eastAsia="Times New Roman" w:cstheme="minorHAnsi"/>
                <w:color w:val="808080" w:themeColor="background1" w:themeShade="80"/>
                <w:sz w:val="18"/>
                <w:szCs w:val="18"/>
              </w:rPr>
              <w:tab/>
            </w:r>
          </w:p>
        </w:tc>
        <w:tc>
          <w:tcPr>
            <w:tcW w:w="1890" w:type="dxa"/>
            <w:vAlign w:val="bottom"/>
          </w:tcPr>
          <w:p w:rsidR="002E1646" w:rsidRPr="00EC74DE" w:rsidP="0049329C" w14:paraId="7B62F07F"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7777</w:t>
            </w:r>
          </w:p>
        </w:tc>
        <w:tc>
          <w:tcPr>
            <w:tcW w:w="2070" w:type="dxa"/>
          </w:tcPr>
          <w:p w:rsidR="002E1646" w:rsidRPr="00EC74DE" w:rsidP="0049329C" w14:paraId="1DB12CA7" w14:textId="77777777">
            <w:pPr>
              <w:rPr>
                <w:rFonts w:eastAsia="Times New Roman" w:cstheme="minorHAnsi"/>
                <w:color w:val="808080" w:themeColor="background1" w:themeShade="80"/>
                <w:sz w:val="18"/>
                <w:szCs w:val="18"/>
              </w:rPr>
            </w:pPr>
          </w:p>
        </w:tc>
      </w:tr>
    </w:tbl>
    <w:p w:rsidR="0049329C" w:rsidRPr="00EC74DE" w:rsidP="0049329C" w14:paraId="05955D1D" w14:textId="77777777">
      <w:pPr>
        <w:rPr>
          <w:rFonts w:cstheme="minorHAnsi"/>
          <w:sz w:val="18"/>
          <w:szCs w:val="18"/>
        </w:rPr>
      </w:pPr>
    </w:p>
    <w:tbl>
      <w:tblPr>
        <w:tblStyle w:val="TableGrid"/>
        <w:tblW w:w="10144" w:type="dxa"/>
        <w:jc w:val="center"/>
        <w:tblBorders>
          <w:insideH w:val="none" w:sz="0" w:space="0" w:color="auto"/>
          <w:insideV w:val="none" w:sz="0" w:space="0" w:color="auto"/>
        </w:tblBorders>
        <w:tblLayout w:type="fixed"/>
        <w:tblLook w:val="04A0"/>
      </w:tblPr>
      <w:tblGrid>
        <w:gridCol w:w="2287"/>
        <w:gridCol w:w="7857"/>
      </w:tblGrid>
      <w:tr w14:paraId="70DC638D" w14:textId="77777777" w:rsidTr="00A9233C">
        <w:tblPrEx>
          <w:tblW w:w="10144" w:type="dxa"/>
          <w:jc w:val="center"/>
          <w:tblBorders>
            <w:insideH w:val="none" w:sz="0" w:space="0" w:color="auto"/>
            <w:insideV w:val="none" w:sz="0" w:space="0" w:color="auto"/>
          </w:tblBorders>
          <w:tblLayout w:type="fixed"/>
          <w:tblLook w:val="04A0"/>
        </w:tblPrEx>
        <w:trPr>
          <w:jc w:val="center"/>
        </w:trPr>
        <w:tc>
          <w:tcPr>
            <w:tcW w:w="2287" w:type="dxa"/>
            <w:vAlign w:val="bottom"/>
          </w:tcPr>
          <w:p w:rsidR="00277D8E" w:rsidRPr="00EC74DE" w:rsidP="00277D8E" w14:paraId="4E21D78F" w14:textId="77777777">
            <w:pPr>
              <w:spacing w:after="200" w:line="276" w:lineRule="auto"/>
              <w:contextualSpacing/>
              <w:rPr>
                <w:rFonts w:eastAsia="Times New Roman" w:cstheme="minorHAnsi"/>
                <w:b/>
                <w:bCs/>
                <w:color w:val="000000"/>
                <w:sz w:val="18"/>
                <w:szCs w:val="18"/>
              </w:rPr>
            </w:pPr>
            <w:r w:rsidRPr="00EC74DE">
              <w:rPr>
                <w:rFonts w:eastAsia="Times New Roman" w:cstheme="minorHAnsi"/>
                <w:b/>
                <w:bCs/>
                <w:color w:val="000000"/>
                <w:sz w:val="18"/>
                <w:szCs w:val="18"/>
              </w:rPr>
              <w:t>Check_</w:t>
            </w:r>
            <w:r w:rsidRPr="00EC74DE">
              <w:rPr>
                <w:rFonts w:eastAsia="Times New Roman" w:cstheme="minorHAnsi"/>
                <w:b/>
                <w:bCs/>
                <w:sz w:val="18"/>
                <w:szCs w:val="18"/>
              </w:rPr>
              <w:t>CALC_LASTMD_C.</w:t>
            </w:r>
          </w:p>
        </w:tc>
        <w:tc>
          <w:tcPr>
            <w:tcW w:w="7857" w:type="dxa"/>
            <w:vAlign w:val="bottom"/>
          </w:tcPr>
          <w:p w:rsidR="00277D8E" w:rsidRPr="00EC74DE" w:rsidP="00277D8E" w14:paraId="0357615E" w14:textId="7FEBD567">
            <w:pPr>
              <w:ind w:left="360" w:hanging="360"/>
              <w:rPr>
                <w:rFonts w:eastAsia="Times New Roman" w:cstheme="minorHAnsi"/>
                <w:bCs/>
                <w:color w:val="000000"/>
                <w:sz w:val="18"/>
                <w:szCs w:val="18"/>
              </w:rPr>
            </w:pPr>
            <w:r w:rsidRPr="00EC74DE">
              <w:rPr>
                <w:rFonts w:eastAsia="Times New Roman" w:cstheme="minorHAnsi"/>
                <w:bCs/>
                <w:color w:val="000000"/>
                <w:sz w:val="18"/>
                <w:szCs w:val="18"/>
              </w:rPr>
              <w:t>If R did not report when they last visited a health care provider (HT8</w:t>
            </w:r>
            <w:r w:rsidR="004E64D7">
              <w:rPr>
                <w:rFonts w:eastAsia="Times New Roman" w:cstheme="minorHAnsi"/>
                <w:bCs/>
                <w:color w:val="000000"/>
                <w:sz w:val="18"/>
                <w:szCs w:val="18"/>
              </w:rPr>
              <w:t>c</w:t>
            </w:r>
            <w:r w:rsidRPr="00EC74DE">
              <w:rPr>
                <w:rFonts w:eastAsia="Times New Roman" w:cstheme="minorHAnsi"/>
                <w:bCs/>
                <w:color w:val="000000"/>
                <w:sz w:val="18"/>
                <w:szCs w:val="18"/>
              </w:rPr>
              <w:t xml:space="preserve"> EQ DK or REF), go to Check_HT8</w:t>
            </w:r>
            <w:r w:rsidR="00395D77">
              <w:rPr>
                <w:rFonts w:eastAsia="Times New Roman" w:cstheme="minorHAnsi"/>
                <w:bCs/>
                <w:color w:val="000000"/>
                <w:sz w:val="18"/>
                <w:szCs w:val="18"/>
              </w:rPr>
              <w:t>c</w:t>
            </w:r>
            <w:r w:rsidRPr="00EC74DE">
              <w:rPr>
                <w:rFonts w:eastAsia="Times New Roman" w:cstheme="minorHAnsi"/>
                <w:bCs/>
                <w:color w:val="000000"/>
                <w:sz w:val="18"/>
                <w:szCs w:val="18"/>
              </w:rPr>
              <w:t>.1.</w:t>
            </w:r>
          </w:p>
          <w:p w:rsidR="00277D8E" w:rsidRPr="00EC74DE" w:rsidP="00277D8E" w14:paraId="4A3F1383" w14:textId="77777777">
            <w:pPr>
              <w:rPr>
                <w:rFonts w:eastAsia="Times New Roman" w:cstheme="minorHAnsi"/>
                <w:bCs/>
                <w:color w:val="000000"/>
                <w:sz w:val="18"/>
                <w:szCs w:val="18"/>
              </w:rPr>
            </w:pPr>
            <w:r w:rsidRPr="00EC74DE">
              <w:rPr>
                <w:rFonts w:eastAsia="Times New Roman" w:cstheme="minorHAnsi"/>
                <w:bCs/>
                <w:color w:val="000000"/>
                <w:sz w:val="18"/>
                <w:szCs w:val="18"/>
              </w:rPr>
              <w:t xml:space="preserve">Else, go to </w:t>
            </w:r>
            <w:r w:rsidRPr="00EC74DE">
              <w:rPr>
                <w:rFonts w:eastAsia="Times New Roman" w:cstheme="minorHAnsi"/>
                <w:bCs/>
                <w:sz w:val="18"/>
                <w:szCs w:val="18"/>
              </w:rPr>
              <w:t>CALC_LASTMD_C.</w:t>
            </w:r>
          </w:p>
        </w:tc>
      </w:tr>
    </w:tbl>
    <w:p w:rsidR="00277D8E" w:rsidRPr="00EC74DE" w:rsidP="0049329C" w14:paraId="51E405B1" w14:textId="77777777">
      <w:pPr>
        <w:rPr>
          <w:rFonts w:cstheme="minorHAnsi"/>
          <w:sz w:val="18"/>
          <w:szCs w:val="18"/>
        </w:rPr>
      </w:pPr>
    </w:p>
    <w:tbl>
      <w:tblPr>
        <w:tblStyle w:val="TableGrid"/>
        <w:tblpPr w:leftFromText="180" w:rightFromText="180" w:vertAnchor="text" w:horzAnchor="margin" w:tblpY="340"/>
        <w:tblW w:w="10278" w:type="dxa"/>
        <w:tblBorders>
          <w:insideH w:val="none" w:sz="0" w:space="0" w:color="auto"/>
          <w:insideV w:val="none" w:sz="0" w:space="0" w:color="auto"/>
        </w:tblBorders>
        <w:tblLayout w:type="fixed"/>
        <w:tblLook w:val="04A0"/>
      </w:tblPr>
      <w:tblGrid>
        <w:gridCol w:w="1548"/>
        <w:gridCol w:w="2430"/>
        <w:gridCol w:w="6300"/>
      </w:tblGrid>
      <w:tr w14:paraId="47BA18A4" w14:textId="77777777" w:rsidTr="0049329C">
        <w:tblPrEx>
          <w:tblW w:w="10278" w:type="dxa"/>
          <w:tblBorders>
            <w:insideH w:val="none" w:sz="0" w:space="0" w:color="auto"/>
            <w:insideV w:val="none" w:sz="0" w:space="0" w:color="auto"/>
          </w:tblBorders>
          <w:tblLayout w:type="fixed"/>
          <w:tblLook w:val="04A0"/>
        </w:tblPrEx>
        <w:tc>
          <w:tcPr>
            <w:tcW w:w="1548" w:type="dxa"/>
            <w:vAlign w:val="bottom"/>
          </w:tcPr>
          <w:p w:rsidR="0049329C" w:rsidRPr="00EC74DE" w:rsidP="0049329C" w14:paraId="33BB3FAD" w14:textId="77777777">
            <w:pPr>
              <w:ind w:left="-90"/>
              <w:rPr>
                <w:rFonts w:eastAsia="Times New Roman" w:cstheme="minorHAnsi"/>
                <w:b/>
                <w:bCs/>
                <w:sz w:val="18"/>
                <w:szCs w:val="18"/>
              </w:rPr>
            </w:pPr>
            <w:r w:rsidRPr="00EC74DE">
              <w:rPr>
                <w:rFonts w:eastAsia="Times New Roman" w:cstheme="minorHAnsi"/>
                <w:b/>
                <w:bCs/>
                <w:sz w:val="18"/>
                <w:szCs w:val="18"/>
              </w:rPr>
              <w:t>CALC_LASTMD_C.</w:t>
            </w:r>
          </w:p>
        </w:tc>
        <w:tc>
          <w:tcPr>
            <w:tcW w:w="2430" w:type="dxa"/>
            <w:vAlign w:val="bottom"/>
          </w:tcPr>
          <w:p w:rsidR="0049329C" w:rsidRPr="00EC74DE" w:rsidP="0049329C" w14:paraId="3186AAA9" w14:textId="77777777">
            <w:pPr>
              <w:ind w:left="-198"/>
              <w:rPr>
                <w:rFonts w:eastAsia="Times New Roman" w:cstheme="minorHAnsi"/>
                <w:b/>
                <w:bCs/>
                <w:sz w:val="18"/>
                <w:szCs w:val="18"/>
              </w:rPr>
            </w:pPr>
          </w:p>
        </w:tc>
        <w:tc>
          <w:tcPr>
            <w:tcW w:w="6300" w:type="dxa"/>
            <w:vAlign w:val="bottom"/>
          </w:tcPr>
          <w:p w:rsidR="0049329C" w:rsidRPr="00EC74DE" w:rsidP="0049329C" w14:paraId="164DF4EE" w14:textId="77777777">
            <w:pPr>
              <w:ind w:left="-198"/>
              <w:rPr>
                <w:rFonts w:eastAsia="Times New Roman" w:cstheme="minorHAnsi"/>
                <w:b/>
                <w:bCs/>
                <w:sz w:val="18"/>
                <w:szCs w:val="18"/>
              </w:rPr>
            </w:pPr>
          </w:p>
        </w:tc>
      </w:tr>
      <w:tr w14:paraId="14565C72" w14:textId="77777777" w:rsidTr="0049329C">
        <w:tblPrEx>
          <w:tblW w:w="10278" w:type="dxa"/>
          <w:tblLayout w:type="fixed"/>
          <w:tblLook w:val="04A0"/>
        </w:tblPrEx>
        <w:tc>
          <w:tcPr>
            <w:tcW w:w="1548" w:type="dxa"/>
            <w:vAlign w:val="bottom"/>
          </w:tcPr>
          <w:p w:rsidR="0049329C" w:rsidRPr="00EC74DE" w:rsidP="0049329C" w14:paraId="49501EAC" w14:textId="77777777">
            <w:pPr>
              <w:ind w:left="-90"/>
              <w:rPr>
                <w:rFonts w:eastAsia="Times New Roman" w:cstheme="minorHAnsi"/>
                <w:bCs/>
                <w:sz w:val="18"/>
                <w:szCs w:val="18"/>
              </w:rPr>
            </w:pPr>
            <w:r w:rsidRPr="00EC74DE">
              <w:rPr>
                <w:rFonts w:eastAsia="Times New Roman" w:cstheme="minorHAnsi"/>
                <w:bCs/>
                <w:sz w:val="18"/>
                <w:szCs w:val="18"/>
              </w:rPr>
              <w:t>LASTMD_C</w:t>
            </w:r>
          </w:p>
        </w:tc>
        <w:tc>
          <w:tcPr>
            <w:tcW w:w="2430" w:type="dxa"/>
            <w:vAlign w:val="bottom"/>
          </w:tcPr>
          <w:p w:rsidR="0049329C" w:rsidRPr="00EC74DE" w:rsidP="0049329C" w14:paraId="21B5972F" w14:textId="77777777">
            <w:pPr>
              <w:ind w:left="-18"/>
              <w:rPr>
                <w:rFonts w:eastAsia="Times New Roman" w:cstheme="minorHAnsi"/>
                <w:sz w:val="18"/>
                <w:szCs w:val="18"/>
              </w:rPr>
            </w:pPr>
            <w:r w:rsidRPr="00EC74DE">
              <w:rPr>
                <w:rFonts w:eastAsia="Times New Roman" w:cstheme="minorHAnsi"/>
                <w:sz w:val="18"/>
                <w:szCs w:val="18"/>
              </w:rPr>
              <w:t>Century month version of LAST MD date</w:t>
            </w:r>
          </w:p>
        </w:tc>
        <w:tc>
          <w:tcPr>
            <w:tcW w:w="6300" w:type="dxa"/>
            <w:vAlign w:val="bottom"/>
          </w:tcPr>
          <w:p w:rsidR="0049329C" w:rsidRPr="00EC74DE" w:rsidP="0049329C" w14:paraId="4E75B2BA" w14:textId="77777777">
            <w:pPr>
              <w:rPr>
                <w:rFonts w:eastAsia="Times New Roman" w:cstheme="minorHAnsi"/>
                <w:b/>
                <w:bCs/>
                <w:sz w:val="18"/>
                <w:szCs w:val="18"/>
              </w:rPr>
            </w:pPr>
            <w:r w:rsidRPr="00EC74DE">
              <w:rPr>
                <w:rFonts w:eastAsia="Times New Roman" w:cstheme="minorHAnsi"/>
                <w:sz w:val="18"/>
                <w:szCs w:val="18"/>
              </w:rPr>
              <w:t>LASTMD_C = (LASTMDY-1900)*12) + LASTMDM</w:t>
            </w:r>
          </w:p>
        </w:tc>
      </w:tr>
    </w:tbl>
    <w:p w:rsidR="0049329C" w:rsidRPr="00E21B67" w:rsidP="0049329C" w14:paraId="502530D8" w14:textId="77777777">
      <w:pPr>
        <w:rPr>
          <w:rFonts w:cstheme="minorHAnsi"/>
          <w:color w:val="000000" w:themeColor="text1"/>
          <w:sz w:val="18"/>
          <w:szCs w:val="18"/>
        </w:rPr>
      </w:pPr>
    </w:p>
    <w:p w:rsidR="00E21B67" w14:paraId="3DCFA77C" w14:textId="77777777"/>
    <w:tbl>
      <w:tblPr>
        <w:tblStyle w:val="TableGrid"/>
        <w:tblW w:w="10278" w:type="dxa"/>
        <w:tblBorders>
          <w:insideH w:val="none" w:sz="0" w:space="0" w:color="auto"/>
          <w:insideV w:val="none" w:sz="0" w:space="0" w:color="auto"/>
        </w:tblBorders>
        <w:tblLook w:val="04A0"/>
      </w:tblPr>
      <w:tblGrid>
        <w:gridCol w:w="1728"/>
        <w:gridCol w:w="8550"/>
      </w:tblGrid>
      <w:tr w14:paraId="2FE9CF6D" w14:textId="77777777" w:rsidTr="0049329C">
        <w:tblPrEx>
          <w:tblW w:w="10278" w:type="dxa"/>
          <w:tblBorders>
            <w:insideH w:val="none" w:sz="0" w:space="0" w:color="auto"/>
            <w:insideV w:val="none" w:sz="0" w:space="0" w:color="auto"/>
          </w:tblBorders>
          <w:tblLook w:val="04A0"/>
        </w:tblPrEx>
        <w:trPr>
          <w:trHeight w:val="300"/>
        </w:trPr>
        <w:tc>
          <w:tcPr>
            <w:tcW w:w="1728" w:type="dxa"/>
            <w:noWrap/>
          </w:tcPr>
          <w:p w:rsidR="0049329C" w:rsidRPr="00EC74DE" w:rsidP="0049329C" w14:paraId="625911CB" w14:textId="77777777">
            <w:pPr>
              <w:ind w:right="-91"/>
              <w:rPr>
                <w:rFonts w:eastAsia="Times New Roman" w:cstheme="minorHAnsi"/>
                <w:b/>
                <w:bCs/>
                <w:sz w:val="18"/>
                <w:szCs w:val="18"/>
              </w:rPr>
            </w:pPr>
            <w:r w:rsidRPr="00EC74DE">
              <w:rPr>
                <w:rFonts w:eastAsia="Times New Roman" w:cstheme="minorHAnsi"/>
                <w:b/>
                <w:bCs/>
                <w:sz w:val="18"/>
                <w:szCs w:val="18"/>
              </w:rPr>
              <w:t>HardEdit_HT</w:t>
            </w:r>
            <w:r w:rsidRPr="00EC74DE">
              <w:rPr>
                <w:rFonts w:eastAsia="Times New Roman" w:cstheme="minorHAnsi"/>
                <w:b/>
                <w:bCs/>
                <w:color w:val="000000"/>
                <w:sz w:val="18"/>
                <w:szCs w:val="18"/>
              </w:rPr>
              <w:t>8</w:t>
            </w:r>
            <w:r w:rsidR="00FC6457">
              <w:rPr>
                <w:rFonts w:eastAsia="Times New Roman" w:cstheme="minorHAnsi"/>
                <w:b/>
                <w:bCs/>
                <w:color w:val="000000"/>
                <w:sz w:val="18"/>
                <w:szCs w:val="18"/>
              </w:rPr>
              <w:t>c</w:t>
            </w:r>
            <w:r w:rsidRPr="00EC74DE">
              <w:rPr>
                <w:rFonts w:eastAsia="Times New Roman" w:cstheme="minorHAnsi"/>
                <w:b/>
                <w:bCs/>
                <w:sz w:val="18"/>
                <w:szCs w:val="18"/>
              </w:rPr>
              <w:t>.</w:t>
            </w:r>
          </w:p>
        </w:tc>
        <w:tc>
          <w:tcPr>
            <w:tcW w:w="8550" w:type="dxa"/>
          </w:tcPr>
          <w:p w:rsidR="0049329C" w:rsidRPr="00EC74DE" w:rsidP="0049329C" w14:paraId="0E0C791B" w14:textId="77777777">
            <w:pPr>
              <w:ind w:left="360" w:hanging="360"/>
              <w:rPr>
                <w:rFonts w:eastAsia="Times New Roman" w:cstheme="minorHAnsi"/>
                <w:sz w:val="18"/>
                <w:szCs w:val="18"/>
              </w:rPr>
            </w:pPr>
            <w:r w:rsidRPr="00EC74DE">
              <w:rPr>
                <w:rFonts w:eastAsia="Times New Roman" w:cstheme="minorHAnsi"/>
                <w:sz w:val="18"/>
                <w:szCs w:val="18"/>
                <w:lang w:val=""/>
              </w:rPr>
              <w:t>If R</w:t>
            </w:r>
            <w:r w:rsidR="00F326D7">
              <w:rPr>
                <w:rFonts w:eastAsia="Times New Roman" w:cstheme="minorHAnsi"/>
                <w:sz w:val="18"/>
                <w:szCs w:val="18"/>
                <w:lang w:val=""/>
              </w:rPr>
              <w:t>'</w:t>
            </w:r>
            <w:r w:rsidRPr="00EC74DE">
              <w:rPr>
                <w:rFonts w:eastAsia="Times New Roman" w:cstheme="minorHAnsi"/>
                <w:sz w:val="18"/>
                <w:szCs w:val="18"/>
                <w:lang w:val=""/>
              </w:rPr>
              <w:t>s date of last visit for HIV care after date of interview (</w:t>
            </w:r>
            <w:r w:rsidRPr="00EC74DE" w:rsidR="00271476">
              <w:rPr>
                <w:rFonts w:eastAsia="Times New Roman" w:cstheme="minorHAnsi"/>
                <w:sz w:val="18"/>
                <w:szCs w:val="18"/>
                <w:lang w:val=""/>
              </w:rPr>
              <w:t>(</w:t>
            </w:r>
            <w:r w:rsidRPr="00EC74DE">
              <w:rPr>
                <w:rFonts w:eastAsia="Times New Roman" w:cstheme="minorHAnsi"/>
                <w:sz w:val="18"/>
                <w:szCs w:val="18"/>
                <w:lang w:val=""/>
              </w:rPr>
              <w:t>LASTMD_C GT IDATE_C)</w:t>
            </w:r>
            <w:r w:rsidRPr="00EC74DE" w:rsidR="00271476">
              <w:rPr>
                <w:rFonts w:eastAsia="Times New Roman" w:cstheme="minorHAnsi"/>
                <w:sz w:val="18"/>
                <w:szCs w:val="18"/>
                <w:lang w:val=""/>
              </w:rPr>
              <w:t xml:space="preserve"> or (</w:t>
            </w:r>
            <w:r w:rsidRPr="00EC74DE" w:rsidR="00F04452">
              <w:rPr>
                <w:rFonts w:eastAsia="Times New Roman" w:cstheme="minorHAnsi"/>
                <w:sz w:val="18"/>
                <w:szCs w:val="18"/>
                <w:lang w:val=""/>
              </w:rPr>
              <w:t xml:space="preserve">LASTMDY AFTER </w:t>
            </w:r>
            <w:r w:rsidRPr="00EC74DE" w:rsidR="00271476">
              <w:rPr>
                <w:rFonts w:eastAsia="Times New Roman" w:cstheme="minorHAnsi"/>
                <w:sz w:val="18"/>
                <w:szCs w:val="18"/>
                <w:lang w:val=""/>
              </w:rPr>
              <w:t>IDATEY ))</w:t>
            </w:r>
            <w:r w:rsidRPr="00EC74DE">
              <w:rPr>
                <w:rFonts w:eastAsia="Times New Roman" w:cstheme="minorHAnsi"/>
                <w:sz w:val="18"/>
                <w:szCs w:val="18"/>
                <w:lang w:val=""/>
              </w:rPr>
              <w:t xml:space="preserve">, DISPLAY: </w:t>
            </w:r>
            <w:r w:rsidR="00F326D7">
              <w:rPr>
                <w:sz w:val="18"/>
                <w:lang w:val=""/>
              </w:rPr>
              <w:t>"</w:t>
            </w:r>
            <w:r w:rsidRPr="00EC74DE" w:rsidR="006F57FF">
              <w:rPr>
                <w:b/>
                <w:sz w:val="18"/>
                <w:lang w:val=""/>
              </w:rPr>
              <w:t>ENTREVISTADOR:</w:t>
            </w:r>
            <w:r w:rsidRPr="00EC74DE" w:rsidR="006F57FF">
              <w:rPr>
                <w:sz w:val="18"/>
                <w:lang w:val=""/>
              </w:rPr>
              <w:t xml:space="preserve">  La fecha </w:t>
            </w:r>
            <w:r w:rsidRPr="00EC74DE" w:rsidR="000D6C04">
              <w:rPr>
                <w:rFonts w:eastAsia="Times New Roman" w:cstheme="minorHAnsi"/>
                <w:sz w:val="18"/>
                <w:szCs w:val="18"/>
                <w:lang w:val=""/>
              </w:rPr>
              <w:t xml:space="preserve">en </w:t>
            </w:r>
            <w:r w:rsidRPr="00EC74DE" w:rsidR="006F57FF">
              <w:rPr>
                <w:sz w:val="18"/>
                <w:lang w:val=""/>
              </w:rPr>
              <w:t>que visitó a su proveedor del cuidado de la salud por última vez no puede ser posterior a la fecha de hoy</w:t>
            </w:r>
            <w:r w:rsidRPr="00EC74DE" w:rsidR="008C7B0F">
              <w:rPr>
                <w:sz w:val="18"/>
                <w:lang w:val=""/>
              </w:rPr>
              <w:t>.</w:t>
            </w:r>
            <w:r w:rsidR="00F326D7">
              <w:rPr>
                <w:sz w:val="18"/>
                <w:lang w:val=""/>
              </w:rPr>
              <w:t>"</w:t>
            </w:r>
            <w:r w:rsidRPr="00EC74DE">
              <w:rPr>
                <w:rFonts w:eastAsia="Times New Roman" w:cstheme="minorHAnsi"/>
                <w:sz w:val="18"/>
                <w:szCs w:val="18"/>
                <w:lang w:val=""/>
              </w:rPr>
              <w:t xml:space="preserve">  </w:t>
            </w:r>
            <w:r w:rsidRPr="00EC74DE">
              <w:rPr>
                <w:rFonts w:eastAsia="Times New Roman" w:cstheme="minorHAnsi"/>
                <w:sz w:val="18"/>
                <w:szCs w:val="18"/>
              </w:rPr>
              <w:t>Then, go back to HT</w:t>
            </w:r>
            <w:r w:rsidRPr="00EC74DE">
              <w:rPr>
                <w:rFonts w:eastAsia="Times New Roman" w:cstheme="minorHAnsi"/>
                <w:bCs/>
                <w:color w:val="000000"/>
                <w:sz w:val="18"/>
                <w:szCs w:val="18"/>
              </w:rPr>
              <w:t>8</w:t>
            </w:r>
            <w:r w:rsidR="00395D77">
              <w:rPr>
                <w:rFonts w:eastAsia="Times New Roman" w:cstheme="minorHAnsi"/>
                <w:bCs/>
                <w:color w:val="000000"/>
                <w:sz w:val="18"/>
                <w:szCs w:val="18"/>
              </w:rPr>
              <w:t>c</w:t>
            </w:r>
            <w:r w:rsidRPr="00EC74DE">
              <w:rPr>
                <w:rFonts w:eastAsia="Times New Roman" w:cstheme="minorHAnsi"/>
                <w:sz w:val="18"/>
                <w:szCs w:val="18"/>
              </w:rPr>
              <w:t xml:space="preserve">.  </w:t>
            </w:r>
          </w:p>
          <w:p w:rsidR="00CD7E41" w:rsidRPr="00EC74DE" w:rsidP="0049329C" w14:paraId="0F8ECAEA" w14:textId="77777777">
            <w:pPr>
              <w:ind w:left="360" w:hanging="360"/>
              <w:rPr>
                <w:rFonts w:eastAsia="Times New Roman" w:cstheme="minorHAnsi"/>
                <w:sz w:val="18"/>
                <w:szCs w:val="18"/>
              </w:rPr>
            </w:pPr>
          </w:p>
          <w:p w:rsidR="0049329C" w:rsidRPr="00EC74DE" w:rsidP="0049329C" w14:paraId="740B3F22" w14:textId="77777777">
            <w:pPr>
              <w:ind w:left="360" w:hanging="360"/>
              <w:rPr>
                <w:rFonts w:eastAsia="Times New Roman" w:cstheme="minorHAnsi"/>
                <w:sz w:val="18"/>
                <w:szCs w:val="18"/>
              </w:rPr>
            </w:pPr>
            <w:r w:rsidRPr="00EC74DE">
              <w:rPr>
                <w:rFonts w:eastAsia="Times New Roman" w:cstheme="minorHAnsi"/>
                <w:sz w:val="18"/>
                <w:szCs w:val="18"/>
              </w:rPr>
              <w:t>If R</w:t>
            </w:r>
            <w:r w:rsidR="00F326D7">
              <w:rPr>
                <w:rFonts w:eastAsia="Times New Roman" w:cstheme="minorHAnsi"/>
                <w:sz w:val="18"/>
                <w:szCs w:val="18"/>
              </w:rPr>
              <w:t>'</w:t>
            </w:r>
            <w:r w:rsidRPr="00EC74DE">
              <w:rPr>
                <w:rFonts w:eastAsia="Times New Roman" w:cstheme="minorHAnsi"/>
                <w:sz w:val="18"/>
                <w:szCs w:val="18"/>
              </w:rPr>
              <w:t>s date of last visit for HIV care before date of birth</w:t>
            </w:r>
            <w:r w:rsidRPr="00EC74DE" w:rsidR="004320AA">
              <w:rPr>
                <w:rFonts w:eastAsia="Times New Roman" w:cstheme="minorHAnsi"/>
                <w:sz w:val="18"/>
                <w:szCs w:val="18"/>
              </w:rPr>
              <w:t>,</w:t>
            </w:r>
            <w:r w:rsidRPr="00EC74DE">
              <w:rPr>
                <w:rFonts w:eastAsia="Times New Roman" w:cstheme="minorHAnsi"/>
                <w:sz w:val="18"/>
                <w:szCs w:val="18"/>
              </w:rPr>
              <w:t xml:space="preserve"> (HT</w:t>
            </w:r>
            <w:r w:rsidRPr="00EC74DE">
              <w:rPr>
                <w:rFonts w:eastAsia="Times New Roman" w:cstheme="minorHAnsi"/>
                <w:bCs/>
                <w:color w:val="000000"/>
                <w:sz w:val="18"/>
                <w:szCs w:val="18"/>
              </w:rPr>
              <w:t>8d</w:t>
            </w:r>
            <w:r w:rsidRPr="00EC74DE">
              <w:rPr>
                <w:rFonts w:eastAsia="Times New Roman" w:cstheme="minorHAnsi"/>
                <w:sz w:val="18"/>
                <w:szCs w:val="18"/>
              </w:rPr>
              <w:t xml:space="preserve"> BEFORE ES1, DISPLAY: </w:t>
            </w:r>
            <w:r w:rsidR="00F326D7">
              <w:rPr>
                <w:rFonts w:eastAsia="Times New Roman" w:cstheme="minorHAnsi"/>
                <w:sz w:val="18"/>
                <w:szCs w:val="18"/>
              </w:rPr>
              <w:t>"</w:t>
            </w:r>
            <w:r w:rsidRPr="00EC74DE" w:rsidR="006F57FF">
              <w:rPr>
                <w:b/>
                <w:sz w:val="18"/>
              </w:rPr>
              <w:t>ENTREVISTADOR:</w:t>
            </w:r>
            <w:r w:rsidRPr="00EC74DE" w:rsidR="006F57FF">
              <w:rPr>
                <w:sz w:val="18"/>
              </w:rPr>
              <w:t xml:space="preserve">  La fecha de la última </w:t>
            </w:r>
            <w:r w:rsidRPr="00EC74DE" w:rsidR="00877E40">
              <w:rPr>
                <w:sz w:val="18"/>
              </w:rPr>
              <w:t>visita</w:t>
            </w:r>
            <w:r w:rsidRPr="00EC74DE" w:rsidR="006F57FF">
              <w:rPr>
                <w:sz w:val="18"/>
              </w:rPr>
              <w:t xml:space="preserve"> no puede ser anterior a su fecha de nacimiento</w:t>
            </w:r>
            <w:r w:rsidRPr="00EC74DE" w:rsidR="006F57FF">
              <w:rPr>
                <w:rFonts w:eastAsia="Times New Roman" w:cstheme="minorHAnsi"/>
                <w:sz w:val="18"/>
                <w:szCs w:val="18"/>
              </w:rPr>
              <w:t xml:space="preserve"> (fill with value for ES1, formatted as</w:t>
            </w:r>
            <w:r w:rsidR="00F326D7">
              <w:rPr>
                <w:rFonts w:eastAsia="Times New Roman" w:cstheme="minorHAnsi"/>
                <w:sz w:val="18"/>
                <w:szCs w:val="18"/>
              </w:rPr>
              <w:t xml:space="preserve"> '</w:t>
            </w:r>
            <w:r w:rsidRPr="00EC74DE" w:rsidR="006F57FF">
              <w:rPr>
                <w:rFonts w:eastAsia="Times New Roman" w:cstheme="minorHAnsi"/>
                <w:sz w:val="18"/>
                <w:szCs w:val="18"/>
              </w:rPr>
              <w:t>(Month, DD, YYYY)</w:t>
            </w:r>
            <w:r w:rsidR="00F326D7">
              <w:rPr>
                <w:rFonts w:eastAsia="Times New Roman" w:cstheme="minorHAnsi"/>
                <w:sz w:val="18"/>
                <w:szCs w:val="18"/>
              </w:rPr>
              <w:t>'</w:t>
            </w:r>
            <w:r w:rsidRPr="00EC74DE" w:rsidR="008C7B0F">
              <w:rPr>
                <w:rFonts w:eastAsia="Times New Roman" w:cstheme="minorHAnsi"/>
                <w:sz w:val="18"/>
                <w:szCs w:val="18"/>
              </w:rPr>
              <w:t>.</w:t>
            </w:r>
            <w:r w:rsidR="00F326D7">
              <w:rPr>
                <w:rFonts w:eastAsia="Times New Roman" w:cstheme="minorHAnsi"/>
                <w:sz w:val="18"/>
                <w:szCs w:val="18"/>
              </w:rPr>
              <w:t>"</w:t>
            </w:r>
            <w:r w:rsidRPr="00EC74DE">
              <w:rPr>
                <w:rFonts w:eastAsia="Times New Roman" w:cstheme="minorHAnsi"/>
                <w:sz w:val="18"/>
                <w:szCs w:val="18"/>
              </w:rPr>
              <w:t xml:space="preserve">  Then, go back to HT</w:t>
            </w:r>
            <w:r w:rsidRPr="00EC74DE">
              <w:rPr>
                <w:rFonts w:eastAsia="Times New Roman" w:cstheme="minorHAnsi"/>
                <w:bCs/>
                <w:color w:val="000000"/>
                <w:sz w:val="18"/>
                <w:szCs w:val="18"/>
              </w:rPr>
              <w:t>8</w:t>
            </w:r>
            <w:r w:rsidR="00395D77">
              <w:rPr>
                <w:rFonts w:eastAsia="Times New Roman" w:cstheme="minorHAnsi"/>
                <w:bCs/>
                <w:color w:val="000000"/>
                <w:sz w:val="18"/>
                <w:szCs w:val="18"/>
              </w:rPr>
              <w:t>c</w:t>
            </w:r>
            <w:r w:rsidRPr="00EC74DE">
              <w:rPr>
                <w:rFonts w:eastAsia="Times New Roman" w:cstheme="minorHAnsi"/>
                <w:sz w:val="18"/>
                <w:szCs w:val="18"/>
              </w:rPr>
              <w:t xml:space="preserve">.  </w:t>
            </w:r>
          </w:p>
          <w:p w:rsidR="0049329C" w:rsidRPr="00EC74DE" w:rsidP="0049329C" w14:paraId="6E81EA2B" w14:textId="77777777">
            <w:pPr>
              <w:ind w:left="360" w:hanging="360"/>
              <w:rPr>
                <w:rFonts w:eastAsia="Times New Roman" w:cstheme="minorHAnsi"/>
                <w:sz w:val="18"/>
                <w:szCs w:val="18"/>
              </w:rPr>
            </w:pPr>
          </w:p>
          <w:p w:rsidR="0049329C" w:rsidRPr="00EC74DE" w:rsidP="0049329C" w14:paraId="09016657" w14:textId="77777777">
            <w:pPr>
              <w:ind w:left="360" w:hanging="360"/>
              <w:rPr>
                <w:rFonts w:eastAsia="Times New Roman" w:cstheme="minorHAnsi"/>
                <w:sz w:val="18"/>
                <w:szCs w:val="18"/>
              </w:rPr>
            </w:pPr>
            <w:r w:rsidRPr="00EC74DE">
              <w:rPr>
                <w:rFonts w:eastAsia="Times New Roman" w:cstheme="minorHAnsi"/>
                <w:sz w:val="18"/>
                <w:szCs w:val="18"/>
              </w:rPr>
              <w:t>If R</w:t>
            </w:r>
            <w:r w:rsidR="00F326D7">
              <w:rPr>
                <w:rFonts w:eastAsia="Times New Roman" w:cstheme="minorHAnsi"/>
                <w:sz w:val="18"/>
                <w:szCs w:val="18"/>
              </w:rPr>
              <w:t>'</w:t>
            </w:r>
            <w:r w:rsidRPr="00EC74DE">
              <w:rPr>
                <w:rFonts w:eastAsia="Times New Roman" w:cstheme="minorHAnsi"/>
                <w:sz w:val="18"/>
                <w:szCs w:val="18"/>
              </w:rPr>
              <w:t>s date of last visit for HIV care is before date of first visit for HIV care (</w:t>
            </w:r>
            <w:r w:rsidRPr="00EC74DE" w:rsidR="00EF7B19">
              <w:rPr>
                <w:rFonts w:eastAsia="Times New Roman" w:cstheme="minorHAnsi"/>
                <w:sz w:val="18"/>
                <w:szCs w:val="18"/>
              </w:rPr>
              <w:t>(</w:t>
            </w:r>
            <w:r w:rsidRPr="00EC74DE">
              <w:rPr>
                <w:rFonts w:eastAsia="Times New Roman" w:cstheme="minorHAnsi"/>
                <w:sz w:val="18"/>
                <w:szCs w:val="18"/>
              </w:rPr>
              <w:t xml:space="preserve">LASTMD_C LT </w:t>
            </w:r>
            <w:r w:rsidR="005C7D34">
              <w:rPr>
                <w:rFonts w:eastAsia="Times New Roman" w:cstheme="minorHAnsi"/>
                <w:sz w:val="18"/>
                <w:szCs w:val="18"/>
              </w:rPr>
              <w:t>FRSMD</w:t>
            </w:r>
            <w:r w:rsidRPr="00EC74DE">
              <w:rPr>
                <w:rFonts w:eastAsia="Times New Roman" w:cstheme="minorHAnsi"/>
                <w:sz w:val="18"/>
                <w:szCs w:val="18"/>
              </w:rPr>
              <w:t>_C)</w:t>
            </w:r>
            <w:r w:rsidRPr="00EC74DE" w:rsidR="00EF7B19">
              <w:rPr>
                <w:rFonts w:eastAsia="Times New Roman" w:cstheme="minorHAnsi"/>
                <w:sz w:val="18"/>
                <w:szCs w:val="18"/>
              </w:rPr>
              <w:t>) or (</w:t>
            </w:r>
            <w:r w:rsidR="005C7D34">
              <w:rPr>
                <w:rFonts w:eastAsia="Times New Roman" w:cstheme="minorHAnsi"/>
                <w:sz w:val="18"/>
                <w:szCs w:val="18"/>
              </w:rPr>
              <w:t>FRSMD</w:t>
            </w:r>
            <w:r w:rsidRPr="00EC74DE" w:rsidR="00EF7B19">
              <w:rPr>
                <w:rFonts w:eastAsia="Times New Roman" w:cstheme="minorHAnsi"/>
                <w:sz w:val="18"/>
                <w:szCs w:val="18"/>
              </w:rPr>
              <w:t>Y AFTER LASTMDY))</w:t>
            </w:r>
            <w:r w:rsidRPr="00EC74DE">
              <w:rPr>
                <w:rFonts w:eastAsia="Times New Roman" w:cstheme="minorHAnsi"/>
                <w:sz w:val="18"/>
                <w:szCs w:val="18"/>
              </w:rPr>
              <w:t xml:space="preserve">, DISPLAY: </w:t>
            </w:r>
            <w:r w:rsidR="00F326D7">
              <w:rPr>
                <w:sz w:val="18"/>
              </w:rPr>
              <w:t>"</w:t>
            </w:r>
            <w:r w:rsidRPr="00EC74DE" w:rsidR="006F57FF">
              <w:rPr>
                <w:b/>
                <w:sz w:val="18"/>
              </w:rPr>
              <w:t>ENTREVISTADOR:</w:t>
            </w:r>
            <w:r w:rsidRPr="00EC74DE" w:rsidR="006F57FF">
              <w:rPr>
                <w:sz w:val="18"/>
              </w:rPr>
              <w:t xml:space="preserve">  La fecha de su última </w:t>
            </w:r>
            <w:r w:rsidRPr="00EC74DE" w:rsidR="00877E40">
              <w:rPr>
                <w:sz w:val="18"/>
              </w:rPr>
              <w:t>visita</w:t>
            </w:r>
            <w:r w:rsidRPr="00EC74DE" w:rsidR="006F57FF">
              <w:rPr>
                <w:sz w:val="18"/>
              </w:rPr>
              <w:t xml:space="preserve"> no puede ser antes que la fecha de su primera consulta</w:t>
            </w:r>
            <w:r w:rsidRPr="00EC74DE" w:rsidR="008C7B0F">
              <w:rPr>
                <w:sz w:val="18"/>
              </w:rPr>
              <w:t>.</w:t>
            </w:r>
            <w:r w:rsidR="00F326D7">
              <w:rPr>
                <w:rFonts w:eastAsia="Times New Roman" w:cstheme="minorHAnsi"/>
                <w:sz w:val="18"/>
                <w:szCs w:val="18"/>
              </w:rPr>
              <w:t>"</w:t>
            </w:r>
            <w:r w:rsidRPr="00EC74DE">
              <w:rPr>
                <w:rFonts w:eastAsia="Times New Roman" w:cstheme="minorHAnsi"/>
                <w:sz w:val="18"/>
                <w:szCs w:val="18"/>
              </w:rPr>
              <w:t xml:space="preserve">  Then, go back to HT</w:t>
            </w:r>
            <w:r w:rsidRPr="00EC74DE">
              <w:rPr>
                <w:rFonts w:eastAsia="Times New Roman" w:cstheme="minorHAnsi"/>
                <w:bCs/>
                <w:color w:val="000000"/>
                <w:sz w:val="18"/>
                <w:szCs w:val="18"/>
              </w:rPr>
              <w:t>8</w:t>
            </w:r>
            <w:r w:rsidR="00395D77">
              <w:rPr>
                <w:rFonts w:eastAsia="Times New Roman" w:cstheme="minorHAnsi"/>
                <w:bCs/>
                <w:color w:val="000000"/>
                <w:sz w:val="18"/>
                <w:szCs w:val="18"/>
              </w:rPr>
              <w:t>c</w:t>
            </w:r>
            <w:r w:rsidRPr="00EC74DE">
              <w:rPr>
                <w:rFonts w:eastAsia="Times New Roman" w:cstheme="minorHAnsi"/>
                <w:sz w:val="18"/>
                <w:szCs w:val="18"/>
              </w:rPr>
              <w:t xml:space="preserve">.  </w:t>
            </w:r>
          </w:p>
          <w:p w:rsidR="00EF7B19" w:rsidRPr="00EC74DE" w:rsidP="0049329C" w14:paraId="15BFCEAE" w14:textId="77777777">
            <w:pPr>
              <w:ind w:left="360" w:hanging="360"/>
              <w:rPr>
                <w:rFonts w:eastAsia="Times New Roman" w:cstheme="minorHAnsi"/>
                <w:sz w:val="18"/>
                <w:szCs w:val="18"/>
              </w:rPr>
            </w:pPr>
          </w:p>
          <w:p w:rsidR="0049329C" w:rsidRPr="00EC74DE" w:rsidP="0049329C" w14:paraId="7A68B017" w14:textId="77777777">
            <w:pPr>
              <w:ind w:left="360" w:hanging="360"/>
              <w:rPr>
                <w:rFonts w:eastAsia="Times New Roman" w:cstheme="minorHAnsi"/>
                <w:sz w:val="18"/>
                <w:szCs w:val="18"/>
              </w:rPr>
            </w:pPr>
            <w:r w:rsidRPr="00EC74DE">
              <w:rPr>
                <w:rFonts w:eastAsia="Times New Roman" w:cstheme="minorHAnsi"/>
                <w:sz w:val="18"/>
                <w:szCs w:val="18"/>
              </w:rPr>
              <w:t>If R</w:t>
            </w:r>
            <w:r w:rsidR="00F326D7">
              <w:rPr>
                <w:rFonts w:eastAsia="Times New Roman" w:cstheme="minorHAnsi"/>
                <w:sz w:val="18"/>
                <w:szCs w:val="18"/>
              </w:rPr>
              <w:t>'</w:t>
            </w:r>
            <w:r w:rsidRPr="00EC74DE">
              <w:rPr>
                <w:rFonts w:eastAsia="Times New Roman" w:cstheme="minorHAnsi"/>
                <w:sz w:val="18"/>
                <w:szCs w:val="18"/>
              </w:rPr>
              <w:t xml:space="preserve">s date of last visit for HIV care is before date of first positive test </w:t>
            </w:r>
            <w:r w:rsidRPr="00EC74DE" w:rsidR="00EF7B19">
              <w:rPr>
                <w:rFonts w:eastAsia="Times New Roman" w:cstheme="minorHAnsi"/>
                <w:sz w:val="18"/>
                <w:szCs w:val="18"/>
              </w:rPr>
              <w:t>(</w:t>
            </w:r>
            <w:r w:rsidRPr="00EC74DE">
              <w:rPr>
                <w:rFonts w:eastAsia="Times New Roman" w:cstheme="minorHAnsi"/>
                <w:sz w:val="18"/>
                <w:szCs w:val="18"/>
              </w:rPr>
              <w:t>(LASTMD_C LT POS1ST_C)</w:t>
            </w:r>
            <w:r w:rsidRPr="00EC74DE" w:rsidR="00EF7B19">
              <w:rPr>
                <w:rFonts w:eastAsia="Times New Roman" w:cstheme="minorHAnsi"/>
                <w:sz w:val="18"/>
                <w:szCs w:val="18"/>
              </w:rPr>
              <w:t xml:space="preserve"> or (POS1STY AFTER LASTMDY))</w:t>
            </w:r>
            <w:r w:rsidRPr="00EC74DE">
              <w:rPr>
                <w:rFonts w:eastAsia="Times New Roman" w:cstheme="minorHAnsi"/>
                <w:sz w:val="18"/>
                <w:szCs w:val="18"/>
              </w:rPr>
              <w:t xml:space="preserve">, DISPLAY: </w:t>
            </w:r>
            <w:r w:rsidR="00F326D7">
              <w:rPr>
                <w:sz w:val="18"/>
              </w:rPr>
              <w:t>"</w:t>
            </w:r>
            <w:r w:rsidRPr="00EC74DE" w:rsidR="006F57FF">
              <w:rPr>
                <w:b/>
                <w:sz w:val="18"/>
              </w:rPr>
              <w:t>ENTREVISTADOR:</w:t>
            </w:r>
            <w:r w:rsidRPr="00EC74DE" w:rsidR="006F57FF">
              <w:rPr>
                <w:sz w:val="18"/>
              </w:rPr>
              <w:t xml:space="preserve">  La fecha de su última </w:t>
            </w:r>
            <w:r w:rsidRPr="00EC74DE" w:rsidR="00877E40">
              <w:rPr>
                <w:sz w:val="18"/>
              </w:rPr>
              <w:t>visita</w:t>
            </w:r>
            <w:r w:rsidRPr="00EC74DE" w:rsidR="006F57FF">
              <w:rPr>
                <w:sz w:val="18"/>
              </w:rPr>
              <w:t xml:space="preserve"> no puede ser anterior a la fecha de su primera prueba con resultado positivo</w:t>
            </w:r>
            <w:r w:rsidRPr="00EC74DE" w:rsidR="008C7B0F">
              <w:rPr>
                <w:rFonts w:eastAsia="Times New Roman" w:cstheme="minorHAnsi"/>
                <w:sz w:val="18"/>
                <w:szCs w:val="18"/>
              </w:rPr>
              <w:t>.</w:t>
            </w:r>
            <w:r w:rsidR="00F326D7">
              <w:rPr>
                <w:rFonts w:eastAsia="Times New Roman" w:cstheme="minorHAnsi"/>
                <w:sz w:val="18"/>
                <w:szCs w:val="18"/>
              </w:rPr>
              <w:t>"</w:t>
            </w:r>
            <w:r w:rsidRPr="00EC74DE">
              <w:rPr>
                <w:rFonts w:eastAsia="Times New Roman" w:cstheme="minorHAnsi"/>
                <w:sz w:val="18"/>
                <w:szCs w:val="18"/>
              </w:rPr>
              <w:t xml:space="preserve">  Then, go back to HT</w:t>
            </w:r>
            <w:r w:rsidRPr="00EC74DE">
              <w:rPr>
                <w:rFonts w:eastAsia="Times New Roman" w:cstheme="minorHAnsi"/>
                <w:bCs/>
                <w:color w:val="000000"/>
                <w:sz w:val="18"/>
                <w:szCs w:val="18"/>
              </w:rPr>
              <w:t>8</w:t>
            </w:r>
            <w:r w:rsidR="00395D77">
              <w:rPr>
                <w:rFonts w:eastAsia="Times New Roman" w:cstheme="minorHAnsi"/>
                <w:bCs/>
                <w:color w:val="000000"/>
                <w:sz w:val="18"/>
                <w:szCs w:val="18"/>
              </w:rPr>
              <w:t>c</w:t>
            </w:r>
            <w:r w:rsidRPr="00EC74DE">
              <w:rPr>
                <w:rFonts w:eastAsia="Times New Roman" w:cstheme="minorHAnsi"/>
                <w:sz w:val="18"/>
                <w:szCs w:val="18"/>
              </w:rPr>
              <w:t xml:space="preserve">. </w:t>
            </w:r>
          </w:p>
          <w:p w:rsidR="009B09E1" w:rsidRPr="00EC74DE" w:rsidP="0049329C" w14:paraId="1D385C1E" w14:textId="77777777">
            <w:pPr>
              <w:ind w:left="360" w:hanging="360"/>
              <w:rPr>
                <w:rFonts w:eastAsia="Times New Roman" w:cstheme="minorHAnsi"/>
                <w:sz w:val="18"/>
                <w:szCs w:val="18"/>
              </w:rPr>
            </w:pPr>
          </w:p>
          <w:p w:rsidR="0049329C" w:rsidRPr="00EC74DE" w:rsidP="0049329C" w14:paraId="1632A4D2" w14:textId="77777777">
            <w:pPr>
              <w:ind w:left="360" w:hanging="360"/>
              <w:rPr>
                <w:rFonts w:eastAsia="Times New Roman" w:cstheme="minorHAnsi"/>
                <w:sz w:val="18"/>
                <w:szCs w:val="18"/>
              </w:rPr>
            </w:pPr>
            <w:r w:rsidRPr="00EC74DE">
              <w:rPr>
                <w:rFonts w:eastAsia="Times New Roman" w:cstheme="minorHAnsi"/>
                <w:sz w:val="18"/>
                <w:szCs w:val="18"/>
              </w:rPr>
              <w:t>Else, go to Check_HT</w:t>
            </w:r>
            <w:r w:rsidRPr="00EC74DE">
              <w:rPr>
                <w:rFonts w:eastAsia="Times New Roman" w:cstheme="minorHAnsi"/>
                <w:bCs/>
                <w:color w:val="000000"/>
                <w:sz w:val="18"/>
                <w:szCs w:val="18"/>
              </w:rPr>
              <w:t>8</w:t>
            </w:r>
            <w:r w:rsidR="00E95511">
              <w:rPr>
                <w:rFonts w:eastAsia="Times New Roman" w:cstheme="minorHAnsi"/>
                <w:bCs/>
                <w:color w:val="000000"/>
                <w:sz w:val="18"/>
                <w:szCs w:val="18"/>
              </w:rPr>
              <w:t>c</w:t>
            </w:r>
            <w:r w:rsidRPr="00EC74DE">
              <w:rPr>
                <w:rFonts w:eastAsia="Times New Roman" w:cstheme="minorHAnsi"/>
                <w:sz w:val="18"/>
                <w:szCs w:val="18"/>
              </w:rPr>
              <w:t>.1.</w:t>
            </w:r>
          </w:p>
        </w:tc>
      </w:tr>
    </w:tbl>
    <w:p w:rsidR="0049329C" w:rsidRPr="00E21B67" w:rsidP="0049329C" w14:paraId="37C758D9" w14:textId="77777777">
      <w:pPr>
        <w:rPr>
          <w:rFonts w:cstheme="minorHAnsi"/>
          <w:color w:val="000000" w:themeColor="text1"/>
          <w:sz w:val="18"/>
          <w:szCs w:val="18"/>
        </w:rPr>
      </w:pPr>
    </w:p>
    <w:tbl>
      <w:tblPr>
        <w:tblStyle w:val="TableGrid"/>
        <w:tblW w:w="10278" w:type="dxa"/>
        <w:tblBorders>
          <w:insideH w:val="none" w:sz="0" w:space="0" w:color="auto"/>
          <w:insideV w:val="none" w:sz="0" w:space="0" w:color="auto"/>
        </w:tblBorders>
        <w:tblLook w:val="04A0"/>
      </w:tblPr>
      <w:tblGrid>
        <w:gridCol w:w="1723"/>
        <w:gridCol w:w="8555"/>
      </w:tblGrid>
      <w:tr w14:paraId="7B62E19D" w14:textId="77777777" w:rsidTr="0049329C">
        <w:tblPrEx>
          <w:tblW w:w="10278" w:type="dxa"/>
          <w:tblBorders>
            <w:insideH w:val="none" w:sz="0" w:space="0" w:color="auto"/>
            <w:insideV w:val="none" w:sz="0" w:space="0" w:color="auto"/>
          </w:tblBorders>
          <w:tblLook w:val="04A0"/>
        </w:tblPrEx>
        <w:trPr>
          <w:trHeight w:val="300"/>
        </w:trPr>
        <w:tc>
          <w:tcPr>
            <w:tcW w:w="1723" w:type="dxa"/>
            <w:noWrap/>
          </w:tcPr>
          <w:p w:rsidR="0049329C" w:rsidRPr="00EC74DE" w:rsidP="0049329C" w14:paraId="75A844E9" w14:textId="77777777">
            <w:pPr>
              <w:ind w:right="-91"/>
              <w:rPr>
                <w:rFonts w:eastAsia="Times New Roman" w:cstheme="minorHAnsi"/>
                <w:b/>
                <w:bCs/>
                <w:sz w:val="18"/>
                <w:szCs w:val="18"/>
              </w:rPr>
            </w:pPr>
            <w:r w:rsidRPr="00EC74DE">
              <w:rPr>
                <w:rFonts w:eastAsia="Times New Roman" w:cstheme="minorHAnsi"/>
                <w:b/>
                <w:bCs/>
                <w:sz w:val="18"/>
                <w:szCs w:val="18"/>
              </w:rPr>
              <w:t>Check_HT</w:t>
            </w:r>
            <w:r w:rsidRPr="00EC74DE">
              <w:rPr>
                <w:rFonts w:eastAsia="Times New Roman" w:cstheme="minorHAnsi"/>
                <w:b/>
                <w:bCs/>
                <w:color w:val="000000"/>
                <w:sz w:val="18"/>
                <w:szCs w:val="18"/>
              </w:rPr>
              <w:t>8</w:t>
            </w:r>
            <w:r w:rsidR="00395D77">
              <w:rPr>
                <w:rFonts w:eastAsia="Times New Roman" w:cstheme="minorHAnsi"/>
                <w:b/>
                <w:bCs/>
                <w:color w:val="000000"/>
                <w:sz w:val="18"/>
                <w:szCs w:val="18"/>
              </w:rPr>
              <w:t>c</w:t>
            </w:r>
            <w:r w:rsidRPr="00EC74DE">
              <w:rPr>
                <w:rFonts w:eastAsia="Times New Roman" w:cstheme="minorHAnsi"/>
                <w:b/>
                <w:bCs/>
                <w:sz w:val="18"/>
                <w:szCs w:val="18"/>
              </w:rPr>
              <w:t>.1.</w:t>
            </w:r>
          </w:p>
        </w:tc>
        <w:tc>
          <w:tcPr>
            <w:tcW w:w="8555" w:type="dxa"/>
          </w:tcPr>
          <w:p w:rsidR="0049329C" w:rsidRPr="00EC74DE" w:rsidP="0049329C" w14:paraId="536894CE" w14:textId="77777777">
            <w:pPr>
              <w:ind w:left="360" w:hanging="360"/>
              <w:rPr>
                <w:rFonts w:eastAsia="Times New Roman" w:cstheme="minorHAnsi"/>
                <w:sz w:val="18"/>
                <w:szCs w:val="18"/>
              </w:rPr>
            </w:pPr>
            <w:r w:rsidRPr="00EC74DE">
              <w:rPr>
                <w:rFonts w:eastAsia="Times New Roman" w:cstheme="minorHAnsi"/>
                <w:sz w:val="18"/>
                <w:szCs w:val="18"/>
              </w:rPr>
              <w:t xml:space="preserve">If </w:t>
            </w:r>
            <w:r w:rsidR="00622E4F">
              <w:rPr>
                <w:rFonts w:eastAsia="Times New Roman" w:cstheme="minorHAnsi"/>
                <w:sz w:val="18"/>
                <w:szCs w:val="18"/>
              </w:rPr>
              <w:t>the date of R</w:t>
            </w:r>
            <w:r w:rsidR="00F326D7">
              <w:rPr>
                <w:rFonts w:eastAsia="Times New Roman" w:cstheme="minorHAnsi"/>
                <w:sz w:val="18"/>
                <w:szCs w:val="18"/>
              </w:rPr>
              <w:t>'</w:t>
            </w:r>
            <w:r w:rsidR="00622E4F">
              <w:rPr>
                <w:rFonts w:eastAsia="Times New Roman" w:cstheme="minorHAnsi"/>
                <w:sz w:val="18"/>
                <w:szCs w:val="18"/>
              </w:rPr>
              <w:t>s last visit for HIV care is more than 6 months ago (LASTMD_C LT AGO6M_C)</w:t>
            </w:r>
            <w:r w:rsidR="00F71DBB">
              <w:rPr>
                <w:rFonts w:eastAsia="Times New Roman" w:cstheme="minorHAnsi"/>
                <w:sz w:val="18"/>
                <w:szCs w:val="18"/>
              </w:rPr>
              <w:t>, go to HT9.</w:t>
            </w:r>
            <w:r w:rsidRPr="00EC74DE">
              <w:rPr>
                <w:rFonts w:eastAsia="Times New Roman" w:cstheme="minorHAnsi"/>
                <w:sz w:val="18"/>
                <w:szCs w:val="18"/>
              </w:rPr>
              <w:t xml:space="preserve">  </w:t>
            </w:r>
          </w:p>
          <w:p w:rsidR="00534E99" w:rsidP="00534E99" w14:paraId="6E218DE8" w14:textId="77777777">
            <w:pPr>
              <w:rPr>
                <w:rFonts w:eastAsia="Times New Roman" w:cstheme="minorHAnsi"/>
                <w:sz w:val="18"/>
                <w:szCs w:val="18"/>
              </w:rPr>
            </w:pPr>
          </w:p>
          <w:p w:rsidR="00534E99" w:rsidP="00534E99" w14:paraId="184DECC7" w14:textId="77777777">
            <w:pPr>
              <w:rPr>
                <w:rFonts w:eastAsia="Times New Roman" w:cstheme="minorHAnsi"/>
                <w:sz w:val="18"/>
                <w:szCs w:val="18"/>
              </w:rPr>
            </w:pPr>
            <w:r>
              <w:rPr>
                <w:rFonts w:eastAsia="Times New Roman" w:cstheme="minorHAnsi"/>
                <w:sz w:val="18"/>
                <w:szCs w:val="18"/>
              </w:rPr>
              <w:t>If R’s date of last visit for HIV care is DK or month is missing, go to HT</w:t>
            </w:r>
            <w:r>
              <w:rPr>
                <w:rFonts w:eastAsia="Times New Roman" w:cstheme="minorHAnsi"/>
                <w:bCs/>
                <w:color w:val="000000"/>
                <w:sz w:val="18"/>
                <w:szCs w:val="18"/>
              </w:rPr>
              <w:t>8c.1</w:t>
            </w:r>
            <w:r>
              <w:rPr>
                <w:rFonts w:eastAsia="Times New Roman" w:cstheme="minorHAnsi"/>
                <w:sz w:val="18"/>
                <w:szCs w:val="18"/>
              </w:rPr>
              <w:t>.</w:t>
            </w:r>
          </w:p>
          <w:p w:rsidR="00534E99" w:rsidRPr="00EC74DE" w:rsidP="00534E99" w14:paraId="00814C90" w14:textId="77777777">
            <w:pPr>
              <w:rPr>
                <w:rFonts w:eastAsia="Times New Roman" w:cstheme="minorHAnsi"/>
                <w:sz w:val="18"/>
                <w:szCs w:val="18"/>
              </w:rPr>
            </w:pPr>
            <w:r>
              <w:rPr>
                <w:rFonts w:eastAsia="Times New Roman" w:cstheme="minorHAnsi"/>
                <w:sz w:val="18"/>
                <w:szCs w:val="18"/>
              </w:rPr>
              <w:t>Else, go to HT9.</w:t>
            </w:r>
          </w:p>
        </w:tc>
      </w:tr>
    </w:tbl>
    <w:p w:rsidR="0049329C" w:rsidRPr="00E21B67" w:rsidP="0049329C" w14:paraId="1B7631CF" w14:textId="77777777">
      <w:pPr>
        <w:rPr>
          <w:rFonts w:cstheme="minorHAnsi"/>
          <w:color w:val="000000" w:themeColor="text1"/>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860"/>
        <w:gridCol w:w="1890"/>
        <w:gridCol w:w="2070"/>
      </w:tblGrid>
      <w:tr w14:paraId="786043F6" w14:textId="77777777" w:rsidTr="0049329C">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gridSpan w:val="2"/>
            <w:vAlign w:val="bottom"/>
          </w:tcPr>
          <w:p w:rsidR="0049329C" w:rsidRPr="00EC74DE" w:rsidP="0049329C" w14:paraId="20619543" w14:textId="77777777">
            <w:pPr>
              <w:rPr>
                <w:rFonts w:eastAsia="Times New Roman" w:cstheme="minorHAnsi"/>
                <w:b/>
                <w:bCs/>
                <w:color w:val="000000"/>
                <w:sz w:val="18"/>
                <w:szCs w:val="18"/>
              </w:rPr>
            </w:pPr>
            <w:r w:rsidRPr="00EC74DE">
              <w:rPr>
                <w:rFonts w:eastAsia="Times New Roman" w:cstheme="minorHAnsi"/>
                <w:b/>
                <w:bCs/>
                <w:color w:val="000000"/>
                <w:sz w:val="18"/>
                <w:szCs w:val="18"/>
              </w:rPr>
              <w:t>HT8</w:t>
            </w:r>
            <w:r w:rsidR="00395D77">
              <w:rPr>
                <w:rFonts w:eastAsia="Times New Roman" w:cstheme="minorHAnsi"/>
                <w:b/>
                <w:bCs/>
                <w:color w:val="000000"/>
                <w:sz w:val="18"/>
                <w:szCs w:val="18"/>
              </w:rPr>
              <w:t>c</w:t>
            </w:r>
            <w:r w:rsidRPr="00EC74DE">
              <w:rPr>
                <w:rFonts w:eastAsia="Times New Roman" w:cstheme="minorHAnsi"/>
                <w:b/>
                <w:bCs/>
                <w:color w:val="000000"/>
                <w:sz w:val="18"/>
                <w:szCs w:val="18"/>
              </w:rPr>
              <w:t>.1.</w:t>
            </w:r>
          </w:p>
        </w:tc>
        <w:tc>
          <w:tcPr>
            <w:tcW w:w="8820" w:type="dxa"/>
            <w:gridSpan w:val="3"/>
            <w:vAlign w:val="bottom"/>
          </w:tcPr>
          <w:p w:rsidR="0049329C" w:rsidRPr="00EC74DE" w:rsidP="0049329C" w14:paraId="5AA7F49E" w14:textId="77777777">
            <w:pPr>
              <w:ind w:right="702"/>
              <w:rPr>
                <w:b/>
                <w:color w:val="000000"/>
                <w:sz w:val="18"/>
                <w:lang w:val="es-ES"/>
              </w:rPr>
            </w:pPr>
            <w:r w:rsidRPr="00EC74DE">
              <w:rPr>
                <w:b/>
                <w:color w:val="000000"/>
                <w:sz w:val="18"/>
                <w:lang w:val="es-ES"/>
              </w:rPr>
              <w:t xml:space="preserve">¿Fue su última visita para recibir atención médica relacionada con el VIH en los últimos </w:t>
            </w:r>
            <w:r w:rsidRPr="00EC74DE">
              <w:rPr>
                <w:b/>
                <w:color w:val="000000"/>
                <w:sz w:val="18"/>
                <w:u w:val="single"/>
                <w:lang w:val="es-ES"/>
              </w:rPr>
              <w:t>6 meses</w:t>
            </w:r>
            <w:r w:rsidRPr="00EC74DE">
              <w:rPr>
                <w:b/>
                <w:color w:val="000000"/>
                <w:sz w:val="18"/>
                <w:lang w:val="es-ES"/>
              </w:rPr>
              <w:t>?</w:t>
            </w:r>
          </w:p>
        </w:tc>
      </w:tr>
      <w:tr w14:paraId="61B2C66A" w14:textId="77777777" w:rsidTr="0049329C">
        <w:tblPrEx>
          <w:tblW w:w="10278" w:type="dxa"/>
          <w:tblLayout w:type="fixed"/>
          <w:tblLook w:val="04A0"/>
        </w:tblPrEx>
        <w:tc>
          <w:tcPr>
            <w:tcW w:w="1458" w:type="dxa"/>
            <w:gridSpan w:val="2"/>
            <w:vAlign w:val="bottom"/>
          </w:tcPr>
          <w:p w:rsidR="0049329C" w:rsidRPr="00EC74DE" w:rsidP="0049329C" w14:paraId="201C2A28" w14:textId="77777777">
            <w:pPr>
              <w:rPr>
                <w:rFonts w:eastAsia="Times New Roman" w:cstheme="minorHAnsi"/>
                <w:bCs/>
                <w:color w:val="000000"/>
                <w:sz w:val="18"/>
                <w:szCs w:val="18"/>
              </w:rPr>
            </w:pPr>
            <w:r w:rsidRPr="00EC74DE">
              <w:rPr>
                <w:rFonts w:eastAsia="Times New Roman" w:cstheme="minorHAnsi"/>
                <w:bCs/>
                <w:color w:val="000000"/>
                <w:sz w:val="18"/>
                <w:szCs w:val="18"/>
              </w:rPr>
              <w:t>C_LASTMD</w:t>
            </w:r>
          </w:p>
        </w:tc>
        <w:tc>
          <w:tcPr>
            <w:tcW w:w="6750" w:type="dxa"/>
            <w:gridSpan w:val="2"/>
            <w:vAlign w:val="bottom"/>
          </w:tcPr>
          <w:p w:rsidR="0049329C" w:rsidRPr="00EC74DE" w:rsidP="0049329C" w14:paraId="738A08AF" w14:textId="77777777">
            <w:pPr>
              <w:rPr>
                <w:rFonts w:eastAsia="Times New Roman" w:cstheme="minorHAnsi"/>
                <w:color w:val="000000"/>
                <w:sz w:val="18"/>
                <w:szCs w:val="18"/>
              </w:rPr>
            </w:pPr>
            <w:r w:rsidRPr="00EC74DE">
              <w:rPr>
                <w:rFonts w:eastAsia="Times New Roman" w:cstheme="minorHAnsi"/>
                <w:color w:val="000000"/>
                <w:sz w:val="18"/>
                <w:szCs w:val="18"/>
              </w:rPr>
              <w:t>Last HIV care in the past 6 months - n/y</w:t>
            </w:r>
          </w:p>
        </w:tc>
        <w:tc>
          <w:tcPr>
            <w:tcW w:w="2070" w:type="dxa"/>
            <w:vAlign w:val="bottom"/>
          </w:tcPr>
          <w:p w:rsidR="0049329C" w:rsidRPr="00EC74DE" w:rsidP="0049329C" w14:paraId="117C1EB5" w14:textId="77777777">
            <w:pPr>
              <w:rPr>
                <w:rFonts w:eastAsia="Times New Roman" w:cstheme="minorHAnsi"/>
                <w:color w:val="000000"/>
                <w:sz w:val="18"/>
                <w:szCs w:val="18"/>
              </w:rPr>
            </w:pPr>
          </w:p>
        </w:tc>
      </w:tr>
      <w:tr w14:paraId="3740C429" w14:textId="77777777" w:rsidTr="0049329C">
        <w:tblPrEx>
          <w:tblW w:w="10278" w:type="dxa"/>
          <w:tblLayout w:type="fixed"/>
          <w:tblLook w:val="04A0"/>
        </w:tblPrEx>
        <w:trPr>
          <w:gridBefore w:val="1"/>
          <w:wBefore w:w="18" w:type="dxa"/>
        </w:trPr>
        <w:tc>
          <w:tcPr>
            <w:tcW w:w="1440" w:type="dxa"/>
          </w:tcPr>
          <w:p w:rsidR="002E1646" w:rsidRPr="00EC74DE" w:rsidP="0049329C" w14:paraId="2272C759" w14:textId="77777777">
            <w:pPr>
              <w:rPr>
                <w:rFonts w:eastAsia="Times New Roman" w:cstheme="minorHAnsi"/>
                <w:color w:val="000000"/>
                <w:sz w:val="18"/>
                <w:szCs w:val="18"/>
              </w:rPr>
            </w:pPr>
          </w:p>
        </w:tc>
        <w:tc>
          <w:tcPr>
            <w:tcW w:w="4860" w:type="dxa"/>
            <w:vAlign w:val="bottom"/>
          </w:tcPr>
          <w:p w:rsidR="002E1646" w:rsidRPr="00EC74DE" w:rsidP="004E43D9" w14:paraId="285657F5"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No</w:t>
            </w:r>
            <w:r w:rsidRPr="00EC74DE">
              <w:rPr>
                <w:rFonts w:eastAsia="Times New Roman" w:cstheme="minorHAnsi"/>
                <w:color w:val="000000"/>
                <w:sz w:val="18"/>
                <w:szCs w:val="18"/>
              </w:rPr>
              <w:tab/>
            </w:r>
          </w:p>
        </w:tc>
        <w:tc>
          <w:tcPr>
            <w:tcW w:w="1890" w:type="dxa"/>
            <w:vAlign w:val="bottom"/>
          </w:tcPr>
          <w:p w:rsidR="002E1646" w:rsidRPr="00EC74DE" w:rsidP="0049329C" w14:paraId="13791571" w14:textId="77777777">
            <w:pPr>
              <w:jc w:val="right"/>
              <w:rPr>
                <w:rFonts w:eastAsia="Times New Roman" w:cstheme="minorHAnsi"/>
                <w:sz w:val="18"/>
                <w:szCs w:val="18"/>
              </w:rPr>
            </w:pPr>
            <w:r w:rsidRPr="00EC74DE">
              <w:rPr>
                <w:rFonts w:eastAsia="Times New Roman" w:cstheme="minorHAnsi"/>
                <w:sz w:val="18"/>
                <w:szCs w:val="18"/>
              </w:rPr>
              <w:t>0</w:t>
            </w:r>
          </w:p>
        </w:tc>
        <w:tc>
          <w:tcPr>
            <w:tcW w:w="2070" w:type="dxa"/>
          </w:tcPr>
          <w:p w:rsidR="002E1646" w:rsidRPr="00EC74DE" w:rsidP="0049329C" w14:paraId="273855D0" w14:textId="77777777">
            <w:pPr>
              <w:rPr>
                <w:rFonts w:eastAsia="Times New Roman" w:cstheme="minorHAnsi"/>
                <w:sz w:val="18"/>
                <w:szCs w:val="18"/>
              </w:rPr>
            </w:pPr>
          </w:p>
        </w:tc>
      </w:tr>
      <w:tr w14:paraId="30197645" w14:textId="77777777" w:rsidTr="0049329C">
        <w:tblPrEx>
          <w:tblW w:w="10278" w:type="dxa"/>
          <w:tblLayout w:type="fixed"/>
          <w:tblLook w:val="04A0"/>
        </w:tblPrEx>
        <w:trPr>
          <w:gridBefore w:val="1"/>
          <w:wBefore w:w="18" w:type="dxa"/>
        </w:trPr>
        <w:tc>
          <w:tcPr>
            <w:tcW w:w="1440" w:type="dxa"/>
          </w:tcPr>
          <w:p w:rsidR="002E1646" w:rsidRPr="00EC74DE" w:rsidP="0049329C" w14:paraId="4AB22A31" w14:textId="77777777">
            <w:pPr>
              <w:rPr>
                <w:rFonts w:eastAsia="Times New Roman" w:cstheme="minorHAnsi"/>
                <w:color w:val="000000"/>
                <w:sz w:val="18"/>
                <w:szCs w:val="18"/>
              </w:rPr>
            </w:pPr>
          </w:p>
        </w:tc>
        <w:tc>
          <w:tcPr>
            <w:tcW w:w="4860" w:type="dxa"/>
            <w:vAlign w:val="bottom"/>
          </w:tcPr>
          <w:p w:rsidR="002E1646" w:rsidRPr="00EC74DE" w:rsidP="004E43D9" w14:paraId="300976B7"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Sí</w:t>
            </w:r>
            <w:r w:rsidRPr="00EC74DE">
              <w:rPr>
                <w:rFonts w:eastAsia="Times New Roman" w:cstheme="minorHAnsi"/>
                <w:color w:val="000000"/>
                <w:sz w:val="18"/>
                <w:szCs w:val="18"/>
              </w:rPr>
              <w:tab/>
            </w:r>
          </w:p>
        </w:tc>
        <w:tc>
          <w:tcPr>
            <w:tcW w:w="1890" w:type="dxa"/>
            <w:vAlign w:val="bottom"/>
          </w:tcPr>
          <w:p w:rsidR="002E1646" w:rsidRPr="00EC74DE" w:rsidP="0049329C" w14:paraId="761C06F2" w14:textId="77777777">
            <w:pPr>
              <w:jc w:val="right"/>
              <w:rPr>
                <w:rFonts w:eastAsia="Times New Roman" w:cstheme="minorHAnsi"/>
                <w:sz w:val="18"/>
                <w:szCs w:val="18"/>
              </w:rPr>
            </w:pPr>
            <w:r w:rsidRPr="00EC74DE">
              <w:rPr>
                <w:rFonts w:eastAsia="Times New Roman" w:cstheme="minorHAnsi"/>
                <w:sz w:val="18"/>
                <w:szCs w:val="18"/>
              </w:rPr>
              <w:t>1</w:t>
            </w:r>
          </w:p>
        </w:tc>
        <w:tc>
          <w:tcPr>
            <w:tcW w:w="2070" w:type="dxa"/>
          </w:tcPr>
          <w:p w:rsidR="002E1646" w:rsidRPr="00EC74DE" w:rsidP="0049329C" w14:paraId="2C436228" w14:textId="77777777">
            <w:pPr>
              <w:rPr>
                <w:rFonts w:eastAsia="Times New Roman" w:cstheme="minorHAnsi"/>
                <w:sz w:val="18"/>
                <w:szCs w:val="18"/>
              </w:rPr>
            </w:pPr>
          </w:p>
        </w:tc>
      </w:tr>
      <w:tr w14:paraId="25403217" w14:textId="77777777" w:rsidTr="0049329C">
        <w:tblPrEx>
          <w:tblW w:w="10278" w:type="dxa"/>
          <w:tblLayout w:type="fixed"/>
          <w:tblLook w:val="04A0"/>
        </w:tblPrEx>
        <w:trPr>
          <w:gridBefore w:val="1"/>
          <w:wBefore w:w="18" w:type="dxa"/>
        </w:trPr>
        <w:tc>
          <w:tcPr>
            <w:tcW w:w="1440" w:type="dxa"/>
          </w:tcPr>
          <w:p w:rsidR="002E1646" w:rsidRPr="00EC74DE" w:rsidP="0049329C" w14:paraId="5BDAF175" w14:textId="77777777">
            <w:pPr>
              <w:rPr>
                <w:rFonts w:eastAsia="Times New Roman" w:cstheme="minorHAnsi"/>
                <w:color w:val="000000"/>
                <w:sz w:val="18"/>
                <w:szCs w:val="18"/>
              </w:rPr>
            </w:pPr>
          </w:p>
        </w:tc>
        <w:tc>
          <w:tcPr>
            <w:tcW w:w="4860" w:type="dxa"/>
            <w:vAlign w:val="bottom"/>
          </w:tcPr>
          <w:p w:rsidR="002E1646" w:rsidRPr="00EC74DE" w:rsidP="004E43D9" w14:paraId="796DFEC6"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rFonts w:eastAsia="Times New Roman" w:cstheme="minorHAnsi"/>
                <w:color w:val="808080" w:themeColor="background1" w:themeShade="80"/>
                <w:sz w:val="18"/>
                <w:szCs w:val="18"/>
                <w:lang w:val="es-ES"/>
              </w:rPr>
              <w:tab/>
            </w:r>
          </w:p>
        </w:tc>
        <w:tc>
          <w:tcPr>
            <w:tcW w:w="1890" w:type="dxa"/>
            <w:vAlign w:val="bottom"/>
          </w:tcPr>
          <w:p w:rsidR="002E1646" w:rsidRPr="00EC74DE" w:rsidP="0049329C" w14:paraId="0BD3FA01"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 xml:space="preserve">9 </w:t>
            </w:r>
          </w:p>
        </w:tc>
        <w:tc>
          <w:tcPr>
            <w:tcW w:w="2070" w:type="dxa"/>
          </w:tcPr>
          <w:p w:rsidR="002E1646" w:rsidRPr="00EC74DE" w:rsidP="0049329C" w14:paraId="5E2AA671" w14:textId="77777777">
            <w:pPr>
              <w:tabs>
                <w:tab w:val="right" w:leader="dot" w:pos="5760"/>
              </w:tabs>
              <w:rPr>
                <w:rFonts w:eastAsia="Times New Roman" w:cstheme="minorHAnsi"/>
                <w:color w:val="808080" w:themeColor="background1" w:themeShade="80"/>
                <w:sz w:val="18"/>
                <w:szCs w:val="18"/>
              </w:rPr>
            </w:pPr>
          </w:p>
        </w:tc>
      </w:tr>
      <w:tr w14:paraId="06797520" w14:textId="77777777" w:rsidTr="0049329C">
        <w:tblPrEx>
          <w:tblW w:w="10278" w:type="dxa"/>
          <w:tblLayout w:type="fixed"/>
          <w:tblLook w:val="04A0"/>
        </w:tblPrEx>
        <w:trPr>
          <w:gridBefore w:val="1"/>
          <w:wBefore w:w="18" w:type="dxa"/>
        </w:trPr>
        <w:tc>
          <w:tcPr>
            <w:tcW w:w="1440" w:type="dxa"/>
          </w:tcPr>
          <w:p w:rsidR="002E1646" w:rsidRPr="00EC74DE" w:rsidP="0049329C" w14:paraId="2ACE6B8E" w14:textId="77777777">
            <w:pPr>
              <w:rPr>
                <w:rFonts w:eastAsia="Times New Roman" w:cstheme="minorHAnsi"/>
                <w:color w:val="000000"/>
                <w:sz w:val="18"/>
                <w:szCs w:val="18"/>
              </w:rPr>
            </w:pPr>
          </w:p>
        </w:tc>
        <w:tc>
          <w:tcPr>
            <w:tcW w:w="4860" w:type="dxa"/>
            <w:vAlign w:val="bottom"/>
          </w:tcPr>
          <w:p w:rsidR="002E1646" w:rsidRPr="00EC74DE" w:rsidP="004E43D9" w14:paraId="4C010033"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rFonts w:eastAsia="Times New Roman" w:cstheme="minorHAnsi"/>
                <w:color w:val="808080" w:themeColor="background1" w:themeShade="80"/>
                <w:sz w:val="18"/>
                <w:szCs w:val="18"/>
                <w:lang w:val="es-ES"/>
              </w:rPr>
              <w:tab/>
            </w:r>
          </w:p>
        </w:tc>
        <w:tc>
          <w:tcPr>
            <w:tcW w:w="1890" w:type="dxa"/>
            <w:vAlign w:val="bottom"/>
          </w:tcPr>
          <w:p w:rsidR="002E1646" w:rsidRPr="00EC74DE" w:rsidP="0049329C" w14:paraId="5D7187A8"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070" w:type="dxa"/>
          </w:tcPr>
          <w:p w:rsidR="002E1646" w:rsidRPr="00EC74DE" w:rsidP="0049329C" w14:paraId="676E1DC8" w14:textId="77777777">
            <w:pPr>
              <w:tabs>
                <w:tab w:val="right" w:leader="dot" w:pos="5760"/>
              </w:tabs>
              <w:rPr>
                <w:rFonts w:eastAsia="Times New Roman" w:cstheme="minorHAnsi"/>
                <w:color w:val="808080" w:themeColor="background1" w:themeShade="80"/>
                <w:sz w:val="18"/>
                <w:szCs w:val="18"/>
              </w:rPr>
            </w:pPr>
          </w:p>
        </w:tc>
      </w:tr>
    </w:tbl>
    <w:p w:rsidR="0049329C" w:rsidRPr="00EC74DE" w:rsidP="0049329C" w14:paraId="7C8EFC93" w14:textId="77777777">
      <w:pPr>
        <w:ind w:left="720" w:firstLine="720"/>
        <w:rPr>
          <w:rFonts w:eastAsia="Times New Roman" w:cstheme="minorHAnsi"/>
          <w:color w:val="000000"/>
          <w:sz w:val="18"/>
          <w:szCs w:val="18"/>
        </w:rPr>
      </w:pPr>
    </w:p>
    <w:p w:rsidR="006862CC" w:rsidRPr="006862CC" w:rsidP="006862CC" w14:paraId="147C9D33" w14:textId="77777777">
      <w:pPr>
        <w:pStyle w:val="Heading3"/>
        <w:rPr>
          <w:rFonts w:cstheme="minorHAnsi"/>
          <w:szCs w:val="18"/>
        </w:rPr>
      </w:pPr>
      <w:r w:rsidRPr="00EC74DE">
        <w:rPr>
          <w:rFonts w:cstheme="minorHAnsi"/>
          <w:szCs w:val="18"/>
        </w:rPr>
        <w:t xml:space="preserve">HIV Medications </w:t>
      </w:r>
    </w:p>
    <w:p w:rsidR="006005BB" w:rsidP="0049329C" w14:paraId="0BA76281" w14:textId="77777777">
      <w:pPr>
        <w:rPr>
          <w:sz w:val="18"/>
          <w:szCs w:val="18"/>
        </w:rPr>
      </w:pPr>
    </w:p>
    <w:tbl>
      <w:tblPr>
        <w:tblStyle w:val="TableGrid"/>
        <w:tblW w:w="10144" w:type="dxa"/>
        <w:jc w:val="center"/>
        <w:tblBorders>
          <w:insideH w:val="none" w:sz="0" w:space="0" w:color="auto"/>
          <w:insideV w:val="none" w:sz="0" w:space="0" w:color="auto"/>
        </w:tblBorders>
        <w:tblLayout w:type="fixed"/>
        <w:tblLook w:val="04A0"/>
      </w:tblPr>
      <w:tblGrid>
        <w:gridCol w:w="2615"/>
        <w:gridCol w:w="7529"/>
      </w:tblGrid>
      <w:tr w14:paraId="16042CAE" w14:textId="77777777" w:rsidTr="00C24EFB">
        <w:tblPrEx>
          <w:tblW w:w="10144" w:type="dxa"/>
          <w:jc w:val="center"/>
          <w:tblBorders>
            <w:insideH w:val="none" w:sz="0" w:space="0" w:color="auto"/>
            <w:insideV w:val="none" w:sz="0" w:space="0" w:color="auto"/>
          </w:tblBorders>
          <w:tblLayout w:type="fixed"/>
          <w:tblLook w:val="04A0"/>
        </w:tblPrEx>
        <w:trPr>
          <w:jc w:val="center"/>
        </w:trPr>
        <w:tc>
          <w:tcPr>
            <w:tcW w:w="2615" w:type="dxa"/>
            <w:vAlign w:val="bottom"/>
          </w:tcPr>
          <w:p w:rsidR="00727735" w:rsidRPr="00EC74DE" w:rsidP="00D915B3" w14:paraId="2F7AB273" w14:textId="77777777">
            <w:pPr>
              <w:spacing w:after="200" w:line="276" w:lineRule="auto"/>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Universe_HIVMedications.   </w:t>
            </w:r>
          </w:p>
        </w:tc>
        <w:tc>
          <w:tcPr>
            <w:tcW w:w="7529" w:type="dxa"/>
            <w:vAlign w:val="bottom"/>
          </w:tcPr>
          <w:p w:rsidR="00727735" w:rsidRPr="00EC74DE" w:rsidP="00D915B3" w14:paraId="111CB97A" w14:textId="77777777">
            <w:pPr>
              <w:rPr>
                <w:rFonts w:eastAsia="Times New Roman" w:cstheme="minorHAnsi"/>
                <w:bCs/>
                <w:color w:val="000000"/>
                <w:sz w:val="18"/>
                <w:szCs w:val="18"/>
              </w:rPr>
            </w:pPr>
            <w:r w:rsidRPr="00636EB5">
              <w:rPr>
                <w:rFonts w:eastAsia="Times New Roman" w:cstheme="minorHAnsi"/>
                <w:color w:val="000000"/>
                <w:sz w:val="18"/>
                <w:szCs w:val="18"/>
              </w:rPr>
              <w:t>Rs who reported having seen a health care provider for HIV care (HT8</w:t>
            </w:r>
            <w:r w:rsidR="00164666">
              <w:rPr>
                <w:rFonts w:eastAsia="Times New Roman" w:cstheme="minorHAnsi"/>
                <w:color w:val="000000"/>
                <w:sz w:val="18"/>
                <w:szCs w:val="18"/>
              </w:rPr>
              <w:t>a</w:t>
            </w:r>
            <w:r w:rsidRPr="00636EB5">
              <w:rPr>
                <w:rFonts w:eastAsia="Times New Roman" w:cstheme="minorHAnsi"/>
                <w:color w:val="000000"/>
                <w:sz w:val="18"/>
                <w:szCs w:val="18"/>
              </w:rPr>
              <w:t xml:space="preserve"> EQ 1).</w:t>
            </w:r>
          </w:p>
        </w:tc>
      </w:tr>
    </w:tbl>
    <w:p w:rsidR="00727735" w:rsidRPr="00EC74DE" w:rsidP="0049329C" w14:paraId="3932BAE5" w14:textId="77777777">
      <w:pPr>
        <w:rPr>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860"/>
        <w:gridCol w:w="1890"/>
        <w:gridCol w:w="2070"/>
      </w:tblGrid>
      <w:tr w14:paraId="7C53F3F2" w14:textId="77777777" w:rsidTr="0049329C">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gridSpan w:val="2"/>
            <w:vAlign w:val="bottom"/>
          </w:tcPr>
          <w:p w:rsidR="0049329C" w:rsidRPr="00EC74DE" w:rsidP="0049329C" w14:paraId="6A38B90F" w14:textId="77777777">
            <w:pPr>
              <w:rPr>
                <w:rFonts w:eastAsia="Times New Roman" w:cstheme="minorHAnsi"/>
                <w:b/>
                <w:bCs/>
                <w:color w:val="000000"/>
                <w:sz w:val="18"/>
                <w:szCs w:val="18"/>
              </w:rPr>
            </w:pPr>
            <w:r w:rsidRPr="00EC74DE">
              <w:rPr>
                <w:rFonts w:eastAsia="Times New Roman" w:cstheme="minorHAnsi"/>
                <w:b/>
                <w:bCs/>
                <w:color w:val="000000"/>
                <w:sz w:val="18"/>
                <w:szCs w:val="18"/>
              </w:rPr>
              <w:t>HT9.</w:t>
            </w:r>
          </w:p>
        </w:tc>
        <w:tc>
          <w:tcPr>
            <w:tcW w:w="8820" w:type="dxa"/>
            <w:gridSpan w:val="3"/>
            <w:vAlign w:val="bottom"/>
          </w:tcPr>
          <w:p w:rsidR="0049329C" w:rsidRPr="00EC74DE" w:rsidP="0049329C" w14:paraId="1D20546F" w14:textId="77777777">
            <w:pPr>
              <w:ind w:right="702"/>
              <w:rPr>
                <w:b/>
                <w:color w:val="000000"/>
                <w:sz w:val="18"/>
                <w:lang w:val="es-ES"/>
              </w:rPr>
            </w:pPr>
            <w:r w:rsidRPr="00EC74DE">
              <w:rPr>
                <w:b/>
                <w:color w:val="000000"/>
                <w:sz w:val="18"/>
                <w:lang w:val="es-ES"/>
              </w:rPr>
              <w:t>¿Actualmente está usted tomando medicamentos antirretrovirales para tratar su infección del VIH?</w:t>
            </w:r>
          </w:p>
        </w:tc>
      </w:tr>
      <w:tr w14:paraId="2D169FBC" w14:textId="77777777" w:rsidTr="0049329C">
        <w:tblPrEx>
          <w:tblW w:w="10278" w:type="dxa"/>
          <w:tblLayout w:type="fixed"/>
          <w:tblLook w:val="04A0"/>
        </w:tblPrEx>
        <w:tc>
          <w:tcPr>
            <w:tcW w:w="1458" w:type="dxa"/>
            <w:gridSpan w:val="2"/>
            <w:vAlign w:val="bottom"/>
          </w:tcPr>
          <w:p w:rsidR="0049329C" w:rsidRPr="00EC74DE" w:rsidP="0049329C" w14:paraId="3BC29203" w14:textId="77777777">
            <w:pPr>
              <w:rPr>
                <w:rFonts w:eastAsia="Times New Roman" w:cstheme="minorHAnsi"/>
                <w:bCs/>
                <w:color w:val="000000"/>
                <w:sz w:val="18"/>
                <w:szCs w:val="18"/>
              </w:rPr>
            </w:pPr>
            <w:r w:rsidRPr="00EC74DE">
              <w:rPr>
                <w:rFonts w:eastAsia="Times New Roman" w:cstheme="minorHAnsi"/>
                <w:bCs/>
                <w:color w:val="000000"/>
                <w:sz w:val="18"/>
                <w:szCs w:val="18"/>
              </w:rPr>
              <w:t>CURRAMED</w:t>
            </w:r>
          </w:p>
        </w:tc>
        <w:tc>
          <w:tcPr>
            <w:tcW w:w="6750" w:type="dxa"/>
            <w:gridSpan w:val="2"/>
            <w:vAlign w:val="bottom"/>
          </w:tcPr>
          <w:p w:rsidR="0049329C" w:rsidRPr="00EC74DE" w:rsidP="0049329C" w14:paraId="326843C0" w14:textId="77777777">
            <w:pPr>
              <w:rPr>
                <w:rFonts w:eastAsia="Times New Roman" w:cstheme="minorHAnsi"/>
                <w:color w:val="000000"/>
                <w:sz w:val="18"/>
                <w:szCs w:val="18"/>
              </w:rPr>
            </w:pPr>
            <w:r w:rsidRPr="00EC74DE">
              <w:rPr>
                <w:rFonts w:eastAsia="Times New Roman" w:cstheme="minorHAnsi"/>
                <w:color w:val="000000"/>
                <w:sz w:val="18"/>
                <w:szCs w:val="18"/>
              </w:rPr>
              <w:t>Currently taking antiretrovirals</w:t>
            </w:r>
          </w:p>
        </w:tc>
        <w:tc>
          <w:tcPr>
            <w:tcW w:w="2070" w:type="dxa"/>
            <w:vAlign w:val="bottom"/>
          </w:tcPr>
          <w:p w:rsidR="0049329C" w:rsidRPr="00EC74DE" w:rsidP="0049329C" w14:paraId="64FBDB3D" w14:textId="77777777">
            <w:pPr>
              <w:rPr>
                <w:rFonts w:eastAsia="Times New Roman" w:cstheme="minorHAnsi"/>
                <w:color w:val="000000"/>
                <w:sz w:val="18"/>
                <w:szCs w:val="18"/>
              </w:rPr>
            </w:pPr>
          </w:p>
        </w:tc>
      </w:tr>
      <w:tr w14:paraId="34A5D49E" w14:textId="77777777" w:rsidTr="0049329C">
        <w:tblPrEx>
          <w:tblW w:w="10278" w:type="dxa"/>
          <w:tblLayout w:type="fixed"/>
          <w:tblLook w:val="04A0"/>
        </w:tblPrEx>
        <w:trPr>
          <w:gridBefore w:val="1"/>
          <w:wBefore w:w="18" w:type="dxa"/>
        </w:trPr>
        <w:tc>
          <w:tcPr>
            <w:tcW w:w="1440" w:type="dxa"/>
          </w:tcPr>
          <w:p w:rsidR="002E1646" w:rsidRPr="00EC74DE" w:rsidP="0049329C" w14:paraId="57FAAA57" w14:textId="77777777">
            <w:pPr>
              <w:rPr>
                <w:rFonts w:eastAsia="Times New Roman" w:cstheme="minorHAnsi"/>
                <w:color w:val="000000"/>
                <w:sz w:val="18"/>
                <w:szCs w:val="18"/>
              </w:rPr>
            </w:pPr>
          </w:p>
        </w:tc>
        <w:tc>
          <w:tcPr>
            <w:tcW w:w="4860" w:type="dxa"/>
            <w:vAlign w:val="bottom"/>
          </w:tcPr>
          <w:p w:rsidR="002E1646" w:rsidRPr="00EC74DE" w:rsidP="004E43D9" w14:paraId="4665AA8A"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No</w:t>
            </w:r>
            <w:r w:rsidRPr="00EC74DE">
              <w:rPr>
                <w:rFonts w:eastAsia="Times New Roman" w:cstheme="minorHAnsi"/>
                <w:color w:val="000000"/>
                <w:sz w:val="18"/>
                <w:szCs w:val="18"/>
              </w:rPr>
              <w:tab/>
            </w:r>
          </w:p>
        </w:tc>
        <w:tc>
          <w:tcPr>
            <w:tcW w:w="1890" w:type="dxa"/>
            <w:vAlign w:val="bottom"/>
          </w:tcPr>
          <w:p w:rsidR="002E1646" w:rsidRPr="00EC74DE" w:rsidP="0049329C" w14:paraId="454C4F4B" w14:textId="77777777">
            <w:pPr>
              <w:jc w:val="right"/>
              <w:rPr>
                <w:rFonts w:eastAsia="Times New Roman" w:cstheme="minorHAnsi"/>
                <w:sz w:val="18"/>
                <w:szCs w:val="18"/>
              </w:rPr>
            </w:pPr>
            <w:r w:rsidRPr="00EC74DE">
              <w:rPr>
                <w:rFonts w:eastAsia="Times New Roman" w:cstheme="minorHAnsi"/>
                <w:sz w:val="18"/>
                <w:szCs w:val="18"/>
              </w:rPr>
              <w:t>0</w:t>
            </w:r>
          </w:p>
        </w:tc>
        <w:tc>
          <w:tcPr>
            <w:tcW w:w="2070" w:type="dxa"/>
          </w:tcPr>
          <w:p w:rsidR="002E1646" w:rsidRPr="00EC74DE" w:rsidP="0049329C" w14:paraId="1B8ABDF3" w14:textId="77777777">
            <w:pPr>
              <w:rPr>
                <w:rFonts w:eastAsia="Times New Roman" w:cstheme="minorHAnsi"/>
                <w:sz w:val="18"/>
                <w:szCs w:val="18"/>
              </w:rPr>
            </w:pPr>
          </w:p>
        </w:tc>
      </w:tr>
      <w:tr w14:paraId="42DF0B5F" w14:textId="77777777" w:rsidTr="0049329C">
        <w:tblPrEx>
          <w:tblW w:w="10278" w:type="dxa"/>
          <w:tblLayout w:type="fixed"/>
          <w:tblLook w:val="04A0"/>
        </w:tblPrEx>
        <w:trPr>
          <w:gridBefore w:val="1"/>
          <w:wBefore w:w="18" w:type="dxa"/>
        </w:trPr>
        <w:tc>
          <w:tcPr>
            <w:tcW w:w="1440" w:type="dxa"/>
          </w:tcPr>
          <w:p w:rsidR="002E1646" w:rsidRPr="00EC74DE" w:rsidP="0049329C" w14:paraId="58DA73DC" w14:textId="77777777">
            <w:pPr>
              <w:rPr>
                <w:rFonts w:eastAsia="Times New Roman" w:cstheme="minorHAnsi"/>
                <w:color w:val="000000"/>
                <w:sz w:val="18"/>
                <w:szCs w:val="18"/>
              </w:rPr>
            </w:pPr>
          </w:p>
        </w:tc>
        <w:tc>
          <w:tcPr>
            <w:tcW w:w="4860" w:type="dxa"/>
            <w:vAlign w:val="bottom"/>
          </w:tcPr>
          <w:p w:rsidR="002E1646" w:rsidRPr="00EC74DE" w:rsidP="004E43D9" w14:paraId="4F9B9D2E"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Sí</w:t>
            </w:r>
            <w:r w:rsidRPr="00EC74DE">
              <w:rPr>
                <w:rFonts w:eastAsia="Times New Roman" w:cstheme="minorHAnsi"/>
                <w:color w:val="000000"/>
                <w:sz w:val="18"/>
                <w:szCs w:val="18"/>
              </w:rPr>
              <w:tab/>
            </w:r>
          </w:p>
        </w:tc>
        <w:tc>
          <w:tcPr>
            <w:tcW w:w="1890" w:type="dxa"/>
            <w:vAlign w:val="bottom"/>
          </w:tcPr>
          <w:p w:rsidR="002E1646" w:rsidRPr="00EC74DE" w:rsidP="0049329C" w14:paraId="1FE9DAE2" w14:textId="77777777">
            <w:pPr>
              <w:jc w:val="right"/>
              <w:rPr>
                <w:rFonts w:eastAsia="Times New Roman" w:cstheme="minorHAnsi"/>
                <w:sz w:val="18"/>
                <w:szCs w:val="18"/>
              </w:rPr>
            </w:pPr>
            <w:r w:rsidRPr="00EC74DE">
              <w:rPr>
                <w:rFonts w:eastAsia="Times New Roman" w:cstheme="minorHAnsi"/>
                <w:sz w:val="18"/>
                <w:szCs w:val="18"/>
              </w:rPr>
              <w:t>1</w:t>
            </w:r>
          </w:p>
        </w:tc>
        <w:tc>
          <w:tcPr>
            <w:tcW w:w="2070" w:type="dxa"/>
          </w:tcPr>
          <w:p w:rsidR="002E1646" w:rsidRPr="00EC74DE" w:rsidP="0049329C" w14:paraId="697EDC87" w14:textId="77777777">
            <w:pPr>
              <w:rPr>
                <w:rFonts w:eastAsia="Times New Roman" w:cstheme="minorHAnsi"/>
                <w:sz w:val="18"/>
                <w:szCs w:val="18"/>
              </w:rPr>
            </w:pPr>
          </w:p>
        </w:tc>
      </w:tr>
      <w:tr w14:paraId="2170CD95" w14:textId="77777777" w:rsidTr="0049329C">
        <w:tblPrEx>
          <w:tblW w:w="10278" w:type="dxa"/>
          <w:tblLayout w:type="fixed"/>
          <w:tblLook w:val="04A0"/>
        </w:tblPrEx>
        <w:trPr>
          <w:gridBefore w:val="1"/>
          <w:wBefore w:w="18" w:type="dxa"/>
        </w:trPr>
        <w:tc>
          <w:tcPr>
            <w:tcW w:w="1440" w:type="dxa"/>
          </w:tcPr>
          <w:p w:rsidR="002E1646" w:rsidRPr="00EC74DE" w:rsidP="0049329C" w14:paraId="01C41DAC" w14:textId="77777777">
            <w:pPr>
              <w:rPr>
                <w:rFonts w:eastAsia="Times New Roman" w:cstheme="minorHAnsi"/>
                <w:color w:val="000000"/>
                <w:sz w:val="18"/>
                <w:szCs w:val="18"/>
              </w:rPr>
            </w:pPr>
          </w:p>
        </w:tc>
        <w:tc>
          <w:tcPr>
            <w:tcW w:w="4860" w:type="dxa"/>
            <w:vAlign w:val="bottom"/>
          </w:tcPr>
          <w:p w:rsidR="002E1646" w:rsidRPr="00EC74DE" w:rsidP="004E43D9" w14:paraId="5BB30103"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rFonts w:eastAsia="Times New Roman" w:cstheme="minorHAnsi"/>
                <w:color w:val="808080" w:themeColor="background1" w:themeShade="80"/>
                <w:sz w:val="18"/>
                <w:szCs w:val="18"/>
                <w:lang w:val="es-ES"/>
              </w:rPr>
              <w:tab/>
            </w:r>
          </w:p>
        </w:tc>
        <w:tc>
          <w:tcPr>
            <w:tcW w:w="1890" w:type="dxa"/>
            <w:vAlign w:val="bottom"/>
          </w:tcPr>
          <w:p w:rsidR="002E1646" w:rsidRPr="00EC74DE" w:rsidP="0049329C" w14:paraId="7D3AAC67"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 xml:space="preserve">9 </w:t>
            </w:r>
          </w:p>
        </w:tc>
        <w:tc>
          <w:tcPr>
            <w:tcW w:w="2070" w:type="dxa"/>
          </w:tcPr>
          <w:p w:rsidR="002E1646" w:rsidRPr="00EC74DE" w:rsidP="0049329C" w14:paraId="4EF4D3DE" w14:textId="77777777">
            <w:pPr>
              <w:tabs>
                <w:tab w:val="right" w:leader="dot" w:pos="5760"/>
              </w:tabs>
              <w:rPr>
                <w:rFonts w:eastAsia="Times New Roman" w:cstheme="minorHAnsi"/>
                <w:color w:val="808080" w:themeColor="background1" w:themeShade="80"/>
                <w:sz w:val="18"/>
                <w:szCs w:val="18"/>
              </w:rPr>
            </w:pPr>
          </w:p>
        </w:tc>
      </w:tr>
      <w:tr w14:paraId="152B3984" w14:textId="77777777" w:rsidTr="0049329C">
        <w:tblPrEx>
          <w:tblW w:w="10278" w:type="dxa"/>
          <w:tblLayout w:type="fixed"/>
          <w:tblLook w:val="04A0"/>
        </w:tblPrEx>
        <w:trPr>
          <w:gridBefore w:val="1"/>
          <w:wBefore w:w="18" w:type="dxa"/>
        </w:trPr>
        <w:tc>
          <w:tcPr>
            <w:tcW w:w="1440" w:type="dxa"/>
          </w:tcPr>
          <w:p w:rsidR="002E1646" w:rsidRPr="00EC74DE" w:rsidP="0049329C" w14:paraId="7F8B901C" w14:textId="77777777">
            <w:pPr>
              <w:rPr>
                <w:rFonts w:eastAsia="Times New Roman" w:cstheme="minorHAnsi"/>
                <w:color w:val="000000"/>
                <w:sz w:val="18"/>
                <w:szCs w:val="18"/>
              </w:rPr>
            </w:pPr>
          </w:p>
        </w:tc>
        <w:tc>
          <w:tcPr>
            <w:tcW w:w="4860" w:type="dxa"/>
            <w:vAlign w:val="bottom"/>
          </w:tcPr>
          <w:p w:rsidR="002E1646" w:rsidRPr="00EC74DE" w:rsidP="004E43D9" w14:paraId="28249136"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rFonts w:eastAsia="Times New Roman" w:cstheme="minorHAnsi"/>
                <w:color w:val="808080" w:themeColor="background1" w:themeShade="80"/>
                <w:sz w:val="18"/>
                <w:szCs w:val="18"/>
                <w:lang w:val="es-ES"/>
              </w:rPr>
              <w:tab/>
            </w:r>
          </w:p>
        </w:tc>
        <w:tc>
          <w:tcPr>
            <w:tcW w:w="1890" w:type="dxa"/>
            <w:vAlign w:val="bottom"/>
          </w:tcPr>
          <w:p w:rsidR="002E1646" w:rsidRPr="00EC74DE" w:rsidP="0049329C" w14:paraId="1DE39505"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070" w:type="dxa"/>
          </w:tcPr>
          <w:p w:rsidR="002E1646" w:rsidRPr="00EC74DE" w:rsidP="0049329C" w14:paraId="3ED89079" w14:textId="77777777">
            <w:pPr>
              <w:tabs>
                <w:tab w:val="right" w:leader="dot" w:pos="5760"/>
              </w:tabs>
              <w:rPr>
                <w:rFonts w:eastAsia="Times New Roman" w:cstheme="minorHAnsi"/>
                <w:color w:val="808080" w:themeColor="background1" w:themeShade="80"/>
                <w:sz w:val="18"/>
                <w:szCs w:val="18"/>
              </w:rPr>
            </w:pPr>
          </w:p>
        </w:tc>
      </w:tr>
    </w:tbl>
    <w:p w:rsidR="0049329C" w:rsidP="0049329C" w14:paraId="364A4256" w14:textId="77777777">
      <w:pPr>
        <w:rPr>
          <w:rFonts w:eastAsia="Times New Roman" w:cstheme="minorHAnsi"/>
          <w:color w:val="000000"/>
          <w:sz w:val="18"/>
          <w:szCs w:val="18"/>
        </w:rPr>
      </w:pPr>
    </w:p>
    <w:p w:rsidR="00C23E1D" w:rsidRPr="00636EB5" w:rsidP="00C23E1D" w14:paraId="59DFBEB9" w14:textId="3441B224">
      <w:pPr>
        <w:pStyle w:val="Heading3"/>
        <w:rPr>
          <w:rFonts w:cstheme="minorHAnsi"/>
          <w:szCs w:val="18"/>
        </w:rPr>
      </w:pPr>
      <w:r>
        <w:rPr>
          <w:rFonts w:cstheme="minorHAnsi"/>
          <w:szCs w:val="18"/>
        </w:rPr>
        <w:t xml:space="preserve">HIV </w:t>
      </w:r>
      <w:r>
        <w:rPr>
          <w:rFonts w:cstheme="minorHAnsi"/>
          <w:szCs w:val="18"/>
        </w:rPr>
        <w:t>Viral</w:t>
      </w:r>
      <w:r w:rsidRPr="00636EB5">
        <w:rPr>
          <w:rFonts w:cstheme="minorHAnsi"/>
          <w:szCs w:val="18"/>
        </w:rPr>
        <w:t xml:space="preserve"> </w:t>
      </w:r>
      <w:r>
        <w:rPr>
          <w:rFonts w:cstheme="minorHAnsi"/>
          <w:szCs w:val="18"/>
        </w:rPr>
        <w:t>Load</w:t>
      </w:r>
      <w:r w:rsidRPr="00636EB5">
        <w:rPr>
          <w:rFonts w:cstheme="minorHAnsi"/>
          <w:szCs w:val="18"/>
        </w:rPr>
        <w:t xml:space="preserve"> </w:t>
      </w:r>
    </w:p>
    <w:p w:rsidR="0049329C" w:rsidRPr="00EC74DE" w:rsidP="0049329C" w14:paraId="5971A12A" w14:textId="77777777">
      <w:pPr>
        <w:rPr>
          <w:rFonts w:eastAsia="Times New Roman" w:cstheme="minorHAnsi"/>
          <w:color w:val="000000"/>
          <w:sz w:val="18"/>
          <w:szCs w:val="18"/>
          <w:lang w:val=""/>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860"/>
        <w:gridCol w:w="1890"/>
        <w:gridCol w:w="2070"/>
      </w:tblGrid>
      <w:tr w14:paraId="7916C409" w14:textId="77777777" w:rsidTr="0049329C">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gridSpan w:val="2"/>
            <w:vAlign w:val="bottom"/>
          </w:tcPr>
          <w:p w:rsidR="0049329C" w:rsidRPr="00EC74DE" w:rsidP="0049329C" w14:paraId="7740B0DB" w14:textId="2768DFDE">
            <w:pPr>
              <w:rPr>
                <w:rFonts w:eastAsia="Times New Roman" w:cstheme="minorHAnsi"/>
                <w:b/>
                <w:bCs/>
                <w:color w:val="000000"/>
                <w:sz w:val="18"/>
                <w:szCs w:val="18"/>
              </w:rPr>
            </w:pPr>
            <w:r w:rsidRPr="00EC74DE">
              <w:rPr>
                <w:rFonts w:eastAsia="Times New Roman" w:cstheme="minorHAnsi"/>
                <w:b/>
                <w:bCs/>
                <w:color w:val="000000"/>
                <w:sz w:val="18"/>
                <w:szCs w:val="18"/>
              </w:rPr>
              <w:t>HT10</w:t>
            </w:r>
            <w:r w:rsidR="00D40A5B">
              <w:rPr>
                <w:rFonts w:eastAsia="Times New Roman" w:cstheme="minorHAnsi"/>
                <w:b/>
                <w:bCs/>
                <w:color w:val="000000"/>
                <w:sz w:val="18"/>
                <w:szCs w:val="18"/>
              </w:rPr>
              <w:t>a</w:t>
            </w:r>
            <w:r w:rsidRPr="00EC74DE">
              <w:rPr>
                <w:rFonts w:eastAsia="Times New Roman" w:cstheme="minorHAnsi"/>
                <w:b/>
                <w:bCs/>
                <w:color w:val="000000"/>
                <w:sz w:val="18"/>
                <w:szCs w:val="18"/>
              </w:rPr>
              <w:t>.</w:t>
            </w:r>
          </w:p>
        </w:tc>
        <w:tc>
          <w:tcPr>
            <w:tcW w:w="8820" w:type="dxa"/>
            <w:gridSpan w:val="3"/>
            <w:vAlign w:val="bottom"/>
          </w:tcPr>
          <w:p w:rsidR="0049329C" w:rsidRPr="0037389E" w:rsidP="0049329C" w14:paraId="07CDB148" w14:textId="24875EF6">
            <w:pPr>
              <w:ind w:right="702"/>
              <w:rPr>
                <w:rFonts w:eastAsia="Times New Roman" w:cstheme="minorHAnsi"/>
                <w:b/>
                <w:bCs/>
                <w:color w:val="000000"/>
                <w:sz w:val="18"/>
                <w:szCs w:val="18"/>
                <w:lang w:val=""/>
              </w:rPr>
            </w:pPr>
            <w:r w:rsidRPr="0037389E">
              <w:rPr>
                <w:b/>
                <w:bCs/>
                <w:color w:val="000000"/>
                <w:sz w:val="18"/>
                <w:lang w:val=""/>
              </w:rPr>
              <w:t>Las pruebas de carga viral del VIH miden la cantidad de virus en la sangre. En los últimos 12 meses, ¿se ha hecho una prueba de carga viral del VIH?</w:t>
            </w:r>
          </w:p>
        </w:tc>
      </w:tr>
      <w:tr w14:paraId="11FC9624" w14:textId="77777777" w:rsidTr="0049329C">
        <w:tblPrEx>
          <w:tblW w:w="10278" w:type="dxa"/>
          <w:tblLayout w:type="fixed"/>
          <w:tblLook w:val="04A0"/>
        </w:tblPrEx>
        <w:tc>
          <w:tcPr>
            <w:tcW w:w="1458" w:type="dxa"/>
            <w:gridSpan w:val="2"/>
            <w:vAlign w:val="bottom"/>
          </w:tcPr>
          <w:p w:rsidR="0049329C" w:rsidRPr="00EC74DE" w:rsidP="0049329C" w14:paraId="796B85E7" w14:textId="7852CD05">
            <w:pPr>
              <w:rPr>
                <w:rFonts w:eastAsia="Times New Roman" w:cstheme="minorHAnsi"/>
                <w:bCs/>
                <w:color w:val="000000"/>
                <w:sz w:val="18"/>
                <w:szCs w:val="18"/>
              </w:rPr>
            </w:pPr>
            <w:r w:rsidRPr="00EC74DE">
              <w:rPr>
                <w:rFonts w:eastAsia="Times New Roman" w:cstheme="minorHAnsi"/>
                <w:bCs/>
                <w:color w:val="000000"/>
                <w:sz w:val="18"/>
                <w:szCs w:val="18"/>
              </w:rPr>
              <w:t>VLTST</w:t>
            </w:r>
            <w:r w:rsidR="0011183E">
              <w:rPr>
                <w:rFonts w:eastAsia="Times New Roman" w:cstheme="minorHAnsi"/>
                <w:bCs/>
                <w:color w:val="000000"/>
                <w:sz w:val="18"/>
                <w:szCs w:val="18"/>
              </w:rPr>
              <w:t>12M</w:t>
            </w:r>
            <w:r w:rsidR="00D40A5B">
              <w:rPr>
                <w:rFonts w:eastAsia="Times New Roman" w:cstheme="minorHAnsi"/>
                <w:bCs/>
                <w:color w:val="000000"/>
                <w:sz w:val="18"/>
                <w:szCs w:val="18"/>
              </w:rPr>
              <w:t>R7</w:t>
            </w:r>
          </w:p>
        </w:tc>
        <w:tc>
          <w:tcPr>
            <w:tcW w:w="6750" w:type="dxa"/>
            <w:gridSpan w:val="2"/>
            <w:vAlign w:val="bottom"/>
          </w:tcPr>
          <w:p w:rsidR="0049329C" w:rsidRPr="00EC74DE" w:rsidP="0049329C" w14:paraId="2CFCD9D8" w14:textId="1B9027DD">
            <w:pPr>
              <w:rPr>
                <w:rFonts w:eastAsia="Times New Roman" w:cstheme="minorHAnsi"/>
                <w:color w:val="000000"/>
                <w:sz w:val="18"/>
                <w:szCs w:val="18"/>
              </w:rPr>
            </w:pPr>
            <w:r>
              <w:rPr>
                <w:rFonts w:eastAsia="Times New Roman" w:cstheme="minorHAnsi"/>
                <w:color w:val="000000"/>
                <w:sz w:val="18"/>
                <w:szCs w:val="18"/>
              </w:rPr>
              <w:t>V</w:t>
            </w:r>
            <w:r w:rsidRPr="00EC74DE">
              <w:rPr>
                <w:rFonts w:eastAsia="Times New Roman" w:cstheme="minorHAnsi"/>
                <w:color w:val="000000"/>
                <w:sz w:val="18"/>
                <w:szCs w:val="18"/>
              </w:rPr>
              <w:t>iral load test</w:t>
            </w:r>
            <w:r>
              <w:rPr>
                <w:rFonts w:eastAsia="Times New Roman" w:cstheme="minorHAnsi"/>
                <w:color w:val="000000"/>
                <w:sz w:val="18"/>
                <w:szCs w:val="18"/>
              </w:rPr>
              <w:t>, 12m</w:t>
            </w:r>
          </w:p>
        </w:tc>
        <w:tc>
          <w:tcPr>
            <w:tcW w:w="2070" w:type="dxa"/>
            <w:vAlign w:val="bottom"/>
          </w:tcPr>
          <w:p w:rsidR="0049329C" w:rsidRPr="00EC74DE" w:rsidP="0049329C" w14:paraId="7B3DEEBC" w14:textId="77777777">
            <w:pPr>
              <w:rPr>
                <w:rFonts w:eastAsia="Times New Roman" w:cstheme="minorHAnsi"/>
                <w:color w:val="000000"/>
                <w:sz w:val="18"/>
                <w:szCs w:val="18"/>
              </w:rPr>
            </w:pPr>
          </w:p>
        </w:tc>
      </w:tr>
      <w:tr w14:paraId="61ECF4AE" w14:textId="77777777" w:rsidTr="0049329C">
        <w:tblPrEx>
          <w:tblW w:w="10278" w:type="dxa"/>
          <w:tblLayout w:type="fixed"/>
          <w:tblLook w:val="04A0"/>
        </w:tblPrEx>
        <w:trPr>
          <w:gridBefore w:val="1"/>
          <w:wBefore w:w="18" w:type="dxa"/>
        </w:trPr>
        <w:tc>
          <w:tcPr>
            <w:tcW w:w="1440" w:type="dxa"/>
          </w:tcPr>
          <w:p w:rsidR="00343B1C" w:rsidRPr="00EC74DE" w:rsidP="0049329C" w14:paraId="22188FAA" w14:textId="77777777">
            <w:pPr>
              <w:rPr>
                <w:rFonts w:eastAsia="Times New Roman" w:cstheme="minorHAnsi"/>
                <w:color w:val="000000"/>
                <w:sz w:val="18"/>
                <w:szCs w:val="18"/>
              </w:rPr>
            </w:pPr>
          </w:p>
        </w:tc>
        <w:tc>
          <w:tcPr>
            <w:tcW w:w="4860" w:type="dxa"/>
            <w:vAlign w:val="bottom"/>
          </w:tcPr>
          <w:p w:rsidR="00343B1C" w:rsidRPr="00EC74DE" w:rsidP="004E43D9" w14:paraId="234C2328"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No</w:t>
            </w:r>
            <w:r w:rsidRPr="00EC74DE">
              <w:rPr>
                <w:rFonts w:eastAsia="Times New Roman" w:cstheme="minorHAnsi"/>
                <w:color w:val="000000"/>
                <w:sz w:val="18"/>
                <w:szCs w:val="18"/>
              </w:rPr>
              <w:tab/>
            </w:r>
          </w:p>
        </w:tc>
        <w:tc>
          <w:tcPr>
            <w:tcW w:w="1890" w:type="dxa"/>
            <w:vAlign w:val="bottom"/>
          </w:tcPr>
          <w:p w:rsidR="00343B1C" w:rsidRPr="00EC74DE" w:rsidP="0049329C" w14:paraId="3AED8A6D" w14:textId="77777777">
            <w:pPr>
              <w:jc w:val="right"/>
              <w:rPr>
                <w:rFonts w:eastAsia="Times New Roman" w:cstheme="minorHAnsi"/>
                <w:sz w:val="18"/>
                <w:szCs w:val="18"/>
              </w:rPr>
            </w:pPr>
            <w:r w:rsidRPr="00EC74DE">
              <w:rPr>
                <w:rFonts w:eastAsia="Times New Roman" w:cstheme="minorHAnsi"/>
                <w:sz w:val="18"/>
                <w:szCs w:val="18"/>
              </w:rPr>
              <w:t>0</w:t>
            </w:r>
          </w:p>
        </w:tc>
        <w:tc>
          <w:tcPr>
            <w:tcW w:w="2070" w:type="dxa"/>
          </w:tcPr>
          <w:p w:rsidR="00343B1C" w:rsidRPr="00EC74DE" w:rsidP="0049329C" w14:paraId="45E449B8" w14:textId="77777777">
            <w:pPr>
              <w:rPr>
                <w:rFonts w:cstheme="minorHAnsi"/>
                <w:sz w:val="18"/>
                <w:szCs w:val="18"/>
              </w:rPr>
            </w:pPr>
          </w:p>
        </w:tc>
      </w:tr>
      <w:tr w14:paraId="0B20AC47" w14:textId="77777777" w:rsidTr="0049329C">
        <w:tblPrEx>
          <w:tblW w:w="10278" w:type="dxa"/>
          <w:tblLayout w:type="fixed"/>
          <w:tblLook w:val="04A0"/>
        </w:tblPrEx>
        <w:trPr>
          <w:gridBefore w:val="1"/>
          <w:wBefore w:w="18" w:type="dxa"/>
        </w:trPr>
        <w:tc>
          <w:tcPr>
            <w:tcW w:w="1440" w:type="dxa"/>
          </w:tcPr>
          <w:p w:rsidR="00343B1C" w:rsidRPr="00EC74DE" w:rsidP="0049329C" w14:paraId="5A739312" w14:textId="77777777">
            <w:pPr>
              <w:rPr>
                <w:rFonts w:eastAsia="Times New Roman" w:cstheme="minorHAnsi"/>
                <w:color w:val="000000"/>
                <w:sz w:val="18"/>
                <w:szCs w:val="18"/>
              </w:rPr>
            </w:pPr>
          </w:p>
        </w:tc>
        <w:tc>
          <w:tcPr>
            <w:tcW w:w="4860" w:type="dxa"/>
            <w:vAlign w:val="bottom"/>
          </w:tcPr>
          <w:p w:rsidR="00343B1C" w:rsidRPr="00EC74DE" w:rsidP="004E43D9" w14:paraId="1EDE0DE8"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Sí</w:t>
            </w:r>
            <w:r w:rsidRPr="00EC74DE">
              <w:rPr>
                <w:rFonts w:eastAsia="Times New Roman" w:cstheme="minorHAnsi"/>
                <w:color w:val="000000"/>
                <w:sz w:val="18"/>
                <w:szCs w:val="18"/>
              </w:rPr>
              <w:tab/>
            </w:r>
          </w:p>
        </w:tc>
        <w:tc>
          <w:tcPr>
            <w:tcW w:w="1890" w:type="dxa"/>
            <w:vAlign w:val="bottom"/>
          </w:tcPr>
          <w:p w:rsidR="00343B1C" w:rsidRPr="00EC74DE" w:rsidP="0049329C" w14:paraId="47C83421" w14:textId="77777777">
            <w:pPr>
              <w:jc w:val="right"/>
              <w:rPr>
                <w:rFonts w:eastAsia="Times New Roman" w:cstheme="minorHAnsi"/>
                <w:sz w:val="18"/>
                <w:szCs w:val="18"/>
              </w:rPr>
            </w:pPr>
            <w:r w:rsidRPr="00EC74DE">
              <w:rPr>
                <w:rFonts w:eastAsia="Times New Roman" w:cstheme="minorHAnsi"/>
                <w:sz w:val="18"/>
                <w:szCs w:val="18"/>
              </w:rPr>
              <w:t>1</w:t>
            </w:r>
          </w:p>
        </w:tc>
        <w:tc>
          <w:tcPr>
            <w:tcW w:w="2070" w:type="dxa"/>
          </w:tcPr>
          <w:p w:rsidR="00343B1C" w:rsidRPr="00EC74DE" w:rsidP="0049329C" w14:paraId="6684AE54" w14:textId="77777777">
            <w:pPr>
              <w:rPr>
                <w:rFonts w:cstheme="minorHAnsi"/>
                <w:sz w:val="18"/>
                <w:szCs w:val="18"/>
              </w:rPr>
            </w:pPr>
          </w:p>
        </w:tc>
      </w:tr>
      <w:tr w14:paraId="29297103" w14:textId="77777777" w:rsidTr="0049329C">
        <w:tblPrEx>
          <w:tblW w:w="10278" w:type="dxa"/>
          <w:tblLayout w:type="fixed"/>
          <w:tblLook w:val="04A0"/>
        </w:tblPrEx>
        <w:trPr>
          <w:gridBefore w:val="1"/>
          <w:wBefore w:w="18" w:type="dxa"/>
        </w:trPr>
        <w:tc>
          <w:tcPr>
            <w:tcW w:w="1440" w:type="dxa"/>
          </w:tcPr>
          <w:p w:rsidR="00343B1C" w:rsidRPr="00EC74DE" w:rsidP="0049329C" w14:paraId="7F7DD883" w14:textId="77777777">
            <w:pPr>
              <w:rPr>
                <w:rFonts w:eastAsia="Times New Roman" w:cstheme="minorHAnsi"/>
                <w:color w:val="000000"/>
                <w:sz w:val="18"/>
                <w:szCs w:val="18"/>
              </w:rPr>
            </w:pPr>
          </w:p>
        </w:tc>
        <w:tc>
          <w:tcPr>
            <w:tcW w:w="4860" w:type="dxa"/>
            <w:vAlign w:val="bottom"/>
          </w:tcPr>
          <w:p w:rsidR="00343B1C" w:rsidRPr="00EC74DE" w:rsidP="004E43D9" w14:paraId="19E806B0"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rFonts w:eastAsia="Times New Roman" w:cstheme="minorHAnsi"/>
                <w:color w:val="808080" w:themeColor="background1" w:themeShade="80"/>
                <w:sz w:val="18"/>
                <w:szCs w:val="18"/>
                <w:lang w:val="es-ES"/>
              </w:rPr>
              <w:tab/>
            </w:r>
          </w:p>
        </w:tc>
        <w:tc>
          <w:tcPr>
            <w:tcW w:w="1890" w:type="dxa"/>
            <w:vAlign w:val="bottom"/>
          </w:tcPr>
          <w:p w:rsidR="00343B1C" w:rsidRPr="00EC74DE" w:rsidP="0049329C" w14:paraId="75555365" w14:textId="77777777">
            <w:pPr>
              <w:jc w:val="right"/>
              <w:rPr>
                <w:rFonts w:eastAsia="Times New Roman" w:cstheme="minorHAnsi"/>
                <w:sz w:val="18"/>
                <w:szCs w:val="18"/>
              </w:rPr>
            </w:pPr>
            <w:r w:rsidRPr="00EC74DE">
              <w:rPr>
                <w:rFonts w:eastAsia="Times New Roman" w:cstheme="minorHAnsi"/>
                <w:color w:val="808080" w:themeColor="background1" w:themeShade="80"/>
                <w:sz w:val="18"/>
                <w:szCs w:val="18"/>
              </w:rPr>
              <w:t xml:space="preserve">9 </w:t>
            </w:r>
          </w:p>
        </w:tc>
        <w:tc>
          <w:tcPr>
            <w:tcW w:w="2070" w:type="dxa"/>
          </w:tcPr>
          <w:p w:rsidR="00343B1C" w:rsidRPr="00EC74DE" w:rsidP="0049329C" w14:paraId="656D3224" w14:textId="77777777">
            <w:pPr>
              <w:rPr>
                <w:rFonts w:cstheme="minorHAnsi"/>
                <w:sz w:val="18"/>
                <w:szCs w:val="18"/>
              </w:rPr>
            </w:pPr>
          </w:p>
        </w:tc>
      </w:tr>
      <w:tr w14:paraId="679CE475" w14:textId="77777777" w:rsidTr="0049329C">
        <w:tblPrEx>
          <w:tblW w:w="10278" w:type="dxa"/>
          <w:tblLayout w:type="fixed"/>
          <w:tblLook w:val="04A0"/>
        </w:tblPrEx>
        <w:trPr>
          <w:gridBefore w:val="1"/>
          <w:wBefore w:w="18" w:type="dxa"/>
        </w:trPr>
        <w:tc>
          <w:tcPr>
            <w:tcW w:w="1440" w:type="dxa"/>
          </w:tcPr>
          <w:p w:rsidR="00343B1C" w:rsidRPr="00EC74DE" w:rsidP="0049329C" w14:paraId="35E14314" w14:textId="77777777">
            <w:pPr>
              <w:rPr>
                <w:rFonts w:eastAsia="Times New Roman" w:cstheme="minorHAnsi"/>
                <w:color w:val="000000"/>
                <w:sz w:val="18"/>
                <w:szCs w:val="18"/>
              </w:rPr>
            </w:pPr>
          </w:p>
        </w:tc>
        <w:tc>
          <w:tcPr>
            <w:tcW w:w="4860" w:type="dxa"/>
            <w:vAlign w:val="bottom"/>
          </w:tcPr>
          <w:p w:rsidR="00343B1C" w:rsidRPr="00EC74DE" w:rsidP="004E43D9" w14:paraId="1DD71894"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rFonts w:eastAsia="Times New Roman" w:cstheme="minorHAnsi"/>
                <w:color w:val="808080" w:themeColor="background1" w:themeShade="80"/>
                <w:sz w:val="18"/>
                <w:szCs w:val="18"/>
                <w:lang w:val="es-ES"/>
              </w:rPr>
              <w:tab/>
            </w:r>
          </w:p>
        </w:tc>
        <w:tc>
          <w:tcPr>
            <w:tcW w:w="1890" w:type="dxa"/>
            <w:vAlign w:val="bottom"/>
          </w:tcPr>
          <w:p w:rsidR="00343B1C" w:rsidRPr="00EC74DE" w:rsidP="0049329C" w14:paraId="5FD6B616" w14:textId="77777777">
            <w:pPr>
              <w:jc w:val="right"/>
              <w:rPr>
                <w:rFonts w:eastAsia="Times New Roman" w:cstheme="minorHAnsi"/>
                <w:sz w:val="18"/>
                <w:szCs w:val="18"/>
              </w:rPr>
            </w:pPr>
            <w:r w:rsidRPr="00EC74DE">
              <w:rPr>
                <w:rFonts w:eastAsia="Times New Roman" w:cstheme="minorHAnsi"/>
                <w:color w:val="808080" w:themeColor="background1" w:themeShade="80"/>
                <w:sz w:val="18"/>
                <w:szCs w:val="18"/>
              </w:rPr>
              <w:t>7</w:t>
            </w:r>
          </w:p>
        </w:tc>
        <w:tc>
          <w:tcPr>
            <w:tcW w:w="2070" w:type="dxa"/>
          </w:tcPr>
          <w:p w:rsidR="00343B1C" w:rsidRPr="00EC74DE" w:rsidP="0049329C" w14:paraId="4B145F68" w14:textId="77777777">
            <w:pPr>
              <w:rPr>
                <w:rFonts w:cstheme="minorHAnsi"/>
                <w:sz w:val="18"/>
                <w:szCs w:val="18"/>
              </w:rPr>
            </w:pPr>
          </w:p>
        </w:tc>
      </w:tr>
    </w:tbl>
    <w:p w:rsidR="0049329C" w:rsidRPr="00EC74DE" w:rsidP="0049329C" w14:paraId="08F547E1" w14:textId="77777777">
      <w:pPr>
        <w:rPr>
          <w:rFonts w:eastAsia="Times New Roman" w:cstheme="minorHAnsi"/>
          <w:color w:val="000000"/>
          <w:sz w:val="18"/>
          <w:szCs w:val="18"/>
        </w:rPr>
      </w:pPr>
    </w:p>
    <w:tbl>
      <w:tblPr>
        <w:tblStyle w:val="TableGrid"/>
        <w:tblW w:w="10278" w:type="dxa"/>
        <w:tblBorders>
          <w:insideH w:val="none" w:sz="0" w:space="0" w:color="auto"/>
          <w:insideV w:val="none" w:sz="0" w:space="0" w:color="auto"/>
        </w:tblBorders>
        <w:tblLook w:val="04A0"/>
      </w:tblPr>
      <w:tblGrid>
        <w:gridCol w:w="1510"/>
        <w:gridCol w:w="8768"/>
      </w:tblGrid>
      <w:tr w14:paraId="5F67F109" w14:textId="77777777" w:rsidTr="0049329C">
        <w:tblPrEx>
          <w:tblW w:w="10278" w:type="dxa"/>
          <w:tblBorders>
            <w:insideH w:val="none" w:sz="0" w:space="0" w:color="auto"/>
            <w:insideV w:val="none" w:sz="0" w:space="0" w:color="auto"/>
          </w:tblBorders>
          <w:tblLook w:val="04A0"/>
        </w:tblPrEx>
        <w:trPr>
          <w:trHeight w:val="300"/>
        </w:trPr>
        <w:tc>
          <w:tcPr>
            <w:tcW w:w="1510" w:type="dxa"/>
            <w:noWrap/>
          </w:tcPr>
          <w:p w:rsidR="0049329C" w:rsidRPr="00EC74DE" w:rsidP="0049329C" w14:paraId="44D34161" w14:textId="04560442">
            <w:pPr>
              <w:ind w:right="-91"/>
              <w:rPr>
                <w:rFonts w:eastAsia="Times New Roman" w:cstheme="minorHAnsi"/>
                <w:b/>
                <w:bCs/>
                <w:color w:val="000000"/>
                <w:sz w:val="18"/>
                <w:szCs w:val="18"/>
              </w:rPr>
            </w:pPr>
            <w:r w:rsidRPr="00EC74DE">
              <w:rPr>
                <w:rFonts w:eastAsia="Times New Roman" w:cstheme="minorHAnsi"/>
                <w:b/>
                <w:bCs/>
                <w:color w:val="000000"/>
                <w:sz w:val="18"/>
                <w:szCs w:val="18"/>
              </w:rPr>
              <w:t>Check_HT10</w:t>
            </w:r>
            <w:r w:rsidR="00D40A5B">
              <w:rPr>
                <w:rFonts w:eastAsia="Times New Roman" w:cstheme="minorHAnsi"/>
                <w:b/>
                <w:bCs/>
                <w:color w:val="000000"/>
                <w:sz w:val="18"/>
                <w:szCs w:val="18"/>
              </w:rPr>
              <w:t>b</w:t>
            </w:r>
            <w:r w:rsidRPr="00EC74DE">
              <w:rPr>
                <w:rFonts w:eastAsia="Times New Roman" w:cstheme="minorHAnsi"/>
                <w:b/>
                <w:bCs/>
                <w:color w:val="000000"/>
                <w:sz w:val="18"/>
                <w:szCs w:val="18"/>
              </w:rPr>
              <w:t>.</w:t>
            </w:r>
          </w:p>
        </w:tc>
        <w:tc>
          <w:tcPr>
            <w:tcW w:w="8768" w:type="dxa"/>
          </w:tcPr>
          <w:p w:rsidR="0049329C" w:rsidRPr="00EC74DE" w:rsidP="0049329C" w14:paraId="777FFA61" w14:textId="1566BC3E">
            <w:pPr>
              <w:rPr>
                <w:rFonts w:eastAsia="Times New Roman" w:cstheme="minorHAnsi"/>
                <w:color w:val="000000"/>
                <w:sz w:val="18"/>
                <w:szCs w:val="18"/>
              </w:rPr>
            </w:pPr>
            <w:r w:rsidRPr="00EC74DE">
              <w:rPr>
                <w:rFonts w:eastAsia="Times New Roman" w:cstheme="minorHAnsi"/>
                <w:color w:val="000000"/>
                <w:sz w:val="18"/>
                <w:szCs w:val="18"/>
              </w:rPr>
              <w:t>If R never had a viral load test or did not respond (</w:t>
            </w:r>
            <w:r w:rsidRPr="00EC74DE">
              <w:rPr>
                <w:rFonts w:eastAsia="Times New Roman" w:cstheme="minorHAnsi"/>
                <w:sz w:val="18"/>
                <w:szCs w:val="18"/>
              </w:rPr>
              <w:t>HT10</w:t>
            </w:r>
            <w:r w:rsidRPr="00EC74DE">
              <w:rPr>
                <w:rFonts w:eastAsia="Times New Roman" w:cstheme="minorHAnsi"/>
                <w:color w:val="000000"/>
                <w:sz w:val="18"/>
                <w:szCs w:val="18"/>
              </w:rPr>
              <w:t xml:space="preserve"> EQ 0, DK or REF), go to </w:t>
            </w:r>
            <w:r w:rsidR="00860A18">
              <w:rPr>
                <w:rFonts w:eastAsia="Times New Roman" w:cstheme="minorHAnsi"/>
                <w:color w:val="000000"/>
                <w:sz w:val="18"/>
                <w:szCs w:val="18"/>
              </w:rPr>
              <w:t>CALC_ENDHT</w:t>
            </w:r>
            <w:r w:rsidRPr="00EC74DE">
              <w:rPr>
                <w:rFonts w:eastAsia="Times New Roman" w:cstheme="minorHAnsi"/>
                <w:color w:val="000000"/>
                <w:sz w:val="18"/>
                <w:szCs w:val="18"/>
              </w:rPr>
              <w:t xml:space="preserve">.  </w:t>
            </w:r>
          </w:p>
          <w:p w:rsidR="0049329C" w:rsidRPr="00EC74DE" w:rsidP="0049329C" w14:paraId="03B55AC5" w14:textId="77777777">
            <w:pPr>
              <w:rPr>
                <w:rFonts w:eastAsia="Times New Roman" w:cstheme="minorHAnsi"/>
                <w:color w:val="000000"/>
                <w:sz w:val="18"/>
                <w:szCs w:val="18"/>
              </w:rPr>
            </w:pPr>
            <w:r w:rsidRPr="00EC74DE">
              <w:rPr>
                <w:rFonts w:eastAsia="Times New Roman" w:cstheme="minorHAnsi"/>
                <w:color w:val="000000"/>
                <w:sz w:val="18"/>
                <w:szCs w:val="18"/>
              </w:rPr>
              <w:t xml:space="preserve">Else, go to </w:t>
            </w:r>
            <w:r w:rsidRPr="00EC74DE">
              <w:rPr>
                <w:rFonts w:eastAsia="Times New Roman" w:cstheme="minorHAnsi"/>
                <w:bCs/>
                <w:color w:val="000000"/>
                <w:sz w:val="18"/>
                <w:szCs w:val="18"/>
              </w:rPr>
              <w:t>HT10a.</w:t>
            </w:r>
          </w:p>
        </w:tc>
      </w:tr>
    </w:tbl>
    <w:p w:rsidR="0049329C" w:rsidRPr="00EC74DE" w:rsidP="0049329C" w14:paraId="65BB080E" w14:textId="77777777">
      <w:pPr>
        <w:rPr>
          <w:rFonts w:eastAsia="Times New Roman" w:cstheme="minorHAnsi"/>
          <w:color w:val="000000"/>
          <w:sz w:val="18"/>
          <w:szCs w:val="18"/>
        </w:rPr>
      </w:pPr>
    </w:p>
    <w:tbl>
      <w:tblPr>
        <w:tblStyle w:val="TableGrid"/>
        <w:tblW w:w="10278" w:type="dxa"/>
        <w:tblBorders>
          <w:insideH w:val="none" w:sz="0" w:space="0" w:color="auto"/>
          <w:insideV w:val="none" w:sz="0" w:space="0" w:color="auto"/>
        </w:tblBorders>
        <w:tblLook w:val="04A0"/>
      </w:tblPr>
      <w:tblGrid>
        <w:gridCol w:w="1315"/>
        <w:gridCol w:w="8963"/>
      </w:tblGrid>
      <w:tr w14:paraId="02259A48" w14:textId="77777777" w:rsidTr="0049329C">
        <w:tblPrEx>
          <w:tblW w:w="10278" w:type="dxa"/>
          <w:tblBorders>
            <w:insideH w:val="none" w:sz="0" w:space="0" w:color="auto"/>
            <w:insideV w:val="none" w:sz="0" w:space="0" w:color="auto"/>
          </w:tblBorders>
          <w:tblLook w:val="04A0"/>
        </w:tblPrEx>
        <w:trPr>
          <w:trHeight w:val="300"/>
        </w:trPr>
        <w:tc>
          <w:tcPr>
            <w:tcW w:w="1295" w:type="dxa"/>
            <w:noWrap/>
          </w:tcPr>
          <w:p w:rsidR="0049329C" w:rsidRPr="00EC74DE" w:rsidP="0049329C" w14:paraId="5330E005" w14:textId="77777777">
            <w:pPr>
              <w:ind w:right="-91"/>
              <w:rPr>
                <w:rFonts w:eastAsia="Times New Roman" w:cstheme="minorHAnsi"/>
                <w:b/>
                <w:bCs/>
                <w:color w:val="000000"/>
                <w:sz w:val="18"/>
                <w:szCs w:val="18"/>
              </w:rPr>
            </w:pPr>
            <w:r w:rsidRPr="00EC74DE">
              <w:rPr>
                <w:rFonts w:eastAsia="Times New Roman" w:cstheme="minorHAnsi"/>
                <w:b/>
                <w:bCs/>
                <w:color w:val="000000"/>
                <w:sz w:val="18"/>
                <w:szCs w:val="18"/>
              </w:rPr>
              <w:t>INTRO_HT10b.</w:t>
            </w:r>
          </w:p>
        </w:tc>
        <w:tc>
          <w:tcPr>
            <w:tcW w:w="8983" w:type="dxa"/>
          </w:tcPr>
          <w:p w:rsidR="006F70C3" w:rsidRPr="00EC74DE" w:rsidP="00F41C17" w14:paraId="0EC6F805" w14:textId="5B16DF2A">
            <w:pPr>
              <w:rPr>
                <w:rFonts w:eastAsia="Times New Roman" w:cstheme="minorHAnsi"/>
                <w:color w:val="000000"/>
                <w:sz w:val="18"/>
                <w:szCs w:val="18"/>
                <w:lang w:val=""/>
              </w:rPr>
            </w:pPr>
            <w:r w:rsidRPr="00EC74DE">
              <w:rPr>
                <w:rFonts w:eastAsia="Times New Roman" w:cstheme="minorHAnsi"/>
                <w:color w:val="000000"/>
                <w:sz w:val="18"/>
                <w:szCs w:val="18"/>
                <w:lang w:val=""/>
              </w:rPr>
              <w:t xml:space="preserve">DISPLAY: </w:t>
            </w:r>
            <w:r w:rsidR="00F326D7">
              <w:rPr>
                <w:color w:val="000000"/>
                <w:sz w:val="18"/>
                <w:lang w:val=""/>
              </w:rPr>
              <w:t>"</w:t>
            </w:r>
            <w:r w:rsidRPr="00EC74DE" w:rsidR="00F90E40">
              <w:rPr>
                <w:color w:val="000000"/>
                <w:sz w:val="18"/>
                <w:lang w:val=""/>
              </w:rPr>
              <w:t>DIGA:</w:t>
            </w:r>
            <w:r w:rsidRPr="00EC74DE">
              <w:rPr>
                <w:color w:val="000000"/>
                <w:sz w:val="18"/>
                <w:lang w:val=""/>
              </w:rPr>
              <w:t xml:space="preserve"> </w:t>
            </w:r>
            <w:r w:rsidRPr="00F44282" w:rsidR="00BE7023">
              <w:rPr>
                <w:sz w:val="18"/>
                <w:szCs w:val="18"/>
                <w:lang w:val="es-ES"/>
              </w:rPr>
              <w:t>Un proveedor del cuidado de salud puede decirle a una persona con VIH cuya cantidad de virus en su cuerpo es muy baja que su VIH es indetectable.</w:t>
            </w:r>
            <w:r w:rsidR="00BE7023">
              <w:rPr>
                <w:sz w:val="18"/>
                <w:szCs w:val="18"/>
                <w:lang w:val="es-ES"/>
              </w:rPr>
              <w:t>”</w:t>
            </w:r>
          </w:p>
        </w:tc>
      </w:tr>
    </w:tbl>
    <w:p w:rsidR="0049329C" w:rsidRPr="00EC74DE" w:rsidP="0049329C" w14:paraId="779C740D" w14:textId="77777777">
      <w:pPr>
        <w:rPr>
          <w:rFonts w:eastAsia="Times New Roman" w:cstheme="minorHAnsi"/>
          <w:color w:val="000000"/>
          <w:sz w:val="18"/>
          <w:szCs w:val="18"/>
          <w:lang w:val=""/>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860"/>
        <w:gridCol w:w="1890"/>
        <w:gridCol w:w="2070"/>
      </w:tblGrid>
      <w:tr w14:paraId="215BDFB6" w14:textId="77777777" w:rsidTr="00F159F7">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522"/>
        </w:trPr>
        <w:tc>
          <w:tcPr>
            <w:tcW w:w="1458" w:type="dxa"/>
            <w:gridSpan w:val="2"/>
            <w:vAlign w:val="bottom"/>
          </w:tcPr>
          <w:p w:rsidR="0049329C" w:rsidRPr="00EC74DE" w:rsidP="0049329C" w14:paraId="481D03E5" w14:textId="77777777">
            <w:pPr>
              <w:rPr>
                <w:rFonts w:eastAsia="Times New Roman" w:cstheme="minorHAnsi"/>
                <w:b/>
                <w:bCs/>
                <w:color w:val="000000"/>
                <w:sz w:val="18"/>
                <w:szCs w:val="18"/>
              </w:rPr>
            </w:pPr>
            <w:r w:rsidRPr="00EC74DE">
              <w:rPr>
                <w:rFonts w:eastAsia="Times New Roman" w:cstheme="minorHAnsi"/>
                <w:b/>
                <w:bCs/>
                <w:color w:val="000000"/>
                <w:sz w:val="18"/>
                <w:szCs w:val="18"/>
              </w:rPr>
              <w:t>HT10b.</w:t>
            </w:r>
          </w:p>
        </w:tc>
        <w:tc>
          <w:tcPr>
            <w:tcW w:w="8820" w:type="dxa"/>
            <w:gridSpan w:val="3"/>
            <w:vAlign w:val="bottom"/>
          </w:tcPr>
          <w:p w:rsidR="00A511AB" w:rsidP="0049329C" w14:paraId="4400EE06" w14:textId="16072654">
            <w:pPr>
              <w:ind w:right="702"/>
              <w:rPr>
                <w:b/>
                <w:color w:val="000000"/>
                <w:sz w:val="18"/>
                <w:lang w:val=""/>
              </w:rPr>
            </w:pPr>
            <w:r w:rsidRPr="00184C06">
              <w:rPr>
                <w:b/>
                <w:color w:val="000000"/>
                <w:sz w:val="18"/>
                <w:lang w:val=""/>
              </w:rPr>
              <w:t>Piense en su prueba de carga viral más reciente, ¿fue el resultado indetectable, detectable, o no sabe?</w:t>
            </w:r>
          </w:p>
          <w:p w:rsidR="0037389E" w:rsidRPr="00EC74DE" w:rsidP="0049329C" w14:paraId="6B779834" w14:textId="77777777">
            <w:pPr>
              <w:ind w:right="702"/>
              <w:rPr>
                <w:b/>
                <w:sz w:val="18"/>
                <w:lang w:val=""/>
              </w:rPr>
            </w:pPr>
          </w:p>
          <w:p w:rsidR="00F159F7" w:rsidRPr="00EC74DE" w:rsidP="00555FBB" w14:paraId="72B83F28" w14:textId="693B66BF">
            <w:pPr>
              <w:ind w:right="706"/>
              <w:rPr>
                <w:sz w:val="18"/>
                <w:szCs w:val="18"/>
              </w:rPr>
            </w:pPr>
            <w:r w:rsidRPr="00EC74DE">
              <w:rPr>
                <w:color w:val="000000"/>
                <w:sz w:val="18"/>
              </w:rPr>
              <w:t>[LEA las opciones</w:t>
            </w:r>
            <w:r w:rsidRPr="00EC74DE" w:rsidR="00D51238">
              <w:rPr>
                <w:color w:val="000000"/>
                <w:sz w:val="18"/>
              </w:rPr>
              <w:t>.]</w:t>
            </w:r>
          </w:p>
        </w:tc>
      </w:tr>
      <w:tr w14:paraId="56B38638" w14:textId="77777777" w:rsidTr="0049329C">
        <w:tblPrEx>
          <w:tblW w:w="10278" w:type="dxa"/>
          <w:tblLayout w:type="fixed"/>
          <w:tblLook w:val="04A0"/>
        </w:tblPrEx>
        <w:tc>
          <w:tcPr>
            <w:tcW w:w="1458" w:type="dxa"/>
            <w:gridSpan w:val="2"/>
            <w:vAlign w:val="bottom"/>
          </w:tcPr>
          <w:p w:rsidR="0049329C" w:rsidRPr="00EC74DE" w:rsidP="0049329C" w14:paraId="5CA21E76" w14:textId="77777777">
            <w:pPr>
              <w:rPr>
                <w:rFonts w:eastAsia="Times New Roman" w:cstheme="minorHAnsi"/>
                <w:bCs/>
                <w:color w:val="000000"/>
                <w:sz w:val="18"/>
                <w:szCs w:val="18"/>
              </w:rPr>
            </w:pPr>
            <w:r w:rsidRPr="00EC74DE">
              <w:rPr>
                <w:rFonts w:eastAsia="Times New Roman" w:cstheme="minorHAnsi"/>
                <w:bCs/>
                <w:color w:val="000000"/>
                <w:sz w:val="18"/>
                <w:szCs w:val="18"/>
              </w:rPr>
              <w:t>VRLTRSLT</w:t>
            </w:r>
          </w:p>
        </w:tc>
        <w:tc>
          <w:tcPr>
            <w:tcW w:w="6750" w:type="dxa"/>
            <w:gridSpan w:val="2"/>
            <w:vAlign w:val="bottom"/>
          </w:tcPr>
          <w:p w:rsidR="0049329C" w:rsidRPr="00EC74DE" w:rsidP="0049329C" w14:paraId="52776A6F" w14:textId="2B5630A5">
            <w:pPr>
              <w:rPr>
                <w:rFonts w:eastAsia="Times New Roman" w:cstheme="minorHAnsi"/>
                <w:color w:val="000000"/>
                <w:sz w:val="18"/>
                <w:szCs w:val="18"/>
              </w:rPr>
            </w:pPr>
            <w:r>
              <w:rPr>
                <w:rFonts w:eastAsia="Times New Roman" w:cstheme="minorHAnsi"/>
                <w:color w:val="000000"/>
                <w:sz w:val="18"/>
                <w:szCs w:val="18"/>
              </w:rPr>
              <w:t>Viral load test, recent result</w:t>
            </w:r>
          </w:p>
        </w:tc>
        <w:tc>
          <w:tcPr>
            <w:tcW w:w="2070" w:type="dxa"/>
            <w:vAlign w:val="bottom"/>
          </w:tcPr>
          <w:p w:rsidR="0049329C" w:rsidRPr="00EC74DE" w:rsidP="0049329C" w14:paraId="4A3B0ECC" w14:textId="77777777">
            <w:pPr>
              <w:rPr>
                <w:rFonts w:eastAsia="Times New Roman" w:cstheme="minorHAnsi"/>
                <w:color w:val="000000"/>
                <w:sz w:val="18"/>
                <w:szCs w:val="18"/>
              </w:rPr>
            </w:pPr>
          </w:p>
        </w:tc>
      </w:tr>
      <w:tr w14:paraId="19E89CA4" w14:textId="77777777" w:rsidTr="0049329C">
        <w:tblPrEx>
          <w:tblW w:w="10278" w:type="dxa"/>
          <w:tblLayout w:type="fixed"/>
          <w:tblLook w:val="04A0"/>
        </w:tblPrEx>
        <w:trPr>
          <w:gridBefore w:val="1"/>
          <w:wBefore w:w="18" w:type="dxa"/>
        </w:trPr>
        <w:tc>
          <w:tcPr>
            <w:tcW w:w="1440" w:type="dxa"/>
          </w:tcPr>
          <w:p w:rsidR="00C90A84" w:rsidRPr="00EC74DE" w:rsidP="00C90A84" w14:paraId="4030F194" w14:textId="77777777">
            <w:pPr>
              <w:rPr>
                <w:rFonts w:eastAsia="Times New Roman" w:cstheme="minorHAnsi"/>
                <w:color w:val="000000"/>
                <w:sz w:val="18"/>
                <w:szCs w:val="18"/>
              </w:rPr>
            </w:pPr>
          </w:p>
        </w:tc>
        <w:tc>
          <w:tcPr>
            <w:tcW w:w="4860" w:type="dxa"/>
            <w:vAlign w:val="bottom"/>
          </w:tcPr>
          <w:p w:rsidR="00C90A84" w:rsidRPr="00EC74DE" w:rsidP="00C90A84" w14:paraId="30B08F70" w14:textId="0123FF56">
            <w:pPr>
              <w:tabs>
                <w:tab w:val="right" w:leader="dot" w:pos="5760"/>
              </w:tabs>
              <w:rPr>
                <w:sz w:val="18"/>
                <w:lang w:val=""/>
              </w:rPr>
            </w:pPr>
            <w:r w:rsidRPr="00F44282">
              <w:rPr>
                <w:rFonts w:eastAsia="Times New Roman" w:cstheme="minorHAnsi"/>
                <w:sz w:val="18"/>
                <w:szCs w:val="18"/>
              </w:rPr>
              <w:t>Indetectable</w:t>
            </w:r>
            <w:r w:rsidRPr="00F44282">
              <w:rPr>
                <w:rFonts w:eastAsia="Times New Roman" w:cstheme="minorHAnsi"/>
                <w:sz w:val="18"/>
                <w:szCs w:val="18"/>
              </w:rPr>
              <w:tab/>
            </w:r>
          </w:p>
        </w:tc>
        <w:tc>
          <w:tcPr>
            <w:tcW w:w="1890" w:type="dxa"/>
            <w:vAlign w:val="bottom"/>
          </w:tcPr>
          <w:p w:rsidR="00C90A84" w:rsidRPr="00EC74DE" w:rsidP="00C90A84" w14:paraId="007B78E8" w14:textId="5D073645">
            <w:pPr>
              <w:jc w:val="right"/>
              <w:rPr>
                <w:rFonts w:eastAsia="Times New Roman" w:cstheme="minorHAnsi"/>
                <w:sz w:val="18"/>
                <w:szCs w:val="18"/>
              </w:rPr>
            </w:pPr>
            <w:r w:rsidRPr="00F44282">
              <w:rPr>
                <w:rFonts w:eastAsia="Times New Roman" w:cstheme="minorHAnsi"/>
                <w:bCs/>
                <w:sz w:val="18"/>
                <w:szCs w:val="18"/>
              </w:rPr>
              <w:t>1</w:t>
            </w:r>
          </w:p>
        </w:tc>
        <w:tc>
          <w:tcPr>
            <w:tcW w:w="2070" w:type="dxa"/>
          </w:tcPr>
          <w:p w:rsidR="00C90A84" w:rsidRPr="00EC74DE" w:rsidP="00C90A84" w14:paraId="1BDA1F1F" w14:textId="77777777">
            <w:pPr>
              <w:rPr>
                <w:rFonts w:cstheme="minorHAnsi"/>
                <w:sz w:val="18"/>
                <w:szCs w:val="18"/>
              </w:rPr>
            </w:pPr>
          </w:p>
        </w:tc>
      </w:tr>
      <w:tr w14:paraId="61C6A4EE" w14:textId="77777777" w:rsidTr="0049329C">
        <w:tblPrEx>
          <w:tblW w:w="10278" w:type="dxa"/>
          <w:tblLayout w:type="fixed"/>
          <w:tblLook w:val="04A0"/>
        </w:tblPrEx>
        <w:trPr>
          <w:gridBefore w:val="1"/>
          <w:wBefore w:w="18" w:type="dxa"/>
        </w:trPr>
        <w:tc>
          <w:tcPr>
            <w:tcW w:w="1440" w:type="dxa"/>
          </w:tcPr>
          <w:p w:rsidR="00C90A84" w:rsidRPr="00EC74DE" w:rsidP="00C90A84" w14:paraId="0BCDFD49" w14:textId="77777777">
            <w:pPr>
              <w:rPr>
                <w:rFonts w:eastAsia="Times New Roman" w:cstheme="minorHAnsi"/>
                <w:color w:val="000000"/>
                <w:sz w:val="18"/>
                <w:szCs w:val="18"/>
              </w:rPr>
            </w:pPr>
          </w:p>
        </w:tc>
        <w:tc>
          <w:tcPr>
            <w:tcW w:w="4860" w:type="dxa"/>
            <w:vAlign w:val="bottom"/>
          </w:tcPr>
          <w:p w:rsidR="00C90A84" w:rsidRPr="00EC74DE" w:rsidP="00C90A84" w14:paraId="787A901A" w14:textId="69127F14">
            <w:pPr>
              <w:tabs>
                <w:tab w:val="right" w:leader="dot" w:pos="5760"/>
              </w:tabs>
              <w:rPr>
                <w:sz w:val="18"/>
                <w:lang w:val=""/>
              </w:rPr>
            </w:pPr>
            <w:r w:rsidRPr="00F44282">
              <w:rPr>
                <w:rFonts w:eastAsia="Times New Roman" w:cstheme="minorHAnsi"/>
                <w:sz w:val="18"/>
                <w:szCs w:val="18"/>
              </w:rPr>
              <w:t>Detectable</w:t>
            </w:r>
            <w:r w:rsidRPr="00F44282">
              <w:rPr>
                <w:rFonts w:eastAsia="Times New Roman" w:cstheme="minorHAnsi"/>
                <w:sz w:val="18"/>
                <w:szCs w:val="18"/>
              </w:rPr>
              <w:tab/>
            </w:r>
          </w:p>
        </w:tc>
        <w:tc>
          <w:tcPr>
            <w:tcW w:w="1890" w:type="dxa"/>
            <w:vAlign w:val="bottom"/>
          </w:tcPr>
          <w:p w:rsidR="00C90A84" w:rsidRPr="00EC74DE" w:rsidP="00C90A84" w14:paraId="10F72EF2" w14:textId="05A20C38">
            <w:pPr>
              <w:jc w:val="right"/>
              <w:rPr>
                <w:rFonts w:eastAsia="Times New Roman" w:cstheme="minorHAnsi"/>
                <w:sz w:val="18"/>
                <w:szCs w:val="18"/>
              </w:rPr>
            </w:pPr>
            <w:r w:rsidRPr="00F44282">
              <w:rPr>
                <w:rFonts w:eastAsia="Times New Roman" w:cstheme="minorHAnsi"/>
                <w:bCs/>
                <w:sz w:val="18"/>
                <w:szCs w:val="18"/>
              </w:rPr>
              <w:t>2</w:t>
            </w:r>
          </w:p>
        </w:tc>
        <w:tc>
          <w:tcPr>
            <w:tcW w:w="2070" w:type="dxa"/>
          </w:tcPr>
          <w:p w:rsidR="00C90A84" w:rsidRPr="00EC74DE" w:rsidP="00C90A84" w14:paraId="75D0AE96" w14:textId="77777777">
            <w:pPr>
              <w:jc w:val="center"/>
              <w:rPr>
                <w:rFonts w:cstheme="minorHAnsi"/>
                <w:sz w:val="18"/>
                <w:szCs w:val="18"/>
              </w:rPr>
            </w:pPr>
          </w:p>
        </w:tc>
      </w:tr>
      <w:tr w14:paraId="0464EB6A" w14:textId="77777777" w:rsidTr="0049329C">
        <w:tblPrEx>
          <w:tblW w:w="10278" w:type="dxa"/>
          <w:tblLayout w:type="fixed"/>
          <w:tblLook w:val="04A0"/>
        </w:tblPrEx>
        <w:trPr>
          <w:gridBefore w:val="1"/>
          <w:wBefore w:w="18" w:type="dxa"/>
        </w:trPr>
        <w:tc>
          <w:tcPr>
            <w:tcW w:w="1440" w:type="dxa"/>
          </w:tcPr>
          <w:p w:rsidR="00882CF4" w:rsidRPr="00EC74DE" w:rsidP="0049329C" w14:paraId="57183AB1" w14:textId="77777777">
            <w:pPr>
              <w:rPr>
                <w:rFonts w:eastAsia="Times New Roman" w:cstheme="minorHAnsi"/>
                <w:color w:val="000000"/>
                <w:sz w:val="18"/>
                <w:szCs w:val="18"/>
              </w:rPr>
            </w:pPr>
          </w:p>
        </w:tc>
        <w:tc>
          <w:tcPr>
            <w:tcW w:w="4860" w:type="dxa"/>
            <w:vAlign w:val="bottom"/>
          </w:tcPr>
          <w:p w:rsidR="00882CF4" w:rsidRPr="00EC74DE" w:rsidP="004E43D9" w14:paraId="57907FDA"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890" w:type="dxa"/>
            <w:vAlign w:val="bottom"/>
          </w:tcPr>
          <w:p w:rsidR="00882CF4" w:rsidRPr="00EC74DE" w:rsidP="0049329C" w14:paraId="5D85A915" w14:textId="77777777">
            <w:pPr>
              <w:jc w:val="right"/>
              <w:rPr>
                <w:rFonts w:eastAsia="Times New Roman" w:cstheme="minorHAnsi"/>
                <w:sz w:val="18"/>
                <w:szCs w:val="18"/>
              </w:rPr>
            </w:pPr>
            <w:r w:rsidRPr="00EC74DE">
              <w:rPr>
                <w:rFonts w:eastAsia="Times New Roman" w:cstheme="minorHAnsi"/>
                <w:color w:val="808080" w:themeColor="background1" w:themeShade="80"/>
                <w:sz w:val="18"/>
                <w:szCs w:val="18"/>
              </w:rPr>
              <w:t>7</w:t>
            </w:r>
          </w:p>
        </w:tc>
        <w:tc>
          <w:tcPr>
            <w:tcW w:w="2070" w:type="dxa"/>
          </w:tcPr>
          <w:p w:rsidR="00882CF4" w:rsidRPr="00EC74DE" w:rsidP="0049329C" w14:paraId="6BB47121" w14:textId="77777777">
            <w:pPr>
              <w:rPr>
                <w:rFonts w:cstheme="minorHAnsi"/>
                <w:sz w:val="18"/>
                <w:szCs w:val="18"/>
              </w:rPr>
            </w:pPr>
          </w:p>
        </w:tc>
      </w:tr>
    </w:tbl>
    <w:p w:rsidR="0049329C" w:rsidRPr="00EC74DE" w:rsidP="0049329C" w14:paraId="7CA766EB" w14:textId="77777777">
      <w:pPr>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210"/>
      </w:tblGrid>
      <w:tr w14:paraId="401DF4E7" w14:textId="77777777" w:rsidTr="00C34B0C">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A15620" w:rsidRPr="00EC74DE" w:rsidP="00C34B0C" w14:paraId="3D2443ED"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CALC_ENDHT.</w:t>
            </w:r>
          </w:p>
        </w:tc>
        <w:tc>
          <w:tcPr>
            <w:tcW w:w="2520" w:type="dxa"/>
            <w:vAlign w:val="bottom"/>
          </w:tcPr>
          <w:p w:rsidR="00A15620" w:rsidRPr="00EC74DE" w:rsidP="00C34B0C" w14:paraId="334EACFF" w14:textId="77777777">
            <w:pPr>
              <w:contextualSpacing/>
              <w:rPr>
                <w:rFonts w:eastAsia="Times New Roman" w:cstheme="minorHAnsi"/>
                <w:b/>
                <w:bCs/>
                <w:color w:val="000000"/>
                <w:sz w:val="18"/>
                <w:szCs w:val="18"/>
              </w:rPr>
            </w:pPr>
          </w:p>
        </w:tc>
        <w:tc>
          <w:tcPr>
            <w:tcW w:w="6210" w:type="dxa"/>
            <w:vAlign w:val="bottom"/>
          </w:tcPr>
          <w:p w:rsidR="00A15620" w:rsidRPr="00EC74DE" w:rsidP="00C34B0C" w14:paraId="6C4F7A91" w14:textId="77777777">
            <w:pPr>
              <w:contextualSpacing/>
              <w:rPr>
                <w:rFonts w:eastAsia="Times New Roman" w:cstheme="minorHAnsi"/>
                <w:b/>
                <w:bCs/>
                <w:color w:val="000000"/>
                <w:sz w:val="18"/>
                <w:szCs w:val="18"/>
              </w:rPr>
            </w:pPr>
          </w:p>
        </w:tc>
      </w:tr>
      <w:tr w14:paraId="6EEA7383" w14:textId="77777777" w:rsidTr="00C34B0C">
        <w:tblPrEx>
          <w:tblW w:w="10278" w:type="dxa"/>
          <w:tblLayout w:type="fixed"/>
          <w:tblLook w:val="04A0"/>
        </w:tblPrEx>
        <w:trPr>
          <w:trHeight w:val="585"/>
        </w:trPr>
        <w:tc>
          <w:tcPr>
            <w:tcW w:w="1548" w:type="dxa"/>
            <w:vAlign w:val="bottom"/>
          </w:tcPr>
          <w:p w:rsidR="00A15620" w:rsidRPr="00EC74DE" w:rsidP="00C34B0C" w14:paraId="58490EDE"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ENDHT</w:t>
            </w:r>
          </w:p>
        </w:tc>
        <w:tc>
          <w:tcPr>
            <w:tcW w:w="2520" w:type="dxa"/>
            <w:vAlign w:val="bottom"/>
          </w:tcPr>
          <w:p w:rsidR="00A15620" w:rsidRPr="00EC74DE" w:rsidP="00A15620" w14:paraId="05CC4965" w14:textId="77777777">
            <w:pPr>
              <w:contextualSpacing/>
              <w:rPr>
                <w:rFonts w:eastAsia="Times New Roman" w:cstheme="minorHAnsi"/>
                <w:color w:val="000000"/>
                <w:sz w:val="18"/>
                <w:szCs w:val="18"/>
              </w:rPr>
            </w:pPr>
            <w:r w:rsidRPr="00EC74DE">
              <w:rPr>
                <w:rFonts w:eastAsia="Times New Roman" w:cstheme="minorHAnsi"/>
                <w:color w:val="000000"/>
                <w:sz w:val="18"/>
                <w:szCs w:val="18"/>
              </w:rPr>
              <w:t>Time HIV testing section ended</w:t>
            </w:r>
          </w:p>
        </w:tc>
        <w:tc>
          <w:tcPr>
            <w:tcW w:w="6210" w:type="dxa"/>
            <w:vAlign w:val="bottom"/>
          </w:tcPr>
          <w:p w:rsidR="00A15620" w:rsidRPr="00EC74DE" w:rsidP="00C34B0C" w14:paraId="09286D01" w14:textId="77777777">
            <w:pPr>
              <w:contextualSpacing/>
              <w:rPr>
                <w:rFonts w:eastAsia="Times New Roman" w:cstheme="minorHAnsi"/>
                <w:color w:val="000000"/>
                <w:sz w:val="18"/>
                <w:szCs w:val="18"/>
              </w:rPr>
            </w:pPr>
            <w:r w:rsidRPr="00EC74DE">
              <w:rPr>
                <w:rFonts w:eastAsia="Times New Roman" w:cstheme="minorHAnsi"/>
                <w:color w:val="000000"/>
                <w:sz w:val="18"/>
                <w:szCs w:val="18"/>
              </w:rPr>
              <w:t>ENDHT = Current time</w:t>
            </w:r>
          </w:p>
        </w:tc>
      </w:tr>
    </w:tbl>
    <w:p w:rsidR="00A15620" w:rsidRPr="00EC74DE" w:rsidP="0049329C" w14:paraId="335E529D" w14:textId="77777777">
      <w:pPr>
        <w:rPr>
          <w:rFonts w:cstheme="minorHAnsi"/>
          <w:sz w:val="18"/>
          <w:szCs w:val="18"/>
        </w:rPr>
      </w:pPr>
    </w:p>
    <w:tbl>
      <w:tblPr>
        <w:tblStyle w:val="TableGrid"/>
        <w:tblW w:w="10278" w:type="dxa"/>
        <w:tblBorders>
          <w:insideH w:val="none" w:sz="0" w:space="0" w:color="auto"/>
          <w:insideV w:val="none" w:sz="0" w:space="0" w:color="auto"/>
        </w:tblBorders>
        <w:tblLook w:val="04A0"/>
      </w:tblPr>
      <w:tblGrid>
        <w:gridCol w:w="1295"/>
        <w:gridCol w:w="8983"/>
      </w:tblGrid>
      <w:tr w14:paraId="1A3E8D70" w14:textId="77777777" w:rsidTr="0049329C">
        <w:tblPrEx>
          <w:tblW w:w="10278" w:type="dxa"/>
          <w:tblBorders>
            <w:insideH w:val="none" w:sz="0" w:space="0" w:color="auto"/>
            <w:insideV w:val="none" w:sz="0" w:space="0" w:color="auto"/>
          </w:tblBorders>
          <w:tblLook w:val="04A0"/>
        </w:tblPrEx>
        <w:trPr>
          <w:trHeight w:val="300"/>
        </w:trPr>
        <w:tc>
          <w:tcPr>
            <w:tcW w:w="1295" w:type="dxa"/>
            <w:noWrap/>
          </w:tcPr>
          <w:p w:rsidR="0049329C" w:rsidRPr="00EC74DE" w:rsidP="0049329C" w14:paraId="44942BC6" w14:textId="77777777">
            <w:pPr>
              <w:ind w:right="-91"/>
              <w:rPr>
                <w:rFonts w:eastAsia="Times New Roman" w:cstheme="minorHAnsi"/>
                <w:b/>
                <w:bCs/>
                <w:color w:val="000000"/>
                <w:sz w:val="18"/>
                <w:szCs w:val="18"/>
              </w:rPr>
            </w:pPr>
            <w:r w:rsidRPr="00EC74DE">
              <w:rPr>
                <w:rFonts w:eastAsia="Times New Roman" w:cstheme="minorHAnsi"/>
                <w:b/>
                <w:bCs/>
                <w:sz w:val="18"/>
                <w:szCs w:val="18"/>
              </w:rPr>
              <w:t>END_HT.</w:t>
            </w:r>
          </w:p>
        </w:tc>
        <w:tc>
          <w:tcPr>
            <w:tcW w:w="8983" w:type="dxa"/>
          </w:tcPr>
          <w:p w:rsidR="0049329C" w:rsidRPr="00EC74DE" w:rsidP="0049329C" w14:paraId="03602380" w14:textId="77777777">
            <w:pPr>
              <w:rPr>
                <w:rFonts w:eastAsia="Times New Roman" w:cstheme="minorHAnsi"/>
                <w:color w:val="000000"/>
                <w:sz w:val="18"/>
                <w:szCs w:val="18"/>
              </w:rPr>
            </w:pPr>
            <w:r w:rsidRPr="00EC74DE">
              <w:rPr>
                <w:rFonts w:eastAsia="Times New Roman" w:cstheme="minorHAnsi"/>
                <w:color w:val="000000"/>
                <w:sz w:val="18"/>
                <w:szCs w:val="18"/>
              </w:rPr>
              <w:t>Go to Health Conditions Section (HC).</w:t>
            </w:r>
          </w:p>
        </w:tc>
      </w:tr>
    </w:tbl>
    <w:p w:rsidR="0049329C" w:rsidRPr="00EC74DE" w:rsidP="0049329C" w14:paraId="6CC4D468" w14:textId="77777777">
      <w:pPr>
        <w:contextualSpacing/>
        <w:rPr>
          <w:sz w:val="18"/>
          <w:szCs w:val="18"/>
        </w:rPr>
        <w:sectPr w:rsidSect="00533F43">
          <w:headerReference w:type="even" r:id="rId33"/>
          <w:headerReference w:type="default" r:id="rId34"/>
          <w:headerReference w:type="first" r:id="rId35"/>
          <w:pgSz w:w="12240" w:h="15840"/>
          <w:pgMar w:top="1080" w:right="1080" w:bottom="1080" w:left="1080" w:header="720" w:footer="720" w:gutter="0"/>
          <w:cols w:space="720"/>
          <w:docGrid w:linePitch="360"/>
        </w:sectPr>
      </w:pPr>
    </w:p>
    <w:p w:rsidR="0049329C" w:rsidRPr="00EC74DE" w:rsidP="00A96DCA" w14:paraId="56158800" w14:textId="2506B313">
      <w:pPr>
        <w:jc w:val="center"/>
        <w:rPr>
          <w:b/>
          <w:sz w:val="18"/>
          <w:szCs w:val="18"/>
        </w:rPr>
      </w:pPr>
      <w:r w:rsidRPr="00EC74DE">
        <w:rPr>
          <w:b/>
          <w:sz w:val="18"/>
          <w:szCs w:val="18"/>
        </w:rPr>
        <w:t xml:space="preserve">NHBS </w:t>
      </w:r>
      <w:r w:rsidR="00E47F6B">
        <w:rPr>
          <w:b/>
          <w:sz w:val="18"/>
          <w:szCs w:val="18"/>
        </w:rPr>
        <w:t>ROUND 7</w:t>
      </w:r>
      <w:r w:rsidRPr="00EC74DE">
        <w:rPr>
          <w:b/>
          <w:sz w:val="18"/>
          <w:szCs w:val="18"/>
        </w:rPr>
        <w:t xml:space="preserve"> QUESTIONNAIRE</w:t>
      </w:r>
    </w:p>
    <w:p w:rsidR="0049329C" w:rsidRPr="00EC74DE" w:rsidP="00173B4E" w14:paraId="130F4956" w14:textId="77777777">
      <w:pPr>
        <w:pStyle w:val="Heading1Q-aire"/>
        <w:outlineLvl w:val="0"/>
        <w:rPr>
          <w:rFonts w:cstheme="minorHAnsi"/>
          <w:sz w:val="18"/>
          <w:szCs w:val="18"/>
        </w:rPr>
      </w:pPr>
      <w:bookmarkStart w:id="59" w:name="_Toc391632845"/>
      <w:bookmarkStart w:id="60" w:name="_Toc10023533"/>
      <w:bookmarkStart w:id="61" w:name="_Toc532328681"/>
      <w:bookmarkStart w:id="62" w:name="_Toc532329429"/>
      <w:r w:rsidRPr="00EC74DE">
        <w:rPr>
          <w:rFonts w:cstheme="minorHAnsi"/>
          <w:sz w:val="18"/>
          <w:szCs w:val="18"/>
        </w:rPr>
        <w:t>HEALTH CONDITIONS (HC)</w:t>
      </w:r>
      <w:bookmarkEnd w:id="59"/>
      <w:bookmarkEnd w:id="60"/>
      <w:bookmarkEnd w:id="61"/>
      <w:bookmarkEnd w:id="62"/>
    </w:p>
    <w:p w:rsidR="0049329C" w:rsidRPr="00EC74DE" w:rsidP="0049329C" w14:paraId="4C7D19D8" w14:textId="77777777">
      <w:pPr>
        <w:rPr>
          <w:rFonts w:cstheme="minorHAnsi"/>
          <w:sz w:val="18"/>
          <w:szCs w:val="18"/>
        </w:rPr>
      </w:pPr>
    </w:p>
    <w:tbl>
      <w:tblPr>
        <w:tblW w:w="10440" w:type="dxa"/>
        <w:tblInd w:w="18" w:type="dxa"/>
        <w:tblBorders>
          <w:top w:val="single" w:sz="4" w:space="0" w:color="auto"/>
          <w:left w:val="single" w:sz="4" w:space="0" w:color="auto"/>
          <w:bottom w:val="single" w:sz="4" w:space="0" w:color="auto"/>
          <w:right w:val="single" w:sz="4" w:space="0" w:color="auto"/>
        </w:tblBorders>
        <w:tblLook w:val="04A0"/>
      </w:tblPr>
      <w:tblGrid>
        <w:gridCol w:w="2880"/>
        <w:gridCol w:w="1440"/>
        <w:gridCol w:w="2520"/>
        <w:gridCol w:w="3600"/>
      </w:tblGrid>
      <w:tr w14:paraId="42EDD113" w14:textId="77777777" w:rsidTr="0049329C">
        <w:tblPrEx>
          <w:tblW w:w="1044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0440" w:type="dxa"/>
            <w:gridSpan w:val="4"/>
            <w:tcBorders>
              <w:top w:val="single" w:sz="4" w:space="0" w:color="auto"/>
              <w:bottom w:val="single" w:sz="4" w:space="0" w:color="auto"/>
            </w:tcBorders>
            <w:shd w:val="clear" w:color="auto" w:fill="auto"/>
            <w:noWrap/>
            <w:vAlign w:val="bottom"/>
          </w:tcPr>
          <w:p w:rsidR="0049329C" w:rsidRPr="00EC74DE" w:rsidP="00B06289" w14:paraId="765556BF" w14:textId="77777777">
            <w:pPr>
              <w:spacing w:after="0" w:line="240" w:lineRule="auto"/>
              <w:jc w:val="center"/>
              <w:rPr>
                <w:rFonts w:eastAsia="Times New Roman" w:cstheme="minorHAnsi"/>
                <w:b/>
                <w:color w:val="000000"/>
                <w:sz w:val="18"/>
                <w:szCs w:val="18"/>
              </w:rPr>
            </w:pPr>
            <w:r w:rsidRPr="00EC74DE">
              <w:rPr>
                <w:rFonts w:eastAsia="Times New Roman" w:cstheme="minorHAnsi"/>
                <w:b/>
                <w:color w:val="000000"/>
                <w:sz w:val="18"/>
                <w:szCs w:val="18"/>
              </w:rPr>
              <w:t>Variables from prior section(s) used in this section of the questionnaire</w:t>
            </w:r>
          </w:p>
        </w:tc>
      </w:tr>
      <w:tr w14:paraId="3B39586C" w14:textId="77777777" w:rsidTr="0049329C">
        <w:tblPrEx>
          <w:tblW w:w="10440" w:type="dxa"/>
          <w:tblInd w:w="18" w:type="dxa"/>
          <w:tblLook w:val="04A0"/>
        </w:tblPrEx>
        <w:trPr>
          <w:trHeight w:val="300"/>
        </w:trPr>
        <w:tc>
          <w:tcPr>
            <w:tcW w:w="2880" w:type="dxa"/>
            <w:tcBorders>
              <w:top w:val="single" w:sz="4" w:space="0" w:color="auto"/>
            </w:tcBorders>
            <w:shd w:val="clear" w:color="auto" w:fill="auto"/>
            <w:noWrap/>
            <w:vAlign w:val="bottom"/>
          </w:tcPr>
          <w:p w:rsidR="0049329C" w:rsidRPr="00EC74DE" w:rsidP="00B06289" w14:paraId="387AB120" w14:textId="77777777">
            <w:pPr>
              <w:spacing w:after="0" w:line="240" w:lineRule="auto"/>
              <w:jc w:val="center"/>
              <w:rPr>
                <w:rFonts w:eastAsia="Times New Roman" w:cstheme="minorHAnsi"/>
                <w:b/>
                <w:bCs/>
                <w:color w:val="000000"/>
                <w:sz w:val="18"/>
                <w:szCs w:val="18"/>
                <w:u w:val="single"/>
              </w:rPr>
            </w:pPr>
            <w:r w:rsidRPr="00EC74DE">
              <w:rPr>
                <w:rFonts w:eastAsia="Times New Roman" w:cstheme="minorHAnsi"/>
                <w:b/>
                <w:bCs/>
                <w:color w:val="000000"/>
                <w:sz w:val="18"/>
                <w:szCs w:val="18"/>
                <w:u w:val="single"/>
              </w:rPr>
              <w:t>Section</w:t>
            </w:r>
          </w:p>
        </w:tc>
        <w:tc>
          <w:tcPr>
            <w:tcW w:w="1440" w:type="dxa"/>
            <w:tcBorders>
              <w:top w:val="single" w:sz="4" w:space="0" w:color="auto"/>
            </w:tcBorders>
            <w:vAlign w:val="bottom"/>
          </w:tcPr>
          <w:p w:rsidR="0049329C" w:rsidRPr="00EC74DE" w:rsidP="00B06289" w14:paraId="55E9EFB1" w14:textId="77777777">
            <w:pPr>
              <w:spacing w:after="0" w:line="240" w:lineRule="auto"/>
              <w:jc w:val="center"/>
              <w:rPr>
                <w:rFonts w:eastAsia="Times New Roman" w:cstheme="minorHAnsi"/>
                <w:b/>
                <w:color w:val="000000"/>
                <w:sz w:val="18"/>
                <w:szCs w:val="18"/>
                <w:u w:val="single"/>
              </w:rPr>
            </w:pPr>
            <w:r w:rsidRPr="00EC74DE">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rsidR="0049329C" w:rsidRPr="00EC74DE" w:rsidP="00B06289" w14:paraId="0A9D35B1" w14:textId="77777777">
            <w:pPr>
              <w:spacing w:after="0" w:line="240" w:lineRule="auto"/>
              <w:jc w:val="center"/>
              <w:rPr>
                <w:rFonts w:eastAsia="Times New Roman" w:cstheme="minorHAnsi"/>
                <w:b/>
                <w:color w:val="000000"/>
                <w:sz w:val="18"/>
                <w:szCs w:val="18"/>
                <w:u w:val="single"/>
              </w:rPr>
            </w:pPr>
            <w:r w:rsidRPr="00EC74DE">
              <w:rPr>
                <w:rFonts w:eastAsia="Times New Roman" w:cstheme="minorHAnsi"/>
                <w:b/>
                <w:color w:val="000000"/>
                <w:sz w:val="18"/>
                <w:szCs w:val="18"/>
                <w:u w:val="single"/>
              </w:rPr>
              <w:t>Variable name</w:t>
            </w:r>
          </w:p>
        </w:tc>
        <w:tc>
          <w:tcPr>
            <w:tcW w:w="3600" w:type="dxa"/>
            <w:tcBorders>
              <w:top w:val="single" w:sz="4" w:space="0" w:color="auto"/>
            </w:tcBorders>
            <w:shd w:val="clear" w:color="auto" w:fill="auto"/>
            <w:noWrap/>
            <w:vAlign w:val="bottom"/>
          </w:tcPr>
          <w:p w:rsidR="0049329C" w:rsidRPr="00EC74DE" w:rsidP="00B06289" w14:paraId="4C21795A" w14:textId="77777777">
            <w:pPr>
              <w:spacing w:after="0" w:line="240" w:lineRule="auto"/>
              <w:jc w:val="center"/>
              <w:rPr>
                <w:rFonts w:eastAsia="Times New Roman" w:cstheme="minorHAnsi"/>
                <w:b/>
                <w:color w:val="000000"/>
                <w:sz w:val="18"/>
                <w:szCs w:val="18"/>
                <w:u w:val="single"/>
              </w:rPr>
            </w:pPr>
            <w:r w:rsidRPr="00EC74DE">
              <w:rPr>
                <w:rFonts w:eastAsia="Times New Roman" w:cstheme="minorHAnsi"/>
                <w:b/>
                <w:color w:val="000000"/>
                <w:sz w:val="18"/>
                <w:szCs w:val="18"/>
                <w:u w:val="single"/>
              </w:rPr>
              <w:t>Variable label</w:t>
            </w:r>
          </w:p>
        </w:tc>
      </w:tr>
      <w:tr w14:paraId="09B272C0" w14:textId="77777777" w:rsidTr="0049329C">
        <w:tblPrEx>
          <w:tblW w:w="10440" w:type="dxa"/>
          <w:tblInd w:w="18" w:type="dxa"/>
          <w:tblLook w:val="04A0"/>
        </w:tblPrEx>
        <w:trPr>
          <w:trHeight w:val="300"/>
        </w:trPr>
        <w:tc>
          <w:tcPr>
            <w:tcW w:w="2880" w:type="dxa"/>
            <w:shd w:val="clear" w:color="auto" w:fill="auto"/>
            <w:noWrap/>
            <w:vAlign w:val="bottom"/>
          </w:tcPr>
          <w:p w:rsidR="0049329C" w:rsidRPr="00EC74DE" w:rsidP="0049329C" w14:paraId="22020233" w14:textId="77777777">
            <w:pPr>
              <w:spacing w:after="0" w:line="240" w:lineRule="auto"/>
              <w:jc w:val="center"/>
              <w:rPr>
                <w:rFonts w:eastAsia="Times New Roman" w:cstheme="minorHAnsi"/>
                <w:color w:val="000000"/>
                <w:sz w:val="18"/>
                <w:szCs w:val="18"/>
              </w:rPr>
            </w:pPr>
            <w:r w:rsidRPr="00EC74DE">
              <w:rPr>
                <w:rFonts w:eastAsia="Times New Roman" w:cstheme="minorHAnsi"/>
                <w:color w:val="000000"/>
                <w:sz w:val="18"/>
                <w:szCs w:val="18"/>
              </w:rPr>
              <w:t>Preloaded Variables</w:t>
            </w:r>
          </w:p>
        </w:tc>
        <w:tc>
          <w:tcPr>
            <w:tcW w:w="1440" w:type="dxa"/>
            <w:vAlign w:val="bottom"/>
          </w:tcPr>
          <w:p w:rsidR="0049329C" w:rsidRPr="00EC74DE" w:rsidP="0049329C" w14:paraId="421B25A2" w14:textId="77777777">
            <w:pPr>
              <w:spacing w:after="0" w:line="240" w:lineRule="auto"/>
              <w:jc w:val="center"/>
              <w:rPr>
                <w:rFonts w:eastAsia="Times New Roman" w:cstheme="minorHAnsi"/>
                <w:bCs/>
                <w:color w:val="000000"/>
                <w:sz w:val="18"/>
                <w:szCs w:val="18"/>
              </w:rPr>
            </w:pPr>
            <w:r w:rsidRPr="00EC74DE">
              <w:rPr>
                <w:rFonts w:eastAsia="Times New Roman" w:cstheme="minorHAnsi"/>
                <w:bCs/>
                <w:color w:val="000000"/>
                <w:sz w:val="18"/>
                <w:szCs w:val="18"/>
              </w:rPr>
              <w:t>--</w:t>
            </w:r>
          </w:p>
        </w:tc>
        <w:tc>
          <w:tcPr>
            <w:tcW w:w="2520" w:type="dxa"/>
            <w:shd w:val="clear" w:color="auto" w:fill="auto"/>
            <w:noWrap/>
            <w:vAlign w:val="bottom"/>
          </w:tcPr>
          <w:p w:rsidR="0049329C" w:rsidRPr="00EC74DE" w:rsidP="0049329C" w14:paraId="267FA027" w14:textId="77777777">
            <w:pPr>
              <w:spacing w:after="0" w:line="240" w:lineRule="auto"/>
              <w:jc w:val="center"/>
              <w:rPr>
                <w:rFonts w:eastAsia="Times New Roman" w:cstheme="minorHAnsi"/>
                <w:bCs/>
                <w:color w:val="000000"/>
                <w:sz w:val="18"/>
                <w:szCs w:val="18"/>
              </w:rPr>
            </w:pPr>
            <w:r w:rsidRPr="00EC74DE">
              <w:rPr>
                <w:rFonts w:eastAsia="Times New Roman" w:cstheme="minorHAnsi"/>
                <w:bCs/>
                <w:color w:val="000000"/>
                <w:sz w:val="18"/>
                <w:szCs w:val="18"/>
              </w:rPr>
              <w:t>AGE</w:t>
            </w:r>
          </w:p>
        </w:tc>
        <w:tc>
          <w:tcPr>
            <w:tcW w:w="3600" w:type="dxa"/>
            <w:shd w:val="clear" w:color="auto" w:fill="auto"/>
            <w:noWrap/>
            <w:vAlign w:val="bottom"/>
          </w:tcPr>
          <w:p w:rsidR="0049329C" w:rsidRPr="00EC74DE" w:rsidP="0049329C" w14:paraId="092FCC04" w14:textId="77777777">
            <w:pPr>
              <w:spacing w:after="0" w:line="240" w:lineRule="auto"/>
              <w:jc w:val="center"/>
              <w:rPr>
                <w:rFonts w:eastAsia="Times New Roman" w:cstheme="minorHAnsi"/>
                <w:color w:val="000000"/>
                <w:sz w:val="18"/>
                <w:szCs w:val="18"/>
              </w:rPr>
            </w:pPr>
            <w:r w:rsidRPr="00EC74DE">
              <w:rPr>
                <w:rFonts w:eastAsia="Times New Roman" w:cstheme="minorHAnsi"/>
                <w:color w:val="000000"/>
                <w:sz w:val="18"/>
                <w:szCs w:val="18"/>
              </w:rPr>
              <w:t>QDS calculated age today</w:t>
            </w:r>
          </w:p>
        </w:tc>
      </w:tr>
      <w:tr w14:paraId="28AE1E16" w14:textId="77777777" w:rsidTr="0049329C">
        <w:tblPrEx>
          <w:tblW w:w="10440" w:type="dxa"/>
          <w:tblInd w:w="18" w:type="dxa"/>
          <w:tblLook w:val="04A0"/>
        </w:tblPrEx>
        <w:trPr>
          <w:trHeight w:val="300"/>
        </w:trPr>
        <w:tc>
          <w:tcPr>
            <w:tcW w:w="2880" w:type="dxa"/>
            <w:shd w:val="clear" w:color="auto" w:fill="auto"/>
            <w:noWrap/>
            <w:vAlign w:val="bottom"/>
          </w:tcPr>
          <w:p w:rsidR="0049329C" w:rsidRPr="00EC74DE" w:rsidP="0049329C" w14:paraId="1DE8D332" w14:textId="77777777">
            <w:pPr>
              <w:spacing w:after="0" w:line="240" w:lineRule="auto"/>
              <w:jc w:val="center"/>
              <w:rPr>
                <w:rFonts w:eastAsia="Times New Roman" w:cstheme="minorHAnsi"/>
                <w:color w:val="000000"/>
                <w:sz w:val="18"/>
                <w:szCs w:val="18"/>
              </w:rPr>
            </w:pPr>
            <w:r w:rsidRPr="00EC74DE">
              <w:rPr>
                <w:rFonts w:eastAsia="Times New Roman" w:cstheme="minorHAnsi"/>
                <w:color w:val="000000"/>
                <w:sz w:val="18"/>
                <w:szCs w:val="18"/>
              </w:rPr>
              <w:t>Preloaded variables</w:t>
            </w:r>
          </w:p>
        </w:tc>
        <w:tc>
          <w:tcPr>
            <w:tcW w:w="1440" w:type="dxa"/>
            <w:vAlign w:val="bottom"/>
          </w:tcPr>
          <w:p w:rsidR="0049329C" w:rsidRPr="00EC74DE" w:rsidP="0049329C" w14:paraId="07FAD56C" w14:textId="77777777">
            <w:pPr>
              <w:spacing w:after="0" w:line="240" w:lineRule="auto"/>
              <w:jc w:val="center"/>
              <w:rPr>
                <w:rFonts w:eastAsia="Times New Roman" w:cstheme="minorHAnsi"/>
                <w:bCs/>
                <w:color w:val="000000"/>
                <w:sz w:val="18"/>
                <w:szCs w:val="18"/>
              </w:rPr>
            </w:pPr>
            <w:r w:rsidRPr="00EC74DE">
              <w:rPr>
                <w:rFonts w:eastAsia="Times New Roman" w:cstheme="minorHAnsi"/>
                <w:bCs/>
                <w:color w:val="000000"/>
                <w:sz w:val="18"/>
                <w:szCs w:val="18"/>
              </w:rPr>
              <w:t>--</w:t>
            </w:r>
          </w:p>
        </w:tc>
        <w:tc>
          <w:tcPr>
            <w:tcW w:w="2520" w:type="dxa"/>
            <w:shd w:val="clear" w:color="auto" w:fill="auto"/>
            <w:noWrap/>
            <w:vAlign w:val="bottom"/>
          </w:tcPr>
          <w:p w:rsidR="0049329C" w:rsidRPr="00EC74DE" w:rsidP="0049329C" w14:paraId="3CDA42D0" w14:textId="77777777">
            <w:pPr>
              <w:spacing w:after="0" w:line="240" w:lineRule="auto"/>
              <w:jc w:val="center"/>
              <w:rPr>
                <w:rFonts w:eastAsia="Times New Roman" w:cstheme="minorHAnsi"/>
                <w:color w:val="000000"/>
                <w:sz w:val="18"/>
                <w:szCs w:val="18"/>
              </w:rPr>
            </w:pPr>
            <w:r w:rsidRPr="00EC74DE">
              <w:rPr>
                <w:rFonts w:eastAsia="Times New Roman" w:cstheme="minorHAnsi"/>
                <w:bCs/>
                <w:color w:val="000000"/>
                <w:sz w:val="18"/>
                <w:szCs w:val="18"/>
              </w:rPr>
              <w:t>CYCLE</w:t>
            </w:r>
          </w:p>
        </w:tc>
        <w:tc>
          <w:tcPr>
            <w:tcW w:w="3600" w:type="dxa"/>
            <w:shd w:val="clear" w:color="auto" w:fill="auto"/>
            <w:noWrap/>
            <w:vAlign w:val="bottom"/>
          </w:tcPr>
          <w:p w:rsidR="0049329C" w:rsidRPr="00EC74DE" w:rsidP="0049329C" w14:paraId="1C41F058" w14:textId="77777777">
            <w:pPr>
              <w:spacing w:after="0" w:line="240" w:lineRule="auto"/>
              <w:jc w:val="center"/>
              <w:rPr>
                <w:rFonts w:eastAsia="Times New Roman" w:cstheme="minorHAnsi"/>
                <w:color w:val="000000"/>
                <w:sz w:val="18"/>
                <w:szCs w:val="18"/>
              </w:rPr>
            </w:pPr>
            <w:r w:rsidRPr="00EC74DE">
              <w:rPr>
                <w:rFonts w:eastAsia="Times New Roman" w:cstheme="minorHAnsi"/>
                <w:color w:val="000000"/>
                <w:sz w:val="18"/>
                <w:szCs w:val="18"/>
              </w:rPr>
              <w:t>NHBS Cycle</w:t>
            </w:r>
          </w:p>
        </w:tc>
      </w:tr>
      <w:tr w14:paraId="2F00CA42" w14:textId="77777777" w:rsidTr="0049329C">
        <w:tblPrEx>
          <w:tblW w:w="10440" w:type="dxa"/>
          <w:tblInd w:w="18" w:type="dxa"/>
          <w:tblLook w:val="04A0"/>
        </w:tblPrEx>
        <w:trPr>
          <w:trHeight w:val="300"/>
        </w:trPr>
        <w:tc>
          <w:tcPr>
            <w:tcW w:w="2880" w:type="dxa"/>
            <w:tcBorders>
              <w:left w:val="single" w:sz="4" w:space="0" w:color="auto"/>
            </w:tcBorders>
            <w:shd w:val="clear" w:color="auto" w:fill="auto"/>
            <w:noWrap/>
            <w:vAlign w:val="bottom"/>
          </w:tcPr>
          <w:p w:rsidR="004F287E" w:rsidRPr="00EC74DE" w:rsidP="0049329C" w14:paraId="3AC4FBB9" w14:textId="77777777">
            <w:pPr>
              <w:spacing w:after="0" w:line="240" w:lineRule="auto"/>
              <w:jc w:val="center"/>
              <w:rPr>
                <w:rFonts w:eastAsia="Times New Roman" w:cstheme="minorHAnsi"/>
                <w:color w:val="000000"/>
                <w:sz w:val="18"/>
                <w:szCs w:val="18"/>
              </w:rPr>
            </w:pPr>
            <w:r w:rsidRPr="00EC74DE">
              <w:rPr>
                <w:rFonts w:eastAsia="Times New Roman" w:cstheme="minorHAnsi"/>
                <w:color w:val="000000"/>
                <w:sz w:val="18"/>
                <w:szCs w:val="18"/>
              </w:rPr>
              <w:t>Consent</w:t>
            </w:r>
          </w:p>
        </w:tc>
        <w:tc>
          <w:tcPr>
            <w:tcW w:w="1440" w:type="dxa"/>
            <w:vAlign w:val="bottom"/>
          </w:tcPr>
          <w:p w:rsidR="004F287E" w:rsidRPr="00EC74DE" w:rsidP="0049329C" w14:paraId="31F9B7DB" w14:textId="77777777">
            <w:pPr>
              <w:spacing w:after="0" w:line="240" w:lineRule="auto"/>
              <w:jc w:val="center"/>
              <w:rPr>
                <w:rFonts w:eastAsia="Times New Roman" w:cstheme="minorHAnsi"/>
                <w:bCs/>
                <w:color w:val="000000"/>
                <w:sz w:val="18"/>
                <w:szCs w:val="18"/>
              </w:rPr>
            </w:pPr>
            <w:r w:rsidRPr="00EC74DE">
              <w:rPr>
                <w:rFonts w:eastAsia="Times New Roman" w:cstheme="minorHAnsi"/>
                <w:bCs/>
                <w:color w:val="000000"/>
                <w:sz w:val="18"/>
                <w:szCs w:val="18"/>
              </w:rPr>
              <w:t>CN1</w:t>
            </w:r>
          </w:p>
        </w:tc>
        <w:tc>
          <w:tcPr>
            <w:tcW w:w="2520" w:type="dxa"/>
            <w:shd w:val="clear" w:color="auto" w:fill="auto"/>
            <w:noWrap/>
            <w:vAlign w:val="bottom"/>
          </w:tcPr>
          <w:p w:rsidR="004F287E" w:rsidRPr="00EC74DE" w:rsidP="0049329C" w14:paraId="540F299E" w14:textId="77777777">
            <w:pPr>
              <w:spacing w:after="0" w:line="240" w:lineRule="auto"/>
              <w:jc w:val="center"/>
              <w:rPr>
                <w:rFonts w:eastAsia="Times New Roman" w:cstheme="minorHAnsi"/>
                <w:bCs/>
                <w:color w:val="000000"/>
                <w:sz w:val="18"/>
                <w:szCs w:val="18"/>
              </w:rPr>
            </w:pPr>
            <w:r w:rsidRPr="00EC74DE">
              <w:rPr>
                <w:rFonts w:eastAsia="Times New Roman" w:cstheme="minorHAnsi"/>
                <w:bCs/>
                <w:color w:val="000000"/>
                <w:sz w:val="18"/>
                <w:szCs w:val="18"/>
              </w:rPr>
              <w:t>CONSENTA</w:t>
            </w:r>
          </w:p>
        </w:tc>
        <w:tc>
          <w:tcPr>
            <w:tcW w:w="3600" w:type="dxa"/>
            <w:tcBorders>
              <w:right w:val="single" w:sz="4" w:space="0" w:color="auto"/>
            </w:tcBorders>
            <w:shd w:val="clear" w:color="auto" w:fill="auto"/>
            <w:noWrap/>
            <w:vAlign w:val="bottom"/>
          </w:tcPr>
          <w:p w:rsidR="004F287E" w:rsidRPr="00EC74DE" w:rsidP="0049329C" w14:paraId="64BC832A" w14:textId="77777777">
            <w:pPr>
              <w:spacing w:after="0" w:line="240" w:lineRule="auto"/>
              <w:jc w:val="center"/>
              <w:rPr>
                <w:rFonts w:eastAsia="Times New Roman" w:cstheme="minorHAnsi"/>
                <w:color w:val="000000"/>
                <w:sz w:val="18"/>
                <w:szCs w:val="18"/>
              </w:rPr>
            </w:pPr>
            <w:r w:rsidRPr="00EC74DE">
              <w:rPr>
                <w:rFonts w:eastAsia="Times New Roman" w:cstheme="minorHAnsi"/>
                <w:color w:val="000000"/>
                <w:sz w:val="18"/>
                <w:szCs w:val="18"/>
              </w:rPr>
              <w:t xml:space="preserve">Consent to survey </w:t>
            </w:r>
          </w:p>
        </w:tc>
      </w:tr>
      <w:tr w14:paraId="10A9D978" w14:textId="77777777" w:rsidTr="0049329C">
        <w:tblPrEx>
          <w:tblW w:w="10440" w:type="dxa"/>
          <w:tblInd w:w="18" w:type="dxa"/>
          <w:tblLook w:val="04A0"/>
        </w:tblPrEx>
        <w:trPr>
          <w:trHeight w:val="300"/>
        </w:trPr>
        <w:tc>
          <w:tcPr>
            <w:tcW w:w="2880" w:type="dxa"/>
            <w:tcBorders>
              <w:left w:val="single" w:sz="4" w:space="0" w:color="auto"/>
            </w:tcBorders>
            <w:shd w:val="clear" w:color="auto" w:fill="auto"/>
            <w:noWrap/>
            <w:vAlign w:val="bottom"/>
          </w:tcPr>
          <w:p w:rsidR="004F287E" w:rsidRPr="00EC74DE" w:rsidP="0049329C" w14:paraId="4C5C2450" w14:textId="77777777">
            <w:pPr>
              <w:spacing w:after="0" w:line="240" w:lineRule="auto"/>
              <w:jc w:val="center"/>
              <w:rPr>
                <w:rFonts w:eastAsia="Times New Roman" w:cstheme="minorHAnsi"/>
                <w:color w:val="000000"/>
                <w:sz w:val="18"/>
                <w:szCs w:val="18"/>
              </w:rPr>
            </w:pPr>
            <w:r w:rsidRPr="00EC74DE">
              <w:rPr>
                <w:rFonts w:eastAsia="Times New Roman" w:cstheme="minorHAnsi"/>
                <w:color w:val="000000"/>
                <w:sz w:val="18"/>
                <w:szCs w:val="18"/>
              </w:rPr>
              <w:t>Eligibility Screener</w:t>
            </w:r>
          </w:p>
        </w:tc>
        <w:tc>
          <w:tcPr>
            <w:tcW w:w="1440" w:type="dxa"/>
            <w:vAlign w:val="bottom"/>
          </w:tcPr>
          <w:p w:rsidR="004F287E" w:rsidRPr="00EC74DE" w:rsidP="0049329C" w14:paraId="05E9DED8" w14:textId="77777777">
            <w:pPr>
              <w:spacing w:after="0" w:line="240" w:lineRule="auto"/>
              <w:jc w:val="center"/>
              <w:rPr>
                <w:rFonts w:eastAsia="Times New Roman" w:cstheme="minorHAnsi"/>
                <w:bCs/>
                <w:color w:val="000000"/>
                <w:sz w:val="18"/>
                <w:szCs w:val="18"/>
              </w:rPr>
            </w:pPr>
            <w:r w:rsidRPr="00EC74DE">
              <w:rPr>
                <w:rFonts w:eastAsia="Times New Roman" w:cstheme="minorHAnsi"/>
                <w:bCs/>
                <w:color w:val="000000"/>
                <w:sz w:val="18"/>
                <w:szCs w:val="18"/>
              </w:rPr>
              <w:t>--</w:t>
            </w:r>
          </w:p>
        </w:tc>
        <w:tc>
          <w:tcPr>
            <w:tcW w:w="2520" w:type="dxa"/>
            <w:shd w:val="clear" w:color="auto" w:fill="auto"/>
            <w:noWrap/>
            <w:vAlign w:val="bottom"/>
          </w:tcPr>
          <w:p w:rsidR="004F287E" w:rsidRPr="00EC74DE" w:rsidP="0049329C" w14:paraId="7816A668" w14:textId="77777777">
            <w:pPr>
              <w:spacing w:after="0" w:line="240" w:lineRule="auto"/>
              <w:jc w:val="center"/>
              <w:rPr>
                <w:rFonts w:eastAsia="Times New Roman" w:cstheme="minorHAnsi"/>
                <w:bCs/>
                <w:color w:val="000000"/>
                <w:sz w:val="18"/>
                <w:szCs w:val="18"/>
              </w:rPr>
            </w:pPr>
            <w:r w:rsidRPr="00EC74DE">
              <w:rPr>
                <w:rFonts w:eastAsia="Times New Roman" w:cstheme="minorHAnsi"/>
                <w:bCs/>
                <w:color w:val="000000"/>
                <w:sz w:val="18"/>
                <w:szCs w:val="18"/>
              </w:rPr>
              <w:t>EL_MSM</w:t>
            </w:r>
          </w:p>
        </w:tc>
        <w:tc>
          <w:tcPr>
            <w:tcW w:w="3600" w:type="dxa"/>
            <w:tcBorders>
              <w:right w:val="single" w:sz="4" w:space="0" w:color="auto"/>
            </w:tcBorders>
            <w:shd w:val="clear" w:color="auto" w:fill="auto"/>
            <w:noWrap/>
            <w:vAlign w:val="bottom"/>
          </w:tcPr>
          <w:p w:rsidR="004F287E" w:rsidRPr="00EC74DE" w:rsidP="0049329C" w14:paraId="17FAEEDA" w14:textId="77777777">
            <w:pPr>
              <w:spacing w:after="0" w:line="240" w:lineRule="auto"/>
              <w:jc w:val="center"/>
              <w:rPr>
                <w:rFonts w:eastAsia="Times New Roman" w:cstheme="minorHAnsi"/>
                <w:color w:val="000000"/>
                <w:sz w:val="18"/>
                <w:szCs w:val="18"/>
              </w:rPr>
            </w:pPr>
            <w:r w:rsidRPr="00EC74DE">
              <w:rPr>
                <w:rFonts w:eastAsia="Times New Roman" w:cstheme="minorHAnsi"/>
                <w:color w:val="000000"/>
                <w:sz w:val="18"/>
                <w:szCs w:val="18"/>
              </w:rPr>
              <w:t>Eligible:</w:t>
            </w:r>
            <w:r w:rsidRPr="00EC74DE" w:rsidR="001E40C9">
              <w:rPr>
                <w:rFonts w:eastAsia="Times New Roman" w:cstheme="minorHAnsi"/>
                <w:color w:val="000000"/>
                <w:sz w:val="18"/>
                <w:szCs w:val="18"/>
              </w:rPr>
              <w:t xml:space="preserve"> </w:t>
            </w:r>
            <w:r w:rsidRPr="00EC74DE">
              <w:rPr>
                <w:rFonts w:eastAsia="Times New Roman" w:cstheme="minorHAnsi"/>
                <w:color w:val="000000"/>
                <w:sz w:val="18"/>
                <w:szCs w:val="18"/>
              </w:rPr>
              <w:t>MSM cycle</w:t>
            </w:r>
          </w:p>
        </w:tc>
      </w:tr>
      <w:tr w14:paraId="553CE240" w14:textId="77777777" w:rsidTr="0049329C">
        <w:tblPrEx>
          <w:tblW w:w="10440" w:type="dxa"/>
          <w:tblInd w:w="18" w:type="dxa"/>
          <w:tblLook w:val="04A0"/>
        </w:tblPrEx>
        <w:trPr>
          <w:trHeight w:val="300"/>
        </w:trPr>
        <w:tc>
          <w:tcPr>
            <w:tcW w:w="2880" w:type="dxa"/>
            <w:tcBorders>
              <w:left w:val="single" w:sz="4" w:space="0" w:color="auto"/>
            </w:tcBorders>
            <w:shd w:val="clear" w:color="auto" w:fill="auto"/>
            <w:noWrap/>
            <w:vAlign w:val="bottom"/>
          </w:tcPr>
          <w:p w:rsidR="004F287E" w:rsidRPr="00EC74DE" w:rsidP="0049329C" w14:paraId="5F0893E1" w14:textId="77777777">
            <w:pPr>
              <w:spacing w:after="0" w:line="240" w:lineRule="auto"/>
              <w:jc w:val="center"/>
              <w:rPr>
                <w:rFonts w:eastAsia="Times New Roman" w:cstheme="minorHAnsi"/>
                <w:color w:val="000000"/>
                <w:sz w:val="18"/>
                <w:szCs w:val="18"/>
              </w:rPr>
            </w:pPr>
            <w:r w:rsidRPr="00EC74DE">
              <w:rPr>
                <w:rFonts w:eastAsia="Times New Roman" w:cstheme="minorHAnsi"/>
                <w:color w:val="000000"/>
                <w:sz w:val="18"/>
                <w:szCs w:val="18"/>
              </w:rPr>
              <w:t>Eligibility Screener</w:t>
            </w:r>
          </w:p>
        </w:tc>
        <w:tc>
          <w:tcPr>
            <w:tcW w:w="1440" w:type="dxa"/>
            <w:vAlign w:val="bottom"/>
          </w:tcPr>
          <w:p w:rsidR="004F287E" w:rsidRPr="00EC74DE" w:rsidP="0049329C" w14:paraId="671DFCEC" w14:textId="77777777">
            <w:pPr>
              <w:spacing w:after="0" w:line="240" w:lineRule="auto"/>
              <w:jc w:val="center"/>
              <w:rPr>
                <w:rFonts w:eastAsia="Times New Roman" w:cstheme="minorHAnsi"/>
                <w:bCs/>
                <w:color w:val="000000"/>
                <w:sz w:val="18"/>
                <w:szCs w:val="18"/>
              </w:rPr>
            </w:pPr>
            <w:r w:rsidRPr="00EC74DE">
              <w:rPr>
                <w:rFonts w:eastAsia="Times New Roman" w:cstheme="minorHAnsi"/>
                <w:bCs/>
                <w:color w:val="000000"/>
                <w:sz w:val="18"/>
                <w:szCs w:val="18"/>
              </w:rPr>
              <w:t>--</w:t>
            </w:r>
          </w:p>
        </w:tc>
        <w:tc>
          <w:tcPr>
            <w:tcW w:w="2520" w:type="dxa"/>
            <w:shd w:val="clear" w:color="auto" w:fill="auto"/>
            <w:noWrap/>
            <w:vAlign w:val="bottom"/>
          </w:tcPr>
          <w:p w:rsidR="004F287E" w:rsidRPr="00EC74DE" w:rsidP="0049329C" w14:paraId="047CCFF1" w14:textId="77777777">
            <w:pPr>
              <w:spacing w:after="0" w:line="240" w:lineRule="auto"/>
              <w:jc w:val="center"/>
              <w:rPr>
                <w:rFonts w:eastAsia="Times New Roman" w:cstheme="minorHAnsi"/>
                <w:bCs/>
                <w:color w:val="000000"/>
                <w:sz w:val="18"/>
                <w:szCs w:val="18"/>
              </w:rPr>
            </w:pPr>
            <w:r w:rsidRPr="00EC74DE">
              <w:rPr>
                <w:rFonts w:eastAsia="Times New Roman" w:cstheme="minorHAnsi"/>
                <w:bCs/>
                <w:color w:val="000000"/>
                <w:sz w:val="18"/>
                <w:szCs w:val="18"/>
              </w:rPr>
              <w:t>EL_IDU</w:t>
            </w:r>
          </w:p>
        </w:tc>
        <w:tc>
          <w:tcPr>
            <w:tcW w:w="3600" w:type="dxa"/>
            <w:tcBorders>
              <w:right w:val="single" w:sz="4" w:space="0" w:color="auto"/>
            </w:tcBorders>
            <w:shd w:val="clear" w:color="auto" w:fill="auto"/>
            <w:noWrap/>
            <w:vAlign w:val="bottom"/>
          </w:tcPr>
          <w:p w:rsidR="004F287E" w:rsidRPr="00EC74DE" w:rsidP="0049329C" w14:paraId="4341FABC" w14:textId="77777777">
            <w:pPr>
              <w:spacing w:after="0" w:line="240" w:lineRule="auto"/>
              <w:jc w:val="center"/>
              <w:rPr>
                <w:rFonts w:eastAsia="Times New Roman" w:cstheme="minorHAnsi"/>
                <w:color w:val="000000"/>
                <w:sz w:val="18"/>
                <w:szCs w:val="18"/>
              </w:rPr>
            </w:pPr>
            <w:r w:rsidRPr="00EC74DE">
              <w:rPr>
                <w:rFonts w:eastAsia="Times New Roman" w:cstheme="minorHAnsi"/>
                <w:color w:val="000000"/>
                <w:sz w:val="18"/>
                <w:szCs w:val="18"/>
              </w:rPr>
              <w:t>Eligible:</w:t>
            </w:r>
            <w:r w:rsidRPr="00EC74DE" w:rsidR="001E40C9">
              <w:rPr>
                <w:rFonts w:eastAsia="Times New Roman" w:cstheme="minorHAnsi"/>
                <w:color w:val="000000"/>
                <w:sz w:val="18"/>
                <w:szCs w:val="18"/>
              </w:rPr>
              <w:t xml:space="preserve"> </w:t>
            </w:r>
            <w:r w:rsidRPr="00EC74DE">
              <w:rPr>
                <w:rFonts w:eastAsia="Times New Roman" w:cstheme="minorHAnsi"/>
                <w:color w:val="000000"/>
                <w:sz w:val="18"/>
                <w:szCs w:val="18"/>
              </w:rPr>
              <w:t>IDU cycle</w:t>
            </w:r>
          </w:p>
        </w:tc>
      </w:tr>
      <w:tr w14:paraId="6E2109C6" w14:textId="77777777" w:rsidTr="0049329C">
        <w:tblPrEx>
          <w:tblW w:w="10440" w:type="dxa"/>
          <w:tblInd w:w="18" w:type="dxa"/>
          <w:tblLook w:val="04A0"/>
        </w:tblPrEx>
        <w:trPr>
          <w:trHeight w:val="300"/>
        </w:trPr>
        <w:tc>
          <w:tcPr>
            <w:tcW w:w="2880" w:type="dxa"/>
            <w:tcBorders>
              <w:left w:val="single" w:sz="4" w:space="0" w:color="auto"/>
            </w:tcBorders>
            <w:shd w:val="clear" w:color="auto" w:fill="auto"/>
            <w:noWrap/>
            <w:vAlign w:val="bottom"/>
          </w:tcPr>
          <w:p w:rsidR="004F287E" w:rsidRPr="00EC74DE" w:rsidP="0049329C" w14:paraId="1BC096EE" w14:textId="77777777">
            <w:pPr>
              <w:spacing w:after="0" w:line="240" w:lineRule="auto"/>
              <w:jc w:val="center"/>
              <w:rPr>
                <w:rFonts w:eastAsia="Times New Roman" w:cstheme="minorHAnsi"/>
                <w:color w:val="000000"/>
                <w:sz w:val="18"/>
                <w:szCs w:val="18"/>
              </w:rPr>
            </w:pPr>
            <w:r w:rsidRPr="00EC74DE">
              <w:rPr>
                <w:rFonts w:eastAsia="Times New Roman" w:cstheme="minorHAnsi"/>
                <w:color w:val="000000"/>
                <w:sz w:val="18"/>
                <w:szCs w:val="18"/>
              </w:rPr>
              <w:t>Eligibility Screener</w:t>
            </w:r>
          </w:p>
        </w:tc>
        <w:tc>
          <w:tcPr>
            <w:tcW w:w="1440" w:type="dxa"/>
            <w:vAlign w:val="bottom"/>
          </w:tcPr>
          <w:p w:rsidR="004F287E" w:rsidRPr="00EC74DE" w:rsidP="0049329C" w14:paraId="466AEE98" w14:textId="77777777">
            <w:pPr>
              <w:spacing w:after="0" w:line="240" w:lineRule="auto"/>
              <w:jc w:val="center"/>
              <w:rPr>
                <w:rFonts w:eastAsia="Times New Roman" w:cstheme="minorHAnsi"/>
                <w:bCs/>
                <w:color w:val="000000"/>
                <w:sz w:val="18"/>
                <w:szCs w:val="18"/>
              </w:rPr>
            </w:pPr>
            <w:r w:rsidRPr="00EC74DE">
              <w:rPr>
                <w:rFonts w:eastAsia="Times New Roman" w:cstheme="minorHAnsi"/>
                <w:bCs/>
                <w:color w:val="000000"/>
                <w:sz w:val="18"/>
                <w:szCs w:val="18"/>
              </w:rPr>
              <w:t>--</w:t>
            </w:r>
          </w:p>
        </w:tc>
        <w:tc>
          <w:tcPr>
            <w:tcW w:w="2520" w:type="dxa"/>
            <w:shd w:val="clear" w:color="auto" w:fill="auto"/>
            <w:noWrap/>
            <w:vAlign w:val="bottom"/>
          </w:tcPr>
          <w:p w:rsidR="004F287E" w:rsidRPr="00EC74DE" w:rsidP="0049329C" w14:paraId="0F5017A9" w14:textId="77777777">
            <w:pPr>
              <w:spacing w:after="0" w:line="240" w:lineRule="auto"/>
              <w:jc w:val="center"/>
              <w:rPr>
                <w:rFonts w:eastAsia="Times New Roman" w:cstheme="minorHAnsi"/>
                <w:bCs/>
                <w:color w:val="000000"/>
                <w:sz w:val="18"/>
                <w:szCs w:val="18"/>
              </w:rPr>
            </w:pPr>
            <w:r w:rsidRPr="00EC74DE">
              <w:rPr>
                <w:rFonts w:eastAsia="Times New Roman" w:cstheme="minorHAnsi"/>
                <w:bCs/>
                <w:color w:val="000000"/>
                <w:sz w:val="18"/>
                <w:szCs w:val="18"/>
              </w:rPr>
              <w:t>EL_HET</w:t>
            </w:r>
          </w:p>
        </w:tc>
        <w:tc>
          <w:tcPr>
            <w:tcW w:w="3600" w:type="dxa"/>
            <w:tcBorders>
              <w:right w:val="single" w:sz="4" w:space="0" w:color="auto"/>
            </w:tcBorders>
            <w:shd w:val="clear" w:color="auto" w:fill="auto"/>
            <w:noWrap/>
            <w:vAlign w:val="bottom"/>
          </w:tcPr>
          <w:p w:rsidR="004F287E" w:rsidRPr="00EC74DE" w:rsidP="0049329C" w14:paraId="0EA86B17" w14:textId="77777777">
            <w:pPr>
              <w:spacing w:after="0" w:line="240" w:lineRule="auto"/>
              <w:jc w:val="center"/>
              <w:rPr>
                <w:rFonts w:eastAsia="Times New Roman" w:cstheme="minorHAnsi"/>
                <w:color w:val="000000"/>
                <w:sz w:val="18"/>
                <w:szCs w:val="18"/>
              </w:rPr>
            </w:pPr>
            <w:r w:rsidRPr="00EC74DE">
              <w:rPr>
                <w:rFonts w:eastAsia="Times New Roman" w:cstheme="minorHAnsi"/>
                <w:color w:val="000000"/>
                <w:sz w:val="18"/>
                <w:szCs w:val="18"/>
              </w:rPr>
              <w:t>Eligible:</w:t>
            </w:r>
            <w:r w:rsidRPr="00EC74DE" w:rsidR="001E40C9">
              <w:rPr>
                <w:rFonts w:eastAsia="Times New Roman" w:cstheme="minorHAnsi"/>
                <w:color w:val="000000"/>
                <w:sz w:val="18"/>
                <w:szCs w:val="18"/>
              </w:rPr>
              <w:t xml:space="preserve"> </w:t>
            </w:r>
            <w:r w:rsidRPr="00EC74DE">
              <w:rPr>
                <w:rFonts w:eastAsia="Times New Roman" w:cstheme="minorHAnsi"/>
                <w:color w:val="000000"/>
                <w:sz w:val="18"/>
                <w:szCs w:val="18"/>
              </w:rPr>
              <w:t>HET cycle</w:t>
            </w:r>
          </w:p>
        </w:tc>
      </w:tr>
      <w:tr w14:paraId="199D1A06" w14:textId="77777777" w:rsidTr="00C97371">
        <w:tblPrEx>
          <w:tblW w:w="10440" w:type="dxa"/>
          <w:tblInd w:w="18" w:type="dxa"/>
          <w:tblLook w:val="04A0"/>
        </w:tblPrEx>
        <w:trPr>
          <w:trHeight w:val="300"/>
        </w:trPr>
        <w:tc>
          <w:tcPr>
            <w:tcW w:w="2880" w:type="dxa"/>
            <w:tcBorders>
              <w:left w:val="single" w:sz="4" w:space="0" w:color="auto"/>
              <w:bottom w:val="single" w:sz="4" w:space="0" w:color="auto"/>
            </w:tcBorders>
            <w:shd w:val="clear" w:color="auto" w:fill="auto"/>
            <w:noWrap/>
            <w:vAlign w:val="bottom"/>
          </w:tcPr>
          <w:p w:rsidR="00C97371" w:rsidRPr="00EC74DE" w:rsidP="00C34B0C" w14:paraId="0480E885" w14:textId="77777777">
            <w:pPr>
              <w:spacing w:after="0" w:line="240" w:lineRule="auto"/>
              <w:jc w:val="center"/>
              <w:rPr>
                <w:rFonts w:eastAsia="Times New Roman" w:cstheme="minorHAnsi"/>
                <w:color w:val="000000"/>
                <w:sz w:val="18"/>
                <w:szCs w:val="18"/>
              </w:rPr>
            </w:pPr>
            <w:r w:rsidRPr="00EC74DE">
              <w:rPr>
                <w:rFonts w:eastAsia="Times New Roman" w:cstheme="minorHAnsi"/>
                <w:color w:val="000000"/>
                <w:sz w:val="18"/>
                <w:szCs w:val="18"/>
              </w:rPr>
              <w:t>HIV Testing</w:t>
            </w:r>
          </w:p>
        </w:tc>
        <w:tc>
          <w:tcPr>
            <w:tcW w:w="1440" w:type="dxa"/>
            <w:tcBorders>
              <w:bottom w:val="single" w:sz="4" w:space="0" w:color="auto"/>
            </w:tcBorders>
            <w:vAlign w:val="bottom"/>
          </w:tcPr>
          <w:p w:rsidR="00C97371" w:rsidRPr="00EC74DE" w:rsidP="00C34B0C" w14:paraId="6064E5E5" w14:textId="77777777">
            <w:pPr>
              <w:spacing w:after="0" w:line="240" w:lineRule="auto"/>
              <w:jc w:val="center"/>
              <w:rPr>
                <w:rFonts w:eastAsia="Times New Roman" w:cstheme="minorHAnsi"/>
                <w:bCs/>
                <w:color w:val="000000"/>
                <w:sz w:val="18"/>
                <w:szCs w:val="18"/>
              </w:rPr>
            </w:pPr>
            <w:r w:rsidRPr="00EC74DE">
              <w:rPr>
                <w:rFonts w:eastAsia="Times New Roman" w:cstheme="minorHAnsi"/>
                <w:bCs/>
                <w:color w:val="000000"/>
                <w:sz w:val="18"/>
                <w:szCs w:val="18"/>
              </w:rPr>
              <w:t>--</w:t>
            </w:r>
          </w:p>
        </w:tc>
        <w:tc>
          <w:tcPr>
            <w:tcW w:w="2520" w:type="dxa"/>
            <w:tcBorders>
              <w:bottom w:val="single" w:sz="4" w:space="0" w:color="auto"/>
            </w:tcBorders>
            <w:shd w:val="clear" w:color="auto" w:fill="auto"/>
            <w:noWrap/>
            <w:vAlign w:val="bottom"/>
          </w:tcPr>
          <w:p w:rsidR="00C97371" w:rsidRPr="00EC74DE" w:rsidP="00C34B0C" w14:paraId="19D46925" w14:textId="77777777">
            <w:pPr>
              <w:spacing w:after="0" w:line="240" w:lineRule="auto"/>
              <w:jc w:val="center"/>
              <w:rPr>
                <w:rFonts w:eastAsia="Times New Roman" w:cstheme="minorHAnsi"/>
                <w:bCs/>
                <w:color w:val="000000"/>
                <w:sz w:val="18"/>
                <w:szCs w:val="18"/>
              </w:rPr>
            </w:pPr>
            <w:r w:rsidRPr="00EC74DE">
              <w:rPr>
                <w:rFonts w:eastAsia="Times New Roman" w:cstheme="minorHAnsi"/>
                <w:bCs/>
                <w:color w:val="000000"/>
                <w:sz w:val="18"/>
                <w:szCs w:val="18"/>
              </w:rPr>
              <w:t>ENDHT</w:t>
            </w:r>
          </w:p>
        </w:tc>
        <w:tc>
          <w:tcPr>
            <w:tcW w:w="3600" w:type="dxa"/>
            <w:tcBorders>
              <w:bottom w:val="single" w:sz="4" w:space="0" w:color="auto"/>
              <w:right w:val="single" w:sz="4" w:space="0" w:color="auto"/>
            </w:tcBorders>
            <w:shd w:val="clear" w:color="auto" w:fill="auto"/>
            <w:noWrap/>
            <w:vAlign w:val="bottom"/>
          </w:tcPr>
          <w:p w:rsidR="00C97371" w:rsidRPr="00EC74DE" w:rsidP="00C34B0C" w14:paraId="04D279F3" w14:textId="77777777">
            <w:pPr>
              <w:spacing w:after="0" w:line="240" w:lineRule="auto"/>
              <w:jc w:val="center"/>
              <w:rPr>
                <w:rFonts w:eastAsia="Times New Roman" w:cstheme="minorHAnsi"/>
                <w:color w:val="000000"/>
                <w:sz w:val="18"/>
                <w:szCs w:val="18"/>
              </w:rPr>
            </w:pPr>
            <w:r w:rsidRPr="00EC74DE">
              <w:rPr>
                <w:rFonts w:eastAsia="Times New Roman" w:cstheme="minorHAnsi"/>
                <w:color w:val="000000"/>
                <w:sz w:val="18"/>
                <w:szCs w:val="18"/>
              </w:rPr>
              <w:t>Time HIV testing section ended</w:t>
            </w:r>
          </w:p>
        </w:tc>
      </w:tr>
    </w:tbl>
    <w:p w:rsidR="0049329C" w:rsidP="00B06289" w14:paraId="3AFC1B3E" w14:textId="77777777">
      <w:pPr>
        <w:rPr>
          <w:rFonts w:cstheme="minorHAnsi"/>
          <w:b/>
          <w:sz w:val="18"/>
          <w:szCs w:val="18"/>
        </w:rPr>
      </w:pPr>
    </w:p>
    <w:tbl>
      <w:tblPr>
        <w:tblStyle w:val="TableGrid"/>
        <w:tblW w:w="10260" w:type="dxa"/>
        <w:tblInd w:w="18" w:type="dxa"/>
        <w:tblLook w:val="04A0"/>
      </w:tblPr>
      <w:tblGrid>
        <w:gridCol w:w="2130"/>
        <w:gridCol w:w="8130"/>
      </w:tblGrid>
      <w:tr w14:paraId="0FADE023" w14:textId="77777777" w:rsidTr="00847412">
        <w:tblPrEx>
          <w:tblW w:w="10260" w:type="dxa"/>
          <w:tblInd w:w="18" w:type="dxa"/>
          <w:tblLook w:val="04A0"/>
        </w:tblPrEx>
        <w:trPr>
          <w:trHeight w:val="300"/>
        </w:trPr>
        <w:tc>
          <w:tcPr>
            <w:tcW w:w="2130" w:type="dxa"/>
            <w:tcBorders>
              <w:right w:val="nil"/>
            </w:tcBorders>
            <w:noWrap/>
          </w:tcPr>
          <w:p w:rsidR="00A40BFD" w:rsidRPr="00EC74DE" w:rsidP="00847412" w14:paraId="74ADE2CD" w14:textId="77777777">
            <w:pPr>
              <w:rPr>
                <w:rFonts w:eastAsia="Times New Roman" w:cstheme="minorHAnsi"/>
                <w:b/>
                <w:bCs/>
                <w:color w:val="000000"/>
                <w:sz w:val="18"/>
                <w:szCs w:val="18"/>
              </w:rPr>
            </w:pPr>
            <w:r w:rsidRPr="00EC74DE">
              <w:rPr>
                <w:rFonts w:eastAsia="Times New Roman" w:cstheme="minorHAnsi"/>
                <w:b/>
                <w:bCs/>
                <w:color w:val="000000"/>
                <w:sz w:val="18"/>
                <w:szCs w:val="18"/>
              </w:rPr>
              <w:t>Universe_HC.</w:t>
            </w:r>
          </w:p>
        </w:tc>
        <w:tc>
          <w:tcPr>
            <w:tcW w:w="8130" w:type="dxa"/>
            <w:tcBorders>
              <w:left w:val="nil"/>
            </w:tcBorders>
          </w:tcPr>
          <w:p w:rsidR="00A40BFD" w:rsidRPr="0091763A" w14:paraId="4DE2C50A" w14:textId="77777777">
            <w:pPr>
              <w:rPr>
                <w:rFonts w:eastAsia="Times New Roman" w:cstheme="minorHAnsi"/>
                <w:color w:val="000000"/>
                <w:sz w:val="18"/>
                <w:szCs w:val="18"/>
              </w:rPr>
            </w:pPr>
            <w:r w:rsidRPr="00EC74DE">
              <w:rPr>
                <w:rFonts w:eastAsia="Times New Roman" w:cstheme="minorHAnsi"/>
                <w:bCs/>
                <w:color w:val="000000"/>
                <w:sz w:val="18"/>
                <w:szCs w:val="18"/>
              </w:rPr>
              <w:t xml:space="preserve">All eligible Rs (CYCLE EQ 1 &amp; EL_MSM EQ 1) or (CYCLE EQ 2 &amp; EL_IDU EQ 2) or (CYCLE EQ 3 &amp; EL_HET EQ 3) who consent to interview (CN1 EQ 1) </w:t>
            </w:r>
            <w:r w:rsidRPr="00EC74DE">
              <w:rPr>
                <w:rFonts w:eastAsia="Times New Roman" w:cstheme="minorHAnsi"/>
                <w:color w:val="000000"/>
                <w:sz w:val="18"/>
                <w:szCs w:val="18"/>
              </w:rPr>
              <w:t xml:space="preserve">and completed prior section (ENDHT </w:t>
            </w:r>
            <w:r w:rsidR="00E95511">
              <w:rPr>
                <w:rFonts w:eastAsia="Times New Roman" w:cstheme="minorHAnsi"/>
                <w:color w:val="000000"/>
                <w:sz w:val="18"/>
                <w:szCs w:val="18"/>
              </w:rPr>
              <w:t>is</w:t>
            </w:r>
            <w:r w:rsidRPr="00EC74DE" w:rsidR="00E95511">
              <w:rPr>
                <w:rFonts w:eastAsia="Times New Roman" w:cstheme="minorHAnsi"/>
                <w:color w:val="000000"/>
                <w:sz w:val="18"/>
                <w:szCs w:val="18"/>
              </w:rPr>
              <w:t xml:space="preserve"> </w:t>
            </w:r>
            <w:r w:rsidRPr="00EC74DE">
              <w:rPr>
                <w:rFonts w:eastAsia="Times New Roman" w:cstheme="minorHAnsi"/>
                <w:color w:val="000000"/>
                <w:sz w:val="18"/>
                <w:szCs w:val="18"/>
              </w:rPr>
              <w:t>not missing</w:t>
            </w:r>
            <w:r w:rsidR="001E0C85">
              <w:rPr>
                <w:rFonts w:eastAsia="Times New Roman" w:cstheme="minorHAnsi"/>
                <w:color w:val="000000"/>
                <w:sz w:val="18"/>
                <w:szCs w:val="18"/>
              </w:rPr>
              <w:t>)</w:t>
            </w:r>
            <w:r w:rsidRPr="00EC74DE">
              <w:rPr>
                <w:rFonts w:eastAsia="Times New Roman" w:cstheme="minorHAnsi"/>
                <w:color w:val="000000"/>
                <w:sz w:val="18"/>
                <w:szCs w:val="18"/>
              </w:rPr>
              <w:t>.</w:t>
            </w:r>
          </w:p>
        </w:tc>
      </w:tr>
    </w:tbl>
    <w:p w:rsidR="0049329C" w:rsidRPr="00EC74DE" w14:paraId="1C7C477A" w14:textId="77777777">
      <w:pPr>
        <w:rPr>
          <w:rFonts w:cstheme="minorHAnsi"/>
          <w:sz w:val="18"/>
          <w:szCs w:val="18"/>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728"/>
        <w:gridCol w:w="2250"/>
        <w:gridCol w:w="6300"/>
      </w:tblGrid>
      <w:tr w14:paraId="29ACD1F0" w14:textId="77777777" w:rsidTr="002E3DD0">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728" w:type="dxa"/>
            <w:vAlign w:val="bottom"/>
          </w:tcPr>
          <w:p w:rsidR="009864A8" w:rsidRPr="00EC74DE" w:rsidP="009864A8" w14:paraId="66CEE5F7" w14:textId="6869B971">
            <w:pPr>
              <w:contextualSpacing/>
              <w:rPr>
                <w:rFonts w:eastAsia="Times New Roman" w:cstheme="minorHAnsi"/>
                <w:b/>
                <w:bCs/>
                <w:color w:val="000000"/>
                <w:sz w:val="18"/>
                <w:szCs w:val="18"/>
              </w:rPr>
            </w:pPr>
            <w:r w:rsidRPr="00EC74DE">
              <w:rPr>
                <w:rFonts w:eastAsia="Times New Roman" w:cstheme="minorHAnsi"/>
                <w:b/>
                <w:bCs/>
                <w:color w:val="000000"/>
                <w:sz w:val="18"/>
                <w:szCs w:val="18"/>
              </w:rPr>
              <w:t>CALC_BEGHC.</w:t>
            </w:r>
          </w:p>
        </w:tc>
        <w:tc>
          <w:tcPr>
            <w:tcW w:w="2250" w:type="dxa"/>
            <w:vAlign w:val="bottom"/>
          </w:tcPr>
          <w:p w:rsidR="009864A8" w:rsidRPr="00EC74DE" w:rsidP="002E3DD0" w14:paraId="2A591BFC" w14:textId="77777777">
            <w:pPr>
              <w:contextualSpacing/>
              <w:rPr>
                <w:rFonts w:eastAsia="Times New Roman" w:cstheme="minorHAnsi"/>
                <w:b/>
                <w:bCs/>
                <w:color w:val="000000"/>
                <w:sz w:val="18"/>
                <w:szCs w:val="18"/>
              </w:rPr>
            </w:pPr>
          </w:p>
        </w:tc>
        <w:tc>
          <w:tcPr>
            <w:tcW w:w="6300" w:type="dxa"/>
            <w:vAlign w:val="bottom"/>
          </w:tcPr>
          <w:p w:rsidR="009864A8" w:rsidRPr="00EC74DE" w:rsidP="002E3DD0" w14:paraId="37935190" w14:textId="77777777">
            <w:pPr>
              <w:contextualSpacing/>
              <w:rPr>
                <w:rFonts w:eastAsia="Times New Roman" w:cstheme="minorHAnsi"/>
                <w:b/>
                <w:bCs/>
                <w:color w:val="000000"/>
                <w:sz w:val="18"/>
                <w:szCs w:val="18"/>
              </w:rPr>
            </w:pPr>
          </w:p>
        </w:tc>
      </w:tr>
      <w:tr w14:paraId="23B8703A" w14:textId="77777777" w:rsidTr="002E3DD0">
        <w:tblPrEx>
          <w:tblW w:w="10278" w:type="dxa"/>
          <w:tblLayout w:type="fixed"/>
          <w:tblLook w:val="04A0"/>
        </w:tblPrEx>
        <w:tc>
          <w:tcPr>
            <w:tcW w:w="1728" w:type="dxa"/>
            <w:vAlign w:val="bottom"/>
          </w:tcPr>
          <w:p w:rsidR="009864A8" w:rsidRPr="00EC74DE" w:rsidP="009864A8" w14:paraId="65FEA8BF"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BEGHC</w:t>
            </w:r>
          </w:p>
        </w:tc>
        <w:tc>
          <w:tcPr>
            <w:tcW w:w="2250" w:type="dxa"/>
            <w:vAlign w:val="bottom"/>
          </w:tcPr>
          <w:p w:rsidR="009864A8" w:rsidRPr="00EC74DE" w:rsidP="00C12B57" w14:paraId="759C88F1" w14:textId="77777777">
            <w:pPr>
              <w:contextualSpacing/>
              <w:rPr>
                <w:rFonts w:eastAsia="Times New Roman" w:cstheme="minorHAnsi"/>
                <w:color w:val="000000"/>
                <w:sz w:val="18"/>
                <w:szCs w:val="18"/>
              </w:rPr>
            </w:pPr>
            <w:r w:rsidRPr="00EC74DE">
              <w:rPr>
                <w:rFonts w:eastAsia="Times New Roman" w:cstheme="minorHAnsi"/>
                <w:color w:val="000000"/>
                <w:sz w:val="18"/>
                <w:szCs w:val="18"/>
              </w:rPr>
              <w:t xml:space="preserve">Time at beginning of </w:t>
            </w:r>
            <w:r w:rsidRPr="00EC74DE" w:rsidR="00C12B57">
              <w:rPr>
                <w:rFonts w:eastAsia="Times New Roman" w:cstheme="minorHAnsi"/>
                <w:color w:val="000000"/>
                <w:sz w:val="18"/>
                <w:szCs w:val="18"/>
              </w:rPr>
              <w:t>HC</w:t>
            </w:r>
            <w:r w:rsidRPr="00EC74DE">
              <w:rPr>
                <w:rFonts w:eastAsia="Times New Roman" w:cstheme="minorHAnsi"/>
                <w:color w:val="000000"/>
                <w:sz w:val="18"/>
                <w:szCs w:val="18"/>
              </w:rPr>
              <w:t xml:space="preserve"> section</w:t>
            </w:r>
          </w:p>
        </w:tc>
        <w:tc>
          <w:tcPr>
            <w:tcW w:w="6300" w:type="dxa"/>
            <w:vAlign w:val="bottom"/>
          </w:tcPr>
          <w:p w:rsidR="009864A8" w:rsidRPr="00EC74DE" w:rsidP="002E3DD0" w14:paraId="113E726D" w14:textId="77777777">
            <w:pPr>
              <w:contextualSpacing/>
              <w:rPr>
                <w:rFonts w:eastAsia="Times New Roman" w:cstheme="minorHAnsi"/>
                <w:color w:val="000000"/>
                <w:sz w:val="18"/>
                <w:szCs w:val="18"/>
              </w:rPr>
            </w:pPr>
            <w:r w:rsidRPr="00EC74DE">
              <w:rPr>
                <w:rFonts w:eastAsia="Times New Roman" w:cstheme="minorHAnsi"/>
                <w:color w:val="000000"/>
                <w:sz w:val="18"/>
                <w:szCs w:val="18"/>
              </w:rPr>
              <w:t>BEGHC = Current time</w:t>
            </w:r>
          </w:p>
        </w:tc>
      </w:tr>
    </w:tbl>
    <w:p w:rsidR="009864A8" w:rsidRPr="00EC74DE" w14:paraId="75B6367C" w14:textId="77777777">
      <w:pPr>
        <w:rPr>
          <w:rFonts w:cstheme="minorHAnsi"/>
          <w:sz w:val="18"/>
          <w:szCs w:val="18"/>
        </w:rPr>
      </w:pPr>
    </w:p>
    <w:tbl>
      <w:tblPr>
        <w:tblStyle w:val="TableGrid"/>
        <w:tblW w:w="10260" w:type="dxa"/>
        <w:tblInd w:w="18" w:type="dxa"/>
        <w:tblLook w:val="04A0"/>
      </w:tblPr>
      <w:tblGrid>
        <w:gridCol w:w="2130"/>
        <w:gridCol w:w="8130"/>
      </w:tblGrid>
      <w:tr w14:paraId="3839CE0F" w14:textId="77777777" w:rsidTr="0049329C">
        <w:tblPrEx>
          <w:tblW w:w="10260" w:type="dxa"/>
          <w:tblInd w:w="18" w:type="dxa"/>
          <w:tblLook w:val="04A0"/>
        </w:tblPrEx>
        <w:trPr>
          <w:trHeight w:val="300"/>
        </w:trPr>
        <w:tc>
          <w:tcPr>
            <w:tcW w:w="2130" w:type="dxa"/>
            <w:tcBorders>
              <w:right w:val="nil"/>
            </w:tcBorders>
            <w:noWrap/>
          </w:tcPr>
          <w:p w:rsidR="0049329C" w:rsidRPr="00EC74DE" w:rsidP="0049329C" w14:paraId="6A5535F2" w14:textId="77777777">
            <w:pPr>
              <w:rPr>
                <w:rFonts w:eastAsia="Times New Roman" w:cstheme="minorHAnsi"/>
                <w:b/>
                <w:bCs/>
                <w:color w:val="000000"/>
                <w:sz w:val="18"/>
                <w:szCs w:val="18"/>
              </w:rPr>
            </w:pPr>
            <w:r w:rsidRPr="00EC74DE">
              <w:rPr>
                <w:rFonts w:eastAsia="Times New Roman" w:cstheme="minorHAnsi"/>
                <w:b/>
                <w:bCs/>
                <w:color w:val="000000"/>
                <w:sz w:val="18"/>
                <w:szCs w:val="18"/>
              </w:rPr>
              <w:t>INTRO_HealthConditions.</w:t>
            </w:r>
          </w:p>
        </w:tc>
        <w:tc>
          <w:tcPr>
            <w:tcW w:w="8130" w:type="dxa"/>
            <w:tcBorders>
              <w:left w:val="nil"/>
            </w:tcBorders>
          </w:tcPr>
          <w:p w:rsidR="0049329C" w:rsidRPr="00EC74DE" w:rsidP="008D7F5D" w14:paraId="62036B57" w14:textId="77777777">
            <w:pPr>
              <w:rPr>
                <w:rFonts w:eastAsia="Times New Roman" w:cstheme="minorHAnsi"/>
                <w:color w:val="000000"/>
                <w:sz w:val="18"/>
                <w:szCs w:val="18"/>
                <w:lang w:val="es-ES"/>
              </w:rPr>
            </w:pPr>
            <w:r w:rsidRPr="00EC74DE">
              <w:rPr>
                <w:rFonts w:eastAsia="Times New Roman" w:cstheme="minorHAnsi"/>
                <w:color w:val="000000"/>
                <w:sz w:val="18"/>
                <w:szCs w:val="18"/>
                <w:lang w:val="es-ES"/>
              </w:rPr>
              <w:t xml:space="preserve">DISPLAY: </w:t>
            </w:r>
            <w:r w:rsidR="00F326D7">
              <w:rPr>
                <w:rFonts w:eastAsia="Times New Roman" w:cstheme="minorHAnsi"/>
                <w:color w:val="000000"/>
                <w:sz w:val="18"/>
                <w:szCs w:val="18"/>
                <w:lang w:val="es-ES"/>
              </w:rPr>
              <w:t>"</w:t>
            </w:r>
            <w:r w:rsidRPr="00EC74DE">
              <w:rPr>
                <w:color w:val="000000"/>
                <w:sz w:val="18"/>
                <w:lang w:val="es-ES"/>
              </w:rPr>
              <w:t>DIGA:  A</w:t>
            </w:r>
            <w:r w:rsidRPr="00EC74DE" w:rsidR="008D7F5D">
              <w:rPr>
                <w:color w:val="000000"/>
                <w:sz w:val="18"/>
                <w:lang w:val="es-ES"/>
              </w:rPr>
              <w:t>hora</w:t>
            </w:r>
            <w:r w:rsidRPr="00EC74DE">
              <w:rPr>
                <w:color w:val="000000"/>
                <w:sz w:val="18"/>
                <w:lang w:val="es-ES"/>
              </w:rPr>
              <w:t xml:space="preserve">, </w:t>
            </w:r>
            <w:r w:rsidRPr="00EC74DE" w:rsidR="006E4A37">
              <w:rPr>
                <w:sz w:val="18"/>
                <w:lang w:val="es-ES"/>
              </w:rPr>
              <w:t>quisiera</w:t>
            </w:r>
            <w:r w:rsidRPr="00EC74DE" w:rsidR="006E4A37">
              <w:rPr>
                <w:b/>
                <w:sz w:val="18"/>
                <w:lang w:val="es-ES"/>
              </w:rPr>
              <w:t xml:space="preserve"> </w:t>
            </w:r>
            <w:r w:rsidRPr="00EC74DE">
              <w:rPr>
                <w:color w:val="000000"/>
                <w:sz w:val="18"/>
                <w:lang w:val="es-ES"/>
              </w:rPr>
              <w:t>hacerle algunas preguntas sobre su salud.</w:t>
            </w:r>
            <w:r w:rsidR="00F326D7">
              <w:rPr>
                <w:color w:val="000000"/>
                <w:sz w:val="18"/>
                <w:lang w:val="es-ES"/>
              </w:rPr>
              <w:t>"</w:t>
            </w:r>
          </w:p>
        </w:tc>
      </w:tr>
    </w:tbl>
    <w:p w:rsidR="0049329C" w:rsidRPr="00EC74DE" w:rsidP="00AA386E" w14:paraId="1CA2ED0B" w14:textId="77777777">
      <w:pPr>
        <w:rPr>
          <w:sz w:val="18"/>
          <w:szCs w:val="18"/>
          <w:lang w:val="es-ES"/>
        </w:rPr>
      </w:pPr>
    </w:p>
    <w:p w:rsidR="0049329C" w:rsidRPr="00EC74DE" w:rsidP="0049329C" w14:paraId="316C7F70" w14:textId="77777777">
      <w:pPr>
        <w:pStyle w:val="Heading2Q-aire"/>
        <w:rPr>
          <w:szCs w:val="18"/>
        </w:rPr>
      </w:pPr>
      <w:r w:rsidRPr="00EC74DE">
        <w:rPr>
          <w:szCs w:val="18"/>
        </w:rPr>
        <w:t xml:space="preserve">Hepatitis C (HCV) </w:t>
      </w:r>
    </w:p>
    <w:p w:rsidR="0049329C" w:rsidRPr="00EC74DE" w14:paraId="2A61A742" w14:textId="77777777">
      <w:pPr>
        <w:rPr>
          <w:sz w:val="18"/>
          <w:szCs w:val="18"/>
        </w:rPr>
      </w:pPr>
    </w:p>
    <w:tbl>
      <w:tblPr>
        <w:tblStyle w:val="TableGrid"/>
        <w:tblW w:w="10260" w:type="dxa"/>
        <w:tblInd w:w="18" w:type="dxa"/>
        <w:tblLook w:val="04A0"/>
      </w:tblPr>
      <w:tblGrid>
        <w:gridCol w:w="1595"/>
        <w:gridCol w:w="8665"/>
      </w:tblGrid>
      <w:tr w14:paraId="7A3DFD64" w14:textId="77777777" w:rsidTr="0049329C">
        <w:tblPrEx>
          <w:tblW w:w="10260" w:type="dxa"/>
          <w:tblInd w:w="18" w:type="dxa"/>
          <w:tblLook w:val="04A0"/>
        </w:tblPrEx>
        <w:trPr>
          <w:trHeight w:val="300"/>
        </w:trPr>
        <w:tc>
          <w:tcPr>
            <w:tcW w:w="1595" w:type="dxa"/>
            <w:tcBorders>
              <w:right w:val="nil"/>
            </w:tcBorders>
            <w:noWrap/>
            <w:hideMark/>
          </w:tcPr>
          <w:p w:rsidR="0049329C" w:rsidRPr="00EC74DE" w:rsidP="0049329C" w14:paraId="7F5A51F5" w14:textId="77777777">
            <w:pPr>
              <w:rPr>
                <w:rFonts w:eastAsia="Times New Roman" w:cstheme="minorHAnsi"/>
                <w:b/>
                <w:bCs/>
                <w:color w:val="000000"/>
                <w:sz w:val="18"/>
                <w:szCs w:val="18"/>
              </w:rPr>
            </w:pPr>
            <w:r w:rsidRPr="00EC74DE">
              <w:rPr>
                <w:rFonts w:eastAsia="Times New Roman" w:cstheme="minorHAnsi"/>
                <w:b/>
                <w:bCs/>
                <w:color w:val="000000"/>
                <w:sz w:val="18"/>
                <w:szCs w:val="18"/>
              </w:rPr>
              <w:t>INTRO_HC</w:t>
            </w:r>
            <w:r w:rsidRPr="00EC74DE" w:rsidR="009864A8">
              <w:rPr>
                <w:rFonts w:eastAsia="Times New Roman" w:cstheme="minorHAnsi"/>
                <w:b/>
                <w:bCs/>
                <w:color w:val="000000"/>
                <w:sz w:val="18"/>
                <w:szCs w:val="18"/>
              </w:rPr>
              <w:t>1</w:t>
            </w:r>
            <w:r w:rsidRPr="00EC74DE">
              <w:rPr>
                <w:rFonts w:eastAsia="Times New Roman" w:cstheme="minorHAnsi"/>
                <w:b/>
                <w:bCs/>
                <w:color w:val="000000"/>
                <w:sz w:val="18"/>
                <w:szCs w:val="18"/>
              </w:rPr>
              <w:t>.</w:t>
            </w:r>
          </w:p>
        </w:tc>
        <w:tc>
          <w:tcPr>
            <w:tcW w:w="8665" w:type="dxa"/>
            <w:tcBorders>
              <w:left w:val="nil"/>
            </w:tcBorders>
          </w:tcPr>
          <w:p w:rsidR="0049329C" w:rsidRPr="00EC74DE" w:rsidP="00646C36" w14:paraId="4707330B" w14:textId="77777777">
            <w:pPr>
              <w:ind w:left="360" w:hanging="360"/>
              <w:rPr>
                <w:bCs/>
                <w:iCs/>
                <w:sz w:val="18"/>
                <w:szCs w:val="18"/>
                <w:lang w:val=""/>
              </w:rPr>
            </w:pPr>
            <w:r w:rsidRPr="00EC74DE">
              <w:rPr>
                <w:rFonts w:eastAsia="Times New Roman" w:cstheme="minorHAnsi"/>
                <w:color w:val="000000"/>
                <w:sz w:val="18"/>
                <w:szCs w:val="18"/>
                <w:lang w:val=""/>
              </w:rPr>
              <w:t xml:space="preserve">DISPLAY: </w:t>
            </w:r>
            <w:r w:rsidR="00F326D7">
              <w:rPr>
                <w:color w:val="000000"/>
                <w:sz w:val="18"/>
                <w:lang w:val=""/>
              </w:rPr>
              <w:t>"</w:t>
            </w:r>
            <w:r w:rsidRPr="00EC74DE" w:rsidR="00F90E40">
              <w:rPr>
                <w:color w:val="000000"/>
                <w:sz w:val="18"/>
                <w:lang w:val=""/>
              </w:rPr>
              <w:t>DIGA:</w:t>
            </w:r>
            <w:r w:rsidRPr="00EC74DE" w:rsidR="00646C36">
              <w:rPr>
                <w:color w:val="000000"/>
                <w:sz w:val="18"/>
                <w:lang w:val=""/>
              </w:rPr>
              <w:t xml:space="preserve"> Las primeras preguntas tratan sobre la hepatitis C. Existen tres tipos comunes de hepatitis: A, B y C. La hepatitis C se transmite mediante sangre infectada y es el tipo de hepatitis que NO tiene una vacuna</w:t>
            </w:r>
            <w:r w:rsidRPr="00EC74DE" w:rsidR="008C7B0F">
              <w:rPr>
                <w:color w:val="000000"/>
                <w:sz w:val="18"/>
                <w:lang w:val=""/>
              </w:rPr>
              <w:t>.</w:t>
            </w:r>
            <w:r w:rsidR="00F326D7">
              <w:rPr>
                <w:color w:val="000000"/>
                <w:sz w:val="18"/>
                <w:lang w:val=""/>
              </w:rPr>
              <w:t>"</w:t>
            </w:r>
          </w:p>
        </w:tc>
      </w:tr>
    </w:tbl>
    <w:p w:rsidR="0049329C" w:rsidRPr="00EC74DE" w14:paraId="372EE1B6" w14:textId="77777777">
      <w:pPr>
        <w:rPr>
          <w:rFonts w:cstheme="minorHAnsi"/>
          <w:sz w:val="18"/>
          <w:szCs w:val="18"/>
          <w:lang w:v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860"/>
        <w:gridCol w:w="1260"/>
        <w:gridCol w:w="2700"/>
      </w:tblGrid>
      <w:tr w14:paraId="744DFCEA" w14:textId="77777777" w:rsidTr="0049329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gridSpan w:val="2"/>
            <w:vAlign w:val="bottom"/>
          </w:tcPr>
          <w:p w:rsidR="0049329C" w:rsidRPr="00EC74DE" w:rsidP="0049329C" w14:paraId="1C95CAAD" w14:textId="77777777">
            <w:pPr>
              <w:rPr>
                <w:rFonts w:eastAsia="Times New Roman" w:cstheme="minorHAnsi"/>
                <w:b/>
                <w:bCs/>
                <w:color w:val="000000"/>
                <w:sz w:val="18"/>
                <w:szCs w:val="18"/>
              </w:rPr>
            </w:pPr>
            <w:r w:rsidRPr="00EC74DE">
              <w:rPr>
                <w:rFonts w:eastAsia="Times New Roman" w:cstheme="minorHAnsi"/>
                <w:b/>
                <w:bCs/>
                <w:color w:val="000000"/>
                <w:sz w:val="18"/>
                <w:szCs w:val="18"/>
              </w:rPr>
              <w:t>HC1.</w:t>
            </w:r>
          </w:p>
        </w:tc>
        <w:tc>
          <w:tcPr>
            <w:tcW w:w="8820" w:type="dxa"/>
            <w:gridSpan w:val="3"/>
            <w:vAlign w:val="bottom"/>
          </w:tcPr>
          <w:p w:rsidR="0049329C" w:rsidRPr="00EC74DE" w:rsidP="0049329C" w14:paraId="398D143B" w14:textId="77777777">
            <w:pPr>
              <w:rPr>
                <w:rFonts w:eastAsia="Times New Roman" w:cstheme="minorHAnsi"/>
                <w:b/>
                <w:bCs/>
                <w:color w:val="000000"/>
                <w:sz w:val="18"/>
                <w:szCs w:val="18"/>
                <w:lang w:val=""/>
              </w:rPr>
            </w:pPr>
            <w:r w:rsidRPr="00EC74DE">
              <w:rPr>
                <w:b/>
                <w:color w:val="000000"/>
                <w:sz w:val="18"/>
                <w:lang w:val=""/>
              </w:rPr>
              <w:t>¿Alguna vez le han hecho la prueba de infección de la hepatitis C?</w:t>
            </w:r>
          </w:p>
        </w:tc>
      </w:tr>
      <w:tr w14:paraId="7181665B" w14:textId="77777777" w:rsidTr="0049329C">
        <w:tblPrEx>
          <w:tblW w:w="0" w:type="auto"/>
          <w:tblLayout w:type="fixed"/>
          <w:tblLook w:val="04A0"/>
        </w:tblPrEx>
        <w:tc>
          <w:tcPr>
            <w:tcW w:w="1458" w:type="dxa"/>
            <w:gridSpan w:val="2"/>
            <w:vAlign w:val="bottom"/>
          </w:tcPr>
          <w:p w:rsidR="0049329C" w:rsidRPr="00EC74DE" w:rsidP="0049329C" w14:paraId="6EEC82E8" w14:textId="77777777">
            <w:pPr>
              <w:rPr>
                <w:rFonts w:eastAsia="Times New Roman" w:cstheme="minorHAnsi"/>
                <w:bCs/>
                <w:color w:val="000000"/>
                <w:sz w:val="18"/>
                <w:szCs w:val="18"/>
              </w:rPr>
            </w:pPr>
            <w:r w:rsidRPr="00EC74DE">
              <w:rPr>
                <w:rFonts w:eastAsia="Times New Roman" w:cstheme="minorHAnsi"/>
                <w:bCs/>
                <w:color w:val="000000"/>
                <w:sz w:val="18"/>
                <w:szCs w:val="18"/>
              </w:rPr>
              <w:t>EVRHCTST</w:t>
            </w:r>
          </w:p>
        </w:tc>
        <w:tc>
          <w:tcPr>
            <w:tcW w:w="6120" w:type="dxa"/>
            <w:gridSpan w:val="2"/>
            <w:vAlign w:val="bottom"/>
          </w:tcPr>
          <w:p w:rsidR="0049329C" w:rsidRPr="00EC74DE" w:rsidP="0049329C" w14:paraId="0266FFB0" w14:textId="77777777">
            <w:pPr>
              <w:rPr>
                <w:rFonts w:eastAsia="Times New Roman" w:cstheme="minorHAnsi"/>
                <w:color w:val="000000"/>
                <w:sz w:val="18"/>
                <w:szCs w:val="18"/>
              </w:rPr>
            </w:pPr>
            <w:r w:rsidRPr="00EC74DE">
              <w:rPr>
                <w:rFonts w:eastAsia="Times New Roman" w:cstheme="minorHAnsi"/>
                <w:color w:val="000000"/>
                <w:sz w:val="18"/>
                <w:szCs w:val="18"/>
              </w:rPr>
              <w:t>Ever tested for HCV</w:t>
            </w:r>
          </w:p>
        </w:tc>
        <w:tc>
          <w:tcPr>
            <w:tcW w:w="2700" w:type="dxa"/>
            <w:vAlign w:val="bottom"/>
          </w:tcPr>
          <w:p w:rsidR="0049329C" w:rsidRPr="00EC74DE" w:rsidP="0049329C" w14:paraId="446BAAB9" w14:textId="77777777">
            <w:pPr>
              <w:rPr>
                <w:rFonts w:eastAsia="Times New Roman" w:cstheme="minorHAnsi"/>
                <w:color w:val="000000"/>
                <w:sz w:val="18"/>
                <w:szCs w:val="18"/>
              </w:rPr>
            </w:pPr>
          </w:p>
        </w:tc>
      </w:tr>
      <w:tr w14:paraId="0DDD26DD" w14:textId="77777777" w:rsidTr="0049329C">
        <w:tblPrEx>
          <w:tblW w:w="0" w:type="auto"/>
          <w:tblLayout w:type="fixed"/>
          <w:tblLook w:val="04A0"/>
        </w:tblPrEx>
        <w:trPr>
          <w:gridBefore w:val="1"/>
          <w:wBefore w:w="18" w:type="dxa"/>
        </w:trPr>
        <w:tc>
          <w:tcPr>
            <w:tcW w:w="1440" w:type="dxa"/>
          </w:tcPr>
          <w:p w:rsidR="0058056E" w:rsidRPr="00EC74DE" w:rsidP="0049329C" w14:paraId="0C40982A" w14:textId="77777777">
            <w:pPr>
              <w:rPr>
                <w:rFonts w:eastAsia="Times New Roman" w:cstheme="minorHAnsi"/>
                <w:color w:val="000000"/>
                <w:sz w:val="18"/>
                <w:szCs w:val="18"/>
              </w:rPr>
            </w:pPr>
          </w:p>
        </w:tc>
        <w:tc>
          <w:tcPr>
            <w:tcW w:w="4860" w:type="dxa"/>
            <w:vAlign w:val="bottom"/>
          </w:tcPr>
          <w:p w:rsidR="0058056E" w:rsidRPr="00EC74DE" w:rsidP="004E43D9" w14:paraId="251A3456"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No</w:t>
            </w:r>
            <w:r w:rsidRPr="00EC74DE">
              <w:rPr>
                <w:rFonts w:eastAsia="Times New Roman" w:cstheme="minorHAnsi"/>
                <w:color w:val="000000"/>
                <w:sz w:val="18"/>
                <w:szCs w:val="18"/>
              </w:rPr>
              <w:tab/>
            </w:r>
          </w:p>
        </w:tc>
        <w:tc>
          <w:tcPr>
            <w:tcW w:w="1260" w:type="dxa"/>
            <w:vAlign w:val="bottom"/>
          </w:tcPr>
          <w:p w:rsidR="0058056E" w:rsidRPr="00EC74DE" w:rsidP="0049329C" w14:paraId="7956A01B" w14:textId="77777777">
            <w:pPr>
              <w:jc w:val="right"/>
              <w:rPr>
                <w:rFonts w:eastAsia="Times New Roman" w:cstheme="minorHAnsi"/>
                <w:bCs/>
                <w:color w:val="000000"/>
                <w:sz w:val="18"/>
                <w:szCs w:val="18"/>
              </w:rPr>
            </w:pPr>
            <w:r w:rsidRPr="00EC74DE">
              <w:rPr>
                <w:rFonts w:eastAsia="Times New Roman" w:cstheme="minorHAnsi"/>
                <w:bCs/>
                <w:color w:val="000000"/>
                <w:sz w:val="18"/>
                <w:szCs w:val="18"/>
              </w:rPr>
              <w:t>0</w:t>
            </w:r>
          </w:p>
        </w:tc>
        <w:tc>
          <w:tcPr>
            <w:tcW w:w="2700" w:type="dxa"/>
          </w:tcPr>
          <w:p w:rsidR="0058056E" w:rsidRPr="00EC74DE" w:rsidP="0049329C" w14:paraId="0B4915FC" w14:textId="77777777">
            <w:pPr>
              <w:rPr>
                <w:rFonts w:eastAsia="Times New Roman" w:cstheme="minorHAnsi"/>
                <w:bCs/>
                <w:color w:val="000000"/>
                <w:sz w:val="18"/>
                <w:szCs w:val="18"/>
              </w:rPr>
            </w:pPr>
          </w:p>
        </w:tc>
      </w:tr>
      <w:tr w14:paraId="5821C413" w14:textId="77777777" w:rsidTr="0049329C">
        <w:tblPrEx>
          <w:tblW w:w="0" w:type="auto"/>
          <w:tblLayout w:type="fixed"/>
          <w:tblLook w:val="04A0"/>
        </w:tblPrEx>
        <w:trPr>
          <w:gridBefore w:val="1"/>
          <w:wBefore w:w="18" w:type="dxa"/>
        </w:trPr>
        <w:tc>
          <w:tcPr>
            <w:tcW w:w="1440" w:type="dxa"/>
          </w:tcPr>
          <w:p w:rsidR="0058056E" w:rsidRPr="00EC74DE" w:rsidP="0049329C" w14:paraId="7828963E" w14:textId="77777777">
            <w:pPr>
              <w:rPr>
                <w:rFonts w:eastAsia="Times New Roman" w:cstheme="minorHAnsi"/>
                <w:color w:val="000000"/>
                <w:sz w:val="18"/>
                <w:szCs w:val="18"/>
              </w:rPr>
            </w:pPr>
          </w:p>
        </w:tc>
        <w:tc>
          <w:tcPr>
            <w:tcW w:w="4860" w:type="dxa"/>
            <w:vAlign w:val="bottom"/>
          </w:tcPr>
          <w:p w:rsidR="0058056E" w:rsidRPr="00EC74DE" w:rsidP="004E43D9" w14:paraId="4818BDF0"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Sí</w:t>
            </w:r>
            <w:r w:rsidRPr="00EC74DE">
              <w:rPr>
                <w:rFonts w:eastAsia="Times New Roman" w:cstheme="minorHAnsi"/>
                <w:color w:val="000000"/>
                <w:sz w:val="18"/>
                <w:szCs w:val="18"/>
              </w:rPr>
              <w:tab/>
            </w:r>
          </w:p>
        </w:tc>
        <w:tc>
          <w:tcPr>
            <w:tcW w:w="1260" w:type="dxa"/>
            <w:vAlign w:val="bottom"/>
          </w:tcPr>
          <w:p w:rsidR="0058056E" w:rsidRPr="00EC74DE" w:rsidP="0049329C" w14:paraId="783B6BF0" w14:textId="77777777">
            <w:pPr>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2700" w:type="dxa"/>
          </w:tcPr>
          <w:p w:rsidR="0058056E" w:rsidRPr="00EC74DE" w:rsidP="0049329C" w14:paraId="1AA8C888" w14:textId="77777777">
            <w:pPr>
              <w:rPr>
                <w:rFonts w:eastAsia="Times New Roman" w:cstheme="minorHAnsi"/>
                <w:bCs/>
                <w:color w:val="000000"/>
                <w:sz w:val="18"/>
                <w:szCs w:val="18"/>
              </w:rPr>
            </w:pPr>
          </w:p>
        </w:tc>
      </w:tr>
      <w:tr w14:paraId="2542E154" w14:textId="77777777" w:rsidTr="0049329C">
        <w:tblPrEx>
          <w:tblW w:w="0" w:type="auto"/>
          <w:tblLayout w:type="fixed"/>
          <w:tblLook w:val="04A0"/>
        </w:tblPrEx>
        <w:trPr>
          <w:gridBefore w:val="1"/>
          <w:wBefore w:w="18" w:type="dxa"/>
        </w:trPr>
        <w:tc>
          <w:tcPr>
            <w:tcW w:w="1440" w:type="dxa"/>
          </w:tcPr>
          <w:p w:rsidR="0058056E" w:rsidRPr="00EC74DE" w:rsidP="0049329C" w14:paraId="226BEF5C" w14:textId="77777777">
            <w:pPr>
              <w:rPr>
                <w:rFonts w:eastAsia="Times New Roman" w:cstheme="minorHAnsi"/>
                <w:color w:val="000000"/>
                <w:sz w:val="18"/>
                <w:szCs w:val="18"/>
              </w:rPr>
            </w:pPr>
          </w:p>
        </w:tc>
        <w:tc>
          <w:tcPr>
            <w:tcW w:w="4860" w:type="dxa"/>
            <w:vAlign w:val="bottom"/>
          </w:tcPr>
          <w:p w:rsidR="0058056E" w:rsidRPr="00EC74DE" w:rsidP="004E43D9" w14:paraId="21CA69D3"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rFonts w:eastAsia="Times New Roman" w:cstheme="minorHAnsi"/>
                <w:color w:val="808080" w:themeColor="background1" w:themeShade="80"/>
                <w:sz w:val="18"/>
                <w:szCs w:val="18"/>
                <w:lang w:val="es-ES"/>
              </w:rPr>
              <w:tab/>
            </w:r>
          </w:p>
        </w:tc>
        <w:tc>
          <w:tcPr>
            <w:tcW w:w="1260" w:type="dxa"/>
            <w:vAlign w:val="bottom"/>
          </w:tcPr>
          <w:p w:rsidR="0058056E" w:rsidRPr="00EC74DE" w:rsidP="0049329C" w14:paraId="6D4A8F7A"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700" w:type="dxa"/>
          </w:tcPr>
          <w:p w:rsidR="0058056E" w:rsidRPr="00EC74DE" w:rsidP="0049329C" w14:paraId="606F34A1" w14:textId="77777777">
            <w:pPr>
              <w:rPr>
                <w:rFonts w:eastAsia="Times New Roman" w:cstheme="minorHAnsi"/>
                <w:color w:val="808080" w:themeColor="background1" w:themeShade="80"/>
                <w:sz w:val="18"/>
                <w:szCs w:val="18"/>
              </w:rPr>
            </w:pPr>
          </w:p>
        </w:tc>
      </w:tr>
      <w:tr w14:paraId="389BED08" w14:textId="77777777" w:rsidTr="0049329C">
        <w:tblPrEx>
          <w:tblW w:w="0" w:type="auto"/>
          <w:tblLayout w:type="fixed"/>
          <w:tblLook w:val="04A0"/>
        </w:tblPrEx>
        <w:trPr>
          <w:gridBefore w:val="1"/>
          <w:wBefore w:w="18" w:type="dxa"/>
        </w:trPr>
        <w:tc>
          <w:tcPr>
            <w:tcW w:w="1440" w:type="dxa"/>
          </w:tcPr>
          <w:p w:rsidR="0058056E" w:rsidRPr="00EC74DE" w:rsidP="0049329C" w14:paraId="11CB0904" w14:textId="77777777">
            <w:pPr>
              <w:rPr>
                <w:rFonts w:eastAsia="Times New Roman" w:cstheme="minorHAnsi"/>
                <w:color w:val="000000"/>
                <w:sz w:val="18"/>
                <w:szCs w:val="18"/>
              </w:rPr>
            </w:pPr>
          </w:p>
        </w:tc>
        <w:tc>
          <w:tcPr>
            <w:tcW w:w="4860" w:type="dxa"/>
            <w:vAlign w:val="bottom"/>
          </w:tcPr>
          <w:p w:rsidR="0058056E" w:rsidRPr="00EC74DE" w:rsidP="004E43D9" w14:paraId="3525AC74"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rFonts w:eastAsia="Times New Roman" w:cstheme="minorHAnsi"/>
                <w:color w:val="808080" w:themeColor="background1" w:themeShade="80"/>
                <w:sz w:val="18"/>
                <w:szCs w:val="18"/>
                <w:lang w:val="es-ES"/>
              </w:rPr>
              <w:tab/>
            </w:r>
          </w:p>
        </w:tc>
        <w:tc>
          <w:tcPr>
            <w:tcW w:w="1260" w:type="dxa"/>
            <w:vAlign w:val="bottom"/>
          </w:tcPr>
          <w:p w:rsidR="0058056E" w:rsidRPr="00EC74DE" w:rsidP="0049329C" w14:paraId="0155BB5B"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58056E" w:rsidRPr="00EC74DE" w:rsidP="0049329C" w14:paraId="51014409" w14:textId="77777777">
            <w:pPr>
              <w:rPr>
                <w:rFonts w:eastAsia="Times New Roman" w:cstheme="minorHAnsi"/>
                <w:color w:val="808080" w:themeColor="background1" w:themeShade="80"/>
                <w:sz w:val="18"/>
                <w:szCs w:val="18"/>
              </w:rPr>
            </w:pPr>
          </w:p>
        </w:tc>
      </w:tr>
    </w:tbl>
    <w:p w:rsidR="0049329C" w:rsidRPr="00EC74DE" w14:paraId="50E11017" w14:textId="77777777">
      <w:pPr>
        <w:rPr>
          <w:rFonts w:cstheme="minorHAnsi"/>
          <w:sz w:val="18"/>
          <w:szCs w:val="18"/>
        </w:rPr>
      </w:pPr>
    </w:p>
    <w:tbl>
      <w:tblPr>
        <w:tblStyle w:val="TableGrid"/>
        <w:tblW w:w="10260" w:type="dxa"/>
        <w:tblInd w:w="18" w:type="dxa"/>
        <w:tblBorders>
          <w:insideH w:val="none" w:sz="0" w:space="0" w:color="auto"/>
          <w:insideV w:val="none" w:sz="0" w:space="0" w:color="auto"/>
        </w:tblBorders>
        <w:tblLook w:val="04A0"/>
      </w:tblPr>
      <w:tblGrid>
        <w:gridCol w:w="1440"/>
        <w:gridCol w:w="8820"/>
      </w:tblGrid>
      <w:tr w14:paraId="4220D711" w14:textId="77777777" w:rsidTr="0049329C">
        <w:tblPrEx>
          <w:tblW w:w="10260" w:type="dxa"/>
          <w:tblInd w:w="18" w:type="dxa"/>
          <w:tblBorders>
            <w:insideH w:val="none" w:sz="0" w:space="0" w:color="auto"/>
            <w:insideV w:val="none" w:sz="0" w:space="0" w:color="auto"/>
          </w:tblBorders>
          <w:tblLook w:val="04A0"/>
        </w:tblPrEx>
        <w:trPr>
          <w:trHeight w:val="300"/>
        </w:trPr>
        <w:tc>
          <w:tcPr>
            <w:tcW w:w="1440" w:type="dxa"/>
            <w:noWrap/>
            <w:hideMark/>
          </w:tcPr>
          <w:p w:rsidR="0049329C" w:rsidRPr="00EC74DE" w:rsidP="0049329C" w14:paraId="6533276F" w14:textId="77777777">
            <w:pPr>
              <w:tabs>
                <w:tab w:val="right" w:pos="1892"/>
              </w:tabs>
              <w:rPr>
                <w:rFonts w:eastAsia="Times New Roman" w:cstheme="minorHAnsi"/>
                <w:b/>
                <w:bCs/>
                <w:color w:val="000000"/>
                <w:sz w:val="18"/>
                <w:szCs w:val="18"/>
              </w:rPr>
            </w:pPr>
            <w:r w:rsidRPr="00EC74DE">
              <w:rPr>
                <w:rFonts w:eastAsia="Times New Roman" w:cstheme="minorHAnsi"/>
                <w:b/>
                <w:bCs/>
                <w:color w:val="000000"/>
                <w:sz w:val="18"/>
                <w:szCs w:val="18"/>
              </w:rPr>
              <w:t>Check_HC2a.</w:t>
            </w:r>
          </w:p>
        </w:tc>
        <w:tc>
          <w:tcPr>
            <w:tcW w:w="8820" w:type="dxa"/>
          </w:tcPr>
          <w:p w:rsidR="0049329C" w:rsidRPr="00EC74DE" w:rsidP="0049329C" w14:paraId="767CA86F" w14:textId="77777777">
            <w:pPr>
              <w:rPr>
                <w:rFonts w:eastAsia="Times New Roman" w:cstheme="minorHAnsi"/>
                <w:color w:val="000000"/>
                <w:sz w:val="18"/>
                <w:szCs w:val="18"/>
              </w:rPr>
            </w:pPr>
            <w:r w:rsidRPr="00EC74DE">
              <w:rPr>
                <w:rFonts w:eastAsia="Times New Roman" w:cstheme="minorHAnsi"/>
                <w:color w:val="000000"/>
                <w:sz w:val="18"/>
                <w:szCs w:val="18"/>
              </w:rPr>
              <w:t xml:space="preserve">If R ever tested for hepatitis C (HC1 EQ 1), go to HC2a.  </w:t>
            </w:r>
          </w:p>
          <w:p w:rsidR="0049329C" w:rsidRPr="00EC74DE" w:rsidP="007F4E7C" w14:paraId="2756A5BC" w14:textId="77777777">
            <w:pPr>
              <w:rPr>
                <w:rFonts w:eastAsia="Times New Roman" w:cstheme="minorHAnsi"/>
                <w:color w:val="000000"/>
                <w:sz w:val="18"/>
                <w:szCs w:val="18"/>
              </w:rPr>
            </w:pPr>
            <w:r w:rsidRPr="00EC74DE">
              <w:rPr>
                <w:rFonts w:eastAsia="Times New Roman" w:cstheme="minorHAnsi"/>
                <w:color w:val="000000"/>
                <w:sz w:val="18"/>
                <w:szCs w:val="18"/>
              </w:rPr>
              <w:t xml:space="preserve">Else, go to </w:t>
            </w:r>
            <w:r w:rsidRPr="00EC74DE">
              <w:rPr>
                <w:rFonts w:eastAsia="Times New Roman" w:cstheme="minorHAnsi"/>
                <w:bCs/>
                <w:color w:val="000000"/>
                <w:sz w:val="18"/>
                <w:szCs w:val="18"/>
              </w:rPr>
              <w:t>INTRO_</w:t>
            </w:r>
            <w:r w:rsidRPr="00EC74DE" w:rsidR="007F4E7C">
              <w:rPr>
                <w:rFonts w:eastAsia="Times New Roman" w:cstheme="minorHAnsi"/>
                <w:bCs/>
                <w:color w:val="000000"/>
                <w:sz w:val="18"/>
                <w:szCs w:val="18"/>
              </w:rPr>
              <w:t>HC5a</w:t>
            </w:r>
            <w:r w:rsidRPr="00EC74DE">
              <w:rPr>
                <w:rFonts w:eastAsia="Times New Roman" w:cstheme="minorHAnsi"/>
                <w:bCs/>
                <w:color w:val="000000"/>
                <w:sz w:val="18"/>
                <w:szCs w:val="18"/>
              </w:rPr>
              <w:t>.</w:t>
            </w:r>
          </w:p>
        </w:tc>
      </w:tr>
    </w:tbl>
    <w:p w:rsidR="0049329C" w:rsidRPr="00EC74DE" w14:paraId="00E782BE" w14:textId="77777777">
      <w:pPr>
        <w:rPr>
          <w:rFonts w:cs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860"/>
        <w:gridCol w:w="1530"/>
        <w:gridCol w:w="2430"/>
      </w:tblGrid>
      <w:tr w14:paraId="09A520CF" w14:textId="77777777" w:rsidTr="0049329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gridSpan w:val="2"/>
            <w:vAlign w:val="bottom"/>
          </w:tcPr>
          <w:p w:rsidR="0049329C" w:rsidRPr="00EC74DE" w:rsidP="0049329C" w14:paraId="4C8F6526" w14:textId="77777777">
            <w:pPr>
              <w:rPr>
                <w:rFonts w:eastAsia="Times New Roman" w:cstheme="minorHAnsi"/>
                <w:b/>
                <w:bCs/>
                <w:color w:val="000000"/>
                <w:sz w:val="18"/>
                <w:szCs w:val="18"/>
              </w:rPr>
            </w:pPr>
            <w:r w:rsidRPr="00EC74DE">
              <w:rPr>
                <w:rFonts w:eastAsia="Times New Roman" w:cstheme="minorHAnsi"/>
                <w:b/>
                <w:bCs/>
                <w:color w:val="000000"/>
                <w:sz w:val="18"/>
                <w:szCs w:val="18"/>
              </w:rPr>
              <w:t>HC2a.</w:t>
            </w:r>
          </w:p>
        </w:tc>
        <w:tc>
          <w:tcPr>
            <w:tcW w:w="8820" w:type="dxa"/>
            <w:gridSpan w:val="3"/>
            <w:vAlign w:val="bottom"/>
          </w:tcPr>
          <w:p w:rsidR="0049329C" w:rsidRPr="00EC74DE" w:rsidP="00D95F7C" w14:paraId="34285080" w14:textId="77777777">
            <w:pPr>
              <w:rPr>
                <w:rFonts w:eastAsia="Times New Roman" w:cstheme="minorHAnsi"/>
                <w:b/>
                <w:bCs/>
                <w:color w:val="000000"/>
                <w:sz w:val="18"/>
                <w:szCs w:val="18"/>
                <w:lang w:val=""/>
              </w:rPr>
            </w:pPr>
            <w:r w:rsidRPr="00EC74DE">
              <w:rPr>
                <w:rFonts w:eastAsia="Times New Roman" w:cstheme="minorHAnsi"/>
                <w:b/>
                <w:bCs/>
                <w:color w:val="000000"/>
                <w:sz w:val="18"/>
                <w:szCs w:val="18"/>
                <w:lang w:val=""/>
              </w:rPr>
              <w:t>¿</w:t>
            </w:r>
            <w:r w:rsidRPr="00EC74DE">
              <w:rPr>
                <w:b/>
                <w:color w:val="000000"/>
                <w:sz w:val="18"/>
                <w:lang w:val=""/>
              </w:rPr>
              <w:t xml:space="preserve">En qué año se hizo la </w:t>
            </w:r>
            <w:r w:rsidRPr="00EC74DE" w:rsidR="00D95F7C">
              <w:rPr>
                <w:b/>
                <w:color w:val="000000"/>
                <w:sz w:val="18"/>
                <w:lang w:val="es-ES"/>
              </w:rPr>
              <w:t>última</w:t>
            </w:r>
            <w:r w:rsidRPr="00EC74DE" w:rsidR="00D95F7C">
              <w:rPr>
                <w:color w:val="000000"/>
                <w:sz w:val="18"/>
                <w:lang w:val="es-ES"/>
              </w:rPr>
              <w:t xml:space="preserve"> </w:t>
            </w:r>
            <w:r w:rsidRPr="00EC74DE">
              <w:rPr>
                <w:b/>
                <w:color w:val="000000"/>
                <w:sz w:val="18"/>
                <w:lang w:val=""/>
              </w:rPr>
              <w:t>prueba de la hepatitis C?</w:t>
            </w:r>
            <w:r w:rsidRPr="00EC74DE">
              <w:rPr>
                <w:rFonts w:eastAsia="Times New Roman" w:cstheme="minorHAnsi"/>
                <w:b/>
                <w:bCs/>
                <w:color w:val="000000"/>
                <w:sz w:val="18"/>
                <w:szCs w:val="18"/>
                <w:lang w:val=""/>
              </w:rPr>
              <w:t xml:space="preserve"> </w:t>
            </w:r>
          </w:p>
        </w:tc>
      </w:tr>
      <w:tr w14:paraId="38473F6C" w14:textId="77777777" w:rsidTr="0049329C">
        <w:tblPrEx>
          <w:tblW w:w="0" w:type="auto"/>
          <w:tblLayout w:type="fixed"/>
          <w:tblLook w:val="04A0"/>
        </w:tblPrEx>
        <w:tc>
          <w:tcPr>
            <w:tcW w:w="1458" w:type="dxa"/>
            <w:gridSpan w:val="2"/>
            <w:vAlign w:val="bottom"/>
          </w:tcPr>
          <w:p w:rsidR="0049329C" w:rsidRPr="00EC74DE" w:rsidP="0049329C" w14:paraId="1EE864AA" w14:textId="77777777">
            <w:pPr>
              <w:rPr>
                <w:rFonts w:eastAsia="Times New Roman" w:cstheme="minorHAnsi"/>
                <w:bCs/>
                <w:color w:val="000000"/>
                <w:sz w:val="18"/>
                <w:szCs w:val="18"/>
              </w:rPr>
            </w:pPr>
            <w:r w:rsidRPr="00EC74DE">
              <w:rPr>
                <w:rFonts w:eastAsia="Times New Roman" w:cstheme="minorHAnsi"/>
                <w:bCs/>
                <w:color w:val="000000"/>
                <w:sz w:val="18"/>
                <w:szCs w:val="18"/>
              </w:rPr>
              <w:t>RCHCTST</w:t>
            </w:r>
          </w:p>
        </w:tc>
        <w:tc>
          <w:tcPr>
            <w:tcW w:w="6390" w:type="dxa"/>
            <w:gridSpan w:val="2"/>
            <w:vAlign w:val="bottom"/>
          </w:tcPr>
          <w:p w:rsidR="0049329C" w:rsidRPr="00EC74DE" w:rsidP="0049329C" w14:paraId="546AA1D4" w14:textId="77777777">
            <w:pPr>
              <w:rPr>
                <w:rFonts w:eastAsia="Times New Roman" w:cstheme="minorHAnsi"/>
                <w:color w:val="000000"/>
                <w:sz w:val="18"/>
                <w:szCs w:val="18"/>
              </w:rPr>
            </w:pPr>
            <w:r w:rsidRPr="00EC74DE">
              <w:rPr>
                <w:rFonts w:eastAsia="Times New Roman" w:cstheme="minorHAnsi"/>
                <w:color w:val="000000"/>
                <w:sz w:val="18"/>
                <w:szCs w:val="18"/>
              </w:rPr>
              <w:t>When most recent HCV test</w:t>
            </w:r>
          </w:p>
        </w:tc>
        <w:tc>
          <w:tcPr>
            <w:tcW w:w="2430" w:type="dxa"/>
            <w:vAlign w:val="bottom"/>
          </w:tcPr>
          <w:p w:rsidR="0049329C" w:rsidRPr="00EC74DE" w:rsidP="0049329C" w14:paraId="19CF1437" w14:textId="77777777">
            <w:pPr>
              <w:rPr>
                <w:rFonts w:eastAsia="Times New Roman" w:cstheme="minorHAnsi"/>
                <w:color w:val="000000"/>
                <w:sz w:val="18"/>
                <w:szCs w:val="18"/>
              </w:rPr>
            </w:pPr>
          </w:p>
        </w:tc>
      </w:tr>
      <w:tr w14:paraId="6A3120E0" w14:textId="77777777" w:rsidTr="0049329C">
        <w:tblPrEx>
          <w:tblW w:w="0" w:type="auto"/>
          <w:tblLayout w:type="fixed"/>
          <w:tblLook w:val="04A0"/>
        </w:tblPrEx>
        <w:trPr>
          <w:gridBefore w:val="1"/>
          <w:wBefore w:w="18" w:type="dxa"/>
        </w:trPr>
        <w:tc>
          <w:tcPr>
            <w:tcW w:w="1440" w:type="dxa"/>
          </w:tcPr>
          <w:p w:rsidR="0049329C" w:rsidRPr="00EC74DE" w:rsidP="0049329C" w14:paraId="2058E9FA" w14:textId="77777777">
            <w:pPr>
              <w:rPr>
                <w:rFonts w:eastAsia="Times New Roman" w:cstheme="minorHAnsi"/>
                <w:color w:val="000000"/>
                <w:sz w:val="18"/>
                <w:szCs w:val="18"/>
              </w:rPr>
            </w:pPr>
          </w:p>
        </w:tc>
        <w:tc>
          <w:tcPr>
            <w:tcW w:w="4860" w:type="dxa"/>
            <w:vAlign w:val="bottom"/>
          </w:tcPr>
          <w:p w:rsidR="0049329C" w:rsidRPr="00EC74DE" w:rsidP="0049329C" w14:paraId="0E14EA33" w14:textId="3AFC1558">
            <w:pPr>
              <w:tabs>
                <w:tab w:val="right" w:leader="dot" w:pos="5760"/>
              </w:tabs>
              <w:rPr>
                <w:rFonts w:eastAsia="Times New Roman" w:cstheme="minorHAnsi"/>
                <w:color w:val="000000"/>
                <w:sz w:val="18"/>
                <w:szCs w:val="18"/>
              </w:rPr>
            </w:pPr>
            <w:r w:rsidRPr="00EC74DE">
              <w:rPr>
                <w:rFonts w:eastAsia="Times New Roman" w:cstheme="minorHAnsi"/>
                <w:color w:val="000000"/>
                <w:sz w:val="18"/>
                <w:szCs w:val="18"/>
              </w:rPr>
              <w:t>_ _ _ _</w:t>
            </w:r>
          </w:p>
        </w:tc>
        <w:tc>
          <w:tcPr>
            <w:tcW w:w="1530" w:type="dxa"/>
            <w:vAlign w:val="bottom"/>
          </w:tcPr>
          <w:p w:rsidR="0049329C" w:rsidRPr="00EC74DE" w:rsidP="009F65DE" w14:paraId="536959DA" w14:textId="77777777">
            <w:pPr>
              <w:jc w:val="right"/>
              <w:rPr>
                <w:rFonts w:eastAsia="Times New Roman" w:cstheme="minorHAnsi"/>
                <w:bCs/>
                <w:color w:val="000000"/>
                <w:sz w:val="18"/>
                <w:szCs w:val="18"/>
              </w:rPr>
            </w:pPr>
            <w:r w:rsidRPr="00EC74DE">
              <w:rPr>
                <w:rFonts w:eastAsia="Times New Roman" w:cstheme="minorHAnsi"/>
                <w:bCs/>
                <w:color w:val="000000"/>
                <w:sz w:val="18"/>
                <w:szCs w:val="18"/>
              </w:rPr>
              <w:t>1900-</w:t>
            </w:r>
            <w:r w:rsidR="009F65DE">
              <w:rPr>
                <w:rFonts w:eastAsia="Times New Roman" w:cstheme="minorHAnsi"/>
                <w:bCs/>
                <w:color w:val="000000"/>
                <w:sz w:val="18"/>
                <w:szCs w:val="18"/>
              </w:rPr>
              <w:t>2100</w:t>
            </w:r>
          </w:p>
        </w:tc>
        <w:tc>
          <w:tcPr>
            <w:tcW w:w="2430" w:type="dxa"/>
          </w:tcPr>
          <w:p w:rsidR="0049329C" w:rsidRPr="00EC74DE" w:rsidP="0049329C" w14:paraId="0BA8EA4C" w14:textId="77777777">
            <w:pPr>
              <w:rPr>
                <w:rFonts w:eastAsia="Times New Roman" w:cstheme="minorHAnsi"/>
                <w:bCs/>
                <w:color w:val="000000"/>
                <w:sz w:val="18"/>
                <w:szCs w:val="18"/>
              </w:rPr>
            </w:pPr>
          </w:p>
        </w:tc>
      </w:tr>
      <w:tr w14:paraId="3601EE89" w14:textId="77777777" w:rsidTr="0049329C">
        <w:tblPrEx>
          <w:tblW w:w="0" w:type="auto"/>
          <w:tblLayout w:type="fixed"/>
          <w:tblLook w:val="04A0"/>
        </w:tblPrEx>
        <w:trPr>
          <w:gridBefore w:val="1"/>
          <w:wBefore w:w="18" w:type="dxa"/>
        </w:trPr>
        <w:tc>
          <w:tcPr>
            <w:tcW w:w="1440" w:type="dxa"/>
          </w:tcPr>
          <w:p w:rsidR="0058056E" w:rsidRPr="00EC74DE" w:rsidP="0049329C" w14:paraId="79C72536" w14:textId="77777777">
            <w:pPr>
              <w:rPr>
                <w:rFonts w:eastAsia="Times New Roman" w:cstheme="minorHAnsi"/>
                <w:color w:val="000000"/>
                <w:sz w:val="18"/>
                <w:szCs w:val="18"/>
              </w:rPr>
            </w:pPr>
          </w:p>
        </w:tc>
        <w:tc>
          <w:tcPr>
            <w:tcW w:w="4860" w:type="dxa"/>
            <w:vAlign w:val="bottom"/>
          </w:tcPr>
          <w:p w:rsidR="0058056E" w:rsidRPr="00EC74DE" w:rsidP="004E43D9" w14:paraId="67EB81C6"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rFonts w:eastAsia="Times New Roman" w:cstheme="minorHAnsi"/>
                <w:color w:val="808080" w:themeColor="background1" w:themeShade="80"/>
                <w:sz w:val="18"/>
                <w:szCs w:val="18"/>
                <w:lang w:val="es-ES"/>
              </w:rPr>
              <w:tab/>
            </w:r>
          </w:p>
        </w:tc>
        <w:tc>
          <w:tcPr>
            <w:tcW w:w="1530" w:type="dxa"/>
            <w:vAlign w:val="bottom"/>
          </w:tcPr>
          <w:p w:rsidR="0058056E" w:rsidRPr="00EC74DE" w:rsidP="0049329C" w14:paraId="50DE7E31"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9999</w:t>
            </w:r>
          </w:p>
        </w:tc>
        <w:tc>
          <w:tcPr>
            <w:tcW w:w="2430" w:type="dxa"/>
          </w:tcPr>
          <w:p w:rsidR="0058056E" w:rsidRPr="00EC74DE" w:rsidP="0049329C" w14:paraId="029C01E9" w14:textId="77777777">
            <w:pPr>
              <w:rPr>
                <w:rFonts w:eastAsia="Times New Roman" w:cstheme="minorHAnsi"/>
                <w:color w:val="808080" w:themeColor="background1" w:themeShade="80"/>
                <w:sz w:val="18"/>
                <w:szCs w:val="18"/>
              </w:rPr>
            </w:pPr>
          </w:p>
        </w:tc>
      </w:tr>
      <w:tr w14:paraId="5488F2F8" w14:textId="77777777" w:rsidTr="0049329C">
        <w:tblPrEx>
          <w:tblW w:w="0" w:type="auto"/>
          <w:tblLayout w:type="fixed"/>
          <w:tblLook w:val="04A0"/>
        </w:tblPrEx>
        <w:trPr>
          <w:gridBefore w:val="1"/>
          <w:wBefore w:w="18" w:type="dxa"/>
        </w:trPr>
        <w:tc>
          <w:tcPr>
            <w:tcW w:w="1440" w:type="dxa"/>
          </w:tcPr>
          <w:p w:rsidR="0058056E" w:rsidRPr="00EC74DE" w:rsidP="0049329C" w14:paraId="0328BBAB" w14:textId="77777777">
            <w:pPr>
              <w:rPr>
                <w:rFonts w:eastAsia="Times New Roman" w:cstheme="minorHAnsi"/>
                <w:color w:val="000000"/>
                <w:sz w:val="18"/>
                <w:szCs w:val="18"/>
              </w:rPr>
            </w:pPr>
          </w:p>
        </w:tc>
        <w:tc>
          <w:tcPr>
            <w:tcW w:w="4860" w:type="dxa"/>
            <w:vAlign w:val="bottom"/>
          </w:tcPr>
          <w:p w:rsidR="0058056E" w:rsidRPr="00EC74DE" w:rsidP="004E43D9" w14:paraId="4CB43496"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rFonts w:eastAsia="Times New Roman" w:cstheme="minorHAnsi"/>
                <w:color w:val="808080" w:themeColor="background1" w:themeShade="80"/>
                <w:sz w:val="18"/>
                <w:szCs w:val="18"/>
                <w:lang w:val="es-ES"/>
              </w:rPr>
              <w:tab/>
            </w:r>
          </w:p>
        </w:tc>
        <w:tc>
          <w:tcPr>
            <w:tcW w:w="1530" w:type="dxa"/>
            <w:vAlign w:val="bottom"/>
          </w:tcPr>
          <w:p w:rsidR="0058056E" w:rsidRPr="00EC74DE" w:rsidP="0049329C" w14:paraId="38523171"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7777</w:t>
            </w:r>
          </w:p>
        </w:tc>
        <w:tc>
          <w:tcPr>
            <w:tcW w:w="2430" w:type="dxa"/>
          </w:tcPr>
          <w:p w:rsidR="0058056E" w:rsidRPr="00EC74DE" w:rsidP="0049329C" w14:paraId="443F8974" w14:textId="77777777">
            <w:pPr>
              <w:rPr>
                <w:rFonts w:eastAsia="Times New Roman" w:cstheme="minorHAnsi"/>
                <w:color w:val="808080" w:themeColor="background1" w:themeShade="80"/>
                <w:sz w:val="18"/>
                <w:szCs w:val="18"/>
              </w:rPr>
            </w:pPr>
          </w:p>
        </w:tc>
      </w:tr>
    </w:tbl>
    <w:p w:rsidR="0049329C" w14:paraId="24DDE70B" w14:textId="77777777">
      <w:pPr>
        <w:rPr>
          <w:rFonts w:cstheme="minorHAnsi"/>
          <w:sz w:val="18"/>
          <w:szCs w:val="18"/>
        </w:rPr>
      </w:pPr>
    </w:p>
    <w:tbl>
      <w:tblPr>
        <w:tblW w:w="10260" w:type="dxa"/>
        <w:tblInd w:w="18" w:type="dxa"/>
        <w:tblCellMar>
          <w:left w:w="0" w:type="dxa"/>
          <w:right w:w="0" w:type="dxa"/>
        </w:tblCellMar>
        <w:tblLook w:val="04A0"/>
      </w:tblPr>
      <w:tblGrid>
        <w:gridCol w:w="1440"/>
        <w:gridCol w:w="8820"/>
      </w:tblGrid>
      <w:tr w14:paraId="3FD431BE" w14:textId="77777777" w:rsidTr="00FD6C6F">
        <w:tblPrEx>
          <w:tblW w:w="10260" w:type="dxa"/>
          <w:tblInd w:w="18" w:type="dxa"/>
          <w:tblCellMar>
            <w:left w:w="0" w:type="dxa"/>
            <w:right w:w="0" w:type="dxa"/>
          </w:tblCellMar>
          <w:tblLook w:val="04A0"/>
        </w:tblPrEx>
        <w:trPr>
          <w:trHeight w:val="300"/>
        </w:trPr>
        <w:tc>
          <w:tcPr>
            <w:tcW w:w="1440" w:type="dxa"/>
            <w:tcBorders>
              <w:top w:val="single" w:sz="8" w:space="0" w:color="auto"/>
              <w:left w:val="single" w:sz="8" w:space="0" w:color="auto"/>
              <w:bottom w:val="single" w:sz="8" w:space="0" w:color="auto"/>
              <w:right w:val="nil"/>
            </w:tcBorders>
            <w:noWrap/>
            <w:tcMar>
              <w:top w:w="0" w:type="dxa"/>
              <w:left w:w="108" w:type="dxa"/>
              <w:bottom w:w="0" w:type="dxa"/>
              <w:right w:w="108" w:type="dxa"/>
            </w:tcMar>
            <w:hideMark/>
          </w:tcPr>
          <w:p w:rsidR="00FD6C6F" w14:paraId="6FF54764" w14:textId="77777777">
            <w:pPr>
              <w:rPr>
                <w:rFonts w:ascii="Calibri" w:hAnsi="Calibri"/>
                <w:b/>
                <w:bCs/>
                <w:color w:val="000000"/>
                <w:sz w:val="18"/>
                <w:szCs w:val="18"/>
              </w:rPr>
            </w:pPr>
            <w:r>
              <w:rPr>
                <w:b/>
                <w:bCs/>
                <w:color w:val="000000"/>
                <w:sz w:val="18"/>
                <w:szCs w:val="18"/>
              </w:rPr>
              <w:t>HardEdit_HC2a.</w:t>
            </w:r>
          </w:p>
        </w:tc>
        <w:tc>
          <w:tcPr>
            <w:tcW w:w="88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D6C6F" w:rsidP="00FD6C6F" w14:paraId="2FC0C296" w14:textId="77777777">
            <w:pPr>
              <w:spacing w:after="0" w:line="240" w:lineRule="auto"/>
              <w:ind w:left="360" w:hanging="360"/>
              <w:rPr>
                <w:rFonts w:ascii="Calibri" w:hAnsi="Calibri"/>
                <w:color w:val="000000"/>
                <w:sz w:val="18"/>
                <w:szCs w:val="18"/>
              </w:rPr>
            </w:pPr>
            <w:r>
              <w:rPr>
                <w:color w:val="000000"/>
                <w:sz w:val="18"/>
                <w:szCs w:val="18"/>
                <w:lang w:val=""/>
              </w:rPr>
              <w:t xml:space="preserve">If year of most recent hepatitis test after current year (RCHCTSTY GT IDATEY), Display: </w:t>
            </w:r>
            <w:r w:rsidR="00F326D7">
              <w:rPr>
                <w:b/>
                <w:bCs/>
                <w:color w:val="000000"/>
                <w:sz w:val="18"/>
                <w:szCs w:val="18"/>
                <w:lang w:val=""/>
              </w:rPr>
              <w:t>"</w:t>
            </w:r>
            <w:r>
              <w:rPr>
                <w:b/>
                <w:bCs/>
                <w:color w:val="000000"/>
                <w:sz w:val="18"/>
                <w:szCs w:val="18"/>
                <w:lang w:val=""/>
              </w:rPr>
              <w:t>ENTREVISTADOR:</w:t>
            </w:r>
            <w:r>
              <w:rPr>
                <w:color w:val="000000"/>
                <w:sz w:val="18"/>
                <w:szCs w:val="18"/>
                <w:lang w:val=""/>
              </w:rPr>
              <w:t xml:space="preserve"> El año de la </w:t>
            </w:r>
            <w:r>
              <w:rPr>
                <w:color w:val="000000"/>
                <w:sz w:val="18"/>
                <w:szCs w:val="18"/>
                <w:lang w:val="es-ES"/>
              </w:rPr>
              <w:t xml:space="preserve">última </w:t>
            </w:r>
            <w:r>
              <w:rPr>
                <w:color w:val="000000"/>
                <w:sz w:val="18"/>
                <w:szCs w:val="18"/>
                <w:lang w:val=""/>
              </w:rPr>
              <w:t>prueba de la hepatitis C</w:t>
            </w:r>
            <w:r>
              <w:rPr>
                <w:b/>
                <w:bCs/>
                <w:color w:val="000000"/>
                <w:sz w:val="18"/>
                <w:szCs w:val="18"/>
                <w:lang w:val=""/>
              </w:rPr>
              <w:t xml:space="preserve"> </w:t>
            </w:r>
            <w:r>
              <w:rPr>
                <w:color w:val="000000"/>
                <w:sz w:val="18"/>
                <w:szCs w:val="18"/>
                <w:lang w:val=""/>
              </w:rPr>
              <w:t>no puede ser posterior al año en curso.</w:t>
            </w:r>
            <w:r w:rsidR="00F326D7">
              <w:rPr>
                <w:color w:val="000000"/>
                <w:sz w:val="18"/>
                <w:szCs w:val="18"/>
                <w:lang w:val=""/>
              </w:rPr>
              <w:t>"</w:t>
            </w:r>
            <w:r>
              <w:rPr>
                <w:color w:val="000000"/>
                <w:sz w:val="18"/>
                <w:szCs w:val="18"/>
                <w:lang w:val=""/>
              </w:rPr>
              <w:t> </w:t>
            </w:r>
            <w:r>
              <w:rPr>
                <w:color w:val="000000"/>
                <w:sz w:val="18"/>
                <w:szCs w:val="18"/>
              </w:rPr>
              <w:t>Then, go back to HC2a.</w:t>
            </w:r>
          </w:p>
          <w:p w:rsidR="00FD6C6F" w:rsidP="00FD6C6F" w14:paraId="10F5C6B1" w14:textId="77777777">
            <w:pPr>
              <w:spacing w:after="0" w:line="240" w:lineRule="auto"/>
              <w:rPr>
                <w:rFonts w:ascii="Calibri" w:hAnsi="Calibri"/>
                <w:color w:val="000000"/>
                <w:sz w:val="18"/>
                <w:szCs w:val="18"/>
              </w:rPr>
            </w:pPr>
            <w:r>
              <w:rPr>
                <w:color w:val="000000"/>
                <w:sz w:val="18"/>
                <w:szCs w:val="18"/>
              </w:rPr>
              <w:t>Else, go to HC2b.</w:t>
            </w:r>
          </w:p>
        </w:tc>
      </w:tr>
    </w:tbl>
    <w:p w:rsidR="00887C26" w:rsidRPr="00EC74DE" w14:paraId="4A851DC4" w14:textId="77777777">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932"/>
        <w:gridCol w:w="1188"/>
        <w:gridCol w:w="2700"/>
      </w:tblGrid>
      <w:tr w14:paraId="301DCAEE" w14:textId="77777777" w:rsidTr="00393C43">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gridSpan w:val="2"/>
            <w:vAlign w:val="bottom"/>
          </w:tcPr>
          <w:p w:rsidR="0049329C" w:rsidRPr="00EC74DE" w:rsidP="0049329C" w14:paraId="6FD3B693" w14:textId="77777777">
            <w:pPr>
              <w:rPr>
                <w:rFonts w:eastAsia="Times New Roman" w:cstheme="minorHAnsi"/>
                <w:b/>
                <w:bCs/>
                <w:color w:val="000000"/>
                <w:sz w:val="18"/>
                <w:szCs w:val="18"/>
              </w:rPr>
            </w:pPr>
            <w:r w:rsidRPr="00EC74DE">
              <w:rPr>
                <w:rFonts w:eastAsia="Times New Roman" w:cstheme="minorHAnsi"/>
                <w:b/>
                <w:bCs/>
                <w:color w:val="000000"/>
                <w:sz w:val="18"/>
                <w:szCs w:val="18"/>
              </w:rPr>
              <w:t>HC2b.</w:t>
            </w:r>
          </w:p>
        </w:tc>
        <w:tc>
          <w:tcPr>
            <w:tcW w:w="8820" w:type="dxa"/>
            <w:gridSpan w:val="3"/>
          </w:tcPr>
          <w:p w:rsidR="0049329C" w:rsidRPr="00EC74DE" w:rsidP="001A5BD8" w14:paraId="28102575" w14:textId="77777777">
            <w:pPr>
              <w:rPr>
                <w:sz w:val="18"/>
                <w:szCs w:val="18"/>
                <w:lang w:val=""/>
              </w:rPr>
            </w:pPr>
            <w:r w:rsidRPr="00EC74DE">
              <w:rPr>
                <w:sz w:val="18"/>
                <w:szCs w:val="18"/>
                <w:lang w:val=""/>
              </w:rPr>
              <w:t>[</w:t>
            </w:r>
            <w:r w:rsidRPr="00EC74DE" w:rsidR="0083521D">
              <w:rPr>
                <w:color w:val="000000"/>
                <w:sz w:val="18"/>
                <w:lang w:val="es-ES"/>
              </w:rPr>
              <w:t xml:space="preserve">Entregue la </w:t>
            </w:r>
            <w:r w:rsidRPr="00EC74DE" w:rsidR="001A5BD8">
              <w:rPr>
                <w:rFonts w:eastAsia="Times New Roman" w:cstheme="minorHAnsi"/>
                <w:bCs/>
                <w:color w:val="000000"/>
                <w:sz w:val="18"/>
                <w:szCs w:val="18"/>
                <w:lang w:val="es-ES"/>
              </w:rPr>
              <w:t>Tarjeta</w:t>
            </w:r>
            <w:r w:rsidRPr="00EC74DE" w:rsidR="0083521D">
              <w:rPr>
                <w:color w:val="000000"/>
                <w:sz w:val="18"/>
                <w:lang w:val="es-ES"/>
              </w:rPr>
              <w:t xml:space="preserve"> de </w:t>
            </w:r>
            <w:r w:rsidRPr="00EC74DE" w:rsidR="001A5BD8">
              <w:rPr>
                <w:rFonts w:eastAsia="Times New Roman" w:cstheme="minorHAnsi"/>
                <w:bCs/>
                <w:color w:val="000000"/>
                <w:sz w:val="18"/>
                <w:szCs w:val="18"/>
                <w:lang w:val="es-ES"/>
              </w:rPr>
              <w:t>Respuestas</w:t>
            </w:r>
            <w:r w:rsidRPr="00EC74DE" w:rsidR="001A5BD8">
              <w:rPr>
                <w:color w:val="000000"/>
                <w:sz w:val="18"/>
                <w:lang w:val="es-ES"/>
              </w:rPr>
              <w:t xml:space="preserve"> </w:t>
            </w:r>
            <w:r w:rsidR="00E95511">
              <w:rPr>
                <w:color w:val="000000"/>
                <w:sz w:val="18"/>
                <w:lang w:val="es-ES"/>
              </w:rPr>
              <w:t>W</w:t>
            </w:r>
            <w:r w:rsidRPr="00EC74DE" w:rsidR="001A5BD8">
              <w:rPr>
                <w:color w:val="000000"/>
                <w:sz w:val="18"/>
                <w:lang w:val="es-ES"/>
              </w:rPr>
              <w:t xml:space="preserve"> </w:t>
            </w:r>
            <w:r w:rsidRPr="00EC74DE" w:rsidR="0083521D">
              <w:rPr>
                <w:color w:val="000000"/>
                <w:sz w:val="18"/>
                <w:lang w:val="es-ES"/>
              </w:rPr>
              <w:t xml:space="preserve">al </w:t>
            </w:r>
            <w:r w:rsidRPr="00EC74DE" w:rsidR="001A5BD8">
              <w:rPr>
                <w:rFonts w:eastAsia="Times New Roman" w:cstheme="minorHAnsi"/>
                <w:bCs/>
                <w:color w:val="000000"/>
                <w:sz w:val="18"/>
                <w:szCs w:val="18"/>
                <w:lang w:val="es-ES"/>
              </w:rPr>
              <w:t>Participante</w:t>
            </w:r>
            <w:r w:rsidRPr="00EC74DE" w:rsidR="006221B2">
              <w:rPr>
                <w:rFonts w:eastAsia="Times New Roman" w:cstheme="minorHAnsi"/>
                <w:bCs/>
                <w:color w:val="000000"/>
                <w:sz w:val="18"/>
                <w:szCs w:val="18"/>
                <w:lang w:val="es-ES"/>
              </w:rPr>
              <w:t>.</w:t>
            </w:r>
            <w:r w:rsidRPr="00EC74DE" w:rsidR="006221B2">
              <w:rPr>
                <w:sz w:val="18"/>
                <w:szCs w:val="18"/>
                <w:lang w:val=""/>
              </w:rPr>
              <w:t>]</w:t>
            </w:r>
          </w:p>
          <w:p w:rsidR="006005BB" w:rsidRPr="00EC74DE" w:rsidP="0049329C" w14:paraId="0E79BD51" w14:textId="77777777">
            <w:pPr>
              <w:ind w:right="702"/>
              <w:rPr>
                <w:sz w:val="18"/>
                <w:szCs w:val="18"/>
                <w:lang w:val=""/>
              </w:rPr>
            </w:pPr>
          </w:p>
          <w:p w:rsidR="0049329C" w:rsidRPr="00EC74DE" w:rsidP="0049329C" w14:paraId="6F608EA9" w14:textId="77777777">
            <w:pPr>
              <w:rPr>
                <w:b/>
                <w:sz w:val="18"/>
                <w:szCs w:val="18"/>
                <w:lang w:val=""/>
              </w:rPr>
            </w:pPr>
            <w:r w:rsidRPr="00EC74DE">
              <w:rPr>
                <w:b/>
                <w:sz w:val="18"/>
                <w:lang w:val=""/>
              </w:rPr>
              <w:t xml:space="preserve">¿Cuál de los siguientes describe mejor el lugar en que se hizo la </w:t>
            </w:r>
            <w:r w:rsidRPr="00EC74DE" w:rsidR="00D95F7C">
              <w:rPr>
                <w:b/>
                <w:color w:val="000000"/>
                <w:sz w:val="18"/>
                <w:lang w:val="es-ES"/>
              </w:rPr>
              <w:t>última</w:t>
            </w:r>
            <w:r w:rsidRPr="00EC74DE" w:rsidR="00D95F7C">
              <w:rPr>
                <w:color w:val="000000"/>
                <w:sz w:val="18"/>
                <w:lang w:val="es-ES"/>
              </w:rPr>
              <w:t xml:space="preserve"> </w:t>
            </w:r>
            <w:r w:rsidRPr="00EC74DE">
              <w:rPr>
                <w:b/>
                <w:sz w:val="18"/>
                <w:lang w:val=""/>
              </w:rPr>
              <w:t>prueba de la hepatitis C?</w:t>
            </w:r>
          </w:p>
          <w:p w:rsidR="00646C36" w:rsidRPr="00EC74DE" w:rsidP="00646C36" w14:paraId="664DD91C" w14:textId="77777777">
            <w:pPr>
              <w:rPr>
                <w:b/>
                <w:sz w:val="18"/>
                <w:szCs w:val="18"/>
                <w:lang w:val=""/>
              </w:rPr>
            </w:pPr>
          </w:p>
          <w:p w:rsidR="0049329C" w:rsidRPr="00EC74DE" w:rsidP="00646C36" w14:paraId="538F00C8" w14:textId="77777777">
            <w:pPr>
              <w:rPr>
                <w:sz w:val="18"/>
                <w:szCs w:val="18"/>
                <w:lang w:val=""/>
              </w:rPr>
            </w:pPr>
            <w:r w:rsidRPr="00EC74DE">
              <w:rPr>
                <w:sz w:val="18"/>
                <w:szCs w:val="18"/>
                <w:lang w:val=""/>
              </w:rPr>
              <w:t>[</w:t>
            </w:r>
            <w:r w:rsidRPr="00EC74DE">
              <w:rPr>
                <w:sz w:val="18"/>
                <w:lang w:val=""/>
              </w:rPr>
              <w:t>LEA las opciones</w:t>
            </w:r>
            <w:r w:rsidRPr="00EC74DE" w:rsidR="006221B2">
              <w:rPr>
                <w:sz w:val="18"/>
                <w:szCs w:val="18"/>
                <w:lang w:val=""/>
              </w:rPr>
              <w:t>.]</w:t>
            </w:r>
          </w:p>
        </w:tc>
      </w:tr>
      <w:tr w14:paraId="4249601E" w14:textId="77777777" w:rsidTr="00393C43">
        <w:tblPrEx>
          <w:tblW w:w="10278" w:type="dxa"/>
          <w:tblLayout w:type="fixed"/>
          <w:tblLook w:val="04A0"/>
        </w:tblPrEx>
        <w:tc>
          <w:tcPr>
            <w:tcW w:w="1458" w:type="dxa"/>
            <w:gridSpan w:val="2"/>
            <w:vAlign w:val="bottom"/>
          </w:tcPr>
          <w:p w:rsidR="0049329C" w:rsidRPr="00EC74DE" w:rsidP="0049329C" w14:paraId="01FED0E0" w14:textId="77777777">
            <w:pPr>
              <w:rPr>
                <w:rFonts w:eastAsia="Times New Roman" w:cstheme="minorHAnsi"/>
                <w:bCs/>
                <w:color w:val="000000"/>
                <w:sz w:val="18"/>
                <w:szCs w:val="18"/>
              </w:rPr>
            </w:pPr>
            <w:r>
              <w:rPr>
                <w:rFonts w:eastAsia="Times New Roman" w:cstheme="minorHAnsi"/>
                <w:bCs/>
                <w:color w:val="000000"/>
                <w:sz w:val="18"/>
                <w:szCs w:val="18"/>
              </w:rPr>
              <w:t>HCVTLOC</w:t>
            </w:r>
          </w:p>
        </w:tc>
        <w:tc>
          <w:tcPr>
            <w:tcW w:w="6120" w:type="dxa"/>
            <w:gridSpan w:val="2"/>
          </w:tcPr>
          <w:p w:rsidR="0049329C" w:rsidRPr="00EC74DE" w:rsidP="0049329C" w14:paraId="279FCEA2" w14:textId="77777777">
            <w:pPr>
              <w:rPr>
                <w:sz w:val="18"/>
                <w:szCs w:val="18"/>
              </w:rPr>
            </w:pPr>
            <w:r>
              <w:rPr>
                <w:sz w:val="18"/>
                <w:szCs w:val="18"/>
              </w:rPr>
              <w:t>Location of last HCV test</w:t>
            </w:r>
            <w:r w:rsidRPr="00EC74DE">
              <w:rPr>
                <w:sz w:val="18"/>
                <w:szCs w:val="18"/>
              </w:rPr>
              <w:t xml:space="preserve"> </w:t>
            </w:r>
          </w:p>
        </w:tc>
        <w:tc>
          <w:tcPr>
            <w:tcW w:w="2700" w:type="dxa"/>
            <w:vAlign w:val="bottom"/>
          </w:tcPr>
          <w:p w:rsidR="0049329C" w:rsidRPr="00EC74DE" w:rsidP="0049329C" w14:paraId="38C6EB9B" w14:textId="77777777">
            <w:pPr>
              <w:rPr>
                <w:rFonts w:eastAsia="Times New Roman" w:cstheme="minorHAnsi"/>
                <w:color w:val="000000"/>
                <w:sz w:val="18"/>
                <w:szCs w:val="18"/>
              </w:rPr>
            </w:pPr>
          </w:p>
        </w:tc>
      </w:tr>
      <w:tr w14:paraId="40491506" w14:textId="77777777" w:rsidTr="0077773B">
        <w:tblPrEx>
          <w:tblW w:w="10278" w:type="dxa"/>
          <w:tblLayout w:type="fixed"/>
          <w:tblLook w:val="04A0"/>
        </w:tblPrEx>
        <w:trPr>
          <w:gridBefore w:val="1"/>
          <w:wBefore w:w="18" w:type="dxa"/>
        </w:trPr>
        <w:tc>
          <w:tcPr>
            <w:tcW w:w="1440" w:type="dxa"/>
          </w:tcPr>
          <w:p w:rsidR="00395D77" w:rsidRPr="00EC74DE" w:rsidP="00395D77" w14:paraId="13F92B54" w14:textId="77777777">
            <w:pPr>
              <w:rPr>
                <w:rFonts w:eastAsia="Times New Roman" w:cstheme="minorHAnsi"/>
                <w:color w:val="000000"/>
                <w:sz w:val="18"/>
                <w:szCs w:val="18"/>
              </w:rPr>
            </w:pPr>
          </w:p>
        </w:tc>
        <w:tc>
          <w:tcPr>
            <w:tcW w:w="4932" w:type="dxa"/>
            <w:vAlign w:val="bottom"/>
          </w:tcPr>
          <w:p w:rsidR="00395D77" w:rsidRPr="00076958" w:rsidP="00234962" w14:paraId="58FFF37B" w14:textId="77777777">
            <w:pPr>
              <w:tabs>
                <w:tab w:val="right" w:leader="dot" w:pos="5760"/>
              </w:tabs>
              <w:rPr>
                <w:color w:val="000000"/>
                <w:sz w:val="18"/>
                <w:lang w:val=""/>
              </w:rPr>
            </w:pPr>
            <w:r w:rsidRPr="00EC74DE">
              <w:rPr>
                <w:color w:val="000000"/>
                <w:sz w:val="18"/>
                <w:lang w:val=""/>
              </w:rPr>
              <w:t xml:space="preserve">Consultorio médico, clínica </w:t>
            </w:r>
            <w:r>
              <w:rPr>
                <w:color w:val="000000"/>
                <w:sz w:val="18"/>
                <w:lang w:val=""/>
              </w:rPr>
              <w:t>o centro de salud</w:t>
            </w:r>
            <w:r w:rsidRPr="00076958">
              <w:rPr>
                <w:rFonts w:eastAsia="Times New Roman" w:cstheme="minorHAnsi"/>
                <w:color w:val="000000"/>
                <w:sz w:val="18"/>
                <w:szCs w:val="18"/>
                <w:lang w:val=""/>
              </w:rPr>
              <w:t xml:space="preserve"> </w:t>
            </w:r>
            <w:r w:rsidRPr="00076958">
              <w:rPr>
                <w:rFonts w:eastAsia="Times New Roman" w:cstheme="minorHAnsi"/>
                <w:color w:val="000000"/>
                <w:sz w:val="18"/>
                <w:szCs w:val="18"/>
                <w:lang w:val=""/>
              </w:rPr>
              <w:tab/>
            </w:r>
          </w:p>
        </w:tc>
        <w:tc>
          <w:tcPr>
            <w:tcW w:w="1188" w:type="dxa"/>
            <w:vAlign w:val="bottom"/>
          </w:tcPr>
          <w:p w:rsidR="00395D77" w:rsidRPr="00EC74DE" w:rsidP="00395D77" w14:paraId="6E2C97D6" w14:textId="77777777">
            <w:pPr>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2700" w:type="dxa"/>
          </w:tcPr>
          <w:p w:rsidR="00395D77" w:rsidRPr="00EC74DE" w:rsidP="00395D77" w14:paraId="3FC9EAFF" w14:textId="77777777">
            <w:pPr>
              <w:rPr>
                <w:rFonts w:eastAsia="Times New Roman" w:cstheme="minorHAnsi"/>
                <w:bCs/>
                <w:color w:val="000000"/>
                <w:sz w:val="18"/>
                <w:szCs w:val="18"/>
              </w:rPr>
            </w:pPr>
          </w:p>
        </w:tc>
      </w:tr>
      <w:tr w14:paraId="31148AC5" w14:textId="77777777" w:rsidTr="0077773B">
        <w:tblPrEx>
          <w:tblW w:w="10278" w:type="dxa"/>
          <w:tblLayout w:type="fixed"/>
          <w:tblLook w:val="04A0"/>
        </w:tblPrEx>
        <w:trPr>
          <w:gridBefore w:val="1"/>
          <w:wBefore w:w="18" w:type="dxa"/>
        </w:trPr>
        <w:tc>
          <w:tcPr>
            <w:tcW w:w="1440" w:type="dxa"/>
          </w:tcPr>
          <w:p w:rsidR="00395D77" w:rsidRPr="00EC74DE" w:rsidP="00395D77" w14:paraId="4EB85F98" w14:textId="77777777">
            <w:pPr>
              <w:rPr>
                <w:rFonts w:eastAsia="Times New Roman" w:cstheme="minorHAnsi"/>
                <w:color w:val="000000"/>
                <w:sz w:val="18"/>
                <w:szCs w:val="18"/>
              </w:rPr>
            </w:pPr>
          </w:p>
        </w:tc>
        <w:tc>
          <w:tcPr>
            <w:tcW w:w="4932" w:type="dxa"/>
            <w:vAlign w:val="bottom"/>
          </w:tcPr>
          <w:p w:rsidR="00395D77" w:rsidRPr="00EC74DE" w:rsidP="00395D77" w14:paraId="123830F3" w14:textId="77777777">
            <w:pPr>
              <w:tabs>
                <w:tab w:val="right" w:leader="dot" w:pos="5760"/>
              </w:tabs>
              <w:rPr>
                <w:color w:val="000000"/>
                <w:sz w:val="18"/>
                <w:lang w:val="es-ES"/>
              </w:rPr>
            </w:pPr>
            <w:r>
              <w:rPr>
                <w:rFonts w:eastAsia="Times New Roman" w:cstheme="minorHAnsi"/>
                <w:color w:val="000000"/>
                <w:sz w:val="18"/>
                <w:szCs w:val="18"/>
              </w:rPr>
              <w:t>Hospital</w:t>
            </w:r>
            <w:r w:rsidRPr="00636EB5">
              <w:rPr>
                <w:rFonts w:eastAsia="Times New Roman" w:cstheme="minorHAnsi"/>
                <w:color w:val="000000"/>
                <w:sz w:val="18"/>
                <w:szCs w:val="18"/>
              </w:rPr>
              <w:tab/>
            </w:r>
          </w:p>
        </w:tc>
        <w:tc>
          <w:tcPr>
            <w:tcW w:w="1188" w:type="dxa"/>
            <w:vAlign w:val="bottom"/>
          </w:tcPr>
          <w:p w:rsidR="00395D77" w:rsidRPr="00EC74DE" w:rsidP="00395D77" w14:paraId="10BA8EE1" w14:textId="77777777">
            <w:pPr>
              <w:jc w:val="right"/>
              <w:rPr>
                <w:rFonts w:eastAsia="Times New Roman" w:cstheme="minorHAnsi"/>
                <w:bCs/>
                <w:color w:val="000000"/>
                <w:sz w:val="18"/>
                <w:szCs w:val="18"/>
              </w:rPr>
            </w:pPr>
            <w:r w:rsidRPr="00EC74DE">
              <w:rPr>
                <w:rFonts w:eastAsia="Times New Roman" w:cstheme="minorHAnsi"/>
                <w:bCs/>
                <w:color w:val="000000"/>
                <w:sz w:val="18"/>
                <w:szCs w:val="18"/>
              </w:rPr>
              <w:t>2</w:t>
            </w:r>
          </w:p>
        </w:tc>
        <w:tc>
          <w:tcPr>
            <w:tcW w:w="2700" w:type="dxa"/>
          </w:tcPr>
          <w:p w:rsidR="00395D77" w:rsidRPr="00EC74DE" w:rsidP="00395D77" w14:paraId="600814D8" w14:textId="77777777">
            <w:pPr>
              <w:rPr>
                <w:rFonts w:eastAsia="Times New Roman" w:cstheme="minorHAnsi"/>
                <w:bCs/>
                <w:color w:val="000000"/>
                <w:sz w:val="18"/>
                <w:szCs w:val="18"/>
              </w:rPr>
            </w:pPr>
          </w:p>
        </w:tc>
      </w:tr>
      <w:tr w14:paraId="56F732CF" w14:textId="77777777" w:rsidTr="0077773B">
        <w:tblPrEx>
          <w:tblW w:w="10278" w:type="dxa"/>
          <w:tblLayout w:type="fixed"/>
          <w:tblLook w:val="04A0"/>
        </w:tblPrEx>
        <w:trPr>
          <w:gridBefore w:val="1"/>
          <w:wBefore w:w="18" w:type="dxa"/>
        </w:trPr>
        <w:tc>
          <w:tcPr>
            <w:tcW w:w="1440" w:type="dxa"/>
          </w:tcPr>
          <w:p w:rsidR="00395D77" w:rsidRPr="00EC74DE" w:rsidP="00395D77" w14:paraId="7C1C7B68" w14:textId="77777777">
            <w:pPr>
              <w:rPr>
                <w:rFonts w:eastAsia="Times New Roman" w:cstheme="minorHAnsi"/>
                <w:color w:val="000000"/>
                <w:sz w:val="18"/>
                <w:szCs w:val="18"/>
              </w:rPr>
            </w:pPr>
          </w:p>
        </w:tc>
        <w:tc>
          <w:tcPr>
            <w:tcW w:w="4932" w:type="dxa"/>
            <w:vAlign w:val="bottom"/>
          </w:tcPr>
          <w:p w:rsidR="00395D77" w:rsidRPr="00076958" w:rsidP="00395D77" w14:paraId="6BB74ECC" w14:textId="77777777">
            <w:pPr>
              <w:tabs>
                <w:tab w:val="right" w:leader="dot" w:pos="5760"/>
              </w:tabs>
              <w:rPr>
                <w:color w:val="000000"/>
                <w:sz w:val="18"/>
                <w:szCs w:val="18"/>
                <w:lang w:val=""/>
              </w:rPr>
            </w:pPr>
            <w:r w:rsidRPr="00076958">
              <w:rPr>
                <w:sz w:val="18"/>
                <w:szCs w:val="18"/>
                <w:lang w:val=""/>
              </w:rPr>
              <w:t>Cárcel, prisión o centro de detención</w:t>
            </w:r>
            <w:r w:rsidRPr="00076958">
              <w:rPr>
                <w:rFonts w:eastAsia="Times New Roman" w:cstheme="minorHAnsi"/>
                <w:color w:val="000000"/>
                <w:sz w:val="18"/>
                <w:szCs w:val="18"/>
                <w:lang w:val=""/>
              </w:rPr>
              <w:tab/>
            </w:r>
          </w:p>
        </w:tc>
        <w:tc>
          <w:tcPr>
            <w:tcW w:w="1188" w:type="dxa"/>
            <w:vAlign w:val="bottom"/>
          </w:tcPr>
          <w:p w:rsidR="00395D77" w:rsidRPr="00EC74DE" w:rsidP="00395D77" w14:paraId="7256D86D" w14:textId="77777777">
            <w:pPr>
              <w:jc w:val="right"/>
              <w:rPr>
                <w:rFonts w:eastAsia="Times New Roman" w:cstheme="minorHAnsi"/>
                <w:bCs/>
                <w:color w:val="000000"/>
                <w:sz w:val="18"/>
                <w:szCs w:val="18"/>
              </w:rPr>
            </w:pPr>
            <w:r w:rsidRPr="00EC74DE">
              <w:rPr>
                <w:rFonts w:eastAsia="Times New Roman" w:cstheme="minorHAnsi"/>
                <w:bCs/>
                <w:color w:val="000000"/>
                <w:sz w:val="18"/>
                <w:szCs w:val="18"/>
              </w:rPr>
              <w:t>3</w:t>
            </w:r>
          </w:p>
        </w:tc>
        <w:tc>
          <w:tcPr>
            <w:tcW w:w="2700" w:type="dxa"/>
          </w:tcPr>
          <w:p w:rsidR="00395D77" w:rsidRPr="00EC74DE" w:rsidP="00395D77" w14:paraId="08B9B23B" w14:textId="77777777">
            <w:pPr>
              <w:rPr>
                <w:rFonts w:eastAsia="Times New Roman" w:cstheme="minorHAnsi"/>
                <w:bCs/>
                <w:color w:val="000000"/>
                <w:sz w:val="18"/>
                <w:szCs w:val="18"/>
              </w:rPr>
            </w:pPr>
          </w:p>
        </w:tc>
      </w:tr>
      <w:tr w14:paraId="1F41BB55" w14:textId="77777777" w:rsidTr="0077773B">
        <w:tblPrEx>
          <w:tblW w:w="10278" w:type="dxa"/>
          <w:tblLayout w:type="fixed"/>
          <w:tblLook w:val="04A0"/>
        </w:tblPrEx>
        <w:trPr>
          <w:gridBefore w:val="1"/>
          <w:wBefore w:w="18" w:type="dxa"/>
        </w:trPr>
        <w:tc>
          <w:tcPr>
            <w:tcW w:w="1440" w:type="dxa"/>
          </w:tcPr>
          <w:p w:rsidR="00395D77" w:rsidRPr="00EC74DE" w:rsidP="00395D77" w14:paraId="646523F0" w14:textId="77777777">
            <w:pPr>
              <w:rPr>
                <w:rFonts w:eastAsia="Times New Roman" w:cstheme="minorHAnsi"/>
                <w:color w:val="000000"/>
                <w:sz w:val="18"/>
                <w:szCs w:val="18"/>
              </w:rPr>
            </w:pPr>
          </w:p>
        </w:tc>
        <w:tc>
          <w:tcPr>
            <w:tcW w:w="4932" w:type="dxa"/>
            <w:vAlign w:val="bottom"/>
          </w:tcPr>
          <w:p w:rsidR="00395D77" w:rsidRPr="00076958" w:rsidP="00395D77" w14:paraId="172087E1" w14:textId="77777777">
            <w:pPr>
              <w:tabs>
                <w:tab w:val="right" w:leader="dot" w:pos="5760"/>
              </w:tabs>
              <w:rPr>
                <w:color w:val="000000"/>
                <w:sz w:val="18"/>
                <w:szCs w:val="18"/>
                <w:lang w:val=""/>
              </w:rPr>
            </w:pPr>
            <w:r w:rsidRPr="000F5522">
              <w:rPr>
                <w:sz w:val="18"/>
                <w:szCs w:val="18"/>
                <w:lang w:val="es-ES"/>
              </w:rPr>
              <w:t>Programa de tratamiento de abuso</w:t>
            </w:r>
            <w:r w:rsidR="00EA2531">
              <w:rPr>
                <w:sz w:val="18"/>
                <w:szCs w:val="18"/>
                <w:lang w:val="es-ES"/>
              </w:rPr>
              <w:t xml:space="preserve"> </w:t>
            </w:r>
            <w:r w:rsidRPr="000F5522">
              <w:rPr>
                <w:sz w:val="18"/>
                <w:szCs w:val="18"/>
                <w:lang w:val="es-ES"/>
              </w:rPr>
              <w:t>de drogas o alcohol</w:t>
            </w:r>
            <w:r w:rsidRPr="00076958">
              <w:rPr>
                <w:rFonts w:eastAsia="Times New Roman" w:cstheme="minorHAnsi"/>
                <w:color w:val="000000"/>
                <w:sz w:val="18"/>
                <w:szCs w:val="18"/>
                <w:lang w:val=""/>
              </w:rPr>
              <w:tab/>
            </w:r>
          </w:p>
        </w:tc>
        <w:tc>
          <w:tcPr>
            <w:tcW w:w="1188" w:type="dxa"/>
            <w:vAlign w:val="bottom"/>
          </w:tcPr>
          <w:p w:rsidR="00395D77" w:rsidRPr="00EC74DE" w:rsidP="00395D77" w14:paraId="56098679" w14:textId="77777777">
            <w:pPr>
              <w:jc w:val="right"/>
              <w:rPr>
                <w:rFonts w:eastAsia="Times New Roman" w:cstheme="minorHAnsi"/>
                <w:bCs/>
                <w:color w:val="000000"/>
                <w:sz w:val="18"/>
                <w:szCs w:val="18"/>
              </w:rPr>
            </w:pPr>
            <w:r w:rsidRPr="00EC74DE">
              <w:rPr>
                <w:rFonts w:eastAsia="Times New Roman" w:cstheme="minorHAnsi"/>
                <w:bCs/>
                <w:color w:val="000000"/>
                <w:sz w:val="18"/>
                <w:szCs w:val="18"/>
              </w:rPr>
              <w:t>4</w:t>
            </w:r>
          </w:p>
        </w:tc>
        <w:tc>
          <w:tcPr>
            <w:tcW w:w="2700" w:type="dxa"/>
          </w:tcPr>
          <w:p w:rsidR="00395D77" w:rsidRPr="00EC74DE" w:rsidP="00395D77" w14:paraId="4678B197" w14:textId="77777777">
            <w:pPr>
              <w:rPr>
                <w:rFonts w:eastAsia="Times New Roman" w:cstheme="minorHAnsi"/>
                <w:bCs/>
                <w:color w:val="000000"/>
                <w:sz w:val="18"/>
                <w:szCs w:val="18"/>
              </w:rPr>
            </w:pPr>
          </w:p>
        </w:tc>
      </w:tr>
      <w:tr w14:paraId="5EFB6D3B" w14:textId="77777777" w:rsidTr="0077773B">
        <w:tblPrEx>
          <w:tblW w:w="10278" w:type="dxa"/>
          <w:tblLayout w:type="fixed"/>
          <w:tblLook w:val="04A0"/>
        </w:tblPrEx>
        <w:trPr>
          <w:gridBefore w:val="1"/>
          <w:wBefore w:w="18" w:type="dxa"/>
        </w:trPr>
        <w:tc>
          <w:tcPr>
            <w:tcW w:w="1440" w:type="dxa"/>
          </w:tcPr>
          <w:p w:rsidR="00395D77" w:rsidRPr="00EC74DE" w:rsidP="00395D77" w14:paraId="37BC7EAD" w14:textId="77777777">
            <w:pPr>
              <w:rPr>
                <w:rFonts w:eastAsia="Times New Roman" w:cstheme="minorHAnsi"/>
                <w:color w:val="000000"/>
                <w:sz w:val="18"/>
                <w:szCs w:val="18"/>
              </w:rPr>
            </w:pPr>
          </w:p>
        </w:tc>
        <w:tc>
          <w:tcPr>
            <w:tcW w:w="4932" w:type="dxa"/>
            <w:vAlign w:val="bottom"/>
          </w:tcPr>
          <w:p w:rsidR="00395D77" w:rsidRPr="00076958" w:rsidP="0077773B" w14:paraId="555481AC" w14:textId="77777777">
            <w:pPr>
              <w:tabs>
                <w:tab w:val="right" w:leader="dot" w:pos="5760"/>
              </w:tabs>
              <w:rPr>
                <w:color w:val="000000"/>
                <w:sz w:val="18"/>
                <w:szCs w:val="18"/>
                <w:lang w:val=""/>
              </w:rPr>
            </w:pPr>
            <w:r w:rsidRPr="000F5522">
              <w:rPr>
                <w:sz w:val="18"/>
                <w:szCs w:val="18"/>
                <w:lang w:val="es-ES"/>
              </w:rPr>
              <w:t>Programa de intercambio de agujas o jeringas</w:t>
            </w:r>
            <w:r w:rsidRPr="00076958">
              <w:rPr>
                <w:rFonts w:eastAsia="Times New Roman" w:cstheme="minorHAnsi"/>
                <w:color w:val="000000"/>
                <w:sz w:val="18"/>
                <w:szCs w:val="18"/>
                <w:lang w:val=""/>
              </w:rPr>
              <w:tab/>
            </w:r>
          </w:p>
        </w:tc>
        <w:tc>
          <w:tcPr>
            <w:tcW w:w="1188" w:type="dxa"/>
            <w:vAlign w:val="bottom"/>
          </w:tcPr>
          <w:p w:rsidR="00395D77" w:rsidRPr="00EC74DE" w:rsidP="00395D77" w14:paraId="25FF809F" w14:textId="77777777">
            <w:pPr>
              <w:jc w:val="right"/>
              <w:rPr>
                <w:rFonts w:eastAsia="Times New Roman" w:cstheme="minorHAnsi"/>
                <w:bCs/>
                <w:color w:val="000000"/>
                <w:sz w:val="18"/>
                <w:szCs w:val="18"/>
              </w:rPr>
            </w:pPr>
            <w:r w:rsidRPr="00EC74DE">
              <w:rPr>
                <w:rFonts w:eastAsia="Times New Roman" w:cstheme="minorHAnsi"/>
                <w:bCs/>
                <w:color w:val="000000"/>
                <w:sz w:val="18"/>
                <w:szCs w:val="18"/>
              </w:rPr>
              <w:t>5</w:t>
            </w:r>
          </w:p>
        </w:tc>
        <w:tc>
          <w:tcPr>
            <w:tcW w:w="2700" w:type="dxa"/>
          </w:tcPr>
          <w:p w:rsidR="00395D77" w:rsidRPr="00EC74DE" w:rsidP="00395D77" w14:paraId="55F62522" w14:textId="77777777">
            <w:pPr>
              <w:rPr>
                <w:rFonts w:eastAsia="Times New Roman" w:cstheme="minorHAnsi"/>
                <w:bCs/>
                <w:color w:val="000000"/>
                <w:sz w:val="18"/>
                <w:szCs w:val="18"/>
              </w:rPr>
            </w:pPr>
          </w:p>
        </w:tc>
      </w:tr>
      <w:tr w14:paraId="190A34B9" w14:textId="77777777" w:rsidTr="0077773B">
        <w:tblPrEx>
          <w:tblW w:w="10278" w:type="dxa"/>
          <w:tblLayout w:type="fixed"/>
          <w:tblLook w:val="04A0"/>
        </w:tblPrEx>
        <w:trPr>
          <w:gridBefore w:val="1"/>
          <w:wBefore w:w="18" w:type="dxa"/>
        </w:trPr>
        <w:tc>
          <w:tcPr>
            <w:tcW w:w="1440" w:type="dxa"/>
          </w:tcPr>
          <w:p w:rsidR="00395D77" w:rsidRPr="00EC74DE" w:rsidP="00395D77" w14:paraId="6E9A4F24" w14:textId="77777777">
            <w:pPr>
              <w:rPr>
                <w:rFonts w:eastAsia="Times New Roman" w:cstheme="minorHAnsi"/>
                <w:color w:val="000000"/>
                <w:sz w:val="18"/>
                <w:szCs w:val="18"/>
              </w:rPr>
            </w:pPr>
          </w:p>
        </w:tc>
        <w:tc>
          <w:tcPr>
            <w:tcW w:w="4932" w:type="dxa"/>
            <w:vAlign w:val="bottom"/>
          </w:tcPr>
          <w:p w:rsidR="00395D77" w:rsidRPr="00076958" w:rsidP="00395D77" w14:paraId="30DB08B2" w14:textId="77777777">
            <w:pPr>
              <w:tabs>
                <w:tab w:val="right" w:leader="dot" w:pos="5760"/>
              </w:tabs>
              <w:rPr>
                <w:color w:val="000000"/>
                <w:sz w:val="18"/>
                <w:szCs w:val="18"/>
                <w:lang w:val=""/>
              </w:rPr>
            </w:pPr>
            <w:r w:rsidRPr="00EC74DE">
              <w:rPr>
                <w:color w:val="000000"/>
                <w:sz w:val="18"/>
                <w:lang w:val=""/>
              </w:rPr>
              <w:t>Organización orientada al VIH/SIDA</w:t>
            </w:r>
            <w:r w:rsidRPr="00076958">
              <w:rPr>
                <w:rFonts w:eastAsia="Times New Roman" w:cstheme="minorHAnsi"/>
                <w:color w:val="000000"/>
                <w:sz w:val="18"/>
                <w:szCs w:val="18"/>
                <w:lang w:val=""/>
              </w:rPr>
              <w:tab/>
            </w:r>
          </w:p>
        </w:tc>
        <w:tc>
          <w:tcPr>
            <w:tcW w:w="1188" w:type="dxa"/>
            <w:vAlign w:val="bottom"/>
          </w:tcPr>
          <w:p w:rsidR="00395D77" w:rsidRPr="00EC74DE" w:rsidP="00395D77" w14:paraId="5DE96ECD" w14:textId="77777777">
            <w:pPr>
              <w:jc w:val="right"/>
              <w:rPr>
                <w:rFonts w:eastAsia="Times New Roman" w:cstheme="minorHAnsi"/>
                <w:bCs/>
                <w:color w:val="000000"/>
                <w:sz w:val="18"/>
                <w:szCs w:val="18"/>
              </w:rPr>
            </w:pPr>
            <w:r w:rsidRPr="00EC74DE">
              <w:rPr>
                <w:rFonts w:eastAsia="Times New Roman" w:cstheme="minorHAnsi"/>
                <w:bCs/>
                <w:color w:val="000000"/>
                <w:sz w:val="18"/>
                <w:szCs w:val="18"/>
              </w:rPr>
              <w:t>6</w:t>
            </w:r>
          </w:p>
        </w:tc>
        <w:tc>
          <w:tcPr>
            <w:tcW w:w="2700" w:type="dxa"/>
          </w:tcPr>
          <w:p w:rsidR="00395D77" w:rsidRPr="00EC74DE" w:rsidP="00395D77" w14:paraId="5F4C9C04" w14:textId="77777777">
            <w:pPr>
              <w:rPr>
                <w:rFonts w:eastAsia="Times New Roman" w:cstheme="minorHAnsi"/>
                <w:bCs/>
                <w:color w:val="000000"/>
                <w:sz w:val="18"/>
                <w:szCs w:val="18"/>
              </w:rPr>
            </w:pPr>
          </w:p>
        </w:tc>
      </w:tr>
      <w:tr w14:paraId="2CF4806C" w14:textId="77777777" w:rsidTr="0077773B">
        <w:tblPrEx>
          <w:tblW w:w="10278" w:type="dxa"/>
          <w:tblLayout w:type="fixed"/>
          <w:tblLook w:val="04A0"/>
        </w:tblPrEx>
        <w:trPr>
          <w:gridBefore w:val="1"/>
          <w:wBefore w:w="18" w:type="dxa"/>
        </w:trPr>
        <w:tc>
          <w:tcPr>
            <w:tcW w:w="1440" w:type="dxa"/>
          </w:tcPr>
          <w:p w:rsidR="00395D77" w:rsidRPr="00EC74DE" w:rsidP="00395D77" w14:paraId="37956CEE" w14:textId="77777777">
            <w:pPr>
              <w:rPr>
                <w:rFonts w:eastAsia="Times New Roman" w:cstheme="minorHAnsi"/>
                <w:color w:val="000000"/>
                <w:sz w:val="18"/>
                <w:szCs w:val="18"/>
              </w:rPr>
            </w:pPr>
          </w:p>
        </w:tc>
        <w:tc>
          <w:tcPr>
            <w:tcW w:w="4932" w:type="dxa"/>
            <w:vAlign w:val="bottom"/>
          </w:tcPr>
          <w:p w:rsidR="00395D77" w:rsidRPr="000F5522" w:rsidP="00395D77" w14:paraId="7A80CA7D" w14:textId="73CB9D05">
            <w:pPr>
              <w:tabs>
                <w:tab w:val="right" w:leader="dot" w:pos="5760"/>
              </w:tabs>
              <w:rPr>
                <w:color w:val="000000"/>
                <w:sz w:val="18"/>
                <w:szCs w:val="18"/>
                <w:lang w:val="es-ES"/>
              </w:rPr>
            </w:pPr>
            <w:r w:rsidRPr="000F5522">
              <w:rPr>
                <w:color w:val="000000"/>
                <w:sz w:val="18"/>
                <w:szCs w:val="18"/>
                <w:lang w:val="es-ES"/>
              </w:rPr>
              <w:t>Otro lugar</w:t>
            </w:r>
            <w:r w:rsidRPr="00076958" w:rsidR="00E1155A">
              <w:rPr>
                <w:rFonts w:eastAsia="Times New Roman" w:cstheme="minorHAnsi"/>
                <w:color w:val="000000"/>
                <w:sz w:val="18"/>
                <w:szCs w:val="18"/>
                <w:lang w:val=""/>
              </w:rPr>
              <w:tab/>
            </w:r>
          </w:p>
        </w:tc>
        <w:tc>
          <w:tcPr>
            <w:tcW w:w="1188" w:type="dxa"/>
            <w:vAlign w:val="bottom"/>
          </w:tcPr>
          <w:p w:rsidR="00395D77" w:rsidRPr="00EC74DE" w:rsidP="00395D77" w14:paraId="39E50A0F" w14:textId="77777777">
            <w:pPr>
              <w:jc w:val="right"/>
              <w:rPr>
                <w:rFonts w:eastAsia="Times New Roman" w:cstheme="minorHAnsi"/>
                <w:bCs/>
                <w:color w:val="000000"/>
                <w:sz w:val="18"/>
                <w:szCs w:val="18"/>
              </w:rPr>
            </w:pPr>
            <w:r>
              <w:rPr>
                <w:rFonts w:eastAsia="Times New Roman" w:cstheme="minorHAnsi"/>
                <w:bCs/>
                <w:color w:val="000000"/>
                <w:sz w:val="18"/>
                <w:szCs w:val="18"/>
              </w:rPr>
              <w:t>7</w:t>
            </w:r>
          </w:p>
        </w:tc>
        <w:tc>
          <w:tcPr>
            <w:tcW w:w="2700" w:type="dxa"/>
          </w:tcPr>
          <w:p w:rsidR="00395D77" w:rsidRPr="00EC74DE" w:rsidP="00395D77" w14:paraId="22BFA39D" w14:textId="77777777">
            <w:pPr>
              <w:rPr>
                <w:rFonts w:eastAsia="Times New Roman" w:cstheme="minorHAnsi"/>
                <w:bCs/>
                <w:color w:val="000000"/>
                <w:sz w:val="18"/>
                <w:szCs w:val="18"/>
              </w:rPr>
            </w:pPr>
          </w:p>
        </w:tc>
      </w:tr>
      <w:tr w14:paraId="308D41D1" w14:textId="77777777" w:rsidTr="0077773B">
        <w:tblPrEx>
          <w:tblW w:w="10278" w:type="dxa"/>
          <w:tblLayout w:type="fixed"/>
          <w:tblLook w:val="04A0"/>
        </w:tblPrEx>
        <w:trPr>
          <w:gridBefore w:val="1"/>
          <w:wBefore w:w="18" w:type="dxa"/>
        </w:trPr>
        <w:tc>
          <w:tcPr>
            <w:tcW w:w="1440" w:type="dxa"/>
          </w:tcPr>
          <w:p w:rsidR="0058056E" w:rsidRPr="00EC74DE" w:rsidP="0049329C" w14:paraId="3AEF8687" w14:textId="77777777">
            <w:pPr>
              <w:rPr>
                <w:rFonts w:eastAsia="Times New Roman" w:cstheme="minorHAnsi"/>
                <w:color w:val="000000"/>
                <w:sz w:val="18"/>
                <w:szCs w:val="18"/>
              </w:rPr>
            </w:pPr>
          </w:p>
        </w:tc>
        <w:tc>
          <w:tcPr>
            <w:tcW w:w="4932" w:type="dxa"/>
            <w:vAlign w:val="bottom"/>
          </w:tcPr>
          <w:p w:rsidR="0058056E" w:rsidRPr="00EC74DE" w:rsidP="004E43D9" w14:paraId="1208B3F9"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188" w:type="dxa"/>
            <w:vAlign w:val="bottom"/>
          </w:tcPr>
          <w:p w:rsidR="0058056E" w:rsidRPr="00EC74DE" w:rsidP="0049329C" w14:paraId="72ED2382"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r w:rsidR="006B5861">
              <w:rPr>
                <w:rFonts w:eastAsia="Times New Roman" w:cstheme="minorHAnsi"/>
                <w:color w:val="808080" w:themeColor="background1" w:themeShade="80"/>
                <w:sz w:val="18"/>
                <w:szCs w:val="18"/>
              </w:rPr>
              <w:t>9</w:t>
            </w:r>
          </w:p>
        </w:tc>
        <w:tc>
          <w:tcPr>
            <w:tcW w:w="2700" w:type="dxa"/>
          </w:tcPr>
          <w:p w:rsidR="0058056E" w:rsidRPr="00EC74DE" w:rsidP="0049329C" w14:paraId="0E781A15" w14:textId="77777777">
            <w:pPr>
              <w:rPr>
                <w:rFonts w:eastAsia="Times New Roman" w:cstheme="minorHAnsi"/>
                <w:color w:val="808080" w:themeColor="background1" w:themeShade="80"/>
                <w:sz w:val="18"/>
                <w:szCs w:val="18"/>
              </w:rPr>
            </w:pPr>
          </w:p>
        </w:tc>
      </w:tr>
      <w:tr w14:paraId="6923E89A" w14:textId="77777777" w:rsidTr="0077773B">
        <w:tblPrEx>
          <w:tblW w:w="10278" w:type="dxa"/>
          <w:tblLayout w:type="fixed"/>
          <w:tblLook w:val="04A0"/>
        </w:tblPrEx>
        <w:trPr>
          <w:gridBefore w:val="1"/>
          <w:wBefore w:w="18" w:type="dxa"/>
        </w:trPr>
        <w:tc>
          <w:tcPr>
            <w:tcW w:w="1440" w:type="dxa"/>
          </w:tcPr>
          <w:p w:rsidR="0058056E" w:rsidRPr="00EC74DE" w:rsidP="0049329C" w14:paraId="3622AC85" w14:textId="77777777">
            <w:pPr>
              <w:rPr>
                <w:rFonts w:eastAsia="Times New Roman" w:cstheme="minorHAnsi"/>
                <w:color w:val="000000"/>
                <w:sz w:val="18"/>
                <w:szCs w:val="18"/>
              </w:rPr>
            </w:pPr>
          </w:p>
        </w:tc>
        <w:tc>
          <w:tcPr>
            <w:tcW w:w="4932" w:type="dxa"/>
            <w:vAlign w:val="bottom"/>
          </w:tcPr>
          <w:p w:rsidR="0058056E" w:rsidRPr="00EC74DE" w:rsidP="004E43D9" w14:paraId="6B4129A1"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188" w:type="dxa"/>
            <w:vAlign w:val="bottom"/>
          </w:tcPr>
          <w:p w:rsidR="0058056E" w:rsidRPr="00EC74DE" w:rsidP="0049329C" w14:paraId="3DE6F1FC"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r w:rsidR="006B5861">
              <w:rPr>
                <w:rFonts w:eastAsia="Times New Roman" w:cstheme="minorHAnsi"/>
                <w:color w:val="808080" w:themeColor="background1" w:themeShade="80"/>
                <w:sz w:val="18"/>
                <w:szCs w:val="18"/>
              </w:rPr>
              <w:t>7</w:t>
            </w:r>
          </w:p>
        </w:tc>
        <w:tc>
          <w:tcPr>
            <w:tcW w:w="2700" w:type="dxa"/>
          </w:tcPr>
          <w:p w:rsidR="0058056E" w:rsidRPr="00EC74DE" w:rsidP="0049329C" w14:paraId="5FDE2AFC" w14:textId="77777777">
            <w:pPr>
              <w:rPr>
                <w:rFonts w:eastAsia="Times New Roman" w:cstheme="minorHAnsi"/>
                <w:color w:val="808080" w:themeColor="background1" w:themeShade="80"/>
                <w:sz w:val="18"/>
                <w:szCs w:val="18"/>
              </w:rPr>
            </w:pPr>
          </w:p>
        </w:tc>
      </w:tr>
    </w:tbl>
    <w:p w:rsidR="006B5861" w:rsidRPr="00636EB5" w:rsidP="00E95E27" w14:paraId="219F3ABB" w14:textId="77777777">
      <w:pPr>
        <w:tabs>
          <w:tab w:val="left" w:pos="3045"/>
        </w:tabs>
        <w:rPr>
          <w:rFonts w:cstheme="minorHAnsi"/>
          <w:sz w:val="18"/>
          <w:szCs w:val="18"/>
        </w:rPr>
      </w:pPr>
      <w:r>
        <w:rPr>
          <w:rFonts w:cstheme="minorHAnsi"/>
          <w:sz w:val="18"/>
          <w:szCs w:val="18"/>
        </w:rPr>
        <w:tab/>
      </w:r>
    </w:p>
    <w:tbl>
      <w:tblPr>
        <w:tblStyle w:val="TableGrid"/>
        <w:tblW w:w="10278" w:type="dxa"/>
        <w:tblBorders>
          <w:insideH w:val="none" w:sz="0" w:space="0" w:color="auto"/>
          <w:insideV w:val="none" w:sz="0" w:space="0" w:color="auto"/>
        </w:tblBorders>
        <w:tblLook w:val="04A0"/>
      </w:tblPr>
      <w:tblGrid>
        <w:gridCol w:w="1295"/>
        <w:gridCol w:w="8983"/>
      </w:tblGrid>
      <w:tr w14:paraId="4D0D7D05" w14:textId="77777777" w:rsidTr="00A71380">
        <w:tblPrEx>
          <w:tblW w:w="10278" w:type="dxa"/>
          <w:tblBorders>
            <w:insideH w:val="none" w:sz="0" w:space="0" w:color="auto"/>
            <w:insideV w:val="none" w:sz="0" w:space="0" w:color="auto"/>
          </w:tblBorders>
          <w:tblLook w:val="04A0"/>
        </w:tblPrEx>
        <w:trPr>
          <w:trHeight w:val="300"/>
        </w:trPr>
        <w:tc>
          <w:tcPr>
            <w:tcW w:w="1295" w:type="dxa"/>
            <w:noWrap/>
          </w:tcPr>
          <w:p w:rsidR="006B5861" w:rsidRPr="00636EB5" w:rsidP="006B5861" w14:paraId="749CE927" w14:textId="77777777">
            <w:pPr>
              <w:ind w:right="-91"/>
              <w:rPr>
                <w:rFonts w:eastAsia="Times New Roman" w:cstheme="minorHAnsi"/>
                <w:b/>
                <w:bCs/>
                <w:sz w:val="18"/>
                <w:szCs w:val="18"/>
              </w:rPr>
            </w:pPr>
            <w:r>
              <w:rPr>
                <w:rFonts w:eastAsia="Times New Roman" w:cstheme="minorHAnsi"/>
                <w:b/>
                <w:bCs/>
                <w:sz w:val="18"/>
                <w:szCs w:val="18"/>
              </w:rPr>
              <w:t>Check_HC2c.</w:t>
            </w:r>
          </w:p>
        </w:tc>
        <w:tc>
          <w:tcPr>
            <w:tcW w:w="8983" w:type="dxa"/>
          </w:tcPr>
          <w:p w:rsidR="006B5861" w:rsidRPr="00636EB5" w:rsidP="00A71380" w14:paraId="42A97979" w14:textId="77777777">
            <w:pPr>
              <w:rPr>
                <w:rFonts w:eastAsia="Times New Roman" w:cstheme="minorHAnsi"/>
                <w:sz w:val="18"/>
                <w:szCs w:val="18"/>
              </w:rPr>
            </w:pPr>
            <w:r w:rsidRPr="00636EB5">
              <w:rPr>
                <w:rFonts w:eastAsia="Times New Roman" w:cstheme="minorHAnsi"/>
                <w:sz w:val="18"/>
                <w:szCs w:val="18"/>
              </w:rPr>
              <w:t xml:space="preserve">If R does not report </w:t>
            </w:r>
            <w:r>
              <w:rPr>
                <w:rFonts w:eastAsia="Times New Roman" w:cstheme="minorHAnsi"/>
                <w:sz w:val="18"/>
                <w:szCs w:val="18"/>
              </w:rPr>
              <w:t>‘</w:t>
            </w:r>
            <w:r w:rsidRPr="00636EB5">
              <w:rPr>
                <w:rFonts w:eastAsia="Times New Roman" w:cstheme="minorHAnsi"/>
                <w:sz w:val="18"/>
                <w:szCs w:val="18"/>
              </w:rPr>
              <w:t>Other</w:t>
            </w:r>
            <w:r>
              <w:rPr>
                <w:rFonts w:eastAsia="Times New Roman" w:cstheme="minorHAnsi"/>
                <w:sz w:val="18"/>
                <w:szCs w:val="18"/>
              </w:rPr>
              <w:t>'</w:t>
            </w:r>
            <w:r w:rsidRPr="00636EB5">
              <w:rPr>
                <w:rFonts w:eastAsia="Times New Roman" w:cstheme="minorHAnsi"/>
                <w:sz w:val="18"/>
                <w:szCs w:val="18"/>
              </w:rPr>
              <w:t xml:space="preserve"> (</w:t>
            </w:r>
            <w:r>
              <w:rPr>
                <w:rFonts w:eastAsia="Times New Roman" w:cstheme="minorHAnsi"/>
                <w:bCs/>
                <w:color w:val="000000"/>
                <w:sz w:val="18"/>
                <w:szCs w:val="18"/>
              </w:rPr>
              <w:t xml:space="preserve">HC2b </w:t>
            </w:r>
            <w:r>
              <w:rPr>
                <w:rFonts w:eastAsia="Times New Roman" w:cstheme="minorHAnsi"/>
                <w:sz w:val="18"/>
                <w:szCs w:val="18"/>
              </w:rPr>
              <w:t>NE 7</w:t>
            </w:r>
            <w:r w:rsidRPr="00636EB5">
              <w:rPr>
                <w:rFonts w:eastAsia="Times New Roman" w:cstheme="minorHAnsi"/>
                <w:sz w:val="18"/>
                <w:szCs w:val="18"/>
              </w:rPr>
              <w:t xml:space="preserve">), go to </w:t>
            </w:r>
            <w:r>
              <w:rPr>
                <w:rFonts w:eastAsia="Times New Roman" w:cstheme="minorHAnsi"/>
                <w:sz w:val="18"/>
                <w:szCs w:val="18"/>
              </w:rPr>
              <w:t xml:space="preserve">HC3. </w:t>
            </w:r>
            <w:r w:rsidRPr="00636EB5">
              <w:rPr>
                <w:rFonts w:eastAsia="Times New Roman" w:cstheme="minorHAnsi"/>
                <w:sz w:val="18"/>
                <w:szCs w:val="18"/>
              </w:rPr>
              <w:t xml:space="preserve"> </w:t>
            </w:r>
          </w:p>
          <w:p w:rsidR="006B5861" w:rsidRPr="00636EB5" w:rsidP="00A71380" w14:paraId="7AA5FDFB" w14:textId="77777777">
            <w:pPr>
              <w:rPr>
                <w:rFonts w:eastAsia="Times New Roman" w:cstheme="minorHAnsi"/>
                <w:sz w:val="18"/>
                <w:szCs w:val="18"/>
              </w:rPr>
            </w:pPr>
            <w:r w:rsidRPr="00636EB5">
              <w:rPr>
                <w:rFonts w:eastAsia="Times New Roman" w:cstheme="minorHAnsi"/>
                <w:sz w:val="18"/>
                <w:szCs w:val="18"/>
              </w:rPr>
              <w:t xml:space="preserve">Else, go to </w:t>
            </w:r>
            <w:r>
              <w:rPr>
                <w:rFonts w:eastAsia="Times New Roman" w:cstheme="minorHAnsi"/>
                <w:sz w:val="18"/>
                <w:szCs w:val="18"/>
              </w:rPr>
              <w:t xml:space="preserve">HC2c. </w:t>
            </w:r>
          </w:p>
        </w:tc>
      </w:tr>
    </w:tbl>
    <w:p w:rsidR="006B5861" w:rsidP="00E95E27" w14:paraId="198205F4" w14:textId="77777777">
      <w:pPr>
        <w:tabs>
          <w:tab w:val="left" w:pos="3045"/>
        </w:tabs>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8"/>
        <w:gridCol w:w="4860"/>
        <w:gridCol w:w="1890"/>
        <w:gridCol w:w="2070"/>
      </w:tblGrid>
      <w:tr w14:paraId="096051CF" w14:textId="77777777" w:rsidTr="00AF55D7">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vAlign w:val="bottom"/>
          </w:tcPr>
          <w:p w:rsidR="00F8589C" w:rsidRPr="00636EB5" w:rsidP="00AF55D7" w14:paraId="2C2B3304" w14:textId="77777777">
            <w:pPr>
              <w:rPr>
                <w:rFonts w:eastAsia="Times New Roman" w:cstheme="minorHAnsi"/>
                <w:b/>
                <w:bCs/>
                <w:color w:val="000000"/>
                <w:sz w:val="18"/>
                <w:szCs w:val="18"/>
              </w:rPr>
            </w:pPr>
            <w:r>
              <w:rPr>
                <w:rFonts w:eastAsia="Times New Roman" w:cstheme="minorHAnsi"/>
                <w:b/>
                <w:bCs/>
                <w:color w:val="000000"/>
                <w:sz w:val="18"/>
                <w:szCs w:val="18"/>
              </w:rPr>
              <w:t>HC2c.</w:t>
            </w:r>
          </w:p>
        </w:tc>
        <w:tc>
          <w:tcPr>
            <w:tcW w:w="8820" w:type="dxa"/>
            <w:gridSpan w:val="3"/>
            <w:vAlign w:val="bottom"/>
          </w:tcPr>
          <w:p w:rsidR="00F8589C" w:rsidRPr="00522609" w:rsidP="00AF55D7" w14:paraId="1050DDF9" w14:textId="77777777">
            <w:pPr>
              <w:spacing w:after="200" w:line="276" w:lineRule="auto"/>
              <w:ind w:right="-108"/>
              <w:rPr>
                <w:rFonts w:eastAsia="Times New Roman" w:cstheme="minorHAnsi"/>
                <w:b/>
                <w:bCs/>
                <w:color w:val="000000"/>
                <w:sz w:val="18"/>
                <w:szCs w:val="18"/>
                <w:lang w:val="es-ES"/>
              </w:rPr>
            </w:pPr>
            <w:r w:rsidRPr="00522609">
              <w:rPr>
                <w:rFonts w:eastAsia="Times New Roman" w:cstheme="minorHAnsi"/>
                <w:b/>
                <w:bCs/>
                <w:color w:val="000000"/>
                <w:sz w:val="18"/>
                <w:szCs w:val="18"/>
                <w:lang w:val="es-ES"/>
              </w:rPr>
              <w:t xml:space="preserve">ENTREVISTADOR:  </w:t>
            </w:r>
            <w:r w:rsidRPr="0077773B">
              <w:rPr>
                <w:rFonts w:eastAsia="Times New Roman" w:cstheme="minorHAnsi"/>
                <w:b/>
                <w:bCs/>
                <w:color w:val="000000"/>
                <w:sz w:val="18"/>
                <w:szCs w:val="18"/>
                <w:lang w:val=""/>
              </w:rPr>
              <w:t xml:space="preserve">Escriba el otro lugar donde el participante </w:t>
            </w:r>
            <w:r w:rsidRPr="00522609">
              <w:rPr>
                <w:rFonts w:eastAsia="Times New Roman" w:cstheme="minorHAnsi"/>
                <w:b/>
                <w:bCs/>
                <w:color w:val="000000"/>
                <w:sz w:val="18"/>
                <w:szCs w:val="18"/>
                <w:lang w:val="es-ES"/>
              </w:rPr>
              <w:t xml:space="preserve">se hizo la </w:t>
            </w:r>
            <w:r w:rsidRPr="00EC74DE">
              <w:rPr>
                <w:b/>
                <w:color w:val="000000"/>
                <w:sz w:val="18"/>
                <w:lang w:val="es-ES"/>
              </w:rPr>
              <w:t>última</w:t>
            </w:r>
            <w:r>
              <w:rPr>
                <w:b/>
                <w:color w:val="000000"/>
                <w:sz w:val="18"/>
                <w:lang w:val="es-ES"/>
              </w:rPr>
              <w:t xml:space="preserve"> prueba de la hepatitis C</w:t>
            </w:r>
            <w:r w:rsidRPr="00522609">
              <w:rPr>
                <w:rFonts w:eastAsia="Times New Roman" w:cstheme="minorHAnsi"/>
                <w:b/>
                <w:bCs/>
                <w:color w:val="000000"/>
                <w:sz w:val="18"/>
                <w:szCs w:val="18"/>
                <w:lang w:val="es-ES"/>
              </w:rPr>
              <w:t>.</w:t>
            </w:r>
          </w:p>
        </w:tc>
      </w:tr>
      <w:tr w14:paraId="3486D173" w14:textId="77777777" w:rsidTr="00AF55D7">
        <w:tblPrEx>
          <w:tblW w:w="10278" w:type="dxa"/>
          <w:tblLayout w:type="fixed"/>
          <w:tblLook w:val="04A0"/>
        </w:tblPrEx>
        <w:tc>
          <w:tcPr>
            <w:tcW w:w="1458" w:type="dxa"/>
            <w:vAlign w:val="bottom"/>
          </w:tcPr>
          <w:p w:rsidR="00F8589C" w:rsidRPr="00636EB5" w:rsidP="00AF55D7" w14:paraId="4F2F1617" w14:textId="77777777">
            <w:pPr>
              <w:rPr>
                <w:rFonts w:eastAsia="Times New Roman" w:cstheme="minorHAnsi"/>
                <w:bCs/>
                <w:color w:val="000000"/>
                <w:sz w:val="18"/>
                <w:szCs w:val="18"/>
              </w:rPr>
            </w:pPr>
            <w:r>
              <w:rPr>
                <w:rFonts w:eastAsia="Times New Roman" w:cstheme="minorHAnsi"/>
                <w:bCs/>
                <w:color w:val="000000"/>
                <w:sz w:val="18"/>
                <w:szCs w:val="18"/>
              </w:rPr>
              <w:t>SPECHCVT</w:t>
            </w:r>
          </w:p>
        </w:tc>
        <w:tc>
          <w:tcPr>
            <w:tcW w:w="8820" w:type="dxa"/>
            <w:gridSpan w:val="3"/>
            <w:vAlign w:val="bottom"/>
          </w:tcPr>
          <w:p w:rsidR="00F8589C" w:rsidRPr="00636EB5" w:rsidP="00AF55D7" w14:paraId="5C6F4A6B" w14:textId="77777777">
            <w:pPr>
              <w:rPr>
                <w:rFonts w:eastAsia="Times New Roman" w:cstheme="minorHAnsi"/>
                <w:color w:val="000000"/>
                <w:sz w:val="18"/>
                <w:szCs w:val="18"/>
              </w:rPr>
            </w:pPr>
            <w:r w:rsidRPr="00636EB5">
              <w:rPr>
                <w:rFonts w:eastAsia="Times New Roman" w:cstheme="minorHAnsi"/>
                <w:color w:val="000000"/>
                <w:sz w:val="18"/>
                <w:szCs w:val="18"/>
              </w:rPr>
              <w:t xml:space="preserve">Other </w:t>
            </w:r>
            <w:r>
              <w:rPr>
                <w:rFonts w:eastAsia="Times New Roman" w:cstheme="minorHAnsi"/>
                <w:color w:val="000000"/>
                <w:sz w:val="18"/>
                <w:szCs w:val="18"/>
              </w:rPr>
              <w:t>location where R got hepatitis C test</w:t>
            </w:r>
          </w:p>
        </w:tc>
      </w:tr>
      <w:tr w14:paraId="012C85A1" w14:textId="77777777" w:rsidTr="00AF55D7">
        <w:tblPrEx>
          <w:tblW w:w="10278" w:type="dxa"/>
          <w:tblLayout w:type="fixed"/>
          <w:tblLook w:val="04A0"/>
        </w:tblPrEx>
        <w:tc>
          <w:tcPr>
            <w:tcW w:w="1458" w:type="dxa"/>
          </w:tcPr>
          <w:p w:rsidR="00F8589C" w:rsidRPr="00636EB5" w:rsidP="00AF55D7" w14:paraId="331DF5CE" w14:textId="77777777">
            <w:pPr>
              <w:rPr>
                <w:rFonts w:eastAsia="Times New Roman" w:cstheme="minorHAnsi"/>
                <w:color w:val="000000"/>
                <w:sz w:val="18"/>
                <w:szCs w:val="18"/>
              </w:rPr>
            </w:pPr>
          </w:p>
        </w:tc>
        <w:tc>
          <w:tcPr>
            <w:tcW w:w="8820" w:type="dxa"/>
            <w:gridSpan w:val="3"/>
          </w:tcPr>
          <w:p w:rsidR="00F8589C" w:rsidRPr="00636EB5" w:rsidP="00AF55D7" w14:paraId="1F6BAF30" w14:textId="77777777">
            <w:pPr>
              <w:rPr>
                <w:rFonts w:cstheme="minorHAnsi"/>
                <w:sz w:val="18"/>
                <w:szCs w:val="18"/>
              </w:rPr>
            </w:pPr>
            <w:r w:rsidRPr="00636EB5">
              <w:rPr>
                <w:rFonts w:eastAsia="Times New Roman" w:cstheme="minorHAnsi"/>
                <w:color w:val="000000"/>
                <w:sz w:val="18"/>
                <w:szCs w:val="18"/>
              </w:rPr>
              <w:t xml:space="preserve">__ __ __ __ __ __ __ __ __ ____ __ __ __ ____ __ __ __ ____ __ __ __ __ ____ __ __ __ ____ __ __ __ ____ __ __ __ </w:t>
            </w:r>
          </w:p>
        </w:tc>
      </w:tr>
      <w:tr w14:paraId="4325C3C7" w14:textId="77777777" w:rsidTr="00AF55D7">
        <w:tblPrEx>
          <w:tblW w:w="10278" w:type="dxa"/>
          <w:tblLayout w:type="fixed"/>
          <w:tblLook w:val="04A0"/>
        </w:tblPrEx>
        <w:tc>
          <w:tcPr>
            <w:tcW w:w="1458" w:type="dxa"/>
          </w:tcPr>
          <w:p w:rsidR="00F8589C" w:rsidRPr="00636EB5" w:rsidP="00AF55D7" w14:paraId="240F2604" w14:textId="77777777">
            <w:pPr>
              <w:rPr>
                <w:rFonts w:eastAsia="Times New Roman" w:cstheme="minorHAnsi"/>
                <w:color w:val="000000"/>
                <w:sz w:val="18"/>
                <w:szCs w:val="18"/>
              </w:rPr>
            </w:pPr>
          </w:p>
        </w:tc>
        <w:tc>
          <w:tcPr>
            <w:tcW w:w="8820" w:type="dxa"/>
            <w:gridSpan w:val="3"/>
            <w:vAlign w:val="bottom"/>
          </w:tcPr>
          <w:p w:rsidR="00F8589C" w:rsidRPr="00636EB5" w:rsidP="00AF55D7" w14:paraId="74322797" w14:textId="77777777">
            <w:pPr>
              <w:rPr>
                <w:rFonts w:eastAsia="Times New Roman" w:cstheme="minorHAnsi"/>
                <w:color w:val="000000"/>
                <w:sz w:val="18"/>
                <w:szCs w:val="18"/>
              </w:rPr>
            </w:pPr>
            <w:r w:rsidRPr="00636EB5">
              <w:rPr>
                <w:rFonts w:eastAsia="Times New Roman" w:cstheme="minorHAnsi"/>
                <w:color w:val="000000"/>
                <w:sz w:val="18"/>
                <w:szCs w:val="18"/>
              </w:rPr>
              <w:t xml:space="preserve">{text response;  max length = </w:t>
            </w:r>
            <w:r>
              <w:rPr>
                <w:rFonts w:eastAsia="Times New Roman" w:cstheme="minorHAnsi"/>
                <w:color w:val="000000"/>
                <w:sz w:val="18"/>
                <w:szCs w:val="18"/>
              </w:rPr>
              <w:t>100</w:t>
            </w:r>
            <w:r w:rsidRPr="00636EB5">
              <w:rPr>
                <w:rFonts w:eastAsia="Times New Roman" w:cstheme="minorHAnsi"/>
                <w:color w:val="000000"/>
                <w:sz w:val="18"/>
                <w:szCs w:val="18"/>
              </w:rPr>
              <w:t xml:space="preserve"> characters}</w:t>
            </w:r>
          </w:p>
        </w:tc>
      </w:tr>
      <w:tr w14:paraId="143444C9" w14:textId="77777777" w:rsidTr="00AF55D7">
        <w:tblPrEx>
          <w:tblW w:w="10278" w:type="dxa"/>
          <w:tblLayout w:type="fixed"/>
          <w:tblLook w:val="04A0"/>
        </w:tblPrEx>
        <w:tc>
          <w:tcPr>
            <w:tcW w:w="1458" w:type="dxa"/>
          </w:tcPr>
          <w:p w:rsidR="00F8589C" w:rsidRPr="00636EB5" w:rsidP="00AF55D7" w14:paraId="1AD48B87" w14:textId="77777777">
            <w:pPr>
              <w:rPr>
                <w:rFonts w:eastAsia="Times New Roman" w:cstheme="minorHAnsi"/>
                <w:color w:val="000000"/>
                <w:sz w:val="18"/>
                <w:szCs w:val="18"/>
              </w:rPr>
            </w:pPr>
          </w:p>
        </w:tc>
        <w:tc>
          <w:tcPr>
            <w:tcW w:w="4860" w:type="dxa"/>
            <w:vAlign w:val="bottom"/>
          </w:tcPr>
          <w:p w:rsidR="00F8589C" w:rsidRPr="00636EB5" w:rsidP="00AF55D7" w14:paraId="66F97289" w14:textId="6553B0AA">
            <w:pPr>
              <w:tabs>
                <w:tab w:val="right" w:leader="dot" w:pos="5760"/>
              </w:tabs>
              <w:rPr>
                <w:rFonts w:eastAsia="Times New Roman" w:cstheme="minorHAnsi"/>
                <w:color w:val="808080" w:themeColor="background1" w:themeShade="80"/>
                <w:sz w:val="18"/>
                <w:szCs w:val="18"/>
              </w:rPr>
            </w:pPr>
            <w:r w:rsidRPr="00EC74DE">
              <w:rPr>
                <w:color w:val="808080" w:themeColor="background1" w:themeShade="80"/>
                <w:sz w:val="18"/>
                <w:lang w:val="es-ES"/>
              </w:rPr>
              <w:t xml:space="preserve">Rehusó </w:t>
            </w:r>
            <w:r w:rsidRPr="00EC74DE">
              <w:rPr>
                <w:rFonts w:eastAsia="Times New Roman" w:cstheme="minorHAnsi"/>
                <w:color w:val="808080" w:themeColor="background1" w:themeShade="80"/>
                <w:sz w:val="18"/>
                <w:szCs w:val="18"/>
                <w:lang w:val="es-ES"/>
              </w:rPr>
              <w:t>Contestar</w:t>
            </w:r>
            <w:r w:rsidRPr="00636EB5">
              <w:rPr>
                <w:rFonts w:eastAsia="Times New Roman" w:cstheme="minorHAnsi"/>
                <w:color w:val="808080" w:themeColor="background1" w:themeShade="80"/>
                <w:sz w:val="18"/>
                <w:szCs w:val="18"/>
              </w:rPr>
              <w:tab/>
            </w:r>
          </w:p>
        </w:tc>
        <w:tc>
          <w:tcPr>
            <w:tcW w:w="1890" w:type="dxa"/>
            <w:vAlign w:val="bottom"/>
          </w:tcPr>
          <w:p w:rsidR="00F8589C" w:rsidRPr="00636EB5" w:rsidP="00AF55D7" w14:paraId="0AABF054"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070" w:type="dxa"/>
          </w:tcPr>
          <w:p w:rsidR="00F8589C" w:rsidRPr="00636EB5" w:rsidP="00AF55D7" w14:paraId="012F71FA" w14:textId="77777777">
            <w:pPr>
              <w:rPr>
                <w:rFonts w:eastAsia="Times New Roman" w:cstheme="minorHAnsi"/>
                <w:color w:val="808080" w:themeColor="background1" w:themeShade="80"/>
                <w:sz w:val="18"/>
                <w:szCs w:val="18"/>
              </w:rPr>
            </w:pPr>
          </w:p>
        </w:tc>
      </w:tr>
    </w:tbl>
    <w:p w:rsidR="00F8589C" w:rsidP="00E95E27" w14:paraId="343F9901" w14:textId="77777777">
      <w:pPr>
        <w:tabs>
          <w:tab w:val="left" w:pos="3045"/>
        </w:tabs>
        <w:rPr>
          <w:rFonts w:cstheme="minorHAnsi"/>
          <w:sz w:val="18"/>
          <w:szCs w:val="18"/>
        </w:rPr>
      </w:pPr>
    </w:p>
    <w:p w:rsidR="00F8589C" w:rsidRPr="00EC74DE" w:rsidP="00E95E27" w14:paraId="06DD935F" w14:textId="77777777">
      <w:pPr>
        <w:tabs>
          <w:tab w:val="left" w:pos="3045"/>
        </w:tabs>
        <w:rPr>
          <w:rFonts w:cs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860"/>
        <w:gridCol w:w="1260"/>
        <w:gridCol w:w="2700"/>
      </w:tblGrid>
      <w:tr w14:paraId="6E2018C2" w14:textId="77777777" w:rsidTr="0049329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gridSpan w:val="2"/>
            <w:vAlign w:val="bottom"/>
          </w:tcPr>
          <w:p w:rsidR="0049329C" w:rsidRPr="00EC74DE" w:rsidP="0049329C" w14:paraId="7D6B50BA" w14:textId="77777777">
            <w:pPr>
              <w:rPr>
                <w:rFonts w:eastAsia="Times New Roman" w:cstheme="minorHAnsi"/>
                <w:b/>
                <w:bCs/>
                <w:color w:val="000000"/>
                <w:sz w:val="18"/>
                <w:szCs w:val="18"/>
              </w:rPr>
            </w:pPr>
            <w:r w:rsidRPr="00EC74DE">
              <w:rPr>
                <w:rFonts w:eastAsia="Times New Roman" w:cstheme="minorHAnsi"/>
                <w:b/>
                <w:bCs/>
                <w:color w:val="000000"/>
                <w:sz w:val="18"/>
                <w:szCs w:val="18"/>
              </w:rPr>
              <w:t>HC3.</w:t>
            </w:r>
          </w:p>
        </w:tc>
        <w:tc>
          <w:tcPr>
            <w:tcW w:w="8820" w:type="dxa"/>
            <w:gridSpan w:val="3"/>
            <w:vAlign w:val="bottom"/>
          </w:tcPr>
          <w:p w:rsidR="0049329C" w:rsidRPr="00EC74DE" w:rsidP="0049329C" w14:paraId="1904F462" w14:textId="77777777">
            <w:pPr>
              <w:rPr>
                <w:rFonts w:eastAsia="Times New Roman" w:cstheme="minorHAnsi"/>
                <w:b/>
                <w:bCs/>
                <w:color w:val="000000"/>
                <w:sz w:val="18"/>
                <w:szCs w:val="18"/>
                <w:lang w:val="es-ES"/>
              </w:rPr>
            </w:pPr>
            <w:r w:rsidRPr="00EC74DE">
              <w:rPr>
                <w:b/>
                <w:color w:val="000000"/>
                <w:sz w:val="18"/>
                <w:lang w:val="es-ES"/>
              </w:rPr>
              <w:t>¿Alguna vez un médico, enfermero u otro proveedor del cuidado d</w:t>
            </w:r>
            <w:r w:rsidRPr="00EC74DE" w:rsidR="00B07BB0">
              <w:rPr>
                <w:b/>
                <w:color w:val="000000"/>
                <w:sz w:val="18"/>
                <w:lang w:val="es-ES"/>
              </w:rPr>
              <w:t xml:space="preserve">e la salud le dijo que tenía la </w:t>
            </w:r>
            <w:r w:rsidRPr="00EC74DE">
              <w:rPr>
                <w:b/>
                <w:color w:val="000000"/>
                <w:sz w:val="18"/>
                <w:lang w:val="es-ES"/>
              </w:rPr>
              <w:t>hepatitis C?</w:t>
            </w:r>
          </w:p>
        </w:tc>
      </w:tr>
      <w:tr w14:paraId="30A680E4" w14:textId="77777777" w:rsidTr="0049329C">
        <w:tblPrEx>
          <w:tblW w:w="0" w:type="auto"/>
          <w:tblLayout w:type="fixed"/>
          <w:tblLook w:val="04A0"/>
        </w:tblPrEx>
        <w:tc>
          <w:tcPr>
            <w:tcW w:w="1458" w:type="dxa"/>
            <w:gridSpan w:val="2"/>
            <w:vAlign w:val="bottom"/>
          </w:tcPr>
          <w:p w:rsidR="0049329C" w:rsidRPr="00EC74DE" w:rsidP="0049329C" w14:paraId="6062BD6A" w14:textId="77777777">
            <w:pPr>
              <w:rPr>
                <w:rFonts w:eastAsia="Times New Roman" w:cstheme="minorHAnsi"/>
                <w:bCs/>
                <w:color w:val="000000"/>
                <w:sz w:val="18"/>
                <w:szCs w:val="18"/>
              </w:rPr>
            </w:pPr>
            <w:r w:rsidRPr="00EC74DE">
              <w:rPr>
                <w:rFonts w:eastAsia="Times New Roman" w:cstheme="minorHAnsi"/>
                <w:bCs/>
                <w:color w:val="000000"/>
                <w:sz w:val="18"/>
                <w:szCs w:val="18"/>
              </w:rPr>
              <w:t>HEP</w:t>
            </w:r>
            <w:r w:rsidRPr="00EC74DE" w:rsidR="007D6F01">
              <w:rPr>
                <w:rFonts w:eastAsia="Times New Roman" w:cstheme="minorHAnsi"/>
                <w:bCs/>
                <w:color w:val="000000"/>
                <w:sz w:val="18"/>
                <w:szCs w:val="18"/>
              </w:rPr>
              <w:t>C</w:t>
            </w:r>
            <w:r w:rsidRPr="00EC74DE">
              <w:rPr>
                <w:rFonts w:eastAsia="Times New Roman" w:cstheme="minorHAnsi"/>
                <w:bCs/>
                <w:color w:val="000000"/>
                <w:sz w:val="18"/>
                <w:szCs w:val="18"/>
              </w:rPr>
              <w:t>EVER</w:t>
            </w:r>
          </w:p>
        </w:tc>
        <w:tc>
          <w:tcPr>
            <w:tcW w:w="6120" w:type="dxa"/>
            <w:gridSpan w:val="2"/>
            <w:vAlign w:val="bottom"/>
          </w:tcPr>
          <w:p w:rsidR="0049329C" w:rsidRPr="00EC74DE" w:rsidP="0049329C" w14:paraId="47097DEC" w14:textId="77777777">
            <w:pPr>
              <w:rPr>
                <w:rFonts w:eastAsia="Times New Roman" w:cstheme="minorHAnsi"/>
                <w:color w:val="000000"/>
                <w:sz w:val="18"/>
                <w:szCs w:val="18"/>
              </w:rPr>
            </w:pPr>
            <w:r w:rsidRPr="00EC74DE">
              <w:rPr>
                <w:rFonts w:eastAsia="Times New Roman" w:cstheme="minorHAnsi"/>
                <w:color w:val="000000"/>
                <w:sz w:val="18"/>
                <w:szCs w:val="18"/>
              </w:rPr>
              <w:t>Ever told had hepatitis C by doctor or nurse</w:t>
            </w:r>
          </w:p>
        </w:tc>
        <w:tc>
          <w:tcPr>
            <w:tcW w:w="2700" w:type="dxa"/>
            <w:vAlign w:val="bottom"/>
          </w:tcPr>
          <w:p w:rsidR="0049329C" w:rsidRPr="00EC74DE" w:rsidP="0049329C" w14:paraId="5230AE96" w14:textId="77777777">
            <w:pPr>
              <w:rPr>
                <w:rFonts w:eastAsia="Times New Roman" w:cstheme="minorHAnsi"/>
                <w:color w:val="000000"/>
                <w:sz w:val="18"/>
                <w:szCs w:val="18"/>
              </w:rPr>
            </w:pPr>
          </w:p>
        </w:tc>
      </w:tr>
      <w:tr w14:paraId="1BD7ED61" w14:textId="77777777" w:rsidTr="0049329C">
        <w:tblPrEx>
          <w:tblW w:w="0" w:type="auto"/>
          <w:tblLayout w:type="fixed"/>
          <w:tblLook w:val="04A0"/>
        </w:tblPrEx>
        <w:trPr>
          <w:gridBefore w:val="1"/>
          <w:wBefore w:w="18" w:type="dxa"/>
        </w:trPr>
        <w:tc>
          <w:tcPr>
            <w:tcW w:w="1440" w:type="dxa"/>
          </w:tcPr>
          <w:p w:rsidR="0058056E" w:rsidRPr="00EC74DE" w:rsidP="0049329C" w14:paraId="7EAB80D8" w14:textId="77777777">
            <w:pPr>
              <w:rPr>
                <w:rFonts w:eastAsia="Times New Roman" w:cstheme="minorHAnsi"/>
                <w:color w:val="000000"/>
                <w:sz w:val="18"/>
                <w:szCs w:val="18"/>
              </w:rPr>
            </w:pPr>
          </w:p>
        </w:tc>
        <w:tc>
          <w:tcPr>
            <w:tcW w:w="4860" w:type="dxa"/>
            <w:vAlign w:val="bottom"/>
          </w:tcPr>
          <w:p w:rsidR="0058056E" w:rsidRPr="00EC74DE" w:rsidP="004E43D9" w14:paraId="147ACC64"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No</w:t>
            </w:r>
            <w:r w:rsidRPr="00EC74DE">
              <w:rPr>
                <w:rFonts w:eastAsia="Times New Roman" w:cstheme="minorHAnsi"/>
                <w:color w:val="000000"/>
                <w:sz w:val="18"/>
                <w:szCs w:val="18"/>
              </w:rPr>
              <w:tab/>
            </w:r>
          </w:p>
        </w:tc>
        <w:tc>
          <w:tcPr>
            <w:tcW w:w="1260" w:type="dxa"/>
            <w:vAlign w:val="bottom"/>
          </w:tcPr>
          <w:p w:rsidR="0058056E" w:rsidRPr="00EC74DE" w:rsidP="0049329C" w14:paraId="45FFDDC9" w14:textId="77777777">
            <w:pPr>
              <w:jc w:val="right"/>
              <w:rPr>
                <w:rFonts w:eastAsia="Times New Roman" w:cstheme="minorHAnsi"/>
                <w:bCs/>
                <w:color w:val="000000"/>
                <w:sz w:val="18"/>
                <w:szCs w:val="18"/>
              </w:rPr>
            </w:pPr>
            <w:r w:rsidRPr="00EC74DE">
              <w:rPr>
                <w:rFonts w:eastAsia="Times New Roman" w:cstheme="minorHAnsi"/>
                <w:bCs/>
                <w:color w:val="000000"/>
                <w:sz w:val="18"/>
                <w:szCs w:val="18"/>
              </w:rPr>
              <w:t>0</w:t>
            </w:r>
          </w:p>
        </w:tc>
        <w:tc>
          <w:tcPr>
            <w:tcW w:w="2700" w:type="dxa"/>
          </w:tcPr>
          <w:p w:rsidR="0058056E" w:rsidRPr="00EC74DE" w:rsidP="0049329C" w14:paraId="03EC5079" w14:textId="77777777">
            <w:pPr>
              <w:rPr>
                <w:rFonts w:eastAsia="Times New Roman" w:cstheme="minorHAnsi"/>
                <w:bCs/>
                <w:color w:val="000000"/>
                <w:sz w:val="18"/>
                <w:szCs w:val="18"/>
              </w:rPr>
            </w:pPr>
          </w:p>
        </w:tc>
      </w:tr>
      <w:tr w14:paraId="4B8294D9" w14:textId="77777777" w:rsidTr="0049329C">
        <w:tblPrEx>
          <w:tblW w:w="0" w:type="auto"/>
          <w:tblLayout w:type="fixed"/>
          <w:tblLook w:val="04A0"/>
        </w:tblPrEx>
        <w:trPr>
          <w:gridBefore w:val="1"/>
          <w:wBefore w:w="18" w:type="dxa"/>
        </w:trPr>
        <w:tc>
          <w:tcPr>
            <w:tcW w:w="1440" w:type="dxa"/>
          </w:tcPr>
          <w:p w:rsidR="0058056E" w:rsidRPr="00EC74DE" w:rsidP="0049329C" w14:paraId="45BA574A" w14:textId="77777777">
            <w:pPr>
              <w:rPr>
                <w:rFonts w:eastAsia="Times New Roman" w:cstheme="minorHAnsi"/>
                <w:color w:val="000000"/>
                <w:sz w:val="18"/>
                <w:szCs w:val="18"/>
              </w:rPr>
            </w:pPr>
          </w:p>
        </w:tc>
        <w:tc>
          <w:tcPr>
            <w:tcW w:w="4860" w:type="dxa"/>
            <w:vAlign w:val="bottom"/>
          </w:tcPr>
          <w:p w:rsidR="0058056E" w:rsidRPr="00EC74DE" w:rsidP="004E43D9" w14:paraId="18B37C70"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Sí</w:t>
            </w:r>
            <w:r w:rsidRPr="00EC74DE">
              <w:rPr>
                <w:rFonts w:eastAsia="Times New Roman" w:cstheme="minorHAnsi"/>
                <w:color w:val="000000"/>
                <w:sz w:val="18"/>
                <w:szCs w:val="18"/>
              </w:rPr>
              <w:tab/>
            </w:r>
          </w:p>
        </w:tc>
        <w:tc>
          <w:tcPr>
            <w:tcW w:w="1260" w:type="dxa"/>
            <w:vAlign w:val="bottom"/>
          </w:tcPr>
          <w:p w:rsidR="0058056E" w:rsidRPr="00EC74DE" w:rsidP="0049329C" w14:paraId="38B9A443" w14:textId="77777777">
            <w:pPr>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2700" w:type="dxa"/>
          </w:tcPr>
          <w:p w:rsidR="0058056E" w:rsidRPr="00EC74DE" w:rsidP="0049329C" w14:paraId="44DF746F" w14:textId="77777777">
            <w:pPr>
              <w:rPr>
                <w:rFonts w:eastAsia="Times New Roman" w:cstheme="minorHAnsi"/>
                <w:bCs/>
                <w:color w:val="000000"/>
                <w:sz w:val="18"/>
                <w:szCs w:val="18"/>
              </w:rPr>
            </w:pPr>
          </w:p>
        </w:tc>
      </w:tr>
      <w:tr w14:paraId="61B070CB" w14:textId="77777777" w:rsidTr="0049329C">
        <w:tblPrEx>
          <w:tblW w:w="0" w:type="auto"/>
          <w:tblLayout w:type="fixed"/>
          <w:tblLook w:val="04A0"/>
        </w:tblPrEx>
        <w:trPr>
          <w:gridBefore w:val="1"/>
          <w:wBefore w:w="18" w:type="dxa"/>
        </w:trPr>
        <w:tc>
          <w:tcPr>
            <w:tcW w:w="1440" w:type="dxa"/>
          </w:tcPr>
          <w:p w:rsidR="0058056E" w:rsidRPr="00EC74DE" w:rsidP="0049329C" w14:paraId="6B953075" w14:textId="77777777">
            <w:pPr>
              <w:rPr>
                <w:rFonts w:eastAsia="Times New Roman" w:cstheme="minorHAnsi"/>
                <w:color w:val="000000"/>
                <w:sz w:val="18"/>
                <w:szCs w:val="18"/>
              </w:rPr>
            </w:pPr>
          </w:p>
        </w:tc>
        <w:tc>
          <w:tcPr>
            <w:tcW w:w="4860" w:type="dxa"/>
            <w:vAlign w:val="bottom"/>
          </w:tcPr>
          <w:p w:rsidR="0058056E" w:rsidRPr="00EC74DE" w:rsidP="004E43D9" w14:paraId="5570DA5C"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rFonts w:eastAsia="Times New Roman" w:cstheme="minorHAnsi"/>
                <w:color w:val="808080" w:themeColor="background1" w:themeShade="80"/>
                <w:sz w:val="18"/>
                <w:szCs w:val="18"/>
                <w:lang w:val="es-ES"/>
              </w:rPr>
              <w:tab/>
            </w:r>
          </w:p>
        </w:tc>
        <w:tc>
          <w:tcPr>
            <w:tcW w:w="1260" w:type="dxa"/>
            <w:vAlign w:val="bottom"/>
          </w:tcPr>
          <w:p w:rsidR="0058056E" w:rsidRPr="00EC74DE" w:rsidP="0049329C" w14:paraId="6575DDF3"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700" w:type="dxa"/>
          </w:tcPr>
          <w:p w:rsidR="0058056E" w:rsidRPr="00EC74DE" w:rsidP="0049329C" w14:paraId="75D0AE02" w14:textId="77777777">
            <w:pPr>
              <w:rPr>
                <w:rFonts w:eastAsia="Times New Roman" w:cstheme="minorHAnsi"/>
                <w:color w:val="808080" w:themeColor="background1" w:themeShade="80"/>
                <w:sz w:val="18"/>
                <w:szCs w:val="18"/>
              </w:rPr>
            </w:pPr>
          </w:p>
        </w:tc>
      </w:tr>
      <w:tr w14:paraId="6FA86B38" w14:textId="77777777" w:rsidTr="0049329C">
        <w:tblPrEx>
          <w:tblW w:w="0" w:type="auto"/>
          <w:tblLayout w:type="fixed"/>
          <w:tblLook w:val="04A0"/>
        </w:tblPrEx>
        <w:trPr>
          <w:gridBefore w:val="1"/>
          <w:wBefore w:w="18" w:type="dxa"/>
        </w:trPr>
        <w:tc>
          <w:tcPr>
            <w:tcW w:w="1440" w:type="dxa"/>
          </w:tcPr>
          <w:p w:rsidR="0058056E" w:rsidRPr="00EC74DE" w:rsidP="0049329C" w14:paraId="48E41581" w14:textId="77777777">
            <w:pPr>
              <w:rPr>
                <w:rFonts w:eastAsia="Times New Roman" w:cstheme="minorHAnsi"/>
                <w:color w:val="000000"/>
                <w:sz w:val="18"/>
                <w:szCs w:val="18"/>
              </w:rPr>
            </w:pPr>
          </w:p>
        </w:tc>
        <w:tc>
          <w:tcPr>
            <w:tcW w:w="4860" w:type="dxa"/>
            <w:vAlign w:val="bottom"/>
          </w:tcPr>
          <w:p w:rsidR="0058056E" w:rsidRPr="00EC74DE" w:rsidP="004E43D9" w14:paraId="7119D612"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rFonts w:eastAsia="Times New Roman" w:cstheme="minorHAnsi"/>
                <w:color w:val="808080" w:themeColor="background1" w:themeShade="80"/>
                <w:sz w:val="18"/>
                <w:szCs w:val="18"/>
                <w:lang w:val="es-ES"/>
              </w:rPr>
              <w:tab/>
            </w:r>
          </w:p>
        </w:tc>
        <w:tc>
          <w:tcPr>
            <w:tcW w:w="1260" w:type="dxa"/>
            <w:vAlign w:val="bottom"/>
          </w:tcPr>
          <w:p w:rsidR="0058056E" w:rsidRPr="00EC74DE" w:rsidP="0049329C" w14:paraId="07365313"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58056E" w:rsidRPr="00EC74DE" w:rsidP="0049329C" w14:paraId="4A1DADFC" w14:textId="77777777">
            <w:pPr>
              <w:rPr>
                <w:rFonts w:eastAsia="Times New Roman" w:cstheme="minorHAnsi"/>
                <w:color w:val="808080" w:themeColor="background1" w:themeShade="80"/>
                <w:sz w:val="18"/>
                <w:szCs w:val="18"/>
              </w:rPr>
            </w:pPr>
          </w:p>
        </w:tc>
      </w:tr>
    </w:tbl>
    <w:p w:rsidR="0049329C" w:rsidRPr="00EC74DE" w14:paraId="2B2638E8" w14:textId="77777777">
      <w:pPr>
        <w:rPr>
          <w:rFonts w:cstheme="minorHAnsi"/>
          <w:sz w:val="18"/>
          <w:szCs w:val="18"/>
        </w:rPr>
      </w:pPr>
    </w:p>
    <w:tbl>
      <w:tblPr>
        <w:tblStyle w:val="TableGrid"/>
        <w:tblW w:w="10260" w:type="dxa"/>
        <w:tblInd w:w="18" w:type="dxa"/>
        <w:tblLook w:val="04A0"/>
      </w:tblPr>
      <w:tblGrid>
        <w:gridCol w:w="1545"/>
        <w:gridCol w:w="8715"/>
      </w:tblGrid>
      <w:tr w14:paraId="6907DA6E" w14:textId="77777777" w:rsidTr="0049329C">
        <w:tblPrEx>
          <w:tblW w:w="10260" w:type="dxa"/>
          <w:tblInd w:w="18" w:type="dxa"/>
          <w:tblLook w:val="04A0"/>
        </w:tblPrEx>
        <w:trPr>
          <w:trHeight w:val="300"/>
        </w:trPr>
        <w:tc>
          <w:tcPr>
            <w:tcW w:w="1545" w:type="dxa"/>
            <w:tcBorders>
              <w:right w:val="nil"/>
            </w:tcBorders>
            <w:noWrap/>
            <w:hideMark/>
          </w:tcPr>
          <w:p w:rsidR="0049329C" w:rsidRPr="00EC74DE" w:rsidP="0049329C" w14:paraId="7461F5F8" w14:textId="77777777">
            <w:pPr>
              <w:rPr>
                <w:rFonts w:eastAsia="Times New Roman" w:cstheme="minorHAnsi"/>
                <w:b/>
                <w:bCs/>
                <w:color w:val="000000"/>
                <w:sz w:val="18"/>
                <w:szCs w:val="18"/>
              </w:rPr>
            </w:pPr>
            <w:r w:rsidRPr="00EC74DE">
              <w:rPr>
                <w:rFonts w:eastAsia="Times New Roman" w:cstheme="minorHAnsi"/>
                <w:b/>
                <w:bCs/>
                <w:color w:val="000000"/>
                <w:sz w:val="18"/>
                <w:szCs w:val="18"/>
              </w:rPr>
              <w:t>Check_HC4a.</w:t>
            </w:r>
          </w:p>
        </w:tc>
        <w:tc>
          <w:tcPr>
            <w:tcW w:w="8715" w:type="dxa"/>
            <w:tcBorders>
              <w:left w:val="nil"/>
            </w:tcBorders>
          </w:tcPr>
          <w:p w:rsidR="0049329C" w:rsidRPr="00EC74DE" w:rsidP="0049329C" w14:paraId="6D261531" w14:textId="77777777">
            <w:pPr>
              <w:rPr>
                <w:rFonts w:eastAsia="Times New Roman" w:cstheme="minorHAnsi"/>
                <w:color w:val="000000"/>
                <w:sz w:val="18"/>
                <w:szCs w:val="18"/>
              </w:rPr>
            </w:pPr>
            <w:r w:rsidRPr="00EC74DE">
              <w:rPr>
                <w:rFonts w:eastAsia="Times New Roman" w:cstheme="minorHAnsi"/>
                <w:color w:val="000000"/>
                <w:sz w:val="18"/>
                <w:szCs w:val="18"/>
              </w:rPr>
              <w:t xml:space="preserve"> If R never told they had hepatitis C (HC3 NE 1), go to </w:t>
            </w:r>
            <w:r w:rsidRPr="00EC74DE" w:rsidR="00C12B57">
              <w:rPr>
                <w:rFonts w:eastAsia="Times New Roman" w:cstheme="minorHAnsi"/>
                <w:bCs/>
                <w:color w:val="000000"/>
                <w:sz w:val="18"/>
                <w:szCs w:val="18"/>
              </w:rPr>
              <w:t>INTRO_HC5a.</w:t>
            </w:r>
            <w:r w:rsidRPr="00EC74DE">
              <w:rPr>
                <w:rFonts w:eastAsia="Times New Roman" w:cstheme="minorHAnsi"/>
                <w:color w:val="000000"/>
                <w:sz w:val="18"/>
                <w:szCs w:val="18"/>
              </w:rPr>
              <w:t>.  Else, go to HC4a.</w:t>
            </w:r>
          </w:p>
        </w:tc>
      </w:tr>
    </w:tbl>
    <w:p w:rsidR="0049329C" w:rsidRPr="00EC74DE" w14:paraId="6D53A1DF" w14:textId="77777777">
      <w:pPr>
        <w:rPr>
          <w:rFonts w:eastAsia="Times New Roman" w:cstheme="minorHAnsi"/>
          <w:color w:val="808080" w:themeColor="background1" w:themeShade="8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860"/>
        <w:gridCol w:w="1260"/>
        <w:gridCol w:w="2700"/>
      </w:tblGrid>
      <w:tr w14:paraId="6E4E2B46" w14:textId="77777777" w:rsidTr="0049329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gridSpan w:val="2"/>
            <w:vAlign w:val="bottom"/>
          </w:tcPr>
          <w:p w:rsidR="0049329C" w:rsidRPr="00EC74DE" w:rsidP="0049329C" w14:paraId="3C75E824" w14:textId="77777777">
            <w:pPr>
              <w:rPr>
                <w:rFonts w:eastAsia="Times New Roman" w:cstheme="minorHAnsi"/>
                <w:b/>
                <w:bCs/>
                <w:color w:val="000000"/>
                <w:sz w:val="18"/>
                <w:szCs w:val="18"/>
              </w:rPr>
            </w:pPr>
            <w:r w:rsidRPr="00EC74DE">
              <w:rPr>
                <w:rFonts w:eastAsia="Times New Roman" w:cstheme="minorHAnsi"/>
                <w:b/>
                <w:bCs/>
                <w:color w:val="000000"/>
                <w:sz w:val="18"/>
                <w:szCs w:val="18"/>
              </w:rPr>
              <w:t>HC4a.</w:t>
            </w:r>
          </w:p>
        </w:tc>
        <w:tc>
          <w:tcPr>
            <w:tcW w:w="8820" w:type="dxa"/>
            <w:gridSpan w:val="3"/>
            <w:vAlign w:val="bottom"/>
          </w:tcPr>
          <w:p w:rsidR="005E0D32" w:rsidRPr="00EC74DE" w:rsidP="005E0D32" w14:paraId="125777EF" w14:textId="77777777">
            <w:pPr>
              <w:ind w:right="702"/>
              <w:rPr>
                <w:sz w:val="18"/>
                <w:szCs w:val="18"/>
                <w:lang w:val="es-ES"/>
              </w:rPr>
            </w:pPr>
            <w:r w:rsidRPr="00EC74DE">
              <w:rPr>
                <w:sz w:val="18"/>
                <w:szCs w:val="18"/>
                <w:lang w:val="es-ES"/>
              </w:rPr>
              <w:t>[</w:t>
            </w:r>
            <w:r w:rsidRPr="00EC74DE" w:rsidR="0083521D">
              <w:rPr>
                <w:sz w:val="18"/>
                <w:lang w:val="es-ES"/>
              </w:rPr>
              <w:t xml:space="preserve">Entregue la </w:t>
            </w:r>
            <w:r w:rsidRPr="00EC74DE">
              <w:rPr>
                <w:sz w:val="18"/>
                <w:szCs w:val="18"/>
                <w:lang w:val="es-ES"/>
              </w:rPr>
              <w:t>Tarjeta</w:t>
            </w:r>
            <w:r w:rsidRPr="00EC74DE" w:rsidR="0083521D">
              <w:rPr>
                <w:sz w:val="18"/>
                <w:lang w:val="es-ES"/>
              </w:rPr>
              <w:t xml:space="preserve"> de </w:t>
            </w:r>
            <w:r w:rsidRPr="00EC74DE">
              <w:rPr>
                <w:sz w:val="18"/>
                <w:szCs w:val="18"/>
                <w:lang w:val="es-ES"/>
              </w:rPr>
              <w:t>Respuestas</w:t>
            </w:r>
            <w:r w:rsidRPr="00EC74DE">
              <w:rPr>
                <w:sz w:val="18"/>
                <w:lang w:val="es-ES"/>
              </w:rPr>
              <w:t xml:space="preserve"> </w:t>
            </w:r>
            <w:r w:rsidR="00E95511">
              <w:rPr>
                <w:sz w:val="18"/>
                <w:lang w:val="es-ES"/>
              </w:rPr>
              <w:t>X</w:t>
            </w:r>
            <w:r w:rsidRPr="00EC74DE">
              <w:rPr>
                <w:sz w:val="18"/>
                <w:lang w:val="es-ES"/>
              </w:rPr>
              <w:t xml:space="preserve"> </w:t>
            </w:r>
            <w:r w:rsidRPr="00EC74DE" w:rsidR="0083521D">
              <w:rPr>
                <w:sz w:val="18"/>
                <w:lang w:val="es-ES"/>
              </w:rPr>
              <w:t xml:space="preserve">al </w:t>
            </w:r>
            <w:r w:rsidRPr="00EC74DE">
              <w:rPr>
                <w:sz w:val="18"/>
                <w:szCs w:val="18"/>
                <w:lang w:val="es-ES"/>
              </w:rPr>
              <w:t>Participante</w:t>
            </w:r>
            <w:r w:rsidRPr="00EC74DE" w:rsidR="006221B2">
              <w:rPr>
                <w:sz w:val="18"/>
                <w:szCs w:val="18"/>
                <w:lang w:val="es-ES"/>
              </w:rPr>
              <w:t>.</w:t>
            </w:r>
            <w:r w:rsidRPr="00EC74DE">
              <w:rPr>
                <w:sz w:val="18"/>
                <w:szCs w:val="18"/>
                <w:lang w:val="es-ES"/>
              </w:rPr>
              <w:t>]</w:t>
            </w:r>
          </w:p>
          <w:p w:rsidR="005E0D32" w:rsidRPr="00EC74DE" w:rsidP="005E0D32" w14:paraId="40A0D0E9" w14:textId="77777777">
            <w:pPr>
              <w:ind w:right="702"/>
              <w:rPr>
                <w:sz w:val="18"/>
                <w:szCs w:val="18"/>
                <w:lang w:val="es-ES"/>
              </w:rPr>
            </w:pPr>
          </w:p>
          <w:p w:rsidR="005E0D32" w:rsidRPr="00EC74DE" w:rsidP="005E0D32" w14:paraId="747B4040" w14:textId="77777777">
            <w:pPr>
              <w:ind w:right="702"/>
              <w:rPr>
                <w:b/>
                <w:sz w:val="18"/>
                <w:szCs w:val="18"/>
                <w:lang w:val="es-ES"/>
              </w:rPr>
            </w:pPr>
            <w:r w:rsidRPr="00EC74DE">
              <w:rPr>
                <w:b/>
                <w:sz w:val="18"/>
                <w:lang w:val="es-ES"/>
              </w:rPr>
              <w:t>¿Cuándo le informaron que tenía la hepatitis C?</w:t>
            </w:r>
          </w:p>
          <w:p w:rsidR="005E0D32" w:rsidRPr="00EC74DE" w:rsidP="005E0D32" w14:paraId="375CCDA3" w14:textId="77777777">
            <w:pPr>
              <w:ind w:right="702"/>
              <w:rPr>
                <w:sz w:val="18"/>
                <w:szCs w:val="18"/>
                <w:lang w:val="es-ES"/>
              </w:rPr>
            </w:pPr>
          </w:p>
          <w:p w:rsidR="0049329C" w:rsidRPr="00EC74DE" w:rsidP="005E0D32" w14:paraId="7E49BFC0" w14:textId="77777777">
            <w:pPr>
              <w:ind w:right="702"/>
              <w:rPr>
                <w:rFonts w:eastAsia="Times New Roman" w:cstheme="minorHAnsi"/>
                <w:bCs/>
                <w:color w:val="000000"/>
                <w:sz w:val="18"/>
                <w:szCs w:val="18"/>
                <w:lang w:val="es-ES"/>
              </w:rPr>
            </w:pPr>
            <w:r w:rsidRPr="00EC74DE">
              <w:rPr>
                <w:sz w:val="18"/>
                <w:szCs w:val="18"/>
                <w:lang w:val="es-ES"/>
              </w:rPr>
              <w:t>[LEA las opciones.]</w:t>
            </w:r>
          </w:p>
        </w:tc>
      </w:tr>
      <w:tr w14:paraId="5B7708A2" w14:textId="77777777" w:rsidTr="0049329C">
        <w:tblPrEx>
          <w:tblW w:w="0" w:type="auto"/>
          <w:tblLayout w:type="fixed"/>
          <w:tblLook w:val="04A0"/>
        </w:tblPrEx>
        <w:tc>
          <w:tcPr>
            <w:tcW w:w="1458" w:type="dxa"/>
            <w:gridSpan w:val="2"/>
            <w:vAlign w:val="bottom"/>
          </w:tcPr>
          <w:p w:rsidR="0049329C" w:rsidRPr="00EC74DE" w:rsidP="0049329C" w14:paraId="47DF0674" w14:textId="77777777">
            <w:pPr>
              <w:rPr>
                <w:rFonts w:eastAsia="Times New Roman" w:cstheme="minorHAnsi"/>
                <w:bCs/>
                <w:color w:val="000000"/>
                <w:sz w:val="18"/>
                <w:szCs w:val="18"/>
                <w:lang w:val=""/>
              </w:rPr>
            </w:pPr>
            <w:r w:rsidRPr="00EC74DE">
              <w:rPr>
                <w:rFonts w:eastAsia="Times New Roman" w:cstheme="minorHAnsi"/>
                <w:bCs/>
                <w:color w:val="000000"/>
                <w:sz w:val="18"/>
                <w:szCs w:val="18"/>
                <w:lang w:val=""/>
              </w:rPr>
              <w:t>WHENTHC</w:t>
            </w:r>
          </w:p>
        </w:tc>
        <w:tc>
          <w:tcPr>
            <w:tcW w:w="6120" w:type="dxa"/>
            <w:gridSpan w:val="2"/>
            <w:vAlign w:val="bottom"/>
          </w:tcPr>
          <w:p w:rsidR="0049329C" w:rsidRPr="00EC74DE" w:rsidP="0049329C" w14:paraId="52076AE1" w14:textId="77777777">
            <w:pPr>
              <w:rPr>
                <w:rFonts w:eastAsia="Times New Roman" w:cstheme="minorHAnsi"/>
                <w:color w:val="000000"/>
                <w:sz w:val="18"/>
                <w:szCs w:val="18"/>
                <w:lang w:val=""/>
              </w:rPr>
            </w:pPr>
            <w:r w:rsidRPr="00EC74DE">
              <w:rPr>
                <w:rFonts w:eastAsia="Times New Roman" w:cstheme="minorHAnsi"/>
                <w:color w:val="000000"/>
                <w:sz w:val="18"/>
                <w:szCs w:val="18"/>
                <w:lang w:val=""/>
              </w:rPr>
              <w:t>When told  had HCV</w:t>
            </w:r>
          </w:p>
        </w:tc>
        <w:tc>
          <w:tcPr>
            <w:tcW w:w="2700" w:type="dxa"/>
            <w:vAlign w:val="bottom"/>
          </w:tcPr>
          <w:p w:rsidR="0049329C" w:rsidRPr="00EC74DE" w:rsidP="0049329C" w14:paraId="019C124F" w14:textId="77777777">
            <w:pPr>
              <w:rPr>
                <w:rFonts w:eastAsia="Times New Roman" w:cstheme="minorHAnsi"/>
                <w:color w:val="000000"/>
                <w:sz w:val="18"/>
                <w:szCs w:val="18"/>
                <w:lang w:val=""/>
              </w:rPr>
            </w:pPr>
          </w:p>
        </w:tc>
      </w:tr>
      <w:tr w14:paraId="0DD19A36" w14:textId="77777777" w:rsidTr="0049329C">
        <w:tblPrEx>
          <w:tblW w:w="0" w:type="auto"/>
          <w:tblLayout w:type="fixed"/>
          <w:tblLook w:val="04A0"/>
        </w:tblPrEx>
        <w:trPr>
          <w:gridBefore w:val="1"/>
          <w:wBefore w:w="18" w:type="dxa"/>
        </w:trPr>
        <w:tc>
          <w:tcPr>
            <w:tcW w:w="1440" w:type="dxa"/>
          </w:tcPr>
          <w:p w:rsidR="0049329C" w:rsidRPr="00EC74DE" w:rsidP="0049329C" w14:paraId="009327F1" w14:textId="77777777">
            <w:pPr>
              <w:rPr>
                <w:rFonts w:eastAsia="Times New Roman" w:cstheme="minorHAnsi"/>
                <w:color w:val="000000"/>
                <w:sz w:val="18"/>
                <w:szCs w:val="18"/>
                <w:lang w:val=""/>
              </w:rPr>
            </w:pPr>
          </w:p>
        </w:tc>
        <w:tc>
          <w:tcPr>
            <w:tcW w:w="4860" w:type="dxa"/>
            <w:vAlign w:val="bottom"/>
          </w:tcPr>
          <w:p w:rsidR="0049329C" w:rsidRPr="00EC74DE" w:rsidP="0049329C" w14:paraId="286FF582" w14:textId="77777777">
            <w:pPr>
              <w:tabs>
                <w:tab w:val="right" w:leader="dot" w:pos="5760"/>
              </w:tabs>
              <w:rPr>
                <w:color w:val="000000"/>
                <w:sz w:val="18"/>
                <w:lang w:val=""/>
              </w:rPr>
            </w:pPr>
            <w:r w:rsidRPr="00EC74DE">
              <w:rPr>
                <w:color w:val="000000"/>
                <w:sz w:val="18"/>
                <w:lang w:val=""/>
              </w:rPr>
              <w:t>Hace 6 meses o menos</w:t>
            </w:r>
            <w:r w:rsidRPr="00EC74DE">
              <w:rPr>
                <w:color w:val="000000"/>
                <w:sz w:val="18"/>
                <w:lang w:val=""/>
              </w:rPr>
              <w:tab/>
            </w:r>
          </w:p>
        </w:tc>
        <w:tc>
          <w:tcPr>
            <w:tcW w:w="1260" w:type="dxa"/>
            <w:vAlign w:val="bottom"/>
          </w:tcPr>
          <w:p w:rsidR="0049329C" w:rsidRPr="00EC74DE" w:rsidP="0049329C" w14:paraId="6A2A5577" w14:textId="77777777">
            <w:pPr>
              <w:jc w:val="right"/>
              <w:rPr>
                <w:rFonts w:eastAsia="Times New Roman" w:cstheme="minorHAnsi"/>
                <w:bCs/>
                <w:color w:val="000000"/>
                <w:sz w:val="18"/>
                <w:szCs w:val="18"/>
                <w:lang w:val=""/>
              </w:rPr>
            </w:pPr>
            <w:r w:rsidRPr="00EC74DE">
              <w:rPr>
                <w:rFonts w:eastAsia="Times New Roman" w:cstheme="minorHAnsi"/>
                <w:bCs/>
                <w:color w:val="000000"/>
                <w:sz w:val="18"/>
                <w:szCs w:val="18"/>
                <w:lang w:val=""/>
              </w:rPr>
              <w:t>0</w:t>
            </w:r>
          </w:p>
        </w:tc>
        <w:tc>
          <w:tcPr>
            <w:tcW w:w="2700" w:type="dxa"/>
          </w:tcPr>
          <w:p w:rsidR="0049329C" w:rsidRPr="00EC74DE" w:rsidP="0049329C" w14:paraId="751DA861" w14:textId="77777777">
            <w:pPr>
              <w:rPr>
                <w:rFonts w:eastAsia="Times New Roman" w:cstheme="minorHAnsi"/>
                <w:bCs/>
                <w:color w:val="000000"/>
                <w:sz w:val="18"/>
                <w:szCs w:val="18"/>
                <w:lang w:val=""/>
              </w:rPr>
            </w:pPr>
          </w:p>
        </w:tc>
      </w:tr>
      <w:tr w14:paraId="31B92AAD" w14:textId="77777777" w:rsidTr="0049329C">
        <w:tblPrEx>
          <w:tblW w:w="0" w:type="auto"/>
          <w:tblLayout w:type="fixed"/>
          <w:tblLook w:val="04A0"/>
        </w:tblPrEx>
        <w:trPr>
          <w:gridBefore w:val="1"/>
          <w:wBefore w:w="18" w:type="dxa"/>
        </w:trPr>
        <w:tc>
          <w:tcPr>
            <w:tcW w:w="1440" w:type="dxa"/>
          </w:tcPr>
          <w:p w:rsidR="0049329C" w:rsidRPr="00EC74DE" w:rsidP="0049329C" w14:paraId="3D15BE98" w14:textId="77777777">
            <w:pPr>
              <w:rPr>
                <w:rFonts w:eastAsia="Times New Roman" w:cstheme="minorHAnsi"/>
                <w:color w:val="000000"/>
                <w:sz w:val="18"/>
                <w:szCs w:val="18"/>
                <w:lang w:val=""/>
              </w:rPr>
            </w:pPr>
          </w:p>
        </w:tc>
        <w:tc>
          <w:tcPr>
            <w:tcW w:w="4860" w:type="dxa"/>
            <w:vAlign w:val="bottom"/>
          </w:tcPr>
          <w:p w:rsidR="0049329C" w:rsidRPr="00EC74DE" w:rsidP="0049329C" w14:paraId="063D90CF" w14:textId="77777777">
            <w:pPr>
              <w:tabs>
                <w:tab w:val="right" w:leader="dot" w:pos="5760"/>
              </w:tabs>
              <w:rPr>
                <w:color w:val="000000"/>
                <w:sz w:val="18"/>
                <w:lang w:val="es-ES"/>
              </w:rPr>
            </w:pPr>
            <w:r w:rsidRPr="00EC74DE">
              <w:rPr>
                <w:color w:val="000000"/>
                <w:sz w:val="18"/>
                <w:lang w:val="es-ES"/>
              </w:rPr>
              <w:t>Hace más de 6 meses, pero menos de 1 año</w:t>
            </w:r>
            <w:r w:rsidRPr="00EC74DE">
              <w:rPr>
                <w:color w:val="000000"/>
                <w:sz w:val="18"/>
                <w:lang w:val="es-ES"/>
              </w:rPr>
              <w:tab/>
            </w:r>
          </w:p>
        </w:tc>
        <w:tc>
          <w:tcPr>
            <w:tcW w:w="1260" w:type="dxa"/>
            <w:vAlign w:val="bottom"/>
          </w:tcPr>
          <w:p w:rsidR="0049329C" w:rsidRPr="00EC74DE" w:rsidP="0049329C" w14:paraId="02E90289" w14:textId="77777777">
            <w:pPr>
              <w:jc w:val="right"/>
              <w:rPr>
                <w:rFonts w:eastAsia="Times New Roman" w:cstheme="minorHAnsi"/>
                <w:bCs/>
                <w:color w:val="000000"/>
                <w:sz w:val="18"/>
                <w:szCs w:val="18"/>
                <w:lang w:val=""/>
              </w:rPr>
            </w:pPr>
            <w:r w:rsidRPr="00EC74DE">
              <w:rPr>
                <w:rFonts w:eastAsia="Times New Roman" w:cstheme="minorHAnsi"/>
                <w:bCs/>
                <w:color w:val="000000"/>
                <w:sz w:val="18"/>
                <w:szCs w:val="18"/>
                <w:lang w:val=""/>
              </w:rPr>
              <w:t>1</w:t>
            </w:r>
          </w:p>
        </w:tc>
        <w:tc>
          <w:tcPr>
            <w:tcW w:w="2700" w:type="dxa"/>
          </w:tcPr>
          <w:p w:rsidR="0049329C" w:rsidRPr="00EC74DE" w:rsidP="0049329C" w14:paraId="4012F120" w14:textId="77777777">
            <w:pPr>
              <w:rPr>
                <w:rFonts w:eastAsia="Times New Roman" w:cstheme="minorHAnsi"/>
                <w:bCs/>
                <w:color w:val="000000"/>
                <w:sz w:val="18"/>
                <w:szCs w:val="18"/>
                <w:lang w:val=""/>
              </w:rPr>
            </w:pPr>
          </w:p>
        </w:tc>
      </w:tr>
      <w:tr w14:paraId="7418292E" w14:textId="77777777" w:rsidTr="0049329C">
        <w:tblPrEx>
          <w:tblW w:w="0" w:type="auto"/>
          <w:tblLayout w:type="fixed"/>
          <w:tblLook w:val="04A0"/>
        </w:tblPrEx>
        <w:trPr>
          <w:gridBefore w:val="1"/>
          <w:wBefore w:w="18" w:type="dxa"/>
        </w:trPr>
        <w:tc>
          <w:tcPr>
            <w:tcW w:w="1440" w:type="dxa"/>
          </w:tcPr>
          <w:p w:rsidR="0049329C" w:rsidRPr="00EC74DE" w:rsidP="0049329C" w14:paraId="27A6F55B" w14:textId="77777777">
            <w:pPr>
              <w:rPr>
                <w:rFonts w:eastAsia="Times New Roman" w:cstheme="minorHAnsi"/>
                <w:color w:val="000000"/>
                <w:sz w:val="18"/>
                <w:szCs w:val="18"/>
                <w:lang w:val=""/>
              </w:rPr>
            </w:pPr>
          </w:p>
        </w:tc>
        <w:tc>
          <w:tcPr>
            <w:tcW w:w="4860" w:type="dxa"/>
            <w:vAlign w:val="bottom"/>
          </w:tcPr>
          <w:p w:rsidR="0049329C" w:rsidRPr="00EC74DE" w:rsidP="0049329C" w14:paraId="4B1F7AFA" w14:textId="77777777">
            <w:pPr>
              <w:tabs>
                <w:tab w:val="right" w:leader="dot" w:pos="5760"/>
              </w:tabs>
              <w:rPr>
                <w:color w:val="808080" w:themeColor="background1" w:themeShade="80"/>
                <w:sz w:val="18"/>
                <w:lang w:val="es-ES"/>
              </w:rPr>
            </w:pPr>
            <w:r w:rsidRPr="00EC74DE">
              <w:rPr>
                <w:color w:val="000000"/>
                <w:sz w:val="18"/>
                <w:lang w:val="es-ES"/>
              </w:rPr>
              <w:t>Hace 1 año, pero menos de 5</w:t>
            </w:r>
            <w:r w:rsidRPr="00EC74DE">
              <w:rPr>
                <w:color w:val="000000"/>
                <w:sz w:val="18"/>
                <w:lang w:val="es-ES"/>
              </w:rPr>
              <w:tab/>
            </w:r>
          </w:p>
        </w:tc>
        <w:tc>
          <w:tcPr>
            <w:tcW w:w="1260" w:type="dxa"/>
            <w:vAlign w:val="bottom"/>
          </w:tcPr>
          <w:p w:rsidR="0049329C" w:rsidRPr="00EC74DE" w:rsidP="0049329C" w14:paraId="11BD9746" w14:textId="77777777">
            <w:pPr>
              <w:jc w:val="right"/>
              <w:rPr>
                <w:rFonts w:eastAsia="Times New Roman" w:cstheme="minorHAnsi"/>
                <w:sz w:val="18"/>
                <w:szCs w:val="18"/>
              </w:rPr>
            </w:pPr>
            <w:r w:rsidRPr="00EC74DE">
              <w:rPr>
                <w:rFonts w:eastAsia="Times New Roman" w:cstheme="minorHAnsi"/>
                <w:sz w:val="18"/>
                <w:szCs w:val="18"/>
              </w:rPr>
              <w:t>2</w:t>
            </w:r>
          </w:p>
        </w:tc>
        <w:tc>
          <w:tcPr>
            <w:tcW w:w="2700" w:type="dxa"/>
          </w:tcPr>
          <w:p w:rsidR="0049329C" w:rsidRPr="00EC74DE" w:rsidP="0049329C" w14:paraId="316112BA" w14:textId="77777777">
            <w:pPr>
              <w:rPr>
                <w:rFonts w:eastAsia="Times New Roman" w:cstheme="minorHAnsi"/>
                <w:color w:val="808080" w:themeColor="background1" w:themeShade="80"/>
                <w:sz w:val="18"/>
                <w:szCs w:val="18"/>
              </w:rPr>
            </w:pPr>
          </w:p>
        </w:tc>
      </w:tr>
      <w:tr w14:paraId="27E7BFB3" w14:textId="77777777" w:rsidTr="0049329C">
        <w:tblPrEx>
          <w:tblW w:w="0" w:type="auto"/>
          <w:tblLayout w:type="fixed"/>
          <w:tblLook w:val="04A0"/>
        </w:tblPrEx>
        <w:trPr>
          <w:gridBefore w:val="1"/>
          <w:wBefore w:w="18" w:type="dxa"/>
        </w:trPr>
        <w:tc>
          <w:tcPr>
            <w:tcW w:w="1440" w:type="dxa"/>
          </w:tcPr>
          <w:p w:rsidR="0049329C" w:rsidRPr="00EC74DE" w:rsidP="0049329C" w14:paraId="5DF0D214" w14:textId="77777777">
            <w:pPr>
              <w:rPr>
                <w:rFonts w:eastAsia="Times New Roman" w:cstheme="minorHAnsi"/>
                <w:color w:val="000000"/>
                <w:sz w:val="18"/>
                <w:szCs w:val="18"/>
              </w:rPr>
            </w:pPr>
          </w:p>
        </w:tc>
        <w:tc>
          <w:tcPr>
            <w:tcW w:w="4860" w:type="dxa"/>
            <w:vAlign w:val="bottom"/>
          </w:tcPr>
          <w:p w:rsidR="0049329C" w:rsidRPr="00EC74DE" w:rsidP="0049329C" w14:paraId="7AB83994" w14:textId="77777777">
            <w:pPr>
              <w:tabs>
                <w:tab w:val="right" w:leader="dot" w:pos="5760"/>
              </w:tabs>
              <w:rPr>
                <w:color w:val="000000"/>
                <w:sz w:val="18"/>
                <w:lang w:val="es-ES"/>
              </w:rPr>
            </w:pPr>
            <w:r w:rsidRPr="00EC74DE">
              <w:rPr>
                <w:color w:val="000000"/>
                <w:sz w:val="18"/>
                <w:lang w:val="es-ES"/>
              </w:rPr>
              <w:t>Hace 5 años pero menos de 10</w:t>
            </w:r>
            <w:r w:rsidRPr="00EC74DE">
              <w:rPr>
                <w:color w:val="000000"/>
                <w:sz w:val="18"/>
                <w:lang w:val="es-ES"/>
              </w:rPr>
              <w:tab/>
            </w:r>
          </w:p>
        </w:tc>
        <w:tc>
          <w:tcPr>
            <w:tcW w:w="1260" w:type="dxa"/>
            <w:vAlign w:val="bottom"/>
          </w:tcPr>
          <w:p w:rsidR="0049329C" w:rsidRPr="00EC74DE" w:rsidP="0049329C" w14:paraId="0885EDB0" w14:textId="77777777">
            <w:pPr>
              <w:jc w:val="right"/>
              <w:rPr>
                <w:rFonts w:eastAsia="Times New Roman" w:cstheme="minorHAnsi"/>
                <w:sz w:val="18"/>
                <w:szCs w:val="18"/>
              </w:rPr>
            </w:pPr>
            <w:r w:rsidRPr="00EC74DE">
              <w:rPr>
                <w:rFonts w:eastAsia="Times New Roman" w:cstheme="minorHAnsi"/>
                <w:sz w:val="18"/>
                <w:szCs w:val="18"/>
              </w:rPr>
              <w:t>3</w:t>
            </w:r>
          </w:p>
        </w:tc>
        <w:tc>
          <w:tcPr>
            <w:tcW w:w="2700" w:type="dxa"/>
          </w:tcPr>
          <w:p w:rsidR="0049329C" w:rsidRPr="00EC74DE" w:rsidP="0049329C" w14:paraId="14FC236D" w14:textId="77777777">
            <w:pPr>
              <w:rPr>
                <w:rFonts w:eastAsia="Times New Roman" w:cstheme="minorHAnsi"/>
                <w:color w:val="808080" w:themeColor="background1" w:themeShade="80"/>
                <w:sz w:val="18"/>
                <w:szCs w:val="18"/>
              </w:rPr>
            </w:pPr>
          </w:p>
        </w:tc>
      </w:tr>
      <w:tr w14:paraId="77993846" w14:textId="77777777" w:rsidTr="0049329C">
        <w:tblPrEx>
          <w:tblW w:w="0" w:type="auto"/>
          <w:tblLayout w:type="fixed"/>
          <w:tblLook w:val="04A0"/>
        </w:tblPrEx>
        <w:trPr>
          <w:gridBefore w:val="1"/>
          <w:wBefore w:w="18" w:type="dxa"/>
        </w:trPr>
        <w:tc>
          <w:tcPr>
            <w:tcW w:w="1440" w:type="dxa"/>
          </w:tcPr>
          <w:p w:rsidR="0049329C" w:rsidRPr="00EC74DE" w:rsidP="0049329C" w14:paraId="00B20B3A" w14:textId="77777777">
            <w:pPr>
              <w:rPr>
                <w:rFonts w:eastAsia="Times New Roman" w:cstheme="minorHAnsi"/>
                <w:color w:val="000000"/>
                <w:sz w:val="18"/>
                <w:szCs w:val="18"/>
              </w:rPr>
            </w:pPr>
          </w:p>
        </w:tc>
        <w:tc>
          <w:tcPr>
            <w:tcW w:w="4860" w:type="dxa"/>
            <w:vAlign w:val="bottom"/>
          </w:tcPr>
          <w:p w:rsidR="0049329C" w:rsidRPr="00EC74DE" w:rsidP="0049329C" w14:paraId="49655157" w14:textId="77777777">
            <w:pPr>
              <w:tabs>
                <w:tab w:val="right" w:leader="dot" w:pos="5760"/>
              </w:tabs>
              <w:rPr>
                <w:color w:val="808080" w:themeColor="background1" w:themeShade="80"/>
                <w:sz w:val="18"/>
              </w:rPr>
            </w:pPr>
            <w:r w:rsidRPr="00EC74DE">
              <w:rPr>
                <w:color w:val="000000"/>
                <w:sz w:val="18"/>
              </w:rPr>
              <w:t>Hace 10 años o más</w:t>
            </w:r>
            <w:r w:rsidRPr="00EC74DE">
              <w:rPr>
                <w:color w:val="000000"/>
                <w:sz w:val="18"/>
              </w:rPr>
              <w:tab/>
            </w:r>
          </w:p>
        </w:tc>
        <w:tc>
          <w:tcPr>
            <w:tcW w:w="1260" w:type="dxa"/>
            <w:vAlign w:val="bottom"/>
          </w:tcPr>
          <w:p w:rsidR="0049329C" w:rsidRPr="00EC74DE" w:rsidP="0049329C" w14:paraId="4EEE42F5" w14:textId="77777777">
            <w:pPr>
              <w:jc w:val="right"/>
              <w:rPr>
                <w:rFonts w:eastAsia="Times New Roman" w:cstheme="minorHAnsi"/>
                <w:sz w:val="18"/>
                <w:szCs w:val="18"/>
              </w:rPr>
            </w:pPr>
            <w:r w:rsidRPr="00EC74DE">
              <w:rPr>
                <w:rFonts w:eastAsia="Times New Roman" w:cstheme="minorHAnsi"/>
                <w:sz w:val="18"/>
                <w:szCs w:val="18"/>
              </w:rPr>
              <w:t>4</w:t>
            </w:r>
          </w:p>
        </w:tc>
        <w:tc>
          <w:tcPr>
            <w:tcW w:w="2700" w:type="dxa"/>
          </w:tcPr>
          <w:p w:rsidR="0049329C" w:rsidRPr="00EC74DE" w:rsidP="0049329C" w14:paraId="258B99D5" w14:textId="77777777">
            <w:pPr>
              <w:rPr>
                <w:rFonts w:eastAsia="Times New Roman" w:cstheme="minorHAnsi"/>
                <w:color w:val="808080" w:themeColor="background1" w:themeShade="80"/>
                <w:sz w:val="18"/>
                <w:szCs w:val="18"/>
              </w:rPr>
            </w:pPr>
          </w:p>
        </w:tc>
      </w:tr>
      <w:tr w14:paraId="24FD866F" w14:textId="77777777" w:rsidTr="0049329C">
        <w:tblPrEx>
          <w:tblW w:w="0" w:type="auto"/>
          <w:tblLayout w:type="fixed"/>
          <w:tblLook w:val="04A0"/>
        </w:tblPrEx>
        <w:trPr>
          <w:gridBefore w:val="1"/>
          <w:wBefore w:w="18" w:type="dxa"/>
        </w:trPr>
        <w:tc>
          <w:tcPr>
            <w:tcW w:w="1440" w:type="dxa"/>
          </w:tcPr>
          <w:p w:rsidR="005E0D32" w:rsidRPr="00EC74DE" w:rsidP="0049329C" w14:paraId="4C10C29A" w14:textId="77777777">
            <w:pPr>
              <w:rPr>
                <w:rFonts w:eastAsia="Times New Roman" w:cstheme="minorHAnsi"/>
                <w:color w:val="000000"/>
                <w:sz w:val="18"/>
                <w:szCs w:val="18"/>
              </w:rPr>
            </w:pPr>
          </w:p>
        </w:tc>
        <w:tc>
          <w:tcPr>
            <w:tcW w:w="4860" w:type="dxa"/>
            <w:vAlign w:val="bottom"/>
          </w:tcPr>
          <w:p w:rsidR="005E0D32" w:rsidRPr="00EC74DE" w:rsidP="004E43D9" w14:paraId="3A065A73"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5E0D32" w:rsidRPr="00EC74DE" w:rsidP="0049329C" w14:paraId="20C8B2B7"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700" w:type="dxa"/>
          </w:tcPr>
          <w:p w:rsidR="005E0D32" w:rsidRPr="00EC74DE" w:rsidP="0049329C" w14:paraId="4E7CCE27" w14:textId="77777777">
            <w:pPr>
              <w:rPr>
                <w:rFonts w:eastAsia="Times New Roman" w:cstheme="minorHAnsi"/>
                <w:color w:val="808080" w:themeColor="background1" w:themeShade="80"/>
                <w:sz w:val="18"/>
                <w:szCs w:val="18"/>
              </w:rPr>
            </w:pPr>
          </w:p>
        </w:tc>
      </w:tr>
      <w:tr w14:paraId="4EECD9D2" w14:textId="77777777" w:rsidTr="0049329C">
        <w:tblPrEx>
          <w:tblW w:w="0" w:type="auto"/>
          <w:tblLayout w:type="fixed"/>
          <w:tblLook w:val="04A0"/>
        </w:tblPrEx>
        <w:trPr>
          <w:gridBefore w:val="1"/>
          <w:wBefore w:w="18" w:type="dxa"/>
        </w:trPr>
        <w:tc>
          <w:tcPr>
            <w:tcW w:w="1440" w:type="dxa"/>
          </w:tcPr>
          <w:p w:rsidR="005E0D32" w:rsidRPr="00EC74DE" w:rsidP="0049329C" w14:paraId="2D1B291E" w14:textId="77777777">
            <w:pPr>
              <w:rPr>
                <w:rFonts w:eastAsia="Times New Roman" w:cstheme="minorHAnsi"/>
                <w:color w:val="000000"/>
                <w:sz w:val="18"/>
                <w:szCs w:val="18"/>
              </w:rPr>
            </w:pPr>
          </w:p>
        </w:tc>
        <w:tc>
          <w:tcPr>
            <w:tcW w:w="4860" w:type="dxa"/>
            <w:vAlign w:val="bottom"/>
          </w:tcPr>
          <w:p w:rsidR="005E0D32" w:rsidRPr="00EC74DE" w:rsidP="004E43D9" w14:paraId="060520BE"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5E0D32" w:rsidRPr="00EC74DE" w:rsidP="0049329C" w14:paraId="0DC5DF62"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5E0D32" w:rsidRPr="00EC74DE" w:rsidP="0049329C" w14:paraId="7B177B94" w14:textId="77777777">
            <w:pPr>
              <w:rPr>
                <w:rFonts w:eastAsia="Times New Roman" w:cstheme="minorHAnsi"/>
                <w:color w:val="808080" w:themeColor="background1" w:themeShade="80"/>
                <w:sz w:val="18"/>
                <w:szCs w:val="18"/>
              </w:rPr>
            </w:pPr>
          </w:p>
        </w:tc>
      </w:tr>
    </w:tbl>
    <w:p w:rsidR="0049329C" w14:paraId="6F6D2D45" w14:textId="77777777">
      <w:pPr>
        <w:rPr>
          <w:rFonts w:cstheme="minorHAnsi"/>
          <w:sz w:val="18"/>
          <w:szCs w:val="18"/>
        </w:rPr>
      </w:pPr>
    </w:p>
    <w:p w:rsidR="00037CFD" w:rsidRPr="00EC74DE" w14:paraId="4A6EA40E" w14:textId="77777777">
      <w:pPr>
        <w:rPr>
          <w:rFonts w:cs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860"/>
        <w:gridCol w:w="1260"/>
        <w:gridCol w:w="2700"/>
      </w:tblGrid>
      <w:tr w14:paraId="2F5483E6" w14:textId="77777777" w:rsidTr="0049329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gridSpan w:val="2"/>
            <w:vAlign w:val="bottom"/>
          </w:tcPr>
          <w:p w:rsidR="00037CFD" w:rsidRPr="00EC74DE" w:rsidP="0049329C" w14:paraId="11988DD2" w14:textId="77777777">
            <w:pPr>
              <w:rPr>
                <w:rFonts w:eastAsia="Times New Roman" w:cstheme="minorHAnsi"/>
                <w:b/>
                <w:bCs/>
                <w:color w:val="000000"/>
                <w:sz w:val="18"/>
                <w:szCs w:val="18"/>
              </w:rPr>
            </w:pPr>
            <w:r>
              <w:rPr>
                <w:rFonts w:eastAsia="Times New Roman" w:cstheme="minorHAnsi"/>
                <w:b/>
                <w:bCs/>
                <w:color w:val="000000"/>
                <w:sz w:val="18"/>
                <w:szCs w:val="18"/>
              </w:rPr>
              <w:t>HC4b.</w:t>
            </w:r>
          </w:p>
        </w:tc>
        <w:tc>
          <w:tcPr>
            <w:tcW w:w="8820" w:type="dxa"/>
            <w:gridSpan w:val="3"/>
            <w:vAlign w:val="bottom"/>
          </w:tcPr>
          <w:p w:rsidR="00037CFD" w:rsidRPr="00EC74DE" w:rsidP="0049329C" w14:paraId="248577E0" w14:textId="77777777">
            <w:pPr>
              <w:rPr>
                <w:b/>
                <w:color w:val="000000"/>
                <w:sz w:val="18"/>
                <w:lang w:val="es-ES"/>
              </w:rPr>
            </w:pPr>
            <w:r w:rsidRPr="00EC74DE">
              <w:rPr>
                <w:b/>
                <w:color w:val="000000"/>
                <w:sz w:val="18"/>
                <w:lang w:val="es-ES"/>
              </w:rPr>
              <w:t>¿Alguna vez ha tomado medicamentos para tratar su infección</w:t>
            </w:r>
            <w:r>
              <w:rPr>
                <w:b/>
                <w:color w:val="000000"/>
                <w:sz w:val="18"/>
                <w:lang w:val="es-ES"/>
              </w:rPr>
              <w:t xml:space="preserve"> de la hepatitis C?</w:t>
            </w:r>
          </w:p>
        </w:tc>
      </w:tr>
      <w:tr w14:paraId="01EED39B" w14:textId="77777777" w:rsidTr="0049329C">
        <w:tblPrEx>
          <w:tblW w:w="0" w:type="auto"/>
          <w:tblLayout w:type="fixed"/>
          <w:tblLook w:val="04A0"/>
        </w:tblPrEx>
        <w:tc>
          <w:tcPr>
            <w:tcW w:w="1458" w:type="dxa"/>
            <w:gridSpan w:val="2"/>
            <w:vAlign w:val="bottom"/>
          </w:tcPr>
          <w:p w:rsidR="0049329C" w:rsidRPr="00EC74DE" w:rsidP="0049329C" w14:paraId="5854D8E2" w14:textId="77777777">
            <w:pPr>
              <w:rPr>
                <w:rFonts w:eastAsia="Times New Roman" w:cstheme="minorHAnsi"/>
                <w:bCs/>
                <w:color w:val="000000"/>
                <w:sz w:val="18"/>
                <w:szCs w:val="18"/>
              </w:rPr>
            </w:pPr>
            <w:r w:rsidRPr="00EC74DE">
              <w:rPr>
                <w:rFonts w:eastAsia="Times New Roman" w:cstheme="minorHAnsi"/>
                <w:bCs/>
                <w:color w:val="000000"/>
                <w:sz w:val="18"/>
                <w:szCs w:val="18"/>
              </w:rPr>
              <w:t>HCVMEDS</w:t>
            </w:r>
          </w:p>
        </w:tc>
        <w:tc>
          <w:tcPr>
            <w:tcW w:w="6120" w:type="dxa"/>
            <w:gridSpan w:val="2"/>
            <w:vAlign w:val="bottom"/>
          </w:tcPr>
          <w:p w:rsidR="0049329C" w:rsidRPr="00EC74DE" w:rsidP="0049329C" w14:paraId="4A113722" w14:textId="77777777">
            <w:pPr>
              <w:rPr>
                <w:rFonts w:eastAsia="Times New Roman" w:cstheme="minorHAnsi"/>
                <w:color w:val="000000"/>
                <w:sz w:val="18"/>
                <w:szCs w:val="18"/>
              </w:rPr>
            </w:pPr>
            <w:r w:rsidRPr="00EC74DE">
              <w:rPr>
                <w:rFonts w:eastAsia="Times New Roman" w:cstheme="minorHAnsi"/>
                <w:color w:val="000000"/>
                <w:sz w:val="18"/>
                <w:szCs w:val="18"/>
              </w:rPr>
              <w:t>Ever taken medicine to treat HCV</w:t>
            </w:r>
          </w:p>
        </w:tc>
        <w:tc>
          <w:tcPr>
            <w:tcW w:w="2700" w:type="dxa"/>
            <w:vAlign w:val="bottom"/>
          </w:tcPr>
          <w:p w:rsidR="0049329C" w:rsidRPr="00EC74DE" w:rsidP="0049329C" w14:paraId="117CF5CF" w14:textId="77777777">
            <w:pPr>
              <w:rPr>
                <w:rFonts w:eastAsia="Times New Roman" w:cstheme="minorHAnsi"/>
                <w:color w:val="000000"/>
                <w:sz w:val="18"/>
                <w:szCs w:val="18"/>
              </w:rPr>
            </w:pPr>
          </w:p>
        </w:tc>
      </w:tr>
      <w:tr w14:paraId="30F6503A" w14:textId="77777777" w:rsidTr="0049329C">
        <w:tblPrEx>
          <w:tblW w:w="0" w:type="auto"/>
          <w:tblLayout w:type="fixed"/>
          <w:tblLook w:val="04A0"/>
        </w:tblPrEx>
        <w:trPr>
          <w:gridBefore w:val="1"/>
          <w:wBefore w:w="18" w:type="dxa"/>
        </w:trPr>
        <w:tc>
          <w:tcPr>
            <w:tcW w:w="1440" w:type="dxa"/>
          </w:tcPr>
          <w:p w:rsidR="005E0D32" w:rsidRPr="00EC74DE" w:rsidP="0049329C" w14:paraId="423886C6" w14:textId="77777777">
            <w:pPr>
              <w:rPr>
                <w:rFonts w:eastAsia="Times New Roman" w:cstheme="minorHAnsi"/>
                <w:color w:val="000000"/>
                <w:sz w:val="18"/>
                <w:szCs w:val="18"/>
              </w:rPr>
            </w:pPr>
          </w:p>
        </w:tc>
        <w:tc>
          <w:tcPr>
            <w:tcW w:w="4860" w:type="dxa"/>
            <w:vAlign w:val="bottom"/>
          </w:tcPr>
          <w:p w:rsidR="005E0D32" w:rsidRPr="00EC74DE" w:rsidP="004E43D9" w14:paraId="0D972CE2"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No</w:t>
            </w:r>
            <w:r w:rsidRPr="00EC74DE">
              <w:rPr>
                <w:rFonts w:eastAsia="Times New Roman" w:cstheme="minorHAnsi"/>
                <w:color w:val="000000"/>
                <w:sz w:val="18"/>
                <w:szCs w:val="18"/>
              </w:rPr>
              <w:tab/>
            </w:r>
          </w:p>
        </w:tc>
        <w:tc>
          <w:tcPr>
            <w:tcW w:w="1260" w:type="dxa"/>
            <w:vAlign w:val="bottom"/>
          </w:tcPr>
          <w:p w:rsidR="005E0D32" w:rsidRPr="00EC74DE" w:rsidP="0049329C" w14:paraId="7BA18123" w14:textId="77777777">
            <w:pPr>
              <w:jc w:val="right"/>
              <w:rPr>
                <w:rFonts w:eastAsia="Times New Roman" w:cstheme="minorHAnsi"/>
                <w:bCs/>
                <w:color w:val="000000"/>
                <w:sz w:val="18"/>
                <w:szCs w:val="18"/>
              </w:rPr>
            </w:pPr>
            <w:r w:rsidRPr="00EC74DE">
              <w:rPr>
                <w:rFonts w:eastAsia="Times New Roman" w:cstheme="minorHAnsi"/>
                <w:bCs/>
                <w:color w:val="000000"/>
                <w:sz w:val="18"/>
                <w:szCs w:val="18"/>
              </w:rPr>
              <w:t>0</w:t>
            </w:r>
          </w:p>
        </w:tc>
        <w:tc>
          <w:tcPr>
            <w:tcW w:w="2700" w:type="dxa"/>
          </w:tcPr>
          <w:p w:rsidR="005E0D32" w:rsidRPr="00EC74DE" w:rsidP="0049329C" w14:paraId="7DE40DE7" w14:textId="77777777">
            <w:pPr>
              <w:rPr>
                <w:rFonts w:eastAsia="Times New Roman" w:cstheme="minorHAnsi"/>
                <w:bCs/>
                <w:color w:val="000000"/>
                <w:sz w:val="18"/>
                <w:szCs w:val="18"/>
              </w:rPr>
            </w:pPr>
          </w:p>
        </w:tc>
      </w:tr>
      <w:tr w14:paraId="0DE50077" w14:textId="77777777" w:rsidTr="0049329C">
        <w:tblPrEx>
          <w:tblW w:w="0" w:type="auto"/>
          <w:tblLayout w:type="fixed"/>
          <w:tblLook w:val="04A0"/>
        </w:tblPrEx>
        <w:trPr>
          <w:gridBefore w:val="1"/>
          <w:wBefore w:w="18" w:type="dxa"/>
        </w:trPr>
        <w:tc>
          <w:tcPr>
            <w:tcW w:w="1440" w:type="dxa"/>
          </w:tcPr>
          <w:p w:rsidR="005E0D32" w:rsidRPr="00EC74DE" w:rsidP="0049329C" w14:paraId="74709DE7" w14:textId="77777777">
            <w:pPr>
              <w:rPr>
                <w:rFonts w:eastAsia="Times New Roman" w:cstheme="minorHAnsi"/>
                <w:color w:val="000000"/>
                <w:sz w:val="18"/>
                <w:szCs w:val="18"/>
              </w:rPr>
            </w:pPr>
          </w:p>
        </w:tc>
        <w:tc>
          <w:tcPr>
            <w:tcW w:w="4860" w:type="dxa"/>
            <w:vAlign w:val="bottom"/>
          </w:tcPr>
          <w:p w:rsidR="005E0D32" w:rsidRPr="00EC74DE" w:rsidP="004E43D9" w14:paraId="1F66A925"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Sí</w:t>
            </w:r>
            <w:r w:rsidRPr="00EC74DE">
              <w:rPr>
                <w:rFonts w:eastAsia="Times New Roman" w:cstheme="minorHAnsi"/>
                <w:color w:val="000000"/>
                <w:sz w:val="18"/>
                <w:szCs w:val="18"/>
              </w:rPr>
              <w:tab/>
            </w:r>
          </w:p>
        </w:tc>
        <w:tc>
          <w:tcPr>
            <w:tcW w:w="1260" w:type="dxa"/>
            <w:vAlign w:val="bottom"/>
          </w:tcPr>
          <w:p w:rsidR="005E0D32" w:rsidRPr="00EC74DE" w:rsidP="0049329C" w14:paraId="4073BE98" w14:textId="77777777">
            <w:pPr>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2700" w:type="dxa"/>
          </w:tcPr>
          <w:p w:rsidR="005E0D32" w:rsidRPr="00EC74DE" w:rsidP="0049329C" w14:paraId="33639201" w14:textId="77777777">
            <w:pPr>
              <w:rPr>
                <w:rFonts w:eastAsia="Times New Roman" w:cstheme="minorHAnsi"/>
                <w:bCs/>
                <w:color w:val="000000"/>
                <w:sz w:val="18"/>
                <w:szCs w:val="18"/>
              </w:rPr>
            </w:pPr>
          </w:p>
        </w:tc>
      </w:tr>
      <w:tr w14:paraId="4D545D0C" w14:textId="77777777" w:rsidTr="0049329C">
        <w:tblPrEx>
          <w:tblW w:w="0" w:type="auto"/>
          <w:tblLayout w:type="fixed"/>
          <w:tblLook w:val="04A0"/>
        </w:tblPrEx>
        <w:trPr>
          <w:gridBefore w:val="1"/>
          <w:wBefore w:w="18" w:type="dxa"/>
        </w:trPr>
        <w:tc>
          <w:tcPr>
            <w:tcW w:w="1440" w:type="dxa"/>
          </w:tcPr>
          <w:p w:rsidR="005E0D32" w:rsidRPr="00EC74DE" w:rsidP="0049329C" w14:paraId="254F8F60" w14:textId="77777777">
            <w:pPr>
              <w:rPr>
                <w:rFonts w:eastAsia="Times New Roman" w:cstheme="minorHAnsi"/>
                <w:color w:val="000000"/>
                <w:sz w:val="18"/>
                <w:szCs w:val="18"/>
              </w:rPr>
            </w:pPr>
          </w:p>
        </w:tc>
        <w:tc>
          <w:tcPr>
            <w:tcW w:w="4860" w:type="dxa"/>
            <w:vAlign w:val="bottom"/>
          </w:tcPr>
          <w:p w:rsidR="005E0D32" w:rsidRPr="00EC74DE" w:rsidP="004E43D9" w14:paraId="783C2DEA"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rFonts w:eastAsia="Times New Roman" w:cstheme="minorHAnsi"/>
                <w:color w:val="808080" w:themeColor="background1" w:themeShade="80"/>
                <w:sz w:val="18"/>
                <w:szCs w:val="18"/>
                <w:lang w:val="es-ES"/>
              </w:rPr>
              <w:tab/>
            </w:r>
          </w:p>
        </w:tc>
        <w:tc>
          <w:tcPr>
            <w:tcW w:w="1260" w:type="dxa"/>
            <w:vAlign w:val="bottom"/>
          </w:tcPr>
          <w:p w:rsidR="005E0D32" w:rsidRPr="00EC74DE" w:rsidP="0049329C" w14:paraId="37BA5442"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700" w:type="dxa"/>
          </w:tcPr>
          <w:p w:rsidR="005E0D32" w:rsidRPr="00EC74DE" w:rsidP="0049329C" w14:paraId="023F3156" w14:textId="77777777">
            <w:pPr>
              <w:rPr>
                <w:rFonts w:eastAsia="Times New Roman" w:cstheme="minorHAnsi"/>
                <w:color w:val="808080" w:themeColor="background1" w:themeShade="80"/>
                <w:sz w:val="18"/>
                <w:szCs w:val="18"/>
              </w:rPr>
            </w:pPr>
          </w:p>
        </w:tc>
      </w:tr>
      <w:tr w14:paraId="35BE68EE" w14:textId="77777777" w:rsidTr="0049329C">
        <w:tblPrEx>
          <w:tblW w:w="0" w:type="auto"/>
          <w:tblLayout w:type="fixed"/>
          <w:tblLook w:val="04A0"/>
        </w:tblPrEx>
        <w:trPr>
          <w:gridBefore w:val="1"/>
          <w:wBefore w:w="18" w:type="dxa"/>
        </w:trPr>
        <w:tc>
          <w:tcPr>
            <w:tcW w:w="1440" w:type="dxa"/>
          </w:tcPr>
          <w:p w:rsidR="005E0D32" w:rsidRPr="00EC74DE" w:rsidP="0049329C" w14:paraId="38828707" w14:textId="77777777">
            <w:pPr>
              <w:rPr>
                <w:rFonts w:eastAsia="Times New Roman" w:cstheme="minorHAnsi"/>
                <w:color w:val="000000"/>
                <w:sz w:val="18"/>
                <w:szCs w:val="18"/>
              </w:rPr>
            </w:pPr>
          </w:p>
        </w:tc>
        <w:tc>
          <w:tcPr>
            <w:tcW w:w="4860" w:type="dxa"/>
            <w:vAlign w:val="bottom"/>
          </w:tcPr>
          <w:p w:rsidR="005E0D32" w:rsidRPr="00EC74DE" w:rsidP="004E43D9" w14:paraId="0282F715"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rFonts w:eastAsia="Times New Roman" w:cstheme="minorHAnsi"/>
                <w:color w:val="808080" w:themeColor="background1" w:themeShade="80"/>
                <w:sz w:val="18"/>
                <w:szCs w:val="18"/>
                <w:lang w:val="es-ES"/>
              </w:rPr>
              <w:tab/>
            </w:r>
          </w:p>
        </w:tc>
        <w:tc>
          <w:tcPr>
            <w:tcW w:w="1260" w:type="dxa"/>
            <w:vAlign w:val="bottom"/>
          </w:tcPr>
          <w:p w:rsidR="005E0D32" w:rsidRPr="00EC74DE" w:rsidP="0049329C" w14:paraId="754D8471"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5E0D32" w:rsidRPr="00EC74DE" w:rsidP="0049329C" w14:paraId="39DEDC83" w14:textId="77777777">
            <w:pPr>
              <w:rPr>
                <w:rFonts w:eastAsia="Times New Roman" w:cstheme="minorHAnsi"/>
                <w:color w:val="808080" w:themeColor="background1" w:themeShade="80"/>
                <w:sz w:val="18"/>
                <w:szCs w:val="18"/>
              </w:rPr>
            </w:pPr>
          </w:p>
        </w:tc>
      </w:tr>
    </w:tbl>
    <w:p w:rsidR="0049329C" w:rsidRPr="00EC74DE" w14:paraId="64CC360B" w14:textId="77777777">
      <w:pPr>
        <w:rPr>
          <w:rFonts w:cstheme="minorHAnsi"/>
          <w:sz w:val="18"/>
          <w:szCs w:val="18"/>
        </w:rPr>
      </w:pPr>
    </w:p>
    <w:p w:rsidR="0049329C" w:rsidRPr="00EC74DE" w:rsidP="0049329C" w14:paraId="09423E0F" w14:textId="77777777">
      <w:pPr>
        <w:pStyle w:val="Heading2Q-aire"/>
        <w:rPr>
          <w:szCs w:val="18"/>
        </w:rPr>
      </w:pPr>
      <w:r w:rsidRPr="00EC74DE">
        <w:rPr>
          <w:szCs w:val="18"/>
        </w:rPr>
        <w:t>Sexually Transmitted Disease</w:t>
      </w:r>
      <w:r w:rsidRPr="00EC74DE" w:rsidR="007F4E7C">
        <w:rPr>
          <w:szCs w:val="18"/>
        </w:rPr>
        <w:t>s</w:t>
      </w:r>
      <w:r w:rsidRPr="00EC74DE">
        <w:rPr>
          <w:szCs w:val="18"/>
        </w:rPr>
        <w:t xml:space="preserve"> </w:t>
      </w:r>
    </w:p>
    <w:p w:rsidR="0049329C" w:rsidP="00A9233C" w14:paraId="4D5374CE" w14:textId="77777777">
      <w:pPr>
        <w:spacing w:after="0" w:line="240" w:lineRule="auto"/>
        <w:contextualSpacing/>
        <w:rPr>
          <w:rFonts w:cstheme="minorHAnsi"/>
          <w:sz w:val="18"/>
          <w:szCs w:val="18"/>
        </w:rPr>
      </w:pPr>
    </w:p>
    <w:tbl>
      <w:tblPr>
        <w:tblStyle w:val="TableGrid1"/>
        <w:tblW w:w="10260" w:type="dxa"/>
        <w:tblInd w:w="18" w:type="dxa"/>
        <w:tblBorders>
          <w:insideH w:val="none" w:sz="0" w:space="0" w:color="auto"/>
          <w:insideV w:val="none" w:sz="0" w:space="0" w:color="auto"/>
        </w:tblBorders>
        <w:tblLook w:val="04A0"/>
      </w:tblPr>
      <w:tblGrid>
        <w:gridCol w:w="1597"/>
        <w:gridCol w:w="8663"/>
      </w:tblGrid>
      <w:tr w14:paraId="21398514" w14:textId="77777777" w:rsidTr="00635DD6">
        <w:tblPrEx>
          <w:tblW w:w="10260" w:type="dxa"/>
          <w:tblInd w:w="18" w:type="dxa"/>
          <w:tblBorders>
            <w:insideH w:val="none" w:sz="0" w:space="0" w:color="auto"/>
            <w:insideV w:val="none" w:sz="0" w:space="0" w:color="auto"/>
          </w:tblBorders>
          <w:tblLook w:val="04A0"/>
        </w:tblPrEx>
        <w:trPr>
          <w:trHeight w:val="300"/>
        </w:trPr>
        <w:tc>
          <w:tcPr>
            <w:tcW w:w="1597" w:type="dxa"/>
            <w:noWrap/>
            <w:hideMark/>
          </w:tcPr>
          <w:p w:rsidR="00C23E1D" w:rsidRPr="00195215" w:rsidP="00635DD6" w14:paraId="15B4D4E3" w14:textId="77777777">
            <w:pPr>
              <w:rPr>
                <w:rFonts w:eastAsia="Times New Roman" w:cstheme="minorHAnsi"/>
                <w:b/>
                <w:bCs/>
                <w:color w:val="000000"/>
                <w:sz w:val="18"/>
                <w:szCs w:val="18"/>
              </w:rPr>
            </w:pPr>
            <w:r>
              <w:rPr>
                <w:rFonts w:eastAsia="Times New Roman" w:cstheme="minorHAnsi"/>
                <w:b/>
                <w:bCs/>
                <w:color w:val="000000"/>
                <w:sz w:val="18"/>
                <w:szCs w:val="18"/>
              </w:rPr>
              <w:t>Notes</w:t>
            </w:r>
            <w:r w:rsidRPr="004000F7">
              <w:rPr>
                <w:rFonts w:eastAsia="Times New Roman" w:cstheme="minorHAnsi"/>
                <w:b/>
                <w:bCs/>
                <w:color w:val="000000"/>
                <w:sz w:val="18"/>
                <w:szCs w:val="18"/>
              </w:rPr>
              <w:t>_</w:t>
            </w:r>
            <w:r>
              <w:rPr>
                <w:rFonts w:eastAsia="Times New Roman" w:cstheme="minorHAnsi"/>
                <w:b/>
                <w:bCs/>
                <w:color w:val="000000"/>
                <w:sz w:val="18"/>
                <w:szCs w:val="18"/>
              </w:rPr>
              <w:t>STDs.</w:t>
            </w:r>
          </w:p>
        </w:tc>
        <w:tc>
          <w:tcPr>
            <w:tcW w:w="8663" w:type="dxa"/>
          </w:tcPr>
          <w:p w:rsidR="00C23E1D" w:rsidRPr="00636EB5" w:rsidP="00635DD6" w14:paraId="5557B7F8" w14:textId="77777777">
            <w:pPr>
              <w:rPr>
                <w:rFonts w:eastAsia="Times New Roman" w:cstheme="minorHAnsi"/>
                <w:color w:val="000000"/>
                <w:sz w:val="18"/>
                <w:szCs w:val="18"/>
              </w:rPr>
            </w:pPr>
            <w:r>
              <w:rPr>
                <w:rFonts w:eastAsia="Times New Roman" w:cstheme="minorHAnsi"/>
                <w:color w:val="000000"/>
                <w:sz w:val="18"/>
                <w:szCs w:val="18"/>
              </w:rPr>
              <w:t xml:space="preserve">See </w:t>
            </w:r>
            <w:hyperlink w:anchor="MeasureReferences" w:history="1">
              <w:r w:rsidRPr="00832E0E">
                <w:rPr>
                  <w:rStyle w:val="Hyperlink"/>
                  <w:rFonts w:eastAsia="Times New Roman" w:cstheme="minorHAnsi"/>
                  <w:sz w:val="18"/>
                  <w:szCs w:val="18"/>
                </w:rPr>
                <w:t>Measure References</w:t>
              </w:r>
            </w:hyperlink>
            <w:r>
              <w:rPr>
                <w:rFonts w:eastAsia="Times New Roman" w:cstheme="minorHAnsi"/>
                <w:color w:val="000000"/>
                <w:sz w:val="18"/>
                <w:szCs w:val="18"/>
              </w:rPr>
              <w:t>.</w:t>
            </w:r>
          </w:p>
        </w:tc>
      </w:tr>
    </w:tbl>
    <w:p w:rsidR="00C23E1D" w:rsidRPr="00EC74DE" w:rsidP="00A9233C" w14:paraId="36B31DE4" w14:textId="77777777">
      <w:pPr>
        <w:spacing w:after="0" w:line="240" w:lineRule="auto"/>
        <w:contextualSpacing/>
        <w:rPr>
          <w:rFonts w:cstheme="minorHAnsi"/>
          <w:sz w:val="18"/>
          <w:szCs w:val="18"/>
        </w:rPr>
      </w:pPr>
    </w:p>
    <w:tbl>
      <w:tblPr>
        <w:tblStyle w:val="TableGrid"/>
        <w:tblW w:w="10440" w:type="dxa"/>
        <w:tblInd w:w="18" w:type="dxa"/>
        <w:tblBorders>
          <w:insideH w:val="none" w:sz="0" w:space="0" w:color="auto"/>
          <w:insideV w:val="none" w:sz="0" w:space="0" w:color="auto"/>
        </w:tblBorders>
        <w:tblLook w:val="04A0"/>
      </w:tblPr>
      <w:tblGrid>
        <w:gridCol w:w="1567"/>
        <w:gridCol w:w="8873"/>
      </w:tblGrid>
      <w:tr w14:paraId="3628BC1A" w14:textId="77777777" w:rsidTr="0049329C">
        <w:tblPrEx>
          <w:tblW w:w="10440" w:type="dxa"/>
          <w:tblInd w:w="18" w:type="dxa"/>
          <w:tblBorders>
            <w:insideH w:val="none" w:sz="0" w:space="0" w:color="auto"/>
            <w:insideV w:val="none" w:sz="0" w:space="0" w:color="auto"/>
          </w:tblBorders>
          <w:tblLook w:val="04A0"/>
        </w:tblPrEx>
        <w:trPr>
          <w:trHeight w:val="300"/>
        </w:trPr>
        <w:tc>
          <w:tcPr>
            <w:tcW w:w="1567" w:type="dxa"/>
            <w:noWrap/>
            <w:hideMark/>
          </w:tcPr>
          <w:p w:rsidR="0049329C" w:rsidRPr="00EC74DE" w:rsidP="007F4E7C" w14:paraId="108E9490" w14:textId="77777777">
            <w:pPr>
              <w:rPr>
                <w:rFonts w:eastAsia="Times New Roman" w:cstheme="minorHAnsi"/>
                <w:b/>
                <w:bCs/>
                <w:color w:val="000000"/>
                <w:sz w:val="18"/>
                <w:szCs w:val="18"/>
              </w:rPr>
            </w:pPr>
            <w:r w:rsidRPr="00EC74DE">
              <w:rPr>
                <w:rFonts w:eastAsia="Times New Roman" w:cstheme="minorHAnsi"/>
                <w:b/>
                <w:bCs/>
                <w:color w:val="000000"/>
                <w:sz w:val="18"/>
                <w:szCs w:val="18"/>
              </w:rPr>
              <w:t>INTRO_</w:t>
            </w:r>
            <w:r w:rsidRPr="00EC74DE" w:rsidR="007F4E7C">
              <w:rPr>
                <w:rFonts w:eastAsia="Times New Roman" w:cstheme="minorHAnsi"/>
                <w:b/>
                <w:bCs/>
                <w:color w:val="000000"/>
                <w:sz w:val="18"/>
                <w:szCs w:val="18"/>
              </w:rPr>
              <w:t>HC5a</w:t>
            </w:r>
            <w:r w:rsidRPr="00EC74DE">
              <w:rPr>
                <w:rFonts w:eastAsia="Times New Roman" w:cstheme="minorHAnsi"/>
                <w:b/>
                <w:bCs/>
                <w:color w:val="000000"/>
                <w:sz w:val="18"/>
                <w:szCs w:val="18"/>
              </w:rPr>
              <w:t>.</w:t>
            </w:r>
          </w:p>
        </w:tc>
        <w:tc>
          <w:tcPr>
            <w:tcW w:w="8873" w:type="dxa"/>
          </w:tcPr>
          <w:p w:rsidR="0049329C" w:rsidRPr="00EC74DE" w:rsidP="00112BDD" w14:paraId="48E61EE5" w14:textId="77777777">
            <w:pPr>
              <w:rPr>
                <w:rFonts w:eastAsia="Times New Roman" w:cstheme="minorHAnsi"/>
                <w:color w:val="000000"/>
                <w:sz w:val="18"/>
                <w:szCs w:val="18"/>
                <w:lang w:val="es-ES"/>
              </w:rPr>
            </w:pPr>
            <w:r w:rsidRPr="00EC74DE">
              <w:rPr>
                <w:rFonts w:eastAsia="Times New Roman" w:cstheme="minorHAnsi"/>
                <w:color w:val="000000"/>
                <w:sz w:val="18"/>
                <w:szCs w:val="18"/>
                <w:lang w:val="es-ES"/>
              </w:rPr>
              <w:t xml:space="preserve">On one screen, </w:t>
            </w:r>
            <w:r w:rsidRPr="00EC74DE" w:rsidR="005E0D32">
              <w:rPr>
                <w:rFonts w:eastAsia="Times New Roman" w:cstheme="minorHAnsi"/>
                <w:color w:val="000000"/>
                <w:sz w:val="18"/>
                <w:szCs w:val="18"/>
                <w:lang w:val="es-ES"/>
              </w:rPr>
              <w:t xml:space="preserve">DISPLAY: </w:t>
            </w:r>
            <w:r w:rsidR="00F326D7">
              <w:rPr>
                <w:color w:val="000000"/>
                <w:sz w:val="18"/>
                <w:lang w:val="es-ES"/>
              </w:rPr>
              <w:t>"</w:t>
            </w:r>
            <w:r w:rsidRPr="00EC74DE" w:rsidR="005E0D32">
              <w:rPr>
                <w:color w:val="000000"/>
                <w:sz w:val="18"/>
                <w:lang w:val="es-ES"/>
              </w:rPr>
              <w:t>DIGA:  Ahora, le voy a hacer algunas preguntas sobre las enfermedades de transmisión sexual o ETS, además del VIH y la hepatitis.</w:t>
            </w:r>
            <w:r w:rsidR="00F326D7">
              <w:rPr>
                <w:color w:val="000000"/>
                <w:sz w:val="18"/>
                <w:lang w:val="es-ES"/>
              </w:rPr>
              <w:t>"</w:t>
            </w:r>
          </w:p>
          <w:p w:rsidR="00936224" w:rsidRPr="00EC74DE" w:rsidP="00112BDD" w14:paraId="3F3C1514" w14:textId="77777777">
            <w:pPr>
              <w:rPr>
                <w:rFonts w:eastAsia="Times New Roman" w:cstheme="minorHAnsi"/>
                <w:color w:val="000000"/>
                <w:sz w:val="18"/>
                <w:szCs w:val="18"/>
                <w:lang w:val="es-ES"/>
              </w:rPr>
            </w:pPr>
          </w:p>
          <w:p w:rsidR="00936224" w:rsidRPr="00EC74DE" w:rsidP="00936224" w14:paraId="7F016A97" w14:textId="77777777">
            <w:pPr>
              <w:rPr>
                <w:color w:val="000000"/>
                <w:sz w:val="18"/>
                <w:lang w:val="es-ES"/>
              </w:rPr>
            </w:pPr>
            <w:r w:rsidRPr="00EC74DE">
              <w:rPr>
                <w:rFonts w:eastAsia="Times New Roman" w:cstheme="minorHAnsi"/>
                <w:color w:val="000000"/>
                <w:sz w:val="18"/>
                <w:szCs w:val="18"/>
                <w:lang w:val="es-ES"/>
              </w:rPr>
              <w:t xml:space="preserve">On the next screen, DISPLAY: </w:t>
            </w:r>
            <w:r w:rsidR="00F326D7">
              <w:rPr>
                <w:rFonts w:eastAsia="Times New Roman" w:cstheme="minorHAnsi"/>
                <w:color w:val="000000"/>
                <w:sz w:val="18"/>
                <w:szCs w:val="18"/>
                <w:lang w:val="es-ES"/>
              </w:rPr>
              <w:t>"</w:t>
            </w:r>
            <w:r w:rsidRPr="00EC74DE">
              <w:rPr>
                <w:color w:val="000000"/>
                <w:sz w:val="18"/>
                <w:lang w:val="es-ES"/>
              </w:rPr>
              <w:t xml:space="preserve">DIGA:  ¿ALGUNA VEZ un médico u otro proveedor del cuidado de la salud le dijo que tenía alguna de las siguientes? </w:t>
            </w:r>
          </w:p>
          <w:p w:rsidR="00936224" w:rsidRPr="00EC74DE" w:rsidP="00112BDD" w14:paraId="74632A3F" w14:textId="77777777">
            <w:pPr>
              <w:rPr>
                <w:color w:val="000000"/>
                <w:sz w:val="18"/>
                <w:lang w:val="es-ES"/>
              </w:rPr>
            </w:pPr>
          </w:p>
          <w:p w:rsidR="00936224" w:rsidRPr="00EC74DE" w:rsidP="00112BDD" w14:paraId="1B58BBC9" w14:textId="77777777">
            <w:pPr>
              <w:rPr>
                <w:rFonts w:eastAsia="Times New Roman" w:cstheme="minorHAnsi"/>
                <w:color w:val="000000"/>
                <w:sz w:val="18"/>
                <w:szCs w:val="18"/>
                <w:lang w:val="es-ES"/>
              </w:rPr>
            </w:pPr>
            <w:r w:rsidRPr="00EC74DE">
              <w:rPr>
                <w:color w:val="000000"/>
                <w:sz w:val="18"/>
                <w:lang w:val="es-ES"/>
              </w:rPr>
              <w:t>[LEA las opciones. MARQUE SÍ o NO para cada una.]</w:t>
            </w:r>
            <w:r w:rsidR="00F326D7">
              <w:rPr>
                <w:color w:val="000000"/>
                <w:sz w:val="18"/>
                <w:lang w:val="es-ES"/>
              </w:rPr>
              <w:t>"</w:t>
            </w:r>
          </w:p>
        </w:tc>
      </w:tr>
    </w:tbl>
    <w:p w:rsidR="0049329C" w:rsidRPr="00EC74DE" w14:paraId="53C5001E" w14:textId="77777777">
      <w:pPr>
        <w:rPr>
          <w:rFonts w:cstheme="minorHAnsi"/>
          <w:sz w:val="18"/>
          <w:szCs w:val="18"/>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860"/>
        <w:gridCol w:w="1260"/>
        <w:gridCol w:w="2700"/>
      </w:tblGrid>
      <w:tr w14:paraId="3797CDD1" w14:textId="77777777" w:rsidTr="0049329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gridSpan w:val="2"/>
            <w:vAlign w:val="bottom"/>
          </w:tcPr>
          <w:p w:rsidR="0049329C" w:rsidRPr="00EC74DE" w:rsidP="0049329C" w14:paraId="47A27476" w14:textId="77777777">
            <w:pPr>
              <w:rPr>
                <w:rFonts w:eastAsia="Times New Roman" w:cstheme="minorHAnsi"/>
                <w:b/>
                <w:bCs/>
                <w:color w:val="000000"/>
                <w:sz w:val="18"/>
                <w:szCs w:val="18"/>
              </w:rPr>
            </w:pPr>
            <w:r w:rsidRPr="00EC74DE">
              <w:rPr>
                <w:rFonts w:eastAsia="Times New Roman" w:cstheme="minorHAnsi"/>
                <w:b/>
                <w:bCs/>
                <w:color w:val="000000"/>
                <w:sz w:val="18"/>
                <w:szCs w:val="18"/>
              </w:rPr>
              <w:t>HC5a.</w:t>
            </w:r>
          </w:p>
        </w:tc>
        <w:tc>
          <w:tcPr>
            <w:tcW w:w="8820" w:type="dxa"/>
            <w:gridSpan w:val="3"/>
            <w:vAlign w:val="bottom"/>
          </w:tcPr>
          <w:p w:rsidR="0049329C" w:rsidRPr="00EC74DE" w:rsidP="0049329C" w14:paraId="3E5AAC7B" w14:textId="77777777">
            <w:pPr>
              <w:rPr>
                <w:b/>
                <w:color w:val="000000"/>
                <w:sz w:val="18"/>
              </w:rPr>
            </w:pPr>
            <w:r w:rsidRPr="00EC74DE">
              <w:rPr>
                <w:b/>
                <w:color w:val="000000"/>
                <w:sz w:val="18"/>
              </w:rPr>
              <w:t>¿Herpes genital?</w:t>
            </w:r>
          </w:p>
        </w:tc>
      </w:tr>
      <w:tr w14:paraId="2CF5FBDA" w14:textId="77777777" w:rsidTr="0049329C">
        <w:tblPrEx>
          <w:tblW w:w="0" w:type="auto"/>
          <w:tblLayout w:type="fixed"/>
          <w:tblLook w:val="04A0"/>
        </w:tblPrEx>
        <w:tc>
          <w:tcPr>
            <w:tcW w:w="1458" w:type="dxa"/>
            <w:gridSpan w:val="2"/>
            <w:vAlign w:val="bottom"/>
          </w:tcPr>
          <w:p w:rsidR="0049329C" w:rsidRPr="00EC74DE" w:rsidP="0049329C" w14:paraId="55BF8A50" w14:textId="77777777">
            <w:pPr>
              <w:rPr>
                <w:rFonts w:eastAsia="Times New Roman" w:cstheme="minorHAnsi"/>
                <w:bCs/>
                <w:color w:val="000000"/>
                <w:sz w:val="18"/>
                <w:szCs w:val="18"/>
              </w:rPr>
            </w:pPr>
            <w:r w:rsidRPr="00EC74DE">
              <w:rPr>
                <w:rFonts w:eastAsia="Times New Roman" w:cstheme="minorHAnsi"/>
                <w:bCs/>
                <w:color w:val="000000"/>
                <w:sz w:val="18"/>
                <w:szCs w:val="18"/>
              </w:rPr>
              <w:t>EVRHERP</w:t>
            </w:r>
          </w:p>
        </w:tc>
        <w:tc>
          <w:tcPr>
            <w:tcW w:w="6120" w:type="dxa"/>
            <w:gridSpan w:val="2"/>
            <w:vAlign w:val="bottom"/>
          </w:tcPr>
          <w:p w:rsidR="0049329C" w:rsidRPr="00EC74DE" w:rsidP="0049329C" w14:paraId="302A1287" w14:textId="77777777">
            <w:pPr>
              <w:rPr>
                <w:rFonts w:eastAsia="Times New Roman" w:cstheme="minorHAnsi"/>
                <w:color w:val="000000"/>
                <w:sz w:val="18"/>
                <w:szCs w:val="18"/>
              </w:rPr>
            </w:pPr>
            <w:r w:rsidRPr="00EC74DE">
              <w:rPr>
                <w:rFonts w:eastAsia="Times New Roman" w:cstheme="minorHAnsi"/>
                <w:color w:val="000000"/>
                <w:sz w:val="18"/>
                <w:szCs w:val="18"/>
              </w:rPr>
              <w:t>Ever diagnosed genital herpes</w:t>
            </w:r>
          </w:p>
        </w:tc>
        <w:tc>
          <w:tcPr>
            <w:tcW w:w="2700" w:type="dxa"/>
            <w:vAlign w:val="bottom"/>
          </w:tcPr>
          <w:p w:rsidR="0049329C" w:rsidRPr="00EC74DE" w:rsidP="0049329C" w14:paraId="59159B5C" w14:textId="77777777">
            <w:pPr>
              <w:rPr>
                <w:rFonts w:eastAsia="Times New Roman" w:cstheme="minorHAnsi"/>
                <w:color w:val="000000"/>
                <w:sz w:val="18"/>
                <w:szCs w:val="18"/>
              </w:rPr>
            </w:pPr>
          </w:p>
        </w:tc>
      </w:tr>
      <w:tr w14:paraId="68E84EF2" w14:textId="77777777" w:rsidTr="0049329C">
        <w:tblPrEx>
          <w:tblW w:w="0" w:type="auto"/>
          <w:tblLayout w:type="fixed"/>
          <w:tblLook w:val="04A0"/>
        </w:tblPrEx>
        <w:trPr>
          <w:gridBefore w:val="1"/>
          <w:wBefore w:w="18" w:type="dxa"/>
        </w:trPr>
        <w:tc>
          <w:tcPr>
            <w:tcW w:w="1440" w:type="dxa"/>
          </w:tcPr>
          <w:p w:rsidR="005E0D32" w:rsidRPr="00EC74DE" w:rsidP="0049329C" w14:paraId="73CBB575" w14:textId="77777777">
            <w:pPr>
              <w:rPr>
                <w:rFonts w:eastAsia="Times New Roman" w:cstheme="minorHAnsi"/>
                <w:color w:val="000000"/>
                <w:sz w:val="18"/>
                <w:szCs w:val="18"/>
              </w:rPr>
            </w:pPr>
          </w:p>
        </w:tc>
        <w:tc>
          <w:tcPr>
            <w:tcW w:w="4860" w:type="dxa"/>
            <w:vAlign w:val="bottom"/>
          </w:tcPr>
          <w:p w:rsidR="005E0D32" w:rsidRPr="00EC74DE" w:rsidP="004E43D9" w14:paraId="68FD2C7B"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No</w:t>
            </w:r>
            <w:r w:rsidRPr="00EC74DE">
              <w:rPr>
                <w:rFonts w:eastAsia="Times New Roman" w:cstheme="minorHAnsi"/>
                <w:color w:val="000000"/>
                <w:sz w:val="18"/>
                <w:szCs w:val="18"/>
              </w:rPr>
              <w:tab/>
            </w:r>
          </w:p>
        </w:tc>
        <w:tc>
          <w:tcPr>
            <w:tcW w:w="1260" w:type="dxa"/>
            <w:vAlign w:val="bottom"/>
          </w:tcPr>
          <w:p w:rsidR="005E0D32" w:rsidRPr="00EC74DE" w:rsidP="0049329C" w14:paraId="53A068F0" w14:textId="77777777">
            <w:pPr>
              <w:jc w:val="right"/>
              <w:rPr>
                <w:rFonts w:eastAsia="Times New Roman" w:cstheme="minorHAnsi"/>
                <w:bCs/>
                <w:color w:val="000000"/>
                <w:sz w:val="18"/>
                <w:szCs w:val="18"/>
              </w:rPr>
            </w:pPr>
            <w:r w:rsidRPr="00EC74DE">
              <w:rPr>
                <w:rFonts w:eastAsia="Times New Roman" w:cstheme="minorHAnsi"/>
                <w:bCs/>
                <w:color w:val="000000"/>
                <w:sz w:val="18"/>
                <w:szCs w:val="18"/>
              </w:rPr>
              <w:t>0</w:t>
            </w:r>
          </w:p>
        </w:tc>
        <w:tc>
          <w:tcPr>
            <w:tcW w:w="2700" w:type="dxa"/>
          </w:tcPr>
          <w:p w:rsidR="005E0D32" w:rsidRPr="00EC74DE" w:rsidP="0049329C" w14:paraId="4BE69B80" w14:textId="77777777">
            <w:pPr>
              <w:rPr>
                <w:rFonts w:eastAsia="Times New Roman" w:cstheme="minorHAnsi"/>
                <w:bCs/>
                <w:color w:val="000000"/>
                <w:sz w:val="18"/>
                <w:szCs w:val="18"/>
              </w:rPr>
            </w:pPr>
          </w:p>
        </w:tc>
      </w:tr>
      <w:tr w14:paraId="63FD6F06" w14:textId="77777777" w:rsidTr="0049329C">
        <w:tblPrEx>
          <w:tblW w:w="0" w:type="auto"/>
          <w:tblLayout w:type="fixed"/>
          <w:tblLook w:val="04A0"/>
        </w:tblPrEx>
        <w:trPr>
          <w:gridBefore w:val="1"/>
          <w:wBefore w:w="18" w:type="dxa"/>
        </w:trPr>
        <w:tc>
          <w:tcPr>
            <w:tcW w:w="1440" w:type="dxa"/>
          </w:tcPr>
          <w:p w:rsidR="005E0D32" w:rsidRPr="00EC74DE" w:rsidP="0049329C" w14:paraId="332984C3" w14:textId="77777777">
            <w:pPr>
              <w:rPr>
                <w:rFonts w:eastAsia="Times New Roman" w:cstheme="minorHAnsi"/>
                <w:color w:val="000000"/>
                <w:sz w:val="18"/>
                <w:szCs w:val="18"/>
              </w:rPr>
            </w:pPr>
          </w:p>
        </w:tc>
        <w:tc>
          <w:tcPr>
            <w:tcW w:w="4860" w:type="dxa"/>
            <w:vAlign w:val="bottom"/>
          </w:tcPr>
          <w:p w:rsidR="005E0D32" w:rsidRPr="00EC74DE" w:rsidP="004E43D9" w14:paraId="5AD7076D"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Sí</w:t>
            </w:r>
            <w:r w:rsidRPr="00EC74DE">
              <w:rPr>
                <w:rFonts w:eastAsia="Times New Roman" w:cstheme="minorHAnsi"/>
                <w:color w:val="000000"/>
                <w:sz w:val="18"/>
                <w:szCs w:val="18"/>
              </w:rPr>
              <w:tab/>
            </w:r>
          </w:p>
        </w:tc>
        <w:tc>
          <w:tcPr>
            <w:tcW w:w="1260" w:type="dxa"/>
            <w:vAlign w:val="bottom"/>
          </w:tcPr>
          <w:p w:rsidR="005E0D32" w:rsidRPr="00EC74DE" w:rsidP="0049329C" w14:paraId="0644D198" w14:textId="77777777">
            <w:pPr>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2700" w:type="dxa"/>
          </w:tcPr>
          <w:p w:rsidR="005E0D32" w:rsidRPr="00EC74DE" w:rsidP="0049329C" w14:paraId="19296466" w14:textId="77777777">
            <w:pPr>
              <w:rPr>
                <w:rFonts w:eastAsia="Times New Roman" w:cstheme="minorHAnsi"/>
                <w:bCs/>
                <w:color w:val="000000"/>
                <w:sz w:val="18"/>
                <w:szCs w:val="18"/>
              </w:rPr>
            </w:pPr>
          </w:p>
        </w:tc>
      </w:tr>
      <w:tr w14:paraId="550AA1B4" w14:textId="77777777" w:rsidTr="0049329C">
        <w:tblPrEx>
          <w:tblW w:w="0" w:type="auto"/>
          <w:tblLayout w:type="fixed"/>
          <w:tblLook w:val="04A0"/>
        </w:tblPrEx>
        <w:trPr>
          <w:gridBefore w:val="1"/>
          <w:wBefore w:w="18" w:type="dxa"/>
        </w:trPr>
        <w:tc>
          <w:tcPr>
            <w:tcW w:w="1440" w:type="dxa"/>
          </w:tcPr>
          <w:p w:rsidR="005E0D32" w:rsidRPr="00EC74DE" w:rsidP="0049329C" w14:paraId="0C992E72" w14:textId="77777777">
            <w:pPr>
              <w:rPr>
                <w:rFonts w:eastAsia="Times New Roman" w:cstheme="minorHAnsi"/>
                <w:color w:val="000000"/>
                <w:sz w:val="18"/>
                <w:szCs w:val="18"/>
              </w:rPr>
            </w:pPr>
          </w:p>
        </w:tc>
        <w:tc>
          <w:tcPr>
            <w:tcW w:w="4860" w:type="dxa"/>
            <w:vAlign w:val="bottom"/>
          </w:tcPr>
          <w:p w:rsidR="005E0D32" w:rsidRPr="00EC74DE" w:rsidP="004E43D9" w14:paraId="6B978927"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rFonts w:eastAsia="Times New Roman" w:cstheme="minorHAnsi"/>
                <w:color w:val="808080" w:themeColor="background1" w:themeShade="80"/>
                <w:sz w:val="18"/>
                <w:szCs w:val="18"/>
                <w:lang w:val="es-ES"/>
              </w:rPr>
              <w:tab/>
            </w:r>
          </w:p>
        </w:tc>
        <w:tc>
          <w:tcPr>
            <w:tcW w:w="1260" w:type="dxa"/>
            <w:vAlign w:val="bottom"/>
          </w:tcPr>
          <w:p w:rsidR="005E0D32" w:rsidRPr="00EC74DE" w:rsidP="0049329C" w14:paraId="2F7590C9"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700" w:type="dxa"/>
          </w:tcPr>
          <w:p w:rsidR="005E0D32" w:rsidRPr="00EC74DE" w:rsidP="0049329C" w14:paraId="4C402CFC" w14:textId="77777777">
            <w:pPr>
              <w:rPr>
                <w:rFonts w:eastAsia="Times New Roman" w:cstheme="minorHAnsi"/>
                <w:color w:val="808080" w:themeColor="background1" w:themeShade="80"/>
                <w:sz w:val="18"/>
                <w:szCs w:val="18"/>
              </w:rPr>
            </w:pPr>
          </w:p>
        </w:tc>
      </w:tr>
      <w:tr w14:paraId="2971AC46" w14:textId="77777777" w:rsidTr="0049329C">
        <w:tblPrEx>
          <w:tblW w:w="0" w:type="auto"/>
          <w:tblLayout w:type="fixed"/>
          <w:tblLook w:val="04A0"/>
        </w:tblPrEx>
        <w:trPr>
          <w:gridBefore w:val="1"/>
          <w:wBefore w:w="18" w:type="dxa"/>
        </w:trPr>
        <w:tc>
          <w:tcPr>
            <w:tcW w:w="1440" w:type="dxa"/>
          </w:tcPr>
          <w:p w:rsidR="005E0D32" w:rsidRPr="00EC74DE" w:rsidP="0049329C" w14:paraId="13EA4E49" w14:textId="77777777">
            <w:pPr>
              <w:rPr>
                <w:rFonts w:eastAsia="Times New Roman" w:cstheme="minorHAnsi"/>
                <w:color w:val="000000"/>
                <w:sz w:val="18"/>
                <w:szCs w:val="18"/>
              </w:rPr>
            </w:pPr>
          </w:p>
        </w:tc>
        <w:tc>
          <w:tcPr>
            <w:tcW w:w="4860" w:type="dxa"/>
            <w:vAlign w:val="bottom"/>
          </w:tcPr>
          <w:p w:rsidR="005E0D32" w:rsidRPr="00EC74DE" w:rsidP="004E43D9" w14:paraId="1EC9FC78"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rFonts w:eastAsia="Times New Roman" w:cstheme="minorHAnsi"/>
                <w:color w:val="808080" w:themeColor="background1" w:themeShade="80"/>
                <w:sz w:val="18"/>
                <w:szCs w:val="18"/>
                <w:lang w:val="es-ES"/>
              </w:rPr>
              <w:tab/>
            </w:r>
          </w:p>
        </w:tc>
        <w:tc>
          <w:tcPr>
            <w:tcW w:w="1260" w:type="dxa"/>
            <w:vAlign w:val="bottom"/>
          </w:tcPr>
          <w:p w:rsidR="005E0D32" w:rsidRPr="00EC74DE" w:rsidP="0049329C" w14:paraId="45E7590A"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5E0D32" w:rsidRPr="00EC74DE" w:rsidP="0049329C" w14:paraId="574FBF7B" w14:textId="77777777">
            <w:pPr>
              <w:rPr>
                <w:rFonts w:eastAsia="Times New Roman" w:cstheme="minorHAnsi"/>
                <w:color w:val="808080" w:themeColor="background1" w:themeShade="80"/>
                <w:sz w:val="18"/>
                <w:szCs w:val="18"/>
              </w:rPr>
            </w:pPr>
          </w:p>
        </w:tc>
      </w:tr>
    </w:tbl>
    <w:p w:rsidR="0049329C" w:rsidRPr="00EC74DE" w14:paraId="08EAC410" w14:textId="77777777">
      <w:pPr>
        <w:rPr>
          <w:rFonts w:cs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860"/>
        <w:gridCol w:w="1260"/>
        <w:gridCol w:w="2700"/>
      </w:tblGrid>
      <w:tr w14:paraId="382CAAC9" w14:textId="77777777" w:rsidTr="0049329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gridSpan w:val="2"/>
            <w:vAlign w:val="bottom"/>
          </w:tcPr>
          <w:p w:rsidR="0049329C" w:rsidRPr="00EC74DE" w:rsidP="0049329C" w14:paraId="317049FE" w14:textId="77777777">
            <w:pPr>
              <w:rPr>
                <w:rFonts w:eastAsia="Times New Roman" w:cstheme="minorHAnsi"/>
                <w:b/>
                <w:bCs/>
                <w:color w:val="000000"/>
                <w:sz w:val="18"/>
                <w:szCs w:val="18"/>
              </w:rPr>
            </w:pPr>
            <w:r w:rsidRPr="00EC74DE">
              <w:rPr>
                <w:rFonts w:eastAsia="Times New Roman" w:cstheme="minorHAnsi"/>
                <w:b/>
                <w:bCs/>
                <w:color w:val="000000"/>
                <w:sz w:val="18"/>
                <w:szCs w:val="18"/>
              </w:rPr>
              <w:t>HC5b.</w:t>
            </w:r>
          </w:p>
        </w:tc>
        <w:tc>
          <w:tcPr>
            <w:tcW w:w="8820" w:type="dxa"/>
            <w:gridSpan w:val="3"/>
            <w:vAlign w:val="bottom"/>
          </w:tcPr>
          <w:p w:rsidR="0049329C" w:rsidRPr="00EC74DE" w:rsidP="0049329C" w14:paraId="3BD3673F" w14:textId="77777777">
            <w:pPr>
              <w:rPr>
                <w:b/>
                <w:color w:val="000000"/>
                <w:sz w:val="18"/>
              </w:rPr>
            </w:pPr>
            <w:r w:rsidRPr="00EC74DE">
              <w:rPr>
                <w:b/>
                <w:color w:val="000000"/>
                <w:sz w:val="18"/>
              </w:rPr>
              <w:t>¿Verrugas genitales?</w:t>
            </w:r>
          </w:p>
        </w:tc>
      </w:tr>
      <w:tr w14:paraId="3677ADAD" w14:textId="77777777" w:rsidTr="0049329C">
        <w:tblPrEx>
          <w:tblW w:w="0" w:type="auto"/>
          <w:tblLayout w:type="fixed"/>
          <w:tblLook w:val="04A0"/>
        </w:tblPrEx>
        <w:tc>
          <w:tcPr>
            <w:tcW w:w="1458" w:type="dxa"/>
            <w:gridSpan w:val="2"/>
            <w:vAlign w:val="bottom"/>
          </w:tcPr>
          <w:p w:rsidR="0049329C" w:rsidRPr="00EC74DE" w:rsidP="0049329C" w14:paraId="24A0C520" w14:textId="77777777">
            <w:pPr>
              <w:rPr>
                <w:rFonts w:eastAsia="Times New Roman" w:cstheme="minorHAnsi"/>
                <w:bCs/>
                <w:color w:val="000000"/>
                <w:sz w:val="18"/>
                <w:szCs w:val="18"/>
              </w:rPr>
            </w:pPr>
            <w:r w:rsidRPr="00EC74DE">
              <w:rPr>
                <w:rFonts w:eastAsia="Times New Roman" w:cstheme="minorHAnsi"/>
                <w:bCs/>
                <w:color w:val="000000"/>
                <w:sz w:val="18"/>
                <w:szCs w:val="18"/>
              </w:rPr>
              <w:t>EVRGWAR</w:t>
            </w:r>
          </w:p>
        </w:tc>
        <w:tc>
          <w:tcPr>
            <w:tcW w:w="6120" w:type="dxa"/>
            <w:gridSpan w:val="2"/>
            <w:vAlign w:val="bottom"/>
          </w:tcPr>
          <w:p w:rsidR="0049329C" w:rsidRPr="00EC74DE" w:rsidP="0049329C" w14:paraId="46B729E0" w14:textId="77777777">
            <w:pPr>
              <w:rPr>
                <w:rFonts w:eastAsia="Times New Roman" w:cstheme="minorHAnsi"/>
                <w:color w:val="000000"/>
                <w:sz w:val="18"/>
                <w:szCs w:val="18"/>
              </w:rPr>
            </w:pPr>
            <w:r w:rsidRPr="00EC74DE">
              <w:rPr>
                <w:rFonts w:eastAsia="Times New Roman" w:cstheme="minorHAnsi"/>
                <w:color w:val="000000"/>
                <w:sz w:val="18"/>
                <w:szCs w:val="18"/>
              </w:rPr>
              <w:t>Ever diagnosed genital warts</w:t>
            </w:r>
          </w:p>
        </w:tc>
        <w:tc>
          <w:tcPr>
            <w:tcW w:w="2700" w:type="dxa"/>
            <w:vAlign w:val="bottom"/>
          </w:tcPr>
          <w:p w:rsidR="0049329C" w:rsidRPr="00EC74DE" w:rsidP="0049329C" w14:paraId="7BCE5AA0" w14:textId="77777777">
            <w:pPr>
              <w:rPr>
                <w:rFonts w:eastAsia="Times New Roman" w:cstheme="minorHAnsi"/>
                <w:color w:val="000000"/>
                <w:sz w:val="18"/>
                <w:szCs w:val="18"/>
              </w:rPr>
            </w:pPr>
          </w:p>
        </w:tc>
      </w:tr>
      <w:tr w14:paraId="3FA09A54" w14:textId="77777777" w:rsidTr="0049329C">
        <w:tblPrEx>
          <w:tblW w:w="0" w:type="auto"/>
          <w:tblLayout w:type="fixed"/>
          <w:tblLook w:val="04A0"/>
        </w:tblPrEx>
        <w:trPr>
          <w:gridBefore w:val="1"/>
          <w:wBefore w:w="18" w:type="dxa"/>
        </w:trPr>
        <w:tc>
          <w:tcPr>
            <w:tcW w:w="1440" w:type="dxa"/>
          </w:tcPr>
          <w:p w:rsidR="005E0D32" w:rsidRPr="00EC74DE" w:rsidP="0049329C" w14:paraId="284EA1F0" w14:textId="77777777">
            <w:pPr>
              <w:rPr>
                <w:rFonts w:eastAsia="Times New Roman" w:cstheme="minorHAnsi"/>
                <w:color w:val="000000"/>
                <w:sz w:val="18"/>
                <w:szCs w:val="18"/>
              </w:rPr>
            </w:pPr>
          </w:p>
        </w:tc>
        <w:tc>
          <w:tcPr>
            <w:tcW w:w="4860" w:type="dxa"/>
            <w:vAlign w:val="bottom"/>
          </w:tcPr>
          <w:p w:rsidR="005E0D32" w:rsidRPr="00EC74DE" w:rsidP="004E43D9" w14:paraId="6BA730BA"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No</w:t>
            </w:r>
            <w:r w:rsidRPr="00EC74DE">
              <w:rPr>
                <w:rFonts w:eastAsia="Times New Roman" w:cstheme="minorHAnsi"/>
                <w:color w:val="000000"/>
                <w:sz w:val="18"/>
                <w:szCs w:val="18"/>
              </w:rPr>
              <w:tab/>
            </w:r>
          </w:p>
        </w:tc>
        <w:tc>
          <w:tcPr>
            <w:tcW w:w="1260" w:type="dxa"/>
            <w:vAlign w:val="bottom"/>
          </w:tcPr>
          <w:p w:rsidR="005E0D32" w:rsidRPr="00EC74DE" w:rsidP="0049329C" w14:paraId="080546C9" w14:textId="77777777">
            <w:pPr>
              <w:jc w:val="right"/>
              <w:rPr>
                <w:rFonts w:eastAsia="Times New Roman" w:cstheme="minorHAnsi"/>
                <w:bCs/>
                <w:color w:val="000000"/>
                <w:sz w:val="18"/>
                <w:szCs w:val="18"/>
              </w:rPr>
            </w:pPr>
            <w:r w:rsidRPr="00EC74DE">
              <w:rPr>
                <w:rFonts w:eastAsia="Times New Roman" w:cstheme="minorHAnsi"/>
                <w:bCs/>
                <w:color w:val="000000"/>
                <w:sz w:val="18"/>
                <w:szCs w:val="18"/>
              </w:rPr>
              <w:t>0</w:t>
            </w:r>
          </w:p>
        </w:tc>
        <w:tc>
          <w:tcPr>
            <w:tcW w:w="2700" w:type="dxa"/>
          </w:tcPr>
          <w:p w:rsidR="005E0D32" w:rsidRPr="00EC74DE" w:rsidP="0049329C" w14:paraId="4D794032" w14:textId="77777777">
            <w:pPr>
              <w:rPr>
                <w:rFonts w:eastAsia="Times New Roman" w:cstheme="minorHAnsi"/>
                <w:bCs/>
                <w:color w:val="000000"/>
                <w:sz w:val="18"/>
                <w:szCs w:val="18"/>
              </w:rPr>
            </w:pPr>
          </w:p>
        </w:tc>
      </w:tr>
      <w:tr w14:paraId="0AB98409" w14:textId="77777777" w:rsidTr="0049329C">
        <w:tblPrEx>
          <w:tblW w:w="0" w:type="auto"/>
          <w:tblLayout w:type="fixed"/>
          <w:tblLook w:val="04A0"/>
        </w:tblPrEx>
        <w:trPr>
          <w:gridBefore w:val="1"/>
          <w:wBefore w:w="18" w:type="dxa"/>
        </w:trPr>
        <w:tc>
          <w:tcPr>
            <w:tcW w:w="1440" w:type="dxa"/>
          </w:tcPr>
          <w:p w:rsidR="005E0D32" w:rsidRPr="00EC74DE" w:rsidP="0049329C" w14:paraId="0F4D4C08" w14:textId="77777777">
            <w:pPr>
              <w:rPr>
                <w:rFonts w:eastAsia="Times New Roman" w:cstheme="minorHAnsi"/>
                <w:color w:val="000000"/>
                <w:sz w:val="18"/>
                <w:szCs w:val="18"/>
              </w:rPr>
            </w:pPr>
          </w:p>
        </w:tc>
        <w:tc>
          <w:tcPr>
            <w:tcW w:w="4860" w:type="dxa"/>
            <w:vAlign w:val="bottom"/>
          </w:tcPr>
          <w:p w:rsidR="005E0D32" w:rsidRPr="00EC74DE" w:rsidP="004E43D9" w14:paraId="236A7546"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Sí</w:t>
            </w:r>
            <w:r w:rsidRPr="00EC74DE">
              <w:rPr>
                <w:rFonts w:eastAsia="Times New Roman" w:cstheme="minorHAnsi"/>
                <w:color w:val="000000"/>
                <w:sz w:val="18"/>
                <w:szCs w:val="18"/>
              </w:rPr>
              <w:tab/>
            </w:r>
          </w:p>
        </w:tc>
        <w:tc>
          <w:tcPr>
            <w:tcW w:w="1260" w:type="dxa"/>
            <w:vAlign w:val="bottom"/>
          </w:tcPr>
          <w:p w:rsidR="005E0D32" w:rsidRPr="00EC74DE" w:rsidP="0049329C" w14:paraId="4621B1E8" w14:textId="77777777">
            <w:pPr>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2700" w:type="dxa"/>
          </w:tcPr>
          <w:p w:rsidR="005E0D32" w:rsidRPr="00EC74DE" w:rsidP="0049329C" w14:paraId="15B2E2F5" w14:textId="77777777">
            <w:pPr>
              <w:rPr>
                <w:rFonts w:eastAsia="Times New Roman" w:cstheme="minorHAnsi"/>
                <w:bCs/>
                <w:color w:val="000000"/>
                <w:sz w:val="18"/>
                <w:szCs w:val="18"/>
              </w:rPr>
            </w:pPr>
          </w:p>
        </w:tc>
      </w:tr>
      <w:tr w14:paraId="1C9A5D71" w14:textId="77777777" w:rsidTr="0049329C">
        <w:tblPrEx>
          <w:tblW w:w="0" w:type="auto"/>
          <w:tblLayout w:type="fixed"/>
          <w:tblLook w:val="04A0"/>
        </w:tblPrEx>
        <w:trPr>
          <w:gridBefore w:val="1"/>
          <w:wBefore w:w="18" w:type="dxa"/>
        </w:trPr>
        <w:tc>
          <w:tcPr>
            <w:tcW w:w="1440" w:type="dxa"/>
          </w:tcPr>
          <w:p w:rsidR="005E0D32" w:rsidRPr="00EC74DE" w:rsidP="0049329C" w14:paraId="0A0AF523" w14:textId="77777777">
            <w:pPr>
              <w:rPr>
                <w:rFonts w:eastAsia="Times New Roman" w:cstheme="minorHAnsi"/>
                <w:color w:val="000000"/>
                <w:sz w:val="18"/>
                <w:szCs w:val="18"/>
              </w:rPr>
            </w:pPr>
          </w:p>
        </w:tc>
        <w:tc>
          <w:tcPr>
            <w:tcW w:w="4860" w:type="dxa"/>
            <w:vAlign w:val="bottom"/>
          </w:tcPr>
          <w:p w:rsidR="005E0D32" w:rsidRPr="00EC74DE" w:rsidP="004E43D9" w14:paraId="616AE51A"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rFonts w:eastAsia="Times New Roman" w:cstheme="minorHAnsi"/>
                <w:color w:val="808080" w:themeColor="background1" w:themeShade="80"/>
                <w:sz w:val="18"/>
                <w:szCs w:val="18"/>
                <w:lang w:val="es-ES"/>
              </w:rPr>
              <w:tab/>
            </w:r>
          </w:p>
        </w:tc>
        <w:tc>
          <w:tcPr>
            <w:tcW w:w="1260" w:type="dxa"/>
            <w:vAlign w:val="bottom"/>
          </w:tcPr>
          <w:p w:rsidR="005E0D32" w:rsidRPr="00EC74DE" w:rsidP="0049329C" w14:paraId="5CE408C9"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700" w:type="dxa"/>
          </w:tcPr>
          <w:p w:rsidR="005E0D32" w:rsidRPr="00EC74DE" w:rsidP="0049329C" w14:paraId="3331E7E7" w14:textId="77777777">
            <w:pPr>
              <w:rPr>
                <w:rFonts w:eastAsia="Times New Roman" w:cstheme="minorHAnsi"/>
                <w:color w:val="808080" w:themeColor="background1" w:themeShade="80"/>
                <w:sz w:val="18"/>
                <w:szCs w:val="18"/>
              </w:rPr>
            </w:pPr>
          </w:p>
        </w:tc>
      </w:tr>
      <w:tr w14:paraId="064F4C41" w14:textId="77777777" w:rsidTr="0049329C">
        <w:tblPrEx>
          <w:tblW w:w="0" w:type="auto"/>
          <w:tblLayout w:type="fixed"/>
          <w:tblLook w:val="04A0"/>
        </w:tblPrEx>
        <w:trPr>
          <w:gridBefore w:val="1"/>
          <w:wBefore w:w="18" w:type="dxa"/>
        </w:trPr>
        <w:tc>
          <w:tcPr>
            <w:tcW w:w="1440" w:type="dxa"/>
          </w:tcPr>
          <w:p w:rsidR="005E0D32" w:rsidRPr="00EC74DE" w:rsidP="0049329C" w14:paraId="68FF6754" w14:textId="77777777">
            <w:pPr>
              <w:rPr>
                <w:rFonts w:eastAsia="Times New Roman" w:cstheme="minorHAnsi"/>
                <w:color w:val="000000"/>
                <w:sz w:val="18"/>
                <w:szCs w:val="18"/>
              </w:rPr>
            </w:pPr>
          </w:p>
        </w:tc>
        <w:tc>
          <w:tcPr>
            <w:tcW w:w="4860" w:type="dxa"/>
            <w:vAlign w:val="bottom"/>
          </w:tcPr>
          <w:p w:rsidR="005E0D32" w:rsidRPr="00EC74DE" w:rsidP="004E43D9" w14:paraId="292BF2F5"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rFonts w:eastAsia="Times New Roman" w:cstheme="minorHAnsi"/>
                <w:color w:val="808080" w:themeColor="background1" w:themeShade="80"/>
                <w:sz w:val="18"/>
                <w:szCs w:val="18"/>
                <w:lang w:val="es-ES"/>
              </w:rPr>
              <w:tab/>
            </w:r>
          </w:p>
        </w:tc>
        <w:tc>
          <w:tcPr>
            <w:tcW w:w="1260" w:type="dxa"/>
            <w:vAlign w:val="bottom"/>
          </w:tcPr>
          <w:p w:rsidR="005E0D32" w:rsidRPr="00EC74DE" w:rsidP="0049329C" w14:paraId="16147AFF"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5E0D32" w:rsidRPr="00EC74DE" w:rsidP="0049329C" w14:paraId="2ABF41E2" w14:textId="77777777">
            <w:pPr>
              <w:rPr>
                <w:rFonts w:eastAsia="Times New Roman" w:cstheme="minorHAnsi"/>
                <w:color w:val="808080" w:themeColor="background1" w:themeShade="80"/>
                <w:sz w:val="18"/>
                <w:szCs w:val="18"/>
              </w:rPr>
            </w:pPr>
          </w:p>
        </w:tc>
      </w:tr>
    </w:tbl>
    <w:p w:rsidR="0049329C" w:rsidRPr="00EC74DE" w14:paraId="2B2D023A" w14:textId="77777777">
      <w:pPr>
        <w:rPr>
          <w:rFonts w:cs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860"/>
        <w:gridCol w:w="1260"/>
        <w:gridCol w:w="2700"/>
      </w:tblGrid>
      <w:tr w14:paraId="600407A6" w14:textId="77777777" w:rsidTr="0049329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gridSpan w:val="2"/>
            <w:vAlign w:val="bottom"/>
          </w:tcPr>
          <w:p w:rsidR="0049329C" w:rsidRPr="00EC74DE" w:rsidP="0049329C" w14:paraId="78BB2FC7" w14:textId="77777777">
            <w:pPr>
              <w:ind w:left="360" w:hanging="360"/>
              <w:rPr>
                <w:rFonts w:eastAsia="Times New Roman" w:cstheme="minorHAnsi"/>
                <w:b/>
                <w:bCs/>
                <w:color w:val="000000"/>
                <w:sz w:val="18"/>
                <w:szCs w:val="18"/>
              </w:rPr>
            </w:pPr>
            <w:r w:rsidRPr="00EC74DE">
              <w:rPr>
                <w:rFonts w:eastAsia="Times New Roman" w:cstheme="minorHAnsi"/>
                <w:b/>
                <w:bCs/>
                <w:color w:val="000000"/>
                <w:sz w:val="18"/>
                <w:szCs w:val="18"/>
              </w:rPr>
              <w:t>HC6.</w:t>
            </w:r>
          </w:p>
        </w:tc>
        <w:tc>
          <w:tcPr>
            <w:tcW w:w="8820" w:type="dxa"/>
            <w:gridSpan w:val="3"/>
            <w:vAlign w:val="bottom"/>
          </w:tcPr>
          <w:p w:rsidR="0049329C" w:rsidRPr="00EC74DE" w:rsidP="00395D77" w14:paraId="4024D4C9" w14:textId="77777777">
            <w:pPr>
              <w:rPr>
                <w:rFonts w:eastAsia="Times New Roman" w:cstheme="minorHAnsi"/>
                <w:b/>
                <w:bCs/>
                <w:color w:val="000000"/>
                <w:sz w:val="18"/>
                <w:szCs w:val="18"/>
                <w:lang w:val="es-ES"/>
              </w:rPr>
            </w:pPr>
            <w:r w:rsidRPr="00EC74DE">
              <w:rPr>
                <w:b/>
                <w:color w:val="000000"/>
                <w:sz w:val="18"/>
                <w:lang w:val="es-ES"/>
              </w:rPr>
              <w:t xml:space="preserve">En los últimos </w:t>
            </w:r>
            <w:r w:rsidRPr="00EC74DE">
              <w:rPr>
                <w:b/>
                <w:color w:val="000000"/>
                <w:sz w:val="18"/>
                <w:u w:val="single"/>
                <w:lang w:val="es-ES"/>
              </w:rPr>
              <w:t>12 meses</w:t>
            </w:r>
            <w:r w:rsidRPr="00EC74DE">
              <w:rPr>
                <w:b/>
                <w:color w:val="000000"/>
                <w:sz w:val="18"/>
                <w:lang w:val="es-ES"/>
              </w:rPr>
              <w:t>, es decir, desde</w:t>
            </w:r>
            <w:r w:rsidRPr="00EC74DE">
              <w:rPr>
                <w:rFonts w:eastAsia="Times New Roman" w:cstheme="minorHAnsi"/>
                <w:b/>
                <w:bCs/>
                <w:color w:val="000000"/>
                <w:sz w:val="18"/>
                <w:szCs w:val="18"/>
                <w:lang w:val="es-ES"/>
              </w:rPr>
              <w:t xml:space="preserve"> </w:t>
            </w:r>
            <w:r w:rsidRPr="00EC74DE">
              <w:rPr>
                <w:rFonts w:eastAsia="Times New Roman" w:cstheme="minorHAnsi"/>
                <w:bCs/>
                <w:color w:val="000000"/>
                <w:sz w:val="18"/>
                <w:szCs w:val="18"/>
                <w:lang w:val="es-ES"/>
              </w:rPr>
              <w:t xml:space="preserve">[fill </w:t>
            </w:r>
            <w:r w:rsidRPr="00EC74DE">
              <w:rPr>
                <w:rFonts w:eastAsia="Times New Roman" w:cstheme="minorHAnsi"/>
                <w:bCs/>
                <w:sz w:val="18"/>
                <w:szCs w:val="18"/>
                <w:lang w:val="es-ES"/>
              </w:rPr>
              <w:t xml:space="preserve">with interview month, </w:t>
            </w:r>
            <w:r w:rsidRPr="00EC74DE">
              <w:rPr>
                <w:rFonts w:eastAsia="Times New Roman" w:cstheme="minorHAnsi"/>
                <w:bCs/>
                <w:color w:val="000000"/>
                <w:sz w:val="18"/>
                <w:szCs w:val="18"/>
                <w:lang w:val="es-ES"/>
              </w:rPr>
              <w:t xml:space="preserve">formatted as text] </w:t>
            </w:r>
            <w:r w:rsidRPr="00C24EFB" w:rsidR="000F5522">
              <w:rPr>
                <w:b/>
                <w:sz w:val="18"/>
                <w:szCs w:val="18"/>
                <w:lang w:val=""/>
              </w:rPr>
              <w:t>del año pasado</w:t>
            </w:r>
            <w:r w:rsidRPr="00C24EFB" w:rsidR="000F5522">
              <w:rPr>
                <w:rFonts w:eastAsia="Times New Roman" w:cstheme="minorHAnsi"/>
                <w:b/>
                <w:bCs/>
                <w:color w:val="000000"/>
                <w:sz w:val="18"/>
                <w:szCs w:val="18"/>
                <w:lang w:val="es-ES"/>
              </w:rPr>
              <w:t>,</w:t>
            </w:r>
            <w:r w:rsidR="00EA2531">
              <w:rPr>
                <w:rFonts w:eastAsia="Times New Roman" w:cstheme="minorHAnsi"/>
                <w:bCs/>
                <w:color w:val="000000"/>
                <w:sz w:val="18"/>
                <w:szCs w:val="18"/>
                <w:lang w:val="es-ES"/>
              </w:rPr>
              <w:t xml:space="preserve"> </w:t>
            </w:r>
            <w:r w:rsidRPr="00EC74DE">
              <w:rPr>
                <w:b/>
                <w:color w:val="000000"/>
                <w:sz w:val="18"/>
                <w:lang w:val="es-ES"/>
              </w:rPr>
              <w:t xml:space="preserve">¿algún médico u otro proveedor del cuidado de la salud le ha </w:t>
            </w:r>
            <w:r w:rsidRPr="00C24EFB">
              <w:rPr>
                <w:b/>
                <w:color w:val="000000"/>
                <w:sz w:val="18"/>
                <w:u w:val="single"/>
                <w:lang w:val="es-ES"/>
              </w:rPr>
              <w:t>hecho una prueba</w:t>
            </w:r>
            <w:r w:rsidRPr="00EC74DE">
              <w:rPr>
                <w:b/>
                <w:color w:val="000000"/>
                <w:sz w:val="18"/>
                <w:lang w:val="es-ES"/>
              </w:rPr>
              <w:t xml:space="preserve"> para detectar enfermedades de transmisión sexual como gonorrea, clamidia o sífilis?  NO incluya las pruebas del VIH o de la hepatitis.</w:t>
            </w:r>
          </w:p>
        </w:tc>
      </w:tr>
      <w:tr w14:paraId="024B6772" w14:textId="77777777" w:rsidTr="0049329C">
        <w:tblPrEx>
          <w:tblW w:w="0" w:type="auto"/>
          <w:tblLayout w:type="fixed"/>
          <w:tblLook w:val="04A0"/>
        </w:tblPrEx>
        <w:tc>
          <w:tcPr>
            <w:tcW w:w="1458" w:type="dxa"/>
            <w:gridSpan w:val="2"/>
            <w:vAlign w:val="bottom"/>
          </w:tcPr>
          <w:p w:rsidR="0049329C" w:rsidRPr="00EC74DE" w:rsidP="0049329C" w14:paraId="15A642F9" w14:textId="77777777">
            <w:pPr>
              <w:rPr>
                <w:rFonts w:eastAsia="Times New Roman" w:cstheme="minorHAnsi"/>
                <w:bCs/>
                <w:color w:val="000000"/>
                <w:sz w:val="18"/>
                <w:szCs w:val="18"/>
              </w:rPr>
            </w:pPr>
            <w:r w:rsidRPr="00EC74DE">
              <w:rPr>
                <w:rFonts w:eastAsia="Times New Roman" w:cstheme="minorHAnsi"/>
                <w:bCs/>
                <w:color w:val="000000"/>
                <w:sz w:val="18"/>
                <w:szCs w:val="18"/>
              </w:rPr>
              <w:t>STDTEST</w:t>
            </w:r>
          </w:p>
        </w:tc>
        <w:tc>
          <w:tcPr>
            <w:tcW w:w="6120" w:type="dxa"/>
            <w:gridSpan w:val="2"/>
            <w:vAlign w:val="bottom"/>
          </w:tcPr>
          <w:p w:rsidR="0049329C" w:rsidRPr="00EC74DE" w:rsidP="0049329C" w14:paraId="266411DE" w14:textId="77777777">
            <w:pPr>
              <w:rPr>
                <w:rFonts w:eastAsia="Times New Roman" w:cstheme="minorHAnsi"/>
                <w:color w:val="000000"/>
                <w:sz w:val="18"/>
                <w:szCs w:val="18"/>
              </w:rPr>
            </w:pPr>
            <w:r w:rsidRPr="00EC74DE">
              <w:rPr>
                <w:rFonts w:eastAsia="Times New Roman" w:cstheme="minorHAnsi"/>
                <w:color w:val="000000"/>
                <w:sz w:val="18"/>
                <w:szCs w:val="18"/>
              </w:rPr>
              <w:t>Tested for STD past 12 months</w:t>
            </w:r>
          </w:p>
        </w:tc>
        <w:tc>
          <w:tcPr>
            <w:tcW w:w="2700" w:type="dxa"/>
            <w:vAlign w:val="bottom"/>
          </w:tcPr>
          <w:p w:rsidR="0049329C" w:rsidRPr="00EC74DE" w:rsidP="0049329C" w14:paraId="680E2918" w14:textId="77777777">
            <w:pPr>
              <w:rPr>
                <w:rFonts w:eastAsia="Times New Roman" w:cstheme="minorHAnsi"/>
                <w:color w:val="000000"/>
                <w:sz w:val="18"/>
                <w:szCs w:val="18"/>
              </w:rPr>
            </w:pPr>
          </w:p>
        </w:tc>
      </w:tr>
      <w:tr w14:paraId="56BB6CFD" w14:textId="77777777" w:rsidTr="0049329C">
        <w:tblPrEx>
          <w:tblW w:w="0" w:type="auto"/>
          <w:tblLayout w:type="fixed"/>
          <w:tblLook w:val="04A0"/>
        </w:tblPrEx>
        <w:trPr>
          <w:gridBefore w:val="1"/>
          <w:wBefore w:w="18" w:type="dxa"/>
        </w:trPr>
        <w:tc>
          <w:tcPr>
            <w:tcW w:w="1440" w:type="dxa"/>
          </w:tcPr>
          <w:p w:rsidR="005E0D32" w:rsidRPr="00EC74DE" w:rsidP="0049329C" w14:paraId="21CC3F35" w14:textId="77777777">
            <w:pPr>
              <w:rPr>
                <w:rFonts w:eastAsia="Times New Roman" w:cstheme="minorHAnsi"/>
                <w:color w:val="000000"/>
                <w:sz w:val="18"/>
                <w:szCs w:val="18"/>
              </w:rPr>
            </w:pPr>
          </w:p>
        </w:tc>
        <w:tc>
          <w:tcPr>
            <w:tcW w:w="4860" w:type="dxa"/>
            <w:vAlign w:val="bottom"/>
          </w:tcPr>
          <w:p w:rsidR="005E0D32" w:rsidRPr="00EC74DE" w:rsidP="004E43D9" w14:paraId="33A18FFA"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No</w:t>
            </w:r>
            <w:r w:rsidRPr="00EC74DE">
              <w:rPr>
                <w:rFonts w:eastAsia="Times New Roman" w:cstheme="minorHAnsi"/>
                <w:color w:val="000000"/>
                <w:sz w:val="18"/>
                <w:szCs w:val="18"/>
              </w:rPr>
              <w:tab/>
            </w:r>
          </w:p>
        </w:tc>
        <w:tc>
          <w:tcPr>
            <w:tcW w:w="1260" w:type="dxa"/>
            <w:vAlign w:val="bottom"/>
          </w:tcPr>
          <w:p w:rsidR="005E0D32" w:rsidRPr="00EC74DE" w:rsidP="0049329C" w14:paraId="581D2B62" w14:textId="77777777">
            <w:pPr>
              <w:jc w:val="right"/>
              <w:rPr>
                <w:rFonts w:eastAsia="Times New Roman" w:cstheme="minorHAnsi"/>
                <w:bCs/>
                <w:color w:val="000000"/>
                <w:sz w:val="18"/>
                <w:szCs w:val="18"/>
              </w:rPr>
            </w:pPr>
            <w:r w:rsidRPr="00EC74DE">
              <w:rPr>
                <w:rFonts w:eastAsia="Times New Roman" w:cstheme="minorHAnsi"/>
                <w:bCs/>
                <w:color w:val="000000"/>
                <w:sz w:val="18"/>
                <w:szCs w:val="18"/>
              </w:rPr>
              <w:t>0</w:t>
            </w:r>
          </w:p>
        </w:tc>
        <w:tc>
          <w:tcPr>
            <w:tcW w:w="2700" w:type="dxa"/>
          </w:tcPr>
          <w:p w:rsidR="005E0D32" w:rsidRPr="00EC74DE" w:rsidP="0049329C" w14:paraId="721625F7" w14:textId="77777777">
            <w:pPr>
              <w:rPr>
                <w:rFonts w:eastAsia="Times New Roman" w:cstheme="minorHAnsi"/>
                <w:bCs/>
                <w:color w:val="000000"/>
                <w:sz w:val="18"/>
                <w:szCs w:val="18"/>
              </w:rPr>
            </w:pPr>
          </w:p>
        </w:tc>
      </w:tr>
      <w:tr w14:paraId="0881DD8E" w14:textId="77777777" w:rsidTr="0049329C">
        <w:tblPrEx>
          <w:tblW w:w="0" w:type="auto"/>
          <w:tblLayout w:type="fixed"/>
          <w:tblLook w:val="04A0"/>
        </w:tblPrEx>
        <w:trPr>
          <w:gridBefore w:val="1"/>
          <w:wBefore w:w="18" w:type="dxa"/>
        </w:trPr>
        <w:tc>
          <w:tcPr>
            <w:tcW w:w="1440" w:type="dxa"/>
          </w:tcPr>
          <w:p w:rsidR="005E0D32" w:rsidRPr="00EC74DE" w:rsidP="0049329C" w14:paraId="6F511447" w14:textId="77777777">
            <w:pPr>
              <w:rPr>
                <w:rFonts w:eastAsia="Times New Roman" w:cstheme="minorHAnsi"/>
                <w:color w:val="000000"/>
                <w:sz w:val="18"/>
                <w:szCs w:val="18"/>
              </w:rPr>
            </w:pPr>
          </w:p>
        </w:tc>
        <w:tc>
          <w:tcPr>
            <w:tcW w:w="4860" w:type="dxa"/>
            <w:vAlign w:val="bottom"/>
          </w:tcPr>
          <w:p w:rsidR="005E0D32" w:rsidRPr="00EC74DE" w:rsidP="004E43D9" w14:paraId="1483D6FD"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Sí</w:t>
            </w:r>
            <w:r w:rsidRPr="00EC74DE">
              <w:rPr>
                <w:rFonts w:eastAsia="Times New Roman" w:cstheme="minorHAnsi"/>
                <w:color w:val="000000"/>
                <w:sz w:val="18"/>
                <w:szCs w:val="18"/>
              </w:rPr>
              <w:tab/>
            </w:r>
          </w:p>
        </w:tc>
        <w:tc>
          <w:tcPr>
            <w:tcW w:w="1260" w:type="dxa"/>
            <w:vAlign w:val="bottom"/>
          </w:tcPr>
          <w:p w:rsidR="005E0D32" w:rsidRPr="00EC74DE" w:rsidP="0049329C" w14:paraId="20DB70AB" w14:textId="77777777">
            <w:pPr>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2700" w:type="dxa"/>
          </w:tcPr>
          <w:p w:rsidR="005E0D32" w:rsidRPr="00EC74DE" w:rsidP="0049329C" w14:paraId="1D7E11E9" w14:textId="77777777">
            <w:pPr>
              <w:rPr>
                <w:rFonts w:eastAsia="Times New Roman" w:cstheme="minorHAnsi"/>
                <w:bCs/>
                <w:color w:val="000000"/>
                <w:sz w:val="18"/>
                <w:szCs w:val="18"/>
              </w:rPr>
            </w:pPr>
          </w:p>
        </w:tc>
      </w:tr>
      <w:tr w14:paraId="7D4F5985" w14:textId="77777777" w:rsidTr="0049329C">
        <w:tblPrEx>
          <w:tblW w:w="0" w:type="auto"/>
          <w:tblLayout w:type="fixed"/>
          <w:tblLook w:val="04A0"/>
        </w:tblPrEx>
        <w:trPr>
          <w:gridBefore w:val="1"/>
          <w:wBefore w:w="18" w:type="dxa"/>
        </w:trPr>
        <w:tc>
          <w:tcPr>
            <w:tcW w:w="1440" w:type="dxa"/>
          </w:tcPr>
          <w:p w:rsidR="005E0D32" w:rsidRPr="00EC74DE" w:rsidP="0049329C" w14:paraId="791D561E" w14:textId="77777777">
            <w:pPr>
              <w:rPr>
                <w:rFonts w:eastAsia="Times New Roman" w:cstheme="minorHAnsi"/>
                <w:color w:val="000000"/>
                <w:sz w:val="18"/>
                <w:szCs w:val="18"/>
              </w:rPr>
            </w:pPr>
          </w:p>
        </w:tc>
        <w:tc>
          <w:tcPr>
            <w:tcW w:w="4860" w:type="dxa"/>
            <w:vAlign w:val="bottom"/>
          </w:tcPr>
          <w:p w:rsidR="005E0D32" w:rsidRPr="00EC74DE" w:rsidP="004E43D9" w14:paraId="757DAC50"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rFonts w:eastAsia="Times New Roman" w:cstheme="minorHAnsi"/>
                <w:color w:val="808080" w:themeColor="background1" w:themeShade="80"/>
                <w:sz w:val="18"/>
                <w:szCs w:val="18"/>
                <w:lang w:val="es-ES"/>
              </w:rPr>
              <w:tab/>
            </w:r>
          </w:p>
        </w:tc>
        <w:tc>
          <w:tcPr>
            <w:tcW w:w="1260" w:type="dxa"/>
            <w:vAlign w:val="bottom"/>
          </w:tcPr>
          <w:p w:rsidR="005E0D32" w:rsidRPr="00EC74DE" w:rsidP="0049329C" w14:paraId="71487D29"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700" w:type="dxa"/>
          </w:tcPr>
          <w:p w:rsidR="005E0D32" w:rsidRPr="00EC74DE" w:rsidP="0049329C" w14:paraId="04F670BB" w14:textId="77777777">
            <w:pPr>
              <w:rPr>
                <w:rFonts w:eastAsia="Times New Roman" w:cstheme="minorHAnsi"/>
                <w:color w:val="808080" w:themeColor="background1" w:themeShade="80"/>
                <w:sz w:val="18"/>
                <w:szCs w:val="18"/>
              </w:rPr>
            </w:pPr>
          </w:p>
        </w:tc>
      </w:tr>
      <w:tr w14:paraId="1190DF74" w14:textId="77777777" w:rsidTr="0049329C">
        <w:tblPrEx>
          <w:tblW w:w="0" w:type="auto"/>
          <w:tblLayout w:type="fixed"/>
          <w:tblLook w:val="04A0"/>
        </w:tblPrEx>
        <w:trPr>
          <w:gridBefore w:val="1"/>
          <w:wBefore w:w="18" w:type="dxa"/>
        </w:trPr>
        <w:tc>
          <w:tcPr>
            <w:tcW w:w="1440" w:type="dxa"/>
          </w:tcPr>
          <w:p w:rsidR="005E0D32" w:rsidRPr="00EC74DE" w:rsidP="0049329C" w14:paraId="682A4E3B" w14:textId="77777777">
            <w:pPr>
              <w:rPr>
                <w:rFonts w:eastAsia="Times New Roman" w:cstheme="minorHAnsi"/>
                <w:color w:val="000000"/>
                <w:sz w:val="18"/>
                <w:szCs w:val="18"/>
              </w:rPr>
            </w:pPr>
          </w:p>
        </w:tc>
        <w:tc>
          <w:tcPr>
            <w:tcW w:w="4860" w:type="dxa"/>
            <w:vAlign w:val="bottom"/>
          </w:tcPr>
          <w:p w:rsidR="005E0D32" w:rsidRPr="00EC74DE" w:rsidP="004E43D9" w14:paraId="3A0824A5"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rFonts w:eastAsia="Times New Roman" w:cstheme="minorHAnsi"/>
                <w:color w:val="808080" w:themeColor="background1" w:themeShade="80"/>
                <w:sz w:val="18"/>
                <w:szCs w:val="18"/>
                <w:lang w:val="es-ES"/>
              </w:rPr>
              <w:tab/>
            </w:r>
          </w:p>
        </w:tc>
        <w:tc>
          <w:tcPr>
            <w:tcW w:w="1260" w:type="dxa"/>
            <w:vAlign w:val="bottom"/>
          </w:tcPr>
          <w:p w:rsidR="005E0D32" w:rsidRPr="00EC74DE" w:rsidP="0049329C" w14:paraId="6572A767"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5E0D32" w:rsidRPr="00EC74DE" w:rsidP="0049329C" w14:paraId="7A8D15F9" w14:textId="77777777">
            <w:pPr>
              <w:rPr>
                <w:rFonts w:eastAsia="Times New Roman" w:cstheme="minorHAnsi"/>
                <w:color w:val="808080" w:themeColor="background1" w:themeShade="80"/>
                <w:sz w:val="18"/>
                <w:szCs w:val="18"/>
              </w:rPr>
            </w:pPr>
          </w:p>
        </w:tc>
      </w:tr>
    </w:tbl>
    <w:p w:rsidR="0049329C" w:rsidRPr="00E21B67" w:rsidP="0049329C" w14:paraId="7DD9317D" w14:textId="77777777">
      <w:pPr>
        <w:rPr>
          <w:rFonts w:eastAsia="Times New Roman" w:cstheme="minorHAnsi"/>
          <w:color w:val="000000" w:themeColor="text1"/>
          <w:sz w:val="18"/>
          <w:szCs w:val="18"/>
        </w:rPr>
      </w:pPr>
    </w:p>
    <w:tbl>
      <w:tblPr>
        <w:tblStyle w:val="TableGrid"/>
        <w:tblW w:w="10260" w:type="dxa"/>
        <w:tblInd w:w="18" w:type="dxa"/>
        <w:tblBorders>
          <w:insideH w:val="none" w:sz="0" w:space="0" w:color="auto"/>
          <w:insideV w:val="none" w:sz="0" w:space="0" w:color="auto"/>
        </w:tblBorders>
        <w:tblLook w:val="04A0"/>
      </w:tblPr>
      <w:tblGrid>
        <w:gridCol w:w="1440"/>
        <w:gridCol w:w="8820"/>
      </w:tblGrid>
      <w:tr w14:paraId="5F5D1BFA" w14:textId="77777777" w:rsidTr="0049329C">
        <w:tblPrEx>
          <w:tblW w:w="10260" w:type="dxa"/>
          <w:tblInd w:w="18" w:type="dxa"/>
          <w:tblBorders>
            <w:insideH w:val="none" w:sz="0" w:space="0" w:color="auto"/>
            <w:insideV w:val="none" w:sz="0" w:space="0" w:color="auto"/>
          </w:tblBorders>
          <w:tblLook w:val="04A0"/>
        </w:tblPrEx>
        <w:trPr>
          <w:trHeight w:val="300"/>
        </w:trPr>
        <w:tc>
          <w:tcPr>
            <w:tcW w:w="1440" w:type="dxa"/>
            <w:noWrap/>
            <w:hideMark/>
          </w:tcPr>
          <w:p w:rsidR="0049329C" w:rsidRPr="00EC74DE" w:rsidP="0049329C" w14:paraId="104C8C23" w14:textId="77777777">
            <w:pPr>
              <w:rPr>
                <w:rFonts w:eastAsia="Times New Roman" w:cstheme="minorHAnsi"/>
                <w:b/>
                <w:bCs/>
                <w:color w:val="000000"/>
                <w:sz w:val="18"/>
                <w:szCs w:val="18"/>
              </w:rPr>
            </w:pPr>
            <w:r w:rsidRPr="00EC74DE">
              <w:rPr>
                <w:rFonts w:eastAsia="Times New Roman" w:cstheme="minorHAnsi"/>
                <w:b/>
                <w:bCs/>
                <w:color w:val="000000"/>
                <w:sz w:val="18"/>
                <w:szCs w:val="18"/>
              </w:rPr>
              <w:t>Check_HC7.</w:t>
            </w:r>
          </w:p>
        </w:tc>
        <w:tc>
          <w:tcPr>
            <w:tcW w:w="8820" w:type="dxa"/>
          </w:tcPr>
          <w:p w:rsidR="0049329C" w:rsidRPr="00EC74DE" w:rsidP="0049329C" w14:paraId="63A8DAC7" w14:textId="77777777">
            <w:pPr>
              <w:rPr>
                <w:rFonts w:eastAsia="Times New Roman" w:cstheme="minorHAnsi"/>
                <w:color w:val="000000"/>
                <w:sz w:val="18"/>
                <w:szCs w:val="18"/>
              </w:rPr>
            </w:pPr>
            <w:r w:rsidRPr="00EC74DE">
              <w:rPr>
                <w:rFonts w:eastAsia="Times New Roman" w:cstheme="minorHAnsi"/>
                <w:color w:val="000000"/>
                <w:sz w:val="18"/>
                <w:szCs w:val="18"/>
              </w:rPr>
              <w:t>If MSM cycle</w:t>
            </w:r>
            <w:r w:rsidR="00395D77">
              <w:rPr>
                <w:rFonts w:eastAsia="Times New Roman" w:cstheme="minorHAnsi"/>
                <w:color w:val="000000"/>
                <w:sz w:val="18"/>
                <w:szCs w:val="18"/>
              </w:rPr>
              <w:t xml:space="preserve"> and R reported STD testing in past 12 months</w:t>
            </w:r>
            <w:r w:rsidRPr="00EC74DE">
              <w:rPr>
                <w:rFonts w:eastAsia="Times New Roman" w:cstheme="minorHAnsi"/>
                <w:color w:val="000000"/>
                <w:sz w:val="18"/>
                <w:szCs w:val="18"/>
              </w:rPr>
              <w:t xml:space="preserve"> (CYCLE EQ 1</w:t>
            </w:r>
            <w:r w:rsidR="00395D77">
              <w:rPr>
                <w:rFonts w:eastAsia="Times New Roman" w:cstheme="minorHAnsi"/>
                <w:color w:val="000000"/>
                <w:sz w:val="18"/>
                <w:szCs w:val="18"/>
              </w:rPr>
              <w:t xml:space="preserve"> AND HC6 EQ 1</w:t>
            </w:r>
            <w:r w:rsidRPr="00EC74DE">
              <w:rPr>
                <w:rFonts w:eastAsia="Times New Roman" w:cstheme="minorHAnsi"/>
                <w:color w:val="000000"/>
                <w:sz w:val="18"/>
                <w:szCs w:val="18"/>
              </w:rPr>
              <w:t xml:space="preserve">), go to HC7.  </w:t>
            </w:r>
          </w:p>
          <w:p w:rsidR="0049329C" w:rsidRPr="00EC74DE" w:rsidP="0049329C" w14:paraId="5FDDE9BF" w14:textId="77777777">
            <w:pPr>
              <w:rPr>
                <w:rFonts w:eastAsia="Times New Roman" w:cstheme="minorHAnsi"/>
                <w:color w:val="000000"/>
                <w:sz w:val="18"/>
                <w:szCs w:val="18"/>
              </w:rPr>
            </w:pPr>
            <w:r w:rsidRPr="00EC74DE">
              <w:rPr>
                <w:rFonts w:eastAsia="Times New Roman" w:cstheme="minorHAnsi"/>
                <w:color w:val="000000"/>
                <w:sz w:val="18"/>
                <w:szCs w:val="18"/>
              </w:rPr>
              <w:t xml:space="preserve">Else, go to </w:t>
            </w:r>
            <w:r w:rsidRPr="00EC74DE">
              <w:rPr>
                <w:rFonts w:eastAsia="Times New Roman" w:cstheme="minorHAnsi"/>
                <w:bCs/>
                <w:color w:val="000000"/>
                <w:sz w:val="18"/>
                <w:szCs w:val="18"/>
              </w:rPr>
              <w:t>INTRO_HC8a.</w:t>
            </w:r>
          </w:p>
        </w:tc>
      </w:tr>
    </w:tbl>
    <w:p w:rsidR="0049329C" w:rsidRPr="00EC74DE" w:rsidP="0049329C" w14:paraId="12072CA0" w14:textId="77777777">
      <w:pPr>
        <w:rPr>
          <w:rFonts w:eastAsia="Times New Roman" w:cstheme="minorHAnsi"/>
          <w:color w:val="00000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860"/>
        <w:gridCol w:w="1260"/>
        <w:gridCol w:w="2700"/>
      </w:tblGrid>
      <w:tr w14:paraId="7FEA14FA" w14:textId="77777777" w:rsidTr="0049329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gridSpan w:val="2"/>
            <w:vAlign w:val="bottom"/>
          </w:tcPr>
          <w:p w:rsidR="0049329C" w:rsidRPr="00EC74DE" w:rsidP="0049329C" w14:paraId="3847B1B2" w14:textId="77777777">
            <w:pPr>
              <w:rPr>
                <w:rFonts w:eastAsia="Times New Roman" w:cstheme="minorHAnsi"/>
                <w:b/>
                <w:bCs/>
                <w:color w:val="000000"/>
                <w:sz w:val="18"/>
                <w:szCs w:val="18"/>
              </w:rPr>
            </w:pPr>
            <w:r w:rsidRPr="00EC74DE">
              <w:rPr>
                <w:rFonts w:eastAsia="Times New Roman" w:cstheme="minorHAnsi"/>
                <w:b/>
                <w:bCs/>
                <w:color w:val="000000"/>
                <w:sz w:val="18"/>
                <w:szCs w:val="18"/>
              </w:rPr>
              <w:t>HC7.</w:t>
            </w:r>
          </w:p>
        </w:tc>
        <w:tc>
          <w:tcPr>
            <w:tcW w:w="8820" w:type="dxa"/>
            <w:gridSpan w:val="3"/>
            <w:vAlign w:val="bottom"/>
          </w:tcPr>
          <w:p w:rsidR="0049329C" w:rsidRPr="00EC74DE" w:rsidP="00684A1A" w14:paraId="3178BCA7" w14:textId="77777777">
            <w:pPr>
              <w:keepNext/>
              <w:keepLines/>
              <w:spacing w:line="276" w:lineRule="auto"/>
              <w:outlineLvl w:val="3"/>
              <w:rPr>
                <w:b/>
                <w:color w:val="000000"/>
                <w:sz w:val="18"/>
                <w:lang w:val=""/>
              </w:rPr>
            </w:pPr>
            <w:r w:rsidRPr="00EC74DE">
              <w:rPr>
                <w:b/>
                <w:color w:val="000000"/>
                <w:sz w:val="18"/>
                <w:lang w:val=""/>
              </w:rPr>
              <w:t xml:space="preserve">En los últimos 12 meses, ¿se hizo una prueba de enfermedades de </w:t>
            </w:r>
            <w:r w:rsidRPr="00EC74DE" w:rsidR="00684A1A">
              <w:rPr>
                <w:b/>
                <w:color w:val="000000"/>
                <w:sz w:val="18"/>
                <w:lang w:val=""/>
              </w:rPr>
              <w:t>tra</w:t>
            </w:r>
            <w:r w:rsidR="00684A1A">
              <w:rPr>
                <w:b/>
                <w:color w:val="000000"/>
                <w:sz w:val="18"/>
                <w:lang w:val=""/>
              </w:rPr>
              <w:t>n</w:t>
            </w:r>
            <w:r w:rsidRPr="00EC74DE" w:rsidR="00684A1A">
              <w:rPr>
                <w:b/>
                <w:color w:val="000000"/>
                <w:sz w:val="18"/>
                <w:lang w:val=""/>
              </w:rPr>
              <w:t>smisión</w:t>
            </w:r>
            <w:r w:rsidR="00684A1A">
              <w:rPr>
                <w:b/>
                <w:color w:val="000000"/>
                <w:sz w:val="18"/>
                <w:lang w:val=""/>
              </w:rPr>
              <w:t xml:space="preserve"> </w:t>
            </w:r>
            <w:r w:rsidRPr="00EC74DE">
              <w:rPr>
                <w:b/>
                <w:color w:val="000000"/>
                <w:sz w:val="18"/>
                <w:lang w:val=""/>
              </w:rPr>
              <w:t>sexual (ETS) anal o rectal?</w:t>
            </w:r>
          </w:p>
        </w:tc>
      </w:tr>
      <w:tr w14:paraId="2662C8F8" w14:textId="77777777" w:rsidTr="0049329C">
        <w:tblPrEx>
          <w:tblW w:w="0" w:type="auto"/>
          <w:tblLayout w:type="fixed"/>
          <w:tblLook w:val="04A0"/>
        </w:tblPrEx>
        <w:tc>
          <w:tcPr>
            <w:tcW w:w="1458" w:type="dxa"/>
            <w:gridSpan w:val="2"/>
            <w:vAlign w:val="bottom"/>
          </w:tcPr>
          <w:p w:rsidR="0049329C" w:rsidRPr="00EC74DE" w:rsidP="0049329C" w14:paraId="5233B182" w14:textId="77777777">
            <w:pPr>
              <w:rPr>
                <w:rFonts w:eastAsia="Times New Roman" w:cstheme="minorHAnsi"/>
                <w:bCs/>
                <w:color w:val="000000"/>
                <w:sz w:val="18"/>
                <w:szCs w:val="18"/>
              </w:rPr>
            </w:pPr>
            <w:r w:rsidRPr="00EC74DE">
              <w:rPr>
                <w:rFonts w:eastAsia="Times New Roman" w:cstheme="minorHAnsi"/>
                <w:bCs/>
                <w:color w:val="000000"/>
                <w:sz w:val="18"/>
                <w:szCs w:val="18"/>
              </w:rPr>
              <w:t>RSTDTEST</w:t>
            </w:r>
          </w:p>
        </w:tc>
        <w:tc>
          <w:tcPr>
            <w:tcW w:w="6120" w:type="dxa"/>
            <w:gridSpan w:val="2"/>
            <w:vAlign w:val="bottom"/>
          </w:tcPr>
          <w:p w:rsidR="0049329C" w:rsidRPr="00EC74DE" w:rsidP="0049329C" w14:paraId="242D9747" w14:textId="77777777">
            <w:pPr>
              <w:rPr>
                <w:rFonts w:eastAsia="Times New Roman" w:cstheme="minorHAnsi"/>
                <w:color w:val="000000"/>
                <w:sz w:val="18"/>
                <w:szCs w:val="18"/>
              </w:rPr>
            </w:pPr>
            <w:r w:rsidRPr="00EC74DE">
              <w:rPr>
                <w:rFonts w:eastAsia="Times New Roman" w:cstheme="minorHAnsi"/>
                <w:color w:val="000000"/>
                <w:sz w:val="18"/>
                <w:szCs w:val="18"/>
              </w:rPr>
              <w:t>Rectal STD test past 12 months</w:t>
            </w:r>
          </w:p>
        </w:tc>
        <w:tc>
          <w:tcPr>
            <w:tcW w:w="2700" w:type="dxa"/>
            <w:vAlign w:val="bottom"/>
          </w:tcPr>
          <w:p w:rsidR="0049329C" w:rsidRPr="00EC74DE" w:rsidP="0049329C" w14:paraId="04114A79" w14:textId="77777777">
            <w:pPr>
              <w:rPr>
                <w:rFonts w:eastAsia="Times New Roman" w:cstheme="minorHAnsi"/>
                <w:color w:val="000000"/>
                <w:sz w:val="18"/>
                <w:szCs w:val="18"/>
              </w:rPr>
            </w:pPr>
          </w:p>
        </w:tc>
      </w:tr>
      <w:tr w14:paraId="6F6072DF" w14:textId="77777777" w:rsidTr="0049329C">
        <w:tblPrEx>
          <w:tblW w:w="0" w:type="auto"/>
          <w:tblLayout w:type="fixed"/>
          <w:tblLook w:val="04A0"/>
        </w:tblPrEx>
        <w:trPr>
          <w:gridBefore w:val="1"/>
          <w:wBefore w:w="18" w:type="dxa"/>
        </w:trPr>
        <w:tc>
          <w:tcPr>
            <w:tcW w:w="1440" w:type="dxa"/>
          </w:tcPr>
          <w:p w:rsidR="005E0D32" w:rsidRPr="00EC74DE" w:rsidP="0049329C" w14:paraId="36C490BC" w14:textId="77777777">
            <w:pPr>
              <w:rPr>
                <w:rFonts w:eastAsia="Times New Roman" w:cstheme="minorHAnsi"/>
                <w:color w:val="000000"/>
                <w:sz w:val="18"/>
                <w:szCs w:val="18"/>
              </w:rPr>
            </w:pPr>
          </w:p>
        </w:tc>
        <w:tc>
          <w:tcPr>
            <w:tcW w:w="4860" w:type="dxa"/>
            <w:vAlign w:val="bottom"/>
          </w:tcPr>
          <w:p w:rsidR="005E0D32" w:rsidRPr="00EC74DE" w:rsidP="004E43D9" w14:paraId="2DF15071"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No</w:t>
            </w:r>
            <w:r w:rsidRPr="00EC74DE">
              <w:rPr>
                <w:rFonts w:eastAsia="Times New Roman" w:cstheme="minorHAnsi"/>
                <w:color w:val="000000"/>
                <w:sz w:val="18"/>
                <w:szCs w:val="18"/>
              </w:rPr>
              <w:tab/>
            </w:r>
          </w:p>
        </w:tc>
        <w:tc>
          <w:tcPr>
            <w:tcW w:w="1260" w:type="dxa"/>
            <w:vAlign w:val="bottom"/>
          </w:tcPr>
          <w:p w:rsidR="005E0D32" w:rsidRPr="00EC74DE" w:rsidP="0049329C" w14:paraId="1DA7D838" w14:textId="77777777">
            <w:pPr>
              <w:jc w:val="right"/>
              <w:rPr>
                <w:rFonts w:eastAsia="Times New Roman" w:cstheme="minorHAnsi"/>
                <w:bCs/>
                <w:color w:val="000000"/>
                <w:sz w:val="18"/>
                <w:szCs w:val="18"/>
              </w:rPr>
            </w:pPr>
            <w:r w:rsidRPr="00EC74DE">
              <w:rPr>
                <w:rFonts w:eastAsia="Times New Roman" w:cstheme="minorHAnsi"/>
                <w:bCs/>
                <w:color w:val="000000"/>
                <w:sz w:val="18"/>
                <w:szCs w:val="18"/>
              </w:rPr>
              <w:t>0</w:t>
            </w:r>
          </w:p>
        </w:tc>
        <w:tc>
          <w:tcPr>
            <w:tcW w:w="2700" w:type="dxa"/>
          </w:tcPr>
          <w:p w:rsidR="005E0D32" w:rsidRPr="00EC74DE" w:rsidP="0049329C" w14:paraId="4B1E95AA" w14:textId="77777777">
            <w:pPr>
              <w:rPr>
                <w:rFonts w:eastAsia="Times New Roman" w:cstheme="minorHAnsi"/>
                <w:bCs/>
                <w:color w:val="000000"/>
                <w:sz w:val="18"/>
                <w:szCs w:val="18"/>
              </w:rPr>
            </w:pPr>
          </w:p>
        </w:tc>
      </w:tr>
      <w:tr w14:paraId="6A629000" w14:textId="77777777" w:rsidTr="0049329C">
        <w:tblPrEx>
          <w:tblW w:w="0" w:type="auto"/>
          <w:tblLayout w:type="fixed"/>
          <w:tblLook w:val="04A0"/>
        </w:tblPrEx>
        <w:trPr>
          <w:gridBefore w:val="1"/>
          <w:wBefore w:w="18" w:type="dxa"/>
        </w:trPr>
        <w:tc>
          <w:tcPr>
            <w:tcW w:w="1440" w:type="dxa"/>
          </w:tcPr>
          <w:p w:rsidR="005E0D32" w:rsidRPr="00EC74DE" w:rsidP="0049329C" w14:paraId="6223C63A" w14:textId="77777777">
            <w:pPr>
              <w:rPr>
                <w:rFonts w:eastAsia="Times New Roman" w:cstheme="minorHAnsi"/>
                <w:color w:val="000000"/>
                <w:sz w:val="18"/>
                <w:szCs w:val="18"/>
              </w:rPr>
            </w:pPr>
          </w:p>
        </w:tc>
        <w:tc>
          <w:tcPr>
            <w:tcW w:w="4860" w:type="dxa"/>
            <w:vAlign w:val="bottom"/>
          </w:tcPr>
          <w:p w:rsidR="005E0D32" w:rsidRPr="00EC74DE" w:rsidP="004E43D9" w14:paraId="11788A98"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Sí</w:t>
            </w:r>
            <w:r w:rsidRPr="00EC74DE">
              <w:rPr>
                <w:rFonts w:eastAsia="Times New Roman" w:cstheme="minorHAnsi"/>
                <w:color w:val="000000"/>
                <w:sz w:val="18"/>
                <w:szCs w:val="18"/>
              </w:rPr>
              <w:tab/>
            </w:r>
          </w:p>
        </w:tc>
        <w:tc>
          <w:tcPr>
            <w:tcW w:w="1260" w:type="dxa"/>
            <w:vAlign w:val="bottom"/>
          </w:tcPr>
          <w:p w:rsidR="005E0D32" w:rsidRPr="00EC74DE" w:rsidP="0049329C" w14:paraId="5869B5CB" w14:textId="77777777">
            <w:pPr>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2700" w:type="dxa"/>
          </w:tcPr>
          <w:p w:rsidR="005E0D32" w:rsidRPr="00EC74DE" w:rsidP="0049329C" w14:paraId="6A701F02" w14:textId="77777777">
            <w:pPr>
              <w:rPr>
                <w:rFonts w:eastAsia="Times New Roman" w:cstheme="minorHAnsi"/>
                <w:bCs/>
                <w:color w:val="000000"/>
                <w:sz w:val="18"/>
                <w:szCs w:val="18"/>
              </w:rPr>
            </w:pPr>
          </w:p>
        </w:tc>
      </w:tr>
      <w:tr w14:paraId="46783F3F" w14:textId="77777777" w:rsidTr="0049329C">
        <w:tblPrEx>
          <w:tblW w:w="0" w:type="auto"/>
          <w:tblLayout w:type="fixed"/>
          <w:tblLook w:val="04A0"/>
        </w:tblPrEx>
        <w:trPr>
          <w:gridBefore w:val="1"/>
          <w:wBefore w:w="18" w:type="dxa"/>
        </w:trPr>
        <w:tc>
          <w:tcPr>
            <w:tcW w:w="1440" w:type="dxa"/>
          </w:tcPr>
          <w:p w:rsidR="005E0D32" w:rsidRPr="00EC74DE" w:rsidP="0049329C" w14:paraId="623B4F00" w14:textId="77777777">
            <w:pPr>
              <w:rPr>
                <w:rFonts w:eastAsia="Times New Roman" w:cstheme="minorHAnsi"/>
                <w:color w:val="000000"/>
                <w:sz w:val="18"/>
                <w:szCs w:val="18"/>
              </w:rPr>
            </w:pPr>
          </w:p>
        </w:tc>
        <w:tc>
          <w:tcPr>
            <w:tcW w:w="4860" w:type="dxa"/>
            <w:vAlign w:val="bottom"/>
          </w:tcPr>
          <w:p w:rsidR="005E0D32" w:rsidRPr="00EC74DE" w:rsidP="004E43D9" w14:paraId="1852AEA2"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rFonts w:eastAsia="Times New Roman" w:cstheme="minorHAnsi"/>
                <w:color w:val="808080" w:themeColor="background1" w:themeShade="80"/>
                <w:sz w:val="18"/>
                <w:szCs w:val="18"/>
                <w:lang w:val="es-ES"/>
              </w:rPr>
              <w:tab/>
            </w:r>
          </w:p>
        </w:tc>
        <w:tc>
          <w:tcPr>
            <w:tcW w:w="1260" w:type="dxa"/>
            <w:vAlign w:val="bottom"/>
          </w:tcPr>
          <w:p w:rsidR="005E0D32" w:rsidRPr="00EC74DE" w:rsidP="0049329C" w14:paraId="37024B74"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700" w:type="dxa"/>
          </w:tcPr>
          <w:p w:rsidR="005E0D32" w:rsidRPr="00EC74DE" w:rsidP="0049329C" w14:paraId="6E15695E" w14:textId="77777777">
            <w:pPr>
              <w:rPr>
                <w:rFonts w:eastAsia="Times New Roman" w:cstheme="minorHAnsi"/>
                <w:color w:val="808080" w:themeColor="background1" w:themeShade="80"/>
                <w:sz w:val="18"/>
                <w:szCs w:val="18"/>
              </w:rPr>
            </w:pPr>
          </w:p>
        </w:tc>
      </w:tr>
      <w:tr w14:paraId="52D36DD4" w14:textId="77777777" w:rsidTr="0049329C">
        <w:tblPrEx>
          <w:tblW w:w="0" w:type="auto"/>
          <w:tblLayout w:type="fixed"/>
          <w:tblLook w:val="04A0"/>
        </w:tblPrEx>
        <w:trPr>
          <w:gridBefore w:val="1"/>
          <w:wBefore w:w="18" w:type="dxa"/>
        </w:trPr>
        <w:tc>
          <w:tcPr>
            <w:tcW w:w="1440" w:type="dxa"/>
          </w:tcPr>
          <w:p w:rsidR="005E0D32" w:rsidRPr="00EC74DE" w:rsidP="0049329C" w14:paraId="0E1F36B8" w14:textId="77777777">
            <w:pPr>
              <w:rPr>
                <w:rFonts w:eastAsia="Times New Roman" w:cstheme="minorHAnsi"/>
                <w:color w:val="000000"/>
                <w:sz w:val="18"/>
                <w:szCs w:val="18"/>
              </w:rPr>
            </w:pPr>
          </w:p>
        </w:tc>
        <w:tc>
          <w:tcPr>
            <w:tcW w:w="4860" w:type="dxa"/>
            <w:vAlign w:val="bottom"/>
          </w:tcPr>
          <w:p w:rsidR="005E0D32" w:rsidRPr="00EC74DE" w:rsidP="004E43D9" w14:paraId="5E82FAB9"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rFonts w:eastAsia="Times New Roman" w:cstheme="minorHAnsi"/>
                <w:color w:val="808080" w:themeColor="background1" w:themeShade="80"/>
                <w:sz w:val="18"/>
                <w:szCs w:val="18"/>
                <w:lang w:val="es-ES"/>
              </w:rPr>
              <w:tab/>
            </w:r>
          </w:p>
        </w:tc>
        <w:tc>
          <w:tcPr>
            <w:tcW w:w="1260" w:type="dxa"/>
            <w:vAlign w:val="bottom"/>
          </w:tcPr>
          <w:p w:rsidR="005E0D32" w:rsidRPr="00EC74DE" w:rsidP="0049329C" w14:paraId="61D968CA"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5E0D32" w:rsidRPr="00EC74DE" w:rsidP="0049329C" w14:paraId="6C960890" w14:textId="77777777">
            <w:pPr>
              <w:rPr>
                <w:rFonts w:eastAsia="Times New Roman" w:cstheme="minorHAnsi"/>
                <w:color w:val="808080" w:themeColor="background1" w:themeShade="80"/>
                <w:sz w:val="18"/>
                <w:szCs w:val="18"/>
              </w:rPr>
            </w:pPr>
          </w:p>
        </w:tc>
      </w:tr>
    </w:tbl>
    <w:p w:rsidR="0049329C" w:rsidRPr="00EC74DE" w:rsidP="0049329C" w14:paraId="14293F0D" w14:textId="77777777">
      <w:pPr>
        <w:rPr>
          <w:rFonts w:eastAsia="Times New Roman" w:cstheme="minorHAnsi"/>
          <w:color w:val="000000"/>
          <w:sz w:val="18"/>
          <w:szCs w:val="18"/>
        </w:rPr>
      </w:pPr>
    </w:p>
    <w:tbl>
      <w:tblPr>
        <w:tblStyle w:val="TableGrid"/>
        <w:tblW w:w="10260" w:type="dxa"/>
        <w:tblInd w:w="18" w:type="dxa"/>
        <w:tblLook w:val="04A0"/>
      </w:tblPr>
      <w:tblGrid>
        <w:gridCol w:w="1293"/>
        <w:gridCol w:w="8967"/>
      </w:tblGrid>
      <w:tr w14:paraId="04BC95D9" w14:textId="77777777" w:rsidTr="0049329C">
        <w:tblPrEx>
          <w:tblW w:w="10260" w:type="dxa"/>
          <w:tblInd w:w="18" w:type="dxa"/>
          <w:tblLook w:val="04A0"/>
        </w:tblPrEx>
        <w:trPr>
          <w:trHeight w:val="300"/>
        </w:trPr>
        <w:tc>
          <w:tcPr>
            <w:tcW w:w="1293" w:type="dxa"/>
            <w:tcBorders>
              <w:top w:val="single" w:sz="4" w:space="0" w:color="auto"/>
              <w:left w:val="single" w:sz="4" w:space="0" w:color="auto"/>
              <w:bottom w:val="single" w:sz="4" w:space="0" w:color="auto"/>
              <w:right w:val="nil"/>
            </w:tcBorders>
            <w:noWrap/>
            <w:hideMark/>
          </w:tcPr>
          <w:p w:rsidR="0049329C" w:rsidRPr="00EC74DE" w:rsidP="0049329C" w14:paraId="0D6491D2" w14:textId="77777777">
            <w:pPr>
              <w:rPr>
                <w:rFonts w:eastAsia="Times New Roman" w:cstheme="minorHAnsi"/>
                <w:b/>
                <w:bCs/>
                <w:color w:val="000000"/>
                <w:sz w:val="18"/>
                <w:szCs w:val="18"/>
              </w:rPr>
            </w:pPr>
            <w:r w:rsidRPr="00EC74DE">
              <w:rPr>
                <w:rFonts w:eastAsia="Times New Roman" w:cstheme="minorHAnsi"/>
                <w:b/>
                <w:bCs/>
                <w:color w:val="000000"/>
                <w:sz w:val="18"/>
                <w:szCs w:val="18"/>
              </w:rPr>
              <w:t>INTRO_HC8a.</w:t>
            </w:r>
          </w:p>
        </w:tc>
        <w:tc>
          <w:tcPr>
            <w:tcW w:w="8967" w:type="dxa"/>
            <w:tcBorders>
              <w:top w:val="single" w:sz="4" w:space="0" w:color="auto"/>
              <w:left w:val="nil"/>
              <w:bottom w:val="single" w:sz="4" w:space="0" w:color="auto"/>
              <w:right w:val="single" w:sz="4" w:space="0" w:color="auto"/>
            </w:tcBorders>
            <w:hideMark/>
          </w:tcPr>
          <w:p w:rsidR="005E0D32" w:rsidRPr="00EC74DE" w:rsidP="0049329C" w14:paraId="663ACC53" w14:textId="77777777">
            <w:pPr>
              <w:rPr>
                <w:color w:val="000000"/>
                <w:sz w:val="18"/>
                <w:lang w:val="es-ES"/>
              </w:rPr>
            </w:pPr>
            <w:r w:rsidRPr="00EC74DE">
              <w:rPr>
                <w:rFonts w:eastAsia="Times New Roman" w:cstheme="minorHAnsi"/>
                <w:color w:val="000000"/>
                <w:sz w:val="18"/>
                <w:szCs w:val="18"/>
                <w:lang w:val="es-ES"/>
              </w:rPr>
              <w:t xml:space="preserve">DISPLAY: </w:t>
            </w:r>
            <w:r w:rsidR="00F326D7">
              <w:rPr>
                <w:color w:val="000000"/>
                <w:sz w:val="18"/>
                <w:lang w:val="es-ES"/>
              </w:rPr>
              <w:t>"</w:t>
            </w:r>
            <w:r w:rsidRPr="00EC74DE">
              <w:rPr>
                <w:color w:val="000000"/>
                <w:sz w:val="18"/>
                <w:lang w:val="es-ES"/>
              </w:rPr>
              <w:t xml:space="preserve">DIGA:  En los últimos </w:t>
            </w:r>
            <w:r w:rsidRPr="00EC74DE">
              <w:rPr>
                <w:color w:val="000000"/>
                <w:sz w:val="18"/>
                <w:u w:val="single"/>
                <w:lang w:val="es-ES"/>
              </w:rPr>
              <w:t>12 meses</w:t>
            </w:r>
            <w:r w:rsidRPr="00EC74DE">
              <w:rPr>
                <w:color w:val="000000"/>
                <w:sz w:val="18"/>
                <w:lang w:val="es-ES"/>
              </w:rPr>
              <w:t xml:space="preserve">, ¿algún médico u otro proveedor del cuidado de la salud le dijo que tenía... </w:t>
            </w:r>
          </w:p>
          <w:p w:rsidR="005E0D32" w:rsidRPr="00EC74DE" w:rsidP="0049329C" w14:paraId="78BD7E57" w14:textId="77777777">
            <w:pPr>
              <w:rPr>
                <w:color w:val="000000"/>
                <w:sz w:val="18"/>
                <w:lang w:val="es-ES"/>
              </w:rPr>
            </w:pPr>
          </w:p>
          <w:p w:rsidR="0049329C" w:rsidRPr="00EC74DE" w:rsidP="0049329C" w14:paraId="18A4C8EB" w14:textId="77777777">
            <w:pPr>
              <w:rPr>
                <w:rFonts w:eastAsia="Times New Roman" w:cstheme="minorHAnsi"/>
                <w:color w:val="000000"/>
                <w:sz w:val="18"/>
                <w:szCs w:val="18"/>
                <w:lang w:val="es-ES"/>
              </w:rPr>
            </w:pPr>
            <w:r w:rsidRPr="00EC74DE">
              <w:rPr>
                <w:color w:val="000000"/>
                <w:sz w:val="18"/>
                <w:lang w:val="es-ES"/>
              </w:rPr>
              <w:t>[LEA las opciones.  MARQUE SÍ o NO para cada una.]</w:t>
            </w:r>
            <w:r w:rsidR="00F326D7">
              <w:rPr>
                <w:color w:val="000000"/>
                <w:sz w:val="18"/>
                <w:lang w:val="es-ES"/>
              </w:rPr>
              <w:t>"</w:t>
            </w:r>
          </w:p>
        </w:tc>
      </w:tr>
    </w:tbl>
    <w:p w:rsidR="0049329C" w:rsidRPr="00EC74DE" w14:paraId="51CD5B54" w14:textId="77777777">
      <w:pPr>
        <w:rPr>
          <w:rFonts w:cstheme="minorHAnsi"/>
          <w:sz w:val="18"/>
          <w:szCs w:val="18"/>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860"/>
        <w:gridCol w:w="1260"/>
        <w:gridCol w:w="2700"/>
      </w:tblGrid>
      <w:tr w14:paraId="061F279F" w14:textId="77777777" w:rsidTr="0049329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gridSpan w:val="2"/>
            <w:vAlign w:val="bottom"/>
          </w:tcPr>
          <w:p w:rsidR="0049329C" w:rsidRPr="00EC74DE" w:rsidP="0049329C" w14:paraId="4E3599E1" w14:textId="77777777">
            <w:pPr>
              <w:rPr>
                <w:rFonts w:eastAsia="Times New Roman" w:cstheme="minorHAnsi"/>
                <w:b/>
                <w:bCs/>
                <w:color w:val="000000"/>
                <w:sz w:val="18"/>
                <w:szCs w:val="18"/>
              </w:rPr>
            </w:pPr>
            <w:r w:rsidRPr="00EC74DE">
              <w:rPr>
                <w:rFonts w:eastAsia="Times New Roman" w:cstheme="minorHAnsi"/>
                <w:b/>
                <w:bCs/>
                <w:color w:val="000000"/>
                <w:sz w:val="18"/>
                <w:szCs w:val="18"/>
              </w:rPr>
              <w:t>HC8a.</w:t>
            </w:r>
          </w:p>
        </w:tc>
        <w:tc>
          <w:tcPr>
            <w:tcW w:w="8820" w:type="dxa"/>
            <w:gridSpan w:val="3"/>
            <w:vAlign w:val="bottom"/>
          </w:tcPr>
          <w:p w:rsidR="0049329C" w:rsidRPr="00EC74DE" w:rsidP="0049329C" w14:paraId="795D29F2" w14:textId="77777777">
            <w:pPr>
              <w:rPr>
                <w:rFonts w:eastAsia="Times New Roman" w:cstheme="minorHAnsi"/>
                <w:b/>
                <w:bCs/>
                <w:color w:val="000000"/>
                <w:sz w:val="18"/>
                <w:szCs w:val="18"/>
              </w:rPr>
            </w:pPr>
            <w:r w:rsidRPr="00EC74DE">
              <w:rPr>
                <w:b/>
                <w:color w:val="000000"/>
                <w:sz w:val="18"/>
              </w:rPr>
              <w:t>Gonorrea?</w:t>
            </w:r>
          </w:p>
        </w:tc>
      </w:tr>
      <w:tr w14:paraId="2AD12EC1" w14:textId="77777777" w:rsidTr="0049329C">
        <w:tblPrEx>
          <w:tblW w:w="0" w:type="auto"/>
          <w:tblLayout w:type="fixed"/>
          <w:tblLook w:val="04A0"/>
        </w:tblPrEx>
        <w:tc>
          <w:tcPr>
            <w:tcW w:w="1458" w:type="dxa"/>
            <w:gridSpan w:val="2"/>
            <w:vAlign w:val="bottom"/>
          </w:tcPr>
          <w:p w:rsidR="0049329C" w:rsidRPr="00EC74DE" w:rsidP="0049329C" w14:paraId="743FB83B" w14:textId="77777777">
            <w:pPr>
              <w:rPr>
                <w:rFonts w:eastAsia="Times New Roman" w:cstheme="minorHAnsi"/>
                <w:bCs/>
                <w:color w:val="000000"/>
                <w:sz w:val="18"/>
                <w:szCs w:val="18"/>
              </w:rPr>
            </w:pPr>
            <w:r w:rsidRPr="00EC74DE">
              <w:rPr>
                <w:rFonts w:eastAsia="Times New Roman" w:cstheme="minorHAnsi"/>
                <w:bCs/>
                <w:color w:val="000000"/>
                <w:sz w:val="18"/>
                <w:szCs w:val="18"/>
              </w:rPr>
              <w:t>GONORR</w:t>
            </w:r>
          </w:p>
        </w:tc>
        <w:tc>
          <w:tcPr>
            <w:tcW w:w="6120" w:type="dxa"/>
            <w:gridSpan w:val="2"/>
            <w:vAlign w:val="bottom"/>
          </w:tcPr>
          <w:p w:rsidR="0049329C" w:rsidRPr="00EC74DE" w:rsidP="0049329C" w14:paraId="4B8B957C" w14:textId="77777777">
            <w:pPr>
              <w:rPr>
                <w:rFonts w:eastAsia="Times New Roman" w:cstheme="minorHAnsi"/>
                <w:color w:val="000000"/>
                <w:sz w:val="18"/>
                <w:szCs w:val="18"/>
              </w:rPr>
            </w:pPr>
            <w:r w:rsidRPr="00EC74DE">
              <w:rPr>
                <w:rFonts w:eastAsia="Times New Roman" w:cstheme="minorHAnsi"/>
                <w:color w:val="000000"/>
                <w:sz w:val="18"/>
                <w:szCs w:val="18"/>
              </w:rPr>
              <w:t>Gonorrhea past 12 months</w:t>
            </w:r>
          </w:p>
        </w:tc>
        <w:tc>
          <w:tcPr>
            <w:tcW w:w="2700" w:type="dxa"/>
            <w:vAlign w:val="bottom"/>
          </w:tcPr>
          <w:p w:rsidR="0049329C" w:rsidRPr="00EC74DE" w:rsidP="0049329C" w14:paraId="44F29F2C" w14:textId="77777777">
            <w:pPr>
              <w:rPr>
                <w:rFonts w:eastAsia="Times New Roman" w:cstheme="minorHAnsi"/>
                <w:color w:val="000000"/>
                <w:sz w:val="18"/>
                <w:szCs w:val="18"/>
              </w:rPr>
            </w:pPr>
          </w:p>
        </w:tc>
      </w:tr>
      <w:tr w14:paraId="35E3A4ED" w14:textId="77777777" w:rsidTr="0049329C">
        <w:tblPrEx>
          <w:tblW w:w="0" w:type="auto"/>
          <w:tblLayout w:type="fixed"/>
          <w:tblLook w:val="04A0"/>
        </w:tblPrEx>
        <w:trPr>
          <w:gridBefore w:val="1"/>
          <w:wBefore w:w="18" w:type="dxa"/>
        </w:trPr>
        <w:tc>
          <w:tcPr>
            <w:tcW w:w="1440" w:type="dxa"/>
          </w:tcPr>
          <w:p w:rsidR="005E0D32" w:rsidRPr="00EC74DE" w:rsidP="0049329C" w14:paraId="35FB7ECD" w14:textId="77777777">
            <w:pPr>
              <w:rPr>
                <w:rFonts w:eastAsia="Times New Roman" w:cstheme="minorHAnsi"/>
                <w:color w:val="000000"/>
                <w:sz w:val="18"/>
                <w:szCs w:val="18"/>
              </w:rPr>
            </w:pPr>
          </w:p>
        </w:tc>
        <w:tc>
          <w:tcPr>
            <w:tcW w:w="4860" w:type="dxa"/>
            <w:vAlign w:val="bottom"/>
          </w:tcPr>
          <w:p w:rsidR="005E0D32" w:rsidRPr="00EC74DE" w:rsidP="004E43D9" w14:paraId="0C3C4C67"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No</w:t>
            </w:r>
            <w:r w:rsidRPr="00EC74DE">
              <w:rPr>
                <w:rFonts w:eastAsia="Times New Roman" w:cstheme="minorHAnsi"/>
                <w:color w:val="000000"/>
                <w:sz w:val="18"/>
                <w:szCs w:val="18"/>
              </w:rPr>
              <w:tab/>
            </w:r>
          </w:p>
        </w:tc>
        <w:tc>
          <w:tcPr>
            <w:tcW w:w="1260" w:type="dxa"/>
            <w:vAlign w:val="bottom"/>
          </w:tcPr>
          <w:p w:rsidR="005E0D32" w:rsidRPr="00EC74DE" w:rsidP="0049329C" w14:paraId="004BBB4D" w14:textId="77777777">
            <w:pPr>
              <w:jc w:val="right"/>
              <w:rPr>
                <w:rFonts w:eastAsia="Times New Roman" w:cstheme="minorHAnsi"/>
                <w:bCs/>
                <w:color w:val="000000"/>
                <w:sz w:val="18"/>
                <w:szCs w:val="18"/>
              </w:rPr>
            </w:pPr>
            <w:r w:rsidRPr="00EC74DE">
              <w:rPr>
                <w:rFonts w:eastAsia="Times New Roman" w:cstheme="minorHAnsi"/>
                <w:bCs/>
                <w:color w:val="000000"/>
                <w:sz w:val="18"/>
                <w:szCs w:val="18"/>
              </w:rPr>
              <w:t>0</w:t>
            </w:r>
          </w:p>
        </w:tc>
        <w:tc>
          <w:tcPr>
            <w:tcW w:w="2700" w:type="dxa"/>
          </w:tcPr>
          <w:p w:rsidR="005E0D32" w:rsidRPr="00EC74DE" w:rsidP="0049329C" w14:paraId="745D2F11" w14:textId="77777777">
            <w:pPr>
              <w:rPr>
                <w:rFonts w:eastAsia="Times New Roman" w:cstheme="minorHAnsi"/>
                <w:bCs/>
                <w:color w:val="000000"/>
                <w:sz w:val="18"/>
                <w:szCs w:val="18"/>
              </w:rPr>
            </w:pPr>
          </w:p>
        </w:tc>
      </w:tr>
      <w:tr w14:paraId="4BE17319" w14:textId="77777777" w:rsidTr="0049329C">
        <w:tblPrEx>
          <w:tblW w:w="0" w:type="auto"/>
          <w:tblLayout w:type="fixed"/>
          <w:tblLook w:val="04A0"/>
        </w:tblPrEx>
        <w:trPr>
          <w:gridBefore w:val="1"/>
          <w:wBefore w:w="18" w:type="dxa"/>
        </w:trPr>
        <w:tc>
          <w:tcPr>
            <w:tcW w:w="1440" w:type="dxa"/>
          </w:tcPr>
          <w:p w:rsidR="005E0D32" w:rsidRPr="00EC74DE" w:rsidP="0049329C" w14:paraId="793AE2CC" w14:textId="77777777">
            <w:pPr>
              <w:rPr>
                <w:rFonts w:eastAsia="Times New Roman" w:cstheme="minorHAnsi"/>
                <w:color w:val="000000"/>
                <w:sz w:val="18"/>
                <w:szCs w:val="18"/>
              </w:rPr>
            </w:pPr>
          </w:p>
        </w:tc>
        <w:tc>
          <w:tcPr>
            <w:tcW w:w="4860" w:type="dxa"/>
            <w:vAlign w:val="bottom"/>
          </w:tcPr>
          <w:p w:rsidR="005E0D32" w:rsidRPr="00EC74DE" w:rsidP="004E43D9" w14:paraId="631BAFFB"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Sí</w:t>
            </w:r>
            <w:r w:rsidRPr="00EC74DE">
              <w:rPr>
                <w:rFonts w:eastAsia="Times New Roman" w:cstheme="minorHAnsi"/>
                <w:color w:val="000000"/>
                <w:sz w:val="18"/>
                <w:szCs w:val="18"/>
              </w:rPr>
              <w:tab/>
            </w:r>
          </w:p>
        </w:tc>
        <w:tc>
          <w:tcPr>
            <w:tcW w:w="1260" w:type="dxa"/>
            <w:vAlign w:val="bottom"/>
          </w:tcPr>
          <w:p w:rsidR="005E0D32" w:rsidRPr="00EC74DE" w:rsidP="0049329C" w14:paraId="383B2466" w14:textId="77777777">
            <w:pPr>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2700" w:type="dxa"/>
          </w:tcPr>
          <w:p w:rsidR="005E0D32" w:rsidRPr="00EC74DE" w:rsidP="0049329C" w14:paraId="4FF02C54" w14:textId="77777777">
            <w:pPr>
              <w:rPr>
                <w:rFonts w:eastAsia="Times New Roman" w:cstheme="minorHAnsi"/>
                <w:bCs/>
                <w:color w:val="000000"/>
                <w:sz w:val="18"/>
                <w:szCs w:val="18"/>
              </w:rPr>
            </w:pPr>
          </w:p>
        </w:tc>
      </w:tr>
      <w:tr w14:paraId="5D6D9ED4" w14:textId="77777777" w:rsidTr="0049329C">
        <w:tblPrEx>
          <w:tblW w:w="0" w:type="auto"/>
          <w:tblLayout w:type="fixed"/>
          <w:tblLook w:val="04A0"/>
        </w:tblPrEx>
        <w:trPr>
          <w:gridBefore w:val="1"/>
          <w:wBefore w:w="18" w:type="dxa"/>
        </w:trPr>
        <w:tc>
          <w:tcPr>
            <w:tcW w:w="1440" w:type="dxa"/>
          </w:tcPr>
          <w:p w:rsidR="005E0D32" w:rsidRPr="00EC74DE" w:rsidP="0049329C" w14:paraId="23096518" w14:textId="77777777">
            <w:pPr>
              <w:rPr>
                <w:rFonts w:eastAsia="Times New Roman" w:cstheme="minorHAnsi"/>
                <w:color w:val="000000"/>
                <w:sz w:val="18"/>
                <w:szCs w:val="18"/>
              </w:rPr>
            </w:pPr>
          </w:p>
        </w:tc>
        <w:tc>
          <w:tcPr>
            <w:tcW w:w="4860" w:type="dxa"/>
            <w:vAlign w:val="bottom"/>
          </w:tcPr>
          <w:p w:rsidR="005E0D32" w:rsidRPr="00EC74DE" w:rsidP="004E43D9" w14:paraId="3A78097C"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rFonts w:eastAsia="Times New Roman" w:cstheme="minorHAnsi"/>
                <w:color w:val="808080" w:themeColor="background1" w:themeShade="80"/>
                <w:sz w:val="18"/>
                <w:szCs w:val="18"/>
                <w:lang w:val="es-ES"/>
              </w:rPr>
              <w:tab/>
            </w:r>
          </w:p>
        </w:tc>
        <w:tc>
          <w:tcPr>
            <w:tcW w:w="1260" w:type="dxa"/>
            <w:vAlign w:val="bottom"/>
          </w:tcPr>
          <w:p w:rsidR="005E0D32" w:rsidRPr="00EC74DE" w:rsidP="0049329C" w14:paraId="2A10A3A1"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700" w:type="dxa"/>
          </w:tcPr>
          <w:p w:rsidR="005E0D32" w:rsidRPr="00EC74DE" w:rsidP="0049329C" w14:paraId="5B621933" w14:textId="77777777">
            <w:pPr>
              <w:rPr>
                <w:rFonts w:eastAsia="Times New Roman" w:cstheme="minorHAnsi"/>
                <w:color w:val="808080" w:themeColor="background1" w:themeShade="80"/>
                <w:sz w:val="18"/>
                <w:szCs w:val="18"/>
              </w:rPr>
            </w:pPr>
          </w:p>
        </w:tc>
      </w:tr>
      <w:tr w14:paraId="210867B7" w14:textId="77777777" w:rsidTr="0049329C">
        <w:tblPrEx>
          <w:tblW w:w="0" w:type="auto"/>
          <w:tblLayout w:type="fixed"/>
          <w:tblLook w:val="04A0"/>
        </w:tblPrEx>
        <w:trPr>
          <w:gridBefore w:val="1"/>
          <w:wBefore w:w="18" w:type="dxa"/>
        </w:trPr>
        <w:tc>
          <w:tcPr>
            <w:tcW w:w="1440" w:type="dxa"/>
          </w:tcPr>
          <w:p w:rsidR="005E0D32" w:rsidRPr="00EC74DE" w:rsidP="0049329C" w14:paraId="51731B08" w14:textId="77777777">
            <w:pPr>
              <w:rPr>
                <w:rFonts w:eastAsia="Times New Roman" w:cstheme="minorHAnsi"/>
                <w:color w:val="000000"/>
                <w:sz w:val="18"/>
                <w:szCs w:val="18"/>
              </w:rPr>
            </w:pPr>
          </w:p>
        </w:tc>
        <w:tc>
          <w:tcPr>
            <w:tcW w:w="4860" w:type="dxa"/>
            <w:vAlign w:val="bottom"/>
          </w:tcPr>
          <w:p w:rsidR="005E0D32" w:rsidRPr="00EC74DE" w:rsidP="004E43D9" w14:paraId="47E0F0F3"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rFonts w:eastAsia="Times New Roman" w:cstheme="minorHAnsi"/>
                <w:color w:val="808080" w:themeColor="background1" w:themeShade="80"/>
                <w:sz w:val="18"/>
                <w:szCs w:val="18"/>
                <w:lang w:val="es-ES"/>
              </w:rPr>
              <w:tab/>
            </w:r>
          </w:p>
        </w:tc>
        <w:tc>
          <w:tcPr>
            <w:tcW w:w="1260" w:type="dxa"/>
            <w:vAlign w:val="bottom"/>
          </w:tcPr>
          <w:p w:rsidR="005E0D32" w:rsidRPr="00EC74DE" w:rsidP="0049329C" w14:paraId="1B887B76"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5E0D32" w:rsidRPr="00EC74DE" w:rsidP="0049329C" w14:paraId="5DF527E5" w14:textId="77777777">
            <w:pPr>
              <w:rPr>
                <w:rFonts w:eastAsia="Times New Roman" w:cstheme="minorHAnsi"/>
                <w:color w:val="808080" w:themeColor="background1" w:themeShade="80"/>
                <w:sz w:val="18"/>
                <w:szCs w:val="18"/>
              </w:rPr>
            </w:pPr>
          </w:p>
        </w:tc>
      </w:tr>
    </w:tbl>
    <w:p w:rsidR="0049329C" w:rsidRPr="00EC74DE" w14:paraId="5A7FA40E" w14:textId="77777777">
      <w:pPr>
        <w:rPr>
          <w:rFonts w:cs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860"/>
        <w:gridCol w:w="1260"/>
        <w:gridCol w:w="2700"/>
      </w:tblGrid>
      <w:tr w14:paraId="14064E51" w14:textId="77777777" w:rsidTr="0049329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gridSpan w:val="2"/>
            <w:vAlign w:val="bottom"/>
          </w:tcPr>
          <w:p w:rsidR="0049329C" w:rsidRPr="00EC74DE" w:rsidP="0049329C" w14:paraId="6DC59F59" w14:textId="77777777">
            <w:pPr>
              <w:rPr>
                <w:rFonts w:eastAsia="Times New Roman" w:cstheme="minorHAnsi"/>
                <w:b/>
                <w:bCs/>
                <w:color w:val="000000"/>
                <w:sz w:val="18"/>
                <w:szCs w:val="18"/>
              </w:rPr>
            </w:pPr>
            <w:r w:rsidRPr="00EC74DE">
              <w:rPr>
                <w:rFonts w:eastAsia="Times New Roman" w:cstheme="minorHAnsi"/>
                <w:b/>
                <w:bCs/>
                <w:color w:val="000000"/>
                <w:sz w:val="18"/>
                <w:szCs w:val="18"/>
              </w:rPr>
              <w:t>HC8b.</w:t>
            </w:r>
          </w:p>
        </w:tc>
        <w:tc>
          <w:tcPr>
            <w:tcW w:w="8820" w:type="dxa"/>
            <w:gridSpan w:val="3"/>
            <w:vAlign w:val="bottom"/>
          </w:tcPr>
          <w:p w:rsidR="0049329C" w:rsidRPr="00EC74DE" w:rsidP="0049329C" w14:paraId="517F199C" w14:textId="77777777">
            <w:pPr>
              <w:rPr>
                <w:rFonts w:eastAsia="Times New Roman" w:cstheme="minorHAnsi"/>
                <w:b/>
                <w:bCs/>
                <w:color w:val="000000"/>
                <w:sz w:val="18"/>
                <w:szCs w:val="18"/>
              </w:rPr>
            </w:pPr>
            <w:r w:rsidRPr="00EC74DE">
              <w:rPr>
                <w:b/>
                <w:color w:val="000000"/>
                <w:sz w:val="18"/>
              </w:rPr>
              <w:t>Clamidia?</w:t>
            </w:r>
          </w:p>
        </w:tc>
      </w:tr>
      <w:tr w14:paraId="134B77BF" w14:textId="77777777" w:rsidTr="0049329C">
        <w:tblPrEx>
          <w:tblW w:w="0" w:type="auto"/>
          <w:tblLayout w:type="fixed"/>
          <w:tblLook w:val="04A0"/>
        </w:tblPrEx>
        <w:tc>
          <w:tcPr>
            <w:tcW w:w="1458" w:type="dxa"/>
            <w:gridSpan w:val="2"/>
            <w:vAlign w:val="bottom"/>
          </w:tcPr>
          <w:p w:rsidR="0049329C" w:rsidRPr="00EC74DE" w:rsidP="0049329C" w14:paraId="50F72855" w14:textId="77777777">
            <w:pPr>
              <w:rPr>
                <w:rFonts w:eastAsia="Times New Roman" w:cstheme="minorHAnsi"/>
                <w:bCs/>
                <w:color w:val="000000"/>
                <w:sz w:val="18"/>
                <w:szCs w:val="18"/>
              </w:rPr>
            </w:pPr>
            <w:r w:rsidRPr="00EC74DE">
              <w:rPr>
                <w:rFonts w:eastAsia="Times New Roman" w:cstheme="minorHAnsi"/>
                <w:bCs/>
                <w:color w:val="000000"/>
                <w:sz w:val="18"/>
                <w:szCs w:val="18"/>
              </w:rPr>
              <w:t>CHLAMYD</w:t>
            </w:r>
          </w:p>
        </w:tc>
        <w:tc>
          <w:tcPr>
            <w:tcW w:w="6120" w:type="dxa"/>
            <w:gridSpan w:val="2"/>
            <w:vAlign w:val="bottom"/>
          </w:tcPr>
          <w:p w:rsidR="0049329C" w:rsidRPr="00EC74DE" w:rsidP="0049329C" w14:paraId="34D3137B" w14:textId="77777777">
            <w:pPr>
              <w:rPr>
                <w:rFonts w:eastAsia="Times New Roman" w:cstheme="minorHAnsi"/>
                <w:color w:val="000000"/>
                <w:sz w:val="18"/>
                <w:szCs w:val="18"/>
              </w:rPr>
            </w:pPr>
            <w:r w:rsidRPr="00EC74DE">
              <w:rPr>
                <w:rFonts w:eastAsia="Times New Roman" w:cstheme="minorHAnsi"/>
                <w:color w:val="000000"/>
                <w:sz w:val="18"/>
                <w:szCs w:val="18"/>
              </w:rPr>
              <w:t>Chlamydia past 12 months</w:t>
            </w:r>
          </w:p>
        </w:tc>
        <w:tc>
          <w:tcPr>
            <w:tcW w:w="2700" w:type="dxa"/>
            <w:vAlign w:val="bottom"/>
          </w:tcPr>
          <w:p w:rsidR="0049329C" w:rsidRPr="00EC74DE" w:rsidP="0049329C" w14:paraId="209F1DEB" w14:textId="77777777">
            <w:pPr>
              <w:rPr>
                <w:rFonts w:eastAsia="Times New Roman" w:cstheme="minorHAnsi"/>
                <w:color w:val="000000"/>
                <w:sz w:val="18"/>
                <w:szCs w:val="18"/>
              </w:rPr>
            </w:pPr>
          </w:p>
        </w:tc>
      </w:tr>
      <w:tr w14:paraId="2E8D281C" w14:textId="77777777" w:rsidTr="0049329C">
        <w:tblPrEx>
          <w:tblW w:w="0" w:type="auto"/>
          <w:tblLayout w:type="fixed"/>
          <w:tblLook w:val="04A0"/>
        </w:tblPrEx>
        <w:trPr>
          <w:gridBefore w:val="1"/>
          <w:wBefore w:w="18" w:type="dxa"/>
        </w:trPr>
        <w:tc>
          <w:tcPr>
            <w:tcW w:w="1440" w:type="dxa"/>
          </w:tcPr>
          <w:p w:rsidR="005E0D32" w:rsidRPr="00EC74DE" w:rsidP="0049329C" w14:paraId="513D96C7" w14:textId="77777777">
            <w:pPr>
              <w:rPr>
                <w:rFonts w:eastAsia="Times New Roman" w:cstheme="minorHAnsi"/>
                <w:color w:val="000000"/>
                <w:sz w:val="18"/>
                <w:szCs w:val="18"/>
              </w:rPr>
            </w:pPr>
          </w:p>
        </w:tc>
        <w:tc>
          <w:tcPr>
            <w:tcW w:w="4860" w:type="dxa"/>
            <w:vAlign w:val="bottom"/>
          </w:tcPr>
          <w:p w:rsidR="005E0D32" w:rsidRPr="00EC74DE" w:rsidP="004E43D9" w14:paraId="42CE3991"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No</w:t>
            </w:r>
            <w:r w:rsidRPr="00EC74DE">
              <w:rPr>
                <w:rFonts w:eastAsia="Times New Roman" w:cstheme="minorHAnsi"/>
                <w:color w:val="000000"/>
                <w:sz w:val="18"/>
                <w:szCs w:val="18"/>
              </w:rPr>
              <w:tab/>
            </w:r>
          </w:p>
        </w:tc>
        <w:tc>
          <w:tcPr>
            <w:tcW w:w="1260" w:type="dxa"/>
            <w:vAlign w:val="bottom"/>
          </w:tcPr>
          <w:p w:rsidR="005E0D32" w:rsidRPr="00EC74DE" w:rsidP="0049329C" w14:paraId="7C835161" w14:textId="77777777">
            <w:pPr>
              <w:jc w:val="right"/>
              <w:rPr>
                <w:rFonts w:eastAsia="Times New Roman" w:cstheme="minorHAnsi"/>
                <w:bCs/>
                <w:color w:val="000000"/>
                <w:sz w:val="18"/>
                <w:szCs w:val="18"/>
              </w:rPr>
            </w:pPr>
            <w:r w:rsidRPr="00EC74DE">
              <w:rPr>
                <w:rFonts w:eastAsia="Times New Roman" w:cstheme="minorHAnsi"/>
                <w:bCs/>
                <w:color w:val="000000"/>
                <w:sz w:val="18"/>
                <w:szCs w:val="18"/>
              </w:rPr>
              <w:t>0</w:t>
            </w:r>
          </w:p>
        </w:tc>
        <w:tc>
          <w:tcPr>
            <w:tcW w:w="2700" w:type="dxa"/>
          </w:tcPr>
          <w:p w:rsidR="005E0D32" w:rsidRPr="00EC74DE" w:rsidP="0049329C" w14:paraId="54D5F10B" w14:textId="77777777">
            <w:pPr>
              <w:rPr>
                <w:rFonts w:eastAsia="Times New Roman" w:cstheme="minorHAnsi"/>
                <w:bCs/>
                <w:color w:val="000000"/>
                <w:sz w:val="18"/>
                <w:szCs w:val="18"/>
              </w:rPr>
            </w:pPr>
          </w:p>
        </w:tc>
      </w:tr>
      <w:tr w14:paraId="7A7F8AF4" w14:textId="77777777" w:rsidTr="0049329C">
        <w:tblPrEx>
          <w:tblW w:w="0" w:type="auto"/>
          <w:tblLayout w:type="fixed"/>
          <w:tblLook w:val="04A0"/>
        </w:tblPrEx>
        <w:trPr>
          <w:gridBefore w:val="1"/>
          <w:wBefore w:w="18" w:type="dxa"/>
        </w:trPr>
        <w:tc>
          <w:tcPr>
            <w:tcW w:w="1440" w:type="dxa"/>
          </w:tcPr>
          <w:p w:rsidR="005E0D32" w:rsidRPr="00EC74DE" w:rsidP="0049329C" w14:paraId="78489056" w14:textId="77777777">
            <w:pPr>
              <w:rPr>
                <w:rFonts w:eastAsia="Times New Roman" w:cstheme="minorHAnsi"/>
                <w:color w:val="000000"/>
                <w:sz w:val="18"/>
                <w:szCs w:val="18"/>
              </w:rPr>
            </w:pPr>
          </w:p>
        </w:tc>
        <w:tc>
          <w:tcPr>
            <w:tcW w:w="4860" w:type="dxa"/>
            <w:vAlign w:val="bottom"/>
          </w:tcPr>
          <w:p w:rsidR="005E0D32" w:rsidRPr="00EC74DE" w:rsidP="004E43D9" w14:paraId="12D62F1A"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Sí</w:t>
            </w:r>
            <w:r w:rsidRPr="00EC74DE">
              <w:rPr>
                <w:rFonts w:eastAsia="Times New Roman" w:cstheme="minorHAnsi"/>
                <w:color w:val="000000"/>
                <w:sz w:val="18"/>
                <w:szCs w:val="18"/>
              </w:rPr>
              <w:tab/>
            </w:r>
          </w:p>
        </w:tc>
        <w:tc>
          <w:tcPr>
            <w:tcW w:w="1260" w:type="dxa"/>
            <w:vAlign w:val="bottom"/>
          </w:tcPr>
          <w:p w:rsidR="005E0D32" w:rsidRPr="00EC74DE" w:rsidP="0049329C" w14:paraId="3DD9B5AA" w14:textId="77777777">
            <w:pPr>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2700" w:type="dxa"/>
          </w:tcPr>
          <w:p w:rsidR="005E0D32" w:rsidRPr="00EC74DE" w:rsidP="0049329C" w14:paraId="641AFD98" w14:textId="77777777">
            <w:pPr>
              <w:rPr>
                <w:rFonts w:eastAsia="Times New Roman" w:cstheme="minorHAnsi"/>
                <w:bCs/>
                <w:color w:val="000000"/>
                <w:sz w:val="18"/>
                <w:szCs w:val="18"/>
              </w:rPr>
            </w:pPr>
          </w:p>
        </w:tc>
      </w:tr>
      <w:tr w14:paraId="7F678C2C" w14:textId="77777777" w:rsidTr="0049329C">
        <w:tblPrEx>
          <w:tblW w:w="0" w:type="auto"/>
          <w:tblLayout w:type="fixed"/>
          <w:tblLook w:val="04A0"/>
        </w:tblPrEx>
        <w:trPr>
          <w:gridBefore w:val="1"/>
          <w:wBefore w:w="18" w:type="dxa"/>
        </w:trPr>
        <w:tc>
          <w:tcPr>
            <w:tcW w:w="1440" w:type="dxa"/>
          </w:tcPr>
          <w:p w:rsidR="005E0D32" w:rsidRPr="00EC74DE" w:rsidP="0049329C" w14:paraId="0A02B193" w14:textId="77777777">
            <w:pPr>
              <w:rPr>
                <w:rFonts w:eastAsia="Times New Roman" w:cstheme="minorHAnsi"/>
                <w:color w:val="000000"/>
                <w:sz w:val="18"/>
                <w:szCs w:val="18"/>
              </w:rPr>
            </w:pPr>
          </w:p>
        </w:tc>
        <w:tc>
          <w:tcPr>
            <w:tcW w:w="4860" w:type="dxa"/>
            <w:vAlign w:val="bottom"/>
          </w:tcPr>
          <w:p w:rsidR="005E0D32" w:rsidRPr="00EC74DE" w:rsidP="004E43D9" w14:paraId="2462FC7E"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rFonts w:eastAsia="Times New Roman" w:cstheme="minorHAnsi"/>
                <w:color w:val="808080" w:themeColor="background1" w:themeShade="80"/>
                <w:sz w:val="18"/>
                <w:szCs w:val="18"/>
                <w:lang w:val="es-ES"/>
              </w:rPr>
              <w:tab/>
            </w:r>
          </w:p>
        </w:tc>
        <w:tc>
          <w:tcPr>
            <w:tcW w:w="1260" w:type="dxa"/>
            <w:vAlign w:val="bottom"/>
          </w:tcPr>
          <w:p w:rsidR="005E0D32" w:rsidRPr="00EC74DE" w:rsidP="0049329C" w14:paraId="047D2812"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700" w:type="dxa"/>
          </w:tcPr>
          <w:p w:rsidR="005E0D32" w:rsidRPr="00EC74DE" w:rsidP="0049329C" w14:paraId="5076FA27" w14:textId="77777777">
            <w:pPr>
              <w:rPr>
                <w:rFonts w:eastAsia="Times New Roman" w:cstheme="minorHAnsi"/>
                <w:color w:val="808080" w:themeColor="background1" w:themeShade="80"/>
                <w:sz w:val="18"/>
                <w:szCs w:val="18"/>
              </w:rPr>
            </w:pPr>
          </w:p>
        </w:tc>
      </w:tr>
      <w:tr w14:paraId="67556FEF" w14:textId="77777777" w:rsidTr="0049329C">
        <w:tblPrEx>
          <w:tblW w:w="0" w:type="auto"/>
          <w:tblLayout w:type="fixed"/>
          <w:tblLook w:val="04A0"/>
        </w:tblPrEx>
        <w:trPr>
          <w:gridBefore w:val="1"/>
          <w:wBefore w:w="18" w:type="dxa"/>
        </w:trPr>
        <w:tc>
          <w:tcPr>
            <w:tcW w:w="1440" w:type="dxa"/>
          </w:tcPr>
          <w:p w:rsidR="005E0D32" w:rsidRPr="00EC74DE" w:rsidP="0049329C" w14:paraId="4279644D" w14:textId="77777777">
            <w:pPr>
              <w:rPr>
                <w:rFonts w:eastAsia="Times New Roman" w:cstheme="minorHAnsi"/>
                <w:color w:val="000000"/>
                <w:sz w:val="18"/>
                <w:szCs w:val="18"/>
              </w:rPr>
            </w:pPr>
          </w:p>
        </w:tc>
        <w:tc>
          <w:tcPr>
            <w:tcW w:w="4860" w:type="dxa"/>
            <w:vAlign w:val="bottom"/>
          </w:tcPr>
          <w:p w:rsidR="005E0D32" w:rsidRPr="00EC74DE" w:rsidP="004E43D9" w14:paraId="4609C29A"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rFonts w:eastAsia="Times New Roman" w:cstheme="minorHAnsi"/>
                <w:color w:val="808080" w:themeColor="background1" w:themeShade="80"/>
                <w:sz w:val="18"/>
                <w:szCs w:val="18"/>
                <w:lang w:val="es-ES"/>
              </w:rPr>
              <w:tab/>
            </w:r>
          </w:p>
        </w:tc>
        <w:tc>
          <w:tcPr>
            <w:tcW w:w="1260" w:type="dxa"/>
            <w:vAlign w:val="bottom"/>
          </w:tcPr>
          <w:p w:rsidR="005E0D32" w:rsidRPr="00EC74DE" w:rsidP="0049329C" w14:paraId="7F7B659C"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5E0D32" w:rsidRPr="00EC74DE" w:rsidP="0049329C" w14:paraId="3BF5FF71" w14:textId="77777777">
            <w:pPr>
              <w:rPr>
                <w:rFonts w:eastAsia="Times New Roman" w:cstheme="minorHAnsi"/>
                <w:color w:val="808080" w:themeColor="background1" w:themeShade="80"/>
                <w:sz w:val="18"/>
                <w:szCs w:val="18"/>
              </w:rPr>
            </w:pPr>
          </w:p>
        </w:tc>
      </w:tr>
    </w:tbl>
    <w:p w:rsidR="0049329C" w:rsidRPr="00EC74DE" w14:paraId="53B41484" w14:textId="77777777">
      <w:pPr>
        <w:rPr>
          <w:rFonts w:cs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860"/>
        <w:gridCol w:w="1260"/>
        <w:gridCol w:w="2700"/>
      </w:tblGrid>
      <w:tr w14:paraId="0FE78DC4" w14:textId="77777777" w:rsidTr="0049329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gridSpan w:val="2"/>
            <w:vAlign w:val="bottom"/>
          </w:tcPr>
          <w:p w:rsidR="0049329C" w:rsidRPr="00EC74DE" w:rsidP="0049329C" w14:paraId="3E83ECFC" w14:textId="77777777">
            <w:pPr>
              <w:rPr>
                <w:rFonts w:eastAsia="Times New Roman" w:cstheme="minorHAnsi"/>
                <w:b/>
                <w:bCs/>
                <w:color w:val="000000"/>
                <w:sz w:val="18"/>
                <w:szCs w:val="18"/>
              </w:rPr>
            </w:pPr>
            <w:r w:rsidRPr="00EC74DE">
              <w:rPr>
                <w:rFonts w:eastAsia="Times New Roman" w:cstheme="minorHAnsi"/>
                <w:b/>
                <w:bCs/>
                <w:color w:val="000000"/>
                <w:sz w:val="18"/>
                <w:szCs w:val="18"/>
              </w:rPr>
              <w:t>HC8c.</w:t>
            </w:r>
          </w:p>
        </w:tc>
        <w:tc>
          <w:tcPr>
            <w:tcW w:w="8820" w:type="dxa"/>
            <w:gridSpan w:val="3"/>
            <w:vAlign w:val="bottom"/>
          </w:tcPr>
          <w:p w:rsidR="0049329C" w:rsidRPr="00EC74DE" w:rsidP="0049329C" w14:paraId="66276200" w14:textId="77777777">
            <w:pPr>
              <w:rPr>
                <w:rFonts w:eastAsia="Times New Roman" w:cstheme="minorHAnsi"/>
                <w:b/>
                <w:bCs/>
                <w:color w:val="000000"/>
                <w:sz w:val="18"/>
                <w:szCs w:val="18"/>
              </w:rPr>
            </w:pPr>
            <w:r w:rsidRPr="00EC74DE">
              <w:rPr>
                <w:b/>
                <w:color w:val="000000"/>
                <w:sz w:val="18"/>
              </w:rPr>
              <w:t>Sífilis?</w:t>
            </w:r>
          </w:p>
        </w:tc>
      </w:tr>
      <w:tr w14:paraId="3FA877E6" w14:textId="77777777" w:rsidTr="0049329C">
        <w:tblPrEx>
          <w:tblW w:w="0" w:type="auto"/>
          <w:tblLayout w:type="fixed"/>
          <w:tblLook w:val="04A0"/>
        </w:tblPrEx>
        <w:tc>
          <w:tcPr>
            <w:tcW w:w="1458" w:type="dxa"/>
            <w:gridSpan w:val="2"/>
            <w:vAlign w:val="bottom"/>
          </w:tcPr>
          <w:p w:rsidR="0049329C" w:rsidRPr="00EC74DE" w:rsidP="0049329C" w14:paraId="41366408" w14:textId="77777777">
            <w:pPr>
              <w:rPr>
                <w:rFonts w:eastAsia="Times New Roman" w:cstheme="minorHAnsi"/>
                <w:bCs/>
                <w:color w:val="000000"/>
                <w:sz w:val="18"/>
                <w:szCs w:val="18"/>
              </w:rPr>
            </w:pPr>
            <w:r w:rsidRPr="00EC74DE">
              <w:rPr>
                <w:rFonts w:eastAsia="Times New Roman" w:cstheme="minorHAnsi"/>
                <w:bCs/>
                <w:color w:val="000000"/>
                <w:sz w:val="18"/>
                <w:szCs w:val="18"/>
              </w:rPr>
              <w:t>SYPHILIS</w:t>
            </w:r>
          </w:p>
        </w:tc>
        <w:tc>
          <w:tcPr>
            <w:tcW w:w="6120" w:type="dxa"/>
            <w:gridSpan w:val="2"/>
            <w:vAlign w:val="bottom"/>
          </w:tcPr>
          <w:p w:rsidR="0049329C" w:rsidRPr="00EC74DE" w:rsidP="0049329C" w14:paraId="5EA859DA" w14:textId="77777777">
            <w:pPr>
              <w:rPr>
                <w:rFonts w:eastAsia="Times New Roman" w:cstheme="minorHAnsi"/>
                <w:color w:val="000000"/>
                <w:sz w:val="18"/>
                <w:szCs w:val="18"/>
              </w:rPr>
            </w:pPr>
            <w:r w:rsidRPr="00EC74DE">
              <w:rPr>
                <w:rFonts w:eastAsia="Times New Roman" w:cstheme="minorHAnsi"/>
                <w:color w:val="000000"/>
                <w:sz w:val="18"/>
                <w:szCs w:val="18"/>
              </w:rPr>
              <w:t>Syphilis past 12 months</w:t>
            </w:r>
          </w:p>
        </w:tc>
        <w:tc>
          <w:tcPr>
            <w:tcW w:w="2700" w:type="dxa"/>
            <w:vAlign w:val="bottom"/>
          </w:tcPr>
          <w:p w:rsidR="0049329C" w:rsidRPr="00EC74DE" w:rsidP="0049329C" w14:paraId="7B8BDCF4" w14:textId="77777777">
            <w:pPr>
              <w:rPr>
                <w:rFonts w:eastAsia="Times New Roman" w:cstheme="minorHAnsi"/>
                <w:color w:val="000000"/>
                <w:sz w:val="18"/>
                <w:szCs w:val="18"/>
              </w:rPr>
            </w:pPr>
          </w:p>
        </w:tc>
      </w:tr>
      <w:tr w14:paraId="1719C085" w14:textId="77777777" w:rsidTr="0049329C">
        <w:tblPrEx>
          <w:tblW w:w="0" w:type="auto"/>
          <w:tblLayout w:type="fixed"/>
          <w:tblLook w:val="04A0"/>
        </w:tblPrEx>
        <w:trPr>
          <w:gridBefore w:val="1"/>
          <w:wBefore w:w="18" w:type="dxa"/>
        </w:trPr>
        <w:tc>
          <w:tcPr>
            <w:tcW w:w="1440" w:type="dxa"/>
          </w:tcPr>
          <w:p w:rsidR="005E0D32" w:rsidRPr="00EC74DE" w:rsidP="0049329C" w14:paraId="3D0C84C0" w14:textId="77777777">
            <w:pPr>
              <w:rPr>
                <w:rFonts w:eastAsia="Times New Roman" w:cstheme="minorHAnsi"/>
                <w:color w:val="000000"/>
                <w:sz w:val="18"/>
                <w:szCs w:val="18"/>
              </w:rPr>
            </w:pPr>
          </w:p>
        </w:tc>
        <w:tc>
          <w:tcPr>
            <w:tcW w:w="4860" w:type="dxa"/>
            <w:vAlign w:val="bottom"/>
          </w:tcPr>
          <w:p w:rsidR="005E0D32" w:rsidRPr="00EC74DE" w:rsidP="004E43D9" w14:paraId="244D9D8E"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No</w:t>
            </w:r>
            <w:r w:rsidRPr="00EC74DE">
              <w:rPr>
                <w:rFonts w:eastAsia="Times New Roman" w:cstheme="minorHAnsi"/>
                <w:color w:val="000000"/>
                <w:sz w:val="18"/>
                <w:szCs w:val="18"/>
              </w:rPr>
              <w:tab/>
            </w:r>
          </w:p>
        </w:tc>
        <w:tc>
          <w:tcPr>
            <w:tcW w:w="1260" w:type="dxa"/>
            <w:vAlign w:val="bottom"/>
          </w:tcPr>
          <w:p w:rsidR="005E0D32" w:rsidRPr="00EC74DE" w:rsidP="0049329C" w14:paraId="50A22854" w14:textId="77777777">
            <w:pPr>
              <w:jc w:val="right"/>
              <w:rPr>
                <w:rFonts w:eastAsia="Times New Roman" w:cstheme="minorHAnsi"/>
                <w:bCs/>
                <w:color w:val="000000"/>
                <w:sz w:val="18"/>
                <w:szCs w:val="18"/>
              </w:rPr>
            </w:pPr>
            <w:r w:rsidRPr="00EC74DE">
              <w:rPr>
                <w:rFonts w:eastAsia="Times New Roman" w:cstheme="minorHAnsi"/>
                <w:bCs/>
                <w:color w:val="000000"/>
                <w:sz w:val="18"/>
                <w:szCs w:val="18"/>
              </w:rPr>
              <w:t>0</w:t>
            </w:r>
          </w:p>
        </w:tc>
        <w:tc>
          <w:tcPr>
            <w:tcW w:w="2700" w:type="dxa"/>
          </w:tcPr>
          <w:p w:rsidR="005E0D32" w:rsidRPr="00EC74DE" w:rsidP="0049329C" w14:paraId="77F1ECE3" w14:textId="77777777">
            <w:pPr>
              <w:rPr>
                <w:rFonts w:eastAsia="Times New Roman" w:cstheme="minorHAnsi"/>
                <w:bCs/>
                <w:color w:val="000000"/>
                <w:sz w:val="18"/>
                <w:szCs w:val="18"/>
              </w:rPr>
            </w:pPr>
          </w:p>
        </w:tc>
      </w:tr>
      <w:tr w14:paraId="7EBF38DE" w14:textId="77777777" w:rsidTr="0049329C">
        <w:tblPrEx>
          <w:tblW w:w="0" w:type="auto"/>
          <w:tblLayout w:type="fixed"/>
          <w:tblLook w:val="04A0"/>
        </w:tblPrEx>
        <w:trPr>
          <w:gridBefore w:val="1"/>
          <w:wBefore w:w="18" w:type="dxa"/>
        </w:trPr>
        <w:tc>
          <w:tcPr>
            <w:tcW w:w="1440" w:type="dxa"/>
          </w:tcPr>
          <w:p w:rsidR="005E0D32" w:rsidRPr="00EC74DE" w:rsidP="0049329C" w14:paraId="51FB7220" w14:textId="77777777">
            <w:pPr>
              <w:rPr>
                <w:rFonts w:eastAsia="Times New Roman" w:cstheme="minorHAnsi"/>
                <w:color w:val="000000"/>
                <w:sz w:val="18"/>
                <w:szCs w:val="18"/>
              </w:rPr>
            </w:pPr>
          </w:p>
        </w:tc>
        <w:tc>
          <w:tcPr>
            <w:tcW w:w="4860" w:type="dxa"/>
            <w:vAlign w:val="bottom"/>
          </w:tcPr>
          <w:p w:rsidR="005E0D32" w:rsidRPr="00EC74DE" w:rsidP="004E43D9" w14:paraId="36561E3A"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Sí</w:t>
            </w:r>
            <w:r w:rsidRPr="00EC74DE">
              <w:rPr>
                <w:rFonts w:eastAsia="Times New Roman" w:cstheme="minorHAnsi"/>
                <w:color w:val="000000"/>
                <w:sz w:val="18"/>
                <w:szCs w:val="18"/>
              </w:rPr>
              <w:tab/>
            </w:r>
          </w:p>
        </w:tc>
        <w:tc>
          <w:tcPr>
            <w:tcW w:w="1260" w:type="dxa"/>
            <w:vAlign w:val="bottom"/>
          </w:tcPr>
          <w:p w:rsidR="005E0D32" w:rsidRPr="00EC74DE" w:rsidP="0049329C" w14:paraId="20D2606D" w14:textId="77777777">
            <w:pPr>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2700" w:type="dxa"/>
          </w:tcPr>
          <w:p w:rsidR="005E0D32" w:rsidRPr="00EC74DE" w:rsidP="0049329C" w14:paraId="41CA08C5" w14:textId="77777777">
            <w:pPr>
              <w:rPr>
                <w:rFonts w:eastAsia="Times New Roman" w:cstheme="minorHAnsi"/>
                <w:bCs/>
                <w:color w:val="000000"/>
                <w:sz w:val="18"/>
                <w:szCs w:val="18"/>
              </w:rPr>
            </w:pPr>
          </w:p>
        </w:tc>
      </w:tr>
      <w:tr w14:paraId="4012BC83" w14:textId="77777777" w:rsidTr="0049329C">
        <w:tblPrEx>
          <w:tblW w:w="0" w:type="auto"/>
          <w:tblLayout w:type="fixed"/>
          <w:tblLook w:val="04A0"/>
        </w:tblPrEx>
        <w:trPr>
          <w:gridBefore w:val="1"/>
          <w:wBefore w:w="18" w:type="dxa"/>
        </w:trPr>
        <w:tc>
          <w:tcPr>
            <w:tcW w:w="1440" w:type="dxa"/>
          </w:tcPr>
          <w:p w:rsidR="005E0D32" w:rsidRPr="00EC74DE" w:rsidP="0049329C" w14:paraId="08F58B8C" w14:textId="77777777">
            <w:pPr>
              <w:rPr>
                <w:rFonts w:eastAsia="Times New Roman" w:cstheme="minorHAnsi"/>
                <w:color w:val="000000"/>
                <w:sz w:val="18"/>
                <w:szCs w:val="18"/>
              </w:rPr>
            </w:pPr>
          </w:p>
        </w:tc>
        <w:tc>
          <w:tcPr>
            <w:tcW w:w="4860" w:type="dxa"/>
            <w:vAlign w:val="bottom"/>
          </w:tcPr>
          <w:p w:rsidR="005E0D32" w:rsidRPr="00EC74DE" w:rsidP="004E43D9" w14:paraId="4EF726BE"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rFonts w:eastAsia="Times New Roman" w:cstheme="minorHAnsi"/>
                <w:color w:val="808080" w:themeColor="background1" w:themeShade="80"/>
                <w:sz w:val="18"/>
                <w:szCs w:val="18"/>
                <w:lang w:val="es-ES"/>
              </w:rPr>
              <w:tab/>
            </w:r>
          </w:p>
        </w:tc>
        <w:tc>
          <w:tcPr>
            <w:tcW w:w="1260" w:type="dxa"/>
            <w:vAlign w:val="bottom"/>
          </w:tcPr>
          <w:p w:rsidR="005E0D32" w:rsidRPr="00EC74DE" w:rsidP="0049329C" w14:paraId="7A96194B"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700" w:type="dxa"/>
          </w:tcPr>
          <w:p w:rsidR="005E0D32" w:rsidRPr="00EC74DE" w:rsidP="0049329C" w14:paraId="6B553D04" w14:textId="77777777">
            <w:pPr>
              <w:rPr>
                <w:rFonts w:eastAsia="Times New Roman" w:cstheme="minorHAnsi"/>
                <w:color w:val="808080" w:themeColor="background1" w:themeShade="80"/>
                <w:sz w:val="18"/>
                <w:szCs w:val="18"/>
              </w:rPr>
            </w:pPr>
          </w:p>
        </w:tc>
      </w:tr>
      <w:tr w14:paraId="41BCF3BA" w14:textId="77777777" w:rsidTr="0049329C">
        <w:tblPrEx>
          <w:tblW w:w="0" w:type="auto"/>
          <w:tblLayout w:type="fixed"/>
          <w:tblLook w:val="04A0"/>
        </w:tblPrEx>
        <w:trPr>
          <w:gridBefore w:val="1"/>
          <w:wBefore w:w="18" w:type="dxa"/>
        </w:trPr>
        <w:tc>
          <w:tcPr>
            <w:tcW w:w="1440" w:type="dxa"/>
          </w:tcPr>
          <w:p w:rsidR="005E0D32" w:rsidRPr="00EC74DE" w:rsidP="0049329C" w14:paraId="29D6C362" w14:textId="77777777">
            <w:pPr>
              <w:rPr>
                <w:rFonts w:eastAsia="Times New Roman" w:cstheme="minorHAnsi"/>
                <w:color w:val="000000"/>
                <w:sz w:val="18"/>
                <w:szCs w:val="18"/>
              </w:rPr>
            </w:pPr>
          </w:p>
        </w:tc>
        <w:tc>
          <w:tcPr>
            <w:tcW w:w="4860" w:type="dxa"/>
            <w:vAlign w:val="bottom"/>
          </w:tcPr>
          <w:p w:rsidR="005E0D32" w:rsidRPr="00EC74DE" w:rsidP="004E43D9" w14:paraId="2F125F9E"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rFonts w:eastAsia="Times New Roman" w:cstheme="minorHAnsi"/>
                <w:color w:val="808080" w:themeColor="background1" w:themeShade="80"/>
                <w:sz w:val="18"/>
                <w:szCs w:val="18"/>
                <w:lang w:val="es-ES"/>
              </w:rPr>
              <w:tab/>
            </w:r>
          </w:p>
        </w:tc>
        <w:tc>
          <w:tcPr>
            <w:tcW w:w="1260" w:type="dxa"/>
            <w:vAlign w:val="bottom"/>
          </w:tcPr>
          <w:p w:rsidR="005E0D32" w:rsidRPr="00EC74DE" w:rsidP="0049329C" w14:paraId="6EEB0225"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5E0D32" w:rsidRPr="00EC74DE" w:rsidP="0049329C" w14:paraId="48BE25CD" w14:textId="77777777">
            <w:pPr>
              <w:rPr>
                <w:rFonts w:eastAsia="Times New Roman" w:cstheme="minorHAnsi"/>
                <w:color w:val="808080" w:themeColor="background1" w:themeShade="80"/>
                <w:sz w:val="18"/>
                <w:szCs w:val="18"/>
              </w:rPr>
            </w:pPr>
          </w:p>
        </w:tc>
      </w:tr>
    </w:tbl>
    <w:p w:rsidR="0049329C" w:rsidP="0049329C" w14:paraId="08DF00A3" w14:textId="77777777">
      <w:pPr>
        <w:rPr>
          <w:rFonts w:eastAsia="Times New Roman" w:cstheme="minorHAnsi"/>
          <w:color w:val="000000"/>
          <w:sz w:val="18"/>
          <w:szCs w:val="18"/>
        </w:rPr>
      </w:pPr>
    </w:p>
    <w:tbl>
      <w:tblPr>
        <w:tblStyle w:val="TableGrid"/>
        <w:tblW w:w="10260" w:type="dxa"/>
        <w:tblInd w:w="18" w:type="dxa"/>
        <w:tblBorders>
          <w:insideH w:val="none" w:sz="0" w:space="0" w:color="auto"/>
          <w:insideV w:val="none" w:sz="0" w:space="0" w:color="auto"/>
        </w:tblBorders>
        <w:tblLook w:val="04A0"/>
      </w:tblPr>
      <w:tblGrid>
        <w:gridCol w:w="1440"/>
        <w:gridCol w:w="8820"/>
      </w:tblGrid>
      <w:tr w14:paraId="62B389A0" w14:textId="77777777">
        <w:tblPrEx>
          <w:tblW w:w="10260" w:type="dxa"/>
          <w:tblInd w:w="18" w:type="dxa"/>
          <w:tblBorders>
            <w:insideH w:val="none" w:sz="0" w:space="0" w:color="auto"/>
            <w:insideV w:val="none" w:sz="0" w:space="0" w:color="auto"/>
          </w:tblBorders>
          <w:tblLook w:val="04A0"/>
        </w:tblPrEx>
        <w:trPr>
          <w:trHeight w:val="300"/>
        </w:trPr>
        <w:tc>
          <w:tcPr>
            <w:tcW w:w="1440" w:type="dxa"/>
            <w:noWrap/>
            <w:hideMark/>
          </w:tcPr>
          <w:p w:rsidR="00F21EC3" w:rsidRPr="00636EB5" w14:paraId="3EDE1617" w14:textId="77777777">
            <w:pPr>
              <w:rPr>
                <w:rFonts w:eastAsia="Times New Roman"/>
                <w:b/>
                <w:color w:val="000000"/>
                <w:sz w:val="18"/>
                <w:szCs w:val="18"/>
              </w:rPr>
            </w:pPr>
            <w:r w:rsidRPr="513E0E40">
              <w:rPr>
                <w:rFonts w:eastAsia="Times New Roman"/>
                <w:b/>
                <w:color w:val="000000" w:themeColor="text1"/>
                <w:sz w:val="18"/>
                <w:szCs w:val="18"/>
              </w:rPr>
              <w:t>Check_HC9a.</w:t>
            </w:r>
          </w:p>
        </w:tc>
        <w:tc>
          <w:tcPr>
            <w:tcW w:w="8820" w:type="dxa"/>
            <w:tcBorders>
              <w:top w:val="single" w:sz="4" w:space="0" w:color="auto"/>
              <w:bottom w:val="single" w:sz="4" w:space="0" w:color="auto"/>
            </w:tcBorders>
          </w:tcPr>
          <w:p w:rsidR="00F21EC3" w:rsidRPr="00636EB5" w14:paraId="69023E34" w14:textId="77777777">
            <w:pPr>
              <w:rPr>
                <w:rFonts w:eastAsia="Times New Roman" w:cstheme="minorHAnsi"/>
                <w:color w:val="000000"/>
                <w:sz w:val="18"/>
                <w:szCs w:val="18"/>
              </w:rPr>
            </w:pPr>
            <w:r w:rsidRPr="00636EB5">
              <w:rPr>
                <w:rFonts w:eastAsia="Times New Roman" w:cstheme="minorHAnsi"/>
                <w:color w:val="000000"/>
                <w:sz w:val="18"/>
                <w:szCs w:val="18"/>
              </w:rPr>
              <w:t>If MSM cycle</w:t>
            </w:r>
            <w:r>
              <w:rPr>
                <w:rFonts w:eastAsia="Times New Roman" w:cstheme="minorHAnsi"/>
                <w:color w:val="000000"/>
                <w:sz w:val="18"/>
                <w:szCs w:val="18"/>
              </w:rPr>
              <w:t xml:space="preserve"> </w:t>
            </w:r>
            <w:r w:rsidRPr="00636EB5">
              <w:rPr>
                <w:rFonts w:eastAsia="Times New Roman" w:cstheme="minorHAnsi"/>
                <w:color w:val="000000"/>
                <w:sz w:val="18"/>
                <w:szCs w:val="18"/>
              </w:rPr>
              <w:t>(CYCLE EQ 1), go to HC</w:t>
            </w:r>
            <w:r>
              <w:rPr>
                <w:rFonts w:eastAsia="Times New Roman" w:cstheme="minorHAnsi"/>
                <w:color w:val="000000"/>
                <w:sz w:val="18"/>
                <w:szCs w:val="18"/>
              </w:rPr>
              <w:t>9a</w:t>
            </w:r>
            <w:r w:rsidRPr="00636EB5">
              <w:rPr>
                <w:rFonts w:eastAsia="Times New Roman" w:cstheme="minorHAnsi"/>
                <w:color w:val="000000"/>
                <w:sz w:val="18"/>
                <w:szCs w:val="18"/>
              </w:rPr>
              <w:t xml:space="preserve">.  </w:t>
            </w:r>
          </w:p>
          <w:p w:rsidR="00F21EC3" w:rsidRPr="00636EB5" w14:paraId="16194688" w14:textId="77777777">
            <w:pPr>
              <w:rPr>
                <w:rFonts w:eastAsia="Times New Roman"/>
                <w:color w:val="000000"/>
                <w:sz w:val="18"/>
                <w:szCs w:val="18"/>
              </w:rPr>
            </w:pPr>
            <w:r w:rsidRPr="513E0E40">
              <w:rPr>
                <w:rFonts w:eastAsia="Times New Roman"/>
                <w:color w:val="000000" w:themeColor="text1"/>
                <w:sz w:val="18"/>
                <w:szCs w:val="18"/>
              </w:rPr>
              <w:t>Else, go to INTRO_HC10a.</w:t>
            </w:r>
          </w:p>
        </w:tc>
      </w:tr>
    </w:tbl>
    <w:p w:rsidR="00F21EC3" w:rsidRPr="00EC74DE" w:rsidP="0049329C" w14:paraId="1B26E9A5" w14:textId="77777777">
      <w:pPr>
        <w:rPr>
          <w:rFonts w:eastAsia="Times New Roman" w:cstheme="minorHAnsi"/>
          <w:color w:val="00000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860"/>
        <w:gridCol w:w="1260"/>
        <w:gridCol w:w="2700"/>
      </w:tblGrid>
      <w:tr w14:paraId="074A3643" w14:textId="77777777" w:rsidTr="0049329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gridSpan w:val="2"/>
            <w:vAlign w:val="bottom"/>
          </w:tcPr>
          <w:p w:rsidR="0049329C" w:rsidRPr="00EC74DE" w:rsidP="0049329C" w14:paraId="6E282D6D" w14:textId="77777777">
            <w:pPr>
              <w:rPr>
                <w:rFonts w:eastAsia="Times New Roman" w:cstheme="minorHAnsi"/>
                <w:b/>
                <w:bCs/>
                <w:color w:val="000000"/>
                <w:sz w:val="18"/>
                <w:szCs w:val="18"/>
              </w:rPr>
            </w:pPr>
            <w:r w:rsidRPr="00EC74DE">
              <w:rPr>
                <w:rFonts w:eastAsia="Times New Roman" w:cstheme="minorHAnsi"/>
                <w:b/>
                <w:bCs/>
                <w:color w:val="000000"/>
                <w:sz w:val="18"/>
                <w:szCs w:val="18"/>
              </w:rPr>
              <w:t>HC9a.</w:t>
            </w:r>
          </w:p>
        </w:tc>
        <w:tc>
          <w:tcPr>
            <w:tcW w:w="8820" w:type="dxa"/>
            <w:gridSpan w:val="3"/>
            <w:vAlign w:val="bottom"/>
          </w:tcPr>
          <w:p w:rsidR="0049329C" w:rsidRPr="00EC74DE" w:rsidP="001E6FEE" w14:paraId="1663A1FD" w14:textId="77777777">
            <w:pPr>
              <w:rPr>
                <w:rFonts w:eastAsia="Times New Roman" w:cstheme="minorHAnsi"/>
                <w:b/>
                <w:bCs/>
                <w:color w:val="000000"/>
                <w:sz w:val="18"/>
                <w:szCs w:val="18"/>
                <w:lang w:val=""/>
              </w:rPr>
            </w:pPr>
            <w:r w:rsidRPr="00EC74DE">
              <w:rPr>
                <w:b/>
                <w:sz w:val="18"/>
                <w:lang w:val=""/>
              </w:rPr>
              <w:t>¿Alguna vez recibió una vacuna contra el VPH</w:t>
            </w:r>
            <w:r w:rsidRPr="00EC74DE" w:rsidR="00D15F86">
              <w:rPr>
                <w:b/>
                <w:sz w:val="18"/>
                <w:lang w:val=""/>
              </w:rPr>
              <w:t xml:space="preserve"> o</w:t>
            </w:r>
            <w:r w:rsidRPr="00EC74DE" w:rsidR="00294AE5">
              <w:rPr>
                <w:b/>
                <w:sz w:val="18"/>
                <w:lang w:val=""/>
              </w:rPr>
              <w:t xml:space="preserve"> </w:t>
            </w:r>
            <w:r w:rsidR="00F326D7">
              <w:rPr>
                <w:b/>
                <w:sz w:val="18"/>
                <w:lang w:val=""/>
              </w:rPr>
              <w:t>"</w:t>
            </w:r>
            <w:r w:rsidRPr="00EC74DE" w:rsidR="00231A38">
              <w:rPr>
                <w:b/>
                <w:color w:val="000000"/>
                <w:sz w:val="18"/>
                <w:lang w:val="es-ES"/>
              </w:rPr>
              <w:t>HPV</w:t>
            </w:r>
            <w:r w:rsidR="00F326D7">
              <w:rPr>
                <w:b/>
                <w:color w:val="000000"/>
                <w:sz w:val="18"/>
                <w:lang w:val="es-ES"/>
              </w:rPr>
              <w:t>"</w:t>
            </w:r>
            <w:r w:rsidR="009D22F8">
              <w:rPr>
                <w:b/>
                <w:sz w:val="18"/>
                <w:lang w:val=""/>
              </w:rPr>
              <w:t>,</w:t>
            </w:r>
            <w:r w:rsidRPr="00EC74DE" w:rsidR="00231A38">
              <w:rPr>
                <w:b/>
                <w:color w:val="000000"/>
                <w:sz w:val="18"/>
                <w:lang w:val="es-ES"/>
              </w:rPr>
              <w:t xml:space="preserve"> </w:t>
            </w:r>
            <w:r w:rsidRPr="00EC74DE">
              <w:rPr>
                <w:b/>
                <w:sz w:val="18"/>
                <w:lang w:val=""/>
              </w:rPr>
              <w:t xml:space="preserve">por ejemplo, </w:t>
            </w:r>
            <w:r w:rsidRPr="00EC74DE">
              <w:rPr>
                <w:b/>
                <w:sz w:val="18"/>
                <w:szCs w:val="18"/>
                <w:lang w:val=""/>
              </w:rPr>
              <w:t>GARD</w:t>
            </w:r>
            <w:r w:rsidRPr="00EC74DE" w:rsidR="001E6FEE">
              <w:rPr>
                <w:b/>
                <w:sz w:val="18"/>
                <w:szCs w:val="18"/>
                <w:lang w:val=""/>
              </w:rPr>
              <w:t>A</w:t>
            </w:r>
            <w:r w:rsidRPr="00EC74DE">
              <w:rPr>
                <w:b/>
                <w:sz w:val="18"/>
                <w:szCs w:val="18"/>
                <w:lang w:val=""/>
              </w:rPr>
              <w:t>SIL</w:t>
            </w:r>
            <w:r w:rsidR="009D22F8">
              <w:rPr>
                <w:b/>
                <w:sz w:val="18"/>
                <w:lang w:val=""/>
              </w:rPr>
              <w:t>,</w:t>
            </w:r>
            <w:r w:rsidRPr="00EC74DE">
              <w:rPr>
                <w:b/>
                <w:sz w:val="18"/>
                <w:lang w:val=""/>
              </w:rPr>
              <w:t xml:space="preserve"> que previene las verrugas genitales, el cáncer anal y el cáncer cervical?</w:t>
            </w:r>
          </w:p>
        </w:tc>
      </w:tr>
      <w:tr w14:paraId="4C0AA3CA" w14:textId="77777777" w:rsidTr="0049329C">
        <w:tblPrEx>
          <w:tblW w:w="0" w:type="auto"/>
          <w:tblLayout w:type="fixed"/>
          <w:tblLook w:val="04A0"/>
        </w:tblPrEx>
        <w:tc>
          <w:tcPr>
            <w:tcW w:w="1458" w:type="dxa"/>
            <w:gridSpan w:val="2"/>
            <w:vAlign w:val="bottom"/>
          </w:tcPr>
          <w:p w:rsidR="0049329C" w:rsidRPr="00EC74DE" w:rsidP="0049329C" w14:paraId="45106987" w14:textId="77777777">
            <w:pPr>
              <w:rPr>
                <w:rFonts w:eastAsia="Times New Roman" w:cstheme="minorHAnsi"/>
                <w:bCs/>
                <w:color w:val="000000"/>
                <w:sz w:val="18"/>
                <w:szCs w:val="18"/>
              </w:rPr>
            </w:pPr>
            <w:r w:rsidRPr="00EC74DE">
              <w:rPr>
                <w:rFonts w:eastAsia="Times New Roman" w:cstheme="minorHAnsi"/>
                <w:bCs/>
                <w:color w:val="000000"/>
                <w:sz w:val="18"/>
                <w:szCs w:val="18"/>
              </w:rPr>
              <w:t>HPVVAC</w:t>
            </w:r>
          </w:p>
        </w:tc>
        <w:tc>
          <w:tcPr>
            <w:tcW w:w="6120" w:type="dxa"/>
            <w:gridSpan w:val="2"/>
            <w:vAlign w:val="bottom"/>
          </w:tcPr>
          <w:p w:rsidR="0049329C" w:rsidRPr="00EC74DE" w:rsidP="0049329C" w14:paraId="21AD3AEF" w14:textId="77777777">
            <w:pPr>
              <w:rPr>
                <w:rFonts w:eastAsia="Times New Roman" w:cstheme="minorHAnsi"/>
                <w:color w:val="000000"/>
                <w:sz w:val="18"/>
                <w:szCs w:val="18"/>
              </w:rPr>
            </w:pPr>
            <w:r w:rsidRPr="00EC74DE">
              <w:rPr>
                <w:rFonts w:eastAsia="Times New Roman" w:cstheme="minorHAnsi"/>
                <w:color w:val="000000"/>
                <w:sz w:val="18"/>
                <w:szCs w:val="18"/>
              </w:rPr>
              <w:t>Ever received HPV shot</w:t>
            </w:r>
          </w:p>
        </w:tc>
        <w:tc>
          <w:tcPr>
            <w:tcW w:w="2700" w:type="dxa"/>
            <w:vAlign w:val="bottom"/>
          </w:tcPr>
          <w:p w:rsidR="0049329C" w:rsidRPr="00EC74DE" w:rsidP="0049329C" w14:paraId="0DBAA2F7" w14:textId="77777777">
            <w:pPr>
              <w:rPr>
                <w:rFonts w:eastAsia="Times New Roman" w:cstheme="minorHAnsi"/>
                <w:color w:val="000000"/>
                <w:sz w:val="18"/>
                <w:szCs w:val="18"/>
              </w:rPr>
            </w:pPr>
          </w:p>
        </w:tc>
      </w:tr>
      <w:tr w14:paraId="4FDE1FF1" w14:textId="77777777" w:rsidTr="0049329C">
        <w:tblPrEx>
          <w:tblW w:w="0" w:type="auto"/>
          <w:tblLayout w:type="fixed"/>
          <w:tblLook w:val="04A0"/>
        </w:tblPrEx>
        <w:trPr>
          <w:gridBefore w:val="1"/>
          <w:wBefore w:w="18" w:type="dxa"/>
        </w:trPr>
        <w:tc>
          <w:tcPr>
            <w:tcW w:w="1440" w:type="dxa"/>
          </w:tcPr>
          <w:p w:rsidR="005E0D32" w:rsidRPr="00EC74DE" w:rsidP="0049329C" w14:paraId="4F3A4FDA" w14:textId="77777777">
            <w:pPr>
              <w:rPr>
                <w:rFonts w:eastAsia="Times New Roman" w:cstheme="minorHAnsi"/>
                <w:color w:val="000000"/>
                <w:sz w:val="18"/>
                <w:szCs w:val="18"/>
              </w:rPr>
            </w:pPr>
          </w:p>
        </w:tc>
        <w:tc>
          <w:tcPr>
            <w:tcW w:w="4860" w:type="dxa"/>
            <w:vAlign w:val="bottom"/>
          </w:tcPr>
          <w:p w:rsidR="005E0D32" w:rsidRPr="00EC74DE" w:rsidP="004E43D9" w14:paraId="0B164560"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No</w:t>
            </w:r>
            <w:r w:rsidRPr="00EC74DE">
              <w:rPr>
                <w:rFonts w:eastAsia="Times New Roman" w:cstheme="minorHAnsi"/>
                <w:color w:val="000000"/>
                <w:sz w:val="18"/>
                <w:szCs w:val="18"/>
              </w:rPr>
              <w:tab/>
            </w:r>
          </w:p>
        </w:tc>
        <w:tc>
          <w:tcPr>
            <w:tcW w:w="1260" w:type="dxa"/>
            <w:vAlign w:val="bottom"/>
          </w:tcPr>
          <w:p w:rsidR="005E0D32" w:rsidRPr="00EC74DE" w:rsidP="0049329C" w14:paraId="70702BEB" w14:textId="77777777">
            <w:pPr>
              <w:jc w:val="right"/>
              <w:rPr>
                <w:rFonts w:eastAsia="Times New Roman" w:cstheme="minorHAnsi"/>
                <w:bCs/>
                <w:color w:val="000000"/>
                <w:sz w:val="18"/>
                <w:szCs w:val="18"/>
              </w:rPr>
            </w:pPr>
            <w:r w:rsidRPr="00EC74DE">
              <w:rPr>
                <w:rFonts w:eastAsia="Times New Roman" w:cstheme="minorHAnsi"/>
                <w:bCs/>
                <w:color w:val="000000"/>
                <w:sz w:val="18"/>
                <w:szCs w:val="18"/>
              </w:rPr>
              <w:t>0</w:t>
            </w:r>
          </w:p>
        </w:tc>
        <w:tc>
          <w:tcPr>
            <w:tcW w:w="2700" w:type="dxa"/>
          </w:tcPr>
          <w:p w:rsidR="005E0D32" w:rsidRPr="00EC74DE" w:rsidP="0049329C" w14:paraId="1A51D17B" w14:textId="77777777">
            <w:pPr>
              <w:rPr>
                <w:rFonts w:eastAsia="Times New Roman" w:cstheme="minorHAnsi"/>
                <w:bCs/>
                <w:color w:val="000000"/>
                <w:sz w:val="18"/>
                <w:szCs w:val="18"/>
              </w:rPr>
            </w:pPr>
          </w:p>
        </w:tc>
      </w:tr>
      <w:tr w14:paraId="716AA500" w14:textId="77777777" w:rsidTr="0049329C">
        <w:tblPrEx>
          <w:tblW w:w="0" w:type="auto"/>
          <w:tblLayout w:type="fixed"/>
          <w:tblLook w:val="04A0"/>
        </w:tblPrEx>
        <w:trPr>
          <w:gridBefore w:val="1"/>
          <w:wBefore w:w="18" w:type="dxa"/>
        </w:trPr>
        <w:tc>
          <w:tcPr>
            <w:tcW w:w="1440" w:type="dxa"/>
          </w:tcPr>
          <w:p w:rsidR="005E0D32" w:rsidRPr="00EC74DE" w:rsidP="0049329C" w14:paraId="177C4C9A" w14:textId="77777777">
            <w:pPr>
              <w:rPr>
                <w:rFonts w:eastAsia="Times New Roman" w:cstheme="minorHAnsi"/>
                <w:color w:val="000000"/>
                <w:sz w:val="18"/>
                <w:szCs w:val="18"/>
              </w:rPr>
            </w:pPr>
          </w:p>
        </w:tc>
        <w:tc>
          <w:tcPr>
            <w:tcW w:w="4860" w:type="dxa"/>
            <w:vAlign w:val="bottom"/>
          </w:tcPr>
          <w:p w:rsidR="005E0D32" w:rsidRPr="00EC74DE" w:rsidP="004E43D9" w14:paraId="16936094"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Sí</w:t>
            </w:r>
            <w:r w:rsidRPr="00EC74DE">
              <w:rPr>
                <w:rFonts w:eastAsia="Times New Roman" w:cstheme="minorHAnsi"/>
                <w:color w:val="000000"/>
                <w:sz w:val="18"/>
                <w:szCs w:val="18"/>
              </w:rPr>
              <w:tab/>
            </w:r>
          </w:p>
        </w:tc>
        <w:tc>
          <w:tcPr>
            <w:tcW w:w="1260" w:type="dxa"/>
            <w:vAlign w:val="bottom"/>
          </w:tcPr>
          <w:p w:rsidR="005E0D32" w:rsidRPr="00EC74DE" w:rsidP="0049329C" w14:paraId="2EECBCD2" w14:textId="77777777">
            <w:pPr>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2700" w:type="dxa"/>
          </w:tcPr>
          <w:p w:rsidR="005E0D32" w:rsidRPr="00EC74DE" w:rsidP="0049329C" w14:paraId="4B14A0D3" w14:textId="77777777">
            <w:pPr>
              <w:rPr>
                <w:rFonts w:eastAsia="Times New Roman" w:cstheme="minorHAnsi"/>
                <w:bCs/>
                <w:color w:val="000000"/>
                <w:sz w:val="18"/>
                <w:szCs w:val="18"/>
              </w:rPr>
            </w:pPr>
          </w:p>
        </w:tc>
      </w:tr>
      <w:tr w14:paraId="06AD9F3C" w14:textId="77777777" w:rsidTr="0049329C">
        <w:tblPrEx>
          <w:tblW w:w="0" w:type="auto"/>
          <w:tblLayout w:type="fixed"/>
          <w:tblLook w:val="04A0"/>
        </w:tblPrEx>
        <w:trPr>
          <w:gridBefore w:val="1"/>
          <w:wBefore w:w="18" w:type="dxa"/>
        </w:trPr>
        <w:tc>
          <w:tcPr>
            <w:tcW w:w="1440" w:type="dxa"/>
          </w:tcPr>
          <w:p w:rsidR="005E0D32" w:rsidRPr="00EC74DE" w:rsidP="0049329C" w14:paraId="2348F5DA" w14:textId="77777777">
            <w:pPr>
              <w:rPr>
                <w:rFonts w:eastAsia="Times New Roman" w:cstheme="minorHAnsi"/>
                <w:color w:val="000000"/>
                <w:sz w:val="18"/>
                <w:szCs w:val="18"/>
              </w:rPr>
            </w:pPr>
          </w:p>
        </w:tc>
        <w:tc>
          <w:tcPr>
            <w:tcW w:w="4860" w:type="dxa"/>
            <w:vAlign w:val="bottom"/>
          </w:tcPr>
          <w:p w:rsidR="005E0D32" w:rsidRPr="00EC74DE" w:rsidP="004E43D9" w14:paraId="410C619F"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rFonts w:eastAsia="Times New Roman" w:cstheme="minorHAnsi"/>
                <w:color w:val="808080" w:themeColor="background1" w:themeShade="80"/>
                <w:sz w:val="18"/>
                <w:szCs w:val="18"/>
                <w:lang w:val="es-ES"/>
              </w:rPr>
              <w:tab/>
            </w:r>
          </w:p>
        </w:tc>
        <w:tc>
          <w:tcPr>
            <w:tcW w:w="1260" w:type="dxa"/>
            <w:vAlign w:val="bottom"/>
          </w:tcPr>
          <w:p w:rsidR="005E0D32" w:rsidRPr="00EC74DE" w:rsidP="0049329C" w14:paraId="1309D7CC"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700" w:type="dxa"/>
          </w:tcPr>
          <w:p w:rsidR="005E0D32" w:rsidRPr="00EC74DE" w:rsidP="0049329C" w14:paraId="7BA86813" w14:textId="77777777">
            <w:pPr>
              <w:rPr>
                <w:rFonts w:eastAsia="Times New Roman" w:cstheme="minorHAnsi"/>
                <w:color w:val="808080" w:themeColor="background1" w:themeShade="80"/>
                <w:sz w:val="18"/>
                <w:szCs w:val="18"/>
              </w:rPr>
            </w:pPr>
          </w:p>
        </w:tc>
      </w:tr>
      <w:tr w14:paraId="65091513" w14:textId="77777777" w:rsidTr="0049329C">
        <w:tblPrEx>
          <w:tblW w:w="0" w:type="auto"/>
          <w:tblLayout w:type="fixed"/>
          <w:tblLook w:val="04A0"/>
        </w:tblPrEx>
        <w:trPr>
          <w:gridBefore w:val="1"/>
          <w:wBefore w:w="18" w:type="dxa"/>
        </w:trPr>
        <w:tc>
          <w:tcPr>
            <w:tcW w:w="1440" w:type="dxa"/>
          </w:tcPr>
          <w:p w:rsidR="005E0D32" w:rsidRPr="00EC74DE" w:rsidP="0049329C" w14:paraId="4DC27DDD" w14:textId="77777777">
            <w:pPr>
              <w:rPr>
                <w:rFonts w:eastAsia="Times New Roman" w:cstheme="minorHAnsi"/>
                <w:color w:val="000000"/>
                <w:sz w:val="18"/>
                <w:szCs w:val="18"/>
              </w:rPr>
            </w:pPr>
          </w:p>
        </w:tc>
        <w:tc>
          <w:tcPr>
            <w:tcW w:w="4860" w:type="dxa"/>
            <w:vAlign w:val="bottom"/>
          </w:tcPr>
          <w:p w:rsidR="005E0D32" w:rsidRPr="00EC74DE" w:rsidP="004E43D9" w14:paraId="3963628C"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rFonts w:eastAsia="Times New Roman" w:cstheme="minorHAnsi"/>
                <w:color w:val="808080" w:themeColor="background1" w:themeShade="80"/>
                <w:sz w:val="18"/>
                <w:szCs w:val="18"/>
                <w:lang w:val="es-ES"/>
              </w:rPr>
              <w:tab/>
            </w:r>
          </w:p>
        </w:tc>
        <w:tc>
          <w:tcPr>
            <w:tcW w:w="1260" w:type="dxa"/>
            <w:vAlign w:val="bottom"/>
          </w:tcPr>
          <w:p w:rsidR="005E0D32" w:rsidRPr="00EC74DE" w:rsidP="0049329C" w14:paraId="34C877D7"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5E0D32" w:rsidRPr="00EC74DE" w:rsidP="0049329C" w14:paraId="09AA4AED" w14:textId="77777777">
            <w:pPr>
              <w:rPr>
                <w:rFonts w:eastAsia="Times New Roman" w:cstheme="minorHAnsi"/>
                <w:color w:val="808080" w:themeColor="background1" w:themeShade="80"/>
                <w:sz w:val="18"/>
                <w:szCs w:val="18"/>
              </w:rPr>
            </w:pPr>
          </w:p>
        </w:tc>
      </w:tr>
    </w:tbl>
    <w:p w:rsidR="0049329C" w:rsidRPr="00EC74DE" w14:paraId="287A75D6" w14:textId="77777777">
      <w:pPr>
        <w:rPr>
          <w:rFonts w:cstheme="minorHAnsi"/>
          <w:sz w:val="18"/>
          <w:szCs w:val="18"/>
        </w:rPr>
      </w:pPr>
    </w:p>
    <w:tbl>
      <w:tblPr>
        <w:tblStyle w:val="TableGrid"/>
        <w:tblW w:w="10260" w:type="dxa"/>
        <w:tblInd w:w="18" w:type="dxa"/>
        <w:tblBorders>
          <w:insideH w:val="none" w:sz="0" w:space="0" w:color="auto"/>
          <w:insideV w:val="none" w:sz="0" w:space="0" w:color="auto"/>
        </w:tblBorders>
        <w:tblLook w:val="04A0"/>
      </w:tblPr>
      <w:tblGrid>
        <w:gridCol w:w="1440"/>
        <w:gridCol w:w="8820"/>
      </w:tblGrid>
      <w:tr w14:paraId="5282E7B5" w14:textId="77777777" w:rsidTr="0049329C">
        <w:tblPrEx>
          <w:tblW w:w="10260" w:type="dxa"/>
          <w:tblInd w:w="18" w:type="dxa"/>
          <w:tblBorders>
            <w:insideH w:val="none" w:sz="0" w:space="0" w:color="auto"/>
            <w:insideV w:val="none" w:sz="0" w:space="0" w:color="auto"/>
          </w:tblBorders>
          <w:tblLook w:val="04A0"/>
        </w:tblPrEx>
        <w:trPr>
          <w:trHeight w:val="300"/>
        </w:trPr>
        <w:tc>
          <w:tcPr>
            <w:tcW w:w="1440" w:type="dxa"/>
            <w:noWrap/>
            <w:hideMark/>
          </w:tcPr>
          <w:p w:rsidR="0049329C" w:rsidRPr="00EC74DE" w:rsidP="0049329C" w14:paraId="7D0756D9" w14:textId="77777777">
            <w:pPr>
              <w:rPr>
                <w:rFonts w:eastAsia="Times New Roman" w:cstheme="minorHAnsi"/>
                <w:b/>
                <w:bCs/>
                <w:color w:val="000000"/>
                <w:sz w:val="18"/>
                <w:szCs w:val="18"/>
              </w:rPr>
            </w:pPr>
            <w:r w:rsidRPr="00EC74DE">
              <w:rPr>
                <w:rFonts w:eastAsia="Times New Roman" w:cstheme="minorHAnsi"/>
                <w:b/>
                <w:bCs/>
                <w:color w:val="000000"/>
                <w:sz w:val="18"/>
                <w:szCs w:val="18"/>
              </w:rPr>
              <w:t>Check_HC9b.</w:t>
            </w:r>
          </w:p>
        </w:tc>
        <w:tc>
          <w:tcPr>
            <w:tcW w:w="8820" w:type="dxa"/>
          </w:tcPr>
          <w:p w:rsidR="0049329C" w:rsidRPr="00EC74DE" w:rsidP="0049329C" w14:paraId="1D9BC74F" w14:textId="77777777">
            <w:pPr>
              <w:rPr>
                <w:rFonts w:eastAsia="Times New Roman" w:cstheme="minorHAnsi"/>
                <w:color w:val="000000"/>
                <w:sz w:val="18"/>
                <w:szCs w:val="18"/>
              </w:rPr>
            </w:pPr>
            <w:r w:rsidRPr="00EC74DE">
              <w:rPr>
                <w:rFonts w:eastAsia="Times New Roman" w:cstheme="minorHAnsi"/>
                <w:color w:val="000000"/>
                <w:sz w:val="18"/>
                <w:szCs w:val="18"/>
              </w:rPr>
              <w:t xml:space="preserve">If R has received HPV vaccine (HC9a EQ 1), go to HC9b.  </w:t>
            </w:r>
          </w:p>
          <w:p w:rsidR="0049329C" w:rsidRPr="00EC74DE" w:rsidP="00E20993" w14:paraId="7C39DA91" w14:textId="77777777">
            <w:pPr>
              <w:rPr>
                <w:rFonts w:eastAsia="Times New Roman" w:cstheme="minorHAnsi"/>
                <w:color w:val="000000"/>
                <w:sz w:val="18"/>
                <w:szCs w:val="18"/>
              </w:rPr>
            </w:pPr>
            <w:r w:rsidRPr="00EC74DE">
              <w:rPr>
                <w:rFonts w:eastAsia="Times New Roman" w:cstheme="minorHAnsi"/>
                <w:color w:val="000000"/>
                <w:sz w:val="18"/>
                <w:szCs w:val="18"/>
              </w:rPr>
              <w:t xml:space="preserve">Else, go to </w:t>
            </w:r>
            <w:r w:rsidRPr="00EC74DE">
              <w:rPr>
                <w:rFonts w:eastAsia="Times New Roman" w:cstheme="minorHAnsi"/>
                <w:bCs/>
                <w:color w:val="000000"/>
                <w:sz w:val="18"/>
                <w:szCs w:val="18"/>
              </w:rPr>
              <w:t>INTRO_</w:t>
            </w:r>
            <w:r w:rsidRPr="00EC74DE" w:rsidR="001E40C9">
              <w:rPr>
                <w:rFonts w:eastAsia="Times New Roman" w:cstheme="minorHAnsi"/>
                <w:bCs/>
                <w:color w:val="000000"/>
                <w:sz w:val="18"/>
                <w:szCs w:val="18"/>
              </w:rPr>
              <w:t>HC10a</w:t>
            </w:r>
            <w:r w:rsidRPr="00EC74DE">
              <w:rPr>
                <w:rFonts w:eastAsia="Times New Roman" w:cstheme="minorHAnsi"/>
                <w:bCs/>
                <w:color w:val="000000"/>
                <w:sz w:val="18"/>
                <w:szCs w:val="18"/>
              </w:rPr>
              <w:t>.</w:t>
            </w:r>
          </w:p>
        </w:tc>
      </w:tr>
    </w:tbl>
    <w:p w:rsidR="0049329C" w:rsidRPr="00EC74DE" w14:paraId="02FFEE7D" w14:textId="77777777">
      <w:pPr>
        <w:rPr>
          <w:rFonts w:cstheme="minorHAnsi"/>
          <w:sz w:val="18"/>
          <w:szCs w:val="18"/>
        </w:rPr>
      </w:pPr>
    </w:p>
    <w:tbl>
      <w:tblPr>
        <w:tblStyle w:val="TableGrid1"/>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950"/>
        <w:gridCol w:w="1350"/>
        <w:gridCol w:w="2520"/>
      </w:tblGrid>
      <w:tr w14:paraId="15989BE0" w14:textId="77777777" w:rsidTr="0049329C">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gridSpan w:val="2"/>
            <w:vAlign w:val="bottom"/>
          </w:tcPr>
          <w:p w:rsidR="0049329C" w:rsidRPr="00EC74DE" w:rsidP="0049329C" w14:paraId="2F6CDBD2" w14:textId="77777777">
            <w:pPr>
              <w:rPr>
                <w:rFonts w:eastAsia="Times New Roman" w:cstheme="minorHAnsi"/>
                <w:b/>
                <w:bCs/>
                <w:color w:val="000000"/>
                <w:sz w:val="18"/>
                <w:szCs w:val="18"/>
              </w:rPr>
            </w:pPr>
            <w:r w:rsidRPr="00EC74DE">
              <w:rPr>
                <w:rFonts w:eastAsia="Times New Roman" w:cstheme="minorHAnsi"/>
                <w:b/>
                <w:bCs/>
                <w:color w:val="000000"/>
                <w:sz w:val="18"/>
                <w:szCs w:val="18"/>
              </w:rPr>
              <w:t>HC9b.</w:t>
            </w:r>
          </w:p>
        </w:tc>
        <w:tc>
          <w:tcPr>
            <w:tcW w:w="6300" w:type="dxa"/>
            <w:gridSpan w:val="2"/>
            <w:vAlign w:val="bottom"/>
          </w:tcPr>
          <w:p w:rsidR="0049329C" w:rsidRPr="00EC74DE" w:rsidP="00D15F86" w14:paraId="7E39D9C9" w14:textId="77777777">
            <w:pPr>
              <w:rPr>
                <w:rFonts w:eastAsia="Times New Roman" w:cstheme="minorHAnsi"/>
                <w:b/>
                <w:bCs/>
                <w:color w:val="000000"/>
                <w:sz w:val="18"/>
                <w:szCs w:val="18"/>
                <w:lang w:val="es-ES"/>
              </w:rPr>
            </w:pPr>
            <w:r w:rsidRPr="00EC74DE">
              <w:rPr>
                <w:b/>
                <w:color w:val="000000"/>
                <w:sz w:val="18"/>
                <w:lang w:val="es-ES"/>
              </w:rPr>
              <w:t xml:space="preserve">¿A qué edad recibió </w:t>
            </w:r>
            <w:r w:rsidRPr="00EC74DE">
              <w:rPr>
                <w:b/>
                <w:color w:val="000000"/>
                <w:sz w:val="18"/>
                <w:u w:val="single"/>
                <w:lang w:val="es-ES"/>
              </w:rPr>
              <w:t>la primera</w:t>
            </w:r>
            <w:r w:rsidRPr="00EC74DE">
              <w:rPr>
                <w:b/>
                <w:color w:val="000000"/>
                <w:sz w:val="18"/>
                <w:lang w:val="es-ES"/>
              </w:rPr>
              <w:t xml:space="preserve"> dosis de la vacuna contra el VPH </w:t>
            </w:r>
            <w:r w:rsidRPr="00EC74DE" w:rsidR="00D15F86">
              <w:rPr>
                <w:b/>
                <w:color w:val="000000"/>
                <w:sz w:val="18"/>
                <w:lang w:val="es-ES"/>
              </w:rPr>
              <w:t xml:space="preserve">o </w:t>
            </w:r>
            <w:r w:rsidR="00F326D7">
              <w:rPr>
                <w:b/>
                <w:color w:val="000000"/>
                <w:sz w:val="18"/>
                <w:lang w:val="es-ES"/>
              </w:rPr>
              <w:t>"</w:t>
            </w:r>
            <w:r w:rsidRPr="00EC74DE">
              <w:rPr>
                <w:b/>
                <w:color w:val="000000"/>
                <w:sz w:val="18"/>
                <w:lang w:val="es-ES"/>
              </w:rPr>
              <w:t>HPV</w:t>
            </w:r>
            <w:r w:rsidR="00F326D7">
              <w:rPr>
                <w:b/>
                <w:color w:val="000000"/>
                <w:sz w:val="18"/>
                <w:lang w:val="es-ES"/>
              </w:rPr>
              <w:t>"</w:t>
            </w:r>
            <w:r w:rsidRPr="00EC74DE">
              <w:rPr>
                <w:b/>
                <w:color w:val="000000"/>
                <w:sz w:val="18"/>
                <w:lang w:val="es-ES"/>
              </w:rPr>
              <w:t>?</w:t>
            </w:r>
          </w:p>
        </w:tc>
        <w:tc>
          <w:tcPr>
            <w:tcW w:w="2520" w:type="dxa"/>
            <w:vAlign w:val="bottom"/>
          </w:tcPr>
          <w:p w:rsidR="0049329C" w:rsidRPr="00EC74DE" w:rsidP="0049329C" w14:paraId="0C64E457" w14:textId="77777777">
            <w:pPr>
              <w:rPr>
                <w:rFonts w:eastAsia="Times New Roman" w:cstheme="minorHAnsi"/>
                <w:b/>
                <w:bCs/>
                <w:color w:val="000000"/>
                <w:sz w:val="18"/>
                <w:szCs w:val="18"/>
                <w:lang w:val="es-ES"/>
              </w:rPr>
            </w:pPr>
          </w:p>
        </w:tc>
      </w:tr>
      <w:tr w14:paraId="03DB58FB" w14:textId="77777777" w:rsidTr="0049329C">
        <w:tblPrEx>
          <w:tblW w:w="10278" w:type="dxa"/>
          <w:tblLayout w:type="fixed"/>
          <w:tblLook w:val="04A0"/>
        </w:tblPrEx>
        <w:tc>
          <w:tcPr>
            <w:tcW w:w="1458" w:type="dxa"/>
            <w:gridSpan w:val="2"/>
            <w:vAlign w:val="bottom"/>
          </w:tcPr>
          <w:p w:rsidR="0049329C" w:rsidRPr="00EC74DE" w:rsidP="0049329C" w14:paraId="1AA091AE" w14:textId="77777777">
            <w:pPr>
              <w:rPr>
                <w:rFonts w:eastAsia="Times New Roman" w:cstheme="minorHAnsi"/>
                <w:bCs/>
                <w:color w:val="000000"/>
                <w:sz w:val="18"/>
                <w:szCs w:val="18"/>
              </w:rPr>
            </w:pPr>
            <w:r w:rsidRPr="00EC74DE">
              <w:rPr>
                <w:rFonts w:eastAsia="Times New Roman" w:cstheme="minorHAnsi"/>
                <w:bCs/>
                <w:color w:val="000000"/>
                <w:sz w:val="18"/>
                <w:szCs w:val="18"/>
              </w:rPr>
              <w:t>AGEVAC</w:t>
            </w:r>
          </w:p>
        </w:tc>
        <w:tc>
          <w:tcPr>
            <w:tcW w:w="6300" w:type="dxa"/>
            <w:gridSpan w:val="2"/>
            <w:vAlign w:val="bottom"/>
          </w:tcPr>
          <w:p w:rsidR="0049329C" w:rsidRPr="00EC74DE" w:rsidP="0049329C" w14:paraId="1D01879F" w14:textId="77777777">
            <w:pPr>
              <w:rPr>
                <w:rFonts w:eastAsia="Times New Roman" w:cstheme="minorHAnsi"/>
                <w:color w:val="000000"/>
                <w:sz w:val="18"/>
                <w:szCs w:val="18"/>
              </w:rPr>
            </w:pPr>
            <w:r w:rsidRPr="00EC74DE">
              <w:rPr>
                <w:rFonts w:eastAsia="Times New Roman" w:cstheme="minorHAnsi"/>
                <w:color w:val="000000"/>
                <w:sz w:val="18"/>
                <w:szCs w:val="18"/>
              </w:rPr>
              <w:t>Age first dose HPV vaccine</w:t>
            </w:r>
          </w:p>
        </w:tc>
        <w:tc>
          <w:tcPr>
            <w:tcW w:w="2520" w:type="dxa"/>
            <w:vAlign w:val="bottom"/>
          </w:tcPr>
          <w:p w:rsidR="0049329C" w:rsidRPr="00EC74DE" w:rsidP="0049329C" w14:paraId="5EBC9635" w14:textId="77777777">
            <w:pPr>
              <w:rPr>
                <w:rFonts w:eastAsia="Times New Roman" w:cstheme="minorHAnsi"/>
                <w:color w:val="000000"/>
                <w:sz w:val="18"/>
                <w:szCs w:val="18"/>
              </w:rPr>
            </w:pPr>
          </w:p>
        </w:tc>
      </w:tr>
      <w:tr w14:paraId="340BA864" w14:textId="77777777" w:rsidTr="0049329C">
        <w:tblPrEx>
          <w:tblW w:w="10278" w:type="dxa"/>
          <w:tblLayout w:type="fixed"/>
          <w:tblLook w:val="04A0"/>
        </w:tblPrEx>
        <w:trPr>
          <w:gridBefore w:val="1"/>
          <w:wBefore w:w="18" w:type="dxa"/>
        </w:trPr>
        <w:tc>
          <w:tcPr>
            <w:tcW w:w="1440" w:type="dxa"/>
          </w:tcPr>
          <w:p w:rsidR="0049329C" w:rsidRPr="00EC74DE" w:rsidP="0049329C" w14:paraId="10F153FA" w14:textId="77777777">
            <w:pPr>
              <w:rPr>
                <w:rFonts w:eastAsia="Times New Roman" w:cstheme="minorHAnsi"/>
                <w:color w:val="000000"/>
                <w:sz w:val="18"/>
                <w:szCs w:val="18"/>
              </w:rPr>
            </w:pPr>
          </w:p>
        </w:tc>
        <w:tc>
          <w:tcPr>
            <w:tcW w:w="4950" w:type="dxa"/>
            <w:vAlign w:val="bottom"/>
          </w:tcPr>
          <w:p w:rsidR="0049329C" w:rsidRPr="00EC74DE" w:rsidP="0049329C" w14:paraId="152F598B" w14:textId="77777777">
            <w:pPr>
              <w:rPr>
                <w:rFonts w:eastAsia="Times New Roman" w:cstheme="minorHAnsi"/>
                <w:color w:val="000000"/>
                <w:sz w:val="18"/>
                <w:szCs w:val="18"/>
              </w:rPr>
            </w:pPr>
            <w:r w:rsidRPr="00EC74DE">
              <w:rPr>
                <w:rFonts w:eastAsia="Times New Roman" w:cstheme="minorHAnsi"/>
                <w:color w:val="000000"/>
                <w:sz w:val="18"/>
                <w:szCs w:val="18"/>
              </w:rPr>
              <w:t xml:space="preserve">__ __ </w:t>
            </w:r>
            <w:r w:rsidRPr="00EC74DE" w:rsidR="00C12B57">
              <w:rPr>
                <w:rFonts w:eastAsia="Times New Roman" w:cstheme="minorHAnsi"/>
                <w:color w:val="000000"/>
                <w:sz w:val="18"/>
                <w:szCs w:val="18"/>
              </w:rPr>
              <w:t>__</w:t>
            </w:r>
          </w:p>
        </w:tc>
        <w:tc>
          <w:tcPr>
            <w:tcW w:w="1350" w:type="dxa"/>
            <w:vAlign w:val="bottom"/>
          </w:tcPr>
          <w:p w:rsidR="0049329C" w:rsidRPr="00EC74DE" w:rsidP="0049329C" w14:paraId="548AD40E" w14:textId="77777777">
            <w:pPr>
              <w:jc w:val="right"/>
              <w:rPr>
                <w:rFonts w:eastAsia="Times New Roman" w:cstheme="minorHAnsi"/>
                <w:bCs/>
                <w:color w:val="000000"/>
                <w:sz w:val="18"/>
                <w:szCs w:val="18"/>
              </w:rPr>
            </w:pPr>
          </w:p>
        </w:tc>
        <w:tc>
          <w:tcPr>
            <w:tcW w:w="2520" w:type="dxa"/>
            <w:vAlign w:val="bottom"/>
          </w:tcPr>
          <w:p w:rsidR="0049329C" w:rsidRPr="00EC74DE" w:rsidP="0049329C" w14:paraId="6CF5FD84" w14:textId="77777777">
            <w:pPr>
              <w:rPr>
                <w:rFonts w:eastAsia="Times New Roman" w:cstheme="minorHAnsi"/>
                <w:color w:val="000000"/>
                <w:sz w:val="18"/>
                <w:szCs w:val="18"/>
              </w:rPr>
            </w:pPr>
          </w:p>
        </w:tc>
      </w:tr>
      <w:tr w14:paraId="29FD71B9" w14:textId="77777777" w:rsidTr="0049329C">
        <w:tblPrEx>
          <w:tblW w:w="10278" w:type="dxa"/>
          <w:tblLayout w:type="fixed"/>
          <w:tblLook w:val="04A0"/>
        </w:tblPrEx>
        <w:trPr>
          <w:gridBefore w:val="1"/>
          <w:wBefore w:w="18" w:type="dxa"/>
        </w:trPr>
        <w:tc>
          <w:tcPr>
            <w:tcW w:w="1440" w:type="dxa"/>
          </w:tcPr>
          <w:p w:rsidR="0049329C" w:rsidRPr="00EC74DE" w:rsidP="0049329C" w14:paraId="3E47CC7C" w14:textId="77777777">
            <w:pPr>
              <w:rPr>
                <w:rFonts w:eastAsia="Times New Roman" w:cstheme="minorHAnsi"/>
                <w:color w:val="000000"/>
                <w:sz w:val="18"/>
                <w:szCs w:val="18"/>
              </w:rPr>
            </w:pPr>
          </w:p>
        </w:tc>
        <w:tc>
          <w:tcPr>
            <w:tcW w:w="4950" w:type="dxa"/>
            <w:vAlign w:val="bottom"/>
          </w:tcPr>
          <w:p w:rsidR="0049329C" w:rsidRPr="00EC74DE" w:rsidP="0049329C" w14:paraId="637C87D0" w14:textId="77777777">
            <w:pPr>
              <w:tabs>
                <w:tab w:val="right" w:leader="dot" w:pos="5760"/>
              </w:tabs>
              <w:rPr>
                <w:rFonts w:eastAsia="Times New Roman" w:cstheme="minorHAnsi"/>
                <w:color w:val="808080" w:themeColor="background1" w:themeShade="80"/>
                <w:sz w:val="18"/>
                <w:szCs w:val="18"/>
              </w:rPr>
            </w:pPr>
            <w:r w:rsidRPr="00EC74DE">
              <w:rPr>
                <w:rFonts w:eastAsia="Times New Roman" w:cstheme="minorHAnsi"/>
                <w:sz w:val="18"/>
                <w:szCs w:val="18"/>
              </w:rPr>
              <w:t>Range</w:t>
            </w:r>
            <w:r w:rsidRPr="00EC74DE">
              <w:rPr>
                <w:rFonts w:eastAsia="Times New Roman" w:cstheme="minorHAnsi"/>
                <w:sz w:val="18"/>
                <w:szCs w:val="18"/>
              </w:rPr>
              <w:tab/>
            </w:r>
          </w:p>
        </w:tc>
        <w:tc>
          <w:tcPr>
            <w:tcW w:w="1350" w:type="dxa"/>
            <w:vAlign w:val="bottom"/>
          </w:tcPr>
          <w:p w:rsidR="0049329C" w:rsidRPr="00EC74DE" w:rsidP="0049329C" w14:paraId="3B731D71" w14:textId="77777777">
            <w:pPr>
              <w:jc w:val="right"/>
              <w:rPr>
                <w:rFonts w:eastAsia="Times New Roman" w:cstheme="minorHAnsi"/>
                <w:bCs/>
                <w:sz w:val="18"/>
                <w:szCs w:val="18"/>
              </w:rPr>
            </w:pPr>
            <w:r w:rsidRPr="00EC74DE">
              <w:rPr>
                <w:rFonts w:eastAsia="Times New Roman" w:cstheme="minorHAnsi"/>
                <w:bCs/>
                <w:sz w:val="18"/>
                <w:szCs w:val="18"/>
              </w:rPr>
              <w:t>0-100</w:t>
            </w:r>
          </w:p>
        </w:tc>
        <w:tc>
          <w:tcPr>
            <w:tcW w:w="2520" w:type="dxa"/>
          </w:tcPr>
          <w:p w:rsidR="0049329C" w:rsidRPr="00EC74DE" w:rsidP="0049329C" w14:paraId="4A3D3A96" w14:textId="77777777">
            <w:pPr>
              <w:rPr>
                <w:rFonts w:cstheme="minorHAnsi"/>
                <w:sz w:val="18"/>
                <w:szCs w:val="18"/>
              </w:rPr>
            </w:pPr>
          </w:p>
        </w:tc>
      </w:tr>
      <w:tr w14:paraId="61DE415D" w14:textId="77777777" w:rsidTr="0049329C">
        <w:tblPrEx>
          <w:tblW w:w="10278" w:type="dxa"/>
          <w:tblLayout w:type="fixed"/>
          <w:tblLook w:val="04A0"/>
        </w:tblPrEx>
        <w:trPr>
          <w:gridBefore w:val="1"/>
          <w:wBefore w:w="18" w:type="dxa"/>
        </w:trPr>
        <w:tc>
          <w:tcPr>
            <w:tcW w:w="1440" w:type="dxa"/>
          </w:tcPr>
          <w:p w:rsidR="005E0D32" w:rsidRPr="00EC74DE" w:rsidP="0049329C" w14:paraId="7B0088E4" w14:textId="77777777">
            <w:pPr>
              <w:rPr>
                <w:rFonts w:eastAsia="Times New Roman" w:cstheme="minorHAnsi"/>
                <w:color w:val="000000"/>
                <w:sz w:val="18"/>
                <w:szCs w:val="18"/>
              </w:rPr>
            </w:pPr>
          </w:p>
        </w:tc>
        <w:tc>
          <w:tcPr>
            <w:tcW w:w="4950" w:type="dxa"/>
            <w:vAlign w:val="bottom"/>
          </w:tcPr>
          <w:p w:rsidR="005E0D32" w:rsidRPr="00EC74DE" w:rsidP="004E43D9" w14:paraId="5E9085FE"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rFonts w:eastAsia="Times New Roman" w:cstheme="minorHAnsi"/>
                <w:color w:val="808080" w:themeColor="background1" w:themeShade="80"/>
                <w:sz w:val="18"/>
                <w:szCs w:val="18"/>
                <w:lang w:val="es-ES"/>
              </w:rPr>
              <w:tab/>
            </w:r>
          </w:p>
        </w:tc>
        <w:tc>
          <w:tcPr>
            <w:tcW w:w="1350" w:type="dxa"/>
            <w:vAlign w:val="bottom"/>
          </w:tcPr>
          <w:p w:rsidR="005E0D32" w:rsidRPr="00EC74DE" w:rsidP="0049329C" w14:paraId="69714227" w14:textId="77777777">
            <w:pPr>
              <w:jc w:val="right"/>
              <w:rPr>
                <w:rFonts w:eastAsia="Times New Roman" w:cstheme="minorHAnsi"/>
                <w:bCs/>
                <w:color w:val="808080" w:themeColor="background1" w:themeShade="80"/>
                <w:sz w:val="18"/>
                <w:szCs w:val="18"/>
              </w:rPr>
            </w:pPr>
            <w:r w:rsidRPr="00EC74DE">
              <w:rPr>
                <w:rFonts w:eastAsia="Times New Roman" w:cstheme="minorHAnsi"/>
                <w:bCs/>
                <w:color w:val="808080" w:themeColor="background1" w:themeShade="80"/>
                <w:sz w:val="18"/>
                <w:szCs w:val="18"/>
              </w:rPr>
              <w:t>999</w:t>
            </w:r>
          </w:p>
        </w:tc>
        <w:tc>
          <w:tcPr>
            <w:tcW w:w="2520" w:type="dxa"/>
          </w:tcPr>
          <w:p w:rsidR="005E0D32" w:rsidRPr="00EC74DE" w:rsidP="0049329C" w14:paraId="3903CD0D" w14:textId="77777777">
            <w:pPr>
              <w:rPr>
                <w:rFonts w:cstheme="minorHAnsi"/>
                <w:sz w:val="18"/>
                <w:szCs w:val="18"/>
              </w:rPr>
            </w:pPr>
          </w:p>
        </w:tc>
      </w:tr>
      <w:tr w14:paraId="34B9788F" w14:textId="77777777" w:rsidTr="0049329C">
        <w:tblPrEx>
          <w:tblW w:w="10278" w:type="dxa"/>
          <w:tblLayout w:type="fixed"/>
          <w:tblLook w:val="04A0"/>
        </w:tblPrEx>
        <w:trPr>
          <w:gridBefore w:val="1"/>
          <w:wBefore w:w="18" w:type="dxa"/>
        </w:trPr>
        <w:tc>
          <w:tcPr>
            <w:tcW w:w="1440" w:type="dxa"/>
          </w:tcPr>
          <w:p w:rsidR="005E0D32" w:rsidRPr="00EC74DE" w:rsidP="0049329C" w14:paraId="267E7E3A" w14:textId="77777777">
            <w:pPr>
              <w:rPr>
                <w:rFonts w:eastAsia="Times New Roman" w:cstheme="minorHAnsi"/>
                <w:color w:val="000000"/>
                <w:sz w:val="18"/>
                <w:szCs w:val="18"/>
              </w:rPr>
            </w:pPr>
          </w:p>
        </w:tc>
        <w:tc>
          <w:tcPr>
            <w:tcW w:w="4950" w:type="dxa"/>
            <w:vAlign w:val="bottom"/>
          </w:tcPr>
          <w:p w:rsidR="005E0D32" w:rsidRPr="00EC74DE" w:rsidP="004E43D9" w14:paraId="5DBD510F"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rFonts w:eastAsia="Times New Roman" w:cstheme="minorHAnsi"/>
                <w:color w:val="808080" w:themeColor="background1" w:themeShade="80"/>
                <w:sz w:val="18"/>
                <w:szCs w:val="18"/>
                <w:lang w:val="es-ES"/>
              </w:rPr>
              <w:tab/>
            </w:r>
          </w:p>
        </w:tc>
        <w:tc>
          <w:tcPr>
            <w:tcW w:w="1350" w:type="dxa"/>
            <w:vAlign w:val="bottom"/>
          </w:tcPr>
          <w:p w:rsidR="005E0D32" w:rsidRPr="00EC74DE" w:rsidP="0049329C" w14:paraId="42DB8C0F" w14:textId="77777777">
            <w:pPr>
              <w:jc w:val="right"/>
              <w:rPr>
                <w:rFonts w:eastAsia="Times New Roman" w:cstheme="minorHAnsi"/>
                <w:bCs/>
                <w:color w:val="808080" w:themeColor="background1" w:themeShade="80"/>
                <w:sz w:val="18"/>
                <w:szCs w:val="18"/>
              </w:rPr>
            </w:pPr>
            <w:r w:rsidRPr="00EC74DE">
              <w:rPr>
                <w:rFonts w:eastAsia="Times New Roman" w:cstheme="minorHAnsi"/>
                <w:bCs/>
                <w:color w:val="808080" w:themeColor="background1" w:themeShade="80"/>
                <w:sz w:val="18"/>
                <w:szCs w:val="18"/>
              </w:rPr>
              <w:t>777</w:t>
            </w:r>
          </w:p>
        </w:tc>
        <w:tc>
          <w:tcPr>
            <w:tcW w:w="2520" w:type="dxa"/>
          </w:tcPr>
          <w:p w:rsidR="005E0D32" w:rsidRPr="00EC74DE" w:rsidP="0049329C" w14:paraId="7B98EC98" w14:textId="77777777">
            <w:pPr>
              <w:rPr>
                <w:rFonts w:cstheme="minorHAnsi"/>
                <w:sz w:val="18"/>
                <w:szCs w:val="18"/>
              </w:rPr>
            </w:pPr>
          </w:p>
        </w:tc>
      </w:tr>
    </w:tbl>
    <w:p w:rsidR="0049329C" w:rsidRPr="00EC74DE" w14:paraId="4A52CACF" w14:textId="77777777">
      <w:pPr>
        <w:rPr>
          <w:rFonts w:cstheme="minorHAnsi"/>
          <w:sz w:val="18"/>
          <w:szCs w:val="18"/>
        </w:rPr>
      </w:pPr>
    </w:p>
    <w:tbl>
      <w:tblPr>
        <w:tblStyle w:val="TableGrid"/>
        <w:tblW w:w="10260" w:type="dxa"/>
        <w:tblInd w:w="18" w:type="dxa"/>
        <w:tblLook w:val="04A0"/>
      </w:tblPr>
      <w:tblGrid>
        <w:gridCol w:w="1440"/>
        <w:gridCol w:w="8820"/>
      </w:tblGrid>
      <w:tr w14:paraId="345BB94B" w14:textId="77777777" w:rsidTr="0049329C">
        <w:tblPrEx>
          <w:tblW w:w="10260" w:type="dxa"/>
          <w:tblInd w:w="18" w:type="dxa"/>
          <w:tblLook w:val="04A0"/>
        </w:tblPrEx>
        <w:trPr>
          <w:trHeight w:val="300"/>
        </w:trPr>
        <w:tc>
          <w:tcPr>
            <w:tcW w:w="1440" w:type="dxa"/>
            <w:tcBorders>
              <w:top w:val="single" w:sz="4" w:space="0" w:color="auto"/>
              <w:left w:val="single" w:sz="4" w:space="0" w:color="auto"/>
              <w:bottom w:val="single" w:sz="4" w:space="0" w:color="auto"/>
              <w:right w:val="nil"/>
            </w:tcBorders>
            <w:noWrap/>
            <w:hideMark/>
          </w:tcPr>
          <w:p w:rsidR="0049329C" w:rsidRPr="00EC74DE" w:rsidP="0049329C" w14:paraId="653B3E44" w14:textId="77777777">
            <w:pPr>
              <w:rPr>
                <w:rFonts w:eastAsia="Times New Roman" w:cstheme="minorHAnsi"/>
                <w:b/>
                <w:bCs/>
                <w:color w:val="000000"/>
                <w:sz w:val="18"/>
                <w:szCs w:val="18"/>
              </w:rPr>
            </w:pPr>
            <w:r w:rsidRPr="00EC74DE">
              <w:rPr>
                <w:rFonts w:eastAsia="Times New Roman" w:cstheme="minorHAnsi"/>
                <w:b/>
                <w:bCs/>
                <w:color w:val="000000"/>
                <w:sz w:val="18"/>
                <w:szCs w:val="18"/>
              </w:rPr>
              <w:t>HardEdit_HC9b.</w:t>
            </w:r>
          </w:p>
        </w:tc>
        <w:tc>
          <w:tcPr>
            <w:tcW w:w="8820" w:type="dxa"/>
            <w:tcBorders>
              <w:top w:val="single" w:sz="4" w:space="0" w:color="auto"/>
              <w:left w:val="nil"/>
              <w:bottom w:val="single" w:sz="4" w:space="0" w:color="auto"/>
              <w:right w:val="single" w:sz="4" w:space="0" w:color="auto"/>
            </w:tcBorders>
            <w:hideMark/>
          </w:tcPr>
          <w:p w:rsidR="0049329C" w:rsidRPr="00EC74DE" w:rsidP="0049329C" w14:paraId="2CD09317" w14:textId="77777777">
            <w:pPr>
              <w:ind w:left="360" w:hanging="360"/>
              <w:rPr>
                <w:rFonts w:eastAsia="Times New Roman" w:cstheme="minorHAnsi"/>
                <w:color w:val="000000"/>
                <w:sz w:val="18"/>
                <w:szCs w:val="18"/>
              </w:rPr>
            </w:pPr>
            <w:r w:rsidRPr="00EC74DE">
              <w:rPr>
                <w:rFonts w:eastAsia="Times New Roman" w:cstheme="minorHAnsi"/>
                <w:color w:val="000000"/>
                <w:sz w:val="18"/>
                <w:szCs w:val="18"/>
              </w:rPr>
              <w:t>If age at first dose of vaccine is greater than R</w:t>
            </w:r>
            <w:r w:rsidR="00F326D7">
              <w:rPr>
                <w:rFonts w:eastAsia="Times New Roman" w:cstheme="minorHAnsi"/>
                <w:color w:val="000000"/>
                <w:sz w:val="18"/>
                <w:szCs w:val="18"/>
              </w:rPr>
              <w:t>'</w:t>
            </w:r>
            <w:r w:rsidRPr="00EC74DE">
              <w:rPr>
                <w:rFonts w:eastAsia="Times New Roman" w:cstheme="minorHAnsi"/>
                <w:color w:val="000000"/>
                <w:sz w:val="18"/>
                <w:szCs w:val="18"/>
              </w:rPr>
              <w:t xml:space="preserve">s age (HC9b GT AGE), DISPLAY: </w:t>
            </w:r>
            <w:r w:rsidR="00F326D7">
              <w:rPr>
                <w:color w:val="000000"/>
                <w:sz w:val="18"/>
              </w:rPr>
              <w:t>"</w:t>
            </w:r>
            <w:r w:rsidRPr="00EC74DE" w:rsidR="00646C36">
              <w:rPr>
                <w:b/>
                <w:color w:val="000000"/>
                <w:sz w:val="18"/>
              </w:rPr>
              <w:t>ENTREVISTADOR:</w:t>
            </w:r>
            <w:r w:rsidRPr="00EC74DE" w:rsidR="00646C36">
              <w:rPr>
                <w:color w:val="000000"/>
                <w:sz w:val="18"/>
              </w:rPr>
              <w:t xml:space="preserve">  La edad de la primera vacunación no puede ser mayor que la edad actual del </w:t>
            </w:r>
            <w:r w:rsidRPr="00EC74DE" w:rsidR="00563D2B">
              <w:rPr>
                <w:color w:val="000000"/>
                <w:sz w:val="18"/>
              </w:rPr>
              <w:t>participante</w:t>
            </w:r>
            <w:r w:rsidRPr="00EC74DE" w:rsidR="00646C36">
              <w:rPr>
                <w:color w:val="000000"/>
                <w:sz w:val="18"/>
              </w:rPr>
              <w:t>,</w:t>
            </w:r>
            <w:r w:rsidRPr="00EC74DE" w:rsidR="00646C36">
              <w:rPr>
                <w:rFonts w:eastAsia="Times New Roman" w:cstheme="minorHAnsi"/>
                <w:color w:val="000000"/>
                <w:sz w:val="18"/>
                <w:szCs w:val="18"/>
              </w:rPr>
              <w:t xml:space="preserve"> [</w:t>
            </w:r>
            <w:r w:rsidRPr="00EC74DE" w:rsidR="00386A7F">
              <w:rPr>
                <w:rFonts w:eastAsia="Times New Roman" w:cstheme="minorHAnsi"/>
                <w:color w:val="000000"/>
                <w:sz w:val="18"/>
                <w:szCs w:val="18"/>
              </w:rPr>
              <w:t>fill with value for R</w:t>
            </w:r>
            <w:r w:rsidR="00F326D7">
              <w:rPr>
                <w:rFonts w:eastAsia="Times New Roman" w:cstheme="minorHAnsi"/>
                <w:color w:val="000000"/>
                <w:sz w:val="18"/>
                <w:szCs w:val="18"/>
              </w:rPr>
              <w:t>'</w:t>
            </w:r>
            <w:r w:rsidRPr="00EC74DE" w:rsidR="00386A7F">
              <w:rPr>
                <w:rFonts w:eastAsia="Times New Roman" w:cstheme="minorHAnsi"/>
                <w:color w:val="000000"/>
                <w:sz w:val="18"/>
                <w:szCs w:val="18"/>
              </w:rPr>
              <w:t>s age (AGE)].</w:t>
            </w:r>
            <w:r w:rsidR="00F326D7">
              <w:rPr>
                <w:rFonts w:eastAsia="Times New Roman" w:cstheme="minorHAnsi"/>
                <w:color w:val="000000"/>
                <w:sz w:val="18"/>
                <w:szCs w:val="18"/>
              </w:rPr>
              <w:t>"</w:t>
            </w:r>
            <w:r w:rsidRPr="00EC74DE">
              <w:rPr>
                <w:rFonts w:eastAsia="Times New Roman" w:cstheme="minorHAnsi"/>
                <w:color w:val="000000"/>
                <w:sz w:val="18"/>
                <w:szCs w:val="18"/>
              </w:rPr>
              <w:t xml:space="preserve"> Then, go back to HC9b.  </w:t>
            </w:r>
          </w:p>
          <w:p w:rsidR="0049329C" w:rsidRPr="00EC74DE" w:rsidP="0049329C" w14:paraId="58A7B1C5" w14:textId="77777777">
            <w:pPr>
              <w:rPr>
                <w:rFonts w:eastAsia="Times New Roman" w:cstheme="minorHAnsi"/>
                <w:color w:val="000000"/>
                <w:sz w:val="18"/>
                <w:szCs w:val="18"/>
              </w:rPr>
            </w:pPr>
            <w:r w:rsidRPr="00EC74DE">
              <w:rPr>
                <w:rFonts w:eastAsia="Times New Roman" w:cstheme="minorHAnsi"/>
                <w:color w:val="000000"/>
                <w:sz w:val="18"/>
                <w:szCs w:val="18"/>
              </w:rPr>
              <w:t>Else, go to INTRO_HC10a.</w:t>
            </w:r>
          </w:p>
        </w:tc>
      </w:tr>
    </w:tbl>
    <w:p w:rsidR="0049329C" w:rsidRPr="00EC74DE" w:rsidP="0049329C" w14:paraId="3DE04D36" w14:textId="77777777">
      <w:pPr>
        <w:rPr>
          <w:rFonts w:cstheme="minorHAnsi"/>
          <w:sz w:val="18"/>
          <w:szCs w:val="18"/>
        </w:rPr>
      </w:pPr>
    </w:p>
    <w:p w:rsidR="00F8589C" w:rsidRPr="00636EB5" w:rsidP="00F8589C" w14:paraId="60FED7B9" w14:textId="77777777">
      <w:pPr>
        <w:pStyle w:val="Heading2Q-aire"/>
        <w:rPr>
          <w:szCs w:val="18"/>
        </w:rPr>
      </w:pPr>
      <w:r>
        <w:rPr>
          <w:szCs w:val="18"/>
        </w:rPr>
        <w:t>Psychological Distress – Kessler-6 (K6) scale</w:t>
      </w:r>
    </w:p>
    <w:p w:rsidR="0049329C" w:rsidP="00A9233C" w14:paraId="2BA6BC82" w14:textId="77777777">
      <w:pPr>
        <w:spacing w:after="0" w:line="240" w:lineRule="auto"/>
        <w:contextualSpacing/>
        <w:rPr>
          <w:rFonts w:cstheme="minorHAnsi"/>
          <w:sz w:val="18"/>
          <w:szCs w:val="18"/>
        </w:rPr>
      </w:pPr>
    </w:p>
    <w:tbl>
      <w:tblPr>
        <w:tblStyle w:val="TableGrid1"/>
        <w:tblW w:w="10260" w:type="dxa"/>
        <w:tblInd w:w="18" w:type="dxa"/>
        <w:tblBorders>
          <w:insideH w:val="none" w:sz="0" w:space="0" w:color="auto"/>
          <w:insideV w:val="none" w:sz="0" w:space="0" w:color="auto"/>
        </w:tblBorders>
        <w:tblLook w:val="04A0"/>
      </w:tblPr>
      <w:tblGrid>
        <w:gridCol w:w="2160"/>
        <w:gridCol w:w="8100"/>
      </w:tblGrid>
      <w:tr w14:paraId="68D478F7" w14:textId="77777777" w:rsidTr="00635DD6">
        <w:tblPrEx>
          <w:tblW w:w="10260" w:type="dxa"/>
          <w:tblInd w:w="18" w:type="dxa"/>
          <w:tblBorders>
            <w:insideH w:val="none" w:sz="0" w:space="0" w:color="auto"/>
            <w:insideV w:val="none" w:sz="0" w:space="0" w:color="auto"/>
          </w:tblBorders>
          <w:tblLook w:val="04A0"/>
        </w:tblPrEx>
        <w:trPr>
          <w:trHeight w:val="300"/>
        </w:trPr>
        <w:tc>
          <w:tcPr>
            <w:tcW w:w="2160" w:type="dxa"/>
            <w:noWrap/>
            <w:hideMark/>
          </w:tcPr>
          <w:p w:rsidR="00C23E1D" w:rsidRPr="00195215" w:rsidP="00635DD6" w14:paraId="369A9B12" w14:textId="77777777">
            <w:pPr>
              <w:rPr>
                <w:rFonts w:eastAsia="Times New Roman" w:cstheme="minorHAnsi"/>
                <w:b/>
                <w:bCs/>
                <w:color w:val="000000"/>
                <w:sz w:val="18"/>
                <w:szCs w:val="18"/>
              </w:rPr>
            </w:pPr>
            <w:r>
              <w:rPr>
                <w:rFonts w:eastAsia="Times New Roman" w:cstheme="minorHAnsi"/>
                <w:b/>
                <w:bCs/>
                <w:color w:val="000000"/>
                <w:sz w:val="18"/>
                <w:szCs w:val="18"/>
              </w:rPr>
              <w:t>Notes</w:t>
            </w:r>
            <w:r w:rsidRPr="004000F7">
              <w:rPr>
                <w:rFonts w:eastAsia="Times New Roman" w:cstheme="minorHAnsi"/>
                <w:b/>
                <w:bCs/>
                <w:color w:val="000000"/>
                <w:sz w:val="18"/>
                <w:szCs w:val="18"/>
              </w:rPr>
              <w:t>_</w:t>
            </w:r>
            <w:r>
              <w:rPr>
                <w:rFonts w:eastAsia="Times New Roman" w:cstheme="minorHAnsi"/>
                <w:b/>
                <w:bCs/>
                <w:color w:val="000000"/>
                <w:sz w:val="18"/>
                <w:szCs w:val="18"/>
              </w:rPr>
              <w:t>K6Scale.</w:t>
            </w:r>
          </w:p>
        </w:tc>
        <w:tc>
          <w:tcPr>
            <w:tcW w:w="8100" w:type="dxa"/>
          </w:tcPr>
          <w:p w:rsidR="00C23E1D" w:rsidRPr="00636EB5" w:rsidP="00635DD6" w14:paraId="643BE531" w14:textId="77777777">
            <w:pPr>
              <w:rPr>
                <w:rFonts w:eastAsia="Times New Roman" w:cstheme="minorHAnsi"/>
                <w:color w:val="000000"/>
                <w:sz w:val="18"/>
                <w:szCs w:val="18"/>
              </w:rPr>
            </w:pPr>
            <w:r>
              <w:rPr>
                <w:rFonts w:eastAsia="Times New Roman" w:cstheme="minorHAnsi"/>
                <w:color w:val="000000"/>
                <w:sz w:val="18"/>
                <w:szCs w:val="18"/>
              </w:rPr>
              <w:t xml:space="preserve">See </w:t>
            </w:r>
            <w:hyperlink w:anchor="MeasureReferences" w:history="1">
              <w:r w:rsidRPr="00832E0E">
                <w:rPr>
                  <w:rStyle w:val="Hyperlink"/>
                  <w:rFonts w:eastAsia="Times New Roman" w:cstheme="minorHAnsi"/>
                  <w:sz w:val="18"/>
                  <w:szCs w:val="18"/>
                </w:rPr>
                <w:t>Measure References</w:t>
              </w:r>
            </w:hyperlink>
            <w:r>
              <w:rPr>
                <w:rFonts w:eastAsia="Times New Roman" w:cstheme="minorHAnsi"/>
                <w:color w:val="000000"/>
                <w:sz w:val="18"/>
                <w:szCs w:val="18"/>
              </w:rPr>
              <w:t>.</w:t>
            </w:r>
          </w:p>
        </w:tc>
      </w:tr>
    </w:tbl>
    <w:p w:rsidR="00C23E1D" w:rsidP="00A9233C" w14:paraId="3A3198B6" w14:textId="77777777">
      <w:pPr>
        <w:spacing w:after="0" w:line="240" w:lineRule="auto"/>
        <w:contextualSpacing/>
        <w:rPr>
          <w:rFonts w:cstheme="minorHAnsi"/>
          <w:sz w:val="18"/>
          <w:szCs w:val="18"/>
        </w:rPr>
      </w:pPr>
    </w:p>
    <w:p w:rsidR="00C23E1D" w:rsidRPr="00EC74DE" w:rsidP="00A9233C" w14:paraId="1BBC570F" w14:textId="77777777">
      <w:pPr>
        <w:spacing w:after="0" w:line="240" w:lineRule="auto"/>
        <w:contextualSpacing/>
        <w:rPr>
          <w:rFonts w:cstheme="minorHAnsi"/>
          <w:sz w:val="18"/>
          <w:szCs w:val="18"/>
        </w:rPr>
      </w:pPr>
    </w:p>
    <w:tbl>
      <w:tblPr>
        <w:tblStyle w:val="TableGrid"/>
        <w:tblW w:w="10260" w:type="dxa"/>
        <w:tblInd w:w="18" w:type="dxa"/>
        <w:tblLook w:val="04A0"/>
      </w:tblPr>
      <w:tblGrid>
        <w:gridCol w:w="1440"/>
        <w:gridCol w:w="8820"/>
      </w:tblGrid>
      <w:tr w14:paraId="740C2BF1" w14:textId="77777777" w:rsidTr="0049329C">
        <w:tblPrEx>
          <w:tblW w:w="10260" w:type="dxa"/>
          <w:tblInd w:w="18" w:type="dxa"/>
          <w:tblLook w:val="04A0"/>
        </w:tblPrEx>
        <w:trPr>
          <w:trHeight w:val="300"/>
        </w:trPr>
        <w:tc>
          <w:tcPr>
            <w:tcW w:w="1440" w:type="dxa"/>
            <w:tcBorders>
              <w:right w:val="nil"/>
            </w:tcBorders>
            <w:noWrap/>
            <w:hideMark/>
          </w:tcPr>
          <w:p w:rsidR="0049329C" w:rsidRPr="00EC74DE" w:rsidP="0049329C" w14:paraId="2364A53B" w14:textId="77777777">
            <w:pPr>
              <w:rPr>
                <w:rFonts w:eastAsia="Times New Roman" w:cstheme="minorHAnsi"/>
                <w:b/>
                <w:bCs/>
                <w:color w:val="000000"/>
                <w:sz w:val="18"/>
                <w:szCs w:val="18"/>
              </w:rPr>
            </w:pPr>
            <w:r w:rsidRPr="00EC74DE">
              <w:rPr>
                <w:rFonts w:eastAsia="Times New Roman" w:cstheme="minorHAnsi"/>
                <w:b/>
                <w:bCs/>
                <w:color w:val="000000"/>
                <w:sz w:val="18"/>
                <w:szCs w:val="18"/>
              </w:rPr>
              <w:t>INTRO_HC10a.</w:t>
            </w:r>
          </w:p>
        </w:tc>
        <w:tc>
          <w:tcPr>
            <w:tcW w:w="8820" w:type="dxa"/>
            <w:tcBorders>
              <w:left w:val="nil"/>
            </w:tcBorders>
          </w:tcPr>
          <w:p w:rsidR="0049329C" w:rsidRPr="00EC74DE" w:rsidP="001A5BD8" w14:paraId="6723868C" w14:textId="77777777">
            <w:pPr>
              <w:rPr>
                <w:b/>
                <w:sz w:val="18"/>
                <w:szCs w:val="18"/>
                <w:lang w:val=""/>
              </w:rPr>
            </w:pPr>
            <w:r w:rsidRPr="00EC74DE">
              <w:rPr>
                <w:rFonts w:eastAsia="Times New Roman" w:cstheme="minorHAnsi"/>
                <w:color w:val="000000"/>
                <w:sz w:val="18"/>
                <w:szCs w:val="18"/>
                <w:lang w:val=""/>
              </w:rPr>
              <w:t xml:space="preserve">DISPLAY: </w:t>
            </w:r>
            <w:r w:rsidRPr="00EC74DE" w:rsidR="00646C36">
              <w:rPr>
                <w:sz w:val="18"/>
                <w:lang w:val=""/>
              </w:rPr>
              <w:t>[</w:t>
            </w:r>
            <w:r w:rsidRPr="00EC74DE" w:rsidR="0083521D">
              <w:rPr>
                <w:color w:val="000000"/>
                <w:sz w:val="18"/>
                <w:lang w:val=""/>
              </w:rPr>
              <w:t xml:space="preserve">Entregue la </w:t>
            </w:r>
            <w:r w:rsidRPr="00EC74DE" w:rsidR="001A5BD8">
              <w:rPr>
                <w:rFonts w:eastAsia="Times New Roman" w:cstheme="minorHAnsi"/>
                <w:bCs/>
                <w:color w:val="000000"/>
                <w:sz w:val="18"/>
                <w:szCs w:val="18"/>
                <w:lang w:val=""/>
              </w:rPr>
              <w:t>Tarjeta</w:t>
            </w:r>
            <w:r w:rsidRPr="00EC74DE" w:rsidR="0083521D">
              <w:rPr>
                <w:color w:val="000000"/>
                <w:sz w:val="18"/>
                <w:lang w:val=""/>
              </w:rPr>
              <w:t xml:space="preserve"> de </w:t>
            </w:r>
            <w:r w:rsidRPr="00EC74DE" w:rsidR="001A5BD8">
              <w:rPr>
                <w:rFonts w:eastAsia="Times New Roman" w:cstheme="minorHAnsi"/>
                <w:bCs/>
                <w:color w:val="000000"/>
                <w:sz w:val="18"/>
                <w:szCs w:val="18"/>
                <w:lang w:val=""/>
              </w:rPr>
              <w:t>Respuestas</w:t>
            </w:r>
            <w:r w:rsidRPr="00EC74DE" w:rsidR="001A5BD8">
              <w:rPr>
                <w:color w:val="000000"/>
                <w:sz w:val="18"/>
                <w:lang w:val=""/>
              </w:rPr>
              <w:t xml:space="preserve"> </w:t>
            </w:r>
            <w:r w:rsidR="00E95511">
              <w:rPr>
                <w:color w:val="000000"/>
                <w:sz w:val="18"/>
                <w:lang w:val=""/>
              </w:rPr>
              <w:t>Y</w:t>
            </w:r>
            <w:r w:rsidRPr="00EC74DE" w:rsidR="001A5BD8">
              <w:rPr>
                <w:color w:val="000000"/>
                <w:sz w:val="18"/>
                <w:lang w:val=""/>
              </w:rPr>
              <w:t xml:space="preserve"> </w:t>
            </w:r>
            <w:r w:rsidRPr="00EC74DE" w:rsidR="0083521D">
              <w:rPr>
                <w:color w:val="000000"/>
                <w:sz w:val="18"/>
                <w:lang w:val=""/>
              </w:rPr>
              <w:t xml:space="preserve">al </w:t>
            </w:r>
            <w:r w:rsidRPr="00EC74DE" w:rsidR="001A5BD8">
              <w:rPr>
                <w:rFonts w:eastAsia="Times New Roman" w:cstheme="minorHAnsi"/>
                <w:bCs/>
                <w:color w:val="000000"/>
                <w:sz w:val="18"/>
                <w:szCs w:val="18"/>
                <w:lang w:val=""/>
              </w:rPr>
              <w:t>Participante</w:t>
            </w:r>
            <w:r w:rsidRPr="00EC74DE" w:rsidR="006221B2">
              <w:rPr>
                <w:color w:val="000000"/>
                <w:sz w:val="18"/>
                <w:lang w:val=""/>
              </w:rPr>
              <w:t>.</w:t>
            </w:r>
            <w:r w:rsidRPr="00EC74DE" w:rsidR="006221B2">
              <w:rPr>
                <w:sz w:val="18"/>
                <w:lang w:val=""/>
              </w:rPr>
              <w:t>]</w:t>
            </w:r>
          </w:p>
          <w:p w:rsidR="006005BB" w:rsidRPr="00EC74DE" w:rsidP="0049329C" w14:paraId="58ED98F3" w14:textId="77777777">
            <w:pPr>
              <w:ind w:right="702"/>
              <w:rPr>
                <w:b/>
                <w:sz w:val="18"/>
                <w:szCs w:val="18"/>
                <w:lang w:val=""/>
              </w:rPr>
            </w:pPr>
          </w:p>
          <w:p w:rsidR="0049329C" w:rsidRPr="00EC74DE" w:rsidP="00E95511" w14:paraId="2E11984A" w14:textId="77777777">
            <w:pPr>
              <w:rPr>
                <w:rFonts w:eastAsiaTheme="majorEastAsia" w:cstheme="majorBidi"/>
                <w:b/>
                <w:bCs/>
                <w:i/>
                <w:iCs/>
                <w:color w:val="4F81BD" w:themeColor="accent1"/>
                <w:sz w:val="18"/>
                <w:szCs w:val="18"/>
                <w:lang w:val=""/>
              </w:rPr>
            </w:pPr>
            <w:r w:rsidRPr="00C24EFB">
              <w:rPr>
                <w:bCs/>
                <w:iCs/>
                <w:sz w:val="18"/>
                <w:szCs w:val="18"/>
                <w:lang w:val="es-PR"/>
              </w:rPr>
              <w:t>"</w:t>
            </w:r>
            <w:r w:rsidRPr="00C24EFB" w:rsidR="00F90E40">
              <w:rPr>
                <w:bCs/>
                <w:iCs/>
                <w:sz w:val="18"/>
                <w:szCs w:val="18"/>
                <w:lang w:val="es-PR"/>
              </w:rPr>
              <w:t>DIGA:</w:t>
            </w:r>
            <w:r w:rsidRPr="00C24EFB" w:rsidR="00646C36">
              <w:rPr>
                <w:bCs/>
                <w:iCs/>
                <w:sz w:val="18"/>
                <w:szCs w:val="18"/>
                <w:lang w:val="es-PR"/>
              </w:rPr>
              <w:t xml:space="preserve"> </w:t>
            </w:r>
            <w:r w:rsidRPr="00C24EFB" w:rsidR="00646C36">
              <w:rPr>
                <w:sz w:val="18"/>
                <w:lang w:val="es-PR"/>
              </w:rPr>
              <w:t xml:space="preserve">Las siguientes preguntas tratan sobre cómo se ha sentido durante los últimos </w:t>
            </w:r>
            <w:r w:rsidRPr="00C24EFB" w:rsidR="00646C36">
              <w:rPr>
                <w:sz w:val="18"/>
                <w:u w:val="single"/>
                <w:lang w:val="es-PR"/>
              </w:rPr>
              <w:t>30 días</w:t>
            </w:r>
            <w:r w:rsidRPr="00C24EFB" w:rsidR="00E95511">
              <w:rPr>
                <w:sz w:val="18"/>
                <w:lang w:val="es-PR"/>
              </w:rPr>
              <w:t>.</w:t>
            </w:r>
            <w:r w:rsidRPr="00C24EFB" w:rsidR="00646C36">
              <w:rPr>
                <w:bCs/>
                <w:iCs/>
                <w:sz w:val="18"/>
                <w:szCs w:val="18"/>
                <w:lang w:val="es-PR"/>
              </w:rPr>
              <w:t xml:space="preserve"> </w:t>
            </w:r>
            <w:r w:rsidRPr="00EC74DE" w:rsidR="00646C36">
              <w:rPr>
                <w:sz w:val="18"/>
                <w:lang w:val=""/>
              </w:rPr>
              <w:t>Por favor, dígame cómo se ha sentido usando una de las opciones de esta tarjeta</w:t>
            </w:r>
            <w:r w:rsidRPr="00EC74DE" w:rsidR="008C7B0F">
              <w:rPr>
                <w:sz w:val="18"/>
                <w:lang w:val=""/>
              </w:rPr>
              <w:t>.</w:t>
            </w:r>
            <w:r>
              <w:rPr>
                <w:sz w:val="18"/>
                <w:lang w:val=""/>
              </w:rPr>
              <w:t>"</w:t>
            </w:r>
          </w:p>
        </w:tc>
      </w:tr>
    </w:tbl>
    <w:p w:rsidR="0049329C" w:rsidRPr="00EC74DE" w:rsidP="0049329C" w14:paraId="11FEAD52" w14:textId="77777777">
      <w:pPr>
        <w:rPr>
          <w:rFonts w:cstheme="minorHAnsi"/>
          <w:sz w:val="18"/>
          <w:szCs w:val="18"/>
          <w:lang w:v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860"/>
        <w:gridCol w:w="1260"/>
        <w:gridCol w:w="2700"/>
      </w:tblGrid>
      <w:tr w14:paraId="29537053" w14:textId="77777777" w:rsidTr="0049329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gridSpan w:val="2"/>
            <w:vAlign w:val="bottom"/>
          </w:tcPr>
          <w:p w:rsidR="0049329C" w:rsidRPr="00EC74DE" w:rsidP="0049329C" w14:paraId="724BE480" w14:textId="77777777">
            <w:pPr>
              <w:rPr>
                <w:rFonts w:eastAsia="Times New Roman" w:cstheme="minorHAnsi"/>
                <w:b/>
                <w:bCs/>
                <w:color w:val="000000"/>
                <w:sz w:val="18"/>
                <w:szCs w:val="18"/>
              </w:rPr>
            </w:pPr>
            <w:r w:rsidRPr="00EC74DE">
              <w:rPr>
                <w:rFonts w:eastAsia="Times New Roman" w:cstheme="minorHAnsi"/>
                <w:b/>
                <w:bCs/>
                <w:color w:val="000000"/>
                <w:sz w:val="18"/>
                <w:szCs w:val="18"/>
              </w:rPr>
              <w:t>HC10a.</w:t>
            </w:r>
          </w:p>
        </w:tc>
        <w:tc>
          <w:tcPr>
            <w:tcW w:w="8820" w:type="dxa"/>
            <w:gridSpan w:val="3"/>
            <w:vAlign w:val="bottom"/>
          </w:tcPr>
          <w:p w:rsidR="0049329C" w:rsidRPr="00EC74DE" w:rsidP="0049329C" w14:paraId="6489E7CD" w14:textId="77777777">
            <w:pPr>
              <w:rPr>
                <w:rFonts w:eastAsia="Times New Roman" w:cstheme="minorHAnsi"/>
                <w:b/>
                <w:bCs/>
                <w:color w:val="000000"/>
                <w:sz w:val="18"/>
                <w:szCs w:val="18"/>
                <w:lang w:val=""/>
              </w:rPr>
            </w:pPr>
            <w:r w:rsidRPr="00EC74DE">
              <w:rPr>
                <w:b/>
                <w:color w:val="000000"/>
                <w:sz w:val="18"/>
                <w:lang w:val=""/>
              </w:rPr>
              <w:t>Durante los últimos 30 días, ¿con qué frecuencia se sintió nervioso?</w:t>
            </w:r>
          </w:p>
          <w:p w:rsidR="006005BB" w:rsidRPr="00EC74DE" w:rsidP="0049329C" w14:paraId="198E937E" w14:textId="77777777">
            <w:pPr>
              <w:rPr>
                <w:rFonts w:eastAsia="Times New Roman" w:cstheme="minorHAnsi"/>
                <w:b/>
                <w:bCs/>
                <w:color w:val="000000"/>
                <w:sz w:val="18"/>
                <w:szCs w:val="18"/>
                <w:lang w:val=""/>
              </w:rPr>
            </w:pPr>
          </w:p>
          <w:p w:rsidR="0049329C" w:rsidRPr="00EC74DE" w:rsidP="000762FA" w14:paraId="0DBD1175" w14:textId="77777777">
            <w:pPr>
              <w:keepNext/>
              <w:keepLines/>
              <w:outlineLvl w:val="3"/>
              <w:rPr>
                <w:rFonts w:eastAsia="Times New Roman" w:cstheme="minorHAnsi"/>
                <w:bCs/>
                <w:color w:val="000000"/>
                <w:sz w:val="18"/>
                <w:szCs w:val="18"/>
              </w:rPr>
            </w:pPr>
            <w:r w:rsidRPr="00EC74DE">
              <w:rPr>
                <w:lang w:val=""/>
              </w:rPr>
              <w:t xml:space="preserve"> </w:t>
            </w:r>
            <w:r w:rsidRPr="00EC74DE">
              <w:rPr>
                <w:rFonts w:eastAsia="Times New Roman" w:cstheme="minorHAnsi"/>
                <w:bCs/>
                <w:color w:val="000000"/>
                <w:sz w:val="18"/>
                <w:szCs w:val="18"/>
              </w:rPr>
              <w:t>[LEA las opciones</w:t>
            </w:r>
            <w:r w:rsidRPr="00EC74DE" w:rsidR="006221B2">
              <w:rPr>
                <w:rFonts w:eastAsia="Times New Roman" w:cstheme="minorHAnsi"/>
                <w:bCs/>
                <w:color w:val="000000"/>
                <w:sz w:val="18"/>
                <w:szCs w:val="18"/>
              </w:rPr>
              <w:t>.]</w:t>
            </w:r>
          </w:p>
        </w:tc>
      </w:tr>
      <w:tr w14:paraId="1B1C7E3E" w14:textId="77777777" w:rsidTr="0049329C">
        <w:tblPrEx>
          <w:tblW w:w="0" w:type="auto"/>
          <w:tblLayout w:type="fixed"/>
          <w:tblLook w:val="04A0"/>
        </w:tblPrEx>
        <w:tc>
          <w:tcPr>
            <w:tcW w:w="1458" w:type="dxa"/>
            <w:gridSpan w:val="2"/>
            <w:vAlign w:val="bottom"/>
          </w:tcPr>
          <w:p w:rsidR="0049329C" w:rsidRPr="00EC74DE" w:rsidP="0049329C" w14:paraId="0108EA30" w14:textId="77777777">
            <w:pPr>
              <w:rPr>
                <w:rFonts w:eastAsia="Times New Roman" w:cstheme="minorHAnsi"/>
                <w:bCs/>
                <w:color w:val="000000"/>
                <w:sz w:val="18"/>
                <w:szCs w:val="18"/>
              </w:rPr>
            </w:pPr>
            <w:r w:rsidRPr="00EC74DE">
              <w:rPr>
                <w:rFonts w:eastAsia="Times New Roman" w:cstheme="minorHAnsi"/>
                <w:bCs/>
                <w:color w:val="000000"/>
                <w:sz w:val="18"/>
                <w:szCs w:val="18"/>
              </w:rPr>
              <w:t>FEELNERV</w:t>
            </w:r>
          </w:p>
        </w:tc>
        <w:tc>
          <w:tcPr>
            <w:tcW w:w="6120" w:type="dxa"/>
            <w:gridSpan w:val="2"/>
            <w:vAlign w:val="bottom"/>
          </w:tcPr>
          <w:p w:rsidR="0049329C" w:rsidRPr="00EC74DE" w:rsidP="0049329C" w14:paraId="4E0CD23C" w14:textId="77777777">
            <w:pPr>
              <w:rPr>
                <w:rFonts w:eastAsia="Times New Roman" w:cstheme="minorHAnsi"/>
                <w:color w:val="000000"/>
                <w:sz w:val="18"/>
                <w:szCs w:val="18"/>
              </w:rPr>
            </w:pPr>
            <w:r w:rsidRPr="00EC74DE">
              <w:rPr>
                <w:rFonts w:eastAsia="Times New Roman" w:cstheme="minorHAnsi"/>
                <w:color w:val="000000"/>
                <w:sz w:val="18"/>
                <w:szCs w:val="18"/>
              </w:rPr>
              <w:t>How often nervous in past 30 days</w:t>
            </w:r>
          </w:p>
        </w:tc>
        <w:tc>
          <w:tcPr>
            <w:tcW w:w="2700" w:type="dxa"/>
            <w:vAlign w:val="bottom"/>
          </w:tcPr>
          <w:p w:rsidR="0049329C" w:rsidRPr="00EC74DE" w:rsidP="0049329C" w14:paraId="5CEA1460" w14:textId="77777777">
            <w:pPr>
              <w:rPr>
                <w:rFonts w:eastAsia="Times New Roman" w:cstheme="minorHAnsi"/>
                <w:color w:val="000000"/>
                <w:sz w:val="18"/>
                <w:szCs w:val="18"/>
              </w:rPr>
            </w:pPr>
          </w:p>
        </w:tc>
      </w:tr>
      <w:tr w14:paraId="0378E284" w14:textId="77777777" w:rsidTr="00364787">
        <w:tblPrEx>
          <w:tblW w:w="0" w:type="auto"/>
          <w:tblLayout w:type="fixed"/>
          <w:tblLook w:val="04A0"/>
        </w:tblPrEx>
        <w:trPr>
          <w:gridBefore w:val="1"/>
          <w:wBefore w:w="18" w:type="dxa"/>
        </w:trPr>
        <w:tc>
          <w:tcPr>
            <w:tcW w:w="1440" w:type="dxa"/>
          </w:tcPr>
          <w:p w:rsidR="0049329C" w:rsidRPr="00EC74DE" w:rsidP="0049329C" w14:paraId="2F23E26C" w14:textId="77777777">
            <w:pPr>
              <w:rPr>
                <w:rFonts w:eastAsia="Times New Roman" w:cstheme="minorHAnsi"/>
                <w:color w:val="000000"/>
                <w:sz w:val="18"/>
                <w:szCs w:val="18"/>
              </w:rPr>
            </w:pPr>
          </w:p>
        </w:tc>
        <w:tc>
          <w:tcPr>
            <w:tcW w:w="4860" w:type="dxa"/>
            <w:vAlign w:val="bottom"/>
          </w:tcPr>
          <w:p w:rsidR="0049329C" w:rsidRPr="00EC74DE" w:rsidP="0049329C" w14:paraId="0EB2112B" w14:textId="77777777">
            <w:pPr>
              <w:tabs>
                <w:tab w:val="right" w:leader="dot" w:pos="5760"/>
              </w:tabs>
              <w:rPr>
                <w:color w:val="000000"/>
                <w:sz w:val="18"/>
              </w:rPr>
            </w:pPr>
            <w:r w:rsidRPr="00EC74DE">
              <w:rPr>
                <w:color w:val="000000"/>
                <w:sz w:val="18"/>
              </w:rPr>
              <w:t>Todo el tiempo</w:t>
            </w:r>
            <w:r w:rsidRPr="00EC74DE">
              <w:rPr>
                <w:color w:val="000000"/>
                <w:sz w:val="18"/>
              </w:rPr>
              <w:tab/>
            </w:r>
          </w:p>
        </w:tc>
        <w:tc>
          <w:tcPr>
            <w:tcW w:w="1260" w:type="dxa"/>
            <w:vAlign w:val="bottom"/>
          </w:tcPr>
          <w:p w:rsidR="0049329C" w:rsidRPr="00EC74DE" w:rsidP="0049329C" w14:paraId="6049607B" w14:textId="77777777">
            <w:pPr>
              <w:jc w:val="right"/>
              <w:rPr>
                <w:rFonts w:eastAsia="Times New Roman" w:cstheme="minorHAnsi"/>
                <w:bCs/>
                <w:color w:val="000000"/>
                <w:sz w:val="18"/>
                <w:szCs w:val="18"/>
              </w:rPr>
            </w:pPr>
            <w:r w:rsidRPr="00EC74DE">
              <w:rPr>
                <w:rFonts w:eastAsia="Times New Roman" w:cstheme="minorHAnsi"/>
                <w:bCs/>
                <w:color w:val="000000"/>
                <w:sz w:val="18"/>
                <w:szCs w:val="18"/>
              </w:rPr>
              <w:t>0</w:t>
            </w:r>
          </w:p>
        </w:tc>
        <w:tc>
          <w:tcPr>
            <w:tcW w:w="2700" w:type="dxa"/>
          </w:tcPr>
          <w:p w:rsidR="0049329C" w:rsidRPr="00EC74DE" w:rsidP="0049329C" w14:paraId="7A0741EC" w14:textId="77777777">
            <w:pPr>
              <w:rPr>
                <w:rFonts w:eastAsia="Times New Roman" w:cstheme="minorHAnsi"/>
                <w:bCs/>
                <w:color w:val="000000"/>
                <w:sz w:val="18"/>
                <w:szCs w:val="18"/>
              </w:rPr>
            </w:pPr>
          </w:p>
        </w:tc>
      </w:tr>
      <w:tr w14:paraId="402C2910" w14:textId="77777777" w:rsidTr="00364787">
        <w:tblPrEx>
          <w:tblW w:w="0" w:type="auto"/>
          <w:tblLayout w:type="fixed"/>
          <w:tblLook w:val="04A0"/>
        </w:tblPrEx>
        <w:trPr>
          <w:gridBefore w:val="1"/>
          <w:wBefore w:w="18" w:type="dxa"/>
        </w:trPr>
        <w:tc>
          <w:tcPr>
            <w:tcW w:w="1440" w:type="dxa"/>
          </w:tcPr>
          <w:p w:rsidR="0049329C" w:rsidRPr="00EC74DE" w:rsidP="0049329C" w14:paraId="4F968518" w14:textId="77777777">
            <w:pPr>
              <w:rPr>
                <w:rFonts w:eastAsia="Times New Roman" w:cstheme="minorHAnsi"/>
                <w:color w:val="000000"/>
                <w:sz w:val="18"/>
                <w:szCs w:val="18"/>
              </w:rPr>
            </w:pPr>
          </w:p>
        </w:tc>
        <w:tc>
          <w:tcPr>
            <w:tcW w:w="4860" w:type="dxa"/>
            <w:vAlign w:val="bottom"/>
          </w:tcPr>
          <w:p w:rsidR="0049329C" w:rsidRPr="00EC74DE" w:rsidP="0049329C" w14:paraId="5C7CCAD3" w14:textId="77777777">
            <w:pPr>
              <w:tabs>
                <w:tab w:val="right" w:leader="dot" w:pos="5760"/>
              </w:tabs>
              <w:rPr>
                <w:color w:val="000000"/>
                <w:sz w:val="18"/>
                <w:lang w:val="es-ES"/>
              </w:rPr>
            </w:pPr>
            <w:r w:rsidRPr="00EC74DE">
              <w:rPr>
                <w:color w:val="000000"/>
                <w:sz w:val="18"/>
                <w:lang w:val="es-ES"/>
              </w:rPr>
              <w:t>La mayor parte del tiempo</w:t>
            </w:r>
            <w:r w:rsidRPr="00EC74DE">
              <w:rPr>
                <w:color w:val="000000"/>
                <w:sz w:val="18"/>
                <w:lang w:val="es-ES"/>
              </w:rPr>
              <w:tab/>
            </w:r>
          </w:p>
        </w:tc>
        <w:tc>
          <w:tcPr>
            <w:tcW w:w="1260" w:type="dxa"/>
            <w:vAlign w:val="bottom"/>
          </w:tcPr>
          <w:p w:rsidR="0049329C" w:rsidRPr="00EC74DE" w:rsidP="0049329C" w14:paraId="3A7DEA14" w14:textId="77777777">
            <w:pPr>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2700" w:type="dxa"/>
          </w:tcPr>
          <w:p w:rsidR="0049329C" w:rsidRPr="00EC74DE" w:rsidP="0049329C" w14:paraId="0B89CA8D" w14:textId="77777777">
            <w:pPr>
              <w:rPr>
                <w:rFonts w:eastAsia="Times New Roman" w:cstheme="minorHAnsi"/>
                <w:bCs/>
                <w:color w:val="000000"/>
                <w:sz w:val="18"/>
                <w:szCs w:val="18"/>
              </w:rPr>
            </w:pPr>
          </w:p>
        </w:tc>
      </w:tr>
      <w:tr w14:paraId="54B2E5A3" w14:textId="77777777" w:rsidTr="00364787">
        <w:tblPrEx>
          <w:tblW w:w="0" w:type="auto"/>
          <w:tblLayout w:type="fixed"/>
          <w:tblLook w:val="04A0"/>
        </w:tblPrEx>
        <w:trPr>
          <w:gridBefore w:val="1"/>
          <w:wBefore w:w="18" w:type="dxa"/>
        </w:trPr>
        <w:tc>
          <w:tcPr>
            <w:tcW w:w="1440" w:type="dxa"/>
          </w:tcPr>
          <w:p w:rsidR="0049329C" w:rsidRPr="00EC74DE" w:rsidP="0049329C" w14:paraId="79301A3C" w14:textId="77777777">
            <w:pPr>
              <w:rPr>
                <w:rFonts w:eastAsia="Times New Roman" w:cstheme="minorHAnsi"/>
                <w:color w:val="000000"/>
                <w:sz w:val="18"/>
                <w:szCs w:val="18"/>
              </w:rPr>
            </w:pPr>
          </w:p>
        </w:tc>
        <w:tc>
          <w:tcPr>
            <w:tcW w:w="4860" w:type="dxa"/>
            <w:vAlign w:val="bottom"/>
          </w:tcPr>
          <w:p w:rsidR="0049329C" w:rsidRPr="00EC74DE" w:rsidP="009E0BF5" w14:paraId="456B5E51" w14:textId="77777777">
            <w:pPr>
              <w:tabs>
                <w:tab w:val="right" w:leader="dot" w:pos="5760"/>
              </w:tabs>
              <w:rPr>
                <w:color w:val="808080" w:themeColor="background1" w:themeShade="80"/>
                <w:sz w:val="18"/>
              </w:rPr>
            </w:pPr>
            <w:r w:rsidRPr="00EC74DE">
              <w:rPr>
                <w:color w:val="000000"/>
                <w:sz w:val="18"/>
              </w:rPr>
              <w:t>A veces</w:t>
            </w:r>
            <w:r w:rsidRPr="00EC74DE" w:rsidR="00A457D9">
              <w:rPr>
                <w:color w:val="000000"/>
                <w:sz w:val="18"/>
              </w:rPr>
              <w:tab/>
            </w:r>
          </w:p>
        </w:tc>
        <w:tc>
          <w:tcPr>
            <w:tcW w:w="1260" w:type="dxa"/>
            <w:vAlign w:val="bottom"/>
          </w:tcPr>
          <w:p w:rsidR="0049329C" w:rsidRPr="00EC74DE" w:rsidP="0049329C" w14:paraId="430E2045" w14:textId="77777777">
            <w:pPr>
              <w:jc w:val="right"/>
              <w:rPr>
                <w:rFonts w:eastAsia="Times New Roman" w:cstheme="minorHAnsi"/>
                <w:sz w:val="18"/>
                <w:szCs w:val="18"/>
              </w:rPr>
            </w:pPr>
            <w:r w:rsidRPr="00EC74DE">
              <w:rPr>
                <w:rFonts w:eastAsia="Times New Roman" w:cstheme="minorHAnsi"/>
                <w:sz w:val="18"/>
                <w:szCs w:val="18"/>
              </w:rPr>
              <w:t>2</w:t>
            </w:r>
          </w:p>
        </w:tc>
        <w:tc>
          <w:tcPr>
            <w:tcW w:w="2700" w:type="dxa"/>
          </w:tcPr>
          <w:p w:rsidR="0049329C" w:rsidRPr="00EC74DE" w:rsidP="0049329C" w14:paraId="0FF8BE8D" w14:textId="77777777">
            <w:pPr>
              <w:rPr>
                <w:rFonts w:eastAsia="Times New Roman" w:cstheme="minorHAnsi"/>
                <w:color w:val="808080" w:themeColor="background1" w:themeShade="80"/>
                <w:sz w:val="18"/>
                <w:szCs w:val="18"/>
              </w:rPr>
            </w:pPr>
          </w:p>
        </w:tc>
      </w:tr>
      <w:tr w14:paraId="70D152D2" w14:textId="77777777" w:rsidTr="00364787">
        <w:tblPrEx>
          <w:tblW w:w="0" w:type="auto"/>
          <w:tblLayout w:type="fixed"/>
          <w:tblLook w:val="04A0"/>
        </w:tblPrEx>
        <w:trPr>
          <w:gridBefore w:val="1"/>
          <w:wBefore w:w="18" w:type="dxa"/>
        </w:trPr>
        <w:tc>
          <w:tcPr>
            <w:tcW w:w="1440" w:type="dxa"/>
          </w:tcPr>
          <w:p w:rsidR="0049329C" w:rsidRPr="00EC74DE" w:rsidP="0049329C" w14:paraId="6E2083D1" w14:textId="77777777">
            <w:pPr>
              <w:rPr>
                <w:rFonts w:eastAsia="Times New Roman" w:cstheme="minorHAnsi"/>
                <w:color w:val="000000"/>
                <w:sz w:val="18"/>
                <w:szCs w:val="18"/>
              </w:rPr>
            </w:pPr>
          </w:p>
        </w:tc>
        <w:tc>
          <w:tcPr>
            <w:tcW w:w="4860" w:type="dxa"/>
            <w:vAlign w:val="bottom"/>
          </w:tcPr>
          <w:p w:rsidR="0049329C" w:rsidRPr="00EC74DE" w:rsidP="0049329C" w14:paraId="706DCE73" w14:textId="77777777">
            <w:pPr>
              <w:tabs>
                <w:tab w:val="right" w:leader="dot" w:pos="5760"/>
              </w:tabs>
              <w:rPr>
                <w:color w:val="000000"/>
                <w:sz w:val="18"/>
              </w:rPr>
            </w:pPr>
            <w:r w:rsidRPr="00EC74DE">
              <w:rPr>
                <w:color w:val="000000"/>
                <w:sz w:val="18"/>
              </w:rPr>
              <w:t>Pocas veces</w:t>
            </w:r>
            <w:r w:rsidRPr="00EC74DE">
              <w:rPr>
                <w:color w:val="000000"/>
                <w:sz w:val="18"/>
              </w:rPr>
              <w:tab/>
            </w:r>
          </w:p>
        </w:tc>
        <w:tc>
          <w:tcPr>
            <w:tcW w:w="1260" w:type="dxa"/>
            <w:vAlign w:val="bottom"/>
          </w:tcPr>
          <w:p w:rsidR="0049329C" w:rsidRPr="00EC74DE" w:rsidP="0049329C" w14:paraId="3F9616C7" w14:textId="77777777">
            <w:pPr>
              <w:jc w:val="right"/>
              <w:rPr>
                <w:rFonts w:eastAsia="Times New Roman" w:cstheme="minorHAnsi"/>
                <w:sz w:val="18"/>
                <w:szCs w:val="18"/>
              </w:rPr>
            </w:pPr>
            <w:r w:rsidRPr="00EC74DE">
              <w:rPr>
                <w:rFonts w:eastAsia="Times New Roman" w:cstheme="minorHAnsi"/>
                <w:sz w:val="18"/>
                <w:szCs w:val="18"/>
              </w:rPr>
              <w:t>3</w:t>
            </w:r>
          </w:p>
        </w:tc>
        <w:tc>
          <w:tcPr>
            <w:tcW w:w="2700" w:type="dxa"/>
          </w:tcPr>
          <w:p w:rsidR="0049329C" w:rsidRPr="00EC74DE" w:rsidP="0049329C" w14:paraId="7BF493A6" w14:textId="77777777">
            <w:pPr>
              <w:rPr>
                <w:rFonts w:eastAsia="Times New Roman" w:cstheme="minorHAnsi"/>
                <w:color w:val="808080" w:themeColor="background1" w:themeShade="80"/>
                <w:sz w:val="18"/>
                <w:szCs w:val="18"/>
              </w:rPr>
            </w:pPr>
          </w:p>
        </w:tc>
      </w:tr>
      <w:tr w14:paraId="60DA162B" w14:textId="77777777" w:rsidTr="00364787">
        <w:tblPrEx>
          <w:tblW w:w="0" w:type="auto"/>
          <w:tblLayout w:type="fixed"/>
          <w:tblLook w:val="04A0"/>
        </w:tblPrEx>
        <w:trPr>
          <w:gridBefore w:val="1"/>
          <w:wBefore w:w="18" w:type="dxa"/>
        </w:trPr>
        <w:tc>
          <w:tcPr>
            <w:tcW w:w="1440" w:type="dxa"/>
          </w:tcPr>
          <w:p w:rsidR="0049329C" w:rsidRPr="00EC74DE" w:rsidP="0049329C" w14:paraId="29632486" w14:textId="77777777">
            <w:pPr>
              <w:rPr>
                <w:rFonts w:eastAsia="Times New Roman" w:cstheme="minorHAnsi"/>
                <w:color w:val="000000"/>
                <w:sz w:val="18"/>
                <w:szCs w:val="18"/>
              </w:rPr>
            </w:pPr>
          </w:p>
        </w:tc>
        <w:tc>
          <w:tcPr>
            <w:tcW w:w="4860" w:type="dxa"/>
            <w:vAlign w:val="bottom"/>
          </w:tcPr>
          <w:p w:rsidR="0049329C" w:rsidRPr="00EC74DE" w:rsidP="009E0BF5" w14:paraId="5B7CE140" w14:textId="77777777">
            <w:pPr>
              <w:tabs>
                <w:tab w:val="right" w:leader="dot" w:pos="5760"/>
              </w:tabs>
              <w:rPr>
                <w:color w:val="808080" w:themeColor="background1" w:themeShade="80"/>
                <w:sz w:val="18"/>
              </w:rPr>
            </w:pPr>
            <w:r w:rsidRPr="00EC74DE">
              <w:rPr>
                <w:color w:val="000000"/>
                <w:sz w:val="18"/>
              </w:rPr>
              <w:t>Nunca</w:t>
            </w:r>
            <w:r w:rsidRPr="00EC74DE">
              <w:rPr>
                <w:color w:val="000000"/>
                <w:sz w:val="18"/>
              </w:rPr>
              <w:t xml:space="preserve"> </w:t>
            </w:r>
            <w:r w:rsidRPr="00EC74DE" w:rsidR="00A457D9">
              <w:rPr>
                <w:color w:val="000000"/>
                <w:sz w:val="18"/>
              </w:rPr>
              <w:tab/>
            </w:r>
          </w:p>
        </w:tc>
        <w:tc>
          <w:tcPr>
            <w:tcW w:w="1260" w:type="dxa"/>
            <w:vAlign w:val="bottom"/>
          </w:tcPr>
          <w:p w:rsidR="0049329C" w:rsidRPr="00EC74DE" w:rsidP="0049329C" w14:paraId="60DA3368" w14:textId="77777777">
            <w:pPr>
              <w:jc w:val="right"/>
              <w:rPr>
                <w:rFonts w:eastAsia="Times New Roman" w:cstheme="minorHAnsi"/>
                <w:sz w:val="18"/>
                <w:szCs w:val="18"/>
              </w:rPr>
            </w:pPr>
            <w:r w:rsidRPr="00EC74DE">
              <w:rPr>
                <w:rFonts w:eastAsia="Times New Roman" w:cstheme="minorHAnsi"/>
                <w:sz w:val="18"/>
                <w:szCs w:val="18"/>
              </w:rPr>
              <w:t>4</w:t>
            </w:r>
          </w:p>
        </w:tc>
        <w:tc>
          <w:tcPr>
            <w:tcW w:w="2700" w:type="dxa"/>
          </w:tcPr>
          <w:p w:rsidR="0049329C" w:rsidRPr="00EC74DE" w:rsidP="0049329C" w14:paraId="2DF310D9" w14:textId="77777777">
            <w:pPr>
              <w:rPr>
                <w:rFonts w:eastAsia="Times New Roman" w:cstheme="minorHAnsi"/>
                <w:color w:val="808080" w:themeColor="background1" w:themeShade="80"/>
                <w:sz w:val="18"/>
                <w:szCs w:val="18"/>
              </w:rPr>
            </w:pPr>
          </w:p>
        </w:tc>
      </w:tr>
      <w:tr w14:paraId="2BE803D6" w14:textId="77777777" w:rsidTr="00364787">
        <w:tblPrEx>
          <w:tblW w:w="0" w:type="auto"/>
          <w:tblLayout w:type="fixed"/>
          <w:tblLook w:val="04A0"/>
        </w:tblPrEx>
        <w:trPr>
          <w:gridBefore w:val="1"/>
          <w:wBefore w:w="18" w:type="dxa"/>
        </w:trPr>
        <w:tc>
          <w:tcPr>
            <w:tcW w:w="1440" w:type="dxa"/>
          </w:tcPr>
          <w:p w:rsidR="001066E9" w:rsidRPr="00EC74DE" w:rsidP="0049329C" w14:paraId="29915873" w14:textId="77777777">
            <w:pPr>
              <w:rPr>
                <w:rFonts w:eastAsia="Times New Roman" w:cstheme="minorHAnsi"/>
                <w:color w:val="000000"/>
                <w:sz w:val="18"/>
                <w:szCs w:val="18"/>
              </w:rPr>
            </w:pPr>
          </w:p>
        </w:tc>
        <w:tc>
          <w:tcPr>
            <w:tcW w:w="4860" w:type="dxa"/>
            <w:vAlign w:val="bottom"/>
          </w:tcPr>
          <w:p w:rsidR="001066E9" w:rsidRPr="00EC74DE" w:rsidP="00C9675E" w14:paraId="47FAEBAC"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1066E9" w:rsidRPr="00EC74DE" w:rsidP="0049329C" w14:paraId="003012A9"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700" w:type="dxa"/>
          </w:tcPr>
          <w:p w:rsidR="001066E9" w:rsidRPr="00EC74DE" w:rsidP="0049329C" w14:paraId="4F488375" w14:textId="77777777">
            <w:pPr>
              <w:rPr>
                <w:rFonts w:eastAsia="Times New Roman" w:cstheme="minorHAnsi"/>
                <w:color w:val="808080" w:themeColor="background1" w:themeShade="80"/>
                <w:sz w:val="18"/>
                <w:szCs w:val="18"/>
              </w:rPr>
            </w:pPr>
          </w:p>
        </w:tc>
      </w:tr>
      <w:tr w14:paraId="2EDEF31D" w14:textId="77777777" w:rsidTr="00364787">
        <w:tblPrEx>
          <w:tblW w:w="0" w:type="auto"/>
          <w:tblLayout w:type="fixed"/>
          <w:tblLook w:val="04A0"/>
        </w:tblPrEx>
        <w:trPr>
          <w:gridBefore w:val="1"/>
          <w:wBefore w:w="18" w:type="dxa"/>
        </w:trPr>
        <w:tc>
          <w:tcPr>
            <w:tcW w:w="1440" w:type="dxa"/>
          </w:tcPr>
          <w:p w:rsidR="001066E9" w:rsidRPr="00EC74DE" w:rsidP="0049329C" w14:paraId="7EE7F2EB" w14:textId="77777777">
            <w:pPr>
              <w:rPr>
                <w:rFonts w:eastAsia="Times New Roman" w:cstheme="minorHAnsi"/>
                <w:color w:val="000000"/>
                <w:sz w:val="18"/>
                <w:szCs w:val="18"/>
              </w:rPr>
            </w:pPr>
          </w:p>
        </w:tc>
        <w:tc>
          <w:tcPr>
            <w:tcW w:w="4860" w:type="dxa"/>
            <w:vAlign w:val="bottom"/>
          </w:tcPr>
          <w:p w:rsidR="001066E9" w:rsidRPr="00EC74DE" w:rsidP="00C9675E" w14:paraId="235F1AD5"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1066E9" w:rsidRPr="00EC74DE" w:rsidP="0049329C" w14:paraId="129521CB"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1066E9" w:rsidRPr="00EC74DE" w:rsidP="0049329C" w14:paraId="7E3E1600" w14:textId="77777777">
            <w:pPr>
              <w:rPr>
                <w:rFonts w:eastAsia="Times New Roman" w:cstheme="minorHAnsi"/>
                <w:color w:val="808080" w:themeColor="background1" w:themeShade="80"/>
                <w:sz w:val="18"/>
                <w:szCs w:val="18"/>
              </w:rPr>
            </w:pPr>
          </w:p>
        </w:tc>
      </w:tr>
    </w:tbl>
    <w:p w:rsidR="0049329C" w:rsidRPr="00EC74DE" w:rsidP="00A9233C" w14:paraId="3A2175C7" w14:textId="77777777">
      <w:pPr>
        <w:spacing w:after="0" w:line="240" w:lineRule="auto"/>
        <w:contextualSpacing/>
        <w:rPr>
          <w:rFonts w:cs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860"/>
        <w:gridCol w:w="1260"/>
        <w:gridCol w:w="2700"/>
      </w:tblGrid>
      <w:tr w14:paraId="0F8F4760" w14:textId="77777777" w:rsidTr="0049329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gridSpan w:val="2"/>
            <w:vAlign w:val="bottom"/>
          </w:tcPr>
          <w:p w:rsidR="0049329C" w:rsidRPr="00EC74DE" w:rsidP="0049329C" w14:paraId="30B02FC1" w14:textId="77777777">
            <w:pPr>
              <w:rPr>
                <w:rFonts w:eastAsia="Times New Roman" w:cstheme="minorHAnsi"/>
                <w:b/>
                <w:bCs/>
                <w:color w:val="000000"/>
                <w:sz w:val="18"/>
                <w:szCs w:val="18"/>
              </w:rPr>
            </w:pPr>
            <w:r w:rsidRPr="00EC74DE">
              <w:rPr>
                <w:rFonts w:eastAsia="Times New Roman" w:cstheme="minorHAnsi"/>
                <w:b/>
                <w:bCs/>
                <w:color w:val="000000"/>
                <w:sz w:val="18"/>
                <w:szCs w:val="18"/>
              </w:rPr>
              <w:t>HC10b.</w:t>
            </w:r>
          </w:p>
        </w:tc>
        <w:tc>
          <w:tcPr>
            <w:tcW w:w="8820" w:type="dxa"/>
            <w:gridSpan w:val="3"/>
            <w:vAlign w:val="bottom"/>
          </w:tcPr>
          <w:p w:rsidR="0049329C" w:rsidRPr="00EC74DE" w:rsidP="0049329C" w14:paraId="7224DE7F" w14:textId="77777777">
            <w:pPr>
              <w:rPr>
                <w:rFonts w:eastAsia="Times New Roman" w:cstheme="minorHAnsi"/>
                <w:b/>
                <w:bCs/>
                <w:color w:val="000000"/>
                <w:sz w:val="18"/>
                <w:szCs w:val="18"/>
                <w:lang w:val=""/>
              </w:rPr>
            </w:pPr>
            <w:r w:rsidRPr="00EC74DE">
              <w:rPr>
                <w:b/>
                <w:color w:val="000000"/>
                <w:sz w:val="18"/>
                <w:lang w:val=""/>
              </w:rPr>
              <w:t>Durante los últimos 30 días, ¿con qué frecuencia se sintió desesperado?</w:t>
            </w:r>
            <w:r w:rsidRPr="00EC74DE">
              <w:rPr>
                <w:rFonts w:eastAsia="Times New Roman" w:cstheme="minorHAnsi"/>
                <w:b/>
                <w:bCs/>
                <w:color w:val="000000"/>
                <w:sz w:val="18"/>
                <w:szCs w:val="18"/>
                <w:lang w:val=""/>
              </w:rPr>
              <w:t xml:space="preserve"> </w:t>
            </w:r>
            <w:r w:rsidRPr="00EC74DE">
              <w:rPr>
                <w:rFonts w:eastAsia="Times New Roman" w:cstheme="minorHAnsi"/>
                <w:b/>
                <w:bCs/>
                <w:color w:val="000000"/>
                <w:sz w:val="18"/>
                <w:szCs w:val="18"/>
                <w:lang w:val=""/>
              </w:rPr>
              <w:t xml:space="preserve"> </w:t>
            </w:r>
          </w:p>
          <w:p w:rsidR="006005BB" w:rsidRPr="00EC74DE" w:rsidP="0049329C" w14:paraId="0B7890BF" w14:textId="77777777">
            <w:pPr>
              <w:rPr>
                <w:rFonts w:eastAsia="Times New Roman" w:cstheme="minorHAnsi"/>
                <w:b/>
                <w:bCs/>
                <w:color w:val="000000"/>
                <w:sz w:val="18"/>
                <w:szCs w:val="18"/>
                <w:lang w:val=""/>
              </w:rPr>
            </w:pPr>
          </w:p>
          <w:p w:rsidR="0049329C" w:rsidRPr="00EC74DE" w:rsidP="0049329C" w14:paraId="2B55A45D" w14:textId="77777777">
            <w:pPr>
              <w:rPr>
                <w:rFonts w:eastAsia="Times New Roman" w:cstheme="minorHAnsi"/>
                <w:b/>
                <w:bCs/>
                <w:color w:val="000000"/>
                <w:sz w:val="18"/>
                <w:szCs w:val="18"/>
              </w:rPr>
            </w:pPr>
            <w:r w:rsidRPr="00EC74DE">
              <w:rPr>
                <w:rFonts w:eastAsia="Times New Roman" w:cstheme="minorHAnsi"/>
                <w:bCs/>
                <w:color w:val="000000"/>
                <w:sz w:val="18"/>
                <w:szCs w:val="18"/>
              </w:rPr>
              <w:t>[LEA las opciones</w:t>
            </w:r>
            <w:r w:rsidRPr="00EC74DE" w:rsidR="006221B2">
              <w:rPr>
                <w:rFonts w:eastAsia="Times New Roman" w:cstheme="minorHAnsi"/>
                <w:bCs/>
                <w:color w:val="000000"/>
                <w:sz w:val="18"/>
                <w:szCs w:val="18"/>
              </w:rPr>
              <w:t>.]</w:t>
            </w:r>
          </w:p>
        </w:tc>
      </w:tr>
      <w:tr w14:paraId="567141CE" w14:textId="77777777" w:rsidTr="0049329C">
        <w:tblPrEx>
          <w:tblW w:w="0" w:type="auto"/>
          <w:tblLayout w:type="fixed"/>
          <w:tblLook w:val="04A0"/>
        </w:tblPrEx>
        <w:tc>
          <w:tcPr>
            <w:tcW w:w="1458" w:type="dxa"/>
            <w:gridSpan w:val="2"/>
            <w:vAlign w:val="bottom"/>
          </w:tcPr>
          <w:p w:rsidR="0049329C" w:rsidRPr="00EC74DE" w:rsidP="0049329C" w14:paraId="06B1DB36" w14:textId="77777777">
            <w:pPr>
              <w:rPr>
                <w:rFonts w:eastAsia="Times New Roman" w:cstheme="minorHAnsi"/>
                <w:bCs/>
                <w:color w:val="000000"/>
                <w:sz w:val="18"/>
                <w:szCs w:val="18"/>
              </w:rPr>
            </w:pPr>
            <w:r w:rsidRPr="00EC74DE">
              <w:rPr>
                <w:rFonts w:eastAsia="Times New Roman" w:cstheme="minorHAnsi"/>
                <w:bCs/>
                <w:color w:val="000000"/>
                <w:sz w:val="18"/>
                <w:szCs w:val="18"/>
              </w:rPr>
              <w:t>FEELHOPE</w:t>
            </w:r>
          </w:p>
        </w:tc>
        <w:tc>
          <w:tcPr>
            <w:tcW w:w="6120" w:type="dxa"/>
            <w:gridSpan w:val="2"/>
            <w:vAlign w:val="bottom"/>
          </w:tcPr>
          <w:p w:rsidR="0049329C" w:rsidRPr="00EC74DE" w:rsidP="0049329C" w14:paraId="703355F8" w14:textId="77777777">
            <w:pPr>
              <w:rPr>
                <w:rFonts w:eastAsia="Times New Roman" w:cstheme="minorHAnsi"/>
                <w:color w:val="000000"/>
                <w:sz w:val="18"/>
                <w:szCs w:val="18"/>
              </w:rPr>
            </w:pPr>
            <w:r w:rsidRPr="00EC74DE">
              <w:rPr>
                <w:rFonts w:eastAsia="Times New Roman" w:cstheme="minorHAnsi"/>
                <w:color w:val="000000"/>
                <w:sz w:val="18"/>
                <w:szCs w:val="18"/>
              </w:rPr>
              <w:t>How often hopeless in past 30 days</w:t>
            </w:r>
          </w:p>
        </w:tc>
        <w:tc>
          <w:tcPr>
            <w:tcW w:w="2700" w:type="dxa"/>
            <w:vAlign w:val="bottom"/>
          </w:tcPr>
          <w:p w:rsidR="0049329C" w:rsidRPr="00EC74DE" w:rsidP="0049329C" w14:paraId="7C760380" w14:textId="77777777">
            <w:pPr>
              <w:rPr>
                <w:rFonts w:eastAsia="Times New Roman" w:cstheme="minorHAnsi"/>
                <w:color w:val="000000"/>
                <w:sz w:val="18"/>
                <w:szCs w:val="18"/>
              </w:rPr>
            </w:pPr>
          </w:p>
        </w:tc>
      </w:tr>
      <w:tr w14:paraId="799FCCBF" w14:textId="77777777" w:rsidTr="0049329C">
        <w:tblPrEx>
          <w:tblW w:w="0" w:type="auto"/>
          <w:tblLayout w:type="fixed"/>
          <w:tblLook w:val="04A0"/>
        </w:tblPrEx>
        <w:trPr>
          <w:gridBefore w:val="1"/>
          <w:wBefore w:w="18" w:type="dxa"/>
        </w:trPr>
        <w:tc>
          <w:tcPr>
            <w:tcW w:w="1440" w:type="dxa"/>
          </w:tcPr>
          <w:p w:rsidR="000762FA" w:rsidRPr="00EC74DE" w:rsidP="0049329C" w14:paraId="51F662DD" w14:textId="77777777">
            <w:pPr>
              <w:rPr>
                <w:rFonts w:eastAsia="Times New Roman" w:cstheme="minorHAnsi"/>
                <w:color w:val="000000"/>
                <w:sz w:val="18"/>
                <w:szCs w:val="18"/>
              </w:rPr>
            </w:pPr>
          </w:p>
        </w:tc>
        <w:tc>
          <w:tcPr>
            <w:tcW w:w="4860" w:type="dxa"/>
            <w:vAlign w:val="bottom"/>
          </w:tcPr>
          <w:p w:rsidR="000762FA" w:rsidRPr="00EC74DE" w:rsidP="00780BD0" w14:paraId="743B88C1" w14:textId="77777777">
            <w:pPr>
              <w:tabs>
                <w:tab w:val="right" w:leader="dot" w:pos="5760"/>
              </w:tabs>
              <w:rPr>
                <w:color w:val="000000"/>
                <w:sz w:val="18"/>
              </w:rPr>
            </w:pPr>
            <w:r w:rsidRPr="00EC74DE">
              <w:rPr>
                <w:color w:val="000000"/>
                <w:sz w:val="18"/>
              </w:rPr>
              <w:t>Todo el tiempo</w:t>
            </w:r>
            <w:r w:rsidRPr="00EC74DE">
              <w:rPr>
                <w:color w:val="000000"/>
                <w:sz w:val="18"/>
              </w:rPr>
              <w:tab/>
            </w:r>
          </w:p>
        </w:tc>
        <w:tc>
          <w:tcPr>
            <w:tcW w:w="1260" w:type="dxa"/>
            <w:vAlign w:val="bottom"/>
          </w:tcPr>
          <w:p w:rsidR="000762FA" w:rsidRPr="00EC74DE" w:rsidP="0049329C" w14:paraId="2AFA5777" w14:textId="77777777">
            <w:pPr>
              <w:jc w:val="right"/>
              <w:rPr>
                <w:rFonts w:eastAsia="Times New Roman" w:cstheme="minorHAnsi"/>
                <w:bCs/>
                <w:color w:val="000000"/>
                <w:sz w:val="18"/>
                <w:szCs w:val="18"/>
              </w:rPr>
            </w:pPr>
            <w:r w:rsidRPr="00EC74DE">
              <w:rPr>
                <w:rFonts w:eastAsia="Times New Roman" w:cstheme="minorHAnsi"/>
                <w:bCs/>
                <w:color w:val="000000"/>
                <w:sz w:val="18"/>
                <w:szCs w:val="18"/>
              </w:rPr>
              <w:t>0</w:t>
            </w:r>
          </w:p>
        </w:tc>
        <w:tc>
          <w:tcPr>
            <w:tcW w:w="2700" w:type="dxa"/>
          </w:tcPr>
          <w:p w:rsidR="000762FA" w:rsidRPr="00EC74DE" w:rsidP="0049329C" w14:paraId="60FA33BD" w14:textId="77777777">
            <w:pPr>
              <w:rPr>
                <w:rFonts w:eastAsia="Times New Roman" w:cstheme="minorHAnsi"/>
                <w:bCs/>
                <w:color w:val="000000"/>
                <w:sz w:val="18"/>
                <w:szCs w:val="18"/>
              </w:rPr>
            </w:pPr>
          </w:p>
        </w:tc>
      </w:tr>
      <w:tr w14:paraId="1463FE7A" w14:textId="77777777" w:rsidTr="0049329C">
        <w:tblPrEx>
          <w:tblW w:w="0" w:type="auto"/>
          <w:tblLayout w:type="fixed"/>
          <w:tblLook w:val="04A0"/>
        </w:tblPrEx>
        <w:trPr>
          <w:gridBefore w:val="1"/>
          <w:wBefore w:w="18" w:type="dxa"/>
        </w:trPr>
        <w:tc>
          <w:tcPr>
            <w:tcW w:w="1440" w:type="dxa"/>
          </w:tcPr>
          <w:p w:rsidR="000762FA" w:rsidRPr="00EC74DE" w:rsidP="0049329C" w14:paraId="027EBB98" w14:textId="77777777">
            <w:pPr>
              <w:rPr>
                <w:rFonts w:eastAsia="Times New Roman" w:cstheme="minorHAnsi"/>
                <w:color w:val="000000"/>
                <w:sz w:val="18"/>
                <w:szCs w:val="18"/>
              </w:rPr>
            </w:pPr>
          </w:p>
        </w:tc>
        <w:tc>
          <w:tcPr>
            <w:tcW w:w="4860" w:type="dxa"/>
            <w:vAlign w:val="bottom"/>
          </w:tcPr>
          <w:p w:rsidR="000762FA" w:rsidRPr="00EC74DE" w:rsidP="00780BD0" w14:paraId="52EF619A" w14:textId="77777777">
            <w:pPr>
              <w:tabs>
                <w:tab w:val="right" w:leader="dot" w:pos="5760"/>
              </w:tabs>
              <w:rPr>
                <w:color w:val="000000"/>
                <w:sz w:val="18"/>
                <w:lang w:val="es-ES"/>
              </w:rPr>
            </w:pPr>
            <w:r w:rsidRPr="00EC74DE">
              <w:rPr>
                <w:color w:val="000000"/>
                <w:sz w:val="18"/>
                <w:lang w:val="es-ES"/>
              </w:rPr>
              <w:t>La mayor parte del tiempo</w:t>
            </w:r>
            <w:r w:rsidRPr="00EC74DE">
              <w:rPr>
                <w:color w:val="000000"/>
                <w:sz w:val="18"/>
                <w:lang w:val="es-ES"/>
              </w:rPr>
              <w:tab/>
            </w:r>
          </w:p>
        </w:tc>
        <w:tc>
          <w:tcPr>
            <w:tcW w:w="1260" w:type="dxa"/>
            <w:vAlign w:val="bottom"/>
          </w:tcPr>
          <w:p w:rsidR="000762FA" w:rsidRPr="00EC74DE" w:rsidP="0049329C" w14:paraId="4480314E" w14:textId="77777777">
            <w:pPr>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2700" w:type="dxa"/>
          </w:tcPr>
          <w:p w:rsidR="000762FA" w:rsidRPr="00EC74DE" w:rsidP="0049329C" w14:paraId="04F05E72" w14:textId="77777777">
            <w:pPr>
              <w:rPr>
                <w:rFonts w:eastAsia="Times New Roman" w:cstheme="minorHAnsi"/>
                <w:bCs/>
                <w:color w:val="000000"/>
                <w:sz w:val="18"/>
                <w:szCs w:val="18"/>
              </w:rPr>
            </w:pPr>
          </w:p>
        </w:tc>
      </w:tr>
      <w:tr w14:paraId="375DEAA0" w14:textId="77777777" w:rsidTr="0049329C">
        <w:tblPrEx>
          <w:tblW w:w="0" w:type="auto"/>
          <w:tblLayout w:type="fixed"/>
          <w:tblLook w:val="04A0"/>
        </w:tblPrEx>
        <w:trPr>
          <w:gridBefore w:val="1"/>
          <w:wBefore w:w="18" w:type="dxa"/>
        </w:trPr>
        <w:tc>
          <w:tcPr>
            <w:tcW w:w="1440" w:type="dxa"/>
          </w:tcPr>
          <w:p w:rsidR="000762FA" w:rsidRPr="00EC74DE" w:rsidP="0049329C" w14:paraId="5B265799" w14:textId="77777777">
            <w:pPr>
              <w:rPr>
                <w:rFonts w:eastAsia="Times New Roman" w:cstheme="minorHAnsi"/>
                <w:color w:val="000000"/>
                <w:sz w:val="18"/>
                <w:szCs w:val="18"/>
              </w:rPr>
            </w:pPr>
          </w:p>
        </w:tc>
        <w:tc>
          <w:tcPr>
            <w:tcW w:w="4860" w:type="dxa"/>
            <w:vAlign w:val="bottom"/>
          </w:tcPr>
          <w:p w:rsidR="000762FA" w:rsidRPr="00EC74DE" w:rsidP="009E0BF5" w14:paraId="68FB7B25" w14:textId="77777777">
            <w:pPr>
              <w:tabs>
                <w:tab w:val="right" w:leader="dot" w:pos="5760"/>
              </w:tabs>
              <w:rPr>
                <w:color w:val="808080" w:themeColor="background1" w:themeShade="80"/>
                <w:sz w:val="18"/>
              </w:rPr>
            </w:pPr>
            <w:r w:rsidRPr="00EC74DE">
              <w:rPr>
                <w:color w:val="000000"/>
                <w:sz w:val="18"/>
              </w:rPr>
              <w:t>A veces</w:t>
            </w:r>
            <w:r w:rsidRPr="00EC74DE" w:rsidR="00A457D9">
              <w:rPr>
                <w:color w:val="000000"/>
                <w:sz w:val="18"/>
              </w:rPr>
              <w:tab/>
            </w:r>
          </w:p>
        </w:tc>
        <w:tc>
          <w:tcPr>
            <w:tcW w:w="1260" w:type="dxa"/>
            <w:vAlign w:val="bottom"/>
          </w:tcPr>
          <w:p w:rsidR="000762FA" w:rsidRPr="00EC74DE" w:rsidP="0049329C" w14:paraId="12B0303B" w14:textId="77777777">
            <w:pPr>
              <w:jc w:val="right"/>
              <w:rPr>
                <w:rFonts w:eastAsia="Times New Roman" w:cstheme="minorHAnsi"/>
                <w:sz w:val="18"/>
                <w:szCs w:val="18"/>
              </w:rPr>
            </w:pPr>
            <w:r w:rsidRPr="00EC74DE">
              <w:rPr>
                <w:rFonts w:eastAsia="Times New Roman" w:cstheme="minorHAnsi"/>
                <w:sz w:val="18"/>
                <w:szCs w:val="18"/>
              </w:rPr>
              <w:t>2</w:t>
            </w:r>
          </w:p>
        </w:tc>
        <w:tc>
          <w:tcPr>
            <w:tcW w:w="2700" w:type="dxa"/>
          </w:tcPr>
          <w:p w:rsidR="000762FA" w:rsidRPr="00EC74DE" w:rsidP="0049329C" w14:paraId="0C370F98" w14:textId="77777777">
            <w:pPr>
              <w:rPr>
                <w:rFonts w:eastAsia="Times New Roman" w:cstheme="minorHAnsi"/>
                <w:color w:val="808080" w:themeColor="background1" w:themeShade="80"/>
                <w:sz w:val="18"/>
                <w:szCs w:val="18"/>
              </w:rPr>
            </w:pPr>
          </w:p>
        </w:tc>
      </w:tr>
      <w:tr w14:paraId="427B03A1" w14:textId="77777777" w:rsidTr="0049329C">
        <w:tblPrEx>
          <w:tblW w:w="0" w:type="auto"/>
          <w:tblLayout w:type="fixed"/>
          <w:tblLook w:val="04A0"/>
        </w:tblPrEx>
        <w:trPr>
          <w:gridBefore w:val="1"/>
          <w:wBefore w:w="18" w:type="dxa"/>
        </w:trPr>
        <w:tc>
          <w:tcPr>
            <w:tcW w:w="1440" w:type="dxa"/>
          </w:tcPr>
          <w:p w:rsidR="000762FA" w:rsidRPr="00EC74DE" w:rsidP="0049329C" w14:paraId="28FEBCA4" w14:textId="77777777">
            <w:pPr>
              <w:rPr>
                <w:rFonts w:eastAsia="Times New Roman" w:cstheme="minorHAnsi"/>
                <w:color w:val="000000"/>
                <w:sz w:val="18"/>
                <w:szCs w:val="18"/>
              </w:rPr>
            </w:pPr>
          </w:p>
        </w:tc>
        <w:tc>
          <w:tcPr>
            <w:tcW w:w="4860" w:type="dxa"/>
            <w:vAlign w:val="bottom"/>
          </w:tcPr>
          <w:p w:rsidR="000762FA" w:rsidRPr="00EC74DE" w:rsidP="00780BD0" w14:paraId="4F97A21D" w14:textId="77777777">
            <w:pPr>
              <w:tabs>
                <w:tab w:val="right" w:leader="dot" w:pos="5760"/>
              </w:tabs>
              <w:rPr>
                <w:color w:val="000000"/>
                <w:sz w:val="18"/>
              </w:rPr>
            </w:pPr>
            <w:r w:rsidRPr="00EC74DE">
              <w:rPr>
                <w:color w:val="000000"/>
                <w:sz w:val="18"/>
              </w:rPr>
              <w:t>Pocas veces</w:t>
            </w:r>
            <w:r w:rsidRPr="00EC74DE">
              <w:rPr>
                <w:color w:val="000000"/>
                <w:sz w:val="18"/>
              </w:rPr>
              <w:tab/>
            </w:r>
          </w:p>
        </w:tc>
        <w:tc>
          <w:tcPr>
            <w:tcW w:w="1260" w:type="dxa"/>
            <w:vAlign w:val="bottom"/>
          </w:tcPr>
          <w:p w:rsidR="000762FA" w:rsidRPr="00EC74DE" w:rsidP="0049329C" w14:paraId="073317C4" w14:textId="77777777">
            <w:pPr>
              <w:jc w:val="right"/>
              <w:rPr>
                <w:rFonts w:eastAsia="Times New Roman" w:cstheme="minorHAnsi"/>
                <w:sz w:val="18"/>
                <w:szCs w:val="18"/>
              </w:rPr>
            </w:pPr>
            <w:r w:rsidRPr="00EC74DE">
              <w:rPr>
                <w:rFonts w:eastAsia="Times New Roman" w:cstheme="minorHAnsi"/>
                <w:sz w:val="18"/>
                <w:szCs w:val="18"/>
              </w:rPr>
              <w:t>3</w:t>
            </w:r>
          </w:p>
        </w:tc>
        <w:tc>
          <w:tcPr>
            <w:tcW w:w="2700" w:type="dxa"/>
          </w:tcPr>
          <w:p w:rsidR="000762FA" w:rsidRPr="00EC74DE" w:rsidP="0049329C" w14:paraId="4E237CE4" w14:textId="77777777">
            <w:pPr>
              <w:rPr>
                <w:rFonts w:eastAsia="Times New Roman" w:cstheme="minorHAnsi"/>
                <w:color w:val="808080" w:themeColor="background1" w:themeShade="80"/>
                <w:sz w:val="18"/>
                <w:szCs w:val="18"/>
              </w:rPr>
            </w:pPr>
          </w:p>
        </w:tc>
      </w:tr>
      <w:tr w14:paraId="53407D97" w14:textId="77777777" w:rsidTr="0049329C">
        <w:tblPrEx>
          <w:tblW w:w="0" w:type="auto"/>
          <w:tblLayout w:type="fixed"/>
          <w:tblLook w:val="04A0"/>
        </w:tblPrEx>
        <w:trPr>
          <w:gridBefore w:val="1"/>
          <w:wBefore w:w="18" w:type="dxa"/>
        </w:trPr>
        <w:tc>
          <w:tcPr>
            <w:tcW w:w="1440" w:type="dxa"/>
          </w:tcPr>
          <w:p w:rsidR="000762FA" w:rsidRPr="00EC74DE" w:rsidP="0049329C" w14:paraId="0447184D" w14:textId="77777777">
            <w:pPr>
              <w:rPr>
                <w:rFonts w:eastAsia="Times New Roman" w:cstheme="minorHAnsi"/>
                <w:color w:val="000000"/>
                <w:sz w:val="18"/>
                <w:szCs w:val="18"/>
              </w:rPr>
            </w:pPr>
          </w:p>
        </w:tc>
        <w:tc>
          <w:tcPr>
            <w:tcW w:w="4860" w:type="dxa"/>
            <w:vAlign w:val="bottom"/>
          </w:tcPr>
          <w:p w:rsidR="000762FA" w:rsidRPr="00EC74DE" w:rsidP="009E0BF5" w14:paraId="367BE929" w14:textId="77777777">
            <w:pPr>
              <w:tabs>
                <w:tab w:val="right" w:leader="dot" w:pos="5760"/>
              </w:tabs>
              <w:rPr>
                <w:color w:val="808080" w:themeColor="background1" w:themeShade="80"/>
                <w:sz w:val="18"/>
              </w:rPr>
            </w:pPr>
            <w:r w:rsidRPr="00EC74DE">
              <w:rPr>
                <w:color w:val="000000"/>
                <w:sz w:val="18"/>
              </w:rPr>
              <w:t xml:space="preserve">Nunca </w:t>
            </w:r>
            <w:r w:rsidRPr="00EC74DE" w:rsidR="00A457D9">
              <w:rPr>
                <w:color w:val="000000"/>
                <w:sz w:val="18"/>
              </w:rPr>
              <w:tab/>
            </w:r>
          </w:p>
        </w:tc>
        <w:tc>
          <w:tcPr>
            <w:tcW w:w="1260" w:type="dxa"/>
            <w:vAlign w:val="bottom"/>
          </w:tcPr>
          <w:p w:rsidR="000762FA" w:rsidRPr="00EC74DE" w:rsidP="0049329C" w14:paraId="4AACA3A9" w14:textId="77777777">
            <w:pPr>
              <w:jc w:val="right"/>
              <w:rPr>
                <w:rFonts w:eastAsia="Times New Roman" w:cstheme="minorHAnsi"/>
                <w:sz w:val="18"/>
                <w:szCs w:val="18"/>
              </w:rPr>
            </w:pPr>
            <w:r w:rsidRPr="00EC74DE">
              <w:rPr>
                <w:rFonts w:eastAsia="Times New Roman" w:cstheme="minorHAnsi"/>
                <w:sz w:val="18"/>
                <w:szCs w:val="18"/>
              </w:rPr>
              <w:t>4</w:t>
            </w:r>
          </w:p>
        </w:tc>
        <w:tc>
          <w:tcPr>
            <w:tcW w:w="2700" w:type="dxa"/>
          </w:tcPr>
          <w:p w:rsidR="000762FA" w:rsidRPr="00EC74DE" w:rsidP="0049329C" w14:paraId="5C0F5519" w14:textId="77777777">
            <w:pPr>
              <w:rPr>
                <w:rFonts w:eastAsia="Times New Roman" w:cstheme="minorHAnsi"/>
                <w:color w:val="808080" w:themeColor="background1" w:themeShade="80"/>
                <w:sz w:val="18"/>
                <w:szCs w:val="18"/>
              </w:rPr>
            </w:pPr>
          </w:p>
        </w:tc>
      </w:tr>
      <w:tr w14:paraId="4C20A68E" w14:textId="77777777" w:rsidTr="0049329C">
        <w:tblPrEx>
          <w:tblW w:w="0" w:type="auto"/>
          <w:tblLayout w:type="fixed"/>
          <w:tblLook w:val="04A0"/>
        </w:tblPrEx>
        <w:trPr>
          <w:gridBefore w:val="1"/>
          <w:wBefore w:w="18" w:type="dxa"/>
        </w:trPr>
        <w:tc>
          <w:tcPr>
            <w:tcW w:w="1440" w:type="dxa"/>
          </w:tcPr>
          <w:p w:rsidR="001066E9" w:rsidRPr="00EC74DE" w:rsidP="0049329C" w14:paraId="6C1EFE11" w14:textId="77777777">
            <w:pPr>
              <w:rPr>
                <w:rFonts w:eastAsia="Times New Roman" w:cstheme="minorHAnsi"/>
                <w:color w:val="000000"/>
                <w:sz w:val="18"/>
                <w:szCs w:val="18"/>
              </w:rPr>
            </w:pPr>
          </w:p>
        </w:tc>
        <w:tc>
          <w:tcPr>
            <w:tcW w:w="4860" w:type="dxa"/>
            <w:vAlign w:val="bottom"/>
          </w:tcPr>
          <w:p w:rsidR="001066E9" w:rsidRPr="00EC74DE" w:rsidP="00C9675E" w14:paraId="7C05C7CF"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1066E9" w:rsidRPr="00EC74DE" w:rsidP="0049329C" w14:paraId="04CF574D"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700" w:type="dxa"/>
          </w:tcPr>
          <w:p w:rsidR="001066E9" w:rsidRPr="00EC74DE" w:rsidP="0049329C" w14:paraId="2154C545" w14:textId="77777777">
            <w:pPr>
              <w:rPr>
                <w:rFonts w:eastAsia="Times New Roman" w:cstheme="minorHAnsi"/>
                <w:color w:val="808080" w:themeColor="background1" w:themeShade="80"/>
                <w:sz w:val="18"/>
                <w:szCs w:val="18"/>
              </w:rPr>
            </w:pPr>
          </w:p>
        </w:tc>
      </w:tr>
      <w:tr w14:paraId="5FF873EF" w14:textId="77777777" w:rsidTr="0049329C">
        <w:tblPrEx>
          <w:tblW w:w="0" w:type="auto"/>
          <w:tblLayout w:type="fixed"/>
          <w:tblLook w:val="04A0"/>
        </w:tblPrEx>
        <w:trPr>
          <w:gridBefore w:val="1"/>
          <w:wBefore w:w="18" w:type="dxa"/>
        </w:trPr>
        <w:tc>
          <w:tcPr>
            <w:tcW w:w="1440" w:type="dxa"/>
          </w:tcPr>
          <w:p w:rsidR="001066E9" w:rsidRPr="00EC74DE" w:rsidP="0049329C" w14:paraId="1BA28229" w14:textId="77777777">
            <w:pPr>
              <w:rPr>
                <w:rFonts w:eastAsia="Times New Roman" w:cstheme="minorHAnsi"/>
                <w:color w:val="000000"/>
                <w:sz w:val="18"/>
                <w:szCs w:val="18"/>
              </w:rPr>
            </w:pPr>
          </w:p>
        </w:tc>
        <w:tc>
          <w:tcPr>
            <w:tcW w:w="4860" w:type="dxa"/>
            <w:vAlign w:val="bottom"/>
          </w:tcPr>
          <w:p w:rsidR="001066E9" w:rsidRPr="00EC74DE" w:rsidP="00C9675E" w14:paraId="446819F0"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1066E9" w:rsidRPr="00EC74DE" w:rsidP="0049329C" w14:paraId="68B7EB1F"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1066E9" w:rsidRPr="00EC74DE" w:rsidP="0049329C" w14:paraId="72C3E36B" w14:textId="77777777">
            <w:pPr>
              <w:rPr>
                <w:rFonts w:eastAsia="Times New Roman" w:cstheme="minorHAnsi"/>
                <w:color w:val="808080" w:themeColor="background1" w:themeShade="80"/>
                <w:sz w:val="18"/>
                <w:szCs w:val="18"/>
              </w:rPr>
            </w:pPr>
          </w:p>
        </w:tc>
      </w:tr>
    </w:tbl>
    <w:p w:rsidR="0049329C" w:rsidRPr="00EC74DE" w:rsidP="00A9233C" w14:paraId="59847F99" w14:textId="77777777">
      <w:pPr>
        <w:spacing w:after="0" w:line="240" w:lineRule="auto"/>
        <w:contextualSpacing/>
        <w:rPr>
          <w:rFonts w:cs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860"/>
        <w:gridCol w:w="1260"/>
        <w:gridCol w:w="2700"/>
      </w:tblGrid>
      <w:tr w14:paraId="064AA3FD" w14:textId="77777777" w:rsidTr="0049329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gridSpan w:val="2"/>
            <w:vAlign w:val="bottom"/>
          </w:tcPr>
          <w:p w:rsidR="0049329C" w:rsidRPr="00EC74DE" w:rsidP="0049329C" w14:paraId="4B200060" w14:textId="77777777">
            <w:pPr>
              <w:rPr>
                <w:rFonts w:eastAsia="Times New Roman" w:cstheme="minorHAnsi"/>
                <w:b/>
                <w:bCs/>
                <w:color w:val="000000"/>
                <w:sz w:val="18"/>
                <w:szCs w:val="18"/>
              </w:rPr>
            </w:pPr>
            <w:r w:rsidRPr="00EC74DE">
              <w:rPr>
                <w:rFonts w:eastAsia="Times New Roman" w:cstheme="minorHAnsi"/>
                <w:b/>
                <w:bCs/>
                <w:color w:val="000000"/>
                <w:sz w:val="18"/>
                <w:szCs w:val="18"/>
              </w:rPr>
              <w:t>HC10c.</w:t>
            </w:r>
          </w:p>
        </w:tc>
        <w:tc>
          <w:tcPr>
            <w:tcW w:w="8820" w:type="dxa"/>
            <w:gridSpan w:val="3"/>
            <w:vAlign w:val="bottom"/>
          </w:tcPr>
          <w:p w:rsidR="006005BB" w:rsidRPr="00EC74DE" w:rsidP="0049329C" w14:paraId="25BB3D04" w14:textId="77777777">
            <w:pPr>
              <w:rPr>
                <w:rFonts w:eastAsia="Times New Roman" w:cstheme="minorHAnsi"/>
                <w:b/>
                <w:bCs/>
                <w:color w:val="000000"/>
                <w:sz w:val="18"/>
                <w:szCs w:val="18"/>
                <w:lang w:val=""/>
              </w:rPr>
            </w:pPr>
            <w:r w:rsidRPr="00EC74DE">
              <w:rPr>
                <w:b/>
                <w:color w:val="000000"/>
                <w:sz w:val="18"/>
                <w:lang w:val=""/>
              </w:rPr>
              <w:t>Durante los últimos 30 días, ¿con qué frecuencia se sintió agitado o inquieto?</w:t>
            </w:r>
          </w:p>
          <w:p w:rsidR="00D109B9" w:rsidRPr="00EC74DE" w:rsidP="0049329C" w14:paraId="1B2089A3" w14:textId="77777777">
            <w:pPr>
              <w:rPr>
                <w:rFonts w:eastAsia="Times New Roman" w:cstheme="minorHAnsi"/>
                <w:bCs/>
                <w:color w:val="000000"/>
                <w:sz w:val="18"/>
                <w:szCs w:val="18"/>
                <w:lang w:val=""/>
              </w:rPr>
            </w:pPr>
          </w:p>
          <w:p w:rsidR="0049329C" w:rsidRPr="00EC74DE" w:rsidP="0049329C" w14:paraId="4A4CFB1F" w14:textId="77777777">
            <w:pPr>
              <w:rPr>
                <w:rFonts w:eastAsia="Times New Roman" w:cstheme="minorHAnsi"/>
                <w:b/>
                <w:bCs/>
                <w:color w:val="000000"/>
                <w:sz w:val="18"/>
                <w:szCs w:val="18"/>
              </w:rPr>
            </w:pPr>
            <w:r w:rsidRPr="00EC74DE">
              <w:rPr>
                <w:rFonts w:eastAsia="Times New Roman" w:cstheme="minorHAnsi"/>
                <w:bCs/>
                <w:color w:val="000000"/>
                <w:sz w:val="18"/>
                <w:szCs w:val="18"/>
              </w:rPr>
              <w:t>[LEA las opcione</w:t>
            </w:r>
            <w:r w:rsidRPr="00EC74DE" w:rsidR="003D1F67">
              <w:rPr>
                <w:rFonts w:eastAsia="Times New Roman" w:cstheme="minorHAnsi"/>
                <w:bCs/>
                <w:color w:val="000000"/>
                <w:sz w:val="18"/>
                <w:szCs w:val="18"/>
              </w:rPr>
              <w:t>s.]</w:t>
            </w:r>
          </w:p>
        </w:tc>
      </w:tr>
      <w:tr w14:paraId="10CD14DB" w14:textId="77777777" w:rsidTr="0049329C">
        <w:tblPrEx>
          <w:tblW w:w="0" w:type="auto"/>
          <w:tblLayout w:type="fixed"/>
          <w:tblLook w:val="04A0"/>
        </w:tblPrEx>
        <w:tc>
          <w:tcPr>
            <w:tcW w:w="1458" w:type="dxa"/>
            <w:gridSpan w:val="2"/>
            <w:vAlign w:val="bottom"/>
          </w:tcPr>
          <w:p w:rsidR="0049329C" w:rsidRPr="00EC74DE" w:rsidP="0049329C" w14:paraId="7881DE93" w14:textId="77777777">
            <w:pPr>
              <w:rPr>
                <w:rFonts w:eastAsia="Times New Roman" w:cstheme="minorHAnsi"/>
                <w:bCs/>
                <w:color w:val="000000"/>
                <w:sz w:val="18"/>
                <w:szCs w:val="18"/>
              </w:rPr>
            </w:pPr>
            <w:r w:rsidRPr="00EC74DE">
              <w:rPr>
                <w:rFonts w:eastAsia="Times New Roman" w:cstheme="minorHAnsi"/>
                <w:bCs/>
                <w:color w:val="000000"/>
                <w:sz w:val="18"/>
                <w:szCs w:val="18"/>
              </w:rPr>
              <w:t>FEELREST</w:t>
            </w:r>
          </w:p>
        </w:tc>
        <w:tc>
          <w:tcPr>
            <w:tcW w:w="6120" w:type="dxa"/>
            <w:gridSpan w:val="2"/>
            <w:vAlign w:val="bottom"/>
          </w:tcPr>
          <w:p w:rsidR="0049329C" w:rsidRPr="00EC74DE" w:rsidP="0049329C" w14:paraId="29449A0D" w14:textId="77777777">
            <w:pPr>
              <w:rPr>
                <w:rFonts w:eastAsia="Times New Roman" w:cstheme="minorHAnsi"/>
                <w:color w:val="000000"/>
                <w:sz w:val="18"/>
                <w:szCs w:val="18"/>
              </w:rPr>
            </w:pPr>
            <w:r w:rsidRPr="00EC74DE">
              <w:rPr>
                <w:rFonts w:eastAsia="Times New Roman" w:cstheme="minorHAnsi"/>
                <w:color w:val="000000"/>
                <w:sz w:val="18"/>
                <w:szCs w:val="18"/>
              </w:rPr>
              <w:t>How often restless in past 30 days</w:t>
            </w:r>
          </w:p>
        </w:tc>
        <w:tc>
          <w:tcPr>
            <w:tcW w:w="2700" w:type="dxa"/>
            <w:vAlign w:val="bottom"/>
          </w:tcPr>
          <w:p w:rsidR="0049329C" w:rsidRPr="00EC74DE" w:rsidP="0049329C" w14:paraId="47D6A6E2" w14:textId="77777777">
            <w:pPr>
              <w:rPr>
                <w:rFonts w:eastAsia="Times New Roman" w:cstheme="minorHAnsi"/>
                <w:color w:val="000000"/>
                <w:sz w:val="18"/>
                <w:szCs w:val="18"/>
              </w:rPr>
            </w:pPr>
          </w:p>
        </w:tc>
      </w:tr>
      <w:tr w14:paraId="7DD3737F" w14:textId="77777777" w:rsidTr="0049329C">
        <w:tblPrEx>
          <w:tblW w:w="0" w:type="auto"/>
          <w:tblLayout w:type="fixed"/>
          <w:tblLook w:val="04A0"/>
        </w:tblPrEx>
        <w:trPr>
          <w:gridBefore w:val="1"/>
          <w:wBefore w:w="18" w:type="dxa"/>
        </w:trPr>
        <w:tc>
          <w:tcPr>
            <w:tcW w:w="1440" w:type="dxa"/>
          </w:tcPr>
          <w:p w:rsidR="000762FA" w:rsidRPr="00EC74DE" w:rsidP="0049329C" w14:paraId="26A5C67D" w14:textId="77777777">
            <w:pPr>
              <w:rPr>
                <w:rFonts w:eastAsia="Times New Roman" w:cstheme="minorHAnsi"/>
                <w:color w:val="000000"/>
                <w:sz w:val="18"/>
                <w:szCs w:val="18"/>
              </w:rPr>
            </w:pPr>
          </w:p>
        </w:tc>
        <w:tc>
          <w:tcPr>
            <w:tcW w:w="4860" w:type="dxa"/>
            <w:vAlign w:val="bottom"/>
          </w:tcPr>
          <w:p w:rsidR="000762FA" w:rsidRPr="00EC74DE" w:rsidP="00780BD0" w14:paraId="40BC7457" w14:textId="77777777">
            <w:pPr>
              <w:tabs>
                <w:tab w:val="right" w:leader="dot" w:pos="5760"/>
              </w:tabs>
              <w:rPr>
                <w:color w:val="000000"/>
                <w:sz w:val="18"/>
              </w:rPr>
            </w:pPr>
            <w:r w:rsidRPr="00EC74DE">
              <w:rPr>
                <w:color w:val="000000"/>
                <w:sz w:val="18"/>
              </w:rPr>
              <w:t>Todo el tiempo</w:t>
            </w:r>
            <w:r w:rsidRPr="00EC74DE">
              <w:rPr>
                <w:color w:val="000000"/>
                <w:sz w:val="18"/>
              </w:rPr>
              <w:tab/>
            </w:r>
          </w:p>
        </w:tc>
        <w:tc>
          <w:tcPr>
            <w:tcW w:w="1260" w:type="dxa"/>
            <w:vAlign w:val="bottom"/>
          </w:tcPr>
          <w:p w:rsidR="000762FA" w:rsidRPr="00EC74DE" w:rsidP="0049329C" w14:paraId="18C7F9A9" w14:textId="77777777">
            <w:pPr>
              <w:jc w:val="right"/>
              <w:rPr>
                <w:rFonts w:eastAsia="Times New Roman" w:cstheme="minorHAnsi"/>
                <w:bCs/>
                <w:color w:val="000000"/>
                <w:sz w:val="18"/>
                <w:szCs w:val="18"/>
              </w:rPr>
            </w:pPr>
            <w:r w:rsidRPr="00EC74DE">
              <w:rPr>
                <w:rFonts w:eastAsia="Times New Roman" w:cstheme="minorHAnsi"/>
                <w:bCs/>
                <w:color w:val="000000"/>
                <w:sz w:val="18"/>
                <w:szCs w:val="18"/>
              </w:rPr>
              <w:t>0</w:t>
            </w:r>
          </w:p>
        </w:tc>
        <w:tc>
          <w:tcPr>
            <w:tcW w:w="2700" w:type="dxa"/>
          </w:tcPr>
          <w:p w:rsidR="000762FA" w:rsidRPr="00EC74DE" w:rsidP="0049329C" w14:paraId="4AC189E2" w14:textId="77777777">
            <w:pPr>
              <w:rPr>
                <w:rFonts w:eastAsia="Times New Roman" w:cstheme="minorHAnsi"/>
                <w:bCs/>
                <w:color w:val="000000"/>
                <w:sz w:val="18"/>
                <w:szCs w:val="18"/>
              </w:rPr>
            </w:pPr>
          </w:p>
        </w:tc>
      </w:tr>
      <w:tr w14:paraId="2460ADE9" w14:textId="77777777" w:rsidTr="0049329C">
        <w:tblPrEx>
          <w:tblW w:w="0" w:type="auto"/>
          <w:tblLayout w:type="fixed"/>
          <w:tblLook w:val="04A0"/>
        </w:tblPrEx>
        <w:trPr>
          <w:gridBefore w:val="1"/>
          <w:wBefore w:w="18" w:type="dxa"/>
        </w:trPr>
        <w:tc>
          <w:tcPr>
            <w:tcW w:w="1440" w:type="dxa"/>
          </w:tcPr>
          <w:p w:rsidR="000762FA" w:rsidRPr="00EC74DE" w:rsidP="0049329C" w14:paraId="3402CB85" w14:textId="77777777">
            <w:pPr>
              <w:rPr>
                <w:rFonts w:eastAsia="Times New Roman" w:cstheme="minorHAnsi"/>
                <w:color w:val="000000"/>
                <w:sz w:val="18"/>
                <w:szCs w:val="18"/>
              </w:rPr>
            </w:pPr>
          </w:p>
        </w:tc>
        <w:tc>
          <w:tcPr>
            <w:tcW w:w="4860" w:type="dxa"/>
            <w:vAlign w:val="bottom"/>
          </w:tcPr>
          <w:p w:rsidR="000762FA" w:rsidRPr="00EC74DE" w:rsidP="00780BD0" w14:paraId="6A4674DF" w14:textId="77777777">
            <w:pPr>
              <w:tabs>
                <w:tab w:val="right" w:leader="dot" w:pos="5760"/>
              </w:tabs>
              <w:rPr>
                <w:color w:val="000000"/>
                <w:sz w:val="18"/>
                <w:lang w:val="es-ES"/>
              </w:rPr>
            </w:pPr>
            <w:r w:rsidRPr="00EC74DE">
              <w:rPr>
                <w:color w:val="000000"/>
                <w:sz w:val="18"/>
                <w:lang w:val="es-ES"/>
              </w:rPr>
              <w:t>La mayor parte del tiempo</w:t>
            </w:r>
            <w:r w:rsidRPr="00EC74DE">
              <w:rPr>
                <w:color w:val="000000"/>
                <w:sz w:val="18"/>
                <w:lang w:val="es-ES"/>
              </w:rPr>
              <w:tab/>
            </w:r>
          </w:p>
        </w:tc>
        <w:tc>
          <w:tcPr>
            <w:tcW w:w="1260" w:type="dxa"/>
            <w:vAlign w:val="bottom"/>
          </w:tcPr>
          <w:p w:rsidR="000762FA" w:rsidRPr="00EC74DE" w:rsidP="0049329C" w14:paraId="2BFE7AC3" w14:textId="77777777">
            <w:pPr>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2700" w:type="dxa"/>
          </w:tcPr>
          <w:p w:rsidR="000762FA" w:rsidRPr="00EC74DE" w:rsidP="0049329C" w14:paraId="5CB845F5" w14:textId="77777777">
            <w:pPr>
              <w:rPr>
                <w:rFonts w:eastAsia="Times New Roman" w:cstheme="minorHAnsi"/>
                <w:bCs/>
                <w:color w:val="000000"/>
                <w:sz w:val="18"/>
                <w:szCs w:val="18"/>
              </w:rPr>
            </w:pPr>
          </w:p>
        </w:tc>
      </w:tr>
      <w:tr w14:paraId="62CC7DE9" w14:textId="77777777" w:rsidTr="0049329C">
        <w:tblPrEx>
          <w:tblW w:w="0" w:type="auto"/>
          <w:tblLayout w:type="fixed"/>
          <w:tblLook w:val="04A0"/>
        </w:tblPrEx>
        <w:trPr>
          <w:gridBefore w:val="1"/>
          <w:wBefore w:w="18" w:type="dxa"/>
        </w:trPr>
        <w:tc>
          <w:tcPr>
            <w:tcW w:w="1440" w:type="dxa"/>
          </w:tcPr>
          <w:p w:rsidR="000762FA" w:rsidRPr="00EC74DE" w:rsidP="0049329C" w14:paraId="2BFC7852" w14:textId="77777777">
            <w:pPr>
              <w:rPr>
                <w:rFonts w:eastAsia="Times New Roman" w:cstheme="minorHAnsi"/>
                <w:color w:val="000000"/>
                <w:sz w:val="18"/>
                <w:szCs w:val="18"/>
              </w:rPr>
            </w:pPr>
          </w:p>
        </w:tc>
        <w:tc>
          <w:tcPr>
            <w:tcW w:w="4860" w:type="dxa"/>
            <w:vAlign w:val="bottom"/>
          </w:tcPr>
          <w:p w:rsidR="000762FA" w:rsidRPr="00EC74DE" w:rsidP="009E0BF5" w14:paraId="0FA0AFDE" w14:textId="77777777">
            <w:pPr>
              <w:tabs>
                <w:tab w:val="right" w:leader="dot" w:pos="5760"/>
              </w:tabs>
              <w:rPr>
                <w:color w:val="808080" w:themeColor="background1" w:themeShade="80"/>
                <w:sz w:val="18"/>
              </w:rPr>
            </w:pPr>
            <w:r w:rsidRPr="00EC74DE">
              <w:rPr>
                <w:color w:val="000000"/>
                <w:sz w:val="18"/>
              </w:rPr>
              <w:t xml:space="preserve">A veces </w:t>
            </w:r>
            <w:r w:rsidRPr="00EC74DE" w:rsidR="00A457D9">
              <w:rPr>
                <w:color w:val="000000"/>
                <w:sz w:val="18"/>
              </w:rPr>
              <w:tab/>
            </w:r>
          </w:p>
        </w:tc>
        <w:tc>
          <w:tcPr>
            <w:tcW w:w="1260" w:type="dxa"/>
            <w:vAlign w:val="bottom"/>
          </w:tcPr>
          <w:p w:rsidR="000762FA" w:rsidRPr="00EC74DE" w:rsidP="0049329C" w14:paraId="22879577" w14:textId="77777777">
            <w:pPr>
              <w:jc w:val="right"/>
              <w:rPr>
                <w:rFonts w:eastAsia="Times New Roman" w:cstheme="minorHAnsi"/>
                <w:sz w:val="18"/>
                <w:szCs w:val="18"/>
              </w:rPr>
            </w:pPr>
            <w:r w:rsidRPr="00EC74DE">
              <w:rPr>
                <w:rFonts w:eastAsia="Times New Roman" w:cstheme="minorHAnsi"/>
                <w:sz w:val="18"/>
                <w:szCs w:val="18"/>
              </w:rPr>
              <w:t>2</w:t>
            </w:r>
          </w:p>
        </w:tc>
        <w:tc>
          <w:tcPr>
            <w:tcW w:w="2700" w:type="dxa"/>
          </w:tcPr>
          <w:p w:rsidR="000762FA" w:rsidRPr="00EC74DE" w:rsidP="0049329C" w14:paraId="467DCA73" w14:textId="77777777">
            <w:pPr>
              <w:rPr>
                <w:rFonts w:eastAsia="Times New Roman" w:cstheme="minorHAnsi"/>
                <w:color w:val="808080" w:themeColor="background1" w:themeShade="80"/>
                <w:sz w:val="18"/>
                <w:szCs w:val="18"/>
              </w:rPr>
            </w:pPr>
          </w:p>
        </w:tc>
      </w:tr>
      <w:tr w14:paraId="2970AE6C" w14:textId="77777777" w:rsidTr="0049329C">
        <w:tblPrEx>
          <w:tblW w:w="0" w:type="auto"/>
          <w:tblLayout w:type="fixed"/>
          <w:tblLook w:val="04A0"/>
        </w:tblPrEx>
        <w:trPr>
          <w:gridBefore w:val="1"/>
          <w:wBefore w:w="18" w:type="dxa"/>
        </w:trPr>
        <w:tc>
          <w:tcPr>
            <w:tcW w:w="1440" w:type="dxa"/>
          </w:tcPr>
          <w:p w:rsidR="000762FA" w:rsidRPr="00EC74DE" w:rsidP="0049329C" w14:paraId="5A072F35" w14:textId="77777777">
            <w:pPr>
              <w:rPr>
                <w:rFonts w:eastAsia="Times New Roman" w:cstheme="minorHAnsi"/>
                <w:color w:val="000000"/>
                <w:sz w:val="18"/>
                <w:szCs w:val="18"/>
              </w:rPr>
            </w:pPr>
          </w:p>
        </w:tc>
        <w:tc>
          <w:tcPr>
            <w:tcW w:w="4860" w:type="dxa"/>
            <w:vAlign w:val="bottom"/>
          </w:tcPr>
          <w:p w:rsidR="000762FA" w:rsidRPr="00EC74DE" w:rsidP="00780BD0" w14:paraId="60AADCBE" w14:textId="77777777">
            <w:pPr>
              <w:tabs>
                <w:tab w:val="right" w:leader="dot" w:pos="5760"/>
              </w:tabs>
              <w:rPr>
                <w:color w:val="000000"/>
                <w:sz w:val="18"/>
              </w:rPr>
            </w:pPr>
            <w:r w:rsidRPr="00EC74DE">
              <w:rPr>
                <w:color w:val="000000"/>
                <w:sz w:val="18"/>
              </w:rPr>
              <w:t>Pocas veces</w:t>
            </w:r>
            <w:r w:rsidRPr="00EC74DE">
              <w:rPr>
                <w:color w:val="000000"/>
                <w:sz w:val="18"/>
              </w:rPr>
              <w:tab/>
            </w:r>
          </w:p>
        </w:tc>
        <w:tc>
          <w:tcPr>
            <w:tcW w:w="1260" w:type="dxa"/>
            <w:vAlign w:val="bottom"/>
          </w:tcPr>
          <w:p w:rsidR="000762FA" w:rsidRPr="00EC74DE" w:rsidP="0049329C" w14:paraId="15E352B9" w14:textId="77777777">
            <w:pPr>
              <w:jc w:val="right"/>
              <w:rPr>
                <w:rFonts w:eastAsia="Times New Roman" w:cstheme="minorHAnsi"/>
                <w:sz w:val="18"/>
                <w:szCs w:val="18"/>
              </w:rPr>
            </w:pPr>
            <w:r w:rsidRPr="00EC74DE">
              <w:rPr>
                <w:rFonts w:eastAsia="Times New Roman" w:cstheme="minorHAnsi"/>
                <w:sz w:val="18"/>
                <w:szCs w:val="18"/>
              </w:rPr>
              <w:t>3</w:t>
            </w:r>
          </w:p>
        </w:tc>
        <w:tc>
          <w:tcPr>
            <w:tcW w:w="2700" w:type="dxa"/>
          </w:tcPr>
          <w:p w:rsidR="000762FA" w:rsidRPr="00EC74DE" w:rsidP="0049329C" w14:paraId="4CE933AF" w14:textId="77777777">
            <w:pPr>
              <w:rPr>
                <w:rFonts w:eastAsia="Times New Roman" w:cstheme="minorHAnsi"/>
                <w:color w:val="808080" w:themeColor="background1" w:themeShade="80"/>
                <w:sz w:val="18"/>
                <w:szCs w:val="18"/>
              </w:rPr>
            </w:pPr>
          </w:p>
        </w:tc>
      </w:tr>
      <w:tr w14:paraId="4CB48928" w14:textId="77777777" w:rsidTr="0049329C">
        <w:tblPrEx>
          <w:tblW w:w="0" w:type="auto"/>
          <w:tblLayout w:type="fixed"/>
          <w:tblLook w:val="04A0"/>
        </w:tblPrEx>
        <w:trPr>
          <w:gridBefore w:val="1"/>
          <w:wBefore w:w="18" w:type="dxa"/>
        </w:trPr>
        <w:tc>
          <w:tcPr>
            <w:tcW w:w="1440" w:type="dxa"/>
          </w:tcPr>
          <w:p w:rsidR="000762FA" w:rsidRPr="00EC74DE" w:rsidP="0049329C" w14:paraId="62E023A6" w14:textId="77777777">
            <w:pPr>
              <w:rPr>
                <w:rFonts w:eastAsia="Times New Roman" w:cstheme="minorHAnsi"/>
                <w:color w:val="000000"/>
                <w:sz w:val="18"/>
                <w:szCs w:val="18"/>
              </w:rPr>
            </w:pPr>
          </w:p>
        </w:tc>
        <w:tc>
          <w:tcPr>
            <w:tcW w:w="4860" w:type="dxa"/>
            <w:vAlign w:val="bottom"/>
          </w:tcPr>
          <w:p w:rsidR="000762FA" w:rsidRPr="00EC74DE" w:rsidP="009E0BF5" w14:paraId="4BC47CE8" w14:textId="77777777">
            <w:pPr>
              <w:tabs>
                <w:tab w:val="right" w:leader="dot" w:pos="5760"/>
              </w:tabs>
              <w:rPr>
                <w:color w:val="808080" w:themeColor="background1" w:themeShade="80"/>
                <w:sz w:val="18"/>
              </w:rPr>
            </w:pPr>
            <w:r w:rsidRPr="00EC74DE">
              <w:rPr>
                <w:color w:val="000000"/>
                <w:sz w:val="18"/>
              </w:rPr>
              <w:t>Nunca</w:t>
            </w:r>
            <w:r w:rsidRPr="00EC74DE" w:rsidR="00A457D9">
              <w:rPr>
                <w:color w:val="000000"/>
                <w:sz w:val="18"/>
              </w:rPr>
              <w:tab/>
            </w:r>
          </w:p>
        </w:tc>
        <w:tc>
          <w:tcPr>
            <w:tcW w:w="1260" w:type="dxa"/>
            <w:vAlign w:val="bottom"/>
          </w:tcPr>
          <w:p w:rsidR="000762FA" w:rsidRPr="00EC74DE" w:rsidP="0049329C" w14:paraId="4BF8B5CF" w14:textId="77777777">
            <w:pPr>
              <w:jc w:val="right"/>
              <w:rPr>
                <w:rFonts w:eastAsia="Times New Roman" w:cstheme="minorHAnsi"/>
                <w:sz w:val="18"/>
                <w:szCs w:val="18"/>
              </w:rPr>
            </w:pPr>
            <w:r w:rsidRPr="00EC74DE">
              <w:rPr>
                <w:rFonts w:eastAsia="Times New Roman" w:cstheme="minorHAnsi"/>
                <w:sz w:val="18"/>
                <w:szCs w:val="18"/>
              </w:rPr>
              <w:t>4</w:t>
            </w:r>
          </w:p>
        </w:tc>
        <w:tc>
          <w:tcPr>
            <w:tcW w:w="2700" w:type="dxa"/>
          </w:tcPr>
          <w:p w:rsidR="000762FA" w:rsidRPr="00EC74DE" w:rsidP="0049329C" w14:paraId="1F63A4C3" w14:textId="77777777">
            <w:pPr>
              <w:rPr>
                <w:rFonts w:eastAsia="Times New Roman" w:cstheme="minorHAnsi"/>
                <w:color w:val="808080" w:themeColor="background1" w:themeShade="80"/>
                <w:sz w:val="18"/>
                <w:szCs w:val="18"/>
              </w:rPr>
            </w:pPr>
          </w:p>
        </w:tc>
      </w:tr>
      <w:tr w14:paraId="15E8D2C6" w14:textId="77777777" w:rsidTr="0049329C">
        <w:tblPrEx>
          <w:tblW w:w="0" w:type="auto"/>
          <w:tblLayout w:type="fixed"/>
          <w:tblLook w:val="04A0"/>
        </w:tblPrEx>
        <w:trPr>
          <w:gridBefore w:val="1"/>
          <w:wBefore w:w="18" w:type="dxa"/>
        </w:trPr>
        <w:tc>
          <w:tcPr>
            <w:tcW w:w="1440" w:type="dxa"/>
          </w:tcPr>
          <w:p w:rsidR="001066E9" w:rsidRPr="00EC74DE" w:rsidP="0049329C" w14:paraId="44FEA5D6" w14:textId="77777777">
            <w:pPr>
              <w:rPr>
                <w:rFonts w:eastAsia="Times New Roman" w:cstheme="minorHAnsi"/>
                <w:color w:val="000000"/>
                <w:sz w:val="18"/>
                <w:szCs w:val="18"/>
              </w:rPr>
            </w:pPr>
          </w:p>
        </w:tc>
        <w:tc>
          <w:tcPr>
            <w:tcW w:w="4860" w:type="dxa"/>
            <w:vAlign w:val="bottom"/>
          </w:tcPr>
          <w:p w:rsidR="001066E9" w:rsidRPr="00EC74DE" w:rsidP="00C9675E" w14:paraId="782CE891"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1066E9" w:rsidRPr="00EC74DE" w:rsidP="0049329C" w14:paraId="6DE2FD1B"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700" w:type="dxa"/>
          </w:tcPr>
          <w:p w:rsidR="001066E9" w:rsidRPr="00EC74DE" w:rsidP="0049329C" w14:paraId="3814ED85" w14:textId="77777777">
            <w:pPr>
              <w:rPr>
                <w:rFonts w:eastAsia="Times New Roman" w:cstheme="minorHAnsi"/>
                <w:color w:val="808080" w:themeColor="background1" w:themeShade="80"/>
                <w:sz w:val="18"/>
                <w:szCs w:val="18"/>
              </w:rPr>
            </w:pPr>
          </w:p>
        </w:tc>
      </w:tr>
      <w:tr w14:paraId="0FCB9901" w14:textId="77777777" w:rsidTr="0049329C">
        <w:tblPrEx>
          <w:tblW w:w="0" w:type="auto"/>
          <w:tblLayout w:type="fixed"/>
          <w:tblLook w:val="04A0"/>
        </w:tblPrEx>
        <w:trPr>
          <w:gridBefore w:val="1"/>
          <w:wBefore w:w="18" w:type="dxa"/>
        </w:trPr>
        <w:tc>
          <w:tcPr>
            <w:tcW w:w="1440" w:type="dxa"/>
          </w:tcPr>
          <w:p w:rsidR="001066E9" w:rsidRPr="00EC74DE" w:rsidP="0049329C" w14:paraId="1FEAA609" w14:textId="77777777">
            <w:pPr>
              <w:rPr>
                <w:rFonts w:eastAsia="Times New Roman" w:cstheme="minorHAnsi"/>
                <w:color w:val="000000"/>
                <w:sz w:val="18"/>
                <w:szCs w:val="18"/>
              </w:rPr>
            </w:pPr>
          </w:p>
        </w:tc>
        <w:tc>
          <w:tcPr>
            <w:tcW w:w="4860" w:type="dxa"/>
            <w:vAlign w:val="bottom"/>
          </w:tcPr>
          <w:p w:rsidR="001066E9" w:rsidRPr="00EC74DE" w:rsidP="00C9675E" w14:paraId="07F07247"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1066E9" w:rsidRPr="00EC74DE" w:rsidP="0049329C" w14:paraId="2E5CBA74"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1066E9" w:rsidRPr="00EC74DE" w:rsidP="0049329C" w14:paraId="3669B182" w14:textId="77777777">
            <w:pPr>
              <w:rPr>
                <w:rFonts w:eastAsia="Times New Roman" w:cstheme="minorHAnsi"/>
                <w:color w:val="808080" w:themeColor="background1" w:themeShade="80"/>
                <w:sz w:val="18"/>
                <w:szCs w:val="18"/>
              </w:rPr>
            </w:pPr>
          </w:p>
        </w:tc>
      </w:tr>
    </w:tbl>
    <w:p w:rsidR="0049329C" w:rsidRPr="00EC74DE" w:rsidP="00A9233C" w14:paraId="10B96780" w14:textId="77777777">
      <w:pPr>
        <w:spacing w:after="0" w:line="240" w:lineRule="auto"/>
        <w:contextualSpacing/>
        <w:rPr>
          <w:rFonts w:cs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860"/>
        <w:gridCol w:w="1260"/>
        <w:gridCol w:w="2700"/>
      </w:tblGrid>
      <w:tr w14:paraId="3C69D938" w14:textId="77777777" w:rsidTr="0049329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gridSpan w:val="2"/>
            <w:vAlign w:val="bottom"/>
          </w:tcPr>
          <w:p w:rsidR="0049329C" w:rsidRPr="00EC74DE" w:rsidP="0049329C" w14:paraId="33C44C74" w14:textId="77777777">
            <w:pPr>
              <w:rPr>
                <w:rFonts w:eastAsia="Times New Roman" w:cstheme="minorHAnsi"/>
                <w:b/>
                <w:bCs/>
                <w:color w:val="000000"/>
                <w:sz w:val="18"/>
                <w:szCs w:val="18"/>
              </w:rPr>
            </w:pPr>
            <w:r w:rsidRPr="00EC74DE">
              <w:rPr>
                <w:rFonts w:eastAsia="Times New Roman" w:cstheme="minorHAnsi"/>
                <w:b/>
                <w:bCs/>
                <w:color w:val="000000"/>
                <w:sz w:val="18"/>
                <w:szCs w:val="18"/>
              </w:rPr>
              <w:t>HC10d.</w:t>
            </w:r>
          </w:p>
        </w:tc>
        <w:tc>
          <w:tcPr>
            <w:tcW w:w="8820" w:type="dxa"/>
            <w:gridSpan w:val="3"/>
            <w:vAlign w:val="bottom"/>
          </w:tcPr>
          <w:p w:rsidR="006005BB" w:rsidRPr="00EC74DE" w:rsidP="0049329C" w14:paraId="0CB5C567" w14:textId="77777777">
            <w:pPr>
              <w:rPr>
                <w:rFonts w:eastAsia="Times New Roman" w:cstheme="minorHAnsi"/>
                <w:b/>
                <w:bCs/>
                <w:color w:val="000000"/>
                <w:sz w:val="18"/>
                <w:szCs w:val="18"/>
                <w:lang w:val=""/>
              </w:rPr>
            </w:pPr>
            <w:r w:rsidRPr="00EC74DE">
              <w:rPr>
                <w:b/>
                <w:color w:val="000000"/>
                <w:sz w:val="18"/>
                <w:lang w:val=""/>
              </w:rPr>
              <w:t>Durante los últimos 30 días, ¿con qué frecuencia se sintió tan triste o deprimido que nada lo animaba?</w:t>
            </w:r>
          </w:p>
          <w:p w:rsidR="00D109B9" w:rsidRPr="00EC74DE" w:rsidP="0049329C" w14:paraId="3462A9EE" w14:textId="77777777">
            <w:pPr>
              <w:rPr>
                <w:rFonts w:eastAsia="Times New Roman" w:cstheme="minorHAnsi"/>
                <w:bCs/>
                <w:color w:val="000000"/>
                <w:sz w:val="18"/>
                <w:szCs w:val="18"/>
                <w:lang w:val=""/>
              </w:rPr>
            </w:pPr>
          </w:p>
          <w:p w:rsidR="0049329C" w:rsidRPr="00EC74DE" w:rsidP="0049329C" w14:paraId="481DDB10" w14:textId="77777777">
            <w:pPr>
              <w:rPr>
                <w:rFonts w:eastAsia="Times New Roman" w:cstheme="minorHAnsi"/>
                <w:b/>
                <w:bCs/>
                <w:color w:val="000000"/>
                <w:sz w:val="18"/>
                <w:szCs w:val="18"/>
              </w:rPr>
            </w:pPr>
            <w:r w:rsidRPr="00EC74DE">
              <w:rPr>
                <w:rFonts w:eastAsia="Times New Roman" w:cstheme="minorHAnsi"/>
                <w:bCs/>
                <w:color w:val="000000"/>
                <w:sz w:val="18"/>
                <w:szCs w:val="18"/>
              </w:rPr>
              <w:t>[LEA las opciones</w:t>
            </w:r>
            <w:r w:rsidRPr="00EC74DE" w:rsidR="008D2693">
              <w:rPr>
                <w:rFonts w:eastAsia="Times New Roman" w:cstheme="minorHAnsi"/>
                <w:bCs/>
                <w:color w:val="000000"/>
                <w:sz w:val="18"/>
                <w:szCs w:val="18"/>
              </w:rPr>
              <w:t>.]</w:t>
            </w:r>
          </w:p>
        </w:tc>
      </w:tr>
      <w:tr w14:paraId="7BD1D510" w14:textId="77777777" w:rsidTr="0049329C">
        <w:tblPrEx>
          <w:tblW w:w="0" w:type="auto"/>
          <w:tblLayout w:type="fixed"/>
          <w:tblLook w:val="04A0"/>
        </w:tblPrEx>
        <w:tc>
          <w:tcPr>
            <w:tcW w:w="1458" w:type="dxa"/>
            <w:gridSpan w:val="2"/>
            <w:vAlign w:val="bottom"/>
          </w:tcPr>
          <w:p w:rsidR="0049329C" w:rsidRPr="00EC74DE" w:rsidP="0049329C" w14:paraId="43BEFC1B" w14:textId="77777777">
            <w:pPr>
              <w:rPr>
                <w:rFonts w:eastAsia="Times New Roman" w:cstheme="minorHAnsi"/>
                <w:bCs/>
                <w:color w:val="000000"/>
                <w:sz w:val="18"/>
                <w:szCs w:val="18"/>
              </w:rPr>
            </w:pPr>
            <w:r w:rsidRPr="00EC74DE">
              <w:rPr>
                <w:rFonts w:eastAsia="Times New Roman" w:cstheme="minorHAnsi"/>
                <w:bCs/>
                <w:color w:val="000000"/>
                <w:sz w:val="18"/>
                <w:szCs w:val="18"/>
              </w:rPr>
              <w:t>FEELSAD</w:t>
            </w:r>
          </w:p>
        </w:tc>
        <w:tc>
          <w:tcPr>
            <w:tcW w:w="6120" w:type="dxa"/>
            <w:gridSpan w:val="2"/>
            <w:vAlign w:val="bottom"/>
          </w:tcPr>
          <w:p w:rsidR="0049329C" w:rsidRPr="00EC74DE" w:rsidP="0049329C" w14:paraId="10DA6B95" w14:textId="77777777">
            <w:pPr>
              <w:rPr>
                <w:rFonts w:eastAsia="Times New Roman" w:cstheme="minorHAnsi"/>
                <w:color w:val="000000"/>
                <w:sz w:val="18"/>
                <w:szCs w:val="18"/>
              </w:rPr>
            </w:pPr>
            <w:r w:rsidRPr="00EC74DE">
              <w:rPr>
                <w:rFonts w:eastAsia="Times New Roman" w:cstheme="minorHAnsi"/>
                <w:color w:val="000000"/>
                <w:sz w:val="18"/>
                <w:szCs w:val="18"/>
              </w:rPr>
              <w:t>How often sad/depressed in past 30 days</w:t>
            </w:r>
          </w:p>
        </w:tc>
        <w:tc>
          <w:tcPr>
            <w:tcW w:w="2700" w:type="dxa"/>
            <w:vAlign w:val="bottom"/>
          </w:tcPr>
          <w:p w:rsidR="0049329C" w:rsidRPr="00EC74DE" w:rsidP="0049329C" w14:paraId="265DE974" w14:textId="77777777">
            <w:pPr>
              <w:rPr>
                <w:rFonts w:eastAsia="Times New Roman" w:cstheme="minorHAnsi"/>
                <w:color w:val="000000"/>
                <w:sz w:val="18"/>
                <w:szCs w:val="18"/>
              </w:rPr>
            </w:pPr>
          </w:p>
        </w:tc>
      </w:tr>
      <w:tr w14:paraId="51445374" w14:textId="77777777" w:rsidTr="0049329C">
        <w:tblPrEx>
          <w:tblW w:w="0" w:type="auto"/>
          <w:tblLayout w:type="fixed"/>
          <w:tblLook w:val="04A0"/>
        </w:tblPrEx>
        <w:trPr>
          <w:gridBefore w:val="1"/>
          <w:wBefore w:w="18" w:type="dxa"/>
        </w:trPr>
        <w:tc>
          <w:tcPr>
            <w:tcW w:w="1440" w:type="dxa"/>
          </w:tcPr>
          <w:p w:rsidR="000762FA" w:rsidRPr="00EC74DE" w:rsidP="0049329C" w14:paraId="3BE7C36B" w14:textId="77777777">
            <w:pPr>
              <w:rPr>
                <w:rFonts w:eastAsia="Times New Roman" w:cstheme="minorHAnsi"/>
                <w:color w:val="000000"/>
                <w:sz w:val="18"/>
                <w:szCs w:val="18"/>
              </w:rPr>
            </w:pPr>
          </w:p>
        </w:tc>
        <w:tc>
          <w:tcPr>
            <w:tcW w:w="4860" w:type="dxa"/>
            <w:vAlign w:val="bottom"/>
          </w:tcPr>
          <w:p w:rsidR="000762FA" w:rsidRPr="00EC74DE" w:rsidP="00780BD0" w14:paraId="4540BC68" w14:textId="77777777">
            <w:pPr>
              <w:tabs>
                <w:tab w:val="right" w:leader="dot" w:pos="5760"/>
              </w:tabs>
              <w:rPr>
                <w:color w:val="000000"/>
                <w:sz w:val="18"/>
              </w:rPr>
            </w:pPr>
            <w:r w:rsidRPr="00EC74DE">
              <w:rPr>
                <w:color w:val="000000"/>
                <w:sz w:val="18"/>
              </w:rPr>
              <w:t>Todo el tiempo</w:t>
            </w:r>
            <w:r w:rsidRPr="00EC74DE">
              <w:rPr>
                <w:color w:val="000000"/>
                <w:sz w:val="18"/>
              </w:rPr>
              <w:tab/>
            </w:r>
          </w:p>
        </w:tc>
        <w:tc>
          <w:tcPr>
            <w:tcW w:w="1260" w:type="dxa"/>
            <w:vAlign w:val="bottom"/>
          </w:tcPr>
          <w:p w:rsidR="000762FA" w:rsidRPr="00EC74DE" w:rsidP="0049329C" w14:paraId="5F88C822" w14:textId="77777777">
            <w:pPr>
              <w:jc w:val="right"/>
              <w:rPr>
                <w:rFonts w:eastAsia="Times New Roman" w:cstheme="minorHAnsi"/>
                <w:bCs/>
                <w:color w:val="000000"/>
                <w:sz w:val="18"/>
                <w:szCs w:val="18"/>
              </w:rPr>
            </w:pPr>
            <w:r w:rsidRPr="00EC74DE">
              <w:rPr>
                <w:rFonts w:eastAsia="Times New Roman" w:cstheme="minorHAnsi"/>
                <w:bCs/>
                <w:color w:val="000000"/>
                <w:sz w:val="18"/>
                <w:szCs w:val="18"/>
              </w:rPr>
              <w:t>0</w:t>
            </w:r>
          </w:p>
        </w:tc>
        <w:tc>
          <w:tcPr>
            <w:tcW w:w="2700" w:type="dxa"/>
          </w:tcPr>
          <w:p w:rsidR="000762FA" w:rsidRPr="00EC74DE" w:rsidP="0049329C" w14:paraId="1D729ED7" w14:textId="77777777">
            <w:pPr>
              <w:rPr>
                <w:rFonts w:eastAsia="Times New Roman" w:cstheme="minorHAnsi"/>
                <w:bCs/>
                <w:color w:val="000000"/>
                <w:sz w:val="18"/>
                <w:szCs w:val="18"/>
              </w:rPr>
            </w:pPr>
          </w:p>
        </w:tc>
      </w:tr>
      <w:tr w14:paraId="1FC7709C" w14:textId="77777777" w:rsidTr="0049329C">
        <w:tblPrEx>
          <w:tblW w:w="0" w:type="auto"/>
          <w:tblLayout w:type="fixed"/>
          <w:tblLook w:val="04A0"/>
        </w:tblPrEx>
        <w:trPr>
          <w:gridBefore w:val="1"/>
          <w:wBefore w:w="18" w:type="dxa"/>
        </w:trPr>
        <w:tc>
          <w:tcPr>
            <w:tcW w:w="1440" w:type="dxa"/>
          </w:tcPr>
          <w:p w:rsidR="000762FA" w:rsidRPr="00EC74DE" w:rsidP="0049329C" w14:paraId="45426F91" w14:textId="77777777">
            <w:pPr>
              <w:rPr>
                <w:rFonts w:eastAsia="Times New Roman" w:cstheme="minorHAnsi"/>
                <w:color w:val="000000"/>
                <w:sz w:val="18"/>
                <w:szCs w:val="18"/>
              </w:rPr>
            </w:pPr>
          </w:p>
        </w:tc>
        <w:tc>
          <w:tcPr>
            <w:tcW w:w="4860" w:type="dxa"/>
            <w:vAlign w:val="bottom"/>
          </w:tcPr>
          <w:p w:rsidR="000762FA" w:rsidRPr="00EC74DE" w:rsidP="00780BD0" w14:paraId="20BEF322" w14:textId="77777777">
            <w:pPr>
              <w:tabs>
                <w:tab w:val="right" w:leader="dot" w:pos="5760"/>
              </w:tabs>
              <w:rPr>
                <w:color w:val="000000"/>
                <w:sz w:val="18"/>
                <w:lang w:val="es-ES"/>
              </w:rPr>
            </w:pPr>
            <w:r w:rsidRPr="00EC74DE">
              <w:rPr>
                <w:color w:val="000000"/>
                <w:sz w:val="18"/>
                <w:lang w:val="es-ES"/>
              </w:rPr>
              <w:t>La mayor parte del tiempo</w:t>
            </w:r>
            <w:r w:rsidRPr="00EC74DE">
              <w:rPr>
                <w:color w:val="000000"/>
                <w:sz w:val="18"/>
                <w:lang w:val="es-ES"/>
              </w:rPr>
              <w:tab/>
            </w:r>
          </w:p>
        </w:tc>
        <w:tc>
          <w:tcPr>
            <w:tcW w:w="1260" w:type="dxa"/>
            <w:vAlign w:val="bottom"/>
          </w:tcPr>
          <w:p w:rsidR="000762FA" w:rsidRPr="00EC74DE" w:rsidP="0049329C" w14:paraId="58821094" w14:textId="77777777">
            <w:pPr>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2700" w:type="dxa"/>
          </w:tcPr>
          <w:p w:rsidR="000762FA" w:rsidRPr="00EC74DE" w:rsidP="0049329C" w14:paraId="10C2E492" w14:textId="77777777">
            <w:pPr>
              <w:rPr>
                <w:rFonts w:eastAsia="Times New Roman" w:cstheme="minorHAnsi"/>
                <w:bCs/>
                <w:color w:val="000000"/>
                <w:sz w:val="18"/>
                <w:szCs w:val="18"/>
              </w:rPr>
            </w:pPr>
          </w:p>
        </w:tc>
      </w:tr>
      <w:tr w14:paraId="5294E12D" w14:textId="77777777" w:rsidTr="0049329C">
        <w:tblPrEx>
          <w:tblW w:w="0" w:type="auto"/>
          <w:tblLayout w:type="fixed"/>
          <w:tblLook w:val="04A0"/>
        </w:tblPrEx>
        <w:trPr>
          <w:gridBefore w:val="1"/>
          <w:wBefore w:w="18" w:type="dxa"/>
        </w:trPr>
        <w:tc>
          <w:tcPr>
            <w:tcW w:w="1440" w:type="dxa"/>
          </w:tcPr>
          <w:p w:rsidR="000762FA" w:rsidRPr="00EC74DE" w:rsidP="0049329C" w14:paraId="4137D3A8" w14:textId="77777777">
            <w:pPr>
              <w:rPr>
                <w:rFonts w:eastAsia="Times New Roman" w:cstheme="minorHAnsi"/>
                <w:color w:val="000000"/>
                <w:sz w:val="18"/>
                <w:szCs w:val="18"/>
              </w:rPr>
            </w:pPr>
          </w:p>
        </w:tc>
        <w:tc>
          <w:tcPr>
            <w:tcW w:w="4860" w:type="dxa"/>
            <w:vAlign w:val="bottom"/>
          </w:tcPr>
          <w:p w:rsidR="000762FA" w:rsidRPr="00EC74DE" w:rsidP="009E0BF5" w14:paraId="15BFBCB5" w14:textId="77777777">
            <w:pPr>
              <w:tabs>
                <w:tab w:val="right" w:leader="dot" w:pos="5760"/>
              </w:tabs>
              <w:rPr>
                <w:color w:val="808080" w:themeColor="background1" w:themeShade="80"/>
                <w:sz w:val="18"/>
              </w:rPr>
            </w:pPr>
            <w:r w:rsidRPr="00EC74DE">
              <w:rPr>
                <w:color w:val="000000"/>
                <w:sz w:val="18"/>
              </w:rPr>
              <w:t xml:space="preserve">A veces </w:t>
            </w:r>
            <w:r w:rsidRPr="00EC74DE" w:rsidR="00A457D9">
              <w:rPr>
                <w:color w:val="000000"/>
                <w:sz w:val="18"/>
              </w:rPr>
              <w:tab/>
            </w:r>
          </w:p>
        </w:tc>
        <w:tc>
          <w:tcPr>
            <w:tcW w:w="1260" w:type="dxa"/>
            <w:vAlign w:val="bottom"/>
          </w:tcPr>
          <w:p w:rsidR="000762FA" w:rsidRPr="00EC74DE" w:rsidP="0049329C" w14:paraId="77B73C13" w14:textId="77777777">
            <w:pPr>
              <w:jc w:val="right"/>
              <w:rPr>
                <w:rFonts w:eastAsia="Times New Roman" w:cstheme="minorHAnsi"/>
                <w:sz w:val="18"/>
                <w:szCs w:val="18"/>
              </w:rPr>
            </w:pPr>
            <w:r w:rsidRPr="00EC74DE">
              <w:rPr>
                <w:rFonts w:eastAsia="Times New Roman" w:cstheme="minorHAnsi"/>
                <w:sz w:val="18"/>
                <w:szCs w:val="18"/>
              </w:rPr>
              <w:t>2</w:t>
            </w:r>
          </w:p>
        </w:tc>
        <w:tc>
          <w:tcPr>
            <w:tcW w:w="2700" w:type="dxa"/>
          </w:tcPr>
          <w:p w:rsidR="000762FA" w:rsidRPr="00EC74DE" w:rsidP="0049329C" w14:paraId="4B889A51" w14:textId="77777777">
            <w:pPr>
              <w:rPr>
                <w:rFonts w:eastAsia="Times New Roman" w:cstheme="minorHAnsi"/>
                <w:color w:val="808080" w:themeColor="background1" w:themeShade="80"/>
                <w:sz w:val="18"/>
                <w:szCs w:val="18"/>
              </w:rPr>
            </w:pPr>
          </w:p>
        </w:tc>
      </w:tr>
      <w:tr w14:paraId="6A12448B" w14:textId="77777777" w:rsidTr="0049329C">
        <w:tblPrEx>
          <w:tblW w:w="0" w:type="auto"/>
          <w:tblLayout w:type="fixed"/>
          <w:tblLook w:val="04A0"/>
        </w:tblPrEx>
        <w:trPr>
          <w:gridBefore w:val="1"/>
          <w:wBefore w:w="18" w:type="dxa"/>
        </w:trPr>
        <w:tc>
          <w:tcPr>
            <w:tcW w:w="1440" w:type="dxa"/>
          </w:tcPr>
          <w:p w:rsidR="000762FA" w:rsidRPr="00EC74DE" w:rsidP="0049329C" w14:paraId="348F6DB0" w14:textId="77777777">
            <w:pPr>
              <w:rPr>
                <w:rFonts w:eastAsia="Times New Roman" w:cstheme="minorHAnsi"/>
                <w:color w:val="000000"/>
                <w:sz w:val="18"/>
                <w:szCs w:val="18"/>
              </w:rPr>
            </w:pPr>
          </w:p>
        </w:tc>
        <w:tc>
          <w:tcPr>
            <w:tcW w:w="4860" w:type="dxa"/>
            <w:vAlign w:val="bottom"/>
          </w:tcPr>
          <w:p w:rsidR="000762FA" w:rsidRPr="00EC74DE" w:rsidP="00780BD0" w14:paraId="7D6FD9D1" w14:textId="77777777">
            <w:pPr>
              <w:tabs>
                <w:tab w:val="right" w:leader="dot" w:pos="5760"/>
              </w:tabs>
              <w:rPr>
                <w:color w:val="000000"/>
                <w:sz w:val="18"/>
              </w:rPr>
            </w:pPr>
            <w:r w:rsidRPr="00EC74DE">
              <w:rPr>
                <w:color w:val="000000"/>
                <w:sz w:val="18"/>
              </w:rPr>
              <w:t>Pocas veces</w:t>
            </w:r>
            <w:r w:rsidRPr="00EC74DE">
              <w:rPr>
                <w:color w:val="000000"/>
                <w:sz w:val="18"/>
              </w:rPr>
              <w:tab/>
            </w:r>
          </w:p>
        </w:tc>
        <w:tc>
          <w:tcPr>
            <w:tcW w:w="1260" w:type="dxa"/>
            <w:vAlign w:val="bottom"/>
          </w:tcPr>
          <w:p w:rsidR="000762FA" w:rsidRPr="00EC74DE" w:rsidP="0049329C" w14:paraId="470421CF" w14:textId="77777777">
            <w:pPr>
              <w:jc w:val="right"/>
              <w:rPr>
                <w:rFonts w:eastAsia="Times New Roman" w:cstheme="minorHAnsi"/>
                <w:sz w:val="18"/>
                <w:szCs w:val="18"/>
              </w:rPr>
            </w:pPr>
            <w:r w:rsidRPr="00EC74DE">
              <w:rPr>
                <w:rFonts w:eastAsia="Times New Roman" w:cstheme="minorHAnsi"/>
                <w:sz w:val="18"/>
                <w:szCs w:val="18"/>
              </w:rPr>
              <w:t>3</w:t>
            </w:r>
          </w:p>
        </w:tc>
        <w:tc>
          <w:tcPr>
            <w:tcW w:w="2700" w:type="dxa"/>
          </w:tcPr>
          <w:p w:rsidR="000762FA" w:rsidRPr="00EC74DE" w:rsidP="0049329C" w14:paraId="0491D7D9" w14:textId="77777777">
            <w:pPr>
              <w:rPr>
                <w:rFonts w:eastAsia="Times New Roman" w:cstheme="minorHAnsi"/>
                <w:color w:val="808080" w:themeColor="background1" w:themeShade="80"/>
                <w:sz w:val="18"/>
                <w:szCs w:val="18"/>
              </w:rPr>
            </w:pPr>
          </w:p>
        </w:tc>
      </w:tr>
      <w:tr w14:paraId="7D847C71" w14:textId="77777777" w:rsidTr="0049329C">
        <w:tblPrEx>
          <w:tblW w:w="0" w:type="auto"/>
          <w:tblLayout w:type="fixed"/>
          <w:tblLook w:val="04A0"/>
        </w:tblPrEx>
        <w:trPr>
          <w:gridBefore w:val="1"/>
          <w:wBefore w:w="18" w:type="dxa"/>
        </w:trPr>
        <w:tc>
          <w:tcPr>
            <w:tcW w:w="1440" w:type="dxa"/>
          </w:tcPr>
          <w:p w:rsidR="000762FA" w:rsidRPr="00EC74DE" w:rsidP="0049329C" w14:paraId="59DC88D9" w14:textId="77777777">
            <w:pPr>
              <w:rPr>
                <w:rFonts w:eastAsia="Times New Roman" w:cstheme="minorHAnsi"/>
                <w:color w:val="000000"/>
                <w:sz w:val="18"/>
                <w:szCs w:val="18"/>
              </w:rPr>
            </w:pPr>
          </w:p>
        </w:tc>
        <w:tc>
          <w:tcPr>
            <w:tcW w:w="4860" w:type="dxa"/>
            <w:vAlign w:val="bottom"/>
          </w:tcPr>
          <w:p w:rsidR="000762FA" w:rsidRPr="00EC74DE" w:rsidP="009E0BF5" w14:paraId="7C7ACC70" w14:textId="77777777">
            <w:pPr>
              <w:tabs>
                <w:tab w:val="right" w:leader="dot" w:pos="5760"/>
              </w:tabs>
              <w:rPr>
                <w:color w:val="808080" w:themeColor="background1" w:themeShade="80"/>
                <w:sz w:val="18"/>
              </w:rPr>
            </w:pPr>
            <w:r w:rsidRPr="00EC74DE">
              <w:rPr>
                <w:color w:val="000000"/>
                <w:sz w:val="18"/>
              </w:rPr>
              <w:t xml:space="preserve">Nunca </w:t>
            </w:r>
            <w:r w:rsidRPr="00EC74DE" w:rsidR="00A457D9">
              <w:rPr>
                <w:color w:val="000000"/>
                <w:sz w:val="18"/>
              </w:rPr>
              <w:tab/>
            </w:r>
          </w:p>
        </w:tc>
        <w:tc>
          <w:tcPr>
            <w:tcW w:w="1260" w:type="dxa"/>
            <w:vAlign w:val="bottom"/>
          </w:tcPr>
          <w:p w:rsidR="000762FA" w:rsidRPr="00EC74DE" w:rsidP="0049329C" w14:paraId="0E01DC34" w14:textId="77777777">
            <w:pPr>
              <w:jc w:val="right"/>
              <w:rPr>
                <w:rFonts w:eastAsia="Times New Roman" w:cstheme="minorHAnsi"/>
                <w:sz w:val="18"/>
                <w:szCs w:val="18"/>
              </w:rPr>
            </w:pPr>
            <w:r w:rsidRPr="00EC74DE">
              <w:rPr>
                <w:rFonts w:eastAsia="Times New Roman" w:cstheme="minorHAnsi"/>
                <w:sz w:val="18"/>
                <w:szCs w:val="18"/>
              </w:rPr>
              <w:t>4</w:t>
            </w:r>
          </w:p>
        </w:tc>
        <w:tc>
          <w:tcPr>
            <w:tcW w:w="2700" w:type="dxa"/>
          </w:tcPr>
          <w:p w:rsidR="000762FA" w:rsidRPr="00EC74DE" w:rsidP="0049329C" w14:paraId="78695F93" w14:textId="77777777">
            <w:pPr>
              <w:rPr>
                <w:rFonts w:eastAsia="Times New Roman" w:cstheme="minorHAnsi"/>
                <w:color w:val="808080" w:themeColor="background1" w:themeShade="80"/>
                <w:sz w:val="18"/>
                <w:szCs w:val="18"/>
              </w:rPr>
            </w:pPr>
          </w:p>
        </w:tc>
      </w:tr>
      <w:tr w14:paraId="1442B421" w14:textId="77777777" w:rsidTr="0049329C">
        <w:tblPrEx>
          <w:tblW w:w="0" w:type="auto"/>
          <w:tblLayout w:type="fixed"/>
          <w:tblLook w:val="04A0"/>
        </w:tblPrEx>
        <w:trPr>
          <w:gridBefore w:val="1"/>
          <w:wBefore w:w="18" w:type="dxa"/>
        </w:trPr>
        <w:tc>
          <w:tcPr>
            <w:tcW w:w="1440" w:type="dxa"/>
          </w:tcPr>
          <w:p w:rsidR="001066E9" w:rsidRPr="00EC74DE" w:rsidP="0049329C" w14:paraId="5EA6E692" w14:textId="77777777">
            <w:pPr>
              <w:rPr>
                <w:rFonts w:eastAsia="Times New Roman" w:cstheme="minorHAnsi"/>
                <w:color w:val="000000"/>
                <w:sz w:val="18"/>
                <w:szCs w:val="18"/>
              </w:rPr>
            </w:pPr>
          </w:p>
        </w:tc>
        <w:tc>
          <w:tcPr>
            <w:tcW w:w="4860" w:type="dxa"/>
            <w:vAlign w:val="bottom"/>
          </w:tcPr>
          <w:p w:rsidR="001066E9" w:rsidRPr="00EC74DE" w:rsidP="00C9675E" w14:paraId="43E8620E"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1066E9" w:rsidRPr="00EC74DE" w:rsidP="0049329C" w14:paraId="450685F5"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700" w:type="dxa"/>
          </w:tcPr>
          <w:p w:rsidR="001066E9" w:rsidRPr="00EC74DE" w:rsidP="0049329C" w14:paraId="264DDDCC" w14:textId="77777777">
            <w:pPr>
              <w:rPr>
                <w:rFonts w:eastAsia="Times New Roman" w:cstheme="minorHAnsi"/>
                <w:color w:val="808080" w:themeColor="background1" w:themeShade="80"/>
                <w:sz w:val="18"/>
                <w:szCs w:val="18"/>
              </w:rPr>
            </w:pPr>
          </w:p>
        </w:tc>
      </w:tr>
      <w:tr w14:paraId="2FC51977" w14:textId="77777777" w:rsidTr="0049329C">
        <w:tblPrEx>
          <w:tblW w:w="0" w:type="auto"/>
          <w:tblLayout w:type="fixed"/>
          <w:tblLook w:val="04A0"/>
        </w:tblPrEx>
        <w:trPr>
          <w:gridBefore w:val="1"/>
          <w:wBefore w:w="18" w:type="dxa"/>
        </w:trPr>
        <w:tc>
          <w:tcPr>
            <w:tcW w:w="1440" w:type="dxa"/>
          </w:tcPr>
          <w:p w:rsidR="001066E9" w:rsidRPr="00EC74DE" w:rsidP="0049329C" w14:paraId="5E05015F" w14:textId="77777777">
            <w:pPr>
              <w:rPr>
                <w:rFonts w:eastAsia="Times New Roman" w:cstheme="minorHAnsi"/>
                <w:color w:val="000000"/>
                <w:sz w:val="18"/>
                <w:szCs w:val="18"/>
              </w:rPr>
            </w:pPr>
          </w:p>
        </w:tc>
        <w:tc>
          <w:tcPr>
            <w:tcW w:w="4860" w:type="dxa"/>
            <w:vAlign w:val="bottom"/>
          </w:tcPr>
          <w:p w:rsidR="001066E9" w:rsidRPr="00EC74DE" w:rsidP="00C9675E" w14:paraId="011279E0"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1066E9" w:rsidRPr="00EC74DE" w:rsidP="0049329C" w14:paraId="3CDA2A1E"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1066E9" w:rsidRPr="00EC74DE" w:rsidP="0049329C" w14:paraId="188E8D08" w14:textId="77777777">
            <w:pPr>
              <w:rPr>
                <w:rFonts w:eastAsia="Times New Roman" w:cstheme="minorHAnsi"/>
                <w:color w:val="808080" w:themeColor="background1" w:themeShade="80"/>
                <w:sz w:val="18"/>
                <w:szCs w:val="18"/>
              </w:rPr>
            </w:pPr>
          </w:p>
        </w:tc>
      </w:tr>
    </w:tbl>
    <w:p w:rsidR="00037CFD" w:rsidRPr="00EC74DE" w:rsidP="00A9233C" w14:paraId="376EAE7E" w14:textId="77777777">
      <w:pPr>
        <w:spacing w:after="0" w:line="240" w:lineRule="auto"/>
        <w:contextualSpacing/>
        <w:rPr>
          <w:rFonts w:cs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860"/>
        <w:gridCol w:w="1260"/>
        <w:gridCol w:w="2700"/>
      </w:tblGrid>
      <w:tr w14:paraId="6A156C9D" w14:textId="77777777" w:rsidTr="0049329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gridSpan w:val="2"/>
            <w:vAlign w:val="bottom"/>
          </w:tcPr>
          <w:p w:rsidR="0049329C" w:rsidRPr="00EC74DE" w:rsidP="0049329C" w14:paraId="2C28DD75" w14:textId="77777777">
            <w:pPr>
              <w:rPr>
                <w:rFonts w:eastAsia="Times New Roman" w:cstheme="minorHAnsi"/>
                <w:b/>
                <w:bCs/>
                <w:color w:val="000000"/>
                <w:sz w:val="18"/>
                <w:szCs w:val="18"/>
              </w:rPr>
            </w:pPr>
            <w:r w:rsidRPr="00EC74DE">
              <w:rPr>
                <w:rFonts w:eastAsia="Times New Roman" w:cstheme="minorHAnsi"/>
                <w:b/>
                <w:bCs/>
                <w:color w:val="000000"/>
                <w:sz w:val="18"/>
                <w:szCs w:val="18"/>
              </w:rPr>
              <w:t>HC10e.</w:t>
            </w:r>
          </w:p>
        </w:tc>
        <w:tc>
          <w:tcPr>
            <w:tcW w:w="8820" w:type="dxa"/>
            <w:gridSpan w:val="3"/>
            <w:vAlign w:val="bottom"/>
          </w:tcPr>
          <w:p w:rsidR="0049329C" w:rsidRPr="00EC74DE" w:rsidP="0049329C" w14:paraId="36C4A87F" w14:textId="77777777">
            <w:pPr>
              <w:rPr>
                <w:rFonts w:eastAsia="Times New Roman" w:cstheme="minorHAnsi"/>
                <w:b/>
                <w:bCs/>
                <w:color w:val="000000"/>
                <w:sz w:val="18"/>
                <w:szCs w:val="18"/>
                <w:lang w:val=""/>
              </w:rPr>
            </w:pPr>
            <w:r w:rsidRPr="00EC74DE">
              <w:rPr>
                <w:b/>
                <w:color w:val="000000"/>
                <w:sz w:val="18"/>
                <w:lang w:val=""/>
              </w:rPr>
              <w:t>Durante los últimos 30 días, ¿con qué frecuencia sintió que todo le costaba trabajo?</w:t>
            </w:r>
            <w:r w:rsidRPr="00EC74DE">
              <w:rPr>
                <w:rFonts w:eastAsia="Times New Roman" w:cstheme="minorHAnsi"/>
                <w:b/>
                <w:bCs/>
                <w:color w:val="000000"/>
                <w:sz w:val="18"/>
                <w:szCs w:val="18"/>
                <w:lang w:val=""/>
              </w:rPr>
              <w:t xml:space="preserve"> </w:t>
            </w:r>
          </w:p>
          <w:p w:rsidR="006005BB" w:rsidRPr="00EC74DE" w:rsidP="0049329C" w14:paraId="3180E58E" w14:textId="77777777">
            <w:pPr>
              <w:rPr>
                <w:rFonts w:eastAsia="Times New Roman" w:cstheme="minorHAnsi"/>
                <w:b/>
                <w:bCs/>
                <w:color w:val="000000"/>
                <w:sz w:val="18"/>
                <w:szCs w:val="18"/>
                <w:lang w:val=""/>
              </w:rPr>
            </w:pPr>
          </w:p>
          <w:p w:rsidR="0049329C" w:rsidRPr="00EC74DE" w:rsidP="008D2693" w14:paraId="38F35520" w14:textId="77777777">
            <w:pPr>
              <w:rPr>
                <w:rFonts w:eastAsia="Times New Roman" w:cstheme="minorHAnsi"/>
                <w:b/>
                <w:bCs/>
                <w:color w:val="000000"/>
                <w:sz w:val="18"/>
                <w:szCs w:val="18"/>
                <w:lang w:val=""/>
              </w:rPr>
            </w:pPr>
            <w:r w:rsidRPr="00EC74DE">
              <w:rPr>
                <w:rFonts w:eastAsia="Times New Roman" w:cstheme="minorHAnsi"/>
                <w:bCs/>
                <w:color w:val="000000"/>
                <w:sz w:val="18"/>
                <w:szCs w:val="18"/>
                <w:lang w:val=""/>
              </w:rPr>
              <w:t>[LEA las opciones</w:t>
            </w:r>
            <w:r w:rsidRPr="00EC74DE" w:rsidR="008D2693">
              <w:rPr>
                <w:rFonts w:eastAsia="Times New Roman" w:cstheme="minorHAnsi"/>
                <w:bCs/>
                <w:color w:val="000000"/>
                <w:sz w:val="18"/>
                <w:szCs w:val="18"/>
                <w:lang w:val=""/>
              </w:rPr>
              <w:t>.</w:t>
            </w:r>
            <w:r w:rsidRPr="00EC74DE">
              <w:rPr>
                <w:rFonts w:eastAsia="Times New Roman" w:cstheme="minorHAnsi"/>
                <w:bCs/>
                <w:color w:val="000000"/>
                <w:sz w:val="18"/>
                <w:szCs w:val="18"/>
                <w:lang w:val=""/>
              </w:rPr>
              <w:t>]</w:t>
            </w:r>
          </w:p>
        </w:tc>
      </w:tr>
      <w:tr w14:paraId="289EB88C" w14:textId="77777777" w:rsidTr="0049329C">
        <w:tblPrEx>
          <w:tblW w:w="0" w:type="auto"/>
          <w:tblLayout w:type="fixed"/>
          <w:tblLook w:val="04A0"/>
        </w:tblPrEx>
        <w:tc>
          <w:tcPr>
            <w:tcW w:w="1458" w:type="dxa"/>
            <w:gridSpan w:val="2"/>
            <w:vAlign w:val="bottom"/>
          </w:tcPr>
          <w:p w:rsidR="0049329C" w:rsidRPr="00EC74DE" w:rsidP="0049329C" w14:paraId="52F4A185" w14:textId="77777777">
            <w:pPr>
              <w:rPr>
                <w:rFonts w:eastAsia="Times New Roman" w:cstheme="minorHAnsi"/>
                <w:bCs/>
                <w:color w:val="000000"/>
                <w:sz w:val="18"/>
                <w:szCs w:val="18"/>
              </w:rPr>
            </w:pPr>
            <w:r w:rsidRPr="00EC74DE">
              <w:rPr>
                <w:rFonts w:eastAsia="Times New Roman" w:cstheme="minorHAnsi"/>
                <w:bCs/>
                <w:color w:val="000000"/>
                <w:sz w:val="18"/>
                <w:szCs w:val="18"/>
              </w:rPr>
              <w:t>FEELEFRT</w:t>
            </w:r>
          </w:p>
        </w:tc>
        <w:tc>
          <w:tcPr>
            <w:tcW w:w="6120" w:type="dxa"/>
            <w:gridSpan w:val="2"/>
            <w:vAlign w:val="bottom"/>
          </w:tcPr>
          <w:p w:rsidR="0049329C" w:rsidRPr="00EC74DE" w:rsidP="0049329C" w14:paraId="0DE54708" w14:textId="77777777">
            <w:pPr>
              <w:rPr>
                <w:rFonts w:eastAsia="Times New Roman" w:cstheme="minorHAnsi"/>
                <w:color w:val="000000"/>
                <w:sz w:val="18"/>
                <w:szCs w:val="18"/>
              </w:rPr>
            </w:pPr>
            <w:r w:rsidRPr="00EC74DE">
              <w:rPr>
                <w:rFonts w:eastAsia="Times New Roman" w:cstheme="minorHAnsi"/>
                <w:color w:val="000000"/>
                <w:sz w:val="18"/>
                <w:szCs w:val="18"/>
              </w:rPr>
              <w:t>How often everything an effort in past 30 days</w:t>
            </w:r>
          </w:p>
        </w:tc>
        <w:tc>
          <w:tcPr>
            <w:tcW w:w="2700" w:type="dxa"/>
            <w:vAlign w:val="bottom"/>
          </w:tcPr>
          <w:p w:rsidR="0049329C" w:rsidRPr="00EC74DE" w:rsidP="0049329C" w14:paraId="2FE2BDF9" w14:textId="77777777">
            <w:pPr>
              <w:rPr>
                <w:rFonts w:eastAsia="Times New Roman" w:cstheme="minorHAnsi"/>
                <w:color w:val="000000"/>
                <w:sz w:val="18"/>
                <w:szCs w:val="18"/>
              </w:rPr>
            </w:pPr>
          </w:p>
        </w:tc>
      </w:tr>
      <w:tr w14:paraId="0E9E14C5" w14:textId="77777777" w:rsidTr="0049329C">
        <w:tblPrEx>
          <w:tblW w:w="0" w:type="auto"/>
          <w:tblLayout w:type="fixed"/>
          <w:tblLook w:val="04A0"/>
        </w:tblPrEx>
        <w:trPr>
          <w:gridBefore w:val="1"/>
          <w:wBefore w:w="18" w:type="dxa"/>
        </w:trPr>
        <w:tc>
          <w:tcPr>
            <w:tcW w:w="1440" w:type="dxa"/>
          </w:tcPr>
          <w:p w:rsidR="000762FA" w:rsidRPr="00EC74DE" w:rsidP="0049329C" w14:paraId="6C1AAA73" w14:textId="77777777">
            <w:pPr>
              <w:rPr>
                <w:rFonts w:eastAsia="Times New Roman" w:cstheme="minorHAnsi"/>
                <w:color w:val="000000"/>
                <w:sz w:val="18"/>
                <w:szCs w:val="18"/>
              </w:rPr>
            </w:pPr>
          </w:p>
        </w:tc>
        <w:tc>
          <w:tcPr>
            <w:tcW w:w="4860" w:type="dxa"/>
            <w:vAlign w:val="bottom"/>
          </w:tcPr>
          <w:p w:rsidR="000762FA" w:rsidRPr="00EC74DE" w:rsidP="00780BD0" w14:paraId="5609E494" w14:textId="77777777">
            <w:pPr>
              <w:tabs>
                <w:tab w:val="right" w:leader="dot" w:pos="5760"/>
              </w:tabs>
              <w:rPr>
                <w:color w:val="000000"/>
                <w:sz w:val="18"/>
              </w:rPr>
            </w:pPr>
            <w:r w:rsidRPr="00EC74DE">
              <w:rPr>
                <w:color w:val="000000"/>
                <w:sz w:val="18"/>
              </w:rPr>
              <w:t>Todo el tiempo</w:t>
            </w:r>
            <w:r w:rsidRPr="00EC74DE">
              <w:rPr>
                <w:color w:val="000000"/>
                <w:sz w:val="18"/>
              </w:rPr>
              <w:tab/>
            </w:r>
          </w:p>
        </w:tc>
        <w:tc>
          <w:tcPr>
            <w:tcW w:w="1260" w:type="dxa"/>
            <w:vAlign w:val="bottom"/>
          </w:tcPr>
          <w:p w:rsidR="000762FA" w:rsidRPr="00EC74DE" w:rsidP="0049329C" w14:paraId="5492E3B2" w14:textId="77777777">
            <w:pPr>
              <w:jc w:val="right"/>
              <w:rPr>
                <w:rFonts w:eastAsia="Times New Roman" w:cstheme="minorHAnsi"/>
                <w:bCs/>
                <w:color w:val="000000"/>
                <w:sz w:val="18"/>
                <w:szCs w:val="18"/>
              </w:rPr>
            </w:pPr>
            <w:r w:rsidRPr="00EC74DE">
              <w:rPr>
                <w:rFonts w:eastAsia="Times New Roman" w:cstheme="minorHAnsi"/>
                <w:bCs/>
                <w:color w:val="000000"/>
                <w:sz w:val="18"/>
                <w:szCs w:val="18"/>
              </w:rPr>
              <w:t>0</w:t>
            </w:r>
          </w:p>
        </w:tc>
        <w:tc>
          <w:tcPr>
            <w:tcW w:w="2700" w:type="dxa"/>
          </w:tcPr>
          <w:p w:rsidR="000762FA" w:rsidRPr="00EC74DE" w:rsidP="0049329C" w14:paraId="22360D04" w14:textId="77777777">
            <w:pPr>
              <w:rPr>
                <w:rFonts w:eastAsia="Times New Roman" w:cstheme="minorHAnsi"/>
                <w:bCs/>
                <w:color w:val="000000"/>
                <w:sz w:val="18"/>
                <w:szCs w:val="18"/>
              </w:rPr>
            </w:pPr>
          </w:p>
        </w:tc>
      </w:tr>
      <w:tr w14:paraId="66DDF9D0" w14:textId="77777777" w:rsidTr="0049329C">
        <w:tblPrEx>
          <w:tblW w:w="0" w:type="auto"/>
          <w:tblLayout w:type="fixed"/>
          <w:tblLook w:val="04A0"/>
        </w:tblPrEx>
        <w:trPr>
          <w:gridBefore w:val="1"/>
          <w:wBefore w:w="18" w:type="dxa"/>
        </w:trPr>
        <w:tc>
          <w:tcPr>
            <w:tcW w:w="1440" w:type="dxa"/>
          </w:tcPr>
          <w:p w:rsidR="000762FA" w:rsidRPr="00EC74DE" w:rsidP="0049329C" w14:paraId="618F7386" w14:textId="77777777">
            <w:pPr>
              <w:rPr>
                <w:rFonts w:eastAsia="Times New Roman" w:cstheme="minorHAnsi"/>
                <w:color w:val="000000"/>
                <w:sz w:val="18"/>
                <w:szCs w:val="18"/>
              </w:rPr>
            </w:pPr>
          </w:p>
        </w:tc>
        <w:tc>
          <w:tcPr>
            <w:tcW w:w="4860" w:type="dxa"/>
            <w:vAlign w:val="bottom"/>
          </w:tcPr>
          <w:p w:rsidR="000762FA" w:rsidRPr="00EC74DE" w:rsidP="00780BD0" w14:paraId="574FD117" w14:textId="77777777">
            <w:pPr>
              <w:tabs>
                <w:tab w:val="right" w:leader="dot" w:pos="5760"/>
              </w:tabs>
              <w:rPr>
                <w:color w:val="000000"/>
                <w:sz w:val="18"/>
                <w:lang w:val="es-ES"/>
              </w:rPr>
            </w:pPr>
            <w:r w:rsidRPr="00EC74DE">
              <w:rPr>
                <w:color w:val="000000"/>
                <w:sz w:val="18"/>
                <w:lang w:val="es-ES"/>
              </w:rPr>
              <w:t>La mayor parte del tiempo</w:t>
            </w:r>
            <w:r w:rsidRPr="00EC74DE">
              <w:rPr>
                <w:color w:val="000000"/>
                <w:sz w:val="18"/>
                <w:lang w:val="es-ES"/>
              </w:rPr>
              <w:tab/>
            </w:r>
          </w:p>
        </w:tc>
        <w:tc>
          <w:tcPr>
            <w:tcW w:w="1260" w:type="dxa"/>
            <w:vAlign w:val="bottom"/>
          </w:tcPr>
          <w:p w:rsidR="000762FA" w:rsidRPr="00EC74DE" w:rsidP="0049329C" w14:paraId="2C155166" w14:textId="77777777">
            <w:pPr>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2700" w:type="dxa"/>
          </w:tcPr>
          <w:p w:rsidR="000762FA" w:rsidRPr="00EC74DE" w:rsidP="0049329C" w14:paraId="48E07B10" w14:textId="77777777">
            <w:pPr>
              <w:rPr>
                <w:rFonts w:eastAsia="Times New Roman" w:cstheme="minorHAnsi"/>
                <w:bCs/>
                <w:color w:val="000000"/>
                <w:sz w:val="18"/>
                <w:szCs w:val="18"/>
              </w:rPr>
            </w:pPr>
          </w:p>
        </w:tc>
      </w:tr>
      <w:tr w14:paraId="30AB2E53" w14:textId="77777777" w:rsidTr="0049329C">
        <w:tblPrEx>
          <w:tblW w:w="0" w:type="auto"/>
          <w:tblLayout w:type="fixed"/>
          <w:tblLook w:val="04A0"/>
        </w:tblPrEx>
        <w:trPr>
          <w:gridBefore w:val="1"/>
          <w:wBefore w:w="18" w:type="dxa"/>
        </w:trPr>
        <w:tc>
          <w:tcPr>
            <w:tcW w:w="1440" w:type="dxa"/>
          </w:tcPr>
          <w:p w:rsidR="000762FA" w:rsidRPr="00EC74DE" w:rsidP="0049329C" w14:paraId="6CC59B11" w14:textId="77777777">
            <w:pPr>
              <w:rPr>
                <w:rFonts w:eastAsia="Times New Roman" w:cstheme="minorHAnsi"/>
                <w:color w:val="000000"/>
                <w:sz w:val="18"/>
                <w:szCs w:val="18"/>
              </w:rPr>
            </w:pPr>
          </w:p>
        </w:tc>
        <w:tc>
          <w:tcPr>
            <w:tcW w:w="4860" w:type="dxa"/>
            <w:vAlign w:val="bottom"/>
          </w:tcPr>
          <w:p w:rsidR="000762FA" w:rsidRPr="00EC74DE" w:rsidP="009E0BF5" w14:paraId="73DADAB3" w14:textId="77777777">
            <w:pPr>
              <w:tabs>
                <w:tab w:val="right" w:leader="dot" w:pos="5760"/>
              </w:tabs>
              <w:rPr>
                <w:color w:val="808080" w:themeColor="background1" w:themeShade="80"/>
                <w:sz w:val="18"/>
              </w:rPr>
            </w:pPr>
            <w:r w:rsidRPr="00EC74DE">
              <w:rPr>
                <w:color w:val="000000"/>
                <w:sz w:val="18"/>
              </w:rPr>
              <w:t xml:space="preserve">A veces </w:t>
            </w:r>
            <w:r w:rsidRPr="00EC74DE" w:rsidR="00A457D9">
              <w:rPr>
                <w:color w:val="000000"/>
                <w:sz w:val="18"/>
              </w:rPr>
              <w:tab/>
            </w:r>
          </w:p>
        </w:tc>
        <w:tc>
          <w:tcPr>
            <w:tcW w:w="1260" w:type="dxa"/>
            <w:vAlign w:val="bottom"/>
          </w:tcPr>
          <w:p w:rsidR="000762FA" w:rsidRPr="00EC74DE" w:rsidP="0049329C" w14:paraId="2E050B3A" w14:textId="77777777">
            <w:pPr>
              <w:jc w:val="right"/>
              <w:rPr>
                <w:rFonts w:eastAsia="Times New Roman" w:cstheme="minorHAnsi"/>
                <w:sz w:val="18"/>
                <w:szCs w:val="18"/>
              </w:rPr>
            </w:pPr>
            <w:r w:rsidRPr="00EC74DE">
              <w:rPr>
                <w:rFonts w:eastAsia="Times New Roman" w:cstheme="minorHAnsi"/>
                <w:sz w:val="18"/>
                <w:szCs w:val="18"/>
              </w:rPr>
              <w:t>2</w:t>
            </w:r>
          </w:p>
        </w:tc>
        <w:tc>
          <w:tcPr>
            <w:tcW w:w="2700" w:type="dxa"/>
          </w:tcPr>
          <w:p w:rsidR="000762FA" w:rsidRPr="00EC74DE" w:rsidP="0049329C" w14:paraId="128C6FD6" w14:textId="77777777">
            <w:pPr>
              <w:rPr>
                <w:rFonts w:eastAsia="Times New Roman" w:cstheme="minorHAnsi"/>
                <w:color w:val="808080" w:themeColor="background1" w:themeShade="80"/>
                <w:sz w:val="18"/>
                <w:szCs w:val="18"/>
              </w:rPr>
            </w:pPr>
          </w:p>
        </w:tc>
      </w:tr>
      <w:tr w14:paraId="2D719A40" w14:textId="77777777" w:rsidTr="0049329C">
        <w:tblPrEx>
          <w:tblW w:w="0" w:type="auto"/>
          <w:tblLayout w:type="fixed"/>
          <w:tblLook w:val="04A0"/>
        </w:tblPrEx>
        <w:trPr>
          <w:gridBefore w:val="1"/>
          <w:wBefore w:w="18" w:type="dxa"/>
        </w:trPr>
        <w:tc>
          <w:tcPr>
            <w:tcW w:w="1440" w:type="dxa"/>
          </w:tcPr>
          <w:p w:rsidR="000762FA" w:rsidRPr="00EC74DE" w:rsidP="0049329C" w14:paraId="321CE7DE" w14:textId="77777777">
            <w:pPr>
              <w:rPr>
                <w:rFonts w:eastAsia="Times New Roman" w:cstheme="minorHAnsi"/>
                <w:color w:val="000000"/>
                <w:sz w:val="18"/>
                <w:szCs w:val="18"/>
              </w:rPr>
            </w:pPr>
          </w:p>
        </w:tc>
        <w:tc>
          <w:tcPr>
            <w:tcW w:w="4860" w:type="dxa"/>
            <w:vAlign w:val="bottom"/>
          </w:tcPr>
          <w:p w:rsidR="000762FA" w:rsidRPr="00EC74DE" w:rsidP="00780BD0" w14:paraId="19F7EE97" w14:textId="77777777">
            <w:pPr>
              <w:tabs>
                <w:tab w:val="right" w:leader="dot" w:pos="5760"/>
              </w:tabs>
              <w:rPr>
                <w:color w:val="000000"/>
                <w:sz w:val="18"/>
              </w:rPr>
            </w:pPr>
            <w:r w:rsidRPr="00EC74DE">
              <w:rPr>
                <w:color w:val="000000"/>
                <w:sz w:val="18"/>
              </w:rPr>
              <w:t>Pocas veces</w:t>
            </w:r>
            <w:r w:rsidRPr="00EC74DE">
              <w:rPr>
                <w:color w:val="000000"/>
                <w:sz w:val="18"/>
              </w:rPr>
              <w:tab/>
            </w:r>
          </w:p>
        </w:tc>
        <w:tc>
          <w:tcPr>
            <w:tcW w:w="1260" w:type="dxa"/>
            <w:vAlign w:val="bottom"/>
          </w:tcPr>
          <w:p w:rsidR="000762FA" w:rsidRPr="00EC74DE" w:rsidP="0049329C" w14:paraId="5788E082" w14:textId="77777777">
            <w:pPr>
              <w:jc w:val="right"/>
              <w:rPr>
                <w:rFonts w:eastAsia="Times New Roman" w:cstheme="minorHAnsi"/>
                <w:sz w:val="18"/>
                <w:szCs w:val="18"/>
              </w:rPr>
            </w:pPr>
            <w:r w:rsidRPr="00EC74DE">
              <w:rPr>
                <w:rFonts w:eastAsia="Times New Roman" w:cstheme="minorHAnsi"/>
                <w:sz w:val="18"/>
                <w:szCs w:val="18"/>
              </w:rPr>
              <w:t>3</w:t>
            </w:r>
          </w:p>
        </w:tc>
        <w:tc>
          <w:tcPr>
            <w:tcW w:w="2700" w:type="dxa"/>
          </w:tcPr>
          <w:p w:rsidR="000762FA" w:rsidRPr="00EC74DE" w:rsidP="0049329C" w14:paraId="3919CA45" w14:textId="77777777">
            <w:pPr>
              <w:rPr>
                <w:rFonts w:eastAsia="Times New Roman" w:cstheme="minorHAnsi"/>
                <w:color w:val="808080" w:themeColor="background1" w:themeShade="80"/>
                <w:sz w:val="18"/>
                <w:szCs w:val="18"/>
              </w:rPr>
            </w:pPr>
          </w:p>
        </w:tc>
      </w:tr>
      <w:tr w14:paraId="3E7F5C82" w14:textId="77777777" w:rsidTr="0049329C">
        <w:tblPrEx>
          <w:tblW w:w="0" w:type="auto"/>
          <w:tblLayout w:type="fixed"/>
          <w:tblLook w:val="04A0"/>
        </w:tblPrEx>
        <w:trPr>
          <w:gridBefore w:val="1"/>
          <w:wBefore w:w="18" w:type="dxa"/>
        </w:trPr>
        <w:tc>
          <w:tcPr>
            <w:tcW w:w="1440" w:type="dxa"/>
          </w:tcPr>
          <w:p w:rsidR="000762FA" w:rsidRPr="00EC74DE" w:rsidP="0049329C" w14:paraId="7A375347" w14:textId="77777777">
            <w:pPr>
              <w:rPr>
                <w:rFonts w:eastAsia="Times New Roman" w:cstheme="minorHAnsi"/>
                <w:color w:val="000000"/>
                <w:sz w:val="18"/>
                <w:szCs w:val="18"/>
              </w:rPr>
            </w:pPr>
          </w:p>
        </w:tc>
        <w:tc>
          <w:tcPr>
            <w:tcW w:w="4860" w:type="dxa"/>
            <w:vAlign w:val="bottom"/>
          </w:tcPr>
          <w:p w:rsidR="000762FA" w:rsidRPr="00EC74DE" w:rsidP="009E0BF5" w14:paraId="3782B651" w14:textId="77777777">
            <w:pPr>
              <w:tabs>
                <w:tab w:val="right" w:leader="dot" w:pos="5760"/>
              </w:tabs>
              <w:rPr>
                <w:color w:val="808080" w:themeColor="background1" w:themeShade="80"/>
                <w:sz w:val="18"/>
              </w:rPr>
            </w:pPr>
            <w:r w:rsidRPr="00EC74DE">
              <w:rPr>
                <w:color w:val="000000"/>
                <w:sz w:val="18"/>
              </w:rPr>
              <w:t>Nunca</w:t>
            </w:r>
            <w:r w:rsidRPr="00EC74DE" w:rsidR="00A457D9">
              <w:rPr>
                <w:color w:val="000000"/>
                <w:sz w:val="18"/>
              </w:rPr>
              <w:tab/>
            </w:r>
          </w:p>
        </w:tc>
        <w:tc>
          <w:tcPr>
            <w:tcW w:w="1260" w:type="dxa"/>
            <w:vAlign w:val="bottom"/>
          </w:tcPr>
          <w:p w:rsidR="000762FA" w:rsidRPr="00EC74DE" w:rsidP="0049329C" w14:paraId="2C990E14" w14:textId="77777777">
            <w:pPr>
              <w:jc w:val="right"/>
              <w:rPr>
                <w:rFonts w:eastAsia="Times New Roman" w:cstheme="minorHAnsi"/>
                <w:sz w:val="18"/>
                <w:szCs w:val="18"/>
              </w:rPr>
            </w:pPr>
            <w:r w:rsidRPr="00EC74DE">
              <w:rPr>
                <w:rFonts w:eastAsia="Times New Roman" w:cstheme="minorHAnsi"/>
                <w:sz w:val="18"/>
                <w:szCs w:val="18"/>
              </w:rPr>
              <w:t>4</w:t>
            </w:r>
          </w:p>
        </w:tc>
        <w:tc>
          <w:tcPr>
            <w:tcW w:w="2700" w:type="dxa"/>
          </w:tcPr>
          <w:p w:rsidR="000762FA" w:rsidRPr="00EC74DE" w:rsidP="0049329C" w14:paraId="06BDE824" w14:textId="77777777">
            <w:pPr>
              <w:rPr>
                <w:rFonts w:eastAsia="Times New Roman" w:cstheme="minorHAnsi"/>
                <w:color w:val="808080" w:themeColor="background1" w:themeShade="80"/>
                <w:sz w:val="18"/>
                <w:szCs w:val="18"/>
              </w:rPr>
            </w:pPr>
          </w:p>
        </w:tc>
      </w:tr>
      <w:tr w14:paraId="2D284343" w14:textId="77777777" w:rsidTr="0049329C">
        <w:tblPrEx>
          <w:tblW w:w="0" w:type="auto"/>
          <w:tblLayout w:type="fixed"/>
          <w:tblLook w:val="04A0"/>
        </w:tblPrEx>
        <w:trPr>
          <w:gridBefore w:val="1"/>
          <w:wBefore w:w="18" w:type="dxa"/>
        </w:trPr>
        <w:tc>
          <w:tcPr>
            <w:tcW w:w="1440" w:type="dxa"/>
          </w:tcPr>
          <w:p w:rsidR="001066E9" w:rsidRPr="00EC74DE" w:rsidP="0049329C" w14:paraId="370CC03E" w14:textId="77777777">
            <w:pPr>
              <w:rPr>
                <w:rFonts w:eastAsia="Times New Roman" w:cstheme="minorHAnsi"/>
                <w:color w:val="000000"/>
                <w:sz w:val="18"/>
                <w:szCs w:val="18"/>
              </w:rPr>
            </w:pPr>
          </w:p>
        </w:tc>
        <w:tc>
          <w:tcPr>
            <w:tcW w:w="4860" w:type="dxa"/>
            <w:vAlign w:val="bottom"/>
          </w:tcPr>
          <w:p w:rsidR="001066E9" w:rsidRPr="00EC74DE" w:rsidP="00C9675E" w14:paraId="7F37DC44"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1066E9" w:rsidRPr="00EC74DE" w:rsidP="0049329C" w14:paraId="1D0A236D"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700" w:type="dxa"/>
          </w:tcPr>
          <w:p w:rsidR="001066E9" w:rsidRPr="00EC74DE" w:rsidP="0049329C" w14:paraId="28FDD6DA" w14:textId="77777777">
            <w:pPr>
              <w:rPr>
                <w:rFonts w:eastAsia="Times New Roman" w:cstheme="minorHAnsi"/>
                <w:color w:val="808080" w:themeColor="background1" w:themeShade="80"/>
                <w:sz w:val="18"/>
                <w:szCs w:val="18"/>
              </w:rPr>
            </w:pPr>
          </w:p>
        </w:tc>
      </w:tr>
      <w:tr w14:paraId="6F3048ED" w14:textId="77777777" w:rsidTr="0049329C">
        <w:tblPrEx>
          <w:tblW w:w="0" w:type="auto"/>
          <w:tblLayout w:type="fixed"/>
          <w:tblLook w:val="04A0"/>
        </w:tblPrEx>
        <w:trPr>
          <w:gridBefore w:val="1"/>
          <w:wBefore w:w="18" w:type="dxa"/>
        </w:trPr>
        <w:tc>
          <w:tcPr>
            <w:tcW w:w="1440" w:type="dxa"/>
          </w:tcPr>
          <w:p w:rsidR="001066E9" w:rsidRPr="00EC74DE" w:rsidP="0049329C" w14:paraId="7CA9218D" w14:textId="77777777">
            <w:pPr>
              <w:rPr>
                <w:rFonts w:eastAsia="Times New Roman" w:cstheme="minorHAnsi"/>
                <w:color w:val="000000"/>
                <w:sz w:val="18"/>
                <w:szCs w:val="18"/>
              </w:rPr>
            </w:pPr>
          </w:p>
        </w:tc>
        <w:tc>
          <w:tcPr>
            <w:tcW w:w="4860" w:type="dxa"/>
            <w:vAlign w:val="bottom"/>
          </w:tcPr>
          <w:p w:rsidR="001066E9" w:rsidRPr="00EC74DE" w:rsidP="00C9675E" w14:paraId="7F79119C"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1066E9" w:rsidRPr="00EC74DE" w:rsidP="0049329C" w14:paraId="62A58362"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1066E9" w:rsidRPr="00EC74DE" w:rsidP="0049329C" w14:paraId="02AE2E3B" w14:textId="77777777">
            <w:pPr>
              <w:rPr>
                <w:rFonts w:eastAsia="Times New Roman" w:cstheme="minorHAnsi"/>
                <w:color w:val="808080" w:themeColor="background1" w:themeShade="80"/>
                <w:sz w:val="18"/>
                <w:szCs w:val="18"/>
              </w:rPr>
            </w:pPr>
          </w:p>
        </w:tc>
      </w:tr>
    </w:tbl>
    <w:p w:rsidR="0049329C" w:rsidRPr="00EC74DE" w:rsidP="0049329C" w14:paraId="2A6A8E7C" w14:textId="77777777">
      <w:pPr>
        <w:rPr>
          <w:rFonts w:cs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860"/>
        <w:gridCol w:w="1260"/>
        <w:gridCol w:w="2700"/>
      </w:tblGrid>
      <w:tr w14:paraId="05E245D0" w14:textId="77777777" w:rsidTr="0049329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gridSpan w:val="2"/>
            <w:vAlign w:val="bottom"/>
          </w:tcPr>
          <w:p w:rsidR="0049329C" w:rsidRPr="00EC74DE" w:rsidP="0049329C" w14:paraId="54E8E21E" w14:textId="77777777">
            <w:pPr>
              <w:rPr>
                <w:rFonts w:eastAsia="Times New Roman" w:cstheme="minorHAnsi"/>
                <w:b/>
                <w:bCs/>
                <w:color w:val="000000"/>
                <w:sz w:val="18"/>
                <w:szCs w:val="18"/>
              </w:rPr>
            </w:pPr>
            <w:r w:rsidRPr="00EC74DE">
              <w:rPr>
                <w:rFonts w:eastAsia="Times New Roman" w:cstheme="minorHAnsi"/>
                <w:b/>
                <w:bCs/>
                <w:color w:val="000000"/>
                <w:sz w:val="18"/>
                <w:szCs w:val="18"/>
              </w:rPr>
              <w:t>HC10f.</w:t>
            </w:r>
          </w:p>
        </w:tc>
        <w:tc>
          <w:tcPr>
            <w:tcW w:w="8820" w:type="dxa"/>
            <w:gridSpan w:val="3"/>
            <w:vAlign w:val="bottom"/>
          </w:tcPr>
          <w:p w:rsidR="0049329C" w:rsidRPr="00EC74DE" w:rsidP="0049329C" w14:paraId="05378626" w14:textId="77777777">
            <w:pPr>
              <w:rPr>
                <w:rFonts w:eastAsia="Times New Roman" w:cstheme="minorHAnsi"/>
                <w:b/>
                <w:bCs/>
                <w:color w:val="000000"/>
                <w:sz w:val="18"/>
                <w:szCs w:val="18"/>
                <w:lang w:val=""/>
              </w:rPr>
            </w:pPr>
            <w:r w:rsidRPr="00EC74DE">
              <w:rPr>
                <w:b/>
                <w:color w:val="000000"/>
                <w:sz w:val="18"/>
                <w:lang w:val=""/>
              </w:rPr>
              <w:t>Durante los últimos 30 días, ¿con qué frecuencia se despreciaba, sentía que no servía para nada o era inútil?</w:t>
            </w:r>
            <w:r w:rsidRPr="00EC74DE">
              <w:rPr>
                <w:rFonts w:eastAsia="Times New Roman" w:cstheme="minorHAnsi"/>
                <w:b/>
                <w:bCs/>
                <w:color w:val="000000"/>
                <w:sz w:val="18"/>
                <w:szCs w:val="18"/>
                <w:lang w:val=""/>
              </w:rPr>
              <w:t xml:space="preserve"> </w:t>
            </w:r>
          </w:p>
          <w:p w:rsidR="006005BB" w:rsidRPr="00EC74DE" w:rsidP="0049329C" w14:paraId="3E220CD6" w14:textId="77777777">
            <w:pPr>
              <w:rPr>
                <w:rFonts w:eastAsia="Times New Roman" w:cstheme="minorHAnsi"/>
                <w:b/>
                <w:bCs/>
                <w:color w:val="000000"/>
                <w:sz w:val="18"/>
                <w:szCs w:val="18"/>
                <w:lang w:val=""/>
              </w:rPr>
            </w:pPr>
          </w:p>
          <w:p w:rsidR="0049329C" w:rsidRPr="00EC74DE" w:rsidP="0049329C" w14:paraId="3B534DF3" w14:textId="77777777">
            <w:pPr>
              <w:rPr>
                <w:rFonts w:cstheme="minorHAnsi"/>
                <w:b/>
                <w:sz w:val="18"/>
                <w:szCs w:val="18"/>
              </w:rPr>
            </w:pPr>
            <w:r w:rsidRPr="00EC74DE">
              <w:rPr>
                <w:rFonts w:eastAsia="Times New Roman" w:cstheme="minorHAnsi"/>
                <w:bCs/>
                <w:color w:val="000000"/>
                <w:sz w:val="18"/>
                <w:szCs w:val="18"/>
              </w:rPr>
              <w:t>[LEA las opciones</w:t>
            </w:r>
            <w:r w:rsidRPr="00EC74DE" w:rsidR="008D2693">
              <w:rPr>
                <w:rFonts w:eastAsia="Times New Roman" w:cstheme="minorHAnsi"/>
                <w:bCs/>
                <w:color w:val="000000"/>
                <w:sz w:val="18"/>
                <w:szCs w:val="18"/>
              </w:rPr>
              <w:t>.]</w:t>
            </w:r>
          </w:p>
        </w:tc>
      </w:tr>
      <w:tr w14:paraId="7840DCFE" w14:textId="77777777" w:rsidTr="0049329C">
        <w:tblPrEx>
          <w:tblW w:w="0" w:type="auto"/>
          <w:tblLayout w:type="fixed"/>
          <w:tblLook w:val="04A0"/>
        </w:tblPrEx>
        <w:tc>
          <w:tcPr>
            <w:tcW w:w="1458" w:type="dxa"/>
            <w:gridSpan w:val="2"/>
            <w:vAlign w:val="bottom"/>
          </w:tcPr>
          <w:p w:rsidR="0049329C" w:rsidRPr="00EC74DE" w:rsidP="0049329C" w14:paraId="549CEA91" w14:textId="77777777">
            <w:pPr>
              <w:rPr>
                <w:rFonts w:eastAsia="Times New Roman" w:cstheme="minorHAnsi"/>
                <w:bCs/>
                <w:color w:val="000000"/>
                <w:sz w:val="18"/>
                <w:szCs w:val="18"/>
              </w:rPr>
            </w:pPr>
            <w:r w:rsidRPr="00EC74DE">
              <w:rPr>
                <w:rFonts w:eastAsia="Times New Roman" w:cstheme="minorHAnsi"/>
                <w:bCs/>
                <w:color w:val="000000"/>
                <w:sz w:val="18"/>
                <w:szCs w:val="18"/>
              </w:rPr>
              <w:t>FEELDOWN</w:t>
            </w:r>
          </w:p>
        </w:tc>
        <w:tc>
          <w:tcPr>
            <w:tcW w:w="6120" w:type="dxa"/>
            <w:gridSpan w:val="2"/>
            <w:vAlign w:val="bottom"/>
          </w:tcPr>
          <w:p w:rsidR="0049329C" w:rsidRPr="00EC74DE" w:rsidP="0049329C" w14:paraId="22DFAABF" w14:textId="77777777">
            <w:pPr>
              <w:rPr>
                <w:rFonts w:eastAsia="Times New Roman" w:cstheme="minorHAnsi"/>
                <w:color w:val="000000"/>
                <w:sz w:val="18"/>
                <w:szCs w:val="18"/>
              </w:rPr>
            </w:pPr>
            <w:r w:rsidRPr="00EC74DE">
              <w:rPr>
                <w:rFonts w:eastAsia="Times New Roman" w:cstheme="minorHAnsi"/>
                <w:color w:val="000000"/>
                <w:sz w:val="18"/>
                <w:szCs w:val="18"/>
              </w:rPr>
              <w:t>How often down in past 30 days</w:t>
            </w:r>
          </w:p>
        </w:tc>
        <w:tc>
          <w:tcPr>
            <w:tcW w:w="2700" w:type="dxa"/>
            <w:vAlign w:val="bottom"/>
          </w:tcPr>
          <w:p w:rsidR="0049329C" w:rsidRPr="00EC74DE" w:rsidP="0049329C" w14:paraId="79A634B4" w14:textId="77777777">
            <w:pPr>
              <w:rPr>
                <w:rFonts w:eastAsia="Times New Roman" w:cstheme="minorHAnsi"/>
                <w:color w:val="000000"/>
                <w:sz w:val="18"/>
                <w:szCs w:val="18"/>
              </w:rPr>
            </w:pPr>
          </w:p>
        </w:tc>
      </w:tr>
      <w:tr w14:paraId="3E7914E1" w14:textId="77777777" w:rsidTr="0049329C">
        <w:tblPrEx>
          <w:tblW w:w="0" w:type="auto"/>
          <w:tblLayout w:type="fixed"/>
          <w:tblLook w:val="04A0"/>
        </w:tblPrEx>
        <w:trPr>
          <w:gridBefore w:val="1"/>
          <w:wBefore w:w="18" w:type="dxa"/>
        </w:trPr>
        <w:tc>
          <w:tcPr>
            <w:tcW w:w="1440" w:type="dxa"/>
          </w:tcPr>
          <w:p w:rsidR="000762FA" w:rsidRPr="00EC74DE" w:rsidP="0049329C" w14:paraId="6B6AE2FF" w14:textId="77777777">
            <w:pPr>
              <w:rPr>
                <w:rFonts w:eastAsia="Times New Roman" w:cstheme="minorHAnsi"/>
                <w:color w:val="000000"/>
                <w:sz w:val="18"/>
                <w:szCs w:val="18"/>
              </w:rPr>
            </w:pPr>
          </w:p>
        </w:tc>
        <w:tc>
          <w:tcPr>
            <w:tcW w:w="4860" w:type="dxa"/>
            <w:vAlign w:val="bottom"/>
          </w:tcPr>
          <w:p w:rsidR="000762FA" w:rsidRPr="00EC74DE" w:rsidP="00780BD0" w14:paraId="7E935209" w14:textId="77777777">
            <w:pPr>
              <w:tabs>
                <w:tab w:val="right" w:leader="dot" w:pos="5760"/>
              </w:tabs>
              <w:rPr>
                <w:color w:val="000000"/>
                <w:sz w:val="18"/>
              </w:rPr>
            </w:pPr>
            <w:r w:rsidRPr="00EC74DE">
              <w:rPr>
                <w:color w:val="000000"/>
                <w:sz w:val="18"/>
              </w:rPr>
              <w:t>Todo el tiempo</w:t>
            </w:r>
            <w:r w:rsidRPr="00EC74DE">
              <w:rPr>
                <w:color w:val="000000"/>
                <w:sz w:val="18"/>
              </w:rPr>
              <w:tab/>
            </w:r>
          </w:p>
        </w:tc>
        <w:tc>
          <w:tcPr>
            <w:tcW w:w="1260" w:type="dxa"/>
            <w:vAlign w:val="bottom"/>
          </w:tcPr>
          <w:p w:rsidR="000762FA" w:rsidRPr="00EC74DE" w:rsidP="0049329C" w14:paraId="74BF17C8" w14:textId="77777777">
            <w:pPr>
              <w:jc w:val="right"/>
              <w:rPr>
                <w:rFonts w:eastAsia="Times New Roman" w:cstheme="minorHAnsi"/>
                <w:bCs/>
                <w:color w:val="000000"/>
                <w:sz w:val="18"/>
                <w:szCs w:val="18"/>
              </w:rPr>
            </w:pPr>
            <w:r w:rsidRPr="00EC74DE">
              <w:rPr>
                <w:rFonts w:eastAsia="Times New Roman" w:cstheme="minorHAnsi"/>
                <w:bCs/>
                <w:color w:val="000000"/>
                <w:sz w:val="18"/>
                <w:szCs w:val="18"/>
              </w:rPr>
              <w:t>0</w:t>
            </w:r>
          </w:p>
        </w:tc>
        <w:tc>
          <w:tcPr>
            <w:tcW w:w="2700" w:type="dxa"/>
          </w:tcPr>
          <w:p w:rsidR="000762FA" w:rsidRPr="00EC74DE" w:rsidP="0049329C" w14:paraId="62003EE0" w14:textId="77777777">
            <w:pPr>
              <w:rPr>
                <w:rFonts w:eastAsia="Times New Roman" w:cstheme="minorHAnsi"/>
                <w:bCs/>
                <w:color w:val="000000"/>
                <w:sz w:val="18"/>
                <w:szCs w:val="18"/>
              </w:rPr>
            </w:pPr>
          </w:p>
        </w:tc>
      </w:tr>
      <w:tr w14:paraId="0CFE1064" w14:textId="77777777" w:rsidTr="0049329C">
        <w:tblPrEx>
          <w:tblW w:w="0" w:type="auto"/>
          <w:tblLayout w:type="fixed"/>
          <w:tblLook w:val="04A0"/>
        </w:tblPrEx>
        <w:trPr>
          <w:gridBefore w:val="1"/>
          <w:wBefore w:w="18" w:type="dxa"/>
        </w:trPr>
        <w:tc>
          <w:tcPr>
            <w:tcW w:w="1440" w:type="dxa"/>
          </w:tcPr>
          <w:p w:rsidR="000762FA" w:rsidRPr="00EC74DE" w:rsidP="0049329C" w14:paraId="4622DF18" w14:textId="77777777">
            <w:pPr>
              <w:rPr>
                <w:rFonts w:eastAsia="Times New Roman" w:cstheme="minorHAnsi"/>
                <w:color w:val="000000"/>
                <w:sz w:val="18"/>
                <w:szCs w:val="18"/>
              </w:rPr>
            </w:pPr>
          </w:p>
        </w:tc>
        <w:tc>
          <w:tcPr>
            <w:tcW w:w="4860" w:type="dxa"/>
            <w:vAlign w:val="bottom"/>
          </w:tcPr>
          <w:p w:rsidR="000762FA" w:rsidRPr="00EC74DE" w:rsidP="00780BD0" w14:paraId="42D57003" w14:textId="77777777">
            <w:pPr>
              <w:tabs>
                <w:tab w:val="right" w:leader="dot" w:pos="5760"/>
              </w:tabs>
              <w:rPr>
                <w:color w:val="000000"/>
                <w:sz w:val="18"/>
                <w:lang w:val="es-ES"/>
              </w:rPr>
            </w:pPr>
            <w:r w:rsidRPr="00EC74DE">
              <w:rPr>
                <w:color w:val="000000"/>
                <w:sz w:val="18"/>
                <w:lang w:val="es-ES"/>
              </w:rPr>
              <w:t>La mayor parte del tiempo</w:t>
            </w:r>
            <w:r w:rsidRPr="00EC74DE">
              <w:rPr>
                <w:color w:val="000000"/>
                <w:sz w:val="18"/>
                <w:lang w:val="es-ES"/>
              </w:rPr>
              <w:tab/>
            </w:r>
          </w:p>
        </w:tc>
        <w:tc>
          <w:tcPr>
            <w:tcW w:w="1260" w:type="dxa"/>
            <w:vAlign w:val="bottom"/>
          </w:tcPr>
          <w:p w:rsidR="000762FA" w:rsidRPr="00EC74DE" w:rsidP="0049329C" w14:paraId="11370A32" w14:textId="77777777">
            <w:pPr>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2700" w:type="dxa"/>
          </w:tcPr>
          <w:p w:rsidR="000762FA" w:rsidRPr="00EC74DE" w:rsidP="0049329C" w14:paraId="078ED13F" w14:textId="77777777">
            <w:pPr>
              <w:rPr>
                <w:rFonts w:eastAsia="Times New Roman" w:cstheme="minorHAnsi"/>
                <w:bCs/>
                <w:color w:val="000000"/>
                <w:sz w:val="18"/>
                <w:szCs w:val="18"/>
              </w:rPr>
            </w:pPr>
          </w:p>
        </w:tc>
      </w:tr>
      <w:tr w14:paraId="3656EE52" w14:textId="77777777" w:rsidTr="0049329C">
        <w:tblPrEx>
          <w:tblW w:w="0" w:type="auto"/>
          <w:tblLayout w:type="fixed"/>
          <w:tblLook w:val="04A0"/>
        </w:tblPrEx>
        <w:trPr>
          <w:gridBefore w:val="1"/>
          <w:wBefore w:w="18" w:type="dxa"/>
        </w:trPr>
        <w:tc>
          <w:tcPr>
            <w:tcW w:w="1440" w:type="dxa"/>
          </w:tcPr>
          <w:p w:rsidR="000762FA" w:rsidRPr="00EC74DE" w:rsidP="0049329C" w14:paraId="09C79024" w14:textId="77777777">
            <w:pPr>
              <w:rPr>
                <w:rFonts w:eastAsia="Times New Roman" w:cstheme="minorHAnsi"/>
                <w:color w:val="000000"/>
                <w:sz w:val="18"/>
                <w:szCs w:val="18"/>
              </w:rPr>
            </w:pPr>
          </w:p>
        </w:tc>
        <w:tc>
          <w:tcPr>
            <w:tcW w:w="4860" w:type="dxa"/>
            <w:vAlign w:val="bottom"/>
          </w:tcPr>
          <w:p w:rsidR="000762FA" w:rsidRPr="00EC74DE" w:rsidP="009E0BF5" w14:paraId="47F17751" w14:textId="77777777">
            <w:pPr>
              <w:tabs>
                <w:tab w:val="right" w:leader="dot" w:pos="5760"/>
              </w:tabs>
              <w:rPr>
                <w:color w:val="808080" w:themeColor="background1" w:themeShade="80"/>
                <w:sz w:val="18"/>
              </w:rPr>
            </w:pPr>
            <w:r w:rsidRPr="00EC74DE">
              <w:rPr>
                <w:color w:val="000000"/>
                <w:sz w:val="18"/>
              </w:rPr>
              <w:t>A veces</w:t>
            </w:r>
            <w:r w:rsidRPr="00EC74DE" w:rsidR="00A457D9">
              <w:rPr>
                <w:color w:val="000000"/>
                <w:sz w:val="18"/>
              </w:rPr>
              <w:tab/>
            </w:r>
          </w:p>
        </w:tc>
        <w:tc>
          <w:tcPr>
            <w:tcW w:w="1260" w:type="dxa"/>
            <w:vAlign w:val="bottom"/>
          </w:tcPr>
          <w:p w:rsidR="000762FA" w:rsidRPr="00EC74DE" w:rsidP="0049329C" w14:paraId="157B27C9" w14:textId="77777777">
            <w:pPr>
              <w:jc w:val="right"/>
              <w:rPr>
                <w:rFonts w:eastAsia="Times New Roman" w:cstheme="minorHAnsi"/>
                <w:sz w:val="18"/>
                <w:szCs w:val="18"/>
              </w:rPr>
            </w:pPr>
            <w:r w:rsidRPr="00EC74DE">
              <w:rPr>
                <w:rFonts w:eastAsia="Times New Roman" w:cstheme="minorHAnsi"/>
                <w:sz w:val="18"/>
                <w:szCs w:val="18"/>
              </w:rPr>
              <w:t>2</w:t>
            </w:r>
          </w:p>
        </w:tc>
        <w:tc>
          <w:tcPr>
            <w:tcW w:w="2700" w:type="dxa"/>
          </w:tcPr>
          <w:p w:rsidR="000762FA" w:rsidRPr="00EC74DE" w:rsidP="0049329C" w14:paraId="30B1F6D4" w14:textId="77777777">
            <w:pPr>
              <w:rPr>
                <w:rFonts w:eastAsia="Times New Roman" w:cstheme="minorHAnsi"/>
                <w:color w:val="808080" w:themeColor="background1" w:themeShade="80"/>
                <w:sz w:val="18"/>
                <w:szCs w:val="18"/>
              </w:rPr>
            </w:pPr>
          </w:p>
        </w:tc>
      </w:tr>
      <w:tr w14:paraId="27F02BE7" w14:textId="77777777" w:rsidTr="0049329C">
        <w:tblPrEx>
          <w:tblW w:w="0" w:type="auto"/>
          <w:tblLayout w:type="fixed"/>
          <w:tblLook w:val="04A0"/>
        </w:tblPrEx>
        <w:trPr>
          <w:gridBefore w:val="1"/>
          <w:wBefore w:w="18" w:type="dxa"/>
        </w:trPr>
        <w:tc>
          <w:tcPr>
            <w:tcW w:w="1440" w:type="dxa"/>
          </w:tcPr>
          <w:p w:rsidR="000762FA" w:rsidRPr="00EC74DE" w:rsidP="0049329C" w14:paraId="40018852" w14:textId="77777777">
            <w:pPr>
              <w:rPr>
                <w:rFonts w:eastAsia="Times New Roman" w:cstheme="minorHAnsi"/>
                <w:color w:val="000000"/>
                <w:sz w:val="18"/>
                <w:szCs w:val="18"/>
              </w:rPr>
            </w:pPr>
          </w:p>
        </w:tc>
        <w:tc>
          <w:tcPr>
            <w:tcW w:w="4860" w:type="dxa"/>
            <w:vAlign w:val="bottom"/>
          </w:tcPr>
          <w:p w:rsidR="000762FA" w:rsidRPr="00EC74DE" w:rsidP="00780BD0" w14:paraId="15D7850A" w14:textId="77777777">
            <w:pPr>
              <w:tabs>
                <w:tab w:val="right" w:leader="dot" w:pos="5760"/>
              </w:tabs>
              <w:rPr>
                <w:color w:val="000000"/>
                <w:sz w:val="18"/>
              </w:rPr>
            </w:pPr>
            <w:r w:rsidRPr="00EC74DE">
              <w:rPr>
                <w:color w:val="000000"/>
                <w:sz w:val="18"/>
              </w:rPr>
              <w:t>Pocas veces</w:t>
            </w:r>
            <w:r w:rsidRPr="00EC74DE">
              <w:rPr>
                <w:color w:val="000000"/>
                <w:sz w:val="18"/>
              </w:rPr>
              <w:tab/>
            </w:r>
          </w:p>
        </w:tc>
        <w:tc>
          <w:tcPr>
            <w:tcW w:w="1260" w:type="dxa"/>
            <w:vAlign w:val="bottom"/>
          </w:tcPr>
          <w:p w:rsidR="000762FA" w:rsidRPr="00EC74DE" w:rsidP="0049329C" w14:paraId="08177C8B" w14:textId="77777777">
            <w:pPr>
              <w:jc w:val="right"/>
              <w:rPr>
                <w:rFonts w:eastAsia="Times New Roman" w:cstheme="minorHAnsi"/>
                <w:sz w:val="18"/>
                <w:szCs w:val="18"/>
              </w:rPr>
            </w:pPr>
            <w:r w:rsidRPr="00EC74DE">
              <w:rPr>
                <w:rFonts w:eastAsia="Times New Roman" w:cstheme="minorHAnsi"/>
                <w:sz w:val="18"/>
                <w:szCs w:val="18"/>
              </w:rPr>
              <w:t>3</w:t>
            </w:r>
          </w:p>
        </w:tc>
        <w:tc>
          <w:tcPr>
            <w:tcW w:w="2700" w:type="dxa"/>
          </w:tcPr>
          <w:p w:rsidR="000762FA" w:rsidRPr="00EC74DE" w:rsidP="0049329C" w14:paraId="0811A4E9" w14:textId="77777777">
            <w:pPr>
              <w:rPr>
                <w:rFonts w:eastAsia="Times New Roman" w:cstheme="minorHAnsi"/>
                <w:color w:val="808080" w:themeColor="background1" w:themeShade="80"/>
                <w:sz w:val="18"/>
                <w:szCs w:val="18"/>
              </w:rPr>
            </w:pPr>
          </w:p>
        </w:tc>
      </w:tr>
      <w:tr w14:paraId="32736E78" w14:textId="77777777" w:rsidTr="0049329C">
        <w:tblPrEx>
          <w:tblW w:w="0" w:type="auto"/>
          <w:tblLayout w:type="fixed"/>
          <w:tblLook w:val="04A0"/>
        </w:tblPrEx>
        <w:trPr>
          <w:gridBefore w:val="1"/>
          <w:wBefore w:w="18" w:type="dxa"/>
        </w:trPr>
        <w:tc>
          <w:tcPr>
            <w:tcW w:w="1440" w:type="dxa"/>
          </w:tcPr>
          <w:p w:rsidR="000762FA" w:rsidRPr="00EC74DE" w:rsidP="0049329C" w14:paraId="43D10BAB" w14:textId="77777777">
            <w:pPr>
              <w:rPr>
                <w:rFonts w:eastAsia="Times New Roman" w:cstheme="minorHAnsi"/>
                <w:color w:val="000000"/>
                <w:sz w:val="18"/>
                <w:szCs w:val="18"/>
              </w:rPr>
            </w:pPr>
          </w:p>
        </w:tc>
        <w:tc>
          <w:tcPr>
            <w:tcW w:w="4860" w:type="dxa"/>
            <w:vAlign w:val="bottom"/>
          </w:tcPr>
          <w:p w:rsidR="000762FA" w:rsidRPr="00EC74DE" w:rsidP="009E0BF5" w14:paraId="45B9754A" w14:textId="77777777">
            <w:pPr>
              <w:tabs>
                <w:tab w:val="right" w:leader="dot" w:pos="5760"/>
              </w:tabs>
              <w:rPr>
                <w:color w:val="808080" w:themeColor="background1" w:themeShade="80"/>
                <w:sz w:val="18"/>
              </w:rPr>
            </w:pPr>
            <w:r w:rsidRPr="00EC74DE">
              <w:rPr>
                <w:color w:val="000000"/>
                <w:sz w:val="18"/>
              </w:rPr>
              <w:t>Nunca</w:t>
            </w:r>
            <w:r w:rsidRPr="00EC74DE" w:rsidR="00A457D9">
              <w:rPr>
                <w:color w:val="000000"/>
                <w:sz w:val="18"/>
              </w:rPr>
              <w:tab/>
            </w:r>
          </w:p>
        </w:tc>
        <w:tc>
          <w:tcPr>
            <w:tcW w:w="1260" w:type="dxa"/>
            <w:vAlign w:val="bottom"/>
          </w:tcPr>
          <w:p w:rsidR="000762FA" w:rsidRPr="00EC74DE" w:rsidP="0049329C" w14:paraId="76D56D5F" w14:textId="77777777">
            <w:pPr>
              <w:jc w:val="right"/>
              <w:rPr>
                <w:rFonts w:eastAsia="Times New Roman" w:cstheme="minorHAnsi"/>
                <w:sz w:val="18"/>
                <w:szCs w:val="18"/>
              </w:rPr>
            </w:pPr>
            <w:r w:rsidRPr="00EC74DE">
              <w:rPr>
                <w:rFonts w:eastAsia="Times New Roman" w:cstheme="minorHAnsi"/>
                <w:sz w:val="18"/>
                <w:szCs w:val="18"/>
              </w:rPr>
              <w:t>4</w:t>
            </w:r>
          </w:p>
        </w:tc>
        <w:tc>
          <w:tcPr>
            <w:tcW w:w="2700" w:type="dxa"/>
          </w:tcPr>
          <w:p w:rsidR="000762FA" w:rsidRPr="00EC74DE" w:rsidP="0049329C" w14:paraId="74D1DF60" w14:textId="77777777">
            <w:pPr>
              <w:rPr>
                <w:rFonts w:eastAsia="Times New Roman" w:cstheme="minorHAnsi"/>
                <w:color w:val="808080" w:themeColor="background1" w:themeShade="80"/>
                <w:sz w:val="18"/>
                <w:szCs w:val="18"/>
              </w:rPr>
            </w:pPr>
          </w:p>
        </w:tc>
      </w:tr>
      <w:tr w14:paraId="7A21225A" w14:textId="77777777" w:rsidTr="0049329C">
        <w:tblPrEx>
          <w:tblW w:w="0" w:type="auto"/>
          <w:tblLayout w:type="fixed"/>
          <w:tblLook w:val="04A0"/>
        </w:tblPrEx>
        <w:trPr>
          <w:gridBefore w:val="1"/>
          <w:wBefore w:w="18" w:type="dxa"/>
        </w:trPr>
        <w:tc>
          <w:tcPr>
            <w:tcW w:w="1440" w:type="dxa"/>
          </w:tcPr>
          <w:p w:rsidR="001066E9" w:rsidRPr="00EC74DE" w:rsidP="0049329C" w14:paraId="1161D088" w14:textId="77777777">
            <w:pPr>
              <w:rPr>
                <w:rFonts w:eastAsia="Times New Roman" w:cstheme="minorHAnsi"/>
                <w:color w:val="000000"/>
                <w:sz w:val="18"/>
                <w:szCs w:val="18"/>
              </w:rPr>
            </w:pPr>
          </w:p>
        </w:tc>
        <w:tc>
          <w:tcPr>
            <w:tcW w:w="4860" w:type="dxa"/>
            <w:vAlign w:val="bottom"/>
          </w:tcPr>
          <w:p w:rsidR="001066E9" w:rsidRPr="00EC74DE" w:rsidP="00C9675E" w14:paraId="7089AA33"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color w:val="808080" w:themeColor="background1" w:themeShade="80"/>
                <w:sz w:val="18"/>
                <w:lang w:val="es-ES"/>
              </w:rPr>
              <w:tab/>
            </w:r>
          </w:p>
        </w:tc>
        <w:tc>
          <w:tcPr>
            <w:tcW w:w="1260" w:type="dxa"/>
            <w:vAlign w:val="bottom"/>
          </w:tcPr>
          <w:p w:rsidR="001066E9" w:rsidRPr="00EC74DE" w:rsidP="0049329C" w14:paraId="6C535A97"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700" w:type="dxa"/>
          </w:tcPr>
          <w:p w:rsidR="001066E9" w:rsidRPr="00EC74DE" w:rsidP="0049329C" w14:paraId="54C73AA1" w14:textId="77777777">
            <w:pPr>
              <w:rPr>
                <w:rFonts w:eastAsia="Times New Roman" w:cstheme="minorHAnsi"/>
                <w:color w:val="808080" w:themeColor="background1" w:themeShade="80"/>
                <w:sz w:val="18"/>
                <w:szCs w:val="18"/>
              </w:rPr>
            </w:pPr>
          </w:p>
        </w:tc>
      </w:tr>
      <w:tr w14:paraId="0D8AE558" w14:textId="77777777" w:rsidTr="0049329C">
        <w:tblPrEx>
          <w:tblW w:w="0" w:type="auto"/>
          <w:tblLayout w:type="fixed"/>
          <w:tblLook w:val="04A0"/>
        </w:tblPrEx>
        <w:trPr>
          <w:gridBefore w:val="1"/>
          <w:wBefore w:w="18" w:type="dxa"/>
        </w:trPr>
        <w:tc>
          <w:tcPr>
            <w:tcW w:w="1440" w:type="dxa"/>
          </w:tcPr>
          <w:p w:rsidR="001066E9" w:rsidRPr="00EC74DE" w:rsidP="0049329C" w14:paraId="642FDE2A" w14:textId="77777777">
            <w:pPr>
              <w:rPr>
                <w:rFonts w:eastAsia="Times New Roman" w:cstheme="minorHAnsi"/>
                <w:color w:val="000000"/>
                <w:sz w:val="18"/>
                <w:szCs w:val="18"/>
              </w:rPr>
            </w:pPr>
          </w:p>
        </w:tc>
        <w:tc>
          <w:tcPr>
            <w:tcW w:w="4860" w:type="dxa"/>
            <w:vAlign w:val="bottom"/>
          </w:tcPr>
          <w:p w:rsidR="001066E9" w:rsidRPr="00EC74DE" w:rsidP="00C9675E" w14:paraId="1B6ADAAF" w14:textId="77777777">
            <w:pPr>
              <w:tabs>
                <w:tab w:val="right" w:leader="dot" w:pos="5760"/>
              </w:tabs>
              <w:contextualSpacing/>
              <w:rPr>
                <w:color w:val="808080" w:themeColor="background1" w:themeShade="80"/>
                <w:sz w:val="18"/>
                <w:lang w:val="es-ES"/>
              </w:rPr>
            </w:pPr>
            <w:r w:rsidRPr="00EC74DE">
              <w:rPr>
                <w:color w:val="808080" w:themeColor="background1" w:themeShade="80"/>
                <w:sz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color w:val="808080" w:themeColor="background1" w:themeShade="80"/>
                <w:sz w:val="18"/>
                <w:lang w:val="es-ES"/>
              </w:rPr>
              <w:tab/>
            </w:r>
          </w:p>
        </w:tc>
        <w:tc>
          <w:tcPr>
            <w:tcW w:w="1260" w:type="dxa"/>
            <w:vAlign w:val="bottom"/>
          </w:tcPr>
          <w:p w:rsidR="001066E9" w:rsidRPr="00EC74DE" w:rsidP="0049329C" w14:paraId="6D5434DA"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1066E9" w:rsidRPr="00EC74DE" w:rsidP="0049329C" w14:paraId="527C81C3" w14:textId="77777777">
            <w:pPr>
              <w:rPr>
                <w:rFonts w:eastAsia="Times New Roman" w:cstheme="minorHAnsi"/>
                <w:color w:val="808080" w:themeColor="background1" w:themeShade="80"/>
                <w:sz w:val="18"/>
                <w:szCs w:val="18"/>
              </w:rPr>
            </w:pPr>
          </w:p>
        </w:tc>
      </w:tr>
    </w:tbl>
    <w:p w:rsidR="00FC1920" w:rsidRPr="00EC74DE" w14:paraId="248D09BB" w14:textId="77777777">
      <w:pPr>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210"/>
      </w:tblGrid>
      <w:tr w14:paraId="7E239000" w14:textId="77777777" w:rsidTr="00C34B0C">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FC1920" w:rsidRPr="00EC74DE" w:rsidP="00C34B0C" w14:paraId="51BB1D94"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CALC_ENDHC.</w:t>
            </w:r>
          </w:p>
        </w:tc>
        <w:tc>
          <w:tcPr>
            <w:tcW w:w="2520" w:type="dxa"/>
            <w:vAlign w:val="bottom"/>
          </w:tcPr>
          <w:p w:rsidR="00FC1920" w:rsidRPr="00EC74DE" w:rsidP="00C34B0C" w14:paraId="126A9E05" w14:textId="77777777">
            <w:pPr>
              <w:contextualSpacing/>
              <w:rPr>
                <w:rFonts w:eastAsia="Times New Roman" w:cstheme="minorHAnsi"/>
                <w:b/>
                <w:bCs/>
                <w:color w:val="000000"/>
                <w:sz w:val="18"/>
                <w:szCs w:val="18"/>
              </w:rPr>
            </w:pPr>
          </w:p>
        </w:tc>
        <w:tc>
          <w:tcPr>
            <w:tcW w:w="6210" w:type="dxa"/>
            <w:vAlign w:val="bottom"/>
          </w:tcPr>
          <w:p w:rsidR="00FC1920" w:rsidRPr="00EC74DE" w:rsidP="00C34B0C" w14:paraId="1F3CE4D5" w14:textId="77777777">
            <w:pPr>
              <w:contextualSpacing/>
              <w:rPr>
                <w:rFonts w:eastAsia="Times New Roman" w:cstheme="minorHAnsi"/>
                <w:b/>
                <w:bCs/>
                <w:color w:val="000000"/>
                <w:sz w:val="18"/>
                <w:szCs w:val="18"/>
              </w:rPr>
            </w:pPr>
          </w:p>
        </w:tc>
      </w:tr>
      <w:tr w14:paraId="3008DCEC" w14:textId="77777777" w:rsidTr="00C34B0C">
        <w:tblPrEx>
          <w:tblW w:w="10278" w:type="dxa"/>
          <w:tblLayout w:type="fixed"/>
          <w:tblLook w:val="04A0"/>
        </w:tblPrEx>
        <w:trPr>
          <w:trHeight w:val="585"/>
        </w:trPr>
        <w:tc>
          <w:tcPr>
            <w:tcW w:w="1548" w:type="dxa"/>
            <w:vAlign w:val="bottom"/>
          </w:tcPr>
          <w:p w:rsidR="00FC1920" w:rsidRPr="00EC74DE" w:rsidP="00C34B0C" w14:paraId="35583AEC"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ENDHC</w:t>
            </w:r>
          </w:p>
        </w:tc>
        <w:tc>
          <w:tcPr>
            <w:tcW w:w="2520" w:type="dxa"/>
            <w:vAlign w:val="bottom"/>
          </w:tcPr>
          <w:p w:rsidR="00FC1920" w:rsidRPr="00EC74DE" w:rsidP="00FC1920" w14:paraId="14D9515E" w14:textId="77777777">
            <w:pPr>
              <w:contextualSpacing/>
              <w:rPr>
                <w:rFonts w:eastAsia="Times New Roman" w:cstheme="minorHAnsi"/>
                <w:color w:val="000000"/>
                <w:sz w:val="18"/>
                <w:szCs w:val="18"/>
              </w:rPr>
            </w:pPr>
            <w:r w:rsidRPr="00EC74DE">
              <w:rPr>
                <w:rFonts w:eastAsia="Times New Roman" w:cstheme="minorHAnsi"/>
                <w:color w:val="000000"/>
                <w:sz w:val="18"/>
                <w:szCs w:val="18"/>
              </w:rPr>
              <w:t>Time health conditions section ended</w:t>
            </w:r>
          </w:p>
        </w:tc>
        <w:tc>
          <w:tcPr>
            <w:tcW w:w="6210" w:type="dxa"/>
            <w:vAlign w:val="bottom"/>
          </w:tcPr>
          <w:p w:rsidR="00FC1920" w:rsidRPr="00EC74DE" w:rsidP="00FC1920" w14:paraId="7013509F" w14:textId="77777777">
            <w:pPr>
              <w:contextualSpacing/>
              <w:rPr>
                <w:rFonts w:eastAsia="Times New Roman" w:cstheme="minorHAnsi"/>
                <w:color w:val="000000"/>
                <w:sz w:val="18"/>
                <w:szCs w:val="18"/>
              </w:rPr>
            </w:pPr>
            <w:r w:rsidRPr="00EC74DE">
              <w:rPr>
                <w:rFonts w:eastAsia="Times New Roman" w:cstheme="minorHAnsi"/>
                <w:color w:val="000000"/>
                <w:sz w:val="18"/>
                <w:szCs w:val="18"/>
              </w:rPr>
              <w:t>ENDHC = Current time</w:t>
            </w:r>
          </w:p>
        </w:tc>
      </w:tr>
    </w:tbl>
    <w:p w:rsidR="00FC1920" w:rsidRPr="00EC74DE" w14:paraId="5F1018A2" w14:textId="77777777">
      <w:pPr>
        <w:rPr>
          <w:rFonts w:cstheme="minorHAnsi"/>
          <w:sz w:val="18"/>
          <w:szCs w:val="18"/>
        </w:rPr>
      </w:pPr>
    </w:p>
    <w:tbl>
      <w:tblPr>
        <w:tblStyle w:val="TableGrid"/>
        <w:tblW w:w="10440" w:type="dxa"/>
        <w:tblInd w:w="18" w:type="dxa"/>
        <w:tblLook w:val="04A0"/>
      </w:tblPr>
      <w:tblGrid>
        <w:gridCol w:w="1389"/>
        <w:gridCol w:w="9051"/>
      </w:tblGrid>
      <w:tr w14:paraId="21EC07DF" w14:textId="77777777" w:rsidTr="0049329C">
        <w:tblPrEx>
          <w:tblW w:w="10440" w:type="dxa"/>
          <w:tblInd w:w="18" w:type="dxa"/>
          <w:tblLook w:val="04A0"/>
        </w:tblPrEx>
        <w:trPr>
          <w:trHeight w:val="300"/>
        </w:trPr>
        <w:tc>
          <w:tcPr>
            <w:tcW w:w="1389" w:type="dxa"/>
            <w:tcBorders>
              <w:top w:val="single" w:sz="4" w:space="0" w:color="auto"/>
              <w:left w:val="single" w:sz="4" w:space="0" w:color="auto"/>
              <w:bottom w:val="single" w:sz="4" w:space="0" w:color="auto"/>
              <w:right w:val="nil"/>
            </w:tcBorders>
            <w:noWrap/>
            <w:hideMark/>
          </w:tcPr>
          <w:p w:rsidR="0049329C" w:rsidRPr="00EC74DE" w:rsidP="0049329C" w14:paraId="078DE2F6" w14:textId="77777777">
            <w:pPr>
              <w:rPr>
                <w:rFonts w:eastAsia="Times New Roman" w:cstheme="minorHAnsi"/>
                <w:b/>
                <w:bCs/>
                <w:color w:val="000000"/>
                <w:sz w:val="18"/>
                <w:szCs w:val="18"/>
              </w:rPr>
            </w:pPr>
            <w:r w:rsidRPr="00EC74DE">
              <w:rPr>
                <w:rFonts w:eastAsia="Times New Roman" w:cstheme="minorHAnsi"/>
                <w:b/>
                <w:bCs/>
                <w:color w:val="000000"/>
                <w:sz w:val="18"/>
                <w:szCs w:val="18"/>
              </w:rPr>
              <w:t>END_HC.</w:t>
            </w:r>
          </w:p>
        </w:tc>
        <w:tc>
          <w:tcPr>
            <w:tcW w:w="9051" w:type="dxa"/>
            <w:tcBorders>
              <w:top w:val="single" w:sz="4" w:space="0" w:color="auto"/>
              <w:left w:val="nil"/>
              <w:bottom w:val="single" w:sz="4" w:space="0" w:color="auto"/>
              <w:right w:val="single" w:sz="4" w:space="0" w:color="auto"/>
            </w:tcBorders>
            <w:hideMark/>
          </w:tcPr>
          <w:p w:rsidR="0049329C" w:rsidRPr="00636EB5" w:rsidP="0049329C" w14:paraId="69489E41" w14:textId="54626413">
            <w:pPr>
              <w:rPr>
                <w:rFonts w:eastAsia="Times New Roman" w:cstheme="minorHAnsi"/>
                <w:color w:val="000000"/>
                <w:sz w:val="18"/>
                <w:szCs w:val="18"/>
              </w:rPr>
            </w:pPr>
            <w:r w:rsidRPr="00EC74DE">
              <w:rPr>
                <w:rFonts w:eastAsia="Times New Roman" w:cstheme="minorHAnsi"/>
                <w:color w:val="000000"/>
                <w:sz w:val="18"/>
                <w:szCs w:val="18"/>
              </w:rPr>
              <w:t xml:space="preserve">Go to </w:t>
            </w:r>
            <w:r w:rsidR="00AD30A4">
              <w:rPr>
                <w:rFonts w:eastAsia="Times New Roman" w:cstheme="minorHAnsi"/>
                <w:color w:val="000000"/>
                <w:sz w:val="18"/>
                <w:szCs w:val="18"/>
              </w:rPr>
              <w:t xml:space="preserve">Prevention Activities </w:t>
            </w:r>
            <w:r w:rsidRPr="00EC74DE">
              <w:rPr>
                <w:rFonts w:eastAsia="Times New Roman" w:cstheme="minorHAnsi"/>
                <w:color w:val="000000"/>
                <w:sz w:val="18"/>
                <w:szCs w:val="18"/>
              </w:rPr>
              <w:t>Section (</w:t>
            </w:r>
            <w:r w:rsidR="00AD30A4">
              <w:rPr>
                <w:rFonts w:eastAsia="Times New Roman" w:cstheme="minorHAnsi"/>
                <w:color w:val="000000"/>
                <w:sz w:val="18"/>
                <w:szCs w:val="18"/>
              </w:rPr>
              <w:t>PA</w:t>
            </w:r>
            <w:r w:rsidRPr="00EC74DE">
              <w:rPr>
                <w:rFonts w:eastAsia="Times New Roman" w:cstheme="minorHAnsi"/>
                <w:color w:val="000000"/>
                <w:sz w:val="18"/>
                <w:szCs w:val="18"/>
              </w:rPr>
              <w:t>).</w:t>
            </w:r>
          </w:p>
        </w:tc>
      </w:tr>
    </w:tbl>
    <w:p w:rsidR="0049329C" w:rsidRPr="00636EB5" w:rsidP="0049329C" w14:paraId="76F6AAD5" w14:textId="77777777">
      <w:pPr>
        <w:rPr>
          <w:rFonts w:cstheme="minorHAnsi"/>
          <w:b/>
          <w:sz w:val="18"/>
          <w:szCs w:val="18"/>
        </w:rPr>
      </w:pPr>
    </w:p>
    <w:p w:rsidR="00E1155A" w:rsidP="0049329C" w14:paraId="2B9AC8B3" w14:textId="77777777">
      <w:pPr>
        <w:jc w:val="center"/>
        <w:rPr>
          <w:rFonts w:cstheme="minorHAnsi"/>
          <w:b/>
          <w:sz w:val="18"/>
          <w:szCs w:val="18"/>
        </w:rPr>
      </w:pPr>
    </w:p>
    <w:p w:rsidR="00E1155A" w:rsidP="0049329C" w14:paraId="6C1241FB" w14:textId="77777777">
      <w:pPr>
        <w:jc w:val="center"/>
        <w:rPr>
          <w:rFonts w:cstheme="minorHAnsi"/>
          <w:b/>
          <w:sz w:val="18"/>
          <w:szCs w:val="18"/>
        </w:rPr>
      </w:pPr>
    </w:p>
    <w:p w:rsidR="00E1155A" w:rsidP="0049329C" w14:paraId="137A3AEA" w14:textId="77777777">
      <w:pPr>
        <w:jc w:val="center"/>
        <w:rPr>
          <w:rFonts w:cstheme="minorHAnsi"/>
          <w:b/>
          <w:sz w:val="18"/>
          <w:szCs w:val="18"/>
        </w:rPr>
      </w:pPr>
    </w:p>
    <w:p w:rsidR="00E1155A" w:rsidP="0049329C" w14:paraId="5332D8E1" w14:textId="77777777">
      <w:pPr>
        <w:jc w:val="center"/>
        <w:rPr>
          <w:rFonts w:cstheme="minorHAnsi"/>
          <w:b/>
          <w:sz w:val="18"/>
          <w:szCs w:val="18"/>
        </w:rPr>
      </w:pPr>
    </w:p>
    <w:p w:rsidR="00E1155A" w:rsidP="0049329C" w14:paraId="60B72094" w14:textId="77777777">
      <w:pPr>
        <w:jc w:val="center"/>
        <w:rPr>
          <w:rFonts w:cstheme="minorHAnsi"/>
          <w:b/>
          <w:sz w:val="18"/>
          <w:szCs w:val="18"/>
        </w:rPr>
      </w:pPr>
    </w:p>
    <w:p w:rsidR="00E1155A" w:rsidP="0049329C" w14:paraId="6C69BCBB" w14:textId="77777777">
      <w:pPr>
        <w:jc w:val="center"/>
        <w:rPr>
          <w:rFonts w:cstheme="minorHAnsi"/>
          <w:b/>
          <w:sz w:val="18"/>
          <w:szCs w:val="18"/>
        </w:rPr>
      </w:pPr>
    </w:p>
    <w:p w:rsidR="00E1155A" w:rsidP="0049329C" w14:paraId="2F7A5283" w14:textId="77777777">
      <w:pPr>
        <w:jc w:val="center"/>
        <w:rPr>
          <w:rFonts w:cstheme="minorHAnsi"/>
          <w:b/>
          <w:sz w:val="18"/>
          <w:szCs w:val="18"/>
        </w:rPr>
      </w:pPr>
    </w:p>
    <w:p w:rsidR="00E1155A" w:rsidP="0049329C" w14:paraId="02BC39BE" w14:textId="77777777">
      <w:pPr>
        <w:jc w:val="center"/>
        <w:rPr>
          <w:rFonts w:cstheme="minorHAnsi"/>
          <w:b/>
          <w:sz w:val="18"/>
          <w:szCs w:val="18"/>
        </w:rPr>
      </w:pPr>
    </w:p>
    <w:p w:rsidR="00E1155A" w:rsidP="0049329C" w14:paraId="09FFF2D0" w14:textId="77777777">
      <w:pPr>
        <w:jc w:val="center"/>
        <w:rPr>
          <w:rFonts w:cstheme="minorHAnsi"/>
          <w:b/>
          <w:sz w:val="18"/>
          <w:szCs w:val="18"/>
        </w:rPr>
      </w:pPr>
    </w:p>
    <w:p w:rsidR="00E1155A" w:rsidP="0049329C" w14:paraId="3B12BF4D" w14:textId="77777777">
      <w:pPr>
        <w:jc w:val="center"/>
        <w:rPr>
          <w:rFonts w:cstheme="minorHAnsi"/>
          <w:b/>
          <w:sz w:val="18"/>
          <w:szCs w:val="18"/>
        </w:rPr>
      </w:pPr>
    </w:p>
    <w:p w:rsidR="00E1155A" w:rsidP="0049329C" w14:paraId="5941BE1C" w14:textId="77777777">
      <w:pPr>
        <w:jc w:val="center"/>
        <w:rPr>
          <w:rFonts w:cstheme="minorHAnsi"/>
          <w:b/>
          <w:sz w:val="18"/>
          <w:szCs w:val="18"/>
        </w:rPr>
      </w:pPr>
    </w:p>
    <w:p w:rsidR="00E1155A" w:rsidP="0049329C" w14:paraId="4A271E39" w14:textId="77777777">
      <w:pPr>
        <w:jc w:val="center"/>
        <w:rPr>
          <w:rFonts w:cstheme="minorHAnsi"/>
          <w:b/>
          <w:sz w:val="18"/>
          <w:szCs w:val="18"/>
        </w:rPr>
      </w:pPr>
    </w:p>
    <w:p w:rsidR="00337EA5" w:rsidP="00522609" w14:paraId="59BF59AE" w14:textId="77777777">
      <w:pPr>
        <w:rPr>
          <w:rFonts w:cstheme="minorHAnsi"/>
          <w:b/>
          <w:sz w:val="18"/>
          <w:szCs w:val="18"/>
        </w:rPr>
      </w:pPr>
    </w:p>
    <w:p w:rsidR="0049329C" w:rsidRPr="00EC74DE" w:rsidP="0049329C" w14:paraId="1CE05469" w14:textId="655016EA">
      <w:pPr>
        <w:jc w:val="center"/>
        <w:rPr>
          <w:rFonts w:cstheme="minorHAnsi"/>
          <w:b/>
          <w:sz w:val="18"/>
          <w:szCs w:val="18"/>
        </w:rPr>
      </w:pPr>
      <w:r w:rsidRPr="00EC74DE">
        <w:rPr>
          <w:rFonts w:cstheme="minorHAnsi"/>
          <w:b/>
          <w:sz w:val="18"/>
          <w:szCs w:val="18"/>
        </w:rPr>
        <w:t xml:space="preserve"> QUESTIONNAIRE</w:t>
      </w:r>
    </w:p>
    <w:p w:rsidR="0049329C" w:rsidRPr="00EC74DE" w:rsidP="0049329C" w14:paraId="6512FEB5" w14:textId="77777777">
      <w:pPr>
        <w:pStyle w:val="Heading1Q-aire"/>
        <w:outlineLvl w:val="0"/>
        <w:rPr>
          <w:rFonts w:cstheme="minorHAnsi"/>
          <w:sz w:val="18"/>
          <w:szCs w:val="18"/>
        </w:rPr>
      </w:pPr>
      <w:bookmarkStart w:id="63" w:name="_Toc391632847"/>
      <w:bookmarkStart w:id="64" w:name="_Toc10023534"/>
      <w:bookmarkStart w:id="65" w:name="_Toc532328683"/>
      <w:bookmarkStart w:id="66" w:name="_Toc532329431"/>
      <w:r w:rsidRPr="00EC74DE">
        <w:rPr>
          <w:rFonts w:cstheme="minorHAnsi"/>
          <w:sz w:val="18"/>
          <w:szCs w:val="18"/>
        </w:rPr>
        <w:t>PREVENTION ACTIVITIES (PA)</w:t>
      </w:r>
      <w:bookmarkEnd w:id="63"/>
      <w:bookmarkEnd w:id="64"/>
      <w:bookmarkEnd w:id="65"/>
      <w:bookmarkEnd w:id="66"/>
    </w:p>
    <w:tbl>
      <w:tblPr>
        <w:tblW w:w="10440" w:type="dxa"/>
        <w:tblInd w:w="18" w:type="dxa"/>
        <w:tblBorders>
          <w:top w:val="single" w:sz="4" w:space="0" w:color="auto"/>
          <w:left w:val="single" w:sz="4" w:space="0" w:color="auto"/>
          <w:bottom w:val="single" w:sz="4" w:space="0" w:color="auto"/>
          <w:right w:val="single" w:sz="4" w:space="0" w:color="auto"/>
        </w:tblBorders>
        <w:tblLook w:val="04A0"/>
      </w:tblPr>
      <w:tblGrid>
        <w:gridCol w:w="2880"/>
        <w:gridCol w:w="1440"/>
        <w:gridCol w:w="2520"/>
        <w:gridCol w:w="3600"/>
      </w:tblGrid>
      <w:tr w14:paraId="4EE86F88" w14:textId="77777777" w:rsidTr="0049329C">
        <w:tblPrEx>
          <w:tblW w:w="1044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0440" w:type="dxa"/>
            <w:gridSpan w:val="4"/>
            <w:tcBorders>
              <w:top w:val="single" w:sz="4" w:space="0" w:color="auto"/>
              <w:bottom w:val="single" w:sz="4" w:space="0" w:color="auto"/>
            </w:tcBorders>
            <w:shd w:val="clear" w:color="auto" w:fill="auto"/>
            <w:noWrap/>
            <w:vAlign w:val="bottom"/>
          </w:tcPr>
          <w:p w:rsidR="0049329C" w:rsidRPr="00EC74DE" w:rsidP="0049329C" w14:paraId="24C2594C" w14:textId="77777777">
            <w:pPr>
              <w:spacing w:after="0" w:line="240" w:lineRule="auto"/>
              <w:jc w:val="center"/>
              <w:rPr>
                <w:rFonts w:eastAsia="Times New Roman" w:cstheme="minorHAnsi"/>
                <w:b/>
                <w:color w:val="000000"/>
                <w:sz w:val="18"/>
                <w:szCs w:val="18"/>
              </w:rPr>
            </w:pPr>
            <w:r w:rsidRPr="00EC74DE">
              <w:rPr>
                <w:rFonts w:eastAsia="Times New Roman" w:cstheme="minorHAnsi"/>
                <w:b/>
                <w:color w:val="000000"/>
                <w:sz w:val="18"/>
                <w:szCs w:val="18"/>
              </w:rPr>
              <w:t>Variables from prior section(s) used in this section of the questionnaire</w:t>
            </w:r>
          </w:p>
        </w:tc>
      </w:tr>
      <w:tr w14:paraId="293C3312" w14:textId="77777777" w:rsidTr="0049329C">
        <w:tblPrEx>
          <w:tblW w:w="10440" w:type="dxa"/>
          <w:tblInd w:w="18" w:type="dxa"/>
          <w:tblLook w:val="04A0"/>
        </w:tblPrEx>
        <w:trPr>
          <w:trHeight w:val="300"/>
        </w:trPr>
        <w:tc>
          <w:tcPr>
            <w:tcW w:w="2880" w:type="dxa"/>
            <w:tcBorders>
              <w:top w:val="single" w:sz="4" w:space="0" w:color="auto"/>
            </w:tcBorders>
            <w:shd w:val="clear" w:color="auto" w:fill="auto"/>
            <w:noWrap/>
            <w:vAlign w:val="bottom"/>
          </w:tcPr>
          <w:p w:rsidR="0049329C" w:rsidRPr="00EC74DE" w:rsidP="0049329C" w14:paraId="460B93B7" w14:textId="77777777">
            <w:pPr>
              <w:spacing w:after="0" w:line="240" w:lineRule="auto"/>
              <w:jc w:val="center"/>
              <w:rPr>
                <w:rFonts w:eastAsia="Times New Roman" w:cstheme="minorHAnsi"/>
                <w:b/>
                <w:bCs/>
                <w:color w:val="000000"/>
                <w:sz w:val="18"/>
                <w:szCs w:val="18"/>
                <w:u w:val="single"/>
              </w:rPr>
            </w:pPr>
            <w:r w:rsidRPr="00EC74DE">
              <w:rPr>
                <w:rFonts w:eastAsia="Times New Roman" w:cstheme="minorHAnsi"/>
                <w:b/>
                <w:bCs/>
                <w:color w:val="000000"/>
                <w:sz w:val="18"/>
                <w:szCs w:val="18"/>
                <w:u w:val="single"/>
              </w:rPr>
              <w:t>Section</w:t>
            </w:r>
          </w:p>
        </w:tc>
        <w:tc>
          <w:tcPr>
            <w:tcW w:w="1440" w:type="dxa"/>
            <w:tcBorders>
              <w:top w:val="single" w:sz="4" w:space="0" w:color="auto"/>
            </w:tcBorders>
            <w:vAlign w:val="bottom"/>
          </w:tcPr>
          <w:p w:rsidR="0049329C" w:rsidRPr="00EC74DE" w:rsidP="0049329C" w14:paraId="452EAF1E" w14:textId="77777777">
            <w:pPr>
              <w:spacing w:after="0" w:line="240" w:lineRule="auto"/>
              <w:jc w:val="center"/>
              <w:rPr>
                <w:rFonts w:eastAsia="Times New Roman" w:cstheme="minorHAnsi"/>
                <w:b/>
                <w:color w:val="000000"/>
                <w:sz w:val="18"/>
                <w:szCs w:val="18"/>
                <w:u w:val="single"/>
              </w:rPr>
            </w:pPr>
            <w:r w:rsidRPr="00EC74DE">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rsidR="0049329C" w:rsidRPr="00EC74DE" w:rsidP="0049329C" w14:paraId="2B00F15C" w14:textId="77777777">
            <w:pPr>
              <w:spacing w:after="0" w:line="240" w:lineRule="auto"/>
              <w:jc w:val="center"/>
              <w:rPr>
                <w:rFonts w:eastAsia="Times New Roman" w:cstheme="minorHAnsi"/>
                <w:b/>
                <w:color w:val="000000"/>
                <w:sz w:val="18"/>
                <w:szCs w:val="18"/>
                <w:u w:val="single"/>
              </w:rPr>
            </w:pPr>
            <w:r w:rsidRPr="00EC74DE">
              <w:rPr>
                <w:rFonts w:eastAsia="Times New Roman" w:cstheme="minorHAnsi"/>
                <w:b/>
                <w:color w:val="000000"/>
                <w:sz w:val="18"/>
                <w:szCs w:val="18"/>
                <w:u w:val="single"/>
              </w:rPr>
              <w:t>Variable name</w:t>
            </w:r>
          </w:p>
        </w:tc>
        <w:tc>
          <w:tcPr>
            <w:tcW w:w="3600" w:type="dxa"/>
            <w:tcBorders>
              <w:top w:val="single" w:sz="4" w:space="0" w:color="auto"/>
            </w:tcBorders>
            <w:shd w:val="clear" w:color="auto" w:fill="auto"/>
            <w:noWrap/>
            <w:vAlign w:val="bottom"/>
          </w:tcPr>
          <w:p w:rsidR="0049329C" w:rsidRPr="00EC74DE" w:rsidP="0049329C" w14:paraId="5E3819A2" w14:textId="77777777">
            <w:pPr>
              <w:spacing w:after="0" w:line="240" w:lineRule="auto"/>
              <w:jc w:val="center"/>
              <w:rPr>
                <w:rFonts w:eastAsia="Times New Roman" w:cstheme="minorHAnsi"/>
                <w:b/>
                <w:color w:val="000000"/>
                <w:sz w:val="18"/>
                <w:szCs w:val="18"/>
                <w:u w:val="single"/>
              </w:rPr>
            </w:pPr>
            <w:r w:rsidRPr="00EC74DE">
              <w:rPr>
                <w:rFonts w:eastAsia="Times New Roman" w:cstheme="minorHAnsi"/>
                <w:b/>
                <w:color w:val="000000"/>
                <w:sz w:val="18"/>
                <w:szCs w:val="18"/>
                <w:u w:val="single"/>
              </w:rPr>
              <w:t>Variable label</w:t>
            </w:r>
          </w:p>
        </w:tc>
      </w:tr>
      <w:tr w14:paraId="4ADA8024" w14:textId="77777777" w:rsidTr="0049329C">
        <w:tblPrEx>
          <w:tblW w:w="10440" w:type="dxa"/>
          <w:tblInd w:w="18" w:type="dxa"/>
          <w:tblLook w:val="04A0"/>
        </w:tblPrEx>
        <w:trPr>
          <w:trHeight w:val="300"/>
        </w:trPr>
        <w:tc>
          <w:tcPr>
            <w:tcW w:w="2880" w:type="dxa"/>
            <w:shd w:val="clear" w:color="auto" w:fill="auto"/>
            <w:noWrap/>
            <w:vAlign w:val="bottom"/>
          </w:tcPr>
          <w:p w:rsidR="0049329C" w:rsidRPr="00EC74DE" w:rsidP="0049329C" w14:paraId="057FFD81" w14:textId="77777777">
            <w:pPr>
              <w:spacing w:after="0" w:line="240" w:lineRule="auto"/>
              <w:jc w:val="center"/>
              <w:rPr>
                <w:rFonts w:eastAsia="Times New Roman" w:cstheme="minorHAnsi"/>
                <w:sz w:val="18"/>
                <w:szCs w:val="18"/>
              </w:rPr>
            </w:pPr>
            <w:r w:rsidRPr="00EC74DE">
              <w:rPr>
                <w:rFonts w:eastAsia="Times New Roman" w:cstheme="minorHAnsi"/>
                <w:sz w:val="18"/>
                <w:szCs w:val="18"/>
              </w:rPr>
              <w:t>Preloaded Variables</w:t>
            </w:r>
          </w:p>
        </w:tc>
        <w:tc>
          <w:tcPr>
            <w:tcW w:w="1440" w:type="dxa"/>
            <w:vAlign w:val="bottom"/>
          </w:tcPr>
          <w:p w:rsidR="0049329C" w:rsidRPr="00EC74DE" w:rsidP="0049329C" w14:paraId="1A2CE7AD" w14:textId="77777777">
            <w:pPr>
              <w:spacing w:after="0" w:line="240" w:lineRule="auto"/>
              <w:jc w:val="center"/>
              <w:rPr>
                <w:rFonts w:eastAsia="Times New Roman" w:cstheme="minorHAnsi"/>
                <w:bCs/>
                <w:sz w:val="18"/>
                <w:szCs w:val="18"/>
              </w:rPr>
            </w:pPr>
            <w:r w:rsidRPr="00EC74DE">
              <w:rPr>
                <w:rFonts w:eastAsia="Times New Roman" w:cstheme="minorHAnsi"/>
                <w:bCs/>
                <w:sz w:val="18"/>
                <w:szCs w:val="18"/>
              </w:rPr>
              <w:t>--</w:t>
            </w:r>
          </w:p>
        </w:tc>
        <w:tc>
          <w:tcPr>
            <w:tcW w:w="2520" w:type="dxa"/>
            <w:shd w:val="clear" w:color="auto" w:fill="auto"/>
            <w:noWrap/>
            <w:vAlign w:val="bottom"/>
          </w:tcPr>
          <w:p w:rsidR="0049329C" w:rsidRPr="00EC74DE" w:rsidP="0049329C" w14:paraId="47C098F6" w14:textId="77777777">
            <w:pPr>
              <w:spacing w:after="0" w:line="240" w:lineRule="auto"/>
              <w:jc w:val="center"/>
              <w:rPr>
                <w:rFonts w:eastAsia="Times New Roman" w:cstheme="minorHAnsi"/>
                <w:sz w:val="18"/>
                <w:szCs w:val="18"/>
              </w:rPr>
            </w:pPr>
            <w:r w:rsidRPr="00EC74DE">
              <w:rPr>
                <w:rFonts w:eastAsia="Times New Roman" w:cstheme="minorHAnsi"/>
                <w:sz w:val="18"/>
                <w:szCs w:val="18"/>
              </w:rPr>
              <w:t>CYCLE</w:t>
            </w:r>
          </w:p>
        </w:tc>
        <w:tc>
          <w:tcPr>
            <w:tcW w:w="3600" w:type="dxa"/>
            <w:shd w:val="clear" w:color="auto" w:fill="auto"/>
            <w:noWrap/>
            <w:vAlign w:val="bottom"/>
          </w:tcPr>
          <w:p w:rsidR="0049329C" w:rsidRPr="00EC74DE" w:rsidP="0049329C" w14:paraId="42B8E949" w14:textId="77777777">
            <w:pPr>
              <w:spacing w:after="0" w:line="240" w:lineRule="auto"/>
              <w:jc w:val="center"/>
              <w:rPr>
                <w:rFonts w:eastAsia="Times New Roman" w:cstheme="minorHAnsi"/>
                <w:sz w:val="18"/>
                <w:szCs w:val="18"/>
              </w:rPr>
            </w:pPr>
            <w:r w:rsidRPr="00EC74DE">
              <w:rPr>
                <w:rFonts w:eastAsia="Times New Roman" w:cstheme="minorHAnsi"/>
                <w:sz w:val="18"/>
                <w:szCs w:val="18"/>
              </w:rPr>
              <w:t>NHBS Cycle</w:t>
            </w:r>
          </w:p>
        </w:tc>
      </w:tr>
      <w:tr w14:paraId="795F284A" w14:textId="77777777" w:rsidTr="0049329C">
        <w:tblPrEx>
          <w:tblW w:w="10440" w:type="dxa"/>
          <w:tblInd w:w="18" w:type="dxa"/>
          <w:tblLook w:val="04A0"/>
        </w:tblPrEx>
        <w:trPr>
          <w:trHeight w:val="300"/>
        </w:trPr>
        <w:tc>
          <w:tcPr>
            <w:tcW w:w="2880" w:type="dxa"/>
            <w:shd w:val="clear" w:color="auto" w:fill="auto"/>
            <w:noWrap/>
            <w:vAlign w:val="bottom"/>
          </w:tcPr>
          <w:p w:rsidR="0049329C" w:rsidRPr="00EC74DE" w:rsidP="0049329C" w14:paraId="3B72D120" w14:textId="77777777">
            <w:pPr>
              <w:spacing w:after="0" w:line="240" w:lineRule="auto"/>
              <w:jc w:val="center"/>
              <w:rPr>
                <w:rFonts w:eastAsia="Times New Roman" w:cstheme="minorHAnsi"/>
                <w:sz w:val="18"/>
                <w:szCs w:val="18"/>
              </w:rPr>
            </w:pPr>
            <w:r w:rsidRPr="00EC74DE">
              <w:rPr>
                <w:rFonts w:eastAsia="Times New Roman" w:cstheme="minorHAnsi"/>
                <w:sz w:val="18"/>
                <w:szCs w:val="18"/>
              </w:rPr>
              <w:t>Injection Drug Use</w:t>
            </w:r>
          </w:p>
        </w:tc>
        <w:tc>
          <w:tcPr>
            <w:tcW w:w="1440" w:type="dxa"/>
            <w:vAlign w:val="bottom"/>
          </w:tcPr>
          <w:p w:rsidR="0049329C" w:rsidRPr="00EC74DE" w:rsidP="0049329C" w14:paraId="3ECD8F9E" w14:textId="77777777">
            <w:pPr>
              <w:spacing w:after="0" w:line="240" w:lineRule="auto"/>
              <w:jc w:val="center"/>
              <w:rPr>
                <w:rFonts w:eastAsia="Times New Roman" w:cstheme="minorHAnsi"/>
                <w:bCs/>
                <w:sz w:val="18"/>
                <w:szCs w:val="18"/>
              </w:rPr>
            </w:pPr>
            <w:r w:rsidRPr="00EC74DE">
              <w:rPr>
                <w:rFonts w:eastAsia="Times New Roman" w:cstheme="minorHAnsi"/>
                <w:bCs/>
                <w:sz w:val="18"/>
                <w:szCs w:val="18"/>
              </w:rPr>
              <w:t>--</w:t>
            </w:r>
          </w:p>
        </w:tc>
        <w:tc>
          <w:tcPr>
            <w:tcW w:w="2520" w:type="dxa"/>
            <w:shd w:val="clear" w:color="auto" w:fill="auto"/>
            <w:noWrap/>
            <w:vAlign w:val="bottom"/>
          </w:tcPr>
          <w:p w:rsidR="0049329C" w:rsidRPr="00EC74DE" w:rsidP="0049329C" w14:paraId="6F0B75D0" w14:textId="77777777">
            <w:pPr>
              <w:spacing w:after="0" w:line="240" w:lineRule="auto"/>
              <w:jc w:val="center"/>
              <w:rPr>
                <w:rFonts w:eastAsia="Times New Roman" w:cstheme="minorHAnsi"/>
                <w:sz w:val="18"/>
                <w:szCs w:val="18"/>
              </w:rPr>
            </w:pPr>
            <w:r w:rsidRPr="00EC74DE">
              <w:rPr>
                <w:rFonts w:eastAsia="Times New Roman" w:cstheme="minorHAnsi"/>
                <w:sz w:val="18"/>
                <w:szCs w:val="18"/>
              </w:rPr>
              <w:t>LINJ12</w:t>
            </w:r>
          </w:p>
        </w:tc>
        <w:tc>
          <w:tcPr>
            <w:tcW w:w="3600" w:type="dxa"/>
            <w:shd w:val="clear" w:color="auto" w:fill="auto"/>
            <w:noWrap/>
            <w:vAlign w:val="bottom"/>
          </w:tcPr>
          <w:p w:rsidR="0049329C" w:rsidRPr="00EC74DE" w:rsidP="0049329C" w14:paraId="25B3AF77" w14:textId="77777777">
            <w:pPr>
              <w:spacing w:after="0" w:line="240" w:lineRule="auto"/>
              <w:jc w:val="center"/>
              <w:rPr>
                <w:rFonts w:eastAsia="Times New Roman" w:cstheme="minorHAnsi"/>
                <w:sz w:val="18"/>
                <w:szCs w:val="18"/>
              </w:rPr>
            </w:pPr>
            <w:r w:rsidRPr="00EC74DE">
              <w:rPr>
                <w:rFonts w:eastAsia="Times New Roman" w:cstheme="minorHAnsi"/>
                <w:sz w:val="18"/>
                <w:szCs w:val="18"/>
              </w:rPr>
              <w:t>injected in last 12 months</w:t>
            </w:r>
          </w:p>
        </w:tc>
      </w:tr>
      <w:tr w14:paraId="6681D013" w14:textId="77777777" w:rsidTr="0049329C">
        <w:tblPrEx>
          <w:tblW w:w="10440" w:type="dxa"/>
          <w:tblInd w:w="18" w:type="dxa"/>
          <w:tblLook w:val="04A0"/>
        </w:tblPrEx>
        <w:trPr>
          <w:trHeight w:val="300"/>
        </w:trPr>
        <w:tc>
          <w:tcPr>
            <w:tcW w:w="2880" w:type="dxa"/>
            <w:shd w:val="clear" w:color="auto" w:fill="auto"/>
            <w:noWrap/>
            <w:vAlign w:val="bottom"/>
          </w:tcPr>
          <w:p w:rsidR="00386D75" w:rsidRPr="00EC74DE" w:rsidP="0049329C" w14:paraId="5299AAB3" w14:textId="77777777">
            <w:pPr>
              <w:spacing w:after="0" w:line="240" w:lineRule="auto"/>
              <w:jc w:val="center"/>
              <w:rPr>
                <w:rFonts w:eastAsia="Times New Roman" w:cstheme="minorHAnsi"/>
                <w:sz w:val="18"/>
                <w:szCs w:val="18"/>
              </w:rPr>
            </w:pPr>
            <w:r w:rsidRPr="00EC74DE">
              <w:rPr>
                <w:rFonts w:eastAsia="Times New Roman" w:cstheme="minorHAnsi"/>
                <w:sz w:val="18"/>
                <w:szCs w:val="18"/>
              </w:rPr>
              <w:t>Injection Drug Use</w:t>
            </w:r>
          </w:p>
        </w:tc>
        <w:tc>
          <w:tcPr>
            <w:tcW w:w="1440" w:type="dxa"/>
            <w:vAlign w:val="bottom"/>
          </w:tcPr>
          <w:p w:rsidR="00386D75" w:rsidRPr="00EC74DE" w:rsidP="0049329C" w14:paraId="6C366CC4" w14:textId="77777777">
            <w:pPr>
              <w:spacing w:after="0" w:line="240" w:lineRule="auto"/>
              <w:jc w:val="center"/>
              <w:rPr>
                <w:rFonts w:eastAsia="Times New Roman" w:cstheme="minorHAnsi"/>
                <w:bCs/>
                <w:sz w:val="18"/>
                <w:szCs w:val="18"/>
              </w:rPr>
            </w:pPr>
            <w:r w:rsidRPr="00EC74DE">
              <w:rPr>
                <w:rFonts w:eastAsia="Times New Roman" w:cstheme="minorHAnsi"/>
                <w:bCs/>
                <w:sz w:val="18"/>
                <w:szCs w:val="18"/>
              </w:rPr>
              <w:t>ID8</w:t>
            </w:r>
          </w:p>
        </w:tc>
        <w:tc>
          <w:tcPr>
            <w:tcW w:w="2520" w:type="dxa"/>
            <w:shd w:val="clear" w:color="auto" w:fill="auto"/>
            <w:noWrap/>
            <w:vAlign w:val="bottom"/>
          </w:tcPr>
          <w:p w:rsidR="00386D75" w:rsidRPr="00EC74DE" w:rsidP="0049329C" w14:paraId="7EF78FF0" w14:textId="77777777">
            <w:pPr>
              <w:spacing w:after="0" w:line="240" w:lineRule="auto"/>
              <w:jc w:val="center"/>
              <w:rPr>
                <w:rFonts w:eastAsia="Times New Roman" w:cstheme="minorHAnsi"/>
                <w:sz w:val="18"/>
                <w:szCs w:val="18"/>
              </w:rPr>
            </w:pPr>
            <w:r w:rsidRPr="00EC74DE">
              <w:rPr>
                <w:rFonts w:eastAsia="Times New Roman" w:cstheme="minorHAnsi"/>
                <w:sz w:val="18"/>
                <w:szCs w:val="18"/>
              </w:rPr>
              <w:t>STERILE</w:t>
            </w:r>
          </w:p>
        </w:tc>
        <w:tc>
          <w:tcPr>
            <w:tcW w:w="3600" w:type="dxa"/>
            <w:shd w:val="clear" w:color="auto" w:fill="auto"/>
            <w:noWrap/>
            <w:vAlign w:val="bottom"/>
          </w:tcPr>
          <w:p w:rsidR="00386D75" w:rsidRPr="00EC74DE" w:rsidP="0049329C" w14:paraId="7A59EA63" w14:textId="77777777">
            <w:pPr>
              <w:spacing w:after="0" w:line="240" w:lineRule="auto"/>
              <w:jc w:val="center"/>
              <w:rPr>
                <w:rFonts w:eastAsia="Times New Roman" w:cstheme="minorHAnsi"/>
                <w:sz w:val="18"/>
                <w:szCs w:val="18"/>
              </w:rPr>
            </w:pPr>
            <w:r w:rsidRPr="00EC74DE">
              <w:rPr>
                <w:rFonts w:eastAsia="Times New Roman" w:cstheme="minorHAnsi"/>
                <w:sz w:val="18"/>
                <w:szCs w:val="18"/>
              </w:rPr>
              <w:t>INJ Frequency used sterile needle- 12 months</w:t>
            </w:r>
          </w:p>
        </w:tc>
      </w:tr>
      <w:tr w14:paraId="72074649" w14:textId="77777777" w:rsidTr="0049329C">
        <w:tblPrEx>
          <w:tblW w:w="10440" w:type="dxa"/>
          <w:tblInd w:w="18" w:type="dxa"/>
          <w:tblLook w:val="04A0"/>
        </w:tblPrEx>
        <w:trPr>
          <w:trHeight w:val="300"/>
        </w:trPr>
        <w:tc>
          <w:tcPr>
            <w:tcW w:w="2880" w:type="dxa"/>
            <w:shd w:val="clear" w:color="auto" w:fill="auto"/>
            <w:noWrap/>
            <w:vAlign w:val="bottom"/>
          </w:tcPr>
          <w:p w:rsidR="00386D75" w:rsidRPr="00EC74DE" w:rsidP="0049329C" w14:paraId="1D184956" w14:textId="77777777">
            <w:pPr>
              <w:spacing w:after="0" w:line="240" w:lineRule="auto"/>
              <w:jc w:val="center"/>
              <w:rPr>
                <w:rFonts w:eastAsia="Times New Roman" w:cstheme="minorHAnsi"/>
                <w:sz w:val="18"/>
                <w:szCs w:val="18"/>
              </w:rPr>
            </w:pPr>
            <w:r w:rsidRPr="00EC74DE">
              <w:rPr>
                <w:rFonts w:eastAsia="Times New Roman" w:cstheme="minorHAnsi"/>
                <w:sz w:val="18"/>
                <w:szCs w:val="18"/>
              </w:rPr>
              <w:t>Injection Drug Use</w:t>
            </w:r>
          </w:p>
        </w:tc>
        <w:tc>
          <w:tcPr>
            <w:tcW w:w="1440" w:type="dxa"/>
            <w:vAlign w:val="bottom"/>
          </w:tcPr>
          <w:p w:rsidR="00386D75" w:rsidRPr="00EC74DE" w:rsidP="0049329C" w14:paraId="47C23950" w14:textId="77777777">
            <w:pPr>
              <w:spacing w:after="0" w:line="240" w:lineRule="auto"/>
              <w:jc w:val="center"/>
              <w:rPr>
                <w:rFonts w:eastAsia="Times New Roman" w:cstheme="minorHAnsi"/>
                <w:bCs/>
                <w:sz w:val="18"/>
                <w:szCs w:val="18"/>
              </w:rPr>
            </w:pPr>
            <w:r w:rsidRPr="00EC74DE">
              <w:rPr>
                <w:rFonts w:eastAsia="Times New Roman" w:cstheme="minorHAnsi"/>
                <w:bCs/>
                <w:sz w:val="18"/>
                <w:szCs w:val="18"/>
              </w:rPr>
              <w:t>--</w:t>
            </w:r>
          </w:p>
        </w:tc>
        <w:tc>
          <w:tcPr>
            <w:tcW w:w="2520" w:type="dxa"/>
            <w:shd w:val="clear" w:color="auto" w:fill="auto"/>
            <w:noWrap/>
            <w:vAlign w:val="bottom"/>
          </w:tcPr>
          <w:p w:rsidR="00386D75" w:rsidRPr="00EC74DE" w:rsidP="0049329C" w14:paraId="011DA070" w14:textId="77777777">
            <w:pPr>
              <w:spacing w:after="0" w:line="240" w:lineRule="auto"/>
              <w:jc w:val="center"/>
              <w:rPr>
                <w:rFonts w:eastAsia="Times New Roman" w:cstheme="minorHAnsi"/>
                <w:sz w:val="18"/>
                <w:szCs w:val="18"/>
              </w:rPr>
            </w:pPr>
            <w:r w:rsidRPr="00EC74DE">
              <w:rPr>
                <w:rFonts w:eastAsia="Times New Roman" w:cstheme="minorHAnsi"/>
                <w:sz w:val="18"/>
                <w:szCs w:val="18"/>
              </w:rPr>
              <w:t>ENDID</w:t>
            </w:r>
          </w:p>
        </w:tc>
        <w:tc>
          <w:tcPr>
            <w:tcW w:w="3600" w:type="dxa"/>
            <w:shd w:val="clear" w:color="auto" w:fill="auto"/>
            <w:noWrap/>
            <w:vAlign w:val="bottom"/>
          </w:tcPr>
          <w:p w:rsidR="00386D75" w:rsidRPr="00EC74DE" w:rsidP="0049329C" w14:paraId="68A08B27" w14:textId="77777777">
            <w:pPr>
              <w:spacing w:after="0" w:line="240" w:lineRule="auto"/>
              <w:jc w:val="center"/>
              <w:rPr>
                <w:rFonts w:eastAsia="Times New Roman" w:cstheme="minorHAnsi"/>
                <w:sz w:val="18"/>
                <w:szCs w:val="18"/>
              </w:rPr>
            </w:pPr>
            <w:r w:rsidRPr="00EC74DE">
              <w:rPr>
                <w:rFonts w:eastAsia="Times New Roman" w:cstheme="minorHAnsi"/>
                <w:sz w:val="18"/>
                <w:szCs w:val="18"/>
              </w:rPr>
              <w:t>Time injection drug section ended</w:t>
            </w:r>
          </w:p>
        </w:tc>
      </w:tr>
      <w:tr w14:paraId="523D0CF2" w14:textId="77777777" w:rsidTr="0049329C">
        <w:tblPrEx>
          <w:tblW w:w="10440" w:type="dxa"/>
          <w:tblInd w:w="18" w:type="dxa"/>
          <w:tblLook w:val="04A0"/>
        </w:tblPrEx>
        <w:trPr>
          <w:trHeight w:val="300"/>
        </w:trPr>
        <w:tc>
          <w:tcPr>
            <w:tcW w:w="2880" w:type="dxa"/>
            <w:shd w:val="clear" w:color="auto" w:fill="auto"/>
            <w:noWrap/>
            <w:vAlign w:val="bottom"/>
          </w:tcPr>
          <w:p w:rsidR="0049329C" w:rsidRPr="00EC74DE" w:rsidP="0049329C" w14:paraId="1C205223" w14:textId="77777777">
            <w:pPr>
              <w:spacing w:after="0" w:line="240" w:lineRule="auto"/>
              <w:jc w:val="center"/>
              <w:rPr>
                <w:rFonts w:eastAsia="Times New Roman" w:cstheme="minorHAnsi"/>
                <w:sz w:val="18"/>
                <w:szCs w:val="18"/>
              </w:rPr>
            </w:pPr>
            <w:r w:rsidRPr="00EC74DE">
              <w:rPr>
                <w:rFonts w:eastAsia="Times New Roman" w:cstheme="minorHAnsi"/>
                <w:sz w:val="18"/>
                <w:szCs w:val="18"/>
              </w:rPr>
              <w:t>Consent</w:t>
            </w:r>
          </w:p>
        </w:tc>
        <w:tc>
          <w:tcPr>
            <w:tcW w:w="1440" w:type="dxa"/>
            <w:vAlign w:val="bottom"/>
          </w:tcPr>
          <w:p w:rsidR="0049329C" w:rsidRPr="00EC74DE" w:rsidP="0049329C" w14:paraId="1EFBC6AF" w14:textId="77777777">
            <w:pPr>
              <w:spacing w:after="0" w:line="240" w:lineRule="auto"/>
              <w:jc w:val="center"/>
              <w:rPr>
                <w:rFonts w:eastAsia="Times New Roman" w:cstheme="minorHAnsi"/>
                <w:bCs/>
                <w:sz w:val="18"/>
                <w:szCs w:val="18"/>
              </w:rPr>
            </w:pPr>
            <w:r w:rsidRPr="00EC74DE">
              <w:rPr>
                <w:rFonts w:eastAsia="Times New Roman" w:cstheme="minorHAnsi"/>
                <w:bCs/>
                <w:sz w:val="18"/>
                <w:szCs w:val="18"/>
              </w:rPr>
              <w:t>CN1</w:t>
            </w:r>
          </w:p>
        </w:tc>
        <w:tc>
          <w:tcPr>
            <w:tcW w:w="2520" w:type="dxa"/>
            <w:shd w:val="clear" w:color="auto" w:fill="auto"/>
            <w:noWrap/>
            <w:vAlign w:val="bottom"/>
          </w:tcPr>
          <w:p w:rsidR="0049329C" w:rsidRPr="00EC74DE" w:rsidP="0049329C" w14:paraId="3C01E35E" w14:textId="77777777">
            <w:pPr>
              <w:spacing w:after="0" w:line="240" w:lineRule="auto"/>
              <w:jc w:val="center"/>
              <w:rPr>
                <w:rFonts w:eastAsia="Times New Roman" w:cstheme="minorHAnsi"/>
                <w:sz w:val="18"/>
                <w:szCs w:val="18"/>
              </w:rPr>
            </w:pPr>
            <w:r w:rsidRPr="00EC74DE">
              <w:rPr>
                <w:rFonts w:eastAsia="Times New Roman" w:cstheme="minorHAnsi"/>
                <w:sz w:val="18"/>
                <w:szCs w:val="18"/>
              </w:rPr>
              <w:t>CONSENTA</w:t>
            </w:r>
          </w:p>
        </w:tc>
        <w:tc>
          <w:tcPr>
            <w:tcW w:w="3600" w:type="dxa"/>
            <w:shd w:val="clear" w:color="auto" w:fill="auto"/>
            <w:noWrap/>
            <w:vAlign w:val="bottom"/>
          </w:tcPr>
          <w:p w:rsidR="0049329C" w:rsidRPr="00EC74DE" w:rsidP="0049329C" w14:paraId="2F7C650A" w14:textId="77777777">
            <w:pPr>
              <w:spacing w:after="0" w:line="240" w:lineRule="auto"/>
              <w:jc w:val="center"/>
              <w:rPr>
                <w:rFonts w:eastAsia="Times New Roman" w:cstheme="minorHAnsi"/>
                <w:sz w:val="18"/>
                <w:szCs w:val="18"/>
              </w:rPr>
            </w:pPr>
            <w:r w:rsidRPr="00EC74DE">
              <w:rPr>
                <w:rFonts w:eastAsia="Times New Roman" w:cstheme="minorHAnsi"/>
                <w:sz w:val="18"/>
                <w:szCs w:val="18"/>
              </w:rPr>
              <w:t>Consent to survey</w:t>
            </w:r>
          </w:p>
        </w:tc>
      </w:tr>
      <w:tr w14:paraId="7FFC22EF" w14:textId="77777777" w:rsidTr="0049329C">
        <w:tblPrEx>
          <w:tblW w:w="10440" w:type="dxa"/>
          <w:tblInd w:w="18" w:type="dxa"/>
          <w:tblLook w:val="04A0"/>
        </w:tblPrEx>
        <w:trPr>
          <w:trHeight w:val="300"/>
        </w:trPr>
        <w:tc>
          <w:tcPr>
            <w:tcW w:w="2880" w:type="dxa"/>
            <w:shd w:val="clear" w:color="auto" w:fill="auto"/>
            <w:noWrap/>
            <w:vAlign w:val="bottom"/>
          </w:tcPr>
          <w:p w:rsidR="0049329C" w:rsidRPr="00EC74DE" w:rsidP="0049329C" w14:paraId="0B26715D" w14:textId="77777777">
            <w:pPr>
              <w:spacing w:after="0" w:line="240" w:lineRule="auto"/>
              <w:jc w:val="center"/>
              <w:rPr>
                <w:rFonts w:eastAsia="Times New Roman" w:cstheme="minorHAnsi"/>
                <w:sz w:val="18"/>
                <w:szCs w:val="18"/>
              </w:rPr>
            </w:pPr>
            <w:r w:rsidRPr="00EC74DE">
              <w:rPr>
                <w:sz w:val="18"/>
                <w:szCs w:val="18"/>
              </w:rPr>
              <w:t>Eligibility Screener</w:t>
            </w:r>
          </w:p>
        </w:tc>
        <w:tc>
          <w:tcPr>
            <w:tcW w:w="1440" w:type="dxa"/>
            <w:vAlign w:val="bottom"/>
          </w:tcPr>
          <w:p w:rsidR="0049329C" w:rsidRPr="00EC74DE" w:rsidP="0049329C" w14:paraId="5CD7C145" w14:textId="77777777">
            <w:pPr>
              <w:spacing w:after="0" w:line="240" w:lineRule="auto"/>
              <w:jc w:val="center"/>
              <w:rPr>
                <w:rFonts w:eastAsia="Times New Roman" w:cstheme="minorHAnsi"/>
                <w:bCs/>
                <w:sz w:val="18"/>
                <w:szCs w:val="18"/>
              </w:rPr>
            </w:pPr>
            <w:r w:rsidRPr="00EC74DE">
              <w:rPr>
                <w:rFonts w:eastAsia="Times New Roman" w:cstheme="minorHAnsi"/>
                <w:bCs/>
                <w:sz w:val="18"/>
                <w:szCs w:val="18"/>
              </w:rPr>
              <w:t>--</w:t>
            </w:r>
          </w:p>
        </w:tc>
        <w:tc>
          <w:tcPr>
            <w:tcW w:w="2520" w:type="dxa"/>
            <w:shd w:val="clear" w:color="auto" w:fill="auto"/>
            <w:noWrap/>
            <w:vAlign w:val="bottom"/>
          </w:tcPr>
          <w:p w:rsidR="0049329C" w:rsidRPr="00EC74DE" w:rsidP="0049329C" w14:paraId="5C1E4EA7" w14:textId="77777777">
            <w:pPr>
              <w:spacing w:after="0" w:line="240" w:lineRule="auto"/>
              <w:jc w:val="center"/>
              <w:rPr>
                <w:rFonts w:eastAsia="Times New Roman" w:cstheme="minorHAnsi"/>
                <w:sz w:val="18"/>
                <w:szCs w:val="18"/>
              </w:rPr>
            </w:pPr>
            <w:r w:rsidRPr="00EC74DE">
              <w:rPr>
                <w:sz w:val="18"/>
                <w:szCs w:val="18"/>
              </w:rPr>
              <w:t>EL_MSM</w:t>
            </w:r>
          </w:p>
        </w:tc>
        <w:tc>
          <w:tcPr>
            <w:tcW w:w="3600" w:type="dxa"/>
            <w:shd w:val="clear" w:color="auto" w:fill="auto"/>
            <w:noWrap/>
            <w:vAlign w:val="bottom"/>
          </w:tcPr>
          <w:p w:rsidR="0049329C" w:rsidRPr="00EC74DE" w:rsidP="0049329C" w14:paraId="11BC4DAA" w14:textId="77777777">
            <w:pPr>
              <w:spacing w:after="0" w:line="240" w:lineRule="auto"/>
              <w:jc w:val="center"/>
              <w:rPr>
                <w:rFonts w:eastAsia="Times New Roman" w:cstheme="minorHAnsi"/>
                <w:sz w:val="18"/>
                <w:szCs w:val="18"/>
              </w:rPr>
            </w:pPr>
            <w:r w:rsidRPr="00EC74DE">
              <w:rPr>
                <w:sz w:val="18"/>
                <w:szCs w:val="18"/>
              </w:rPr>
              <w:t>Eligible: MSM cycle</w:t>
            </w:r>
          </w:p>
        </w:tc>
      </w:tr>
      <w:tr w14:paraId="53AC8B13" w14:textId="77777777" w:rsidTr="0049329C">
        <w:tblPrEx>
          <w:tblW w:w="10440" w:type="dxa"/>
          <w:tblInd w:w="18" w:type="dxa"/>
          <w:tblLook w:val="04A0"/>
        </w:tblPrEx>
        <w:trPr>
          <w:trHeight w:val="300"/>
        </w:trPr>
        <w:tc>
          <w:tcPr>
            <w:tcW w:w="2880" w:type="dxa"/>
            <w:shd w:val="clear" w:color="auto" w:fill="auto"/>
            <w:noWrap/>
            <w:vAlign w:val="bottom"/>
          </w:tcPr>
          <w:p w:rsidR="0049329C" w:rsidRPr="00EC74DE" w:rsidP="0049329C" w14:paraId="06D5232A" w14:textId="77777777">
            <w:pPr>
              <w:spacing w:after="0" w:line="240" w:lineRule="auto"/>
              <w:jc w:val="center"/>
              <w:rPr>
                <w:rFonts w:eastAsia="Times New Roman" w:cstheme="minorHAnsi"/>
                <w:sz w:val="18"/>
                <w:szCs w:val="18"/>
              </w:rPr>
            </w:pPr>
            <w:r w:rsidRPr="00EC74DE">
              <w:rPr>
                <w:sz w:val="18"/>
                <w:szCs w:val="18"/>
              </w:rPr>
              <w:t>Eligibility Screener</w:t>
            </w:r>
          </w:p>
        </w:tc>
        <w:tc>
          <w:tcPr>
            <w:tcW w:w="1440" w:type="dxa"/>
            <w:vAlign w:val="bottom"/>
          </w:tcPr>
          <w:p w:rsidR="0049329C" w:rsidRPr="00EC74DE" w:rsidP="0049329C" w14:paraId="39B2AAF2" w14:textId="77777777">
            <w:pPr>
              <w:spacing w:after="0" w:line="240" w:lineRule="auto"/>
              <w:jc w:val="center"/>
              <w:rPr>
                <w:rFonts w:eastAsia="Times New Roman" w:cstheme="minorHAnsi"/>
                <w:bCs/>
                <w:sz w:val="18"/>
                <w:szCs w:val="18"/>
              </w:rPr>
            </w:pPr>
            <w:r w:rsidRPr="00EC74DE">
              <w:rPr>
                <w:rFonts w:eastAsia="Times New Roman" w:cstheme="minorHAnsi"/>
                <w:bCs/>
                <w:sz w:val="18"/>
                <w:szCs w:val="18"/>
              </w:rPr>
              <w:t>--</w:t>
            </w:r>
          </w:p>
        </w:tc>
        <w:tc>
          <w:tcPr>
            <w:tcW w:w="2520" w:type="dxa"/>
            <w:shd w:val="clear" w:color="auto" w:fill="auto"/>
            <w:noWrap/>
            <w:vAlign w:val="bottom"/>
          </w:tcPr>
          <w:p w:rsidR="0049329C" w:rsidRPr="00EC74DE" w:rsidP="0049329C" w14:paraId="1654D198" w14:textId="77777777">
            <w:pPr>
              <w:spacing w:after="0" w:line="240" w:lineRule="auto"/>
              <w:jc w:val="center"/>
              <w:rPr>
                <w:rFonts w:eastAsia="Times New Roman" w:cstheme="minorHAnsi"/>
                <w:sz w:val="18"/>
                <w:szCs w:val="18"/>
              </w:rPr>
            </w:pPr>
            <w:r w:rsidRPr="00EC74DE">
              <w:rPr>
                <w:sz w:val="18"/>
                <w:szCs w:val="18"/>
              </w:rPr>
              <w:t>EL_IDU</w:t>
            </w:r>
          </w:p>
        </w:tc>
        <w:tc>
          <w:tcPr>
            <w:tcW w:w="3600" w:type="dxa"/>
            <w:shd w:val="clear" w:color="auto" w:fill="auto"/>
            <w:noWrap/>
            <w:vAlign w:val="bottom"/>
          </w:tcPr>
          <w:p w:rsidR="0049329C" w:rsidRPr="00EC74DE" w:rsidP="0049329C" w14:paraId="4EF9793A" w14:textId="77777777">
            <w:pPr>
              <w:spacing w:after="0" w:line="240" w:lineRule="auto"/>
              <w:jc w:val="center"/>
              <w:rPr>
                <w:rFonts w:eastAsia="Times New Roman" w:cstheme="minorHAnsi"/>
                <w:sz w:val="18"/>
                <w:szCs w:val="18"/>
              </w:rPr>
            </w:pPr>
            <w:r w:rsidRPr="00EC74DE">
              <w:rPr>
                <w:sz w:val="18"/>
                <w:szCs w:val="18"/>
              </w:rPr>
              <w:t>Eligible: IDU cycle</w:t>
            </w:r>
          </w:p>
        </w:tc>
      </w:tr>
      <w:tr w14:paraId="3EE06CC6" w14:textId="77777777" w:rsidTr="0049329C">
        <w:tblPrEx>
          <w:tblW w:w="10440" w:type="dxa"/>
          <w:tblInd w:w="18" w:type="dxa"/>
          <w:tblLook w:val="04A0"/>
        </w:tblPrEx>
        <w:trPr>
          <w:trHeight w:val="300"/>
        </w:trPr>
        <w:tc>
          <w:tcPr>
            <w:tcW w:w="2880" w:type="dxa"/>
            <w:shd w:val="clear" w:color="auto" w:fill="auto"/>
            <w:noWrap/>
            <w:vAlign w:val="bottom"/>
          </w:tcPr>
          <w:p w:rsidR="0049329C" w:rsidRPr="00EC74DE" w:rsidP="0049329C" w14:paraId="1D602C0D" w14:textId="77777777">
            <w:pPr>
              <w:spacing w:after="0" w:line="240" w:lineRule="auto"/>
              <w:jc w:val="center"/>
              <w:rPr>
                <w:rFonts w:eastAsia="Times New Roman" w:cstheme="minorHAnsi"/>
                <w:sz w:val="18"/>
                <w:szCs w:val="18"/>
              </w:rPr>
            </w:pPr>
            <w:r w:rsidRPr="00EC74DE">
              <w:rPr>
                <w:sz w:val="18"/>
                <w:szCs w:val="18"/>
              </w:rPr>
              <w:t>Eligibility Screener</w:t>
            </w:r>
          </w:p>
        </w:tc>
        <w:tc>
          <w:tcPr>
            <w:tcW w:w="1440" w:type="dxa"/>
            <w:vAlign w:val="bottom"/>
          </w:tcPr>
          <w:p w:rsidR="0049329C" w:rsidRPr="00EC74DE" w:rsidP="0049329C" w14:paraId="0D86A187" w14:textId="77777777">
            <w:pPr>
              <w:spacing w:after="0" w:line="240" w:lineRule="auto"/>
              <w:jc w:val="center"/>
              <w:rPr>
                <w:rFonts w:eastAsia="Times New Roman" w:cstheme="minorHAnsi"/>
                <w:bCs/>
                <w:sz w:val="18"/>
                <w:szCs w:val="18"/>
              </w:rPr>
            </w:pPr>
            <w:r w:rsidRPr="00EC74DE">
              <w:rPr>
                <w:rFonts w:eastAsia="Times New Roman" w:cstheme="minorHAnsi"/>
                <w:bCs/>
                <w:sz w:val="18"/>
                <w:szCs w:val="18"/>
              </w:rPr>
              <w:t>--</w:t>
            </w:r>
          </w:p>
        </w:tc>
        <w:tc>
          <w:tcPr>
            <w:tcW w:w="2520" w:type="dxa"/>
            <w:shd w:val="clear" w:color="auto" w:fill="auto"/>
            <w:noWrap/>
            <w:vAlign w:val="bottom"/>
          </w:tcPr>
          <w:p w:rsidR="0049329C" w:rsidRPr="00EC74DE" w:rsidP="0049329C" w14:paraId="00EF715E" w14:textId="77777777">
            <w:pPr>
              <w:spacing w:after="0" w:line="240" w:lineRule="auto"/>
              <w:jc w:val="center"/>
              <w:rPr>
                <w:rFonts w:eastAsia="Times New Roman" w:cstheme="minorHAnsi"/>
                <w:sz w:val="18"/>
                <w:szCs w:val="18"/>
              </w:rPr>
            </w:pPr>
            <w:r w:rsidRPr="00EC74DE">
              <w:rPr>
                <w:sz w:val="18"/>
                <w:szCs w:val="18"/>
              </w:rPr>
              <w:t>EL_HET</w:t>
            </w:r>
          </w:p>
        </w:tc>
        <w:tc>
          <w:tcPr>
            <w:tcW w:w="3600" w:type="dxa"/>
            <w:shd w:val="clear" w:color="auto" w:fill="auto"/>
            <w:noWrap/>
            <w:vAlign w:val="bottom"/>
          </w:tcPr>
          <w:p w:rsidR="0049329C" w:rsidRPr="00EC74DE" w:rsidP="0049329C" w14:paraId="7CDCD4E6" w14:textId="77777777">
            <w:pPr>
              <w:spacing w:after="0" w:line="240" w:lineRule="auto"/>
              <w:jc w:val="center"/>
              <w:rPr>
                <w:rFonts w:eastAsia="Times New Roman" w:cstheme="minorHAnsi"/>
                <w:sz w:val="18"/>
                <w:szCs w:val="18"/>
              </w:rPr>
            </w:pPr>
            <w:r w:rsidRPr="00EC74DE">
              <w:rPr>
                <w:sz w:val="18"/>
                <w:szCs w:val="18"/>
              </w:rPr>
              <w:t>Eligible: HET cycle</w:t>
            </w:r>
          </w:p>
        </w:tc>
      </w:tr>
      <w:tr w14:paraId="416B2083" w14:textId="77777777" w:rsidTr="0049329C">
        <w:tblPrEx>
          <w:tblW w:w="10440" w:type="dxa"/>
          <w:tblInd w:w="18" w:type="dxa"/>
          <w:tblLook w:val="04A0"/>
        </w:tblPrEx>
        <w:trPr>
          <w:trHeight w:val="300"/>
        </w:trPr>
        <w:tc>
          <w:tcPr>
            <w:tcW w:w="2880" w:type="dxa"/>
            <w:shd w:val="clear" w:color="auto" w:fill="auto"/>
            <w:noWrap/>
            <w:vAlign w:val="bottom"/>
          </w:tcPr>
          <w:p w:rsidR="0049329C" w:rsidRPr="00EC74DE" w:rsidP="0049329C" w14:paraId="42B9B8A1" w14:textId="77777777">
            <w:pPr>
              <w:spacing w:after="0" w:line="240" w:lineRule="auto"/>
              <w:jc w:val="center"/>
              <w:rPr>
                <w:rFonts w:eastAsia="Times New Roman" w:cstheme="minorHAnsi"/>
                <w:sz w:val="18"/>
                <w:szCs w:val="18"/>
              </w:rPr>
            </w:pPr>
            <w:r w:rsidRPr="00EC74DE">
              <w:rPr>
                <w:rFonts w:eastAsia="Times New Roman" w:cstheme="minorHAnsi"/>
                <w:sz w:val="18"/>
                <w:szCs w:val="18"/>
              </w:rPr>
              <w:t>Eligibility Screener</w:t>
            </w:r>
          </w:p>
        </w:tc>
        <w:tc>
          <w:tcPr>
            <w:tcW w:w="1440" w:type="dxa"/>
            <w:vAlign w:val="bottom"/>
          </w:tcPr>
          <w:p w:rsidR="0049329C" w:rsidRPr="00EC74DE" w:rsidP="0049329C" w14:paraId="69ECC404" w14:textId="77777777">
            <w:pPr>
              <w:spacing w:after="0" w:line="240" w:lineRule="auto"/>
              <w:jc w:val="center"/>
              <w:rPr>
                <w:rFonts w:eastAsia="Times New Roman" w:cstheme="minorHAnsi"/>
                <w:bCs/>
                <w:sz w:val="18"/>
                <w:szCs w:val="18"/>
              </w:rPr>
            </w:pPr>
            <w:r w:rsidRPr="00EC74DE">
              <w:rPr>
                <w:rFonts w:eastAsia="Times New Roman" w:cstheme="minorHAnsi"/>
                <w:bCs/>
                <w:sz w:val="18"/>
                <w:szCs w:val="18"/>
              </w:rPr>
              <w:t>--</w:t>
            </w:r>
          </w:p>
        </w:tc>
        <w:tc>
          <w:tcPr>
            <w:tcW w:w="2520" w:type="dxa"/>
            <w:shd w:val="clear" w:color="auto" w:fill="auto"/>
            <w:noWrap/>
            <w:vAlign w:val="bottom"/>
          </w:tcPr>
          <w:p w:rsidR="0049329C" w:rsidRPr="00EC74DE" w:rsidP="0049329C" w14:paraId="3B28AAE4" w14:textId="77777777">
            <w:pPr>
              <w:spacing w:after="0" w:line="240" w:lineRule="auto"/>
              <w:jc w:val="center"/>
              <w:rPr>
                <w:rFonts w:eastAsia="Times New Roman" w:cstheme="minorHAnsi"/>
                <w:sz w:val="18"/>
                <w:szCs w:val="18"/>
              </w:rPr>
            </w:pPr>
            <w:r w:rsidRPr="00EC74DE">
              <w:rPr>
                <w:rFonts w:eastAsia="Times New Roman" w:cstheme="minorHAnsi"/>
                <w:sz w:val="18"/>
                <w:szCs w:val="18"/>
              </w:rPr>
              <w:t>E_INJ12</w:t>
            </w:r>
          </w:p>
        </w:tc>
        <w:tc>
          <w:tcPr>
            <w:tcW w:w="3600" w:type="dxa"/>
            <w:shd w:val="clear" w:color="auto" w:fill="auto"/>
            <w:noWrap/>
            <w:vAlign w:val="bottom"/>
          </w:tcPr>
          <w:p w:rsidR="0049329C" w:rsidRPr="00EC74DE" w:rsidP="0049329C" w14:paraId="2230B3B6" w14:textId="77777777">
            <w:pPr>
              <w:spacing w:after="0" w:line="240" w:lineRule="auto"/>
              <w:jc w:val="center"/>
              <w:rPr>
                <w:rFonts w:eastAsia="Times New Roman" w:cstheme="minorHAnsi"/>
                <w:sz w:val="18"/>
                <w:szCs w:val="18"/>
              </w:rPr>
            </w:pPr>
            <w:r w:rsidRPr="00EC74DE">
              <w:rPr>
                <w:rFonts w:eastAsia="Times New Roman" w:cstheme="minorHAnsi"/>
                <w:sz w:val="18"/>
                <w:szCs w:val="18"/>
              </w:rPr>
              <w:t>injected in last 12 months</w:t>
            </w:r>
          </w:p>
        </w:tc>
      </w:tr>
      <w:tr w14:paraId="7B5677DD" w14:textId="77777777" w:rsidTr="0049329C">
        <w:tblPrEx>
          <w:tblW w:w="10440" w:type="dxa"/>
          <w:tblInd w:w="18" w:type="dxa"/>
          <w:tblLook w:val="04A0"/>
        </w:tblPrEx>
        <w:trPr>
          <w:trHeight w:val="300"/>
        </w:trPr>
        <w:tc>
          <w:tcPr>
            <w:tcW w:w="2880" w:type="dxa"/>
            <w:shd w:val="clear" w:color="auto" w:fill="auto"/>
            <w:noWrap/>
            <w:vAlign w:val="bottom"/>
          </w:tcPr>
          <w:p w:rsidR="00386D75" w:rsidRPr="00EC74DE" w:rsidP="0049329C" w14:paraId="45CB21CC" w14:textId="4C8C05D8">
            <w:pPr>
              <w:spacing w:after="0" w:line="240" w:lineRule="auto"/>
              <w:jc w:val="center"/>
              <w:rPr>
                <w:rFonts w:eastAsia="Times New Roman" w:cstheme="minorHAnsi"/>
                <w:sz w:val="18"/>
                <w:szCs w:val="18"/>
              </w:rPr>
            </w:pPr>
            <w:r w:rsidRPr="00EC74DE">
              <w:rPr>
                <w:rFonts w:eastAsia="Times New Roman" w:cstheme="minorHAnsi"/>
                <w:sz w:val="18"/>
                <w:szCs w:val="18"/>
              </w:rPr>
              <w:t>H</w:t>
            </w:r>
            <w:r w:rsidR="007E28FE">
              <w:rPr>
                <w:rFonts w:eastAsia="Times New Roman" w:cstheme="minorHAnsi"/>
                <w:sz w:val="18"/>
                <w:szCs w:val="18"/>
              </w:rPr>
              <w:t>ealth Conditions</w:t>
            </w:r>
          </w:p>
        </w:tc>
        <w:tc>
          <w:tcPr>
            <w:tcW w:w="1440" w:type="dxa"/>
            <w:vAlign w:val="bottom"/>
          </w:tcPr>
          <w:p w:rsidR="00386D75" w:rsidRPr="00EC74DE" w:rsidP="0049329C" w14:paraId="1CDC71A4" w14:textId="77777777">
            <w:pPr>
              <w:spacing w:after="0" w:line="240" w:lineRule="auto"/>
              <w:jc w:val="center"/>
              <w:rPr>
                <w:rFonts w:eastAsia="Times New Roman" w:cstheme="minorHAnsi"/>
                <w:bCs/>
                <w:sz w:val="18"/>
                <w:szCs w:val="18"/>
              </w:rPr>
            </w:pPr>
            <w:r w:rsidRPr="00EC74DE">
              <w:rPr>
                <w:rFonts w:eastAsia="Times New Roman" w:cstheme="minorHAnsi"/>
                <w:bCs/>
                <w:sz w:val="18"/>
                <w:szCs w:val="18"/>
              </w:rPr>
              <w:t>--</w:t>
            </w:r>
          </w:p>
        </w:tc>
        <w:tc>
          <w:tcPr>
            <w:tcW w:w="2520" w:type="dxa"/>
            <w:shd w:val="clear" w:color="auto" w:fill="auto"/>
            <w:noWrap/>
            <w:vAlign w:val="bottom"/>
          </w:tcPr>
          <w:p w:rsidR="00386D75" w:rsidRPr="00EC74DE" w:rsidP="0049329C" w14:paraId="500074F2" w14:textId="32C90C75">
            <w:pPr>
              <w:spacing w:after="0" w:line="240" w:lineRule="auto"/>
              <w:jc w:val="center"/>
              <w:rPr>
                <w:rFonts w:eastAsia="Times New Roman" w:cstheme="minorHAnsi"/>
                <w:sz w:val="18"/>
                <w:szCs w:val="18"/>
              </w:rPr>
            </w:pPr>
            <w:r w:rsidRPr="00EC74DE">
              <w:rPr>
                <w:rFonts w:eastAsia="Times New Roman" w:cstheme="minorHAnsi"/>
                <w:sz w:val="18"/>
                <w:szCs w:val="18"/>
              </w:rPr>
              <w:t>END</w:t>
            </w:r>
            <w:r w:rsidR="00965F52">
              <w:rPr>
                <w:rFonts w:eastAsia="Times New Roman" w:cstheme="minorHAnsi"/>
                <w:sz w:val="18"/>
                <w:szCs w:val="18"/>
              </w:rPr>
              <w:t>HC</w:t>
            </w:r>
          </w:p>
        </w:tc>
        <w:tc>
          <w:tcPr>
            <w:tcW w:w="3600" w:type="dxa"/>
            <w:shd w:val="clear" w:color="auto" w:fill="auto"/>
            <w:noWrap/>
            <w:vAlign w:val="bottom"/>
          </w:tcPr>
          <w:p w:rsidR="00386D75" w:rsidRPr="00EC74DE" w:rsidP="0049329C" w14:paraId="3C9355FC" w14:textId="65EFA7F0">
            <w:pPr>
              <w:spacing w:after="0" w:line="240" w:lineRule="auto"/>
              <w:jc w:val="center"/>
              <w:rPr>
                <w:rFonts w:eastAsia="Times New Roman" w:cstheme="minorHAnsi"/>
                <w:sz w:val="18"/>
                <w:szCs w:val="18"/>
              </w:rPr>
            </w:pPr>
            <w:r w:rsidRPr="00EC74DE">
              <w:rPr>
                <w:rFonts w:eastAsia="Times New Roman" w:cstheme="minorHAnsi"/>
                <w:sz w:val="18"/>
                <w:szCs w:val="18"/>
              </w:rPr>
              <w:t xml:space="preserve">Time </w:t>
            </w:r>
            <w:r w:rsidR="00965F52">
              <w:rPr>
                <w:rFonts w:eastAsia="Times New Roman" w:cstheme="minorHAnsi"/>
                <w:sz w:val="18"/>
                <w:szCs w:val="18"/>
              </w:rPr>
              <w:t>health conditions</w:t>
            </w:r>
            <w:r w:rsidRPr="00EC74DE">
              <w:rPr>
                <w:rFonts w:eastAsia="Times New Roman" w:cstheme="minorHAnsi"/>
                <w:sz w:val="18"/>
                <w:szCs w:val="18"/>
              </w:rPr>
              <w:t xml:space="preserve"> section ended</w:t>
            </w:r>
          </w:p>
        </w:tc>
      </w:tr>
      <w:tr w14:paraId="04153E01" w14:textId="77777777" w:rsidTr="0049329C">
        <w:tblPrEx>
          <w:tblW w:w="10440" w:type="dxa"/>
          <w:tblInd w:w="18" w:type="dxa"/>
          <w:tblLook w:val="04A0"/>
        </w:tblPrEx>
        <w:trPr>
          <w:trHeight w:val="300"/>
        </w:trPr>
        <w:tc>
          <w:tcPr>
            <w:tcW w:w="2880" w:type="dxa"/>
            <w:shd w:val="clear" w:color="auto" w:fill="auto"/>
            <w:noWrap/>
            <w:vAlign w:val="bottom"/>
          </w:tcPr>
          <w:p w:rsidR="0049329C" w:rsidRPr="00EC74DE" w:rsidP="0049329C" w14:paraId="3F4158E3" w14:textId="77777777">
            <w:pPr>
              <w:spacing w:after="0" w:line="240" w:lineRule="auto"/>
              <w:jc w:val="center"/>
              <w:rPr>
                <w:rFonts w:eastAsia="Times New Roman" w:cstheme="minorHAnsi"/>
                <w:sz w:val="18"/>
                <w:szCs w:val="18"/>
              </w:rPr>
            </w:pPr>
            <w:r w:rsidRPr="00EC74DE">
              <w:rPr>
                <w:rFonts w:eastAsia="Times New Roman" w:cstheme="minorHAnsi"/>
                <w:sz w:val="18"/>
                <w:szCs w:val="18"/>
              </w:rPr>
              <w:t>HIV Testing</w:t>
            </w:r>
          </w:p>
        </w:tc>
        <w:tc>
          <w:tcPr>
            <w:tcW w:w="1440" w:type="dxa"/>
            <w:vAlign w:val="bottom"/>
          </w:tcPr>
          <w:p w:rsidR="0049329C" w:rsidRPr="00EC74DE" w:rsidP="0049329C" w14:paraId="48FBE331" w14:textId="77777777">
            <w:pPr>
              <w:spacing w:after="0" w:line="240" w:lineRule="auto"/>
              <w:jc w:val="center"/>
              <w:rPr>
                <w:rFonts w:eastAsia="Times New Roman" w:cstheme="minorHAnsi"/>
                <w:bCs/>
                <w:sz w:val="18"/>
                <w:szCs w:val="18"/>
              </w:rPr>
            </w:pPr>
            <w:r w:rsidRPr="00EC74DE">
              <w:rPr>
                <w:rFonts w:eastAsia="Times New Roman" w:cstheme="minorHAnsi"/>
                <w:bCs/>
                <w:sz w:val="18"/>
                <w:szCs w:val="18"/>
              </w:rPr>
              <w:t>HT2</w:t>
            </w:r>
          </w:p>
        </w:tc>
        <w:tc>
          <w:tcPr>
            <w:tcW w:w="2520" w:type="dxa"/>
            <w:shd w:val="clear" w:color="auto" w:fill="auto"/>
            <w:noWrap/>
            <w:vAlign w:val="bottom"/>
          </w:tcPr>
          <w:p w:rsidR="0049329C" w:rsidRPr="00EC74DE" w:rsidP="0049329C" w14:paraId="0247A9C5" w14:textId="77777777">
            <w:pPr>
              <w:spacing w:after="0" w:line="240" w:lineRule="auto"/>
              <w:jc w:val="center"/>
              <w:rPr>
                <w:rFonts w:eastAsia="Times New Roman" w:cstheme="minorHAnsi"/>
                <w:sz w:val="18"/>
                <w:szCs w:val="18"/>
              </w:rPr>
            </w:pPr>
            <w:r w:rsidRPr="00EC74DE">
              <w:rPr>
                <w:rFonts w:eastAsia="Times New Roman" w:cstheme="minorHAnsi"/>
                <w:sz w:val="18"/>
                <w:szCs w:val="18"/>
              </w:rPr>
              <w:t>EVERPOS</w:t>
            </w:r>
          </w:p>
        </w:tc>
        <w:tc>
          <w:tcPr>
            <w:tcW w:w="3600" w:type="dxa"/>
            <w:shd w:val="clear" w:color="auto" w:fill="auto"/>
            <w:noWrap/>
            <w:vAlign w:val="bottom"/>
          </w:tcPr>
          <w:p w:rsidR="0049329C" w:rsidRPr="00EC74DE" w:rsidP="0049329C" w14:paraId="12488B50" w14:textId="77777777">
            <w:pPr>
              <w:spacing w:after="0" w:line="240" w:lineRule="auto"/>
              <w:jc w:val="center"/>
              <w:rPr>
                <w:rFonts w:eastAsia="Times New Roman" w:cstheme="minorHAnsi"/>
                <w:sz w:val="18"/>
                <w:szCs w:val="18"/>
              </w:rPr>
            </w:pPr>
            <w:r w:rsidRPr="00EC74DE">
              <w:rPr>
                <w:rFonts w:eastAsia="Times New Roman" w:cstheme="minorHAnsi"/>
                <w:sz w:val="18"/>
                <w:szCs w:val="18"/>
              </w:rPr>
              <w:t>Ever test positive for HIV</w:t>
            </w:r>
          </w:p>
        </w:tc>
      </w:tr>
      <w:tr w14:paraId="15A906FD" w14:textId="77777777" w:rsidTr="0049329C">
        <w:tblPrEx>
          <w:tblW w:w="10440" w:type="dxa"/>
          <w:tblInd w:w="18" w:type="dxa"/>
          <w:tblLook w:val="04A0"/>
        </w:tblPrEx>
        <w:trPr>
          <w:trHeight w:val="300"/>
        </w:trPr>
        <w:tc>
          <w:tcPr>
            <w:tcW w:w="2880" w:type="dxa"/>
            <w:shd w:val="clear" w:color="auto" w:fill="auto"/>
            <w:noWrap/>
            <w:vAlign w:val="bottom"/>
          </w:tcPr>
          <w:p w:rsidR="0049329C" w:rsidRPr="00EC74DE" w:rsidP="0049329C" w14:paraId="3DF870D9" w14:textId="77777777">
            <w:pPr>
              <w:spacing w:after="0" w:line="240" w:lineRule="auto"/>
              <w:jc w:val="center"/>
              <w:rPr>
                <w:rFonts w:eastAsia="Times New Roman" w:cstheme="minorHAnsi"/>
                <w:sz w:val="18"/>
                <w:szCs w:val="18"/>
              </w:rPr>
            </w:pPr>
            <w:r w:rsidRPr="00EC74DE">
              <w:rPr>
                <w:rFonts w:eastAsia="Times New Roman" w:cstheme="minorHAnsi"/>
                <w:sz w:val="18"/>
                <w:szCs w:val="18"/>
              </w:rPr>
              <w:t>HIV Testing</w:t>
            </w:r>
          </w:p>
        </w:tc>
        <w:tc>
          <w:tcPr>
            <w:tcW w:w="1440" w:type="dxa"/>
            <w:vAlign w:val="bottom"/>
          </w:tcPr>
          <w:p w:rsidR="0049329C" w:rsidRPr="00EC74DE" w:rsidP="0049329C" w14:paraId="7F0E0F6B" w14:textId="77777777">
            <w:pPr>
              <w:spacing w:after="0" w:line="240" w:lineRule="auto"/>
              <w:jc w:val="center"/>
              <w:rPr>
                <w:rFonts w:eastAsia="Times New Roman" w:cstheme="minorHAnsi"/>
                <w:bCs/>
                <w:sz w:val="18"/>
                <w:szCs w:val="18"/>
              </w:rPr>
            </w:pPr>
            <w:r w:rsidRPr="00EC74DE">
              <w:rPr>
                <w:rFonts w:eastAsia="Times New Roman" w:cstheme="minorHAnsi"/>
                <w:bCs/>
                <w:sz w:val="18"/>
                <w:szCs w:val="18"/>
              </w:rPr>
              <w:t>HT4c</w:t>
            </w:r>
          </w:p>
        </w:tc>
        <w:tc>
          <w:tcPr>
            <w:tcW w:w="2520" w:type="dxa"/>
            <w:shd w:val="clear" w:color="auto" w:fill="auto"/>
            <w:noWrap/>
            <w:vAlign w:val="bottom"/>
          </w:tcPr>
          <w:p w:rsidR="0049329C" w:rsidRPr="00EC74DE" w:rsidP="0049329C" w14:paraId="59726CDD" w14:textId="77777777">
            <w:pPr>
              <w:spacing w:after="0" w:line="240" w:lineRule="auto"/>
              <w:jc w:val="center"/>
              <w:rPr>
                <w:rFonts w:eastAsia="Times New Roman" w:cstheme="minorHAnsi"/>
                <w:sz w:val="18"/>
                <w:szCs w:val="18"/>
              </w:rPr>
            </w:pPr>
            <w:r w:rsidRPr="00EC74DE">
              <w:rPr>
                <w:rFonts w:eastAsia="Times New Roman" w:cstheme="minorHAnsi"/>
                <w:sz w:val="18"/>
                <w:szCs w:val="18"/>
              </w:rPr>
              <w:t>RCNTRST</w:t>
            </w:r>
          </w:p>
        </w:tc>
        <w:tc>
          <w:tcPr>
            <w:tcW w:w="3600" w:type="dxa"/>
            <w:shd w:val="clear" w:color="auto" w:fill="auto"/>
            <w:noWrap/>
            <w:vAlign w:val="bottom"/>
          </w:tcPr>
          <w:p w:rsidR="0049329C" w:rsidRPr="00EC74DE" w:rsidP="0049329C" w14:paraId="15C730D5" w14:textId="77777777">
            <w:pPr>
              <w:spacing w:after="0" w:line="240" w:lineRule="auto"/>
              <w:jc w:val="center"/>
              <w:rPr>
                <w:rFonts w:eastAsia="Times New Roman" w:cstheme="minorHAnsi"/>
                <w:sz w:val="18"/>
                <w:szCs w:val="18"/>
              </w:rPr>
            </w:pPr>
            <w:r w:rsidRPr="00EC74DE">
              <w:rPr>
                <w:rFonts w:eastAsia="Times New Roman" w:cstheme="minorHAnsi"/>
                <w:sz w:val="18"/>
                <w:szCs w:val="18"/>
              </w:rPr>
              <w:t xml:space="preserve">Result most recent HIV test </w:t>
            </w:r>
          </w:p>
        </w:tc>
      </w:tr>
    </w:tbl>
    <w:p w:rsidR="0049329C" w:rsidRPr="00EC74DE" w:rsidP="0049329C" w14:paraId="107DE6D0" w14:textId="77777777">
      <w:pPr>
        <w:rPr>
          <w:rFonts w:cstheme="minorHAnsi"/>
          <w:b/>
          <w:sz w:val="18"/>
          <w:szCs w:val="18"/>
        </w:rPr>
      </w:pPr>
    </w:p>
    <w:tbl>
      <w:tblPr>
        <w:tblStyle w:val="TableGrid"/>
        <w:tblW w:w="10440" w:type="dxa"/>
        <w:tblInd w:w="18" w:type="dxa"/>
        <w:tblLook w:val="04A0"/>
      </w:tblPr>
      <w:tblGrid>
        <w:gridCol w:w="1293"/>
        <w:gridCol w:w="9147"/>
      </w:tblGrid>
      <w:tr w14:paraId="6D3B36BE" w14:textId="77777777" w:rsidTr="0049329C">
        <w:tblPrEx>
          <w:tblW w:w="10440" w:type="dxa"/>
          <w:tblInd w:w="18" w:type="dxa"/>
          <w:tblLook w:val="04A0"/>
        </w:tblPrEx>
        <w:trPr>
          <w:trHeight w:val="300"/>
        </w:trPr>
        <w:tc>
          <w:tcPr>
            <w:tcW w:w="1293" w:type="dxa"/>
            <w:tcBorders>
              <w:right w:val="nil"/>
            </w:tcBorders>
            <w:noWrap/>
            <w:hideMark/>
          </w:tcPr>
          <w:p w:rsidR="0049329C" w:rsidRPr="00EC74DE" w:rsidP="0049329C" w14:paraId="490C774E" w14:textId="77777777">
            <w:pPr>
              <w:rPr>
                <w:rFonts w:eastAsia="Times New Roman" w:cstheme="minorHAnsi"/>
                <w:b/>
                <w:bCs/>
                <w:color w:val="000000"/>
                <w:sz w:val="18"/>
                <w:szCs w:val="18"/>
              </w:rPr>
            </w:pPr>
            <w:r w:rsidRPr="00EC74DE">
              <w:rPr>
                <w:rFonts w:eastAsia="Times New Roman" w:cstheme="minorHAnsi"/>
                <w:b/>
                <w:bCs/>
                <w:color w:val="000000"/>
                <w:sz w:val="18"/>
                <w:szCs w:val="18"/>
              </w:rPr>
              <w:t>Universe_PA</w:t>
            </w:r>
            <w:r w:rsidRPr="00EC74DE" w:rsidR="00743E77">
              <w:rPr>
                <w:rFonts w:eastAsia="Times New Roman" w:cstheme="minorHAnsi"/>
                <w:b/>
                <w:bCs/>
                <w:color w:val="000000"/>
                <w:sz w:val="18"/>
                <w:szCs w:val="18"/>
              </w:rPr>
              <w:t>.</w:t>
            </w:r>
          </w:p>
        </w:tc>
        <w:tc>
          <w:tcPr>
            <w:tcW w:w="9147" w:type="dxa"/>
            <w:tcBorders>
              <w:left w:val="nil"/>
            </w:tcBorders>
          </w:tcPr>
          <w:p w:rsidR="0049329C" w:rsidRPr="00EC74DE" w:rsidP="00E95511" w14:paraId="7E49B895" w14:textId="360A8E4F">
            <w:pPr>
              <w:rPr>
                <w:rFonts w:eastAsia="Times New Roman" w:cstheme="minorHAnsi"/>
                <w:color w:val="000000"/>
                <w:sz w:val="18"/>
                <w:szCs w:val="18"/>
              </w:rPr>
            </w:pPr>
            <w:r w:rsidRPr="00EC74DE">
              <w:rPr>
                <w:rFonts w:eastAsia="Times New Roman" w:cstheme="minorHAnsi"/>
                <w:bCs/>
                <w:color w:val="000000"/>
                <w:sz w:val="18"/>
                <w:szCs w:val="18"/>
              </w:rPr>
              <w:t>All Eligible Rs (CYCLE EQ 1 &amp; EL_MSM EQ 1) OR (CYCLE EQ 2 &amp; EL IDU EQ 1) OR (CYCLE EQ 3 &amp; EL_HET EQ 1) who consent to interview (CN1 EQ 1)</w:t>
            </w:r>
            <w:r w:rsidRPr="00EC74DE" w:rsidR="001C2435">
              <w:rPr>
                <w:rFonts w:eastAsia="Times New Roman" w:cstheme="minorHAnsi"/>
                <w:bCs/>
                <w:color w:val="000000"/>
                <w:sz w:val="18"/>
                <w:szCs w:val="18"/>
              </w:rPr>
              <w:t xml:space="preserve"> </w:t>
            </w:r>
            <w:r w:rsidRPr="00EC74DE" w:rsidR="001C2435">
              <w:rPr>
                <w:rFonts w:eastAsia="Times New Roman" w:cstheme="minorHAnsi"/>
                <w:color w:val="000000"/>
                <w:sz w:val="18"/>
                <w:szCs w:val="18"/>
              </w:rPr>
              <w:t>and completed  prior section (END</w:t>
            </w:r>
            <w:r w:rsidR="00965F52">
              <w:rPr>
                <w:rFonts w:eastAsia="Times New Roman" w:cstheme="minorHAnsi"/>
                <w:color w:val="000000"/>
                <w:sz w:val="18"/>
                <w:szCs w:val="18"/>
              </w:rPr>
              <w:t>HC</w:t>
            </w:r>
            <w:r w:rsidRPr="00EC74DE" w:rsidR="001C2435">
              <w:rPr>
                <w:rFonts w:eastAsia="Times New Roman" w:cstheme="minorHAnsi"/>
                <w:color w:val="000000"/>
                <w:sz w:val="18"/>
                <w:szCs w:val="18"/>
              </w:rPr>
              <w:t xml:space="preserve"> </w:t>
            </w:r>
            <w:r w:rsidR="00E95511">
              <w:rPr>
                <w:rFonts w:eastAsia="Times New Roman" w:cstheme="minorHAnsi"/>
                <w:color w:val="000000"/>
                <w:sz w:val="18"/>
                <w:szCs w:val="18"/>
              </w:rPr>
              <w:t>is</w:t>
            </w:r>
            <w:r w:rsidRPr="00EC74DE" w:rsidR="001C2435">
              <w:rPr>
                <w:rFonts w:eastAsia="Times New Roman" w:cstheme="minorHAnsi"/>
                <w:color w:val="000000"/>
                <w:sz w:val="18"/>
                <w:szCs w:val="18"/>
              </w:rPr>
              <w:t xml:space="preserve"> not missing</w:t>
            </w:r>
            <w:r w:rsidR="001E0C85">
              <w:rPr>
                <w:rFonts w:eastAsia="Times New Roman" w:cstheme="minorHAnsi"/>
                <w:color w:val="000000"/>
                <w:sz w:val="18"/>
                <w:szCs w:val="18"/>
              </w:rPr>
              <w:t>)</w:t>
            </w:r>
            <w:r w:rsidRPr="00EC74DE" w:rsidR="001C2435">
              <w:rPr>
                <w:rFonts w:eastAsia="Times New Roman" w:cstheme="minorHAnsi"/>
                <w:color w:val="000000"/>
                <w:sz w:val="18"/>
                <w:szCs w:val="18"/>
              </w:rPr>
              <w:t>.</w:t>
            </w:r>
          </w:p>
        </w:tc>
      </w:tr>
    </w:tbl>
    <w:p w:rsidR="0049329C" w:rsidRPr="00EC74DE" w:rsidP="0049329C" w14:paraId="13B018BA" w14:textId="77777777">
      <w:pPr>
        <w:rPr>
          <w:rFonts w:cstheme="minorHAnsi"/>
          <w:b/>
          <w:sz w:val="18"/>
          <w:szCs w:val="18"/>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728"/>
        <w:gridCol w:w="2340"/>
        <w:gridCol w:w="6210"/>
      </w:tblGrid>
      <w:tr w14:paraId="088CBEA3" w14:textId="77777777" w:rsidTr="00195215">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728" w:type="dxa"/>
            <w:vAlign w:val="bottom"/>
          </w:tcPr>
          <w:p w:rsidR="009864A8" w:rsidRPr="00EC74DE" w:rsidP="009864A8" w14:paraId="65B15B3B"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CALC_BEGPA.</w:t>
            </w:r>
          </w:p>
        </w:tc>
        <w:tc>
          <w:tcPr>
            <w:tcW w:w="2340" w:type="dxa"/>
            <w:vAlign w:val="bottom"/>
          </w:tcPr>
          <w:p w:rsidR="009864A8" w:rsidRPr="00EC74DE" w:rsidP="002E3DD0" w14:paraId="6005C118" w14:textId="77777777">
            <w:pPr>
              <w:contextualSpacing/>
              <w:rPr>
                <w:rFonts w:eastAsia="Times New Roman" w:cstheme="minorHAnsi"/>
                <w:b/>
                <w:bCs/>
                <w:color w:val="000000"/>
                <w:sz w:val="18"/>
                <w:szCs w:val="18"/>
              </w:rPr>
            </w:pPr>
          </w:p>
        </w:tc>
        <w:tc>
          <w:tcPr>
            <w:tcW w:w="6210" w:type="dxa"/>
            <w:vAlign w:val="bottom"/>
          </w:tcPr>
          <w:p w:rsidR="009864A8" w:rsidRPr="00EC74DE" w:rsidP="002E3DD0" w14:paraId="57CDADAE" w14:textId="77777777">
            <w:pPr>
              <w:contextualSpacing/>
              <w:rPr>
                <w:rFonts w:eastAsia="Times New Roman" w:cstheme="minorHAnsi"/>
                <w:b/>
                <w:bCs/>
                <w:color w:val="000000"/>
                <w:sz w:val="18"/>
                <w:szCs w:val="18"/>
              </w:rPr>
            </w:pPr>
          </w:p>
        </w:tc>
      </w:tr>
      <w:tr w14:paraId="2EDDF0C8" w14:textId="77777777" w:rsidTr="00195215">
        <w:tblPrEx>
          <w:tblW w:w="10278" w:type="dxa"/>
          <w:tblLayout w:type="fixed"/>
          <w:tblLook w:val="04A0"/>
        </w:tblPrEx>
        <w:tc>
          <w:tcPr>
            <w:tcW w:w="1728" w:type="dxa"/>
            <w:vAlign w:val="bottom"/>
          </w:tcPr>
          <w:p w:rsidR="009864A8" w:rsidRPr="00EC74DE" w:rsidP="002E3DD0" w14:paraId="1A7A1F33"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BEGPA</w:t>
            </w:r>
          </w:p>
        </w:tc>
        <w:tc>
          <w:tcPr>
            <w:tcW w:w="2340" w:type="dxa"/>
            <w:vAlign w:val="bottom"/>
          </w:tcPr>
          <w:p w:rsidR="009864A8" w:rsidRPr="00EC74DE" w:rsidP="00C12B57" w14:paraId="5A0BB2E7" w14:textId="77777777">
            <w:pPr>
              <w:contextualSpacing/>
              <w:rPr>
                <w:rFonts w:eastAsia="Times New Roman" w:cstheme="minorHAnsi"/>
                <w:color w:val="000000"/>
                <w:sz w:val="18"/>
                <w:szCs w:val="18"/>
              </w:rPr>
            </w:pPr>
            <w:r w:rsidRPr="00EC74DE">
              <w:rPr>
                <w:rFonts w:eastAsia="Times New Roman" w:cstheme="minorHAnsi"/>
                <w:color w:val="000000"/>
                <w:sz w:val="18"/>
                <w:szCs w:val="18"/>
              </w:rPr>
              <w:t xml:space="preserve">Time at beginning of </w:t>
            </w:r>
            <w:r w:rsidRPr="00EC74DE" w:rsidR="00C12B57">
              <w:rPr>
                <w:rFonts w:eastAsia="Times New Roman" w:cstheme="minorHAnsi"/>
                <w:color w:val="000000"/>
                <w:sz w:val="18"/>
                <w:szCs w:val="18"/>
              </w:rPr>
              <w:t>PA</w:t>
            </w:r>
            <w:r w:rsidRPr="00EC74DE">
              <w:rPr>
                <w:rFonts w:eastAsia="Times New Roman" w:cstheme="minorHAnsi"/>
                <w:color w:val="000000"/>
                <w:sz w:val="18"/>
                <w:szCs w:val="18"/>
              </w:rPr>
              <w:t xml:space="preserve"> section</w:t>
            </w:r>
          </w:p>
        </w:tc>
        <w:tc>
          <w:tcPr>
            <w:tcW w:w="6210" w:type="dxa"/>
            <w:vAlign w:val="bottom"/>
          </w:tcPr>
          <w:p w:rsidR="009864A8" w:rsidRPr="00EC74DE" w:rsidP="009864A8" w14:paraId="0DDB3DC9" w14:textId="77777777">
            <w:pPr>
              <w:contextualSpacing/>
              <w:rPr>
                <w:rFonts w:eastAsia="Times New Roman" w:cstheme="minorHAnsi"/>
                <w:color w:val="000000"/>
                <w:sz w:val="18"/>
                <w:szCs w:val="18"/>
              </w:rPr>
            </w:pPr>
            <w:r w:rsidRPr="00EC74DE">
              <w:rPr>
                <w:rFonts w:eastAsia="Times New Roman" w:cstheme="minorHAnsi"/>
                <w:color w:val="000000"/>
                <w:sz w:val="18"/>
                <w:szCs w:val="18"/>
              </w:rPr>
              <w:t>BEGPA = Current time</w:t>
            </w:r>
          </w:p>
        </w:tc>
      </w:tr>
    </w:tbl>
    <w:p w:rsidR="009864A8" w:rsidRPr="00EC74DE" w:rsidP="0049329C" w14:paraId="136AFB4E" w14:textId="77777777">
      <w:pPr>
        <w:rPr>
          <w:rFonts w:cstheme="minorHAnsi"/>
          <w:b/>
          <w:sz w:val="18"/>
          <w:szCs w:val="18"/>
        </w:rPr>
      </w:pPr>
    </w:p>
    <w:p w:rsidR="003519D8" w:rsidRPr="00EC74DE" w:rsidP="00195215" w14:paraId="0A37A03A" w14:textId="77777777">
      <w:pPr>
        <w:pStyle w:val="Heading2Q-aire"/>
        <w:rPr>
          <w:rFonts w:eastAsia="Times New Roman"/>
          <w:b w:val="0"/>
          <w:color w:val="000000"/>
        </w:rPr>
      </w:pPr>
      <w:r w:rsidRPr="00EC74DE">
        <w:t xml:space="preserve">HIV Prevention Resources </w:t>
      </w:r>
    </w:p>
    <w:tbl>
      <w:tblPr>
        <w:tblStyle w:val="TableGrid"/>
        <w:tblW w:w="10440" w:type="dxa"/>
        <w:tblInd w:w="18" w:type="dxa"/>
        <w:tblLook w:val="04A0"/>
      </w:tblPr>
      <w:tblGrid>
        <w:gridCol w:w="1293"/>
        <w:gridCol w:w="9147"/>
      </w:tblGrid>
      <w:tr w14:paraId="03C1ADF6" w14:textId="77777777" w:rsidTr="0049329C">
        <w:tblPrEx>
          <w:tblW w:w="10440" w:type="dxa"/>
          <w:tblInd w:w="18" w:type="dxa"/>
          <w:tblLook w:val="04A0"/>
        </w:tblPrEx>
        <w:trPr>
          <w:trHeight w:val="300"/>
        </w:trPr>
        <w:tc>
          <w:tcPr>
            <w:tcW w:w="1293" w:type="dxa"/>
            <w:tcBorders>
              <w:right w:val="nil"/>
            </w:tcBorders>
            <w:noWrap/>
            <w:hideMark/>
          </w:tcPr>
          <w:p w:rsidR="0049329C" w:rsidRPr="00EC74DE" w:rsidP="0049329C" w14:paraId="130A9017" w14:textId="77777777">
            <w:pPr>
              <w:rPr>
                <w:rFonts w:eastAsia="Times New Roman" w:cstheme="minorHAnsi"/>
                <w:b/>
                <w:bCs/>
                <w:color w:val="000000"/>
                <w:sz w:val="18"/>
                <w:szCs w:val="18"/>
              </w:rPr>
            </w:pPr>
            <w:r w:rsidRPr="00EC74DE">
              <w:rPr>
                <w:rFonts w:eastAsia="Times New Roman" w:cstheme="minorHAnsi"/>
                <w:b/>
                <w:bCs/>
                <w:color w:val="000000"/>
                <w:sz w:val="18"/>
                <w:szCs w:val="18"/>
              </w:rPr>
              <w:t>INTRO_PA1</w:t>
            </w:r>
            <w:r w:rsidR="00395D77">
              <w:rPr>
                <w:rFonts w:eastAsia="Times New Roman" w:cstheme="minorHAnsi"/>
                <w:b/>
                <w:bCs/>
                <w:color w:val="000000"/>
                <w:sz w:val="18"/>
                <w:szCs w:val="18"/>
              </w:rPr>
              <w:t>a</w:t>
            </w:r>
            <w:r w:rsidRPr="00EC74DE">
              <w:rPr>
                <w:rFonts w:eastAsia="Times New Roman" w:cstheme="minorHAnsi"/>
                <w:b/>
                <w:bCs/>
                <w:color w:val="000000"/>
                <w:sz w:val="18"/>
                <w:szCs w:val="18"/>
              </w:rPr>
              <w:t>.</w:t>
            </w:r>
          </w:p>
        </w:tc>
        <w:tc>
          <w:tcPr>
            <w:tcW w:w="9147" w:type="dxa"/>
            <w:tcBorders>
              <w:left w:val="nil"/>
            </w:tcBorders>
          </w:tcPr>
          <w:p w:rsidR="0049329C" w:rsidRPr="00EC74DE" w:rsidP="00A627C3" w14:paraId="17466C9E" w14:textId="77777777">
            <w:pPr>
              <w:rPr>
                <w:color w:val="000000"/>
                <w:sz w:val="18"/>
                <w:lang w:val="es-ES"/>
              </w:rPr>
            </w:pPr>
            <w:r w:rsidRPr="00EC74DE">
              <w:rPr>
                <w:color w:val="000000"/>
                <w:sz w:val="18"/>
                <w:lang w:val="es-ES"/>
              </w:rPr>
              <w:t xml:space="preserve">DISPLAY: </w:t>
            </w:r>
            <w:r w:rsidR="00F326D7">
              <w:rPr>
                <w:color w:val="000000"/>
                <w:sz w:val="18"/>
                <w:lang w:val="es-ES"/>
              </w:rPr>
              <w:t>"</w:t>
            </w:r>
            <w:r w:rsidRPr="00EC74DE">
              <w:rPr>
                <w:color w:val="000000"/>
                <w:sz w:val="18"/>
                <w:lang w:val="es-ES"/>
              </w:rPr>
              <w:t xml:space="preserve">DIGA:  Ahora, </w:t>
            </w:r>
            <w:r w:rsidRPr="00EC74DE" w:rsidR="00A12B2C">
              <w:rPr>
                <w:sz w:val="18"/>
                <w:lang w:val="es-ES"/>
              </w:rPr>
              <w:t>quisiera</w:t>
            </w:r>
            <w:r w:rsidRPr="00EC74DE" w:rsidR="00A12B2C">
              <w:rPr>
                <w:b/>
                <w:sz w:val="18"/>
                <w:lang w:val="es-ES"/>
              </w:rPr>
              <w:t xml:space="preserve"> </w:t>
            </w:r>
            <w:r w:rsidRPr="00EC74DE" w:rsidR="00A627C3">
              <w:rPr>
                <w:color w:val="000000"/>
                <w:sz w:val="18"/>
                <w:lang w:val="es-ES"/>
              </w:rPr>
              <w:t>preguntarle</w:t>
            </w:r>
            <w:r w:rsidRPr="00EC74DE">
              <w:rPr>
                <w:color w:val="000000"/>
                <w:sz w:val="18"/>
                <w:lang w:val="es-ES"/>
              </w:rPr>
              <w:t xml:space="preserve"> sobre las actividades de prevención del VIH que se realizan en esta zona.</w:t>
            </w:r>
            <w:r w:rsidR="00F326D7">
              <w:rPr>
                <w:color w:val="000000"/>
                <w:sz w:val="18"/>
                <w:lang w:val="es-ES"/>
              </w:rPr>
              <w:t>"</w:t>
            </w:r>
          </w:p>
        </w:tc>
      </w:tr>
    </w:tbl>
    <w:p w:rsidR="0049329C" w:rsidRPr="00EC74DE" w:rsidP="0049329C" w14:paraId="383B7190" w14:textId="77777777">
      <w:pPr>
        <w:rPr>
          <w:rFonts w:cstheme="minorHAnsi"/>
          <w:b/>
          <w:sz w:val="18"/>
          <w:szCs w:val="18"/>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860"/>
        <w:gridCol w:w="1260"/>
        <w:gridCol w:w="2700"/>
      </w:tblGrid>
      <w:tr w14:paraId="0222470D" w14:textId="77777777" w:rsidTr="0049329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gridSpan w:val="2"/>
          </w:tcPr>
          <w:p w:rsidR="0049329C" w:rsidRPr="00EC74DE" w:rsidP="0049329C" w14:paraId="5B8067D2" w14:textId="77777777">
            <w:pPr>
              <w:rPr>
                <w:rFonts w:eastAsia="Times New Roman" w:cstheme="minorHAnsi"/>
                <w:b/>
                <w:bCs/>
                <w:color w:val="000000"/>
                <w:sz w:val="18"/>
                <w:szCs w:val="18"/>
              </w:rPr>
            </w:pPr>
            <w:r w:rsidRPr="00EC74DE">
              <w:rPr>
                <w:rFonts w:eastAsia="Times New Roman" w:cstheme="minorHAnsi"/>
                <w:b/>
                <w:bCs/>
                <w:color w:val="000000"/>
                <w:sz w:val="18"/>
                <w:szCs w:val="18"/>
              </w:rPr>
              <w:t>PA1</w:t>
            </w:r>
            <w:r w:rsidR="00395D77">
              <w:rPr>
                <w:rFonts w:eastAsia="Times New Roman" w:cstheme="minorHAnsi"/>
                <w:b/>
                <w:bCs/>
                <w:color w:val="000000"/>
                <w:sz w:val="18"/>
                <w:szCs w:val="18"/>
              </w:rPr>
              <w:t>a</w:t>
            </w:r>
            <w:r w:rsidRPr="00EC74DE">
              <w:rPr>
                <w:rFonts w:eastAsia="Times New Roman" w:cstheme="minorHAnsi"/>
                <w:b/>
                <w:bCs/>
                <w:color w:val="000000"/>
                <w:sz w:val="18"/>
                <w:szCs w:val="18"/>
              </w:rPr>
              <w:t>.</w:t>
            </w:r>
          </w:p>
          <w:p w:rsidR="0049329C" w:rsidRPr="00EC74DE" w:rsidP="0049329C" w14:paraId="681BBA34" w14:textId="77777777">
            <w:pPr>
              <w:rPr>
                <w:rFonts w:eastAsia="Times New Roman" w:cstheme="minorHAnsi"/>
                <w:b/>
                <w:bCs/>
                <w:color w:val="000000"/>
                <w:sz w:val="18"/>
                <w:szCs w:val="18"/>
              </w:rPr>
            </w:pPr>
          </w:p>
        </w:tc>
        <w:tc>
          <w:tcPr>
            <w:tcW w:w="8820" w:type="dxa"/>
            <w:gridSpan w:val="3"/>
          </w:tcPr>
          <w:p w:rsidR="0049329C" w:rsidRPr="00EC74DE" w:rsidP="0049329C" w14:paraId="0AC351B5" w14:textId="77777777">
            <w:pPr>
              <w:rPr>
                <w:rFonts w:eastAsia="Times New Roman" w:cstheme="minorHAnsi"/>
                <w:b/>
                <w:bCs/>
                <w:color w:val="000000"/>
                <w:sz w:val="18"/>
                <w:szCs w:val="18"/>
                <w:lang w:val=""/>
              </w:rPr>
            </w:pPr>
            <w:r w:rsidRPr="00EC74DE">
              <w:rPr>
                <w:b/>
                <w:color w:val="000000"/>
                <w:sz w:val="18"/>
                <w:lang w:val=""/>
              </w:rPr>
              <w:t xml:space="preserve">En los últimos </w:t>
            </w:r>
            <w:r w:rsidRPr="00EC74DE">
              <w:rPr>
                <w:b/>
                <w:color w:val="000000"/>
                <w:sz w:val="18"/>
                <w:u w:val="single"/>
                <w:lang w:val=""/>
              </w:rPr>
              <w:t>12 meses</w:t>
            </w:r>
            <w:r w:rsidRPr="00EC74DE">
              <w:rPr>
                <w:b/>
                <w:color w:val="000000"/>
                <w:sz w:val="18"/>
                <w:lang w:val=""/>
              </w:rPr>
              <w:t>, es decir, desde</w:t>
            </w:r>
            <w:r w:rsidRPr="00EC74DE">
              <w:rPr>
                <w:rFonts w:eastAsia="Times New Roman" w:cstheme="minorHAnsi"/>
                <w:b/>
                <w:bCs/>
                <w:color w:val="000000"/>
                <w:sz w:val="18"/>
                <w:szCs w:val="18"/>
                <w:lang w:val=""/>
              </w:rPr>
              <w:t xml:space="preserve"> </w:t>
            </w:r>
            <w:r w:rsidRPr="00EC74DE">
              <w:rPr>
                <w:rFonts w:eastAsia="Times New Roman" w:cstheme="minorHAnsi"/>
                <w:bCs/>
                <w:color w:val="000000"/>
                <w:sz w:val="18"/>
                <w:szCs w:val="18"/>
                <w:lang w:val=""/>
              </w:rPr>
              <w:t>[fill with interview month, formatted as text]</w:t>
            </w:r>
            <w:r w:rsidRPr="00EC74DE">
              <w:rPr>
                <w:rFonts w:eastAsia="Times New Roman" w:cstheme="minorHAnsi"/>
                <w:b/>
                <w:bCs/>
                <w:color w:val="000000"/>
                <w:sz w:val="18"/>
                <w:szCs w:val="18"/>
                <w:lang w:val=""/>
              </w:rPr>
              <w:t xml:space="preserve"> </w:t>
            </w:r>
            <w:r w:rsidRPr="00EC74DE">
              <w:rPr>
                <w:b/>
                <w:color w:val="000000"/>
                <w:sz w:val="18"/>
                <w:lang w:val=""/>
              </w:rPr>
              <w:t>del año pasado, ¿le han dado condones gratuitos, sin contar los que le han dado un amigo, un pariente o una pareja sexual?</w:t>
            </w:r>
          </w:p>
        </w:tc>
      </w:tr>
      <w:tr w14:paraId="31A4629D" w14:textId="77777777" w:rsidTr="0049329C">
        <w:tblPrEx>
          <w:tblW w:w="0" w:type="auto"/>
          <w:tblLayout w:type="fixed"/>
          <w:tblLook w:val="04A0"/>
        </w:tblPrEx>
        <w:tc>
          <w:tcPr>
            <w:tcW w:w="1458" w:type="dxa"/>
            <w:gridSpan w:val="2"/>
            <w:vAlign w:val="bottom"/>
          </w:tcPr>
          <w:p w:rsidR="0049329C" w:rsidRPr="00EC74DE" w:rsidP="0049329C" w14:paraId="780C7D55" w14:textId="77777777">
            <w:pPr>
              <w:rPr>
                <w:rFonts w:eastAsia="Times New Roman" w:cstheme="minorHAnsi"/>
                <w:bCs/>
                <w:color w:val="000000"/>
                <w:sz w:val="18"/>
                <w:szCs w:val="18"/>
              </w:rPr>
            </w:pPr>
            <w:r w:rsidRPr="00EC74DE">
              <w:rPr>
                <w:rFonts w:eastAsia="Times New Roman" w:cstheme="minorHAnsi"/>
                <w:bCs/>
                <w:color w:val="000000"/>
                <w:sz w:val="18"/>
                <w:szCs w:val="18"/>
              </w:rPr>
              <w:t>COND12</w:t>
            </w:r>
          </w:p>
        </w:tc>
        <w:tc>
          <w:tcPr>
            <w:tcW w:w="6120" w:type="dxa"/>
            <w:gridSpan w:val="2"/>
            <w:vAlign w:val="bottom"/>
          </w:tcPr>
          <w:p w:rsidR="0049329C" w:rsidRPr="00EC74DE" w:rsidP="0049329C" w14:paraId="12312E41" w14:textId="77777777">
            <w:pPr>
              <w:rPr>
                <w:rFonts w:eastAsia="Times New Roman" w:cstheme="minorHAnsi"/>
                <w:color w:val="000000"/>
                <w:sz w:val="18"/>
                <w:szCs w:val="18"/>
              </w:rPr>
            </w:pPr>
            <w:r w:rsidRPr="00EC74DE">
              <w:rPr>
                <w:rFonts w:eastAsia="Times New Roman" w:cstheme="minorHAnsi"/>
                <w:color w:val="000000"/>
                <w:sz w:val="18"/>
                <w:szCs w:val="18"/>
              </w:rPr>
              <w:t>Received free condoms past 12 mos</w:t>
            </w:r>
          </w:p>
        </w:tc>
        <w:tc>
          <w:tcPr>
            <w:tcW w:w="2700" w:type="dxa"/>
            <w:vAlign w:val="bottom"/>
          </w:tcPr>
          <w:p w:rsidR="0049329C" w:rsidRPr="00EC74DE" w:rsidP="0049329C" w14:paraId="03C82E49" w14:textId="77777777">
            <w:pPr>
              <w:rPr>
                <w:rFonts w:eastAsia="Times New Roman" w:cstheme="minorHAnsi"/>
                <w:color w:val="000000"/>
                <w:sz w:val="18"/>
                <w:szCs w:val="18"/>
              </w:rPr>
            </w:pPr>
          </w:p>
        </w:tc>
      </w:tr>
      <w:tr w14:paraId="74DC9851" w14:textId="77777777" w:rsidTr="0049329C">
        <w:tblPrEx>
          <w:tblW w:w="0" w:type="auto"/>
          <w:tblLayout w:type="fixed"/>
          <w:tblLook w:val="04A0"/>
        </w:tblPrEx>
        <w:trPr>
          <w:gridBefore w:val="1"/>
          <w:wBefore w:w="18" w:type="dxa"/>
        </w:trPr>
        <w:tc>
          <w:tcPr>
            <w:tcW w:w="1440" w:type="dxa"/>
          </w:tcPr>
          <w:p w:rsidR="00A77E09" w:rsidRPr="00EC74DE" w:rsidP="0049329C" w14:paraId="0A67EE71" w14:textId="77777777">
            <w:pPr>
              <w:rPr>
                <w:rFonts w:eastAsia="Times New Roman" w:cstheme="minorHAnsi"/>
                <w:color w:val="000000"/>
                <w:sz w:val="18"/>
                <w:szCs w:val="18"/>
              </w:rPr>
            </w:pPr>
          </w:p>
        </w:tc>
        <w:tc>
          <w:tcPr>
            <w:tcW w:w="4860" w:type="dxa"/>
            <w:vAlign w:val="bottom"/>
          </w:tcPr>
          <w:p w:rsidR="00A77E09" w:rsidRPr="00EC74DE" w:rsidP="00C9675E" w14:paraId="50330A84"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No</w:t>
            </w:r>
            <w:r w:rsidRPr="00EC74DE">
              <w:rPr>
                <w:rFonts w:eastAsia="Times New Roman" w:cstheme="minorHAnsi"/>
                <w:color w:val="000000"/>
                <w:sz w:val="18"/>
                <w:szCs w:val="18"/>
              </w:rPr>
              <w:tab/>
            </w:r>
          </w:p>
        </w:tc>
        <w:tc>
          <w:tcPr>
            <w:tcW w:w="1260" w:type="dxa"/>
            <w:vAlign w:val="bottom"/>
          </w:tcPr>
          <w:p w:rsidR="00A77E09" w:rsidRPr="00EC74DE" w:rsidP="0049329C" w14:paraId="51273CE6" w14:textId="77777777">
            <w:pPr>
              <w:jc w:val="right"/>
              <w:rPr>
                <w:rFonts w:eastAsia="Times New Roman" w:cstheme="minorHAnsi"/>
                <w:bCs/>
                <w:color w:val="000000"/>
                <w:sz w:val="18"/>
                <w:szCs w:val="18"/>
              </w:rPr>
            </w:pPr>
            <w:r w:rsidRPr="00EC74DE">
              <w:rPr>
                <w:rFonts w:eastAsia="Times New Roman" w:cstheme="minorHAnsi"/>
                <w:bCs/>
                <w:color w:val="000000"/>
                <w:sz w:val="18"/>
                <w:szCs w:val="18"/>
              </w:rPr>
              <w:t>0</w:t>
            </w:r>
          </w:p>
        </w:tc>
        <w:tc>
          <w:tcPr>
            <w:tcW w:w="2700" w:type="dxa"/>
          </w:tcPr>
          <w:p w:rsidR="00A77E09" w:rsidRPr="00EC74DE" w:rsidP="0049329C" w14:paraId="69582050" w14:textId="77777777">
            <w:pPr>
              <w:rPr>
                <w:rFonts w:eastAsia="Times New Roman" w:cstheme="minorHAnsi"/>
                <w:bCs/>
                <w:color w:val="000000"/>
                <w:sz w:val="18"/>
                <w:szCs w:val="18"/>
              </w:rPr>
            </w:pPr>
          </w:p>
        </w:tc>
      </w:tr>
      <w:tr w14:paraId="0EF23D36" w14:textId="77777777" w:rsidTr="0049329C">
        <w:tblPrEx>
          <w:tblW w:w="0" w:type="auto"/>
          <w:tblLayout w:type="fixed"/>
          <w:tblLook w:val="04A0"/>
        </w:tblPrEx>
        <w:trPr>
          <w:gridBefore w:val="1"/>
          <w:wBefore w:w="18" w:type="dxa"/>
        </w:trPr>
        <w:tc>
          <w:tcPr>
            <w:tcW w:w="1440" w:type="dxa"/>
          </w:tcPr>
          <w:p w:rsidR="00A77E09" w:rsidRPr="00EC74DE" w:rsidP="0049329C" w14:paraId="4DCC53E9" w14:textId="77777777">
            <w:pPr>
              <w:rPr>
                <w:rFonts w:eastAsia="Times New Roman" w:cstheme="minorHAnsi"/>
                <w:color w:val="000000"/>
                <w:sz w:val="18"/>
                <w:szCs w:val="18"/>
              </w:rPr>
            </w:pPr>
          </w:p>
        </w:tc>
        <w:tc>
          <w:tcPr>
            <w:tcW w:w="4860" w:type="dxa"/>
            <w:vAlign w:val="bottom"/>
          </w:tcPr>
          <w:p w:rsidR="00A77E09" w:rsidRPr="00EC74DE" w:rsidP="00C9675E" w14:paraId="32BBEE7B"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Sí</w:t>
            </w:r>
            <w:r w:rsidRPr="00EC74DE">
              <w:rPr>
                <w:rFonts w:eastAsia="Times New Roman" w:cstheme="minorHAnsi"/>
                <w:color w:val="000000"/>
                <w:sz w:val="18"/>
                <w:szCs w:val="18"/>
              </w:rPr>
              <w:tab/>
            </w:r>
          </w:p>
        </w:tc>
        <w:tc>
          <w:tcPr>
            <w:tcW w:w="1260" w:type="dxa"/>
            <w:vAlign w:val="bottom"/>
          </w:tcPr>
          <w:p w:rsidR="00A77E09" w:rsidRPr="00EC74DE" w:rsidP="0049329C" w14:paraId="6EB8C08B" w14:textId="77777777">
            <w:pPr>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2700" w:type="dxa"/>
          </w:tcPr>
          <w:p w:rsidR="00A77E09" w:rsidRPr="00EC74DE" w:rsidP="0049329C" w14:paraId="40BF88DC" w14:textId="77777777">
            <w:pPr>
              <w:rPr>
                <w:rFonts w:eastAsia="Times New Roman" w:cstheme="minorHAnsi"/>
                <w:bCs/>
                <w:color w:val="000000"/>
                <w:sz w:val="18"/>
                <w:szCs w:val="18"/>
              </w:rPr>
            </w:pPr>
          </w:p>
        </w:tc>
      </w:tr>
      <w:tr w14:paraId="4C37121E" w14:textId="77777777" w:rsidTr="0049329C">
        <w:tblPrEx>
          <w:tblW w:w="0" w:type="auto"/>
          <w:tblLayout w:type="fixed"/>
          <w:tblLook w:val="04A0"/>
        </w:tblPrEx>
        <w:trPr>
          <w:gridBefore w:val="1"/>
          <w:wBefore w:w="18" w:type="dxa"/>
        </w:trPr>
        <w:tc>
          <w:tcPr>
            <w:tcW w:w="1440" w:type="dxa"/>
          </w:tcPr>
          <w:p w:rsidR="00A77E09" w:rsidRPr="00EC74DE" w:rsidP="0049329C" w14:paraId="7E22F98F" w14:textId="77777777">
            <w:pPr>
              <w:rPr>
                <w:rFonts w:eastAsia="Times New Roman" w:cstheme="minorHAnsi"/>
                <w:color w:val="000000"/>
                <w:sz w:val="18"/>
                <w:szCs w:val="18"/>
              </w:rPr>
            </w:pPr>
          </w:p>
        </w:tc>
        <w:tc>
          <w:tcPr>
            <w:tcW w:w="4860" w:type="dxa"/>
            <w:vAlign w:val="bottom"/>
          </w:tcPr>
          <w:p w:rsidR="00A77E09" w:rsidRPr="00EC74DE" w:rsidP="00C9675E" w14:paraId="1ECCE4F4"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rFonts w:eastAsia="Times New Roman" w:cstheme="minorHAnsi"/>
                <w:color w:val="808080" w:themeColor="background1" w:themeShade="80"/>
                <w:sz w:val="18"/>
                <w:szCs w:val="18"/>
                <w:lang w:val="es-ES"/>
              </w:rPr>
              <w:tab/>
            </w:r>
          </w:p>
        </w:tc>
        <w:tc>
          <w:tcPr>
            <w:tcW w:w="1260" w:type="dxa"/>
            <w:vAlign w:val="bottom"/>
          </w:tcPr>
          <w:p w:rsidR="00A77E09" w:rsidRPr="00EC74DE" w:rsidP="0049329C" w14:paraId="35781DD0"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700" w:type="dxa"/>
          </w:tcPr>
          <w:p w:rsidR="00A77E09" w:rsidRPr="00EC74DE" w:rsidP="0049329C" w14:paraId="5C1C7EBD" w14:textId="77777777">
            <w:pPr>
              <w:rPr>
                <w:rFonts w:eastAsia="Times New Roman" w:cstheme="minorHAnsi"/>
                <w:color w:val="808080" w:themeColor="background1" w:themeShade="80"/>
                <w:sz w:val="18"/>
                <w:szCs w:val="18"/>
              </w:rPr>
            </w:pPr>
          </w:p>
        </w:tc>
      </w:tr>
      <w:tr w14:paraId="602C09C8" w14:textId="77777777" w:rsidTr="0049329C">
        <w:tblPrEx>
          <w:tblW w:w="0" w:type="auto"/>
          <w:tblLayout w:type="fixed"/>
          <w:tblLook w:val="04A0"/>
        </w:tblPrEx>
        <w:trPr>
          <w:gridBefore w:val="1"/>
          <w:wBefore w:w="18" w:type="dxa"/>
        </w:trPr>
        <w:tc>
          <w:tcPr>
            <w:tcW w:w="1440" w:type="dxa"/>
          </w:tcPr>
          <w:p w:rsidR="00A77E09" w:rsidRPr="00EC74DE" w:rsidP="0049329C" w14:paraId="77BEF398" w14:textId="77777777">
            <w:pPr>
              <w:rPr>
                <w:rFonts w:eastAsia="Times New Roman" w:cstheme="minorHAnsi"/>
                <w:color w:val="000000"/>
                <w:sz w:val="18"/>
                <w:szCs w:val="18"/>
              </w:rPr>
            </w:pPr>
          </w:p>
        </w:tc>
        <w:tc>
          <w:tcPr>
            <w:tcW w:w="4860" w:type="dxa"/>
            <w:vAlign w:val="bottom"/>
          </w:tcPr>
          <w:p w:rsidR="00A77E09" w:rsidRPr="00EC74DE" w:rsidP="00C9675E" w14:paraId="7394013B"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rFonts w:eastAsia="Times New Roman" w:cstheme="minorHAnsi"/>
                <w:color w:val="808080" w:themeColor="background1" w:themeShade="80"/>
                <w:sz w:val="18"/>
                <w:szCs w:val="18"/>
                <w:lang w:val="es-ES"/>
              </w:rPr>
              <w:tab/>
            </w:r>
          </w:p>
        </w:tc>
        <w:tc>
          <w:tcPr>
            <w:tcW w:w="1260" w:type="dxa"/>
            <w:vAlign w:val="bottom"/>
          </w:tcPr>
          <w:p w:rsidR="00A77E09" w:rsidRPr="00EC74DE" w:rsidP="0049329C" w14:paraId="10002DBF"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A77E09" w:rsidRPr="00EC74DE" w:rsidP="0049329C" w14:paraId="71E7AEDB" w14:textId="77777777">
            <w:pPr>
              <w:rPr>
                <w:rFonts w:eastAsia="Times New Roman" w:cstheme="minorHAnsi"/>
                <w:color w:val="808080" w:themeColor="background1" w:themeShade="80"/>
                <w:sz w:val="18"/>
                <w:szCs w:val="18"/>
              </w:rPr>
            </w:pPr>
          </w:p>
        </w:tc>
      </w:tr>
    </w:tbl>
    <w:p w:rsidR="0049329C" w:rsidP="0049329C" w14:paraId="1480322C" w14:textId="77777777">
      <w:pPr>
        <w:rPr>
          <w:rFonts w:cstheme="minorHAnsi"/>
          <w:sz w:val="18"/>
          <w:szCs w:val="18"/>
        </w:rPr>
      </w:pPr>
    </w:p>
    <w:p w:rsidR="00395D77" w:rsidP="00395D77" w14:paraId="2FE00F0D" w14:textId="77777777">
      <w:pPr>
        <w:rPr>
          <w:rFonts w:cstheme="minorHAnsi"/>
          <w:sz w:val="18"/>
          <w:szCs w:val="18"/>
        </w:rPr>
      </w:pPr>
    </w:p>
    <w:tbl>
      <w:tblPr>
        <w:tblStyle w:val="TableGrid"/>
        <w:tblW w:w="10440" w:type="dxa"/>
        <w:tblInd w:w="18" w:type="dxa"/>
        <w:tblBorders>
          <w:insideH w:val="none" w:sz="0" w:space="0" w:color="auto"/>
          <w:insideV w:val="none" w:sz="0" w:space="0" w:color="auto"/>
        </w:tblBorders>
        <w:tblLook w:val="04A0"/>
      </w:tblPr>
      <w:tblGrid>
        <w:gridCol w:w="1452"/>
        <w:gridCol w:w="8988"/>
      </w:tblGrid>
      <w:tr w14:paraId="66820ABF" w14:textId="77777777" w:rsidTr="00FD2279">
        <w:tblPrEx>
          <w:tblW w:w="10440" w:type="dxa"/>
          <w:tblInd w:w="18" w:type="dxa"/>
          <w:tblBorders>
            <w:insideH w:val="none" w:sz="0" w:space="0" w:color="auto"/>
            <w:insideV w:val="none" w:sz="0" w:space="0" w:color="auto"/>
          </w:tblBorders>
          <w:tblLook w:val="04A0"/>
        </w:tblPrEx>
        <w:trPr>
          <w:trHeight w:val="300"/>
        </w:trPr>
        <w:tc>
          <w:tcPr>
            <w:tcW w:w="1452" w:type="dxa"/>
            <w:noWrap/>
            <w:hideMark/>
          </w:tcPr>
          <w:p w:rsidR="00395D77" w:rsidRPr="005103FD" w:rsidP="00FD2279" w14:paraId="41AE410F" w14:textId="77777777">
            <w:pPr>
              <w:rPr>
                <w:rFonts w:eastAsia="Times New Roman" w:cstheme="minorHAnsi"/>
                <w:b/>
                <w:bCs/>
                <w:color w:val="000000"/>
                <w:sz w:val="18"/>
                <w:szCs w:val="18"/>
              </w:rPr>
            </w:pPr>
            <w:r w:rsidRPr="005103FD">
              <w:rPr>
                <w:rFonts w:eastAsia="Times New Roman" w:cstheme="minorHAnsi"/>
                <w:b/>
                <w:bCs/>
                <w:color w:val="000000"/>
                <w:sz w:val="18"/>
                <w:szCs w:val="18"/>
              </w:rPr>
              <w:t>Check_PA2</w:t>
            </w:r>
            <w:r>
              <w:rPr>
                <w:rFonts w:eastAsia="Times New Roman" w:cstheme="minorHAnsi"/>
                <w:b/>
                <w:bCs/>
                <w:color w:val="000000"/>
                <w:sz w:val="18"/>
                <w:szCs w:val="18"/>
              </w:rPr>
              <w:t>a</w:t>
            </w:r>
            <w:r w:rsidRPr="005103FD">
              <w:rPr>
                <w:rFonts w:eastAsia="Times New Roman" w:cstheme="minorHAnsi"/>
                <w:b/>
                <w:bCs/>
                <w:color w:val="000000"/>
                <w:sz w:val="18"/>
                <w:szCs w:val="18"/>
              </w:rPr>
              <w:t>.</w:t>
            </w:r>
          </w:p>
        </w:tc>
        <w:tc>
          <w:tcPr>
            <w:tcW w:w="8988" w:type="dxa"/>
          </w:tcPr>
          <w:p w:rsidR="00395D77" w:rsidRPr="005103FD" w:rsidP="00FD2279" w14:paraId="5502C666" w14:textId="77777777">
            <w:pPr>
              <w:rPr>
                <w:rFonts w:eastAsia="Times New Roman" w:cstheme="minorHAnsi"/>
                <w:color w:val="000000"/>
                <w:sz w:val="18"/>
                <w:szCs w:val="18"/>
              </w:rPr>
            </w:pPr>
            <w:r w:rsidRPr="005103FD">
              <w:rPr>
                <w:rFonts w:eastAsia="Times New Roman" w:cstheme="minorHAnsi"/>
                <w:color w:val="000000"/>
                <w:sz w:val="18"/>
                <w:szCs w:val="18"/>
              </w:rPr>
              <w:t xml:space="preserve">If </w:t>
            </w:r>
            <w:r>
              <w:rPr>
                <w:rFonts w:eastAsia="Times New Roman" w:cstheme="minorHAnsi"/>
                <w:color w:val="000000"/>
                <w:sz w:val="18"/>
                <w:szCs w:val="18"/>
              </w:rPr>
              <w:t>R injected in p 12m (</w:t>
            </w:r>
            <w:r w:rsidRPr="005103FD">
              <w:rPr>
                <w:rFonts w:eastAsia="Times New Roman" w:cstheme="minorHAnsi"/>
                <w:color w:val="000000"/>
                <w:sz w:val="18"/>
                <w:szCs w:val="18"/>
              </w:rPr>
              <w:t xml:space="preserve">LINJ12 </w:t>
            </w:r>
            <w:r>
              <w:rPr>
                <w:rFonts w:eastAsia="Times New Roman" w:cstheme="minorHAnsi"/>
                <w:color w:val="000000"/>
                <w:sz w:val="18"/>
                <w:szCs w:val="18"/>
              </w:rPr>
              <w:t>EQ 1 OR</w:t>
            </w:r>
            <w:r w:rsidRPr="005103FD">
              <w:rPr>
                <w:rFonts w:eastAsia="Times New Roman" w:cstheme="minorHAnsi"/>
                <w:color w:val="000000"/>
                <w:sz w:val="18"/>
                <w:szCs w:val="18"/>
              </w:rPr>
              <w:t xml:space="preserve"> E_INJ12 EQ </w:t>
            </w:r>
            <w:r>
              <w:rPr>
                <w:rFonts w:eastAsia="Times New Roman" w:cstheme="minorHAnsi"/>
                <w:color w:val="000000"/>
                <w:sz w:val="18"/>
                <w:szCs w:val="18"/>
              </w:rPr>
              <w:t>1)</w:t>
            </w:r>
            <w:r w:rsidRPr="005103FD">
              <w:rPr>
                <w:rFonts w:eastAsia="Times New Roman" w:cstheme="minorHAnsi"/>
                <w:color w:val="000000"/>
                <w:sz w:val="18"/>
                <w:szCs w:val="18"/>
              </w:rPr>
              <w:t>, go to PA2</w:t>
            </w:r>
            <w:r>
              <w:rPr>
                <w:rFonts w:eastAsia="Times New Roman" w:cstheme="minorHAnsi"/>
                <w:color w:val="000000"/>
                <w:sz w:val="18"/>
                <w:szCs w:val="18"/>
              </w:rPr>
              <w:t>a</w:t>
            </w:r>
            <w:r w:rsidRPr="005103FD">
              <w:rPr>
                <w:rFonts w:eastAsia="Times New Roman" w:cstheme="minorHAnsi"/>
                <w:color w:val="000000"/>
                <w:sz w:val="18"/>
                <w:szCs w:val="18"/>
              </w:rPr>
              <w:t xml:space="preserve">. </w:t>
            </w:r>
            <w:r>
              <w:rPr>
                <w:rFonts w:eastAsia="Times New Roman" w:cstheme="minorHAnsi"/>
                <w:color w:val="000000"/>
                <w:sz w:val="18"/>
                <w:szCs w:val="18"/>
              </w:rPr>
              <w:t xml:space="preserve"> </w:t>
            </w:r>
            <w:r w:rsidRPr="005103FD">
              <w:rPr>
                <w:rFonts w:eastAsia="Times New Roman" w:cstheme="minorHAnsi"/>
                <w:color w:val="000000"/>
                <w:sz w:val="18"/>
                <w:szCs w:val="18"/>
              </w:rPr>
              <w:t>Else go to PA</w:t>
            </w:r>
            <w:r>
              <w:rPr>
                <w:rFonts w:eastAsia="Times New Roman" w:cstheme="minorHAnsi"/>
                <w:color w:val="000000"/>
                <w:sz w:val="18"/>
                <w:szCs w:val="18"/>
              </w:rPr>
              <w:t>4a</w:t>
            </w:r>
            <w:r w:rsidRPr="005103FD">
              <w:rPr>
                <w:rFonts w:eastAsia="Times New Roman" w:cstheme="minorHAnsi"/>
                <w:color w:val="000000"/>
                <w:sz w:val="18"/>
                <w:szCs w:val="18"/>
              </w:rPr>
              <w:t xml:space="preserve">.  </w:t>
            </w:r>
          </w:p>
        </w:tc>
      </w:tr>
    </w:tbl>
    <w:p w:rsidR="00395D77" w:rsidRPr="005103FD" w:rsidP="00395D77" w14:paraId="25E33D78" w14:textId="77777777">
      <w:pPr>
        <w:rPr>
          <w:rFonts w:cstheme="minorHAnsi"/>
          <w:sz w:val="18"/>
          <w:szCs w:val="18"/>
        </w:rPr>
      </w:pPr>
      <w:r w:rsidRPr="005103FD">
        <w:rPr>
          <w:rFonts w:cstheme="minorHAnsi"/>
          <w:sz w:val="18"/>
          <w:szCs w:val="18"/>
        </w:rPr>
        <w:tab/>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860"/>
        <w:gridCol w:w="1260"/>
        <w:gridCol w:w="2700"/>
      </w:tblGrid>
      <w:tr w14:paraId="0CEB4067" w14:textId="77777777" w:rsidTr="00923C30">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gridSpan w:val="2"/>
            <w:vAlign w:val="bottom"/>
          </w:tcPr>
          <w:p w:rsidR="00395D77" w:rsidRPr="005103FD" w:rsidP="00FD2279" w14:paraId="19B9F6A5" w14:textId="77777777">
            <w:pPr>
              <w:rPr>
                <w:rFonts w:eastAsia="Times New Roman" w:cstheme="minorHAnsi"/>
                <w:b/>
                <w:bCs/>
                <w:color w:val="000000"/>
                <w:sz w:val="18"/>
                <w:szCs w:val="18"/>
              </w:rPr>
            </w:pPr>
            <w:r>
              <w:rPr>
                <w:rFonts w:eastAsia="Times New Roman" w:cstheme="minorHAnsi"/>
                <w:b/>
                <w:bCs/>
                <w:color w:val="000000"/>
                <w:sz w:val="18"/>
                <w:szCs w:val="18"/>
              </w:rPr>
              <w:t>PA2a</w:t>
            </w:r>
            <w:r w:rsidRPr="005103FD">
              <w:rPr>
                <w:rFonts w:eastAsia="Times New Roman" w:cstheme="minorHAnsi"/>
                <w:b/>
                <w:bCs/>
                <w:color w:val="000000"/>
                <w:sz w:val="18"/>
                <w:szCs w:val="18"/>
              </w:rPr>
              <w:t>.</w:t>
            </w:r>
          </w:p>
        </w:tc>
        <w:tc>
          <w:tcPr>
            <w:tcW w:w="8820" w:type="dxa"/>
            <w:gridSpan w:val="3"/>
            <w:vAlign w:val="bottom"/>
          </w:tcPr>
          <w:p w:rsidR="00395D77" w:rsidRPr="00076958" w14:paraId="0E37C773" w14:textId="77777777">
            <w:pPr>
              <w:rPr>
                <w:rFonts w:eastAsia="Times New Roman" w:cstheme="minorHAnsi"/>
                <w:b/>
                <w:bCs/>
                <w:color w:val="000000"/>
                <w:sz w:val="18"/>
                <w:szCs w:val="18"/>
                <w:lang w:val=""/>
              </w:rPr>
            </w:pPr>
            <w:r w:rsidRPr="00076958">
              <w:rPr>
                <w:b/>
                <w:bCs/>
                <w:color w:val="000000"/>
                <w:sz w:val="18"/>
                <w:szCs w:val="18"/>
                <w:lang w:val=""/>
              </w:rPr>
              <w:t xml:space="preserve">En los últimos 12 meses, es decir, desde </w:t>
            </w:r>
            <w:r w:rsidRPr="00076958">
              <w:rPr>
                <w:bCs/>
                <w:color w:val="000000"/>
                <w:sz w:val="18"/>
                <w:szCs w:val="18"/>
                <w:lang w:val=""/>
              </w:rPr>
              <w:t>[fill with interview month, formatted as text]</w:t>
            </w:r>
            <w:r w:rsidRPr="00076958">
              <w:rPr>
                <w:b/>
                <w:bCs/>
                <w:color w:val="000000"/>
                <w:sz w:val="18"/>
                <w:szCs w:val="18"/>
                <w:lang w:val=""/>
              </w:rPr>
              <w:t xml:space="preserve"> del año pasado, ¿ha obtenido alguna aguja </w:t>
            </w:r>
            <w:r w:rsidRPr="00076958">
              <w:rPr>
                <w:b/>
                <w:bCs/>
                <w:color w:val="000000"/>
                <w:sz w:val="18"/>
                <w:szCs w:val="18"/>
                <w:u w:val="single"/>
                <w:lang w:val=""/>
              </w:rPr>
              <w:t>nueva y estéril</w:t>
            </w:r>
            <w:r w:rsidRPr="00076958">
              <w:rPr>
                <w:b/>
                <w:bCs/>
                <w:color w:val="000000"/>
                <w:sz w:val="18"/>
                <w:szCs w:val="18"/>
                <w:lang w:val=""/>
              </w:rPr>
              <w:t xml:space="preserve">?  Por aguja nueva y estéril, me refiero a que </w:t>
            </w:r>
            <w:r w:rsidRPr="00076958">
              <w:rPr>
                <w:b/>
                <w:bCs/>
                <w:color w:val="000000"/>
                <w:sz w:val="18"/>
                <w:szCs w:val="18"/>
                <w:u w:val="single"/>
                <w:lang w:val=""/>
              </w:rPr>
              <w:t>nadie</w:t>
            </w:r>
            <w:r w:rsidRPr="00076958">
              <w:rPr>
                <w:b/>
                <w:bCs/>
                <w:color w:val="000000"/>
                <w:sz w:val="18"/>
                <w:szCs w:val="18"/>
                <w:lang w:val=""/>
              </w:rPr>
              <w:t xml:space="preserve"> </w:t>
            </w:r>
            <w:r w:rsidR="00974483">
              <w:rPr>
                <w:b/>
                <w:bCs/>
                <w:color w:val="000000"/>
                <w:sz w:val="18"/>
                <w:szCs w:val="18"/>
                <w:lang w:val=""/>
              </w:rPr>
              <w:t xml:space="preserve">- </w:t>
            </w:r>
            <w:r w:rsidRPr="00076958">
              <w:rPr>
                <w:b/>
                <w:bCs/>
                <w:color w:val="000000"/>
                <w:sz w:val="18"/>
                <w:szCs w:val="18"/>
                <w:u w:val="single"/>
                <w:lang w:val=""/>
              </w:rPr>
              <w:t>ni si</w:t>
            </w:r>
            <w:r w:rsidR="00FA5876">
              <w:rPr>
                <w:b/>
                <w:bCs/>
                <w:color w:val="000000"/>
                <w:sz w:val="18"/>
                <w:szCs w:val="18"/>
                <w:u w:val="single"/>
                <w:lang w:val=""/>
              </w:rPr>
              <w:t>q</w:t>
            </w:r>
            <w:r w:rsidRPr="00076958">
              <w:rPr>
                <w:b/>
                <w:bCs/>
                <w:color w:val="000000"/>
                <w:sz w:val="18"/>
                <w:szCs w:val="18"/>
                <w:u w:val="single"/>
                <w:lang w:val=""/>
              </w:rPr>
              <w:t>uiera usted</w:t>
            </w:r>
            <w:r w:rsidRPr="00C24EFB" w:rsidR="00974483">
              <w:rPr>
                <w:b/>
                <w:bCs/>
                <w:color w:val="000000"/>
                <w:sz w:val="18"/>
                <w:szCs w:val="18"/>
                <w:lang w:val=""/>
              </w:rPr>
              <w:t xml:space="preserve"> </w:t>
            </w:r>
            <w:r w:rsidR="00974483">
              <w:rPr>
                <w:b/>
                <w:bCs/>
                <w:color w:val="000000"/>
                <w:sz w:val="18"/>
                <w:szCs w:val="18"/>
                <w:lang w:val=""/>
              </w:rPr>
              <w:t>-</w:t>
            </w:r>
            <w:r w:rsidRPr="00076958">
              <w:rPr>
                <w:b/>
                <w:bCs/>
                <w:color w:val="000000"/>
                <w:sz w:val="18"/>
                <w:szCs w:val="18"/>
                <w:lang w:val=""/>
              </w:rPr>
              <w:t xml:space="preserve"> la había usado antes.</w:t>
            </w:r>
          </w:p>
        </w:tc>
      </w:tr>
      <w:tr w14:paraId="70F40105" w14:textId="77777777" w:rsidTr="00923C30">
        <w:tblPrEx>
          <w:tblW w:w="10278" w:type="dxa"/>
          <w:tblLayout w:type="fixed"/>
          <w:tblLook w:val="04A0"/>
        </w:tblPrEx>
        <w:tc>
          <w:tcPr>
            <w:tcW w:w="1458" w:type="dxa"/>
            <w:gridSpan w:val="2"/>
            <w:vAlign w:val="bottom"/>
          </w:tcPr>
          <w:p w:rsidR="00395D77" w:rsidRPr="005103FD" w:rsidP="00FD2279" w14:paraId="381256AE" w14:textId="77777777">
            <w:pPr>
              <w:rPr>
                <w:rFonts w:eastAsia="Times New Roman" w:cstheme="minorHAnsi"/>
                <w:bCs/>
                <w:color w:val="000000"/>
                <w:sz w:val="18"/>
                <w:szCs w:val="18"/>
              </w:rPr>
            </w:pPr>
            <w:r>
              <w:rPr>
                <w:rFonts w:eastAsia="Times New Roman" w:cstheme="minorHAnsi"/>
                <w:bCs/>
                <w:color w:val="000000"/>
                <w:sz w:val="18"/>
                <w:szCs w:val="18"/>
              </w:rPr>
              <w:t>STLNDL12</w:t>
            </w:r>
          </w:p>
        </w:tc>
        <w:tc>
          <w:tcPr>
            <w:tcW w:w="6120" w:type="dxa"/>
            <w:gridSpan w:val="2"/>
            <w:vAlign w:val="bottom"/>
          </w:tcPr>
          <w:p w:rsidR="00395D77" w:rsidRPr="005103FD" w:rsidP="00FD2279" w14:paraId="329431F2" w14:textId="77777777">
            <w:pPr>
              <w:rPr>
                <w:rFonts w:eastAsia="Times New Roman" w:cstheme="minorHAnsi"/>
                <w:color w:val="000000"/>
                <w:sz w:val="18"/>
                <w:szCs w:val="18"/>
              </w:rPr>
            </w:pPr>
            <w:r w:rsidRPr="005103FD">
              <w:rPr>
                <w:rFonts w:eastAsia="Times New Roman" w:cstheme="minorHAnsi"/>
                <w:color w:val="000000"/>
                <w:sz w:val="18"/>
                <w:szCs w:val="18"/>
              </w:rPr>
              <w:t>Got new sterile needles</w:t>
            </w:r>
            <w:r>
              <w:rPr>
                <w:rFonts w:eastAsia="Times New Roman" w:cstheme="minorHAnsi"/>
                <w:color w:val="000000"/>
                <w:sz w:val="18"/>
                <w:szCs w:val="18"/>
              </w:rPr>
              <w:t>, 12m</w:t>
            </w:r>
          </w:p>
        </w:tc>
        <w:tc>
          <w:tcPr>
            <w:tcW w:w="2700" w:type="dxa"/>
            <w:vAlign w:val="bottom"/>
          </w:tcPr>
          <w:p w:rsidR="00395D77" w:rsidRPr="005103FD" w:rsidP="00FD2279" w14:paraId="7A4CD77E" w14:textId="77777777">
            <w:pPr>
              <w:rPr>
                <w:rFonts w:eastAsia="Times New Roman" w:cstheme="minorHAnsi"/>
                <w:color w:val="000000"/>
                <w:sz w:val="18"/>
                <w:szCs w:val="18"/>
              </w:rPr>
            </w:pPr>
          </w:p>
        </w:tc>
      </w:tr>
      <w:tr w14:paraId="587004F8" w14:textId="77777777" w:rsidTr="00923C30">
        <w:tblPrEx>
          <w:tblW w:w="10278" w:type="dxa"/>
          <w:tblLayout w:type="fixed"/>
          <w:tblLook w:val="04A0"/>
        </w:tblPrEx>
        <w:trPr>
          <w:gridBefore w:val="1"/>
          <w:wBefore w:w="18" w:type="dxa"/>
        </w:trPr>
        <w:tc>
          <w:tcPr>
            <w:tcW w:w="1440" w:type="dxa"/>
          </w:tcPr>
          <w:p w:rsidR="00923C30" w:rsidRPr="005103FD" w:rsidP="00923C30" w14:paraId="5BD80D95" w14:textId="77777777">
            <w:pPr>
              <w:rPr>
                <w:rFonts w:eastAsia="Times New Roman" w:cstheme="minorHAnsi"/>
                <w:color w:val="000000"/>
                <w:sz w:val="18"/>
                <w:szCs w:val="18"/>
              </w:rPr>
            </w:pPr>
          </w:p>
        </w:tc>
        <w:tc>
          <w:tcPr>
            <w:tcW w:w="4860" w:type="dxa"/>
            <w:vAlign w:val="bottom"/>
          </w:tcPr>
          <w:p w:rsidR="00923C30" w:rsidRPr="005103FD" w:rsidP="00923C30" w14:paraId="0A8DF535" w14:textId="77777777">
            <w:pPr>
              <w:tabs>
                <w:tab w:val="right" w:leader="dot" w:pos="5760"/>
              </w:tabs>
              <w:rPr>
                <w:rFonts w:eastAsia="Times New Roman" w:cstheme="minorHAnsi"/>
                <w:color w:val="000000"/>
                <w:sz w:val="18"/>
                <w:szCs w:val="18"/>
              </w:rPr>
            </w:pPr>
            <w:r w:rsidRPr="00EC74DE">
              <w:rPr>
                <w:rFonts w:eastAsia="Times New Roman" w:cstheme="minorHAnsi"/>
                <w:color w:val="000000"/>
                <w:sz w:val="18"/>
                <w:szCs w:val="18"/>
              </w:rPr>
              <w:t>No</w:t>
            </w:r>
            <w:r w:rsidRPr="00EC74DE">
              <w:rPr>
                <w:rFonts w:eastAsia="Times New Roman" w:cstheme="minorHAnsi"/>
                <w:color w:val="000000"/>
                <w:sz w:val="18"/>
                <w:szCs w:val="18"/>
              </w:rPr>
              <w:tab/>
            </w:r>
          </w:p>
        </w:tc>
        <w:tc>
          <w:tcPr>
            <w:tcW w:w="1260" w:type="dxa"/>
            <w:vAlign w:val="bottom"/>
          </w:tcPr>
          <w:p w:rsidR="00923C30" w:rsidRPr="005103FD" w:rsidP="00923C30" w14:paraId="0304B133" w14:textId="77777777">
            <w:pPr>
              <w:jc w:val="right"/>
              <w:rPr>
                <w:rFonts w:eastAsia="Times New Roman" w:cstheme="minorHAnsi"/>
                <w:bCs/>
                <w:color w:val="000000"/>
                <w:sz w:val="18"/>
                <w:szCs w:val="18"/>
              </w:rPr>
            </w:pPr>
            <w:r w:rsidRPr="00EC74DE">
              <w:rPr>
                <w:rFonts w:eastAsia="Times New Roman" w:cstheme="minorHAnsi"/>
                <w:bCs/>
                <w:color w:val="000000"/>
                <w:sz w:val="18"/>
                <w:szCs w:val="18"/>
              </w:rPr>
              <w:t>0</w:t>
            </w:r>
          </w:p>
        </w:tc>
        <w:tc>
          <w:tcPr>
            <w:tcW w:w="2700" w:type="dxa"/>
          </w:tcPr>
          <w:p w:rsidR="00923C30" w:rsidRPr="005103FD" w:rsidP="00923C30" w14:paraId="660E94D1" w14:textId="77777777">
            <w:pPr>
              <w:rPr>
                <w:rFonts w:eastAsia="Times New Roman" w:cstheme="minorHAnsi"/>
                <w:bCs/>
                <w:color w:val="000000"/>
                <w:sz w:val="18"/>
                <w:szCs w:val="18"/>
              </w:rPr>
            </w:pPr>
          </w:p>
        </w:tc>
      </w:tr>
      <w:tr w14:paraId="28371A44" w14:textId="77777777" w:rsidTr="00923C30">
        <w:tblPrEx>
          <w:tblW w:w="10278" w:type="dxa"/>
          <w:tblLayout w:type="fixed"/>
          <w:tblLook w:val="04A0"/>
        </w:tblPrEx>
        <w:trPr>
          <w:gridBefore w:val="1"/>
          <w:wBefore w:w="18" w:type="dxa"/>
        </w:trPr>
        <w:tc>
          <w:tcPr>
            <w:tcW w:w="1440" w:type="dxa"/>
          </w:tcPr>
          <w:p w:rsidR="00923C30" w:rsidRPr="005103FD" w:rsidP="00923C30" w14:paraId="5C7B9647" w14:textId="77777777">
            <w:pPr>
              <w:rPr>
                <w:rFonts w:eastAsia="Times New Roman" w:cstheme="minorHAnsi"/>
                <w:color w:val="000000"/>
                <w:sz w:val="18"/>
                <w:szCs w:val="18"/>
              </w:rPr>
            </w:pPr>
          </w:p>
        </w:tc>
        <w:tc>
          <w:tcPr>
            <w:tcW w:w="4860" w:type="dxa"/>
            <w:vAlign w:val="bottom"/>
          </w:tcPr>
          <w:p w:rsidR="00923C30" w:rsidRPr="005103FD" w:rsidP="00923C30" w14:paraId="0C41091F" w14:textId="77777777">
            <w:pPr>
              <w:tabs>
                <w:tab w:val="right" w:leader="dot" w:pos="5760"/>
              </w:tabs>
              <w:rPr>
                <w:rFonts w:eastAsia="Times New Roman" w:cstheme="minorHAnsi"/>
                <w:color w:val="000000"/>
                <w:sz w:val="18"/>
                <w:szCs w:val="18"/>
              </w:rPr>
            </w:pPr>
            <w:r w:rsidRPr="00EC74DE">
              <w:rPr>
                <w:rFonts w:eastAsia="Times New Roman" w:cstheme="minorHAnsi"/>
                <w:color w:val="000000"/>
                <w:sz w:val="18"/>
                <w:szCs w:val="18"/>
              </w:rPr>
              <w:t>Sí</w:t>
            </w:r>
            <w:r w:rsidRPr="00EC74DE">
              <w:rPr>
                <w:rFonts w:eastAsia="Times New Roman" w:cstheme="minorHAnsi"/>
                <w:color w:val="000000"/>
                <w:sz w:val="18"/>
                <w:szCs w:val="18"/>
              </w:rPr>
              <w:tab/>
            </w:r>
          </w:p>
        </w:tc>
        <w:tc>
          <w:tcPr>
            <w:tcW w:w="1260" w:type="dxa"/>
            <w:vAlign w:val="bottom"/>
          </w:tcPr>
          <w:p w:rsidR="00923C30" w:rsidRPr="005103FD" w:rsidP="00923C30" w14:paraId="3607B03F" w14:textId="77777777">
            <w:pPr>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2700" w:type="dxa"/>
          </w:tcPr>
          <w:p w:rsidR="00923C30" w:rsidRPr="005103FD" w:rsidP="00923C30" w14:paraId="60012D63" w14:textId="77777777">
            <w:pPr>
              <w:rPr>
                <w:rFonts w:eastAsia="Times New Roman" w:cstheme="minorHAnsi"/>
                <w:bCs/>
                <w:color w:val="000000"/>
                <w:sz w:val="18"/>
                <w:szCs w:val="18"/>
              </w:rPr>
            </w:pPr>
          </w:p>
        </w:tc>
      </w:tr>
      <w:tr w14:paraId="31DD574B" w14:textId="77777777" w:rsidTr="00923C30">
        <w:tblPrEx>
          <w:tblW w:w="10278" w:type="dxa"/>
          <w:tblLayout w:type="fixed"/>
          <w:tblLook w:val="04A0"/>
        </w:tblPrEx>
        <w:trPr>
          <w:gridBefore w:val="1"/>
          <w:wBefore w:w="18" w:type="dxa"/>
        </w:trPr>
        <w:tc>
          <w:tcPr>
            <w:tcW w:w="1440" w:type="dxa"/>
          </w:tcPr>
          <w:p w:rsidR="00923C30" w:rsidRPr="005103FD" w:rsidP="00923C30" w14:paraId="64F75A5F" w14:textId="77777777">
            <w:pPr>
              <w:rPr>
                <w:rFonts w:eastAsia="Times New Roman" w:cstheme="minorHAnsi"/>
                <w:color w:val="000000"/>
                <w:sz w:val="18"/>
                <w:szCs w:val="18"/>
              </w:rPr>
            </w:pPr>
          </w:p>
        </w:tc>
        <w:tc>
          <w:tcPr>
            <w:tcW w:w="4860" w:type="dxa"/>
            <w:vAlign w:val="bottom"/>
          </w:tcPr>
          <w:p w:rsidR="00923C30" w:rsidRPr="005103FD" w:rsidP="00923C30" w14:paraId="0052ED25" w14:textId="77777777">
            <w:pPr>
              <w:tabs>
                <w:tab w:val="right" w:leader="dot" w:pos="5760"/>
              </w:tabs>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lang w:val="es-ES"/>
              </w:rPr>
              <w:t>No Sabe</w:t>
            </w:r>
            <w:r w:rsidRPr="00EC74DE">
              <w:rPr>
                <w:rFonts w:eastAsia="Times New Roman" w:cstheme="minorHAnsi"/>
                <w:color w:val="808080" w:themeColor="background1" w:themeShade="80"/>
                <w:sz w:val="18"/>
                <w:szCs w:val="18"/>
                <w:lang w:val="es-ES"/>
              </w:rPr>
              <w:tab/>
            </w:r>
          </w:p>
        </w:tc>
        <w:tc>
          <w:tcPr>
            <w:tcW w:w="1260" w:type="dxa"/>
            <w:vAlign w:val="bottom"/>
          </w:tcPr>
          <w:p w:rsidR="00923C30" w:rsidRPr="005103FD" w:rsidP="00923C30" w14:paraId="086056DF"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700" w:type="dxa"/>
          </w:tcPr>
          <w:p w:rsidR="00923C30" w:rsidRPr="005103FD" w:rsidP="00923C30" w14:paraId="72F165DA" w14:textId="77777777">
            <w:pPr>
              <w:rPr>
                <w:rFonts w:eastAsia="Times New Roman" w:cstheme="minorHAnsi"/>
                <w:color w:val="808080" w:themeColor="background1" w:themeShade="80"/>
                <w:sz w:val="18"/>
                <w:szCs w:val="18"/>
              </w:rPr>
            </w:pPr>
          </w:p>
        </w:tc>
      </w:tr>
      <w:tr w14:paraId="4A6A3FE9" w14:textId="77777777" w:rsidTr="00923C30">
        <w:tblPrEx>
          <w:tblW w:w="10278" w:type="dxa"/>
          <w:tblLayout w:type="fixed"/>
          <w:tblLook w:val="04A0"/>
        </w:tblPrEx>
        <w:trPr>
          <w:gridBefore w:val="1"/>
          <w:wBefore w:w="18" w:type="dxa"/>
        </w:trPr>
        <w:tc>
          <w:tcPr>
            <w:tcW w:w="1440" w:type="dxa"/>
          </w:tcPr>
          <w:p w:rsidR="00923C30" w:rsidRPr="005103FD" w:rsidP="00923C30" w14:paraId="136AB396" w14:textId="77777777">
            <w:pPr>
              <w:rPr>
                <w:rFonts w:eastAsia="Times New Roman" w:cstheme="minorHAnsi"/>
                <w:color w:val="000000"/>
                <w:sz w:val="18"/>
                <w:szCs w:val="18"/>
              </w:rPr>
            </w:pPr>
          </w:p>
        </w:tc>
        <w:tc>
          <w:tcPr>
            <w:tcW w:w="4860" w:type="dxa"/>
            <w:vAlign w:val="bottom"/>
          </w:tcPr>
          <w:p w:rsidR="00923C30" w:rsidRPr="005103FD" w:rsidP="00923C30" w14:paraId="7F784513" w14:textId="77777777">
            <w:pPr>
              <w:tabs>
                <w:tab w:val="right" w:leader="dot" w:pos="5760"/>
              </w:tabs>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lang w:val="es-ES"/>
              </w:rPr>
              <w:t>Rehusó Contestar</w:t>
            </w:r>
            <w:r w:rsidRPr="00EC74DE">
              <w:rPr>
                <w:rFonts w:eastAsia="Times New Roman" w:cstheme="minorHAnsi"/>
                <w:color w:val="808080" w:themeColor="background1" w:themeShade="80"/>
                <w:sz w:val="18"/>
                <w:szCs w:val="18"/>
                <w:lang w:val="es-ES"/>
              </w:rPr>
              <w:tab/>
            </w:r>
          </w:p>
        </w:tc>
        <w:tc>
          <w:tcPr>
            <w:tcW w:w="1260" w:type="dxa"/>
            <w:vAlign w:val="bottom"/>
          </w:tcPr>
          <w:p w:rsidR="00923C30" w:rsidRPr="005103FD" w:rsidP="00923C30" w14:paraId="43FEE3F6"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923C30" w:rsidRPr="005103FD" w:rsidP="00923C30" w14:paraId="247C2A29" w14:textId="77777777">
            <w:pPr>
              <w:rPr>
                <w:rFonts w:eastAsia="Times New Roman" w:cstheme="minorHAnsi"/>
                <w:color w:val="808080" w:themeColor="background1" w:themeShade="80"/>
                <w:sz w:val="18"/>
                <w:szCs w:val="18"/>
              </w:rPr>
            </w:pPr>
          </w:p>
        </w:tc>
      </w:tr>
    </w:tbl>
    <w:p w:rsidR="00395D77" w:rsidRPr="005103FD" w:rsidP="00395D77" w14:paraId="69229F64" w14:textId="77777777">
      <w:pPr>
        <w:rPr>
          <w:rFonts w:cstheme="minorHAnsi"/>
          <w:sz w:val="18"/>
          <w:szCs w:val="18"/>
        </w:rPr>
      </w:pPr>
      <w:r w:rsidRPr="005103FD">
        <w:rPr>
          <w:rFonts w:cstheme="minorHAnsi"/>
          <w:sz w:val="18"/>
          <w:szCs w:val="18"/>
        </w:rPr>
        <w:tab/>
      </w:r>
    </w:p>
    <w:tbl>
      <w:tblPr>
        <w:tblStyle w:val="TableGrid"/>
        <w:tblW w:w="0" w:type="auto"/>
        <w:tblBorders>
          <w:insideH w:val="none" w:sz="0" w:space="0" w:color="auto"/>
          <w:insideV w:val="none" w:sz="0" w:space="0" w:color="auto"/>
        </w:tblBorders>
        <w:tblLayout w:type="fixed"/>
        <w:tblLook w:val="04A0"/>
      </w:tblPr>
      <w:tblGrid>
        <w:gridCol w:w="1541"/>
        <w:gridCol w:w="8696"/>
      </w:tblGrid>
      <w:tr w14:paraId="6DB58B32" w14:textId="77777777" w:rsidTr="001D1452">
        <w:tblPrEx>
          <w:tblW w:w="0" w:type="auto"/>
          <w:tblBorders>
            <w:insideH w:val="none" w:sz="0" w:space="0" w:color="auto"/>
            <w:insideV w:val="none" w:sz="0" w:space="0" w:color="auto"/>
          </w:tblBorders>
          <w:tblLayout w:type="fixed"/>
          <w:tblLook w:val="04A0"/>
        </w:tblPrEx>
        <w:trPr>
          <w:trHeight w:val="300"/>
        </w:trPr>
        <w:tc>
          <w:tcPr>
            <w:tcW w:w="1541" w:type="dxa"/>
            <w:noWrap/>
            <w:hideMark/>
          </w:tcPr>
          <w:p w:rsidR="00C24EFB" w:rsidRPr="005103FD" w:rsidP="00FD2279" w14:paraId="70499FAF" w14:textId="77777777">
            <w:pPr>
              <w:rPr>
                <w:rFonts w:eastAsia="Times New Roman" w:cstheme="minorHAnsi"/>
                <w:b/>
                <w:bCs/>
                <w:color w:val="000000"/>
                <w:sz w:val="18"/>
                <w:szCs w:val="18"/>
              </w:rPr>
            </w:pPr>
            <w:r>
              <w:rPr>
                <w:rFonts w:eastAsia="Times New Roman" w:cstheme="minorHAnsi"/>
                <w:b/>
                <w:bCs/>
                <w:color w:val="000000"/>
                <w:sz w:val="18"/>
                <w:szCs w:val="18"/>
              </w:rPr>
              <w:t>Check_PA2b</w:t>
            </w:r>
            <w:r w:rsidRPr="005103FD">
              <w:rPr>
                <w:rFonts w:eastAsia="Times New Roman" w:cstheme="minorHAnsi"/>
                <w:b/>
                <w:bCs/>
                <w:color w:val="000000"/>
                <w:sz w:val="18"/>
                <w:szCs w:val="18"/>
              </w:rPr>
              <w:t>.</w:t>
            </w:r>
          </w:p>
        </w:tc>
        <w:tc>
          <w:tcPr>
            <w:tcW w:w="8696" w:type="dxa"/>
          </w:tcPr>
          <w:p w:rsidR="00C24EFB" w:rsidRPr="005103FD" w:rsidP="00FD2279" w14:paraId="537FED0A" w14:textId="77777777">
            <w:pPr>
              <w:rPr>
                <w:rFonts w:eastAsia="Times New Roman" w:cstheme="minorHAnsi"/>
                <w:color w:val="000000"/>
                <w:sz w:val="18"/>
                <w:szCs w:val="18"/>
              </w:rPr>
            </w:pPr>
            <w:r w:rsidRPr="005103FD">
              <w:rPr>
                <w:rFonts w:eastAsia="Times New Roman" w:cstheme="minorHAnsi"/>
                <w:color w:val="000000"/>
                <w:sz w:val="18"/>
                <w:szCs w:val="18"/>
              </w:rPr>
              <w:t xml:space="preserve">If </w:t>
            </w:r>
            <w:r>
              <w:rPr>
                <w:rFonts w:eastAsia="Times New Roman" w:cstheme="minorHAnsi"/>
                <w:color w:val="000000"/>
                <w:sz w:val="18"/>
                <w:szCs w:val="18"/>
              </w:rPr>
              <w:t>R got new sterile needles (</w:t>
            </w:r>
            <w:r w:rsidRPr="005103FD">
              <w:rPr>
                <w:rFonts w:eastAsia="Times New Roman" w:cstheme="minorHAnsi"/>
                <w:color w:val="000000"/>
                <w:sz w:val="18"/>
                <w:szCs w:val="18"/>
              </w:rPr>
              <w:t>PA2</w:t>
            </w:r>
            <w:r>
              <w:rPr>
                <w:rFonts w:eastAsia="Times New Roman" w:cstheme="minorHAnsi"/>
                <w:color w:val="000000"/>
                <w:sz w:val="18"/>
                <w:szCs w:val="18"/>
              </w:rPr>
              <w:t>a</w:t>
            </w:r>
            <w:r w:rsidRPr="005103FD">
              <w:rPr>
                <w:rFonts w:eastAsia="Times New Roman" w:cstheme="minorHAnsi"/>
                <w:color w:val="000000"/>
                <w:sz w:val="18"/>
                <w:szCs w:val="18"/>
              </w:rPr>
              <w:t xml:space="preserve"> EQ 1</w:t>
            </w:r>
            <w:r>
              <w:rPr>
                <w:rFonts w:eastAsia="Times New Roman" w:cstheme="minorHAnsi"/>
                <w:color w:val="000000"/>
                <w:sz w:val="18"/>
                <w:szCs w:val="18"/>
              </w:rPr>
              <w:t>)</w:t>
            </w:r>
            <w:r w:rsidRPr="005103FD">
              <w:rPr>
                <w:rFonts w:eastAsia="Times New Roman" w:cstheme="minorHAnsi"/>
                <w:color w:val="000000"/>
                <w:sz w:val="18"/>
                <w:szCs w:val="18"/>
              </w:rPr>
              <w:t>, go to PA2</w:t>
            </w:r>
            <w:r>
              <w:rPr>
                <w:rFonts w:eastAsia="Times New Roman" w:cstheme="minorHAnsi"/>
                <w:color w:val="000000"/>
                <w:sz w:val="18"/>
                <w:szCs w:val="18"/>
              </w:rPr>
              <w:t>b</w:t>
            </w:r>
            <w:r w:rsidRPr="005103FD">
              <w:rPr>
                <w:rFonts w:eastAsia="Times New Roman" w:cstheme="minorHAnsi"/>
                <w:color w:val="000000"/>
                <w:sz w:val="18"/>
                <w:szCs w:val="18"/>
              </w:rPr>
              <w:t>.  Else, go to PA3</w:t>
            </w:r>
            <w:r>
              <w:rPr>
                <w:rFonts w:eastAsia="Times New Roman" w:cstheme="minorHAnsi"/>
                <w:color w:val="000000"/>
                <w:sz w:val="18"/>
                <w:szCs w:val="18"/>
              </w:rPr>
              <w:t>a</w:t>
            </w:r>
            <w:r w:rsidRPr="005103FD">
              <w:rPr>
                <w:rFonts w:eastAsia="Times New Roman" w:cstheme="minorHAnsi"/>
                <w:color w:val="000000"/>
                <w:sz w:val="18"/>
                <w:szCs w:val="18"/>
              </w:rPr>
              <w:t xml:space="preserve">.   </w:t>
            </w:r>
          </w:p>
        </w:tc>
      </w:tr>
    </w:tbl>
    <w:p w:rsidR="00395D77" w:rsidRPr="005103FD" w:rsidP="00395D77" w14:paraId="68A9F2F3" w14:textId="77777777">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860"/>
        <w:gridCol w:w="1260"/>
        <w:gridCol w:w="2700"/>
      </w:tblGrid>
      <w:tr w14:paraId="3B4D4941" w14:textId="77777777" w:rsidTr="00FD2279">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gridSpan w:val="2"/>
            <w:vAlign w:val="bottom"/>
          </w:tcPr>
          <w:p w:rsidR="00395D77" w:rsidRPr="005103FD" w:rsidP="00FD2279" w14:paraId="5ADA42CC" w14:textId="77777777">
            <w:pPr>
              <w:rPr>
                <w:rFonts w:eastAsia="Times New Roman" w:cstheme="minorHAnsi"/>
                <w:b/>
                <w:bCs/>
                <w:color w:val="000000"/>
                <w:sz w:val="18"/>
                <w:szCs w:val="18"/>
              </w:rPr>
            </w:pPr>
            <w:r>
              <w:rPr>
                <w:rFonts w:eastAsia="Times New Roman" w:cstheme="minorHAnsi"/>
                <w:b/>
                <w:bCs/>
                <w:color w:val="000000"/>
                <w:sz w:val="18"/>
                <w:szCs w:val="18"/>
              </w:rPr>
              <w:t>PA2b</w:t>
            </w:r>
            <w:r w:rsidRPr="005103FD">
              <w:rPr>
                <w:rFonts w:eastAsia="Times New Roman" w:cstheme="minorHAnsi"/>
                <w:b/>
                <w:bCs/>
                <w:color w:val="000000"/>
                <w:sz w:val="18"/>
                <w:szCs w:val="18"/>
              </w:rPr>
              <w:t>.</w:t>
            </w:r>
          </w:p>
        </w:tc>
        <w:tc>
          <w:tcPr>
            <w:tcW w:w="8820" w:type="dxa"/>
            <w:gridSpan w:val="3"/>
            <w:vAlign w:val="bottom"/>
          </w:tcPr>
          <w:p w:rsidR="00395D77" w:rsidRPr="00076958" w:rsidP="00FD2279" w14:paraId="024162E1" w14:textId="77777777">
            <w:pPr>
              <w:rPr>
                <w:rFonts w:eastAsia="Times New Roman" w:cstheme="minorHAnsi"/>
                <w:bCs/>
                <w:color w:val="000000"/>
                <w:sz w:val="18"/>
                <w:szCs w:val="18"/>
                <w:lang w:val=""/>
              </w:rPr>
            </w:pPr>
            <w:r w:rsidRPr="00EC74DE">
              <w:rPr>
                <w:sz w:val="18"/>
                <w:lang w:val=""/>
              </w:rPr>
              <w:t>[</w:t>
            </w:r>
            <w:r w:rsidRPr="00EC74DE">
              <w:rPr>
                <w:color w:val="000000"/>
                <w:sz w:val="18"/>
                <w:lang w:val=""/>
              </w:rPr>
              <w:t xml:space="preserve">Entregue la </w:t>
            </w:r>
            <w:r w:rsidRPr="00EC74DE">
              <w:rPr>
                <w:rFonts w:eastAsia="Times New Roman" w:cstheme="minorHAnsi"/>
                <w:bCs/>
                <w:color w:val="000000"/>
                <w:sz w:val="18"/>
                <w:szCs w:val="18"/>
                <w:lang w:val=""/>
              </w:rPr>
              <w:t>Tarjeta</w:t>
            </w:r>
            <w:r w:rsidRPr="00EC74DE">
              <w:rPr>
                <w:color w:val="000000"/>
                <w:sz w:val="18"/>
                <w:lang w:val=""/>
              </w:rPr>
              <w:t xml:space="preserve"> de </w:t>
            </w:r>
            <w:r w:rsidRPr="00EC74DE">
              <w:rPr>
                <w:rFonts w:eastAsia="Times New Roman" w:cstheme="minorHAnsi"/>
                <w:bCs/>
                <w:color w:val="000000"/>
                <w:sz w:val="18"/>
                <w:szCs w:val="18"/>
                <w:lang w:val=""/>
              </w:rPr>
              <w:t>Respuestas</w:t>
            </w:r>
            <w:r w:rsidRPr="00EC74DE">
              <w:rPr>
                <w:color w:val="000000"/>
                <w:sz w:val="18"/>
                <w:lang w:val=""/>
              </w:rPr>
              <w:t xml:space="preserve"> </w:t>
            </w:r>
            <w:r>
              <w:rPr>
                <w:color w:val="000000"/>
                <w:sz w:val="18"/>
                <w:lang w:val=""/>
              </w:rPr>
              <w:t>AA</w:t>
            </w:r>
            <w:r w:rsidRPr="00EC74DE">
              <w:rPr>
                <w:color w:val="000000"/>
                <w:sz w:val="18"/>
                <w:lang w:val=""/>
              </w:rPr>
              <w:t xml:space="preserve"> al </w:t>
            </w:r>
            <w:r w:rsidRPr="00EC74DE">
              <w:rPr>
                <w:rFonts w:eastAsia="Times New Roman" w:cstheme="minorHAnsi"/>
                <w:bCs/>
                <w:color w:val="000000"/>
                <w:sz w:val="18"/>
                <w:szCs w:val="18"/>
                <w:lang w:val=""/>
              </w:rPr>
              <w:t>Participante</w:t>
            </w:r>
            <w:r w:rsidRPr="00EC74DE">
              <w:rPr>
                <w:color w:val="000000"/>
                <w:sz w:val="18"/>
                <w:lang w:val=""/>
              </w:rPr>
              <w:t>.</w:t>
            </w:r>
            <w:r w:rsidRPr="00EC74DE">
              <w:rPr>
                <w:sz w:val="18"/>
                <w:lang w:val=""/>
              </w:rPr>
              <w:t>]</w:t>
            </w:r>
          </w:p>
          <w:p w:rsidR="00395D77" w:rsidRPr="00076958" w:rsidP="00FD2279" w14:paraId="217B1241" w14:textId="77777777">
            <w:pPr>
              <w:rPr>
                <w:rFonts w:eastAsia="Times New Roman" w:cstheme="minorHAnsi"/>
                <w:b/>
                <w:bCs/>
                <w:color w:val="000000"/>
                <w:sz w:val="18"/>
                <w:szCs w:val="18"/>
                <w:lang w:val=""/>
              </w:rPr>
            </w:pPr>
          </w:p>
          <w:p w:rsidR="000F5522" w:rsidRPr="00076958" w:rsidP="000F5522" w14:paraId="09780A28" w14:textId="77777777">
            <w:pPr>
              <w:spacing w:after="200" w:line="276" w:lineRule="auto"/>
              <w:rPr>
                <w:rFonts w:eastAsia="Times New Roman" w:cstheme="minorHAnsi"/>
                <w:b/>
                <w:bCs/>
                <w:color w:val="000000"/>
                <w:sz w:val="18"/>
                <w:szCs w:val="18"/>
                <w:lang w:val=""/>
              </w:rPr>
            </w:pPr>
            <w:r w:rsidRPr="00076958">
              <w:rPr>
                <w:b/>
                <w:bCs/>
                <w:color w:val="000000"/>
                <w:sz w:val="18"/>
                <w:szCs w:val="18"/>
                <w:lang w:val=""/>
              </w:rPr>
              <w:t xml:space="preserve">¿De cuál de los siguientes lugares o personas obtuvo agujas </w:t>
            </w:r>
            <w:r w:rsidRPr="00076958">
              <w:rPr>
                <w:b/>
                <w:bCs/>
                <w:color w:val="000000"/>
                <w:sz w:val="18"/>
                <w:szCs w:val="18"/>
                <w:u w:val="single"/>
                <w:lang w:val=""/>
              </w:rPr>
              <w:t>nuevas y estériles</w:t>
            </w:r>
            <w:r w:rsidRPr="00076958">
              <w:rPr>
                <w:b/>
                <w:bCs/>
                <w:color w:val="000000"/>
                <w:sz w:val="18"/>
                <w:szCs w:val="18"/>
                <w:lang w:val=""/>
              </w:rPr>
              <w:t xml:space="preserve"> en los últimos 12 meses?  Puede elegir más de una opción.   </w:t>
            </w:r>
          </w:p>
          <w:p w:rsidR="00395D77" w:rsidRPr="00076958" w:rsidP="000F5522" w14:paraId="5D2A5009" w14:textId="77777777">
            <w:pPr>
              <w:rPr>
                <w:rFonts w:eastAsia="Times New Roman" w:cstheme="minorHAnsi"/>
                <w:bCs/>
                <w:color w:val="000000"/>
                <w:sz w:val="18"/>
                <w:szCs w:val="18"/>
                <w:lang w:val=""/>
              </w:rPr>
            </w:pPr>
            <w:r w:rsidRPr="00EC74DE">
              <w:rPr>
                <w:color w:val="000000"/>
                <w:sz w:val="18"/>
                <w:lang w:val=""/>
              </w:rPr>
              <w:t>[LEA las opciones. MARQUE TODAS las que correspondan</w:t>
            </w:r>
            <w:r w:rsidRPr="00EC74DE">
              <w:rPr>
                <w:rFonts w:eastAsia="Times New Roman" w:cstheme="minorHAnsi"/>
                <w:bCs/>
                <w:color w:val="000000"/>
                <w:sz w:val="18"/>
                <w:szCs w:val="18"/>
                <w:lang w:val=""/>
              </w:rPr>
              <w:t>.]</w:t>
            </w:r>
          </w:p>
        </w:tc>
      </w:tr>
      <w:tr w14:paraId="516D58D0" w14:textId="77777777" w:rsidTr="00FD2279">
        <w:tblPrEx>
          <w:tblW w:w="10278" w:type="dxa"/>
          <w:tblLayout w:type="fixed"/>
          <w:tblLook w:val="04A0"/>
        </w:tblPrEx>
        <w:tc>
          <w:tcPr>
            <w:tcW w:w="1458" w:type="dxa"/>
            <w:gridSpan w:val="2"/>
            <w:vAlign w:val="bottom"/>
          </w:tcPr>
          <w:p w:rsidR="00395D77" w:rsidRPr="005103FD" w:rsidP="00FD2279" w14:paraId="1F00103E" w14:textId="3AC2ECD2">
            <w:pPr>
              <w:rPr>
                <w:rFonts w:eastAsia="Times New Roman" w:cstheme="minorHAnsi"/>
                <w:bCs/>
                <w:color w:val="000000"/>
                <w:sz w:val="18"/>
                <w:szCs w:val="18"/>
              </w:rPr>
            </w:pPr>
            <w:r>
              <w:rPr>
                <w:rFonts w:eastAsia="Times New Roman" w:cstheme="minorHAnsi"/>
                <w:bCs/>
                <w:color w:val="000000"/>
                <w:sz w:val="18"/>
                <w:szCs w:val="18"/>
              </w:rPr>
              <w:t>S</w:t>
            </w:r>
            <w:r w:rsidRPr="005103FD">
              <w:rPr>
                <w:rFonts w:eastAsia="Times New Roman" w:cstheme="minorHAnsi"/>
                <w:bCs/>
                <w:color w:val="000000"/>
                <w:sz w:val="18"/>
                <w:szCs w:val="18"/>
              </w:rPr>
              <w:t>NDLS</w:t>
            </w:r>
            <w:r>
              <w:rPr>
                <w:rFonts w:eastAsia="Times New Roman" w:cstheme="minorHAnsi"/>
                <w:bCs/>
                <w:color w:val="000000"/>
                <w:sz w:val="18"/>
                <w:szCs w:val="18"/>
              </w:rPr>
              <w:t>RC</w:t>
            </w:r>
            <w:r w:rsidR="002C7973">
              <w:rPr>
                <w:rFonts w:eastAsia="Times New Roman" w:cstheme="minorHAnsi"/>
                <w:bCs/>
                <w:color w:val="000000"/>
                <w:sz w:val="18"/>
                <w:szCs w:val="18"/>
              </w:rPr>
              <w:t>R7</w:t>
            </w:r>
          </w:p>
        </w:tc>
        <w:tc>
          <w:tcPr>
            <w:tcW w:w="6120" w:type="dxa"/>
            <w:gridSpan w:val="2"/>
            <w:vAlign w:val="bottom"/>
          </w:tcPr>
          <w:p w:rsidR="00395D77" w:rsidRPr="005103FD" w:rsidP="00FD2279" w14:paraId="607BD4E4" w14:textId="77777777">
            <w:pPr>
              <w:rPr>
                <w:rFonts w:eastAsia="Times New Roman" w:cstheme="minorHAnsi"/>
                <w:color w:val="000000"/>
                <w:sz w:val="18"/>
                <w:szCs w:val="18"/>
              </w:rPr>
            </w:pPr>
            <w:r>
              <w:rPr>
                <w:rFonts w:eastAsia="Times New Roman" w:cstheme="minorHAnsi"/>
                <w:color w:val="000000"/>
                <w:sz w:val="18"/>
                <w:szCs w:val="18"/>
              </w:rPr>
              <w:t>Sources of new sterile</w:t>
            </w:r>
            <w:r w:rsidRPr="005103FD">
              <w:rPr>
                <w:rFonts w:eastAsia="Times New Roman" w:cstheme="minorHAnsi"/>
                <w:color w:val="000000"/>
                <w:sz w:val="18"/>
                <w:szCs w:val="18"/>
              </w:rPr>
              <w:t xml:space="preserve"> needles</w:t>
            </w:r>
            <w:r>
              <w:rPr>
                <w:rFonts w:eastAsia="Times New Roman" w:cstheme="minorHAnsi"/>
                <w:color w:val="000000"/>
                <w:sz w:val="18"/>
                <w:szCs w:val="18"/>
              </w:rPr>
              <w:t>, 12m</w:t>
            </w:r>
          </w:p>
        </w:tc>
        <w:tc>
          <w:tcPr>
            <w:tcW w:w="2700" w:type="dxa"/>
            <w:vAlign w:val="bottom"/>
          </w:tcPr>
          <w:p w:rsidR="00395D77" w:rsidRPr="005103FD" w:rsidP="00FD2279" w14:paraId="09A31BC7" w14:textId="77777777">
            <w:pPr>
              <w:rPr>
                <w:rFonts w:eastAsia="Times New Roman" w:cstheme="minorHAnsi"/>
                <w:color w:val="000000"/>
                <w:sz w:val="18"/>
                <w:szCs w:val="18"/>
              </w:rPr>
            </w:pPr>
          </w:p>
        </w:tc>
      </w:tr>
      <w:tr w14:paraId="6092A238" w14:textId="77777777" w:rsidTr="00FD2279">
        <w:tblPrEx>
          <w:tblW w:w="10278" w:type="dxa"/>
          <w:tblLayout w:type="fixed"/>
          <w:tblLook w:val="04A0"/>
        </w:tblPrEx>
        <w:trPr>
          <w:gridBefore w:val="1"/>
          <w:wBefore w:w="18" w:type="dxa"/>
        </w:trPr>
        <w:tc>
          <w:tcPr>
            <w:tcW w:w="1440" w:type="dxa"/>
          </w:tcPr>
          <w:p w:rsidR="00395D77" w:rsidRPr="005103FD" w:rsidP="00FD2279" w14:paraId="6AF51441" w14:textId="024B6C11">
            <w:pPr>
              <w:rPr>
                <w:rFonts w:eastAsia="Times New Roman" w:cstheme="minorHAnsi"/>
                <w:color w:val="000000"/>
                <w:sz w:val="18"/>
                <w:szCs w:val="18"/>
              </w:rPr>
            </w:pPr>
            <w:r>
              <w:rPr>
                <w:rFonts w:eastAsia="Times New Roman" w:cstheme="minorHAnsi"/>
                <w:bCs/>
                <w:color w:val="000000"/>
                <w:sz w:val="18"/>
                <w:szCs w:val="18"/>
              </w:rPr>
              <w:t>S</w:t>
            </w:r>
            <w:r w:rsidRPr="005103FD">
              <w:rPr>
                <w:rFonts w:eastAsia="Times New Roman" w:cstheme="minorHAnsi"/>
                <w:bCs/>
                <w:color w:val="000000"/>
                <w:sz w:val="18"/>
                <w:szCs w:val="18"/>
              </w:rPr>
              <w:t>NDLS</w:t>
            </w:r>
            <w:r>
              <w:rPr>
                <w:rFonts w:eastAsia="Times New Roman" w:cstheme="minorHAnsi"/>
                <w:bCs/>
                <w:color w:val="000000"/>
                <w:sz w:val="18"/>
                <w:szCs w:val="18"/>
              </w:rPr>
              <w:t>RC</w:t>
            </w:r>
            <w:r w:rsidR="00DE3E0A">
              <w:rPr>
                <w:rFonts w:eastAsia="Times New Roman" w:cstheme="minorHAnsi"/>
                <w:bCs/>
                <w:color w:val="000000"/>
                <w:sz w:val="18"/>
                <w:szCs w:val="18"/>
              </w:rPr>
              <w:t>R7</w:t>
            </w:r>
            <w:r>
              <w:rPr>
                <w:rFonts w:eastAsia="Times New Roman" w:cstheme="minorHAnsi"/>
                <w:bCs/>
                <w:color w:val="000000"/>
                <w:sz w:val="18"/>
                <w:szCs w:val="18"/>
              </w:rPr>
              <w:t>A</w:t>
            </w:r>
          </w:p>
        </w:tc>
        <w:tc>
          <w:tcPr>
            <w:tcW w:w="4860" w:type="dxa"/>
            <w:vAlign w:val="bottom"/>
          </w:tcPr>
          <w:p w:rsidR="00395D77" w:rsidRPr="00076958" w:rsidP="00D225F9" w14:paraId="5716E2A5" w14:textId="77777777">
            <w:pPr>
              <w:tabs>
                <w:tab w:val="right" w:leader="dot" w:pos="5760"/>
              </w:tabs>
              <w:rPr>
                <w:rFonts w:eastAsia="Times New Roman" w:cstheme="minorHAnsi"/>
                <w:color w:val="000000"/>
                <w:sz w:val="18"/>
                <w:szCs w:val="18"/>
                <w:lang w:val=""/>
              </w:rPr>
            </w:pPr>
            <w:r w:rsidRPr="00EC74DE">
              <w:rPr>
                <w:sz w:val="18"/>
                <w:lang w:val="es-ES"/>
              </w:rPr>
              <w:t>Programa de intercambio de agujas o jeringas</w:t>
            </w:r>
          </w:p>
        </w:tc>
        <w:tc>
          <w:tcPr>
            <w:tcW w:w="1260" w:type="dxa"/>
            <w:vAlign w:val="bottom"/>
          </w:tcPr>
          <w:p w:rsidR="00395D77" w:rsidRPr="00076958" w:rsidP="00FD2279" w14:paraId="2401B679" w14:textId="77777777">
            <w:pPr>
              <w:jc w:val="right"/>
              <w:rPr>
                <w:rFonts w:eastAsia="Times New Roman" w:cstheme="minorHAnsi"/>
                <w:bCs/>
                <w:color w:val="000000"/>
                <w:sz w:val="18"/>
                <w:szCs w:val="18"/>
                <w:lang w:val=""/>
              </w:rPr>
            </w:pPr>
          </w:p>
        </w:tc>
        <w:tc>
          <w:tcPr>
            <w:tcW w:w="2700" w:type="dxa"/>
          </w:tcPr>
          <w:p w:rsidR="00395D77" w:rsidRPr="00076958" w:rsidP="00FD2279" w14:paraId="70C21453" w14:textId="77777777">
            <w:pPr>
              <w:rPr>
                <w:rFonts w:eastAsia="Times New Roman" w:cstheme="minorHAnsi"/>
                <w:bCs/>
                <w:color w:val="000000"/>
                <w:sz w:val="18"/>
                <w:szCs w:val="18"/>
                <w:lang w:val=""/>
              </w:rPr>
            </w:pPr>
          </w:p>
        </w:tc>
      </w:tr>
      <w:tr w14:paraId="486F5943" w14:textId="77777777" w:rsidTr="00FD2279">
        <w:tblPrEx>
          <w:tblW w:w="10278" w:type="dxa"/>
          <w:tblLayout w:type="fixed"/>
          <w:tblLook w:val="04A0"/>
        </w:tblPrEx>
        <w:trPr>
          <w:gridBefore w:val="1"/>
          <w:wBefore w:w="18" w:type="dxa"/>
        </w:trPr>
        <w:tc>
          <w:tcPr>
            <w:tcW w:w="1440" w:type="dxa"/>
          </w:tcPr>
          <w:p w:rsidR="00395D77" w:rsidRPr="005103FD" w:rsidP="00FD2279" w14:paraId="74663819" w14:textId="720F1429">
            <w:pPr>
              <w:rPr>
                <w:rFonts w:eastAsia="Times New Roman" w:cstheme="minorHAnsi"/>
                <w:color w:val="000000"/>
                <w:sz w:val="18"/>
                <w:szCs w:val="18"/>
              </w:rPr>
            </w:pPr>
            <w:r>
              <w:rPr>
                <w:rFonts w:eastAsia="Times New Roman" w:cstheme="minorHAnsi"/>
                <w:bCs/>
                <w:color w:val="000000"/>
                <w:sz w:val="18"/>
                <w:szCs w:val="18"/>
              </w:rPr>
              <w:t>S</w:t>
            </w:r>
            <w:r w:rsidRPr="005103FD">
              <w:rPr>
                <w:rFonts w:eastAsia="Times New Roman" w:cstheme="minorHAnsi"/>
                <w:bCs/>
                <w:color w:val="000000"/>
                <w:sz w:val="18"/>
                <w:szCs w:val="18"/>
              </w:rPr>
              <w:t>NDLS</w:t>
            </w:r>
            <w:r>
              <w:rPr>
                <w:rFonts w:eastAsia="Times New Roman" w:cstheme="minorHAnsi"/>
                <w:bCs/>
                <w:color w:val="000000"/>
                <w:sz w:val="18"/>
                <w:szCs w:val="18"/>
              </w:rPr>
              <w:t>RC</w:t>
            </w:r>
            <w:r w:rsidR="00DE3E0A">
              <w:rPr>
                <w:rFonts w:eastAsia="Times New Roman" w:cstheme="minorHAnsi"/>
                <w:bCs/>
                <w:color w:val="000000"/>
                <w:sz w:val="18"/>
                <w:szCs w:val="18"/>
              </w:rPr>
              <w:t>R7</w:t>
            </w:r>
            <w:r>
              <w:rPr>
                <w:rFonts w:eastAsia="Times New Roman" w:cstheme="minorHAnsi"/>
                <w:bCs/>
                <w:color w:val="000000"/>
                <w:sz w:val="18"/>
                <w:szCs w:val="18"/>
              </w:rPr>
              <w:t>B</w:t>
            </w:r>
          </w:p>
        </w:tc>
        <w:tc>
          <w:tcPr>
            <w:tcW w:w="4860" w:type="dxa"/>
            <w:vAlign w:val="bottom"/>
          </w:tcPr>
          <w:p w:rsidR="00395D77" w:rsidRPr="00076958" w:rsidP="00FD2279" w14:paraId="10831DA8" w14:textId="77777777">
            <w:pPr>
              <w:tabs>
                <w:tab w:val="right" w:leader="dot" w:pos="5760"/>
              </w:tabs>
              <w:rPr>
                <w:rFonts w:eastAsia="Times New Roman" w:cstheme="minorHAnsi"/>
                <w:color w:val="000000"/>
                <w:sz w:val="18"/>
                <w:szCs w:val="18"/>
                <w:lang w:val=""/>
              </w:rPr>
            </w:pPr>
            <w:r w:rsidRPr="00076958">
              <w:rPr>
                <w:color w:val="000000"/>
                <w:sz w:val="18"/>
                <w:szCs w:val="18"/>
                <w:lang w:val=""/>
              </w:rPr>
              <w:t>Alguien que las obtuvo de un intercambio de agujas</w:t>
            </w:r>
          </w:p>
        </w:tc>
        <w:tc>
          <w:tcPr>
            <w:tcW w:w="1260" w:type="dxa"/>
            <w:vAlign w:val="bottom"/>
          </w:tcPr>
          <w:p w:rsidR="00395D77" w:rsidRPr="00076958" w:rsidP="00FD2279" w14:paraId="11157234" w14:textId="77777777">
            <w:pPr>
              <w:jc w:val="right"/>
              <w:rPr>
                <w:rFonts w:eastAsia="Times New Roman" w:cstheme="minorHAnsi"/>
                <w:bCs/>
                <w:color w:val="000000"/>
                <w:sz w:val="18"/>
                <w:szCs w:val="18"/>
                <w:lang w:val=""/>
              </w:rPr>
            </w:pPr>
          </w:p>
        </w:tc>
        <w:tc>
          <w:tcPr>
            <w:tcW w:w="2700" w:type="dxa"/>
          </w:tcPr>
          <w:p w:rsidR="00395D77" w:rsidRPr="00076958" w:rsidP="00FD2279" w14:paraId="7ECAE2E5" w14:textId="77777777">
            <w:pPr>
              <w:rPr>
                <w:rFonts w:eastAsia="Times New Roman" w:cstheme="minorHAnsi"/>
                <w:bCs/>
                <w:color w:val="000000"/>
                <w:sz w:val="18"/>
                <w:szCs w:val="18"/>
                <w:lang w:val=""/>
              </w:rPr>
            </w:pPr>
          </w:p>
        </w:tc>
      </w:tr>
      <w:tr w14:paraId="78FC2584" w14:textId="77777777" w:rsidTr="00FD2279">
        <w:tblPrEx>
          <w:tblW w:w="10278" w:type="dxa"/>
          <w:tblLayout w:type="fixed"/>
          <w:tblLook w:val="04A0"/>
        </w:tblPrEx>
        <w:trPr>
          <w:gridBefore w:val="1"/>
          <w:wBefore w:w="18" w:type="dxa"/>
        </w:trPr>
        <w:tc>
          <w:tcPr>
            <w:tcW w:w="1440" w:type="dxa"/>
          </w:tcPr>
          <w:p w:rsidR="00395D77" w:rsidRPr="005103FD" w:rsidP="00FD2279" w14:paraId="72C032BB" w14:textId="72AAF849">
            <w:pPr>
              <w:rPr>
                <w:rFonts w:eastAsia="Times New Roman" w:cstheme="minorHAnsi"/>
                <w:color w:val="000000"/>
                <w:sz w:val="18"/>
                <w:szCs w:val="18"/>
              </w:rPr>
            </w:pPr>
            <w:r>
              <w:rPr>
                <w:rFonts w:eastAsia="Times New Roman" w:cstheme="minorHAnsi"/>
                <w:bCs/>
                <w:color w:val="000000"/>
                <w:sz w:val="18"/>
                <w:szCs w:val="18"/>
              </w:rPr>
              <w:t>SNDLSRC</w:t>
            </w:r>
            <w:r w:rsidR="00DE3E0A">
              <w:rPr>
                <w:rFonts w:eastAsia="Times New Roman" w:cstheme="minorHAnsi"/>
                <w:bCs/>
                <w:color w:val="000000"/>
                <w:sz w:val="18"/>
                <w:szCs w:val="18"/>
              </w:rPr>
              <w:t>R7</w:t>
            </w:r>
            <w:r>
              <w:rPr>
                <w:rFonts w:eastAsia="Times New Roman" w:cstheme="minorHAnsi"/>
                <w:bCs/>
                <w:color w:val="000000"/>
                <w:sz w:val="18"/>
                <w:szCs w:val="18"/>
              </w:rPr>
              <w:t>C</w:t>
            </w:r>
          </w:p>
        </w:tc>
        <w:tc>
          <w:tcPr>
            <w:tcW w:w="4860" w:type="dxa"/>
            <w:vAlign w:val="bottom"/>
          </w:tcPr>
          <w:p w:rsidR="00395D77" w:rsidRPr="005103FD" w:rsidP="00FD2279" w14:paraId="52673681" w14:textId="52B5E218">
            <w:pPr>
              <w:tabs>
                <w:tab w:val="right" w:leader="dot" w:pos="5760"/>
              </w:tabs>
              <w:rPr>
                <w:rFonts w:eastAsia="Times New Roman" w:cstheme="minorHAnsi"/>
                <w:color w:val="000000"/>
                <w:sz w:val="18"/>
                <w:szCs w:val="18"/>
              </w:rPr>
            </w:pPr>
            <w:r w:rsidRPr="00BD094F">
              <w:rPr>
                <w:sz w:val="18"/>
                <w:szCs w:val="18"/>
              </w:rPr>
              <w:t xml:space="preserve">Farmacia </w:t>
            </w:r>
            <w:r w:rsidR="00920D4D">
              <w:rPr>
                <w:sz w:val="18"/>
                <w:szCs w:val="18"/>
              </w:rPr>
              <w:t>u</w:t>
            </w:r>
            <w:r w:rsidRPr="00BD094F">
              <w:rPr>
                <w:sz w:val="18"/>
                <w:szCs w:val="18"/>
              </w:rPr>
              <w:t xml:space="preserve"> </w:t>
            </w:r>
            <w:r w:rsidR="008D379E">
              <w:rPr>
                <w:sz w:val="18"/>
                <w:szCs w:val="18"/>
              </w:rPr>
              <w:t>otra tienda</w:t>
            </w:r>
          </w:p>
        </w:tc>
        <w:tc>
          <w:tcPr>
            <w:tcW w:w="1260" w:type="dxa"/>
            <w:vAlign w:val="bottom"/>
          </w:tcPr>
          <w:p w:rsidR="00395D77" w:rsidRPr="005103FD" w:rsidP="00FD2279" w14:paraId="5CA2D564" w14:textId="77777777">
            <w:pPr>
              <w:jc w:val="right"/>
              <w:rPr>
                <w:rFonts w:eastAsia="Times New Roman" w:cstheme="minorHAnsi"/>
                <w:bCs/>
                <w:color w:val="000000"/>
                <w:sz w:val="18"/>
                <w:szCs w:val="18"/>
              </w:rPr>
            </w:pPr>
          </w:p>
        </w:tc>
        <w:tc>
          <w:tcPr>
            <w:tcW w:w="2700" w:type="dxa"/>
          </w:tcPr>
          <w:p w:rsidR="00395D77" w:rsidRPr="005103FD" w:rsidP="00FD2279" w14:paraId="6DE1580F" w14:textId="77777777">
            <w:pPr>
              <w:rPr>
                <w:rFonts w:eastAsia="Times New Roman" w:cstheme="minorHAnsi"/>
                <w:bCs/>
                <w:color w:val="000000"/>
                <w:sz w:val="18"/>
                <w:szCs w:val="18"/>
              </w:rPr>
            </w:pPr>
          </w:p>
        </w:tc>
      </w:tr>
      <w:tr w14:paraId="59C470B6" w14:textId="77777777" w:rsidTr="00FD2279">
        <w:tblPrEx>
          <w:tblW w:w="10278" w:type="dxa"/>
          <w:tblLayout w:type="fixed"/>
          <w:tblLook w:val="04A0"/>
        </w:tblPrEx>
        <w:trPr>
          <w:gridBefore w:val="1"/>
          <w:wBefore w:w="18" w:type="dxa"/>
        </w:trPr>
        <w:tc>
          <w:tcPr>
            <w:tcW w:w="1440" w:type="dxa"/>
          </w:tcPr>
          <w:p w:rsidR="00395D77" w:rsidRPr="005103FD" w:rsidP="00FD2279" w14:paraId="7C3832B5" w14:textId="6B878038">
            <w:pPr>
              <w:rPr>
                <w:rFonts w:eastAsia="Times New Roman" w:cstheme="minorHAnsi"/>
                <w:color w:val="000000"/>
                <w:sz w:val="18"/>
                <w:szCs w:val="18"/>
              </w:rPr>
            </w:pPr>
            <w:r>
              <w:rPr>
                <w:rFonts w:eastAsia="Times New Roman" w:cstheme="minorHAnsi"/>
                <w:bCs/>
                <w:color w:val="000000"/>
                <w:sz w:val="18"/>
                <w:szCs w:val="18"/>
              </w:rPr>
              <w:t>SNDLSRC</w:t>
            </w:r>
            <w:r w:rsidR="00DE3E0A">
              <w:rPr>
                <w:rFonts w:eastAsia="Times New Roman" w:cstheme="minorHAnsi"/>
                <w:bCs/>
                <w:color w:val="000000"/>
                <w:sz w:val="18"/>
                <w:szCs w:val="18"/>
              </w:rPr>
              <w:t>R7</w:t>
            </w:r>
            <w:r>
              <w:rPr>
                <w:rFonts w:eastAsia="Times New Roman" w:cstheme="minorHAnsi"/>
                <w:bCs/>
                <w:color w:val="000000"/>
                <w:sz w:val="18"/>
                <w:szCs w:val="18"/>
              </w:rPr>
              <w:t>D</w:t>
            </w:r>
          </w:p>
        </w:tc>
        <w:tc>
          <w:tcPr>
            <w:tcW w:w="4860" w:type="dxa"/>
            <w:vAlign w:val="bottom"/>
          </w:tcPr>
          <w:p w:rsidR="00395D77" w:rsidRPr="00076958" w:rsidP="00FD2279" w14:paraId="12FE5067" w14:textId="77777777">
            <w:pPr>
              <w:tabs>
                <w:tab w:val="right" w:leader="dot" w:pos="5760"/>
              </w:tabs>
              <w:rPr>
                <w:rFonts w:eastAsia="Times New Roman" w:cstheme="minorHAnsi"/>
                <w:color w:val="000000"/>
                <w:sz w:val="18"/>
                <w:szCs w:val="18"/>
                <w:lang w:val=""/>
              </w:rPr>
            </w:pPr>
            <w:r w:rsidRPr="00EC74DE">
              <w:rPr>
                <w:color w:val="000000"/>
                <w:sz w:val="18"/>
                <w:lang w:val=""/>
              </w:rPr>
              <w:t>Con</w:t>
            </w:r>
            <w:r>
              <w:rPr>
                <w:color w:val="000000"/>
                <w:sz w:val="18"/>
                <w:lang w:val=""/>
              </w:rPr>
              <w:t>sultorio médico</w:t>
            </w:r>
            <w:r w:rsidRPr="00EC74DE">
              <w:rPr>
                <w:color w:val="000000"/>
                <w:sz w:val="18"/>
                <w:lang w:val=""/>
              </w:rPr>
              <w:t>, clínica u hospital</w:t>
            </w:r>
          </w:p>
        </w:tc>
        <w:tc>
          <w:tcPr>
            <w:tcW w:w="1260" w:type="dxa"/>
            <w:vAlign w:val="bottom"/>
          </w:tcPr>
          <w:p w:rsidR="00395D77" w:rsidRPr="00076958" w:rsidP="00FD2279" w14:paraId="415F42A1" w14:textId="77777777">
            <w:pPr>
              <w:jc w:val="right"/>
              <w:rPr>
                <w:rFonts w:eastAsia="Times New Roman" w:cstheme="minorHAnsi"/>
                <w:bCs/>
                <w:color w:val="000000"/>
                <w:sz w:val="18"/>
                <w:szCs w:val="18"/>
                <w:lang w:val=""/>
              </w:rPr>
            </w:pPr>
          </w:p>
        </w:tc>
        <w:tc>
          <w:tcPr>
            <w:tcW w:w="2700" w:type="dxa"/>
          </w:tcPr>
          <w:p w:rsidR="00395D77" w:rsidRPr="00076958" w:rsidP="00FD2279" w14:paraId="7E8BF1B4" w14:textId="77777777">
            <w:pPr>
              <w:rPr>
                <w:rFonts w:eastAsia="Times New Roman" w:cstheme="minorHAnsi"/>
                <w:bCs/>
                <w:color w:val="000000"/>
                <w:sz w:val="18"/>
                <w:szCs w:val="18"/>
                <w:lang w:val=""/>
              </w:rPr>
            </w:pPr>
          </w:p>
        </w:tc>
      </w:tr>
      <w:tr w14:paraId="398B0DDD" w14:textId="77777777" w:rsidTr="00FD2279">
        <w:tblPrEx>
          <w:tblW w:w="10278" w:type="dxa"/>
          <w:tblLayout w:type="fixed"/>
          <w:tblLook w:val="04A0"/>
        </w:tblPrEx>
        <w:trPr>
          <w:gridBefore w:val="1"/>
          <w:wBefore w:w="18" w:type="dxa"/>
        </w:trPr>
        <w:tc>
          <w:tcPr>
            <w:tcW w:w="1440" w:type="dxa"/>
          </w:tcPr>
          <w:p w:rsidR="00395D77" w:rsidRPr="005103FD" w:rsidP="00FD2279" w14:paraId="0F12C2E6" w14:textId="21A5CFB7">
            <w:pPr>
              <w:rPr>
                <w:rFonts w:eastAsia="Times New Roman" w:cstheme="minorHAnsi"/>
                <w:color w:val="000000"/>
                <w:sz w:val="18"/>
                <w:szCs w:val="18"/>
              </w:rPr>
            </w:pPr>
            <w:r>
              <w:rPr>
                <w:rFonts w:eastAsia="Times New Roman" w:cstheme="minorHAnsi"/>
                <w:bCs/>
                <w:color w:val="000000"/>
                <w:sz w:val="18"/>
                <w:szCs w:val="18"/>
              </w:rPr>
              <w:t>SNDLSRC</w:t>
            </w:r>
            <w:r w:rsidR="00DE3E0A">
              <w:rPr>
                <w:rFonts w:eastAsia="Times New Roman" w:cstheme="minorHAnsi"/>
                <w:bCs/>
                <w:color w:val="000000"/>
                <w:sz w:val="18"/>
                <w:szCs w:val="18"/>
              </w:rPr>
              <w:t>R7</w:t>
            </w:r>
            <w:r>
              <w:rPr>
                <w:rFonts w:eastAsia="Times New Roman" w:cstheme="minorHAnsi"/>
                <w:bCs/>
                <w:color w:val="000000"/>
                <w:sz w:val="18"/>
                <w:szCs w:val="18"/>
              </w:rPr>
              <w:t>F</w:t>
            </w:r>
          </w:p>
        </w:tc>
        <w:tc>
          <w:tcPr>
            <w:tcW w:w="4860" w:type="dxa"/>
            <w:vAlign w:val="bottom"/>
          </w:tcPr>
          <w:p w:rsidR="00395D77" w:rsidRPr="005103FD" w:rsidP="00FD2279" w14:paraId="5DCBA27B" w14:textId="77777777">
            <w:pPr>
              <w:tabs>
                <w:tab w:val="right" w:leader="dot" w:pos="5760"/>
              </w:tabs>
              <w:rPr>
                <w:rFonts w:eastAsia="Times New Roman" w:cstheme="minorHAnsi"/>
                <w:color w:val="000000"/>
                <w:sz w:val="18"/>
                <w:szCs w:val="18"/>
              </w:rPr>
            </w:pPr>
            <w:r>
              <w:rPr>
                <w:rFonts w:eastAsia="Times New Roman" w:cstheme="minorHAnsi"/>
                <w:color w:val="000000"/>
                <w:sz w:val="18"/>
                <w:szCs w:val="18"/>
              </w:rPr>
              <w:t>Otro lugar</w:t>
            </w:r>
          </w:p>
        </w:tc>
        <w:tc>
          <w:tcPr>
            <w:tcW w:w="1260" w:type="dxa"/>
            <w:vAlign w:val="bottom"/>
          </w:tcPr>
          <w:p w:rsidR="00395D77" w:rsidRPr="005103FD" w:rsidP="00FD2279" w14:paraId="682539F9" w14:textId="77777777">
            <w:pPr>
              <w:jc w:val="right"/>
              <w:rPr>
                <w:rFonts w:eastAsia="Times New Roman" w:cstheme="minorHAnsi"/>
                <w:bCs/>
                <w:color w:val="000000"/>
                <w:sz w:val="18"/>
                <w:szCs w:val="18"/>
              </w:rPr>
            </w:pPr>
          </w:p>
        </w:tc>
        <w:tc>
          <w:tcPr>
            <w:tcW w:w="2700" w:type="dxa"/>
          </w:tcPr>
          <w:p w:rsidR="00395D77" w:rsidRPr="005103FD" w:rsidP="00FD2279" w14:paraId="772DF7DF" w14:textId="77777777">
            <w:pPr>
              <w:rPr>
                <w:rFonts w:eastAsia="Times New Roman" w:cstheme="minorHAnsi"/>
                <w:bCs/>
                <w:color w:val="000000"/>
                <w:sz w:val="18"/>
                <w:szCs w:val="18"/>
              </w:rPr>
            </w:pPr>
          </w:p>
        </w:tc>
      </w:tr>
      <w:tr w14:paraId="670F7811" w14:textId="77777777" w:rsidTr="00FD2279">
        <w:tblPrEx>
          <w:tblW w:w="10278" w:type="dxa"/>
          <w:tblLayout w:type="fixed"/>
          <w:tblLook w:val="04A0"/>
        </w:tblPrEx>
        <w:trPr>
          <w:gridBefore w:val="1"/>
          <w:wBefore w:w="18" w:type="dxa"/>
        </w:trPr>
        <w:tc>
          <w:tcPr>
            <w:tcW w:w="1440" w:type="dxa"/>
          </w:tcPr>
          <w:p w:rsidR="00E24365" w:rsidRPr="005103FD" w:rsidP="00E24365" w14:paraId="269FA7D6" w14:textId="77777777">
            <w:pPr>
              <w:rPr>
                <w:rFonts w:eastAsia="Times New Roman" w:cstheme="minorHAnsi"/>
                <w:color w:val="000000"/>
                <w:sz w:val="18"/>
                <w:szCs w:val="18"/>
              </w:rPr>
            </w:pPr>
          </w:p>
        </w:tc>
        <w:tc>
          <w:tcPr>
            <w:tcW w:w="4860" w:type="dxa"/>
            <w:vAlign w:val="bottom"/>
          </w:tcPr>
          <w:p w:rsidR="00E24365" w:rsidRPr="00257D06" w:rsidP="00E24365" w14:paraId="55F67A55" w14:textId="77777777">
            <w:pPr>
              <w:tabs>
                <w:tab w:val="right" w:leader="dot" w:pos="5760"/>
              </w:tabs>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lang w:val="es-ES"/>
              </w:rPr>
              <w:t>No Sabe</w:t>
            </w:r>
            <w:r w:rsidRPr="00EC74DE">
              <w:rPr>
                <w:rFonts w:eastAsia="Times New Roman" w:cstheme="minorHAnsi"/>
                <w:color w:val="808080" w:themeColor="background1" w:themeShade="80"/>
                <w:sz w:val="18"/>
                <w:szCs w:val="18"/>
                <w:lang w:val="es-ES"/>
              </w:rPr>
              <w:tab/>
            </w:r>
          </w:p>
        </w:tc>
        <w:tc>
          <w:tcPr>
            <w:tcW w:w="1260" w:type="dxa"/>
            <w:vAlign w:val="bottom"/>
          </w:tcPr>
          <w:p w:rsidR="00E24365" w:rsidRPr="00257D06" w:rsidP="00E24365" w14:paraId="6BBFF48E"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700" w:type="dxa"/>
          </w:tcPr>
          <w:p w:rsidR="00E24365" w:rsidRPr="005103FD" w:rsidP="00E24365" w14:paraId="3E15D815" w14:textId="77777777">
            <w:pPr>
              <w:rPr>
                <w:rFonts w:eastAsia="Times New Roman" w:cstheme="minorHAnsi"/>
                <w:color w:val="808080" w:themeColor="background1" w:themeShade="80"/>
                <w:sz w:val="18"/>
                <w:szCs w:val="18"/>
              </w:rPr>
            </w:pPr>
          </w:p>
        </w:tc>
      </w:tr>
      <w:tr w14:paraId="112BC65A" w14:textId="77777777" w:rsidTr="00FD2279">
        <w:tblPrEx>
          <w:tblW w:w="10278" w:type="dxa"/>
          <w:tblLayout w:type="fixed"/>
          <w:tblLook w:val="04A0"/>
        </w:tblPrEx>
        <w:trPr>
          <w:gridBefore w:val="1"/>
          <w:wBefore w:w="18" w:type="dxa"/>
        </w:trPr>
        <w:tc>
          <w:tcPr>
            <w:tcW w:w="1440" w:type="dxa"/>
          </w:tcPr>
          <w:p w:rsidR="00E24365" w:rsidRPr="005103FD" w:rsidP="00E24365" w14:paraId="577E073B" w14:textId="77777777">
            <w:pPr>
              <w:rPr>
                <w:rFonts w:eastAsia="Times New Roman" w:cstheme="minorHAnsi"/>
                <w:color w:val="000000"/>
                <w:sz w:val="18"/>
                <w:szCs w:val="18"/>
              </w:rPr>
            </w:pPr>
          </w:p>
        </w:tc>
        <w:tc>
          <w:tcPr>
            <w:tcW w:w="4860" w:type="dxa"/>
            <w:vAlign w:val="bottom"/>
          </w:tcPr>
          <w:p w:rsidR="00E24365" w:rsidRPr="00257D06" w:rsidP="00E24365" w14:paraId="18E84138" w14:textId="77777777">
            <w:pPr>
              <w:tabs>
                <w:tab w:val="right" w:leader="dot" w:pos="5760"/>
              </w:tabs>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lang w:val="es-ES"/>
              </w:rPr>
              <w:t>Rehusó Contestar</w:t>
            </w:r>
            <w:r w:rsidRPr="00EC74DE">
              <w:rPr>
                <w:rFonts w:eastAsia="Times New Roman" w:cstheme="minorHAnsi"/>
                <w:color w:val="808080" w:themeColor="background1" w:themeShade="80"/>
                <w:sz w:val="18"/>
                <w:szCs w:val="18"/>
                <w:lang w:val="es-ES"/>
              </w:rPr>
              <w:tab/>
            </w:r>
          </w:p>
        </w:tc>
        <w:tc>
          <w:tcPr>
            <w:tcW w:w="1260" w:type="dxa"/>
            <w:vAlign w:val="bottom"/>
          </w:tcPr>
          <w:p w:rsidR="00E24365" w:rsidRPr="00257D06" w:rsidP="00E24365" w14:paraId="211AD291"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E24365" w:rsidRPr="005103FD" w:rsidP="00E24365" w14:paraId="1D0CDA9F" w14:textId="77777777">
            <w:pPr>
              <w:rPr>
                <w:rFonts w:eastAsia="Times New Roman" w:cstheme="minorHAnsi"/>
                <w:color w:val="808080" w:themeColor="background1" w:themeShade="80"/>
                <w:sz w:val="18"/>
                <w:szCs w:val="18"/>
              </w:rPr>
            </w:pPr>
          </w:p>
        </w:tc>
      </w:tr>
    </w:tbl>
    <w:p w:rsidR="001212AD" w:rsidP="001212AD" w14:paraId="2E0D5454" w14:textId="77777777">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860"/>
        <w:gridCol w:w="1260"/>
        <w:gridCol w:w="2700"/>
      </w:tblGrid>
      <w:tr w14:paraId="218C69FD" w14:textId="77777777">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gridSpan w:val="2"/>
            <w:vAlign w:val="bottom"/>
          </w:tcPr>
          <w:p w:rsidR="001212AD" w:rsidRPr="005103FD" w14:paraId="5068E631" w14:textId="77777777">
            <w:pPr>
              <w:rPr>
                <w:rFonts w:eastAsia="Times New Roman" w:cstheme="minorHAnsi"/>
                <w:b/>
                <w:bCs/>
                <w:color w:val="000000"/>
                <w:sz w:val="18"/>
                <w:szCs w:val="18"/>
              </w:rPr>
            </w:pPr>
            <w:r>
              <w:rPr>
                <w:rFonts w:eastAsia="Times New Roman" w:cstheme="minorHAnsi"/>
                <w:b/>
                <w:bCs/>
                <w:color w:val="000000"/>
                <w:sz w:val="18"/>
                <w:szCs w:val="18"/>
              </w:rPr>
              <w:t>PA2c</w:t>
            </w:r>
            <w:r w:rsidRPr="005103FD">
              <w:rPr>
                <w:rFonts w:eastAsia="Times New Roman" w:cstheme="minorHAnsi"/>
                <w:b/>
                <w:bCs/>
                <w:color w:val="000000"/>
                <w:sz w:val="18"/>
                <w:szCs w:val="18"/>
              </w:rPr>
              <w:t>.</w:t>
            </w:r>
          </w:p>
        </w:tc>
        <w:tc>
          <w:tcPr>
            <w:tcW w:w="8820" w:type="dxa"/>
            <w:gridSpan w:val="3"/>
            <w:vAlign w:val="bottom"/>
          </w:tcPr>
          <w:p w:rsidR="001212AD" w:rsidRPr="005103FD" w14:paraId="6353D12C" w14:textId="6410700B">
            <w:pPr>
              <w:rPr>
                <w:rFonts w:eastAsia="Times New Roman" w:cstheme="minorHAnsi"/>
                <w:b/>
                <w:bCs/>
                <w:color w:val="000000"/>
                <w:sz w:val="18"/>
                <w:szCs w:val="18"/>
              </w:rPr>
            </w:pPr>
            <w:r w:rsidRPr="00920D4D">
              <w:rPr>
                <w:rFonts w:eastAsia="Times New Roman" w:cstheme="minorHAnsi"/>
                <w:b/>
                <w:bCs/>
                <w:color w:val="000000"/>
                <w:sz w:val="18"/>
                <w:szCs w:val="18"/>
              </w:rPr>
              <w:t>En los últimos 12 meses, ¿trató de conseguir jeringas esterilizadas nuevas, pero no pudo?</w:t>
            </w:r>
          </w:p>
        </w:tc>
      </w:tr>
      <w:tr w14:paraId="6591F7F0" w14:textId="77777777">
        <w:tblPrEx>
          <w:tblW w:w="10278" w:type="dxa"/>
          <w:tblLayout w:type="fixed"/>
          <w:tblLook w:val="04A0"/>
        </w:tblPrEx>
        <w:tc>
          <w:tcPr>
            <w:tcW w:w="1458" w:type="dxa"/>
            <w:gridSpan w:val="2"/>
            <w:vAlign w:val="bottom"/>
          </w:tcPr>
          <w:p w:rsidR="001212AD" w:rsidRPr="005103FD" w14:paraId="22CAE30F" w14:textId="77777777">
            <w:pPr>
              <w:rPr>
                <w:rFonts w:eastAsia="Times New Roman" w:cstheme="minorHAnsi"/>
                <w:bCs/>
                <w:color w:val="000000"/>
                <w:sz w:val="18"/>
                <w:szCs w:val="18"/>
              </w:rPr>
            </w:pPr>
            <w:r>
              <w:rPr>
                <w:rFonts w:eastAsia="Times New Roman" w:cstheme="minorHAnsi"/>
                <w:bCs/>
                <w:color w:val="000000"/>
                <w:sz w:val="18"/>
                <w:szCs w:val="18"/>
              </w:rPr>
              <w:t>SNDLTRY</w:t>
            </w:r>
          </w:p>
        </w:tc>
        <w:tc>
          <w:tcPr>
            <w:tcW w:w="6120" w:type="dxa"/>
            <w:gridSpan w:val="2"/>
            <w:vAlign w:val="bottom"/>
          </w:tcPr>
          <w:p w:rsidR="001212AD" w:rsidRPr="005103FD" w14:paraId="5C756940" w14:textId="77777777">
            <w:pPr>
              <w:rPr>
                <w:rFonts w:eastAsia="Times New Roman" w:cstheme="minorHAnsi"/>
                <w:color w:val="000000"/>
                <w:sz w:val="18"/>
                <w:szCs w:val="18"/>
              </w:rPr>
            </w:pPr>
            <w:r>
              <w:rPr>
                <w:rFonts w:eastAsia="Times New Roman" w:cstheme="minorHAnsi"/>
                <w:color w:val="000000"/>
                <w:sz w:val="18"/>
                <w:szCs w:val="18"/>
              </w:rPr>
              <w:t xml:space="preserve">Tried to get new sterile needles </w:t>
            </w:r>
          </w:p>
        </w:tc>
        <w:tc>
          <w:tcPr>
            <w:tcW w:w="2700" w:type="dxa"/>
            <w:vAlign w:val="bottom"/>
          </w:tcPr>
          <w:p w:rsidR="001212AD" w:rsidRPr="005103FD" w14:paraId="1F539BF0" w14:textId="77777777">
            <w:pPr>
              <w:rPr>
                <w:rFonts w:eastAsia="Times New Roman" w:cstheme="minorHAnsi"/>
                <w:color w:val="000000"/>
                <w:sz w:val="18"/>
                <w:szCs w:val="18"/>
              </w:rPr>
            </w:pPr>
          </w:p>
        </w:tc>
      </w:tr>
      <w:tr w14:paraId="7334EC89" w14:textId="77777777">
        <w:tblPrEx>
          <w:tblW w:w="10278" w:type="dxa"/>
          <w:tblLayout w:type="fixed"/>
          <w:tblLook w:val="04A0"/>
        </w:tblPrEx>
        <w:trPr>
          <w:gridBefore w:val="1"/>
          <w:wBefore w:w="18" w:type="dxa"/>
        </w:trPr>
        <w:tc>
          <w:tcPr>
            <w:tcW w:w="1440" w:type="dxa"/>
          </w:tcPr>
          <w:p w:rsidR="001212AD" w:rsidRPr="005103FD" w:rsidP="001212AD" w14:paraId="2BE1A368" w14:textId="77777777">
            <w:pPr>
              <w:rPr>
                <w:rFonts w:eastAsia="Times New Roman" w:cstheme="minorHAnsi"/>
                <w:color w:val="000000"/>
                <w:sz w:val="18"/>
                <w:szCs w:val="18"/>
              </w:rPr>
            </w:pPr>
          </w:p>
        </w:tc>
        <w:tc>
          <w:tcPr>
            <w:tcW w:w="4860" w:type="dxa"/>
            <w:vAlign w:val="bottom"/>
          </w:tcPr>
          <w:p w:rsidR="001212AD" w:rsidRPr="005103FD" w:rsidP="001212AD" w14:paraId="0A4691DE" w14:textId="7C363FC3">
            <w:pPr>
              <w:tabs>
                <w:tab w:val="right" w:leader="dot" w:pos="5760"/>
              </w:tabs>
              <w:rPr>
                <w:rFonts w:eastAsia="Times New Roman" w:cstheme="minorHAnsi"/>
                <w:color w:val="000000"/>
                <w:sz w:val="18"/>
                <w:szCs w:val="18"/>
              </w:rPr>
            </w:pPr>
            <w:r w:rsidRPr="00EC74DE">
              <w:rPr>
                <w:rFonts w:eastAsia="Times New Roman" w:cstheme="minorHAnsi"/>
                <w:color w:val="000000"/>
                <w:sz w:val="18"/>
                <w:szCs w:val="18"/>
              </w:rPr>
              <w:t>No</w:t>
            </w:r>
            <w:r w:rsidRPr="00EC74DE">
              <w:rPr>
                <w:rFonts w:eastAsia="Times New Roman" w:cstheme="minorHAnsi"/>
                <w:color w:val="000000"/>
                <w:sz w:val="18"/>
                <w:szCs w:val="18"/>
              </w:rPr>
              <w:tab/>
            </w:r>
          </w:p>
        </w:tc>
        <w:tc>
          <w:tcPr>
            <w:tcW w:w="1260" w:type="dxa"/>
            <w:vAlign w:val="bottom"/>
          </w:tcPr>
          <w:p w:rsidR="001212AD" w:rsidRPr="005103FD" w:rsidP="001212AD" w14:paraId="5056B742" w14:textId="77777777">
            <w:pPr>
              <w:jc w:val="right"/>
              <w:rPr>
                <w:rFonts w:eastAsia="Times New Roman" w:cstheme="minorHAnsi"/>
                <w:bCs/>
                <w:color w:val="000000"/>
                <w:sz w:val="18"/>
                <w:szCs w:val="18"/>
              </w:rPr>
            </w:pPr>
            <w:r w:rsidRPr="005103FD">
              <w:rPr>
                <w:rFonts w:eastAsia="Times New Roman" w:cstheme="minorHAnsi"/>
                <w:bCs/>
                <w:color w:val="000000"/>
                <w:sz w:val="18"/>
                <w:szCs w:val="18"/>
              </w:rPr>
              <w:t>0</w:t>
            </w:r>
          </w:p>
        </w:tc>
        <w:tc>
          <w:tcPr>
            <w:tcW w:w="2700" w:type="dxa"/>
          </w:tcPr>
          <w:p w:rsidR="001212AD" w:rsidRPr="005103FD" w:rsidP="001212AD" w14:paraId="29C12F00" w14:textId="77777777">
            <w:pPr>
              <w:rPr>
                <w:rFonts w:eastAsia="Times New Roman" w:cstheme="minorHAnsi"/>
                <w:bCs/>
                <w:color w:val="000000"/>
                <w:sz w:val="18"/>
                <w:szCs w:val="18"/>
              </w:rPr>
            </w:pPr>
          </w:p>
        </w:tc>
      </w:tr>
      <w:tr w14:paraId="596AB0D3" w14:textId="77777777">
        <w:tblPrEx>
          <w:tblW w:w="10278" w:type="dxa"/>
          <w:tblLayout w:type="fixed"/>
          <w:tblLook w:val="04A0"/>
        </w:tblPrEx>
        <w:trPr>
          <w:gridBefore w:val="1"/>
          <w:wBefore w:w="18" w:type="dxa"/>
        </w:trPr>
        <w:tc>
          <w:tcPr>
            <w:tcW w:w="1440" w:type="dxa"/>
          </w:tcPr>
          <w:p w:rsidR="001212AD" w:rsidRPr="005103FD" w:rsidP="001212AD" w14:paraId="5063464B" w14:textId="77777777">
            <w:pPr>
              <w:rPr>
                <w:rFonts w:eastAsia="Times New Roman" w:cstheme="minorHAnsi"/>
                <w:color w:val="000000"/>
                <w:sz w:val="18"/>
                <w:szCs w:val="18"/>
              </w:rPr>
            </w:pPr>
          </w:p>
        </w:tc>
        <w:tc>
          <w:tcPr>
            <w:tcW w:w="4860" w:type="dxa"/>
            <w:vAlign w:val="bottom"/>
          </w:tcPr>
          <w:p w:rsidR="001212AD" w:rsidRPr="005103FD" w:rsidP="001212AD" w14:paraId="0B8C9546" w14:textId="52D019EA">
            <w:pPr>
              <w:tabs>
                <w:tab w:val="right" w:leader="dot" w:pos="5760"/>
              </w:tabs>
              <w:rPr>
                <w:rFonts w:eastAsia="Times New Roman" w:cstheme="minorHAnsi"/>
                <w:color w:val="000000"/>
                <w:sz w:val="18"/>
                <w:szCs w:val="18"/>
              </w:rPr>
            </w:pPr>
            <w:r w:rsidRPr="00EC74DE">
              <w:rPr>
                <w:rFonts w:eastAsia="Times New Roman" w:cstheme="minorHAnsi"/>
                <w:color w:val="000000"/>
                <w:sz w:val="18"/>
                <w:szCs w:val="18"/>
              </w:rPr>
              <w:t>Sí</w:t>
            </w:r>
            <w:r w:rsidRPr="00EC74DE">
              <w:rPr>
                <w:rFonts w:eastAsia="Times New Roman" w:cstheme="minorHAnsi"/>
                <w:color w:val="000000"/>
                <w:sz w:val="18"/>
                <w:szCs w:val="18"/>
              </w:rPr>
              <w:tab/>
            </w:r>
          </w:p>
        </w:tc>
        <w:tc>
          <w:tcPr>
            <w:tcW w:w="1260" w:type="dxa"/>
            <w:vAlign w:val="bottom"/>
          </w:tcPr>
          <w:p w:rsidR="001212AD" w:rsidRPr="005103FD" w:rsidP="001212AD" w14:paraId="2B4752BB" w14:textId="77777777">
            <w:pPr>
              <w:jc w:val="right"/>
              <w:rPr>
                <w:rFonts w:eastAsia="Times New Roman" w:cstheme="minorHAnsi"/>
                <w:bCs/>
                <w:color w:val="000000"/>
                <w:sz w:val="18"/>
                <w:szCs w:val="18"/>
              </w:rPr>
            </w:pPr>
            <w:r w:rsidRPr="005103FD">
              <w:rPr>
                <w:rFonts w:eastAsia="Times New Roman" w:cstheme="minorHAnsi"/>
                <w:bCs/>
                <w:color w:val="000000"/>
                <w:sz w:val="18"/>
                <w:szCs w:val="18"/>
              </w:rPr>
              <w:t>1</w:t>
            </w:r>
          </w:p>
        </w:tc>
        <w:tc>
          <w:tcPr>
            <w:tcW w:w="2700" w:type="dxa"/>
          </w:tcPr>
          <w:p w:rsidR="001212AD" w:rsidRPr="005103FD" w:rsidP="001212AD" w14:paraId="6A3DA187" w14:textId="77777777">
            <w:pPr>
              <w:rPr>
                <w:rFonts w:eastAsia="Times New Roman" w:cstheme="minorHAnsi"/>
                <w:bCs/>
                <w:color w:val="000000"/>
                <w:sz w:val="18"/>
                <w:szCs w:val="18"/>
              </w:rPr>
            </w:pPr>
          </w:p>
        </w:tc>
      </w:tr>
      <w:tr w14:paraId="1B49BF86" w14:textId="77777777">
        <w:tblPrEx>
          <w:tblW w:w="10278" w:type="dxa"/>
          <w:tblLayout w:type="fixed"/>
          <w:tblLook w:val="04A0"/>
        </w:tblPrEx>
        <w:trPr>
          <w:gridBefore w:val="1"/>
          <w:wBefore w:w="18" w:type="dxa"/>
        </w:trPr>
        <w:tc>
          <w:tcPr>
            <w:tcW w:w="1440" w:type="dxa"/>
          </w:tcPr>
          <w:p w:rsidR="001212AD" w:rsidRPr="005103FD" w:rsidP="001212AD" w14:paraId="6D0E875C" w14:textId="77777777">
            <w:pPr>
              <w:rPr>
                <w:rFonts w:eastAsia="Times New Roman" w:cstheme="minorHAnsi"/>
                <w:color w:val="000000"/>
                <w:sz w:val="18"/>
                <w:szCs w:val="18"/>
              </w:rPr>
            </w:pPr>
          </w:p>
        </w:tc>
        <w:tc>
          <w:tcPr>
            <w:tcW w:w="4860" w:type="dxa"/>
            <w:vAlign w:val="bottom"/>
          </w:tcPr>
          <w:p w:rsidR="001212AD" w:rsidRPr="005103FD" w:rsidP="001212AD" w14:paraId="616BC629" w14:textId="6732991D">
            <w:pPr>
              <w:tabs>
                <w:tab w:val="right" w:leader="dot" w:pos="5760"/>
              </w:tabs>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lang w:val="es-ES"/>
              </w:rPr>
              <w:t>No Sabe</w:t>
            </w:r>
            <w:r w:rsidRPr="00EC74DE">
              <w:rPr>
                <w:rFonts w:eastAsia="Times New Roman" w:cstheme="minorHAnsi"/>
                <w:color w:val="808080" w:themeColor="background1" w:themeShade="80"/>
                <w:sz w:val="18"/>
                <w:szCs w:val="18"/>
                <w:lang w:val="es-ES"/>
              </w:rPr>
              <w:tab/>
            </w:r>
          </w:p>
        </w:tc>
        <w:tc>
          <w:tcPr>
            <w:tcW w:w="1260" w:type="dxa"/>
            <w:vAlign w:val="bottom"/>
          </w:tcPr>
          <w:p w:rsidR="001212AD" w:rsidRPr="005103FD" w:rsidP="001212AD" w14:paraId="7E9E08E7" w14:textId="77777777">
            <w:pPr>
              <w:jc w:val="right"/>
              <w:rPr>
                <w:rFonts w:eastAsia="Times New Roman" w:cstheme="minorHAnsi"/>
                <w:color w:val="808080" w:themeColor="background1" w:themeShade="80"/>
                <w:sz w:val="18"/>
                <w:szCs w:val="18"/>
              </w:rPr>
            </w:pPr>
            <w:r w:rsidRPr="005103FD">
              <w:rPr>
                <w:rFonts w:eastAsia="Times New Roman" w:cstheme="minorHAnsi"/>
                <w:color w:val="808080" w:themeColor="background1" w:themeShade="80"/>
                <w:sz w:val="18"/>
                <w:szCs w:val="18"/>
              </w:rPr>
              <w:t>9</w:t>
            </w:r>
          </w:p>
        </w:tc>
        <w:tc>
          <w:tcPr>
            <w:tcW w:w="2700" w:type="dxa"/>
          </w:tcPr>
          <w:p w:rsidR="001212AD" w:rsidRPr="005103FD" w:rsidP="001212AD" w14:paraId="0FC88958" w14:textId="77777777">
            <w:pPr>
              <w:rPr>
                <w:rFonts w:eastAsia="Times New Roman" w:cstheme="minorHAnsi"/>
                <w:color w:val="808080" w:themeColor="background1" w:themeShade="80"/>
                <w:sz w:val="18"/>
                <w:szCs w:val="18"/>
              </w:rPr>
            </w:pPr>
          </w:p>
        </w:tc>
      </w:tr>
      <w:tr w14:paraId="310B879F" w14:textId="77777777">
        <w:tblPrEx>
          <w:tblW w:w="10278" w:type="dxa"/>
          <w:tblLayout w:type="fixed"/>
          <w:tblLook w:val="04A0"/>
        </w:tblPrEx>
        <w:trPr>
          <w:gridBefore w:val="1"/>
          <w:wBefore w:w="18" w:type="dxa"/>
        </w:trPr>
        <w:tc>
          <w:tcPr>
            <w:tcW w:w="1440" w:type="dxa"/>
          </w:tcPr>
          <w:p w:rsidR="001212AD" w:rsidRPr="005103FD" w:rsidP="001212AD" w14:paraId="77454740" w14:textId="77777777">
            <w:pPr>
              <w:rPr>
                <w:rFonts w:eastAsia="Times New Roman" w:cstheme="minorHAnsi"/>
                <w:color w:val="000000"/>
                <w:sz w:val="18"/>
                <w:szCs w:val="18"/>
              </w:rPr>
            </w:pPr>
          </w:p>
        </w:tc>
        <w:tc>
          <w:tcPr>
            <w:tcW w:w="4860" w:type="dxa"/>
            <w:vAlign w:val="bottom"/>
          </w:tcPr>
          <w:p w:rsidR="001212AD" w:rsidRPr="005103FD" w:rsidP="001212AD" w14:paraId="37CB5EB5" w14:textId="0A49B373">
            <w:pPr>
              <w:tabs>
                <w:tab w:val="right" w:leader="dot" w:pos="5760"/>
              </w:tabs>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lang w:val="es-ES"/>
              </w:rPr>
              <w:t>Rehusó Contestar</w:t>
            </w:r>
            <w:r w:rsidRPr="00EC74DE">
              <w:rPr>
                <w:rFonts w:eastAsia="Times New Roman" w:cstheme="minorHAnsi"/>
                <w:color w:val="808080" w:themeColor="background1" w:themeShade="80"/>
                <w:sz w:val="18"/>
                <w:szCs w:val="18"/>
                <w:lang w:val="es-ES"/>
              </w:rPr>
              <w:tab/>
            </w:r>
          </w:p>
        </w:tc>
        <w:tc>
          <w:tcPr>
            <w:tcW w:w="1260" w:type="dxa"/>
            <w:vAlign w:val="bottom"/>
          </w:tcPr>
          <w:p w:rsidR="001212AD" w:rsidRPr="005103FD" w:rsidP="001212AD" w14:paraId="0FFD145B" w14:textId="77777777">
            <w:pPr>
              <w:jc w:val="right"/>
              <w:rPr>
                <w:rFonts w:eastAsia="Times New Roman" w:cstheme="minorHAnsi"/>
                <w:color w:val="808080" w:themeColor="background1" w:themeShade="80"/>
                <w:sz w:val="18"/>
                <w:szCs w:val="18"/>
              </w:rPr>
            </w:pPr>
            <w:r w:rsidRPr="005103FD">
              <w:rPr>
                <w:rFonts w:eastAsia="Times New Roman" w:cstheme="minorHAnsi"/>
                <w:color w:val="808080" w:themeColor="background1" w:themeShade="80"/>
                <w:sz w:val="18"/>
                <w:szCs w:val="18"/>
              </w:rPr>
              <w:t>7</w:t>
            </w:r>
          </w:p>
        </w:tc>
        <w:tc>
          <w:tcPr>
            <w:tcW w:w="2700" w:type="dxa"/>
          </w:tcPr>
          <w:p w:rsidR="001212AD" w:rsidRPr="005103FD" w:rsidP="001212AD" w14:paraId="7B02AF49" w14:textId="77777777">
            <w:pPr>
              <w:rPr>
                <w:rFonts w:eastAsia="Times New Roman" w:cstheme="minorHAnsi"/>
                <w:color w:val="808080" w:themeColor="background1" w:themeShade="80"/>
                <w:sz w:val="18"/>
                <w:szCs w:val="18"/>
              </w:rPr>
            </w:pPr>
          </w:p>
        </w:tc>
      </w:tr>
    </w:tbl>
    <w:p w:rsidR="00395D77" w:rsidRPr="00393C43" w:rsidP="00C12B57" w14:paraId="5059D684" w14:textId="77777777">
      <w:pPr>
        <w:pStyle w:val="Heading2Q-aire"/>
      </w:pPr>
      <w:r w:rsidRPr="00EC74DE">
        <w:t xml:space="preserve">HIV </w:t>
      </w:r>
      <w:r>
        <w:t xml:space="preserve">Behavioral </w:t>
      </w:r>
      <w:r w:rsidRPr="00EC74DE">
        <w:t xml:space="preserve">Interventions </w:t>
      </w:r>
    </w:p>
    <w:p w:rsidR="00395D77" w:rsidRPr="00636EB5" w:rsidP="00395D77" w14:paraId="2187535B" w14:textId="77777777">
      <w:pPr>
        <w:contextualSpacing/>
        <w:rPr>
          <w:rFonts w:eastAsia="Times New Roman" w:cstheme="minorHAnsi"/>
          <w:color w:val="808080" w:themeColor="background1" w:themeShade="80"/>
          <w:sz w:val="18"/>
          <w:szCs w:val="18"/>
        </w:rPr>
      </w:pPr>
    </w:p>
    <w:tbl>
      <w:tblPr>
        <w:tblStyle w:val="TableGrid"/>
        <w:tblW w:w="1026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40"/>
        <w:gridCol w:w="4860"/>
        <w:gridCol w:w="1260"/>
        <w:gridCol w:w="2700"/>
      </w:tblGrid>
      <w:tr w14:paraId="11F8892E" w14:textId="77777777" w:rsidTr="00923C30">
        <w:tblPrEx>
          <w:tblW w:w="1026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40" w:type="dxa"/>
            <w:vAlign w:val="bottom"/>
          </w:tcPr>
          <w:p w:rsidR="00395D77" w:rsidRPr="00636EB5" w:rsidP="00FD2279" w14:paraId="5F9595E2" w14:textId="77777777">
            <w:pPr>
              <w:rPr>
                <w:rFonts w:eastAsia="Times New Roman" w:cstheme="minorHAnsi"/>
                <w:b/>
                <w:bCs/>
                <w:color w:val="000000"/>
                <w:sz w:val="18"/>
                <w:szCs w:val="18"/>
              </w:rPr>
            </w:pPr>
            <w:r w:rsidRPr="00636EB5">
              <w:rPr>
                <w:rFonts w:eastAsia="Times New Roman" w:cstheme="minorHAnsi"/>
                <w:b/>
                <w:bCs/>
                <w:color w:val="000000"/>
                <w:sz w:val="18"/>
                <w:szCs w:val="18"/>
              </w:rPr>
              <w:t>PA</w:t>
            </w:r>
            <w:r>
              <w:rPr>
                <w:rFonts w:eastAsia="Times New Roman" w:cstheme="minorHAnsi"/>
                <w:b/>
                <w:bCs/>
                <w:color w:val="000000"/>
                <w:sz w:val="18"/>
                <w:szCs w:val="18"/>
              </w:rPr>
              <w:t>4a</w:t>
            </w:r>
            <w:r w:rsidRPr="00636EB5">
              <w:rPr>
                <w:rFonts w:eastAsia="Times New Roman" w:cstheme="minorHAnsi"/>
                <w:b/>
                <w:bCs/>
                <w:color w:val="000000"/>
                <w:sz w:val="18"/>
                <w:szCs w:val="18"/>
              </w:rPr>
              <w:t>.</w:t>
            </w:r>
          </w:p>
          <w:p w:rsidR="00395D77" w:rsidRPr="00636EB5" w:rsidP="00FD2279" w14:paraId="08A3F86A" w14:textId="77777777">
            <w:pPr>
              <w:rPr>
                <w:rFonts w:eastAsia="Times New Roman" w:cstheme="minorHAnsi"/>
                <w:b/>
                <w:bCs/>
                <w:color w:val="000000"/>
                <w:sz w:val="18"/>
                <w:szCs w:val="18"/>
              </w:rPr>
            </w:pPr>
          </w:p>
        </w:tc>
        <w:tc>
          <w:tcPr>
            <w:tcW w:w="8820" w:type="dxa"/>
            <w:gridSpan w:val="3"/>
          </w:tcPr>
          <w:p w:rsidR="00395D77" w:rsidRPr="00076958" w:rsidP="00FD2279" w14:paraId="157DB0E9" w14:textId="77777777">
            <w:pPr>
              <w:rPr>
                <w:rFonts w:eastAsia="Times New Roman" w:cstheme="minorHAnsi"/>
                <w:b/>
                <w:bCs/>
                <w:color w:val="000000"/>
                <w:sz w:val="18"/>
                <w:szCs w:val="18"/>
                <w:lang w:val=""/>
              </w:rPr>
            </w:pPr>
            <w:r w:rsidRPr="00076958">
              <w:rPr>
                <w:b/>
                <w:sz w:val="18"/>
                <w:szCs w:val="18"/>
                <w:lang w:val=""/>
              </w:rPr>
              <w:t>En los últimos 12 meses, ¿ha tenido una conversación individual con un trabajador de alcance comunitario, un consejero o un trabajador de un programa de prevención sobre las maneras de prevenir el VIH? No cuente las veces que mantuvo conversaciones como ésta como parte de una prueba del VIH.</w:t>
            </w:r>
          </w:p>
        </w:tc>
      </w:tr>
      <w:tr w14:paraId="535748A7" w14:textId="77777777" w:rsidTr="00923C30">
        <w:tblPrEx>
          <w:tblW w:w="10260" w:type="dxa"/>
          <w:tblInd w:w="18" w:type="dxa"/>
          <w:tblLayout w:type="fixed"/>
          <w:tblLook w:val="04A0"/>
        </w:tblPrEx>
        <w:tc>
          <w:tcPr>
            <w:tcW w:w="1440" w:type="dxa"/>
            <w:vAlign w:val="bottom"/>
          </w:tcPr>
          <w:p w:rsidR="00395D77" w:rsidRPr="00636EB5" w:rsidP="00FD2279" w14:paraId="06B35579" w14:textId="77777777">
            <w:pPr>
              <w:rPr>
                <w:rFonts w:eastAsia="Times New Roman" w:cstheme="minorHAnsi"/>
                <w:bCs/>
                <w:color w:val="000000"/>
                <w:sz w:val="18"/>
                <w:szCs w:val="18"/>
              </w:rPr>
            </w:pPr>
            <w:r>
              <w:rPr>
                <w:rFonts w:eastAsia="Times New Roman" w:cstheme="minorHAnsi"/>
                <w:bCs/>
                <w:color w:val="000000"/>
                <w:sz w:val="18"/>
                <w:szCs w:val="18"/>
              </w:rPr>
              <w:t>TALKHIV</w:t>
            </w:r>
          </w:p>
        </w:tc>
        <w:tc>
          <w:tcPr>
            <w:tcW w:w="6120" w:type="dxa"/>
            <w:gridSpan w:val="2"/>
            <w:vAlign w:val="bottom"/>
          </w:tcPr>
          <w:p w:rsidR="00395D77" w:rsidRPr="00636EB5" w:rsidP="00E95511" w14:paraId="28E2B96E" w14:textId="77777777">
            <w:pPr>
              <w:rPr>
                <w:rFonts w:eastAsia="Times New Roman" w:cstheme="minorHAnsi"/>
                <w:color w:val="000000"/>
                <w:sz w:val="18"/>
                <w:szCs w:val="18"/>
              </w:rPr>
            </w:pPr>
            <w:r>
              <w:rPr>
                <w:rFonts w:eastAsia="Times New Roman" w:cstheme="minorHAnsi"/>
                <w:color w:val="000000"/>
                <w:sz w:val="18"/>
                <w:szCs w:val="18"/>
              </w:rPr>
              <w:t xml:space="preserve">Talked to </w:t>
            </w:r>
            <w:r w:rsidR="00E95511">
              <w:rPr>
                <w:rFonts w:eastAsia="Times New Roman" w:cstheme="minorHAnsi"/>
                <w:color w:val="000000"/>
                <w:sz w:val="18"/>
                <w:szCs w:val="18"/>
              </w:rPr>
              <w:t>cnslr.</w:t>
            </w:r>
            <w:r>
              <w:rPr>
                <w:rFonts w:eastAsia="Times New Roman" w:cstheme="minorHAnsi"/>
                <w:color w:val="000000"/>
                <w:sz w:val="18"/>
                <w:szCs w:val="18"/>
              </w:rPr>
              <w:t xml:space="preserve"> about prevention p 12</w:t>
            </w:r>
            <w:r w:rsidR="00E95511">
              <w:rPr>
                <w:rFonts w:eastAsia="Times New Roman" w:cstheme="minorHAnsi"/>
                <w:color w:val="000000"/>
                <w:sz w:val="18"/>
                <w:szCs w:val="18"/>
              </w:rPr>
              <w:t>m</w:t>
            </w:r>
          </w:p>
        </w:tc>
        <w:tc>
          <w:tcPr>
            <w:tcW w:w="2700" w:type="dxa"/>
            <w:vAlign w:val="bottom"/>
          </w:tcPr>
          <w:p w:rsidR="00395D77" w:rsidRPr="00636EB5" w:rsidP="00FD2279" w14:paraId="1CF08CD3" w14:textId="77777777">
            <w:pPr>
              <w:rPr>
                <w:rFonts w:eastAsia="Times New Roman" w:cstheme="minorHAnsi"/>
                <w:color w:val="000000"/>
                <w:sz w:val="18"/>
                <w:szCs w:val="18"/>
              </w:rPr>
            </w:pPr>
          </w:p>
        </w:tc>
      </w:tr>
      <w:tr w14:paraId="63C86A6F" w14:textId="77777777" w:rsidTr="00923C30">
        <w:tblPrEx>
          <w:tblW w:w="10260" w:type="dxa"/>
          <w:tblInd w:w="18" w:type="dxa"/>
          <w:tblLayout w:type="fixed"/>
          <w:tblLook w:val="04A0"/>
        </w:tblPrEx>
        <w:tc>
          <w:tcPr>
            <w:tcW w:w="1440" w:type="dxa"/>
          </w:tcPr>
          <w:p w:rsidR="00923C30" w:rsidRPr="00636EB5" w:rsidP="00923C30" w14:paraId="568B0BE1" w14:textId="77777777">
            <w:pPr>
              <w:rPr>
                <w:rFonts w:eastAsia="Times New Roman" w:cstheme="minorHAnsi"/>
                <w:color w:val="000000"/>
                <w:sz w:val="18"/>
                <w:szCs w:val="18"/>
              </w:rPr>
            </w:pPr>
          </w:p>
        </w:tc>
        <w:tc>
          <w:tcPr>
            <w:tcW w:w="4860" w:type="dxa"/>
            <w:vAlign w:val="bottom"/>
          </w:tcPr>
          <w:p w:rsidR="00923C30" w:rsidRPr="00636EB5" w:rsidP="00923C30" w14:paraId="2F538F15" w14:textId="77777777">
            <w:pPr>
              <w:tabs>
                <w:tab w:val="right" w:leader="dot" w:pos="5760"/>
              </w:tabs>
              <w:rPr>
                <w:rFonts w:eastAsia="Times New Roman" w:cstheme="minorHAnsi"/>
                <w:color w:val="000000"/>
                <w:sz w:val="18"/>
                <w:szCs w:val="18"/>
              </w:rPr>
            </w:pPr>
            <w:r w:rsidRPr="00EC74DE">
              <w:rPr>
                <w:rFonts w:eastAsia="Times New Roman" w:cstheme="minorHAnsi"/>
                <w:color w:val="000000"/>
                <w:sz w:val="18"/>
                <w:szCs w:val="18"/>
              </w:rPr>
              <w:t>No</w:t>
            </w:r>
            <w:r w:rsidRPr="00EC74DE">
              <w:rPr>
                <w:rFonts w:eastAsia="Times New Roman" w:cstheme="minorHAnsi"/>
                <w:color w:val="000000"/>
                <w:sz w:val="18"/>
                <w:szCs w:val="18"/>
              </w:rPr>
              <w:tab/>
            </w:r>
          </w:p>
        </w:tc>
        <w:tc>
          <w:tcPr>
            <w:tcW w:w="1260" w:type="dxa"/>
            <w:vAlign w:val="bottom"/>
          </w:tcPr>
          <w:p w:rsidR="00923C30" w:rsidRPr="00636EB5" w:rsidP="00923C30" w14:paraId="33A4D206" w14:textId="77777777">
            <w:pPr>
              <w:jc w:val="right"/>
              <w:rPr>
                <w:rFonts w:eastAsia="Times New Roman" w:cstheme="minorHAnsi"/>
                <w:bCs/>
                <w:color w:val="000000"/>
                <w:sz w:val="18"/>
                <w:szCs w:val="18"/>
              </w:rPr>
            </w:pPr>
            <w:r w:rsidRPr="00EC74DE">
              <w:rPr>
                <w:rFonts w:eastAsia="Times New Roman" w:cstheme="minorHAnsi"/>
                <w:bCs/>
                <w:color w:val="000000"/>
                <w:sz w:val="18"/>
                <w:szCs w:val="18"/>
              </w:rPr>
              <w:t>0</w:t>
            </w:r>
          </w:p>
        </w:tc>
        <w:tc>
          <w:tcPr>
            <w:tcW w:w="2700" w:type="dxa"/>
          </w:tcPr>
          <w:p w:rsidR="00923C30" w:rsidRPr="00636EB5" w:rsidP="00923C30" w14:paraId="551A0F43" w14:textId="77777777">
            <w:pPr>
              <w:rPr>
                <w:rFonts w:eastAsia="Times New Roman" w:cstheme="minorHAnsi"/>
                <w:bCs/>
                <w:color w:val="000000"/>
                <w:sz w:val="18"/>
                <w:szCs w:val="18"/>
              </w:rPr>
            </w:pPr>
          </w:p>
        </w:tc>
      </w:tr>
      <w:tr w14:paraId="7BC79D8B" w14:textId="77777777" w:rsidTr="00923C30">
        <w:tblPrEx>
          <w:tblW w:w="10260" w:type="dxa"/>
          <w:tblInd w:w="18" w:type="dxa"/>
          <w:tblLayout w:type="fixed"/>
          <w:tblLook w:val="04A0"/>
        </w:tblPrEx>
        <w:tc>
          <w:tcPr>
            <w:tcW w:w="1440" w:type="dxa"/>
          </w:tcPr>
          <w:p w:rsidR="00923C30" w:rsidRPr="00636EB5" w:rsidP="00923C30" w14:paraId="1AA81026" w14:textId="77777777">
            <w:pPr>
              <w:rPr>
                <w:rFonts w:eastAsia="Times New Roman" w:cstheme="minorHAnsi"/>
                <w:color w:val="000000"/>
                <w:sz w:val="18"/>
                <w:szCs w:val="18"/>
              </w:rPr>
            </w:pPr>
          </w:p>
        </w:tc>
        <w:tc>
          <w:tcPr>
            <w:tcW w:w="4860" w:type="dxa"/>
            <w:vAlign w:val="bottom"/>
          </w:tcPr>
          <w:p w:rsidR="00923C30" w:rsidRPr="00636EB5" w:rsidP="00923C30" w14:paraId="3C8043E4" w14:textId="77777777">
            <w:pPr>
              <w:tabs>
                <w:tab w:val="right" w:leader="dot" w:pos="5760"/>
              </w:tabs>
              <w:rPr>
                <w:rFonts w:eastAsia="Times New Roman" w:cstheme="minorHAnsi"/>
                <w:color w:val="000000"/>
                <w:sz w:val="18"/>
                <w:szCs w:val="18"/>
              </w:rPr>
            </w:pPr>
            <w:r w:rsidRPr="00EC74DE">
              <w:rPr>
                <w:rFonts w:eastAsia="Times New Roman" w:cstheme="minorHAnsi"/>
                <w:color w:val="000000"/>
                <w:sz w:val="18"/>
                <w:szCs w:val="18"/>
              </w:rPr>
              <w:t>Sí</w:t>
            </w:r>
            <w:r w:rsidRPr="00EC74DE">
              <w:rPr>
                <w:rFonts w:eastAsia="Times New Roman" w:cstheme="minorHAnsi"/>
                <w:color w:val="000000"/>
                <w:sz w:val="18"/>
                <w:szCs w:val="18"/>
              </w:rPr>
              <w:tab/>
            </w:r>
          </w:p>
        </w:tc>
        <w:tc>
          <w:tcPr>
            <w:tcW w:w="1260" w:type="dxa"/>
            <w:vAlign w:val="bottom"/>
          </w:tcPr>
          <w:p w:rsidR="00923C30" w:rsidRPr="00636EB5" w:rsidP="00923C30" w14:paraId="1FB9639D" w14:textId="77777777">
            <w:pPr>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2700" w:type="dxa"/>
          </w:tcPr>
          <w:p w:rsidR="00923C30" w:rsidRPr="00636EB5" w:rsidP="00923C30" w14:paraId="262F3316" w14:textId="77777777">
            <w:pPr>
              <w:rPr>
                <w:rFonts w:eastAsia="Times New Roman" w:cstheme="minorHAnsi"/>
                <w:bCs/>
                <w:color w:val="000000"/>
                <w:sz w:val="18"/>
                <w:szCs w:val="18"/>
              </w:rPr>
            </w:pPr>
          </w:p>
        </w:tc>
      </w:tr>
      <w:tr w14:paraId="7B04B1AF" w14:textId="77777777" w:rsidTr="00923C30">
        <w:tblPrEx>
          <w:tblW w:w="10260" w:type="dxa"/>
          <w:tblInd w:w="18" w:type="dxa"/>
          <w:tblLayout w:type="fixed"/>
          <w:tblLook w:val="04A0"/>
        </w:tblPrEx>
        <w:tc>
          <w:tcPr>
            <w:tcW w:w="1440" w:type="dxa"/>
          </w:tcPr>
          <w:p w:rsidR="00923C30" w:rsidRPr="00636EB5" w:rsidP="00923C30" w14:paraId="33F3D36F" w14:textId="77777777">
            <w:pPr>
              <w:rPr>
                <w:rFonts w:eastAsia="Times New Roman" w:cstheme="minorHAnsi"/>
                <w:color w:val="000000"/>
                <w:sz w:val="18"/>
                <w:szCs w:val="18"/>
              </w:rPr>
            </w:pPr>
          </w:p>
        </w:tc>
        <w:tc>
          <w:tcPr>
            <w:tcW w:w="4860" w:type="dxa"/>
            <w:vAlign w:val="bottom"/>
          </w:tcPr>
          <w:p w:rsidR="00923C30" w:rsidRPr="00636EB5" w:rsidP="00923C30" w14:paraId="2C031F91" w14:textId="77777777">
            <w:pPr>
              <w:tabs>
                <w:tab w:val="right" w:leader="dot" w:pos="5760"/>
              </w:tabs>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lang w:val="es-ES"/>
              </w:rPr>
              <w:t>No Sabe</w:t>
            </w:r>
            <w:r w:rsidRPr="00EC74DE">
              <w:rPr>
                <w:rFonts w:eastAsia="Times New Roman" w:cstheme="minorHAnsi"/>
                <w:color w:val="808080" w:themeColor="background1" w:themeShade="80"/>
                <w:sz w:val="18"/>
                <w:szCs w:val="18"/>
                <w:lang w:val="es-ES"/>
              </w:rPr>
              <w:tab/>
            </w:r>
          </w:p>
        </w:tc>
        <w:tc>
          <w:tcPr>
            <w:tcW w:w="1260" w:type="dxa"/>
            <w:vAlign w:val="bottom"/>
          </w:tcPr>
          <w:p w:rsidR="00923C30" w:rsidRPr="00636EB5" w:rsidP="00923C30" w14:paraId="0EDEDA24"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700" w:type="dxa"/>
          </w:tcPr>
          <w:p w:rsidR="00923C30" w:rsidRPr="00636EB5" w:rsidP="00923C30" w14:paraId="1663501A" w14:textId="77777777">
            <w:pPr>
              <w:rPr>
                <w:rFonts w:eastAsia="Times New Roman" w:cstheme="minorHAnsi"/>
                <w:color w:val="808080" w:themeColor="background1" w:themeShade="80"/>
                <w:sz w:val="18"/>
                <w:szCs w:val="18"/>
              </w:rPr>
            </w:pPr>
          </w:p>
        </w:tc>
      </w:tr>
      <w:tr w14:paraId="7170F5A2" w14:textId="77777777" w:rsidTr="00923C30">
        <w:tblPrEx>
          <w:tblW w:w="10260" w:type="dxa"/>
          <w:tblInd w:w="18" w:type="dxa"/>
          <w:tblLayout w:type="fixed"/>
          <w:tblLook w:val="04A0"/>
        </w:tblPrEx>
        <w:tc>
          <w:tcPr>
            <w:tcW w:w="1440" w:type="dxa"/>
          </w:tcPr>
          <w:p w:rsidR="00923C30" w:rsidRPr="00636EB5" w:rsidP="00923C30" w14:paraId="7E218846" w14:textId="77777777">
            <w:pPr>
              <w:rPr>
                <w:rFonts w:eastAsia="Times New Roman" w:cstheme="minorHAnsi"/>
                <w:color w:val="000000"/>
                <w:sz w:val="18"/>
                <w:szCs w:val="18"/>
              </w:rPr>
            </w:pPr>
          </w:p>
        </w:tc>
        <w:tc>
          <w:tcPr>
            <w:tcW w:w="4860" w:type="dxa"/>
            <w:vAlign w:val="bottom"/>
          </w:tcPr>
          <w:p w:rsidR="00923C30" w:rsidRPr="00636EB5" w:rsidP="00923C30" w14:paraId="6775CF73" w14:textId="77777777">
            <w:pPr>
              <w:tabs>
                <w:tab w:val="right" w:leader="dot" w:pos="5760"/>
              </w:tabs>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lang w:val="es-ES"/>
              </w:rPr>
              <w:t>Rehusó Contestar</w:t>
            </w:r>
            <w:r w:rsidRPr="00EC74DE">
              <w:rPr>
                <w:rFonts w:eastAsia="Times New Roman" w:cstheme="minorHAnsi"/>
                <w:color w:val="808080" w:themeColor="background1" w:themeShade="80"/>
                <w:sz w:val="18"/>
                <w:szCs w:val="18"/>
                <w:lang w:val="es-ES"/>
              </w:rPr>
              <w:tab/>
            </w:r>
          </w:p>
        </w:tc>
        <w:tc>
          <w:tcPr>
            <w:tcW w:w="1260" w:type="dxa"/>
            <w:vAlign w:val="bottom"/>
          </w:tcPr>
          <w:p w:rsidR="00923C30" w:rsidRPr="00636EB5" w:rsidP="00923C30" w14:paraId="2DA46FE1"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700" w:type="dxa"/>
          </w:tcPr>
          <w:p w:rsidR="00923C30" w:rsidRPr="00636EB5" w:rsidP="00923C30" w14:paraId="1864E34E" w14:textId="77777777">
            <w:pPr>
              <w:rPr>
                <w:rFonts w:eastAsia="Times New Roman" w:cstheme="minorHAnsi"/>
                <w:color w:val="808080" w:themeColor="background1" w:themeShade="80"/>
                <w:sz w:val="18"/>
                <w:szCs w:val="18"/>
              </w:rPr>
            </w:pPr>
          </w:p>
        </w:tc>
      </w:tr>
    </w:tbl>
    <w:p w:rsidR="00395D77" w:rsidP="00395D77" w14:paraId="158C40F0" w14:textId="77777777">
      <w:pPr>
        <w:rPr>
          <w:rFonts w:cstheme="minorHAnsi"/>
          <w:sz w:val="18"/>
          <w:szCs w:val="18"/>
        </w:rPr>
      </w:pPr>
    </w:p>
    <w:tbl>
      <w:tblPr>
        <w:tblStyle w:val="TableGrid"/>
        <w:tblW w:w="1026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42"/>
        <w:gridCol w:w="4856"/>
        <w:gridCol w:w="1262"/>
        <w:gridCol w:w="2700"/>
      </w:tblGrid>
      <w:tr w14:paraId="0BE8D827" w14:textId="77777777" w:rsidTr="00C24EFB">
        <w:tblPrEx>
          <w:tblW w:w="1026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747"/>
        </w:trPr>
        <w:tc>
          <w:tcPr>
            <w:tcW w:w="1417" w:type="dxa"/>
            <w:vAlign w:val="bottom"/>
          </w:tcPr>
          <w:p w:rsidR="00395D77" w:rsidRPr="00636EB5" w:rsidP="00FD2279" w14:paraId="40A3FF0B" w14:textId="77777777">
            <w:pPr>
              <w:rPr>
                <w:rFonts w:eastAsia="Times New Roman" w:cstheme="minorHAnsi"/>
                <w:b/>
                <w:bCs/>
                <w:color w:val="000000"/>
                <w:sz w:val="18"/>
                <w:szCs w:val="18"/>
              </w:rPr>
            </w:pPr>
            <w:r>
              <w:rPr>
                <w:rFonts w:eastAsia="Times New Roman" w:cstheme="minorHAnsi"/>
                <w:b/>
                <w:bCs/>
                <w:color w:val="000000"/>
                <w:sz w:val="18"/>
                <w:szCs w:val="18"/>
              </w:rPr>
              <w:t>PA4b</w:t>
            </w:r>
            <w:r w:rsidRPr="00636EB5">
              <w:rPr>
                <w:rFonts w:eastAsia="Times New Roman" w:cstheme="minorHAnsi"/>
                <w:b/>
                <w:bCs/>
                <w:color w:val="000000"/>
                <w:sz w:val="18"/>
                <w:szCs w:val="18"/>
              </w:rPr>
              <w:t>.</w:t>
            </w:r>
          </w:p>
          <w:p w:rsidR="00395D77" w:rsidRPr="00636EB5" w:rsidP="00FD2279" w14:paraId="6E7C2A40" w14:textId="77777777">
            <w:pPr>
              <w:rPr>
                <w:rFonts w:eastAsia="Times New Roman" w:cstheme="minorHAnsi"/>
                <w:b/>
                <w:bCs/>
                <w:color w:val="000000"/>
                <w:sz w:val="18"/>
                <w:szCs w:val="18"/>
              </w:rPr>
            </w:pPr>
          </w:p>
        </w:tc>
        <w:tc>
          <w:tcPr>
            <w:tcW w:w="8662" w:type="dxa"/>
            <w:gridSpan w:val="3"/>
          </w:tcPr>
          <w:p w:rsidR="00395D77" w:rsidRPr="00076958" w:rsidP="00FD2279" w14:paraId="2C6DD09D" w14:textId="77777777">
            <w:pPr>
              <w:pStyle w:val="Default"/>
              <w:rPr>
                <w:rFonts w:asciiTheme="minorHAnsi" w:hAnsiTheme="minorHAnsi"/>
                <w:sz w:val="18"/>
                <w:szCs w:val="18"/>
                <w:lang w:val=""/>
              </w:rPr>
            </w:pPr>
            <w:r w:rsidRPr="00076958">
              <w:rPr>
                <w:rFonts w:asciiTheme="minorHAnsi" w:hAnsiTheme="minorHAnsi"/>
                <w:b/>
                <w:sz w:val="18"/>
                <w:szCs w:val="18"/>
                <w:lang w:val=""/>
              </w:rPr>
              <w:t>En los últimos 12 meses, ¿ha participado en alguna sesión organizada (o sesiones organizadas) con un pequeño grupo de personas para hablar sobre las maneras de prevenir el VIH? No cuente las reuniones que haya tenido con un grupo de amigos.</w:t>
            </w:r>
          </w:p>
        </w:tc>
      </w:tr>
      <w:tr w14:paraId="131855AE" w14:textId="77777777" w:rsidTr="00C24EFB">
        <w:tblPrEx>
          <w:tblW w:w="10260" w:type="dxa"/>
          <w:tblInd w:w="18" w:type="dxa"/>
          <w:tblLayout w:type="fixed"/>
          <w:tblLook w:val="04A0"/>
        </w:tblPrEx>
        <w:tc>
          <w:tcPr>
            <w:tcW w:w="1417" w:type="dxa"/>
            <w:vAlign w:val="bottom"/>
          </w:tcPr>
          <w:p w:rsidR="00395D77" w:rsidRPr="00636EB5" w:rsidP="00FD2279" w14:paraId="7EB8FDB9" w14:textId="77777777">
            <w:pPr>
              <w:rPr>
                <w:rFonts w:eastAsia="Times New Roman" w:cstheme="minorHAnsi"/>
                <w:bCs/>
                <w:color w:val="000000"/>
                <w:sz w:val="18"/>
                <w:szCs w:val="18"/>
              </w:rPr>
            </w:pPr>
            <w:r>
              <w:rPr>
                <w:rFonts w:eastAsia="Times New Roman" w:cstheme="minorHAnsi"/>
                <w:bCs/>
                <w:color w:val="000000"/>
                <w:sz w:val="18"/>
                <w:szCs w:val="18"/>
              </w:rPr>
              <w:t>GROUP12</w:t>
            </w:r>
          </w:p>
        </w:tc>
        <w:tc>
          <w:tcPr>
            <w:tcW w:w="6010" w:type="dxa"/>
            <w:gridSpan w:val="2"/>
            <w:vAlign w:val="bottom"/>
          </w:tcPr>
          <w:p w:rsidR="00395D77" w:rsidRPr="00636EB5" w:rsidP="00E95511" w14:paraId="19EA8CD5" w14:textId="77777777">
            <w:pPr>
              <w:rPr>
                <w:rFonts w:eastAsia="Times New Roman" w:cstheme="minorHAnsi"/>
                <w:color w:val="000000"/>
                <w:sz w:val="18"/>
                <w:szCs w:val="18"/>
              </w:rPr>
            </w:pPr>
            <w:r>
              <w:rPr>
                <w:rFonts w:eastAsia="Times New Roman" w:cstheme="minorHAnsi"/>
                <w:color w:val="000000"/>
                <w:sz w:val="18"/>
                <w:szCs w:val="18"/>
              </w:rPr>
              <w:t xml:space="preserve">Participate in group session </w:t>
            </w:r>
            <w:r w:rsidR="00E95511">
              <w:rPr>
                <w:rFonts w:eastAsia="Times New Roman" w:cstheme="minorHAnsi"/>
                <w:color w:val="000000"/>
                <w:sz w:val="18"/>
                <w:szCs w:val="18"/>
              </w:rPr>
              <w:t>p 12m</w:t>
            </w:r>
            <w:r w:rsidRPr="00636EB5">
              <w:rPr>
                <w:rFonts w:eastAsia="Times New Roman" w:cstheme="minorHAnsi"/>
                <w:color w:val="000000"/>
                <w:sz w:val="18"/>
                <w:szCs w:val="18"/>
              </w:rPr>
              <w:t xml:space="preserve"> </w:t>
            </w:r>
          </w:p>
        </w:tc>
        <w:tc>
          <w:tcPr>
            <w:tcW w:w="2652" w:type="dxa"/>
            <w:vAlign w:val="bottom"/>
          </w:tcPr>
          <w:p w:rsidR="00395D77" w:rsidRPr="00636EB5" w:rsidP="00FD2279" w14:paraId="56298D23" w14:textId="77777777">
            <w:pPr>
              <w:rPr>
                <w:rFonts w:eastAsia="Times New Roman" w:cstheme="minorHAnsi"/>
                <w:color w:val="000000"/>
                <w:sz w:val="18"/>
                <w:szCs w:val="18"/>
              </w:rPr>
            </w:pPr>
          </w:p>
        </w:tc>
      </w:tr>
      <w:tr w14:paraId="71401D51" w14:textId="77777777" w:rsidTr="00C24EFB">
        <w:tblPrEx>
          <w:tblW w:w="10260" w:type="dxa"/>
          <w:tblInd w:w="18" w:type="dxa"/>
          <w:tblLayout w:type="fixed"/>
          <w:tblLook w:val="04A0"/>
        </w:tblPrEx>
        <w:tc>
          <w:tcPr>
            <w:tcW w:w="1417" w:type="dxa"/>
          </w:tcPr>
          <w:p w:rsidR="00923C30" w:rsidRPr="00636EB5" w:rsidP="00923C30" w14:paraId="279B9F26" w14:textId="77777777">
            <w:pPr>
              <w:rPr>
                <w:rFonts w:eastAsia="Times New Roman" w:cstheme="minorHAnsi"/>
                <w:color w:val="000000"/>
                <w:sz w:val="18"/>
                <w:szCs w:val="18"/>
              </w:rPr>
            </w:pPr>
          </w:p>
        </w:tc>
        <w:tc>
          <w:tcPr>
            <w:tcW w:w="4770" w:type="dxa"/>
            <w:vAlign w:val="bottom"/>
          </w:tcPr>
          <w:p w:rsidR="00923C30" w:rsidRPr="00636EB5" w:rsidP="00923C30" w14:paraId="18352B5B" w14:textId="77777777">
            <w:pPr>
              <w:tabs>
                <w:tab w:val="right" w:leader="dot" w:pos="5760"/>
              </w:tabs>
              <w:rPr>
                <w:rFonts w:eastAsia="Times New Roman" w:cstheme="minorHAnsi"/>
                <w:color w:val="000000"/>
                <w:sz w:val="18"/>
                <w:szCs w:val="18"/>
              </w:rPr>
            </w:pPr>
            <w:r w:rsidRPr="00EC74DE">
              <w:rPr>
                <w:rFonts w:eastAsia="Times New Roman" w:cstheme="minorHAnsi"/>
                <w:color w:val="000000"/>
                <w:sz w:val="18"/>
                <w:szCs w:val="18"/>
              </w:rPr>
              <w:t>No</w:t>
            </w:r>
            <w:r w:rsidRPr="00EC74DE">
              <w:rPr>
                <w:rFonts w:eastAsia="Times New Roman" w:cstheme="minorHAnsi"/>
                <w:color w:val="000000"/>
                <w:sz w:val="18"/>
                <w:szCs w:val="18"/>
              </w:rPr>
              <w:tab/>
            </w:r>
          </w:p>
        </w:tc>
        <w:tc>
          <w:tcPr>
            <w:tcW w:w="1240" w:type="dxa"/>
            <w:vAlign w:val="bottom"/>
          </w:tcPr>
          <w:p w:rsidR="00923C30" w:rsidRPr="00636EB5" w:rsidP="00923C30" w14:paraId="4ACCFE87" w14:textId="77777777">
            <w:pPr>
              <w:jc w:val="right"/>
              <w:rPr>
                <w:rFonts w:eastAsia="Times New Roman" w:cstheme="minorHAnsi"/>
                <w:bCs/>
                <w:color w:val="000000"/>
                <w:sz w:val="18"/>
                <w:szCs w:val="18"/>
              </w:rPr>
            </w:pPr>
            <w:r w:rsidRPr="00EC74DE">
              <w:rPr>
                <w:rFonts w:eastAsia="Times New Roman" w:cstheme="minorHAnsi"/>
                <w:bCs/>
                <w:color w:val="000000"/>
                <w:sz w:val="18"/>
                <w:szCs w:val="18"/>
              </w:rPr>
              <w:t>0</w:t>
            </w:r>
          </w:p>
        </w:tc>
        <w:tc>
          <w:tcPr>
            <w:tcW w:w="2652" w:type="dxa"/>
          </w:tcPr>
          <w:p w:rsidR="00923C30" w:rsidRPr="00636EB5" w:rsidP="00923C30" w14:paraId="354D4AEC" w14:textId="77777777">
            <w:pPr>
              <w:rPr>
                <w:rFonts w:eastAsia="Times New Roman" w:cstheme="minorHAnsi"/>
                <w:bCs/>
                <w:color w:val="000000"/>
                <w:sz w:val="18"/>
                <w:szCs w:val="18"/>
              </w:rPr>
            </w:pPr>
          </w:p>
        </w:tc>
      </w:tr>
      <w:tr w14:paraId="215EA76B" w14:textId="77777777" w:rsidTr="00C24EFB">
        <w:tblPrEx>
          <w:tblW w:w="10260" w:type="dxa"/>
          <w:tblInd w:w="18" w:type="dxa"/>
          <w:tblLayout w:type="fixed"/>
          <w:tblLook w:val="04A0"/>
        </w:tblPrEx>
        <w:tc>
          <w:tcPr>
            <w:tcW w:w="1417" w:type="dxa"/>
          </w:tcPr>
          <w:p w:rsidR="00923C30" w:rsidRPr="00636EB5" w:rsidP="00923C30" w14:paraId="43B1A79C" w14:textId="77777777">
            <w:pPr>
              <w:rPr>
                <w:rFonts w:eastAsia="Times New Roman" w:cstheme="minorHAnsi"/>
                <w:color w:val="000000"/>
                <w:sz w:val="18"/>
                <w:szCs w:val="18"/>
              </w:rPr>
            </w:pPr>
          </w:p>
        </w:tc>
        <w:tc>
          <w:tcPr>
            <w:tcW w:w="4770" w:type="dxa"/>
            <w:vAlign w:val="bottom"/>
          </w:tcPr>
          <w:p w:rsidR="00923C30" w:rsidRPr="00636EB5" w:rsidP="00923C30" w14:paraId="1177D6D4" w14:textId="77777777">
            <w:pPr>
              <w:tabs>
                <w:tab w:val="right" w:leader="dot" w:pos="5760"/>
              </w:tabs>
              <w:rPr>
                <w:rFonts w:eastAsia="Times New Roman" w:cstheme="minorHAnsi"/>
                <w:color w:val="000000"/>
                <w:sz w:val="18"/>
                <w:szCs w:val="18"/>
              </w:rPr>
            </w:pPr>
            <w:r w:rsidRPr="00EC74DE">
              <w:rPr>
                <w:rFonts w:eastAsia="Times New Roman" w:cstheme="minorHAnsi"/>
                <w:color w:val="000000"/>
                <w:sz w:val="18"/>
                <w:szCs w:val="18"/>
              </w:rPr>
              <w:t>Sí</w:t>
            </w:r>
            <w:r w:rsidRPr="00EC74DE">
              <w:rPr>
                <w:rFonts w:eastAsia="Times New Roman" w:cstheme="minorHAnsi"/>
                <w:color w:val="000000"/>
                <w:sz w:val="18"/>
                <w:szCs w:val="18"/>
              </w:rPr>
              <w:tab/>
            </w:r>
          </w:p>
        </w:tc>
        <w:tc>
          <w:tcPr>
            <w:tcW w:w="1240" w:type="dxa"/>
            <w:vAlign w:val="bottom"/>
          </w:tcPr>
          <w:p w:rsidR="00923C30" w:rsidRPr="00636EB5" w:rsidP="00923C30" w14:paraId="3D793D9C" w14:textId="77777777">
            <w:pPr>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2652" w:type="dxa"/>
          </w:tcPr>
          <w:p w:rsidR="00923C30" w:rsidRPr="00636EB5" w:rsidP="00923C30" w14:paraId="6F3D6528" w14:textId="77777777">
            <w:pPr>
              <w:rPr>
                <w:rFonts w:eastAsia="Times New Roman" w:cstheme="minorHAnsi"/>
                <w:bCs/>
                <w:color w:val="000000"/>
                <w:sz w:val="18"/>
                <w:szCs w:val="18"/>
              </w:rPr>
            </w:pPr>
          </w:p>
        </w:tc>
      </w:tr>
      <w:tr w14:paraId="1483B371" w14:textId="77777777" w:rsidTr="00C24EFB">
        <w:tblPrEx>
          <w:tblW w:w="10260" w:type="dxa"/>
          <w:tblInd w:w="18" w:type="dxa"/>
          <w:tblLayout w:type="fixed"/>
          <w:tblLook w:val="04A0"/>
        </w:tblPrEx>
        <w:trPr>
          <w:trHeight w:val="73"/>
        </w:trPr>
        <w:tc>
          <w:tcPr>
            <w:tcW w:w="1417" w:type="dxa"/>
          </w:tcPr>
          <w:p w:rsidR="00923C30" w:rsidRPr="00636EB5" w:rsidP="00923C30" w14:paraId="47497F53" w14:textId="77777777">
            <w:pPr>
              <w:rPr>
                <w:rFonts w:eastAsia="Times New Roman" w:cstheme="minorHAnsi"/>
                <w:color w:val="000000"/>
                <w:sz w:val="18"/>
                <w:szCs w:val="18"/>
              </w:rPr>
            </w:pPr>
          </w:p>
        </w:tc>
        <w:tc>
          <w:tcPr>
            <w:tcW w:w="4770" w:type="dxa"/>
            <w:vAlign w:val="bottom"/>
          </w:tcPr>
          <w:p w:rsidR="00923C30" w:rsidRPr="00636EB5" w:rsidP="00923C30" w14:paraId="69A6699E" w14:textId="77777777">
            <w:pPr>
              <w:tabs>
                <w:tab w:val="right" w:leader="dot" w:pos="5760"/>
              </w:tabs>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lang w:val="es-ES"/>
              </w:rPr>
              <w:t>No Sabe</w:t>
            </w:r>
            <w:r w:rsidRPr="00EC74DE">
              <w:rPr>
                <w:rFonts w:eastAsia="Times New Roman" w:cstheme="minorHAnsi"/>
                <w:color w:val="808080" w:themeColor="background1" w:themeShade="80"/>
                <w:sz w:val="18"/>
                <w:szCs w:val="18"/>
                <w:lang w:val="es-ES"/>
              </w:rPr>
              <w:tab/>
            </w:r>
          </w:p>
        </w:tc>
        <w:tc>
          <w:tcPr>
            <w:tcW w:w="1240" w:type="dxa"/>
            <w:vAlign w:val="bottom"/>
          </w:tcPr>
          <w:p w:rsidR="00923C30" w:rsidRPr="00636EB5" w:rsidP="00923C30" w14:paraId="302EC3C4"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652" w:type="dxa"/>
          </w:tcPr>
          <w:p w:rsidR="00923C30" w:rsidRPr="00636EB5" w:rsidP="00923C30" w14:paraId="0D19093A" w14:textId="77777777">
            <w:pPr>
              <w:rPr>
                <w:rFonts w:eastAsia="Times New Roman" w:cstheme="minorHAnsi"/>
                <w:color w:val="808080" w:themeColor="background1" w:themeShade="80"/>
                <w:sz w:val="18"/>
                <w:szCs w:val="18"/>
              </w:rPr>
            </w:pPr>
          </w:p>
        </w:tc>
      </w:tr>
      <w:tr w14:paraId="29A53B44" w14:textId="77777777" w:rsidTr="00C24EFB">
        <w:tblPrEx>
          <w:tblW w:w="10260" w:type="dxa"/>
          <w:tblInd w:w="18" w:type="dxa"/>
          <w:tblLayout w:type="fixed"/>
          <w:tblLook w:val="04A0"/>
        </w:tblPrEx>
        <w:tc>
          <w:tcPr>
            <w:tcW w:w="1417" w:type="dxa"/>
          </w:tcPr>
          <w:p w:rsidR="00923C30" w:rsidRPr="00636EB5" w:rsidP="00923C30" w14:paraId="1B87A076" w14:textId="77777777">
            <w:pPr>
              <w:rPr>
                <w:rFonts w:eastAsia="Times New Roman" w:cstheme="minorHAnsi"/>
                <w:color w:val="000000"/>
                <w:sz w:val="18"/>
                <w:szCs w:val="18"/>
              </w:rPr>
            </w:pPr>
          </w:p>
        </w:tc>
        <w:tc>
          <w:tcPr>
            <w:tcW w:w="4770" w:type="dxa"/>
            <w:vAlign w:val="bottom"/>
          </w:tcPr>
          <w:p w:rsidR="00923C30" w:rsidRPr="00636EB5" w:rsidP="00923C30" w14:paraId="3D23A15D" w14:textId="77777777">
            <w:pPr>
              <w:tabs>
                <w:tab w:val="right" w:leader="dot" w:pos="5760"/>
              </w:tabs>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lang w:val="es-ES"/>
              </w:rPr>
              <w:t>Rehusó Contestar</w:t>
            </w:r>
            <w:r w:rsidRPr="00EC74DE">
              <w:rPr>
                <w:rFonts w:eastAsia="Times New Roman" w:cstheme="minorHAnsi"/>
                <w:color w:val="808080" w:themeColor="background1" w:themeShade="80"/>
                <w:sz w:val="18"/>
                <w:szCs w:val="18"/>
                <w:lang w:val="es-ES"/>
              </w:rPr>
              <w:tab/>
            </w:r>
          </w:p>
        </w:tc>
        <w:tc>
          <w:tcPr>
            <w:tcW w:w="1240" w:type="dxa"/>
            <w:vAlign w:val="bottom"/>
          </w:tcPr>
          <w:p w:rsidR="00923C30" w:rsidRPr="00636EB5" w:rsidP="00923C30" w14:paraId="1AF2461A"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652" w:type="dxa"/>
          </w:tcPr>
          <w:p w:rsidR="00923C30" w:rsidRPr="00636EB5" w:rsidP="00923C30" w14:paraId="5B781AB3" w14:textId="77777777">
            <w:pPr>
              <w:rPr>
                <w:rFonts w:eastAsia="Times New Roman" w:cstheme="minorHAnsi"/>
                <w:color w:val="808080" w:themeColor="background1" w:themeShade="80"/>
                <w:sz w:val="18"/>
                <w:szCs w:val="18"/>
              </w:rPr>
            </w:pPr>
          </w:p>
        </w:tc>
      </w:tr>
    </w:tbl>
    <w:p w:rsidR="009D22F8" w:rsidP="0049329C" w14:paraId="42DF6B4E" w14:textId="77777777">
      <w:pPr>
        <w:rPr>
          <w:rFonts w:cstheme="minorHAnsi"/>
          <w:sz w:val="18"/>
          <w:szCs w:val="18"/>
        </w:rPr>
      </w:pPr>
    </w:p>
    <w:tbl>
      <w:tblPr>
        <w:tblStyle w:val="TableGrid"/>
        <w:tblW w:w="10260" w:type="dxa"/>
        <w:tblInd w:w="18" w:type="dxa"/>
        <w:tblBorders>
          <w:insideH w:val="none" w:sz="0" w:space="0" w:color="auto"/>
          <w:insideV w:val="none" w:sz="0" w:space="0" w:color="auto"/>
        </w:tblBorders>
        <w:tblLayout w:type="fixed"/>
        <w:tblLook w:val="04A0"/>
      </w:tblPr>
      <w:tblGrid>
        <w:gridCol w:w="1703"/>
        <w:gridCol w:w="8557"/>
      </w:tblGrid>
      <w:tr w14:paraId="362D9E12" w14:textId="77777777" w:rsidTr="009D22F8">
        <w:tblPrEx>
          <w:tblW w:w="10260" w:type="dxa"/>
          <w:tblInd w:w="18" w:type="dxa"/>
          <w:tblBorders>
            <w:insideH w:val="none" w:sz="0" w:space="0" w:color="auto"/>
            <w:insideV w:val="none" w:sz="0" w:space="0" w:color="auto"/>
          </w:tblBorders>
          <w:tblLayout w:type="fixed"/>
          <w:tblLook w:val="04A0"/>
        </w:tblPrEx>
        <w:trPr>
          <w:trHeight w:val="300"/>
        </w:trPr>
        <w:tc>
          <w:tcPr>
            <w:tcW w:w="1730" w:type="dxa"/>
            <w:noWrap/>
          </w:tcPr>
          <w:p w:rsidR="009D22F8" w:rsidRPr="00EC74DE" w:rsidP="009D22F8" w14:paraId="102473BE" w14:textId="77777777">
            <w:pPr>
              <w:rPr>
                <w:rFonts w:eastAsia="Times New Roman" w:cstheme="minorHAnsi"/>
                <w:b/>
                <w:bCs/>
                <w:color w:val="000000"/>
                <w:sz w:val="18"/>
                <w:szCs w:val="18"/>
              </w:rPr>
            </w:pPr>
            <w:r w:rsidRPr="00636EB5">
              <w:rPr>
                <w:rFonts w:eastAsia="Times New Roman" w:cstheme="minorHAnsi"/>
                <w:b/>
                <w:bCs/>
                <w:color w:val="000000"/>
                <w:sz w:val="18"/>
                <w:szCs w:val="18"/>
              </w:rPr>
              <w:t>Check_INTRO_PA5.</w:t>
            </w:r>
          </w:p>
        </w:tc>
        <w:tc>
          <w:tcPr>
            <w:tcW w:w="8710" w:type="dxa"/>
          </w:tcPr>
          <w:p w:rsidR="009D22F8" w:rsidRPr="00EC74DE" w:rsidP="009D22F8" w14:paraId="617902C8" w14:textId="77777777">
            <w:pPr>
              <w:rPr>
                <w:rFonts w:eastAsia="Times New Roman" w:cstheme="minorHAnsi"/>
                <w:bCs/>
                <w:color w:val="000000"/>
                <w:sz w:val="18"/>
                <w:szCs w:val="18"/>
              </w:rPr>
            </w:pPr>
            <w:r w:rsidRPr="00EC74DE">
              <w:rPr>
                <w:rFonts w:eastAsia="Times New Roman" w:cstheme="minorHAnsi"/>
                <w:color w:val="000000"/>
                <w:sz w:val="18"/>
                <w:szCs w:val="18"/>
              </w:rPr>
              <w:t xml:space="preserve">If R did not report ever testing HIV-positive (HT4c NE 2 and HT2 NE 1), go to </w:t>
            </w:r>
            <w:r w:rsidRPr="00EC74DE">
              <w:rPr>
                <w:rFonts w:eastAsia="Times New Roman" w:cstheme="minorHAnsi"/>
                <w:bCs/>
                <w:color w:val="000000"/>
                <w:sz w:val="18"/>
                <w:szCs w:val="18"/>
              </w:rPr>
              <w:t>INTRO_PA5.</w:t>
            </w:r>
          </w:p>
          <w:p w:rsidR="009D22F8" w:rsidRPr="00EC74DE" w:rsidP="009D22F8" w14:paraId="7A6CACC9" w14:textId="0A0552F3">
            <w:pPr>
              <w:ind w:right="-91"/>
              <w:rPr>
                <w:rFonts w:eastAsia="Times New Roman" w:cstheme="minorHAnsi"/>
                <w:bCs/>
                <w:color w:val="000000"/>
                <w:sz w:val="18"/>
                <w:szCs w:val="18"/>
              </w:rPr>
            </w:pPr>
            <w:r w:rsidRPr="00EC74DE">
              <w:rPr>
                <w:rFonts w:eastAsia="Times New Roman" w:cstheme="minorHAnsi"/>
                <w:bCs/>
                <w:color w:val="000000"/>
                <w:sz w:val="18"/>
                <w:szCs w:val="18"/>
              </w:rPr>
              <w:t xml:space="preserve">Else, go to </w:t>
            </w:r>
            <w:r w:rsidR="00965F52">
              <w:rPr>
                <w:rFonts w:eastAsia="Times New Roman" w:cstheme="minorHAnsi"/>
                <w:bCs/>
                <w:color w:val="000000"/>
                <w:sz w:val="18"/>
                <w:szCs w:val="18"/>
              </w:rPr>
              <w:t>CALC_ENDPA</w:t>
            </w:r>
            <w:r w:rsidRPr="00EC74DE">
              <w:rPr>
                <w:rFonts w:eastAsia="Times New Roman" w:cstheme="minorHAnsi"/>
                <w:bCs/>
                <w:color w:val="000000"/>
                <w:sz w:val="18"/>
                <w:szCs w:val="18"/>
              </w:rPr>
              <w:t xml:space="preserve">. </w:t>
            </w:r>
          </w:p>
        </w:tc>
      </w:tr>
    </w:tbl>
    <w:p w:rsidR="009D22F8" w:rsidRPr="00EC74DE" w:rsidP="0049329C" w14:paraId="0F15E68B" w14:textId="77777777">
      <w:pPr>
        <w:rPr>
          <w:rFonts w:cstheme="minorHAnsi"/>
          <w:sz w:val="18"/>
          <w:szCs w:val="18"/>
        </w:rPr>
      </w:pPr>
    </w:p>
    <w:p w:rsidR="0049329C" w:rsidP="00195215" w14:paraId="563A1958" w14:textId="77777777">
      <w:pPr>
        <w:pStyle w:val="Heading2Q-aire"/>
      </w:pPr>
      <w:r w:rsidRPr="00EC74DE">
        <w:t>P</w:t>
      </w:r>
      <w:r w:rsidRPr="00EC74DE" w:rsidR="00326D21">
        <w:t>r</w:t>
      </w:r>
      <w:r w:rsidRPr="00EC74DE">
        <w:t xml:space="preserve">EP/PEP </w:t>
      </w:r>
    </w:p>
    <w:tbl>
      <w:tblPr>
        <w:tblStyle w:val="TableGrid"/>
        <w:tblW w:w="10458" w:type="dxa"/>
        <w:tblBorders>
          <w:insideH w:val="none" w:sz="0" w:space="0" w:color="auto"/>
          <w:insideV w:val="none" w:sz="0" w:space="0" w:color="auto"/>
        </w:tblBorders>
        <w:tblLook w:val="04A0"/>
      </w:tblPr>
      <w:tblGrid>
        <w:gridCol w:w="1358"/>
        <w:gridCol w:w="9100"/>
      </w:tblGrid>
      <w:tr w14:paraId="431F4A97" w14:textId="77777777" w:rsidTr="0049329C">
        <w:tblPrEx>
          <w:tblW w:w="10458" w:type="dxa"/>
          <w:tblBorders>
            <w:insideH w:val="none" w:sz="0" w:space="0" w:color="auto"/>
            <w:insideV w:val="none" w:sz="0" w:space="0" w:color="auto"/>
          </w:tblBorders>
          <w:tblLook w:val="04A0"/>
        </w:tblPrEx>
        <w:trPr>
          <w:trHeight w:val="300"/>
        </w:trPr>
        <w:tc>
          <w:tcPr>
            <w:tcW w:w="1295" w:type="dxa"/>
            <w:noWrap/>
          </w:tcPr>
          <w:p w:rsidR="0049329C" w:rsidRPr="00EC74DE" w:rsidP="0049329C" w14:paraId="0DEB1D50" w14:textId="77777777">
            <w:pPr>
              <w:ind w:right="-91"/>
              <w:rPr>
                <w:rFonts w:eastAsia="Times New Roman" w:cstheme="minorHAnsi"/>
                <w:b/>
                <w:bCs/>
                <w:color w:val="000000"/>
                <w:sz w:val="18"/>
                <w:szCs w:val="18"/>
              </w:rPr>
            </w:pPr>
            <w:r w:rsidRPr="00636EB5">
              <w:rPr>
                <w:rFonts w:eastAsia="Times New Roman" w:cstheme="minorHAnsi"/>
                <w:b/>
                <w:bCs/>
                <w:color w:val="000000"/>
                <w:sz w:val="18"/>
                <w:szCs w:val="18"/>
              </w:rPr>
              <w:t>Universe_P</w:t>
            </w:r>
            <w:r>
              <w:rPr>
                <w:rFonts w:eastAsia="Times New Roman" w:cstheme="minorHAnsi"/>
                <w:b/>
                <w:bCs/>
                <w:color w:val="000000"/>
                <w:sz w:val="18"/>
                <w:szCs w:val="18"/>
              </w:rPr>
              <w:t>r</w:t>
            </w:r>
            <w:r w:rsidRPr="00636EB5">
              <w:rPr>
                <w:rFonts w:eastAsia="Times New Roman" w:cstheme="minorHAnsi"/>
                <w:b/>
                <w:bCs/>
                <w:color w:val="000000"/>
                <w:sz w:val="18"/>
                <w:szCs w:val="18"/>
              </w:rPr>
              <w:t>EP</w:t>
            </w:r>
            <w:r>
              <w:rPr>
                <w:rFonts w:eastAsia="Times New Roman" w:cstheme="minorHAnsi"/>
                <w:b/>
                <w:bCs/>
                <w:color w:val="000000"/>
                <w:sz w:val="18"/>
                <w:szCs w:val="18"/>
              </w:rPr>
              <w:t>.</w:t>
            </w:r>
          </w:p>
        </w:tc>
        <w:tc>
          <w:tcPr>
            <w:tcW w:w="9163" w:type="dxa"/>
          </w:tcPr>
          <w:p w:rsidR="0049329C" w:rsidRPr="00EC74DE" w:rsidP="0049329C" w14:paraId="0FD03F76" w14:textId="019D3711">
            <w:pPr>
              <w:spacing w:line="276" w:lineRule="auto"/>
              <w:rPr>
                <w:rFonts w:eastAsia="Times New Roman" w:cstheme="minorHAnsi"/>
                <w:color w:val="000000"/>
                <w:sz w:val="18"/>
                <w:szCs w:val="18"/>
              </w:rPr>
            </w:pPr>
            <w:r>
              <w:rPr>
                <w:rFonts w:eastAsia="Times New Roman" w:cstheme="minorHAnsi"/>
                <w:bCs/>
                <w:color w:val="000000"/>
                <w:sz w:val="18"/>
                <w:szCs w:val="18"/>
              </w:rPr>
              <w:t xml:space="preserve">All </w:t>
            </w:r>
            <w:r w:rsidRPr="00EC74DE">
              <w:rPr>
                <w:rFonts w:eastAsia="Times New Roman" w:cstheme="minorHAnsi"/>
                <w:bCs/>
                <w:color w:val="000000"/>
                <w:sz w:val="18"/>
                <w:szCs w:val="18"/>
              </w:rPr>
              <w:t>R</w:t>
            </w:r>
            <w:r w:rsidR="00F326D7">
              <w:rPr>
                <w:rFonts w:eastAsia="Times New Roman" w:cstheme="minorHAnsi"/>
                <w:bCs/>
                <w:color w:val="000000"/>
                <w:sz w:val="18"/>
                <w:szCs w:val="18"/>
              </w:rPr>
              <w:t>'</w:t>
            </w:r>
            <w:r w:rsidRPr="00EC74DE">
              <w:rPr>
                <w:rFonts w:eastAsia="Times New Roman" w:cstheme="minorHAnsi"/>
                <w:bCs/>
                <w:color w:val="000000"/>
                <w:sz w:val="18"/>
                <w:szCs w:val="18"/>
              </w:rPr>
              <w:t>s</w:t>
            </w:r>
            <w:r w:rsidRPr="00EC74DE" w:rsidR="00326D21">
              <w:rPr>
                <w:rFonts w:eastAsia="Times New Roman" w:cstheme="minorHAnsi"/>
                <w:color w:val="000000"/>
                <w:sz w:val="18"/>
                <w:szCs w:val="18"/>
              </w:rPr>
              <w:t>.</w:t>
            </w:r>
            <w:r w:rsidRPr="00EC74DE" w:rsidR="005374C3">
              <w:rPr>
                <w:rFonts w:eastAsia="Times New Roman" w:cstheme="minorHAnsi"/>
                <w:color w:val="000000"/>
                <w:sz w:val="18"/>
                <w:szCs w:val="18"/>
              </w:rPr>
              <w:t xml:space="preserve"> </w:t>
            </w:r>
          </w:p>
        </w:tc>
      </w:tr>
    </w:tbl>
    <w:p w:rsidR="0049329C" w:rsidP="009E0BF5" w14:paraId="227D4997" w14:textId="77777777">
      <w:pPr>
        <w:spacing w:after="0" w:line="240" w:lineRule="auto"/>
        <w:contextualSpacing/>
        <w:jc w:val="center"/>
        <w:rPr>
          <w:rFonts w:eastAsia="Times New Roman" w:cstheme="minorHAnsi"/>
          <w:color w:val="000000"/>
          <w:sz w:val="18"/>
          <w:szCs w:val="18"/>
        </w:rPr>
      </w:pPr>
    </w:p>
    <w:p w:rsidR="000F5522" w:rsidP="007D2ED0" w14:paraId="3B7CEB51" w14:textId="77777777">
      <w:pPr>
        <w:spacing w:after="0" w:line="240" w:lineRule="auto"/>
        <w:contextualSpacing/>
        <w:rPr>
          <w:rFonts w:eastAsia="Times New Roman" w:cstheme="minorHAnsi"/>
          <w:color w:val="000000"/>
          <w:sz w:val="18"/>
          <w:szCs w:val="18"/>
        </w:rPr>
      </w:pPr>
    </w:p>
    <w:tbl>
      <w:tblPr>
        <w:tblStyle w:val="TableGrid"/>
        <w:tblW w:w="10458" w:type="dxa"/>
        <w:tblBorders>
          <w:insideH w:val="none" w:sz="0" w:space="0" w:color="auto"/>
          <w:insideV w:val="none" w:sz="0" w:space="0" w:color="auto"/>
        </w:tblBorders>
        <w:tblLayout w:type="fixed"/>
        <w:tblLook w:val="04A0"/>
      </w:tblPr>
      <w:tblGrid>
        <w:gridCol w:w="2155"/>
        <w:gridCol w:w="8303"/>
      </w:tblGrid>
      <w:tr w14:paraId="065827B3" w14:textId="77777777">
        <w:tblPrEx>
          <w:tblW w:w="10458" w:type="dxa"/>
          <w:tblBorders>
            <w:insideH w:val="none" w:sz="0" w:space="0" w:color="auto"/>
            <w:insideV w:val="none" w:sz="0" w:space="0" w:color="auto"/>
          </w:tblBorders>
          <w:tblLayout w:type="fixed"/>
          <w:tblLook w:val="04A0"/>
        </w:tblPrEx>
        <w:trPr>
          <w:trHeight w:val="300"/>
        </w:trPr>
        <w:tc>
          <w:tcPr>
            <w:tcW w:w="2155" w:type="dxa"/>
            <w:noWrap/>
          </w:tcPr>
          <w:p w:rsidR="007D2ED0" w:rsidRPr="00636EB5" w14:paraId="01E31161" w14:textId="77777777">
            <w:pPr>
              <w:ind w:right="-91"/>
              <w:rPr>
                <w:rFonts w:eastAsia="Times New Roman" w:cstheme="minorHAnsi"/>
                <w:b/>
                <w:bCs/>
                <w:color w:val="000000"/>
                <w:sz w:val="18"/>
                <w:szCs w:val="18"/>
              </w:rPr>
            </w:pPr>
            <w:r>
              <w:rPr>
                <w:rFonts w:eastAsia="Times New Roman" w:cstheme="minorHAnsi"/>
                <w:b/>
                <w:bCs/>
                <w:color w:val="000000"/>
                <w:sz w:val="18"/>
                <w:szCs w:val="18"/>
              </w:rPr>
              <w:t>Check_</w:t>
            </w:r>
            <w:r w:rsidRPr="00636EB5">
              <w:rPr>
                <w:rFonts w:eastAsia="Times New Roman" w:cstheme="minorHAnsi"/>
                <w:b/>
                <w:bCs/>
                <w:color w:val="000000"/>
                <w:sz w:val="18"/>
                <w:szCs w:val="18"/>
              </w:rPr>
              <w:t>INTRO_PA5.</w:t>
            </w:r>
          </w:p>
          <w:p w:rsidR="007D2ED0" w:rsidRPr="00636EB5" w14:paraId="7F1E6DE8" w14:textId="77777777">
            <w:pPr>
              <w:ind w:right="-91"/>
              <w:rPr>
                <w:rFonts w:eastAsia="Times New Roman" w:cstheme="minorHAnsi"/>
                <w:b/>
                <w:bCs/>
                <w:color w:val="000000"/>
                <w:sz w:val="18"/>
                <w:szCs w:val="18"/>
              </w:rPr>
            </w:pPr>
          </w:p>
        </w:tc>
        <w:tc>
          <w:tcPr>
            <w:tcW w:w="8303" w:type="dxa"/>
          </w:tcPr>
          <w:p w:rsidR="007D2ED0" w14:paraId="4D6B5BE9" w14:textId="77777777">
            <w:pPr>
              <w:tabs>
                <w:tab w:val="left" w:pos="360"/>
                <w:tab w:val="left" w:pos="720"/>
                <w:tab w:val="left" w:pos="5400"/>
                <w:tab w:val="left" w:pos="6120"/>
                <w:tab w:val="left" w:pos="6480"/>
                <w:tab w:val="left" w:pos="6840"/>
                <w:tab w:val="left" w:pos="7560"/>
                <w:tab w:val="left" w:pos="7920"/>
                <w:tab w:val="left" w:pos="8640"/>
                <w:tab w:val="left" w:pos="9000"/>
              </w:tabs>
              <w:ind w:right="173"/>
              <w:rPr>
                <w:rFonts w:eastAsia="Times New Roman" w:cstheme="minorHAnsi"/>
                <w:color w:val="000000"/>
                <w:sz w:val="18"/>
                <w:szCs w:val="18"/>
              </w:rPr>
            </w:pPr>
            <w:r>
              <w:rPr>
                <w:rFonts w:eastAsia="Times New Roman" w:cstheme="minorHAnsi"/>
                <w:color w:val="000000"/>
                <w:sz w:val="18"/>
                <w:szCs w:val="18"/>
              </w:rPr>
              <w:t>If R did not self-report HIV-positive, go to INTRO_PA5.</w:t>
            </w:r>
          </w:p>
          <w:p w:rsidR="007D2ED0" w:rsidRPr="00636EB5" w14:paraId="2AB1E984" w14:textId="77777777">
            <w:pPr>
              <w:tabs>
                <w:tab w:val="left" w:pos="360"/>
                <w:tab w:val="left" w:pos="720"/>
                <w:tab w:val="left" w:pos="5400"/>
                <w:tab w:val="left" w:pos="6120"/>
                <w:tab w:val="left" w:pos="6480"/>
                <w:tab w:val="left" w:pos="6840"/>
                <w:tab w:val="left" w:pos="7560"/>
                <w:tab w:val="left" w:pos="7920"/>
                <w:tab w:val="left" w:pos="8640"/>
                <w:tab w:val="left" w:pos="9000"/>
              </w:tabs>
              <w:ind w:right="173"/>
              <w:rPr>
                <w:rFonts w:eastAsia="Times New Roman" w:cstheme="minorHAnsi"/>
                <w:color w:val="000000"/>
                <w:sz w:val="18"/>
                <w:szCs w:val="18"/>
              </w:rPr>
            </w:pPr>
            <w:r>
              <w:rPr>
                <w:rFonts w:eastAsia="Times New Roman" w:cstheme="minorHAnsi"/>
                <w:color w:val="000000"/>
                <w:sz w:val="18"/>
                <w:szCs w:val="18"/>
              </w:rPr>
              <w:t>If R reported HIV-positive (HT2 EQ 1 or HT4 EQ 2), go to PA6a.</w:t>
            </w:r>
          </w:p>
        </w:tc>
      </w:tr>
    </w:tbl>
    <w:p w:rsidR="000F5522" w:rsidRPr="00EC74DE" w:rsidP="007D2ED0" w14:paraId="425C4483" w14:textId="77777777">
      <w:pPr>
        <w:spacing w:after="0" w:line="240" w:lineRule="auto"/>
        <w:contextualSpacing/>
        <w:rPr>
          <w:rFonts w:eastAsia="Times New Roman" w:cstheme="minorHAnsi"/>
          <w:color w:val="000000"/>
          <w:sz w:val="18"/>
          <w:szCs w:val="18"/>
        </w:rPr>
      </w:pPr>
    </w:p>
    <w:tbl>
      <w:tblPr>
        <w:tblStyle w:val="TableGrid"/>
        <w:tblW w:w="10458" w:type="dxa"/>
        <w:tblBorders>
          <w:insideH w:val="none" w:sz="0" w:space="0" w:color="auto"/>
          <w:insideV w:val="none" w:sz="0" w:space="0" w:color="auto"/>
        </w:tblBorders>
        <w:tblLayout w:type="fixed"/>
        <w:tblLook w:val="04A0"/>
      </w:tblPr>
      <w:tblGrid>
        <w:gridCol w:w="1295"/>
        <w:gridCol w:w="9163"/>
      </w:tblGrid>
      <w:tr w14:paraId="4C304E3E" w14:textId="77777777" w:rsidTr="000F5522">
        <w:tblPrEx>
          <w:tblW w:w="10458" w:type="dxa"/>
          <w:tblBorders>
            <w:insideH w:val="none" w:sz="0" w:space="0" w:color="auto"/>
            <w:insideV w:val="none" w:sz="0" w:space="0" w:color="auto"/>
          </w:tblBorders>
          <w:tblLayout w:type="fixed"/>
          <w:tblLook w:val="04A0"/>
        </w:tblPrEx>
        <w:trPr>
          <w:trHeight w:val="719"/>
        </w:trPr>
        <w:tc>
          <w:tcPr>
            <w:tcW w:w="1295" w:type="dxa"/>
            <w:noWrap/>
          </w:tcPr>
          <w:p w:rsidR="0049329C" w:rsidRPr="00EC74DE" w:rsidP="0049329C" w14:paraId="68BD375E" w14:textId="77777777">
            <w:pPr>
              <w:ind w:right="-91"/>
              <w:rPr>
                <w:rFonts w:eastAsia="Times New Roman" w:cstheme="minorHAnsi"/>
                <w:b/>
                <w:bCs/>
                <w:color w:val="000000"/>
                <w:sz w:val="18"/>
                <w:szCs w:val="18"/>
              </w:rPr>
            </w:pPr>
            <w:r w:rsidRPr="00EC74DE">
              <w:rPr>
                <w:rFonts w:eastAsia="Times New Roman" w:cstheme="minorHAnsi"/>
                <w:b/>
                <w:bCs/>
                <w:color w:val="000000"/>
                <w:sz w:val="18"/>
                <w:szCs w:val="18"/>
              </w:rPr>
              <w:t>INTRO_PA5.</w:t>
            </w:r>
          </w:p>
          <w:p w:rsidR="0049329C" w:rsidRPr="00EC74DE" w:rsidP="0049329C" w14:paraId="3E0212ED" w14:textId="77777777">
            <w:pPr>
              <w:ind w:right="-91"/>
              <w:rPr>
                <w:rFonts w:eastAsia="Times New Roman" w:cstheme="minorHAnsi"/>
                <w:b/>
                <w:bCs/>
                <w:color w:val="000000"/>
                <w:sz w:val="18"/>
                <w:szCs w:val="18"/>
              </w:rPr>
            </w:pPr>
          </w:p>
        </w:tc>
        <w:tc>
          <w:tcPr>
            <w:tcW w:w="9163" w:type="dxa"/>
          </w:tcPr>
          <w:p w:rsidR="00D76E22" w:rsidRPr="00076958" w:rsidP="00B467D8" w14:paraId="709CD8A6" w14:textId="77777777">
            <w:pPr>
              <w:tabs>
                <w:tab w:val="left" w:pos="360"/>
                <w:tab w:val="left" w:pos="720"/>
                <w:tab w:val="left" w:pos="5400"/>
                <w:tab w:val="left" w:pos="6120"/>
                <w:tab w:val="left" w:pos="6480"/>
                <w:tab w:val="left" w:pos="6840"/>
                <w:tab w:val="left" w:pos="7560"/>
                <w:tab w:val="left" w:pos="7920"/>
                <w:tab w:val="left" w:pos="8640"/>
                <w:tab w:val="left" w:pos="9000"/>
              </w:tabs>
              <w:ind w:right="173"/>
              <w:rPr>
                <w:rFonts w:eastAsia="Times New Roman" w:cstheme="minorHAnsi"/>
                <w:color w:val="000000"/>
                <w:sz w:val="18"/>
                <w:szCs w:val="18"/>
                <w:lang w:val=""/>
              </w:rPr>
            </w:pPr>
            <w:r w:rsidRPr="00076958">
              <w:rPr>
                <w:rFonts w:eastAsia="Times New Roman" w:cstheme="minorHAnsi"/>
                <w:color w:val="000000"/>
                <w:sz w:val="18"/>
                <w:szCs w:val="18"/>
                <w:lang w:val=""/>
              </w:rPr>
              <w:t>DISPLAY: "</w:t>
            </w:r>
            <w:r w:rsidRPr="00076958" w:rsidR="000F5522">
              <w:rPr>
                <w:rFonts w:eastAsia="Times New Roman" w:cstheme="minorHAnsi"/>
                <w:color w:val="000000"/>
                <w:sz w:val="18"/>
                <w:szCs w:val="18"/>
                <w:lang w:val=""/>
              </w:rPr>
              <w:t>DIGA</w:t>
            </w:r>
            <w:r w:rsidRPr="00076958">
              <w:rPr>
                <w:rFonts w:eastAsia="Times New Roman" w:cstheme="minorHAnsi"/>
                <w:color w:val="000000"/>
                <w:sz w:val="18"/>
                <w:szCs w:val="18"/>
                <w:lang w:val=""/>
              </w:rPr>
              <w:t xml:space="preserve">: </w:t>
            </w:r>
            <w:r w:rsidRPr="00076958" w:rsidR="000F5522">
              <w:rPr>
                <w:bCs/>
                <w:iCs/>
                <w:sz w:val="18"/>
                <w:szCs w:val="18"/>
                <w:lang w:val=""/>
              </w:rPr>
              <w:t xml:space="preserve">Las siguientes preguntas tratan sobre el uso de medicamentos contra el VIH, también llamados antirretrovirales.  </w:t>
            </w:r>
            <w:r w:rsidRPr="00076958" w:rsidR="000F5522">
              <w:rPr>
                <w:bCs/>
                <w:sz w:val="18"/>
                <w:szCs w:val="18"/>
                <w:lang w:val=""/>
              </w:rPr>
              <w:t xml:space="preserve">Hay dos maneras en que las personas que son VIH negativas pueden tomar medicamentos contra el VIH para </w:t>
            </w:r>
            <w:r w:rsidRPr="00076958" w:rsidR="000F5522">
              <w:rPr>
                <w:bCs/>
                <w:iCs/>
                <w:sz w:val="18"/>
                <w:szCs w:val="18"/>
                <w:lang w:val=""/>
              </w:rPr>
              <w:t>reducir su riesgo de infectarse</w:t>
            </w:r>
            <w:r w:rsidRPr="00076958" w:rsidR="000F5522">
              <w:rPr>
                <w:bCs/>
                <w:sz w:val="18"/>
                <w:szCs w:val="18"/>
                <w:lang w:val=""/>
              </w:rPr>
              <w:t>."</w:t>
            </w:r>
          </w:p>
        </w:tc>
      </w:tr>
    </w:tbl>
    <w:p w:rsidR="0049329C" w:rsidP="0049329C" w14:paraId="743676C3" w14:textId="40EA68CD">
      <w:pPr>
        <w:contextualSpacing/>
        <w:rPr>
          <w:rFonts w:cstheme="minorHAnsi"/>
          <w:sz w:val="18"/>
          <w:szCs w:val="18"/>
          <w:lang w:val=""/>
        </w:rPr>
      </w:pPr>
    </w:p>
    <w:p w:rsidR="00F25EF7" w:rsidRPr="00634B43" w:rsidP="00634B43" w14:paraId="7BC34986" w14:textId="4B3CB8A0">
      <w:pPr>
        <w:pStyle w:val="Heading3"/>
        <w:rPr>
          <w:rFonts w:cstheme="minorHAnsi"/>
          <w:szCs w:val="18"/>
        </w:rPr>
      </w:pPr>
      <w:r>
        <w:rPr>
          <w:rFonts w:cstheme="minorHAnsi"/>
          <w:szCs w:val="18"/>
        </w:rPr>
        <w:t>PEP</w:t>
      </w:r>
      <w:r w:rsidR="00A87FE6">
        <w:rPr>
          <w:rFonts w:cstheme="minorHAnsi"/>
          <w:szCs w:val="18"/>
        </w:rPr>
        <w:t xml:space="preserve"> use</w:t>
      </w:r>
      <w:r>
        <w:rPr>
          <w:rFonts w:cstheme="minorHAnsi"/>
          <w:szCs w:val="18"/>
        </w:rPr>
        <w:t>, 12m</w:t>
      </w:r>
    </w:p>
    <w:p w:rsidR="00F25EF7" w:rsidRPr="00076958" w:rsidP="0049329C" w14:paraId="7287057C" w14:textId="77777777">
      <w:pPr>
        <w:contextualSpacing/>
        <w:rPr>
          <w:rFonts w:cstheme="minorHAnsi"/>
          <w:sz w:val="18"/>
          <w:szCs w:val="18"/>
          <w:lang w:val=""/>
        </w:rPr>
      </w:pPr>
    </w:p>
    <w:tbl>
      <w:tblPr>
        <w:tblStyle w:val="TableGrid"/>
        <w:tblW w:w="1044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40"/>
        <w:gridCol w:w="4860"/>
        <w:gridCol w:w="1890"/>
        <w:gridCol w:w="2250"/>
      </w:tblGrid>
      <w:tr w14:paraId="4333FD6D" w14:textId="77777777" w:rsidTr="00FD2279">
        <w:tblPrEx>
          <w:tblW w:w="1044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40" w:type="dxa"/>
          </w:tcPr>
          <w:p w:rsidR="00D76E22" w:rsidRPr="00636EB5" w:rsidP="00FD2279" w14:paraId="687719AA" w14:textId="77777777">
            <w:pPr>
              <w:rPr>
                <w:rFonts w:eastAsia="Times New Roman" w:cstheme="minorHAnsi"/>
                <w:b/>
                <w:bCs/>
                <w:color w:val="000000"/>
                <w:sz w:val="18"/>
                <w:szCs w:val="18"/>
              </w:rPr>
            </w:pPr>
            <w:r w:rsidRPr="00636EB5">
              <w:rPr>
                <w:rFonts w:eastAsia="Times New Roman" w:cstheme="minorHAnsi"/>
                <w:b/>
                <w:bCs/>
                <w:color w:val="000000"/>
                <w:sz w:val="18"/>
                <w:szCs w:val="18"/>
              </w:rPr>
              <w:t>PA5.</w:t>
            </w:r>
          </w:p>
        </w:tc>
        <w:tc>
          <w:tcPr>
            <w:tcW w:w="9000" w:type="dxa"/>
            <w:gridSpan w:val="3"/>
          </w:tcPr>
          <w:p w:rsidR="00D76E22" w:rsidRPr="00076958" w:rsidP="00FD2279" w14:paraId="3C206E4B" w14:textId="77777777">
            <w:pPr>
              <w:ind w:right="702"/>
              <w:rPr>
                <w:rFonts w:eastAsia="Times New Roman" w:cstheme="minorHAnsi"/>
                <w:b/>
                <w:bCs/>
                <w:color w:val="000000"/>
                <w:sz w:val="18"/>
                <w:szCs w:val="18"/>
                <w:lang w:val=""/>
              </w:rPr>
            </w:pPr>
            <w:r w:rsidRPr="00076958">
              <w:rPr>
                <w:b/>
                <w:bCs/>
                <w:color w:val="000000"/>
                <w:sz w:val="18"/>
                <w:szCs w:val="18"/>
                <w:lang w:val=""/>
              </w:rPr>
              <w:t xml:space="preserve">Cuando una persona que es VIH negativa toma pastillas </w:t>
            </w:r>
            <w:r w:rsidRPr="00076958">
              <w:rPr>
                <w:b/>
                <w:bCs/>
                <w:color w:val="000000"/>
                <w:sz w:val="18"/>
                <w:szCs w:val="18"/>
                <w:u w:val="single"/>
                <w:lang w:val=""/>
              </w:rPr>
              <w:t>por 28 días después de una sola exposición de alto riesgo</w:t>
            </w:r>
            <w:r w:rsidRPr="00076958">
              <w:rPr>
                <w:b/>
                <w:bCs/>
                <w:color w:val="000000"/>
                <w:sz w:val="18"/>
                <w:szCs w:val="18"/>
                <w:lang w:val=""/>
              </w:rPr>
              <w:t xml:space="preserve"> para reducir sus probabilidades de contraer el VIH, esto se llama profilaxis </w:t>
            </w:r>
            <w:r w:rsidRPr="00076958">
              <w:rPr>
                <w:b/>
                <w:bCs/>
                <w:color w:val="000000"/>
                <w:sz w:val="18"/>
                <w:szCs w:val="18"/>
                <w:u w:val="single"/>
                <w:lang w:val=""/>
              </w:rPr>
              <w:t>POS</w:t>
            </w:r>
            <w:r w:rsidRPr="00076958">
              <w:rPr>
                <w:b/>
                <w:bCs/>
                <w:color w:val="000000"/>
                <w:sz w:val="18"/>
                <w:szCs w:val="18"/>
                <w:lang w:val=""/>
              </w:rPr>
              <w:t>exposición o PEP.  En los últimos 12 meses, ¿ha tomado PEP?</w:t>
            </w:r>
          </w:p>
        </w:tc>
      </w:tr>
      <w:tr w14:paraId="4387038A" w14:textId="77777777" w:rsidTr="00FD2279">
        <w:tblPrEx>
          <w:tblW w:w="10440" w:type="dxa"/>
          <w:tblInd w:w="18" w:type="dxa"/>
          <w:tblLayout w:type="fixed"/>
          <w:tblLook w:val="04A0"/>
        </w:tblPrEx>
        <w:tc>
          <w:tcPr>
            <w:tcW w:w="1440" w:type="dxa"/>
            <w:vAlign w:val="bottom"/>
          </w:tcPr>
          <w:p w:rsidR="00D76E22" w:rsidRPr="00636EB5" w:rsidP="00FD2279" w14:paraId="3C8E11B2" w14:textId="77777777">
            <w:pPr>
              <w:rPr>
                <w:rFonts w:eastAsia="Times New Roman" w:cstheme="minorHAnsi"/>
                <w:bCs/>
                <w:color w:val="000000"/>
                <w:sz w:val="18"/>
                <w:szCs w:val="18"/>
              </w:rPr>
            </w:pPr>
            <w:r>
              <w:rPr>
                <w:rFonts w:eastAsia="Times New Roman" w:cstheme="minorHAnsi"/>
                <w:bCs/>
                <w:color w:val="000000"/>
                <w:sz w:val="18"/>
                <w:szCs w:val="18"/>
              </w:rPr>
              <w:t>PEPUSE</w:t>
            </w:r>
          </w:p>
        </w:tc>
        <w:tc>
          <w:tcPr>
            <w:tcW w:w="6750" w:type="dxa"/>
            <w:gridSpan w:val="2"/>
            <w:vAlign w:val="bottom"/>
          </w:tcPr>
          <w:p w:rsidR="00D76E22" w:rsidRPr="00636EB5" w:rsidP="009F65DE" w14:paraId="31499E00" w14:textId="77777777">
            <w:pPr>
              <w:rPr>
                <w:rFonts w:eastAsia="Times New Roman" w:cstheme="minorHAnsi"/>
                <w:color w:val="000000"/>
                <w:sz w:val="18"/>
                <w:szCs w:val="18"/>
              </w:rPr>
            </w:pPr>
            <w:r>
              <w:rPr>
                <w:rFonts w:eastAsia="Times New Roman" w:cstheme="minorHAnsi"/>
                <w:color w:val="000000"/>
                <w:sz w:val="18"/>
                <w:szCs w:val="18"/>
              </w:rPr>
              <w:t xml:space="preserve"> PEP, </w:t>
            </w:r>
            <w:r w:rsidR="009F65DE">
              <w:rPr>
                <w:rFonts w:eastAsia="Times New Roman" w:cstheme="minorHAnsi"/>
                <w:color w:val="000000"/>
                <w:sz w:val="18"/>
                <w:szCs w:val="18"/>
              </w:rPr>
              <w:t>use</w:t>
            </w:r>
            <w:r>
              <w:rPr>
                <w:rFonts w:eastAsia="Times New Roman" w:cstheme="minorHAnsi"/>
                <w:color w:val="000000"/>
                <w:sz w:val="18"/>
                <w:szCs w:val="18"/>
              </w:rPr>
              <w:t>, 12m</w:t>
            </w:r>
          </w:p>
        </w:tc>
        <w:tc>
          <w:tcPr>
            <w:tcW w:w="2250" w:type="dxa"/>
            <w:vAlign w:val="bottom"/>
          </w:tcPr>
          <w:p w:rsidR="00D76E22" w:rsidRPr="00636EB5" w:rsidP="00FD2279" w14:paraId="703F32A6" w14:textId="77777777">
            <w:pPr>
              <w:rPr>
                <w:rFonts w:eastAsia="Times New Roman" w:cstheme="minorHAnsi"/>
                <w:color w:val="000000"/>
                <w:sz w:val="18"/>
                <w:szCs w:val="18"/>
              </w:rPr>
            </w:pPr>
          </w:p>
        </w:tc>
      </w:tr>
      <w:tr w14:paraId="738F87CB" w14:textId="77777777" w:rsidTr="00FD2279">
        <w:tblPrEx>
          <w:tblW w:w="10440" w:type="dxa"/>
          <w:tblInd w:w="18" w:type="dxa"/>
          <w:tblLayout w:type="fixed"/>
          <w:tblLook w:val="04A0"/>
        </w:tblPrEx>
        <w:tc>
          <w:tcPr>
            <w:tcW w:w="1440" w:type="dxa"/>
          </w:tcPr>
          <w:p w:rsidR="00923C30" w:rsidRPr="00636EB5" w:rsidP="00923C30" w14:paraId="2D9F9B14" w14:textId="77777777">
            <w:pPr>
              <w:rPr>
                <w:rFonts w:eastAsia="Times New Roman" w:cstheme="minorHAnsi"/>
                <w:color w:val="000000"/>
                <w:sz w:val="18"/>
                <w:szCs w:val="18"/>
              </w:rPr>
            </w:pPr>
          </w:p>
        </w:tc>
        <w:tc>
          <w:tcPr>
            <w:tcW w:w="4860" w:type="dxa"/>
            <w:vAlign w:val="bottom"/>
          </w:tcPr>
          <w:p w:rsidR="00923C30" w:rsidRPr="00636EB5" w:rsidP="00923C30" w14:paraId="5F0D0EDA" w14:textId="77777777">
            <w:pPr>
              <w:tabs>
                <w:tab w:val="right" w:leader="dot" w:pos="5760"/>
              </w:tabs>
              <w:rPr>
                <w:rFonts w:eastAsia="Times New Roman" w:cstheme="minorHAnsi"/>
                <w:sz w:val="18"/>
                <w:szCs w:val="18"/>
              </w:rPr>
            </w:pPr>
            <w:r w:rsidRPr="00EC74DE">
              <w:rPr>
                <w:rFonts w:eastAsia="Times New Roman" w:cstheme="minorHAnsi"/>
                <w:color w:val="000000"/>
                <w:sz w:val="18"/>
                <w:szCs w:val="18"/>
              </w:rPr>
              <w:t>No</w:t>
            </w:r>
            <w:r w:rsidRPr="00EC74DE">
              <w:rPr>
                <w:rFonts w:eastAsia="Times New Roman" w:cstheme="minorHAnsi"/>
                <w:color w:val="000000"/>
                <w:sz w:val="18"/>
                <w:szCs w:val="18"/>
              </w:rPr>
              <w:tab/>
            </w:r>
          </w:p>
        </w:tc>
        <w:tc>
          <w:tcPr>
            <w:tcW w:w="1890" w:type="dxa"/>
            <w:vAlign w:val="bottom"/>
          </w:tcPr>
          <w:p w:rsidR="00923C30" w:rsidRPr="00636EB5" w:rsidP="00923C30" w14:paraId="12FFB111" w14:textId="77777777">
            <w:pPr>
              <w:jc w:val="right"/>
              <w:rPr>
                <w:rFonts w:eastAsia="Times New Roman" w:cstheme="minorHAnsi"/>
                <w:sz w:val="18"/>
                <w:szCs w:val="18"/>
              </w:rPr>
            </w:pPr>
            <w:r w:rsidRPr="00EC74DE">
              <w:rPr>
                <w:rFonts w:eastAsia="Times New Roman" w:cstheme="minorHAnsi"/>
                <w:bCs/>
                <w:color w:val="000000"/>
                <w:sz w:val="18"/>
                <w:szCs w:val="18"/>
              </w:rPr>
              <w:t>0</w:t>
            </w:r>
          </w:p>
        </w:tc>
        <w:tc>
          <w:tcPr>
            <w:tcW w:w="2250" w:type="dxa"/>
          </w:tcPr>
          <w:p w:rsidR="00923C30" w:rsidRPr="00636EB5" w:rsidP="00923C30" w14:paraId="763893EB" w14:textId="77777777">
            <w:pPr>
              <w:rPr>
                <w:rFonts w:eastAsia="Times New Roman" w:cstheme="minorHAnsi"/>
                <w:sz w:val="18"/>
                <w:szCs w:val="18"/>
              </w:rPr>
            </w:pPr>
          </w:p>
        </w:tc>
      </w:tr>
      <w:tr w14:paraId="7D2D6B1B" w14:textId="77777777" w:rsidTr="00FD2279">
        <w:tblPrEx>
          <w:tblW w:w="10440" w:type="dxa"/>
          <w:tblInd w:w="18" w:type="dxa"/>
          <w:tblLayout w:type="fixed"/>
          <w:tblLook w:val="04A0"/>
        </w:tblPrEx>
        <w:tc>
          <w:tcPr>
            <w:tcW w:w="1440" w:type="dxa"/>
          </w:tcPr>
          <w:p w:rsidR="00923C30" w:rsidRPr="00636EB5" w:rsidP="00923C30" w14:paraId="64596676" w14:textId="77777777">
            <w:pPr>
              <w:rPr>
                <w:rFonts w:eastAsia="Times New Roman" w:cstheme="minorHAnsi"/>
                <w:color w:val="000000"/>
                <w:sz w:val="18"/>
                <w:szCs w:val="18"/>
              </w:rPr>
            </w:pPr>
          </w:p>
        </w:tc>
        <w:tc>
          <w:tcPr>
            <w:tcW w:w="4860" w:type="dxa"/>
            <w:vAlign w:val="bottom"/>
          </w:tcPr>
          <w:p w:rsidR="00923C30" w:rsidRPr="00636EB5" w:rsidP="00923C30" w14:paraId="54BCB67A" w14:textId="77777777">
            <w:pPr>
              <w:tabs>
                <w:tab w:val="right" w:leader="dot" w:pos="5760"/>
              </w:tabs>
              <w:rPr>
                <w:rFonts w:eastAsia="Times New Roman" w:cstheme="minorHAnsi"/>
                <w:sz w:val="18"/>
                <w:szCs w:val="18"/>
              </w:rPr>
            </w:pPr>
            <w:r w:rsidRPr="00EC74DE">
              <w:rPr>
                <w:rFonts w:eastAsia="Times New Roman" w:cstheme="minorHAnsi"/>
                <w:color w:val="000000"/>
                <w:sz w:val="18"/>
                <w:szCs w:val="18"/>
              </w:rPr>
              <w:t>Sí</w:t>
            </w:r>
            <w:r w:rsidRPr="00EC74DE">
              <w:rPr>
                <w:rFonts w:eastAsia="Times New Roman" w:cstheme="minorHAnsi"/>
                <w:color w:val="000000"/>
                <w:sz w:val="18"/>
                <w:szCs w:val="18"/>
              </w:rPr>
              <w:tab/>
            </w:r>
          </w:p>
        </w:tc>
        <w:tc>
          <w:tcPr>
            <w:tcW w:w="1890" w:type="dxa"/>
            <w:vAlign w:val="bottom"/>
          </w:tcPr>
          <w:p w:rsidR="00923C30" w:rsidRPr="00636EB5" w:rsidP="00923C30" w14:paraId="66B13897" w14:textId="77777777">
            <w:pPr>
              <w:jc w:val="right"/>
              <w:rPr>
                <w:rFonts w:eastAsia="Times New Roman" w:cstheme="minorHAnsi"/>
                <w:sz w:val="18"/>
                <w:szCs w:val="18"/>
              </w:rPr>
            </w:pPr>
            <w:r w:rsidRPr="00EC74DE">
              <w:rPr>
                <w:rFonts w:eastAsia="Times New Roman" w:cstheme="minorHAnsi"/>
                <w:bCs/>
                <w:color w:val="000000"/>
                <w:sz w:val="18"/>
                <w:szCs w:val="18"/>
              </w:rPr>
              <w:t>1</w:t>
            </w:r>
          </w:p>
        </w:tc>
        <w:tc>
          <w:tcPr>
            <w:tcW w:w="2250" w:type="dxa"/>
          </w:tcPr>
          <w:p w:rsidR="00923C30" w:rsidRPr="00636EB5" w:rsidP="00923C30" w14:paraId="37D4E3A1" w14:textId="77777777">
            <w:pPr>
              <w:rPr>
                <w:rFonts w:eastAsia="Times New Roman" w:cstheme="minorHAnsi"/>
                <w:sz w:val="18"/>
                <w:szCs w:val="18"/>
              </w:rPr>
            </w:pPr>
          </w:p>
        </w:tc>
      </w:tr>
      <w:tr w14:paraId="04E42EBE" w14:textId="77777777" w:rsidTr="00FD2279">
        <w:tblPrEx>
          <w:tblW w:w="10440" w:type="dxa"/>
          <w:tblInd w:w="18" w:type="dxa"/>
          <w:tblLayout w:type="fixed"/>
          <w:tblLook w:val="04A0"/>
        </w:tblPrEx>
        <w:tc>
          <w:tcPr>
            <w:tcW w:w="1440" w:type="dxa"/>
          </w:tcPr>
          <w:p w:rsidR="00923C30" w:rsidRPr="00636EB5" w:rsidP="00923C30" w14:paraId="5272DFEC" w14:textId="77777777">
            <w:pPr>
              <w:rPr>
                <w:rFonts w:eastAsia="Times New Roman" w:cstheme="minorHAnsi"/>
                <w:color w:val="000000"/>
                <w:sz w:val="18"/>
                <w:szCs w:val="18"/>
              </w:rPr>
            </w:pPr>
          </w:p>
        </w:tc>
        <w:tc>
          <w:tcPr>
            <w:tcW w:w="4860" w:type="dxa"/>
            <w:vAlign w:val="bottom"/>
          </w:tcPr>
          <w:p w:rsidR="00923C30" w:rsidRPr="00636EB5" w:rsidP="00923C30" w14:paraId="1C0536FB" w14:textId="77777777">
            <w:pPr>
              <w:tabs>
                <w:tab w:val="right" w:leader="dot" w:pos="5760"/>
              </w:tabs>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lang w:val="es-ES"/>
              </w:rPr>
              <w:t>No Sabe</w:t>
            </w:r>
            <w:r w:rsidRPr="00EC74DE">
              <w:rPr>
                <w:rFonts w:eastAsia="Times New Roman" w:cstheme="minorHAnsi"/>
                <w:color w:val="808080" w:themeColor="background1" w:themeShade="80"/>
                <w:sz w:val="18"/>
                <w:szCs w:val="18"/>
                <w:lang w:val="es-ES"/>
              </w:rPr>
              <w:tab/>
            </w:r>
          </w:p>
        </w:tc>
        <w:tc>
          <w:tcPr>
            <w:tcW w:w="1890" w:type="dxa"/>
            <w:vAlign w:val="bottom"/>
          </w:tcPr>
          <w:p w:rsidR="00923C30" w:rsidRPr="00636EB5" w:rsidP="00923C30" w14:paraId="0F1AF149"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9</w:t>
            </w:r>
          </w:p>
        </w:tc>
        <w:tc>
          <w:tcPr>
            <w:tcW w:w="2250" w:type="dxa"/>
          </w:tcPr>
          <w:p w:rsidR="00923C30" w:rsidRPr="00636EB5" w:rsidP="00923C30" w14:paraId="17A7368B" w14:textId="77777777">
            <w:pPr>
              <w:tabs>
                <w:tab w:val="right" w:leader="dot" w:pos="5760"/>
              </w:tabs>
              <w:rPr>
                <w:rFonts w:eastAsia="Times New Roman" w:cstheme="minorHAnsi"/>
                <w:color w:val="808080" w:themeColor="background1" w:themeShade="80"/>
                <w:sz w:val="18"/>
                <w:szCs w:val="18"/>
              </w:rPr>
            </w:pPr>
          </w:p>
        </w:tc>
      </w:tr>
      <w:tr w14:paraId="0F708C95" w14:textId="77777777" w:rsidTr="00FD2279">
        <w:tblPrEx>
          <w:tblW w:w="10440" w:type="dxa"/>
          <w:tblInd w:w="18" w:type="dxa"/>
          <w:tblLayout w:type="fixed"/>
          <w:tblLook w:val="04A0"/>
        </w:tblPrEx>
        <w:tc>
          <w:tcPr>
            <w:tcW w:w="1440" w:type="dxa"/>
          </w:tcPr>
          <w:p w:rsidR="00923C30" w:rsidRPr="00636EB5" w:rsidP="00923C30" w14:paraId="40E1E3FF" w14:textId="77777777">
            <w:pPr>
              <w:rPr>
                <w:rFonts w:eastAsia="Times New Roman" w:cstheme="minorHAnsi"/>
                <w:color w:val="000000"/>
                <w:sz w:val="18"/>
                <w:szCs w:val="18"/>
              </w:rPr>
            </w:pPr>
          </w:p>
        </w:tc>
        <w:tc>
          <w:tcPr>
            <w:tcW w:w="4860" w:type="dxa"/>
            <w:vAlign w:val="bottom"/>
          </w:tcPr>
          <w:p w:rsidR="00923C30" w:rsidRPr="00636EB5" w:rsidP="00923C30" w14:paraId="34F49796" w14:textId="77777777">
            <w:pPr>
              <w:tabs>
                <w:tab w:val="right" w:leader="dot" w:pos="5760"/>
              </w:tabs>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lang w:val="es-ES"/>
              </w:rPr>
              <w:t>Rehusó Contestar</w:t>
            </w:r>
            <w:r w:rsidRPr="00EC74DE">
              <w:rPr>
                <w:rFonts w:eastAsia="Times New Roman" w:cstheme="minorHAnsi"/>
                <w:color w:val="808080" w:themeColor="background1" w:themeShade="80"/>
                <w:sz w:val="18"/>
                <w:szCs w:val="18"/>
                <w:lang w:val="es-ES"/>
              </w:rPr>
              <w:tab/>
            </w:r>
          </w:p>
        </w:tc>
        <w:tc>
          <w:tcPr>
            <w:tcW w:w="1890" w:type="dxa"/>
            <w:vAlign w:val="bottom"/>
          </w:tcPr>
          <w:p w:rsidR="00923C30" w:rsidRPr="00636EB5" w:rsidP="00923C30" w14:paraId="26682930"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250" w:type="dxa"/>
          </w:tcPr>
          <w:p w:rsidR="00923C30" w:rsidRPr="00636EB5" w:rsidP="00923C30" w14:paraId="0500EC29" w14:textId="77777777">
            <w:pPr>
              <w:tabs>
                <w:tab w:val="right" w:leader="dot" w:pos="5760"/>
              </w:tabs>
              <w:rPr>
                <w:rFonts w:eastAsia="Times New Roman" w:cstheme="minorHAnsi"/>
                <w:color w:val="808080" w:themeColor="background1" w:themeShade="80"/>
                <w:sz w:val="18"/>
                <w:szCs w:val="18"/>
              </w:rPr>
            </w:pPr>
          </w:p>
        </w:tc>
      </w:tr>
    </w:tbl>
    <w:p w:rsidR="00D76E22" w:rsidRPr="00EC74DE" w:rsidP="0049329C" w14:paraId="6BCDDFA2" w14:textId="77777777">
      <w:pPr>
        <w:contextualSpacing/>
        <w:rPr>
          <w:rFonts w:cstheme="minorHAnsi"/>
          <w:sz w:val="18"/>
          <w:szCs w:val="18"/>
          <w:lang w:val=""/>
        </w:rPr>
      </w:pPr>
    </w:p>
    <w:p w:rsidR="00F25EF7" w:rsidRPr="00636EB5" w:rsidP="00F25EF7" w14:paraId="44C1CD07" w14:textId="3BBDA4C8">
      <w:pPr>
        <w:pStyle w:val="Heading3"/>
      </w:pPr>
      <w:r>
        <w:t>PrEP Awareness</w:t>
      </w:r>
      <w:r w:rsidRPr="00636EB5">
        <w:t xml:space="preserve"> </w:t>
      </w:r>
    </w:p>
    <w:p w:rsidR="00F34482" w:rsidRPr="00EC74DE" w:rsidP="0049329C" w14:paraId="540929D5" w14:textId="77777777">
      <w:pPr>
        <w:contextualSpacing/>
        <w:rPr>
          <w:rFonts w:cstheme="minorHAnsi"/>
          <w:sz w:val="18"/>
          <w:szCs w:val="18"/>
          <w:lang w:val=""/>
        </w:rPr>
      </w:pPr>
    </w:p>
    <w:tbl>
      <w:tblPr>
        <w:tblStyle w:val="TableGrid"/>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860"/>
        <w:gridCol w:w="1890"/>
        <w:gridCol w:w="2250"/>
      </w:tblGrid>
      <w:tr w14:paraId="7297F5BC" w14:textId="77777777" w:rsidTr="00195215">
        <w:tblPrEx>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gridSpan w:val="2"/>
            <w:vAlign w:val="bottom"/>
          </w:tcPr>
          <w:p w:rsidR="0049329C" w:rsidRPr="00EC74DE" w:rsidP="008F1CA9" w14:paraId="7E96C470" w14:textId="77777777">
            <w:pPr>
              <w:rPr>
                <w:rFonts w:eastAsia="Times New Roman" w:cstheme="minorHAnsi"/>
                <w:b/>
                <w:bCs/>
                <w:color w:val="000000"/>
                <w:sz w:val="18"/>
                <w:szCs w:val="18"/>
              </w:rPr>
            </w:pPr>
            <w:r w:rsidRPr="00EC74DE">
              <w:rPr>
                <w:rFonts w:eastAsia="Times New Roman" w:cstheme="minorHAnsi"/>
                <w:b/>
                <w:bCs/>
                <w:color w:val="000000"/>
                <w:sz w:val="18"/>
                <w:szCs w:val="18"/>
              </w:rPr>
              <w:t>PA</w:t>
            </w:r>
            <w:r w:rsidR="00D76E22">
              <w:rPr>
                <w:rFonts w:eastAsia="Times New Roman" w:cstheme="minorHAnsi"/>
                <w:b/>
                <w:bCs/>
                <w:color w:val="000000"/>
                <w:sz w:val="18"/>
                <w:szCs w:val="18"/>
              </w:rPr>
              <w:t>6a</w:t>
            </w:r>
            <w:r w:rsidRPr="00EC74DE">
              <w:rPr>
                <w:rFonts w:eastAsia="Times New Roman" w:cstheme="minorHAnsi"/>
                <w:b/>
                <w:bCs/>
                <w:color w:val="000000"/>
                <w:sz w:val="18"/>
                <w:szCs w:val="18"/>
              </w:rPr>
              <w:t>.</w:t>
            </w:r>
          </w:p>
          <w:p w:rsidR="0049329C" w:rsidRPr="00EC74DE" w14:paraId="78FB0AC0" w14:textId="77777777">
            <w:pPr>
              <w:rPr>
                <w:rFonts w:eastAsia="Times New Roman" w:cstheme="minorHAnsi"/>
                <w:b/>
                <w:bCs/>
                <w:color w:val="000000"/>
                <w:sz w:val="18"/>
                <w:szCs w:val="18"/>
              </w:rPr>
            </w:pPr>
          </w:p>
        </w:tc>
        <w:tc>
          <w:tcPr>
            <w:tcW w:w="9000" w:type="dxa"/>
            <w:gridSpan w:val="3"/>
          </w:tcPr>
          <w:p w:rsidR="0049329C" w:rsidRPr="00076958" w14:paraId="51D85093" w14:textId="7383A39B">
            <w:pPr>
              <w:ind w:right="702"/>
              <w:rPr>
                <w:rFonts w:eastAsia="Times New Roman" w:cstheme="minorHAnsi"/>
                <w:b/>
                <w:bCs/>
                <w:color w:val="000000"/>
                <w:sz w:val="18"/>
                <w:szCs w:val="18"/>
                <w:lang w:val=""/>
              </w:rPr>
            </w:pPr>
            <w:r w:rsidRPr="00076958">
              <w:rPr>
                <w:b/>
                <w:bCs/>
                <w:sz w:val="18"/>
                <w:szCs w:val="18"/>
                <w:lang w:val=""/>
              </w:rPr>
              <w:t xml:space="preserve">Profilaxis </w:t>
            </w:r>
            <w:r w:rsidRPr="00076958">
              <w:rPr>
                <w:b/>
                <w:bCs/>
                <w:sz w:val="18"/>
                <w:szCs w:val="18"/>
                <w:u w:val="single"/>
                <w:lang w:val=""/>
              </w:rPr>
              <w:t>PRE</w:t>
            </w:r>
            <w:r w:rsidRPr="00076958">
              <w:rPr>
                <w:b/>
                <w:bCs/>
                <w:sz w:val="18"/>
                <w:szCs w:val="18"/>
                <w:lang w:val=""/>
              </w:rPr>
              <w:t>xposición</w:t>
            </w:r>
            <w:r w:rsidR="00A60459">
              <w:rPr>
                <w:b/>
                <w:bCs/>
                <w:sz w:val="18"/>
                <w:szCs w:val="18"/>
                <w:lang w:val=""/>
              </w:rPr>
              <w:t>,</w:t>
            </w:r>
            <w:r w:rsidRPr="00076958">
              <w:rPr>
                <w:b/>
                <w:bCs/>
                <w:sz w:val="18"/>
                <w:szCs w:val="18"/>
                <w:lang w:val=""/>
              </w:rPr>
              <w:t xml:space="preserve"> o </w:t>
            </w:r>
            <w:r w:rsidRPr="00076958">
              <w:rPr>
                <w:b/>
                <w:bCs/>
                <w:sz w:val="18"/>
                <w:szCs w:val="18"/>
                <w:u w:val="single"/>
                <w:lang w:val=""/>
              </w:rPr>
              <w:t>PrEP</w:t>
            </w:r>
            <w:r w:rsidR="00A60459">
              <w:rPr>
                <w:b/>
                <w:bCs/>
                <w:sz w:val="18"/>
                <w:szCs w:val="18"/>
                <w:u w:val="single"/>
                <w:lang w:val=""/>
              </w:rPr>
              <w:t>,</w:t>
            </w:r>
            <w:r w:rsidRPr="00076958">
              <w:rPr>
                <w:b/>
                <w:bCs/>
                <w:sz w:val="18"/>
                <w:szCs w:val="18"/>
                <w:lang w:val=""/>
              </w:rPr>
              <w:t xml:space="preserve"> es un medicamento antirretroviral, tal como Truvada, que una persona que es VIH </w:t>
            </w:r>
            <w:r w:rsidRPr="00076958">
              <w:rPr>
                <w:b/>
                <w:bCs/>
                <w:sz w:val="18"/>
                <w:szCs w:val="18"/>
                <w:u w:val="single"/>
                <w:lang w:val=""/>
              </w:rPr>
              <w:t>negativ</w:t>
            </w:r>
            <w:r w:rsidRPr="00C24EFB">
              <w:rPr>
                <w:b/>
                <w:bCs/>
                <w:sz w:val="18"/>
                <w:szCs w:val="18"/>
                <w:u w:val="single"/>
                <w:lang w:val=""/>
              </w:rPr>
              <w:t>a</w:t>
            </w:r>
            <w:r w:rsidRPr="00076958">
              <w:rPr>
                <w:b/>
                <w:bCs/>
                <w:sz w:val="18"/>
                <w:szCs w:val="18"/>
                <w:lang w:val=""/>
              </w:rPr>
              <w:t xml:space="preserve"> </w:t>
            </w:r>
            <w:r w:rsidR="009F6AA3">
              <w:rPr>
                <w:b/>
                <w:bCs/>
                <w:sz w:val="18"/>
                <w:szCs w:val="18"/>
                <w:lang w:val=""/>
              </w:rPr>
              <w:t>usa</w:t>
            </w:r>
            <w:r w:rsidRPr="00076958">
              <w:rPr>
                <w:b/>
                <w:bCs/>
                <w:sz w:val="18"/>
                <w:szCs w:val="18"/>
                <w:lang w:val=""/>
              </w:rPr>
              <w:t xml:space="preserve"> por meses o años para reducir el riesgo de contraer el VIH.  </w:t>
            </w:r>
            <w:r w:rsidRPr="00076958">
              <w:rPr>
                <w:b/>
                <w:bCs/>
                <w:color w:val="000000"/>
                <w:sz w:val="18"/>
                <w:szCs w:val="18"/>
                <w:lang w:val=""/>
              </w:rPr>
              <w:t xml:space="preserve">Antes de hoy, ¿había escuchado alguna vez de </w:t>
            </w:r>
            <w:r w:rsidRPr="00AC63F5">
              <w:rPr>
                <w:b/>
                <w:color w:val="000000"/>
                <w:sz w:val="18"/>
                <w:lang w:val=""/>
              </w:rPr>
              <w:t>PrEP</w:t>
            </w:r>
            <w:r w:rsidRPr="00076958">
              <w:rPr>
                <w:b/>
                <w:bCs/>
                <w:color w:val="000000"/>
                <w:sz w:val="18"/>
                <w:szCs w:val="18"/>
                <w:lang w:val=""/>
              </w:rPr>
              <w:t>?</w:t>
            </w:r>
          </w:p>
        </w:tc>
      </w:tr>
      <w:tr w14:paraId="516F823C" w14:textId="77777777" w:rsidTr="0049329C">
        <w:tblPrEx>
          <w:tblW w:w="10458" w:type="dxa"/>
          <w:tblLayout w:type="fixed"/>
          <w:tblLook w:val="04A0"/>
        </w:tblPrEx>
        <w:tc>
          <w:tcPr>
            <w:tcW w:w="1458" w:type="dxa"/>
            <w:gridSpan w:val="2"/>
            <w:vAlign w:val="bottom"/>
          </w:tcPr>
          <w:p w:rsidR="0049329C" w:rsidRPr="00EC74DE" w:rsidP="0049329C" w14:paraId="4ABB216F" w14:textId="77777777">
            <w:pPr>
              <w:rPr>
                <w:rFonts w:eastAsia="Times New Roman" w:cstheme="minorHAnsi"/>
                <w:bCs/>
                <w:color w:val="000000"/>
                <w:sz w:val="18"/>
                <w:szCs w:val="18"/>
              </w:rPr>
            </w:pPr>
            <w:r>
              <w:rPr>
                <w:rFonts w:eastAsia="Times New Roman" w:cstheme="minorHAnsi"/>
                <w:bCs/>
                <w:color w:val="000000"/>
                <w:sz w:val="18"/>
                <w:szCs w:val="18"/>
              </w:rPr>
              <w:t>PRPAWR</w:t>
            </w:r>
          </w:p>
        </w:tc>
        <w:tc>
          <w:tcPr>
            <w:tcW w:w="6750" w:type="dxa"/>
            <w:gridSpan w:val="2"/>
            <w:vAlign w:val="bottom"/>
          </w:tcPr>
          <w:p w:rsidR="0049329C" w:rsidRPr="00EC74DE" w:rsidP="00F34482" w14:paraId="07FE8E26" w14:textId="77777777">
            <w:pPr>
              <w:rPr>
                <w:rFonts w:eastAsia="Times New Roman" w:cstheme="minorHAnsi"/>
                <w:color w:val="000000"/>
                <w:sz w:val="18"/>
                <w:szCs w:val="18"/>
              </w:rPr>
            </w:pPr>
            <w:r>
              <w:rPr>
                <w:rFonts w:eastAsia="Times New Roman" w:cstheme="minorHAnsi"/>
                <w:color w:val="000000"/>
                <w:sz w:val="18"/>
                <w:szCs w:val="18"/>
              </w:rPr>
              <w:t>PrEP, awareness</w:t>
            </w:r>
          </w:p>
        </w:tc>
        <w:tc>
          <w:tcPr>
            <w:tcW w:w="2250" w:type="dxa"/>
            <w:vAlign w:val="bottom"/>
          </w:tcPr>
          <w:p w:rsidR="0049329C" w:rsidRPr="00EC74DE" w:rsidP="0049329C" w14:paraId="4B9FEDB8" w14:textId="77777777">
            <w:pPr>
              <w:rPr>
                <w:rFonts w:eastAsia="Times New Roman" w:cstheme="minorHAnsi"/>
                <w:color w:val="000000"/>
                <w:sz w:val="18"/>
                <w:szCs w:val="18"/>
              </w:rPr>
            </w:pPr>
          </w:p>
        </w:tc>
      </w:tr>
      <w:tr w14:paraId="715EF60F" w14:textId="77777777" w:rsidTr="0049329C">
        <w:tblPrEx>
          <w:tblW w:w="10458" w:type="dxa"/>
          <w:tblLayout w:type="fixed"/>
          <w:tblLook w:val="04A0"/>
        </w:tblPrEx>
        <w:trPr>
          <w:gridBefore w:val="1"/>
          <w:wBefore w:w="18" w:type="dxa"/>
        </w:trPr>
        <w:tc>
          <w:tcPr>
            <w:tcW w:w="1440" w:type="dxa"/>
          </w:tcPr>
          <w:p w:rsidR="006E7618" w:rsidRPr="00EC74DE" w:rsidP="0049329C" w14:paraId="3DE42232" w14:textId="77777777">
            <w:pPr>
              <w:rPr>
                <w:rFonts w:eastAsia="Times New Roman" w:cstheme="minorHAnsi"/>
                <w:color w:val="000000"/>
                <w:sz w:val="18"/>
                <w:szCs w:val="18"/>
              </w:rPr>
            </w:pPr>
          </w:p>
        </w:tc>
        <w:tc>
          <w:tcPr>
            <w:tcW w:w="4860" w:type="dxa"/>
            <w:vAlign w:val="bottom"/>
          </w:tcPr>
          <w:p w:rsidR="006E7618" w:rsidRPr="00EC74DE" w:rsidP="00C9675E" w14:paraId="7400AF4E"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No</w:t>
            </w:r>
            <w:r w:rsidRPr="00EC74DE">
              <w:rPr>
                <w:rFonts w:eastAsia="Times New Roman" w:cstheme="minorHAnsi"/>
                <w:color w:val="000000"/>
                <w:sz w:val="18"/>
                <w:szCs w:val="18"/>
              </w:rPr>
              <w:tab/>
            </w:r>
          </w:p>
        </w:tc>
        <w:tc>
          <w:tcPr>
            <w:tcW w:w="1890" w:type="dxa"/>
            <w:vAlign w:val="bottom"/>
          </w:tcPr>
          <w:p w:rsidR="006E7618" w:rsidRPr="00EC74DE" w:rsidP="0049329C" w14:paraId="595226B1" w14:textId="77777777">
            <w:pPr>
              <w:jc w:val="right"/>
              <w:rPr>
                <w:rFonts w:eastAsia="Times New Roman" w:cstheme="minorHAnsi"/>
                <w:sz w:val="18"/>
                <w:szCs w:val="18"/>
              </w:rPr>
            </w:pPr>
            <w:r w:rsidRPr="00EC74DE">
              <w:rPr>
                <w:rFonts w:eastAsia="Times New Roman" w:cstheme="minorHAnsi"/>
                <w:sz w:val="18"/>
                <w:szCs w:val="18"/>
              </w:rPr>
              <w:t>0</w:t>
            </w:r>
          </w:p>
        </w:tc>
        <w:tc>
          <w:tcPr>
            <w:tcW w:w="2250" w:type="dxa"/>
          </w:tcPr>
          <w:p w:rsidR="006E7618" w:rsidRPr="00EC74DE" w:rsidP="0049329C" w14:paraId="3FA328BF" w14:textId="77777777">
            <w:pPr>
              <w:rPr>
                <w:rFonts w:eastAsia="Times New Roman" w:cstheme="minorHAnsi"/>
                <w:sz w:val="18"/>
                <w:szCs w:val="18"/>
              </w:rPr>
            </w:pPr>
          </w:p>
        </w:tc>
      </w:tr>
      <w:tr w14:paraId="066A0ED9" w14:textId="77777777" w:rsidTr="0049329C">
        <w:tblPrEx>
          <w:tblW w:w="10458" w:type="dxa"/>
          <w:tblLayout w:type="fixed"/>
          <w:tblLook w:val="04A0"/>
        </w:tblPrEx>
        <w:trPr>
          <w:gridBefore w:val="1"/>
          <w:wBefore w:w="18" w:type="dxa"/>
        </w:trPr>
        <w:tc>
          <w:tcPr>
            <w:tcW w:w="1440" w:type="dxa"/>
          </w:tcPr>
          <w:p w:rsidR="006E7618" w:rsidRPr="00EC74DE" w:rsidP="0049329C" w14:paraId="63129303" w14:textId="77777777">
            <w:pPr>
              <w:rPr>
                <w:rFonts w:eastAsia="Times New Roman" w:cstheme="minorHAnsi"/>
                <w:color w:val="000000"/>
                <w:sz w:val="18"/>
                <w:szCs w:val="18"/>
              </w:rPr>
            </w:pPr>
          </w:p>
        </w:tc>
        <w:tc>
          <w:tcPr>
            <w:tcW w:w="4860" w:type="dxa"/>
            <w:vAlign w:val="bottom"/>
          </w:tcPr>
          <w:p w:rsidR="006E7618" w:rsidRPr="00EC74DE" w:rsidP="00C9675E" w14:paraId="5A9EB3C7"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Sí</w:t>
            </w:r>
            <w:r w:rsidRPr="00EC74DE">
              <w:rPr>
                <w:rFonts w:eastAsia="Times New Roman" w:cstheme="minorHAnsi"/>
                <w:color w:val="000000"/>
                <w:sz w:val="18"/>
                <w:szCs w:val="18"/>
              </w:rPr>
              <w:tab/>
            </w:r>
          </w:p>
        </w:tc>
        <w:tc>
          <w:tcPr>
            <w:tcW w:w="1890" w:type="dxa"/>
            <w:vAlign w:val="bottom"/>
          </w:tcPr>
          <w:p w:rsidR="006E7618" w:rsidRPr="00EC74DE" w:rsidP="0049329C" w14:paraId="1563C365" w14:textId="77777777">
            <w:pPr>
              <w:jc w:val="right"/>
              <w:rPr>
                <w:rFonts w:eastAsia="Times New Roman" w:cstheme="minorHAnsi"/>
                <w:sz w:val="18"/>
                <w:szCs w:val="18"/>
              </w:rPr>
            </w:pPr>
            <w:r w:rsidRPr="00EC74DE">
              <w:rPr>
                <w:rFonts w:eastAsia="Times New Roman" w:cstheme="minorHAnsi"/>
                <w:sz w:val="18"/>
                <w:szCs w:val="18"/>
              </w:rPr>
              <w:t>1</w:t>
            </w:r>
          </w:p>
        </w:tc>
        <w:tc>
          <w:tcPr>
            <w:tcW w:w="2250" w:type="dxa"/>
          </w:tcPr>
          <w:p w:rsidR="006E7618" w:rsidRPr="00EC74DE" w:rsidP="0049329C" w14:paraId="2F4BB4F6" w14:textId="77777777">
            <w:pPr>
              <w:rPr>
                <w:rFonts w:eastAsia="Times New Roman" w:cstheme="minorHAnsi"/>
                <w:sz w:val="18"/>
                <w:szCs w:val="18"/>
              </w:rPr>
            </w:pPr>
          </w:p>
        </w:tc>
      </w:tr>
      <w:tr w14:paraId="02B1D162" w14:textId="77777777" w:rsidTr="0049329C">
        <w:tblPrEx>
          <w:tblW w:w="10458" w:type="dxa"/>
          <w:tblLayout w:type="fixed"/>
          <w:tblLook w:val="04A0"/>
        </w:tblPrEx>
        <w:trPr>
          <w:gridBefore w:val="1"/>
          <w:wBefore w:w="18" w:type="dxa"/>
        </w:trPr>
        <w:tc>
          <w:tcPr>
            <w:tcW w:w="1440" w:type="dxa"/>
          </w:tcPr>
          <w:p w:rsidR="006E7618" w:rsidRPr="00EC74DE" w:rsidP="0049329C" w14:paraId="2DC84744" w14:textId="77777777">
            <w:pPr>
              <w:rPr>
                <w:rFonts w:eastAsia="Times New Roman" w:cstheme="minorHAnsi"/>
                <w:color w:val="000000"/>
                <w:sz w:val="18"/>
                <w:szCs w:val="18"/>
              </w:rPr>
            </w:pPr>
          </w:p>
        </w:tc>
        <w:tc>
          <w:tcPr>
            <w:tcW w:w="4860" w:type="dxa"/>
            <w:vAlign w:val="bottom"/>
          </w:tcPr>
          <w:p w:rsidR="006E7618" w:rsidRPr="00EC74DE" w:rsidP="00C9675E" w14:paraId="7762CA86"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rFonts w:eastAsia="Times New Roman" w:cstheme="minorHAnsi"/>
                <w:color w:val="808080" w:themeColor="background1" w:themeShade="80"/>
                <w:sz w:val="18"/>
                <w:szCs w:val="18"/>
                <w:lang w:val="es-ES"/>
              </w:rPr>
              <w:tab/>
            </w:r>
          </w:p>
        </w:tc>
        <w:tc>
          <w:tcPr>
            <w:tcW w:w="1890" w:type="dxa"/>
            <w:vAlign w:val="bottom"/>
          </w:tcPr>
          <w:p w:rsidR="006E7618" w:rsidRPr="00EC74DE" w:rsidP="0049329C" w14:paraId="24007A2E"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 xml:space="preserve">9 </w:t>
            </w:r>
          </w:p>
        </w:tc>
        <w:tc>
          <w:tcPr>
            <w:tcW w:w="2250" w:type="dxa"/>
          </w:tcPr>
          <w:p w:rsidR="006E7618" w:rsidRPr="00EC74DE" w:rsidP="0049329C" w14:paraId="415C0829" w14:textId="77777777">
            <w:pPr>
              <w:tabs>
                <w:tab w:val="right" w:leader="dot" w:pos="5760"/>
              </w:tabs>
              <w:rPr>
                <w:rFonts w:eastAsia="Times New Roman" w:cstheme="minorHAnsi"/>
                <w:color w:val="808080" w:themeColor="background1" w:themeShade="80"/>
                <w:sz w:val="18"/>
                <w:szCs w:val="18"/>
              </w:rPr>
            </w:pPr>
          </w:p>
        </w:tc>
      </w:tr>
      <w:tr w14:paraId="24278B0B" w14:textId="77777777" w:rsidTr="0049329C">
        <w:tblPrEx>
          <w:tblW w:w="10458" w:type="dxa"/>
          <w:tblLayout w:type="fixed"/>
          <w:tblLook w:val="04A0"/>
        </w:tblPrEx>
        <w:trPr>
          <w:gridBefore w:val="1"/>
          <w:wBefore w:w="18" w:type="dxa"/>
        </w:trPr>
        <w:tc>
          <w:tcPr>
            <w:tcW w:w="1440" w:type="dxa"/>
          </w:tcPr>
          <w:p w:rsidR="006E7618" w:rsidRPr="00EC74DE" w:rsidP="0049329C" w14:paraId="7ABA50D3" w14:textId="77777777">
            <w:pPr>
              <w:rPr>
                <w:rFonts w:eastAsia="Times New Roman" w:cstheme="minorHAnsi"/>
                <w:color w:val="000000"/>
                <w:sz w:val="18"/>
                <w:szCs w:val="18"/>
              </w:rPr>
            </w:pPr>
          </w:p>
        </w:tc>
        <w:tc>
          <w:tcPr>
            <w:tcW w:w="4860" w:type="dxa"/>
            <w:vAlign w:val="bottom"/>
          </w:tcPr>
          <w:p w:rsidR="006E7618" w:rsidRPr="00EC74DE" w:rsidP="00C9675E" w14:paraId="58BB9FA5"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rFonts w:eastAsia="Times New Roman" w:cstheme="minorHAnsi"/>
                <w:color w:val="808080" w:themeColor="background1" w:themeShade="80"/>
                <w:sz w:val="18"/>
                <w:szCs w:val="18"/>
                <w:lang w:val="es-ES"/>
              </w:rPr>
              <w:tab/>
            </w:r>
          </w:p>
        </w:tc>
        <w:tc>
          <w:tcPr>
            <w:tcW w:w="1890" w:type="dxa"/>
            <w:vAlign w:val="bottom"/>
          </w:tcPr>
          <w:p w:rsidR="006E7618" w:rsidRPr="00EC74DE" w:rsidP="0049329C" w14:paraId="30E86A90"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250" w:type="dxa"/>
          </w:tcPr>
          <w:p w:rsidR="006E7618" w:rsidRPr="00EC74DE" w:rsidP="0049329C" w14:paraId="5F4CE62F" w14:textId="77777777">
            <w:pPr>
              <w:tabs>
                <w:tab w:val="right" w:leader="dot" w:pos="5760"/>
              </w:tabs>
              <w:rPr>
                <w:rFonts w:eastAsia="Times New Roman" w:cstheme="minorHAnsi"/>
                <w:color w:val="808080" w:themeColor="background1" w:themeShade="80"/>
                <w:sz w:val="18"/>
                <w:szCs w:val="18"/>
              </w:rPr>
            </w:pPr>
          </w:p>
        </w:tc>
      </w:tr>
    </w:tbl>
    <w:p w:rsidR="00F25EF7" w:rsidRPr="00636EB5" w:rsidP="00F25EF7" w14:paraId="0476AC4C" w14:textId="1C2872CA">
      <w:pPr>
        <w:pStyle w:val="Heading3"/>
      </w:pPr>
      <w:r>
        <w:t>PrEP</w:t>
      </w:r>
      <w:r w:rsidR="00731C13">
        <w:t xml:space="preserve"> use</w:t>
      </w:r>
      <w:r>
        <w:t>, 12m</w:t>
      </w:r>
      <w:r w:rsidRPr="00636EB5">
        <w:t xml:space="preserve"> </w:t>
      </w:r>
    </w:p>
    <w:p w:rsidR="0049329C" w:rsidP="0049329C" w14:paraId="1C0DE30A" w14:textId="77777777">
      <w:pPr>
        <w:rPr>
          <w:rFonts w:cstheme="minorHAnsi"/>
          <w:sz w:val="18"/>
          <w:szCs w:val="18"/>
        </w:rPr>
      </w:pPr>
    </w:p>
    <w:tbl>
      <w:tblPr>
        <w:tblStyle w:val="TableGrid"/>
        <w:tblW w:w="10458" w:type="dxa"/>
        <w:tblBorders>
          <w:insideH w:val="none" w:sz="0" w:space="0" w:color="auto"/>
          <w:insideV w:val="none" w:sz="0" w:space="0" w:color="auto"/>
        </w:tblBorders>
        <w:tblLook w:val="04A0"/>
      </w:tblPr>
      <w:tblGrid>
        <w:gridCol w:w="1295"/>
        <w:gridCol w:w="9163"/>
      </w:tblGrid>
      <w:tr w14:paraId="3CB712D5" w14:textId="77777777" w:rsidTr="00FD2279">
        <w:tblPrEx>
          <w:tblW w:w="10458" w:type="dxa"/>
          <w:tblBorders>
            <w:insideH w:val="none" w:sz="0" w:space="0" w:color="auto"/>
            <w:insideV w:val="none" w:sz="0" w:space="0" w:color="auto"/>
          </w:tblBorders>
          <w:tblLook w:val="04A0"/>
        </w:tblPrEx>
        <w:trPr>
          <w:trHeight w:val="300"/>
        </w:trPr>
        <w:tc>
          <w:tcPr>
            <w:tcW w:w="1295" w:type="dxa"/>
            <w:noWrap/>
          </w:tcPr>
          <w:p w:rsidR="00D76E22" w:rsidRPr="00636EB5" w:rsidP="00FD2279" w14:paraId="5BCBB964" w14:textId="77777777">
            <w:pPr>
              <w:ind w:right="-91"/>
              <w:rPr>
                <w:rFonts w:eastAsia="Times New Roman" w:cstheme="minorHAnsi"/>
                <w:b/>
                <w:bCs/>
                <w:color w:val="000000"/>
                <w:sz w:val="18"/>
                <w:szCs w:val="18"/>
              </w:rPr>
            </w:pPr>
            <w:r w:rsidRPr="00636EB5">
              <w:rPr>
                <w:rFonts w:eastAsia="Times New Roman" w:cstheme="minorHAnsi"/>
                <w:b/>
                <w:bCs/>
                <w:color w:val="000000"/>
                <w:sz w:val="18"/>
                <w:szCs w:val="18"/>
              </w:rPr>
              <w:t>Check_PA</w:t>
            </w:r>
            <w:r>
              <w:rPr>
                <w:rFonts w:eastAsia="Times New Roman" w:cstheme="minorHAnsi"/>
                <w:b/>
                <w:bCs/>
                <w:color w:val="000000"/>
                <w:sz w:val="18"/>
                <w:szCs w:val="18"/>
              </w:rPr>
              <w:t>6b</w:t>
            </w:r>
            <w:r w:rsidRPr="00636EB5">
              <w:rPr>
                <w:rFonts w:eastAsia="Times New Roman" w:cstheme="minorHAnsi"/>
                <w:b/>
                <w:bCs/>
                <w:color w:val="000000"/>
                <w:sz w:val="18"/>
                <w:szCs w:val="18"/>
              </w:rPr>
              <w:t>.</w:t>
            </w:r>
          </w:p>
        </w:tc>
        <w:tc>
          <w:tcPr>
            <w:tcW w:w="9163" w:type="dxa"/>
          </w:tcPr>
          <w:p w:rsidR="00F275D8" w:rsidP="00F275D8" w14:paraId="73DD48B7" w14:textId="77777777">
            <w:pPr>
              <w:rPr>
                <w:rFonts w:eastAsia="Times New Roman" w:cstheme="minorHAnsi"/>
                <w:color w:val="000000"/>
                <w:sz w:val="18"/>
                <w:szCs w:val="18"/>
              </w:rPr>
            </w:pPr>
            <w:r w:rsidRPr="00856C48">
              <w:rPr>
                <w:rFonts w:eastAsia="Times New Roman" w:cstheme="minorHAnsi"/>
                <w:color w:val="000000"/>
                <w:sz w:val="18"/>
                <w:szCs w:val="18"/>
              </w:rPr>
              <w:t xml:space="preserve">If R </w:t>
            </w:r>
            <w:r>
              <w:rPr>
                <w:rFonts w:eastAsia="Times New Roman" w:cstheme="minorHAnsi"/>
                <w:color w:val="000000"/>
                <w:sz w:val="18"/>
                <w:szCs w:val="18"/>
              </w:rPr>
              <w:t>aware</w:t>
            </w:r>
            <w:r w:rsidRPr="00856C48">
              <w:rPr>
                <w:rFonts w:eastAsia="Times New Roman" w:cstheme="minorHAnsi"/>
                <w:color w:val="000000"/>
                <w:sz w:val="18"/>
                <w:szCs w:val="18"/>
              </w:rPr>
              <w:t xml:space="preserve"> of PrEP (PA6a EQ 1)</w:t>
            </w:r>
            <w:r>
              <w:rPr>
                <w:rFonts w:eastAsia="Times New Roman" w:cstheme="minorHAnsi"/>
                <w:color w:val="000000"/>
                <w:sz w:val="18"/>
                <w:szCs w:val="18"/>
              </w:rPr>
              <w:t xml:space="preserve"> &amp; did not report HIV-positive (HT2 NE 1 &amp; HT4c NE 2)</w:t>
            </w:r>
            <w:r w:rsidRPr="00856C48">
              <w:rPr>
                <w:rFonts w:eastAsia="Times New Roman" w:cstheme="minorHAnsi"/>
                <w:color w:val="000000"/>
                <w:sz w:val="18"/>
                <w:szCs w:val="18"/>
              </w:rPr>
              <w:t xml:space="preserve">, go to PA6b. </w:t>
            </w:r>
          </w:p>
          <w:p w:rsidR="00F275D8" w:rsidP="00F275D8" w14:paraId="0B3B78BD" w14:textId="77777777">
            <w:pPr>
              <w:rPr>
                <w:rFonts w:eastAsia="Times New Roman" w:cstheme="minorHAnsi"/>
                <w:color w:val="000000"/>
                <w:sz w:val="18"/>
                <w:szCs w:val="18"/>
              </w:rPr>
            </w:pPr>
            <w:r>
              <w:rPr>
                <w:rFonts w:eastAsia="Times New Roman" w:cstheme="minorHAnsi"/>
                <w:color w:val="000000"/>
                <w:sz w:val="18"/>
                <w:szCs w:val="18"/>
              </w:rPr>
              <w:t>If R aware of PrEP (PA6a EQ 1) &amp; reported HIV-positive (HT2 EQ 1 or HT4c EQ 2), go to PAxx (Check b4 Ever used PrEP).</w:t>
            </w:r>
          </w:p>
          <w:p w:rsidR="00D76E22" w:rsidRPr="00636EB5" w:rsidP="00FD2279" w14:paraId="63F15782" w14:textId="5AFDB0B1">
            <w:pPr>
              <w:rPr>
                <w:rFonts w:eastAsia="Times New Roman" w:cstheme="minorHAnsi"/>
                <w:color w:val="000000"/>
                <w:sz w:val="18"/>
                <w:szCs w:val="18"/>
              </w:rPr>
            </w:pPr>
            <w:r w:rsidRPr="00856C48">
              <w:rPr>
                <w:rFonts w:eastAsia="Times New Roman" w:cstheme="minorHAnsi"/>
                <w:color w:val="000000"/>
                <w:sz w:val="18"/>
                <w:szCs w:val="18"/>
              </w:rPr>
              <w:t>Else, go to C</w:t>
            </w:r>
            <w:r>
              <w:rPr>
                <w:rFonts w:eastAsia="Times New Roman" w:cstheme="minorHAnsi"/>
                <w:color w:val="000000"/>
                <w:sz w:val="18"/>
                <w:szCs w:val="18"/>
              </w:rPr>
              <w:t>heck_PA8a.</w:t>
            </w:r>
          </w:p>
        </w:tc>
      </w:tr>
    </w:tbl>
    <w:p w:rsidR="0049329C" w:rsidRPr="00EC74DE" w:rsidP="0049329C" w14:paraId="565A51D7" w14:textId="77777777">
      <w:pPr>
        <w:contextualSpacing/>
        <w:rPr>
          <w:rFonts w:cstheme="minorHAnsi"/>
          <w:sz w:val="18"/>
          <w:szCs w:val="18"/>
        </w:rPr>
      </w:pPr>
    </w:p>
    <w:tbl>
      <w:tblPr>
        <w:tblStyle w:val="TableGrid"/>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860"/>
        <w:gridCol w:w="1890"/>
        <w:gridCol w:w="2250"/>
      </w:tblGrid>
      <w:tr w14:paraId="726B7ECA" w14:textId="77777777" w:rsidTr="0049329C">
        <w:tblPrEx>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gridSpan w:val="2"/>
            <w:vAlign w:val="bottom"/>
          </w:tcPr>
          <w:p w:rsidR="0049329C" w:rsidRPr="00EC74DE" w:rsidP="0049329C" w14:paraId="6202847D" w14:textId="77777777">
            <w:pPr>
              <w:rPr>
                <w:rFonts w:eastAsia="Times New Roman" w:cstheme="minorHAnsi"/>
                <w:b/>
                <w:bCs/>
                <w:color w:val="000000"/>
                <w:sz w:val="18"/>
                <w:szCs w:val="18"/>
              </w:rPr>
            </w:pPr>
            <w:r w:rsidRPr="00EC74DE">
              <w:rPr>
                <w:rFonts w:eastAsia="Times New Roman" w:cstheme="minorHAnsi"/>
                <w:b/>
                <w:bCs/>
                <w:color w:val="000000"/>
                <w:sz w:val="18"/>
                <w:szCs w:val="18"/>
              </w:rPr>
              <w:t>PA</w:t>
            </w:r>
            <w:r w:rsidR="00D76E22">
              <w:rPr>
                <w:rFonts w:eastAsia="Times New Roman" w:cstheme="minorHAnsi"/>
                <w:b/>
                <w:bCs/>
                <w:color w:val="000000"/>
                <w:sz w:val="18"/>
                <w:szCs w:val="18"/>
              </w:rPr>
              <w:t>6b</w:t>
            </w:r>
            <w:r w:rsidRPr="00EC74DE">
              <w:rPr>
                <w:rFonts w:eastAsia="Times New Roman" w:cstheme="minorHAnsi"/>
                <w:b/>
                <w:bCs/>
                <w:color w:val="000000"/>
                <w:sz w:val="18"/>
                <w:szCs w:val="18"/>
              </w:rPr>
              <w:t>.</w:t>
            </w:r>
          </w:p>
        </w:tc>
        <w:tc>
          <w:tcPr>
            <w:tcW w:w="9000" w:type="dxa"/>
            <w:gridSpan w:val="3"/>
            <w:vAlign w:val="bottom"/>
          </w:tcPr>
          <w:p w:rsidR="0049329C" w:rsidRPr="00EC74DE" w:rsidP="0049329C" w14:paraId="15A19205" w14:textId="517050AA">
            <w:pPr>
              <w:ind w:right="702"/>
              <w:rPr>
                <w:rFonts w:eastAsia="Times New Roman" w:cstheme="minorHAnsi"/>
                <w:b/>
                <w:bCs/>
                <w:color w:val="000000"/>
                <w:sz w:val="18"/>
                <w:szCs w:val="18"/>
                <w:lang w:val=""/>
              </w:rPr>
            </w:pPr>
            <w:r w:rsidRPr="00EC74DE">
              <w:rPr>
                <w:b/>
                <w:color w:val="000000"/>
                <w:sz w:val="18"/>
                <w:lang w:val=""/>
              </w:rPr>
              <w:t xml:space="preserve">En los últimos </w:t>
            </w:r>
            <w:r w:rsidRPr="00EC74DE">
              <w:rPr>
                <w:b/>
                <w:color w:val="000000"/>
                <w:sz w:val="18"/>
                <w:u w:val="single"/>
                <w:lang w:val=""/>
              </w:rPr>
              <w:t>12 meses</w:t>
            </w:r>
            <w:r w:rsidRPr="00EC74DE">
              <w:rPr>
                <w:b/>
                <w:color w:val="000000"/>
                <w:sz w:val="18"/>
                <w:lang w:val=""/>
              </w:rPr>
              <w:t xml:space="preserve">, ¿ha tenido alguna conversación con un proveedor </w:t>
            </w:r>
            <w:r w:rsidRPr="00EC74DE" w:rsidR="00E83A61">
              <w:rPr>
                <w:b/>
                <w:sz w:val="18"/>
                <w:lang w:val=""/>
              </w:rPr>
              <w:t>del cuidado de la salud</w:t>
            </w:r>
            <w:r w:rsidRPr="00EC74DE" w:rsidR="00E83A61">
              <w:rPr>
                <w:b/>
                <w:color w:val="000000"/>
                <w:sz w:val="18"/>
                <w:lang w:val=""/>
              </w:rPr>
              <w:t xml:space="preserve"> </w:t>
            </w:r>
            <w:r w:rsidRPr="00EC74DE" w:rsidR="00DA5751">
              <w:rPr>
                <w:b/>
                <w:color w:val="000000"/>
                <w:sz w:val="18"/>
                <w:lang w:val=""/>
              </w:rPr>
              <w:t xml:space="preserve">sobre </w:t>
            </w:r>
            <w:r w:rsidR="009B090D">
              <w:rPr>
                <w:b/>
                <w:color w:val="000000"/>
                <w:sz w:val="18"/>
                <w:lang w:val=""/>
              </w:rPr>
              <w:t>el el uso de la</w:t>
            </w:r>
            <w:r w:rsidRPr="00EC74DE" w:rsidR="00DA5751">
              <w:rPr>
                <w:b/>
                <w:color w:val="000000"/>
                <w:sz w:val="18"/>
                <w:lang w:val=""/>
              </w:rPr>
              <w:t xml:space="preserve"> </w:t>
            </w:r>
            <w:r w:rsidRPr="00EC74DE">
              <w:rPr>
                <w:b/>
                <w:color w:val="000000"/>
                <w:sz w:val="18"/>
                <w:lang w:val=""/>
              </w:rPr>
              <w:t>PrEP?</w:t>
            </w:r>
          </w:p>
        </w:tc>
      </w:tr>
      <w:tr w14:paraId="017C6D18" w14:textId="77777777" w:rsidTr="0049329C">
        <w:tblPrEx>
          <w:tblW w:w="10458" w:type="dxa"/>
          <w:tblLayout w:type="fixed"/>
          <w:tblLook w:val="04A0"/>
        </w:tblPrEx>
        <w:tc>
          <w:tcPr>
            <w:tcW w:w="1458" w:type="dxa"/>
            <w:gridSpan w:val="2"/>
            <w:vAlign w:val="bottom"/>
          </w:tcPr>
          <w:p w:rsidR="0049329C" w:rsidRPr="00EC74DE" w:rsidP="0049329C" w14:paraId="20EBF555" w14:textId="77777777">
            <w:pPr>
              <w:rPr>
                <w:rFonts w:eastAsia="Times New Roman" w:cstheme="minorHAnsi"/>
                <w:bCs/>
                <w:color w:val="000000"/>
                <w:sz w:val="18"/>
                <w:szCs w:val="18"/>
              </w:rPr>
            </w:pPr>
            <w:r>
              <w:rPr>
                <w:rFonts w:eastAsia="Times New Roman" w:cstheme="minorHAnsi"/>
                <w:bCs/>
                <w:color w:val="000000"/>
                <w:sz w:val="18"/>
                <w:szCs w:val="18"/>
              </w:rPr>
              <w:t>PRPDSC</w:t>
            </w:r>
          </w:p>
        </w:tc>
        <w:tc>
          <w:tcPr>
            <w:tcW w:w="6750" w:type="dxa"/>
            <w:gridSpan w:val="2"/>
            <w:vAlign w:val="bottom"/>
          </w:tcPr>
          <w:p w:rsidR="0049329C" w:rsidRPr="00EC74DE" w:rsidP="0049329C" w14:paraId="172F91BA" w14:textId="77777777">
            <w:pPr>
              <w:rPr>
                <w:rFonts w:eastAsia="Times New Roman" w:cstheme="minorHAnsi"/>
                <w:color w:val="000000"/>
                <w:sz w:val="18"/>
                <w:szCs w:val="18"/>
              </w:rPr>
            </w:pPr>
            <w:r>
              <w:rPr>
                <w:rFonts w:eastAsia="Times New Roman" w:cstheme="minorHAnsi"/>
                <w:color w:val="000000"/>
                <w:sz w:val="18"/>
                <w:szCs w:val="18"/>
              </w:rPr>
              <w:t>PrEP, discussed with HCP, 12m</w:t>
            </w:r>
          </w:p>
        </w:tc>
        <w:tc>
          <w:tcPr>
            <w:tcW w:w="2250" w:type="dxa"/>
            <w:vAlign w:val="bottom"/>
          </w:tcPr>
          <w:p w:rsidR="0049329C" w:rsidRPr="00EC74DE" w:rsidP="0049329C" w14:paraId="16F649DD" w14:textId="77777777">
            <w:pPr>
              <w:rPr>
                <w:rFonts w:eastAsia="Times New Roman" w:cstheme="minorHAnsi"/>
                <w:color w:val="000000"/>
                <w:sz w:val="18"/>
                <w:szCs w:val="18"/>
              </w:rPr>
            </w:pPr>
          </w:p>
        </w:tc>
      </w:tr>
      <w:tr w14:paraId="6EFBDBFA" w14:textId="77777777" w:rsidTr="0049329C">
        <w:tblPrEx>
          <w:tblW w:w="10458" w:type="dxa"/>
          <w:tblLayout w:type="fixed"/>
          <w:tblLook w:val="04A0"/>
        </w:tblPrEx>
        <w:trPr>
          <w:gridBefore w:val="1"/>
          <w:wBefore w:w="18" w:type="dxa"/>
        </w:trPr>
        <w:tc>
          <w:tcPr>
            <w:tcW w:w="1440" w:type="dxa"/>
          </w:tcPr>
          <w:p w:rsidR="006E7618" w:rsidRPr="00EC74DE" w:rsidP="0049329C" w14:paraId="1D71E1FA" w14:textId="77777777">
            <w:pPr>
              <w:rPr>
                <w:rFonts w:eastAsia="Times New Roman" w:cstheme="minorHAnsi"/>
                <w:color w:val="000000"/>
                <w:sz w:val="18"/>
                <w:szCs w:val="18"/>
              </w:rPr>
            </w:pPr>
          </w:p>
        </w:tc>
        <w:tc>
          <w:tcPr>
            <w:tcW w:w="4860" w:type="dxa"/>
            <w:vAlign w:val="bottom"/>
          </w:tcPr>
          <w:p w:rsidR="006E7618" w:rsidRPr="00EC74DE" w:rsidP="00C9675E" w14:paraId="34F6E666"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No</w:t>
            </w:r>
            <w:r w:rsidRPr="00EC74DE">
              <w:rPr>
                <w:rFonts w:eastAsia="Times New Roman" w:cstheme="minorHAnsi"/>
                <w:color w:val="000000"/>
                <w:sz w:val="18"/>
                <w:szCs w:val="18"/>
              </w:rPr>
              <w:tab/>
            </w:r>
          </w:p>
        </w:tc>
        <w:tc>
          <w:tcPr>
            <w:tcW w:w="1890" w:type="dxa"/>
            <w:vAlign w:val="bottom"/>
          </w:tcPr>
          <w:p w:rsidR="006E7618" w:rsidRPr="00EC74DE" w:rsidP="0049329C" w14:paraId="7EF1AD55" w14:textId="77777777">
            <w:pPr>
              <w:jc w:val="right"/>
              <w:rPr>
                <w:rFonts w:eastAsia="Times New Roman" w:cstheme="minorHAnsi"/>
                <w:sz w:val="18"/>
                <w:szCs w:val="18"/>
              </w:rPr>
            </w:pPr>
            <w:r w:rsidRPr="00EC74DE">
              <w:rPr>
                <w:rFonts w:eastAsia="Times New Roman" w:cstheme="minorHAnsi"/>
                <w:sz w:val="18"/>
                <w:szCs w:val="18"/>
              </w:rPr>
              <w:t>0</w:t>
            </w:r>
          </w:p>
        </w:tc>
        <w:tc>
          <w:tcPr>
            <w:tcW w:w="2250" w:type="dxa"/>
          </w:tcPr>
          <w:p w:rsidR="006E7618" w:rsidRPr="00EC74DE" w:rsidP="0049329C" w14:paraId="18938902" w14:textId="77777777">
            <w:pPr>
              <w:rPr>
                <w:rFonts w:eastAsia="Times New Roman" w:cstheme="minorHAnsi"/>
                <w:sz w:val="18"/>
                <w:szCs w:val="18"/>
              </w:rPr>
            </w:pPr>
          </w:p>
        </w:tc>
      </w:tr>
      <w:tr w14:paraId="3EA989DA" w14:textId="77777777" w:rsidTr="0049329C">
        <w:tblPrEx>
          <w:tblW w:w="10458" w:type="dxa"/>
          <w:tblLayout w:type="fixed"/>
          <w:tblLook w:val="04A0"/>
        </w:tblPrEx>
        <w:trPr>
          <w:gridBefore w:val="1"/>
          <w:wBefore w:w="18" w:type="dxa"/>
        </w:trPr>
        <w:tc>
          <w:tcPr>
            <w:tcW w:w="1440" w:type="dxa"/>
          </w:tcPr>
          <w:p w:rsidR="006E7618" w:rsidRPr="00EC74DE" w:rsidP="0049329C" w14:paraId="4F33063F" w14:textId="77777777">
            <w:pPr>
              <w:rPr>
                <w:rFonts w:eastAsia="Times New Roman" w:cstheme="minorHAnsi"/>
                <w:color w:val="000000"/>
                <w:sz w:val="18"/>
                <w:szCs w:val="18"/>
              </w:rPr>
            </w:pPr>
          </w:p>
        </w:tc>
        <w:tc>
          <w:tcPr>
            <w:tcW w:w="4860" w:type="dxa"/>
            <w:vAlign w:val="bottom"/>
          </w:tcPr>
          <w:p w:rsidR="006E7618" w:rsidRPr="00EC74DE" w:rsidP="00C9675E" w14:paraId="7383859C"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Sí</w:t>
            </w:r>
            <w:r w:rsidRPr="00EC74DE">
              <w:rPr>
                <w:rFonts w:eastAsia="Times New Roman" w:cstheme="minorHAnsi"/>
                <w:color w:val="000000"/>
                <w:sz w:val="18"/>
                <w:szCs w:val="18"/>
              </w:rPr>
              <w:tab/>
            </w:r>
          </w:p>
        </w:tc>
        <w:tc>
          <w:tcPr>
            <w:tcW w:w="1890" w:type="dxa"/>
            <w:vAlign w:val="bottom"/>
          </w:tcPr>
          <w:p w:rsidR="006E7618" w:rsidRPr="00EC74DE" w:rsidP="0049329C" w14:paraId="17A9B300" w14:textId="77777777">
            <w:pPr>
              <w:jc w:val="right"/>
              <w:rPr>
                <w:rFonts w:eastAsia="Times New Roman" w:cstheme="minorHAnsi"/>
                <w:sz w:val="18"/>
                <w:szCs w:val="18"/>
              </w:rPr>
            </w:pPr>
            <w:r w:rsidRPr="00EC74DE">
              <w:rPr>
                <w:rFonts w:eastAsia="Times New Roman" w:cstheme="minorHAnsi"/>
                <w:sz w:val="18"/>
                <w:szCs w:val="18"/>
              </w:rPr>
              <w:t>1</w:t>
            </w:r>
          </w:p>
        </w:tc>
        <w:tc>
          <w:tcPr>
            <w:tcW w:w="2250" w:type="dxa"/>
          </w:tcPr>
          <w:p w:rsidR="006E7618" w:rsidRPr="00EC74DE" w:rsidP="0049329C" w14:paraId="6444CE41" w14:textId="77777777">
            <w:pPr>
              <w:rPr>
                <w:rFonts w:eastAsia="Times New Roman" w:cstheme="minorHAnsi"/>
                <w:sz w:val="18"/>
                <w:szCs w:val="18"/>
              </w:rPr>
            </w:pPr>
          </w:p>
        </w:tc>
      </w:tr>
      <w:tr w14:paraId="54D48716" w14:textId="77777777" w:rsidTr="0049329C">
        <w:tblPrEx>
          <w:tblW w:w="10458" w:type="dxa"/>
          <w:tblLayout w:type="fixed"/>
          <w:tblLook w:val="04A0"/>
        </w:tblPrEx>
        <w:trPr>
          <w:gridBefore w:val="1"/>
          <w:wBefore w:w="18" w:type="dxa"/>
        </w:trPr>
        <w:tc>
          <w:tcPr>
            <w:tcW w:w="1440" w:type="dxa"/>
          </w:tcPr>
          <w:p w:rsidR="006E7618" w:rsidRPr="00EC74DE" w:rsidP="0049329C" w14:paraId="091A3BCD" w14:textId="77777777">
            <w:pPr>
              <w:rPr>
                <w:rFonts w:eastAsia="Times New Roman" w:cstheme="minorHAnsi"/>
                <w:color w:val="000000"/>
                <w:sz w:val="18"/>
                <w:szCs w:val="18"/>
              </w:rPr>
            </w:pPr>
          </w:p>
        </w:tc>
        <w:tc>
          <w:tcPr>
            <w:tcW w:w="4860" w:type="dxa"/>
            <w:vAlign w:val="bottom"/>
          </w:tcPr>
          <w:p w:rsidR="006E7618" w:rsidRPr="00EC74DE" w:rsidP="00C9675E" w14:paraId="4E74E583"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rFonts w:eastAsia="Times New Roman" w:cstheme="minorHAnsi"/>
                <w:color w:val="808080" w:themeColor="background1" w:themeShade="80"/>
                <w:sz w:val="18"/>
                <w:szCs w:val="18"/>
                <w:lang w:val="es-ES"/>
              </w:rPr>
              <w:tab/>
            </w:r>
          </w:p>
        </w:tc>
        <w:tc>
          <w:tcPr>
            <w:tcW w:w="1890" w:type="dxa"/>
            <w:vAlign w:val="bottom"/>
          </w:tcPr>
          <w:p w:rsidR="006E7618" w:rsidRPr="00EC74DE" w:rsidP="0049329C" w14:paraId="7595BBB6"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 xml:space="preserve">9 </w:t>
            </w:r>
          </w:p>
        </w:tc>
        <w:tc>
          <w:tcPr>
            <w:tcW w:w="2250" w:type="dxa"/>
          </w:tcPr>
          <w:p w:rsidR="006E7618" w:rsidRPr="00EC74DE" w:rsidP="0049329C" w14:paraId="0C4F2F41" w14:textId="77777777">
            <w:pPr>
              <w:tabs>
                <w:tab w:val="right" w:leader="dot" w:pos="5760"/>
              </w:tabs>
              <w:rPr>
                <w:rFonts w:eastAsia="Times New Roman" w:cstheme="minorHAnsi"/>
                <w:color w:val="808080" w:themeColor="background1" w:themeShade="80"/>
                <w:sz w:val="18"/>
                <w:szCs w:val="18"/>
              </w:rPr>
            </w:pPr>
          </w:p>
        </w:tc>
      </w:tr>
      <w:tr w14:paraId="53FE0072" w14:textId="77777777" w:rsidTr="0049329C">
        <w:tblPrEx>
          <w:tblW w:w="10458" w:type="dxa"/>
          <w:tblLayout w:type="fixed"/>
          <w:tblLook w:val="04A0"/>
        </w:tblPrEx>
        <w:trPr>
          <w:gridBefore w:val="1"/>
          <w:wBefore w:w="18" w:type="dxa"/>
        </w:trPr>
        <w:tc>
          <w:tcPr>
            <w:tcW w:w="1440" w:type="dxa"/>
          </w:tcPr>
          <w:p w:rsidR="006E7618" w:rsidRPr="00EC74DE" w:rsidP="0049329C" w14:paraId="784F32DA" w14:textId="77777777">
            <w:pPr>
              <w:rPr>
                <w:rFonts w:eastAsia="Times New Roman" w:cstheme="minorHAnsi"/>
                <w:color w:val="000000"/>
                <w:sz w:val="18"/>
                <w:szCs w:val="18"/>
              </w:rPr>
            </w:pPr>
          </w:p>
        </w:tc>
        <w:tc>
          <w:tcPr>
            <w:tcW w:w="4860" w:type="dxa"/>
            <w:vAlign w:val="bottom"/>
          </w:tcPr>
          <w:p w:rsidR="006E7618" w:rsidRPr="00EC74DE" w:rsidP="00C9675E" w14:paraId="115EC990"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rFonts w:eastAsia="Times New Roman" w:cstheme="minorHAnsi"/>
                <w:color w:val="808080" w:themeColor="background1" w:themeShade="80"/>
                <w:sz w:val="18"/>
                <w:szCs w:val="18"/>
                <w:lang w:val="es-ES"/>
              </w:rPr>
              <w:tab/>
            </w:r>
          </w:p>
        </w:tc>
        <w:tc>
          <w:tcPr>
            <w:tcW w:w="1890" w:type="dxa"/>
            <w:vAlign w:val="bottom"/>
          </w:tcPr>
          <w:p w:rsidR="006E7618" w:rsidRPr="00EC74DE" w:rsidP="0049329C" w14:paraId="7C67503B"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250" w:type="dxa"/>
          </w:tcPr>
          <w:p w:rsidR="006E7618" w:rsidRPr="00EC74DE" w:rsidP="0049329C" w14:paraId="227DED1C" w14:textId="77777777">
            <w:pPr>
              <w:tabs>
                <w:tab w:val="right" w:leader="dot" w:pos="5760"/>
              </w:tabs>
              <w:rPr>
                <w:rFonts w:eastAsia="Times New Roman" w:cstheme="minorHAnsi"/>
                <w:color w:val="808080" w:themeColor="background1" w:themeShade="80"/>
                <w:sz w:val="18"/>
                <w:szCs w:val="18"/>
              </w:rPr>
            </w:pPr>
          </w:p>
        </w:tc>
      </w:tr>
    </w:tbl>
    <w:p w:rsidR="0049329C" w:rsidRPr="00EC74DE" w:rsidP="0049329C" w14:paraId="5263F4DF" w14:textId="77777777">
      <w:pPr>
        <w:contextualSpacing/>
        <w:rPr>
          <w:rFonts w:cstheme="minorHAnsi"/>
          <w:sz w:val="18"/>
          <w:szCs w:val="18"/>
        </w:rPr>
      </w:pPr>
    </w:p>
    <w:p w:rsidR="0049329C" w:rsidRPr="00EC74DE" w:rsidP="0049329C" w14:paraId="5FB5F896" w14:textId="77777777">
      <w:pPr>
        <w:contextualSpacing/>
        <w:rPr>
          <w:rFonts w:cstheme="minorHAnsi"/>
          <w:sz w:val="18"/>
          <w:szCs w:val="18"/>
        </w:rPr>
      </w:pPr>
    </w:p>
    <w:tbl>
      <w:tblPr>
        <w:tblStyle w:val="TableGrid"/>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860"/>
        <w:gridCol w:w="1890"/>
        <w:gridCol w:w="2250"/>
      </w:tblGrid>
      <w:tr w14:paraId="2AECE271" w14:textId="77777777" w:rsidTr="0049329C">
        <w:tblPrEx>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gridSpan w:val="2"/>
          </w:tcPr>
          <w:p w:rsidR="0049329C" w:rsidRPr="00EC74DE" w:rsidP="0049329C" w14:paraId="630E69B5" w14:textId="77777777">
            <w:pPr>
              <w:rPr>
                <w:rFonts w:eastAsia="Times New Roman" w:cstheme="minorHAnsi"/>
                <w:b/>
                <w:bCs/>
                <w:color w:val="000000"/>
                <w:sz w:val="18"/>
                <w:szCs w:val="18"/>
              </w:rPr>
            </w:pPr>
            <w:r w:rsidRPr="00EC74DE">
              <w:rPr>
                <w:rFonts w:eastAsia="Times New Roman" w:cstheme="minorHAnsi"/>
                <w:b/>
                <w:bCs/>
                <w:color w:val="000000"/>
                <w:sz w:val="18"/>
                <w:szCs w:val="18"/>
              </w:rPr>
              <w:t>PA</w:t>
            </w:r>
            <w:r w:rsidR="00D76E22">
              <w:rPr>
                <w:rFonts w:eastAsia="Times New Roman" w:cstheme="minorHAnsi"/>
                <w:b/>
                <w:bCs/>
                <w:color w:val="000000"/>
                <w:sz w:val="18"/>
                <w:szCs w:val="18"/>
              </w:rPr>
              <w:t>6</w:t>
            </w:r>
            <w:r w:rsidRPr="00EC74DE">
              <w:rPr>
                <w:rFonts w:eastAsia="Times New Roman" w:cstheme="minorHAnsi"/>
                <w:b/>
                <w:bCs/>
                <w:color w:val="000000"/>
                <w:sz w:val="18"/>
                <w:szCs w:val="18"/>
              </w:rPr>
              <w:t>c.</w:t>
            </w:r>
          </w:p>
        </w:tc>
        <w:tc>
          <w:tcPr>
            <w:tcW w:w="9000" w:type="dxa"/>
            <w:gridSpan w:val="3"/>
          </w:tcPr>
          <w:p w:rsidR="0049329C" w:rsidRPr="00EC74DE" w:rsidP="00D76E22" w14:paraId="3AFA2F14" w14:textId="5CD365D8">
            <w:pPr>
              <w:ind w:right="702"/>
              <w:rPr>
                <w:rFonts w:eastAsia="Times New Roman" w:cstheme="minorHAnsi"/>
                <w:b/>
                <w:bCs/>
                <w:color w:val="000000"/>
                <w:sz w:val="18"/>
                <w:szCs w:val="18"/>
                <w:lang w:val=""/>
              </w:rPr>
            </w:pPr>
            <w:r w:rsidRPr="00EC74DE">
              <w:rPr>
                <w:b/>
                <w:color w:val="000000"/>
                <w:sz w:val="18"/>
                <w:lang w:val=""/>
              </w:rPr>
              <w:t xml:space="preserve">En los últimos </w:t>
            </w:r>
            <w:r w:rsidRPr="00522609">
              <w:rPr>
                <w:b/>
                <w:color w:val="000000"/>
                <w:sz w:val="18"/>
                <w:u w:val="single"/>
                <w:lang w:val=""/>
              </w:rPr>
              <w:t>12 meses</w:t>
            </w:r>
            <w:r w:rsidRPr="00EC74DE">
              <w:rPr>
                <w:b/>
                <w:color w:val="000000"/>
                <w:sz w:val="18"/>
                <w:lang w:val=""/>
              </w:rPr>
              <w:t xml:space="preserve">, ¿ha </w:t>
            </w:r>
            <w:r w:rsidR="00F260ED">
              <w:rPr>
                <w:b/>
                <w:color w:val="000000"/>
                <w:sz w:val="18"/>
                <w:lang w:val=""/>
              </w:rPr>
              <w:t>usado</w:t>
            </w:r>
            <w:r w:rsidRPr="00EC74DE">
              <w:rPr>
                <w:b/>
                <w:color w:val="000000"/>
                <w:sz w:val="18"/>
                <w:lang w:val=""/>
              </w:rPr>
              <w:t xml:space="preserve"> PrEP para reducir el riesgo de infectarse por el VIH? </w:t>
            </w:r>
          </w:p>
        </w:tc>
      </w:tr>
      <w:tr w14:paraId="40936724" w14:textId="77777777" w:rsidTr="0049329C">
        <w:tblPrEx>
          <w:tblW w:w="10458" w:type="dxa"/>
          <w:tblLayout w:type="fixed"/>
          <w:tblLook w:val="04A0"/>
        </w:tblPrEx>
        <w:tc>
          <w:tcPr>
            <w:tcW w:w="1458" w:type="dxa"/>
            <w:gridSpan w:val="2"/>
            <w:vAlign w:val="bottom"/>
          </w:tcPr>
          <w:p w:rsidR="0049329C" w:rsidRPr="00EC74DE" w:rsidP="00D76E22" w14:paraId="5CB7CA29" w14:textId="77777777">
            <w:pPr>
              <w:rPr>
                <w:rFonts w:eastAsia="Times New Roman" w:cstheme="minorHAnsi"/>
                <w:bCs/>
                <w:color w:val="000000"/>
                <w:sz w:val="18"/>
                <w:szCs w:val="18"/>
              </w:rPr>
            </w:pPr>
            <w:r>
              <w:rPr>
                <w:rFonts w:eastAsia="Times New Roman" w:cstheme="minorHAnsi"/>
                <w:bCs/>
                <w:color w:val="000000"/>
                <w:sz w:val="18"/>
                <w:szCs w:val="18"/>
              </w:rPr>
              <w:t>PRPUS</w:t>
            </w:r>
            <w:r w:rsidR="001F6398">
              <w:rPr>
                <w:rFonts w:eastAsia="Times New Roman" w:cstheme="minorHAnsi"/>
                <w:bCs/>
                <w:color w:val="000000"/>
                <w:sz w:val="18"/>
                <w:szCs w:val="18"/>
              </w:rPr>
              <w:t>12M</w:t>
            </w:r>
          </w:p>
        </w:tc>
        <w:tc>
          <w:tcPr>
            <w:tcW w:w="6750" w:type="dxa"/>
            <w:gridSpan w:val="2"/>
            <w:vAlign w:val="bottom"/>
          </w:tcPr>
          <w:p w:rsidR="0049329C" w:rsidRPr="00EC74DE" w:rsidP="0049329C" w14:paraId="11D3812E" w14:textId="77777777">
            <w:pPr>
              <w:rPr>
                <w:rFonts w:eastAsia="Times New Roman" w:cstheme="minorHAnsi"/>
                <w:color w:val="000000"/>
                <w:sz w:val="18"/>
                <w:szCs w:val="18"/>
              </w:rPr>
            </w:pPr>
            <w:r>
              <w:rPr>
                <w:rFonts w:eastAsia="Times New Roman" w:cstheme="minorHAnsi"/>
                <w:color w:val="000000"/>
                <w:sz w:val="18"/>
                <w:szCs w:val="18"/>
              </w:rPr>
              <w:t>PrEP use</w:t>
            </w:r>
            <w:r w:rsidR="00347B80">
              <w:rPr>
                <w:rFonts w:eastAsia="Times New Roman" w:cstheme="minorHAnsi"/>
                <w:color w:val="000000"/>
                <w:sz w:val="18"/>
                <w:szCs w:val="18"/>
              </w:rPr>
              <w:t>, 12m</w:t>
            </w:r>
            <w:r>
              <w:rPr>
                <w:rFonts w:eastAsia="Times New Roman" w:cstheme="minorHAnsi"/>
                <w:color w:val="000000"/>
                <w:sz w:val="18"/>
                <w:szCs w:val="18"/>
              </w:rPr>
              <w:t xml:space="preserve"> (y/n)</w:t>
            </w:r>
          </w:p>
        </w:tc>
        <w:tc>
          <w:tcPr>
            <w:tcW w:w="2250" w:type="dxa"/>
            <w:vAlign w:val="bottom"/>
          </w:tcPr>
          <w:p w:rsidR="0049329C" w:rsidRPr="00EC74DE" w:rsidP="0049329C" w14:paraId="7A0F85F8" w14:textId="77777777">
            <w:pPr>
              <w:rPr>
                <w:rFonts w:eastAsia="Times New Roman" w:cstheme="minorHAnsi"/>
                <w:color w:val="000000"/>
                <w:sz w:val="18"/>
                <w:szCs w:val="18"/>
              </w:rPr>
            </w:pPr>
          </w:p>
        </w:tc>
      </w:tr>
      <w:tr w14:paraId="64731F0D" w14:textId="77777777" w:rsidTr="0049329C">
        <w:tblPrEx>
          <w:tblW w:w="10458" w:type="dxa"/>
          <w:tblLayout w:type="fixed"/>
          <w:tblLook w:val="04A0"/>
        </w:tblPrEx>
        <w:trPr>
          <w:gridBefore w:val="1"/>
          <w:wBefore w:w="18" w:type="dxa"/>
        </w:trPr>
        <w:tc>
          <w:tcPr>
            <w:tcW w:w="1440" w:type="dxa"/>
          </w:tcPr>
          <w:p w:rsidR="006E7618" w:rsidRPr="00EC74DE" w:rsidP="0049329C" w14:paraId="71E8A738" w14:textId="77777777">
            <w:pPr>
              <w:rPr>
                <w:rFonts w:eastAsia="Times New Roman" w:cstheme="minorHAnsi"/>
                <w:color w:val="000000"/>
                <w:sz w:val="18"/>
                <w:szCs w:val="18"/>
              </w:rPr>
            </w:pPr>
          </w:p>
        </w:tc>
        <w:tc>
          <w:tcPr>
            <w:tcW w:w="4860" w:type="dxa"/>
            <w:vAlign w:val="bottom"/>
          </w:tcPr>
          <w:p w:rsidR="006E7618" w:rsidRPr="00EC74DE" w:rsidP="00C9675E" w14:paraId="0563F2B4"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No</w:t>
            </w:r>
            <w:r w:rsidRPr="00EC74DE">
              <w:rPr>
                <w:rFonts w:eastAsia="Times New Roman" w:cstheme="minorHAnsi"/>
                <w:color w:val="000000"/>
                <w:sz w:val="18"/>
                <w:szCs w:val="18"/>
              </w:rPr>
              <w:tab/>
            </w:r>
          </w:p>
        </w:tc>
        <w:tc>
          <w:tcPr>
            <w:tcW w:w="1890" w:type="dxa"/>
            <w:vAlign w:val="bottom"/>
          </w:tcPr>
          <w:p w:rsidR="006E7618" w:rsidRPr="00EC74DE" w:rsidP="0049329C" w14:paraId="66629178" w14:textId="77777777">
            <w:pPr>
              <w:jc w:val="right"/>
              <w:rPr>
                <w:rFonts w:eastAsia="Times New Roman" w:cstheme="minorHAnsi"/>
                <w:sz w:val="18"/>
                <w:szCs w:val="18"/>
              </w:rPr>
            </w:pPr>
            <w:r w:rsidRPr="00EC74DE">
              <w:rPr>
                <w:rFonts w:eastAsia="Times New Roman" w:cstheme="minorHAnsi"/>
                <w:sz w:val="18"/>
                <w:szCs w:val="18"/>
              </w:rPr>
              <w:t>0</w:t>
            </w:r>
          </w:p>
        </w:tc>
        <w:tc>
          <w:tcPr>
            <w:tcW w:w="2250" w:type="dxa"/>
          </w:tcPr>
          <w:p w:rsidR="006E7618" w:rsidRPr="00EC74DE" w:rsidP="0049329C" w14:paraId="6E739DA1" w14:textId="77777777">
            <w:pPr>
              <w:rPr>
                <w:rFonts w:eastAsia="Times New Roman" w:cstheme="minorHAnsi"/>
                <w:sz w:val="18"/>
                <w:szCs w:val="18"/>
              </w:rPr>
            </w:pPr>
          </w:p>
        </w:tc>
      </w:tr>
      <w:tr w14:paraId="13CD4486" w14:textId="77777777" w:rsidTr="0049329C">
        <w:tblPrEx>
          <w:tblW w:w="10458" w:type="dxa"/>
          <w:tblLayout w:type="fixed"/>
          <w:tblLook w:val="04A0"/>
        </w:tblPrEx>
        <w:trPr>
          <w:gridBefore w:val="1"/>
          <w:wBefore w:w="18" w:type="dxa"/>
        </w:trPr>
        <w:tc>
          <w:tcPr>
            <w:tcW w:w="1440" w:type="dxa"/>
          </w:tcPr>
          <w:p w:rsidR="006E7618" w:rsidRPr="00EC74DE" w:rsidP="0049329C" w14:paraId="2F7B0F6A" w14:textId="77777777">
            <w:pPr>
              <w:rPr>
                <w:rFonts w:eastAsia="Times New Roman" w:cstheme="minorHAnsi"/>
                <w:color w:val="000000"/>
                <w:sz w:val="18"/>
                <w:szCs w:val="18"/>
              </w:rPr>
            </w:pPr>
          </w:p>
        </w:tc>
        <w:tc>
          <w:tcPr>
            <w:tcW w:w="4860" w:type="dxa"/>
            <w:vAlign w:val="bottom"/>
          </w:tcPr>
          <w:p w:rsidR="006E7618" w:rsidRPr="00EC74DE" w:rsidP="00C9675E" w14:paraId="1F0B193F"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Sí</w:t>
            </w:r>
            <w:r w:rsidRPr="00EC74DE">
              <w:rPr>
                <w:rFonts w:eastAsia="Times New Roman" w:cstheme="minorHAnsi"/>
                <w:color w:val="000000"/>
                <w:sz w:val="18"/>
                <w:szCs w:val="18"/>
              </w:rPr>
              <w:tab/>
            </w:r>
          </w:p>
        </w:tc>
        <w:tc>
          <w:tcPr>
            <w:tcW w:w="1890" w:type="dxa"/>
            <w:vAlign w:val="bottom"/>
          </w:tcPr>
          <w:p w:rsidR="006E7618" w:rsidRPr="00EC74DE" w:rsidP="0049329C" w14:paraId="07D44129" w14:textId="77777777">
            <w:pPr>
              <w:jc w:val="right"/>
              <w:rPr>
                <w:rFonts w:eastAsia="Times New Roman" w:cstheme="minorHAnsi"/>
                <w:sz w:val="18"/>
                <w:szCs w:val="18"/>
              </w:rPr>
            </w:pPr>
            <w:r w:rsidRPr="00EC74DE">
              <w:rPr>
                <w:rFonts w:eastAsia="Times New Roman" w:cstheme="minorHAnsi"/>
                <w:sz w:val="18"/>
                <w:szCs w:val="18"/>
              </w:rPr>
              <w:t>1</w:t>
            </w:r>
          </w:p>
        </w:tc>
        <w:tc>
          <w:tcPr>
            <w:tcW w:w="2250" w:type="dxa"/>
          </w:tcPr>
          <w:p w:rsidR="006E7618" w:rsidRPr="00EC74DE" w:rsidP="0049329C" w14:paraId="74D46901" w14:textId="77777777">
            <w:pPr>
              <w:rPr>
                <w:rFonts w:eastAsia="Times New Roman" w:cstheme="minorHAnsi"/>
                <w:sz w:val="18"/>
                <w:szCs w:val="18"/>
              </w:rPr>
            </w:pPr>
          </w:p>
        </w:tc>
      </w:tr>
      <w:tr w14:paraId="148BAC69" w14:textId="77777777" w:rsidTr="0049329C">
        <w:tblPrEx>
          <w:tblW w:w="10458" w:type="dxa"/>
          <w:tblLayout w:type="fixed"/>
          <w:tblLook w:val="04A0"/>
        </w:tblPrEx>
        <w:trPr>
          <w:gridBefore w:val="1"/>
          <w:wBefore w:w="18" w:type="dxa"/>
        </w:trPr>
        <w:tc>
          <w:tcPr>
            <w:tcW w:w="1440" w:type="dxa"/>
          </w:tcPr>
          <w:p w:rsidR="006E7618" w:rsidRPr="00EC74DE" w:rsidP="0049329C" w14:paraId="44CA9794" w14:textId="77777777">
            <w:pPr>
              <w:rPr>
                <w:rFonts w:eastAsia="Times New Roman" w:cstheme="minorHAnsi"/>
                <w:color w:val="000000"/>
                <w:sz w:val="18"/>
                <w:szCs w:val="18"/>
              </w:rPr>
            </w:pPr>
          </w:p>
        </w:tc>
        <w:tc>
          <w:tcPr>
            <w:tcW w:w="4860" w:type="dxa"/>
            <w:vAlign w:val="bottom"/>
          </w:tcPr>
          <w:p w:rsidR="006E7618" w:rsidRPr="00EC74DE" w:rsidP="00C9675E" w14:paraId="2B25ECDF"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rFonts w:eastAsia="Times New Roman" w:cstheme="minorHAnsi"/>
                <w:color w:val="808080" w:themeColor="background1" w:themeShade="80"/>
                <w:sz w:val="18"/>
                <w:szCs w:val="18"/>
                <w:lang w:val="es-ES"/>
              </w:rPr>
              <w:tab/>
            </w:r>
          </w:p>
        </w:tc>
        <w:tc>
          <w:tcPr>
            <w:tcW w:w="1890" w:type="dxa"/>
            <w:vAlign w:val="bottom"/>
          </w:tcPr>
          <w:p w:rsidR="006E7618" w:rsidRPr="00EC74DE" w:rsidP="0049329C" w14:paraId="68FCF443"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 xml:space="preserve">9 </w:t>
            </w:r>
          </w:p>
        </w:tc>
        <w:tc>
          <w:tcPr>
            <w:tcW w:w="2250" w:type="dxa"/>
          </w:tcPr>
          <w:p w:rsidR="006E7618" w:rsidRPr="00EC74DE" w:rsidP="0049329C" w14:paraId="4B339298" w14:textId="77777777">
            <w:pPr>
              <w:tabs>
                <w:tab w:val="right" w:leader="dot" w:pos="5760"/>
              </w:tabs>
              <w:rPr>
                <w:rFonts w:eastAsia="Times New Roman" w:cstheme="minorHAnsi"/>
                <w:color w:val="808080" w:themeColor="background1" w:themeShade="80"/>
                <w:sz w:val="18"/>
                <w:szCs w:val="18"/>
              </w:rPr>
            </w:pPr>
          </w:p>
        </w:tc>
      </w:tr>
      <w:tr w14:paraId="1EAB0A36" w14:textId="77777777" w:rsidTr="0049329C">
        <w:tblPrEx>
          <w:tblW w:w="10458" w:type="dxa"/>
          <w:tblLayout w:type="fixed"/>
          <w:tblLook w:val="04A0"/>
        </w:tblPrEx>
        <w:trPr>
          <w:gridBefore w:val="1"/>
          <w:wBefore w:w="18" w:type="dxa"/>
        </w:trPr>
        <w:tc>
          <w:tcPr>
            <w:tcW w:w="1440" w:type="dxa"/>
          </w:tcPr>
          <w:p w:rsidR="006E7618" w:rsidRPr="00EC74DE" w:rsidP="0049329C" w14:paraId="4D61EDCB" w14:textId="77777777">
            <w:pPr>
              <w:rPr>
                <w:rFonts w:eastAsia="Times New Roman" w:cstheme="minorHAnsi"/>
                <w:color w:val="000000"/>
                <w:sz w:val="18"/>
                <w:szCs w:val="18"/>
              </w:rPr>
            </w:pPr>
          </w:p>
        </w:tc>
        <w:tc>
          <w:tcPr>
            <w:tcW w:w="4860" w:type="dxa"/>
            <w:vAlign w:val="bottom"/>
          </w:tcPr>
          <w:p w:rsidR="006E7618" w:rsidRPr="00EC74DE" w:rsidP="00C9675E" w14:paraId="40EC60AF"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rFonts w:eastAsia="Times New Roman" w:cstheme="minorHAnsi"/>
                <w:color w:val="808080" w:themeColor="background1" w:themeShade="80"/>
                <w:sz w:val="18"/>
                <w:szCs w:val="18"/>
                <w:lang w:val="es-ES"/>
              </w:rPr>
              <w:tab/>
            </w:r>
          </w:p>
        </w:tc>
        <w:tc>
          <w:tcPr>
            <w:tcW w:w="1890" w:type="dxa"/>
            <w:vAlign w:val="bottom"/>
          </w:tcPr>
          <w:p w:rsidR="006E7618" w:rsidRPr="00EC74DE" w:rsidP="0049329C" w14:paraId="4745EE8B"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250" w:type="dxa"/>
          </w:tcPr>
          <w:p w:rsidR="006E7618" w:rsidRPr="00EC74DE" w:rsidP="0049329C" w14:paraId="60DD2396" w14:textId="77777777">
            <w:pPr>
              <w:tabs>
                <w:tab w:val="right" w:leader="dot" w:pos="5760"/>
              </w:tabs>
              <w:rPr>
                <w:rFonts w:eastAsia="Times New Roman" w:cstheme="minorHAnsi"/>
                <w:color w:val="808080" w:themeColor="background1" w:themeShade="80"/>
                <w:sz w:val="18"/>
                <w:szCs w:val="18"/>
              </w:rPr>
            </w:pPr>
          </w:p>
        </w:tc>
      </w:tr>
    </w:tbl>
    <w:p w:rsidR="00D76E22" w:rsidP="00D76E22" w14:paraId="22B36F7E" w14:textId="1559533B">
      <w:pPr>
        <w:contextualSpacing/>
        <w:rPr>
          <w:rFonts w:cstheme="minorHAnsi"/>
          <w:sz w:val="18"/>
          <w:szCs w:val="18"/>
        </w:rPr>
      </w:pPr>
    </w:p>
    <w:p w:rsidR="00F25EF7" w:rsidRPr="00636EB5" w:rsidP="00F25EF7" w14:paraId="463D0103" w14:textId="00A1F46B">
      <w:pPr>
        <w:pStyle w:val="Heading3"/>
      </w:pPr>
      <w:bookmarkStart w:id="67" w:name="_Hlk71027523"/>
      <w:r>
        <w:t>PrEP Prescription</w:t>
      </w:r>
      <w:r w:rsidRPr="00636EB5">
        <w:t xml:space="preserve"> </w:t>
      </w:r>
    </w:p>
    <w:bookmarkEnd w:id="67"/>
    <w:p w:rsidR="00F25EF7" w:rsidP="00D76E22" w14:paraId="1EDAAD74" w14:textId="77777777">
      <w:pPr>
        <w:contextualSpacing/>
        <w:rPr>
          <w:rFonts w:cstheme="minorHAnsi"/>
          <w:sz w:val="18"/>
          <w:szCs w:val="18"/>
        </w:rPr>
      </w:pPr>
    </w:p>
    <w:tbl>
      <w:tblPr>
        <w:tblStyle w:val="TableGrid"/>
        <w:tblW w:w="10458" w:type="dxa"/>
        <w:tblBorders>
          <w:insideH w:val="none" w:sz="0" w:space="0" w:color="auto"/>
          <w:insideV w:val="none" w:sz="0" w:space="0" w:color="auto"/>
        </w:tblBorders>
        <w:tblLook w:val="04A0"/>
      </w:tblPr>
      <w:tblGrid>
        <w:gridCol w:w="1295"/>
        <w:gridCol w:w="9163"/>
      </w:tblGrid>
      <w:tr w14:paraId="0CADF13C" w14:textId="77777777" w:rsidTr="007705D1">
        <w:tblPrEx>
          <w:tblW w:w="10458" w:type="dxa"/>
          <w:tblBorders>
            <w:insideH w:val="none" w:sz="0" w:space="0" w:color="auto"/>
            <w:insideV w:val="none" w:sz="0" w:space="0" w:color="auto"/>
          </w:tblBorders>
          <w:tblLook w:val="04A0"/>
        </w:tblPrEx>
        <w:trPr>
          <w:trHeight w:val="300"/>
        </w:trPr>
        <w:tc>
          <w:tcPr>
            <w:tcW w:w="1295" w:type="dxa"/>
            <w:noWrap/>
          </w:tcPr>
          <w:p w:rsidR="00D159F8" w:rsidRPr="00636EB5" w:rsidP="007705D1" w14:paraId="58C8FF40" w14:textId="77777777">
            <w:pPr>
              <w:ind w:right="-91"/>
              <w:rPr>
                <w:rFonts w:eastAsia="Times New Roman" w:cstheme="minorHAnsi"/>
                <w:b/>
                <w:bCs/>
                <w:color w:val="000000"/>
                <w:sz w:val="18"/>
                <w:szCs w:val="18"/>
              </w:rPr>
            </w:pPr>
            <w:r w:rsidRPr="00636EB5">
              <w:rPr>
                <w:rFonts w:eastAsia="Times New Roman" w:cstheme="minorHAnsi"/>
                <w:b/>
                <w:bCs/>
                <w:color w:val="000000"/>
                <w:sz w:val="18"/>
                <w:szCs w:val="18"/>
              </w:rPr>
              <w:t>Check_PA</w:t>
            </w:r>
            <w:r>
              <w:rPr>
                <w:rFonts w:eastAsia="Times New Roman" w:cstheme="minorHAnsi"/>
                <w:b/>
                <w:bCs/>
                <w:color w:val="000000"/>
                <w:sz w:val="18"/>
                <w:szCs w:val="18"/>
              </w:rPr>
              <w:t>6d</w:t>
            </w:r>
            <w:r w:rsidRPr="00636EB5">
              <w:rPr>
                <w:rFonts w:eastAsia="Times New Roman" w:cstheme="minorHAnsi"/>
                <w:b/>
                <w:bCs/>
                <w:color w:val="000000"/>
                <w:sz w:val="18"/>
                <w:szCs w:val="18"/>
              </w:rPr>
              <w:t>.</w:t>
            </w:r>
          </w:p>
        </w:tc>
        <w:tc>
          <w:tcPr>
            <w:tcW w:w="9163" w:type="dxa"/>
          </w:tcPr>
          <w:p w:rsidR="00045D64" w:rsidP="00045D64" w14:paraId="7DE9339B" w14:textId="77777777">
            <w:pPr>
              <w:rPr>
                <w:rFonts w:eastAsia="Times New Roman" w:cstheme="minorHAnsi"/>
                <w:color w:val="000000"/>
                <w:sz w:val="18"/>
                <w:szCs w:val="18"/>
              </w:rPr>
            </w:pPr>
            <w:r w:rsidRPr="00636EB5">
              <w:rPr>
                <w:rFonts w:eastAsia="Times New Roman" w:cstheme="minorHAnsi"/>
                <w:color w:val="000000"/>
                <w:sz w:val="18"/>
                <w:szCs w:val="18"/>
              </w:rPr>
              <w:t xml:space="preserve">If R </w:t>
            </w:r>
            <w:r>
              <w:rPr>
                <w:rFonts w:eastAsia="Times New Roman" w:cstheme="minorHAnsi"/>
                <w:color w:val="000000"/>
                <w:sz w:val="18"/>
                <w:szCs w:val="18"/>
              </w:rPr>
              <w:t xml:space="preserve">reported using PrEP, 12m </w:t>
            </w:r>
            <w:r w:rsidRPr="00636EB5">
              <w:rPr>
                <w:rFonts w:eastAsia="Times New Roman" w:cstheme="minorHAnsi"/>
                <w:color w:val="000000"/>
                <w:sz w:val="18"/>
                <w:szCs w:val="18"/>
              </w:rPr>
              <w:t>(PA</w:t>
            </w:r>
            <w:r>
              <w:rPr>
                <w:rFonts w:eastAsia="Times New Roman" w:cstheme="minorHAnsi"/>
                <w:color w:val="000000"/>
                <w:sz w:val="18"/>
                <w:szCs w:val="18"/>
              </w:rPr>
              <w:t>6c EQ</w:t>
            </w:r>
            <w:r w:rsidRPr="00636EB5">
              <w:rPr>
                <w:rFonts w:eastAsia="Times New Roman" w:cstheme="minorHAnsi"/>
                <w:color w:val="000000"/>
                <w:sz w:val="18"/>
                <w:szCs w:val="18"/>
              </w:rPr>
              <w:t xml:space="preserve"> 1)</w:t>
            </w:r>
            <w:r>
              <w:rPr>
                <w:rFonts w:eastAsia="Times New Roman" w:cstheme="minorHAnsi"/>
                <w:color w:val="000000"/>
                <w:sz w:val="18"/>
                <w:szCs w:val="18"/>
              </w:rPr>
              <w:t xml:space="preserve"> &amp; MSM cycle (CYCLE EQ 1)</w:t>
            </w:r>
            <w:r w:rsidRPr="00636EB5">
              <w:rPr>
                <w:rFonts w:eastAsia="Times New Roman" w:cstheme="minorHAnsi"/>
                <w:color w:val="000000"/>
                <w:sz w:val="18"/>
                <w:szCs w:val="18"/>
              </w:rPr>
              <w:t xml:space="preserve">, go to </w:t>
            </w:r>
            <w:r>
              <w:rPr>
                <w:rFonts w:eastAsia="Times New Roman" w:cstheme="minorHAnsi"/>
                <w:color w:val="000000"/>
                <w:sz w:val="18"/>
                <w:szCs w:val="18"/>
              </w:rPr>
              <w:t>PA6d (PrEP on-demand).</w:t>
            </w:r>
            <w:r w:rsidRPr="00636EB5">
              <w:rPr>
                <w:rFonts w:eastAsia="Times New Roman" w:cstheme="minorHAnsi"/>
                <w:color w:val="000000"/>
                <w:sz w:val="18"/>
                <w:szCs w:val="18"/>
              </w:rPr>
              <w:t xml:space="preserve">  </w:t>
            </w:r>
          </w:p>
          <w:p w:rsidR="00045D64" w:rsidP="00045D64" w14:paraId="766DB991" w14:textId="77777777">
            <w:pPr>
              <w:rPr>
                <w:rFonts w:eastAsia="Times New Roman" w:cstheme="minorHAnsi"/>
                <w:color w:val="000000"/>
                <w:sz w:val="18"/>
                <w:szCs w:val="18"/>
              </w:rPr>
            </w:pPr>
            <w:r w:rsidRPr="00ED7A7C">
              <w:rPr>
                <w:rFonts w:eastAsia="Times New Roman" w:cstheme="minorHAnsi"/>
                <w:color w:val="000000"/>
                <w:sz w:val="18"/>
                <w:szCs w:val="18"/>
              </w:rPr>
              <w:t xml:space="preserve">If R reported using PrEP, 12m (PA6c EQ 1) &amp; </w:t>
            </w:r>
            <w:r>
              <w:rPr>
                <w:rFonts w:eastAsia="Times New Roman" w:cstheme="minorHAnsi"/>
                <w:color w:val="000000"/>
                <w:sz w:val="18"/>
                <w:szCs w:val="18"/>
              </w:rPr>
              <w:t>IDU or HET</w:t>
            </w:r>
            <w:r w:rsidRPr="00ED7A7C">
              <w:rPr>
                <w:rFonts w:eastAsia="Times New Roman" w:cstheme="minorHAnsi"/>
                <w:color w:val="000000"/>
                <w:sz w:val="18"/>
                <w:szCs w:val="18"/>
              </w:rPr>
              <w:t xml:space="preserve"> cycle (CYCLE EQ </w:t>
            </w:r>
            <w:r>
              <w:rPr>
                <w:rFonts w:eastAsia="Times New Roman" w:cstheme="minorHAnsi"/>
                <w:color w:val="000000"/>
                <w:sz w:val="18"/>
                <w:szCs w:val="18"/>
              </w:rPr>
              <w:t>2 or 3</w:t>
            </w:r>
            <w:r w:rsidRPr="00ED7A7C">
              <w:rPr>
                <w:rFonts w:eastAsia="Times New Roman" w:cstheme="minorHAnsi"/>
                <w:color w:val="000000"/>
                <w:sz w:val="18"/>
                <w:szCs w:val="18"/>
              </w:rPr>
              <w:t>), go to</w:t>
            </w:r>
            <w:r>
              <w:rPr>
                <w:rFonts w:eastAsia="Times New Roman" w:cstheme="minorHAnsi"/>
                <w:color w:val="000000"/>
                <w:sz w:val="18"/>
                <w:szCs w:val="18"/>
              </w:rPr>
              <w:t xml:space="preserve"> PA6e.1 (when last used PrEP).</w:t>
            </w:r>
          </w:p>
          <w:p w:rsidR="00045D64" w:rsidRPr="00636EB5" w:rsidP="00045D64" w14:paraId="6A74DE0B" w14:textId="77777777">
            <w:pPr>
              <w:rPr>
                <w:rFonts w:eastAsia="Times New Roman" w:cstheme="minorHAnsi"/>
                <w:color w:val="000000"/>
                <w:sz w:val="18"/>
                <w:szCs w:val="18"/>
              </w:rPr>
            </w:pPr>
            <w:r>
              <w:rPr>
                <w:rFonts w:eastAsia="Times New Roman" w:cstheme="minorHAnsi"/>
                <w:color w:val="000000"/>
                <w:sz w:val="18"/>
                <w:szCs w:val="18"/>
              </w:rPr>
              <w:t>If R did not report using PrEP, 12m, (PA6c EQ 0) go to Check_PA7a (Ever used PrEP).</w:t>
            </w:r>
          </w:p>
          <w:p w:rsidR="00D159F8" w:rsidRPr="00636EB5" w:rsidP="00D159F8" w14:paraId="68CFF319" w14:textId="6AF809CE">
            <w:pPr>
              <w:rPr>
                <w:rFonts w:eastAsia="Times New Roman" w:cstheme="minorHAnsi"/>
                <w:color w:val="000000"/>
                <w:sz w:val="18"/>
                <w:szCs w:val="18"/>
              </w:rPr>
            </w:pPr>
            <w:r w:rsidRPr="00636EB5">
              <w:rPr>
                <w:rFonts w:eastAsia="Times New Roman" w:cstheme="minorHAnsi"/>
                <w:color w:val="000000"/>
                <w:sz w:val="18"/>
                <w:szCs w:val="18"/>
              </w:rPr>
              <w:t xml:space="preserve">Else, go to </w:t>
            </w:r>
            <w:r>
              <w:rPr>
                <w:rFonts w:eastAsia="Times New Roman" w:cstheme="minorHAnsi"/>
                <w:color w:val="000000"/>
                <w:sz w:val="18"/>
                <w:szCs w:val="18"/>
              </w:rPr>
              <w:t>Check_PA8a.</w:t>
            </w:r>
          </w:p>
        </w:tc>
      </w:tr>
    </w:tbl>
    <w:p w:rsidR="00D159F8" w:rsidP="00D76E22" w14:paraId="080C3489" w14:textId="77777777">
      <w:pPr>
        <w:contextualSpacing/>
        <w:rPr>
          <w:rFonts w:cstheme="minorHAnsi"/>
          <w:sz w:val="18"/>
          <w:szCs w:val="18"/>
        </w:rPr>
      </w:pPr>
    </w:p>
    <w:p w:rsidR="00D14118" w:rsidP="00597C74" w14:paraId="0911806B"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tbl>
      <w:tblPr>
        <w:tblW w:w="10278" w:type="dxa"/>
        <w:tblLayout w:type="fixed"/>
        <w:tblLook w:val="04A0"/>
      </w:tblPr>
      <w:tblGrid>
        <w:gridCol w:w="1458"/>
        <w:gridCol w:w="4410"/>
        <w:gridCol w:w="810"/>
        <w:gridCol w:w="3600"/>
      </w:tblGrid>
      <w:tr w14:paraId="1F75DEFA" w14:textId="77777777" w:rsidTr="00D47FFA">
        <w:tblPrEx>
          <w:tblW w:w="10278" w:type="dxa"/>
          <w:tblLayout w:type="fixed"/>
          <w:tblLook w:val="04A0"/>
        </w:tblPrEx>
        <w:tc>
          <w:tcPr>
            <w:tcW w:w="1458" w:type="dxa"/>
          </w:tcPr>
          <w:p w:rsidR="00D47FFA" w:rsidRPr="00636EB5" w:rsidP="00D47FFA" w14:paraId="2AF21224" w14:textId="77777777">
            <w:pPr>
              <w:contextualSpacing/>
              <w:rPr>
                <w:rFonts w:eastAsia="Times New Roman" w:cstheme="minorHAnsi"/>
                <w:b/>
                <w:bCs/>
                <w:color w:val="000000"/>
                <w:sz w:val="18"/>
                <w:szCs w:val="18"/>
              </w:rPr>
            </w:pPr>
            <w:r>
              <w:rPr>
                <w:rFonts w:eastAsia="Times New Roman" w:cstheme="minorHAnsi"/>
                <w:b/>
                <w:bCs/>
                <w:color w:val="000000"/>
                <w:sz w:val="18"/>
                <w:szCs w:val="18"/>
              </w:rPr>
              <w:t>PA6d</w:t>
            </w:r>
            <w:r w:rsidRPr="00636EB5">
              <w:rPr>
                <w:rFonts w:eastAsia="Times New Roman" w:cstheme="minorHAnsi"/>
                <w:b/>
                <w:bCs/>
                <w:color w:val="000000"/>
                <w:sz w:val="18"/>
                <w:szCs w:val="18"/>
              </w:rPr>
              <w:t>.</w:t>
            </w:r>
          </w:p>
        </w:tc>
        <w:tc>
          <w:tcPr>
            <w:tcW w:w="8820" w:type="dxa"/>
            <w:gridSpan w:val="3"/>
          </w:tcPr>
          <w:p w:rsidR="00D47FFA" w:rsidP="00D47FFA" w14:paraId="151DE8C4" w14:textId="3DB77B9A">
            <w:pPr>
              <w:ind w:right="702"/>
              <w:rPr>
                <w:rFonts w:eastAsia="Times New Roman" w:cstheme="minorHAnsi"/>
                <w:b/>
                <w:bCs/>
                <w:color w:val="000000"/>
                <w:sz w:val="18"/>
                <w:szCs w:val="18"/>
                <w:lang w:val="es-ES"/>
              </w:rPr>
            </w:pPr>
            <w:r w:rsidRPr="00F44282">
              <w:rPr>
                <w:rFonts w:eastAsia="Times New Roman" w:cstheme="minorHAnsi"/>
                <w:b/>
                <w:bCs/>
                <w:color w:val="000000"/>
                <w:sz w:val="18"/>
                <w:szCs w:val="18"/>
                <w:lang w:val="es-ES"/>
              </w:rPr>
              <w:t xml:space="preserve">La PrEP a demanda, también conocida como PrEP 2-1-1, es tomar 2 píldoras </w:t>
            </w:r>
            <w:r>
              <w:rPr>
                <w:rFonts w:eastAsia="Times New Roman" w:cstheme="minorHAnsi"/>
                <w:b/>
                <w:bCs/>
                <w:color w:val="000000"/>
                <w:sz w:val="18"/>
                <w:szCs w:val="18"/>
                <w:lang w:val="es-ES"/>
              </w:rPr>
              <w:t>unas horas antes de tener relaciones sexuales</w:t>
            </w:r>
            <w:r w:rsidRPr="00F44282">
              <w:rPr>
                <w:rFonts w:eastAsia="Times New Roman" w:cstheme="minorHAnsi"/>
                <w:b/>
                <w:bCs/>
                <w:color w:val="000000"/>
                <w:sz w:val="18"/>
                <w:szCs w:val="18"/>
                <w:lang w:val="es-ES"/>
              </w:rPr>
              <w:t xml:space="preserve">, 1 píldora </w:t>
            </w:r>
            <w:r>
              <w:rPr>
                <w:rFonts w:eastAsia="Times New Roman" w:cstheme="minorHAnsi"/>
                <w:b/>
                <w:bCs/>
                <w:color w:val="000000"/>
                <w:sz w:val="18"/>
                <w:szCs w:val="18"/>
                <w:lang w:val="es-ES"/>
              </w:rPr>
              <w:t>al día siguiente</w:t>
            </w:r>
            <w:r w:rsidRPr="00F44282">
              <w:rPr>
                <w:rFonts w:eastAsia="Times New Roman" w:cstheme="minorHAnsi"/>
                <w:b/>
                <w:bCs/>
                <w:color w:val="000000"/>
                <w:sz w:val="18"/>
                <w:szCs w:val="18"/>
                <w:lang w:val="es-ES"/>
              </w:rPr>
              <w:t xml:space="preserve">, y 1 píldora </w:t>
            </w:r>
            <w:r>
              <w:rPr>
                <w:rFonts w:eastAsia="Times New Roman" w:cstheme="minorHAnsi"/>
                <w:b/>
                <w:bCs/>
                <w:color w:val="000000"/>
                <w:sz w:val="18"/>
                <w:szCs w:val="18"/>
                <w:lang w:val="es-ES"/>
              </w:rPr>
              <w:t>a</w:t>
            </w:r>
            <w:r w:rsidRPr="00F44282">
              <w:rPr>
                <w:rFonts w:eastAsia="Times New Roman" w:cstheme="minorHAnsi"/>
                <w:b/>
                <w:bCs/>
                <w:color w:val="000000"/>
                <w:sz w:val="18"/>
                <w:szCs w:val="18"/>
                <w:lang w:val="es-ES"/>
              </w:rPr>
              <w:t xml:space="preserve">l día después de </w:t>
            </w:r>
            <w:r>
              <w:rPr>
                <w:rFonts w:eastAsia="Times New Roman" w:cstheme="minorHAnsi"/>
                <w:b/>
                <w:bCs/>
                <w:color w:val="000000"/>
                <w:sz w:val="18"/>
                <w:szCs w:val="18"/>
                <w:lang w:val="es-ES"/>
              </w:rPr>
              <w:t>eso</w:t>
            </w:r>
            <w:r w:rsidRPr="00F44282">
              <w:rPr>
                <w:rFonts w:eastAsia="Times New Roman" w:cstheme="minorHAnsi"/>
                <w:b/>
                <w:bCs/>
                <w:color w:val="000000"/>
                <w:sz w:val="18"/>
                <w:szCs w:val="18"/>
                <w:lang w:val="es-ES"/>
              </w:rPr>
              <w:t xml:space="preserve">. </w:t>
            </w:r>
          </w:p>
          <w:p w:rsidR="00D47FFA" w:rsidRPr="002349B6" w:rsidP="00D47FFA" w14:paraId="4D14510B" w14:textId="034BD0EA">
            <w:pPr>
              <w:spacing w:after="0"/>
              <w:rPr>
                <w:rFonts w:eastAsia="Times New Roman" w:cstheme="minorHAnsi"/>
                <w:b/>
                <w:color w:val="000000"/>
                <w:sz w:val="18"/>
                <w:szCs w:val="18"/>
                <w:lang w:val=""/>
              </w:rPr>
            </w:pPr>
            <w:r w:rsidRPr="00F44282">
              <w:rPr>
                <w:rFonts w:eastAsia="Times New Roman" w:cstheme="minorHAnsi"/>
                <w:b/>
                <w:bCs/>
                <w:color w:val="000000"/>
                <w:sz w:val="18"/>
                <w:szCs w:val="18"/>
                <w:lang w:val="es-ES"/>
              </w:rPr>
              <w:t xml:space="preserve">En los últimos 12 meses, ¿alguna vez </w:t>
            </w:r>
            <w:r w:rsidRPr="00D51A6C" w:rsidR="00D51A6C">
              <w:rPr>
                <w:rFonts w:eastAsia="Times New Roman" w:cstheme="minorHAnsi"/>
                <w:b/>
                <w:bCs/>
                <w:color w:val="000000"/>
                <w:sz w:val="18"/>
                <w:szCs w:val="18"/>
                <w:lang w:val="es-ES"/>
              </w:rPr>
              <w:t>usó la</w:t>
            </w:r>
            <w:r w:rsidRPr="00F44282">
              <w:rPr>
                <w:rFonts w:eastAsia="Times New Roman" w:cstheme="minorHAnsi"/>
                <w:b/>
                <w:bCs/>
                <w:color w:val="000000"/>
                <w:sz w:val="18"/>
                <w:szCs w:val="18"/>
                <w:lang w:val="es-ES"/>
              </w:rPr>
              <w:t xml:space="preserve"> PrEP a demanda?</w:t>
            </w:r>
          </w:p>
        </w:tc>
      </w:tr>
      <w:tr w14:paraId="01ED4E66" w14:textId="77777777">
        <w:tblPrEx>
          <w:tblW w:w="10278" w:type="dxa"/>
          <w:tblLayout w:type="fixed"/>
          <w:tblLook w:val="04A0"/>
        </w:tblPrEx>
        <w:tc>
          <w:tcPr>
            <w:tcW w:w="1458" w:type="dxa"/>
            <w:vAlign w:val="bottom"/>
          </w:tcPr>
          <w:p w:rsidR="00D47FFA" w:rsidRPr="00636EB5" w:rsidP="00D47FFA" w14:paraId="07F7EE59" w14:textId="77777777">
            <w:pPr>
              <w:contextualSpacing/>
              <w:rPr>
                <w:rFonts w:eastAsia="Times New Roman" w:cstheme="minorHAnsi"/>
                <w:bCs/>
                <w:color w:val="000000"/>
                <w:sz w:val="18"/>
                <w:szCs w:val="18"/>
              </w:rPr>
            </w:pPr>
            <w:r>
              <w:rPr>
                <w:rFonts w:eastAsia="Times New Roman" w:cstheme="minorHAnsi"/>
                <w:color w:val="000000"/>
                <w:sz w:val="18"/>
                <w:szCs w:val="18"/>
              </w:rPr>
              <w:t>PRPDMND</w:t>
            </w:r>
          </w:p>
        </w:tc>
        <w:tc>
          <w:tcPr>
            <w:tcW w:w="5220" w:type="dxa"/>
            <w:gridSpan w:val="2"/>
            <w:vAlign w:val="bottom"/>
          </w:tcPr>
          <w:p w:rsidR="00D47FFA" w:rsidRPr="00636EB5" w:rsidP="00D47FFA" w14:paraId="4D7F716C" w14:textId="77777777">
            <w:pPr>
              <w:contextualSpacing/>
              <w:rPr>
                <w:rFonts w:eastAsia="Times New Roman" w:cstheme="minorHAnsi"/>
                <w:color w:val="000000"/>
                <w:sz w:val="18"/>
                <w:szCs w:val="18"/>
              </w:rPr>
            </w:pPr>
            <w:r>
              <w:rPr>
                <w:rFonts w:eastAsia="Times New Roman" w:cstheme="minorHAnsi"/>
                <w:color w:val="000000"/>
                <w:sz w:val="18"/>
                <w:szCs w:val="18"/>
              </w:rPr>
              <w:t>On-demand PrEP Use, 12m</w:t>
            </w:r>
          </w:p>
        </w:tc>
        <w:tc>
          <w:tcPr>
            <w:tcW w:w="3600" w:type="dxa"/>
            <w:vAlign w:val="bottom"/>
          </w:tcPr>
          <w:p w:rsidR="00D47FFA" w:rsidRPr="00636EB5" w:rsidP="00D47FFA" w14:paraId="2D2F12B4" w14:textId="77777777">
            <w:pPr>
              <w:contextualSpacing/>
              <w:rPr>
                <w:rFonts w:eastAsia="Times New Roman" w:cstheme="minorHAnsi"/>
                <w:color w:val="000000"/>
                <w:sz w:val="18"/>
                <w:szCs w:val="18"/>
              </w:rPr>
            </w:pPr>
          </w:p>
        </w:tc>
      </w:tr>
      <w:tr w14:paraId="013D1F5D" w14:textId="77777777">
        <w:tblPrEx>
          <w:tblW w:w="10278" w:type="dxa"/>
          <w:tblLayout w:type="fixed"/>
          <w:tblLook w:val="04A0"/>
        </w:tblPrEx>
        <w:tc>
          <w:tcPr>
            <w:tcW w:w="1458" w:type="dxa"/>
          </w:tcPr>
          <w:p w:rsidR="00D47FFA" w:rsidRPr="00636EB5" w:rsidP="00D47FFA" w14:paraId="07E54BB7" w14:textId="77777777">
            <w:pPr>
              <w:contextualSpacing/>
              <w:rPr>
                <w:rFonts w:eastAsia="Times New Roman" w:cstheme="minorHAnsi"/>
                <w:color w:val="000000"/>
                <w:sz w:val="18"/>
                <w:szCs w:val="18"/>
              </w:rPr>
            </w:pPr>
          </w:p>
        </w:tc>
        <w:tc>
          <w:tcPr>
            <w:tcW w:w="4410" w:type="dxa"/>
            <w:vAlign w:val="bottom"/>
          </w:tcPr>
          <w:p w:rsidR="00D47FFA" w:rsidRPr="00636EB5" w:rsidP="00D47FFA" w14:paraId="029668DA" w14:textId="2A62B5D2">
            <w:pPr>
              <w:tabs>
                <w:tab w:val="right" w:leader="dot" w:pos="5760"/>
              </w:tabs>
              <w:contextualSpacing/>
              <w:rPr>
                <w:rFonts w:eastAsia="Times New Roman" w:cstheme="minorHAnsi"/>
                <w:sz w:val="18"/>
                <w:szCs w:val="18"/>
              </w:rPr>
            </w:pPr>
            <w:r w:rsidRPr="00EC74DE">
              <w:rPr>
                <w:rFonts w:eastAsia="Times New Roman" w:cstheme="minorHAnsi"/>
                <w:color w:val="000000"/>
                <w:sz w:val="18"/>
                <w:szCs w:val="18"/>
              </w:rPr>
              <w:t>No</w:t>
            </w:r>
            <w:r w:rsidRPr="00EC74DE">
              <w:rPr>
                <w:rFonts w:eastAsia="Times New Roman" w:cstheme="minorHAnsi"/>
                <w:color w:val="000000"/>
                <w:sz w:val="18"/>
                <w:szCs w:val="18"/>
              </w:rPr>
              <w:tab/>
            </w:r>
          </w:p>
        </w:tc>
        <w:tc>
          <w:tcPr>
            <w:tcW w:w="810" w:type="dxa"/>
            <w:vAlign w:val="bottom"/>
          </w:tcPr>
          <w:p w:rsidR="00D47FFA" w:rsidRPr="00636EB5" w:rsidP="00D47FFA" w14:paraId="5F413499" w14:textId="77777777">
            <w:pPr>
              <w:contextualSpacing/>
              <w:jc w:val="right"/>
              <w:rPr>
                <w:rFonts w:eastAsia="Times New Roman" w:cstheme="minorHAnsi"/>
                <w:bCs/>
                <w:color w:val="808080" w:themeColor="background1" w:themeShade="80"/>
                <w:sz w:val="18"/>
                <w:szCs w:val="18"/>
              </w:rPr>
            </w:pPr>
            <w:r>
              <w:rPr>
                <w:rFonts w:eastAsia="Times New Roman" w:cstheme="minorHAnsi"/>
                <w:sz w:val="18"/>
                <w:szCs w:val="18"/>
              </w:rPr>
              <w:t>0</w:t>
            </w:r>
          </w:p>
        </w:tc>
        <w:tc>
          <w:tcPr>
            <w:tcW w:w="3600" w:type="dxa"/>
            <w:vAlign w:val="bottom"/>
          </w:tcPr>
          <w:p w:rsidR="00D47FFA" w:rsidRPr="00636EB5" w:rsidP="00D47FFA" w14:paraId="638BB21E" w14:textId="77777777">
            <w:pPr>
              <w:contextualSpacing/>
              <w:rPr>
                <w:rFonts w:eastAsia="Times New Roman" w:cstheme="minorHAnsi"/>
                <w:color w:val="000000"/>
                <w:sz w:val="18"/>
                <w:szCs w:val="18"/>
              </w:rPr>
            </w:pPr>
          </w:p>
        </w:tc>
      </w:tr>
      <w:tr w14:paraId="52209E74" w14:textId="77777777">
        <w:tblPrEx>
          <w:tblW w:w="10278" w:type="dxa"/>
          <w:tblLayout w:type="fixed"/>
          <w:tblLook w:val="04A0"/>
        </w:tblPrEx>
        <w:tc>
          <w:tcPr>
            <w:tcW w:w="1458" w:type="dxa"/>
          </w:tcPr>
          <w:p w:rsidR="00D47FFA" w:rsidRPr="00636EB5" w:rsidP="00D47FFA" w14:paraId="20E8ECEF" w14:textId="77777777">
            <w:pPr>
              <w:contextualSpacing/>
              <w:rPr>
                <w:rFonts w:eastAsia="Times New Roman" w:cstheme="minorHAnsi"/>
                <w:color w:val="000000"/>
                <w:sz w:val="18"/>
                <w:szCs w:val="18"/>
              </w:rPr>
            </w:pPr>
          </w:p>
        </w:tc>
        <w:tc>
          <w:tcPr>
            <w:tcW w:w="4410" w:type="dxa"/>
            <w:vAlign w:val="bottom"/>
          </w:tcPr>
          <w:p w:rsidR="00D47FFA" w:rsidRPr="00636EB5" w:rsidP="00D47FFA" w14:paraId="22D63E81" w14:textId="6731EEE4">
            <w:pPr>
              <w:tabs>
                <w:tab w:val="right" w:leader="dot" w:pos="5760"/>
              </w:tabs>
              <w:contextualSpacing/>
              <w:rPr>
                <w:rFonts w:eastAsia="Times New Roman" w:cstheme="minorHAnsi"/>
                <w:sz w:val="18"/>
                <w:szCs w:val="18"/>
              </w:rPr>
            </w:pPr>
            <w:r w:rsidRPr="00EC74DE">
              <w:rPr>
                <w:rFonts w:eastAsia="Times New Roman" w:cstheme="minorHAnsi"/>
                <w:color w:val="000000"/>
                <w:sz w:val="18"/>
                <w:szCs w:val="18"/>
              </w:rPr>
              <w:t>Sí</w:t>
            </w:r>
            <w:r w:rsidRPr="00EC74DE">
              <w:rPr>
                <w:rFonts w:eastAsia="Times New Roman" w:cstheme="minorHAnsi"/>
                <w:color w:val="000000"/>
                <w:sz w:val="18"/>
                <w:szCs w:val="18"/>
              </w:rPr>
              <w:tab/>
            </w:r>
          </w:p>
        </w:tc>
        <w:tc>
          <w:tcPr>
            <w:tcW w:w="810" w:type="dxa"/>
            <w:vAlign w:val="bottom"/>
          </w:tcPr>
          <w:p w:rsidR="00D47FFA" w:rsidRPr="00636EB5" w:rsidP="00D47FFA" w14:paraId="1028AA41" w14:textId="77777777">
            <w:pPr>
              <w:contextualSpacing/>
              <w:jc w:val="right"/>
              <w:rPr>
                <w:rFonts w:eastAsia="Times New Roman" w:cstheme="minorHAnsi"/>
                <w:sz w:val="18"/>
                <w:szCs w:val="18"/>
              </w:rPr>
            </w:pPr>
            <w:r>
              <w:rPr>
                <w:rFonts w:eastAsia="Times New Roman" w:cstheme="minorHAnsi"/>
                <w:sz w:val="18"/>
                <w:szCs w:val="18"/>
              </w:rPr>
              <w:t>1</w:t>
            </w:r>
          </w:p>
        </w:tc>
        <w:tc>
          <w:tcPr>
            <w:tcW w:w="3600" w:type="dxa"/>
            <w:vAlign w:val="bottom"/>
          </w:tcPr>
          <w:p w:rsidR="00D47FFA" w:rsidRPr="00636EB5" w:rsidP="00D47FFA" w14:paraId="0318311C" w14:textId="77777777">
            <w:pPr>
              <w:contextualSpacing/>
              <w:rPr>
                <w:rFonts w:eastAsia="Times New Roman" w:cstheme="minorHAnsi"/>
                <w:color w:val="000000"/>
                <w:sz w:val="18"/>
                <w:szCs w:val="18"/>
              </w:rPr>
            </w:pPr>
          </w:p>
        </w:tc>
      </w:tr>
      <w:tr w14:paraId="76DDD78B" w14:textId="77777777">
        <w:tblPrEx>
          <w:tblW w:w="10278" w:type="dxa"/>
          <w:tblLayout w:type="fixed"/>
          <w:tblLook w:val="04A0"/>
        </w:tblPrEx>
        <w:tc>
          <w:tcPr>
            <w:tcW w:w="1458" w:type="dxa"/>
          </w:tcPr>
          <w:p w:rsidR="00D47FFA" w:rsidRPr="00636EB5" w:rsidP="00D47FFA" w14:paraId="486BAED5" w14:textId="77777777">
            <w:pPr>
              <w:contextualSpacing/>
              <w:rPr>
                <w:rFonts w:eastAsia="Times New Roman" w:cstheme="minorHAnsi"/>
                <w:color w:val="000000"/>
                <w:sz w:val="18"/>
                <w:szCs w:val="18"/>
              </w:rPr>
            </w:pPr>
          </w:p>
        </w:tc>
        <w:tc>
          <w:tcPr>
            <w:tcW w:w="4410" w:type="dxa"/>
            <w:vAlign w:val="bottom"/>
          </w:tcPr>
          <w:p w:rsidR="00D47FFA" w:rsidRPr="00636EB5" w:rsidP="00D47FFA" w14:paraId="661EFCA4" w14:textId="31507E0C">
            <w:pPr>
              <w:tabs>
                <w:tab w:val="right" w:leader="dot" w:pos="5760"/>
              </w:tabs>
              <w:contextualSpacing/>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lang w:val="es-ES"/>
              </w:rPr>
              <w:t>No Sabe</w:t>
            </w:r>
            <w:r w:rsidRPr="00EC74DE">
              <w:rPr>
                <w:rFonts w:eastAsia="Times New Roman" w:cstheme="minorHAnsi"/>
                <w:color w:val="808080" w:themeColor="background1" w:themeShade="80"/>
                <w:sz w:val="18"/>
                <w:szCs w:val="18"/>
                <w:lang w:val="es-ES"/>
              </w:rPr>
              <w:tab/>
            </w:r>
          </w:p>
        </w:tc>
        <w:tc>
          <w:tcPr>
            <w:tcW w:w="810" w:type="dxa"/>
            <w:vAlign w:val="bottom"/>
          </w:tcPr>
          <w:p w:rsidR="00D47FFA" w:rsidRPr="00636EB5" w:rsidP="00D47FFA" w14:paraId="4DCF028F"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color w:val="808080" w:themeColor="background1" w:themeShade="80"/>
                <w:sz w:val="18"/>
                <w:szCs w:val="18"/>
              </w:rPr>
              <w:t xml:space="preserve">9 </w:t>
            </w:r>
          </w:p>
        </w:tc>
        <w:tc>
          <w:tcPr>
            <w:tcW w:w="3600" w:type="dxa"/>
            <w:vAlign w:val="bottom"/>
          </w:tcPr>
          <w:p w:rsidR="00D47FFA" w:rsidRPr="00636EB5" w:rsidP="00D47FFA" w14:paraId="19A1FFC5" w14:textId="77777777">
            <w:pPr>
              <w:contextualSpacing/>
              <w:rPr>
                <w:rFonts w:eastAsia="Times New Roman" w:cstheme="minorHAnsi"/>
                <w:color w:val="000000"/>
                <w:sz w:val="18"/>
                <w:szCs w:val="18"/>
              </w:rPr>
            </w:pPr>
          </w:p>
        </w:tc>
      </w:tr>
      <w:tr w14:paraId="3F73BF93" w14:textId="77777777">
        <w:tblPrEx>
          <w:tblW w:w="10278" w:type="dxa"/>
          <w:tblLayout w:type="fixed"/>
          <w:tblLook w:val="04A0"/>
        </w:tblPrEx>
        <w:tc>
          <w:tcPr>
            <w:tcW w:w="1458" w:type="dxa"/>
          </w:tcPr>
          <w:p w:rsidR="00D47FFA" w:rsidRPr="00636EB5" w:rsidP="00D47FFA" w14:paraId="37A2EB6E" w14:textId="77777777">
            <w:pPr>
              <w:contextualSpacing/>
              <w:rPr>
                <w:rFonts w:eastAsia="Times New Roman" w:cstheme="minorHAnsi"/>
                <w:color w:val="000000"/>
                <w:sz w:val="18"/>
                <w:szCs w:val="18"/>
              </w:rPr>
            </w:pPr>
          </w:p>
        </w:tc>
        <w:tc>
          <w:tcPr>
            <w:tcW w:w="4410" w:type="dxa"/>
            <w:vAlign w:val="bottom"/>
          </w:tcPr>
          <w:p w:rsidR="00D47FFA" w:rsidRPr="00636EB5" w:rsidP="00D47FFA" w14:paraId="002E9F3A" w14:textId="420A604C">
            <w:pPr>
              <w:tabs>
                <w:tab w:val="right" w:leader="dot" w:pos="5760"/>
              </w:tabs>
              <w:contextualSpacing/>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lang w:val="es-ES"/>
              </w:rPr>
              <w:t>Rehusó Contestar</w:t>
            </w:r>
            <w:r w:rsidRPr="00EC74DE">
              <w:rPr>
                <w:rFonts w:eastAsia="Times New Roman" w:cstheme="minorHAnsi"/>
                <w:color w:val="808080" w:themeColor="background1" w:themeShade="80"/>
                <w:sz w:val="18"/>
                <w:szCs w:val="18"/>
                <w:lang w:val="es-ES"/>
              </w:rPr>
              <w:tab/>
            </w:r>
          </w:p>
        </w:tc>
        <w:tc>
          <w:tcPr>
            <w:tcW w:w="810" w:type="dxa"/>
            <w:vAlign w:val="bottom"/>
          </w:tcPr>
          <w:p w:rsidR="00D47FFA" w:rsidRPr="00636EB5" w:rsidP="00D47FFA" w14:paraId="179F1365"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vAlign w:val="bottom"/>
          </w:tcPr>
          <w:p w:rsidR="00D47FFA" w:rsidRPr="00636EB5" w:rsidP="00D47FFA" w14:paraId="4CB7BA52" w14:textId="77777777">
            <w:pPr>
              <w:contextualSpacing/>
              <w:rPr>
                <w:rFonts w:eastAsia="Times New Roman" w:cstheme="minorHAnsi"/>
                <w:color w:val="000000"/>
                <w:sz w:val="18"/>
                <w:szCs w:val="18"/>
              </w:rPr>
            </w:pPr>
          </w:p>
        </w:tc>
      </w:tr>
    </w:tbl>
    <w:p w:rsidR="00B139EE" w:rsidP="00597C74" w14:paraId="2E36D577"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p w:rsidR="00B139EE" w:rsidP="00597C74" w14:paraId="30864AD8"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tbl>
      <w:tblPr>
        <w:tblW w:w="10278" w:type="dxa"/>
        <w:tblLayout w:type="fixed"/>
        <w:tblLook w:val="04A0"/>
      </w:tblPr>
      <w:tblGrid>
        <w:gridCol w:w="1458"/>
        <w:gridCol w:w="4410"/>
        <w:gridCol w:w="810"/>
        <w:gridCol w:w="3600"/>
      </w:tblGrid>
      <w:tr w14:paraId="107E1474" w14:textId="77777777" w:rsidTr="00522609">
        <w:tblPrEx>
          <w:tblW w:w="10278" w:type="dxa"/>
          <w:tblLayout w:type="fixed"/>
          <w:tblLook w:val="04A0"/>
        </w:tblPrEx>
        <w:tc>
          <w:tcPr>
            <w:tcW w:w="1458" w:type="dxa"/>
          </w:tcPr>
          <w:p w:rsidR="00337EA5" w:rsidP="00522609" w14:paraId="2BCDD70A" w14:textId="79B26D93">
            <w:pPr>
              <w:contextualSpacing/>
              <w:rPr>
                <w:rFonts w:eastAsia="Times New Roman" w:cstheme="minorHAnsi"/>
                <w:b/>
                <w:bCs/>
                <w:color w:val="000000"/>
                <w:sz w:val="18"/>
                <w:szCs w:val="18"/>
              </w:rPr>
            </w:pPr>
            <w:r>
              <w:rPr>
                <w:rFonts w:eastAsia="Times New Roman" w:cstheme="minorHAnsi"/>
                <w:b/>
                <w:bCs/>
                <w:color w:val="000000"/>
                <w:sz w:val="18"/>
                <w:szCs w:val="18"/>
              </w:rPr>
              <w:t>PA6</w:t>
            </w:r>
            <w:r w:rsidR="00DE6893">
              <w:rPr>
                <w:rFonts w:eastAsia="Times New Roman" w:cstheme="minorHAnsi"/>
                <w:b/>
                <w:bCs/>
                <w:color w:val="000000"/>
                <w:sz w:val="18"/>
                <w:szCs w:val="18"/>
              </w:rPr>
              <w:t>e.1</w:t>
            </w:r>
            <w:r w:rsidRPr="00636EB5">
              <w:rPr>
                <w:rFonts w:eastAsia="Times New Roman" w:cstheme="minorHAnsi"/>
                <w:b/>
                <w:bCs/>
                <w:color w:val="000000"/>
                <w:sz w:val="18"/>
                <w:szCs w:val="18"/>
              </w:rPr>
              <w:t>.</w:t>
            </w:r>
          </w:p>
        </w:tc>
        <w:tc>
          <w:tcPr>
            <w:tcW w:w="8820" w:type="dxa"/>
            <w:gridSpan w:val="3"/>
            <w:vAlign w:val="bottom"/>
          </w:tcPr>
          <w:p w:rsidR="007D026B" w:rsidRPr="00522609" w14:paraId="12BF669D" w14:textId="4D22AAA5">
            <w:pPr>
              <w:contextualSpacing/>
              <w:rPr>
                <w:rFonts w:eastAsia="Times New Roman" w:cstheme="minorHAnsi"/>
                <w:b/>
                <w:bCs/>
                <w:color w:val="000000"/>
                <w:sz w:val="18"/>
                <w:szCs w:val="18"/>
                <w:lang w:val="es-ES"/>
              </w:rPr>
            </w:pPr>
            <w:r w:rsidRPr="00522609">
              <w:rPr>
                <w:rFonts w:eastAsia="Times New Roman" w:cstheme="minorHAnsi"/>
                <w:b/>
                <w:bCs/>
                <w:color w:val="000000"/>
                <w:sz w:val="18"/>
                <w:szCs w:val="18"/>
                <w:lang w:val="es-ES"/>
              </w:rPr>
              <w:t xml:space="preserve">¿Cuándo fue la última vez que </w:t>
            </w:r>
            <w:r w:rsidRPr="002A41EF" w:rsidR="002A41EF">
              <w:rPr>
                <w:rFonts w:eastAsia="Times New Roman" w:cstheme="minorHAnsi"/>
                <w:b/>
                <w:bCs/>
                <w:color w:val="000000"/>
                <w:sz w:val="18"/>
                <w:szCs w:val="18"/>
                <w:lang w:val="es-ES"/>
              </w:rPr>
              <w:t>usó la</w:t>
            </w:r>
            <w:r w:rsidRPr="00522609">
              <w:rPr>
                <w:rFonts w:eastAsia="Times New Roman" w:cstheme="minorHAnsi"/>
                <w:b/>
                <w:bCs/>
                <w:color w:val="000000"/>
                <w:sz w:val="18"/>
                <w:szCs w:val="18"/>
                <w:lang w:val="es-ES"/>
              </w:rPr>
              <w:t xml:space="preserve">PrEP?  Es decir, ¿hace cuántos días, semanas o meses tomó PrEP por última vez? </w:t>
            </w:r>
          </w:p>
          <w:p w:rsidR="007D026B" w:rsidRPr="00522609" w14:paraId="53D04F8E" w14:textId="77777777">
            <w:pPr>
              <w:contextualSpacing/>
              <w:rPr>
                <w:rFonts w:eastAsia="Times New Roman" w:cstheme="minorHAnsi"/>
                <w:b/>
                <w:bCs/>
                <w:color w:val="000000"/>
                <w:sz w:val="18"/>
                <w:szCs w:val="18"/>
                <w:lang w:val="es-ES"/>
              </w:rPr>
            </w:pPr>
          </w:p>
          <w:p w:rsidR="00337EA5" w:rsidRPr="00522609" w:rsidP="00522609" w14:paraId="7988CF1A" w14:textId="77777777">
            <w:pPr>
              <w:contextualSpacing/>
              <w:rPr>
                <w:b/>
                <w:color w:val="000000"/>
                <w:sz w:val="18"/>
              </w:rPr>
            </w:pPr>
            <w:r w:rsidRPr="00EC74DE">
              <w:rPr>
                <w:color w:val="000000"/>
                <w:sz w:val="18"/>
                <w:lang w:val="es-ES"/>
              </w:rPr>
              <w:t>[</w:t>
            </w:r>
            <w:r w:rsidRPr="00EC74DE">
              <w:rPr>
                <w:b/>
                <w:color w:val="000000"/>
                <w:sz w:val="18"/>
                <w:lang w:val="es-ES"/>
              </w:rPr>
              <w:t>ENTREVISTADOR</w:t>
            </w:r>
            <w:r w:rsidRPr="00EC74DE">
              <w:rPr>
                <w:color w:val="000000"/>
                <w:sz w:val="18"/>
                <w:lang w:val="es-ES"/>
              </w:rPr>
              <w:t xml:space="preserve">: Para hoy, ingrese </w:t>
            </w:r>
            <w:r>
              <w:rPr>
                <w:color w:val="000000"/>
                <w:sz w:val="18"/>
                <w:lang w:val="es-ES"/>
              </w:rPr>
              <w:t>"</w:t>
            </w:r>
            <w:r w:rsidRPr="00EC74DE">
              <w:rPr>
                <w:color w:val="000000"/>
                <w:sz w:val="18"/>
                <w:lang w:val="es-ES"/>
              </w:rPr>
              <w:t>0</w:t>
            </w:r>
            <w:r>
              <w:rPr>
                <w:color w:val="000000"/>
                <w:sz w:val="18"/>
                <w:lang w:val="es-ES"/>
              </w:rPr>
              <w:t>"</w:t>
            </w:r>
            <w:r w:rsidRPr="00EC74DE">
              <w:rPr>
                <w:color w:val="000000"/>
                <w:sz w:val="18"/>
                <w:lang w:val="es-ES"/>
              </w:rPr>
              <w:t>]</w:t>
            </w:r>
          </w:p>
        </w:tc>
      </w:tr>
      <w:tr w14:paraId="5B0E6BC2" w14:textId="77777777" w:rsidTr="00597C74">
        <w:tblPrEx>
          <w:tblW w:w="10278" w:type="dxa"/>
          <w:tblLayout w:type="fixed"/>
          <w:tblLook w:val="04A0"/>
        </w:tblPrEx>
        <w:tc>
          <w:tcPr>
            <w:tcW w:w="1458" w:type="dxa"/>
            <w:vAlign w:val="bottom"/>
          </w:tcPr>
          <w:p w:rsidR="00597C74" w:rsidRPr="00636EB5" w:rsidP="00597C74" w14:paraId="4FE3714B" w14:textId="171A44D5">
            <w:pPr>
              <w:contextualSpacing/>
              <w:rPr>
                <w:rFonts w:eastAsia="Times New Roman" w:cstheme="minorHAnsi"/>
                <w:bCs/>
                <w:color w:val="000000"/>
                <w:sz w:val="18"/>
                <w:szCs w:val="18"/>
              </w:rPr>
            </w:pPr>
            <w:r>
              <w:rPr>
                <w:rFonts w:eastAsia="Times New Roman" w:cstheme="minorHAnsi"/>
                <w:color w:val="000000"/>
                <w:sz w:val="18"/>
                <w:szCs w:val="18"/>
              </w:rPr>
              <w:t>PRPLD</w:t>
            </w:r>
            <w:r w:rsidRPr="00636EB5">
              <w:rPr>
                <w:rFonts w:eastAsia="Times New Roman" w:cstheme="minorHAnsi"/>
                <w:color w:val="000000"/>
                <w:sz w:val="18"/>
                <w:szCs w:val="18"/>
              </w:rPr>
              <w:t>N</w:t>
            </w:r>
            <w:r w:rsidR="00BE29C8">
              <w:rPr>
                <w:rFonts w:eastAsia="Times New Roman" w:cstheme="minorHAnsi"/>
                <w:color w:val="000000"/>
                <w:sz w:val="18"/>
                <w:szCs w:val="18"/>
              </w:rPr>
              <w:t>R7</w:t>
            </w:r>
          </w:p>
        </w:tc>
        <w:tc>
          <w:tcPr>
            <w:tcW w:w="5220" w:type="dxa"/>
            <w:gridSpan w:val="2"/>
            <w:vAlign w:val="bottom"/>
          </w:tcPr>
          <w:p w:rsidR="00597C74" w:rsidRPr="00636EB5" w:rsidP="00597C74" w14:paraId="637E2B34" w14:textId="77777777">
            <w:pPr>
              <w:contextualSpacing/>
              <w:rPr>
                <w:rFonts w:eastAsia="Times New Roman" w:cstheme="minorHAnsi"/>
                <w:color w:val="000000"/>
                <w:sz w:val="18"/>
                <w:szCs w:val="18"/>
              </w:rPr>
            </w:pPr>
            <w:r>
              <w:rPr>
                <w:rFonts w:eastAsia="Times New Roman" w:cstheme="minorHAnsi"/>
                <w:color w:val="000000"/>
                <w:sz w:val="18"/>
                <w:szCs w:val="18"/>
              </w:rPr>
              <w:t>Time since last PrEP</w:t>
            </w:r>
            <w:r w:rsidRPr="00636EB5">
              <w:rPr>
                <w:rFonts w:eastAsia="Times New Roman" w:cstheme="minorHAnsi"/>
                <w:color w:val="000000"/>
                <w:sz w:val="18"/>
                <w:szCs w:val="18"/>
              </w:rPr>
              <w:t>, number</w:t>
            </w:r>
          </w:p>
        </w:tc>
        <w:tc>
          <w:tcPr>
            <w:tcW w:w="3600" w:type="dxa"/>
            <w:vAlign w:val="bottom"/>
          </w:tcPr>
          <w:p w:rsidR="00597C74" w:rsidRPr="00636EB5" w:rsidP="00597C74" w14:paraId="7A4C4560" w14:textId="77777777">
            <w:pPr>
              <w:contextualSpacing/>
              <w:rPr>
                <w:rFonts w:eastAsia="Times New Roman" w:cstheme="minorHAnsi"/>
                <w:color w:val="000000"/>
                <w:sz w:val="18"/>
                <w:szCs w:val="18"/>
              </w:rPr>
            </w:pPr>
          </w:p>
        </w:tc>
      </w:tr>
      <w:tr w14:paraId="5C3D18E7" w14:textId="77777777" w:rsidTr="00597C74">
        <w:tblPrEx>
          <w:tblW w:w="10278" w:type="dxa"/>
          <w:tblLayout w:type="fixed"/>
          <w:tblLook w:val="04A0"/>
        </w:tblPrEx>
        <w:tc>
          <w:tcPr>
            <w:tcW w:w="1458" w:type="dxa"/>
          </w:tcPr>
          <w:p w:rsidR="00597C74" w:rsidRPr="00636EB5" w:rsidP="00597C74" w14:paraId="5348E34B" w14:textId="77777777">
            <w:pPr>
              <w:contextualSpacing/>
              <w:rPr>
                <w:rFonts w:eastAsia="Times New Roman" w:cstheme="minorHAnsi"/>
                <w:color w:val="000000"/>
                <w:sz w:val="18"/>
                <w:szCs w:val="18"/>
              </w:rPr>
            </w:pPr>
          </w:p>
        </w:tc>
        <w:tc>
          <w:tcPr>
            <w:tcW w:w="4410" w:type="dxa"/>
            <w:vAlign w:val="bottom"/>
          </w:tcPr>
          <w:p w:rsidR="00597C74" w:rsidRPr="00636EB5" w:rsidP="00597C74" w14:paraId="2E448AB7" w14:textId="77777777">
            <w:pPr>
              <w:contextualSpacing/>
              <w:rPr>
                <w:rFonts w:eastAsia="Times New Roman" w:cstheme="minorHAnsi"/>
                <w:sz w:val="18"/>
                <w:szCs w:val="18"/>
              </w:rPr>
            </w:pPr>
            <w:r w:rsidRPr="00636EB5">
              <w:rPr>
                <w:rFonts w:eastAsia="Times New Roman" w:cstheme="minorHAnsi"/>
                <w:color w:val="000000"/>
                <w:sz w:val="18"/>
                <w:szCs w:val="18"/>
              </w:rPr>
              <w:t>__ __ __</w:t>
            </w:r>
          </w:p>
        </w:tc>
        <w:tc>
          <w:tcPr>
            <w:tcW w:w="810" w:type="dxa"/>
            <w:vAlign w:val="bottom"/>
          </w:tcPr>
          <w:p w:rsidR="00597C74" w:rsidRPr="00636EB5" w:rsidP="00597C74" w14:paraId="168A597D" w14:textId="77777777">
            <w:pPr>
              <w:contextualSpacing/>
              <w:jc w:val="right"/>
              <w:rPr>
                <w:rFonts w:eastAsia="Times New Roman" w:cstheme="minorHAnsi"/>
                <w:bCs/>
                <w:sz w:val="18"/>
                <w:szCs w:val="18"/>
              </w:rPr>
            </w:pPr>
          </w:p>
        </w:tc>
        <w:tc>
          <w:tcPr>
            <w:tcW w:w="3600" w:type="dxa"/>
            <w:vAlign w:val="bottom"/>
          </w:tcPr>
          <w:p w:rsidR="00597C74" w:rsidRPr="00636EB5" w:rsidP="00597C74" w14:paraId="5497BD11" w14:textId="77777777">
            <w:pPr>
              <w:contextualSpacing/>
              <w:rPr>
                <w:rFonts w:eastAsia="Times New Roman" w:cstheme="minorHAnsi"/>
                <w:color w:val="000000"/>
                <w:sz w:val="18"/>
                <w:szCs w:val="18"/>
              </w:rPr>
            </w:pPr>
          </w:p>
        </w:tc>
      </w:tr>
      <w:tr w14:paraId="265C4B5C" w14:textId="77777777" w:rsidTr="00597C74">
        <w:tblPrEx>
          <w:tblW w:w="10278" w:type="dxa"/>
          <w:tblLayout w:type="fixed"/>
          <w:tblLook w:val="04A0"/>
        </w:tblPrEx>
        <w:tc>
          <w:tcPr>
            <w:tcW w:w="1458" w:type="dxa"/>
          </w:tcPr>
          <w:p w:rsidR="00597C74" w:rsidRPr="00636EB5" w:rsidP="00597C74" w14:paraId="2EF14D0E" w14:textId="77777777">
            <w:pPr>
              <w:contextualSpacing/>
              <w:rPr>
                <w:rFonts w:eastAsia="Times New Roman" w:cstheme="minorHAnsi"/>
                <w:color w:val="000000"/>
                <w:sz w:val="18"/>
                <w:szCs w:val="18"/>
              </w:rPr>
            </w:pPr>
          </w:p>
        </w:tc>
        <w:tc>
          <w:tcPr>
            <w:tcW w:w="4410" w:type="dxa"/>
            <w:vAlign w:val="bottom"/>
          </w:tcPr>
          <w:p w:rsidR="00597C74" w:rsidRPr="00636EB5" w:rsidP="00597C74" w14:paraId="7A25E494"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ab/>
            </w:r>
          </w:p>
        </w:tc>
        <w:tc>
          <w:tcPr>
            <w:tcW w:w="810" w:type="dxa"/>
            <w:vAlign w:val="bottom"/>
          </w:tcPr>
          <w:p w:rsidR="00597C74" w:rsidRPr="00636EB5" w:rsidP="00597C74" w14:paraId="1ABF0172"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sz w:val="18"/>
                <w:szCs w:val="18"/>
              </w:rPr>
              <w:t>0 - 365</w:t>
            </w:r>
          </w:p>
        </w:tc>
        <w:tc>
          <w:tcPr>
            <w:tcW w:w="3600" w:type="dxa"/>
            <w:vAlign w:val="bottom"/>
          </w:tcPr>
          <w:p w:rsidR="00597C74" w:rsidRPr="00636EB5" w:rsidP="00597C74" w14:paraId="2CA739AC" w14:textId="77777777">
            <w:pPr>
              <w:contextualSpacing/>
              <w:rPr>
                <w:rFonts w:eastAsia="Times New Roman" w:cstheme="minorHAnsi"/>
                <w:color w:val="000000"/>
                <w:sz w:val="18"/>
                <w:szCs w:val="18"/>
              </w:rPr>
            </w:pPr>
          </w:p>
        </w:tc>
      </w:tr>
      <w:tr w14:paraId="23C9244A" w14:textId="77777777" w:rsidTr="00597C74">
        <w:tblPrEx>
          <w:tblW w:w="10278" w:type="dxa"/>
          <w:tblLayout w:type="fixed"/>
          <w:tblLook w:val="04A0"/>
        </w:tblPrEx>
        <w:tc>
          <w:tcPr>
            <w:tcW w:w="1458" w:type="dxa"/>
          </w:tcPr>
          <w:p w:rsidR="007D026B" w:rsidRPr="00636EB5" w:rsidP="007D026B" w14:paraId="3DC3D406" w14:textId="77777777">
            <w:pPr>
              <w:contextualSpacing/>
              <w:rPr>
                <w:rFonts w:eastAsia="Times New Roman" w:cstheme="minorHAnsi"/>
                <w:color w:val="000000"/>
                <w:sz w:val="18"/>
                <w:szCs w:val="18"/>
              </w:rPr>
            </w:pPr>
          </w:p>
        </w:tc>
        <w:tc>
          <w:tcPr>
            <w:tcW w:w="4410" w:type="dxa"/>
            <w:vAlign w:val="bottom"/>
          </w:tcPr>
          <w:p w:rsidR="007D026B" w:rsidRPr="00636EB5" w:rsidP="007D026B" w14:paraId="1CA9CE96" w14:textId="77777777">
            <w:pPr>
              <w:tabs>
                <w:tab w:val="right" w:leader="dot" w:pos="5760"/>
              </w:tabs>
              <w:contextualSpacing/>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lang w:val="es-ES"/>
              </w:rPr>
              <w:t>No Sabe</w:t>
            </w:r>
            <w:r w:rsidRPr="00EC74DE">
              <w:rPr>
                <w:rFonts w:eastAsia="Times New Roman" w:cstheme="minorHAnsi"/>
                <w:color w:val="808080" w:themeColor="background1" w:themeShade="80"/>
                <w:sz w:val="18"/>
                <w:szCs w:val="18"/>
                <w:lang w:val="es-ES"/>
              </w:rPr>
              <w:tab/>
            </w:r>
          </w:p>
        </w:tc>
        <w:tc>
          <w:tcPr>
            <w:tcW w:w="810" w:type="dxa"/>
            <w:vAlign w:val="bottom"/>
          </w:tcPr>
          <w:p w:rsidR="007D026B" w:rsidRPr="00636EB5" w:rsidP="007D026B" w14:paraId="39671341"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w:t>
            </w:r>
          </w:p>
        </w:tc>
        <w:tc>
          <w:tcPr>
            <w:tcW w:w="3600" w:type="dxa"/>
            <w:vAlign w:val="bottom"/>
          </w:tcPr>
          <w:p w:rsidR="007D026B" w:rsidRPr="00636EB5" w:rsidP="007D026B" w14:paraId="425A7862" w14:textId="77777777">
            <w:pPr>
              <w:contextualSpacing/>
              <w:rPr>
                <w:rFonts w:eastAsia="Times New Roman" w:cstheme="minorHAnsi"/>
                <w:color w:val="000000"/>
                <w:sz w:val="18"/>
                <w:szCs w:val="18"/>
              </w:rPr>
            </w:pPr>
          </w:p>
        </w:tc>
      </w:tr>
      <w:tr w14:paraId="4C641ED3" w14:textId="77777777" w:rsidTr="00597C74">
        <w:tblPrEx>
          <w:tblW w:w="10278" w:type="dxa"/>
          <w:tblLayout w:type="fixed"/>
          <w:tblLook w:val="04A0"/>
        </w:tblPrEx>
        <w:tc>
          <w:tcPr>
            <w:tcW w:w="1458" w:type="dxa"/>
          </w:tcPr>
          <w:p w:rsidR="007D026B" w:rsidRPr="00636EB5" w:rsidP="007D026B" w14:paraId="7681F8CE" w14:textId="77777777">
            <w:pPr>
              <w:contextualSpacing/>
              <w:rPr>
                <w:rFonts w:eastAsia="Times New Roman" w:cstheme="minorHAnsi"/>
                <w:color w:val="000000"/>
                <w:sz w:val="18"/>
                <w:szCs w:val="18"/>
              </w:rPr>
            </w:pPr>
          </w:p>
        </w:tc>
        <w:tc>
          <w:tcPr>
            <w:tcW w:w="4410" w:type="dxa"/>
            <w:vAlign w:val="bottom"/>
          </w:tcPr>
          <w:p w:rsidR="007D026B" w:rsidRPr="00636EB5" w:rsidP="007D026B" w14:paraId="7332F370" w14:textId="77777777">
            <w:pPr>
              <w:tabs>
                <w:tab w:val="right" w:leader="dot" w:pos="5760"/>
              </w:tabs>
              <w:contextualSpacing/>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lang w:val="es-ES"/>
              </w:rPr>
              <w:t>Rehusó Contestar</w:t>
            </w:r>
            <w:r w:rsidRPr="00EC74DE">
              <w:rPr>
                <w:rFonts w:eastAsia="Times New Roman" w:cstheme="minorHAnsi"/>
                <w:color w:val="808080" w:themeColor="background1" w:themeShade="80"/>
                <w:sz w:val="18"/>
                <w:szCs w:val="18"/>
                <w:lang w:val="es-ES"/>
              </w:rPr>
              <w:tab/>
            </w:r>
          </w:p>
        </w:tc>
        <w:tc>
          <w:tcPr>
            <w:tcW w:w="810" w:type="dxa"/>
            <w:vAlign w:val="bottom"/>
          </w:tcPr>
          <w:p w:rsidR="007D026B" w:rsidRPr="00636EB5" w:rsidP="007D026B" w14:paraId="04B21297"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w:t>
            </w:r>
          </w:p>
        </w:tc>
        <w:tc>
          <w:tcPr>
            <w:tcW w:w="3600" w:type="dxa"/>
            <w:vAlign w:val="bottom"/>
          </w:tcPr>
          <w:p w:rsidR="007D026B" w:rsidRPr="00636EB5" w:rsidP="007D026B" w14:paraId="3E7FEAEB" w14:textId="77777777">
            <w:pPr>
              <w:contextualSpacing/>
              <w:rPr>
                <w:rFonts w:eastAsia="Times New Roman" w:cstheme="minorHAnsi"/>
                <w:color w:val="000000"/>
                <w:sz w:val="18"/>
                <w:szCs w:val="18"/>
              </w:rPr>
            </w:pPr>
          </w:p>
        </w:tc>
      </w:tr>
    </w:tbl>
    <w:p w:rsidR="00597C74" w:rsidP="00597C74" w14:paraId="37FF5C3F" w14:textId="77777777">
      <w:pPr>
        <w:contextualSpacing/>
        <w:rPr>
          <w:rFonts w:cstheme="minorHAnsi"/>
          <w:sz w:val="18"/>
          <w:szCs w:val="18"/>
        </w:rPr>
      </w:pPr>
    </w:p>
    <w:p w:rsidR="00337EA5" w:rsidRPr="00522609" w:rsidP="00522609" w14:paraId="5A829D53" w14:textId="77777777">
      <w:pPr>
        <w:contextualSpacing/>
        <w:rPr>
          <w:sz w:val="18"/>
        </w:rPr>
      </w:pPr>
    </w:p>
    <w:tbl>
      <w:tblPr>
        <w:tblW w:w="10260" w:type="dxa"/>
        <w:tblInd w:w="18" w:type="dxa"/>
        <w:tblBorders>
          <w:top w:val="single" w:sz="4" w:space="0" w:color="auto"/>
          <w:left w:val="single" w:sz="4" w:space="0" w:color="auto"/>
          <w:bottom w:val="single" w:sz="4" w:space="0" w:color="auto"/>
          <w:right w:val="single" w:sz="4" w:space="0" w:color="auto"/>
        </w:tblBorders>
        <w:tblLayout w:type="fixed"/>
        <w:tblLook w:val="04A0"/>
      </w:tblPr>
      <w:tblGrid>
        <w:gridCol w:w="1440"/>
        <w:gridCol w:w="8820"/>
      </w:tblGrid>
      <w:tr w14:paraId="79D32075" w14:textId="77777777" w:rsidTr="00522609">
        <w:tblPrEx>
          <w:tblW w:w="10260" w:type="dxa"/>
          <w:tblInd w:w="18" w:type="dxa"/>
          <w:tblBorders>
            <w:top w:val="single" w:sz="4" w:space="0" w:color="auto"/>
            <w:left w:val="single" w:sz="4" w:space="0" w:color="auto"/>
            <w:bottom w:val="single" w:sz="4" w:space="0" w:color="auto"/>
            <w:right w:val="single" w:sz="4" w:space="0" w:color="auto"/>
          </w:tblBorders>
          <w:tblLayout w:type="fixed"/>
          <w:tblLook w:val="04A0"/>
        </w:tblPrEx>
        <w:trPr>
          <w:trHeight w:val="300"/>
        </w:trPr>
        <w:tc>
          <w:tcPr>
            <w:tcW w:w="1440" w:type="dxa"/>
            <w:noWrap/>
            <w:hideMark/>
          </w:tcPr>
          <w:p w:rsidR="00337EA5" w:rsidP="00522609" w14:paraId="5FDA5B15" w14:textId="45F95ABA">
            <w:pPr>
              <w:contextualSpacing/>
              <w:rPr>
                <w:rFonts w:eastAsia="Times New Roman" w:cstheme="minorHAnsi"/>
                <w:b/>
                <w:bCs/>
                <w:color w:val="000000"/>
                <w:sz w:val="18"/>
                <w:szCs w:val="18"/>
              </w:rPr>
            </w:pPr>
            <w:r w:rsidRPr="00636EB5">
              <w:rPr>
                <w:rFonts w:eastAsia="Times New Roman" w:cstheme="minorHAnsi"/>
                <w:b/>
                <w:color w:val="000000"/>
                <w:sz w:val="18"/>
                <w:szCs w:val="18"/>
              </w:rPr>
              <w:t>Check_</w:t>
            </w:r>
            <w:r>
              <w:rPr>
                <w:rFonts w:eastAsia="Times New Roman" w:cstheme="minorHAnsi"/>
                <w:b/>
                <w:color w:val="000000"/>
                <w:sz w:val="18"/>
                <w:szCs w:val="18"/>
              </w:rPr>
              <w:t>PA6</w:t>
            </w:r>
            <w:r w:rsidR="00DE6893">
              <w:rPr>
                <w:rFonts w:eastAsia="Times New Roman" w:cstheme="minorHAnsi"/>
                <w:b/>
                <w:color w:val="000000"/>
                <w:sz w:val="18"/>
                <w:szCs w:val="18"/>
              </w:rPr>
              <w:t>e.2</w:t>
            </w:r>
            <w:r w:rsidRPr="00636EB5">
              <w:rPr>
                <w:rFonts w:eastAsia="Times New Roman" w:cstheme="minorHAnsi"/>
                <w:b/>
                <w:color w:val="000000"/>
                <w:sz w:val="18"/>
                <w:szCs w:val="18"/>
              </w:rPr>
              <w:t>.</w:t>
            </w:r>
          </w:p>
        </w:tc>
        <w:tc>
          <w:tcPr>
            <w:tcW w:w="8820" w:type="dxa"/>
          </w:tcPr>
          <w:p w:rsidR="00597C74" w:rsidP="00597C74" w14:paraId="56E51DFA" w14:textId="7438591D">
            <w:pPr>
              <w:contextualSpacing/>
              <w:rPr>
                <w:rFonts w:eastAsia="Times New Roman" w:cstheme="minorHAnsi"/>
                <w:color w:val="000000"/>
                <w:sz w:val="18"/>
                <w:szCs w:val="18"/>
              </w:rPr>
            </w:pPr>
            <w:r>
              <w:rPr>
                <w:rFonts w:eastAsia="Times New Roman" w:cstheme="minorHAnsi"/>
                <w:color w:val="000000"/>
                <w:sz w:val="18"/>
                <w:szCs w:val="18"/>
              </w:rPr>
              <w:t>If R last took PrEP at least 1 day ago (PA6</w:t>
            </w:r>
            <w:r w:rsidR="00070846">
              <w:rPr>
                <w:rFonts w:eastAsia="Times New Roman" w:cstheme="minorHAnsi"/>
                <w:color w:val="000000"/>
                <w:sz w:val="18"/>
                <w:szCs w:val="18"/>
              </w:rPr>
              <w:t>h</w:t>
            </w:r>
            <w:r>
              <w:rPr>
                <w:rFonts w:eastAsia="Times New Roman" w:cstheme="minorHAnsi"/>
                <w:color w:val="000000"/>
                <w:sz w:val="18"/>
                <w:szCs w:val="18"/>
              </w:rPr>
              <w:t xml:space="preserve"> GE</w:t>
            </w:r>
            <w:r w:rsidR="00B947F9">
              <w:rPr>
                <w:rFonts w:eastAsia="Times New Roman" w:cstheme="minorHAnsi"/>
                <w:color w:val="000000"/>
                <w:sz w:val="18"/>
                <w:szCs w:val="18"/>
              </w:rPr>
              <w:t xml:space="preserve"> 1</w:t>
            </w:r>
            <w:r>
              <w:rPr>
                <w:rFonts w:eastAsia="Times New Roman" w:cstheme="minorHAnsi"/>
                <w:color w:val="000000"/>
                <w:sz w:val="18"/>
                <w:szCs w:val="18"/>
              </w:rPr>
              <w:t>), go to PA6</w:t>
            </w:r>
            <w:r w:rsidR="00070846">
              <w:rPr>
                <w:rFonts w:eastAsia="Times New Roman" w:cstheme="minorHAnsi"/>
                <w:color w:val="000000"/>
                <w:sz w:val="18"/>
                <w:szCs w:val="18"/>
              </w:rPr>
              <w:t>i</w:t>
            </w:r>
            <w:r>
              <w:rPr>
                <w:rFonts w:eastAsia="Times New Roman" w:cstheme="minorHAnsi"/>
                <w:color w:val="000000"/>
                <w:sz w:val="18"/>
                <w:szCs w:val="18"/>
              </w:rPr>
              <w:t>.</w:t>
            </w:r>
          </w:p>
          <w:p w:rsidR="00337EA5" w:rsidRPr="00522609" w:rsidP="00522609" w14:paraId="2EBBE87F" w14:textId="77777777">
            <w:pPr>
              <w:contextualSpacing/>
              <w:rPr>
                <w:rFonts w:eastAsiaTheme="minorHAnsi"/>
                <w:color w:val="000000"/>
                <w:sz w:val="18"/>
              </w:rPr>
            </w:pPr>
            <w:r>
              <w:rPr>
                <w:rFonts w:eastAsia="Times New Roman" w:cstheme="minorHAnsi"/>
                <w:color w:val="000000"/>
                <w:sz w:val="18"/>
                <w:szCs w:val="18"/>
              </w:rPr>
              <w:t>Else, go to CALC_PRP30D.</w:t>
            </w:r>
          </w:p>
        </w:tc>
      </w:tr>
    </w:tbl>
    <w:p w:rsidR="007D026B" w:rsidP="00597C74" w14:paraId="61358C1F" w14:textId="77777777">
      <w:pPr>
        <w:contextualSpacing/>
        <w:rPr>
          <w:rFonts w:cstheme="minorHAnsi"/>
          <w:sz w:val="18"/>
          <w:szCs w:val="18"/>
        </w:rPr>
      </w:pPr>
    </w:p>
    <w:p w:rsidR="007D026B" w:rsidRPr="00636EB5" w:rsidP="00597C74" w14:paraId="5E4D739A" w14:textId="77777777">
      <w:pPr>
        <w:contextualSpacing/>
        <w:rPr>
          <w:rFonts w:cstheme="minorHAnsi"/>
          <w:sz w:val="18"/>
          <w:szCs w:val="18"/>
        </w:rPr>
      </w:pPr>
    </w:p>
    <w:tbl>
      <w:tblPr>
        <w:tblW w:w="10278" w:type="dxa"/>
        <w:tblLayout w:type="fixed"/>
        <w:tblLook w:val="04A0"/>
      </w:tblPr>
      <w:tblGrid>
        <w:gridCol w:w="1458"/>
        <w:gridCol w:w="4770"/>
        <w:gridCol w:w="450"/>
        <w:gridCol w:w="3600"/>
      </w:tblGrid>
      <w:tr w14:paraId="21C4C56A" w14:textId="77777777" w:rsidTr="00597C74">
        <w:tblPrEx>
          <w:tblW w:w="10278" w:type="dxa"/>
          <w:tblLayout w:type="fixed"/>
          <w:tblLook w:val="04A0"/>
        </w:tblPrEx>
        <w:tc>
          <w:tcPr>
            <w:tcW w:w="1458" w:type="dxa"/>
            <w:vAlign w:val="bottom"/>
          </w:tcPr>
          <w:p w:rsidR="00597C74" w:rsidRPr="00636EB5" w:rsidP="00597C74" w14:paraId="5C58BBD4" w14:textId="6C94D5E3">
            <w:pPr>
              <w:contextualSpacing/>
              <w:rPr>
                <w:rFonts w:eastAsia="Times New Roman" w:cstheme="minorHAnsi"/>
                <w:b/>
                <w:bCs/>
                <w:color w:val="000000"/>
                <w:sz w:val="18"/>
                <w:szCs w:val="18"/>
              </w:rPr>
            </w:pPr>
            <w:r>
              <w:rPr>
                <w:rFonts w:eastAsia="Times New Roman" w:cstheme="minorHAnsi"/>
                <w:b/>
                <w:bCs/>
                <w:color w:val="000000"/>
                <w:sz w:val="18"/>
                <w:szCs w:val="18"/>
              </w:rPr>
              <w:t>PA6</w:t>
            </w:r>
            <w:r w:rsidR="00DE6893">
              <w:rPr>
                <w:rFonts w:eastAsia="Times New Roman" w:cstheme="minorHAnsi"/>
                <w:b/>
                <w:bCs/>
                <w:color w:val="000000"/>
                <w:sz w:val="18"/>
                <w:szCs w:val="18"/>
              </w:rPr>
              <w:t>e.2</w:t>
            </w:r>
            <w:r w:rsidRPr="00636EB5">
              <w:rPr>
                <w:rFonts w:eastAsia="Times New Roman" w:cstheme="minorHAnsi"/>
                <w:b/>
                <w:bCs/>
                <w:color w:val="000000"/>
                <w:sz w:val="18"/>
                <w:szCs w:val="18"/>
              </w:rPr>
              <w:t>.</w:t>
            </w:r>
          </w:p>
        </w:tc>
        <w:tc>
          <w:tcPr>
            <w:tcW w:w="8820" w:type="dxa"/>
            <w:gridSpan w:val="3"/>
            <w:vAlign w:val="bottom"/>
          </w:tcPr>
          <w:p w:rsidR="00597C74" w:rsidRPr="00522609" w:rsidP="004D2323" w14:paraId="532A8889" w14:textId="77777777">
            <w:pPr>
              <w:contextualSpacing/>
              <w:rPr>
                <w:rFonts w:eastAsia="Times New Roman" w:cstheme="minorHAnsi"/>
                <w:b/>
                <w:bCs/>
                <w:color w:val="000000"/>
                <w:sz w:val="18"/>
                <w:szCs w:val="18"/>
                <w:lang w:val="es-ES"/>
              </w:rPr>
            </w:pPr>
            <w:r w:rsidRPr="007D026B">
              <w:rPr>
                <w:b/>
                <w:color w:val="000000"/>
                <w:sz w:val="18"/>
                <w:lang w:val=""/>
              </w:rPr>
              <w:t xml:space="preserve">[ENTREVISTADOR: </w:t>
            </w:r>
            <w:r w:rsidRPr="005D7492">
              <w:rPr>
                <w:color w:val="000000"/>
                <w:sz w:val="18"/>
                <w:lang w:val=""/>
              </w:rPr>
              <w:t>¿Fueron estos días, semanas o meses?]</w:t>
            </w:r>
          </w:p>
        </w:tc>
      </w:tr>
      <w:tr w14:paraId="0D6B8E66" w14:textId="77777777" w:rsidTr="00597C74">
        <w:tblPrEx>
          <w:tblW w:w="10278" w:type="dxa"/>
          <w:tblLayout w:type="fixed"/>
          <w:tblLook w:val="04A0"/>
        </w:tblPrEx>
        <w:tc>
          <w:tcPr>
            <w:tcW w:w="1458" w:type="dxa"/>
            <w:vAlign w:val="bottom"/>
          </w:tcPr>
          <w:p w:rsidR="00597C74" w:rsidRPr="00636EB5" w:rsidP="00597C74" w14:paraId="14D63E97" w14:textId="77777777">
            <w:pPr>
              <w:contextualSpacing/>
              <w:rPr>
                <w:rFonts w:eastAsia="Times New Roman" w:cstheme="minorHAnsi"/>
                <w:bCs/>
                <w:color w:val="000000"/>
                <w:sz w:val="18"/>
                <w:szCs w:val="18"/>
              </w:rPr>
            </w:pPr>
            <w:r>
              <w:rPr>
                <w:rFonts w:eastAsia="Times New Roman" w:cstheme="minorHAnsi"/>
                <w:color w:val="000000"/>
                <w:sz w:val="18"/>
                <w:szCs w:val="18"/>
              </w:rPr>
              <w:t>PRPLDU</w:t>
            </w:r>
          </w:p>
        </w:tc>
        <w:tc>
          <w:tcPr>
            <w:tcW w:w="5220" w:type="dxa"/>
            <w:gridSpan w:val="2"/>
            <w:vAlign w:val="bottom"/>
          </w:tcPr>
          <w:p w:rsidR="00597C74" w:rsidRPr="00636EB5" w:rsidP="00597C74" w14:paraId="7A2BDA7A" w14:textId="77777777">
            <w:pPr>
              <w:contextualSpacing/>
              <w:rPr>
                <w:rFonts w:eastAsia="Times New Roman" w:cstheme="minorHAnsi"/>
                <w:color w:val="000000"/>
                <w:sz w:val="18"/>
                <w:szCs w:val="18"/>
              </w:rPr>
            </w:pPr>
            <w:r>
              <w:rPr>
                <w:rFonts w:eastAsia="Times New Roman" w:cstheme="minorHAnsi"/>
                <w:color w:val="000000"/>
                <w:sz w:val="18"/>
                <w:szCs w:val="18"/>
              </w:rPr>
              <w:t>Time since</w:t>
            </w:r>
            <w:r w:rsidRPr="00636EB5">
              <w:rPr>
                <w:rFonts w:eastAsia="Times New Roman" w:cstheme="minorHAnsi"/>
                <w:color w:val="000000"/>
                <w:sz w:val="18"/>
                <w:szCs w:val="18"/>
              </w:rPr>
              <w:t xml:space="preserve"> last </w:t>
            </w:r>
            <w:r>
              <w:rPr>
                <w:rFonts w:eastAsia="Times New Roman" w:cstheme="minorHAnsi"/>
                <w:color w:val="000000"/>
                <w:sz w:val="18"/>
                <w:szCs w:val="18"/>
              </w:rPr>
              <w:t>PrEP</w:t>
            </w:r>
            <w:r w:rsidRPr="00636EB5">
              <w:rPr>
                <w:rFonts w:eastAsia="Times New Roman" w:cstheme="minorHAnsi"/>
                <w:color w:val="000000"/>
                <w:sz w:val="18"/>
                <w:szCs w:val="18"/>
              </w:rPr>
              <w:t xml:space="preserve">, </w:t>
            </w:r>
            <w:r>
              <w:rPr>
                <w:rFonts w:eastAsia="Times New Roman" w:cstheme="minorHAnsi"/>
                <w:color w:val="000000"/>
                <w:sz w:val="18"/>
                <w:szCs w:val="18"/>
              </w:rPr>
              <w:t>unit</w:t>
            </w:r>
          </w:p>
        </w:tc>
        <w:tc>
          <w:tcPr>
            <w:tcW w:w="3600" w:type="dxa"/>
            <w:vAlign w:val="bottom"/>
          </w:tcPr>
          <w:p w:rsidR="00597C74" w:rsidRPr="00636EB5" w:rsidP="00597C74" w14:paraId="7F69804A" w14:textId="77777777">
            <w:pPr>
              <w:contextualSpacing/>
              <w:rPr>
                <w:rFonts w:eastAsia="Times New Roman" w:cstheme="minorHAnsi"/>
                <w:color w:val="000000"/>
                <w:sz w:val="18"/>
                <w:szCs w:val="18"/>
              </w:rPr>
            </w:pPr>
          </w:p>
        </w:tc>
      </w:tr>
      <w:tr w14:paraId="28B9363F" w14:textId="77777777" w:rsidTr="00597C74">
        <w:tblPrEx>
          <w:tblW w:w="10278" w:type="dxa"/>
          <w:tblLayout w:type="fixed"/>
          <w:tblLook w:val="04A0"/>
        </w:tblPrEx>
        <w:tc>
          <w:tcPr>
            <w:tcW w:w="1458" w:type="dxa"/>
            <w:vAlign w:val="bottom"/>
          </w:tcPr>
          <w:p w:rsidR="00597C74" w:rsidRPr="00636EB5" w:rsidP="00597C74" w14:paraId="724287BD" w14:textId="77777777">
            <w:pPr>
              <w:contextualSpacing/>
              <w:rPr>
                <w:rFonts w:eastAsia="Times New Roman" w:cstheme="minorHAnsi"/>
                <w:color w:val="000000"/>
                <w:sz w:val="18"/>
                <w:szCs w:val="18"/>
              </w:rPr>
            </w:pPr>
          </w:p>
        </w:tc>
        <w:tc>
          <w:tcPr>
            <w:tcW w:w="4770" w:type="dxa"/>
            <w:vAlign w:val="bottom"/>
          </w:tcPr>
          <w:p w:rsidR="00597C74" w:rsidRPr="00636EB5" w:rsidP="004D2323" w14:paraId="7D5E4FB3" w14:textId="3E104FA5">
            <w:pPr>
              <w:tabs>
                <w:tab w:val="right" w:leader="dot" w:pos="5760"/>
              </w:tabs>
              <w:contextualSpacing/>
              <w:rPr>
                <w:rFonts w:eastAsia="Times New Roman" w:cstheme="minorHAnsi"/>
                <w:color w:val="000000"/>
                <w:sz w:val="18"/>
                <w:szCs w:val="18"/>
              </w:rPr>
            </w:pPr>
            <w:r w:rsidRPr="007F7314">
              <w:rPr>
                <w:rFonts w:eastAsia="Times New Roman" w:cstheme="minorHAnsi"/>
                <w:color w:val="000000"/>
                <w:sz w:val="18"/>
                <w:szCs w:val="18"/>
              </w:rPr>
              <w:t>Días</w:t>
            </w:r>
            <w:r w:rsidRPr="00636EB5">
              <w:rPr>
                <w:rFonts w:eastAsia="Times New Roman" w:cstheme="minorHAnsi"/>
                <w:color w:val="000000"/>
                <w:sz w:val="18"/>
                <w:szCs w:val="18"/>
              </w:rPr>
              <w:tab/>
            </w:r>
          </w:p>
        </w:tc>
        <w:tc>
          <w:tcPr>
            <w:tcW w:w="450" w:type="dxa"/>
            <w:vAlign w:val="bottom"/>
          </w:tcPr>
          <w:p w:rsidR="00597C74" w:rsidRPr="00636EB5" w:rsidP="00597C74" w14:paraId="2624718D"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vAlign w:val="bottom"/>
          </w:tcPr>
          <w:p w:rsidR="00597C74" w:rsidRPr="00636EB5" w:rsidP="00597C74" w14:paraId="5F24FADF" w14:textId="77777777">
            <w:pPr>
              <w:contextualSpacing/>
              <w:rPr>
                <w:rFonts w:eastAsia="Times New Roman" w:cstheme="minorHAnsi"/>
                <w:color w:val="000000"/>
                <w:sz w:val="18"/>
                <w:szCs w:val="18"/>
              </w:rPr>
            </w:pPr>
          </w:p>
        </w:tc>
      </w:tr>
      <w:tr w14:paraId="5F09B69F" w14:textId="77777777" w:rsidTr="00597C74">
        <w:tblPrEx>
          <w:tblW w:w="10278" w:type="dxa"/>
          <w:tblLayout w:type="fixed"/>
          <w:tblLook w:val="04A0"/>
        </w:tblPrEx>
        <w:tc>
          <w:tcPr>
            <w:tcW w:w="1458" w:type="dxa"/>
          </w:tcPr>
          <w:p w:rsidR="00597C74" w:rsidRPr="00636EB5" w:rsidP="00597C74" w14:paraId="6462E4AD" w14:textId="77777777">
            <w:pPr>
              <w:contextualSpacing/>
              <w:rPr>
                <w:rFonts w:eastAsia="Times New Roman" w:cstheme="minorHAnsi"/>
                <w:color w:val="000000"/>
                <w:sz w:val="18"/>
                <w:szCs w:val="18"/>
              </w:rPr>
            </w:pPr>
          </w:p>
        </w:tc>
        <w:tc>
          <w:tcPr>
            <w:tcW w:w="4770" w:type="dxa"/>
            <w:vAlign w:val="bottom"/>
          </w:tcPr>
          <w:p w:rsidR="00597C74" w:rsidRPr="00636EB5" w:rsidP="00597C74" w14:paraId="40EBC03A"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Semanas</w:t>
            </w:r>
            <w:r w:rsidRPr="00636EB5">
              <w:rPr>
                <w:rFonts w:eastAsia="Times New Roman" w:cstheme="minorHAnsi"/>
                <w:color w:val="000000"/>
                <w:sz w:val="18"/>
                <w:szCs w:val="18"/>
              </w:rPr>
              <w:tab/>
            </w:r>
          </w:p>
        </w:tc>
        <w:tc>
          <w:tcPr>
            <w:tcW w:w="450" w:type="dxa"/>
            <w:vAlign w:val="bottom"/>
          </w:tcPr>
          <w:p w:rsidR="00597C74" w:rsidRPr="00636EB5" w:rsidP="00597C74" w14:paraId="2F3A42D2"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vAlign w:val="bottom"/>
          </w:tcPr>
          <w:p w:rsidR="00597C74" w:rsidRPr="00636EB5" w:rsidP="00597C74" w14:paraId="69222C48" w14:textId="77777777">
            <w:pPr>
              <w:contextualSpacing/>
              <w:rPr>
                <w:rFonts w:eastAsia="Times New Roman" w:cstheme="minorHAnsi"/>
                <w:color w:val="000000"/>
                <w:sz w:val="18"/>
                <w:szCs w:val="18"/>
              </w:rPr>
            </w:pPr>
          </w:p>
        </w:tc>
      </w:tr>
      <w:tr w14:paraId="51B95170" w14:textId="77777777" w:rsidTr="00597C74">
        <w:tblPrEx>
          <w:tblW w:w="10278" w:type="dxa"/>
          <w:tblLayout w:type="fixed"/>
          <w:tblLook w:val="04A0"/>
        </w:tblPrEx>
        <w:tc>
          <w:tcPr>
            <w:tcW w:w="1458" w:type="dxa"/>
          </w:tcPr>
          <w:p w:rsidR="00597C74" w:rsidRPr="00636EB5" w:rsidP="00597C74" w14:paraId="12AFE441" w14:textId="77777777">
            <w:pPr>
              <w:contextualSpacing/>
              <w:rPr>
                <w:rFonts w:eastAsia="Times New Roman" w:cstheme="minorHAnsi"/>
                <w:color w:val="000000"/>
                <w:sz w:val="18"/>
                <w:szCs w:val="18"/>
              </w:rPr>
            </w:pPr>
          </w:p>
        </w:tc>
        <w:tc>
          <w:tcPr>
            <w:tcW w:w="4770" w:type="dxa"/>
            <w:vAlign w:val="bottom"/>
          </w:tcPr>
          <w:p w:rsidR="00597C74" w:rsidRPr="00636EB5" w:rsidP="00597C74" w14:paraId="00D45A13"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M</w:t>
            </w:r>
            <w:r w:rsidR="004D2323">
              <w:rPr>
                <w:rFonts w:eastAsia="Times New Roman" w:cstheme="minorHAnsi"/>
                <w:color w:val="000000"/>
                <w:sz w:val="18"/>
                <w:szCs w:val="18"/>
              </w:rPr>
              <w:t>eses</w:t>
            </w:r>
            <w:r w:rsidRPr="00636EB5">
              <w:rPr>
                <w:rFonts w:eastAsia="Times New Roman" w:cstheme="minorHAnsi"/>
                <w:color w:val="000000"/>
                <w:sz w:val="18"/>
                <w:szCs w:val="18"/>
              </w:rPr>
              <w:tab/>
            </w:r>
          </w:p>
        </w:tc>
        <w:tc>
          <w:tcPr>
            <w:tcW w:w="450" w:type="dxa"/>
            <w:vAlign w:val="bottom"/>
          </w:tcPr>
          <w:p w:rsidR="00597C74" w:rsidRPr="00636EB5" w:rsidP="00597C74" w14:paraId="6D9030D0"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600" w:type="dxa"/>
            <w:vAlign w:val="bottom"/>
          </w:tcPr>
          <w:p w:rsidR="00597C74" w:rsidRPr="00636EB5" w:rsidP="00597C74" w14:paraId="4FAD9852" w14:textId="77777777">
            <w:pPr>
              <w:contextualSpacing/>
              <w:rPr>
                <w:rFonts w:eastAsia="Times New Roman" w:cstheme="minorHAnsi"/>
                <w:color w:val="000000"/>
                <w:sz w:val="18"/>
                <w:szCs w:val="18"/>
              </w:rPr>
            </w:pPr>
          </w:p>
        </w:tc>
      </w:tr>
    </w:tbl>
    <w:p w:rsidR="00597C74" w:rsidP="00597C74" w14:paraId="4D7612BF"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p w:rsidR="00597C74" w:rsidP="00597C74" w14:paraId="45BA1A27"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728"/>
        <w:gridCol w:w="2250"/>
        <w:gridCol w:w="6300"/>
      </w:tblGrid>
      <w:tr w14:paraId="44FEB5F6" w14:textId="77777777" w:rsidTr="00597C74">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728" w:type="dxa"/>
            <w:vAlign w:val="bottom"/>
          </w:tcPr>
          <w:p w:rsidR="00597C74" w:rsidRPr="00636EB5" w:rsidP="00597C74" w14:paraId="0F8A322C"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w:t>
            </w:r>
            <w:r>
              <w:rPr>
                <w:rFonts w:eastAsia="Times New Roman" w:cstheme="minorHAnsi"/>
                <w:b/>
                <w:bCs/>
                <w:color w:val="000000"/>
                <w:sz w:val="18"/>
                <w:szCs w:val="18"/>
              </w:rPr>
              <w:t>PRP30D.</w:t>
            </w:r>
          </w:p>
        </w:tc>
        <w:tc>
          <w:tcPr>
            <w:tcW w:w="2250" w:type="dxa"/>
            <w:vAlign w:val="bottom"/>
          </w:tcPr>
          <w:p w:rsidR="00597C74" w:rsidRPr="00636EB5" w:rsidP="00597C74" w14:paraId="43B379F5" w14:textId="77777777">
            <w:pPr>
              <w:contextualSpacing/>
              <w:rPr>
                <w:rFonts w:eastAsia="Times New Roman" w:cstheme="minorHAnsi"/>
                <w:b/>
                <w:bCs/>
                <w:color w:val="000000"/>
                <w:sz w:val="18"/>
                <w:szCs w:val="18"/>
              </w:rPr>
            </w:pPr>
          </w:p>
        </w:tc>
        <w:tc>
          <w:tcPr>
            <w:tcW w:w="6300" w:type="dxa"/>
            <w:vAlign w:val="bottom"/>
          </w:tcPr>
          <w:p w:rsidR="00597C74" w:rsidRPr="00636EB5" w:rsidP="00597C74" w14:paraId="575A79C7" w14:textId="77777777">
            <w:pPr>
              <w:contextualSpacing/>
              <w:rPr>
                <w:rFonts w:eastAsia="Times New Roman" w:cstheme="minorHAnsi"/>
                <w:b/>
                <w:bCs/>
                <w:color w:val="000000"/>
                <w:sz w:val="18"/>
                <w:szCs w:val="18"/>
              </w:rPr>
            </w:pPr>
          </w:p>
        </w:tc>
      </w:tr>
      <w:tr w14:paraId="7EF749E7" w14:textId="77777777" w:rsidTr="00597C74">
        <w:tblPrEx>
          <w:tblW w:w="10278" w:type="dxa"/>
          <w:tblLayout w:type="fixed"/>
          <w:tblLook w:val="04A0"/>
        </w:tblPrEx>
        <w:tc>
          <w:tcPr>
            <w:tcW w:w="1728" w:type="dxa"/>
            <w:vAlign w:val="bottom"/>
          </w:tcPr>
          <w:p w:rsidR="00464691" w:rsidRPr="00C34B0C" w:rsidP="00464691" w14:paraId="7A978311" w14:textId="77777777">
            <w:pPr>
              <w:contextualSpacing/>
              <w:rPr>
                <w:rFonts w:eastAsia="Times New Roman" w:cstheme="minorHAnsi"/>
                <w:b/>
                <w:bCs/>
                <w:color w:val="000000"/>
                <w:sz w:val="18"/>
                <w:szCs w:val="18"/>
              </w:rPr>
            </w:pPr>
            <w:r>
              <w:rPr>
                <w:rFonts w:eastAsia="Times New Roman" w:cstheme="minorHAnsi"/>
                <w:b/>
                <w:bCs/>
                <w:color w:val="000000"/>
                <w:sz w:val="18"/>
                <w:szCs w:val="18"/>
              </w:rPr>
              <w:t>PRP30D</w:t>
            </w:r>
          </w:p>
        </w:tc>
        <w:tc>
          <w:tcPr>
            <w:tcW w:w="2250" w:type="dxa"/>
            <w:vAlign w:val="bottom"/>
          </w:tcPr>
          <w:p w:rsidR="00464691" w:rsidRPr="00636EB5" w:rsidP="00464691" w14:paraId="218C282D" w14:textId="77777777">
            <w:pPr>
              <w:contextualSpacing/>
              <w:rPr>
                <w:rFonts w:eastAsia="Times New Roman" w:cstheme="minorHAnsi"/>
                <w:color w:val="000000"/>
                <w:sz w:val="18"/>
                <w:szCs w:val="18"/>
              </w:rPr>
            </w:pPr>
            <w:r w:rsidRPr="00636EB5">
              <w:rPr>
                <w:rFonts w:eastAsia="Times New Roman" w:cstheme="minorHAnsi"/>
                <w:color w:val="000000"/>
                <w:sz w:val="18"/>
                <w:szCs w:val="18"/>
              </w:rPr>
              <w:t>T</w:t>
            </w:r>
            <w:r>
              <w:rPr>
                <w:rFonts w:eastAsia="Times New Roman" w:cstheme="minorHAnsi"/>
                <w:color w:val="000000"/>
                <w:sz w:val="18"/>
                <w:szCs w:val="18"/>
              </w:rPr>
              <w:t>ook PrEP in past 30 days</w:t>
            </w:r>
          </w:p>
        </w:tc>
        <w:tc>
          <w:tcPr>
            <w:tcW w:w="6300" w:type="dxa"/>
            <w:vAlign w:val="bottom"/>
          </w:tcPr>
          <w:p w:rsidR="00464691" w:rsidRPr="00522609" w:rsidP="00522609" w14:paraId="18EE09B6" w14:textId="4A02665C">
            <w:pPr>
              <w:spacing w:after="0" w:line="240" w:lineRule="auto"/>
              <w:rPr>
                <w:rFonts w:ascii="Times New Roman" w:hAnsi="Times New Roman" w:cs="Times New Roman"/>
                <w:sz w:val="24"/>
                <w:szCs w:val="24"/>
              </w:rPr>
            </w:pPr>
            <w:r>
              <w:rPr>
                <w:rFonts w:eastAsia="Times New Roman" w:cstheme="minorHAnsi"/>
                <w:color w:val="000000"/>
                <w:sz w:val="18"/>
                <w:szCs w:val="18"/>
              </w:rPr>
              <w:t>PRP30D = if (PRPLD</w:t>
            </w:r>
            <w:r w:rsidR="005C7984">
              <w:rPr>
                <w:rFonts w:eastAsia="Times New Roman" w:cstheme="minorHAnsi"/>
                <w:color w:val="000000"/>
                <w:sz w:val="18"/>
                <w:szCs w:val="18"/>
              </w:rPr>
              <w:t>N</w:t>
            </w:r>
            <w:r>
              <w:rPr>
                <w:rFonts w:eastAsia="Times New Roman" w:cstheme="minorHAnsi"/>
                <w:color w:val="000000"/>
                <w:sz w:val="18"/>
                <w:szCs w:val="18"/>
              </w:rPr>
              <w:t>=DK or PRPLDU=REF), ., if((PRPLDN=0), 1, if((PRPLDU=0 &amp; PRPLDN&lt;=31), 1, if((PRPLDU=1 &amp; PRPLDN&lt;=5 ), 1, if((PRPLDU=2 &amp; PRPLDN&lt;= 1), 1, 0)))))</w:t>
            </w:r>
            <w:r>
              <w:rPr>
                <w:rFonts w:ascii="Times New Roman" w:hAnsi="Times New Roman" w:cs="Times New Roman"/>
                <w:sz w:val="24"/>
                <w:szCs w:val="24"/>
              </w:rPr>
              <w:t xml:space="preserve"> </w:t>
            </w:r>
          </w:p>
        </w:tc>
      </w:tr>
    </w:tbl>
    <w:p w:rsidR="009F7B82" w:rsidP="00114237" w14:paraId="0BB3B08B" w14:textId="77777777">
      <w:pPr>
        <w:tabs>
          <w:tab w:val="left" w:pos="720"/>
          <w:tab w:val="left" w:pos="1080"/>
          <w:tab w:val="left" w:pos="5400"/>
          <w:tab w:val="left" w:pos="5760"/>
          <w:tab w:val="left" w:pos="10080"/>
        </w:tabs>
        <w:spacing w:after="0" w:line="240" w:lineRule="auto"/>
        <w:ind w:right="173"/>
        <w:rPr>
          <w:rFonts w:eastAsia="Times New Roman" w:cs="Times New Roman"/>
          <w:color w:val="808080"/>
          <w:sz w:val="18"/>
          <w:szCs w:val="18"/>
        </w:rPr>
      </w:pPr>
    </w:p>
    <w:p w:rsidR="009F7B82" w:rsidP="009F7B82" w14:paraId="078878CD" w14:textId="77777777">
      <w:pPr>
        <w:spacing w:after="0" w:line="240" w:lineRule="auto"/>
        <w:contextualSpacing/>
      </w:pPr>
    </w:p>
    <w:p w:rsidR="00114237" w:rsidP="009F7B82" w14:paraId="7A67A0D4" w14:textId="77777777">
      <w:pPr>
        <w:spacing w:after="0" w:line="240" w:lineRule="auto"/>
        <w:contextualSpacing/>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4B8CB10B" w14:textId="77777777">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9F7B82" w:rsidRPr="00636EB5" w14:paraId="198EFBB5" w14:textId="77777777">
            <w:pPr>
              <w:contextualSpacing/>
              <w:rPr>
                <w:rFonts w:eastAsia="Times New Roman" w:cstheme="minorHAnsi"/>
                <w:b/>
                <w:bCs/>
                <w:color w:val="000000"/>
                <w:sz w:val="18"/>
                <w:szCs w:val="18"/>
              </w:rPr>
            </w:pPr>
            <w:r w:rsidRPr="00636EB5">
              <w:rPr>
                <w:rFonts w:eastAsia="Times New Roman" w:cstheme="minorHAnsi"/>
                <w:b/>
                <w:color w:val="000000"/>
                <w:sz w:val="18"/>
                <w:szCs w:val="18"/>
              </w:rPr>
              <w:t>Check_</w:t>
            </w:r>
            <w:r>
              <w:rPr>
                <w:rFonts w:eastAsia="Times New Roman" w:cstheme="minorHAnsi"/>
                <w:b/>
                <w:color w:val="000000"/>
                <w:sz w:val="18"/>
                <w:szCs w:val="18"/>
              </w:rPr>
              <w:t>PAf</w:t>
            </w:r>
            <w:r w:rsidRPr="00636EB5">
              <w:rPr>
                <w:rFonts w:eastAsia="Times New Roman" w:cstheme="minorHAnsi"/>
                <w:b/>
                <w:color w:val="000000"/>
                <w:sz w:val="18"/>
                <w:szCs w:val="18"/>
              </w:rPr>
              <w:t>.</w:t>
            </w:r>
          </w:p>
        </w:tc>
        <w:tc>
          <w:tcPr>
            <w:tcW w:w="8820" w:type="dxa"/>
          </w:tcPr>
          <w:p w:rsidR="009F7B82" w14:paraId="1D5B212D" w14:textId="6CD03002">
            <w:pPr>
              <w:contextualSpacing/>
              <w:rPr>
                <w:rFonts w:eastAsia="Times New Roman" w:cstheme="minorHAnsi"/>
                <w:color w:val="000000"/>
                <w:sz w:val="18"/>
                <w:szCs w:val="18"/>
              </w:rPr>
            </w:pPr>
            <w:r>
              <w:rPr>
                <w:rFonts w:eastAsia="Times New Roman" w:cstheme="minorHAnsi"/>
                <w:color w:val="000000"/>
                <w:sz w:val="18"/>
                <w:szCs w:val="18"/>
              </w:rPr>
              <w:t>If R last took PrEP in past 30d, go to PA6</w:t>
            </w:r>
            <w:r w:rsidR="00114237">
              <w:rPr>
                <w:rFonts w:eastAsia="Times New Roman" w:cstheme="minorHAnsi"/>
                <w:color w:val="000000"/>
                <w:sz w:val="18"/>
                <w:szCs w:val="18"/>
              </w:rPr>
              <w:t>f</w:t>
            </w:r>
            <w:r>
              <w:rPr>
                <w:rFonts w:eastAsia="Times New Roman" w:cstheme="minorHAnsi"/>
                <w:color w:val="000000"/>
                <w:sz w:val="18"/>
                <w:szCs w:val="18"/>
              </w:rPr>
              <w:t>.</w:t>
            </w:r>
          </w:p>
          <w:p w:rsidR="009F7B82" w:rsidRPr="00636EB5" w14:paraId="4C148DB2" w14:textId="77777777">
            <w:pPr>
              <w:contextualSpacing/>
              <w:rPr>
                <w:rFonts w:eastAsia="Times New Roman" w:cstheme="minorHAnsi"/>
                <w:color w:val="000000"/>
                <w:sz w:val="18"/>
                <w:szCs w:val="18"/>
              </w:rPr>
            </w:pPr>
            <w:r>
              <w:rPr>
                <w:rFonts w:eastAsia="Times New Roman" w:cstheme="minorHAnsi"/>
                <w:color w:val="000000"/>
                <w:sz w:val="18"/>
                <w:szCs w:val="18"/>
              </w:rPr>
              <w:t>Else, go to [PrEP use, Last sex].</w:t>
            </w:r>
          </w:p>
        </w:tc>
      </w:tr>
    </w:tbl>
    <w:p w:rsidR="009F7B82" w:rsidP="009F7B82" w14:paraId="6F70C27E" w14:textId="77777777">
      <w:pPr>
        <w:spacing w:after="0" w:line="240" w:lineRule="auto"/>
        <w:contextualSpacing/>
      </w:pPr>
    </w:p>
    <w:p w:rsidR="009F7B82" w:rsidRPr="00636EB5" w:rsidP="009F7B82" w14:paraId="53E25143" w14:textId="77777777">
      <w:pPr>
        <w:pStyle w:val="Heading3"/>
      </w:pPr>
      <w:r>
        <w:t>PrEP, Drug Last Used</w:t>
      </w:r>
    </w:p>
    <w:p w:rsidR="009F7B82" w:rsidP="009F7B82" w14:paraId="2C5449FD"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tbl>
      <w:tblPr>
        <w:tblW w:w="10278" w:type="dxa"/>
        <w:tblLayout w:type="fixed"/>
        <w:tblLook w:val="04A0"/>
      </w:tblPr>
      <w:tblGrid>
        <w:gridCol w:w="1440"/>
        <w:gridCol w:w="18"/>
        <w:gridCol w:w="4410"/>
        <w:gridCol w:w="810"/>
        <w:gridCol w:w="3600"/>
      </w:tblGrid>
      <w:tr w14:paraId="30DA1320" w14:textId="77777777">
        <w:tblPrEx>
          <w:tblW w:w="10278" w:type="dxa"/>
          <w:tblLayout w:type="fixed"/>
          <w:tblLook w:val="04A0"/>
        </w:tblPrEx>
        <w:tc>
          <w:tcPr>
            <w:tcW w:w="1458" w:type="dxa"/>
            <w:gridSpan w:val="2"/>
          </w:tcPr>
          <w:p w:rsidR="009F7B82" w:rsidRPr="00636EB5" w14:paraId="38A72FCD" w14:textId="77777777">
            <w:pPr>
              <w:contextualSpacing/>
              <w:rPr>
                <w:rFonts w:eastAsia="Times New Roman" w:cstheme="minorHAnsi"/>
                <w:b/>
                <w:bCs/>
                <w:color w:val="000000"/>
                <w:sz w:val="18"/>
                <w:szCs w:val="18"/>
              </w:rPr>
            </w:pPr>
            <w:r>
              <w:rPr>
                <w:rFonts w:eastAsia="Times New Roman" w:cstheme="minorHAnsi"/>
                <w:b/>
                <w:bCs/>
                <w:color w:val="000000"/>
                <w:sz w:val="18"/>
                <w:szCs w:val="18"/>
              </w:rPr>
              <w:t>PA6f</w:t>
            </w:r>
            <w:r w:rsidRPr="00636EB5">
              <w:rPr>
                <w:rFonts w:eastAsia="Times New Roman" w:cstheme="minorHAnsi"/>
                <w:b/>
                <w:bCs/>
                <w:color w:val="000000"/>
                <w:sz w:val="18"/>
                <w:szCs w:val="18"/>
              </w:rPr>
              <w:t>.</w:t>
            </w:r>
          </w:p>
        </w:tc>
        <w:tc>
          <w:tcPr>
            <w:tcW w:w="8820" w:type="dxa"/>
            <w:gridSpan w:val="3"/>
            <w:vAlign w:val="bottom"/>
          </w:tcPr>
          <w:p w:rsidR="009F7B82" w:rsidRPr="00257D06" w14:paraId="00E18A7E" w14:textId="77777777">
            <w:pPr>
              <w:rPr>
                <w:rFonts w:eastAsia="Times New Roman" w:cstheme="minorHAnsi"/>
                <w:bCs/>
                <w:color w:val="000000"/>
                <w:sz w:val="18"/>
                <w:szCs w:val="18"/>
              </w:rPr>
            </w:pPr>
            <w:r w:rsidRPr="00257D06">
              <w:rPr>
                <w:rFonts w:eastAsia="Times New Roman" w:cstheme="minorHAnsi"/>
                <w:bCs/>
                <w:color w:val="000000"/>
                <w:sz w:val="18"/>
                <w:szCs w:val="18"/>
              </w:rPr>
              <w:t xml:space="preserve">[Give Respondent Flashcard </w:t>
            </w:r>
            <w:r>
              <w:rPr>
                <w:rFonts w:eastAsia="Times New Roman" w:cstheme="minorHAnsi"/>
                <w:bCs/>
                <w:color w:val="000000"/>
                <w:sz w:val="18"/>
                <w:szCs w:val="18"/>
              </w:rPr>
              <w:t>BB.</w:t>
            </w:r>
            <w:r w:rsidRPr="00257D06">
              <w:rPr>
                <w:rFonts w:eastAsia="Times New Roman" w:cstheme="minorHAnsi"/>
                <w:bCs/>
                <w:color w:val="000000"/>
                <w:sz w:val="18"/>
                <w:szCs w:val="18"/>
              </w:rPr>
              <w:t xml:space="preserve">]  </w:t>
            </w:r>
          </w:p>
          <w:p w:rsidR="009F7B82" w14:paraId="4E4353D4" w14:textId="2C7D4EDD">
            <w:pPr>
              <w:contextualSpacing/>
              <w:rPr>
                <w:rFonts w:eastAsia="Times New Roman" w:cstheme="minorHAnsi"/>
                <w:b/>
                <w:bCs/>
                <w:color w:val="000000"/>
                <w:sz w:val="18"/>
                <w:szCs w:val="18"/>
              </w:rPr>
            </w:pPr>
            <w:r w:rsidRPr="00DB1D5E">
              <w:rPr>
                <w:rFonts w:eastAsia="Times New Roman" w:cstheme="minorHAnsi"/>
                <w:b/>
                <w:bCs/>
                <w:color w:val="000000"/>
                <w:sz w:val="18"/>
                <w:szCs w:val="18"/>
              </w:rPr>
              <w:t>¿Cuál medicamento de PrEP usó la última vez que usó la PrEP?</w:t>
            </w:r>
          </w:p>
          <w:p w:rsidR="00DB1D5E" w14:paraId="6EA72926" w14:textId="77777777">
            <w:pPr>
              <w:contextualSpacing/>
              <w:rPr>
                <w:rFonts w:eastAsia="Times New Roman" w:cstheme="minorHAnsi"/>
                <w:b/>
                <w:bCs/>
                <w:color w:val="000000"/>
                <w:sz w:val="18"/>
                <w:szCs w:val="18"/>
              </w:rPr>
            </w:pPr>
          </w:p>
          <w:p w:rsidR="009F7B82" w:rsidRPr="00636EB5" w14:paraId="07F3D90A" w14:textId="23C377E9">
            <w:pPr>
              <w:contextualSpacing/>
              <w:rPr>
                <w:rFonts w:eastAsia="Times New Roman" w:cstheme="minorHAnsi"/>
                <w:b/>
                <w:bCs/>
                <w:color w:val="000000"/>
                <w:sz w:val="18"/>
                <w:szCs w:val="18"/>
              </w:rPr>
            </w:pPr>
            <w:r w:rsidRPr="00391CA1">
              <w:rPr>
                <w:rFonts w:eastAsia="Times New Roman" w:cstheme="minorHAnsi"/>
                <w:bCs/>
                <w:color w:val="000000"/>
                <w:sz w:val="18"/>
                <w:szCs w:val="18"/>
              </w:rPr>
              <w:t>[</w:t>
            </w:r>
            <w:r w:rsidR="008D1FB3">
              <w:rPr>
                <w:rFonts w:eastAsia="Times New Roman" w:cstheme="minorHAnsi"/>
                <w:bCs/>
                <w:color w:val="000000"/>
                <w:sz w:val="18"/>
                <w:szCs w:val="18"/>
              </w:rPr>
              <w:t>LEA las opciones</w:t>
            </w:r>
            <w:r>
              <w:rPr>
                <w:rFonts w:eastAsia="Times New Roman" w:cstheme="minorHAnsi"/>
                <w:bCs/>
                <w:color w:val="000000"/>
                <w:sz w:val="18"/>
                <w:szCs w:val="18"/>
              </w:rPr>
              <w:t>.</w:t>
            </w:r>
            <w:r w:rsidRPr="00636EB5">
              <w:rPr>
                <w:rFonts w:eastAsia="Times New Roman" w:cstheme="minorHAnsi"/>
                <w:bCs/>
                <w:color w:val="000000"/>
                <w:sz w:val="18"/>
                <w:szCs w:val="18"/>
              </w:rPr>
              <w:t>]</w:t>
            </w:r>
          </w:p>
        </w:tc>
      </w:tr>
      <w:tr w14:paraId="3B73DCCD" w14:textId="77777777">
        <w:tblPrEx>
          <w:tblW w:w="10278" w:type="dxa"/>
          <w:tblLayout w:type="fixed"/>
          <w:tblLook w:val="04A0"/>
        </w:tblPrEx>
        <w:tc>
          <w:tcPr>
            <w:tcW w:w="1458" w:type="dxa"/>
            <w:gridSpan w:val="2"/>
            <w:vAlign w:val="bottom"/>
          </w:tcPr>
          <w:p w:rsidR="009F7B82" w:rsidRPr="00636EB5" w14:paraId="391C78D5" w14:textId="77777777">
            <w:pPr>
              <w:contextualSpacing/>
              <w:rPr>
                <w:rFonts w:eastAsia="Times New Roman" w:cstheme="minorHAnsi"/>
                <w:bCs/>
                <w:color w:val="000000"/>
                <w:sz w:val="18"/>
                <w:szCs w:val="18"/>
              </w:rPr>
            </w:pPr>
            <w:r>
              <w:rPr>
                <w:rFonts w:eastAsia="Times New Roman" w:cstheme="minorHAnsi"/>
                <w:color w:val="000000"/>
                <w:sz w:val="18"/>
                <w:szCs w:val="18"/>
              </w:rPr>
              <w:t>PRPDRG</w:t>
            </w:r>
          </w:p>
        </w:tc>
        <w:tc>
          <w:tcPr>
            <w:tcW w:w="5220" w:type="dxa"/>
            <w:gridSpan w:val="2"/>
            <w:vAlign w:val="bottom"/>
          </w:tcPr>
          <w:p w:rsidR="009F7B82" w:rsidRPr="00636EB5" w14:paraId="145464CA" w14:textId="77777777">
            <w:pPr>
              <w:contextualSpacing/>
              <w:rPr>
                <w:rFonts w:eastAsia="Times New Roman" w:cstheme="minorHAnsi"/>
                <w:color w:val="000000"/>
                <w:sz w:val="18"/>
                <w:szCs w:val="18"/>
              </w:rPr>
            </w:pPr>
            <w:r>
              <w:rPr>
                <w:rFonts w:eastAsia="Times New Roman" w:cstheme="minorHAnsi"/>
                <w:color w:val="000000"/>
                <w:sz w:val="18"/>
                <w:szCs w:val="18"/>
              </w:rPr>
              <w:t>PrEP</w:t>
            </w:r>
            <w:r w:rsidRPr="00636EB5">
              <w:rPr>
                <w:rFonts w:eastAsia="Times New Roman" w:cstheme="minorHAnsi"/>
                <w:color w:val="000000"/>
                <w:sz w:val="18"/>
                <w:szCs w:val="18"/>
              </w:rPr>
              <w:t>,</w:t>
            </w:r>
            <w:r>
              <w:rPr>
                <w:rFonts w:eastAsia="Times New Roman" w:cstheme="minorHAnsi"/>
                <w:color w:val="000000"/>
                <w:sz w:val="18"/>
                <w:szCs w:val="18"/>
              </w:rPr>
              <w:t xml:space="preserve"> Drug last used</w:t>
            </w:r>
          </w:p>
        </w:tc>
        <w:tc>
          <w:tcPr>
            <w:tcW w:w="3600" w:type="dxa"/>
            <w:vAlign w:val="bottom"/>
          </w:tcPr>
          <w:p w:rsidR="009F7B82" w:rsidRPr="00636EB5" w14:paraId="04AB51F5" w14:textId="77777777">
            <w:pPr>
              <w:contextualSpacing/>
              <w:rPr>
                <w:rFonts w:eastAsia="Times New Roman" w:cstheme="minorHAnsi"/>
                <w:color w:val="000000"/>
                <w:sz w:val="18"/>
                <w:szCs w:val="18"/>
              </w:rPr>
            </w:pPr>
          </w:p>
        </w:tc>
      </w:tr>
      <w:tr w14:paraId="3ECF543C" w14:textId="77777777">
        <w:tblPrEx>
          <w:tblW w:w="10278" w:type="dxa"/>
          <w:tblLayout w:type="fixed"/>
          <w:tblLook w:val="04A0"/>
        </w:tblPrEx>
        <w:tc>
          <w:tcPr>
            <w:tcW w:w="1458" w:type="dxa"/>
            <w:gridSpan w:val="2"/>
          </w:tcPr>
          <w:p w:rsidR="009F7B82" w:rsidRPr="00636EB5" w14:paraId="66EA722C" w14:textId="77777777">
            <w:pPr>
              <w:contextualSpacing/>
              <w:rPr>
                <w:rFonts w:eastAsia="Times New Roman" w:cstheme="minorHAnsi"/>
                <w:color w:val="000000"/>
                <w:sz w:val="18"/>
                <w:szCs w:val="18"/>
              </w:rPr>
            </w:pPr>
          </w:p>
        </w:tc>
        <w:tc>
          <w:tcPr>
            <w:tcW w:w="4410" w:type="dxa"/>
            <w:vAlign w:val="bottom"/>
          </w:tcPr>
          <w:p w:rsidR="009F7B82" w:rsidRPr="00636EB5" w14:paraId="4B2AE9AF" w14:textId="06D5E8B2">
            <w:pPr>
              <w:tabs>
                <w:tab w:val="right" w:leader="dot" w:pos="5760"/>
              </w:tabs>
              <w:contextualSpacing/>
              <w:rPr>
                <w:rFonts w:eastAsia="Times New Roman" w:cstheme="minorHAnsi"/>
                <w:sz w:val="18"/>
                <w:szCs w:val="18"/>
              </w:rPr>
            </w:pPr>
            <w:r w:rsidRPr="00A06A68">
              <w:rPr>
                <w:rFonts w:eastAsia="Times New Roman" w:cstheme="minorHAnsi"/>
                <w:sz w:val="18"/>
                <w:szCs w:val="18"/>
              </w:rPr>
              <w:t>Truvada, cualquier marca o genérico</w:t>
            </w:r>
            <w:r w:rsidRPr="00636EB5">
              <w:rPr>
                <w:rFonts w:eastAsia="Times New Roman" w:cstheme="minorHAnsi"/>
                <w:sz w:val="18"/>
                <w:szCs w:val="18"/>
              </w:rPr>
              <w:tab/>
            </w:r>
          </w:p>
        </w:tc>
        <w:tc>
          <w:tcPr>
            <w:tcW w:w="810" w:type="dxa"/>
            <w:vAlign w:val="bottom"/>
          </w:tcPr>
          <w:p w:rsidR="009F7B82" w:rsidRPr="00636EB5" w14:paraId="4853C766" w14:textId="77777777">
            <w:pPr>
              <w:contextualSpacing/>
              <w:jc w:val="right"/>
              <w:rPr>
                <w:rFonts w:eastAsia="Times New Roman" w:cstheme="minorHAnsi"/>
                <w:bCs/>
                <w:color w:val="808080" w:themeColor="background1" w:themeShade="80"/>
                <w:sz w:val="18"/>
                <w:szCs w:val="18"/>
              </w:rPr>
            </w:pPr>
            <w:r>
              <w:rPr>
                <w:rFonts w:eastAsia="Times New Roman" w:cstheme="minorHAnsi"/>
                <w:sz w:val="18"/>
                <w:szCs w:val="18"/>
              </w:rPr>
              <w:t>10</w:t>
            </w:r>
          </w:p>
        </w:tc>
        <w:tc>
          <w:tcPr>
            <w:tcW w:w="3600" w:type="dxa"/>
            <w:vAlign w:val="bottom"/>
          </w:tcPr>
          <w:p w:rsidR="009F7B82" w:rsidRPr="00636EB5" w14:paraId="51157250" w14:textId="77777777">
            <w:pPr>
              <w:contextualSpacing/>
              <w:rPr>
                <w:rFonts w:eastAsia="Times New Roman" w:cstheme="minorHAnsi"/>
                <w:color w:val="000000"/>
                <w:sz w:val="18"/>
                <w:szCs w:val="18"/>
              </w:rPr>
            </w:pPr>
          </w:p>
        </w:tc>
      </w:tr>
      <w:tr w14:paraId="71F61CB8" w14:textId="77777777">
        <w:tblPrEx>
          <w:tblW w:w="10278" w:type="dxa"/>
          <w:tblLayout w:type="fixed"/>
          <w:tblLook w:val="04A0"/>
        </w:tblPrEx>
        <w:tc>
          <w:tcPr>
            <w:tcW w:w="1458" w:type="dxa"/>
            <w:gridSpan w:val="2"/>
          </w:tcPr>
          <w:p w:rsidR="009F7B82" w:rsidRPr="00636EB5" w14:paraId="32DF4E3A" w14:textId="77777777">
            <w:pPr>
              <w:contextualSpacing/>
              <w:rPr>
                <w:rFonts w:eastAsia="Times New Roman" w:cstheme="minorHAnsi"/>
                <w:color w:val="000000"/>
                <w:sz w:val="18"/>
                <w:szCs w:val="18"/>
              </w:rPr>
            </w:pPr>
          </w:p>
        </w:tc>
        <w:tc>
          <w:tcPr>
            <w:tcW w:w="4410" w:type="dxa"/>
            <w:vAlign w:val="bottom"/>
          </w:tcPr>
          <w:p w:rsidR="009F7B82" w:rsidRPr="00636EB5" w14:paraId="3BC8C509" w14:textId="77777777">
            <w:pPr>
              <w:tabs>
                <w:tab w:val="right" w:leader="dot" w:pos="5760"/>
              </w:tabs>
              <w:contextualSpacing/>
              <w:rPr>
                <w:rFonts w:eastAsia="Times New Roman" w:cstheme="minorHAnsi"/>
                <w:sz w:val="18"/>
                <w:szCs w:val="18"/>
              </w:rPr>
            </w:pPr>
            <w:r>
              <w:rPr>
                <w:rFonts w:eastAsia="Times New Roman" w:cstheme="minorHAnsi"/>
                <w:sz w:val="18"/>
                <w:szCs w:val="18"/>
              </w:rPr>
              <w:t xml:space="preserve">Descovy </w:t>
            </w:r>
            <w:r w:rsidRPr="00636EB5">
              <w:rPr>
                <w:rFonts w:eastAsia="Times New Roman" w:cstheme="minorHAnsi"/>
                <w:sz w:val="18"/>
                <w:szCs w:val="18"/>
              </w:rPr>
              <w:tab/>
            </w:r>
          </w:p>
        </w:tc>
        <w:tc>
          <w:tcPr>
            <w:tcW w:w="810" w:type="dxa"/>
            <w:vAlign w:val="bottom"/>
          </w:tcPr>
          <w:p w:rsidR="009F7B82" w:rsidRPr="00636EB5" w14:paraId="203BCC6E" w14:textId="77777777">
            <w:pPr>
              <w:contextualSpacing/>
              <w:jc w:val="right"/>
              <w:rPr>
                <w:rFonts w:eastAsia="Times New Roman" w:cstheme="minorHAnsi"/>
                <w:sz w:val="18"/>
                <w:szCs w:val="18"/>
              </w:rPr>
            </w:pPr>
            <w:r>
              <w:rPr>
                <w:rFonts w:eastAsia="Times New Roman" w:cstheme="minorHAnsi"/>
                <w:sz w:val="18"/>
                <w:szCs w:val="18"/>
              </w:rPr>
              <w:t>20</w:t>
            </w:r>
          </w:p>
        </w:tc>
        <w:tc>
          <w:tcPr>
            <w:tcW w:w="3600" w:type="dxa"/>
            <w:vAlign w:val="bottom"/>
          </w:tcPr>
          <w:p w:rsidR="009F7B82" w:rsidRPr="00636EB5" w14:paraId="311E497D" w14:textId="77777777">
            <w:pPr>
              <w:contextualSpacing/>
              <w:rPr>
                <w:rFonts w:eastAsia="Times New Roman" w:cstheme="minorHAnsi"/>
                <w:color w:val="000000"/>
                <w:sz w:val="18"/>
                <w:szCs w:val="18"/>
              </w:rPr>
            </w:pPr>
          </w:p>
        </w:tc>
      </w:tr>
      <w:tr w14:paraId="09743260" w14:textId="77777777" w:rsidTr="0037389E">
        <w:tblPrEx>
          <w:tblW w:w="10278" w:type="dxa"/>
          <w:tblLayout w:type="fixed"/>
          <w:tblLook w:val="04A0"/>
        </w:tblPrEx>
        <w:tc>
          <w:tcPr>
            <w:tcW w:w="1440" w:type="dxa"/>
          </w:tcPr>
          <w:p w:rsidR="009F7B82" w:rsidRPr="00636EB5" w14:paraId="09B8B6A8" w14:textId="77777777">
            <w:pPr>
              <w:contextualSpacing/>
              <w:rPr>
                <w:rFonts w:eastAsia="Times New Roman" w:cstheme="minorHAnsi"/>
                <w:color w:val="000000"/>
                <w:sz w:val="18"/>
                <w:szCs w:val="18"/>
              </w:rPr>
            </w:pPr>
          </w:p>
        </w:tc>
        <w:tc>
          <w:tcPr>
            <w:tcW w:w="4428" w:type="dxa"/>
            <w:gridSpan w:val="2"/>
            <w:vAlign w:val="bottom"/>
          </w:tcPr>
          <w:p w:rsidR="009F7B82" w:rsidRPr="00636EB5" w14:paraId="0E440F98" w14:textId="0D6151B0">
            <w:pPr>
              <w:tabs>
                <w:tab w:val="right" w:leader="dot" w:pos="5760"/>
              </w:tabs>
              <w:contextualSpacing/>
              <w:rPr>
                <w:rFonts w:eastAsia="Times New Roman" w:cstheme="minorHAnsi"/>
                <w:sz w:val="18"/>
                <w:szCs w:val="18"/>
              </w:rPr>
            </w:pPr>
            <w:r w:rsidRPr="00A06A68">
              <w:rPr>
                <w:rFonts w:eastAsia="Times New Roman" w:cstheme="minorHAnsi"/>
                <w:sz w:val="18"/>
                <w:szCs w:val="18"/>
              </w:rPr>
              <w:t>Cabotegravir inyectable</w:t>
            </w:r>
            <w:r w:rsidRPr="00636EB5">
              <w:rPr>
                <w:rFonts w:eastAsia="Times New Roman" w:cstheme="minorHAnsi"/>
                <w:sz w:val="18"/>
                <w:szCs w:val="18"/>
              </w:rPr>
              <w:tab/>
            </w:r>
          </w:p>
        </w:tc>
        <w:tc>
          <w:tcPr>
            <w:tcW w:w="810" w:type="dxa"/>
            <w:vAlign w:val="bottom"/>
          </w:tcPr>
          <w:p w:rsidR="009F7B82" w:rsidRPr="00636EB5" w14:paraId="6416F569" w14:textId="77777777">
            <w:pPr>
              <w:contextualSpacing/>
              <w:jc w:val="right"/>
              <w:rPr>
                <w:rFonts w:eastAsia="Times New Roman" w:cstheme="minorHAnsi"/>
                <w:sz w:val="18"/>
                <w:szCs w:val="18"/>
              </w:rPr>
            </w:pPr>
            <w:r>
              <w:rPr>
                <w:rFonts w:eastAsia="Times New Roman" w:cstheme="minorHAnsi"/>
                <w:sz w:val="18"/>
                <w:szCs w:val="18"/>
              </w:rPr>
              <w:t>30</w:t>
            </w:r>
          </w:p>
        </w:tc>
        <w:tc>
          <w:tcPr>
            <w:tcW w:w="3600" w:type="dxa"/>
            <w:vAlign w:val="bottom"/>
          </w:tcPr>
          <w:p w:rsidR="009F7B82" w:rsidRPr="00636EB5" w14:paraId="5FD1AA04" w14:textId="77777777">
            <w:pPr>
              <w:contextualSpacing/>
              <w:rPr>
                <w:rFonts w:eastAsia="Times New Roman" w:cstheme="minorHAnsi"/>
                <w:color w:val="000000"/>
                <w:sz w:val="18"/>
                <w:szCs w:val="18"/>
              </w:rPr>
            </w:pPr>
          </w:p>
        </w:tc>
      </w:tr>
      <w:tr w14:paraId="317D0DF5" w14:textId="77777777" w:rsidTr="0037389E">
        <w:tblPrEx>
          <w:tblW w:w="10278" w:type="dxa"/>
          <w:tblLayout w:type="fixed"/>
          <w:tblLook w:val="04A0"/>
        </w:tblPrEx>
        <w:tc>
          <w:tcPr>
            <w:tcW w:w="1440" w:type="dxa"/>
          </w:tcPr>
          <w:p w:rsidR="009F7B82" w:rsidRPr="00636EB5" w14:paraId="49BD34F6" w14:textId="77777777">
            <w:pPr>
              <w:contextualSpacing/>
              <w:rPr>
                <w:rFonts w:eastAsia="Times New Roman" w:cstheme="minorHAnsi"/>
                <w:color w:val="000000"/>
                <w:sz w:val="18"/>
                <w:szCs w:val="18"/>
              </w:rPr>
            </w:pPr>
          </w:p>
        </w:tc>
        <w:tc>
          <w:tcPr>
            <w:tcW w:w="4428" w:type="dxa"/>
            <w:gridSpan w:val="2"/>
            <w:vAlign w:val="bottom"/>
          </w:tcPr>
          <w:p w:rsidR="009F7B82" w:rsidRPr="00636EB5" w14:paraId="7AA5A205" w14:textId="5AB32CD6">
            <w:pPr>
              <w:tabs>
                <w:tab w:val="right" w:leader="dot" w:pos="5760"/>
              </w:tabs>
              <w:contextualSpacing/>
              <w:rPr>
                <w:rFonts w:eastAsia="Times New Roman" w:cstheme="minorHAnsi"/>
                <w:sz w:val="18"/>
                <w:szCs w:val="18"/>
              </w:rPr>
            </w:pPr>
            <w:r w:rsidRPr="00857CA7">
              <w:rPr>
                <w:rFonts w:eastAsia="Times New Roman" w:cstheme="minorHAnsi"/>
                <w:sz w:val="18"/>
                <w:szCs w:val="18"/>
              </w:rPr>
              <w:t>Anillo vaginal Dapivirine</w:t>
            </w:r>
            <w:r w:rsidRPr="00636EB5">
              <w:rPr>
                <w:rFonts w:eastAsia="Times New Roman" w:cstheme="minorHAnsi"/>
                <w:sz w:val="18"/>
                <w:szCs w:val="18"/>
              </w:rPr>
              <w:tab/>
            </w:r>
          </w:p>
        </w:tc>
        <w:tc>
          <w:tcPr>
            <w:tcW w:w="810" w:type="dxa"/>
            <w:vAlign w:val="bottom"/>
          </w:tcPr>
          <w:p w:rsidR="009F7B82" w:rsidRPr="00636EB5" w14:paraId="3F45A628" w14:textId="77777777">
            <w:pPr>
              <w:contextualSpacing/>
              <w:jc w:val="right"/>
              <w:rPr>
                <w:rFonts w:eastAsia="Times New Roman" w:cstheme="minorHAnsi"/>
                <w:sz w:val="18"/>
                <w:szCs w:val="18"/>
              </w:rPr>
            </w:pPr>
            <w:r>
              <w:rPr>
                <w:rFonts w:eastAsia="Times New Roman" w:cstheme="minorHAnsi"/>
                <w:sz w:val="18"/>
                <w:szCs w:val="18"/>
              </w:rPr>
              <w:t>40</w:t>
            </w:r>
          </w:p>
        </w:tc>
        <w:tc>
          <w:tcPr>
            <w:tcW w:w="3600" w:type="dxa"/>
            <w:vAlign w:val="bottom"/>
          </w:tcPr>
          <w:p w:rsidR="009F7B82" w:rsidRPr="00636EB5" w14:paraId="6E042E9C" w14:textId="77777777">
            <w:pPr>
              <w:contextualSpacing/>
              <w:rPr>
                <w:rFonts w:eastAsia="Times New Roman" w:cstheme="minorHAnsi"/>
                <w:color w:val="000000"/>
                <w:sz w:val="18"/>
                <w:szCs w:val="18"/>
              </w:rPr>
            </w:pPr>
          </w:p>
        </w:tc>
      </w:tr>
      <w:tr w14:paraId="4FAD8883" w14:textId="77777777">
        <w:tblPrEx>
          <w:tblW w:w="10278" w:type="dxa"/>
          <w:tblLayout w:type="fixed"/>
          <w:tblLook w:val="04A0"/>
        </w:tblPrEx>
        <w:tc>
          <w:tcPr>
            <w:tcW w:w="1458" w:type="dxa"/>
            <w:gridSpan w:val="2"/>
          </w:tcPr>
          <w:p w:rsidR="009F7B82" w:rsidRPr="00636EB5" w14:paraId="258D5070" w14:textId="77777777">
            <w:pPr>
              <w:contextualSpacing/>
              <w:rPr>
                <w:rFonts w:eastAsia="Times New Roman" w:cstheme="minorHAnsi"/>
                <w:color w:val="000000"/>
                <w:sz w:val="18"/>
                <w:szCs w:val="18"/>
              </w:rPr>
            </w:pPr>
          </w:p>
        </w:tc>
        <w:tc>
          <w:tcPr>
            <w:tcW w:w="4410" w:type="dxa"/>
            <w:vAlign w:val="bottom"/>
          </w:tcPr>
          <w:p w:rsidR="009F7B82" w:rsidRPr="00636EB5" w14:paraId="3953A9C3" w14:textId="62ADDBF2">
            <w:pPr>
              <w:tabs>
                <w:tab w:val="right" w:leader="dot" w:pos="5760"/>
              </w:tabs>
              <w:contextualSpacing/>
              <w:rPr>
                <w:rFonts w:eastAsia="Times New Roman" w:cstheme="minorHAnsi"/>
                <w:sz w:val="18"/>
                <w:szCs w:val="18"/>
              </w:rPr>
            </w:pPr>
            <w:r>
              <w:rPr>
                <w:rFonts w:eastAsia="Times New Roman" w:cstheme="minorHAnsi"/>
                <w:sz w:val="18"/>
                <w:szCs w:val="18"/>
              </w:rPr>
              <w:t>Ot</w:t>
            </w:r>
            <w:r w:rsidR="0037389E">
              <w:rPr>
                <w:rFonts w:eastAsia="Times New Roman" w:cstheme="minorHAnsi"/>
                <w:sz w:val="18"/>
                <w:szCs w:val="18"/>
              </w:rPr>
              <w:t>ro</w:t>
            </w:r>
            <w:r w:rsidRPr="00636EB5">
              <w:rPr>
                <w:rFonts w:eastAsia="Times New Roman" w:cstheme="minorHAnsi"/>
                <w:sz w:val="18"/>
                <w:szCs w:val="18"/>
              </w:rPr>
              <w:tab/>
            </w:r>
          </w:p>
        </w:tc>
        <w:tc>
          <w:tcPr>
            <w:tcW w:w="810" w:type="dxa"/>
            <w:vAlign w:val="bottom"/>
          </w:tcPr>
          <w:p w:rsidR="009F7B82" w:rsidRPr="00636EB5" w14:paraId="59A465D8" w14:textId="77777777">
            <w:pPr>
              <w:contextualSpacing/>
              <w:jc w:val="right"/>
              <w:rPr>
                <w:rFonts w:eastAsia="Times New Roman" w:cstheme="minorHAnsi"/>
                <w:sz w:val="18"/>
                <w:szCs w:val="18"/>
              </w:rPr>
            </w:pPr>
            <w:r>
              <w:rPr>
                <w:rFonts w:eastAsia="Times New Roman" w:cstheme="minorHAnsi"/>
                <w:sz w:val="18"/>
                <w:szCs w:val="18"/>
              </w:rPr>
              <w:t>50</w:t>
            </w:r>
          </w:p>
        </w:tc>
        <w:tc>
          <w:tcPr>
            <w:tcW w:w="3600" w:type="dxa"/>
            <w:vAlign w:val="bottom"/>
          </w:tcPr>
          <w:p w:rsidR="009F7B82" w:rsidRPr="00636EB5" w14:paraId="12E3FEAA" w14:textId="77777777">
            <w:pPr>
              <w:contextualSpacing/>
              <w:rPr>
                <w:rFonts w:eastAsia="Times New Roman" w:cstheme="minorHAnsi"/>
                <w:color w:val="000000"/>
                <w:sz w:val="18"/>
                <w:szCs w:val="18"/>
              </w:rPr>
            </w:pPr>
          </w:p>
        </w:tc>
      </w:tr>
      <w:tr w14:paraId="61C9ECFB" w14:textId="77777777">
        <w:tblPrEx>
          <w:tblW w:w="10278" w:type="dxa"/>
          <w:tblLayout w:type="fixed"/>
          <w:tblLook w:val="04A0"/>
        </w:tblPrEx>
        <w:tc>
          <w:tcPr>
            <w:tcW w:w="1458" w:type="dxa"/>
            <w:gridSpan w:val="2"/>
          </w:tcPr>
          <w:p w:rsidR="0037389E" w:rsidRPr="00636EB5" w:rsidP="0037389E" w14:paraId="4F5AF1BD" w14:textId="77777777">
            <w:pPr>
              <w:contextualSpacing/>
              <w:rPr>
                <w:rFonts w:eastAsia="Times New Roman" w:cstheme="minorHAnsi"/>
                <w:color w:val="000000"/>
                <w:sz w:val="18"/>
                <w:szCs w:val="18"/>
              </w:rPr>
            </w:pPr>
          </w:p>
        </w:tc>
        <w:tc>
          <w:tcPr>
            <w:tcW w:w="4410" w:type="dxa"/>
            <w:vAlign w:val="bottom"/>
          </w:tcPr>
          <w:p w:rsidR="0037389E" w:rsidRPr="00636EB5" w:rsidP="0037389E" w14:paraId="6EF8CBEE" w14:textId="4FC7B6C5">
            <w:pPr>
              <w:tabs>
                <w:tab w:val="right" w:leader="dot" w:pos="5760"/>
              </w:tabs>
              <w:contextualSpacing/>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lang w:val="es-ES"/>
              </w:rPr>
              <w:t>No Sabe</w:t>
            </w:r>
            <w:r w:rsidRPr="00EC74DE">
              <w:rPr>
                <w:rFonts w:eastAsia="Times New Roman" w:cstheme="minorHAnsi"/>
                <w:color w:val="808080" w:themeColor="background1" w:themeShade="80"/>
                <w:sz w:val="18"/>
                <w:szCs w:val="18"/>
                <w:lang w:val="es-ES"/>
              </w:rPr>
              <w:tab/>
            </w:r>
          </w:p>
        </w:tc>
        <w:tc>
          <w:tcPr>
            <w:tcW w:w="810" w:type="dxa"/>
            <w:vAlign w:val="bottom"/>
          </w:tcPr>
          <w:p w:rsidR="0037389E" w:rsidRPr="00636EB5" w:rsidP="0037389E" w14:paraId="59B4555B"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color w:val="808080" w:themeColor="background1" w:themeShade="80"/>
                <w:sz w:val="18"/>
                <w:szCs w:val="18"/>
              </w:rPr>
              <w:t>9</w:t>
            </w:r>
            <w:r>
              <w:rPr>
                <w:rFonts w:eastAsia="Times New Roman" w:cstheme="minorHAnsi"/>
                <w:color w:val="808080" w:themeColor="background1" w:themeShade="80"/>
                <w:sz w:val="18"/>
                <w:szCs w:val="18"/>
              </w:rPr>
              <w:t>9</w:t>
            </w:r>
            <w:r w:rsidRPr="00636EB5">
              <w:rPr>
                <w:rFonts w:eastAsia="Times New Roman" w:cstheme="minorHAnsi"/>
                <w:color w:val="808080" w:themeColor="background1" w:themeShade="80"/>
                <w:sz w:val="18"/>
                <w:szCs w:val="18"/>
              </w:rPr>
              <w:t xml:space="preserve"> </w:t>
            </w:r>
          </w:p>
        </w:tc>
        <w:tc>
          <w:tcPr>
            <w:tcW w:w="3600" w:type="dxa"/>
            <w:vAlign w:val="bottom"/>
          </w:tcPr>
          <w:p w:rsidR="0037389E" w:rsidRPr="00636EB5" w:rsidP="0037389E" w14:paraId="763B7379" w14:textId="77777777">
            <w:pPr>
              <w:contextualSpacing/>
              <w:rPr>
                <w:rFonts w:eastAsia="Times New Roman" w:cstheme="minorHAnsi"/>
                <w:color w:val="000000"/>
                <w:sz w:val="18"/>
                <w:szCs w:val="18"/>
              </w:rPr>
            </w:pPr>
          </w:p>
        </w:tc>
      </w:tr>
      <w:tr w14:paraId="0901EEEF" w14:textId="77777777">
        <w:tblPrEx>
          <w:tblW w:w="10278" w:type="dxa"/>
          <w:tblLayout w:type="fixed"/>
          <w:tblLook w:val="04A0"/>
        </w:tblPrEx>
        <w:tc>
          <w:tcPr>
            <w:tcW w:w="1458" w:type="dxa"/>
            <w:gridSpan w:val="2"/>
          </w:tcPr>
          <w:p w:rsidR="0037389E" w:rsidRPr="00636EB5" w:rsidP="0037389E" w14:paraId="1A953520" w14:textId="77777777">
            <w:pPr>
              <w:contextualSpacing/>
              <w:rPr>
                <w:rFonts w:eastAsia="Times New Roman" w:cstheme="minorHAnsi"/>
                <w:color w:val="000000"/>
                <w:sz w:val="18"/>
                <w:szCs w:val="18"/>
              </w:rPr>
            </w:pPr>
          </w:p>
        </w:tc>
        <w:tc>
          <w:tcPr>
            <w:tcW w:w="4410" w:type="dxa"/>
            <w:vAlign w:val="bottom"/>
          </w:tcPr>
          <w:p w:rsidR="0037389E" w:rsidRPr="00636EB5" w:rsidP="0037389E" w14:paraId="6923BB3A" w14:textId="243F5F83">
            <w:pPr>
              <w:tabs>
                <w:tab w:val="right" w:leader="dot" w:pos="5760"/>
              </w:tabs>
              <w:contextualSpacing/>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lang w:val="es-ES"/>
              </w:rPr>
              <w:t>Rehusó Contestar</w:t>
            </w:r>
            <w:r w:rsidRPr="00EC74DE">
              <w:rPr>
                <w:rFonts w:eastAsia="Times New Roman" w:cstheme="minorHAnsi"/>
                <w:color w:val="808080" w:themeColor="background1" w:themeShade="80"/>
                <w:sz w:val="18"/>
                <w:szCs w:val="18"/>
                <w:lang w:val="es-ES"/>
              </w:rPr>
              <w:tab/>
            </w:r>
          </w:p>
        </w:tc>
        <w:tc>
          <w:tcPr>
            <w:tcW w:w="810" w:type="dxa"/>
            <w:vAlign w:val="bottom"/>
          </w:tcPr>
          <w:p w:rsidR="0037389E" w:rsidRPr="00636EB5" w:rsidP="0037389E" w14:paraId="1AD29F87"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color w:val="808080" w:themeColor="background1" w:themeShade="80"/>
                <w:sz w:val="18"/>
                <w:szCs w:val="18"/>
              </w:rPr>
              <w:t>7</w:t>
            </w:r>
            <w:r>
              <w:rPr>
                <w:rFonts w:eastAsia="Times New Roman" w:cstheme="minorHAnsi"/>
                <w:color w:val="808080" w:themeColor="background1" w:themeShade="80"/>
                <w:sz w:val="18"/>
                <w:szCs w:val="18"/>
              </w:rPr>
              <w:t>7</w:t>
            </w:r>
          </w:p>
        </w:tc>
        <w:tc>
          <w:tcPr>
            <w:tcW w:w="3600" w:type="dxa"/>
            <w:vAlign w:val="bottom"/>
          </w:tcPr>
          <w:p w:rsidR="0037389E" w:rsidRPr="00636EB5" w:rsidP="0037389E" w14:paraId="1D3EB066" w14:textId="77777777">
            <w:pPr>
              <w:contextualSpacing/>
              <w:rPr>
                <w:rFonts w:eastAsia="Times New Roman" w:cstheme="minorHAnsi"/>
                <w:color w:val="000000"/>
                <w:sz w:val="18"/>
                <w:szCs w:val="18"/>
              </w:rPr>
            </w:pPr>
          </w:p>
        </w:tc>
      </w:tr>
    </w:tbl>
    <w:p w:rsidR="00597C74" w:rsidP="00597C74" w14:paraId="461B5FC8"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p w:rsidR="009F7B82" w:rsidP="00597C74" w14:paraId="63B401BE"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tbl>
      <w:tblPr>
        <w:tblW w:w="10278" w:type="dxa"/>
        <w:tblInd w:w="-5" w:type="dxa"/>
        <w:tblBorders>
          <w:top w:val="single" w:sz="4" w:space="0" w:color="auto"/>
          <w:left w:val="single" w:sz="4" w:space="0" w:color="auto"/>
          <w:bottom w:val="single" w:sz="4" w:space="0" w:color="auto"/>
          <w:right w:val="single" w:sz="4" w:space="0" w:color="auto"/>
        </w:tblBorders>
        <w:tblLayout w:type="fixed"/>
        <w:tblLook w:val="04A0"/>
      </w:tblPr>
      <w:tblGrid>
        <w:gridCol w:w="1980"/>
        <w:gridCol w:w="8298"/>
      </w:tblGrid>
      <w:tr w14:paraId="3CF6240F" w14:textId="77777777" w:rsidTr="00597C74">
        <w:tblPrEx>
          <w:tblW w:w="10278" w:type="dxa"/>
          <w:tblInd w:w="-5" w:type="dxa"/>
          <w:tblBorders>
            <w:top w:val="single" w:sz="4" w:space="0" w:color="auto"/>
            <w:left w:val="single" w:sz="4" w:space="0" w:color="auto"/>
            <w:bottom w:val="single" w:sz="4" w:space="0" w:color="auto"/>
            <w:right w:val="single" w:sz="4" w:space="0" w:color="auto"/>
          </w:tblBorders>
          <w:tblLayout w:type="fixed"/>
          <w:tblLook w:val="04A0"/>
        </w:tblPrEx>
        <w:trPr>
          <w:trHeight w:val="300"/>
        </w:trPr>
        <w:tc>
          <w:tcPr>
            <w:tcW w:w="1980" w:type="dxa"/>
            <w:noWrap/>
            <w:hideMark/>
          </w:tcPr>
          <w:p w:rsidR="00597C74" w:rsidRPr="00636EB5" w:rsidP="00597C74" w14:paraId="23366322" w14:textId="591DB3F5">
            <w:pPr>
              <w:contextualSpacing/>
              <w:rPr>
                <w:rFonts w:eastAsia="Times New Roman" w:cstheme="minorHAnsi"/>
                <w:b/>
                <w:bCs/>
                <w:color w:val="000000"/>
                <w:sz w:val="18"/>
                <w:szCs w:val="18"/>
              </w:rPr>
            </w:pPr>
            <w:r w:rsidRPr="00636EB5">
              <w:rPr>
                <w:rFonts w:eastAsia="Times New Roman" w:cstheme="minorHAnsi"/>
                <w:b/>
                <w:color w:val="000000"/>
                <w:sz w:val="18"/>
                <w:szCs w:val="18"/>
              </w:rPr>
              <w:t>Check_</w:t>
            </w:r>
            <w:r>
              <w:rPr>
                <w:rFonts w:eastAsia="Times New Roman" w:cstheme="minorHAnsi"/>
                <w:b/>
                <w:color w:val="000000"/>
                <w:sz w:val="18"/>
                <w:szCs w:val="18"/>
              </w:rPr>
              <w:t>INTRO_PA6</w:t>
            </w:r>
            <w:r w:rsidR="00070846">
              <w:rPr>
                <w:rFonts w:eastAsia="Times New Roman" w:cstheme="minorHAnsi"/>
                <w:b/>
                <w:color w:val="000000"/>
                <w:sz w:val="18"/>
                <w:szCs w:val="18"/>
              </w:rPr>
              <w:t>j</w:t>
            </w:r>
            <w:r w:rsidRPr="00636EB5">
              <w:rPr>
                <w:rFonts w:eastAsia="Times New Roman" w:cstheme="minorHAnsi"/>
                <w:b/>
                <w:color w:val="000000"/>
                <w:sz w:val="18"/>
                <w:szCs w:val="18"/>
              </w:rPr>
              <w:t>.</w:t>
            </w:r>
          </w:p>
        </w:tc>
        <w:tc>
          <w:tcPr>
            <w:tcW w:w="8298" w:type="dxa"/>
          </w:tcPr>
          <w:p w:rsidR="00597C74" w:rsidP="00597C74" w14:paraId="7885E345" w14:textId="7B325134">
            <w:pPr>
              <w:contextualSpacing/>
              <w:rPr>
                <w:rFonts w:eastAsia="Times New Roman" w:cstheme="minorHAnsi"/>
                <w:color w:val="000000"/>
                <w:sz w:val="18"/>
                <w:szCs w:val="18"/>
              </w:rPr>
            </w:pPr>
            <w:r w:rsidRPr="00636EB5">
              <w:rPr>
                <w:rFonts w:eastAsia="Times New Roman" w:cstheme="minorHAnsi"/>
                <w:color w:val="000000"/>
                <w:sz w:val="18"/>
                <w:szCs w:val="18"/>
              </w:rPr>
              <w:t xml:space="preserve">If </w:t>
            </w:r>
            <w:r>
              <w:rPr>
                <w:rFonts w:eastAsia="Times New Roman" w:cstheme="minorHAnsi"/>
                <w:color w:val="000000"/>
                <w:sz w:val="18"/>
                <w:szCs w:val="18"/>
              </w:rPr>
              <w:t xml:space="preserve">R last took PrEP in past </w:t>
            </w:r>
            <w:r w:rsidR="000B3C60">
              <w:rPr>
                <w:rFonts w:eastAsia="Times New Roman" w:cstheme="minorHAnsi"/>
                <w:color w:val="000000"/>
                <w:sz w:val="18"/>
                <w:szCs w:val="18"/>
              </w:rPr>
              <w:t>30</w:t>
            </w:r>
            <w:r>
              <w:rPr>
                <w:rFonts w:eastAsia="Times New Roman" w:cstheme="minorHAnsi"/>
                <w:color w:val="000000"/>
                <w:sz w:val="18"/>
                <w:szCs w:val="18"/>
              </w:rPr>
              <w:t xml:space="preserve"> days or 5 weeks or 1 month (PRP30D EQ 1), go to </w:t>
            </w:r>
            <w:r w:rsidR="001C3F07">
              <w:rPr>
                <w:rFonts w:eastAsia="Times New Roman" w:cstheme="minorHAnsi"/>
                <w:color w:val="000000"/>
                <w:sz w:val="18"/>
                <w:szCs w:val="18"/>
              </w:rPr>
              <w:t>INTRO_</w:t>
            </w:r>
            <w:r>
              <w:rPr>
                <w:rFonts w:eastAsia="Times New Roman" w:cstheme="minorHAnsi"/>
                <w:color w:val="000000"/>
                <w:sz w:val="18"/>
                <w:szCs w:val="18"/>
              </w:rPr>
              <w:t>PA6</w:t>
            </w:r>
            <w:r w:rsidR="00070846">
              <w:rPr>
                <w:rFonts w:eastAsia="Times New Roman" w:cstheme="minorHAnsi"/>
                <w:color w:val="000000"/>
                <w:sz w:val="18"/>
                <w:szCs w:val="18"/>
              </w:rPr>
              <w:t>j</w:t>
            </w:r>
            <w:r>
              <w:rPr>
                <w:rFonts w:eastAsia="Times New Roman" w:cstheme="minorHAnsi"/>
                <w:color w:val="000000"/>
                <w:sz w:val="18"/>
                <w:szCs w:val="18"/>
              </w:rPr>
              <w:t>.</w:t>
            </w:r>
            <w:r w:rsidRPr="00636EB5">
              <w:rPr>
                <w:rFonts w:eastAsia="Times New Roman" w:cstheme="minorHAnsi"/>
                <w:color w:val="000000"/>
                <w:sz w:val="18"/>
                <w:szCs w:val="18"/>
              </w:rPr>
              <w:t xml:space="preserve">  </w:t>
            </w:r>
          </w:p>
          <w:p w:rsidR="00597C74" w:rsidRPr="00636EB5" w:rsidP="00597C74" w14:paraId="436CB8B1"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Else, go to </w:t>
            </w:r>
            <w:r>
              <w:rPr>
                <w:rFonts w:eastAsia="Times New Roman" w:cstheme="minorHAnsi"/>
                <w:color w:val="000000"/>
                <w:sz w:val="18"/>
                <w:szCs w:val="18"/>
              </w:rPr>
              <w:t>CALC_ENDPA</w:t>
            </w:r>
            <w:r w:rsidRPr="00636EB5">
              <w:rPr>
                <w:rFonts w:eastAsia="Times New Roman" w:cstheme="minorHAnsi"/>
                <w:color w:val="000000"/>
                <w:sz w:val="18"/>
                <w:szCs w:val="18"/>
              </w:rPr>
              <w:t>.</w:t>
            </w:r>
          </w:p>
        </w:tc>
      </w:tr>
    </w:tbl>
    <w:p w:rsidR="00597C74" w:rsidP="00597C74" w14:paraId="49D23169" w14:textId="77777777">
      <w:pPr>
        <w:spacing w:after="0" w:line="240" w:lineRule="auto"/>
        <w:contextualSpacing/>
      </w:pPr>
    </w:p>
    <w:p w:rsidR="00337EA5" w:rsidP="00522609" w14:paraId="1FBE5A72" w14:textId="77777777">
      <w:pPr>
        <w:pStyle w:val="Heading3"/>
        <w:rPr>
          <w:rFonts w:cstheme="minorHAnsi"/>
          <w:szCs w:val="18"/>
        </w:rPr>
      </w:pPr>
      <w:r>
        <w:rPr>
          <w:rFonts w:cstheme="minorHAnsi"/>
          <w:szCs w:val="18"/>
        </w:rPr>
        <w:t>PrEP Adherence</w:t>
      </w:r>
    </w:p>
    <w:tbl>
      <w:tblPr>
        <w:tblStyle w:val="TableGrid1"/>
        <w:tblW w:w="10260" w:type="dxa"/>
        <w:tblInd w:w="18" w:type="dxa"/>
        <w:tblBorders>
          <w:insideH w:val="none" w:sz="0" w:space="0" w:color="auto"/>
          <w:insideV w:val="none" w:sz="0" w:space="0" w:color="auto"/>
        </w:tblBorders>
        <w:tblLook w:val="04A0"/>
      </w:tblPr>
      <w:tblGrid>
        <w:gridCol w:w="2317"/>
        <w:gridCol w:w="7943"/>
      </w:tblGrid>
      <w:tr w14:paraId="1FF25369" w14:textId="77777777" w:rsidTr="00635DD6">
        <w:tblPrEx>
          <w:tblW w:w="10260" w:type="dxa"/>
          <w:tblInd w:w="18" w:type="dxa"/>
          <w:tblBorders>
            <w:insideH w:val="none" w:sz="0" w:space="0" w:color="auto"/>
            <w:insideV w:val="none" w:sz="0" w:space="0" w:color="auto"/>
          </w:tblBorders>
          <w:tblLook w:val="04A0"/>
        </w:tblPrEx>
        <w:trPr>
          <w:trHeight w:val="300"/>
        </w:trPr>
        <w:tc>
          <w:tcPr>
            <w:tcW w:w="2317" w:type="dxa"/>
            <w:noWrap/>
            <w:hideMark/>
          </w:tcPr>
          <w:p w:rsidR="00C23E1D" w:rsidRPr="00195215" w:rsidP="00635DD6" w14:paraId="64A07DF6" w14:textId="77777777">
            <w:pPr>
              <w:rPr>
                <w:rFonts w:eastAsia="Times New Roman" w:cstheme="minorHAnsi"/>
                <w:b/>
                <w:bCs/>
                <w:color w:val="000000"/>
                <w:sz w:val="18"/>
                <w:szCs w:val="18"/>
              </w:rPr>
            </w:pPr>
            <w:r>
              <w:rPr>
                <w:rFonts w:eastAsia="Times New Roman" w:cstheme="minorHAnsi"/>
                <w:b/>
                <w:bCs/>
                <w:color w:val="000000"/>
                <w:sz w:val="18"/>
                <w:szCs w:val="18"/>
              </w:rPr>
              <w:t>Notes</w:t>
            </w:r>
            <w:r w:rsidRPr="004000F7">
              <w:rPr>
                <w:rFonts w:eastAsia="Times New Roman" w:cstheme="minorHAnsi"/>
                <w:b/>
                <w:bCs/>
                <w:color w:val="000000"/>
                <w:sz w:val="18"/>
                <w:szCs w:val="18"/>
              </w:rPr>
              <w:t>_</w:t>
            </w:r>
            <w:r>
              <w:rPr>
                <w:rFonts w:eastAsia="Times New Roman" w:cstheme="minorHAnsi"/>
                <w:b/>
                <w:bCs/>
                <w:color w:val="000000"/>
                <w:sz w:val="18"/>
                <w:szCs w:val="18"/>
              </w:rPr>
              <w:t>PrEPAdherence.</w:t>
            </w:r>
          </w:p>
        </w:tc>
        <w:tc>
          <w:tcPr>
            <w:tcW w:w="7943" w:type="dxa"/>
          </w:tcPr>
          <w:p w:rsidR="00C23E1D" w:rsidRPr="00636EB5" w:rsidP="00635DD6" w14:paraId="7C0D2932" w14:textId="77777777">
            <w:pPr>
              <w:rPr>
                <w:rFonts w:eastAsia="Times New Roman" w:cstheme="minorHAnsi"/>
                <w:color w:val="000000"/>
                <w:sz w:val="18"/>
                <w:szCs w:val="18"/>
              </w:rPr>
            </w:pPr>
            <w:r>
              <w:rPr>
                <w:rFonts w:eastAsia="Times New Roman" w:cstheme="minorHAnsi"/>
                <w:color w:val="000000"/>
                <w:sz w:val="18"/>
                <w:szCs w:val="18"/>
              </w:rPr>
              <w:t xml:space="preserve">See </w:t>
            </w:r>
            <w:hyperlink w:anchor="MeasureReferences" w:history="1">
              <w:r w:rsidRPr="00832E0E">
                <w:rPr>
                  <w:rStyle w:val="Hyperlink"/>
                  <w:rFonts w:eastAsia="Times New Roman" w:cstheme="minorHAnsi"/>
                  <w:sz w:val="18"/>
                  <w:szCs w:val="18"/>
                </w:rPr>
                <w:t>Measure References</w:t>
              </w:r>
            </w:hyperlink>
            <w:r>
              <w:rPr>
                <w:rFonts w:eastAsia="Times New Roman" w:cstheme="minorHAnsi"/>
                <w:color w:val="000000"/>
                <w:sz w:val="18"/>
                <w:szCs w:val="18"/>
              </w:rPr>
              <w:t>.</w:t>
            </w:r>
          </w:p>
        </w:tc>
      </w:tr>
    </w:tbl>
    <w:p w:rsidR="00597C74" w:rsidP="00597C74" w14:paraId="17129CB6" w14:textId="77777777">
      <w:pPr>
        <w:tabs>
          <w:tab w:val="left" w:pos="720"/>
          <w:tab w:val="left" w:pos="1080"/>
          <w:tab w:val="left" w:pos="5400"/>
          <w:tab w:val="left" w:pos="5760"/>
          <w:tab w:val="left" w:pos="10080"/>
        </w:tabs>
        <w:spacing w:after="0" w:line="240" w:lineRule="auto"/>
        <w:ind w:right="173"/>
        <w:rPr>
          <w:rFonts w:eastAsia="Times New Roman" w:cs="Times New Roman"/>
          <w:color w:val="80808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29CAFEB2" w14:textId="77777777" w:rsidTr="00597C74">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95"/>
        </w:trPr>
        <w:tc>
          <w:tcPr>
            <w:tcW w:w="1440" w:type="dxa"/>
            <w:noWrap/>
            <w:hideMark/>
          </w:tcPr>
          <w:p w:rsidR="00597C74" w:rsidRPr="00636EB5" w:rsidP="00597C74" w14:paraId="4012B507" w14:textId="546244AE">
            <w:pPr>
              <w:contextualSpacing/>
              <w:rPr>
                <w:rFonts w:eastAsia="Times New Roman" w:cstheme="minorHAnsi"/>
                <w:b/>
                <w:bCs/>
                <w:color w:val="000000"/>
                <w:sz w:val="18"/>
                <w:szCs w:val="18"/>
              </w:rPr>
            </w:pPr>
            <w:r w:rsidRPr="00636EB5">
              <w:rPr>
                <w:rFonts w:eastAsia="Times New Roman" w:cstheme="minorHAnsi"/>
                <w:b/>
                <w:bCs/>
                <w:color w:val="000000"/>
                <w:sz w:val="18"/>
                <w:szCs w:val="18"/>
              </w:rPr>
              <w:t>INTRO_</w:t>
            </w:r>
            <w:r>
              <w:rPr>
                <w:rFonts w:eastAsia="Times New Roman" w:cstheme="minorHAnsi"/>
                <w:b/>
                <w:bCs/>
                <w:color w:val="000000"/>
                <w:sz w:val="18"/>
                <w:szCs w:val="18"/>
              </w:rPr>
              <w:t>PA6</w:t>
            </w:r>
            <w:r w:rsidR="00070846">
              <w:rPr>
                <w:rFonts w:eastAsia="Times New Roman" w:cstheme="minorHAnsi"/>
                <w:b/>
                <w:bCs/>
                <w:color w:val="000000"/>
                <w:sz w:val="18"/>
                <w:szCs w:val="18"/>
              </w:rPr>
              <w:t>j</w:t>
            </w:r>
            <w:r w:rsidRPr="00636EB5">
              <w:rPr>
                <w:rFonts w:eastAsia="Times New Roman" w:cstheme="minorHAnsi"/>
                <w:b/>
                <w:bCs/>
                <w:color w:val="000000"/>
                <w:sz w:val="18"/>
                <w:szCs w:val="18"/>
              </w:rPr>
              <w:t>.</w:t>
            </w:r>
          </w:p>
        </w:tc>
        <w:tc>
          <w:tcPr>
            <w:tcW w:w="8820" w:type="dxa"/>
          </w:tcPr>
          <w:p w:rsidR="00597C74" w:rsidRPr="00636EB5" w:rsidP="00597C74" w14:paraId="28B7AF40" w14:textId="77777777">
            <w:pPr>
              <w:contextualSpacing/>
              <w:rPr>
                <w:rFonts w:eastAsia="Times New Roman" w:cstheme="minorHAnsi"/>
                <w:color w:val="000000"/>
                <w:sz w:val="18"/>
                <w:szCs w:val="18"/>
              </w:rPr>
            </w:pPr>
            <w:r w:rsidRPr="00522609">
              <w:rPr>
                <w:rFonts w:eastAsia="Times New Roman" w:cstheme="minorHAnsi"/>
                <w:color w:val="000000"/>
                <w:sz w:val="18"/>
                <w:szCs w:val="18"/>
                <w:lang w:val="es-ES"/>
              </w:rPr>
              <w:t>DISPLAY: "</w:t>
            </w:r>
            <w:r w:rsidR="007D026B">
              <w:rPr>
                <w:color w:val="000000"/>
                <w:sz w:val="18"/>
                <w:lang w:val=""/>
              </w:rPr>
              <w:t xml:space="preserve"> DIGA: </w:t>
            </w:r>
            <w:r w:rsidRPr="00522609">
              <w:rPr>
                <w:rFonts w:eastAsia="Times New Roman" w:cstheme="minorHAnsi"/>
                <w:color w:val="000000"/>
                <w:sz w:val="18"/>
                <w:szCs w:val="18"/>
                <w:lang w:val="es-ES"/>
              </w:rPr>
              <w:t xml:space="preserve">Muchas personas no toman sus medicamentos exactamente como deben, al menos una parte del tiempo. </w:t>
            </w:r>
            <w:r w:rsidRPr="007D026B" w:rsidR="007D026B">
              <w:rPr>
                <w:rFonts w:eastAsia="Times New Roman" w:cstheme="minorHAnsi"/>
                <w:color w:val="000000"/>
                <w:sz w:val="18"/>
                <w:szCs w:val="18"/>
              </w:rPr>
              <w:t>Quisiéramos saber de sus experiencias con la PrEP.”</w:t>
            </w:r>
          </w:p>
        </w:tc>
      </w:tr>
    </w:tbl>
    <w:p w:rsidR="00597C74" w:rsidP="00597C74" w14:paraId="6B99C156" w14:textId="77777777">
      <w:pPr>
        <w:tabs>
          <w:tab w:val="left" w:pos="720"/>
          <w:tab w:val="left" w:pos="1080"/>
          <w:tab w:val="left" w:pos="5400"/>
          <w:tab w:val="left" w:pos="5760"/>
          <w:tab w:val="left" w:pos="10080"/>
        </w:tabs>
        <w:spacing w:after="0" w:line="240" w:lineRule="auto"/>
        <w:ind w:right="173"/>
        <w:rPr>
          <w:rFonts w:eastAsia="Times New Roman" w:cs="Times New Roman"/>
          <w:color w:val="808080"/>
          <w:sz w:val="18"/>
          <w:szCs w:val="18"/>
        </w:rPr>
      </w:pPr>
    </w:p>
    <w:tbl>
      <w:tblPr>
        <w:tblW w:w="10278" w:type="dxa"/>
        <w:tblLayout w:type="fixed"/>
        <w:tblLook w:val="04A0"/>
      </w:tblPr>
      <w:tblGrid>
        <w:gridCol w:w="1458"/>
        <w:gridCol w:w="4410"/>
        <w:gridCol w:w="810"/>
        <w:gridCol w:w="3600"/>
      </w:tblGrid>
      <w:tr w14:paraId="46DE33C7" w14:textId="77777777" w:rsidTr="00597C74">
        <w:tblPrEx>
          <w:tblW w:w="10278" w:type="dxa"/>
          <w:tblLayout w:type="fixed"/>
          <w:tblLook w:val="04A0"/>
        </w:tblPrEx>
        <w:tc>
          <w:tcPr>
            <w:tcW w:w="1458" w:type="dxa"/>
          </w:tcPr>
          <w:p w:rsidR="00597C74" w:rsidRPr="00636EB5" w:rsidP="00597C74" w14:paraId="049AF5CF" w14:textId="58F1ACBD">
            <w:pPr>
              <w:contextualSpacing/>
              <w:rPr>
                <w:rFonts w:eastAsia="Times New Roman" w:cstheme="minorHAnsi"/>
                <w:b/>
                <w:bCs/>
                <w:color w:val="000000"/>
                <w:sz w:val="18"/>
                <w:szCs w:val="18"/>
              </w:rPr>
            </w:pPr>
            <w:r>
              <w:rPr>
                <w:rFonts w:eastAsia="Times New Roman" w:cstheme="minorHAnsi"/>
                <w:b/>
                <w:bCs/>
                <w:color w:val="000000"/>
                <w:sz w:val="18"/>
                <w:szCs w:val="18"/>
              </w:rPr>
              <w:t>PA6</w:t>
            </w:r>
            <w:r w:rsidR="00280C60">
              <w:rPr>
                <w:rFonts w:eastAsia="Times New Roman" w:cstheme="minorHAnsi"/>
                <w:b/>
                <w:bCs/>
                <w:color w:val="000000"/>
                <w:sz w:val="18"/>
                <w:szCs w:val="18"/>
              </w:rPr>
              <w:t>j</w:t>
            </w:r>
            <w:r w:rsidRPr="00636EB5">
              <w:rPr>
                <w:rFonts w:eastAsia="Times New Roman" w:cstheme="minorHAnsi"/>
                <w:b/>
                <w:bCs/>
                <w:color w:val="000000"/>
                <w:sz w:val="18"/>
                <w:szCs w:val="18"/>
              </w:rPr>
              <w:t>.</w:t>
            </w:r>
          </w:p>
        </w:tc>
        <w:tc>
          <w:tcPr>
            <w:tcW w:w="8820" w:type="dxa"/>
            <w:gridSpan w:val="3"/>
            <w:vAlign w:val="bottom"/>
          </w:tcPr>
          <w:p w:rsidR="00597C74" w:rsidRPr="00522609" w14:paraId="47D4B986" w14:textId="77777777">
            <w:pPr>
              <w:contextualSpacing/>
              <w:rPr>
                <w:rFonts w:eastAsia="Times New Roman" w:cstheme="minorHAnsi"/>
                <w:b/>
                <w:bCs/>
                <w:color w:val="000000"/>
                <w:sz w:val="18"/>
                <w:szCs w:val="18"/>
                <w:lang w:val="es-ES"/>
              </w:rPr>
            </w:pPr>
            <w:r w:rsidRPr="00522609">
              <w:rPr>
                <w:rFonts w:eastAsia="Times New Roman" w:cstheme="minorHAnsi"/>
                <w:b/>
                <w:bCs/>
                <w:color w:val="000000"/>
                <w:sz w:val="18"/>
                <w:szCs w:val="18"/>
                <w:u w:val="single"/>
                <w:lang w:val="es-ES"/>
              </w:rPr>
              <w:t>En los últimos 30 días</w:t>
            </w:r>
            <w:r w:rsidRPr="00522609">
              <w:rPr>
                <w:rFonts w:eastAsia="Times New Roman" w:cstheme="minorHAnsi"/>
                <w:b/>
                <w:bCs/>
                <w:color w:val="000000"/>
                <w:sz w:val="18"/>
                <w:szCs w:val="18"/>
                <w:lang w:val="es-ES"/>
              </w:rPr>
              <w:t xml:space="preserve">, ¿en cuántos </w:t>
            </w:r>
            <w:r w:rsidRPr="00522609">
              <w:rPr>
                <w:rFonts w:eastAsia="Times New Roman" w:cstheme="minorHAnsi"/>
                <w:b/>
                <w:bCs/>
                <w:color w:val="000000"/>
                <w:sz w:val="18"/>
                <w:szCs w:val="18"/>
                <w:u w:val="single"/>
                <w:lang w:val="es-ES"/>
              </w:rPr>
              <w:t>días</w:t>
            </w:r>
            <w:r w:rsidRPr="00522609">
              <w:rPr>
                <w:rFonts w:eastAsia="Times New Roman" w:cstheme="minorHAnsi"/>
                <w:b/>
                <w:bCs/>
                <w:color w:val="000000"/>
                <w:sz w:val="18"/>
                <w:szCs w:val="18"/>
                <w:lang w:val="es-ES"/>
              </w:rPr>
              <w:t xml:space="preserve"> dejó de tomar una dosis de su medicamento de PrEP?</w:t>
            </w:r>
          </w:p>
        </w:tc>
      </w:tr>
      <w:tr w14:paraId="2570605B" w14:textId="77777777" w:rsidTr="00597C74">
        <w:tblPrEx>
          <w:tblW w:w="10278" w:type="dxa"/>
          <w:tblLayout w:type="fixed"/>
          <w:tblLook w:val="04A0"/>
        </w:tblPrEx>
        <w:tc>
          <w:tcPr>
            <w:tcW w:w="1458" w:type="dxa"/>
            <w:vAlign w:val="bottom"/>
          </w:tcPr>
          <w:p w:rsidR="00597C74" w:rsidRPr="00636EB5" w:rsidP="00597C74" w14:paraId="55753AEC" w14:textId="77777777">
            <w:pPr>
              <w:contextualSpacing/>
              <w:rPr>
                <w:rFonts w:eastAsia="Times New Roman" w:cstheme="minorHAnsi"/>
                <w:bCs/>
                <w:color w:val="000000"/>
                <w:sz w:val="18"/>
                <w:szCs w:val="18"/>
              </w:rPr>
            </w:pPr>
            <w:r>
              <w:rPr>
                <w:rFonts w:eastAsia="Times New Roman" w:cstheme="minorHAnsi"/>
                <w:color w:val="000000"/>
                <w:sz w:val="18"/>
                <w:szCs w:val="18"/>
              </w:rPr>
              <w:t>PRP</w:t>
            </w:r>
            <w:r w:rsidR="004D2323">
              <w:rPr>
                <w:rFonts w:eastAsia="Times New Roman" w:cstheme="minorHAnsi"/>
                <w:color w:val="000000"/>
                <w:sz w:val="18"/>
                <w:szCs w:val="18"/>
              </w:rPr>
              <w:t>DM30</w:t>
            </w:r>
          </w:p>
        </w:tc>
        <w:tc>
          <w:tcPr>
            <w:tcW w:w="5220" w:type="dxa"/>
            <w:gridSpan w:val="2"/>
            <w:vAlign w:val="bottom"/>
          </w:tcPr>
          <w:p w:rsidR="00597C74" w:rsidRPr="00636EB5" w:rsidP="00597C74" w14:paraId="0D626394" w14:textId="77777777">
            <w:pPr>
              <w:contextualSpacing/>
              <w:rPr>
                <w:rFonts w:eastAsia="Times New Roman" w:cstheme="minorHAnsi"/>
                <w:color w:val="000000"/>
                <w:sz w:val="18"/>
                <w:szCs w:val="18"/>
              </w:rPr>
            </w:pPr>
            <w:r>
              <w:rPr>
                <w:rFonts w:eastAsia="Times New Roman" w:cstheme="minorHAnsi"/>
                <w:color w:val="000000"/>
                <w:sz w:val="18"/>
                <w:szCs w:val="18"/>
              </w:rPr>
              <w:t>PrEP adherence, Days missed, 30 d</w:t>
            </w:r>
          </w:p>
        </w:tc>
        <w:tc>
          <w:tcPr>
            <w:tcW w:w="3600" w:type="dxa"/>
            <w:vAlign w:val="bottom"/>
          </w:tcPr>
          <w:p w:rsidR="00597C74" w:rsidRPr="00636EB5" w:rsidP="00597C74" w14:paraId="1292D134" w14:textId="77777777">
            <w:pPr>
              <w:contextualSpacing/>
              <w:rPr>
                <w:rFonts w:eastAsia="Times New Roman" w:cstheme="minorHAnsi"/>
                <w:color w:val="000000"/>
                <w:sz w:val="18"/>
                <w:szCs w:val="18"/>
              </w:rPr>
            </w:pPr>
          </w:p>
        </w:tc>
      </w:tr>
      <w:tr w14:paraId="5A73F7C8" w14:textId="77777777" w:rsidTr="00597C74">
        <w:tblPrEx>
          <w:tblW w:w="10278" w:type="dxa"/>
          <w:tblLayout w:type="fixed"/>
          <w:tblLook w:val="04A0"/>
        </w:tblPrEx>
        <w:tc>
          <w:tcPr>
            <w:tcW w:w="1458" w:type="dxa"/>
          </w:tcPr>
          <w:p w:rsidR="00597C74" w:rsidRPr="00636EB5" w:rsidP="00597C74" w14:paraId="632D39D4" w14:textId="77777777">
            <w:pPr>
              <w:contextualSpacing/>
              <w:rPr>
                <w:rFonts w:eastAsia="Times New Roman" w:cstheme="minorHAnsi"/>
                <w:color w:val="000000"/>
                <w:sz w:val="18"/>
                <w:szCs w:val="18"/>
              </w:rPr>
            </w:pPr>
          </w:p>
        </w:tc>
        <w:tc>
          <w:tcPr>
            <w:tcW w:w="4410" w:type="dxa"/>
            <w:vAlign w:val="bottom"/>
          </w:tcPr>
          <w:p w:rsidR="00597C74" w:rsidRPr="00636EB5" w:rsidP="00597C74" w14:paraId="591071C0" w14:textId="77777777">
            <w:pPr>
              <w:contextualSpacing/>
              <w:rPr>
                <w:rFonts w:eastAsia="Times New Roman" w:cstheme="minorHAnsi"/>
                <w:sz w:val="18"/>
                <w:szCs w:val="18"/>
              </w:rPr>
            </w:pPr>
            <w:r w:rsidRPr="00636EB5">
              <w:rPr>
                <w:rFonts w:eastAsia="Times New Roman" w:cstheme="minorHAnsi"/>
                <w:color w:val="000000"/>
                <w:sz w:val="18"/>
                <w:szCs w:val="18"/>
              </w:rPr>
              <w:t>__ __ __</w:t>
            </w:r>
          </w:p>
        </w:tc>
        <w:tc>
          <w:tcPr>
            <w:tcW w:w="810" w:type="dxa"/>
            <w:vAlign w:val="bottom"/>
          </w:tcPr>
          <w:p w:rsidR="00597C74" w:rsidRPr="00636EB5" w:rsidP="00597C74" w14:paraId="66E8B6A1" w14:textId="77777777">
            <w:pPr>
              <w:contextualSpacing/>
              <w:jc w:val="right"/>
              <w:rPr>
                <w:rFonts w:eastAsia="Times New Roman" w:cstheme="minorHAnsi"/>
                <w:bCs/>
                <w:sz w:val="18"/>
                <w:szCs w:val="18"/>
              </w:rPr>
            </w:pPr>
          </w:p>
        </w:tc>
        <w:tc>
          <w:tcPr>
            <w:tcW w:w="3600" w:type="dxa"/>
            <w:vAlign w:val="bottom"/>
          </w:tcPr>
          <w:p w:rsidR="00597C74" w:rsidRPr="00636EB5" w:rsidP="00597C74" w14:paraId="08B31D34" w14:textId="77777777">
            <w:pPr>
              <w:contextualSpacing/>
              <w:rPr>
                <w:rFonts w:eastAsia="Times New Roman" w:cstheme="minorHAnsi"/>
                <w:color w:val="000000"/>
                <w:sz w:val="18"/>
                <w:szCs w:val="18"/>
              </w:rPr>
            </w:pPr>
          </w:p>
        </w:tc>
      </w:tr>
      <w:tr w14:paraId="5CFD727D" w14:textId="77777777" w:rsidTr="00597C74">
        <w:tblPrEx>
          <w:tblW w:w="10278" w:type="dxa"/>
          <w:tblLayout w:type="fixed"/>
          <w:tblLook w:val="04A0"/>
        </w:tblPrEx>
        <w:tc>
          <w:tcPr>
            <w:tcW w:w="1458" w:type="dxa"/>
          </w:tcPr>
          <w:p w:rsidR="00597C74" w:rsidRPr="00636EB5" w:rsidP="00597C74" w14:paraId="2DF58DB9" w14:textId="77777777">
            <w:pPr>
              <w:contextualSpacing/>
              <w:rPr>
                <w:rFonts w:eastAsia="Times New Roman" w:cstheme="minorHAnsi"/>
                <w:color w:val="000000"/>
                <w:sz w:val="18"/>
                <w:szCs w:val="18"/>
              </w:rPr>
            </w:pPr>
          </w:p>
        </w:tc>
        <w:tc>
          <w:tcPr>
            <w:tcW w:w="4410" w:type="dxa"/>
            <w:vAlign w:val="bottom"/>
          </w:tcPr>
          <w:p w:rsidR="00597C74" w:rsidRPr="00636EB5" w:rsidP="00597C74" w14:paraId="404AB26C"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810" w:type="dxa"/>
            <w:vAlign w:val="bottom"/>
          </w:tcPr>
          <w:p w:rsidR="00597C74" w:rsidRPr="00636EB5" w:rsidP="00597C74" w14:paraId="0CABA644"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sz w:val="18"/>
                <w:szCs w:val="18"/>
              </w:rPr>
              <w:t xml:space="preserve">0 - </w:t>
            </w:r>
            <w:r w:rsidR="00AD30A4">
              <w:rPr>
                <w:rFonts w:eastAsia="Times New Roman" w:cstheme="minorHAnsi"/>
                <w:bCs/>
                <w:sz w:val="18"/>
                <w:szCs w:val="18"/>
              </w:rPr>
              <w:t>30</w:t>
            </w:r>
          </w:p>
        </w:tc>
        <w:tc>
          <w:tcPr>
            <w:tcW w:w="3600" w:type="dxa"/>
            <w:vAlign w:val="bottom"/>
          </w:tcPr>
          <w:p w:rsidR="00597C74" w:rsidRPr="00636EB5" w:rsidP="00597C74" w14:paraId="301627B1" w14:textId="77777777">
            <w:pPr>
              <w:contextualSpacing/>
              <w:rPr>
                <w:rFonts w:eastAsia="Times New Roman" w:cstheme="minorHAnsi"/>
                <w:color w:val="000000"/>
                <w:sz w:val="18"/>
                <w:szCs w:val="18"/>
              </w:rPr>
            </w:pPr>
          </w:p>
        </w:tc>
      </w:tr>
      <w:tr w14:paraId="54C2B169" w14:textId="77777777" w:rsidTr="00522609">
        <w:tblPrEx>
          <w:tblW w:w="10278" w:type="dxa"/>
          <w:tblLayout w:type="fixed"/>
          <w:tblLook w:val="04A0"/>
        </w:tblPrEx>
        <w:tc>
          <w:tcPr>
            <w:tcW w:w="1458" w:type="dxa"/>
          </w:tcPr>
          <w:p w:rsidR="007D026B" w:rsidRPr="00522609" w:rsidP="007D026B" w14:paraId="021E004D" w14:textId="77777777">
            <w:pPr>
              <w:contextualSpacing/>
              <w:rPr>
                <w:color w:val="000000"/>
                <w:sz w:val="18"/>
              </w:rPr>
            </w:pPr>
          </w:p>
        </w:tc>
        <w:tc>
          <w:tcPr>
            <w:tcW w:w="4410" w:type="dxa"/>
            <w:vAlign w:val="bottom"/>
          </w:tcPr>
          <w:p w:rsidR="007D026B" w:rsidRPr="00522609" w:rsidP="007D026B" w14:paraId="53FE4A1C" w14:textId="77777777">
            <w:pPr>
              <w:tabs>
                <w:tab w:val="right" w:leader="dot" w:pos="5760"/>
              </w:tabs>
              <w:contextualSpacing/>
              <w:rPr>
                <w:color w:val="808080" w:themeColor="background1" w:themeShade="80"/>
                <w:sz w:val="18"/>
              </w:rPr>
            </w:pPr>
            <w:r w:rsidRPr="00EC74DE">
              <w:rPr>
                <w:rFonts w:eastAsia="Times New Roman" w:cstheme="minorHAnsi"/>
                <w:color w:val="808080" w:themeColor="background1" w:themeShade="80"/>
                <w:sz w:val="18"/>
                <w:szCs w:val="18"/>
                <w:lang w:val="es-ES"/>
              </w:rPr>
              <w:t>No Sabe</w:t>
            </w:r>
            <w:r w:rsidRPr="00EC74DE">
              <w:rPr>
                <w:rFonts w:eastAsia="Times New Roman" w:cstheme="minorHAnsi"/>
                <w:color w:val="808080" w:themeColor="background1" w:themeShade="80"/>
                <w:sz w:val="18"/>
                <w:szCs w:val="18"/>
                <w:lang w:val="es-ES"/>
              </w:rPr>
              <w:tab/>
            </w:r>
          </w:p>
        </w:tc>
        <w:tc>
          <w:tcPr>
            <w:tcW w:w="810" w:type="dxa"/>
            <w:vAlign w:val="bottom"/>
          </w:tcPr>
          <w:p w:rsidR="007D026B" w:rsidRPr="00636EB5" w:rsidP="007D026B" w14:paraId="5D6E0098"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w:t>
            </w:r>
            <w:r>
              <w:rPr>
                <w:rFonts w:eastAsia="Times New Roman" w:cstheme="minorHAnsi"/>
                <w:bCs/>
                <w:color w:val="808080" w:themeColor="background1" w:themeShade="80"/>
                <w:sz w:val="18"/>
                <w:szCs w:val="18"/>
              </w:rPr>
              <w:t>9</w:t>
            </w:r>
          </w:p>
        </w:tc>
        <w:tc>
          <w:tcPr>
            <w:tcW w:w="3600" w:type="dxa"/>
            <w:vAlign w:val="bottom"/>
          </w:tcPr>
          <w:p w:rsidR="007D026B" w:rsidRPr="00522609" w:rsidP="007D026B" w14:paraId="6019B1B1" w14:textId="77777777">
            <w:pPr>
              <w:contextualSpacing/>
              <w:rPr>
                <w:color w:val="000000"/>
                <w:sz w:val="18"/>
              </w:rPr>
            </w:pPr>
          </w:p>
        </w:tc>
      </w:tr>
      <w:tr w14:paraId="3DF99500" w14:textId="77777777" w:rsidTr="00522609">
        <w:tblPrEx>
          <w:tblW w:w="10278" w:type="dxa"/>
          <w:tblLayout w:type="fixed"/>
          <w:tblLook w:val="04A0"/>
        </w:tblPrEx>
        <w:tc>
          <w:tcPr>
            <w:tcW w:w="1458" w:type="dxa"/>
          </w:tcPr>
          <w:p w:rsidR="007D026B" w:rsidRPr="00522609" w:rsidP="007D026B" w14:paraId="4C1CE861" w14:textId="77777777">
            <w:pPr>
              <w:contextualSpacing/>
              <w:rPr>
                <w:color w:val="000000"/>
                <w:sz w:val="18"/>
              </w:rPr>
            </w:pPr>
          </w:p>
        </w:tc>
        <w:tc>
          <w:tcPr>
            <w:tcW w:w="4410" w:type="dxa"/>
            <w:vAlign w:val="bottom"/>
          </w:tcPr>
          <w:p w:rsidR="007D026B" w:rsidRPr="00522609" w:rsidP="007D026B" w14:paraId="0C0BA5E9" w14:textId="77777777">
            <w:pPr>
              <w:tabs>
                <w:tab w:val="right" w:leader="dot" w:pos="5760"/>
              </w:tabs>
              <w:contextualSpacing/>
              <w:rPr>
                <w:color w:val="808080" w:themeColor="background1" w:themeShade="80"/>
                <w:sz w:val="18"/>
              </w:rPr>
            </w:pPr>
            <w:r w:rsidRPr="00EC74DE">
              <w:rPr>
                <w:rFonts w:eastAsia="Times New Roman" w:cstheme="minorHAnsi"/>
                <w:color w:val="808080" w:themeColor="background1" w:themeShade="80"/>
                <w:sz w:val="18"/>
                <w:szCs w:val="18"/>
                <w:lang w:val="es-ES"/>
              </w:rPr>
              <w:t>Rehusó Contestar</w:t>
            </w:r>
            <w:r w:rsidRPr="00EC74DE">
              <w:rPr>
                <w:rFonts w:eastAsia="Times New Roman" w:cstheme="minorHAnsi"/>
                <w:color w:val="808080" w:themeColor="background1" w:themeShade="80"/>
                <w:sz w:val="18"/>
                <w:szCs w:val="18"/>
                <w:lang w:val="es-ES"/>
              </w:rPr>
              <w:tab/>
            </w:r>
          </w:p>
        </w:tc>
        <w:tc>
          <w:tcPr>
            <w:tcW w:w="810" w:type="dxa"/>
            <w:vAlign w:val="bottom"/>
          </w:tcPr>
          <w:p w:rsidR="007D026B" w:rsidRPr="00636EB5" w:rsidP="007D026B" w14:paraId="35E898DD"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w:t>
            </w:r>
          </w:p>
        </w:tc>
        <w:tc>
          <w:tcPr>
            <w:tcW w:w="3600" w:type="dxa"/>
            <w:vAlign w:val="bottom"/>
          </w:tcPr>
          <w:p w:rsidR="007D026B" w:rsidRPr="00522609" w:rsidP="007D026B" w14:paraId="373D191F" w14:textId="77777777">
            <w:pPr>
              <w:contextualSpacing/>
              <w:rPr>
                <w:color w:val="000000"/>
                <w:sz w:val="18"/>
              </w:rPr>
            </w:pPr>
          </w:p>
        </w:tc>
      </w:tr>
    </w:tbl>
    <w:p w:rsidR="00337EA5" w:rsidP="00522609" w14:paraId="2AD5F991" w14:textId="77777777">
      <w:pPr>
        <w:tabs>
          <w:tab w:val="left" w:pos="720"/>
          <w:tab w:val="left" w:pos="1080"/>
          <w:tab w:val="left" w:pos="5400"/>
          <w:tab w:val="left" w:pos="5760"/>
          <w:tab w:val="left" w:pos="10080"/>
        </w:tabs>
        <w:spacing w:after="0" w:line="240" w:lineRule="auto"/>
        <w:ind w:left="720" w:right="173" w:hanging="720"/>
        <w:rPr>
          <w:rFonts w:eastAsiaTheme="minorHAnsi"/>
          <w:color w:val="808080"/>
          <w:sz w:val="18"/>
        </w:rPr>
      </w:pPr>
    </w:p>
    <w:p w:rsidR="00925263" w:rsidRPr="00636EB5" w:rsidP="00925263" w14:paraId="36454F89" w14:textId="44568A3D">
      <w:pPr>
        <w:pStyle w:val="Heading3"/>
      </w:pPr>
      <w:r>
        <w:t>PrEP use, Ever</w:t>
      </w:r>
    </w:p>
    <w:p w:rsidR="00925263" w:rsidP="00925263" w14:paraId="1C090B65"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tbl>
      <w:tblPr>
        <w:tblW w:w="10278" w:type="dxa"/>
        <w:tblInd w:w="-5" w:type="dxa"/>
        <w:tblBorders>
          <w:top w:val="single" w:sz="4" w:space="0" w:color="auto"/>
          <w:left w:val="single" w:sz="4" w:space="0" w:color="auto"/>
          <w:bottom w:val="single" w:sz="4" w:space="0" w:color="auto"/>
          <w:right w:val="single" w:sz="4" w:space="0" w:color="auto"/>
        </w:tblBorders>
        <w:tblLayout w:type="fixed"/>
        <w:tblLook w:val="04A0"/>
      </w:tblPr>
      <w:tblGrid>
        <w:gridCol w:w="2160"/>
        <w:gridCol w:w="8118"/>
      </w:tblGrid>
      <w:tr w14:paraId="315DF9B5" w14:textId="77777777" w:rsidTr="00CC7848">
        <w:tblPrEx>
          <w:tblW w:w="10278" w:type="dxa"/>
          <w:tblInd w:w="-5" w:type="dxa"/>
          <w:tblBorders>
            <w:top w:val="single" w:sz="4" w:space="0" w:color="auto"/>
            <w:left w:val="single" w:sz="4" w:space="0" w:color="auto"/>
            <w:bottom w:val="single" w:sz="4" w:space="0" w:color="auto"/>
            <w:right w:val="single" w:sz="4" w:space="0" w:color="auto"/>
          </w:tblBorders>
          <w:tblLayout w:type="fixed"/>
          <w:tblLook w:val="04A0"/>
        </w:tblPrEx>
        <w:trPr>
          <w:trHeight w:val="300"/>
        </w:trPr>
        <w:tc>
          <w:tcPr>
            <w:tcW w:w="2160" w:type="dxa"/>
            <w:noWrap/>
            <w:hideMark/>
          </w:tcPr>
          <w:p w:rsidR="00925263" w:rsidRPr="00636EB5" w14:paraId="2206E641" w14:textId="77777777">
            <w:pPr>
              <w:contextualSpacing/>
              <w:rPr>
                <w:rFonts w:eastAsia="Times New Roman" w:cstheme="minorHAnsi"/>
                <w:b/>
                <w:bCs/>
                <w:color w:val="000000"/>
                <w:sz w:val="18"/>
                <w:szCs w:val="18"/>
              </w:rPr>
            </w:pPr>
            <w:r>
              <w:rPr>
                <w:rFonts w:eastAsia="Times New Roman" w:cstheme="minorHAnsi"/>
                <w:b/>
                <w:color w:val="000000"/>
                <w:sz w:val="18"/>
                <w:szCs w:val="18"/>
              </w:rPr>
              <w:t>Universe_PrEP use, Ever</w:t>
            </w:r>
            <w:r w:rsidRPr="00636EB5">
              <w:rPr>
                <w:rFonts w:eastAsia="Times New Roman" w:cstheme="minorHAnsi"/>
                <w:b/>
                <w:color w:val="000000"/>
                <w:sz w:val="18"/>
                <w:szCs w:val="18"/>
              </w:rPr>
              <w:t>.</w:t>
            </w:r>
          </w:p>
        </w:tc>
        <w:tc>
          <w:tcPr>
            <w:tcW w:w="8118" w:type="dxa"/>
          </w:tcPr>
          <w:p w:rsidR="00925263" w:rsidRPr="00636EB5" w14:paraId="7DBC06CE" w14:textId="77777777">
            <w:pPr>
              <w:contextualSpacing/>
              <w:rPr>
                <w:rFonts w:eastAsia="Times New Roman" w:cstheme="minorHAnsi"/>
                <w:color w:val="000000"/>
                <w:sz w:val="18"/>
                <w:szCs w:val="18"/>
              </w:rPr>
            </w:pPr>
            <w:r>
              <w:rPr>
                <w:rFonts w:eastAsia="Times New Roman" w:cstheme="minorHAnsi"/>
                <w:color w:val="000000"/>
                <w:sz w:val="18"/>
                <w:szCs w:val="18"/>
              </w:rPr>
              <w:t>Rs who are R aware of PrEP (PA6a EQ 1) &amp; who ((reported HIV-positive (HT2 EQ 1 or HT4c EQ 2) &amp; 1</w:t>
            </w:r>
            <w:r w:rsidRPr="002341BB">
              <w:rPr>
                <w:rFonts w:eastAsia="Times New Roman" w:cstheme="minorHAnsi"/>
                <w:color w:val="000000"/>
                <w:sz w:val="18"/>
                <w:szCs w:val="18"/>
                <w:vertAlign w:val="superscript"/>
              </w:rPr>
              <w:t>ST</w:t>
            </w:r>
            <w:r>
              <w:rPr>
                <w:rFonts w:eastAsia="Times New Roman" w:cstheme="minorHAnsi"/>
                <w:color w:val="000000"/>
                <w:sz w:val="18"/>
                <w:szCs w:val="18"/>
              </w:rPr>
              <w:t xml:space="preserve"> diagnosed after 2010 (POS1STY&gt;2010) or did not use PrEP 12m (PA6c EQ 0))).</w:t>
            </w:r>
          </w:p>
        </w:tc>
      </w:tr>
    </w:tbl>
    <w:p w:rsidR="00925263" w:rsidP="00925263" w14:paraId="7D416BBE"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p w:rsidR="00925263" w:rsidP="00925263" w14:paraId="51CF53CE"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tbl>
      <w:tblPr>
        <w:tblW w:w="10278" w:type="dxa"/>
        <w:tblInd w:w="-5" w:type="dxa"/>
        <w:tblBorders>
          <w:top w:val="single" w:sz="4" w:space="0" w:color="auto"/>
          <w:left w:val="single" w:sz="4" w:space="0" w:color="auto"/>
          <w:bottom w:val="single" w:sz="4" w:space="0" w:color="auto"/>
          <w:right w:val="single" w:sz="4" w:space="0" w:color="auto"/>
        </w:tblBorders>
        <w:tblLayout w:type="fixed"/>
        <w:tblLook w:val="04A0"/>
      </w:tblPr>
      <w:tblGrid>
        <w:gridCol w:w="1980"/>
        <w:gridCol w:w="8298"/>
      </w:tblGrid>
      <w:tr w14:paraId="64490947" w14:textId="77777777" w:rsidTr="00CC7848">
        <w:tblPrEx>
          <w:tblW w:w="10278" w:type="dxa"/>
          <w:tblInd w:w="-5" w:type="dxa"/>
          <w:tblBorders>
            <w:top w:val="single" w:sz="4" w:space="0" w:color="auto"/>
            <w:left w:val="single" w:sz="4" w:space="0" w:color="auto"/>
            <w:bottom w:val="single" w:sz="4" w:space="0" w:color="auto"/>
            <w:right w:val="single" w:sz="4" w:space="0" w:color="auto"/>
          </w:tblBorders>
          <w:tblLayout w:type="fixed"/>
          <w:tblLook w:val="04A0"/>
        </w:tblPrEx>
        <w:trPr>
          <w:trHeight w:val="300"/>
        </w:trPr>
        <w:tc>
          <w:tcPr>
            <w:tcW w:w="1980" w:type="dxa"/>
            <w:noWrap/>
            <w:hideMark/>
          </w:tcPr>
          <w:p w:rsidR="00925263" w:rsidRPr="00636EB5" w14:paraId="19CEE260" w14:textId="77777777">
            <w:pPr>
              <w:contextualSpacing/>
              <w:rPr>
                <w:rFonts w:eastAsia="Times New Roman" w:cstheme="minorHAnsi"/>
                <w:b/>
                <w:bCs/>
                <w:color w:val="000000"/>
                <w:sz w:val="18"/>
                <w:szCs w:val="18"/>
              </w:rPr>
            </w:pPr>
            <w:r w:rsidRPr="00636EB5">
              <w:rPr>
                <w:rFonts w:eastAsia="Times New Roman" w:cstheme="minorHAnsi"/>
                <w:b/>
                <w:color w:val="000000"/>
                <w:sz w:val="18"/>
                <w:szCs w:val="18"/>
              </w:rPr>
              <w:t>Check_</w:t>
            </w:r>
            <w:r>
              <w:rPr>
                <w:rFonts w:eastAsia="Times New Roman" w:cstheme="minorHAnsi"/>
                <w:b/>
                <w:color w:val="000000"/>
                <w:sz w:val="18"/>
                <w:szCs w:val="18"/>
              </w:rPr>
              <w:t>INTRO_PA7a</w:t>
            </w:r>
            <w:r w:rsidRPr="00636EB5">
              <w:rPr>
                <w:rFonts w:eastAsia="Times New Roman" w:cstheme="minorHAnsi"/>
                <w:b/>
                <w:color w:val="000000"/>
                <w:sz w:val="18"/>
                <w:szCs w:val="18"/>
              </w:rPr>
              <w:t>.</w:t>
            </w:r>
          </w:p>
        </w:tc>
        <w:tc>
          <w:tcPr>
            <w:tcW w:w="8298" w:type="dxa"/>
          </w:tcPr>
          <w:p w:rsidR="00925263" w14:paraId="30CF3CDD" w14:textId="77777777">
            <w:pPr>
              <w:contextualSpacing/>
              <w:rPr>
                <w:rFonts w:eastAsia="Times New Roman" w:cstheme="minorHAnsi"/>
                <w:color w:val="000000"/>
                <w:sz w:val="18"/>
                <w:szCs w:val="18"/>
              </w:rPr>
            </w:pPr>
            <w:r>
              <w:rPr>
                <w:rFonts w:eastAsia="Times New Roman" w:cstheme="minorHAnsi"/>
                <w:color w:val="000000"/>
                <w:sz w:val="18"/>
                <w:szCs w:val="18"/>
              </w:rPr>
              <w:t>If R is Rs aware of PrEP (PA6a EQ 1) &amp; ((reported HIV-positive (HT2 EQ 1 or HT4c EQ 2) &amp; 1</w:t>
            </w:r>
            <w:r w:rsidRPr="002341BB">
              <w:rPr>
                <w:rFonts w:eastAsia="Times New Roman" w:cstheme="minorHAnsi"/>
                <w:color w:val="000000"/>
                <w:sz w:val="18"/>
                <w:szCs w:val="18"/>
                <w:vertAlign w:val="superscript"/>
              </w:rPr>
              <w:t>st</w:t>
            </w:r>
            <w:r>
              <w:rPr>
                <w:rFonts w:eastAsia="Times New Roman" w:cstheme="minorHAnsi"/>
                <w:color w:val="000000"/>
                <w:sz w:val="18"/>
                <w:szCs w:val="18"/>
              </w:rPr>
              <w:t xml:space="preserve"> diagnosed after 2010 (POS1STY&gt;2010), or did not use PrEP 12m (PA6c EQ 0))), go to INTRO_PA7a (Intro to PrEP use ever).</w:t>
            </w:r>
          </w:p>
          <w:p w:rsidR="00925263" w:rsidRPr="00636EB5" w14:paraId="195EC8C6" w14:textId="77777777">
            <w:pPr>
              <w:contextualSpacing/>
              <w:rPr>
                <w:rFonts w:eastAsia="Times New Roman" w:cstheme="minorHAnsi"/>
                <w:color w:val="000000"/>
                <w:sz w:val="18"/>
                <w:szCs w:val="18"/>
              </w:rPr>
            </w:pPr>
            <w:r>
              <w:rPr>
                <w:rFonts w:eastAsia="Times New Roman" w:cstheme="minorHAnsi"/>
                <w:color w:val="000000"/>
                <w:sz w:val="18"/>
                <w:szCs w:val="18"/>
              </w:rPr>
              <w:t>Else, go to Check_PA8a (Check before non-SRP R’s PrEP use at last sex).</w:t>
            </w:r>
          </w:p>
        </w:tc>
      </w:tr>
    </w:tbl>
    <w:p w:rsidR="00925263" w:rsidP="00925263" w14:paraId="60F5CF38"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p w:rsidR="00925263" w:rsidP="00925263" w14:paraId="511B7CCC"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5914B8F2" w14:textId="77777777">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95"/>
        </w:trPr>
        <w:tc>
          <w:tcPr>
            <w:tcW w:w="1440" w:type="dxa"/>
            <w:noWrap/>
            <w:hideMark/>
          </w:tcPr>
          <w:p w:rsidR="00925263" w:rsidRPr="00636EB5" w14:paraId="268F75B4"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INTRO_</w:t>
            </w:r>
            <w:r>
              <w:rPr>
                <w:rFonts w:eastAsia="Times New Roman" w:cstheme="minorHAnsi"/>
                <w:b/>
                <w:bCs/>
                <w:color w:val="000000"/>
                <w:sz w:val="18"/>
                <w:szCs w:val="18"/>
              </w:rPr>
              <w:t>PA7a</w:t>
            </w:r>
            <w:r w:rsidRPr="00636EB5">
              <w:rPr>
                <w:rFonts w:eastAsia="Times New Roman" w:cstheme="minorHAnsi"/>
                <w:b/>
                <w:bCs/>
                <w:color w:val="000000"/>
                <w:sz w:val="18"/>
                <w:szCs w:val="18"/>
              </w:rPr>
              <w:t>.</w:t>
            </w:r>
          </w:p>
        </w:tc>
        <w:tc>
          <w:tcPr>
            <w:tcW w:w="8820" w:type="dxa"/>
          </w:tcPr>
          <w:p w:rsidR="00925263" w:rsidRPr="00636EB5" w14:paraId="68A33AD4" w14:textId="34344F82">
            <w:pPr>
              <w:contextualSpacing/>
              <w:rPr>
                <w:rFonts w:eastAsia="Times New Roman" w:cstheme="minorHAnsi"/>
                <w:color w:val="000000"/>
                <w:sz w:val="18"/>
                <w:szCs w:val="18"/>
              </w:rPr>
            </w:pPr>
            <w:r w:rsidRPr="00636EB5">
              <w:rPr>
                <w:rFonts w:eastAsia="Times New Roman" w:cstheme="minorHAnsi"/>
                <w:color w:val="000000"/>
                <w:sz w:val="18"/>
                <w:szCs w:val="18"/>
              </w:rPr>
              <w:t xml:space="preserve">DISPLAY: </w:t>
            </w:r>
            <w:r>
              <w:rPr>
                <w:rFonts w:eastAsia="Times New Roman" w:cstheme="minorHAnsi"/>
                <w:color w:val="000000"/>
                <w:sz w:val="18"/>
                <w:szCs w:val="18"/>
              </w:rPr>
              <w:t>"</w:t>
            </w:r>
            <w:r w:rsidRPr="004653CC" w:rsidR="004653CC">
              <w:rPr>
                <w:rFonts w:eastAsia="Times New Roman" w:cstheme="minorHAnsi"/>
                <w:color w:val="000000"/>
                <w:sz w:val="18"/>
                <w:szCs w:val="18"/>
              </w:rPr>
              <w:t xml:space="preserve">Ahora, quisiera hacerle más preguntas sobre </w:t>
            </w:r>
            <w:r w:rsidR="006F2604">
              <w:rPr>
                <w:rFonts w:eastAsia="Times New Roman" w:cstheme="minorHAnsi"/>
                <w:color w:val="000000"/>
                <w:sz w:val="18"/>
                <w:szCs w:val="18"/>
              </w:rPr>
              <w:t>el uso de la PrEP</w:t>
            </w:r>
            <w:r w:rsidRPr="004653CC" w:rsidR="004653CC">
              <w:rPr>
                <w:rFonts w:eastAsia="Times New Roman" w:cstheme="minorHAnsi"/>
                <w:color w:val="000000"/>
                <w:sz w:val="18"/>
                <w:szCs w:val="18"/>
              </w:rPr>
              <w:t>.</w:t>
            </w:r>
            <w:r w:rsidR="004653CC">
              <w:rPr>
                <w:rFonts w:eastAsia="Times New Roman" w:cstheme="minorHAnsi"/>
                <w:color w:val="000000"/>
                <w:sz w:val="18"/>
                <w:szCs w:val="18"/>
              </w:rPr>
              <w:t>”</w:t>
            </w:r>
          </w:p>
        </w:tc>
      </w:tr>
    </w:tbl>
    <w:p w:rsidR="00925263" w:rsidP="00925263" w14:paraId="0B080544"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p w:rsidR="00925263" w:rsidP="00925263" w14:paraId="4DBEC404"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tbl>
      <w:tblPr>
        <w:tblW w:w="10278" w:type="dxa"/>
        <w:tblLayout w:type="fixed"/>
        <w:tblLook w:val="04A0"/>
      </w:tblPr>
      <w:tblGrid>
        <w:gridCol w:w="1458"/>
        <w:gridCol w:w="4410"/>
        <w:gridCol w:w="810"/>
        <w:gridCol w:w="3600"/>
      </w:tblGrid>
      <w:tr w14:paraId="6262BDA5" w14:textId="77777777" w:rsidTr="00CD3F21">
        <w:tblPrEx>
          <w:tblW w:w="10278" w:type="dxa"/>
          <w:tblLayout w:type="fixed"/>
          <w:tblLook w:val="04A0"/>
        </w:tblPrEx>
        <w:tc>
          <w:tcPr>
            <w:tcW w:w="1458" w:type="dxa"/>
          </w:tcPr>
          <w:p w:rsidR="00CD3F21" w:rsidRPr="00636EB5" w:rsidP="00CD3F21" w14:paraId="2A729DC7" w14:textId="77777777">
            <w:pPr>
              <w:contextualSpacing/>
              <w:rPr>
                <w:rFonts w:eastAsia="Times New Roman" w:cstheme="minorHAnsi"/>
                <w:b/>
                <w:bCs/>
                <w:color w:val="000000"/>
                <w:sz w:val="18"/>
                <w:szCs w:val="18"/>
              </w:rPr>
            </w:pPr>
            <w:r>
              <w:rPr>
                <w:rFonts w:eastAsia="Times New Roman" w:cstheme="minorHAnsi"/>
                <w:b/>
                <w:bCs/>
                <w:color w:val="000000"/>
                <w:sz w:val="18"/>
                <w:szCs w:val="18"/>
              </w:rPr>
              <w:t>PA7a</w:t>
            </w:r>
            <w:r w:rsidRPr="00636EB5">
              <w:rPr>
                <w:rFonts w:eastAsia="Times New Roman" w:cstheme="minorHAnsi"/>
                <w:b/>
                <w:bCs/>
                <w:color w:val="000000"/>
                <w:sz w:val="18"/>
                <w:szCs w:val="18"/>
              </w:rPr>
              <w:t>.</w:t>
            </w:r>
          </w:p>
        </w:tc>
        <w:tc>
          <w:tcPr>
            <w:tcW w:w="8820" w:type="dxa"/>
            <w:gridSpan w:val="3"/>
          </w:tcPr>
          <w:p w:rsidR="00CD3F21" w:rsidRPr="002349B6" w:rsidP="00CD3F21" w14:paraId="0A1BAA59" w14:textId="221AF7B8">
            <w:pPr>
              <w:contextualSpacing/>
              <w:rPr>
                <w:rFonts w:eastAsia="Times New Roman" w:cstheme="minorHAnsi"/>
                <w:b/>
                <w:color w:val="000000"/>
                <w:sz w:val="18"/>
                <w:szCs w:val="18"/>
                <w:lang w:val=""/>
              </w:rPr>
            </w:pPr>
            <w:r w:rsidRPr="00F44282">
              <w:rPr>
                <w:rFonts w:eastAsia="Times New Roman" w:cstheme="minorHAnsi"/>
                <w:color w:val="000000"/>
                <w:sz w:val="18"/>
                <w:szCs w:val="18"/>
                <w:lang w:val="es-ES"/>
              </w:rPr>
              <w:t>[If R is HIV-positive, fill with “Antes de recibir su primer resultado positivo del VIH, ¿</w:t>
            </w:r>
            <w:r w:rsidRPr="00F44282">
              <w:rPr>
                <w:rFonts w:eastAsia="Times New Roman" w:cstheme="minorHAnsi"/>
                <w:color w:val="000000"/>
                <w:sz w:val="18"/>
                <w:szCs w:val="18"/>
                <w:u w:val="single"/>
                <w:lang w:val="es-ES"/>
              </w:rPr>
              <w:t>alguna vez</w:t>
            </w:r>
            <w:r w:rsidRPr="00F44282">
              <w:rPr>
                <w:rFonts w:eastAsia="Times New Roman" w:cstheme="minorHAnsi"/>
                <w:color w:val="000000"/>
                <w:sz w:val="18"/>
                <w:szCs w:val="18"/>
                <w:lang w:val="es-ES"/>
              </w:rPr>
              <w:t xml:space="preserve"> había”, else fill with “</w:t>
            </w:r>
            <w:r w:rsidRPr="00F44282">
              <w:rPr>
                <w:color w:val="000000"/>
                <w:sz w:val="18"/>
                <w:lang w:val="es-ES"/>
              </w:rPr>
              <w:t>¿</w:t>
            </w:r>
            <w:r w:rsidRPr="00F44282">
              <w:rPr>
                <w:rFonts w:eastAsia="Times New Roman" w:cstheme="minorHAnsi"/>
                <w:color w:val="000000"/>
                <w:sz w:val="18"/>
                <w:szCs w:val="18"/>
                <w:u w:val="single"/>
                <w:lang w:val="es-ES"/>
              </w:rPr>
              <w:t>Alguna vez</w:t>
            </w:r>
            <w:r w:rsidRPr="00F44282">
              <w:rPr>
                <w:rFonts w:eastAsia="Times New Roman" w:cstheme="minorHAnsi"/>
                <w:color w:val="000000"/>
                <w:sz w:val="18"/>
                <w:szCs w:val="18"/>
                <w:lang w:val="es-ES"/>
              </w:rPr>
              <w:t xml:space="preserve"> ha”] </w:t>
            </w:r>
            <w:r w:rsidRPr="00F44282">
              <w:rPr>
                <w:rFonts w:eastAsia="Times New Roman" w:cstheme="minorHAnsi"/>
                <w:b/>
                <w:bCs/>
                <w:color w:val="000000"/>
                <w:sz w:val="18"/>
                <w:szCs w:val="18"/>
                <w:lang w:val="es-ES"/>
              </w:rPr>
              <w:t>tomado PrEP para reducir el riesgo de infectarse por el VIH?</w:t>
            </w:r>
          </w:p>
        </w:tc>
      </w:tr>
      <w:tr w14:paraId="179E066C" w14:textId="77777777">
        <w:tblPrEx>
          <w:tblW w:w="10278" w:type="dxa"/>
          <w:tblLayout w:type="fixed"/>
          <w:tblLook w:val="04A0"/>
        </w:tblPrEx>
        <w:tc>
          <w:tcPr>
            <w:tcW w:w="1458" w:type="dxa"/>
            <w:vAlign w:val="bottom"/>
          </w:tcPr>
          <w:p w:rsidR="00CD3F21" w:rsidRPr="00636EB5" w:rsidP="00CD3F21" w14:paraId="01124E51" w14:textId="77777777">
            <w:pPr>
              <w:contextualSpacing/>
              <w:rPr>
                <w:rFonts w:eastAsia="Times New Roman" w:cstheme="minorHAnsi"/>
                <w:bCs/>
                <w:color w:val="000000"/>
                <w:sz w:val="18"/>
                <w:szCs w:val="18"/>
              </w:rPr>
            </w:pPr>
            <w:r>
              <w:rPr>
                <w:rFonts w:eastAsia="Times New Roman" w:cstheme="minorHAnsi"/>
                <w:color w:val="000000"/>
                <w:sz w:val="18"/>
                <w:szCs w:val="18"/>
              </w:rPr>
              <w:t>PRPEVRR7</w:t>
            </w:r>
          </w:p>
        </w:tc>
        <w:tc>
          <w:tcPr>
            <w:tcW w:w="5220" w:type="dxa"/>
            <w:gridSpan w:val="2"/>
            <w:vAlign w:val="bottom"/>
          </w:tcPr>
          <w:p w:rsidR="00CD3F21" w:rsidRPr="00636EB5" w:rsidP="00CD3F21" w14:paraId="36533811" w14:textId="77777777">
            <w:pPr>
              <w:contextualSpacing/>
              <w:rPr>
                <w:rFonts w:eastAsia="Times New Roman" w:cstheme="minorHAnsi"/>
                <w:color w:val="000000"/>
                <w:sz w:val="18"/>
                <w:szCs w:val="18"/>
              </w:rPr>
            </w:pPr>
            <w:r>
              <w:rPr>
                <w:rFonts w:eastAsia="Times New Roman" w:cstheme="minorHAnsi"/>
                <w:color w:val="000000"/>
                <w:sz w:val="18"/>
                <w:szCs w:val="18"/>
              </w:rPr>
              <w:t>PrEP use, ever</w:t>
            </w:r>
          </w:p>
        </w:tc>
        <w:tc>
          <w:tcPr>
            <w:tcW w:w="3600" w:type="dxa"/>
            <w:vAlign w:val="bottom"/>
          </w:tcPr>
          <w:p w:rsidR="00CD3F21" w:rsidRPr="00636EB5" w:rsidP="00CD3F21" w14:paraId="319AB853" w14:textId="77777777">
            <w:pPr>
              <w:contextualSpacing/>
              <w:rPr>
                <w:rFonts w:eastAsia="Times New Roman" w:cstheme="minorHAnsi"/>
                <w:color w:val="000000"/>
                <w:sz w:val="18"/>
                <w:szCs w:val="18"/>
              </w:rPr>
            </w:pPr>
          </w:p>
        </w:tc>
      </w:tr>
      <w:tr w14:paraId="615BC795" w14:textId="77777777">
        <w:tblPrEx>
          <w:tblW w:w="10278" w:type="dxa"/>
          <w:tblLayout w:type="fixed"/>
          <w:tblLook w:val="04A0"/>
        </w:tblPrEx>
        <w:tc>
          <w:tcPr>
            <w:tcW w:w="1458" w:type="dxa"/>
          </w:tcPr>
          <w:p w:rsidR="008D1FB3" w:rsidRPr="00636EB5" w:rsidP="008D1FB3" w14:paraId="24690E8A" w14:textId="77777777">
            <w:pPr>
              <w:contextualSpacing/>
              <w:rPr>
                <w:rFonts w:eastAsia="Times New Roman" w:cstheme="minorHAnsi"/>
                <w:color w:val="000000"/>
                <w:sz w:val="18"/>
                <w:szCs w:val="18"/>
              </w:rPr>
            </w:pPr>
          </w:p>
        </w:tc>
        <w:tc>
          <w:tcPr>
            <w:tcW w:w="4410" w:type="dxa"/>
            <w:vAlign w:val="bottom"/>
          </w:tcPr>
          <w:p w:rsidR="008D1FB3" w:rsidRPr="00636EB5" w:rsidP="008D1FB3" w14:paraId="6D5F8B89" w14:textId="4459AA94">
            <w:pPr>
              <w:contextualSpacing/>
              <w:rPr>
                <w:rFonts w:eastAsia="Times New Roman" w:cstheme="minorHAnsi"/>
                <w:sz w:val="18"/>
                <w:szCs w:val="18"/>
              </w:rPr>
            </w:pPr>
            <w:r w:rsidRPr="00EC74DE">
              <w:rPr>
                <w:rFonts w:eastAsia="Times New Roman" w:cstheme="minorHAnsi"/>
                <w:color w:val="000000"/>
                <w:sz w:val="18"/>
                <w:szCs w:val="18"/>
              </w:rPr>
              <w:t>No</w:t>
            </w:r>
            <w:r w:rsidRPr="00EC74DE">
              <w:rPr>
                <w:rFonts w:eastAsia="Times New Roman" w:cstheme="minorHAnsi"/>
                <w:color w:val="000000"/>
                <w:sz w:val="18"/>
                <w:szCs w:val="18"/>
              </w:rPr>
              <w:tab/>
            </w:r>
          </w:p>
        </w:tc>
        <w:tc>
          <w:tcPr>
            <w:tcW w:w="810" w:type="dxa"/>
            <w:vAlign w:val="bottom"/>
          </w:tcPr>
          <w:p w:rsidR="008D1FB3" w:rsidRPr="00636EB5" w:rsidP="008D1FB3" w14:paraId="05790AF2" w14:textId="77777777">
            <w:pPr>
              <w:contextualSpacing/>
              <w:jc w:val="right"/>
              <w:rPr>
                <w:rFonts w:eastAsia="Times New Roman" w:cstheme="minorHAnsi"/>
                <w:bCs/>
                <w:sz w:val="18"/>
                <w:szCs w:val="18"/>
              </w:rPr>
            </w:pPr>
            <w:r w:rsidRPr="00636EB5">
              <w:rPr>
                <w:rFonts w:eastAsia="Times New Roman" w:cstheme="minorHAnsi"/>
                <w:sz w:val="18"/>
                <w:szCs w:val="18"/>
              </w:rPr>
              <w:t>0</w:t>
            </w:r>
          </w:p>
        </w:tc>
        <w:tc>
          <w:tcPr>
            <w:tcW w:w="3600" w:type="dxa"/>
            <w:vAlign w:val="bottom"/>
          </w:tcPr>
          <w:p w:rsidR="008D1FB3" w:rsidRPr="00636EB5" w:rsidP="008D1FB3" w14:paraId="0FA5A947" w14:textId="77777777">
            <w:pPr>
              <w:contextualSpacing/>
              <w:rPr>
                <w:rFonts w:eastAsia="Times New Roman" w:cstheme="minorHAnsi"/>
                <w:color w:val="000000"/>
                <w:sz w:val="18"/>
                <w:szCs w:val="18"/>
              </w:rPr>
            </w:pPr>
          </w:p>
        </w:tc>
      </w:tr>
      <w:tr w14:paraId="0DC363C2" w14:textId="77777777">
        <w:tblPrEx>
          <w:tblW w:w="10278" w:type="dxa"/>
          <w:tblLayout w:type="fixed"/>
          <w:tblLook w:val="04A0"/>
        </w:tblPrEx>
        <w:tc>
          <w:tcPr>
            <w:tcW w:w="1458" w:type="dxa"/>
          </w:tcPr>
          <w:p w:rsidR="008D1FB3" w:rsidRPr="00636EB5" w:rsidP="008D1FB3" w14:paraId="19048136" w14:textId="77777777">
            <w:pPr>
              <w:contextualSpacing/>
              <w:rPr>
                <w:rFonts w:eastAsia="Times New Roman" w:cstheme="minorHAnsi"/>
                <w:color w:val="000000"/>
                <w:sz w:val="18"/>
                <w:szCs w:val="18"/>
              </w:rPr>
            </w:pPr>
          </w:p>
        </w:tc>
        <w:tc>
          <w:tcPr>
            <w:tcW w:w="4410" w:type="dxa"/>
            <w:vAlign w:val="bottom"/>
          </w:tcPr>
          <w:p w:rsidR="008D1FB3" w:rsidRPr="00636EB5" w:rsidP="008D1FB3" w14:paraId="5CDDC58A" w14:textId="5B5D41AA">
            <w:pPr>
              <w:tabs>
                <w:tab w:val="right" w:leader="dot" w:pos="5760"/>
              </w:tabs>
              <w:contextualSpacing/>
              <w:rPr>
                <w:rFonts w:eastAsia="Times New Roman" w:cstheme="minorHAnsi"/>
                <w:sz w:val="18"/>
                <w:szCs w:val="18"/>
              </w:rPr>
            </w:pPr>
            <w:r w:rsidRPr="00EC74DE">
              <w:rPr>
                <w:rFonts w:eastAsia="Times New Roman" w:cstheme="minorHAnsi"/>
                <w:color w:val="000000"/>
                <w:sz w:val="18"/>
                <w:szCs w:val="18"/>
              </w:rPr>
              <w:t>Sí</w:t>
            </w:r>
            <w:r w:rsidRPr="00EC74DE">
              <w:rPr>
                <w:rFonts w:eastAsia="Times New Roman" w:cstheme="minorHAnsi"/>
                <w:color w:val="000000"/>
                <w:sz w:val="18"/>
                <w:szCs w:val="18"/>
              </w:rPr>
              <w:tab/>
            </w:r>
          </w:p>
        </w:tc>
        <w:tc>
          <w:tcPr>
            <w:tcW w:w="810" w:type="dxa"/>
            <w:vAlign w:val="bottom"/>
          </w:tcPr>
          <w:p w:rsidR="008D1FB3" w:rsidRPr="00636EB5" w:rsidP="008D1FB3" w14:paraId="42F01F91"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sz w:val="18"/>
                <w:szCs w:val="18"/>
              </w:rPr>
              <w:t>1</w:t>
            </w:r>
          </w:p>
        </w:tc>
        <w:tc>
          <w:tcPr>
            <w:tcW w:w="3600" w:type="dxa"/>
            <w:vAlign w:val="bottom"/>
          </w:tcPr>
          <w:p w:rsidR="008D1FB3" w:rsidRPr="00636EB5" w:rsidP="008D1FB3" w14:paraId="10F7CEC0" w14:textId="77777777">
            <w:pPr>
              <w:contextualSpacing/>
              <w:rPr>
                <w:rFonts w:eastAsia="Times New Roman" w:cstheme="minorHAnsi"/>
                <w:color w:val="000000"/>
                <w:sz w:val="18"/>
                <w:szCs w:val="18"/>
              </w:rPr>
            </w:pPr>
          </w:p>
        </w:tc>
      </w:tr>
      <w:tr w14:paraId="1A3A8211" w14:textId="77777777">
        <w:tblPrEx>
          <w:tblW w:w="10278" w:type="dxa"/>
          <w:tblLayout w:type="fixed"/>
          <w:tblLook w:val="04A0"/>
        </w:tblPrEx>
        <w:tc>
          <w:tcPr>
            <w:tcW w:w="1458" w:type="dxa"/>
          </w:tcPr>
          <w:p w:rsidR="008D1FB3" w:rsidRPr="00636EB5" w:rsidP="008D1FB3" w14:paraId="1BD6D24F" w14:textId="77777777">
            <w:pPr>
              <w:contextualSpacing/>
              <w:rPr>
                <w:rFonts w:eastAsia="Times New Roman" w:cstheme="minorHAnsi"/>
                <w:color w:val="000000"/>
                <w:sz w:val="18"/>
                <w:szCs w:val="18"/>
              </w:rPr>
            </w:pPr>
          </w:p>
        </w:tc>
        <w:tc>
          <w:tcPr>
            <w:tcW w:w="4410" w:type="dxa"/>
            <w:vAlign w:val="bottom"/>
          </w:tcPr>
          <w:p w:rsidR="008D1FB3" w:rsidRPr="00636EB5" w:rsidP="008D1FB3" w14:paraId="1B4EE975" w14:textId="1A13B693">
            <w:pPr>
              <w:tabs>
                <w:tab w:val="right" w:leader="dot" w:pos="5760"/>
              </w:tabs>
              <w:contextualSpacing/>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lang w:val="es-ES"/>
              </w:rPr>
              <w:t>No Sabe</w:t>
            </w:r>
            <w:r w:rsidRPr="00EC74DE">
              <w:rPr>
                <w:rFonts w:eastAsia="Times New Roman" w:cstheme="minorHAnsi"/>
                <w:color w:val="808080" w:themeColor="background1" w:themeShade="80"/>
                <w:sz w:val="18"/>
                <w:szCs w:val="18"/>
                <w:lang w:val="es-ES"/>
              </w:rPr>
              <w:tab/>
            </w:r>
          </w:p>
        </w:tc>
        <w:tc>
          <w:tcPr>
            <w:tcW w:w="810" w:type="dxa"/>
            <w:vAlign w:val="bottom"/>
          </w:tcPr>
          <w:p w:rsidR="008D1FB3" w:rsidRPr="00636EB5" w:rsidP="008D1FB3" w14:paraId="3D5EEF4B"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color w:val="808080" w:themeColor="background1" w:themeShade="80"/>
                <w:sz w:val="18"/>
                <w:szCs w:val="18"/>
              </w:rPr>
              <w:t xml:space="preserve">9 </w:t>
            </w:r>
          </w:p>
        </w:tc>
        <w:tc>
          <w:tcPr>
            <w:tcW w:w="3600" w:type="dxa"/>
            <w:vAlign w:val="bottom"/>
          </w:tcPr>
          <w:p w:rsidR="008D1FB3" w:rsidRPr="00636EB5" w:rsidP="008D1FB3" w14:paraId="7E0ED627" w14:textId="77777777">
            <w:pPr>
              <w:contextualSpacing/>
              <w:rPr>
                <w:rFonts w:eastAsia="Times New Roman" w:cstheme="minorHAnsi"/>
                <w:color w:val="000000"/>
                <w:sz w:val="18"/>
                <w:szCs w:val="18"/>
              </w:rPr>
            </w:pPr>
          </w:p>
        </w:tc>
      </w:tr>
      <w:tr w14:paraId="5B5AFB2E" w14:textId="77777777">
        <w:tblPrEx>
          <w:tblW w:w="10278" w:type="dxa"/>
          <w:tblLayout w:type="fixed"/>
          <w:tblLook w:val="04A0"/>
        </w:tblPrEx>
        <w:tc>
          <w:tcPr>
            <w:tcW w:w="1458" w:type="dxa"/>
          </w:tcPr>
          <w:p w:rsidR="008D1FB3" w:rsidRPr="00636EB5" w:rsidP="008D1FB3" w14:paraId="519C8F3B" w14:textId="77777777">
            <w:pPr>
              <w:contextualSpacing/>
              <w:rPr>
                <w:rFonts w:eastAsia="Times New Roman" w:cstheme="minorHAnsi"/>
                <w:color w:val="000000"/>
                <w:sz w:val="18"/>
                <w:szCs w:val="18"/>
              </w:rPr>
            </w:pPr>
          </w:p>
        </w:tc>
        <w:tc>
          <w:tcPr>
            <w:tcW w:w="4410" w:type="dxa"/>
            <w:vAlign w:val="bottom"/>
          </w:tcPr>
          <w:p w:rsidR="008D1FB3" w:rsidRPr="00636EB5" w:rsidP="008D1FB3" w14:paraId="7E2FA817" w14:textId="4C551FD9">
            <w:pPr>
              <w:tabs>
                <w:tab w:val="right" w:leader="dot" w:pos="5760"/>
              </w:tabs>
              <w:contextualSpacing/>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lang w:val="es-ES"/>
              </w:rPr>
              <w:t>Rehusó Contestar</w:t>
            </w:r>
            <w:r w:rsidRPr="00EC74DE">
              <w:rPr>
                <w:rFonts w:eastAsia="Times New Roman" w:cstheme="minorHAnsi"/>
                <w:color w:val="808080" w:themeColor="background1" w:themeShade="80"/>
                <w:sz w:val="18"/>
                <w:szCs w:val="18"/>
                <w:lang w:val="es-ES"/>
              </w:rPr>
              <w:tab/>
            </w:r>
          </w:p>
        </w:tc>
        <w:tc>
          <w:tcPr>
            <w:tcW w:w="810" w:type="dxa"/>
            <w:vAlign w:val="bottom"/>
          </w:tcPr>
          <w:p w:rsidR="008D1FB3" w:rsidRPr="00636EB5" w:rsidP="008D1FB3" w14:paraId="05507C83"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vAlign w:val="bottom"/>
          </w:tcPr>
          <w:p w:rsidR="008D1FB3" w:rsidRPr="00636EB5" w:rsidP="008D1FB3" w14:paraId="7BC54E55" w14:textId="77777777">
            <w:pPr>
              <w:contextualSpacing/>
              <w:rPr>
                <w:rFonts w:eastAsia="Times New Roman" w:cstheme="minorHAnsi"/>
                <w:color w:val="000000"/>
                <w:sz w:val="18"/>
                <w:szCs w:val="18"/>
              </w:rPr>
            </w:pPr>
          </w:p>
        </w:tc>
      </w:tr>
    </w:tbl>
    <w:p w:rsidR="00925263" w:rsidRPr="00636EB5" w:rsidP="00925263" w14:paraId="4C62E78E"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p w:rsidR="00925263" w:rsidP="00925263" w14:paraId="095A163F"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5E468419" w14:textId="77777777">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925263" w:rsidRPr="00636EB5" w14:paraId="60141254" w14:textId="77777777">
            <w:pPr>
              <w:contextualSpacing/>
              <w:rPr>
                <w:rFonts w:eastAsia="Times New Roman" w:cstheme="minorHAnsi"/>
                <w:b/>
                <w:bCs/>
                <w:color w:val="000000"/>
                <w:sz w:val="18"/>
                <w:szCs w:val="18"/>
              </w:rPr>
            </w:pPr>
            <w:r w:rsidRPr="00636EB5">
              <w:rPr>
                <w:rFonts w:eastAsia="Times New Roman" w:cstheme="minorHAnsi"/>
                <w:b/>
                <w:color w:val="000000"/>
                <w:sz w:val="18"/>
                <w:szCs w:val="18"/>
              </w:rPr>
              <w:t>Check_</w:t>
            </w:r>
            <w:r>
              <w:rPr>
                <w:rFonts w:eastAsia="Times New Roman" w:cstheme="minorHAnsi"/>
                <w:b/>
                <w:color w:val="000000"/>
                <w:sz w:val="18"/>
                <w:szCs w:val="18"/>
              </w:rPr>
              <w:t>PA7b.1</w:t>
            </w:r>
          </w:p>
        </w:tc>
        <w:tc>
          <w:tcPr>
            <w:tcW w:w="8820" w:type="dxa"/>
          </w:tcPr>
          <w:p w:rsidR="00925263" w14:paraId="7D0FF721" w14:textId="77777777">
            <w:pPr>
              <w:contextualSpacing/>
              <w:rPr>
                <w:rFonts w:eastAsia="Times New Roman" w:cstheme="minorHAnsi"/>
                <w:color w:val="000000"/>
                <w:sz w:val="18"/>
                <w:szCs w:val="18"/>
              </w:rPr>
            </w:pPr>
            <w:r>
              <w:rPr>
                <w:rFonts w:eastAsia="Times New Roman" w:cstheme="minorHAnsi"/>
                <w:color w:val="000000"/>
                <w:sz w:val="18"/>
                <w:szCs w:val="18"/>
              </w:rPr>
              <w:t xml:space="preserve">If R ever used PrEP, (PA7a EQ 1), go to </w:t>
            </w:r>
            <w:r w:rsidRPr="00FC0F1D">
              <w:rPr>
                <w:rFonts w:eastAsia="Times New Roman" w:cstheme="minorHAnsi"/>
                <w:color w:val="000000"/>
                <w:sz w:val="18"/>
                <w:szCs w:val="18"/>
              </w:rPr>
              <w:t>PA7b.1.</w:t>
            </w:r>
          </w:p>
          <w:p w:rsidR="00925263" w:rsidRPr="00636EB5" w14:paraId="6888AC4A" w14:textId="77777777">
            <w:pPr>
              <w:contextualSpacing/>
              <w:rPr>
                <w:rFonts w:eastAsia="Times New Roman" w:cstheme="minorHAnsi"/>
                <w:color w:val="000000"/>
                <w:sz w:val="18"/>
                <w:szCs w:val="18"/>
              </w:rPr>
            </w:pPr>
            <w:r>
              <w:rPr>
                <w:rFonts w:eastAsia="Times New Roman" w:cstheme="minorHAnsi"/>
                <w:color w:val="000000"/>
                <w:sz w:val="18"/>
                <w:szCs w:val="18"/>
              </w:rPr>
              <w:t>Else, go to CALC_PRP30D.</w:t>
            </w:r>
          </w:p>
        </w:tc>
      </w:tr>
    </w:tbl>
    <w:p w:rsidR="00925263" w:rsidP="00925263" w14:paraId="52469E87"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p w:rsidR="00925263" w:rsidP="00254095" w14:paraId="7FFAA279" w14:textId="77777777">
      <w:pPr>
        <w:tabs>
          <w:tab w:val="left" w:pos="720"/>
          <w:tab w:val="left" w:pos="1080"/>
          <w:tab w:val="left" w:pos="5400"/>
          <w:tab w:val="left" w:pos="5760"/>
          <w:tab w:val="left" w:pos="10080"/>
        </w:tabs>
        <w:spacing w:after="0" w:line="240" w:lineRule="auto"/>
        <w:ind w:right="173"/>
        <w:rPr>
          <w:rFonts w:eastAsia="Times New Roman" w:cs="Times New Roman"/>
          <w:color w:val="808080"/>
          <w:sz w:val="18"/>
          <w:szCs w:val="18"/>
        </w:rPr>
      </w:pPr>
    </w:p>
    <w:tbl>
      <w:tblPr>
        <w:tblW w:w="10278" w:type="dxa"/>
        <w:tblLayout w:type="fixed"/>
        <w:tblLook w:val="04A0"/>
      </w:tblPr>
      <w:tblGrid>
        <w:gridCol w:w="1458"/>
        <w:gridCol w:w="4410"/>
        <w:gridCol w:w="810"/>
        <w:gridCol w:w="3600"/>
      </w:tblGrid>
      <w:tr w14:paraId="02740661" w14:textId="77777777">
        <w:tblPrEx>
          <w:tblW w:w="10278" w:type="dxa"/>
          <w:tblLayout w:type="fixed"/>
          <w:tblLook w:val="04A0"/>
        </w:tblPrEx>
        <w:tc>
          <w:tcPr>
            <w:tcW w:w="1458" w:type="dxa"/>
          </w:tcPr>
          <w:p w:rsidR="00925263" w:rsidRPr="00636EB5" w14:paraId="4D37FBDC" w14:textId="77777777">
            <w:pPr>
              <w:contextualSpacing/>
              <w:rPr>
                <w:rFonts w:eastAsia="Times New Roman" w:cstheme="minorHAnsi"/>
                <w:b/>
                <w:bCs/>
                <w:color w:val="000000"/>
                <w:sz w:val="18"/>
                <w:szCs w:val="18"/>
              </w:rPr>
            </w:pPr>
            <w:r>
              <w:rPr>
                <w:rFonts w:eastAsia="Times New Roman" w:cstheme="minorHAnsi"/>
                <w:b/>
                <w:bCs/>
                <w:color w:val="000000"/>
                <w:sz w:val="18"/>
                <w:szCs w:val="18"/>
              </w:rPr>
              <w:t>PA7b.1</w:t>
            </w:r>
            <w:r w:rsidRPr="00636EB5">
              <w:rPr>
                <w:rFonts w:eastAsia="Times New Roman" w:cstheme="minorHAnsi"/>
                <w:b/>
                <w:bCs/>
                <w:color w:val="000000"/>
                <w:sz w:val="18"/>
                <w:szCs w:val="18"/>
              </w:rPr>
              <w:t>.</w:t>
            </w:r>
          </w:p>
        </w:tc>
        <w:tc>
          <w:tcPr>
            <w:tcW w:w="8820" w:type="dxa"/>
            <w:gridSpan w:val="3"/>
            <w:vAlign w:val="bottom"/>
          </w:tcPr>
          <w:p w:rsidR="00925263" w:rsidRPr="00636EB5" w14:paraId="77C60328" w14:textId="4B5FA1A8">
            <w:pPr>
              <w:contextualSpacing/>
              <w:rPr>
                <w:rFonts w:eastAsia="Times New Roman" w:cstheme="minorHAnsi"/>
                <w:b/>
                <w:bCs/>
                <w:color w:val="000000"/>
                <w:sz w:val="18"/>
                <w:szCs w:val="18"/>
              </w:rPr>
            </w:pPr>
            <w:r w:rsidRPr="00BE0ABE">
              <w:rPr>
                <w:rFonts w:eastAsia="Times New Roman" w:cstheme="minorHAnsi"/>
                <w:b/>
                <w:bCs/>
                <w:sz w:val="18"/>
                <w:szCs w:val="18"/>
              </w:rPr>
              <w:t>Piense en la primera vez que usted usó la PrEP. ¿Hace cuántos años fue esto?</w:t>
            </w:r>
          </w:p>
        </w:tc>
      </w:tr>
      <w:tr w14:paraId="4697533E" w14:textId="77777777">
        <w:tblPrEx>
          <w:tblW w:w="10278" w:type="dxa"/>
          <w:tblLayout w:type="fixed"/>
          <w:tblLook w:val="04A0"/>
        </w:tblPrEx>
        <w:tc>
          <w:tcPr>
            <w:tcW w:w="1458" w:type="dxa"/>
            <w:vAlign w:val="bottom"/>
          </w:tcPr>
          <w:p w:rsidR="00925263" w:rsidRPr="00636EB5" w14:paraId="382559A2" w14:textId="77777777">
            <w:pPr>
              <w:contextualSpacing/>
              <w:rPr>
                <w:rFonts w:eastAsia="Times New Roman" w:cstheme="minorHAnsi"/>
                <w:bCs/>
                <w:color w:val="000000"/>
                <w:sz w:val="18"/>
                <w:szCs w:val="18"/>
              </w:rPr>
            </w:pPr>
            <w:r>
              <w:rPr>
                <w:rFonts w:eastAsia="Times New Roman" w:cstheme="minorHAnsi"/>
                <w:color w:val="000000"/>
                <w:sz w:val="18"/>
                <w:szCs w:val="18"/>
              </w:rPr>
              <w:t>PRP1STR7</w:t>
            </w:r>
          </w:p>
        </w:tc>
        <w:tc>
          <w:tcPr>
            <w:tcW w:w="5220" w:type="dxa"/>
            <w:gridSpan w:val="2"/>
            <w:vAlign w:val="bottom"/>
          </w:tcPr>
          <w:p w:rsidR="00925263" w:rsidRPr="00636EB5" w14:paraId="0BEC5DA5" w14:textId="77777777">
            <w:pPr>
              <w:contextualSpacing/>
              <w:rPr>
                <w:rFonts w:eastAsia="Times New Roman" w:cstheme="minorHAnsi"/>
                <w:color w:val="000000"/>
                <w:sz w:val="18"/>
                <w:szCs w:val="18"/>
              </w:rPr>
            </w:pPr>
            <w:r>
              <w:rPr>
                <w:rFonts w:eastAsia="Times New Roman" w:cstheme="minorHAnsi"/>
                <w:color w:val="000000"/>
                <w:sz w:val="18"/>
                <w:szCs w:val="18"/>
              </w:rPr>
              <w:t>Time since 1</w:t>
            </w:r>
            <w:r w:rsidRPr="00FB7FF5">
              <w:rPr>
                <w:rFonts w:eastAsia="Times New Roman" w:cstheme="minorHAnsi"/>
                <w:color w:val="000000"/>
                <w:sz w:val="18"/>
                <w:szCs w:val="18"/>
                <w:vertAlign w:val="superscript"/>
              </w:rPr>
              <w:t>st</w:t>
            </w:r>
            <w:r>
              <w:rPr>
                <w:rFonts w:eastAsia="Times New Roman" w:cstheme="minorHAnsi"/>
                <w:color w:val="000000"/>
                <w:sz w:val="18"/>
                <w:szCs w:val="18"/>
              </w:rPr>
              <w:t xml:space="preserve"> PrEP use</w:t>
            </w:r>
          </w:p>
        </w:tc>
        <w:tc>
          <w:tcPr>
            <w:tcW w:w="3600" w:type="dxa"/>
            <w:vAlign w:val="bottom"/>
          </w:tcPr>
          <w:p w:rsidR="00925263" w:rsidRPr="00636EB5" w14:paraId="05D1397E" w14:textId="77777777">
            <w:pPr>
              <w:contextualSpacing/>
              <w:rPr>
                <w:rFonts w:eastAsia="Times New Roman" w:cstheme="minorHAnsi"/>
                <w:color w:val="000000"/>
                <w:sz w:val="18"/>
                <w:szCs w:val="18"/>
              </w:rPr>
            </w:pPr>
          </w:p>
        </w:tc>
      </w:tr>
      <w:tr w14:paraId="79620F06" w14:textId="77777777">
        <w:tblPrEx>
          <w:tblW w:w="10278" w:type="dxa"/>
          <w:tblLayout w:type="fixed"/>
          <w:tblLook w:val="04A0"/>
        </w:tblPrEx>
        <w:tc>
          <w:tcPr>
            <w:tcW w:w="1458" w:type="dxa"/>
          </w:tcPr>
          <w:p w:rsidR="00925263" w:rsidRPr="00636EB5" w14:paraId="36613B67" w14:textId="77777777">
            <w:pPr>
              <w:contextualSpacing/>
              <w:rPr>
                <w:rFonts w:eastAsia="Times New Roman" w:cstheme="minorHAnsi"/>
                <w:color w:val="000000"/>
                <w:sz w:val="18"/>
                <w:szCs w:val="18"/>
              </w:rPr>
            </w:pPr>
          </w:p>
        </w:tc>
        <w:tc>
          <w:tcPr>
            <w:tcW w:w="4410" w:type="dxa"/>
            <w:vAlign w:val="bottom"/>
          </w:tcPr>
          <w:p w:rsidR="00925263" w:rsidRPr="00636EB5" w14:paraId="4B30BC01" w14:textId="77777777">
            <w:pPr>
              <w:contextualSpacing/>
              <w:rPr>
                <w:rFonts w:eastAsia="Times New Roman" w:cstheme="minorHAnsi"/>
                <w:sz w:val="18"/>
                <w:szCs w:val="18"/>
              </w:rPr>
            </w:pPr>
            <w:r w:rsidRPr="00636EB5">
              <w:rPr>
                <w:rFonts w:eastAsia="Times New Roman" w:cstheme="minorHAnsi"/>
                <w:color w:val="000000"/>
                <w:sz w:val="18"/>
                <w:szCs w:val="18"/>
              </w:rPr>
              <w:t>__ __ __</w:t>
            </w:r>
          </w:p>
        </w:tc>
        <w:tc>
          <w:tcPr>
            <w:tcW w:w="810" w:type="dxa"/>
            <w:vAlign w:val="bottom"/>
          </w:tcPr>
          <w:p w:rsidR="00925263" w:rsidRPr="00636EB5" w14:paraId="27A9472F" w14:textId="77777777">
            <w:pPr>
              <w:contextualSpacing/>
              <w:jc w:val="right"/>
              <w:rPr>
                <w:rFonts w:eastAsia="Times New Roman" w:cstheme="minorHAnsi"/>
                <w:bCs/>
                <w:sz w:val="18"/>
                <w:szCs w:val="18"/>
              </w:rPr>
            </w:pPr>
          </w:p>
        </w:tc>
        <w:tc>
          <w:tcPr>
            <w:tcW w:w="3600" w:type="dxa"/>
            <w:vAlign w:val="bottom"/>
          </w:tcPr>
          <w:p w:rsidR="00925263" w:rsidRPr="00636EB5" w14:paraId="241CA13B" w14:textId="77777777">
            <w:pPr>
              <w:contextualSpacing/>
              <w:rPr>
                <w:rFonts w:eastAsia="Times New Roman" w:cstheme="minorHAnsi"/>
                <w:color w:val="000000"/>
                <w:sz w:val="18"/>
                <w:szCs w:val="18"/>
              </w:rPr>
            </w:pPr>
          </w:p>
        </w:tc>
      </w:tr>
      <w:tr w14:paraId="2589881A" w14:textId="77777777">
        <w:tblPrEx>
          <w:tblW w:w="10278" w:type="dxa"/>
          <w:tblLayout w:type="fixed"/>
          <w:tblLook w:val="04A0"/>
        </w:tblPrEx>
        <w:tc>
          <w:tcPr>
            <w:tcW w:w="1458" w:type="dxa"/>
          </w:tcPr>
          <w:p w:rsidR="00925263" w:rsidRPr="00636EB5" w14:paraId="41E75B08" w14:textId="77777777">
            <w:pPr>
              <w:contextualSpacing/>
              <w:rPr>
                <w:rFonts w:eastAsia="Times New Roman" w:cstheme="minorHAnsi"/>
                <w:color w:val="000000"/>
                <w:sz w:val="18"/>
                <w:szCs w:val="18"/>
              </w:rPr>
            </w:pPr>
          </w:p>
        </w:tc>
        <w:tc>
          <w:tcPr>
            <w:tcW w:w="4410" w:type="dxa"/>
            <w:vAlign w:val="bottom"/>
          </w:tcPr>
          <w:p w:rsidR="00925263" w:rsidRPr="00636EB5" w14:paraId="639C1380" w14:textId="77777777">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810" w:type="dxa"/>
            <w:vAlign w:val="bottom"/>
          </w:tcPr>
          <w:p w:rsidR="00925263" w:rsidRPr="00636EB5" w14:paraId="75A50E48"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sz w:val="18"/>
                <w:szCs w:val="18"/>
              </w:rPr>
              <w:t xml:space="preserve">0 - </w:t>
            </w:r>
            <w:r>
              <w:rPr>
                <w:rFonts w:eastAsia="Times New Roman" w:cstheme="minorHAnsi"/>
                <w:bCs/>
                <w:sz w:val="18"/>
                <w:szCs w:val="18"/>
              </w:rPr>
              <w:t>30</w:t>
            </w:r>
          </w:p>
        </w:tc>
        <w:tc>
          <w:tcPr>
            <w:tcW w:w="3600" w:type="dxa"/>
            <w:vAlign w:val="bottom"/>
          </w:tcPr>
          <w:p w:rsidR="00925263" w:rsidRPr="00636EB5" w14:paraId="5821D8DD" w14:textId="77777777">
            <w:pPr>
              <w:contextualSpacing/>
              <w:rPr>
                <w:rFonts w:eastAsia="Times New Roman" w:cstheme="minorHAnsi"/>
                <w:color w:val="000000"/>
                <w:sz w:val="18"/>
                <w:szCs w:val="18"/>
              </w:rPr>
            </w:pPr>
          </w:p>
        </w:tc>
      </w:tr>
      <w:tr w14:paraId="6183E4C4" w14:textId="77777777">
        <w:tblPrEx>
          <w:tblW w:w="10278" w:type="dxa"/>
          <w:tblLayout w:type="fixed"/>
          <w:tblLook w:val="04A0"/>
        </w:tblPrEx>
        <w:tc>
          <w:tcPr>
            <w:tcW w:w="1458" w:type="dxa"/>
          </w:tcPr>
          <w:p w:rsidR="004252FC" w:rsidRPr="00636EB5" w:rsidP="004252FC" w14:paraId="283723EA" w14:textId="77777777">
            <w:pPr>
              <w:contextualSpacing/>
              <w:rPr>
                <w:rFonts w:eastAsia="Times New Roman" w:cstheme="minorHAnsi"/>
                <w:color w:val="000000"/>
                <w:sz w:val="18"/>
                <w:szCs w:val="18"/>
              </w:rPr>
            </w:pPr>
          </w:p>
        </w:tc>
        <w:tc>
          <w:tcPr>
            <w:tcW w:w="4410" w:type="dxa"/>
            <w:vAlign w:val="bottom"/>
          </w:tcPr>
          <w:p w:rsidR="004252FC" w:rsidRPr="00636EB5" w:rsidP="004252FC" w14:paraId="66699302" w14:textId="2997EB1F">
            <w:pPr>
              <w:tabs>
                <w:tab w:val="right" w:leader="dot" w:pos="5760"/>
              </w:tabs>
              <w:contextualSpacing/>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lang w:val="es-ES"/>
              </w:rPr>
              <w:t>No Sabe</w:t>
            </w:r>
            <w:r w:rsidRPr="00EC74DE">
              <w:rPr>
                <w:rFonts w:eastAsia="Times New Roman" w:cstheme="minorHAnsi"/>
                <w:color w:val="808080" w:themeColor="background1" w:themeShade="80"/>
                <w:sz w:val="18"/>
                <w:szCs w:val="18"/>
                <w:lang w:val="es-ES"/>
              </w:rPr>
              <w:tab/>
            </w:r>
          </w:p>
        </w:tc>
        <w:tc>
          <w:tcPr>
            <w:tcW w:w="810" w:type="dxa"/>
            <w:vAlign w:val="bottom"/>
          </w:tcPr>
          <w:p w:rsidR="004252FC" w:rsidRPr="00636EB5" w:rsidP="004252FC" w14:paraId="7B39AD1B"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w:t>
            </w:r>
            <w:r>
              <w:rPr>
                <w:rFonts w:eastAsia="Times New Roman" w:cstheme="minorHAnsi"/>
                <w:bCs/>
                <w:color w:val="808080" w:themeColor="background1" w:themeShade="80"/>
                <w:sz w:val="18"/>
                <w:szCs w:val="18"/>
              </w:rPr>
              <w:t>9</w:t>
            </w:r>
          </w:p>
        </w:tc>
        <w:tc>
          <w:tcPr>
            <w:tcW w:w="3600" w:type="dxa"/>
            <w:vAlign w:val="bottom"/>
          </w:tcPr>
          <w:p w:rsidR="004252FC" w:rsidRPr="00636EB5" w:rsidP="004252FC" w14:paraId="6EB2EEE6" w14:textId="77777777">
            <w:pPr>
              <w:contextualSpacing/>
              <w:rPr>
                <w:rFonts w:eastAsia="Times New Roman" w:cstheme="minorHAnsi"/>
                <w:color w:val="000000"/>
                <w:sz w:val="18"/>
                <w:szCs w:val="18"/>
              </w:rPr>
            </w:pPr>
          </w:p>
        </w:tc>
      </w:tr>
      <w:tr w14:paraId="79A70433" w14:textId="77777777">
        <w:tblPrEx>
          <w:tblW w:w="10278" w:type="dxa"/>
          <w:tblLayout w:type="fixed"/>
          <w:tblLook w:val="04A0"/>
        </w:tblPrEx>
        <w:tc>
          <w:tcPr>
            <w:tcW w:w="1458" w:type="dxa"/>
          </w:tcPr>
          <w:p w:rsidR="004252FC" w:rsidRPr="00636EB5" w:rsidP="004252FC" w14:paraId="1BEC0CBF" w14:textId="77777777">
            <w:pPr>
              <w:contextualSpacing/>
              <w:rPr>
                <w:rFonts w:eastAsia="Times New Roman" w:cstheme="minorHAnsi"/>
                <w:color w:val="000000"/>
                <w:sz w:val="18"/>
                <w:szCs w:val="18"/>
              </w:rPr>
            </w:pPr>
          </w:p>
        </w:tc>
        <w:tc>
          <w:tcPr>
            <w:tcW w:w="4410" w:type="dxa"/>
            <w:vAlign w:val="bottom"/>
          </w:tcPr>
          <w:p w:rsidR="004252FC" w:rsidRPr="00636EB5" w:rsidP="004252FC" w14:paraId="49B1B12F" w14:textId="2BE1C197">
            <w:pPr>
              <w:tabs>
                <w:tab w:val="right" w:leader="dot" w:pos="5760"/>
              </w:tabs>
              <w:contextualSpacing/>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lang w:val="es-ES"/>
              </w:rPr>
              <w:t>Rehusó Contestar</w:t>
            </w:r>
            <w:r w:rsidRPr="00EC74DE">
              <w:rPr>
                <w:rFonts w:eastAsia="Times New Roman" w:cstheme="minorHAnsi"/>
                <w:color w:val="808080" w:themeColor="background1" w:themeShade="80"/>
                <w:sz w:val="18"/>
                <w:szCs w:val="18"/>
                <w:lang w:val="es-ES"/>
              </w:rPr>
              <w:tab/>
            </w:r>
          </w:p>
        </w:tc>
        <w:tc>
          <w:tcPr>
            <w:tcW w:w="810" w:type="dxa"/>
            <w:vAlign w:val="bottom"/>
          </w:tcPr>
          <w:p w:rsidR="004252FC" w:rsidRPr="00636EB5" w:rsidP="004252FC" w14:paraId="40E741F3" w14:textId="77777777">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w:t>
            </w:r>
          </w:p>
        </w:tc>
        <w:tc>
          <w:tcPr>
            <w:tcW w:w="3600" w:type="dxa"/>
            <w:vAlign w:val="bottom"/>
          </w:tcPr>
          <w:p w:rsidR="004252FC" w:rsidRPr="00636EB5" w:rsidP="004252FC" w14:paraId="02D9D402" w14:textId="77777777">
            <w:pPr>
              <w:contextualSpacing/>
              <w:rPr>
                <w:rFonts w:eastAsia="Times New Roman" w:cstheme="minorHAnsi"/>
                <w:color w:val="000000"/>
                <w:sz w:val="18"/>
                <w:szCs w:val="18"/>
              </w:rPr>
            </w:pPr>
          </w:p>
        </w:tc>
      </w:tr>
    </w:tbl>
    <w:p w:rsidR="00925263" w:rsidP="00925263" w14:paraId="17591091"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440"/>
        <w:gridCol w:w="8820"/>
      </w:tblGrid>
      <w:tr w14:paraId="2B398799" w14:textId="77777777">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noWrap/>
            <w:hideMark/>
          </w:tcPr>
          <w:p w:rsidR="00925263" w:rsidRPr="00636EB5" w14:paraId="4EDD54C7" w14:textId="77777777">
            <w:pPr>
              <w:contextualSpacing/>
              <w:rPr>
                <w:rFonts w:eastAsia="Times New Roman" w:cstheme="minorHAnsi"/>
                <w:b/>
                <w:bCs/>
                <w:color w:val="000000"/>
                <w:sz w:val="18"/>
                <w:szCs w:val="18"/>
              </w:rPr>
            </w:pPr>
            <w:r w:rsidRPr="00636EB5">
              <w:rPr>
                <w:rFonts w:eastAsia="Times New Roman" w:cstheme="minorHAnsi"/>
                <w:b/>
                <w:color w:val="000000"/>
                <w:sz w:val="18"/>
                <w:szCs w:val="18"/>
              </w:rPr>
              <w:t>Check_</w:t>
            </w:r>
            <w:r>
              <w:rPr>
                <w:rFonts w:eastAsia="Times New Roman" w:cstheme="minorHAnsi"/>
                <w:b/>
                <w:color w:val="000000"/>
                <w:sz w:val="18"/>
                <w:szCs w:val="18"/>
              </w:rPr>
              <w:t>PA7b.2</w:t>
            </w:r>
            <w:r w:rsidRPr="00636EB5">
              <w:rPr>
                <w:rFonts w:eastAsia="Times New Roman" w:cstheme="minorHAnsi"/>
                <w:b/>
                <w:color w:val="000000"/>
                <w:sz w:val="18"/>
                <w:szCs w:val="18"/>
              </w:rPr>
              <w:t>.</w:t>
            </w:r>
          </w:p>
        </w:tc>
        <w:tc>
          <w:tcPr>
            <w:tcW w:w="8820" w:type="dxa"/>
          </w:tcPr>
          <w:p w:rsidR="00925263" w14:paraId="1C0A48C9" w14:textId="7A685A80">
            <w:pPr>
              <w:contextualSpacing/>
              <w:rPr>
                <w:rFonts w:eastAsia="Times New Roman" w:cstheme="minorHAnsi"/>
                <w:color w:val="000000"/>
                <w:sz w:val="18"/>
                <w:szCs w:val="18"/>
              </w:rPr>
            </w:pPr>
            <w:r>
              <w:rPr>
                <w:rFonts w:eastAsia="Times New Roman" w:cstheme="minorHAnsi"/>
                <w:color w:val="000000"/>
                <w:sz w:val="18"/>
                <w:szCs w:val="18"/>
              </w:rPr>
              <w:t>If R last took PrEP at least 1 month ago (PA</w:t>
            </w:r>
            <w:r w:rsidR="004252FC">
              <w:rPr>
                <w:rFonts w:eastAsia="Times New Roman" w:cstheme="minorHAnsi"/>
                <w:color w:val="000000"/>
                <w:sz w:val="18"/>
                <w:szCs w:val="18"/>
              </w:rPr>
              <w:t>7b.1.</w:t>
            </w:r>
            <w:r>
              <w:rPr>
                <w:rFonts w:eastAsia="Times New Roman" w:cstheme="minorHAnsi"/>
                <w:color w:val="000000"/>
                <w:sz w:val="18"/>
                <w:szCs w:val="18"/>
              </w:rPr>
              <w:t xml:space="preserve"> GE 1), go to PA</w:t>
            </w:r>
            <w:r w:rsidR="006823E6">
              <w:rPr>
                <w:rFonts w:eastAsia="Times New Roman" w:cstheme="minorHAnsi"/>
                <w:color w:val="000000"/>
                <w:sz w:val="18"/>
                <w:szCs w:val="18"/>
              </w:rPr>
              <w:t>7b.2</w:t>
            </w:r>
            <w:r>
              <w:rPr>
                <w:rFonts w:eastAsia="Times New Roman" w:cstheme="minorHAnsi"/>
                <w:color w:val="000000"/>
                <w:sz w:val="18"/>
                <w:szCs w:val="18"/>
              </w:rPr>
              <w:t>.</w:t>
            </w:r>
          </w:p>
          <w:p w:rsidR="00925263" w:rsidRPr="00636EB5" w14:paraId="51970F79" w14:textId="77777777">
            <w:pPr>
              <w:contextualSpacing/>
              <w:rPr>
                <w:rFonts w:eastAsia="Times New Roman" w:cstheme="minorHAnsi"/>
                <w:color w:val="000000"/>
                <w:sz w:val="18"/>
                <w:szCs w:val="18"/>
              </w:rPr>
            </w:pPr>
            <w:r>
              <w:rPr>
                <w:rFonts w:eastAsia="Times New Roman" w:cstheme="minorHAnsi"/>
                <w:color w:val="000000"/>
                <w:sz w:val="18"/>
                <w:szCs w:val="18"/>
              </w:rPr>
              <w:t xml:space="preserve">Else, go to </w:t>
            </w:r>
            <w:r w:rsidRPr="00A067EF">
              <w:rPr>
                <w:rFonts w:eastAsia="Times New Roman" w:cstheme="minorHAnsi"/>
                <w:color w:val="000000"/>
                <w:sz w:val="18"/>
                <w:szCs w:val="18"/>
              </w:rPr>
              <w:t>Check_PA8</w:t>
            </w:r>
            <w:r>
              <w:rPr>
                <w:rFonts w:eastAsia="Times New Roman" w:cstheme="minorHAnsi"/>
                <w:color w:val="000000"/>
                <w:sz w:val="18"/>
                <w:szCs w:val="18"/>
              </w:rPr>
              <w:t>b</w:t>
            </w:r>
            <w:r w:rsidRPr="00A067EF">
              <w:rPr>
                <w:rFonts w:eastAsia="Times New Roman" w:cstheme="minorHAnsi"/>
                <w:color w:val="000000"/>
                <w:sz w:val="18"/>
                <w:szCs w:val="18"/>
              </w:rPr>
              <w:t>.</w:t>
            </w:r>
          </w:p>
        </w:tc>
      </w:tr>
    </w:tbl>
    <w:p w:rsidR="00925263" w:rsidRPr="00636EB5" w:rsidP="00925263" w14:paraId="5913CEF9" w14:textId="77777777">
      <w:pPr>
        <w:contextualSpacing/>
        <w:rPr>
          <w:rFonts w:cstheme="minorHAnsi"/>
          <w:sz w:val="18"/>
          <w:szCs w:val="18"/>
        </w:rPr>
      </w:pPr>
    </w:p>
    <w:tbl>
      <w:tblPr>
        <w:tblW w:w="10278" w:type="dxa"/>
        <w:tblLayout w:type="fixed"/>
        <w:tblLook w:val="04A0"/>
      </w:tblPr>
      <w:tblGrid>
        <w:gridCol w:w="1458"/>
        <w:gridCol w:w="4770"/>
        <w:gridCol w:w="450"/>
        <w:gridCol w:w="3600"/>
      </w:tblGrid>
      <w:tr w14:paraId="77424E61" w14:textId="77777777">
        <w:tblPrEx>
          <w:tblW w:w="10278" w:type="dxa"/>
          <w:tblLayout w:type="fixed"/>
          <w:tblLook w:val="04A0"/>
        </w:tblPrEx>
        <w:tc>
          <w:tcPr>
            <w:tcW w:w="1458" w:type="dxa"/>
            <w:vAlign w:val="bottom"/>
          </w:tcPr>
          <w:p w:rsidR="00925263" w:rsidRPr="00636EB5" w14:paraId="67F810DA" w14:textId="77777777">
            <w:pPr>
              <w:contextualSpacing/>
              <w:rPr>
                <w:rFonts w:eastAsia="Times New Roman" w:cstheme="minorHAnsi"/>
                <w:b/>
                <w:bCs/>
                <w:color w:val="000000"/>
                <w:sz w:val="18"/>
                <w:szCs w:val="18"/>
              </w:rPr>
            </w:pPr>
            <w:r>
              <w:rPr>
                <w:rFonts w:eastAsia="Times New Roman" w:cstheme="minorHAnsi"/>
                <w:b/>
                <w:bCs/>
                <w:color w:val="000000"/>
                <w:sz w:val="18"/>
                <w:szCs w:val="18"/>
              </w:rPr>
              <w:t>PA7b.2</w:t>
            </w:r>
            <w:r w:rsidRPr="00636EB5">
              <w:rPr>
                <w:rFonts w:eastAsia="Times New Roman" w:cstheme="minorHAnsi"/>
                <w:b/>
                <w:bCs/>
                <w:color w:val="000000"/>
                <w:sz w:val="18"/>
                <w:szCs w:val="18"/>
              </w:rPr>
              <w:t>.</w:t>
            </w:r>
          </w:p>
        </w:tc>
        <w:tc>
          <w:tcPr>
            <w:tcW w:w="8820" w:type="dxa"/>
            <w:gridSpan w:val="3"/>
            <w:vAlign w:val="bottom"/>
          </w:tcPr>
          <w:p w:rsidR="00925263" w:rsidRPr="00636EB5" w14:paraId="32AB78B4" w14:textId="49B7294E">
            <w:pPr>
              <w:contextualSpacing/>
              <w:rPr>
                <w:rFonts w:eastAsia="Times New Roman" w:cstheme="minorHAnsi"/>
                <w:b/>
                <w:bCs/>
                <w:color w:val="000000"/>
                <w:sz w:val="18"/>
                <w:szCs w:val="18"/>
              </w:rPr>
            </w:pPr>
            <w:r w:rsidRPr="007D026B">
              <w:rPr>
                <w:b/>
                <w:color w:val="000000"/>
                <w:sz w:val="18"/>
                <w:lang w:val=""/>
              </w:rPr>
              <w:t xml:space="preserve">[ENTREVISTADOR: </w:t>
            </w:r>
            <w:r w:rsidRPr="005D7492">
              <w:rPr>
                <w:color w:val="000000"/>
                <w:sz w:val="18"/>
                <w:lang w:val=""/>
              </w:rPr>
              <w:t>¿Fueron estos meses</w:t>
            </w:r>
            <w:r>
              <w:rPr>
                <w:color w:val="000000"/>
                <w:sz w:val="18"/>
                <w:lang w:val=""/>
              </w:rPr>
              <w:t xml:space="preserve"> o </w:t>
            </w:r>
            <w:r w:rsidRPr="003C6CCF" w:rsidR="003C6CCF">
              <w:rPr>
                <w:color w:val="000000"/>
                <w:sz w:val="18"/>
                <w:lang w:val=""/>
              </w:rPr>
              <w:t>años</w:t>
            </w:r>
            <w:r w:rsidRPr="005D7492">
              <w:rPr>
                <w:color w:val="000000"/>
                <w:sz w:val="18"/>
                <w:lang w:val=""/>
              </w:rPr>
              <w:t>?]</w:t>
            </w:r>
          </w:p>
        </w:tc>
      </w:tr>
      <w:tr w14:paraId="39F51BB2" w14:textId="77777777">
        <w:tblPrEx>
          <w:tblW w:w="10278" w:type="dxa"/>
          <w:tblLayout w:type="fixed"/>
          <w:tblLook w:val="04A0"/>
        </w:tblPrEx>
        <w:tc>
          <w:tcPr>
            <w:tcW w:w="1458" w:type="dxa"/>
            <w:vAlign w:val="bottom"/>
          </w:tcPr>
          <w:p w:rsidR="00925263" w:rsidRPr="00636EB5" w14:paraId="45C5D9E5" w14:textId="77777777">
            <w:pPr>
              <w:contextualSpacing/>
              <w:rPr>
                <w:rFonts w:eastAsia="Times New Roman" w:cstheme="minorHAnsi"/>
                <w:bCs/>
                <w:color w:val="000000"/>
                <w:sz w:val="18"/>
                <w:szCs w:val="18"/>
              </w:rPr>
            </w:pPr>
            <w:r>
              <w:rPr>
                <w:rFonts w:eastAsia="Times New Roman" w:cstheme="minorHAnsi"/>
                <w:color w:val="000000"/>
                <w:sz w:val="18"/>
                <w:szCs w:val="18"/>
              </w:rPr>
              <w:t>PRPLDU</w:t>
            </w:r>
          </w:p>
        </w:tc>
        <w:tc>
          <w:tcPr>
            <w:tcW w:w="5220" w:type="dxa"/>
            <w:gridSpan w:val="2"/>
            <w:vAlign w:val="bottom"/>
          </w:tcPr>
          <w:p w:rsidR="00925263" w:rsidRPr="00636EB5" w14:paraId="52450D5E" w14:textId="77777777">
            <w:pPr>
              <w:contextualSpacing/>
              <w:rPr>
                <w:rFonts w:eastAsia="Times New Roman" w:cstheme="minorHAnsi"/>
                <w:color w:val="000000"/>
                <w:sz w:val="18"/>
                <w:szCs w:val="18"/>
              </w:rPr>
            </w:pPr>
            <w:r>
              <w:rPr>
                <w:rFonts w:eastAsia="Times New Roman" w:cstheme="minorHAnsi"/>
                <w:color w:val="000000"/>
                <w:sz w:val="18"/>
                <w:szCs w:val="18"/>
              </w:rPr>
              <w:t>Time since</w:t>
            </w:r>
            <w:r w:rsidRPr="00636EB5">
              <w:rPr>
                <w:rFonts w:eastAsia="Times New Roman" w:cstheme="minorHAnsi"/>
                <w:color w:val="000000"/>
                <w:sz w:val="18"/>
                <w:szCs w:val="18"/>
              </w:rPr>
              <w:t xml:space="preserve"> </w:t>
            </w:r>
            <w:r>
              <w:rPr>
                <w:rFonts w:eastAsia="Times New Roman" w:cstheme="minorHAnsi"/>
                <w:color w:val="000000"/>
                <w:sz w:val="18"/>
                <w:szCs w:val="18"/>
              </w:rPr>
              <w:t>first</w:t>
            </w:r>
            <w:r w:rsidRPr="00636EB5">
              <w:rPr>
                <w:rFonts w:eastAsia="Times New Roman" w:cstheme="minorHAnsi"/>
                <w:color w:val="000000"/>
                <w:sz w:val="18"/>
                <w:szCs w:val="18"/>
              </w:rPr>
              <w:t xml:space="preserve"> </w:t>
            </w:r>
            <w:r>
              <w:rPr>
                <w:rFonts w:eastAsia="Times New Roman" w:cstheme="minorHAnsi"/>
                <w:color w:val="000000"/>
                <w:sz w:val="18"/>
                <w:szCs w:val="18"/>
              </w:rPr>
              <w:t>PrEP</w:t>
            </w:r>
            <w:r w:rsidRPr="00636EB5">
              <w:rPr>
                <w:rFonts w:eastAsia="Times New Roman" w:cstheme="minorHAnsi"/>
                <w:color w:val="000000"/>
                <w:sz w:val="18"/>
                <w:szCs w:val="18"/>
              </w:rPr>
              <w:t xml:space="preserve">, </w:t>
            </w:r>
            <w:r>
              <w:rPr>
                <w:rFonts w:eastAsia="Times New Roman" w:cstheme="minorHAnsi"/>
                <w:color w:val="000000"/>
                <w:sz w:val="18"/>
                <w:szCs w:val="18"/>
              </w:rPr>
              <w:t>unit</w:t>
            </w:r>
          </w:p>
        </w:tc>
        <w:tc>
          <w:tcPr>
            <w:tcW w:w="3600" w:type="dxa"/>
            <w:vAlign w:val="bottom"/>
          </w:tcPr>
          <w:p w:rsidR="00925263" w:rsidRPr="00636EB5" w14:paraId="3E1EAD8F" w14:textId="77777777">
            <w:pPr>
              <w:contextualSpacing/>
              <w:rPr>
                <w:rFonts w:eastAsia="Times New Roman" w:cstheme="minorHAnsi"/>
                <w:color w:val="000000"/>
                <w:sz w:val="18"/>
                <w:szCs w:val="18"/>
              </w:rPr>
            </w:pPr>
          </w:p>
        </w:tc>
      </w:tr>
      <w:tr w14:paraId="6181E25F" w14:textId="77777777">
        <w:tblPrEx>
          <w:tblW w:w="10278" w:type="dxa"/>
          <w:tblLayout w:type="fixed"/>
          <w:tblLook w:val="04A0"/>
        </w:tblPrEx>
        <w:tc>
          <w:tcPr>
            <w:tcW w:w="1458" w:type="dxa"/>
            <w:vAlign w:val="bottom"/>
          </w:tcPr>
          <w:p w:rsidR="00925263" w:rsidRPr="00636EB5" w14:paraId="0B343FDA" w14:textId="77777777">
            <w:pPr>
              <w:contextualSpacing/>
              <w:rPr>
                <w:rFonts w:eastAsia="Times New Roman" w:cstheme="minorHAnsi"/>
                <w:color w:val="000000"/>
                <w:sz w:val="18"/>
                <w:szCs w:val="18"/>
              </w:rPr>
            </w:pPr>
          </w:p>
        </w:tc>
        <w:tc>
          <w:tcPr>
            <w:tcW w:w="4770" w:type="dxa"/>
            <w:vAlign w:val="bottom"/>
          </w:tcPr>
          <w:p w:rsidR="00925263" w:rsidRPr="00636EB5" w14:paraId="6E824CE8" w14:textId="7874A55B">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M</w:t>
            </w:r>
            <w:r w:rsidR="003C6CCF">
              <w:rPr>
                <w:rFonts w:eastAsia="Times New Roman" w:cstheme="minorHAnsi"/>
                <w:color w:val="000000"/>
                <w:sz w:val="18"/>
                <w:szCs w:val="18"/>
              </w:rPr>
              <w:t>eses</w:t>
            </w:r>
            <w:r w:rsidRPr="00636EB5">
              <w:rPr>
                <w:rFonts w:eastAsia="Times New Roman" w:cstheme="minorHAnsi"/>
                <w:color w:val="000000"/>
                <w:sz w:val="18"/>
                <w:szCs w:val="18"/>
              </w:rPr>
              <w:tab/>
            </w:r>
          </w:p>
        </w:tc>
        <w:tc>
          <w:tcPr>
            <w:tcW w:w="450" w:type="dxa"/>
            <w:vAlign w:val="bottom"/>
          </w:tcPr>
          <w:p w:rsidR="00925263" w:rsidRPr="00636EB5" w14:paraId="17CD61C3"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vAlign w:val="bottom"/>
          </w:tcPr>
          <w:p w:rsidR="00925263" w:rsidRPr="00636EB5" w14:paraId="3D2C2485" w14:textId="77777777">
            <w:pPr>
              <w:contextualSpacing/>
              <w:rPr>
                <w:rFonts w:eastAsia="Times New Roman" w:cstheme="minorHAnsi"/>
                <w:color w:val="000000"/>
                <w:sz w:val="18"/>
                <w:szCs w:val="18"/>
              </w:rPr>
            </w:pPr>
          </w:p>
        </w:tc>
      </w:tr>
      <w:tr w14:paraId="4499D745" w14:textId="77777777">
        <w:tblPrEx>
          <w:tblW w:w="10278" w:type="dxa"/>
          <w:tblLayout w:type="fixed"/>
          <w:tblLook w:val="04A0"/>
        </w:tblPrEx>
        <w:tc>
          <w:tcPr>
            <w:tcW w:w="1458" w:type="dxa"/>
          </w:tcPr>
          <w:p w:rsidR="00925263" w:rsidRPr="00636EB5" w14:paraId="4ED65178" w14:textId="77777777">
            <w:pPr>
              <w:contextualSpacing/>
              <w:rPr>
                <w:rFonts w:eastAsia="Times New Roman" w:cstheme="minorHAnsi"/>
                <w:color w:val="000000"/>
                <w:sz w:val="18"/>
                <w:szCs w:val="18"/>
              </w:rPr>
            </w:pPr>
          </w:p>
        </w:tc>
        <w:tc>
          <w:tcPr>
            <w:tcW w:w="4770" w:type="dxa"/>
            <w:vAlign w:val="bottom"/>
          </w:tcPr>
          <w:p w:rsidR="00925263" w:rsidRPr="00636EB5" w14:paraId="0F004535" w14:textId="7D7D54D2">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A</w:t>
            </w:r>
            <w:r w:rsidRPr="003C6CCF">
              <w:rPr>
                <w:rFonts w:eastAsia="Times New Roman" w:cstheme="minorHAnsi"/>
                <w:color w:val="000000"/>
                <w:sz w:val="18"/>
                <w:szCs w:val="18"/>
              </w:rPr>
              <w:t>ños</w:t>
            </w:r>
            <w:r w:rsidRPr="00636EB5">
              <w:rPr>
                <w:rFonts w:eastAsia="Times New Roman" w:cstheme="minorHAnsi"/>
                <w:color w:val="000000"/>
                <w:sz w:val="18"/>
                <w:szCs w:val="18"/>
              </w:rPr>
              <w:tab/>
            </w:r>
          </w:p>
        </w:tc>
        <w:tc>
          <w:tcPr>
            <w:tcW w:w="450" w:type="dxa"/>
            <w:vAlign w:val="bottom"/>
          </w:tcPr>
          <w:p w:rsidR="00925263" w:rsidRPr="00636EB5" w14:paraId="186BC937" w14:textId="7777777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vAlign w:val="bottom"/>
          </w:tcPr>
          <w:p w:rsidR="00925263" w:rsidRPr="00636EB5" w14:paraId="7A12F6FA" w14:textId="77777777">
            <w:pPr>
              <w:contextualSpacing/>
              <w:rPr>
                <w:rFonts w:eastAsia="Times New Roman" w:cstheme="minorHAnsi"/>
                <w:color w:val="000000"/>
                <w:sz w:val="18"/>
                <w:szCs w:val="18"/>
              </w:rPr>
            </w:pPr>
          </w:p>
        </w:tc>
      </w:tr>
    </w:tbl>
    <w:p w:rsidR="00925263" w:rsidP="00925263" w14:paraId="5CE4550C"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tbl>
      <w:tblPr>
        <w:tblW w:w="10278" w:type="dxa"/>
        <w:tblInd w:w="-5" w:type="dxa"/>
        <w:tblBorders>
          <w:top w:val="single" w:sz="4" w:space="0" w:color="auto"/>
          <w:left w:val="single" w:sz="4" w:space="0" w:color="auto"/>
          <w:bottom w:val="single" w:sz="4" w:space="0" w:color="auto"/>
          <w:right w:val="single" w:sz="4" w:space="0" w:color="auto"/>
        </w:tblBorders>
        <w:tblLayout w:type="fixed"/>
        <w:tblLook w:val="04A0"/>
      </w:tblPr>
      <w:tblGrid>
        <w:gridCol w:w="1980"/>
        <w:gridCol w:w="8298"/>
      </w:tblGrid>
      <w:tr w14:paraId="04862FDF" w14:textId="77777777" w:rsidTr="00CC7848">
        <w:tblPrEx>
          <w:tblW w:w="10278" w:type="dxa"/>
          <w:tblInd w:w="-5" w:type="dxa"/>
          <w:tblBorders>
            <w:top w:val="single" w:sz="4" w:space="0" w:color="auto"/>
            <w:left w:val="single" w:sz="4" w:space="0" w:color="auto"/>
            <w:bottom w:val="single" w:sz="4" w:space="0" w:color="auto"/>
            <w:right w:val="single" w:sz="4" w:space="0" w:color="auto"/>
          </w:tblBorders>
          <w:tblLayout w:type="fixed"/>
          <w:tblLook w:val="04A0"/>
        </w:tblPrEx>
        <w:trPr>
          <w:trHeight w:val="300"/>
        </w:trPr>
        <w:tc>
          <w:tcPr>
            <w:tcW w:w="1980" w:type="dxa"/>
            <w:noWrap/>
            <w:hideMark/>
          </w:tcPr>
          <w:p w:rsidR="00925263" w:rsidRPr="00636EB5" w14:paraId="3E9F852D" w14:textId="77777777">
            <w:pPr>
              <w:contextualSpacing/>
              <w:rPr>
                <w:rFonts w:eastAsia="Times New Roman" w:cstheme="minorHAnsi"/>
                <w:b/>
                <w:bCs/>
                <w:color w:val="000000"/>
                <w:sz w:val="18"/>
                <w:szCs w:val="18"/>
              </w:rPr>
            </w:pPr>
            <w:r>
              <w:rPr>
                <w:rFonts w:eastAsia="Times New Roman" w:cstheme="minorHAnsi"/>
                <w:b/>
                <w:color w:val="000000"/>
                <w:sz w:val="18"/>
                <w:szCs w:val="18"/>
              </w:rPr>
              <w:t>HardEdit_PA7b.2</w:t>
            </w:r>
            <w:r w:rsidRPr="00636EB5">
              <w:rPr>
                <w:rFonts w:eastAsia="Times New Roman" w:cstheme="minorHAnsi"/>
                <w:b/>
                <w:color w:val="000000"/>
                <w:sz w:val="18"/>
                <w:szCs w:val="18"/>
              </w:rPr>
              <w:t>.</w:t>
            </w:r>
          </w:p>
        </w:tc>
        <w:tc>
          <w:tcPr>
            <w:tcW w:w="8298" w:type="dxa"/>
          </w:tcPr>
          <w:p w:rsidR="00925263" w:rsidRPr="00636EB5" w14:paraId="08C4E4B2" w14:textId="77777777">
            <w:pPr>
              <w:contextualSpacing/>
              <w:rPr>
                <w:rFonts w:eastAsia="Times New Roman" w:cstheme="minorHAnsi"/>
                <w:color w:val="000000"/>
                <w:sz w:val="18"/>
                <w:szCs w:val="18"/>
              </w:rPr>
            </w:pPr>
            <w:r>
              <w:rPr>
                <w:rFonts w:eastAsia="Times New Roman" w:cstheme="minorHAnsi"/>
                <w:color w:val="000000"/>
                <w:sz w:val="18"/>
                <w:szCs w:val="18"/>
              </w:rPr>
              <w:t>If first took PrEP before 2010, display:  INTERVIIEWER:  PrEP was not available before 2011.  Clarify whether R ever used PrEP and if so, how long ago they first used it.  If R did not use PrEP, go back and re-enter response to [</w:t>
            </w:r>
            <w:r w:rsidRPr="008B5A4D">
              <w:rPr>
                <w:rFonts w:eastAsia="Times New Roman" w:cstheme="minorHAnsi"/>
                <w:color w:val="000000"/>
                <w:sz w:val="18"/>
                <w:szCs w:val="18"/>
              </w:rPr>
              <w:t>PRPEVRR7</w:t>
            </w:r>
            <w:r>
              <w:rPr>
                <w:rFonts w:eastAsia="Times New Roman" w:cstheme="minorHAnsi"/>
                <w:color w:val="000000"/>
                <w:sz w:val="18"/>
                <w:szCs w:val="18"/>
              </w:rPr>
              <w:t>].</w:t>
            </w:r>
          </w:p>
        </w:tc>
      </w:tr>
    </w:tbl>
    <w:p w:rsidR="00925263" w:rsidP="00925263" w14:paraId="2AE74220"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p w:rsidR="00925263" w:rsidRPr="00636EB5" w:rsidP="00925263" w14:paraId="04E07D60" w14:textId="77777777">
      <w:pPr>
        <w:pStyle w:val="Heading3"/>
      </w:pPr>
      <w:r>
        <w:t>PrEP use, Last sex</w:t>
      </w:r>
    </w:p>
    <w:p w:rsidR="00925263" w:rsidP="00925263" w14:paraId="333684BF" w14:textId="77777777">
      <w:pPr>
        <w:tabs>
          <w:tab w:val="left" w:pos="720"/>
          <w:tab w:val="left" w:pos="1080"/>
          <w:tab w:val="left" w:pos="5400"/>
          <w:tab w:val="left" w:pos="5760"/>
          <w:tab w:val="left" w:pos="10080"/>
        </w:tabs>
        <w:spacing w:after="0" w:line="240" w:lineRule="auto"/>
        <w:ind w:right="173"/>
        <w:rPr>
          <w:rFonts w:eastAsia="Times New Roman" w:cs="Times New Roman"/>
          <w:color w:val="808080"/>
          <w:sz w:val="18"/>
          <w:szCs w:val="18"/>
        </w:rPr>
      </w:pPr>
    </w:p>
    <w:tbl>
      <w:tblPr>
        <w:tblStyle w:val="TableGrid"/>
        <w:tblW w:w="10458" w:type="dxa"/>
        <w:tblBorders>
          <w:insideH w:val="none" w:sz="0" w:space="0" w:color="auto"/>
          <w:insideV w:val="none" w:sz="0" w:space="0" w:color="auto"/>
        </w:tblBorders>
        <w:tblLook w:val="04A0"/>
      </w:tblPr>
      <w:tblGrid>
        <w:gridCol w:w="1435"/>
        <w:gridCol w:w="9023"/>
      </w:tblGrid>
      <w:tr w14:paraId="428C0FBE" w14:textId="77777777">
        <w:tblPrEx>
          <w:tblW w:w="10458" w:type="dxa"/>
          <w:tblBorders>
            <w:insideH w:val="none" w:sz="0" w:space="0" w:color="auto"/>
            <w:insideV w:val="none" w:sz="0" w:space="0" w:color="auto"/>
          </w:tblBorders>
          <w:tblLook w:val="04A0"/>
        </w:tblPrEx>
        <w:trPr>
          <w:trHeight w:val="300"/>
        </w:trPr>
        <w:tc>
          <w:tcPr>
            <w:tcW w:w="1435" w:type="dxa"/>
            <w:noWrap/>
          </w:tcPr>
          <w:p w:rsidR="00925263" w:rsidRPr="00636EB5" w14:paraId="4D8F680E" w14:textId="77777777">
            <w:pPr>
              <w:ind w:right="-91"/>
              <w:rPr>
                <w:rFonts w:eastAsia="Times New Roman" w:cstheme="minorHAnsi"/>
                <w:b/>
                <w:bCs/>
                <w:color w:val="000000"/>
                <w:sz w:val="18"/>
                <w:szCs w:val="18"/>
              </w:rPr>
            </w:pPr>
            <w:r w:rsidRPr="00636EB5">
              <w:rPr>
                <w:rFonts w:eastAsia="Times New Roman" w:cstheme="minorHAnsi"/>
                <w:b/>
                <w:bCs/>
                <w:color w:val="000000"/>
                <w:sz w:val="18"/>
                <w:szCs w:val="18"/>
              </w:rPr>
              <w:t>Check_PA</w:t>
            </w:r>
            <w:r>
              <w:rPr>
                <w:rFonts w:eastAsia="Times New Roman" w:cstheme="minorHAnsi"/>
                <w:b/>
                <w:bCs/>
                <w:color w:val="000000"/>
                <w:sz w:val="18"/>
                <w:szCs w:val="18"/>
              </w:rPr>
              <w:t>8a.</w:t>
            </w:r>
          </w:p>
        </w:tc>
        <w:tc>
          <w:tcPr>
            <w:tcW w:w="9023" w:type="dxa"/>
          </w:tcPr>
          <w:p w:rsidR="00925263" w:rsidRPr="00636EB5" w14:paraId="1197C4AB" w14:textId="77777777">
            <w:pPr>
              <w:rPr>
                <w:rFonts w:eastAsia="Times New Roman" w:cstheme="minorHAnsi"/>
                <w:color w:val="000000"/>
                <w:sz w:val="18"/>
                <w:szCs w:val="18"/>
              </w:rPr>
            </w:pPr>
            <w:r>
              <w:rPr>
                <w:rFonts w:eastAsia="Times New Roman" w:cstheme="minorHAnsi"/>
                <w:color w:val="000000"/>
                <w:sz w:val="18"/>
                <w:szCs w:val="18"/>
              </w:rPr>
              <w:t>If R did not SRP (HT2 NE 1 &amp; HT4c NE 2) &amp; used PrEP, 12m (PA6c EQ 1), go to PA8a (R’s PrEP use at last sex).</w:t>
            </w:r>
            <w:r w:rsidRPr="00636EB5">
              <w:rPr>
                <w:rFonts w:eastAsia="Times New Roman" w:cstheme="minorHAnsi"/>
                <w:color w:val="000000"/>
                <w:sz w:val="18"/>
                <w:szCs w:val="18"/>
              </w:rPr>
              <w:t xml:space="preserve">  </w:t>
            </w:r>
          </w:p>
          <w:p w:rsidR="00925263" w:rsidRPr="00636EB5" w14:paraId="066096F6" w14:textId="77777777">
            <w:pPr>
              <w:rPr>
                <w:rFonts w:eastAsia="Times New Roman" w:cstheme="minorHAnsi"/>
                <w:color w:val="000000"/>
                <w:sz w:val="18"/>
                <w:szCs w:val="18"/>
              </w:rPr>
            </w:pPr>
            <w:r w:rsidRPr="00636EB5">
              <w:rPr>
                <w:rFonts w:eastAsia="Times New Roman" w:cstheme="minorHAnsi"/>
                <w:color w:val="000000"/>
                <w:sz w:val="18"/>
                <w:szCs w:val="18"/>
              </w:rPr>
              <w:t xml:space="preserve">Else, go to </w:t>
            </w:r>
            <w:r>
              <w:rPr>
                <w:rFonts w:eastAsia="Times New Roman" w:cstheme="minorHAnsi"/>
                <w:color w:val="000000"/>
                <w:sz w:val="18"/>
                <w:szCs w:val="18"/>
              </w:rPr>
              <w:t>Check_PA8b.</w:t>
            </w:r>
          </w:p>
        </w:tc>
      </w:tr>
    </w:tbl>
    <w:p w:rsidR="00925263" w:rsidP="00925263" w14:paraId="1244C497" w14:textId="77777777">
      <w:pPr>
        <w:spacing w:after="0" w:line="240" w:lineRule="auto"/>
        <w:contextualSpacing/>
      </w:pPr>
    </w:p>
    <w:tbl>
      <w:tblPr>
        <w:tblStyle w:val="TableGrid"/>
        <w:tblW w:w="10458" w:type="dxa"/>
        <w:tblBorders>
          <w:insideH w:val="none" w:sz="0" w:space="0" w:color="auto"/>
          <w:insideV w:val="none" w:sz="0" w:space="0" w:color="auto"/>
        </w:tblBorders>
        <w:tblLook w:val="04A0"/>
      </w:tblPr>
      <w:tblGrid>
        <w:gridCol w:w="1435"/>
        <w:gridCol w:w="9023"/>
      </w:tblGrid>
      <w:tr w14:paraId="252F6D79" w14:textId="77777777">
        <w:tblPrEx>
          <w:tblW w:w="10458" w:type="dxa"/>
          <w:tblBorders>
            <w:insideH w:val="none" w:sz="0" w:space="0" w:color="auto"/>
            <w:insideV w:val="none" w:sz="0" w:space="0" w:color="auto"/>
          </w:tblBorders>
          <w:tblLook w:val="04A0"/>
        </w:tblPrEx>
        <w:trPr>
          <w:trHeight w:val="300"/>
        </w:trPr>
        <w:tc>
          <w:tcPr>
            <w:tcW w:w="1435" w:type="dxa"/>
            <w:noWrap/>
          </w:tcPr>
          <w:p w:rsidR="00925263" w:rsidRPr="00636EB5" w14:paraId="7336A327" w14:textId="77777777">
            <w:pPr>
              <w:ind w:right="-91"/>
              <w:rPr>
                <w:rFonts w:eastAsia="Times New Roman" w:cstheme="minorHAnsi"/>
                <w:b/>
                <w:bCs/>
                <w:color w:val="000000"/>
                <w:sz w:val="18"/>
                <w:szCs w:val="18"/>
              </w:rPr>
            </w:pPr>
            <w:r>
              <w:rPr>
                <w:rFonts w:eastAsia="Times New Roman" w:cstheme="minorHAnsi"/>
                <w:b/>
                <w:bCs/>
                <w:color w:val="000000"/>
                <w:sz w:val="18"/>
                <w:szCs w:val="18"/>
              </w:rPr>
              <w:t>INTRO</w:t>
            </w:r>
            <w:r w:rsidRPr="00636EB5">
              <w:rPr>
                <w:rFonts w:eastAsia="Times New Roman" w:cstheme="minorHAnsi"/>
                <w:b/>
                <w:bCs/>
                <w:color w:val="000000"/>
                <w:sz w:val="18"/>
                <w:szCs w:val="18"/>
              </w:rPr>
              <w:t>_PA</w:t>
            </w:r>
            <w:r>
              <w:rPr>
                <w:rFonts w:eastAsia="Times New Roman" w:cstheme="minorHAnsi"/>
                <w:b/>
                <w:bCs/>
                <w:color w:val="000000"/>
                <w:sz w:val="18"/>
                <w:szCs w:val="18"/>
              </w:rPr>
              <w:t>8a.</w:t>
            </w:r>
          </w:p>
        </w:tc>
        <w:tc>
          <w:tcPr>
            <w:tcW w:w="9023" w:type="dxa"/>
          </w:tcPr>
          <w:p w:rsidR="00931F4B" w:rsidRPr="00636EB5" w14:paraId="121E0841" w14:textId="73BD40C8">
            <w:pPr>
              <w:rPr>
                <w:rFonts w:eastAsia="Times New Roman" w:cstheme="minorHAnsi"/>
                <w:color w:val="000000"/>
                <w:sz w:val="18"/>
                <w:szCs w:val="18"/>
              </w:rPr>
            </w:pPr>
            <w:r w:rsidRPr="0049781D">
              <w:rPr>
                <w:rFonts w:eastAsia="Times New Roman" w:cstheme="minorHAnsi"/>
                <w:color w:val="000000"/>
                <w:sz w:val="18"/>
                <w:szCs w:val="18"/>
                <w:lang w:val=""/>
              </w:rPr>
              <w:t>DISPLAY: “</w:t>
            </w:r>
            <w:r w:rsidRPr="00F44282">
              <w:rPr>
                <w:sz w:val="18"/>
                <w:szCs w:val="18"/>
                <w:lang w:val="es-ES"/>
              </w:rPr>
              <w:t>Antes,</w:t>
            </w:r>
            <w:r w:rsidRPr="00F44282">
              <w:rPr>
                <w:lang w:val="es-ES"/>
              </w:rPr>
              <w:t xml:space="preserve"> </w:t>
            </w:r>
            <w:r w:rsidRPr="00F44282">
              <w:rPr>
                <w:sz w:val="18"/>
                <w:szCs w:val="18"/>
                <w:lang w:val="es-ES"/>
              </w:rPr>
              <w:t>le hice algunas preguntas sobre la última vez que tuvo sexo. Ahora, le haré más preguntas sobre esta última vez.</w:t>
            </w:r>
            <w:r>
              <w:rPr>
                <w:sz w:val="18"/>
                <w:szCs w:val="18"/>
                <w:lang w:val="es-ES"/>
              </w:rPr>
              <w:t>”</w:t>
            </w:r>
          </w:p>
        </w:tc>
      </w:tr>
    </w:tbl>
    <w:p w:rsidR="00925263" w:rsidP="00925263" w14:paraId="278775DA" w14:textId="77777777">
      <w:pPr>
        <w:spacing w:after="0" w:line="240" w:lineRule="auto"/>
        <w:contextualSpacing/>
      </w:pPr>
    </w:p>
    <w:p w:rsidR="00925263" w:rsidP="00925263" w14:paraId="12C0FD32" w14:textId="77777777">
      <w:pPr>
        <w:spacing w:after="0" w:line="240" w:lineRule="auto"/>
        <w:contextualSpacing/>
      </w:pPr>
    </w:p>
    <w:tbl>
      <w:tblPr>
        <w:tblStyle w:val="TableGrid"/>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8"/>
        <w:gridCol w:w="4860"/>
        <w:gridCol w:w="1890"/>
        <w:gridCol w:w="2250"/>
      </w:tblGrid>
      <w:tr w14:paraId="60E769D9" w14:textId="77777777">
        <w:tblPrEx>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tcPr>
          <w:p w:rsidR="00925263" w:rsidRPr="00636EB5" w14:paraId="10BE2834" w14:textId="77777777">
            <w:pPr>
              <w:rPr>
                <w:rFonts w:eastAsia="Times New Roman" w:cstheme="minorHAnsi"/>
                <w:b/>
                <w:bCs/>
                <w:color w:val="000000"/>
                <w:sz w:val="18"/>
                <w:szCs w:val="18"/>
              </w:rPr>
            </w:pPr>
            <w:r w:rsidRPr="00636EB5">
              <w:rPr>
                <w:rFonts w:eastAsia="Times New Roman" w:cstheme="minorHAnsi"/>
                <w:b/>
                <w:bCs/>
                <w:color w:val="000000"/>
                <w:sz w:val="18"/>
                <w:szCs w:val="18"/>
              </w:rPr>
              <w:t>PA</w:t>
            </w:r>
            <w:r>
              <w:rPr>
                <w:rFonts w:eastAsia="Times New Roman" w:cstheme="minorHAnsi"/>
                <w:b/>
                <w:bCs/>
                <w:color w:val="000000"/>
                <w:sz w:val="18"/>
                <w:szCs w:val="18"/>
              </w:rPr>
              <w:t>8a.</w:t>
            </w:r>
          </w:p>
        </w:tc>
        <w:tc>
          <w:tcPr>
            <w:tcW w:w="9000" w:type="dxa"/>
            <w:gridSpan w:val="3"/>
          </w:tcPr>
          <w:p w:rsidR="00925263" w:rsidRPr="00636EB5" w14:paraId="6A191FD7" w14:textId="5304D48E">
            <w:pPr>
              <w:ind w:right="702"/>
              <w:rPr>
                <w:rFonts w:eastAsia="Times New Roman" w:cstheme="minorHAnsi"/>
                <w:b/>
                <w:bCs/>
                <w:color w:val="000000"/>
                <w:sz w:val="18"/>
                <w:szCs w:val="18"/>
              </w:rPr>
            </w:pPr>
            <w:r w:rsidRPr="009F08DA">
              <w:rPr>
                <w:rFonts w:eastAsia="Times New Roman" w:cstheme="minorHAnsi"/>
                <w:b/>
                <w:bCs/>
                <w:color w:val="000000"/>
                <w:sz w:val="18"/>
                <w:szCs w:val="18"/>
              </w:rPr>
              <w:t>¿Estaba usted usando la PrEP la última vez que tuvo relaciones sexuales?</w:t>
            </w:r>
          </w:p>
        </w:tc>
      </w:tr>
      <w:tr w14:paraId="50E8BE4B" w14:textId="77777777">
        <w:tblPrEx>
          <w:tblW w:w="10458" w:type="dxa"/>
          <w:tblLayout w:type="fixed"/>
          <w:tblLook w:val="04A0"/>
        </w:tblPrEx>
        <w:tc>
          <w:tcPr>
            <w:tcW w:w="1458" w:type="dxa"/>
            <w:vAlign w:val="bottom"/>
          </w:tcPr>
          <w:p w:rsidR="00925263" w:rsidRPr="00636EB5" w14:paraId="28D49581" w14:textId="77777777">
            <w:pPr>
              <w:rPr>
                <w:rFonts w:eastAsia="Times New Roman" w:cstheme="minorHAnsi"/>
                <w:bCs/>
                <w:color w:val="000000"/>
                <w:sz w:val="18"/>
                <w:szCs w:val="18"/>
              </w:rPr>
            </w:pPr>
            <w:r>
              <w:rPr>
                <w:rFonts w:eastAsia="Times New Roman" w:cstheme="minorHAnsi"/>
                <w:bCs/>
                <w:color w:val="000000"/>
                <w:sz w:val="18"/>
                <w:szCs w:val="18"/>
              </w:rPr>
              <w:t>PRPRLSX</w:t>
            </w:r>
          </w:p>
        </w:tc>
        <w:tc>
          <w:tcPr>
            <w:tcW w:w="6750" w:type="dxa"/>
            <w:gridSpan w:val="2"/>
            <w:vAlign w:val="bottom"/>
          </w:tcPr>
          <w:p w:rsidR="00925263" w:rsidRPr="00636EB5" w14:paraId="7E785060" w14:textId="77777777">
            <w:pPr>
              <w:rPr>
                <w:rFonts w:eastAsia="Times New Roman" w:cstheme="minorHAnsi"/>
                <w:color w:val="000000"/>
                <w:sz w:val="18"/>
                <w:szCs w:val="18"/>
              </w:rPr>
            </w:pPr>
            <w:r w:rsidRPr="00514774">
              <w:rPr>
                <w:rFonts w:eastAsia="Times New Roman" w:cstheme="minorHAnsi"/>
                <w:color w:val="000000"/>
                <w:sz w:val="18"/>
                <w:szCs w:val="18"/>
              </w:rPr>
              <w:t xml:space="preserve">PrEP </w:t>
            </w:r>
            <w:r>
              <w:rPr>
                <w:rFonts w:eastAsia="Times New Roman" w:cstheme="minorHAnsi"/>
                <w:color w:val="000000"/>
                <w:sz w:val="18"/>
                <w:szCs w:val="18"/>
              </w:rPr>
              <w:t>use at last sex, respondent (y/n)</w:t>
            </w:r>
          </w:p>
        </w:tc>
        <w:tc>
          <w:tcPr>
            <w:tcW w:w="2250" w:type="dxa"/>
            <w:vAlign w:val="bottom"/>
          </w:tcPr>
          <w:p w:rsidR="00925263" w:rsidRPr="00636EB5" w14:paraId="68B05CE5" w14:textId="77777777">
            <w:pPr>
              <w:rPr>
                <w:rFonts w:eastAsia="Times New Roman" w:cstheme="minorHAnsi"/>
                <w:color w:val="000000"/>
                <w:sz w:val="18"/>
                <w:szCs w:val="18"/>
              </w:rPr>
            </w:pPr>
          </w:p>
        </w:tc>
      </w:tr>
      <w:tr w14:paraId="745A9A62" w14:textId="77777777">
        <w:tblPrEx>
          <w:tblW w:w="10458" w:type="dxa"/>
          <w:tblLayout w:type="fixed"/>
          <w:tblLook w:val="04A0"/>
        </w:tblPrEx>
        <w:tc>
          <w:tcPr>
            <w:tcW w:w="1458" w:type="dxa"/>
          </w:tcPr>
          <w:p w:rsidR="008D1FB3" w:rsidRPr="00636EB5" w:rsidP="008D1FB3" w14:paraId="0BD91BD1" w14:textId="77777777">
            <w:pPr>
              <w:rPr>
                <w:rFonts w:eastAsia="Times New Roman" w:cstheme="minorHAnsi"/>
                <w:color w:val="000000"/>
                <w:sz w:val="18"/>
                <w:szCs w:val="18"/>
              </w:rPr>
            </w:pPr>
          </w:p>
        </w:tc>
        <w:tc>
          <w:tcPr>
            <w:tcW w:w="4860" w:type="dxa"/>
            <w:vAlign w:val="bottom"/>
          </w:tcPr>
          <w:p w:rsidR="008D1FB3" w:rsidRPr="00636EB5" w:rsidP="008D1FB3" w14:paraId="230CC8DD" w14:textId="0D954637">
            <w:pPr>
              <w:tabs>
                <w:tab w:val="right" w:leader="dot" w:pos="5760"/>
              </w:tabs>
              <w:rPr>
                <w:rFonts w:eastAsia="Times New Roman" w:cstheme="minorHAnsi"/>
                <w:sz w:val="18"/>
                <w:szCs w:val="18"/>
              </w:rPr>
            </w:pPr>
            <w:r w:rsidRPr="00EC74DE">
              <w:rPr>
                <w:rFonts w:eastAsia="Times New Roman" w:cstheme="minorHAnsi"/>
                <w:color w:val="000000"/>
                <w:sz w:val="18"/>
                <w:szCs w:val="18"/>
              </w:rPr>
              <w:t>No</w:t>
            </w:r>
            <w:r w:rsidRPr="00EC74DE">
              <w:rPr>
                <w:rFonts w:eastAsia="Times New Roman" w:cstheme="minorHAnsi"/>
                <w:color w:val="000000"/>
                <w:sz w:val="18"/>
                <w:szCs w:val="18"/>
              </w:rPr>
              <w:tab/>
            </w:r>
          </w:p>
        </w:tc>
        <w:tc>
          <w:tcPr>
            <w:tcW w:w="1890" w:type="dxa"/>
            <w:vAlign w:val="bottom"/>
          </w:tcPr>
          <w:p w:rsidR="008D1FB3" w:rsidRPr="00636EB5" w:rsidP="008D1FB3" w14:paraId="3C829902" w14:textId="77777777">
            <w:pPr>
              <w:jc w:val="right"/>
              <w:rPr>
                <w:rFonts w:eastAsia="Times New Roman" w:cstheme="minorHAnsi"/>
                <w:sz w:val="18"/>
                <w:szCs w:val="18"/>
              </w:rPr>
            </w:pPr>
            <w:r w:rsidRPr="00636EB5">
              <w:rPr>
                <w:rFonts w:eastAsia="Times New Roman" w:cstheme="minorHAnsi"/>
                <w:sz w:val="18"/>
                <w:szCs w:val="18"/>
              </w:rPr>
              <w:t>0</w:t>
            </w:r>
          </w:p>
        </w:tc>
        <w:tc>
          <w:tcPr>
            <w:tcW w:w="2250" w:type="dxa"/>
          </w:tcPr>
          <w:p w:rsidR="008D1FB3" w:rsidRPr="00636EB5" w:rsidP="008D1FB3" w14:paraId="7934A994" w14:textId="77777777">
            <w:pPr>
              <w:rPr>
                <w:rFonts w:eastAsia="Times New Roman" w:cstheme="minorHAnsi"/>
                <w:sz w:val="18"/>
                <w:szCs w:val="18"/>
              </w:rPr>
            </w:pPr>
          </w:p>
        </w:tc>
      </w:tr>
      <w:tr w14:paraId="05CE0348" w14:textId="77777777">
        <w:tblPrEx>
          <w:tblW w:w="10458" w:type="dxa"/>
          <w:tblLayout w:type="fixed"/>
          <w:tblLook w:val="04A0"/>
        </w:tblPrEx>
        <w:tc>
          <w:tcPr>
            <w:tcW w:w="1458" w:type="dxa"/>
          </w:tcPr>
          <w:p w:rsidR="008D1FB3" w:rsidRPr="00636EB5" w:rsidP="008D1FB3" w14:paraId="52E1991D" w14:textId="77777777">
            <w:pPr>
              <w:rPr>
                <w:rFonts w:eastAsia="Times New Roman" w:cstheme="minorHAnsi"/>
                <w:color w:val="000000"/>
                <w:sz w:val="18"/>
                <w:szCs w:val="18"/>
              </w:rPr>
            </w:pPr>
          </w:p>
        </w:tc>
        <w:tc>
          <w:tcPr>
            <w:tcW w:w="4860" w:type="dxa"/>
            <w:vAlign w:val="bottom"/>
          </w:tcPr>
          <w:p w:rsidR="008D1FB3" w:rsidRPr="00636EB5" w:rsidP="008D1FB3" w14:paraId="33BBBC96" w14:textId="296FBA00">
            <w:pPr>
              <w:tabs>
                <w:tab w:val="right" w:leader="dot" w:pos="5760"/>
              </w:tabs>
              <w:rPr>
                <w:rFonts w:eastAsia="Times New Roman" w:cstheme="minorHAnsi"/>
                <w:sz w:val="18"/>
                <w:szCs w:val="18"/>
              </w:rPr>
            </w:pPr>
            <w:r w:rsidRPr="00EC74DE">
              <w:rPr>
                <w:rFonts w:eastAsia="Times New Roman" w:cstheme="minorHAnsi"/>
                <w:color w:val="000000"/>
                <w:sz w:val="18"/>
                <w:szCs w:val="18"/>
              </w:rPr>
              <w:t>Sí</w:t>
            </w:r>
            <w:r w:rsidRPr="00EC74DE">
              <w:rPr>
                <w:rFonts w:eastAsia="Times New Roman" w:cstheme="minorHAnsi"/>
                <w:color w:val="000000"/>
                <w:sz w:val="18"/>
                <w:szCs w:val="18"/>
              </w:rPr>
              <w:tab/>
            </w:r>
          </w:p>
        </w:tc>
        <w:tc>
          <w:tcPr>
            <w:tcW w:w="1890" w:type="dxa"/>
            <w:vAlign w:val="bottom"/>
          </w:tcPr>
          <w:p w:rsidR="008D1FB3" w:rsidRPr="00636EB5" w:rsidP="008D1FB3" w14:paraId="443E922B" w14:textId="77777777">
            <w:pPr>
              <w:jc w:val="right"/>
              <w:rPr>
                <w:rFonts w:eastAsia="Times New Roman" w:cstheme="minorHAnsi"/>
                <w:sz w:val="18"/>
                <w:szCs w:val="18"/>
              </w:rPr>
            </w:pPr>
            <w:r w:rsidRPr="00636EB5">
              <w:rPr>
                <w:rFonts w:eastAsia="Times New Roman" w:cstheme="minorHAnsi"/>
                <w:sz w:val="18"/>
                <w:szCs w:val="18"/>
              </w:rPr>
              <w:t>1</w:t>
            </w:r>
          </w:p>
        </w:tc>
        <w:tc>
          <w:tcPr>
            <w:tcW w:w="2250" w:type="dxa"/>
          </w:tcPr>
          <w:p w:rsidR="008D1FB3" w:rsidRPr="00636EB5" w:rsidP="008D1FB3" w14:paraId="2F7A66FF" w14:textId="77777777">
            <w:pPr>
              <w:rPr>
                <w:rFonts w:eastAsia="Times New Roman" w:cstheme="minorHAnsi"/>
                <w:sz w:val="18"/>
                <w:szCs w:val="18"/>
              </w:rPr>
            </w:pPr>
          </w:p>
        </w:tc>
      </w:tr>
      <w:tr w14:paraId="237AE4EA" w14:textId="77777777">
        <w:tblPrEx>
          <w:tblW w:w="10458" w:type="dxa"/>
          <w:tblLayout w:type="fixed"/>
          <w:tblLook w:val="04A0"/>
        </w:tblPrEx>
        <w:tc>
          <w:tcPr>
            <w:tcW w:w="1458" w:type="dxa"/>
          </w:tcPr>
          <w:p w:rsidR="008D1FB3" w:rsidRPr="00636EB5" w:rsidP="008D1FB3" w14:paraId="4B608EF0" w14:textId="77777777">
            <w:pPr>
              <w:rPr>
                <w:rFonts w:eastAsia="Times New Roman" w:cstheme="minorHAnsi"/>
                <w:color w:val="000000"/>
                <w:sz w:val="18"/>
                <w:szCs w:val="18"/>
              </w:rPr>
            </w:pPr>
          </w:p>
        </w:tc>
        <w:tc>
          <w:tcPr>
            <w:tcW w:w="4860" w:type="dxa"/>
            <w:vAlign w:val="bottom"/>
          </w:tcPr>
          <w:p w:rsidR="008D1FB3" w:rsidRPr="00636EB5" w:rsidP="008D1FB3" w14:paraId="5258665A" w14:textId="0AB256E0">
            <w:pPr>
              <w:tabs>
                <w:tab w:val="right" w:leader="dot" w:pos="5760"/>
              </w:tabs>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lang w:val="es-ES"/>
              </w:rPr>
              <w:t>No Sabe</w:t>
            </w:r>
            <w:r w:rsidRPr="00EC74DE">
              <w:rPr>
                <w:rFonts w:eastAsia="Times New Roman" w:cstheme="minorHAnsi"/>
                <w:color w:val="808080" w:themeColor="background1" w:themeShade="80"/>
                <w:sz w:val="18"/>
                <w:szCs w:val="18"/>
                <w:lang w:val="es-ES"/>
              </w:rPr>
              <w:tab/>
            </w:r>
          </w:p>
        </w:tc>
        <w:tc>
          <w:tcPr>
            <w:tcW w:w="1890" w:type="dxa"/>
            <w:vAlign w:val="bottom"/>
          </w:tcPr>
          <w:p w:rsidR="008D1FB3" w:rsidRPr="00636EB5" w:rsidP="008D1FB3" w14:paraId="245B6A61"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 xml:space="preserve">9 </w:t>
            </w:r>
          </w:p>
        </w:tc>
        <w:tc>
          <w:tcPr>
            <w:tcW w:w="2250" w:type="dxa"/>
          </w:tcPr>
          <w:p w:rsidR="008D1FB3" w:rsidRPr="00636EB5" w:rsidP="008D1FB3" w14:paraId="620CE35A" w14:textId="77777777">
            <w:pPr>
              <w:tabs>
                <w:tab w:val="right" w:leader="dot" w:pos="5760"/>
              </w:tabs>
              <w:rPr>
                <w:rFonts w:eastAsia="Times New Roman" w:cstheme="minorHAnsi"/>
                <w:color w:val="808080" w:themeColor="background1" w:themeShade="80"/>
                <w:sz w:val="18"/>
                <w:szCs w:val="18"/>
              </w:rPr>
            </w:pPr>
          </w:p>
        </w:tc>
      </w:tr>
      <w:tr w14:paraId="1DBC63A6" w14:textId="77777777">
        <w:tblPrEx>
          <w:tblW w:w="10458" w:type="dxa"/>
          <w:tblLayout w:type="fixed"/>
          <w:tblLook w:val="04A0"/>
        </w:tblPrEx>
        <w:tc>
          <w:tcPr>
            <w:tcW w:w="1458" w:type="dxa"/>
          </w:tcPr>
          <w:p w:rsidR="008D1FB3" w:rsidRPr="00636EB5" w:rsidP="008D1FB3" w14:paraId="3CACAA18" w14:textId="77777777">
            <w:pPr>
              <w:rPr>
                <w:rFonts w:eastAsia="Times New Roman" w:cstheme="minorHAnsi"/>
                <w:color w:val="000000"/>
                <w:sz w:val="18"/>
                <w:szCs w:val="18"/>
              </w:rPr>
            </w:pPr>
          </w:p>
        </w:tc>
        <w:tc>
          <w:tcPr>
            <w:tcW w:w="4860" w:type="dxa"/>
            <w:vAlign w:val="bottom"/>
          </w:tcPr>
          <w:p w:rsidR="008D1FB3" w:rsidRPr="00636EB5" w:rsidP="008D1FB3" w14:paraId="47062054" w14:textId="1543D817">
            <w:pPr>
              <w:tabs>
                <w:tab w:val="right" w:leader="dot" w:pos="5760"/>
              </w:tabs>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lang w:val="es-ES"/>
              </w:rPr>
              <w:t>Rehusó Contestar</w:t>
            </w:r>
            <w:r w:rsidRPr="00EC74DE">
              <w:rPr>
                <w:rFonts w:eastAsia="Times New Roman" w:cstheme="minorHAnsi"/>
                <w:color w:val="808080" w:themeColor="background1" w:themeShade="80"/>
                <w:sz w:val="18"/>
                <w:szCs w:val="18"/>
                <w:lang w:val="es-ES"/>
              </w:rPr>
              <w:tab/>
            </w:r>
          </w:p>
        </w:tc>
        <w:tc>
          <w:tcPr>
            <w:tcW w:w="1890" w:type="dxa"/>
            <w:vAlign w:val="bottom"/>
          </w:tcPr>
          <w:p w:rsidR="008D1FB3" w:rsidRPr="00636EB5" w:rsidP="008D1FB3" w14:paraId="5113068A" w14:textId="77777777">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250" w:type="dxa"/>
          </w:tcPr>
          <w:p w:rsidR="008D1FB3" w:rsidRPr="00636EB5" w:rsidP="008D1FB3" w14:paraId="61EEB5AC" w14:textId="77777777">
            <w:pPr>
              <w:tabs>
                <w:tab w:val="right" w:leader="dot" w:pos="5760"/>
              </w:tabs>
              <w:rPr>
                <w:rFonts w:eastAsia="Times New Roman" w:cstheme="minorHAnsi"/>
                <w:color w:val="808080" w:themeColor="background1" w:themeShade="80"/>
                <w:sz w:val="18"/>
                <w:szCs w:val="18"/>
              </w:rPr>
            </w:pPr>
          </w:p>
        </w:tc>
      </w:tr>
    </w:tbl>
    <w:p w:rsidR="00925263" w:rsidP="00925263" w14:paraId="5F479AD0" w14:textId="77777777">
      <w:pPr>
        <w:tabs>
          <w:tab w:val="left" w:pos="720"/>
          <w:tab w:val="left" w:pos="1080"/>
          <w:tab w:val="left" w:pos="5400"/>
          <w:tab w:val="left" w:pos="5760"/>
          <w:tab w:val="left" w:pos="10080"/>
        </w:tabs>
        <w:spacing w:after="0" w:line="240" w:lineRule="auto"/>
        <w:ind w:right="173"/>
        <w:rPr>
          <w:rFonts w:eastAsia="Times New Roman" w:cs="Times New Roman"/>
          <w:color w:val="808080"/>
          <w:sz w:val="18"/>
          <w:szCs w:val="18"/>
        </w:rPr>
      </w:pPr>
    </w:p>
    <w:p w:rsidR="00925263" w:rsidP="00925263" w14:paraId="590B10A7" w14:textId="77777777">
      <w:pPr>
        <w:tabs>
          <w:tab w:val="left" w:pos="720"/>
          <w:tab w:val="left" w:pos="1080"/>
          <w:tab w:val="left" w:pos="5400"/>
          <w:tab w:val="left" w:pos="5760"/>
          <w:tab w:val="left" w:pos="10080"/>
        </w:tabs>
        <w:spacing w:after="0" w:line="240" w:lineRule="auto"/>
        <w:ind w:right="173"/>
        <w:rPr>
          <w:rFonts w:eastAsia="Times New Roman" w:cs="Times New Roman"/>
          <w:color w:val="808080"/>
          <w:sz w:val="18"/>
          <w:szCs w:val="18"/>
        </w:rPr>
      </w:pPr>
    </w:p>
    <w:tbl>
      <w:tblPr>
        <w:tblStyle w:val="TableGrid"/>
        <w:tblW w:w="10458" w:type="dxa"/>
        <w:tblBorders>
          <w:insideH w:val="none" w:sz="0" w:space="0" w:color="auto"/>
          <w:insideV w:val="none" w:sz="0" w:space="0" w:color="auto"/>
        </w:tblBorders>
        <w:tblLook w:val="04A0"/>
      </w:tblPr>
      <w:tblGrid>
        <w:gridCol w:w="1435"/>
        <w:gridCol w:w="9023"/>
      </w:tblGrid>
      <w:tr w14:paraId="3DEE3E24" w14:textId="77777777">
        <w:tblPrEx>
          <w:tblW w:w="10458" w:type="dxa"/>
          <w:tblBorders>
            <w:insideH w:val="none" w:sz="0" w:space="0" w:color="auto"/>
            <w:insideV w:val="none" w:sz="0" w:space="0" w:color="auto"/>
          </w:tblBorders>
          <w:tblLook w:val="04A0"/>
        </w:tblPrEx>
        <w:trPr>
          <w:trHeight w:val="300"/>
        </w:trPr>
        <w:tc>
          <w:tcPr>
            <w:tcW w:w="1435" w:type="dxa"/>
            <w:noWrap/>
          </w:tcPr>
          <w:p w:rsidR="00925263" w:rsidRPr="00636EB5" w14:paraId="188AB082" w14:textId="77777777">
            <w:pPr>
              <w:ind w:right="-91"/>
              <w:rPr>
                <w:rFonts w:eastAsia="Times New Roman" w:cstheme="minorHAnsi"/>
                <w:b/>
                <w:bCs/>
                <w:color w:val="000000"/>
                <w:sz w:val="18"/>
                <w:szCs w:val="18"/>
              </w:rPr>
            </w:pPr>
            <w:r w:rsidRPr="00636EB5">
              <w:rPr>
                <w:rFonts w:eastAsia="Times New Roman" w:cstheme="minorHAnsi"/>
                <w:b/>
                <w:bCs/>
                <w:color w:val="000000"/>
                <w:sz w:val="18"/>
                <w:szCs w:val="18"/>
              </w:rPr>
              <w:t>Check_PA</w:t>
            </w:r>
            <w:r>
              <w:rPr>
                <w:rFonts w:eastAsia="Times New Roman" w:cstheme="minorHAnsi"/>
                <w:b/>
                <w:bCs/>
                <w:color w:val="000000"/>
                <w:sz w:val="18"/>
                <w:szCs w:val="18"/>
              </w:rPr>
              <w:t>8b.</w:t>
            </w:r>
          </w:p>
        </w:tc>
        <w:tc>
          <w:tcPr>
            <w:tcW w:w="9023" w:type="dxa"/>
          </w:tcPr>
          <w:p w:rsidR="00925263" w:rsidRPr="00636EB5" w14:paraId="1BA23CE7" w14:textId="4A891064">
            <w:pPr>
              <w:rPr>
                <w:rFonts w:eastAsia="Times New Roman" w:cstheme="minorHAnsi"/>
                <w:color w:val="000000"/>
                <w:sz w:val="18"/>
                <w:szCs w:val="18"/>
              </w:rPr>
            </w:pPr>
            <w:r>
              <w:rPr>
                <w:rFonts w:eastAsia="Times New Roman" w:cstheme="minorHAnsi"/>
                <w:color w:val="000000"/>
                <w:sz w:val="18"/>
                <w:szCs w:val="18"/>
              </w:rPr>
              <w:t xml:space="preserve">If last sex partner HIV-negative (SX36b EQ 1), go to </w:t>
            </w:r>
            <w:r w:rsidR="001D3800">
              <w:rPr>
                <w:rFonts w:eastAsia="Times New Roman" w:cstheme="minorHAnsi"/>
                <w:color w:val="000000"/>
                <w:sz w:val="18"/>
                <w:szCs w:val="18"/>
              </w:rPr>
              <w:t>PA8b</w:t>
            </w:r>
            <w:r>
              <w:rPr>
                <w:rFonts w:eastAsia="Times New Roman" w:cstheme="minorHAnsi"/>
                <w:color w:val="000000"/>
                <w:sz w:val="18"/>
                <w:szCs w:val="18"/>
              </w:rPr>
              <w:t xml:space="preserve"> (LP’s PrEP use at last sex).</w:t>
            </w:r>
            <w:r w:rsidRPr="00636EB5">
              <w:rPr>
                <w:rFonts w:eastAsia="Times New Roman" w:cstheme="minorHAnsi"/>
                <w:color w:val="000000"/>
                <w:sz w:val="18"/>
                <w:szCs w:val="18"/>
              </w:rPr>
              <w:t xml:space="preserve">  </w:t>
            </w:r>
          </w:p>
          <w:p w:rsidR="00925263" w:rsidRPr="00636EB5" w14:paraId="3A071CF2" w14:textId="77777777">
            <w:pPr>
              <w:rPr>
                <w:rFonts w:eastAsia="Times New Roman" w:cstheme="minorHAnsi"/>
                <w:color w:val="000000"/>
                <w:sz w:val="18"/>
                <w:szCs w:val="18"/>
              </w:rPr>
            </w:pPr>
            <w:r w:rsidRPr="00636EB5">
              <w:rPr>
                <w:rFonts w:eastAsia="Times New Roman" w:cstheme="minorHAnsi"/>
                <w:color w:val="000000"/>
                <w:sz w:val="18"/>
                <w:szCs w:val="18"/>
              </w:rPr>
              <w:t xml:space="preserve">Else, go to </w:t>
            </w:r>
            <w:r>
              <w:rPr>
                <w:rFonts w:eastAsia="Times New Roman" w:cstheme="minorHAnsi"/>
                <w:color w:val="000000"/>
                <w:sz w:val="18"/>
                <w:szCs w:val="18"/>
              </w:rPr>
              <w:t>CALC_ENDPA.</w:t>
            </w:r>
            <w:r w:rsidRPr="00636EB5">
              <w:rPr>
                <w:rFonts w:eastAsia="Times New Roman" w:cstheme="minorHAnsi"/>
                <w:color w:val="000000"/>
                <w:sz w:val="18"/>
                <w:szCs w:val="18"/>
              </w:rPr>
              <w:t xml:space="preserve"> </w:t>
            </w:r>
          </w:p>
        </w:tc>
      </w:tr>
    </w:tbl>
    <w:p w:rsidR="00925263" w:rsidP="00925263" w14:paraId="77D2B6D4"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p w:rsidR="00925263" w:rsidP="00925263" w14:paraId="69BCD55B"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tblPr>
      <w:tblGrid>
        <w:gridCol w:w="1458"/>
        <w:gridCol w:w="8820"/>
      </w:tblGrid>
      <w:tr w14:paraId="59F049F6" w14:textId="77777777">
        <w:tblPrEx>
          <w:tblW w:w="10278" w:type="dxa"/>
          <w:tblBorders>
            <w:top w:val="single" w:sz="4" w:space="0" w:color="auto"/>
            <w:left w:val="single" w:sz="4" w:space="0" w:color="auto"/>
            <w:bottom w:val="single" w:sz="4" w:space="0" w:color="auto"/>
            <w:right w:val="single" w:sz="4" w:space="0" w:color="auto"/>
          </w:tblBorders>
          <w:tblLook w:val="04A0"/>
        </w:tblPrEx>
        <w:trPr>
          <w:trHeight w:val="300"/>
        </w:trPr>
        <w:tc>
          <w:tcPr>
            <w:tcW w:w="1458" w:type="dxa"/>
            <w:noWrap/>
          </w:tcPr>
          <w:p w:rsidR="00925263" w:rsidRPr="006359D3" w14:paraId="0C51E518" w14:textId="77777777">
            <w:pPr>
              <w:contextualSpacing/>
              <w:rPr>
                <w:rFonts w:eastAsia="Times New Roman" w:cstheme="minorHAnsi"/>
                <w:b/>
                <w:bCs/>
                <w:sz w:val="18"/>
                <w:szCs w:val="18"/>
              </w:rPr>
            </w:pPr>
            <w:r>
              <w:rPr>
                <w:rFonts w:eastAsia="Times New Roman" w:cstheme="minorHAnsi"/>
                <w:b/>
                <w:bCs/>
                <w:sz w:val="18"/>
                <w:szCs w:val="18"/>
              </w:rPr>
              <w:t>INTRO_PA8b</w:t>
            </w:r>
            <w:r w:rsidRPr="006359D3">
              <w:rPr>
                <w:rFonts w:eastAsia="Times New Roman" w:cstheme="minorHAnsi"/>
                <w:b/>
                <w:bCs/>
                <w:sz w:val="18"/>
                <w:szCs w:val="18"/>
              </w:rPr>
              <w:t>.</w:t>
            </w:r>
          </w:p>
        </w:tc>
        <w:tc>
          <w:tcPr>
            <w:tcW w:w="8820" w:type="dxa"/>
          </w:tcPr>
          <w:p w:rsidR="003E0E3C" w:rsidRPr="006359D3" w14:paraId="3CCE85D0" w14:textId="6E586F89">
            <w:pPr>
              <w:contextualSpacing/>
              <w:rPr>
                <w:rFonts w:eastAsia="Times New Roman" w:cstheme="minorHAnsi"/>
                <w:b/>
                <w:sz w:val="18"/>
                <w:szCs w:val="18"/>
              </w:rPr>
            </w:pPr>
            <w:r w:rsidRPr="003E0E3C">
              <w:rPr>
                <w:rFonts w:eastAsia="Times New Roman" w:cstheme="minorHAnsi"/>
                <w:b/>
                <w:sz w:val="18"/>
                <w:szCs w:val="18"/>
              </w:rPr>
              <w:t>Antes, usted dijo que la última vez que tuvo relaciones sexuales con [if R is female</w:t>
            </w:r>
            <w:r w:rsidR="00B53CC5">
              <w:rPr>
                <w:rFonts w:eastAsia="Times New Roman" w:cstheme="minorHAnsi"/>
                <w:b/>
                <w:sz w:val="18"/>
                <w:szCs w:val="18"/>
              </w:rPr>
              <w:t xml:space="preserve"> </w:t>
            </w:r>
            <w:r w:rsidR="00B53CC5">
              <w:rPr>
                <w:rFonts w:eastAsia="Times New Roman" w:cstheme="minorHAnsi"/>
                <w:sz w:val="18"/>
                <w:szCs w:val="18"/>
              </w:rPr>
              <w:t>(ES</w:t>
            </w:r>
            <w:r w:rsidR="00B74CB7">
              <w:rPr>
                <w:rFonts w:eastAsia="Times New Roman" w:cstheme="minorHAnsi"/>
                <w:sz w:val="18"/>
                <w:szCs w:val="18"/>
              </w:rPr>
              <w:t>8a EQ 2)</w:t>
            </w:r>
            <w:r w:rsidRPr="003E0E3C">
              <w:rPr>
                <w:rFonts w:eastAsia="Times New Roman" w:cstheme="minorHAnsi"/>
                <w:b/>
                <w:sz w:val="18"/>
                <w:szCs w:val="18"/>
              </w:rPr>
              <w:t>, fill with “un hombre,” else fill with “su pareja”] esa persona era VIH negativa.</w:t>
            </w:r>
          </w:p>
        </w:tc>
      </w:tr>
    </w:tbl>
    <w:p w:rsidR="00925263" w:rsidP="00925263" w14:paraId="7252548E" w14:textId="77777777">
      <w:pPr>
        <w:contextualSpacing/>
        <w:rPr>
          <w:sz w:val="18"/>
          <w:szCs w:val="18"/>
        </w:rPr>
      </w:pPr>
    </w:p>
    <w:tbl>
      <w:tblPr>
        <w:tblW w:w="10278" w:type="dxa"/>
        <w:tblLayout w:type="fixed"/>
        <w:tblLook w:val="04A0"/>
      </w:tblPr>
      <w:tblGrid>
        <w:gridCol w:w="1458"/>
        <w:gridCol w:w="4860"/>
        <w:gridCol w:w="1260"/>
        <w:gridCol w:w="2700"/>
      </w:tblGrid>
      <w:tr w14:paraId="1C658268" w14:textId="77777777">
        <w:tblPrEx>
          <w:tblW w:w="10278" w:type="dxa"/>
          <w:tblLayout w:type="fixed"/>
          <w:tblLook w:val="04A0"/>
        </w:tblPrEx>
        <w:tc>
          <w:tcPr>
            <w:tcW w:w="1458" w:type="dxa"/>
            <w:vAlign w:val="bottom"/>
          </w:tcPr>
          <w:p w:rsidR="00925263" w:rsidRPr="006359D3" w14:paraId="5B82C4E5" w14:textId="77777777">
            <w:pPr>
              <w:contextualSpacing/>
              <w:rPr>
                <w:rFonts w:eastAsia="Times New Roman" w:cstheme="minorHAnsi"/>
                <w:b/>
                <w:bCs/>
                <w:sz w:val="18"/>
                <w:szCs w:val="18"/>
              </w:rPr>
            </w:pPr>
            <w:r>
              <w:rPr>
                <w:rFonts w:eastAsia="Times New Roman" w:cstheme="minorHAnsi"/>
                <w:b/>
                <w:bCs/>
                <w:sz w:val="18"/>
                <w:szCs w:val="18"/>
              </w:rPr>
              <w:t>PA8b</w:t>
            </w:r>
            <w:r w:rsidRPr="006359D3">
              <w:rPr>
                <w:rFonts w:eastAsia="Times New Roman" w:cstheme="minorHAnsi"/>
                <w:b/>
                <w:bCs/>
                <w:sz w:val="18"/>
                <w:szCs w:val="18"/>
              </w:rPr>
              <w:t>.</w:t>
            </w:r>
          </w:p>
        </w:tc>
        <w:tc>
          <w:tcPr>
            <w:tcW w:w="8820" w:type="dxa"/>
            <w:gridSpan w:val="3"/>
            <w:vAlign w:val="bottom"/>
          </w:tcPr>
          <w:p w:rsidR="00925263" w:rsidRPr="003E0E3C" w14:paraId="42C86207" w14:textId="619A0905">
            <w:pPr>
              <w:contextualSpacing/>
              <w:rPr>
                <w:rFonts w:eastAsia="Times New Roman" w:cstheme="minorHAnsi"/>
                <w:b/>
                <w:sz w:val="18"/>
                <w:szCs w:val="18"/>
                <w:lang w:val=""/>
              </w:rPr>
            </w:pPr>
            <w:r w:rsidRPr="00F44282">
              <w:rPr>
                <w:b/>
                <w:sz w:val="18"/>
                <w:lang w:val="es-ES"/>
              </w:rPr>
              <w:t>La última vez que tuvo sexo co</w:t>
            </w:r>
            <w:r w:rsidRPr="00F44282">
              <w:rPr>
                <w:rFonts w:eastAsia="Times New Roman" w:cstheme="minorHAnsi"/>
                <w:b/>
                <w:bCs/>
                <w:sz w:val="18"/>
                <w:szCs w:val="18"/>
                <w:lang w:val="es-ES"/>
              </w:rPr>
              <w:t>n esta pareja, ¿esta pareja estaba tomando PrEP, NO estaba tomando PrEP, o usted no sabía?</w:t>
            </w:r>
          </w:p>
        </w:tc>
      </w:tr>
      <w:tr w14:paraId="461043AB" w14:textId="77777777">
        <w:tblPrEx>
          <w:tblW w:w="10278" w:type="dxa"/>
          <w:tblLayout w:type="fixed"/>
          <w:tblLook w:val="04A0"/>
        </w:tblPrEx>
        <w:tc>
          <w:tcPr>
            <w:tcW w:w="1458" w:type="dxa"/>
            <w:vAlign w:val="bottom"/>
          </w:tcPr>
          <w:p w:rsidR="00925263" w:rsidRPr="006359D3" w14:paraId="7D489DC7" w14:textId="77777777">
            <w:pPr>
              <w:contextualSpacing/>
              <w:rPr>
                <w:rFonts w:eastAsia="Times New Roman" w:cstheme="minorHAnsi"/>
                <w:bCs/>
                <w:sz w:val="18"/>
                <w:szCs w:val="18"/>
              </w:rPr>
            </w:pPr>
            <w:r>
              <w:rPr>
                <w:rFonts w:eastAsia="Times New Roman" w:cstheme="minorHAnsi"/>
                <w:bCs/>
                <w:sz w:val="18"/>
                <w:szCs w:val="18"/>
              </w:rPr>
              <w:t>PRPPLSX</w:t>
            </w:r>
          </w:p>
        </w:tc>
        <w:tc>
          <w:tcPr>
            <w:tcW w:w="6120" w:type="dxa"/>
            <w:gridSpan w:val="2"/>
            <w:vAlign w:val="bottom"/>
          </w:tcPr>
          <w:p w:rsidR="00925263" w:rsidRPr="006359D3" w14:paraId="65D9DEDD" w14:textId="77777777">
            <w:pPr>
              <w:contextualSpacing/>
              <w:rPr>
                <w:rFonts w:eastAsia="Times New Roman" w:cstheme="minorHAnsi"/>
                <w:sz w:val="18"/>
                <w:szCs w:val="18"/>
              </w:rPr>
            </w:pPr>
            <w:r>
              <w:rPr>
                <w:rFonts w:eastAsia="Times New Roman" w:cstheme="minorHAnsi"/>
                <w:sz w:val="18"/>
                <w:szCs w:val="18"/>
              </w:rPr>
              <w:t>PrEP use at last sex, HIV-neg partner</w:t>
            </w:r>
            <w:r w:rsidRPr="006359D3">
              <w:rPr>
                <w:rFonts w:eastAsia="Times New Roman" w:cstheme="minorHAnsi"/>
                <w:sz w:val="18"/>
                <w:szCs w:val="18"/>
              </w:rPr>
              <w:t xml:space="preserve"> </w:t>
            </w:r>
          </w:p>
        </w:tc>
        <w:tc>
          <w:tcPr>
            <w:tcW w:w="2700" w:type="dxa"/>
            <w:vAlign w:val="bottom"/>
          </w:tcPr>
          <w:p w:rsidR="00925263" w:rsidRPr="006359D3" w14:paraId="7247C2FC" w14:textId="77777777">
            <w:pPr>
              <w:contextualSpacing/>
              <w:rPr>
                <w:rFonts w:eastAsia="Times New Roman" w:cstheme="minorHAnsi"/>
                <w:sz w:val="18"/>
                <w:szCs w:val="18"/>
              </w:rPr>
            </w:pPr>
          </w:p>
        </w:tc>
      </w:tr>
      <w:tr w14:paraId="219B47E3" w14:textId="77777777">
        <w:tblPrEx>
          <w:tblW w:w="10278" w:type="dxa"/>
          <w:tblLayout w:type="fixed"/>
          <w:tblLook w:val="04A0"/>
        </w:tblPrEx>
        <w:tc>
          <w:tcPr>
            <w:tcW w:w="1458" w:type="dxa"/>
          </w:tcPr>
          <w:p w:rsidR="00DA273D" w:rsidRPr="006359D3" w:rsidP="00DA273D" w14:paraId="7900D65A" w14:textId="77777777">
            <w:pPr>
              <w:contextualSpacing/>
              <w:rPr>
                <w:rFonts w:eastAsia="Times New Roman" w:cstheme="minorHAnsi"/>
                <w:sz w:val="18"/>
                <w:szCs w:val="18"/>
              </w:rPr>
            </w:pPr>
          </w:p>
        </w:tc>
        <w:tc>
          <w:tcPr>
            <w:tcW w:w="4860" w:type="dxa"/>
            <w:vAlign w:val="bottom"/>
          </w:tcPr>
          <w:p w:rsidR="00DA273D" w:rsidRPr="006359D3" w:rsidP="00DA273D" w14:paraId="302C35BB" w14:textId="17594EBC">
            <w:pPr>
              <w:tabs>
                <w:tab w:val="right" w:leader="dot" w:pos="5760"/>
              </w:tabs>
              <w:contextualSpacing/>
              <w:rPr>
                <w:rFonts w:eastAsia="Times New Roman" w:cstheme="minorHAnsi"/>
                <w:sz w:val="18"/>
                <w:szCs w:val="18"/>
              </w:rPr>
            </w:pPr>
            <w:r w:rsidRPr="00F44282">
              <w:rPr>
                <w:rFonts w:eastAsia="Times New Roman" w:cstheme="minorHAnsi"/>
                <w:sz w:val="18"/>
                <w:szCs w:val="18"/>
              </w:rPr>
              <w:t>Estaba tomando PrEP</w:t>
            </w:r>
            <w:r w:rsidRPr="00F44282">
              <w:rPr>
                <w:rFonts w:eastAsia="Times New Roman" w:cstheme="minorHAnsi"/>
                <w:sz w:val="18"/>
                <w:szCs w:val="18"/>
              </w:rPr>
              <w:tab/>
            </w:r>
          </w:p>
        </w:tc>
        <w:tc>
          <w:tcPr>
            <w:tcW w:w="1260" w:type="dxa"/>
            <w:vAlign w:val="bottom"/>
          </w:tcPr>
          <w:p w:rsidR="00DA273D" w:rsidRPr="006359D3" w:rsidP="00DA273D" w14:paraId="2B16044D" w14:textId="77777777">
            <w:pPr>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00DA273D" w:rsidRPr="006359D3" w:rsidP="00DA273D" w14:paraId="06AFCEC0" w14:textId="77777777">
            <w:pPr>
              <w:contextualSpacing/>
              <w:rPr>
                <w:rFonts w:eastAsia="Times New Roman" w:cstheme="minorHAnsi"/>
                <w:bCs/>
                <w:sz w:val="18"/>
                <w:szCs w:val="18"/>
              </w:rPr>
            </w:pPr>
          </w:p>
        </w:tc>
      </w:tr>
      <w:tr w14:paraId="649948DE" w14:textId="77777777">
        <w:tblPrEx>
          <w:tblW w:w="10278" w:type="dxa"/>
          <w:tblLayout w:type="fixed"/>
          <w:tblLook w:val="04A0"/>
        </w:tblPrEx>
        <w:tc>
          <w:tcPr>
            <w:tcW w:w="1458" w:type="dxa"/>
          </w:tcPr>
          <w:p w:rsidR="00DA273D" w:rsidRPr="006359D3" w:rsidP="00DA273D" w14:paraId="5D21826A" w14:textId="77777777">
            <w:pPr>
              <w:contextualSpacing/>
              <w:rPr>
                <w:rFonts w:eastAsia="Times New Roman" w:cstheme="minorHAnsi"/>
                <w:sz w:val="18"/>
                <w:szCs w:val="18"/>
              </w:rPr>
            </w:pPr>
          </w:p>
        </w:tc>
        <w:tc>
          <w:tcPr>
            <w:tcW w:w="4860" w:type="dxa"/>
            <w:vAlign w:val="bottom"/>
          </w:tcPr>
          <w:p w:rsidR="00DA273D" w:rsidRPr="006359D3" w:rsidP="00DA273D" w14:paraId="69950A20" w14:textId="3DC71504">
            <w:pPr>
              <w:tabs>
                <w:tab w:val="right" w:leader="dot" w:pos="5760"/>
              </w:tabs>
              <w:contextualSpacing/>
              <w:rPr>
                <w:rFonts w:eastAsia="Times New Roman" w:cstheme="minorHAnsi"/>
                <w:sz w:val="18"/>
                <w:szCs w:val="18"/>
              </w:rPr>
            </w:pPr>
            <w:r w:rsidRPr="00F44282">
              <w:rPr>
                <w:rFonts w:eastAsia="Times New Roman" w:cstheme="minorHAnsi"/>
                <w:sz w:val="18"/>
                <w:szCs w:val="18"/>
              </w:rPr>
              <w:t>NO estaba tomando PrEP</w:t>
            </w:r>
            <w:r w:rsidRPr="00F44282">
              <w:rPr>
                <w:rFonts w:eastAsia="Times New Roman" w:cstheme="minorHAnsi"/>
                <w:sz w:val="18"/>
                <w:szCs w:val="18"/>
              </w:rPr>
              <w:tab/>
            </w:r>
          </w:p>
        </w:tc>
        <w:tc>
          <w:tcPr>
            <w:tcW w:w="1260" w:type="dxa"/>
            <w:vAlign w:val="bottom"/>
          </w:tcPr>
          <w:p w:rsidR="00DA273D" w:rsidRPr="006359D3" w:rsidP="00DA273D" w14:paraId="15B263DD" w14:textId="77777777">
            <w:pPr>
              <w:contextualSpacing/>
              <w:jc w:val="right"/>
              <w:rPr>
                <w:rFonts w:eastAsia="Times New Roman" w:cstheme="minorHAnsi"/>
                <w:bCs/>
                <w:sz w:val="18"/>
                <w:szCs w:val="18"/>
              </w:rPr>
            </w:pPr>
            <w:r>
              <w:rPr>
                <w:rFonts w:eastAsia="Times New Roman" w:cstheme="minorHAnsi"/>
                <w:bCs/>
                <w:sz w:val="18"/>
                <w:szCs w:val="18"/>
              </w:rPr>
              <w:t>2</w:t>
            </w:r>
          </w:p>
        </w:tc>
        <w:tc>
          <w:tcPr>
            <w:tcW w:w="2700" w:type="dxa"/>
          </w:tcPr>
          <w:p w:rsidR="00DA273D" w:rsidRPr="006359D3" w:rsidP="00DA273D" w14:paraId="77ADE0E2" w14:textId="77777777">
            <w:pPr>
              <w:contextualSpacing/>
              <w:rPr>
                <w:rFonts w:eastAsia="Times New Roman" w:cstheme="minorHAnsi"/>
                <w:bCs/>
                <w:sz w:val="18"/>
                <w:szCs w:val="18"/>
              </w:rPr>
            </w:pPr>
          </w:p>
        </w:tc>
      </w:tr>
      <w:tr w14:paraId="1052C507" w14:textId="77777777">
        <w:tblPrEx>
          <w:tblW w:w="10278" w:type="dxa"/>
          <w:tblLayout w:type="fixed"/>
          <w:tblLook w:val="04A0"/>
        </w:tblPrEx>
        <w:tc>
          <w:tcPr>
            <w:tcW w:w="1458" w:type="dxa"/>
          </w:tcPr>
          <w:p w:rsidR="00DA273D" w:rsidRPr="006359D3" w:rsidP="00DA273D" w14:paraId="678D55C5" w14:textId="77777777">
            <w:pPr>
              <w:contextualSpacing/>
              <w:rPr>
                <w:rFonts w:eastAsia="Times New Roman" w:cstheme="minorHAnsi"/>
                <w:sz w:val="18"/>
                <w:szCs w:val="18"/>
              </w:rPr>
            </w:pPr>
          </w:p>
        </w:tc>
        <w:tc>
          <w:tcPr>
            <w:tcW w:w="4860" w:type="dxa"/>
            <w:vAlign w:val="bottom"/>
          </w:tcPr>
          <w:p w:rsidR="00DA273D" w:rsidRPr="006359D3" w:rsidP="00DA273D" w14:paraId="342060B3" w14:textId="051D4E61">
            <w:pPr>
              <w:tabs>
                <w:tab w:val="right" w:leader="dot" w:pos="5760"/>
              </w:tabs>
              <w:contextualSpacing/>
              <w:rPr>
                <w:rFonts w:eastAsia="Times New Roman" w:cstheme="minorHAnsi"/>
                <w:sz w:val="18"/>
                <w:szCs w:val="18"/>
              </w:rPr>
            </w:pPr>
            <w:r w:rsidRPr="00F44282">
              <w:rPr>
                <w:rFonts w:eastAsia="Times New Roman" w:cstheme="minorHAnsi"/>
                <w:sz w:val="18"/>
                <w:szCs w:val="18"/>
              </w:rPr>
              <w:t>No sabía</w:t>
            </w:r>
            <w:r w:rsidRPr="00F44282">
              <w:rPr>
                <w:rFonts w:eastAsia="Times New Roman" w:cstheme="minorHAnsi"/>
                <w:sz w:val="18"/>
                <w:szCs w:val="18"/>
              </w:rPr>
              <w:tab/>
            </w:r>
          </w:p>
        </w:tc>
        <w:tc>
          <w:tcPr>
            <w:tcW w:w="1260" w:type="dxa"/>
            <w:vAlign w:val="bottom"/>
          </w:tcPr>
          <w:p w:rsidR="00DA273D" w:rsidRPr="006359D3" w:rsidP="00DA273D" w14:paraId="592A8FB6" w14:textId="77777777">
            <w:pPr>
              <w:contextualSpacing/>
              <w:jc w:val="right"/>
              <w:rPr>
                <w:rFonts w:eastAsia="Times New Roman" w:cstheme="minorHAnsi"/>
                <w:bCs/>
                <w:sz w:val="18"/>
                <w:szCs w:val="18"/>
              </w:rPr>
            </w:pPr>
            <w:r>
              <w:rPr>
                <w:rFonts w:eastAsia="Times New Roman" w:cstheme="minorHAnsi"/>
                <w:bCs/>
                <w:sz w:val="18"/>
                <w:szCs w:val="18"/>
              </w:rPr>
              <w:t>3</w:t>
            </w:r>
          </w:p>
        </w:tc>
        <w:tc>
          <w:tcPr>
            <w:tcW w:w="2700" w:type="dxa"/>
          </w:tcPr>
          <w:p w:rsidR="00DA273D" w:rsidRPr="006359D3" w:rsidP="00DA273D" w14:paraId="50D82D68" w14:textId="77777777">
            <w:pPr>
              <w:contextualSpacing/>
              <w:rPr>
                <w:rFonts w:eastAsia="Times New Roman" w:cstheme="minorHAnsi"/>
                <w:bCs/>
                <w:sz w:val="18"/>
                <w:szCs w:val="18"/>
              </w:rPr>
            </w:pPr>
          </w:p>
        </w:tc>
      </w:tr>
      <w:tr w14:paraId="6D39E8B1" w14:textId="77777777">
        <w:tblPrEx>
          <w:tblW w:w="10278" w:type="dxa"/>
          <w:tblLayout w:type="fixed"/>
          <w:tblLook w:val="04A0"/>
        </w:tblPrEx>
        <w:tc>
          <w:tcPr>
            <w:tcW w:w="1458" w:type="dxa"/>
          </w:tcPr>
          <w:p w:rsidR="00925263" w:rsidRPr="006359D3" w14:paraId="525D53A4" w14:textId="77777777">
            <w:pPr>
              <w:contextualSpacing/>
              <w:rPr>
                <w:rFonts w:eastAsia="Times New Roman" w:cstheme="minorHAnsi"/>
                <w:color w:val="808080" w:themeColor="background1" w:themeShade="80"/>
                <w:sz w:val="18"/>
                <w:szCs w:val="18"/>
              </w:rPr>
            </w:pPr>
          </w:p>
        </w:tc>
        <w:tc>
          <w:tcPr>
            <w:tcW w:w="4860" w:type="dxa"/>
            <w:vAlign w:val="bottom"/>
          </w:tcPr>
          <w:p w:rsidR="00925263" w:rsidRPr="006359D3" w14:paraId="615E99F6" w14:textId="77777777">
            <w:pPr>
              <w:tabs>
                <w:tab w:val="right" w:leader="dot" w:pos="5760"/>
              </w:tabs>
              <w:contextualSpacing/>
              <w:rPr>
                <w:rFonts w:eastAsia="Times New Roman" w:cstheme="minorHAnsi"/>
                <w:color w:val="808080" w:themeColor="background1" w:themeShade="80"/>
                <w:sz w:val="18"/>
                <w:szCs w:val="18"/>
              </w:rPr>
            </w:pPr>
            <w:r w:rsidRPr="006359D3">
              <w:rPr>
                <w:rFonts w:eastAsia="Times New Roman" w:cstheme="minorHAnsi"/>
                <w:color w:val="808080" w:themeColor="background1" w:themeShade="80"/>
                <w:sz w:val="18"/>
                <w:szCs w:val="18"/>
              </w:rPr>
              <w:t>Refuse to Answer</w:t>
            </w:r>
            <w:r w:rsidRPr="006359D3">
              <w:rPr>
                <w:rFonts w:eastAsia="Times New Roman" w:cstheme="minorHAnsi"/>
                <w:color w:val="808080" w:themeColor="background1" w:themeShade="80"/>
                <w:sz w:val="18"/>
                <w:szCs w:val="18"/>
              </w:rPr>
              <w:tab/>
            </w:r>
          </w:p>
        </w:tc>
        <w:tc>
          <w:tcPr>
            <w:tcW w:w="1260" w:type="dxa"/>
            <w:vAlign w:val="bottom"/>
          </w:tcPr>
          <w:p w:rsidR="00925263" w:rsidRPr="006359D3" w14:paraId="054554FA" w14:textId="77777777">
            <w:pPr>
              <w:contextualSpacing/>
              <w:jc w:val="right"/>
              <w:rPr>
                <w:rFonts w:eastAsia="Times New Roman" w:cstheme="minorHAnsi"/>
                <w:color w:val="808080" w:themeColor="background1" w:themeShade="80"/>
                <w:sz w:val="18"/>
                <w:szCs w:val="18"/>
              </w:rPr>
            </w:pPr>
            <w:r w:rsidRPr="006359D3">
              <w:rPr>
                <w:rFonts w:eastAsia="Times New Roman" w:cstheme="minorHAnsi"/>
                <w:color w:val="808080" w:themeColor="background1" w:themeShade="80"/>
                <w:sz w:val="18"/>
                <w:szCs w:val="18"/>
              </w:rPr>
              <w:t>7</w:t>
            </w:r>
          </w:p>
        </w:tc>
        <w:tc>
          <w:tcPr>
            <w:tcW w:w="2700" w:type="dxa"/>
          </w:tcPr>
          <w:p w:rsidR="00925263" w:rsidRPr="006359D3" w14:paraId="4FD9AFCB" w14:textId="77777777">
            <w:pPr>
              <w:contextualSpacing/>
              <w:rPr>
                <w:rFonts w:eastAsia="Times New Roman" w:cstheme="minorHAnsi"/>
                <w:color w:val="808080" w:themeColor="background1" w:themeShade="80"/>
                <w:sz w:val="18"/>
                <w:szCs w:val="18"/>
              </w:rPr>
            </w:pPr>
          </w:p>
        </w:tc>
      </w:tr>
    </w:tbl>
    <w:p w:rsidR="00925263" w:rsidP="00522609" w14:paraId="4FB04BDF" w14:textId="77777777">
      <w:pPr>
        <w:tabs>
          <w:tab w:val="left" w:pos="720"/>
          <w:tab w:val="left" w:pos="1080"/>
          <w:tab w:val="left" w:pos="5400"/>
          <w:tab w:val="left" w:pos="5760"/>
          <w:tab w:val="left" w:pos="10080"/>
        </w:tabs>
        <w:spacing w:after="0" w:line="240" w:lineRule="auto"/>
        <w:ind w:left="720" w:right="173" w:hanging="720"/>
        <w:rPr>
          <w:rFonts w:eastAsiaTheme="minorHAnsi"/>
          <w:color w:val="808080"/>
          <w:sz w:val="18"/>
        </w:rPr>
      </w:pPr>
    </w:p>
    <w:p w:rsidR="00925263" w:rsidRPr="00522609" w:rsidP="00522609" w14:paraId="05CA2049" w14:textId="77777777">
      <w:pPr>
        <w:tabs>
          <w:tab w:val="left" w:pos="720"/>
          <w:tab w:val="left" w:pos="1080"/>
          <w:tab w:val="left" w:pos="5400"/>
          <w:tab w:val="left" w:pos="5760"/>
          <w:tab w:val="left" w:pos="10080"/>
        </w:tabs>
        <w:spacing w:after="0" w:line="240" w:lineRule="auto"/>
        <w:ind w:left="720" w:right="173" w:hanging="720"/>
        <w:rPr>
          <w:rFonts w:eastAsiaTheme="minorHAnsi"/>
          <w:color w:val="808080"/>
          <w:sz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210"/>
      </w:tblGrid>
      <w:tr w14:paraId="2EA44C07" w14:textId="77777777" w:rsidTr="008A503F">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103098" w:rsidRPr="00636EB5" w:rsidP="008A503F" w14:paraId="6DD3FDF9"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CALC_ENDPA.</w:t>
            </w:r>
          </w:p>
        </w:tc>
        <w:tc>
          <w:tcPr>
            <w:tcW w:w="2520" w:type="dxa"/>
            <w:vAlign w:val="bottom"/>
          </w:tcPr>
          <w:p w:rsidR="00103098" w:rsidRPr="00636EB5" w:rsidP="008A503F" w14:paraId="78C3328A" w14:textId="77777777">
            <w:pPr>
              <w:contextualSpacing/>
              <w:rPr>
                <w:rFonts w:eastAsia="Times New Roman" w:cstheme="minorHAnsi"/>
                <w:b/>
                <w:bCs/>
                <w:color w:val="000000"/>
                <w:sz w:val="18"/>
                <w:szCs w:val="18"/>
              </w:rPr>
            </w:pPr>
          </w:p>
        </w:tc>
        <w:tc>
          <w:tcPr>
            <w:tcW w:w="6210" w:type="dxa"/>
            <w:vAlign w:val="bottom"/>
          </w:tcPr>
          <w:p w:rsidR="00103098" w:rsidRPr="00636EB5" w:rsidP="008A503F" w14:paraId="7376C659" w14:textId="77777777">
            <w:pPr>
              <w:contextualSpacing/>
              <w:rPr>
                <w:rFonts w:eastAsia="Times New Roman" w:cstheme="minorHAnsi"/>
                <w:b/>
                <w:bCs/>
                <w:color w:val="000000"/>
                <w:sz w:val="18"/>
                <w:szCs w:val="18"/>
              </w:rPr>
            </w:pPr>
          </w:p>
        </w:tc>
      </w:tr>
      <w:tr w14:paraId="13C99264" w14:textId="77777777" w:rsidTr="008A503F">
        <w:tblPrEx>
          <w:tblW w:w="10278" w:type="dxa"/>
          <w:tblLayout w:type="fixed"/>
          <w:tblLook w:val="04A0"/>
        </w:tblPrEx>
        <w:trPr>
          <w:trHeight w:val="585"/>
        </w:trPr>
        <w:tc>
          <w:tcPr>
            <w:tcW w:w="1548" w:type="dxa"/>
            <w:vAlign w:val="bottom"/>
          </w:tcPr>
          <w:p w:rsidR="00103098" w:rsidRPr="00636EB5" w:rsidP="008A503F" w14:paraId="70058095"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ENDPA</w:t>
            </w:r>
          </w:p>
        </w:tc>
        <w:tc>
          <w:tcPr>
            <w:tcW w:w="2520" w:type="dxa"/>
            <w:vAlign w:val="bottom"/>
          </w:tcPr>
          <w:p w:rsidR="00103098" w:rsidRPr="00636EB5" w:rsidP="008A503F" w14:paraId="1E22BE61" w14:textId="77777777">
            <w:pPr>
              <w:contextualSpacing/>
              <w:rPr>
                <w:rFonts w:eastAsia="Times New Roman" w:cstheme="minorHAnsi"/>
                <w:color w:val="000000"/>
                <w:sz w:val="18"/>
                <w:szCs w:val="18"/>
              </w:rPr>
            </w:pPr>
            <w:r w:rsidRPr="00636EB5">
              <w:rPr>
                <w:rFonts w:eastAsia="Times New Roman" w:cstheme="minorHAnsi"/>
                <w:color w:val="000000"/>
                <w:sz w:val="18"/>
                <w:szCs w:val="18"/>
              </w:rPr>
              <w:t>Time prevention activities section ended</w:t>
            </w:r>
          </w:p>
        </w:tc>
        <w:tc>
          <w:tcPr>
            <w:tcW w:w="6210" w:type="dxa"/>
            <w:vAlign w:val="bottom"/>
          </w:tcPr>
          <w:p w:rsidR="00103098" w:rsidRPr="00636EB5" w:rsidP="008A503F" w14:paraId="35EE5898" w14:textId="77777777">
            <w:pPr>
              <w:contextualSpacing/>
              <w:rPr>
                <w:rFonts w:eastAsia="Times New Roman" w:cstheme="minorHAnsi"/>
                <w:color w:val="000000"/>
                <w:sz w:val="18"/>
                <w:szCs w:val="18"/>
              </w:rPr>
            </w:pPr>
            <w:r w:rsidRPr="00636EB5">
              <w:rPr>
                <w:rFonts w:eastAsia="Times New Roman" w:cstheme="minorHAnsi"/>
                <w:color w:val="000000"/>
                <w:sz w:val="18"/>
                <w:szCs w:val="18"/>
              </w:rPr>
              <w:t>ENDPA = Current time</w:t>
            </w:r>
          </w:p>
        </w:tc>
      </w:tr>
    </w:tbl>
    <w:p w:rsidR="00337EA5" w:rsidP="00522609" w14:paraId="3701D1A2" w14:textId="77777777">
      <w:pPr>
        <w:tabs>
          <w:tab w:val="left" w:pos="720"/>
          <w:tab w:val="left" w:pos="1080"/>
          <w:tab w:val="left" w:pos="5400"/>
          <w:tab w:val="left" w:pos="5760"/>
          <w:tab w:val="left" w:pos="10080"/>
        </w:tabs>
        <w:spacing w:after="0" w:line="240" w:lineRule="auto"/>
        <w:ind w:right="173"/>
        <w:rPr>
          <w:rFonts w:eastAsia="Times New Roman" w:cs="Times New Roman"/>
          <w:color w:val="808080"/>
          <w:sz w:val="18"/>
          <w:szCs w:val="18"/>
        </w:rPr>
      </w:pPr>
    </w:p>
    <w:p w:rsidR="00103098" w:rsidRPr="00636EB5" w:rsidP="00103098" w14:paraId="5BD3FC61"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tbl>
      <w:tblPr>
        <w:tblStyle w:val="TableGrid"/>
        <w:tblW w:w="10440" w:type="dxa"/>
        <w:tblInd w:w="18" w:type="dxa"/>
        <w:tblBorders>
          <w:insideH w:val="none" w:sz="0" w:space="0" w:color="auto"/>
          <w:insideV w:val="none" w:sz="0" w:space="0" w:color="auto"/>
        </w:tblBorders>
        <w:tblLook w:val="04A0"/>
      </w:tblPr>
      <w:tblGrid>
        <w:gridCol w:w="1389"/>
        <w:gridCol w:w="9051"/>
      </w:tblGrid>
      <w:tr w14:paraId="670A695E" w14:textId="77777777" w:rsidTr="008A503F">
        <w:tblPrEx>
          <w:tblW w:w="10440" w:type="dxa"/>
          <w:tblInd w:w="18" w:type="dxa"/>
          <w:tblBorders>
            <w:insideH w:val="none" w:sz="0" w:space="0" w:color="auto"/>
            <w:insideV w:val="none" w:sz="0" w:space="0" w:color="auto"/>
          </w:tblBorders>
          <w:tblLook w:val="04A0"/>
        </w:tblPrEx>
        <w:trPr>
          <w:trHeight w:val="300"/>
        </w:trPr>
        <w:tc>
          <w:tcPr>
            <w:tcW w:w="1389" w:type="dxa"/>
            <w:noWrap/>
          </w:tcPr>
          <w:p w:rsidR="00103098" w:rsidRPr="00636EB5" w:rsidP="008A503F" w14:paraId="6E860ED8" w14:textId="097A5F73">
            <w:pPr>
              <w:rPr>
                <w:rFonts w:eastAsia="Times New Roman" w:cstheme="minorHAnsi"/>
                <w:b/>
                <w:bCs/>
                <w:color w:val="000000"/>
                <w:sz w:val="18"/>
                <w:szCs w:val="18"/>
              </w:rPr>
            </w:pPr>
            <w:r w:rsidRPr="00636EB5">
              <w:rPr>
                <w:rFonts w:eastAsia="Times New Roman" w:cstheme="minorHAnsi"/>
                <w:b/>
                <w:bCs/>
                <w:color w:val="000000"/>
                <w:sz w:val="18"/>
                <w:szCs w:val="18"/>
              </w:rPr>
              <w:t>E</w:t>
            </w:r>
            <w:r w:rsidR="00B61D5C">
              <w:rPr>
                <w:rFonts w:eastAsia="Times New Roman" w:cstheme="minorHAnsi"/>
                <w:b/>
                <w:bCs/>
                <w:color w:val="000000"/>
                <w:sz w:val="18"/>
                <w:szCs w:val="18"/>
              </w:rPr>
              <w:t>ND</w:t>
            </w:r>
            <w:r w:rsidRPr="00636EB5">
              <w:rPr>
                <w:rFonts w:eastAsia="Times New Roman" w:cstheme="minorHAnsi"/>
                <w:b/>
                <w:bCs/>
                <w:color w:val="000000"/>
                <w:sz w:val="18"/>
                <w:szCs w:val="18"/>
              </w:rPr>
              <w:t>_PA.</w:t>
            </w:r>
          </w:p>
        </w:tc>
        <w:tc>
          <w:tcPr>
            <w:tcW w:w="9051" w:type="dxa"/>
          </w:tcPr>
          <w:p w:rsidR="00103098" w:rsidRPr="00636EB5" w:rsidP="008A503F" w14:paraId="27F46D1B" w14:textId="77777777">
            <w:pPr>
              <w:rPr>
                <w:rFonts w:eastAsia="Times New Roman" w:cstheme="minorHAnsi"/>
                <w:color w:val="000000"/>
                <w:sz w:val="18"/>
                <w:szCs w:val="18"/>
              </w:rPr>
            </w:pPr>
            <w:r w:rsidRPr="00636EB5">
              <w:rPr>
                <w:rFonts w:eastAsia="Times New Roman" w:cstheme="minorHAnsi"/>
                <w:color w:val="000000"/>
                <w:sz w:val="18"/>
                <w:szCs w:val="18"/>
              </w:rPr>
              <w:t xml:space="preserve">Go to </w:t>
            </w:r>
            <w:r>
              <w:rPr>
                <w:rFonts w:eastAsia="Times New Roman" w:cstheme="minorHAnsi"/>
                <w:color w:val="000000"/>
                <w:sz w:val="18"/>
                <w:szCs w:val="18"/>
              </w:rPr>
              <w:t>Justice System Experiences</w:t>
            </w:r>
            <w:r w:rsidRPr="00636EB5">
              <w:rPr>
                <w:rFonts w:eastAsia="Times New Roman" w:cstheme="minorHAnsi"/>
                <w:color w:val="000000"/>
                <w:sz w:val="18"/>
                <w:szCs w:val="18"/>
              </w:rPr>
              <w:t xml:space="preserve"> Section (</w:t>
            </w:r>
            <w:r>
              <w:rPr>
                <w:rFonts w:eastAsia="Times New Roman" w:cstheme="minorHAnsi"/>
                <w:color w:val="000000"/>
                <w:sz w:val="18"/>
                <w:szCs w:val="18"/>
              </w:rPr>
              <w:t>JS</w:t>
            </w:r>
            <w:r w:rsidRPr="00636EB5">
              <w:rPr>
                <w:rFonts w:eastAsia="Times New Roman" w:cstheme="minorHAnsi"/>
                <w:color w:val="000000"/>
                <w:sz w:val="18"/>
                <w:szCs w:val="18"/>
              </w:rPr>
              <w:t>).</w:t>
            </w:r>
          </w:p>
        </w:tc>
      </w:tr>
    </w:tbl>
    <w:p w:rsidR="00B918B6" w:rsidP="0049329C" w14:paraId="15791CB5"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p w:rsidR="00597C74" w:rsidP="0049329C" w14:paraId="624F1242"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p w:rsidR="00597C74" w:rsidP="0049329C" w14:paraId="0E7C6B43"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p w:rsidR="00597C74" w:rsidP="0049329C" w14:paraId="562B916D"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p w:rsidR="00597C74" w:rsidP="0049329C" w14:paraId="6076E341"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p w:rsidR="00597C74" w:rsidP="0049329C" w14:paraId="4BF91A97"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p w:rsidR="00597C74" w:rsidP="0049329C" w14:paraId="2E7DF4DD"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p w:rsidR="00597C74" w:rsidP="0049329C" w14:paraId="31278C3E"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p w:rsidR="00597C74" w:rsidP="0049329C" w14:paraId="553BE4B7"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p w:rsidR="00597C74" w:rsidP="0049329C" w14:paraId="75C2112D"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p w:rsidR="00597C74" w:rsidP="0049329C" w14:paraId="3119DD3D"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p w:rsidR="00597C74" w:rsidP="0049329C" w14:paraId="48494A98"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p w:rsidR="0049781D" w:rsidP="0049329C" w14:paraId="78532413"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p w:rsidR="00824968" w:rsidP="0049329C" w14:paraId="3F439D9B"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p w:rsidR="00824968" w:rsidP="0049329C" w14:paraId="0B1C9861"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p w:rsidR="00824968" w:rsidP="0049329C" w14:paraId="3BE2AAB0"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p w:rsidR="00824968" w:rsidP="0049329C" w14:paraId="7DCCCDCA"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p w:rsidR="00824968" w:rsidP="0049329C" w14:paraId="50793D9A"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p w:rsidR="00824968" w:rsidP="0049329C" w14:paraId="7F0AA0EC"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p w:rsidR="00824968" w:rsidP="0049329C" w14:paraId="21CE88F0"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p w:rsidR="00824968" w:rsidP="0049329C" w14:paraId="35F0CF48"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p w:rsidR="00824968" w:rsidP="0049329C" w14:paraId="04D8D4BE"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p w:rsidR="00824968" w:rsidP="0049329C" w14:paraId="21D00DA9"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p w:rsidR="00824968" w:rsidP="0049329C" w14:paraId="7898BFDE"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p w:rsidR="00824968" w:rsidP="0049329C" w14:paraId="4C8144E9"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p w:rsidR="00824968" w:rsidP="0049329C" w14:paraId="509A0F54"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p w:rsidR="00824968" w:rsidP="0049329C" w14:paraId="722EBE26"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p w:rsidR="00822329" w:rsidP="0049329C" w14:paraId="698006EC"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p w:rsidR="00597C74" w:rsidP="0049329C" w14:paraId="3EBF9677"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p w:rsidR="00597C74" w:rsidP="0049329C" w14:paraId="56FC26A0"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p w:rsidR="00597C74" w:rsidP="0049329C" w14:paraId="2262A856"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p w:rsidR="004155A7" w:rsidRPr="00522609" w:rsidP="000B3C60" w14:paraId="1C160CE6" w14:textId="77777777">
      <w:pPr>
        <w:tabs>
          <w:tab w:val="left" w:pos="720"/>
          <w:tab w:val="left" w:pos="1080"/>
          <w:tab w:val="left" w:pos="5400"/>
          <w:tab w:val="left" w:pos="5760"/>
          <w:tab w:val="left" w:pos="10080"/>
        </w:tabs>
        <w:spacing w:after="0" w:line="240" w:lineRule="auto"/>
        <w:ind w:right="173"/>
        <w:rPr>
          <w:color w:val="808080"/>
          <w:sz w:val="18"/>
        </w:rPr>
        <w:sectPr w:rsidSect="00533F43">
          <w:headerReference w:type="even" r:id="rId36"/>
          <w:headerReference w:type="default" r:id="rId37"/>
          <w:headerReference w:type="first" r:id="rId38"/>
          <w:pgSz w:w="12240" w:h="15840"/>
          <w:pgMar w:top="1080" w:right="1080" w:bottom="1080" w:left="1080" w:header="720" w:footer="720" w:gutter="0"/>
          <w:cols w:space="720"/>
          <w:docGrid w:linePitch="360"/>
        </w:sectPr>
      </w:pPr>
    </w:p>
    <w:p w:rsidR="00C67545" w:rsidRPr="00EC74DE" w:rsidP="00C67545" w14:paraId="14F9835D" w14:textId="432352D7">
      <w:pPr>
        <w:jc w:val="center"/>
        <w:rPr>
          <w:rFonts w:cstheme="minorHAnsi"/>
          <w:b/>
          <w:sz w:val="18"/>
          <w:szCs w:val="18"/>
        </w:rPr>
      </w:pPr>
      <w:r w:rsidRPr="00EC74DE">
        <w:rPr>
          <w:rFonts w:cstheme="minorHAnsi"/>
          <w:b/>
          <w:sz w:val="18"/>
          <w:szCs w:val="18"/>
        </w:rPr>
        <w:t xml:space="preserve">NHBS </w:t>
      </w:r>
      <w:r w:rsidR="00E47F6B">
        <w:rPr>
          <w:rFonts w:cstheme="minorHAnsi"/>
          <w:b/>
          <w:sz w:val="18"/>
          <w:szCs w:val="18"/>
        </w:rPr>
        <w:t>ROUND 7</w:t>
      </w:r>
      <w:r w:rsidRPr="00EC74DE">
        <w:rPr>
          <w:rFonts w:cstheme="minorHAnsi"/>
          <w:b/>
          <w:sz w:val="18"/>
          <w:szCs w:val="18"/>
        </w:rPr>
        <w:t xml:space="preserve"> QUESTIONNAIRE</w:t>
      </w:r>
    </w:p>
    <w:p w:rsidR="00B918B6" w:rsidP="00B918B6" w14:paraId="433135EA" w14:textId="77777777">
      <w:pPr>
        <w:pStyle w:val="Heading1Q-aire"/>
        <w:outlineLvl w:val="0"/>
        <w:rPr>
          <w:rFonts w:cstheme="minorHAnsi"/>
          <w:sz w:val="18"/>
          <w:szCs w:val="18"/>
        </w:rPr>
      </w:pPr>
      <w:bookmarkStart w:id="68" w:name="_Toc532329430"/>
      <w:bookmarkStart w:id="69" w:name="_Toc532328682"/>
      <w:bookmarkStart w:id="70" w:name="_Toc10023535"/>
      <w:r>
        <w:rPr>
          <w:rFonts w:ascii="Calibri" w:eastAsia="Times New Roman" w:hAnsi="Calibri" w:cs="Calibri"/>
          <w:bCs/>
          <w:color w:val="000000"/>
          <w:sz w:val="18"/>
          <w:szCs w:val="18"/>
        </w:rPr>
        <w:t xml:space="preserve">JUSTICE SYSTEM EXPERIENCES </w:t>
      </w:r>
      <w:r>
        <w:rPr>
          <w:rFonts w:cstheme="minorHAnsi"/>
          <w:sz w:val="18"/>
          <w:szCs w:val="18"/>
        </w:rPr>
        <w:t>(J</w:t>
      </w:r>
      <w:r w:rsidR="000E4D58">
        <w:rPr>
          <w:rFonts w:cstheme="minorHAnsi"/>
          <w:sz w:val="18"/>
          <w:szCs w:val="18"/>
        </w:rPr>
        <w:t>S</w:t>
      </w:r>
      <w:r>
        <w:rPr>
          <w:rFonts w:cstheme="minorHAnsi"/>
          <w:sz w:val="18"/>
          <w:szCs w:val="18"/>
        </w:rPr>
        <w:t>)</w:t>
      </w:r>
      <w:bookmarkEnd w:id="68"/>
      <w:bookmarkEnd w:id="69"/>
      <w:bookmarkEnd w:id="70"/>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880"/>
        <w:gridCol w:w="1440"/>
        <w:gridCol w:w="2520"/>
        <w:gridCol w:w="3420"/>
      </w:tblGrid>
      <w:tr w14:paraId="3A87C4D2" w14:textId="77777777" w:rsidTr="00B918B6">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0260" w:type="dxa"/>
            <w:gridSpan w:val="4"/>
            <w:tcBorders>
              <w:top w:val="single" w:sz="4" w:space="0" w:color="auto"/>
              <w:left w:val="single" w:sz="4" w:space="0" w:color="auto"/>
              <w:bottom w:val="single" w:sz="4" w:space="0" w:color="auto"/>
              <w:right w:val="single" w:sz="4" w:space="0" w:color="auto"/>
            </w:tcBorders>
            <w:noWrap/>
            <w:vAlign w:val="bottom"/>
            <w:hideMark/>
          </w:tcPr>
          <w:p w:rsidR="00B918B6" w14:paraId="51EE3583" w14:textId="77777777">
            <w:pPr>
              <w:spacing w:after="0" w:line="240" w:lineRule="auto"/>
              <w:jc w:val="center"/>
              <w:rPr>
                <w:rFonts w:eastAsia="Times New Roman" w:cstheme="minorHAnsi"/>
                <w:b/>
                <w:color w:val="000000"/>
                <w:sz w:val="18"/>
                <w:szCs w:val="18"/>
              </w:rPr>
            </w:pPr>
            <w:r>
              <w:rPr>
                <w:rFonts w:eastAsia="Times New Roman" w:cstheme="minorHAnsi"/>
                <w:b/>
                <w:color w:val="000000"/>
                <w:sz w:val="18"/>
                <w:szCs w:val="18"/>
              </w:rPr>
              <w:t>Variables from prior section(s) used in this section of the questionnaire</w:t>
            </w:r>
          </w:p>
        </w:tc>
      </w:tr>
      <w:tr w14:paraId="68E7746F" w14:textId="77777777" w:rsidTr="00B918B6">
        <w:tblPrEx>
          <w:tblW w:w="10260" w:type="dxa"/>
          <w:tblInd w:w="18" w:type="dxa"/>
          <w:tblLook w:val="04A0"/>
        </w:tblPrEx>
        <w:trPr>
          <w:trHeight w:val="300"/>
        </w:trPr>
        <w:tc>
          <w:tcPr>
            <w:tcW w:w="2880" w:type="dxa"/>
            <w:tcBorders>
              <w:top w:val="single" w:sz="4" w:space="0" w:color="auto"/>
              <w:left w:val="single" w:sz="4" w:space="0" w:color="auto"/>
              <w:bottom w:val="nil"/>
              <w:right w:val="nil"/>
            </w:tcBorders>
            <w:noWrap/>
            <w:vAlign w:val="bottom"/>
            <w:hideMark/>
          </w:tcPr>
          <w:p w:rsidR="00B918B6" w14:paraId="05968B27" w14:textId="77777777">
            <w:pPr>
              <w:spacing w:after="0" w:line="240" w:lineRule="auto"/>
              <w:jc w:val="center"/>
              <w:rPr>
                <w:rFonts w:eastAsia="Times New Roman" w:cstheme="minorHAnsi"/>
                <w:b/>
                <w:bCs/>
                <w:color w:val="000000"/>
                <w:sz w:val="18"/>
                <w:szCs w:val="18"/>
                <w:u w:val="single"/>
              </w:rPr>
            </w:pPr>
            <w:r>
              <w:rPr>
                <w:rFonts w:eastAsia="Times New Roman" w:cstheme="minorHAnsi"/>
                <w:b/>
                <w:bCs/>
                <w:color w:val="000000"/>
                <w:sz w:val="18"/>
                <w:szCs w:val="18"/>
                <w:u w:val="single"/>
              </w:rPr>
              <w:t>Section</w:t>
            </w:r>
          </w:p>
        </w:tc>
        <w:tc>
          <w:tcPr>
            <w:tcW w:w="1440" w:type="dxa"/>
            <w:tcBorders>
              <w:top w:val="single" w:sz="4" w:space="0" w:color="auto"/>
              <w:left w:val="nil"/>
              <w:bottom w:val="nil"/>
              <w:right w:val="nil"/>
            </w:tcBorders>
            <w:vAlign w:val="bottom"/>
            <w:hideMark/>
          </w:tcPr>
          <w:p w:rsidR="00B918B6" w14:paraId="7B6508FE" w14:textId="77777777">
            <w:pPr>
              <w:spacing w:after="0" w:line="240" w:lineRule="auto"/>
              <w:jc w:val="center"/>
              <w:rPr>
                <w:rFonts w:eastAsia="Times New Roman" w:cstheme="minorHAnsi"/>
                <w:b/>
                <w:color w:val="000000"/>
                <w:sz w:val="18"/>
                <w:szCs w:val="18"/>
                <w:u w:val="single"/>
              </w:rPr>
            </w:pPr>
            <w:r>
              <w:rPr>
                <w:rFonts w:eastAsia="Times New Roman" w:cstheme="minorHAnsi"/>
                <w:b/>
                <w:color w:val="000000"/>
                <w:sz w:val="18"/>
                <w:szCs w:val="18"/>
                <w:u w:val="single"/>
              </w:rPr>
              <w:t>Question #</w:t>
            </w:r>
          </w:p>
        </w:tc>
        <w:tc>
          <w:tcPr>
            <w:tcW w:w="2520" w:type="dxa"/>
            <w:tcBorders>
              <w:top w:val="single" w:sz="4" w:space="0" w:color="auto"/>
              <w:left w:val="nil"/>
              <w:bottom w:val="nil"/>
              <w:right w:val="nil"/>
            </w:tcBorders>
            <w:noWrap/>
            <w:vAlign w:val="bottom"/>
            <w:hideMark/>
          </w:tcPr>
          <w:p w:rsidR="00B918B6" w14:paraId="6E16F075" w14:textId="77777777">
            <w:pPr>
              <w:spacing w:after="0" w:line="240" w:lineRule="auto"/>
              <w:jc w:val="center"/>
              <w:rPr>
                <w:rFonts w:eastAsia="Times New Roman" w:cstheme="minorHAnsi"/>
                <w:b/>
                <w:color w:val="000000"/>
                <w:sz w:val="18"/>
                <w:szCs w:val="18"/>
                <w:u w:val="single"/>
              </w:rPr>
            </w:pPr>
            <w:r>
              <w:rPr>
                <w:rFonts w:eastAsia="Times New Roman" w:cstheme="minorHAnsi"/>
                <w:b/>
                <w:color w:val="000000"/>
                <w:sz w:val="18"/>
                <w:szCs w:val="18"/>
                <w:u w:val="single"/>
              </w:rPr>
              <w:t>Variable name</w:t>
            </w:r>
          </w:p>
        </w:tc>
        <w:tc>
          <w:tcPr>
            <w:tcW w:w="3420" w:type="dxa"/>
            <w:tcBorders>
              <w:top w:val="single" w:sz="4" w:space="0" w:color="auto"/>
              <w:left w:val="nil"/>
              <w:bottom w:val="nil"/>
              <w:right w:val="single" w:sz="4" w:space="0" w:color="auto"/>
            </w:tcBorders>
            <w:noWrap/>
            <w:vAlign w:val="bottom"/>
            <w:hideMark/>
          </w:tcPr>
          <w:p w:rsidR="00B918B6" w14:paraId="01139FD6" w14:textId="77777777">
            <w:pPr>
              <w:spacing w:after="0" w:line="240" w:lineRule="auto"/>
              <w:jc w:val="center"/>
              <w:rPr>
                <w:rFonts w:eastAsia="Times New Roman" w:cstheme="minorHAnsi"/>
                <w:b/>
                <w:color w:val="000000"/>
                <w:sz w:val="18"/>
                <w:szCs w:val="18"/>
                <w:u w:val="single"/>
              </w:rPr>
            </w:pPr>
            <w:r>
              <w:rPr>
                <w:rFonts w:eastAsia="Times New Roman" w:cstheme="minorHAnsi"/>
                <w:b/>
                <w:color w:val="000000"/>
                <w:sz w:val="18"/>
                <w:szCs w:val="18"/>
                <w:u w:val="single"/>
              </w:rPr>
              <w:t>Variable label</w:t>
            </w:r>
          </w:p>
        </w:tc>
      </w:tr>
      <w:tr w14:paraId="20F52093" w14:textId="77777777" w:rsidTr="00B918B6">
        <w:tblPrEx>
          <w:tblW w:w="10260" w:type="dxa"/>
          <w:tblInd w:w="18" w:type="dxa"/>
          <w:tblLook w:val="04A0"/>
        </w:tblPrEx>
        <w:trPr>
          <w:trHeight w:val="300"/>
        </w:trPr>
        <w:tc>
          <w:tcPr>
            <w:tcW w:w="2880" w:type="dxa"/>
            <w:tcBorders>
              <w:top w:val="nil"/>
              <w:left w:val="single" w:sz="4" w:space="0" w:color="auto"/>
              <w:bottom w:val="nil"/>
              <w:right w:val="nil"/>
            </w:tcBorders>
            <w:noWrap/>
            <w:vAlign w:val="bottom"/>
            <w:hideMark/>
          </w:tcPr>
          <w:p w:rsidR="00B918B6" w14:paraId="126AC029"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Consent</w:t>
            </w:r>
          </w:p>
        </w:tc>
        <w:tc>
          <w:tcPr>
            <w:tcW w:w="1440" w:type="dxa"/>
            <w:tcBorders>
              <w:top w:val="nil"/>
              <w:left w:val="nil"/>
              <w:bottom w:val="nil"/>
              <w:right w:val="nil"/>
            </w:tcBorders>
            <w:vAlign w:val="bottom"/>
            <w:hideMark/>
          </w:tcPr>
          <w:p w:rsidR="00B918B6" w14:paraId="245AB12C" w14:textId="77777777">
            <w:pPr>
              <w:spacing w:after="0" w:line="240" w:lineRule="auto"/>
              <w:jc w:val="center"/>
              <w:rPr>
                <w:rFonts w:eastAsia="Times New Roman" w:cstheme="minorHAnsi"/>
                <w:bCs/>
                <w:color w:val="000000"/>
                <w:sz w:val="18"/>
                <w:szCs w:val="18"/>
              </w:rPr>
            </w:pPr>
            <w:r>
              <w:rPr>
                <w:rFonts w:eastAsia="Times New Roman" w:cstheme="minorHAnsi"/>
                <w:bCs/>
                <w:color w:val="000000"/>
                <w:sz w:val="18"/>
                <w:szCs w:val="18"/>
              </w:rPr>
              <w:t>CN1</w:t>
            </w:r>
          </w:p>
        </w:tc>
        <w:tc>
          <w:tcPr>
            <w:tcW w:w="2520" w:type="dxa"/>
            <w:tcBorders>
              <w:top w:val="nil"/>
              <w:left w:val="nil"/>
              <w:bottom w:val="nil"/>
              <w:right w:val="nil"/>
            </w:tcBorders>
            <w:noWrap/>
            <w:vAlign w:val="bottom"/>
            <w:hideMark/>
          </w:tcPr>
          <w:p w:rsidR="00B918B6" w14:paraId="464BBB60" w14:textId="77777777">
            <w:pPr>
              <w:spacing w:after="0" w:line="240" w:lineRule="auto"/>
              <w:jc w:val="center"/>
              <w:rPr>
                <w:rFonts w:eastAsia="Times New Roman" w:cstheme="minorHAnsi"/>
                <w:color w:val="000000"/>
                <w:sz w:val="18"/>
                <w:szCs w:val="18"/>
              </w:rPr>
            </w:pPr>
            <w:r>
              <w:rPr>
                <w:rFonts w:eastAsia="Times New Roman" w:cstheme="minorHAnsi"/>
                <w:bCs/>
                <w:color w:val="000000"/>
                <w:sz w:val="18"/>
                <w:szCs w:val="18"/>
              </w:rPr>
              <w:t>CONSENTA</w:t>
            </w:r>
          </w:p>
        </w:tc>
        <w:tc>
          <w:tcPr>
            <w:tcW w:w="3420" w:type="dxa"/>
            <w:tcBorders>
              <w:top w:val="nil"/>
              <w:left w:val="nil"/>
              <w:bottom w:val="nil"/>
              <w:right w:val="single" w:sz="4" w:space="0" w:color="auto"/>
            </w:tcBorders>
            <w:noWrap/>
            <w:vAlign w:val="bottom"/>
            <w:hideMark/>
          </w:tcPr>
          <w:p w:rsidR="00B918B6" w14:paraId="62603C45"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 xml:space="preserve">Consent to survey </w:t>
            </w:r>
          </w:p>
        </w:tc>
      </w:tr>
      <w:tr w14:paraId="23FF4925" w14:textId="77777777" w:rsidTr="00B918B6">
        <w:tblPrEx>
          <w:tblW w:w="10260" w:type="dxa"/>
          <w:tblInd w:w="18" w:type="dxa"/>
          <w:tblLook w:val="04A0"/>
        </w:tblPrEx>
        <w:trPr>
          <w:trHeight w:val="300"/>
        </w:trPr>
        <w:tc>
          <w:tcPr>
            <w:tcW w:w="2880" w:type="dxa"/>
            <w:tcBorders>
              <w:top w:val="nil"/>
              <w:left w:val="single" w:sz="4" w:space="0" w:color="auto"/>
              <w:bottom w:val="nil"/>
              <w:right w:val="nil"/>
            </w:tcBorders>
            <w:noWrap/>
            <w:vAlign w:val="bottom"/>
            <w:hideMark/>
          </w:tcPr>
          <w:p w:rsidR="00B918B6" w14:paraId="76EF6464"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Eligibility Screener</w:t>
            </w:r>
          </w:p>
        </w:tc>
        <w:tc>
          <w:tcPr>
            <w:tcW w:w="1440" w:type="dxa"/>
            <w:tcBorders>
              <w:top w:val="nil"/>
              <w:left w:val="nil"/>
              <w:bottom w:val="nil"/>
              <w:right w:val="nil"/>
            </w:tcBorders>
            <w:vAlign w:val="bottom"/>
            <w:hideMark/>
          </w:tcPr>
          <w:p w:rsidR="00B918B6" w14:paraId="58EB4AFC" w14:textId="77777777">
            <w:pPr>
              <w:spacing w:after="0" w:line="240" w:lineRule="auto"/>
              <w:jc w:val="center"/>
              <w:rPr>
                <w:rFonts w:eastAsia="Times New Roman" w:cstheme="minorHAnsi"/>
                <w:bCs/>
                <w:color w:val="000000"/>
                <w:sz w:val="18"/>
                <w:szCs w:val="18"/>
              </w:rPr>
            </w:pPr>
            <w:r>
              <w:rPr>
                <w:rFonts w:eastAsia="Times New Roman" w:cstheme="minorHAnsi"/>
                <w:bCs/>
                <w:color w:val="000000"/>
                <w:sz w:val="18"/>
                <w:szCs w:val="18"/>
              </w:rPr>
              <w:t>--</w:t>
            </w:r>
          </w:p>
        </w:tc>
        <w:tc>
          <w:tcPr>
            <w:tcW w:w="2520" w:type="dxa"/>
            <w:tcBorders>
              <w:top w:val="nil"/>
              <w:left w:val="nil"/>
              <w:bottom w:val="nil"/>
              <w:right w:val="nil"/>
            </w:tcBorders>
            <w:noWrap/>
            <w:vAlign w:val="bottom"/>
            <w:hideMark/>
          </w:tcPr>
          <w:p w:rsidR="00B918B6" w14:paraId="55A88CB9" w14:textId="77777777">
            <w:pPr>
              <w:spacing w:after="0" w:line="240" w:lineRule="auto"/>
              <w:jc w:val="center"/>
              <w:rPr>
                <w:rFonts w:eastAsia="Times New Roman" w:cstheme="minorHAnsi"/>
                <w:color w:val="000000"/>
                <w:sz w:val="18"/>
                <w:szCs w:val="18"/>
              </w:rPr>
            </w:pPr>
            <w:r>
              <w:rPr>
                <w:rFonts w:eastAsia="Times New Roman" w:cstheme="minorHAnsi"/>
                <w:bCs/>
                <w:color w:val="000000"/>
                <w:sz w:val="18"/>
                <w:szCs w:val="18"/>
              </w:rPr>
              <w:t>EL_MSM</w:t>
            </w:r>
          </w:p>
        </w:tc>
        <w:tc>
          <w:tcPr>
            <w:tcW w:w="3420" w:type="dxa"/>
            <w:tcBorders>
              <w:top w:val="nil"/>
              <w:left w:val="nil"/>
              <w:bottom w:val="nil"/>
              <w:right w:val="single" w:sz="4" w:space="0" w:color="auto"/>
            </w:tcBorders>
            <w:noWrap/>
            <w:vAlign w:val="bottom"/>
            <w:hideMark/>
          </w:tcPr>
          <w:p w:rsidR="00B918B6" w14:paraId="3E2B739E"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Eligible: MSM cycle</w:t>
            </w:r>
          </w:p>
        </w:tc>
      </w:tr>
      <w:tr w14:paraId="1D7869EB" w14:textId="77777777" w:rsidTr="00B918B6">
        <w:tblPrEx>
          <w:tblW w:w="10260" w:type="dxa"/>
          <w:tblInd w:w="18" w:type="dxa"/>
          <w:tblLook w:val="04A0"/>
        </w:tblPrEx>
        <w:trPr>
          <w:trHeight w:val="300"/>
        </w:trPr>
        <w:tc>
          <w:tcPr>
            <w:tcW w:w="2880" w:type="dxa"/>
            <w:tcBorders>
              <w:top w:val="nil"/>
              <w:left w:val="single" w:sz="4" w:space="0" w:color="auto"/>
              <w:bottom w:val="nil"/>
              <w:right w:val="nil"/>
            </w:tcBorders>
            <w:noWrap/>
            <w:vAlign w:val="bottom"/>
            <w:hideMark/>
          </w:tcPr>
          <w:p w:rsidR="00B918B6" w14:paraId="13A5D4A1"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Eligibility Screener</w:t>
            </w:r>
          </w:p>
        </w:tc>
        <w:tc>
          <w:tcPr>
            <w:tcW w:w="1440" w:type="dxa"/>
            <w:tcBorders>
              <w:top w:val="nil"/>
              <w:left w:val="nil"/>
              <w:bottom w:val="nil"/>
              <w:right w:val="nil"/>
            </w:tcBorders>
            <w:vAlign w:val="bottom"/>
            <w:hideMark/>
          </w:tcPr>
          <w:p w:rsidR="00B918B6" w14:paraId="5BDAE334" w14:textId="77777777">
            <w:pPr>
              <w:spacing w:after="0" w:line="240" w:lineRule="auto"/>
              <w:jc w:val="center"/>
              <w:rPr>
                <w:rFonts w:eastAsia="Times New Roman" w:cstheme="minorHAnsi"/>
                <w:bCs/>
                <w:color w:val="000000"/>
                <w:sz w:val="18"/>
                <w:szCs w:val="18"/>
              </w:rPr>
            </w:pPr>
            <w:r>
              <w:rPr>
                <w:rFonts w:eastAsia="Times New Roman" w:cstheme="minorHAnsi"/>
                <w:bCs/>
                <w:color w:val="000000"/>
                <w:sz w:val="18"/>
                <w:szCs w:val="18"/>
              </w:rPr>
              <w:t>--</w:t>
            </w:r>
          </w:p>
        </w:tc>
        <w:tc>
          <w:tcPr>
            <w:tcW w:w="2520" w:type="dxa"/>
            <w:tcBorders>
              <w:top w:val="nil"/>
              <w:left w:val="nil"/>
              <w:bottom w:val="nil"/>
              <w:right w:val="nil"/>
            </w:tcBorders>
            <w:noWrap/>
            <w:vAlign w:val="bottom"/>
            <w:hideMark/>
          </w:tcPr>
          <w:p w:rsidR="00B918B6" w14:paraId="774B1D00" w14:textId="77777777">
            <w:pPr>
              <w:spacing w:after="0" w:line="240" w:lineRule="auto"/>
              <w:jc w:val="center"/>
              <w:rPr>
                <w:rFonts w:eastAsia="Times New Roman" w:cstheme="minorHAnsi"/>
                <w:bCs/>
                <w:color w:val="000000"/>
                <w:sz w:val="18"/>
                <w:szCs w:val="18"/>
              </w:rPr>
            </w:pPr>
            <w:r>
              <w:rPr>
                <w:rFonts w:eastAsia="Times New Roman" w:cstheme="minorHAnsi"/>
                <w:bCs/>
                <w:color w:val="000000"/>
                <w:sz w:val="18"/>
                <w:szCs w:val="18"/>
              </w:rPr>
              <w:t>EL_IDU</w:t>
            </w:r>
          </w:p>
        </w:tc>
        <w:tc>
          <w:tcPr>
            <w:tcW w:w="3420" w:type="dxa"/>
            <w:tcBorders>
              <w:top w:val="nil"/>
              <w:left w:val="nil"/>
              <w:bottom w:val="nil"/>
              <w:right w:val="single" w:sz="4" w:space="0" w:color="auto"/>
            </w:tcBorders>
            <w:noWrap/>
            <w:vAlign w:val="bottom"/>
            <w:hideMark/>
          </w:tcPr>
          <w:p w:rsidR="00B918B6" w14:paraId="17A48469"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Eligible: IDU cycle</w:t>
            </w:r>
          </w:p>
        </w:tc>
      </w:tr>
      <w:tr w14:paraId="6598E758" w14:textId="77777777" w:rsidTr="00B918B6">
        <w:tblPrEx>
          <w:tblW w:w="10260" w:type="dxa"/>
          <w:tblInd w:w="18" w:type="dxa"/>
          <w:tblLook w:val="04A0"/>
        </w:tblPrEx>
        <w:trPr>
          <w:trHeight w:val="300"/>
        </w:trPr>
        <w:tc>
          <w:tcPr>
            <w:tcW w:w="2880" w:type="dxa"/>
            <w:tcBorders>
              <w:top w:val="nil"/>
              <w:left w:val="single" w:sz="4" w:space="0" w:color="auto"/>
              <w:bottom w:val="nil"/>
              <w:right w:val="nil"/>
            </w:tcBorders>
            <w:noWrap/>
            <w:vAlign w:val="bottom"/>
            <w:hideMark/>
          </w:tcPr>
          <w:p w:rsidR="00B918B6" w14:paraId="2F841192"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Eligibility Screener</w:t>
            </w:r>
          </w:p>
        </w:tc>
        <w:tc>
          <w:tcPr>
            <w:tcW w:w="1440" w:type="dxa"/>
            <w:tcBorders>
              <w:top w:val="nil"/>
              <w:left w:val="nil"/>
              <w:bottom w:val="nil"/>
              <w:right w:val="nil"/>
            </w:tcBorders>
            <w:vAlign w:val="bottom"/>
            <w:hideMark/>
          </w:tcPr>
          <w:p w:rsidR="00B918B6" w14:paraId="78A2E687" w14:textId="77777777">
            <w:pPr>
              <w:spacing w:after="0" w:line="240" w:lineRule="auto"/>
              <w:jc w:val="center"/>
              <w:rPr>
                <w:rFonts w:eastAsia="Times New Roman" w:cstheme="minorHAnsi"/>
                <w:bCs/>
                <w:color w:val="000000"/>
                <w:sz w:val="18"/>
                <w:szCs w:val="18"/>
              </w:rPr>
            </w:pPr>
            <w:r>
              <w:rPr>
                <w:rFonts w:eastAsia="Times New Roman" w:cstheme="minorHAnsi"/>
                <w:bCs/>
                <w:color w:val="000000"/>
                <w:sz w:val="18"/>
                <w:szCs w:val="18"/>
              </w:rPr>
              <w:t>--</w:t>
            </w:r>
          </w:p>
        </w:tc>
        <w:tc>
          <w:tcPr>
            <w:tcW w:w="2520" w:type="dxa"/>
            <w:tcBorders>
              <w:top w:val="nil"/>
              <w:left w:val="nil"/>
              <w:bottom w:val="nil"/>
              <w:right w:val="nil"/>
            </w:tcBorders>
            <w:noWrap/>
            <w:vAlign w:val="bottom"/>
            <w:hideMark/>
          </w:tcPr>
          <w:p w:rsidR="00B918B6" w14:paraId="1C72B6BE" w14:textId="77777777">
            <w:pPr>
              <w:spacing w:after="0" w:line="240" w:lineRule="auto"/>
              <w:jc w:val="center"/>
              <w:rPr>
                <w:rFonts w:eastAsia="Times New Roman" w:cstheme="minorHAnsi"/>
                <w:bCs/>
                <w:color w:val="000000"/>
                <w:sz w:val="18"/>
                <w:szCs w:val="18"/>
              </w:rPr>
            </w:pPr>
            <w:r>
              <w:rPr>
                <w:rFonts w:eastAsia="Times New Roman" w:cstheme="minorHAnsi"/>
                <w:bCs/>
                <w:color w:val="000000"/>
                <w:sz w:val="18"/>
                <w:szCs w:val="18"/>
              </w:rPr>
              <w:t>EL_HET</w:t>
            </w:r>
          </w:p>
        </w:tc>
        <w:tc>
          <w:tcPr>
            <w:tcW w:w="3420" w:type="dxa"/>
            <w:tcBorders>
              <w:top w:val="nil"/>
              <w:left w:val="nil"/>
              <w:bottom w:val="nil"/>
              <w:right w:val="single" w:sz="4" w:space="0" w:color="auto"/>
            </w:tcBorders>
            <w:noWrap/>
            <w:vAlign w:val="bottom"/>
            <w:hideMark/>
          </w:tcPr>
          <w:p w:rsidR="00B918B6" w14:paraId="77D94780"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Eligible: HET cycle</w:t>
            </w:r>
          </w:p>
        </w:tc>
      </w:tr>
      <w:tr w14:paraId="7316F74D" w14:textId="77777777" w:rsidTr="00B918B6">
        <w:tblPrEx>
          <w:tblW w:w="10260" w:type="dxa"/>
          <w:tblInd w:w="18" w:type="dxa"/>
          <w:tblLook w:val="04A0"/>
        </w:tblPrEx>
        <w:trPr>
          <w:trHeight w:val="300"/>
        </w:trPr>
        <w:tc>
          <w:tcPr>
            <w:tcW w:w="2880" w:type="dxa"/>
            <w:tcBorders>
              <w:top w:val="nil"/>
              <w:left w:val="single" w:sz="4" w:space="0" w:color="auto"/>
              <w:bottom w:val="single" w:sz="4" w:space="0" w:color="auto"/>
              <w:right w:val="nil"/>
            </w:tcBorders>
            <w:noWrap/>
            <w:vAlign w:val="bottom"/>
            <w:hideMark/>
          </w:tcPr>
          <w:p w:rsidR="00B918B6" w14:paraId="35EFFFE6"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Prevention Activities</w:t>
            </w:r>
          </w:p>
        </w:tc>
        <w:tc>
          <w:tcPr>
            <w:tcW w:w="1440" w:type="dxa"/>
            <w:tcBorders>
              <w:top w:val="nil"/>
              <w:left w:val="nil"/>
              <w:bottom w:val="single" w:sz="4" w:space="0" w:color="auto"/>
              <w:right w:val="nil"/>
            </w:tcBorders>
            <w:vAlign w:val="bottom"/>
            <w:hideMark/>
          </w:tcPr>
          <w:p w:rsidR="00B918B6" w14:paraId="5338E7BB" w14:textId="77777777">
            <w:pPr>
              <w:spacing w:after="0" w:line="240" w:lineRule="auto"/>
              <w:jc w:val="center"/>
              <w:rPr>
                <w:rFonts w:eastAsia="Times New Roman" w:cstheme="minorHAnsi"/>
                <w:bCs/>
                <w:color w:val="000000"/>
                <w:sz w:val="18"/>
                <w:szCs w:val="18"/>
              </w:rPr>
            </w:pPr>
            <w:r>
              <w:rPr>
                <w:rFonts w:eastAsia="Times New Roman" w:cstheme="minorHAnsi"/>
                <w:bCs/>
                <w:color w:val="000000"/>
                <w:sz w:val="18"/>
                <w:szCs w:val="18"/>
              </w:rPr>
              <w:t>--</w:t>
            </w:r>
          </w:p>
        </w:tc>
        <w:tc>
          <w:tcPr>
            <w:tcW w:w="2520" w:type="dxa"/>
            <w:tcBorders>
              <w:top w:val="nil"/>
              <w:left w:val="nil"/>
              <w:bottom w:val="single" w:sz="4" w:space="0" w:color="auto"/>
              <w:right w:val="nil"/>
            </w:tcBorders>
            <w:noWrap/>
            <w:vAlign w:val="bottom"/>
            <w:hideMark/>
          </w:tcPr>
          <w:p w:rsidR="00B918B6" w14:paraId="491ECE38" w14:textId="77777777">
            <w:pPr>
              <w:spacing w:after="0" w:line="240" w:lineRule="auto"/>
              <w:jc w:val="center"/>
              <w:rPr>
                <w:rFonts w:eastAsia="Times New Roman" w:cstheme="minorHAnsi"/>
                <w:bCs/>
                <w:color w:val="000000"/>
                <w:sz w:val="18"/>
                <w:szCs w:val="18"/>
              </w:rPr>
            </w:pPr>
            <w:r>
              <w:rPr>
                <w:rFonts w:eastAsia="Times New Roman" w:cstheme="minorHAnsi"/>
                <w:bCs/>
                <w:color w:val="000000"/>
                <w:sz w:val="18"/>
                <w:szCs w:val="18"/>
              </w:rPr>
              <w:t>ENDPA</w:t>
            </w:r>
          </w:p>
        </w:tc>
        <w:tc>
          <w:tcPr>
            <w:tcW w:w="3420" w:type="dxa"/>
            <w:tcBorders>
              <w:top w:val="nil"/>
              <w:left w:val="nil"/>
              <w:bottom w:val="single" w:sz="4" w:space="0" w:color="auto"/>
              <w:right w:val="single" w:sz="4" w:space="0" w:color="auto"/>
            </w:tcBorders>
            <w:noWrap/>
            <w:vAlign w:val="bottom"/>
            <w:hideMark/>
          </w:tcPr>
          <w:p w:rsidR="00B918B6" w:rsidP="00464691" w14:paraId="3DDA19A7"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 xml:space="preserve">Time </w:t>
            </w:r>
            <w:r w:rsidR="00464691">
              <w:rPr>
                <w:rFonts w:eastAsia="Times New Roman" w:cstheme="minorHAnsi"/>
                <w:color w:val="000000"/>
                <w:sz w:val="18"/>
                <w:szCs w:val="18"/>
              </w:rPr>
              <w:t xml:space="preserve">prevention activities </w:t>
            </w:r>
            <w:r>
              <w:rPr>
                <w:rFonts w:eastAsia="Times New Roman" w:cstheme="minorHAnsi"/>
                <w:color w:val="000000"/>
                <w:sz w:val="18"/>
                <w:szCs w:val="18"/>
              </w:rPr>
              <w:t>section ended</w:t>
            </w:r>
          </w:p>
        </w:tc>
      </w:tr>
    </w:tbl>
    <w:p w:rsidR="00B918B6" w:rsidP="00B918B6" w14:paraId="531A4ACB" w14:textId="77777777">
      <w:pPr>
        <w:rPr>
          <w:rFonts w:cstheme="minorHAnsi"/>
          <w:b/>
          <w:sz w:val="18"/>
          <w:szCs w:val="18"/>
        </w:rPr>
      </w:pPr>
    </w:p>
    <w:tbl>
      <w:tblPr>
        <w:tblStyle w:val="TableGrid"/>
        <w:tblW w:w="1026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8820"/>
      </w:tblGrid>
      <w:tr w14:paraId="6FBB1077" w14:textId="77777777" w:rsidTr="00B918B6">
        <w:tblPrEx>
          <w:tblW w:w="1026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1440" w:type="dxa"/>
            <w:tcBorders>
              <w:top w:val="single" w:sz="4" w:space="0" w:color="auto"/>
              <w:left w:val="single" w:sz="4" w:space="0" w:color="auto"/>
              <w:bottom w:val="single" w:sz="4" w:space="0" w:color="auto"/>
              <w:right w:val="nil"/>
            </w:tcBorders>
            <w:noWrap/>
            <w:hideMark/>
          </w:tcPr>
          <w:p w:rsidR="00B918B6" w14:paraId="32B43779" w14:textId="77777777">
            <w:pPr>
              <w:rPr>
                <w:rFonts w:eastAsia="Times New Roman" w:cstheme="minorHAnsi"/>
                <w:b/>
                <w:bCs/>
                <w:color w:val="000000"/>
                <w:sz w:val="18"/>
                <w:szCs w:val="18"/>
              </w:rPr>
            </w:pPr>
            <w:r>
              <w:rPr>
                <w:rFonts w:eastAsia="Times New Roman" w:cstheme="minorHAnsi"/>
                <w:b/>
                <w:bCs/>
                <w:color w:val="000000"/>
                <w:sz w:val="18"/>
                <w:szCs w:val="18"/>
              </w:rPr>
              <w:t>Universe_</w:t>
            </w:r>
            <w:r w:rsidR="000E4D58">
              <w:rPr>
                <w:rFonts w:eastAsia="Times New Roman" w:cstheme="minorHAnsi"/>
                <w:b/>
                <w:bCs/>
                <w:color w:val="000000"/>
                <w:sz w:val="18"/>
                <w:szCs w:val="18"/>
              </w:rPr>
              <w:t>JS</w:t>
            </w:r>
            <w:r>
              <w:rPr>
                <w:rFonts w:eastAsia="Times New Roman" w:cstheme="minorHAnsi"/>
                <w:b/>
                <w:bCs/>
                <w:color w:val="000000"/>
                <w:sz w:val="18"/>
                <w:szCs w:val="18"/>
              </w:rPr>
              <w:t>.</w:t>
            </w:r>
          </w:p>
        </w:tc>
        <w:tc>
          <w:tcPr>
            <w:tcW w:w="8820" w:type="dxa"/>
            <w:tcBorders>
              <w:top w:val="single" w:sz="4" w:space="0" w:color="auto"/>
              <w:left w:val="nil"/>
              <w:bottom w:val="single" w:sz="4" w:space="0" w:color="auto"/>
              <w:right w:val="single" w:sz="4" w:space="0" w:color="auto"/>
            </w:tcBorders>
            <w:hideMark/>
          </w:tcPr>
          <w:p w:rsidR="00B918B6" w14:paraId="46C0DBBF" w14:textId="77777777">
            <w:pPr>
              <w:rPr>
                <w:rFonts w:eastAsia="Times New Roman" w:cstheme="minorHAnsi"/>
                <w:color w:val="000000"/>
                <w:sz w:val="18"/>
                <w:szCs w:val="18"/>
              </w:rPr>
            </w:pPr>
            <w:r>
              <w:rPr>
                <w:rFonts w:eastAsia="Times New Roman" w:cstheme="minorHAnsi"/>
                <w:bCs/>
                <w:color w:val="000000"/>
                <w:sz w:val="18"/>
                <w:szCs w:val="18"/>
              </w:rPr>
              <w:t xml:space="preserve">All eligible Rs (CYCLE EQ 1 &amp; EL_MSM EQ 1) or (CYCLE EQ 2 &amp; EL_IDU EQ 1) or (CYCLE EQ 3 &amp; EL_HET EQ 1) who consent to interview (CN1 EQ 1) </w:t>
            </w:r>
            <w:r>
              <w:rPr>
                <w:rFonts w:eastAsia="Times New Roman" w:cstheme="minorHAnsi"/>
                <w:color w:val="000000"/>
                <w:sz w:val="18"/>
                <w:szCs w:val="18"/>
              </w:rPr>
              <w:t>and completed prior section (END</w:t>
            </w:r>
            <w:r w:rsidR="000E4D58">
              <w:rPr>
                <w:rFonts w:eastAsia="Times New Roman" w:cstheme="minorHAnsi"/>
                <w:color w:val="000000"/>
                <w:sz w:val="18"/>
                <w:szCs w:val="18"/>
              </w:rPr>
              <w:t>PA</w:t>
            </w:r>
            <w:r>
              <w:rPr>
                <w:rFonts w:eastAsia="Times New Roman" w:cstheme="minorHAnsi"/>
                <w:color w:val="000000"/>
                <w:sz w:val="18"/>
                <w:szCs w:val="18"/>
              </w:rPr>
              <w:t xml:space="preserve"> is not missing).</w:t>
            </w:r>
          </w:p>
        </w:tc>
      </w:tr>
    </w:tbl>
    <w:p w:rsidR="00B918B6" w:rsidP="00B918B6" w14:paraId="76739C83" w14:textId="77777777">
      <w:pPr>
        <w:rPr>
          <w:rFonts w:cstheme="minorHAnsi"/>
          <w:b/>
          <w:sz w:val="18"/>
          <w:szCs w:val="18"/>
        </w:rPr>
      </w:pPr>
    </w:p>
    <w:tbl>
      <w:tblPr>
        <w:tblpPr w:leftFromText="180" w:rightFromText="180" w:bottomFromText="20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728"/>
        <w:gridCol w:w="2250"/>
        <w:gridCol w:w="6300"/>
      </w:tblGrid>
      <w:tr w14:paraId="0330544E" w14:textId="77777777" w:rsidTr="00B918B6">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728" w:type="dxa"/>
            <w:tcBorders>
              <w:top w:val="single" w:sz="4" w:space="0" w:color="auto"/>
              <w:left w:val="single" w:sz="4" w:space="0" w:color="auto"/>
              <w:bottom w:val="nil"/>
              <w:right w:val="nil"/>
            </w:tcBorders>
            <w:vAlign w:val="bottom"/>
            <w:hideMark/>
          </w:tcPr>
          <w:p w:rsidR="00B918B6" w:rsidP="005D7492" w14:paraId="4C485463" w14:textId="77777777">
            <w:pPr>
              <w:spacing w:after="0" w:line="240" w:lineRule="auto"/>
              <w:rPr>
                <w:rFonts w:eastAsia="Times New Roman" w:cstheme="minorHAnsi"/>
                <w:b/>
                <w:bCs/>
                <w:color w:val="000000"/>
                <w:sz w:val="18"/>
                <w:szCs w:val="18"/>
              </w:rPr>
            </w:pPr>
            <w:r>
              <w:rPr>
                <w:rFonts w:eastAsia="Times New Roman" w:cstheme="minorHAnsi"/>
                <w:b/>
                <w:bCs/>
                <w:color w:val="000000"/>
                <w:sz w:val="18"/>
                <w:szCs w:val="18"/>
              </w:rPr>
              <w:t>CALC_BEG</w:t>
            </w:r>
            <w:r w:rsidR="000E4D58">
              <w:rPr>
                <w:rFonts w:eastAsia="Times New Roman" w:cstheme="minorHAnsi"/>
                <w:b/>
                <w:bCs/>
                <w:color w:val="000000"/>
                <w:sz w:val="18"/>
                <w:szCs w:val="18"/>
              </w:rPr>
              <w:t>JS</w:t>
            </w:r>
            <w:r>
              <w:rPr>
                <w:rFonts w:eastAsia="Times New Roman" w:cstheme="minorHAnsi"/>
                <w:b/>
                <w:bCs/>
                <w:color w:val="000000"/>
                <w:sz w:val="18"/>
                <w:szCs w:val="18"/>
              </w:rPr>
              <w:t>.</w:t>
            </w:r>
          </w:p>
        </w:tc>
        <w:tc>
          <w:tcPr>
            <w:tcW w:w="2250" w:type="dxa"/>
            <w:tcBorders>
              <w:top w:val="single" w:sz="4" w:space="0" w:color="auto"/>
              <w:left w:val="nil"/>
              <w:bottom w:val="nil"/>
              <w:right w:val="nil"/>
            </w:tcBorders>
            <w:vAlign w:val="bottom"/>
          </w:tcPr>
          <w:p w:rsidR="00B918B6" w:rsidP="005D7492" w14:paraId="0DDA2B1E" w14:textId="77777777">
            <w:pPr>
              <w:spacing w:after="0" w:line="240" w:lineRule="auto"/>
              <w:rPr>
                <w:rFonts w:eastAsia="Times New Roman" w:cstheme="minorHAnsi"/>
                <w:b/>
                <w:bCs/>
                <w:color w:val="000000"/>
                <w:sz w:val="18"/>
                <w:szCs w:val="18"/>
              </w:rPr>
            </w:pPr>
          </w:p>
        </w:tc>
        <w:tc>
          <w:tcPr>
            <w:tcW w:w="6300" w:type="dxa"/>
            <w:tcBorders>
              <w:top w:val="single" w:sz="4" w:space="0" w:color="auto"/>
              <w:left w:val="nil"/>
              <w:bottom w:val="nil"/>
              <w:right w:val="single" w:sz="4" w:space="0" w:color="auto"/>
            </w:tcBorders>
            <w:vAlign w:val="bottom"/>
          </w:tcPr>
          <w:p w:rsidR="00B918B6" w:rsidP="005D7492" w14:paraId="05B4C683" w14:textId="77777777">
            <w:pPr>
              <w:spacing w:after="0" w:line="240" w:lineRule="auto"/>
              <w:rPr>
                <w:rFonts w:eastAsia="Times New Roman" w:cstheme="minorHAnsi"/>
                <w:b/>
                <w:bCs/>
                <w:color w:val="000000"/>
                <w:sz w:val="18"/>
                <w:szCs w:val="18"/>
              </w:rPr>
            </w:pPr>
          </w:p>
        </w:tc>
      </w:tr>
      <w:tr w14:paraId="204ADDBF" w14:textId="77777777" w:rsidTr="00B918B6">
        <w:tblPrEx>
          <w:tblW w:w="10278" w:type="dxa"/>
          <w:tblLayout w:type="fixed"/>
          <w:tblLook w:val="04A0"/>
        </w:tblPrEx>
        <w:tc>
          <w:tcPr>
            <w:tcW w:w="1728" w:type="dxa"/>
            <w:tcBorders>
              <w:top w:val="nil"/>
              <w:left w:val="single" w:sz="4" w:space="0" w:color="auto"/>
              <w:bottom w:val="single" w:sz="4" w:space="0" w:color="auto"/>
              <w:right w:val="nil"/>
            </w:tcBorders>
            <w:vAlign w:val="bottom"/>
            <w:hideMark/>
          </w:tcPr>
          <w:p w:rsidR="00B918B6" w:rsidP="005D7492" w14:paraId="701ED71A" w14:textId="77777777">
            <w:pPr>
              <w:spacing w:after="0" w:line="240" w:lineRule="auto"/>
              <w:rPr>
                <w:rFonts w:eastAsia="Times New Roman" w:cstheme="minorHAnsi"/>
                <w:b/>
                <w:bCs/>
                <w:color w:val="000000"/>
                <w:sz w:val="18"/>
                <w:szCs w:val="18"/>
              </w:rPr>
            </w:pPr>
            <w:r>
              <w:rPr>
                <w:rFonts w:eastAsia="Times New Roman" w:cstheme="minorHAnsi"/>
                <w:b/>
                <w:bCs/>
                <w:color w:val="000000"/>
                <w:sz w:val="18"/>
                <w:szCs w:val="18"/>
              </w:rPr>
              <w:t>BEG</w:t>
            </w:r>
            <w:r w:rsidR="000E4D58">
              <w:rPr>
                <w:rFonts w:eastAsia="Times New Roman" w:cstheme="minorHAnsi"/>
                <w:b/>
                <w:bCs/>
                <w:color w:val="000000"/>
                <w:sz w:val="18"/>
                <w:szCs w:val="18"/>
              </w:rPr>
              <w:t>JS</w:t>
            </w:r>
          </w:p>
        </w:tc>
        <w:tc>
          <w:tcPr>
            <w:tcW w:w="2250" w:type="dxa"/>
            <w:tcBorders>
              <w:top w:val="nil"/>
              <w:left w:val="nil"/>
              <w:bottom w:val="single" w:sz="4" w:space="0" w:color="auto"/>
              <w:right w:val="nil"/>
            </w:tcBorders>
            <w:vAlign w:val="bottom"/>
            <w:hideMark/>
          </w:tcPr>
          <w:p w:rsidR="00B918B6" w:rsidP="005D7492" w14:paraId="6A2EE513"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Time at beginning of </w:t>
            </w:r>
            <w:r w:rsidR="000E4D58">
              <w:rPr>
                <w:rFonts w:eastAsia="Times New Roman" w:cstheme="minorHAnsi"/>
                <w:color w:val="000000"/>
                <w:sz w:val="18"/>
                <w:szCs w:val="18"/>
              </w:rPr>
              <w:t>JS</w:t>
            </w:r>
            <w:r w:rsidR="00F02629">
              <w:rPr>
                <w:rFonts w:eastAsia="Times New Roman" w:cstheme="minorHAnsi"/>
                <w:color w:val="000000"/>
                <w:sz w:val="18"/>
                <w:szCs w:val="18"/>
              </w:rPr>
              <w:t xml:space="preserve"> </w:t>
            </w:r>
            <w:r>
              <w:rPr>
                <w:rFonts w:eastAsia="Times New Roman" w:cstheme="minorHAnsi"/>
                <w:color w:val="000000"/>
                <w:sz w:val="18"/>
                <w:szCs w:val="18"/>
              </w:rPr>
              <w:t>section</w:t>
            </w:r>
          </w:p>
        </w:tc>
        <w:tc>
          <w:tcPr>
            <w:tcW w:w="6300" w:type="dxa"/>
            <w:tcBorders>
              <w:top w:val="nil"/>
              <w:left w:val="nil"/>
              <w:bottom w:val="single" w:sz="4" w:space="0" w:color="auto"/>
              <w:right w:val="single" w:sz="4" w:space="0" w:color="auto"/>
            </w:tcBorders>
            <w:vAlign w:val="bottom"/>
            <w:hideMark/>
          </w:tcPr>
          <w:p w:rsidR="00B918B6" w:rsidP="005D7492" w14:paraId="2416F893"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BEG</w:t>
            </w:r>
            <w:r w:rsidR="000E4D58">
              <w:rPr>
                <w:rFonts w:eastAsia="Times New Roman" w:cstheme="minorHAnsi"/>
                <w:color w:val="000000"/>
                <w:sz w:val="18"/>
                <w:szCs w:val="18"/>
              </w:rPr>
              <w:t>JS</w:t>
            </w:r>
            <w:r>
              <w:rPr>
                <w:rFonts w:eastAsia="Times New Roman" w:cstheme="minorHAnsi"/>
                <w:color w:val="000000"/>
                <w:sz w:val="18"/>
                <w:szCs w:val="18"/>
              </w:rPr>
              <w:t xml:space="preserve"> = Current time</w:t>
            </w:r>
          </w:p>
        </w:tc>
      </w:tr>
    </w:tbl>
    <w:p w:rsidR="00B918B6" w:rsidP="00B918B6" w14:paraId="7329A0A8" w14:textId="77777777">
      <w:pPr>
        <w:rPr>
          <w:rFonts w:cstheme="minorHAnsi"/>
          <w:b/>
          <w:sz w:val="18"/>
          <w:szCs w:val="18"/>
        </w:rPr>
      </w:pPr>
    </w:p>
    <w:tbl>
      <w:tblPr>
        <w:tblStyle w:val="TableGrid"/>
        <w:tblW w:w="10260" w:type="dxa"/>
        <w:tblInd w:w="18" w:type="dxa"/>
        <w:tblLook w:val="04A0"/>
      </w:tblPr>
      <w:tblGrid>
        <w:gridCol w:w="1293"/>
        <w:gridCol w:w="8967"/>
      </w:tblGrid>
      <w:tr w14:paraId="3E02BBA3" w14:textId="77777777" w:rsidTr="00B918B6">
        <w:tblPrEx>
          <w:tblW w:w="10260" w:type="dxa"/>
          <w:tblInd w:w="18" w:type="dxa"/>
          <w:tblLook w:val="04A0"/>
        </w:tblPrEx>
        <w:trPr>
          <w:trHeight w:val="300"/>
        </w:trPr>
        <w:tc>
          <w:tcPr>
            <w:tcW w:w="1293" w:type="dxa"/>
            <w:tcBorders>
              <w:top w:val="single" w:sz="4" w:space="0" w:color="auto"/>
              <w:left w:val="single" w:sz="4" w:space="0" w:color="auto"/>
              <w:bottom w:val="single" w:sz="4" w:space="0" w:color="auto"/>
              <w:right w:val="nil"/>
            </w:tcBorders>
            <w:noWrap/>
            <w:hideMark/>
          </w:tcPr>
          <w:p w:rsidR="00B918B6" w14:paraId="1F0536AF" w14:textId="77777777">
            <w:pPr>
              <w:rPr>
                <w:rFonts w:eastAsia="Times New Roman" w:cstheme="minorHAnsi"/>
                <w:b/>
                <w:bCs/>
                <w:color w:val="000000"/>
                <w:sz w:val="18"/>
                <w:szCs w:val="18"/>
              </w:rPr>
            </w:pPr>
            <w:r>
              <w:rPr>
                <w:rFonts w:eastAsia="Times New Roman" w:cstheme="minorHAnsi"/>
                <w:b/>
                <w:bCs/>
                <w:color w:val="000000"/>
                <w:sz w:val="18"/>
                <w:szCs w:val="18"/>
              </w:rPr>
              <w:t>INTRO_</w:t>
            </w:r>
            <w:r w:rsidR="000E4D58">
              <w:rPr>
                <w:rFonts w:eastAsia="Times New Roman" w:cstheme="minorHAnsi"/>
                <w:b/>
                <w:bCs/>
                <w:color w:val="000000"/>
                <w:sz w:val="18"/>
                <w:szCs w:val="18"/>
              </w:rPr>
              <w:t>JS</w:t>
            </w:r>
            <w:r>
              <w:rPr>
                <w:rFonts w:eastAsia="Times New Roman" w:cstheme="minorHAnsi"/>
                <w:b/>
                <w:bCs/>
                <w:color w:val="000000"/>
                <w:sz w:val="18"/>
                <w:szCs w:val="18"/>
              </w:rPr>
              <w:t>1.</w:t>
            </w:r>
          </w:p>
        </w:tc>
        <w:tc>
          <w:tcPr>
            <w:tcW w:w="8967" w:type="dxa"/>
            <w:tcBorders>
              <w:top w:val="single" w:sz="4" w:space="0" w:color="auto"/>
              <w:left w:val="nil"/>
              <w:bottom w:val="single" w:sz="4" w:space="0" w:color="auto"/>
              <w:right w:val="single" w:sz="4" w:space="0" w:color="auto"/>
            </w:tcBorders>
            <w:hideMark/>
          </w:tcPr>
          <w:p w:rsidR="00B918B6" w14:paraId="260F8F8C" w14:textId="77777777">
            <w:pPr>
              <w:rPr>
                <w:rFonts w:eastAsia="Times New Roman" w:cstheme="minorHAnsi"/>
                <w:color w:val="000000"/>
                <w:sz w:val="18"/>
                <w:szCs w:val="18"/>
                <w:lang w:val=""/>
              </w:rPr>
            </w:pPr>
            <w:r>
              <w:rPr>
                <w:rFonts w:eastAsia="Times New Roman" w:cstheme="minorHAnsi"/>
                <w:color w:val="000000"/>
                <w:sz w:val="18"/>
                <w:szCs w:val="18"/>
                <w:lang w:val=""/>
              </w:rPr>
              <w:t>DISPLAY: "</w:t>
            </w:r>
            <w:r>
              <w:rPr>
                <w:color w:val="000000"/>
                <w:sz w:val="18"/>
                <w:lang w:val=""/>
              </w:rPr>
              <w:t xml:space="preserve">DIGA: </w:t>
            </w:r>
            <w:r>
              <w:rPr>
                <w:rFonts w:cs="Tahoma"/>
                <w:bCs/>
                <w:iCs/>
                <w:sz w:val="18"/>
                <w:szCs w:val="18"/>
                <w:lang w:val="es-ES"/>
              </w:rPr>
              <w:t xml:space="preserve">Ahora le voy a hacer preguntas sobre las experiencias que pudo haber tenido con el sistema de justicia penal. </w:t>
            </w:r>
            <w:r>
              <w:rPr>
                <w:color w:val="000000"/>
                <w:sz w:val="18"/>
                <w:lang w:val=""/>
              </w:rPr>
              <w:t>”</w:t>
            </w:r>
          </w:p>
        </w:tc>
      </w:tr>
    </w:tbl>
    <w:p w:rsidR="00B918B6" w:rsidP="00B918B6" w14:paraId="09E52486" w14:textId="77777777">
      <w:pPr>
        <w:rPr>
          <w:rFonts w:cstheme="minorHAnsi"/>
          <w:b/>
          <w:sz w:val="18"/>
          <w:szCs w:val="18"/>
          <w:lang w:v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860"/>
        <w:gridCol w:w="1260"/>
        <w:gridCol w:w="2700"/>
      </w:tblGrid>
      <w:tr w14:paraId="4BAAEA6D" w14:textId="77777777" w:rsidTr="00B918B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gridSpan w:val="2"/>
            <w:vAlign w:val="bottom"/>
            <w:hideMark/>
          </w:tcPr>
          <w:p w:rsidR="00B918B6" w14:paraId="36B6E705" w14:textId="77777777">
            <w:pPr>
              <w:rPr>
                <w:rFonts w:eastAsia="Times New Roman" w:cstheme="minorHAnsi"/>
                <w:b/>
                <w:bCs/>
                <w:color w:val="000000"/>
                <w:sz w:val="18"/>
                <w:szCs w:val="18"/>
              </w:rPr>
            </w:pPr>
            <w:r>
              <w:rPr>
                <w:rFonts w:eastAsia="Times New Roman" w:cstheme="minorHAnsi"/>
                <w:b/>
                <w:bCs/>
                <w:color w:val="000000"/>
                <w:sz w:val="18"/>
                <w:szCs w:val="18"/>
              </w:rPr>
              <w:t>JS</w:t>
            </w:r>
            <w:r>
              <w:rPr>
                <w:rFonts w:eastAsia="Times New Roman" w:cstheme="minorHAnsi"/>
                <w:b/>
                <w:bCs/>
                <w:color w:val="000000"/>
                <w:sz w:val="18"/>
                <w:szCs w:val="18"/>
              </w:rPr>
              <w:t>1.</w:t>
            </w:r>
          </w:p>
        </w:tc>
        <w:tc>
          <w:tcPr>
            <w:tcW w:w="8820" w:type="dxa"/>
            <w:gridSpan w:val="3"/>
            <w:vAlign w:val="bottom"/>
            <w:hideMark/>
          </w:tcPr>
          <w:p w:rsidR="00B918B6" w14:paraId="21C98974" w14:textId="77777777">
            <w:pPr>
              <w:rPr>
                <w:b/>
                <w:color w:val="000000"/>
                <w:sz w:val="18"/>
                <w:lang w:val="es-ES"/>
              </w:rPr>
            </w:pPr>
            <w:r>
              <w:rPr>
                <w:b/>
                <w:color w:val="000000"/>
                <w:sz w:val="18"/>
                <w:lang w:val="es-ES"/>
              </w:rPr>
              <w:t>¿Alguna vez ha estado en un centro de detención, en la cárcel o prisión por más de 24 horas?</w:t>
            </w:r>
          </w:p>
        </w:tc>
      </w:tr>
      <w:tr w14:paraId="0E17DEA0" w14:textId="77777777" w:rsidTr="00B918B6">
        <w:tblPrEx>
          <w:tblW w:w="0" w:type="auto"/>
          <w:tblLayout w:type="fixed"/>
          <w:tblLook w:val="04A0"/>
        </w:tblPrEx>
        <w:tc>
          <w:tcPr>
            <w:tcW w:w="1458" w:type="dxa"/>
            <w:gridSpan w:val="2"/>
            <w:vAlign w:val="bottom"/>
            <w:hideMark/>
          </w:tcPr>
          <w:p w:rsidR="00B918B6" w14:paraId="76F035C8" w14:textId="77777777">
            <w:pPr>
              <w:rPr>
                <w:rFonts w:eastAsia="Times New Roman" w:cstheme="minorHAnsi"/>
                <w:bCs/>
                <w:color w:val="000000"/>
                <w:sz w:val="18"/>
                <w:szCs w:val="18"/>
              </w:rPr>
            </w:pPr>
            <w:r>
              <w:rPr>
                <w:rFonts w:eastAsia="Times New Roman" w:cstheme="minorHAnsi"/>
                <w:bCs/>
                <w:color w:val="000000"/>
                <w:sz w:val="18"/>
                <w:szCs w:val="18"/>
              </w:rPr>
              <w:t>EVHELD</w:t>
            </w:r>
          </w:p>
        </w:tc>
        <w:tc>
          <w:tcPr>
            <w:tcW w:w="6120" w:type="dxa"/>
            <w:gridSpan w:val="2"/>
            <w:vAlign w:val="bottom"/>
            <w:hideMark/>
          </w:tcPr>
          <w:p w:rsidR="00B918B6" w14:paraId="784C1FDB" w14:textId="77777777">
            <w:pPr>
              <w:rPr>
                <w:rFonts w:eastAsia="Times New Roman" w:cstheme="minorHAnsi"/>
                <w:color w:val="000000"/>
                <w:sz w:val="18"/>
                <w:szCs w:val="18"/>
              </w:rPr>
            </w:pPr>
            <w:r>
              <w:rPr>
                <w:rFonts w:eastAsia="Times New Roman" w:cstheme="minorHAnsi"/>
                <w:color w:val="000000"/>
                <w:sz w:val="18"/>
                <w:szCs w:val="18"/>
              </w:rPr>
              <w:t>Ever held or arrested</w:t>
            </w:r>
          </w:p>
        </w:tc>
        <w:tc>
          <w:tcPr>
            <w:tcW w:w="2700" w:type="dxa"/>
            <w:vAlign w:val="bottom"/>
          </w:tcPr>
          <w:p w:rsidR="00B918B6" w14:paraId="1B6F0B79" w14:textId="77777777">
            <w:pPr>
              <w:rPr>
                <w:rFonts w:eastAsia="Times New Roman" w:cstheme="minorHAnsi"/>
                <w:color w:val="000000"/>
                <w:sz w:val="18"/>
                <w:szCs w:val="18"/>
              </w:rPr>
            </w:pPr>
          </w:p>
        </w:tc>
      </w:tr>
      <w:tr w14:paraId="7232AF0A" w14:textId="77777777" w:rsidTr="00B918B6">
        <w:tblPrEx>
          <w:tblW w:w="0" w:type="auto"/>
          <w:tblLayout w:type="fixed"/>
          <w:tblLook w:val="04A0"/>
        </w:tblPrEx>
        <w:trPr>
          <w:gridBefore w:val="1"/>
          <w:wBefore w:w="18" w:type="dxa"/>
        </w:trPr>
        <w:tc>
          <w:tcPr>
            <w:tcW w:w="1440" w:type="dxa"/>
          </w:tcPr>
          <w:p w:rsidR="00B918B6" w14:paraId="44C46668" w14:textId="77777777">
            <w:pPr>
              <w:rPr>
                <w:rFonts w:eastAsia="Times New Roman" w:cstheme="minorHAnsi"/>
                <w:color w:val="000000"/>
                <w:sz w:val="18"/>
                <w:szCs w:val="18"/>
              </w:rPr>
            </w:pPr>
          </w:p>
        </w:tc>
        <w:tc>
          <w:tcPr>
            <w:tcW w:w="4860" w:type="dxa"/>
            <w:vAlign w:val="bottom"/>
            <w:hideMark/>
          </w:tcPr>
          <w:p w:rsidR="00B918B6" w14:paraId="3D998C28"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No</w:t>
            </w:r>
            <w:r>
              <w:rPr>
                <w:rFonts w:eastAsia="Times New Roman" w:cstheme="minorHAnsi"/>
                <w:color w:val="000000"/>
                <w:sz w:val="18"/>
                <w:szCs w:val="18"/>
              </w:rPr>
              <w:tab/>
            </w:r>
          </w:p>
        </w:tc>
        <w:tc>
          <w:tcPr>
            <w:tcW w:w="1260" w:type="dxa"/>
            <w:vAlign w:val="bottom"/>
            <w:hideMark/>
          </w:tcPr>
          <w:p w:rsidR="00B918B6" w14:paraId="46A2B558" w14:textId="77777777">
            <w:pPr>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rsidR="00B918B6" w14:paraId="6B13D080" w14:textId="77777777">
            <w:pPr>
              <w:rPr>
                <w:rFonts w:eastAsia="Times New Roman" w:cstheme="minorHAnsi"/>
                <w:bCs/>
                <w:color w:val="000000"/>
                <w:sz w:val="18"/>
                <w:szCs w:val="18"/>
              </w:rPr>
            </w:pPr>
          </w:p>
        </w:tc>
      </w:tr>
      <w:tr w14:paraId="21CC1138" w14:textId="77777777" w:rsidTr="00B918B6">
        <w:tblPrEx>
          <w:tblW w:w="0" w:type="auto"/>
          <w:tblLayout w:type="fixed"/>
          <w:tblLook w:val="04A0"/>
        </w:tblPrEx>
        <w:trPr>
          <w:gridBefore w:val="1"/>
          <w:wBefore w:w="18" w:type="dxa"/>
        </w:trPr>
        <w:tc>
          <w:tcPr>
            <w:tcW w:w="1440" w:type="dxa"/>
          </w:tcPr>
          <w:p w:rsidR="00B918B6" w14:paraId="1D720C3E" w14:textId="77777777">
            <w:pPr>
              <w:rPr>
                <w:rFonts w:eastAsia="Times New Roman" w:cstheme="minorHAnsi"/>
                <w:color w:val="000000"/>
                <w:sz w:val="18"/>
                <w:szCs w:val="18"/>
              </w:rPr>
            </w:pPr>
          </w:p>
        </w:tc>
        <w:tc>
          <w:tcPr>
            <w:tcW w:w="4860" w:type="dxa"/>
            <w:vAlign w:val="bottom"/>
            <w:hideMark/>
          </w:tcPr>
          <w:p w:rsidR="00B918B6" w14:paraId="3B4C78DF"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Sí</w:t>
            </w:r>
            <w:r>
              <w:rPr>
                <w:rFonts w:eastAsia="Times New Roman" w:cstheme="minorHAnsi"/>
                <w:color w:val="000000"/>
                <w:sz w:val="18"/>
                <w:szCs w:val="18"/>
              </w:rPr>
              <w:tab/>
            </w:r>
          </w:p>
        </w:tc>
        <w:tc>
          <w:tcPr>
            <w:tcW w:w="1260" w:type="dxa"/>
            <w:vAlign w:val="bottom"/>
            <w:hideMark/>
          </w:tcPr>
          <w:p w:rsidR="00B918B6" w14:paraId="7FC5CE63" w14:textId="77777777">
            <w:pPr>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rsidR="00B918B6" w14:paraId="628BA1D3" w14:textId="77777777">
            <w:pPr>
              <w:rPr>
                <w:rFonts w:eastAsia="Times New Roman" w:cstheme="minorHAnsi"/>
                <w:bCs/>
                <w:color w:val="000000"/>
                <w:sz w:val="18"/>
                <w:szCs w:val="18"/>
              </w:rPr>
            </w:pPr>
          </w:p>
        </w:tc>
      </w:tr>
      <w:tr w14:paraId="6CED35C6" w14:textId="77777777" w:rsidTr="00B918B6">
        <w:tblPrEx>
          <w:tblW w:w="0" w:type="auto"/>
          <w:tblLayout w:type="fixed"/>
          <w:tblLook w:val="04A0"/>
        </w:tblPrEx>
        <w:trPr>
          <w:gridBefore w:val="1"/>
          <w:wBefore w:w="18" w:type="dxa"/>
        </w:trPr>
        <w:tc>
          <w:tcPr>
            <w:tcW w:w="1440" w:type="dxa"/>
          </w:tcPr>
          <w:p w:rsidR="00B918B6" w14:paraId="2CBD4499" w14:textId="77777777">
            <w:pPr>
              <w:rPr>
                <w:rFonts w:eastAsia="Times New Roman" w:cstheme="minorHAnsi"/>
                <w:color w:val="000000"/>
                <w:sz w:val="18"/>
                <w:szCs w:val="18"/>
              </w:rPr>
            </w:pPr>
          </w:p>
        </w:tc>
        <w:tc>
          <w:tcPr>
            <w:tcW w:w="4860" w:type="dxa"/>
            <w:vAlign w:val="bottom"/>
            <w:hideMark/>
          </w:tcPr>
          <w:p w:rsidR="00B918B6" w14:paraId="73FD5E59" w14:textId="77777777">
            <w:pPr>
              <w:tabs>
                <w:tab w:val="right" w:leader="dot" w:pos="5760"/>
              </w:tabs>
              <w:contextualSpacing/>
              <w:rPr>
                <w:rFonts w:eastAsia="Times New Roman" w:cstheme="minorHAnsi"/>
                <w:color w:val="808080" w:themeColor="background1" w:themeShade="80"/>
                <w:sz w:val="18"/>
                <w:szCs w:val="18"/>
                <w:lang w:val="es-ES"/>
              </w:rPr>
            </w:pPr>
            <w:r>
              <w:rPr>
                <w:rFonts w:eastAsia="Times New Roman" w:cstheme="minorHAnsi"/>
                <w:color w:val="808080" w:themeColor="background1" w:themeShade="80"/>
                <w:sz w:val="18"/>
                <w:szCs w:val="18"/>
                <w:lang w:val="es-ES"/>
              </w:rPr>
              <w:t>No Sabe</w:t>
            </w:r>
            <w:r>
              <w:rPr>
                <w:rFonts w:eastAsia="Times New Roman" w:cstheme="minorHAnsi"/>
                <w:color w:val="808080" w:themeColor="background1" w:themeShade="80"/>
                <w:sz w:val="18"/>
                <w:szCs w:val="18"/>
                <w:lang w:val="es-ES"/>
              </w:rPr>
              <w:tab/>
            </w:r>
          </w:p>
        </w:tc>
        <w:tc>
          <w:tcPr>
            <w:tcW w:w="1260" w:type="dxa"/>
            <w:vAlign w:val="bottom"/>
            <w:hideMark/>
          </w:tcPr>
          <w:p w:rsidR="00B918B6" w14:paraId="5A196215" w14:textId="77777777">
            <w:pPr>
              <w:jc w:val="right"/>
              <w:rPr>
                <w:rFonts w:eastAsia="Times New Roman" w:cstheme="minorHAnsi"/>
                <w:color w:val="808080" w:themeColor="background1" w:themeShade="80"/>
                <w:sz w:val="18"/>
                <w:szCs w:val="18"/>
              </w:rPr>
            </w:pPr>
            <w:r>
              <w:rPr>
                <w:rFonts w:eastAsia="Times New Roman" w:cstheme="minorHAnsi"/>
                <w:color w:val="808080" w:themeColor="background1" w:themeShade="80"/>
                <w:sz w:val="18"/>
                <w:szCs w:val="18"/>
              </w:rPr>
              <w:t>9</w:t>
            </w:r>
          </w:p>
        </w:tc>
        <w:tc>
          <w:tcPr>
            <w:tcW w:w="2700" w:type="dxa"/>
          </w:tcPr>
          <w:p w:rsidR="00B918B6" w14:paraId="1AD4B33F" w14:textId="77777777">
            <w:pPr>
              <w:rPr>
                <w:rFonts w:eastAsia="Times New Roman" w:cstheme="minorHAnsi"/>
                <w:color w:val="808080" w:themeColor="background1" w:themeShade="80"/>
                <w:sz w:val="18"/>
                <w:szCs w:val="18"/>
              </w:rPr>
            </w:pPr>
          </w:p>
        </w:tc>
      </w:tr>
      <w:tr w14:paraId="49CE15CD" w14:textId="77777777" w:rsidTr="00B918B6">
        <w:tblPrEx>
          <w:tblW w:w="0" w:type="auto"/>
          <w:tblLayout w:type="fixed"/>
          <w:tblLook w:val="04A0"/>
        </w:tblPrEx>
        <w:trPr>
          <w:gridBefore w:val="1"/>
          <w:wBefore w:w="18" w:type="dxa"/>
        </w:trPr>
        <w:tc>
          <w:tcPr>
            <w:tcW w:w="1440" w:type="dxa"/>
          </w:tcPr>
          <w:p w:rsidR="00B918B6" w14:paraId="6334EE7B" w14:textId="77777777">
            <w:pPr>
              <w:rPr>
                <w:rFonts w:eastAsia="Times New Roman" w:cstheme="minorHAnsi"/>
                <w:color w:val="000000"/>
                <w:sz w:val="18"/>
                <w:szCs w:val="18"/>
              </w:rPr>
            </w:pPr>
          </w:p>
        </w:tc>
        <w:tc>
          <w:tcPr>
            <w:tcW w:w="4860" w:type="dxa"/>
            <w:vAlign w:val="bottom"/>
            <w:hideMark/>
          </w:tcPr>
          <w:p w:rsidR="00B918B6" w14:paraId="00ADC0C6" w14:textId="77777777">
            <w:pPr>
              <w:tabs>
                <w:tab w:val="right" w:leader="dot" w:pos="5760"/>
              </w:tabs>
              <w:contextualSpacing/>
              <w:rPr>
                <w:rFonts w:eastAsia="Times New Roman" w:cstheme="minorHAnsi"/>
                <w:color w:val="808080" w:themeColor="background1" w:themeShade="80"/>
                <w:sz w:val="18"/>
                <w:szCs w:val="18"/>
                <w:lang w:val="es-ES"/>
              </w:rPr>
            </w:pPr>
            <w:r>
              <w:rPr>
                <w:rFonts w:eastAsia="Times New Roman" w:cstheme="minorHAnsi"/>
                <w:color w:val="808080" w:themeColor="background1" w:themeShade="80"/>
                <w:sz w:val="18"/>
                <w:szCs w:val="18"/>
                <w:lang w:val="es-ES"/>
              </w:rPr>
              <w:t>Rehusó Contestar</w:t>
            </w:r>
            <w:r>
              <w:rPr>
                <w:rFonts w:eastAsia="Times New Roman" w:cstheme="minorHAnsi"/>
                <w:color w:val="808080" w:themeColor="background1" w:themeShade="80"/>
                <w:sz w:val="18"/>
                <w:szCs w:val="18"/>
                <w:lang w:val="es-ES"/>
              </w:rPr>
              <w:tab/>
            </w:r>
          </w:p>
        </w:tc>
        <w:tc>
          <w:tcPr>
            <w:tcW w:w="1260" w:type="dxa"/>
            <w:vAlign w:val="bottom"/>
            <w:hideMark/>
          </w:tcPr>
          <w:p w:rsidR="00B918B6" w14:paraId="24C92879" w14:textId="77777777">
            <w:pPr>
              <w:jc w:val="right"/>
              <w:rPr>
                <w:rFonts w:eastAsia="Times New Roman" w:cstheme="minorHAnsi"/>
                <w:color w:val="808080" w:themeColor="background1" w:themeShade="80"/>
                <w:sz w:val="18"/>
                <w:szCs w:val="18"/>
              </w:rPr>
            </w:pPr>
            <w:r>
              <w:rPr>
                <w:rFonts w:eastAsia="Times New Roman" w:cstheme="minorHAnsi"/>
                <w:color w:val="808080" w:themeColor="background1" w:themeShade="80"/>
                <w:sz w:val="18"/>
                <w:szCs w:val="18"/>
              </w:rPr>
              <w:t>7</w:t>
            </w:r>
          </w:p>
        </w:tc>
        <w:tc>
          <w:tcPr>
            <w:tcW w:w="2700" w:type="dxa"/>
          </w:tcPr>
          <w:p w:rsidR="00B918B6" w14:paraId="54227ACE" w14:textId="77777777">
            <w:pPr>
              <w:rPr>
                <w:rFonts w:eastAsia="Times New Roman" w:cstheme="minorHAnsi"/>
                <w:color w:val="808080" w:themeColor="background1" w:themeShade="80"/>
                <w:sz w:val="18"/>
                <w:szCs w:val="18"/>
              </w:rPr>
            </w:pPr>
          </w:p>
        </w:tc>
      </w:tr>
    </w:tbl>
    <w:p w:rsidR="00B918B6" w:rsidP="00B918B6" w14:paraId="02273D48" w14:textId="77777777">
      <w:pPr>
        <w:rPr>
          <w:rFonts w:cstheme="minorHAnsi"/>
          <w:sz w:val="18"/>
          <w:szCs w:val="18"/>
        </w:rPr>
      </w:pPr>
    </w:p>
    <w:tbl>
      <w:tblPr>
        <w:tblStyle w:val="TableGrid"/>
        <w:tblW w:w="10260" w:type="dxa"/>
        <w:tblInd w:w="18" w:type="dxa"/>
        <w:tblBorders>
          <w:insideH w:val="none" w:sz="0" w:space="0" w:color="auto"/>
          <w:insideV w:val="none" w:sz="0" w:space="0" w:color="auto"/>
        </w:tblBorders>
        <w:tblLook w:val="04A0"/>
      </w:tblPr>
      <w:tblGrid>
        <w:gridCol w:w="2108"/>
        <w:gridCol w:w="8152"/>
      </w:tblGrid>
      <w:tr w14:paraId="2EFCBF63" w14:textId="77777777" w:rsidTr="00B918B6">
        <w:tblPrEx>
          <w:tblW w:w="10260" w:type="dxa"/>
          <w:tblInd w:w="18" w:type="dxa"/>
          <w:tblBorders>
            <w:insideH w:val="none" w:sz="0" w:space="0" w:color="auto"/>
            <w:insideV w:val="none" w:sz="0" w:space="0" w:color="auto"/>
          </w:tblBorders>
          <w:tblLook w:val="04A0"/>
        </w:tblPrEx>
        <w:trPr>
          <w:trHeight w:val="300"/>
        </w:trPr>
        <w:tc>
          <w:tcPr>
            <w:tcW w:w="2108" w:type="dxa"/>
            <w:tcBorders>
              <w:top w:val="single" w:sz="4" w:space="0" w:color="auto"/>
              <w:left w:val="single" w:sz="4" w:space="0" w:color="auto"/>
              <w:bottom w:val="single" w:sz="4" w:space="0" w:color="auto"/>
              <w:right w:val="nil"/>
            </w:tcBorders>
            <w:noWrap/>
            <w:hideMark/>
          </w:tcPr>
          <w:p w:rsidR="00B918B6" w14:paraId="3666A489" w14:textId="77777777">
            <w:pPr>
              <w:rPr>
                <w:rFonts w:eastAsia="Times New Roman" w:cstheme="minorHAnsi"/>
                <w:b/>
                <w:bCs/>
                <w:color w:val="000000"/>
                <w:sz w:val="18"/>
                <w:szCs w:val="18"/>
              </w:rPr>
            </w:pPr>
            <w:r>
              <w:rPr>
                <w:rFonts w:eastAsia="Times New Roman" w:cstheme="minorHAnsi"/>
                <w:b/>
                <w:bCs/>
                <w:color w:val="000000"/>
                <w:sz w:val="18"/>
                <w:szCs w:val="18"/>
              </w:rPr>
              <w:t>Check_</w:t>
            </w:r>
            <w:r w:rsidR="000E4D58">
              <w:rPr>
                <w:rFonts w:eastAsia="Times New Roman" w:cstheme="minorHAnsi"/>
                <w:b/>
                <w:bCs/>
                <w:color w:val="000000"/>
                <w:sz w:val="18"/>
                <w:szCs w:val="18"/>
              </w:rPr>
              <w:t>JS</w:t>
            </w:r>
            <w:r>
              <w:rPr>
                <w:rFonts w:eastAsia="Times New Roman" w:cstheme="minorHAnsi"/>
                <w:b/>
                <w:bCs/>
                <w:color w:val="000000"/>
                <w:sz w:val="18"/>
                <w:szCs w:val="18"/>
              </w:rPr>
              <w:t>1a.</w:t>
            </w:r>
          </w:p>
        </w:tc>
        <w:tc>
          <w:tcPr>
            <w:tcW w:w="8152" w:type="dxa"/>
            <w:tcBorders>
              <w:top w:val="single" w:sz="4" w:space="0" w:color="auto"/>
              <w:left w:val="nil"/>
              <w:bottom w:val="single" w:sz="4" w:space="0" w:color="auto"/>
              <w:right w:val="single" w:sz="4" w:space="0" w:color="auto"/>
            </w:tcBorders>
            <w:hideMark/>
          </w:tcPr>
          <w:p w:rsidR="00B918B6" w14:paraId="1AC2EA26" w14:textId="77777777">
            <w:pPr>
              <w:rPr>
                <w:rFonts w:eastAsia="Times New Roman" w:cstheme="minorHAnsi"/>
                <w:color w:val="000000"/>
                <w:sz w:val="18"/>
                <w:szCs w:val="18"/>
              </w:rPr>
            </w:pPr>
            <w:r>
              <w:rPr>
                <w:rFonts w:eastAsia="Times New Roman" w:cstheme="minorHAnsi"/>
                <w:color w:val="000000"/>
                <w:sz w:val="18"/>
                <w:szCs w:val="18"/>
              </w:rPr>
              <w:t xml:space="preserve">If </w:t>
            </w:r>
            <w:r w:rsidR="00834C89">
              <w:rPr>
                <w:rFonts w:eastAsia="Times New Roman" w:cstheme="minorHAnsi"/>
                <w:color w:val="000000"/>
                <w:sz w:val="18"/>
                <w:szCs w:val="18"/>
              </w:rPr>
              <w:t>R ever arrested (</w:t>
            </w:r>
            <w:r w:rsidR="000E4D58">
              <w:rPr>
                <w:rFonts w:eastAsia="Times New Roman" w:cstheme="minorHAnsi"/>
                <w:color w:val="000000"/>
                <w:sz w:val="18"/>
                <w:szCs w:val="18"/>
              </w:rPr>
              <w:t>JS</w:t>
            </w:r>
            <w:r>
              <w:rPr>
                <w:rFonts w:eastAsia="Times New Roman" w:cstheme="minorHAnsi"/>
                <w:color w:val="000000"/>
                <w:sz w:val="18"/>
                <w:szCs w:val="18"/>
              </w:rPr>
              <w:t>1 EQ 1</w:t>
            </w:r>
            <w:r w:rsidR="00834C89">
              <w:rPr>
                <w:rFonts w:eastAsia="Times New Roman" w:cstheme="minorHAnsi"/>
                <w:color w:val="000000"/>
                <w:sz w:val="18"/>
                <w:szCs w:val="18"/>
              </w:rPr>
              <w:t>)</w:t>
            </w:r>
            <w:r>
              <w:rPr>
                <w:rFonts w:eastAsia="Times New Roman" w:cstheme="minorHAnsi"/>
                <w:color w:val="000000"/>
                <w:sz w:val="18"/>
                <w:szCs w:val="18"/>
              </w:rPr>
              <w:t xml:space="preserve">, go to </w:t>
            </w:r>
            <w:r w:rsidR="000E4D58">
              <w:rPr>
                <w:rFonts w:eastAsia="Times New Roman" w:cstheme="minorHAnsi"/>
                <w:color w:val="000000"/>
                <w:sz w:val="18"/>
                <w:szCs w:val="18"/>
              </w:rPr>
              <w:t>JS</w:t>
            </w:r>
            <w:r>
              <w:rPr>
                <w:rFonts w:eastAsia="Times New Roman" w:cstheme="minorHAnsi"/>
                <w:color w:val="000000"/>
                <w:sz w:val="18"/>
                <w:szCs w:val="18"/>
              </w:rPr>
              <w:t xml:space="preserve">1a.  </w:t>
            </w:r>
          </w:p>
          <w:p w:rsidR="00B918B6" w14:paraId="429D7E22" w14:textId="77777777">
            <w:pPr>
              <w:rPr>
                <w:rFonts w:eastAsia="Times New Roman" w:cstheme="minorHAnsi"/>
                <w:color w:val="000000"/>
                <w:sz w:val="18"/>
                <w:szCs w:val="18"/>
              </w:rPr>
            </w:pPr>
            <w:r>
              <w:rPr>
                <w:rFonts w:eastAsia="Times New Roman" w:cstheme="minorHAnsi"/>
                <w:color w:val="000000"/>
                <w:sz w:val="18"/>
                <w:szCs w:val="18"/>
              </w:rPr>
              <w:t xml:space="preserve">Else, go to </w:t>
            </w:r>
            <w:r>
              <w:rPr>
                <w:rFonts w:eastAsia="Times New Roman" w:cstheme="minorHAnsi"/>
                <w:bCs/>
                <w:color w:val="000000"/>
                <w:sz w:val="18"/>
                <w:szCs w:val="18"/>
              </w:rPr>
              <w:t>CALC_END</w:t>
            </w:r>
            <w:r w:rsidR="000E4D58">
              <w:rPr>
                <w:rFonts w:eastAsia="Times New Roman" w:cstheme="minorHAnsi"/>
                <w:bCs/>
                <w:color w:val="000000"/>
                <w:sz w:val="18"/>
                <w:szCs w:val="18"/>
              </w:rPr>
              <w:t>JS</w:t>
            </w:r>
            <w:r>
              <w:rPr>
                <w:rFonts w:eastAsia="Times New Roman" w:cstheme="minorHAnsi"/>
                <w:bCs/>
                <w:color w:val="000000"/>
                <w:sz w:val="18"/>
                <w:szCs w:val="18"/>
              </w:rPr>
              <w:t>.</w:t>
            </w:r>
          </w:p>
        </w:tc>
      </w:tr>
    </w:tbl>
    <w:p w:rsidR="00B918B6" w:rsidP="00B918B6" w14:paraId="3146F50F" w14:textId="77777777">
      <w:pPr>
        <w:rPr>
          <w:rFonts w:cs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860"/>
        <w:gridCol w:w="1260"/>
        <w:gridCol w:w="2700"/>
      </w:tblGrid>
      <w:tr w14:paraId="3D3D8D63" w14:textId="77777777" w:rsidTr="00B918B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gridSpan w:val="2"/>
            <w:hideMark/>
          </w:tcPr>
          <w:p w:rsidR="00B918B6" w14:paraId="0A340DDB" w14:textId="77777777">
            <w:pPr>
              <w:rPr>
                <w:rFonts w:eastAsia="Times New Roman" w:cstheme="minorHAnsi"/>
                <w:b/>
                <w:bCs/>
                <w:color w:val="000000"/>
                <w:sz w:val="18"/>
                <w:szCs w:val="18"/>
              </w:rPr>
            </w:pPr>
            <w:r>
              <w:rPr>
                <w:rFonts w:eastAsia="Times New Roman" w:cstheme="minorHAnsi"/>
                <w:b/>
                <w:bCs/>
                <w:color w:val="000000"/>
                <w:sz w:val="18"/>
                <w:szCs w:val="18"/>
              </w:rPr>
              <w:t>JS</w:t>
            </w:r>
            <w:r>
              <w:rPr>
                <w:rFonts w:eastAsia="Times New Roman" w:cstheme="minorHAnsi"/>
                <w:b/>
                <w:bCs/>
                <w:color w:val="000000"/>
                <w:sz w:val="18"/>
                <w:szCs w:val="18"/>
              </w:rPr>
              <w:t>1a.</w:t>
            </w:r>
          </w:p>
          <w:p w:rsidR="00B918B6" w14:paraId="0A043007" w14:textId="77777777">
            <w:pPr>
              <w:rPr>
                <w:rFonts w:eastAsia="Times New Roman" w:cstheme="minorHAnsi"/>
                <w:b/>
                <w:bCs/>
                <w:color w:val="000000"/>
                <w:sz w:val="18"/>
                <w:szCs w:val="18"/>
              </w:rPr>
            </w:pPr>
            <w:r>
              <w:rPr>
                <w:rFonts w:eastAsia="Times New Roman" w:cstheme="minorHAnsi"/>
                <w:bCs/>
                <w:color w:val="000000"/>
                <w:sz w:val="18"/>
                <w:szCs w:val="18"/>
              </w:rPr>
              <w:t>HELD12M</w:t>
            </w:r>
          </w:p>
        </w:tc>
        <w:tc>
          <w:tcPr>
            <w:tcW w:w="8820" w:type="dxa"/>
            <w:gridSpan w:val="3"/>
            <w:vAlign w:val="bottom"/>
            <w:hideMark/>
          </w:tcPr>
          <w:p w:rsidR="00B918B6" w14:paraId="5DB32920" w14:textId="77777777">
            <w:pPr>
              <w:rPr>
                <w:rFonts w:eastAsia="Times New Roman" w:cstheme="minorHAnsi"/>
                <w:b/>
                <w:bCs/>
                <w:color w:val="000000"/>
                <w:sz w:val="18"/>
                <w:szCs w:val="18"/>
                <w:lang w:val="es-ES"/>
              </w:rPr>
            </w:pPr>
            <w:r>
              <w:rPr>
                <w:b/>
                <w:color w:val="000000"/>
                <w:sz w:val="18"/>
                <w:lang w:val="es-ES"/>
              </w:rPr>
              <w:t xml:space="preserve">Durante los últimos </w:t>
            </w:r>
            <w:r>
              <w:rPr>
                <w:b/>
                <w:color w:val="000000"/>
                <w:sz w:val="18"/>
                <w:u w:val="single"/>
                <w:lang w:val="es-ES"/>
              </w:rPr>
              <w:t>12 meses</w:t>
            </w:r>
            <w:r>
              <w:rPr>
                <w:b/>
                <w:color w:val="000000"/>
                <w:sz w:val="18"/>
                <w:lang w:val="es-ES"/>
              </w:rPr>
              <w:t>, es decir, desde</w:t>
            </w:r>
            <w:r>
              <w:rPr>
                <w:rFonts w:eastAsia="Times New Roman" w:cstheme="minorHAnsi"/>
                <w:b/>
                <w:bCs/>
                <w:color w:val="000000"/>
                <w:sz w:val="18"/>
                <w:szCs w:val="18"/>
                <w:lang w:val="es-ES"/>
              </w:rPr>
              <w:t xml:space="preserve"> </w:t>
            </w:r>
            <w:r>
              <w:rPr>
                <w:rFonts w:eastAsia="Times New Roman" w:cstheme="minorHAnsi"/>
                <w:bCs/>
                <w:color w:val="000000"/>
                <w:sz w:val="18"/>
                <w:szCs w:val="18"/>
                <w:lang w:val="es-ES"/>
              </w:rPr>
              <w:t xml:space="preserve">[fill </w:t>
            </w:r>
            <w:r>
              <w:rPr>
                <w:rFonts w:eastAsia="Times New Roman" w:cstheme="minorHAnsi"/>
                <w:bCs/>
                <w:sz w:val="18"/>
                <w:szCs w:val="18"/>
                <w:lang w:val="es-ES"/>
              </w:rPr>
              <w:t>with interview month</w:t>
            </w:r>
            <w:r>
              <w:rPr>
                <w:rFonts w:eastAsia="Times New Roman" w:cstheme="minorHAnsi"/>
                <w:bCs/>
                <w:color w:val="000000"/>
                <w:sz w:val="18"/>
                <w:szCs w:val="18"/>
                <w:lang w:val="es-ES"/>
              </w:rPr>
              <w:t>, formatted as text]</w:t>
            </w:r>
            <w:r>
              <w:rPr>
                <w:rFonts w:eastAsia="Times New Roman" w:cstheme="minorHAnsi"/>
                <w:b/>
                <w:bCs/>
                <w:color w:val="000000"/>
                <w:sz w:val="18"/>
                <w:szCs w:val="18"/>
                <w:lang w:val="es-ES"/>
              </w:rPr>
              <w:t xml:space="preserve"> </w:t>
            </w:r>
            <w:r>
              <w:rPr>
                <w:b/>
                <w:color w:val="000000"/>
                <w:sz w:val="18"/>
                <w:lang w:val="es-ES"/>
              </w:rPr>
              <w:t>del último año, ¿ha estado en un centro de detención, en la cárcel o en prisión por más de 24 horas?</w:t>
            </w:r>
          </w:p>
        </w:tc>
      </w:tr>
      <w:tr w14:paraId="17290A3E" w14:textId="77777777" w:rsidTr="00B918B6">
        <w:tblPrEx>
          <w:tblW w:w="0" w:type="auto"/>
          <w:tblLayout w:type="fixed"/>
          <w:tblLook w:val="04A0"/>
        </w:tblPrEx>
        <w:tc>
          <w:tcPr>
            <w:tcW w:w="1458" w:type="dxa"/>
            <w:gridSpan w:val="2"/>
            <w:vAlign w:val="bottom"/>
          </w:tcPr>
          <w:p w:rsidR="00B918B6" w14:paraId="7D65E3DB" w14:textId="77777777">
            <w:pPr>
              <w:rPr>
                <w:rFonts w:eastAsia="Times New Roman" w:cstheme="minorHAnsi"/>
                <w:bCs/>
                <w:color w:val="000000"/>
                <w:sz w:val="18"/>
                <w:szCs w:val="18"/>
                <w:lang w:val="es-ES"/>
              </w:rPr>
            </w:pPr>
          </w:p>
        </w:tc>
        <w:tc>
          <w:tcPr>
            <w:tcW w:w="6120" w:type="dxa"/>
            <w:gridSpan w:val="2"/>
            <w:vAlign w:val="bottom"/>
            <w:hideMark/>
          </w:tcPr>
          <w:p w:rsidR="00B918B6" w14:paraId="48E3410B" w14:textId="77777777">
            <w:pPr>
              <w:rPr>
                <w:rFonts w:eastAsia="Times New Roman" w:cstheme="minorHAnsi"/>
                <w:color w:val="000000"/>
                <w:sz w:val="18"/>
                <w:szCs w:val="18"/>
              </w:rPr>
            </w:pPr>
            <w:r>
              <w:rPr>
                <w:rFonts w:eastAsia="Times New Roman" w:cstheme="minorHAnsi"/>
                <w:color w:val="000000"/>
                <w:sz w:val="18"/>
                <w:szCs w:val="18"/>
              </w:rPr>
              <w:t>Held or arrested past 12 months</w:t>
            </w:r>
          </w:p>
        </w:tc>
        <w:tc>
          <w:tcPr>
            <w:tcW w:w="2700" w:type="dxa"/>
            <w:vAlign w:val="bottom"/>
          </w:tcPr>
          <w:p w:rsidR="00B918B6" w14:paraId="51431FD5" w14:textId="77777777">
            <w:pPr>
              <w:rPr>
                <w:rFonts w:eastAsia="Times New Roman" w:cstheme="minorHAnsi"/>
                <w:color w:val="000000"/>
                <w:sz w:val="18"/>
                <w:szCs w:val="18"/>
              </w:rPr>
            </w:pPr>
          </w:p>
        </w:tc>
      </w:tr>
      <w:tr w14:paraId="613ABF52" w14:textId="77777777" w:rsidTr="00B918B6">
        <w:tblPrEx>
          <w:tblW w:w="0" w:type="auto"/>
          <w:tblLayout w:type="fixed"/>
          <w:tblLook w:val="04A0"/>
        </w:tblPrEx>
        <w:trPr>
          <w:gridBefore w:val="1"/>
          <w:wBefore w:w="18" w:type="dxa"/>
        </w:trPr>
        <w:tc>
          <w:tcPr>
            <w:tcW w:w="1440" w:type="dxa"/>
          </w:tcPr>
          <w:p w:rsidR="00B918B6" w14:paraId="1C7ABA87" w14:textId="77777777">
            <w:pPr>
              <w:rPr>
                <w:rFonts w:eastAsia="Times New Roman" w:cstheme="minorHAnsi"/>
                <w:color w:val="000000"/>
                <w:sz w:val="18"/>
                <w:szCs w:val="18"/>
              </w:rPr>
            </w:pPr>
          </w:p>
        </w:tc>
        <w:tc>
          <w:tcPr>
            <w:tcW w:w="4860" w:type="dxa"/>
            <w:vAlign w:val="bottom"/>
            <w:hideMark/>
          </w:tcPr>
          <w:p w:rsidR="00B918B6" w14:paraId="2B5283E4"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No</w:t>
            </w:r>
            <w:r>
              <w:rPr>
                <w:rFonts w:eastAsia="Times New Roman" w:cstheme="minorHAnsi"/>
                <w:color w:val="000000"/>
                <w:sz w:val="18"/>
                <w:szCs w:val="18"/>
              </w:rPr>
              <w:tab/>
            </w:r>
          </w:p>
        </w:tc>
        <w:tc>
          <w:tcPr>
            <w:tcW w:w="1260" w:type="dxa"/>
            <w:vAlign w:val="bottom"/>
            <w:hideMark/>
          </w:tcPr>
          <w:p w:rsidR="00B918B6" w14:paraId="179A9A2C" w14:textId="77777777">
            <w:pPr>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rsidR="00B918B6" w14:paraId="21194362" w14:textId="77777777">
            <w:pPr>
              <w:rPr>
                <w:rFonts w:eastAsia="Times New Roman" w:cstheme="minorHAnsi"/>
                <w:bCs/>
                <w:color w:val="000000"/>
                <w:sz w:val="18"/>
                <w:szCs w:val="18"/>
              </w:rPr>
            </w:pPr>
          </w:p>
        </w:tc>
      </w:tr>
      <w:tr w14:paraId="5AEF34F8" w14:textId="77777777" w:rsidTr="00B918B6">
        <w:tblPrEx>
          <w:tblW w:w="0" w:type="auto"/>
          <w:tblLayout w:type="fixed"/>
          <w:tblLook w:val="04A0"/>
        </w:tblPrEx>
        <w:trPr>
          <w:gridBefore w:val="1"/>
          <w:wBefore w:w="18" w:type="dxa"/>
        </w:trPr>
        <w:tc>
          <w:tcPr>
            <w:tcW w:w="1440" w:type="dxa"/>
          </w:tcPr>
          <w:p w:rsidR="00B918B6" w14:paraId="25CA99E3" w14:textId="77777777">
            <w:pPr>
              <w:rPr>
                <w:rFonts w:eastAsia="Times New Roman" w:cstheme="minorHAnsi"/>
                <w:color w:val="000000"/>
                <w:sz w:val="18"/>
                <w:szCs w:val="18"/>
              </w:rPr>
            </w:pPr>
          </w:p>
        </w:tc>
        <w:tc>
          <w:tcPr>
            <w:tcW w:w="4860" w:type="dxa"/>
            <w:vAlign w:val="bottom"/>
            <w:hideMark/>
          </w:tcPr>
          <w:p w:rsidR="00B918B6" w14:paraId="687E5EEC" w14:textId="7777777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Sí</w:t>
            </w:r>
            <w:r>
              <w:rPr>
                <w:rFonts w:eastAsia="Times New Roman" w:cstheme="minorHAnsi"/>
                <w:color w:val="000000"/>
                <w:sz w:val="18"/>
                <w:szCs w:val="18"/>
              </w:rPr>
              <w:tab/>
            </w:r>
          </w:p>
        </w:tc>
        <w:tc>
          <w:tcPr>
            <w:tcW w:w="1260" w:type="dxa"/>
            <w:vAlign w:val="bottom"/>
            <w:hideMark/>
          </w:tcPr>
          <w:p w:rsidR="00B918B6" w14:paraId="530C6C2F" w14:textId="77777777">
            <w:pPr>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rsidR="00B918B6" w14:paraId="1E9F28DC" w14:textId="77777777">
            <w:pPr>
              <w:rPr>
                <w:rFonts w:eastAsia="Times New Roman" w:cstheme="minorHAnsi"/>
                <w:bCs/>
                <w:color w:val="000000"/>
                <w:sz w:val="18"/>
                <w:szCs w:val="18"/>
              </w:rPr>
            </w:pPr>
          </w:p>
        </w:tc>
      </w:tr>
      <w:tr w14:paraId="7C44EF77" w14:textId="77777777" w:rsidTr="00B918B6">
        <w:tblPrEx>
          <w:tblW w:w="0" w:type="auto"/>
          <w:tblLayout w:type="fixed"/>
          <w:tblLook w:val="04A0"/>
        </w:tblPrEx>
        <w:trPr>
          <w:gridBefore w:val="1"/>
          <w:wBefore w:w="18" w:type="dxa"/>
        </w:trPr>
        <w:tc>
          <w:tcPr>
            <w:tcW w:w="1440" w:type="dxa"/>
          </w:tcPr>
          <w:p w:rsidR="00B918B6" w14:paraId="25CFFF03" w14:textId="77777777">
            <w:pPr>
              <w:rPr>
                <w:rFonts w:eastAsia="Times New Roman" w:cstheme="minorHAnsi"/>
                <w:color w:val="000000"/>
                <w:sz w:val="18"/>
                <w:szCs w:val="18"/>
              </w:rPr>
            </w:pPr>
          </w:p>
        </w:tc>
        <w:tc>
          <w:tcPr>
            <w:tcW w:w="4860" w:type="dxa"/>
            <w:vAlign w:val="bottom"/>
            <w:hideMark/>
          </w:tcPr>
          <w:p w:rsidR="00B918B6" w14:paraId="3776E5AA" w14:textId="77777777">
            <w:pPr>
              <w:tabs>
                <w:tab w:val="right" w:leader="dot" w:pos="5760"/>
              </w:tabs>
              <w:contextualSpacing/>
              <w:rPr>
                <w:rFonts w:eastAsia="Times New Roman" w:cstheme="minorHAnsi"/>
                <w:color w:val="808080" w:themeColor="background1" w:themeShade="80"/>
                <w:sz w:val="18"/>
                <w:szCs w:val="18"/>
                <w:lang w:val="es-ES"/>
              </w:rPr>
            </w:pPr>
            <w:r>
              <w:rPr>
                <w:rFonts w:eastAsia="Times New Roman" w:cstheme="minorHAnsi"/>
                <w:color w:val="808080" w:themeColor="background1" w:themeShade="80"/>
                <w:sz w:val="18"/>
                <w:szCs w:val="18"/>
                <w:lang w:val="es-ES"/>
              </w:rPr>
              <w:t>No Sabe</w:t>
            </w:r>
            <w:r>
              <w:rPr>
                <w:rFonts w:eastAsia="Times New Roman" w:cstheme="minorHAnsi"/>
                <w:color w:val="808080" w:themeColor="background1" w:themeShade="80"/>
                <w:sz w:val="18"/>
                <w:szCs w:val="18"/>
                <w:lang w:val="es-ES"/>
              </w:rPr>
              <w:tab/>
            </w:r>
          </w:p>
        </w:tc>
        <w:tc>
          <w:tcPr>
            <w:tcW w:w="1260" w:type="dxa"/>
            <w:vAlign w:val="bottom"/>
            <w:hideMark/>
          </w:tcPr>
          <w:p w:rsidR="00B918B6" w14:paraId="675580D9" w14:textId="77777777">
            <w:pPr>
              <w:jc w:val="right"/>
              <w:rPr>
                <w:rFonts w:eastAsia="Times New Roman" w:cstheme="minorHAnsi"/>
                <w:color w:val="808080" w:themeColor="background1" w:themeShade="80"/>
                <w:sz w:val="18"/>
                <w:szCs w:val="18"/>
              </w:rPr>
            </w:pPr>
            <w:r>
              <w:rPr>
                <w:rFonts w:eastAsia="Times New Roman" w:cstheme="minorHAnsi"/>
                <w:color w:val="808080" w:themeColor="background1" w:themeShade="80"/>
                <w:sz w:val="18"/>
                <w:szCs w:val="18"/>
              </w:rPr>
              <w:t>9</w:t>
            </w:r>
          </w:p>
        </w:tc>
        <w:tc>
          <w:tcPr>
            <w:tcW w:w="2700" w:type="dxa"/>
          </w:tcPr>
          <w:p w:rsidR="00B918B6" w14:paraId="563CF9B8" w14:textId="77777777">
            <w:pPr>
              <w:rPr>
                <w:rFonts w:eastAsia="Times New Roman" w:cstheme="minorHAnsi"/>
                <w:color w:val="808080" w:themeColor="background1" w:themeShade="80"/>
                <w:sz w:val="18"/>
                <w:szCs w:val="18"/>
              </w:rPr>
            </w:pPr>
          </w:p>
        </w:tc>
      </w:tr>
      <w:tr w14:paraId="512E8919" w14:textId="77777777" w:rsidTr="00B918B6">
        <w:tblPrEx>
          <w:tblW w:w="0" w:type="auto"/>
          <w:tblLayout w:type="fixed"/>
          <w:tblLook w:val="04A0"/>
        </w:tblPrEx>
        <w:trPr>
          <w:gridBefore w:val="1"/>
          <w:wBefore w:w="18" w:type="dxa"/>
        </w:trPr>
        <w:tc>
          <w:tcPr>
            <w:tcW w:w="1440" w:type="dxa"/>
          </w:tcPr>
          <w:p w:rsidR="00B918B6" w14:paraId="7BA3B072" w14:textId="77777777">
            <w:pPr>
              <w:rPr>
                <w:rFonts w:eastAsia="Times New Roman" w:cstheme="minorHAnsi"/>
                <w:color w:val="000000"/>
                <w:sz w:val="18"/>
                <w:szCs w:val="18"/>
              </w:rPr>
            </w:pPr>
          </w:p>
        </w:tc>
        <w:tc>
          <w:tcPr>
            <w:tcW w:w="4860" w:type="dxa"/>
            <w:vAlign w:val="bottom"/>
            <w:hideMark/>
          </w:tcPr>
          <w:p w:rsidR="00B918B6" w14:paraId="51B50E4F" w14:textId="77777777">
            <w:pPr>
              <w:tabs>
                <w:tab w:val="right" w:leader="dot" w:pos="5760"/>
              </w:tabs>
              <w:contextualSpacing/>
              <w:rPr>
                <w:rFonts w:eastAsia="Times New Roman" w:cstheme="minorHAnsi"/>
                <w:color w:val="808080" w:themeColor="background1" w:themeShade="80"/>
                <w:sz w:val="18"/>
                <w:szCs w:val="18"/>
                <w:lang w:val="es-ES"/>
              </w:rPr>
            </w:pPr>
            <w:r>
              <w:rPr>
                <w:rFonts w:eastAsia="Times New Roman" w:cstheme="minorHAnsi"/>
                <w:color w:val="808080" w:themeColor="background1" w:themeShade="80"/>
                <w:sz w:val="18"/>
                <w:szCs w:val="18"/>
                <w:lang w:val="es-ES"/>
              </w:rPr>
              <w:t>Rehusó Contestar</w:t>
            </w:r>
            <w:r>
              <w:rPr>
                <w:rFonts w:eastAsia="Times New Roman" w:cstheme="minorHAnsi"/>
                <w:color w:val="808080" w:themeColor="background1" w:themeShade="80"/>
                <w:sz w:val="18"/>
                <w:szCs w:val="18"/>
                <w:lang w:val="es-ES"/>
              </w:rPr>
              <w:tab/>
            </w:r>
          </w:p>
        </w:tc>
        <w:tc>
          <w:tcPr>
            <w:tcW w:w="1260" w:type="dxa"/>
            <w:vAlign w:val="bottom"/>
            <w:hideMark/>
          </w:tcPr>
          <w:p w:rsidR="00B918B6" w14:paraId="29F2C125" w14:textId="77777777">
            <w:pPr>
              <w:jc w:val="right"/>
              <w:rPr>
                <w:rFonts w:eastAsia="Times New Roman" w:cstheme="minorHAnsi"/>
                <w:color w:val="808080" w:themeColor="background1" w:themeShade="80"/>
                <w:sz w:val="18"/>
                <w:szCs w:val="18"/>
              </w:rPr>
            </w:pPr>
            <w:r>
              <w:rPr>
                <w:rFonts w:eastAsia="Times New Roman" w:cstheme="minorHAnsi"/>
                <w:color w:val="808080" w:themeColor="background1" w:themeShade="80"/>
                <w:sz w:val="18"/>
                <w:szCs w:val="18"/>
              </w:rPr>
              <w:t>7</w:t>
            </w:r>
          </w:p>
        </w:tc>
        <w:tc>
          <w:tcPr>
            <w:tcW w:w="2700" w:type="dxa"/>
          </w:tcPr>
          <w:p w:rsidR="00B918B6" w14:paraId="60E8771D" w14:textId="77777777">
            <w:pPr>
              <w:rPr>
                <w:rFonts w:eastAsia="Times New Roman" w:cstheme="minorHAnsi"/>
                <w:color w:val="808080" w:themeColor="background1" w:themeShade="80"/>
                <w:sz w:val="18"/>
                <w:szCs w:val="18"/>
              </w:rPr>
            </w:pPr>
          </w:p>
        </w:tc>
      </w:tr>
    </w:tbl>
    <w:p w:rsidR="00464691" w:rsidP="005D7492" w14:paraId="014E5DB3" w14:textId="77777777">
      <w:pPr>
        <w:rPr>
          <w:rFonts w:eastAsia="Times New Roman" w:cs="Times New Roman"/>
          <w:color w:val="808080"/>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210"/>
      </w:tblGrid>
      <w:tr w14:paraId="7A6E3679" w14:textId="77777777" w:rsidTr="008A503F">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8E6E4F" w:rsidRPr="00636EB5" w:rsidP="008A503F" w14:paraId="366D58CC"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CALC_END</w:t>
            </w:r>
            <w:r>
              <w:rPr>
                <w:rFonts w:eastAsia="Times New Roman" w:cstheme="minorHAnsi"/>
                <w:b/>
                <w:bCs/>
                <w:color w:val="000000"/>
                <w:sz w:val="18"/>
                <w:szCs w:val="18"/>
              </w:rPr>
              <w:t>JS</w:t>
            </w:r>
            <w:r w:rsidRPr="00636EB5">
              <w:rPr>
                <w:rFonts w:eastAsia="Times New Roman" w:cstheme="minorHAnsi"/>
                <w:b/>
                <w:bCs/>
                <w:color w:val="000000"/>
                <w:sz w:val="18"/>
                <w:szCs w:val="18"/>
              </w:rPr>
              <w:t>.</w:t>
            </w:r>
          </w:p>
        </w:tc>
        <w:tc>
          <w:tcPr>
            <w:tcW w:w="2520" w:type="dxa"/>
            <w:vAlign w:val="bottom"/>
          </w:tcPr>
          <w:p w:rsidR="008E6E4F" w:rsidRPr="00636EB5" w:rsidP="008A503F" w14:paraId="1BF44981" w14:textId="77777777">
            <w:pPr>
              <w:contextualSpacing/>
              <w:rPr>
                <w:rFonts w:eastAsia="Times New Roman" w:cstheme="minorHAnsi"/>
                <w:b/>
                <w:bCs/>
                <w:color w:val="000000"/>
                <w:sz w:val="18"/>
                <w:szCs w:val="18"/>
              </w:rPr>
            </w:pPr>
          </w:p>
        </w:tc>
        <w:tc>
          <w:tcPr>
            <w:tcW w:w="6210" w:type="dxa"/>
            <w:vAlign w:val="bottom"/>
          </w:tcPr>
          <w:p w:rsidR="008E6E4F" w:rsidRPr="00636EB5" w:rsidP="008A503F" w14:paraId="05B48C12" w14:textId="77777777">
            <w:pPr>
              <w:contextualSpacing/>
              <w:rPr>
                <w:rFonts w:eastAsia="Times New Roman" w:cstheme="minorHAnsi"/>
                <w:b/>
                <w:bCs/>
                <w:color w:val="000000"/>
                <w:sz w:val="18"/>
                <w:szCs w:val="18"/>
              </w:rPr>
            </w:pPr>
          </w:p>
        </w:tc>
      </w:tr>
      <w:tr w14:paraId="16A92103" w14:textId="77777777" w:rsidTr="008A503F">
        <w:tblPrEx>
          <w:tblW w:w="10278" w:type="dxa"/>
          <w:tblLayout w:type="fixed"/>
          <w:tblLook w:val="04A0"/>
        </w:tblPrEx>
        <w:trPr>
          <w:trHeight w:val="585"/>
        </w:trPr>
        <w:tc>
          <w:tcPr>
            <w:tcW w:w="1548" w:type="dxa"/>
            <w:vAlign w:val="bottom"/>
          </w:tcPr>
          <w:p w:rsidR="008E6E4F" w:rsidRPr="00636EB5" w:rsidP="008A503F" w14:paraId="712CB90A"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END</w:t>
            </w:r>
            <w:r>
              <w:rPr>
                <w:rFonts w:eastAsia="Times New Roman" w:cstheme="minorHAnsi"/>
                <w:b/>
                <w:bCs/>
                <w:color w:val="000000"/>
                <w:sz w:val="18"/>
                <w:szCs w:val="18"/>
              </w:rPr>
              <w:t>JS</w:t>
            </w:r>
          </w:p>
        </w:tc>
        <w:tc>
          <w:tcPr>
            <w:tcW w:w="2520" w:type="dxa"/>
            <w:vAlign w:val="bottom"/>
          </w:tcPr>
          <w:p w:rsidR="008E6E4F" w:rsidRPr="00636EB5" w:rsidP="008A503F" w14:paraId="5BC3A2DA"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w:t>
            </w:r>
            <w:r>
              <w:rPr>
                <w:rFonts w:eastAsia="Times New Roman" w:cstheme="minorHAnsi"/>
                <w:color w:val="000000"/>
                <w:sz w:val="18"/>
                <w:szCs w:val="18"/>
              </w:rPr>
              <w:t xml:space="preserve">justice system experiences </w:t>
            </w:r>
            <w:r w:rsidRPr="00636EB5">
              <w:rPr>
                <w:rFonts w:eastAsia="Times New Roman" w:cstheme="minorHAnsi"/>
                <w:color w:val="000000"/>
                <w:sz w:val="18"/>
                <w:szCs w:val="18"/>
              </w:rPr>
              <w:t>section ended</w:t>
            </w:r>
          </w:p>
        </w:tc>
        <w:tc>
          <w:tcPr>
            <w:tcW w:w="6210" w:type="dxa"/>
            <w:vAlign w:val="bottom"/>
          </w:tcPr>
          <w:p w:rsidR="008E6E4F" w:rsidRPr="00636EB5" w:rsidP="008A503F" w14:paraId="7B4B6686" w14:textId="77777777">
            <w:pPr>
              <w:contextualSpacing/>
              <w:rPr>
                <w:rFonts w:eastAsia="Times New Roman" w:cstheme="minorHAnsi"/>
                <w:color w:val="000000"/>
                <w:sz w:val="18"/>
                <w:szCs w:val="18"/>
              </w:rPr>
            </w:pPr>
            <w:r w:rsidRPr="00636EB5">
              <w:rPr>
                <w:rFonts w:eastAsia="Times New Roman" w:cstheme="minorHAnsi"/>
                <w:color w:val="000000"/>
                <w:sz w:val="18"/>
                <w:szCs w:val="18"/>
              </w:rPr>
              <w:t>END</w:t>
            </w:r>
            <w:r>
              <w:rPr>
                <w:rFonts w:eastAsia="Times New Roman" w:cstheme="minorHAnsi"/>
                <w:color w:val="000000"/>
                <w:sz w:val="18"/>
                <w:szCs w:val="18"/>
              </w:rPr>
              <w:t>JS</w:t>
            </w:r>
            <w:r w:rsidRPr="00636EB5">
              <w:rPr>
                <w:rFonts w:eastAsia="Times New Roman" w:cstheme="minorHAnsi"/>
                <w:color w:val="000000"/>
                <w:sz w:val="18"/>
                <w:szCs w:val="18"/>
              </w:rPr>
              <w:t xml:space="preserve"> = Current time</w:t>
            </w:r>
          </w:p>
        </w:tc>
      </w:tr>
    </w:tbl>
    <w:p w:rsidR="008E6E4F" w:rsidP="005D7492" w14:paraId="71642D27" w14:textId="77777777">
      <w:pPr>
        <w:rPr>
          <w:rFonts w:eastAsia="Times New Roman" w:cs="Times New Roman"/>
          <w:color w:val="808080"/>
          <w:sz w:val="18"/>
          <w:szCs w:val="18"/>
        </w:rPr>
      </w:pPr>
    </w:p>
    <w:tbl>
      <w:tblPr>
        <w:tblStyle w:val="TableGrid"/>
        <w:tblW w:w="10440" w:type="dxa"/>
        <w:tblInd w:w="18" w:type="dxa"/>
        <w:tblBorders>
          <w:insideH w:val="none" w:sz="0" w:space="0" w:color="auto"/>
          <w:insideV w:val="none" w:sz="0" w:space="0" w:color="auto"/>
        </w:tblBorders>
        <w:tblLook w:val="04A0"/>
      </w:tblPr>
      <w:tblGrid>
        <w:gridCol w:w="1389"/>
        <w:gridCol w:w="9051"/>
      </w:tblGrid>
      <w:tr w14:paraId="0B9C0F22" w14:textId="77777777" w:rsidTr="008A503F">
        <w:tblPrEx>
          <w:tblW w:w="10440" w:type="dxa"/>
          <w:tblInd w:w="18" w:type="dxa"/>
          <w:tblBorders>
            <w:insideH w:val="none" w:sz="0" w:space="0" w:color="auto"/>
            <w:insideV w:val="none" w:sz="0" w:space="0" w:color="auto"/>
          </w:tblBorders>
          <w:tblLook w:val="04A0"/>
        </w:tblPrEx>
        <w:trPr>
          <w:trHeight w:val="300"/>
        </w:trPr>
        <w:tc>
          <w:tcPr>
            <w:tcW w:w="1389" w:type="dxa"/>
            <w:noWrap/>
          </w:tcPr>
          <w:p w:rsidR="008E6E4F" w:rsidRPr="00636EB5" w:rsidP="008E6E4F" w14:paraId="2B2532CC" w14:textId="36AC6A9C">
            <w:pPr>
              <w:rPr>
                <w:rFonts w:eastAsia="Times New Roman" w:cstheme="minorHAnsi"/>
                <w:b/>
                <w:bCs/>
                <w:color w:val="000000"/>
                <w:sz w:val="18"/>
                <w:szCs w:val="18"/>
              </w:rPr>
            </w:pPr>
            <w:r w:rsidRPr="00636EB5">
              <w:rPr>
                <w:rFonts w:eastAsia="Times New Roman" w:cstheme="minorHAnsi"/>
                <w:b/>
                <w:bCs/>
                <w:color w:val="000000"/>
                <w:sz w:val="18"/>
                <w:szCs w:val="18"/>
              </w:rPr>
              <w:t>E</w:t>
            </w:r>
            <w:r w:rsidR="00B61D5C">
              <w:rPr>
                <w:rFonts w:eastAsia="Times New Roman" w:cstheme="minorHAnsi"/>
                <w:b/>
                <w:bCs/>
                <w:color w:val="000000"/>
                <w:sz w:val="18"/>
                <w:szCs w:val="18"/>
              </w:rPr>
              <w:t>ND</w:t>
            </w:r>
            <w:r w:rsidRPr="00636EB5">
              <w:rPr>
                <w:rFonts w:eastAsia="Times New Roman" w:cstheme="minorHAnsi"/>
                <w:b/>
                <w:bCs/>
                <w:color w:val="000000"/>
                <w:sz w:val="18"/>
                <w:szCs w:val="18"/>
              </w:rPr>
              <w:t>_</w:t>
            </w:r>
            <w:r>
              <w:rPr>
                <w:rFonts w:eastAsia="Times New Roman" w:cstheme="minorHAnsi"/>
                <w:b/>
                <w:bCs/>
                <w:color w:val="000000"/>
                <w:sz w:val="18"/>
                <w:szCs w:val="18"/>
              </w:rPr>
              <w:t>JS</w:t>
            </w:r>
            <w:r w:rsidRPr="00636EB5">
              <w:rPr>
                <w:rFonts w:eastAsia="Times New Roman" w:cstheme="minorHAnsi"/>
                <w:b/>
                <w:bCs/>
                <w:color w:val="000000"/>
                <w:sz w:val="18"/>
                <w:szCs w:val="18"/>
              </w:rPr>
              <w:t>.</w:t>
            </w:r>
          </w:p>
        </w:tc>
        <w:tc>
          <w:tcPr>
            <w:tcW w:w="9051" w:type="dxa"/>
          </w:tcPr>
          <w:p w:rsidR="008E6E4F" w:rsidRPr="00636EB5" w:rsidP="008E6E4F" w14:paraId="4D1A78E0" w14:textId="77777777">
            <w:pPr>
              <w:rPr>
                <w:rFonts w:eastAsia="Times New Roman" w:cstheme="minorHAnsi"/>
                <w:color w:val="000000"/>
                <w:sz w:val="18"/>
                <w:szCs w:val="18"/>
              </w:rPr>
            </w:pPr>
            <w:r w:rsidRPr="00636EB5">
              <w:rPr>
                <w:rFonts w:eastAsia="Times New Roman" w:cstheme="minorHAnsi"/>
                <w:color w:val="000000"/>
                <w:sz w:val="18"/>
                <w:szCs w:val="18"/>
              </w:rPr>
              <w:t xml:space="preserve">Go to </w:t>
            </w:r>
            <w:r>
              <w:rPr>
                <w:rFonts w:eastAsia="Times New Roman" w:cstheme="minorHAnsi"/>
                <w:color w:val="000000"/>
                <w:sz w:val="18"/>
                <w:szCs w:val="18"/>
              </w:rPr>
              <w:t>Violence</w:t>
            </w:r>
            <w:r w:rsidRPr="00636EB5">
              <w:rPr>
                <w:rFonts w:eastAsia="Times New Roman" w:cstheme="minorHAnsi"/>
                <w:color w:val="000000"/>
                <w:sz w:val="18"/>
                <w:szCs w:val="18"/>
              </w:rPr>
              <w:t xml:space="preserve"> </w:t>
            </w:r>
            <w:r>
              <w:rPr>
                <w:rFonts w:eastAsia="Times New Roman" w:cstheme="minorHAnsi"/>
                <w:color w:val="000000"/>
                <w:sz w:val="18"/>
                <w:szCs w:val="18"/>
              </w:rPr>
              <w:t>s</w:t>
            </w:r>
            <w:r w:rsidRPr="00636EB5">
              <w:rPr>
                <w:rFonts w:eastAsia="Times New Roman" w:cstheme="minorHAnsi"/>
                <w:color w:val="000000"/>
                <w:sz w:val="18"/>
                <w:szCs w:val="18"/>
              </w:rPr>
              <w:t>ection (</w:t>
            </w:r>
            <w:r>
              <w:rPr>
                <w:rFonts w:eastAsia="Times New Roman" w:cstheme="minorHAnsi"/>
                <w:color w:val="000000"/>
                <w:sz w:val="18"/>
                <w:szCs w:val="18"/>
              </w:rPr>
              <w:t>VE</w:t>
            </w:r>
            <w:r w:rsidRPr="00636EB5">
              <w:rPr>
                <w:rFonts w:eastAsia="Times New Roman" w:cstheme="minorHAnsi"/>
                <w:color w:val="000000"/>
                <w:sz w:val="18"/>
                <w:szCs w:val="18"/>
              </w:rPr>
              <w:t>).</w:t>
            </w:r>
          </w:p>
        </w:tc>
      </w:tr>
    </w:tbl>
    <w:p w:rsidR="00FE1370" w:rsidP="005D7492" w14:paraId="7CFD3216" w14:textId="77777777">
      <w:pPr>
        <w:rPr>
          <w:rFonts w:eastAsia="Times New Roman" w:cs="Times New Roman"/>
          <w:color w:val="808080"/>
          <w:sz w:val="18"/>
          <w:szCs w:val="18"/>
        </w:rPr>
        <w:sectPr w:rsidSect="00533F43">
          <w:headerReference w:type="default" r:id="rId39"/>
          <w:pgSz w:w="12240" w:h="15840"/>
          <w:pgMar w:top="1080" w:right="1080" w:bottom="1080" w:left="1080" w:header="720" w:footer="720" w:gutter="0"/>
          <w:cols w:space="720"/>
          <w:docGrid w:linePitch="360"/>
        </w:sectPr>
      </w:pPr>
    </w:p>
    <w:p w:rsidR="008E6E4F" w:rsidP="005D7492" w14:paraId="187772AD" w14:textId="77777777">
      <w:pPr>
        <w:rPr>
          <w:rFonts w:eastAsia="Times New Roman" w:cs="Times New Roman"/>
          <w:color w:val="808080"/>
          <w:sz w:val="18"/>
          <w:szCs w:val="18"/>
        </w:rPr>
      </w:pPr>
    </w:p>
    <w:p w:rsidR="00F937C5" w:rsidRPr="00EC74DE" w:rsidP="00F937C5" w14:paraId="397713EA" w14:textId="3D2DEDA1">
      <w:pPr>
        <w:jc w:val="center"/>
        <w:rPr>
          <w:rFonts w:cstheme="minorHAnsi"/>
          <w:b/>
          <w:sz w:val="18"/>
          <w:szCs w:val="18"/>
        </w:rPr>
      </w:pPr>
      <w:r w:rsidRPr="00EC74DE">
        <w:rPr>
          <w:rFonts w:cstheme="minorHAnsi"/>
          <w:b/>
          <w:sz w:val="18"/>
          <w:szCs w:val="18"/>
        </w:rPr>
        <w:t xml:space="preserve">NHBS </w:t>
      </w:r>
      <w:r w:rsidR="00E47F6B">
        <w:rPr>
          <w:rFonts w:cstheme="minorHAnsi"/>
          <w:b/>
          <w:sz w:val="18"/>
          <w:szCs w:val="18"/>
        </w:rPr>
        <w:t>ROUND 7</w:t>
      </w:r>
      <w:r w:rsidRPr="00EC74DE">
        <w:rPr>
          <w:rFonts w:cstheme="minorHAnsi"/>
          <w:b/>
          <w:sz w:val="18"/>
          <w:szCs w:val="18"/>
        </w:rPr>
        <w:t xml:space="preserve"> QUESTIONNAIRE</w:t>
      </w:r>
    </w:p>
    <w:p w:rsidR="00464691" w:rsidRPr="00636EB5" w:rsidP="00464691" w14:paraId="2843D346" w14:textId="77777777">
      <w:pPr>
        <w:pStyle w:val="Heading1Q-aire"/>
        <w:outlineLvl w:val="0"/>
        <w:rPr>
          <w:rFonts w:cstheme="minorHAnsi"/>
          <w:sz w:val="18"/>
          <w:szCs w:val="18"/>
        </w:rPr>
      </w:pPr>
      <w:bookmarkStart w:id="71" w:name="_Toc10023536"/>
      <w:r>
        <w:rPr>
          <w:rFonts w:ascii="Calibri" w:eastAsia="Times New Roman" w:hAnsi="Calibri" w:cs="Calibri"/>
          <w:bCs/>
          <w:color w:val="000000"/>
          <w:sz w:val="18"/>
          <w:szCs w:val="18"/>
        </w:rPr>
        <w:t>VIOLENCE (VE</w:t>
      </w:r>
      <w:r w:rsidRPr="00522609" w:rsidR="00337EA5">
        <w:rPr>
          <w:rFonts w:ascii="Calibri" w:hAnsi="Calibri"/>
          <w:color w:val="000000"/>
          <w:sz w:val="18"/>
        </w:rPr>
        <w:t>)</w:t>
      </w:r>
      <w:bookmarkEnd w:id="71"/>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880"/>
        <w:gridCol w:w="1440"/>
        <w:gridCol w:w="2520"/>
        <w:gridCol w:w="3420"/>
      </w:tblGrid>
      <w:tr w14:paraId="0222612E" w14:textId="77777777" w:rsidTr="00280F3B">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0260" w:type="dxa"/>
            <w:gridSpan w:val="4"/>
            <w:tcBorders>
              <w:top w:val="single" w:sz="4" w:space="0" w:color="auto"/>
              <w:bottom w:val="single" w:sz="4" w:space="0" w:color="auto"/>
            </w:tcBorders>
            <w:shd w:val="clear" w:color="auto" w:fill="auto"/>
            <w:noWrap/>
            <w:vAlign w:val="bottom"/>
          </w:tcPr>
          <w:p w:rsidR="00464691" w:rsidRPr="00636EB5" w:rsidP="00280F3B" w14:paraId="4D0CE10C" w14:textId="77777777">
            <w:pPr>
              <w:spacing w:after="0" w:line="240" w:lineRule="auto"/>
              <w:jc w:val="center"/>
              <w:rPr>
                <w:rFonts w:eastAsia="Times New Roman" w:cstheme="minorHAnsi"/>
                <w:b/>
                <w:color w:val="000000"/>
                <w:sz w:val="18"/>
                <w:szCs w:val="18"/>
              </w:rPr>
            </w:pPr>
            <w:r w:rsidRPr="00636EB5">
              <w:rPr>
                <w:rFonts w:eastAsia="Times New Roman" w:cstheme="minorHAnsi"/>
                <w:b/>
                <w:color w:val="000000"/>
                <w:sz w:val="18"/>
                <w:szCs w:val="18"/>
              </w:rPr>
              <w:t>Variables from prior section(s) used in this section of the questionnaire</w:t>
            </w:r>
          </w:p>
        </w:tc>
      </w:tr>
      <w:tr w14:paraId="01A39713" w14:textId="77777777" w:rsidTr="00280F3B">
        <w:tblPrEx>
          <w:tblW w:w="10260" w:type="dxa"/>
          <w:tblInd w:w="18" w:type="dxa"/>
          <w:tblLook w:val="04A0"/>
        </w:tblPrEx>
        <w:trPr>
          <w:trHeight w:val="300"/>
        </w:trPr>
        <w:tc>
          <w:tcPr>
            <w:tcW w:w="2880" w:type="dxa"/>
            <w:tcBorders>
              <w:top w:val="single" w:sz="4" w:space="0" w:color="auto"/>
            </w:tcBorders>
            <w:shd w:val="clear" w:color="auto" w:fill="auto"/>
            <w:noWrap/>
            <w:vAlign w:val="bottom"/>
          </w:tcPr>
          <w:p w:rsidR="00464691" w:rsidRPr="00636EB5" w:rsidP="00280F3B" w14:paraId="7BF6D0B0" w14:textId="77777777">
            <w:pPr>
              <w:spacing w:after="0" w:line="240" w:lineRule="auto"/>
              <w:jc w:val="center"/>
              <w:rPr>
                <w:rFonts w:eastAsia="Times New Roman" w:cstheme="minorHAnsi"/>
                <w:b/>
                <w:bCs/>
                <w:color w:val="000000"/>
                <w:sz w:val="18"/>
                <w:szCs w:val="18"/>
                <w:u w:val="single"/>
              </w:rPr>
            </w:pPr>
            <w:r w:rsidRPr="00636EB5">
              <w:rPr>
                <w:rFonts w:eastAsia="Times New Roman" w:cstheme="minorHAnsi"/>
                <w:b/>
                <w:bCs/>
                <w:color w:val="000000"/>
                <w:sz w:val="18"/>
                <w:szCs w:val="18"/>
                <w:u w:val="single"/>
              </w:rPr>
              <w:t>Section</w:t>
            </w:r>
          </w:p>
        </w:tc>
        <w:tc>
          <w:tcPr>
            <w:tcW w:w="1440" w:type="dxa"/>
            <w:tcBorders>
              <w:top w:val="single" w:sz="4" w:space="0" w:color="auto"/>
            </w:tcBorders>
            <w:vAlign w:val="bottom"/>
          </w:tcPr>
          <w:p w:rsidR="00464691" w:rsidRPr="00636EB5" w:rsidP="00280F3B" w14:paraId="46B0EBDF" w14:textId="77777777">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rsidR="00464691" w:rsidRPr="00636EB5" w:rsidP="00280F3B" w14:paraId="0C55A534" w14:textId="77777777">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name</w:t>
            </w:r>
          </w:p>
        </w:tc>
        <w:tc>
          <w:tcPr>
            <w:tcW w:w="3420" w:type="dxa"/>
            <w:tcBorders>
              <w:top w:val="single" w:sz="4" w:space="0" w:color="auto"/>
            </w:tcBorders>
            <w:shd w:val="clear" w:color="auto" w:fill="auto"/>
            <w:noWrap/>
            <w:vAlign w:val="bottom"/>
          </w:tcPr>
          <w:p w:rsidR="00464691" w:rsidRPr="00636EB5" w:rsidP="00280F3B" w14:paraId="4CAF718A" w14:textId="77777777">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label</w:t>
            </w:r>
          </w:p>
        </w:tc>
      </w:tr>
      <w:tr w14:paraId="2D4609E8" w14:textId="77777777" w:rsidTr="00280F3B">
        <w:tblPrEx>
          <w:tblW w:w="10260" w:type="dxa"/>
          <w:tblInd w:w="18" w:type="dxa"/>
          <w:tblLook w:val="04A0"/>
        </w:tblPrEx>
        <w:trPr>
          <w:trHeight w:val="300"/>
        </w:trPr>
        <w:tc>
          <w:tcPr>
            <w:tcW w:w="2880" w:type="dxa"/>
            <w:shd w:val="clear" w:color="auto" w:fill="auto"/>
            <w:noWrap/>
            <w:vAlign w:val="bottom"/>
          </w:tcPr>
          <w:p w:rsidR="00464691" w:rsidRPr="00636EB5" w:rsidP="00280F3B" w14:paraId="7BE76281"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Consent</w:t>
            </w:r>
          </w:p>
        </w:tc>
        <w:tc>
          <w:tcPr>
            <w:tcW w:w="1440" w:type="dxa"/>
            <w:vAlign w:val="bottom"/>
          </w:tcPr>
          <w:p w:rsidR="00464691" w:rsidRPr="00636EB5" w:rsidP="00280F3B" w14:paraId="76BAEE51"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CN1</w:t>
            </w:r>
          </w:p>
        </w:tc>
        <w:tc>
          <w:tcPr>
            <w:tcW w:w="2520" w:type="dxa"/>
            <w:shd w:val="clear" w:color="auto" w:fill="auto"/>
            <w:noWrap/>
            <w:vAlign w:val="bottom"/>
          </w:tcPr>
          <w:p w:rsidR="00464691" w:rsidRPr="00636EB5" w:rsidP="00280F3B" w14:paraId="7C557DC0" w14:textId="77777777">
            <w:pPr>
              <w:spacing w:after="0" w:line="240" w:lineRule="auto"/>
              <w:jc w:val="center"/>
              <w:rPr>
                <w:rFonts w:eastAsia="Times New Roman" w:cstheme="minorHAnsi"/>
                <w:color w:val="000000"/>
                <w:sz w:val="18"/>
                <w:szCs w:val="18"/>
              </w:rPr>
            </w:pPr>
            <w:r w:rsidRPr="00636EB5">
              <w:rPr>
                <w:rFonts w:eastAsia="Times New Roman" w:cstheme="minorHAnsi"/>
                <w:bCs/>
                <w:color w:val="000000"/>
                <w:sz w:val="18"/>
                <w:szCs w:val="18"/>
              </w:rPr>
              <w:t>CONSENTA</w:t>
            </w:r>
          </w:p>
        </w:tc>
        <w:tc>
          <w:tcPr>
            <w:tcW w:w="3420" w:type="dxa"/>
            <w:shd w:val="clear" w:color="auto" w:fill="auto"/>
            <w:noWrap/>
            <w:vAlign w:val="bottom"/>
          </w:tcPr>
          <w:p w:rsidR="00464691" w:rsidRPr="00636EB5" w:rsidP="00280F3B" w14:paraId="76C63757"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 xml:space="preserve">Consent to survey </w:t>
            </w:r>
          </w:p>
        </w:tc>
      </w:tr>
      <w:tr w14:paraId="24C2BD4D" w14:textId="77777777" w:rsidTr="00280F3B">
        <w:tblPrEx>
          <w:tblW w:w="10260" w:type="dxa"/>
          <w:tblInd w:w="18" w:type="dxa"/>
          <w:tblLook w:val="04A0"/>
        </w:tblPrEx>
        <w:trPr>
          <w:trHeight w:val="300"/>
        </w:trPr>
        <w:tc>
          <w:tcPr>
            <w:tcW w:w="2880" w:type="dxa"/>
            <w:shd w:val="clear" w:color="auto" w:fill="auto"/>
            <w:noWrap/>
            <w:vAlign w:val="bottom"/>
          </w:tcPr>
          <w:p w:rsidR="00464691" w:rsidRPr="00636EB5" w:rsidP="00280F3B" w14:paraId="72F6C226"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rsidR="00464691" w:rsidRPr="00636EB5" w:rsidP="00280F3B" w14:paraId="7F8326D5"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464691" w:rsidRPr="00636EB5" w:rsidP="00280F3B" w14:paraId="6575C378" w14:textId="77777777">
            <w:pPr>
              <w:spacing w:after="0" w:line="240" w:lineRule="auto"/>
              <w:jc w:val="center"/>
              <w:rPr>
                <w:rFonts w:eastAsia="Times New Roman" w:cstheme="minorHAnsi"/>
                <w:color w:val="000000"/>
                <w:sz w:val="18"/>
                <w:szCs w:val="18"/>
              </w:rPr>
            </w:pPr>
            <w:r w:rsidRPr="00636EB5">
              <w:rPr>
                <w:rFonts w:eastAsia="Times New Roman" w:cstheme="minorHAnsi"/>
                <w:bCs/>
                <w:color w:val="000000"/>
                <w:sz w:val="18"/>
                <w:szCs w:val="18"/>
              </w:rPr>
              <w:t>EL_MSM</w:t>
            </w:r>
          </w:p>
        </w:tc>
        <w:tc>
          <w:tcPr>
            <w:tcW w:w="3420" w:type="dxa"/>
            <w:shd w:val="clear" w:color="auto" w:fill="auto"/>
            <w:noWrap/>
            <w:vAlign w:val="bottom"/>
          </w:tcPr>
          <w:p w:rsidR="00464691" w:rsidRPr="00636EB5" w:rsidP="00280F3B" w14:paraId="71D8C9CD"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Eligible: MSM cycle</w:t>
            </w:r>
          </w:p>
        </w:tc>
      </w:tr>
      <w:tr w14:paraId="64C8FA5E" w14:textId="77777777" w:rsidTr="00280F3B">
        <w:tblPrEx>
          <w:tblW w:w="10260" w:type="dxa"/>
          <w:tblInd w:w="18" w:type="dxa"/>
          <w:tblLook w:val="04A0"/>
        </w:tblPrEx>
        <w:trPr>
          <w:trHeight w:val="300"/>
        </w:trPr>
        <w:tc>
          <w:tcPr>
            <w:tcW w:w="2880" w:type="dxa"/>
            <w:shd w:val="clear" w:color="auto" w:fill="auto"/>
            <w:noWrap/>
            <w:vAlign w:val="bottom"/>
          </w:tcPr>
          <w:p w:rsidR="00464691" w:rsidRPr="00636EB5" w:rsidP="00280F3B" w14:paraId="5DE50851"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rsidR="00464691" w:rsidRPr="00636EB5" w:rsidP="00280F3B" w14:paraId="367CE0FF"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464691" w:rsidRPr="00636EB5" w:rsidP="00280F3B" w14:paraId="6FD05ABE"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EL_IDU</w:t>
            </w:r>
          </w:p>
        </w:tc>
        <w:tc>
          <w:tcPr>
            <w:tcW w:w="3420" w:type="dxa"/>
            <w:shd w:val="clear" w:color="auto" w:fill="auto"/>
            <w:noWrap/>
            <w:vAlign w:val="bottom"/>
          </w:tcPr>
          <w:p w:rsidR="00464691" w:rsidRPr="00636EB5" w:rsidP="00280F3B" w14:paraId="27362F80"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Eligible: IDU cycle</w:t>
            </w:r>
          </w:p>
        </w:tc>
      </w:tr>
      <w:tr w14:paraId="17FD352E" w14:textId="77777777" w:rsidTr="00280F3B">
        <w:tblPrEx>
          <w:tblW w:w="10260" w:type="dxa"/>
          <w:tblInd w:w="18" w:type="dxa"/>
          <w:tblLook w:val="04A0"/>
        </w:tblPrEx>
        <w:trPr>
          <w:trHeight w:val="300"/>
        </w:trPr>
        <w:tc>
          <w:tcPr>
            <w:tcW w:w="2880" w:type="dxa"/>
            <w:shd w:val="clear" w:color="auto" w:fill="auto"/>
            <w:noWrap/>
            <w:vAlign w:val="bottom"/>
          </w:tcPr>
          <w:p w:rsidR="00464691" w:rsidRPr="00636EB5" w:rsidP="00280F3B" w14:paraId="0D39E32F"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rsidR="00464691" w:rsidRPr="00636EB5" w:rsidP="00280F3B" w14:paraId="00CD3F4B"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rsidR="00464691" w:rsidRPr="00636EB5" w:rsidP="00280F3B" w14:paraId="5D01E315" w14:textId="7777777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EL_HET</w:t>
            </w:r>
          </w:p>
        </w:tc>
        <w:tc>
          <w:tcPr>
            <w:tcW w:w="3420" w:type="dxa"/>
            <w:shd w:val="clear" w:color="auto" w:fill="auto"/>
            <w:noWrap/>
            <w:vAlign w:val="bottom"/>
          </w:tcPr>
          <w:p w:rsidR="00464691" w:rsidRPr="00636EB5" w:rsidP="00280F3B" w14:paraId="2C71775F" w14:textId="7777777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Eligible: HET cycle</w:t>
            </w:r>
          </w:p>
        </w:tc>
      </w:tr>
      <w:tr w14:paraId="37C75C71" w14:textId="77777777" w:rsidTr="00280F3B">
        <w:tblPrEx>
          <w:tblW w:w="10260" w:type="dxa"/>
          <w:tblInd w:w="18" w:type="dxa"/>
          <w:tblLook w:val="04A0"/>
        </w:tblPrEx>
        <w:trPr>
          <w:trHeight w:val="300"/>
        </w:trPr>
        <w:tc>
          <w:tcPr>
            <w:tcW w:w="2880" w:type="dxa"/>
            <w:tcBorders>
              <w:left w:val="single" w:sz="4" w:space="0" w:color="auto"/>
            </w:tcBorders>
            <w:shd w:val="clear" w:color="auto" w:fill="auto"/>
            <w:noWrap/>
            <w:vAlign w:val="bottom"/>
          </w:tcPr>
          <w:p w:rsidR="00464691" w:rsidP="00280F3B" w14:paraId="0AF0DFF6"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Justice System Experiences</w:t>
            </w:r>
          </w:p>
        </w:tc>
        <w:tc>
          <w:tcPr>
            <w:tcW w:w="1440" w:type="dxa"/>
            <w:vAlign w:val="bottom"/>
          </w:tcPr>
          <w:p w:rsidR="00464691" w:rsidRPr="00636EB5" w:rsidP="00280F3B" w14:paraId="55CCA4B3" w14:textId="77777777">
            <w:pPr>
              <w:spacing w:after="0" w:line="240" w:lineRule="auto"/>
              <w:jc w:val="center"/>
              <w:rPr>
                <w:rFonts w:eastAsia="Times New Roman" w:cstheme="minorHAnsi"/>
                <w:bCs/>
                <w:color w:val="000000"/>
                <w:sz w:val="18"/>
                <w:szCs w:val="18"/>
              </w:rPr>
            </w:pPr>
            <w:r>
              <w:rPr>
                <w:rFonts w:eastAsia="Times New Roman" w:cstheme="minorHAnsi"/>
                <w:bCs/>
                <w:color w:val="000000"/>
                <w:sz w:val="18"/>
                <w:szCs w:val="18"/>
              </w:rPr>
              <w:t>--</w:t>
            </w:r>
          </w:p>
        </w:tc>
        <w:tc>
          <w:tcPr>
            <w:tcW w:w="2520" w:type="dxa"/>
            <w:shd w:val="clear" w:color="auto" w:fill="auto"/>
            <w:noWrap/>
            <w:vAlign w:val="bottom"/>
          </w:tcPr>
          <w:p w:rsidR="00464691" w:rsidRPr="00636EB5" w:rsidP="00280F3B" w14:paraId="26D75A0B" w14:textId="77777777">
            <w:pPr>
              <w:spacing w:after="0" w:line="240" w:lineRule="auto"/>
              <w:jc w:val="center"/>
              <w:rPr>
                <w:rFonts w:eastAsia="Times New Roman" w:cstheme="minorHAnsi"/>
                <w:bCs/>
                <w:color w:val="000000"/>
                <w:sz w:val="18"/>
                <w:szCs w:val="18"/>
              </w:rPr>
            </w:pPr>
            <w:r>
              <w:rPr>
                <w:rFonts w:eastAsia="Times New Roman" w:cstheme="minorHAnsi"/>
                <w:bCs/>
                <w:color w:val="000000"/>
                <w:sz w:val="18"/>
                <w:szCs w:val="18"/>
              </w:rPr>
              <w:t>ENDJS</w:t>
            </w:r>
          </w:p>
        </w:tc>
        <w:tc>
          <w:tcPr>
            <w:tcW w:w="3420" w:type="dxa"/>
            <w:tcBorders>
              <w:right w:val="single" w:sz="4" w:space="0" w:color="auto"/>
            </w:tcBorders>
            <w:shd w:val="clear" w:color="auto" w:fill="auto"/>
            <w:noWrap/>
            <w:vAlign w:val="bottom"/>
          </w:tcPr>
          <w:p w:rsidR="00464691" w:rsidRPr="00636EB5" w:rsidP="00280F3B" w14:paraId="2EA62ADE" w14:textId="7777777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Time justice system experiences section ended</w:t>
            </w:r>
          </w:p>
        </w:tc>
      </w:tr>
    </w:tbl>
    <w:p w:rsidR="00464691" w:rsidRPr="00636EB5" w:rsidP="00464691" w14:paraId="54D43635" w14:textId="77777777">
      <w:pPr>
        <w:rPr>
          <w:rFonts w:cstheme="minorHAnsi"/>
          <w:b/>
          <w:sz w:val="18"/>
          <w:szCs w:val="18"/>
        </w:rPr>
      </w:pPr>
    </w:p>
    <w:tbl>
      <w:tblPr>
        <w:tblStyle w:val="TableGrid"/>
        <w:tblW w:w="1026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8820"/>
      </w:tblGrid>
      <w:tr w14:paraId="157087B0" w14:textId="77777777" w:rsidTr="00280F3B">
        <w:tblPrEx>
          <w:tblW w:w="1026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1440" w:type="dxa"/>
            <w:tcBorders>
              <w:top w:val="single" w:sz="4" w:space="0" w:color="auto"/>
              <w:left w:val="single" w:sz="4" w:space="0" w:color="auto"/>
              <w:bottom w:val="single" w:sz="4" w:space="0" w:color="auto"/>
            </w:tcBorders>
            <w:noWrap/>
            <w:hideMark/>
          </w:tcPr>
          <w:p w:rsidR="00464691" w:rsidRPr="00636EB5" w:rsidP="00280F3B" w14:paraId="6C306F62" w14:textId="77777777">
            <w:pPr>
              <w:rPr>
                <w:rFonts w:eastAsia="Times New Roman" w:cstheme="minorHAnsi"/>
                <w:b/>
                <w:bCs/>
                <w:color w:val="000000"/>
                <w:sz w:val="18"/>
                <w:szCs w:val="18"/>
              </w:rPr>
            </w:pPr>
            <w:r w:rsidRPr="00636EB5">
              <w:rPr>
                <w:rFonts w:eastAsia="Times New Roman" w:cstheme="minorHAnsi"/>
                <w:b/>
                <w:bCs/>
                <w:color w:val="000000"/>
                <w:sz w:val="18"/>
                <w:szCs w:val="18"/>
              </w:rPr>
              <w:t>Universe_</w:t>
            </w:r>
            <w:r>
              <w:rPr>
                <w:rFonts w:eastAsia="Times New Roman" w:cstheme="minorHAnsi"/>
                <w:b/>
                <w:bCs/>
                <w:color w:val="000000"/>
                <w:sz w:val="18"/>
                <w:szCs w:val="18"/>
              </w:rPr>
              <w:t>VE</w:t>
            </w:r>
            <w:r w:rsidRPr="00636EB5">
              <w:rPr>
                <w:rFonts w:eastAsia="Times New Roman" w:cstheme="minorHAnsi"/>
                <w:b/>
                <w:bCs/>
                <w:color w:val="000000"/>
                <w:sz w:val="18"/>
                <w:szCs w:val="18"/>
              </w:rPr>
              <w:t>.</w:t>
            </w:r>
          </w:p>
        </w:tc>
        <w:tc>
          <w:tcPr>
            <w:tcW w:w="8820" w:type="dxa"/>
            <w:tcBorders>
              <w:top w:val="single" w:sz="4" w:space="0" w:color="auto"/>
              <w:bottom w:val="single" w:sz="4" w:space="0" w:color="auto"/>
              <w:right w:val="single" w:sz="4" w:space="0" w:color="auto"/>
            </w:tcBorders>
          </w:tcPr>
          <w:p w:rsidR="00464691" w:rsidRPr="00636EB5" w:rsidP="00280F3B" w14:paraId="192E0488" w14:textId="77777777">
            <w:pPr>
              <w:rPr>
                <w:rFonts w:eastAsia="Times New Roman" w:cstheme="minorHAnsi"/>
                <w:color w:val="000000"/>
                <w:sz w:val="18"/>
                <w:szCs w:val="18"/>
              </w:rPr>
            </w:pPr>
            <w:r w:rsidRPr="00636EB5">
              <w:rPr>
                <w:rFonts w:eastAsia="Times New Roman" w:cstheme="minorHAnsi"/>
                <w:bCs/>
                <w:color w:val="000000"/>
                <w:sz w:val="18"/>
                <w:szCs w:val="18"/>
              </w:rPr>
              <w:t xml:space="preserve">All eligible Rs (CYCLE EQ 1 &amp; EL_MSM EQ 1) or (CYCLE EQ 2 &amp; EL_IDU EQ 1) or (CYCLE EQ 3 &amp; EL_HET EQ 1) who consent to interview (CN1 EQ 1) </w:t>
            </w:r>
            <w:r w:rsidRPr="00636EB5">
              <w:rPr>
                <w:rFonts w:eastAsia="Times New Roman" w:cstheme="minorHAnsi"/>
                <w:color w:val="000000"/>
                <w:sz w:val="18"/>
                <w:szCs w:val="18"/>
              </w:rPr>
              <w:t>and completed prior section (END</w:t>
            </w:r>
            <w:r w:rsidR="00B53C55">
              <w:rPr>
                <w:rFonts w:eastAsia="Times New Roman" w:cstheme="minorHAnsi"/>
                <w:color w:val="000000"/>
                <w:sz w:val="18"/>
                <w:szCs w:val="18"/>
              </w:rPr>
              <w:t>JS</w:t>
            </w:r>
            <w:r w:rsidRPr="00636EB5">
              <w:rPr>
                <w:rFonts w:eastAsia="Times New Roman" w:cstheme="minorHAnsi"/>
                <w:color w:val="000000"/>
                <w:sz w:val="18"/>
                <w:szCs w:val="18"/>
              </w:rPr>
              <w:t xml:space="preserve"> </w:t>
            </w:r>
            <w:r>
              <w:rPr>
                <w:rFonts w:eastAsia="Times New Roman" w:cstheme="minorHAnsi"/>
                <w:color w:val="000000"/>
                <w:sz w:val="18"/>
                <w:szCs w:val="18"/>
              </w:rPr>
              <w:t>is</w:t>
            </w:r>
            <w:r w:rsidRPr="00636EB5">
              <w:rPr>
                <w:rFonts w:eastAsia="Times New Roman" w:cstheme="minorHAnsi"/>
                <w:color w:val="000000"/>
                <w:sz w:val="18"/>
                <w:szCs w:val="18"/>
              </w:rPr>
              <w:t xml:space="preserve"> not missing).</w:t>
            </w:r>
          </w:p>
        </w:tc>
      </w:tr>
    </w:tbl>
    <w:p w:rsidR="00464691" w:rsidP="00464691" w14:paraId="191219D8" w14:textId="77777777">
      <w:pPr>
        <w:rPr>
          <w:rFonts w:cstheme="minorHAnsi"/>
          <w:b/>
          <w:sz w:val="18"/>
          <w:szCs w:val="18"/>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728"/>
        <w:gridCol w:w="2250"/>
        <w:gridCol w:w="6300"/>
      </w:tblGrid>
      <w:tr w14:paraId="404877BA" w14:textId="77777777" w:rsidTr="00280F3B">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728" w:type="dxa"/>
            <w:vAlign w:val="bottom"/>
          </w:tcPr>
          <w:p w:rsidR="00464691" w:rsidRPr="00636EB5" w:rsidP="00280F3B" w14:paraId="66764211" w14:textId="77777777">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w:t>
            </w:r>
            <w:r>
              <w:rPr>
                <w:rFonts w:eastAsia="Times New Roman" w:cstheme="minorHAnsi"/>
                <w:b/>
                <w:bCs/>
                <w:color w:val="000000"/>
                <w:sz w:val="18"/>
                <w:szCs w:val="18"/>
              </w:rPr>
              <w:t>BEGVE</w:t>
            </w:r>
            <w:r w:rsidRPr="00636EB5">
              <w:rPr>
                <w:rFonts w:eastAsia="Times New Roman" w:cstheme="minorHAnsi"/>
                <w:b/>
                <w:bCs/>
                <w:color w:val="000000"/>
                <w:sz w:val="18"/>
                <w:szCs w:val="18"/>
              </w:rPr>
              <w:t>.</w:t>
            </w:r>
          </w:p>
        </w:tc>
        <w:tc>
          <w:tcPr>
            <w:tcW w:w="2250" w:type="dxa"/>
            <w:vAlign w:val="bottom"/>
          </w:tcPr>
          <w:p w:rsidR="00464691" w:rsidRPr="00636EB5" w:rsidP="00280F3B" w14:paraId="61D174C5" w14:textId="77777777">
            <w:pPr>
              <w:contextualSpacing/>
              <w:rPr>
                <w:rFonts w:eastAsia="Times New Roman" w:cstheme="minorHAnsi"/>
                <w:b/>
                <w:bCs/>
                <w:color w:val="000000"/>
                <w:sz w:val="18"/>
                <w:szCs w:val="18"/>
              </w:rPr>
            </w:pPr>
          </w:p>
        </w:tc>
        <w:tc>
          <w:tcPr>
            <w:tcW w:w="6300" w:type="dxa"/>
            <w:vAlign w:val="bottom"/>
          </w:tcPr>
          <w:p w:rsidR="00464691" w:rsidRPr="00636EB5" w:rsidP="00280F3B" w14:paraId="3B79874D" w14:textId="77777777">
            <w:pPr>
              <w:contextualSpacing/>
              <w:rPr>
                <w:rFonts w:eastAsia="Times New Roman" w:cstheme="minorHAnsi"/>
                <w:b/>
                <w:bCs/>
                <w:color w:val="000000"/>
                <w:sz w:val="18"/>
                <w:szCs w:val="18"/>
              </w:rPr>
            </w:pPr>
          </w:p>
        </w:tc>
      </w:tr>
      <w:tr w14:paraId="16D0936C" w14:textId="77777777" w:rsidTr="00280F3B">
        <w:tblPrEx>
          <w:tblW w:w="10278" w:type="dxa"/>
          <w:tblLayout w:type="fixed"/>
          <w:tblLook w:val="04A0"/>
        </w:tblPrEx>
        <w:tc>
          <w:tcPr>
            <w:tcW w:w="1728" w:type="dxa"/>
            <w:vAlign w:val="bottom"/>
          </w:tcPr>
          <w:p w:rsidR="00464691" w:rsidRPr="00C34B0C" w:rsidP="00280F3B" w14:paraId="372603D8" w14:textId="77777777">
            <w:pPr>
              <w:contextualSpacing/>
              <w:rPr>
                <w:rFonts w:eastAsia="Times New Roman" w:cstheme="minorHAnsi"/>
                <w:b/>
                <w:bCs/>
                <w:color w:val="000000"/>
                <w:sz w:val="18"/>
                <w:szCs w:val="18"/>
              </w:rPr>
            </w:pPr>
            <w:r>
              <w:rPr>
                <w:rFonts w:eastAsia="Times New Roman" w:cstheme="minorHAnsi"/>
                <w:b/>
                <w:bCs/>
                <w:color w:val="000000"/>
                <w:sz w:val="18"/>
                <w:szCs w:val="18"/>
              </w:rPr>
              <w:t>BEGVE</w:t>
            </w:r>
          </w:p>
        </w:tc>
        <w:tc>
          <w:tcPr>
            <w:tcW w:w="2250" w:type="dxa"/>
            <w:vAlign w:val="bottom"/>
          </w:tcPr>
          <w:p w:rsidR="00464691" w:rsidRPr="00636EB5" w:rsidP="00280F3B" w14:paraId="486E572D"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at beginning of </w:t>
            </w:r>
            <w:r>
              <w:rPr>
                <w:rFonts w:eastAsia="Times New Roman" w:cstheme="minorHAnsi"/>
                <w:color w:val="000000"/>
                <w:sz w:val="18"/>
                <w:szCs w:val="18"/>
              </w:rPr>
              <w:t>VE section</w:t>
            </w:r>
          </w:p>
        </w:tc>
        <w:tc>
          <w:tcPr>
            <w:tcW w:w="6300" w:type="dxa"/>
            <w:vAlign w:val="bottom"/>
          </w:tcPr>
          <w:p w:rsidR="00464691" w:rsidRPr="00636EB5" w:rsidP="00280F3B" w14:paraId="4C132DCB" w14:textId="77777777">
            <w:pPr>
              <w:contextualSpacing/>
              <w:rPr>
                <w:rFonts w:eastAsia="Times New Roman" w:cstheme="minorHAnsi"/>
                <w:color w:val="000000"/>
                <w:sz w:val="18"/>
                <w:szCs w:val="18"/>
              </w:rPr>
            </w:pPr>
            <w:r w:rsidRPr="00636EB5">
              <w:rPr>
                <w:rFonts w:eastAsia="Times New Roman" w:cstheme="minorHAnsi"/>
                <w:color w:val="000000"/>
                <w:sz w:val="18"/>
                <w:szCs w:val="18"/>
              </w:rPr>
              <w:t>BEG</w:t>
            </w:r>
            <w:r>
              <w:rPr>
                <w:rFonts w:eastAsia="Times New Roman" w:cstheme="minorHAnsi"/>
                <w:color w:val="000000"/>
                <w:sz w:val="18"/>
                <w:szCs w:val="18"/>
              </w:rPr>
              <w:t>VE</w:t>
            </w:r>
            <w:r w:rsidRPr="00636EB5">
              <w:rPr>
                <w:rFonts w:eastAsia="Times New Roman" w:cstheme="minorHAnsi"/>
                <w:color w:val="000000"/>
                <w:sz w:val="18"/>
                <w:szCs w:val="18"/>
              </w:rPr>
              <w:t xml:space="preserve"> = Current time</w:t>
            </w:r>
          </w:p>
        </w:tc>
      </w:tr>
    </w:tbl>
    <w:p w:rsidR="00464691" w:rsidP="00832E0E" w14:paraId="5AB4656F" w14:textId="77777777">
      <w:pPr>
        <w:spacing w:after="0" w:line="240" w:lineRule="auto"/>
        <w:rPr>
          <w:rFonts w:eastAsia="Times New Roman" w:cs="Times New Roman"/>
          <w:color w:val="808080"/>
          <w:sz w:val="18"/>
          <w:szCs w:val="18"/>
        </w:rPr>
      </w:pPr>
    </w:p>
    <w:tbl>
      <w:tblPr>
        <w:tblStyle w:val="TableGrid1"/>
        <w:tblW w:w="10260" w:type="dxa"/>
        <w:tblInd w:w="18" w:type="dxa"/>
        <w:tblBorders>
          <w:insideH w:val="none" w:sz="0" w:space="0" w:color="auto"/>
          <w:insideV w:val="none" w:sz="0" w:space="0" w:color="auto"/>
        </w:tblBorders>
        <w:tblLook w:val="04A0"/>
      </w:tblPr>
      <w:tblGrid>
        <w:gridCol w:w="1777"/>
        <w:gridCol w:w="8483"/>
      </w:tblGrid>
      <w:tr w14:paraId="0296C72F" w14:textId="77777777" w:rsidTr="00635DD6">
        <w:tblPrEx>
          <w:tblW w:w="10260" w:type="dxa"/>
          <w:tblInd w:w="18" w:type="dxa"/>
          <w:tblBorders>
            <w:insideH w:val="none" w:sz="0" w:space="0" w:color="auto"/>
            <w:insideV w:val="none" w:sz="0" w:space="0" w:color="auto"/>
          </w:tblBorders>
          <w:tblLook w:val="04A0"/>
        </w:tblPrEx>
        <w:trPr>
          <w:trHeight w:val="300"/>
        </w:trPr>
        <w:tc>
          <w:tcPr>
            <w:tcW w:w="1777" w:type="dxa"/>
            <w:noWrap/>
            <w:hideMark/>
          </w:tcPr>
          <w:p w:rsidR="008E0353" w:rsidRPr="00195215" w:rsidP="00635DD6" w14:paraId="55A42CF0" w14:textId="77777777">
            <w:pPr>
              <w:rPr>
                <w:rFonts w:eastAsia="Times New Roman" w:cstheme="minorHAnsi"/>
                <w:b/>
                <w:bCs/>
                <w:color w:val="000000"/>
                <w:sz w:val="18"/>
                <w:szCs w:val="18"/>
              </w:rPr>
            </w:pPr>
            <w:r>
              <w:rPr>
                <w:rFonts w:eastAsia="Times New Roman" w:cstheme="minorHAnsi"/>
                <w:b/>
                <w:bCs/>
                <w:color w:val="000000"/>
                <w:sz w:val="18"/>
                <w:szCs w:val="18"/>
              </w:rPr>
              <w:t>Notes</w:t>
            </w:r>
            <w:r w:rsidRPr="004000F7">
              <w:rPr>
                <w:rFonts w:eastAsia="Times New Roman" w:cstheme="minorHAnsi"/>
                <w:b/>
                <w:bCs/>
                <w:color w:val="000000"/>
                <w:sz w:val="18"/>
                <w:szCs w:val="18"/>
              </w:rPr>
              <w:t>_</w:t>
            </w:r>
            <w:r>
              <w:rPr>
                <w:rFonts w:eastAsia="Times New Roman" w:cstheme="minorHAnsi"/>
                <w:b/>
                <w:bCs/>
                <w:color w:val="000000"/>
                <w:sz w:val="18"/>
                <w:szCs w:val="18"/>
              </w:rPr>
              <w:t>Violence.</w:t>
            </w:r>
          </w:p>
        </w:tc>
        <w:tc>
          <w:tcPr>
            <w:tcW w:w="8483" w:type="dxa"/>
          </w:tcPr>
          <w:p w:rsidR="008E0353" w:rsidRPr="00636EB5" w:rsidP="00635DD6" w14:paraId="165CD652" w14:textId="77777777">
            <w:pPr>
              <w:rPr>
                <w:rFonts w:eastAsia="Times New Roman" w:cstheme="minorHAnsi"/>
                <w:color w:val="000000"/>
                <w:sz w:val="18"/>
                <w:szCs w:val="18"/>
              </w:rPr>
            </w:pPr>
            <w:r>
              <w:rPr>
                <w:rFonts w:eastAsia="Times New Roman" w:cstheme="minorHAnsi"/>
                <w:color w:val="000000"/>
                <w:sz w:val="18"/>
                <w:szCs w:val="18"/>
              </w:rPr>
              <w:t xml:space="preserve">See </w:t>
            </w:r>
            <w:hyperlink w:anchor="MeasureReferences" w:history="1">
              <w:r w:rsidRPr="00832E0E">
                <w:rPr>
                  <w:rStyle w:val="Hyperlink"/>
                  <w:rFonts w:eastAsia="Times New Roman" w:cstheme="minorHAnsi"/>
                  <w:sz w:val="18"/>
                  <w:szCs w:val="18"/>
                </w:rPr>
                <w:t>Measure References</w:t>
              </w:r>
            </w:hyperlink>
            <w:r>
              <w:rPr>
                <w:rFonts w:eastAsia="Times New Roman" w:cstheme="minorHAnsi"/>
                <w:color w:val="000000"/>
                <w:sz w:val="18"/>
                <w:szCs w:val="18"/>
              </w:rPr>
              <w:t>.</w:t>
            </w:r>
          </w:p>
        </w:tc>
      </w:tr>
    </w:tbl>
    <w:p w:rsidR="0049329C" w:rsidP="0049329C" w14:paraId="2FE68DE2" w14:textId="5455AE84">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p w:rsidR="00F25EF7" w:rsidRPr="00636EB5" w:rsidP="00634B43" w14:paraId="177C65DF" w14:textId="77777777">
      <w:pPr>
        <w:pStyle w:val="Heading2Q-aire"/>
      </w:pPr>
      <w:r>
        <w:t>Violence, Physical</w:t>
      </w:r>
    </w:p>
    <w:p w:rsidR="00F25EF7" w:rsidRPr="00EC74DE" w:rsidP="0049329C" w14:paraId="7614CFFF"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tbl>
      <w:tblPr>
        <w:tblStyle w:val="TableGrid"/>
        <w:tblW w:w="10458" w:type="dxa"/>
        <w:tblBorders>
          <w:insideH w:val="none" w:sz="0" w:space="0" w:color="auto"/>
          <w:insideV w:val="none" w:sz="0" w:space="0" w:color="auto"/>
        </w:tblBorders>
        <w:tblLayout w:type="fixed"/>
        <w:tblLook w:val="04A0"/>
      </w:tblPr>
      <w:tblGrid>
        <w:gridCol w:w="1295"/>
        <w:gridCol w:w="9163"/>
      </w:tblGrid>
      <w:tr w14:paraId="24E03768" w14:textId="77777777" w:rsidTr="0049329C">
        <w:tblPrEx>
          <w:tblW w:w="10458" w:type="dxa"/>
          <w:tblBorders>
            <w:insideH w:val="none" w:sz="0" w:space="0" w:color="auto"/>
            <w:insideV w:val="none" w:sz="0" w:space="0" w:color="auto"/>
          </w:tblBorders>
          <w:tblLayout w:type="fixed"/>
          <w:tblLook w:val="04A0"/>
        </w:tblPrEx>
        <w:trPr>
          <w:trHeight w:val="300"/>
        </w:trPr>
        <w:tc>
          <w:tcPr>
            <w:tcW w:w="1295" w:type="dxa"/>
            <w:noWrap/>
          </w:tcPr>
          <w:p w:rsidR="0049329C" w:rsidRPr="00EC74DE" w:rsidP="00464691" w14:paraId="3ADDEB3F" w14:textId="77777777">
            <w:pPr>
              <w:ind w:right="-91"/>
              <w:rPr>
                <w:rFonts w:eastAsia="Times New Roman" w:cstheme="minorHAnsi"/>
                <w:b/>
                <w:bCs/>
                <w:color w:val="000000"/>
                <w:sz w:val="18"/>
                <w:szCs w:val="18"/>
              </w:rPr>
            </w:pPr>
            <w:r w:rsidRPr="00EC74DE">
              <w:rPr>
                <w:rFonts w:eastAsia="Times New Roman" w:cstheme="minorHAnsi"/>
                <w:b/>
                <w:bCs/>
                <w:color w:val="000000"/>
                <w:sz w:val="18"/>
                <w:szCs w:val="18"/>
              </w:rPr>
              <w:t>INTRO_</w:t>
            </w:r>
            <w:r w:rsidR="00464691">
              <w:rPr>
                <w:rFonts w:eastAsia="Times New Roman" w:cstheme="minorHAnsi"/>
                <w:b/>
                <w:bCs/>
                <w:color w:val="000000"/>
                <w:sz w:val="18"/>
                <w:szCs w:val="18"/>
              </w:rPr>
              <w:t>VE1</w:t>
            </w:r>
            <w:r w:rsidRPr="00EC74DE">
              <w:rPr>
                <w:rFonts w:eastAsia="Times New Roman" w:cstheme="minorHAnsi"/>
                <w:b/>
                <w:bCs/>
                <w:color w:val="000000"/>
                <w:sz w:val="18"/>
                <w:szCs w:val="18"/>
              </w:rPr>
              <w:t>.</w:t>
            </w:r>
          </w:p>
        </w:tc>
        <w:tc>
          <w:tcPr>
            <w:tcW w:w="9163" w:type="dxa"/>
          </w:tcPr>
          <w:p w:rsidR="0049329C" w:rsidRPr="00EC74DE" w:rsidP="00D76E22" w14:paraId="6E96A90D" w14:textId="4490819F">
            <w:pPr>
              <w:tabs>
                <w:tab w:val="left" w:pos="360"/>
                <w:tab w:val="left" w:pos="720"/>
                <w:tab w:val="left" w:pos="5400"/>
                <w:tab w:val="left" w:pos="6120"/>
                <w:tab w:val="left" w:pos="6480"/>
                <w:tab w:val="left" w:pos="6840"/>
                <w:tab w:val="left" w:pos="7560"/>
                <w:tab w:val="left" w:pos="7920"/>
                <w:tab w:val="left" w:pos="8640"/>
                <w:tab w:val="left" w:pos="9000"/>
              </w:tabs>
              <w:ind w:right="173"/>
              <w:rPr>
                <w:bCs/>
                <w:iCs/>
                <w:sz w:val="18"/>
                <w:szCs w:val="18"/>
                <w:lang w:val=""/>
              </w:rPr>
            </w:pPr>
            <w:r w:rsidRPr="00EC74DE">
              <w:rPr>
                <w:rFonts w:eastAsia="Times New Roman" w:cstheme="minorHAnsi"/>
                <w:color w:val="000000"/>
                <w:sz w:val="18"/>
                <w:szCs w:val="18"/>
                <w:lang w:val=""/>
              </w:rPr>
              <w:t xml:space="preserve">DISPLAY: </w:t>
            </w:r>
            <w:r w:rsidR="00F326D7">
              <w:rPr>
                <w:sz w:val="18"/>
                <w:lang w:val=""/>
              </w:rPr>
              <w:t>"</w:t>
            </w:r>
            <w:r w:rsidRPr="00EC74DE" w:rsidR="00F90E40">
              <w:rPr>
                <w:sz w:val="18"/>
                <w:lang w:val=""/>
              </w:rPr>
              <w:t>DIGA:</w:t>
            </w:r>
            <w:r w:rsidRPr="00EC74DE" w:rsidR="001035AE">
              <w:rPr>
                <w:sz w:val="18"/>
                <w:lang w:val=""/>
              </w:rPr>
              <w:t xml:space="preserve"> A</w:t>
            </w:r>
            <w:r w:rsidRPr="00EC74DE" w:rsidR="008D7F5D">
              <w:rPr>
                <w:sz w:val="18"/>
                <w:lang w:val=""/>
              </w:rPr>
              <w:t>hora</w:t>
            </w:r>
            <w:r w:rsidRPr="00EC74DE" w:rsidR="001035AE">
              <w:rPr>
                <w:sz w:val="18"/>
                <w:lang w:val=""/>
              </w:rPr>
              <w:t xml:space="preserve">, </w:t>
            </w:r>
            <w:r w:rsidRPr="00EC74DE" w:rsidR="00A12B2C">
              <w:rPr>
                <w:sz w:val="18"/>
                <w:lang w:val="es-ES"/>
              </w:rPr>
              <w:t>quisiera</w:t>
            </w:r>
            <w:r w:rsidRPr="00EC74DE" w:rsidR="00A12B2C">
              <w:rPr>
                <w:b/>
                <w:sz w:val="18"/>
                <w:lang w:val="es-ES"/>
              </w:rPr>
              <w:t xml:space="preserve"> </w:t>
            </w:r>
            <w:r w:rsidRPr="00EC74DE" w:rsidR="001035AE">
              <w:rPr>
                <w:sz w:val="18"/>
                <w:lang w:val=""/>
              </w:rPr>
              <w:t xml:space="preserve">preguntarle sobre algunas situaciones </w:t>
            </w:r>
            <w:r w:rsidRPr="00374D62" w:rsidR="00374D62">
              <w:rPr>
                <w:sz w:val="18"/>
                <w:lang w:val=""/>
              </w:rPr>
              <w:t>difíciles</w:t>
            </w:r>
            <w:r w:rsidR="00374D62">
              <w:rPr>
                <w:sz w:val="18"/>
                <w:lang w:val=""/>
              </w:rPr>
              <w:t xml:space="preserve"> </w:t>
            </w:r>
            <w:r w:rsidRPr="00EC74DE" w:rsidR="001035AE">
              <w:rPr>
                <w:sz w:val="18"/>
                <w:lang w:val=""/>
              </w:rPr>
              <w:t>que puedan haberle ocurrido</w:t>
            </w:r>
            <w:r w:rsidRPr="00EC74DE" w:rsidR="008C7B0F">
              <w:rPr>
                <w:sz w:val="18"/>
                <w:lang w:val=""/>
              </w:rPr>
              <w:t>.</w:t>
            </w:r>
            <w:r w:rsidR="00F326D7">
              <w:rPr>
                <w:sz w:val="18"/>
                <w:lang w:val=""/>
              </w:rPr>
              <w:t>"</w:t>
            </w:r>
          </w:p>
        </w:tc>
      </w:tr>
    </w:tbl>
    <w:p w:rsidR="0049329C" w:rsidRPr="00EC74DE" w:rsidP="0049329C" w14:paraId="48BA68F9"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sz w:val="18"/>
          <w:szCs w:val="18"/>
          <w:lang w:val=""/>
        </w:rPr>
      </w:pPr>
    </w:p>
    <w:tbl>
      <w:tblPr>
        <w:tblStyle w:val="TableGrid"/>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860"/>
        <w:gridCol w:w="1890"/>
        <w:gridCol w:w="2250"/>
      </w:tblGrid>
      <w:tr w14:paraId="719BA43E" w14:textId="77777777" w:rsidTr="0049329C">
        <w:tblPrEx>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gridSpan w:val="2"/>
            <w:vAlign w:val="bottom"/>
          </w:tcPr>
          <w:p w:rsidR="0049329C" w:rsidRPr="00EC74DE" w:rsidP="00464691" w14:paraId="3259EA48" w14:textId="77777777">
            <w:pPr>
              <w:rPr>
                <w:rFonts w:eastAsia="Times New Roman" w:cstheme="minorHAnsi"/>
                <w:b/>
                <w:bCs/>
                <w:color w:val="000000"/>
                <w:sz w:val="18"/>
                <w:szCs w:val="18"/>
              </w:rPr>
            </w:pPr>
            <w:r>
              <w:rPr>
                <w:rFonts w:eastAsia="Times New Roman" w:cs="Times New Roman"/>
                <w:b/>
                <w:sz w:val="18"/>
                <w:szCs w:val="18"/>
              </w:rPr>
              <w:t>VE1</w:t>
            </w:r>
            <w:r w:rsidRPr="00EC74DE">
              <w:rPr>
                <w:rFonts w:eastAsia="Times New Roman" w:cstheme="minorHAnsi"/>
                <w:b/>
                <w:bCs/>
                <w:color w:val="000000"/>
                <w:sz w:val="18"/>
                <w:szCs w:val="18"/>
              </w:rPr>
              <w:t>.</w:t>
            </w:r>
          </w:p>
        </w:tc>
        <w:tc>
          <w:tcPr>
            <w:tcW w:w="9000" w:type="dxa"/>
            <w:gridSpan w:val="3"/>
            <w:vAlign w:val="bottom"/>
          </w:tcPr>
          <w:p w:rsidR="0049329C" w:rsidRPr="00076958" w:rsidP="000E6541" w14:paraId="3E7D8D1F" w14:textId="77777777">
            <w:pPr>
              <w:ind w:right="702"/>
              <w:rPr>
                <w:rFonts w:eastAsia="Times New Roman" w:cstheme="minorHAnsi"/>
                <w:b/>
                <w:bCs/>
                <w:color w:val="000000"/>
                <w:sz w:val="18"/>
                <w:szCs w:val="18"/>
                <w:lang w:val=""/>
              </w:rPr>
            </w:pPr>
            <w:r w:rsidRPr="00076958">
              <w:rPr>
                <w:b/>
                <w:sz w:val="18"/>
                <w:lang w:val=""/>
              </w:rPr>
              <w:t xml:space="preserve">En los últimos </w:t>
            </w:r>
            <w:r w:rsidRPr="00076958">
              <w:rPr>
                <w:b/>
                <w:sz w:val="18"/>
                <w:u w:val="single"/>
                <w:lang w:val=""/>
              </w:rPr>
              <w:t>12 meses</w:t>
            </w:r>
            <w:r w:rsidRPr="00076958">
              <w:rPr>
                <w:b/>
                <w:sz w:val="18"/>
                <w:lang w:val=""/>
              </w:rPr>
              <w:t>,</w:t>
            </w:r>
            <w:r w:rsidRPr="00076958" w:rsidR="00D76E22">
              <w:rPr>
                <w:b/>
                <w:sz w:val="18"/>
                <w:lang w:val=""/>
              </w:rPr>
              <w:t xml:space="preserve"> </w:t>
            </w:r>
            <w:r w:rsidRPr="00076958" w:rsidR="000E6541">
              <w:rPr>
                <w:b/>
                <w:sz w:val="18"/>
                <w:lang w:val=""/>
              </w:rPr>
              <w:t>es decir, desde</w:t>
            </w:r>
            <w:r w:rsidR="00B96505">
              <w:rPr>
                <w:b/>
                <w:sz w:val="18"/>
                <w:lang w:val=""/>
              </w:rPr>
              <w:t xml:space="preserve"> </w:t>
            </w:r>
            <w:r w:rsidRPr="00076958" w:rsidR="00D76E22">
              <w:rPr>
                <w:sz w:val="18"/>
                <w:lang w:val=""/>
              </w:rPr>
              <w:t xml:space="preserve">[fill with interview month, formatted as text] </w:t>
            </w:r>
            <w:r w:rsidRPr="00076958" w:rsidR="000E6541">
              <w:rPr>
                <w:b/>
                <w:sz w:val="18"/>
                <w:lang w:val=""/>
              </w:rPr>
              <w:t>del año pasado</w:t>
            </w:r>
            <w:r w:rsidRPr="00076958" w:rsidR="00D76E22">
              <w:rPr>
                <w:b/>
                <w:sz w:val="18"/>
                <w:lang w:val=""/>
              </w:rPr>
              <w:t>,</w:t>
            </w:r>
            <w:r w:rsidRPr="00076958">
              <w:rPr>
                <w:b/>
                <w:sz w:val="18"/>
                <w:lang w:val=""/>
              </w:rPr>
              <w:t xml:space="preserve"> ¿</w:t>
            </w:r>
            <w:r w:rsidR="00B6784B">
              <w:rPr>
                <w:b/>
                <w:sz w:val="18"/>
                <w:lang w:val=""/>
              </w:rPr>
              <w:t>alguien</w:t>
            </w:r>
            <w:r w:rsidRPr="00076958">
              <w:rPr>
                <w:b/>
                <w:sz w:val="18"/>
                <w:lang w:val=""/>
              </w:rPr>
              <w:t xml:space="preserve"> le abofeteó, pegó, empujó, pateó, sacudió o hirió físicamente de algún otro modo?</w:t>
            </w:r>
          </w:p>
        </w:tc>
      </w:tr>
      <w:tr w14:paraId="19926AE8" w14:textId="77777777" w:rsidTr="0049329C">
        <w:tblPrEx>
          <w:tblW w:w="10458" w:type="dxa"/>
          <w:tblLayout w:type="fixed"/>
          <w:tblLook w:val="04A0"/>
        </w:tblPrEx>
        <w:tc>
          <w:tcPr>
            <w:tcW w:w="1458" w:type="dxa"/>
            <w:gridSpan w:val="2"/>
            <w:vAlign w:val="bottom"/>
          </w:tcPr>
          <w:p w:rsidR="0049329C" w:rsidRPr="00EC74DE" w:rsidP="00D76E22" w14:paraId="7AF8D163" w14:textId="77777777">
            <w:pPr>
              <w:rPr>
                <w:rFonts w:eastAsia="Times New Roman" w:cstheme="minorHAnsi"/>
                <w:bCs/>
                <w:color w:val="000000"/>
                <w:sz w:val="18"/>
                <w:szCs w:val="18"/>
              </w:rPr>
            </w:pPr>
            <w:r>
              <w:rPr>
                <w:rFonts w:eastAsia="Times New Roman" w:cstheme="minorHAnsi"/>
                <w:bCs/>
                <w:color w:val="000000"/>
                <w:sz w:val="18"/>
                <w:szCs w:val="18"/>
              </w:rPr>
              <w:t>PHVIO12</w:t>
            </w:r>
            <w:r w:rsidR="001F6398">
              <w:rPr>
                <w:rFonts w:eastAsia="Times New Roman" w:cstheme="minorHAnsi"/>
                <w:bCs/>
                <w:color w:val="000000"/>
                <w:sz w:val="18"/>
                <w:szCs w:val="18"/>
              </w:rPr>
              <w:t>M</w:t>
            </w:r>
          </w:p>
        </w:tc>
        <w:tc>
          <w:tcPr>
            <w:tcW w:w="6750" w:type="dxa"/>
            <w:gridSpan w:val="2"/>
            <w:vAlign w:val="bottom"/>
          </w:tcPr>
          <w:p w:rsidR="0049329C" w:rsidRPr="00EC74DE" w:rsidP="00E95511" w14:paraId="3685AE57" w14:textId="77777777">
            <w:pPr>
              <w:rPr>
                <w:rFonts w:eastAsia="Times New Roman" w:cstheme="minorHAnsi"/>
                <w:color w:val="000000"/>
                <w:sz w:val="18"/>
                <w:szCs w:val="18"/>
              </w:rPr>
            </w:pPr>
            <w:r w:rsidRPr="00EC74DE">
              <w:rPr>
                <w:rFonts w:eastAsia="Times New Roman" w:cstheme="minorHAnsi"/>
                <w:color w:val="000000"/>
                <w:sz w:val="18"/>
                <w:szCs w:val="18"/>
              </w:rPr>
              <w:t>Physical violence, 12 mo</w:t>
            </w:r>
          </w:p>
        </w:tc>
        <w:tc>
          <w:tcPr>
            <w:tcW w:w="2250" w:type="dxa"/>
            <w:vAlign w:val="bottom"/>
          </w:tcPr>
          <w:p w:rsidR="0049329C" w:rsidRPr="00EC74DE" w:rsidP="0049329C" w14:paraId="417DFE52" w14:textId="77777777">
            <w:pPr>
              <w:rPr>
                <w:rFonts w:eastAsia="Times New Roman" w:cstheme="minorHAnsi"/>
                <w:color w:val="000000"/>
                <w:sz w:val="18"/>
                <w:szCs w:val="18"/>
              </w:rPr>
            </w:pPr>
          </w:p>
        </w:tc>
      </w:tr>
      <w:tr w14:paraId="0AB26C78" w14:textId="77777777" w:rsidTr="0049329C">
        <w:tblPrEx>
          <w:tblW w:w="10458" w:type="dxa"/>
          <w:tblLayout w:type="fixed"/>
          <w:tblLook w:val="04A0"/>
        </w:tblPrEx>
        <w:trPr>
          <w:gridBefore w:val="1"/>
          <w:wBefore w:w="18" w:type="dxa"/>
        </w:trPr>
        <w:tc>
          <w:tcPr>
            <w:tcW w:w="1440" w:type="dxa"/>
          </w:tcPr>
          <w:p w:rsidR="006E7618" w:rsidRPr="00EC74DE" w:rsidP="0049329C" w14:paraId="211BF4F7" w14:textId="77777777">
            <w:pPr>
              <w:rPr>
                <w:rFonts w:eastAsia="Times New Roman" w:cstheme="minorHAnsi"/>
                <w:color w:val="000000"/>
                <w:sz w:val="18"/>
                <w:szCs w:val="18"/>
              </w:rPr>
            </w:pPr>
          </w:p>
        </w:tc>
        <w:tc>
          <w:tcPr>
            <w:tcW w:w="4860" w:type="dxa"/>
            <w:vAlign w:val="bottom"/>
          </w:tcPr>
          <w:p w:rsidR="006E7618" w:rsidRPr="00EC74DE" w:rsidP="00C9675E" w14:paraId="4891616D"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No</w:t>
            </w:r>
            <w:r w:rsidRPr="00EC74DE">
              <w:rPr>
                <w:rFonts w:eastAsia="Times New Roman" w:cstheme="minorHAnsi"/>
                <w:color w:val="000000"/>
                <w:sz w:val="18"/>
                <w:szCs w:val="18"/>
              </w:rPr>
              <w:tab/>
            </w:r>
          </w:p>
        </w:tc>
        <w:tc>
          <w:tcPr>
            <w:tcW w:w="1890" w:type="dxa"/>
            <w:vAlign w:val="bottom"/>
          </w:tcPr>
          <w:p w:rsidR="006E7618" w:rsidRPr="00EC74DE" w:rsidP="0049329C" w14:paraId="0C536732" w14:textId="77777777">
            <w:pPr>
              <w:jc w:val="right"/>
              <w:rPr>
                <w:rFonts w:eastAsia="Times New Roman" w:cstheme="minorHAnsi"/>
                <w:sz w:val="18"/>
                <w:szCs w:val="18"/>
              </w:rPr>
            </w:pPr>
            <w:r w:rsidRPr="00EC74DE">
              <w:rPr>
                <w:rFonts w:eastAsia="Times New Roman" w:cstheme="minorHAnsi"/>
                <w:sz w:val="18"/>
                <w:szCs w:val="18"/>
              </w:rPr>
              <w:t>0</w:t>
            </w:r>
          </w:p>
        </w:tc>
        <w:tc>
          <w:tcPr>
            <w:tcW w:w="2250" w:type="dxa"/>
          </w:tcPr>
          <w:p w:rsidR="006E7618" w:rsidRPr="00EC74DE" w:rsidP="0049329C" w14:paraId="76AA9F69" w14:textId="77777777">
            <w:pPr>
              <w:rPr>
                <w:rFonts w:eastAsia="Times New Roman" w:cstheme="minorHAnsi"/>
                <w:sz w:val="18"/>
                <w:szCs w:val="18"/>
              </w:rPr>
            </w:pPr>
          </w:p>
        </w:tc>
      </w:tr>
      <w:tr w14:paraId="20230521" w14:textId="77777777" w:rsidTr="0049329C">
        <w:tblPrEx>
          <w:tblW w:w="10458" w:type="dxa"/>
          <w:tblLayout w:type="fixed"/>
          <w:tblLook w:val="04A0"/>
        </w:tblPrEx>
        <w:trPr>
          <w:gridBefore w:val="1"/>
          <w:wBefore w:w="18" w:type="dxa"/>
        </w:trPr>
        <w:tc>
          <w:tcPr>
            <w:tcW w:w="1440" w:type="dxa"/>
          </w:tcPr>
          <w:p w:rsidR="006E7618" w:rsidRPr="00EC74DE" w:rsidP="0049329C" w14:paraId="79F7EBAA" w14:textId="77777777">
            <w:pPr>
              <w:rPr>
                <w:rFonts w:eastAsia="Times New Roman" w:cstheme="minorHAnsi"/>
                <w:color w:val="000000"/>
                <w:sz w:val="18"/>
                <w:szCs w:val="18"/>
              </w:rPr>
            </w:pPr>
          </w:p>
        </w:tc>
        <w:tc>
          <w:tcPr>
            <w:tcW w:w="4860" w:type="dxa"/>
            <w:vAlign w:val="bottom"/>
          </w:tcPr>
          <w:p w:rsidR="006E7618" w:rsidRPr="00EC74DE" w:rsidP="00C9675E" w14:paraId="3718E22D"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Sí</w:t>
            </w:r>
            <w:r w:rsidRPr="00EC74DE">
              <w:rPr>
                <w:rFonts w:eastAsia="Times New Roman" w:cstheme="minorHAnsi"/>
                <w:color w:val="000000"/>
                <w:sz w:val="18"/>
                <w:szCs w:val="18"/>
              </w:rPr>
              <w:tab/>
            </w:r>
          </w:p>
        </w:tc>
        <w:tc>
          <w:tcPr>
            <w:tcW w:w="1890" w:type="dxa"/>
            <w:vAlign w:val="bottom"/>
          </w:tcPr>
          <w:p w:rsidR="006E7618" w:rsidRPr="00EC74DE" w:rsidP="0049329C" w14:paraId="50A9B748" w14:textId="77777777">
            <w:pPr>
              <w:jc w:val="right"/>
              <w:rPr>
                <w:rFonts w:eastAsia="Times New Roman" w:cstheme="minorHAnsi"/>
                <w:sz w:val="18"/>
                <w:szCs w:val="18"/>
              </w:rPr>
            </w:pPr>
            <w:r w:rsidRPr="00EC74DE">
              <w:rPr>
                <w:rFonts w:eastAsia="Times New Roman" w:cstheme="minorHAnsi"/>
                <w:sz w:val="18"/>
                <w:szCs w:val="18"/>
              </w:rPr>
              <w:t>1</w:t>
            </w:r>
          </w:p>
        </w:tc>
        <w:tc>
          <w:tcPr>
            <w:tcW w:w="2250" w:type="dxa"/>
          </w:tcPr>
          <w:p w:rsidR="006E7618" w:rsidRPr="00EC74DE" w:rsidP="0049329C" w14:paraId="19E92451" w14:textId="77777777">
            <w:pPr>
              <w:rPr>
                <w:rFonts w:eastAsia="Times New Roman" w:cstheme="minorHAnsi"/>
                <w:sz w:val="18"/>
                <w:szCs w:val="18"/>
              </w:rPr>
            </w:pPr>
          </w:p>
        </w:tc>
      </w:tr>
      <w:tr w14:paraId="7C48F400" w14:textId="77777777" w:rsidTr="0049329C">
        <w:tblPrEx>
          <w:tblW w:w="10458" w:type="dxa"/>
          <w:tblLayout w:type="fixed"/>
          <w:tblLook w:val="04A0"/>
        </w:tblPrEx>
        <w:trPr>
          <w:gridBefore w:val="1"/>
          <w:wBefore w:w="18" w:type="dxa"/>
        </w:trPr>
        <w:tc>
          <w:tcPr>
            <w:tcW w:w="1440" w:type="dxa"/>
          </w:tcPr>
          <w:p w:rsidR="006E7618" w:rsidRPr="00EC74DE" w:rsidP="0049329C" w14:paraId="7A888453" w14:textId="77777777">
            <w:pPr>
              <w:rPr>
                <w:rFonts w:eastAsia="Times New Roman" w:cstheme="minorHAnsi"/>
                <w:color w:val="000000"/>
                <w:sz w:val="18"/>
                <w:szCs w:val="18"/>
              </w:rPr>
            </w:pPr>
          </w:p>
        </w:tc>
        <w:tc>
          <w:tcPr>
            <w:tcW w:w="4860" w:type="dxa"/>
            <w:vAlign w:val="bottom"/>
          </w:tcPr>
          <w:p w:rsidR="006E7618" w:rsidRPr="00EC74DE" w:rsidP="00C9675E" w14:paraId="62494CFA"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rFonts w:eastAsia="Times New Roman" w:cstheme="minorHAnsi"/>
                <w:color w:val="808080" w:themeColor="background1" w:themeShade="80"/>
                <w:sz w:val="18"/>
                <w:szCs w:val="18"/>
                <w:lang w:val="es-ES"/>
              </w:rPr>
              <w:tab/>
            </w:r>
          </w:p>
        </w:tc>
        <w:tc>
          <w:tcPr>
            <w:tcW w:w="1890" w:type="dxa"/>
            <w:vAlign w:val="bottom"/>
          </w:tcPr>
          <w:p w:rsidR="006E7618" w:rsidRPr="00EC74DE" w:rsidP="0049329C" w14:paraId="311AF128"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 xml:space="preserve">9 </w:t>
            </w:r>
          </w:p>
        </w:tc>
        <w:tc>
          <w:tcPr>
            <w:tcW w:w="2250" w:type="dxa"/>
          </w:tcPr>
          <w:p w:rsidR="006E7618" w:rsidRPr="00EC74DE" w:rsidP="0049329C" w14:paraId="71A2594E" w14:textId="77777777">
            <w:pPr>
              <w:tabs>
                <w:tab w:val="right" w:leader="dot" w:pos="5760"/>
              </w:tabs>
              <w:rPr>
                <w:rFonts w:eastAsia="Times New Roman" w:cstheme="minorHAnsi"/>
                <w:color w:val="808080" w:themeColor="background1" w:themeShade="80"/>
                <w:sz w:val="18"/>
                <w:szCs w:val="18"/>
              </w:rPr>
            </w:pPr>
          </w:p>
        </w:tc>
      </w:tr>
      <w:tr w14:paraId="37476D3A" w14:textId="77777777" w:rsidTr="0049329C">
        <w:tblPrEx>
          <w:tblW w:w="10458" w:type="dxa"/>
          <w:tblLayout w:type="fixed"/>
          <w:tblLook w:val="04A0"/>
        </w:tblPrEx>
        <w:trPr>
          <w:gridBefore w:val="1"/>
          <w:wBefore w:w="18" w:type="dxa"/>
        </w:trPr>
        <w:tc>
          <w:tcPr>
            <w:tcW w:w="1440" w:type="dxa"/>
          </w:tcPr>
          <w:p w:rsidR="006E7618" w:rsidRPr="00EC74DE" w:rsidP="0049329C" w14:paraId="15C5AF25" w14:textId="77777777">
            <w:pPr>
              <w:rPr>
                <w:rFonts w:eastAsia="Times New Roman" w:cstheme="minorHAnsi"/>
                <w:color w:val="000000"/>
                <w:sz w:val="18"/>
                <w:szCs w:val="18"/>
              </w:rPr>
            </w:pPr>
          </w:p>
        </w:tc>
        <w:tc>
          <w:tcPr>
            <w:tcW w:w="4860" w:type="dxa"/>
            <w:vAlign w:val="bottom"/>
          </w:tcPr>
          <w:p w:rsidR="006E7618" w:rsidRPr="00EC74DE" w:rsidP="00C9675E" w14:paraId="5BDCDDC1"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rFonts w:eastAsia="Times New Roman" w:cstheme="minorHAnsi"/>
                <w:color w:val="808080" w:themeColor="background1" w:themeShade="80"/>
                <w:sz w:val="18"/>
                <w:szCs w:val="18"/>
                <w:lang w:val="es-ES"/>
              </w:rPr>
              <w:tab/>
            </w:r>
          </w:p>
        </w:tc>
        <w:tc>
          <w:tcPr>
            <w:tcW w:w="1890" w:type="dxa"/>
            <w:vAlign w:val="bottom"/>
          </w:tcPr>
          <w:p w:rsidR="006E7618" w:rsidRPr="00EC74DE" w:rsidP="0049329C" w14:paraId="4334219C"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250" w:type="dxa"/>
          </w:tcPr>
          <w:p w:rsidR="006E7618" w:rsidRPr="00EC74DE" w:rsidP="0049329C" w14:paraId="41FA381C" w14:textId="77777777">
            <w:pPr>
              <w:tabs>
                <w:tab w:val="right" w:leader="dot" w:pos="5760"/>
              </w:tabs>
              <w:rPr>
                <w:rFonts w:eastAsia="Times New Roman" w:cstheme="minorHAnsi"/>
                <w:color w:val="808080" w:themeColor="background1" w:themeShade="80"/>
                <w:sz w:val="18"/>
                <w:szCs w:val="18"/>
              </w:rPr>
            </w:pPr>
          </w:p>
        </w:tc>
      </w:tr>
    </w:tbl>
    <w:p w:rsidR="00D81448" w:rsidP="0049329C" w14:paraId="4A3628DB" w14:textId="617515A1">
      <w:pPr>
        <w:tabs>
          <w:tab w:val="left" w:pos="720"/>
          <w:tab w:val="left" w:pos="1080"/>
          <w:tab w:val="left" w:pos="5400"/>
          <w:tab w:val="left" w:pos="5760"/>
          <w:tab w:val="left" w:pos="10080"/>
        </w:tabs>
        <w:spacing w:after="0" w:line="240" w:lineRule="auto"/>
        <w:ind w:left="720" w:right="173" w:hanging="720"/>
        <w:rPr>
          <w:rFonts w:eastAsia="Times New Roman" w:cs="Times New Roman"/>
          <w:sz w:val="18"/>
          <w:szCs w:val="18"/>
        </w:rPr>
      </w:pPr>
    </w:p>
    <w:p w:rsidR="00F25EF7" w:rsidRPr="00636EB5" w:rsidP="00F25EF7" w14:paraId="1626AAC6" w14:textId="2B6B1515">
      <w:pPr>
        <w:pStyle w:val="Heading2Q-aire"/>
      </w:pPr>
      <w:bookmarkStart w:id="72" w:name="_Hlk71027742"/>
      <w:r>
        <w:t>Violence, Sexual</w:t>
      </w:r>
    </w:p>
    <w:bookmarkEnd w:id="72"/>
    <w:p w:rsidR="00F25EF7" w:rsidRPr="00EC74DE" w:rsidP="0049329C" w14:paraId="63CBA285"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sz w:val="18"/>
          <w:szCs w:val="18"/>
        </w:rPr>
      </w:pPr>
    </w:p>
    <w:tbl>
      <w:tblPr>
        <w:tblStyle w:val="TableGrid"/>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860"/>
        <w:gridCol w:w="1890"/>
        <w:gridCol w:w="2250"/>
      </w:tblGrid>
      <w:tr w14:paraId="7401A488" w14:textId="77777777" w:rsidTr="0049329C">
        <w:tblPrEx>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gridSpan w:val="2"/>
            <w:vAlign w:val="bottom"/>
          </w:tcPr>
          <w:p w:rsidR="0049329C" w:rsidRPr="00EC74DE" w:rsidP="0049329C" w14:paraId="1ACA2AC9" w14:textId="0F82C67B">
            <w:pPr>
              <w:rPr>
                <w:rFonts w:eastAsia="Times New Roman" w:cstheme="minorHAnsi"/>
                <w:b/>
                <w:bCs/>
                <w:color w:val="000000"/>
                <w:sz w:val="18"/>
                <w:szCs w:val="18"/>
              </w:rPr>
            </w:pPr>
            <w:r>
              <w:rPr>
                <w:rFonts w:eastAsia="Times New Roman" w:cstheme="minorHAnsi"/>
                <w:b/>
                <w:bCs/>
                <w:color w:val="000000"/>
                <w:sz w:val="18"/>
                <w:szCs w:val="18"/>
              </w:rPr>
              <w:t>VE2</w:t>
            </w:r>
            <w:r w:rsidRPr="00EC74DE">
              <w:rPr>
                <w:rFonts w:eastAsia="Times New Roman" w:cstheme="minorHAnsi"/>
                <w:b/>
                <w:bCs/>
                <w:color w:val="000000"/>
                <w:sz w:val="18"/>
                <w:szCs w:val="18"/>
              </w:rPr>
              <w:t>.</w:t>
            </w:r>
          </w:p>
        </w:tc>
        <w:tc>
          <w:tcPr>
            <w:tcW w:w="9000" w:type="dxa"/>
            <w:gridSpan w:val="3"/>
            <w:vAlign w:val="bottom"/>
          </w:tcPr>
          <w:p w:rsidR="0049329C" w:rsidRPr="00076958" w:rsidP="000E6541" w14:paraId="58D81099" w14:textId="2E98C132">
            <w:pPr>
              <w:ind w:right="702"/>
              <w:rPr>
                <w:rFonts w:eastAsia="Times New Roman" w:cstheme="minorHAnsi"/>
                <w:b/>
                <w:bCs/>
                <w:color w:val="000000"/>
                <w:sz w:val="18"/>
                <w:szCs w:val="18"/>
                <w:lang w:val=""/>
              </w:rPr>
            </w:pPr>
            <w:r w:rsidRPr="00076958">
              <w:rPr>
                <w:b/>
                <w:sz w:val="18"/>
                <w:lang w:val=""/>
              </w:rPr>
              <w:t>En los últimos 12 meses</w:t>
            </w:r>
            <w:r w:rsidRPr="00076958" w:rsidR="000E6541">
              <w:rPr>
                <w:b/>
                <w:sz w:val="18"/>
                <w:lang w:val=""/>
              </w:rPr>
              <w:t>,</w:t>
            </w:r>
            <w:r w:rsidRPr="00076958" w:rsidR="00D76E22">
              <w:rPr>
                <w:b/>
                <w:sz w:val="18"/>
                <w:lang w:val=""/>
              </w:rPr>
              <w:t xml:space="preserve"> </w:t>
            </w:r>
            <w:r w:rsidRPr="00076958">
              <w:rPr>
                <w:b/>
                <w:sz w:val="18"/>
                <w:lang w:val=""/>
              </w:rPr>
              <w:t>¿</w:t>
            </w:r>
            <w:r w:rsidR="00B6784B">
              <w:rPr>
                <w:b/>
                <w:sz w:val="18"/>
                <w:lang w:val=""/>
              </w:rPr>
              <w:t>alguien</w:t>
            </w:r>
            <w:r w:rsidRPr="00076958">
              <w:rPr>
                <w:b/>
                <w:sz w:val="18"/>
                <w:lang w:val=""/>
              </w:rPr>
              <w:t xml:space="preserve"> le forzó o presionó para que tuviera sexo vaginal, oral</w:t>
            </w:r>
            <w:r w:rsidR="00A60459">
              <w:rPr>
                <w:b/>
                <w:sz w:val="18"/>
                <w:lang w:val=""/>
              </w:rPr>
              <w:t>,</w:t>
            </w:r>
            <w:r w:rsidRPr="00076958">
              <w:rPr>
                <w:b/>
                <w:sz w:val="18"/>
                <w:lang w:val=""/>
              </w:rPr>
              <w:t xml:space="preserve"> o anal cuando usted no deseaba hacerlo?</w:t>
            </w:r>
          </w:p>
        </w:tc>
      </w:tr>
      <w:tr w14:paraId="3349E535" w14:textId="77777777" w:rsidTr="0049329C">
        <w:tblPrEx>
          <w:tblW w:w="10458" w:type="dxa"/>
          <w:tblLayout w:type="fixed"/>
          <w:tblLook w:val="04A0"/>
        </w:tblPrEx>
        <w:tc>
          <w:tcPr>
            <w:tcW w:w="1458" w:type="dxa"/>
            <w:gridSpan w:val="2"/>
            <w:vAlign w:val="bottom"/>
          </w:tcPr>
          <w:p w:rsidR="0049329C" w:rsidRPr="00EC74DE" w:rsidP="0049329C" w14:paraId="7E11E545" w14:textId="77777777">
            <w:pPr>
              <w:rPr>
                <w:rFonts w:eastAsia="Times New Roman" w:cstheme="minorHAnsi"/>
                <w:bCs/>
                <w:color w:val="000000"/>
                <w:sz w:val="18"/>
                <w:szCs w:val="18"/>
              </w:rPr>
            </w:pPr>
            <w:r>
              <w:rPr>
                <w:rFonts w:eastAsia="Times New Roman" w:cstheme="minorHAnsi"/>
                <w:bCs/>
                <w:color w:val="000000"/>
                <w:sz w:val="18"/>
                <w:szCs w:val="18"/>
              </w:rPr>
              <w:t>SXVIO12</w:t>
            </w:r>
            <w:r w:rsidR="001F6398">
              <w:rPr>
                <w:rFonts w:eastAsia="Times New Roman" w:cstheme="minorHAnsi"/>
                <w:bCs/>
                <w:color w:val="000000"/>
                <w:sz w:val="18"/>
                <w:szCs w:val="18"/>
              </w:rPr>
              <w:t>M</w:t>
            </w:r>
          </w:p>
        </w:tc>
        <w:tc>
          <w:tcPr>
            <w:tcW w:w="6750" w:type="dxa"/>
            <w:gridSpan w:val="2"/>
            <w:vAlign w:val="bottom"/>
          </w:tcPr>
          <w:p w:rsidR="0049329C" w:rsidRPr="00EC74DE" w:rsidP="00E95511" w14:paraId="0F958F9D" w14:textId="77777777">
            <w:pPr>
              <w:rPr>
                <w:rFonts w:eastAsia="Times New Roman" w:cstheme="minorHAnsi"/>
                <w:color w:val="000000"/>
                <w:sz w:val="18"/>
                <w:szCs w:val="18"/>
              </w:rPr>
            </w:pPr>
            <w:r w:rsidRPr="00EC74DE">
              <w:rPr>
                <w:rFonts w:eastAsia="Times New Roman" w:cstheme="minorHAnsi"/>
                <w:color w:val="000000"/>
                <w:sz w:val="18"/>
                <w:szCs w:val="18"/>
              </w:rPr>
              <w:t>Sexual violence, 12 mo</w:t>
            </w:r>
          </w:p>
        </w:tc>
        <w:tc>
          <w:tcPr>
            <w:tcW w:w="2250" w:type="dxa"/>
            <w:vAlign w:val="bottom"/>
          </w:tcPr>
          <w:p w:rsidR="0049329C" w:rsidRPr="00EC74DE" w:rsidP="0049329C" w14:paraId="77B34423" w14:textId="77777777">
            <w:pPr>
              <w:rPr>
                <w:rFonts w:eastAsia="Times New Roman" w:cstheme="minorHAnsi"/>
                <w:color w:val="000000"/>
                <w:sz w:val="18"/>
                <w:szCs w:val="18"/>
              </w:rPr>
            </w:pPr>
          </w:p>
        </w:tc>
      </w:tr>
      <w:tr w14:paraId="2CD698B0" w14:textId="77777777" w:rsidTr="0049329C">
        <w:tblPrEx>
          <w:tblW w:w="10458" w:type="dxa"/>
          <w:tblLayout w:type="fixed"/>
          <w:tblLook w:val="04A0"/>
        </w:tblPrEx>
        <w:trPr>
          <w:gridBefore w:val="1"/>
          <w:wBefore w:w="18" w:type="dxa"/>
        </w:trPr>
        <w:tc>
          <w:tcPr>
            <w:tcW w:w="1440" w:type="dxa"/>
          </w:tcPr>
          <w:p w:rsidR="006E7618" w:rsidRPr="00EC74DE" w:rsidP="0049329C" w14:paraId="34EAEAB6" w14:textId="77777777">
            <w:pPr>
              <w:rPr>
                <w:rFonts w:eastAsia="Times New Roman" w:cstheme="minorHAnsi"/>
                <w:color w:val="000000"/>
                <w:sz w:val="18"/>
                <w:szCs w:val="18"/>
              </w:rPr>
            </w:pPr>
          </w:p>
        </w:tc>
        <w:tc>
          <w:tcPr>
            <w:tcW w:w="4860" w:type="dxa"/>
            <w:vAlign w:val="bottom"/>
          </w:tcPr>
          <w:p w:rsidR="006E7618" w:rsidRPr="00EC74DE" w:rsidP="00C9675E" w14:paraId="333B1465"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No</w:t>
            </w:r>
            <w:r w:rsidRPr="00EC74DE">
              <w:rPr>
                <w:rFonts w:eastAsia="Times New Roman" w:cstheme="minorHAnsi"/>
                <w:color w:val="000000"/>
                <w:sz w:val="18"/>
                <w:szCs w:val="18"/>
              </w:rPr>
              <w:tab/>
            </w:r>
          </w:p>
        </w:tc>
        <w:tc>
          <w:tcPr>
            <w:tcW w:w="1890" w:type="dxa"/>
            <w:vAlign w:val="bottom"/>
          </w:tcPr>
          <w:p w:rsidR="006E7618" w:rsidRPr="00EC74DE" w:rsidP="0049329C" w14:paraId="7C8A3D15" w14:textId="77777777">
            <w:pPr>
              <w:jc w:val="right"/>
              <w:rPr>
                <w:rFonts w:eastAsia="Times New Roman" w:cstheme="minorHAnsi"/>
                <w:sz w:val="18"/>
                <w:szCs w:val="18"/>
              </w:rPr>
            </w:pPr>
            <w:r w:rsidRPr="00EC74DE">
              <w:rPr>
                <w:rFonts w:eastAsia="Times New Roman" w:cstheme="minorHAnsi"/>
                <w:sz w:val="18"/>
                <w:szCs w:val="18"/>
              </w:rPr>
              <w:t>0</w:t>
            </w:r>
          </w:p>
        </w:tc>
        <w:tc>
          <w:tcPr>
            <w:tcW w:w="2250" w:type="dxa"/>
          </w:tcPr>
          <w:p w:rsidR="006E7618" w:rsidRPr="00EC74DE" w:rsidP="0049329C" w14:paraId="5E563907" w14:textId="77777777">
            <w:pPr>
              <w:rPr>
                <w:rFonts w:eastAsia="Times New Roman" w:cstheme="minorHAnsi"/>
                <w:sz w:val="18"/>
                <w:szCs w:val="18"/>
              </w:rPr>
            </w:pPr>
          </w:p>
        </w:tc>
      </w:tr>
      <w:tr w14:paraId="4A605E19" w14:textId="77777777" w:rsidTr="0049329C">
        <w:tblPrEx>
          <w:tblW w:w="10458" w:type="dxa"/>
          <w:tblLayout w:type="fixed"/>
          <w:tblLook w:val="04A0"/>
        </w:tblPrEx>
        <w:trPr>
          <w:gridBefore w:val="1"/>
          <w:wBefore w:w="18" w:type="dxa"/>
        </w:trPr>
        <w:tc>
          <w:tcPr>
            <w:tcW w:w="1440" w:type="dxa"/>
          </w:tcPr>
          <w:p w:rsidR="006E7618" w:rsidRPr="00EC74DE" w:rsidP="0049329C" w14:paraId="3FAC54EE" w14:textId="77777777">
            <w:pPr>
              <w:rPr>
                <w:rFonts w:eastAsia="Times New Roman" w:cstheme="minorHAnsi"/>
                <w:color w:val="000000"/>
                <w:sz w:val="18"/>
                <w:szCs w:val="18"/>
              </w:rPr>
            </w:pPr>
          </w:p>
        </w:tc>
        <w:tc>
          <w:tcPr>
            <w:tcW w:w="4860" w:type="dxa"/>
            <w:vAlign w:val="bottom"/>
          </w:tcPr>
          <w:p w:rsidR="006E7618" w:rsidRPr="00EC74DE" w:rsidP="00C9675E" w14:paraId="514302C1" w14:textId="77777777">
            <w:pPr>
              <w:tabs>
                <w:tab w:val="right" w:leader="dot" w:pos="5760"/>
              </w:tabs>
              <w:contextualSpacing/>
              <w:rPr>
                <w:rFonts w:eastAsia="Times New Roman" w:cstheme="minorHAnsi"/>
                <w:color w:val="000000"/>
                <w:sz w:val="18"/>
                <w:szCs w:val="18"/>
              </w:rPr>
            </w:pPr>
            <w:r w:rsidRPr="00EC74DE">
              <w:rPr>
                <w:rFonts w:eastAsia="Times New Roman" w:cstheme="minorHAnsi"/>
                <w:color w:val="000000"/>
                <w:sz w:val="18"/>
                <w:szCs w:val="18"/>
              </w:rPr>
              <w:t>Sí</w:t>
            </w:r>
            <w:r w:rsidRPr="00EC74DE">
              <w:rPr>
                <w:rFonts w:eastAsia="Times New Roman" w:cstheme="minorHAnsi"/>
                <w:color w:val="000000"/>
                <w:sz w:val="18"/>
                <w:szCs w:val="18"/>
              </w:rPr>
              <w:tab/>
            </w:r>
          </w:p>
        </w:tc>
        <w:tc>
          <w:tcPr>
            <w:tcW w:w="1890" w:type="dxa"/>
            <w:vAlign w:val="bottom"/>
          </w:tcPr>
          <w:p w:rsidR="006E7618" w:rsidRPr="00EC74DE" w:rsidP="0049329C" w14:paraId="12CD8D38" w14:textId="77777777">
            <w:pPr>
              <w:jc w:val="right"/>
              <w:rPr>
                <w:rFonts w:eastAsia="Times New Roman" w:cstheme="minorHAnsi"/>
                <w:sz w:val="18"/>
                <w:szCs w:val="18"/>
              </w:rPr>
            </w:pPr>
            <w:r w:rsidRPr="00EC74DE">
              <w:rPr>
                <w:rFonts w:eastAsia="Times New Roman" w:cstheme="minorHAnsi"/>
                <w:sz w:val="18"/>
                <w:szCs w:val="18"/>
              </w:rPr>
              <w:t>1</w:t>
            </w:r>
          </w:p>
        </w:tc>
        <w:tc>
          <w:tcPr>
            <w:tcW w:w="2250" w:type="dxa"/>
          </w:tcPr>
          <w:p w:rsidR="006E7618" w:rsidRPr="00EC74DE" w:rsidP="0049329C" w14:paraId="72AF4E6B" w14:textId="77777777">
            <w:pPr>
              <w:rPr>
                <w:rFonts w:eastAsia="Times New Roman" w:cstheme="minorHAnsi"/>
                <w:sz w:val="18"/>
                <w:szCs w:val="18"/>
              </w:rPr>
            </w:pPr>
          </w:p>
        </w:tc>
      </w:tr>
      <w:tr w14:paraId="2CED0A55" w14:textId="77777777" w:rsidTr="0049329C">
        <w:tblPrEx>
          <w:tblW w:w="10458" w:type="dxa"/>
          <w:tblLayout w:type="fixed"/>
          <w:tblLook w:val="04A0"/>
        </w:tblPrEx>
        <w:trPr>
          <w:gridBefore w:val="1"/>
          <w:wBefore w:w="18" w:type="dxa"/>
        </w:trPr>
        <w:tc>
          <w:tcPr>
            <w:tcW w:w="1440" w:type="dxa"/>
          </w:tcPr>
          <w:p w:rsidR="006E7618" w:rsidRPr="00EC74DE" w:rsidP="0049329C" w14:paraId="6E06CF67" w14:textId="77777777">
            <w:pPr>
              <w:rPr>
                <w:rFonts w:eastAsia="Times New Roman" w:cstheme="minorHAnsi"/>
                <w:color w:val="000000"/>
                <w:sz w:val="18"/>
                <w:szCs w:val="18"/>
              </w:rPr>
            </w:pPr>
          </w:p>
        </w:tc>
        <w:tc>
          <w:tcPr>
            <w:tcW w:w="4860" w:type="dxa"/>
            <w:vAlign w:val="bottom"/>
          </w:tcPr>
          <w:p w:rsidR="006E7618" w:rsidRPr="00EC74DE" w:rsidP="00C9675E" w14:paraId="164F98F5"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No </w:t>
            </w:r>
            <w:r w:rsidRPr="00EC74DE" w:rsidR="00505FDA">
              <w:rPr>
                <w:rFonts w:eastAsia="Times New Roman" w:cstheme="minorHAnsi"/>
                <w:color w:val="808080" w:themeColor="background1" w:themeShade="80"/>
                <w:sz w:val="18"/>
                <w:szCs w:val="18"/>
                <w:lang w:val="es-ES"/>
              </w:rPr>
              <w:t>Sabe</w:t>
            </w:r>
            <w:r w:rsidRPr="00EC74DE">
              <w:rPr>
                <w:rFonts w:eastAsia="Times New Roman" w:cstheme="minorHAnsi"/>
                <w:color w:val="808080" w:themeColor="background1" w:themeShade="80"/>
                <w:sz w:val="18"/>
                <w:szCs w:val="18"/>
                <w:lang w:val="es-ES"/>
              </w:rPr>
              <w:tab/>
            </w:r>
          </w:p>
        </w:tc>
        <w:tc>
          <w:tcPr>
            <w:tcW w:w="1890" w:type="dxa"/>
            <w:vAlign w:val="bottom"/>
          </w:tcPr>
          <w:p w:rsidR="006E7618" w:rsidRPr="00EC74DE" w:rsidP="0049329C" w14:paraId="06ABB045"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 xml:space="preserve">9 </w:t>
            </w:r>
          </w:p>
        </w:tc>
        <w:tc>
          <w:tcPr>
            <w:tcW w:w="2250" w:type="dxa"/>
          </w:tcPr>
          <w:p w:rsidR="006E7618" w:rsidRPr="00EC74DE" w:rsidP="0049329C" w14:paraId="03960290" w14:textId="77777777">
            <w:pPr>
              <w:tabs>
                <w:tab w:val="right" w:leader="dot" w:pos="5760"/>
              </w:tabs>
              <w:rPr>
                <w:rFonts w:eastAsia="Times New Roman" w:cstheme="minorHAnsi"/>
                <w:color w:val="808080" w:themeColor="background1" w:themeShade="80"/>
                <w:sz w:val="18"/>
                <w:szCs w:val="18"/>
              </w:rPr>
            </w:pPr>
          </w:p>
        </w:tc>
      </w:tr>
      <w:tr w14:paraId="40F28017" w14:textId="77777777" w:rsidTr="0049329C">
        <w:tblPrEx>
          <w:tblW w:w="10458" w:type="dxa"/>
          <w:tblLayout w:type="fixed"/>
          <w:tblLook w:val="04A0"/>
        </w:tblPrEx>
        <w:trPr>
          <w:gridBefore w:val="1"/>
          <w:wBefore w:w="18" w:type="dxa"/>
        </w:trPr>
        <w:tc>
          <w:tcPr>
            <w:tcW w:w="1440" w:type="dxa"/>
          </w:tcPr>
          <w:p w:rsidR="006E7618" w:rsidRPr="00EC74DE" w:rsidP="0049329C" w14:paraId="1CB22550" w14:textId="77777777">
            <w:pPr>
              <w:rPr>
                <w:rFonts w:eastAsia="Times New Roman" w:cstheme="minorHAnsi"/>
                <w:color w:val="000000"/>
                <w:sz w:val="18"/>
                <w:szCs w:val="18"/>
              </w:rPr>
            </w:pPr>
          </w:p>
        </w:tc>
        <w:tc>
          <w:tcPr>
            <w:tcW w:w="4860" w:type="dxa"/>
            <w:vAlign w:val="bottom"/>
          </w:tcPr>
          <w:p w:rsidR="006E7618" w:rsidRPr="00EC74DE" w:rsidP="00C9675E" w14:paraId="794E3E02" w14:textId="77777777">
            <w:pPr>
              <w:tabs>
                <w:tab w:val="right" w:leader="dot" w:pos="5760"/>
              </w:tabs>
              <w:contextualSpacing/>
              <w:rPr>
                <w:rFonts w:eastAsia="Times New Roman" w:cstheme="minorHAnsi"/>
                <w:color w:val="808080" w:themeColor="background1" w:themeShade="80"/>
                <w:sz w:val="18"/>
                <w:szCs w:val="18"/>
                <w:lang w:val="es-ES"/>
              </w:rPr>
            </w:pPr>
            <w:r w:rsidRPr="00EC74DE">
              <w:rPr>
                <w:rFonts w:eastAsia="Times New Roman" w:cstheme="minorHAnsi"/>
                <w:color w:val="808080" w:themeColor="background1" w:themeShade="80"/>
                <w:sz w:val="18"/>
                <w:szCs w:val="18"/>
                <w:lang w:val="es-ES"/>
              </w:rPr>
              <w:t xml:space="preserve">Rehusó </w:t>
            </w:r>
            <w:r w:rsidRPr="00EC74DE" w:rsidR="00041197">
              <w:rPr>
                <w:rFonts w:eastAsia="Times New Roman" w:cstheme="minorHAnsi"/>
                <w:color w:val="808080" w:themeColor="background1" w:themeShade="80"/>
                <w:sz w:val="18"/>
                <w:szCs w:val="18"/>
                <w:lang w:val="es-ES"/>
              </w:rPr>
              <w:t>Contestar</w:t>
            </w:r>
            <w:r w:rsidRPr="00EC74DE">
              <w:rPr>
                <w:rFonts w:eastAsia="Times New Roman" w:cstheme="minorHAnsi"/>
                <w:color w:val="808080" w:themeColor="background1" w:themeShade="80"/>
                <w:sz w:val="18"/>
                <w:szCs w:val="18"/>
                <w:lang w:val="es-ES"/>
              </w:rPr>
              <w:tab/>
            </w:r>
          </w:p>
        </w:tc>
        <w:tc>
          <w:tcPr>
            <w:tcW w:w="1890" w:type="dxa"/>
            <w:vAlign w:val="bottom"/>
          </w:tcPr>
          <w:p w:rsidR="006E7618" w:rsidRPr="00EC74DE" w:rsidP="0049329C" w14:paraId="49ADCBA9" w14:textId="77777777">
            <w:pPr>
              <w:jc w:val="right"/>
              <w:rPr>
                <w:rFonts w:eastAsia="Times New Roman" w:cstheme="minorHAnsi"/>
                <w:color w:val="808080" w:themeColor="background1" w:themeShade="80"/>
                <w:sz w:val="18"/>
                <w:szCs w:val="18"/>
              </w:rPr>
            </w:pPr>
            <w:r w:rsidRPr="00EC74DE">
              <w:rPr>
                <w:rFonts w:eastAsia="Times New Roman" w:cstheme="minorHAnsi"/>
                <w:color w:val="808080" w:themeColor="background1" w:themeShade="80"/>
                <w:sz w:val="18"/>
                <w:szCs w:val="18"/>
              </w:rPr>
              <w:t>7</w:t>
            </w:r>
          </w:p>
        </w:tc>
        <w:tc>
          <w:tcPr>
            <w:tcW w:w="2250" w:type="dxa"/>
          </w:tcPr>
          <w:p w:rsidR="006E7618" w:rsidRPr="00EC74DE" w:rsidP="0049329C" w14:paraId="2B6AF2D4" w14:textId="77777777">
            <w:pPr>
              <w:tabs>
                <w:tab w:val="right" w:leader="dot" w:pos="5760"/>
              </w:tabs>
              <w:rPr>
                <w:rFonts w:eastAsia="Times New Roman" w:cstheme="minorHAnsi"/>
                <w:color w:val="808080" w:themeColor="background1" w:themeShade="80"/>
                <w:sz w:val="18"/>
                <w:szCs w:val="18"/>
              </w:rPr>
            </w:pPr>
          </w:p>
        </w:tc>
      </w:tr>
    </w:tbl>
    <w:p w:rsidR="0049329C" w:rsidRPr="00EC74DE" w:rsidP="0049329C" w14:paraId="3228BA5D"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210"/>
      </w:tblGrid>
      <w:tr w14:paraId="2382E7B3" w14:textId="77777777" w:rsidTr="00C34B0C">
        <w:tblPrEx>
          <w:tblW w:w="10278" w:type="dxa"/>
          <w:tblBorders>
            <w:top w:val="single" w:sz="4" w:space="0" w:color="auto"/>
            <w:left w:val="single" w:sz="4" w:space="0" w:color="auto"/>
            <w:bottom w:val="single" w:sz="4" w:space="0" w:color="auto"/>
            <w:right w:val="single" w:sz="4" w:space="0" w:color="auto"/>
          </w:tblBorders>
          <w:tblLayout w:type="fixed"/>
          <w:tblLook w:val="04A0"/>
        </w:tblPrEx>
        <w:tc>
          <w:tcPr>
            <w:tcW w:w="1548" w:type="dxa"/>
            <w:vAlign w:val="bottom"/>
          </w:tcPr>
          <w:p w:rsidR="00386D75" w:rsidRPr="00EC74DE" w:rsidP="00464691" w14:paraId="5F824A9D"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CALC_END</w:t>
            </w:r>
            <w:r w:rsidR="00464691">
              <w:rPr>
                <w:rFonts w:eastAsia="Times New Roman" w:cstheme="minorHAnsi"/>
                <w:b/>
                <w:bCs/>
                <w:color w:val="000000"/>
                <w:sz w:val="18"/>
                <w:szCs w:val="18"/>
              </w:rPr>
              <w:t>VE</w:t>
            </w:r>
            <w:r w:rsidRPr="00EC74DE">
              <w:rPr>
                <w:rFonts w:eastAsia="Times New Roman" w:cstheme="minorHAnsi"/>
                <w:b/>
                <w:bCs/>
                <w:color w:val="000000"/>
                <w:sz w:val="18"/>
                <w:szCs w:val="18"/>
              </w:rPr>
              <w:t>.</w:t>
            </w:r>
          </w:p>
        </w:tc>
        <w:tc>
          <w:tcPr>
            <w:tcW w:w="2520" w:type="dxa"/>
            <w:vAlign w:val="bottom"/>
          </w:tcPr>
          <w:p w:rsidR="00386D75" w:rsidRPr="00EC74DE" w:rsidP="00C34B0C" w14:paraId="24755828" w14:textId="77777777">
            <w:pPr>
              <w:contextualSpacing/>
              <w:rPr>
                <w:rFonts w:eastAsia="Times New Roman" w:cstheme="minorHAnsi"/>
                <w:b/>
                <w:bCs/>
                <w:color w:val="000000"/>
                <w:sz w:val="18"/>
                <w:szCs w:val="18"/>
              </w:rPr>
            </w:pPr>
          </w:p>
        </w:tc>
        <w:tc>
          <w:tcPr>
            <w:tcW w:w="6210" w:type="dxa"/>
            <w:vAlign w:val="bottom"/>
          </w:tcPr>
          <w:p w:rsidR="00386D75" w:rsidRPr="00EC74DE" w:rsidP="00C34B0C" w14:paraId="44C3B851" w14:textId="77777777">
            <w:pPr>
              <w:contextualSpacing/>
              <w:rPr>
                <w:rFonts w:eastAsia="Times New Roman" w:cstheme="minorHAnsi"/>
                <w:b/>
                <w:bCs/>
                <w:color w:val="000000"/>
                <w:sz w:val="18"/>
                <w:szCs w:val="18"/>
              </w:rPr>
            </w:pPr>
          </w:p>
        </w:tc>
      </w:tr>
      <w:tr w14:paraId="4B049BDB" w14:textId="77777777" w:rsidTr="00C34B0C">
        <w:tblPrEx>
          <w:tblW w:w="10278" w:type="dxa"/>
          <w:tblLayout w:type="fixed"/>
          <w:tblLook w:val="04A0"/>
        </w:tblPrEx>
        <w:trPr>
          <w:trHeight w:val="585"/>
        </w:trPr>
        <w:tc>
          <w:tcPr>
            <w:tcW w:w="1548" w:type="dxa"/>
            <w:vAlign w:val="bottom"/>
          </w:tcPr>
          <w:p w:rsidR="00386D75" w:rsidRPr="00EC74DE" w:rsidP="00C34B0C" w14:paraId="6FFF838F" w14:textId="77777777">
            <w:pPr>
              <w:contextualSpacing/>
              <w:rPr>
                <w:rFonts w:eastAsia="Times New Roman" w:cstheme="minorHAnsi"/>
                <w:b/>
                <w:bCs/>
                <w:color w:val="000000"/>
                <w:sz w:val="18"/>
                <w:szCs w:val="18"/>
              </w:rPr>
            </w:pPr>
            <w:r w:rsidRPr="00EC74DE">
              <w:rPr>
                <w:rFonts w:eastAsia="Times New Roman" w:cstheme="minorHAnsi"/>
                <w:b/>
                <w:bCs/>
                <w:color w:val="000000"/>
                <w:sz w:val="18"/>
                <w:szCs w:val="18"/>
              </w:rPr>
              <w:t>END</w:t>
            </w:r>
            <w:r w:rsidR="00464691">
              <w:rPr>
                <w:rFonts w:eastAsia="Times New Roman" w:cstheme="minorHAnsi"/>
                <w:b/>
                <w:bCs/>
                <w:color w:val="000000"/>
                <w:sz w:val="18"/>
                <w:szCs w:val="18"/>
              </w:rPr>
              <w:t>VE</w:t>
            </w:r>
          </w:p>
        </w:tc>
        <w:tc>
          <w:tcPr>
            <w:tcW w:w="2520" w:type="dxa"/>
            <w:vAlign w:val="bottom"/>
          </w:tcPr>
          <w:p w:rsidR="00386D75" w:rsidRPr="00EC74DE" w:rsidP="00464691" w14:paraId="3866F45E" w14:textId="77777777">
            <w:pPr>
              <w:contextualSpacing/>
              <w:rPr>
                <w:rFonts w:eastAsia="Times New Roman" w:cstheme="minorHAnsi"/>
                <w:color w:val="000000"/>
                <w:sz w:val="18"/>
                <w:szCs w:val="18"/>
              </w:rPr>
            </w:pPr>
            <w:r w:rsidRPr="00EC74DE">
              <w:rPr>
                <w:rFonts w:eastAsia="Times New Roman" w:cstheme="minorHAnsi"/>
                <w:color w:val="000000"/>
                <w:sz w:val="18"/>
                <w:szCs w:val="18"/>
              </w:rPr>
              <w:t xml:space="preserve">Time </w:t>
            </w:r>
            <w:r w:rsidR="00464691">
              <w:rPr>
                <w:rFonts w:eastAsia="Times New Roman" w:cstheme="minorHAnsi"/>
                <w:color w:val="000000"/>
                <w:sz w:val="18"/>
                <w:szCs w:val="18"/>
              </w:rPr>
              <w:t>violence</w:t>
            </w:r>
            <w:r w:rsidR="005A4F29">
              <w:rPr>
                <w:rFonts w:eastAsia="Times New Roman" w:cstheme="minorHAnsi"/>
                <w:color w:val="000000"/>
                <w:sz w:val="18"/>
                <w:szCs w:val="18"/>
              </w:rPr>
              <w:t xml:space="preserve"> </w:t>
            </w:r>
            <w:r w:rsidRPr="00EC74DE">
              <w:rPr>
                <w:rFonts w:eastAsia="Times New Roman" w:cstheme="minorHAnsi"/>
                <w:color w:val="000000"/>
                <w:sz w:val="18"/>
                <w:szCs w:val="18"/>
              </w:rPr>
              <w:t>section ended</w:t>
            </w:r>
          </w:p>
        </w:tc>
        <w:tc>
          <w:tcPr>
            <w:tcW w:w="6210" w:type="dxa"/>
            <w:vAlign w:val="bottom"/>
          </w:tcPr>
          <w:p w:rsidR="00386D75" w:rsidRPr="00EC74DE" w:rsidP="00464691" w14:paraId="60B997E2" w14:textId="77777777">
            <w:pPr>
              <w:contextualSpacing/>
              <w:rPr>
                <w:rFonts w:eastAsia="Times New Roman" w:cstheme="minorHAnsi"/>
                <w:color w:val="000000"/>
                <w:sz w:val="18"/>
                <w:szCs w:val="18"/>
              </w:rPr>
            </w:pPr>
            <w:r w:rsidRPr="00EC74DE">
              <w:rPr>
                <w:rFonts w:eastAsia="Times New Roman" w:cstheme="minorHAnsi"/>
                <w:color w:val="000000"/>
                <w:sz w:val="18"/>
                <w:szCs w:val="18"/>
              </w:rPr>
              <w:t>END</w:t>
            </w:r>
            <w:r w:rsidR="00464691">
              <w:rPr>
                <w:rFonts w:eastAsia="Times New Roman" w:cstheme="minorHAnsi"/>
                <w:color w:val="000000"/>
                <w:sz w:val="18"/>
                <w:szCs w:val="18"/>
              </w:rPr>
              <w:t>VE</w:t>
            </w:r>
            <w:r w:rsidRPr="00EC74DE">
              <w:rPr>
                <w:rFonts w:eastAsia="Times New Roman" w:cstheme="minorHAnsi"/>
                <w:color w:val="000000"/>
                <w:sz w:val="18"/>
                <w:szCs w:val="18"/>
              </w:rPr>
              <w:t xml:space="preserve"> = Current time</w:t>
            </w:r>
          </w:p>
        </w:tc>
      </w:tr>
    </w:tbl>
    <w:p w:rsidR="00386D75" w:rsidRPr="00EC74DE" w:rsidP="0049329C" w14:paraId="0ADC09D6" w14:textId="77777777">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tbl>
      <w:tblPr>
        <w:tblStyle w:val="TableGrid"/>
        <w:tblW w:w="10440" w:type="dxa"/>
        <w:tblInd w:w="18" w:type="dxa"/>
        <w:tblBorders>
          <w:insideH w:val="none" w:sz="0" w:space="0" w:color="auto"/>
          <w:insideV w:val="none" w:sz="0" w:space="0" w:color="auto"/>
        </w:tblBorders>
        <w:tblLook w:val="04A0"/>
      </w:tblPr>
      <w:tblGrid>
        <w:gridCol w:w="1389"/>
        <w:gridCol w:w="9051"/>
      </w:tblGrid>
      <w:tr w14:paraId="3993595D" w14:textId="77777777" w:rsidTr="0049329C">
        <w:tblPrEx>
          <w:tblW w:w="10440" w:type="dxa"/>
          <w:tblInd w:w="18" w:type="dxa"/>
          <w:tblBorders>
            <w:insideH w:val="none" w:sz="0" w:space="0" w:color="auto"/>
            <w:insideV w:val="none" w:sz="0" w:space="0" w:color="auto"/>
          </w:tblBorders>
          <w:tblLook w:val="04A0"/>
        </w:tblPrEx>
        <w:trPr>
          <w:trHeight w:val="300"/>
        </w:trPr>
        <w:tc>
          <w:tcPr>
            <w:tcW w:w="1389" w:type="dxa"/>
            <w:noWrap/>
          </w:tcPr>
          <w:p w:rsidR="0049329C" w:rsidRPr="00EC74DE" w:rsidP="0049329C" w14:paraId="36721216" w14:textId="353873E1">
            <w:pPr>
              <w:rPr>
                <w:rFonts w:eastAsia="Times New Roman" w:cstheme="minorHAnsi"/>
                <w:b/>
                <w:bCs/>
                <w:color w:val="000000"/>
                <w:sz w:val="18"/>
                <w:szCs w:val="18"/>
              </w:rPr>
            </w:pPr>
            <w:r w:rsidRPr="00EC74DE">
              <w:rPr>
                <w:rFonts w:eastAsia="Times New Roman" w:cstheme="minorHAnsi"/>
                <w:b/>
                <w:bCs/>
                <w:color w:val="000000"/>
                <w:sz w:val="18"/>
                <w:szCs w:val="18"/>
              </w:rPr>
              <w:t>E</w:t>
            </w:r>
            <w:r w:rsidR="00B61D5C">
              <w:rPr>
                <w:rFonts w:eastAsia="Times New Roman" w:cstheme="minorHAnsi"/>
                <w:b/>
                <w:bCs/>
                <w:color w:val="000000"/>
                <w:sz w:val="18"/>
                <w:szCs w:val="18"/>
              </w:rPr>
              <w:t>ND</w:t>
            </w:r>
            <w:r w:rsidRPr="00EC74DE">
              <w:rPr>
                <w:rFonts w:eastAsia="Times New Roman" w:cstheme="minorHAnsi"/>
                <w:b/>
                <w:bCs/>
                <w:color w:val="000000"/>
                <w:sz w:val="18"/>
                <w:szCs w:val="18"/>
              </w:rPr>
              <w:t>_</w:t>
            </w:r>
            <w:r w:rsidR="00464691">
              <w:rPr>
                <w:rFonts w:eastAsia="Times New Roman" w:cstheme="minorHAnsi"/>
                <w:b/>
                <w:bCs/>
                <w:color w:val="000000"/>
                <w:sz w:val="18"/>
                <w:szCs w:val="18"/>
              </w:rPr>
              <w:t>VE</w:t>
            </w:r>
            <w:r w:rsidRPr="00EC74DE">
              <w:rPr>
                <w:rFonts w:eastAsia="Times New Roman" w:cstheme="minorHAnsi"/>
                <w:b/>
                <w:bCs/>
                <w:color w:val="000000"/>
                <w:sz w:val="18"/>
                <w:szCs w:val="18"/>
              </w:rPr>
              <w:t>.</w:t>
            </w:r>
          </w:p>
        </w:tc>
        <w:tc>
          <w:tcPr>
            <w:tcW w:w="9051" w:type="dxa"/>
          </w:tcPr>
          <w:p w:rsidR="0049329C" w:rsidRPr="00EC74DE" w:rsidP="00C12B57" w14:paraId="512CAA70" w14:textId="77777777">
            <w:pPr>
              <w:rPr>
                <w:rFonts w:eastAsia="Times New Roman" w:cstheme="minorHAnsi"/>
                <w:color w:val="000000"/>
                <w:sz w:val="18"/>
                <w:szCs w:val="18"/>
              </w:rPr>
            </w:pPr>
            <w:r w:rsidRPr="00EC74DE">
              <w:rPr>
                <w:rFonts w:eastAsia="Times New Roman" w:cstheme="minorHAnsi"/>
                <w:color w:val="000000"/>
                <w:sz w:val="18"/>
                <w:szCs w:val="18"/>
              </w:rPr>
              <w:t xml:space="preserve">Go to End </w:t>
            </w:r>
            <w:r w:rsidRPr="00EC74DE" w:rsidR="00C12B57">
              <w:rPr>
                <w:rFonts w:eastAsia="Times New Roman" w:cstheme="minorHAnsi"/>
                <w:color w:val="000000"/>
                <w:sz w:val="18"/>
                <w:szCs w:val="18"/>
              </w:rPr>
              <w:t xml:space="preserve">of Survey </w:t>
            </w:r>
            <w:r w:rsidRPr="00EC74DE">
              <w:rPr>
                <w:rFonts w:eastAsia="Times New Roman" w:cstheme="minorHAnsi"/>
                <w:color w:val="000000"/>
                <w:sz w:val="18"/>
                <w:szCs w:val="18"/>
              </w:rPr>
              <w:t>Section (END).</w:t>
            </w:r>
          </w:p>
        </w:tc>
      </w:tr>
    </w:tbl>
    <w:p w:rsidR="0049329C" w:rsidRPr="00EC74DE" w14:paraId="15476AB6" w14:textId="77777777">
      <w:pPr>
        <w:rPr>
          <w:sz w:val="18"/>
          <w:szCs w:val="18"/>
        </w:rPr>
      </w:pPr>
    </w:p>
    <w:p w:rsidR="0049329C" w:rsidRPr="00EC74DE" w:rsidP="0049329C" w14:paraId="6FD57FDC" w14:textId="77777777">
      <w:pPr>
        <w:contextualSpacing/>
        <w:rPr>
          <w:sz w:val="18"/>
          <w:szCs w:val="18"/>
        </w:rPr>
      </w:pPr>
    </w:p>
    <w:p w:rsidR="0049329C" w:rsidRPr="00EC74DE" w:rsidP="0049329C" w14:paraId="6C972084" w14:textId="77777777">
      <w:pPr>
        <w:contextualSpacing/>
        <w:rPr>
          <w:sz w:val="18"/>
          <w:szCs w:val="18"/>
        </w:rPr>
        <w:sectPr w:rsidSect="00533F43">
          <w:headerReference w:type="default" r:id="rId40"/>
          <w:pgSz w:w="12240" w:h="15840"/>
          <w:pgMar w:top="1080" w:right="1080" w:bottom="1080" w:left="1080" w:header="720" w:footer="720" w:gutter="0"/>
          <w:cols w:space="720"/>
          <w:docGrid w:linePitch="360"/>
        </w:sectPr>
      </w:pPr>
    </w:p>
    <w:p w:rsidR="0049329C" w:rsidRPr="00EC74DE" w:rsidP="00B06289" w14:paraId="7CC7630F" w14:textId="26021188">
      <w:pPr>
        <w:jc w:val="center"/>
        <w:rPr>
          <w:rFonts w:cstheme="minorHAnsi"/>
          <w:b/>
          <w:sz w:val="18"/>
          <w:szCs w:val="18"/>
        </w:rPr>
      </w:pPr>
      <w:r w:rsidRPr="00EC74DE">
        <w:rPr>
          <w:rFonts w:cstheme="minorHAnsi"/>
          <w:b/>
          <w:sz w:val="18"/>
          <w:szCs w:val="18"/>
        </w:rPr>
        <w:t xml:space="preserve">NHBS </w:t>
      </w:r>
      <w:r w:rsidR="00E47F6B">
        <w:rPr>
          <w:rFonts w:cstheme="minorHAnsi"/>
          <w:b/>
          <w:sz w:val="18"/>
          <w:szCs w:val="18"/>
        </w:rPr>
        <w:t>ROUND 7</w:t>
      </w:r>
      <w:r w:rsidRPr="00EC74DE">
        <w:rPr>
          <w:rFonts w:cstheme="minorHAnsi"/>
          <w:b/>
          <w:sz w:val="18"/>
          <w:szCs w:val="18"/>
        </w:rPr>
        <w:t xml:space="preserve"> QUESTIONNAIRE</w:t>
      </w:r>
    </w:p>
    <w:p w:rsidR="0049329C" w:rsidRPr="00EC74DE" w:rsidP="00173B4E" w14:paraId="08302113" w14:textId="77777777">
      <w:pPr>
        <w:pStyle w:val="Heading1Q-aire"/>
        <w:outlineLvl w:val="0"/>
        <w:rPr>
          <w:rFonts w:cstheme="minorHAnsi"/>
          <w:sz w:val="18"/>
          <w:szCs w:val="18"/>
        </w:rPr>
      </w:pPr>
      <w:bookmarkStart w:id="73" w:name="_Toc391632848"/>
      <w:bookmarkStart w:id="74" w:name="_Toc10023537"/>
      <w:bookmarkStart w:id="75" w:name="_Toc532328684"/>
      <w:bookmarkStart w:id="76" w:name="_Toc532329432"/>
      <w:r w:rsidRPr="00EC74DE">
        <w:rPr>
          <w:rFonts w:cstheme="minorHAnsi"/>
          <w:sz w:val="18"/>
          <w:szCs w:val="18"/>
        </w:rPr>
        <w:t>END OF SURVEY (END)</w:t>
      </w:r>
      <w:bookmarkEnd w:id="73"/>
      <w:bookmarkEnd w:id="74"/>
      <w:bookmarkEnd w:id="75"/>
      <w:bookmarkEnd w:id="76"/>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2880"/>
        <w:gridCol w:w="1440"/>
        <w:gridCol w:w="2520"/>
        <w:gridCol w:w="3420"/>
      </w:tblGrid>
      <w:tr w14:paraId="566D805B" w14:textId="77777777" w:rsidTr="0049329C">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0260" w:type="dxa"/>
            <w:gridSpan w:val="4"/>
            <w:tcBorders>
              <w:top w:val="single" w:sz="4" w:space="0" w:color="auto"/>
              <w:bottom w:val="single" w:sz="4" w:space="0" w:color="auto"/>
            </w:tcBorders>
            <w:shd w:val="clear" w:color="auto" w:fill="auto"/>
            <w:noWrap/>
            <w:vAlign w:val="bottom"/>
          </w:tcPr>
          <w:p w:rsidR="0049329C" w:rsidRPr="00EC74DE" w:rsidP="00B06289" w14:paraId="39719BA9" w14:textId="77777777">
            <w:pPr>
              <w:spacing w:after="0" w:line="240" w:lineRule="auto"/>
              <w:jc w:val="center"/>
              <w:rPr>
                <w:rFonts w:eastAsia="Times New Roman" w:cstheme="minorHAnsi"/>
                <w:b/>
                <w:color w:val="000000"/>
                <w:sz w:val="18"/>
                <w:szCs w:val="18"/>
              </w:rPr>
            </w:pPr>
            <w:r w:rsidRPr="00EC74DE">
              <w:rPr>
                <w:rFonts w:eastAsia="Times New Roman" w:cstheme="minorHAnsi"/>
                <w:b/>
                <w:color w:val="000000"/>
                <w:sz w:val="18"/>
                <w:szCs w:val="18"/>
              </w:rPr>
              <w:t>Variables from prior section(s) used in this section of the questionnaire</w:t>
            </w:r>
          </w:p>
        </w:tc>
      </w:tr>
      <w:tr w14:paraId="02B4688F" w14:textId="77777777" w:rsidTr="0049329C">
        <w:tblPrEx>
          <w:tblW w:w="10260" w:type="dxa"/>
          <w:tblInd w:w="18" w:type="dxa"/>
          <w:tblLook w:val="04A0"/>
        </w:tblPrEx>
        <w:trPr>
          <w:trHeight w:val="300"/>
        </w:trPr>
        <w:tc>
          <w:tcPr>
            <w:tcW w:w="2880" w:type="dxa"/>
            <w:tcBorders>
              <w:top w:val="single" w:sz="4" w:space="0" w:color="auto"/>
            </w:tcBorders>
            <w:shd w:val="clear" w:color="auto" w:fill="auto"/>
            <w:noWrap/>
            <w:vAlign w:val="bottom"/>
          </w:tcPr>
          <w:p w:rsidR="0049329C" w:rsidRPr="00EC74DE" w:rsidP="0049329C" w14:paraId="41E1F45B" w14:textId="77777777">
            <w:pPr>
              <w:spacing w:after="0" w:line="240" w:lineRule="auto"/>
              <w:jc w:val="center"/>
              <w:rPr>
                <w:rFonts w:eastAsia="Times New Roman" w:cstheme="minorHAnsi"/>
                <w:b/>
                <w:bCs/>
                <w:color w:val="000000"/>
                <w:sz w:val="18"/>
                <w:szCs w:val="18"/>
                <w:u w:val="single"/>
              </w:rPr>
            </w:pPr>
            <w:r w:rsidRPr="00EC74DE">
              <w:rPr>
                <w:rFonts w:eastAsia="Times New Roman" w:cstheme="minorHAnsi"/>
                <w:b/>
                <w:bCs/>
                <w:color w:val="000000"/>
                <w:sz w:val="18"/>
                <w:szCs w:val="18"/>
                <w:u w:val="single"/>
              </w:rPr>
              <w:t>Section</w:t>
            </w:r>
          </w:p>
        </w:tc>
        <w:tc>
          <w:tcPr>
            <w:tcW w:w="1440" w:type="dxa"/>
            <w:tcBorders>
              <w:top w:val="single" w:sz="4" w:space="0" w:color="auto"/>
            </w:tcBorders>
            <w:vAlign w:val="bottom"/>
          </w:tcPr>
          <w:p w:rsidR="0049329C" w:rsidRPr="00EC74DE" w:rsidP="0049329C" w14:paraId="146823F9" w14:textId="77777777">
            <w:pPr>
              <w:spacing w:after="0" w:line="240" w:lineRule="auto"/>
              <w:jc w:val="center"/>
              <w:rPr>
                <w:rFonts w:eastAsia="Times New Roman" w:cstheme="minorHAnsi"/>
                <w:b/>
                <w:color w:val="000000"/>
                <w:sz w:val="18"/>
                <w:szCs w:val="18"/>
                <w:u w:val="single"/>
              </w:rPr>
            </w:pPr>
            <w:r w:rsidRPr="00EC74DE">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rsidR="0049329C" w:rsidRPr="00EC74DE" w:rsidP="0049329C" w14:paraId="7A38C3EC" w14:textId="77777777">
            <w:pPr>
              <w:spacing w:after="0" w:line="240" w:lineRule="auto"/>
              <w:jc w:val="center"/>
              <w:rPr>
                <w:rFonts w:eastAsia="Times New Roman" w:cstheme="minorHAnsi"/>
                <w:b/>
                <w:color w:val="000000"/>
                <w:sz w:val="18"/>
                <w:szCs w:val="18"/>
                <w:u w:val="single"/>
              </w:rPr>
            </w:pPr>
            <w:r w:rsidRPr="00EC74DE">
              <w:rPr>
                <w:rFonts w:eastAsia="Times New Roman" w:cstheme="minorHAnsi"/>
                <w:b/>
                <w:color w:val="000000"/>
                <w:sz w:val="18"/>
                <w:szCs w:val="18"/>
                <w:u w:val="single"/>
              </w:rPr>
              <w:t>Variable name</w:t>
            </w:r>
          </w:p>
        </w:tc>
        <w:tc>
          <w:tcPr>
            <w:tcW w:w="3420" w:type="dxa"/>
            <w:tcBorders>
              <w:top w:val="single" w:sz="4" w:space="0" w:color="auto"/>
            </w:tcBorders>
            <w:shd w:val="clear" w:color="auto" w:fill="auto"/>
            <w:noWrap/>
            <w:vAlign w:val="bottom"/>
          </w:tcPr>
          <w:p w:rsidR="0049329C" w:rsidRPr="00EC74DE" w:rsidP="0049329C" w14:paraId="6EC124F9" w14:textId="77777777">
            <w:pPr>
              <w:spacing w:after="0" w:line="240" w:lineRule="auto"/>
              <w:jc w:val="center"/>
              <w:rPr>
                <w:rFonts w:eastAsia="Times New Roman" w:cstheme="minorHAnsi"/>
                <w:b/>
                <w:color w:val="000000"/>
                <w:sz w:val="18"/>
                <w:szCs w:val="18"/>
                <w:u w:val="single"/>
              </w:rPr>
            </w:pPr>
            <w:r w:rsidRPr="00EC74DE">
              <w:rPr>
                <w:rFonts w:eastAsia="Times New Roman" w:cstheme="minorHAnsi"/>
                <w:b/>
                <w:color w:val="000000"/>
                <w:sz w:val="18"/>
                <w:szCs w:val="18"/>
                <w:u w:val="single"/>
              </w:rPr>
              <w:t>Variable label</w:t>
            </w:r>
          </w:p>
        </w:tc>
      </w:tr>
      <w:tr w14:paraId="25FEAC67" w14:textId="77777777" w:rsidTr="0049329C">
        <w:tblPrEx>
          <w:tblW w:w="10260" w:type="dxa"/>
          <w:tblInd w:w="18" w:type="dxa"/>
          <w:tblLook w:val="04A0"/>
        </w:tblPrEx>
        <w:trPr>
          <w:trHeight w:val="300"/>
        </w:trPr>
        <w:tc>
          <w:tcPr>
            <w:tcW w:w="2880" w:type="dxa"/>
            <w:shd w:val="clear" w:color="auto" w:fill="auto"/>
            <w:noWrap/>
            <w:vAlign w:val="bottom"/>
          </w:tcPr>
          <w:p w:rsidR="0049329C" w:rsidRPr="00EC74DE" w:rsidP="0049329C" w14:paraId="5E1BF26A" w14:textId="77777777">
            <w:pPr>
              <w:spacing w:after="0" w:line="240" w:lineRule="auto"/>
              <w:jc w:val="center"/>
              <w:rPr>
                <w:rFonts w:eastAsia="Times New Roman" w:cstheme="minorHAnsi"/>
                <w:color w:val="000000"/>
                <w:sz w:val="18"/>
                <w:szCs w:val="18"/>
              </w:rPr>
            </w:pPr>
            <w:r w:rsidRPr="00EC74DE">
              <w:rPr>
                <w:rFonts w:eastAsia="Times New Roman" w:cstheme="minorHAnsi"/>
                <w:color w:val="000000"/>
                <w:sz w:val="18"/>
                <w:szCs w:val="18"/>
              </w:rPr>
              <w:t>Prevention Activities</w:t>
            </w:r>
          </w:p>
        </w:tc>
        <w:tc>
          <w:tcPr>
            <w:tcW w:w="1440" w:type="dxa"/>
            <w:vAlign w:val="bottom"/>
          </w:tcPr>
          <w:p w:rsidR="0049329C" w:rsidRPr="00EC74DE" w:rsidP="0049329C" w14:paraId="712FBCC0" w14:textId="6702DBDC">
            <w:pPr>
              <w:spacing w:after="0" w:line="240" w:lineRule="auto"/>
              <w:jc w:val="center"/>
              <w:rPr>
                <w:rFonts w:eastAsia="Times New Roman" w:cstheme="minorHAnsi"/>
                <w:bCs/>
                <w:color w:val="000000"/>
                <w:sz w:val="18"/>
                <w:szCs w:val="18"/>
              </w:rPr>
            </w:pPr>
            <w:r>
              <w:rPr>
                <w:rFonts w:eastAsia="Times New Roman" w:cstheme="minorHAnsi"/>
                <w:bCs/>
                <w:color w:val="000000"/>
                <w:sz w:val="18"/>
                <w:szCs w:val="18"/>
              </w:rPr>
              <w:t>VE2</w:t>
            </w:r>
          </w:p>
        </w:tc>
        <w:tc>
          <w:tcPr>
            <w:tcW w:w="2520" w:type="dxa"/>
            <w:shd w:val="clear" w:color="auto" w:fill="auto"/>
            <w:noWrap/>
            <w:vAlign w:val="bottom"/>
          </w:tcPr>
          <w:p w:rsidR="0049329C" w:rsidRPr="00EC74DE" w:rsidP="0049329C" w14:paraId="4F690656" w14:textId="73B969E6">
            <w:pPr>
              <w:spacing w:after="0" w:line="240" w:lineRule="auto"/>
              <w:jc w:val="center"/>
              <w:rPr>
                <w:rFonts w:eastAsia="Times New Roman" w:cstheme="minorHAnsi"/>
                <w:color w:val="000000"/>
                <w:sz w:val="18"/>
                <w:szCs w:val="18"/>
              </w:rPr>
            </w:pPr>
            <w:r>
              <w:rPr>
                <w:rFonts w:eastAsia="Times New Roman" w:cstheme="minorHAnsi"/>
                <w:bCs/>
                <w:color w:val="000000"/>
                <w:sz w:val="18"/>
                <w:szCs w:val="18"/>
              </w:rPr>
              <w:t>SXVIO12M</w:t>
            </w:r>
          </w:p>
        </w:tc>
        <w:tc>
          <w:tcPr>
            <w:tcW w:w="3420" w:type="dxa"/>
            <w:shd w:val="clear" w:color="auto" w:fill="auto"/>
            <w:noWrap/>
            <w:vAlign w:val="bottom"/>
          </w:tcPr>
          <w:p w:rsidR="0049329C" w:rsidRPr="00EC74DE" w:rsidP="0049329C" w14:paraId="0B25035D" w14:textId="2B209ABC">
            <w:pPr>
              <w:spacing w:after="0" w:line="240" w:lineRule="auto"/>
              <w:ind w:left="342"/>
              <w:jc w:val="center"/>
              <w:rPr>
                <w:rFonts w:eastAsia="Times New Roman" w:cstheme="minorHAnsi"/>
                <w:color w:val="000000"/>
                <w:sz w:val="18"/>
                <w:szCs w:val="18"/>
              </w:rPr>
            </w:pPr>
            <w:r w:rsidRPr="00636EB5">
              <w:rPr>
                <w:rFonts w:eastAsia="Times New Roman" w:cstheme="minorHAnsi"/>
                <w:color w:val="000000"/>
                <w:sz w:val="18"/>
                <w:szCs w:val="18"/>
              </w:rPr>
              <w:t>Sexual violence, 12 mo</w:t>
            </w:r>
          </w:p>
        </w:tc>
      </w:tr>
      <w:tr w14:paraId="659B3F57" w14:textId="77777777" w:rsidTr="0049329C">
        <w:tblPrEx>
          <w:tblW w:w="10260" w:type="dxa"/>
          <w:tblInd w:w="18" w:type="dxa"/>
          <w:tblLook w:val="04A0"/>
        </w:tblPrEx>
        <w:trPr>
          <w:trHeight w:val="300"/>
        </w:trPr>
        <w:tc>
          <w:tcPr>
            <w:tcW w:w="2880" w:type="dxa"/>
            <w:shd w:val="clear" w:color="auto" w:fill="auto"/>
            <w:noWrap/>
            <w:vAlign w:val="bottom"/>
          </w:tcPr>
          <w:p w:rsidR="0049329C" w:rsidRPr="00EC74DE" w:rsidP="0049329C" w14:paraId="3628A5F0" w14:textId="77777777">
            <w:pPr>
              <w:spacing w:after="0" w:line="240" w:lineRule="auto"/>
              <w:jc w:val="center"/>
              <w:rPr>
                <w:rFonts w:eastAsia="Times New Roman" w:cstheme="minorHAnsi"/>
                <w:color w:val="000000"/>
                <w:sz w:val="18"/>
                <w:szCs w:val="18"/>
              </w:rPr>
            </w:pPr>
            <w:r w:rsidRPr="00EC74DE">
              <w:rPr>
                <w:rFonts w:eastAsia="Times New Roman" w:cstheme="minorHAnsi"/>
                <w:color w:val="000000"/>
                <w:sz w:val="18"/>
                <w:szCs w:val="18"/>
              </w:rPr>
              <w:t>Preloaded Variables</w:t>
            </w:r>
          </w:p>
        </w:tc>
        <w:tc>
          <w:tcPr>
            <w:tcW w:w="1440" w:type="dxa"/>
            <w:vAlign w:val="bottom"/>
          </w:tcPr>
          <w:p w:rsidR="0049329C" w:rsidRPr="00EC74DE" w:rsidP="0049329C" w14:paraId="5072BCB5" w14:textId="77777777">
            <w:pPr>
              <w:spacing w:after="0" w:line="240" w:lineRule="auto"/>
              <w:jc w:val="center"/>
              <w:rPr>
                <w:rFonts w:eastAsia="Times New Roman" w:cstheme="minorHAnsi"/>
                <w:bCs/>
                <w:color w:val="000000"/>
                <w:sz w:val="18"/>
                <w:szCs w:val="18"/>
              </w:rPr>
            </w:pPr>
            <w:r w:rsidRPr="00EC74DE">
              <w:rPr>
                <w:rFonts w:eastAsia="Times New Roman" w:cstheme="minorHAnsi"/>
                <w:bCs/>
                <w:color w:val="000000"/>
                <w:sz w:val="18"/>
                <w:szCs w:val="18"/>
              </w:rPr>
              <w:t>--</w:t>
            </w:r>
          </w:p>
        </w:tc>
        <w:tc>
          <w:tcPr>
            <w:tcW w:w="2520" w:type="dxa"/>
            <w:shd w:val="clear" w:color="auto" w:fill="auto"/>
            <w:noWrap/>
            <w:vAlign w:val="bottom"/>
          </w:tcPr>
          <w:p w:rsidR="0049329C" w:rsidRPr="00EC74DE" w:rsidP="0049329C" w14:paraId="5CBE4165" w14:textId="77777777">
            <w:pPr>
              <w:spacing w:after="0" w:line="240" w:lineRule="auto"/>
              <w:jc w:val="center"/>
              <w:rPr>
                <w:rFonts w:eastAsia="Times New Roman" w:cstheme="minorHAnsi"/>
                <w:color w:val="000000"/>
                <w:sz w:val="18"/>
                <w:szCs w:val="18"/>
              </w:rPr>
            </w:pPr>
            <w:r w:rsidRPr="00EC74DE">
              <w:rPr>
                <w:rFonts w:eastAsia="Times New Roman" w:cstheme="minorHAnsi"/>
                <w:color w:val="000000"/>
                <w:sz w:val="18"/>
                <w:szCs w:val="18"/>
              </w:rPr>
              <w:t>CYCLE</w:t>
            </w:r>
          </w:p>
        </w:tc>
        <w:tc>
          <w:tcPr>
            <w:tcW w:w="3420" w:type="dxa"/>
            <w:shd w:val="clear" w:color="auto" w:fill="auto"/>
            <w:noWrap/>
            <w:vAlign w:val="bottom"/>
          </w:tcPr>
          <w:p w:rsidR="0049329C" w:rsidRPr="00EC74DE" w:rsidP="0049329C" w14:paraId="09DFB123" w14:textId="77777777">
            <w:pPr>
              <w:spacing w:after="0" w:line="240" w:lineRule="auto"/>
              <w:ind w:left="342"/>
              <w:jc w:val="center"/>
              <w:rPr>
                <w:rFonts w:eastAsia="Times New Roman" w:cstheme="minorHAnsi"/>
                <w:color w:val="000000"/>
                <w:sz w:val="18"/>
                <w:szCs w:val="18"/>
              </w:rPr>
            </w:pPr>
            <w:r w:rsidRPr="00EC74DE">
              <w:rPr>
                <w:rFonts w:eastAsia="Times New Roman" w:cstheme="minorHAnsi"/>
                <w:color w:val="000000"/>
                <w:sz w:val="18"/>
                <w:szCs w:val="18"/>
              </w:rPr>
              <w:t>NHBS Cycle</w:t>
            </w:r>
          </w:p>
        </w:tc>
      </w:tr>
      <w:tr w14:paraId="6597F72E" w14:textId="77777777" w:rsidTr="0049329C">
        <w:tblPrEx>
          <w:tblW w:w="10260" w:type="dxa"/>
          <w:tblInd w:w="18" w:type="dxa"/>
          <w:tblLook w:val="04A0"/>
        </w:tblPrEx>
        <w:trPr>
          <w:trHeight w:val="300"/>
        </w:trPr>
        <w:tc>
          <w:tcPr>
            <w:tcW w:w="2880" w:type="dxa"/>
            <w:shd w:val="clear" w:color="auto" w:fill="auto"/>
            <w:noWrap/>
            <w:vAlign w:val="bottom"/>
          </w:tcPr>
          <w:p w:rsidR="0049329C" w:rsidRPr="00EC74DE" w:rsidP="0049329C" w14:paraId="0FD9CC38" w14:textId="77777777">
            <w:pPr>
              <w:spacing w:after="0" w:line="240" w:lineRule="auto"/>
              <w:jc w:val="center"/>
              <w:rPr>
                <w:rFonts w:eastAsia="Times New Roman" w:cstheme="minorHAnsi"/>
                <w:color w:val="000000"/>
                <w:sz w:val="18"/>
                <w:szCs w:val="18"/>
              </w:rPr>
            </w:pPr>
            <w:r w:rsidRPr="00EC74DE">
              <w:rPr>
                <w:rFonts w:eastAsia="Times New Roman" w:cstheme="minorHAnsi"/>
                <w:color w:val="000000"/>
                <w:sz w:val="18"/>
                <w:szCs w:val="18"/>
              </w:rPr>
              <w:t>Preloaded Variables</w:t>
            </w:r>
          </w:p>
        </w:tc>
        <w:tc>
          <w:tcPr>
            <w:tcW w:w="1440" w:type="dxa"/>
            <w:vAlign w:val="bottom"/>
          </w:tcPr>
          <w:p w:rsidR="0049329C" w:rsidRPr="00EC74DE" w:rsidP="0049329C" w14:paraId="317C2B21" w14:textId="77777777">
            <w:pPr>
              <w:spacing w:after="0" w:line="240" w:lineRule="auto"/>
              <w:jc w:val="center"/>
              <w:rPr>
                <w:rFonts w:eastAsia="Times New Roman" w:cstheme="minorHAnsi"/>
                <w:bCs/>
                <w:color w:val="000000"/>
                <w:sz w:val="18"/>
                <w:szCs w:val="18"/>
              </w:rPr>
            </w:pPr>
            <w:r w:rsidRPr="00EC74DE">
              <w:rPr>
                <w:rFonts w:eastAsia="Times New Roman" w:cstheme="minorHAnsi"/>
                <w:bCs/>
                <w:color w:val="000000"/>
                <w:sz w:val="18"/>
                <w:szCs w:val="18"/>
              </w:rPr>
              <w:t>--</w:t>
            </w:r>
          </w:p>
        </w:tc>
        <w:tc>
          <w:tcPr>
            <w:tcW w:w="2520" w:type="dxa"/>
            <w:shd w:val="clear" w:color="auto" w:fill="auto"/>
            <w:noWrap/>
            <w:vAlign w:val="bottom"/>
          </w:tcPr>
          <w:p w:rsidR="0049329C" w:rsidRPr="00EC74DE" w:rsidP="0049329C" w14:paraId="038F5FF7" w14:textId="77777777">
            <w:pPr>
              <w:spacing w:after="0" w:line="240" w:lineRule="auto"/>
              <w:jc w:val="center"/>
              <w:rPr>
                <w:rFonts w:eastAsia="Times New Roman" w:cstheme="minorHAnsi"/>
                <w:color w:val="000000"/>
                <w:sz w:val="18"/>
                <w:szCs w:val="18"/>
              </w:rPr>
            </w:pPr>
            <w:r w:rsidRPr="00EC74DE">
              <w:rPr>
                <w:rFonts w:eastAsia="Times New Roman" w:cstheme="minorHAnsi"/>
                <w:color w:val="000000"/>
                <w:sz w:val="18"/>
                <w:szCs w:val="18"/>
              </w:rPr>
              <w:t>LANGUAGE</w:t>
            </w:r>
          </w:p>
        </w:tc>
        <w:tc>
          <w:tcPr>
            <w:tcW w:w="3420" w:type="dxa"/>
            <w:shd w:val="clear" w:color="auto" w:fill="auto"/>
            <w:noWrap/>
            <w:vAlign w:val="bottom"/>
          </w:tcPr>
          <w:p w:rsidR="0049329C" w:rsidRPr="00EC74DE" w:rsidP="0049329C" w14:paraId="2E614B71" w14:textId="77777777">
            <w:pPr>
              <w:spacing w:after="0" w:line="240" w:lineRule="auto"/>
              <w:ind w:left="342"/>
              <w:jc w:val="center"/>
              <w:rPr>
                <w:rFonts w:eastAsia="Times New Roman" w:cstheme="minorHAnsi"/>
                <w:color w:val="000000"/>
                <w:sz w:val="18"/>
                <w:szCs w:val="18"/>
              </w:rPr>
            </w:pPr>
            <w:r w:rsidRPr="00EC74DE">
              <w:rPr>
                <w:rFonts w:eastAsia="Times New Roman" w:cstheme="minorHAnsi"/>
                <w:color w:val="000000"/>
                <w:sz w:val="18"/>
                <w:szCs w:val="18"/>
              </w:rPr>
              <w:t>Language</w:t>
            </w:r>
          </w:p>
        </w:tc>
      </w:tr>
      <w:tr w14:paraId="40CA6AF2" w14:textId="77777777" w:rsidTr="0049329C">
        <w:tblPrEx>
          <w:tblW w:w="10260" w:type="dxa"/>
          <w:tblInd w:w="18" w:type="dxa"/>
          <w:tblLook w:val="04A0"/>
        </w:tblPrEx>
        <w:trPr>
          <w:trHeight w:val="300"/>
        </w:trPr>
        <w:tc>
          <w:tcPr>
            <w:tcW w:w="2880" w:type="dxa"/>
            <w:shd w:val="clear" w:color="auto" w:fill="auto"/>
            <w:noWrap/>
            <w:vAlign w:val="bottom"/>
          </w:tcPr>
          <w:p w:rsidR="0049329C" w:rsidRPr="00EC74DE" w:rsidP="0049329C" w14:paraId="11F28458" w14:textId="77777777">
            <w:pPr>
              <w:spacing w:after="0" w:line="240" w:lineRule="auto"/>
              <w:jc w:val="center"/>
              <w:rPr>
                <w:rFonts w:eastAsia="Times New Roman" w:cstheme="minorHAnsi"/>
                <w:color w:val="000000"/>
                <w:sz w:val="18"/>
                <w:szCs w:val="18"/>
              </w:rPr>
            </w:pPr>
            <w:r w:rsidRPr="00EC74DE">
              <w:rPr>
                <w:rFonts w:eastAsia="Times New Roman" w:cstheme="minorHAnsi"/>
                <w:color w:val="000000"/>
                <w:sz w:val="18"/>
                <w:szCs w:val="18"/>
              </w:rPr>
              <w:t>Eligibility Screener</w:t>
            </w:r>
          </w:p>
        </w:tc>
        <w:tc>
          <w:tcPr>
            <w:tcW w:w="1440" w:type="dxa"/>
            <w:vAlign w:val="bottom"/>
          </w:tcPr>
          <w:p w:rsidR="0049329C" w:rsidRPr="00EC74DE" w:rsidP="0049329C" w14:paraId="1FCBD546" w14:textId="77777777">
            <w:pPr>
              <w:spacing w:after="0" w:line="240" w:lineRule="auto"/>
              <w:jc w:val="center"/>
              <w:rPr>
                <w:rFonts w:eastAsia="Times New Roman" w:cstheme="minorHAnsi"/>
                <w:bCs/>
                <w:color w:val="000000"/>
                <w:sz w:val="18"/>
                <w:szCs w:val="18"/>
              </w:rPr>
            </w:pPr>
            <w:r w:rsidRPr="00EC74DE">
              <w:rPr>
                <w:rFonts w:eastAsia="Times New Roman" w:cstheme="minorHAnsi"/>
                <w:bCs/>
                <w:color w:val="000000"/>
                <w:sz w:val="18"/>
                <w:szCs w:val="18"/>
              </w:rPr>
              <w:t>ES7a</w:t>
            </w:r>
          </w:p>
        </w:tc>
        <w:tc>
          <w:tcPr>
            <w:tcW w:w="2520" w:type="dxa"/>
            <w:shd w:val="clear" w:color="auto" w:fill="auto"/>
            <w:noWrap/>
            <w:vAlign w:val="bottom"/>
          </w:tcPr>
          <w:p w:rsidR="0049329C" w:rsidRPr="00EC74DE" w:rsidP="0049329C" w14:paraId="69C1A5D6" w14:textId="77777777">
            <w:pPr>
              <w:spacing w:after="0" w:line="240" w:lineRule="auto"/>
              <w:jc w:val="center"/>
              <w:rPr>
                <w:rFonts w:eastAsia="Times New Roman" w:cstheme="minorHAnsi"/>
                <w:color w:val="000000"/>
                <w:sz w:val="18"/>
                <w:szCs w:val="18"/>
              </w:rPr>
            </w:pPr>
            <w:r w:rsidRPr="00EC74DE">
              <w:rPr>
                <w:rFonts w:eastAsia="Times New Roman" w:cstheme="minorHAnsi"/>
                <w:color w:val="000000"/>
                <w:sz w:val="18"/>
                <w:szCs w:val="18"/>
              </w:rPr>
              <w:t>HRA</w:t>
            </w:r>
          </w:p>
        </w:tc>
        <w:tc>
          <w:tcPr>
            <w:tcW w:w="3420" w:type="dxa"/>
            <w:shd w:val="clear" w:color="auto" w:fill="auto"/>
            <w:noWrap/>
            <w:vAlign w:val="bottom"/>
          </w:tcPr>
          <w:p w:rsidR="0049329C" w:rsidRPr="00EC74DE" w:rsidP="0049329C" w14:paraId="4503E08D" w14:textId="77777777">
            <w:pPr>
              <w:spacing w:after="0" w:line="240" w:lineRule="auto"/>
              <w:ind w:left="342"/>
              <w:jc w:val="center"/>
              <w:rPr>
                <w:rFonts w:eastAsia="Times New Roman" w:cstheme="minorHAnsi"/>
                <w:color w:val="000000"/>
                <w:sz w:val="18"/>
                <w:szCs w:val="18"/>
              </w:rPr>
            </w:pPr>
            <w:r w:rsidRPr="00EC74DE">
              <w:rPr>
                <w:rFonts w:eastAsia="Times New Roman" w:cstheme="minorHAnsi"/>
                <w:color w:val="000000"/>
                <w:sz w:val="18"/>
                <w:szCs w:val="18"/>
              </w:rPr>
              <w:t>Lives in a HRA</w:t>
            </w:r>
          </w:p>
        </w:tc>
      </w:tr>
      <w:tr w14:paraId="5D216AFB" w14:textId="77777777" w:rsidTr="0049329C">
        <w:tblPrEx>
          <w:tblW w:w="10260" w:type="dxa"/>
          <w:tblInd w:w="18" w:type="dxa"/>
          <w:tblLook w:val="04A0"/>
        </w:tblPrEx>
        <w:trPr>
          <w:trHeight w:val="300"/>
        </w:trPr>
        <w:tc>
          <w:tcPr>
            <w:tcW w:w="2880" w:type="dxa"/>
            <w:shd w:val="clear" w:color="auto" w:fill="auto"/>
            <w:noWrap/>
            <w:vAlign w:val="bottom"/>
          </w:tcPr>
          <w:p w:rsidR="0049329C" w:rsidRPr="00EC74DE" w:rsidP="0049329C" w14:paraId="3075AB12" w14:textId="77777777">
            <w:pPr>
              <w:spacing w:after="0" w:line="240" w:lineRule="auto"/>
              <w:jc w:val="center"/>
              <w:rPr>
                <w:rFonts w:eastAsia="Times New Roman" w:cstheme="minorHAnsi"/>
                <w:color w:val="000000"/>
                <w:sz w:val="18"/>
                <w:szCs w:val="18"/>
              </w:rPr>
            </w:pPr>
            <w:r w:rsidRPr="00EC74DE">
              <w:rPr>
                <w:rFonts w:eastAsia="Times New Roman" w:cstheme="minorHAnsi"/>
                <w:color w:val="000000"/>
                <w:sz w:val="18"/>
                <w:szCs w:val="18"/>
              </w:rPr>
              <w:t>Eligibility Screener</w:t>
            </w:r>
          </w:p>
        </w:tc>
        <w:tc>
          <w:tcPr>
            <w:tcW w:w="1440" w:type="dxa"/>
            <w:vAlign w:val="bottom"/>
          </w:tcPr>
          <w:p w:rsidR="0049329C" w:rsidRPr="00EC74DE" w:rsidP="0049329C" w14:paraId="2D308D42" w14:textId="51BBC83D">
            <w:pPr>
              <w:spacing w:after="0" w:line="240" w:lineRule="auto"/>
              <w:jc w:val="center"/>
              <w:rPr>
                <w:rFonts w:eastAsia="Times New Roman" w:cstheme="minorHAnsi"/>
                <w:bCs/>
                <w:color w:val="000000"/>
                <w:sz w:val="18"/>
                <w:szCs w:val="18"/>
              </w:rPr>
            </w:pPr>
            <w:r w:rsidRPr="00EC74DE">
              <w:rPr>
                <w:rFonts w:eastAsia="Times New Roman" w:cstheme="minorHAnsi"/>
                <w:bCs/>
                <w:color w:val="000000"/>
                <w:sz w:val="18"/>
                <w:szCs w:val="18"/>
              </w:rPr>
              <w:t>ES</w:t>
            </w:r>
            <w:r>
              <w:rPr>
                <w:rFonts w:eastAsia="Times New Roman" w:cstheme="minorHAnsi"/>
                <w:bCs/>
                <w:color w:val="000000"/>
                <w:sz w:val="18"/>
                <w:szCs w:val="18"/>
              </w:rPr>
              <w:t>8a</w:t>
            </w:r>
          </w:p>
        </w:tc>
        <w:tc>
          <w:tcPr>
            <w:tcW w:w="2520" w:type="dxa"/>
            <w:shd w:val="clear" w:color="auto" w:fill="auto"/>
            <w:noWrap/>
            <w:vAlign w:val="bottom"/>
          </w:tcPr>
          <w:p w:rsidR="0049329C" w:rsidRPr="00EC74DE" w:rsidP="0049329C" w14:paraId="3AA7EDE6" w14:textId="2BFDB489">
            <w:pPr>
              <w:spacing w:after="0" w:line="240" w:lineRule="auto"/>
              <w:jc w:val="center"/>
              <w:rPr>
                <w:rFonts w:eastAsia="Times New Roman" w:cstheme="minorHAnsi"/>
                <w:color w:val="000000"/>
                <w:sz w:val="18"/>
                <w:szCs w:val="18"/>
              </w:rPr>
            </w:pPr>
            <w:r>
              <w:rPr>
                <w:rFonts w:eastAsia="Times New Roman" w:cstheme="minorHAnsi"/>
                <w:color w:val="000000"/>
                <w:sz w:val="18"/>
                <w:szCs w:val="18"/>
              </w:rPr>
              <w:t>BIRTHSEX</w:t>
            </w:r>
          </w:p>
        </w:tc>
        <w:tc>
          <w:tcPr>
            <w:tcW w:w="3420" w:type="dxa"/>
            <w:shd w:val="clear" w:color="auto" w:fill="auto"/>
            <w:noWrap/>
            <w:vAlign w:val="bottom"/>
          </w:tcPr>
          <w:p w:rsidR="0049329C" w:rsidRPr="00EC74DE" w:rsidP="0049329C" w14:paraId="575E70FC" w14:textId="3F03C695">
            <w:pPr>
              <w:spacing w:after="0" w:line="240" w:lineRule="auto"/>
              <w:ind w:left="342"/>
              <w:jc w:val="center"/>
              <w:rPr>
                <w:rFonts w:eastAsia="Times New Roman" w:cstheme="minorHAnsi"/>
                <w:color w:val="000000"/>
                <w:sz w:val="18"/>
                <w:szCs w:val="18"/>
              </w:rPr>
            </w:pPr>
            <w:r>
              <w:rPr>
                <w:rFonts w:eastAsia="Times New Roman" w:cstheme="minorHAnsi"/>
                <w:color w:val="000000"/>
                <w:sz w:val="18"/>
                <w:szCs w:val="18"/>
              </w:rPr>
              <w:t>Respondent’s sex</w:t>
            </w:r>
          </w:p>
        </w:tc>
      </w:tr>
      <w:tr w14:paraId="7C1889B3" w14:textId="77777777" w:rsidTr="0049329C">
        <w:tblPrEx>
          <w:tblW w:w="10260" w:type="dxa"/>
          <w:tblInd w:w="18" w:type="dxa"/>
          <w:tblLook w:val="04A0"/>
        </w:tblPrEx>
        <w:trPr>
          <w:trHeight w:val="300"/>
        </w:trPr>
        <w:tc>
          <w:tcPr>
            <w:tcW w:w="2880" w:type="dxa"/>
            <w:shd w:val="clear" w:color="auto" w:fill="auto"/>
            <w:noWrap/>
            <w:vAlign w:val="bottom"/>
          </w:tcPr>
          <w:p w:rsidR="0049329C" w:rsidRPr="00EC74DE" w:rsidP="0049329C" w14:paraId="66120D8D" w14:textId="77777777">
            <w:pPr>
              <w:spacing w:after="0" w:line="240" w:lineRule="auto"/>
              <w:jc w:val="center"/>
              <w:rPr>
                <w:rFonts w:eastAsia="Times New Roman" w:cstheme="minorHAnsi"/>
                <w:color w:val="000000"/>
                <w:sz w:val="18"/>
                <w:szCs w:val="18"/>
              </w:rPr>
            </w:pPr>
            <w:r w:rsidRPr="00EC74DE">
              <w:rPr>
                <w:rFonts w:eastAsia="Times New Roman" w:cstheme="minorHAnsi"/>
                <w:color w:val="000000"/>
                <w:sz w:val="18"/>
                <w:szCs w:val="18"/>
              </w:rPr>
              <w:t>Consent</w:t>
            </w:r>
          </w:p>
        </w:tc>
        <w:tc>
          <w:tcPr>
            <w:tcW w:w="1440" w:type="dxa"/>
            <w:vAlign w:val="bottom"/>
          </w:tcPr>
          <w:p w:rsidR="0049329C" w:rsidRPr="00EC74DE" w:rsidP="0049329C" w14:paraId="5D9EC96A" w14:textId="77777777">
            <w:pPr>
              <w:spacing w:after="0" w:line="240" w:lineRule="auto"/>
              <w:jc w:val="center"/>
              <w:rPr>
                <w:rFonts w:eastAsia="Times New Roman" w:cstheme="minorHAnsi"/>
                <w:bCs/>
                <w:color w:val="000000"/>
                <w:sz w:val="18"/>
                <w:szCs w:val="18"/>
              </w:rPr>
            </w:pPr>
            <w:r w:rsidRPr="00EC74DE">
              <w:rPr>
                <w:rFonts w:eastAsia="Times New Roman" w:cstheme="minorHAnsi"/>
                <w:bCs/>
                <w:color w:val="000000"/>
                <w:sz w:val="18"/>
                <w:szCs w:val="18"/>
              </w:rPr>
              <w:t>CN1</w:t>
            </w:r>
          </w:p>
        </w:tc>
        <w:tc>
          <w:tcPr>
            <w:tcW w:w="2520" w:type="dxa"/>
            <w:shd w:val="clear" w:color="auto" w:fill="auto"/>
            <w:noWrap/>
            <w:vAlign w:val="bottom"/>
          </w:tcPr>
          <w:p w:rsidR="0049329C" w:rsidRPr="00EC74DE" w:rsidP="0049329C" w14:paraId="2FA1D6A1" w14:textId="77777777">
            <w:pPr>
              <w:spacing w:after="0" w:line="240" w:lineRule="auto"/>
              <w:jc w:val="center"/>
              <w:rPr>
                <w:rFonts w:eastAsia="Times New Roman" w:cstheme="minorHAnsi"/>
                <w:color w:val="000000"/>
                <w:sz w:val="18"/>
                <w:szCs w:val="18"/>
              </w:rPr>
            </w:pPr>
            <w:r w:rsidRPr="00EC74DE">
              <w:rPr>
                <w:rFonts w:eastAsia="Times New Roman" w:cstheme="minorHAnsi"/>
                <w:color w:val="000000"/>
                <w:sz w:val="18"/>
                <w:szCs w:val="18"/>
              </w:rPr>
              <w:t>CONSENTA</w:t>
            </w:r>
          </w:p>
        </w:tc>
        <w:tc>
          <w:tcPr>
            <w:tcW w:w="3420" w:type="dxa"/>
            <w:shd w:val="clear" w:color="auto" w:fill="auto"/>
            <w:noWrap/>
            <w:vAlign w:val="bottom"/>
          </w:tcPr>
          <w:p w:rsidR="0049329C" w:rsidRPr="00EC74DE" w:rsidP="0049329C" w14:paraId="6EB3A046" w14:textId="77777777">
            <w:pPr>
              <w:spacing w:after="0" w:line="240" w:lineRule="auto"/>
              <w:ind w:left="342"/>
              <w:jc w:val="center"/>
              <w:rPr>
                <w:rFonts w:eastAsia="Times New Roman" w:cstheme="minorHAnsi"/>
                <w:color w:val="000000"/>
                <w:sz w:val="18"/>
                <w:szCs w:val="18"/>
              </w:rPr>
            </w:pPr>
            <w:r w:rsidRPr="00EC74DE">
              <w:rPr>
                <w:rFonts w:eastAsia="Times New Roman" w:cstheme="minorHAnsi"/>
                <w:color w:val="000000"/>
                <w:sz w:val="18"/>
                <w:szCs w:val="18"/>
              </w:rPr>
              <w:t>Consent to survey</w:t>
            </w:r>
          </w:p>
        </w:tc>
      </w:tr>
      <w:tr w14:paraId="69B07E71" w14:textId="77777777" w:rsidTr="0049329C">
        <w:tblPrEx>
          <w:tblW w:w="10260" w:type="dxa"/>
          <w:tblInd w:w="18" w:type="dxa"/>
          <w:tblLook w:val="04A0"/>
        </w:tblPrEx>
        <w:trPr>
          <w:trHeight w:val="300"/>
        </w:trPr>
        <w:tc>
          <w:tcPr>
            <w:tcW w:w="2880" w:type="dxa"/>
            <w:shd w:val="clear" w:color="auto" w:fill="auto"/>
            <w:noWrap/>
            <w:vAlign w:val="bottom"/>
          </w:tcPr>
          <w:p w:rsidR="0049329C" w:rsidRPr="00EC74DE" w:rsidP="0049329C" w14:paraId="54678400" w14:textId="77777777">
            <w:pPr>
              <w:spacing w:after="0" w:line="240" w:lineRule="auto"/>
              <w:jc w:val="center"/>
              <w:rPr>
                <w:rFonts w:eastAsia="Times New Roman" w:cstheme="minorHAnsi"/>
                <w:color w:val="000000"/>
                <w:sz w:val="18"/>
                <w:szCs w:val="18"/>
              </w:rPr>
            </w:pPr>
            <w:r w:rsidRPr="00EC74DE">
              <w:rPr>
                <w:rFonts w:eastAsia="Times New Roman" w:cstheme="minorHAnsi"/>
                <w:color w:val="000000"/>
                <w:sz w:val="18"/>
                <w:szCs w:val="18"/>
              </w:rPr>
              <w:t>Consent</w:t>
            </w:r>
          </w:p>
        </w:tc>
        <w:tc>
          <w:tcPr>
            <w:tcW w:w="1440" w:type="dxa"/>
            <w:vAlign w:val="bottom"/>
          </w:tcPr>
          <w:p w:rsidR="0049329C" w:rsidRPr="00EC74DE" w:rsidP="0049329C" w14:paraId="223FC41A" w14:textId="77777777">
            <w:pPr>
              <w:spacing w:after="0" w:line="240" w:lineRule="auto"/>
              <w:jc w:val="center"/>
              <w:rPr>
                <w:rFonts w:eastAsia="Times New Roman" w:cstheme="minorHAnsi"/>
                <w:bCs/>
                <w:color w:val="000000"/>
                <w:sz w:val="18"/>
                <w:szCs w:val="18"/>
              </w:rPr>
            </w:pPr>
            <w:r w:rsidRPr="00EC74DE">
              <w:rPr>
                <w:rFonts w:eastAsia="Times New Roman" w:cstheme="minorHAnsi"/>
                <w:bCs/>
                <w:color w:val="000000"/>
                <w:sz w:val="18"/>
                <w:szCs w:val="18"/>
              </w:rPr>
              <w:t>CN2</w:t>
            </w:r>
          </w:p>
        </w:tc>
        <w:tc>
          <w:tcPr>
            <w:tcW w:w="2520" w:type="dxa"/>
            <w:shd w:val="clear" w:color="auto" w:fill="auto"/>
            <w:noWrap/>
            <w:vAlign w:val="bottom"/>
          </w:tcPr>
          <w:p w:rsidR="0049329C" w:rsidRPr="00EC74DE" w:rsidP="0049329C" w14:paraId="0352D398" w14:textId="77777777">
            <w:pPr>
              <w:spacing w:after="0" w:line="240" w:lineRule="auto"/>
              <w:jc w:val="center"/>
              <w:rPr>
                <w:rFonts w:eastAsia="Times New Roman" w:cstheme="minorHAnsi"/>
                <w:color w:val="000000"/>
                <w:sz w:val="18"/>
                <w:szCs w:val="18"/>
              </w:rPr>
            </w:pPr>
            <w:r w:rsidRPr="00EC74DE">
              <w:rPr>
                <w:rFonts w:eastAsia="Times New Roman" w:cstheme="minorHAnsi"/>
                <w:color w:val="000000"/>
                <w:sz w:val="18"/>
                <w:szCs w:val="18"/>
              </w:rPr>
              <w:t>CONSENTB</w:t>
            </w:r>
          </w:p>
        </w:tc>
        <w:tc>
          <w:tcPr>
            <w:tcW w:w="3420" w:type="dxa"/>
            <w:shd w:val="clear" w:color="auto" w:fill="auto"/>
            <w:noWrap/>
            <w:vAlign w:val="bottom"/>
          </w:tcPr>
          <w:p w:rsidR="0049329C" w:rsidRPr="00EC74DE" w:rsidP="0049329C" w14:paraId="1B8C1FE6" w14:textId="77777777">
            <w:pPr>
              <w:spacing w:after="0" w:line="240" w:lineRule="auto"/>
              <w:ind w:left="342"/>
              <w:jc w:val="center"/>
              <w:rPr>
                <w:rFonts w:eastAsia="Times New Roman" w:cstheme="minorHAnsi"/>
                <w:color w:val="000000"/>
                <w:sz w:val="18"/>
                <w:szCs w:val="18"/>
              </w:rPr>
            </w:pPr>
            <w:r w:rsidRPr="00EC74DE">
              <w:rPr>
                <w:rFonts w:eastAsia="Times New Roman" w:cstheme="minorHAnsi"/>
                <w:color w:val="000000"/>
                <w:sz w:val="18"/>
                <w:szCs w:val="18"/>
              </w:rPr>
              <w:t>Consent to HIV testing</w:t>
            </w:r>
          </w:p>
        </w:tc>
      </w:tr>
      <w:tr w14:paraId="7A4D3533" w14:textId="77777777" w:rsidTr="0049329C">
        <w:tblPrEx>
          <w:tblW w:w="10260" w:type="dxa"/>
          <w:tblInd w:w="18" w:type="dxa"/>
          <w:tblLook w:val="04A0"/>
        </w:tblPrEx>
        <w:trPr>
          <w:trHeight w:val="300"/>
        </w:trPr>
        <w:tc>
          <w:tcPr>
            <w:tcW w:w="2880" w:type="dxa"/>
            <w:shd w:val="clear" w:color="auto" w:fill="auto"/>
            <w:noWrap/>
            <w:vAlign w:val="bottom"/>
          </w:tcPr>
          <w:p w:rsidR="0049329C" w:rsidRPr="00EC74DE" w:rsidP="0049329C" w14:paraId="32EF9543" w14:textId="77777777">
            <w:pPr>
              <w:spacing w:after="0" w:line="240" w:lineRule="auto"/>
              <w:jc w:val="center"/>
              <w:rPr>
                <w:rFonts w:eastAsia="Times New Roman" w:cstheme="minorHAnsi"/>
                <w:color w:val="000000"/>
                <w:sz w:val="18"/>
                <w:szCs w:val="18"/>
              </w:rPr>
            </w:pPr>
            <w:r w:rsidRPr="00EC74DE">
              <w:rPr>
                <w:rFonts w:eastAsia="Times New Roman" w:cstheme="minorHAnsi"/>
                <w:color w:val="000000"/>
                <w:sz w:val="18"/>
                <w:szCs w:val="18"/>
              </w:rPr>
              <w:t>Interviewer Entered Information</w:t>
            </w:r>
          </w:p>
        </w:tc>
        <w:tc>
          <w:tcPr>
            <w:tcW w:w="1440" w:type="dxa"/>
            <w:vAlign w:val="bottom"/>
          </w:tcPr>
          <w:p w:rsidR="0049329C" w:rsidRPr="00EC74DE" w:rsidP="0049329C" w14:paraId="2C3DE782" w14:textId="77777777">
            <w:pPr>
              <w:spacing w:after="0" w:line="240" w:lineRule="auto"/>
              <w:jc w:val="center"/>
              <w:rPr>
                <w:rFonts w:eastAsia="Times New Roman" w:cstheme="minorHAnsi"/>
                <w:bCs/>
                <w:color w:val="000000"/>
                <w:sz w:val="18"/>
                <w:szCs w:val="18"/>
              </w:rPr>
            </w:pPr>
            <w:r w:rsidRPr="00EC74DE">
              <w:rPr>
                <w:rFonts w:eastAsia="Times New Roman" w:cstheme="minorHAnsi"/>
                <w:bCs/>
                <w:color w:val="000000"/>
                <w:sz w:val="18"/>
                <w:szCs w:val="18"/>
              </w:rPr>
              <w:t>I</w:t>
            </w:r>
            <w:r w:rsidRPr="00EC74DE" w:rsidR="006174E7">
              <w:rPr>
                <w:rFonts w:eastAsia="Times New Roman" w:cstheme="minorHAnsi"/>
                <w:bCs/>
                <w:color w:val="000000"/>
                <w:sz w:val="18"/>
                <w:szCs w:val="18"/>
              </w:rPr>
              <w:t>E</w:t>
            </w:r>
            <w:r w:rsidRPr="00EC74DE">
              <w:rPr>
                <w:rFonts w:eastAsia="Times New Roman" w:cstheme="minorHAnsi"/>
                <w:bCs/>
                <w:color w:val="000000"/>
                <w:sz w:val="18"/>
                <w:szCs w:val="18"/>
              </w:rPr>
              <w:t>10</w:t>
            </w:r>
          </w:p>
        </w:tc>
        <w:tc>
          <w:tcPr>
            <w:tcW w:w="2520" w:type="dxa"/>
            <w:shd w:val="clear" w:color="auto" w:fill="auto"/>
            <w:noWrap/>
            <w:vAlign w:val="bottom"/>
          </w:tcPr>
          <w:p w:rsidR="0049329C" w:rsidRPr="00EC74DE" w:rsidP="0049329C" w14:paraId="5DE73A98" w14:textId="77777777">
            <w:pPr>
              <w:spacing w:after="0" w:line="240" w:lineRule="auto"/>
              <w:jc w:val="center"/>
              <w:rPr>
                <w:rFonts w:eastAsia="Times New Roman" w:cstheme="minorHAnsi"/>
                <w:color w:val="000000"/>
                <w:sz w:val="18"/>
                <w:szCs w:val="18"/>
              </w:rPr>
            </w:pPr>
            <w:r w:rsidRPr="00EC74DE">
              <w:rPr>
                <w:rFonts w:eastAsia="Times New Roman" w:cstheme="minorHAnsi"/>
                <w:color w:val="000000"/>
                <w:sz w:val="18"/>
                <w:szCs w:val="18"/>
              </w:rPr>
              <w:t>ISEED</w:t>
            </w:r>
          </w:p>
        </w:tc>
        <w:tc>
          <w:tcPr>
            <w:tcW w:w="3420" w:type="dxa"/>
            <w:shd w:val="clear" w:color="auto" w:fill="auto"/>
            <w:noWrap/>
            <w:vAlign w:val="bottom"/>
          </w:tcPr>
          <w:p w:rsidR="0049329C" w:rsidRPr="00EC74DE" w:rsidP="0049329C" w14:paraId="0ABFC74B" w14:textId="77777777">
            <w:pPr>
              <w:spacing w:after="0" w:line="240" w:lineRule="auto"/>
              <w:ind w:left="342"/>
              <w:jc w:val="center"/>
              <w:rPr>
                <w:rFonts w:eastAsia="Times New Roman" w:cstheme="minorHAnsi"/>
                <w:color w:val="000000"/>
                <w:sz w:val="18"/>
                <w:szCs w:val="18"/>
              </w:rPr>
            </w:pPr>
            <w:r w:rsidRPr="00EC74DE">
              <w:rPr>
                <w:rFonts w:eastAsia="Times New Roman" w:cstheme="minorHAnsi"/>
                <w:color w:val="000000"/>
                <w:sz w:val="18"/>
                <w:szCs w:val="18"/>
              </w:rPr>
              <w:t>Respondent is a seed</w:t>
            </w:r>
          </w:p>
        </w:tc>
      </w:tr>
      <w:tr w14:paraId="36481882" w14:textId="77777777" w:rsidTr="0049329C">
        <w:tblPrEx>
          <w:tblW w:w="10260" w:type="dxa"/>
          <w:tblInd w:w="18" w:type="dxa"/>
          <w:tblLook w:val="04A0"/>
        </w:tblPrEx>
        <w:trPr>
          <w:trHeight w:val="300"/>
        </w:trPr>
        <w:tc>
          <w:tcPr>
            <w:tcW w:w="2880" w:type="dxa"/>
            <w:shd w:val="clear" w:color="auto" w:fill="auto"/>
            <w:noWrap/>
            <w:vAlign w:val="bottom"/>
          </w:tcPr>
          <w:p w:rsidR="0049329C" w:rsidRPr="00EC74DE" w:rsidP="0049329C" w14:paraId="7EFEE520" w14:textId="77777777">
            <w:pPr>
              <w:spacing w:after="0" w:line="240" w:lineRule="auto"/>
              <w:jc w:val="center"/>
              <w:rPr>
                <w:rFonts w:eastAsia="Times New Roman" w:cstheme="minorHAnsi"/>
                <w:color w:val="000000"/>
                <w:sz w:val="18"/>
                <w:szCs w:val="18"/>
              </w:rPr>
            </w:pPr>
            <w:r w:rsidRPr="00EC74DE">
              <w:rPr>
                <w:rFonts w:eastAsia="Times New Roman" w:cstheme="minorHAnsi"/>
                <w:color w:val="000000"/>
                <w:sz w:val="18"/>
                <w:szCs w:val="18"/>
              </w:rPr>
              <w:t>Injection Drug Use</w:t>
            </w:r>
          </w:p>
        </w:tc>
        <w:tc>
          <w:tcPr>
            <w:tcW w:w="1440" w:type="dxa"/>
            <w:vAlign w:val="bottom"/>
          </w:tcPr>
          <w:p w:rsidR="0049329C" w:rsidRPr="00EC74DE" w:rsidP="0049329C" w14:paraId="13A909B8" w14:textId="77777777">
            <w:pPr>
              <w:spacing w:after="0" w:line="240" w:lineRule="auto"/>
              <w:jc w:val="center"/>
              <w:rPr>
                <w:rFonts w:eastAsia="Times New Roman" w:cstheme="minorHAnsi"/>
                <w:bCs/>
                <w:color w:val="000000"/>
                <w:sz w:val="18"/>
                <w:szCs w:val="18"/>
              </w:rPr>
            </w:pPr>
            <w:r w:rsidRPr="00EC74DE">
              <w:rPr>
                <w:rFonts w:eastAsia="Times New Roman" w:cstheme="minorHAnsi"/>
                <w:bCs/>
                <w:color w:val="000000"/>
                <w:sz w:val="18"/>
                <w:szCs w:val="18"/>
              </w:rPr>
              <w:t>ID1</w:t>
            </w:r>
          </w:p>
        </w:tc>
        <w:tc>
          <w:tcPr>
            <w:tcW w:w="2520" w:type="dxa"/>
            <w:shd w:val="clear" w:color="auto" w:fill="auto"/>
            <w:noWrap/>
            <w:vAlign w:val="bottom"/>
          </w:tcPr>
          <w:p w:rsidR="0049329C" w:rsidRPr="00EC74DE" w:rsidP="0049329C" w14:paraId="56E68C84" w14:textId="77777777">
            <w:pPr>
              <w:spacing w:after="0" w:line="240" w:lineRule="auto"/>
              <w:jc w:val="center"/>
              <w:rPr>
                <w:rFonts w:eastAsia="Times New Roman" w:cstheme="minorHAnsi"/>
                <w:color w:val="000000"/>
                <w:sz w:val="18"/>
                <w:szCs w:val="18"/>
              </w:rPr>
            </w:pPr>
            <w:r w:rsidRPr="00EC74DE">
              <w:rPr>
                <w:rFonts w:eastAsia="Times New Roman" w:cstheme="minorHAnsi"/>
                <w:color w:val="000000"/>
                <w:sz w:val="18"/>
                <w:szCs w:val="18"/>
              </w:rPr>
              <w:t>EVRINJ</w:t>
            </w:r>
          </w:p>
        </w:tc>
        <w:tc>
          <w:tcPr>
            <w:tcW w:w="3420" w:type="dxa"/>
            <w:shd w:val="clear" w:color="auto" w:fill="auto"/>
            <w:noWrap/>
            <w:vAlign w:val="bottom"/>
          </w:tcPr>
          <w:p w:rsidR="0049329C" w:rsidRPr="00EC74DE" w:rsidP="0049329C" w14:paraId="65A99864" w14:textId="77777777">
            <w:pPr>
              <w:spacing w:after="0" w:line="240" w:lineRule="auto"/>
              <w:ind w:left="342"/>
              <w:jc w:val="center"/>
              <w:rPr>
                <w:rFonts w:eastAsia="Times New Roman" w:cstheme="minorHAnsi"/>
                <w:color w:val="000000"/>
                <w:sz w:val="18"/>
                <w:szCs w:val="18"/>
              </w:rPr>
            </w:pPr>
            <w:r w:rsidRPr="00EC74DE">
              <w:rPr>
                <w:rFonts w:eastAsia="Times New Roman" w:cstheme="minorHAnsi"/>
                <w:color w:val="000000"/>
                <w:sz w:val="18"/>
                <w:szCs w:val="18"/>
              </w:rPr>
              <w:t>Ever Injected drugs</w:t>
            </w:r>
          </w:p>
        </w:tc>
      </w:tr>
      <w:tr w14:paraId="1BD2CEE8" w14:textId="77777777" w:rsidTr="0049329C">
        <w:tblPrEx>
          <w:tblW w:w="10260" w:type="dxa"/>
          <w:tblInd w:w="18" w:type="dxa"/>
          <w:tblLook w:val="04A0"/>
        </w:tblPrEx>
        <w:trPr>
          <w:trHeight w:val="300"/>
        </w:trPr>
        <w:tc>
          <w:tcPr>
            <w:tcW w:w="2880" w:type="dxa"/>
            <w:shd w:val="clear" w:color="auto" w:fill="auto"/>
            <w:noWrap/>
            <w:vAlign w:val="bottom"/>
          </w:tcPr>
          <w:p w:rsidR="0049329C" w:rsidRPr="00EC74DE" w:rsidP="0049329C" w14:paraId="06E10773" w14:textId="77777777">
            <w:pPr>
              <w:spacing w:after="0" w:line="240" w:lineRule="auto"/>
              <w:jc w:val="center"/>
              <w:rPr>
                <w:rFonts w:eastAsia="Times New Roman" w:cstheme="minorHAnsi"/>
                <w:color w:val="000000"/>
                <w:sz w:val="18"/>
                <w:szCs w:val="18"/>
              </w:rPr>
            </w:pPr>
            <w:r w:rsidRPr="00EC74DE">
              <w:rPr>
                <w:rFonts w:eastAsia="Times New Roman" w:cstheme="minorHAnsi"/>
                <w:color w:val="000000"/>
                <w:sz w:val="18"/>
                <w:szCs w:val="18"/>
              </w:rPr>
              <w:t>Eligibility Screener</w:t>
            </w:r>
          </w:p>
        </w:tc>
        <w:tc>
          <w:tcPr>
            <w:tcW w:w="1440" w:type="dxa"/>
            <w:vAlign w:val="bottom"/>
          </w:tcPr>
          <w:p w:rsidR="0049329C" w:rsidRPr="00EC74DE" w:rsidP="0049329C" w14:paraId="01E7808D" w14:textId="77777777">
            <w:pPr>
              <w:spacing w:after="0" w:line="240" w:lineRule="auto"/>
              <w:jc w:val="center"/>
              <w:rPr>
                <w:rFonts w:eastAsia="Times New Roman" w:cstheme="minorHAnsi"/>
                <w:bCs/>
                <w:color w:val="000000"/>
                <w:sz w:val="18"/>
                <w:szCs w:val="18"/>
              </w:rPr>
            </w:pPr>
            <w:r w:rsidRPr="00EC74DE">
              <w:rPr>
                <w:rFonts w:eastAsia="Times New Roman" w:cstheme="minorHAnsi"/>
                <w:bCs/>
                <w:color w:val="000000"/>
                <w:sz w:val="18"/>
                <w:szCs w:val="18"/>
              </w:rPr>
              <w:t>--</w:t>
            </w:r>
          </w:p>
        </w:tc>
        <w:tc>
          <w:tcPr>
            <w:tcW w:w="2520" w:type="dxa"/>
            <w:shd w:val="clear" w:color="auto" w:fill="auto"/>
            <w:noWrap/>
            <w:vAlign w:val="bottom"/>
          </w:tcPr>
          <w:p w:rsidR="0049329C" w:rsidRPr="00EC74DE" w:rsidP="0049329C" w14:paraId="293B566C" w14:textId="77777777">
            <w:pPr>
              <w:spacing w:after="0" w:line="240" w:lineRule="auto"/>
              <w:jc w:val="center"/>
              <w:rPr>
                <w:rFonts w:eastAsia="Times New Roman" w:cstheme="minorHAnsi"/>
                <w:color w:val="000000"/>
                <w:sz w:val="18"/>
                <w:szCs w:val="18"/>
              </w:rPr>
            </w:pPr>
            <w:r w:rsidRPr="00EC74DE">
              <w:rPr>
                <w:rFonts w:eastAsia="Times New Roman" w:cstheme="minorHAnsi"/>
                <w:color w:val="000000"/>
                <w:sz w:val="18"/>
                <w:szCs w:val="18"/>
              </w:rPr>
              <w:t>EL_MSM</w:t>
            </w:r>
          </w:p>
        </w:tc>
        <w:tc>
          <w:tcPr>
            <w:tcW w:w="3420" w:type="dxa"/>
            <w:shd w:val="clear" w:color="auto" w:fill="auto"/>
            <w:noWrap/>
            <w:vAlign w:val="bottom"/>
          </w:tcPr>
          <w:p w:rsidR="0049329C" w:rsidRPr="00EC74DE" w:rsidP="0049329C" w14:paraId="646F45BA" w14:textId="77777777">
            <w:pPr>
              <w:spacing w:after="0" w:line="240" w:lineRule="auto"/>
              <w:ind w:left="342"/>
              <w:jc w:val="center"/>
              <w:rPr>
                <w:rFonts w:eastAsia="Times New Roman" w:cstheme="minorHAnsi"/>
                <w:color w:val="000000"/>
                <w:sz w:val="18"/>
                <w:szCs w:val="18"/>
              </w:rPr>
            </w:pPr>
            <w:r w:rsidRPr="00EC74DE">
              <w:rPr>
                <w:rFonts w:eastAsia="Times New Roman" w:cstheme="minorHAnsi"/>
                <w:color w:val="000000"/>
                <w:sz w:val="18"/>
                <w:szCs w:val="18"/>
              </w:rPr>
              <w:t>Eligible: MSM cycle</w:t>
            </w:r>
          </w:p>
        </w:tc>
      </w:tr>
      <w:tr w14:paraId="2233EED0" w14:textId="77777777" w:rsidTr="0049329C">
        <w:tblPrEx>
          <w:tblW w:w="10260" w:type="dxa"/>
          <w:tblInd w:w="18" w:type="dxa"/>
          <w:tblLook w:val="04A0"/>
        </w:tblPrEx>
        <w:trPr>
          <w:trHeight w:val="300"/>
        </w:trPr>
        <w:tc>
          <w:tcPr>
            <w:tcW w:w="2880" w:type="dxa"/>
            <w:shd w:val="clear" w:color="auto" w:fill="auto"/>
            <w:noWrap/>
            <w:vAlign w:val="bottom"/>
          </w:tcPr>
          <w:p w:rsidR="0049329C" w:rsidRPr="00EC74DE" w:rsidP="0049329C" w14:paraId="01586810" w14:textId="77777777">
            <w:pPr>
              <w:spacing w:after="0" w:line="240" w:lineRule="auto"/>
              <w:jc w:val="center"/>
              <w:rPr>
                <w:rFonts w:eastAsia="Times New Roman" w:cstheme="minorHAnsi"/>
                <w:color w:val="000000"/>
                <w:sz w:val="18"/>
                <w:szCs w:val="18"/>
              </w:rPr>
            </w:pPr>
            <w:r w:rsidRPr="00EC74DE">
              <w:rPr>
                <w:rFonts w:eastAsia="Times New Roman" w:cstheme="minorHAnsi"/>
                <w:color w:val="000000"/>
                <w:sz w:val="18"/>
                <w:szCs w:val="18"/>
              </w:rPr>
              <w:t>Eligibility Screener</w:t>
            </w:r>
          </w:p>
        </w:tc>
        <w:tc>
          <w:tcPr>
            <w:tcW w:w="1440" w:type="dxa"/>
            <w:vAlign w:val="bottom"/>
          </w:tcPr>
          <w:p w:rsidR="0049329C" w:rsidRPr="00EC74DE" w:rsidP="0049329C" w14:paraId="379CCFC2" w14:textId="77777777">
            <w:pPr>
              <w:spacing w:after="0" w:line="240" w:lineRule="auto"/>
              <w:jc w:val="center"/>
              <w:rPr>
                <w:rFonts w:eastAsia="Times New Roman" w:cstheme="minorHAnsi"/>
                <w:bCs/>
                <w:color w:val="000000"/>
                <w:sz w:val="18"/>
                <w:szCs w:val="18"/>
              </w:rPr>
            </w:pPr>
            <w:r w:rsidRPr="00EC74DE">
              <w:rPr>
                <w:rFonts w:eastAsia="Times New Roman" w:cstheme="minorHAnsi"/>
                <w:bCs/>
                <w:color w:val="000000"/>
                <w:sz w:val="18"/>
                <w:szCs w:val="18"/>
              </w:rPr>
              <w:t>--</w:t>
            </w:r>
          </w:p>
        </w:tc>
        <w:tc>
          <w:tcPr>
            <w:tcW w:w="2520" w:type="dxa"/>
            <w:shd w:val="clear" w:color="auto" w:fill="auto"/>
            <w:noWrap/>
            <w:vAlign w:val="bottom"/>
          </w:tcPr>
          <w:p w:rsidR="0049329C" w:rsidRPr="00EC74DE" w:rsidP="0049329C" w14:paraId="15DB03D2" w14:textId="77777777">
            <w:pPr>
              <w:spacing w:after="0" w:line="240" w:lineRule="auto"/>
              <w:jc w:val="center"/>
              <w:rPr>
                <w:rFonts w:eastAsia="Times New Roman" w:cstheme="minorHAnsi"/>
                <w:color w:val="000000"/>
                <w:sz w:val="18"/>
                <w:szCs w:val="18"/>
              </w:rPr>
            </w:pPr>
            <w:r w:rsidRPr="00EC74DE">
              <w:rPr>
                <w:rFonts w:eastAsia="Times New Roman" w:cstheme="minorHAnsi"/>
                <w:color w:val="000000"/>
                <w:sz w:val="18"/>
                <w:szCs w:val="18"/>
              </w:rPr>
              <w:t>EL_IDU</w:t>
            </w:r>
          </w:p>
        </w:tc>
        <w:tc>
          <w:tcPr>
            <w:tcW w:w="3420" w:type="dxa"/>
            <w:shd w:val="clear" w:color="auto" w:fill="auto"/>
            <w:noWrap/>
            <w:vAlign w:val="bottom"/>
          </w:tcPr>
          <w:p w:rsidR="0049329C" w:rsidRPr="00EC74DE" w:rsidP="0049329C" w14:paraId="0E2E5307" w14:textId="77777777">
            <w:pPr>
              <w:spacing w:after="0" w:line="240" w:lineRule="auto"/>
              <w:ind w:left="342"/>
              <w:jc w:val="center"/>
              <w:rPr>
                <w:rFonts w:eastAsia="Times New Roman" w:cstheme="minorHAnsi"/>
                <w:color w:val="000000"/>
                <w:sz w:val="18"/>
                <w:szCs w:val="18"/>
              </w:rPr>
            </w:pPr>
            <w:r w:rsidRPr="00EC74DE">
              <w:rPr>
                <w:rFonts w:eastAsia="Times New Roman" w:cstheme="minorHAnsi"/>
                <w:color w:val="000000"/>
                <w:sz w:val="18"/>
                <w:szCs w:val="18"/>
              </w:rPr>
              <w:t>Eligible: IDU cycle</w:t>
            </w:r>
          </w:p>
        </w:tc>
      </w:tr>
      <w:tr w14:paraId="5901AEE7" w14:textId="77777777" w:rsidTr="0049329C">
        <w:tblPrEx>
          <w:tblW w:w="10260" w:type="dxa"/>
          <w:tblInd w:w="18" w:type="dxa"/>
          <w:tblLook w:val="04A0"/>
        </w:tblPrEx>
        <w:trPr>
          <w:trHeight w:val="300"/>
        </w:trPr>
        <w:tc>
          <w:tcPr>
            <w:tcW w:w="2880" w:type="dxa"/>
            <w:shd w:val="clear" w:color="auto" w:fill="auto"/>
            <w:noWrap/>
            <w:vAlign w:val="bottom"/>
          </w:tcPr>
          <w:p w:rsidR="0049329C" w:rsidRPr="00EC74DE" w:rsidP="0049329C" w14:paraId="3D5D6F0A" w14:textId="77777777">
            <w:pPr>
              <w:spacing w:after="0" w:line="240" w:lineRule="auto"/>
              <w:jc w:val="center"/>
              <w:rPr>
                <w:rFonts w:eastAsia="Times New Roman" w:cstheme="minorHAnsi"/>
                <w:color w:val="000000"/>
                <w:sz w:val="18"/>
                <w:szCs w:val="18"/>
              </w:rPr>
            </w:pPr>
            <w:r w:rsidRPr="00EC74DE">
              <w:rPr>
                <w:rFonts w:eastAsia="Times New Roman" w:cstheme="minorHAnsi"/>
                <w:color w:val="000000"/>
                <w:sz w:val="18"/>
                <w:szCs w:val="18"/>
              </w:rPr>
              <w:t>Eligibility Screener</w:t>
            </w:r>
          </w:p>
        </w:tc>
        <w:tc>
          <w:tcPr>
            <w:tcW w:w="1440" w:type="dxa"/>
            <w:vAlign w:val="bottom"/>
          </w:tcPr>
          <w:p w:rsidR="0049329C" w:rsidRPr="00EC74DE" w:rsidP="0049329C" w14:paraId="4479A56E" w14:textId="77777777">
            <w:pPr>
              <w:spacing w:after="0" w:line="240" w:lineRule="auto"/>
              <w:jc w:val="center"/>
              <w:rPr>
                <w:rFonts w:eastAsia="Times New Roman" w:cstheme="minorHAnsi"/>
                <w:bCs/>
                <w:color w:val="000000"/>
                <w:sz w:val="18"/>
                <w:szCs w:val="18"/>
              </w:rPr>
            </w:pPr>
            <w:r w:rsidRPr="00EC74DE">
              <w:rPr>
                <w:rFonts w:eastAsia="Times New Roman" w:cstheme="minorHAnsi"/>
                <w:bCs/>
                <w:color w:val="000000"/>
                <w:sz w:val="18"/>
                <w:szCs w:val="18"/>
              </w:rPr>
              <w:t>--</w:t>
            </w:r>
          </w:p>
        </w:tc>
        <w:tc>
          <w:tcPr>
            <w:tcW w:w="2520" w:type="dxa"/>
            <w:shd w:val="clear" w:color="auto" w:fill="auto"/>
            <w:noWrap/>
            <w:vAlign w:val="bottom"/>
          </w:tcPr>
          <w:p w:rsidR="0049329C" w:rsidRPr="00EC74DE" w:rsidP="0049329C" w14:paraId="09CC3BCA" w14:textId="77777777">
            <w:pPr>
              <w:spacing w:after="0" w:line="240" w:lineRule="auto"/>
              <w:jc w:val="center"/>
              <w:rPr>
                <w:rFonts w:eastAsia="Times New Roman" w:cstheme="minorHAnsi"/>
                <w:color w:val="000000"/>
                <w:sz w:val="18"/>
                <w:szCs w:val="18"/>
              </w:rPr>
            </w:pPr>
            <w:r w:rsidRPr="00EC74DE">
              <w:rPr>
                <w:rFonts w:eastAsia="Times New Roman" w:cstheme="minorHAnsi"/>
                <w:color w:val="000000"/>
                <w:sz w:val="18"/>
                <w:szCs w:val="18"/>
              </w:rPr>
              <w:t>EL_HET</w:t>
            </w:r>
          </w:p>
        </w:tc>
        <w:tc>
          <w:tcPr>
            <w:tcW w:w="3420" w:type="dxa"/>
            <w:shd w:val="clear" w:color="auto" w:fill="auto"/>
            <w:noWrap/>
            <w:vAlign w:val="bottom"/>
          </w:tcPr>
          <w:p w:rsidR="0049329C" w:rsidRPr="00EC74DE" w:rsidP="0049329C" w14:paraId="7B1E6B27" w14:textId="77777777">
            <w:pPr>
              <w:spacing w:after="0" w:line="240" w:lineRule="auto"/>
              <w:ind w:left="342"/>
              <w:jc w:val="center"/>
              <w:rPr>
                <w:rFonts w:eastAsia="Times New Roman" w:cstheme="minorHAnsi"/>
                <w:color w:val="000000"/>
                <w:sz w:val="18"/>
                <w:szCs w:val="18"/>
              </w:rPr>
            </w:pPr>
            <w:r w:rsidRPr="00EC74DE">
              <w:rPr>
                <w:rFonts w:eastAsia="Times New Roman" w:cstheme="minorHAnsi"/>
                <w:color w:val="000000"/>
                <w:sz w:val="18"/>
                <w:szCs w:val="18"/>
              </w:rPr>
              <w:t>Eligible: HET cycle</w:t>
            </w:r>
          </w:p>
        </w:tc>
      </w:tr>
    </w:tbl>
    <w:p w:rsidR="0049329C" w:rsidRPr="00EC74DE" w:rsidP="00B06289" w14:paraId="309FB7F3" w14:textId="77777777">
      <w:pPr>
        <w:rPr>
          <w:rFonts w:cstheme="minorHAnsi"/>
          <w:b/>
          <w:sz w:val="18"/>
          <w:szCs w:val="18"/>
        </w:rPr>
      </w:pPr>
    </w:p>
    <w:tbl>
      <w:tblPr>
        <w:tblStyle w:val="TableGrid"/>
        <w:tblW w:w="10260" w:type="dxa"/>
        <w:tblInd w:w="18" w:type="dxa"/>
        <w:tblLook w:val="04A0"/>
      </w:tblPr>
      <w:tblGrid>
        <w:gridCol w:w="2070"/>
        <w:gridCol w:w="8190"/>
      </w:tblGrid>
      <w:tr w14:paraId="187BCC0B" w14:textId="77777777" w:rsidTr="0049329C">
        <w:tblPrEx>
          <w:tblW w:w="10260" w:type="dxa"/>
          <w:tblInd w:w="18" w:type="dxa"/>
          <w:tblLook w:val="04A0"/>
        </w:tblPrEx>
        <w:trPr>
          <w:trHeight w:val="300"/>
        </w:trPr>
        <w:tc>
          <w:tcPr>
            <w:tcW w:w="2070" w:type="dxa"/>
            <w:tcBorders>
              <w:right w:val="nil"/>
            </w:tcBorders>
            <w:noWrap/>
            <w:hideMark/>
          </w:tcPr>
          <w:p w:rsidR="0049329C" w:rsidRPr="00EC74DE" w:rsidP="00743E77" w14:paraId="7A60AB8F" w14:textId="77777777">
            <w:pPr>
              <w:rPr>
                <w:rFonts w:eastAsia="Times New Roman" w:cstheme="minorHAnsi"/>
                <w:b/>
                <w:bCs/>
                <w:color w:val="000000"/>
                <w:sz w:val="18"/>
                <w:szCs w:val="18"/>
              </w:rPr>
            </w:pPr>
            <w:r w:rsidRPr="00EC74DE">
              <w:rPr>
                <w:rFonts w:eastAsia="Times New Roman" w:cstheme="minorHAnsi"/>
                <w:b/>
                <w:bCs/>
                <w:color w:val="000000"/>
                <w:sz w:val="18"/>
                <w:szCs w:val="18"/>
              </w:rPr>
              <w:t>UNIVERSE_END</w:t>
            </w:r>
            <w:r w:rsidRPr="00EC74DE" w:rsidR="00743E77">
              <w:rPr>
                <w:rFonts w:eastAsia="Times New Roman" w:cstheme="minorHAnsi"/>
                <w:b/>
                <w:bCs/>
                <w:color w:val="000000"/>
                <w:sz w:val="18"/>
                <w:szCs w:val="18"/>
              </w:rPr>
              <w:t>.</w:t>
            </w:r>
          </w:p>
        </w:tc>
        <w:tc>
          <w:tcPr>
            <w:tcW w:w="8190" w:type="dxa"/>
            <w:tcBorders>
              <w:left w:val="nil"/>
            </w:tcBorders>
          </w:tcPr>
          <w:p w:rsidR="0049329C" w:rsidRPr="00EC74DE" w:rsidP="0049329C" w14:paraId="69A27552" w14:textId="77777777">
            <w:pPr>
              <w:rPr>
                <w:rFonts w:eastAsia="Times New Roman" w:cstheme="minorHAnsi"/>
                <w:color w:val="000000"/>
                <w:sz w:val="18"/>
                <w:szCs w:val="18"/>
              </w:rPr>
            </w:pPr>
            <w:r w:rsidRPr="00EC74DE">
              <w:rPr>
                <w:rFonts w:eastAsia="Times New Roman" w:cstheme="minorHAnsi"/>
                <w:bCs/>
                <w:color w:val="000000"/>
                <w:sz w:val="18"/>
                <w:szCs w:val="18"/>
              </w:rPr>
              <w:t>All Rs.</w:t>
            </w:r>
          </w:p>
        </w:tc>
      </w:tr>
    </w:tbl>
    <w:p w:rsidR="0049329C" w:rsidRPr="00EC74DE" w:rsidP="00B06289" w14:paraId="604F8222" w14:textId="77777777">
      <w:pPr>
        <w:rPr>
          <w:rFonts w:cstheme="minorHAnsi"/>
          <w:b/>
          <w:sz w:val="18"/>
          <w:szCs w:val="18"/>
        </w:rPr>
      </w:pPr>
    </w:p>
    <w:tbl>
      <w:tblPr>
        <w:tblStyle w:val="TableGrid"/>
        <w:tblW w:w="10260" w:type="dxa"/>
        <w:tblInd w:w="18" w:type="dxa"/>
        <w:tblBorders>
          <w:insideH w:val="none" w:sz="0" w:space="0" w:color="auto"/>
          <w:insideV w:val="none" w:sz="0" w:space="0" w:color="auto"/>
        </w:tblBorders>
        <w:tblLook w:val="04A0"/>
      </w:tblPr>
      <w:tblGrid>
        <w:gridCol w:w="1748"/>
        <w:gridCol w:w="8512"/>
      </w:tblGrid>
      <w:tr w14:paraId="3DF39D29" w14:textId="77777777" w:rsidTr="0049329C">
        <w:tblPrEx>
          <w:tblW w:w="10260" w:type="dxa"/>
          <w:tblInd w:w="18" w:type="dxa"/>
          <w:tblBorders>
            <w:insideH w:val="none" w:sz="0" w:space="0" w:color="auto"/>
            <w:insideV w:val="none" w:sz="0" w:space="0" w:color="auto"/>
          </w:tblBorders>
          <w:tblLook w:val="04A0"/>
        </w:tblPrEx>
        <w:trPr>
          <w:trHeight w:val="300"/>
        </w:trPr>
        <w:tc>
          <w:tcPr>
            <w:tcW w:w="1748" w:type="dxa"/>
            <w:noWrap/>
          </w:tcPr>
          <w:p w:rsidR="0049329C" w:rsidRPr="00EC74DE" w:rsidP="0049329C" w14:paraId="65403EC5" w14:textId="77777777">
            <w:pPr>
              <w:rPr>
                <w:rFonts w:eastAsia="Times New Roman" w:cstheme="minorHAnsi"/>
                <w:b/>
                <w:bCs/>
                <w:color w:val="000000"/>
                <w:sz w:val="18"/>
                <w:szCs w:val="18"/>
              </w:rPr>
            </w:pPr>
            <w:r w:rsidRPr="00EC74DE">
              <w:rPr>
                <w:rFonts w:eastAsia="Times New Roman" w:cstheme="minorHAnsi"/>
                <w:b/>
                <w:bCs/>
                <w:color w:val="000000"/>
                <w:sz w:val="18"/>
                <w:szCs w:val="18"/>
              </w:rPr>
              <w:t>Check_END1.</w:t>
            </w:r>
          </w:p>
        </w:tc>
        <w:tc>
          <w:tcPr>
            <w:tcW w:w="8512" w:type="dxa"/>
          </w:tcPr>
          <w:p w:rsidR="0049329C" w:rsidRPr="00EC74DE" w:rsidP="0049329C" w14:paraId="6CB50566" w14:textId="1DCFECE5">
            <w:pPr>
              <w:ind w:left="360" w:hanging="360"/>
              <w:rPr>
                <w:rFonts w:eastAsia="Times New Roman" w:cstheme="minorHAnsi"/>
                <w:color w:val="000000"/>
                <w:sz w:val="18"/>
                <w:szCs w:val="18"/>
              </w:rPr>
            </w:pPr>
            <w:r w:rsidRPr="00EC74DE">
              <w:rPr>
                <w:rFonts w:eastAsia="Times New Roman" w:cstheme="minorHAnsi"/>
                <w:color w:val="000000"/>
                <w:sz w:val="18"/>
                <w:szCs w:val="18"/>
              </w:rPr>
              <w:t>If R NOT eligible for cycle (CYCLE EQ 1 &amp; EL_MSM EQ 0) or (CYCLE EQ 2 &amp; EL_IDU EQ 0) or (CYCLE EQ 3 &amp; EL_HET EQ 0), go to INTRO_END6</w:t>
            </w:r>
            <w:r w:rsidR="00760902">
              <w:rPr>
                <w:rFonts w:eastAsia="Times New Roman" w:cstheme="minorHAnsi"/>
                <w:color w:val="000000"/>
                <w:sz w:val="18"/>
                <w:szCs w:val="18"/>
              </w:rPr>
              <w:t>a</w:t>
            </w:r>
            <w:r w:rsidRPr="00EC74DE">
              <w:rPr>
                <w:rFonts w:eastAsia="Times New Roman" w:cstheme="minorHAnsi"/>
                <w:color w:val="000000"/>
                <w:sz w:val="18"/>
                <w:szCs w:val="18"/>
              </w:rPr>
              <w:t>.</w:t>
            </w:r>
          </w:p>
          <w:p w:rsidR="0049329C" w:rsidRPr="00EC74DE" w:rsidP="0049329C" w14:paraId="779D013A" w14:textId="682CBB15">
            <w:pPr>
              <w:rPr>
                <w:rFonts w:eastAsia="Times New Roman" w:cstheme="minorHAnsi"/>
                <w:color w:val="000000"/>
                <w:sz w:val="18"/>
                <w:szCs w:val="18"/>
              </w:rPr>
            </w:pPr>
            <w:r w:rsidRPr="00EC74DE">
              <w:rPr>
                <w:rFonts w:eastAsia="Times New Roman" w:cstheme="minorHAnsi"/>
                <w:color w:val="000000"/>
                <w:sz w:val="18"/>
                <w:szCs w:val="18"/>
              </w:rPr>
              <w:t>If last question asked of all Rs EQ DK or REF (</w:t>
            </w:r>
            <w:r w:rsidR="00C0504B">
              <w:rPr>
                <w:rFonts w:eastAsia="Times New Roman" w:cstheme="minorHAnsi"/>
                <w:color w:val="000000"/>
                <w:sz w:val="18"/>
                <w:szCs w:val="18"/>
              </w:rPr>
              <w:t>VE2</w:t>
            </w:r>
            <w:r w:rsidRPr="00EC74DE" w:rsidR="00C0504B">
              <w:rPr>
                <w:rFonts w:eastAsia="Times New Roman" w:cstheme="minorHAnsi"/>
                <w:color w:val="000000"/>
                <w:sz w:val="18"/>
                <w:szCs w:val="18"/>
              </w:rPr>
              <w:t xml:space="preserve"> </w:t>
            </w:r>
            <w:r w:rsidRPr="00EC74DE">
              <w:rPr>
                <w:rFonts w:eastAsia="Times New Roman" w:cstheme="minorHAnsi"/>
                <w:color w:val="000000"/>
                <w:sz w:val="18"/>
                <w:szCs w:val="18"/>
              </w:rPr>
              <w:t>EQ DK or REF), go to END1.</w:t>
            </w:r>
          </w:p>
          <w:p w:rsidR="0049329C" w:rsidRPr="00EC74DE" w:rsidP="0049329C" w14:paraId="5D4512EB" w14:textId="77777777">
            <w:pPr>
              <w:rPr>
                <w:rFonts w:eastAsia="Times New Roman" w:cstheme="minorHAnsi"/>
                <w:color w:val="000000"/>
                <w:sz w:val="18"/>
                <w:szCs w:val="18"/>
              </w:rPr>
            </w:pPr>
            <w:r w:rsidRPr="00EC74DE">
              <w:rPr>
                <w:rFonts w:eastAsia="Times New Roman" w:cstheme="minorHAnsi"/>
                <w:color w:val="000000"/>
                <w:sz w:val="18"/>
                <w:szCs w:val="18"/>
              </w:rPr>
              <w:t>Else, go to CALC_ENDCORE.</w:t>
            </w:r>
          </w:p>
        </w:tc>
      </w:tr>
    </w:tbl>
    <w:p w:rsidR="0049329C" w:rsidRPr="00EC74DE" w:rsidP="00B06289" w14:paraId="45E0F4ED" w14:textId="77777777">
      <w:pPr>
        <w:rPr>
          <w:rFonts w:cstheme="minorHAnsi"/>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860"/>
        <w:gridCol w:w="1260"/>
        <w:gridCol w:w="2700"/>
      </w:tblGrid>
      <w:tr w14:paraId="75BE9F60" w14:textId="77777777" w:rsidTr="00D16ED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gridSpan w:val="2"/>
            <w:vAlign w:val="bottom"/>
          </w:tcPr>
          <w:p w:rsidR="0049329C" w:rsidRPr="00EC74DE" w:rsidP="00CB6BF2" w14:paraId="6221096E" w14:textId="77777777">
            <w:pPr>
              <w:rPr>
                <w:rFonts w:eastAsia="Times New Roman" w:cstheme="minorHAnsi"/>
                <w:b/>
                <w:bCs/>
                <w:color w:val="000000"/>
                <w:sz w:val="18"/>
                <w:szCs w:val="18"/>
              </w:rPr>
            </w:pPr>
            <w:r w:rsidRPr="00EC74DE">
              <w:rPr>
                <w:rFonts w:eastAsia="Times New Roman" w:cstheme="minorHAnsi"/>
                <w:b/>
                <w:bCs/>
                <w:color w:val="000000"/>
                <w:sz w:val="18"/>
                <w:szCs w:val="18"/>
              </w:rPr>
              <w:t>END1.</w:t>
            </w:r>
          </w:p>
        </w:tc>
        <w:tc>
          <w:tcPr>
            <w:tcW w:w="8820" w:type="dxa"/>
            <w:gridSpan w:val="3"/>
            <w:vAlign w:val="bottom"/>
          </w:tcPr>
          <w:p w:rsidR="0049329C" w:rsidRPr="00EC74DE" w:rsidP="00CB6BF2" w14:paraId="287398EE" w14:textId="77777777">
            <w:pPr>
              <w:rPr>
                <w:rFonts w:eastAsia="Times New Roman" w:cstheme="minorHAnsi"/>
                <w:b/>
                <w:bCs/>
                <w:color w:val="000000"/>
                <w:sz w:val="18"/>
                <w:szCs w:val="18"/>
                <w:lang w:val="es-ES"/>
              </w:rPr>
            </w:pPr>
            <w:r w:rsidRPr="00EC74DE">
              <w:rPr>
                <w:b/>
                <w:color w:val="000000"/>
                <w:sz w:val="18"/>
                <w:lang w:val="es-ES"/>
              </w:rPr>
              <w:t xml:space="preserve">ENTREVISTADOR: </w:t>
            </w:r>
            <w:r w:rsidRPr="00EC74DE" w:rsidR="006E7618">
              <w:rPr>
                <w:b/>
                <w:color w:val="000000"/>
                <w:sz w:val="18"/>
                <w:lang w:val="es-ES"/>
              </w:rPr>
              <w:t>Por favor, confirme. ¿El participante completó la encuest</w:t>
            </w:r>
            <w:r w:rsidRPr="00EC74DE" w:rsidR="006E7618">
              <w:rPr>
                <w:rFonts w:eastAsia="Times New Roman" w:cstheme="minorHAnsi"/>
                <w:b/>
                <w:bCs/>
                <w:color w:val="000000"/>
                <w:sz w:val="18"/>
                <w:szCs w:val="18"/>
                <w:lang w:val="es-ES"/>
              </w:rPr>
              <w:t>a?</w:t>
            </w:r>
          </w:p>
        </w:tc>
      </w:tr>
      <w:tr w14:paraId="686A4820" w14:textId="77777777" w:rsidTr="00D16ED7">
        <w:tblPrEx>
          <w:tblW w:w="0" w:type="auto"/>
          <w:tblLayout w:type="fixed"/>
          <w:tblLook w:val="04A0"/>
        </w:tblPrEx>
        <w:tc>
          <w:tcPr>
            <w:tcW w:w="1458" w:type="dxa"/>
            <w:gridSpan w:val="2"/>
            <w:vAlign w:val="bottom"/>
          </w:tcPr>
          <w:p w:rsidR="0049329C" w:rsidRPr="00EC74DE" w:rsidP="00CB6BF2" w14:paraId="2CF51991" w14:textId="77777777">
            <w:pPr>
              <w:rPr>
                <w:rFonts w:eastAsia="Times New Roman" w:cstheme="minorHAnsi"/>
                <w:bCs/>
                <w:color w:val="000000"/>
                <w:sz w:val="18"/>
                <w:szCs w:val="18"/>
              </w:rPr>
            </w:pPr>
            <w:r w:rsidRPr="00EC74DE">
              <w:rPr>
                <w:rFonts w:eastAsia="Times New Roman" w:cstheme="minorHAnsi"/>
                <w:bCs/>
                <w:color w:val="000000"/>
                <w:sz w:val="18"/>
                <w:szCs w:val="18"/>
              </w:rPr>
              <w:t>C_CMPLT</w:t>
            </w:r>
          </w:p>
        </w:tc>
        <w:tc>
          <w:tcPr>
            <w:tcW w:w="6120" w:type="dxa"/>
            <w:gridSpan w:val="2"/>
            <w:vAlign w:val="bottom"/>
          </w:tcPr>
          <w:p w:rsidR="0049329C" w:rsidRPr="00EC74DE" w:rsidP="00CB6BF2" w14:paraId="51E29489" w14:textId="77777777">
            <w:pPr>
              <w:rPr>
                <w:rFonts w:eastAsia="Times New Roman" w:cstheme="minorHAnsi"/>
                <w:color w:val="000000"/>
                <w:sz w:val="18"/>
                <w:szCs w:val="18"/>
              </w:rPr>
            </w:pPr>
            <w:r w:rsidRPr="00EC74DE">
              <w:rPr>
                <w:rFonts w:eastAsia="Times New Roman" w:cstheme="minorHAnsi"/>
                <w:color w:val="000000"/>
                <w:sz w:val="18"/>
                <w:szCs w:val="18"/>
              </w:rPr>
              <w:t>Confirm Complete</w:t>
            </w:r>
          </w:p>
        </w:tc>
        <w:tc>
          <w:tcPr>
            <w:tcW w:w="2700" w:type="dxa"/>
            <w:vAlign w:val="bottom"/>
          </w:tcPr>
          <w:p w:rsidR="0049329C" w:rsidRPr="00EC74DE" w:rsidP="00CB6BF2" w14:paraId="7C6922D5" w14:textId="77777777">
            <w:pPr>
              <w:rPr>
                <w:rFonts w:eastAsia="Times New Roman" w:cstheme="minorHAnsi"/>
                <w:color w:val="000000"/>
                <w:sz w:val="18"/>
                <w:szCs w:val="18"/>
              </w:rPr>
            </w:pPr>
          </w:p>
        </w:tc>
      </w:tr>
      <w:tr w14:paraId="57538622" w14:textId="77777777" w:rsidTr="00D16ED7">
        <w:tblPrEx>
          <w:tblW w:w="0" w:type="auto"/>
          <w:tblLayout w:type="fixed"/>
          <w:tblLook w:val="04A0"/>
        </w:tblPrEx>
        <w:trPr>
          <w:gridBefore w:val="1"/>
          <w:wBefore w:w="18" w:type="dxa"/>
        </w:trPr>
        <w:tc>
          <w:tcPr>
            <w:tcW w:w="1440" w:type="dxa"/>
          </w:tcPr>
          <w:p w:rsidR="0049329C" w:rsidRPr="00EC74DE" w:rsidP="00CB6BF2" w14:paraId="505DF27A" w14:textId="77777777">
            <w:pPr>
              <w:rPr>
                <w:rFonts w:eastAsia="Times New Roman" w:cstheme="minorHAnsi"/>
                <w:color w:val="000000"/>
                <w:sz w:val="18"/>
                <w:szCs w:val="18"/>
              </w:rPr>
            </w:pPr>
          </w:p>
        </w:tc>
        <w:tc>
          <w:tcPr>
            <w:tcW w:w="4860" w:type="dxa"/>
            <w:vAlign w:val="bottom"/>
          </w:tcPr>
          <w:p w:rsidR="0049329C" w:rsidRPr="00EC74DE" w:rsidP="0049329C" w14:paraId="3F2C2004" w14:textId="77777777">
            <w:pPr>
              <w:tabs>
                <w:tab w:val="right" w:leader="dot" w:pos="5760"/>
              </w:tabs>
              <w:rPr>
                <w:color w:val="000000"/>
                <w:sz w:val="18"/>
              </w:rPr>
            </w:pPr>
            <w:r w:rsidRPr="00EC74DE">
              <w:rPr>
                <w:color w:val="000000"/>
                <w:sz w:val="18"/>
              </w:rPr>
              <w:t>No completó la encuesta</w:t>
            </w:r>
            <w:r w:rsidRPr="00EC74DE">
              <w:rPr>
                <w:color w:val="000000"/>
                <w:sz w:val="18"/>
              </w:rPr>
              <w:tab/>
            </w:r>
          </w:p>
        </w:tc>
        <w:tc>
          <w:tcPr>
            <w:tcW w:w="1260" w:type="dxa"/>
            <w:vAlign w:val="bottom"/>
          </w:tcPr>
          <w:p w:rsidR="0049329C" w:rsidRPr="00EC74DE" w:rsidP="0049329C" w14:paraId="1AD5104C" w14:textId="77777777">
            <w:pPr>
              <w:jc w:val="right"/>
              <w:rPr>
                <w:rFonts w:eastAsia="Times New Roman" w:cstheme="minorHAnsi"/>
                <w:bCs/>
                <w:color w:val="000000"/>
                <w:sz w:val="18"/>
                <w:szCs w:val="18"/>
              </w:rPr>
            </w:pPr>
            <w:r w:rsidRPr="00EC74DE">
              <w:rPr>
                <w:rFonts w:eastAsia="Times New Roman" w:cstheme="minorHAnsi"/>
                <w:bCs/>
                <w:color w:val="000000"/>
                <w:sz w:val="18"/>
                <w:szCs w:val="18"/>
              </w:rPr>
              <w:t>0</w:t>
            </w:r>
          </w:p>
        </w:tc>
        <w:tc>
          <w:tcPr>
            <w:tcW w:w="2700" w:type="dxa"/>
          </w:tcPr>
          <w:p w:rsidR="0049329C" w:rsidRPr="00EC74DE" w:rsidP="0049329C" w14:paraId="7ADEFB16" w14:textId="77777777">
            <w:pPr>
              <w:rPr>
                <w:rFonts w:eastAsia="Times New Roman" w:cstheme="minorHAnsi"/>
                <w:bCs/>
                <w:color w:val="000000"/>
                <w:sz w:val="18"/>
                <w:szCs w:val="18"/>
              </w:rPr>
            </w:pPr>
          </w:p>
        </w:tc>
      </w:tr>
      <w:tr w14:paraId="430CBA27" w14:textId="77777777" w:rsidTr="00D16ED7">
        <w:tblPrEx>
          <w:tblW w:w="0" w:type="auto"/>
          <w:tblLayout w:type="fixed"/>
          <w:tblLook w:val="04A0"/>
        </w:tblPrEx>
        <w:trPr>
          <w:gridBefore w:val="1"/>
          <w:wBefore w:w="18" w:type="dxa"/>
        </w:trPr>
        <w:tc>
          <w:tcPr>
            <w:tcW w:w="1440" w:type="dxa"/>
          </w:tcPr>
          <w:p w:rsidR="0049329C" w:rsidRPr="00EC74DE" w:rsidP="00CB6BF2" w14:paraId="3A4DAC08" w14:textId="77777777">
            <w:pPr>
              <w:rPr>
                <w:rFonts w:eastAsia="Times New Roman" w:cstheme="minorHAnsi"/>
                <w:color w:val="000000"/>
                <w:sz w:val="18"/>
                <w:szCs w:val="18"/>
              </w:rPr>
            </w:pPr>
          </w:p>
        </w:tc>
        <w:tc>
          <w:tcPr>
            <w:tcW w:w="4860" w:type="dxa"/>
            <w:vAlign w:val="bottom"/>
          </w:tcPr>
          <w:p w:rsidR="0049329C" w:rsidRPr="00EC74DE" w:rsidP="0049329C" w14:paraId="50CD750A" w14:textId="77777777">
            <w:pPr>
              <w:tabs>
                <w:tab w:val="right" w:leader="dot" w:pos="5760"/>
              </w:tabs>
              <w:rPr>
                <w:color w:val="000000"/>
                <w:sz w:val="18"/>
              </w:rPr>
            </w:pPr>
            <w:r w:rsidRPr="00EC74DE">
              <w:rPr>
                <w:color w:val="000000"/>
                <w:sz w:val="18"/>
              </w:rPr>
              <w:t>Sí completó la encuesta</w:t>
            </w:r>
            <w:r w:rsidRPr="00EC74DE">
              <w:rPr>
                <w:color w:val="000000"/>
                <w:sz w:val="18"/>
              </w:rPr>
              <w:tab/>
            </w:r>
          </w:p>
        </w:tc>
        <w:tc>
          <w:tcPr>
            <w:tcW w:w="1260" w:type="dxa"/>
            <w:vAlign w:val="bottom"/>
          </w:tcPr>
          <w:p w:rsidR="0049329C" w:rsidRPr="00EC74DE" w:rsidP="0049329C" w14:paraId="750FDB11" w14:textId="77777777">
            <w:pPr>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2700" w:type="dxa"/>
          </w:tcPr>
          <w:p w:rsidR="0049329C" w:rsidRPr="00EC74DE" w:rsidP="0049329C" w14:paraId="7C542497" w14:textId="77777777">
            <w:pPr>
              <w:rPr>
                <w:rFonts w:eastAsia="Times New Roman" w:cstheme="minorHAnsi"/>
                <w:bCs/>
                <w:color w:val="000000"/>
                <w:sz w:val="18"/>
                <w:szCs w:val="18"/>
              </w:rPr>
            </w:pPr>
          </w:p>
        </w:tc>
      </w:tr>
    </w:tbl>
    <w:p w:rsidR="0049329C" w:rsidRPr="00EC74DE" w14:paraId="5A4E4967" w14:textId="77777777">
      <w:pPr>
        <w:rPr>
          <w:rFonts w:cstheme="minorHAnsi"/>
          <w:sz w:val="18"/>
          <w:szCs w:val="18"/>
        </w:rPr>
      </w:pPr>
    </w:p>
    <w:tbl>
      <w:tblPr>
        <w:tblStyle w:val="TableGrid"/>
        <w:tblW w:w="10278" w:type="dxa"/>
        <w:tblBorders>
          <w:insideH w:val="none" w:sz="0" w:space="0" w:color="auto"/>
          <w:insideV w:val="none" w:sz="0" w:space="0" w:color="auto"/>
        </w:tblBorders>
        <w:tblLayout w:type="fixed"/>
        <w:tblLook w:val="04A0"/>
      </w:tblPr>
      <w:tblGrid>
        <w:gridCol w:w="1548"/>
        <w:gridCol w:w="2520"/>
        <w:gridCol w:w="6210"/>
      </w:tblGrid>
      <w:tr w14:paraId="661334E5" w14:textId="77777777" w:rsidTr="0049329C">
        <w:tblPrEx>
          <w:tblW w:w="10278" w:type="dxa"/>
          <w:tblBorders>
            <w:insideH w:val="none" w:sz="0" w:space="0" w:color="auto"/>
            <w:insideV w:val="none" w:sz="0" w:space="0" w:color="auto"/>
          </w:tblBorders>
          <w:tblLayout w:type="fixed"/>
          <w:tblLook w:val="04A0"/>
        </w:tblPrEx>
        <w:tc>
          <w:tcPr>
            <w:tcW w:w="1548" w:type="dxa"/>
            <w:vAlign w:val="bottom"/>
          </w:tcPr>
          <w:p w:rsidR="0049329C" w:rsidRPr="00EC74DE" w:rsidP="0049329C" w14:paraId="0862C917" w14:textId="77777777">
            <w:pPr>
              <w:rPr>
                <w:rFonts w:eastAsia="Times New Roman" w:cstheme="minorHAnsi"/>
                <w:b/>
                <w:bCs/>
                <w:color w:val="000000"/>
                <w:sz w:val="18"/>
                <w:szCs w:val="18"/>
              </w:rPr>
            </w:pPr>
            <w:r w:rsidRPr="00EC74DE">
              <w:rPr>
                <w:rFonts w:eastAsia="Times New Roman" w:cstheme="minorHAnsi"/>
                <w:b/>
                <w:bCs/>
                <w:color w:val="000000"/>
                <w:sz w:val="18"/>
                <w:szCs w:val="18"/>
              </w:rPr>
              <w:t>CALC_ENDCORE.</w:t>
            </w:r>
          </w:p>
        </w:tc>
        <w:tc>
          <w:tcPr>
            <w:tcW w:w="2520" w:type="dxa"/>
            <w:vAlign w:val="bottom"/>
          </w:tcPr>
          <w:p w:rsidR="0049329C" w:rsidRPr="00EC74DE" w:rsidP="0049329C" w14:paraId="50C93492" w14:textId="77777777">
            <w:pPr>
              <w:rPr>
                <w:rFonts w:eastAsia="Times New Roman" w:cstheme="minorHAnsi"/>
                <w:b/>
                <w:bCs/>
                <w:color w:val="000000"/>
                <w:sz w:val="18"/>
                <w:szCs w:val="18"/>
              </w:rPr>
            </w:pPr>
          </w:p>
        </w:tc>
        <w:tc>
          <w:tcPr>
            <w:tcW w:w="6210" w:type="dxa"/>
            <w:vAlign w:val="bottom"/>
          </w:tcPr>
          <w:p w:rsidR="0049329C" w:rsidRPr="00EC74DE" w:rsidP="0049329C" w14:paraId="51F2AE3D" w14:textId="77777777">
            <w:pPr>
              <w:rPr>
                <w:rFonts w:eastAsia="Times New Roman" w:cstheme="minorHAnsi"/>
                <w:b/>
                <w:bCs/>
                <w:color w:val="000000"/>
                <w:sz w:val="18"/>
                <w:szCs w:val="18"/>
              </w:rPr>
            </w:pPr>
          </w:p>
        </w:tc>
      </w:tr>
      <w:tr w14:paraId="7F77DB1F" w14:textId="77777777" w:rsidTr="0049329C">
        <w:tblPrEx>
          <w:tblW w:w="10278" w:type="dxa"/>
          <w:tblLayout w:type="fixed"/>
          <w:tblLook w:val="04A0"/>
        </w:tblPrEx>
        <w:tc>
          <w:tcPr>
            <w:tcW w:w="1548" w:type="dxa"/>
            <w:vAlign w:val="bottom"/>
          </w:tcPr>
          <w:p w:rsidR="0049329C" w:rsidRPr="00EC74DE" w:rsidP="0049329C" w14:paraId="09E13420" w14:textId="77777777">
            <w:pPr>
              <w:rPr>
                <w:rFonts w:eastAsia="Times New Roman" w:cstheme="minorHAnsi"/>
                <w:bCs/>
                <w:color w:val="000000"/>
                <w:sz w:val="18"/>
                <w:szCs w:val="18"/>
              </w:rPr>
            </w:pPr>
            <w:r w:rsidRPr="00EC74DE">
              <w:rPr>
                <w:rFonts w:eastAsia="Times New Roman" w:cstheme="minorHAnsi"/>
                <w:bCs/>
                <w:color w:val="000000"/>
                <w:sz w:val="18"/>
                <w:szCs w:val="18"/>
              </w:rPr>
              <w:t>ENDCORE</w:t>
            </w:r>
          </w:p>
        </w:tc>
        <w:tc>
          <w:tcPr>
            <w:tcW w:w="2520" w:type="dxa"/>
            <w:vAlign w:val="bottom"/>
          </w:tcPr>
          <w:p w:rsidR="0049329C" w:rsidRPr="00EC74DE" w:rsidP="0049329C" w14:paraId="1F995790" w14:textId="77777777">
            <w:pPr>
              <w:rPr>
                <w:rFonts w:eastAsia="Times New Roman" w:cstheme="minorHAnsi"/>
                <w:color w:val="000000"/>
                <w:sz w:val="18"/>
                <w:szCs w:val="18"/>
              </w:rPr>
            </w:pPr>
            <w:r w:rsidRPr="00EC74DE">
              <w:rPr>
                <w:rFonts w:eastAsia="Times New Roman" w:cstheme="minorHAnsi"/>
                <w:color w:val="000000"/>
                <w:sz w:val="18"/>
                <w:szCs w:val="18"/>
              </w:rPr>
              <w:t>Timestamp at end of core</w:t>
            </w:r>
          </w:p>
        </w:tc>
        <w:tc>
          <w:tcPr>
            <w:tcW w:w="6210" w:type="dxa"/>
            <w:vAlign w:val="bottom"/>
          </w:tcPr>
          <w:p w:rsidR="0049329C" w:rsidRPr="00EC74DE" w:rsidP="0049329C" w14:paraId="58C10208" w14:textId="77777777">
            <w:pPr>
              <w:rPr>
                <w:rFonts w:eastAsia="Times New Roman" w:cstheme="minorHAnsi"/>
                <w:color w:val="000000"/>
                <w:sz w:val="18"/>
                <w:szCs w:val="18"/>
              </w:rPr>
            </w:pPr>
            <w:r w:rsidRPr="00EC74DE">
              <w:rPr>
                <w:rFonts w:eastAsia="Times New Roman" w:cstheme="minorHAnsi"/>
                <w:color w:val="000000"/>
                <w:sz w:val="18"/>
                <w:szCs w:val="18"/>
              </w:rPr>
              <w:t>ENDCORE = Current time</w:t>
            </w:r>
          </w:p>
        </w:tc>
      </w:tr>
    </w:tbl>
    <w:p w:rsidR="0049329C" w:rsidRPr="00EC74DE" w14:paraId="341E3BE2" w14:textId="77777777">
      <w:pPr>
        <w:rPr>
          <w:rFonts w:cstheme="minorHAnsi"/>
          <w:sz w:val="18"/>
          <w:szCs w:val="18"/>
        </w:rPr>
      </w:pPr>
    </w:p>
    <w:tbl>
      <w:tblPr>
        <w:tblStyle w:val="TableGrid"/>
        <w:tblW w:w="10278" w:type="dxa"/>
        <w:tblBorders>
          <w:insideH w:val="none" w:sz="0" w:space="0" w:color="auto"/>
          <w:insideV w:val="none" w:sz="0" w:space="0" w:color="auto"/>
        </w:tblBorders>
        <w:tblLayout w:type="fixed"/>
        <w:tblLook w:val="04A0"/>
      </w:tblPr>
      <w:tblGrid>
        <w:gridCol w:w="1548"/>
        <w:gridCol w:w="2520"/>
        <w:gridCol w:w="6210"/>
      </w:tblGrid>
      <w:tr w14:paraId="5D44EEC9" w14:textId="77777777" w:rsidTr="0049329C">
        <w:tblPrEx>
          <w:tblW w:w="10278" w:type="dxa"/>
          <w:tblBorders>
            <w:insideH w:val="none" w:sz="0" w:space="0" w:color="auto"/>
            <w:insideV w:val="none" w:sz="0" w:space="0" w:color="auto"/>
          </w:tblBorders>
          <w:tblLayout w:type="fixed"/>
          <w:tblLook w:val="04A0"/>
        </w:tblPrEx>
        <w:tc>
          <w:tcPr>
            <w:tcW w:w="1548" w:type="dxa"/>
            <w:vAlign w:val="bottom"/>
          </w:tcPr>
          <w:p w:rsidR="0049329C" w:rsidRPr="00EC74DE" w:rsidP="0049329C" w14:paraId="06EC1E41" w14:textId="77777777">
            <w:pPr>
              <w:rPr>
                <w:rFonts w:eastAsia="Times New Roman" w:cstheme="minorHAnsi"/>
                <w:b/>
                <w:bCs/>
                <w:color w:val="000000"/>
                <w:sz w:val="18"/>
                <w:szCs w:val="18"/>
              </w:rPr>
            </w:pPr>
            <w:r w:rsidRPr="00EC74DE">
              <w:rPr>
                <w:rFonts w:eastAsia="Times New Roman" w:cstheme="minorHAnsi"/>
                <w:b/>
                <w:bCs/>
                <w:color w:val="000000"/>
                <w:sz w:val="18"/>
                <w:szCs w:val="18"/>
              </w:rPr>
              <w:t>CALC_COMPLETE.</w:t>
            </w:r>
          </w:p>
        </w:tc>
        <w:tc>
          <w:tcPr>
            <w:tcW w:w="2520" w:type="dxa"/>
            <w:vAlign w:val="bottom"/>
          </w:tcPr>
          <w:p w:rsidR="0049329C" w:rsidRPr="00EC74DE" w:rsidP="0049329C" w14:paraId="2B514C3A" w14:textId="77777777">
            <w:pPr>
              <w:rPr>
                <w:rFonts w:eastAsia="Times New Roman" w:cstheme="minorHAnsi"/>
                <w:b/>
                <w:bCs/>
                <w:color w:val="000000"/>
                <w:sz w:val="18"/>
                <w:szCs w:val="18"/>
              </w:rPr>
            </w:pPr>
          </w:p>
        </w:tc>
        <w:tc>
          <w:tcPr>
            <w:tcW w:w="6210" w:type="dxa"/>
            <w:vAlign w:val="bottom"/>
          </w:tcPr>
          <w:p w:rsidR="0049329C" w:rsidRPr="00EC74DE" w:rsidP="0049329C" w14:paraId="68E611C7" w14:textId="77777777">
            <w:pPr>
              <w:rPr>
                <w:rFonts w:eastAsia="Times New Roman" w:cstheme="minorHAnsi"/>
                <w:b/>
                <w:bCs/>
                <w:color w:val="000000"/>
                <w:sz w:val="18"/>
                <w:szCs w:val="18"/>
              </w:rPr>
            </w:pPr>
          </w:p>
        </w:tc>
      </w:tr>
      <w:tr w14:paraId="59B96318" w14:textId="77777777" w:rsidTr="0049329C">
        <w:tblPrEx>
          <w:tblW w:w="10278" w:type="dxa"/>
          <w:tblLayout w:type="fixed"/>
          <w:tblLook w:val="04A0"/>
        </w:tblPrEx>
        <w:tc>
          <w:tcPr>
            <w:tcW w:w="1548" w:type="dxa"/>
            <w:vAlign w:val="bottom"/>
          </w:tcPr>
          <w:p w:rsidR="0049329C" w:rsidRPr="00EC74DE" w:rsidP="0049329C" w14:paraId="388979A6" w14:textId="77777777">
            <w:pPr>
              <w:rPr>
                <w:rFonts w:eastAsia="Times New Roman" w:cstheme="minorHAnsi"/>
                <w:bCs/>
                <w:color w:val="000000"/>
                <w:sz w:val="18"/>
                <w:szCs w:val="18"/>
              </w:rPr>
            </w:pPr>
            <w:r w:rsidRPr="00EC74DE">
              <w:rPr>
                <w:rFonts w:eastAsia="Times New Roman" w:cstheme="minorHAnsi"/>
                <w:bCs/>
                <w:color w:val="000000"/>
                <w:sz w:val="18"/>
                <w:szCs w:val="18"/>
              </w:rPr>
              <w:t>COMPLETE</w:t>
            </w:r>
          </w:p>
        </w:tc>
        <w:tc>
          <w:tcPr>
            <w:tcW w:w="2520" w:type="dxa"/>
            <w:vAlign w:val="bottom"/>
          </w:tcPr>
          <w:p w:rsidR="0049329C" w:rsidRPr="00EC74DE" w:rsidP="0049329C" w14:paraId="0D0CACF9" w14:textId="77777777">
            <w:pPr>
              <w:rPr>
                <w:rFonts w:eastAsia="Times New Roman" w:cstheme="minorHAnsi"/>
                <w:color w:val="000000"/>
                <w:sz w:val="18"/>
                <w:szCs w:val="18"/>
              </w:rPr>
            </w:pPr>
            <w:r w:rsidRPr="00EC74DE">
              <w:rPr>
                <w:rFonts w:eastAsia="Times New Roman" w:cstheme="minorHAnsi"/>
                <w:color w:val="000000"/>
                <w:sz w:val="18"/>
                <w:szCs w:val="18"/>
              </w:rPr>
              <w:t>Interview complete</w:t>
            </w:r>
          </w:p>
        </w:tc>
        <w:tc>
          <w:tcPr>
            <w:tcW w:w="6210" w:type="dxa"/>
            <w:vAlign w:val="bottom"/>
          </w:tcPr>
          <w:p w:rsidR="0049329C" w:rsidRPr="00EC74DE" w:rsidP="00D76E22" w14:paraId="3A5493DD" w14:textId="77777777">
            <w:pPr>
              <w:rPr>
                <w:rFonts w:eastAsia="Times New Roman" w:cstheme="minorHAnsi"/>
                <w:color w:val="000000"/>
                <w:sz w:val="18"/>
                <w:szCs w:val="18"/>
              </w:rPr>
            </w:pPr>
            <w:r w:rsidRPr="00EC74DE">
              <w:rPr>
                <w:rFonts w:eastAsia="Times New Roman" w:cstheme="minorHAnsi"/>
                <w:color w:val="000000"/>
                <w:sz w:val="18"/>
                <w:szCs w:val="18"/>
              </w:rPr>
              <w:t>COMPLETE = IF(</w:t>
            </w:r>
            <w:r w:rsidR="00D76E22">
              <w:rPr>
                <w:rFonts w:eastAsia="Times New Roman" w:cstheme="minorHAnsi"/>
                <w:bCs/>
                <w:color w:val="000000"/>
                <w:sz w:val="18"/>
                <w:szCs w:val="18"/>
              </w:rPr>
              <w:t>SXVIO12</w:t>
            </w:r>
            <w:r w:rsidR="009F65DE">
              <w:rPr>
                <w:rFonts w:eastAsia="Times New Roman" w:cstheme="minorHAnsi"/>
                <w:bCs/>
                <w:color w:val="000000"/>
                <w:sz w:val="18"/>
                <w:szCs w:val="18"/>
              </w:rPr>
              <w:t>M</w:t>
            </w:r>
            <w:r w:rsidRPr="00EC74DE">
              <w:rPr>
                <w:rFonts w:eastAsia="Times New Roman" w:cstheme="minorHAnsi"/>
                <w:color w:val="000000"/>
                <w:sz w:val="18"/>
                <w:szCs w:val="18"/>
              </w:rPr>
              <w:t xml:space="preserve">=0 or </w:t>
            </w:r>
            <w:r w:rsidR="00D76E22">
              <w:rPr>
                <w:rFonts w:eastAsia="Times New Roman" w:cstheme="minorHAnsi"/>
                <w:color w:val="000000"/>
                <w:sz w:val="18"/>
                <w:szCs w:val="18"/>
              </w:rPr>
              <w:t>SXVIO12</w:t>
            </w:r>
            <w:r w:rsidR="009F65DE">
              <w:rPr>
                <w:rFonts w:eastAsia="Times New Roman" w:cstheme="minorHAnsi"/>
                <w:color w:val="000000"/>
                <w:sz w:val="18"/>
                <w:szCs w:val="18"/>
              </w:rPr>
              <w:t>M</w:t>
            </w:r>
            <w:r w:rsidRPr="00EC74DE">
              <w:rPr>
                <w:rFonts w:eastAsia="Times New Roman" w:cstheme="minorHAnsi"/>
                <w:color w:val="000000"/>
                <w:sz w:val="18"/>
                <w:szCs w:val="18"/>
              </w:rPr>
              <w:t>=1, 1, IF(C_CMPLT=1, 1, 0))</w:t>
            </w:r>
          </w:p>
        </w:tc>
      </w:tr>
    </w:tbl>
    <w:p w:rsidR="0049329C" w:rsidRPr="00EC74DE" w14:paraId="381B7972" w14:textId="77777777">
      <w:pPr>
        <w:rPr>
          <w:rFonts w:cstheme="minorHAnsi"/>
          <w:sz w:val="18"/>
          <w:szCs w:val="18"/>
        </w:rPr>
      </w:pPr>
    </w:p>
    <w:tbl>
      <w:tblPr>
        <w:tblStyle w:val="TableGrid"/>
        <w:tblW w:w="10260" w:type="dxa"/>
        <w:tblInd w:w="18" w:type="dxa"/>
        <w:tblBorders>
          <w:insideH w:val="none" w:sz="0" w:space="0" w:color="auto"/>
          <w:insideV w:val="none" w:sz="0" w:space="0" w:color="auto"/>
        </w:tblBorders>
        <w:tblLook w:val="04A0"/>
      </w:tblPr>
      <w:tblGrid>
        <w:gridCol w:w="1837"/>
        <w:gridCol w:w="8423"/>
      </w:tblGrid>
      <w:tr w14:paraId="54C05FAC" w14:textId="77777777" w:rsidTr="0049329C">
        <w:tblPrEx>
          <w:tblW w:w="10260" w:type="dxa"/>
          <w:tblInd w:w="18" w:type="dxa"/>
          <w:tblBorders>
            <w:insideH w:val="none" w:sz="0" w:space="0" w:color="auto"/>
            <w:insideV w:val="none" w:sz="0" w:space="0" w:color="auto"/>
          </w:tblBorders>
          <w:tblLook w:val="04A0"/>
        </w:tblPrEx>
        <w:trPr>
          <w:trHeight w:val="300"/>
        </w:trPr>
        <w:tc>
          <w:tcPr>
            <w:tcW w:w="1837" w:type="dxa"/>
            <w:noWrap/>
            <w:hideMark/>
          </w:tcPr>
          <w:p w:rsidR="0049329C" w:rsidRPr="00EC74DE" w:rsidP="0049329C" w14:paraId="110EC935" w14:textId="77777777">
            <w:pPr>
              <w:rPr>
                <w:rFonts w:eastAsia="Times New Roman" w:cstheme="minorHAnsi"/>
                <w:b/>
                <w:bCs/>
                <w:color w:val="000000"/>
                <w:sz w:val="18"/>
                <w:szCs w:val="18"/>
              </w:rPr>
            </w:pPr>
            <w:r w:rsidRPr="00EC74DE">
              <w:rPr>
                <w:rFonts w:eastAsia="Times New Roman" w:cstheme="minorHAnsi"/>
                <w:b/>
                <w:bCs/>
                <w:color w:val="000000"/>
                <w:sz w:val="18"/>
                <w:szCs w:val="18"/>
              </w:rPr>
              <w:t>Check_END2a.</w:t>
            </w:r>
          </w:p>
        </w:tc>
        <w:tc>
          <w:tcPr>
            <w:tcW w:w="8423" w:type="dxa"/>
          </w:tcPr>
          <w:p w:rsidR="0049329C" w:rsidRPr="00EC74DE" w:rsidP="0049329C" w14:paraId="7F49B1F8" w14:textId="77777777">
            <w:pPr>
              <w:rPr>
                <w:rFonts w:eastAsia="Times New Roman" w:cstheme="minorHAnsi"/>
                <w:color w:val="000000"/>
                <w:sz w:val="18"/>
                <w:szCs w:val="18"/>
              </w:rPr>
            </w:pPr>
            <w:r w:rsidRPr="00EC74DE">
              <w:rPr>
                <w:rFonts w:eastAsia="Times New Roman" w:cstheme="minorHAnsi"/>
                <w:color w:val="000000"/>
                <w:sz w:val="18"/>
                <w:szCs w:val="18"/>
              </w:rPr>
              <w:t xml:space="preserve">If R did NOT consent to HIV test before interview (CN2 EQ 0), go to END2a.  </w:t>
            </w:r>
          </w:p>
          <w:p w:rsidR="0049329C" w:rsidRPr="00EC74DE" w:rsidP="0049329C" w14:paraId="493D6E61" w14:textId="77777777">
            <w:pPr>
              <w:rPr>
                <w:rFonts w:eastAsia="Times New Roman" w:cstheme="minorHAnsi"/>
                <w:color w:val="000000"/>
                <w:sz w:val="18"/>
                <w:szCs w:val="18"/>
              </w:rPr>
            </w:pPr>
            <w:r w:rsidRPr="00EC74DE">
              <w:rPr>
                <w:rFonts w:eastAsia="Times New Roman" w:cstheme="minorHAnsi"/>
                <w:color w:val="000000"/>
                <w:sz w:val="18"/>
                <w:szCs w:val="18"/>
              </w:rPr>
              <w:t>Else, go to END5.</w:t>
            </w:r>
          </w:p>
        </w:tc>
      </w:tr>
    </w:tbl>
    <w:p w:rsidR="0049329C" w14:paraId="73231A8E" w14:textId="77777777">
      <w:pPr>
        <w:rPr>
          <w:rFonts w:cstheme="minorHAnsi"/>
          <w:sz w:val="18"/>
          <w:szCs w:val="18"/>
        </w:rPr>
      </w:pPr>
    </w:p>
    <w:p w:rsidR="007D663A" w:rsidRPr="00EC74DE" w14:paraId="24BEA7F5" w14:textId="77777777">
      <w:pPr>
        <w:rPr>
          <w:rFonts w:cstheme="minorHAnsi"/>
          <w:sz w:val="18"/>
          <w:szCs w:val="18"/>
        </w:rPr>
      </w:pPr>
    </w:p>
    <w:p w:rsidR="00B94763" w:rsidP="00195215" w14:paraId="413E2AE9" w14:textId="5A1CCC68">
      <w:pPr>
        <w:pStyle w:val="Heading2Q-aire"/>
        <w:rPr>
          <w:rFonts w:eastAsia="Times New Roman"/>
          <w:szCs w:val="18"/>
        </w:rPr>
      </w:pPr>
      <w:r w:rsidRPr="00EC74DE">
        <w:rPr>
          <w:rFonts w:eastAsia="Times New Roman"/>
          <w:szCs w:val="18"/>
        </w:rPr>
        <w:t>Consent</w:t>
      </w:r>
      <w:r w:rsidR="003E0455">
        <w:rPr>
          <w:rFonts w:eastAsia="Times New Roman"/>
          <w:szCs w:val="18"/>
        </w:rPr>
        <w:t>, Post-Interview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860"/>
        <w:gridCol w:w="1260"/>
        <w:gridCol w:w="2700"/>
      </w:tblGrid>
      <w:tr w14:paraId="1274EB1F" w14:textId="77777777" w:rsidTr="0049329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gridSpan w:val="2"/>
            <w:vAlign w:val="bottom"/>
          </w:tcPr>
          <w:p w:rsidR="0049329C" w:rsidRPr="00EC74DE" w:rsidP="0049329C" w14:paraId="0900FC5F" w14:textId="77777777">
            <w:pPr>
              <w:rPr>
                <w:rFonts w:eastAsia="Times New Roman" w:cstheme="minorHAnsi"/>
                <w:b/>
                <w:bCs/>
                <w:color w:val="000000"/>
                <w:sz w:val="18"/>
                <w:szCs w:val="18"/>
              </w:rPr>
            </w:pPr>
            <w:r w:rsidRPr="00EC74DE">
              <w:rPr>
                <w:rFonts w:eastAsia="Times New Roman" w:cstheme="minorHAnsi"/>
                <w:b/>
                <w:bCs/>
                <w:color w:val="000000"/>
                <w:sz w:val="18"/>
                <w:szCs w:val="18"/>
              </w:rPr>
              <w:t>END2a.</w:t>
            </w:r>
          </w:p>
        </w:tc>
        <w:tc>
          <w:tcPr>
            <w:tcW w:w="8820" w:type="dxa"/>
            <w:gridSpan w:val="3"/>
            <w:vAlign w:val="bottom"/>
          </w:tcPr>
          <w:p w:rsidR="006E7618" w:rsidP="00391CA1" w14:paraId="05DE862E" w14:textId="77777777">
            <w:pPr>
              <w:rPr>
                <w:b/>
                <w:color w:val="000000"/>
                <w:sz w:val="18"/>
                <w:lang w:val="es-ES"/>
              </w:rPr>
            </w:pPr>
            <w:r w:rsidRPr="00EC74DE">
              <w:rPr>
                <w:b/>
                <w:color w:val="000000"/>
                <w:sz w:val="18"/>
                <w:lang w:val="es-ES"/>
              </w:rPr>
              <w:t xml:space="preserve">Mis registros indican que anteriormente, durante la entrevista, usted no estuvo de acuerdo en hacerse la prueba del VIH cuando se lo ofrecieron. Antes de que finalice la encuesta quisiera preguntarle de nuevo si desea o no hacerse la prueba del VIH. ¿Quiere hacerse la prueba del VIH que es parte de la encuesta? </w:t>
            </w:r>
          </w:p>
          <w:p w:rsidR="007D663A" w:rsidRPr="00EC74DE" w:rsidP="00391CA1" w14:paraId="44CE58FE" w14:textId="77777777">
            <w:pPr>
              <w:rPr>
                <w:b/>
                <w:color w:val="000000"/>
                <w:sz w:val="18"/>
                <w:lang w:val="es-ES"/>
              </w:rPr>
            </w:pPr>
          </w:p>
          <w:p w:rsidR="0049329C" w:rsidRPr="00EC74DE" w:rsidP="00391CA1" w14:paraId="3B38F0A6" w14:textId="77777777">
            <w:pPr>
              <w:rPr>
                <w:color w:val="000000"/>
                <w:sz w:val="18"/>
              </w:rPr>
            </w:pPr>
            <w:r w:rsidRPr="00EC74DE">
              <w:rPr>
                <w:color w:val="000000"/>
                <w:sz w:val="18"/>
              </w:rPr>
              <w:t>[NO lea las opciones.]</w:t>
            </w:r>
          </w:p>
        </w:tc>
      </w:tr>
      <w:tr w14:paraId="614749B3" w14:textId="77777777" w:rsidTr="0049329C">
        <w:tblPrEx>
          <w:tblW w:w="0" w:type="auto"/>
          <w:tblLayout w:type="fixed"/>
          <w:tblLook w:val="04A0"/>
        </w:tblPrEx>
        <w:tc>
          <w:tcPr>
            <w:tcW w:w="1458" w:type="dxa"/>
            <w:gridSpan w:val="2"/>
            <w:vAlign w:val="bottom"/>
          </w:tcPr>
          <w:p w:rsidR="0049329C" w:rsidRPr="00EC74DE" w:rsidP="0049329C" w14:paraId="2A6CBD6F" w14:textId="77777777">
            <w:pPr>
              <w:rPr>
                <w:rFonts w:eastAsia="Times New Roman" w:cstheme="minorHAnsi"/>
                <w:bCs/>
                <w:color w:val="000000"/>
                <w:sz w:val="18"/>
                <w:szCs w:val="18"/>
              </w:rPr>
            </w:pPr>
            <w:r w:rsidRPr="00EC74DE">
              <w:rPr>
                <w:rFonts w:eastAsia="Times New Roman" w:cstheme="minorHAnsi"/>
                <w:bCs/>
                <w:color w:val="000000"/>
                <w:sz w:val="18"/>
                <w:szCs w:val="18"/>
              </w:rPr>
              <w:t>C_T_CNST</w:t>
            </w:r>
          </w:p>
        </w:tc>
        <w:tc>
          <w:tcPr>
            <w:tcW w:w="6120" w:type="dxa"/>
            <w:gridSpan w:val="2"/>
            <w:vAlign w:val="bottom"/>
          </w:tcPr>
          <w:p w:rsidR="0049329C" w:rsidRPr="00EC74DE" w:rsidP="0049329C" w14:paraId="28AC1581" w14:textId="77777777">
            <w:pPr>
              <w:rPr>
                <w:rFonts w:eastAsia="Times New Roman" w:cstheme="minorHAnsi"/>
                <w:color w:val="000000"/>
                <w:sz w:val="18"/>
                <w:szCs w:val="18"/>
              </w:rPr>
            </w:pPr>
            <w:r w:rsidRPr="00EC74DE">
              <w:rPr>
                <w:rFonts w:eastAsia="Times New Roman" w:cstheme="minorHAnsi"/>
                <w:color w:val="000000"/>
                <w:sz w:val="18"/>
                <w:szCs w:val="18"/>
              </w:rPr>
              <w:t>Confirmation of HIV Testing Consent</w:t>
            </w:r>
          </w:p>
        </w:tc>
        <w:tc>
          <w:tcPr>
            <w:tcW w:w="2700" w:type="dxa"/>
            <w:vAlign w:val="bottom"/>
          </w:tcPr>
          <w:p w:rsidR="0049329C" w:rsidRPr="00EC74DE" w:rsidP="0049329C" w14:paraId="6CC1C8F5" w14:textId="77777777">
            <w:pPr>
              <w:rPr>
                <w:rFonts w:eastAsia="Times New Roman" w:cstheme="minorHAnsi"/>
                <w:color w:val="000000"/>
                <w:sz w:val="18"/>
                <w:szCs w:val="18"/>
              </w:rPr>
            </w:pPr>
          </w:p>
        </w:tc>
      </w:tr>
      <w:tr w14:paraId="56BB02EC" w14:textId="77777777" w:rsidTr="0049329C">
        <w:tblPrEx>
          <w:tblW w:w="0" w:type="auto"/>
          <w:tblLayout w:type="fixed"/>
          <w:tblLook w:val="04A0"/>
        </w:tblPrEx>
        <w:trPr>
          <w:gridBefore w:val="1"/>
          <w:wBefore w:w="18" w:type="dxa"/>
        </w:trPr>
        <w:tc>
          <w:tcPr>
            <w:tcW w:w="1440" w:type="dxa"/>
          </w:tcPr>
          <w:p w:rsidR="0049329C" w:rsidRPr="00EC74DE" w:rsidP="0049329C" w14:paraId="06E34B0C" w14:textId="77777777">
            <w:pPr>
              <w:rPr>
                <w:rFonts w:eastAsia="Times New Roman" w:cstheme="minorHAnsi"/>
                <w:color w:val="000000"/>
                <w:sz w:val="18"/>
                <w:szCs w:val="18"/>
              </w:rPr>
            </w:pPr>
          </w:p>
        </w:tc>
        <w:tc>
          <w:tcPr>
            <w:tcW w:w="4860" w:type="dxa"/>
            <w:vAlign w:val="bottom"/>
          </w:tcPr>
          <w:p w:rsidR="0049329C" w:rsidRPr="00EC74DE" w:rsidP="009B300A" w14:paraId="58C2B7DE" w14:textId="77777777">
            <w:pPr>
              <w:tabs>
                <w:tab w:val="right" w:leader="dot" w:pos="5760"/>
              </w:tabs>
              <w:rPr>
                <w:color w:val="000000"/>
                <w:sz w:val="18"/>
                <w:lang w:val="es-ES"/>
              </w:rPr>
            </w:pPr>
            <w:r w:rsidRPr="00EC74DE">
              <w:rPr>
                <w:color w:val="000000"/>
                <w:sz w:val="18"/>
                <w:lang w:val="es-ES"/>
              </w:rPr>
              <w:t>No</w:t>
            </w:r>
            <w:r w:rsidRPr="00EC74DE">
              <w:rPr>
                <w:rFonts w:eastAsia="Times New Roman" w:cstheme="minorHAnsi"/>
                <w:color w:val="000000"/>
                <w:sz w:val="18"/>
                <w:szCs w:val="18"/>
                <w:lang w:val="es-ES"/>
              </w:rPr>
              <w:t xml:space="preserve"> </w:t>
            </w:r>
            <w:r w:rsidR="009B300A">
              <w:rPr>
                <w:rFonts w:eastAsia="Times New Roman" w:cstheme="minorHAnsi"/>
                <w:color w:val="000000"/>
                <w:sz w:val="18"/>
                <w:szCs w:val="18"/>
                <w:lang w:val="es-ES"/>
              </w:rPr>
              <w:t>-</w:t>
            </w:r>
            <w:r w:rsidR="00974483">
              <w:rPr>
                <w:rFonts w:eastAsia="Times New Roman" w:cstheme="minorHAnsi"/>
                <w:color w:val="000000"/>
                <w:sz w:val="18"/>
                <w:szCs w:val="18"/>
                <w:lang w:val="es-ES"/>
              </w:rPr>
              <w:t>-</w:t>
            </w:r>
            <w:r w:rsidRPr="00EC74DE" w:rsidR="000E583C">
              <w:rPr>
                <w:color w:val="000000"/>
                <w:sz w:val="18"/>
                <w:lang w:val="es-ES"/>
              </w:rPr>
              <w:t xml:space="preserve"> </w:t>
            </w:r>
            <w:r w:rsidRPr="00EC74DE">
              <w:rPr>
                <w:color w:val="000000"/>
                <w:sz w:val="18"/>
                <w:lang w:val="es-ES"/>
              </w:rPr>
              <w:t>participante NO QUIERE la prueba</w:t>
            </w:r>
            <w:r w:rsidR="00974483">
              <w:rPr>
                <w:color w:val="000000"/>
                <w:sz w:val="18"/>
                <w:lang w:val="es-ES"/>
              </w:rPr>
              <w:t xml:space="preserve"> </w:t>
            </w:r>
            <w:r w:rsidRPr="00974483" w:rsidR="00974483">
              <w:rPr>
                <w:color w:val="000000"/>
                <w:sz w:val="18"/>
                <w:lang w:val="es-ES"/>
              </w:rPr>
              <w:t>de VIH</w:t>
            </w:r>
            <w:r w:rsidRPr="00EC74DE">
              <w:rPr>
                <w:color w:val="000000"/>
                <w:sz w:val="18"/>
                <w:lang w:val="es-ES"/>
              </w:rPr>
              <w:tab/>
            </w:r>
          </w:p>
        </w:tc>
        <w:tc>
          <w:tcPr>
            <w:tcW w:w="1260" w:type="dxa"/>
            <w:vAlign w:val="bottom"/>
          </w:tcPr>
          <w:p w:rsidR="0049329C" w:rsidRPr="00EC74DE" w:rsidP="0049329C" w14:paraId="41149571" w14:textId="77777777">
            <w:pPr>
              <w:jc w:val="right"/>
              <w:rPr>
                <w:rFonts w:eastAsia="Times New Roman" w:cstheme="minorHAnsi"/>
                <w:bCs/>
                <w:color w:val="000000"/>
                <w:sz w:val="18"/>
                <w:szCs w:val="18"/>
              </w:rPr>
            </w:pPr>
            <w:r w:rsidRPr="00EC74DE">
              <w:rPr>
                <w:rFonts w:eastAsia="Times New Roman" w:cstheme="minorHAnsi"/>
                <w:bCs/>
                <w:color w:val="000000"/>
                <w:sz w:val="18"/>
                <w:szCs w:val="18"/>
              </w:rPr>
              <w:t>0</w:t>
            </w:r>
          </w:p>
        </w:tc>
        <w:tc>
          <w:tcPr>
            <w:tcW w:w="2700" w:type="dxa"/>
          </w:tcPr>
          <w:p w:rsidR="0049329C" w:rsidRPr="00EC74DE" w:rsidP="0049329C" w14:paraId="4DB5E911" w14:textId="77777777">
            <w:pPr>
              <w:rPr>
                <w:rFonts w:eastAsia="Times New Roman" w:cstheme="minorHAnsi"/>
                <w:bCs/>
                <w:color w:val="000000"/>
                <w:sz w:val="18"/>
                <w:szCs w:val="18"/>
              </w:rPr>
            </w:pPr>
          </w:p>
        </w:tc>
      </w:tr>
      <w:tr w14:paraId="7A2FDDCF" w14:textId="77777777" w:rsidTr="0049329C">
        <w:tblPrEx>
          <w:tblW w:w="0" w:type="auto"/>
          <w:tblLayout w:type="fixed"/>
          <w:tblLook w:val="04A0"/>
        </w:tblPrEx>
        <w:trPr>
          <w:gridBefore w:val="1"/>
          <w:wBefore w:w="18" w:type="dxa"/>
        </w:trPr>
        <w:tc>
          <w:tcPr>
            <w:tcW w:w="1440" w:type="dxa"/>
          </w:tcPr>
          <w:p w:rsidR="0049329C" w:rsidRPr="00EC74DE" w:rsidP="0049329C" w14:paraId="5F6BF817" w14:textId="77777777">
            <w:pPr>
              <w:rPr>
                <w:rFonts w:eastAsia="Times New Roman" w:cstheme="minorHAnsi"/>
                <w:color w:val="000000"/>
                <w:sz w:val="18"/>
                <w:szCs w:val="18"/>
              </w:rPr>
            </w:pPr>
          </w:p>
        </w:tc>
        <w:tc>
          <w:tcPr>
            <w:tcW w:w="4860" w:type="dxa"/>
            <w:vAlign w:val="bottom"/>
          </w:tcPr>
          <w:p w:rsidR="0049329C" w:rsidRPr="00EC74DE" w:rsidP="009B300A" w14:paraId="4C197AD3" w14:textId="77777777">
            <w:pPr>
              <w:tabs>
                <w:tab w:val="right" w:leader="dot" w:pos="5760"/>
              </w:tabs>
              <w:rPr>
                <w:color w:val="000000"/>
                <w:sz w:val="18"/>
                <w:lang w:val="es-ES"/>
              </w:rPr>
            </w:pPr>
            <w:r w:rsidRPr="00EC74DE">
              <w:rPr>
                <w:color w:val="000000"/>
                <w:sz w:val="18"/>
                <w:lang w:val="es-ES"/>
              </w:rPr>
              <w:t>Sí</w:t>
            </w:r>
            <w:r w:rsidRPr="00EC74DE">
              <w:rPr>
                <w:rFonts w:eastAsia="Times New Roman" w:cstheme="minorHAnsi"/>
                <w:color w:val="000000"/>
                <w:sz w:val="18"/>
                <w:szCs w:val="18"/>
                <w:lang w:val="es-ES"/>
              </w:rPr>
              <w:t xml:space="preserve"> </w:t>
            </w:r>
            <w:r w:rsidR="009B300A">
              <w:rPr>
                <w:rFonts w:eastAsia="Times New Roman" w:cstheme="minorHAnsi"/>
                <w:color w:val="000000"/>
                <w:sz w:val="18"/>
                <w:szCs w:val="18"/>
                <w:lang w:val="es-ES"/>
              </w:rPr>
              <w:t>-</w:t>
            </w:r>
            <w:r w:rsidR="00974483">
              <w:rPr>
                <w:rFonts w:eastAsia="Times New Roman" w:cstheme="minorHAnsi"/>
                <w:color w:val="000000"/>
                <w:sz w:val="18"/>
                <w:szCs w:val="18"/>
                <w:lang w:val="es-ES"/>
              </w:rPr>
              <w:t>-</w:t>
            </w:r>
            <w:r w:rsidRPr="00EC74DE" w:rsidR="000E583C">
              <w:rPr>
                <w:color w:val="000000"/>
                <w:sz w:val="18"/>
                <w:lang w:val="es-ES"/>
              </w:rPr>
              <w:t xml:space="preserve"> </w:t>
            </w:r>
            <w:r w:rsidRPr="00EC74DE">
              <w:rPr>
                <w:color w:val="000000"/>
                <w:sz w:val="18"/>
                <w:lang w:val="es-ES"/>
              </w:rPr>
              <w:t>participante QUIERE la prueba</w:t>
            </w:r>
            <w:r w:rsidR="00974483">
              <w:rPr>
                <w:color w:val="000000"/>
                <w:sz w:val="18"/>
                <w:lang w:val="es-ES"/>
              </w:rPr>
              <w:t xml:space="preserve"> </w:t>
            </w:r>
            <w:r w:rsidRPr="00974483" w:rsidR="00974483">
              <w:rPr>
                <w:color w:val="000000"/>
                <w:sz w:val="18"/>
                <w:lang w:val="es-ES"/>
              </w:rPr>
              <w:t>de VIH</w:t>
            </w:r>
            <w:r w:rsidRPr="00EC74DE">
              <w:rPr>
                <w:color w:val="000000"/>
                <w:sz w:val="18"/>
                <w:lang w:val="es-ES"/>
              </w:rPr>
              <w:tab/>
            </w:r>
          </w:p>
        </w:tc>
        <w:tc>
          <w:tcPr>
            <w:tcW w:w="1260" w:type="dxa"/>
            <w:vAlign w:val="bottom"/>
          </w:tcPr>
          <w:p w:rsidR="0049329C" w:rsidRPr="00EC74DE" w:rsidP="0049329C" w14:paraId="0889BCC8" w14:textId="77777777">
            <w:pPr>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2700" w:type="dxa"/>
          </w:tcPr>
          <w:p w:rsidR="0049329C" w:rsidRPr="00EC74DE" w:rsidP="0049329C" w14:paraId="271C0D1D" w14:textId="77777777">
            <w:pPr>
              <w:rPr>
                <w:rFonts w:eastAsia="Times New Roman" w:cstheme="minorHAnsi"/>
                <w:bCs/>
                <w:color w:val="000000"/>
                <w:sz w:val="18"/>
                <w:szCs w:val="18"/>
              </w:rPr>
            </w:pPr>
          </w:p>
        </w:tc>
      </w:tr>
    </w:tbl>
    <w:p w:rsidR="0049329C" w:rsidRPr="00EC74DE" w14:paraId="195D4AF5" w14:textId="77777777">
      <w:pPr>
        <w:rPr>
          <w:rFonts w:cstheme="minorHAnsi"/>
          <w:sz w:val="18"/>
          <w:szCs w:val="18"/>
        </w:rPr>
      </w:pPr>
    </w:p>
    <w:tbl>
      <w:tblPr>
        <w:tblStyle w:val="TableGrid"/>
        <w:tblW w:w="10260" w:type="dxa"/>
        <w:tblInd w:w="18" w:type="dxa"/>
        <w:tblBorders>
          <w:insideH w:val="none" w:sz="0" w:space="0" w:color="auto"/>
          <w:insideV w:val="none" w:sz="0" w:space="0" w:color="auto"/>
        </w:tblBorders>
        <w:tblLook w:val="04A0"/>
      </w:tblPr>
      <w:tblGrid>
        <w:gridCol w:w="1845"/>
        <w:gridCol w:w="8415"/>
      </w:tblGrid>
      <w:tr w14:paraId="5AD25F04" w14:textId="77777777" w:rsidTr="0049329C">
        <w:tblPrEx>
          <w:tblW w:w="10260" w:type="dxa"/>
          <w:tblInd w:w="18" w:type="dxa"/>
          <w:tblBorders>
            <w:insideH w:val="none" w:sz="0" w:space="0" w:color="auto"/>
            <w:insideV w:val="none" w:sz="0" w:space="0" w:color="auto"/>
          </w:tblBorders>
          <w:tblLook w:val="04A0"/>
        </w:tblPrEx>
        <w:trPr>
          <w:trHeight w:val="300"/>
        </w:trPr>
        <w:tc>
          <w:tcPr>
            <w:tcW w:w="1845" w:type="dxa"/>
            <w:noWrap/>
            <w:hideMark/>
          </w:tcPr>
          <w:p w:rsidR="0049329C" w:rsidRPr="00EC74DE" w:rsidP="0049329C" w14:paraId="2B115D1E" w14:textId="77777777">
            <w:pPr>
              <w:rPr>
                <w:rFonts w:eastAsia="Times New Roman" w:cstheme="minorHAnsi"/>
                <w:b/>
                <w:bCs/>
                <w:color w:val="000000"/>
                <w:sz w:val="18"/>
                <w:szCs w:val="18"/>
              </w:rPr>
            </w:pPr>
            <w:r w:rsidRPr="00EC74DE">
              <w:rPr>
                <w:rFonts w:eastAsia="Times New Roman" w:cstheme="minorHAnsi"/>
                <w:b/>
                <w:bCs/>
                <w:color w:val="000000"/>
                <w:sz w:val="18"/>
                <w:szCs w:val="18"/>
              </w:rPr>
              <w:t>Check_END2b.</w:t>
            </w:r>
          </w:p>
        </w:tc>
        <w:tc>
          <w:tcPr>
            <w:tcW w:w="8415" w:type="dxa"/>
          </w:tcPr>
          <w:p w:rsidR="0049329C" w:rsidRPr="00EC74DE" w:rsidP="0049329C" w14:paraId="542DFFA5" w14:textId="77777777">
            <w:pPr>
              <w:rPr>
                <w:rFonts w:eastAsia="Times New Roman" w:cstheme="minorHAnsi"/>
                <w:color w:val="000000"/>
                <w:sz w:val="18"/>
                <w:szCs w:val="18"/>
              </w:rPr>
            </w:pPr>
            <w:r w:rsidRPr="00EC74DE">
              <w:rPr>
                <w:rFonts w:eastAsia="Times New Roman" w:cstheme="minorHAnsi"/>
                <w:color w:val="000000"/>
                <w:sz w:val="18"/>
                <w:szCs w:val="18"/>
              </w:rPr>
              <w:t xml:space="preserve">If R wants HIV test (END2a EQ 1), go to END2b.  </w:t>
            </w:r>
          </w:p>
          <w:p w:rsidR="0049329C" w:rsidRPr="00EC74DE" w:rsidP="00F42143" w14:paraId="03B53C2E" w14:textId="77777777">
            <w:pPr>
              <w:rPr>
                <w:rFonts w:eastAsia="Times New Roman" w:cstheme="minorHAnsi"/>
                <w:color w:val="000000"/>
                <w:sz w:val="18"/>
                <w:szCs w:val="18"/>
              </w:rPr>
            </w:pPr>
            <w:r w:rsidRPr="00EC74DE">
              <w:rPr>
                <w:rFonts w:eastAsia="Times New Roman" w:cstheme="minorHAnsi"/>
                <w:color w:val="000000"/>
                <w:sz w:val="18"/>
                <w:szCs w:val="18"/>
              </w:rPr>
              <w:t xml:space="preserve">Else, go to </w:t>
            </w:r>
            <w:r w:rsidRPr="00EC74DE">
              <w:rPr>
                <w:rFonts w:eastAsia="Times New Roman" w:cstheme="minorHAnsi"/>
                <w:color w:val="000000"/>
                <w:sz w:val="18"/>
                <w:szCs w:val="18"/>
              </w:rPr>
              <w:t>END5</w:t>
            </w:r>
            <w:r w:rsidR="00F42143">
              <w:rPr>
                <w:rFonts w:eastAsia="Times New Roman" w:cstheme="minorHAnsi"/>
                <w:color w:val="000000"/>
                <w:sz w:val="18"/>
                <w:szCs w:val="18"/>
              </w:rPr>
              <w:t>.</w:t>
            </w:r>
          </w:p>
        </w:tc>
      </w:tr>
    </w:tbl>
    <w:p w:rsidR="0049329C" w:rsidRPr="00EC74DE" w14:paraId="53940008" w14:textId="77777777">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860"/>
        <w:gridCol w:w="1260"/>
        <w:gridCol w:w="2700"/>
      </w:tblGrid>
      <w:tr w14:paraId="410D5D80" w14:textId="77777777" w:rsidTr="00B443B0">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gridSpan w:val="2"/>
            <w:vAlign w:val="bottom"/>
          </w:tcPr>
          <w:p w:rsidR="0049329C" w:rsidRPr="00EC74DE" w:rsidP="0049329C" w14:paraId="6FD21C1A" w14:textId="77777777">
            <w:pPr>
              <w:rPr>
                <w:rFonts w:eastAsia="Times New Roman" w:cstheme="minorHAnsi"/>
                <w:b/>
                <w:bCs/>
                <w:color w:val="000000"/>
                <w:sz w:val="18"/>
                <w:szCs w:val="18"/>
              </w:rPr>
            </w:pPr>
            <w:r w:rsidRPr="00EC74DE">
              <w:rPr>
                <w:rFonts w:eastAsia="Times New Roman" w:cstheme="minorHAnsi"/>
                <w:b/>
                <w:bCs/>
                <w:color w:val="000000"/>
                <w:sz w:val="18"/>
                <w:szCs w:val="18"/>
              </w:rPr>
              <w:t>END2b.</w:t>
            </w:r>
          </w:p>
        </w:tc>
        <w:tc>
          <w:tcPr>
            <w:tcW w:w="8820" w:type="dxa"/>
            <w:gridSpan w:val="3"/>
            <w:vAlign w:val="bottom"/>
          </w:tcPr>
          <w:p w:rsidR="0049329C" w:rsidRPr="00EC74DE" w:rsidP="0049329C" w14:paraId="6A8D128B" w14:textId="77777777">
            <w:pPr>
              <w:rPr>
                <w:rFonts w:eastAsia="Times New Roman" w:cstheme="minorHAnsi"/>
                <w:b/>
                <w:bCs/>
                <w:color w:val="000000"/>
                <w:sz w:val="18"/>
                <w:szCs w:val="18"/>
                <w:lang w:val="es-ES"/>
              </w:rPr>
            </w:pPr>
            <w:r w:rsidRPr="00EC74DE">
              <w:rPr>
                <w:b/>
                <w:color w:val="000000"/>
                <w:sz w:val="18"/>
                <w:lang w:val="es-ES"/>
              </w:rPr>
              <w:t>¿Acepta hacerse la prueba del VIH y recibir consejería?</w:t>
            </w:r>
          </w:p>
        </w:tc>
      </w:tr>
      <w:tr w14:paraId="2B2B2DEF" w14:textId="77777777" w:rsidTr="00B443B0">
        <w:tblPrEx>
          <w:tblW w:w="10278" w:type="dxa"/>
          <w:tblLayout w:type="fixed"/>
          <w:tblLook w:val="04A0"/>
        </w:tblPrEx>
        <w:tc>
          <w:tcPr>
            <w:tcW w:w="1458" w:type="dxa"/>
            <w:gridSpan w:val="2"/>
            <w:vAlign w:val="bottom"/>
          </w:tcPr>
          <w:p w:rsidR="0049329C" w:rsidRPr="00EC74DE" w:rsidP="0049329C" w14:paraId="38C8CCC5" w14:textId="77777777">
            <w:pPr>
              <w:rPr>
                <w:rFonts w:eastAsia="Times New Roman" w:cstheme="minorHAnsi"/>
                <w:bCs/>
                <w:color w:val="000000"/>
                <w:sz w:val="18"/>
                <w:szCs w:val="18"/>
              </w:rPr>
            </w:pPr>
            <w:r w:rsidRPr="00EC74DE">
              <w:rPr>
                <w:rFonts w:eastAsia="Times New Roman" w:cstheme="minorHAnsi"/>
                <w:bCs/>
                <w:color w:val="000000"/>
                <w:sz w:val="18"/>
                <w:szCs w:val="18"/>
              </w:rPr>
              <w:t>HIVCNSTB</w:t>
            </w:r>
          </w:p>
        </w:tc>
        <w:tc>
          <w:tcPr>
            <w:tcW w:w="6120" w:type="dxa"/>
            <w:gridSpan w:val="2"/>
            <w:vAlign w:val="bottom"/>
          </w:tcPr>
          <w:p w:rsidR="0049329C" w:rsidRPr="00EC74DE" w:rsidP="0049329C" w14:paraId="0A64702B" w14:textId="77777777">
            <w:pPr>
              <w:rPr>
                <w:rFonts w:eastAsia="Times New Roman" w:cstheme="minorHAnsi"/>
                <w:color w:val="000000"/>
                <w:sz w:val="18"/>
                <w:szCs w:val="18"/>
              </w:rPr>
            </w:pPr>
            <w:r w:rsidRPr="00EC74DE">
              <w:rPr>
                <w:rFonts w:eastAsia="Times New Roman" w:cstheme="minorHAnsi"/>
                <w:color w:val="000000"/>
                <w:sz w:val="18"/>
                <w:szCs w:val="18"/>
              </w:rPr>
              <w:t>Revised Consent to HIV testing</w:t>
            </w:r>
          </w:p>
        </w:tc>
        <w:tc>
          <w:tcPr>
            <w:tcW w:w="2700" w:type="dxa"/>
            <w:vAlign w:val="bottom"/>
          </w:tcPr>
          <w:p w:rsidR="0049329C" w:rsidRPr="00EC74DE" w:rsidP="0049329C" w14:paraId="4A2FE9DA" w14:textId="77777777">
            <w:pPr>
              <w:rPr>
                <w:rFonts w:eastAsia="Times New Roman" w:cstheme="minorHAnsi"/>
                <w:color w:val="000000"/>
                <w:sz w:val="18"/>
                <w:szCs w:val="18"/>
              </w:rPr>
            </w:pPr>
          </w:p>
        </w:tc>
      </w:tr>
      <w:tr w14:paraId="17141279" w14:textId="77777777" w:rsidTr="00B443B0">
        <w:tblPrEx>
          <w:tblW w:w="10278" w:type="dxa"/>
          <w:tblLayout w:type="fixed"/>
          <w:tblLook w:val="04A0"/>
        </w:tblPrEx>
        <w:trPr>
          <w:gridBefore w:val="1"/>
          <w:wBefore w:w="18" w:type="dxa"/>
        </w:trPr>
        <w:tc>
          <w:tcPr>
            <w:tcW w:w="1440" w:type="dxa"/>
          </w:tcPr>
          <w:p w:rsidR="0049329C" w:rsidRPr="00EC74DE" w:rsidP="0049329C" w14:paraId="328DE638" w14:textId="77777777">
            <w:pPr>
              <w:rPr>
                <w:rFonts w:eastAsia="Times New Roman" w:cstheme="minorHAnsi"/>
                <w:color w:val="000000"/>
                <w:sz w:val="18"/>
                <w:szCs w:val="18"/>
              </w:rPr>
            </w:pPr>
          </w:p>
        </w:tc>
        <w:tc>
          <w:tcPr>
            <w:tcW w:w="4860" w:type="dxa"/>
            <w:vAlign w:val="bottom"/>
          </w:tcPr>
          <w:p w:rsidR="0049329C" w:rsidRPr="00EC74DE" w:rsidP="0049329C" w14:paraId="08C5B542" w14:textId="77777777">
            <w:pPr>
              <w:tabs>
                <w:tab w:val="right" w:leader="dot" w:pos="5760"/>
              </w:tabs>
              <w:rPr>
                <w:rFonts w:eastAsia="Times New Roman" w:cstheme="minorHAnsi"/>
                <w:color w:val="000000"/>
                <w:sz w:val="18"/>
                <w:szCs w:val="18"/>
              </w:rPr>
            </w:pPr>
            <w:r w:rsidRPr="00EC74DE">
              <w:rPr>
                <w:rFonts w:eastAsia="Times New Roman" w:cstheme="minorHAnsi"/>
                <w:color w:val="000000"/>
                <w:sz w:val="18"/>
                <w:szCs w:val="18"/>
              </w:rPr>
              <w:t>No</w:t>
            </w:r>
            <w:r w:rsidRPr="00EC74DE">
              <w:rPr>
                <w:rFonts w:eastAsia="Times New Roman" w:cstheme="minorHAnsi"/>
                <w:color w:val="000000"/>
                <w:sz w:val="18"/>
                <w:szCs w:val="18"/>
              </w:rPr>
              <w:tab/>
            </w:r>
          </w:p>
        </w:tc>
        <w:tc>
          <w:tcPr>
            <w:tcW w:w="1260" w:type="dxa"/>
            <w:vAlign w:val="bottom"/>
          </w:tcPr>
          <w:p w:rsidR="0049329C" w:rsidRPr="00EC74DE" w:rsidP="0049329C" w14:paraId="23C76052" w14:textId="77777777">
            <w:pPr>
              <w:jc w:val="right"/>
              <w:rPr>
                <w:rFonts w:eastAsia="Times New Roman" w:cstheme="minorHAnsi"/>
                <w:bCs/>
                <w:color w:val="000000"/>
                <w:sz w:val="18"/>
                <w:szCs w:val="18"/>
              </w:rPr>
            </w:pPr>
            <w:r w:rsidRPr="00EC74DE">
              <w:rPr>
                <w:rFonts w:eastAsia="Times New Roman" w:cstheme="minorHAnsi"/>
                <w:bCs/>
                <w:color w:val="000000"/>
                <w:sz w:val="18"/>
                <w:szCs w:val="18"/>
              </w:rPr>
              <w:t>0</w:t>
            </w:r>
          </w:p>
        </w:tc>
        <w:tc>
          <w:tcPr>
            <w:tcW w:w="2700" w:type="dxa"/>
          </w:tcPr>
          <w:p w:rsidR="0049329C" w:rsidRPr="00EC74DE" w:rsidP="0049329C" w14:paraId="32C6FE3C" w14:textId="77777777">
            <w:pPr>
              <w:rPr>
                <w:rFonts w:eastAsia="Times New Roman" w:cstheme="minorHAnsi"/>
                <w:bCs/>
                <w:color w:val="000000"/>
                <w:sz w:val="18"/>
                <w:szCs w:val="18"/>
              </w:rPr>
            </w:pPr>
          </w:p>
        </w:tc>
      </w:tr>
      <w:tr w14:paraId="650707B7" w14:textId="77777777" w:rsidTr="00B443B0">
        <w:tblPrEx>
          <w:tblW w:w="10278" w:type="dxa"/>
          <w:tblLayout w:type="fixed"/>
          <w:tblLook w:val="04A0"/>
        </w:tblPrEx>
        <w:trPr>
          <w:gridBefore w:val="1"/>
          <w:wBefore w:w="18" w:type="dxa"/>
        </w:trPr>
        <w:tc>
          <w:tcPr>
            <w:tcW w:w="1440" w:type="dxa"/>
          </w:tcPr>
          <w:p w:rsidR="0049329C" w:rsidRPr="00EC74DE" w:rsidP="0049329C" w14:paraId="78157B27" w14:textId="77777777">
            <w:pPr>
              <w:rPr>
                <w:rFonts w:eastAsia="Times New Roman" w:cstheme="minorHAnsi"/>
                <w:color w:val="000000"/>
                <w:sz w:val="18"/>
                <w:szCs w:val="18"/>
              </w:rPr>
            </w:pPr>
          </w:p>
        </w:tc>
        <w:tc>
          <w:tcPr>
            <w:tcW w:w="4860" w:type="dxa"/>
            <w:vAlign w:val="bottom"/>
          </w:tcPr>
          <w:p w:rsidR="0049329C" w:rsidRPr="00EC74DE" w:rsidP="0049329C" w14:paraId="6B228725" w14:textId="77777777">
            <w:pPr>
              <w:tabs>
                <w:tab w:val="right" w:leader="dot" w:pos="5760"/>
              </w:tabs>
              <w:rPr>
                <w:rFonts w:eastAsia="Times New Roman" w:cstheme="minorHAnsi"/>
                <w:color w:val="000000"/>
                <w:sz w:val="18"/>
                <w:szCs w:val="18"/>
              </w:rPr>
            </w:pPr>
            <w:r w:rsidRPr="00EC74DE">
              <w:rPr>
                <w:rFonts w:eastAsia="Times New Roman" w:cstheme="minorHAnsi"/>
                <w:color w:val="000000"/>
                <w:sz w:val="18"/>
                <w:szCs w:val="18"/>
              </w:rPr>
              <w:t>Sí</w:t>
            </w:r>
            <w:r w:rsidRPr="00EC74DE">
              <w:rPr>
                <w:rFonts w:eastAsia="Times New Roman" w:cstheme="minorHAnsi"/>
                <w:color w:val="000000"/>
                <w:sz w:val="18"/>
                <w:szCs w:val="18"/>
              </w:rPr>
              <w:tab/>
            </w:r>
          </w:p>
        </w:tc>
        <w:tc>
          <w:tcPr>
            <w:tcW w:w="1260" w:type="dxa"/>
            <w:vAlign w:val="bottom"/>
          </w:tcPr>
          <w:p w:rsidR="0049329C" w:rsidRPr="00EC74DE" w:rsidP="0049329C" w14:paraId="26A77993" w14:textId="77777777">
            <w:pPr>
              <w:jc w:val="right"/>
              <w:rPr>
                <w:rFonts w:eastAsia="Times New Roman" w:cstheme="minorHAnsi"/>
                <w:bCs/>
                <w:color w:val="000000"/>
                <w:sz w:val="18"/>
                <w:szCs w:val="18"/>
              </w:rPr>
            </w:pPr>
            <w:r w:rsidRPr="00EC74DE">
              <w:rPr>
                <w:rFonts w:eastAsia="Times New Roman" w:cstheme="minorHAnsi"/>
                <w:bCs/>
                <w:color w:val="000000"/>
                <w:sz w:val="18"/>
                <w:szCs w:val="18"/>
              </w:rPr>
              <w:t>1</w:t>
            </w:r>
          </w:p>
        </w:tc>
        <w:tc>
          <w:tcPr>
            <w:tcW w:w="2700" w:type="dxa"/>
          </w:tcPr>
          <w:p w:rsidR="0049329C" w:rsidRPr="00EC74DE" w:rsidP="0049329C" w14:paraId="01EFBBDF" w14:textId="77777777">
            <w:pPr>
              <w:rPr>
                <w:rFonts w:eastAsia="Times New Roman" w:cstheme="minorHAnsi"/>
                <w:bCs/>
                <w:color w:val="000000"/>
                <w:sz w:val="18"/>
                <w:szCs w:val="18"/>
              </w:rPr>
            </w:pPr>
          </w:p>
        </w:tc>
      </w:tr>
    </w:tbl>
    <w:p w:rsidR="00F42143" w:rsidP="0049329C" w14:paraId="59BFF00B" w14:textId="77777777">
      <w:pPr>
        <w:spacing w:after="0" w:line="240" w:lineRule="auto"/>
        <w:rPr>
          <w:rFonts w:cstheme="minorHAnsi"/>
          <w:sz w:val="18"/>
          <w:szCs w:val="18"/>
        </w:rPr>
      </w:pPr>
    </w:p>
    <w:p w:rsidR="00F42143" w:rsidP="0049329C" w14:paraId="3368AA71" w14:textId="77777777">
      <w:pPr>
        <w:spacing w:after="0" w:line="240" w:lineRule="auto"/>
        <w:rPr>
          <w:rFonts w:cstheme="minorHAnsi"/>
          <w:sz w:val="18"/>
          <w:szCs w:val="18"/>
        </w:rPr>
      </w:pPr>
    </w:p>
    <w:tbl>
      <w:tblPr>
        <w:tblStyle w:val="TableGrid"/>
        <w:tblW w:w="10260" w:type="dxa"/>
        <w:tblInd w:w="18" w:type="dxa"/>
        <w:tblBorders>
          <w:insideH w:val="none" w:sz="0" w:space="0" w:color="auto"/>
          <w:insideV w:val="none" w:sz="0" w:space="0" w:color="auto"/>
        </w:tblBorders>
        <w:tblLook w:val="04A0"/>
      </w:tblPr>
      <w:tblGrid>
        <w:gridCol w:w="1656"/>
        <w:gridCol w:w="8604"/>
      </w:tblGrid>
      <w:tr w14:paraId="500E63D7" w14:textId="77777777" w:rsidTr="007705D1">
        <w:tblPrEx>
          <w:tblW w:w="10260" w:type="dxa"/>
          <w:tblInd w:w="18" w:type="dxa"/>
          <w:tblBorders>
            <w:insideH w:val="none" w:sz="0" w:space="0" w:color="auto"/>
            <w:insideV w:val="none" w:sz="0" w:space="0" w:color="auto"/>
          </w:tblBorders>
          <w:tblLook w:val="04A0"/>
        </w:tblPrEx>
        <w:trPr>
          <w:trHeight w:val="300"/>
        </w:trPr>
        <w:tc>
          <w:tcPr>
            <w:tcW w:w="1656" w:type="dxa"/>
            <w:noWrap/>
            <w:hideMark/>
          </w:tcPr>
          <w:p w:rsidR="00D159F8" w:rsidRPr="00636EB5" w:rsidP="00D159F8" w14:paraId="515F7FBA" w14:textId="77777777">
            <w:pPr>
              <w:rPr>
                <w:rFonts w:eastAsia="Times New Roman" w:cstheme="minorHAnsi"/>
                <w:b/>
                <w:bCs/>
                <w:color w:val="000000"/>
                <w:sz w:val="18"/>
                <w:szCs w:val="18"/>
              </w:rPr>
            </w:pPr>
            <w:r w:rsidRPr="00636EB5">
              <w:rPr>
                <w:rFonts w:eastAsia="Times New Roman" w:cstheme="minorHAnsi"/>
                <w:b/>
                <w:bCs/>
                <w:color w:val="000000"/>
                <w:sz w:val="18"/>
                <w:szCs w:val="18"/>
              </w:rPr>
              <w:t>Check_END</w:t>
            </w:r>
            <w:r>
              <w:rPr>
                <w:rFonts w:eastAsia="Times New Roman" w:cstheme="minorHAnsi"/>
                <w:b/>
                <w:bCs/>
                <w:color w:val="000000"/>
                <w:sz w:val="18"/>
                <w:szCs w:val="18"/>
              </w:rPr>
              <w:t>4</w:t>
            </w:r>
            <w:r w:rsidRPr="00636EB5">
              <w:rPr>
                <w:rFonts w:eastAsia="Times New Roman" w:cstheme="minorHAnsi"/>
                <w:b/>
                <w:bCs/>
                <w:color w:val="000000"/>
                <w:sz w:val="18"/>
                <w:szCs w:val="18"/>
              </w:rPr>
              <w:t>.</w:t>
            </w:r>
          </w:p>
        </w:tc>
        <w:tc>
          <w:tcPr>
            <w:tcW w:w="8604" w:type="dxa"/>
          </w:tcPr>
          <w:p w:rsidR="00D159F8" w:rsidRPr="00636EB5" w:rsidP="00D159F8" w14:paraId="57B3D1C5" w14:textId="77777777">
            <w:pPr>
              <w:rPr>
                <w:rFonts w:eastAsia="Times New Roman" w:cstheme="minorHAnsi"/>
                <w:color w:val="000000"/>
                <w:sz w:val="18"/>
                <w:szCs w:val="18"/>
              </w:rPr>
            </w:pPr>
            <w:r w:rsidRPr="00636EB5">
              <w:rPr>
                <w:rFonts w:eastAsia="Times New Roman" w:cstheme="minorHAnsi"/>
                <w:color w:val="000000"/>
                <w:sz w:val="18"/>
                <w:szCs w:val="18"/>
              </w:rPr>
              <w:t>If R consented to HIV test after interview (END2b EQ 1), go to END</w:t>
            </w:r>
            <w:r>
              <w:rPr>
                <w:rFonts w:eastAsia="Times New Roman" w:cstheme="minorHAnsi"/>
                <w:color w:val="000000"/>
                <w:sz w:val="18"/>
                <w:szCs w:val="18"/>
              </w:rPr>
              <w:t>4</w:t>
            </w:r>
            <w:r w:rsidRPr="00636EB5">
              <w:rPr>
                <w:rFonts w:eastAsia="Times New Roman" w:cstheme="minorHAnsi"/>
                <w:color w:val="000000"/>
                <w:sz w:val="18"/>
                <w:szCs w:val="18"/>
              </w:rPr>
              <w:t xml:space="preserve">. </w:t>
            </w:r>
          </w:p>
          <w:p w:rsidR="00D159F8" w:rsidRPr="00636EB5" w:rsidP="00D159F8" w14:paraId="28834C2F" w14:textId="77777777">
            <w:pPr>
              <w:rPr>
                <w:rFonts w:eastAsia="Times New Roman" w:cstheme="minorHAnsi"/>
                <w:color w:val="000000"/>
                <w:sz w:val="18"/>
                <w:szCs w:val="18"/>
              </w:rPr>
            </w:pPr>
            <w:r w:rsidRPr="00636EB5">
              <w:rPr>
                <w:rFonts w:eastAsia="Times New Roman" w:cstheme="minorHAnsi"/>
                <w:color w:val="000000"/>
                <w:sz w:val="18"/>
                <w:szCs w:val="18"/>
              </w:rPr>
              <w:t>Else, go to END5.</w:t>
            </w:r>
          </w:p>
        </w:tc>
      </w:tr>
    </w:tbl>
    <w:p w:rsidR="00D159F8" w:rsidP="0049329C" w14:paraId="531914DB" w14:textId="77777777">
      <w:pPr>
        <w:spacing w:after="0" w:line="240" w:lineRule="auto"/>
        <w:rPr>
          <w:rFonts w:cstheme="minorHAnsi"/>
          <w:sz w:val="18"/>
          <w:szCs w:val="18"/>
        </w:rPr>
      </w:pPr>
    </w:p>
    <w:p w:rsidR="00D159F8" w:rsidP="0049329C" w14:paraId="04420907" w14:textId="77777777">
      <w:pPr>
        <w:spacing w:after="0" w:line="240" w:lineRule="auto"/>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8"/>
        <w:gridCol w:w="4860"/>
        <w:gridCol w:w="1260"/>
        <w:gridCol w:w="2700"/>
      </w:tblGrid>
      <w:tr w14:paraId="6F83BE03" w14:textId="77777777" w:rsidTr="009B1A85">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vAlign w:val="bottom"/>
          </w:tcPr>
          <w:p w:rsidR="00FB6046" w:rsidRPr="00636EB5" w:rsidP="00FB6046" w14:paraId="7461017F" w14:textId="77777777">
            <w:pPr>
              <w:rPr>
                <w:rFonts w:eastAsia="Times New Roman" w:cstheme="minorHAnsi"/>
                <w:b/>
                <w:bCs/>
                <w:color w:val="000000"/>
                <w:sz w:val="18"/>
                <w:szCs w:val="18"/>
              </w:rPr>
            </w:pPr>
            <w:bookmarkStart w:id="77" w:name="_Hlk22565469"/>
            <w:r w:rsidRPr="00636EB5">
              <w:rPr>
                <w:rFonts w:eastAsia="Times New Roman" w:cstheme="minorHAnsi"/>
                <w:b/>
                <w:bCs/>
                <w:color w:val="000000"/>
                <w:sz w:val="18"/>
                <w:szCs w:val="18"/>
              </w:rPr>
              <w:t>END4.</w:t>
            </w:r>
          </w:p>
        </w:tc>
        <w:tc>
          <w:tcPr>
            <w:tcW w:w="8820" w:type="dxa"/>
            <w:gridSpan w:val="3"/>
            <w:vAlign w:val="bottom"/>
          </w:tcPr>
          <w:p w:rsidR="00FB6046" w:rsidRPr="005727AE" w:rsidP="00FB6046" w14:paraId="48834891" w14:textId="74956470">
            <w:pPr>
              <w:rPr>
                <w:b/>
                <w:bCs/>
                <w:color w:val="000000"/>
                <w:sz w:val="18"/>
                <w:szCs w:val="18"/>
                <w:lang w:val=""/>
              </w:rPr>
            </w:pPr>
            <w:r w:rsidRPr="00FB6046">
              <w:rPr>
                <w:b/>
                <w:bCs/>
                <w:color w:val="000000"/>
                <w:sz w:val="18"/>
                <w:szCs w:val="18"/>
                <w:lang w:val=""/>
              </w:rPr>
              <w:t>¿Acepta que almacenemos su(s) muestra(s) para realizar pruebas futuras?</w:t>
            </w:r>
          </w:p>
        </w:tc>
      </w:tr>
      <w:tr w14:paraId="3F57F9C6" w14:textId="77777777" w:rsidTr="009B1A85">
        <w:tblPrEx>
          <w:tblW w:w="10278" w:type="dxa"/>
          <w:tblLayout w:type="fixed"/>
          <w:tblLook w:val="04A0"/>
        </w:tblPrEx>
        <w:tc>
          <w:tcPr>
            <w:tcW w:w="1458" w:type="dxa"/>
            <w:vAlign w:val="bottom"/>
          </w:tcPr>
          <w:p w:rsidR="00FB6046" w:rsidRPr="00636EB5" w:rsidP="00FB6046" w14:paraId="2C1D630A" w14:textId="48806611">
            <w:pPr>
              <w:rPr>
                <w:rFonts w:eastAsia="Times New Roman" w:cstheme="minorHAnsi"/>
                <w:bCs/>
                <w:color w:val="000000"/>
                <w:sz w:val="18"/>
                <w:szCs w:val="18"/>
              </w:rPr>
            </w:pPr>
            <w:r>
              <w:rPr>
                <w:rFonts w:eastAsia="Times New Roman" w:cstheme="minorHAnsi"/>
                <w:bCs/>
                <w:color w:val="000000"/>
                <w:sz w:val="18"/>
                <w:szCs w:val="18"/>
              </w:rPr>
              <w:t>CNSTSTG2R6</w:t>
            </w:r>
          </w:p>
        </w:tc>
        <w:tc>
          <w:tcPr>
            <w:tcW w:w="6120" w:type="dxa"/>
            <w:gridSpan w:val="2"/>
            <w:vAlign w:val="bottom"/>
          </w:tcPr>
          <w:p w:rsidR="00FB6046" w:rsidRPr="00636EB5" w:rsidP="00FB6046" w14:paraId="7E6D4A79" w14:textId="77777777">
            <w:pPr>
              <w:rPr>
                <w:rFonts w:eastAsia="Times New Roman" w:cstheme="minorHAnsi"/>
                <w:color w:val="000000"/>
                <w:sz w:val="18"/>
                <w:szCs w:val="18"/>
              </w:rPr>
            </w:pPr>
            <w:r w:rsidRPr="00636EB5">
              <w:rPr>
                <w:rFonts w:eastAsia="Times New Roman" w:cstheme="minorHAnsi"/>
                <w:color w:val="000000"/>
                <w:sz w:val="18"/>
                <w:szCs w:val="18"/>
              </w:rPr>
              <w:t xml:space="preserve">Revised Consent to </w:t>
            </w:r>
            <w:r>
              <w:rPr>
                <w:rFonts w:eastAsia="Times New Roman" w:cstheme="minorHAnsi"/>
                <w:color w:val="000000"/>
                <w:sz w:val="18"/>
                <w:szCs w:val="18"/>
              </w:rPr>
              <w:t xml:space="preserve">Specimen </w:t>
            </w:r>
            <w:r w:rsidRPr="00636EB5">
              <w:rPr>
                <w:rFonts w:eastAsia="Times New Roman" w:cstheme="minorHAnsi"/>
                <w:color w:val="000000"/>
                <w:sz w:val="18"/>
                <w:szCs w:val="18"/>
              </w:rPr>
              <w:t xml:space="preserve"> Storage</w:t>
            </w:r>
          </w:p>
        </w:tc>
        <w:tc>
          <w:tcPr>
            <w:tcW w:w="2700" w:type="dxa"/>
            <w:vAlign w:val="bottom"/>
          </w:tcPr>
          <w:p w:rsidR="00FB6046" w:rsidRPr="00636EB5" w:rsidP="00FB6046" w14:paraId="41CF0DFA" w14:textId="77777777">
            <w:pPr>
              <w:rPr>
                <w:rFonts w:eastAsia="Times New Roman" w:cstheme="minorHAnsi"/>
                <w:color w:val="000000"/>
                <w:sz w:val="18"/>
                <w:szCs w:val="18"/>
              </w:rPr>
            </w:pPr>
          </w:p>
        </w:tc>
      </w:tr>
      <w:tr w14:paraId="2E239A4C" w14:textId="77777777" w:rsidTr="009B1A85">
        <w:tblPrEx>
          <w:tblW w:w="10278" w:type="dxa"/>
          <w:tblLayout w:type="fixed"/>
          <w:tblLook w:val="04A0"/>
        </w:tblPrEx>
        <w:tc>
          <w:tcPr>
            <w:tcW w:w="1458" w:type="dxa"/>
          </w:tcPr>
          <w:p w:rsidR="00FB6046" w:rsidRPr="00636EB5" w:rsidP="00FB6046" w14:paraId="2D16057C" w14:textId="77777777">
            <w:pPr>
              <w:rPr>
                <w:rFonts w:eastAsia="Times New Roman" w:cstheme="minorHAnsi"/>
                <w:color w:val="000000"/>
                <w:sz w:val="18"/>
                <w:szCs w:val="18"/>
              </w:rPr>
            </w:pPr>
          </w:p>
        </w:tc>
        <w:tc>
          <w:tcPr>
            <w:tcW w:w="4860" w:type="dxa"/>
            <w:vAlign w:val="bottom"/>
          </w:tcPr>
          <w:p w:rsidR="00FB6046" w:rsidRPr="00636EB5" w:rsidP="00FB6046" w14:paraId="40DD36BF"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FB6046" w:rsidRPr="00636EB5" w:rsidP="00FB6046" w14:paraId="018A08EB"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FB6046" w:rsidRPr="00636EB5" w:rsidP="00FB6046" w14:paraId="2784D672" w14:textId="77777777">
            <w:pPr>
              <w:rPr>
                <w:rFonts w:eastAsia="Times New Roman" w:cstheme="minorHAnsi"/>
                <w:bCs/>
                <w:color w:val="000000"/>
                <w:sz w:val="18"/>
                <w:szCs w:val="18"/>
              </w:rPr>
            </w:pPr>
          </w:p>
        </w:tc>
      </w:tr>
      <w:tr w14:paraId="773269CB" w14:textId="77777777" w:rsidTr="009B1A85">
        <w:tblPrEx>
          <w:tblW w:w="10278" w:type="dxa"/>
          <w:tblLayout w:type="fixed"/>
          <w:tblLook w:val="04A0"/>
        </w:tblPrEx>
        <w:tc>
          <w:tcPr>
            <w:tcW w:w="1458" w:type="dxa"/>
          </w:tcPr>
          <w:p w:rsidR="00FB6046" w:rsidRPr="00636EB5" w:rsidP="00FB6046" w14:paraId="26E33482" w14:textId="77777777">
            <w:pPr>
              <w:rPr>
                <w:rFonts w:eastAsia="Times New Roman" w:cstheme="minorHAnsi"/>
                <w:color w:val="000000"/>
                <w:sz w:val="18"/>
                <w:szCs w:val="18"/>
              </w:rPr>
            </w:pPr>
          </w:p>
        </w:tc>
        <w:tc>
          <w:tcPr>
            <w:tcW w:w="4860" w:type="dxa"/>
            <w:vAlign w:val="bottom"/>
          </w:tcPr>
          <w:p w:rsidR="00FB6046" w:rsidRPr="00636EB5" w:rsidP="00FB6046" w14:paraId="756227B7" w14:textId="77777777">
            <w:pPr>
              <w:tabs>
                <w:tab w:val="right" w:leader="dot" w:pos="5760"/>
              </w:tabs>
              <w:rPr>
                <w:rFonts w:eastAsia="Times New Roman" w:cstheme="minorHAnsi"/>
                <w:color w:val="000000"/>
                <w:sz w:val="18"/>
                <w:szCs w:val="18"/>
              </w:rPr>
            </w:pPr>
            <w:r w:rsidRPr="006E7618">
              <w:rPr>
                <w:rFonts w:eastAsia="Times New Roman" w:cstheme="minorHAnsi"/>
                <w:color w:val="000000"/>
                <w:sz w:val="18"/>
                <w:szCs w:val="18"/>
              </w:rPr>
              <w:t>Sí</w:t>
            </w:r>
            <w:r w:rsidRPr="00636EB5">
              <w:rPr>
                <w:rFonts w:eastAsia="Times New Roman" w:cstheme="minorHAnsi"/>
                <w:color w:val="000000"/>
                <w:sz w:val="18"/>
                <w:szCs w:val="18"/>
              </w:rPr>
              <w:tab/>
            </w:r>
          </w:p>
        </w:tc>
        <w:tc>
          <w:tcPr>
            <w:tcW w:w="1260" w:type="dxa"/>
            <w:vAlign w:val="bottom"/>
          </w:tcPr>
          <w:p w:rsidR="00FB6046" w:rsidRPr="00636EB5" w:rsidP="00FB6046" w14:paraId="519AA0C9"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FB6046" w:rsidRPr="00636EB5" w:rsidP="00FB6046" w14:paraId="341726A5" w14:textId="77777777">
            <w:pPr>
              <w:rPr>
                <w:rFonts w:eastAsia="Times New Roman" w:cstheme="minorHAnsi"/>
                <w:bCs/>
                <w:color w:val="000000"/>
                <w:sz w:val="18"/>
                <w:szCs w:val="18"/>
              </w:rPr>
            </w:pPr>
          </w:p>
        </w:tc>
      </w:tr>
      <w:bookmarkEnd w:id="77"/>
    </w:tbl>
    <w:p w:rsidR="0049329C" w14:paraId="6411997D" w14:textId="77777777">
      <w:pPr>
        <w:rPr>
          <w:rFonts w:cstheme="minorHAnsi"/>
          <w:sz w:val="18"/>
          <w:szCs w:val="18"/>
        </w:rPr>
      </w:pPr>
    </w:p>
    <w:p w:rsidR="00B0445C" w:rsidRPr="00636EB5" w:rsidP="00B0445C" w14:paraId="123A3D49" w14:textId="77777777">
      <w:pPr>
        <w:pStyle w:val="Heading2Q-aire"/>
        <w:rPr>
          <w:rFonts w:eastAsia="Times New Roman"/>
          <w:szCs w:val="18"/>
        </w:rPr>
      </w:pPr>
      <w:r>
        <w:rPr>
          <w:rFonts w:eastAsia="Times New Roman"/>
          <w:szCs w:val="18"/>
        </w:rPr>
        <w:t>Interviewer Assessment – Post-Interview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860"/>
        <w:gridCol w:w="1260"/>
        <w:gridCol w:w="2700"/>
      </w:tblGrid>
      <w:tr w14:paraId="3AC9A25A" w14:textId="77777777" w:rsidTr="0049329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gridSpan w:val="2"/>
            <w:vAlign w:val="bottom"/>
          </w:tcPr>
          <w:p w:rsidR="0049329C" w:rsidRPr="00636EB5" w:rsidP="0049329C" w14:paraId="5F4DCA12" w14:textId="77777777">
            <w:pPr>
              <w:rPr>
                <w:rFonts w:eastAsia="Times New Roman" w:cstheme="minorHAnsi"/>
                <w:b/>
                <w:bCs/>
                <w:color w:val="000000"/>
                <w:sz w:val="18"/>
                <w:szCs w:val="18"/>
              </w:rPr>
            </w:pPr>
            <w:r w:rsidRPr="00636EB5">
              <w:rPr>
                <w:rFonts w:eastAsia="Times New Roman" w:cstheme="minorHAnsi"/>
                <w:b/>
                <w:bCs/>
                <w:color w:val="000000"/>
                <w:sz w:val="18"/>
                <w:szCs w:val="18"/>
              </w:rPr>
              <w:t>END5.</w:t>
            </w:r>
          </w:p>
        </w:tc>
        <w:tc>
          <w:tcPr>
            <w:tcW w:w="8820" w:type="dxa"/>
            <w:gridSpan w:val="3"/>
            <w:vAlign w:val="bottom"/>
          </w:tcPr>
          <w:p w:rsidR="0049329C" w:rsidRPr="004E3AD6" w:rsidP="0049329C" w14:paraId="464E095A" w14:textId="77777777">
            <w:pPr>
              <w:rPr>
                <w:b/>
                <w:color w:val="000000"/>
                <w:sz w:val="18"/>
                <w:lang w:val="es-ES"/>
              </w:rPr>
            </w:pPr>
            <w:r w:rsidRPr="004E3AD6">
              <w:rPr>
                <w:b/>
                <w:color w:val="000000"/>
                <w:sz w:val="18"/>
                <w:lang w:val="es-ES"/>
              </w:rPr>
              <w:t>ENTREVISTADOR: ¿Qué tan seguro está sobre la validez de las respuestas del participante?</w:t>
            </w:r>
          </w:p>
        </w:tc>
      </w:tr>
      <w:tr w14:paraId="254CF720" w14:textId="77777777" w:rsidTr="0049329C">
        <w:tblPrEx>
          <w:tblW w:w="0" w:type="auto"/>
          <w:tblLayout w:type="fixed"/>
          <w:tblLook w:val="04A0"/>
        </w:tblPrEx>
        <w:tc>
          <w:tcPr>
            <w:tcW w:w="1458" w:type="dxa"/>
            <w:gridSpan w:val="2"/>
            <w:vAlign w:val="bottom"/>
          </w:tcPr>
          <w:p w:rsidR="0049329C" w:rsidRPr="00636EB5" w:rsidP="0049329C" w14:paraId="64663CAC" w14:textId="77777777">
            <w:pPr>
              <w:rPr>
                <w:rFonts w:eastAsia="Times New Roman" w:cstheme="minorHAnsi"/>
                <w:bCs/>
                <w:color w:val="000000"/>
                <w:sz w:val="18"/>
                <w:szCs w:val="18"/>
              </w:rPr>
            </w:pPr>
            <w:r w:rsidRPr="00636EB5">
              <w:rPr>
                <w:rFonts w:eastAsia="Times New Roman" w:cstheme="minorHAnsi"/>
                <w:bCs/>
                <w:color w:val="000000"/>
                <w:sz w:val="18"/>
                <w:szCs w:val="18"/>
              </w:rPr>
              <w:t>VALIDITY</w:t>
            </w:r>
          </w:p>
        </w:tc>
        <w:tc>
          <w:tcPr>
            <w:tcW w:w="6120" w:type="dxa"/>
            <w:gridSpan w:val="2"/>
            <w:vAlign w:val="bottom"/>
          </w:tcPr>
          <w:p w:rsidR="0049329C" w:rsidRPr="00636EB5" w:rsidP="0049329C" w14:paraId="4132747E" w14:textId="77777777">
            <w:pPr>
              <w:rPr>
                <w:rFonts w:eastAsia="Times New Roman" w:cstheme="minorHAnsi"/>
                <w:color w:val="000000"/>
                <w:sz w:val="18"/>
                <w:szCs w:val="18"/>
              </w:rPr>
            </w:pPr>
            <w:r w:rsidRPr="00636EB5">
              <w:rPr>
                <w:rFonts w:eastAsia="Times New Roman" w:cstheme="minorHAnsi"/>
                <w:color w:val="000000"/>
                <w:sz w:val="18"/>
                <w:szCs w:val="18"/>
              </w:rPr>
              <w:t>Confidence in validity of answers</w:t>
            </w:r>
          </w:p>
        </w:tc>
        <w:tc>
          <w:tcPr>
            <w:tcW w:w="2700" w:type="dxa"/>
            <w:vAlign w:val="bottom"/>
          </w:tcPr>
          <w:p w:rsidR="0049329C" w:rsidRPr="00636EB5" w:rsidP="0049329C" w14:paraId="47ABCFBA" w14:textId="77777777">
            <w:pPr>
              <w:rPr>
                <w:rFonts w:eastAsia="Times New Roman" w:cstheme="minorHAnsi"/>
                <w:color w:val="000000"/>
                <w:sz w:val="18"/>
                <w:szCs w:val="18"/>
              </w:rPr>
            </w:pPr>
          </w:p>
        </w:tc>
      </w:tr>
      <w:tr w14:paraId="2CB02DB4" w14:textId="77777777" w:rsidTr="0049329C">
        <w:tblPrEx>
          <w:tblW w:w="0" w:type="auto"/>
          <w:tblLayout w:type="fixed"/>
          <w:tblLook w:val="04A0"/>
        </w:tblPrEx>
        <w:trPr>
          <w:gridBefore w:val="1"/>
          <w:wBefore w:w="18" w:type="dxa"/>
        </w:trPr>
        <w:tc>
          <w:tcPr>
            <w:tcW w:w="1440" w:type="dxa"/>
          </w:tcPr>
          <w:p w:rsidR="0049329C" w:rsidRPr="00636EB5" w:rsidP="0049329C" w14:paraId="14B15753" w14:textId="77777777">
            <w:pPr>
              <w:rPr>
                <w:rFonts w:eastAsia="Times New Roman" w:cstheme="minorHAnsi"/>
                <w:color w:val="000000"/>
                <w:sz w:val="18"/>
                <w:szCs w:val="18"/>
              </w:rPr>
            </w:pPr>
          </w:p>
        </w:tc>
        <w:tc>
          <w:tcPr>
            <w:tcW w:w="4860" w:type="dxa"/>
            <w:vAlign w:val="bottom"/>
          </w:tcPr>
          <w:p w:rsidR="0049329C" w:rsidRPr="004E3AD6" w:rsidP="0049329C" w14:paraId="726FD6AD" w14:textId="77777777">
            <w:pPr>
              <w:tabs>
                <w:tab w:val="right" w:leader="dot" w:pos="5760"/>
              </w:tabs>
              <w:rPr>
                <w:color w:val="000000"/>
                <w:sz w:val="18"/>
              </w:rPr>
            </w:pPr>
            <w:r w:rsidRPr="004E3AD6">
              <w:rPr>
                <w:color w:val="000000"/>
                <w:sz w:val="18"/>
              </w:rPr>
              <w:t>Seguro</w:t>
            </w:r>
            <w:r w:rsidRPr="004E3AD6">
              <w:rPr>
                <w:color w:val="000000"/>
                <w:sz w:val="18"/>
              </w:rPr>
              <w:tab/>
            </w:r>
          </w:p>
        </w:tc>
        <w:tc>
          <w:tcPr>
            <w:tcW w:w="1260" w:type="dxa"/>
            <w:vAlign w:val="bottom"/>
          </w:tcPr>
          <w:p w:rsidR="0049329C" w:rsidRPr="00636EB5" w:rsidP="0049329C" w14:paraId="478BAEA5"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49329C" w:rsidRPr="00636EB5" w:rsidP="0049329C" w14:paraId="54B7DD43" w14:textId="77777777">
            <w:pPr>
              <w:rPr>
                <w:rFonts w:eastAsia="Times New Roman" w:cstheme="minorHAnsi"/>
                <w:bCs/>
                <w:color w:val="000000"/>
                <w:sz w:val="18"/>
                <w:szCs w:val="18"/>
              </w:rPr>
            </w:pPr>
          </w:p>
        </w:tc>
      </w:tr>
      <w:tr w14:paraId="7BB364EF" w14:textId="77777777" w:rsidTr="0049329C">
        <w:tblPrEx>
          <w:tblW w:w="0" w:type="auto"/>
          <w:tblLayout w:type="fixed"/>
          <w:tblLook w:val="04A0"/>
        </w:tblPrEx>
        <w:trPr>
          <w:gridBefore w:val="1"/>
          <w:wBefore w:w="18" w:type="dxa"/>
        </w:trPr>
        <w:tc>
          <w:tcPr>
            <w:tcW w:w="1440" w:type="dxa"/>
          </w:tcPr>
          <w:p w:rsidR="0049329C" w:rsidRPr="00636EB5" w:rsidP="0049329C" w14:paraId="7DD62E79" w14:textId="77777777">
            <w:pPr>
              <w:rPr>
                <w:rFonts w:eastAsia="Times New Roman" w:cstheme="minorHAnsi"/>
                <w:color w:val="000000"/>
                <w:sz w:val="18"/>
                <w:szCs w:val="18"/>
              </w:rPr>
            </w:pPr>
          </w:p>
        </w:tc>
        <w:tc>
          <w:tcPr>
            <w:tcW w:w="4860" w:type="dxa"/>
            <w:vAlign w:val="bottom"/>
          </w:tcPr>
          <w:p w:rsidR="0049329C" w:rsidRPr="004E3AD6" w:rsidP="0049329C" w14:paraId="1CC1E13A" w14:textId="77777777">
            <w:pPr>
              <w:tabs>
                <w:tab w:val="right" w:leader="dot" w:pos="5760"/>
              </w:tabs>
              <w:rPr>
                <w:sz w:val="18"/>
              </w:rPr>
            </w:pPr>
            <w:r w:rsidRPr="004E3AD6">
              <w:rPr>
                <w:sz w:val="18"/>
              </w:rPr>
              <w:t>Tengo algunas dudas</w:t>
            </w:r>
            <w:r w:rsidRPr="004E3AD6">
              <w:rPr>
                <w:sz w:val="18"/>
              </w:rPr>
              <w:tab/>
            </w:r>
          </w:p>
        </w:tc>
        <w:tc>
          <w:tcPr>
            <w:tcW w:w="1260" w:type="dxa"/>
            <w:vAlign w:val="bottom"/>
          </w:tcPr>
          <w:p w:rsidR="0049329C" w:rsidRPr="00636EB5" w:rsidP="0049329C" w14:paraId="54EA3EEB" w14:textId="77777777">
            <w:pPr>
              <w:jc w:val="right"/>
              <w:rPr>
                <w:rFonts w:eastAsia="Times New Roman" w:cstheme="minorHAnsi"/>
                <w:sz w:val="18"/>
                <w:szCs w:val="18"/>
              </w:rPr>
            </w:pPr>
            <w:r w:rsidRPr="00636EB5">
              <w:rPr>
                <w:rFonts w:eastAsia="Times New Roman" w:cstheme="minorHAnsi"/>
                <w:sz w:val="18"/>
                <w:szCs w:val="18"/>
              </w:rPr>
              <w:t>2</w:t>
            </w:r>
          </w:p>
        </w:tc>
        <w:tc>
          <w:tcPr>
            <w:tcW w:w="2700" w:type="dxa"/>
          </w:tcPr>
          <w:p w:rsidR="0049329C" w:rsidRPr="00636EB5" w:rsidP="0049329C" w14:paraId="397C96D6" w14:textId="77777777">
            <w:pPr>
              <w:rPr>
                <w:rFonts w:eastAsia="Times New Roman" w:cstheme="minorHAnsi"/>
                <w:sz w:val="18"/>
                <w:szCs w:val="18"/>
              </w:rPr>
            </w:pPr>
          </w:p>
        </w:tc>
      </w:tr>
      <w:tr w14:paraId="337FEBBF" w14:textId="77777777" w:rsidTr="0049329C">
        <w:tblPrEx>
          <w:tblW w:w="0" w:type="auto"/>
          <w:tblLayout w:type="fixed"/>
          <w:tblLook w:val="04A0"/>
        </w:tblPrEx>
        <w:trPr>
          <w:gridBefore w:val="1"/>
          <w:wBefore w:w="18" w:type="dxa"/>
        </w:trPr>
        <w:tc>
          <w:tcPr>
            <w:tcW w:w="1440" w:type="dxa"/>
          </w:tcPr>
          <w:p w:rsidR="0049329C" w:rsidRPr="00636EB5" w:rsidP="0049329C" w14:paraId="2C3412D2" w14:textId="77777777">
            <w:pPr>
              <w:rPr>
                <w:rFonts w:eastAsia="Times New Roman" w:cstheme="minorHAnsi"/>
                <w:color w:val="000000"/>
                <w:sz w:val="18"/>
                <w:szCs w:val="18"/>
              </w:rPr>
            </w:pPr>
          </w:p>
        </w:tc>
        <w:tc>
          <w:tcPr>
            <w:tcW w:w="4860" w:type="dxa"/>
            <w:vAlign w:val="bottom"/>
          </w:tcPr>
          <w:p w:rsidR="0049329C" w:rsidRPr="004E3AD6" w:rsidP="0049329C" w14:paraId="64C2CEA4" w14:textId="77777777">
            <w:pPr>
              <w:tabs>
                <w:tab w:val="right" w:leader="dot" w:pos="5760"/>
              </w:tabs>
              <w:rPr>
                <w:sz w:val="18"/>
                <w:lang w:val="es-ES"/>
              </w:rPr>
            </w:pPr>
            <w:r w:rsidRPr="004E3AD6">
              <w:rPr>
                <w:sz w:val="18"/>
                <w:lang w:val="es-ES"/>
              </w:rPr>
              <w:t>No estoy seguro en absoluto</w:t>
            </w:r>
            <w:r w:rsidRPr="004E3AD6">
              <w:rPr>
                <w:sz w:val="18"/>
                <w:lang w:val="es-ES"/>
              </w:rPr>
              <w:tab/>
            </w:r>
          </w:p>
        </w:tc>
        <w:tc>
          <w:tcPr>
            <w:tcW w:w="1260" w:type="dxa"/>
            <w:vAlign w:val="bottom"/>
          </w:tcPr>
          <w:p w:rsidR="0049329C" w:rsidRPr="00636EB5" w:rsidP="0049329C" w14:paraId="207E46F1" w14:textId="77777777">
            <w:pPr>
              <w:jc w:val="right"/>
              <w:rPr>
                <w:rFonts w:eastAsia="Times New Roman" w:cstheme="minorHAnsi"/>
                <w:sz w:val="18"/>
                <w:szCs w:val="18"/>
              </w:rPr>
            </w:pPr>
            <w:r w:rsidRPr="00636EB5">
              <w:rPr>
                <w:rFonts w:eastAsia="Times New Roman" w:cstheme="minorHAnsi"/>
                <w:sz w:val="18"/>
                <w:szCs w:val="18"/>
              </w:rPr>
              <w:t>3</w:t>
            </w:r>
          </w:p>
        </w:tc>
        <w:tc>
          <w:tcPr>
            <w:tcW w:w="2700" w:type="dxa"/>
          </w:tcPr>
          <w:p w:rsidR="0049329C" w:rsidRPr="00636EB5" w:rsidP="0049329C" w14:paraId="27744B77" w14:textId="77777777">
            <w:pPr>
              <w:rPr>
                <w:rFonts w:eastAsia="Times New Roman" w:cstheme="minorHAnsi"/>
                <w:sz w:val="18"/>
                <w:szCs w:val="18"/>
              </w:rPr>
            </w:pPr>
          </w:p>
        </w:tc>
      </w:tr>
    </w:tbl>
    <w:p w:rsidR="0049329C" w:rsidRPr="00636EB5" w14:paraId="4D83DE38" w14:textId="77777777">
      <w:pPr>
        <w:rPr>
          <w:rFonts w:cstheme="minorHAnsi"/>
          <w:sz w:val="18"/>
          <w:szCs w:val="18"/>
        </w:rPr>
      </w:pPr>
    </w:p>
    <w:tbl>
      <w:tblPr>
        <w:tblStyle w:val="TableGrid"/>
        <w:tblW w:w="10260" w:type="dxa"/>
        <w:tblInd w:w="18" w:type="dxa"/>
        <w:tblBorders>
          <w:insideH w:val="none" w:sz="0" w:space="0" w:color="auto"/>
          <w:insideV w:val="none" w:sz="0" w:space="0" w:color="auto"/>
        </w:tblBorders>
        <w:tblLook w:val="04A0"/>
      </w:tblPr>
      <w:tblGrid>
        <w:gridCol w:w="1656"/>
        <w:gridCol w:w="8604"/>
      </w:tblGrid>
      <w:tr w14:paraId="1B7A7992" w14:textId="77777777" w:rsidTr="0049329C">
        <w:tblPrEx>
          <w:tblW w:w="10260" w:type="dxa"/>
          <w:tblInd w:w="18" w:type="dxa"/>
          <w:tblBorders>
            <w:insideH w:val="none" w:sz="0" w:space="0" w:color="auto"/>
            <w:insideV w:val="none" w:sz="0" w:space="0" w:color="auto"/>
          </w:tblBorders>
          <w:tblLook w:val="04A0"/>
        </w:tblPrEx>
        <w:trPr>
          <w:trHeight w:val="300"/>
        </w:trPr>
        <w:tc>
          <w:tcPr>
            <w:tcW w:w="1656" w:type="dxa"/>
            <w:noWrap/>
            <w:hideMark/>
          </w:tcPr>
          <w:p w:rsidR="0049329C" w:rsidRPr="00636EB5" w:rsidP="0049329C" w14:paraId="56F0F065" w14:textId="77777777">
            <w:pPr>
              <w:rPr>
                <w:rFonts w:eastAsia="Times New Roman" w:cstheme="minorHAnsi"/>
                <w:b/>
                <w:bCs/>
                <w:color w:val="000000"/>
                <w:sz w:val="18"/>
                <w:szCs w:val="18"/>
              </w:rPr>
            </w:pPr>
            <w:r w:rsidRPr="00636EB5">
              <w:rPr>
                <w:rFonts w:eastAsia="Times New Roman" w:cstheme="minorHAnsi"/>
                <w:b/>
                <w:bCs/>
                <w:color w:val="000000"/>
                <w:sz w:val="18"/>
                <w:szCs w:val="18"/>
              </w:rPr>
              <w:t>Check_END5a.</w:t>
            </w:r>
          </w:p>
        </w:tc>
        <w:tc>
          <w:tcPr>
            <w:tcW w:w="8604" w:type="dxa"/>
          </w:tcPr>
          <w:p w:rsidR="0049329C" w:rsidRPr="00636EB5" w:rsidP="0049329C" w14:paraId="74433BAA" w14:textId="77777777">
            <w:pPr>
              <w:rPr>
                <w:rFonts w:eastAsia="Times New Roman" w:cstheme="minorHAnsi"/>
                <w:color w:val="000000"/>
                <w:sz w:val="18"/>
                <w:szCs w:val="18"/>
              </w:rPr>
            </w:pPr>
            <w:r w:rsidRPr="00636EB5">
              <w:rPr>
                <w:rFonts w:eastAsia="Times New Roman" w:cstheme="minorHAnsi"/>
                <w:color w:val="000000"/>
                <w:sz w:val="18"/>
                <w:szCs w:val="18"/>
              </w:rPr>
              <w:t>If Interviewer doubts validity of responses (END5 EQ 2 or 3), Go to END5a.</w:t>
            </w:r>
          </w:p>
          <w:p w:rsidR="0049329C" w:rsidRPr="00636EB5" w:rsidP="0049329C" w14:paraId="5254D4F4" w14:textId="77777777">
            <w:pPr>
              <w:rPr>
                <w:rFonts w:eastAsia="Times New Roman" w:cstheme="minorHAnsi"/>
                <w:color w:val="000000"/>
                <w:sz w:val="18"/>
                <w:szCs w:val="18"/>
              </w:rPr>
            </w:pPr>
            <w:r w:rsidRPr="00636EB5">
              <w:rPr>
                <w:rFonts w:eastAsia="Times New Roman" w:cstheme="minorHAnsi"/>
                <w:color w:val="000000"/>
                <w:sz w:val="18"/>
                <w:szCs w:val="18"/>
              </w:rPr>
              <w:t xml:space="preserve">Else, go to </w:t>
            </w:r>
            <w:r w:rsidRPr="00636EB5" w:rsidR="003E21FA">
              <w:rPr>
                <w:rFonts w:eastAsia="Times New Roman" w:cstheme="minorHAnsi"/>
                <w:color w:val="000000"/>
                <w:sz w:val="18"/>
                <w:szCs w:val="18"/>
              </w:rPr>
              <w:t>Check_CALC_R</w:t>
            </w:r>
            <w:r w:rsidR="003E21FA">
              <w:rPr>
                <w:rFonts w:eastAsia="Times New Roman" w:cstheme="minorHAnsi"/>
                <w:color w:val="000000"/>
                <w:sz w:val="18"/>
                <w:szCs w:val="18"/>
              </w:rPr>
              <w:t>DS Recruiter Variables</w:t>
            </w:r>
            <w:r w:rsidRPr="00636EB5" w:rsidR="003E21FA">
              <w:rPr>
                <w:rFonts w:eastAsia="Times New Roman" w:cstheme="minorHAnsi"/>
                <w:color w:val="000000"/>
                <w:sz w:val="18"/>
                <w:szCs w:val="18"/>
              </w:rPr>
              <w:t xml:space="preserve">.  </w:t>
            </w:r>
          </w:p>
        </w:tc>
      </w:tr>
    </w:tbl>
    <w:p w:rsidR="0049329C" w:rsidRPr="00636EB5" w14:paraId="4496A337" w14:textId="77777777">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860"/>
        <w:gridCol w:w="1260"/>
        <w:gridCol w:w="2700"/>
      </w:tblGrid>
      <w:tr w14:paraId="3B9880BA" w14:textId="77777777" w:rsidTr="0049329C">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gridSpan w:val="2"/>
            <w:vAlign w:val="bottom"/>
          </w:tcPr>
          <w:p w:rsidR="0049329C" w:rsidRPr="00636EB5" w:rsidP="0049329C" w14:paraId="62005244" w14:textId="77777777">
            <w:pPr>
              <w:rPr>
                <w:rFonts w:eastAsia="Times New Roman" w:cstheme="minorHAnsi"/>
                <w:b/>
                <w:bCs/>
                <w:color w:val="000000"/>
                <w:sz w:val="18"/>
                <w:szCs w:val="18"/>
              </w:rPr>
            </w:pPr>
            <w:r w:rsidRPr="00636EB5">
              <w:rPr>
                <w:rFonts w:eastAsia="Times New Roman" w:cstheme="minorHAnsi"/>
                <w:b/>
                <w:bCs/>
                <w:color w:val="000000"/>
                <w:sz w:val="18"/>
                <w:szCs w:val="18"/>
              </w:rPr>
              <w:t>END5a.</w:t>
            </w:r>
          </w:p>
        </w:tc>
        <w:tc>
          <w:tcPr>
            <w:tcW w:w="8820" w:type="dxa"/>
            <w:gridSpan w:val="3"/>
            <w:vAlign w:val="bottom"/>
          </w:tcPr>
          <w:p w:rsidR="0049329C" w:rsidRPr="004E3AD6" w:rsidP="00C24EFB" w14:paraId="4160DA03" w14:textId="77777777">
            <w:pPr>
              <w:rPr>
                <w:b/>
                <w:color w:val="000000"/>
                <w:sz w:val="18"/>
                <w:lang w:val="es-ES"/>
              </w:rPr>
            </w:pPr>
            <w:r w:rsidRPr="004E3AD6">
              <w:rPr>
                <w:b/>
                <w:color w:val="000000"/>
                <w:sz w:val="18"/>
                <w:lang w:val="es-ES"/>
              </w:rPr>
              <w:t>ENTREVISTADOR: Por favor explique por qué no está seguro</w:t>
            </w:r>
            <w:r>
              <w:rPr>
                <w:b/>
                <w:color w:val="000000"/>
                <w:sz w:val="18"/>
                <w:lang w:val="es-ES"/>
              </w:rPr>
              <w:t xml:space="preserve"> </w:t>
            </w:r>
            <w:r w:rsidRPr="004E3AD6">
              <w:rPr>
                <w:b/>
                <w:color w:val="000000"/>
                <w:sz w:val="18"/>
                <w:lang w:val="es-ES"/>
              </w:rPr>
              <w:t>de las respuestas del participante:</w:t>
            </w:r>
          </w:p>
        </w:tc>
      </w:tr>
      <w:tr w14:paraId="66B9E1DB" w14:textId="77777777" w:rsidTr="0049329C">
        <w:tblPrEx>
          <w:tblW w:w="10278" w:type="dxa"/>
          <w:tblLayout w:type="fixed"/>
          <w:tblLook w:val="04A0"/>
        </w:tblPrEx>
        <w:tc>
          <w:tcPr>
            <w:tcW w:w="1458" w:type="dxa"/>
            <w:gridSpan w:val="2"/>
            <w:vAlign w:val="bottom"/>
          </w:tcPr>
          <w:p w:rsidR="0049329C" w:rsidRPr="00636EB5" w:rsidP="0049329C" w14:paraId="648F3F07" w14:textId="77777777">
            <w:pPr>
              <w:rPr>
                <w:rFonts w:eastAsia="Times New Roman" w:cstheme="minorHAnsi"/>
                <w:bCs/>
                <w:color w:val="000000"/>
                <w:sz w:val="18"/>
                <w:szCs w:val="18"/>
              </w:rPr>
            </w:pPr>
            <w:r w:rsidRPr="00636EB5">
              <w:rPr>
                <w:rFonts w:eastAsia="Times New Roman" w:cstheme="minorHAnsi"/>
                <w:bCs/>
                <w:color w:val="000000"/>
                <w:sz w:val="18"/>
                <w:szCs w:val="18"/>
              </w:rPr>
              <w:t>VALSPEC</w:t>
            </w:r>
          </w:p>
        </w:tc>
        <w:tc>
          <w:tcPr>
            <w:tcW w:w="6120" w:type="dxa"/>
            <w:gridSpan w:val="2"/>
            <w:vAlign w:val="bottom"/>
          </w:tcPr>
          <w:p w:rsidR="0049329C" w:rsidRPr="00636EB5" w:rsidP="0049329C" w14:paraId="6671D91D" w14:textId="77777777">
            <w:pPr>
              <w:rPr>
                <w:rFonts w:eastAsia="Times New Roman" w:cstheme="minorHAnsi"/>
                <w:color w:val="000000"/>
                <w:sz w:val="18"/>
                <w:szCs w:val="18"/>
              </w:rPr>
            </w:pPr>
            <w:r w:rsidRPr="00636EB5">
              <w:rPr>
                <w:rFonts w:eastAsia="Times New Roman" w:cstheme="minorHAnsi"/>
                <w:color w:val="000000"/>
                <w:sz w:val="18"/>
                <w:szCs w:val="18"/>
              </w:rPr>
              <w:t>Specify why not confident in answers</w:t>
            </w:r>
          </w:p>
        </w:tc>
        <w:tc>
          <w:tcPr>
            <w:tcW w:w="2700" w:type="dxa"/>
            <w:vAlign w:val="bottom"/>
          </w:tcPr>
          <w:p w:rsidR="0049329C" w:rsidRPr="00636EB5" w:rsidP="0049329C" w14:paraId="38A32B1E" w14:textId="77777777">
            <w:pPr>
              <w:rPr>
                <w:rFonts w:eastAsia="Times New Roman" w:cstheme="minorHAnsi"/>
                <w:color w:val="000000"/>
                <w:sz w:val="18"/>
                <w:szCs w:val="18"/>
              </w:rPr>
            </w:pPr>
          </w:p>
        </w:tc>
      </w:tr>
      <w:tr w14:paraId="3ACE7C79" w14:textId="77777777" w:rsidTr="0049329C">
        <w:tblPrEx>
          <w:tblW w:w="10278" w:type="dxa"/>
          <w:tblLayout w:type="fixed"/>
          <w:tblLook w:val="04A0"/>
        </w:tblPrEx>
        <w:trPr>
          <w:gridBefore w:val="1"/>
          <w:wBefore w:w="18" w:type="dxa"/>
        </w:trPr>
        <w:tc>
          <w:tcPr>
            <w:tcW w:w="1440" w:type="dxa"/>
          </w:tcPr>
          <w:p w:rsidR="0049329C" w:rsidRPr="00636EB5" w:rsidP="0049329C" w14:paraId="041A8519" w14:textId="77777777">
            <w:pPr>
              <w:rPr>
                <w:rFonts w:eastAsia="Times New Roman" w:cstheme="minorHAnsi"/>
                <w:color w:val="000000"/>
                <w:sz w:val="18"/>
                <w:szCs w:val="18"/>
              </w:rPr>
            </w:pPr>
          </w:p>
        </w:tc>
        <w:tc>
          <w:tcPr>
            <w:tcW w:w="4860" w:type="dxa"/>
          </w:tcPr>
          <w:p w:rsidR="0049329C" w:rsidRPr="00636EB5" w:rsidP="0049329C" w14:paraId="0870D133" w14:textId="77777777">
            <w:pPr>
              <w:rPr>
                <w:rFonts w:eastAsia="Times New Roman" w:cstheme="minorHAnsi"/>
                <w:color w:val="000000"/>
                <w:sz w:val="18"/>
                <w:szCs w:val="18"/>
              </w:rPr>
            </w:pPr>
          </w:p>
          <w:p w:rsidR="0049329C" w:rsidRPr="00636EB5" w:rsidP="0049329C" w14:paraId="6B163F15" w14:textId="77777777">
            <w:pPr>
              <w:rPr>
                <w:rFonts w:cstheme="minorHAnsi"/>
                <w:sz w:val="18"/>
                <w:szCs w:val="18"/>
              </w:rPr>
            </w:pPr>
            <w:r w:rsidRPr="00636EB5">
              <w:rPr>
                <w:rFonts w:eastAsia="Times New Roman" w:cstheme="minorHAnsi"/>
                <w:color w:val="000000"/>
                <w:sz w:val="18"/>
                <w:szCs w:val="18"/>
              </w:rPr>
              <w:t xml:space="preserve">__ __ __ __ __ __ __ __ __ ____ __ __ __ ____ __ __ __ ____ __ __ __ __ ____ __ __ __ ____ __ __ __ ____ __ __ __ </w:t>
            </w:r>
          </w:p>
        </w:tc>
        <w:tc>
          <w:tcPr>
            <w:tcW w:w="1260" w:type="dxa"/>
          </w:tcPr>
          <w:p w:rsidR="0049329C" w:rsidRPr="00636EB5" w:rsidP="0049329C" w14:paraId="4F7EF340" w14:textId="77777777">
            <w:pPr>
              <w:rPr>
                <w:rFonts w:cstheme="minorHAnsi"/>
                <w:sz w:val="18"/>
                <w:szCs w:val="18"/>
              </w:rPr>
            </w:pPr>
          </w:p>
        </w:tc>
        <w:tc>
          <w:tcPr>
            <w:tcW w:w="2700" w:type="dxa"/>
          </w:tcPr>
          <w:p w:rsidR="0049329C" w:rsidRPr="00636EB5" w:rsidP="0049329C" w14:paraId="5446CA5F" w14:textId="77777777">
            <w:pPr>
              <w:rPr>
                <w:rFonts w:cstheme="minorHAnsi"/>
                <w:sz w:val="18"/>
                <w:szCs w:val="18"/>
              </w:rPr>
            </w:pPr>
          </w:p>
        </w:tc>
      </w:tr>
      <w:tr w14:paraId="2407D82E" w14:textId="77777777" w:rsidTr="0049329C">
        <w:tblPrEx>
          <w:tblW w:w="10278" w:type="dxa"/>
          <w:tblLayout w:type="fixed"/>
          <w:tblLook w:val="04A0"/>
        </w:tblPrEx>
        <w:trPr>
          <w:gridBefore w:val="1"/>
          <w:wBefore w:w="18" w:type="dxa"/>
        </w:trPr>
        <w:tc>
          <w:tcPr>
            <w:tcW w:w="1440" w:type="dxa"/>
          </w:tcPr>
          <w:p w:rsidR="00C041DD" w:rsidRPr="00636EB5" w:rsidP="0049329C" w14:paraId="1E89FF42" w14:textId="77777777">
            <w:pPr>
              <w:rPr>
                <w:rFonts w:eastAsia="Times New Roman" w:cstheme="minorHAnsi"/>
                <w:color w:val="000000"/>
                <w:sz w:val="18"/>
                <w:szCs w:val="18"/>
              </w:rPr>
            </w:pPr>
          </w:p>
        </w:tc>
        <w:tc>
          <w:tcPr>
            <w:tcW w:w="4860" w:type="dxa"/>
          </w:tcPr>
          <w:p w:rsidR="00C041DD" w:rsidRPr="00636EB5" w:rsidP="00173CA1" w14:paraId="2F123D87" w14:textId="77777777">
            <w:pPr>
              <w:rPr>
                <w:rFonts w:eastAsia="Times New Roman" w:cstheme="minorHAnsi"/>
                <w:color w:val="000000"/>
                <w:sz w:val="18"/>
                <w:szCs w:val="18"/>
              </w:rPr>
            </w:pPr>
            <w:r w:rsidRPr="00C041DD">
              <w:rPr>
                <w:rFonts w:eastAsia="Times New Roman" w:cstheme="minorHAnsi"/>
                <w:color w:val="000000"/>
                <w:sz w:val="18"/>
                <w:szCs w:val="18"/>
              </w:rPr>
              <w:t xml:space="preserve">{text response;  max length = </w:t>
            </w:r>
            <w:r w:rsidR="00173CA1">
              <w:rPr>
                <w:rFonts w:eastAsia="Times New Roman" w:cstheme="minorHAnsi"/>
                <w:color w:val="000000"/>
                <w:sz w:val="18"/>
                <w:szCs w:val="18"/>
              </w:rPr>
              <w:t>1000</w:t>
            </w:r>
            <w:r w:rsidRPr="00C041DD" w:rsidR="00173CA1">
              <w:rPr>
                <w:rFonts w:eastAsia="Times New Roman" w:cstheme="minorHAnsi"/>
                <w:color w:val="000000"/>
                <w:sz w:val="18"/>
                <w:szCs w:val="18"/>
              </w:rPr>
              <w:t xml:space="preserve"> </w:t>
            </w:r>
            <w:r w:rsidRPr="00C041DD">
              <w:rPr>
                <w:rFonts w:eastAsia="Times New Roman" w:cstheme="minorHAnsi"/>
                <w:color w:val="000000"/>
                <w:sz w:val="18"/>
                <w:szCs w:val="18"/>
              </w:rPr>
              <w:t>characters}</w:t>
            </w:r>
          </w:p>
        </w:tc>
        <w:tc>
          <w:tcPr>
            <w:tcW w:w="1260" w:type="dxa"/>
          </w:tcPr>
          <w:p w:rsidR="00C041DD" w:rsidRPr="00636EB5" w:rsidP="0049329C" w14:paraId="69CF2082" w14:textId="77777777">
            <w:pPr>
              <w:rPr>
                <w:rFonts w:cstheme="minorHAnsi"/>
                <w:sz w:val="18"/>
                <w:szCs w:val="18"/>
              </w:rPr>
            </w:pPr>
          </w:p>
        </w:tc>
        <w:tc>
          <w:tcPr>
            <w:tcW w:w="2700" w:type="dxa"/>
          </w:tcPr>
          <w:p w:rsidR="00C041DD" w:rsidRPr="00636EB5" w:rsidP="0049329C" w14:paraId="4A1F0B78" w14:textId="77777777">
            <w:pPr>
              <w:rPr>
                <w:rFonts w:cstheme="minorHAnsi"/>
                <w:sz w:val="18"/>
                <w:szCs w:val="18"/>
              </w:rPr>
            </w:pPr>
          </w:p>
        </w:tc>
      </w:tr>
    </w:tbl>
    <w:p w:rsidR="0049329C" w:rsidRPr="00636EB5" w:rsidP="0049329C" w14:paraId="5BFD3187" w14:textId="77777777">
      <w:pPr>
        <w:ind w:left="720" w:firstLine="720"/>
        <w:rPr>
          <w:rFonts w:eastAsia="Times New Roman" w:cstheme="minorHAnsi"/>
          <w:color w:val="000000"/>
          <w:sz w:val="18"/>
          <w:szCs w:val="18"/>
        </w:rPr>
      </w:pPr>
    </w:p>
    <w:tbl>
      <w:tblPr>
        <w:tblStyle w:val="TableGrid"/>
        <w:tblW w:w="10260" w:type="dxa"/>
        <w:tblInd w:w="18" w:type="dxa"/>
        <w:tblBorders>
          <w:insideH w:val="none" w:sz="0" w:space="0" w:color="auto"/>
          <w:insideV w:val="none" w:sz="0" w:space="0" w:color="auto"/>
        </w:tblBorders>
        <w:tblLook w:val="04A0"/>
      </w:tblPr>
      <w:tblGrid>
        <w:gridCol w:w="2948"/>
        <w:gridCol w:w="7312"/>
      </w:tblGrid>
      <w:tr w14:paraId="68E97ECE" w14:textId="77777777" w:rsidTr="0049329C">
        <w:tblPrEx>
          <w:tblW w:w="10260" w:type="dxa"/>
          <w:tblInd w:w="18" w:type="dxa"/>
          <w:tblBorders>
            <w:insideH w:val="none" w:sz="0" w:space="0" w:color="auto"/>
            <w:insideV w:val="none" w:sz="0" w:space="0" w:color="auto"/>
          </w:tblBorders>
          <w:tblLook w:val="04A0"/>
        </w:tblPrEx>
        <w:trPr>
          <w:trHeight w:val="300"/>
        </w:trPr>
        <w:tc>
          <w:tcPr>
            <w:tcW w:w="2189" w:type="dxa"/>
            <w:noWrap/>
            <w:hideMark/>
          </w:tcPr>
          <w:p w:rsidR="0049329C" w:rsidRPr="00636EB5" w:rsidP="0049329C" w14:paraId="1B61F990" w14:textId="77777777">
            <w:pPr>
              <w:rPr>
                <w:rFonts w:eastAsia="Times New Roman" w:cstheme="minorHAnsi"/>
                <w:b/>
                <w:bCs/>
                <w:color w:val="000000"/>
                <w:sz w:val="18"/>
                <w:szCs w:val="18"/>
              </w:rPr>
            </w:pPr>
            <w:r>
              <w:rPr>
                <w:rFonts w:eastAsia="Times New Roman" w:cstheme="minorHAnsi"/>
                <w:b/>
                <w:bCs/>
                <w:color w:val="000000"/>
                <w:sz w:val="18"/>
                <w:szCs w:val="18"/>
              </w:rPr>
              <w:t>Check_CALC_RDSRecruiter</w:t>
            </w:r>
            <w:r w:rsidRPr="00636EB5">
              <w:rPr>
                <w:rFonts w:eastAsia="Times New Roman" w:cstheme="minorHAnsi"/>
                <w:b/>
                <w:bCs/>
                <w:color w:val="000000"/>
                <w:sz w:val="18"/>
                <w:szCs w:val="18"/>
              </w:rPr>
              <w:t xml:space="preserve">Variables. </w:t>
            </w:r>
          </w:p>
        </w:tc>
        <w:tc>
          <w:tcPr>
            <w:tcW w:w="8071" w:type="dxa"/>
          </w:tcPr>
          <w:p w:rsidR="0049329C" w:rsidRPr="00636EB5" w:rsidP="0049329C" w14:paraId="18AFC3E9" w14:textId="637BB025">
            <w:pPr>
              <w:rPr>
                <w:rFonts w:eastAsia="Times New Roman" w:cstheme="minorHAnsi"/>
                <w:color w:val="000000"/>
                <w:sz w:val="18"/>
                <w:szCs w:val="18"/>
              </w:rPr>
            </w:pPr>
            <w:r w:rsidRPr="00636EB5">
              <w:rPr>
                <w:rFonts w:eastAsia="Times New Roman" w:cstheme="minorHAnsi"/>
                <w:color w:val="000000"/>
                <w:sz w:val="18"/>
                <w:szCs w:val="18"/>
              </w:rPr>
              <w:t>If MSM cycle (CYCLE EQ 1)</w:t>
            </w:r>
            <w:r w:rsidR="005C416A">
              <w:rPr>
                <w:rFonts w:eastAsia="Times New Roman" w:cstheme="minorHAnsi"/>
                <w:color w:val="000000"/>
                <w:sz w:val="18"/>
                <w:szCs w:val="18"/>
              </w:rPr>
              <w:t xml:space="preserve">and R recruited via RDS (IE3b EQ 1), </w:t>
            </w:r>
            <w:r w:rsidRPr="00636EB5">
              <w:rPr>
                <w:rFonts w:eastAsia="Times New Roman" w:cstheme="minorHAnsi"/>
                <w:color w:val="000000"/>
                <w:sz w:val="18"/>
                <w:szCs w:val="18"/>
              </w:rPr>
              <w:t xml:space="preserve">go to </w:t>
            </w:r>
            <w:r w:rsidR="005C416A">
              <w:rPr>
                <w:rFonts w:eastAsia="Times New Roman" w:cstheme="minorHAnsi"/>
                <w:color w:val="000000"/>
                <w:sz w:val="18"/>
                <w:szCs w:val="18"/>
              </w:rPr>
              <w:t>CALC_MSM_RCTRR6</w:t>
            </w:r>
            <w:r w:rsidRPr="00636EB5">
              <w:rPr>
                <w:rFonts w:eastAsia="Times New Roman" w:cstheme="minorHAnsi"/>
                <w:color w:val="000000"/>
                <w:sz w:val="18"/>
                <w:szCs w:val="18"/>
              </w:rPr>
              <w:t xml:space="preserve">.  </w:t>
            </w:r>
          </w:p>
          <w:p w:rsidR="0049329C" w:rsidRPr="00636EB5" w:rsidP="0049329C" w14:paraId="29FB76C5" w14:textId="0ABC7112">
            <w:pPr>
              <w:rPr>
                <w:rFonts w:eastAsia="Times New Roman" w:cstheme="minorHAnsi"/>
                <w:color w:val="000000"/>
                <w:sz w:val="18"/>
                <w:szCs w:val="18"/>
              </w:rPr>
            </w:pPr>
            <w:r w:rsidRPr="00636EB5">
              <w:rPr>
                <w:rFonts w:eastAsia="Times New Roman" w:cstheme="minorHAnsi"/>
                <w:color w:val="000000"/>
                <w:sz w:val="18"/>
                <w:szCs w:val="18"/>
              </w:rPr>
              <w:t>If IDU cycle (CYCLE EQ 2), go to CALC_IDU_RCTR</w:t>
            </w:r>
            <w:r w:rsidR="00945756">
              <w:rPr>
                <w:rFonts w:eastAsia="Times New Roman" w:cstheme="minorHAnsi"/>
                <w:color w:val="000000"/>
                <w:sz w:val="18"/>
                <w:szCs w:val="18"/>
              </w:rPr>
              <w:t>R6</w:t>
            </w:r>
            <w:r w:rsidRPr="00636EB5">
              <w:rPr>
                <w:rFonts w:eastAsia="Times New Roman" w:cstheme="minorHAnsi"/>
                <w:color w:val="000000"/>
                <w:sz w:val="18"/>
                <w:szCs w:val="18"/>
              </w:rPr>
              <w:t xml:space="preserve">.  </w:t>
            </w:r>
          </w:p>
          <w:p w:rsidR="0049329C" w:rsidP="0049329C" w14:paraId="68C7E80B" w14:textId="77777777">
            <w:pPr>
              <w:rPr>
                <w:rFonts w:eastAsia="Times New Roman" w:cstheme="minorHAnsi"/>
                <w:color w:val="000000"/>
                <w:sz w:val="18"/>
                <w:szCs w:val="18"/>
              </w:rPr>
            </w:pPr>
            <w:r w:rsidRPr="00636EB5">
              <w:rPr>
                <w:rFonts w:eastAsia="Times New Roman" w:cstheme="minorHAnsi"/>
                <w:color w:val="000000"/>
                <w:sz w:val="18"/>
                <w:szCs w:val="18"/>
              </w:rPr>
              <w:t>If HET cycle (CYCLE EQ 3), go to CALC_</w:t>
            </w:r>
            <w:r w:rsidR="0036579D">
              <w:rPr>
                <w:rFonts w:eastAsia="Times New Roman" w:cstheme="minorHAnsi"/>
                <w:color w:val="000000"/>
                <w:sz w:val="18"/>
                <w:szCs w:val="18"/>
              </w:rPr>
              <w:t>HHINLOR6</w:t>
            </w:r>
            <w:r w:rsidR="00D76E22">
              <w:rPr>
                <w:rFonts w:eastAsia="Times New Roman" w:cstheme="minorHAnsi"/>
                <w:color w:val="000000"/>
                <w:sz w:val="18"/>
                <w:szCs w:val="18"/>
              </w:rPr>
              <w:t>.</w:t>
            </w:r>
          </w:p>
          <w:p w:rsidR="005C416A" w:rsidRPr="00636EB5" w:rsidP="0049329C" w14:paraId="2F083517" w14:textId="4CBFCE27">
            <w:pPr>
              <w:rPr>
                <w:rFonts w:eastAsia="Times New Roman" w:cstheme="minorHAnsi"/>
                <w:color w:val="000000"/>
                <w:sz w:val="18"/>
                <w:szCs w:val="18"/>
              </w:rPr>
            </w:pPr>
            <w:r>
              <w:rPr>
                <w:rFonts w:eastAsia="Times New Roman" w:cstheme="minorHAnsi"/>
                <w:color w:val="000000"/>
                <w:sz w:val="18"/>
                <w:szCs w:val="18"/>
              </w:rPr>
              <w:t xml:space="preserve">Else, go to </w:t>
            </w:r>
            <w:r w:rsidR="00A94268">
              <w:rPr>
                <w:rFonts w:eastAsia="Times New Roman" w:cstheme="minorHAnsi"/>
                <w:color w:val="000000"/>
                <w:sz w:val="18"/>
                <w:szCs w:val="18"/>
              </w:rPr>
              <w:t>Check_</w:t>
            </w:r>
            <w:r>
              <w:rPr>
                <w:rFonts w:eastAsia="Times New Roman" w:cstheme="minorHAnsi"/>
                <w:color w:val="000000"/>
                <w:sz w:val="18"/>
                <w:szCs w:val="18"/>
              </w:rPr>
              <w:t>END6</w:t>
            </w:r>
            <w:r w:rsidR="00760902">
              <w:rPr>
                <w:rFonts w:eastAsia="Times New Roman" w:cstheme="minorHAnsi"/>
                <w:color w:val="000000"/>
                <w:sz w:val="18"/>
                <w:szCs w:val="18"/>
              </w:rPr>
              <w:t>a</w:t>
            </w:r>
            <w:r>
              <w:rPr>
                <w:rFonts w:eastAsia="Times New Roman" w:cstheme="minorHAnsi"/>
                <w:color w:val="000000"/>
                <w:sz w:val="18"/>
                <w:szCs w:val="18"/>
              </w:rPr>
              <w:t>.</w:t>
            </w:r>
          </w:p>
        </w:tc>
      </w:tr>
    </w:tbl>
    <w:p w:rsidR="00DC6526" w:rsidRPr="00636EB5" w:rsidP="004A0C2C" w14:paraId="60B2A1AA" w14:textId="77777777">
      <w:pPr>
        <w:rPr>
          <w:rFonts w:eastAsia="Times New Roman" w:cstheme="minorHAnsi"/>
          <w:color w:val="000000"/>
          <w:sz w:val="18"/>
          <w:szCs w:val="18"/>
        </w:rPr>
      </w:pPr>
    </w:p>
    <w:p w:rsidR="0049329C" w:rsidRPr="00636EB5" w:rsidP="0049329C" w14:paraId="3FF0E820" w14:textId="77777777">
      <w:pPr>
        <w:ind w:left="720" w:firstLine="720"/>
        <w:rPr>
          <w:rFonts w:eastAsia="Times New Roman" w:cstheme="minorHAnsi"/>
          <w:color w:val="000000"/>
          <w:sz w:val="18"/>
          <w:szCs w:val="18"/>
        </w:rPr>
      </w:pPr>
    </w:p>
    <w:p w:rsidR="0049329C" w:rsidP="0049329C" w14:paraId="1805E6A6" w14:textId="48D5514E">
      <w:pPr>
        <w:pStyle w:val="Heading2Q-aire"/>
        <w:rPr>
          <w:rFonts w:eastAsia="Times New Roman"/>
          <w:szCs w:val="18"/>
        </w:rPr>
      </w:pPr>
      <w:r w:rsidRPr="00636EB5">
        <w:rPr>
          <w:rFonts w:eastAsia="Times New Roman"/>
          <w:szCs w:val="18"/>
        </w:rPr>
        <w:t>RDS Recruiter Variables</w:t>
      </w:r>
    </w:p>
    <w:p w:rsidR="005C416A" w:rsidP="005C416A" w14:paraId="3147DC17" w14:textId="77777777">
      <w:pPr>
        <w:pStyle w:val="Heading3"/>
      </w:pPr>
      <w:r>
        <w:t>MSM Recruiter</w:t>
      </w:r>
    </w:p>
    <w:tbl>
      <w:tblPr>
        <w:tblStyle w:val="TableGrid"/>
        <w:tblW w:w="10278" w:type="dxa"/>
        <w:tblBorders>
          <w:insideH w:val="none" w:sz="0" w:space="0" w:color="auto"/>
          <w:insideV w:val="none" w:sz="0" w:space="0" w:color="auto"/>
        </w:tblBorders>
        <w:tblLayout w:type="fixed"/>
        <w:tblLook w:val="04A0"/>
      </w:tblPr>
      <w:tblGrid>
        <w:gridCol w:w="1885"/>
        <w:gridCol w:w="1823"/>
        <w:gridCol w:w="6570"/>
      </w:tblGrid>
      <w:tr w14:paraId="7F0D5603" w14:textId="77777777" w:rsidTr="00D06EB5">
        <w:tblPrEx>
          <w:tblW w:w="10278" w:type="dxa"/>
          <w:tblBorders>
            <w:insideH w:val="none" w:sz="0" w:space="0" w:color="auto"/>
            <w:insideV w:val="none" w:sz="0" w:space="0" w:color="auto"/>
          </w:tblBorders>
          <w:tblLayout w:type="fixed"/>
          <w:tblLook w:val="04A0"/>
        </w:tblPrEx>
        <w:tc>
          <w:tcPr>
            <w:tcW w:w="1885" w:type="dxa"/>
            <w:vAlign w:val="bottom"/>
          </w:tcPr>
          <w:p w:rsidR="005C416A" w:rsidRPr="00636EB5" w:rsidP="00D06EB5" w14:paraId="2CD33EA4" w14:textId="77777777">
            <w:pPr>
              <w:rPr>
                <w:rFonts w:eastAsia="Times New Roman" w:cstheme="minorHAnsi"/>
                <w:b/>
                <w:bCs/>
                <w:color w:val="000000"/>
                <w:sz w:val="18"/>
                <w:szCs w:val="18"/>
              </w:rPr>
            </w:pPr>
            <w:r w:rsidRPr="00636EB5">
              <w:rPr>
                <w:rFonts w:eastAsia="Times New Roman" w:cstheme="minorHAnsi"/>
                <w:b/>
                <w:bCs/>
                <w:color w:val="000000"/>
                <w:sz w:val="18"/>
                <w:szCs w:val="18"/>
              </w:rPr>
              <w:t>CALC_</w:t>
            </w:r>
            <w:r>
              <w:rPr>
                <w:rFonts w:eastAsia="Times New Roman" w:cstheme="minorHAnsi"/>
                <w:b/>
                <w:bCs/>
                <w:color w:val="000000"/>
                <w:sz w:val="18"/>
                <w:szCs w:val="18"/>
              </w:rPr>
              <w:t>MSM</w:t>
            </w:r>
            <w:r w:rsidRPr="00636EB5">
              <w:rPr>
                <w:rFonts w:eastAsia="Times New Roman" w:cstheme="minorHAnsi"/>
                <w:b/>
                <w:bCs/>
                <w:color w:val="000000"/>
                <w:sz w:val="18"/>
                <w:szCs w:val="18"/>
              </w:rPr>
              <w:t>_RCTR</w:t>
            </w:r>
            <w:r>
              <w:rPr>
                <w:rFonts w:eastAsia="Times New Roman" w:cstheme="minorHAnsi"/>
                <w:b/>
                <w:bCs/>
                <w:color w:val="000000"/>
                <w:sz w:val="18"/>
                <w:szCs w:val="18"/>
              </w:rPr>
              <w:t>R6</w:t>
            </w:r>
            <w:r w:rsidRPr="00636EB5">
              <w:rPr>
                <w:rFonts w:eastAsia="Times New Roman" w:cstheme="minorHAnsi"/>
                <w:b/>
                <w:bCs/>
                <w:color w:val="000000"/>
                <w:sz w:val="18"/>
                <w:szCs w:val="18"/>
              </w:rPr>
              <w:t>.</w:t>
            </w:r>
          </w:p>
        </w:tc>
        <w:tc>
          <w:tcPr>
            <w:tcW w:w="1823" w:type="dxa"/>
            <w:vAlign w:val="bottom"/>
          </w:tcPr>
          <w:p w:rsidR="005C416A" w:rsidRPr="00636EB5" w:rsidP="00D06EB5" w14:paraId="3F16DCB7" w14:textId="77777777">
            <w:pPr>
              <w:rPr>
                <w:rFonts w:eastAsia="Times New Roman" w:cstheme="minorHAnsi"/>
                <w:b/>
                <w:bCs/>
                <w:color w:val="000000"/>
                <w:sz w:val="18"/>
                <w:szCs w:val="18"/>
              </w:rPr>
            </w:pPr>
          </w:p>
        </w:tc>
        <w:tc>
          <w:tcPr>
            <w:tcW w:w="6570" w:type="dxa"/>
            <w:vAlign w:val="bottom"/>
          </w:tcPr>
          <w:p w:rsidR="005C416A" w:rsidRPr="00636EB5" w:rsidP="00D06EB5" w14:paraId="6B1E28BA" w14:textId="77777777">
            <w:pPr>
              <w:rPr>
                <w:rFonts w:eastAsia="Times New Roman" w:cstheme="minorHAnsi"/>
                <w:b/>
                <w:bCs/>
                <w:color w:val="000000"/>
                <w:sz w:val="18"/>
                <w:szCs w:val="18"/>
              </w:rPr>
            </w:pPr>
          </w:p>
        </w:tc>
      </w:tr>
      <w:tr w14:paraId="361173DD" w14:textId="77777777" w:rsidTr="00D06EB5">
        <w:tblPrEx>
          <w:tblW w:w="10278" w:type="dxa"/>
          <w:tblLayout w:type="fixed"/>
          <w:tblLook w:val="04A0"/>
        </w:tblPrEx>
        <w:tc>
          <w:tcPr>
            <w:tcW w:w="1885" w:type="dxa"/>
            <w:vAlign w:val="bottom"/>
          </w:tcPr>
          <w:p w:rsidR="005C416A" w:rsidRPr="00636EB5" w:rsidP="00D06EB5" w14:paraId="3DA9A767" w14:textId="77777777">
            <w:pPr>
              <w:rPr>
                <w:rFonts w:eastAsia="Times New Roman" w:cstheme="minorHAnsi"/>
                <w:bCs/>
                <w:color w:val="000000"/>
                <w:sz w:val="18"/>
                <w:szCs w:val="18"/>
              </w:rPr>
            </w:pPr>
            <w:r>
              <w:rPr>
                <w:rFonts w:eastAsia="Times New Roman" w:cstheme="minorHAnsi"/>
                <w:bCs/>
                <w:color w:val="000000"/>
                <w:sz w:val="18"/>
                <w:szCs w:val="18"/>
              </w:rPr>
              <w:t>MSM</w:t>
            </w:r>
            <w:r w:rsidRPr="00636EB5">
              <w:rPr>
                <w:rFonts w:eastAsia="Times New Roman" w:cstheme="minorHAnsi"/>
                <w:bCs/>
                <w:color w:val="000000"/>
                <w:sz w:val="18"/>
                <w:szCs w:val="18"/>
              </w:rPr>
              <w:t>_RCTR</w:t>
            </w:r>
            <w:r>
              <w:rPr>
                <w:rFonts w:eastAsia="Times New Roman" w:cstheme="minorHAnsi"/>
                <w:bCs/>
                <w:color w:val="000000"/>
                <w:sz w:val="18"/>
                <w:szCs w:val="18"/>
              </w:rPr>
              <w:t>R6</w:t>
            </w:r>
          </w:p>
        </w:tc>
        <w:tc>
          <w:tcPr>
            <w:tcW w:w="1823" w:type="dxa"/>
            <w:vAlign w:val="bottom"/>
          </w:tcPr>
          <w:p w:rsidR="005C416A" w:rsidRPr="00636EB5" w:rsidP="00D06EB5" w14:paraId="3087ED11" w14:textId="77777777">
            <w:pPr>
              <w:rPr>
                <w:rFonts w:eastAsia="Times New Roman" w:cstheme="minorHAnsi"/>
                <w:color w:val="000000"/>
                <w:sz w:val="18"/>
                <w:szCs w:val="18"/>
              </w:rPr>
            </w:pPr>
            <w:r w:rsidRPr="00636EB5">
              <w:rPr>
                <w:rFonts w:eastAsia="Times New Roman" w:cstheme="minorHAnsi"/>
                <w:color w:val="000000"/>
                <w:sz w:val="18"/>
                <w:szCs w:val="18"/>
              </w:rPr>
              <w:t xml:space="preserve">Eligible: </w:t>
            </w:r>
            <w:r>
              <w:rPr>
                <w:rFonts w:eastAsia="Times New Roman" w:cstheme="minorHAnsi"/>
                <w:color w:val="000000"/>
                <w:sz w:val="18"/>
                <w:szCs w:val="18"/>
              </w:rPr>
              <w:t>MSM</w:t>
            </w:r>
            <w:r w:rsidRPr="00636EB5">
              <w:rPr>
                <w:rFonts w:eastAsia="Times New Roman" w:cstheme="minorHAnsi"/>
                <w:color w:val="000000"/>
                <w:sz w:val="18"/>
                <w:szCs w:val="18"/>
              </w:rPr>
              <w:t xml:space="preserve"> RDS Recruiter</w:t>
            </w:r>
          </w:p>
        </w:tc>
        <w:tc>
          <w:tcPr>
            <w:tcW w:w="6570" w:type="dxa"/>
            <w:vAlign w:val="bottom"/>
          </w:tcPr>
          <w:p w:rsidR="005C416A" w:rsidP="00D06EB5" w14:paraId="699E6610" w14:textId="77777777">
            <w:pPr>
              <w:rPr>
                <w:rFonts w:eastAsia="Times New Roman" w:cstheme="minorHAnsi"/>
                <w:color w:val="000000"/>
                <w:sz w:val="18"/>
                <w:szCs w:val="18"/>
              </w:rPr>
            </w:pPr>
            <w:r>
              <w:rPr>
                <w:rFonts w:eastAsia="Times New Roman" w:cstheme="minorHAnsi"/>
                <w:color w:val="000000"/>
                <w:sz w:val="18"/>
                <w:szCs w:val="18"/>
              </w:rPr>
              <w:t>If R is NOT a seed: (ISEED EQ 0):</w:t>
            </w:r>
          </w:p>
          <w:p w:rsidR="005C416A" w:rsidP="00D06EB5" w14:paraId="7CBE5930" w14:textId="77777777">
            <w:pPr>
              <w:rPr>
                <w:rFonts w:eastAsia="Times New Roman" w:cstheme="minorHAnsi"/>
                <w:color w:val="000000"/>
                <w:sz w:val="18"/>
                <w:szCs w:val="18"/>
              </w:rPr>
            </w:pPr>
            <w:r w:rsidRPr="00636EB5">
              <w:rPr>
                <w:rFonts w:eastAsia="Times New Roman" w:cstheme="minorHAnsi"/>
                <w:color w:val="000000"/>
                <w:sz w:val="18"/>
                <w:szCs w:val="18"/>
              </w:rPr>
              <w:t>If data are valid (VALIDITY EQ 1 or 2) &amp; complete (COMPLETE EQ 1), R selected to receive coupons (</w:t>
            </w:r>
            <w:r>
              <w:rPr>
                <w:rFonts w:eastAsia="Times New Roman" w:cstheme="minorHAnsi"/>
                <w:color w:val="000000"/>
                <w:sz w:val="18"/>
                <w:szCs w:val="18"/>
              </w:rPr>
              <w:t>MSM</w:t>
            </w:r>
            <w:r w:rsidRPr="00636EB5">
              <w:rPr>
                <w:rFonts w:eastAsia="Times New Roman" w:cstheme="minorHAnsi"/>
                <w:color w:val="000000"/>
                <w:sz w:val="18"/>
                <w:szCs w:val="18"/>
              </w:rPr>
              <w:t>_RCTR</w:t>
            </w:r>
            <w:r>
              <w:rPr>
                <w:rFonts w:eastAsia="Times New Roman" w:cstheme="minorHAnsi"/>
                <w:color w:val="000000"/>
                <w:sz w:val="18"/>
                <w:szCs w:val="18"/>
              </w:rPr>
              <w:t>R6</w:t>
            </w:r>
            <w:r w:rsidRPr="00636EB5">
              <w:rPr>
                <w:rFonts w:eastAsia="Times New Roman" w:cstheme="minorHAnsi"/>
                <w:color w:val="000000"/>
                <w:sz w:val="18"/>
                <w:szCs w:val="18"/>
              </w:rPr>
              <w:t>=1).  Else, R is NOT to receive coupons (</w:t>
            </w:r>
            <w:r>
              <w:rPr>
                <w:rFonts w:eastAsia="Times New Roman" w:cstheme="minorHAnsi"/>
                <w:color w:val="000000"/>
                <w:sz w:val="18"/>
                <w:szCs w:val="18"/>
              </w:rPr>
              <w:t>MSM</w:t>
            </w:r>
            <w:r w:rsidRPr="00636EB5">
              <w:rPr>
                <w:rFonts w:eastAsia="Times New Roman" w:cstheme="minorHAnsi"/>
                <w:color w:val="000000"/>
                <w:sz w:val="18"/>
                <w:szCs w:val="18"/>
              </w:rPr>
              <w:t>_RCTR</w:t>
            </w:r>
            <w:r>
              <w:rPr>
                <w:rFonts w:eastAsia="Times New Roman" w:cstheme="minorHAnsi"/>
                <w:color w:val="000000"/>
                <w:sz w:val="18"/>
                <w:szCs w:val="18"/>
              </w:rPr>
              <w:t>R6</w:t>
            </w:r>
            <w:r w:rsidRPr="00636EB5">
              <w:rPr>
                <w:rFonts w:eastAsia="Times New Roman" w:cstheme="minorHAnsi"/>
                <w:color w:val="000000"/>
                <w:sz w:val="18"/>
                <w:szCs w:val="18"/>
              </w:rPr>
              <w:t xml:space="preserve"> EQ=0).</w:t>
            </w:r>
          </w:p>
          <w:p w:rsidR="005C416A" w:rsidP="00D06EB5" w14:paraId="2D707D6D" w14:textId="77777777">
            <w:pPr>
              <w:rPr>
                <w:rFonts w:eastAsia="Times New Roman" w:cstheme="minorHAnsi"/>
                <w:color w:val="000000"/>
                <w:sz w:val="18"/>
                <w:szCs w:val="18"/>
              </w:rPr>
            </w:pPr>
          </w:p>
          <w:p w:rsidR="005C416A" w:rsidP="00D06EB5" w14:paraId="4F888328" w14:textId="77777777">
            <w:pPr>
              <w:rPr>
                <w:rFonts w:eastAsia="Times New Roman" w:cstheme="minorHAnsi"/>
                <w:color w:val="000000"/>
                <w:sz w:val="18"/>
                <w:szCs w:val="18"/>
              </w:rPr>
            </w:pPr>
            <w:r>
              <w:rPr>
                <w:rFonts w:eastAsia="Times New Roman" w:cstheme="minorHAnsi"/>
                <w:color w:val="000000"/>
                <w:sz w:val="18"/>
                <w:szCs w:val="18"/>
              </w:rPr>
              <w:t>If R IS a seed: (ISEED EQ 1):</w:t>
            </w:r>
          </w:p>
          <w:p w:rsidR="005C416A" w:rsidRPr="00636EB5" w:rsidP="00D06EB5" w14:paraId="431C7717" w14:textId="77777777">
            <w:pPr>
              <w:rPr>
                <w:rFonts w:eastAsia="Times New Roman" w:cstheme="minorHAnsi"/>
                <w:color w:val="000000"/>
                <w:sz w:val="18"/>
                <w:szCs w:val="18"/>
              </w:rPr>
            </w:pPr>
            <w:r w:rsidRPr="00636EB5">
              <w:rPr>
                <w:rFonts w:eastAsia="Times New Roman" w:cstheme="minorHAnsi"/>
                <w:color w:val="000000"/>
                <w:sz w:val="18"/>
                <w:szCs w:val="18"/>
              </w:rPr>
              <w:t xml:space="preserve">If </w:t>
            </w:r>
            <w:r>
              <w:rPr>
                <w:rFonts w:eastAsia="Times New Roman" w:cstheme="minorHAnsi"/>
                <w:color w:val="000000"/>
                <w:sz w:val="18"/>
                <w:szCs w:val="18"/>
              </w:rPr>
              <w:t xml:space="preserve">R had sex with a man in the past 12 months (M_MSX12 GE 1) and </w:t>
            </w:r>
            <w:r w:rsidRPr="00636EB5">
              <w:rPr>
                <w:rFonts w:eastAsia="Times New Roman" w:cstheme="minorHAnsi"/>
                <w:color w:val="000000"/>
                <w:sz w:val="18"/>
                <w:szCs w:val="18"/>
              </w:rPr>
              <w:t>data are valid (VALIDITY EQ 1 or 2) &amp; complete (COMPLETE EQ 1), R selected to receive coupons (</w:t>
            </w:r>
            <w:r>
              <w:rPr>
                <w:rFonts w:eastAsia="Times New Roman" w:cstheme="minorHAnsi"/>
                <w:color w:val="000000"/>
                <w:sz w:val="18"/>
                <w:szCs w:val="18"/>
              </w:rPr>
              <w:t>MSM</w:t>
            </w:r>
            <w:r w:rsidRPr="00636EB5">
              <w:rPr>
                <w:rFonts w:eastAsia="Times New Roman" w:cstheme="minorHAnsi"/>
                <w:color w:val="000000"/>
                <w:sz w:val="18"/>
                <w:szCs w:val="18"/>
              </w:rPr>
              <w:t>_RCTR</w:t>
            </w:r>
            <w:r>
              <w:rPr>
                <w:rFonts w:eastAsia="Times New Roman" w:cstheme="minorHAnsi"/>
                <w:color w:val="000000"/>
                <w:sz w:val="18"/>
                <w:szCs w:val="18"/>
              </w:rPr>
              <w:t>R6</w:t>
            </w:r>
            <w:r w:rsidRPr="00636EB5">
              <w:rPr>
                <w:rFonts w:eastAsia="Times New Roman" w:cstheme="minorHAnsi"/>
                <w:color w:val="000000"/>
                <w:sz w:val="18"/>
                <w:szCs w:val="18"/>
              </w:rPr>
              <w:t>=1).  Else, R is NOT to receive coupons (</w:t>
            </w:r>
            <w:r>
              <w:rPr>
                <w:rFonts w:eastAsia="Times New Roman" w:cstheme="minorHAnsi"/>
                <w:color w:val="000000"/>
                <w:sz w:val="18"/>
                <w:szCs w:val="18"/>
              </w:rPr>
              <w:t>MSM</w:t>
            </w:r>
            <w:r w:rsidRPr="00636EB5">
              <w:rPr>
                <w:rFonts w:eastAsia="Times New Roman" w:cstheme="minorHAnsi"/>
                <w:color w:val="000000"/>
                <w:sz w:val="18"/>
                <w:szCs w:val="18"/>
              </w:rPr>
              <w:t>_RCTR</w:t>
            </w:r>
            <w:r>
              <w:rPr>
                <w:rFonts w:eastAsia="Times New Roman" w:cstheme="minorHAnsi"/>
                <w:color w:val="000000"/>
                <w:sz w:val="18"/>
                <w:szCs w:val="18"/>
              </w:rPr>
              <w:t>R6</w:t>
            </w:r>
            <w:r w:rsidRPr="00636EB5">
              <w:rPr>
                <w:rFonts w:eastAsia="Times New Roman" w:cstheme="minorHAnsi"/>
                <w:color w:val="000000"/>
                <w:sz w:val="18"/>
                <w:szCs w:val="18"/>
              </w:rPr>
              <w:t xml:space="preserve"> EQ=0).</w:t>
            </w:r>
          </w:p>
        </w:tc>
      </w:tr>
    </w:tbl>
    <w:p w:rsidR="005C416A" w:rsidRPr="00955DEF" w:rsidP="005C416A" w14:paraId="5696BC33" w14:textId="77777777"/>
    <w:tbl>
      <w:tblPr>
        <w:tblStyle w:val="TableGrid"/>
        <w:tblW w:w="10278" w:type="dxa"/>
        <w:tblBorders>
          <w:insideH w:val="none" w:sz="0" w:space="0" w:color="auto"/>
          <w:insideV w:val="none" w:sz="0" w:space="0" w:color="auto"/>
        </w:tblBorders>
        <w:tblLayout w:type="fixed"/>
        <w:tblLook w:val="04A0"/>
      </w:tblPr>
      <w:tblGrid>
        <w:gridCol w:w="2088"/>
        <w:gridCol w:w="1620"/>
        <w:gridCol w:w="6570"/>
      </w:tblGrid>
      <w:tr w14:paraId="69D1282C" w14:textId="77777777" w:rsidTr="00D06EB5">
        <w:tblPrEx>
          <w:tblW w:w="10278" w:type="dxa"/>
          <w:tblBorders>
            <w:insideH w:val="none" w:sz="0" w:space="0" w:color="auto"/>
            <w:insideV w:val="none" w:sz="0" w:space="0" w:color="auto"/>
          </w:tblBorders>
          <w:tblLayout w:type="fixed"/>
          <w:tblLook w:val="04A0"/>
        </w:tblPrEx>
        <w:tc>
          <w:tcPr>
            <w:tcW w:w="2088" w:type="dxa"/>
            <w:vAlign w:val="bottom"/>
          </w:tcPr>
          <w:p w:rsidR="005C416A" w:rsidRPr="00636EB5" w:rsidP="00D06EB5" w14:paraId="6FBEE557" w14:textId="77777777">
            <w:pPr>
              <w:rPr>
                <w:rFonts w:eastAsia="Times New Roman" w:cstheme="minorHAnsi"/>
                <w:b/>
                <w:bCs/>
                <w:color w:val="000000"/>
                <w:sz w:val="18"/>
                <w:szCs w:val="18"/>
              </w:rPr>
            </w:pPr>
            <w:r w:rsidRPr="00636EB5">
              <w:rPr>
                <w:rFonts w:eastAsia="Times New Roman" w:cstheme="minorHAnsi"/>
                <w:b/>
                <w:bCs/>
                <w:color w:val="000000"/>
                <w:sz w:val="18"/>
                <w:szCs w:val="18"/>
              </w:rPr>
              <w:t>CALC_</w:t>
            </w:r>
            <w:r>
              <w:rPr>
                <w:rFonts w:eastAsia="Times New Roman" w:cstheme="minorHAnsi"/>
                <w:b/>
                <w:bCs/>
                <w:color w:val="000000"/>
                <w:sz w:val="18"/>
                <w:szCs w:val="18"/>
              </w:rPr>
              <w:t>MSM</w:t>
            </w:r>
            <w:r w:rsidRPr="00636EB5">
              <w:rPr>
                <w:rFonts w:eastAsia="Times New Roman" w:cstheme="minorHAnsi"/>
                <w:b/>
                <w:bCs/>
                <w:color w:val="000000"/>
                <w:sz w:val="18"/>
                <w:szCs w:val="18"/>
              </w:rPr>
              <w:t>_RCT</w:t>
            </w:r>
            <w:r>
              <w:rPr>
                <w:rFonts w:eastAsia="Times New Roman" w:cstheme="minorHAnsi"/>
                <w:b/>
                <w:bCs/>
                <w:color w:val="000000"/>
                <w:sz w:val="18"/>
                <w:szCs w:val="18"/>
              </w:rPr>
              <w:t>R_DCC</w:t>
            </w:r>
            <w:r w:rsidRPr="00636EB5">
              <w:rPr>
                <w:rFonts w:eastAsia="Times New Roman" w:cstheme="minorHAnsi"/>
                <w:b/>
                <w:bCs/>
                <w:color w:val="000000"/>
                <w:sz w:val="18"/>
                <w:szCs w:val="18"/>
              </w:rPr>
              <w:t>.</w:t>
            </w:r>
          </w:p>
        </w:tc>
        <w:tc>
          <w:tcPr>
            <w:tcW w:w="1620" w:type="dxa"/>
            <w:vAlign w:val="bottom"/>
          </w:tcPr>
          <w:p w:rsidR="005C416A" w:rsidRPr="00636EB5" w:rsidP="00D06EB5" w14:paraId="09711B44" w14:textId="77777777">
            <w:pPr>
              <w:rPr>
                <w:rFonts w:eastAsia="Times New Roman" w:cstheme="minorHAnsi"/>
                <w:b/>
                <w:bCs/>
                <w:color w:val="000000"/>
                <w:sz w:val="18"/>
                <w:szCs w:val="18"/>
              </w:rPr>
            </w:pPr>
          </w:p>
        </w:tc>
        <w:tc>
          <w:tcPr>
            <w:tcW w:w="6570" w:type="dxa"/>
            <w:vAlign w:val="bottom"/>
          </w:tcPr>
          <w:p w:rsidR="005C416A" w:rsidRPr="00636EB5" w:rsidP="00D06EB5" w14:paraId="532FBF77" w14:textId="77777777">
            <w:pPr>
              <w:rPr>
                <w:rFonts w:eastAsia="Times New Roman" w:cstheme="minorHAnsi"/>
                <w:b/>
                <w:bCs/>
                <w:color w:val="000000"/>
                <w:sz w:val="18"/>
                <w:szCs w:val="18"/>
              </w:rPr>
            </w:pPr>
          </w:p>
        </w:tc>
      </w:tr>
      <w:tr w14:paraId="40E17B3F" w14:textId="77777777" w:rsidTr="00D06EB5">
        <w:tblPrEx>
          <w:tblW w:w="10278" w:type="dxa"/>
          <w:tblLayout w:type="fixed"/>
          <w:tblLook w:val="04A0"/>
        </w:tblPrEx>
        <w:tc>
          <w:tcPr>
            <w:tcW w:w="2088" w:type="dxa"/>
            <w:vAlign w:val="bottom"/>
          </w:tcPr>
          <w:p w:rsidR="005C416A" w:rsidRPr="00636EB5" w:rsidP="00D06EB5" w14:paraId="17FF0810" w14:textId="77777777">
            <w:pPr>
              <w:rPr>
                <w:rFonts w:eastAsia="Times New Roman" w:cstheme="minorHAnsi"/>
                <w:bCs/>
                <w:color w:val="000000"/>
                <w:sz w:val="18"/>
                <w:szCs w:val="18"/>
              </w:rPr>
            </w:pPr>
            <w:bookmarkStart w:id="78" w:name="_Hlk58594876"/>
            <w:r>
              <w:rPr>
                <w:rFonts w:eastAsia="Times New Roman" w:cstheme="minorHAnsi"/>
                <w:bCs/>
                <w:color w:val="000000"/>
                <w:sz w:val="18"/>
                <w:szCs w:val="18"/>
              </w:rPr>
              <w:t>MSM_RCTR_DCC</w:t>
            </w:r>
            <w:bookmarkEnd w:id="78"/>
          </w:p>
        </w:tc>
        <w:tc>
          <w:tcPr>
            <w:tcW w:w="1620" w:type="dxa"/>
            <w:vAlign w:val="bottom"/>
          </w:tcPr>
          <w:p w:rsidR="005C416A" w:rsidRPr="00636EB5" w:rsidP="00D06EB5" w14:paraId="2DE50CC1" w14:textId="77777777">
            <w:pPr>
              <w:rPr>
                <w:rFonts w:eastAsia="Times New Roman" w:cstheme="minorHAnsi"/>
                <w:color w:val="000000"/>
                <w:sz w:val="18"/>
                <w:szCs w:val="18"/>
              </w:rPr>
            </w:pPr>
            <w:r>
              <w:rPr>
                <w:rFonts w:eastAsia="Times New Roman" w:cstheme="minorHAnsi"/>
                <w:color w:val="000000"/>
                <w:sz w:val="18"/>
                <w:szCs w:val="18"/>
              </w:rPr>
              <w:t>MSM Recruiter for DCC Portal</w:t>
            </w:r>
          </w:p>
        </w:tc>
        <w:tc>
          <w:tcPr>
            <w:tcW w:w="6570" w:type="dxa"/>
            <w:vAlign w:val="bottom"/>
          </w:tcPr>
          <w:p w:rsidR="005C416A" w:rsidRPr="00636EB5" w:rsidP="00D06EB5" w14:paraId="472711C5" w14:textId="3DFB568D">
            <w:pPr>
              <w:rPr>
                <w:rFonts w:eastAsia="Times New Roman" w:cstheme="minorHAnsi"/>
                <w:color w:val="000000"/>
                <w:sz w:val="18"/>
                <w:szCs w:val="18"/>
              </w:rPr>
            </w:pPr>
            <w:r>
              <w:rPr>
                <w:rFonts w:eastAsia="Times New Roman" w:cstheme="minorHAnsi"/>
                <w:bCs/>
                <w:color w:val="000000"/>
                <w:sz w:val="18"/>
                <w:szCs w:val="18"/>
              </w:rPr>
              <w:t>MSM_RCTR_DCC</w:t>
            </w:r>
            <w:r>
              <w:rPr>
                <w:rFonts w:eastAsia="Times New Roman" w:cstheme="minorHAnsi"/>
                <w:color w:val="000000"/>
                <w:sz w:val="18"/>
                <w:szCs w:val="18"/>
              </w:rPr>
              <w:t xml:space="preserve"> = MSM_RCTRR6</w:t>
            </w:r>
          </w:p>
        </w:tc>
      </w:tr>
    </w:tbl>
    <w:p w:rsidR="005C416A" w:rsidP="005C416A" w14:paraId="25420112" w14:textId="77777777"/>
    <w:tbl>
      <w:tblPr>
        <w:tblStyle w:val="TableGrid"/>
        <w:tblW w:w="10260" w:type="dxa"/>
        <w:tblInd w:w="18" w:type="dxa"/>
        <w:tblBorders>
          <w:insideH w:val="none" w:sz="0" w:space="0" w:color="auto"/>
          <w:insideV w:val="none" w:sz="0" w:space="0" w:color="auto"/>
        </w:tblBorders>
        <w:tblLayout w:type="fixed"/>
        <w:tblLook w:val="04A0"/>
      </w:tblPr>
      <w:tblGrid>
        <w:gridCol w:w="2389"/>
        <w:gridCol w:w="7871"/>
      </w:tblGrid>
      <w:tr w14:paraId="6B15202D" w14:textId="77777777" w:rsidTr="00D06EB5">
        <w:tblPrEx>
          <w:tblW w:w="10260" w:type="dxa"/>
          <w:tblInd w:w="18" w:type="dxa"/>
          <w:tblBorders>
            <w:insideH w:val="none" w:sz="0" w:space="0" w:color="auto"/>
            <w:insideV w:val="none" w:sz="0" w:space="0" w:color="auto"/>
          </w:tblBorders>
          <w:tblLayout w:type="fixed"/>
          <w:tblLook w:val="04A0"/>
        </w:tblPrEx>
        <w:trPr>
          <w:trHeight w:val="300"/>
        </w:trPr>
        <w:tc>
          <w:tcPr>
            <w:tcW w:w="2389" w:type="dxa"/>
            <w:noWrap/>
            <w:hideMark/>
          </w:tcPr>
          <w:p w:rsidR="005C416A" w:rsidRPr="00636EB5" w:rsidP="00D06EB5" w14:paraId="702FD991" w14:textId="77777777">
            <w:pPr>
              <w:rPr>
                <w:rFonts w:eastAsia="Times New Roman" w:cstheme="minorHAnsi"/>
                <w:b/>
                <w:bCs/>
                <w:color w:val="000000"/>
                <w:sz w:val="18"/>
                <w:szCs w:val="18"/>
              </w:rPr>
            </w:pPr>
            <w:r w:rsidRPr="00636EB5">
              <w:rPr>
                <w:rFonts w:eastAsia="Times New Roman" w:cstheme="minorHAnsi"/>
                <w:b/>
                <w:bCs/>
                <w:color w:val="000000"/>
                <w:sz w:val="18"/>
                <w:szCs w:val="18"/>
              </w:rPr>
              <w:t>Check_CALC_</w:t>
            </w:r>
            <w:r>
              <w:rPr>
                <w:rFonts w:eastAsia="Times New Roman" w:cstheme="minorHAnsi"/>
                <w:b/>
                <w:bCs/>
                <w:color w:val="000000"/>
                <w:sz w:val="18"/>
                <w:szCs w:val="18"/>
              </w:rPr>
              <w:t>IDU</w:t>
            </w:r>
            <w:r w:rsidRPr="00636EB5">
              <w:rPr>
                <w:rFonts w:eastAsia="Times New Roman" w:cstheme="minorHAnsi"/>
                <w:b/>
                <w:bCs/>
                <w:color w:val="000000"/>
                <w:sz w:val="18"/>
                <w:szCs w:val="18"/>
              </w:rPr>
              <w:t>_RCTR.</w:t>
            </w:r>
          </w:p>
        </w:tc>
        <w:tc>
          <w:tcPr>
            <w:tcW w:w="7871" w:type="dxa"/>
          </w:tcPr>
          <w:p w:rsidR="005C416A" w:rsidRPr="00636EB5" w:rsidP="00D06EB5" w14:paraId="76BA7B32" w14:textId="77777777">
            <w:pPr>
              <w:rPr>
                <w:rFonts w:eastAsia="Times New Roman" w:cstheme="minorHAnsi"/>
                <w:color w:val="000000"/>
                <w:sz w:val="18"/>
                <w:szCs w:val="18"/>
              </w:rPr>
            </w:pPr>
            <w:r w:rsidRPr="00636EB5">
              <w:rPr>
                <w:rFonts w:eastAsia="Times New Roman" w:cstheme="minorHAnsi"/>
                <w:color w:val="000000"/>
                <w:sz w:val="18"/>
                <w:szCs w:val="18"/>
              </w:rPr>
              <w:t xml:space="preserve">Go to </w:t>
            </w:r>
            <w:r>
              <w:rPr>
                <w:rFonts w:eastAsia="Times New Roman" w:cstheme="minorHAnsi"/>
                <w:color w:val="000000"/>
                <w:sz w:val="18"/>
                <w:szCs w:val="18"/>
              </w:rPr>
              <w:t>INFO_RCTR.</w:t>
            </w:r>
          </w:p>
        </w:tc>
      </w:tr>
    </w:tbl>
    <w:p w:rsidR="005C416A" w:rsidRPr="005C416A" w:rsidP="005C416A" w14:paraId="3A9CED49" w14:textId="77777777"/>
    <w:p w:rsidR="003E4DD3" w:rsidP="003E4DD3" w14:paraId="356E2BAC" w14:textId="77777777">
      <w:pPr>
        <w:pStyle w:val="Heading3"/>
      </w:pPr>
      <w:r>
        <w:t>IDU Recruiter</w:t>
      </w:r>
    </w:p>
    <w:p w:rsidR="0049329C" w:rsidRPr="00636EB5" w:rsidP="0049329C" w14:paraId="5E8E3641" w14:textId="77777777">
      <w:pPr>
        <w:spacing w:line="240" w:lineRule="auto"/>
        <w:rPr>
          <w:sz w:val="18"/>
          <w:szCs w:val="18"/>
        </w:rPr>
      </w:pPr>
    </w:p>
    <w:tbl>
      <w:tblPr>
        <w:tblStyle w:val="TableGrid"/>
        <w:tblW w:w="10278" w:type="dxa"/>
        <w:tblBorders>
          <w:insideH w:val="none" w:sz="0" w:space="0" w:color="auto"/>
          <w:insideV w:val="none" w:sz="0" w:space="0" w:color="auto"/>
        </w:tblBorders>
        <w:tblLayout w:type="fixed"/>
        <w:tblLook w:val="04A0"/>
      </w:tblPr>
      <w:tblGrid>
        <w:gridCol w:w="1705"/>
        <w:gridCol w:w="2363"/>
        <w:gridCol w:w="6210"/>
      </w:tblGrid>
      <w:tr w14:paraId="47CA9AD0" w14:textId="77777777" w:rsidTr="00522609">
        <w:tblPrEx>
          <w:tblW w:w="10278" w:type="dxa"/>
          <w:tblBorders>
            <w:insideH w:val="none" w:sz="0" w:space="0" w:color="auto"/>
            <w:insideV w:val="none" w:sz="0" w:space="0" w:color="auto"/>
          </w:tblBorders>
          <w:tblLayout w:type="fixed"/>
          <w:tblLook w:val="04A0"/>
        </w:tblPrEx>
        <w:tc>
          <w:tcPr>
            <w:tcW w:w="1705" w:type="dxa"/>
            <w:vAlign w:val="bottom"/>
          </w:tcPr>
          <w:p w:rsidR="0049329C" w:rsidRPr="00636EB5" w:rsidP="0049329C" w14:paraId="10C4547A" w14:textId="7722E109">
            <w:pPr>
              <w:rPr>
                <w:rFonts w:eastAsia="Times New Roman" w:cstheme="minorHAnsi"/>
                <w:b/>
                <w:bCs/>
                <w:color w:val="000000"/>
                <w:sz w:val="18"/>
                <w:szCs w:val="18"/>
              </w:rPr>
            </w:pPr>
            <w:r w:rsidRPr="00636EB5">
              <w:rPr>
                <w:rFonts w:eastAsia="Times New Roman" w:cstheme="minorHAnsi"/>
                <w:b/>
                <w:bCs/>
                <w:color w:val="000000"/>
                <w:sz w:val="18"/>
                <w:szCs w:val="18"/>
              </w:rPr>
              <w:t>CALC_IDU_RCTR</w:t>
            </w:r>
            <w:r w:rsidR="00945756">
              <w:rPr>
                <w:rFonts w:eastAsia="Times New Roman" w:cstheme="minorHAnsi"/>
                <w:b/>
                <w:bCs/>
                <w:color w:val="000000"/>
                <w:sz w:val="18"/>
                <w:szCs w:val="18"/>
              </w:rPr>
              <w:t>R6</w:t>
            </w:r>
            <w:r w:rsidRPr="00636EB5">
              <w:rPr>
                <w:rFonts w:eastAsia="Times New Roman" w:cstheme="minorHAnsi"/>
                <w:b/>
                <w:bCs/>
                <w:color w:val="000000"/>
                <w:sz w:val="18"/>
                <w:szCs w:val="18"/>
              </w:rPr>
              <w:t>.</w:t>
            </w:r>
          </w:p>
        </w:tc>
        <w:tc>
          <w:tcPr>
            <w:tcW w:w="2363" w:type="dxa"/>
            <w:vAlign w:val="bottom"/>
          </w:tcPr>
          <w:p w:rsidR="0049329C" w:rsidRPr="00636EB5" w:rsidP="0049329C" w14:paraId="56E97F45" w14:textId="77777777">
            <w:pPr>
              <w:rPr>
                <w:rFonts w:eastAsia="Times New Roman" w:cstheme="minorHAnsi"/>
                <w:b/>
                <w:bCs/>
                <w:color w:val="000000"/>
                <w:sz w:val="18"/>
                <w:szCs w:val="18"/>
              </w:rPr>
            </w:pPr>
          </w:p>
        </w:tc>
        <w:tc>
          <w:tcPr>
            <w:tcW w:w="6210" w:type="dxa"/>
            <w:vAlign w:val="bottom"/>
          </w:tcPr>
          <w:p w:rsidR="0049329C" w:rsidRPr="00636EB5" w:rsidP="0049329C" w14:paraId="56C467AF" w14:textId="77777777">
            <w:pPr>
              <w:rPr>
                <w:rFonts w:eastAsia="Times New Roman" w:cstheme="minorHAnsi"/>
                <w:b/>
                <w:bCs/>
                <w:color w:val="000000"/>
                <w:sz w:val="18"/>
                <w:szCs w:val="18"/>
              </w:rPr>
            </w:pPr>
          </w:p>
        </w:tc>
      </w:tr>
      <w:tr w14:paraId="7610B58D" w14:textId="77777777" w:rsidTr="00522609">
        <w:tblPrEx>
          <w:tblW w:w="10278" w:type="dxa"/>
          <w:tblLayout w:type="fixed"/>
          <w:tblLook w:val="04A0"/>
        </w:tblPrEx>
        <w:tc>
          <w:tcPr>
            <w:tcW w:w="1705" w:type="dxa"/>
            <w:vAlign w:val="bottom"/>
          </w:tcPr>
          <w:p w:rsidR="0049329C" w:rsidRPr="00636EB5" w:rsidP="0049329C" w14:paraId="42A1E92A" w14:textId="1FFCDDDD">
            <w:pPr>
              <w:rPr>
                <w:rFonts w:eastAsia="Times New Roman" w:cstheme="minorHAnsi"/>
                <w:bCs/>
                <w:color w:val="000000"/>
                <w:sz w:val="18"/>
                <w:szCs w:val="18"/>
              </w:rPr>
            </w:pPr>
            <w:r w:rsidRPr="00636EB5">
              <w:rPr>
                <w:rFonts w:eastAsia="Times New Roman" w:cstheme="minorHAnsi"/>
                <w:bCs/>
                <w:color w:val="000000"/>
                <w:sz w:val="18"/>
                <w:szCs w:val="18"/>
              </w:rPr>
              <w:t>IDU_RCTR</w:t>
            </w:r>
            <w:r w:rsidR="00945756">
              <w:rPr>
                <w:rFonts w:eastAsia="Times New Roman" w:cstheme="minorHAnsi"/>
                <w:bCs/>
                <w:color w:val="000000"/>
                <w:sz w:val="18"/>
                <w:szCs w:val="18"/>
              </w:rPr>
              <w:t>R6</w:t>
            </w:r>
          </w:p>
        </w:tc>
        <w:tc>
          <w:tcPr>
            <w:tcW w:w="2363" w:type="dxa"/>
            <w:vAlign w:val="bottom"/>
          </w:tcPr>
          <w:p w:rsidR="0049329C" w:rsidRPr="00636EB5" w:rsidP="0049329C" w14:paraId="587AD4A9" w14:textId="77777777">
            <w:pPr>
              <w:rPr>
                <w:rFonts w:eastAsia="Times New Roman" w:cstheme="minorHAnsi"/>
                <w:color w:val="000000"/>
                <w:sz w:val="18"/>
                <w:szCs w:val="18"/>
              </w:rPr>
            </w:pPr>
            <w:r w:rsidRPr="00636EB5">
              <w:rPr>
                <w:rFonts w:eastAsia="Times New Roman" w:cstheme="minorHAnsi"/>
                <w:color w:val="000000"/>
                <w:sz w:val="18"/>
                <w:szCs w:val="18"/>
              </w:rPr>
              <w:t>Eligible: IDU RDS Recruiter</w:t>
            </w:r>
          </w:p>
        </w:tc>
        <w:tc>
          <w:tcPr>
            <w:tcW w:w="6210" w:type="dxa"/>
            <w:vAlign w:val="bottom"/>
          </w:tcPr>
          <w:p w:rsidR="0049329C" w:rsidRPr="00636EB5" w:rsidP="009D22F8" w14:paraId="3E4EF4C3" w14:textId="25058DED">
            <w:pPr>
              <w:rPr>
                <w:rFonts w:eastAsia="Times New Roman" w:cstheme="minorHAnsi"/>
                <w:color w:val="000000"/>
                <w:sz w:val="18"/>
                <w:szCs w:val="18"/>
              </w:rPr>
            </w:pPr>
            <w:r w:rsidRPr="00636EB5">
              <w:rPr>
                <w:rFonts w:eastAsia="Times New Roman" w:cstheme="minorHAnsi"/>
                <w:color w:val="000000"/>
                <w:sz w:val="18"/>
                <w:szCs w:val="18"/>
              </w:rPr>
              <w:t>If data are valid (VALIDITY EQ 1 or 2) &amp; complete (COMPLETE EQ 1), R selected to receive coupons (IDU_RCTR</w:t>
            </w:r>
            <w:r w:rsidR="00945756">
              <w:rPr>
                <w:rFonts w:eastAsia="Times New Roman" w:cstheme="minorHAnsi"/>
                <w:color w:val="000000"/>
                <w:sz w:val="18"/>
                <w:szCs w:val="18"/>
              </w:rPr>
              <w:t>R6</w:t>
            </w:r>
            <w:r w:rsidRPr="00636EB5">
              <w:rPr>
                <w:rFonts w:eastAsia="Times New Roman" w:cstheme="minorHAnsi"/>
                <w:color w:val="000000"/>
                <w:sz w:val="18"/>
                <w:szCs w:val="18"/>
              </w:rPr>
              <w:t>=1).  Else, R is NOT to receive coupons (IDU_RCTR</w:t>
            </w:r>
            <w:r w:rsidR="00945756">
              <w:rPr>
                <w:rFonts w:eastAsia="Times New Roman" w:cstheme="minorHAnsi"/>
                <w:color w:val="000000"/>
                <w:sz w:val="18"/>
                <w:szCs w:val="18"/>
              </w:rPr>
              <w:t>R6</w:t>
            </w:r>
            <w:r w:rsidRPr="00636EB5">
              <w:rPr>
                <w:rFonts w:eastAsia="Times New Roman" w:cstheme="minorHAnsi"/>
                <w:color w:val="000000"/>
                <w:sz w:val="18"/>
                <w:szCs w:val="18"/>
              </w:rPr>
              <w:t xml:space="preserve"> EQ=0).</w:t>
            </w:r>
          </w:p>
        </w:tc>
      </w:tr>
    </w:tbl>
    <w:p w:rsidR="00945756" w:rsidP="00945756" w14:paraId="4F5CCA2C" w14:textId="35C4E821">
      <w:pPr>
        <w:rPr>
          <w:rFonts w:eastAsia="Times New Roman" w:cstheme="minorHAnsi"/>
          <w:color w:val="000000"/>
          <w:sz w:val="18"/>
          <w:szCs w:val="18"/>
        </w:rPr>
      </w:pPr>
    </w:p>
    <w:tbl>
      <w:tblPr>
        <w:tblStyle w:val="TableGrid"/>
        <w:tblW w:w="10278" w:type="dxa"/>
        <w:tblBorders>
          <w:insideH w:val="none" w:sz="0" w:space="0" w:color="auto"/>
          <w:insideV w:val="none" w:sz="0" w:space="0" w:color="auto"/>
        </w:tblBorders>
        <w:tblLayout w:type="fixed"/>
        <w:tblLook w:val="04A0"/>
      </w:tblPr>
      <w:tblGrid>
        <w:gridCol w:w="1975"/>
        <w:gridCol w:w="2340"/>
        <w:gridCol w:w="5963"/>
      </w:tblGrid>
      <w:tr w14:paraId="11190A8E" w14:textId="77777777" w:rsidTr="00945756">
        <w:tblPrEx>
          <w:tblW w:w="10278" w:type="dxa"/>
          <w:tblBorders>
            <w:insideH w:val="none" w:sz="0" w:space="0" w:color="auto"/>
            <w:insideV w:val="none" w:sz="0" w:space="0" w:color="auto"/>
          </w:tblBorders>
          <w:tblLayout w:type="fixed"/>
          <w:tblLook w:val="04A0"/>
        </w:tblPrEx>
        <w:tc>
          <w:tcPr>
            <w:tcW w:w="1975" w:type="dxa"/>
            <w:vAlign w:val="bottom"/>
          </w:tcPr>
          <w:p w:rsidR="00945756" w:rsidRPr="00636EB5" w:rsidP="00945756" w14:paraId="317C30CF" w14:textId="77777777">
            <w:pPr>
              <w:rPr>
                <w:rFonts w:eastAsia="Times New Roman" w:cstheme="minorHAnsi"/>
                <w:b/>
                <w:bCs/>
                <w:color w:val="000000"/>
                <w:sz w:val="18"/>
                <w:szCs w:val="18"/>
              </w:rPr>
            </w:pPr>
            <w:r w:rsidRPr="00636EB5">
              <w:rPr>
                <w:rFonts w:eastAsia="Times New Roman" w:cstheme="minorHAnsi"/>
                <w:b/>
                <w:bCs/>
                <w:color w:val="000000"/>
                <w:sz w:val="18"/>
                <w:szCs w:val="18"/>
              </w:rPr>
              <w:t>CALC_IDU_RCTR</w:t>
            </w:r>
            <w:r>
              <w:rPr>
                <w:rFonts w:eastAsia="Times New Roman" w:cstheme="minorHAnsi"/>
                <w:b/>
                <w:bCs/>
                <w:color w:val="000000"/>
                <w:sz w:val="18"/>
                <w:szCs w:val="18"/>
              </w:rPr>
              <w:t>_DCC</w:t>
            </w:r>
            <w:r w:rsidRPr="00636EB5">
              <w:rPr>
                <w:rFonts w:eastAsia="Times New Roman" w:cstheme="minorHAnsi"/>
                <w:b/>
                <w:bCs/>
                <w:color w:val="000000"/>
                <w:sz w:val="18"/>
                <w:szCs w:val="18"/>
              </w:rPr>
              <w:t>.</w:t>
            </w:r>
          </w:p>
        </w:tc>
        <w:tc>
          <w:tcPr>
            <w:tcW w:w="2340" w:type="dxa"/>
            <w:vAlign w:val="bottom"/>
          </w:tcPr>
          <w:p w:rsidR="00945756" w:rsidRPr="00636EB5" w:rsidP="00945756" w14:paraId="046947A0" w14:textId="77777777">
            <w:pPr>
              <w:rPr>
                <w:rFonts w:eastAsia="Times New Roman" w:cstheme="minorHAnsi"/>
                <w:b/>
                <w:bCs/>
                <w:color w:val="000000"/>
                <w:sz w:val="18"/>
                <w:szCs w:val="18"/>
              </w:rPr>
            </w:pPr>
          </w:p>
        </w:tc>
        <w:tc>
          <w:tcPr>
            <w:tcW w:w="5963" w:type="dxa"/>
            <w:vAlign w:val="bottom"/>
          </w:tcPr>
          <w:p w:rsidR="00945756" w:rsidRPr="00636EB5" w:rsidP="00945756" w14:paraId="55ED711B" w14:textId="77777777">
            <w:pPr>
              <w:rPr>
                <w:rFonts w:eastAsia="Times New Roman" w:cstheme="minorHAnsi"/>
                <w:b/>
                <w:bCs/>
                <w:color w:val="000000"/>
                <w:sz w:val="18"/>
                <w:szCs w:val="18"/>
              </w:rPr>
            </w:pPr>
          </w:p>
        </w:tc>
      </w:tr>
      <w:tr w14:paraId="197F90EF" w14:textId="77777777" w:rsidTr="00945756">
        <w:tblPrEx>
          <w:tblW w:w="10278" w:type="dxa"/>
          <w:tblLayout w:type="fixed"/>
          <w:tblLook w:val="04A0"/>
        </w:tblPrEx>
        <w:tc>
          <w:tcPr>
            <w:tcW w:w="1975" w:type="dxa"/>
            <w:vAlign w:val="bottom"/>
          </w:tcPr>
          <w:p w:rsidR="00945756" w:rsidRPr="00636EB5" w:rsidP="00945756" w14:paraId="08B692BA" w14:textId="77777777">
            <w:pPr>
              <w:rPr>
                <w:rFonts w:eastAsia="Times New Roman" w:cstheme="minorHAnsi"/>
                <w:bCs/>
                <w:color w:val="000000"/>
                <w:sz w:val="18"/>
                <w:szCs w:val="18"/>
              </w:rPr>
            </w:pPr>
            <w:r>
              <w:rPr>
                <w:rFonts w:eastAsia="Times New Roman" w:cstheme="minorHAnsi"/>
                <w:b/>
                <w:bCs/>
                <w:color w:val="000000"/>
                <w:sz w:val="18"/>
                <w:szCs w:val="18"/>
              </w:rPr>
              <w:t>IDU_RCTR_DCC</w:t>
            </w:r>
          </w:p>
        </w:tc>
        <w:tc>
          <w:tcPr>
            <w:tcW w:w="2340" w:type="dxa"/>
            <w:vAlign w:val="bottom"/>
          </w:tcPr>
          <w:p w:rsidR="00945756" w:rsidRPr="00636EB5" w:rsidP="00945756" w14:paraId="5F279254" w14:textId="77777777">
            <w:pPr>
              <w:rPr>
                <w:rFonts w:eastAsia="Times New Roman" w:cstheme="minorHAnsi"/>
                <w:color w:val="000000"/>
                <w:sz w:val="18"/>
                <w:szCs w:val="18"/>
              </w:rPr>
            </w:pPr>
            <w:r>
              <w:rPr>
                <w:rFonts w:eastAsia="Times New Roman" w:cstheme="minorHAnsi"/>
                <w:color w:val="000000"/>
                <w:sz w:val="18"/>
                <w:szCs w:val="18"/>
              </w:rPr>
              <w:t xml:space="preserve">IDU </w:t>
            </w:r>
            <w:r w:rsidRPr="00636EB5">
              <w:rPr>
                <w:rFonts w:eastAsia="Times New Roman" w:cstheme="minorHAnsi"/>
                <w:color w:val="000000"/>
                <w:sz w:val="18"/>
                <w:szCs w:val="18"/>
              </w:rPr>
              <w:t>Recruiter</w:t>
            </w:r>
            <w:r>
              <w:rPr>
                <w:rFonts w:eastAsia="Times New Roman" w:cstheme="minorHAnsi"/>
                <w:color w:val="000000"/>
                <w:sz w:val="18"/>
                <w:szCs w:val="18"/>
              </w:rPr>
              <w:t xml:space="preserve"> for DCC Portal</w:t>
            </w:r>
          </w:p>
        </w:tc>
        <w:tc>
          <w:tcPr>
            <w:tcW w:w="5963" w:type="dxa"/>
            <w:vAlign w:val="bottom"/>
          </w:tcPr>
          <w:p w:rsidR="00945756" w:rsidRPr="002349B6" w:rsidP="00945756" w14:paraId="0C259987" w14:textId="77777777">
            <w:pPr>
              <w:rPr>
                <w:rFonts w:eastAsia="Times New Roman" w:cstheme="minorHAnsi"/>
                <w:color w:val="000000"/>
                <w:sz w:val="18"/>
                <w:szCs w:val="18"/>
                <w:lang w:val=""/>
              </w:rPr>
            </w:pPr>
            <w:r w:rsidRPr="002349B6">
              <w:rPr>
                <w:rFonts w:eastAsia="Times New Roman" w:cstheme="minorHAnsi"/>
                <w:color w:val="000000"/>
                <w:sz w:val="18"/>
                <w:szCs w:val="18"/>
                <w:lang w:val=""/>
              </w:rPr>
              <w:t>IDU_RCTR_DCC = IDU_RCTRR6</w:t>
            </w:r>
          </w:p>
        </w:tc>
      </w:tr>
    </w:tbl>
    <w:p w:rsidR="00945756" w:rsidRPr="002349B6" w:rsidP="00522609" w14:paraId="4E3DBCAE" w14:textId="77777777">
      <w:pPr>
        <w:rPr>
          <w:rFonts w:eastAsia="Times New Roman" w:cstheme="minorHAnsi"/>
          <w:color w:val="000000"/>
          <w:sz w:val="18"/>
          <w:szCs w:val="18"/>
          <w:lang w:val=""/>
        </w:rPr>
      </w:pPr>
    </w:p>
    <w:tbl>
      <w:tblPr>
        <w:tblStyle w:val="TableGrid"/>
        <w:tblW w:w="10260" w:type="dxa"/>
        <w:tblInd w:w="18" w:type="dxa"/>
        <w:tblBorders>
          <w:insideH w:val="none" w:sz="0" w:space="0" w:color="auto"/>
          <w:insideV w:val="none" w:sz="0" w:space="0" w:color="auto"/>
        </w:tblBorders>
        <w:tblLook w:val="04A0"/>
      </w:tblPr>
      <w:tblGrid>
        <w:gridCol w:w="2389"/>
        <w:gridCol w:w="7871"/>
      </w:tblGrid>
      <w:tr w14:paraId="45161FFB" w14:textId="77777777" w:rsidTr="0049329C">
        <w:tblPrEx>
          <w:tblW w:w="10260" w:type="dxa"/>
          <w:tblInd w:w="18" w:type="dxa"/>
          <w:tblBorders>
            <w:insideH w:val="none" w:sz="0" w:space="0" w:color="auto"/>
            <w:insideV w:val="none" w:sz="0" w:space="0" w:color="auto"/>
          </w:tblBorders>
          <w:tblLook w:val="04A0"/>
        </w:tblPrEx>
        <w:trPr>
          <w:trHeight w:val="300"/>
        </w:trPr>
        <w:tc>
          <w:tcPr>
            <w:tcW w:w="2389" w:type="dxa"/>
            <w:noWrap/>
            <w:hideMark/>
          </w:tcPr>
          <w:p w:rsidR="0049329C" w:rsidRPr="00636EB5" w:rsidP="0049329C" w14:paraId="1B843D35" w14:textId="77777777">
            <w:pPr>
              <w:rPr>
                <w:rFonts w:eastAsia="Times New Roman" w:cstheme="minorHAnsi"/>
                <w:b/>
                <w:bCs/>
                <w:color w:val="000000"/>
                <w:sz w:val="18"/>
                <w:szCs w:val="18"/>
              </w:rPr>
            </w:pPr>
            <w:r w:rsidRPr="00636EB5">
              <w:rPr>
                <w:rFonts w:eastAsia="Times New Roman" w:cstheme="minorHAnsi"/>
                <w:b/>
                <w:bCs/>
                <w:color w:val="000000"/>
                <w:sz w:val="18"/>
                <w:szCs w:val="18"/>
              </w:rPr>
              <w:t>Check_CALC_HET_RCTR.</w:t>
            </w:r>
          </w:p>
        </w:tc>
        <w:tc>
          <w:tcPr>
            <w:tcW w:w="7871" w:type="dxa"/>
          </w:tcPr>
          <w:p w:rsidR="0049329C" w:rsidRPr="00636EB5" w:rsidP="0049329C" w14:paraId="3B2CE9E7" w14:textId="61228088">
            <w:pPr>
              <w:rPr>
                <w:rFonts w:eastAsia="Times New Roman" w:cstheme="minorHAnsi"/>
                <w:color w:val="000000"/>
                <w:sz w:val="18"/>
                <w:szCs w:val="18"/>
              </w:rPr>
            </w:pPr>
            <w:r w:rsidRPr="00636EB5">
              <w:rPr>
                <w:rFonts w:eastAsia="Times New Roman" w:cstheme="minorHAnsi"/>
                <w:color w:val="000000"/>
                <w:sz w:val="18"/>
                <w:szCs w:val="18"/>
              </w:rPr>
              <w:t xml:space="preserve">Go to </w:t>
            </w:r>
            <w:r w:rsidR="00FC198B">
              <w:rPr>
                <w:rFonts w:eastAsia="Times New Roman" w:cstheme="minorHAnsi"/>
                <w:color w:val="000000"/>
                <w:sz w:val="18"/>
                <w:szCs w:val="18"/>
              </w:rPr>
              <w:t>INFO_RCTR</w:t>
            </w:r>
            <w:r w:rsidRPr="00636EB5">
              <w:rPr>
                <w:rFonts w:eastAsia="Times New Roman" w:cstheme="minorHAnsi"/>
                <w:color w:val="000000"/>
                <w:sz w:val="18"/>
                <w:szCs w:val="18"/>
              </w:rPr>
              <w:t xml:space="preserve">. </w:t>
            </w:r>
          </w:p>
        </w:tc>
      </w:tr>
    </w:tbl>
    <w:p w:rsidR="003E4DD3" w:rsidP="003E4DD3" w14:paraId="2BFE247F" w14:textId="1DDA948A">
      <w:pPr>
        <w:pStyle w:val="Heading3"/>
      </w:pPr>
      <w:r>
        <w:t>HET Definition</w:t>
      </w:r>
    </w:p>
    <w:p w:rsidR="003E4DD3" w:rsidP="003E4DD3" w14:paraId="4FCAD41C" w14:textId="77777777">
      <w:pPr>
        <w:rPr>
          <w:sz w:val="18"/>
        </w:rPr>
      </w:pPr>
    </w:p>
    <w:tbl>
      <w:tblPr>
        <w:tblW w:w="0"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300"/>
      </w:tblGrid>
      <w:tr w14:paraId="66427303" w14:textId="3F1D5408" w:rsidTr="00AD20D6">
        <w:tblPrEx>
          <w:tblW w:w="0" w:type="dxa"/>
          <w:tblBorders>
            <w:top w:val="single" w:sz="4" w:space="0" w:color="auto"/>
            <w:left w:val="single" w:sz="4" w:space="0" w:color="auto"/>
            <w:bottom w:val="single" w:sz="4" w:space="0" w:color="auto"/>
            <w:right w:val="single" w:sz="4" w:space="0" w:color="auto"/>
          </w:tblBorders>
          <w:tblLayout w:type="fixed"/>
          <w:tblLook w:val="04A0"/>
        </w:tblPrEx>
        <w:trPr>
          <w:trHeight w:val="305"/>
        </w:trPr>
        <w:tc>
          <w:tcPr>
            <w:tcW w:w="1548" w:type="dxa"/>
            <w:tcBorders>
              <w:top w:val="single" w:sz="4" w:space="0" w:color="auto"/>
              <w:left w:val="single" w:sz="4" w:space="0" w:color="auto"/>
              <w:bottom w:val="nil"/>
              <w:right w:val="nil"/>
            </w:tcBorders>
            <w:hideMark/>
          </w:tcPr>
          <w:p w:rsidR="00764B23" w:rsidP="00AF55D7" w14:paraId="333803F3" w14:textId="57A1935A">
            <w:pPr>
              <w:spacing w:after="0" w:line="240" w:lineRule="auto"/>
              <w:contextualSpacing/>
              <w:rPr>
                <w:rFonts w:eastAsia="Times New Roman" w:cstheme="minorHAnsi"/>
                <w:b/>
                <w:bCs/>
                <w:color w:val="000000"/>
                <w:sz w:val="18"/>
                <w:szCs w:val="18"/>
              </w:rPr>
            </w:pPr>
            <w:r>
              <w:rPr>
                <w:rFonts w:eastAsia="Times New Roman" w:cstheme="minorHAnsi"/>
                <w:b/>
                <w:bCs/>
                <w:color w:val="000000"/>
                <w:sz w:val="18"/>
                <w:szCs w:val="18"/>
              </w:rPr>
              <w:t>CALC_HHINLOR6</w:t>
            </w:r>
          </w:p>
        </w:tc>
        <w:tc>
          <w:tcPr>
            <w:tcW w:w="2520" w:type="dxa"/>
            <w:tcBorders>
              <w:top w:val="single" w:sz="4" w:space="0" w:color="auto"/>
              <w:left w:val="nil"/>
              <w:bottom w:val="nil"/>
              <w:right w:val="nil"/>
            </w:tcBorders>
          </w:tcPr>
          <w:p w:rsidR="00764B23" w:rsidP="00AF55D7" w14:paraId="06FC4996" w14:textId="6C9EC207">
            <w:pPr>
              <w:spacing w:after="0" w:line="240" w:lineRule="auto"/>
              <w:rPr>
                <w:rFonts w:eastAsia="Times New Roman" w:cstheme="minorHAnsi"/>
                <w:color w:val="000000"/>
                <w:sz w:val="18"/>
                <w:szCs w:val="18"/>
              </w:rPr>
            </w:pPr>
          </w:p>
        </w:tc>
        <w:tc>
          <w:tcPr>
            <w:tcW w:w="6300" w:type="dxa"/>
            <w:tcBorders>
              <w:top w:val="single" w:sz="4" w:space="0" w:color="auto"/>
              <w:left w:val="nil"/>
              <w:bottom w:val="nil"/>
              <w:right w:val="single" w:sz="4" w:space="0" w:color="auto"/>
            </w:tcBorders>
            <w:vAlign w:val="bottom"/>
          </w:tcPr>
          <w:p w:rsidR="00764B23" w:rsidP="00AF55D7" w14:paraId="179FBDD6" w14:textId="21867AAF">
            <w:pPr>
              <w:spacing w:after="0" w:line="240" w:lineRule="auto"/>
              <w:rPr>
                <w:rFonts w:eastAsia="Times New Roman" w:cstheme="minorHAnsi"/>
                <w:bCs/>
                <w:color w:val="000000"/>
                <w:sz w:val="18"/>
                <w:szCs w:val="18"/>
              </w:rPr>
            </w:pPr>
          </w:p>
        </w:tc>
      </w:tr>
      <w:tr w14:paraId="3095928F" w14:textId="3C62BB8B" w:rsidTr="00AD20D6">
        <w:tblPrEx>
          <w:tblW w:w="0" w:type="dxa"/>
          <w:tblLayout w:type="fixed"/>
          <w:tblLook w:val="04A0"/>
        </w:tblPrEx>
        <w:trPr>
          <w:trHeight w:val="305"/>
        </w:trPr>
        <w:tc>
          <w:tcPr>
            <w:tcW w:w="1548" w:type="dxa"/>
            <w:tcBorders>
              <w:top w:val="nil"/>
              <w:left w:val="single" w:sz="4" w:space="0" w:color="auto"/>
              <w:bottom w:val="single" w:sz="4" w:space="0" w:color="auto"/>
              <w:right w:val="nil"/>
            </w:tcBorders>
            <w:hideMark/>
          </w:tcPr>
          <w:p w:rsidR="00764B23" w:rsidP="00AF55D7" w14:paraId="1E4323BE" w14:textId="640E7877">
            <w:pPr>
              <w:spacing w:after="0" w:line="240" w:lineRule="auto"/>
              <w:contextualSpacing/>
              <w:rPr>
                <w:rFonts w:eastAsia="Times New Roman" w:cstheme="minorHAnsi"/>
                <w:b/>
                <w:bCs/>
                <w:color w:val="000000"/>
                <w:sz w:val="18"/>
                <w:szCs w:val="18"/>
              </w:rPr>
            </w:pPr>
            <w:r>
              <w:rPr>
                <w:rFonts w:eastAsia="Times New Roman" w:cstheme="minorHAnsi"/>
                <w:b/>
                <w:bCs/>
                <w:color w:val="000000"/>
                <w:sz w:val="18"/>
                <w:szCs w:val="18"/>
              </w:rPr>
              <w:t>HHINLOR6</w:t>
            </w:r>
          </w:p>
        </w:tc>
        <w:tc>
          <w:tcPr>
            <w:tcW w:w="2520" w:type="dxa"/>
            <w:tcBorders>
              <w:top w:val="nil"/>
              <w:left w:val="nil"/>
              <w:bottom w:val="single" w:sz="4" w:space="0" w:color="auto"/>
              <w:right w:val="nil"/>
            </w:tcBorders>
            <w:hideMark/>
          </w:tcPr>
          <w:p w:rsidR="00764B23" w:rsidP="00AF55D7" w14:paraId="10BEE7D9" w14:textId="4B9E92A1">
            <w:pPr>
              <w:spacing w:after="0" w:line="240" w:lineRule="auto"/>
              <w:rPr>
                <w:rFonts w:eastAsia="Times New Roman" w:cstheme="minorHAnsi"/>
                <w:color w:val="000000"/>
                <w:sz w:val="18"/>
                <w:szCs w:val="18"/>
              </w:rPr>
            </w:pPr>
            <w:r>
              <w:rPr>
                <w:rFonts w:eastAsia="Times New Roman" w:cstheme="minorHAnsi"/>
                <w:color w:val="000000"/>
                <w:sz w:val="18"/>
                <w:szCs w:val="18"/>
              </w:rPr>
              <w:t>Income range reported, min.</w:t>
            </w:r>
          </w:p>
        </w:tc>
        <w:tc>
          <w:tcPr>
            <w:tcW w:w="6300" w:type="dxa"/>
            <w:tcBorders>
              <w:top w:val="nil"/>
              <w:left w:val="nil"/>
              <w:bottom w:val="single" w:sz="4" w:space="0" w:color="auto"/>
              <w:right w:val="single" w:sz="4" w:space="0" w:color="auto"/>
            </w:tcBorders>
            <w:vAlign w:val="bottom"/>
            <w:hideMark/>
          </w:tcPr>
          <w:p w:rsidR="00764B23" w:rsidP="00AF55D7" w14:paraId="06D12FAD" w14:textId="555BEBC3">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HHINCR6=0 , HHINLOR6=0;    </w:t>
            </w:r>
          </w:p>
          <w:p w:rsidR="00764B23" w:rsidP="00AF55D7" w14:paraId="221EAA09" w14:textId="70C2BAFD">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HHINCR6=1 , HHINLOR6=5000;  </w:t>
            </w:r>
          </w:p>
          <w:p w:rsidR="00764B23" w:rsidP="00AF55D7" w14:paraId="0D6DD8DD" w14:textId="1D5CD80A">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HHINCR6=2 , HHINLOR6=10000; </w:t>
            </w:r>
          </w:p>
          <w:p w:rsidR="00764B23" w:rsidP="00AF55D7" w14:paraId="4A255599" w14:textId="5078F12F">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HHINCR6=3 , HHINLOR6=12500; </w:t>
            </w:r>
          </w:p>
          <w:p w:rsidR="00764B23" w:rsidP="00AF55D7" w14:paraId="1551BB15" w14:textId="2BA2C103">
            <w:pPr>
              <w:spacing w:after="0" w:line="240" w:lineRule="auto"/>
              <w:rPr>
                <w:rFonts w:eastAsia="Times New Roman" w:cstheme="minorHAnsi"/>
                <w:bCs/>
                <w:color w:val="000000"/>
                <w:sz w:val="18"/>
                <w:szCs w:val="18"/>
              </w:rPr>
            </w:pPr>
            <w:r>
              <w:rPr>
                <w:rFonts w:eastAsia="Times New Roman" w:cstheme="minorHAnsi"/>
                <w:bCs/>
                <w:color w:val="000000"/>
                <w:sz w:val="18"/>
                <w:szCs w:val="18"/>
              </w:rPr>
              <w:t>If HHINCR6=4 , HHINLOR6=15000;</w:t>
            </w:r>
          </w:p>
          <w:p w:rsidR="00764B23" w:rsidP="00AF55D7" w14:paraId="7B82C8B3" w14:textId="4F074A00">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HHINCR6=5 ,HHINLOR6=20000; </w:t>
            </w:r>
          </w:p>
          <w:p w:rsidR="00764B23" w:rsidP="00AF55D7" w14:paraId="635A8472" w14:textId="7B073D2C">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HHINCR6=6 , HHINLOR6=25000; </w:t>
            </w:r>
          </w:p>
          <w:p w:rsidR="00764B23" w:rsidP="00AF55D7" w14:paraId="2297E85A" w14:textId="4B6937FB">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HHINCR6=7 , HHINLOR6=30000; </w:t>
            </w:r>
          </w:p>
          <w:p w:rsidR="00764B23" w:rsidP="00AF55D7" w14:paraId="38B97D7E" w14:textId="65E5461E">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HHINCR6=8 , HHINLOR6=35000; </w:t>
            </w:r>
          </w:p>
          <w:p w:rsidR="00764B23" w:rsidP="00AF55D7" w14:paraId="3F101879" w14:textId="0648CF08">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HHINCR6=9 , HHINLOR6=40000; </w:t>
            </w:r>
          </w:p>
          <w:p w:rsidR="00764B23" w:rsidP="00AF55D7" w14:paraId="6787C1A8" w14:textId="1E584CA6">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HHINCR6=10 , HHINLOR6=50000; </w:t>
            </w:r>
          </w:p>
          <w:p w:rsidR="00764B23" w:rsidP="00AF55D7" w14:paraId="5E1D32DB" w14:textId="465D1770">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HHINCR6=11 , HHINLOR6=60000; </w:t>
            </w:r>
          </w:p>
          <w:p w:rsidR="00764B23" w:rsidP="00AF55D7" w14:paraId="2134D9D2" w14:textId="7A3735EA">
            <w:pPr>
              <w:spacing w:after="0" w:line="240" w:lineRule="auto"/>
              <w:rPr>
                <w:rFonts w:eastAsia="Times New Roman" w:cstheme="minorHAnsi"/>
                <w:bCs/>
                <w:color w:val="000000"/>
                <w:sz w:val="18"/>
                <w:szCs w:val="18"/>
              </w:rPr>
            </w:pPr>
            <w:r>
              <w:rPr>
                <w:rFonts w:eastAsia="Times New Roman" w:cstheme="minorHAnsi"/>
                <w:bCs/>
                <w:color w:val="000000"/>
                <w:sz w:val="18"/>
                <w:szCs w:val="18"/>
              </w:rPr>
              <w:t>If HHINCR6=12 , HHINLOR6=75000;</w:t>
            </w:r>
          </w:p>
          <w:p w:rsidR="00764B23" w:rsidP="00AF55D7" w14:paraId="0395141A" w14:textId="5F0984B1">
            <w:pPr>
              <w:spacing w:after="0" w:line="240" w:lineRule="auto"/>
              <w:rPr>
                <w:rFonts w:eastAsia="Times New Roman" w:cstheme="minorHAnsi"/>
                <w:bCs/>
                <w:color w:val="000000"/>
                <w:sz w:val="18"/>
                <w:szCs w:val="18"/>
              </w:rPr>
            </w:pPr>
            <w:r>
              <w:rPr>
                <w:rFonts w:eastAsia="Times New Roman" w:cstheme="minorHAnsi"/>
                <w:bCs/>
                <w:color w:val="000000"/>
                <w:sz w:val="18"/>
                <w:szCs w:val="18"/>
              </w:rPr>
              <w:t>If HHINCR6=13 , HHINLOR6=100000;</w:t>
            </w:r>
          </w:p>
          <w:p w:rsidR="00764B23" w:rsidP="00AF55D7" w14:paraId="0930CF83" w14:textId="74CB755F">
            <w:pPr>
              <w:spacing w:after="0" w:line="240" w:lineRule="auto"/>
              <w:rPr>
                <w:rFonts w:eastAsia="Times New Roman" w:cstheme="minorHAnsi"/>
                <w:bCs/>
                <w:color w:val="000000"/>
                <w:sz w:val="18"/>
                <w:szCs w:val="18"/>
              </w:rPr>
            </w:pPr>
            <w:r>
              <w:rPr>
                <w:rFonts w:eastAsia="Times New Roman" w:cstheme="minorHAnsi"/>
                <w:bCs/>
                <w:color w:val="000000"/>
                <w:sz w:val="18"/>
                <w:szCs w:val="18"/>
              </w:rPr>
              <w:t>If HHINCR6=(DK or REF) , HHINLOR6= .;</w:t>
            </w:r>
          </w:p>
        </w:tc>
      </w:tr>
    </w:tbl>
    <w:p w:rsidR="00764B23" w:rsidP="00764B23" w14:paraId="752433BD" w14:textId="32C18B0E">
      <w:pPr>
        <w:spacing w:after="0" w:line="240" w:lineRule="auto"/>
        <w:rPr>
          <w:sz w:val="18"/>
        </w:rPr>
      </w:pPr>
    </w:p>
    <w:tbl>
      <w:tblPr>
        <w:tblW w:w="0"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300"/>
      </w:tblGrid>
      <w:tr w14:paraId="7A786988" w14:textId="4F220073" w:rsidTr="00AF55D7">
        <w:tblPrEx>
          <w:tblW w:w="0" w:type="dxa"/>
          <w:tblBorders>
            <w:top w:val="single" w:sz="4" w:space="0" w:color="auto"/>
            <w:left w:val="single" w:sz="4" w:space="0" w:color="auto"/>
            <w:bottom w:val="single" w:sz="4" w:space="0" w:color="auto"/>
            <w:right w:val="single" w:sz="4" w:space="0" w:color="auto"/>
          </w:tblBorders>
          <w:tblLayout w:type="fixed"/>
          <w:tblLook w:val="04A0"/>
        </w:tblPrEx>
        <w:trPr>
          <w:trHeight w:val="305"/>
        </w:trPr>
        <w:tc>
          <w:tcPr>
            <w:tcW w:w="1548" w:type="dxa"/>
            <w:tcBorders>
              <w:top w:val="single" w:sz="4" w:space="0" w:color="auto"/>
              <w:left w:val="single" w:sz="4" w:space="0" w:color="auto"/>
              <w:bottom w:val="nil"/>
              <w:right w:val="nil"/>
            </w:tcBorders>
            <w:hideMark/>
          </w:tcPr>
          <w:p w:rsidR="00764B23" w:rsidP="00AF55D7" w14:paraId="08E1D7EB" w14:textId="170EA614">
            <w:pPr>
              <w:spacing w:after="0" w:line="240" w:lineRule="auto"/>
              <w:contextualSpacing/>
              <w:rPr>
                <w:rFonts w:eastAsia="Times New Roman" w:cstheme="minorHAnsi"/>
                <w:b/>
                <w:bCs/>
                <w:color w:val="000000"/>
                <w:sz w:val="18"/>
                <w:szCs w:val="18"/>
              </w:rPr>
            </w:pPr>
            <w:r>
              <w:rPr>
                <w:rFonts w:eastAsia="Times New Roman" w:cstheme="minorHAnsi"/>
                <w:b/>
                <w:bCs/>
                <w:color w:val="000000"/>
                <w:sz w:val="18"/>
                <w:szCs w:val="18"/>
              </w:rPr>
              <w:t>CALC_HHINHIR6</w:t>
            </w:r>
          </w:p>
        </w:tc>
        <w:tc>
          <w:tcPr>
            <w:tcW w:w="2520" w:type="dxa"/>
            <w:tcBorders>
              <w:top w:val="single" w:sz="4" w:space="0" w:color="auto"/>
              <w:left w:val="nil"/>
              <w:bottom w:val="nil"/>
              <w:right w:val="nil"/>
            </w:tcBorders>
          </w:tcPr>
          <w:p w:rsidR="00764B23" w:rsidP="00AF55D7" w14:paraId="5B250865" w14:textId="28060CCE">
            <w:pPr>
              <w:spacing w:after="0" w:line="240" w:lineRule="auto"/>
              <w:rPr>
                <w:color w:val="000000"/>
                <w:sz w:val="18"/>
              </w:rPr>
            </w:pPr>
          </w:p>
        </w:tc>
        <w:tc>
          <w:tcPr>
            <w:tcW w:w="6300" w:type="dxa"/>
            <w:tcBorders>
              <w:top w:val="single" w:sz="4" w:space="0" w:color="auto"/>
              <w:left w:val="nil"/>
              <w:bottom w:val="nil"/>
              <w:right w:val="single" w:sz="4" w:space="0" w:color="auto"/>
            </w:tcBorders>
            <w:vAlign w:val="bottom"/>
          </w:tcPr>
          <w:p w:rsidR="00764B23" w:rsidP="00AF55D7" w14:paraId="36BFE31C" w14:textId="0B2615E1">
            <w:pPr>
              <w:spacing w:after="0" w:line="240" w:lineRule="auto"/>
              <w:rPr>
                <w:color w:val="000000"/>
                <w:sz w:val="18"/>
              </w:rPr>
            </w:pPr>
          </w:p>
        </w:tc>
      </w:tr>
      <w:tr w14:paraId="6E730289" w14:textId="2387C47B" w:rsidTr="00AF55D7">
        <w:tblPrEx>
          <w:tblW w:w="0" w:type="dxa"/>
          <w:tblLayout w:type="fixed"/>
          <w:tblLook w:val="04A0"/>
        </w:tblPrEx>
        <w:trPr>
          <w:trHeight w:val="305"/>
        </w:trPr>
        <w:tc>
          <w:tcPr>
            <w:tcW w:w="1548" w:type="dxa"/>
            <w:tcBorders>
              <w:top w:val="nil"/>
              <w:left w:val="single" w:sz="4" w:space="0" w:color="auto"/>
              <w:bottom w:val="single" w:sz="4" w:space="0" w:color="auto"/>
              <w:right w:val="nil"/>
            </w:tcBorders>
            <w:hideMark/>
          </w:tcPr>
          <w:p w:rsidR="00764B23" w:rsidP="00AF55D7" w14:paraId="787587BB" w14:textId="296ECE3A">
            <w:pPr>
              <w:spacing w:after="0" w:line="240" w:lineRule="auto"/>
              <w:contextualSpacing/>
              <w:rPr>
                <w:b/>
                <w:color w:val="000000"/>
                <w:sz w:val="18"/>
              </w:rPr>
            </w:pPr>
            <w:r>
              <w:rPr>
                <w:rFonts w:eastAsia="Times New Roman" w:cstheme="minorHAnsi"/>
                <w:b/>
                <w:bCs/>
                <w:color w:val="000000"/>
                <w:sz w:val="18"/>
                <w:szCs w:val="18"/>
              </w:rPr>
              <w:t>HHINHIR6</w:t>
            </w:r>
          </w:p>
        </w:tc>
        <w:tc>
          <w:tcPr>
            <w:tcW w:w="2520" w:type="dxa"/>
            <w:tcBorders>
              <w:top w:val="nil"/>
              <w:left w:val="nil"/>
              <w:bottom w:val="single" w:sz="4" w:space="0" w:color="auto"/>
              <w:right w:val="nil"/>
            </w:tcBorders>
            <w:hideMark/>
          </w:tcPr>
          <w:p w:rsidR="00764B23" w:rsidP="00AF55D7" w14:paraId="4FE4FE8E" w14:textId="27C653AB">
            <w:pPr>
              <w:spacing w:after="0" w:line="240" w:lineRule="auto"/>
              <w:rPr>
                <w:rFonts w:eastAsia="Times New Roman" w:cstheme="minorHAnsi"/>
                <w:color w:val="000000"/>
                <w:sz w:val="18"/>
                <w:szCs w:val="18"/>
              </w:rPr>
            </w:pPr>
            <w:r>
              <w:rPr>
                <w:rFonts w:eastAsia="Times New Roman" w:cstheme="minorHAnsi"/>
                <w:color w:val="000000"/>
                <w:sz w:val="18"/>
                <w:szCs w:val="18"/>
              </w:rPr>
              <w:t>Income range reported, max.</w:t>
            </w:r>
          </w:p>
        </w:tc>
        <w:tc>
          <w:tcPr>
            <w:tcW w:w="6300" w:type="dxa"/>
            <w:tcBorders>
              <w:top w:val="nil"/>
              <w:left w:val="nil"/>
              <w:bottom w:val="single" w:sz="4" w:space="0" w:color="auto"/>
              <w:right w:val="single" w:sz="4" w:space="0" w:color="auto"/>
            </w:tcBorders>
            <w:vAlign w:val="bottom"/>
            <w:hideMark/>
          </w:tcPr>
          <w:p w:rsidR="00764B23" w:rsidP="00AF55D7" w14:paraId="1F065D89" w14:textId="40EC115E">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HHINCR6=0 , HHINHIR6=4999; </w:t>
            </w:r>
          </w:p>
          <w:p w:rsidR="00764B23" w:rsidP="00AF55D7" w14:paraId="523F2357" w14:textId="63E8ECC1">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HHINCR6=1 , HHINHIR6=9999; </w:t>
            </w:r>
          </w:p>
          <w:p w:rsidR="00764B23" w:rsidP="00AF55D7" w14:paraId="5B3BA0E3" w14:textId="2A5CEC6F">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HHINCR6=2 , HHINHIR6=12499; </w:t>
            </w:r>
          </w:p>
          <w:p w:rsidR="00764B23" w:rsidP="00AF55D7" w14:paraId="19980DF7" w14:textId="426322F8">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HHINCR6=3 , HHINHIR6=14999; </w:t>
            </w:r>
          </w:p>
          <w:p w:rsidR="00764B23" w:rsidP="00AF55D7" w14:paraId="795C8CFA" w14:textId="18109C3D">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HHINCR6=4 , HHINHIR6=19999; </w:t>
            </w:r>
          </w:p>
          <w:p w:rsidR="00764B23" w:rsidP="00AF55D7" w14:paraId="6E994143" w14:textId="3E00C132">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HHINCR6=5 , HHINHIR6=24999; </w:t>
            </w:r>
          </w:p>
          <w:p w:rsidR="00764B23" w:rsidP="00AF55D7" w14:paraId="08699DA8" w14:textId="3170463A">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HHINCR6=6 , HHINHIR6=29999; </w:t>
            </w:r>
          </w:p>
          <w:p w:rsidR="00764B23" w:rsidP="00AF55D7" w14:paraId="56D1E250" w14:textId="130357F1">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HHINCR6=7 , HHINHIR6=34999; </w:t>
            </w:r>
          </w:p>
          <w:p w:rsidR="00764B23" w:rsidP="00AF55D7" w14:paraId="4CE3FE50" w14:textId="08A45A7A">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HHINCR6=8 , HHINHIR6=39999; </w:t>
            </w:r>
          </w:p>
          <w:p w:rsidR="00764B23" w:rsidP="00AF55D7" w14:paraId="61A02870" w14:textId="55564653">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HHINCR6=9 , HHINHIR6=49999; </w:t>
            </w:r>
          </w:p>
          <w:p w:rsidR="00764B23" w:rsidP="00AF55D7" w14:paraId="583C47AC" w14:textId="21B020E5">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HHINCR6=10 , HHINHIR6=59999; </w:t>
            </w:r>
          </w:p>
          <w:p w:rsidR="00764B23" w:rsidP="00AF55D7" w14:paraId="1B967C69" w14:textId="50EFC377">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HHINCR6=11  ,HHINHIR6=74999; </w:t>
            </w:r>
          </w:p>
          <w:p w:rsidR="00764B23" w:rsidP="00AF55D7" w14:paraId="772F8356" w14:textId="0FB6AE98">
            <w:pPr>
              <w:spacing w:after="0" w:line="240" w:lineRule="auto"/>
              <w:rPr>
                <w:rFonts w:eastAsia="Times New Roman" w:cstheme="minorHAnsi"/>
                <w:bCs/>
                <w:color w:val="000000"/>
                <w:sz w:val="18"/>
                <w:szCs w:val="18"/>
              </w:rPr>
            </w:pPr>
            <w:r>
              <w:rPr>
                <w:rFonts w:eastAsia="Times New Roman" w:cstheme="minorHAnsi"/>
                <w:bCs/>
                <w:color w:val="000000"/>
                <w:sz w:val="18"/>
                <w:szCs w:val="18"/>
              </w:rPr>
              <w:t>If HHINCR6=12 , HHINHIR6= 99999;</w:t>
            </w:r>
          </w:p>
          <w:p w:rsidR="00764B23" w:rsidP="00AF55D7" w14:paraId="74CE671C" w14:textId="41EEAFA1">
            <w:pPr>
              <w:spacing w:after="0" w:line="240" w:lineRule="auto"/>
              <w:rPr>
                <w:rFonts w:eastAsia="Times New Roman" w:cstheme="minorHAnsi"/>
                <w:bCs/>
                <w:color w:val="000000"/>
                <w:sz w:val="18"/>
                <w:szCs w:val="18"/>
              </w:rPr>
            </w:pPr>
            <w:r>
              <w:rPr>
                <w:rFonts w:eastAsia="Times New Roman" w:cstheme="minorHAnsi"/>
                <w:bCs/>
                <w:color w:val="000000"/>
                <w:sz w:val="18"/>
                <w:szCs w:val="18"/>
              </w:rPr>
              <w:t>If HHINCR6=13 , HHINHIR6= .;</w:t>
            </w:r>
          </w:p>
          <w:p w:rsidR="00764B23" w:rsidP="00AF55D7" w14:paraId="2D569A87" w14:textId="019A9D0E">
            <w:pPr>
              <w:spacing w:after="0" w:line="240" w:lineRule="auto"/>
              <w:rPr>
                <w:rFonts w:eastAsia="Times New Roman" w:cstheme="minorHAnsi"/>
                <w:bCs/>
                <w:color w:val="000000"/>
                <w:sz w:val="18"/>
                <w:szCs w:val="18"/>
              </w:rPr>
            </w:pPr>
            <w:r>
              <w:rPr>
                <w:rFonts w:eastAsia="Times New Roman" w:cstheme="minorHAnsi"/>
                <w:bCs/>
                <w:color w:val="000000"/>
                <w:sz w:val="18"/>
                <w:szCs w:val="18"/>
              </w:rPr>
              <w:t>If HHINCR6= (DK or REF) , HHINHIR6= .;</w:t>
            </w:r>
          </w:p>
        </w:tc>
      </w:tr>
    </w:tbl>
    <w:p w:rsidR="00764B23" w:rsidRPr="00764B23" w:rsidP="003E4DD3" w14:paraId="4D352546" w14:textId="2A896479">
      <w:pPr>
        <w:rPr>
          <w:sz w:val="18"/>
        </w:rPr>
      </w:pPr>
    </w:p>
    <w:p w:rsidR="003E4DD3" w:rsidP="00764B23" w14:paraId="0AE3D0AA" w14:textId="73E0475D">
      <w:pPr>
        <w:spacing w:after="0" w:line="240" w:lineRule="auto"/>
        <w:rPr>
          <w:rFonts w:cstheme="minorHAnsi"/>
          <w:sz w:val="18"/>
          <w:szCs w:val="18"/>
        </w:rPr>
      </w:pPr>
    </w:p>
    <w:p w:rsidR="00151106" w:rsidP="00764B23" w14:paraId="60C8C241" w14:textId="7E1EB554">
      <w:pPr>
        <w:spacing w:after="0" w:line="240" w:lineRule="auto"/>
        <w:rPr>
          <w:rFonts w:cstheme="minorHAnsi"/>
          <w:sz w:val="18"/>
          <w:szCs w:val="18"/>
        </w:rPr>
      </w:pPr>
    </w:p>
    <w:tbl>
      <w:tblPr>
        <w:tblW w:w="1036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300"/>
      </w:tblGrid>
      <w:tr w14:paraId="09F24E69" w14:textId="20D42771" w:rsidTr="00764B23">
        <w:tblPrEx>
          <w:tblW w:w="10368" w:type="dxa"/>
          <w:tblBorders>
            <w:top w:val="single" w:sz="4" w:space="0" w:color="auto"/>
            <w:left w:val="single" w:sz="4" w:space="0" w:color="auto"/>
            <w:bottom w:val="single" w:sz="4" w:space="0" w:color="auto"/>
            <w:right w:val="single" w:sz="4" w:space="0" w:color="auto"/>
          </w:tblBorders>
          <w:tblLayout w:type="fixed"/>
          <w:tblLook w:val="04A0"/>
        </w:tblPrEx>
        <w:trPr>
          <w:trHeight w:val="305"/>
        </w:trPr>
        <w:tc>
          <w:tcPr>
            <w:tcW w:w="1548" w:type="dxa"/>
            <w:tcBorders>
              <w:top w:val="single" w:sz="4" w:space="0" w:color="auto"/>
              <w:left w:val="single" w:sz="4" w:space="0" w:color="auto"/>
              <w:bottom w:val="nil"/>
              <w:right w:val="nil"/>
            </w:tcBorders>
            <w:hideMark/>
          </w:tcPr>
          <w:p w:rsidR="003E4DD3" w14:paraId="10D10FCF" w14:textId="7A025BC8">
            <w:pPr>
              <w:spacing w:after="0" w:line="240" w:lineRule="auto"/>
              <w:contextualSpacing/>
              <w:rPr>
                <w:rFonts w:eastAsia="Times New Roman" w:cstheme="minorHAnsi"/>
                <w:b/>
                <w:bCs/>
                <w:color w:val="000000"/>
                <w:sz w:val="18"/>
                <w:szCs w:val="18"/>
              </w:rPr>
            </w:pPr>
            <w:r>
              <w:rPr>
                <w:rFonts w:eastAsia="Times New Roman" w:cstheme="minorHAnsi"/>
                <w:b/>
                <w:bCs/>
                <w:color w:val="000000"/>
                <w:sz w:val="18"/>
                <w:szCs w:val="18"/>
              </w:rPr>
              <w:t>CALC_HHSGL18</w:t>
            </w:r>
          </w:p>
        </w:tc>
        <w:tc>
          <w:tcPr>
            <w:tcW w:w="2520" w:type="dxa"/>
            <w:tcBorders>
              <w:top w:val="single" w:sz="4" w:space="0" w:color="auto"/>
              <w:left w:val="nil"/>
              <w:bottom w:val="nil"/>
              <w:right w:val="nil"/>
            </w:tcBorders>
          </w:tcPr>
          <w:p w:rsidR="003E4DD3" w:rsidP="00764B23" w14:paraId="3F5823A8" w14:textId="4787F820">
            <w:pPr>
              <w:spacing w:after="0" w:line="240" w:lineRule="auto"/>
              <w:rPr>
                <w:rFonts w:eastAsia="Times New Roman" w:cstheme="minorHAnsi"/>
                <w:color w:val="000000"/>
                <w:sz w:val="18"/>
                <w:szCs w:val="18"/>
              </w:rPr>
            </w:pPr>
          </w:p>
        </w:tc>
        <w:tc>
          <w:tcPr>
            <w:tcW w:w="6300" w:type="dxa"/>
            <w:tcBorders>
              <w:top w:val="single" w:sz="4" w:space="0" w:color="auto"/>
              <w:left w:val="nil"/>
              <w:bottom w:val="nil"/>
              <w:right w:val="single" w:sz="4" w:space="0" w:color="auto"/>
            </w:tcBorders>
            <w:vAlign w:val="bottom"/>
          </w:tcPr>
          <w:p w:rsidR="003E4DD3" w:rsidP="00764B23" w14:paraId="335CCB5C" w14:textId="4646AFD4">
            <w:pPr>
              <w:spacing w:after="0" w:line="240" w:lineRule="auto"/>
              <w:rPr>
                <w:rFonts w:eastAsia="Times New Roman" w:cstheme="minorHAnsi"/>
                <w:bCs/>
                <w:color w:val="000000"/>
                <w:sz w:val="18"/>
                <w:szCs w:val="18"/>
              </w:rPr>
            </w:pPr>
          </w:p>
        </w:tc>
      </w:tr>
      <w:tr w14:paraId="45905609" w14:textId="0761D080" w:rsidTr="00764B23">
        <w:tblPrEx>
          <w:tblW w:w="10368" w:type="dxa"/>
          <w:tblLayout w:type="fixed"/>
          <w:tblLook w:val="04A0"/>
        </w:tblPrEx>
        <w:trPr>
          <w:trHeight w:val="305"/>
        </w:trPr>
        <w:tc>
          <w:tcPr>
            <w:tcW w:w="1548" w:type="dxa"/>
            <w:tcBorders>
              <w:top w:val="nil"/>
              <w:left w:val="single" w:sz="4" w:space="0" w:color="auto"/>
              <w:bottom w:val="nil"/>
              <w:right w:val="nil"/>
            </w:tcBorders>
            <w:hideMark/>
          </w:tcPr>
          <w:p w:rsidR="003E4DD3" w14:paraId="2FB6B849" w14:textId="5E67E205">
            <w:pPr>
              <w:spacing w:after="0" w:line="240" w:lineRule="auto"/>
              <w:contextualSpacing/>
              <w:rPr>
                <w:rFonts w:eastAsia="Times New Roman" w:cstheme="minorHAnsi"/>
                <w:b/>
                <w:bCs/>
                <w:color w:val="000000"/>
                <w:sz w:val="18"/>
                <w:szCs w:val="18"/>
              </w:rPr>
            </w:pPr>
            <w:r>
              <w:rPr>
                <w:rFonts w:eastAsia="Times New Roman" w:cstheme="minorHAnsi"/>
                <w:b/>
                <w:bCs/>
                <w:color w:val="000000"/>
                <w:sz w:val="18"/>
                <w:szCs w:val="18"/>
              </w:rPr>
              <w:t>HHSGL18</w:t>
            </w:r>
          </w:p>
        </w:tc>
        <w:tc>
          <w:tcPr>
            <w:tcW w:w="2520" w:type="dxa"/>
            <w:tcBorders>
              <w:top w:val="nil"/>
              <w:left w:val="nil"/>
              <w:bottom w:val="nil"/>
              <w:right w:val="nil"/>
            </w:tcBorders>
            <w:hideMark/>
          </w:tcPr>
          <w:p w:rsidR="003E4DD3" w:rsidP="00764B23" w14:paraId="0FC88D75" w14:textId="652B2F33">
            <w:pPr>
              <w:spacing w:after="0" w:line="240" w:lineRule="auto"/>
              <w:rPr>
                <w:rFonts w:eastAsia="Times New Roman" w:cstheme="minorHAnsi"/>
                <w:color w:val="000000"/>
                <w:sz w:val="18"/>
                <w:szCs w:val="18"/>
              </w:rPr>
            </w:pPr>
            <w:r>
              <w:rPr>
                <w:rFonts w:eastAsia="Times New Roman" w:cstheme="minorHAnsi"/>
                <w:color w:val="000000"/>
                <w:sz w:val="18"/>
                <w:szCs w:val="18"/>
              </w:rPr>
              <w:t>DHHS Poverty Guidelines, 2018</w:t>
            </w:r>
          </w:p>
        </w:tc>
        <w:tc>
          <w:tcPr>
            <w:tcW w:w="6300" w:type="dxa"/>
            <w:tcBorders>
              <w:top w:val="nil"/>
              <w:left w:val="nil"/>
              <w:bottom w:val="nil"/>
              <w:right w:val="single" w:sz="4" w:space="0" w:color="auto"/>
            </w:tcBorders>
            <w:vAlign w:val="bottom"/>
            <w:hideMark/>
          </w:tcPr>
          <w:p w:rsidR="003E4DD3" w:rsidP="00764B23" w14:paraId="1BE7792E" w14:textId="3D412142">
            <w:pPr>
              <w:spacing w:after="0" w:line="240" w:lineRule="auto"/>
              <w:rPr>
                <w:rFonts w:eastAsia="Times New Roman" w:cstheme="minorHAnsi"/>
                <w:bCs/>
                <w:color w:val="000000"/>
                <w:sz w:val="18"/>
                <w:szCs w:val="18"/>
              </w:rPr>
            </w:pPr>
            <w:r>
              <w:rPr>
                <w:rFonts w:eastAsia="Times New Roman" w:cstheme="minorHAnsi"/>
                <w:bCs/>
                <w:color w:val="000000"/>
                <w:sz w:val="18"/>
                <w:szCs w:val="18"/>
              </w:rPr>
              <w:t>If HET5 (201</w:t>
            </w:r>
            <w:r w:rsidR="00371ED2">
              <w:rPr>
                <w:rFonts w:eastAsia="Times New Roman" w:cstheme="minorHAnsi"/>
                <w:bCs/>
                <w:color w:val="000000"/>
                <w:sz w:val="18"/>
                <w:szCs w:val="18"/>
              </w:rPr>
              <w:t>9</w:t>
            </w:r>
            <w:r>
              <w:rPr>
                <w:rFonts w:eastAsia="Times New Roman" w:cstheme="minorHAnsi"/>
                <w:bCs/>
                <w:color w:val="000000"/>
                <w:sz w:val="18"/>
                <w:szCs w:val="18"/>
              </w:rPr>
              <w:t>):</w:t>
            </w:r>
          </w:p>
          <w:p w:rsidR="003E4DD3" w:rsidP="00764B23" w14:paraId="1A208B9E" w14:textId="1ABCC86E">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51445C">
              <w:rPr>
                <w:rFonts w:eastAsia="Times New Roman" w:cstheme="minorHAnsi"/>
                <w:bCs/>
                <w:color w:val="000000"/>
                <w:sz w:val="18"/>
                <w:szCs w:val="18"/>
              </w:rPr>
              <w:t>DEPENDR6</w:t>
            </w:r>
            <w:r>
              <w:rPr>
                <w:rFonts w:eastAsia="Times New Roman" w:cstheme="minorHAnsi"/>
                <w:bCs/>
                <w:color w:val="000000"/>
                <w:sz w:val="18"/>
                <w:szCs w:val="18"/>
              </w:rPr>
              <w:t>= SK , HHSGL18= .;</w:t>
            </w:r>
          </w:p>
          <w:p w:rsidR="003E4DD3" w:rsidP="00764B23" w14:paraId="6D98DED3" w14:textId="55A43829">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51445C">
              <w:rPr>
                <w:rFonts w:eastAsia="Times New Roman" w:cstheme="minorHAnsi"/>
                <w:bCs/>
                <w:color w:val="000000"/>
                <w:sz w:val="18"/>
                <w:szCs w:val="18"/>
              </w:rPr>
              <w:t>DEPENDR6</w:t>
            </w:r>
            <w:r>
              <w:rPr>
                <w:rFonts w:eastAsia="Times New Roman" w:cstheme="minorHAnsi"/>
                <w:bCs/>
                <w:color w:val="000000"/>
                <w:sz w:val="18"/>
                <w:szCs w:val="18"/>
              </w:rPr>
              <w:t>= (DK, REF, or 1) , HHSGL18= 12140 ;</w:t>
            </w:r>
          </w:p>
          <w:p w:rsidR="003E4DD3" w:rsidP="00764B23" w14:paraId="1CA927DC" w14:textId="14002E87">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51445C">
              <w:rPr>
                <w:rFonts w:eastAsia="Times New Roman" w:cstheme="minorHAnsi"/>
                <w:bCs/>
                <w:color w:val="000000"/>
                <w:sz w:val="18"/>
                <w:szCs w:val="18"/>
              </w:rPr>
              <w:t>DEPENDR6</w:t>
            </w:r>
            <w:r>
              <w:rPr>
                <w:rFonts w:eastAsia="Times New Roman" w:cstheme="minorHAnsi"/>
                <w:bCs/>
                <w:color w:val="000000"/>
                <w:sz w:val="18"/>
                <w:szCs w:val="18"/>
              </w:rPr>
              <w:t>=2 , HHSGL18= 16460 ;</w:t>
            </w:r>
          </w:p>
          <w:p w:rsidR="003E4DD3" w:rsidP="00764B23" w14:paraId="206AE948" w14:textId="62AD1637">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51445C">
              <w:rPr>
                <w:rFonts w:eastAsia="Times New Roman" w:cstheme="minorHAnsi"/>
                <w:bCs/>
                <w:color w:val="000000"/>
                <w:sz w:val="18"/>
                <w:szCs w:val="18"/>
              </w:rPr>
              <w:t>DEPENDR6</w:t>
            </w:r>
            <w:r>
              <w:rPr>
                <w:rFonts w:eastAsia="Times New Roman" w:cstheme="minorHAnsi"/>
                <w:bCs/>
                <w:color w:val="000000"/>
                <w:sz w:val="18"/>
                <w:szCs w:val="18"/>
              </w:rPr>
              <w:t>=3 , HHSGL18= 20780 ;</w:t>
            </w:r>
          </w:p>
          <w:p w:rsidR="003E4DD3" w:rsidP="00764B23" w14:paraId="40843823" w14:textId="530E283A">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51445C">
              <w:rPr>
                <w:rFonts w:eastAsia="Times New Roman" w:cstheme="minorHAnsi"/>
                <w:bCs/>
                <w:color w:val="000000"/>
                <w:sz w:val="18"/>
                <w:szCs w:val="18"/>
              </w:rPr>
              <w:t>DEPENDR6</w:t>
            </w:r>
            <w:r>
              <w:rPr>
                <w:rFonts w:eastAsia="Times New Roman" w:cstheme="minorHAnsi"/>
                <w:bCs/>
                <w:color w:val="000000"/>
                <w:sz w:val="18"/>
                <w:szCs w:val="18"/>
              </w:rPr>
              <w:t>=4 , HHSGL18= 25100 ;</w:t>
            </w:r>
          </w:p>
          <w:p w:rsidR="003E4DD3" w:rsidP="00764B23" w14:paraId="2B6A6D69" w14:textId="53A185C8">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51445C">
              <w:rPr>
                <w:rFonts w:eastAsia="Times New Roman" w:cstheme="minorHAnsi"/>
                <w:bCs/>
                <w:color w:val="000000"/>
                <w:sz w:val="18"/>
                <w:szCs w:val="18"/>
              </w:rPr>
              <w:t>DEPENDR6</w:t>
            </w:r>
            <w:r>
              <w:rPr>
                <w:rFonts w:eastAsia="Times New Roman" w:cstheme="minorHAnsi"/>
                <w:bCs/>
                <w:color w:val="000000"/>
                <w:sz w:val="18"/>
                <w:szCs w:val="18"/>
              </w:rPr>
              <w:t>=5 , HHSGL18= 29420 ;</w:t>
            </w:r>
          </w:p>
          <w:p w:rsidR="003E4DD3" w:rsidP="00764B23" w14:paraId="2CF40EB1" w14:textId="31004D28">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51445C">
              <w:rPr>
                <w:rFonts w:eastAsia="Times New Roman" w:cstheme="minorHAnsi"/>
                <w:bCs/>
                <w:color w:val="000000"/>
                <w:sz w:val="18"/>
                <w:szCs w:val="18"/>
              </w:rPr>
              <w:t>DEPENDR6</w:t>
            </w:r>
            <w:r>
              <w:rPr>
                <w:rFonts w:eastAsia="Times New Roman" w:cstheme="minorHAnsi"/>
                <w:bCs/>
                <w:color w:val="000000"/>
                <w:sz w:val="18"/>
                <w:szCs w:val="18"/>
              </w:rPr>
              <w:t>=6 , HHSGL18= 33740 ;</w:t>
            </w:r>
          </w:p>
          <w:p w:rsidR="003E4DD3" w:rsidP="00764B23" w14:paraId="29E462F6" w14:textId="3308A3D2">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51445C">
              <w:rPr>
                <w:rFonts w:eastAsia="Times New Roman" w:cstheme="minorHAnsi"/>
                <w:bCs/>
                <w:color w:val="000000"/>
                <w:sz w:val="18"/>
                <w:szCs w:val="18"/>
              </w:rPr>
              <w:t>DEPENDR6</w:t>
            </w:r>
            <w:r>
              <w:rPr>
                <w:rFonts w:eastAsia="Times New Roman" w:cstheme="minorHAnsi"/>
                <w:bCs/>
                <w:color w:val="000000"/>
                <w:sz w:val="18"/>
                <w:szCs w:val="18"/>
              </w:rPr>
              <w:t>=7 , HHSGL18= 38060 ;</w:t>
            </w:r>
          </w:p>
          <w:p w:rsidR="003E4DD3" w:rsidP="00764B23" w14:paraId="39B535DC" w14:textId="5D83F3A4">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51445C">
              <w:rPr>
                <w:rFonts w:eastAsia="Times New Roman" w:cstheme="minorHAnsi"/>
                <w:bCs/>
                <w:color w:val="000000"/>
                <w:sz w:val="18"/>
                <w:szCs w:val="18"/>
              </w:rPr>
              <w:t>DEPENDR6</w:t>
            </w:r>
            <w:r>
              <w:rPr>
                <w:rFonts w:eastAsia="Times New Roman" w:cstheme="minorHAnsi"/>
                <w:bCs/>
                <w:color w:val="000000"/>
                <w:sz w:val="18"/>
                <w:szCs w:val="18"/>
              </w:rPr>
              <w:t>=8 , HHSGL18= 42380 ;</w:t>
            </w:r>
          </w:p>
          <w:p w:rsidR="003E4DD3" w:rsidP="00764B23" w14:paraId="77DFFF20" w14:textId="17E1F9C7">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51445C">
              <w:rPr>
                <w:rFonts w:eastAsia="Times New Roman" w:cstheme="minorHAnsi"/>
                <w:bCs/>
                <w:color w:val="000000"/>
                <w:sz w:val="18"/>
                <w:szCs w:val="18"/>
              </w:rPr>
              <w:t>DEPENDR6</w:t>
            </w:r>
            <w:r>
              <w:rPr>
                <w:rFonts w:eastAsia="Times New Roman" w:cstheme="minorHAnsi"/>
                <w:bCs/>
                <w:color w:val="000000"/>
                <w:sz w:val="18"/>
                <w:szCs w:val="18"/>
              </w:rPr>
              <w:t>=9 , HHSGL18= 46700 ;</w:t>
            </w:r>
          </w:p>
          <w:p w:rsidR="003E4DD3" w:rsidP="00764B23" w14:paraId="674B7665" w14:textId="7D92E76B">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51445C">
              <w:rPr>
                <w:rFonts w:eastAsia="Times New Roman" w:cstheme="minorHAnsi"/>
                <w:bCs/>
                <w:color w:val="000000"/>
                <w:sz w:val="18"/>
                <w:szCs w:val="18"/>
              </w:rPr>
              <w:t>DEPENDR6</w:t>
            </w:r>
            <w:r>
              <w:rPr>
                <w:rFonts w:eastAsia="Times New Roman" w:cstheme="minorHAnsi"/>
                <w:bCs/>
                <w:color w:val="000000"/>
                <w:sz w:val="18"/>
                <w:szCs w:val="18"/>
              </w:rPr>
              <w:t>=10 , HHSGL18= 51020 ;</w:t>
            </w:r>
          </w:p>
          <w:p w:rsidR="003E4DD3" w:rsidP="00764B23" w14:paraId="5509DFA0" w14:textId="63143339">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51445C">
              <w:rPr>
                <w:rFonts w:eastAsia="Times New Roman" w:cstheme="minorHAnsi"/>
                <w:bCs/>
                <w:color w:val="000000"/>
                <w:sz w:val="18"/>
                <w:szCs w:val="18"/>
              </w:rPr>
              <w:t>DEPENDR6</w:t>
            </w:r>
            <w:r>
              <w:rPr>
                <w:rFonts w:eastAsia="Times New Roman" w:cstheme="minorHAnsi"/>
                <w:bCs/>
                <w:color w:val="000000"/>
                <w:sz w:val="18"/>
                <w:szCs w:val="18"/>
              </w:rPr>
              <w:t>=11 , HHSGL18= 55340 ;</w:t>
            </w:r>
          </w:p>
          <w:p w:rsidR="003E4DD3" w:rsidP="00764B23" w14:paraId="76D4DC48" w14:textId="63E973CE">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51445C">
              <w:rPr>
                <w:rFonts w:eastAsia="Times New Roman" w:cstheme="minorHAnsi"/>
                <w:bCs/>
                <w:color w:val="000000"/>
                <w:sz w:val="18"/>
                <w:szCs w:val="18"/>
              </w:rPr>
              <w:t>DEPENDR6</w:t>
            </w:r>
            <w:r>
              <w:rPr>
                <w:rFonts w:eastAsia="Times New Roman" w:cstheme="minorHAnsi"/>
                <w:bCs/>
                <w:color w:val="000000"/>
                <w:sz w:val="18"/>
                <w:szCs w:val="18"/>
              </w:rPr>
              <w:t>=12 , HHSGL18= 59660 ;</w:t>
            </w:r>
          </w:p>
          <w:p w:rsidR="003E4DD3" w:rsidP="00764B23" w14:paraId="5F13AA38" w14:textId="6D271D21">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51445C">
              <w:rPr>
                <w:rFonts w:eastAsia="Times New Roman" w:cstheme="minorHAnsi"/>
                <w:bCs/>
                <w:color w:val="000000"/>
                <w:sz w:val="18"/>
                <w:szCs w:val="18"/>
              </w:rPr>
              <w:t>DEPENDR6</w:t>
            </w:r>
            <w:r>
              <w:rPr>
                <w:rFonts w:eastAsia="Times New Roman" w:cstheme="minorHAnsi"/>
                <w:bCs/>
                <w:color w:val="000000"/>
                <w:sz w:val="18"/>
                <w:szCs w:val="18"/>
              </w:rPr>
              <w:t>=13 , HHSGL18= 63980 ;</w:t>
            </w:r>
          </w:p>
          <w:p w:rsidR="003E4DD3" w:rsidP="00764B23" w14:paraId="10760E1F" w14:textId="79CDEA75">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51445C">
              <w:rPr>
                <w:rFonts w:eastAsia="Times New Roman" w:cstheme="minorHAnsi"/>
                <w:bCs/>
                <w:color w:val="000000"/>
                <w:sz w:val="18"/>
                <w:szCs w:val="18"/>
              </w:rPr>
              <w:t>DEPENDR6</w:t>
            </w:r>
            <w:r>
              <w:rPr>
                <w:rFonts w:eastAsia="Times New Roman" w:cstheme="minorHAnsi"/>
                <w:bCs/>
                <w:color w:val="000000"/>
                <w:sz w:val="18"/>
                <w:szCs w:val="18"/>
              </w:rPr>
              <w:t>=14 , HHSGL18= 68300 ;</w:t>
            </w:r>
          </w:p>
          <w:p w:rsidR="003E4DD3" w:rsidP="00764B23" w14:paraId="1C0884B2" w14:textId="1AD3D3C1">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51445C">
              <w:rPr>
                <w:rFonts w:eastAsia="Times New Roman" w:cstheme="minorHAnsi"/>
                <w:bCs/>
                <w:color w:val="000000"/>
                <w:sz w:val="18"/>
                <w:szCs w:val="18"/>
              </w:rPr>
              <w:t>DEPENDR6</w:t>
            </w:r>
            <w:r>
              <w:rPr>
                <w:rFonts w:eastAsia="Times New Roman" w:cstheme="minorHAnsi"/>
                <w:bCs/>
                <w:color w:val="000000"/>
                <w:sz w:val="18"/>
                <w:szCs w:val="18"/>
              </w:rPr>
              <w:t>=15 , HHSGL18= 72620 ;</w:t>
            </w:r>
          </w:p>
          <w:p w:rsidR="003E4DD3" w:rsidP="00764B23" w14:paraId="0DD75471" w14:textId="5BB67915">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51445C">
              <w:rPr>
                <w:rFonts w:eastAsia="Times New Roman" w:cstheme="minorHAnsi"/>
                <w:bCs/>
                <w:color w:val="000000"/>
                <w:sz w:val="18"/>
                <w:szCs w:val="18"/>
              </w:rPr>
              <w:t>DEPENDR6</w:t>
            </w:r>
            <w:r>
              <w:rPr>
                <w:rFonts w:eastAsia="Times New Roman" w:cstheme="minorHAnsi"/>
                <w:bCs/>
                <w:color w:val="000000"/>
                <w:sz w:val="18"/>
                <w:szCs w:val="18"/>
              </w:rPr>
              <w:t>=16 , HHSGL18= 76940 ;</w:t>
            </w:r>
          </w:p>
          <w:p w:rsidR="003E4DD3" w:rsidP="00764B23" w14:paraId="18CF3A3C" w14:textId="7CA49835">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51445C">
              <w:rPr>
                <w:rFonts w:eastAsia="Times New Roman" w:cstheme="minorHAnsi"/>
                <w:bCs/>
                <w:color w:val="000000"/>
                <w:sz w:val="18"/>
                <w:szCs w:val="18"/>
              </w:rPr>
              <w:t>DEPENDR6</w:t>
            </w:r>
            <w:r>
              <w:rPr>
                <w:rFonts w:eastAsia="Times New Roman" w:cstheme="minorHAnsi"/>
                <w:bCs/>
                <w:color w:val="000000"/>
                <w:sz w:val="18"/>
                <w:szCs w:val="18"/>
              </w:rPr>
              <w:t>=17 , HHSGL18= 81260 ;</w:t>
            </w:r>
          </w:p>
          <w:p w:rsidR="003E4DD3" w:rsidP="00764B23" w14:paraId="60F9D8B3" w14:textId="757A1D51">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51445C">
              <w:rPr>
                <w:rFonts w:eastAsia="Times New Roman" w:cstheme="minorHAnsi"/>
                <w:bCs/>
                <w:color w:val="000000"/>
                <w:sz w:val="18"/>
                <w:szCs w:val="18"/>
              </w:rPr>
              <w:t>DEPENDR6</w:t>
            </w:r>
            <w:r>
              <w:rPr>
                <w:rFonts w:eastAsia="Times New Roman" w:cstheme="minorHAnsi"/>
                <w:bCs/>
                <w:color w:val="000000"/>
                <w:sz w:val="18"/>
                <w:szCs w:val="18"/>
              </w:rPr>
              <w:t>=18 , HHSGL18= 85580 ;</w:t>
            </w:r>
          </w:p>
          <w:p w:rsidR="003E4DD3" w:rsidP="00764B23" w14:paraId="6BFB411D" w14:textId="5D837A04">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51445C">
              <w:rPr>
                <w:rFonts w:eastAsia="Times New Roman" w:cstheme="minorHAnsi"/>
                <w:bCs/>
                <w:color w:val="000000"/>
                <w:sz w:val="18"/>
                <w:szCs w:val="18"/>
              </w:rPr>
              <w:t>DEPENDR6</w:t>
            </w:r>
            <w:r>
              <w:rPr>
                <w:rFonts w:eastAsia="Times New Roman" w:cstheme="minorHAnsi"/>
                <w:bCs/>
                <w:color w:val="000000"/>
                <w:sz w:val="18"/>
                <w:szCs w:val="18"/>
              </w:rPr>
              <w:t>=19 , HHSGL18= 89900 ;</w:t>
            </w:r>
          </w:p>
          <w:p w:rsidR="003E4DD3" w:rsidP="00764B23" w14:paraId="20FDD991" w14:textId="462EAAF8">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51445C">
              <w:rPr>
                <w:rFonts w:eastAsia="Times New Roman" w:cstheme="minorHAnsi"/>
                <w:bCs/>
                <w:color w:val="000000"/>
                <w:sz w:val="18"/>
                <w:szCs w:val="18"/>
              </w:rPr>
              <w:t>DEPENDR6</w:t>
            </w:r>
            <w:r>
              <w:rPr>
                <w:rFonts w:eastAsia="Times New Roman" w:cstheme="minorHAnsi"/>
                <w:bCs/>
                <w:color w:val="000000"/>
                <w:sz w:val="18"/>
                <w:szCs w:val="18"/>
              </w:rPr>
              <w:t>=20 , HHSGL18= 94220 ;</w:t>
            </w:r>
          </w:p>
        </w:tc>
      </w:tr>
      <w:tr w14:paraId="4D296DFA" w14:textId="3DCB793A" w:rsidTr="00764B23">
        <w:tblPrEx>
          <w:tblW w:w="10368" w:type="dxa"/>
          <w:tblLayout w:type="fixed"/>
          <w:tblLook w:val="04A0"/>
        </w:tblPrEx>
        <w:trPr>
          <w:trHeight w:val="305"/>
        </w:trPr>
        <w:tc>
          <w:tcPr>
            <w:tcW w:w="1548" w:type="dxa"/>
            <w:tcBorders>
              <w:top w:val="nil"/>
              <w:left w:val="single" w:sz="4" w:space="0" w:color="auto"/>
              <w:bottom w:val="nil"/>
              <w:right w:val="nil"/>
            </w:tcBorders>
          </w:tcPr>
          <w:p w:rsidR="00764B23" w:rsidP="00764B23" w14:paraId="4D416040" w14:textId="4E888143">
            <w:pPr>
              <w:spacing w:after="0" w:line="240" w:lineRule="auto"/>
              <w:contextualSpacing/>
              <w:rPr>
                <w:rFonts w:eastAsia="Times New Roman" w:cstheme="minorHAnsi"/>
                <w:b/>
                <w:bCs/>
                <w:color w:val="000000"/>
                <w:sz w:val="18"/>
                <w:szCs w:val="18"/>
              </w:rPr>
            </w:pPr>
          </w:p>
          <w:p w:rsidR="00764B23" w:rsidP="00764B23" w14:paraId="60164DF1" w14:textId="06BDFDDD">
            <w:pPr>
              <w:spacing w:after="0" w:line="240" w:lineRule="auto"/>
              <w:contextualSpacing/>
              <w:rPr>
                <w:rFonts w:eastAsia="Times New Roman" w:cstheme="minorHAnsi"/>
                <w:b/>
                <w:bCs/>
                <w:color w:val="000000"/>
                <w:sz w:val="18"/>
                <w:szCs w:val="18"/>
              </w:rPr>
            </w:pPr>
            <w:r>
              <w:rPr>
                <w:rFonts w:eastAsia="Times New Roman" w:cstheme="minorHAnsi"/>
                <w:b/>
                <w:bCs/>
                <w:color w:val="000000"/>
                <w:sz w:val="18"/>
                <w:szCs w:val="18"/>
              </w:rPr>
              <w:t>Notes:</w:t>
            </w:r>
          </w:p>
        </w:tc>
        <w:tc>
          <w:tcPr>
            <w:tcW w:w="2520" w:type="dxa"/>
            <w:tcBorders>
              <w:top w:val="nil"/>
              <w:left w:val="nil"/>
              <w:bottom w:val="nil"/>
              <w:right w:val="nil"/>
            </w:tcBorders>
          </w:tcPr>
          <w:p w:rsidR="00764B23" w:rsidP="00764B23" w14:paraId="52B8F675" w14:textId="41C0AED9">
            <w:pPr>
              <w:rPr>
                <w:rFonts w:eastAsia="Times New Roman" w:cstheme="minorHAnsi"/>
                <w:color w:val="000000"/>
                <w:sz w:val="18"/>
                <w:szCs w:val="18"/>
              </w:rPr>
            </w:pPr>
          </w:p>
        </w:tc>
        <w:tc>
          <w:tcPr>
            <w:tcW w:w="6300" w:type="dxa"/>
            <w:tcBorders>
              <w:top w:val="nil"/>
              <w:left w:val="nil"/>
              <w:bottom w:val="nil"/>
              <w:right w:val="single" w:sz="4" w:space="0" w:color="auto"/>
            </w:tcBorders>
            <w:vAlign w:val="bottom"/>
          </w:tcPr>
          <w:p w:rsidR="00764B23" w:rsidP="00764B23" w14:paraId="1CD3D387" w14:textId="18009114">
            <w:pPr>
              <w:spacing w:after="0" w:line="240" w:lineRule="auto"/>
              <w:rPr>
                <w:rFonts w:eastAsia="Times New Roman" w:cstheme="minorHAnsi"/>
                <w:bCs/>
                <w:color w:val="000000"/>
                <w:sz w:val="18"/>
                <w:szCs w:val="18"/>
              </w:rPr>
            </w:pPr>
          </w:p>
          <w:p w:rsidR="00764B23" w:rsidP="00764B23" w14:paraId="0566A089" w14:textId="372C692B">
            <w:pPr>
              <w:spacing w:after="0" w:line="240" w:lineRule="auto"/>
              <w:rPr>
                <w:rFonts w:eastAsia="Times New Roman" w:cstheme="minorHAnsi"/>
                <w:bCs/>
                <w:color w:val="000000"/>
                <w:sz w:val="18"/>
                <w:szCs w:val="18"/>
              </w:rPr>
            </w:pPr>
            <w:r>
              <w:rPr>
                <w:rFonts w:eastAsia="Times New Roman" w:cstheme="minorHAnsi"/>
                <w:bCs/>
                <w:color w:val="000000"/>
                <w:sz w:val="18"/>
                <w:szCs w:val="18"/>
              </w:rPr>
              <w:t>Variable name, label, calculation, and reference are updated when new DHHS poverty guidelines applicable to the next HET cycle are released.</w:t>
            </w:r>
          </w:p>
        </w:tc>
      </w:tr>
      <w:tr w14:paraId="798B9BCA" w14:textId="0CD3085D" w:rsidTr="00764B23">
        <w:tblPrEx>
          <w:tblW w:w="10368" w:type="dxa"/>
          <w:tblLayout w:type="fixed"/>
          <w:tblLook w:val="04A0"/>
        </w:tblPrEx>
        <w:trPr>
          <w:trHeight w:val="305"/>
        </w:trPr>
        <w:tc>
          <w:tcPr>
            <w:tcW w:w="1548" w:type="dxa"/>
            <w:tcBorders>
              <w:top w:val="nil"/>
              <w:left w:val="single" w:sz="4" w:space="0" w:color="auto"/>
              <w:bottom w:val="single" w:sz="4" w:space="0" w:color="auto"/>
              <w:right w:val="nil"/>
            </w:tcBorders>
          </w:tcPr>
          <w:p w:rsidR="00764B23" w:rsidP="00764B23" w14:paraId="496CF13A" w14:textId="41F68168">
            <w:pPr>
              <w:spacing w:after="0" w:line="240" w:lineRule="auto"/>
              <w:contextualSpacing/>
              <w:rPr>
                <w:rFonts w:eastAsia="Times New Roman" w:cstheme="minorHAnsi"/>
                <w:b/>
                <w:bCs/>
                <w:color w:val="000000"/>
                <w:sz w:val="18"/>
                <w:szCs w:val="18"/>
              </w:rPr>
            </w:pPr>
          </w:p>
          <w:p w:rsidR="00764B23" w:rsidP="00764B23" w14:paraId="736F1D00" w14:textId="362545A1">
            <w:pPr>
              <w:spacing w:after="0" w:line="240" w:lineRule="auto"/>
              <w:contextualSpacing/>
              <w:rPr>
                <w:rFonts w:eastAsia="Times New Roman" w:cstheme="minorHAnsi"/>
                <w:b/>
                <w:bCs/>
                <w:color w:val="000000"/>
                <w:sz w:val="18"/>
                <w:szCs w:val="18"/>
              </w:rPr>
            </w:pPr>
            <w:r>
              <w:rPr>
                <w:rFonts w:eastAsia="Times New Roman" w:cstheme="minorHAnsi"/>
                <w:b/>
                <w:bCs/>
                <w:color w:val="000000"/>
                <w:sz w:val="18"/>
                <w:szCs w:val="18"/>
              </w:rPr>
              <w:t>Reference:</w:t>
            </w:r>
          </w:p>
        </w:tc>
        <w:tc>
          <w:tcPr>
            <w:tcW w:w="2520" w:type="dxa"/>
            <w:tcBorders>
              <w:top w:val="nil"/>
              <w:left w:val="nil"/>
              <w:bottom w:val="single" w:sz="4" w:space="0" w:color="auto"/>
              <w:right w:val="nil"/>
            </w:tcBorders>
          </w:tcPr>
          <w:p w:rsidR="00764B23" w:rsidP="00764B23" w14:paraId="08B88E87" w14:textId="4EED0735">
            <w:pPr>
              <w:rPr>
                <w:rFonts w:eastAsia="Times New Roman" w:cstheme="minorHAnsi"/>
                <w:color w:val="000000"/>
                <w:sz w:val="18"/>
                <w:szCs w:val="18"/>
              </w:rPr>
            </w:pPr>
          </w:p>
        </w:tc>
        <w:tc>
          <w:tcPr>
            <w:tcW w:w="6300" w:type="dxa"/>
            <w:tcBorders>
              <w:top w:val="nil"/>
              <w:left w:val="nil"/>
              <w:bottom w:val="single" w:sz="4" w:space="0" w:color="auto"/>
              <w:right w:val="single" w:sz="4" w:space="0" w:color="auto"/>
            </w:tcBorders>
            <w:vAlign w:val="bottom"/>
          </w:tcPr>
          <w:p w:rsidR="00764B23" w:rsidP="00764B23" w14:paraId="2B407888" w14:textId="763A4E4C">
            <w:pPr>
              <w:spacing w:after="0" w:line="240" w:lineRule="auto"/>
              <w:rPr>
                <w:rFonts w:eastAsia="Times New Roman" w:cstheme="minorHAnsi"/>
                <w:bCs/>
                <w:color w:val="000000"/>
                <w:sz w:val="18"/>
                <w:szCs w:val="18"/>
              </w:rPr>
            </w:pPr>
          </w:p>
          <w:p w:rsidR="00764B23" w:rsidP="00764B23" w14:paraId="635CC8AE" w14:textId="3435BE51">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US Department of Health and Human Services. Annual Update of the HHS Poverty Guidelines. Federal Register; 2018. Available at: </w:t>
            </w:r>
            <w:hyperlink r:id="rId41" w:history="1">
              <w:r>
                <w:rPr>
                  <w:rStyle w:val="Hyperlink"/>
                  <w:rFonts w:eastAsia="Times New Roman" w:cstheme="minorHAnsi"/>
                  <w:bCs/>
                  <w:sz w:val="18"/>
                  <w:szCs w:val="18"/>
                </w:rPr>
                <w:t>https://www.govinfo.gov/content/pkg/FR-2018-01-18/pdf/2018-00814.pdf</w:t>
              </w:r>
            </w:hyperlink>
            <w:r>
              <w:rPr>
                <w:rFonts w:eastAsia="Times New Roman" w:cstheme="minorHAnsi"/>
                <w:bCs/>
                <w:color w:val="000000"/>
                <w:sz w:val="18"/>
                <w:szCs w:val="18"/>
              </w:rPr>
              <w:t>. Accessed September 12, 2018.</w:t>
            </w:r>
          </w:p>
        </w:tc>
      </w:tr>
    </w:tbl>
    <w:p w:rsidR="003E4DD3" w:rsidP="00764B23" w14:paraId="7BE499C0" w14:textId="16F49095">
      <w:pPr>
        <w:spacing w:after="0" w:line="240" w:lineRule="auto"/>
        <w:rPr>
          <w:rFonts w:cstheme="minorHAnsi"/>
          <w:sz w:val="18"/>
          <w:szCs w:val="18"/>
        </w:rPr>
      </w:pPr>
    </w:p>
    <w:p w:rsidR="007C1F4B" w:rsidP="00461F24" w14:paraId="0BEB673E" w14:textId="3F5B71D4">
      <w:pPr>
        <w:contextualSpacing/>
        <w:rPr>
          <w:rFonts w:cstheme="minorHAnsi"/>
          <w:sz w:val="18"/>
          <w:szCs w:val="18"/>
        </w:rPr>
      </w:pPr>
    </w:p>
    <w:tbl>
      <w:tblPr>
        <w:tblW w:w="0"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300"/>
      </w:tblGrid>
      <w:tr w14:paraId="07E8049F" w14:textId="7B6B5CC0" w:rsidTr="00AF55D7">
        <w:tblPrEx>
          <w:tblW w:w="0" w:type="dxa"/>
          <w:tblBorders>
            <w:top w:val="single" w:sz="4" w:space="0" w:color="auto"/>
            <w:left w:val="single" w:sz="4" w:space="0" w:color="auto"/>
            <w:bottom w:val="single" w:sz="4" w:space="0" w:color="auto"/>
            <w:right w:val="single" w:sz="4" w:space="0" w:color="auto"/>
          </w:tblBorders>
          <w:tblLayout w:type="fixed"/>
          <w:tblLook w:val="04A0"/>
        </w:tblPrEx>
        <w:trPr>
          <w:trHeight w:val="305"/>
        </w:trPr>
        <w:tc>
          <w:tcPr>
            <w:tcW w:w="1548" w:type="dxa"/>
            <w:tcBorders>
              <w:top w:val="single" w:sz="4" w:space="0" w:color="auto"/>
              <w:left w:val="single" w:sz="4" w:space="0" w:color="auto"/>
              <w:bottom w:val="nil"/>
              <w:right w:val="nil"/>
            </w:tcBorders>
            <w:hideMark/>
          </w:tcPr>
          <w:p w:rsidR="00764B23" w:rsidP="00AF55D7" w14:paraId="60E47F2D" w14:textId="2C238A4F">
            <w:pPr>
              <w:spacing w:after="0" w:line="240" w:lineRule="auto"/>
              <w:contextualSpacing/>
              <w:rPr>
                <w:rFonts w:eastAsia="Times New Roman" w:cstheme="minorHAnsi"/>
                <w:b/>
                <w:bCs/>
                <w:color w:val="000000"/>
                <w:sz w:val="18"/>
                <w:szCs w:val="18"/>
              </w:rPr>
            </w:pPr>
            <w:r>
              <w:rPr>
                <w:rFonts w:eastAsia="Times New Roman" w:cstheme="minorHAnsi"/>
                <w:b/>
                <w:bCs/>
                <w:color w:val="000000"/>
                <w:sz w:val="18"/>
                <w:szCs w:val="18"/>
              </w:rPr>
              <w:t>CALC_HHS150I8</w:t>
            </w:r>
          </w:p>
        </w:tc>
        <w:tc>
          <w:tcPr>
            <w:tcW w:w="2520" w:type="dxa"/>
            <w:tcBorders>
              <w:top w:val="single" w:sz="4" w:space="0" w:color="auto"/>
              <w:left w:val="nil"/>
              <w:bottom w:val="nil"/>
              <w:right w:val="nil"/>
            </w:tcBorders>
          </w:tcPr>
          <w:p w:rsidR="00764B23" w:rsidP="00AF55D7" w14:paraId="38EFD064" w14:textId="6A7DB098">
            <w:pPr>
              <w:spacing w:after="0" w:line="240" w:lineRule="auto"/>
              <w:rPr>
                <w:rFonts w:eastAsia="Times New Roman" w:cstheme="minorHAnsi"/>
                <w:color w:val="000000"/>
                <w:sz w:val="18"/>
                <w:szCs w:val="18"/>
              </w:rPr>
            </w:pPr>
          </w:p>
        </w:tc>
        <w:tc>
          <w:tcPr>
            <w:tcW w:w="6300" w:type="dxa"/>
            <w:tcBorders>
              <w:top w:val="single" w:sz="4" w:space="0" w:color="auto"/>
              <w:left w:val="nil"/>
              <w:bottom w:val="nil"/>
              <w:right w:val="single" w:sz="4" w:space="0" w:color="auto"/>
            </w:tcBorders>
            <w:vAlign w:val="bottom"/>
          </w:tcPr>
          <w:p w:rsidR="00764B23" w:rsidP="00AF55D7" w14:paraId="631A6D82" w14:textId="72ECA463">
            <w:pPr>
              <w:spacing w:after="0" w:line="240" w:lineRule="auto"/>
              <w:rPr>
                <w:rFonts w:eastAsia="Times New Roman" w:cstheme="minorHAnsi"/>
                <w:bCs/>
                <w:color w:val="000000"/>
                <w:sz w:val="18"/>
                <w:szCs w:val="18"/>
              </w:rPr>
            </w:pPr>
          </w:p>
        </w:tc>
      </w:tr>
      <w:tr w14:paraId="5BBAA6CD" w14:textId="60EC21AF" w:rsidTr="00AF55D7">
        <w:tblPrEx>
          <w:tblW w:w="0" w:type="dxa"/>
          <w:tblLayout w:type="fixed"/>
          <w:tblLook w:val="04A0"/>
        </w:tblPrEx>
        <w:trPr>
          <w:trHeight w:val="305"/>
        </w:trPr>
        <w:tc>
          <w:tcPr>
            <w:tcW w:w="1548" w:type="dxa"/>
            <w:tcBorders>
              <w:top w:val="nil"/>
              <w:left w:val="single" w:sz="4" w:space="0" w:color="auto"/>
              <w:bottom w:val="nil"/>
              <w:right w:val="nil"/>
            </w:tcBorders>
            <w:hideMark/>
          </w:tcPr>
          <w:p w:rsidR="00764B23" w:rsidP="00AF55D7" w14:paraId="6B060CEB" w14:textId="7C659D47">
            <w:pPr>
              <w:spacing w:after="0" w:line="240" w:lineRule="auto"/>
              <w:contextualSpacing/>
              <w:rPr>
                <w:rFonts w:eastAsia="Times New Roman" w:cstheme="minorHAnsi"/>
                <w:b/>
                <w:bCs/>
                <w:color w:val="000000"/>
                <w:sz w:val="18"/>
                <w:szCs w:val="18"/>
              </w:rPr>
            </w:pPr>
            <w:r>
              <w:rPr>
                <w:rFonts w:eastAsia="Times New Roman" w:cstheme="minorHAnsi"/>
                <w:b/>
                <w:bCs/>
                <w:color w:val="000000"/>
                <w:sz w:val="18"/>
                <w:szCs w:val="18"/>
              </w:rPr>
              <w:t>HHS15018</w:t>
            </w:r>
          </w:p>
        </w:tc>
        <w:tc>
          <w:tcPr>
            <w:tcW w:w="2520" w:type="dxa"/>
            <w:tcBorders>
              <w:top w:val="nil"/>
              <w:left w:val="nil"/>
              <w:bottom w:val="nil"/>
              <w:right w:val="nil"/>
            </w:tcBorders>
          </w:tcPr>
          <w:p w:rsidR="00764B23" w:rsidP="00AF55D7" w14:paraId="622A864F" w14:textId="496D1BCB">
            <w:pPr>
              <w:spacing w:after="0" w:line="240" w:lineRule="auto"/>
              <w:rPr>
                <w:rFonts w:eastAsia="Times New Roman" w:cstheme="minorHAnsi"/>
                <w:color w:val="000000"/>
                <w:sz w:val="18"/>
                <w:szCs w:val="18"/>
              </w:rPr>
            </w:pPr>
            <w:r>
              <w:rPr>
                <w:rFonts w:eastAsia="Times New Roman" w:cstheme="minorHAnsi"/>
                <w:color w:val="000000"/>
                <w:sz w:val="18"/>
                <w:szCs w:val="18"/>
              </w:rPr>
              <w:t>150% HHS Guideline for # dependents, 2018</w:t>
            </w:r>
          </w:p>
          <w:p w:rsidR="00764B23" w:rsidP="00AF55D7" w14:paraId="146F771E" w14:textId="79D01A80">
            <w:pPr>
              <w:spacing w:after="0" w:line="240" w:lineRule="auto"/>
              <w:rPr>
                <w:rFonts w:eastAsia="Times New Roman" w:cstheme="minorHAnsi"/>
                <w:color w:val="000000"/>
                <w:sz w:val="18"/>
                <w:szCs w:val="18"/>
              </w:rPr>
            </w:pPr>
          </w:p>
        </w:tc>
        <w:tc>
          <w:tcPr>
            <w:tcW w:w="6300" w:type="dxa"/>
            <w:tcBorders>
              <w:top w:val="nil"/>
              <w:left w:val="nil"/>
              <w:bottom w:val="nil"/>
              <w:right w:val="single" w:sz="4" w:space="0" w:color="auto"/>
            </w:tcBorders>
            <w:vAlign w:val="bottom"/>
            <w:hideMark/>
          </w:tcPr>
          <w:p w:rsidR="00764B23" w:rsidP="00AF55D7" w14:paraId="13397B64" w14:textId="6B0C2215">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HET5 (2019),  HHS15018= HHSGL18*1.50 ; </w:t>
            </w:r>
          </w:p>
          <w:p w:rsidR="00764B23" w:rsidP="00AF55D7" w14:paraId="1F3F555D" w14:textId="33265734">
            <w:pPr>
              <w:spacing w:after="0" w:line="240" w:lineRule="auto"/>
              <w:rPr>
                <w:rFonts w:eastAsia="Times New Roman" w:cstheme="minorHAnsi"/>
                <w:bCs/>
                <w:color w:val="000000"/>
                <w:sz w:val="18"/>
                <w:szCs w:val="18"/>
              </w:rPr>
            </w:pPr>
            <w:r>
              <w:rPr>
                <w:rFonts w:eastAsia="Times New Roman" w:cstheme="minorHAnsi"/>
                <w:bCs/>
                <w:color w:val="000000"/>
                <w:sz w:val="18"/>
                <w:szCs w:val="18"/>
              </w:rPr>
              <w:t>Else, HHS15018 = . ;</w:t>
            </w:r>
          </w:p>
        </w:tc>
      </w:tr>
      <w:tr w14:paraId="6BAD6A11" w14:textId="321F92BC" w:rsidTr="00AF55D7">
        <w:tblPrEx>
          <w:tblW w:w="0" w:type="dxa"/>
          <w:tblLayout w:type="fixed"/>
          <w:tblLook w:val="04A0"/>
        </w:tblPrEx>
        <w:trPr>
          <w:trHeight w:val="305"/>
        </w:trPr>
        <w:tc>
          <w:tcPr>
            <w:tcW w:w="1548" w:type="dxa"/>
            <w:tcBorders>
              <w:top w:val="nil"/>
              <w:left w:val="single" w:sz="4" w:space="0" w:color="auto"/>
              <w:bottom w:val="single" w:sz="4" w:space="0" w:color="auto"/>
              <w:right w:val="nil"/>
            </w:tcBorders>
          </w:tcPr>
          <w:p w:rsidR="00764B23" w:rsidP="00AF55D7" w14:paraId="229DF465" w14:textId="5DD50E77">
            <w:pPr>
              <w:spacing w:after="0" w:line="240" w:lineRule="auto"/>
              <w:contextualSpacing/>
              <w:rPr>
                <w:rFonts w:eastAsia="Times New Roman" w:cstheme="minorHAnsi"/>
                <w:b/>
                <w:bCs/>
                <w:color w:val="000000"/>
                <w:sz w:val="18"/>
                <w:szCs w:val="18"/>
              </w:rPr>
            </w:pPr>
          </w:p>
          <w:p w:rsidR="00764B23" w:rsidP="00AF55D7" w14:paraId="20B58C14" w14:textId="6D2BF0F1">
            <w:pPr>
              <w:spacing w:after="0" w:line="240" w:lineRule="auto"/>
              <w:contextualSpacing/>
              <w:rPr>
                <w:rFonts w:eastAsia="Times New Roman" w:cstheme="minorHAnsi"/>
                <w:b/>
                <w:bCs/>
                <w:color w:val="000000"/>
                <w:sz w:val="18"/>
                <w:szCs w:val="18"/>
              </w:rPr>
            </w:pPr>
            <w:r>
              <w:rPr>
                <w:rFonts w:eastAsia="Times New Roman" w:cstheme="minorHAnsi"/>
                <w:b/>
                <w:bCs/>
                <w:color w:val="000000"/>
                <w:sz w:val="18"/>
                <w:szCs w:val="18"/>
              </w:rPr>
              <w:t>Notes:</w:t>
            </w:r>
          </w:p>
        </w:tc>
        <w:tc>
          <w:tcPr>
            <w:tcW w:w="2520" w:type="dxa"/>
            <w:tcBorders>
              <w:top w:val="nil"/>
              <w:left w:val="nil"/>
              <w:bottom w:val="single" w:sz="4" w:space="0" w:color="auto"/>
              <w:right w:val="nil"/>
            </w:tcBorders>
          </w:tcPr>
          <w:p w:rsidR="00764B23" w:rsidP="00AF55D7" w14:paraId="6FCB9662" w14:textId="49C73866">
            <w:pPr>
              <w:spacing w:after="0" w:line="240" w:lineRule="auto"/>
              <w:rPr>
                <w:rFonts w:eastAsia="Times New Roman" w:cstheme="minorHAnsi"/>
                <w:color w:val="000000"/>
                <w:sz w:val="18"/>
                <w:szCs w:val="18"/>
              </w:rPr>
            </w:pPr>
          </w:p>
        </w:tc>
        <w:tc>
          <w:tcPr>
            <w:tcW w:w="6300" w:type="dxa"/>
            <w:tcBorders>
              <w:top w:val="nil"/>
              <w:left w:val="nil"/>
              <w:bottom w:val="single" w:sz="4" w:space="0" w:color="auto"/>
              <w:right w:val="single" w:sz="4" w:space="0" w:color="auto"/>
            </w:tcBorders>
            <w:vAlign w:val="bottom"/>
          </w:tcPr>
          <w:p w:rsidR="00764B23" w:rsidP="00AF55D7" w14:paraId="70551380" w14:textId="7ACB7BCA">
            <w:pPr>
              <w:spacing w:after="0" w:line="240" w:lineRule="auto"/>
              <w:rPr>
                <w:rFonts w:eastAsia="Times New Roman" w:cstheme="minorHAnsi"/>
                <w:bCs/>
                <w:color w:val="000000"/>
                <w:sz w:val="18"/>
                <w:szCs w:val="18"/>
              </w:rPr>
            </w:pPr>
          </w:p>
          <w:p w:rsidR="00764B23" w:rsidP="00AF55D7" w14:paraId="0ADA16E8" w14:textId="62820C52">
            <w:pPr>
              <w:spacing w:after="0" w:line="240" w:lineRule="auto"/>
              <w:rPr>
                <w:rFonts w:eastAsia="Times New Roman" w:cstheme="minorHAnsi"/>
                <w:bCs/>
                <w:color w:val="000000"/>
                <w:sz w:val="18"/>
                <w:szCs w:val="18"/>
              </w:rPr>
            </w:pPr>
            <w:r>
              <w:rPr>
                <w:rFonts w:eastAsia="Times New Roman" w:cstheme="minorHAnsi"/>
                <w:bCs/>
                <w:color w:val="000000"/>
                <w:sz w:val="18"/>
                <w:szCs w:val="18"/>
              </w:rPr>
              <w:t>Variable name, label, &amp; calculation are updated when new DHHS poverty guidelines applicable to the next HET cycle are released.</w:t>
            </w:r>
          </w:p>
        </w:tc>
      </w:tr>
    </w:tbl>
    <w:p w:rsidR="00764B23" w:rsidP="00461F24" w14:paraId="76CAF952" w14:textId="004D1430">
      <w:pPr>
        <w:contextualSpacing/>
        <w:rPr>
          <w:rFonts w:cstheme="minorHAnsi"/>
          <w:sz w:val="18"/>
          <w:szCs w:val="18"/>
        </w:rPr>
      </w:pPr>
    </w:p>
    <w:tbl>
      <w:tblPr>
        <w:tblW w:w="0"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300"/>
      </w:tblGrid>
      <w:tr w14:paraId="11D6B680" w14:textId="11BEE11B" w:rsidTr="00AF55D7">
        <w:tblPrEx>
          <w:tblW w:w="0" w:type="dxa"/>
          <w:tblBorders>
            <w:top w:val="single" w:sz="4" w:space="0" w:color="auto"/>
            <w:left w:val="single" w:sz="4" w:space="0" w:color="auto"/>
            <w:bottom w:val="single" w:sz="4" w:space="0" w:color="auto"/>
            <w:right w:val="single" w:sz="4" w:space="0" w:color="auto"/>
          </w:tblBorders>
          <w:tblLayout w:type="fixed"/>
          <w:tblLook w:val="04A0"/>
        </w:tblPrEx>
        <w:trPr>
          <w:trHeight w:val="305"/>
        </w:trPr>
        <w:tc>
          <w:tcPr>
            <w:tcW w:w="1548" w:type="dxa"/>
            <w:tcBorders>
              <w:top w:val="single" w:sz="4" w:space="0" w:color="auto"/>
              <w:left w:val="single" w:sz="4" w:space="0" w:color="auto"/>
              <w:bottom w:val="nil"/>
              <w:right w:val="nil"/>
            </w:tcBorders>
            <w:hideMark/>
          </w:tcPr>
          <w:p w:rsidR="00764B23" w:rsidP="00AF55D7" w14:paraId="63CBB566" w14:textId="73376573">
            <w:pPr>
              <w:spacing w:after="0" w:line="240" w:lineRule="auto"/>
              <w:contextualSpacing/>
              <w:rPr>
                <w:rFonts w:eastAsia="Times New Roman" w:cstheme="minorHAnsi"/>
                <w:b/>
                <w:bCs/>
                <w:color w:val="000000"/>
                <w:sz w:val="18"/>
                <w:szCs w:val="18"/>
              </w:rPr>
            </w:pPr>
            <w:r>
              <w:rPr>
                <w:rFonts w:eastAsia="Times New Roman" w:cstheme="minorHAnsi"/>
                <w:b/>
                <w:bCs/>
                <w:color w:val="000000"/>
                <w:sz w:val="18"/>
                <w:szCs w:val="18"/>
              </w:rPr>
              <w:t>CALC_LIMLT18</w:t>
            </w:r>
          </w:p>
        </w:tc>
        <w:tc>
          <w:tcPr>
            <w:tcW w:w="2520" w:type="dxa"/>
            <w:tcBorders>
              <w:top w:val="single" w:sz="4" w:space="0" w:color="auto"/>
              <w:left w:val="nil"/>
              <w:bottom w:val="nil"/>
              <w:right w:val="nil"/>
            </w:tcBorders>
          </w:tcPr>
          <w:p w:rsidR="00764B23" w:rsidP="00AF55D7" w14:paraId="18FAF894" w14:textId="2F3BDD9F">
            <w:pPr>
              <w:spacing w:after="0" w:line="240" w:lineRule="auto"/>
              <w:rPr>
                <w:rFonts w:eastAsia="Times New Roman" w:cstheme="minorHAnsi"/>
                <w:color w:val="000000"/>
                <w:sz w:val="18"/>
                <w:szCs w:val="18"/>
              </w:rPr>
            </w:pPr>
          </w:p>
        </w:tc>
        <w:tc>
          <w:tcPr>
            <w:tcW w:w="6300" w:type="dxa"/>
            <w:tcBorders>
              <w:top w:val="single" w:sz="4" w:space="0" w:color="auto"/>
              <w:left w:val="nil"/>
              <w:bottom w:val="nil"/>
              <w:right w:val="single" w:sz="4" w:space="0" w:color="auto"/>
            </w:tcBorders>
            <w:vAlign w:val="bottom"/>
          </w:tcPr>
          <w:p w:rsidR="00764B23" w:rsidP="00AF55D7" w14:paraId="6F1EF62B" w14:textId="26B1E585">
            <w:pPr>
              <w:spacing w:after="0" w:line="240" w:lineRule="auto"/>
              <w:rPr>
                <w:rFonts w:eastAsia="Times New Roman" w:cstheme="minorHAnsi"/>
                <w:bCs/>
                <w:color w:val="000000"/>
                <w:sz w:val="18"/>
                <w:szCs w:val="18"/>
              </w:rPr>
            </w:pPr>
          </w:p>
        </w:tc>
      </w:tr>
      <w:tr w14:paraId="569238F9" w14:textId="415443C7" w:rsidTr="00AF55D7">
        <w:tblPrEx>
          <w:tblW w:w="0" w:type="dxa"/>
          <w:tblLayout w:type="fixed"/>
          <w:tblLook w:val="04A0"/>
        </w:tblPrEx>
        <w:trPr>
          <w:trHeight w:val="305"/>
        </w:trPr>
        <w:tc>
          <w:tcPr>
            <w:tcW w:w="1548" w:type="dxa"/>
            <w:tcBorders>
              <w:top w:val="nil"/>
              <w:left w:val="single" w:sz="4" w:space="0" w:color="auto"/>
              <w:bottom w:val="nil"/>
              <w:right w:val="nil"/>
            </w:tcBorders>
            <w:hideMark/>
          </w:tcPr>
          <w:p w:rsidR="00764B23" w:rsidP="00AF55D7" w14:paraId="75240F1C" w14:textId="2945EE61">
            <w:pPr>
              <w:spacing w:after="0" w:line="240" w:lineRule="auto"/>
              <w:contextualSpacing/>
              <w:rPr>
                <w:rFonts w:eastAsia="Times New Roman" w:cstheme="minorHAnsi"/>
                <w:b/>
                <w:bCs/>
                <w:color w:val="000000"/>
                <w:sz w:val="18"/>
                <w:szCs w:val="18"/>
              </w:rPr>
            </w:pPr>
            <w:r>
              <w:rPr>
                <w:rFonts w:eastAsia="Times New Roman" w:cstheme="minorHAnsi"/>
                <w:b/>
                <w:bCs/>
                <w:color w:val="000000"/>
                <w:sz w:val="18"/>
                <w:szCs w:val="18"/>
              </w:rPr>
              <w:t>LIMLT18</w:t>
            </w:r>
          </w:p>
        </w:tc>
        <w:tc>
          <w:tcPr>
            <w:tcW w:w="2520" w:type="dxa"/>
            <w:tcBorders>
              <w:top w:val="nil"/>
              <w:left w:val="nil"/>
              <w:bottom w:val="nil"/>
              <w:right w:val="nil"/>
            </w:tcBorders>
            <w:hideMark/>
          </w:tcPr>
          <w:p w:rsidR="00764B23" w:rsidP="00AF55D7" w14:paraId="0364915F" w14:textId="1CCEC2E9">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MSA Low income multiplier, 2018 </w:t>
            </w:r>
          </w:p>
        </w:tc>
        <w:tc>
          <w:tcPr>
            <w:tcW w:w="6300" w:type="dxa"/>
            <w:tcBorders>
              <w:top w:val="nil"/>
              <w:left w:val="nil"/>
              <w:bottom w:val="nil"/>
              <w:right w:val="single" w:sz="4" w:space="0" w:color="auto"/>
            </w:tcBorders>
            <w:vAlign w:val="bottom"/>
          </w:tcPr>
          <w:p w:rsidR="00764B23" w:rsidP="00AF55D7" w14:paraId="4429A814" w14:textId="0EB2AB51">
            <w:pPr>
              <w:spacing w:after="0" w:line="240" w:lineRule="auto"/>
              <w:rPr>
                <w:rFonts w:eastAsia="Times New Roman" w:cstheme="minorHAnsi"/>
                <w:bCs/>
                <w:color w:val="000000"/>
                <w:sz w:val="18"/>
                <w:szCs w:val="18"/>
              </w:rPr>
            </w:pPr>
            <w:r>
              <w:rPr>
                <w:rFonts w:eastAsia="Times New Roman" w:cstheme="minorHAnsi"/>
                <w:bCs/>
                <w:color w:val="000000"/>
                <w:sz w:val="18"/>
                <w:szCs w:val="18"/>
              </w:rPr>
              <w:t>If HET5 (2019):</w:t>
            </w:r>
          </w:p>
          <w:p w:rsidR="00764B23" w:rsidP="00AF55D7" w14:paraId="0D21D472" w14:textId="2A63B1E2">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Memphis or San Juan (CITY= 12 or 23), LIMLT18= 1.0. </w:t>
            </w:r>
          </w:p>
          <w:p w:rsidR="00764B23" w:rsidP="00AF55D7" w14:paraId="65DFD056" w14:textId="4DAC0756">
            <w:pPr>
              <w:spacing w:after="0" w:line="240" w:lineRule="auto"/>
              <w:rPr>
                <w:rFonts w:eastAsia="Times New Roman" w:cstheme="minorHAnsi"/>
                <w:bCs/>
                <w:color w:val="000000"/>
                <w:sz w:val="18"/>
                <w:szCs w:val="18"/>
              </w:rPr>
            </w:pPr>
          </w:p>
          <w:p w:rsidR="00764B23" w:rsidP="00AF55D7" w14:paraId="5648528D" w14:textId="7F269798">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Atlanta, Chicago, Dallas, Detroit, Houston, New Orleans, Norfolk, or Portland (CITY= 1, 4, 5, 7, 9, 15, 17, or 19), LIMLT18= 1.1. </w:t>
            </w:r>
          </w:p>
          <w:p w:rsidR="00764B23" w:rsidP="00AF55D7" w14:paraId="2F93C6DC" w14:textId="0692A2CD">
            <w:pPr>
              <w:spacing w:after="0" w:line="240" w:lineRule="auto"/>
              <w:rPr>
                <w:rFonts w:eastAsia="Times New Roman" w:cstheme="minorHAnsi"/>
                <w:bCs/>
                <w:color w:val="000000"/>
                <w:sz w:val="18"/>
                <w:szCs w:val="18"/>
              </w:rPr>
            </w:pPr>
          </w:p>
          <w:p w:rsidR="00764B23" w:rsidP="00AF55D7" w14:paraId="5340C561" w14:textId="32D3E120">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Baltimore, Denver, Miami, Philadelphia, or Seattle (CITY= 2, 6, 11, 18, or 24), LIMLT18= 1.2. </w:t>
            </w:r>
          </w:p>
          <w:p w:rsidR="00764B23" w:rsidP="00AF55D7" w14:paraId="76E103CF" w14:textId="057058BA">
            <w:pPr>
              <w:spacing w:after="0" w:line="240" w:lineRule="auto"/>
              <w:rPr>
                <w:rFonts w:eastAsia="Times New Roman" w:cstheme="minorHAnsi"/>
                <w:bCs/>
                <w:color w:val="000000"/>
                <w:sz w:val="18"/>
                <w:szCs w:val="18"/>
              </w:rPr>
            </w:pPr>
          </w:p>
          <w:p w:rsidR="00764B23" w:rsidP="00AF55D7" w14:paraId="315C19C8" w14:textId="5DCAF185">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Boston, Nassau, Newark, or New York City (CITY= 3, 13, 14, or 16), LIMLT18= 1.3. </w:t>
            </w:r>
          </w:p>
          <w:p w:rsidR="00764B23" w:rsidP="00AF55D7" w14:paraId="3555D19E" w14:textId="4DA06590">
            <w:pPr>
              <w:spacing w:after="0" w:line="240" w:lineRule="auto"/>
              <w:rPr>
                <w:rFonts w:eastAsia="Times New Roman" w:cstheme="minorHAnsi"/>
                <w:bCs/>
                <w:color w:val="000000"/>
                <w:sz w:val="18"/>
                <w:szCs w:val="18"/>
              </w:rPr>
            </w:pPr>
          </w:p>
          <w:p w:rsidR="00764B23" w:rsidP="00AF55D7" w14:paraId="38576A93" w14:textId="4EAA8756">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Los Angeles, San Diego, or Washington DC (CITY=10, 21, or 25), LIMLT18= 1.4. </w:t>
            </w:r>
          </w:p>
          <w:p w:rsidR="00764B23" w:rsidP="00AF55D7" w14:paraId="0CA04A85" w14:textId="7F16C1C9">
            <w:pPr>
              <w:spacing w:after="0" w:line="240" w:lineRule="auto"/>
              <w:rPr>
                <w:rFonts w:eastAsia="Times New Roman" w:cstheme="minorHAnsi"/>
                <w:bCs/>
                <w:color w:val="000000"/>
                <w:sz w:val="18"/>
                <w:szCs w:val="18"/>
              </w:rPr>
            </w:pPr>
          </w:p>
          <w:p w:rsidR="00764B23" w:rsidP="00AF55D7" w14:paraId="7C577DDF" w14:textId="71FF67B2">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San Francisco (CITY=22) LIMLT18= 1.5. </w:t>
            </w:r>
          </w:p>
          <w:p w:rsidR="00764B23" w:rsidP="00AF55D7" w14:paraId="4384BEA3" w14:textId="6E39FAB7">
            <w:pPr>
              <w:spacing w:after="0" w:line="240" w:lineRule="auto"/>
              <w:rPr>
                <w:rFonts w:eastAsia="Times New Roman" w:cstheme="minorHAnsi"/>
                <w:bCs/>
                <w:color w:val="000000"/>
                <w:sz w:val="18"/>
                <w:szCs w:val="18"/>
              </w:rPr>
            </w:pPr>
          </w:p>
        </w:tc>
      </w:tr>
      <w:tr w14:paraId="7F4E3519" w14:textId="01ECEEC6" w:rsidTr="00AF55D7">
        <w:tblPrEx>
          <w:tblW w:w="0" w:type="dxa"/>
          <w:tblLayout w:type="fixed"/>
          <w:tblLook w:val="04A0"/>
        </w:tblPrEx>
        <w:trPr>
          <w:trHeight w:val="305"/>
        </w:trPr>
        <w:tc>
          <w:tcPr>
            <w:tcW w:w="1548" w:type="dxa"/>
            <w:tcBorders>
              <w:top w:val="nil"/>
              <w:left w:val="single" w:sz="4" w:space="0" w:color="auto"/>
              <w:bottom w:val="nil"/>
              <w:right w:val="nil"/>
            </w:tcBorders>
          </w:tcPr>
          <w:p w:rsidR="00764B23" w:rsidP="00AF55D7" w14:paraId="42A0866B" w14:textId="58B90887">
            <w:pPr>
              <w:spacing w:after="0" w:line="240" w:lineRule="auto"/>
              <w:contextualSpacing/>
              <w:rPr>
                <w:rFonts w:eastAsia="Times New Roman" w:cstheme="minorHAnsi"/>
                <w:b/>
                <w:bCs/>
                <w:color w:val="000000"/>
                <w:sz w:val="18"/>
                <w:szCs w:val="18"/>
              </w:rPr>
            </w:pPr>
          </w:p>
          <w:p w:rsidR="00764B23" w:rsidP="00AF55D7" w14:paraId="2351882C" w14:textId="4D88F7B6">
            <w:pPr>
              <w:spacing w:after="0" w:line="240" w:lineRule="auto"/>
              <w:contextualSpacing/>
              <w:rPr>
                <w:rFonts w:eastAsia="Times New Roman" w:cstheme="minorHAnsi"/>
                <w:b/>
                <w:bCs/>
                <w:color w:val="000000"/>
                <w:sz w:val="18"/>
                <w:szCs w:val="18"/>
              </w:rPr>
            </w:pPr>
          </w:p>
          <w:p w:rsidR="00764B23" w:rsidP="00AF55D7" w14:paraId="09E1B689" w14:textId="36B969DD">
            <w:pPr>
              <w:spacing w:after="0" w:line="240" w:lineRule="auto"/>
              <w:contextualSpacing/>
              <w:rPr>
                <w:rFonts w:eastAsia="Times New Roman" w:cstheme="minorHAnsi"/>
                <w:b/>
                <w:bCs/>
                <w:color w:val="000000"/>
                <w:sz w:val="18"/>
                <w:szCs w:val="18"/>
              </w:rPr>
            </w:pPr>
            <w:r>
              <w:rPr>
                <w:rFonts w:eastAsia="Times New Roman" w:cstheme="minorHAnsi"/>
                <w:b/>
                <w:bCs/>
                <w:color w:val="000000"/>
                <w:sz w:val="18"/>
                <w:szCs w:val="18"/>
              </w:rPr>
              <w:t>Notes:</w:t>
            </w:r>
          </w:p>
        </w:tc>
        <w:tc>
          <w:tcPr>
            <w:tcW w:w="2520" w:type="dxa"/>
            <w:tcBorders>
              <w:top w:val="nil"/>
              <w:left w:val="nil"/>
              <w:bottom w:val="nil"/>
              <w:right w:val="nil"/>
            </w:tcBorders>
          </w:tcPr>
          <w:p w:rsidR="00764B23" w:rsidP="00AF55D7" w14:paraId="3324623D" w14:textId="021F1E07">
            <w:pPr>
              <w:spacing w:after="0" w:line="240" w:lineRule="auto"/>
              <w:rPr>
                <w:rFonts w:eastAsia="Times New Roman" w:cstheme="minorHAnsi"/>
                <w:color w:val="000000"/>
                <w:sz w:val="18"/>
                <w:szCs w:val="18"/>
              </w:rPr>
            </w:pPr>
          </w:p>
        </w:tc>
        <w:tc>
          <w:tcPr>
            <w:tcW w:w="6300" w:type="dxa"/>
            <w:tcBorders>
              <w:top w:val="nil"/>
              <w:left w:val="nil"/>
              <w:bottom w:val="nil"/>
              <w:right w:val="single" w:sz="4" w:space="0" w:color="auto"/>
            </w:tcBorders>
            <w:vAlign w:val="bottom"/>
            <w:hideMark/>
          </w:tcPr>
          <w:p w:rsidR="00764B23" w:rsidP="00AF55D7" w14:paraId="15D9880B" w14:textId="587DA6A9">
            <w:pPr>
              <w:spacing w:after="0" w:line="240" w:lineRule="auto"/>
              <w:rPr>
                <w:rFonts w:eastAsia="Times New Roman" w:cstheme="minorHAnsi"/>
                <w:bCs/>
                <w:color w:val="000000"/>
                <w:sz w:val="18"/>
                <w:szCs w:val="18"/>
              </w:rPr>
            </w:pPr>
            <w:r>
              <w:rPr>
                <w:rFonts w:eastAsia="Times New Roman" w:cstheme="minorHAnsi"/>
                <w:bCs/>
                <w:color w:val="000000"/>
                <w:sz w:val="18"/>
                <w:szCs w:val="18"/>
              </w:rPr>
              <w:t>Weight to adjust for geographic differences in cost of living.  Calculated as the ratio of the Metropolitan Statistical Area Supplemental Poverty Measure threshold for 2-adult 2-children families (renters) to the Official Poverty Measure threshold for 2 adult 2 children families.</w:t>
            </w:r>
          </w:p>
          <w:p w:rsidR="00764B23" w:rsidP="00AF55D7" w14:paraId="5544C538" w14:textId="676F869F">
            <w:pPr>
              <w:spacing w:after="0" w:line="240" w:lineRule="auto"/>
              <w:rPr>
                <w:rFonts w:eastAsia="Times New Roman" w:cstheme="minorHAnsi"/>
                <w:bCs/>
                <w:color w:val="000000"/>
                <w:sz w:val="18"/>
                <w:szCs w:val="18"/>
              </w:rPr>
            </w:pPr>
          </w:p>
          <w:p w:rsidR="00764B23" w:rsidP="00AF55D7" w14:paraId="4A4ECA2A" w14:textId="71EA7A5C">
            <w:pPr>
              <w:spacing w:after="0" w:line="240" w:lineRule="auto"/>
              <w:rPr>
                <w:rFonts w:eastAsia="Times New Roman" w:cstheme="minorHAnsi"/>
                <w:bCs/>
                <w:color w:val="000000"/>
                <w:sz w:val="18"/>
                <w:szCs w:val="18"/>
              </w:rPr>
            </w:pPr>
            <w:r>
              <w:rPr>
                <w:rFonts w:eastAsia="Times New Roman" w:cstheme="minorHAnsi"/>
                <w:bCs/>
                <w:color w:val="000000"/>
                <w:sz w:val="18"/>
                <w:szCs w:val="18"/>
              </w:rPr>
              <w:t>Variable name, label, calculation, and references are updated when new Census poverty thresholds applicable to the next HET cycle are released.</w:t>
            </w:r>
          </w:p>
          <w:p w:rsidR="00764B23" w:rsidP="00AF55D7" w14:paraId="4BAE7869" w14:textId="4B652298">
            <w:pPr>
              <w:spacing w:after="0" w:line="240" w:lineRule="auto"/>
              <w:rPr>
                <w:rFonts w:eastAsia="Times New Roman" w:cstheme="minorHAnsi"/>
                <w:bCs/>
                <w:color w:val="000000"/>
                <w:sz w:val="18"/>
                <w:szCs w:val="18"/>
              </w:rPr>
            </w:pPr>
          </w:p>
        </w:tc>
      </w:tr>
      <w:tr w14:paraId="6F62FD0C" w14:textId="0EA8B035" w:rsidTr="00AF55D7">
        <w:tblPrEx>
          <w:tblW w:w="0" w:type="dxa"/>
          <w:tblLayout w:type="fixed"/>
          <w:tblLook w:val="04A0"/>
        </w:tblPrEx>
        <w:trPr>
          <w:trHeight w:val="305"/>
        </w:trPr>
        <w:tc>
          <w:tcPr>
            <w:tcW w:w="1548" w:type="dxa"/>
            <w:tcBorders>
              <w:top w:val="nil"/>
              <w:left w:val="single" w:sz="4" w:space="0" w:color="auto"/>
              <w:bottom w:val="single" w:sz="4" w:space="0" w:color="auto"/>
              <w:right w:val="nil"/>
            </w:tcBorders>
          </w:tcPr>
          <w:p w:rsidR="00764B23" w:rsidP="00AF55D7" w14:paraId="765801EE" w14:textId="7990D554">
            <w:pPr>
              <w:spacing w:after="0" w:line="240" w:lineRule="auto"/>
              <w:contextualSpacing/>
              <w:rPr>
                <w:rFonts w:eastAsia="Times New Roman" w:cstheme="minorHAnsi"/>
                <w:b/>
                <w:bCs/>
                <w:color w:val="000000"/>
                <w:sz w:val="18"/>
                <w:szCs w:val="18"/>
              </w:rPr>
            </w:pPr>
          </w:p>
          <w:p w:rsidR="00764B23" w:rsidP="00AF55D7" w14:paraId="294EFF6C" w14:textId="086B90A5">
            <w:pPr>
              <w:spacing w:after="0" w:line="240" w:lineRule="auto"/>
              <w:contextualSpacing/>
              <w:rPr>
                <w:rFonts w:eastAsia="Times New Roman" w:cstheme="minorHAnsi"/>
                <w:b/>
                <w:bCs/>
                <w:color w:val="000000"/>
                <w:sz w:val="18"/>
                <w:szCs w:val="18"/>
              </w:rPr>
            </w:pPr>
            <w:r>
              <w:rPr>
                <w:rFonts w:eastAsia="Times New Roman" w:cstheme="minorHAnsi"/>
                <w:b/>
                <w:bCs/>
                <w:color w:val="000000"/>
                <w:sz w:val="18"/>
                <w:szCs w:val="18"/>
              </w:rPr>
              <w:t>References:</w:t>
            </w:r>
          </w:p>
        </w:tc>
        <w:tc>
          <w:tcPr>
            <w:tcW w:w="2520" w:type="dxa"/>
            <w:tcBorders>
              <w:top w:val="nil"/>
              <w:left w:val="nil"/>
              <w:bottom w:val="single" w:sz="4" w:space="0" w:color="auto"/>
              <w:right w:val="nil"/>
            </w:tcBorders>
          </w:tcPr>
          <w:p w:rsidR="00764B23" w:rsidP="00AF55D7" w14:paraId="56A9A4BB" w14:textId="2198CEBA">
            <w:pPr>
              <w:spacing w:after="0" w:line="240" w:lineRule="auto"/>
              <w:rPr>
                <w:rFonts w:eastAsia="Times New Roman" w:cstheme="minorHAnsi"/>
                <w:color w:val="000000"/>
                <w:sz w:val="18"/>
                <w:szCs w:val="18"/>
              </w:rPr>
            </w:pPr>
          </w:p>
        </w:tc>
        <w:tc>
          <w:tcPr>
            <w:tcW w:w="6300" w:type="dxa"/>
            <w:tcBorders>
              <w:top w:val="nil"/>
              <w:left w:val="nil"/>
              <w:bottom w:val="single" w:sz="4" w:space="0" w:color="auto"/>
              <w:right w:val="single" w:sz="4" w:space="0" w:color="auto"/>
            </w:tcBorders>
            <w:vAlign w:val="bottom"/>
          </w:tcPr>
          <w:p w:rsidR="00764B23" w:rsidP="00AF55D7" w14:paraId="45217340" w14:textId="359A8A7B">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US Census Bureau table of Poverty Thresholds for 2017 by Size of Family and Number of Children.  Available at: </w:t>
            </w:r>
            <w:hyperlink r:id="rId42" w:history="1">
              <w:r>
                <w:rPr>
                  <w:rStyle w:val="Hyperlink"/>
                  <w:rFonts w:eastAsia="Times New Roman" w:cstheme="minorHAnsi"/>
                  <w:bCs/>
                  <w:sz w:val="18"/>
                  <w:szCs w:val="18"/>
                </w:rPr>
                <w:t>https://www.census.gov/data/tables/time-series/demo/income-poverty/historical-poverty-thresholds.html</w:t>
              </w:r>
            </w:hyperlink>
            <w:r>
              <w:rPr>
                <w:rFonts w:eastAsia="Times New Roman" w:cstheme="minorHAnsi"/>
                <w:bCs/>
                <w:color w:val="000000"/>
                <w:sz w:val="18"/>
                <w:szCs w:val="18"/>
              </w:rPr>
              <w:t>. Accessed September 12, 2018.</w:t>
            </w:r>
          </w:p>
          <w:p w:rsidR="00764B23" w:rsidP="00AF55D7" w14:paraId="2F4F2582" w14:textId="04BF62F5">
            <w:pPr>
              <w:spacing w:after="0" w:line="240" w:lineRule="auto"/>
              <w:rPr>
                <w:rFonts w:eastAsia="Times New Roman" w:cstheme="minorHAnsi"/>
                <w:bCs/>
                <w:color w:val="000000"/>
                <w:sz w:val="18"/>
                <w:szCs w:val="18"/>
              </w:rPr>
            </w:pPr>
          </w:p>
          <w:p w:rsidR="00764B23" w:rsidP="00AF55D7" w14:paraId="0A5EBC1B" w14:textId="17C57F13">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US Census Bureau table of Supplemental Poverty Thresholds by Metro Area for 2017.  Available at: </w:t>
            </w:r>
            <w:hyperlink r:id="rId43" w:history="1">
              <w:r>
                <w:rPr>
                  <w:rStyle w:val="Hyperlink"/>
                  <w:rFonts w:eastAsia="Times New Roman" w:cstheme="minorHAnsi"/>
                  <w:bCs/>
                  <w:sz w:val="18"/>
                  <w:szCs w:val="18"/>
                </w:rPr>
                <w:t>https://www.census.gov/content/census/en/library/publications/2018/demo/p60-265.html</w:t>
              </w:r>
            </w:hyperlink>
            <w:r>
              <w:rPr>
                <w:rFonts w:eastAsia="Times New Roman" w:cstheme="minorHAnsi"/>
                <w:bCs/>
                <w:color w:val="000000"/>
                <w:sz w:val="18"/>
                <w:szCs w:val="18"/>
              </w:rPr>
              <w:t>. Accessed September 12, 2018.</w:t>
            </w:r>
          </w:p>
        </w:tc>
      </w:tr>
    </w:tbl>
    <w:p w:rsidR="003E4DD3" w:rsidP="00764B23" w14:paraId="439299C3" w14:textId="787C8C7C">
      <w:pPr>
        <w:spacing w:after="0" w:line="240" w:lineRule="auto"/>
        <w:rPr>
          <w:rFonts w:cstheme="minorHAnsi"/>
          <w:sz w:val="18"/>
          <w:szCs w:val="18"/>
        </w:rPr>
      </w:pPr>
    </w:p>
    <w:p w:rsidR="003E4DD3" w:rsidP="00764B23" w14:paraId="6A21B6F6" w14:textId="5D2669D4">
      <w:pPr>
        <w:contextualSpacing/>
        <w:rPr>
          <w:rFonts w:cstheme="minorHAnsi"/>
          <w:sz w:val="18"/>
          <w:szCs w:val="18"/>
        </w:rPr>
      </w:pPr>
    </w:p>
    <w:tbl>
      <w:tblPr>
        <w:tblW w:w="10368"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300"/>
      </w:tblGrid>
      <w:tr w14:paraId="3530D507" w14:textId="0F14CD64" w:rsidTr="00764B23">
        <w:tblPrEx>
          <w:tblW w:w="10368" w:type="dxa"/>
          <w:tblBorders>
            <w:top w:val="single" w:sz="4" w:space="0" w:color="auto"/>
            <w:left w:val="single" w:sz="4" w:space="0" w:color="auto"/>
            <w:bottom w:val="single" w:sz="4" w:space="0" w:color="auto"/>
            <w:right w:val="single" w:sz="4" w:space="0" w:color="auto"/>
          </w:tblBorders>
          <w:tblLayout w:type="fixed"/>
          <w:tblLook w:val="04A0"/>
        </w:tblPrEx>
        <w:trPr>
          <w:trHeight w:val="305"/>
        </w:trPr>
        <w:tc>
          <w:tcPr>
            <w:tcW w:w="1548" w:type="dxa"/>
            <w:hideMark/>
          </w:tcPr>
          <w:p w:rsidR="003E4DD3" w14:paraId="2A74F580" w14:textId="7424C4F2">
            <w:pPr>
              <w:spacing w:after="0" w:line="240" w:lineRule="auto"/>
              <w:contextualSpacing/>
              <w:rPr>
                <w:rFonts w:eastAsia="Times New Roman" w:cstheme="minorHAnsi"/>
                <w:b/>
                <w:bCs/>
                <w:color w:val="000000"/>
                <w:sz w:val="18"/>
                <w:szCs w:val="18"/>
              </w:rPr>
            </w:pPr>
            <w:r>
              <w:rPr>
                <w:rFonts w:eastAsia="Times New Roman" w:cstheme="minorHAnsi"/>
                <w:b/>
                <w:bCs/>
                <w:color w:val="000000"/>
                <w:sz w:val="18"/>
                <w:szCs w:val="18"/>
              </w:rPr>
              <w:t>CALC_LITH18</w:t>
            </w:r>
          </w:p>
        </w:tc>
        <w:tc>
          <w:tcPr>
            <w:tcW w:w="2520" w:type="dxa"/>
          </w:tcPr>
          <w:p w:rsidR="003E4DD3" w:rsidP="00764B23" w14:paraId="63FB0C2F" w14:textId="41A46DC7">
            <w:pPr>
              <w:contextualSpacing/>
              <w:rPr>
                <w:rFonts w:eastAsia="Times New Roman" w:cstheme="minorHAnsi"/>
                <w:color w:val="000000"/>
                <w:sz w:val="18"/>
                <w:szCs w:val="18"/>
              </w:rPr>
            </w:pPr>
          </w:p>
        </w:tc>
        <w:tc>
          <w:tcPr>
            <w:tcW w:w="6300" w:type="dxa"/>
            <w:vAlign w:val="bottom"/>
          </w:tcPr>
          <w:p w:rsidR="003E4DD3" w:rsidP="00764B23" w14:paraId="310F5B5D" w14:textId="5C143A7E">
            <w:pPr>
              <w:contextualSpacing/>
              <w:rPr>
                <w:rFonts w:eastAsia="Times New Roman" w:cstheme="minorHAnsi"/>
                <w:bCs/>
                <w:color w:val="000000"/>
                <w:sz w:val="18"/>
                <w:szCs w:val="18"/>
              </w:rPr>
            </w:pPr>
          </w:p>
        </w:tc>
      </w:tr>
      <w:tr w14:paraId="443D75B2" w14:textId="22DCF113" w:rsidTr="00764B23">
        <w:tblPrEx>
          <w:tblW w:w="10368" w:type="dxa"/>
          <w:tblLayout w:type="fixed"/>
          <w:tblLook w:val="04A0"/>
        </w:tblPrEx>
        <w:trPr>
          <w:trHeight w:val="305"/>
        </w:trPr>
        <w:tc>
          <w:tcPr>
            <w:tcW w:w="1548" w:type="dxa"/>
            <w:hideMark/>
          </w:tcPr>
          <w:p w:rsidR="003E4DD3" w14:paraId="2D694A02" w14:textId="3746A879">
            <w:pPr>
              <w:spacing w:after="0" w:line="240" w:lineRule="auto"/>
              <w:contextualSpacing/>
              <w:rPr>
                <w:rFonts w:eastAsia="Times New Roman" w:cstheme="minorHAnsi"/>
                <w:b/>
                <w:bCs/>
                <w:color w:val="000000"/>
                <w:sz w:val="18"/>
                <w:szCs w:val="18"/>
              </w:rPr>
            </w:pPr>
            <w:r>
              <w:rPr>
                <w:rFonts w:eastAsia="Times New Roman" w:cstheme="minorHAnsi"/>
                <w:b/>
                <w:bCs/>
                <w:color w:val="000000"/>
                <w:sz w:val="18"/>
                <w:szCs w:val="18"/>
              </w:rPr>
              <w:t>LITH18</w:t>
            </w:r>
          </w:p>
        </w:tc>
        <w:tc>
          <w:tcPr>
            <w:tcW w:w="2520" w:type="dxa"/>
            <w:hideMark/>
          </w:tcPr>
          <w:p w:rsidR="003E4DD3" w:rsidP="00764B23" w14:paraId="3B48E7BF" w14:textId="7547D0C4">
            <w:pPr>
              <w:contextualSpacing/>
              <w:rPr>
                <w:rFonts w:eastAsia="Times New Roman" w:cstheme="minorHAnsi"/>
                <w:color w:val="000000"/>
                <w:sz w:val="18"/>
                <w:szCs w:val="18"/>
              </w:rPr>
            </w:pPr>
            <w:r>
              <w:rPr>
                <w:rFonts w:eastAsia="Times New Roman" w:cstheme="minorHAnsi"/>
                <w:color w:val="000000"/>
                <w:sz w:val="18"/>
                <w:szCs w:val="18"/>
              </w:rPr>
              <w:t>Low income threshold, 2018</w:t>
            </w:r>
          </w:p>
        </w:tc>
        <w:tc>
          <w:tcPr>
            <w:tcW w:w="6300" w:type="dxa"/>
            <w:vAlign w:val="bottom"/>
            <w:hideMark/>
          </w:tcPr>
          <w:p w:rsidR="003E4DD3" w:rsidP="00764B23" w14:paraId="76EF6CFD" w14:textId="1B6144AA">
            <w:pPr>
              <w:contextualSpacing/>
              <w:rPr>
                <w:rFonts w:eastAsia="Times New Roman" w:cstheme="minorHAnsi"/>
                <w:bCs/>
                <w:color w:val="000000"/>
                <w:sz w:val="18"/>
                <w:szCs w:val="18"/>
              </w:rPr>
            </w:pPr>
            <w:r>
              <w:rPr>
                <w:rFonts w:eastAsia="Times New Roman" w:cstheme="minorHAnsi"/>
                <w:bCs/>
                <w:color w:val="000000"/>
                <w:sz w:val="18"/>
                <w:szCs w:val="18"/>
              </w:rPr>
              <w:t>If HET5 (201</w:t>
            </w:r>
            <w:r w:rsidR="00371ED2">
              <w:rPr>
                <w:rFonts w:eastAsia="Times New Roman" w:cstheme="minorHAnsi"/>
                <w:bCs/>
                <w:color w:val="000000"/>
                <w:sz w:val="18"/>
                <w:szCs w:val="18"/>
              </w:rPr>
              <w:t>9</w:t>
            </w:r>
            <w:r>
              <w:rPr>
                <w:rFonts w:eastAsia="Times New Roman" w:cstheme="minorHAnsi"/>
                <w:bCs/>
                <w:color w:val="000000"/>
                <w:sz w:val="18"/>
                <w:szCs w:val="18"/>
              </w:rPr>
              <w:t xml:space="preserve">), LITH18= HHS15018*LIMLT18 ; </w:t>
            </w:r>
          </w:p>
          <w:p w:rsidR="003E4DD3" w:rsidP="00764B23" w14:paraId="5A35279C" w14:textId="2C967395">
            <w:pPr>
              <w:contextualSpacing/>
              <w:rPr>
                <w:rFonts w:eastAsia="Times New Roman" w:cstheme="minorHAnsi"/>
                <w:bCs/>
                <w:color w:val="000000"/>
                <w:sz w:val="18"/>
                <w:szCs w:val="18"/>
              </w:rPr>
            </w:pPr>
            <w:r>
              <w:rPr>
                <w:rFonts w:eastAsia="Times New Roman" w:cstheme="minorHAnsi"/>
                <w:bCs/>
                <w:color w:val="000000"/>
                <w:sz w:val="18"/>
                <w:szCs w:val="18"/>
              </w:rPr>
              <w:t>Else, LITH18 = . ;</w:t>
            </w:r>
          </w:p>
        </w:tc>
      </w:tr>
    </w:tbl>
    <w:p w:rsidR="003E4DD3" w:rsidP="00764B23" w14:paraId="04D90855" w14:textId="1119267E">
      <w:pPr>
        <w:contextualSpacing/>
        <w:rPr>
          <w:rFonts w:cstheme="minorHAnsi"/>
          <w:sz w:val="18"/>
          <w:szCs w:val="18"/>
        </w:rPr>
      </w:pPr>
    </w:p>
    <w:tbl>
      <w:tblPr>
        <w:tblW w:w="0"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2520"/>
        <w:gridCol w:w="6300"/>
      </w:tblGrid>
      <w:tr w14:paraId="79119712" w14:textId="7F1177F8" w:rsidTr="00AF55D7">
        <w:tblPrEx>
          <w:tblW w:w="0" w:type="dxa"/>
          <w:tblBorders>
            <w:top w:val="single" w:sz="4" w:space="0" w:color="auto"/>
            <w:left w:val="single" w:sz="4" w:space="0" w:color="auto"/>
            <w:bottom w:val="single" w:sz="4" w:space="0" w:color="auto"/>
            <w:right w:val="single" w:sz="4" w:space="0" w:color="auto"/>
          </w:tblBorders>
          <w:tblLayout w:type="fixed"/>
          <w:tblLook w:val="04A0"/>
        </w:tblPrEx>
        <w:trPr>
          <w:trHeight w:val="305"/>
        </w:trPr>
        <w:tc>
          <w:tcPr>
            <w:tcW w:w="1548" w:type="dxa"/>
            <w:tcBorders>
              <w:top w:val="single" w:sz="4" w:space="0" w:color="auto"/>
              <w:left w:val="single" w:sz="4" w:space="0" w:color="auto"/>
              <w:bottom w:val="nil"/>
              <w:right w:val="nil"/>
            </w:tcBorders>
            <w:hideMark/>
          </w:tcPr>
          <w:p w:rsidR="0010649B" w:rsidP="00AF55D7" w14:paraId="1521501E" w14:textId="00C779E7">
            <w:pPr>
              <w:spacing w:after="0" w:line="240" w:lineRule="auto"/>
              <w:contextualSpacing/>
              <w:rPr>
                <w:rFonts w:eastAsia="Times New Roman" w:cstheme="minorHAnsi"/>
                <w:b/>
                <w:bCs/>
                <w:color w:val="000000"/>
                <w:sz w:val="18"/>
                <w:szCs w:val="18"/>
              </w:rPr>
            </w:pPr>
            <w:r>
              <w:rPr>
                <w:rFonts w:eastAsia="Times New Roman" w:cstheme="minorHAnsi"/>
                <w:b/>
                <w:bCs/>
                <w:color w:val="000000"/>
                <w:sz w:val="18"/>
                <w:szCs w:val="18"/>
              </w:rPr>
              <w:t>CALC_LOWINC18</w:t>
            </w:r>
          </w:p>
        </w:tc>
        <w:tc>
          <w:tcPr>
            <w:tcW w:w="2520" w:type="dxa"/>
            <w:tcBorders>
              <w:top w:val="single" w:sz="4" w:space="0" w:color="auto"/>
              <w:left w:val="nil"/>
              <w:bottom w:val="nil"/>
              <w:right w:val="nil"/>
            </w:tcBorders>
          </w:tcPr>
          <w:p w:rsidR="0010649B" w:rsidP="00AF55D7" w14:paraId="3A0B3AF5" w14:textId="7F9C55FA">
            <w:pPr>
              <w:spacing w:after="0" w:line="240" w:lineRule="auto"/>
              <w:rPr>
                <w:rFonts w:eastAsia="Times New Roman" w:cstheme="minorHAnsi"/>
                <w:color w:val="000000"/>
                <w:sz w:val="18"/>
                <w:szCs w:val="18"/>
              </w:rPr>
            </w:pPr>
          </w:p>
        </w:tc>
        <w:tc>
          <w:tcPr>
            <w:tcW w:w="6300" w:type="dxa"/>
            <w:tcBorders>
              <w:top w:val="single" w:sz="4" w:space="0" w:color="auto"/>
              <w:left w:val="nil"/>
              <w:bottom w:val="nil"/>
              <w:right w:val="single" w:sz="4" w:space="0" w:color="auto"/>
            </w:tcBorders>
            <w:vAlign w:val="bottom"/>
          </w:tcPr>
          <w:p w:rsidR="0010649B" w:rsidP="00AF55D7" w14:paraId="5BE19B59" w14:textId="2B9B4777">
            <w:pPr>
              <w:spacing w:after="0" w:line="240" w:lineRule="auto"/>
              <w:rPr>
                <w:rFonts w:eastAsia="Times New Roman" w:cstheme="minorHAnsi"/>
                <w:bCs/>
                <w:color w:val="000000"/>
                <w:sz w:val="18"/>
                <w:szCs w:val="18"/>
              </w:rPr>
            </w:pPr>
          </w:p>
        </w:tc>
      </w:tr>
      <w:tr w14:paraId="080006A5" w14:textId="63831598" w:rsidTr="00AF55D7">
        <w:tblPrEx>
          <w:tblW w:w="0" w:type="dxa"/>
          <w:tblLayout w:type="fixed"/>
          <w:tblLook w:val="04A0"/>
        </w:tblPrEx>
        <w:trPr>
          <w:trHeight w:val="305"/>
        </w:trPr>
        <w:tc>
          <w:tcPr>
            <w:tcW w:w="1548" w:type="dxa"/>
            <w:tcBorders>
              <w:top w:val="nil"/>
              <w:left w:val="single" w:sz="4" w:space="0" w:color="auto"/>
              <w:bottom w:val="single" w:sz="4" w:space="0" w:color="auto"/>
              <w:right w:val="nil"/>
            </w:tcBorders>
            <w:hideMark/>
          </w:tcPr>
          <w:p w:rsidR="0010649B" w:rsidP="00AF55D7" w14:paraId="32DD8367" w14:textId="5F671A37">
            <w:pPr>
              <w:spacing w:after="0" w:line="240" w:lineRule="auto"/>
              <w:contextualSpacing/>
              <w:rPr>
                <w:rFonts w:eastAsia="Times New Roman" w:cstheme="minorHAnsi"/>
                <w:b/>
                <w:bCs/>
                <w:color w:val="000000"/>
                <w:sz w:val="18"/>
                <w:szCs w:val="18"/>
              </w:rPr>
            </w:pPr>
            <w:r>
              <w:rPr>
                <w:rFonts w:eastAsia="Times New Roman" w:cstheme="minorHAnsi"/>
                <w:b/>
                <w:bCs/>
                <w:color w:val="000000"/>
                <w:sz w:val="18"/>
                <w:szCs w:val="18"/>
              </w:rPr>
              <w:t>LOWINC18</w:t>
            </w:r>
          </w:p>
        </w:tc>
        <w:tc>
          <w:tcPr>
            <w:tcW w:w="2520" w:type="dxa"/>
            <w:tcBorders>
              <w:top w:val="nil"/>
              <w:left w:val="nil"/>
              <w:bottom w:val="single" w:sz="4" w:space="0" w:color="auto"/>
              <w:right w:val="nil"/>
            </w:tcBorders>
            <w:hideMark/>
          </w:tcPr>
          <w:p w:rsidR="0010649B" w:rsidP="00AF55D7" w14:paraId="7706D59D" w14:textId="03EB7AD9">
            <w:pPr>
              <w:spacing w:after="0" w:line="240" w:lineRule="auto"/>
              <w:rPr>
                <w:rFonts w:eastAsia="Times New Roman" w:cstheme="minorHAnsi"/>
                <w:color w:val="000000"/>
                <w:sz w:val="18"/>
                <w:szCs w:val="18"/>
              </w:rPr>
            </w:pPr>
            <w:r>
              <w:rPr>
                <w:rFonts w:eastAsia="Times New Roman" w:cstheme="minorHAnsi"/>
                <w:color w:val="000000"/>
                <w:sz w:val="18"/>
                <w:szCs w:val="18"/>
              </w:rPr>
              <w:t>Low income status, 2018</w:t>
            </w:r>
          </w:p>
        </w:tc>
        <w:tc>
          <w:tcPr>
            <w:tcW w:w="6300" w:type="dxa"/>
            <w:tcBorders>
              <w:top w:val="nil"/>
              <w:left w:val="nil"/>
              <w:bottom w:val="single" w:sz="4" w:space="0" w:color="auto"/>
              <w:right w:val="single" w:sz="4" w:space="0" w:color="auto"/>
            </w:tcBorders>
            <w:vAlign w:val="bottom"/>
            <w:hideMark/>
          </w:tcPr>
          <w:p w:rsidR="0010649B" w:rsidP="00AF55D7" w14:paraId="5C3DE803" w14:textId="220D3E6B">
            <w:pPr>
              <w:spacing w:after="0" w:line="240" w:lineRule="auto"/>
              <w:rPr>
                <w:rFonts w:eastAsia="Times New Roman" w:cstheme="minorHAnsi"/>
                <w:bCs/>
                <w:color w:val="000000"/>
                <w:sz w:val="18"/>
                <w:szCs w:val="18"/>
              </w:rPr>
            </w:pPr>
            <w:r>
              <w:rPr>
                <w:rFonts w:eastAsia="Times New Roman" w:cstheme="minorHAnsi"/>
                <w:bCs/>
                <w:color w:val="000000"/>
                <w:sz w:val="18"/>
                <w:szCs w:val="18"/>
              </w:rPr>
              <w:t>If HET5 (2019):</w:t>
            </w:r>
          </w:p>
          <w:p w:rsidR="0010649B" w:rsidP="00AF55D7" w14:paraId="4DFA9E38" w14:textId="54CB9196">
            <w:pPr>
              <w:spacing w:after="0" w:line="240" w:lineRule="auto"/>
              <w:ind w:left="720"/>
              <w:contextualSpacing/>
              <w:rPr>
                <w:rFonts w:eastAsia="Times New Roman" w:cstheme="minorHAnsi"/>
                <w:bCs/>
                <w:color w:val="000000"/>
                <w:sz w:val="18"/>
                <w:szCs w:val="18"/>
              </w:rPr>
            </w:pPr>
            <w:r>
              <w:rPr>
                <w:rFonts w:eastAsia="Times New Roman" w:cstheme="minorHAnsi"/>
                <w:bCs/>
                <w:color w:val="000000"/>
                <w:sz w:val="18"/>
                <w:szCs w:val="18"/>
              </w:rPr>
              <w:t>If HHINC</w:t>
            </w:r>
            <w:r w:rsidR="0051445C">
              <w:rPr>
                <w:rFonts w:eastAsia="Times New Roman" w:cstheme="minorHAnsi"/>
                <w:bCs/>
                <w:color w:val="000000"/>
                <w:sz w:val="18"/>
                <w:szCs w:val="18"/>
              </w:rPr>
              <w:t>R6</w:t>
            </w:r>
            <w:r>
              <w:rPr>
                <w:rFonts w:eastAsia="Times New Roman" w:cstheme="minorHAnsi"/>
                <w:bCs/>
                <w:color w:val="000000"/>
                <w:sz w:val="18"/>
                <w:szCs w:val="18"/>
              </w:rPr>
              <w:t xml:space="preserve"> in(DK, REF, or SK), LOWINC18=. ;</w:t>
            </w:r>
          </w:p>
          <w:p w:rsidR="0010649B" w:rsidP="00AF55D7" w14:paraId="2294B019" w14:textId="736579EE">
            <w:pPr>
              <w:spacing w:after="0" w:line="240" w:lineRule="auto"/>
              <w:ind w:left="720"/>
              <w:contextualSpacing/>
              <w:rPr>
                <w:rFonts w:eastAsia="Times New Roman" w:cstheme="minorHAnsi"/>
                <w:bCs/>
                <w:color w:val="000000"/>
                <w:sz w:val="18"/>
                <w:szCs w:val="18"/>
              </w:rPr>
            </w:pPr>
            <w:r>
              <w:rPr>
                <w:rFonts w:eastAsia="Times New Roman" w:cstheme="minorHAnsi"/>
                <w:bCs/>
                <w:color w:val="000000"/>
                <w:sz w:val="18"/>
                <w:szCs w:val="18"/>
              </w:rPr>
              <w:t xml:space="preserve">Else if 0 LE HHINLOR6 LE LITH18 LE </w:t>
            </w:r>
            <w:r w:rsidR="0051445C">
              <w:rPr>
                <w:rFonts w:eastAsia="Times New Roman" w:cstheme="minorHAnsi"/>
                <w:bCs/>
                <w:color w:val="000000"/>
                <w:sz w:val="18"/>
                <w:szCs w:val="18"/>
              </w:rPr>
              <w:t>HHINHIR6</w:t>
            </w:r>
            <w:r>
              <w:rPr>
                <w:rFonts w:eastAsia="Times New Roman" w:cstheme="minorHAnsi"/>
                <w:bCs/>
                <w:color w:val="000000"/>
                <w:sz w:val="18"/>
                <w:szCs w:val="18"/>
              </w:rPr>
              <w:t>, LOWINC18 = 1 ;</w:t>
            </w:r>
          </w:p>
          <w:p w:rsidR="0010649B" w:rsidP="00AF55D7" w14:paraId="3D347C2F" w14:textId="5782325E">
            <w:pPr>
              <w:spacing w:after="0" w:line="240" w:lineRule="auto"/>
              <w:ind w:left="720"/>
              <w:contextualSpacing/>
              <w:rPr>
                <w:rFonts w:eastAsia="Times New Roman" w:cstheme="minorHAnsi"/>
                <w:bCs/>
                <w:color w:val="000000"/>
                <w:sz w:val="18"/>
                <w:szCs w:val="18"/>
              </w:rPr>
            </w:pPr>
            <w:r>
              <w:rPr>
                <w:rFonts w:eastAsia="Times New Roman" w:cstheme="minorHAnsi"/>
                <w:bCs/>
                <w:color w:val="000000"/>
                <w:sz w:val="18"/>
                <w:szCs w:val="18"/>
              </w:rPr>
              <w:t xml:space="preserve">Else if 0 LT </w:t>
            </w:r>
            <w:r w:rsidR="0051445C">
              <w:rPr>
                <w:rFonts w:eastAsia="Times New Roman" w:cstheme="minorHAnsi"/>
                <w:bCs/>
                <w:color w:val="000000"/>
                <w:sz w:val="18"/>
                <w:szCs w:val="18"/>
              </w:rPr>
              <w:t>HHINHIR6</w:t>
            </w:r>
            <w:r>
              <w:rPr>
                <w:rFonts w:eastAsia="Times New Roman" w:cstheme="minorHAnsi"/>
                <w:bCs/>
                <w:color w:val="000000"/>
                <w:sz w:val="18"/>
                <w:szCs w:val="18"/>
              </w:rPr>
              <w:t xml:space="preserve"> LE LITH18, LOWINC18 = 1 ;</w:t>
            </w:r>
          </w:p>
          <w:p w:rsidR="0010649B" w:rsidP="00AF55D7" w14:paraId="218CED65" w14:textId="14B2DAEE">
            <w:pPr>
              <w:spacing w:after="0" w:line="240" w:lineRule="auto"/>
              <w:ind w:left="720"/>
              <w:contextualSpacing/>
              <w:rPr>
                <w:rFonts w:eastAsia="Times New Roman" w:cstheme="minorHAnsi"/>
                <w:bCs/>
                <w:color w:val="000000"/>
                <w:sz w:val="18"/>
                <w:szCs w:val="18"/>
              </w:rPr>
            </w:pPr>
            <w:r>
              <w:rPr>
                <w:rFonts w:eastAsia="Times New Roman" w:cstheme="minorHAnsi"/>
                <w:bCs/>
                <w:color w:val="000000"/>
                <w:sz w:val="18"/>
                <w:szCs w:val="18"/>
              </w:rPr>
              <w:t>Else if HHINLOR6 GT LITH18 GT 0, LOWINC18 = 0 ;</w:t>
            </w:r>
          </w:p>
          <w:p w:rsidR="0010649B" w:rsidP="00AF55D7" w14:paraId="367BF8C2" w14:textId="1E485553">
            <w:pPr>
              <w:spacing w:after="0" w:line="240" w:lineRule="auto"/>
              <w:ind w:left="720"/>
              <w:contextualSpacing/>
              <w:rPr>
                <w:rFonts w:eastAsia="Times New Roman" w:cstheme="minorHAnsi"/>
                <w:bCs/>
                <w:color w:val="000000"/>
                <w:sz w:val="18"/>
                <w:szCs w:val="18"/>
              </w:rPr>
            </w:pPr>
            <w:r>
              <w:rPr>
                <w:rFonts w:eastAsia="Times New Roman" w:cstheme="minorHAnsi"/>
                <w:bCs/>
                <w:color w:val="000000"/>
                <w:sz w:val="18"/>
                <w:szCs w:val="18"/>
              </w:rPr>
              <w:t>Else, LOWINC18 = . ;</w:t>
            </w:r>
          </w:p>
          <w:p w:rsidR="0010649B" w:rsidP="00AF55D7" w14:paraId="4D0305BD" w14:textId="46E1E7B6">
            <w:pPr>
              <w:spacing w:after="0" w:line="240" w:lineRule="auto"/>
              <w:rPr>
                <w:rFonts w:eastAsia="Times New Roman" w:cstheme="minorHAnsi"/>
                <w:bCs/>
                <w:color w:val="000000"/>
                <w:sz w:val="18"/>
                <w:szCs w:val="18"/>
              </w:rPr>
            </w:pPr>
            <w:r>
              <w:rPr>
                <w:rFonts w:eastAsia="Times New Roman" w:cstheme="minorHAnsi"/>
                <w:bCs/>
                <w:color w:val="000000"/>
                <w:sz w:val="18"/>
                <w:szCs w:val="18"/>
              </w:rPr>
              <w:t>If data collection year NE 2019, LOWINC18 = . ;</w:t>
            </w:r>
          </w:p>
        </w:tc>
      </w:tr>
    </w:tbl>
    <w:p w:rsidR="0010649B" w:rsidP="00764B23" w14:paraId="040B9966" w14:textId="36E05850">
      <w:pPr>
        <w:contextualSpacing/>
        <w:rPr>
          <w:rFonts w:cstheme="minorHAnsi"/>
          <w:sz w:val="18"/>
          <w:szCs w:val="18"/>
        </w:rPr>
      </w:pPr>
    </w:p>
    <w:tbl>
      <w:tblPr>
        <w:tblW w:w="10368" w:type="dxa"/>
        <w:tblBorders>
          <w:top w:val="single" w:sz="4" w:space="0" w:color="auto"/>
          <w:left w:val="single" w:sz="4" w:space="0" w:color="auto"/>
          <w:bottom w:val="single" w:sz="4" w:space="0" w:color="auto"/>
          <w:right w:val="single" w:sz="4" w:space="0" w:color="auto"/>
        </w:tblBorders>
        <w:tblLayout w:type="fixed"/>
        <w:tblLook w:val="04A0"/>
      </w:tblPr>
      <w:tblGrid>
        <w:gridCol w:w="1795"/>
        <w:gridCol w:w="2273"/>
        <w:gridCol w:w="6300"/>
      </w:tblGrid>
      <w:tr w14:paraId="113F872B" w14:textId="0F51CB9C" w:rsidTr="00AF55D7">
        <w:tblPrEx>
          <w:tblW w:w="10368" w:type="dxa"/>
          <w:tblBorders>
            <w:top w:val="single" w:sz="4" w:space="0" w:color="auto"/>
            <w:left w:val="single" w:sz="4" w:space="0" w:color="auto"/>
            <w:bottom w:val="single" w:sz="4" w:space="0" w:color="auto"/>
            <w:right w:val="single" w:sz="4" w:space="0" w:color="auto"/>
          </w:tblBorders>
          <w:tblLayout w:type="fixed"/>
          <w:tblLook w:val="04A0"/>
        </w:tblPrEx>
        <w:trPr>
          <w:trHeight w:val="305"/>
        </w:trPr>
        <w:tc>
          <w:tcPr>
            <w:tcW w:w="1795" w:type="dxa"/>
            <w:tcBorders>
              <w:top w:val="single" w:sz="4" w:space="0" w:color="auto"/>
              <w:left w:val="single" w:sz="4" w:space="0" w:color="auto"/>
              <w:bottom w:val="nil"/>
              <w:right w:val="nil"/>
            </w:tcBorders>
            <w:hideMark/>
          </w:tcPr>
          <w:p w:rsidR="0010649B" w:rsidP="00AF55D7" w14:paraId="4C088D09" w14:textId="008F572F">
            <w:pPr>
              <w:spacing w:after="0" w:line="240" w:lineRule="auto"/>
              <w:contextualSpacing/>
              <w:rPr>
                <w:rFonts w:eastAsia="Times New Roman" w:cstheme="minorHAnsi"/>
                <w:b/>
                <w:bCs/>
                <w:color w:val="000000"/>
                <w:sz w:val="18"/>
                <w:szCs w:val="18"/>
              </w:rPr>
            </w:pPr>
            <w:r>
              <w:rPr>
                <w:rFonts w:eastAsia="Times New Roman" w:cstheme="minorHAnsi"/>
                <w:b/>
                <w:bCs/>
                <w:color w:val="000000"/>
                <w:sz w:val="18"/>
                <w:szCs w:val="18"/>
              </w:rPr>
              <w:t>CALC_LOWINC_DCC</w:t>
            </w:r>
          </w:p>
        </w:tc>
        <w:tc>
          <w:tcPr>
            <w:tcW w:w="2273" w:type="dxa"/>
            <w:tcBorders>
              <w:top w:val="single" w:sz="4" w:space="0" w:color="auto"/>
              <w:left w:val="nil"/>
              <w:bottom w:val="nil"/>
              <w:right w:val="nil"/>
            </w:tcBorders>
          </w:tcPr>
          <w:p w:rsidR="0010649B" w:rsidP="00AF55D7" w14:paraId="7F1767D6" w14:textId="16104A1E">
            <w:pPr>
              <w:spacing w:after="0" w:line="240" w:lineRule="auto"/>
              <w:rPr>
                <w:rFonts w:eastAsia="Times New Roman" w:cstheme="minorHAnsi"/>
                <w:color w:val="000000"/>
                <w:sz w:val="18"/>
                <w:szCs w:val="18"/>
              </w:rPr>
            </w:pPr>
          </w:p>
        </w:tc>
        <w:tc>
          <w:tcPr>
            <w:tcW w:w="6300" w:type="dxa"/>
            <w:tcBorders>
              <w:top w:val="single" w:sz="4" w:space="0" w:color="auto"/>
              <w:left w:val="nil"/>
              <w:bottom w:val="nil"/>
              <w:right w:val="single" w:sz="4" w:space="0" w:color="auto"/>
            </w:tcBorders>
            <w:vAlign w:val="bottom"/>
          </w:tcPr>
          <w:p w:rsidR="0010649B" w:rsidP="00AF55D7" w14:paraId="3FF76737" w14:textId="09F8228A">
            <w:pPr>
              <w:spacing w:after="0" w:line="240" w:lineRule="auto"/>
              <w:rPr>
                <w:rFonts w:eastAsia="Times New Roman" w:cstheme="minorHAnsi"/>
                <w:bCs/>
                <w:color w:val="000000"/>
                <w:sz w:val="18"/>
                <w:szCs w:val="18"/>
              </w:rPr>
            </w:pPr>
          </w:p>
        </w:tc>
      </w:tr>
      <w:tr w14:paraId="368165B2" w14:textId="69B621BB" w:rsidTr="00AF55D7">
        <w:tblPrEx>
          <w:tblW w:w="10368" w:type="dxa"/>
          <w:tblLayout w:type="fixed"/>
          <w:tblLook w:val="04A0"/>
        </w:tblPrEx>
        <w:trPr>
          <w:trHeight w:val="305"/>
        </w:trPr>
        <w:tc>
          <w:tcPr>
            <w:tcW w:w="1795" w:type="dxa"/>
            <w:tcBorders>
              <w:top w:val="nil"/>
              <w:left w:val="single" w:sz="4" w:space="0" w:color="auto"/>
              <w:bottom w:val="single" w:sz="4" w:space="0" w:color="auto"/>
              <w:right w:val="nil"/>
            </w:tcBorders>
            <w:hideMark/>
          </w:tcPr>
          <w:p w:rsidR="0010649B" w:rsidP="00AF55D7" w14:paraId="4D313C76" w14:textId="31A05604">
            <w:pPr>
              <w:spacing w:after="0" w:line="240" w:lineRule="auto"/>
              <w:contextualSpacing/>
              <w:rPr>
                <w:rFonts w:eastAsia="Times New Roman" w:cstheme="minorHAnsi"/>
                <w:b/>
                <w:bCs/>
                <w:color w:val="000000"/>
                <w:sz w:val="18"/>
                <w:szCs w:val="18"/>
              </w:rPr>
            </w:pPr>
            <w:r>
              <w:rPr>
                <w:rFonts w:eastAsia="Times New Roman" w:cstheme="minorHAnsi"/>
                <w:b/>
                <w:bCs/>
                <w:color w:val="000000"/>
                <w:sz w:val="18"/>
                <w:szCs w:val="18"/>
              </w:rPr>
              <w:t>LOWINC_DCC</w:t>
            </w:r>
          </w:p>
        </w:tc>
        <w:tc>
          <w:tcPr>
            <w:tcW w:w="2273" w:type="dxa"/>
            <w:tcBorders>
              <w:top w:val="nil"/>
              <w:left w:val="nil"/>
              <w:bottom w:val="single" w:sz="4" w:space="0" w:color="auto"/>
              <w:right w:val="nil"/>
            </w:tcBorders>
            <w:hideMark/>
          </w:tcPr>
          <w:p w:rsidR="0010649B" w:rsidP="00AF55D7" w14:paraId="74E94B6A" w14:textId="6D2F4A45">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Low income status </w:t>
            </w:r>
          </w:p>
        </w:tc>
        <w:tc>
          <w:tcPr>
            <w:tcW w:w="6300" w:type="dxa"/>
            <w:tcBorders>
              <w:top w:val="nil"/>
              <w:left w:val="nil"/>
              <w:bottom w:val="single" w:sz="4" w:space="0" w:color="auto"/>
              <w:right w:val="single" w:sz="4" w:space="0" w:color="auto"/>
            </w:tcBorders>
            <w:vAlign w:val="bottom"/>
            <w:hideMark/>
          </w:tcPr>
          <w:p w:rsidR="0010649B" w:rsidP="00AF55D7" w14:paraId="34FF0577" w14:textId="42C06381">
            <w:pPr>
              <w:spacing w:after="0" w:line="240" w:lineRule="auto"/>
              <w:rPr>
                <w:rFonts w:eastAsia="Times New Roman" w:cstheme="minorHAnsi"/>
                <w:bCs/>
                <w:color w:val="000000"/>
                <w:sz w:val="18"/>
                <w:szCs w:val="18"/>
              </w:rPr>
            </w:pPr>
            <w:r>
              <w:rPr>
                <w:rFonts w:eastAsia="Times New Roman" w:cstheme="minorHAnsi"/>
                <w:bCs/>
                <w:color w:val="000000"/>
                <w:sz w:val="18"/>
                <w:szCs w:val="18"/>
              </w:rPr>
              <w:t>LOWINC_DCC = LOWINC18</w:t>
            </w:r>
          </w:p>
        </w:tc>
      </w:tr>
    </w:tbl>
    <w:p w:rsidR="0010649B" w:rsidP="00764B23" w14:paraId="1D2731BC" w14:textId="1C0E5ED0">
      <w:pPr>
        <w:contextualSpacing/>
        <w:rPr>
          <w:rFonts w:cstheme="minorHAnsi"/>
          <w:sz w:val="18"/>
          <w:szCs w:val="18"/>
        </w:rPr>
      </w:pPr>
    </w:p>
    <w:tbl>
      <w:tblPr>
        <w:tblW w:w="10440" w:type="dxa"/>
        <w:tblInd w:w="18" w:type="dxa"/>
        <w:tblBorders>
          <w:top w:val="single" w:sz="4" w:space="0" w:color="auto"/>
          <w:left w:val="single" w:sz="4" w:space="0" w:color="auto"/>
          <w:bottom w:val="single" w:sz="4" w:space="0" w:color="auto"/>
          <w:right w:val="single" w:sz="4" w:space="0" w:color="auto"/>
        </w:tblBorders>
        <w:tblLook w:val="04A0"/>
      </w:tblPr>
      <w:tblGrid>
        <w:gridCol w:w="2379"/>
        <w:gridCol w:w="2376"/>
        <w:gridCol w:w="5685"/>
      </w:tblGrid>
      <w:tr w14:paraId="7EECBEAC" w14:textId="77777777" w:rsidTr="00AF55D7">
        <w:tblPrEx>
          <w:tblW w:w="10440" w:type="dxa"/>
          <w:tblInd w:w="18" w:type="dxa"/>
          <w:tblBorders>
            <w:top w:val="single" w:sz="4" w:space="0" w:color="auto"/>
            <w:left w:val="single" w:sz="4" w:space="0" w:color="auto"/>
            <w:bottom w:val="single" w:sz="4" w:space="0" w:color="auto"/>
            <w:right w:val="single" w:sz="4" w:space="0" w:color="auto"/>
          </w:tblBorders>
          <w:tblLook w:val="04A0"/>
        </w:tblPrEx>
        <w:trPr>
          <w:trHeight w:val="300"/>
        </w:trPr>
        <w:tc>
          <w:tcPr>
            <w:tcW w:w="1440" w:type="dxa"/>
            <w:tcBorders>
              <w:top w:val="single" w:sz="4" w:space="0" w:color="auto"/>
              <w:left w:val="single" w:sz="4" w:space="0" w:color="auto"/>
              <w:bottom w:val="nil"/>
              <w:right w:val="nil"/>
            </w:tcBorders>
            <w:noWrap/>
            <w:vAlign w:val="bottom"/>
            <w:hideMark/>
          </w:tcPr>
          <w:p w:rsidR="0010649B" w:rsidP="00AF55D7" w14:paraId="03ABCB7F" w14:textId="77777777">
            <w:pPr>
              <w:spacing w:after="0" w:line="240" w:lineRule="auto"/>
              <w:ind w:right="882"/>
              <w:contextualSpacing/>
              <w:rPr>
                <w:rFonts w:eastAsia="Times New Roman" w:cstheme="minorHAnsi"/>
                <w:b/>
                <w:bCs/>
                <w:color w:val="000000"/>
                <w:sz w:val="18"/>
                <w:szCs w:val="18"/>
              </w:rPr>
            </w:pPr>
            <w:r>
              <w:rPr>
                <w:rFonts w:eastAsia="Times New Roman" w:cstheme="minorHAnsi"/>
                <w:b/>
                <w:color w:val="000000"/>
                <w:sz w:val="18"/>
                <w:szCs w:val="18"/>
              </w:rPr>
              <w:t>CALC_HETDEFR5.</w:t>
            </w:r>
          </w:p>
        </w:tc>
        <w:tc>
          <w:tcPr>
            <w:tcW w:w="2610" w:type="dxa"/>
            <w:tcBorders>
              <w:top w:val="single" w:sz="4" w:space="0" w:color="auto"/>
              <w:left w:val="nil"/>
              <w:bottom w:val="nil"/>
              <w:right w:val="nil"/>
            </w:tcBorders>
          </w:tcPr>
          <w:p w:rsidR="0010649B" w:rsidP="00AF55D7" w14:paraId="70AA8493" w14:textId="77777777">
            <w:pPr>
              <w:spacing w:after="0" w:line="240" w:lineRule="auto"/>
              <w:rPr>
                <w:rFonts w:eastAsia="Times New Roman" w:cstheme="minorHAnsi"/>
                <w:color w:val="000000"/>
                <w:sz w:val="18"/>
                <w:szCs w:val="18"/>
              </w:rPr>
            </w:pPr>
          </w:p>
        </w:tc>
        <w:tc>
          <w:tcPr>
            <w:tcW w:w="6390" w:type="dxa"/>
            <w:tcBorders>
              <w:top w:val="single" w:sz="4" w:space="0" w:color="auto"/>
              <w:left w:val="nil"/>
              <w:bottom w:val="nil"/>
              <w:right w:val="single" w:sz="4" w:space="0" w:color="auto"/>
            </w:tcBorders>
            <w:vAlign w:val="bottom"/>
          </w:tcPr>
          <w:p w:rsidR="0010649B" w:rsidP="00AF55D7" w14:paraId="58ACF981" w14:textId="77777777">
            <w:pPr>
              <w:spacing w:after="0" w:line="240" w:lineRule="auto"/>
              <w:rPr>
                <w:rFonts w:eastAsia="Times New Roman" w:cstheme="minorHAnsi"/>
                <w:color w:val="000000"/>
                <w:sz w:val="18"/>
                <w:szCs w:val="18"/>
              </w:rPr>
            </w:pPr>
          </w:p>
        </w:tc>
      </w:tr>
      <w:tr w14:paraId="549F116B" w14:textId="77777777" w:rsidTr="00AF55D7">
        <w:tblPrEx>
          <w:tblW w:w="10440" w:type="dxa"/>
          <w:tblInd w:w="18" w:type="dxa"/>
          <w:tblLook w:val="04A0"/>
        </w:tblPrEx>
        <w:trPr>
          <w:trHeight w:val="783"/>
        </w:trPr>
        <w:tc>
          <w:tcPr>
            <w:tcW w:w="1440" w:type="dxa"/>
            <w:tcBorders>
              <w:top w:val="nil"/>
              <w:left w:val="single" w:sz="4" w:space="0" w:color="auto"/>
              <w:bottom w:val="single" w:sz="4" w:space="0" w:color="auto"/>
              <w:right w:val="nil"/>
            </w:tcBorders>
            <w:noWrap/>
            <w:vAlign w:val="bottom"/>
            <w:hideMark/>
          </w:tcPr>
          <w:p w:rsidR="0010649B" w:rsidP="00AF55D7" w14:paraId="5B5BD381" w14:textId="22673F84">
            <w:pPr>
              <w:spacing w:after="0" w:line="240" w:lineRule="auto"/>
              <w:ind w:right="882"/>
              <w:contextualSpacing/>
              <w:rPr>
                <w:rFonts w:eastAsia="Times New Roman" w:cstheme="minorHAnsi"/>
                <w:b/>
                <w:color w:val="000000"/>
                <w:sz w:val="18"/>
                <w:szCs w:val="18"/>
              </w:rPr>
            </w:pPr>
            <w:r>
              <w:rPr>
                <w:rFonts w:eastAsia="Times New Roman" w:cstheme="minorHAnsi"/>
                <w:color w:val="000000"/>
                <w:sz w:val="18"/>
                <w:szCs w:val="18"/>
              </w:rPr>
              <w:t>HETDEFR5</w:t>
            </w:r>
          </w:p>
        </w:tc>
        <w:tc>
          <w:tcPr>
            <w:tcW w:w="2610" w:type="dxa"/>
            <w:tcBorders>
              <w:top w:val="nil"/>
              <w:left w:val="nil"/>
              <w:bottom w:val="single" w:sz="4" w:space="0" w:color="auto"/>
              <w:right w:val="nil"/>
            </w:tcBorders>
            <w:vAlign w:val="bottom"/>
            <w:hideMark/>
          </w:tcPr>
          <w:p w:rsidR="0010649B" w:rsidP="00AF55D7" w14:paraId="6CCDE1FD"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Met HET definition</w:t>
            </w:r>
          </w:p>
        </w:tc>
        <w:tc>
          <w:tcPr>
            <w:tcW w:w="6390" w:type="dxa"/>
            <w:tcBorders>
              <w:top w:val="nil"/>
              <w:left w:val="nil"/>
              <w:bottom w:val="single" w:sz="4" w:space="0" w:color="auto"/>
              <w:right w:val="single" w:sz="4" w:space="0" w:color="auto"/>
            </w:tcBorders>
            <w:vAlign w:val="bottom"/>
            <w:hideMark/>
          </w:tcPr>
          <w:p w:rsidR="0010649B" w:rsidP="00AF55D7" w14:paraId="316396DB" w14:textId="5E160A48">
            <w:pPr>
              <w:tabs>
                <w:tab w:val="left" w:pos="464"/>
              </w:tabs>
              <w:spacing w:after="0" w:line="240" w:lineRule="auto"/>
              <w:rPr>
                <w:rFonts w:eastAsia="Times New Roman" w:cstheme="minorHAnsi"/>
                <w:color w:val="000000"/>
                <w:sz w:val="18"/>
                <w:szCs w:val="18"/>
              </w:rPr>
            </w:pPr>
            <w:r>
              <w:rPr>
                <w:rFonts w:eastAsia="Times New Roman" w:cstheme="minorHAnsi"/>
                <w:color w:val="000000"/>
                <w:sz w:val="18"/>
                <w:szCs w:val="18"/>
              </w:rPr>
              <w:t xml:space="preserve">If R has a low </w:t>
            </w:r>
            <w:r>
              <w:rPr>
                <w:rFonts w:eastAsia="Times New Roman" w:cstheme="minorHAnsi"/>
                <w:color w:val="000000"/>
                <w:sz w:val="18"/>
                <w:szCs w:val="18"/>
              </w:rPr>
              <w:t xml:space="preserve">income (LOWINC18=1) </w:t>
            </w:r>
            <w:r>
              <w:rPr>
                <w:rFonts w:eastAsia="Times New Roman" w:cstheme="minorHAnsi"/>
                <w:color w:val="000000"/>
                <w:sz w:val="18"/>
                <w:szCs w:val="18"/>
              </w:rPr>
              <w:t>&amp; is male or female (</w:t>
            </w:r>
            <w:r w:rsidR="00110610">
              <w:rPr>
                <w:rFonts w:eastAsia="Times New Roman" w:cstheme="minorHAnsi"/>
                <w:color w:val="000000"/>
                <w:sz w:val="18"/>
                <w:szCs w:val="18"/>
              </w:rPr>
              <w:t>BIRTHSEX</w:t>
            </w:r>
            <w:r>
              <w:rPr>
                <w:rFonts w:eastAsia="Times New Roman" w:cstheme="minorHAnsi"/>
                <w:color w:val="000000"/>
                <w:sz w:val="18"/>
                <w:szCs w:val="18"/>
              </w:rPr>
              <w:t xml:space="preserve">=1 or </w:t>
            </w:r>
            <w:r w:rsidR="00110610">
              <w:rPr>
                <w:rFonts w:eastAsia="Times New Roman" w:cstheme="minorHAnsi"/>
                <w:color w:val="000000"/>
                <w:sz w:val="18"/>
                <w:szCs w:val="18"/>
              </w:rPr>
              <w:t>BIRTHSEX</w:t>
            </w:r>
            <w:r>
              <w:rPr>
                <w:rFonts w:eastAsia="Times New Roman" w:cstheme="minorHAnsi"/>
                <w:color w:val="000000"/>
                <w:sz w:val="18"/>
                <w:szCs w:val="18"/>
              </w:rPr>
              <w:t>=2) &amp; did not inject in past 12m (LINJ12=0 OR EVRINJ=0) &amp; did not have male-male sex in past 12m ((</w:t>
            </w:r>
            <w:r w:rsidR="009D5D1C">
              <w:rPr>
                <w:rFonts w:eastAsia="Times New Roman" w:cstheme="minorHAnsi"/>
                <w:color w:val="000000"/>
                <w:sz w:val="18"/>
                <w:szCs w:val="18"/>
              </w:rPr>
              <w:t>BIRTHSEX</w:t>
            </w:r>
            <w:r>
              <w:rPr>
                <w:rFonts w:eastAsia="Times New Roman" w:cstheme="minorHAnsi"/>
                <w:color w:val="000000"/>
                <w:sz w:val="18"/>
                <w:szCs w:val="18"/>
              </w:rPr>
              <w:t>=2) or (M_MEVER=0 or M_MSX12=0)) &amp; had an opposite sex partner in past 12m (M_FHET=1 or F_MHET=1), R meets the HET definition (</w:t>
            </w:r>
            <w:r>
              <w:rPr>
                <w:rFonts w:eastAsia="Times New Roman" w:cstheme="minorHAnsi"/>
                <w:color w:val="000000"/>
                <w:sz w:val="18"/>
                <w:szCs w:val="18"/>
              </w:rPr>
              <w:t>HETDEFR5</w:t>
            </w:r>
            <w:r>
              <w:rPr>
                <w:rFonts w:eastAsia="Times New Roman" w:cstheme="minorHAnsi"/>
                <w:color w:val="000000"/>
                <w:sz w:val="18"/>
                <w:szCs w:val="18"/>
              </w:rPr>
              <w:t>=1). Else, R does not meet the HET definition (</w:t>
            </w:r>
            <w:r>
              <w:rPr>
                <w:rFonts w:eastAsia="Times New Roman" w:cstheme="minorHAnsi"/>
                <w:color w:val="000000"/>
                <w:sz w:val="18"/>
                <w:szCs w:val="18"/>
              </w:rPr>
              <w:t>HETDEFR5</w:t>
            </w:r>
            <w:r>
              <w:rPr>
                <w:rFonts w:eastAsia="Times New Roman" w:cstheme="minorHAnsi"/>
                <w:color w:val="000000"/>
                <w:sz w:val="18"/>
                <w:szCs w:val="18"/>
              </w:rPr>
              <w:t>=0).</w:t>
            </w:r>
          </w:p>
        </w:tc>
      </w:tr>
    </w:tbl>
    <w:p w:rsidR="0010649B" w:rsidP="0010649B" w14:paraId="756C291C" w14:textId="77777777">
      <w:pPr>
        <w:spacing w:after="0" w:line="240" w:lineRule="auto"/>
        <w:rPr>
          <w:rFonts w:eastAsia="Times New Roman" w:cstheme="minorHAnsi"/>
          <w:color w:val="000000"/>
          <w:sz w:val="18"/>
          <w:szCs w:val="18"/>
        </w:rPr>
      </w:pPr>
    </w:p>
    <w:tbl>
      <w:tblPr>
        <w:tblW w:w="0" w:type="dxa"/>
        <w:tblBorders>
          <w:top w:val="single" w:sz="4" w:space="0" w:color="auto"/>
          <w:left w:val="single" w:sz="4" w:space="0" w:color="auto"/>
          <w:bottom w:val="single" w:sz="4" w:space="0" w:color="auto"/>
          <w:right w:val="single" w:sz="4" w:space="0" w:color="auto"/>
        </w:tblBorders>
        <w:tblLayout w:type="fixed"/>
        <w:tblLook w:val="04A0"/>
      </w:tblPr>
      <w:tblGrid>
        <w:gridCol w:w="2065"/>
        <w:gridCol w:w="2003"/>
        <w:gridCol w:w="6300"/>
      </w:tblGrid>
      <w:tr w14:paraId="0EE2F844" w14:textId="77777777" w:rsidTr="00AF55D7">
        <w:tblPrEx>
          <w:tblW w:w="0" w:type="dxa"/>
          <w:tblBorders>
            <w:top w:val="single" w:sz="4" w:space="0" w:color="auto"/>
            <w:left w:val="single" w:sz="4" w:space="0" w:color="auto"/>
            <w:bottom w:val="single" w:sz="4" w:space="0" w:color="auto"/>
            <w:right w:val="single" w:sz="4" w:space="0" w:color="auto"/>
          </w:tblBorders>
          <w:tblLayout w:type="fixed"/>
          <w:tblLook w:val="04A0"/>
        </w:tblPrEx>
        <w:trPr>
          <w:trHeight w:val="305"/>
        </w:trPr>
        <w:tc>
          <w:tcPr>
            <w:tcW w:w="2065" w:type="dxa"/>
            <w:tcBorders>
              <w:top w:val="single" w:sz="4" w:space="0" w:color="auto"/>
              <w:left w:val="single" w:sz="4" w:space="0" w:color="auto"/>
              <w:bottom w:val="nil"/>
              <w:right w:val="nil"/>
            </w:tcBorders>
            <w:hideMark/>
          </w:tcPr>
          <w:p w:rsidR="0010649B" w:rsidP="00AF55D7" w14:paraId="5171FEF2" w14:textId="77777777">
            <w:pPr>
              <w:spacing w:after="0" w:line="240" w:lineRule="auto"/>
              <w:contextualSpacing/>
              <w:rPr>
                <w:rFonts w:eastAsia="Times New Roman" w:cstheme="minorHAnsi"/>
                <w:b/>
                <w:bCs/>
                <w:color w:val="000000"/>
                <w:sz w:val="18"/>
                <w:szCs w:val="18"/>
              </w:rPr>
            </w:pPr>
            <w:r>
              <w:rPr>
                <w:rFonts w:eastAsia="Times New Roman" w:cstheme="minorHAnsi"/>
                <w:b/>
                <w:bCs/>
                <w:color w:val="000000"/>
                <w:sz w:val="18"/>
                <w:szCs w:val="18"/>
              </w:rPr>
              <w:t>CALC_HETDEF_DCC</w:t>
            </w:r>
          </w:p>
        </w:tc>
        <w:tc>
          <w:tcPr>
            <w:tcW w:w="2003" w:type="dxa"/>
            <w:tcBorders>
              <w:top w:val="single" w:sz="4" w:space="0" w:color="auto"/>
              <w:left w:val="nil"/>
              <w:bottom w:val="nil"/>
              <w:right w:val="nil"/>
            </w:tcBorders>
          </w:tcPr>
          <w:p w:rsidR="0010649B" w:rsidP="00AF55D7" w14:paraId="1D4E79C9" w14:textId="77777777">
            <w:pPr>
              <w:spacing w:after="0" w:line="240" w:lineRule="auto"/>
              <w:rPr>
                <w:rFonts w:eastAsia="Times New Roman" w:cstheme="minorHAnsi"/>
                <w:color w:val="000000"/>
                <w:sz w:val="18"/>
                <w:szCs w:val="18"/>
              </w:rPr>
            </w:pPr>
          </w:p>
        </w:tc>
        <w:tc>
          <w:tcPr>
            <w:tcW w:w="6300" w:type="dxa"/>
            <w:tcBorders>
              <w:top w:val="single" w:sz="4" w:space="0" w:color="auto"/>
              <w:left w:val="nil"/>
              <w:bottom w:val="nil"/>
              <w:right w:val="single" w:sz="4" w:space="0" w:color="auto"/>
            </w:tcBorders>
            <w:vAlign w:val="bottom"/>
          </w:tcPr>
          <w:p w:rsidR="0010649B" w:rsidP="00AF55D7" w14:paraId="66A2CEC3" w14:textId="77777777">
            <w:pPr>
              <w:spacing w:after="0" w:line="240" w:lineRule="auto"/>
              <w:rPr>
                <w:rFonts w:eastAsia="Times New Roman" w:cstheme="minorHAnsi"/>
                <w:bCs/>
                <w:color w:val="000000"/>
                <w:sz w:val="18"/>
                <w:szCs w:val="18"/>
              </w:rPr>
            </w:pPr>
          </w:p>
        </w:tc>
      </w:tr>
      <w:tr w14:paraId="32A14381" w14:textId="77777777" w:rsidTr="00AF55D7">
        <w:tblPrEx>
          <w:tblW w:w="0" w:type="dxa"/>
          <w:tblLayout w:type="fixed"/>
          <w:tblLook w:val="04A0"/>
        </w:tblPrEx>
        <w:trPr>
          <w:trHeight w:val="305"/>
        </w:trPr>
        <w:tc>
          <w:tcPr>
            <w:tcW w:w="2065" w:type="dxa"/>
            <w:tcBorders>
              <w:top w:val="nil"/>
              <w:left w:val="single" w:sz="4" w:space="0" w:color="auto"/>
              <w:bottom w:val="single" w:sz="4" w:space="0" w:color="auto"/>
              <w:right w:val="nil"/>
            </w:tcBorders>
            <w:hideMark/>
          </w:tcPr>
          <w:p w:rsidR="0010649B" w:rsidP="00AF55D7" w14:paraId="345B11FC" w14:textId="77777777">
            <w:pPr>
              <w:spacing w:after="0" w:line="240" w:lineRule="auto"/>
              <w:contextualSpacing/>
              <w:rPr>
                <w:rFonts w:eastAsia="Times New Roman" w:cstheme="minorHAnsi"/>
                <w:b/>
                <w:bCs/>
                <w:color w:val="000000"/>
                <w:sz w:val="18"/>
                <w:szCs w:val="18"/>
              </w:rPr>
            </w:pPr>
            <w:r>
              <w:rPr>
                <w:rFonts w:eastAsia="Times New Roman" w:cstheme="minorHAnsi"/>
                <w:b/>
                <w:bCs/>
                <w:color w:val="000000"/>
                <w:sz w:val="18"/>
                <w:szCs w:val="18"/>
              </w:rPr>
              <w:t>HETDEF_DCC</w:t>
            </w:r>
          </w:p>
        </w:tc>
        <w:tc>
          <w:tcPr>
            <w:tcW w:w="2003" w:type="dxa"/>
            <w:tcBorders>
              <w:top w:val="nil"/>
              <w:left w:val="nil"/>
              <w:bottom w:val="single" w:sz="4" w:space="0" w:color="auto"/>
              <w:right w:val="nil"/>
            </w:tcBorders>
            <w:hideMark/>
          </w:tcPr>
          <w:p w:rsidR="0010649B" w:rsidP="00AF55D7" w14:paraId="24CDBCC0"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HET Definition for DCC portal </w:t>
            </w:r>
          </w:p>
        </w:tc>
        <w:tc>
          <w:tcPr>
            <w:tcW w:w="6300" w:type="dxa"/>
            <w:tcBorders>
              <w:top w:val="nil"/>
              <w:left w:val="nil"/>
              <w:bottom w:val="single" w:sz="4" w:space="0" w:color="auto"/>
              <w:right w:val="single" w:sz="4" w:space="0" w:color="auto"/>
            </w:tcBorders>
            <w:vAlign w:val="bottom"/>
            <w:hideMark/>
          </w:tcPr>
          <w:p w:rsidR="0010649B" w:rsidP="00AF55D7" w14:paraId="03CEE12E" w14:textId="4FFA293E">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HETDEF_DCC = </w:t>
            </w:r>
            <w:r>
              <w:rPr>
                <w:rFonts w:eastAsia="Times New Roman" w:cstheme="minorHAnsi"/>
                <w:bCs/>
                <w:color w:val="000000"/>
                <w:sz w:val="18"/>
                <w:szCs w:val="18"/>
              </w:rPr>
              <w:t>HETDEFR5</w:t>
            </w:r>
          </w:p>
        </w:tc>
      </w:tr>
    </w:tbl>
    <w:p w:rsidR="0010649B" w:rsidP="0010649B" w14:paraId="6FA782A1" w14:textId="1B2C00E7">
      <w:pPr>
        <w:spacing w:after="0" w:line="240" w:lineRule="auto"/>
        <w:rPr>
          <w:rFonts w:eastAsia="Times New Roman" w:cstheme="minorHAnsi"/>
          <w:color w:val="000000"/>
          <w:sz w:val="18"/>
          <w:szCs w:val="18"/>
        </w:rPr>
      </w:pPr>
    </w:p>
    <w:p w:rsidR="003E0455" w:rsidRPr="00636EB5" w:rsidP="003E0455" w14:paraId="5240487A" w14:textId="77777777">
      <w:pPr>
        <w:pStyle w:val="Heading3"/>
      </w:pPr>
      <w:r>
        <w:t>HET Recruiter</w:t>
      </w:r>
    </w:p>
    <w:p w:rsidR="003E0455" w:rsidP="0010649B" w14:paraId="022B4D47" w14:textId="77777777">
      <w:pPr>
        <w:spacing w:after="0" w:line="240" w:lineRule="auto"/>
        <w:rPr>
          <w:rFonts w:eastAsia="Times New Roman" w:cstheme="minorHAnsi"/>
          <w:color w:val="000000"/>
          <w:sz w:val="18"/>
          <w:szCs w:val="18"/>
        </w:rPr>
      </w:pPr>
    </w:p>
    <w:tbl>
      <w:tblPr>
        <w:tblStyle w:val="TableGrid"/>
        <w:tblW w:w="0" w:type="dxa"/>
        <w:tblBorders>
          <w:insideH w:val="none" w:sz="0" w:space="0" w:color="auto"/>
          <w:insideV w:val="none" w:sz="0" w:space="0" w:color="auto"/>
        </w:tblBorders>
        <w:tblLayout w:type="fixed"/>
        <w:tblLook w:val="04A0"/>
      </w:tblPr>
      <w:tblGrid>
        <w:gridCol w:w="2065"/>
        <w:gridCol w:w="2003"/>
        <w:gridCol w:w="6210"/>
      </w:tblGrid>
      <w:tr w14:paraId="7DE7CE69" w14:textId="77777777" w:rsidTr="00AF55D7">
        <w:tblPrEx>
          <w:tblW w:w="0" w:type="dxa"/>
          <w:tblBorders>
            <w:insideH w:val="none" w:sz="0" w:space="0" w:color="auto"/>
            <w:insideV w:val="none" w:sz="0" w:space="0" w:color="auto"/>
          </w:tblBorders>
          <w:tblLayout w:type="fixed"/>
          <w:tblLook w:val="04A0"/>
        </w:tblPrEx>
        <w:tc>
          <w:tcPr>
            <w:tcW w:w="2065" w:type="dxa"/>
            <w:tcBorders>
              <w:top w:val="single" w:sz="4" w:space="0" w:color="auto"/>
              <w:left w:val="single" w:sz="4" w:space="0" w:color="auto"/>
              <w:bottom w:val="nil"/>
              <w:right w:val="nil"/>
            </w:tcBorders>
            <w:vAlign w:val="bottom"/>
            <w:hideMark/>
          </w:tcPr>
          <w:p w:rsidR="0010649B" w:rsidP="00AF55D7" w14:paraId="084B415E" w14:textId="77777777">
            <w:pPr>
              <w:rPr>
                <w:rFonts w:eastAsia="Times New Roman" w:cstheme="minorHAnsi"/>
                <w:b/>
                <w:bCs/>
                <w:color w:val="000000"/>
                <w:sz w:val="18"/>
                <w:szCs w:val="18"/>
              </w:rPr>
            </w:pPr>
            <w:r>
              <w:rPr>
                <w:rFonts w:eastAsia="Times New Roman" w:cstheme="minorHAnsi"/>
                <w:b/>
                <w:bCs/>
                <w:color w:val="000000"/>
                <w:sz w:val="18"/>
                <w:szCs w:val="18"/>
              </w:rPr>
              <w:t>CALC_HET_RCTRR5.</w:t>
            </w:r>
          </w:p>
        </w:tc>
        <w:tc>
          <w:tcPr>
            <w:tcW w:w="2003" w:type="dxa"/>
            <w:tcBorders>
              <w:top w:val="single" w:sz="4" w:space="0" w:color="auto"/>
              <w:left w:val="nil"/>
              <w:bottom w:val="nil"/>
              <w:right w:val="nil"/>
            </w:tcBorders>
            <w:vAlign w:val="bottom"/>
          </w:tcPr>
          <w:p w:rsidR="0010649B" w:rsidP="00AF55D7" w14:paraId="4A1775C2" w14:textId="77777777">
            <w:pPr>
              <w:rPr>
                <w:rFonts w:eastAsia="Times New Roman" w:cstheme="minorHAnsi"/>
                <w:b/>
                <w:bCs/>
                <w:color w:val="000000"/>
                <w:sz w:val="18"/>
                <w:szCs w:val="18"/>
              </w:rPr>
            </w:pPr>
          </w:p>
        </w:tc>
        <w:tc>
          <w:tcPr>
            <w:tcW w:w="6210" w:type="dxa"/>
            <w:tcBorders>
              <w:top w:val="single" w:sz="4" w:space="0" w:color="auto"/>
              <w:left w:val="nil"/>
              <w:bottom w:val="nil"/>
              <w:right w:val="single" w:sz="4" w:space="0" w:color="auto"/>
            </w:tcBorders>
            <w:vAlign w:val="bottom"/>
          </w:tcPr>
          <w:p w:rsidR="0010649B" w:rsidP="00AF55D7" w14:paraId="010D7FAD" w14:textId="77777777">
            <w:pPr>
              <w:rPr>
                <w:rFonts w:eastAsia="Times New Roman" w:cstheme="minorHAnsi"/>
                <w:b/>
                <w:bCs/>
                <w:color w:val="000000"/>
                <w:sz w:val="18"/>
                <w:szCs w:val="18"/>
              </w:rPr>
            </w:pPr>
          </w:p>
        </w:tc>
      </w:tr>
      <w:tr w14:paraId="3EA6157D" w14:textId="77777777" w:rsidTr="00AF55D7">
        <w:tblPrEx>
          <w:tblW w:w="0" w:type="dxa"/>
          <w:tblLayout w:type="fixed"/>
          <w:tblLook w:val="04A0"/>
        </w:tblPrEx>
        <w:tc>
          <w:tcPr>
            <w:tcW w:w="2065" w:type="dxa"/>
            <w:tcBorders>
              <w:top w:val="nil"/>
              <w:left w:val="single" w:sz="4" w:space="0" w:color="auto"/>
              <w:bottom w:val="single" w:sz="4" w:space="0" w:color="auto"/>
              <w:right w:val="nil"/>
            </w:tcBorders>
            <w:vAlign w:val="bottom"/>
            <w:hideMark/>
          </w:tcPr>
          <w:p w:rsidR="0010649B" w:rsidP="00AF55D7" w14:paraId="40E685AF" w14:textId="2063F732">
            <w:pPr>
              <w:rPr>
                <w:rFonts w:eastAsia="Times New Roman" w:cstheme="minorHAnsi"/>
                <w:bCs/>
                <w:color w:val="000000"/>
                <w:sz w:val="18"/>
                <w:szCs w:val="18"/>
              </w:rPr>
            </w:pPr>
            <w:r>
              <w:rPr>
                <w:rFonts w:eastAsia="Times New Roman" w:cstheme="minorHAnsi"/>
                <w:bCs/>
                <w:color w:val="000000"/>
                <w:sz w:val="18"/>
                <w:szCs w:val="18"/>
              </w:rPr>
              <w:t>HET_</w:t>
            </w:r>
            <w:r>
              <w:rPr>
                <w:rFonts w:eastAsia="Times New Roman" w:cstheme="minorHAnsi"/>
                <w:bCs/>
                <w:color w:val="000000"/>
                <w:sz w:val="18"/>
                <w:szCs w:val="18"/>
              </w:rPr>
              <w:t>RCTRR5</w:t>
            </w:r>
          </w:p>
        </w:tc>
        <w:tc>
          <w:tcPr>
            <w:tcW w:w="2003" w:type="dxa"/>
            <w:tcBorders>
              <w:top w:val="nil"/>
              <w:left w:val="nil"/>
              <w:bottom w:val="single" w:sz="4" w:space="0" w:color="auto"/>
              <w:right w:val="nil"/>
            </w:tcBorders>
            <w:vAlign w:val="bottom"/>
            <w:hideMark/>
          </w:tcPr>
          <w:p w:rsidR="0010649B" w:rsidP="00AF55D7" w14:paraId="66A37366" w14:textId="77777777">
            <w:pPr>
              <w:rPr>
                <w:rFonts w:eastAsia="Times New Roman" w:cstheme="minorHAnsi"/>
                <w:color w:val="000000"/>
                <w:sz w:val="18"/>
                <w:szCs w:val="18"/>
              </w:rPr>
            </w:pPr>
            <w:r>
              <w:rPr>
                <w:rFonts w:eastAsia="Times New Roman" w:cstheme="minorHAnsi"/>
                <w:color w:val="000000"/>
                <w:sz w:val="18"/>
                <w:szCs w:val="18"/>
              </w:rPr>
              <w:t>Eligible: HET RDS Recruiter</w:t>
            </w:r>
          </w:p>
        </w:tc>
        <w:tc>
          <w:tcPr>
            <w:tcW w:w="6210" w:type="dxa"/>
            <w:tcBorders>
              <w:top w:val="nil"/>
              <w:left w:val="nil"/>
              <w:bottom w:val="single" w:sz="4" w:space="0" w:color="auto"/>
              <w:right w:val="single" w:sz="4" w:space="0" w:color="auto"/>
            </w:tcBorders>
            <w:vAlign w:val="bottom"/>
          </w:tcPr>
          <w:p w:rsidR="0010649B" w:rsidP="00AF55D7" w14:paraId="278EEE51" w14:textId="77777777">
            <w:pPr>
              <w:rPr>
                <w:rFonts w:eastAsia="Times New Roman" w:cstheme="minorHAnsi"/>
                <w:color w:val="000000"/>
                <w:sz w:val="18"/>
                <w:szCs w:val="18"/>
              </w:rPr>
            </w:pPr>
            <w:r>
              <w:rPr>
                <w:rFonts w:eastAsia="Times New Roman" w:cstheme="minorHAnsi"/>
                <w:color w:val="000000"/>
                <w:sz w:val="18"/>
                <w:szCs w:val="18"/>
              </w:rPr>
              <w:t>If R is NOT a seed: (ISEED EQ 0):</w:t>
            </w:r>
          </w:p>
          <w:p w:rsidR="0010649B" w:rsidP="00AF55D7" w14:paraId="3159603C" w14:textId="1F95179B">
            <w:pPr>
              <w:rPr>
                <w:rFonts w:eastAsia="Times New Roman" w:cstheme="minorHAnsi"/>
                <w:color w:val="000000"/>
                <w:sz w:val="18"/>
                <w:szCs w:val="18"/>
              </w:rPr>
            </w:pPr>
            <w:r>
              <w:rPr>
                <w:rFonts w:eastAsia="Times New Roman" w:cstheme="minorHAnsi"/>
                <w:color w:val="000000"/>
                <w:sz w:val="18"/>
                <w:szCs w:val="18"/>
              </w:rPr>
              <w:t>If data are valid (VALIDITY=1 OR VALIDITY=2) &amp; complete (COMPLETE=1) and R met the HET definition (</w:t>
            </w:r>
            <w:r>
              <w:rPr>
                <w:rFonts w:eastAsia="Times New Roman" w:cstheme="minorHAnsi"/>
                <w:color w:val="000000"/>
                <w:sz w:val="18"/>
                <w:szCs w:val="18"/>
              </w:rPr>
              <w:t>HETDEFR5</w:t>
            </w:r>
            <w:r>
              <w:rPr>
                <w:rFonts w:eastAsia="Times New Roman" w:cstheme="minorHAnsi"/>
                <w:color w:val="000000"/>
                <w:sz w:val="18"/>
                <w:szCs w:val="18"/>
              </w:rPr>
              <w:t>=1), R selected to receive coupons (HET_</w:t>
            </w:r>
            <w:r>
              <w:rPr>
                <w:rFonts w:eastAsia="Times New Roman" w:cstheme="minorHAnsi"/>
                <w:color w:val="000000"/>
                <w:sz w:val="18"/>
                <w:szCs w:val="18"/>
              </w:rPr>
              <w:t>RCTRR5</w:t>
            </w:r>
            <w:r>
              <w:rPr>
                <w:rFonts w:eastAsia="Times New Roman" w:cstheme="minorHAnsi"/>
                <w:color w:val="000000"/>
                <w:sz w:val="18"/>
                <w:szCs w:val="18"/>
              </w:rPr>
              <w:t>=1). Else, R is not to receive coupons (HET_</w:t>
            </w:r>
            <w:r>
              <w:rPr>
                <w:rFonts w:eastAsia="Times New Roman" w:cstheme="minorHAnsi"/>
                <w:color w:val="000000"/>
                <w:sz w:val="18"/>
                <w:szCs w:val="18"/>
              </w:rPr>
              <w:t>RCTRR5</w:t>
            </w:r>
            <w:r>
              <w:rPr>
                <w:rFonts w:eastAsia="Times New Roman" w:cstheme="minorHAnsi"/>
                <w:color w:val="000000"/>
                <w:sz w:val="18"/>
                <w:szCs w:val="18"/>
              </w:rPr>
              <w:t xml:space="preserve">=0). </w:t>
            </w:r>
          </w:p>
          <w:p w:rsidR="0010649B" w:rsidP="00AF55D7" w14:paraId="4CCDAA39" w14:textId="77777777">
            <w:pPr>
              <w:rPr>
                <w:rFonts w:eastAsia="Times New Roman" w:cstheme="minorHAnsi"/>
                <w:color w:val="000000"/>
                <w:sz w:val="18"/>
                <w:szCs w:val="18"/>
              </w:rPr>
            </w:pPr>
          </w:p>
          <w:p w:rsidR="0010649B" w:rsidP="00AF55D7" w14:paraId="0908310A" w14:textId="77777777">
            <w:pPr>
              <w:rPr>
                <w:rFonts w:eastAsia="Times New Roman" w:cstheme="minorHAnsi"/>
                <w:color w:val="000000"/>
                <w:sz w:val="18"/>
                <w:szCs w:val="18"/>
              </w:rPr>
            </w:pPr>
            <w:r>
              <w:rPr>
                <w:rFonts w:eastAsia="Times New Roman" w:cstheme="minorHAnsi"/>
                <w:color w:val="000000"/>
                <w:sz w:val="18"/>
                <w:szCs w:val="18"/>
              </w:rPr>
              <w:t>If R IS a seed: (ISEED EQ 1):</w:t>
            </w:r>
          </w:p>
          <w:p w:rsidR="0010649B" w:rsidP="00AF55D7" w14:paraId="1A4E086E" w14:textId="0E9556DC">
            <w:pPr>
              <w:rPr>
                <w:rFonts w:eastAsia="Times New Roman" w:cstheme="minorHAnsi"/>
                <w:color w:val="000000"/>
                <w:sz w:val="18"/>
                <w:szCs w:val="18"/>
              </w:rPr>
            </w:pPr>
            <w:r>
              <w:rPr>
                <w:rFonts w:eastAsia="Times New Roman" w:cstheme="minorHAnsi"/>
                <w:color w:val="000000"/>
                <w:sz w:val="18"/>
                <w:szCs w:val="18"/>
              </w:rPr>
              <w:t>If R has never injected (EVRINJ=0) &amp; never had male-male sex ((</w:t>
            </w:r>
            <w:r w:rsidR="00312F1A">
              <w:rPr>
                <w:rFonts w:eastAsia="Times New Roman" w:cstheme="minorHAnsi"/>
                <w:color w:val="000000"/>
                <w:sz w:val="18"/>
                <w:szCs w:val="18"/>
              </w:rPr>
              <w:t>BIRTHSEX</w:t>
            </w:r>
            <w:r>
              <w:rPr>
                <w:rFonts w:eastAsia="Times New Roman" w:cstheme="minorHAnsi"/>
                <w:color w:val="000000"/>
                <w:sz w:val="18"/>
                <w:szCs w:val="18"/>
              </w:rPr>
              <w:t xml:space="preserve">=2) or (M_MEVER=0)) &amp; data are valid (VALIDITY=1 OR VALIDITY=2) &amp; complete (COMPLETE=1) and R met the HET definition (HETDEFR5=1), R selected to receive coupons (HET_RCTRR5=1). Else, R is not to receive coupons (HET_RCTRR5=0). </w:t>
            </w:r>
          </w:p>
        </w:tc>
      </w:tr>
    </w:tbl>
    <w:p w:rsidR="0049329C" w:rsidP="00364787" w14:paraId="049338BA" w14:textId="77777777">
      <w:pPr>
        <w:rPr>
          <w:rFonts w:eastAsia="Times New Roman" w:cstheme="minorHAnsi"/>
          <w:color w:val="000000"/>
          <w:sz w:val="18"/>
          <w:szCs w:val="18"/>
        </w:rPr>
      </w:pPr>
    </w:p>
    <w:tbl>
      <w:tblPr>
        <w:tblW w:w="0" w:type="dxa"/>
        <w:tblBorders>
          <w:top w:val="single" w:sz="4" w:space="0" w:color="auto"/>
          <w:left w:val="single" w:sz="4" w:space="0" w:color="auto"/>
          <w:bottom w:val="single" w:sz="4" w:space="0" w:color="auto"/>
          <w:right w:val="single" w:sz="4" w:space="0" w:color="auto"/>
        </w:tblBorders>
        <w:tblLayout w:type="fixed"/>
        <w:tblLook w:val="04A0"/>
      </w:tblPr>
      <w:tblGrid>
        <w:gridCol w:w="2065"/>
        <w:gridCol w:w="2003"/>
        <w:gridCol w:w="6300"/>
      </w:tblGrid>
      <w:tr w14:paraId="5A131C20" w14:textId="77777777" w:rsidTr="00AF55D7">
        <w:tblPrEx>
          <w:tblW w:w="0" w:type="dxa"/>
          <w:tblBorders>
            <w:top w:val="single" w:sz="4" w:space="0" w:color="auto"/>
            <w:left w:val="single" w:sz="4" w:space="0" w:color="auto"/>
            <w:bottom w:val="single" w:sz="4" w:space="0" w:color="auto"/>
            <w:right w:val="single" w:sz="4" w:space="0" w:color="auto"/>
          </w:tblBorders>
          <w:tblLayout w:type="fixed"/>
          <w:tblLook w:val="04A0"/>
        </w:tblPrEx>
        <w:trPr>
          <w:trHeight w:val="305"/>
        </w:trPr>
        <w:tc>
          <w:tcPr>
            <w:tcW w:w="2065" w:type="dxa"/>
            <w:tcBorders>
              <w:top w:val="single" w:sz="4" w:space="0" w:color="auto"/>
              <w:left w:val="single" w:sz="4" w:space="0" w:color="auto"/>
              <w:bottom w:val="nil"/>
              <w:right w:val="nil"/>
            </w:tcBorders>
            <w:hideMark/>
          </w:tcPr>
          <w:p w:rsidR="0010649B" w:rsidP="00AF55D7" w14:paraId="1EF3E2A8" w14:textId="77777777">
            <w:pPr>
              <w:spacing w:after="0" w:line="240" w:lineRule="auto"/>
              <w:contextualSpacing/>
              <w:rPr>
                <w:rFonts w:eastAsia="Times New Roman" w:cstheme="minorHAnsi"/>
                <w:b/>
                <w:bCs/>
                <w:color w:val="000000"/>
                <w:sz w:val="18"/>
                <w:szCs w:val="18"/>
              </w:rPr>
            </w:pPr>
            <w:r>
              <w:rPr>
                <w:rFonts w:eastAsia="Times New Roman" w:cstheme="minorHAnsi"/>
                <w:b/>
                <w:bCs/>
                <w:color w:val="000000"/>
                <w:sz w:val="18"/>
                <w:szCs w:val="18"/>
              </w:rPr>
              <w:t>CALC_HET_RCTR_DCC</w:t>
            </w:r>
          </w:p>
        </w:tc>
        <w:tc>
          <w:tcPr>
            <w:tcW w:w="2003" w:type="dxa"/>
            <w:tcBorders>
              <w:top w:val="single" w:sz="4" w:space="0" w:color="auto"/>
              <w:left w:val="nil"/>
              <w:bottom w:val="nil"/>
              <w:right w:val="nil"/>
            </w:tcBorders>
          </w:tcPr>
          <w:p w:rsidR="0010649B" w:rsidP="00AF55D7" w14:paraId="0D4B0B85" w14:textId="77777777">
            <w:pPr>
              <w:rPr>
                <w:rFonts w:eastAsia="Times New Roman" w:cstheme="minorHAnsi"/>
                <w:color w:val="000000"/>
                <w:sz w:val="18"/>
                <w:szCs w:val="18"/>
              </w:rPr>
            </w:pPr>
          </w:p>
        </w:tc>
        <w:tc>
          <w:tcPr>
            <w:tcW w:w="6300" w:type="dxa"/>
            <w:tcBorders>
              <w:top w:val="single" w:sz="4" w:space="0" w:color="auto"/>
              <w:left w:val="nil"/>
              <w:bottom w:val="nil"/>
              <w:right w:val="single" w:sz="4" w:space="0" w:color="auto"/>
            </w:tcBorders>
            <w:vAlign w:val="bottom"/>
          </w:tcPr>
          <w:p w:rsidR="0010649B" w:rsidP="00AF55D7" w14:paraId="1305A18B" w14:textId="77777777">
            <w:pPr>
              <w:rPr>
                <w:rFonts w:eastAsia="Times New Roman" w:cstheme="minorHAnsi"/>
                <w:bCs/>
                <w:color w:val="000000"/>
                <w:sz w:val="18"/>
                <w:szCs w:val="18"/>
              </w:rPr>
            </w:pPr>
          </w:p>
        </w:tc>
      </w:tr>
      <w:tr w14:paraId="449F8201" w14:textId="77777777" w:rsidTr="00AF55D7">
        <w:tblPrEx>
          <w:tblW w:w="0" w:type="dxa"/>
          <w:tblLayout w:type="fixed"/>
          <w:tblLook w:val="04A0"/>
        </w:tblPrEx>
        <w:trPr>
          <w:trHeight w:val="468"/>
        </w:trPr>
        <w:tc>
          <w:tcPr>
            <w:tcW w:w="2065" w:type="dxa"/>
            <w:tcBorders>
              <w:top w:val="nil"/>
              <w:left w:val="single" w:sz="4" w:space="0" w:color="auto"/>
              <w:bottom w:val="single" w:sz="4" w:space="0" w:color="auto"/>
              <w:right w:val="nil"/>
            </w:tcBorders>
            <w:hideMark/>
          </w:tcPr>
          <w:p w:rsidR="0010649B" w:rsidP="00AF55D7" w14:paraId="2A2ACE2B" w14:textId="77777777">
            <w:pPr>
              <w:spacing w:after="0" w:line="240" w:lineRule="auto"/>
              <w:contextualSpacing/>
              <w:rPr>
                <w:rFonts w:eastAsia="Times New Roman" w:cstheme="minorHAnsi"/>
                <w:b/>
                <w:bCs/>
                <w:color w:val="000000"/>
                <w:sz w:val="18"/>
                <w:szCs w:val="18"/>
              </w:rPr>
            </w:pPr>
            <w:r>
              <w:rPr>
                <w:rFonts w:eastAsia="Times New Roman" w:cstheme="minorHAnsi"/>
                <w:b/>
                <w:bCs/>
                <w:color w:val="000000"/>
                <w:sz w:val="18"/>
                <w:szCs w:val="18"/>
              </w:rPr>
              <w:t>HET_RCTR_DCC</w:t>
            </w:r>
          </w:p>
        </w:tc>
        <w:tc>
          <w:tcPr>
            <w:tcW w:w="2003" w:type="dxa"/>
            <w:tcBorders>
              <w:top w:val="nil"/>
              <w:left w:val="nil"/>
              <w:bottom w:val="single" w:sz="4" w:space="0" w:color="auto"/>
              <w:right w:val="nil"/>
            </w:tcBorders>
            <w:hideMark/>
          </w:tcPr>
          <w:p w:rsidR="0010649B" w:rsidP="00AF55D7" w14:paraId="47341998" w14:textId="77777777">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HET Recruiter for DCC portal </w:t>
            </w:r>
          </w:p>
        </w:tc>
        <w:tc>
          <w:tcPr>
            <w:tcW w:w="6300" w:type="dxa"/>
            <w:tcBorders>
              <w:top w:val="nil"/>
              <w:left w:val="nil"/>
              <w:bottom w:val="single" w:sz="4" w:space="0" w:color="auto"/>
              <w:right w:val="single" w:sz="4" w:space="0" w:color="auto"/>
            </w:tcBorders>
            <w:vAlign w:val="bottom"/>
            <w:hideMark/>
          </w:tcPr>
          <w:p w:rsidR="0010649B" w:rsidP="00AF55D7" w14:paraId="34C6AB1F" w14:textId="360F0E82">
            <w:pPr>
              <w:rPr>
                <w:rFonts w:eastAsia="Times New Roman" w:cstheme="minorHAnsi"/>
                <w:bCs/>
                <w:color w:val="000000"/>
                <w:sz w:val="18"/>
                <w:szCs w:val="18"/>
              </w:rPr>
            </w:pPr>
            <w:r>
              <w:rPr>
                <w:rFonts w:eastAsia="Times New Roman" w:cstheme="minorHAnsi"/>
                <w:bCs/>
                <w:color w:val="000000"/>
                <w:sz w:val="18"/>
                <w:szCs w:val="18"/>
              </w:rPr>
              <w:t>HET_RCTR_DCC = HET_</w:t>
            </w:r>
            <w:r>
              <w:rPr>
                <w:rFonts w:eastAsia="Times New Roman" w:cstheme="minorHAnsi"/>
                <w:bCs/>
                <w:color w:val="000000"/>
                <w:sz w:val="18"/>
                <w:szCs w:val="18"/>
              </w:rPr>
              <w:t>RCTRR5</w:t>
            </w:r>
          </w:p>
        </w:tc>
      </w:tr>
    </w:tbl>
    <w:p w:rsidR="0010649B" w:rsidP="003E0455" w14:paraId="364B2D9E" w14:textId="65A1DEA4">
      <w:pPr>
        <w:rPr>
          <w:rFonts w:eastAsia="Times New Roman" w:cstheme="minorHAnsi"/>
          <w:color w:val="000000"/>
          <w:sz w:val="18"/>
          <w:szCs w:val="18"/>
        </w:rPr>
      </w:pPr>
    </w:p>
    <w:p w:rsidR="003E0455" w:rsidRPr="00634B43" w:rsidP="00634B43" w14:paraId="0DE721E2" w14:textId="1CF35403">
      <w:pPr>
        <w:pStyle w:val="Heading3"/>
      </w:pPr>
      <w:r>
        <w:t xml:space="preserve">Recruiter Selection Messages </w:t>
      </w:r>
    </w:p>
    <w:tbl>
      <w:tblPr>
        <w:tblStyle w:val="TableGrid"/>
        <w:tblW w:w="10260" w:type="dxa"/>
        <w:tblInd w:w="18" w:type="dxa"/>
        <w:tblBorders>
          <w:insideH w:val="none" w:sz="0" w:space="0" w:color="auto"/>
          <w:insideV w:val="none" w:sz="0" w:space="0" w:color="auto"/>
        </w:tblBorders>
        <w:tblLook w:val="04A0"/>
      </w:tblPr>
      <w:tblGrid>
        <w:gridCol w:w="1293"/>
        <w:gridCol w:w="8967"/>
      </w:tblGrid>
      <w:tr w14:paraId="1F1F4908" w14:textId="77777777" w:rsidTr="00FC198B">
        <w:tblPrEx>
          <w:tblW w:w="10260" w:type="dxa"/>
          <w:tblInd w:w="18" w:type="dxa"/>
          <w:tblBorders>
            <w:insideH w:val="none" w:sz="0" w:space="0" w:color="auto"/>
            <w:insideV w:val="none" w:sz="0" w:space="0" w:color="auto"/>
          </w:tblBorders>
          <w:tblLook w:val="04A0"/>
        </w:tblPrEx>
        <w:trPr>
          <w:trHeight w:val="300"/>
        </w:trPr>
        <w:tc>
          <w:tcPr>
            <w:tcW w:w="1293" w:type="dxa"/>
            <w:noWrap/>
            <w:hideMark/>
          </w:tcPr>
          <w:p w:rsidR="00FC198B" w:rsidRPr="00636EB5" w:rsidP="00FC198B" w14:paraId="7D21C449" w14:textId="77777777">
            <w:pPr>
              <w:rPr>
                <w:rFonts w:eastAsia="Times New Roman" w:cstheme="minorHAnsi"/>
                <w:b/>
                <w:bCs/>
                <w:color w:val="000000"/>
                <w:sz w:val="18"/>
                <w:szCs w:val="18"/>
              </w:rPr>
            </w:pPr>
            <w:r w:rsidRPr="00636EB5">
              <w:rPr>
                <w:rFonts w:eastAsia="Times New Roman" w:cstheme="minorHAnsi"/>
                <w:b/>
                <w:bCs/>
                <w:color w:val="000000"/>
                <w:sz w:val="18"/>
                <w:szCs w:val="18"/>
              </w:rPr>
              <w:t>IN</w:t>
            </w:r>
            <w:r>
              <w:rPr>
                <w:rFonts w:eastAsia="Times New Roman" w:cstheme="minorHAnsi"/>
                <w:b/>
                <w:bCs/>
                <w:color w:val="000000"/>
                <w:sz w:val="18"/>
                <w:szCs w:val="18"/>
              </w:rPr>
              <w:t>FO</w:t>
            </w:r>
            <w:r w:rsidRPr="00636EB5">
              <w:rPr>
                <w:rFonts w:eastAsia="Times New Roman" w:cstheme="minorHAnsi"/>
                <w:b/>
                <w:bCs/>
                <w:color w:val="000000"/>
                <w:sz w:val="18"/>
                <w:szCs w:val="18"/>
              </w:rPr>
              <w:t>_</w:t>
            </w:r>
            <w:r>
              <w:rPr>
                <w:rFonts w:eastAsia="Times New Roman" w:cstheme="minorHAnsi"/>
                <w:b/>
                <w:bCs/>
                <w:color w:val="000000"/>
                <w:sz w:val="18"/>
                <w:szCs w:val="18"/>
              </w:rPr>
              <w:t>RCTR</w:t>
            </w:r>
            <w:r w:rsidRPr="00636EB5">
              <w:rPr>
                <w:rFonts w:eastAsia="Times New Roman" w:cstheme="minorHAnsi"/>
                <w:b/>
                <w:bCs/>
                <w:color w:val="000000"/>
                <w:sz w:val="18"/>
                <w:szCs w:val="18"/>
              </w:rPr>
              <w:t>.</w:t>
            </w:r>
          </w:p>
        </w:tc>
        <w:tc>
          <w:tcPr>
            <w:tcW w:w="8967" w:type="dxa"/>
          </w:tcPr>
          <w:p w:rsidR="00FC198B" w:rsidRPr="00665252" w14:paraId="13742613" w14:textId="1F6CB39A">
            <w:pPr>
              <w:spacing w:after="200" w:line="276" w:lineRule="auto"/>
              <w:ind w:left="360" w:hanging="360"/>
              <w:rPr>
                <w:rFonts w:eastAsia="Times New Roman" w:cstheme="minorHAnsi"/>
                <w:color w:val="000000"/>
                <w:sz w:val="18"/>
                <w:szCs w:val="18"/>
                <w:lang w:val="es-ES"/>
              </w:rPr>
            </w:pPr>
            <w:r w:rsidRPr="00665252">
              <w:rPr>
                <w:rFonts w:eastAsia="Times New Roman" w:cstheme="minorHAnsi"/>
                <w:color w:val="000000"/>
                <w:sz w:val="18"/>
                <w:szCs w:val="18"/>
                <w:lang w:val="es-ES"/>
              </w:rPr>
              <w:t xml:space="preserve">If RDS cycle &amp; R IS eligible to recruit </w:t>
            </w:r>
            <w:r w:rsidR="005C416A">
              <w:rPr>
                <w:rFonts w:eastAsia="Times New Roman" w:cstheme="minorHAnsi"/>
                <w:color w:val="000000"/>
                <w:sz w:val="18"/>
                <w:szCs w:val="18"/>
                <w:lang w:val="es-ES"/>
              </w:rPr>
              <w:t xml:space="preserve">(CYCLE EQ 1 &amp; MSM_RCTRR6 EQ 1), </w:t>
            </w:r>
            <w:r w:rsidRPr="00665252">
              <w:rPr>
                <w:rFonts w:eastAsia="Times New Roman" w:cstheme="minorHAnsi"/>
                <w:color w:val="000000"/>
                <w:sz w:val="18"/>
                <w:szCs w:val="18"/>
                <w:lang w:val="es-ES"/>
              </w:rPr>
              <w:t>(CYCLE EQ 2 &amp; IDU_RCTR</w:t>
            </w:r>
            <w:r w:rsidR="00945756">
              <w:rPr>
                <w:rFonts w:eastAsia="Times New Roman" w:cstheme="minorHAnsi"/>
                <w:color w:val="000000"/>
                <w:sz w:val="18"/>
                <w:szCs w:val="18"/>
                <w:lang w:val="es-ES"/>
              </w:rPr>
              <w:t>R6</w:t>
            </w:r>
            <w:r w:rsidRPr="00665252">
              <w:rPr>
                <w:rFonts w:eastAsia="Times New Roman" w:cstheme="minorHAnsi"/>
                <w:color w:val="000000"/>
                <w:sz w:val="18"/>
                <w:szCs w:val="18"/>
                <w:lang w:val="es-ES"/>
              </w:rPr>
              <w:t xml:space="preserve"> EQ 1), or (CYCLE EQ 3 &amp; HET_RCTRR5 EQ 1), DISPLAY: "</w:t>
            </w:r>
            <w:r w:rsidRPr="004E3AD6">
              <w:rPr>
                <w:color w:val="000000"/>
                <w:sz w:val="18"/>
                <w:lang w:val=""/>
              </w:rPr>
              <w:t>La computadora SELECCIONÓ a este participante para reclutar a otros y recibir cupones.</w:t>
            </w:r>
            <w:r w:rsidRPr="00665252">
              <w:rPr>
                <w:rFonts w:eastAsia="Times New Roman" w:cstheme="minorHAnsi"/>
                <w:color w:val="000000"/>
                <w:sz w:val="18"/>
                <w:szCs w:val="18"/>
                <w:lang w:val="es-ES"/>
              </w:rPr>
              <w:t xml:space="preserve">"  </w:t>
            </w:r>
          </w:p>
          <w:p w:rsidR="00337EA5" w:rsidRPr="00522609" w:rsidP="00522609" w14:paraId="69E55CA0" w14:textId="5ED5D5CA">
            <w:pPr>
              <w:ind w:left="360" w:hanging="360"/>
              <w:rPr>
                <w:rFonts w:eastAsia="Times New Roman" w:cstheme="minorHAnsi"/>
                <w:color w:val="000000"/>
                <w:sz w:val="18"/>
                <w:szCs w:val="18"/>
                <w:lang w:val="es-ES"/>
              </w:rPr>
            </w:pPr>
            <w:r w:rsidRPr="00665252">
              <w:rPr>
                <w:rFonts w:eastAsia="Times New Roman" w:cstheme="minorHAnsi"/>
                <w:color w:val="000000"/>
                <w:sz w:val="18"/>
                <w:szCs w:val="18"/>
                <w:lang w:val="es-ES"/>
              </w:rPr>
              <w:t>If RDS cycle &amp; R NOT eligible to recruit (</w:t>
            </w:r>
            <w:r w:rsidR="00322F2C">
              <w:rPr>
                <w:rFonts w:eastAsia="Times New Roman" w:cstheme="minorHAnsi"/>
                <w:color w:val="000000"/>
                <w:sz w:val="18"/>
                <w:szCs w:val="18"/>
                <w:lang w:val="es-ES"/>
              </w:rPr>
              <w:t>CYC</w:t>
            </w:r>
            <w:r w:rsidR="00E9085B">
              <w:rPr>
                <w:rFonts w:eastAsia="Times New Roman" w:cstheme="minorHAnsi"/>
                <w:color w:val="000000"/>
                <w:sz w:val="18"/>
                <w:szCs w:val="18"/>
                <w:lang w:val="es-ES"/>
              </w:rPr>
              <w:t>L</w:t>
            </w:r>
            <w:r w:rsidR="00322F2C">
              <w:rPr>
                <w:rFonts w:eastAsia="Times New Roman" w:cstheme="minorHAnsi"/>
                <w:color w:val="000000"/>
                <w:sz w:val="18"/>
                <w:szCs w:val="18"/>
                <w:lang w:val="es-ES"/>
              </w:rPr>
              <w:t>E EQ 1 &amp; MSM_RCTR</w:t>
            </w:r>
            <w:r w:rsidR="00E9085B">
              <w:rPr>
                <w:rFonts w:eastAsia="Times New Roman" w:cstheme="minorHAnsi"/>
                <w:color w:val="000000"/>
                <w:sz w:val="18"/>
                <w:szCs w:val="18"/>
                <w:lang w:val="es-ES"/>
              </w:rPr>
              <w:t>R</w:t>
            </w:r>
            <w:r w:rsidR="00322F2C">
              <w:rPr>
                <w:rFonts w:eastAsia="Times New Roman" w:cstheme="minorHAnsi"/>
                <w:color w:val="000000"/>
                <w:sz w:val="18"/>
                <w:szCs w:val="18"/>
                <w:lang w:val="es-ES"/>
              </w:rPr>
              <w:t>6 EQ 0), (</w:t>
            </w:r>
            <w:r w:rsidRPr="00665252">
              <w:rPr>
                <w:rFonts w:eastAsia="Times New Roman" w:cstheme="minorHAnsi"/>
                <w:color w:val="000000"/>
                <w:sz w:val="18"/>
                <w:szCs w:val="18"/>
                <w:lang w:val="es-ES"/>
              </w:rPr>
              <w:t>CYCLE EQ 2 &amp; IDU_RCTR</w:t>
            </w:r>
            <w:r w:rsidR="00945756">
              <w:rPr>
                <w:rFonts w:eastAsia="Times New Roman" w:cstheme="minorHAnsi"/>
                <w:color w:val="000000"/>
                <w:sz w:val="18"/>
                <w:szCs w:val="18"/>
                <w:lang w:val="es-ES"/>
              </w:rPr>
              <w:t>R6</w:t>
            </w:r>
            <w:r w:rsidRPr="00665252">
              <w:rPr>
                <w:rFonts w:eastAsia="Times New Roman" w:cstheme="minorHAnsi"/>
                <w:color w:val="000000"/>
                <w:sz w:val="18"/>
                <w:szCs w:val="18"/>
                <w:lang w:val="es-ES"/>
              </w:rPr>
              <w:t xml:space="preserve"> EQ 0) or (CYCLE EQ 3 &amp; HET_</w:t>
            </w:r>
            <w:r w:rsidRPr="00665252">
              <w:rPr>
                <w:rFonts w:eastAsia="Times New Roman" w:cstheme="minorHAnsi"/>
                <w:color w:val="000000"/>
                <w:sz w:val="18"/>
                <w:szCs w:val="18"/>
                <w:lang w:val="es-ES"/>
              </w:rPr>
              <w:t xml:space="preserve">RCTRR5 </w:t>
            </w:r>
            <w:r w:rsidRPr="00665252">
              <w:rPr>
                <w:rFonts w:eastAsia="Times New Roman" w:cstheme="minorHAnsi"/>
                <w:color w:val="000000"/>
                <w:sz w:val="18"/>
                <w:szCs w:val="18"/>
                <w:lang w:val="es-ES"/>
              </w:rPr>
              <w:t>EQ 0), DISPLAY: "</w:t>
            </w:r>
            <w:r w:rsidRPr="004E3AD6">
              <w:rPr>
                <w:color w:val="000000"/>
                <w:sz w:val="18"/>
                <w:lang w:val=""/>
              </w:rPr>
              <w:t>La computadora NO seleccionó a este participante para reclutar a otros y recibir cupones</w:t>
            </w:r>
            <w:r w:rsidRPr="00665252">
              <w:rPr>
                <w:rFonts w:eastAsia="Times New Roman" w:cstheme="minorHAnsi"/>
                <w:color w:val="000000"/>
                <w:sz w:val="18"/>
                <w:szCs w:val="18"/>
                <w:lang w:val="es-ES"/>
              </w:rPr>
              <w:t xml:space="preserve">."  </w:t>
            </w:r>
          </w:p>
        </w:tc>
      </w:tr>
    </w:tbl>
    <w:p w:rsidR="00FC198B" w:rsidRPr="00522609" w:rsidP="0010649B" w14:paraId="0E4188C2" w14:textId="54967283">
      <w:pPr>
        <w:ind w:left="720" w:firstLine="720"/>
        <w:rPr>
          <w:rFonts w:eastAsia="Times New Roman" w:cstheme="minorHAnsi"/>
          <w:color w:val="000000"/>
          <w:sz w:val="18"/>
          <w:szCs w:val="18"/>
          <w:lang w:val="es-ES"/>
        </w:rPr>
      </w:pPr>
    </w:p>
    <w:tbl>
      <w:tblPr>
        <w:tblStyle w:val="TableGrid"/>
        <w:tblW w:w="10260" w:type="dxa"/>
        <w:tblInd w:w="18" w:type="dxa"/>
        <w:tblBorders>
          <w:insideH w:val="none" w:sz="0" w:space="0" w:color="auto"/>
          <w:insideV w:val="none" w:sz="0" w:space="0" w:color="auto"/>
        </w:tblBorders>
        <w:tblLook w:val="04A0"/>
      </w:tblPr>
      <w:tblGrid>
        <w:gridCol w:w="2047"/>
        <w:gridCol w:w="8213"/>
      </w:tblGrid>
      <w:tr w14:paraId="596D425A" w14:textId="77777777" w:rsidTr="0010649B">
        <w:tblPrEx>
          <w:tblW w:w="10260" w:type="dxa"/>
          <w:tblInd w:w="18" w:type="dxa"/>
          <w:tblBorders>
            <w:insideH w:val="none" w:sz="0" w:space="0" w:color="auto"/>
            <w:insideV w:val="none" w:sz="0" w:space="0" w:color="auto"/>
          </w:tblBorders>
          <w:tblLook w:val="04A0"/>
        </w:tblPrEx>
        <w:trPr>
          <w:trHeight w:val="300"/>
        </w:trPr>
        <w:tc>
          <w:tcPr>
            <w:tcW w:w="2047" w:type="dxa"/>
            <w:noWrap/>
            <w:hideMark/>
          </w:tcPr>
          <w:p w:rsidR="0010649B" w:rsidRPr="00636EB5" w:rsidP="00AF55D7" w14:paraId="03282D95" w14:textId="75549A83">
            <w:pPr>
              <w:rPr>
                <w:rFonts w:eastAsia="Times New Roman" w:cstheme="minorHAnsi"/>
                <w:b/>
                <w:bCs/>
                <w:color w:val="000000"/>
                <w:sz w:val="18"/>
                <w:szCs w:val="18"/>
              </w:rPr>
            </w:pPr>
            <w:r w:rsidRPr="00636EB5">
              <w:rPr>
                <w:rFonts w:eastAsia="Times New Roman" w:cstheme="minorHAnsi"/>
                <w:b/>
                <w:bCs/>
                <w:color w:val="000000"/>
                <w:sz w:val="18"/>
                <w:szCs w:val="18"/>
              </w:rPr>
              <w:t>Check_INTRO_END6</w:t>
            </w:r>
            <w:r w:rsidR="00760902">
              <w:rPr>
                <w:rFonts w:eastAsia="Times New Roman" w:cstheme="minorHAnsi"/>
                <w:b/>
                <w:bCs/>
                <w:color w:val="000000"/>
                <w:sz w:val="18"/>
                <w:szCs w:val="18"/>
              </w:rPr>
              <w:t>a</w:t>
            </w:r>
            <w:r w:rsidRPr="00636EB5">
              <w:rPr>
                <w:rFonts w:eastAsia="Times New Roman" w:cstheme="minorHAnsi"/>
                <w:b/>
                <w:bCs/>
                <w:color w:val="000000"/>
                <w:sz w:val="18"/>
                <w:szCs w:val="18"/>
              </w:rPr>
              <w:t>.</w:t>
            </w:r>
          </w:p>
        </w:tc>
        <w:tc>
          <w:tcPr>
            <w:tcW w:w="8213" w:type="dxa"/>
          </w:tcPr>
          <w:p w:rsidR="0010649B" w:rsidRPr="00636EB5" w:rsidP="00AF55D7" w14:paraId="097B475C" w14:textId="49B88674">
            <w:pPr>
              <w:ind w:left="360" w:hanging="360"/>
              <w:rPr>
                <w:rFonts w:eastAsia="Times New Roman" w:cstheme="minorHAnsi"/>
                <w:color w:val="000000"/>
                <w:sz w:val="18"/>
                <w:szCs w:val="18"/>
              </w:rPr>
            </w:pPr>
            <w:r>
              <w:rPr>
                <w:rFonts w:eastAsia="Times New Roman" w:cstheme="minorHAnsi"/>
                <w:color w:val="000000"/>
                <w:sz w:val="18"/>
                <w:szCs w:val="18"/>
              </w:rPr>
              <w:t>G</w:t>
            </w:r>
            <w:r w:rsidRPr="00636EB5">
              <w:rPr>
                <w:rFonts w:eastAsia="Times New Roman" w:cstheme="minorHAnsi"/>
                <w:color w:val="000000"/>
                <w:sz w:val="18"/>
                <w:szCs w:val="18"/>
              </w:rPr>
              <w:t xml:space="preserve">o to </w:t>
            </w:r>
            <w:r w:rsidR="00B30C50">
              <w:rPr>
                <w:rFonts w:eastAsia="Times New Roman" w:cstheme="minorHAnsi"/>
                <w:color w:val="000000"/>
                <w:sz w:val="18"/>
                <w:szCs w:val="18"/>
              </w:rPr>
              <w:t>Check_</w:t>
            </w:r>
            <w:r w:rsidRPr="00636EB5">
              <w:rPr>
                <w:rFonts w:eastAsia="Times New Roman" w:cstheme="minorHAnsi"/>
                <w:color w:val="000000"/>
                <w:sz w:val="18"/>
                <w:szCs w:val="18"/>
              </w:rPr>
              <w:t>END6</w:t>
            </w:r>
            <w:r w:rsidR="00760902">
              <w:rPr>
                <w:rFonts w:eastAsia="Times New Roman" w:cstheme="minorHAnsi"/>
                <w:color w:val="000000"/>
                <w:sz w:val="18"/>
                <w:szCs w:val="18"/>
              </w:rPr>
              <w:t>a</w:t>
            </w:r>
            <w:r w:rsidRPr="00636EB5">
              <w:rPr>
                <w:rFonts w:eastAsia="Times New Roman" w:cstheme="minorHAnsi"/>
                <w:color w:val="000000"/>
                <w:sz w:val="18"/>
                <w:szCs w:val="18"/>
              </w:rPr>
              <w:t>.</w:t>
            </w:r>
          </w:p>
        </w:tc>
      </w:tr>
    </w:tbl>
    <w:p w:rsidR="0010649B" w:rsidRPr="00636EB5" w:rsidP="0010649B" w14:paraId="4F975DCC" w14:textId="77777777">
      <w:pPr>
        <w:ind w:left="720" w:firstLine="720"/>
        <w:rPr>
          <w:rFonts w:eastAsia="Times New Roman" w:cstheme="minorHAnsi"/>
          <w:color w:val="000000"/>
          <w:sz w:val="18"/>
          <w:szCs w:val="18"/>
        </w:rPr>
      </w:pPr>
    </w:p>
    <w:tbl>
      <w:tblPr>
        <w:tblStyle w:val="TableGrid"/>
        <w:tblW w:w="10260" w:type="dxa"/>
        <w:tblInd w:w="18" w:type="dxa"/>
        <w:tblBorders>
          <w:insideH w:val="none" w:sz="0" w:space="0" w:color="auto"/>
          <w:insideV w:val="none" w:sz="0" w:space="0" w:color="auto"/>
        </w:tblBorders>
        <w:tblLook w:val="04A0"/>
      </w:tblPr>
      <w:tblGrid>
        <w:gridCol w:w="1333"/>
        <w:gridCol w:w="8927"/>
      </w:tblGrid>
      <w:tr w14:paraId="2FBB4A51" w14:textId="77777777" w:rsidTr="00AF55D7">
        <w:tblPrEx>
          <w:tblW w:w="10260" w:type="dxa"/>
          <w:tblInd w:w="18" w:type="dxa"/>
          <w:tblBorders>
            <w:insideH w:val="none" w:sz="0" w:space="0" w:color="auto"/>
            <w:insideV w:val="none" w:sz="0" w:space="0" w:color="auto"/>
          </w:tblBorders>
          <w:tblLook w:val="04A0"/>
        </w:tblPrEx>
        <w:trPr>
          <w:trHeight w:val="300"/>
        </w:trPr>
        <w:tc>
          <w:tcPr>
            <w:tcW w:w="1293" w:type="dxa"/>
            <w:noWrap/>
            <w:hideMark/>
          </w:tcPr>
          <w:p w:rsidR="0010649B" w:rsidRPr="00636EB5" w:rsidP="00AF55D7" w14:paraId="7CF6328C" w14:textId="470AFB83">
            <w:pPr>
              <w:rPr>
                <w:rFonts w:eastAsia="Times New Roman" w:cstheme="minorHAnsi"/>
                <w:b/>
                <w:bCs/>
                <w:color w:val="000000"/>
                <w:sz w:val="18"/>
                <w:szCs w:val="18"/>
              </w:rPr>
            </w:pPr>
            <w:r w:rsidRPr="00636EB5">
              <w:rPr>
                <w:rFonts w:eastAsia="Times New Roman" w:cstheme="minorHAnsi"/>
                <w:b/>
                <w:bCs/>
                <w:color w:val="000000"/>
                <w:sz w:val="18"/>
                <w:szCs w:val="18"/>
              </w:rPr>
              <w:t>INTRO_END6</w:t>
            </w:r>
            <w:r w:rsidR="00760902">
              <w:rPr>
                <w:rFonts w:eastAsia="Times New Roman" w:cstheme="minorHAnsi"/>
                <w:b/>
                <w:bCs/>
                <w:color w:val="000000"/>
                <w:sz w:val="18"/>
                <w:szCs w:val="18"/>
              </w:rPr>
              <w:t>a</w:t>
            </w:r>
            <w:r w:rsidRPr="00636EB5">
              <w:rPr>
                <w:rFonts w:eastAsia="Times New Roman" w:cstheme="minorHAnsi"/>
                <w:b/>
                <w:bCs/>
                <w:color w:val="000000"/>
                <w:sz w:val="18"/>
                <w:szCs w:val="18"/>
              </w:rPr>
              <w:t>.</w:t>
            </w:r>
          </w:p>
        </w:tc>
        <w:tc>
          <w:tcPr>
            <w:tcW w:w="8967" w:type="dxa"/>
          </w:tcPr>
          <w:p w:rsidR="0010649B" w:rsidRPr="00636EB5" w:rsidP="00AF55D7" w14:paraId="0BFE2417" w14:textId="77777777">
            <w:pPr>
              <w:rPr>
                <w:rFonts w:eastAsia="Times New Roman" w:cstheme="minorHAnsi"/>
                <w:color w:val="000000"/>
                <w:sz w:val="18"/>
                <w:szCs w:val="18"/>
              </w:rPr>
            </w:pPr>
            <w:r w:rsidRPr="00522609">
              <w:rPr>
                <w:rFonts w:eastAsia="Times New Roman" w:cstheme="minorHAnsi"/>
                <w:color w:val="000000"/>
                <w:sz w:val="18"/>
                <w:szCs w:val="18"/>
                <w:lang w:val="es-ES"/>
              </w:rPr>
              <w:t>DISPLAY: "</w:t>
            </w:r>
            <w:r w:rsidRPr="004E3AD6">
              <w:rPr>
                <w:color w:val="000000"/>
                <w:sz w:val="18"/>
                <w:lang w:val=""/>
              </w:rPr>
              <w:t xml:space="preserve">DIGA: Gracias por responder a estas preguntas.  Lamentablemente, la computadora no lo ha seleccionado para participar en la encuesta de salud.  </w:t>
            </w:r>
            <w:r w:rsidRPr="004E3AD6">
              <w:rPr>
                <w:color w:val="000000"/>
                <w:sz w:val="18"/>
              </w:rPr>
              <w:t>Gracias nuevamente por su tiempo</w:t>
            </w:r>
            <w:r w:rsidRPr="00636EB5">
              <w:rPr>
                <w:rFonts w:eastAsia="Times New Roman" w:cstheme="minorHAnsi"/>
                <w:color w:val="000000"/>
                <w:sz w:val="18"/>
                <w:szCs w:val="18"/>
              </w:rPr>
              <w:t>.</w:t>
            </w:r>
            <w:r>
              <w:rPr>
                <w:rFonts w:eastAsia="Times New Roman" w:cstheme="minorHAnsi"/>
                <w:color w:val="000000"/>
                <w:sz w:val="18"/>
                <w:szCs w:val="18"/>
              </w:rPr>
              <w:t>"</w:t>
            </w:r>
          </w:p>
        </w:tc>
      </w:tr>
    </w:tbl>
    <w:p w:rsidR="00322F2C" w:rsidRPr="00B95A28" w:rsidP="00322F2C" w14:paraId="1BF89737" w14:textId="77777777"/>
    <w:tbl>
      <w:tblPr>
        <w:tblStyle w:val="TableGrid"/>
        <w:tblW w:w="10260" w:type="dxa"/>
        <w:tblInd w:w="18" w:type="dxa"/>
        <w:tblBorders>
          <w:insideH w:val="none" w:sz="0" w:space="0" w:color="auto"/>
          <w:insideV w:val="none" w:sz="0" w:space="0" w:color="auto"/>
        </w:tblBorders>
        <w:tblLook w:val="04A0"/>
      </w:tblPr>
      <w:tblGrid>
        <w:gridCol w:w="1440"/>
        <w:gridCol w:w="8820"/>
      </w:tblGrid>
      <w:tr w14:paraId="07D011C7" w14:textId="77777777" w:rsidTr="00D06EB5">
        <w:tblPrEx>
          <w:tblW w:w="10260" w:type="dxa"/>
          <w:tblInd w:w="18" w:type="dxa"/>
          <w:tblBorders>
            <w:insideH w:val="none" w:sz="0" w:space="0" w:color="auto"/>
            <w:insideV w:val="none" w:sz="0" w:space="0" w:color="auto"/>
          </w:tblBorders>
          <w:tblLook w:val="04A0"/>
        </w:tblPrEx>
        <w:trPr>
          <w:trHeight w:val="300"/>
        </w:trPr>
        <w:tc>
          <w:tcPr>
            <w:tcW w:w="1440" w:type="dxa"/>
            <w:noWrap/>
            <w:hideMark/>
          </w:tcPr>
          <w:p w:rsidR="00322F2C" w:rsidRPr="00636EB5" w:rsidP="00D06EB5" w14:paraId="2ACDE9FB" w14:textId="76CC4267">
            <w:pPr>
              <w:rPr>
                <w:rFonts w:eastAsia="Times New Roman" w:cstheme="minorHAnsi"/>
                <w:b/>
                <w:bCs/>
                <w:color w:val="000000"/>
                <w:sz w:val="18"/>
                <w:szCs w:val="18"/>
              </w:rPr>
            </w:pPr>
            <w:r w:rsidRPr="00636EB5">
              <w:rPr>
                <w:rFonts w:eastAsia="Times New Roman" w:cstheme="minorHAnsi"/>
                <w:b/>
                <w:bCs/>
                <w:color w:val="000000"/>
                <w:sz w:val="18"/>
                <w:szCs w:val="18"/>
              </w:rPr>
              <w:t>Check_END</w:t>
            </w:r>
            <w:r>
              <w:rPr>
                <w:rFonts w:eastAsia="Times New Roman" w:cstheme="minorHAnsi"/>
                <w:b/>
                <w:bCs/>
                <w:color w:val="000000"/>
                <w:sz w:val="18"/>
                <w:szCs w:val="18"/>
              </w:rPr>
              <w:t>6</w:t>
            </w:r>
            <w:r w:rsidR="00C34C50">
              <w:rPr>
                <w:rFonts w:eastAsia="Times New Roman" w:cstheme="minorHAnsi"/>
                <w:b/>
                <w:bCs/>
                <w:color w:val="000000"/>
                <w:sz w:val="18"/>
                <w:szCs w:val="18"/>
              </w:rPr>
              <w:t>a</w:t>
            </w:r>
            <w:r w:rsidRPr="00636EB5">
              <w:rPr>
                <w:rFonts w:eastAsia="Times New Roman" w:cstheme="minorHAnsi"/>
                <w:b/>
                <w:bCs/>
                <w:color w:val="000000"/>
                <w:sz w:val="18"/>
                <w:szCs w:val="18"/>
              </w:rPr>
              <w:t>.</w:t>
            </w:r>
          </w:p>
        </w:tc>
        <w:tc>
          <w:tcPr>
            <w:tcW w:w="8820" w:type="dxa"/>
          </w:tcPr>
          <w:p w:rsidR="00322F2C" w:rsidRPr="00636EB5" w:rsidP="00D06EB5" w14:paraId="38960339" w14:textId="0C962313">
            <w:pPr>
              <w:rPr>
                <w:rFonts w:eastAsia="Times New Roman" w:cstheme="minorHAnsi"/>
                <w:color w:val="000000"/>
                <w:sz w:val="18"/>
                <w:szCs w:val="18"/>
              </w:rPr>
            </w:pPr>
            <w:r w:rsidRPr="00636EB5">
              <w:rPr>
                <w:rFonts w:eastAsia="Times New Roman" w:cstheme="minorHAnsi"/>
                <w:color w:val="000000"/>
                <w:sz w:val="18"/>
                <w:szCs w:val="18"/>
              </w:rPr>
              <w:t xml:space="preserve">If </w:t>
            </w:r>
            <w:r>
              <w:rPr>
                <w:rFonts w:eastAsia="Times New Roman" w:cstheme="minorHAnsi"/>
                <w:color w:val="000000"/>
                <w:sz w:val="18"/>
                <w:szCs w:val="18"/>
              </w:rPr>
              <w:t>MSM cycle (CYCLE EQ 1) and interview conducted remotely, (IE3c EQ 1) go to END6</w:t>
            </w:r>
            <w:r w:rsidR="00C34C50">
              <w:rPr>
                <w:rFonts w:eastAsia="Times New Roman" w:cstheme="minorHAnsi"/>
                <w:color w:val="000000"/>
                <w:sz w:val="18"/>
                <w:szCs w:val="18"/>
              </w:rPr>
              <w:t>a</w:t>
            </w:r>
            <w:r>
              <w:rPr>
                <w:rFonts w:eastAsia="Times New Roman" w:cstheme="minorHAnsi"/>
                <w:color w:val="000000"/>
                <w:sz w:val="18"/>
                <w:szCs w:val="18"/>
              </w:rPr>
              <w:t xml:space="preserve">. </w:t>
            </w:r>
            <w:r w:rsidRPr="00636EB5">
              <w:rPr>
                <w:rFonts w:eastAsia="Times New Roman" w:cstheme="minorHAnsi"/>
                <w:color w:val="000000"/>
                <w:sz w:val="18"/>
                <w:szCs w:val="18"/>
              </w:rPr>
              <w:t xml:space="preserve">  </w:t>
            </w:r>
          </w:p>
          <w:p w:rsidR="00322F2C" w:rsidRPr="00636EB5" w:rsidP="00D06EB5" w14:paraId="6E066EA8" w14:textId="77777777">
            <w:pPr>
              <w:rPr>
                <w:rFonts w:eastAsia="Times New Roman" w:cstheme="minorHAnsi"/>
                <w:color w:val="000000"/>
                <w:sz w:val="18"/>
                <w:szCs w:val="18"/>
              </w:rPr>
            </w:pPr>
            <w:r w:rsidRPr="00636EB5">
              <w:rPr>
                <w:rFonts w:eastAsia="Times New Roman" w:cstheme="minorHAnsi"/>
                <w:color w:val="000000"/>
                <w:sz w:val="18"/>
                <w:szCs w:val="18"/>
              </w:rPr>
              <w:t xml:space="preserve">Else, go to </w:t>
            </w:r>
            <w:r>
              <w:rPr>
                <w:rFonts w:eastAsia="Times New Roman" w:cstheme="minorHAnsi"/>
                <w:color w:val="000000"/>
                <w:sz w:val="18"/>
                <w:szCs w:val="18"/>
              </w:rPr>
              <w:t>Check_END9</w:t>
            </w:r>
            <w:r w:rsidRPr="00636EB5">
              <w:rPr>
                <w:rFonts w:eastAsia="Times New Roman" w:cstheme="minorHAnsi"/>
                <w:color w:val="000000"/>
                <w:sz w:val="18"/>
                <w:szCs w:val="18"/>
              </w:rPr>
              <w:t>.</w:t>
            </w:r>
          </w:p>
        </w:tc>
      </w:tr>
    </w:tbl>
    <w:p w:rsidR="00322F2C" w:rsidRPr="00915DD3" w:rsidP="00322F2C" w14:paraId="5446C4C0" w14:textId="6581350B">
      <w:pPr>
        <w:pStyle w:val="Heading2Q-aire"/>
        <w:rPr>
          <w:rFonts w:eastAsia="Times New Roman"/>
          <w:szCs w:val="18"/>
        </w:rPr>
      </w:pPr>
      <w:r>
        <w:rPr>
          <w:rFonts w:eastAsia="Times New Roman"/>
          <w:szCs w:val="18"/>
        </w:rPr>
        <w:t>Interview Mode</w:t>
      </w:r>
      <w:r w:rsidR="003E0455">
        <w:rPr>
          <w:rFonts w:eastAsia="Times New Roman"/>
          <w:szCs w:val="18"/>
        </w:rPr>
        <w:t>, Evaluation</w:t>
      </w:r>
    </w:p>
    <w:p w:rsidR="00C34C50" w:rsidP="00C34C50" w14:paraId="55357B56" w14:textId="77777777">
      <w:pPr>
        <w:rPr>
          <w:rFonts w:eastAsia="Times New Roman" w:cstheme="minorHAnsi"/>
          <w:color w:val="000000"/>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8"/>
        <w:gridCol w:w="4860"/>
        <w:gridCol w:w="1260"/>
        <w:gridCol w:w="2700"/>
      </w:tblGrid>
      <w:tr w14:paraId="566D17C5" w14:textId="77777777" w:rsidTr="000C7B08">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80"/>
        </w:trPr>
        <w:tc>
          <w:tcPr>
            <w:tcW w:w="1458" w:type="dxa"/>
            <w:vAlign w:val="bottom"/>
          </w:tcPr>
          <w:p w:rsidR="00C34C50" w:rsidRPr="00636EB5" w:rsidP="00C34C50" w14:paraId="7FC97A3D" w14:textId="2DE23FC3">
            <w:pPr>
              <w:rPr>
                <w:rFonts w:eastAsia="Times New Roman" w:cstheme="minorHAnsi"/>
                <w:b/>
                <w:bCs/>
                <w:color w:val="000000"/>
                <w:sz w:val="18"/>
                <w:szCs w:val="18"/>
              </w:rPr>
            </w:pPr>
            <w:r>
              <w:rPr>
                <w:rFonts w:eastAsia="Times New Roman" w:cstheme="minorHAnsi"/>
                <w:b/>
                <w:bCs/>
                <w:color w:val="000000"/>
                <w:sz w:val="18"/>
                <w:szCs w:val="18"/>
              </w:rPr>
              <w:t>END6a.</w:t>
            </w:r>
          </w:p>
        </w:tc>
        <w:tc>
          <w:tcPr>
            <w:tcW w:w="8820" w:type="dxa"/>
            <w:gridSpan w:val="3"/>
            <w:vAlign w:val="bottom"/>
          </w:tcPr>
          <w:p w:rsidR="00C34C50" w:rsidRPr="002349B6" w:rsidP="00C34C50" w14:paraId="6F637ADB" w14:textId="2B1E825F">
            <w:pPr>
              <w:autoSpaceDE w:val="0"/>
              <w:autoSpaceDN w:val="0"/>
              <w:adjustRightInd w:val="0"/>
              <w:rPr>
                <w:rFonts w:cstheme="minorHAnsi"/>
                <w:sz w:val="18"/>
                <w:szCs w:val="18"/>
                <w:lang w:val=""/>
              </w:rPr>
            </w:pPr>
            <w:r w:rsidRPr="00583B20">
              <w:rPr>
                <w:rFonts w:cstheme="minorHAnsi"/>
                <w:b/>
                <w:bCs/>
                <w:sz w:val="18"/>
                <w:szCs w:val="18"/>
                <w:lang w:val=""/>
              </w:rPr>
              <w:t>ENTREVISTADOR: ¿</w:t>
            </w:r>
            <w:r>
              <w:rPr>
                <w:rFonts w:eastAsia="Times New Roman" w:cstheme="minorHAnsi"/>
                <w:b/>
                <w:bCs/>
                <w:sz w:val="18"/>
                <w:szCs w:val="18"/>
                <w:lang w:val="es-ES"/>
              </w:rPr>
              <w:t>U</w:t>
            </w:r>
            <w:r w:rsidRPr="00522609">
              <w:rPr>
                <w:rFonts w:eastAsia="Times New Roman" w:cstheme="minorHAnsi"/>
                <w:b/>
                <w:bCs/>
                <w:sz w:val="18"/>
                <w:szCs w:val="18"/>
                <w:lang w:val="es-ES"/>
              </w:rPr>
              <w:t xml:space="preserve">só </w:t>
            </w:r>
            <w:r w:rsidRPr="00522609">
              <w:rPr>
                <w:b/>
                <w:sz w:val="18"/>
                <w:lang w:val="es-ES"/>
              </w:rPr>
              <w:t xml:space="preserve">usted </w:t>
            </w:r>
            <w:r w:rsidRPr="00583B20">
              <w:rPr>
                <w:rFonts w:cstheme="minorHAnsi"/>
                <w:b/>
                <w:bCs/>
                <w:sz w:val="18"/>
                <w:szCs w:val="18"/>
                <w:lang w:val=""/>
              </w:rPr>
              <w:t>video para administrar esta entrevista?</w:t>
            </w:r>
          </w:p>
        </w:tc>
      </w:tr>
      <w:tr w14:paraId="1977AB10" w14:textId="77777777" w:rsidTr="000C7B08">
        <w:tblPrEx>
          <w:tblW w:w="10278" w:type="dxa"/>
          <w:tblLayout w:type="fixed"/>
          <w:tblLook w:val="04A0"/>
        </w:tblPrEx>
        <w:tc>
          <w:tcPr>
            <w:tcW w:w="1458" w:type="dxa"/>
            <w:vAlign w:val="bottom"/>
          </w:tcPr>
          <w:p w:rsidR="00C34C50" w:rsidRPr="00636EB5" w:rsidP="00C34C50" w14:paraId="3235D648" w14:textId="47A0ED20">
            <w:pPr>
              <w:rPr>
                <w:rFonts w:eastAsia="Times New Roman" w:cstheme="minorHAnsi"/>
                <w:bCs/>
                <w:color w:val="000000"/>
                <w:sz w:val="18"/>
                <w:szCs w:val="18"/>
              </w:rPr>
            </w:pPr>
            <w:r>
              <w:rPr>
                <w:rFonts w:eastAsia="Times New Roman" w:cstheme="minorHAnsi"/>
                <w:bCs/>
                <w:color w:val="000000"/>
                <w:sz w:val="18"/>
                <w:szCs w:val="18"/>
              </w:rPr>
              <w:t>INTVIDEO</w:t>
            </w:r>
          </w:p>
        </w:tc>
        <w:tc>
          <w:tcPr>
            <w:tcW w:w="6120" w:type="dxa"/>
            <w:gridSpan w:val="2"/>
            <w:vAlign w:val="bottom"/>
          </w:tcPr>
          <w:p w:rsidR="00C34C50" w:rsidRPr="00636EB5" w:rsidP="00C34C50" w14:paraId="566A4958" w14:textId="2E8C174D">
            <w:pPr>
              <w:rPr>
                <w:rFonts w:eastAsia="Times New Roman" w:cstheme="minorHAnsi"/>
                <w:color w:val="000000"/>
                <w:sz w:val="18"/>
                <w:szCs w:val="18"/>
              </w:rPr>
            </w:pPr>
            <w:r>
              <w:rPr>
                <w:rFonts w:eastAsia="Times New Roman" w:cstheme="minorHAnsi"/>
                <w:color w:val="000000"/>
                <w:sz w:val="18"/>
                <w:szCs w:val="18"/>
              </w:rPr>
              <w:t>Used video for interview</w:t>
            </w:r>
          </w:p>
        </w:tc>
        <w:tc>
          <w:tcPr>
            <w:tcW w:w="2700" w:type="dxa"/>
            <w:vAlign w:val="bottom"/>
          </w:tcPr>
          <w:p w:rsidR="00C34C50" w:rsidRPr="00636EB5" w:rsidP="00C34C50" w14:paraId="468C8FDB" w14:textId="77777777">
            <w:pPr>
              <w:rPr>
                <w:rFonts w:eastAsia="Times New Roman" w:cstheme="minorHAnsi"/>
                <w:color w:val="000000"/>
                <w:sz w:val="18"/>
                <w:szCs w:val="18"/>
              </w:rPr>
            </w:pPr>
          </w:p>
        </w:tc>
      </w:tr>
      <w:tr w14:paraId="2442ACA0" w14:textId="77777777" w:rsidTr="000C7B08">
        <w:tblPrEx>
          <w:tblW w:w="10278" w:type="dxa"/>
          <w:tblLayout w:type="fixed"/>
          <w:tblLook w:val="04A0"/>
        </w:tblPrEx>
        <w:tc>
          <w:tcPr>
            <w:tcW w:w="1458" w:type="dxa"/>
          </w:tcPr>
          <w:p w:rsidR="00C34C50" w:rsidRPr="00636EB5" w:rsidP="000C7B08" w14:paraId="1EEA4ADF" w14:textId="77777777">
            <w:pPr>
              <w:rPr>
                <w:rFonts w:eastAsia="Times New Roman" w:cstheme="minorHAnsi"/>
                <w:color w:val="000000"/>
                <w:sz w:val="18"/>
                <w:szCs w:val="18"/>
              </w:rPr>
            </w:pPr>
          </w:p>
        </w:tc>
        <w:tc>
          <w:tcPr>
            <w:tcW w:w="4860" w:type="dxa"/>
            <w:vAlign w:val="bottom"/>
          </w:tcPr>
          <w:p w:rsidR="00C34C50" w:rsidRPr="00636EB5" w:rsidP="000C7B08" w14:paraId="1D47207C" w14:textId="77777777">
            <w:pPr>
              <w:tabs>
                <w:tab w:val="right" w:leader="dot" w:pos="5760"/>
              </w:tabs>
              <w:rPr>
                <w:rFonts w:eastAsia="Times New Roman" w:cstheme="minorHAnsi"/>
                <w:color w:val="000000"/>
                <w:sz w:val="18"/>
                <w:szCs w:val="18"/>
              </w:rPr>
            </w:pPr>
            <w:r w:rsidRPr="00EC74DE">
              <w:rPr>
                <w:rFonts w:eastAsia="Times New Roman" w:cstheme="minorHAnsi"/>
                <w:color w:val="000000"/>
                <w:sz w:val="18"/>
                <w:szCs w:val="18"/>
              </w:rPr>
              <w:t>No</w:t>
            </w:r>
            <w:r w:rsidRPr="00EC74DE">
              <w:rPr>
                <w:rFonts w:eastAsia="Times New Roman" w:cstheme="minorHAnsi"/>
                <w:color w:val="000000"/>
                <w:sz w:val="18"/>
                <w:szCs w:val="18"/>
              </w:rPr>
              <w:tab/>
            </w:r>
          </w:p>
        </w:tc>
        <w:tc>
          <w:tcPr>
            <w:tcW w:w="1260" w:type="dxa"/>
            <w:vAlign w:val="bottom"/>
          </w:tcPr>
          <w:p w:rsidR="00C34C50" w:rsidRPr="00636EB5" w:rsidP="000C7B08" w14:paraId="4CB5F5DC"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C34C50" w:rsidRPr="00636EB5" w:rsidP="000C7B08" w14:paraId="7BA5D754" w14:textId="77777777">
            <w:pPr>
              <w:rPr>
                <w:rFonts w:eastAsia="Times New Roman" w:cstheme="minorHAnsi"/>
                <w:bCs/>
                <w:color w:val="000000"/>
                <w:sz w:val="18"/>
                <w:szCs w:val="18"/>
              </w:rPr>
            </w:pPr>
          </w:p>
        </w:tc>
      </w:tr>
      <w:tr w14:paraId="38278DF3" w14:textId="77777777" w:rsidTr="000C7B08">
        <w:tblPrEx>
          <w:tblW w:w="10278" w:type="dxa"/>
          <w:tblLayout w:type="fixed"/>
          <w:tblLook w:val="04A0"/>
        </w:tblPrEx>
        <w:tc>
          <w:tcPr>
            <w:tcW w:w="1458" w:type="dxa"/>
          </w:tcPr>
          <w:p w:rsidR="00C34C50" w:rsidRPr="00636EB5" w:rsidP="000C7B08" w14:paraId="2CE53A63" w14:textId="77777777">
            <w:pPr>
              <w:rPr>
                <w:rFonts w:eastAsia="Times New Roman" w:cstheme="minorHAnsi"/>
                <w:color w:val="000000"/>
                <w:sz w:val="18"/>
                <w:szCs w:val="18"/>
              </w:rPr>
            </w:pPr>
          </w:p>
        </w:tc>
        <w:tc>
          <w:tcPr>
            <w:tcW w:w="4860" w:type="dxa"/>
            <w:vAlign w:val="bottom"/>
          </w:tcPr>
          <w:p w:rsidR="00C34C50" w:rsidRPr="00636EB5" w:rsidP="000C7B08" w14:paraId="70FDADA5" w14:textId="77777777">
            <w:pPr>
              <w:tabs>
                <w:tab w:val="right" w:leader="dot" w:pos="5760"/>
              </w:tabs>
              <w:rPr>
                <w:rFonts w:eastAsia="Times New Roman" w:cstheme="minorHAnsi"/>
                <w:color w:val="000000"/>
                <w:sz w:val="18"/>
                <w:szCs w:val="18"/>
              </w:rPr>
            </w:pPr>
            <w:r w:rsidRPr="00EC74DE">
              <w:rPr>
                <w:rFonts w:eastAsia="Times New Roman" w:cstheme="minorHAnsi"/>
                <w:color w:val="000000"/>
                <w:sz w:val="18"/>
                <w:szCs w:val="18"/>
              </w:rPr>
              <w:t>Sí</w:t>
            </w:r>
            <w:r w:rsidRPr="00EC74DE">
              <w:rPr>
                <w:rFonts w:eastAsia="Times New Roman" w:cstheme="minorHAnsi"/>
                <w:color w:val="000000"/>
                <w:sz w:val="18"/>
                <w:szCs w:val="18"/>
              </w:rPr>
              <w:tab/>
            </w:r>
          </w:p>
        </w:tc>
        <w:tc>
          <w:tcPr>
            <w:tcW w:w="1260" w:type="dxa"/>
            <w:vAlign w:val="bottom"/>
          </w:tcPr>
          <w:p w:rsidR="00C34C50" w:rsidRPr="00636EB5" w:rsidP="000C7B08" w14:paraId="4EFB904C"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C34C50" w:rsidRPr="00636EB5" w:rsidP="000C7B08" w14:paraId="23DB891B" w14:textId="77777777">
            <w:pPr>
              <w:rPr>
                <w:rFonts w:eastAsia="Times New Roman" w:cstheme="minorHAnsi"/>
                <w:bCs/>
                <w:color w:val="000000"/>
                <w:sz w:val="18"/>
                <w:szCs w:val="18"/>
              </w:rPr>
            </w:pPr>
          </w:p>
        </w:tc>
      </w:tr>
    </w:tbl>
    <w:p w:rsidR="00C34C50" w:rsidP="00322F2C" w14:paraId="69B06C0F" w14:textId="77777777">
      <w:pPr>
        <w:rPr>
          <w:rFonts w:eastAsia="Times New Roman" w:cstheme="minorHAnsi"/>
          <w:color w:val="000000"/>
          <w:sz w:val="18"/>
          <w:szCs w:val="18"/>
        </w:rPr>
      </w:pPr>
    </w:p>
    <w:tbl>
      <w:tblPr>
        <w:tblStyle w:val="TableGrid"/>
        <w:tblW w:w="10260" w:type="dxa"/>
        <w:tblInd w:w="18" w:type="dxa"/>
        <w:tblBorders>
          <w:insideH w:val="none" w:sz="0" w:space="0" w:color="auto"/>
          <w:insideV w:val="none" w:sz="0" w:space="0" w:color="auto"/>
        </w:tblBorders>
        <w:tblLook w:val="04A0"/>
      </w:tblPr>
      <w:tblGrid>
        <w:gridCol w:w="1440"/>
        <w:gridCol w:w="8820"/>
      </w:tblGrid>
      <w:tr w14:paraId="12A91B12" w14:textId="77777777" w:rsidTr="00D06EB5">
        <w:tblPrEx>
          <w:tblW w:w="10260" w:type="dxa"/>
          <w:tblInd w:w="18" w:type="dxa"/>
          <w:tblBorders>
            <w:insideH w:val="none" w:sz="0" w:space="0" w:color="auto"/>
            <w:insideV w:val="none" w:sz="0" w:space="0" w:color="auto"/>
          </w:tblBorders>
          <w:tblLook w:val="04A0"/>
        </w:tblPrEx>
        <w:trPr>
          <w:trHeight w:val="300"/>
        </w:trPr>
        <w:tc>
          <w:tcPr>
            <w:tcW w:w="1440" w:type="dxa"/>
            <w:noWrap/>
            <w:hideMark/>
          </w:tcPr>
          <w:p w:rsidR="00322F2C" w:rsidRPr="00636EB5" w:rsidP="00D06EB5" w14:paraId="5CF47FE3" w14:textId="77777777">
            <w:pPr>
              <w:rPr>
                <w:rFonts w:eastAsia="Times New Roman" w:cstheme="minorHAnsi"/>
                <w:b/>
                <w:bCs/>
                <w:color w:val="000000"/>
                <w:sz w:val="18"/>
                <w:szCs w:val="18"/>
              </w:rPr>
            </w:pPr>
            <w:r w:rsidRPr="00636EB5">
              <w:rPr>
                <w:rFonts w:eastAsia="Times New Roman" w:cstheme="minorHAnsi"/>
                <w:b/>
                <w:bCs/>
                <w:color w:val="000000"/>
                <w:sz w:val="18"/>
                <w:szCs w:val="18"/>
              </w:rPr>
              <w:t>Check_END</w:t>
            </w:r>
            <w:r>
              <w:rPr>
                <w:rFonts w:eastAsia="Times New Roman" w:cstheme="minorHAnsi"/>
                <w:b/>
                <w:bCs/>
                <w:color w:val="000000"/>
                <w:sz w:val="18"/>
                <w:szCs w:val="18"/>
              </w:rPr>
              <w:t>6b</w:t>
            </w:r>
            <w:r w:rsidRPr="00636EB5">
              <w:rPr>
                <w:rFonts w:eastAsia="Times New Roman" w:cstheme="minorHAnsi"/>
                <w:b/>
                <w:bCs/>
                <w:color w:val="000000"/>
                <w:sz w:val="18"/>
                <w:szCs w:val="18"/>
              </w:rPr>
              <w:t>.</w:t>
            </w:r>
          </w:p>
        </w:tc>
        <w:tc>
          <w:tcPr>
            <w:tcW w:w="8820" w:type="dxa"/>
          </w:tcPr>
          <w:p w:rsidR="00322F2C" w:rsidRPr="00636EB5" w:rsidP="00D06EB5" w14:paraId="2ADB1B61" w14:textId="06B9D58D">
            <w:pPr>
              <w:rPr>
                <w:rFonts w:eastAsia="Times New Roman" w:cstheme="minorHAnsi"/>
                <w:color w:val="000000"/>
                <w:sz w:val="18"/>
                <w:szCs w:val="18"/>
              </w:rPr>
            </w:pPr>
            <w:r w:rsidRPr="00636EB5">
              <w:rPr>
                <w:rFonts w:eastAsia="Times New Roman" w:cstheme="minorHAnsi"/>
                <w:color w:val="000000"/>
                <w:sz w:val="18"/>
                <w:szCs w:val="18"/>
              </w:rPr>
              <w:t xml:space="preserve">If </w:t>
            </w:r>
            <w:r>
              <w:rPr>
                <w:rFonts w:eastAsia="Times New Roman" w:cstheme="minorHAnsi"/>
                <w:color w:val="000000"/>
                <w:sz w:val="18"/>
                <w:szCs w:val="18"/>
              </w:rPr>
              <w:t>interview conducted by video (</w:t>
            </w:r>
            <w:r w:rsidR="000C7B08">
              <w:rPr>
                <w:rFonts w:eastAsia="Times New Roman" w:cstheme="minorHAnsi"/>
                <w:color w:val="000000"/>
                <w:sz w:val="18"/>
                <w:szCs w:val="18"/>
              </w:rPr>
              <w:t>END6a</w:t>
            </w:r>
            <w:r>
              <w:rPr>
                <w:rFonts w:eastAsia="Times New Roman" w:cstheme="minorHAnsi"/>
                <w:color w:val="000000"/>
                <w:sz w:val="18"/>
                <w:szCs w:val="18"/>
              </w:rPr>
              <w:t xml:space="preserve"> EQ 1) go to END6b. </w:t>
            </w:r>
            <w:r w:rsidRPr="00636EB5">
              <w:rPr>
                <w:rFonts w:eastAsia="Times New Roman" w:cstheme="minorHAnsi"/>
                <w:color w:val="000000"/>
                <w:sz w:val="18"/>
                <w:szCs w:val="18"/>
              </w:rPr>
              <w:t xml:space="preserve">  </w:t>
            </w:r>
          </w:p>
          <w:p w:rsidR="00322F2C" w:rsidRPr="00636EB5" w:rsidP="00D06EB5" w14:paraId="32B63201" w14:textId="77777777">
            <w:pPr>
              <w:rPr>
                <w:rFonts w:eastAsia="Times New Roman" w:cstheme="minorHAnsi"/>
                <w:color w:val="000000"/>
                <w:sz w:val="18"/>
                <w:szCs w:val="18"/>
              </w:rPr>
            </w:pPr>
            <w:r w:rsidRPr="00636EB5">
              <w:rPr>
                <w:rFonts w:eastAsia="Times New Roman" w:cstheme="minorHAnsi"/>
                <w:color w:val="000000"/>
                <w:sz w:val="18"/>
                <w:szCs w:val="18"/>
              </w:rPr>
              <w:t xml:space="preserve">Else, go to </w:t>
            </w:r>
            <w:r>
              <w:rPr>
                <w:rFonts w:eastAsia="Times New Roman" w:cstheme="minorHAnsi"/>
                <w:color w:val="000000"/>
                <w:sz w:val="18"/>
                <w:szCs w:val="18"/>
              </w:rPr>
              <w:t>END7</w:t>
            </w:r>
            <w:r w:rsidRPr="00636EB5">
              <w:rPr>
                <w:rFonts w:eastAsia="Times New Roman" w:cstheme="minorHAnsi"/>
                <w:color w:val="000000"/>
                <w:sz w:val="18"/>
                <w:szCs w:val="18"/>
              </w:rPr>
              <w:t>.</w:t>
            </w:r>
          </w:p>
        </w:tc>
      </w:tr>
    </w:tbl>
    <w:p w:rsidR="00883919" w:rsidP="00322F2C" w14:paraId="31914595" w14:textId="77777777">
      <w:pPr>
        <w:rPr>
          <w:rFonts w:eastAsia="Times New Roman" w:cstheme="minorHAnsi"/>
          <w:color w:val="000000"/>
          <w:sz w:val="18"/>
          <w:szCs w:val="18"/>
        </w:rPr>
      </w:pPr>
    </w:p>
    <w:tbl>
      <w:tblPr>
        <w:tblpPr w:leftFromText="180" w:rightFromText="180" w:vertAnchor="text" w:horzAnchor="margin" w:tblpY="100"/>
        <w:tblW w:w="10278" w:type="dxa"/>
        <w:tblLayout w:type="fixed"/>
        <w:tblLook w:val="04A0"/>
      </w:tblPr>
      <w:tblGrid>
        <w:gridCol w:w="1350"/>
        <w:gridCol w:w="5778"/>
        <w:gridCol w:w="540"/>
        <w:gridCol w:w="2610"/>
      </w:tblGrid>
      <w:tr w14:paraId="098D3800" w14:textId="77777777" w:rsidTr="00D06EB5">
        <w:tblPrEx>
          <w:tblW w:w="10278" w:type="dxa"/>
          <w:tblLayout w:type="fixed"/>
          <w:tblLook w:val="04A0"/>
        </w:tblPrEx>
        <w:trPr>
          <w:trHeight w:val="74"/>
        </w:trPr>
        <w:tc>
          <w:tcPr>
            <w:tcW w:w="1350" w:type="dxa"/>
            <w:vAlign w:val="bottom"/>
          </w:tcPr>
          <w:p w:rsidR="00322F2C" w:rsidRPr="00636EB5" w:rsidP="00D06EB5" w14:paraId="745AFE8C" w14:textId="1E353A01">
            <w:pPr>
              <w:contextualSpacing/>
              <w:rPr>
                <w:rFonts w:eastAsia="Times New Roman" w:cstheme="minorHAnsi"/>
                <w:b/>
                <w:bCs/>
                <w:color w:val="000000"/>
                <w:sz w:val="18"/>
                <w:szCs w:val="18"/>
              </w:rPr>
            </w:pPr>
            <w:r>
              <w:rPr>
                <w:rFonts w:eastAsia="Times New Roman" w:cstheme="minorHAnsi"/>
                <w:b/>
                <w:bCs/>
                <w:color w:val="000000"/>
                <w:sz w:val="18"/>
                <w:szCs w:val="18"/>
              </w:rPr>
              <w:t>END6</w:t>
            </w:r>
            <w:r w:rsidR="00C34C50">
              <w:rPr>
                <w:rFonts w:eastAsia="Times New Roman" w:cstheme="minorHAnsi"/>
                <w:b/>
                <w:bCs/>
                <w:color w:val="000000"/>
                <w:sz w:val="18"/>
                <w:szCs w:val="18"/>
              </w:rPr>
              <w:t>b</w:t>
            </w:r>
            <w:r>
              <w:rPr>
                <w:rFonts w:eastAsia="Times New Roman" w:cstheme="minorHAnsi"/>
                <w:b/>
                <w:bCs/>
                <w:color w:val="000000"/>
                <w:sz w:val="18"/>
                <w:szCs w:val="18"/>
              </w:rPr>
              <w:t>.</w:t>
            </w:r>
          </w:p>
        </w:tc>
        <w:tc>
          <w:tcPr>
            <w:tcW w:w="8928" w:type="dxa"/>
            <w:gridSpan w:val="3"/>
            <w:vAlign w:val="bottom"/>
          </w:tcPr>
          <w:p w:rsidR="00322F2C" w:rsidRPr="002349B6" w:rsidP="00D06EB5" w14:paraId="61E42C88" w14:textId="0DE3C569">
            <w:pPr>
              <w:contextualSpacing/>
              <w:rPr>
                <w:rFonts w:eastAsia="Times New Roman" w:cstheme="minorHAnsi"/>
                <w:color w:val="000000"/>
                <w:sz w:val="18"/>
                <w:szCs w:val="18"/>
                <w:lang w:val=""/>
              </w:rPr>
            </w:pPr>
            <w:r w:rsidRPr="00583B20">
              <w:rPr>
                <w:rFonts w:eastAsia="Times New Roman" w:cstheme="minorHAnsi"/>
                <w:b/>
                <w:bCs/>
                <w:color w:val="000000"/>
                <w:sz w:val="18"/>
                <w:szCs w:val="18"/>
                <w:lang w:val=""/>
              </w:rPr>
              <w:t xml:space="preserve">ENTREVISTADOR: </w:t>
            </w:r>
            <w:r w:rsidRPr="00583B20">
              <w:rPr>
                <w:rFonts w:eastAsia="Times New Roman" w:cstheme="minorHAnsi"/>
                <w:b/>
                <w:bCs/>
                <w:sz w:val="18"/>
                <w:szCs w:val="18"/>
                <w:lang w:val=""/>
              </w:rPr>
              <w:t xml:space="preserve">Durante esta entrevista, </w:t>
            </w:r>
            <w:r w:rsidRPr="008B7EBA">
              <w:rPr>
                <w:rFonts w:eastAsia="Times New Roman" w:cstheme="minorHAnsi"/>
                <w:b/>
                <w:bCs/>
                <w:color w:val="000000"/>
                <w:sz w:val="18"/>
                <w:szCs w:val="18"/>
                <w:lang w:val=""/>
              </w:rPr>
              <w:t>¿</w:t>
            </w:r>
            <w:r>
              <w:rPr>
                <w:rFonts w:eastAsia="Times New Roman" w:cstheme="minorHAnsi"/>
                <w:b/>
                <w:bCs/>
                <w:color w:val="000000"/>
                <w:sz w:val="18"/>
                <w:szCs w:val="18"/>
                <w:lang w:val=""/>
              </w:rPr>
              <w:t>a</w:t>
            </w:r>
            <w:r w:rsidRPr="008B7EBA">
              <w:rPr>
                <w:rFonts w:eastAsia="Times New Roman" w:cstheme="minorHAnsi"/>
                <w:b/>
                <w:bCs/>
                <w:color w:val="000000"/>
                <w:sz w:val="18"/>
                <w:szCs w:val="18"/>
                <w:lang w:val=""/>
              </w:rPr>
              <w:t>proximadamente cuánto</w:t>
            </w:r>
            <w:r>
              <w:rPr>
                <w:rFonts w:eastAsia="Times New Roman" w:cstheme="minorHAnsi"/>
                <w:b/>
                <w:bCs/>
                <w:color w:val="000000"/>
                <w:sz w:val="18"/>
                <w:szCs w:val="18"/>
                <w:lang w:val=""/>
              </w:rPr>
              <w:t xml:space="preserve"> tiempo pudo ver al participante</w:t>
            </w:r>
            <w:r w:rsidRPr="00583B20">
              <w:rPr>
                <w:rFonts w:eastAsia="Times New Roman" w:cstheme="minorHAnsi"/>
                <w:b/>
                <w:bCs/>
                <w:color w:val="000000"/>
                <w:sz w:val="18"/>
                <w:szCs w:val="18"/>
                <w:lang w:val=""/>
              </w:rPr>
              <w:t xml:space="preserve">? </w:t>
            </w:r>
          </w:p>
        </w:tc>
      </w:tr>
      <w:tr w14:paraId="6F812BD2" w14:textId="77777777" w:rsidTr="00D06EB5">
        <w:tblPrEx>
          <w:tblW w:w="10278" w:type="dxa"/>
          <w:tblLayout w:type="fixed"/>
          <w:tblLook w:val="04A0"/>
        </w:tblPrEx>
        <w:tc>
          <w:tcPr>
            <w:tcW w:w="1350" w:type="dxa"/>
            <w:vAlign w:val="bottom"/>
          </w:tcPr>
          <w:p w:rsidR="00322F2C" w:rsidRPr="00636EB5" w:rsidP="00D06EB5" w14:paraId="09A9FC45" w14:textId="77777777">
            <w:pPr>
              <w:contextualSpacing/>
              <w:rPr>
                <w:rFonts w:eastAsia="Times New Roman" w:cstheme="minorHAnsi"/>
                <w:bCs/>
                <w:color w:val="000000"/>
                <w:sz w:val="18"/>
                <w:szCs w:val="18"/>
              </w:rPr>
            </w:pPr>
            <w:r>
              <w:rPr>
                <w:rFonts w:eastAsia="Times New Roman" w:cstheme="minorHAnsi"/>
                <w:bCs/>
                <w:color w:val="000000"/>
                <w:sz w:val="18"/>
                <w:szCs w:val="18"/>
              </w:rPr>
              <w:t>VIDEOSEE</w:t>
            </w:r>
          </w:p>
        </w:tc>
        <w:tc>
          <w:tcPr>
            <w:tcW w:w="6318" w:type="dxa"/>
            <w:gridSpan w:val="2"/>
            <w:vAlign w:val="bottom"/>
          </w:tcPr>
          <w:p w:rsidR="00322F2C" w:rsidRPr="00636EB5" w:rsidP="00D06EB5" w14:paraId="593F933E" w14:textId="0D49BD43">
            <w:pPr>
              <w:contextualSpacing/>
              <w:rPr>
                <w:rFonts w:eastAsia="Times New Roman" w:cstheme="minorHAnsi"/>
                <w:color w:val="000000"/>
                <w:sz w:val="18"/>
                <w:szCs w:val="18"/>
              </w:rPr>
            </w:pPr>
            <w:r>
              <w:rPr>
                <w:rFonts w:eastAsia="Times New Roman" w:cstheme="minorHAnsi"/>
                <w:color w:val="000000"/>
                <w:sz w:val="18"/>
                <w:szCs w:val="18"/>
              </w:rPr>
              <w:t xml:space="preserve">Able to see participant </w:t>
            </w:r>
            <w:r w:rsidR="00C34C50">
              <w:rPr>
                <w:rFonts w:eastAsia="Times New Roman" w:cstheme="minorHAnsi"/>
                <w:color w:val="000000"/>
                <w:sz w:val="18"/>
                <w:szCs w:val="18"/>
              </w:rPr>
              <w:t>during</w:t>
            </w:r>
            <w:r>
              <w:rPr>
                <w:rFonts w:eastAsia="Times New Roman" w:cstheme="minorHAnsi"/>
                <w:color w:val="000000"/>
                <w:sz w:val="18"/>
                <w:szCs w:val="18"/>
              </w:rPr>
              <w:t xml:space="preserve"> interview</w:t>
            </w:r>
          </w:p>
        </w:tc>
        <w:tc>
          <w:tcPr>
            <w:tcW w:w="2610" w:type="dxa"/>
            <w:vAlign w:val="bottom"/>
          </w:tcPr>
          <w:p w:rsidR="00322F2C" w:rsidRPr="00636EB5" w:rsidP="00D06EB5" w14:paraId="7700A9DB" w14:textId="77777777">
            <w:pPr>
              <w:contextualSpacing/>
              <w:rPr>
                <w:rFonts w:eastAsia="Times New Roman" w:cstheme="minorHAnsi"/>
                <w:color w:val="000000"/>
                <w:sz w:val="18"/>
                <w:szCs w:val="18"/>
              </w:rPr>
            </w:pPr>
          </w:p>
        </w:tc>
      </w:tr>
      <w:tr w14:paraId="7757DAC3" w14:textId="77777777" w:rsidTr="00D06EB5">
        <w:tblPrEx>
          <w:tblW w:w="10278" w:type="dxa"/>
          <w:tblLayout w:type="fixed"/>
          <w:tblLook w:val="04A0"/>
        </w:tblPrEx>
        <w:tc>
          <w:tcPr>
            <w:tcW w:w="1350" w:type="dxa"/>
            <w:vAlign w:val="bottom"/>
          </w:tcPr>
          <w:p w:rsidR="00C34C50" w:rsidRPr="00636EB5" w:rsidP="00C34C50" w14:paraId="497AFB78" w14:textId="77777777">
            <w:pPr>
              <w:contextualSpacing/>
              <w:rPr>
                <w:rFonts w:eastAsia="Times New Roman" w:cstheme="minorHAnsi"/>
                <w:color w:val="000000"/>
                <w:sz w:val="18"/>
                <w:szCs w:val="18"/>
              </w:rPr>
            </w:pPr>
          </w:p>
        </w:tc>
        <w:tc>
          <w:tcPr>
            <w:tcW w:w="5778" w:type="dxa"/>
            <w:vAlign w:val="bottom"/>
          </w:tcPr>
          <w:p w:rsidR="00C34C50" w:rsidRPr="00636EB5" w:rsidP="00C34C50" w14:paraId="0E0DFEE4" w14:textId="3703AD3F">
            <w:pPr>
              <w:tabs>
                <w:tab w:val="right" w:leader="dot" w:pos="5760"/>
              </w:tabs>
              <w:contextualSpacing/>
              <w:rPr>
                <w:rFonts w:eastAsia="Times New Roman" w:cstheme="minorHAnsi"/>
                <w:color w:val="000000"/>
                <w:sz w:val="18"/>
                <w:szCs w:val="18"/>
              </w:rPr>
            </w:pPr>
            <w:r w:rsidRPr="00EC74DE">
              <w:rPr>
                <w:color w:val="000000"/>
                <w:sz w:val="18"/>
              </w:rPr>
              <w:t>Todo el tiempo</w:t>
            </w:r>
            <w:r w:rsidRPr="00EC74DE">
              <w:rPr>
                <w:color w:val="000000"/>
                <w:sz w:val="18"/>
              </w:rPr>
              <w:tab/>
            </w:r>
          </w:p>
        </w:tc>
        <w:tc>
          <w:tcPr>
            <w:tcW w:w="540" w:type="dxa"/>
            <w:vAlign w:val="bottom"/>
          </w:tcPr>
          <w:p w:rsidR="00C34C50" w:rsidRPr="00636EB5" w:rsidP="00C34C50" w14:paraId="49F83191" w14:textId="64D29DF9">
            <w:pPr>
              <w:contextualSpacing/>
              <w:jc w:val="right"/>
              <w:rPr>
                <w:rFonts w:eastAsia="Times New Roman" w:cstheme="minorHAnsi"/>
                <w:bCs/>
                <w:color w:val="000000"/>
                <w:sz w:val="18"/>
                <w:szCs w:val="18"/>
              </w:rPr>
            </w:pPr>
            <w:r>
              <w:rPr>
                <w:rFonts w:eastAsia="Times New Roman" w:cstheme="minorHAnsi"/>
                <w:bCs/>
                <w:color w:val="000000"/>
                <w:sz w:val="18"/>
                <w:szCs w:val="18"/>
              </w:rPr>
              <w:t>3</w:t>
            </w:r>
          </w:p>
        </w:tc>
        <w:tc>
          <w:tcPr>
            <w:tcW w:w="2610" w:type="dxa"/>
          </w:tcPr>
          <w:p w:rsidR="00C34C50" w:rsidRPr="00636EB5" w:rsidP="00C34C50" w14:paraId="51925F1E" w14:textId="77777777">
            <w:pPr>
              <w:contextualSpacing/>
              <w:rPr>
                <w:rFonts w:eastAsia="Times New Roman" w:cstheme="minorHAnsi"/>
                <w:color w:val="000000"/>
                <w:sz w:val="18"/>
                <w:szCs w:val="18"/>
              </w:rPr>
            </w:pPr>
          </w:p>
        </w:tc>
      </w:tr>
      <w:tr w14:paraId="0E5CC57C" w14:textId="77777777" w:rsidTr="00D06EB5">
        <w:tblPrEx>
          <w:tblW w:w="10278" w:type="dxa"/>
          <w:tblLayout w:type="fixed"/>
          <w:tblLook w:val="04A0"/>
        </w:tblPrEx>
        <w:tc>
          <w:tcPr>
            <w:tcW w:w="1350" w:type="dxa"/>
          </w:tcPr>
          <w:p w:rsidR="00C34C50" w:rsidRPr="00636EB5" w:rsidP="00C34C50" w14:paraId="00705504" w14:textId="77777777">
            <w:pPr>
              <w:contextualSpacing/>
              <w:rPr>
                <w:rFonts w:cstheme="minorHAnsi"/>
                <w:sz w:val="18"/>
                <w:szCs w:val="18"/>
              </w:rPr>
            </w:pPr>
          </w:p>
        </w:tc>
        <w:tc>
          <w:tcPr>
            <w:tcW w:w="5778" w:type="dxa"/>
            <w:vAlign w:val="bottom"/>
          </w:tcPr>
          <w:p w:rsidR="00C34C50" w:rsidRPr="002349B6" w:rsidP="00C34C50" w14:paraId="707A3CC3" w14:textId="3E4397F3">
            <w:pPr>
              <w:tabs>
                <w:tab w:val="right" w:leader="dot" w:pos="5760"/>
              </w:tabs>
              <w:contextualSpacing/>
              <w:rPr>
                <w:rFonts w:eastAsia="Times New Roman" w:cstheme="minorHAnsi"/>
                <w:color w:val="000000"/>
                <w:sz w:val="18"/>
                <w:szCs w:val="18"/>
                <w:lang w:val=""/>
              </w:rPr>
            </w:pPr>
            <w:r w:rsidRPr="00EC74DE">
              <w:rPr>
                <w:color w:val="000000"/>
                <w:sz w:val="18"/>
                <w:lang w:val="es-ES"/>
              </w:rPr>
              <w:t>La mayor parte del tiempo</w:t>
            </w:r>
            <w:r w:rsidRPr="00EC74DE">
              <w:rPr>
                <w:color w:val="000000"/>
                <w:sz w:val="18"/>
                <w:lang w:val="es-ES"/>
              </w:rPr>
              <w:tab/>
            </w:r>
          </w:p>
        </w:tc>
        <w:tc>
          <w:tcPr>
            <w:tcW w:w="540" w:type="dxa"/>
            <w:vAlign w:val="bottom"/>
          </w:tcPr>
          <w:p w:rsidR="00C34C50" w:rsidRPr="00636EB5" w:rsidP="00C34C50" w14:paraId="1C79FB88" w14:textId="3BC4DA66">
            <w:pPr>
              <w:contextualSpacing/>
              <w:jc w:val="right"/>
              <w:rPr>
                <w:rFonts w:eastAsia="Times New Roman" w:cstheme="minorHAnsi"/>
                <w:bCs/>
                <w:color w:val="000000"/>
                <w:sz w:val="18"/>
                <w:szCs w:val="18"/>
              </w:rPr>
            </w:pPr>
            <w:r>
              <w:rPr>
                <w:rFonts w:eastAsia="Times New Roman" w:cstheme="minorHAnsi"/>
                <w:bCs/>
                <w:color w:val="000000"/>
                <w:sz w:val="18"/>
                <w:szCs w:val="18"/>
              </w:rPr>
              <w:t>2</w:t>
            </w:r>
          </w:p>
        </w:tc>
        <w:tc>
          <w:tcPr>
            <w:tcW w:w="2610" w:type="dxa"/>
          </w:tcPr>
          <w:p w:rsidR="00C34C50" w:rsidRPr="00636EB5" w:rsidP="00C34C50" w14:paraId="0EB344A2" w14:textId="77777777">
            <w:pPr>
              <w:contextualSpacing/>
              <w:rPr>
                <w:rFonts w:eastAsia="Times New Roman" w:cstheme="minorHAnsi"/>
                <w:color w:val="000000"/>
                <w:sz w:val="18"/>
                <w:szCs w:val="18"/>
              </w:rPr>
            </w:pPr>
          </w:p>
        </w:tc>
      </w:tr>
      <w:tr w14:paraId="2356F193" w14:textId="77777777" w:rsidTr="000C7B08">
        <w:tblPrEx>
          <w:tblW w:w="10278" w:type="dxa"/>
          <w:tblLayout w:type="fixed"/>
          <w:tblLook w:val="04A0"/>
        </w:tblPrEx>
        <w:tc>
          <w:tcPr>
            <w:tcW w:w="1350" w:type="dxa"/>
            <w:vAlign w:val="bottom"/>
          </w:tcPr>
          <w:p w:rsidR="00C34C50" w:rsidRPr="00636EB5" w:rsidP="00C34C50" w14:paraId="31AA0CE0" w14:textId="77777777">
            <w:pPr>
              <w:contextualSpacing/>
              <w:rPr>
                <w:rFonts w:eastAsia="Times New Roman" w:cstheme="minorHAnsi"/>
                <w:color w:val="000000"/>
                <w:sz w:val="18"/>
                <w:szCs w:val="18"/>
              </w:rPr>
            </w:pPr>
          </w:p>
        </w:tc>
        <w:tc>
          <w:tcPr>
            <w:tcW w:w="5778" w:type="dxa"/>
            <w:vAlign w:val="bottom"/>
          </w:tcPr>
          <w:p w:rsidR="00C34C50" w:rsidRPr="00636EB5" w:rsidP="00C34C50" w14:paraId="63BCBF0C" w14:textId="3B76B7C8">
            <w:pPr>
              <w:tabs>
                <w:tab w:val="right" w:leader="dot" w:pos="5760"/>
              </w:tabs>
              <w:contextualSpacing/>
              <w:rPr>
                <w:rFonts w:eastAsia="Times New Roman" w:cstheme="minorHAnsi"/>
                <w:color w:val="000000"/>
                <w:sz w:val="18"/>
                <w:szCs w:val="18"/>
              </w:rPr>
            </w:pPr>
            <w:r w:rsidRPr="00EC74DE">
              <w:rPr>
                <w:color w:val="000000"/>
                <w:sz w:val="18"/>
              </w:rPr>
              <w:t>A veces</w:t>
            </w:r>
            <w:r w:rsidRPr="00EC74DE">
              <w:rPr>
                <w:color w:val="000000"/>
                <w:sz w:val="18"/>
              </w:rPr>
              <w:tab/>
            </w:r>
          </w:p>
        </w:tc>
        <w:tc>
          <w:tcPr>
            <w:tcW w:w="540" w:type="dxa"/>
            <w:vAlign w:val="bottom"/>
          </w:tcPr>
          <w:p w:rsidR="00C34C50" w:rsidRPr="00636EB5" w:rsidP="00C34C50" w14:paraId="5AFA08BF" w14:textId="090EB137">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610" w:type="dxa"/>
          </w:tcPr>
          <w:p w:rsidR="00C34C50" w:rsidRPr="00636EB5" w:rsidP="00C34C50" w14:paraId="452E7BFA" w14:textId="77777777">
            <w:pPr>
              <w:contextualSpacing/>
              <w:rPr>
                <w:rFonts w:eastAsia="Times New Roman" w:cstheme="minorHAnsi"/>
                <w:color w:val="000000"/>
                <w:sz w:val="18"/>
                <w:szCs w:val="18"/>
              </w:rPr>
            </w:pPr>
          </w:p>
        </w:tc>
      </w:tr>
      <w:tr w14:paraId="7B6B9E0C" w14:textId="77777777" w:rsidTr="000C7B08">
        <w:tblPrEx>
          <w:tblW w:w="10278" w:type="dxa"/>
          <w:tblLayout w:type="fixed"/>
          <w:tblLook w:val="04A0"/>
        </w:tblPrEx>
        <w:tc>
          <w:tcPr>
            <w:tcW w:w="1350" w:type="dxa"/>
          </w:tcPr>
          <w:p w:rsidR="00C34C50" w:rsidRPr="00636EB5" w:rsidP="00C34C50" w14:paraId="597E6061" w14:textId="77777777">
            <w:pPr>
              <w:contextualSpacing/>
              <w:rPr>
                <w:rFonts w:cstheme="minorHAnsi"/>
                <w:sz w:val="18"/>
                <w:szCs w:val="18"/>
              </w:rPr>
            </w:pPr>
          </w:p>
        </w:tc>
        <w:tc>
          <w:tcPr>
            <w:tcW w:w="5778" w:type="dxa"/>
            <w:vAlign w:val="bottom"/>
          </w:tcPr>
          <w:p w:rsidR="00C34C50" w:rsidRPr="00636EB5" w:rsidP="00C34C50" w14:paraId="60444A1E" w14:textId="338C8E6A">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Nunca</w:t>
            </w:r>
            <w:r w:rsidRPr="00636EB5">
              <w:rPr>
                <w:rFonts w:eastAsia="Times New Roman" w:cstheme="minorHAnsi"/>
                <w:color w:val="000000"/>
                <w:sz w:val="18"/>
                <w:szCs w:val="18"/>
              </w:rPr>
              <w:tab/>
            </w:r>
          </w:p>
        </w:tc>
        <w:tc>
          <w:tcPr>
            <w:tcW w:w="540" w:type="dxa"/>
            <w:vAlign w:val="bottom"/>
          </w:tcPr>
          <w:p w:rsidR="00C34C50" w:rsidRPr="00636EB5" w:rsidP="00C34C50" w14:paraId="36DC5BC8" w14:textId="0F4EBBDB">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610" w:type="dxa"/>
          </w:tcPr>
          <w:p w:rsidR="00C34C50" w:rsidRPr="00636EB5" w:rsidP="00C34C50" w14:paraId="3EB9DD4D" w14:textId="77777777">
            <w:pPr>
              <w:contextualSpacing/>
              <w:rPr>
                <w:rFonts w:eastAsia="Times New Roman" w:cstheme="minorHAnsi"/>
                <w:color w:val="000000"/>
                <w:sz w:val="18"/>
                <w:szCs w:val="18"/>
              </w:rPr>
            </w:pPr>
          </w:p>
        </w:tc>
      </w:tr>
    </w:tbl>
    <w:p w:rsidR="00C34C50" w:rsidP="00322F2C" w14:paraId="2FAF001E" w14:textId="27089A76">
      <w:pPr>
        <w:rPr>
          <w:rFonts w:eastAsia="Times New Roman" w:cstheme="minorHAnsi"/>
          <w:color w:val="000000"/>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8"/>
        <w:gridCol w:w="4860"/>
        <w:gridCol w:w="1260"/>
        <w:gridCol w:w="2700"/>
      </w:tblGrid>
      <w:tr w14:paraId="3EBF7726" w14:textId="77777777" w:rsidTr="006618F6">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80"/>
        </w:trPr>
        <w:tc>
          <w:tcPr>
            <w:tcW w:w="1458" w:type="dxa"/>
            <w:vAlign w:val="bottom"/>
          </w:tcPr>
          <w:p w:rsidR="00C34C50" w:rsidRPr="00636EB5" w:rsidP="00C34C50" w14:paraId="704879DC" w14:textId="1FEEC9D8">
            <w:pPr>
              <w:rPr>
                <w:rFonts w:eastAsia="Times New Roman" w:cstheme="minorHAnsi"/>
                <w:b/>
                <w:bCs/>
                <w:color w:val="000000"/>
                <w:sz w:val="18"/>
                <w:szCs w:val="18"/>
              </w:rPr>
            </w:pPr>
            <w:r w:rsidRPr="00636EB5">
              <w:rPr>
                <w:rFonts w:eastAsia="Times New Roman" w:cstheme="minorHAnsi"/>
                <w:b/>
                <w:bCs/>
                <w:color w:val="000000"/>
                <w:sz w:val="18"/>
                <w:szCs w:val="18"/>
              </w:rPr>
              <w:t>END</w:t>
            </w:r>
            <w:r>
              <w:rPr>
                <w:rFonts w:eastAsia="Times New Roman" w:cstheme="minorHAnsi"/>
                <w:b/>
                <w:bCs/>
                <w:color w:val="000000"/>
                <w:sz w:val="18"/>
                <w:szCs w:val="18"/>
              </w:rPr>
              <w:t>6c.</w:t>
            </w:r>
          </w:p>
        </w:tc>
        <w:tc>
          <w:tcPr>
            <w:tcW w:w="8820" w:type="dxa"/>
            <w:gridSpan w:val="3"/>
            <w:vAlign w:val="bottom"/>
          </w:tcPr>
          <w:p w:rsidR="00C34C50" w:rsidRPr="002349B6" w:rsidP="00C34C50" w14:paraId="2777ECAD" w14:textId="2D604A74">
            <w:pPr>
              <w:autoSpaceDE w:val="0"/>
              <w:autoSpaceDN w:val="0"/>
              <w:adjustRightInd w:val="0"/>
              <w:rPr>
                <w:rFonts w:cstheme="minorHAnsi"/>
                <w:sz w:val="18"/>
                <w:szCs w:val="18"/>
                <w:lang w:val=""/>
              </w:rPr>
            </w:pPr>
            <w:r w:rsidRPr="00583B20">
              <w:rPr>
                <w:rFonts w:cstheme="minorHAnsi"/>
                <w:b/>
                <w:bCs/>
                <w:sz w:val="18"/>
                <w:szCs w:val="18"/>
                <w:lang w:val=""/>
              </w:rPr>
              <w:t xml:space="preserve">ENTREVISTADOR: </w:t>
            </w:r>
            <w:r w:rsidRPr="00583B20">
              <w:rPr>
                <w:rFonts w:eastAsia="Times New Roman" w:cstheme="minorHAnsi"/>
                <w:b/>
                <w:bCs/>
                <w:sz w:val="18"/>
                <w:szCs w:val="18"/>
                <w:lang w:val=""/>
              </w:rPr>
              <w:t>Durante esta entrevista</w:t>
            </w:r>
            <w:r w:rsidRPr="00583B20">
              <w:rPr>
                <w:rFonts w:eastAsia="Times New Roman" w:cstheme="minorHAnsi"/>
                <w:b/>
                <w:bCs/>
                <w:color w:val="000000"/>
                <w:sz w:val="18"/>
                <w:szCs w:val="18"/>
                <w:lang w:val=""/>
              </w:rPr>
              <w:t xml:space="preserve">, </w:t>
            </w:r>
            <w:r w:rsidRPr="00BB00B9">
              <w:rPr>
                <w:rFonts w:eastAsia="Times New Roman" w:cstheme="minorHAnsi"/>
                <w:b/>
                <w:bCs/>
                <w:color w:val="000000"/>
                <w:sz w:val="18"/>
                <w:szCs w:val="18"/>
                <w:lang w:val=""/>
              </w:rPr>
              <w:t>¿</w:t>
            </w:r>
            <w:r w:rsidRPr="00583B20">
              <w:rPr>
                <w:rFonts w:eastAsia="Times New Roman" w:cstheme="minorHAnsi"/>
                <w:b/>
                <w:bCs/>
                <w:color w:val="000000"/>
                <w:sz w:val="18"/>
                <w:szCs w:val="18"/>
                <w:lang w:val=""/>
              </w:rPr>
              <w:t>co</w:t>
            </w:r>
            <w:r>
              <w:rPr>
                <w:rFonts w:eastAsia="Times New Roman" w:cstheme="minorHAnsi"/>
                <w:b/>
                <w:bCs/>
                <w:color w:val="000000"/>
                <w:sz w:val="18"/>
                <w:szCs w:val="18"/>
                <w:lang w:val=""/>
              </w:rPr>
              <w:t>mpartío su pantalla con el participante para que viera las tarjetas de respuestas</w:t>
            </w:r>
            <w:r w:rsidRPr="00583B20">
              <w:rPr>
                <w:rFonts w:eastAsia="Times New Roman" w:cstheme="minorHAnsi"/>
                <w:b/>
                <w:bCs/>
                <w:color w:val="000000"/>
                <w:sz w:val="18"/>
                <w:szCs w:val="18"/>
                <w:lang w:val=""/>
              </w:rPr>
              <w:t>?</w:t>
            </w:r>
          </w:p>
        </w:tc>
      </w:tr>
      <w:tr w14:paraId="19814190" w14:textId="77777777" w:rsidTr="000C7B08">
        <w:tblPrEx>
          <w:tblW w:w="10278" w:type="dxa"/>
          <w:tblLayout w:type="fixed"/>
          <w:tblLook w:val="04A0"/>
        </w:tblPrEx>
        <w:tc>
          <w:tcPr>
            <w:tcW w:w="1458" w:type="dxa"/>
            <w:vAlign w:val="bottom"/>
          </w:tcPr>
          <w:p w:rsidR="00C34C50" w:rsidRPr="00636EB5" w:rsidP="00C34C50" w14:paraId="524ABF86" w14:textId="61EBCC37">
            <w:pPr>
              <w:rPr>
                <w:rFonts w:eastAsia="Times New Roman" w:cstheme="minorHAnsi"/>
                <w:bCs/>
                <w:color w:val="000000"/>
                <w:sz w:val="18"/>
                <w:szCs w:val="18"/>
              </w:rPr>
            </w:pPr>
            <w:r>
              <w:rPr>
                <w:rFonts w:eastAsia="Times New Roman" w:cstheme="minorHAnsi"/>
                <w:bCs/>
                <w:color w:val="000000"/>
                <w:sz w:val="18"/>
                <w:szCs w:val="18"/>
              </w:rPr>
              <w:t>FLASHSEE</w:t>
            </w:r>
          </w:p>
        </w:tc>
        <w:tc>
          <w:tcPr>
            <w:tcW w:w="6120" w:type="dxa"/>
            <w:gridSpan w:val="2"/>
            <w:vAlign w:val="bottom"/>
          </w:tcPr>
          <w:p w:rsidR="00C34C50" w:rsidRPr="00636EB5" w:rsidP="00C34C50" w14:paraId="18A265E7" w14:textId="5E175B77">
            <w:pPr>
              <w:rPr>
                <w:rFonts w:eastAsia="Times New Roman" w:cstheme="minorHAnsi"/>
                <w:color w:val="000000"/>
                <w:sz w:val="18"/>
                <w:szCs w:val="18"/>
              </w:rPr>
            </w:pPr>
            <w:r>
              <w:rPr>
                <w:rFonts w:eastAsia="Times New Roman" w:cstheme="minorHAnsi"/>
                <w:color w:val="000000"/>
                <w:sz w:val="18"/>
                <w:szCs w:val="18"/>
              </w:rPr>
              <w:t>Used screen share for flashcards</w:t>
            </w:r>
          </w:p>
        </w:tc>
        <w:tc>
          <w:tcPr>
            <w:tcW w:w="2700" w:type="dxa"/>
            <w:vAlign w:val="bottom"/>
          </w:tcPr>
          <w:p w:rsidR="00C34C50" w:rsidRPr="00636EB5" w:rsidP="00C34C50" w14:paraId="292C09D0" w14:textId="77777777">
            <w:pPr>
              <w:rPr>
                <w:rFonts w:eastAsia="Times New Roman" w:cstheme="minorHAnsi"/>
                <w:color w:val="000000"/>
                <w:sz w:val="18"/>
                <w:szCs w:val="18"/>
              </w:rPr>
            </w:pPr>
          </w:p>
        </w:tc>
      </w:tr>
      <w:tr w14:paraId="4690AF04" w14:textId="77777777" w:rsidTr="000C7B08">
        <w:tblPrEx>
          <w:tblW w:w="10278" w:type="dxa"/>
          <w:tblLayout w:type="fixed"/>
          <w:tblLook w:val="04A0"/>
        </w:tblPrEx>
        <w:tc>
          <w:tcPr>
            <w:tcW w:w="1458" w:type="dxa"/>
          </w:tcPr>
          <w:p w:rsidR="00C34C50" w:rsidRPr="00636EB5" w:rsidP="00C34C50" w14:paraId="0EBCF25B" w14:textId="77777777">
            <w:pPr>
              <w:rPr>
                <w:rFonts w:eastAsia="Times New Roman" w:cstheme="minorHAnsi"/>
                <w:color w:val="000000"/>
                <w:sz w:val="18"/>
                <w:szCs w:val="18"/>
              </w:rPr>
            </w:pPr>
          </w:p>
        </w:tc>
        <w:tc>
          <w:tcPr>
            <w:tcW w:w="4860" w:type="dxa"/>
            <w:vAlign w:val="bottom"/>
          </w:tcPr>
          <w:p w:rsidR="00C34C50" w:rsidRPr="00636EB5" w:rsidP="00C34C50" w14:paraId="01AA33A7" w14:textId="77777777">
            <w:pPr>
              <w:tabs>
                <w:tab w:val="right" w:leader="dot" w:pos="5760"/>
              </w:tabs>
              <w:rPr>
                <w:rFonts w:eastAsia="Times New Roman" w:cstheme="minorHAnsi"/>
                <w:color w:val="000000"/>
                <w:sz w:val="18"/>
                <w:szCs w:val="18"/>
              </w:rPr>
            </w:pPr>
            <w:r w:rsidRPr="00EC74DE">
              <w:rPr>
                <w:rFonts w:eastAsia="Times New Roman" w:cstheme="minorHAnsi"/>
                <w:color w:val="000000"/>
                <w:sz w:val="18"/>
                <w:szCs w:val="18"/>
              </w:rPr>
              <w:t>No</w:t>
            </w:r>
            <w:r w:rsidRPr="00EC74DE">
              <w:rPr>
                <w:rFonts w:eastAsia="Times New Roman" w:cstheme="minorHAnsi"/>
                <w:color w:val="000000"/>
                <w:sz w:val="18"/>
                <w:szCs w:val="18"/>
              </w:rPr>
              <w:tab/>
            </w:r>
          </w:p>
        </w:tc>
        <w:tc>
          <w:tcPr>
            <w:tcW w:w="1260" w:type="dxa"/>
            <w:vAlign w:val="bottom"/>
          </w:tcPr>
          <w:p w:rsidR="00C34C50" w:rsidRPr="00636EB5" w:rsidP="00C34C50" w14:paraId="798C2FAF"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C34C50" w:rsidRPr="00636EB5" w:rsidP="00C34C50" w14:paraId="120E3840" w14:textId="77777777">
            <w:pPr>
              <w:rPr>
                <w:rFonts w:eastAsia="Times New Roman" w:cstheme="minorHAnsi"/>
                <w:bCs/>
                <w:color w:val="000000"/>
                <w:sz w:val="18"/>
                <w:szCs w:val="18"/>
              </w:rPr>
            </w:pPr>
          </w:p>
        </w:tc>
      </w:tr>
      <w:tr w14:paraId="1EB20FDC" w14:textId="77777777" w:rsidTr="000C7B08">
        <w:tblPrEx>
          <w:tblW w:w="10278" w:type="dxa"/>
          <w:tblLayout w:type="fixed"/>
          <w:tblLook w:val="04A0"/>
        </w:tblPrEx>
        <w:tc>
          <w:tcPr>
            <w:tcW w:w="1458" w:type="dxa"/>
          </w:tcPr>
          <w:p w:rsidR="00C34C50" w:rsidRPr="00636EB5" w:rsidP="00C34C50" w14:paraId="3796F609" w14:textId="77777777">
            <w:pPr>
              <w:rPr>
                <w:rFonts w:eastAsia="Times New Roman" w:cstheme="minorHAnsi"/>
                <w:color w:val="000000"/>
                <w:sz w:val="18"/>
                <w:szCs w:val="18"/>
              </w:rPr>
            </w:pPr>
          </w:p>
        </w:tc>
        <w:tc>
          <w:tcPr>
            <w:tcW w:w="4860" w:type="dxa"/>
            <w:vAlign w:val="bottom"/>
          </w:tcPr>
          <w:p w:rsidR="00C34C50" w:rsidRPr="00636EB5" w:rsidP="00C34C50" w14:paraId="356978FC" w14:textId="77777777">
            <w:pPr>
              <w:tabs>
                <w:tab w:val="right" w:leader="dot" w:pos="5760"/>
              </w:tabs>
              <w:rPr>
                <w:rFonts w:eastAsia="Times New Roman" w:cstheme="minorHAnsi"/>
                <w:color w:val="000000"/>
                <w:sz w:val="18"/>
                <w:szCs w:val="18"/>
              </w:rPr>
            </w:pPr>
            <w:r w:rsidRPr="00EC74DE">
              <w:rPr>
                <w:rFonts w:eastAsia="Times New Roman" w:cstheme="minorHAnsi"/>
                <w:color w:val="000000"/>
                <w:sz w:val="18"/>
                <w:szCs w:val="18"/>
              </w:rPr>
              <w:t>Sí</w:t>
            </w:r>
            <w:r w:rsidRPr="00EC74DE">
              <w:rPr>
                <w:rFonts w:eastAsia="Times New Roman" w:cstheme="minorHAnsi"/>
                <w:color w:val="000000"/>
                <w:sz w:val="18"/>
                <w:szCs w:val="18"/>
              </w:rPr>
              <w:tab/>
            </w:r>
          </w:p>
        </w:tc>
        <w:tc>
          <w:tcPr>
            <w:tcW w:w="1260" w:type="dxa"/>
            <w:vAlign w:val="bottom"/>
          </w:tcPr>
          <w:p w:rsidR="00C34C50" w:rsidRPr="00636EB5" w:rsidP="00C34C50" w14:paraId="2A531A7D"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C34C50" w:rsidRPr="00636EB5" w:rsidP="00C34C50" w14:paraId="512BF710" w14:textId="77777777">
            <w:pPr>
              <w:rPr>
                <w:rFonts w:eastAsia="Times New Roman" w:cstheme="minorHAnsi"/>
                <w:bCs/>
                <w:color w:val="000000"/>
                <w:sz w:val="18"/>
                <w:szCs w:val="18"/>
              </w:rPr>
            </w:pPr>
          </w:p>
        </w:tc>
      </w:tr>
    </w:tbl>
    <w:p w:rsidR="00C34C50" w:rsidP="00322F2C" w14:paraId="485B43E5" w14:textId="77777777">
      <w:pPr>
        <w:rPr>
          <w:rFonts w:eastAsia="Times New Roman" w:cstheme="minorHAnsi"/>
          <w:color w:val="000000"/>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8"/>
        <w:gridCol w:w="4860"/>
        <w:gridCol w:w="1260"/>
        <w:gridCol w:w="2700"/>
      </w:tblGrid>
      <w:tr w14:paraId="78C6624B" w14:textId="77777777" w:rsidTr="00D06EB5">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vAlign w:val="bottom"/>
          </w:tcPr>
          <w:p w:rsidR="00322F2C" w:rsidRPr="00636EB5" w:rsidP="00D06EB5" w14:paraId="58F7410A" w14:textId="77777777">
            <w:pPr>
              <w:rPr>
                <w:rFonts w:eastAsia="Times New Roman" w:cstheme="minorHAnsi"/>
                <w:b/>
                <w:bCs/>
                <w:color w:val="000000"/>
                <w:sz w:val="18"/>
                <w:szCs w:val="18"/>
              </w:rPr>
            </w:pPr>
            <w:r w:rsidRPr="00636EB5">
              <w:rPr>
                <w:rFonts w:eastAsia="Times New Roman" w:cstheme="minorHAnsi"/>
                <w:b/>
                <w:bCs/>
                <w:color w:val="000000"/>
                <w:sz w:val="18"/>
                <w:szCs w:val="18"/>
              </w:rPr>
              <w:t>END</w:t>
            </w:r>
            <w:r>
              <w:rPr>
                <w:rFonts w:eastAsia="Times New Roman" w:cstheme="minorHAnsi"/>
                <w:b/>
                <w:bCs/>
                <w:color w:val="000000"/>
                <w:sz w:val="18"/>
                <w:szCs w:val="18"/>
              </w:rPr>
              <w:t>7</w:t>
            </w:r>
            <w:r w:rsidRPr="00636EB5">
              <w:rPr>
                <w:rFonts w:eastAsia="Times New Roman" w:cstheme="minorHAnsi"/>
                <w:b/>
                <w:bCs/>
                <w:color w:val="000000"/>
                <w:sz w:val="18"/>
                <w:szCs w:val="18"/>
              </w:rPr>
              <w:t>.</w:t>
            </w:r>
          </w:p>
        </w:tc>
        <w:tc>
          <w:tcPr>
            <w:tcW w:w="8820" w:type="dxa"/>
            <w:gridSpan w:val="3"/>
            <w:vAlign w:val="bottom"/>
          </w:tcPr>
          <w:p w:rsidR="00322F2C" w:rsidRPr="002349B6" w:rsidP="00322F2C" w14:paraId="208711E6" w14:textId="0F16AEA6">
            <w:pPr>
              <w:autoSpaceDE w:val="0"/>
              <w:autoSpaceDN w:val="0"/>
              <w:adjustRightInd w:val="0"/>
              <w:rPr>
                <w:rFonts w:cstheme="minorHAnsi"/>
                <w:sz w:val="18"/>
                <w:szCs w:val="18"/>
                <w:lang w:val=""/>
              </w:rPr>
            </w:pPr>
            <w:r w:rsidRPr="002349B6">
              <w:rPr>
                <w:rFonts w:cstheme="minorHAnsi"/>
                <w:b/>
                <w:sz w:val="18"/>
                <w:szCs w:val="18"/>
                <w:lang w:val=""/>
              </w:rPr>
              <w:t xml:space="preserve">ENTREVISTADOR: ¿Experimentó usted alguna dificultad técnica durante esta entrevista? </w:t>
            </w:r>
          </w:p>
        </w:tc>
      </w:tr>
      <w:tr w14:paraId="4709F09E" w14:textId="77777777" w:rsidTr="00D06EB5">
        <w:tblPrEx>
          <w:tblW w:w="10278" w:type="dxa"/>
          <w:tblLayout w:type="fixed"/>
          <w:tblLook w:val="04A0"/>
        </w:tblPrEx>
        <w:tc>
          <w:tcPr>
            <w:tcW w:w="1458" w:type="dxa"/>
            <w:vAlign w:val="bottom"/>
          </w:tcPr>
          <w:p w:rsidR="00322F2C" w:rsidRPr="00636EB5" w:rsidP="00D06EB5" w14:paraId="6DB5CADC" w14:textId="77777777">
            <w:pPr>
              <w:rPr>
                <w:rFonts w:eastAsia="Times New Roman" w:cstheme="minorHAnsi"/>
                <w:bCs/>
                <w:color w:val="000000"/>
                <w:sz w:val="18"/>
                <w:szCs w:val="18"/>
              </w:rPr>
            </w:pPr>
            <w:r>
              <w:rPr>
                <w:rFonts w:eastAsia="Times New Roman" w:cstheme="minorHAnsi"/>
                <w:bCs/>
                <w:color w:val="000000"/>
                <w:sz w:val="18"/>
                <w:szCs w:val="18"/>
              </w:rPr>
              <w:t>TECHDIFF</w:t>
            </w:r>
          </w:p>
        </w:tc>
        <w:tc>
          <w:tcPr>
            <w:tcW w:w="6120" w:type="dxa"/>
            <w:gridSpan w:val="2"/>
            <w:vAlign w:val="bottom"/>
          </w:tcPr>
          <w:p w:rsidR="00322F2C" w:rsidRPr="00636EB5" w:rsidP="00D06EB5" w14:paraId="72343E40" w14:textId="77777777">
            <w:pPr>
              <w:rPr>
                <w:rFonts w:eastAsia="Times New Roman" w:cstheme="minorHAnsi"/>
                <w:color w:val="000000"/>
                <w:sz w:val="18"/>
                <w:szCs w:val="18"/>
              </w:rPr>
            </w:pPr>
            <w:r>
              <w:rPr>
                <w:rFonts w:eastAsia="Times New Roman" w:cstheme="minorHAnsi"/>
                <w:color w:val="000000"/>
                <w:sz w:val="18"/>
                <w:szCs w:val="18"/>
              </w:rPr>
              <w:t xml:space="preserve">Technical difficulties </w:t>
            </w:r>
          </w:p>
        </w:tc>
        <w:tc>
          <w:tcPr>
            <w:tcW w:w="2700" w:type="dxa"/>
            <w:vAlign w:val="bottom"/>
          </w:tcPr>
          <w:p w:rsidR="00322F2C" w:rsidRPr="00636EB5" w:rsidP="00D06EB5" w14:paraId="5944FF7B" w14:textId="77777777">
            <w:pPr>
              <w:rPr>
                <w:rFonts w:eastAsia="Times New Roman" w:cstheme="minorHAnsi"/>
                <w:color w:val="000000"/>
                <w:sz w:val="18"/>
                <w:szCs w:val="18"/>
              </w:rPr>
            </w:pPr>
          </w:p>
        </w:tc>
      </w:tr>
      <w:tr w14:paraId="40BF2DB3" w14:textId="77777777" w:rsidTr="00D06EB5">
        <w:tblPrEx>
          <w:tblW w:w="10278" w:type="dxa"/>
          <w:tblLayout w:type="fixed"/>
          <w:tblLook w:val="04A0"/>
        </w:tblPrEx>
        <w:tc>
          <w:tcPr>
            <w:tcW w:w="1458" w:type="dxa"/>
          </w:tcPr>
          <w:p w:rsidR="00322F2C" w:rsidRPr="00636EB5" w:rsidP="00322F2C" w14:paraId="6360BC8E" w14:textId="77777777">
            <w:pPr>
              <w:rPr>
                <w:rFonts w:eastAsia="Times New Roman" w:cstheme="minorHAnsi"/>
                <w:color w:val="000000"/>
                <w:sz w:val="18"/>
                <w:szCs w:val="18"/>
              </w:rPr>
            </w:pPr>
          </w:p>
        </w:tc>
        <w:tc>
          <w:tcPr>
            <w:tcW w:w="4860" w:type="dxa"/>
            <w:vAlign w:val="bottom"/>
          </w:tcPr>
          <w:p w:rsidR="00322F2C" w:rsidRPr="00636EB5" w:rsidP="00322F2C" w14:paraId="112E87A7" w14:textId="661E529D">
            <w:pPr>
              <w:tabs>
                <w:tab w:val="right" w:leader="dot" w:pos="5760"/>
              </w:tabs>
              <w:rPr>
                <w:rFonts w:eastAsia="Times New Roman" w:cstheme="minorHAnsi"/>
                <w:color w:val="000000"/>
                <w:sz w:val="18"/>
                <w:szCs w:val="18"/>
              </w:rPr>
            </w:pPr>
            <w:r w:rsidRPr="00EC74DE">
              <w:rPr>
                <w:rFonts w:eastAsia="Times New Roman" w:cstheme="minorHAnsi"/>
                <w:color w:val="000000"/>
                <w:sz w:val="18"/>
                <w:szCs w:val="18"/>
              </w:rPr>
              <w:t>No</w:t>
            </w:r>
            <w:r w:rsidRPr="00EC74DE">
              <w:rPr>
                <w:rFonts w:eastAsia="Times New Roman" w:cstheme="minorHAnsi"/>
                <w:color w:val="000000"/>
                <w:sz w:val="18"/>
                <w:szCs w:val="18"/>
              </w:rPr>
              <w:tab/>
            </w:r>
          </w:p>
        </w:tc>
        <w:tc>
          <w:tcPr>
            <w:tcW w:w="1260" w:type="dxa"/>
            <w:vAlign w:val="bottom"/>
          </w:tcPr>
          <w:p w:rsidR="00322F2C" w:rsidRPr="00636EB5" w:rsidP="00322F2C" w14:paraId="4116D301"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322F2C" w:rsidRPr="00636EB5" w:rsidP="00322F2C" w14:paraId="23A9B631" w14:textId="77777777">
            <w:pPr>
              <w:rPr>
                <w:rFonts w:eastAsia="Times New Roman" w:cstheme="minorHAnsi"/>
                <w:bCs/>
                <w:color w:val="000000"/>
                <w:sz w:val="18"/>
                <w:szCs w:val="18"/>
              </w:rPr>
            </w:pPr>
          </w:p>
        </w:tc>
      </w:tr>
      <w:tr w14:paraId="7730876D" w14:textId="77777777" w:rsidTr="00D06EB5">
        <w:tblPrEx>
          <w:tblW w:w="10278" w:type="dxa"/>
          <w:tblLayout w:type="fixed"/>
          <w:tblLook w:val="04A0"/>
        </w:tblPrEx>
        <w:tc>
          <w:tcPr>
            <w:tcW w:w="1458" w:type="dxa"/>
          </w:tcPr>
          <w:p w:rsidR="00322F2C" w:rsidRPr="00636EB5" w:rsidP="00322F2C" w14:paraId="0148F2D7" w14:textId="77777777">
            <w:pPr>
              <w:rPr>
                <w:rFonts w:eastAsia="Times New Roman" w:cstheme="minorHAnsi"/>
                <w:color w:val="000000"/>
                <w:sz w:val="18"/>
                <w:szCs w:val="18"/>
              </w:rPr>
            </w:pPr>
          </w:p>
        </w:tc>
        <w:tc>
          <w:tcPr>
            <w:tcW w:w="4860" w:type="dxa"/>
            <w:vAlign w:val="bottom"/>
          </w:tcPr>
          <w:p w:rsidR="00322F2C" w:rsidRPr="00636EB5" w:rsidP="00322F2C" w14:paraId="6698C82B" w14:textId="20B20EDD">
            <w:pPr>
              <w:tabs>
                <w:tab w:val="right" w:leader="dot" w:pos="5760"/>
              </w:tabs>
              <w:rPr>
                <w:rFonts w:eastAsia="Times New Roman" w:cstheme="minorHAnsi"/>
                <w:color w:val="000000"/>
                <w:sz w:val="18"/>
                <w:szCs w:val="18"/>
              </w:rPr>
            </w:pPr>
            <w:r w:rsidRPr="00EC74DE">
              <w:rPr>
                <w:rFonts w:eastAsia="Times New Roman" w:cstheme="minorHAnsi"/>
                <w:color w:val="000000"/>
                <w:sz w:val="18"/>
                <w:szCs w:val="18"/>
              </w:rPr>
              <w:t>Sí</w:t>
            </w:r>
            <w:r w:rsidRPr="00EC74DE">
              <w:rPr>
                <w:rFonts w:eastAsia="Times New Roman" w:cstheme="minorHAnsi"/>
                <w:color w:val="000000"/>
                <w:sz w:val="18"/>
                <w:szCs w:val="18"/>
              </w:rPr>
              <w:tab/>
            </w:r>
          </w:p>
        </w:tc>
        <w:tc>
          <w:tcPr>
            <w:tcW w:w="1260" w:type="dxa"/>
            <w:vAlign w:val="bottom"/>
          </w:tcPr>
          <w:p w:rsidR="00322F2C" w:rsidRPr="00636EB5" w:rsidP="00322F2C" w14:paraId="0E43FDF4"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322F2C" w:rsidRPr="00636EB5" w:rsidP="00322F2C" w14:paraId="617240E5" w14:textId="77777777">
            <w:pPr>
              <w:rPr>
                <w:rFonts w:eastAsia="Times New Roman" w:cstheme="minorHAnsi"/>
                <w:bCs/>
                <w:color w:val="000000"/>
                <w:sz w:val="18"/>
                <w:szCs w:val="18"/>
              </w:rPr>
            </w:pPr>
          </w:p>
        </w:tc>
      </w:tr>
    </w:tbl>
    <w:p w:rsidR="00322F2C" w:rsidRPr="00636EB5" w:rsidP="00322F2C" w14:paraId="1BC85291" w14:textId="77777777">
      <w:pPr>
        <w:ind w:left="720" w:firstLine="720"/>
        <w:rPr>
          <w:rFonts w:eastAsia="Times New Roman" w:cstheme="minorHAnsi"/>
          <w:color w:val="000000"/>
          <w:sz w:val="18"/>
          <w:szCs w:val="18"/>
        </w:rPr>
      </w:pPr>
    </w:p>
    <w:tbl>
      <w:tblPr>
        <w:tblStyle w:val="TableGrid"/>
        <w:tblW w:w="10260" w:type="dxa"/>
        <w:tblInd w:w="18" w:type="dxa"/>
        <w:tblBorders>
          <w:insideH w:val="none" w:sz="0" w:space="0" w:color="auto"/>
          <w:insideV w:val="none" w:sz="0" w:space="0" w:color="auto"/>
        </w:tblBorders>
        <w:tblLook w:val="04A0"/>
      </w:tblPr>
      <w:tblGrid>
        <w:gridCol w:w="1440"/>
        <w:gridCol w:w="8820"/>
      </w:tblGrid>
      <w:tr w14:paraId="3DEA493B" w14:textId="77777777" w:rsidTr="00D06EB5">
        <w:tblPrEx>
          <w:tblW w:w="10260" w:type="dxa"/>
          <w:tblInd w:w="18" w:type="dxa"/>
          <w:tblBorders>
            <w:insideH w:val="none" w:sz="0" w:space="0" w:color="auto"/>
            <w:insideV w:val="none" w:sz="0" w:space="0" w:color="auto"/>
          </w:tblBorders>
          <w:tblLook w:val="04A0"/>
        </w:tblPrEx>
        <w:trPr>
          <w:trHeight w:val="300"/>
        </w:trPr>
        <w:tc>
          <w:tcPr>
            <w:tcW w:w="1440" w:type="dxa"/>
            <w:noWrap/>
            <w:hideMark/>
          </w:tcPr>
          <w:p w:rsidR="00322F2C" w:rsidRPr="00636EB5" w:rsidP="00D06EB5" w14:paraId="6F1442CA" w14:textId="77777777">
            <w:pPr>
              <w:rPr>
                <w:rFonts w:eastAsia="Times New Roman" w:cstheme="minorHAnsi"/>
                <w:b/>
                <w:bCs/>
                <w:color w:val="000000"/>
                <w:sz w:val="18"/>
                <w:szCs w:val="18"/>
              </w:rPr>
            </w:pPr>
            <w:r w:rsidRPr="00636EB5">
              <w:rPr>
                <w:rFonts w:eastAsia="Times New Roman" w:cstheme="minorHAnsi"/>
                <w:b/>
                <w:bCs/>
                <w:color w:val="000000"/>
                <w:sz w:val="18"/>
                <w:szCs w:val="18"/>
              </w:rPr>
              <w:t>Check_END</w:t>
            </w:r>
            <w:r>
              <w:rPr>
                <w:rFonts w:eastAsia="Times New Roman" w:cstheme="minorHAnsi"/>
                <w:b/>
                <w:bCs/>
                <w:color w:val="000000"/>
                <w:sz w:val="18"/>
                <w:szCs w:val="18"/>
              </w:rPr>
              <w:t>8</w:t>
            </w:r>
            <w:r w:rsidRPr="00636EB5">
              <w:rPr>
                <w:rFonts w:eastAsia="Times New Roman" w:cstheme="minorHAnsi"/>
                <w:b/>
                <w:bCs/>
                <w:color w:val="000000"/>
                <w:sz w:val="18"/>
                <w:szCs w:val="18"/>
              </w:rPr>
              <w:t>.</w:t>
            </w:r>
          </w:p>
        </w:tc>
        <w:tc>
          <w:tcPr>
            <w:tcW w:w="8820" w:type="dxa"/>
          </w:tcPr>
          <w:p w:rsidR="00322F2C" w:rsidRPr="00636EB5" w:rsidP="00D06EB5" w14:paraId="77532F79" w14:textId="60DA4E01">
            <w:pPr>
              <w:rPr>
                <w:rFonts w:eastAsia="Times New Roman" w:cstheme="minorHAnsi"/>
                <w:color w:val="000000"/>
                <w:sz w:val="18"/>
                <w:szCs w:val="18"/>
              </w:rPr>
            </w:pPr>
            <w:r w:rsidRPr="00636EB5">
              <w:rPr>
                <w:rFonts w:eastAsia="Times New Roman" w:cstheme="minorHAnsi"/>
                <w:color w:val="000000"/>
                <w:sz w:val="18"/>
                <w:szCs w:val="18"/>
              </w:rPr>
              <w:t xml:space="preserve">If </w:t>
            </w:r>
            <w:r>
              <w:rPr>
                <w:rFonts w:eastAsia="Times New Roman" w:cstheme="minorHAnsi"/>
                <w:color w:val="000000"/>
                <w:sz w:val="18"/>
                <w:szCs w:val="18"/>
              </w:rPr>
              <w:t>R experienced technical difficulties during the interview (</w:t>
            </w:r>
            <w:r w:rsidRPr="00636EB5">
              <w:rPr>
                <w:rFonts w:eastAsia="Times New Roman" w:cstheme="minorHAnsi"/>
                <w:color w:val="000000"/>
                <w:sz w:val="18"/>
                <w:szCs w:val="18"/>
              </w:rPr>
              <w:t>END</w:t>
            </w:r>
            <w:r>
              <w:rPr>
                <w:rFonts w:eastAsia="Times New Roman" w:cstheme="minorHAnsi"/>
                <w:color w:val="000000"/>
                <w:sz w:val="18"/>
                <w:szCs w:val="18"/>
              </w:rPr>
              <w:t>7</w:t>
            </w:r>
            <w:r w:rsidRPr="00636EB5">
              <w:rPr>
                <w:rFonts w:eastAsia="Times New Roman" w:cstheme="minorHAnsi"/>
                <w:color w:val="000000"/>
                <w:sz w:val="18"/>
                <w:szCs w:val="18"/>
              </w:rPr>
              <w:t xml:space="preserve"> EQ 1</w:t>
            </w:r>
            <w:r>
              <w:rPr>
                <w:rFonts w:eastAsia="Times New Roman" w:cstheme="minorHAnsi"/>
                <w:color w:val="000000"/>
                <w:sz w:val="18"/>
                <w:szCs w:val="18"/>
              </w:rPr>
              <w:t>)</w:t>
            </w:r>
            <w:r w:rsidRPr="00636EB5">
              <w:rPr>
                <w:rFonts w:eastAsia="Times New Roman" w:cstheme="minorHAnsi"/>
                <w:color w:val="000000"/>
                <w:sz w:val="18"/>
                <w:szCs w:val="18"/>
              </w:rPr>
              <w:t>, go to END</w:t>
            </w:r>
            <w:r>
              <w:rPr>
                <w:rFonts w:eastAsia="Times New Roman" w:cstheme="minorHAnsi"/>
                <w:color w:val="000000"/>
                <w:sz w:val="18"/>
                <w:szCs w:val="18"/>
              </w:rPr>
              <w:t>8</w:t>
            </w:r>
            <w:r w:rsidRPr="00636EB5">
              <w:rPr>
                <w:rFonts w:eastAsia="Times New Roman" w:cstheme="minorHAnsi"/>
                <w:color w:val="000000"/>
                <w:sz w:val="18"/>
                <w:szCs w:val="18"/>
              </w:rPr>
              <w:t xml:space="preserve">.  </w:t>
            </w:r>
          </w:p>
          <w:p w:rsidR="00322F2C" w:rsidRPr="00636EB5" w:rsidP="00D06EB5" w14:paraId="4D512AF8" w14:textId="77777777">
            <w:pPr>
              <w:rPr>
                <w:rFonts w:eastAsia="Times New Roman" w:cstheme="minorHAnsi"/>
                <w:color w:val="000000"/>
                <w:sz w:val="18"/>
                <w:szCs w:val="18"/>
              </w:rPr>
            </w:pPr>
            <w:r w:rsidRPr="00636EB5">
              <w:rPr>
                <w:rFonts w:eastAsia="Times New Roman" w:cstheme="minorHAnsi"/>
                <w:color w:val="000000"/>
                <w:sz w:val="18"/>
                <w:szCs w:val="18"/>
              </w:rPr>
              <w:t xml:space="preserve">Else, go to </w:t>
            </w:r>
            <w:r>
              <w:rPr>
                <w:rFonts w:eastAsia="Times New Roman" w:cstheme="minorHAnsi"/>
                <w:color w:val="000000"/>
                <w:sz w:val="18"/>
                <w:szCs w:val="18"/>
              </w:rPr>
              <w:t>Check_END9</w:t>
            </w:r>
            <w:r w:rsidRPr="00636EB5">
              <w:rPr>
                <w:rFonts w:eastAsia="Times New Roman" w:cstheme="minorHAnsi"/>
                <w:color w:val="000000"/>
                <w:sz w:val="18"/>
                <w:szCs w:val="18"/>
              </w:rPr>
              <w:t>.</w:t>
            </w:r>
          </w:p>
        </w:tc>
      </w:tr>
    </w:tbl>
    <w:p w:rsidR="00322F2C" w:rsidRPr="00636EB5" w:rsidP="00322F2C" w14:paraId="60082DCE" w14:textId="77777777">
      <w:pPr>
        <w:ind w:left="720" w:firstLine="720"/>
        <w:rPr>
          <w:rFonts w:eastAsia="Times New Roman" w:cstheme="minorHAnsi"/>
          <w:color w:val="000000"/>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40"/>
        <w:gridCol w:w="18"/>
        <w:gridCol w:w="8802"/>
        <w:gridCol w:w="18"/>
      </w:tblGrid>
      <w:tr w14:paraId="2FBF940E" w14:textId="77777777" w:rsidTr="00D06EB5">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gridSpan w:val="2"/>
            <w:vAlign w:val="bottom"/>
          </w:tcPr>
          <w:p w:rsidR="00322F2C" w:rsidRPr="00322F2C" w:rsidP="00D06EB5" w14:paraId="34D21BB7" w14:textId="77777777">
            <w:pPr>
              <w:rPr>
                <w:rFonts w:eastAsia="Times New Roman" w:cstheme="minorHAnsi"/>
                <w:b/>
                <w:bCs/>
                <w:color w:val="000000"/>
                <w:sz w:val="18"/>
                <w:szCs w:val="18"/>
              </w:rPr>
            </w:pPr>
            <w:r w:rsidRPr="00322F2C">
              <w:rPr>
                <w:rFonts w:eastAsia="Times New Roman" w:cstheme="minorHAnsi"/>
                <w:b/>
                <w:bCs/>
                <w:color w:val="000000"/>
                <w:sz w:val="18"/>
                <w:szCs w:val="18"/>
              </w:rPr>
              <w:t>END8.</w:t>
            </w:r>
          </w:p>
        </w:tc>
        <w:tc>
          <w:tcPr>
            <w:tcW w:w="8820" w:type="dxa"/>
            <w:gridSpan w:val="2"/>
            <w:vAlign w:val="bottom"/>
          </w:tcPr>
          <w:p w:rsidR="00322F2C" w:rsidRPr="00322F2C" w:rsidP="00322F2C" w14:paraId="7B7E1A30" w14:textId="6FE06A3B">
            <w:pPr>
              <w:autoSpaceDE w:val="0"/>
              <w:autoSpaceDN w:val="0"/>
              <w:adjustRightInd w:val="0"/>
              <w:rPr>
                <w:rFonts w:cstheme="minorHAnsi"/>
                <w:b/>
                <w:bCs/>
                <w:sz w:val="18"/>
                <w:szCs w:val="18"/>
              </w:rPr>
            </w:pPr>
            <w:r w:rsidRPr="00322F2C">
              <w:rPr>
                <w:rFonts w:cstheme="minorHAnsi"/>
                <w:b/>
                <w:bCs/>
                <w:sz w:val="18"/>
                <w:szCs w:val="18"/>
              </w:rPr>
              <w:t>Ingrese dificultades técnicas</w:t>
            </w:r>
          </w:p>
        </w:tc>
      </w:tr>
      <w:tr w14:paraId="4D34CD85" w14:textId="77777777" w:rsidTr="00D06EB5">
        <w:tblPrEx>
          <w:tblW w:w="10278" w:type="dxa"/>
          <w:tblLayout w:type="fixed"/>
          <w:tblLook w:val="04A0"/>
        </w:tblPrEx>
        <w:tc>
          <w:tcPr>
            <w:tcW w:w="1458" w:type="dxa"/>
            <w:gridSpan w:val="2"/>
            <w:vAlign w:val="bottom"/>
          </w:tcPr>
          <w:p w:rsidR="00322F2C" w:rsidRPr="00636EB5" w:rsidP="00D06EB5" w14:paraId="639FB739" w14:textId="77777777">
            <w:pPr>
              <w:rPr>
                <w:rFonts w:eastAsia="Times New Roman" w:cstheme="minorHAnsi"/>
                <w:bCs/>
                <w:color w:val="000000"/>
                <w:sz w:val="18"/>
                <w:szCs w:val="18"/>
              </w:rPr>
            </w:pPr>
            <w:r>
              <w:rPr>
                <w:rFonts w:eastAsia="Times New Roman" w:cstheme="minorHAnsi"/>
                <w:bCs/>
                <w:color w:val="000000"/>
                <w:sz w:val="18"/>
                <w:szCs w:val="18"/>
              </w:rPr>
              <w:t>SPECTECH</w:t>
            </w:r>
          </w:p>
        </w:tc>
        <w:tc>
          <w:tcPr>
            <w:tcW w:w="8820" w:type="dxa"/>
            <w:gridSpan w:val="2"/>
            <w:vAlign w:val="bottom"/>
          </w:tcPr>
          <w:p w:rsidR="00322F2C" w:rsidRPr="00636EB5" w:rsidP="00D06EB5" w14:paraId="0144F342" w14:textId="77777777">
            <w:pPr>
              <w:rPr>
                <w:rFonts w:eastAsia="Times New Roman" w:cstheme="minorHAnsi"/>
                <w:color w:val="000000"/>
                <w:sz w:val="18"/>
                <w:szCs w:val="18"/>
              </w:rPr>
            </w:pPr>
            <w:r>
              <w:rPr>
                <w:rFonts w:eastAsia="Times New Roman" w:cstheme="minorHAnsi"/>
                <w:color w:val="000000"/>
                <w:sz w:val="18"/>
                <w:szCs w:val="18"/>
              </w:rPr>
              <w:t xml:space="preserve">Technical difficulties </w:t>
            </w:r>
            <w:r w:rsidRPr="00636EB5">
              <w:rPr>
                <w:rFonts w:eastAsia="Times New Roman" w:cstheme="minorHAnsi"/>
                <w:color w:val="000000"/>
                <w:sz w:val="18"/>
                <w:szCs w:val="18"/>
              </w:rPr>
              <w:t>text</w:t>
            </w:r>
          </w:p>
        </w:tc>
      </w:tr>
      <w:tr w14:paraId="5FD7F490" w14:textId="77777777" w:rsidTr="00D06EB5">
        <w:tblPrEx>
          <w:tblW w:w="10278" w:type="dxa"/>
          <w:tblLayout w:type="fixed"/>
          <w:tblLook w:val="04A0"/>
        </w:tblPrEx>
        <w:trPr>
          <w:gridAfter w:val="1"/>
          <w:wAfter w:w="18" w:type="dxa"/>
          <w:trHeight w:val="828"/>
        </w:trPr>
        <w:tc>
          <w:tcPr>
            <w:tcW w:w="1440" w:type="dxa"/>
          </w:tcPr>
          <w:p w:rsidR="00322F2C" w:rsidRPr="00636EB5" w:rsidP="00D06EB5" w14:paraId="7DBD370A" w14:textId="77777777">
            <w:pPr>
              <w:rPr>
                <w:rFonts w:eastAsia="Times New Roman" w:cstheme="minorHAnsi"/>
                <w:color w:val="000000"/>
                <w:sz w:val="18"/>
                <w:szCs w:val="18"/>
              </w:rPr>
            </w:pPr>
          </w:p>
        </w:tc>
        <w:tc>
          <w:tcPr>
            <w:tcW w:w="8820" w:type="dxa"/>
            <w:gridSpan w:val="2"/>
          </w:tcPr>
          <w:p w:rsidR="00322F2C" w:rsidRPr="00636EB5" w:rsidP="00D06EB5" w14:paraId="5EF56A20" w14:textId="77777777">
            <w:pPr>
              <w:rPr>
                <w:rFonts w:eastAsia="Times New Roman" w:cstheme="minorHAnsi"/>
                <w:color w:val="000000"/>
                <w:sz w:val="18"/>
                <w:szCs w:val="18"/>
              </w:rPr>
            </w:pPr>
            <w:r w:rsidRPr="00636EB5">
              <w:rPr>
                <w:rFonts w:eastAsia="Times New Roman" w:cstheme="minorHAnsi"/>
                <w:color w:val="000000"/>
                <w:sz w:val="18"/>
                <w:szCs w:val="18"/>
              </w:rPr>
              <w:t>__ __ __ __ __ __ __ __ __ ____ __ __ __ ____ __ __ __ ____ __ __ __ __ ____ __ __ __ ____ __ __ __ ____ __</w:t>
            </w:r>
          </w:p>
          <w:p w:rsidR="00322F2C" w:rsidRPr="00636EB5" w:rsidP="00D06EB5" w14:paraId="07F53242" w14:textId="77777777">
            <w:pPr>
              <w:rPr>
                <w:rFonts w:eastAsia="Times New Roman" w:cstheme="minorHAnsi"/>
                <w:color w:val="000000"/>
                <w:sz w:val="18"/>
                <w:szCs w:val="18"/>
              </w:rPr>
            </w:pPr>
            <w:r w:rsidRPr="00636EB5">
              <w:rPr>
                <w:rFonts w:eastAsia="Times New Roman" w:cstheme="minorHAnsi"/>
                <w:color w:val="000000"/>
                <w:sz w:val="18"/>
                <w:szCs w:val="18"/>
              </w:rPr>
              <w:t xml:space="preserve"> __ __ __ __ __ __ __ __ __ ____ __ __ __ ____ __ __ __ ____ __ __ __ __ ____ __ __ __ ____ __ __ __ ____ __</w:t>
            </w:r>
          </w:p>
          <w:p w:rsidR="00322F2C" w:rsidRPr="00636EB5" w:rsidP="00D06EB5" w14:paraId="6495BF47" w14:textId="77777777">
            <w:pPr>
              <w:rPr>
                <w:rFonts w:cstheme="minorHAnsi"/>
                <w:sz w:val="18"/>
                <w:szCs w:val="18"/>
              </w:rPr>
            </w:pPr>
            <w:r w:rsidRPr="00636EB5">
              <w:rPr>
                <w:rFonts w:eastAsia="Times New Roman" w:cstheme="minorHAnsi"/>
                <w:color w:val="000000"/>
                <w:sz w:val="18"/>
                <w:szCs w:val="18"/>
              </w:rPr>
              <w:t>__ __ __ __ __ __ __ __ __ ____ __ __ __ ____ __ __ __ ____ __ __ __ __ ____ __ __ __ ____ __ __ __ ____ __</w:t>
            </w:r>
          </w:p>
        </w:tc>
      </w:tr>
    </w:tbl>
    <w:tbl>
      <w:tblPr>
        <w:tblStyle w:val="TableGrid3"/>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58"/>
        <w:gridCol w:w="8820"/>
      </w:tblGrid>
      <w:tr w14:paraId="07B484C7" w14:textId="77777777" w:rsidTr="00D06EB5">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tcPr>
          <w:p w:rsidR="00322F2C" w:rsidRPr="00636EB5" w:rsidP="00D06EB5" w14:paraId="7ACE161F" w14:textId="77777777">
            <w:pPr>
              <w:rPr>
                <w:rFonts w:eastAsia="Times New Roman" w:cstheme="minorHAnsi"/>
                <w:color w:val="000000"/>
                <w:sz w:val="18"/>
                <w:szCs w:val="18"/>
              </w:rPr>
            </w:pPr>
          </w:p>
        </w:tc>
        <w:tc>
          <w:tcPr>
            <w:tcW w:w="8820" w:type="dxa"/>
            <w:vAlign w:val="bottom"/>
          </w:tcPr>
          <w:p w:rsidR="00322F2C" w:rsidRPr="00636EB5" w:rsidP="00D06EB5" w14:paraId="4F338CFC" w14:textId="77777777">
            <w:pPr>
              <w:rPr>
                <w:rFonts w:eastAsia="Times New Roman" w:cstheme="minorHAnsi"/>
                <w:color w:val="000000"/>
                <w:sz w:val="18"/>
                <w:szCs w:val="18"/>
              </w:rPr>
            </w:pPr>
            <w:r w:rsidRPr="00636EB5">
              <w:rPr>
                <w:rFonts w:eastAsia="Times New Roman" w:cstheme="minorHAnsi"/>
                <w:color w:val="000000"/>
                <w:sz w:val="18"/>
                <w:szCs w:val="18"/>
              </w:rPr>
              <w:t>{text response;  max length = 1000 characters}</w:t>
            </w:r>
          </w:p>
        </w:tc>
      </w:tr>
    </w:tbl>
    <w:p w:rsidR="00322F2C" w:rsidP="00322F2C" w14:paraId="335688FB" w14:textId="77777777">
      <w:pPr>
        <w:rPr>
          <w:rFonts w:eastAsia="Times New Roman" w:cstheme="minorHAnsi"/>
          <w:color w:val="000000"/>
          <w:sz w:val="18"/>
          <w:szCs w:val="18"/>
        </w:rPr>
      </w:pPr>
    </w:p>
    <w:tbl>
      <w:tblPr>
        <w:tblStyle w:val="TableGrid"/>
        <w:tblW w:w="10260" w:type="dxa"/>
        <w:tblInd w:w="18" w:type="dxa"/>
        <w:tblBorders>
          <w:insideH w:val="none" w:sz="0" w:space="0" w:color="auto"/>
          <w:insideV w:val="none" w:sz="0" w:space="0" w:color="auto"/>
        </w:tblBorders>
        <w:tblLook w:val="04A0"/>
      </w:tblPr>
      <w:tblGrid>
        <w:gridCol w:w="1440"/>
        <w:gridCol w:w="8820"/>
      </w:tblGrid>
      <w:tr w14:paraId="2996C370" w14:textId="77777777" w:rsidTr="00D06EB5">
        <w:tblPrEx>
          <w:tblW w:w="10260" w:type="dxa"/>
          <w:tblInd w:w="18" w:type="dxa"/>
          <w:tblBorders>
            <w:insideH w:val="none" w:sz="0" w:space="0" w:color="auto"/>
            <w:insideV w:val="none" w:sz="0" w:space="0" w:color="auto"/>
          </w:tblBorders>
          <w:tblLook w:val="04A0"/>
        </w:tblPrEx>
        <w:trPr>
          <w:trHeight w:val="300"/>
        </w:trPr>
        <w:tc>
          <w:tcPr>
            <w:tcW w:w="1440" w:type="dxa"/>
            <w:noWrap/>
            <w:hideMark/>
          </w:tcPr>
          <w:p w:rsidR="00322F2C" w:rsidRPr="00636EB5" w:rsidP="00D06EB5" w14:paraId="19D1D1FD" w14:textId="77777777">
            <w:pPr>
              <w:rPr>
                <w:rFonts w:eastAsia="Times New Roman" w:cstheme="minorHAnsi"/>
                <w:b/>
                <w:bCs/>
                <w:color w:val="000000"/>
                <w:sz w:val="18"/>
                <w:szCs w:val="18"/>
              </w:rPr>
            </w:pPr>
            <w:r w:rsidRPr="00636EB5">
              <w:rPr>
                <w:rFonts w:eastAsia="Times New Roman" w:cstheme="minorHAnsi"/>
                <w:b/>
                <w:bCs/>
                <w:color w:val="000000"/>
                <w:sz w:val="18"/>
                <w:szCs w:val="18"/>
              </w:rPr>
              <w:t>Check_END</w:t>
            </w:r>
            <w:r>
              <w:rPr>
                <w:rFonts w:eastAsia="Times New Roman" w:cstheme="minorHAnsi"/>
                <w:b/>
                <w:bCs/>
                <w:color w:val="000000"/>
                <w:sz w:val="18"/>
                <w:szCs w:val="18"/>
              </w:rPr>
              <w:t>9</w:t>
            </w:r>
            <w:r w:rsidRPr="00636EB5">
              <w:rPr>
                <w:rFonts w:eastAsia="Times New Roman" w:cstheme="minorHAnsi"/>
                <w:b/>
                <w:bCs/>
                <w:color w:val="000000"/>
                <w:sz w:val="18"/>
                <w:szCs w:val="18"/>
              </w:rPr>
              <w:t>.</w:t>
            </w:r>
          </w:p>
        </w:tc>
        <w:tc>
          <w:tcPr>
            <w:tcW w:w="8820" w:type="dxa"/>
          </w:tcPr>
          <w:p w:rsidR="00322F2C" w:rsidRPr="00636EB5" w:rsidP="00D06EB5" w14:paraId="2171915B"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If R </w:t>
            </w:r>
            <w:r>
              <w:rPr>
                <w:rFonts w:eastAsia="Times New Roman" w:cstheme="minorHAnsi"/>
                <w:color w:val="000000"/>
                <w:sz w:val="18"/>
                <w:szCs w:val="18"/>
              </w:rPr>
              <w:t xml:space="preserve">did not consent to interview </w:t>
            </w:r>
            <w:r w:rsidRPr="00636EB5">
              <w:rPr>
                <w:rFonts w:eastAsia="Times New Roman" w:cstheme="minorHAnsi"/>
                <w:color w:val="000000"/>
                <w:sz w:val="18"/>
                <w:szCs w:val="18"/>
              </w:rPr>
              <w:t xml:space="preserve">(CN1 </w:t>
            </w:r>
            <w:r>
              <w:rPr>
                <w:rFonts w:eastAsia="Times New Roman" w:cstheme="minorHAnsi"/>
                <w:color w:val="000000"/>
                <w:sz w:val="18"/>
                <w:szCs w:val="18"/>
              </w:rPr>
              <w:t>EQ 0</w:t>
            </w:r>
            <w:r w:rsidRPr="00636EB5">
              <w:rPr>
                <w:rFonts w:eastAsia="Times New Roman" w:cstheme="minorHAnsi"/>
                <w:color w:val="000000"/>
                <w:sz w:val="18"/>
                <w:szCs w:val="18"/>
              </w:rPr>
              <w:t xml:space="preserve">), go to </w:t>
            </w:r>
            <w:r>
              <w:rPr>
                <w:rFonts w:eastAsia="Times New Roman" w:cstheme="minorHAnsi"/>
                <w:color w:val="000000"/>
                <w:sz w:val="18"/>
                <w:szCs w:val="18"/>
              </w:rPr>
              <w:t>END12.</w:t>
            </w:r>
            <w:r w:rsidRPr="00636EB5">
              <w:rPr>
                <w:rFonts w:eastAsia="Times New Roman" w:cstheme="minorHAnsi"/>
                <w:color w:val="000000"/>
                <w:sz w:val="18"/>
                <w:szCs w:val="18"/>
              </w:rPr>
              <w:t xml:space="preserve">  </w:t>
            </w:r>
          </w:p>
          <w:p w:rsidR="00322F2C" w:rsidRPr="00636EB5" w:rsidP="00D06EB5" w14:paraId="1CE21D9D" w14:textId="77777777">
            <w:pPr>
              <w:rPr>
                <w:rFonts w:eastAsia="Times New Roman" w:cstheme="minorHAnsi"/>
                <w:color w:val="000000"/>
                <w:sz w:val="18"/>
                <w:szCs w:val="18"/>
              </w:rPr>
            </w:pPr>
            <w:r w:rsidRPr="00636EB5">
              <w:rPr>
                <w:rFonts w:eastAsia="Times New Roman" w:cstheme="minorHAnsi"/>
                <w:color w:val="000000"/>
                <w:sz w:val="18"/>
                <w:szCs w:val="18"/>
              </w:rPr>
              <w:t xml:space="preserve">Else, go to </w:t>
            </w:r>
            <w:r>
              <w:rPr>
                <w:rFonts w:eastAsia="Times New Roman" w:cstheme="minorHAnsi"/>
                <w:color w:val="000000"/>
                <w:sz w:val="18"/>
                <w:szCs w:val="18"/>
              </w:rPr>
              <w:t xml:space="preserve">END9. </w:t>
            </w:r>
          </w:p>
        </w:tc>
      </w:tr>
    </w:tbl>
    <w:p w:rsidR="00322F2C" w:rsidP="00364787" w14:paraId="6DA2ACC2" w14:textId="77777777">
      <w:pPr>
        <w:rPr>
          <w:rFonts w:eastAsia="Times New Roman" w:cstheme="minorHAnsi"/>
          <w:color w:val="000000"/>
          <w:sz w:val="18"/>
          <w:szCs w:val="18"/>
        </w:rPr>
      </w:pPr>
    </w:p>
    <w:p w:rsidR="00B0445C" w:rsidRPr="00636EB5" w:rsidP="00B0445C" w14:paraId="1CF5360F" w14:textId="77777777">
      <w:pPr>
        <w:pStyle w:val="Heading2Q-aire"/>
        <w:rPr>
          <w:rFonts w:eastAsia="Times New Roman"/>
          <w:szCs w:val="18"/>
        </w:rPr>
      </w:pPr>
      <w:r>
        <w:rPr>
          <w:rFonts w:eastAsia="Times New Roman"/>
          <w:szCs w:val="18"/>
        </w:rPr>
        <w:t>Interviewer Comments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860"/>
        <w:gridCol w:w="1260"/>
        <w:gridCol w:w="2700"/>
      </w:tblGrid>
      <w:tr w14:paraId="27D06A9D" w14:textId="77777777" w:rsidTr="0049329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gridSpan w:val="2"/>
            <w:vAlign w:val="bottom"/>
          </w:tcPr>
          <w:p w:rsidR="0049329C" w:rsidRPr="00636EB5" w:rsidP="0049329C" w14:paraId="0627B15F" w14:textId="55178E96">
            <w:pPr>
              <w:rPr>
                <w:rFonts w:eastAsia="Times New Roman" w:cstheme="minorHAnsi"/>
                <w:b/>
                <w:bCs/>
                <w:color w:val="000000"/>
                <w:sz w:val="18"/>
                <w:szCs w:val="18"/>
              </w:rPr>
            </w:pPr>
            <w:r w:rsidRPr="00636EB5">
              <w:rPr>
                <w:rFonts w:eastAsia="Times New Roman" w:cstheme="minorHAnsi"/>
                <w:b/>
                <w:bCs/>
                <w:color w:val="000000"/>
                <w:sz w:val="18"/>
                <w:szCs w:val="18"/>
              </w:rPr>
              <w:t>END</w:t>
            </w:r>
            <w:r w:rsidR="0043495E">
              <w:rPr>
                <w:rFonts w:eastAsia="Times New Roman" w:cstheme="minorHAnsi"/>
                <w:b/>
                <w:bCs/>
                <w:color w:val="000000"/>
                <w:sz w:val="18"/>
                <w:szCs w:val="18"/>
              </w:rPr>
              <w:t>9</w:t>
            </w:r>
            <w:r w:rsidRPr="00636EB5">
              <w:rPr>
                <w:rFonts w:eastAsia="Times New Roman" w:cstheme="minorHAnsi"/>
                <w:b/>
                <w:bCs/>
                <w:color w:val="000000"/>
                <w:sz w:val="18"/>
                <w:szCs w:val="18"/>
              </w:rPr>
              <w:t>.</w:t>
            </w:r>
          </w:p>
        </w:tc>
        <w:tc>
          <w:tcPr>
            <w:tcW w:w="8820" w:type="dxa"/>
            <w:gridSpan w:val="3"/>
            <w:vAlign w:val="bottom"/>
          </w:tcPr>
          <w:p w:rsidR="0049329C" w:rsidRPr="004E3AD6" w:rsidP="0049329C" w14:paraId="3BCC4DC6" w14:textId="77777777">
            <w:pPr>
              <w:rPr>
                <w:b/>
                <w:color w:val="000000"/>
                <w:sz w:val="18"/>
                <w:lang w:val="es-ES"/>
              </w:rPr>
            </w:pPr>
            <w:r w:rsidRPr="004E3AD6">
              <w:rPr>
                <w:b/>
                <w:color w:val="000000"/>
                <w:sz w:val="18"/>
                <w:lang w:val="es-ES"/>
              </w:rPr>
              <w:t>ENTREVISTADOR: ¿Tiene algunos comentarios adicionales que agregar?</w:t>
            </w:r>
          </w:p>
        </w:tc>
      </w:tr>
      <w:tr w14:paraId="40AACDC6" w14:textId="77777777" w:rsidTr="0049329C">
        <w:tblPrEx>
          <w:tblW w:w="0" w:type="auto"/>
          <w:tblLayout w:type="fixed"/>
          <w:tblLook w:val="04A0"/>
        </w:tblPrEx>
        <w:tc>
          <w:tcPr>
            <w:tcW w:w="1458" w:type="dxa"/>
            <w:gridSpan w:val="2"/>
            <w:vAlign w:val="bottom"/>
          </w:tcPr>
          <w:p w:rsidR="0049329C" w:rsidRPr="00636EB5" w:rsidP="0049329C" w14:paraId="0196E008" w14:textId="77777777">
            <w:pPr>
              <w:rPr>
                <w:rFonts w:eastAsia="Times New Roman" w:cstheme="minorHAnsi"/>
                <w:bCs/>
                <w:color w:val="000000"/>
                <w:sz w:val="18"/>
                <w:szCs w:val="18"/>
              </w:rPr>
            </w:pPr>
            <w:r w:rsidRPr="00636EB5">
              <w:rPr>
                <w:rFonts w:eastAsia="Times New Roman" w:cstheme="minorHAnsi"/>
                <w:bCs/>
                <w:color w:val="000000"/>
                <w:sz w:val="18"/>
                <w:szCs w:val="18"/>
              </w:rPr>
              <w:t>INTCOMM</w:t>
            </w:r>
          </w:p>
        </w:tc>
        <w:tc>
          <w:tcPr>
            <w:tcW w:w="6120" w:type="dxa"/>
            <w:gridSpan w:val="2"/>
            <w:vAlign w:val="bottom"/>
          </w:tcPr>
          <w:p w:rsidR="0049329C" w:rsidRPr="00636EB5" w:rsidP="0049329C" w14:paraId="141D41F7" w14:textId="77777777">
            <w:pPr>
              <w:rPr>
                <w:rFonts w:eastAsia="Times New Roman" w:cstheme="minorHAnsi"/>
                <w:color w:val="000000"/>
                <w:sz w:val="18"/>
                <w:szCs w:val="18"/>
              </w:rPr>
            </w:pPr>
            <w:r w:rsidRPr="00636EB5">
              <w:rPr>
                <w:rFonts w:eastAsia="Times New Roman" w:cstheme="minorHAnsi"/>
                <w:color w:val="000000"/>
                <w:sz w:val="18"/>
                <w:szCs w:val="18"/>
              </w:rPr>
              <w:t>Interviewer Comments</w:t>
            </w:r>
          </w:p>
        </w:tc>
        <w:tc>
          <w:tcPr>
            <w:tcW w:w="2700" w:type="dxa"/>
            <w:vAlign w:val="bottom"/>
          </w:tcPr>
          <w:p w:rsidR="0049329C" w:rsidRPr="00636EB5" w:rsidP="0049329C" w14:paraId="417856E8" w14:textId="77777777">
            <w:pPr>
              <w:rPr>
                <w:rFonts w:eastAsia="Times New Roman" w:cstheme="minorHAnsi"/>
                <w:color w:val="000000"/>
                <w:sz w:val="18"/>
                <w:szCs w:val="18"/>
              </w:rPr>
            </w:pPr>
          </w:p>
        </w:tc>
      </w:tr>
      <w:tr w14:paraId="73B97353" w14:textId="77777777" w:rsidTr="0049329C">
        <w:tblPrEx>
          <w:tblW w:w="0" w:type="auto"/>
          <w:tblLayout w:type="fixed"/>
          <w:tblLook w:val="04A0"/>
        </w:tblPrEx>
        <w:trPr>
          <w:gridBefore w:val="1"/>
          <w:wBefore w:w="18" w:type="dxa"/>
        </w:trPr>
        <w:tc>
          <w:tcPr>
            <w:tcW w:w="1440" w:type="dxa"/>
          </w:tcPr>
          <w:p w:rsidR="006E7618" w:rsidRPr="00636EB5" w:rsidP="0049329C" w14:paraId="73A4EBA9" w14:textId="77777777">
            <w:pPr>
              <w:rPr>
                <w:rFonts w:eastAsia="Times New Roman" w:cstheme="minorHAnsi"/>
                <w:color w:val="000000"/>
                <w:sz w:val="18"/>
                <w:szCs w:val="18"/>
              </w:rPr>
            </w:pPr>
          </w:p>
        </w:tc>
        <w:tc>
          <w:tcPr>
            <w:tcW w:w="4860" w:type="dxa"/>
            <w:vAlign w:val="bottom"/>
          </w:tcPr>
          <w:p w:rsidR="006E7618" w:rsidRPr="00636EB5" w:rsidP="00C9675E" w14:paraId="18F19E38"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6E7618" w:rsidRPr="00636EB5" w:rsidP="0049329C" w14:paraId="084F8C82"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6E7618" w:rsidRPr="00636EB5" w:rsidP="0049329C" w14:paraId="6ECE199C" w14:textId="77777777">
            <w:pPr>
              <w:rPr>
                <w:rFonts w:eastAsia="Times New Roman" w:cstheme="minorHAnsi"/>
                <w:bCs/>
                <w:color w:val="000000"/>
                <w:sz w:val="18"/>
                <w:szCs w:val="18"/>
              </w:rPr>
            </w:pPr>
          </w:p>
        </w:tc>
      </w:tr>
      <w:tr w14:paraId="1D36DA23" w14:textId="77777777" w:rsidTr="0049329C">
        <w:tblPrEx>
          <w:tblW w:w="0" w:type="auto"/>
          <w:tblLayout w:type="fixed"/>
          <w:tblLook w:val="04A0"/>
        </w:tblPrEx>
        <w:trPr>
          <w:gridBefore w:val="1"/>
          <w:wBefore w:w="18" w:type="dxa"/>
        </w:trPr>
        <w:tc>
          <w:tcPr>
            <w:tcW w:w="1440" w:type="dxa"/>
          </w:tcPr>
          <w:p w:rsidR="006E7618" w:rsidRPr="00636EB5" w:rsidP="0049329C" w14:paraId="2C8A2885" w14:textId="77777777">
            <w:pPr>
              <w:rPr>
                <w:rFonts w:eastAsia="Times New Roman" w:cstheme="minorHAnsi"/>
                <w:color w:val="000000"/>
                <w:sz w:val="18"/>
                <w:szCs w:val="18"/>
              </w:rPr>
            </w:pPr>
          </w:p>
        </w:tc>
        <w:tc>
          <w:tcPr>
            <w:tcW w:w="4860" w:type="dxa"/>
            <w:vAlign w:val="bottom"/>
          </w:tcPr>
          <w:p w:rsidR="006E7618" w:rsidRPr="00636EB5" w:rsidP="00C9675E" w14:paraId="4B414969" w14:textId="77777777">
            <w:pPr>
              <w:tabs>
                <w:tab w:val="right" w:leader="dot" w:pos="5760"/>
              </w:tabs>
              <w:rPr>
                <w:rFonts w:eastAsia="Times New Roman" w:cstheme="minorHAnsi"/>
                <w:color w:val="000000"/>
                <w:sz w:val="18"/>
                <w:szCs w:val="18"/>
              </w:rPr>
            </w:pPr>
            <w:r w:rsidRPr="006E7618">
              <w:rPr>
                <w:rFonts w:eastAsia="Times New Roman" w:cstheme="minorHAnsi"/>
                <w:color w:val="000000"/>
                <w:sz w:val="18"/>
                <w:szCs w:val="18"/>
              </w:rPr>
              <w:t>Sí</w:t>
            </w:r>
            <w:r w:rsidRPr="00636EB5">
              <w:rPr>
                <w:rFonts w:eastAsia="Times New Roman" w:cstheme="minorHAnsi"/>
                <w:color w:val="000000"/>
                <w:sz w:val="18"/>
                <w:szCs w:val="18"/>
              </w:rPr>
              <w:tab/>
            </w:r>
          </w:p>
        </w:tc>
        <w:tc>
          <w:tcPr>
            <w:tcW w:w="1260" w:type="dxa"/>
            <w:vAlign w:val="bottom"/>
          </w:tcPr>
          <w:p w:rsidR="006E7618" w:rsidRPr="00636EB5" w:rsidP="0049329C" w14:paraId="22AA2BD8"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6E7618" w:rsidRPr="00636EB5" w:rsidP="0049329C" w14:paraId="7560CA1E" w14:textId="77777777">
            <w:pPr>
              <w:rPr>
                <w:rFonts w:eastAsia="Times New Roman" w:cstheme="minorHAnsi"/>
                <w:bCs/>
                <w:color w:val="000000"/>
                <w:sz w:val="18"/>
                <w:szCs w:val="18"/>
              </w:rPr>
            </w:pPr>
          </w:p>
        </w:tc>
      </w:tr>
    </w:tbl>
    <w:p w:rsidR="0049329C" w:rsidRPr="00636EB5" w:rsidP="0049329C" w14:paraId="5C5B204B" w14:textId="77777777">
      <w:pPr>
        <w:ind w:left="720" w:firstLine="720"/>
        <w:rPr>
          <w:rFonts w:eastAsia="Times New Roman" w:cstheme="minorHAnsi"/>
          <w:color w:val="000000"/>
          <w:sz w:val="18"/>
          <w:szCs w:val="18"/>
        </w:rPr>
      </w:pPr>
    </w:p>
    <w:tbl>
      <w:tblPr>
        <w:tblStyle w:val="TableGrid"/>
        <w:tblW w:w="10260" w:type="dxa"/>
        <w:tblInd w:w="18" w:type="dxa"/>
        <w:tblBorders>
          <w:insideH w:val="none" w:sz="0" w:space="0" w:color="auto"/>
          <w:insideV w:val="none" w:sz="0" w:space="0" w:color="auto"/>
        </w:tblBorders>
        <w:tblLook w:val="04A0"/>
      </w:tblPr>
      <w:tblGrid>
        <w:gridCol w:w="1440"/>
        <w:gridCol w:w="8820"/>
      </w:tblGrid>
      <w:tr w14:paraId="1040D284" w14:textId="77777777" w:rsidTr="0049329C">
        <w:tblPrEx>
          <w:tblW w:w="10260" w:type="dxa"/>
          <w:tblInd w:w="18" w:type="dxa"/>
          <w:tblBorders>
            <w:insideH w:val="none" w:sz="0" w:space="0" w:color="auto"/>
            <w:insideV w:val="none" w:sz="0" w:space="0" w:color="auto"/>
          </w:tblBorders>
          <w:tblLook w:val="04A0"/>
        </w:tblPrEx>
        <w:trPr>
          <w:trHeight w:val="300"/>
        </w:trPr>
        <w:tc>
          <w:tcPr>
            <w:tcW w:w="1440" w:type="dxa"/>
            <w:noWrap/>
            <w:hideMark/>
          </w:tcPr>
          <w:p w:rsidR="0049329C" w:rsidRPr="00636EB5" w:rsidP="0049329C" w14:paraId="2EF2C433" w14:textId="03C5E457">
            <w:pPr>
              <w:rPr>
                <w:rFonts w:eastAsia="Times New Roman" w:cstheme="minorHAnsi"/>
                <w:b/>
                <w:bCs/>
                <w:color w:val="000000"/>
                <w:sz w:val="18"/>
                <w:szCs w:val="18"/>
              </w:rPr>
            </w:pPr>
            <w:r w:rsidRPr="00636EB5">
              <w:rPr>
                <w:rFonts w:eastAsia="Times New Roman" w:cstheme="minorHAnsi"/>
                <w:b/>
                <w:bCs/>
                <w:color w:val="000000"/>
                <w:sz w:val="18"/>
                <w:szCs w:val="18"/>
              </w:rPr>
              <w:t>Check_END</w:t>
            </w:r>
            <w:r w:rsidR="0043495E">
              <w:rPr>
                <w:rFonts w:eastAsia="Times New Roman" w:cstheme="minorHAnsi"/>
                <w:b/>
                <w:bCs/>
                <w:color w:val="000000"/>
                <w:sz w:val="18"/>
                <w:szCs w:val="18"/>
              </w:rPr>
              <w:t>10</w:t>
            </w:r>
            <w:r w:rsidRPr="00636EB5">
              <w:rPr>
                <w:rFonts w:eastAsia="Times New Roman" w:cstheme="minorHAnsi"/>
                <w:b/>
                <w:bCs/>
                <w:color w:val="000000"/>
                <w:sz w:val="18"/>
                <w:szCs w:val="18"/>
              </w:rPr>
              <w:t>.</w:t>
            </w:r>
          </w:p>
        </w:tc>
        <w:tc>
          <w:tcPr>
            <w:tcW w:w="8820" w:type="dxa"/>
          </w:tcPr>
          <w:p w:rsidR="0049329C" w:rsidRPr="00636EB5" w:rsidP="0049329C" w14:paraId="325DA208" w14:textId="72A4335B">
            <w:pPr>
              <w:rPr>
                <w:rFonts w:eastAsia="Times New Roman" w:cstheme="minorHAnsi"/>
                <w:color w:val="000000"/>
                <w:sz w:val="18"/>
                <w:szCs w:val="18"/>
              </w:rPr>
            </w:pPr>
            <w:r w:rsidRPr="00636EB5">
              <w:rPr>
                <w:rFonts w:eastAsia="Times New Roman" w:cstheme="minorHAnsi"/>
                <w:color w:val="000000"/>
                <w:sz w:val="18"/>
                <w:szCs w:val="18"/>
              </w:rPr>
              <w:t xml:space="preserve">If </w:t>
            </w:r>
            <w:r w:rsidR="00704EC0">
              <w:rPr>
                <w:rFonts w:eastAsia="Times New Roman" w:cstheme="minorHAnsi"/>
                <w:color w:val="000000"/>
                <w:sz w:val="18"/>
                <w:szCs w:val="18"/>
              </w:rPr>
              <w:t>interviewer has comments (</w:t>
            </w:r>
            <w:r w:rsidRPr="00636EB5">
              <w:rPr>
                <w:rFonts w:eastAsia="Times New Roman" w:cstheme="minorHAnsi"/>
                <w:color w:val="000000"/>
                <w:sz w:val="18"/>
                <w:szCs w:val="18"/>
              </w:rPr>
              <w:t>END</w:t>
            </w:r>
            <w:r w:rsidR="0043495E">
              <w:rPr>
                <w:rFonts w:eastAsia="Times New Roman" w:cstheme="minorHAnsi"/>
                <w:color w:val="000000"/>
                <w:sz w:val="18"/>
                <w:szCs w:val="18"/>
              </w:rPr>
              <w:t>9</w:t>
            </w:r>
            <w:r w:rsidRPr="00636EB5">
              <w:rPr>
                <w:rFonts w:eastAsia="Times New Roman" w:cstheme="minorHAnsi"/>
                <w:color w:val="000000"/>
                <w:sz w:val="18"/>
                <w:szCs w:val="18"/>
              </w:rPr>
              <w:t xml:space="preserve"> EQ 1</w:t>
            </w:r>
            <w:r w:rsidR="00704EC0">
              <w:rPr>
                <w:rFonts w:eastAsia="Times New Roman" w:cstheme="minorHAnsi"/>
                <w:color w:val="000000"/>
                <w:sz w:val="18"/>
                <w:szCs w:val="18"/>
              </w:rPr>
              <w:t>)</w:t>
            </w:r>
            <w:r w:rsidRPr="00636EB5">
              <w:rPr>
                <w:rFonts w:eastAsia="Times New Roman" w:cstheme="minorHAnsi"/>
                <w:color w:val="000000"/>
                <w:sz w:val="18"/>
                <w:szCs w:val="18"/>
              </w:rPr>
              <w:t>, go to END</w:t>
            </w:r>
            <w:r w:rsidR="0043495E">
              <w:rPr>
                <w:rFonts w:eastAsia="Times New Roman" w:cstheme="minorHAnsi"/>
                <w:color w:val="000000"/>
                <w:sz w:val="18"/>
                <w:szCs w:val="18"/>
              </w:rPr>
              <w:t>10</w:t>
            </w:r>
            <w:r w:rsidRPr="00636EB5">
              <w:rPr>
                <w:rFonts w:eastAsia="Times New Roman" w:cstheme="minorHAnsi"/>
                <w:color w:val="000000"/>
                <w:sz w:val="18"/>
                <w:szCs w:val="18"/>
              </w:rPr>
              <w:t xml:space="preserve">.  </w:t>
            </w:r>
          </w:p>
          <w:p w:rsidR="0049329C" w:rsidRPr="00636EB5" w:rsidP="0049329C" w14:paraId="4D1DEE03" w14:textId="77777777">
            <w:pPr>
              <w:rPr>
                <w:rFonts w:eastAsia="Times New Roman" w:cstheme="minorHAnsi"/>
                <w:color w:val="000000"/>
                <w:sz w:val="18"/>
                <w:szCs w:val="18"/>
              </w:rPr>
            </w:pPr>
            <w:r w:rsidRPr="00636EB5">
              <w:rPr>
                <w:rFonts w:eastAsia="Times New Roman" w:cstheme="minorHAnsi"/>
                <w:color w:val="000000"/>
                <w:sz w:val="18"/>
                <w:szCs w:val="18"/>
              </w:rPr>
              <w:t>Else, go to CALC_END.</w:t>
            </w:r>
          </w:p>
        </w:tc>
      </w:tr>
    </w:tbl>
    <w:p w:rsidR="00037CFD" w:rsidRPr="00636EB5" w:rsidP="0049329C" w14:paraId="21D8DB3C" w14:textId="77777777">
      <w:pPr>
        <w:ind w:left="720" w:firstLine="720"/>
        <w:rPr>
          <w:rFonts w:eastAsia="Times New Roman" w:cstheme="minorHAnsi"/>
          <w:color w:val="000000"/>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40"/>
        <w:gridCol w:w="18"/>
        <w:gridCol w:w="8802"/>
        <w:gridCol w:w="18"/>
      </w:tblGrid>
      <w:tr w14:paraId="7B1031C0" w14:textId="77777777" w:rsidTr="0049329C">
        <w:tblPrEx>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gridSpan w:val="2"/>
            <w:vAlign w:val="bottom"/>
          </w:tcPr>
          <w:p w:rsidR="0049329C" w:rsidRPr="00004F7E" w:rsidP="0049329C" w14:paraId="175F5900" w14:textId="2053270B">
            <w:pPr>
              <w:rPr>
                <w:rFonts w:eastAsia="Times New Roman" w:cstheme="minorHAnsi"/>
                <w:b/>
                <w:bCs/>
                <w:color w:val="000000"/>
                <w:sz w:val="18"/>
                <w:szCs w:val="18"/>
              </w:rPr>
            </w:pPr>
            <w:r w:rsidRPr="00004F7E">
              <w:rPr>
                <w:rFonts w:eastAsia="Times New Roman" w:cstheme="minorHAnsi"/>
                <w:b/>
                <w:bCs/>
                <w:color w:val="000000"/>
                <w:sz w:val="18"/>
                <w:szCs w:val="18"/>
              </w:rPr>
              <w:t>END</w:t>
            </w:r>
            <w:r w:rsidR="0043495E">
              <w:rPr>
                <w:rFonts w:eastAsia="Times New Roman" w:cstheme="minorHAnsi"/>
                <w:b/>
                <w:bCs/>
                <w:color w:val="000000"/>
                <w:sz w:val="18"/>
                <w:szCs w:val="18"/>
              </w:rPr>
              <w:t>10</w:t>
            </w:r>
            <w:r w:rsidRPr="00004F7E">
              <w:rPr>
                <w:rFonts w:eastAsia="Times New Roman" w:cstheme="minorHAnsi"/>
                <w:b/>
                <w:bCs/>
                <w:color w:val="000000"/>
                <w:sz w:val="18"/>
                <w:szCs w:val="18"/>
              </w:rPr>
              <w:t>.</w:t>
            </w:r>
          </w:p>
        </w:tc>
        <w:tc>
          <w:tcPr>
            <w:tcW w:w="8820" w:type="dxa"/>
            <w:gridSpan w:val="2"/>
            <w:vAlign w:val="bottom"/>
          </w:tcPr>
          <w:p w:rsidR="0049329C" w:rsidRPr="004E3AD6" w:rsidP="0049329C" w14:paraId="3FE6246D" w14:textId="77777777">
            <w:pPr>
              <w:ind w:right="3942"/>
              <w:rPr>
                <w:b/>
                <w:color w:val="000000"/>
                <w:sz w:val="18"/>
                <w:lang w:val="es-ES"/>
              </w:rPr>
            </w:pPr>
            <w:r w:rsidRPr="004E3AD6">
              <w:rPr>
                <w:b/>
                <w:sz w:val="18"/>
                <w:lang w:val="es-ES"/>
              </w:rPr>
              <w:t>Ingrese</w:t>
            </w:r>
            <w:r w:rsidRPr="004E3AD6" w:rsidR="006E7618">
              <w:rPr>
                <w:b/>
                <w:sz w:val="18"/>
                <w:lang w:val="es-ES"/>
              </w:rPr>
              <w:t xml:space="preserve"> </w:t>
            </w:r>
            <w:r w:rsidRPr="004E3AD6" w:rsidR="006E7618">
              <w:rPr>
                <w:b/>
                <w:color w:val="000000"/>
                <w:sz w:val="18"/>
                <w:lang w:val="es-ES"/>
              </w:rPr>
              <w:t>los comentarios del entrevistador</w:t>
            </w:r>
          </w:p>
        </w:tc>
      </w:tr>
      <w:tr w14:paraId="3D29DCAD" w14:textId="77777777" w:rsidTr="0049329C">
        <w:tblPrEx>
          <w:tblW w:w="10278" w:type="dxa"/>
          <w:tblLayout w:type="fixed"/>
          <w:tblLook w:val="04A0"/>
        </w:tblPrEx>
        <w:tc>
          <w:tcPr>
            <w:tcW w:w="1458" w:type="dxa"/>
            <w:gridSpan w:val="2"/>
            <w:vAlign w:val="bottom"/>
          </w:tcPr>
          <w:p w:rsidR="0049329C" w:rsidRPr="00636EB5" w:rsidP="0049329C" w14:paraId="37518FE2" w14:textId="77777777">
            <w:pPr>
              <w:rPr>
                <w:rFonts w:eastAsia="Times New Roman" w:cstheme="minorHAnsi"/>
                <w:bCs/>
                <w:color w:val="000000"/>
                <w:sz w:val="18"/>
                <w:szCs w:val="18"/>
              </w:rPr>
            </w:pPr>
            <w:r w:rsidRPr="00636EB5">
              <w:rPr>
                <w:rFonts w:eastAsia="Times New Roman" w:cstheme="minorHAnsi"/>
                <w:bCs/>
                <w:color w:val="000000"/>
                <w:sz w:val="18"/>
                <w:szCs w:val="18"/>
              </w:rPr>
              <w:t>INTTXT</w:t>
            </w:r>
          </w:p>
        </w:tc>
        <w:tc>
          <w:tcPr>
            <w:tcW w:w="8820" w:type="dxa"/>
            <w:gridSpan w:val="2"/>
            <w:vAlign w:val="bottom"/>
          </w:tcPr>
          <w:p w:rsidR="0049329C" w:rsidRPr="00636EB5" w:rsidP="0049329C" w14:paraId="4F0991C4" w14:textId="77777777">
            <w:pPr>
              <w:rPr>
                <w:rFonts w:eastAsia="Times New Roman" w:cstheme="minorHAnsi"/>
                <w:color w:val="000000"/>
                <w:sz w:val="18"/>
                <w:szCs w:val="18"/>
              </w:rPr>
            </w:pPr>
            <w:r w:rsidRPr="00636EB5">
              <w:rPr>
                <w:rFonts w:eastAsia="Times New Roman" w:cstheme="minorHAnsi"/>
                <w:color w:val="000000"/>
                <w:sz w:val="18"/>
                <w:szCs w:val="18"/>
              </w:rPr>
              <w:t>Interviewer comments text</w:t>
            </w:r>
          </w:p>
        </w:tc>
      </w:tr>
      <w:tr w14:paraId="0EA155E3" w14:textId="77777777" w:rsidTr="0049329C">
        <w:tblPrEx>
          <w:tblW w:w="10278" w:type="dxa"/>
          <w:tblLayout w:type="fixed"/>
          <w:tblLook w:val="04A0"/>
        </w:tblPrEx>
        <w:trPr>
          <w:gridAfter w:val="1"/>
          <w:wAfter w:w="18" w:type="dxa"/>
          <w:trHeight w:val="828"/>
        </w:trPr>
        <w:tc>
          <w:tcPr>
            <w:tcW w:w="1440" w:type="dxa"/>
          </w:tcPr>
          <w:p w:rsidR="0049329C" w:rsidRPr="00636EB5" w:rsidP="0049329C" w14:paraId="0A03B5D6" w14:textId="77777777">
            <w:pPr>
              <w:rPr>
                <w:rFonts w:eastAsia="Times New Roman" w:cstheme="minorHAnsi"/>
                <w:color w:val="000000"/>
                <w:sz w:val="18"/>
                <w:szCs w:val="18"/>
              </w:rPr>
            </w:pPr>
          </w:p>
        </w:tc>
        <w:tc>
          <w:tcPr>
            <w:tcW w:w="8820" w:type="dxa"/>
            <w:gridSpan w:val="2"/>
          </w:tcPr>
          <w:p w:rsidR="0049329C" w:rsidRPr="00636EB5" w:rsidP="0049329C" w14:paraId="4B63962D" w14:textId="77777777">
            <w:pPr>
              <w:rPr>
                <w:rFonts w:eastAsia="Times New Roman" w:cstheme="minorHAnsi"/>
                <w:color w:val="000000"/>
                <w:sz w:val="18"/>
                <w:szCs w:val="18"/>
              </w:rPr>
            </w:pPr>
            <w:r w:rsidRPr="00636EB5">
              <w:rPr>
                <w:rFonts w:eastAsia="Times New Roman" w:cstheme="minorHAnsi"/>
                <w:color w:val="000000"/>
                <w:sz w:val="18"/>
                <w:szCs w:val="18"/>
              </w:rPr>
              <w:t>__ __ __ __ __ __ __ __ __ ____ __ __ __ ____ __ __ __ ____ __ __ __ __ ____ __ __ __ ____ __ __ __ ____ __</w:t>
            </w:r>
          </w:p>
          <w:p w:rsidR="0049329C" w:rsidRPr="00636EB5" w:rsidP="0049329C" w14:paraId="46852878" w14:textId="77777777">
            <w:pPr>
              <w:rPr>
                <w:rFonts w:eastAsia="Times New Roman" w:cstheme="minorHAnsi"/>
                <w:color w:val="000000"/>
                <w:sz w:val="18"/>
                <w:szCs w:val="18"/>
              </w:rPr>
            </w:pPr>
            <w:r w:rsidRPr="00636EB5">
              <w:rPr>
                <w:rFonts w:eastAsia="Times New Roman" w:cstheme="minorHAnsi"/>
                <w:color w:val="000000"/>
                <w:sz w:val="18"/>
                <w:szCs w:val="18"/>
              </w:rPr>
              <w:t xml:space="preserve"> __ __ __ __ __ __ __ __ __ ____ __ __ __ ____ __ __ __ ____ __ __ __ __ ____ __ __ __ ____ __ __ __ ____ __</w:t>
            </w:r>
          </w:p>
          <w:p w:rsidR="0049329C" w:rsidRPr="00636EB5" w:rsidP="0049329C" w14:paraId="7D6E618D" w14:textId="77777777">
            <w:pPr>
              <w:rPr>
                <w:rFonts w:cstheme="minorHAnsi"/>
                <w:sz w:val="18"/>
                <w:szCs w:val="18"/>
              </w:rPr>
            </w:pPr>
            <w:r w:rsidRPr="00636EB5">
              <w:rPr>
                <w:rFonts w:eastAsia="Times New Roman" w:cstheme="minorHAnsi"/>
                <w:color w:val="000000"/>
                <w:sz w:val="18"/>
                <w:szCs w:val="18"/>
              </w:rPr>
              <w:t>__ __ __ __ __ __ __ __ __ ____ __ __ __ ____ __ __ __ ____ __ __ __ __ ____ __ __ __ ____ __ __ __ ____ __</w:t>
            </w:r>
          </w:p>
        </w:tc>
      </w:tr>
    </w:tbl>
    <w:tbl>
      <w:tblPr>
        <w:tblStyle w:val="TableGrid3"/>
        <w:tblW w:w="1026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40"/>
        <w:gridCol w:w="8820"/>
      </w:tblGrid>
      <w:tr w14:paraId="173AEE82" w14:textId="77777777" w:rsidTr="0049329C">
        <w:tblPrEx>
          <w:tblW w:w="1026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40" w:type="dxa"/>
          </w:tcPr>
          <w:p w:rsidR="0049329C" w:rsidRPr="00636EB5" w:rsidP="0049329C" w14:paraId="5E689C16" w14:textId="77777777">
            <w:pPr>
              <w:rPr>
                <w:rFonts w:eastAsia="Times New Roman" w:cstheme="minorHAnsi"/>
                <w:color w:val="000000"/>
                <w:sz w:val="18"/>
                <w:szCs w:val="18"/>
              </w:rPr>
            </w:pPr>
          </w:p>
        </w:tc>
        <w:tc>
          <w:tcPr>
            <w:tcW w:w="8820" w:type="dxa"/>
            <w:vAlign w:val="bottom"/>
          </w:tcPr>
          <w:p w:rsidR="0049329C" w:rsidRPr="00636EB5" w:rsidP="0049329C" w14:paraId="6E38E1CA" w14:textId="77777777">
            <w:pPr>
              <w:rPr>
                <w:rFonts w:eastAsia="Times New Roman" w:cstheme="minorHAnsi"/>
                <w:color w:val="000000"/>
                <w:sz w:val="18"/>
                <w:szCs w:val="18"/>
              </w:rPr>
            </w:pPr>
            <w:r w:rsidRPr="00636EB5">
              <w:rPr>
                <w:rFonts w:eastAsia="Times New Roman" w:cstheme="minorHAnsi"/>
                <w:color w:val="000000"/>
                <w:sz w:val="18"/>
                <w:szCs w:val="18"/>
              </w:rPr>
              <w:t>{text response;  max length = 1000 characters}</w:t>
            </w:r>
          </w:p>
        </w:tc>
      </w:tr>
    </w:tbl>
    <w:p w:rsidR="0049329C" w:rsidP="0049329C" w14:paraId="4ADCA8E6" w14:textId="499645F8">
      <w:pPr>
        <w:rPr>
          <w:rFonts w:eastAsia="Times New Roman" w:cstheme="minorHAnsi"/>
          <w:color w:val="0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tblPr>
      <w:tblGrid>
        <w:gridCol w:w="1584"/>
        <w:gridCol w:w="8676"/>
      </w:tblGrid>
      <w:tr w14:paraId="360C334E" w14:textId="77777777" w:rsidTr="00D06EB5">
        <w:tblPrEx>
          <w:tblW w:w="10260" w:type="dxa"/>
          <w:tblInd w:w="18" w:type="dxa"/>
          <w:tblBorders>
            <w:top w:val="single" w:sz="4" w:space="0" w:color="auto"/>
            <w:left w:val="single" w:sz="4" w:space="0" w:color="auto"/>
            <w:bottom w:val="single" w:sz="4" w:space="0" w:color="auto"/>
            <w:right w:val="single" w:sz="4" w:space="0" w:color="auto"/>
          </w:tblBorders>
          <w:tblLook w:val="04A0"/>
        </w:tblPrEx>
        <w:trPr>
          <w:trHeight w:val="44"/>
        </w:trPr>
        <w:tc>
          <w:tcPr>
            <w:tcW w:w="1440" w:type="dxa"/>
            <w:noWrap/>
          </w:tcPr>
          <w:p w:rsidR="0043495E" w:rsidRPr="00636EB5" w:rsidP="00D06EB5" w14:paraId="7BA70549" w14:textId="77777777">
            <w:pPr>
              <w:contextualSpacing/>
              <w:rPr>
                <w:rFonts w:eastAsia="Times New Roman" w:cstheme="minorHAnsi"/>
                <w:b/>
                <w:bCs/>
                <w:color w:val="000000"/>
                <w:sz w:val="18"/>
                <w:szCs w:val="18"/>
              </w:rPr>
            </w:pPr>
            <w:r>
              <w:rPr>
                <w:rFonts w:eastAsia="Times New Roman" w:cstheme="minorHAnsi"/>
                <w:b/>
                <w:bCs/>
                <w:color w:val="000000"/>
                <w:sz w:val="18"/>
                <w:szCs w:val="18"/>
              </w:rPr>
              <w:t>Check_CALC_</w:t>
            </w:r>
            <w:r w:rsidRPr="00636EB5">
              <w:rPr>
                <w:rFonts w:eastAsia="Times New Roman" w:cstheme="minorHAnsi"/>
                <w:b/>
                <w:bCs/>
                <w:color w:val="000000"/>
                <w:sz w:val="18"/>
                <w:szCs w:val="18"/>
              </w:rPr>
              <w:t>END.</w:t>
            </w:r>
          </w:p>
        </w:tc>
        <w:tc>
          <w:tcPr>
            <w:tcW w:w="8820" w:type="dxa"/>
          </w:tcPr>
          <w:p w:rsidR="0043495E" w:rsidRPr="00636EB5" w:rsidP="00D06EB5" w14:paraId="5182B73B"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If R </w:t>
            </w:r>
            <w:r>
              <w:rPr>
                <w:rFonts w:eastAsia="Times New Roman" w:cstheme="minorHAnsi"/>
                <w:color w:val="000000"/>
                <w:sz w:val="18"/>
                <w:szCs w:val="18"/>
              </w:rPr>
              <w:t xml:space="preserve">did not consent to interview </w:t>
            </w:r>
            <w:r w:rsidRPr="00636EB5">
              <w:rPr>
                <w:rFonts w:eastAsia="Times New Roman" w:cstheme="minorHAnsi"/>
                <w:color w:val="000000"/>
                <w:sz w:val="18"/>
                <w:szCs w:val="18"/>
              </w:rPr>
              <w:t xml:space="preserve">(CN1 </w:t>
            </w:r>
            <w:r>
              <w:rPr>
                <w:rFonts w:eastAsia="Times New Roman" w:cstheme="minorHAnsi"/>
                <w:color w:val="000000"/>
                <w:sz w:val="18"/>
                <w:szCs w:val="18"/>
              </w:rPr>
              <w:t>EQ 0</w:t>
            </w:r>
            <w:r w:rsidRPr="00636EB5">
              <w:rPr>
                <w:rFonts w:eastAsia="Times New Roman" w:cstheme="minorHAnsi"/>
                <w:color w:val="000000"/>
                <w:sz w:val="18"/>
                <w:szCs w:val="18"/>
              </w:rPr>
              <w:t xml:space="preserve">), go to </w:t>
            </w:r>
            <w:r>
              <w:rPr>
                <w:rFonts w:eastAsia="Times New Roman" w:cstheme="minorHAnsi"/>
                <w:color w:val="000000"/>
                <w:sz w:val="18"/>
                <w:szCs w:val="18"/>
              </w:rPr>
              <w:t>END12.</w:t>
            </w:r>
            <w:r w:rsidRPr="00636EB5">
              <w:rPr>
                <w:rFonts w:eastAsia="Times New Roman" w:cstheme="minorHAnsi"/>
                <w:color w:val="000000"/>
                <w:sz w:val="18"/>
                <w:szCs w:val="18"/>
              </w:rPr>
              <w:t xml:space="preserve">  </w:t>
            </w:r>
          </w:p>
          <w:p w:rsidR="0043495E" w:rsidRPr="00636EB5" w:rsidP="00D06EB5" w14:paraId="1EBC3A10" w14:textId="77777777">
            <w:pPr>
              <w:contextualSpacing/>
              <w:rPr>
                <w:rFonts w:eastAsia="Times New Roman" w:cstheme="minorHAnsi"/>
                <w:color w:val="000000"/>
                <w:sz w:val="18"/>
                <w:szCs w:val="18"/>
              </w:rPr>
            </w:pPr>
            <w:r w:rsidRPr="00636EB5">
              <w:rPr>
                <w:rFonts w:eastAsia="Times New Roman" w:cstheme="minorHAnsi"/>
                <w:color w:val="000000"/>
                <w:sz w:val="18"/>
                <w:szCs w:val="18"/>
              </w:rPr>
              <w:t xml:space="preserve">Else, go to </w:t>
            </w:r>
            <w:r>
              <w:rPr>
                <w:rFonts w:eastAsia="Times New Roman" w:cstheme="minorHAnsi"/>
                <w:color w:val="000000"/>
                <w:sz w:val="18"/>
                <w:szCs w:val="18"/>
              </w:rPr>
              <w:t>CALC_</w:t>
            </w:r>
            <w:r w:rsidRPr="00636EB5">
              <w:rPr>
                <w:rFonts w:eastAsia="Times New Roman" w:cstheme="minorHAnsi"/>
                <w:color w:val="000000"/>
                <w:sz w:val="18"/>
                <w:szCs w:val="18"/>
              </w:rPr>
              <w:t>END.</w:t>
            </w:r>
          </w:p>
        </w:tc>
      </w:tr>
    </w:tbl>
    <w:p w:rsidR="0043495E" w:rsidRPr="00636EB5" w:rsidP="0049329C" w14:paraId="7BB8CD40" w14:textId="77777777">
      <w:pPr>
        <w:rPr>
          <w:rFonts w:eastAsia="Times New Roman" w:cstheme="minorHAnsi"/>
          <w:color w:val="000000"/>
          <w:sz w:val="18"/>
          <w:szCs w:val="18"/>
        </w:rPr>
      </w:pPr>
    </w:p>
    <w:tbl>
      <w:tblPr>
        <w:tblStyle w:val="TableGrid"/>
        <w:tblW w:w="10458" w:type="dxa"/>
        <w:tblBorders>
          <w:insideH w:val="none" w:sz="0" w:space="0" w:color="auto"/>
          <w:insideV w:val="none" w:sz="0" w:space="0" w:color="auto"/>
        </w:tblBorders>
        <w:tblLayout w:type="fixed"/>
        <w:tblLook w:val="04A0"/>
      </w:tblPr>
      <w:tblGrid>
        <w:gridCol w:w="1548"/>
        <w:gridCol w:w="2520"/>
        <w:gridCol w:w="6390"/>
      </w:tblGrid>
      <w:tr w14:paraId="486A4E51" w14:textId="77777777" w:rsidTr="0049329C">
        <w:tblPrEx>
          <w:tblW w:w="10458" w:type="dxa"/>
          <w:tblBorders>
            <w:insideH w:val="none" w:sz="0" w:space="0" w:color="auto"/>
            <w:insideV w:val="none" w:sz="0" w:space="0" w:color="auto"/>
          </w:tblBorders>
          <w:tblLayout w:type="fixed"/>
          <w:tblLook w:val="04A0"/>
        </w:tblPrEx>
        <w:tc>
          <w:tcPr>
            <w:tcW w:w="1548" w:type="dxa"/>
            <w:vAlign w:val="bottom"/>
          </w:tcPr>
          <w:p w:rsidR="0049329C" w:rsidRPr="00636EB5" w:rsidP="0049329C" w14:paraId="0E4857D3" w14:textId="77777777">
            <w:pPr>
              <w:rPr>
                <w:rFonts w:eastAsia="Times New Roman" w:cstheme="minorHAnsi"/>
                <w:b/>
                <w:bCs/>
                <w:color w:val="000000"/>
                <w:sz w:val="18"/>
                <w:szCs w:val="18"/>
              </w:rPr>
            </w:pPr>
            <w:r w:rsidRPr="00636EB5">
              <w:rPr>
                <w:rFonts w:eastAsia="Times New Roman" w:cstheme="minorHAnsi"/>
                <w:b/>
                <w:bCs/>
                <w:color w:val="000000"/>
                <w:sz w:val="18"/>
                <w:szCs w:val="18"/>
              </w:rPr>
              <w:t>CALC_END.</w:t>
            </w:r>
          </w:p>
        </w:tc>
        <w:tc>
          <w:tcPr>
            <w:tcW w:w="2520" w:type="dxa"/>
            <w:vAlign w:val="bottom"/>
          </w:tcPr>
          <w:p w:rsidR="0049329C" w:rsidRPr="00636EB5" w:rsidP="0049329C" w14:paraId="085DEC15" w14:textId="77777777">
            <w:pPr>
              <w:rPr>
                <w:rFonts w:eastAsia="Times New Roman" w:cstheme="minorHAnsi"/>
                <w:b/>
                <w:bCs/>
                <w:color w:val="000000"/>
                <w:sz w:val="18"/>
                <w:szCs w:val="18"/>
              </w:rPr>
            </w:pPr>
          </w:p>
        </w:tc>
        <w:tc>
          <w:tcPr>
            <w:tcW w:w="6390" w:type="dxa"/>
            <w:vAlign w:val="bottom"/>
          </w:tcPr>
          <w:p w:rsidR="0049329C" w:rsidRPr="00636EB5" w:rsidP="0049329C" w14:paraId="16369E79" w14:textId="77777777">
            <w:pPr>
              <w:rPr>
                <w:rFonts w:eastAsia="Times New Roman" w:cstheme="minorHAnsi"/>
                <w:b/>
                <w:bCs/>
                <w:color w:val="000000"/>
                <w:sz w:val="18"/>
                <w:szCs w:val="18"/>
              </w:rPr>
            </w:pPr>
          </w:p>
        </w:tc>
      </w:tr>
      <w:tr w14:paraId="10AC7E4F" w14:textId="77777777" w:rsidTr="0049329C">
        <w:tblPrEx>
          <w:tblW w:w="10458" w:type="dxa"/>
          <w:tblLayout w:type="fixed"/>
          <w:tblLook w:val="04A0"/>
        </w:tblPrEx>
        <w:tc>
          <w:tcPr>
            <w:tcW w:w="1548" w:type="dxa"/>
            <w:vAlign w:val="bottom"/>
          </w:tcPr>
          <w:p w:rsidR="0049329C" w:rsidRPr="00636EB5" w:rsidP="0049329C" w14:paraId="314B4268" w14:textId="77777777">
            <w:pPr>
              <w:rPr>
                <w:rFonts w:eastAsia="Times New Roman" w:cstheme="minorHAnsi"/>
                <w:bCs/>
                <w:color w:val="000000"/>
                <w:sz w:val="18"/>
                <w:szCs w:val="18"/>
              </w:rPr>
            </w:pPr>
            <w:r w:rsidRPr="00636EB5">
              <w:rPr>
                <w:rFonts w:eastAsia="Times New Roman" w:cstheme="minorHAnsi"/>
                <w:bCs/>
                <w:color w:val="000000"/>
                <w:sz w:val="18"/>
                <w:szCs w:val="18"/>
              </w:rPr>
              <w:t>END</w:t>
            </w:r>
          </w:p>
        </w:tc>
        <w:tc>
          <w:tcPr>
            <w:tcW w:w="2520" w:type="dxa"/>
            <w:vAlign w:val="bottom"/>
          </w:tcPr>
          <w:p w:rsidR="0049329C" w:rsidRPr="00636EB5" w:rsidP="0049329C" w14:paraId="2F3F667A" w14:textId="77777777">
            <w:pPr>
              <w:rPr>
                <w:rFonts w:eastAsia="Times New Roman" w:cstheme="minorHAnsi"/>
                <w:color w:val="000000"/>
                <w:sz w:val="18"/>
                <w:szCs w:val="18"/>
              </w:rPr>
            </w:pPr>
            <w:r w:rsidRPr="00636EB5">
              <w:rPr>
                <w:rFonts w:eastAsia="Times New Roman" w:cstheme="minorHAnsi"/>
                <w:color w:val="000000"/>
                <w:sz w:val="18"/>
                <w:szCs w:val="18"/>
              </w:rPr>
              <w:t>Interview end time</w:t>
            </w:r>
          </w:p>
        </w:tc>
        <w:tc>
          <w:tcPr>
            <w:tcW w:w="6390" w:type="dxa"/>
            <w:vAlign w:val="bottom"/>
          </w:tcPr>
          <w:p w:rsidR="0049329C" w:rsidRPr="00636EB5" w:rsidP="0049329C" w14:paraId="2E4B0FDE" w14:textId="77777777">
            <w:pPr>
              <w:rPr>
                <w:rFonts w:eastAsia="Times New Roman" w:cstheme="minorHAnsi"/>
                <w:color w:val="000000"/>
                <w:sz w:val="18"/>
                <w:szCs w:val="18"/>
              </w:rPr>
            </w:pPr>
            <w:r w:rsidRPr="00636EB5">
              <w:rPr>
                <w:rFonts w:eastAsia="Times New Roman" w:cstheme="minorHAnsi"/>
                <w:color w:val="000000"/>
                <w:sz w:val="18"/>
                <w:szCs w:val="18"/>
              </w:rPr>
              <w:t>END = Current time</w:t>
            </w:r>
          </w:p>
        </w:tc>
      </w:tr>
    </w:tbl>
    <w:p w:rsidR="0049329C" w:rsidRPr="00636EB5" w:rsidP="0049329C" w14:paraId="44765B31" w14:textId="77777777">
      <w:pPr>
        <w:ind w:left="720" w:firstLine="720"/>
        <w:rPr>
          <w:rFonts w:eastAsia="Times New Roman" w:cstheme="minorHAnsi"/>
          <w:color w:val="000000"/>
          <w:sz w:val="18"/>
          <w:szCs w:val="18"/>
        </w:rPr>
      </w:pPr>
    </w:p>
    <w:tbl>
      <w:tblPr>
        <w:tblStyle w:val="TableGrid"/>
        <w:tblW w:w="10458" w:type="dxa"/>
        <w:tblBorders>
          <w:insideH w:val="none" w:sz="0" w:space="0" w:color="auto"/>
          <w:insideV w:val="none" w:sz="0" w:space="0" w:color="auto"/>
        </w:tblBorders>
        <w:tblLayout w:type="fixed"/>
        <w:tblLook w:val="04A0"/>
      </w:tblPr>
      <w:tblGrid>
        <w:gridCol w:w="1548"/>
        <w:gridCol w:w="2520"/>
        <w:gridCol w:w="6390"/>
      </w:tblGrid>
      <w:tr w14:paraId="41A989C1" w14:textId="77777777" w:rsidTr="0049329C">
        <w:tblPrEx>
          <w:tblW w:w="10458" w:type="dxa"/>
          <w:tblBorders>
            <w:insideH w:val="none" w:sz="0" w:space="0" w:color="auto"/>
            <w:insideV w:val="none" w:sz="0" w:space="0" w:color="auto"/>
          </w:tblBorders>
          <w:tblLayout w:type="fixed"/>
          <w:tblLook w:val="04A0"/>
        </w:tblPrEx>
        <w:tc>
          <w:tcPr>
            <w:tcW w:w="1548" w:type="dxa"/>
            <w:vAlign w:val="bottom"/>
          </w:tcPr>
          <w:p w:rsidR="0049329C" w:rsidRPr="00636EB5" w:rsidP="0049329C" w14:paraId="0B952D03" w14:textId="77777777">
            <w:pPr>
              <w:rPr>
                <w:rFonts w:eastAsia="Times New Roman" w:cstheme="minorHAnsi"/>
                <w:b/>
                <w:bCs/>
                <w:color w:val="000000"/>
                <w:sz w:val="18"/>
                <w:szCs w:val="18"/>
              </w:rPr>
            </w:pPr>
            <w:r w:rsidRPr="00636EB5">
              <w:rPr>
                <w:rFonts w:eastAsia="Times New Roman" w:cstheme="minorHAnsi"/>
                <w:b/>
                <w:bCs/>
                <w:color w:val="000000"/>
                <w:sz w:val="18"/>
                <w:szCs w:val="18"/>
              </w:rPr>
              <w:t>CALC_EDATE.</w:t>
            </w:r>
          </w:p>
        </w:tc>
        <w:tc>
          <w:tcPr>
            <w:tcW w:w="2520" w:type="dxa"/>
            <w:vAlign w:val="bottom"/>
          </w:tcPr>
          <w:p w:rsidR="0049329C" w:rsidRPr="00636EB5" w:rsidP="0049329C" w14:paraId="74EC8721" w14:textId="77777777">
            <w:pPr>
              <w:rPr>
                <w:rFonts w:eastAsia="Times New Roman" w:cstheme="minorHAnsi"/>
                <w:b/>
                <w:bCs/>
                <w:color w:val="000000"/>
                <w:sz w:val="18"/>
                <w:szCs w:val="18"/>
              </w:rPr>
            </w:pPr>
          </w:p>
        </w:tc>
        <w:tc>
          <w:tcPr>
            <w:tcW w:w="6390" w:type="dxa"/>
            <w:vAlign w:val="bottom"/>
          </w:tcPr>
          <w:p w:rsidR="0049329C" w:rsidRPr="00636EB5" w:rsidP="0049329C" w14:paraId="31090249" w14:textId="77777777">
            <w:pPr>
              <w:rPr>
                <w:rFonts w:eastAsia="Times New Roman" w:cstheme="minorHAnsi"/>
                <w:b/>
                <w:bCs/>
                <w:color w:val="000000"/>
                <w:sz w:val="18"/>
                <w:szCs w:val="18"/>
              </w:rPr>
            </w:pPr>
          </w:p>
        </w:tc>
      </w:tr>
      <w:tr w14:paraId="26B6F460" w14:textId="77777777" w:rsidTr="0049329C">
        <w:tblPrEx>
          <w:tblW w:w="10458" w:type="dxa"/>
          <w:tblLayout w:type="fixed"/>
          <w:tblLook w:val="04A0"/>
        </w:tblPrEx>
        <w:tc>
          <w:tcPr>
            <w:tcW w:w="1548" w:type="dxa"/>
            <w:vAlign w:val="bottom"/>
          </w:tcPr>
          <w:p w:rsidR="0049329C" w:rsidRPr="00636EB5" w:rsidP="0049329C" w14:paraId="201685C9" w14:textId="77777777">
            <w:pPr>
              <w:rPr>
                <w:rFonts w:eastAsia="Times New Roman" w:cstheme="minorHAnsi"/>
                <w:bCs/>
                <w:color w:val="000000"/>
                <w:sz w:val="18"/>
                <w:szCs w:val="18"/>
              </w:rPr>
            </w:pPr>
            <w:r w:rsidRPr="00636EB5">
              <w:rPr>
                <w:rFonts w:eastAsia="Times New Roman" w:cstheme="minorHAnsi"/>
                <w:bCs/>
                <w:color w:val="000000"/>
                <w:sz w:val="18"/>
                <w:szCs w:val="18"/>
              </w:rPr>
              <w:t>EDATE</w:t>
            </w:r>
          </w:p>
        </w:tc>
        <w:tc>
          <w:tcPr>
            <w:tcW w:w="2520" w:type="dxa"/>
            <w:vAlign w:val="bottom"/>
          </w:tcPr>
          <w:p w:rsidR="0049329C" w:rsidRPr="00636EB5" w:rsidP="0049329C" w14:paraId="1B172D3D" w14:textId="77777777">
            <w:pPr>
              <w:rPr>
                <w:rFonts w:eastAsia="Times New Roman" w:cstheme="minorHAnsi"/>
                <w:color w:val="000000"/>
                <w:sz w:val="18"/>
                <w:szCs w:val="18"/>
              </w:rPr>
            </w:pPr>
            <w:r w:rsidRPr="00636EB5">
              <w:rPr>
                <w:rFonts w:eastAsia="Times New Roman" w:cstheme="minorHAnsi"/>
                <w:color w:val="000000"/>
                <w:sz w:val="18"/>
                <w:szCs w:val="18"/>
              </w:rPr>
              <w:t>End date</w:t>
            </w:r>
          </w:p>
        </w:tc>
        <w:tc>
          <w:tcPr>
            <w:tcW w:w="6390" w:type="dxa"/>
            <w:vAlign w:val="bottom"/>
          </w:tcPr>
          <w:p w:rsidR="0049329C" w:rsidRPr="00636EB5" w:rsidP="0049329C" w14:paraId="632F3FFF" w14:textId="77777777">
            <w:pPr>
              <w:rPr>
                <w:rFonts w:eastAsia="Times New Roman" w:cstheme="minorHAnsi"/>
                <w:color w:val="000000"/>
                <w:sz w:val="18"/>
                <w:szCs w:val="18"/>
              </w:rPr>
            </w:pPr>
            <w:r w:rsidRPr="00636EB5">
              <w:rPr>
                <w:rFonts w:eastAsia="Times New Roman" w:cstheme="minorHAnsi"/>
                <w:color w:val="000000"/>
                <w:sz w:val="18"/>
                <w:szCs w:val="18"/>
              </w:rPr>
              <w:t>EDATE = Today's date</w:t>
            </w:r>
          </w:p>
        </w:tc>
      </w:tr>
    </w:tbl>
    <w:p w:rsidR="0049329C" w:rsidRPr="00636EB5" w:rsidP="0049329C" w14:paraId="53C9DF70" w14:textId="77777777">
      <w:pPr>
        <w:ind w:left="720" w:firstLine="720"/>
        <w:rPr>
          <w:rFonts w:eastAsia="Times New Roman" w:cstheme="minorHAnsi"/>
          <w:color w:val="000000"/>
          <w:sz w:val="18"/>
          <w:szCs w:val="18"/>
        </w:rPr>
      </w:pPr>
    </w:p>
    <w:tbl>
      <w:tblPr>
        <w:tblStyle w:val="TableGrid"/>
        <w:tblW w:w="10458" w:type="dxa"/>
        <w:tblBorders>
          <w:insideH w:val="none" w:sz="0" w:space="0" w:color="auto"/>
          <w:insideV w:val="none" w:sz="0" w:space="0" w:color="auto"/>
        </w:tblBorders>
        <w:tblLayout w:type="fixed"/>
        <w:tblLook w:val="04A0"/>
      </w:tblPr>
      <w:tblGrid>
        <w:gridCol w:w="1548"/>
        <w:gridCol w:w="2520"/>
        <w:gridCol w:w="6390"/>
      </w:tblGrid>
      <w:tr w14:paraId="6B402ED4" w14:textId="77777777" w:rsidTr="0049329C">
        <w:tblPrEx>
          <w:tblW w:w="10458" w:type="dxa"/>
          <w:tblBorders>
            <w:insideH w:val="none" w:sz="0" w:space="0" w:color="auto"/>
            <w:insideV w:val="none" w:sz="0" w:space="0" w:color="auto"/>
          </w:tblBorders>
          <w:tblLayout w:type="fixed"/>
          <w:tblLook w:val="04A0"/>
        </w:tblPrEx>
        <w:tc>
          <w:tcPr>
            <w:tcW w:w="1548" w:type="dxa"/>
            <w:vAlign w:val="bottom"/>
          </w:tcPr>
          <w:p w:rsidR="0049329C" w:rsidRPr="00636EB5" w:rsidP="0049329C" w14:paraId="028DC05B" w14:textId="77777777">
            <w:pPr>
              <w:rPr>
                <w:rFonts w:eastAsia="Times New Roman" w:cstheme="minorHAnsi"/>
                <w:b/>
                <w:bCs/>
                <w:color w:val="000000"/>
                <w:sz w:val="18"/>
                <w:szCs w:val="18"/>
              </w:rPr>
            </w:pPr>
            <w:r w:rsidRPr="00636EB5">
              <w:rPr>
                <w:rFonts w:eastAsia="Times New Roman" w:cstheme="minorHAnsi"/>
                <w:b/>
                <w:bCs/>
                <w:color w:val="000000"/>
                <w:sz w:val="18"/>
                <w:szCs w:val="18"/>
              </w:rPr>
              <w:t>CALC_INTTIME.</w:t>
            </w:r>
          </w:p>
        </w:tc>
        <w:tc>
          <w:tcPr>
            <w:tcW w:w="2520" w:type="dxa"/>
            <w:vAlign w:val="bottom"/>
          </w:tcPr>
          <w:p w:rsidR="0049329C" w:rsidRPr="00636EB5" w:rsidP="0049329C" w14:paraId="13190F6B" w14:textId="77777777">
            <w:pPr>
              <w:rPr>
                <w:rFonts w:eastAsia="Times New Roman" w:cstheme="minorHAnsi"/>
                <w:b/>
                <w:bCs/>
                <w:color w:val="000000"/>
                <w:sz w:val="18"/>
                <w:szCs w:val="18"/>
              </w:rPr>
            </w:pPr>
          </w:p>
        </w:tc>
        <w:tc>
          <w:tcPr>
            <w:tcW w:w="6390" w:type="dxa"/>
            <w:vAlign w:val="bottom"/>
          </w:tcPr>
          <w:p w:rsidR="0049329C" w:rsidRPr="00636EB5" w:rsidP="0049329C" w14:paraId="437143BB" w14:textId="77777777">
            <w:pPr>
              <w:rPr>
                <w:rFonts w:eastAsia="Times New Roman" w:cstheme="minorHAnsi"/>
                <w:b/>
                <w:bCs/>
                <w:color w:val="000000"/>
                <w:sz w:val="18"/>
                <w:szCs w:val="18"/>
              </w:rPr>
            </w:pPr>
          </w:p>
        </w:tc>
      </w:tr>
      <w:tr w14:paraId="12F1833C" w14:textId="77777777" w:rsidTr="0049329C">
        <w:tblPrEx>
          <w:tblW w:w="10458" w:type="dxa"/>
          <w:tblLayout w:type="fixed"/>
          <w:tblLook w:val="04A0"/>
        </w:tblPrEx>
        <w:tc>
          <w:tcPr>
            <w:tcW w:w="1548" w:type="dxa"/>
            <w:vAlign w:val="bottom"/>
          </w:tcPr>
          <w:p w:rsidR="0049329C" w:rsidRPr="00636EB5" w:rsidP="0049329C" w14:paraId="18516950" w14:textId="77777777">
            <w:pPr>
              <w:rPr>
                <w:rFonts w:eastAsia="Times New Roman" w:cstheme="minorHAnsi"/>
                <w:bCs/>
                <w:color w:val="000000"/>
                <w:sz w:val="18"/>
                <w:szCs w:val="18"/>
              </w:rPr>
            </w:pPr>
            <w:r w:rsidRPr="00636EB5">
              <w:rPr>
                <w:rFonts w:eastAsia="Times New Roman" w:cstheme="minorHAnsi"/>
                <w:bCs/>
                <w:color w:val="000000"/>
                <w:sz w:val="18"/>
                <w:szCs w:val="18"/>
              </w:rPr>
              <w:t>INTTIME</w:t>
            </w:r>
          </w:p>
        </w:tc>
        <w:tc>
          <w:tcPr>
            <w:tcW w:w="2520" w:type="dxa"/>
            <w:vAlign w:val="bottom"/>
          </w:tcPr>
          <w:p w:rsidR="0049329C" w:rsidRPr="00636EB5" w:rsidP="0049329C" w14:paraId="0641E3EE" w14:textId="77777777">
            <w:pPr>
              <w:rPr>
                <w:rFonts w:eastAsia="Times New Roman" w:cstheme="minorHAnsi"/>
                <w:color w:val="000000"/>
                <w:sz w:val="18"/>
                <w:szCs w:val="18"/>
              </w:rPr>
            </w:pPr>
            <w:r w:rsidRPr="00636EB5">
              <w:rPr>
                <w:rFonts w:eastAsia="Times New Roman" w:cstheme="minorHAnsi"/>
                <w:color w:val="000000"/>
                <w:sz w:val="18"/>
                <w:szCs w:val="18"/>
              </w:rPr>
              <w:t>Elapsed interview/data entry time</w:t>
            </w:r>
          </w:p>
        </w:tc>
        <w:tc>
          <w:tcPr>
            <w:tcW w:w="6390" w:type="dxa"/>
            <w:vAlign w:val="bottom"/>
          </w:tcPr>
          <w:p w:rsidR="0049329C" w:rsidRPr="00636EB5" w:rsidP="0049329C" w14:paraId="28D1C7FA" w14:textId="77777777">
            <w:pPr>
              <w:rPr>
                <w:rFonts w:eastAsia="Times New Roman" w:cstheme="minorHAnsi"/>
                <w:color w:val="000000"/>
                <w:sz w:val="18"/>
                <w:szCs w:val="18"/>
              </w:rPr>
            </w:pPr>
            <w:r w:rsidRPr="00636EB5">
              <w:rPr>
                <w:rFonts w:eastAsia="Times New Roman" w:cstheme="minorHAnsi"/>
                <w:color w:val="000000"/>
                <w:sz w:val="18"/>
                <w:szCs w:val="18"/>
              </w:rPr>
              <w:t>INTTIME = Elapsed interview/data entry time</w:t>
            </w:r>
          </w:p>
        </w:tc>
      </w:tr>
    </w:tbl>
    <w:p w:rsidR="0049329C" w:rsidRPr="00636EB5" w:rsidP="0049329C" w14:paraId="56445E3A" w14:textId="77777777">
      <w:pPr>
        <w:ind w:left="720" w:firstLine="720"/>
        <w:rPr>
          <w:rFonts w:eastAsia="Times New Roman" w:cstheme="minorHAnsi"/>
          <w:color w:val="000000"/>
          <w:sz w:val="18"/>
          <w:szCs w:val="18"/>
        </w:rPr>
      </w:pPr>
    </w:p>
    <w:tbl>
      <w:tblPr>
        <w:tblStyle w:val="TableGrid"/>
        <w:tblpPr w:leftFromText="180" w:rightFromText="180" w:vertAnchor="text" w:horzAnchor="margin" w:tblpY="61"/>
        <w:tblW w:w="10458" w:type="dxa"/>
        <w:tblBorders>
          <w:insideH w:val="none" w:sz="0" w:space="0" w:color="auto"/>
          <w:insideV w:val="none" w:sz="0" w:space="0" w:color="auto"/>
        </w:tblBorders>
        <w:tblLook w:val="04A0"/>
      </w:tblPr>
      <w:tblGrid>
        <w:gridCol w:w="1567"/>
        <w:gridCol w:w="8891"/>
      </w:tblGrid>
      <w:tr w14:paraId="349E2E1A" w14:textId="77777777" w:rsidTr="0049329C">
        <w:tblPrEx>
          <w:tblW w:w="10458" w:type="dxa"/>
          <w:tblBorders>
            <w:insideH w:val="none" w:sz="0" w:space="0" w:color="auto"/>
            <w:insideV w:val="none" w:sz="0" w:space="0" w:color="auto"/>
          </w:tblBorders>
          <w:tblLook w:val="04A0"/>
        </w:tblPrEx>
        <w:trPr>
          <w:trHeight w:val="300"/>
        </w:trPr>
        <w:tc>
          <w:tcPr>
            <w:tcW w:w="1567" w:type="dxa"/>
            <w:noWrap/>
            <w:hideMark/>
          </w:tcPr>
          <w:p w:rsidR="0049329C" w:rsidRPr="00636EB5" w:rsidP="0049329C" w14:paraId="17DFB136" w14:textId="310D8393">
            <w:pPr>
              <w:rPr>
                <w:rFonts w:eastAsia="Times New Roman" w:cstheme="minorHAnsi"/>
                <w:b/>
                <w:bCs/>
                <w:color w:val="000000"/>
                <w:sz w:val="18"/>
                <w:szCs w:val="18"/>
              </w:rPr>
            </w:pPr>
            <w:r w:rsidRPr="00636EB5">
              <w:rPr>
                <w:rFonts w:eastAsia="Times New Roman" w:cstheme="minorHAnsi"/>
                <w:b/>
                <w:bCs/>
                <w:color w:val="000000"/>
                <w:sz w:val="18"/>
                <w:szCs w:val="18"/>
              </w:rPr>
              <w:t>Check_END</w:t>
            </w:r>
            <w:r w:rsidR="0043495E">
              <w:rPr>
                <w:rFonts w:eastAsia="Times New Roman" w:cstheme="minorHAnsi"/>
                <w:b/>
                <w:bCs/>
                <w:color w:val="000000"/>
                <w:sz w:val="18"/>
                <w:szCs w:val="18"/>
              </w:rPr>
              <w:t>11</w:t>
            </w:r>
            <w:r w:rsidRPr="00636EB5">
              <w:rPr>
                <w:rFonts w:eastAsia="Times New Roman" w:cstheme="minorHAnsi"/>
                <w:b/>
                <w:bCs/>
                <w:color w:val="000000"/>
                <w:sz w:val="18"/>
                <w:szCs w:val="18"/>
              </w:rPr>
              <w:t>.</w:t>
            </w:r>
          </w:p>
        </w:tc>
        <w:tc>
          <w:tcPr>
            <w:tcW w:w="8891" w:type="dxa"/>
          </w:tcPr>
          <w:p w:rsidR="0049329C" w:rsidRPr="00636EB5" w:rsidP="0049329C" w14:paraId="7B9E2BCC" w14:textId="6E7D692E">
            <w:pPr>
              <w:rPr>
                <w:rFonts w:eastAsia="Times New Roman" w:cstheme="minorHAnsi"/>
                <w:color w:val="000000"/>
                <w:sz w:val="18"/>
                <w:szCs w:val="18"/>
              </w:rPr>
            </w:pPr>
            <w:r w:rsidRPr="00636EB5">
              <w:rPr>
                <w:rFonts w:eastAsia="Times New Roman" w:cstheme="minorHAnsi"/>
                <w:color w:val="000000"/>
                <w:sz w:val="18"/>
                <w:szCs w:val="18"/>
              </w:rPr>
              <w:t>If MSM cycle &amp; R not eligible (CYCLE EQ 1 &amp; EL_MSM EQ 0), go to END</w:t>
            </w:r>
            <w:r w:rsidR="0043495E">
              <w:rPr>
                <w:rFonts w:eastAsia="Times New Roman" w:cstheme="minorHAnsi"/>
                <w:color w:val="000000"/>
                <w:sz w:val="18"/>
                <w:szCs w:val="18"/>
              </w:rPr>
              <w:t>12</w:t>
            </w:r>
            <w:r w:rsidRPr="00636EB5">
              <w:rPr>
                <w:rFonts w:eastAsia="Times New Roman" w:cstheme="minorHAnsi"/>
                <w:color w:val="000000"/>
                <w:sz w:val="18"/>
                <w:szCs w:val="18"/>
              </w:rPr>
              <w:t xml:space="preserve">. </w:t>
            </w:r>
          </w:p>
          <w:p w:rsidR="0049329C" w:rsidRPr="00636EB5" w:rsidP="0049329C" w14:paraId="7E032060" w14:textId="5C38EE30">
            <w:pPr>
              <w:rPr>
                <w:rFonts w:eastAsia="Times New Roman" w:cstheme="minorHAnsi"/>
                <w:color w:val="000000"/>
                <w:sz w:val="18"/>
                <w:szCs w:val="18"/>
              </w:rPr>
            </w:pPr>
            <w:r w:rsidRPr="00636EB5">
              <w:rPr>
                <w:rFonts w:eastAsia="Times New Roman" w:cstheme="minorHAnsi"/>
                <w:color w:val="000000"/>
                <w:sz w:val="18"/>
                <w:szCs w:val="18"/>
              </w:rPr>
              <w:t>If IDU cycle &amp; R not eligible (CYCLE EQ 2 &amp; EL_IDU EQ 0), go to END</w:t>
            </w:r>
            <w:r w:rsidR="0043495E">
              <w:rPr>
                <w:rFonts w:eastAsia="Times New Roman" w:cstheme="minorHAnsi"/>
                <w:color w:val="000000"/>
                <w:sz w:val="18"/>
                <w:szCs w:val="18"/>
              </w:rPr>
              <w:t>12</w:t>
            </w:r>
            <w:r w:rsidRPr="00636EB5">
              <w:rPr>
                <w:rFonts w:eastAsia="Times New Roman" w:cstheme="minorHAnsi"/>
                <w:color w:val="000000"/>
                <w:sz w:val="18"/>
                <w:szCs w:val="18"/>
              </w:rPr>
              <w:t>.</w:t>
            </w:r>
          </w:p>
          <w:p w:rsidR="0049329C" w:rsidRPr="00636EB5" w:rsidP="0049329C" w14:paraId="58FDF909" w14:textId="0F16979C">
            <w:pPr>
              <w:rPr>
                <w:rFonts w:eastAsia="Times New Roman" w:cstheme="minorHAnsi"/>
                <w:color w:val="000000"/>
                <w:sz w:val="18"/>
                <w:szCs w:val="18"/>
              </w:rPr>
            </w:pPr>
            <w:r w:rsidRPr="00636EB5">
              <w:rPr>
                <w:rFonts w:eastAsia="Times New Roman" w:cstheme="minorHAnsi"/>
                <w:color w:val="000000"/>
                <w:sz w:val="18"/>
                <w:szCs w:val="18"/>
              </w:rPr>
              <w:t>If HET cycle &amp; R not eligible (CYCLE EQ 3 &amp; EL_HET EQ 0), go to END</w:t>
            </w:r>
            <w:r w:rsidR="0043495E">
              <w:rPr>
                <w:rFonts w:eastAsia="Times New Roman" w:cstheme="minorHAnsi"/>
                <w:color w:val="000000"/>
                <w:sz w:val="18"/>
                <w:szCs w:val="18"/>
              </w:rPr>
              <w:t>12</w:t>
            </w:r>
            <w:r w:rsidRPr="00636EB5">
              <w:rPr>
                <w:rFonts w:eastAsia="Times New Roman" w:cstheme="minorHAnsi"/>
                <w:color w:val="000000"/>
                <w:sz w:val="18"/>
                <w:szCs w:val="18"/>
              </w:rPr>
              <w:t xml:space="preserve">. </w:t>
            </w:r>
          </w:p>
          <w:p w:rsidR="0049329C" w:rsidRPr="00636EB5" w:rsidP="00EB19D7" w14:paraId="2247B958" w14:textId="70C2EBEC">
            <w:pPr>
              <w:rPr>
                <w:rFonts w:eastAsia="Times New Roman" w:cstheme="minorHAnsi"/>
                <w:color w:val="000000"/>
                <w:sz w:val="18"/>
                <w:szCs w:val="18"/>
              </w:rPr>
            </w:pPr>
            <w:r w:rsidRPr="00636EB5">
              <w:rPr>
                <w:rFonts w:eastAsia="Times New Roman" w:cstheme="minorHAnsi"/>
                <w:color w:val="000000"/>
                <w:sz w:val="18"/>
                <w:szCs w:val="18"/>
              </w:rPr>
              <w:t>Else, go to END</w:t>
            </w:r>
            <w:r w:rsidR="0043495E">
              <w:rPr>
                <w:rFonts w:eastAsia="Times New Roman" w:cstheme="minorHAnsi"/>
                <w:color w:val="000000"/>
                <w:sz w:val="18"/>
                <w:szCs w:val="18"/>
              </w:rPr>
              <w:t>11</w:t>
            </w:r>
            <w:r w:rsidR="00EB19D7">
              <w:rPr>
                <w:rFonts w:eastAsia="Times New Roman" w:cstheme="minorHAnsi"/>
                <w:color w:val="000000"/>
                <w:sz w:val="18"/>
                <w:szCs w:val="18"/>
              </w:rPr>
              <w:t>.</w:t>
            </w:r>
          </w:p>
        </w:tc>
      </w:tr>
    </w:tbl>
    <w:p w:rsidR="0049329C" w:rsidRPr="00636EB5" w:rsidP="0049329C" w14:paraId="335B59B6" w14:textId="77777777">
      <w:pPr>
        <w:ind w:left="720" w:firstLine="720"/>
        <w:rPr>
          <w:rFonts w:eastAsia="Times New Roman" w:cstheme="minorHAnsi"/>
          <w:color w:val="00000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860"/>
        <w:gridCol w:w="1260"/>
        <w:gridCol w:w="2700"/>
      </w:tblGrid>
      <w:tr w14:paraId="240F4369" w14:textId="77777777" w:rsidTr="0049329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gridSpan w:val="2"/>
            <w:vAlign w:val="bottom"/>
          </w:tcPr>
          <w:p w:rsidR="0049329C" w:rsidRPr="00636EB5" w:rsidP="0049329C" w14:paraId="528D72C8" w14:textId="00E1BC0B">
            <w:pPr>
              <w:rPr>
                <w:rFonts w:eastAsia="Times New Roman" w:cstheme="minorHAnsi"/>
                <w:b/>
                <w:bCs/>
                <w:color w:val="000000"/>
                <w:sz w:val="18"/>
                <w:szCs w:val="18"/>
              </w:rPr>
            </w:pPr>
            <w:r w:rsidRPr="00636EB5">
              <w:rPr>
                <w:rFonts w:eastAsia="Times New Roman" w:cstheme="minorHAnsi"/>
                <w:b/>
                <w:bCs/>
                <w:color w:val="000000"/>
                <w:sz w:val="18"/>
                <w:szCs w:val="18"/>
              </w:rPr>
              <w:t>END</w:t>
            </w:r>
            <w:r w:rsidR="0043495E">
              <w:rPr>
                <w:rFonts w:eastAsia="Times New Roman" w:cstheme="minorHAnsi"/>
                <w:b/>
                <w:bCs/>
                <w:color w:val="000000"/>
                <w:sz w:val="18"/>
                <w:szCs w:val="18"/>
              </w:rPr>
              <w:t>11</w:t>
            </w:r>
            <w:r w:rsidRPr="00636EB5">
              <w:rPr>
                <w:rFonts w:eastAsia="Times New Roman" w:cstheme="minorHAnsi"/>
                <w:b/>
                <w:bCs/>
                <w:color w:val="000000"/>
                <w:sz w:val="18"/>
                <w:szCs w:val="18"/>
              </w:rPr>
              <w:t>.</w:t>
            </w:r>
          </w:p>
        </w:tc>
        <w:tc>
          <w:tcPr>
            <w:tcW w:w="8820" w:type="dxa"/>
            <w:gridSpan w:val="3"/>
            <w:vAlign w:val="bottom"/>
          </w:tcPr>
          <w:p w:rsidR="0049329C" w:rsidRPr="00C05FCF" w:rsidP="0049329C" w14:paraId="1779506E" w14:textId="77777777">
            <w:pPr>
              <w:rPr>
                <w:b/>
                <w:color w:val="000000"/>
                <w:sz w:val="18"/>
                <w:lang w:val="es-ES"/>
              </w:rPr>
            </w:pPr>
            <w:r w:rsidRPr="00C05FCF">
              <w:rPr>
                <w:b/>
                <w:color w:val="000000"/>
                <w:sz w:val="18"/>
                <w:lang w:val="es-ES"/>
              </w:rPr>
              <w:t>ENTREVISTADOR: ¿Quiere proceder a la encuesta local?</w:t>
            </w:r>
          </w:p>
        </w:tc>
      </w:tr>
      <w:tr w14:paraId="389F7F6F" w14:textId="77777777" w:rsidTr="0049329C">
        <w:tblPrEx>
          <w:tblW w:w="0" w:type="auto"/>
          <w:tblLayout w:type="fixed"/>
          <w:tblLook w:val="04A0"/>
        </w:tblPrEx>
        <w:tc>
          <w:tcPr>
            <w:tcW w:w="1458" w:type="dxa"/>
            <w:gridSpan w:val="2"/>
            <w:vAlign w:val="bottom"/>
          </w:tcPr>
          <w:p w:rsidR="0049329C" w:rsidRPr="00636EB5" w:rsidP="0049329C" w14:paraId="7899D680" w14:textId="77777777">
            <w:pPr>
              <w:rPr>
                <w:rFonts w:eastAsia="Times New Roman" w:cstheme="minorHAnsi"/>
                <w:bCs/>
                <w:color w:val="000000"/>
                <w:sz w:val="18"/>
                <w:szCs w:val="18"/>
              </w:rPr>
            </w:pPr>
            <w:r w:rsidRPr="00636EB5">
              <w:rPr>
                <w:rFonts w:eastAsia="Times New Roman" w:cstheme="minorHAnsi"/>
                <w:bCs/>
                <w:color w:val="000000"/>
                <w:sz w:val="18"/>
                <w:szCs w:val="18"/>
              </w:rPr>
              <w:t>LOCSURV</w:t>
            </w:r>
          </w:p>
        </w:tc>
        <w:tc>
          <w:tcPr>
            <w:tcW w:w="6120" w:type="dxa"/>
            <w:gridSpan w:val="2"/>
            <w:vAlign w:val="bottom"/>
          </w:tcPr>
          <w:p w:rsidR="0049329C" w:rsidRPr="00636EB5" w:rsidP="0049329C" w14:paraId="40C6F804" w14:textId="77777777">
            <w:pPr>
              <w:rPr>
                <w:rFonts w:eastAsia="Times New Roman" w:cstheme="minorHAnsi"/>
                <w:color w:val="000000"/>
                <w:sz w:val="18"/>
                <w:szCs w:val="18"/>
              </w:rPr>
            </w:pPr>
            <w:r w:rsidRPr="00636EB5">
              <w:rPr>
                <w:rFonts w:eastAsia="Times New Roman" w:cstheme="minorHAnsi"/>
                <w:color w:val="000000"/>
                <w:sz w:val="18"/>
                <w:szCs w:val="18"/>
              </w:rPr>
              <w:t>Proceed to local survey</w:t>
            </w:r>
          </w:p>
        </w:tc>
        <w:tc>
          <w:tcPr>
            <w:tcW w:w="2700" w:type="dxa"/>
            <w:vAlign w:val="bottom"/>
          </w:tcPr>
          <w:p w:rsidR="0049329C" w:rsidRPr="00636EB5" w:rsidP="0049329C" w14:paraId="2C2593B0" w14:textId="77777777">
            <w:pPr>
              <w:rPr>
                <w:rFonts w:eastAsia="Times New Roman" w:cstheme="minorHAnsi"/>
                <w:color w:val="000000"/>
                <w:sz w:val="18"/>
                <w:szCs w:val="18"/>
              </w:rPr>
            </w:pPr>
          </w:p>
        </w:tc>
      </w:tr>
      <w:tr w14:paraId="77B5A3DE" w14:textId="77777777" w:rsidTr="0049329C">
        <w:tblPrEx>
          <w:tblW w:w="0" w:type="auto"/>
          <w:tblLayout w:type="fixed"/>
          <w:tblLook w:val="04A0"/>
        </w:tblPrEx>
        <w:trPr>
          <w:gridBefore w:val="1"/>
          <w:wBefore w:w="18" w:type="dxa"/>
        </w:trPr>
        <w:tc>
          <w:tcPr>
            <w:tcW w:w="1440" w:type="dxa"/>
          </w:tcPr>
          <w:p w:rsidR="006E7618" w:rsidRPr="00636EB5" w:rsidP="0049329C" w14:paraId="59E89D83" w14:textId="77777777">
            <w:pPr>
              <w:rPr>
                <w:rFonts w:eastAsia="Times New Roman" w:cstheme="minorHAnsi"/>
                <w:color w:val="000000"/>
                <w:sz w:val="18"/>
                <w:szCs w:val="18"/>
              </w:rPr>
            </w:pPr>
          </w:p>
        </w:tc>
        <w:tc>
          <w:tcPr>
            <w:tcW w:w="4860" w:type="dxa"/>
            <w:vAlign w:val="bottom"/>
          </w:tcPr>
          <w:p w:rsidR="006E7618" w:rsidRPr="00636EB5" w:rsidP="00C9675E" w14:paraId="4BEFA2C6"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6E7618" w:rsidRPr="00636EB5" w:rsidP="0049329C" w14:paraId="43446D42"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6E7618" w:rsidRPr="00636EB5" w:rsidP="0049329C" w14:paraId="332042F6" w14:textId="77777777">
            <w:pPr>
              <w:rPr>
                <w:rFonts w:eastAsia="Times New Roman" w:cstheme="minorHAnsi"/>
                <w:bCs/>
                <w:color w:val="000000"/>
                <w:sz w:val="18"/>
                <w:szCs w:val="18"/>
              </w:rPr>
            </w:pPr>
          </w:p>
        </w:tc>
      </w:tr>
      <w:tr w14:paraId="2E9F69BA" w14:textId="77777777" w:rsidTr="0049329C">
        <w:tblPrEx>
          <w:tblW w:w="0" w:type="auto"/>
          <w:tblLayout w:type="fixed"/>
          <w:tblLook w:val="04A0"/>
        </w:tblPrEx>
        <w:trPr>
          <w:gridBefore w:val="1"/>
          <w:wBefore w:w="18" w:type="dxa"/>
        </w:trPr>
        <w:tc>
          <w:tcPr>
            <w:tcW w:w="1440" w:type="dxa"/>
          </w:tcPr>
          <w:p w:rsidR="006E7618" w:rsidRPr="00636EB5" w:rsidP="0049329C" w14:paraId="0E5C66F3" w14:textId="77777777">
            <w:pPr>
              <w:rPr>
                <w:rFonts w:eastAsia="Times New Roman" w:cstheme="minorHAnsi"/>
                <w:color w:val="000000"/>
                <w:sz w:val="18"/>
                <w:szCs w:val="18"/>
              </w:rPr>
            </w:pPr>
          </w:p>
        </w:tc>
        <w:tc>
          <w:tcPr>
            <w:tcW w:w="4860" w:type="dxa"/>
            <w:vAlign w:val="bottom"/>
          </w:tcPr>
          <w:p w:rsidR="006E7618" w:rsidRPr="00636EB5" w:rsidP="00C9675E" w14:paraId="09E62FF4" w14:textId="77777777">
            <w:pPr>
              <w:tabs>
                <w:tab w:val="right" w:leader="dot" w:pos="5760"/>
              </w:tabs>
              <w:rPr>
                <w:rFonts w:eastAsia="Times New Roman" w:cstheme="minorHAnsi"/>
                <w:color w:val="000000"/>
                <w:sz w:val="18"/>
                <w:szCs w:val="18"/>
              </w:rPr>
            </w:pPr>
            <w:r w:rsidRPr="006E7618">
              <w:rPr>
                <w:rFonts w:eastAsia="Times New Roman" w:cstheme="minorHAnsi"/>
                <w:color w:val="000000"/>
                <w:sz w:val="18"/>
                <w:szCs w:val="18"/>
              </w:rPr>
              <w:t>Sí</w:t>
            </w:r>
            <w:r w:rsidRPr="00636EB5">
              <w:rPr>
                <w:rFonts w:eastAsia="Times New Roman" w:cstheme="minorHAnsi"/>
                <w:color w:val="000000"/>
                <w:sz w:val="18"/>
                <w:szCs w:val="18"/>
              </w:rPr>
              <w:tab/>
            </w:r>
          </w:p>
        </w:tc>
        <w:tc>
          <w:tcPr>
            <w:tcW w:w="1260" w:type="dxa"/>
            <w:vAlign w:val="bottom"/>
          </w:tcPr>
          <w:p w:rsidR="006E7618" w:rsidRPr="00636EB5" w:rsidP="0049329C" w14:paraId="5ECA558B"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6E7618" w:rsidRPr="00636EB5" w:rsidP="0049329C" w14:paraId="13408E4A" w14:textId="77777777">
            <w:pPr>
              <w:rPr>
                <w:rFonts w:eastAsia="Times New Roman" w:cstheme="minorHAnsi"/>
                <w:bCs/>
                <w:color w:val="000000"/>
                <w:sz w:val="18"/>
                <w:szCs w:val="18"/>
              </w:rPr>
            </w:pPr>
          </w:p>
        </w:tc>
      </w:tr>
    </w:tbl>
    <w:p w:rsidR="0049329C" w:rsidRPr="00636EB5" w:rsidP="0049329C" w14:paraId="34A7CAEE" w14:textId="77777777">
      <w:pPr>
        <w:ind w:left="720" w:firstLine="720"/>
        <w:rPr>
          <w:rFonts w:eastAsia="Times New Roman" w:cstheme="minorHAnsi"/>
          <w:color w:val="000000"/>
          <w:sz w:val="18"/>
          <w:szCs w:val="18"/>
        </w:rPr>
      </w:pPr>
    </w:p>
    <w:tbl>
      <w:tblPr>
        <w:tblStyle w:val="TableGrid"/>
        <w:tblW w:w="10440" w:type="dxa"/>
        <w:tblInd w:w="18" w:type="dxa"/>
        <w:tblBorders>
          <w:insideH w:val="none" w:sz="0" w:space="0" w:color="auto"/>
          <w:insideV w:val="none" w:sz="0" w:space="0" w:color="auto"/>
        </w:tblBorders>
        <w:tblLook w:val="04A0"/>
      </w:tblPr>
      <w:tblGrid>
        <w:gridCol w:w="1567"/>
        <w:gridCol w:w="8873"/>
      </w:tblGrid>
      <w:tr w14:paraId="309C048A" w14:textId="77777777" w:rsidTr="0049329C">
        <w:tblPrEx>
          <w:tblW w:w="10440" w:type="dxa"/>
          <w:tblInd w:w="18" w:type="dxa"/>
          <w:tblBorders>
            <w:insideH w:val="none" w:sz="0" w:space="0" w:color="auto"/>
            <w:insideV w:val="none" w:sz="0" w:space="0" w:color="auto"/>
          </w:tblBorders>
          <w:tblLook w:val="04A0"/>
        </w:tblPrEx>
        <w:trPr>
          <w:trHeight w:val="300"/>
        </w:trPr>
        <w:tc>
          <w:tcPr>
            <w:tcW w:w="1567" w:type="dxa"/>
            <w:noWrap/>
            <w:hideMark/>
          </w:tcPr>
          <w:p w:rsidR="0049329C" w:rsidRPr="00636EB5" w:rsidP="0049329C" w14:paraId="2420D571" w14:textId="6EF7967C">
            <w:pPr>
              <w:rPr>
                <w:rFonts w:eastAsia="Times New Roman" w:cstheme="minorHAnsi"/>
                <w:b/>
                <w:bCs/>
                <w:color w:val="000000"/>
                <w:sz w:val="18"/>
                <w:szCs w:val="18"/>
              </w:rPr>
            </w:pPr>
            <w:r w:rsidRPr="00636EB5">
              <w:rPr>
                <w:rFonts w:eastAsia="Times New Roman" w:cstheme="minorHAnsi"/>
                <w:b/>
                <w:bCs/>
                <w:color w:val="000000"/>
                <w:sz w:val="18"/>
                <w:szCs w:val="18"/>
              </w:rPr>
              <w:t>Check_END</w:t>
            </w:r>
            <w:r w:rsidR="0043495E">
              <w:rPr>
                <w:rFonts w:eastAsia="Times New Roman" w:cstheme="minorHAnsi"/>
                <w:b/>
                <w:bCs/>
                <w:color w:val="000000"/>
                <w:sz w:val="18"/>
                <w:szCs w:val="18"/>
              </w:rPr>
              <w:t>12</w:t>
            </w:r>
            <w:r w:rsidRPr="00636EB5">
              <w:rPr>
                <w:rFonts w:eastAsia="Times New Roman" w:cstheme="minorHAnsi"/>
                <w:b/>
                <w:bCs/>
                <w:color w:val="000000"/>
                <w:sz w:val="18"/>
                <w:szCs w:val="18"/>
              </w:rPr>
              <w:t>.</w:t>
            </w:r>
          </w:p>
        </w:tc>
        <w:tc>
          <w:tcPr>
            <w:tcW w:w="8873" w:type="dxa"/>
          </w:tcPr>
          <w:p w:rsidR="0049329C" w:rsidRPr="00636EB5" w:rsidP="0049329C" w14:paraId="1AA926BF" w14:textId="2B54FE7F">
            <w:pPr>
              <w:ind w:left="360" w:hanging="360"/>
              <w:rPr>
                <w:rFonts w:eastAsia="Times New Roman" w:cstheme="minorHAnsi"/>
                <w:color w:val="000000"/>
                <w:sz w:val="18"/>
                <w:szCs w:val="18"/>
              </w:rPr>
            </w:pPr>
            <w:r w:rsidRPr="00636EB5">
              <w:rPr>
                <w:rFonts w:eastAsia="Times New Roman" w:cstheme="minorHAnsi"/>
                <w:color w:val="000000"/>
                <w:sz w:val="18"/>
                <w:szCs w:val="18"/>
              </w:rPr>
              <w:t>If Interviewer wants to proceed to local survey &amp; English interview (END</w:t>
            </w:r>
            <w:r w:rsidR="0043495E">
              <w:rPr>
                <w:rFonts w:eastAsia="Times New Roman" w:cstheme="minorHAnsi"/>
                <w:color w:val="000000"/>
                <w:sz w:val="18"/>
                <w:szCs w:val="18"/>
              </w:rPr>
              <w:t>11</w:t>
            </w:r>
            <w:r w:rsidRPr="00636EB5">
              <w:rPr>
                <w:rFonts w:eastAsia="Times New Roman" w:cstheme="minorHAnsi"/>
                <w:color w:val="000000"/>
                <w:sz w:val="18"/>
                <w:szCs w:val="18"/>
              </w:rPr>
              <w:t xml:space="preserve"> EQ 1 &amp; LANGUAGE EQ 1), open ENGLISH LOCAL FILE.</w:t>
            </w:r>
          </w:p>
          <w:p w:rsidR="0049329C" w:rsidRPr="00636EB5" w:rsidP="0049329C" w14:paraId="664026EE" w14:textId="76B41F48">
            <w:pPr>
              <w:ind w:left="360" w:hanging="360"/>
              <w:rPr>
                <w:rFonts w:eastAsia="Times New Roman" w:cstheme="minorHAnsi"/>
                <w:color w:val="000000"/>
                <w:sz w:val="18"/>
                <w:szCs w:val="18"/>
              </w:rPr>
            </w:pPr>
            <w:r w:rsidRPr="00636EB5">
              <w:rPr>
                <w:rFonts w:eastAsia="Times New Roman" w:cstheme="minorHAnsi"/>
                <w:color w:val="000000"/>
                <w:sz w:val="18"/>
                <w:szCs w:val="18"/>
              </w:rPr>
              <w:t>If Interviewer wants to proceed to local survey &amp; Spanish interview (END</w:t>
            </w:r>
            <w:r w:rsidR="0043495E">
              <w:rPr>
                <w:rFonts w:eastAsia="Times New Roman" w:cstheme="minorHAnsi"/>
                <w:color w:val="000000"/>
                <w:sz w:val="18"/>
                <w:szCs w:val="18"/>
              </w:rPr>
              <w:t>11</w:t>
            </w:r>
            <w:r w:rsidRPr="00636EB5">
              <w:rPr>
                <w:rFonts w:eastAsia="Times New Roman" w:cstheme="minorHAnsi"/>
                <w:color w:val="000000"/>
                <w:sz w:val="18"/>
                <w:szCs w:val="18"/>
              </w:rPr>
              <w:t xml:space="preserve"> EQ 1 &amp; LANGUAGE EQ 2), open SPANISH LOCAL FILE.</w:t>
            </w:r>
          </w:p>
          <w:p w:rsidR="0049329C" w:rsidRPr="00636EB5" w:rsidP="0049329C" w14:paraId="4622657B" w14:textId="7721027E">
            <w:pPr>
              <w:rPr>
                <w:rFonts w:eastAsia="Times New Roman" w:cstheme="minorHAnsi"/>
                <w:color w:val="000000"/>
                <w:sz w:val="18"/>
                <w:szCs w:val="18"/>
              </w:rPr>
            </w:pPr>
            <w:r w:rsidRPr="00636EB5">
              <w:rPr>
                <w:rFonts w:eastAsia="Times New Roman" w:cstheme="minorHAnsi"/>
                <w:color w:val="000000"/>
                <w:sz w:val="18"/>
                <w:szCs w:val="18"/>
              </w:rPr>
              <w:t>Else, go to END</w:t>
            </w:r>
            <w:r w:rsidR="0043495E">
              <w:rPr>
                <w:rFonts w:eastAsia="Times New Roman" w:cstheme="minorHAnsi"/>
                <w:color w:val="000000"/>
                <w:sz w:val="18"/>
                <w:szCs w:val="18"/>
              </w:rPr>
              <w:t>12</w:t>
            </w:r>
            <w:r w:rsidRPr="00636EB5">
              <w:rPr>
                <w:rFonts w:eastAsia="Times New Roman" w:cstheme="minorHAnsi"/>
                <w:color w:val="000000"/>
                <w:sz w:val="18"/>
                <w:szCs w:val="18"/>
              </w:rPr>
              <w:t>.</w:t>
            </w:r>
          </w:p>
        </w:tc>
      </w:tr>
    </w:tbl>
    <w:p w:rsidR="0049329C" w:rsidRPr="00636EB5" w:rsidP="0049329C" w14:paraId="6C66E857" w14:textId="77777777">
      <w:pPr>
        <w:ind w:left="720" w:firstLine="720"/>
        <w:rPr>
          <w:rFonts w:eastAsia="Times New Roman" w:cstheme="minorHAnsi"/>
          <w:color w:val="00000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
        <w:gridCol w:w="1440"/>
        <w:gridCol w:w="4860"/>
        <w:gridCol w:w="1260"/>
        <w:gridCol w:w="2700"/>
      </w:tblGrid>
      <w:tr w14:paraId="632B9A56" w14:textId="77777777" w:rsidTr="0049329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458" w:type="dxa"/>
            <w:gridSpan w:val="2"/>
            <w:vAlign w:val="bottom"/>
          </w:tcPr>
          <w:p w:rsidR="0049329C" w:rsidRPr="00636EB5" w:rsidP="0049329C" w14:paraId="42EC3303" w14:textId="486986FF">
            <w:pPr>
              <w:rPr>
                <w:rFonts w:eastAsia="Times New Roman" w:cstheme="minorHAnsi"/>
                <w:b/>
                <w:bCs/>
                <w:color w:val="000000"/>
                <w:sz w:val="18"/>
                <w:szCs w:val="18"/>
              </w:rPr>
            </w:pPr>
            <w:r w:rsidRPr="00636EB5">
              <w:rPr>
                <w:rFonts w:eastAsia="Times New Roman" w:cstheme="minorHAnsi"/>
                <w:b/>
                <w:bCs/>
                <w:color w:val="000000"/>
                <w:sz w:val="18"/>
                <w:szCs w:val="18"/>
              </w:rPr>
              <w:t>END</w:t>
            </w:r>
            <w:r w:rsidR="0043495E">
              <w:rPr>
                <w:rFonts w:eastAsia="Times New Roman" w:cstheme="minorHAnsi"/>
                <w:b/>
                <w:bCs/>
                <w:color w:val="000000"/>
                <w:sz w:val="18"/>
                <w:szCs w:val="18"/>
              </w:rPr>
              <w:t>12</w:t>
            </w:r>
            <w:r w:rsidRPr="00636EB5">
              <w:rPr>
                <w:rFonts w:eastAsia="Times New Roman" w:cstheme="minorHAnsi"/>
                <w:b/>
                <w:bCs/>
                <w:color w:val="000000"/>
                <w:sz w:val="18"/>
                <w:szCs w:val="18"/>
              </w:rPr>
              <w:t>.</w:t>
            </w:r>
          </w:p>
        </w:tc>
        <w:tc>
          <w:tcPr>
            <w:tcW w:w="8820" w:type="dxa"/>
            <w:gridSpan w:val="3"/>
            <w:vAlign w:val="bottom"/>
          </w:tcPr>
          <w:p w:rsidR="0049329C" w:rsidRPr="00C05FCF" w:rsidP="0049329C" w14:paraId="7A6DD905" w14:textId="77777777">
            <w:pPr>
              <w:rPr>
                <w:b/>
                <w:color w:val="000000"/>
                <w:sz w:val="18"/>
                <w:lang w:val="es-ES"/>
              </w:rPr>
            </w:pPr>
            <w:r w:rsidRPr="00C05FCF">
              <w:rPr>
                <w:b/>
                <w:color w:val="000000"/>
                <w:sz w:val="18"/>
                <w:lang w:val="es-ES"/>
              </w:rPr>
              <w:t>ENTREVISTADOR: ¿Quiere terminar esta encuesta?</w:t>
            </w:r>
          </w:p>
        </w:tc>
      </w:tr>
      <w:tr w14:paraId="18325663" w14:textId="77777777" w:rsidTr="0049329C">
        <w:tblPrEx>
          <w:tblW w:w="0" w:type="auto"/>
          <w:tblLayout w:type="fixed"/>
          <w:tblLook w:val="04A0"/>
        </w:tblPrEx>
        <w:tc>
          <w:tcPr>
            <w:tcW w:w="1458" w:type="dxa"/>
            <w:gridSpan w:val="2"/>
            <w:vAlign w:val="bottom"/>
          </w:tcPr>
          <w:p w:rsidR="0049329C" w:rsidRPr="00636EB5" w:rsidP="0049329C" w14:paraId="1ACCC975" w14:textId="77777777">
            <w:pPr>
              <w:rPr>
                <w:rFonts w:eastAsia="Times New Roman" w:cstheme="minorHAnsi"/>
                <w:bCs/>
                <w:color w:val="000000"/>
                <w:sz w:val="18"/>
                <w:szCs w:val="18"/>
              </w:rPr>
            </w:pPr>
            <w:r w:rsidRPr="00636EB5">
              <w:rPr>
                <w:rFonts w:eastAsia="Times New Roman" w:cstheme="minorHAnsi"/>
                <w:bCs/>
                <w:color w:val="000000"/>
                <w:sz w:val="18"/>
                <w:szCs w:val="18"/>
              </w:rPr>
              <w:t>ENDSURV</w:t>
            </w:r>
          </w:p>
        </w:tc>
        <w:tc>
          <w:tcPr>
            <w:tcW w:w="6120" w:type="dxa"/>
            <w:gridSpan w:val="2"/>
            <w:vAlign w:val="bottom"/>
          </w:tcPr>
          <w:p w:rsidR="0049329C" w:rsidRPr="00636EB5" w:rsidP="0049329C" w14:paraId="3D595CC7" w14:textId="77777777">
            <w:pPr>
              <w:rPr>
                <w:rFonts w:eastAsia="Times New Roman" w:cstheme="minorHAnsi"/>
                <w:color w:val="000000"/>
                <w:sz w:val="18"/>
                <w:szCs w:val="18"/>
              </w:rPr>
            </w:pPr>
            <w:r w:rsidRPr="00636EB5">
              <w:rPr>
                <w:rFonts w:eastAsia="Times New Roman" w:cstheme="minorHAnsi"/>
                <w:color w:val="000000"/>
                <w:sz w:val="18"/>
                <w:szCs w:val="18"/>
              </w:rPr>
              <w:t>End survey</w:t>
            </w:r>
          </w:p>
        </w:tc>
        <w:tc>
          <w:tcPr>
            <w:tcW w:w="2700" w:type="dxa"/>
            <w:vAlign w:val="bottom"/>
          </w:tcPr>
          <w:p w:rsidR="0049329C" w:rsidRPr="00636EB5" w:rsidP="0049329C" w14:paraId="28491EE1" w14:textId="77777777">
            <w:pPr>
              <w:rPr>
                <w:rFonts w:eastAsia="Times New Roman" w:cstheme="minorHAnsi"/>
                <w:color w:val="000000"/>
                <w:sz w:val="18"/>
                <w:szCs w:val="18"/>
              </w:rPr>
            </w:pPr>
          </w:p>
        </w:tc>
      </w:tr>
      <w:tr w14:paraId="65879177" w14:textId="77777777" w:rsidTr="0049329C">
        <w:tblPrEx>
          <w:tblW w:w="0" w:type="auto"/>
          <w:tblLayout w:type="fixed"/>
          <w:tblLook w:val="04A0"/>
        </w:tblPrEx>
        <w:trPr>
          <w:gridBefore w:val="1"/>
          <w:wBefore w:w="18" w:type="dxa"/>
        </w:trPr>
        <w:tc>
          <w:tcPr>
            <w:tcW w:w="1440" w:type="dxa"/>
          </w:tcPr>
          <w:p w:rsidR="006E7618" w:rsidRPr="00636EB5" w:rsidP="0049329C" w14:paraId="5E28D3BA" w14:textId="77777777">
            <w:pPr>
              <w:rPr>
                <w:rFonts w:eastAsia="Times New Roman" w:cstheme="minorHAnsi"/>
                <w:color w:val="000000"/>
                <w:sz w:val="18"/>
                <w:szCs w:val="18"/>
              </w:rPr>
            </w:pPr>
          </w:p>
        </w:tc>
        <w:tc>
          <w:tcPr>
            <w:tcW w:w="4860" w:type="dxa"/>
            <w:vAlign w:val="bottom"/>
          </w:tcPr>
          <w:p w:rsidR="006E7618" w:rsidRPr="00636EB5" w:rsidP="00C9675E" w14:paraId="5F4F7683" w14:textId="77777777">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rsidR="006E7618" w:rsidRPr="00636EB5" w:rsidP="0049329C" w14:paraId="068267AB"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rsidR="006E7618" w:rsidRPr="00636EB5" w:rsidP="0049329C" w14:paraId="53CFCA0F" w14:textId="77777777">
            <w:pPr>
              <w:rPr>
                <w:rFonts w:eastAsia="Times New Roman" w:cstheme="minorHAnsi"/>
                <w:bCs/>
                <w:color w:val="000000"/>
                <w:sz w:val="18"/>
                <w:szCs w:val="18"/>
              </w:rPr>
            </w:pPr>
          </w:p>
        </w:tc>
      </w:tr>
      <w:tr w14:paraId="26DCE3D3" w14:textId="77777777" w:rsidTr="0049329C">
        <w:tblPrEx>
          <w:tblW w:w="0" w:type="auto"/>
          <w:tblLayout w:type="fixed"/>
          <w:tblLook w:val="04A0"/>
        </w:tblPrEx>
        <w:trPr>
          <w:gridBefore w:val="1"/>
          <w:wBefore w:w="18" w:type="dxa"/>
        </w:trPr>
        <w:tc>
          <w:tcPr>
            <w:tcW w:w="1440" w:type="dxa"/>
          </w:tcPr>
          <w:p w:rsidR="006E7618" w:rsidRPr="00636EB5" w:rsidP="0049329C" w14:paraId="1CE47147" w14:textId="77777777">
            <w:pPr>
              <w:rPr>
                <w:rFonts w:eastAsia="Times New Roman" w:cstheme="minorHAnsi"/>
                <w:color w:val="000000"/>
                <w:sz w:val="18"/>
                <w:szCs w:val="18"/>
              </w:rPr>
            </w:pPr>
          </w:p>
        </w:tc>
        <w:tc>
          <w:tcPr>
            <w:tcW w:w="4860" w:type="dxa"/>
            <w:vAlign w:val="bottom"/>
          </w:tcPr>
          <w:p w:rsidR="006E7618" w:rsidRPr="00636EB5" w:rsidP="00C9675E" w14:paraId="02DA6B9E" w14:textId="77777777">
            <w:pPr>
              <w:tabs>
                <w:tab w:val="right" w:leader="dot" w:pos="5760"/>
              </w:tabs>
              <w:rPr>
                <w:rFonts w:eastAsia="Times New Roman" w:cstheme="minorHAnsi"/>
                <w:color w:val="000000"/>
                <w:sz w:val="18"/>
                <w:szCs w:val="18"/>
              </w:rPr>
            </w:pPr>
            <w:r w:rsidRPr="006E7618">
              <w:rPr>
                <w:rFonts w:eastAsia="Times New Roman" w:cstheme="minorHAnsi"/>
                <w:color w:val="000000"/>
                <w:sz w:val="18"/>
                <w:szCs w:val="18"/>
              </w:rPr>
              <w:t>Sí</w:t>
            </w:r>
            <w:r w:rsidRPr="00636EB5">
              <w:rPr>
                <w:rFonts w:eastAsia="Times New Roman" w:cstheme="minorHAnsi"/>
                <w:color w:val="000000"/>
                <w:sz w:val="18"/>
                <w:szCs w:val="18"/>
              </w:rPr>
              <w:tab/>
            </w:r>
          </w:p>
        </w:tc>
        <w:tc>
          <w:tcPr>
            <w:tcW w:w="1260" w:type="dxa"/>
            <w:vAlign w:val="bottom"/>
          </w:tcPr>
          <w:p w:rsidR="006E7618" w:rsidRPr="00636EB5" w:rsidP="0049329C" w14:paraId="105F3011" w14:textId="77777777">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rsidR="006E7618" w:rsidRPr="00636EB5" w:rsidP="0049329C" w14:paraId="2EC3C157" w14:textId="77777777">
            <w:pPr>
              <w:rPr>
                <w:rFonts w:eastAsia="Times New Roman" w:cstheme="minorHAnsi"/>
                <w:bCs/>
                <w:color w:val="000000"/>
                <w:sz w:val="18"/>
                <w:szCs w:val="18"/>
              </w:rPr>
            </w:pPr>
          </w:p>
        </w:tc>
      </w:tr>
    </w:tbl>
    <w:p w:rsidR="0049329C" w:rsidRPr="00636EB5" w:rsidP="0049329C" w14:paraId="031CD87E" w14:textId="77777777">
      <w:pPr>
        <w:ind w:left="720" w:firstLine="720"/>
        <w:rPr>
          <w:rFonts w:eastAsia="Times New Roman" w:cstheme="minorHAnsi"/>
          <w:color w:val="000000"/>
          <w:sz w:val="18"/>
          <w:szCs w:val="18"/>
        </w:rPr>
      </w:pPr>
    </w:p>
    <w:tbl>
      <w:tblPr>
        <w:tblStyle w:val="TableGrid"/>
        <w:tblW w:w="10440" w:type="dxa"/>
        <w:tblInd w:w="18" w:type="dxa"/>
        <w:tblBorders>
          <w:insideH w:val="none" w:sz="0" w:space="0" w:color="auto"/>
          <w:insideV w:val="none" w:sz="0" w:space="0" w:color="auto"/>
        </w:tblBorders>
        <w:tblLook w:val="04A0"/>
      </w:tblPr>
      <w:tblGrid>
        <w:gridCol w:w="1748"/>
        <w:gridCol w:w="8692"/>
      </w:tblGrid>
      <w:tr w14:paraId="5E9F5C98" w14:textId="77777777" w:rsidTr="0049329C">
        <w:tblPrEx>
          <w:tblW w:w="10440" w:type="dxa"/>
          <w:tblInd w:w="18" w:type="dxa"/>
          <w:tblBorders>
            <w:insideH w:val="none" w:sz="0" w:space="0" w:color="auto"/>
            <w:insideV w:val="none" w:sz="0" w:space="0" w:color="auto"/>
          </w:tblBorders>
          <w:tblLook w:val="04A0"/>
        </w:tblPrEx>
        <w:trPr>
          <w:trHeight w:val="300"/>
        </w:trPr>
        <w:tc>
          <w:tcPr>
            <w:tcW w:w="1748" w:type="dxa"/>
            <w:noWrap/>
            <w:hideMark/>
          </w:tcPr>
          <w:p w:rsidR="0049329C" w:rsidRPr="00636EB5" w:rsidP="0049329C" w14:paraId="04AA0E27" w14:textId="77777777">
            <w:pPr>
              <w:rPr>
                <w:rFonts w:eastAsia="Times New Roman" w:cstheme="minorHAnsi"/>
                <w:b/>
                <w:bCs/>
                <w:color w:val="000000"/>
                <w:sz w:val="18"/>
                <w:szCs w:val="18"/>
              </w:rPr>
            </w:pPr>
            <w:r w:rsidRPr="00636EB5">
              <w:rPr>
                <w:rFonts w:eastAsia="Times New Roman" w:cstheme="minorHAnsi"/>
                <w:b/>
                <w:bCs/>
                <w:color w:val="000000"/>
                <w:sz w:val="18"/>
                <w:szCs w:val="18"/>
              </w:rPr>
              <w:t>Check_ENDSURVEY.</w:t>
            </w:r>
          </w:p>
        </w:tc>
        <w:tc>
          <w:tcPr>
            <w:tcW w:w="8692" w:type="dxa"/>
          </w:tcPr>
          <w:p w:rsidR="0049329C" w:rsidRPr="00636EB5" w:rsidP="0049329C" w14:paraId="0AEDA060" w14:textId="4D6CA4A6">
            <w:pPr>
              <w:rPr>
                <w:rFonts w:eastAsia="Times New Roman" w:cstheme="minorHAnsi"/>
                <w:color w:val="000000"/>
                <w:sz w:val="18"/>
                <w:szCs w:val="18"/>
              </w:rPr>
            </w:pPr>
            <w:r w:rsidRPr="00636EB5">
              <w:rPr>
                <w:rFonts w:eastAsia="Times New Roman" w:cstheme="minorHAnsi"/>
                <w:color w:val="000000"/>
                <w:sz w:val="18"/>
                <w:szCs w:val="18"/>
              </w:rPr>
              <w:t>If Interviewer does not want to end survey (END</w:t>
            </w:r>
            <w:r w:rsidR="0043495E">
              <w:rPr>
                <w:rFonts w:eastAsia="Times New Roman" w:cstheme="minorHAnsi"/>
                <w:color w:val="000000"/>
                <w:sz w:val="18"/>
                <w:szCs w:val="18"/>
              </w:rPr>
              <w:t>12</w:t>
            </w:r>
            <w:r w:rsidRPr="00636EB5">
              <w:rPr>
                <w:rFonts w:eastAsia="Times New Roman" w:cstheme="minorHAnsi"/>
                <w:color w:val="000000"/>
                <w:sz w:val="18"/>
                <w:szCs w:val="18"/>
              </w:rPr>
              <w:t xml:space="preserve"> EQ 0), go back to END</w:t>
            </w:r>
            <w:r w:rsidR="004D2054">
              <w:rPr>
                <w:rFonts w:eastAsia="Times New Roman" w:cstheme="minorHAnsi"/>
                <w:color w:val="000000"/>
                <w:sz w:val="18"/>
                <w:szCs w:val="18"/>
              </w:rPr>
              <w:t>9</w:t>
            </w:r>
            <w:r w:rsidRPr="00636EB5">
              <w:rPr>
                <w:rFonts w:eastAsia="Times New Roman" w:cstheme="minorHAnsi"/>
                <w:color w:val="000000"/>
                <w:sz w:val="18"/>
                <w:szCs w:val="18"/>
              </w:rPr>
              <w:t xml:space="preserve">. </w:t>
            </w:r>
          </w:p>
          <w:p w:rsidR="0049329C" w:rsidRPr="00636EB5" w:rsidP="0049329C" w14:paraId="592E41CE" w14:textId="77777777">
            <w:pPr>
              <w:rPr>
                <w:rFonts w:eastAsia="Times New Roman" w:cstheme="minorHAnsi"/>
                <w:color w:val="000000"/>
                <w:sz w:val="18"/>
                <w:szCs w:val="18"/>
              </w:rPr>
            </w:pPr>
            <w:r w:rsidRPr="00636EB5">
              <w:rPr>
                <w:rFonts w:eastAsia="Times New Roman" w:cstheme="minorHAnsi"/>
                <w:color w:val="000000"/>
                <w:sz w:val="18"/>
                <w:szCs w:val="18"/>
              </w:rPr>
              <w:t>Else, end interview.</w:t>
            </w:r>
          </w:p>
        </w:tc>
      </w:tr>
    </w:tbl>
    <w:p w:rsidR="006F34E7" w:rsidP="006F34E7" w14:paraId="22B02796" w14:textId="77777777">
      <w:pPr>
        <w:rPr>
          <w:sz w:val="18"/>
          <w:szCs w:val="18"/>
        </w:rPr>
      </w:pPr>
    </w:p>
    <w:p w:rsidR="006F34E7" w:rsidRPr="006F34E7" w:rsidP="006F34E7" w14:paraId="5AEB5C57" w14:textId="77777777">
      <w:pPr>
        <w:rPr>
          <w:sz w:val="18"/>
          <w:szCs w:val="18"/>
        </w:rPr>
      </w:pPr>
    </w:p>
    <w:p w:rsidR="005E43A8" w:rsidP="006F34E7" w14:paraId="12424DF3" w14:textId="77777777">
      <w:pPr>
        <w:rPr>
          <w:sz w:val="18"/>
          <w:szCs w:val="18"/>
        </w:rPr>
      </w:pPr>
    </w:p>
    <w:p w:rsidR="005E43A8" w:rsidP="006F34E7" w14:paraId="14B51CAD" w14:textId="77777777">
      <w:pPr>
        <w:rPr>
          <w:sz w:val="18"/>
          <w:szCs w:val="18"/>
        </w:rPr>
        <w:sectPr w:rsidSect="006F34E7">
          <w:headerReference w:type="even" r:id="rId44"/>
          <w:headerReference w:type="default" r:id="rId45"/>
          <w:footerReference w:type="even" r:id="rId46"/>
          <w:headerReference w:type="first" r:id="rId47"/>
          <w:pgSz w:w="12240" w:h="15840" w:code="1"/>
          <w:pgMar w:top="1440" w:right="547" w:bottom="1440" w:left="1440" w:header="720" w:footer="576" w:gutter="0"/>
          <w:cols w:space="720"/>
          <w:docGrid w:linePitch="360"/>
        </w:sectPr>
      </w:pPr>
    </w:p>
    <w:p w:rsidR="006F34E7" w:rsidRPr="00636EB5" w:rsidP="006F34E7" w14:paraId="0319D193" w14:textId="6ECCD073">
      <w:pPr>
        <w:jc w:val="center"/>
        <w:rPr>
          <w:rFonts w:cstheme="minorHAnsi"/>
          <w:b/>
          <w:sz w:val="18"/>
          <w:szCs w:val="18"/>
        </w:rPr>
      </w:pPr>
      <w:r w:rsidRPr="00636EB5">
        <w:rPr>
          <w:rFonts w:cstheme="minorHAnsi"/>
          <w:b/>
          <w:sz w:val="18"/>
          <w:szCs w:val="18"/>
        </w:rPr>
        <w:t xml:space="preserve">NHBS </w:t>
      </w:r>
      <w:r w:rsidR="00E47F6B">
        <w:rPr>
          <w:rFonts w:cstheme="minorHAnsi"/>
          <w:b/>
          <w:sz w:val="18"/>
          <w:szCs w:val="18"/>
        </w:rPr>
        <w:t>ROUND 7</w:t>
      </w:r>
      <w:r w:rsidRPr="00636EB5">
        <w:rPr>
          <w:rFonts w:cstheme="minorHAnsi"/>
          <w:b/>
          <w:sz w:val="18"/>
          <w:szCs w:val="18"/>
        </w:rPr>
        <w:t xml:space="preserve"> QUESTIONNAIRE</w:t>
      </w:r>
    </w:p>
    <w:p w:rsidR="006F34E7" w:rsidP="006F34E7" w14:paraId="108994C6" w14:textId="4265B760">
      <w:pPr>
        <w:pStyle w:val="Heading1Q-aire"/>
        <w:outlineLvl w:val="0"/>
        <w:rPr>
          <w:rFonts w:cstheme="minorHAnsi"/>
          <w:sz w:val="18"/>
          <w:szCs w:val="18"/>
        </w:rPr>
      </w:pPr>
      <w:bookmarkStart w:id="79" w:name="_Toc10023538"/>
      <w:bookmarkStart w:id="80" w:name="_Toc532328685"/>
      <w:bookmarkStart w:id="81" w:name="_Toc532329433"/>
      <w:r>
        <w:rPr>
          <w:rFonts w:cstheme="minorHAnsi"/>
          <w:sz w:val="18"/>
          <w:szCs w:val="18"/>
        </w:rPr>
        <w:t>FLASHCARDS</w:t>
      </w:r>
      <w:r w:rsidR="007819B7">
        <w:rPr>
          <w:rFonts w:cstheme="minorHAnsi"/>
          <w:sz w:val="18"/>
          <w:szCs w:val="18"/>
        </w:rPr>
        <w:t xml:space="preserve"> </w:t>
      </w:r>
      <w:bookmarkEnd w:id="79"/>
      <w:bookmarkEnd w:id="80"/>
      <w:bookmarkEnd w:id="81"/>
    </w:p>
    <w:p w:rsidR="009831B0" w:rsidRPr="009831B0" w:rsidP="009831B0" w14:paraId="091D3565" w14:textId="77777777">
      <w:pPr>
        <w:pStyle w:val="Heading1Q-aire"/>
      </w:pPr>
    </w:p>
    <w:p w:rsidR="00A635E8" w:rsidP="00066002" w14:paraId="21F500DD" w14:textId="77777777">
      <w:pPr>
        <w:tabs>
          <w:tab w:val="left" w:pos="720"/>
          <w:tab w:val="left" w:pos="5400"/>
          <w:tab w:val="left" w:pos="7200"/>
          <w:tab w:val="left" w:pos="7848"/>
        </w:tabs>
        <w:spacing w:after="0" w:line="240" w:lineRule="auto"/>
        <w:jc w:val="center"/>
        <w:rPr>
          <w:rFonts w:ascii="Times New Roman" w:eastAsia="Times New Roman" w:hAnsi="Times New Roman" w:cs="Times New Roman"/>
          <w:sz w:val="28"/>
          <w:szCs w:val="24"/>
          <w:lang w:val="es-ES"/>
        </w:rPr>
        <w:sectPr w:rsidSect="009429F2">
          <w:headerReference w:type="even" r:id="rId48"/>
          <w:headerReference w:type="default" r:id="rId49"/>
          <w:footerReference w:type="even" r:id="rId50"/>
          <w:footerReference w:type="default" r:id="rId51"/>
          <w:headerReference w:type="first" r:id="rId52"/>
          <w:footerReference w:type="first" r:id="rId53"/>
          <w:pgSz w:w="12240" w:h="15840"/>
          <w:pgMar w:top="1080" w:right="1080" w:bottom="1080" w:left="1080" w:header="720" w:footer="720" w:gutter="0"/>
          <w:cols w:space="720"/>
          <w:docGrid w:linePitch="360"/>
        </w:sectPr>
      </w:pPr>
    </w:p>
    <w:p w:rsidR="00A635E8" w:rsidP="00066002" w14:paraId="54BBD456" w14:textId="55686B9B">
      <w:pPr>
        <w:tabs>
          <w:tab w:val="left" w:pos="720"/>
          <w:tab w:val="left" w:pos="5400"/>
          <w:tab w:val="left" w:pos="7200"/>
          <w:tab w:val="left" w:pos="7848"/>
        </w:tabs>
        <w:spacing w:after="0" w:line="240" w:lineRule="auto"/>
        <w:jc w:val="center"/>
        <w:rPr>
          <w:rFonts w:ascii="Times New Roman" w:eastAsia="Times New Roman" w:hAnsi="Times New Roman" w:cs="Times New Roman"/>
          <w:sz w:val="28"/>
          <w:szCs w:val="24"/>
          <w:lang w:val="es-ES"/>
        </w:rPr>
      </w:pPr>
    </w:p>
    <w:p w:rsidR="00A635E8" w:rsidRPr="00B71A09" w:rsidP="00066002" w14:paraId="44CDCC05" w14:textId="77777777">
      <w:pPr>
        <w:pStyle w:val="Heading2Q-aire"/>
        <w:rPr>
          <w:rFonts w:eastAsia="Times New Roman"/>
          <w:color w:val="FFFFFF" w:themeColor="background1"/>
          <w:lang w:val="es-ES"/>
        </w:rPr>
      </w:pPr>
      <w:r w:rsidRPr="00B71A09">
        <w:rPr>
          <w:rFonts w:eastAsia="Times New Roman"/>
          <w:color w:val="FFFFFF" w:themeColor="background1"/>
          <w:lang w:val="es-ES"/>
        </w:rPr>
        <w:t>Tarjeta de respuestas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58"/>
      </w:tblGrid>
      <w:tr w14:paraId="0775D698" w14:textId="77777777" w:rsidTr="0006600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9558" w:type="dxa"/>
          </w:tcPr>
          <w:p w:rsidR="00A635E8" w:rsidRPr="006F34E7" w:rsidP="00066002" w14:paraId="2618C16C"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8"/>
                <w:lang w:val="es-ES"/>
              </w:rPr>
            </w:pPr>
          </w:p>
          <w:p w:rsidR="00A635E8" w:rsidRPr="006F34E7" w:rsidP="00066002" w14:paraId="1EC10B67"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8"/>
                <w:lang w:val="es-ES"/>
              </w:rPr>
            </w:pPr>
            <w:r w:rsidRPr="006F34E7">
              <w:rPr>
                <w:rFonts w:ascii="Times New Roman" w:eastAsia="Times New Roman" w:hAnsi="Times New Roman" w:cs="Times New Roman"/>
                <w:b/>
                <w:sz w:val="28"/>
                <w:szCs w:val="28"/>
                <w:lang w:val="es-ES"/>
              </w:rPr>
              <w:t>TARJETA DE RESPUESTAS A</w:t>
            </w:r>
          </w:p>
          <w:p w:rsidR="00A635E8" w:rsidRPr="006F34E7" w:rsidP="00066002" w14:paraId="6EDF269D" w14:textId="77777777">
            <w:pPr>
              <w:spacing w:after="0" w:line="240" w:lineRule="auto"/>
              <w:jc w:val="center"/>
              <w:rPr>
                <w:rFonts w:ascii="Times New Roman" w:eastAsia="Times New Roman" w:hAnsi="Times New Roman" w:cs="Times New Roman"/>
                <w:b/>
                <w:sz w:val="28"/>
                <w:szCs w:val="28"/>
                <w:lang w:val="es-ES"/>
              </w:rPr>
            </w:pPr>
          </w:p>
          <w:p w:rsidR="00A635E8" w:rsidRPr="006F34E7" w:rsidP="00066002" w14:paraId="01D937B8" w14:textId="77777777">
            <w:pPr>
              <w:spacing w:after="0" w:line="240" w:lineRule="auto"/>
              <w:rPr>
                <w:rFonts w:ascii="Times New Roman" w:eastAsia="Times New Roman" w:hAnsi="Times New Roman" w:cs="Times New Roman"/>
                <w:sz w:val="28"/>
                <w:szCs w:val="28"/>
                <w:lang w:val="es-ES"/>
              </w:rPr>
            </w:pPr>
          </w:p>
          <w:p w:rsidR="00A635E8" w:rsidRPr="006F34E7" w:rsidP="00066002" w14:paraId="053B49DD" w14:textId="77777777">
            <w:pPr>
              <w:numPr>
                <w:ilvl w:val="0"/>
                <w:numId w:val="4"/>
              </w:numPr>
              <w:spacing w:after="0" w:line="240" w:lineRule="auto"/>
              <w:rPr>
                <w:rFonts w:ascii="Times New Roman" w:eastAsia="Times New Roman" w:hAnsi="Times New Roman" w:cs="Times New Roman"/>
                <w:sz w:val="28"/>
                <w:szCs w:val="28"/>
                <w:lang w:val="es-ES"/>
              </w:rPr>
            </w:pPr>
            <w:r w:rsidRPr="006F34E7">
              <w:rPr>
                <w:rFonts w:ascii="Times New Roman" w:eastAsia="Times New Roman" w:hAnsi="Times New Roman" w:cs="Times New Roman"/>
                <w:sz w:val="28"/>
                <w:szCs w:val="28"/>
                <w:lang w:val="es-ES"/>
              </w:rPr>
              <w:t>Indoamericano o nativo de Alaska</w:t>
            </w:r>
          </w:p>
          <w:p w:rsidR="00A635E8" w:rsidRPr="006F34E7" w:rsidP="00066002" w14:paraId="4E8D69B8" w14:textId="77777777">
            <w:pPr>
              <w:spacing w:after="0" w:line="240" w:lineRule="auto"/>
              <w:rPr>
                <w:rFonts w:ascii="Times New Roman" w:eastAsia="Times New Roman" w:hAnsi="Times New Roman" w:cs="Times New Roman"/>
                <w:sz w:val="28"/>
                <w:szCs w:val="28"/>
                <w:lang w:val="es-ES"/>
              </w:rPr>
            </w:pPr>
          </w:p>
          <w:p w:rsidR="00A635E8" w:rsidRPr="006F34E7" w:rsidP="00066002" w14:paraId="221D9ECA" w14:textId="77777777">
            <w:pPr>
              <w:numPr>
                <w:ilvl w:val="0"/>
                <w:numId w:val="4"/>
              </w:numPr>
              <w:spacing w:after="0" w:line="240" w:lineRule="auto"/>
              <w:rPr>
                <w:rFonts w:ascii="Times New Roman" w:eastAsia="Times New Roman" w:hAnsi="Times New Roman" w:cs="Times New Roman"/>
                <w:sz w:val="28"/>
                <w:szCs w:val="28"/>
                <w:lang w:val="es-ES"/>
              </w:rPr>
            </w:pPr>
            <w:r w:rsidRPr="006F34E7">
              <w:rPr>
                <w:rFonts w:ascii="Times New Roman" w:eastAsia="Times New Roman" w:hAnsi="Times New Roman" w:cs="Times New Roman"/>
                <w:sz w:val="28"/>
                <w:szCs w:val="28"/>
                <w:lang w:val="es-ES"/>
              </w:rPr>
              <w:t>Asiático</w:t>
            </w:r>
          </w:p>
          <w:p w:rsidR="00A635E8" w:rsidRPr="006F34E7" w:rsidP="00066002" w14:paraId="6561659A" w14:textId="77777777">
            <w:pPr>
              <w:spacing w:after="0" w:line="240" w:lineRule="auto"/>
              <w:rPr>
                <w:rFonts w:ascii="Times New Roman" w:eastAsia="Times New Roman" w:hAnsi="Times New Roman" w:cs="Times New Roman"/>
                <w:sz w:val="28"/>
                <w:szCs w:val="28"/>
                <w:lang w:val="es-ES"/>
              </w:rPr>
            </w:pPr>
          </w:p>
          <w:p w:rsidR="00A635E8" w:rsidRPr="006F34E7" w:rsidP="00066002" w14:paraId="6483A3F4" w14:textId="77777777">
            <w:pPr>
              <w:numPr>
                <w:ilvl w:val="0"/>
                <w:numId w:val="4"/>
              </w:numPr>
              <w:spacing w:after="0" w:line="240" w:lineRule="auto"/>
              <w:rPr>
                <w:rFonts w:ascii="Times New Roman" w:eastAsia="Times New Roman" w:hAnsi="Times New Roman" w:cs="Times New Roman"/>
                <w:sz w:val="28"/>
                <w:szCs w:val="28"/>
                <w:lang w:val="es-ES"/>
              </w:rPr>
            </w:pPr>
            <w:r w:rsidRPr="006F34E7">
              <w:rPr>
                <w:rFonts w:ascii="Times New Roman" w:eastAsia="Times New Roman" w:hAnsi="Times New Roman" w:cs="Times New Roman"/>
                <w:sz w:val="28"/>
                <w:szCs w:val="28"/>
                <w:lang w:val="es-ES"/>
              </w:rPr>
              <w:t>Negro o afroamericano</w:t>
            </w:r>
          </w:p>
          <w:p w:rsidR="00A635E8" w:rsidRPr="006F34E7" w:rsidP="00066002" w14:paraId="2935ADC5" w14:textId="77777777">
            <w:pPr>
              <w:spacing w:after="0" w:line="240" w:lineRule="auto"/>
              <w:rPr>
                <w:rFonts w:ascii="Times New Roman" w:eastAsia="Times New Roman" w:hAnsi="Times New Roman" w:cs="Times New Roman"/>
                <w:sz w:val="28"/>
                <w:szCs w:val="28"/>
                <w:lang w:val="es-ES"/>
              </w:rPr>
            </w:pPr>
          </w:p>
          <w:p w:rsidR="00A635E8" w:rsidRPr="006F34E7" w:rsidP="00066002" w14:paraId="0B582826" w14:textId="77777777">
            <w:pPr>
              <w:numPr>
                <w:ilvl w:val="0"/>
                <w:numId w:val="4"/>
              </w:numPr>
              <w:spacing w:after="0" w:line="240" w:lineRule="auto"/>
              <w:rPr>
                <w:rFonts w:ascii="Times New Roman" w:eastAsia="Times New Roman" w:hAnsi="Times New Roman" w:cs="Times New Roman"/>
                <w:sz w:val="28"/>
                <w:szCs w:val="28"/>
                <w:lang w:val="es-ES"/>
              </w:rPr>
            </w:pPr>
            <w:r w:rsidRPr="006F34E7">
              <w:rPr>
                <w:rFonts w:ascii="Times New Roman" w:eastAsia="Times New Roman" w:hAnsi="Times New Roman" w:cs="Times New Roman"/>
                <w:sz w:val="28"/>
                <w:szCs w:val="28"/>
                <w:lang w:val="es-ES"/>
              </w:rPr>
              <w:t xml:space="preserve">Nativo </w:t>
            </w:r>
            <w:r>
              <w:rPr>
                <w:rFonts w:ascii="Times New Roman" w:eastAsia="Times New Roman" w:hAnsi="Times New Roman" w:cs="Times New Roman"/>
                <w:sz w:val="28"/>
                <w:szCs w:val="28"/>
                <w:lang w:val="es-ES"/>
              </w:rPr>
              <w:t>de Hawái</w:t>
            </w:r>
            <w:r w:rsidRPr="006F34E7">
              <w:rPr>
                <w:rFonts w:ascii="Times New Roman" w:eastAsia="Times New Roman" w:hAnsi="Times New Roman" w:cs="Times New Roman"/>
                <w:sz w:val="28"/>
                <w:szCs w:val="28"/>
                <w:lang w:val="es-ES"/>
              </w:rPr>
              <w:t xml:space="preserve"> o de otra isla del Pacífico</w:t>
            </w:r>
          </w:p>
          <w:p w:rsidR="00A635E8" w:rsidRPr="006F34E7" w:rsidP="00066002" w14:paraId="5008FB84" w14:textId="77777777">
            <w:pPr>
              <w:spacing w:after="0" w:line="240" w:lineRule="auto"/>
              <w:rPr>
                <w:rFonts w:ascii="Times New Roman" w:eastAsia="Times New Roman" w:hAnsi="Times New Roman" w:cs="Times New Roman"/>
                <w:sz w:val="28"/>
                <w:szCs w:val="28"/>
                <w:lang w:val="es-ES"/>
              </w:rPr>
            </w:pPr>
          </w:p>
          <w:p w:rsidR="00A635E8" w:rsidRPr="006F34E7" w:rsidP="00066002" w14:paraId="03A5DC43" w14:textId="77777777">
            <w:pPr>
              <w:numPr>
                <w:ilvl w:val="0"/>
                <w:numId w:val="4"/>
              </w:numPr>
              <w:spacing w:after="0" w:line="240" w:lineRule="auto"/>
              <w:rPr>
                <w:rFonts w:ascii="Times New Roman" w:eastAsia="Times New Roman" w:hAnsi="Times New Roman" w:cs="Times New Roman"/>
                <w:sz w:val="28"/>
                <w:szCs w:val="28"/>
                <w:lang w:val="es-ES"/>
              </w:rPr>
            </w:pPr>
            <w:r w:rsidRPr="006F34E7">
              <w:rPr>
                <w:rFonts w:ascii="Times New Roman" w:eastAsia="Times New Roman" w:hAnsi="Times New Roman" w:cs="Times New Roman"/>
                <w:sz w:val="28"/>
                <w:szCs w:val="28"/>
                <w:lang w:val="es-ES"/>
              </w:rPr>
              <w:t>Blanco</w:t>
            </w:r>
          </w:p>
          <w:p w:rsidR="00A635E8" w:rsidRPr="006F34E7" w:rsidP="00066002" w14:paraId="0CFF99A2"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RPr="006F34E7" w:rsidP="00066002" w14:paraId="44B5A488"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tc>
      </w:tr>
    </w:tbl>
    <w:p w:rsidR="00A635E8" w:rsidP="00066002" w14:paraId="4EB628E2"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3D4B51A0"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0D8733B5"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16D74C4C"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5C96B329"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1C64048A"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440ED10A"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07763B3D"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5DCB3507"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57BE2B47"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358F258D"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4FA05522"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54EEDB0F"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6A56A2E4"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18B3F9DE"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4B8588D9"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5CDFC672"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0FCCE68C"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42B54840"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3FA18C5A"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33922F04"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0A226986"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6536EE94"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076B86C0"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RPr="00B71A09" w:rsidP="00066002" w14:paraId="431D2534" w14:textId="77777777">
      <w:pPr>
        <w:pStyle w:val="Heading2Q-aire"/>
        <w:rPr>
          <w:rFonts w:eastAsia="Times New Roman"/>
          <w:color w:val="FFFFFF" w:themeColor="background1"/>
          <w:lang w:val="es-ES"/>
        </w:rPr>
      </w:pPr>
      <w:r w:rsidRPr="00B71A09">
        <w:rPr>
          <w:rFonts w:eastAsia="Times New Roman"/>
          <w:color w:val="FFFFFF" w:themeColor="background1"/>
          <w:lang w:val="es-ES"/>
        </w:rPr>
        <w:t>Tarjeta de respuestas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58"/>
      </w:tblGrid>
      <w:tr w14:paraId="48B4F650" w14:textId="77777777" w:rsidTr="0006600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9558" w:type="dxa"/>
          </w:tcPr>
          <w:p w:rsidR="00A635E8" w:rsidRPr="006F34E7" w:rsidP="00066002" w14:paraId="5029113C"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8"/>
                <w:lang w:val="es-ES"/>
              </w:rPr>
            </w:pPr>
          </w:p>
          <w:p w:rsidR="00A635E8" w:rsidRPr="006F34E7" w:rsidP="00066002" w14:paraId="5287005D"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8"/>
                <w:lang w:val="es-ES"/>
              </w:rPr>
            </w:pPr>
            <w:r w:rsidRPr="006F34E7">
              <w:rPr>
                <w:rFonts w:ascii="Times New Roman" w:eastAsia="Times New Roman" w:hAnsi="Times New Roman" w:cs="Times New Roman"/>
                <w:b/>
                <w:sz w:val="28"/>
                <w:szCs w:val="28"/>
                <w:lang w:val="es-ES"/>
              </w:rPr>
              <w:t>TARJETA DE RESPUESTAS B</w:t>
            </w:r>
          </w:p>
          <w:p w:rsidR="00A635E8" w:rsidRPr="006F34E7" w:rsidP="00066002" w14:paraId="2025DA43"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4"/>
                <w:szCs w:val="24"/>
                <w:lang w:val="es-ES"/>
              </w:rPr>
            </w:pPr>
          </w:p>
          <w:p w:rsidR="00A635E8" w:rsidRPr="006F34E7" w:rsidP="00066002" w14:paraId="6732F416" w14:textId="77777777">
            <w:pPr>
              <w:numPr>
                <w:ilvl w:val="0"/>
                <w:numId w:val="9"/>
              </w:numPr>
              <w:tabs>
                <w:tab w:val="left" w:pos="6480"/>
              </w:tabs>
              <w:spacing w:after="0" w:line="240" w:lineRule="auto"/>
              <w:ind w:right="245"/>
              <w:contextualSpacing/>
              <w:rPr>
                <w:rFonts w:ascii="Times New Roman" w:eastAsia="Times New Roman" w:hAnsi="Times New Roman" w:cs="Times New Roman"/>
                <w:sz w:val="28"/>
                <w:szCs w:val="28"/>
                <w:lang w:val="es-ES"/>
              </w:rPr>
            </w:pPr>
            <w:r w:rsidRPr="006F34E7">
              <w:rPr>
                <w:rFonts w:ascii="Times New Roman" w:eastAsia="Times New Roman" w:hAnsi="Times New Roman" w:cs="Times New Roman"/>
                <w:sz w:val="28"/>
                <w:szCs w:val="28"/>
                <w:lang w:val=""/>
              </w:rPr>
              <w:t>Speedball, que es cocaína y heroína juntas</w:t>
            </w:r>
            <w:r w:rsidRPr="006F34E7">
              <w:rPr>
                <w:rFonts w:ascii="Times New Roman" w:eastAsia="Times New Roman" w:hAnsi="Times New Roman" w:cs="Times New Roman"/>
                <w:sz w:val="28"/>
                <w:szCs w:val="28"/>
                <w:lang w:val="es-ES"/>
              </w:rPr>
              <w:t xml:space="preserve"> </w:t>
            </w:r>
          </w:p>
          <w:p w:rsidR="00A635E8" w:rsidRPr="006F34E7" w:rsidP="00066002" w14:paraId="28CACF3A" w14:textId="77777777">
            <w:pPr>
              <w:tabs>
                <w:tab w:val="left" w:pos="6480"/>
              </w:tabs>
              <w:spacing w:after="0" w:line="240" w:lineRule="auto"/>
              <w:ind w:left="504" w:right="245"/>
              <w:contextualSpacing/>
              <w:rPr>
                <w:rFonts w:ascii="Times New Roman" w:eastAsia="Times New Roman" w:hAnsi="Times New Roman" w:cs="Times New Roman"/>
                <w:sz w:val="28"/>
                <w:szCs w:val="28"/>
                <w:lang w:val="es-ES"/>
              </w:rPr>
            </w:pPr>
          </w:p>
          <w:p w:rsidR="00A635E8" w:rsidRPr="006F34E7" w:rsidP="00066002" w14:paraId="077CB8BE" w14:textId="77777777">
            <w:pPr>
              <w:numPr>
                <w:ilvl w:val="0"/>
                <w:numId w:val="9"/>
              </w:numPr>
              <w:tabs>
                <w:tab w:val="left" w:pos="6480"/>
              </w:tabs>
              <w:spacing w:after="0" w:line="240" w:lineRule="auto"/>
              <w:ind w:right="245"/>
              <w:contextualSpacing/>
              <w:rPr>
                <w:rFonts w:ascii="Times New Roman" w:eastAsia="Times New Roman" w:hAnsi="Times New Roman" w:cs="Times New Roman"/>
                <w:sz w:val="28"/>
                <w:szCs w:val="28"/>
                <w:lang w:val="es-ES"/>
              </w:rPr>
            </w:pPr>
            <w:r w:rsidRPr="006F34E7">
              <w:rPr>
                <w:rFonts w:ascii="Times New Roman" w:eastAsia="Times New Roman" w:hAnsi="Times New Roman" w:cs="Times New Roman"/>
                <w:sz w:val="28"/>
                <w:szCs w:val="28"/>
                <w:lang w:val="es-ES"/>
              </w:rPr>
              <w:t>Heroína, sola</w:t>
            </w:r>
          </w:p>
          <w:p w:rsidR="00A635E8" w:rsidRPr="006F34E7" w:rsidP="00066002" w14:paraId="56C80E3D" w14:textId="77777777">
            <w:pPr>
              <w:tabs>
                <w:tab w:val="left" w:pos="6480"/>
              </w:tabs>
              <w:spacing w:after="0" w:line="240" w:lineRule="auto"/>
              <w:ind w:left="504" w:right="245"/>
              <w:contextualSpacing/>
              <w:rPr>
                <w:rFonts w:ascii="Times New Roman" w:eastAsia="Times New Roman" w:hAnsi="Times New Roman" w:cs="Times New Roman"/>
                <w:sz w:val="28"/>
                <w:szCs w:val="28"/>
                <w:lang w:val="es-ES"/>
              </w:rPr>
            </w:pPr>
          </w:p>
          <w:p w:rsidR="00A635E8" w:rsidRPr="006F34E7" w:rsidP="00066002" w14:paraId="53D7235C" w14:textId="77777777">
            <w:pPr>
              <w:numPr>
                <w:ilvl w:val="0"/>
                <w:numId w:val="9"/>
              </w:numPr>
              <w:tabs>
                <w:tab w:val="left" w:pos="3930"/>
              </w:tabs>
              <w:spacing w:after="0" w:line="240" w:lineRule="auto"/>
              <w:ind w:right="245"/>
              <w:contextualSpacing/>
              <w:rPr>
                <w:rFonts w:ascii="Times New Roman" w:eastAsia="Times New Roman" w:hAnsi="Times New Roman" w:cs="Times New Roman"/>
                <w:color w:val="000000"/>
                <w:sz w:val="28"/>
                <w:szCs w:val="28"/>
              </w:rPr>
            </w:pPr>
            <w:r w:rsidRPr="006F34E7">
              <w:rPr>
                <w:rFonts w:ascii="Times New Roman" w:eastAsia="Times New Roman" w:hAnsi="Times New Roman" w:cs="Times New Roman"/>
                <w:color w:val="000000"/>
                <w:sz w:val="28"/>
                <w:szCs w:val="28"/>
                <w:lang w:val=""/>
              </w:rPr>
              <w:t xml:space="preserve">Cocaína en </w:t>
            </w:r>
            <w:r w:rsidRPr="006F34E7">
              <w:rPr>
                <w:rFonts w:ascii="Times New Roman" w:eastAsia="Times New Roman" w:hAnsi="Times New Roman" w:cs="Times New Roman"/>
                <w:color w:val="000000"/>
                <w:sz w:val="28"/>
                <w:szCs w:val="28"/>
              </w:rPr>
              <w:t>polvo, sola</w:t>
            </w:r>
            <w:r w:rsidRPr="006F34E7">
              <w:rPr>
                <w:rFonts w:ascii="Times New Roman" w:eastAsia="Times New Roman" w:hAnsi="Times New Roman" w:cs="Times New Roman"/>
                <w:color w:val="000000"/>
                <w:sz w:val="28"/>
                <w:szCs w:val="28"/>
              </w:rPr>
              <w:tab/>
            </w:r>
          </w:p>
          <w:p w:rsidR="00A635E8" w:rsidRPr="006F34E7" w:rsidP="00066002" w14:paraId="7F745B28" w14:textId="77777777">
            <w:pPr>
              <w:tabs>
                <w:tab w:val="left" w:pos="3930"/>
              </w:tabs>
              <w:spacing w:after="0" w:line="240" w:lineRule="auto"/>
              <w:ind w:left="504" w:right="245"/>
              <w:contextualSpacing/>
              <w:rPr>
                <w:rFonts w:ascii="Times New Roman" w:eastAsia="Times New Roman" w:hAnsi="Times New Roman" w:cs="Times New Roman"/>
                <w:color w:val="000000"/>
                <w:sz w:val="28"/>
                <w:szCs w:val="28"/>
              </w:rPr>
            </w:pPr>
          </w:p>
          <w:p w:rsidR="00A635E8" w:rsidRPr="006F34E7" w:rsidP="00066002" w14:paraId="2DDA0C76" w14:textId="77777777">
            <w:pPr>
              <w:numPr>
                <w:ilvl w:val="0"/>
                <w:numId w:val="9"/>
              </w:numPr>
              <w:tabs>
                <w:tab w:val="left" w:pos="3930"/>
              </w:tabs>
              <w:spacing w:after="0" w:line="240" w:lineRule="auto"/>
              <w:ind w:right="245"/>
              <w:contextualSpacing/>
              <w:rPr>
                <w:rFonts w:ascii="Times New Roman" w:eastAsia="Times New Roman" w:hAnsi="Times New Roman" w:cs="Times New Roman"/>
                <w:color w:val="000000"/>
                <w:sz w:val="28"/>
                <w:szCs w:val="28"/>
              </w:rPr>
            </w:pPr>
            <w:r w:rsidRPr="006F34E7">
              <w:rPr>
                <w:rFonts w:ascii="Times New Roman" w:eastAsia="Times New Roman" w:hAnsi="Times New Roman" w:cs="Times New Roman"/>
                <w:color w:val="000000"/>
                <w:sz w:val="28"/>
                <w:szCs w:val="28"/>
              </w:rPr>
              <w:t>Cocaína crack, sola</w:t>
            </w:r>
          </w:p>
          <w:p w:rsidR="00A635E8" w:rsidRPr="006F34E7" w:rsidP="00066002" w14:paraId="211CD952" w14:textId="77777777">
            <w:pPr>
              <w:tabs>
                <w:tab w:val="left" w:pos="3930"/>
              </w:tabs>
              <w:spacing w:after="0" w:line="240" w:lineRule="auto"/>
              <w:ind w:left="504" w:right="245"/>
              <w:contextualSpacing/>
              <w:rPr>
                <w:rFonts w:ascii="Times New Roman" w:eastAsia="Times New Roman" w:hAnsi="Times New Roman" w:cs="Times New Roman"/>
                <w:color w:val="000000"/>
                <w:sz w:val="28"/>
                <w:szCs w:val="28"/>
              </w:rPr>
            </w:pPr>
          </w:p>
          <w:p w:rsidR="00A635E8" w:rsidRPr="006F34E7" w:rsidP="00066002" w14:paraId="6AC9D915" w14:textId="77777777">
            <w:pPr>
              <w:numPr>
                <w:ilvl w:val="0"/>
                <w:numId w:val="9"/>
              </w:numPr>
              <w:tabs>
                <w:tab w:val="left" w:pos="3930"/>
              </w:tabs>
              <w:spacing w:after="0" w:line="240" w:lineRule="auto"/>
              <w:ind w:right="245"/>
              <w:contextualSpacing/>
              <w:rPr>
                <w:rFonts w:ascii="Times New Roman" w:eastAsia="Times New Roman" w:hAnsi="Times New Roman" w:cs="Times New Roman"/>
                <w:color w:val="000000"/>
                <w:sz w:val="28"/>
                <w:szCs w:val="28"/>
                <w:lang w:val=""/>
              </w:rPr>
            </w:pPr>
            <w:r w:rsidRPr="006F34E7">
              <w:rPr>
                <w:rFonts w:ascii="Times New Roman" w:eastAsia="Times New Roman" w:hAnsi="Times New Roman" w:cs="Times New Roman"/>
                <w:color w:val="000000"/>
                <w:sz w:val="28"/>
                <w:szCs w:val="28"/>
                <w:lang w:val=""/>
              </w:rPr>
              <w:t>Metanfetamina, también conocida como meta, meta cristalina, speed o crank</w:t>
            </w:r>
          </w:p>
          <w:p w:rsidR="00A635E8" w:rsidRPr="006F34E7" w:rsidP="00066002" w14:paraId="5C99E09B" w14:textId="77777777">
            <w:pPr>
              <w:tabs>
                <w:tab w:val="left" w:pos="3930"/>
              </w:tabs>
              <w:spacing w:after="0" w:line="240" w:lineRule="auto"/>
              <w:ind w:left="504" w:right="245"/>
              <w:contextualSpacing/>
              <w:rPr>
                <w:rFonts w:ascii="Times New Roman" w:eastAsia="Times New Roman" w:hAnsi="Times New Roman" w:cs="Times New Roman"/>
                <w:color w:val="000000"/>
                <w:sz w:val="28"/>
                <w:szCs w:val="28"/>
                <w:lang w:val=""/>
              </w:rPr>
            </w:pPr>
          </w:p>
          <w:p w:rsidR="00A635E8" w:rsidRPr="006F34E7" w:rsidP="00066002" w14:paraId="164A7C65" w14:textId="77777777">
            <w:pPr>
              <w:numPr>
                <w:ilvl w:val="0"/>
                <w:numId w:val="9"/>
              </w:numPr>
              <w:tabs>
                <w:tab w:val="left" w:pos="3930"/>
              </w:tabs>
              <w:spacing w:after="0" w:line="240" w:lineRule="auto"/>
              <w:ind w:right="245"/>
              <w:contextualSpacing/>
              <w:rPr>
                <w:rFonts w:ascii="Times New Roman" w:eastAsia="Times New Roman" w:hAnsi="Times New Roman" w:cs="Times New Roman"/>
                <w:color w:val="000000"/>
                <w:sz w:val="28"/>
                <w:szCs w:val="28"/>
                <w:lang w:val=""/>
              </w:rPr>
            </w:pPr>
            <w:r w:rsidRPr="006F34E7">
              <w:rPr>
                <w:rFonts w:ascii="Times New Roman" w:eastAsia="Times New Roman" w:hAnsi="Times New Roman" w:cs="Times New Roman"/>
                <w:color w:val="000000"/>
                <w:sz w:val="28"/>
                <w:szCs w:val="28"/>
                <w:lang w:val=""/>
              </w:rPr>
              <w:t>Analgésicos, como Oxycontin, Dilaudid, morfina, Percocet o Demerol</w:t>
            </w:r>
          </w:p>
          <w:p w:rsidR="00A635E8" w:rsidRPr="006F34E7" w:rsidP="00066002" w14:paraId="4292D940" w14:textId="77777777">
            <w:pPr>
              <w:tabs>
                <w:tab w:val="left" w:pos="3930"/>
              </w:tabs>
              <w:spacing w:after="0" w:line="240" w:lineRule="auto"/>
              <w:ind w:left="504" w:right="245"/>
              <w:contextualSpacing/>
              <w:rPr>
                <w:rFonts w:ascii="Times New Roman" w:eastAsia="Times New Roman" w:hAnsi="Times New Roman" w:cs="Times New Roman"/>
                <w:color w:val="000000"/>
                <w:sz w:val="28"/>
                <w:szCs w:val="28"/>
                <w:lang w:val=""/>
              </w:rPr>
            </w:pPr>
          </w:p>
          <w:p w:rsidR="00A635E8" w:rsidRPr="006F34E7" w:rsidP="00066002" w14:paraId="16A54CB0" w14:textId="77777777">
            <w:pPr>
              <w:numPr>
                <w:ilvl w:val="0"/>
                <w:numId w:val="9"/>
              </w:numPr>
              <w:tabs>
                <w:tab w:val="left" w:pos="3930"/>
              </w:tabs>
              <w:spacing w:after="0" w:line="240" w:lineRule="auto"/>
              <w:ind w:right="245"/>
              <w:contextualSpacing/>
              <w:rPr>
                <w:rFonts w:ascii="Times New Roman" w:eastAsia="Times New Roman" w:hAnsi="Times New Roman" w:cs="Times New Roman"/>
                <w:sz w:val="28"/>
                <w:szCs w:val="28"/>
                <w:lang w:val="es-ES"/>
              </w:rPr>
            </w:pPr>
            <w:r w:rsidRPr="006F34E7">
              <w:rPr>
                <w:rFonts w:ascii="Times New Roman" w:eastAsia="Times New Roman" w:hAnsi="Times New Roman" w:cs="Times New Roman"/>
                <w:color w:val="000000"/>
                <w:sz w:val="28"/>
                <w:szCs w:val="28"/>
                <w:lang w:val="es-ES"/>
              </w:rPr>
              <w:t>Alguna otra</w:t>
            </w:r>
            <w:r>
              <w:rPr>
                <w:rFonts w:ascii="Times New Roman" w:eastAsia="Times New Roman" w:hAnsi="Times New Roman" w:cs="Times New Roman"/>
                <w:color w:val="000000"/>
                <w:sz w:val="28"/>
                <w:szCs w:val="28"/>
                <w:lang w:val="es-ES"/>
              </w:rPr>
              <w:t xml:space="preserve"> cosa</w:t>
            </w:r>
          </w:p>
          <w:p w:rsidR="00A635E8" w:rsidRPr="006F34E7" w:rsidP="00066002" w14:paraId="5E7BA6A5" w14:textId="77777777">
            <w:pPr>
              <w:tabs>
                <w:tab w:val="left" w:pos="6480"/>
                <w:tab w:val="left" w:pos="6840"/>
              </w:tabs>
              <w:spacing w:after="0" w:line="240" w:lineRule="auto"/>
              <w:ind w:right="240"/>
              <w:rPr>
                <w:rFonts w:ascii="Times New Roman" w:eastAsia="Times New Roman" w:hAnsi="Times New Roman" w:cs="Times New Roman"/>
                <w:i/>
                <w:sz w:val="28"/>
                <w:szCs w:val="24"/>
                <w:lang w:val="es-ES"/>
              </w:rPr>
            </w:pPr>
          </w:p>
        </w:tc>
      </w:tr>
    </w:tbl>
    <w:p w:rsidR="00A635E8" w:rsidP="00066002" w14:paraId="615A23E4"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5A1FD0F2"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119FBC11"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37FE9E16"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3E037787"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260D3F1A"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653A7FBE"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104377D0"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07582D99"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5CDA018D"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327A5631"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1A4952B8"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09F72A2C"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6A199ED7"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73EF9B88"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4A2EB328"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7C9BDE05"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02A15384"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020D9F70"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5FAA2CCE"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1E85D69D"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0F8719EF"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4CFA9195"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RPr="00B71A09" w:rsidP="00066002" w14:paraId="43AFDDF7" w14:textId="77777777">
      <w:pPr>
        <w:pStyle w:val="Heading2Q-aire"/>
        <w:rPr>
          <w:rFonts w:eastAsia="Times New Roman"/>
          <w:color w:val="FFFFFF" w:themeColor="background1"/>
          <w:lang w:val="es-ES"/>
        </w:rPr>
      </w:pPr>
      <w:r w:rsidRPr="00B71A09">
        <w:rPr>
          <w:rFonts w:eastAsia="Times New Roman"/>
          <w:color w:val="FFFFFF" w:themeColor="background1"/>
          <w:lang w:val="es-ES"/>
        </w:rPr>
        <w:t>Tarjeta de respuestas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58"/>
      </w:tblGrid>
      <w:tr w14:paraId="07DD3132" w14:textId="77777777" w:rsidTr="0006600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9558" w:type="dxa"/>
          </w:tcPr>
          <w:p w:rsidR="00A635E8" w:rsidRPr="006F34E7" w:rsidP="00066002" w14:paraId="4CE32898"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8"/>
                <w:lang w:val="es-ES"/>
              </w:rPr>
            </w:pPr>
          </w:p>
          <w:p w:rsidR="00A635E8" w:rsidRPr="006F34E7" w:rsidP="00066002" w14:paraId="41991D38"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8"/>
                <w:lang w:val="es-ES"/>
              </w:rPr>
            </w:pPr>
            <w:r w:rsidRPr="006F34E7">
              <w:rPr>
                <w:rFonts w:ascii="Times New Roman" w:eastAsia="Times New Roman" w:hAnsi="Times New Roman" w:cs="Times New Roman"/>
                <w:b/>
                <w:sz w:val="28"/>
                <w:szCs w:val="28"/>
                <w:lang w:val="es-ES"/>
              </w:rPr>
              <w:t>TARJETA DE RESPUESTAS C</w:t>
            </w:r>
          </w:p>
          <w:p w:rsidR="00A635E8" w:rsidRPr="006F34E7" w:rsidP="00066002" w14:paraId="2A02CA8E"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8"/>
                <w:lang w:val="es-ES"/>
              </w:rPr>
            </w:pPr>
          </w:p>
          <w:p w:rsidR="00A635E8" w:rsidRPr="006F34E7" w:rsidP="00066002" w14:paraId="482181ED" w14:textId="77777777">
            <w:pPr>
              <w:spacing w:after="0" w:line="240" w:lineRule="auto"/>
              <w:jc w:val="center"/>
              <w:rPr>
                <w:rFonts w:ascii="Times New Roman" w:eastAsia="Times New Roman" w:hAnsi="Times New Roman" w:cs="Times New Roman"/>
                <w:b/>
                <w:sz w:val="28"/>
                <w:szCs w:val="28"/>
                <w:lang w:val="es-ES"/>
              </w:rPr>
            </w:pPr>
          </w:p>
          <w:p w:rsidR="00A635E8" w:rsidRPr="006F34E7" w:rsidP="00066002" w14:paraId="488240DB" w14:textId="77777777">
            <w:pPr>
              <w:numPr>
                <w:ilvl w:val="0"/>
                <w:numId w:val="10"/>
              </w:numPr>
              <w:spacing w:after="0" w:line="240" w:lineRule="auto"/>
              <w:contextualSpacing/>
              <w:rPr>
                <w:rFonts w:ascii="Times New Roman" w:eastAsia="Times New Roman" w:hAnsi="Times New Roman" w:cs="Times New Roman"/>
                <w:sz w:val="28"/>
                <w:lang w:val="es-ES"/>
              </w:rPr>
            </w:pPr>
            <w:r w:rsidRPr="006F34E7">
              <w:rPr>
                <w:rFonts w:ascii="Times New Roman" w:eastAsia="Times New Roman" w:hAnsi="Times New Roman" w:cs="Times New Roman"/>
                <w:sz w:val="28"/>
                <w:lang w:val="es-ES"/>
              </w:rPr>
              <w:t>Pariente o miembro de la familia</w:t>
            </w:r>
            <w:r w:rsidRPr="006F34E7">
              <w:rPr>
                <w:rFonts w:ascii="Times New Roman" w:eastAsia="Times New Roman" w:hAnsi="Times New Roman" w:cs="Times New Roman"/>
                <w:sz w:val="28"/>
                <w:lang w:val="es-ES"/>
              </w:rPr>
              <w:tab/>
            </w:r>
          </w:p>
          <w:p w:rsidR="00A635E8" w:rsidRPr="006F34E7" w:rsidP="00066002" w14:paraId="47FEF0A4" w14:textId="77777777">
            <w:pPr>
              <w:spacing w:after="0" w:line="240" w:lineRule="auto"/>
              <w:ind w:left="504"/>
              <w:contextualSpacing/>
              <w:rPr>
                <w:rFonts w:ascii="Times New Roman" w:eastAsia="Times New Roman" w:hAnsi="Times New Roman" w:cs="Times New Roman"/>
                <w:sz w:val="28"/>
                <w:lang w:val="es-ES"/>
              </w:rPr>
            </w:pPr>
          </w:p>
          <w:p w:rsidR="00A635E8" w:rsidRPr="006F34E7" w:rsidP="00066002" w14:paraId="1A62B0AD" w14:textId="77777777">
            <w:pPr>
              <w:numPr>
                <w:ilvl w:val="0"/>
                <w:numId w:val="10"/>
              </w:numPr>
              <w:spacing w:after="0" w:line="240" w:lineRule="auto"/>
              <w:contextualSpacing/>
              <w:rPr>
                <w:rFonts w:ascii="Times New Roman" w:eastAsia="Times New Roman" w:hAnsi="Times New Roman" w:cs="Times New Roman"/>
                <w:sz w:val="28"/>
                <w:lang w:val="es-ES"/>
              </w:rPr>
            </w:pPr>
            <w:r w:rsidRPr="006F34E7">
              <w:rPr>
                <w:rFonts w:ascii="Times New Roman" w:eastAsia="Times New Roman" w:hAnsi="Times New Roman" w:cs="Times New Roman"/>
                <w:sz w:val="28"/>
                <w:lang w:val="es-ES"/>
              </w:rPr>
              <w:t>Persona con la que tiene relaciones sexuales</w:t>
            </w:r>
            <w:r w:rsidRPr="006F34E7">
              <w:rPr>
                <w:rFonts w:ascii="Times New Roman" w:eastAsia="Times New Roman" w:hAnsi="Times New Roman" w:cs="Times New Roman"/>
                <w:sz w:val="28"/>
                <w:lang w:val="es-ES"/>
              </w:rPr>
              <w:tab/>
            </w:r>
          </w:p>
          <w:p w:rsidR="00A635E8" w:rsidRPr="006F34E7" w:rsidP="00066002" w14:paraId="5720A24E" w14:textId="77777777">
            <w:pPr>
              <w:spacing w:after="0" w:line="240" w:lineRule="auto"/>
              <w:ind w:left="504"/>
              <w:contextualSpacing/>
              <w:rPr>
                <w:rFonts w:ascii="Times New Roman" w:eastAsia="Times New Roman" w:hAnsi="Times New Roman" w:cs="Times New Roman"/>
                <w:sz w:val="28"/>
                <w:lang w:val="es-ES"/>
              </w:rPr>
            </w:pPr>
          </w:p>
          <w:p w:rsidR="00A635E8" w:rsidRPr="006F34E7" w:rsidP="00066002" w14:paraId="19FF72CA" w14:textId="77777777">
            <w:pPr>
              <w:numPr>
                <w:ilvl w:val="0"/>
                <w:numId w:val="10"/>
              </w:numPr>
              <w:spacing w:after="0" w:line="240" w:lineRule="auto"/>
              <w:contextualSpacing/>
              <w:rPr>
                <w:rFonts w:ascii="Times New Roman" w:eastAsia="Times New Roman" w:hAnsi="Times New Roman" w:cs="Times New Roman"/>
                <w:sz w:val="28"/>
                <w:lang w:val="es-ES"/>
              </w:rPr>
            </w:pPr>
            <w:r w:rsidRPr="006F34E7">
              <w:rPr>
                <w:rFonts w:ascii="Times New Roman" w:eastAsia="Times New Roman" w:hAnsi="Times New Roman" w:cs="Times New Roman"/>
                <w:sz w:val="28"/>
                <w:lang w:val="es-ES"/>
              </w:rPr>
              <w:t>Persona con la que usa drogas o a quien le compra drogas</w:t>
            </w:r>
            <w:r w:rsidRPr="006F34E7">
              <w:rPr>
                <w:rFonts w:ascii="Times New Roman" w:eastAsia="Times New Roman" w:hAnsi="Times New Roman" w:cs="Times New Roman"/>
                <w:sz w:val="28"/>
                <w:lang w:val="es-ES"/>
              </w:rPr>
              <w:tab/>
            </w:r>
          </w:p>
          <w:p w:rsidR="00A635E8" w:rsidRPr="006F34E7" w:rsidP="00066002" w14:paraId="77E36ACC" w14:textId="77777777">
            <w:pPr>
              <w:spacing w:after="0" w:line="240" w:lineRule="auto"/>
              <w:ind w:left="504"/>
              <w:contextualSpacing/>
              <w:rPr>
                <w:rFonts w:ascii="Times New Roman" w:eastAsia="Times New Roman" w:hAnsi="Times New Roman" w:cs="Times New Roman"/>
                <w:sz w:val="28"/>
                <w:lang w:val="es-ES"/>
              </w:rPr>
            </w:pPr>
          </w:p>
          <w:p w:rsidR="00A635E8" w:rsidRPr="006F34E7" w:rsidP="00066002" w14:paraId="6A8515E2" w14:textId="77777777">
            <w:pPr>
              <w:numPr>
                <w:ilvl w:val="0"/>
                <w:numId w:val="10"/>
              </w:numPr>
              <w:spacing w:after="0" w:line="240" w:lineRule="auto"/>
              <w:contextualSpacing/>
              <w:rPr>
                <w:rFonts w:ascii="Times New Roman" w:eastAsia="Times New Roman" w:hAnsi="Times New Roman" w:cs="Times New Roman"/>
                <w:sz w:val="28"/>
                <w:lang w:val="es-ES"/>
              </w:rPr>
            </w:pPr>
            <w:r w:rsidRPr="006F34E7">
              <w:rPr>
                <w:rFonts w:ascii="Times New Roman" w:eastAsia="Times New Roman" w:hAnsi="Times New Roman" w:cs="Times New Roman"/>
                <w:sz w:val="28"/>
                <w:lang w:val="es-ES"/>
              </w:rPr>
              <w:t>Amigo</w:t>
            </w:r>
            <w:r w:rsidRPr="006F34E7">
              <w:rPr>
                <w:rFonts w:ascii="Times New Roman" w:eastAsia="Times New Roman" w:hAnsi="Times New Roman" w:cs="Times New Roman"/>
                <w:sz w:val="28"/>
                <w:lang w:val="es-ES"/>
              </w:rPr>
              <w:tab/>
            </w:r>
          </w:p>
          <w:p w:rsidR="00A635E8" w:rsidRPr="006F34E7" w:rsidP="00066002" w14:paraId="0EA57006" w14:textId="77777777">
            <w:pPr>
              <w:spacing w:after="0" w:line="240" w:lineRule="auto"/>
              <w:ind w:left="504"/>
              <w:contextualSpacing/>
              <w:rPr>
                <w:rFonts w:ascii="Times New Roman" w:eastAsia="Times New Roman" w:hAnsi="Times New Roman" w:cs="Times New Roman"/>
                <w:sz w:val="28"/>
                <w:lang w:val="es-ES"/>
              </w:rPr>
            </w:pPr>
          </w:p>
          <w:p w:rsidR="00A635E8" w:rsidRPr="006F34E7" w:rsidP="00066002" w14:paraId="7BC73F63" w14:textId="77777777">
            <w:pPr>
              <w:numPr>
                <w:ilvl w:val="0"/>
                <w:numId w:val="10"/>
              </w:numPr>
              <w:spacing w:after="0" w:line="240" w:lineRule="auto"/>
              <w:contextualSpacing/>
              <w:rPr>
                <w:rFonts w:ascii="Times New Roman" w:eastAsia="Times New Roman" w:hAnsi="Times New Roman" w:cs="Times New Roman"/>
                <w:sz w:val="28"/>
                <w:lang w:val="es-ES"/>
              </w:rPr>
            </w:pPr>
            <w:r w:rsidRPr="006F34E7">
              <w:rPr>
                <w:rFonts w:ascii="Times New Roman" w:eastAsia="Times New Roman" w:hAnsi="Times New Roman" w:cs="Times New Roman"/>
                <w:sz w:val="28"/>
                <w:lang w:val="es-ES"/>
              </w:rPr>
              <w:t>Conocido, es decir, una persona que usted conoce, pero que no considera un amigo</w:t>
            </w:r>
            <w:r w:rsidRPr="006F34E7">
              <w:rPr>
                <w:rFonts w:ascii="Times New Roman" w:eastAsia="Times New Roman" w:hAnsi="Times New Roman" w:cs="Times New Roman"/>
                <w:sz w:val="28"/>
                <w:lang w:val="es-ES"/>
              </w:rPr>
              <w:tab/>
            </w:r>
          </w:p>
          <w:p w:rsidR="00A635E8" w:rsidRPr="006F34E7" w:rsidP="00066002" w14:paraId="25D7B56C" w14:textId="77777777">
            <w:pPr>
              <w:spacing w:after="0" w:line="240" w:lineRule="auto"/>
              <w:ind w:left="504"/>
              <w:contextualSpacing/>
              <w:rPr>
                <w:rFonts w:ascii="Times New Roman" w:eastAsia="Times New Roman" w:hAnsi="Times New Roman" w:cs="Times New Roman"/>
                <w:sz w:val="28"/>
                <w:lang w:val="es-ES"/>
              </w:rPr>
            </w:pPr>
          </w:p>
          <w:p w:rsidR="00A635E8" w:rsidRPr="006F34E7" w:rsidP="00066002" w14:paraId="5F57BED5" w14:textId="77777777">
            <w:pPr>
              <w:numPr>
                <w:ilvl w:val="0"/>
                <w:numId w:val="10"/>
              </w:numPr>
              <w:spacing w:after="0" w:line="240" w:lineRule="auto"/>
              <w:contextualSpacing/>
              <w:rPr>
                <w:rFonts w:ascii="Times New Roman" w:eastAsia="Times New Roman" w:hAnsi="Times New Roman" w:cs="Times New Roman"/>
                <w:sz w:val="28"/>
                <w:lang w:val="es-ES"/>
              </w:rPr>
            </w:pPr>
            <w:r w:rsidRPr="006F34E7">
              <w:rPr>
                <w:rFonts w:ascii="Times New Roman" w:eastAsia="Times New Roman" w:hAnsi="Times New Roman" w:cs="Times New Roman"/>
                <w:sz w:val="28"/>
                <w:lang w:val="es-ES"/>
              </w:rPr>
              <w:t>Extraño, usted no conoce a la person o acaba de conocerla</w:t>
            </w:r>
            <w:r w:rsidRPr="006F34E7">
              <w:rPr>
                <w:rFonts w:ascii="Times New Roman" w:eastAsia="Times New Roman" w:hAnsi="Times New Roman" w:cs="Times New Roman"/>
                <w:sz w:val="28"/>
                <w:lang w:val="es-ES"/>
              </w:rPr>
              <w:tab/>
            </w:r>
          </w:p>
          <w:p w:rsidR="00A635E8" w:rsidRPr="006F34E7" w:rsidP="00066002" w14:paraId="4440DFF9" w14:textId="77777777">
            <w:pPr>
              <w:tabs>
                <w:tab w:val="left" w:pos="6480"/>
                <w:tab w:val="left" w:pos="6840"/>
              </w:tabs>
              <w:spacing w:after="0" w:line="240" w:lineRule="auto"/>
              <w:ind w:right="240"/>
              <w:rPr>
                <w:rFonts w:ascii="Times New Roman" w:eastAsia="Times New Roman" w:hAnsi="Times New Roman" w:cs="Times New Roman"/>
                <w:i/>
                <w:sz w:val="28"/>
                <w:szCs w:val="24"/>
                <w:lang w:val="es-ES"/>
              </w:rPr>
            </w:pPr>
          </w:p>
        </w:tc>
      </w:tr>
    </w:tbl>
    <w:p w:rsidR="00A635E8" w:rsidP="00066002" w14:paraId="4BB5078E" w14:textId="77777777">
      <w:pPr>
        <w:tabs>
          <w:tab w:val="left" w:pos="720"/>
          <w:tab w:val="left" w:pos="5400"/>
          <w:tab w:val="left" w:pos="7200"/>
          <w:tab w:val="left" w:pos="7848"/>
        </w:tabs>
        <w:spacing w:after="0" w:line="240" w:lineRule="auto"/>
        <w:rPr>
          <w:rFonts w:ascii="Times New Roman" w:eastAsia="Times New Roman" w:hAnsi="Times New Roman" w:cs="Times New Roman"/>
          <w:sz w:val="28"/>
          <w:szCs w:val="24"/>
          <w:lang w:val="es-ES"/>
        </w:rPr>
      </w:pPr>
    </w:p>
    <w:p w:rsidR="00A635E8" w:rsidP="00066002" w14:paraId="7AEFBBDB" w14:textId="77777777">
      <w:pPr>
        <w:tabs>
          <w:tab w:val="left" w:pos="720"/>
          <w:tab w:val="left" w:pos="5400"/>
          <w:tab w:val="left" w:pos="7200"/>
          <w:tab w:val="left" w:pos="7848"/>
        </w:tabs>
        <w:spacing w:after="0" w:line="240" w:lineRule="auto"/>
        <w:rPr>
          <w:rFonts w:ascii="Times New Roman" w:eastAsia="Times New Roman" w:hAnsi="Times New Roman" w:cs="Times New Roman"/>
          <w:sz w:val="28"/>
          <w:szCs w:val="24"/>
          <w:lang w:val="es-ES"/>
        </w:rPr>
      </w:pPr>
    </w:p>
    <w:p w:rsidR="00A635E8" w:rsidP="00066002" w14:paraId="5A06C8A1" w14:textId="77777777">
      <w:pPr>
        <w:tabs>
          <w:tab w:val="left" w:pos="720"/>
          <w:tab w:val="left" w:pos="5400"/>
          <w:tab w:val="left" w:pos="7200"/>
          <w:tab w:val="left" w:pos="7848"/>
        </w:tabs>
        <w:spacing w:after="0" w:line="240" w:lineRule="auto"/>
        <w:rPr>
          <w:rFonts w:ascii="Times New Roman" w:eastAsia="Times New Roman" w:hAnsi="Times New Roman" w:cs="Times New Roman"/>
          <w:sz w:val="28"/>
          <w:szCs w:val="24"/>
          <w:lang w:val="es-ES"/>
        </w:rPr>
      </w:pPr>
    </w:p>
    <w:p w:rsidR="00A635E8" w:rsidP="00066002" w14:paraId="514B9CEF" w14:textId="77777777">
      <w:pPr>
        <w:tabs>
          <w:tab w:val="left" w:pos="720"/>
          <w:tab w:val="left" w:pos="5400"/>
          <w:tab w:val="left" w:pos="7200"/>
          <w:tab w:val="left" w:pos="7848"/>
        </w:tabs>
        <w:spacing w:after="0" w:line="240" w:lineRule="auto"/>
        <w:rPr>
          <w:rFonts w:ascii="Times New Roman" w:eastAsia="Times New Roman" w:hAnsi="Times New Roman" w:cs="Times New Roman"/>
          <w:sz w:val="28"/>
          <w:szCs w:val="24"/>
          <w:lang w:val="es-ES"/>
        </w:rPr>
      </w:pPr>
    </w:p>
    <w:p w:rsidR="00A635E8" w:rsidP="00066002" w14:paraId="5CD04B7F" w14:textId="77777777">
      <w:pPr>
        <w:tabs>
          <w:tab w:val="left" w:pos="720"/>
          <w:tab w:val="left" w:pos="5400"/>
          <w:tab w:val="left" w:pos="7200"/>
          <w:tab w:val="left" w:pos="7848"/>
        </w:tabs>
        <w:spacing w:after="0" w:line="240" w:lineRule="auto"/>
        <w:rPr>
          <w:rFonts w:ascii="Times New Roman" w:eastAsia="Times New Roman" w:hAnsi="Times New Roman" w:cs="Times New Roman"/>
          <w:sz w:val="28"/>
          <w:szCs w:val="24"/>
          <w:lang w:val="es-ES"/>
        </w:rPr>
      </w:pPr>
    </w:p>
    <w:p w:rsidR="00A635E8" w:rsidP="00066002" w14:paraId="3DED3CB3" w14:textId="77777777">
      <w:pPr>
        <w:tabs>
          <w:tab w:val="left" w:pos="720"/>
          <w:tab w:val="left" w:pos="5400"/>
          <w:tab w:val="left" w:pos="7200"/>
          <w:tab w:val="left" w:pos="7848"/>
        </w:tabs>
        <w:spacing w:after="0" w:line="240" w:lineRule="auto"/>
        <w:rPr>
          <w:rFonts w:ascii="Times New Roman" w:eastAsia="Times New Roman" w:hAnsi="Times New Roman" w:cs="Times New Roman"/>
          <w:sz w:val="28"/>
          <w:szCs w:val="24"/>
          <w:lang w:val="es-ES"/>
        </w:rPr>
      </w:pPr>
    </w:p>
    <w:p w:rsidR="00A635E8" w:rsidP="00066002" w14:paraId="513E78A4" w14:textId="77777777">
      <w:pPr>
        <w:tabs>
          <w:tab w:val="left" w:pos="720"/>
          <w:tab w:val="left" w:pos="5400"/>
          <w:tab w:val="left" w:pos="7200"/>
          <w:tab w:val="left" w:pos="7848"/>
        </w:tabs>
        <w:spacing w:after="0" w:line="240" w:lineRule="auto"/>
        <w:rPr>
          <w:rFonts w:ascii="Times New Roman" w:eastAsia="Times New Roman" w:hAnsi="Times New Roman" w:cs="Times New Roman"/>
          <w:sz w:val="28"/>
          <w:szCs w:val="24"/>
          <w:lang w:val="es-ES"/>
        </w:rPr>
      </w:pPr>
    </w:p>
    <w:p w:rsidR="00A635E8" w:rsidP="00066002" w14:paraId="64A70EB5" w14:textId="77777777">
      <w:pPr>
        <w:tabs>
          <w:tab w:val="left" w:pos="720"/>
          <w:tab w:val="left" w:pos="5400"/>
          <w:tab w:val="left" w:pos="7200"/>
          <w:tab w:val="left" w:pos="7848"/>
        </w:tabs>
        <w:spacing w:after="0" w:line="240" w:lineRule="auto"/>
        <w:rPr>
          <w:rFonts w:ascii="Times New Roman" w:eastAsia="Times New Roman" w:hAnsi="Times New Roman" w:cs="Times New Roman"/>
          <w:sz w:val="28"/>
          <w:szCs w:val="24"/>
          <w:lang w:val="es-ES"/>
        </w:rPr>
      </w:pPr>
    </w:p>
    <w:p w:rsidR="00A635E8" w:rsidP="00066002" w14:paraId="77EC1B81" w14:textId="77777777">
      <w:pPr>
        <w:tabs>
          <w:tab w:val="left" w:pos="720"/>
          <w:tab w:val="left" w:pos="5400"/>
          <w:tab w:val="left" w:pos="7200"/>
          <w:tab w:val="left" w:pos="7848"/>
        </w:tabs>
        <w:spacing w:after="0" w:line="240" w:lineRule="auto"/>
        <w:rPr>
          <w:rFonts w:ascii="Times New Roman" w:eastAsia="Times New Roman" w:hAnsi="Times New Roman" w:cs="Times New Roman"/>
          <w:sz w:val="28"/>
          <w:szCs w:val="24"/>
          <w:lang w:val="es-ES"/>
        </w:rPr>
      </w:pPr>
    </w:p>
    <w:p w:rsidR="00A635E8" w:rsidP="00066002" w14:paraId="37E81754" w14:textId="77777777">
      <w:pPr>
        <w:tabs>
          <w:tab w:val="left" w:pos="720"/>
          <w:tab w:val="left" w:pos="5400"/>
          <w:tab w:val="left" w:pos="7200"/>
          <w:tab w:val="left" w:pos="7848"/>
        </w:tabs>
        <w:spacing w:after="0" w:line="240" w:lineRule="auto"/>
        <w:rPr>
          <w:rFonts w:ascii="Times New Roman" w:eastAsia="Times New Roman" w:hAnsi="Times New Roman" w:cs="Times New Roman"/>
          <w:sz w:val="28"/>
          <w:szCs w:val="24"/>
          <w:lang w:val="es-ES"/>
        </w:rPr>
      </w:pPr>
    </w:p>
    <w:p w:rsidR="00A635E8" w:rsidP="00066002" w14:paraId="5DD3C7E8" w14:textId="77777777">
      <w:pPr>
        <w:tabs>
          <w:tab w:val="left" w:pos="720"/>
          <w:tab w:val="left" w:pos="5400"/>
          <w:tab w:val="left" w:pos="7200"/>
          <w:tab w:val="left" w:pos="7848"/>
        </w:tabs>
        <w:spacing w:after="0" w:line="240" w:lineRule="auto"/>
        <w:rPr>
          <w:rFonts w:ascii="Times New Roman" w:eastAsia="Times New Roman" w:hAnsi="Times New Roman" w:cs="Times New Roman"/>
          <w:sz w:val="28"/>
          <w:szCs w:val="24"/>
          <w:lang w:val="es-ES"/>
        </w:rPr>
      </w:pPr>
    </w:p>
    <w:p w:rsidR="00A635E8" w:rsidP="00066002" w14:paraId="20A8F9AF" w14:textId="77777777">
      <w:pPr>
        <w:tabs>
          <w:tab w:val="left" w:pos="720"/>
          <w:tab w:val="left" w:pos="5400"/>
          <w:tab w:val="left" w:pos="7200"/>
          <w:tab w:val="left" w:pos="7848"/>
        </w:tabs>
        <w:spacing w:after="0" w:line="240" w:lineRule="auto"/>
        <w:rPr>
          <w:rFonts w:ascii="Times New Roman" w:eastAsia="Times New Roman" w:hAnsi="Times New Roman" w:cs="Times New Roman"/>
          <w:sz w:val="28"/>
          <w:szCs w:val="24"/>
          <w:lang w:val="es-ES"/>
        </w:rPr>
      </w:pPr>
    </w:p>
    <w:p w:rsidR="00A635E8" w:rsidP="00066002" w14:paraId="0D7F5F5B" w14:textId="77777777">
      <w:pPr>
        <w:tabs>
          <w:tab w:val="left" w:pos="720"/>
          <w:tab w:val="left" w:pos="5400"/>
          <w:tab w:val="left" w:pos="7200"/>
          <w:tab w:val="left" w:pos="7848"/>
        </w:tabs>
        <w:spacing w:after="0" w:line="240" w:lineRule="auto"/>
        <w:rPr>
          <w:rFonts w:ascii="Times New Roman" w:eastAsia="Times New Roman" w:hAnsi="Times New Roman" w:cs="Times New Roman"/>
          <w:sz w:val="28"/>
          <w:szCs w:val="24"/>
          <w:lang w:val="es-ES"/>
        </w:rPr>
      </w:pPr>
    </w:p>
    <w:p w:rsidR="00A635E8" w:rsidP="00066002" w14:paraId="6A79E30C" w14:textId="77777777">
      <w:pPr>
        <w:tabs>
          <w:tab w:val="left" w:pos="720"/>
          <w:tab w:val="left" w:pos="5400"/>
          <w:tab w:val="left" w:pos="7200"/>
          <w:tab w:val="left" w:pos="7848"/>
        </w:tabs>
        <w:spacing w:after="0" w:line="240" w:lineRule="auto"/>
        <w:rPr>
          <w:rFonts w:ascii="Times New Roman" w:eastAsia="Times New Roman" w:hAnsi="Times New Roman" w:cs="Times New Roman"/>
          <w:sz w:val="28"/>
          <w:szCs w:val="24"/>
          <w:lang w:val="es-ES"/>
        </w:rPr>
      </w:pPr>
    </w:p>
    <w:p w:rsidR="00A635E8" w:rsidP="00066002" w14:paraId="61083E04" w14:textId="77777777">
      <w:pPr>
        <w:tabs>
          <w:tab w:val="left" w:pos="720"/>
          <w:tab w:val="left" w:pos="5400"/>
          <w:tab w:val="left" w:pos="7200"/>
          <w:tab w:val="left" w:pos="7848"/>
        </w:tabs>
        <w:spacing w:after="0" w:line="240" w:lineRule="auto"/>
        <w:rPr>
          <w:rFonts w:ascii="Times New Roman" w:eastAsia="Times New Roman" w:hAnsi="Times New Roman" w:cs="Times New Roman"/>
          <w:sz w:val="28"/>
          <w:szCs w:val="24"/>
          <w:lang w:val="es-ES"/>
        </w:rPr>
      </w:pPr>
    </w:p>
    <w:p w:rsidR="00A635E8" w:rsidP="00066002" w14:paraId="1440068F" w14:textId="77777777">
      <w:pPr>
        <w:tabs>
          <w:tab w:val="left" w:pos="720"/>
          <w:tab w:val="left" w:pos="5400"/>
          <w:tab w:val="left" w:pos="7200"/>
          <w:tab w:val="left" w:pos="7848"/>
        </w:tabs>
        <w:spacing w:after="0" w:line="240" w:lineRule="auto"/>
        <w:rPr>
          <w:rFonts w:ascii="Times New Roman" w:eastAsia="Times New Roman" w:hAnsi="Times New Roman" w:cs="Times New Roman"/>
          <w:sz w:val="28"/>
          <w:szCs w:val="24"/>
          <w:lang w:val="es-ES"/>
        </w:rPr>
      </w:pPr>
    </w:p>
    <w:p w:rsidR="00A635E8" w:rsidP="00066002" w14:paraId="77484D06" w14:textId="77777777">
      <w:pPr>
        <w:tabs>
          <w:tab w:val="left" w:pos="720"/>
          <w:tab w:val="left" w:pos="5400"/>
          <w:tab w:val="left" w:pos="7200"/>
          <w:tab w:val="left" w:pos="7848"/>
        </w:tabs>
        <w:spacing w:after="0" w:line="240" w:lineRule="auto"/>
        <w:rPr>
          <w:rFonts w:ascii="Times New Roman" w:eastAsia="Times New Roman" w:hAnsi="Times New Roman" w:cs="Times New Roman"/>
          <w:sz w:val="28"/>
          <w:szCs w:val="24"/>
          <w:lang w:val="es-ES"/>
        </w:rPr>
      </w:pPr>
    </w:p>
    <w:p w:rsidR="00A635E8" w:rsidP="00066002" w14:paraId="2BBFDE69" w14:textId="77777777">
      <w:pPr>
        <w:tabs>
          <w:tab w:val="left" w:pos="720"/>
          <w:tab w:val="left" w:pos="5400"/>
          <w:tab w:val="left" w:pos="7200"/>
          <w:tab w:val="left" w:pos="7848"/>
        </w:tabs>
        <w:spacing w:after="0" w:line="240" w:lineRule="auto"/>
        <w:rPr>
          <w:rFonts w:ascii="Times New Roman" w:eastAsia="Times New Roman" w:hAnsi="Times New Roman" w:cs="Times New Roman"/>
          <w:sz w:val="28"/>
          <w:szCs w:val="24"/>
          <w:lang w:val="es-ES"/>
        </w:rPr>
      </w:pPr>
    </w:p>
    <w:p w:rsidR="00A635E8" w:rsidP="00066002" w14:paraId="7AC4261A" w14:textId="77777777">
      <w:pPr>
        <w:tabs>
          <w:tab w:val="left" w:pos="720"/>
          <w:tab w:val="left" w:pos="5400"/>
          <w:tab w:val="left" w:pos="7200"/>
          <w:tab w:val="left" w:pos="7848"/>
        </w:tabs>
        <w:spacing w:after="0" w:line="240" w:lineRule="auto"/>
        <w:rPr>
          <w:rFonts w:ascii="Times New Roman" w:eastAsia="Times New Roman" w:hAnsi="Times New Roman" w:cs="Times New Roman"/>
          <w:sz w:val="28"/>
          <w:szCs w:val="24"/>
          <w:lang w:val="es-ES"/>
        </w:rPr>
      </w:pPr>
    </w:p>
    <w:p w:rsidR="00A635E8" w:rsidP="00066002" w14:paraId="51F6A9FB" w14:textId="77777777">
      <w:pPr>
        <w:tabs>
          <w:tab w:val="left" w:pos="720"/>
          <w:tab w:val="left" w:pos="5400"/>
          <w:tab w:val="left" w:pos="7200"/>
          <w:tab w:val="left" w:pos="7848"/>
        </w:tabs>
        <w:spacing w:after="0" w:line="240" w:lineRule="auto"/>
        <w:rPr>
          <w:rFonts w:ascii="Times New Roman" w:eastAsia="Times New Roman" w:hAnsi="Times New Roman" w:cs="Times New Roman"/>
          <w:sz w:val="28"/>
          <w:szCs w:val="24"/>
          <w:lang w:val="es-ES"/>
        </w:rPr>
      </w:pPr>
    </w:p>
    <w:p w:rsidR="00A635E8" w:rsidP="00066002" w14:paraId="7EE3E9CE" w14:textId="77777777">
      <w:pPr>
        <w:tabs>
          <w:tab w:val="left" w:pos="720"/>
          <w:tab w:val="left" w:pos="5400"/>
          <w:tab w:val="left" w:pos="7200"/>
          <w:tab w:val="left" w:pos="7848"/>
        </w:tabs>
        <w:spacing w:after="0" w:line="240" w:lineRule="auto"/>
        <w:rPr>
          <w:rFonts w:ascii="Times New Roman" w:eastAsia="Times New Roman" w:hAnsi="Times New Roman" w:cs="Times New Roman"/>
          <w:sz w:val="28"/>
          <w:szCs w:val="24"/>
          <w:lang w:val="es-ES"/>
        </w:rPr>
      </w:pPr>
    </w:p>
    <w:p w:rsidR="00A635E8" w:rsidP="00066002" w14:paraId="088D8C0F" w14:textId="77777777">
      <w:pPr>
        <w:tabs>
          <w:tab w:val="left" w:pos="720"/>
          <w:tab w:val="left" w:pos="5400"/>
          <w:tab w:val="left" w:pos="7200"/>
          <w:tab w:val="left" w:pos="7848"/>
        </w:tabs>
        <w:spacing w:after="0" w:line="240" w:lineRule="auto"/>
        <w:rPr>
          <w:rFonts w:ascii="Times New Roman" w:eastAsia="Times New Roman" w:hAnsi="Times New Roman" w:cs="Times New Roman"/>
          <w:sz w:val="28"/>
          <w:szCs w:val="24"/>
          <w:lang w:val="es-ES"/>
        </w:rPr>
      </w:pPr>
    </w:p>
    <w:p w:rsidR="00A635E8" w:rsidP="00066002" w14:paraId="3942D79E" w14:textId="77777777">
      <w:pPr>
        <w:tabs>
          <w:tab w:val="left" w:pos="720"/>
          <w:tab w:val="left" w:pos="5400"/>
          <w:tab w:val="left" w:pos="7200"/>
          <w:tab w:val="left" w:pos="7848"/>
        </w:tabs>
        <w:spacing w:after="0" w:line="240" w:lineRule="auto"/>
        <w:rPr>
          <w:rFonts w:ascii="Times New Roman" w:eastAsia="Times New Roman" w:hAnsi="Times New Roman" w:cs="Times New Roman"/>
          <w:sz w:val="28"/>
          <w:szCs w:val="24"/>
          <w:lang w:val="es-ES"/>
        </w:rPr>
      </w:pPr>
    </w:p>
    <w:p w:rsidR="00A635E8" w:rsidP="00066002" w14:paraId="54569CC4" w14:textId="77777777">
      <w:pPr>
        <w:tabs>
          <w:tab w:val="left" w:pos="720"/>
          <w:tab w:val="left" w:pos="5400"/>
          <w:tab w:val="left" w:pos="7200"/>
          <w:tab w:val="left" w:pos="7848"/>
        </w:tabs>
        <w:spacing w:after="0" w:line="240" w:lineRule="auto"/>
        <w:rPr>
          <w:rFonts w:ascii="Times New Roman" w:eastAsia="Times New Roman" w:hAnsi="Times New Roman" w:cs="Times New Roman"/>
          <w:sz w:val="28"/>
          <w:szCs w:val="24"/>
          <w:lang w:val="es-ES"/>
        </w:rPr>
      </w:pPr>
    </w:p>
    <w:p w:rsidR="00A635E8" w:rsidP="00066002" w14:paraId="19C8F947" w14:textId="77777777">
      <w:pPr>
        <w:tabs>
          <w:tab w:val="left" w:pos="720"/>
          <w:tab w:val="left" w:pos="5400"/>
          <w:tab w:val="left" w:pos="7200"/>
          <w:tab w:val="left" w:pos="7848"/>
        </w:tabs>
        <w:spacing w:after="0" w:line="240" w:lineRule="auto"/>
        <w:rPr>
          <w:rFonts w:ascii="Times New Roman" w:eastAsia="Times New Roman" w:hAnsi="Times New Roman" w:cs="Times New Roman"/>
          <w:sz w:val="28"/>
          <w:szCs w:val="24"/>
          <w:lang w:val="es-ES"/>
        </w:rPr>
      </w:pPr>
    </w:p>
    <w:p w:rsidR="00A635E8" w:rsidRPr="00B71A09" w:rsidP="00066002" w14:paraId="4E0FC5C0" w14:textId="77777777">
      <w:pPr>
        <w:pStyle w:val="Heading2Q-aire"/>
        <w:rPr>
          <w:rFonts w:eastAsia="Times New Roman"/>
          <w:color w:val="FFFFFF" w:themeColor="background1"/>
          <w:lang w:val="es-ES"/>
        </w:rPr>
      </w:pPr>
      <w:r w:rsidRPr="00B71A09">
        <w:rPr>
          <w:rFonts w:eastAsia="Times New Roman"/>
          <w:color w:val="FFFFFF" w:themeColor="background1"/>
          <w:lang w:val="es-ES"/>
        </w:rPr>
        <w:t>Tarjeta de respuestas 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58"/>
      </w:tblGrid>
      <w:tr w14:paraId="5BCF3153" w14:textId="77777777" w:rsidTr="0006600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9558" w:type="dxa"/>
          </w:tcPr>
          <w:p w:rsidR="00A635E8" w:rsidRPr="006F34E7" w:rsidP="00066002" w14:paraId="4E222FFD"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8"/>
                <w:lang w:val="es-ES"/>
              </w:rPr>
            </w:pPr>
          </w:p>
          <w:p w:rsidR="00A635E8" w:rsidRPr="006F34E7" w:rsidP="00066002" w14:paraId="1097E391" w14:textId="77777777">
            <w:pPr>
              <w:spacing w:after="0" w:line="240" w:lineRule="auto"/>
              <w:ind w:left="360"/>
              <w:jc w:val="center"/>
              <w:rPr>
                <w:rFonts w:ascii="Times New Roman" w:eastAsia="Times New Roman" w:hAnsi="Times New Roman" w:cs="Times New Roman"/>
                <w:sz w:val="28"/>
                <w:szCs w:val="28"/>
                <w:lang w:val="es-ES"/>
              </w:rPr>
            </w:pPr>
            <w:r w:rsidRPr="006F34E7">
              <w:rPr>
                <w:rFonts w:ascii="Times New Roman" w:eastAsia="Times New Roman" w:hAnsi="Times New Roman" w:cs="Times New Roman"/>
                <w:b/>
                <w:sz w:val="28"/>
                <w:szCs w:val="28"/>
                <w:lang w:val="es-ES"/>
              </w:rPr>
              <w:t>TARJETA DE RESPUESTAS D</w:t>
            </w:r>
          </w:p>
          <w:p w:rsidR="00A635E8" w:rsidRPr="006F34E7" w:rsidP="00066002" w14:paraId="2E01DF4F" w14:textId="77777777">
            <w:pPr>
              <w:spacing w:after="0" w:line="240" w:lineRule="auto"/>
              <w:rPr>
                <w:rFonts w:ascii="Times New Roman" w:eastAsia="Times New Roman" w:hAnsi="Times New Roman" w:cs="Times New Roman"/>
                <w:sz w:val="28"/>
                <w:szCs w:val="28"/>
                <w:lang w:val="es-ES"/>
              </w:rPr>
            </w:pPr>
          </w:p>
          <w:p w:rsidR="00A635E8" w:rsidRPr="006F34E7" w:rsidP="00066002" w14:paraId="18E0A4EE" w14:textId="77777777">
            <w:pPr>
              <w:numPr>
                <w:ilvl w:val="0"/>
                <w:numId w:val="11"/>
              </w:numPr>
              <w:spacing w:after="0" w:line="240" w:lineRule="auto"/>
              <w:contextualSpacing/>
              <w:rPr>
                <w:rFonts w:ascii="Times New Roman" w:eastAsia="Times New Roman" w:hAnsi="Times New Roman" w:cs="Times New Roman"/>
                <w:sz w:val="28"/>
                <w:lang w:val="es-ES"/>
              </w:rPr>
            </w:pPr>
            <w:r w:rsidRPr="006F34E7">
              <w:rPr>
                <w:rFonts w:ascii="Times New Roman" w:eastAsia="Times New Roman" w:hAnsi="Times New Roman" w:cs="Times New Roman"/>
                <w:sz w:val="28"/>
                <w:lang w:val="es-ES"/>
              </w:rPr>
              <w:t>Pariente o miembro de la familia</w:t>
            </w:r>
          </w:p>
          <w:p w:rsidR="00A635E8" w:rsidRPr="006F34E7" w:rsidP="00066002" w14:paraId="7D240005" w14:textId="77777777">
            <w:pPr>
              <w:spacing w:after="0" w:line="240" w:lineRule="auto"/>
              <w:ind w:left="504"/>
              <w:contextualSpacing/>
              <w:rPr>
                <w:rFonts w:ascii="Times New Roman" w:eastAsia="Times New Roman" w:hAnsi="Times New Roman" w:cs="Times New Roman"/>
                <w:sz w:val="28"/>
                <w:lang w:val="es-ES"/>
              </w:rPr>
            </w:pPr>
          </w:p>
          <w:p w:rsidR="00A635E8" w:rsidRPr="006F34E7" w:rsidP="00066002" w14:paraId="6921BD8B" w14:textId="77777777">
            <w:pPr>
              <w:numPr>
                <w:ilvl w:val="0"/>
                <w:numId w:val="11"/>
              </w:numPr>
              <w:spacing w:after="0" w:line="240" w:lineRule="auto"/>
              <w:contextualSpacing/>
              <w:rPr>
                <w:rFonts w:ascii="Times New Roman" w:eastAsia="Times New Roman" w:hAnsi="Times New Roman" w:cs="Times New Roman"/>
                <w:sz w:val="28"/>
                <w:lang w:val="es-ES"/>
              </w:rPr>
            </w:pPr>
            <w:r w:rsidRPr="006F34E7">
              <w:rPr>
                <w:rFonts w:ascii="Times New Roman" w:eastAsia="Times New Roman" w:hAnsi="Times New Roman" w:cs="Times New Roman"/>
                <w:sz w:val="28"/>
                <w:lang w:val="es-ES"/>
              </w:rPr>
              <w:t>Persona con la que tiene relaciones sexuales</w:t>
            </w:r>
          </w:p>
          <w:p w:rsidR="00A635E8" w:rsidRPr="006F34E7" w:rsidP="00066002" w14:paraId="4E7175E8" w14:textId="77777777">
            <w:pPr>
              <w:spacing w:after="0" w:line="240" w:lineRule="auto"/>
              <w:ind w:left="504"/>
              <w:contextualSpacing/>
              <w:rPr>
                <w:rFonts w:ascii="Times New Roman" w:eastAsia="Times New Roman" w:hAnsi="Times New Roman" w:cs="Times New Roman"/>
                <w:sz w:val="28"/>
                <w:lang w:val="es-ES"/>
              </w:rPr>
            </w:pPr>
          </w:p>
          <w:p w:rsidR="00A635E8" w:rsidRPr="006F34E7" w:rsidP="00066002" w14:paraId="71C51B25" w14:textId="77777777">
            <w:pPr>
              <w:numPr>
                <w:ilvl w:val="0"/>
                <w:numId w:val="11"/>
              </w:numPr>
              <w:spacing w:after="0" w:line="240" w:lineRule="auto"/>
              <w:contextualSpacing/>
              <w:rPr>
                <w:rFonts w:ascii="Times New Roman" w:eastAsia="Times New Roman" w:hAnsi="Times New Roman" w:cs="Times New Roman"/>
                <w:sz w:val="28"/>
                <w:lang w:val="es-ES"/>
              </w:rPr>
            </w:pPr>
            <w:r w:rsidRPr="006F34E7">
              <w:rPr>
                <w:rFonts w:ascii="Times New Roman" w:eastAsia="Times New Roman" w:hAnsi="Times New Roman" w:cs="Times New Roman"/>
                <w:sz w:val="28"/>
                <w:lang w:val="es-ES"/>
              </w:rPr>
              <w:t>Amigo</w:t>
            </w:r>
          </w:p>
          <w:p w:rsidR="00A635E8" w:rsidRPr="006F34E7" w:rsidP="00066002" w14:paraId="31AF60CA" w14:textId="77777777">
            <w:pPr>
              <w:spacing w:after="0" w:line="240" w:lineRule="auto"/>
              <w:ind w:left="504"/>
              <w:contextualSpacing/>
              <w:rPr>
                <w:rFonts w:ascii="Times New Roman" w:eastAsia="Times New Roman" w:hAnsi="Times New Roman" w:cs="Times New Roman"/>
                <w:sz w:val="28"/>
                <w:lang w:val="es-ES"/>
              </w:rPr>
            </w:pPr>
          </w:p>
          <w:p w:rsidR="00A635E8" w:rsidRPr="006F34E7" w:rsidP="00066002" w14:paraId="3020F316" w14:textId="77777777">
            <w:pPr>
              <w:numPr>
                <w:ilvl w:val="0"/>
                <w:numId w:val="11"/>
              </w:numPr>
              <w:spacing w:after="0" w:line="240" w:lineRule="auto"/>
              <w:contextualSpacing/>
              <w:rPr>
                <w:rFonts w:ascii="Times New Roman" w:eastAsia="Times New Roman" w:hAnsi="Times New Roman" w:cs="Times New Roman"/>
                <w:sz w:val="28"/>
                <w:lang w:val="es-ES"/>
              </w:rPr>
            </w:pPr>
            <w:r w:rsidRPr="006F34E7">
              <w:rPr>
                <w:rFonts w:ascii="Times New Roman" w:eastAsia="Times New Roman" w:hAnsi="Times New Roman" w:cs="Times New Roman"/>
                <w:sz w:val="28"/>
                <w:lang w:val="es-ES"/>
              </w:rPr>
              <w:t>Conocido, es decir, una persona que usted conoce, pero que no considera un amigo</w:t>
            </w:r>
          </w:p>
          <w:p w:rsidR="00A635E8" w:rsidRPr="006F34E7" w:rsidP="00066002" w14:paraId="7B1A5454" w14:textId="77777777">
            <w:pPr>
              <w:spacing w:after="0" w:line="240" w:lineRule="auto"/>
              <w:ind w:left="504"/>
              <w:contextualSpacing/>
              <w:rPr>
                <w:rFonts w:ascii="Times New Roman" w:eastAsia="Times New Roman" w:hAnsi="Times New Roman" w:cs="Times New Roman"/>
                <w:sz w:val="28"/>
                <w:lang w:val="es-ES"/>
              </w:rPr>
            </w:pPr>
          </w:p>
          <w:p w:rsidR="00A635E8" w:rsidRPr="006F34E7" w:rsidP="00066002" w14:paraId="3C220357" w14:textId="77777777">
            <w:pPr>
              <w:numPr>
                <w:ilvl w:val="0"/>
                <w:numId w:val="11"/>
              </w:numPr>
              <w:spacing w:after="0" w:line="240" w:lineRule="auto"/>
              <w:contextualSpacing/>
              <w:rPr>
                <w:rFonts w:ascii="Times New Roman" w:eastAsia="Times New Roman" w:hAnsi="Times New Roman" w:cs="Times New Roman"/>
                <w:sz w:val="28"/>
                <w:lang w:val="es-ES"/>
              </w:rPr>
            </w:pPr>
            <w:r w:rsidRPr="006F34E7">
              <w:rPr>
                <w:rFonts w:ascii="Times New Roman" w:eastAsia="Times New Roman" w:hAnsi="Times New Roman" w:cs="Times New Roman"/>
                <w:sz w:val="28"/>
                <w:lang w:val="es-ES"/>
              </w:rPr>
              <w:t>Extraño, usted no conoce a la person o acaba de conocerla</w:t>
            </w:r>
          </w:p>
          <w:p w:rsidR="00A635E8" w:rsidRPr="006F34E7" w:rsidP="00066002" w14:paraId="7FE6FEF0" w14:textId="77777777">
            <w:pPr>
              <w:spacing w:after="0" w:line="240" w:lineRule="auto"/>
              <w:rPr>
                <w:rFonts w:ascii="Times New Roman" w:eastAsia="Times New Roman" w:hAnsi="Times New Roman" w:cs="Times New Roman"/>
                <w:sz w:val="28"/>
                <w:szCs w:val="24"/>
                <w:lang w:val="es-ES"/>
              </w:rPr>
            </w:pPr>
          </w:p>
        </w:tc>
      </w:tr>
    </w:tbl>
    <w:p w:rsidR="00A635E8" w:rsidP="00066002" w14:paraId="36A42BF9" w14:textId="77777777">
      <w:pPr>
        <w:tabs>
          <w:tab w:val="left" w:pos="720"/>
          <w:tab w:val="left" w:pos="5400"/>
          <w:tab w:val="left" w:pos="7200"/>
          <w:tab w:val="left" w:pos="7848"/>
        </w:tabs>
        <w:spacing w:after="0" w:line="240" w:lineRule="auto"/>
        <w:rPr>
          <w:rFonts w:ascii="Times New Roman" w:eastAsia="Times New Roman" w:hAnsi="Times New Roman" w:cs="Times New Roman"/>
          <w:b/>
          <w:i/>
          <w:sz w:val="28"/>
          <w:szCs w:val="24"/>
          <w:lang w:val="es-ES"/>
        </w:rPr>
      </w:pPr>
      <w:r w:rsidRPr="006F34E7">
        <w:rPr>
          <w:rFonts w:ascii="Times New Roman" w:eastAsia="Times New Roman" w:hAnsi="Times New Roman" w:cs="Times New Roman"/>
          <w:b/>
          <w:i/>
          <w:sz w:val="28"/>
          <w:szCs w:val="24"/>
          <w:lang w:val="es-ES"/>
        </w:rPr>
        <w:t xml:space="preserve"> </w:t>
      </w:r>
    </w:p>
    <w:p w:rsidR="00A635E8" w:rsidP="00066002" w14:paraId="5337BBBC" w14:textId="77777777">
      <w:pPr>
        <w:tabs>
          <w:tab w:val="left" w:pos="720"/>
          <w:tab w:val="left" w:pos="5400"/>
          <w:tab w:val="left" w:pos="7200"/>
          <w:tab w:val="left" w:pos="7848"/>
        </w:tabs>
        <w:spacing w:after="0" w:line="240" w:lineRule="auto"/>
        <w:rPr>
          <w:rFonts w:ascii="Times New Roman" w:eastAsia="Times New Roman" w:hAnsi="Times New Roman" w:cs="Times New Roman"/>
          <w:b/>
          <w:i/>
          <w:sz w:val="28"/>
          <w:szCs w:val="24"/>
          <w:lang w:val="es-ES"/>
        </w:rPr>
      </w:pPr>
    </w:p>
    <w:p w:rsidR="00A635E8" w:rsidP="00066002" w14:paraId="1C29F1B1" w14:textId="77777777">
      <w:pPr>
        <w:tabs>
          <w:tab w:val="left" w:pos="720"/>
          <w:tab w:val="left" w:pos="5400"/>
          <w:tab w:val="left" w:pos="7200"/>
          <w:tab w:val="left" w:pos="7848"/>
        </w:tabs>
        <w:spacing w:after="0" w:line="240" w:lineRule="auto"/>
        <w:rPr>
          <w:rFonts w:ascii="Times New Roman" w:eastAsia="Times New Roman" w:hAnsi="Times New Roman" w:cs="Times New Roman"/>
          <w:b/>
          <w:i/>
          <w:sz w:val="28"/>
          <w:szCs w:val="24"/>
          <w:lang w:val="es-ES"/>
        </w:rPr>
      </w:pPr>
    </w:p>
    <w:p w:rsidR="00A635E8" w:rsidP="00066002" w14:paraId="1029D757" w14:textId="77777777">
      <w:pPr>
        <w:tabs>
          <w:tab w:val="left" w:pos="720"/>
          <w:tab w:val="left" w:pos="5400"/>
          <w:tab w:val="left" w:pos="7200"/>
          <w:tab w:val="left" w:pos="7848"/>
        </w:tabs>
        <w:spacing w:after="0" w:line="240" w:lineRule="auto"/>
        <w:rPr>
          <w:rFonts w:ascii="Times New Roman" w:eastAsia="Times New Roman" w:hAnsi="Times New Roman" w:cs="Times New Roman"/>
          <w:b/>
          <w:i/>
          <w:sz w:val="28"/>
          <w:szCs w:val="24"/>
          <w:lang w:val="es-ES"/>
        </w:rPr>
      </w:pPr>
    </w:p>
    <w:p w:rsidR="00A635E8" w:rsidP="00066002" w14:paraId="3036D563" w14:textId="77777777">
      <w:pPr>
        <w:tabs>
          <w:tab w:val="left" w:pos="720"/>
          <w:tab w:val="left" w:pos="5400"/>
          <w:tab w:val="left" w:pos="7200"/>
          <w:tab w:val="left" w:pos="7848"/>
        </w:tabs>
        <w:spacing w:after="0" w:line="240" w:lineRule="auto"/>
        <w:rPr>
          <w:rFonts w:ascii="Times New Roman" w:eastAsia="Times New Roman" w:hAnsi="Times New Roman" w:cs="Times New Roman"/>
          <w:b/>
          <w:i/>
          <w:sz w:val="28"/>
          <w:szCs w:val="24"/>
          <w:lang w:val="es-ES"/>
        </w:rPr>
      </w:pPr>
    </w:p>
    <w:p w:rsidR="00A635E8" w:rsidP="00066002" w14:paraId="42A4F3F5" w14:textId="77777777">
      <w:pPr>
        <w:tabs>
          <w:tab w:val="left" w:pos="720"/>
          <w:tab w:val="left" w:pos="5400"/>
          <w:tab w:val="left" w:pos="7200"/>
          <w:tab w:val="left" w:pos="7848"/>
        </w:tabs>
        <w:spacing w:after="0" w:line="240" w:lineRule="auto"/>
        <w:rPr>
          <w:rFonts w:ascii="Times New Roman" w:eastAsia="Times New Roman" w:hAnsi="Times New Roman" w:cs="Times New Roman"/>
          <w:b/>
          <w:i/>
          <w:sz w:val="28"/>
          <w:szCs w:val="24"/>
          <w:lang w:val="es-ES"/>
        </w:rPr>
      </w:pPr>
    </w:p>
    <w:p w:rsidR="00A635E8" w:rsidP="00066002" w14:paraId="4D2FD24C" w14:textId="77777777">
      <w:pPr>
        <w:tabs>
          <w:tab w:val="left" w:pos="720"/>
          <w:tab w:val="left" w:pos="5400"/>
          <w:tab w:val="left" w:pos="7200"/>
          <w:tab w:val="left" w:pos="7848"/>
        </w:tabs>
        <w:spacing w:after="0" w:line="240" w:lineRule="auto"/>
        <w:rPr>
          <w:rFonts w:ascii="Times New Roman" w:eastAsia="Times New Roman" w:hAnsi="Times New Roman" w:cs="Times New Roman"/>
          <w:b/>
          <w:i/>
          <w:sz w:val="28"/>
          <w:szCs w:val="24"/>
          <w:lang w:val="es-ES"/>
        </w:rPr>
      </w:pPr>
    </w:p>
    <w:p w:rsidR="00A635E8" w:rsidP="00066002" w14:paraId="3EA394B6" w14:textId="77777777">
      <w:pPr>
        <w:tabs>
          <w:tab w:val="left" w:pos="720"/>
          <w:tab w:val="left" w:pos="5400"/>
          <w:tab w:val="left" w:pos="7200"/>
          <w:tab w:val="left" w:pos="7848"/>
        </w:tabs>
        <w:spacing w:after="0" w:line="240" w:lineRule="auto"/>
        <w:rPr>
          <w:rFonts w:ascii="Times New Roman" w:eastAsia="Times New Roman" w:hAnsi="Times New Roman" w:cs="Times New Roman"/>
          <w:b/>
          <w:i/>
          <w:sz w:val="28"/>
          <w:szCs w:val="24"/>
          <w:lang w:val="es-ES"/>
        </w:rPr>
      </w:pPr>
    </w:p>
    <w:p w:rsidR="00A635E8" w:rsidP="00066002" w14:paraId="248CE18F" w14:textId="77777777">
      <w:pPr>
        <w:tabs>
          <w:tab w:val="left" w:pos="720"/>
          <w:tab w:val="left" w:pos="5400"/>
          <w:tab w:val="left" w:pos="7200"/>
          <w:tab w:val="left" w:pos="7848"/>
        </w:tabs>
        <w:spacing w:after="0" w:line="240" w:lineRule="auto"/>
        <w:rPr>
          <w:rFonts w:ascii="Times New Roman" w:eastAsia="Times New Roman" w:hAnsi="Times New Roman" w:cs="Times New Roman"/>
          <w:b/>
          <w:i/>
          <w:sz w:val="28"/>
          <w:szCs w:val="24"/>
          <w:lang w:val="es-ES"/>
        </w:rPr>
      </w:pPr>
    </w:p>
    <w:p w:rsidR="00A635E8" w:rsidP="00066002" w14:paraId="4BB603D0" w14:textId="77777777">
      <w:pPr>
        <w:tabs>
          <w:tab w:val="left" w:pos="720"/>
          <w:tab w:val="left" w:pos="5400"/>
          <w:tab w:val="left" w:pos="7200"/>
          <w:tab w:val="left" w:pos="7848"/>
        </w:tabs>
        <w:spacing w:after="0" w:line="240" w:lineRule="auto"/>
        <w:rPr>
          <w:rFonts w:ascii="Times New Roman" w:eastAsia="Times New Roman" w:hAnsi="Times New Roman" w:cs="Times New Roman"/>
          <w:b/>
          <w:i/>
          <w:sz w:val="28"/>
          <w:szCs w:val="24"/>
          <w:lang w:val="es-ES"/>
        </w:rPr>
      </w:pPr>
    </w:p>
    <w:p w:rsidR="00A635E8" w:rsidP="00066002" w14:paraId="20BD2CBD" w14:textId="77777777">
      <w:pPr>
        <w:tabs>
          <w:tab w:val="left" w:pos="720"/>
          <w:tab w:val="left" w:pos="5400"/>
          <w:tab w:val="left" w:pos="7200"/>
          <w:tab w:val="left" w:pos="7848"/>
        </w:tabs>
        <w:spacing w:after="0" w:line="240" w:lineRule="auto"/>
        <w:rPr>
          <w:rFonts w:ascii="Times New Roman" w:eastAsia="Times New Roman" w:hAnsi="Times New Roman" w:cs="Times New Roman"/>
          <w:b/>
          <w:i/>
          <w:sz w:val="28"/>
          <w:szCs w:val="24"/>
          <w:lang w:val="es-ES"/>
        </w:rPr>
      </w:pPr>
    </w:p>
    <w:p w:rsidR="00A635E8" w:rsidP="00066002" w14:paraId="146A10E6" w14:textId="77777777">
      <w:pPr>
        <w:tabs>
          <w:tab w:val="left" w:pos="720"/>
          <w:tab w:val="left" w:pos="5400"/>
          <w:tab w:val="left" w:pos="7200"/>
          <w:tab w:val="left" w:pos="7848"/>
        </w:tabs>
        <w:spacing w:after="0" w:line="240" w:lineRule="auto"/>
        <w:rPr>
          <w:rFonts w:ascii="Times New Roman" w:eastAsia="Times New Roman" w:hAnsi="Times New Roman" w:cs="Times New Roman"/>
          <w:b/>
          <w:i/>
          <w:sz w:val="28"/>
          <w:szCs w:val="24"/>
          <w:lang w:val="es-ES"/>
        </w:rPr>
      </w:pPr>
    </w:p>
    <w:p w:rsidR="00A635E8" w:rsidP="00066002" w14:paraId="441710E9" w14:textId="77777777">
      <w:pPr>
        <w:tabs>
          <w:tab w:val="left" w:pos="720"/>
          <w:tab w:val="left" w:pos="5400"/>
          <w:tab w:val="left" w:pos="7200"/>
          <w:tab w:val="left" w:pos="7848"/>
        </w:tabs>
        <w:spacing w:after="0" w:line="240" w:lineRule="auto"/>
        <w:rPr>
          <w:rFonts w:ascii="Times New Roman" w:eastAsia="Times New Roman" w:hAnsi="Times New Roman" w:cs="Times New Roman"/>
          <w:b/>
          <w:i/>
          <w:sz w:val="28"/>
          <w:szCs w:val="24"/>
          <w:lang w:val="es-ES"/>
        </w:rPr>
      </w:pPr>
    </w:p>
    <w:p w:rsidR="00A635E8" w:rsidP="00066002" w14:paraId="43F08DD1" w14:textId="77777777">
      <w:pPr>
        <w:tabs>
          <w:tab w:val="left" w:pos="720"/>
          <w:tab w:val="left" w:pos="5400"/>
          <w:tab w:val="left" w:pos="7200"/>
          <w:tab w:val="left" w:pos="7848"/>
        </w:tabs>
        <w:spacing w:after="0" w:line="240" w:lineRule="auto"/>
        <w:rPr>
          <w:rFonts w:ascii="Times New Roman" w:eastAsia="Times New Roman" w:hAnsi="Times New Roman" w:cs="Times New Roman"/>
          <w:b/>
          <w:i/>
          <w:sz w:val="28"/>
          <w:szCs w:val="24"/>
          <w:lang w:val="es-ES"/>
        </w:rPr>
      </w:pPr>
    </w:p>
    <w:p w:rsidR="00A635E8" w:rsidP="00066002" w14:paraId="7E7D563A" w14:textId="77777777">
      <w:pPr>
        <w:tabs>
          <w:tab w:val="left" w:pos="720"/>
          <w:tab w:val="left" w:pos="5400"/>
          <w:tab w:val="left" w:pos="7200"/>
          <w:tab w:val="left" w:pos="7848"/>
        </w:tabs>
        <w:spacing w:after="0" w:line="240" w:lineRule="auto"/>
        <w:rPr>
          <w:rFonts w:ascii="Times New Roman" w:eastAsia="Times New Roman" w:hAnsi="Times New Roman" w:cs="Times New Roman"/>
          <w:b/>
          <w:i/>
          <w:sz w:val="28"/>
          <w:szCs w:val="24"/>
          <w:lang w:val="es-ES"/>
        </w:rPr>
      </w:pPr>
    </w:p>
    <w:p w:rsidR="00A635E8" w:rsidP="00066002" w14:paraId="2961DDF7" w14:textId="77777777">
      <w:pPr>
        <w:tabs>
          <w:tab w:val="left" w:pos="720"/>
          <w:tab w:val="left" w:pos="5400"/>
          <w:tab w:val="left" w:pos="7200"/>
          <w:tab w:val="left" w:pos="7848"/>
        </w:tabs>
        <w:spacing w:after="0" w:line="240" w:lineRule="auto"/>
        <w:rPr>
          <w:rFonts w:ascii="Times New Roman" w:eastAsia="Times New Roman" w:hAnsi="Times New Roman" w:cs="Times New Roman"/>
          <w:b/>
          <w:i/>
          <w:sz w:val="28"/>
          <w:szCs w:val="24"/>
          <w:lang w:val="es-ES"/>
        </w:rPr>
      </w:pPr>
    </w:p>
    <w:p w:rsidR="00A635E8" w:rsidP="00066002" w14:paraId="2A8D1FFA" w14:textId="77777777">
      <w:pPr>
        <w:tabs>
          <w:tab w:val="left" w:pos="720"/>
          <w:tab w:val="left" w:pos="5400"/>
          <w:tab w:val="left" w:pos="7200"/>
          <w:tab w:val="left" w:pos="7848"/>
        </w:tabs>
        <w:spacing w:after="0" w:line="240" w:lineRule="auto"/>
        <w:rPr>
          <w:rFonts w:ascii="Times New Roman" w:eastAsia="Times New Roman" w:hAnsi="Times New Roman" w:cs="Times New Roman"/>
          <w:b/>
          <w:i/>
          <w:sz w:val="28"/>
          <w:szCs w:val="24"/>
          <w:lang w:val="es-ES"/>
        </w:rPr>
      </w:pPr>
    </w:p>
    <w:p w:rsidR="00A635E8" w:rsidP="00066002" w14:paraId="03108C18" w14:textId="77777777">
      <w:pPr>
        <w:tabs>
          <w:tab w:val="left" w:pos="720"/>
          <w:tab w:val="left" w:pos="5400"/>
          <w:tab w:val="left" w:pos="7200"/>
          <w:tab w:val="left" w:pos="7848"/>
        </w:tabs>
        <w:spacing w:after="0" w:line="240" w:lineRule="auto"/>
        <w:rPr>
          <w:rFonts w:ascii="Times New Roman" w:eastAsia="Times New Roman" w:hAnsi="Times New Roman" w:cs="Times New Roman"/>
          <w:b/>
          <w:i/>
          <w:sz w:val="28"/>
          <w:szCs w:val="24"/>
          <w:lang w:val="es-ES"/>
        </w:rPr>
      </w:pPr>
    </w:p>
    <w:p w:rsidR="00A635E8" w:rsidP="00066002" w14:paraId="2CDB3921" w14:textId="77777777">
      <w:pPr>
        <w:tabs>
          <w:tab w:val="left" w:pos="720"/>
          <w:tab w:val="left" w:pos="5400"/>
          <w:tab w:val="left" w:pos="7200"/>
          <w:tab w:val="left" w:pos="7848"/>
        </w:tabs>
        <w:spacing w:after="0" w:line="240" w:lineRule="auto"/>
        <w:rPr>
          <w:rFonts w:ascii="Times New Roman" w:eastAsia="Times New Roman" w:hAnsi="Times New Roman" w:cs="Times New Roman"/>
          <w:b/>
          <w:i/>
          <w:sz w:val="28"/>
          <w:szCs w:val="24"/>
          <w:lang w:val="es-ES"/>
        </w:rPr>
      </w:pPr>
    </w:p>
    <w:p w:rsidR="00A635E8" w:rsidP="00066002" w14:paraId="712B7A9C" w14:textId="77777777">
      <w:pPr>
        <w:tabs>
          <w:tab w:val="left" w:pos="720"/>
          <w:tab w:val="left" w:pos="5400"/>
          <w:tab w:val="left" w:pos="7200"/>
          <w:tab w:val="left" w:pos="7848"/>
        </w:tabs>
        <w:spacing w:after="0" w:line="240" w:lineRule="auto"/>
        <w:rPr>
          <w:rFonts w:ascii="Times New Roman" w:eastAsia="Times New Roman" w:hAnsi="Times New Roman" w:cs="Times New Roman"/>
          <w:b/>
          <w:i/>
          <w:sz w:val="28"/>
          <w:szCs w:val="24"/>
          <w:lang w:val="es-ES"/>
        </w:rPr>
      </w:pPr>
    </w:p>
    <w:p w:rsidR="00A635E8" w:rsidP="00066002" w14:paraId="2C0B986D" w14:textId="77777777">
      <w:pPr>
        <w:tabs>
          <w:tab w:val="left" w:pos="720"/>
          <w:tab w:val="left" w:pos="5400"/>
          <w:tab w:val="left" w:pos="7200"/>
          <w:tab w:val="left" w:pos="7848"/>
        </w:tabs>
        <w:spacing w:after="0" w:line="240" w:lineRule="auto"/>
        <w:rPr>
          <w:rFonts w:ascii="Times New Roman" w:eastAsia="Times New Roman" w:hAnsi="Times New Roman" w:cs="Times New Roman"/>
          <w:b/>
          <w:i/>
          <w:sz w:val="28"/>
          <w:szCs w:val="24"/>
          <w:lang w:val="es-ES"/>
        </w:rPr>
      </w:pPr>
    </w:p>
    <w:p w:rsidR="00A635E8" w:rsidP="00066002" w14:paraId="53E35AD9" w14:textId="77777777">
      <w:pPr>
        <w:tabs>
          <w:tab w:val="left" w:pos="720"/>
          <w:tab w:val="left" w:pos="5400"/>
          <w:tab w:val="left" w:pos="7200"/>
          <w:tab w:val="left" w:pos="7848"/>
        </w:tabs>
        <w:spacing w:after="0" w:line="240" w:lineRule="auto"/>
        <w:rPr>
          <w:rFonts w:ascii="Times New Roman" w:eastAsia="Times New Roman" w:hAnsi="Times New Roman" w:cs="Times New Roman"/>
          <w:b/>
          <w:i/>
          <w:sz w:val="28"/>
          <w:szCs w:val="24"/>
          <w:lang w:val="es-ES"/>
        </w:rPr>
      </w:pPr>
    </w:p>
    <w:p w:rsidR="00A635E8" w:rsidP="00066002" w14:paraId="54211B16" w14:textId="77777777">
      <w:pPr>
        <w:tabs>
          <w:tab w:val="left" w:pos="720"/>
          <w:tab w:val="left" w:pos="5400"/>
          <w:tab w:val="left" w:pos="7200"/>
          <w:tab w:val="left" w:pos="7848"/>
        </w:tabs>
        <w:spacing w:after="0" w:line="240" w:lineRule="auto"/>
        <w:rPr>
          <w:rFonts w:ascii="Times New Roman" w:eastAsia="Times New Roman" w:hAnsi="Times New Roman" w:cs="Times New Roman"/>
          <w:b/>
          <w:i/>
          <w:sz w:val="28"/>
          <w:szCs w:val="24"/>
          <w:lang w:val="es-ES"/>
        </w:rPr>
      </w:pPr>
    </w:p>
    <w:p w:rsidR="00A635E8" w:rsidP="00066002" w14:paraId="1518F62F" w14:textId="77777777">
      <w:pPr>
        <w:tabs>
          <w:tab w:val="left" w:pos="720"/>
          <w:tab w:val="left" w:pos="5400"/>
          <w:tab w:val="left" w:pos="7200"/>
          <w:tab w:val="left" w:pos="7848"/>
        </w:tabs>
        <w:spacing w:after="0" w:line="240" w:lineRule="auto"/>
        <w:rPr>
          <w:rFonts w:ascii="Times New Roman" w:eastAsia="Times New Roman" w:hAnsi="Times New Roman" w:cs="Times New Roman"/>
          <w:b/>
          <w:i/>
          <w:sz w:val="28"/>
          <w:szCs w:val="24"/>
          <w:lang w:val="es-ES"/>
        </w:rPr>
      </w:pPr>
    </w:p>
    <w:p w:rsidR="00A635E8" w:rsidP="00066002" w14:paraId="79A91EB8" w14:textId="77777777">
      <w:pPr>
        <w:tabs>
          <w:tab w:val="left" w:pos="720"/>
          <w:tab w:val="left" w:pos="5400"/>
          <w:tab w:val="left" w:pos="7200"/>
          <w:tab w:val="left" w:pos="7848"/>
        </w:tabs>
        <w:spacing w:after="0" w:line="240" w:lineRule="auto"/>
        <w:rPr>
          <w:rFonts w:ascii="Times New Roman" w:eastAsia="Times New Roman" w:hAnsi="Times New Roman" w:cs="Times New Roman"/>
          <w:b/>
          <w:i/>
          <w:sz w:val="28"/>
          <w:szCs w:val="24"/>
          <w:lang w:val="es-ES"/>
        </w:rPr>
      </w:pPr>
    </w:p>
    <w:p w:rsidR="00A635E8" w:rsidP="00066002" w14:paraId="680C7B24" w14:textId="77777777">
      <w:pPr>
        <w:tabs>
          <w:tab w:val="left" w:pos="720"/>
          <w:tab w:val="left" w:pos="5400"/>
          <w:tab w:val="left" w:pos="7200"/>
          <w:tab w:val="left" w:pos="7848"/>
        </w:tabs>
        <w:spacing w:after="0" w:line="240" w:lineRule="auto"/>
        <w:rPr>
          <w:rFonts w:ascii="Times New Roman" w:eastAsia="Times New Roman" w:hAnsi="Times New Roman" w:cs="Times New Roman"/>
          <w:b/>
          <w:i/>
          <w:sz w:val="28"/>
          <w:szCs w:val="24"/>
          <w:lang w:val="es-ES"/>
        </w:rPr>
      </w:pPr>
    </w:p>
    <w:p w:rsidR="00A635E8" w:rsidRPr="00B71A09" w:rsidP="00066002" w14:paraId="41DD0F7C" w14:textId="77777777">
      <w:pPr>
        <w:pStyle w:val="Heading2Q-aire"/>
        <w:rPr>
          <w:rFonts w:eastAsia="Times New Roman"/>
          <w:color w:val="FFFFFF" w:themeColor="background1"/>
          <w:lang w:val="es-ES"/>
        </w:rPr>
      </w:pPr>
      <w:r w:rsidRPr="00B71A09">
        <w:rPr>
          <w:rFonts w:eastAsia="Times New Roman"/>
          <w:color w:val="FFFFFF" w:themeColor="background1"/>
          <w:lang w:val="es-ES"/>
        </w:rPr>
        <w:t>Tarjeta de respuestas E</w:t>
      </w:r>
    </w:p>
    <w:p w:rsidR="00A635E8" w:rsidRPr="00EB6F9B" w:rsidP="00066002" w14:paraId="58A7E81B" w14:textId="77777777">
      <w:pPr>
        <w:spacing w:after="0" w:line="240" w:lineRule="auto"/>
        <w:ind w:left="360"/>
        <w:jc w:val="center"/>
        <w:rPr>
          <w:rFonts w:ascii="Times New Roman" w:eastAsia="Times New Roman" w:hAnsi="Times New Roman" w:cs="Times New Roman"/>
          <w:sz w:val="28"/>
          <w:szCs w:val="28"/>
          <w:lang w:val="es-ES"/>
        </w:rPr>
      </w:pPr>
      <w:r w:rsidRPr="00EB6F9B">
        <w:rPr>
          <w:rFonts w:ascii="Times New Roman" w:eastAsia="Times New Roman" w:hAnsi="Times New Roman" w:cs="Times New Roman"/>
          <w:b/>
          <w:sz w:val="28"/>
          <w:szCs w:val="28"/>
          <w:lang w:val="es-ES"/>
        </w:rPr>
        <w:t>TARJETA DE RESPUESTAS E</w:t>
      </w:r>
    </w:p>
    <w:p w:rsidR="00A635E8" w:rsidP="00066002" w14:paraId="3C802867" w14:textId="77777777">
      <w:pPr>
        <w:tabs>
          <w:tab w:val="left" w:pos="720"/>
          <w:tab w:val="left" w:pos="5400"/>
          <w:tab w:val="left" w:pos="7200"/>
          <w:tab w:val="left" w:pos="7848"/>
        </w:tabs>
        <w:spacing w:after="0" w:line="240" w:lineRule="auto"/>
        <w:rPr>
          <w:rFonts w:ascii="Times New Roman" w:eastAsia="Times New Roman" w:hAnsi="Times New Roman" w:cs="Times New Roman"/>
          <w:b/>
          <w:i/>
          <w:sz w:val="28"/>
          <w:szCs w:val="24"/>
          <w:lang w:val="es-ES"/>
        </w:rPr>
      </w:pPr>
    </w:p>
    <w:p w:rsidR="00A635E8" w:rsidP="00066002" w14:paraId="1B9AD408" w14:textId="77777777">
      <w:pPr>
        <w:tabs>
          <w:tab w:val="left" w:pos="720"/>
          <w:tab w:val="left" w:pos="5400"/>
          <w:tab w:val="left" w:pos="7200"/>
          <w:tab w:val="left" w:pos="7848"/>
        </w:tabs>
        <w:spacing w:after="0" w:line="240" w:lineRule="auto"/>
        <w:rPr>
          <w:rFonts w:ascii="Times New Roman" w:eastAsia="Times New Roman" w:hAnsi="Times New Roman" w:cs="Times New Roman"/>
          <w:b/>
          <w:i/>
          <w:sz w:val="28"/>
          <w:szCs w:val="24"/>
          <w:lang w:val="es-ES"/>
        </w:rPr>
      </w:pPr>
    </w:p>
    <w:p w:rsidR="00A635E8" w:rsidP="00066002" w14:paraId="1DC4FDDE" w14:textId="77777777">
      <w:pPr>
        <w:tabs>
          <w:tab w:val="left" w:pos="720"/>
          <w:tab w:val="left" w:pos="5400"/>
          <w:tab w:val="left" w:pos="7200"/>
          <w:tab w:val="left" w:pos="7848"/>
        </w:tabs>
        <w:spacing w:after="0" w:line="240" w:lineRule="auto"/>
        <w:rPr>
          <w:rFonts w:ascii="Times New Roman" w:eastAsia="Times New Roman" w:hAnsi="Times New Roman" w:cs="Times New Roman"/>
          <w:b/>
          <w:i/>
          <w:sz w:val="28"/>
          <w:szCs w:val="24"/>
          <w:lang w:val="es-ES"/>
        </w:rPr>
      </w:pPr>
    </w:p>
    <w:p w:rsidR="00A635E8" w:rsidRPr="002349B6" w:rsidP="00066002" w14:paraId="294BE1A6" w14:textId="77777777">
      <w:pPr>
        <w:tabs>
          <w:tab w:val="left" w:pos="720"/>
          <w:tab w:val="left" w:pos="4050"/>
          <w:tab w:val="left" w:pos="5487"/>
          <w:tab w:val="left" w:pos="6117"/>
        </w:tabs>
        <w:spacing w:after="0" w:line="240" w:lineRule="auto"/>
        <w:ind w:left="3"/>
        <w:rPr>
          <w:rFonts w:ascii="Times New Roman" w:eastAsia="ヒラギノ角ゴ Pro W3" w:hAnsi="Times New Roman" w:cs="Times New Roman"/>
          <w:b/>
          <w:color w:val="000000"/>
          <w:sz w:val="28"/>
          <w:szCs w:val="28"/>
          <w:lang w:val=""/>
        </w:rPr>
      </w:pPr>
      <w:r w:rsidRPr="002349B6">
        <w:rPr>
          <w:rFonts w:ascii="Times New Roman" w:eastAsia="ヒラギノ角ゴ Pro W3" w:hAnsi="Times New Roman" w:cs="Times New Roman"/>
          <w:color w:val="000000"/>
          <w:sz w:val="28"/>
          <w:szCs w:val="28"/>
          <w:lang w:val=""/>
        </w:rPr>
        <w:tab/>
      </w:r>
      <w:r w:rsidRPr="002349B6">
        <w:rPr>
          <w:rFonts w:ascii="Times New Roman" w:eastAsia="ヒラギノ角ゴ Pro W3" w:hAnsi="Times New Roman" w:cs="Times New Roman"/>
          <w:b/>
          <w:color w:val="000000"/>
          <w:sz w:val="28"/>
          <w:szCs w:val="28"/>
          <w:u w:val="single"/>
          <w:lang w:val=""/>
        </w:rPr>
        <w:t>Ingreso MENSUAL</w:t>
      </w:r>
      <w:r w:rsidRPr="002349B6">
        <w:rPr>
          <w:rFonts w:ascii="Times New Roman" w:eastAsia="ヒラギノ角ゴ Pro W3" w:hAnsi="Times New Roman" w:cs="Times New Roman"/>
          <w:b/>
          <w:color w:val="000000"/>
          <w:sz w:val="28"/>
          <w:szCs w:val="28"/>
          <w:lang w:val=""/>
        </w:rPr>
        <w:tab/>
      </w:r>
      <w:r w:rsidRPr="002349B6">
        <w:rPr>
          <w:rFonts w:ascii="Times New Roman" w:eastAsia="ヒラギノ角ゴ Pro W3" w:hAnsi="Times New Roman" w:cs="Times New Roman"/>
          <w:b/>
          <w:i/>
          <w:color w:val="000000"/>
          <w:sz w:val="28"/>
          <w:szCs w:val="28"/>
          <w:lang w:val=""/>
        </w:rPr>
        <w:t>O</w:t>
      </w:r>
      <w:r w:rsidRPr="002349B6">
        <w:rPr>
          <w:rFonts w:ascii="Times New Roman" w:eastAsia="ヒラギノ角ゴ Pro W3" w:hAnsi="Times New Roman" w:cs="Times New Roman"/>
          <w:color w:val="000000"/>
          <w:sz w:val="28"/>
          <w:szCs w:val="28"/>
          <w:lang w:val=""/>
        </w:rPr>
        <w:tab/>
      </w:r>
      <w:r w:rsidRPr="002349B6">
        <w:rPr>
          <w:rFonts w:ascii="Times New Roman" w:eastAsia="ヒラギノ角ゴ Pro W3" w:hAnsi="Times New Roman" w:cs="Times New Roman"/>
          <w:b/>
          <w:color w:val="000000"/>
          <w:sz w:val="28"/>
          <w:szCs w:val="28"/>
          <w:u w:val="single"/>
          <w:lang w:val=""/>
        </w:rPr>
        <w:t>Ingreso ANUAL</w:t>
      </w:r>
    </w:p>
    <w:p w:rsidR="00A635E8" w:rsidRPr="002349B6" w:rsidP="00066002" w14:paraId="5F1C7964" w14:textId="77777777">
      <w:pPr>
        <w:tabs>
          <w:tab w:val="left" w:pos="720"/>
          <w:tab w:val="left" w:pos="3415"/>
          <w:tab w:val="left" w:pos="5487"/>
          <w:tab w:val="left" w:pos="6117"/>
        </w:tabs>
        <w:spacing w:after="0" w:line="240" w:lineRule="auto"/>
        <w:ind w:left="3"/>
        <w:rPr>
          <w:rFonts w:ascii="Times New Roman" w:eastAsia="ヒラギノ角ゴ Pro W3" w:hAnsi="Times New Roman" w:cs="Times New Roman"/>
          <w:color w:val="000000"/>
          <w:sz w:val="32"/>
          <w:szCs w:val="32"/>
          <w:lang w:val=""/>
        </w:rPr>
      </w:pPr>
      <w:r w:rsidRPr="002349B6">
        <w:rPr>
          <w:rFonts w:ascii="Times New Roman" w:eastAsia="ヒラギノ角ゴ Pro W3" w:hAnsi="Times New Roman" w:cs="Times New Roman"/>
          <w:color w:val="000000"/>
          <w:sz w:val="32"/>
          <w:szCs w:val="32"/>
          <w:lang w:val=""/>
        </w:rPr>
        <w:tab/>
      </w:r>
      <w:r w:rsidRPr="002349B6">
        <w:rPr>
          <w:rFonts w:ascii="Times New Roman" w:eastAsia="ヒラギノ角ゴ Pro W3" w:hAnsi="Times New Roman" w:cs="Times New Roman"/>
          <w:color w:val="000000"/>
          <w:sz w:val="32"/>
          <w:szCs w:val="32"/>
          <w:lang w:val=""/>
        </w:rPr>
        <w:tab/>
      </w:r>
      <w:r w:rsidRPr="002349B6">
        <w:rPr>
          <w:rFonts w:ascii="Times New Roman" w:eastAsia="ヒラギノ角ゴ Pro W3" w:hAnsi="Times New Roman" w:cs="Times New Roman"/>
          <w:color w:val="000000"/>
          <w:sz w:val="32"/>
          <w:szCs w:val="32"/>
          <w:lang w:val=""/>
        </w:rPr>
        <w:tab/>
      </w:r>
      <w:r w:rsidRPr="002349B6">
        <w:rPr>
          <w:rFonts w:ascii="Times New Roman" w:eastAsia="ヒラギノ角ゴ Pro W3" w:hAnsi="Times New Roman" w:cs="Times New Roman"/>
          <w:color w:val="000000"/>
          <w:sz w:val="32"/>
          <w:szCs w:val="32"/>
          <w:lang w:val=""/>
        </w:rPr>
        <w:tab/>
      </w:r>
    </w:p>
    <w:p w:rsidR="00A635E8" w:rsidRPr="002349B6" w:rsidP="00066002" w14:paraId="6269D43B" w14:textId="77777777">
      <w:pPr>
        <w:tabs>
          <w:tab w:val="left" w:pos="720"/>
          <w:tab w:val="left" w:pos="4050"/>
          <w:tab w:val="left" w:pos="5487"/>
          <w:tab w:val="left" w:pos="6117"/>
        </w:tabs>
        <w:spacing w:after="0" w:line="300" w:lineRule="auto"/>
        <w:rPr>
          <w:rFonts w:ascii="Times New Roman" w:eastAsia="ヒラギノ角ゴ Pro W3" w:hAnsi="Times New Roman" w:cs="Times New Roman"/>
          <w:color w:val="000000"/>
          <w:sz w:val="32"/>
          <w:szCs w:val="32"/>
          <w:lang w:val=""/>
        </w:rPr>
      </w:pPr>
      <w:r w:rsidRPr="002349B6">
        <w:rPr>
          <w:rFonts w:ascii="Times New Roman" w:eastAsia="ヒラギノ角ゴ Pro W3" w:hAnsi="Times New Roman" w:cs="Times New Roman"/>
          <w:color w:val="000000"/>
          <w:sz w:val="32"/>
          <w:szCs w:val="32"/>
          <w:lang w:val=""/>
        </w:rPr>
        <w:t>A.</w:t>
      </w:r>
      <w:r w:rsidRPr="002349B6">
        <w:rPr>
          <w:rFonts w:ascii="Times New Roman" w:eastAsia="ヒラギノ角ゴ Pro W3" w:hAnsi="Times New Roman" w:cs="Times New Roman"/>
          <w:color w:val="000000"/>
          <w:sz w:val="32"/>
          <w:szCs w:val="32"/>
          <w:lang w:val=""/>
        </w:rPr>
        <w:tab/>
        <w:t>$0 to $416</w:t>
      </w:r>
      <w:r w:rsidRPr="002349B6">
        <w:rPr>
          <w:rFonts w:ascii="Times New Roman" w:eastAsia="ヒラギノ角ゴ Pro W3" w:hAnsi="Times New Roman" w:cs="Times New Roman"/>
          <w:color w:val="000000"/>
          <w:sz w:val="32"/>
          <w:szCs w:val="32"/>
          <w:lang w:val=""/>
        </w:rPr>
        <w:tab/>
        <w:t>o</w:t>
      </w:r>
      <w:r w:rsidRPr="002349B6">
        <w:rPr>
          <w:rFonts w:ascii="Times New Roman" w:eastAsia="ヒラギノ角ゴ Pro W3" w:hAnsi="Times New Roman" w:cs="Times New Roman"/>
          <w:color w:val="000000"/>
          <w:sz w:val="32"/>
          <w:szCs w:val="32"/>
          <w:lang w:val=""/>
        </w:rPr>
        <w:tab/>
        <w:t>A.</w:t>
      </w:r>
      <w:r w:rsidRPr="002349B6">
        <w:rPr>
          <w:rFonts w:ascii="Times New Roman" w:eastAsia="ヒラギノ角ゴ Pro W3" w:hAnsi="Times New Roman" w:cs="Times New Roman"/>
          <w:color w:val="000000"/>
          <w:sz w:val="32"/>
          <w:szCs w:val="32"/>
          <w:lang w:val=""/>
        </w:rPr>
        <w:tab/>
        <w:t>$0 to $4,999</w:t>
      </w:r>
    </w:p>
    <w:p w:rsidR="00A635E8" w:rsidRPr="00EB6F9B" w:rsidP="00066002" w14:paraId="10FFD2A6" w14:textId="77777777">
      <w:pPr>
        <w:shd w:val="clear" w:color="auto" w:fill="EEECE1" w:themeFill="background2"/>
        <w:tabs>
          <w:tab w:val="left" w:pos="720"/>
          <w:tab w:val="left" w:pos="4050"/>
          <w:tab w:val="left" w:pos="5487"/>
          <w:tab w:val="left" w:pos="6117"/>
        </w:tabs>
        <w:spacing w:after="0" w:line="300" w:lineRule="auto"/>
        <w:rPr>
          <w:rFonts w:ascii="Times New Roman" w:eastAsia="ヒラギノ角ゴ Pro W3" w:hAnsi="Times New Roman" w:cs="Times New Roman"/>
          <w:color w:val="000000"/>
          <w:sz w:val="32"/>
          <w:szCs w:val="32"/>
        </w:rPr>
      </w:pPr>
      <w:r w:rsidRPr="00EB6F9B">
        <w:rPr>
          <w:rFonts w:ascii="Times New Roman" w:eastAsia="ヒラギノ角ゴ Pro W3" w:hAnsi="Times New Roman" w:cs="Times New Roman"/>
          <w:color w:val="000000"/>
          <w:sz w:val="32"/>
          <w:szCs w:val="32"/>
        </w:rPr>
        <w:t>B.</w:t>
      </w:r>
      <w:r w:rsidRPr="00EB6F9B">
        <w:rPr>
          <w:rFonts w:ascii="Times New Roman" w:eastAsia="ヒラギノ角ゴ Pro W3" w:hAnsi="Times New Roman" w:cs="Times New Roman"/>
          <w:color w:val="000000"/>
          <w:sz w:val="32"/>
          <w:szCs w:val="32"/>
        </w:rPr>
        <w:tab/>
        <w:t>$417 to $833</w:t>
      </w:r>
      <w:r w:rsidRPr="00EB6F9B">
        <w:rPr>
          <w:rFonts w:ascii="Times New Roman" w:eastAsia="ヒラギノ角ゴ Pro W3" w:hAnsi="Times New Roman" w:cs="Times New Roman"/>
          <w:color w:val="000000"/>
          <w:sz w:val="32"/>
          <w:szCs w:val="32"/>
        </w:rPr>
        <w:tab/>
        <w:t>o</w:t>
      </w:r>
      <w:r w:rsidRPr="00EB6F9B">
        <w:rPr>
          <w:rFonts w:ascii="Times New Roman" w:eastAsia="ヒラギノ角ゴ Pro W3" w:hAnsi="Times New Roman" w:cs="Times New Roman"/>
          <w:color w:val="000000"/>
          <w:sz w:val="32"/>
          <w:szCs w:val="32"/>
        </w:rPr>
        <w:tab/>
        <w:t>B.</w:t>
      </w:r>
      <w:r w:rsidRPr="00EB6F9B">
        <w:rPr>
          <w:rFonts w:ascii="Times New Roman" w:eastAsia="ヒラギノ角ゴ Pro W3" w:hAnsi="Times New Roman" w:cs="Times New Roman"/>
          <w:color w:val="000000"/>
          <w:sz w:val="32"/>
          <w:szCs w:val="32"/>
        </w:rPr>
        <w:tab/>
        <w:t>$5,000 to $9,999</w:t>
      </w:r>
    </w:p>
    <w:p w:rsidR="00A635E8" w:rsidRPr="00EB6F9B" w:rsidP="00066002" w14:paraId="4140DD68" w14:textId="77777777">
      <w:pPr>
        <w:tabs>
          <w:tab w:val="left" w:pos="720"/>
          <w:tab w:val="left" w:pos="4050"/>
          <w:tab w:val="left" w:pos="5487"/>
          <w:tab w:val="left" w:pos="6117"/>
        </w:tabs>
        <w:spacing w:after="0" w:line="300" w:lineRule="auto"/>
        <w:rPr>
          <w:rFonts w:ascii="Times New Roman" w:eastAsia="ヒラギノ角ゴ Pro W3" w:hAnsi="Times New Roman" w:cs="Times New Roman"/>
          <w:color w:val="000000"/>
          <w:sz w:val="32"/>
          <w:szCs w:val="32"/>
        </w:rPr>
      </w:pPr>
      <w:r w:rsidRPr="00EB6F9B">
        <w:rPr>
          <w:rFonts w:ascii="Times New Roman" w:eastAsia="ヒラギノ角ゴ Pro W3" w:hAnsi="Times New Roman" w:cs="Times New Roman"/>
          <w:color w:val="000000"/>
          <w:sz w:val="32"/>
          <w:szCs w:val="32"/>
        </w:rPr>
        <w:t>C.</w:t>
      </w:r>
      <w:r w:rsidRPr="00EB6F9B">
        <w:rPr>
          <w:rFonts w:ascii="Times New Roman" w:eastAsia="ヒラギノ角ゴ Pro W3" w:hAnsi="Times New Roman" w:cs="Times New Roman"/>
          <w:color w:val="000000"/>
          <w:sz w:val="32"/>
          <w:szCs w:val="32"/>
        </w:rPr>
        <w:tab/>
        <w:t>$834 to $1,041</w:t>
      </w:r>
      <w:r w:rsidRPr="00EB6F9B">
        <w:rPr>
          <w:rFonts w:ascii="Times New Roman" w:eastAsia="ヒラギノ角ゴ Pro W3" w:hAnsi="Times New Roman" w:cs="Times New Roman"/>
          <w:color w:val="000000"/>
          <w:sz w:val="32"/>
          <w:szCs w:val="32"/>
        </w:rPr>
        <w:tab/>
        <w:t>o</w:t>
      </w:r>
      <w:r w:rsidRPr="00EB6F9B">
        <w:rPr>
          <w:rFonts w:ascii="Times New Roman" w:eastAsia="ヒラギノ角ゴ Pro W3" w:hAnsi="Times New Roman" w:cs="Times New Roman"/>
          <w:color w:val="000000"/>
          <w:sz w:val="32"/>
          <w:szCs w:val="32"/>
        </w:rPr>
        <w:tab/>
        <w:t>C.</w:t>
      </w:r>
      <w:r w:rsidRPr="00EB6F9B">
        <w:rPr>
          <w:rFonts w:ascii="Times New Roman" w:eastAsia="ヒラギノ角ゴ Pro W3" w:hAnsi="Times New Roman" w:cs="Times New Roman"/>
          <w:color w:val="000000"/>
          <w:sz w:val="32"/>
          <w:szCs w:val="32"/>
        </w:rPr>
        <w:tab/>
        <w:t>$10,000 to $12,499</w:t>
      </w:r>
    </w:p>
    <w:p w:rsidR="00A635E8" w:rsidRPr="00EB6F9B" w:rsidP="00066002" w14:paraId="707AB3F9" w14:textId="77777777">
      <w:pPr>
        <w:shd w:val="clear" w:color="auto" w:fill="EEECE1" w:themeFill="background2"/>
        <w:tabs>
          <w:tab w:val="left" w:pos="720"/>
          <w:tab w:val="left" w:pos="4050"/>
          <w:tab w:val="left" w:pos="5487"/>
          <w:tab w:val="left" w:pos="6117"/>
        </w:tabs>
        <w:spacing w:after="0" w:line="300" w:lineRule="auto"/>
        <w:rPr>
          <w:rFonts w:ascii="Times New Roman" w:eastAsia="ヒラギノ角ゴ Pro W3" w:hAnsi="Times New Roman" w:cs="Times New Roman"/>
          <w:color w:val="000000"/>
          <w:sz w:val="32"/>
          <w:szCs w:val="32"/>
        </w:rPr>
      </w:pPr>
      <w:r w:rsidRPr="00EB6F9B">
        <w:rPr>
          <w:rFonts w:ascii="Times New Roman" w:eastAsia="ヒラギノ角ゴ Pro W3" w:hAnsi="Times New Roman" w:cs="Times New Roman"/>
          <w:color w:val="000000"/>
          <w:sz w:val="32"/>
          <w:szCs w:val="32"/>
        </w:rPr>
        <w:t>D.</w:t>
      </w:r>
      <w:r w:rsidRPr="00EB6F9B">
        <w:rPr>
          <w:rFonts w:ascii="Times New Roman" w:eastAsia="ヒラギノ角ゴ Pro W3" w:hAnsi="Times New Roman" w:cs="Times New Roman"/>
          <w:color w:val="000000"/>
          <w:sz w:val="32"/>
          <w:szCs w:val="32"/>
        </w:rPr>
        <w:tab/>
        <w:t>$1,042 to $1,249</w:t>
      </w:r>
      <w:r w:rsidRPr="00EB6F9B">
        <w:rPr>
          <w:rFonts w:ascii="Times New Roman" w:eastAsia="ヒラギノ角ゴ Pro W3" w:hAnsi="Times New Roman" w:cs="Times New Roman"/>
          <w:color w:val="000000"/>
          <w:sz w:val="32"/>
          <w:szCs w:val="32"/>
        </w:rPr>
        <w:tab/>
        <w:t>o</w:t>
      </w:r>
      <w:r w:rsidRPr="00EB6F9B">
        <w:rPr>
          <w:rFonts w:ascii="Times New Roman" w:eastAsia="ヒラギノ角ゴ Pro W3" w:hAnsi="Times New Roman" w:cs="Times New Roman"/>
          <w:color w:val="000000"/>
          <w:sz w:val="32"/>
          <w:szCs w:val="32"/>
        </w:rPr>
        <w:tab/>
        <w:t>D.</w:t>
      </w:r>
      <w:r w:rsidRPr="00EB6F9B">
        <w:rPr>
          <w:rFonts w:ascii="Times New Roman" w:eastAsia="ヒラギノ角ゴ Pro W3" w:hAnsi="Times New Roman" w:cs="Times New Roman"/>
          <w:color w:val="000000"/>
          <w:sz w:val="32"/>
          <w:szCs w:val="32"/>
        </w:rPr>
        <w:tab/>
        <w:t>$12,500 to $14,999</w:t>
      </w:r>
    </w:p>
    <w:p w:rsidR="00A635E8" w:rsidRPr="00EB6F9B" w:rsidP="00066002" w14:paraId="2E574574" w14:textId="77777777">
      <w:pPr>
        <w:tabs>
          <w:tab w:val="left" w:pos="720"/>
          <w:tab w:val="left" w:pos="4050"/>
          <w:tab w:val="left" w:pos="5487"/>
          <w:tab w:val="left" w:pos="6117"/>
        </w:tabs>
        <w:spacing w:after="0" w:line="300" w:lineRule="auto"/>
        <w:rPr>
          <w:rFonts w:ascii="Times New Roman" w:eastAsia="ヒラギノ角ゴ Pro W3" w:hAnsi="Times New Roman" w:cs="Times New Roman"/>
          <w:color w:val="000000"/>
          <w:sz w:val="32"/>
          <w:szCs w:val="32"/>
        </w:rPr>
      </w:pPr>
      <w:r w:rsidRPr="00EB6F9B">
        <w:rPr>
          <w:rFonts w:ascii="Times New Roman" w:eastAsia="ヒラギノ角ゴ Pro W3" w:hAnsi="Times New Roman" w:cs="Times New Roman"/>
          <w:color w:val="000000"/>
          <w:sz w:val="32"/>
          <w:szCs w:val="32"/>
        </w:rPr>
        <w:t>E.</w:t>
      </w:r>
      <w:r w:rsidRPr="00EB6F9B">
        <w:rPr>
          <w:rFonts w:ascii="Times New Roman" w:eastAsia="ヒラギノ角ゴ Pro W3" w:hAnsi="Times New Roman" w:cs="Times New Roman"/>
          <w:color w:val="000000"/>
          <w:sz w:val="32"/>
          <w:szCs w:val="32"/>
        </w:rPr>
        <w:tab/>
        <w:t>$1,250 to $1,666</w:t>
      </w:r>
      <w:r w:rsidRPr="00EB6F9B">
        <w:rPr>
          <w:rFonts w:ascii="Times New Roman" w:eastAsia="ヒラギノ角ゴ Pro W3" w:hAnsi="Times New Roman" w:cs="Times New Roman"/>
          <w:color w:val="000000"/>
          <w:sz w:val="32"/>
          <w:szCs w:val="32"/>
        </w:rPr>
        <w:tab/>
        <w:t>o</w:t>
      </w:r>
      <w:r w:rsidRPr="00EB6F9B">
        <w:rPr>
          <w:rFonts w:ascii="Times New Roman" w:eastAsia="ヒラギノ角ゴ Pro W3" w:hAnsi="Times New Roman" w:cs="Times New Roman"/>
          <w:color w:val="000000"/>
          <w:sz w:val="32"/>
          <w:szCs w:val="32"/>
        </w:rPr>
        <w:tab/>
        <w:t>E.</w:t>
      </w:r>
      <w:r w:rsidRPr="00EB6F9B">
        <w:rPr>
          <w:rFonts w:ascii="Times New Roman" w:eastAsia="ヒラギノ角ゴ Pro W3" w:hAnsi="Times New Roman" w:cs="Times New Roman"/>
          <w:color w:val="000000"/>
          <w:sz w:val="32"/>
          <w:szCs w:val="32"/>
        </w:rPr>
        <w:tab/>
        <w:t>$15,000 to $19,999</w:t>
      </w:r>
    </w:p>
    <w:p w:rsidR="00A635E8" w:rsidRPr="00EB6F9B" w:rsidP="00066002" w14:paraId="65103F7E" w14:textId="77777777">
      <w:pPr>
        <w:shd w:val="clear" w:color="auto" w:fill="EEECE1" w:themeFill="background2"/>
        <w:tabs>
          <w:tab w:val="left" w:pos="720"/>
          <w:tab w:val="left" w:pos="4050"/>
          <w:tab w:val="left" w:pos="5487"/>
          <w:tab w:val="left" w:pos="6117"/>
        </w:tabs>
        <w:spacing w:after="0" w:line="300" w:lineRule="auto"/>
        <w:rPr>
          <w:rFonts w:ascii="Times New Roman" w:eastAsia="ヒラギノ角ゴ Pro W3" w:hAnsi="Times New Roman" w:cs="Times New Roman"/>
          <w:color w:val="000000"/>
          <w:sz w:val="32"/>
          <w:szCs w:val="32"/>
        </w:rPr>
      </w:pPr>
      <w:r w:rsidRPr="00EB6F9B">
        <w:rPr>
          <w:rFonts w:ascii="Times New Roman" w:eastAsia="ヒラギノ角ゴ Pro W3" w:hAnsi="Times New Roman" w:cs="Times New Roman"/>
          <w:color w:val="000000"/>
          <w:sz w:val="32"/>
          <w:szCs w:val="32"/>
        </w:rPr>
        <w:t>F.</w:t>
      </w:r>
      <w:r w:rsidRPr="00EB6F9B">
        <w:rPr>
          <w:rFonts w:ascii="Times New Roman" w:eastAsia="ヒラギノ角ゴ Pro W3" w:hAnsi="Times New Roman" w:cs="Times New Roman"/>
          <w:color w:val="000000"/>
          <w:sz w:val="32"/>
          <w:szCs w:val="32"/>
        </w:rPr>
        <w:tab/>
        <w:t>$1,667 to $2,083</w:t>
      </w:r>
      <w:r w:rsidRPr="00EB6F9B">
        <w:rPr>
          <w:rFonts w:ascii="Times New Roman" w:eastAsia="ヒラギノ角ゴ Pro W3" w:hAnsi="Times New Roman" w:cs="Times New Roman"/>
          <w:color w:val="000000"/>
          <w:sz w:val="32"/>
          <w:szCs w:val="32"/>
        </w:rPr>
        <w:tab/>
        <w:t>o</w:t>
      </w:r>
      <w:r w:rsidRPr="00EB6F9B">
        <w:rPr>
          <w:rFonts w:ascii="Times New Roman" w:eastAsia="ヒラギノ角ゴ Pro W3" w:hAnsi="Times New Roman" w:cs="Times New Roman"/>
          <w:color w:val="000000"/>
          <w:sz w:val="32"/>
          <w:szCs w:val="32"/>
        </w:rPr>
        <w:tab/>
        <w:t>F.</w:t>
      </w:r>
      <w:r w:rsidRPr="00EB6F9B">
        <w:rPr>
          <w:rFonts w:ascii="Times New Roman" w:eastAsia="ヒラギノ角ゴ Pro W3" w:hAnsi="Times New Roman" w:cs="Times New Roman"/>
          <w:color w:val="000000"/>
          <w:sz w:val="32"/>
          <w:szCs w:val="32"/>
        </w:rPr>
        <w:tab/>
        <w:t>$20,000 to $24,999</w:t>
      </w:r>
    </w:p>
    <w:p w:rsidR="00A635E8" w:rsidRPr="00EB6F9B" w:rsidP="00066002" w14:paraId="3B60A222" w14:textId="77777777">
      <w:pPr>
        <w:tabs>
          <w:tab w:val="left" w:pos="720"/>
          <w:tab w:val="left" w:pos="4050"/>
          <w:tab w:val="left" w:pos="5487"/>
          <w:tab w:val="left" w:pos="6117"/>
        </w:tabs>
        <w:spacing w:after="0" w:line="300" w:lineRule="auto"/>
        <w:rPr>
          <w:rFonts w:ascii="Times New Roman" w:eastAsia="ヒラギノ角ゴ Pro W3" w:hAnsi="Times New Roman" w:cs="Times New Roman"/>
          <w:color w:val="000000"/>
          <w:sz w:val="32"/>
          <w:szCs w:val="32"/>
        </w:rPr>
      </w:pPr>
      <w:r w:rsidRPr="00EB6F9B">
        <w:rPr>
          <w:rFonts w:ascii="Times New Roman" w:eastAsia="ヒラギノ角ゴ Pro W3" w:hAnsi="Times New Roman" w:cs="Times New Roman"/>
          <w:color w:val="000000"/>
          <w:sz w:val="32"/>
          <w:szCs w:val="32"/>
        </w:rPr>
        <w:t>G.</w:t>
      </w:r>
      <w:r w:rsidRPr="00EB6F9B">
        <w:rPr>
          <w:rFonts w:ascii="Times New Roman" w:eastAsia="ヒラギノ角ゴ Pro W3" w:hAnsi="Times New Roman" w:cs="Times New Roman"/>
          <w:color w:val="000000"/>
          <w:sz w:val="32"/>
          <w:szCs w:val="32"/>
        </w:rPr>
        <w:tab/>
        <w:t>$2,084 to $2,499</w:t>
      </w:r>
      <w:r w:rsidRPr="00EB6F9B">
        <w:rPr>
          <w:rFonts w:ascii="Times New Roman" w:eastAsia="ヒラギノ角ゴ Pro W3" w:hAnsi="Times New Roman" w:cs="Times New Roman"/>
          <w:color w:val="000000"/>
          <w:sz w:val="32"/>
          <w:szCs w:val="32"/>
        </w:rPr>
        <w:tab/>
        <w:t>o</w:t>
      </w:r>
      <w:r w:rsidRPr="00EB6F9B">
        <w:rPr>
          <w:rFonts w:ascii="Times New Roman" w:eastAsia="ヒラギノ角ゴ Pro W3" w:hAnsi="Times New Roman" w:cs="Times New Roman"/>
          <w:color w:val="000000"/>
          <w:sz w:val="32"/>
          <w:szCs w:val="32"/>
        </w:rPr>
        <w:tab/>
        <w:t>G.</w:t>
      </w:r>
      <w:r w:rsidRPr="00EB6F9B">
        <w:rPr>
          <w:rFonts w:ascii="Times New Roman" w:eastAsia="ヒラギノ角ゴ Pro W3" w:hAnsi="Times New Roman" w:cs="Times New Roman"/>
          <w:color w:val="000000"/>
          <w:sz w:val="32"/>
          <w:szCs w:val="32"/>
        </w:rPr>
        <w:tab/>
        <w:t>$25,000 to $29,999</w:t>
      </w:r>
    </w:p>
    <w:p w:rsidR="00A635E8" w:rsidRPr="00EB6F9B" w:rsidP="00066002" w14:paraId="0538D8A2" w14:textId="77777777">
      <w:pPr>
        <w:shd w:val="clear" w:color="auto" w:fill="EEECE1" w:themeFill="background2"/>
        <w:tabs>
          <w:tab w:val="left" w:pos="720"/>
          <w:tab w:val="left" w:pos="4050"/>
          <w:tab w:val="left" w:pos="5487"/>
          <w:tab w:val="left" w:pos="6117"/>
        </w:tabs>
        <w:spacing w:after="0" w:line="300" w:lineRule="auto"/>
        <w:rPr>
          <w:rFonts w:ascii="Times New Roman" w:eastAsia="ヒラギノ角ゴ Pro W3" w:hAnsi="Times New Roman" w:cs="Times New Roman"/>
          <w:color w:val="000000"/>
          <w:sz w:val="32"/>
          <w:szCs w:val="32"/>
        </w:rPr>
      </w:pPr>
      <w:r w:rsidRPr="00EB6F9B">
        <w:rPr>
          <w:rFonts w:ascii="Times New Roman" w:eastAsia="ヒラギノ角ゴ Pro W3" w:hAnsi="Times New Roman" w:cs="Times New Roman"/>
          <w:color w:val="000000"/>
          <w:sz w:val="32"/>
          <w:szCs w:val="32"/>
        </w:rPr>
        <w:t>H.</w:t>
      </w:r>
      <w:r w:rsidRPr="00EB6F9B">
        <w:rPr>
          <w:rFonts w:ascii="Times New Roman" w:eastAsia="ヒラギノ角ゴ Pro W3" w:hAnsi="Times New Roman" w:cs="Times New Roman"/>
          <w:color w:val="000000"/>
          <w:sz w:val="32"/>
          <w:szCs w:val="32"/>
        </w:rPr>
        <w:tab/>
        <w:t>$2,500 to $2,916</w:t>
      </w:r>
      <w:r w:rsidRPr="00EB6F9B">
        <w:rPr>
          <w:rFonts w:ascii="Times New Roman" w:eastAsia="ヒラギノ角ゴ Pro W3" w:hAnsi="Times New Roman" w:cs="Times New Roman"/>
          <w:color w:val="000000"/>
          <w:sz w:val="32"/>
          <w:szCs w:val="32"/>
        </w:rPr>
        <w:tab/>
        <w:t>o</w:t>
      </w:r>
      <w:r w:rsidRPr="00EB6F9B">
        <w:rPr>
          <w:rFonts w:ascii="Times New Roman" w:eastAsia="ヒラギノ角ゴ Pro W3" w:hAnsi="Times New Roman" w:cs="Times New Roman"/>
          <w:color w:val="000000"/>
          <w:sz w:val="32"/>
          <w:szCs w:val="32"/>
        </w:rPr>
        <w:tab/>
        <w:t>H.</w:t>
      </w:r>
      <w:r w:rsidRPr="00EB6F9B">
        <w:rPr>
          <w:rFonts w:ascii="Times New Roman" w:eastAsia="ヒラギノ角ゴ Pro W3" w:hAnsi="Times New Roman" w:cs="Times New Roman"/>
          <w:color w:val="000000"/>
          <w:sz w:val="32"/>
          <w:szCs w:val="32"/>
        </w:rPr>
        <w:tab/>
        <w:t>$30,000 to $34,999</w:t>
      </w:r>
    </w:p>
    <w:p w:rsidR="00A635E8" w:rsidRPr="00EB6F9B" w:rsidP="00066002" w14:paraId="70DB7000" w14:textId="77777777">
      <w:pPr>
        <w:tabs>
          <w:tab w:val="left" w:pos="720"/>
          <w:tab w:val="left" w:pos="4050"/>
          <w:tab w:val="left" w:pos="5487"/>
          <w:tab w:val="left" w:pos="6117"/>
        </w:tabs>
        <w:spacing w:after="0" w:line="300" w:lineRule="auto"/>
        <w:rPr>
          <w:rFonts w:ascii="Times New Roman" w:eastAsia="ヒラギノ角ゴ Pro W3" w:hAnsi="Times New Roman" w:cs="Times New Roman"/>
          <w:color w:val="000000"/>
          <w:sz w:val="32"/>
          <w:szCs w:val="32"/>
        </w:rPr>
      </w:pPr>
      <w:r w:rsidRPr="00EB6F9B">
        <w:rPr>
          <w:rFonts w:ascii="Times New Roman" w:eastAsia="ヒラギノ角ゴ Pro W3" w:hAnsi="Times New Roman" w:cs="Times New Roman"/>
          <w:color w:val="000000"/>
          <w:sz w:val="32"/>
          <w:szCs w:val="32"/>
        </w:rPr>
        <w:t>I.</w:t>
      </w:r>
      <w:r w:rsidRPr="00EB6F9B">
        <w:rPr>
          <w:rFonts w:ascii="Times New Roman" w:eastAsia="ヒラギノ角ゴ Pro W3" w:hAnsi="Times New Roman" w:cs="Times New Roman"/>
          <w:color w:val="000000"/>
          <w:sz w:val="32"/>
          <w:szCs w:val="32"/>
        </w:rPr>
        <w:tab/>
        <w:t>$2,917 to $3,333</w:t>
      </w:r>
      <w:r w:rsidRPr="00EB6F9B">
        <w:rPr>
          <w:rFonts w:ascii="Times New Roman" w:eastAsia="ヒラギノ角ゴ Pro W3" w:hAnsi="Times New Roman" w:cs="Times New Roman"/>
          <w:color w:val="000000"/>
          <w:sz w:val="32"/>
          <w:szCs w:val="32"/>
        </w:rPr>
        <w:tab/>
        <w:t>o</w:t>
      </w:r>
      <w:r w:rsidRPr="00EB6F9B">
        <w:rPr>
          <w:rFonts w:ascii="Times New Roman" w:eastAsia="ヒラギノ角ゴ Pro W3" w:hAnsi="Times New Roman" w:cs="Times New Roman"/>
          <w:color w:val="000000"/>
          <w:sz w:val="32"/>
          <w:szCs w:val="32"/>
        </w:rPr>
        <w:tab/>
        <w:t>I.</w:t>
      </w:r>
      <w:r w:rsidRPr="00EB6F9B">
        <w:rPr>
          <w:rFonts w:ascii="Times New Roman" w:eastAsia="ヒラギノ角ゴ Pro W3" w:hAnsi="Times New Roman" w:cs="Times New Roman"/>
          <w:color w:val="000000"/>
          <w:sz w:val="32"/>
          <w:szCs w:val="32"/>
        </w:rPr>
        <w:tab/>
        <w:t>$35,000 to $39,999</w:t>
      </w:r>
    </w:p>
    <w:p w:rsidR="00A635E8" w:rsidRPr="00EB6F9B" w:rsidP="00066002" w14:paraId="2D64B633" w14:textId="77777777">
      <w:pPr>
        <w:shd w:val="clear" w:color="auto" w:fill="EEECE1" w:themeFill="background2"/>
        <w:tabs>
          <w:tab w:val="left" w:pos="720"/>
          <w:tab w:val="left" w:pos="4050"/>
          <w:tab w:val="left" w:pos="5487"/>
          <w:tab w:val="left" w:pos="6117"/>
        </w:tabs>
        <w:spacing w:after="0" w:line="300" w:lineRule="auto"/>
        <w:rPr>
          <w:rFonts w:ascii="Times New Roman" w:eastAsia="ヒラギノ角ゴ Pro W3" w:hAnsi="Times New Roman" w:cs="Times New Roman"/>
          <w:color w:val="000000"/>
          <w:sz w:val="32"/>
          <w:szCs w:val="32"/>
        </w:rPr>
      </w:pPr>
      <w:r w:rsidRPr="00EB6F9B">
        <w:rPr>
          <w:rFonts w:ascii="Times New Roman" w:eastAsia="ヒラギノ角ゴ Pro W3" w:hAnsi="Times New Roman" w:cs="Times New Roman"/>
          <w:color w:val="000000"/>
          <w:sz w:val="32"/>
          <w:szCs w:val="32"/>
        </w:rPr>
        <w:t>J.</w:t>
      </w:r>
      <w:r w:rsidRPr="00EB6F9B">
        <w:rPr>
          <w:rFonts w:ascii="Times New Roman" w:eastAsia="ヒラギノ角ゴ Pro W3" w:hAnsi="Times New Roman" w:cs="Times New Roman"/>
          <w:color w:val="000000"/>
          <w:sz w:val="32"/>
          <w:szCs w:val="32"/>
        </w:rPr>
        <w:tab/>
        <w:t>$3,334 to $4,166</w:t>
      </w:r>
      <w:r w:rsidRPr="00EB6F9B">
        <w:rPr>
          <w:rFonts w:ascii="Times New Roman" w:eastAsia="ヒラギノ角ゴ Pro W3" w:hAnsi="Times New Roman" w:cs="Times New Roman"/>
          <w:color w:val="000000"/>
          <w:sz w:val="32"/>
          <w:szCs w:val="32"/>
        </w:rPr>
        <w:tab/>
        <w:t>o</w:t>
      </w:r>
      <w:r w:rsidRPr="00EB6F9B">
        <w:rPr>
          <w:rFonts w:ascii="Times New Roman" w:eastAsia="ヒラギノ角ゴ Pro W3" w:hAnsi="Times New Roman" w:cs="Times New Roman"/>
          <w:color w:val="000000"/>
          <w:sz w:val="32"/>
          <w:szCs w:val="32"/>
        </w:rPr>
        <w:tab/>
        <w:t>J.</w:t>
      </w:r>
      <w:r w:rsidRPr="00EB6F9B">
        <w:rPr>
          <w:rFonts w:ascii="Times New Roman" w:eastAsia="ヒラギノ角ゴ Pro W3" w:hAnsi="Times New Roman" w:cs="Times New Roman"/>
          <w:color w:val="000000"/>
          <w:sz w:val="32"/>
          <w:szCs w:val="32"/>
        </w:rPr>
        <w:tab/>
        <w:t>$40,000 to $49,999</w:t>
      </w:r>
    </w:p>
    <w:p w:rsidR="00A635E8" w:rsidRPr="00EB6F9B" w:rsidP="00066002" w14:paraId="0BAE824B" w14:textId="77777777">
      <w:pPr>
        <w:tabs>
          <w:tab w:val="left" w:pos="720"/>
          <w:tab w:val="left" w:pos="4050"/>
          <w:tab w:val="left" w:pos="5487"/>
          <w:tab w:val="left" w:pos="6117"/>
        </w:tabs>
        <w:spacing w:after="0" w:line="300" w:lineRule="auto"/>
        <w:rPr>
          <w:rFonts w:ascii="Times New Roman" w:eastAsia="ヒラギノ角ゴ Pro W3" w:hAnsi="Times New Roman" w:cs="Times New Roman"/>
          <w:color w:val="000000"/>
          <w:sz w:val="32"/>
          <w:szCs w:val="32"/>
        </w:rPr>
      </w:pPr>
      <w:r w:rsidRPr="00EB6F9B">
        <w:rPr>
          <w:rFonts w:ascii="Times New Roman" w:eastAsia="ヒラギノ角ゴ Pro W3" w:hAnsi="Times New Roman" w:cs="Times New Roman"/>
          <w:color w:val="000000"/>
          <w:sz w:val="32"/>
          <w:szCs w:val="32"/>
        </w:rPr>
        <w:t>K.</w:t>
      </w:r>
      <w:r w:rsidRPr="00EB6F9B">
        <w:rPr>
          <w:rFonts w:ascii="Times New Roman" w:eastAsia="ヒラギノ角ゴ Pro W3" w:hAnsi="Times New Roman" w:cs="Times New Roman"/>
          <w:color w:val="000000"/>
          <w:sz w:val="32"/>
          <w:szCs w:val="32"/>
        </w:rPr>
        <w:tab/>
        <w:t>$4,167 to $4,999</w:t>
      </w:r>
      <w:r w:rsidRPr="00EB6F9B">
        <w:rPr>
          <w:rFonts w:ascii="Times New Roman" w:eastAsia="ヒラギノ角ゴ Pro W3" w:hAnsi="Times New Roman" w:cs="Times New Roman"/>
          <w:color w:val="000000"/>
          <w:sz w:val="32"/>
          <w:szCs w:val="32"/>
        </w:rPr>
        <w:tab/>
        <w:t>o</w:t>
      </w:r>
      <w:r w:rsidRPr="00EB6F9B">
        <w:rPr>
          <w:rFonts w:ascii="Times New Roman" w:eastAsia="ヒラギノ角ゴ Pro W3" w:hAnsi="Times New Roman" w:cs="Times New Roman"/>
          <w:color w:val="000000"/>
          <w:sz w:val="32"/>
          <w:szCs w:val="32"/>
        </w:rPr>
        <w:tab/>
        <w:t>K.</w:t>
      </w:r>
      <w:r w:rsidRPr="00EB6F9B">
        <w:rPr>
          <w:rFonts w:ascii="Times New Roman" w:eastAsia="ヒラギノ角ゴ Pro W3" w:hAnsi="Times New Roman" w:cs="Times New Roman"/>
          <w:color w:val="000000"/>
          <w:sz w:val="32"/>
          <w:szCs w:val="32"/>
        </w:rPr>
        <w:tab/>
        <w:t>$50,000 to $59,999</w:t>
      </w:r>
    </w:p>
    <w:p w:rsidR="00A635E8" w:rsidRPr="00EB6F9B" w:rsidP="00066002" w14:paraId="40C940D3" w14:textId="77777777">
      <w:pPr>
        <w:shd w:val="clear" w:color="auto" w:fill="EEECE1" w:themeFill="background2"/>
        <w:tabs>
          <w:tab w:val="left" w:pos="720"/>
          <w:tab w:val="left" w:pos="4050"/>
          <w:tab w:val="left" w:pos="5487"/>
          <w:tab w:val="left" w:pos="6117"/>
        </w:tabs>
        <w:spacing w:after="0" w:line="300" w:lineRule="auto"/>
        <w:rPr>
          <w:rFonts w:ascii="Times New Roman" w:eastAsia="ヒラギノ角ゴ Pro W3" w:hAnsi="Times New Roman" w:cs="Times New Roman"/>
          <w:color w:val="000000"/>
          <w:sz w:val="32"/>
          <w:szCs w:val="32"/>
        </w:rPr>
      </w:pPr>
      <w:r w:rsidRPr="00EB6F9B">
        <w:rPr>
          <w:rFonts w:ascii="Times New Roman" w:eastAsia="ヒラギノ角ゴ Pro W3" w:hAnsi="Times New Roman" w:cs="Times New Roman"/>
          <w:color w:val="000000"/>
          <w:sz w:val="32"/>
          <w:szCs w:val="32"/>
        </w:rPr>
        <w:t>L.</w:t>
      </w:r>
      <w:r w:rsidRPr="00EB6F9B">
        <w:rPr>
          <w:rFonts w:ascii="Times New Roman" w:eastAsia="ヒラギノ角ゴ Pro W3" w:hAnsi="Times New Roman" w:cs="Times New Roman"/>
          <w:color w:val="000000"/>
          <w:sz w:val="32"/>
          <w:szCs w:val="32"/>
        </w:rPr>
        <w:tab/>
        <w:t>$5,000 to $6,249</w:t>
      </w:r>
      <w:r w:rsidRPr="00EB6F9B">
        <w:rPr>
          <w:rFonts w:ascii="Times New Roman" w:eastAsia="ヒラギノ角ゴ Pro W3" w:hAnsi="Times New Roman" w:cs="Times New Roman"/>
          <w:color w:val="000000"/>
          <w:sz w:val="32"/>
          <w:szCs w:val="32"/>
        </w:rPr>
        <w:tab/>
        <w:t>o</w:t>
      </w:r>
      <w:r w:rsidRPr="00EB6F9B">
        <w:rPr>
          <w:rFonts w:ascii="Times New Roman" w:eastAsia="ヒラギノ角ゴ Pro W3" w:hAnsi="Times New Roman" w:cs="Times New Roman"/>
          <w:color w:val="000000"/>
          <w:sz w:val="32"/>
          <w:szCs w:val="32"/>
        </w:rPr>
        <w:tab/>
        <w:t>L.</w:t>
      </w:r>
      <w:r w:rsidRPr="00EB6F9B">
        <w:rPr>
          <w:rFonts w:ascii="Times New Roman" w:eastAsia="ヒラギノ角ゴ Pro W3" w:hAnsi="Times New Roman" w:cs="Times New Roman"/>
          <w:color w:val="000000"/>
          <w:sz w:val="32"/>
          <w:szCs w:val="32"/>
        </w:rPr>
        <w:tab/>
        <w:t>$60,000 to $74,999</w:t>
      </w:r>
    </w:p>
    <w:p w:rsidR="00A635E8" w:rsidRPr="00EB6F9B" w:rsidP="00066002" w14:paraId="03C8C6BB" w14:textId="77777777">
      <w:pPr>
        <w:tabs>
          <w:tab w:val="left" w:pos="720"/>
          <w:tab w:val="left" w:pos="4050"/>
          <w:tab w:val="left" w:pos="5487"/>
          <w:tab w:val="left" w:pos="6117"/>
        </w:tabs>
        <w:spacing w:after="0" w:line="300" w:lineRule="auto"/>
        <w:rPr>
          <w:rFonts w:ascii="Times New Roman" w:eastAsia="ヒラギノ角ゴ Pro W3" w:hAnsi="Times New Roman" w:cs="Times New Roman"/>
          <w:color w:val="000000"/>
          <w:sz w:val="32"/>
          <w:szCs w:val="32"/>
        </w:rPr>
      </w:pPr>
      <w:r w:rsidRPr="00EB6F9B">
        <w:rPr>
          <w:rFonts w:ascii="Times New Roman" w:eastAsia="ヒラギノ角ゴ Pro W3" w:hAnsi="Times New Roman" w:cs="Times New Roman"/>
          <w:color w:val="000000"/>
          <w:sz w:val="32"/>
          <w:szCs w:val="32"/>
        </w:rPr>
        <w:t>M.</w:t>
      </w:r>
      <w:r w:rsidRPr="00EB6F9B">
        <w:rPr>
          <w:rFonts w:ascii="Times New Roman" w:eastAsia="ヒラギノ角ゴ Pro W3" w:hAnsi="Times New Roman" w:cs="Times New Roman"/>
          <w:color w:val="000000"/>
          <w:sz w:val="32"/>
          <w:szCs w:val="32"/>
        </w:rPr>
        <w:tab/>
        <w:t>$6,250 to $8,332</w:t>
      </w:r>
      <w:r w:rsidRPr="00EB6F9B">
        <w:rPr>
          <w:rFonts w:ascii="Times New Roman" w:eastAsia="ヒラギノ角ゴ Pro W3" w:hAnsi="Times New Roman" w:cs="Times New Roman"/>
          <w:color w:val="000000"/>
          <w:sz w:val="32"/>
          <w:szCs w:val="32"/>
        </w:rPr>
        <w:tab/>
        <w:t>o</w:t>
      </w:r>
      <w:r w:rsidRPr="00EB6F9B">
        <w:rPr>
          <w:rFonts w:ascii="Times New Roman" w:eastAsia="ヒラギノ角ゴ Pro W3" w:hAnsi="Times New Roman" w:cs="Times New Roman"/>
          <w:color w:val="000000"/>
          <w:sz w:val="32"/>
          <w:szCs w:val="32"/>
        </w:rPr>
        <w:tab/>
        <w:t>M.</w:t>
      </w:r>
      <w:r w:rsidRPr="00EB6F9B">
        <w:rPr>
          <w:rFonts w:ascii="Times New Roman" w:eastAsia="ヒラギノ角ゴ Pro W3" w:hAnsi="Times New Roman" w:cs="Times New Roman"/>
          <w:color w:val="000000"/>
          <w:sz w:val="32"/>
          <w:szCs w:val="32"/>
        </w:rPr>
        <w:tab/>
        <w:t>$75,000 to $99,999</w:t>
      </w:r>
    </w:p>
    <w:p w:rsidR="00A635E8" w:rsidRPr="002349B6" w:rsidP="00066002" w14:paraId="487CB2E0" w14:textId="77777777">
      <w:pPr>
        <w:shd w:val="clear" w:color="auto" w:fill="EEECE1" w:themeFill="background2"/>
        <w:tabs>
          <w:tab w:val="left" w:pos="720"/>
          <w:tab w:val="left" w:pos="4050"/>
          <w:tab w:val="left" w:pos="5487"/>
          <w:tab w:val="left" w:pos="6117"/>
        </w:tabs>
        <w:spacing w:after="0" w:line="300" w:lineRule="auto"/>
        <w:rPr>
          <w:rFonts w:ascii="Times New Roman" w:eastAsia="ヒラギノ角ゴ Pro W3" w:hAnsi="Times New Roman" w:cs="Times New Roman"/>
          <w:color w:val="000000"/>
          <w:sz w:val="32"/>
          <w:szCs w:val="32"/>
          <w:lang w:val=""/>
        </w:rPr>
      </w:pPr>
      <w:r w:rsidRPr="002349B6">
        <w:rPr>
          <w:rFonts w:ascii="Times New Roman" w:eastAsia="ヒラギノ角ゴ Pro W3" w:hAnsi="Times New Roman" w:cs="Times New Roman"/>
          <w:color w:val="000000"/>
          <w:sz w:val="32"/>
          <w:szCs w:val="32"/>
          <w:lang w:val=""/>
        </w:rPr>
        <w:t>N.</w:t>
      </w:r>
      <w:r w:rsidRPr="002349B6">
        <w:rPr>
          <w:rFonts w:ascii="Times New Roman" w:eastAsia="ヒラギノ角ゴ Pro W3" w:hAnsi="Times New Roman" w:cs="Times New Roman"/>
          <w:color w:val="000000"/>
          <w:sz w:val="32"/>
          <w:szCs w:val="32"/>
          <w:lang w:val=""/>
        </w:rPr>
        <w:tab/>
        <w:t>$8,333 o más</w:t>
      </w:r>
      <w:r w:rsidRPr="002349B6">
        <w:rPr>
          <w:rFonts w:ascii="Times New Roman" w:eastAsia="ヒラギノ角ゴ Pro W3" w:hAnsi="Times New Roman" w:cs="Times New Roman"/>
          <w:color w:val="000000"/>
          <w:sz w:val="32"/>
          <w:szCs w:val="32"/>
          <w:lang w:val=""/>
        </w:rPr>
        <w:tab/>
        <w:t>o</w:t>
      </w:r>
      <w:r w:rsidRPr="002349B6">
        <w:rPr>
          <w:rFonts w:ascii="Times New Roman" w:eastAsia="ヒラギノ角ゴ Pro W3" w:hAnsi="Times New Roman" w:cs="Times New Roman"/>
          <w:color w:val="000000"/>
          <w:sz w:val="32"/>
          <w:szCs w:val="32"/>
          <w:lang w:val=""/>
        </w:rPr>
        <w:tab/>
        <w:t>N.</w:t>
      </w:r>
      <w:r w:rsidRPr="002349B6">
        <w:rPr>
          <w:rFonts w:ascii="Times New Roman" w:eastAsia="ヒラギノ角ゴ Pro W3" w:hAnsi="Times New Roman" w:cs="Times New Roman"/>
          <w:color w:val="000000"/>
          <w:sz w:val="32"/>
          <w:szCs w:val="32"/>
          <w:lang w:val=""/>
        </w:rPr>
        <w:tab/>
        <w:t>$100,000 o más</w:t>
      </w:r>
    </w:p>
    <w:p w:rsidR="00A635E8" w:rsidRPr="00EB6F9B" w:rsidP="00066002" w14:paraId="72E70507" w14:textId="77777777">
      <w:pPr>
        <w:tabs>
          <w:tab w:val="left" w:pos="720"/>
          <w:tab w:val="left" w:pos="5400"/>
          <w:tab w:val="left" w:pos="7200"/>
          <w:tab w:val="left" w:pos="7848"/>
        </w:tabs>
        <w:spacing w:after="0" w:line="240" w:lineRule="auto"/>
        <w:rPr>
          <w:rFonts w:ascii="Times New Roman" w:eastAsia="Times New Roman" w:hAnsi="Times New Roman" w:cs="Times New Roman"/>
          <w:bCs/>
          <w:iCs/>
          <w:sz w:val="28"/>
          <w:szCs w:val="24"/>
          <w:lang w:val="es-ES"/>
        </w:rPr>
      </w:pPr>
    </w:p>
    <w:p w:rsidR="00A635E8" w:rsidP="00066002" w14:paraId="23B8CC97" w14:textId="77777777">
      <w:pPr>
        <w:tabs>
          <w:tab w:val="left" w:pos="720"/>
          <w:tab w:val="left" w:pos="5400"/>
          <w:tab w:val="left" w:pos="7200"/>
          <w:tab w:val="left" w:pos="7848"/>
        </w:tabs>
        <w:spacing w:after="0" w:line="240" w:lineRule="auto"/>
        <w:rPr>
          <w:rFonts w:ascii="Times New Roman" w:eastAsia="Times New Roman" w:hAnsi="Times New Roman" w:cs="Times New Roman"/>
          <w:b/>
          <w:i/>
          <w:sz w:val="28"/>
          <w:szCs w:val="24"/>
          <w:lang w:val="es-ES"/>
        </w:rPr>
      </w:pPr>
    </w:p>
    <w:p w:rsidR="00A635E8" w:rsidP="00066002" w14:paraId="038D77D4" w14:textId="77777777">
      <w:pPr>
        <w:tabs>
          <w:tab w:val="left" w:pos="720"/>
          <w:tab w:val="left" w:pos="5400"/>
          <w:tab w:val="left" w:pos="7200"/>
          <w:tab w:val="left" w:pos="7848"/>
        </w:tabs>
        <w:spacing w:after="0" w:line="240" w:lineRule="auto"/>
        <w:rPr>
          <w:rFonts w:ascii="Times New Roman" w:eastAsia="Times New Roman" w:hAnsi="Times New Roman" w:cs="Times New Roman"/>
          <w:b/>
          <w:i/>
          <w:sz w:val="28"/>
          <w:szCs w:val="24"/>
          <w:lang w:val="es-ES"/>
        </w:rPr>
      </w:pPr>
    </w:p>
    <w:p w:rsidR="00A635E8" w:rsidP="00066002" w14:paraId="653AB19E" w14:textId="77777777">
      <w:pPr>
        <w:tabs>
          <w:tab w:val="left" w:pos="720"/>
          <w:tab w:val="left" w:pos="5400"/>
          <w:tab w:val="left" w:pos="7200"/>
          <w:tab w:val="left" w:pos="7848"/>
        </w:tabs>
        <w:spacing w:after="0" w:line="240" w:lineRule="auto"/>
        <w:rPr>
          <w:rFonts w:ascii="Times New Roman" w:eastAsia="Times New Roman" w:hAnsi="Times New Roman" w:cs="Times New Roman"/>
          <w:b/>
          <w:i/>
          <w:sz w:val="28"/>
          <w:szCs w:val="24"/>
          <w:lang w:val="es-ES"/>
        </w:rPr>
      </w:pPr>
    </w:p>
    <w:p w:rsidR="00A635E8" w:rsidP="00066002" w14:paraId="17BCDDAE" w14:textId="77777777">
      <w:pPr>
        <w:tabs>
          <w:tab w:val="left" w:pos="720"/>
          <w:tab w:val="left" w:pos="5400"/>
          <w:tab w:val="left" w:pos="7200"/>
          <w:tab w:val="left" w:pos="7848"/>
        </w:tabs>
        <w:spacing w:after="0" w:line="240" w:lineRule="auto"/>
        <w:rPr>
          <w:rFonts w:ascii="Times New Roman" w:eastAsia="Times New Roman" w:hAnsi="Times New Roman" w:cs="Times New Roman"/>
          <w:b/>
          <w:i/>
          <w:sz w:val="28"/>
          <w:szCs w:val="24"/>
          <w:lang w:val="es-ES"/>
        </w:rPr>
      </w:pPr>
    </w:p>
    <w:p w:rsidR="00A635E8" w:rsidP="00066002" w14:paraId="43912989" w14:textId="77777777">
      <w:pPr>
        <w:tabs>
          <w:tab w:val="left" w:pos="720"/>
          <w:tab w:val="left" w:pos="5400"/>
          <w:tab w:val="left" w:pos="7200"/>
          <w:tab w:val="left" w:pos="7848"/>
        </w:tabs>
        <w:spacing w:after="0" w:line="240" w:lineRule="auto"/>
        <w:rPr>
          <w:rFonts w:ascii="Times New Roman" w:eastAsia="Times New Roman" w:hAnsi="Times New Roman" w:cs="Times New Roman"/>
          <w:b/>
          <w:i/>
          <w:sz w:val="28"/>
          <w:szCs w:val="24"/>
          <w:lang w:val="es-ES"/>
        </w:rPr>
      </w:pPr>
    </w:p>
    <w:p w:rsidR="00A635E8" w:rsidP="00066002" w14:paraId="32F357FE" w14:textId="77777777">
      <w:pPr>
        <w:tabs>
          <w:tab w:val="left" w:pos="720"/>
          <w:tab w:val="left" w:pos="5400"/>
          <w:tab w:val="left" w:pos="7200"/>
          <w:tab w:val="left" w:pos="7848"/>
        </w:tabs>
        <w:spacing w:after="0" w:line="240" w:lineRule="auto"/>
        <w:rPr>
          <w:rFonts w:ascii="Times New Roman" w:eastAsia="Times New Roman" w:hAnsi="Times New Roman" w:cs="Times New Roman"/>
          <w:b/>
          <w:i/>
          <w:sz w:val="28"/>
          <w:szCs w:val="24"/>
          <w:lang w:val="es-ES"/>
        </w:rPr>
      </w:pPr>
    </w:p>
    <w:p w:rsidR="00A635E8" w:rsidP="00066002" w14:paraId="3C838257" w14:textId="77777777">
      <w:pPr>
        <w:tabs>
          <w:tab w:val="left" w:pos="720"/>
          <w:tab w:val="left" w:pos="5400"/>
          <w:tab w:val="left" w:pos="7200"/>
          <w:tab w:val="left" w:pos="7848"/>
        </w:tabs>
        <w:spacing w:after="0" w:line="240" w:lineRule="auto"/>
        <w:rPr>
          <w:rFonts w:ascii="Times New Roman" w:eastAsia="Times New Roman" w:hAnsi="Times New Roman" w:cs="Times New Roman"/>
          <w:b/>
          <w:i/>
          <w:sz w:val="28"/>
          <w:szCs w:val="24"/>
          <w:lang w:val="es-ES"/>
        </w:rPr>
      </w:pPr>
    </w:p>
    <w:p w:rsidR="00A635E8" w:rsidP="00066002" w14:paraId="1C2C1FFF" w14:textId="77777777">
      <w:pPr>
        <w:tabs>
          <w:tab w:val="left" w:pos="720"/>
          <w:tab w:val="left" w:pos="5400"/>
          <w:tab w:val="left" w:pos="7200"/>
          <w:tab w:val="left" w:pos="7848"/>
        </w:tabs>
        <w:spacing w:after="0" w:line="240" w:lineRule="auto"/>
        <w:rPr>
          <w:rFonts w:ascii="Times New Roman" w:eastAsia="Times New Roman" w:hAnsi="Times New Roman" w:cs="Times New Roman"/>
          <w:b/>
          <w:i/>
          <w:sz w:val="28"/>
          <w:szCs w:val="24"/>
          <w:lang w:val="es-ES"/>
        </w:rPr>
      </w:pPr>
    </w:p>
    <w:p w:rsidR="00A635E8" w:rsidP="00066002" w14:paraId="63D42BB0" w14:textId="77777777">
      <w:pPr>
        <w:tabs>
          <w:tab w:val="left" w:pos="720"/>
          <w:tab w:val="left" w:pos="5400"/>
          <w:tab w:val="left" w:pos="7200"/>
          <w:tab w:val="left" w:pos="7848"/>
        </w:tabs>
        <w:spacing w:after="0" w:line="240" w:lineRule="auto"/>
        <w:rPr>
          <w:rFonts w:ascii="Times New Roman" w:eastAsia="Times New Roman" w:hAnsi="Times New Roman" w:cs="Times New Roman"/>
          <w:b/>
          <w:i/>
          <w:sz w:val="28"/>
          <w:szCs w:val="24"/>
          <w:lang w:val="es-ES"/>
        </w:rPr>
      </w:pPr>
    </w:p>
    <w:p w:rsidR="00A635E8" w:rsidP="00066002" w14:paraId="5D9CE5AA" w14:textId="77777777">
      <w:pPr>
        <w:tabs>
          <w:tab w:val="left" w:pos="720"/>
          <w:tab w:val="left" w:pos="5400"/>
          <w:tab w:val="left" w:pos="7200"/>
          <w:tab w:val="left" w:pos="7848"/>
        </w:tabs>
        <w:spacing w:after="0" w:line="240" w:lineRule="auto"/>
        <w:rPr>
          <w:rFonts w:ascii="Times New Roman" w:eastAsia="Times New Roman" w:hAnsi="Times New Roman" w:cs="Times New Roman"/>
          <w:b/>
          <w:i/>
          <w:sz w:val="28"/>
          <w:szCs w:val="24"/>
          <w:lang w:val="es-ES"/>
        </w:rPr>
      </w:pPr>
    </w:p>
    <w:p w:rsidR="00A635E8" w:rsidP="00066002" w14:paraId="672385B8" w14:textId="77777777">
      <w:pPr>
        <w:tabs>
          <w:tab w:val="left" w:pos="720"/>
          <w:tab w:val="left" w:pos="5400"/>
          <w:tab w:val="left" w:pos="7200"/>
          <w:tab w:val="left" w:pos="7848"/>
        </w:tabs>
        <w:spacing w:after="0" w:line="240" w:lineRule="auto"/>
        <w:rPr>
          <w:rFonts w:ascii="Times New Roman" w:eastAsia="Times New Roman" w:hAnsi="Times New Roman" w:cs="Times New Roman"/>
          <w:b/>
          <w:i/>
          <w:sz w:val="28"/>
          <w:szCs w:val="24"/>
          <w:lang w:val="es-ES"/>
        </w:rPr>
      </w:pPr>
    </w:p>
    <w:p w:rsidR="00A635E8" w:rsidP="00066002" w14:paraId="58CDD150" w14:textId="77777777">
      <w:pPr>
        <w:tabs>
          <w:tab w:val="left" w:pos="720"/>
          <w:tab w:val="left" w:pos="5400"/>
          <w:tab w:val="left" w:pos="7200"/>
          <w:tab w:val="left" w:pos="7848"/>
        </w:tabs>
        <w:spacing w:after="0" w:line="240" w:lineRule="auto"/>
        <w:rPr>
          <w:rFonts w:ascii="Times New Roman" w:eastAsia="Times New Roman" w:hAnsi="Times New Roman" w:cs="Times New Roman"/>
          <w:b/>
          <w:i/>
          <w:sz w:val="28"/>
          <w:szCs w:val="24"/>
          <w:lang w:val="es-ES"/>
        </w:rPr>
      </w:pPr>
    </w:p>
    <w:p w:rsidR="00A635E8" w:rsidP="00066002" w14:paraId="6AE3D25C" w14:textId="77777777">
      <w:pPr>
        <w:tabs>
          <w:tab w:val="left" w:pos="720"/>
          <w:tab w:val="left" w:pos="5400"/>
          <w:tab w:val="left" w:pos="7200"/>
          <w:tab w:val="left" w:pos="7848"/>
        </w:tabs>
        <w:spacing w:after="0" w:line="240" w:lineRule="auto"/>
        <w:rPr>
          <w:rFonts w:ascii="Times New Roman" w:eastAsia="Times New Roman" w:hAnsi="Times New Roman" w:cs="Times New Roman"/>
          <w:b/>
          <w:i/>
          <w:sz w:val="28"/>
          <w:szCs w:val="24"/>
          <w:lang w:val="es-ES"/>
        </w:rPr>
      </w:pPr>
    </w:p>
    <w:p w:rsidR="00A635E8" w:rsidP="00066002" w14:paraId="410A0DA1" w14:textId="77777777">
      <w:pPr>
        <w:pStyle w:val="Heading2Q-aire"/>
        <w:rPr>
          <w:rFonts w:eastAsia="Times New Roman"/>
          <w:color w:val="FFFFFF" w:themeColor="background1"/>
          <w:lang w:val="es-ES"/>
        </w:rPr>
      </w:pPr>
      <w:r w:rsidRPr="00B71A09">
        <w:rPr>
          <w:rFonts w:eastAsia="Times New Roman"/>
          <w:color w:val="FFFFFF" w:themeColor="background1"/>
          <w:lang w:val="es-ES"/>
        </w:rPr>
        <w:t>Tarjeta de respuestas F</w:t>
      </w:r>
    </w:p>
    <w:p w:rsidR="00A635E8" w:rsidRPr="00B71A09" w:rsidP="00066002" w14:paraId="39B9BD38" w14:textId="77777777">
      <w:pPr>
        <w:rPr>
          <w:rFonts w:eastAsia="Times New Roman"/>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8"/>
      </w:tblGrid>
      <w:tr w14:paraId="2F157053" w14:textId="77777777" w:rsidTr="0006600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558" w:type="dxa"/>
          </w:tcPr>
          <w:p w:rsidR="00A635E8" w:rsidRPr="006F34E7" w:rsidP="00066002" w14:paraId="259CDE1E"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8"/>
              </w:rPr>
            </w:pPr>
          </w:p>
          <w:p w:rsidR="00A635E8" w:rsidP="00066002" w14:paraId="0E01F766"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8"/>
                <w:lang w:val="es-ES"/>
              </w:rPr>
            </w:pPr>
            <w:r w:rsidRPr="006F34E7">
              <w:rPr>
                <w:rFonts w:ascii="Times New Roman" w:eastAsia="Times New Roman" w:hAnsi="Times New Roman" w:cs="Times New Roman"/>
                <w:b/>
                <w:sz w:val="28"/>
                <w:szCs w:val="28"/>
                <w:lang w:val="es-ES"/>
              </w:rPr>
              <w:t>TARJETA DE RESPUESTAS F</w:t>
            </w:r>
          </w:p>
          <w:p w:rsidR="00A635E8" w:rsidP="00066002" w14:paraId="7C7CB701"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8"/>
                <w:lang w:val="es-ES"/>
              </w:rPr>
            </w:pPr>
          </w:p>
          <w:p w:rsidR="00A635E8" w:rsidRPr="006F34E7" w:rsidP="00066002" w14:paraId="57858EFB" w14:textId="77777777">
            <w:pPr>
              <w:numPr>
                <w:ilvl w:val="0"/>
                <w:numId w:val="12"/>
              </w:numPr>
              <w:tabs>
                <w:tab w:val="left" w:pos="720"/>
                <w:tab w:val="left" w:pos="2880"/>
                <w:tab w:val="left" w:pos="5400"/>
                <w:tab w:val="left" w:pos="7200"/>
                <w:tab w:val="left" w:pos="7848"/>
              </w:tabs>
              <w:spacing w:after="0" w:line="240" w:lineRule="auto"/>
              <w:contextualSpacing/>
              <w:rPr>
                <w:rFonts w:ascii="Times New Roman" w:eastAsia="Times New Roman" w:hAnsi="Times New Roman" w:cs="Times New Roman"/>
                <w:sz w:val="28"/>
                <w:szCs w:val="28"/>
                <w:lang w:val="es-ES"/>
              </w:rPr>
            </w:pPr>
            <w:r w:rsidRPr="006F34E7">
              <w:rPr>
                <w:rFonts w:ascii="Times New Roman" w:eastAsia="Times New Roman" w:hAnsi="Times New Roman" w:cs="Times New Roman"/>
                <w:sz w:val="28"/>
                <w:szCs w:val="28"/>
                <w:lang w:val="es-ES"/>
              </w:rPr>
              <w:t>Plan de seguro médico privado - a través del empleador o comprado directamente</w:t>
            </w:r>
          </w:p>
          <w:p w:rsidR="00A635E8" w:rsidRPr="006F34E7" w:rsidP="00066002" w14:paraId="39CB297F" w14:textId="77777777">
            <w:pPr>
              <w:tabs>
                <w:tab w:val="left" w:pos="720"/>
                <w:tab w:val="left" w:pos="2880"/>
                <w:tab w:val="left" w:pos="5400"/>
                <w:tab w:val="left" w:pos="7200"/>
                <w:tab w:val="left" w:pos="7848"/>
              </w:tabs>
              <w:spacing w:after="0" w:line="240" w:lineRule="auto"/>
              <w:ind w:left="504"/>
              <w:contextualSpacing/>
              <w:rPr>
                <w:rFonts w:ascii="Times New Roman" w:eastAsia="Times New Roman" w:hAnsi="Times New Roman" w:cs="Times New Roman"/>
                <w:sz w:val="28"/>
                <w:szCs w:val="28"/>
                <w:lang w:val="es-ES"/>
              </w:rPr>
            </w:pPr>
          </w:p>
          <w:p w:rsidR="00A635E8" w:rsidRPr="006F34E7" w:rsidP="00066002" w14:paraId="4203BFB5" w14:textId="77777777">
            <w:pPr>
              <w:numPr>
                <w:ilvl w:val="0"/>
                <w:numId w:val="12"/>
              </w:numPr>
              <w:tabs>
                <w:tab w:val="left" w:pos="720"/>
                <w:tab w:val="left" w:pos="2880"/>
                <w:tab w:val="left" w:pos="5400"/>
                <w:tab w:val="left" w:pos="7200"/>
                <w:tab w:val="left" w:pos="7848"/>
              </w:tabs>
              <w:spacing w:after="0" w:line="240" w:lineRule="auto"/>
              <w:contextualSpacing/>
              <w:rPr>
                <w:rFonts w:ascii="Times New Roman" w:eastAsia="Times New Roman" w:hAnsi="Times New Roman" w:cs="Times New Roman"/>
                <w:sz w:val="28"/>
                <w:szCs w:val="28"/>
                <w:lang w:val="es-ES"/>
              </w:rPr>
            </w:pPr>
            <w:r>
              <w:rPr>
                <w:rFonts w:ascii="Times New Roman" w:eastAsia="Times New Roman" w:hAnsi="Times New Roman" w:cs="Times New Roman"/>
                <w:sz w:val="28"/>
                <w:szCs w:val="28"/>
                <w:lang w:val="es-ES"/>
              </w:rPr>
              <w:t>Medicaid</w:t>
            </w:r>
            <w:r w:rsidRPr="006F34E7">
              <w:rPr>
                <w:rFonts w:ascii="Times New Roman" w:eastAsia="Times New Roman" w:hAnsi="Times New Roman" w:cs="Times New Roman"/>
                <w:sz w:val="28"/>
                <w:szCs w:val="28"/>
                <w:lang w:val="es-ES"/>
              </w:rPr>
              <w:t xml:space="preserve"> - para personas de bajos recursos</w:t>
            </w:r>
          </w:p>
          <w:p w:rsidR="00A635E8" w:rsidRPr="006F34E7" w:rsidP="00066002" w14:paraId="24DE630A" w14:textId="77777777">
            <w:pPr>
              <w:tabs>
                <w:tab w:val="left" w:pos="720"/>
                <w:tab w:val="left" w:pos="2880"/>
                <w:tab w:val="left" w:pos="5400"/>
                <w:tab w:val="left" w:pos="7200"/>
                <w:tab w:val="left" w:pos="7848"/>
              </w:tabs>
              <w:spacing w:after="0" w:line="240" w:lineRule="auto"/>
              <w:ind w:left="504"/>
              <w:contextualSpacing/>
              <w:rPr>
                <w:rFonts w:ascii="Times New Roman" w:eastAsia="Times New Roman" w:hAnsi="Times New Roman" w:cs="Times New Roman"/>
                <w:sz w:val="28"/>
                <w:szCs w:val="28"/>
                <w:lang w:val="es-ES"/>
              </w:rPr>
            </w:pPr>
          </w:p>
          <w:p w:rsidR="00A635E8" w:rsidRPr="006F34E7" w:rsidP="00066002" w14:paraId="028A39C6" w14:textId="77777777">
            <w:pPr>
              <w:numPr>
                <w:ilvl w:val="0"/>
                <w:numId w:val="12"/>
              </w:numPr>
              <w:tabs>
                <w:tab w:val="left" w:pos="720"/>
                <w:tab w:val="left" w:pos="2880"/>
                <w:tab w:val="left" w:pos="5400"/>
                <w:tab w:val="left" w:pos="7200"/>
                <w:tab w:val="left" w:pos="7848"/>
              </w:tabs>
              <w:spacing w:after="0" w:line="240" w:lineRule="auto"/>
              <w:contextualSpacing/>
              <w:rPr>
                <w:rFonts w:ascii="Times New Roman" w:eastAsia="Times New Roman" w:hAnsi="Times New Roman" w:cs="Times New Roman"/>
                <w:sz w:val="28"/>
                <w:szCs w:val="28"/>
                <w:lang w:val="es-ES"/>
              </w:rPr>
            </w:pPr>
            <w:r>
              <w:rPr>
                <w:rFonts w:ascii="Times New Roman" w:eastAsia="Times New Roman" w:hAnsi="Times New Roman" w:cs="Times New Roman"/>
                <w:sz w:val="28"/>
                <w:szCs w:val="28"/>
                <w:lang w:val="es-ES"/>
              </w:rPr>
              <w:t>Medicare</w:t>
            </w:r>
            <w:r w:rsidRPr="006F34E7">
              <w:rPr>
                <w:rFonts w:ascii="Times New Roman" w:eastAsia="Times New Roman" w:hAnsi="Times New Roman" w:cs="Times New Roman"/>
                <w:sz w:val="28"/>
                <w:szCs w:val="28"/>
                <w:lang w:val="es-ES"/>
              </w:rPr>
              <w:t xml:space="preserve"> - para ancianos y personas con discapacidad</w:t>
            </w:r>
            <w:r>
              <w:rPr>
                <w:rFonts w:ascii="Times New Roman" w:eastAsia="Times New Roman" w:hAnsi="Times New Roman" w:cs="Times New Roman"/>
                <w:sz w:val="28"/>
                <w:szCs w:val="28"/>
                <w:lang w:val="es-ES"/>
              </w:rPr>
              <w:t>es</w:t>
            </w:r>
          </w:p>
          <w:p w:rsidR="00A635E8" w:rsidRPr="006F34E7" w:rsidP="00066002" w14:paraId="0BD70AD1" w14:textId="77777777">
            <w:pPr>
              <w:tabs>
                <w:tab w:val="left" w:pos="720"/>
                <w:tab w:val="left" w:pos="2880"/>
                <w:tab w:val="left" w:pos="5400"/>
                <w:tab w:val="left" w:pos="7200"/>
                <w:tab w:val="left" w:pos="7848"/>
              </w:tabs>
              <w:spacing w:after="0" w:line="240" w:lineRule="auto"/>
              <w:ind w:left="504"/>
              <w:contextualSpacing/>
              <w:rPr>
                <w:rFonts w:ascii="Times New Roman" w:eastAsia="Times New Roman" w:hAnsi="Times New Roman" w:cs="Times New Roman"/>
                <w:sz w:val="28"/>
                <w:szCs w:val="28"/>
                <w:lang w:val="es-ES"/>
              </w:rPr>
            </w:pPr>
          </w:p>
          <w:p w:rsidR="00A635E8" w:rsidRPr="006F34E7" w:rsidP="00066002" w14:paraId="53C6BC02" w14:textId="77777777">
            <w:pPr>
              <w:numPr>
                <w:ilvl w:val="0"/>
                <w:numId w:val="12"/>
              </w:numPr>
              <w:tabs>
                <w:tab w:val="left" w:pos="720"/>
                <w:tab w:val="left" w:pos="2880"/>
                <w:tab w:val="left" w:pos="5400"/>
                <w:tab w:val="left" w:pos="7200"/>
                <w:tab w:val="left" w:pos="7848"/>
              </w:tabs>
              <w:spacing w:after="0" w:line="240" w:lineRule="auto"/>
              <w:contextualSpacing/>
              <w:rPr>
                <w:rFonts w:ascii="Times New Roman" w:eastAsia="Times New Roman" w:hAnsi="Times New Roman" w:cs="Times New Roman"/>
                <w:sz w:val="28"/>
                <w:szCs w:val="28"/>
                <w:lang w:val="es-ES"/>
              </w:rPr>
            </w:pPr>
            <w:r w:rsidRPr="006F34E7">
              <w:rPr>
                <w:rFonts w:ascii="Times New Roman" w:eastAsia="Times New Roman" w:hAnsi="Times New Roman" w:cs="Times New Roman"/>
                <w:sz w:val="28"/>
                <w:szCs w:val="28"/>
                <w:lang w:val="es-ES"/>
              </w:rPr>
              <w:t>Otro plan gubernamental</w:t>
            </w:r>
          </w:p>
          <w:p w:rsidR="00A635E8" w:rsidRPr="006F34E7" w:rsidP="00066002" w14:paraId="0A277F86" w14:textId="77777777">
            <w:pPr>
              <w:tabs>
                <w:tab w:val="left" w:pos="720"/>
                <w:tab w:val="left" w:pos="2880"/>
                <w:tab w:val="left" w:pos="5400"/>
                <w:tab w:val="left" w:pos="7200"/>
                <w:tab w:val="left" w:pos="7848"/>
              </w:tabs>
              <w:spacing w:after="0" w:line="240" w:lineRule="auto"/>
              <w:ind w:left="504"/>
              <w:contextualSpacing/>
              <w:rPr>
                <w:rFonts w:ascii="Times New Roman" w:eastAsia="Times New Roman" w:hAnsi="Times New Roman" w:cs="Times New Roman"/>
                <w:sz w:val="28"/>
                <w:szCs w:val="28"/>
                <w:lang w:val="es-ES"/>
              </w:rPr>
            </w:pPr>
          </w:p>
          <w:p w:rsidR="00A635E8" w:rsidRPr="006F34E7" w:rsidP="00066002" w14:paraId="2853E3F7" w14:textId="77777777">
            <w:pPr>
              <w:numPr>
                <w:ilvl w:val="0"/>
                <w:numId w:val="12"/>
              </w:numPr>
              <w:tabs>
                <w:tab w:val="left" w:pos="720"/>
                <w:tab w:val="left" w:pos="2880"/>
                <w:tab w:val="left" w:pos="5400"/>
                <w:tab w:val="left" w:pos="7200"/>
                <w:tab w:val="left" w:pos="7848"/>
              </w:tabs>
              <w:spacing w:after="0" w:line="240" w:lineRule="auto"/>
              <w:contextualSpacing/>
              <w:rPr>
                <w:rFonts w:ascii="Times New Roman" w:eastAsia="Times New Roman" w:hAnsi="Times New Roman" w:cs="Times New Roman"/>
                <w:sz w:val="28"/>
                <w:szCs w:val="28"/>
                <w:lang w:val="es-ES"/>
              </w:rPr>
            </w:pPr>
            <w:r>
              <w:rPr>
                <w:rFonts w:ascii="Times New Roman" w:eastAsia="Times New Roman" w:hAnsi="Times New Roman" w:cs="Times New Roman"/>
                <w:sz w:val="28"/>
                <w:szCs w:val="28"/>
                <w:lang w:val="es-ES"/>
              </w:rPr>
              <w:t>TRICARE</w:t>
            </w:r>
            <w:r w:rsidRPr="006F34E7">
              <w:rPr>
                <w:rFonts w:ascii="Times New Roman" w:eastAsia="Times New Roman" w:hAnsi="Times New Roman" w:cs="Times New Roman"/>
                <w:sz w:val="28"/>
                <w:szCs w:val="28"/>
                <w:lang w:val="es-ES"/>
              </w:rPr>
              <w:t xml:space="preserve"> / CHAMPUS</w:t>
            </w:r>
          </w:p>
          <w:p w:rsidR="00A635E8" w:rsidRPr="006F34E7" w:rsidP="00066002" w14:paraId="355D3B9F" w14:textId="77777777">
            <w:pPr>
              <w:tabs>
                <w:tab w:val="left" w:pos="720"/>
                <w:tab w:val="left" w:pos="2880"/>
                <w:tab w:val="left" w:pos="5400"/>
                <w:tab w:val="left" w:pos="7200"/>
                <w:tab w:val="left" w:pos="7848"/>
              </w:tabs>
              <w:spacing w:after="0" w:line="240" w:lineRule="auto"/>
              <w:ind w:left="504"/>
              <w:contextualSpacing/>
              <w:rPr>
                <w:rFonts w:ascii="Times New Roman" w:eastAsia="Times New Roman" w:hAnsi="Times New Roman" w:cs="Times New Roman"/>
                <w:sz w:val="28"/>
                <w:szCs w:val="28"/>
                <w:lang w:val="es-ES"/>
              </w:rPr>
            </w:pPr>
          </w:p>
          <w:p w:rsidR="00A635E8" w:rsidRPr="006F34E7" w:rsidP="00066002" w14:paraId="54C501C7" w14:textId="77777777">
            <w:pPr>
              <w:numPr>
                <w:ilvl w:val="0"/>
                <w:numId w:val="12"/>
              </w:numPr>
              <w:tabs>
                <w:tab w:val="left" w:pos="720"/>
                <w:tab w:val="left" w:pos="2880"/>
                <w:tab w:val="left" w:pos="5400"/>
                <w:tab w:val="left" w:pos="7200"/>
                <w:tab w:val="left" w:pos="7848"/>
              </w:tabs>
              <w:spacing w:after="0" w:line="240" w:lineRule="auto"/>
              <w:contextualSpacing/>
              <w:rPr>
                <w:rFonts w:ascii="Times New Roman" w:eastAsia="Times New Roman" w:hAnsi="Times New Roman" w:cs="Times New Roman"/>
                <w:sz w:val="28"/>
                <w:szCs w:val="28"/>
                <w:lang w:val="es-ES"/>
              </w:rPr>
            </w:pPr>
            <w:r w:rsidRPr="006F34E7">
              <w:rPr>
                <w:rFonts w:ascii="Times New Roman" w:eastAsia="Times New Roman" w:hAnsi="Times New Roman" w:cs="Times New Roman"/>
                <w:sz w:val="28"/>
                <w:szCs w:val="28"/>
                <w:lang w:val="es-ES"/>
              </w:rPr>
              <w:t xml:space="preserve">Cobertura de </w:t>
            </w:r>
            <w:r>
              <w:rPr>
                <w:rFonts w:ascii="Times New Roman" w:eastAsia="Times New Roman" w:hAnsi="Times New Roman" w:cs="Times New Roman"/>
                <w:sz w:val="28"/>
                <w:szCs w:val="28"/>
                <w:lang w:val="es-ES"/>
              </w:rPr>
              <w:t xml:space="preserve">la </w:t>
            </w:r>
            <w:r w:rsidRPr="006F34E7">
              <w:rPr>
                <w:rFonts w:ascii="Times New Roman" w:eastAsia="Times New Roman" w:hAnsi="Times New Roman" w:cs="Times New Roman"/>
                <w:sz w:val="28"/>
                <w:szCs w:val="28"/>
                <w:lang w:val="es-ES"/>
              </w:rPr>
              <w:t>Administración de Veteranos</w:t>
            </w:r>
          </w:p>
          <w:p w:rsidR="00A635E8" w:rsidRPr="006F34E7" w:rsidP="00066002" w14:paraId="24E1FFEB" w14:textId="77777777">
            <w:pPr>
              <w:tabs>
                <w:tab w:val="left" w:pos="720"/>
                <w:tab w:val="left" w:pos="2880"/>
                <w:tab w:val="left" w:pos="5400"/>
                <w:tab w:val="left" w:pos="7200"/>
                <w:tab w:val="left" w:pos="7848"/>
              </w:tabs>
              <w:spacing w:after="0" w:line="240" w:lineRule="auto"/>
              <w:ind w:left="504"/>
              <w:contextualSpacing/>
              <w:rPr>
                <w:rFonts w:ascii="Times New Roman" w:eastAsia="Times New Roman" w:hAnsi="Times New Roman" w:cs="Times New Roman"/>
                <w:sz w:val="28"/>
                <w:szCs w:val="28"/>
                <w:lang w:val="es-ES"/>
              </w:rPr>
            </w:pPr>
          </w:p>
          <w:p w:rsidR="00A635E8" w:rsidRPr="006F34E7" w:rsidP="00066002" w14:paraId="0D239EEF" w14:textId="77777777">
            <w:pPr>
              <w:numPr>
                <w:ilvl w:val="0"/>
                <w:numId w:val="12"/>
              </w:numPr>
              <w:spacing w:after="0" w:line="240" w:lineRule="auto"/>
              <w:contextualSpacing/>
              <w:rPr>
                <w:rFonts w:ascii="Times New Roman" w:eastAsia="Times New Roman" w:hAnsi="Times New Roman" w:cs="Times New Roman"/>
                <w:sz w:val="28"/>
                <w:szCs w:val="28"/>
                <w:lang w:val="es-ES"/>
              </w:rPr>
            </w:pPr>
            <w:r w:rsidRPr="006F34E7">
              <w:rPr>
                <w:rFonts w:ascii="Times New Roman" w:eastAsia="Times New Roman" w:hAnsi="Times New Roman" w:cs="Times New Roman"/>
                <w:sz w:val="28"/>
                <w:szCs w:val="28"/>
                <w:lang w:val="es-ES"/>
              </w:rPr>
              <w:t>Otro plan de seguro médico</w:t>
            </w:r>
          </w:p>
          <w:p w:rsidR="00A635E8" w:rsidRPr="006F34E7" w:rsidP="00066002" w14:paraId="2A94F205"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tc>
      </w:tr>
    </w:tbl>
    <w:p w:rsidR="00A635E8" w:rsidP="00066002" w14:paraId="6482F711"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0F4D3BFE"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21033992"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13C455A8"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6E16C9AC"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7B43BBCC"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70888C19"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41739930"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0AC894E4"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4C04A91F"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69D8F03D"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4285362B"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0B7BD994"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2956C0F5"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003547B5"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170C8FEC"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57FA07CF"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2E0A6573"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5FE2C33E"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sectPr w:rsidSect="009429F2">
          <w:footerReference w:type="default" r:id="rId54"/>
          <w:pgSz w:w="12240" w:h="15840"/>
          <w:pgMar w:top="1080" w:right="1080" w:bottom="1080" w:left="1080" w:header="720" w:footer="720" w:gutter="0"/>
          <w:cols w:space="720"/>
          <w:docGrid w:linePitch="360"/>
        </w:sectPr>
      </w:pPr>
    </w:p>
    <w:p w:rsidR="00A635E8" w:rsidRPr="00B71A09" w:rsidP="00066002" w14:paraId="196912E5" w14:textId="77777777">
      <w:pPr>
        <w:pStyle w:val="Heading2Q-aire"/>
        <w:rPr>
          <w:rFonts w:eastAsia="Times New Roman"/>
          <w:color w:val="FFFFFF" w:themeColor="background1"/>
          <w:lang w:val="es-ES"/>
        </w:rPr>
      </w:pPr>
      <w:r w:rsidRPr="00B71A09">
        <w:rPr>
          <w:rFonts w:eastAsia="Times New Roman"/>
          <w:color w:val="FFFFFF" w:themeColor="background1"/>
          <w:lang w:val="es-ES"/>
        </w:rPr>
        <w:t>Tarjeta de respuestas 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14:paraId="1A5B09A6" w14:textId="77777777" w:rsidTr="0006600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9468" w:type="dxa"/>
          </w:tcPr>
          <w:p w:rsidR="00A635E8" w:rsidRPr="006F34E7" w:rsidP="00066002" w14:paraId="6F0687D9"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8"/>
                <w:lang w:val="es-ES"/>
              </w:rPr>
            </w:pPr>
          </w:p>
          <w:p w:rsidR="00A635E8" w:rsidRPr="006F34E7" w:rsidP="00066002" w14:paraId="6896738F"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4"/>
                <w:szCs w:val="24"/>
                <w:lang w:val="es-ES"/>
              </w:rPr>
            </w:pPr>
            <w:r w:rsidRPr="006F34E7">
              <w:rPr>
                <w:rFonts w:ascii="Times New Roman" w:eastAsia="Times New Roman" w:hAnsi="Times New Roman" w:cs="Times New Roman"/>
                <w:b/>
                <w:sz w:val="28"/>
                <w:szCs w:val="28"/>
                <w:lang w:val="es-ES"/>
              </w:rPr>
              <w:t>TARJETA DE RESPUESTAS G</w:t>
            </w:r>
          </w:p>
          <w:p w:rsidR="00A635E8" w:rsidRPr="006F34E7" w:rsidP="00066002" w14:paraId="6EDC2C28"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28"/>
                <w:szCs w:val="28"/>
                <w:lang w:val="es-ES"/>
              </w:rPr>
            </w:pPr>
            <w:r w:rsidRPr="006F34E7">
              <w:rPr>
                <w:rFonts w:ascii="Times New Roman" w:eastAsia="Times New Roman" w:hAnsi="Times New Roman" w:cs="Times New Roman"/>
                <w:sz w:val="28"/>
                <w:szCs w:val="28"/>
                <w:lang w:val="es-ES"/>
              </w:rPr>
              <w:tab/>
            </w:r>
          </w:p>
          <w:p w:rsidR="00A635E8" w:rsidRPr="006F34E7" w:rsidP="00066002" w14:paraId="0F96FA5D" w14:textId="77777777">
            <w:pPr>
              <w:numPr>
                <w:ilvl w:val="0"/>
                <w:numId w:val="13"/>
              </w:num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480" w:lineRule="auto"/>
              <w:contextualSpacing/>
              <w:rPr>
                <w:rFonts w:ascii="Times New Roman" w:eastAsia="Times New Roman" w:hAnsi="Times New Roman" w:cs="Times New Roman"/>
                <w:sz w:val="28"/>
                <w:szCs w:val="28"/>
                <w:lang w:val="es-ES"/>
              </w:rPr>
            </w:pPr>
            <w:r w:rsidRPr="006F34E7">
              <w:rPr>
                <w:rFonts w:ascii="Times New Roman" w:eastAsia="Times New Roman" w:hAnsi="Times New Roman" w:cs="Times New Roman"/>
                <w:sz w:val="28"/>
                <w:szCs w:val="28"/>
                <w:lang w:val="es-ES"/>
              </w:rPr>
              <w:t>Completamente de acuerdo</w:t>
            </w:r>
            <w:r w:rsidRPr="006F34E7">
              <w:rPr>
                <w:rFonts w:ascii="Times New Roman" w:eastAsia="Times New Roman" w:hAnsi="Times New Roman" w:cs="Times New Roman"/>
                <w:sz w:val="28"/>
                <w:szCs w:val="28"/>
                <w:lang w:val="es-ES"/>
              </w:rPr>
              <w:tab/>
            </w:r>
          </w:p>
          <w:p w:rsidR="00A635E8" w:rsidRPr="006F34E7" w:rsidP="00066002" w14:paraId="2E0F70C4" w14:textId="77777777">
            <w:pPr>
              <w:numPr>
                <w:ilvl w:val="0"/>
                <w:numId w:val="13"/>
              </w:num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480" w:lineRule="auto"/>
              <w:contextualSpacing/>
              <w:rPr>
                <w:rFonts w:ascii="Times New Roman" w:eastAsia="Times New Roman" w:hAnsi="Times New Roman" w:cs="Times New Roman"/>
                <w:sz w:val="28"/>
                <w:szCs w:val="28"/>
                <w:lang w:val="es-ES"/>
              </w:rPr>
            </w:pPr>
            <w:r w:rsidRPr="006F34E7">
              <w:rPr>
                <w:rFonts w:ascii="Times New Roman" w:eastAsia="Times New Roman" w:hAnsi="Times New Roman" w:cs="Times New Roman"/>
                <w:sz w:val="28"/>
                <w:szCs w:val="28"/>
                <w:lang w:val="es-ES"/>
              </w:rPr>
              <w:t>De acuerdo</w:t>
            </w:r>
          </w:p>
          <w:p w:rsidR="00A635E8" w:rsidRPr="006F34E7" w:rsidP="00066002" w14:paraId="2165E4C6" w14:textId="77777777">
            <w:pPr>
              <w:numPr>
                <w:ilvl w:val="0"/>
                <w:numId w:val="13"/>
              </w:num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480" w:lineRule="auto"/>
              <w:contextualSpacing/>
              <w:rPr>
                <w:rFonts w:ascii="Times New Roman" w:eastAsia="Times New Roman" w:hAnsi="Times New Roman" w:cs="Times New Roman"/>
                <w:sz w:val="28"/>
                <w:szCs w:val="28"/>
                <w:lang w:val="es-ES"/>
              </w:rPr>
            </w:pPr>
            <w:r w:rsidRPr="006F34E7">
              <w:rPr>
                <w:rFonts w:ascii="Times New Roman" w:eastAsia="Times New Roman" w:hAnsi="Times New Roman" w:cs="Times New Roman"/>
                <w:sz w:val="28"/>
                <w:szCs w:val="28"/>
                <w:lang w:val="es-ES"/>
              </w:rPr>
              <w:t>Ni de acuerdo ni en desacuerdo</w:t>
            </w:r>
            <w:r w:rsidRPr="006F34E7">
              <w:rPr>
                <w:rFonts w:ascii="Times New Roman" w:eastAsia="Times New Roman" w:hAnsi="Times New Roman" w:cs="Times New Roman"/>
                <w:sz w:val="28"/>
                <w:szCs w:val="28"/>
                <w:lang w:val="es-ES"/>
              </w:rPr>
              <w:tab/>
            </w:r>
          </w:p>
          <w:p w:rsidR="00A635E8" w:rsidRPr="006F34E7" w:rsidP="00066002" w14:paraId="5D06440A" w14:textId="77777777">
            <w:pPr>
              <w:numPr>
                <w:ilvl w:val="0"/>
                <w:numId w:val="13"/>
              </w:num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480" w:lineRule="auto"/>
              <w:contextualSpacing/>
              <w:rPr>
                <w:rFonts w:ascii="Times New Roman" w:eastAsia="Times New Roman" w:hAnsi="Times New Roman" w:cs="Times New Roman"/>
                <w:sz w:val="28"/>
                <w:szCs w:val="28"/>
                <w:lang w:val="es-ES"/>
              </w:rPr>
            </w:pPr>
            <w:r w:rsidRPr="006F34E7">
              <w:rPr>
                <w:rFonts w:ascii="Times New Roman" w:eastAsia="Times New Roman" w:hAnsi="Times New Roman" w:cs="Times New Roman"/>
                <w:sz w:val="28"/>
                <w:szCs w:val="28"/>
                <w:lang w:val="es-ES"/>
              </w:rPr>
              <w:t>En desacuerdo</w:t>
            </w:r>
          </w:p>
          <w:p w:rsidR="00A635E8" w:rsidRPr="00D76E22" w:rsidP="00066002" w14:paraId="546D11BE" w14:textId="77777777">
            <w:pPr>
              <w:numPr>
                <w:ilvl w:val="0"/>
                <w:numId w:val="13"/>
              </w:num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480" w:lineRule="auto"/>
              <w:contextualSpacing/>
              <w:rPr>
                <w:rFonts w:ascii="Times New Roman" w:eastAsia="Times New Roman" w:hAnsi="Times New Roman" w:cs="Times New Roman"/>
                <w:sz w:val="28"/>
                <w:szCs w:val="28"/>
                <w:lang w:val="es-ES"/>
              </w:rPr>
            </w:pPr>
            <w:r>
              <w:rPr>
                <w:rFonts w:ascii="Times New Roman" w:eastAsia="Times New Roman" w:hAnsi="Times New Roman" w:cs="Times New Roman"/>
                <w:sz w:val="28"/>
                <w:szCs w:val="28"/>
                <w:lang w:val="es-ES"/>
              </w:rPr>
              <w:t>Completamente en desacuerdo</w:t>
            </w:r>
            <w:r>
              <w:rPr>
                <w:rFonts w:ascii="Times New Roman" w:eastAsia="Times New Roman" w:hAnsi="Times New Roman" w:cs="Times New Roman"/>
                <w:sz w:val="28"/>
                <w:szCs w:val="28"/>
                <w:lang w:val="es-ES"/>
              </w:rPr>
              <w:tab/>
            </w:r>
          </w:p>
          <w:p w:rsidR="00A635E8" w:rsidRPr="006F34E7" w:rsidP="00066002" w14:paraId="774E8541"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tc>
      </w:tr>
    </w:tbl>
    <w:p w:rsidR="00A635E8" w:rsidRPr="006F34E7" w:rsidP="00066002" w14:paraId="318DE2AC" w14:textId="77777777">
      <w:pPr>
        <w:tabs>
          <w:tab w:val="left" w:pos="720"/>
          <w:tab w:val="left" w:pos="5400"/>
          <w:tab w:val="left" w:pos="7200"/>
          <w:tab w:val="left" w:pos="7848"/>
        </w:tabs>
        <w:spacing w:after="0" w:line="240" w:lineRule="auto"/>
        <w:jc w:val="center"/>
        <w:rPr>
          <w:rFonts w:ascii="Times New Roman" w:eastAsia="Times New Roman" w:hAnsi="Times New Roman" w:cs="Times New Roman"/>
          <w:i/>
          <w:sz w:val="28"/>
          <w:szCs w:val="24"/>
          <w:lang w:val="es-ES"/>
        </w:rPr>
      </w:pPr>
    </w:p>
    <w:p w:rsidR="00A635E8" w:rsidP="00066002" w14:paraId="2B3DB142" w14:textId="77777777">
      <w:pPr>
        <w:tabs>
          <w:tab w:val="left" w:pos="720"/>
          <w:tab w:val="left" w:pos="5400"/>
          <w:tab w:val="left" w:pos="7200"/>
          <w:tab w:val="left" w:pos="7848"/>
        </w:tabs>
        <w:spacing w:after="0" w:line="240" w:lineRule="auto"/>
        <w:jc w:val="center"/>
        <w:rPr>
          <w:rFonts w:ascii="Times New Roman" w:eastAsia="Times New Roman" w:hAnsi="Times New Roman" w:cs="Times New Roman"/>
          <w:i/>
          <w:sz w:val="28"/>
          <w:szCs w:val="24"/>
          <w:lang w:val="es-ES"/>
        </w:rPr>
      </w:pPr>
    </w:p>
    <w:p w:rsidR="00A635E8" w:rsidP="00066002" w14:paraId="78C60378" w14:textId="77777777">
      <w:pPr>
        <w:tabs>
          <w:tab w:val="left" w:pos="720"/>
          <w:tab w:val="left" w:pos="5400"/>
          <w:tab w:val="left" w:pos="7200"/>
          <w:tab w:val="left" w:pos="7848"/>
        </w:tabs>
        <w:spacing w:after="0" w:line="240" w:lineRule="auto"/>
        <w:jc w:val="center"/>
        <w:rPr>
          <w:rFonts w:ascii="Times New Roman" w:eastAsia="Times New Roman" w:hAnsi="Times New Roman" w:cs="Times New Roman"/>
          <w:i/>
          <w:sz w:val="28"/>
          <w:szCs w:val="24"/>
          <w:lang w:val="es-ES"/>
        </w:rPr>
      </w:pPr>
    </w:p>
    <w:p w:rsidR="00A635E8" w:rsidP="00066002" w14:paraId="5F801245" w14:textId="77777777">
      <w:pPr>
        <w:tabs>
          <w:tab w:val="left" w:pos="720"/>
          <w:tab w:val="left" w:pos="5400"/>
          <w:tab w:val="left" w:pos="7200"/>
          <w:tab w:val="left" w:pos="7848"/>
        </w:tabs>
        <w:spacing w:after="0" w:line="240" w:lineRule="auto"/>
        <w:jc w:val="center"/>
        <w:rPr>
          <w:rFonts w:ascii="Times New Roman" w:eastAsia="Times New Roman" w:hAnsi="Times New Roman" w:cs="Times New Roman"/>
          <w:i/>
          <w:sz w:val="28"/>
          <w:szCs w:val="24"/>
          <w:lang w:val="es-ES"/>
        </w:rPr>
      </w:pPr>
    </w:p>
    <w:p w:rsidR="00A635E8" w:rsidP="00066002" w14:paraId="4F49CEB0" w14:textId="77777777">
      <w:pPr>
        <w:tabs>
          <w:tab w:val="left" w:pos="720"/>
          <w:tab w:val="left" w:pos="5400"/>
          <w:tab w:val="left" w:pos="7200"/>
          <w:tab w:val="left" w:pos="7848"/>
        </w:tabs>
        <w:spacing w:after="0" w:line="240" w:lineRule="auto"/>
        <w:jc w:val="center"/>
        <w:rPr>
          <w:rFonts w:ascii="Times New Roman" w:eastAsia="Times New Roman" w:hAnsi="Times New Roman" w:cs="Times New Roman"/>
          <w:i/>
          <w:sz w:val="28"/>
          <w:szCs w:val="24"/>
          <w:lang w:val="es-ES"/>
        </w:rPr>
      </w:pPr>
    </w:p>
    <w:p w:rsidR="00A635E8" w:rsidP="00066002" w14:paraId="5D8B05CF" w14:textId="77777777">
      <w:pPr>
        <w:tabs>
          <w:tab w:val="left" w:pos="720"/>
          <w:tab w:val="left" w:pos="5400"/>
          <w:tab w:val="left" w:pos="7200"/>
          <w:tab w:val="left" w:pos="7848"/>
        </w:tabs>
        <w:spacing w:after="0" w:line="240" w:lineRule="auto"/>
        <w:jc w:val="center"/>
        <w:rPr>
          <w:rFonts w:ascii="Times New Roman" w:eastAsia="Times New Roman" w:hAnsi="Times New Roman" w:cs="Times New Roman"/>
          <w:i/>
          <w:sz w:val="28"/>
          <w:szCs w:val="24"/>
          <w:lang w:val="es-ES"/>
        </w:rPr>
      </w:pPr>
    </w:p>
    <w:p w:rsidR="00A635E8" w:rsidP="00066002" w14:paraId="396AC82A" w14:textId="77777777">
      <w:pPr>
        <w:tabs>
          <w:tab w:val="left" w:pos="720"/>
          <w:tab w:val="left" w:pos="5400"/>
          <w:tab w:val="left" w:pos="7200"/>
          <w:tab w:val="left" w:pos="7848"/>
        </w:tabs>
        <w:spacing w:after="0" w:line="240" w:lineRule="auto"/>
        <w:jc w:val="center"/>
        <w:rPr>
          <w:rFonts w:ascii="Times New Roman" w:eastAsia="Times New Roman" w:hAnsi="Times New Roman" w:cs="Times New Roman"/>
          <w:i/>
          <w:sz w:val="28"/>
          <w:szCs w:val="24"/>
          <w:lang w:val="es-ES"/>
        </w:rPr>
      </w:pPr>
    </w:p>
    <w:p w:rsidR="00A635E8" w:rsidP="00066002" w14:paraId="508DD7A9" w14:textId="77777777">
      <w:pPr>
        <w:tabs>
          <w:tab w:val="left" w:pos="720"/>
          <w:tab w:val="left" w:pos="5400"/>
          <w:tab w:val="left" w:pos="7200"/>
          <w:tab w:val="left" w:pos="7848"/>
        </w:tabs>
        <w:spacing w:after="0" w:line="240" w:lineRule="auto"/>
        <w:jc w:val="center"/>
        <w:rPr>
          <w:rFonts w:ascii="Times New Roman" w:eastAsia="Times New Roman" w:hAnsi="Times New Roman" w:cs="Times New Roman"/>
          <w:i/>
          <w:sz w:val="28"/>
          <w:szCs w:val="24"/>
          <w:lang w:val="es-ES"/>
        </w:rPr>
      </w:pPr>
    </w:p>
    <w:p w:rsidR="00A635E8" w:rsidP="00066002" w14:paraId="6C975784" w14:textId="77777777">
      <w:pPr>
        <w:tabs>
          <w:tab w:val="left" w:pos="720"/>
          <w:tab w:val="left" w:pos="5400"/>
          <w:tab w:val="left" w:pos="7200"/>
          <w:tab w:val="left" w:pos="7848"/>
        </w:tabs>
        <w:spacing w:after="0" w:line="240" w:lineRule="auto"/>
        <w:jc w:val="center"/>
        <w:rPr>
          <w:rFonts w:ascii="Times New Roman" w:eastAsia="Times New Roman" w:hAnsi="Times New Roman" w:cs="Times New Roman"/>
          <w:i/>
          <w:sz w:val="28"/>
          <w:szCs w:val="24"/>
          <w:lang w:val="es-ES"/>
        </w:rPr>
      </w:pPr>
    </w:p>
    <w:p w:rsidR="00A635E8" w:rsidP="00066002" w14:paraId="05055D17" w14:textId="77777777">
      <w:pPr>
        <w:tabs>
          <w:tab w:val="left" w:pos="720"/>
          <w:tab w:val="left" w:pos="5400"/>
          <w:tab w:val="left" w:pos="7200"/>
          <w:tab w:val="left" w:pos="7848"/>
        </w:tabs>
        <w:spacing w:after="0" w:line="240" w:lineRule="auto"/>
        <w:jc w:val="center"/>
        <w:rPr>
          <w:rFonts w:ascii="Times New Roman" w:eastAsia="Times New Roman" w:hAnsi="Times New Roman" w:cs="Times New Roman"/>
          <w:i/>
          <w:sz w:val="28"/>
          <w:szCs w:val="24"/>
          <w:lang w:val="es-ES"/>
        </w:rPr>
      </w:pPr>
    </w:p>
    <w:p w:rsidR="00A635E8" w:rsidP="00066002" w14:paraId="39D0F1D4" w14:textId="77777777">
      <w:pPr>
        <w:tabs>
          <w:tab w:val="left" w:pos="720"/>
          <w:tab w:val="left" w:pos="5400"/>
          <w:tab w:val="left" w:pos="7200"/>
          <w:tab w:val="left" w:pos="7848"/>
        </w:tabs>
        <w:spacing w:after="0" w:line="240" w:lineRule="auto"/>
        <w:jc w:val="center"/>
        <w:rPr>
          <w:rFonts w:ascii="Times New Roman" w:eastAsia="Times New Roman" w:hAnsi="Times New Roman" w:cs="Times New Roman"/>
          <w:i/>
          <w:sz w:val="28"/>
          <w:szCs w:val="24"/>
          <w:lang w:val="es-ES"/>
        </w:rPr>
      </w:pPr>
    </w:p>
    <w:p w:rsidR="00A635E8" w:rsidP="00066002" w14:paraId="1FDA2DE1" w14:textId="77777777">
      <w:pPr>
        <w:tabs>
          <w:tab w:val="left" w:pos="720"/>
          <w:tab w:val="left" w:pos="5400"/>
          <w:tab w:val="left" w:pos="7200"/>
          <w:tab w:val="left" w:pos="7848"/>
        </w:tabs>
        <w:spacing w:after="0" w:line="240" w:lineRule="auto"/>
        <w:jc w:val="center"/>
        <w:rPr>
          <w:rFonts w:ascii="Times New Roman" w:eastAsia="Times New Roman" w:hAnsi="Times New Roman" w:cs="Times New Roman"/>
          <w:i/>
          <w:sz w:val="28"/>
          <w:szCs w:val="24"/>
          <w:lang w:val="es-ES"/>
        </w:rPr>
      </w:pPr>
    </w:p>
    <w:p w:rsidR="00A635E8" w:rsidP="00066002" w14:paraId="101EDEBE" w14:textId="77777777">
      <w:pPr>
        <w:tabs>
          <w:tab w:val="left" w:pos="720"/>
          <w:tab w:val="left" w:pos="5400"/>
          <w:tab w:val="left" w:pos="7200"/>
          <w:tab w:val="left" w:pos="7848"/>
        </w:tabs>
        <w:spacing w:after="0" w:line="240" w:lineRule="auto"/>
        <w:jc w:val="center"/>
        <w:rPr>
          <w:rFonts w:ascii="Times New Roman" w:eastAsia="Times New Roman" w:hAnsi="Times New Roman" w:cs="Times New Roman"/>
          <w:i/>
          <w:sz w:val="28"/>
          <w:szCs w:val="24"/>
          <w:lang w:val="es-ES"/>
        </w:rPr>
      </w:pPr>
    </w:p>
    <w:p w:rsidR="00A635E8" w:rsidP="00066002" w14:paraId="0B53D5E0" w14:textId="77777777">
      <w:pPr>
        <w:tabs>
          <w:tab w:val="left" w:pos="720"/>
          <w:tab w:val="left" w:pos="5400"/>
          <w:tab w:val="left" w:pos="7200"/>
          <w:tab w:val="left" w:pos="7848"/>
        </w:tabs>
        <w:spacing w:after="0" w:line="240" w:lineRule="auto"/>
        <w:jc w:val="center"/>
        <w:rPr>
          <w:rFonts w:ascii="Times New Roman" w:eastAsia="Times New Roman" w:hAnsi="Times New Roman" w:cs="Times New Roman"/>
          <w:i/>
          <w:sz w:val="28"/>
          <w:szCs w:val="24"/>
          <w:lang w:val="es-ES"/>
        </w:rPr>
      </w:pPr>
    </w:p>
    <w:p w:rsidR="00A635E8" w:rsidP="00066002" w14:paraId="2A40A45B" w14:textId="77777777">
      <w:pPr>
        <w:tabs>
          <w:tab w:val="left" w:pos="720"/>
          <w:tab w:val="left" w:pos="5400"/>
          <w:tab w:val="left" w:pos="7200"/>
          <w:tab w:val="left" w:pos="7848"/>
        </w:tabs>
        <w:spacing w:after="0" w:line="240" w:lineRule="auto"/>
        <w:jc w:val="center"/>
        <w:rPr>
          <w:rFonts w:ascii="Times New Roman" w:eastAsia="Times New Roman" w:hAnsi="Times New Roman" w:cs="Times New Roman"/>
          <w:i/>
          <w:sz w:val="28"/>
          <w:szCs w:val="24"/>
          <w:lang w:val="es-ES"/>
        </w:rPr>
      </w:pPr>
    </w:p>
    <w:p w:rsidR="00A635E8" w:rsidP="00066002" w14:paraId="0CEDF075" w14:textId="77777777">
      <w:pPr>
        <w:tabs>
          <w:tab w:val="left" w:pos="720"/>
          <w:tab w:val="left" w:pos="5400"/>
          <w:tab w:val="left" w:pos="7200"/>
          <w:tab w:val="left" w:pos="7848"/>
        </w:tabs>
        <w:spacing w:after="0" w:line="240" w:lineRule="auto"/>
        <w:jc w:val="center"/>
        <w:rPr>
          <w:rFonts w:ascii="Times New Roman" w:eastAsia="Times New Roman" w:hAnsi="Times New Roman" w:cs="Times New Roman"/>
          <w:i/>
          <w:sz w:val="28"/>
          <w:szCs w:val="24"/>
          <w:lang w:val="es-ES"/>
        </w:rPr>
      </w:pPr>
    </w:p>
    <w:p w:rsidR="00A635E8" w:rsidP="00066002" w14:paraId="1F2E713A" w14:textId="77777777">
      <w:pPr>
        <w:tabs>
          <w:tab w:val="left" w:pos="720"/>
          <w:tab w:val="left" w:pos="5400"/>
          <w:tab w:val="left" w:pos="7200"/>
          <w:tab w:val="left" w:pos="7848"/>
        </w:tabs>
        <w:spacing w:after="0" w:line="240" w:lineRule="auto"/>
        <w:jc w:val="center"/>
        <w:rPr>
          <w:rFonts w:ascii="Times New Roman" w:eastAsia="Times New Roman" w:hAnsi="Times New Roman" w:cs="Times New Roman"/>
          <w:i/>
          <w:sz w:val="28"/>
          <w:szCs w:val="24"/>
          <w:lang w:val="es-ES"/>
        </w:rPr>
      </w:pPr>
    </w:p>
    <w:p w:rsidR="00A635E8" w:rsidP="00066002" w14:paraId="53BA84CD" w14:textId="77777777">
      <w:pPr>
        <w:tabs>
          <w:tab w:val="left" w:pos="720"/>
          <w:tab w:val="left" w:pos="5400"/>
          <w:tab w:val="left" w:pos="7200"/>
          <w:tab w:val="left" w:pos="7848"/>
        </w:tabs>
        <w:spacing w:after="0" w:line="240" w:lineRule="auto"/>
        <w:jc w:val="center"/>
        <w:rPr>
          <w:rFonts w:ascii="Times New Roman" w:eastAsia="Times New Roman" w:hAnsi="Times New Roman" w:cs="Times New Roman"/>
          <w:i/>
          <w:sz w:val="28"/>
          <w:szCs w:val="24"/>
          <w:lang w:val="es-ES"/>
        </w:rPr>
      </w:pPr>
    </w:p>
    <w:p w:rsidR="00A635E8" w:rsidP="00066002" w14:paraId="3585984C" w14:textId="77777777">
      <w:pPr>
        <w:tabs>
          <w:tab w:val="left" w:pos="720"/>
          <w:tab w:val="left" w:pos="5400"/>
          <w:tab w:val="left" w:pos="7200"/>
          <w:tab w:val="left" w:pos="7848"/>
        </w:tabs>
        <w:spacing w:after="0" w:line="240" w:lineRule="auto"/>
        <w:jc w:val="center"/>
        <w:rPr>
          <w:rFonts w:ascii="Times New Roman" w:eastAsia="Times New Roman" w:hAnsi="Times New Roman" w:cs="Times New Roman"/>
          <w:i/>
          <w:sz w:val="28"/>
          <w:szCs w:val="24"/>
          <w:lang w:val="es-ES"/>
        </w:rPr>
      </w:pPr>
    </w:p>
    <w:p w:rsidR="00A635E8" w:rsidP="00066002" w14:paraId="61305DB2" w14:textId="77777777">
      <w:pPr>
        <w:tabs>
          <w:tab w:val="left" w:pos="720"/>
          <w:tab w:val="left" w:pos="5400"/>
          <w:tab w:val="left" w:pos="7200"/>
          <w:tab w:val="left" w:pos="7848"/>
        </w:tabs>
        <w:spacing w:after="0" w:line="240" w:lineRule="auto"/>
        <w:jc w:val="center"/>
        <w:rPr>
          <w:rFonts w:ascii="Times New Roman" w:eastAsia="Times New Roman" w:hAnsi="Times New Roman" w:cs="Times New Roman"/>
          <w:i/>
          <w:sz w:val="28"/>
          <w:szCs w:val="24"/>
          <w:lang w:val="es-ES"/>
        </w:rPr>
      </w:pPr>
    </w:p>
    <w:p w:rsidR="00A635E8" w:rsidP="00066002" w14:paraId="17875773" w14:textId="77777777">
      <w:pPr>
        <w:tabs>
          <w:tab w:val="left" w:pos="720"/>
          <w:tab w:val="left" w:pos="5400"/>
          <w:tab w:val="left" w:pos="7200"/>
          <w:tab w:val="left" w:pos="7848"/>
        </w:tabs>
        <w:spacing w:after="0" w:line="240" w:lineRule="auto"/>
        <w:jc w:val="center"/>
        <w:rPr>
          <w:rFonts w:ascii="Times New Roman" w:eastAsia="Times New Roman" w:hAnsi="Times New Roman" w:cs="Times New Roman"/>
          <w:i/>
          <w:sz w:val="28"/>
          <w:szCs w:val="24"/>
          <w:lang w:val="es-ES"/>
        </w:rPr>
      </w:pPr>
    </w:p>
    <w:p w:rsidR="00A635E8" w:rsidP="00066002" w14:paraId="3E328BD4" w14:textId="77777777">
      <w:pPr>
        <w:tabs>
          <w:tab w:val="left" w:pos="720"/>
          <w:tab w:val="left" w:pos="5400"/>
          <w:tab w:val="left" w:pos="7200"/>
          <w:tab w:val="left" w:pos="7848"/>
        </w:tabs>
        <w:spacing w:after="0" w:line="240" w:lineRule="auto"/>
        <w:jc w:val="center"/>
        <w:rPr>
          <w:rFonts w:ascii="Times New Roman" w:eastAsia="Times New Roman" w:hAnsi="Times New Roman" w:cs="Times New Roman"/>
          <w:i/>
          <w:sz w:val="28"/>
          <w:szCs w:val="24"/>
          <w:lang w:val="es-ES"/>
        </w:rPr>
      </w:pPr>
    </w:p>
    <w:p w:rsidR="00A635E8" w:rsidP="00066002" w14:paraId="342B0E92" w14:textId="77777777">
      <w:pPr>
        <w:tabs>
          <w:tab w:val="left" w:pos="720"/>
          <w:tab w:val="left" w:pos="5400"/>
          <w:tab w:val="left" w:pos="7200"/>
          <w:tab w:val="left" w:pos="7848"/>
        </w:tabs>
        <w:spacing w:after="0" w:line="240" w:lineRule="auto"/>
        <w:jc w:val="center"/>
        <w:rPr>
          <w:rFonts w:ascii="Times New Roman" w:eastAsia="Times New Roman" w:hAnsi="Times New Roman" w:cs="Times New Roman"/>
          <w:i/>
          <w:sz w:val="28"/>
          <w:szCs w:val="24"/>
          <w:lang w:val="es-ES"/>
        </w:rPr>
      </w:pPr>
    </w:p>
    <w:p w:rsidR="00A635E8" w:rsidP="00066002" w14:paraId="72DAC69C" w14:textId="77777777">
      <w:pPr>
        <w:tabs>
          <w:tab w:val="left" w:pos="720"/>
          <w:tab w:val="left" w:pos="5400"/>
          <w:tab w:val="left" w:pos="7200"/>
          <w:tab w:val="left" w:pos="7848"/>
        </w:tabs>
        <w:spacing w:after="0" w:line="240" w:lineRule="auto"/>
        <w:jc w:val="center"/>
        <w:rPr>
          <w:rFonts w:ascii="Times New Roman" w:eastAsia="Times New Roman" w:hAnsi="Times New Roman" w:cs="Times New Roman"/>
          <w:i/>
          <w:sz w:val="28"/>
          <w:szCs w:val="24"/>
          <w:lang w:val="es-ES"/>
        </w:rPr>
      </w:pPr>
    </w:p>
    <w:p w:rsidR="00A635E8" w:rsidP="00066002" w14:paraId="4E024B21" w14:textId="77777777">
      <w:pPr>
        <w:tabs>
          <w:tab w:val="left" w:pos="720"/>
          <w:tab w:val="left" w:pos="5400"/>
          <w:tab w:val="left" w:pos="7200"/>
          <w:tab w:val="left" w:pos="7848"/>
        </w:tabs>
        <w:spacing w:after="0" w:line="240" w:lineRule="auto"/>
        <w:jc w:val="center"/>
        <w:rPr>
          <w:rFonts w:ascii="Times New Roman" w:eastAsia="Times New Roman" w:hAnsi="Times New Roman" w:cs="Times New Roman"/>
          <w:i/>
          <w:sz w:val="28"/>
          <w:szCs w:val="24"/>
          <w:lang w:val="es-ES"/>
        </w:rPr>
        <w:sectPr w:rsidSect="009429F2">
          <w:pgSz w:w="12240" w:h="15840"/>
          <w:pgMar w:top="1080" w:right="1080" w:bottom="1080" w:left="1080" w:header="720" w:footer="720" w:gutter="0"/>
          <w:cols w:space="720"/>
          <w:docGrid w:linePitch="360"/>
        </w:sectPr>
      </w:pPr>
    </w:p>
    <w:p w:rsidR="00A635E8" w:rsidRPr="00B71A09" w:rsidP="00066002" w14:paraId="4908FF96" w14:textId="77777777">
      <w:pPr>
        <w:pStyle w:val="Heading2Q-aire"/>
        <w:rPr>
          <w:rFonts w:eastAsia="Times New Roman"/>
          <w:color w:val="FFFFFF" w:themeColor="background1"/>
          <w:lang w:val="es-ES"/>
        </w:rPr>
      </w:pPr>
      <w:r w:rsidRPr="00B71A09">
        <w:rPr>
          <w:rFonts w:eastAsia="Times New Roman"/>
          <w:color w:val="FFFFFF" w:themeColor="background1"/>
          <w:lang w:val="es-ES"/>
        </w:rPr>
        <w:t>Tarjeta de respuestas 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14:paraId="37875493" w14:textId="77777777" w:rsidTr="0006600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9468" w:type="dxa"/>
          </w:tcPr>
          <w:p w:rsidR="00A635E8" w:rsidRPr="006F34E7" w:rsidP="00066002" w14:paraId="79420C15"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8"/>
                <w:lang w:val="es-ES"/>
              </w:rPr>
            </w:pPr>
          </w:p>
          <w:p w:rsidR="00A635E8" w:rsidRPr="006F34E7" w:rsidP="00066002" w14:paraId="75D685B9" w14:textId="77777777">
            <w:pPr>
              <w:tabs>
                <w:tab w:val="left" w:pos="360"/>
                <w:tab w:val="left" w:pos="720"/>
                <w:tab w:val="left" w:pos="5400"/>
                <w:tab w:val="left" w:pos="6660"/>
              </w:tabs>
              <w:spacing w:after="0" w:line="240" w:lineRule="auto"/>
              <w:ind w:right="-360"/>
              <w:jc w:val="center"/>
              <w:rPr>
                <w:rFonts w:ascii="Times New Roman" w:eastAsia="Times New Roman" w:hAnsi="Times New Roman" w:cs="Times New Roman"/>
                <w:b/>
                <w:sz w:val="28"/>
                <w:szCs w:val="28"/>
                <w:lang w:val="es-ES"/>
              </w:rPr>
            </w:pPr>
            <w:r w:rsidRPr="006F34E7">
              <w:rPr>
                <w:rFonts w:ascii="Times New Roman" w:eastAsia="Times New Roman" w:hAnsi="Times New Roman" w:cs="Times New Roman"/>
                <w:b/>
                <w:bCs/>
                <w:sz w:val="28"/>
                <w:szCs w:val="28"/>
                <w:lang w:val="es-ES" w:eastAsia="zh-CN"/>
              </w:rPr>
              <w:t xml:space="preserve">TARJETA DE </w:t>
            </w:r>
            <w:r>
              <w:rPr>
                <w:rFonts w:ascii="Times New Roman" w:eastAsia="Times New Roman" w:hAnsi="Times New Roman" w:cs="Times New Roman"/>
                <w:b/>
                <w:bCs/>
                <w:sz w:val="28"/>
                <w:szCs w:val="28"/>
                <w:lang w:val="es-ES" w:eastAsia="zh-CN"/>
              </w:rPr>
              <w:t>RESPUESTAS H</w:t>
            </w:r>
          </w:p>
          <w:p w:rsidR="00A635E8" w:rsidRPr="006F34E7" w:rsidP="00066002" w14:paraId="41D51367" w14:textId="77777777">
            <w:pPr>
              <w:tabs>
                <w:tab w:val="left" w:pos="360"/>
                <w:tab w:val="left" w:pos="720"/>
                <w:tab w:val="left" w:pos="5400"/>
                <w:tab w:val="left" w:pos="6660"/>
              </w:tabs>
              <w:spacing w:after="0" w:line="240" w:lineRule="auto"/>
              <w:ind w:right="-360"/>
              <w:rPr>
                <w:rFonts w:ascii="Times New Roman" w:eastAsia="Times New Roman" w:hAnsi="Times New Roman" w:cs="Times New Roman"/>
                <w:sz w:val="24"/>
                <w:szCs w:val="24"/>
                <w:lang w:val="es-ES"/>
              </w:rPr>
            </w:pPr>
          </w:p>
          <w:p w:rsidR="00A635E8" w:rsidRPr="006F34E7" w:rsidP="00066002" w14:paraId="26562060" w14:textId="77777777">
            <w:pPr>
              <w:tabs>
                <w:tab w:val="left" w:pos="360"/>
                <w:tab w:val="left" w:pos="720"/>
                <w:tab w:val="left" w:pos="5400"/>
                <w:tab w:val="left" w:pos="6660"/>
              </w:tabs>
              <w:spacing w:after="0" w:line="240" w:lineRule="auto"/>
              <w:ind w:right="-360"/>
              <w:rPr>
                <w:rFonts w:ascii="Times New Roman" w:eastAsia="Times New Roman" w:hAnsi="Times New Roman" w:cs="Times New Roman"/>
                <w:sz w:val="24"/>
                <w:szCs w:val="24"/>
                <w:lang w:val="es-ES"/>
              </w:rPr>
            </w:pPr>
          </w:p>
          <w:p w:rsidR="00A635E8" w:rsidRPr="006F34E7" w:rsidP="00066002" w14:paraId="5124C111" w14:textId="77777777">
            <w:pPr>
              <w:numPr>
                <w:ilvl w:val="0"/>
                <w:numId w:val="7"/>
              </w:numPr>
              <w:tabs>
                <w:tab w:val="left" w:pos="360"/>
                <w:tab w:val="left" w:pos="720"/>
                <w:tab w:val="left" w:pos="5400"/>
                <w:tab w:val="left" w:pos="6660"/>
              </w:tabs>
              <w:spacing w:after="0" w:line="480" w:lineRule="auto"/>
              <w:ind w:right="-360"/>
              <w:rPr>
                <w:rFonts w:ascii="Times New Roman" w:eastAsia="Times New Roman" w:hAnsi="Times New Roman" w:cs="Times New Roman"/>
                <w:sz w:val="28"/>
                <w:lang w:val="es-ES" w:eastAsia="zh-CN"/>
              </w:rPr>
            </w:pPr>
            <w:r w:rsidRPr="006F34E7">
              <w:rPr>
                <w:rFonts w:ascii="Times New Roman" w:eastAsia="Times New Roman" w:hAnsi="Times New Roman" w:cs="Times New Roman"/>
                <w:sz w:val="28"/>
                <w:lang w:val="es-ES" w:eastAsia="zh-CN"/>
              </w:rPr>
              <w:t>Más de una vez por día</w:t>
            </w:r>
            <w:r w:rsidRPr="006F34E7">
              <w:rPr>
                <w:rFonts w:ascii="Times New Roman" w:eastAsia="Times New Roman" w:hAnsi="Times New Roman" w:cs="Times New Roman"/>
                <w:sz w:val="28"/>
                <w:lang w:val="es-ES" w:eastAsia="zh-CN"/>
              </w:rPr>
              <w:tab/>
            </w:r>
          </w:p>
          <w:p w:rsidR="00A635E8" w:rsidRPr="006F34E7" w:rsidP="00066002" w14:paraId="0A0F79E1" w14:textId="77777777">
            <w:pPr>
              <w:numPr>
                <w:ilvl w:val="0"/>
                <w:numId w:val="7"/>
              </w:numPr>
              <w:tabs>
                <w:tab w:val="left" w:pos="360"/>
                <w:tab w:val="left" w:pos="720"/>
                <w:tab w:val="left" w:pos="5400"/>
                <w:tab w:val="left" w:pos="6660"/>
              </w:tabs>
              <w:spacing w:after="0" w:line="480" w:lineRule="auto"/>
              <w:ind w:right="-360"/>
              <w:rPr>
                <w:rFonts w:ascii="Times New Roman" w:eastAsia="Times New Roman" w:hAnsi="Times New Roman" w:cs="Times New Roman"/>
                <w:sz w:val="28"/>
                <w:lang w:val="es-ES" w:eastAsia="zh-CN"/>
              </w:rPr>
            </w:pPr>
            <w:r w:rsidRPr="006F34E7">
              <w:rPr>
                <w:rFonts w:ascii="Times New Roman" w:eastAsia="Times New Roman" w:hAnsi="Times New Roman" w:cs="Times New Roman"/>
                <w:sz w:val="28"/>
                <w:lang w:val="es-ES" w:eastAsia="zh-CN"/>
              </w:rPr>
              <w:t>Una vez por día</w:t>
            </w:r>
            <w:r w:rsidRPr="006F34E7">
              <w:rPr>
                <w:rFonts w:ascii="Times New Roman" w:eastAsia="Times New Roman" w:hAnsi="Times New Roman" w:cs="Times New Roman"/>
                <w:sz w:val="28"/>
                <w:lang w:val="es-ES" w:eastAsia="zh-CN"/>
              </w:rPr>
              <w:tab/>
            </w:r>
          </w:p>
          <w:p w:rsidR="00A635E8" w:rsidRPr="006F34E7" w:rsidP="00066002" w14:paraId="0EC351E8" w14:textId="77777777">
            <w:pPr>
              <w:numPr>
                <w:ilvl w:val="0"/>
                <w:numId w:val="7"/>
              </w:numPr>
              <w:tabs>
                <w:tab w:val="left" w:pos="360"/>
                <w:tab w:val="left" w:pos="720"/>
                <w:tab w:val="left" w:pos="5400"/>
                <w:tab w:val="left" w:pos="6660"/>
              </w:tabs>
              <w:spacing w:after="0" w:line="480" w:lineRule="auto"/>
              <w:ind w:right="-360"/>
              <w:rPr>
                <w:rFonts w:ascii="Times New Roman" w:eastAsia="Times New Roman" w:hAnsi="Times New Roman" w:cs="Times New Roman"/>
                <w:sz w:val="28"/>
                <w:lang w:val="es-ES" w:eastAsia="zh-CN"/>
              </w:rPr>
            </w:pPr>
            <w:r w:rsidRPr="006F34E7">
              <w:rPr>
                <w:rFonts w:ascii="Times New Roman" w:eastAsia="Times New Roman" w:hAnsi="Times New Roman" w:cs="Times New Roman"/>
                <w:sz w:val="28"/>
                <w:lang w:val="es-ES" w:eastAsia="zh-CN"/>
              </w:rPr>
              <w:t>Más de una vez por semana</w:t>
            </w:r>
            <w:r w:rsidRPr="006F34E7">
              <w:rPr>
                <w:rFonts w:ascii="Times New Roman" w:eastAsia="Times New Roman" w:hAnsi="Times New Roman" w:cs="Times New Roman"/>
                <w:sz w:val="28"/>
                <w:lang w:val="es-ES" w:eastAsia="zh-CN"/>
              </w:rPr>
              <w:tab/>
            </w:r>
            <w:r w:rsidRPr="006F34E7">
              <w:rPr>
                <w:rFonts w:ascii="Times New Roman" w:eastAsia="Times New Roman" w:hAnsi="Times New Roman" w:cs="Times New Roman"/>
                <w:sz w:val="28"/>
                <w:lang w:val="es-ES" w:eastAsia="zh-CN"/>
              </w:rPr>
              <w:tab/>
            </w:r>
          </w:p>
          <w:p w:rsidR="00A635E8" w:rsidRPr="00F42143" w:rsidP="00066002" w14:paraId="7629E85A" w14:textId="77777777">
            <w:pPr>
              <w:numPr>
                <w:ilvl w:val="0"/>
                <w:numId w:val="7"/>
              </w:numPr>
              <w:tabs>
                <w:tab w:val="left" w:pos="720"/>
                <w:tab w:val="left" w:pos="5400"/>
                <w:tab w:val="left" w:pos="7200"/>
                <w:tab w:val="left" w:pos="7848"/>
              </w:tabs>
              <w:spacing w:after="0" w:line="480" w:lineRule="auto"/>
              <w:rPr>
                <w:rFonts w:ascii="Times New Roman" w:eastAsia="Times New Roman" w:hAnsi="Times New Roman" w:cs="Times New Roman"/>
                <w:i/>
                <w:sz w:val="28"/>
                <w:szCs w:val="24"/>
                <w:lang w:val="es-ES"/>
              </w:rPr>
            </w:pPr>
            <w:r w:rsidRPr="006F34E7">
              <w:rPr>
                <w:rFonts w:ascii="Times New Roman" w:eastAsia="Times New Roman" w:hAnsi="Times New Roman" w:cs="Times New Roman"/>
                <w:sz w:val="28"/>
                <w:szCs w:val="24"/>
                <w:lang w:val="es-ES" w:eastAsia="zh-CN"/>
              </w:rPr>
              <w:t>Una vez por semana o menos</w:t>
            </w:r>
          </w:p>
          <w:p w:rsidR="00A635E8" w:rsidRPr="006F34E7" w:rsidP="00066002" w14:paraId="40C3B1F1" w14:textId="77777777">
            <w:pPr>
              <w:numPr>
                <w:ilvl w:val="0"/>
                <w:numId w:val="7"/>
              </w:numPr>
              <w:tabs>
                <w:tab w:val="left" w:pos="720"/>
                <w:tab w:val="left" w:pos="5400"/>
                <w:tab w:val="left" w:pos="7200"/>
                <w:tab w:val="left" w:pos="7848"/>
              </w:tabs>
              <w:spacing w:after="0" w:line="480" w:lineRule="auto"/>
              <w:rPr>
                <w:rFonts w:ascii="Times New Roman" w:eastAsia="Times New Roman" w:hAnsi="Times New Roman" w:cs="Times New Roman"/>
                <w:i/>
                <w:sz w:val="28"/>
                <w:szCs w:val="24"/>
                <w:lang w:val="es-ES"/>
              </w:rPr>
            </w:pPr>
            <w:r>
              <w:rPr>
                <w:rFonts w:ascii="Times New Roman" w:eastAsia="Times New Roman" w:hAnsi="Times New Roman" w:cs="Times New Roman"/>
                <w:sz w:val="28"/>
                <w:szCs w:val="24"/>
                <w:lang w:val="es-ES" w:eastAsia="zh-CN"/>
              </w:rPr>
              <w:t>Nunca</w:t>
            </w:r>
            <w:r w:rsidRPr="006F34E7">
              <w:rPr>
                <w:rFonts w:ascii="Times New Roman" w:eastAsia="Times New Roman" w:hAnsi="Times New Roman" w:cs="Times New Roman"/>
                <w:sz w:val="28"/>
                <w:szCs w:val="24"/>
                <w:lang w:val="es-ES" w:eastAsia="zh-CN"/>
              </w:rPr>
              <w:tab/>
            </w:r>
          </w:p>
          <w:p w:rsidR="00A635E8" w:rsidRPr="006F34E7" w:rsidP="00066002" w14:paraId="2E8E3E19" w14:textId="77777777">
            <w:pPr>
              <w:tabs>
                <w:tab w:val="left" w:pos="720"/>
                <w:tab w:val="left" w:pos="1368"/>
                <w:tab w:val="left" w:pos="1908"/>
                <w:tab w:val="left" w:pos="5400"/>
                <w:tab w:val="left" w:pos="7200"/>
                <w:tab w:val="left" w:pos="7848"/>
              </w:tabs>
              <w:spacing w:after="0" w:line="240" w:lineRule="auto"/>
              <w:ind w:left="720"/>
              <w:rPr>
                <w:rFonts w:ascii="Times New Roman" w:eastAsia="Times New Roman" w:hAnsi="Times New Roman" w:cs="Times New Roman"/>
                <w:sz w:val="28"/>
                <w:szCs w:val="28"/>
                <w:lang w:val="es-ES"/>
              </w:rPr>
            </w:pPr>
          </w:p>
          <w:p w:rsidR="00A635E8" w:rsidRPr="006F34E7" w:rsidP="00066002" w14:paraId="21F10CDE"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tc>
      </w:tr>
    </w:tbl>
    <w:p w:rsidR="00A635E8" w:rsidP="00066002" w14:paraId="5DC46085" w14:textId="77777777">
      <w:pPr>
        <w:tabs>
          <w:tab w:val="left" w:pos="720"/>
          <w:tab w:val="left" w:pos="5400"/>
          <w:tab w:val="left" w:pos="7200"/>
          <w:tab w:val="left" w:pos="7848"/>
        </w:tabs>
        <w:spacing w:after="0" w:line="240" w:lineRule="auto"/>
        <w:jc w:val="center"/>
        <w:rPr>
          <w:rFonts w:ascii="Times New Roman" w:eastAsia="Times New Roman" w:hAnsi="Times New Roman" w:cs="Times New Roman"/>
          <w:i/>
          <w:sz w:val="28"/>
          <w:szCs w:val="24"/>
          <w:lang w:val="es-ES"/>
        </w:rPr>
      </w:pPr>
    </w:p>
    <w:p w:rsidR="00A635E8" w:rsidP="00066002" w14:paraId="51B7B558" w14:textId="77777777">
      <w:pPr>
        <w:tabs>
          <w:tab w:val="left" w:pos="720"/>
          <w:tab w:val="left" w:pos="5400"/>
          <w:tab w:val="left" w:pos="7200"/>
          <w:tab w:val="left" w:pos="7848"/>
        </w:tabs>
        <w:spacing w:after="0" w:line="240" w:lineRule="auto"/>
        <w:jc w:val="center"/>
        <w:rPr>
          <w:rFonts w:ascii="Times New Roman" w:eastAsia="Times New Roman" w:hAnsi="Times New Roman" w:cs="Times New Roman"/>
          <w:i/>
          <w:sz w:val="28"/>
          <w:szCs w:val="24"/>
          <w:lang w:val="es-ES"/>
        </w:rPr>
      </w:pPr>
    </w:p>
    <w:p w:rsidR="00A635E8" w:rsidP="00066002" w14:paraId="0FB4C172" w14:textId="77777777">
      <w:pPr>
        <w:tabs>
          <w:tab w:val="left" w:pos="720"/>
          <w:tab w:val="left" w:pos="5400"/>
          <w:tab w:val="left" w:pos="7200"/>
          <w:tab w:val="left" w:pos="7848"/>
        </w:tabs>
        <w:spacing w:after="0" w:line="240" w:lineRule="auto"/>
        <w:jc w:val="center"/>
        <w:rPr>
          <w:rFonts w:ascii="Times New Roman" w:eastAsia="Times New Roman" w:hAnsi="Times New Roman" w:cs="Times New Roman"/>
          <w:i/>
          <w:sz w:val="28"/>
          <w:szCs w:val="24"/>
          <w:lang w:val="es-ES"/>
        </w:rPr>
      </w:pPr>
    </w:p>
    <w:p w:rsidR="00A635E8" w:rsidP="00066002" w14:paraId="246DE90A" w14:textId="77777777">
      <w:pPr>
        <w:tabs>
          <w:tab w:val="left" w:pos="720"/>
          <w:tab w:val="left" w:pos="5400"/>
          <w:tab w:val="left" w:pos="7200"/>
          <w:tab w:val="left" w:pos="7848"/>
        </w:tabs>
        <w:spacing w:after="0" w:line="240" w:lineRule="auto"/>
        <w:jc w:val="center"/>
        <w:rPr>
          <w:rFonts w:ascii="Times New Roman" w:eastAsia="Times New Roman" w:hAnsi="Times New Roman" w:cs="Times New Roman"/>
          <w:i/>
          <w:sz w:val="28"/>
          <w:szCs w:val="24"/>
          <w:lang w:val="es-ES"/>
        </w:rPr>
      </w:pPr>
    </w:p>
    <w:p w:rsidR="00A635E8" w:rsidP="00066002" w14:paraId="2791E812" w14:textId="77777777">
      <w:pPr>
        <w:tabs>
          <w:tab w:val="left" w:pos="720"/>
          <w:tab w:val="left" w:pos="5400"/>
          <w:tab w:val="left" w:pos="7200"/>
          <w:tab w:val="left" w:pos="7848"/>
        </w:tabs>
        <w:spacing w:after="0" w:line="240" w:lineRule="auto"/>
        <w:jc w:val="center"/>
        <w:rPr>
          <w:rFonts w:ascii="Times New Roman" w:eastAsia="Times New Roman" w:hAnsi="Times New Roman" w:cs="Times New Roman"/>
          <w:i/>
          <w:sz w:val="28"/>
          <w:szCs w:val="24"/>
          <w:lang w:val="es-ES"/>
        </w:rPr>
      </w:pPr>
    </w:p>
    <w:p w:rsidR="00A635E8" w:rsidP="00066002" w14:paraId="2380C04D" w14:textId="77777777">
      <w:pPr>
        <w:tabs>
          <w:tab w:val="left" w:pos="720"/>
          <w:tab w:val="left" w:pos="5400"/>
          <w:tab w:val="left" w:pos="7200"/>
          <w:tab w:val="left" w:pos="7848"/>
        </w:tabs>
        <w:spacing w:after="0" w:line="240" w:lineRule="auto"/>
        <w:jc w:val="center"/>
        <w:rPr>
          <w:rFonts w:ascii="Times New Roman" w:eastAsia="Times New Roman" w:hAnsi="Times New Roman" w:cs="Times New Roman"/>
          <w:i/>
          <w:sz w:val="28"/>
          <w:szCs w:val="24"/>
          <w:lang w:val="es-ES"/>
        </w:rPr>
      </w:pPr>
    </w:p>
    <w:p w:rsidR="00A635E8" w:rsidP="00066002" w14:paraId="1D5E0192" w14:textId="77777777">
      <w:pPr>
        <w:tabs>
          <w:tab w:val="left" w:pos="720"/>
          <w:tab w:val="left" w:pos="5400"/>
          <w:tab w:val="left" w:pos="7200"/>
          <w:tab w:val="left" w:pos="7848"/>
        </w:tabs>
        <w:spacing w:after="0" w:line="240" w:lineRule="auto"/>
        <w:jc w:val="center"/>
        <w:rPr>
          <w:rFonts w:ascii="Times New Roman" w:eastAsia="Times New Roman" w:hAnsi="Times New Roman" w:cs="Times New Roman"/>
          <w:i/>
          <w:sz w:val="28"/>
          <w:szCs w:val="24"/>
          <w:lang w:val="es-ES"/>
        </w:rPr>
      </w:pPr>
    </w:p>
    <w:p w:rsidR="00A635E8" w:rsidP="00066002" w14:paraId="3A6F0F56" w14:textId="77777777">
      <w:pPr>
        <w:tabs>
          <w:tab w:val="left" w:pos="720"/>
          <w:tab w:val="left" w:pos="5400"/>
          <w:tab w:val="left" w:pos="7200"/>
          <w:tab w:val="left" w:pos="7848"/>
        </w:tabs>
        <w:spacing w:after="0" w:line="240" w:lineRule="auto"/>
        <w:jc w:val="center"/>
        <w:rPr>
          <w:rFonts w:ascii="Times New Roman" w:eastAsia="Times New Roman" w:hAnsi="Times New Roman" w:cs="Times New Roman"/>
          <w:i/>
          <w:sz w:val="28"/>
          <w:szCs w:val="24"/>
          <w:lang w:val="es-ES"/>
        </w:rPr>
      </w:pPr>
    </w:p>
    <w:p w:rsidR="00A635E8" w:rsidP="00066002" w14:paraId="51AC3327" w14:textId="77777777">
      <w:pPr>
        <w:tabs>
          <w:tab w:val="left" w:pos="720"/>
          <w:tab w:val="left" w:pos="5400"/>
          <w:tab w:val="left" w:pos="7200"/>
          <w:tab w:val="left" w:pos="7848"/>
        </w:tabs>
        <w:spacing w:after="0" w:line="240" w:lineRule="auto"/>
        <w:jc w:val="center"/>
        <w:rPr>
          <w:rFonts w:ascii="Times New Roman" w:eastAsia="Times New Roman" w:hAnsi="Times New Roman" w:cs="Times New Roman"/>
          <w:i/>
          <w:sz w:val="28"/>
          <w:szCs w:val="24"/>
          <w:lang w:val="es-ES"/>
        </w:rPr>
      </w:pPr>
    </w:p>
    <w:p w:rsidR="00A635E8" w:rsidP="00066002" w14:paraId="563341FF" w14:textId="77777777">
      <w:pPr>
        <w:tabs>
          <w:tab w:val="left" w:pos="720"/>
          <w:tab w:val="left" w:pos="5400"/>
          <w:tab w:val="left" w:pos="7200"/>
          <w:tab w:val="left" w:pos="7848"/>
        </w:tabs>
        <w:spacing w:after="0" w:line="240" w:lineRule="auto"/>
        <w:jc w:val="center"/>
        <w:rPr>
          <w:rFonts w:ascii="Times New Roman" w:eastAsia="Times New Roman" w:hAnsi="Times New Roman" w:cs="Times New Roman"/>
          <w:i/>
          <w:sz w:val="28"/>
          <w:szCs w:val="24"/>
          <w:lang w:val="es-ES"/>
        </w:rPr>
      </w:pPr>
    </w:p>
    <w:p w:rsidR="00A635E8" w:rsidP="00066002" w14:paraId="0777C3E2" w14:textId="77777777">
      <w:pPr>
        <w:tabs>
          <w:tab w:val="left" w:pos="720"/>
          <w:tab w:val="left" w:pos="5400"/>
          <w:tab w:val="left" w:pos="7200"/>
          <w:tab w:val="left" w:pos="7848"/>
        </w:tabs>
        <w:spacing w:after="0" w:line="240" w:lineRule="auto"/>
        <w:jc w:val="center"/>
        <w:rPr>
          <w:rFonts w:ascii="Times New Roman" w:eastAsia="Times New Roman" w:hAnsi="Times New Roman" w:cs="Times New Roman"/>
          <w:i/>
          <w:sz w:val="28"/>
          <w:szCs w:val="24"/>
          <w:lang w:val="es-ES"/>
        </w:rPr>
      </w:pPr>
    </w:p>
    <w:p w:rsidR="00A635E8" w:rsidP="00066002" w14:paraId="18A26C54" w14:textId="77777777">
      <w:pPr>
        <w:tabs>
          <w:tab w:val="left" w:pos="720"/>
          <w:tab w:val="left" w:pos="5400"/>
          <w:tab w:val="left" w:pos="7200"/>
          <w:tab w:val="left" w:pos="7848"/>
        </w:tabs>
        <w:spacing w:after="0" w:line="240" w:lineRule="auto"/>
        <w:jc w:val="center"/>
        <w:rPr>
          <w:rFonts w:ascii="Times New Roman" w:eastAsia="Times New Roman" w:hAnsi="Times New Roman" w:cs="Times New Roman"/>
          <w:i/>
          <w:sz w:val="28"/>
          <w:szCs w:val="24"/>
          <w:lang w:val="es-ES"/>
        </w:rPr>
      </w:pPr>
    </w:p>
    <w:p w:rsidR="00A635E8" w:rsidP="00066002" w14:paraId="2A2280F9" w14:textId="77777777">
      <w:pPr>
        <w:tabs>
          <w:tab w:val="left" w:pos="720"/>
          <w:tab w:val="left" w:pos="5400"/>
          <w:tab w:val="left" w:pos="7200"/>
          <w:tab w:val="left" w:pos="7848"/>
        </w:tabs>
        <w:spacing w:after="0" w:line="240" w:lineRule="auto"/>
        <w:jc w:val="center"/>
        <w:rPr>
          <w:rFonts w:ascii="Times New Roman" w:eastAsia="Times New Roman" w:hAnsi="Times New Roman" w:cs="Times New Roman"/>
          <w:i/>
          <w:sz w:val="28"/>
          <w:szCs w:val="24"/>
          <w:lang w:val="es-ES"/>
        </w:rPr>
      </w:pPr>
    </w:p>
    <w:p w:rsidR="00A635E8" w:rsidP="00066002" w14:paraId="08BA9B9D" w14:textId="77777777">
      <w:pPr>
        <w:tabs>
          <w:tab w:val="left" w:pos="720"/>
          <w:tab w:val="left" w:pos="5400"/>
          <w:tab w:val="left" w:pos="7200"/>
          <w:tab w:val="left" w:pos="7848"/>
        </w:tabs>
        <w:spacing w:after="0" w:line="240" w:lineRule="auto"/>
        <w:jc w:val="center"/>
        <w:rPr>
          <w:rFonts w:ascii="Times New Roman" w:eastAsia="Times New Roman" w:hAnsi="Times New Roman" w:cs="Times New Roman"/>
          <w:i/>
          <w:sz w:val="28"/>
          <w:szCs w:val="24"/>
          <w:lang w:val="es-ES"/>
        </w:rPr>
      </w:pPr>
    </w:p>
    <w:p w:rsidR="00A635E8" w:rsidP="00066002" w14:paraId="79F090A0" w14:textId="77777777">
      <w:pPr>
        <w:tabs>
          <w:tab w:val="left" w:pos="720"/>
          <w:tab w:val="left" w:pos="5400"/>
          <w:tab w:val="left" w:pos="7200"/>
          <w:tab w:val="left" w:pos="7848"/>
        </w:tabs>
        <w:spacing w:after="0" w:line="240" w:lineRule="auto"/>
        <w:jc w:val="center"/>
        <w:rPr>
          <w:rFonts w:ascii="Times New Roman" w:eastAsia="Times New Roman" w:hAnsi="Times New Roman" w:cs="Times New Roman"/>
          <w:i/>
          <w:sz w:val="28"/>
          <w:szCs w:val="24"/>
          <w:lang w:val="es-ES"/>
        </w:rPr>
      </w:pPr>
    </w:p>
    <w:p w:rsidR="00A635E8" w:rsidP="00066002" w14:paraId="1CE94BFA" w14:textId="77777777">
      <w:pPr>
        <w:tabs>
          <w:tab w:val="left" w:pos="720"/>
          <w:tab w:val="left" w:pos="5400"/>
          <w:tab w:val="left" w:pos="7200"/>
          <w:tab w:val="left" w:pos="7848"/>
        </w:tabs>
        <w:spacing w:after="0" w:line="240" w:lineRule="auto"/>
        <w:jc w:val="center"/>
        <w:rPr>
          <w:rFonts w:ascii="Times New Roman" w:eastAsia="Times New Roman" w:hAnsi="Times New Roman" w:cs="Times New Roman"/>
          <w:i/>
          <w:sz w:val="28"/>
          <w:szCs w:val="24"/>
          <w:lang w:val="es-ES"/>
        </w:rPr>
      </w:pPr>
    </w:p>
    <w:p w:rsidR="00A635E8" w:rsidP="00066002" w14:paraId="3D14876B" w14:textId="77777777">
      <w:pPr>
        <w:tabs>
          <w:tab w:val="left" w:pos="720"/>
          <w:tab w:val="left" w:pos="5400"/>
          <w:tab w:val="left" w:pos="7200"/>
          <w:tab w:val="left" w:pos="7848"/>
        </w:tabs>
        <w:spacing w:after="0" w:line="240" w:lineRule="auto"/>
        <w:jc w:val="center"/>
        <w:rPr>
          <w:rFonts w:ascii="Times New Roman" w:eastAsia="Times New Roman" w:hAnsi="Times New Roman" w:cs="Times New Roman"/>
          <w:i/>
          <w:sz w:val="28"/>
          <w:szCs w:val="24"/>
          <w:lang w:val="es-ES"/>
        </w:rPr>
      </w:pPr>
    </w:p>
    <w:p w:rsidR="00A635E8" w:rsidP="00066002" w14:paraId="579BE64B" w14:textId="77777777">
      <w:pPr>
        <w:tabs>
          <w:tab w:val="left" w:pos="720"/>
          <w:tab w:val="left" w:pos="5400"/>
          <w:tab w:val="left" w:pos="7200"/>
          <w:tab w:val="left" w:pos="7848"/>
        </w:tabs>
        <w:spacing w:after="0" w:line="240" w:lineRule="auto"/>
        <w:jc w:val="center"/>
        <w:rPr>
          <w:rFonts w:ascii="Times New Roman" w:eastAsia="Times New Roman" w:hAnsi="Times New Roman" w:cs="Times New Roman"/>
          <w:i/>
          <w:sz w:val="28"/>
          <w:szCs w:val="24"/>
          <w:lang w:val="es-ES"/>
        </w:rPr>
      </w:pPr>
    </w:p>
    <w:p w:rsidR="00A635E8" w:rsidP="00066002" w14:paraId="12DE9D98" w14:textId="77777777">
      <w:pPr>
        <w:tabs>
          <w:tab w:val="left" w:pos="720"/>
          <w:tab w:val="left" w:pos="5400"/>
          <w:tab w:val="left" w:pos="7200"/>
          <w:tab w:val="left" w:pos="7848"/>
        </w:tabs>
        <w:spacing w:after="0" w:line="240" w:lineRule="auto"/>
        <w:jc w:val="center"/>
        <w:rPr>
          <w:rFonts w:ascii="Times New Roman" w:eastAsia="Times New Roman" w:hAnsi="Times New Roman" w:cs="Times New Roman"/>
          <w:i/>
          <w:sz w:val="28"/>
          <w:szCs w:val="24"/>
          <w:lang w:val="es-ES"/>
        </w:rPr>
      </w:pPr>
    </w:p>
    <w:p w:rsidR="00A635E8" w:rsidP="00066002" w14:paraId="01509B9A" w14:textId="77777777">
      <w:pPr>
        <w:tabs>
          <w:tab w:val="left" w:pos="720"/>
          <w:tab w:val="left" w:pos="5400"/>
          <w:tab w:val="left" w:pos="7200"/>
          <w:tab w:val="left" w:pos="7848"/>
        </w:tabs>
        <w:spacing w:after="0" w:line="240" w:lineRule="auto"/>
        <w:jc w:val="center"/>
        <w:rPr>
          <w:rFonts w:ascii="Times New Roman" w:eastAsia="Times New Roman" w:hAnsi="Times New Roman" w:cs="Times New Roman"/>
          <w:i/>
          <w:sz w:val="28"/>
          <w:szCs w:val="24"/>
          <w:lang w:val="es-ES"/>
        </w:rPr>
      </w:pPr>
    </w:p>
    <w:p w:rsidR="00A635E8" w:rsidP="00066002" w14:paraId="0C6E0C16" w14:textId="77777777">
      <w:pPr>
        <w:tabs>
          <w:tab w:val="left" w:pos="720"/>
          <w:tab w:val="left" w:pos="5400"/>
          <w:tab w:val="left" w:pos="7200"/>
          <w:tab w:val="left" w:pos="7848"/>
        </w:tabs>
        <w:spacing w:after="0" w:line="240" w:lineRule="auto"/>
        <w:jc w:val="center"/>
        <w:rPr>
          <w:rFonts w:ascii="Times New Roman" w:eastAsia="Times New Roman" w:hAnsi="Times New Roman" w:cs="Times New Roman"/>
          <w:i/>
          <w:sz w:val="28"/>
          <w:szCs w:val="24"/>
          <w:lang w:val="es-ES"/>
        </w:rPr>
        <w:sectPr w:rsidSect="009429F2">
          <w:pgSz w:w="12240" w:h="15840"/>
          <w:pgMar w:top="1080" w:right="1080" w:bottom="1080" w:left="1080" w:header="720" w:footer="720" w:gutter="0"/>
          <w:cols w:space="720"/>
          <w:docGrid w:linePitch="360"/>
        </w:sectPr>
      </w:pPr>
    </w:p>
    <w:p w:rsidR="00A635E8" w:rsidRPr="00B71A09" w:rsidP="00066002" w14:paraId="74D250C0" w14:textId="77777777">
      <w:pPr>
        <w:pStyle w:val="Heading2Q-aire"/>
        <w:rPr>
          <w:rFonts w:eastAsia="Times New Roman"/>
          <w:color w:val="FFFFFF" w:themeColor="background1"/>
          <w:lang w:val="es-ES"/>
        </w:rPr>
      </w:pPr>
      <w:r w:rsidRPr="00B71A09">
        <w:rPr>
          <w:rFonts w:eastAsia="Times New Roman"/>
          <w:color w:val="FFFFFF" w:themeColor="background1"/>
          <w:lang w:val="es-ES"/>
        </w:rPr>
        <w:t>Tarjeta de respuestas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14:paraId="5137FDF9" w14:textId="77777777" w:rsidTr="0006600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9468" w:type="dxa"/>
          </w:tcPr>
          <w:p w:rsidR="00A635E8" w:rsidRPr="006F34E7" w:rsidP="00066002" w14:paraId="4370DA43"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8"/>
                <w:lang w:val="es-ES"/>
              </w:rPr>
            </w:pPr>
          </w:p>
          <w:p w:rsidR="00A635E8" w:rsidRPr="006F34E7" w:rsidP="00066002" w14:paraId="5B720BFD"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8"/>
                <w:lang w:val="es-ES"/>
              </w:rPr>
            </w:pPr>
            <w:r w:rsidRPr="006F34E7">
              <w:rPr>
                <w:rFonts w:ascii="Times New Roman" w:eastAsia="Times New Roman" w:hAnsi="Times New Roman" w:cs="Times New Roman"/>
                <w:b/>
                <w:sz w:val="28"/>
                <w:szCs w:val="28"/>
                <w:lang w:val="es-ES"/>
              </w:rPr>
              <w:t>TARJETA DE RESPUESTAS</w:t>
            </w:r>
            <w:r w:rsidRPr="006F34E7">
              <w:rPr>
                <w:rFonts w:ascii="Times New Roman" w:eastAsia="Times New Roman" w:hAnsi="Times New Roman" w:cs="Times New Roman"/>
                <w:b/>
                <w:sz w:val="24"/>
                <w:szCs w:val="24"/>
                <w:lang w:val="es-ES"/>
              </w:rPr>
              <w:t xml:space="preserve"> </w:t>
            </w:r>
            <w:r w:rsidRPr="006F34E7">
              <w:rPr>
                <w:rFonts w:ascii="Times New Roman" w:eastAsia="Times New Roman" w:hAnsi="Times New Roman" w:cs="Times New Roman"/>
                <w:b/>
                <w:sz w:val="28"/>
                <w:szCs w:val="28"/>
                <w:lang w:val="es-ES"/>
              </w:rPr>
              <w:t>I</w:t>
            </w:r>
          </w:p>
          <w:p w:rsidR="00A635E8" w:rsidRPr="006F34E7" w:rsidP="00066002" w14:paraId="4142C5F9"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4"/>
                <w:lang w:val="es-ES"/>
              </w:rPr>
            </w:pPr>
          </w:p>
          <w:p w:rsidR="00A635E8" w:rsidRPr="006F34E7" w:rsidP="00066002" w14:paraId="39B1ABDD"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4"/>
                <w:lang w:val="es-ES"/>
              </w:rPr>
            </w:pPr>
          </w:p>
          <w:p w:rsidR="00A635E8" w:rsidRPr="006F34E7" w:rsidP="00066002" w14:paraId="701AFEEB"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4"/>
                <w:lang w:val="es-ES"/>
              </w:rPr>
            </w:pPr>
            <w:r w:rsidRPr="006F34E7">
              <w:rPr>
                <w:rFonts w:ascii="Times New Roman" w:eastAsia="Times New Roman" w:hAnsi="Times New Roman" w:cs="Times New Roman"/>
                <w:b/>
                <w:sz w:val="28"/>
                <w:szCs w:val="24"/>
                <w:lang w:val="es-ES"/>
              </w:rPr>
              <w:t xml:space="preserve">Definición de </w:t>
            </w:r>
            <w:r>
              <w:rPr>
                <w:rFonts w:ascii="Times New Roman" w:eastAsia="Times New Roman" w:hAnsi="Times New Roman" w:cs="Times New Roman"/>
                <w:b/>
                <w:sz w:val="28"/>
                <w:szCs w:val="24"/>
                <w:lang w:val="es-ES"/>
              </w:rPr>
              <w:t>"</w:t>
            </w:r>
            <w:r w:rsidRPr="006F34E7">
              <w:rPr>
                <w:rFonts w:ascii="Times New Roman" w:eastAsia="Times New Roman" w:hAnsi="Times New Roman" w:cs="Times New Roman"/>
                <w:b/>
                <w:sz w:val="28"/>
                <w:szCs w:val="24"/>
                <w:lang w:val="es-ES"/>
              </w:rPr>
              <w:t>Tener relaciones sexuales</w:t>
            </w:r>
            <w:r>
              <w:rPr>
                <w:rFonts w:ascii="Times New Roman" w:eastAsia="Times New Roman" w:hAnsi="Times New Roman" w:cs="Times New Roman"/>
                <w:b/>
                <w:sz w:val="28"/>
                <w:szCs w:val="24"/>
                <w:lang w:val="es-ES"/>
              </w:rPr>
              <w:t>"</w:t>
            </w:r>
            <w:r w:rsidRPr="006F34E7">
              <w:rPr>
                <w:rFonts w:ascii="Times New Roman" w:eastAsia="Times New Roman" w:hAnsi="Times New Roman" w:cs="Times New Roman"/>
                <w:b/>
                <w:sz w:val="28"/>
                <w:szCs w:val="24"/>
                <w:lang w:val="es-ES"/>
              </w:rPr>
              <w:br/>
            </w:r>
          </w:p>
          <w:p w:rsidR="00A635E8" w:rsidRPr="006F34E7" w:rsidP="00066002" w14:paraId="56B28211"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8"/>
                <w:lang w:val="es-ES"/>
              </w:rPr>
            </w:pPr>
          </w:p>
          <w:p w:rsidR="00A635E8" w:rsidRPr="006F34E7" w:rsidP="00066002" w14:paraId="1934BA64" w14:textId="77777777">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Times New Roman" w:eastAsia="Times New Roman" w:hAnsi="Times New Roman" w:cs="Times New Roman"/>
                <w:sz w:val="28"/>
                <w:szCs w:val="24"/>
                <w:lang w:val="pt-PT"/>
              </w:rPr>
            </w:pPr>
            <w:r w:rsidRPr="006F34E7">
              <w:rPr>
                <w:rFonts w:ascii="Times New Roman" w:eastAsia="Times New Roman" w:hAnsi="Times New Roman" w:cs="Times New Roman"/>
                <w:sz w:val="28"/>
                <w:szCs w:val="24"/>
                <w:lang w:val="es-ES"/>
              </w:rPr>
              <w:tab/>
            </w:r>
            <w:r w:rsidRPr="006F34E7">
              <w:rPr>
                <w:rFonts w:ascii="Times New Roman" w:eastAsia="Times New Roman" w:hAnsi="Times New Roman" w:cs="Times New Roman"/>
                <w:b/>
                <w:i/>
                <w:sz w:val="28"/>
                <w:szCs w:val="24"/>
                <w:lang w:val="pt-PT"/>
              </w:rPr>
              <w:t xml:space="preserve">Tener sexo oral, vaginal o anal. </w:t>
            </w:r>
          </w:p>
          <w:p w:rsidR="00A635E8" w:rsidRPr="006F34E7" w:rsidP="00066002" w14:paraId="16DF5D9B" w14:textId="77777777">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Times New Roman" w:eastAsia="Times New Roman" w:hAnsi="Times New Roman" w:cs="Times New Roman"/>
                <w:iCs/>
                <w:sz w:val="28"/>
                <w:szCs w:val="28"/>
                <w:lang w:val="pt-PT"/>
              </w:rPr>
            </w:pPr>
          </w:p>
          <w:p w:rsidR="00A635E8" w:rsidRPr="006F34E7" w:rsidP="00066002" w14:paraId="1216BD88" w14:textId="77777777">
            <w:pPr>
              <w:numPr>
                <w:ilvl w:val="0"/>
                <w:numId w:val="1"/>
              </w:num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Times New Roman" w:eastAsia="Times New Roman" w:hAnsi="Times New Roman" w:cs="Times New Roman"/>
                <w:sz w:val="28"/>
                <w:szCs w:val="28"/>
                <w:lang w:val="es-ES"/>
              </w:rPr>
            </w:pPr>
            <w:r w:rsidRPr="006F34E7">
              <w:rPr>
                <w:rFonts w:ascii="Times New Roman" w:eastAsia="Times New Roman" w:hAnsi="Times New Roman" w:cs="Times New Roman"/>
                <w:sz w:val="28"/>
                <w:szCs w:val="24"/>
                <w:lang w:val="es-ES" w:eastAsia="zh-CN"/>
              </w:rPr>
              <w:t>El sexo oral se refiere a la boca en la vagina o en el pene</w:t>
            </w:r>
          </w:p>
          <w:p w:rsidR="00A635E8" w:rsidRPr="006F34E7" w:rsidP="00066002" w14:paraId="0D71C30E" w14:textId="77777777">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ind w:left="720"/>
              <w:rPr>
                <w:rFonts w:ascii="Times New Roman" w:eastAsia="Times New Roman" w:hAnsi="Times New Roman" w:cs="Times New Roman"/>
                <w:sz w:val="28"/>
                <w:szCs w:val="28"/>
                <w:lang w:val="es-ES"/>
              </w:rPr>
            </w:pPr>
          </w:p>
          <w:p w:rsidR="00A635E8" w:rsidRPr="006F34E7" w:rsidP="00066002" w14:paraId="6054AFD9" w14:textId="77777777">
            <w:pPr>
              <w:numPr>
                <w:ilvl w:val="0"/>
                <w:numId w:val="3"/>
              </w:num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Times New Roman" w:eastAsia="Times New Roman" w:hAnsi="Times New Roman" w:cs="Times New Roman"/>
                <w:sz w:val="28"/>
                <w:szCs w:val="28"/>
                <w:lang w:val="es-ES"/>
              </w:rPr>
            </w:pPr>
            <w:r w:rsidRPr="006F34E7">
              <w:rPr>
                <w:rFonts w:ascii="Times New Roman" w:eastAsia="Times New Roman" w:hAnsi="Times New Roman" w:cs="Times New Roman"/>
                <w:sz w:val="28"/>
                <w:szCs w:val="24"/>
                <w:lang w:val="es-ES" w:eastAsia="zh-CN"/>
              </w:rPr>
              <w:t>El sexo vaginal se refiere al pene en la vagina</w:t>
            </w:r>
          </w:p>
          <w:p w:rsidR="00A635E8" w:rsidRPr="006F34E7" w:rsidP="00066002" w14:paraId="2BEB07C7" w14:textId="77777777">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ind w:left="720"/>
              <w:rPr>
                <w:rFonts w:ascii="Times New Roman" w:eastAsia="Times New Roman" w:hAnsi="Times New Roman" w:cs="Times New Roman"/>
                <w:sz w:val="28"/>
                <w:szCs w:val="28"/>
                <w:lang w:val="es-ES"/>
              </w:rPr>
            </w:pPr>
          </w:p>
          <w:p w:rsidR="00A635E8" w:rsidRPr="006F34E7" w:rsidP="00066002" w14:paraId="72961F01" w14:textId="77777777">
            <w:pPr>
              <w:numPr>
                <w:ilvl w:val="0"/>
                <w:numId w:val="3"/>
              </w:num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Times New Roman" w:eastAsia="Times New Roman" w:hAnsi="Times New Roman" w:cs="Times New Roman"/>
                <w:sz w:val="28"/>
                <w:szCs w:val="28"/>
                <w:lang w:val="es-ES"/>
              </w:rPr>
            </w:pPr>
            <w:r w:rsidRPr="006F34E7">
              <w:rPr>
                <w:rFonts w:ascii="Times New Roman" w:eastAsia="Times New Roman" w:hAnsi="Times New Roman" w:cs="Times New Roman"/>
                <w:sz w:val="28"/>
                <w:szCs w:val="24"/>
                <w:lang w:val="es-ES" w:eastAsia="zh-CN"/>
              </w:rPr>
              <w:t>El sexo anal se refiere al pene en el ano o trasero</w:t>
            </w:r>
          </w:p>
          <w:p w:rsidR="00A635E8" w:rsidRPr="006F34E7" w:rsidP="00066002" w14:paraId="04304EAC" w14:textId="77777777">
            <w:pPr>
              <w:tabs>
                <w:tab w:val="left" w:pos="720"/>
                <w:tab w:val="left" w:pos="1368"/>
                <w:tab w:val="left" w:pos="1908"/>
                <w:tab w:val="left" w:pos="5400"/>
                <w:tab w:val="left" w:pos="7200"/>
                <w:tab w:val="left" w:pos="7848"/>
              </w:tabs>
              <w:spacing w:after="0" w:line="240" w:lineRule="auto"/>
              <w:ind w:left="720"/>
              <w:rPr>
                <w:rFonts w:ascii="Times New Roman" w:eastAsia="Times New Roman" w:hAnsi="Times New Roman" w:cs="Times New Roman"/>
                <w:sz w:val="28"/>
                <w:szCs w:val="28"/>
                <w:lang w:val="es-ES"/>
              </w:rPr>
            </w:pPr>
          </w:p>
          <w:p w:rsidR="00A635E8" w:rsidRPr="006F34E7" w:rsidP="00066002" w14:paraId="4C46BFC6"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tc>
      </w:tr>
    </w:tbl>
    <w:p w:rsidR="00A635E8" w:rsidP="00066002" w14:paraId="6C171AA3"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4D65CF9B"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55DA58D4"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348EAFF5"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610115E8"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01B23F33"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2E2F39CE"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64C9691B"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1DD2166A"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1FB29FAD"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22A4680C"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183850AE"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437BDF27"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022CC100"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09F4CAB6"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0F1153F5"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26CE8C14"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5CE09AB1"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sectPr w:rsidSect="009429F2">
          <w:pgSz w:w="12240" w:h="15840"/>
          <w:pgMar w:top="1080" w:right="1080" w:bottom="1080" w:left="1080" w:header="720" w:footer="720" w:gutter="0"/>
          <w:cols w:space="720"/>
          <w:docGrid w:linePitch="360"/>
        </w:sectPr>
      </w:pPr>
    </w:p>
    <w:p w:rsidR="00A635E8" w:rsidRPr="00B71A09" w:rsidP="00066002" w14:paraId="2F9B5C12" w14:textId="77777777">
      <w:pPr>
        <w:pStyle w:val="Heading2Q-aire"/>
        <w:rPr>
          <w:rFonts w:eastAsia="Times New Roman"/>
          <w:color w:val="FFFFFF" w:themeColor="background1"/>
          <w:lang w:val="es-ES"/>
        </w:rPr>
      </w:pPr>
      <w:r w:rsidRPr="00B71A09">
        <w:rPr>
          <w:rFonts w:eastAsia="Times New Roman"/>
          <w:color w:val="FFFFFF" w:themeColor="background1"/>
          <w:lang w:val="es-ES"/>
        </w:rPr>
        <w:t>Tarjeta de respuestas 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14:paraId="45D62CF3" w14:textId="77777777" w:rsidTr="0006600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9468" w:type="dxa"/>
          </w:tcPr>
          <w:p w:rsidR="00A635E8" w:rsidRPr="006F34E7" w:rsidP="00066002" w14:paraId="7627DF93"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8"/>
                <w:lang w:val="es-ES"/>
              </w:rPr>
            </w:pPr>
          </w:p>
          <w:p w:rsidR="00A635E8" w:rsidRPr="006F34E7" w:rsidP="00066002" w14:paraId="72B8FDB7"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8"/>
                <w:lang w:val="es-ES"/>
              </w:rPr>
            </w:pPr>
            <w:r w:rsidRPr="006F34E7">
              <w:rPr>
                <w:rFonts w:ascii="Times New Roman" w:eastAsia="Times New Roman" w:hAnsi="Times New Roman" w:cs="Times New Roman"/>
                <w:b/>
                <w:sz w:val="28"/>
                <w:szCs w:val="28"/>
                <w:lang w:val="es-ES"/>
              </w:rPr>
              <w:t>TARJETA DE RESPUESTAS</w:t>
            </w:r>
            <w:r w:rsidRPr="006F34E7">
              <w:rPr>
                <w:rFonts w:ascii="Times New Roman" w:eastAsia="Times New Roman" w:hAnsi="Times New Roman" w:cs="Times New Roman"/>
                <w:b/>
                <w:sz w:val="24"/>
                <w:szCs w:val="24"/>
                <w:lang w:val="es-ES"/>
              </w:rPr>
              <w:t xml:space="preserve"> </w:t>
            </w:r>
            <w:r w:rsidRPr="006F34E7">
              <w:rPr>
                <w:rFonts w:ascii="Times New Roman" w:eastAsia="Times New Roman" w:hAnsi="Times New Roman" w:cs="Times New Roman"/>
                <w:b/>
                <w:sz w:val="28"/>
                <w:szCs w:val="28"/>
                <w:lang w:val="es-ES"/>
              </w:rPr>
              <w:t>J</w:t>
            </w:r>
          </w:p>
          <w:p w:rsidR="00A635E8" w:rsidRPr="006F34E7" w:rsidP="00066002" w14:paraId="3DEA444D"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8"/>
                <w:lang w:val="es-ES"/>
              </w:rPr>
            </w:pPr>
          </w:p>
          <w:p w:rsidR="00A635E8" w:rsidRPr="006F34E7" w:rsidP="00066002" w14:paraId="5F4B0A53"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bCs/>
                <w:i/>
                <w:iCs/>
                <w:sz w:val="28"/>
                <w:szCs w:val="28"/>
                <w:lang w:val="es-ES" w:eastAsia="zh-CN"/>
              </w:rPr>
            </w:pPr>
            <w:r w:rsidRPr="006F34E7">
              <w:rPr>
                <w:rFonts w:ascii="Times New Roman" w:eastAsia="Times New Roman" w:hAnsi="Times New Roman" w:cs="Times New Roman"/>
                <w:b/>
                <w:bCs/>
                <w:i/>
                <w:iCs/>
                <w:sz w:val="28"/>
                <w:szCs w:val="28"/>
                <w:lang w:val="es-ES" w:eastAsia="zh-CN"/>
              </w:rPr>
              <w:t>Parejas sexuales femeninas</w:t>
            </w:r>
          </w:p>
          <w:p w:rsidR="00A635E8" w:rsidRPr="006F34E7" w:rsidP="00066002" w14:paraId="5CD7EF83"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bCs/>
                <w:i/>
                <w:iCs/>
                <w:sz w:val="28"/>
                <w:szCs w:val="28"/>
                <w:lang w:val="es-ES" w:eastAsia="zh-CN"/>
              </w:rPr>
            </w:pPr>
          </w:p>
          <w:p w:rsidR="00A635E8" w:rsidRPr="006F34E7" w:rsidP="00066002" w14:paraId="630C5ADD" w14:textId="77777777">
            <w:pPr>
              <w:spacing w:after="0" w:line="240" w:lineRule="auto"/>
              <w:rPr>
                <w:rFonts w:ascii="Times New Roman" w:eastAsia="Times New Roman" w:hAnsi="Times New Roman" w:cs="Times New Roman"/>
                <w:sz w:val="28"/>
                <w:szCs w:val="28"/>
                <w:lang w:val="es-ES" w:eastAsia="zh-CN"/>
              </w:rPr>
            </w:pPr>
            <w:r w:rsidRPr="006F34E7">
              <w:rPr>
                <w:rFonts w:ascii="Times New Roman" w:eastAsia="Times New Roman" w:hAnsi="Times New Roman" w:cs="Times New Roman"/>
                <w:b/>
                <w:bCs/>
                <w:sz w:val="28"/>
                <w:szCs w:val="28"/>
                <w:lang w:val="es-ES" w:eastAsia="zh-CN"/>
              </w:rPr>
              <w:t xml:space="preserve">Pareja principal: </w:t>
            </w:r>
          </w:p>
          <w:p w:rsidR="00A635E8" w:rsidRPr="006F34E7" w:rsidP="00066002" w14:paraId="6C06CE2A" w14:textId="77777777">
            <w:pPr>
              <w:spacing w:after="0" w:line="240" w:lineRule="auto"/>
              <w:rPr>
                <w:rFonts w:ascii="Times New Roman" w:eastAsia="Times New Roman" w:hAnsi="Times New Roman" w:cs="Times New Roman"/>
                <w:sz w:val="28"/>
                <w:szCs w:val="28"/>
                <w:lang w:val="es-ES" w:eastAsia="zh-CN"/>
              </w:rPr>
            </w:pPr>
            <w:r w:rsidRPr="006F34E7">
              <w:rPr>
                <w:rFonts w:ascii="Times New Roman" w:eastAsia="Times New Roman" w:hAnsi="Times New Roman" w:cs="Times New Roman"/>
                <w:sz w:val="28"/>
                <w:szCs w:val="28"/>
                <w:lang w:val="es-ES" w:eastAsia="zh-CN"/>
              </w:rPr>
              <w:t>Una mujer con quien usted tiene relaciones sexuales y con la cual se siente comprometido más que con cualquier otra. Es una pareja a la que podría llamar novia, esposa, compañera o pareja de por vida.</w:t>
            </w:r>
          </w:p>
          <w:p w:rsidR="00A635E8" w:rsidRPr="006F34E7" w:rsidP="00066002" w14:paraId="5C200117" w14:textId="77777777">
            <w:pPr>
              <w:spacing w:after="0" w:line="240" w:lineRule="auto"/>
              <w:rPr>
                <w:rFonts w:ascii="Times New Roman" w:eastAsia="Times New Roman" w:hAnsi="Times New Roman" w:cs="Times New Roman"/>
                <w:sz w:val="28"/>
                <w:szCs w:val="28"/>
                <w:lang w:val="es-ES" w:eastAsia="zh-CN"/>
              </w:rPr>
            </w:pPr>
          </w:p>
          <w:p w:rsidR="00A635E8" w:rsidRPr="006F34E7" w:rsidP="00066002" w14:paraId="52D6B57B" w14:textId="77777777">
            <w:pPr>
              <w:spacing w:after="0" w:line="240" w:lineRule="auto"/>
              <w:rPr>
                <w:rFonts w:ascii="Times New Roman" w:eastAsia="Times New Roman" w:hAnsi="Times New Roman" w:cs="Times New Roman"/>
                <w:sz w:val="28"/>
                <w:szCs w:val="28"/>
                <w:lang w:val="es-ES" w:eastAsia="zh-CN"/>
              </w:rPr>
            </w:pPr>
            <w:r w:rsidRPr="006F34E7">
              <w:rPr>
                <w:rFonts w:ascii="Times New Roman" w:eastAsia="Times New Roman" w:hAnsi="Times New Roman" w:cs="Times New Roman"/>
                <w:b/>
                <w:bCs/>
                <w:sz w:val="28"/>
                <w:szCs w:val="28"/>
                <w:lang w:val="es-ES" w:eastAsia="zh-CN"/>
              </w:rPr>
              <w:t>Pareja casual:</w:t>
            </w:r>
            <w:r w:rsidRPr="006F34E7">
              <w:rPr>
                <w:rFonts w:ascii="Times New Roman" w:eastAsia="Times New Roman" w:hAnsi="Times New Roman" w:cs="Times New Roman"/>
                <w:sz w:val="28"/>
                <w:szCs w:val="28"/>
                <w:lang w:val="es-ES" w:eastAsia="zh-CN"/>
              </w:rPr>
              <w:t xml:space="preserve"> </w:t>
            </w:r>
          </w:p>
          <w:p w:rsidR="00A635E8" w:rsidRPr="006F34E7" w:rsidP="00066002" w14:paraId="11FD1FA1" w14:textId="77777777">
            <w:pPr>
              <w:spacing w:after="0" w:line="240" w:lineRule="auto"/>
              <w:rPr>
                <w:rFonts w:ascii="Times New Roman" w:eastAsia="Times New Roman" w:hAnsi="Times New Roman" w:cs="Times New Roman"/>
                <w:sz w:val="28"/>
                <w:szCs w:val="28"/>
                <w:lang w:val="es-ES" w:eastAsia="zh-CN"/>
              </w:rPr>
            </w:pPr>
            <w:r w:rsidRPr="006F34E7">
              <w:rPr>
                <w:rFonts w:ascii="Times New Roman" w:eastAsia="Times New Roman" w:hAnsi="Times New Roman" w:cs="Times New Roman"/>
                <w:sz w:val="28"/>
                <w:szCs w:val="28"/>
                <w:lang w:val="es-ES" w:eastAsia="zh-CN"/>
              </w:rPr>
              <w:t xml:space="preserve">Una mujer con quien usted tiene relaciones sexuales pero con la cual no se siente comprometido o a quien no conoce muy bien. </w:t>
            </w:r>
          </w:p>
          <w:p w:rsidR="00A635E8" w:rsidRPr="006F34E7" w:rsidP="00066002" w14:paraId="36B32534" w14:textId="77777777">
            <w:pPr>
              <w:ind w:left="720"/>
              <w:contextualSpacing/>
              <w:rPr>
                <w:rFonts w:ascii="Calibri" w:eastAsia="Times New Roman" w:hAnsi="Calibri" w:cs="Times New Roman"/>
                <w:sz w:val="28"/>
                <w:szCs w:val="28"/>
                <w:lang w:val="es-ES"/>
              </w:rPr>
            </w:pPr>
          </w:p>
          <w:p w:rsidR="00A635E8" w:rsidRPr="006F34E7" w:rsidP="00066002" w14:paraId="11A6FAD5" w14:textId="77777777">
            <w:pPr>
              <w:tabs>
                <w:tab w:val="left" w:pos="720"/>
                <w:tab w:val="left" w:pos="1368"/>
                <w:tab w:val="left" w:pos="1908"/>
                <w:tab w:val="left" w:pos="5400"/>
                <w:tab w:val="left" w:pos="7200"/>
                <w:tab w:val="left" w:pos="7848"/>
              </w:tabs>
              <w:spacing w:after="0" w:line="240" w:lineRule="auto"/>
              <w:ind w:left="720"/>
              <w:rPr>
                <w:rFonts w:ascii="Times New Roman" w:eastAsia="Times New Roman" w:hAnsi="Times New Roman" w:cs="Times New Roman"/>
                <w:sz w:val="28"/>
                <w:szCs w:val="28"/>
                <w:lang w:val="es-ES"/>
              </w:rPr>
            </w:pPr>
          </w:p>
          <w:p w:rsidR="00A635E8" w:rsidRPr="006F34E7" w:rsidP="00066002" w14:paraId="4DF18708"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tc>
      </w:tr>
    </w:tbl>
    <w:p w:rsidR="00A635E8" w:rsidP="00066002" w14:paraId="44874776"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14CD43E6"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21B293B7"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5AD9A00E"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69DE2B59"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0B31F59D"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16A83A51"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4ED1E455"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65315F7A"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sectPr w:rsidSect="009429F2">
          <w:pgSz w:w="12240" w:h="15840"/>
          <w:pgMar w:top="1080" w:right="1080" w:bottom="1080" w:left="1080" w:header="720" w:footer="720" w:gutter="0"/>
          <w:cols w:space="720"/>
          <w:docGrid w:linePitch="360"/>
        </w:sectPr>
      </w:pPr>
    </w:p>
    <w:p w:rsidR="00A635E8" w:rsidRPr="00B71A09" w:rsidP="00066002" w14:paraId="3228B9EA" w14:textId="77777777">
      <w:pPr>
        <w:pStyle w:val="Heading2Q-aire"/>
        <w:rPr>
          <w:rFonts w:eastAsia="Times New Roman"/>
          <w:color w:val="FFFFFF" w:themeColor="background1"/>
          <w:lang w:val="es-ES"/>
        </w:rPr>
      </w:pPr>
      <w:r w:rsidRPr="00B71A09">
        <w:rPr>
          <w:rFonts w:eastAsia="Times New Roman"/>
          <w:color w:val="FFFFFF" w:themeColor="background1"/>
          <w:lang w:val="es-ES"/>
        </w:rPr>
        <w:t>Tarjeta de respuestas 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14:paraId="1E2B640D" w14:textId="77777777" w:rsidTr="0006600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9468" w:type="dxa"/>
          </w:tcPr>
          <w:p w:rsidR="00A635E8" w:rsidRPr="006F34E7" w:rsidP="00066002" w14:paraId="5F7123BE"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8"/>
                <w:lang w:val="es-ES"/>
              </w:rPr>
            </w:pPr>
          </w:p>
          <w:p w:rsidR="00A635E8" w:rsidRPr="006F34E7" w:rsidP="00066002" w14:paraId="127512C8"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sz w:val="24"/>
                <w:szCs w:val="24"/>
                <w:lang w:val="es-ES"/>
              </w:rPr>
            </w:pPr>
            <w:r w:rsidRPr="006F34E7">
              <w:rPr>
                <w:rFonts w:ascii="Times New Roman" w:eastAsia="Times New Roman" w:hAnsi="Times New Roman" w:cs="Times New Roman"/>
                <w:b/>
                <w:sz w:val="28"/>
                <w:szCs w:val="28"/>
                <w:lang w:val="es-ES"/>
              </w:rPr>
              <w:t>TARJETA DE RESPUESTAS K</w:t>
            </w:r>
          </w:p>
          <w:p w:rsidR="00A635E8" w:rsidRPr="006F34E7" w:rsidP="00066002" w14:paraId="305E4592"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4"/>
                <w:szCs w:val="24"/>
                <w:lang w:val="es-ES"/>
              </w:rPr>
            </w:pPr>
          </w:p>
          <w:p w:rsidR="00A635E8" w:rsidRPr="006F34E7" w:rsidP="00066002" w14:paraId="2B9FAD62"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4"/>
                <w:lang w:val="es-ES"/>
              </w:rPr>
            </w:pPr>
            <w:r w:rsidRPr="006F34E7">
              <w:rPr>
                <w:rFonts w:ascii="Times New Roman" w:eastAsia="Times New Roman" w:hAnsi="Times New Roman" w:cs="Times New Roman"/>
                <w:b/>
                <w:sz w:val="28"/>
                <w:szCs w:val="24"/>
                <w:lang w:val="es-ES"/>
              </w:rPr>
              <w:t xml:space="preserve">Definición de </w:t>
            </w:r>
            <w:r>
              <w:rPr>
                <w:rFonts w:ascii="Times New Roman" w:eastAsia="Times New Roman" w:hAnsi="Times New Roman" w:cs="Times New Roman"/>
                <w:b/>
                <w:sz w:val="28"/>
                <w:szCs w:val="24"/>
                <w:lang w:val="es-ES"/>
              </w:rPr>
              <w:t>"</w:t>
            </w:r>
            <w:r w:rsidRPr="006F34E7">
              <w:rPr>
                <w:rFonts w:ascii="Times New Roman" w:eastAsia="Times New Roman" w:hAnsi="Times New Roman" w:cs="Times New Roman"/>
                <w:b/>
                <w:sz w:val="28"/>
                <w:szCs w:val="24"/>
                <w:lang w:val="es-ES"/>
              </w:rPr>
              <w:t>Tener relaciones sexuales</w:t>
            </w:r>
            <w:r>
              <w:rPr>
                <w:rFonts w:ascii="Times New Roman" w:eastAsia="Times New Roman" w:hAnsi="Times New Roman" w:cs="Times New Roman"/>
                <w:b/>
                <w:sz w:val="28"/>
                <w:szCs w:val="24"/>
                <w:lang w:val="es-ES"/>
              </w:rPr>
              <w:t>"</w:t>
            </w:r>
            <w:r w:rsidRPr="006F34E7">
              <w:rPr>
                <w:rFonts w:ascii="Times New Roman" w:eastAsia="Times New Roman" w:hAnsi="Times New Roman" w:cs="Times New Roman"/>
                <w:b/>
                <w:sz w:val="28"/>
                <w:szCs w:val="24"/>
                <w:lang w:val="es-ES"/>
              </w:rPr>
              <w:br/>
            </w:r>
          </w:p>
          <w:p w:rsidR="00A635E8" w:rsidRPr="006F34E7" w:rsidP="00066002" w14:paraId="27CB5D0C"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8"/>
                <w:lang w:val="es-ES"/>
              </w:rPr>
            </w:pPr>
          </w:p>
          <w:p w:rsidR="00A635E8" w:rsidRPr="006F34E7" w:rsidP="00066002" w14:paraId="3FBD6409" w14:textId="77777777">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Times New Roman" w:eastAsia="Times New Roman" w:hAnsi="Times New Roman" w:cs="Times New Roman"/>
                <w:sz w:val="28"/>
                <w:szCs w:val="24"/>
                <w:lang w:val="es-ES"/>
              </w:rPr>
            </w:pPr>
            <w:r w:rsidRPr="006F34E7">
              <w:rPr>
                <w:rFonts w:ascii="Times New Roman" w:eastAsia="Times New Roman" w:hAnsi="Times New Roman" w:cs="Times New Roman"/>
                <w:sz w:val="28"/>
                <w:szCs w:val="24"/>
                <w:lang w:val="es-ES"/>
              </w:rPr>
              <w:tab/>
            </w:r>
            <w:r w:rsidRPr="006F34E7">
              <w:rPr>
                <w:rFonts w:ascii="Times New Roman" w:eastAsia="Times New Roman" w:hAnsi="Times New Roman" w:cs="Times New Roman"/>
                <w:b/>
                <w:i/>
                <w:sz w:val="28"/>
                <w:szCs w:val="24"/>
                <w:lang w:val="es-ES"/>
              </w:rPr>
              <w:t>El</w:t>
            </w:r>
            <w:r w:rsidRPr="006F34E7">
              <w:rPr>
                <w:rFonts w:ascii="Times New Roman" w:eastAsia="Times New Roman" w:hAnsi="Times New Roman" w:cs="Times New Roman"/>
                <w:sz w:val="28"/>
                <w:szCs w:val="24"/>
                <w:lang w:val="es-ES"/>
              </w:rPr>
              <w:t xml:space="preserve"> </w:t>
            </w:r>
            <w:r w:rsidRPr="006F34E7">
              <w:rPr>
                <w:rFonts w:ascii="Times New Roman" w:eastAsia="Times New Roman" w:hAnsi="Times New Roman" w:cs="Times New Roman"/>
                <w:b/>
                <w:i/>
                <w:sz w:val="28"/>
                <w:szCs w:val="24"/>
                <w:lang w:val="es-ES"/>
              </w:rPr>
              <w:t xml:space="preserve">sexo oral o anal. </w:t>
            </w:r>
          </w:p>
          <w:p w:rsidR="00A635E8" w:rsidRPr="006F34E7" w:rsidP="00066002" w14:paraId="5FB37C78" w14:textId="77777777">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Times New Roman" w:eastAsia="Times New Roman" w:hAnsi="Times New Roman" w:cs="Times New Roman"/>
                <w:sz w:val="28"/>
                <w:szCs w:val="24"/>
                <w:lang w:val="es-ES"/>
              </w:rPr>
            </w:pPr>
          </w:p>
          <w:p w:rsidR="00A635E8" w:rsidRPr="006F34E7" w:rsidP="00066002" w14:paraId="03BAE136" w14:textId="77777777">
            <w:pPr>
              <w:numPr>
                <w:ilvl w:val="0"/>
                <w:numId w:val="2"/>
              </w:num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Times New Roman" w:eastAsia="Times New Roman" w:hAnsi="Times New Roman" w:cs="Times New Roman"/>
                <w:sz w:val="28"/>
                <w:szCs w:val="28"/>
                <w:lang w:val="es-ES"/>
              </w:rPr>
            </w:pPr>
            <w:r w:rsidRPr="006F34E7">
              <w:rPr>
                <w:rFonts w:ascii="Times New Roman" w:eastAsia="Times New Roman" w:hAnsi="Times New Roman" w:cs="Times New Roman"/>
                <w:sz w:val="28"/>
                <w:szCs w:val="24"/>
                <w:lang w:val="es-ES" w:eastAsia="zh-CN"/>
              </w:rPr>
              <w:t>El sexo oral se refiere a la boca en el pene</w:t>
            </w:r>
          </w:p>
          <w:p w:rsidR="00A635E8" w:rsidRPr="006F34E7" w:rsidP="00066002" w14:paraId="335E9163" w14:textId="77777777">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ind w:left="720"/>
              <w:rPr>
                <w:rFonts w:ascii="Times New Roman" w:eastAsia="Times New Roman" w:hAnsi="Times New Roman" w:cs="Times New Roman"/>
                <w:sz w:val="28"/>
                <w:szCs w:val="28"/>
                <w:lang w:val="es-ES"/>
              </w:rPr>
            </w:pPr>
          </w:p>
          <w:p w:rsidR="00A635E8" w:rsidRPr="006F34E7" w:rsidP="00066002" w14:paraId="4DFC425B" w14:textId="77777777">
            <w:pPr>
              <w:numPr>
                <w:ilvl w:val="0"/>
                <w:numId w:val="1"/>
              </w:num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Times New Roman" w:eastAsia="Times New Roman" w:hAnsi="Times New Roman" w:cs="Times New Roman"/>
                <w:sz w:val="28"/>
                <w:szCs w:val="28"/>
                <w:lang w:val="es-ES"/>
              </w:rPr>
            </w:pPr>
            <w:r w:rsidRPr="006F34E7">
              <w:rPr>
                <w:rFonts w:ascii="Times New Roman" w:eastAsia="Times New Roman" w:hAnsi="Times New Roman" w:cs="Times New Roman"/>
                <w:sz w:val="28"/>
                <w:szCs w:val="24"/>
                <w:lang w:val="es-ES" w:eastAsia="zh-CN"/>
              </w:rPr>
              <w:t xml:space="preserve">El sexo anal se refiere al pene en el ano o trasero </w:t>
            </w:r>
          </w:p>
          <w:p w:rsidR="00A635E8" w:rsidRPr="006F34E7" w:rsidP="00066002" w14:paraId="618A6A28" w14:textId="77777777">
            <w:pPr>
              <w:spacing w:after="0" w:line="240" w:lineRule="auto"/>
              <w:rPr>
                <w:rFonts w:ascii="Times New Roman" w:eastAsia="Times New Roman" w:hAnsi="Times New Roman" w:cs="Times New Roman"/>
                <w:sz w:val="28"/>
                <w:szCs w:val="28"/>
                <w:lang w:val="es-ES"/>
              </w:rPr>
            </w:pPr>
          </w:p>
          <w:p w:rsidR="00A635E8" w:rsidRPr="006F34E7" w:rsidP="00066002" w14:paraId="16177D37"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tc>
      </w:tr>
    </w:tbl>
    <w:p w:rsidR="00A635E8" w:rsidP="00066002" w14:paraId="01A9FBA0"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7126E5BD"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7C4881D6"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04A9F5FE"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074EBF82"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73159479"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1DEDD348"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47CF253B"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70D42B7C"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16953933"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75C00475"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6277FFC7"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309C5820"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78ED8D80"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4C5A6B73"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43D8EFAC"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746F6B9A"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717FF624"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5512C561"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4C2AEF48"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262A7D37"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47127B93"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sectPr w:rsidSect="009429F2">
          <w:pgSz w:w="12240" w:h="15840"/>
          <w:pgMar w:top="1080" w:right="1080" w:bottom="1080" w:left="1080" w:header="720" w:footer="720" w:gutter="0"/>
          <w:cols w:space="720"/>
          <w:docGrid w:linePitch="360"/>
        </w:sectPr>
      </w:pPr>
    </w:p>
    <w:p w:rsidR="00A635E8" w:rsidRPr="00B71A09" w:rsidP="00066002" w14:paraId="2B1B9304" w14:textId="77777777">
      <w:pPr>
        <w:pStyle w:val="Heading2Q-aire"/>
        <w:rPr>
          <w:rFonts w:eastAsia="Times New Roman"/>
          <w:color w:val="FFFFFF" w:themeColor="background1"/>
          <w:lang w:val="es-ES"/>
        </w:rPr>
      </w:pPr>
      <w:r w:rsidRPr="00B71A09">
        <w:rPr>
          <w:rFonts w:eastAsia="Times New Roman"/>
          <w:color w:val="FFFFFF" w:themeColor="background1"/>
          <w:lang w:val="es-ES"/>
        </w:rPr>
        <w:t>Tarjeta de respuestas 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14:paraId="0EB0FF3D" w14:textId="77777777" w:rsidTr="0006600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9468" w:type="dxa"/>
          </w:tcPr>
          <w:p w:rsidR="00A635E8" w:rsidRPr="006F34E7" w:rsidP="00066002" w14:paraId="5BE3C769"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8"/>
                <w:lang w:val="es-ES"/>
              </w:rPr>
            </w:pPr>
          </w:p>
          <w:p w:rsidR="00A635E8" w:rsidRPr="006F34E7" w:rsidP="00066002" w14:paraId="4C65E182"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4"/>
                <w:szCs w:val="24"/>
                <w:lang w:val="es-ES"/>
              </w:rPr>
            </w:pPr>
            <w:r w:rsidRPr="006F34E7">
              <w:rPr>
                <w:rFonts w:ascii="Times New Roman" w:eastAsia="Times New Roman" w:hAnsi="Times New Roman" w:cs="Times New Roman"/>
                <w:b/>
                <w:sz w:val="28"/>
                <w:szCs w:val="28"/>
                <w:lang w:val="es-ES"/>
              </w:rPr>
              <w:t>TARJETA DE RESPUESTAS L</w:t>
            </w:r>
          </w:p>
          <w:p w:rsidR="00A635E8" w:rsidRPr="006F34E7" w:rsidP="00066002" w14:paraId="7B89144F"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8"/>
                <w:lang w:val="es-ES"/>
              </w:rPr>
            </w:pPr>
          </w:p>
          <w:p w:rsidR="00A635E8" w:rsidRPr="006F34E7" w:rsidP="00066002" w14:paraId="54DD23F8" w14:textId="77777777">
            <w:pPr>
              <w:spacing w:after="0" w:line="240" w:lineRule="auto"/>
              <w:jc w:val="center"/>
              <w:rPr>
                <w:rFonts w:ascii="Times New Roman" w:eastAsia="Times New Roman" w:hAnsi="Times New Roman" w:cs="Times New Roman"/>
                <w:b/>
                <w:i/>
                <w:sz w:val="28"/>
                <w:szCs w:val="28"/>
                <w:lang w:val="es-ES"/>
              </w:rPr>
            </w:pPr>
            <w:r w:rsidRPr="006F34E7">
              <w:rPr>
                <w:rFonts w:ascii="Times New Roman" w:eastAsia="Times New Roman" w:hAnsi="Times New Roman" w:cs="Times New Roman"/>
                <w:b/>
                <w:i/>
                <w:sz w:val="28"/>
                <w:szCs w:val="28"/>
                <w:lang w:val="es-ES"/>
              </w:rPr>
              <w:t>Parejas sexuales masculinas</w:t>
            </w:r>
          </w:p>
          <w:p w:rsidR="00A635E8" w:rsidRPr="006F34E7" w:rsidP="00066002" w14:paraId="42B9B1F1" w14:textId="77777777">
            <w:pPr>
              <w:spacing w:after="0" w:line="240" w:lineRule="auto"/>
              <w:rPr>
                <w:rFonts w:ascii="Times New Roman" w:eastAsia="Times New Roman" w:hAnsi="Times New Roman" w:cs="Times New Roman"/>
                <w:b/>
                <w:sz w:val="28"/>
                <w:szCs w:val="28"/>
                <w:lang w:val="es-ES"/>
              </w:rPr>
            </w:pPr>
            <w:r w:rsidRPr="006F34E7">
              <w:rPr>
                <w:rFonts w:ascii="Times New Roman" w:eastAsia="Times New Roman" w:hAnsi="Times New Roman" w:cs="Times New Roman"/>
                <w:b/>
                <w:sz w:val="28"/>
                <w:szCs w:val="28"/>
                <w:lang w:val="es-ES"/>
              </w:rPr>
              <w:t xml:space="preserve">Pareja principal: </w:t>
            </w:r>
          </w:p>
          <w:p w:rsidR="00A635E8" w:rsidRPr="006F34E7" w:rsidP="00066002" w14:paraId="68EC4403" w14:textId="77777777">
            <w:pPr>
              <w:spacing w:after="0" w:line="240" w:lineRule="auto"/>
              <w:rPr>
                <w:rFonts w:ascii="Times New Roman" w:eastAsia="Times New Roman" w:hAnsi="Times New Roman" w:cs="Times New Roman"/>
                <w:sz w:val="28"/>
                <w:szCs w:val="28"/>
                <w:lang w:val="es-ES" w:eastAsia="zh-CN"/>
              </w:rPr>
            </w:pPr>
            <w:r w:rsidRPr="006F34E7">
              <w:rPr>
                <w:rFonts w:ascii="Times New Roman" w:eastAsia="Times New Roman" w:hAnsi="Times New Roman" w:cs="Times New Roman"/>
                <w:sz w:val="28"/>
                <w:szCs w:val="28"/>
                <w:lang w:val="es-ES"/>
              </w:rPr>
              <w:t xml:space="preserve">Un hombre con </w:t>
            </w:r>
            <w:r w:rsidRPr="006F34E7">
              <w:rPr>
                <w:rFonts w:ascii="Times New Roman" w:eastAsia="Times New Roman" w:hAnsi="Times New Roman" w:cs="Times New Roman"/>
                <w:sz w:val="28"/>
                <w:szCs w:val="28"/>
                <w:lang w:val="es-ES" w:eastAsia="zh-CN"/>
              </w:rPr>
              <w:t xml:space="preserve">quien </w:t>
            </w:r>
            <w:r w:rsidRPr="006F34E7">
              <w:rPr>
                <w:rFonts w:ascii="Times New Roman" w:eastAsia="Times New Roman" w:hAnsi="Times New Roman" w:cs="Times New Roman"/>
                <w:sz w:val="28"/>
                <w:szCs w:val="28"/>
                <w:lang w:val="es-ES"/>
              </w:rPr>
              <w:t xml:space="preserve">usted tiene relaciones sexuales y con el </w:t>
            </w:r>
            <w:r w:rsidRPr="006F34E7">
              <w:rPr>
                <w:rFonts w:ascii="Times New Roman" w:eastAsia="Times New Roman" w:hAnsi="Times New Roman" w:cs="Times New Roman"/>
                <w:sz w:val="28"/>
                <w:szCs w:val="28"/>
                <w:lang w:val="es-ES"/>
              </w:rPr>
              <w:t>cual</w:t>
            </w:r>
            <w:r w:rsidRPr="006F34E7">
              <w:rPr>
                <w:rFonts w:ascii="Times New Roman" w:eastAsia="Times New Roman" w:hAnsi="Times New Roman" w:cs="Times New Roman"/>
                <w:sz w:val="28"/>
                <w:szCs w:val="28"/>
                <w:lang w:val="es-ES"/>
              </w:rPr>
              <w:t xml:space="preserve"> se siente comprometido más que con cualquier otro.</w:t>
            </w:r>
            <w:r w:rsidRPr="006F34E7">
              <w:rPr>
                <w:rFonts w:ascii="Times New Roman" w:eastAsia="Times New Roman" w:hAnsi="Times New Roman" w:cs="Times New Roman"/>
                <w:sz w:val="28"/>
                <w:szCs w:val="28"/>
                <w:lang w:val="es-ES"/>
              </w:rPr>
              <w:t xml:space="preserve"> </w:t>
            </w:r>
            <w:r w:rsidRPr="006F34E7">
              <w:rPr>
                <w:rFonts w:ascii="Times New Roman" w:eastAsia="Times New Roman" w:hAnsi="Times New Roman" w:cs="Times New Roman"/>
                <w:sz w:val="28"/>
                <w:szCs w:val="28"/>
                <w:lang w:val="es-ES"/>
              </w:rPr>
              <w:t xml:space="preserve">Es una pareja a la que </w:t>
            </w:r>
            <w:r w:rsidRPr="006F34E7">
              <w:rPr>
                <w:rFonts w:ascii="Times New Roman" w:eastAsia="Times New Roman" w:hAnsi="Times New Roman" w:cs="Times New Roman"/>
                <w:sz w:val="28"/>
                <w:szCs w:val="28"/>
                <w:lang w:val="es-ES" w:eastAsia="zh-CN"/>
              </w:rPr>
              <w:t>podría llamar novio, esposo, compañero o pareja de por vida.</w:t>
            </w:r>
          </w:p>
          <w:p w:rsidR="00A635E8" w:rsidRPr="006F34E7" w:rsidP="00066002" w14:paraId="4AFA22A5" w14:textId="77777777">
            <w:pPr>
              <w:spacing w:after="0" w:line="240" w:lineRule="auto"/>
              <w:rPr>
                <w:rFonts w:ascii="Times New Roman" w:eastAsia="Times New Roman" w:hAnsi="Times New Roman" w:cs="Times New Roman"/>
                <w:sz w:val="28"/>
                <w:szCs w:val="28"/>
                <w:lang w:val="es-ES"/>
              </w:rPr>
            </w:pPr>
          </w:p>
          <w:p w:rsidR="00A635E8" w:rsidRPr="006F34E7" w:rsidP="00066002" w14:paraId="791001EF" w14:textId="77777777">
            <w:pPr>
              <w:spacing w:after="0" w:line="240" w:lineRule="auto"/>
              <w:rPr>
                <w:rFonts w:ascii="Times New Roman" w:eastAsia="Times New Roman" w:hAnsi="Times New Roman" w:cs="Times New Roman"/>
                <w:sz w:val="28"/>
                <w:szCs w:val="28"/>
                <w:lang w:val="es-ES" w:eastAsia="zh-CN"/>
              </w:rPr>
            </w:pPr>
            <w:r w:rsidRPr="006F34E7">
              <w:rPr>
                <w:rFonts w:ascii="Times New Roman" w:eastAsia="Times New Roman" w:hAnsi="Times New Roman" w:cs="Times New Roman"/>
                <w:b/>
                <w:bCs/>
                <w:sz w:val="28"/>
                <w:szCs w:val="28"/>
                <w:lang w:val="es-ES" w:eastAsia="zh-CN"/>
              </w:rPr>
              <w:t>Pareja casual:</w:t>
            </w:r>
            <w:r w:rsidRPr="006F34E7">
              <w:rPr>
                <w:rFonts w:ascii="Times New Roman" w:eastAsia="Times New Roman" w:hAnsi="Times New Roman" w:cs="Times New Roman"/>
                <w:sz w:val="28"/>
                <w:szCs w:val="28"/>
                <w:lang w:val="es-ES" w:eastAsia="zh-CN"/>
              </w:rPr>
              <w:t xml:space="preserve"> </w:t>
            </w:r>
          </w:p>
          <w:p w:rsidR="00A635E8" w:rsidRPr="006F34E7" w:rsidP="00066002" w14:paraId="76272089" w14:textId="77777777">
            <w:pPr>
              <w:spacing w:after="0" w:line="240" w:lineRule="auto"/>
              <w:rPr>
                <w:rFonts w:ascii="Times New Roman" w:eastAsia="Times New Roman" w:hAnsi="Times New Roman" w:cs="Times New Roman"/>
                <w:sz w:val="28"/>
                <w:szCs w:val="28"/>
                <w:lang w:val="es-ES" w:eastAsia="zh-CN"/>
              </w:rPr>
            </w:pPr>
            <w:r w:rsidRPr="006F34E7">
              <w:rPr>
                <w:rFonts w:ascii="Times New Roman" w:eastAsia="Times New Roman" w:hAnsi="Times New Roman" w:cs="Times New Roman"/>
                <w:sz w:val="28"/>
                <w:szCs w:val="28"/>
                <w:lang w:val="es-ES" w:eastAsia="zh-CN"/>
              </w:rPr>
              <w:t xml:space="preserve">Un hombre con quien usted tiene relaciones sexuales pero con el cual no se siente comprometido o a quien no conoce muy bien. </w:t>
            </w:r>
          </w:p>
          <w:p w:rsidR="00A635E8" w:rsidRPr="006F34E7" w:rsidP="00066002" w14:paraId="56182B91" w14:textId="77777777">
            <w:pPr>
              <w:spacing w:after="0" w:line="240" w:lineRule="auto"/>
              <w:rPr>
                <w:rFonts w:ascii="Times New Roman" w:eastAsia="Times New Roman" w:hAnsi="Times New Roman" w:cs="Times New Roman"/>
                <w:sz w:val="28"/>
                <w:szCs w:val="28"/>
                <w:lang w:val="es-ES"/>
              </w:rPr>
            </w:pPr>
          </w:p>
          <w:p w:rsidR="00A635E8" w:rsidRPr="006F34E7" w:rsidP="00066002" w14:paraId="784C46FE" w14:textId="77777777">
            <w:pPr>
              <w:tabs>
                <w:tab w:val="left" w:pos="720"/>
                <w:tab w:val="left" w:pos="1368"/>
                <w:tab w:val="left" w:pos="1908"/>
                <w:tab w:val="left" w:pos="5400"/>
                <w:tab w:val="left" w:pos="7200"/>
                <w:tab w:val="left" w:pos="7848"/>
              </w:tabs>
              <w:spacing w:after="0" w:line="240" w:lineRule="auto"/>
              <w:ind w:left="720"/>
              <w:rPr>
                <w:rFonts w:ascii="Times New Roman" w:eastAsia="Times New Roman" w:hAnsi="Times New Roman" w:cs="Times New Roman"/>
                <w:sz w:val="28"/>
                <w:szCs w:val="28"/>
                <w:lang w:val="es-ES"/>
              </w:rPr>
            </w:pPr>
          </w:p>
          <w:p w:rsidR="00A635E8" w:rsidRPr="006F34E7" w:rsidP="00066002" w14:paraId="214C7F01"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tc>
      </w:tr>
    </w:tbl>
    <w:p w:rsidR="00A635E8" w:rsidRPr="006F34E7" w:rsidP="00066002" w14:paraId="373C91A4"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RPr="006F34E7" w:rsidP="00066002" w14:paraId="29AC092F" w14:textId="77777777">
      <w:pPr>
        <w:tabs>
          <w:tab w:val="left" w:pos="720"/>
          <w:tab w:val="left" w:pos="5400"/>
          <w:tab w:val="left" w:pos="7200"/>
          <w:tab w:val="left" w:pos="7848"/>
        </w:tabs>
        <w:spacing w:after="0" w:line="240" w:lineRule="auto"/>
        <w:jc w:val="center"/>
        <w:rPr>
          <w:rFonts w:ascii="Times New Roman" w:eastAsia="Times New Roman" w:hAnsi="Times New Roman" w:cs="Times New Roman"/>
          <w:i/>
          <w:sz w:val="28"/>
          <w:szCs w:val="24"/>
          <w:lang w:val="es-ES"/>
        </w:rPr>
      </w:pPr>
    </w:p>
    <w:p w:rsidR="00A635E8" w:rsidRPr="006F34E7" w:rsidP="00066002" w14:paraId="47E92A4A" w14:textId="77777777">
      <w:pPr>
        <w:tabs>
          <w:tab w:val="left" w:pos="720"/>
          <w:tab w:val="left" w:pos="5400"/>
          <w:tab w:val="left" w:pos="7200"/>
          <w:tab w:val="left" w:pos="7848"/>
        </w:tabs>
        <w:spacing w:after="0" w:line="240" w:lineRule="auto"/>
        <w:jc w:val="center"/>
        <w:rPr>
          <w:rFonts w:ascii="Times New Roman" w:eastAsia="Times New Roman" w:hAnsi="Times New Roman" w:cs="Times New Roman"/>
          <w:b/>
          <w:sz w:val="16"/>
          <w:szCs w:val="24"/>
          <w:lang w:val="es-ES"/>
        </w:rPr>
      </w:pPr>
    </w:p>
    <w:p w:rsidR="00A635E8" w:rsidRPr="006F34E7" w:rsidP="00066002" w14:paraId="57082708"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24"/>
          <w:szCs w:val="24"/>
          <w:lang w:val="es-ES"/>
        </w:rPr>
      </w:pPr>
    </w:p>
    <w:p w:rsidR="00A635E8" w:rsidP="00066002" w14:paraId="6ECE490D"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24"/>
          <w:szCs w:val="24"/>
          <w:lang w:val="es-ES"/>
        </w:rPr>
      </w:pPr>
    </w:p>
    <w:p w:rsidR="00A635E8" w:rsidP="00066002" w14:paraId="7AD56E2E"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24"/>
          <w:szCs w:val="24"/>
          <w:lang w:val="es-ES"/>
        </w:rPr>
      </w:pPr>
    </w:p>
    <w:p w:rsidR="00A635E8" w:rsidP="00066002" w14:paraId="68F0E1A8"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24"/>
          <w:szCs w:val="24"/>
          <w:lang w:val="es-ES"/>
        </w:rPr>
      </w:pPr>
    </w:p>
    <w:p w:rsidR="00A635E8" w:rsidP="00066002" w14:paraId="7C0DC91D"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24"/>
          <w:szCs w:val="24"/>
          <w:lang w:val="es-ES"/>
        </w:rPr>
      </w:pPr>
    </w:p>
    <w:p w:rsidR="00A635E8" w:rsidP="00066002" w14:paraId="37E94AA2"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24"/>
          <w:szCs w:val="24"/>
          <w:lang w:val="es-ES"/>
        </w:rPr>
      </w:pPr>
    </w:p>
    <w:p w:rsidR="00A635E8" w:rsidP="00066002" w14:paraId="0BE0EE50"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24"/>
          <w:szCs w:val="24"/>
          <w:lang w:val="es-ES"/>
        </w:rPr>
      </w:pPr>
    </w:p>
    <w:p w:rsidR="00A635E8" w:rsidP="00066002" w14:paraId="4F233526"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24"/>
          <w:szCs w:val="24"/>
          <w:lang w:val="es-ES"/>
        </w:rPr>
      </w:pPr>
    </w:p>
    <w:p w:rsidR="00A635E8" w:rsidP="00066002" w14:paraId="14BAD497"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24"/>
          <w:szCs w:val="24"/>
          <w:lang w:val="es-ES"/>
        </w:rPr>
      </w:pPr>
    </w:p>
    <w:p w:rsidR="00A635E8" w:rsidP="00066002" w14:paraId="5E7A59E7"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24"/>
          <w:szCs w:val="24"/>
          <w:lang w:val="es-ES"/>
        </w:rPr>
      </w:pPr>
    </w:p>
    <w:p w:rsidR="00A635E8" w:rsidP="00066002" w14:paraId="16D7E3D6"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24"/>
          <w:szCs w:val="24"/>
          <w:lang w:val="es-ES"/>
        </w:rPr>
      </w:pPr>
    </w:p>
    <w:p w:rsidR="00A635E8" w:rsidP="00066002" w14:paraId="734C5850"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24"/>
          <w:szCs w:val="24"/>
          <w:lang w:val="es-ES"/>
        </w:rPr>
        <w:sectPr w:rsidSect="009429F2">
          <w:pgSz w:w="12240" w:h="15840"/>
          <w:pgMar w:top="1080" w:right="1080" w:bottom="1080" w:left="1080" w:header="720" w:footer="720" w:gutter="0"/>
          <w:cols w:space="720"/>
          <w:docGrid w:linePitch="360"/>
        </w:sectPr>
      </w:pPr>
    </w:p>
    <w:p w:rsidR="00A635E8" w:rsidRPr="00B71A09" w:rsidP="00066002" w14:paraId="52E4F184" w14:textId="77777777">
      <w:pPr>
        <w:pStyle w:val="Heading2Q-aire"/>
        <w:rPr>
          <w:rFonts w:eastAsia="Times New Roman"/>
          <w:color w:val="FFFFFF" w:themeColor="background1"/>
          <w:lang w:val="es-ES"/>
        </w:rPr>
      </w:pPr>
      <w:r w:rsidRPr="00B71A09">
        <w:rPr>
          <w:rFonts w:eastAsia="Times New Roman"/>
          <w:color w:val="FFFFFF" w:themeColor="background1"/>
          <w:lang w:val="es-ES"/>
        </w:rPr>
        <w:t>Tarjeta de respuestas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14:paraId="358C6A6E" w14:textId="77777777" w:rsidTr="0006600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9468" w:type="dxa"/>
          </w:tcPr>
          <w:p w:rsidR="00A635E8" w:rsidRPr="006F34E7" w:rsidP="00066002" w14:paraId="341249EB"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8"/>
                <w:lang w:val="es-ES"/>
              </w:rPr>
            </w:pPr>
          </w:p>
          <w:p w:rsidR="00A635E8" w:rsidRPr="006F34E7" w:rsidP="00066002" w14:paraId="3CAA849A" w14:textId="77777777">
            <w:pPr>
              <w:spacing w:after="0" w:line="240" w:lineRule="auto"/>
              <w:jc w:val="center"/>
              <w:rPr>
                <w:rFonts w:ascii="Times New Roman" w:eastAsia="Times New Roman" w:hAnsi="Times New Roman" w:cs="Times New Roman"/>
                <w:sz w:val="28"/>
                <w:szCs w:val="28"/>
                <w:lang w:val="es-ES"/>
              </w:rPr>
            </w:pPr>
            <w:r w:rsidRPr="006F34E7">
              <w:rPr>
                <w:rFonts w:ascii="Times New Roman" w:eastAsia="Times New Roman" w:hAnsi="Times New Roman" w:cs="Times New Roman"/>
                <w:b/>
                <w:sz w:val="28"/>
                <w:szCs w:val="28"/>
                <w:lang w:val="es-ES"/>
              </w:rPr>
              <w:t>TARJETA DE RESPUESTAS M</w:t>
            </w:r>
          </w:p>
          <w:p w:rsidR="00A635E8" w:rsidRPr="006F34E7" w:rsidP="00066002" w14:paraId="74ADE5AD" w14:textId="77777777">
            <w:pPr>
              <w:spacing w:after="0" w:line="240" w:lineRule="auto"/>
              <w:rPr>
                <w:rFonts w:ascii="Times New Roman" w:eastAsia="Times New Roman" w:hAnsi="Times New Roman" w:cs="Times New Roman"/>
                <w:sz w:val="28"/>
                <w:szCs w:val="28"/>
                <w:lang w:val="es-ES"/>
              </w:rPr>
            </w:pPr>
          </w:p>
          <w:p w:rsidR="00A635E8" w:rsidRPr="006F34E7" w:rsidP="00066002" w14:paraId="4E5126F7" w14:textId="77777777">
            <w:pPr>
              <w:numPr>
                <w:ilvl w:val="0"/>
                <w:numId w:val="4"/>
              </w:numPr>
              <w:spacing w:after="0" w:line="240" w:lineRule="auto"/>
              <w:rPr>
                <w:rFonts w:ascii="Times New Roman" w:eastAsia="Times New Roman" w:hAnsi="Times New Roman" w:cs="Times New Roman"/>
                <w:sz w:val="28"/>
                <w:szCs w:val="28"/>
                <w:lang w:val="es-ES"/>
              </w:rPr>
            </w:pPr>
            <w:r w:rsidRPr="006F34E7">
              <w:rPr>
                <w:rFonts w:ascii="Times New Roman" w:eastAsia="Times New Roman" w:hAnsi="Times New Roman" w:cs="Times New Roman"/>
                <w:sz w:val="28"/>
                <w:szCs w:val="28"/>
                <w:lang w:val="es-ES"/>
              </w:rPr>
              <w:t>Indoamericano o nativo de Alaska</w:t>
            </w:r>
          </w:p>
          <w:p w:rsidR="00A635E8" w:rsidRPr="006F34E7" w:rsidP="00066002" w14:paraId="1A50BB28" w14:textId="77777777">
            <w:pPr>
              <w:spacing w:after="0" w:line="240" w:lineRule="auto"/>
              <w:rPr>
                <w:rFonts w:ascii="Times New Roman" w:eastAsia="Times New Roman" w:hAnsi="Times New Roman" w:cs="Times New Roman"/>
                <w:sz w:val="28"/>
                <w:szCs w:val="28"/>
                <w:lang w:val="es-ES"/>
              </w:rPr>
            </w:pPr>
          </w:p>
          <w:p w:rsidR="00A635E8" w:rsidRPr="006F34E7" w:rsidP="00066002" w14:paraId="2628B6D0" w14:textId="77777777">
            <w:pPr>
              <w:numPr>
                <w:ilvl w:val="0"/>
                <w:numId w:val="4"/>
              </w:numPr>
              <w:spacing w:after="0" w:line="240" w:lineRule="auto"/>
              <w:rPr>
                <w:rFonts w:ascii="Times New Roman" w:eastAsia="Times New Roman" w:hAnsi="Times New Roman" w:cs="Times New Roman"/>
                <w:sz w:val="28"/>
                <w:szCs w:val="28"/>
                <w:lang w:val="es-ES"/>
              </w:rPr>
            </w:pPr>
            <w:r w:rsidRPr="006F34E7">
              <w:rPr>
                <w:rFonts w:ascii="Times New Roman" w:eastAsia="Times New Roman" w:hAnsi="Times New Roman" w:cs="Times New Roman"/>
                <w:sz w:val="28"/>
                <w:szCs w:val="28"/>
                <w:lang w:val="es-ES"/>
              </w:rPr>
              <w:t>Asiático</w:t>
            </w:r>
          </w:p>
          <w:p w:rsidR="00A635E8" w:rsidRPr="006F34E7" w:rsidP="00066002" w14:paraId="02FA15C5" w14:textId="77777777">
            <w:pPr>
              <w:spacing w:after="0" w:line="240" w:lineRule="auto"/>
              <w:rPr>
                <w:rFonts w:ascii="Times New Roman" w:eastAsia="Times New Roman" w:hAnsi="Times New Roman" w:cs="Times New Roman"/>
                <w:sz w:val="28"/>
                <w:szCs w:val="28"/>
                <w:lang w:val="es-ES"/>
              </w:rPr>
            </w:pPr>
          </w:p>
          <w:p w:rsidR="00A635E8" w:rsidP="00066002" w14:paraId="4F21CFA0" w14:textId="77777777">
            <w:pPr>
              <w:numPr>
                <w:ilvl w:val="0"/>
                <w:numId w:val="4"/>
              </w:numPr>
              <w:spacing w:after="0" w:line="240" w:lineRule="auto"/>
              <w:rPr>
                <w:rFonts w:ascii="Times New Roman" w:eastAsia="Times New Roman" w:hAnsi="Times New Roman" w:cs="Times New Roman"/>
                <w:sz w:val="28"/>
                <w:szCs w:val="28"/>
                <w:lang w:val="es-ES"/>
              </w:rPr>
            </w:pPr>
            <w:r w:rsidRPr="006F34E7">
              <w:rPr>
                <w:rFonts w:ascii="Times New Roman" w:eastAsia="Times New Roman" w:hAnsi="Times New Roman" w:cs="Times New Roman"/>
                <w:sz w:val="28"/>
                <w:szCs w:val="28"/>
                <w:lang w:val="es-ES"/>
              </w:rPr>
              <w:t>Negro o afroamericano</w:t>
            </w:r>
          </w:p>
          <w:p w:rsidR="00A635E8" w:rsidRPr="00D76E22" w:rsidP="00066002" w14:paraId="5F271BA5" w14:textId="77777777">
            <w:pPr>
              <w:spacing w:after="0" w:line="240" w:lineRule="auto"/>
              <w:rPr>
                <w:rFonts w:ascii="Times New Roman" w:eastAsia="Times New Roman" w:hAnsi="Times New Roman" w:cs="Times New Roman"/>
                <w:sz w:val="28"/>
                <w:szCs w:val="28"/>
                <w:lang w:val="es-ES"/>
              </w:rPr>
            </w:pPr>
          </w:p>
          <w:p w:rsidR="00A635E8" w:rsidRPr="006F34E7" w:rsidP="00066002" w14:paraId="7A5C76B5" w14:textId="77777777">
            <w:pPr>
              <w:numPr>
                <w:ilvl w:val="0"/>
                <w:numId w:val="4"/>
              </w:numPr>
              <w:spacing w:after="0" w:line="240" w:lineRule="auto"/>
              <w:rPr>
                <w:rFonts w:ascii="Times New Roman" w:eastAsia="Times New Roman" w:hAnsi="Times New Roman" w:cs="Times New Roman"/>
                <w:sz w:val="28"/>
                <w:szCs w:val="28"/>
                <w:lang w:val="es-ES"/>
              </w:rPr>
            </w:pPr>
            <w:r>
              <w:rPr>
                <w:rFonts w:ascii="Times New Roman" w:eastAsia="Times New Roman" w:hAnsi="Times New Roman" w:cs="Times New Roman"/>
                <w:sz w:val="28"/>
                <w:szCs w:val="28"/>
                <w:lang w:val="es-ES"/>
              </w:rPr>
              <w:t>Hispano o Latino</w:t>
            </w:r>
          </w:p>
          <w:p w:rsidR="00A635E8" w:rsidRPr="006F34E7" w:rsidP="00066002" w14:paraId="484301ED" w14:textId="77777777">
            <w:pPr>
              <w:spacing w:after="0" w:line="240" w:lineRule="auto"/>
              <w:rPr>
                <w:rFonts w:ascii="Times New Roman" w:eastAsia="Times New Roman" w:hAnsi="Times New Roman" w:cs="Times New Roman"/>
                <w:sz w:val="28"/>
                <w:szCs w:val="28"/>
                <w:lang w:val="es-ES"/>
              </w:rPr>
            </w:pPr>
          </w:p>
          <w:p w:rsidR="00A635E8" w:rsidRPr="006F34E7" w:rsidP="00066002" w14:paraId="4DADCAD2" w14:textId="77777777">
            <w:pPr>
              <w:numPr>
                <w:ilvl w:val="0"/>
                <w:numId w:val="4"/>
              </w:numPr>
              <w:spacing w:after="0" w:line="240" w:lineRule="auto"/>
              <w:rPr>
                <w:rFonts w:ascii="Times New Roman" w:eastAsia="Times New Roman" w:hAnsi="Times New Roman" w:cs="Times New Roman"/>
                <w:sz w:val="28"/>
                <w:szCs w:val="28"/>
                <w:lang w:val="es-ES"/>
              </w:rPr>
            </w:pPr>
            <w:r w:rsidRPr="006F34E7">
              <w:rPr>
                <w:rFonts w:ascii="Times New Roman" w:eastAsia="Times New Roman" w:hAnsi="Times New Roman" w:cs="Times New Roman"/>
                <w:sz w:val="28"/>
                <w:szCs w:val="28"/>
                <w:lang w:val="es-ES"/>
              </w:rPr>
              <w:t xml:space="preserve">Nativo </w:t>
            </w:r>
            <w:r>
              <w:rPr>
                <w:rFonts w:ascii="Times New Roman" w:eastAsia="Times New Roman" w:hAnsi="Times New Roman" w:cs="Times New Roman"/>
                <w:sz w:val="28"/>
                <w:szCs w:val="28"/>
                <w:lang w:val="es-ES"/>
              </w:rPr>
              <w:t>de Hawái</w:t>
            </w:r>
            <w:r w:rsidRPr="006F34E7">
              <w:rPr>
                <w:rFonts w:ascii="Times New Roman" w:eastAsia="Times New Roman" w:hAnsi="Times New Roman" w:cs="Times New Roman"/>
                <w:sz w:val="28"/>
                <w:szCs w:val="28"/>
                <w:lang w:val="es-ES"/>
              </w:rPr>
              <w:t xml:space="preserve"> o de otra isla del Pacífico</w:t>
            </w:r>
          </w:p>
          <w:p w:rsidR="00A635E8" w:rsidRPr="006F34E7" w:rsidP="00066002" w14:paraId="1F4ABF72" w14:textId="77777777">
            <w:pPr>
              <w:spacing w:after="0" w:line="240" w:lineRule="auto"/>
              <w:rPr>
                <w:rFonts w:ascii="Times New Roman" w:eastAsia="Times New Roman" w:hAnsi="Times New Roman" w:cs="Times New Roman"/>
                <w:sz w:val="28"/>
                <w:szCs w:val="28"/>
                <w:lang w:val="es-ES"/>
              </w:rPr>
            </w:pPr>
          </w:p>
          <w:p w:rsidR="00A635E8" w:rsidRPr="006F34E7" w:rsidP="00066002" w14:paraId="119F3423" w14:textId="77777777">
            <w:pPr>
              <w:numPr>
                <w:ilvl w:val="0"/>
                <w:numId w:val="4"/>
              </w:numPr>
              <w:spacing w:after="0" w:line="240" w:lineRule="auto"/>
              <w:rPr>
                <w:rFonts w:ascii="Times New Roman" w:eastAsia="Times New Roman" w:hAnsi="Times New Roman" w:cs="Times New Roman"/>
                <w:sz w:val="28"/>
                <w:szCs w:val="28"/>
                <w:lang w:val="es-ES"/>
              </w:rPr>
            </w:pPr>
            <w:r w:rsidRPr="006F34E7">
              <w:rPr>
                <w:rFonts w:ascii="Times New Roman" w:eastAsia="Times New Roman" w:hAnsi="Times New Roman" w:cs="Times New Roman"/>
                <w:sz w:val="28"/>
                <w:szCs w:val="28"/>
                <w:lang w:val="es-ES"/>
              </w:rPr>
              <w:t>Blanco</w:t>
            </w:r>
          </w:p>
          <w:p w:rsidR="00A635E8" w:rsidRPr="006F34E7" w:rsidP="00066002" w14:paraId="239FCD47" w14:textId="77777777">
            <w:pPr>
              <w:spacing w:after="0" w:line="240" w:lineRule="auto"/>
              <w:rPr>
                <w:rFonts w:ascii="Times New Roman" w:eastAsia="Times New Roman" w:hAnsi="Times New Roman" w:cs="Times New Roman"/>
                <w:sz w:val="28"/>
                <w:szCs w:val="28"/>
                <w:lang w:val="es-ES"/>
              </w:rPr>
            </w:pPr>
          </w:p>
          <w:p w:rsidR="00A635E8" w:rsidRPr="006F34E7" w:rsidP="00066002" w14:paraId="4492D6DD" w14:textId="77777777">
            <w:pPr>
              <w:spacing w:after="0" w:line="240" w:lineRule="auto"/>
              <w:rPr>
                <w:rFonts w:ascii="Times New Roman" w:eastAsia="Times New Roman" w:hAnsi="Times New Roman" w:cs="Times New Roman"/>
                <w:sz w:val="28"/>
                <w:szCs w:val="28"/>
                <w:lang w:val="es-ES"/>
              </w:rPr>
            </w:pPr>
          </w:p>
          <w:p w:rsidR="00A635E8" w:rsidRPr="006F34E7" w:rsidP="00066002" w14:paraId="5049AD5B"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tc>
      </w:tr>
    </w:tbl>
    <w:p w:rsidR="00A635E8" w:rsidP="00066002" w14:paraId="66DBC6CA"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18662281"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214670A7"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265C7C94"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4523FF4D"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1105F608"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2CBC4834"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4E2ACEAD"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5B47B03E"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68411BDA"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24D67887"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52DA8FF5"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25D19DB2"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759B7A85"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68B83DBF"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7F25A4EB"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6234D816"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2052A2A1"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1D35BDC7"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sectPr w:rsidSect="009429F2">
          <w:pgSz w:w="12240" w:h="15840"/>
          <w:pgMar w:top="1080" w:right="1080" w:bottom="1080" w:left="1080" w:header="720" w:footer="720" w:gutter="0"/>
          <w:cols w:space="720"/>
          <w:docGrid w:linePitch="360"/>
        </w:sectPr>
      </w:pPr>
    </w:p>
    <w:p w:rsidR="00A635E8" w:rsidRPr="00B71A09" w:rsidP="00066002" w14:paraId="31BE331E" w14:textId="77777777">
      <w:pPr>
        <w:pStyle w:val="Heading2Q-aire"/>
        <w:rPr>
          <w:rFonts w:eastAsia="Times New Roman"/>
          <w:color w:val="FFFFFF" w:themeColor="background1"/>
          <w:lang w:val="es-ES"/>
        </w:rPr>
      </w:pPr>
      <w:r w:rsidRPr="00B71A09">
        <w:rPr>
          <w:rFonts w:eastAsia="Times New Roman"/>
          <w:color w:val="FFFFFF" w:themeColor="background1"/>
          <w:lang w:val="es-ES"/>
        </w:rPr>
        <w:t>Tarjeta de respuestas 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14:paraId="00F3F9C1" w14:textId="77777777" w:rsidTr="0006600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9468" w:type="dxa"/>
          </w:tcPr>
          <w:p w:rsidR="00A635E8" w:rsidRPr="006F34E7" w:rsidP="00066002" w14:paraId="68BBC5BC"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8"/>
                <w:lang w:val="es-ES"/>
              </w:rPr>
            </w:pPr>
          </w:p>
          <w:p w:rsidR="00A635E8" w:rsidRPr="006F34E7" w:rsidP="00066002" w14:paraId="069DB436" w14:textId="77777777">
            <w:pPr>
              <w:spacing w:after="0" w:line="240" w:lineRule="auto"/>
              <w:jc w:val="center"/>
              <w:rPr>
                <w:rFonts w:ascii="Times New Roman" w:eastAsia="Times New Roman" w:hAnsi="Times New Roman" w:cs="Times New Roman"/>
                <w:b/>
                <w:sz w:val="28"/>
                <w:szCs w:val="28"/>
                <w:lang w:val="es-ES"/>
              </w:rPr>
            </w:pPr>
            <w:r w:rsidRPr="006F34E7">
              <w:rPr>
                <w:rFonts w:ascii="Times New Roman" w:eastAsia="Times New Roman" w:hAnsi="Times New Roman" w:cs="Times New Roman"/>
                <w:b/>
                <w:sz w:val="28"/>
                <w:szCs w:val="28"/>
                <w:lang w:val="es-ES"/>
              </w:rPr>
              <w:t>TARJETA DE RESPUESTAS N</w:t>
            </w:r>
          </w:p>
          <w:p w:rsidR="00A635E8" w:rsidRPr="006F34E7" w:rsidP="00066002" w14:paraId="6B173935"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4"/>
                <w:szCs w:val="24"/>
                <w:lang w:val="es-ES"/>
              </w:rPr>
            </w:pPr>
          </w:p>
          <w:p w:rsidR="00A635E8" w:rsidRPr="006F34E7" w:rsidP="00066002" w14:paraId="74FA8BEE"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4"/>
                <w:szCs w:val="24"/>
                <w:lang w:val="es-ES"/>
              </w:rPr>
            </w:pPr>
          </w:p>
          <w:p w:rsidR="00A635E8" w:rsidRPr="006F34E7" w:rsidP="00066002" w14:paraId="4AD71608" w14:textId="77777777">
            <w:pPr>
              <w:spacing w:after="0" w:line="240" w:lineRule="auto"/>
              <w:jc w:val="center"/>
              <w:rPr>
                <w:rFonts w:ascii="Times New Roman" w:eastAsia="Times New Roman" w:hAnsi="Times New Roman" w:cs="Times New Roman"/>
                <w:b/>
                <w:sz w:val="28"/>
                <w:szCs w:val="28"/>
                <w:lang w:val="es-ES"/>
              </w:rPr>
            </w:pPr>
          </w:p>
          <w:p w:rsidR="00A635E8" w:rsidRPr="006F34E7" w:rsidP="00066002" w14:paraId="38751264" w14:textId="77777777">
            <w:pPr>
              <w:spacing w:after="0" w:line="240" w:lineRule="auto"/>
              <w:rPr>
                <w:rFonts w:ascii="Times New Roman" w:eastAsia="Times New Roman" w:hAnsi="Times New Roman" w:cs="Times New Roman"/>
                <w:b/>
                <w:sz w:val="28"/>
                <w:szCs w:val="28"/>
                <w:lang w:val="es-ES"/>
              </w:rPr>
            </w:pPr>
            <w:r w:rsidRPr="006F34E7">
              <w:rPr>
                <w:rFonts w:ascii="Times New Roman" w:eastAsia="Times New Roman" w:hAnsi="Times New Roman" w:cs="Times New Roman"/>
                <w:b/>
                <w:sz w:val="28"/>
                <w:szCs w:val="28"/>
                <w:lang w:val="es-ES"/>
              </w:rPr>
              <w:t xml:space="preserve">Pareja sexual principal: </w:t>
            </w:r>
          </w:p>
          <w:p w:rsidR="00A635E8" w:rsidRPr="006F34E7" w:rsidP="00066002" w14:paraId="7E4F45DD" w14:textId="77777777">
            <w:pPr>
              <w:spacing w:after="0" w:line="240" w:lineRule="auto"/>
              <w:rPr>
                <w:rFonts w:ascii="Times New Roman" w:eastAsia="Times New Roman" w:hAnsi="Times New Roman" w:cs="Times New Roman"/>
                <w:sz w:val="28"/>
                <w:szCs w:val="28"/>
                <w:lang w:val="es-ES"/>
              </w:rPr>
            </w:pPr>
            <w:r w:rsidRPr="006F34E7">
              <w:rPr>
                <w:rFonts w:ascii="Times New Roman" w:eastAsia="Times New Roman" w:hAnsi="Times New Roman" w:cs="Times New Roman"/>
                <w:sz w:val="28"/>
                <w:szCs w:val="28"/>
                <w:lang w:val="es-ES" w:eastAsia="zh-CN"/>
              </w:rPr>
              <w:t>Una persona con la cual se siente comprometido más que con cualquier otra</w:t>
            </w:r>
            <w:r w:rsidRPr="006F34E7">
              <w:rPr>
                <w:rFonts w:ascii="Times New Roman" w:eastAsia="Times New Roman" w:hAnsi="Times New Roman" w:cs="Times New Roman"/>
                <w:sz w:val="28"/>
                <w:szCs w:val="28"/>
                <w:lang w:val="es-ES"/>
              </w:rPr>
              <w:t>.</w:t>
            </w:r>
          </w:p>
          <w:p w:rsidR="00A635E8" w:rsidRPr="006F34E7" w:rsidP="00066002" w14:paraId="423830B0" w14:textId="77777777">
            <w:pPr>
              <w:spacing w:after="0" w:line="240" w:lineRule="auto"/>
              <w:rPr>
                <w:rFonts w:ascii="Times New Roman" w:eastAsia="Times New Roman" w:hAnsi="Times New Roman" w:cs="Times New Roman"/>
                <w:sz w:val="28"/>
                <w:szCs w:val="28"/>
                <w:lang w:val="es-ES"/>
              </w:rPr>
            </w:pPr>
          </w:p>
          <w:p w:rsidR="00A635E8" w:rsidRPr="006F34E7" w:rsidP="00066002" w14:paraId="00B09E18" w14:textId="77777777">
            <w:pPr>
              <w:spacing w:after="0" w:line="240" w:lineRule="auto"/>
              <w:rPr>
                <w:rFonts w:ascii="Times New Roman" w:eastAsia="Times New Roman" w:hAnsi="Times New Roman" w:cs="Times New Roman"/>
                <w:sz w:val="28"/>
                <w:szCs w:val="28"/>
                <w:lang w:val="es-ES"/>
              </w:rPr>
            </w:pPr>
          </w:p>
          <w:p w:rsidR="00A635E8" w:rsidRPr="006F34E7" w:rsidP="00066002" w14:paraId="12AD9D25" w14:textId="77777777">
            <w:pPr>
              <w:spacing w:after="0" w:line="240" w:lineRule="auto"/>
              <w:rPr>
                <w:rFonts w:ascii="Times New Roman" w:eastAsia="Times New Roman" w:hAnsi="Times New Roman" w:cs="Times New Roman"/>
                <w:sz w:val="28"/>
                <w:szCs w:val="28"/>
                <w:lang w:val="es-ES" w:eastAsia="zh-CN"/>
              </w:rPr>
            </w:pPr>
            <w:r w:rsidRPr="006F34E7">
              <w:rPr>
                <w:rFonts w:ascii="Times New Roman" w:eastAsia="Times New Roman" w:hAnsi="Times New Roman" w:cs="Times New Roman"/>
                <w:b/>
                <w:bCs/>
                <w:sz w:val="28"/>
                <w:szCs w:val="28"/>
                <w:lang w:val="es-ES" w:eastAsia="zh-CN"/>
              </w:rPr>
              <w:t>Pareja sexual casual:</w:t>
            </w:r>
            <w:r w:rsidRPr="006F34E7">
              <w:rPr>
                <w:rFonts w:ascii="Times New Roman" w:eastAsia="Times New Roman" w:hAnsi="Times New Roman" w:cs="Times New Roman"/>
                <w:sz w:val="28"/>
                <w:szCs w:val="28"/>
                <w:lang w:val="es-ES" w:eastAsia="zh-CN"/>
              </w:rPr>
              <w:t xml:space="preserve"> </w:t>
            </w:r>
          </w:p>
          <w:p w:rsidR="00A635E8" w:rsidRPr="006F34E7" w:rsidP="00066002" w14:paraId="29723E2E" w14:textId="77777777">
            <w:pPr>
              <w:tabs>
                <w:tab w:val="left" w:pos="720"/>
                <w:tab w:val="left" w:pos="1080"/>
                <w:tab w:val="left" w:pos="5040"/>
                <w:tab w:val="left" w:pos="5400"/>
                <w:tab w:val="left" w:pos="7056"/>
              </w:tabs>
              <w:spacing w:after="0" w:line="240" w:lineRule="auto"/>
              <w:ind w:right="-101"/>
              <w:rPr>
                <w:rFonts w:ascii="Times New Roman" w:eastAsia="Times New Roman" w:hAnsi="Times New Roman" w:cs="Times New Roman"/>
                <w:sz w:val="28"/>
                <w:szCs w:val="28"/>
                <w:lang w:val="es-ES" w:eastAsia="zh-CN"/>
              </w:rPr>
            </w:pPr>
            <w:r w:rsidRPr="006F34E7">
              <w:rPr>
                <w:rFonts w:ascii="Times New Roman" w:eastAsia="Times New Roman" w:hAnsi="Times New Roman" w:cs="Times New Roman"/>
                <w:sz w:val="28"/>
                <w:szCs w:val="28"/>
                <w:lang w:val="es-ES" w:eastAsia="zh-CN"/>
              </w:rPr>
              <w:t>Una persona con la cual no se siente comprometido o a quien no conoce muy bien.</w:t>
            </w:r>
            <w:r w:rsidRPr="006F34E7">
              <w:rPr>
                <w:rFonts w:ascii="Times New Roman" w:eastAsia="Times New Roman" w:hAnsi="Times New Roman" w:cs="Times New Roman"/>
                <w:sz w:val="28"/>
                <w:szCs w:val="28"/>
                <w:lang w:val="es-ES" w:eastAsia="zh-CN"/>
              </w:rPr>
              <w:tab/>
            </w:r>
          </w:p>
          <w:p w:rsidR="00A635E8" w:rsidRPr="006F34E7" w:rsidP="00066002" w14:paraId="1EC8305C" w14:textId="77777777">
            <w:pPr>
              <w:tabs>
                <w:tab w:val="left" w:pos="720"/>
                <w:tab w:val="left" w:pos="5040"/>
                <w:tab w:val="left" w:pos="5400"/>
                <w:tab w:val="left" w:pos="7056"/>
              </w:tabs>
              <w:spacing w:after="0" w:line="240" w:lineRule="auto"/>
              <w:ind w:left="1080" w:right="-105"/>
              <w:rPr>
                <w:rFonts w:ascii="Times New Roman" w:eastAsia="Times New Roman" w:hAnsi="Times New Roman" w:cs="Times New Roman"/>
                <w:i/>
                <w:sz w:val="28"/>
                <w:szCs w:val="24"/>
                <w:lang w:val="es-ES"/>
              </w:rPr>
            </w:pPr>
          </w:p>
        </w:tc>
      </w:tr>
    </w:tbl>
    <w:p w:rsidR="00A635E8" w:rsidRPr="006F34E7" w:rsidP="00066002" w14:paraId="2AC0FF0C"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24"/>
          <w:szCs w:val="24"/>
          <w:lang w:val="es-ES"/>
        </w:rPr>
      </w:pPr>
    </w:p>
    <w:p w:rsidR="00A635E8" w:rsidP="00066002" w14:paraId="49054BB6"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6B36525E"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1E02C468"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6B357EC1"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7E4C9C0F"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5C0BE5A8"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4F7641C3"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06C5A69E"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6795A787"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7348E5B8"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4EA1B177"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2C21F22E"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2D54A149"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22BC2771"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2741DD30"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24CF4AB0"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3F710A05"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6E9A319D"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2C6E3F09"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1C74FE6F"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4F51AAB6"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0B0EDF6A"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549D8A12"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3AC6C6F5"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76CB667D"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pPr>
    </w:p>
    <w:p w:rsidR="00A635E8" w:rsidP="00066002" w14:paraId="7427C02B" w14:textId="77777777">
      <w:pPr>
        <w:tabs>
          <w:tab w:val="left" w:pos="720"/>
          <w:tab w:val="left" w:pos="5400"/>
          <w:tab w:val="left" w:pos="7200"/>
          <w:tab w:val="left" w:pos="7848"/>
        </w:tabs>
        <w:spacing w:after="0" w:line="240" w:lineRule="auto"/>
        <w:rPr>
          <w:rFonts w:ascii="Times New Roman" w:eastAsia="Times New Roman" w:hAnsi="Times New Roman" w:cs="Times New Roman"/>
          <w:i/>
          <w:sz w:val="28"/>
          <w:szCs w:val="24"/>
          <w:lang w:val="es-ES"/>
        </w:rPr>
        <w:sectPr w:rsidSect="009429F2">
          <w:pgSz w:w="12240" w:h="15840"/>
          <w:pgMar w:top="1080" w:right="1080" w:bottom="1080" w:left="1080" w:header="720" w:footer="720" w:gutter="0"/>
          <w:cols w:space="720"/>
          <w:docGrid w:linePitch="360"/>
        </w:sectPr>
      </w:pPr>
    </w:p>
    <w:p w:rsidR="00A635E8" w:rsidRPr="00B71A09" w:rsidP="00066002" w14:paraId="34042E14" w14:textId="77777777">
      <w:pPr>
        <w:pStyle w:val="Heading2Q-aire"/>
        <w:rPr>
          <w:rFonts w:eastAsia="Times New Roman"/>
          <w:color w:val="FFFFFF" w:themeColor="background1"/>
          <w:lang w:val="es-ES"/>
        </w:rPr>
      </w:pPr>
      <w:r w:rsidRPr="00B71A09">
        <w:rPr>
          <w:rFonts w:eastAsia="Times New Roman"/>
          <w:color w:val="FFFFFF" w:themeColor="background1"/>
          <w:lang w:val="es-ES"/>
        </w:rPr>
        <w:t xml:space="preserve">Tarjeta de respuestas </w:t>
      </w:r>
      <w:r>
        <w:rPr>
          <w:rFonts w:eastAsia="Times New Roman"/>
          <w:color w:val="FFFFFF" w:themeColor="background1"/>
          <w:lang w:val="es-ES"/>
        </w:rPr>
        <w: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14:paraId="22D0A706" w14:textId="77777777" w:rsidTr="0006600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9468" w:type="dxa"/>
          </w:tcPr>
          <w:p w:rsidR="00A635E8" w:rsidRPr="006F34E7" w:rsidP="00066002" w14:paraId="1F6883DE"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8"/>
                <w:lang w:val="es-ES"/>
              </w:rPr>
            </w:pPr>
          </w:p>
          <w:p w:rsidR="00A635E8" w:rsidRPr="006F34E7" w:rsidP="00066002" w14:paraId="0797A3E2" w14:textId="77777777">
            <w:pPr>
              <w:spacing w:after="0" w:line="240" w:lineRule="auto"/>
              <w:jc w:val="center"/>
              <w:rPr>
                <w:rFonts w:ascii="Times New Roman" w:eastAsia="Times New Roman" w:hAnsi="Times New Roman" w:cs="Times New Roman"/>
                <w:b/>
                <w:sz w:val="28"/>
                <w:szCs w:val="28"/>
                <w:lang w:val="es-ES"/>
              </w:rPr>
            </w:pPr>
            <w:r w:rsidRPr="006F34E7">
              <w:rPr>
                <w:rFonts w:ascii="Times New Roman" w:eastAsia="Times New Roman" w:hAnsi="Times New Roman" w:cs="Times New Roman"/>
                <w:b/>
                <w:sz w:val="28"/>
                <w:szCs w:val="28"/>
                <w:lang w:val="es-ES"/>
              </w:rPr>
              <w:t xml:space="preserve">TARJETA DE RESPUESTAS </w:t>
            </w:r>
            <w:r>
              <w:rPr>
                <w:rFonts w:ascii="Times New Roman" w:eastAsia="Times New Roman" w:hAnsi="Times New Roman" w:cs="Times New Roman"/>
                <w:b/>
                <w:sz w:val="28"/>
                <w:szCs w:val="28"/>
                <w:lang w:val="es-ES"/>
              </w:rPr>
              <w:t>O</w:t>
            </w:r>
          </w:p>
          <w:p w:rsidR="00A635E8" w:rsidRPr="006F34E7" w:rsidP="00066002" w14:paraId="5F76CC79" w14:textId="77777777">
            <w:pPr>
              <w:spacing w:after="0" w:line="240" w:lineRule="auto"/>
              <w:jc w:val="center"/>
              <w:rPr>
                <w:rFonts w:ascii="Times New Roman" w:eastAsia="Times New Roman" w:hAnsi="Times New Roman" w:cs="Times New Roman"/>
                <w:b/>
                <w:sz w:val="28"/>
                <w:szCs w:val="28"/>
                <w:lang w:val="es-ES"/>
              </w:rPr>
            </w:pPr>
          </w:p>
          <w:p w:rsidR="00A635E8" w:rsidRPr="006F34E7" w:rsidP="00066002" w14:paraId="6B8F20B6"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4"/>
                <w:szCs w:val="24"/>
                <w:lang w:val="es-ES"/>
              </w:rPr>
            </w:pPr>
          </w:p>
          <w:p w:rsidR="00A635E8" w:rsidRPr="006F34E7" w:rsidP="00066002" w14:paraId="6CE6CF64" w14:textId="77777777">
            <w:pPr>
              <w:numPr>
                <w:ilvl w:val="0"/>
                <w:numId w:val="1"/>
              </w:numPr>
              <w:tabs>
                <w:tab w:val="left" w:pos="720"/>
                <w:tab w:val="left" w:pos="5400"/>
                <w:tab w:val="left" w:pos="7056"/>
              </w:tabs>
              <w:spacing w:after="0" w:line="240" w:lineRule="auto"/>
              <w:ind w:right="-360"/>
              <w:rPr>
                <w:rFonts w:ascii="Times New Roman" w:eastAsia="Times New Roman" w:hAnsi="Times New Roman" w:cs="Times New Roman"/>
                <w:sz w:val="28"/>
                <w:szCs w:val="28"/>
                <w:lang w:val="es-ES" w:eastAsia="zh-CN"/>
              </w:rPr>
            </w:pPr>
            <w:r w:rsidRPr="006F34E7">
              <w:rPr>
                <w:rFonts w:ascii="Times New Roman" w:eastAsia="Times New Roman" w:hAnsi="Times New Roman" w:cs="Times New Roman"/>
                <w:sz w:val="28"/>
                <w:szCs w:val="28"/>
                <w:lang w:val="es-ES" w:eastAsia="zh-CN"/>
              </w:rPr>
              <w:t>Definitivamente no</w:t>
            </w:r>
          </w:p>
          <w:p w:rsidR="00A635E8" w:rsidRPr="006F34E7" w:rsidP="00066002" w14:paraId="6DAF111B" w14:textId="77777777">
            <w:pPr>
              <w:tabs>
                <w:tab w:val="left" w:pos="720"/>
                <w:tab w:val="left" w:pos="1080"/>
                <w:tab w:val="left" w:pos="5400"/>
                <w:tab w:val="left" w:pos="7056"/>
              </w:tabs>
              <w:spacing w:after="0" w:line="240" w:lineRule="auto"/>
              <w:ind w:right="-360" w:firstLine="1680"/>
              <w:rPr>
                <w:rFonts w:ascii="Times New Roman" w:eastAsia="Times New Roman" w:hAnsi="Times New Roman" w:cs="Times New Roman"/>
                <w:b/>
                <w:bCs/>
                <w:i/>
                <w:iCs/>
                <w:sz w:val="28"/>
                <w:szCs w:val="28"/>
                <w:lang w:val="es-ES" w:eastAsia="zh-CN"/>
              </w:rPr>
            </w:pPr>
          </w:p>
          <w:p w:rsidR="00A635E8" w:rsidRPr="006F34E7" w:rsidP="00066002" w14:paraId="70303AA8" w14:textId="77777777">
            <w:pPr>
              <w:numPr>
                <w:ilvl w:val="0"/>
                <w:numId w:val="1"/>
              </w:numPr>
              <w:tabs>
                <w:tab w:val="left" w:pos="720"/>
                <w:tab w:val="left" w:pos="5040"/>
                <w:tab w:val="left" w:pos="5400"/>
                <w:tab w:val="left" w:pos="7056"/>
              </w:tabs>
              <w:spacing w:after="0" w:line="240" w:lineRule="auto"/>
              <w:ind w:right="-105"/>
              <w:rPr>
                <w:rFonts w:ascii="Times New Roman" w:eastAsia="Times New Roman" w:hAnsi="Times New Roman" w:cs="Times New Roman"/>
                <w:sz w:val="28"/>
                <w:szCs w:val="28"/>
                <w:lang w:eastAsia="zh-CN"/>
              </w:rPr>
            </w:pPr>
            <w:r w:rsidRPr="006F34E7">
              <w:rPr>
                <w:rFonts w:ascii="Times New Roman" w:eastAsia="Times New Roman" w:hAnsi="Times New Roman" w:cs="Times New Roman"/>
                <w:sz w:val="28"/>
                <w:szCs w:val="28"/>
                <w:lang w:eastAsia="zh-CN"/>
              </w:rPr>
              <w:t xml:space="preserve">Probablemente no </w:t>
            </w:r>
          </w:p>
          <w:p w:rsidR="00A635E8" w:rsidRPr="006F34E7" w:rsidP="00066002" w14:paraId="054736FF" w14:textId="77777777">
            <w:pPr>
              <w:tabs>
                <w:tab w:val="left" w:pos="720"/>
                <w:tab w:val="left" w:pos="1080"/>
                <w:tab w:val="left" w:pos="5040"/>
                <w:tab w:val="left" w:pos="5400"/>
                <w:tab w:val="left" w:pos="7056"/>
              </w:tabs>
              <w:spacing w:after="0" w:line="240" w:lineRule="auto"/>
              <w:ind w:right="-105" w:firstLine="720"/>
              <w:rPr>
                <w:rFonts w:ascii="Times New Roman" w:eastAsia="Times New Roman" w:hAnsi="Times New Roman" w:cs="Times New Roman"/>
                <w:b/>
                <w:bCs/>
                <w:i/>
                <w:iCs/>
                <w:sz w:val="28"/>
                <w:szCs w:val="28"/>
                <w:lang w:eastAsia="zh-CN"/>
              </w:rPr>
            </w:pPr>
          </w:p>
          <w:p w:rsidR="00A635E8" w:rsidRPr="006F34E7" w:rsidP="00066002" w14:paraId="181580C6" w14:textId="77777777">
            <w:pPr>
              <w:numPr>
                <w:ilvl w:val="0"/>
                <w:numId w:val="1"/>
              </w:numPr>
              <w:tabs>
                <w:tab w:val="left" w:pos="720"/>
                <w:tab w:val="left" w:pos="5040"/>
                <w:tab w:val="left" w:pos="5400"/>
                <w:tab w:val="left" w:pos="7056"/>
              </w:tabs>
              <w:spacing w:after="0" w:line="240" w:lineRule="auto"/>
              <w:ind w:right="-105"/>
              <w:rPr>
                <w:rFonts w:ascii="Times New Roman" w:eastAsia="Times New Roman" w:hAnsi="Times New Roman" w:cs="Times New Roman"/>
                <w:sz w:val="28"/>
                <w:szCs w:val="28"/>
                <w:lang w:val="es-ES" w:eastAsia="zh-CN"/>
              </w:rPr>
            </w:pPr>
            <w:r w:rsidRPr="006F34E7">
              <w:rPr>
                <w:rFonts w:ascii="Times New Roman" w:eastAsia="Times New Roman" w:hAnsi="Times New Roman" w:cs="Times New Roman"/>
                <w:sz w:val="28"/>
                <w:szCs w:val="28"/>
                <w:lang w:val="es-ES" w:eastAsia="zh-CN"/>
              </w:rPr>
              <w:t xml:space="preserve">Probablemente sí </w:t>
            </w:r>
          </w:p>
          <w:p w:rsidR="00A635E8" w:rsidRPr="006F34E7" w:rsidP="00066002" w14:paraId="0BF9DEE2" w14:textId="77777777">
            <w:pPr>
              <w:tabs>
                <w:tab w:val="left" w:pos="720"/>
                <w:tab w:val="left" w:pos="1080"/>
                <w:tab w:val="left" w:pos="5040"/>
                <w:tab w:val="left" w:pos="5400"/>
                <w:tab w:val="left" w:pos="7056"/>
              </w:tabs>
              <w:spacing w:after="0" w:line="240" w:lineRule="auto"/>
              <w:ind w:right="-105" w:firstLine="720"/>
              <w:rPr>
                <w:rFonts w:ascii="Times New Roman" w:eastAsia="Times New Roman" w:hAnsi="Times New Roman" w:cs="Times New Roman"/>
                <w:b/>
                <w:bCs/>
                <w:i/>
                <w:iCs/>
                <w:sz w:val="28"/>
                <w:szCs w:val="28"/>
                <w:lang w:val="es-ES" w:eastAsia="zh-CN"/>
              </w:rPr>
            </w:pPr>
          </w:p>
          <w:p w:rsidR="00A635E8" w:rsidRPr="006F34E7" w:rsidP="00066002" w14:paraId="0BE84B5D" w14:textId="77777777">
            <w:pPr>
              <w:numPr>
                <w:ilvl w:val="0"/>
                <w:numId w:val="1"/>
              </w:numPr>
              <w:tabs>
                <w:tab w:val="left" w:pos="720"/>
                <w:tab w:val="left" w:pos="5040"/>
                <w:tab w:val="left" w:pos="5400"/>
                <w:tab w:val="left" w:pos="7056"/>
              </w:tabs>
              <w:spacing w:after="0" w:line="240" w:lineRule="auto"/>
              <w:ind w:right="-105"/>
              <w:rPr>
                <w:rFonts w:ascii="Times New Roman" w:eastAsia="Times New Roman" w:hAnsi="Times New Roman" w:cs="Times New Roman"/>
                <w:sz w:val="28"/>
                <w:szCs w:val="28"/>
                <w:lang w:val="es-ES" w:eastAsia="zh-CN"/>
              </w:rPr>
            </w:pPr>
            <w:r w:rsidRPr="006F34E7">
              <w:rPr>
                <w:rFonts w:ascii="Times New Roman" w:eastAsia="Times New Roman" w:hAnsi="Times New Roman" w:cs="Times New Roman"/>
                <w:sz w:val="28"/>
                <w:szCs w:val="28"/>
                <w:lang w:val="es-ES" w:eastAsia="zh-CN"/>
              </w:rPr>
              <w:t xml:space="preserve">Definitivamente sí </w:t>
            </w:r>
          </w:p>
          <w:p w:rsidR="00A635E8" w:rsidRPr="006F34E7" w:rsidP="00066002" w14:paraId="699FD84B" w14:textId="77777777">
            <w:pPr>
              <w:tabs>
                <w:tab w:val="left" w:pos="720"/>
                <w:tab w:val="left" w:pos="1080"/>
                <w:tab w:val="left" w:pos="5040"/>
                <w:tab w:val="left" w:pos="5400"/>
                <w:tab w:val="left" w:pos="7056"/>
              </w:tabs>
              <w:spacing w:after="0" w:line="240" w:lineRule="auto"/>
              <w:ind w:right="-105" w:firstLine="720"/>
              <w:rPr>
                <w:rFonts w:ascii="Times New Roman" w:eastAsia="Times New Roman" w:hAnsi="Times New Roman" w:cs="Times New Roman"/>
                <w:b/>
                <w:bCs/>
                <w:i/>
                <w:iCs/>
                <w:sz w:val="28"/>
                <w:szCs w:val="28"/>
                <w:lang w:val="es-ES" w:eastAsia="zh-CN"/>
              </w:rPr>
            </w:pPr>
          </w:p>
          <w:p w:rsidR="00A635E8" w:rsidRPr="006F34E7" w:rsidP="00066002" w14:paraId="3439A737" w14:textId="77777777">
            <w:pPr>
              <w:tabs>
                <w:tab w:val="left" w:pos="720"/>
                <w:tab w:val="left" w:pos="5040"/>
                <w:tab w:val="left" w:pos="5400"/>
                <w:tab w:val="left" w:pos="7056"/>
              </w:tabs>
              <w:spacing w:after="0" w:line="240" w:lineRule="auto"/>
              <w:ind w:left="1080" w:right="-105"/>
              <w:rPr>
                <w:rFonts w:ascii="Times New Roman" w:eastAsia="Times New Roman" w:hAnsi="Times New Roman" w:cs="Times New Roman"/>
                <w:i/>
                <w:sz w:val="28"/>
                <w:szCs w:val="24"/>
                <w:lang w:val="es-ES"/>
              </w:rPr>
            </w:pPr>
          </w:p>
        </w:tc>
      </w:tr>
    </w:tbl>
    <w:p w:rsidR="00A635E8" w:rsidRPr="006F34E7" w:rsidP="00066002" w14:paraId="39A453F1" w14:textId="77777777">
      <w:pPr>
        <w:spacing w:after="0" w:line="240" w:lineRule="auto"/>
        <w:ind w:left="-540"/>
        <w:rPr>
          <w:rFonts w:ascii="Times New Roman" w:eastAsia="Times New Roman" w:hAnsi="Times New Roman" w:cs="Times New Roman"/>
          <w:b/>
          <w:sz w:val="24"/>
          <w:szCs w:val="24"/>
          <w:lang w:val="es-ES"/>
        </w:rPr>
      </w:pPr>
    </w:p>
    <w:p w:rsidR="00A635E8" w:rsidRPr="006F34E7" w:rsidP="00066002" w14:paraId="70351851"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24"/>
          <w:szCs w:val="24"/>
          <w:lang w:val="es-ES"/>
        </w:rPr>
      </w:pPr>
    </w:p>
    <w:p w:rsidR="00A635E8" w:rsidRPr="006F34E7" w:rsidP="00066002" w14:paraId="3FF2DE7A"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24"/>
          <w:szCs w:val="24"/>
          <w:lang w:val="es-ES"/>
        </w:rPr>
      </w:pPr>
    </w:p>
    <w:p w:rsidR="00A635E8" w:rsidP="00066002" w14:paraId="634DBC52" w14:textId="77777777">
      <w:pPr>
        <w:tabs>
          <w:tab w:val="left" w:pos="720"/>
          <w:tab w:val="left" w:pos="5400"/>
          <w:tab w:val="left" w:pos="7200"/>
          <w:tab w:val="left" w:pos="7848"/>
        </w:tabs>
        <w:spacing w:after="0" w:line="240" w:lineRule="auto"/>
        <w:rPr>
          <w:rFonts w:ascii="Times New Roman" w:eastAsia="Times New Roman" w:hAnsi="Times New Roman" w:cs="Times New Roman"/>
          <w:iCs/>
          <w:sz w:val="28"/>
          <w:szCs w:val="24"/>
          <w:lang w:val="es-ES"/>
        </w:rPr>
        <w:sectPr w:rsidSect="009429F2">
          <w:pgSz w:w="12240" w:h="15840"/>
          <w:pgMar w:top="1080" w:right="1080" w:bottom="1080" w:left="1080" w:header="720" w:footer="720" w:gutter="0"/>
          <w:cols w:space="720"/>
          <w:docGrid w:linePitch="360"/>
        </w:sectPr>
      </w:pPr>
    </w:p>
    <w:p w:rsidR="00A635E8" w:rsidRPr="00B71A09" w:rsidP="00066002" w14:paraId="383E7300" w14:textId="77777777">
      <w:pPr>
        <w:pStyle w:val="Heading2Q-aire"/>
        <w:rPr>
          <w:rFonts w:eastAsia="Times New Roman"/>
          <w:color w:val="FFFFFF" w:themeColor="background1"/>
          <w:lang w:val="es-ES"/>
        </w:rPr>
      </w:pPr>
      <w:r w:rsidRPr="00B71A09">
        <w:rPr>
          <w:rFonts w:eastAsia="Times New Roman"/>
          <w:color w:val="FFFFFF" w:themeColor="background1"/>
          <w:lang w:val="es-ES"/>
        </w:rPr>
        <w:t>Tarjeta de r</w:t>
      </w:r>
      <w:r>
        <w:rPr>
          <w:rFonts w:eastAsia="Times New Roman"/>
          <w:color w:val="FFFFFF" w:themeColor="background1"/>
          <w:lang w:val="es-ES"/>
        </w:rPr>
        <w:t>espuestas Q</w:t>
      </w:r>
    </w:p>
    <w:p w:rsidR="00A635E8" w:rsidP="00066002" w14:paraId="4ECE9F57" w14:textId="77777777">
      <w:pPr>
        <w:spacing w:after="0" w:line="240" w:lineRule="auto"/>
        <w:ind w:left="-540"/>
        <w:jc w:val="center"/>
        <w:rPr>
          <w:rFonts w:ascii="Times New Roman" w:eastAsia="Times New Roman" w:hAnsi="Times New Roman" w:cs="Times New Roman"/>
          <w:b/>
          <w:bCs/>
          <w:sz w:val="24"/>
          <w:szCs w:val="24"/>
          <w:lang w:val="es-ES" w:eastAsia="zh-CN"/>
        </w:rPr>
      </w:pPr>
    </w:p>
    <w:p w:rsidR="00A635E8" w:rsidRPr="006F34E7" w:rsidP="00066002" w14:paraId="67C3AC5D" w14:textId="77777777">
      <w:pPr>
        <w:spacing w:after="0" w:line="240" w:lineRule="auto"/>
        <w:ind w:left="-540"/>
        <w:jc w:val="center"/>
        <w:rPr>
          <w:rFonts w:ascii="Times New Roman" w:eastAsia="Times New Roman" w:hAnsi="Times New Roman" w:cs="Times New Roman"/>
          <w:b/>
          <w:bCs/>
          <w:sz w:val="24"/>
          <w:szCs w:val="24"/>
          <w:lang w:val="es-ES" w:eastAsia="zh-CN"/>
        </w:rPr>
      </w:pPr>
      <w:r w:rsidRPr="006F34E7">
        <w:rPr>
          <w:rFonts w:ascii="Times New Roman" w:eastAsia="Times New Roman" w:hAnsi="Times New Roman" w:cs="Times New Roman"/>
          <w:b/>
          <w:bCs/>
          <w:sz w:val="24"/>
          <w:szCs w:val="24"/>
          <w:lang w:val="es-ES" w:eastAsia="zh-CN"/>
        </w:rPr>
        <w:t>TARJETA DE RESPUESTAS</w:t>
      </w:r>
      <w:r w:rsidRPr="006F34E7">
        <w:rPr>
          <w:rFonts w:ascii="Times New Roman" w:eastAsia="Times New Roman" w:hAnsi="Times New Roman" w:cs="Times New Roman"/>
          <w:b/>
          <w:bCs/>
          <w:sz w:val="24"/>
          <w:szCs w:val="24"/>
          <w:lang w:val="es-ES" w:eastAsia="zh-CN"/>
        </w:rPr>
        <w:t xml:space="preserve"> </w:t>
      </w:r>
      <w:r>
        <w:rPr>
          <w:rFonts w:ascii="Times New Roman" w:eastAsia="Times New Roman" w:hAnsi="Times New Roman" w:cs="Times New Roman"/>
          <w:b/>
          <w:bCs/>
          <w:sz w:val="24"/>
          <w:szCs w:val="24"/>
          <w:lang w:val="es-ES" w:eastAsia="zh-CN"/>
        </w:rPr>
        <w:t>Q</w:t>
      </w:r>
    </w:p>
    <w:p w:rsidR="00A635E8" w:rsidRPr="006F34E7" w:rsidP="00066002" w14:paraId="58B84ADE" w14:textId="77777777">
      <w:pPr>
        <w:spacing w:after="0" w:line="240" w:lineRule="auto"/>
        <w:ind w:left="-540"/>
        <w:jc w:val="center"/>
        <w:rPr>
          <w:rFonts w:ascii="Times New Roman" w:eastAsia="Times New Roman" w:hAnsi="Times New Roman" w:cs="Times New Roman"/>
          <w:b/>
          <w:bCs/>
          <w:sz w:val="24"/>
          <w:szCs w:val="24"/>
          <w:lang w:val="es-ES" w:eastAsia="zh-CN"/>
        </w:rPr>
      </w:pPr>
    </w:p>
    <w:p w:rsidR="00A635E8" w:rsidRPr="006F34E7" w:rsidP="00066002" w14:paraId="311D13BF" w14:textId="77777777">
      <w:pPr>
        <w:spacing w:after="0" w:line="240" w:lineRule="auto"/>
        <w:ind w:left="-540"/>
        <w:jc w:val="center"/>
        <w:rPr>
          <w:rFonts w:ascii="Times New Roman" w:eastAsia="Times New Roman" w:hAnsi="Times New Roman" w:cs="Times New Roman"/>
          <w:b/>
          <w:bCs/>
          <w:sz w:val="24"/>
          <w:szCs w:val="24"/>
          <w:lang w:val="es-ES" w:eastAsia="zh-CN"/>
        </w:rPr>
      </w:pPr>
      <w:r w:rsidRPr="006F34E7">
        <w:rPr>
          <w:rFonts w:ascii="Times New Roman" w:eastAsia="Times New Roman" w:hAnsi="Times New Roman" w:cs="Times New Roman"/>
          <w:b/>
          <w:bCs/>
          <w:sz w:val="24"/>
          <w:szCs w:val="24"/>
          <w:lang w:val="es-ES" w:eastAsia="zh-CN"/>
        </w:rPr>
        <w:t>PARA USAR CON LAS PREGUNTAS RELACIONADAS CON EL ALCOHOL</w:t>
      </w:r>
    </w:p>
    <w:p w:rsidR="00A635E8" w:rsidRPr="006F34E7" w:rsidP="00066002" w14:paraId="438B4BD8" w14:textId="77777777">
      <w:pPr>
        <w:spacing w:after="0" w:line="240" w:lineRule="auto"/>
        <w:ind w:left="-540"/>
        <w:rPr>
          <w:rFonts w:ascii="Times New Roman" w:eastAsia="Times New Roman" w:hAnsi="Times New Roman" w:cs="Times New Roman"/>
          <w:b/>
          <w:sz w:val="24"/>
          <w:szCs w:val="24"/>
          <w:lang w:val="es-ES"/>
        </w:rPr>
      </w:pPr>
    </w:p>
    <w:p w:rsidR="00A635E8" w:rsidRPr="006F34E7" w:rsidP="00066002" w14:paraId="51E985EB" w14:textId="77777777">
      <w:pPr>
        <w:spacing w:after="0" w:line="240" w:lineRule="auto"/>
        <w:ind w:left="-540"/>
        <w:rPr>
          <w:rFonts w:ascii="Times New Roman" w:eastAsia="Times New Roman" w:hAnsi="Times New Roman" w:cs="Times New Roman"/>
          <w:b/>
          <w:sz w:val="24"/>
          <w:szCs w:val="24"/>
          <w:lang w:val="es-ES"/>
        </w:rPr>
      </w:pPr>
    </w:p>
    <w:p w:rsidR="008F2DC3" w:rsidRPr="006F34E7" w:rsidP="00066002" w14:paraId="412EF187" w14:textId="77777777">
      <w:pPr>
        <w:spacing w:after="0" w:line="240" w:lineRule="auto"/>
        <w:ind w:right="-2520" w:firstLine="180"/>
        <w:rPr>
          <w:rFonts w:ascii="Times New Roman" w:eastAsia="Times New Roman" w:hAnsi="Times New Roman" w:cs="Times New Roman"/>
          <w:sz w:val="24"/>
          <w:szCs w:val="24"/>
          <w:lang w:val="es-ES"/>
        </w:rPr>
      </w:pPr>
      <w:r w:rsidRPr="006F34E7">
        <w:rPr>
          <w:rFonts w:ascii="Times New Roman" w:eastAsia="Times New Roman" w:hAnsi="Times New Roman" w:cs="Times New Roman"/>
          <w:sz w:val="24"/>
          <w:szCs w:val="24"/>
          <w:lang w:val="es-ES"/>
        </w:rPr>
        <w:tab/>
      </w:r>
      <w:r w:rsidRPr="006F34E7">
        <w:rPr>
          <w:rFonts w:ascii="Times New Roman" w:eastAsia="Times New Roman" w:hAnsi="Times New Roman" w:cs="Times New Roman"/>
          <w:sz w:val="24"/>
          <w:szCs w:val="24"/>
          <w:lang w:val="es-ES"/>
        </w:rPr>
        <w:tab/>
      </w:r>
      <w:r w:rsidRPr="006F34E7">
        <w:rPr>
          <w:rFonts w:ascii="Times New Roman" w:eastAsia="Times New Roman" w:hAnsi="Times New Roman" w:cs="Times New Roman"/>
          <w:sz w:val="24"/>
          <w:szCs w:val="24"/>
          <w:lang w:val="es-ES"/>
        </w:rPr>
        <w:tab/>
      </w:r>
      <w:r w:rsidRPr="006F34E7">
        <w:rPr>
          <w:rFonts w:ascii="Times New Roman" w:eastAsia="Times New Roman" w:hAnsi="Times New Roman" w:cs="Times New Roman"/>
          <w:sz w:val="24"/>
          <w:szCs w:val="24"/>
          <w:lang w:val="es-ES"/>
        </w:rPr>
        <w:tab/>
      </w:r>
      <w:r w:rsidRPr="006F34E7">
        <w:rPr>
          <w:rFonts w:ascii="Times New Roman" w:eastAsia="Times New Roman" w:hAnsi="Times New Roman" w:cs="Times New Roman"/>
          <w:sz w:val="24"/>
          <w:szCs w:val="24"/>
          <w:lang w:val="es-ES"/>
        </w:rPr>
        <w:tab/>
      </w:r>
      <w:r w:rsidRPr="006F34E7">
        <w:rPr>
          <w:rFonts w:ascii="Times New Roman" w:eastAsia="Times New Roman" w:hAnsi="Times New Roman" w:cs="Times New Roman"/>
          <w:sz w:val="24"/>
          <w:szCs w:val="24"/>
          <w:lang w:val="es-ES"/>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30"/>
        <w:gridCol w:w="3117"/>
        <w:gridCol w:w="3117"/>
      </w:tblGrid>
      <w:tr w14:paraId="192B12F9"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16" w:type="dxa"/>
            <w:vAlign w:val="bottom"/>
          </w:tcPr>
          <w:p w:rsidR="008F2DC3" w:rsidRPr="008E1C8B" w14:paraId="40F49B37" w14:textId="77777777">
            <w:pPr>
              <w:jc w:val="center"/>
              <w:rPr>
                <w:rFonts w:ascii="Arial" w:eastAsia="Times New Roman" w:hAnsi="Arial" w:cs="Arial"/>
                <w:b/>
                <w:bCs/>
                <w:sz w:val="27"/>
                <w:szCs w:val="27"/>
              </w:rPr>
            </w:pPr>
            <w:r>
              <w:rPr>
                <w:noProof/>
              </w:rPr>
              <w:drawing>
                <wp:inline distT="0" distB="0" distL="0" distR="0">
                  <wp:extent cx="2231390" cy="2237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xmlns:r="http://schemas.openxmlformats.org/officeDocument/2006/relationships" r:embed="rId55">
                            <a:extLst>
                              <a:ext xmlns:a="http://schemas.openxmlformats.org/drawingml/2006/main" uri="{28A0092B-C50C-407E-A947-70E740481C1C}">
                                <a14:useLocalDpi xmlns:a14="http://schemas.microsoft.com/office/drawing/2010/main" val="0"/>
                              </a:ext>
                            </a:extLst>
                          </a:blip>
                          <a:stretch>
                            <a:fillRect/>
                          </a:stretch>
                        </pic:blipFill>
                        <pic:spPr bwMode="auto">
                          <a:xfrm>
                            <a:off x="0" y="0"/>
                            <a:ext cx="2231390" cy="2237740"/>
                          </a:xfrm>
                          <a:prstGeom prst="rect">
                            <a:avLst/>
                          </a:prstGeom>
                          <a:noFill/>
                        </pic:spPr>
                      </pic:pic>
                    </a:graphicData>
                  </a:graphic>
                </wp:inline>
              </w:drawing>
            </w:r>
          </w:p>
        </w:tc>
        <w:tc>
          <w:tcPr>
            <w:tcW w:w="3117" w:type="dxa"/>
            <w:vAlign w:val="bottom"/>
          </w:tcPr>
          <w:p w:rsidR="008F2DC3" w:rsidRPr="008E1C8B" w14:paraId="02F3584A" w14:textId="77777777">
            <w:pPr>
              <w:jc w:val="center"/>
              <w:rPr>
                <w:rFonts w:ascii="Arial" w:eastAsia="Times New Roman" w:hAnsi="Arial" w:cs="Arial"/>
                <w:b/>
                <w:bCs/>
                <w:sz w:val="27"/>
                <w:szCs w:val="27"/>
              </w:rPr>
            </w:pPr>
            <w:r>
              <w:rPr>
                <w:noProof/>
              </w:rPr>
              <w:drawing>
                <wp:inline distT="0" distB="0" distL="0" distR="0">
                  <wp:extent cx="1283903" cy="22402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
                          <pic:cNvPicPr>
                            <a:picLocks noChangeAspect="1" noChangeArrowheads="1"/>
                          </pic:cNvPicPr>
                        </pic:nvPicPr>
                        <pic:blipFill>
                          <a:blip xmlns:r="http://schemas.openxmlformats.org/officeDocument/2006/relationships" r:embed="rId56">
                            <a:extLst>
                              <a:ext xmlns:a="http://schemas.openxmlformats.org/drawingml/2006/main" uri="{28A0092B-C50C-407E-A947-70E740481C1C}">
                                <a14:useLocalDpi xmlns:a14="http://schemas.microsoft.com/office/drawing/2010/main" val="0"/>
                              </a:ext>
                            </a:extLst>
                          </a:blip>
                          <a:srcRect l="21821" t="21156"/>
                          <a:stretch>
                            <a:fillRect/>
                          </a:stretch>
                        </pic:blipFill>
                        <pic:spPr bwMode="auto">
                          <a:xfrm>
                            <a:off x="0" y="0"/>
                            <a:ext cx="1283903" cy="224028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tc>
        <w:tc>
          <w:tcPr>
            <w:tcW w:w="3117" w:type="dxa"/>
            <w:vAlign w:val="bottom"/>
          </w:tcPr>
          <w:p w:rsidR="008F2DC3" w:rsidRPr="008E1C8B" w14:paraId="4C8EB10D" w14:textId="77777777">
            <w:pPr>
              <w:jc w:val="center"/>
              <w:rPr>
                <w:rFonts w:ascii="Arial" w:eastAsia="Times New Roman" w:hAnsi="Arial" w:cs="Arial"/>
                <w:b/>
                <w:bCs/>
                <w:sz w:val="27"/>
                <w:szCs w:val="27"/>
              </w:rPr>
            </w:pPr>
            <w:r>
              <w:rPr>
                <w:noProof/>
              </w:rPr>
              <w:drawing>
                <wp:inline distT="0" distB="0" distL="0" distR="0">
                  <wp:extent cx="1736359" cy="22402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4"/>
                          <pic:cNvPicPr>
                            <a:picLocks noChangeAspect="1" noChangeArrowheads="1"/>
                          </pic:cNvPicPr>
                        </pic:nvPicPr>
                        <pic:blipFill>
                          <a:blip xmlns:r="http://schemas.openxmlformats.org/officeDocument/2006/relationships" r:embed="rId57">
                            <a:extLst>
                              <a:ext xmlns:a="http://schemas.openxmlformats.org/drawingml/2006/main" uri="{28A0092B-C50C-407E-A947-70E740481C1C}">
                                <a14:useLocalDpi xmlns:a14="http://schemas.microsoft.com/office/drawing/2010/main" val="0"/>
                              </a:ext>
                            </a:extLst>
                          </a:blip>
                          <a:srcRect t="3653" r="15700"/>
                          <a:stretch>
                            <a:fillRect/>
                          </a:stretch>
                        </pic:blipFill>
                        <pic:spPr bwMode="auto">
                          <a:xfrm>
                            <a:off x="0" y="0"/>
                            <a:ext cx="1736359" cy="224028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tc>
      </w:tr>
      <w:tr w14:paraId="2B07430A"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116" w:type="dxa"/>
            <w:vAlign w:val="bottom"/>
          </w:tcPr>
          <w:p w:rsidR="008F2DC3" w14:paraId="24839D5F" w14:textId="028ACDD7">
            <w:pPr>
              <w:jc w:val="center"/>
            </w:pPr>
            <w:r w:rsidRPr="0036142D">
              <w:rPr>
                <w:rFonts w:ascii="Arial" w:eastAsia="Times New Roman" w:hAnsi="Arial" w:cs="Times New Roman"/>
                <w:b/>
                <w:sz w:val="26"/>
                <w:szCs w:val="26"/>
                <w:lang w:val="es-ES"/>
              </w:rPr>
              <w:t>1 cerveza de tamaño normal</w:t>
            </w:r>
          </w:p>
        </w:tc>
        <w:tc>
          <w:tcPr>
            <w:tcW w:w="3117" w:type="dxa"/>
            <w:vAlign w:val="bottom"/>
          </w:tcPr>
          <w:p w:rsidR="008F2DC3" w14:paraId="683900DA" w14:textId="55FC450E">
            <w:pPr>
              <w:jc w:val="center"/>
            </w:pPr>
            <w:r w:rsidRPr="006F34E7">
              <w:rPr>
                <w:rFonts w:ascii="Arial" w:eastAsia="Times New Roman" w:hAnsi="Arial" w:cs="Times New Roman"/>
                <w:b/>
                <w:sz w:val="27"/>
                <w:szCs w:val="24"/>
                <w:lang w:val="es-ES"/>
              </w:rPr>
              <w:t>1 copa de vino</w:t>
            </w:r>
          </w:p>
        </w:tc>
        <w:tc>
          <w:tcPr>
            <w:tcW w:w="3117" w:type="dxa"/>
            <w:vAlign w:val="bottom"/>
          </w:tcPr>
          <w:p w:rsidR="008F2DC3" w14:paraId="6DE2A600" w14:textId="4A3A6FFC">
            <w:pPr>
              <w:jc w:val="center"/>
            </w:pPr>
            <w:r w:rsidRPr="006F34E7">
              <w:rPr>
                <w:rFonts w:ascii="Arial" w:eastAsia="Times New Roman" w:hAnsi="Arial" w:cs="Times New Roman"/>
                <w:b/>
                <w:sz w:val="27"/>
                <w:szCs w:val="24"/>
                <w:lang w:val="es-ES"/>
              </w:rPr>
              <w:t>1 trago de alcohol</w:t>
            </w:r>
          </w:p>
        </w:tc>
      </w:tr>
      <w:tr w14:paraId="1D3D5994"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116" w:type="dxa"/>
            <w:vAlign w:val="bottom"/>
          </w:tcPr>
          <w:p w:rsidR="008F2DC3" w14:paraId="50A3A5FB" w14:textId="77777777">
            <w:pPr>
              <w:jc w:val="center"/>
            </w:pPr>
          </w:p>
        </w:tc>
        <w:tc>
          <w:tcPr>
            <w:tcW w:w="3117" w:type="dxa"/>
            <w:vAlign w:val="bottom"/>
          </w:tcPr>
          <w:p w:rsidR="008F2DC3" w14:paraId="312375BC" w14:textId="77777777">
            <w:pPr>
              <w:jc w:val="center"/>
            </w:pPr>
          </w:p>
        </w:tc>
        <w:tc>
          <w:tcPr>
            <w:tcW w:w="3117" w:type="dxa"/>
            <w:vAlign w:val="bottom"/>
          </w:tcPr>
          <w:p w:rsidR="008F2DC3" w14:paraId="38688830" w14:textId="74CF6863">
            <w:pPr>
              <w:jc w:val="center"/>
            </w:pPr>
            <w:r w:rsidRPr="006F34E7">
              <w:rPr>
                <w:rFonts w:ascii="Arial" w:eastAsia="Times New Roman" w:hAnsi="Arial" w:cs="Times New Roman"/>
                <w:sz w:val="24"/>
                <w:szCs w:val="24"/>
                <w:lang w:val="es-ES"/>
              </w:rPr>
              <w:t>(Whisky, vodka, ginebra, etc.)</w:t>
            </w:r>
          </w:p>
        </w:tc>
      </w:tr>
      <w:tr w14:paraId="0BC06D1A"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116" w:type="dxa"/>
            <w:vAlign w:val="bottom"/>
          </w:tcPr>
          <w:p w:rsidR="008F2DC3" w14:paraId="55A248D3" w14:textId="77777777">
            <w:pPr>
              <w:jc w:val="center"/>
            </w:pPr>
            <w:r w:rsidRPr="008E1C8B">
              <w:rPr>
                <w:rFonts w:ascii="Arial" w:eastAsia="Times New Roman" w:hAnsi="Arial" w:cs="Arial"/>
                <w:color w:val="000000"/>
                <w:sz w:val="24"/>
                <w:szCs w:val="24"/>
              </w:rPr>
              <w:t>12 oz</w:t>
            </w:r>
          </w:p>
        </w:tc>
        <w:tc>
          <w:tcPr>
            <w:tcW w:w="3117" w:type="dxa"/>
            <w:vAlign w:val="bottom"/>
          </w:tcPr>
          <w:p w:rsidR="008F2DC3" w14:paraId="4DD09A1F" w14:textId="77777777">
            <w:pPr>
              <w:jc w:val="center"/>
            </w:pPr>
            <w:r w:rsidRPr="008E1C8B">
              <w:rPr>
                <w:rFonts w:ascii="Arial" w:eastAsia="Times New Roman" w:hAnsi="Arial" w:cs="Arial"/>
                <w:color w:val="000000"/>
                <w:sz w:val="24"/>
                <w:szCs w:val="24"/>
              </w:rPr>
              <w:t>5 oz.</w:t>
            </w:r>
          </w:p>
        </w:tc>
        <w:tc>
          <w:tcPr>
            <w:tcW w:w="3117" w:type="dxa"/>
            <w:vAlign w:val="bottom"/>
          </w:tcPr>
          <w:p w:rsidR="008F2DC3" w14:paraId="56B57E70" w14:textId="77777777">
            <w:pPr>
              <w:jc w:val="center"/>
            </w:pPr>
            <w:r w:rsidRPr="008E1C8B">
              <w:rPr>
                <w:rFonts w:ascii="Arial" w:eastAsia="Times New Roman" w:hAnsi="Arial" w:cs="Arial"/>
                <w:color w:val="000000"/>
                <w:sz w:val="24"/>
                <w:szCs w:val="24"/>
              </w:rPr>
              <w:t>1.5 oz.</w:t>
            </w:r>
          </w:p>
        </w:tc>
      </w:tr>
    </w:tbl>
    <w:p w:rsidR="00A635E8" w:rsidRPr="006F34E7" w:rsidP="00066002" w14:paraId="06C36A28" w14:textId="0E0A6E1C">
      <w:pPr>
        <w:spacing w:after="0" w:line="240" w:lineRule="auto"/>
        <w:ind w:right="-2520" w:firstLine="180"/>
        <w:rPr>
          <w:rFonts w:ascii="Times New Roman" w:eastAsia="Times New Roman" w:hAnsi="Times New Roman" w:cs="Times New Roman"/>
          <w:sz w:val="24"/>
          <w:szCs w:val="24"/>
          <w:lang w:val="es-ES"/>
        </w:rPr>
      </w:pPr>
    </w:p>
    <w:p w:rsidR="00A635E8" w:rsidRPr="006F34E7" w:rsidP="00066002" w14:paraId="11CC3595" w14:textId="77777777">
      <w:pPr>
        <w:spacing w:after="0" w:line="240" w:lineRule="auto"/>
        <w:rPr>
          <w:rFonts w:ascii="Times New Roman" w:eastAsia="Times New Roman" w:hAnsi="Times New Roman" w:cs="Times New Roman"/>
          <w:sz w:val="24"/>
          <w:szCs w:val="24"/>
          <w:lang w:val="es-ES"/>
        </w:rPr>
      </w:pPr>
    </w:p>
    <w:p w:rsidR="00A635E8" w:rsidRPr="006F34E7" w:rsidP="00066002" w14:paraId="62305FAE" w14:textId="77777777">
      <w:pPr>
        <w:spacing w:after="0" w:line="240" w:lineRule="auto"/>
        <w:rPr>
          <w:rFonts w:ascii="Times New Roman" w:eastAsia="Times New Roman" w:hAnsi="Times New Roman" w:cs="Times New Roman"/>
          <w:sz w:val="24"/>
          <w:szCs w:val="24"/>
          <w:lang w:val="es-ES"/>
        </w:rPr>
      </w:pPr>
    </w:p>
    <w:p w:rsidR="00A635E8" w:rsidRPr="00C05FCF" w:rsidP="00B2179F" w14:paraId="72B463E5" w14:textId="7AA685AF">
      <w:pPr>
        <w:spacing w:after="0" w:line="240" w:lineRule="auto"/>
        <w:ind w:left="180" w:right="-1260"/>
        <w:rPr>
          <w:rFonts w:ascii="Times New Roman" w:hAnsi="Times New Roman"/>
          <w:b/>
          <w:sz w:val="24"/>
          <w:lang w:val="es-ES"/>
        </w:rPr>
      </w:pPr>
    </w:p>
    <w:p w:rsidR="00A635E8" w:rsidP="00066002" w14:paraId="0D693D28"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24"/>
          <w:szCs w:val="24"/>
          <w:lang w:val="es-ES"/>
        </w:rPr>
      </w:pPr>
    </w:p>
    <w:p w:rsidR="00A635E8" w:rsidRPr="00493AAA" w:rsidP="00066002" w14:paraId="195BEFD7" w14:textId="77777777">
      <w:pPr>
        <w:tabs>
          <w:tab w:val="left" w:pos="720"/>
          <w:tab w:val="left" w:pos="5400"/>
          <w:tab w:val="left" w:pos="7200"/>
          <w:tab w:val="left" w:pos="7848"/>
        </w:tabs>
        <w:spacing w:after="0" w:line="240" w:lineRule="auto"/>
        <w:rPr>
          <w:rFonts w:ascii="Times New Roman" w:eastAsia="Times New Roman" w:hAnsi="Times New Roman" w:cs="Times New Roman"/>
          <w:iCs/>
          <w:sz w:val="28"/>
          <w:szCs w:val="24"/>
          <w:lang w:val="es-ES"/>
        </w:rPr>
        <w:sectPr w:rsidSect="009429F2">
          <w:headerReference w:type="even" r:id="rId58"/>
          <w:headerReference w:type="default" r:id="rId59"/>
          <w:headerReference w:type="first" r:id="rId60"/>
          <w:pgSz w:w="12240" w:h="15840"/>
          <w:pgMar w:top="1080" w:right="1080" w:bottom="1080" w:left="1080" w:header="720" w:footer="720" w:gutter="0"/>
          <w:cols w:space="720"/>
          <w:docGrid w:linePitch="360"/>
        </w:sectPr>
      </w:pPr>
    </w:p>
    <w:p w:rsidR="00A635E8" w:rsidRPr="00B71A09" w:rsidP="00066002" w14:paraId="225C40F9" w14:textId="77777777">
      <w:pPr>
        <w:pStyle w:val="Heading2Q-aire"/>
        <w:rPr>
          <w:rFonts w:eastAsia="Times New Roman"/>
          <w:color w:val="FFFFFF" w:themeColor="background1"/>
          <w:lang w:val="es-ES"/>
        </w:rPr>
      </w:pPr>
      <w:r>
        <w:rPr>
          <w:rFonts w:eastAsia="Times New Roman"/>
          <w:color w:val="FFFFFF" w:themeColor="background1"/>
          <w:lang w:val="es-ES"/>
        </w:rPr>
        <w:t>Tarjeta d</w:t>
      </w:r>
      <w:r w:rsidRPr="00B71A09">
        <w:rPr>
          <w:rFonts w:eastAsia="Times New Roman"/>
          <w:color w:val="FFFFFF" w:themeColor="background1"/>
          <w:lang w:val="es-ES"/>
        </w:rPr>
        <w:t xml:space="preserve">e </w:t>
      </w:r>
      <w:r>
        <w:rPr>
          <w:rFonts w:eastAsia="Times New Roman"/>
          <w:color w:val="FFFFFF" w:themeColor="background1"/>
          <w:lang w:val="es-ES"/>
        </w:rPr>
        <w:t>Respuestas 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50"/>
      </w:tblGrid>
      <w:tr w14:paraId="249B4997" w14:textId="77777777" w:rsidTr="0006600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9558" w:type="dxa"/>
          </w:tcPr>
          <w:p w:rsidR="00A635E8" w:rsidRPr="006F34E7" w:rsidP="00066002" w14:paraId="4835594A"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8"/>
                <w:lang w:val="es-ES"/>
              </w:rPr>
            </w:pPr>
          </w:p>
          <w:p w:rsidR="00A635E8" w:rsidRPr="006F34E7" w:rsidP="00066002" w14:paraId="41AF4024" w14:textId="77777777">
            <w:pPr>
              <w:tabs>
                <w:tab w:val="left" w:pos="360"/>
                <w:tab w:val="left" w:pos="720"/>
                <w:tab w:val="left" w:pos="5400"/>
                <w:tab w:val="left" w:pos="6660"/>
              </w:tabs>
              <w:spacing w:after="0" w:line="240" w:lineRule="auto"/>
              <w:ind w:right="-360"/>
              <w:jc w:val="center"/>
              <w:rPr>
                <w:rFonts w:ascii="Times New Roman" w:eastAsia="Times New Roman" w:hAnsi="Times New Roman" w:cs="Times New Roman"/>
                <w:b/>
                <w:sz w:val="28"/>
                <w:szCs w:val="28"/>
                <w:lang w:val="es-ES"/>
              </w:rPr>
            </w:pPr>
            <w:r w:rsidRPr="006F34E7">
              <w:rPr>
                <w:rFonts w:ascii="Times New Roman" w:eastAsia="Times New Roman" w:hAnsi="Times New Roman" w:cs="Times New Roman"/>
                <w:b/>
                <w:bCs/>
                <w:sz w:val="28"/>
                <w:szCs w:val="28"/>
                <w:lang w:val="es-ES" w:eastAsia="zh-CN"/>
              </w:rPr>
              <w:t xml:space="preserve">TARJETA DE </w:t>
            </w:r>
            <w:r>
              <w:rPr>
                <w:rFonts w:ascii="Times New Roman" w:eastAsia="Times New Roman" w:hAnsi="Times New Roman" w:cs="Times New Roman"/>
                <w:b/>
                <w:bCs/>
                <w:sz w:val="28"/>
                <w:szCs w:val="28"/>
                <w:lang w:val="es-ES" w:eastAsia="zh-CN"/>
              </w:rPr>
              <w:t>RESPUESTAS S</w:t>
            </w:r>
          </w:p>
          <w:p w:rsidR="00A635E8" w:rsidRPr="006F34E7" w:rsidP="00066002" w14:paraId="7B3C758C" w14:textId="77777777">
            <w:pPr>
              <w:spacing w:after="0" w:line="240" w:lineRule="auto"/>
              <w:rPr>
                <w:rFonts w:ascii="Times New Roman" w:eastAsia="Times New Roman" w:hAnsi="Times New Roman" w:cs="Times New Roman"/>
                <w:sz w:val="24"/>
                <w:szCs w:val="24"/>
                <w:lang w:val="es-ES"/>
              </w:rPr>
            </w:pPr>
          </w:p>
          <w:p w:rsidR="00A635E8" w:rsidRPr="006F34E7" w:rsidP="00066002" w14:paraId="59767F35" w14:textId="77777777">
            <w:pPr>
              <w:tabs>
                <w:tab w:val="left" w:pos="360"/>
                <w:tab w:val="left" w:pos="720"/>
                <w:tab w:val="left" w:pos="5400"/>
                <w:tab w:val="left" w:pos="6660"/>
                <w:tab w:val="left" w:pos="7380"/>
                <w:tab w:val="left" w:pos="8100"/>
                <w:tab w:val="left" w:pos="9000"/>
              </w:tabs>
              <w:spacing w:after="0" w:line="240" w:lineRule="auto"/>
              <w:ind w:right="173"/>
              <w:rPr>
                <w:rFonts w:ascii="Times New Roman" w:eastAsia="Times New Roman" w:hAnsi="Times New Roman" w:cs="Times New Roman"/>
                <w:b/>
                <w:bCs/>
                <w:i/>
                <w:iCs/>
                <w:sz w:val="28"/>
                <w:szCs w:val="28"/>
                <w:lang w:val="es-ES"/>
              </w:rPr>
            </w:pPr>
          </w:p>
          <w:p w:rsidR="00A635E8" w:rsidRPr="00076958" w:rsidP="00066002" w14:paraId="31FAFE21" w14:textId="77777777">
            <w:pPr>
              <w:numPr>
                <w:ilvl w:val="0"/>
                <w:numId w:val="5"/>
              </w:numPr>
              <w:spacing w:after="0" w:line="480" w:lineRule="auto"/>
              <w:rPr>
                <w:rFonts w:ascii="Times New Roman" w:eastAsia="Times New Roman" w:hAnsi="Times New Roman" w:cs="Times New Roman"/>
                <w:sz w:val="28"/>
                <w:szCs w:val="28"/>
                <w:lang w:val=""/>
              </w:rPr>
            </w:pPr>
            <w:r w:rsidRPr="00076958">
              <w:rPr>
                <w:rFonts w:ascii="Times New Roman" w:hAnsi="Times New Roman" w:cs="Times New Roman"/>
                <w:sz w:val="28"/>
                <w:szCs w:val="28"/>
                <w:lang w:val=""/>
              </w:rPr>
              <w:t>La colocaba en un contenedor médico para objetos punzantes</w:t>
            </w:r>
            <w:r w:rsidRPr="00076958">
              <w:rPr>
                <w:rFonts w:ascii="Times New Roman" w:eastAsia="Times New Roman" w:hAnsi="Times New Roman" w:cs="Times New Roman"/>
                <w:sz w:val="28"/>
                <w:szCs w:val="28"/>
                <w:lang w:val=""/>
              </w:rPr>
              <w:t xml:space="preserve"> </w:t>
            </w:r>
          </w:p>
          <w:p w:rsidR="00A635E8" w:rsidRPr="006F34E7" w:rsidP="00066002" w14:paraId="04F404B8" w14:textId="77777777">
            <w:pPr>
              <w:numPr>
                <w:ilvl w:val="0"/>
                <w:numId w:val="5"/>
              </w:numPr>
              <w:spacing w:after="0" w:line="480" w:lineRule="auto"/>
              <w:rPr>
                <w:rFonts w:ascii="Times New Roman" w:eastAsia="Times New Roman" w:hAnsi="Times New Roman" w:cs="Times New Roman"/>
                <w:sz w:val="28"/>
                <w:szCs w:val="28"/>
                <w:lang w:val="es-ES"/>
              </w:rPr>
            </w:pPr>
            <w:r w:rsidRPr="006F34E7">
              <w:rPr>
                <w:rFonts w:ascii="Times New Roman" w:eastAsia="Times New Roman" w:hAnsi="Times New Roman" w:cs="Times New Roman"/>
                <w:sz w:val="28"/>
                <w:szCs w:val="28"/>
                <w:lang w:val="es-ES"/>
              </w:rPr>
              <w:t>La tiraba</w:t>
            </w:r>
          </w:p>
          <w:p w:rsidR="00A635E8" w:rsidRPr="006F34E7" w:rsidP="00066002" w14:paraId="2065BA52" w14:textId="77777777">
            <w:pPr>
              <w:numPr>
                <w:ilvl w:val="0"/>
                <w:numId w:val="5"/>
              </w:numPr>
              <w:spacing w:after="0" w:line="480" w:lineRule="auto"/>
              <w:rPr>
                <w:rFonts w:ascii="Times New Roman" w:eastAsia="Times New Roman" w:hAnsi="Times New Roman" w:cs="Times New Roman"/>
                <w:sz w:val="28"/>
                <w:szCs w:val="28"/>
                <w:lang w:val="es-ES"/>
              </w:rPr>
            </w:pPr>
            <w:r w:rsidRPr="006F34E7">
              <w:rPr>
                <w:rFonts w:ascii="Times New Roman" w:eastAsia="Times New Roman" w:hAnsi="Times New Roman" w:cs="Times New Roman"/>
                <w:sz w:val="28"/>
                <w:szCs w:val="28"/>
                <w:lang w:val="es-ES"/>
              </w:rPr>
              <w:t xml:space="preserve">La conservaba </w:t>
            </w:r>
          </w:p>
          <w:p w:rsidR="00A635E8" w:rsidRPr="006F34E7" w:rsidP="00066002" w14:paraId="79A9AD75" w14:textId="77777777">
            <w:pPr>
              <w:numPr>
                <w:ilvl w:val="0"/>
                <w:numId w:val="5"/>
              </w:numPr>
              <w:spacing w:after="0" w:line="480" w:lineRule="auto"/>
              <w:rPr>
                <w:rFonts w:ascii="Times New Roman" w:eastAsia="Times New Roman" w:hAnsi="Times New Roman" w:cs="Times New Roman"/>
                <w:sz w:val="28"/>
                <w:szCs w:val="28"/>
                <w:lang w:val="es-ES"/>
              </w:rPr>
            </w:pPr>
            <w:r w:rsidRPr="006F34E7">
              <w:rPr>
                <w:rFonts w:ascii="Times New Roman" w:eastAsia="Times New Roman" w:hAnsi="Times New Roman" w:cs="Times New Roman"/>
                <w:sz w:val="28"/>
                <w:szCs w:val="28"/>
                <w:lang w:val="es-ES"/>
              </w:rPr>
              <w:t xml:space="preserve">Se la daba o vendía a alguien </w:t>
            </w:r>
          </w:p>
          <w:p w:rsidR="00A635E8" w:rsidRPr="006F34E7" w:rsidP="00066002" w14:paraId="7D706141" w14:textId="77777777">
            <w:pPr>
              <w:numPr>
                <w:ilvl w:val="0"/>
                <w:numId w:val="5"/>
              </w:numPr>
              <w:spacing w:after="0" w:line="480" w:lineRule="auto"/>
              <w:rPr>
                <w:rFonts w:ascii="Times New Roman" w:eastAsia="Times New Roman" w:hAnsi="Times New Roman" w:cs="Times New Roman"/>
                <w:sz w:val="28"/>
                <w:szCs w:val="28"/>
                <w:lang w:val="es-ES"/>
              </w:rPr>
            </w:pPr>
            <w:r w:rsidRPr="006F34E7">
              <w:rPr>
                <w:rFonts w:ascii="Times New Roman" w:eastAsia="Times New Roman" w:hAnsi="Times New Roman" w:cs="Times New Roman"/>
                <w:sz w:val="28"/>
                <w:szCs w:val="28"/>
                <w:lang w:val="es-ES"/>
              </w:rPr>
              <w:t>La llevaba a un programa de intercambio de agujas o jeringas</w:t>
            </w:r>
          </w:p>
          <w:p w:rsidR="00A635E8" w:rsidRPr="006F34E7" w:rsidP="00066002" w14:paraId="5B4FEF46" w14:textId="77777777">
            <w:pPr>
              <w:numPr>
                <w:ilvl w:val="0"/>
                <w:numId w:val="5"/>
              </w:numPr>
              <w:spacing w:after="0" w:line="480" w:lineRule="auto"/>
              <w:rPr>
                <w:rFonts w:ascii="Times New Roman" w:eastAsia="Times New Roman" w:hAnsi="Times New Roman" w:cs="Times New Roman"/>
                <w:sz w:val="28"/>
                <w:szCs w:val="28"/>
                <w:lang w:val="es-ES"/>
              </w:rPr>
            </w:pPr>
            <w:r w:rsidRPr="006F34E7">
              <w:rPr>
                <w:rFonts w:ascii="Times New Roman" w:eastAsia="Times New Roman" w:hAnsi="Times New Roman" w:cs="Times New Roman"/>
                <w:sz w:val="28"/>
                <w:szCs w:val="28"/>
                <w:lang w:val="es-ES"/>
              </w:rPr>
              <w:t>Hacía algo más con esta</w:t>
            </w:r>
          </w:p>
        </w:tc>
      </w:tr>
    </w:tbl>
    <w:p w:rsidR="00A635E8" w:rsidRPr="006F34E7" w:rsidP="00066002" w14:paraId="7462F4AD" w14:textId="77777777">
      <w:pPr>
        <w:spacing w:after="0" w:line="240" w:lineRule="auto"/>
        <w:rPr>
          <w:rFonts w:ascii="Times New Roman" w:eastAsia="Times New Roman" w:hAnsi="Times New Roman" w:cs="Times New Roman"/>
          <w:sz w:val="24"/>
          <w:szCs w:val="24"/>
          <w:lang w:val="es-ES"/>
        </w:rPr>
      </w:pPr>
    </w:p>
    <w:p w:rsidR="00A635E8" w:rsidP="00066002" w14:paraId="1351945A" w14:textId="77777777">
      <w:pPr>
        <w:spacing w:after="0" w:line="240" w:lineRule="auto"/>
        <w:rPr>
          <w:rFonts w:ascii="Times New Roman" w:eastAsia="Times New Roman" w:hAnsi="Times New Roman" w:cs="Times New Roman"/>
          <w:sz w:val="24"/>
          <w:szCs w:val="24"/>
          <w:lang w:val="es-ES"/>
        </w:rPr>
      </w:pPr>
    </w:p>
    <w:p w:rsidR="00A635E8" w:rsidP="00066002" w14:paraId="3BB4EBC8" w14:textId="77777777">
      <w:pPr>
        <w:spacing w:after="0" w:line="240" w:lineRule="auto"/>
        <w:rPr>
          <w:rFonts w:ascii="Times New Roman" w:eastAsia="Times New Roman" w:hAnsi="Times New Roman" w:cs="Times New Roman"/>
          <w:sz w:val="24"/>
          <w:szCs w:val="24"/>
          <w:lang w:val="es-ES"/>
        </w:rPr>
      </w:pPr>
    </w:p>
    <w:p w:rsidR="00A635E8" w:rsidP="00066002" w14:paraId="26C61C24" w14:textId="77777777">
      <w:pPr>
        <w:spacing w:after="0" w:line="240" w:lineRule="auto"/>
        <w:rPr>
          <w:rFonts w:ascii="Times New Roman" w:eastAsia="Times New Roman" w:hAnsi="Times New Roman" w:cs="Times New Roman"/>
          <w:sz w:val="24"/>
          <w:szCs w:val="24"/>
          <w:lang w:val="es-ES"/>
        </w:rPr>
      </w:pPr>
    </w:p>
    <w:p w:rsidR="00A635E8" w:rsidP="00066002" w14:paraId="19326BAB" w14:textId="77777777">
      <w:pPr>
        <w:spacing w:after="0" w:line="240" w:lineRule="auto"/>
        <w:rPr>
          <w:rFonts w:ascii="Times New Roman" w:eastAsia="Times New Roman" w:hAnsi="Times New Roman" w:cs="Times New Roman"/>
          <w:sz w:val="24"/>
          <w:szCs w:val="24"/>
          <w:lang w:val="es-ES"/>
        </w:rPr>
      </w:pPr>
    </w:p>
    <w:p w:rsidR="00A635E8" w:rsidP="00066002" w14:paraId="3E5949C0" w14:textId="77777777">
      <w:pPr>
        <w:spacing w:after="0" w:line="240" w:lineRule="auto"/>
        <w:rPr>
          <w:rFonts w:ascii="Times New Roman" w:eastAsia="Times New Roman" w:hAnsi="Times New Roman" w:cs="Times New Roman"/>
          <w:sz w:val="24"/>
          <w:szCs w:val="24"/>
          <w:lang w:val="es-ES"/>
        </w:rPr>
      </w:pPr>
    </w:p>
    <w:p w:rsidR="00A635E8" w:rsidP="00066002" w14:paraId="026F214C" w14:textId="77777777">
      <w:pPr>
        <w:spacing w:after="0" w:line="240" w:lineRule="auto"/>
        <w:rPr>
          <w:rFonts w:ascii="Times New Roman" w:eastAsia="Times New Roman" w:hAnsi="Times New Roman" w:cs="Times New Roman"/>
          <w:sz w:val="24"/>
          <w:szCs w:val="24"/>
          <w:lang w:val="es-ES"/>
        </w:rPr>
      </w:pPr>
    </w:p>
    <w:p w:rsidR="00A635E8" w:rsidP="00066002" w14:paraId="7C5D0C37" w14:textId="77777777">
      <w:pPr>
        <w:spacing w:after="0" w:line="240" w:lineRule="auto"/>
        <w:rPr>
          <w:rFonts w:ascii="Times New Roman" w:eastAsia="Times New Roman" w:hAnsi="Times New Roman" w:cs="Times New Roman"/>
          <w:sz w:val="24"/>
          <w:szCs w:val="24"/>
          <w:lang w:val="es-ES"/>
        </w:rPr>
        <w:sectPr>
          <w:headerReference w:type="even" r:id="rId61"/>
          <w:headerReference w:type="default" r:id="rId62"/>
          <w:headerReference w:type="first" r:id="rId63"/>
          <w:pgSz w:w="12240" w:h="15840"/>
          <w:pgMar w:top="1440" w:right="1440" w:bottom="1440" w:left="1440" w:header="720" w:footer="720" w:gutter="0"/>
          <w:cols w:space="720"/>
          <w:docGrid w:linePitch="360"/>
        </w:sectPr>
      </w:pPr>
    </w:p>
    <w:p w:rsidR="00A635E8" w:rsidRPr="00B71A09" w:rsidP="00066002" w14:paraId="18AA8F40" w14:textId="77777777">
      <w:pPr>
        <w:pStyle w:val="Heading2Q-aire"/>
        <w:rPr>
          <w:rFonts w:eastAsia="Times New Roman"/>
          <w:color w:val="FFFFFF" w:themeColor="background1"/>
          <w:lang w:val="es-ES"/>
        </w:rPr>
      </w:pPr>
      <w:r w:rsidRPr="00B71A09">
        <w:rPr>
          <w:rFonts w:eastAsia="Times New Roman"/>
          <w:color w:val="FFFFFF" w:themeColor="background1"/>
          <w:lang w:val="es-ES"/>
        </w:rPr>
        <w:t>Tarjeta de respuestas</w:t>
      </w:r>
      <w:r>
        <w:rPr>
          <w:rFonts w:eastAsia="Times New Roman"/>
          <w:color w:val="FFFFFF" w:themeColor="background1"/>
          <w:lang w:val="es-ES"/>
        </w:rPr>
        <w:t xml:space="preserve"> T</w:t>
      </w:r>
    </w:p>
    <w:p w:rsidR="00A635E8" w:rsidRPr="00ED3210" w:rsidP="00066002" w14:paraId="624638A1" w14:textId="77777777">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50"/>
      </w:tblGrid>
      <w:tr w14:paraId="352C982B" w14:textId="77777777" w:rsidTr="0006600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9558" w:type="dxa"/>
          </w:tcPr>
          <w:p w:rsidR="00A635E8" w:rsidRPr="006F34E7" w:rsidP="00066002" w14:paraId="3AF76309"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8"/>
                <w:lang w:val="es-ES"/>
              </w:rPr>
            </w:pPr>
          </w:p>
          <w:p w:rsidR="00A635E8" w:rsidRPr="006F34E7" w:rsidP="00066002" w14:paraId="3F9F3559" w14:textId="77777777">
            <w:pPr>
              <w:tabs>
                <w:tab w:val="left" w:pos="360"/>
                <w:tab w:val="left" w:pos="720"/>
                <w:tab w:val="left" w:pos="5400"/>
                <w:tab w:val="left" w:pos="6660"/>
              </w:tabs>
              <w:spacing w:after="0" w:line="240" w:lineRule="auto"/>
              <w:ind w:right="-360"/>
              <w:jc w:val="center"/>
              <w:rPr>
                <w:rFonts w:ascii="Times New Roman" w:eastAsia="Times New Roman" w:hAnsi="Times New Roman" w:cs="Times New Roman"/>
                <w:b/>
                <w:sz w:val="28"/>
                <w:szCs w:val="28"/>
                <w:lang w:val="es-ES"/>
              </w:rPr>
            </w:pPr>
            <w:r w:rsidRPr="006F34E7">
              <w:rPr>
                <w:rFonts w:ascii="Times New Roman" w:eastAsia="Times New Roman" w:hAnsi="Times New Roman" w:cs="Times New Roman"/>
                <w:b/>
                <w:bCs/>
                <w:sz w:val="28"/>
                <w:szCs w:val="28"/>
                <w:lang w:val="es-ES" w:eastAsia="zh-CN"/>
              </w:rPr>
              <w:t xml:space="preserve">TARJETA DE RESPUESTAS </w:t>
            </w:r>
            <w:r>
              <w:rPr>
                <w:rFonts w:ascii="Times New Roman" w:eastAsia="Times New Roman" w:hAnsi="Times New Roman" w:cs="Times New Roman"/>
                <w:b/>
                <w:sz w:val="28"/>
                <w:szCs w:val="28"/>
                <w:lang w:val="es-ES"/>
              </w:rPr>
              <w:t>T</w:t>
            </w:r>
          </w:p>
          <w:p w:rsidR="00A635E8" w:rsidRPr="006F34E7" w:rsidP="00066002" w14:paraId="59CE7272"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4"/>
                <w:szCs w:val="24"/>
                <w:lang w:val="es-ES"/>
              </w:rPr>
            </w:pPr>
          </w:p>
          <w:p w:rsidR="00A635E8" w:rsidRPr="006F34E7" w:rsidP="00066002" w14:paraId="60095475" w14:textId="77777777">
            <w:pPr>
              <w:numPr>
                <w:ilvl w:val="0"/>
                <w:numId w:val="17"/>
              </w:numPr>
              <w:tabs>
                <w:tab w:val="left" w:pos="720"/>
                <w:tab w:val="left" w:pos="5400"/>
                <w:tab w:val="left" w:pos="6972"/>
              </w:tabs>
              <w:spacing w:after="0" w:line="480" w:lineRule="auto"/>
              <w:ind w:right="-360"/>
              <w:contextualSpacing/>
              <w:rPr>
                <w:rFonts w:ascii="Times New Roman" w:eastAsia="Times New Roman" w:hAnsi="Times New Roman" w:cs="Times New Roman"/>
                <w:bCs/>
                <w:iCs/>
                <w:sz w:val="28"/>
                <w:lang w:val="es-ES"/>
              </w:rPr>
            </w:pPr>
            <w:r w:rsidRPr="006F34E7">
              <w:rPr>
                <w:rFonts w:ascii="Times New Roman" w:eastAsia="Times New Roman" w:hAnsi="Times New Roman" w:cs="Times New Roman"/>
                <w:bCs/>
                <w:iCs/>
                <w:sz w:val="28"/>
                <w:lang w:val="es-ES"/>
              </w:rPr>
              <w:t>Nunca</w:t>
            </w:r>
            <w:r w:rsidRPr="006F34E7">
              <w:rPr>
                <w:rFonts w:ascii="Times New Roman" w:eastAsia="Times New Roman" w:hAnsi="Times New Roman" w:cs="Times New Roman"/>
                <w:bCs/>
                <w:iCs/>
                <w:sz w:val="28"/>
                <w:lang w:val="es-ES"/>
              </w:rPr>
              <w:tab/>
            </w:r>
          </w:p>
          <w:p w:rsidR="00A635E8" w:rsidRPr="006F34E7" w:rsidP="00066002" w14:paraId="60F9EC8F" w14:textId="77777777">
            <w:pPr>
              <w:numPr>
                <w:ilvl w:val="0"/>
                <w:numId w:val="17"/>
              </w:numPr>
              <w:tabs>
                <w:tab w:val="left" w:pos="720"/>
                <w:tab w:val="left" w:pos="5400"/>
                <w:tab w:val="left" w:pos="6972"/>
              </w:tabs>
              <w:spacing w:after="0" w:line="480" w:lineRule="auto"/>
              <w:ind w:right="-360"/>
              <w:contextualSpacing/>
              <w:rPr>
                <w:rFonts w:ascii="Times New Roman" w:eastAsia="Times New Roman" w:hAnsi="Times New Roman" w:cs="Times New Roman"/>
                <w:bCs/>
                <w:iCs/>
                <w:sz w:val="28"/>
                <w:lang w:val="es-ES"/>
              </w:rPr>
            </w:pPr>
            <w:r w:rsidRPr="006F34E7">
              <w:rPr>
                <w:rFonts w:ascii="Times New Roman" w:eastAsia="Times New Roman" w:hAnsi="Times New Roman" w:cs="Times New Roman"/>
                <w:bCs/>
                <w:iCs/>
                <w:sz w:val="28"/>
                <w:lang w:val="es-ES"/>
              </w:rPr>
              <w:t>Rara vez</w:t>
            </w:r>
            <w:r w:rsidRPr="006F34E7">
              <w:rPr>
                <w:rFonts w:ascii="Times New Roman" w:eastAsia="Times New Roman" w:hAnsi="Times New Roman" w:cs="Times New Roman"/>
                <w:bCs/>
                <w:iCs/>
                <w:sz w:val="28"/>
                <w:lang w:val="es-ES"/>
              </w:rPr>
              <w:tab/>
            </w:r>
          </w:p>
          <w:p w:rsidR="00A635E8" w:rsidRPr="006F34E7" w:rsidP="00066002" w14:paraId="6EF524E7" w14:textId="77777777">
            <w:pPr>
              <w:numPr>
                <w:ilvl w:val="0"/>
                <w:numId w:val="17"/>
              </w:numPr>
              <w:tabs>
                <w:tab w:val="left" w:pos="720"/>
                <w:tab w:val="left" w:pos="5400"/>
                <w:tab w:val="left" w:pos="6972"/>
              </w:tabs>
              <w:spacing w:after="0" w:line="480" w:lineRule="auto"/>
              <w:ind w:right="-360"/>
              <w:contextualSpacing/>
              <w:rPr>
                <w:rFonts w:ascii="Times New Roman" w:eastAsia="Times New Roman" w:hAnsi="Times New Roman" w:cs="Times New Roman"/>
                <w:bCs/>
                <w:iCs/>
                <w:sz w:val="28"/>
                <w:lang w:val="es-ES"/>
              </w:rPr>
            </w:pPr>
            <w:r w:rsidRPr="006F34E7">
              <w:rPr>
                <w:rFonts w:ascii="Times New Roman" w:eastAsia="Times New Roman" w:hAnsi="Times New Roman" w:cs="Times New Roman"/>
                <w:bCs/>
                <w:iCs/>
                <w:sz w:val="28"/>
                <w:lang w:val="es-ES"/>
              </w:rPr>
              <w:t>Aprox. la mitad de las veces</w:t>
            </w:r>
            <w:r w:rsidRPr="006F34E7">
              <w:rPr>
                <w:rFonts w:ascii="Times New Roman" w:eastAsia="Times New Roman" w:hAnsi="Times New Roman" w:cs="Times New Roman"/>
                <w:bCs/>
                <w:iCs/>
                <w:sz w:val="28"/>
                <w:lang w:val="es-ES"/>
              </w:rPr>
              <w:tab/>
            </w:r>
          </w:p>
          <w:p w:rsidR="00A635E8" w:rsidRPr="006F34E7" w:rsidP="00066002" w14:paraId="4D95B4E4" w14:textId="77777777">
            <w:pPr>
              <w:numPr>
                <w:ilvl w:val="0"/>
                <w:numId w:val="17"/>
              </w:numPr>
              <w:tabs>
                <w:tab w:val="left" w:pos="720"/>
                <w:tab w:val="left" w:pos="5400"/>
                <w:tab w:val="left" w:pos="6972"/>
              </w:tabs>
              <w:spacing w:after="0" w:line="480" w:lineRule="auto"/>
              <w:ind w:right="-360"/>
              <w:contextualSpacing/>
              <w:rPr>
                <w:rFonts w:ascii="Times New Roman" w:eastAsia="Times New Roman" w:hAnsi="Times New Roman" w:cs="Times New Roman"/>
                <w:bCs/>
                <w:iCs/>
                <w:sz w:val="28"/>
                <w:lang w:val="es-ES"/>
              </w:rPr>
            </w:pPr>
            <w:r w:rsidRPr="006F34E7">
              <w:rPr>
                <w:rFonts w:ascii="Times New Roman" w:eastAsia="Times New Roman" w:hAnsi="Times New Roman" w:cs="Times New Roman"/>
                <w:bCs/>
                <w:iCs/>
                <w:sz w:val="28"/>
                <w:lang w:val="es-ES"/>
              </w:rPr>
              <w:t>La mayor parte del tiempo</w:t>
            </w:r>
            <w:r w:rsidRPr="006F34E7">
              <w:rPr>
                <w:rFonts w:ascii="Times New Roman" w:eastAsia="Times New Roman" w:hAnsi="Times New Roman" w:cs="Times New Roman"/>
                <w:bCs/>
                <w:iCs/>
                <w:sz w:val="28"/>
                <w:lang w:val="es-ES"/>
              </w:rPr>
              <w:tab/>
            </w:r>
            <w:r w:rsidRPr="006F34E7">
              <w:rPr>
                <w:rFonts w:ascii="Times New Roman" w:eastAsia="Times New Roman" w:hAnsi="Times New Roman" w:cs="Times New Roman"/>
                <w:bCs/>
                <w:iCs/>
                <w:sz w:val="28"/>
                <w:lang w:val="es-ES"/>
              </w:rPr>
              <w:tab/>
            </w:r>
          </w:p>
          <w:p w:rsidR="00A635E8" w:rsidRPr="006F34E7" w:rsidP="00066002" w14:paraId="03497C27" w14:textId="77777777">
            <w:pPr>
              <w:numPr>
                <w:ilvl w:val="0"/>
                <w:numId w:val="17"/>
              </w:numPr>
              <w:tabs>
                <w:tab w:val="left" w:pos="720"/>
                <w:tab w:val="left" w:pos="5400"/>
                <w:tab w:val="left" w:pos="6972"/>
              </w:tabs>
              <w:spacing w:after="0" w:line="480" w:lineRule="auto"/>
              <w:ind w:right="-360"/>
              <w:contextualSpacing/>
              <w:rPr>
                <w:rFonts w:ascii="Times New Roman" w:eastAsia="Times New Roman" w:hAnsi="Times New Roman" w:cs="Times New Roman"/>
                <w:b/>
                <w:bCs/>
                <w:i/>
                <w:iCs/>
                <w:sz w:val="28"/>
                <w:lang w:val="es-ES"/>
              </w:rPr>
            </w:pPr>
            <w:r w:rsidRPr="006F34E7">
              <w:rPr>
                <w:rFonts w:ascii="Times New Roman" w:eastAsia="Times New Roman" w:hAnsi="Times New Roman" w:cs="Times New Roman"/>
                <w:bCs/>
                <w:iCs/>
                <w:sz w:val="28"/>
                <w:lang w:val="es-ES"/>
              </w:rPr>
              <w:t>Siempre</w:t>
            </w:r>
            <w:r w:rsidRPr="006F34E7">
              <w:rPr>
                <w:rFonts w:ascii="Times New Roman" w:eastAsia="Times New Roman" w:hAnsi="Times New Roman" w:cs="Times New Roman"/>
                <w:b/>
                <w:bCs/>
                <w:i/>
                <w:iCs/>
                <w:sz w:val="28"/>
                <w:lang w:val="es-ES"/>
              </w:rPr>
              <w:tab/>
            </w:r>
          </w:p>
        </w:tc>
      </w:tr>
    </w:tbl>
    <w:p w:rsidR="00A635E8" w:rsidRPr="006F34E7" w:rsidP="00066002" w14:paraId="0AD685B7" w14:textId="77777777">
      <w:pPr>
        <w:spacing w:after="0" w:line="240" w:lineRule="auto"/>
        <w:rPr>
          <w:rFonts w:ascii="Times New Roman" w:eastAsia="Times New Roman" w:hAnsi="Times New Roman" w:cs="Times New Roman"/>
          <w:sz w:val="24"/>
          <w:szCs w:val="24"/>
          <w:lang w:val="es-ES"/>
        </w:rPr>
      </w:pPr>
    </w:p>
    <w:p w:rsidR="00A635E8" w:rsidP="00066002" w14:paraId="62D46AA9" w14:textId="77777777">
      <w:pPr>
        <w:spacing w:after="0" w:line="240" w:lineRule="auto"/>
        <w:rPr>
          <w:rFonts w:ascii="Times New Roman" w:eastAsia="Times New Roman" w:hAnsi="Times New Roman" w:cs="Times New Roman"/>
          <w:sz w:val="24"/>
          <w:szCs w:val="24"/>
          <w:lang w:val="es-ES"/>
        </w:rPr>
      </w:pPr>
    </w:p>
    <w:p w:rsidR="00A635E8" w:rsidP="00066002" w14:paraId="0A0CC38B" w14:textId="77777777">
      <w:pPr>
        <w:spacing w:after="0" w:line="240" w:lineRule="auto"/>
        <w:rPr>
          <w:rFonts w:ascii="Times New Roman" w:eastAsia="Times New Roman" w:hAnsi="Times New Roman" w:cs="Times New Roman"/>
          <w:sz w:val="24"/>
          <w:szCs w:val="24"/>
          <w:lang w:val="es-ES"/>
        </w:rPr>
      </w:pPr>
    </w:p>
    <w:p w:rsidR="00A635E8" w:rsidP="00066002" w14:paraId="26B65F6C" w14:textId="77777777">
      <w:pPr>
        <w:spacing w:after="0" w:line="240" w:lineRule="auto"/>
        <w:rPr>
          <w:rFonts w:ascii="Times New Roman" w:eastAsia="Times New Roman" w:hAnsi="Times New Roman" w:cs="Times New Roman"/>
          <w:sz w:val="24"/>
          <w:szCs w:val="24"/>
          <w:lang w:val="es-ES"/>
        </w:rPr>
      </w:pPr>
    </w:p>
    <w:p w:rsidR="00A635E8" w:rsidP="00066002" w14:paraId="3D77875A" w14:textId="77777777">
      <w:pPr>
        <w:spacing w:after="0" w:line="240" w:lineRule="auto"/>
        <w:rPr>
          <w:rFonts w:ascii="Times New Roman" w:eastAsia="Times New Roman" w:hAnsi="Times New Roman" w:cs="Times New Roman"/>
          <w:sz w:val="24"/>
          <w:szCs w:val="24"/>
          <w:lang w:val="es-ES"/>
        </w:rPr>
      </w:pPr>
    </w:p>
    <w:p w:rsidR="00A635E8" w:rsidP="00066002" w14:paraId="2D906EB9" w14:textId="77777777">
      <w:pPr>
        <w:spacing w:after="0" w:line="240" w:lineRule="auto"/>
        <w:rPr>
          <w:rFonts w:ascii="Times New Roman" w:eastAsia="Times New Roman" w:hAnsi="Times New Roman" w:cs="Times New Roman"/>
          <w:sz w:val="24"/>
          <w:szCs w:val="24"/>
          <w:lang w:val="es-ES"/>
        </w:rPr>
      </w:pPr>
    </w:p>
    <w:p w:rsidR="00A635E8" w:rsidP="00066002" w14:paraId="18F47FAF" w14:textId="77777777">
      <w:pPr>
        <w:spacing w:after="0" w:line="240" w:lineRule="auto"/>
        <w:rPr>
          <w:rFonts w:ascii="Times New Roman" w:eastAsia="Times New Roman" w:hAnsi="Times New Roman" w:cs="Times New Roman"/>
          <w:sz w:val="24"/>
          <w:szCs w:val="24"/>
          <w:lang w:val="es-ES"/>
        </w:rPr>
      </w:pPr>
    </w:p>
    <w:p w:rsidR="00A635E8" w:rsidP="00066002" w14:paraId="76D31332" w14:textId="77777777">
      <w:pPr>
        <w:spacing w:after="0" w:line="240" w:lineRule="auto"/>
        <w:rPr>
          <w:rFonts w:ascii="Times New Roman" w:eastAsia="Times New Roman" w:hAnsi="Times New Roman" w:cs="Times New Roman"/>
          <w:sz w:val="24"/>
          <w:szCs w:val="24"/>
          <w:lang w:val="es-ES"/>
        </w:rPr>
      </w:pPr>
    </w:p>
    <w:p w:rsidR="00A635E8" w:rsidP="00066002" w14:paraId="1A944EF7" w14:textId="77777777">
      <w:pPr>
        <w:spacing w:after="0" w:line="240" w:lineRule="auto"/>
        <w:rPr>
          <w:rFonts w:ascii="Times New Roman" w:eastAsia="Times New Roman" w:hAnsi="Times New Roman" w:cs="Times New Roman"/>
          <w:sz w:val="24"/>
          <w:szCs w:val="24"/>
          <w:lang w:val="es-ES"/>
        </w:rPr>
      </w:pPr>
    </w:p>
    <w:p w:rsidR="00A635E8" w:rsidP="00066002" w14:paraId="46A61F7D" w14:textId="77777777">
      <w:pPr>
        <w:spacing w:after="0" w:line="240" w:lineRule="auto"/>
        <w:rPr>
          <w:rFonts w:ascii="Times New Roman" w:eastAsia="Times New Roman" w:hAnsi="Times New Roman" w:cs="Times New Roman"/>
          <w:sz w:val="24"/>
          <w:szCs w:val="24"/>
          <w:lang w:val="es-ES"/>
        </w:rPr>
      </w:pPr>
    </w:p>
    <w:p w:rsidR="00A635E8" w:rsidP="00066002" w14:paraId="6E12DC5E" w14:textId="77777777">
      <w:pPr>
        <w:spacing w:after="0" w:line="240" w:lineRule="auto"/>
        <w:rPr>
          <w:rFonts w:ascii="Times New Roman" w:eastAsia="Times New Roman" w:hAnsi="Times New Roman" w:cs="Times New Roman"/>
          <w:sz w:val="24"/>
          <w:szCs w:val="24"/>
          <w:lang w:val="es-ES"/>
        </w:rPr>
      </w:pPr>
    </w:p>
    <w:p w:rsidR="00A635E8" w:rsidP="00066002" w14:paraId="649CF9CF" w14:textId="77777777">
      <w:pPr>
        <w:spacing w:after="0" w:line="240" w:lineRule="auto"/>
        <w:rPr>
          <w:rFonts w:ascii="Times New Roman" w:eastAsia="Times New Roman" w:hAnsi="Times New Roman" w:cs="Times New Roman"/>
          <w:sz w:val="24"/>
          <w:szCs w:val="24"/>
          <w:lang w:val="es-ES"/>
        </w:rPr>
      </w:pPr>
    </w:p>
    <w:p w:rsidR="00A635E8" w:rsidP="00066002" w14:paraId="7528572F" w14:textId="77777777">
      <w:pPr>
        <w:spacing w:after="0" w:line="240" w:lineRule="auto"/>
        <w:rPr>
          <w:rFonts w:ascii="Times New Roman" w:eastAsia="Times New Roman" w:hAnsi="Times New Roman" w:cs="Times New Roman"/>
          <w:sz w:val="24"/>
          <w:szCs w:val="24"/>
          <w:lang w:val="es-ES"/>
        </w:rPr>
      </w:pPr>
    </w:p>
    <w:p w:rsidR="00A635E8" w:rsidP="00066002" w14:paraId="27A58FE0" w14:textId="77777777">
      <w:pPr>
        <w:spacing w:after="0" w:line="240" w:lineRule="auto"/>
        <w:rPr>
          <w:rFonts w:ascii="Times New Roman" w:eastAsia="Times New Roman" w:hAnsi="Times New Roman" w:cs="Times New Roman"/>
          <w:sz w:val="24"/>
          <w:szCs w:val="24"/>
          <w:lang w:val="es-ES"/>
        </w:rPr>
      </w:pPr>
    </w:p>
    <w:p w:rsidR="00A635E8" w:rsidP="00066002" w14:paraId="158D4A23" w14:textId="77777777">
      <w:pPr>
        <w:spacing w:after="0" w:line="240" w:lineRule="auto"/>
        <w:rPr>
          <w:rFonts w:ascii="Times New Roman" w:eastAsia="Times New Roman" w:hAnsi="Times New Roman" w:cs="Times New Roman"/>
          <w:sz w:val="24"/>
          <w:szCs w:val="24"/>
          <w:lang w:val="es-ES"/>
        </w:rPr>
        <w:sectPr>
          <w:pgSz w:w="12240" w:h="15840"/>
          <w:pgMar w:top="1440" w:right="1440" w:bottom="1440" w:left="1440" w:header="720" w:footer="720" w:gutter="0"/>
          <w:cols w:space="720"/>
          <w:docGrid w:linePitch="360"/>
        </w:sectPr>
      </w:pPr>
    </w:p>
    <w:p w:rsidR="00A635E8" w:rsidRPr="00F42143" w:rsidP="00066002" w14:paraId="3713EFE0" w14:textId="77777777">
      <w:pPr>
        <w:pStyle w:val="Heading2Q-aire"/>
        <w:rPr>
          <w:rFonts w:eastAsia="Times New Roman"/>
          <w:color w:val="FFFFFF" w:themeColor="background1"/>
          <w:lang w:val="es-ES"/>
        </w:rPr>
      </w:pPr>
      <w:r w:rsidRPr="00B71A09">
        <w:rPr>
          <w:rFonts w:eastAsia="Times New Roman"/>
          <w:color w:val="FFFFFF" w:themeColor="background1"/>
          <w:lang w:val="es-ES"/>
        </w:rPr>
        <w:t xml:space="preserve">Tarjeta de respuestas </w:t>
      </w:r>
      <w:r>
        <w:rPr>
          <w:rFonts w:eastAsia="Times New Roman"/>
          <w:color w:val="FFFFFF" w:themeColor="background1"/>
          <w:lang w:val="es-ES"/>
        </w:rPr>
        <w:t>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50"/>
      </w:tblGrid>
      <w:tr w14:paraId="7C70BFED" w14:textId="77777777" w:rsidTr="0006600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9468" w:type="dxa"/>
          </w:tcPr>
          <w:p w:rsidR="00A635E8" w:rsidRPr="006F34E7" w:rsidP="00066002" w14:paraId="12E62B69"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8"/>
                <w:lang w:val="es-ES"/>
              </w:rPr>
            </w:pPr>
          </w:p>
          <w:p w:rsidR="00A635E8" w:rsidRPr="006F34E7" w:rsidP="00066002" w14:paraId="231C161D" w14:textId="77777777">
            <w:pPr>
              <w:tabs>
                <w:tab w:val="left" w:pos="360"/>
                <w:tab w:val="left" w:pos="720"/>
                <w:tab w:val="left" w:pos="5400"/>
                <w:tab w:val="left" w:pos="6660"/>
              </w:tabs>
              <w:spacing w:after="0" w:line="240" w:lineRule="auto"/>
              <w:ind w:right="-360"/>
              <w:jc w:val="center"/>
              <w:rPr>
                <w:rFonts w:ascii="Times New Roman" w:eastAsia="Times New Roman" w:hAnsi="Times New Roman" w:cs="Times New Roman"/>
                <w:b/>
                <w:sz w:val="28"/>
                <w:szCs w:val="28"/>
                <w:lang w:val="es-ES"/>
              </w:rPr>
            </w:pPr>
            <w:r w:rsidRPr="006F34E7">
              <w:rPr>
                <w:rFonts w:ascii="Times New Roman" w:eastAsia="Times New Roman" w:hAnsi="Times New Roman" w:cs="Times New Roman"/>
                <w:b/>
                <w:bCs/>
                <w:sz w:val="28"/>
                <w:szCs w:val="28"/>
                <w:lang w:val="es-ES" w:eastAsia="zh-CN"/>
              </w:rPr>
              <w:t xml:space="preserve">TARJETA DE RESPUESTAS </w:t>
            </w:r>
            <w:r>
              <w:rPr>
                <w:rFonts w:ascii="Times New Roman" w:eastAsia="Times New Roman" w:hAnsi="Times New Roman" w:cs="Times New Roman"/>
                <w:b/>
                <w:sz w:val="28"/>
                <w:szCs w:val="28"/>
                <w:lang w:val="es-ES"/>
              </w:rPr>
              <w:t>W</w:t>
            </w:r>
          </w:p>
          <w:p w:rsidR="00A635E8" w:rsidRPr="006F34E7" w:rsidP="00066002" w14:paraId="07892E81" w14:textId="77777777">
            <w:pPr>
              <w:tabs>
                <w:tab w:val="left" w:pos="360"/>
                <w:tab w:val="left" w:pos="720"/>
                <w:tab w:val="left" w:pos="5400"/>
                <w:tab w:val="left" w:pos="6660"/>
              </w:tabs>
              <w:spacing w:after="0" w:line="240" w:lineRule="auto"/>
              <w:ind w:right="-360"/>
              <w:jc w:val="center"/>
              <w:rPr>
                <w:rFonts w:ascii="Times New Roman" w:eastAsia="Times New Roman" w:hAnsi="Times New Roman" w:cs="Times New Roman"/>
                <w:b/>
                <w:sz w:val="28"/>
                <w:szCs w:val="28"/>
                <w:lang w:val="es-ES"/>
              </w:rPr>
            </w:pPr>
          </w:p>
          <w:p w:rsidR="00A635E8" w:rsidRPr="00076958" w:rsidP="00066002" w14:paraId="34C9C7C8" w14:textId="77777777">
            <w:pPr>
              <w:numPr>
                <w:ilvl w:val="0"/>
                <w:numId w:val="18"/>
              </w:numPr>
              <w:tabs>
                <w:tab w:val="left" w:pos="720"/>
                <w:tab w:val="left" w:pos="5400"/>
                <w:tab w:val="left" w:pos="6972"/>
              </w:tabs>
              <w:spacing w:after="0" w:line="480" w:lineRule="auto"/>
              <w:ind w:right="-360"/>
              <w:contextualSpacing/>
              <w:rPr>
                <w:rFonts w:ascii="Times New Roman" w:eastAsia="Times New Roman" w:hAnsi="Times New Roman" w:cs="Times New Roman"/>
                <w:sz w:val="28"/>
                <w:szCs w:val="28"/>
                <w:lang w:val=""/>
              </w:rPr>
            </w:pPr>
            <w:r w:rsidRPr="00AE542E">
              <w:rPr>
                <w:rFonts w:ascii="Times New Roman" w:hAnsi="Times New Roman" w:cs="Times New Roman"/>
                <w:color w:val="000000"/>
                <w:sz w:val="28"/>
                <w:szCs w:val="28"/>
                <w:lang w:val=""/>
              </w:rPr>
              <w:t>Consultorio médico, clínica o centro de salud</w:t>
            </w:r>
            <w:r w:rsidRPr="00076958">
              <w:rPr>
                <w:rFonts w:ascii="Times New Roman" w:eastAsia="Times New Roman" w:hAnsi="Times New Roman" w:cs="Times New Roman"/>
                <w:color w:val="000000"/>
                <w:sz w:val="28"/>
                <w:szCs w:val="28"/>
                <w:lang w:val=""/>
              </w:rPr>
              <w:t xml:space="preserve"> </w:t>
            </w:r>
            <w:r w:rsidRPr="00076958">
              <w:rPr>
                <w:rFonts w:ascii="Times New Roman" w:eastAsia="Times New Roman" w:hAnsi="Times New Roman" w:cs="Times New Roman"/>
                <w:sz w:val="28"/>
                <w:szCs w:val="28"/>
                <w:lang w:val=""/>
              </w:rPr>
              <w:tab/>
            </w:r>
          </w:p>
          <w:p w:rsidR="00A635E8" w:rsidRPr="006F34E7" w:rsidP="00066002" w14:paraId="3C0210FC" w14:textId="77777777">
            <w:pPr>
              <w:numPr>
                <w:ilvl w:val="0"/>
                <w:numId w:val="18"/>
              </w:numPr>
              <w:tabs>
                <w:tab w:val="left" w:pos="720"/>
                <w:tab w:val="left" w:pos="5400"/>
                <w:tab w:val="left" w:pos="6972"/>
              </w:tabs>
              <w:spacing w:after="0" w:line="480" w:lineRule="auto"/>
              <w:ind w:right="-360"/>
              <w:contextualSpacing/>
              <w:rPr>
                <w:rFonts w:ascii="Times New Roman" w:eastAsia="Times New Roman" w:hAnsi="Times New Roman" w:cs="Times New Roman"/>
                <w:sz w:val="28"/>
                <w:szCs w:val="28"/>
                <w:lang w:val="es-ES"/>
              </w:rPr>
            </w:pPr>
            <w:r>
              <w:rPr>
                <w:rFonts w:ascii="Times New Roman" w:eastAsia="Times New Roman" w:hAnsi="Times New Roman" w:cs="Times New Roman"/>
                <w:sz w:val="28"/>
                <w:szCs w:val="28"/>
                <w:lang w:val="es-ES"/>
              </w:rPr>
              <w:t>Hospital</w:t>
            </w:r>
            <w:r w:rsidRPr="006F34E7">
              <w:rPr>
                <w:rFonts w:ascii="Times New Roman" w:eastAsia="Times New Roman" w:hAnsi="Times New Roman" w:cs="Times New Roman"/>
                <w:sz w:val="28"/>
                <w:szCs w:val="28"/>
                <w:lang w:val="es-ES"/>
              </w:rPr>
              <w:tab/>
            </w:r>
          </w:p>
          <w:p w:rsidR="00A635E8" w:rsidRPr="00076958" w:rsidP="00066002" w14:paraId="36525868" w14:textId="77777777">
            <w:pPr>
              <w:numPr>
                <w:ilvl w:val="0"/>
                <w:numId w:val="18"/>
              </w:numPr>
              <w:tabs>
                <w:tab w:val="left" w:pos="720"/>
                <w:tab w:val="left" w:pos="5400"/>
                <w:tab w:val="left" w:pos="6972"/>
              </w:tabs>
              <w:spacing w:after="0" w:line="480" w:lineRule="auto"/>
              <w:ind w:right="-360"/>
              <w:contextualSpacing/>
              <w:rPr>
                <w:rFonts w:ascii="Times New Roman" w:eastAsia="Times New Roman" w:hAnsi="Times New Roman" w:cs="Times New Roman"/>
                <w:sz w:val="28"/>
                <w:szCs w:val="28"/>
                <w:lang w:val=""/>
              </w:rPr>
            </w:pPr>
            <w:r w:rsidRPr="00076958">
              <w:rPr>
                <w:rFonts w:ascii="Times New Roman" w:hAnsi="Times New Roman"/>
                <w:sz w:val="28"/>
                <w:szCs w:val="28"/>
                <w:lang w:val=""/>
              </w:rPr>
              <w:t>Cárcel, prisión o centro de detención</w:t>
            </w:r>
          </w:p>
          <w:p w:rsidR="00A635E8" w:rsidRPr="00076958" w:rsidP="00066002" w14:paraId="101664DA" w14:textId="77777777">
            <w:pPr>
              <w:numPr>
                <w:ilvl w:val="0"/>
                <w:numId w:val="18"/>
              </w:numPr>
              <w:tabs>
                <w:tab w:val="left" w:pos="720"/>
                <w:tab w:val="left" w:pos="5400"/>
                <w:tab w:val="left" w:pos="6972"/>
              </w:tabs>
              <w:spacing w:after="0" w:line="480" w:lineRule="auto"/>
              <w:ind w:right="-360"/>
              <w:contextualSpacing/>
              <w:rPr>
                <w:rFonts w:ascii="Times New Roman" w:eastAsia="Times New Roman" w:hAnsi="Times New Roman" w:cs="Times New Roman"/>
                <w:sz w:val="28"/>
                <w:szCs w:val="28"/>
                <w:lang w:val=""/>
              </w:rPr>
            </w:pPr>
            <w:r w:rsidRPr="00AE542E">
              <w:rPr>
                <w:rFonts w:ascii="Times New Roman" w:hAnsi="Times New Roman" w:cs="Times New Roman"/>
                <w:sz w:val="28"/>
                <w:szCs w:val="28"/>
                <w:lang w:val="es-ES"/>
              </w:rPr>
              <w:t>Programa de tratamiento de abuso</w:t>
            </w:r>
            <w:r>
              <w:rPr>
                <w:rFonts w:ascii="Times New Roman" w:hAnsi="Times New Roman" w:cs="Times New Roman"/>
                <w:sz w:val="28"/>
                <w:szCs w:val="28"/>
                <w:lang w:val="es-ES"/>
              </w:rPr>
              <w:t xml:space="preserve"> </w:t>
            </w:r>
            <w:r w:rsidRPr="00AE542E">
              <w:rPr>
                <w:rFonts w:ascii="Times New Roman" w:hAnsi="Times New Roman" w:cs="Times New Roman"/>
                <w:sz w:val="28"/>
                <w:szCs w:val="28"/>
                <w:lang w:val="es-ES"/>
              </w:rPr>
              <w:t>de drogas o alcohol</w:t>
            </w:r>
            <w:r w:rsidRPr="00076958">
              <w:rPr>
                <w:rFonts w:ascii="Times New Roman" w:eastAsia="Times New Roman" w:hAnsi="Times New Roman" w:cs="Times New Roman"/>
                <w:sz w:val="28"/>
                <w:szCs w:val="28"/>
                <w:lang w:val=""/>
              </w:rPr>
              <w:tab/>
            </w:r>
          </w:p>
          <w:p w:rsidR="00A635E8" w:rsidRPr="006F34E7" w:rsidP="00066002" w14:paraId="4627B538" w14:textId="77777777">
            <w:pPr>
              <w:numPr>
                <w:ilvl w:val="0"/>
                <w:numId w:val="18"/>
              </w:numPr>
              <w:tabs>
                <w:tab w:val="left" w:pos="720"/>
                <w:tab w:val="left" w:pos="5400"/>
                <w:tab w:val="left" w:pos="6972"/>
              </w:tabs>
              <w:spacing w:after="0" w:line="480" w:lineRule="auto"/>
              <w:ind w:right="-360"/>
              <w:contextualSpacing/>
              <w:rPr>
                <w:rFonts w:ascii="Times New Roman" w:eastAsia="Times New Roman" w:hAnsi="Times New Roman" w:cs="Times New Roman"/>
                <w:sz w:val="28"/>
                <w:szCs w:val="28"/>
                <w:lang w:val="es-ES"/>
              </w:rPr>
            </w:pPr>
            <w:r w:rsidRPr="006F34E7">
              <w:rPr>
                <w:rFonts w:ascii="Times New Roman" w:eastAsia="Times New Roman" w:hAnsi="Times New Roman" w:cs="Times New Roman"/>
                <w:sz w:val="28"/>
                <w:szCs w:val="28"/>
                <w:lang w:val="es-ES"/>
              </w:rPr>
              <w:t>Programa de intercambio de agujas o jeringas</w:t>
            </w:r>
            <w:r w:rsidRPr="006F34E7">
              <w:rPr>
                <w:rFonts w:ascii="Times New Roman" w:eastAsia="Times New Roman" w:hAnsi="Times New Roman" w:cs="Times New Roman"/>
                <w:sz w:val="28"/>
                <w:szCs w:val="28"/>
                <w:lang w:val="es-ES"/>
              </w:rPr>
              <w:tab/>
            </w:r>
          </w:p>
          <w:p w:rsidR="00A635E8" w:rsidRPr="006A7758" w:rsidP="00066002" w14:paraId="7C5FFDC1" w14:textId="77777777">
            <w:pPr>
              <w:numPr>
                <w:ilvl w:val="0"/>
                <w:numId w:val="18"/>
              </w:numPr>
              <w:tabs>
                <w:tab w:val="left" w:pos="720"/>
                <w:tab w:val="left" w:pos="5400"/>
                <w:tab w:val="left" w:pos="6972"/>
              </w:tabs>
              <w:spacing w:after="0" w:line="480" w:lineRule="auto"/>
              <w:ind w:right="-360"/>
              <w:contextualSpacing/>
              <w:rPr>
                <w:rFonts w:ascii="Times New Roman" w:eastAsia="Times New Roman" w:hAnsi="Times New Roman" w:cs="Times New Roman"/>
                <w:b/>
                <w:bCs/>
                <w:i/>
                <w:iCs/>
                <w:sz w:val="28"/>
                <w:szCs w:val="28"/>
                <w:lang w:val="es-ES"/>
              </w:rPr>
            </w:pPr>
            <w:r w:rsidRPr="006A7758">
              <w:rPr>
                <w:rFonts w:ascii="Times New Roman" w:hAnsi="Times New Roman" w:cs="Times New Roman"/>
                <w:color w:val="000000"/>
                <w:sz w:val="28"/>
                <w:szCs w:val="28"/>
                <w:lang w:val=""/>
              </w:rPr>
              <w:t>Organización orientada al VIH/SIDA</w:t>
            </w:r>
            <w:r w:rsidRPr="006A7758">
              <w:rPr>
                <w:rFonts w:ascii="Times New Roman" w:eastAsia="Times New Roman" w:hAnsi="Times New Roman" w:cs="Times New Roman"/>
                <w:sz w:val="28"/>
                <w:szCs w:val="28"/>
                <w:lang w:val="es-ES"/>
              </w:rPr>
              <w:t xml:space="preserve"> </w:t>
            </w:r>
          </w:p>
          <w:p w:rsidR="00A635E8" w:rsidRPr="006F34E7" w:rsidP="00066002" w14:paraId="0996E235" w14:textId="77777777">
            <w:pPr>
              <w:numPr>
                <w:ilvl w:val="0"/>
                <w:numId w:val="18"/>
              </w:numPr>
              <w:tabs>
                <w:tab w:val="left" w:pos="720"/>
                <w:tab w:val="left" w:pos="5400"/>
                <w:tab w:val="left" w:pos="6972"/>
              </w:tabs>
              <w:spacing w:after="0" w:line="480" w:lineRule="auto"/>
              <w:ind w:right="-360"/>
              <w:contextualSpacing/>
              <w:rPr>
                <w:rFonts w:ascii="Times New Roman" w:eastAsia="Times New Roman" w:hAnsi="Times New Roman" w:cs="Times New Roman"/>
                <w:b/>
                <w:bCs/>
                <w:i/>
                <w:iCs/>
                <w:sz w:val="28"/>
                <w:lang w:val="es-ES"/>
              </w:rPr>
            </w:pPr>
            <w:r>
              <w:rPr>
                <w:rFonts w:ascii="Times New Roman" w:eastAsia="Times New Roman" w:hAnsi="Times New Roman" w:cs="Times New Roman"/>
                <w:sz w:val="28"/>
                <w:szCs w:val="28"/>
                <w:lang w:val="es-ES"/>
              </w:rPr>
              <w:t>Otro lugar</w:t>
            </w:r>
            <w:r w:rsidRPr="006F34E7">
              <w:rPr>
                <w:rFonts w:ascii="Times New Roman" w:eastAsia="Times New Roman" w:hAnsi="Times New Roman" w:cs="Times New Roman"/>
                <w:sz w:val="28"/>
                <w:szCs w:val="28"/>
                <w:lang w:val="es-ES"/>
              </w:rPr>
              <w:tab/>
            </w:r>
            <w:r w:rsidRPr="006F34E7">
              <w:rPr>
                <w:rFonts w:ascii="Times New Roman" w:eastAsia="Times New Roman" w:hAnsi="Times New Roman" w:cs="Times New Roman"/>
                <w:sz w:val="28"/>
                <w:szCs w:val="28"/>
                <w:lang w:val="es-ES"/>
              </w:rPr>
              <w:tab/>
            </w:r>
            <w:r w:rsidRPr="006F34E7">
              <w:rPr>
                <w:rFonts w:ascii="Calibri" w:eastAsia="Times New Roman" w:hAnsi="Calibri" w:cs="Times New Roman"/>
                <w:lang w:val="es-ES"/>
              </w:rPr>
              <w:tab/>
            </w:r>
          </w:p>
        </w:tc>
      </w:tr>
    </w:tbl>
    <w:p w:rsidR="00A635E8" w:rsidP="00066002" w14:paraId="0C7FDB8A" w14:textId="77777777">
      <w:pPr>
        <w:spacing w:after="0" w:line="240" w:lineRule="auto"/>
        <w:rPr>
          <w:rFonts w:ascii="Times New Roman" w:eastAsia="Times New Roman" w:hAnsi="Times New Roman" w:cs="Times New Roman"/>
          <w:sz w:val="24"/>
          <w:szCs w:val="24"/>
          <w:lang w:val="es-ES"/>
        </w:rPr>
      </w:pPr>
    </w:p>
    <w:p w:rsidR="00A635E8" w:rsidP="00066002" w14:paraId="2015FB1A" w14:textId="77777777">
      <w:pPr>
        <w:spacing w:after="0" w:line="240" w:lineRule="auto"/>
        <w:rPr>
          <w:rFonts w:ascii="Times New Roman" w:eastAsia="Times New Roman" w:hAnsi="Times New Roman" w:cs="Times New Roman"/>
          <w:sz w:val="24"/>
          <w:szCs w:val="24"/>
          <w:lang w:val="es-ES"/>
        </w:rPr>
      </w:pPr>
    </w:p>
    <w:p w:rsidR="00A635E8" w:rsidP="00066002" w14:paraId="064ED03E" w14:textId="77777777">
      <w:pPr>
        <w:spacing w:after="0" w:line="240" w:lineRule="auto"/>
        <w:rPr>
          <w:rFonts w:ascii="Times New Roman" w:eastAsia="Times New Roman" w:hAnsi="Times New Roman" w:cs="Times New Roman"/>
          <w:sz w:val="24"/>
          <w:szCs w:val="24"/>
          <w:lang w:val="es-ES"/>
        </w:rPr>
      </w:pPr>
    </w:p>
    <w:p w:rsidR="00A635E8" w:rsidP="00066002" w14:paraId="18978C0E" w14:textId="77777777">
      <w:pPr>
        <w:spacing w:after="0" w:line="240" w:lineRule="auto"/>
        <w:rPr>
          <w:rFonts w:ascii="Times New Roman" w:eastAsia="Times New Roman" w:hAnsi="Times New Roman" w:cs="Times New Roman"/>
          <w:sz w:val="24"/>
          <w:szCs w:val="24"/>
          <w:lang w:val="es-ES"/>
        </w:rPr>
      </w:pPr>
    </w:p>
    <w:p w:rsidR="00A635E8" w:rsidP="00066002" w14:paraId="08E4AB0A" w14:textId="77777777">
      <w:pPr>
        <w:spacing w:after="0" w:line="240" w:lineRule="auto"/>
        <w:rPr>
          <w:rFonts w:ascii="Times New Roman" w:eastAsia="Times New Roman" w:hAnsi="Times New Roman" w:cs="Times New Roman"/>
          <w:sz w:val="24"/>
          <w:szCs w:val="24"/>
          <w:lang w:val="es-ES"/>
        </w:rPr>
      </w:pPr>
    </w:p>
    <w:p w:rsidR="00A635E8" w:rsidP="00066002" w14:paraId="478249B7" w14:textId="77777777">
      <w:pPr>
        <w:spacing w:after="0" w:line="240" w:lineRule="auto"/>
        <w:rPr>
          <w:rFonts w:ascii="Times New Roman" w:eastAsia="Times New Roman" w:hAnsi="Times New Roman" w:cs="Times New Roman"/>
          <w:sz w:val="24"/>
          <w:szCs w:val="24"/>
          <w:lang w:val="es-ES"/>
        </w:rPr>
        <w:sectPr>
          <w:pgSz w:w="12240" w:h="15840"/>
          <w:pgMar w:top="1440" w:right="1440" w:bottom="1440" w:left="1440" w:header="720" w:footer="720" w:gutter="0"/>
          <w:cols w:space="720"/>
          <w:docGrid w:linePitch="360"/>
        </w:sectPr>
      </w:pPr>
    </w:p>
    <w:p w:rsidR="00A635E8" w:rsidRPr="00B71A09" w:rsidP="00066002" w14:paraId="6C52DC53" w14:textId="77777777">
      <w:pPr>
        <w:pStyle w:val="Heading2Q-aire"/>
        <w:rPr>
          <w:rFonts w:eastAsia="Times New Roman"/>
          <w:color w:val="FFFFFF" w:themeColor="background1"/>
          <w:lang w:val="es-ES"/>
        </w:rPr>
      </w:pPr>
      <w:r w:rsidRPr="00B71A09">
        <w:rPr>
          <w:rFonts w:eastAsia="Times New Roman"/>
          <w:color w:val="FFFFFF" w:themeColor="background1"/>
          <w:lang w:val="es-ES"/>
        </w:rPr>
        <w:t xml:space="preserve">Tarjeta de respuestas </w:t>
      </w:r>
      <w:r>
        <w:rPr>
          <w:rFonts w:eastAsia="Times New Roman"/>
          <w:color w:val="FFFFFF" w:themeColor="background1"/>
          <w:lang w:val="es-ES"/>
        </w:rPr>
        <w:t>X</w:t>
      </w:r>
    </w:p>
    <w:p w:rsidR="00A635E8" w:rsidRPr="00ED3210" w:rsidP="00066002" w14:paraId="41DB5D1B" w14:textId="77777777">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50"/>
      </w:tblGrid>
      <w:tr w14:paraId="623371EF" w14:textId="77777777" w:rsidTr="0006600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9468" w:type="dxa"/>
          </w:tcPr>
          <w:p w:rsidR="00A635E8" w:rsidRPr="006F34E7" w:rsidP="00066002" w14:paraId="178F9F84"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8"/>
                <w:lang w:val="es-ES"/>
              </w:rPr>
            </w:pPr>
          </w:p>
          <w:p w:rsidR="00A635E8" w:rsidRPr="006F34E7" w:rsidP="00066002" w14:paraId="7BE74219" w14:textId="77777777">
            <w:pPr>
              <w:tabs>
                <w:tab w:val="left" w:pos="360"/>
                <w:tab w:val="left" w:pos="720"/>
                <w:tab w:val="left" w:pos="5400"/>
                <w:tab w:val="left" w:pos="6660"/>
              </w:tabs>
              <w:spacing w:after="0" w:line="240" w:lineRule="auto"/>
              <w:ind w:right="-360"/>
              <w:jc w:val="center"/>
              <w:rPr>
                <w:rFonts w:ascii="Times New Roman" w:eastAsia="Times New Roman" w:hAnsi="Times New Roman" w:cs="Times New Roman"/>
                <w:b/>
                <w:sz w:val="28"/>
                <w:szCs w:val="28"/>
                <w:lang w:val="es-ES"/>
              </w:rPr>
            </w:pPr>
            <w:r w:rsidRPr="006F34E7">
              <w:rPr>
                <w:rFonts w:ascii="Times New Roman" w:eastAsia="Times New Roman" w:hAnsi="Times New Roman" w:cs="Times New Roman"/>
                <w:b/>
                <w:bCs/>
                <w:sz w:val="28"/>
                <w:szCs w:val="28"/>
                <w:lang w:val="es-ES" w:eastAsia="zh-CN"/>
              </w:rPr>
              <w:t xml:space="preserve">TARJETA DE RESPUESTAS </w:t>
            </w:r>
            <w:r>
              <w:rPr>
                <w:rFonts w:ascii="Times New Roman" w:eastAsia="Times New Roman" w:hAnsi="Times New Roman" w:cs="Times New Roman"/>
                <w:b/>
                <w:sz w:val="28"/>
                <w:szCs w:val="28"/>
                <w:lang w:val="es-ES"/>
              </w:rPr>
              <w:t>X</w:t>
            </w:r>
          </w:p>
          <w:p w:rsidR="00A635E8" w:rsidRPr="006F34E7" w:rsidP="00066002" w14:paraId="71DFAD4B" w14:textId="77777777">
            <w:pPr>
              <w:tabs>
                <w:tab w:val="left" w:pos="360"/>
                <w:tab w:val="left" w:pos="720"/>
                <w:tab w:val="left" w:pos="5400"/>
                <w:tab w:val="left" w:pos="6660"/>
              </w:tabs>
              <w:spacing w:after="0" w:line="240" w:lineRule="auto"/>
              <w:ind w:right="-360"/>
              <w:jc w:val="center"/>
              <w:rPr>
                <w:rFonts w:ascii="Times New Roman" w:eastAsia="Times New Roman" w:hAnsi="Times New Roman" w:cs="Times New Roman"/>
                <w:b/>
                <w:sz w:val="28"/>
                <w:szCs w:val="28"/>
                <w:lang w:val="es-ES"/>
              </w:rPr>
            </w:pPr>
          </w:p>
          <w:p w:rsidR="00A635E8" w:rsidRPr="006F34E7" w:rsidP="00066002" w14:paraId="2D080BF6" w14:textId="77777777">
            <w:pPr>
              <w:numPr>
                <w:ilvl w:val="0"/>
                <w:numId w:val="18"/>
              </w:numPr>
              <w:tabs>
                <w:tab w:val="left" w:pos="720"/>
                <w:tab w:val="left" w:pos="5400"/>
                <w:tab w:val="left" w:pos="6972"/>
              </w:tabs>
              <w:spacing w:after="0" w:line="480" w:lineRule="auto"/>
              <w:ind w:right="-360"/>
              <w:contextualSpacing/>
              <w:rPr>
                <w:rFonts w:ascii="Times New Roman" w:eastAsia="Times New Roman" w:hAnsi="Times New Roman" w:cs="Times New Roman"/>
                <w:sz w:val="28"/>
                <w:szCs w:val="28"/>
                <w:lang w:val="es-ES"/>
              </w:rPr>
            </w:pPr>
            <w:r w:rsidRPr="006F34E7">
              <w:rPr>
                <w:rFonts w:ascii="Times New Roman" w:eastAsia="Times New Roman" w:hAnsi="Times New Roman" w:cs="Times New Roman"/>
                <w:sz w:val="28"/>
                <w:szCs w:val="28"/>
                <w:lang w:val="es-ES"/>
              </w:rPr>
              <w:t>Hace 6 meses o menos</w:t>
            </w:r>
            <w:r w:rsidRPr="006F34E7">
              <w:rPr>
                <w:rFonts w:ascii="Times New Roman" w:eastAsia="Times New Roman" w:hAnsi="Times New Roman" w:cs="Times New Roman"/>
                <w:sz w:val="28"/>
                <w:szCs w:val="28"/>
                <w:lang w:val="es-ES"/>
              </w:rPr>
              <w:tab/>
            </w:r>
          </w:p>
          <w:p w:rsidR="00A635E8" w:rsidRPr="006F34E7" w:rsidP="00066002" w14:paraId="28BF9DA2" w14:textId="77777777">
            <w:pPr>
              <w:numPr>
                <w:ilvl w:val="0"/>
                <w:numId w:val="18"/>
              </w:numPr>
              <w:tabs>
                <w:tab w:val="left" w:pos="720"/>
                <w:tab w:val="left" w:pos="5400"/>
                <w:tab w:val="left" w:pos="6972"/>
              </w:tabs>
              <w:spacing w:after="0" w:line="480" w:lineRule="auto"/>
              <w:ind w:right="-360"/>
              <w:contextualSpacing/>
              <w:rPr>
                <w:rFonts w:ascii="Times New Roman" w:eastAsia="Times New Roman" w:hAnsi="Times New Roman" w:cs="Times New Roman"/>
                <w:sz w:val="28"/>
                <w:szCs w:val="28"/>
                <w:lang w:val="es-ES"/>
              </w:rPr>
            </w:pPr>
            <w:r w:rsidRPr="006F34E7">
              <w:rPr>
                <w:rFonts w:ascii="Times New Roman" w:eastAsia="Times New Roman" w:hAnsi="Times New Roman" w:cs="Times New Roman"/>
                <w:sz w:val="28"/>
                <w:szCs w:val="28"/>
                <w:lang w:val="es-ES"/>
              </w:rPr>
              <w:t>Hace más de 6 meses, pero menos de 1 año</w:t>
            </w:r>
            <w:r w:rsidRPr="006F34E7">
              <w:rPr>
                <w:rFonts w:ascii="Times New Roman" w:eastAsia="Times New Roman" w:hAnsi="Times New Roman" w:cs="Times New Roman"/>
                <w:sz w:val="28"/>
                <w:szCs w:val="28"/>
                <w:lang w:val="es-ES"/>
              </w:rPr>
              <w:tab/>
            </w:r>
          </w:p>
          <w:p w:rsidR="00A635E8" w:rsidRPr="006F34E7" w:rsidP="00066002" w14:paraId="5A0F0B58" w14:textId="77777777">
            <w:pPr>
              <w:numPr>
                <w:ilvl w:val="0"/>
                <w:numId w:val="18"/>
              </w:numPr>
              <w:tabs>
                <w:tab w:val="left" w:pos="720"/>
                <w:tab w:val="left" w:pos="5400"/>
                <w:tab w:val="left" w:pos="6972"/>
              </w:tabs>
              <w:spacing w:after="0" w:line="480" w:lineRule="auto"/>
              <w:ind w:right="-360"/>
              <w:contextualSpacing/>
              <w:rPr>
                <w:rFonts w:ascii="Times New Roman" w:eastAsia="Times New Roman" w:hAnsi="Times New Roman" w:cs="Times New Roman"/>
                <w:sz w:val="28"/>
                <w:szCs w:val="28"/>
                <w:lang w:val="es-ES"/>
              </w:rPr>
            </w:pPr>
            <w:r w:rsidRPr="006F34E7">
              <w:rPr>
                <w:rFonts w:ascii="Times New Roman" w:eastAsia="Times New Roman" w:hAnsi="Times New Roman" w:cs="Times New Roman"/>
                <w:sz w:val="28"/>
                <w:szCs w:val="28"/>
                <w:lang w:val="es-ES"/>
              </w:rPr>
              <w:t>Hace 1 año, pero menos de 5</w:t>
            </w:r>
            <w:r w:rsidRPr="006F34E7">
              <w:rPr>
                <w:rFonts w:ascii="Times New Roman" w:eastAsia="Times New Roman" w:hAnsi="Times New Roman" w:cs="Times New Roman"/>
                <w:sz w:val="28"/>
                <w:szCs w:val="28"/>
                <w:lang w:val="es-ES"/>
              </w:rPr>
              <w:tab/>
            </w:r>
          </w:p>
          <w:p w:rsidR="00A635E8" w:rsidRPr="006F34E7" w:rsidP="00066002" w14:paraId="0E33115A" w14:textId="77777777">
            <w:pPr>
              <w:numPr>
                <w:ilvl w:val="0"/>
                <w:numId w:val="18"/>
              </w:numPr>
              <w:tabs>
                <w:tab w:val="left" w:pos="720"/>
                <w:tab w:val="left" w:pos="5400"/>
                <w:tab w:val="left" w:pos="6972"/>
              </w:tabs>
              <w:spacing w:after="0" w:line="480" w:lineRule="auto"/>
              <w:ind w:right="-360"/>
              <w:contextualSpacing/>
              <w:rPr>
                <w:rFonts w:ascii="Times New Roman" w:eastAsia="Times New Roman" w:hAnsi="Times New Roman" w:cs="Times New Roman"/>
                <w:sz w:val="28"/>
                <w:szCs w:val="28"/>
                <w:lang w:val="es-ES"/>
              </w:rPr>
            </w:pPr>
            <w:r w:rsidRPr="006F34E7">
              <w:rPr>
                <w:rFonts w:ascii="Times New Roman" w:eastAsia="Times New Roman" w:hAnsi="Times New Roman" w:cs="Times New Roman"/>
                <w:sz w:val="28"/>
                <w:szCs w:val="28"/>
                <w:lang w:val="es-ES"/>
              </w:rPr>
              <w:t>Hace 5 años pero menos de 10</w:t>
            </w:r>
            <w:r w:rsidRPr="006F34E7">
              <w:rPr>
                <w:rFonts w:ascii="Times New Roman" w:eastAsia="Times New Roman" w:hAnsi="Times New Roman" w:cs="Times New Roman"/>
                <w:sz w:val="28"/>
                <w:szCs w:val="28"/>
                <w:lang w:val="es-ES"/>
              </w:rPr>
              <w:tab/>
            </w:r>
          </w:p>
          <w:p w:rsidR="00A635E8" w:rsidRPr="006F34E7" w:rsidP="00066002" w14:paraId="582D7020" w14:textId="77777777">
            <w:pPr>
              <w:numPr>
                <w:ilvl w:val="0"/>
                <w:numId w:val="18"/>
              </w:numPr>
              <w:tabs>
                <w:tab w:val="left" w:pos="720"/>
                <w:tab w:val="left" w:pos="5400"/>
                <w:tab w:val="left" w:pos="6972"/>
              </w:tabs>
              <w:spacing w:after="0" w:line="480" w:lineRule="auto"/>
              <w:ind w:right="-360"/>
              <w:contextualSpacing/>
              <w:rPr>
                <w:rFonts w:ascii="Times New Roman" w:eastAsia="Times New Roman" w:hAnsi="Times New Roman" w:cs="Times New Roman"/>
                <w:b/>
                <w:bCs/>
                <w:i/>
                <w:iCs/>
                <w:sz w:val="28"/>
                <w:lang w:val="es-ES"/>
              </w:rPr>
            </w:pPr>
            <w:r w:rsidRPr="006F34E7">
              <w:rPr>
                <w:rFonts w:ascii="Times New Roman" w:eastAsia="Times New Roman" w:hAnsi="Times New Roman" w:cs="Times New Roman"/>
                <w:sz w:val="28"/>
                <w:szCs w:val="28"/>
                <w:lang w:val="es-ES"/>
              </w:rPr>
              <w:t>Hace 10 años o más</w:t>
            </w:r>
            <w:r w:rsidRPr="006F34E7">
              <w:rPr>
                <w:rFonts w:ascii="Times New Roman" w:eastAsia="Times New Roman" w:hAnsi="Times New Roman" w:cs="Times New Roman"/>
                <w:sz w:val="28"/>
                <w:szCs w:val="28"/>
                <w:lang w:val="es-ES"/>
              </w:rPr>
              <w:tab/>
            </w:r>
            <w:r w:rsidRPr="006F34E7">
              <w:rPr>
                <w:rFonts w:ascii="Times New Roman" w:eastAsia="Times New Roman" w:hAnsi="Times New Roman" w:cs="Times New Roman"/>
                <w:sz w:val="28"/>
                <w:szCs w:val="28"/>
                <w:lang w:val="es-ES"/>
              </w:rPr>
              <w:tab/>
            </w:r>
            <w:r w:rsidRPr="006F34E7">
              <w:rPr>
                <w:rFonts w:ascii="Times New Roman" w:eastAsia="Times New Roman" w:hAnsi="Times New Roman" w:cs="Times New Roman"/>
                <w:sz w:val="28"/>
                <w:szCs w:val="28"/>
                <w:lang w:val="es-ES"/>
              </w:rPr>
              <w:tab/>
            </w:r>
            <w:r w:rsidRPr="006F34E7">
              <w:rPr>
                <w:rFonts w:ascii="Calibri" w:eastAsia="Times New Roman" w:hAnsi="Calibri" w:cs="Times New Roman"/>
                <w:lang w:val="es-ES"/>
              </w:rPr>
              <w:tab/>
            </w:r>
          </w:p>
        </w:tc>
      </w:tr>
    </w:tbl>
    <w:p w:rsidR="00A635E8" w:rsidRPr="006F34E7" w:rsidP="00066002" w14:paraId="6AA6D6C2" w14:textId="77777777">
      <w:pPr>
        <w:spacing w:after="0" w:line="240" w:lineRule="auto"/>
        <w:rPr>
          <w:rFonts w:ascii="Times New Roman" w:eastAsia="Times New Roman" w:hAnsi="Times New Roman" w:cs="Times New Roman"/>
          <w:sz w:val="24"/>
          <w:szCs w:val="24"/>
          <w:lang w:val="es-ES"/>
        </w:rPr>
      </w:pPr>
    </w:p>
    <w:p w:rsidR="00A635E8" w:rsidRPr="006F34E7" w:rsidP="00066002" w14:paraId="1D89B0C3" w14:textId="77777777">
      <w:pPr>
        <w:spacing w:after="0" w:line="240" w:lineRule="auto"/>
        <w:rPr>
          <w:rFonts w:ascii="Times New Roman" w:eastAsia="Times New Roman" w:hAnsi="Times New Roman" w:cs="Times New Roman"/>
          <w:sz w:val="24"/>
          <w:szCs w:val="24"/>
          <w:lang w:val="es-ES"/>
        </w:rPr>
      </w:pPr>
    </w:p>
    <w:p w:rsidR="00A635E8" w:rsidRPr="006F34E7" w:rsidP="00066002" w14:paraId="464EEBFA" w14:textId="77777777">
      <w:pPr>
        <w:spacing w:after="0" w:line="240" w:lineRule="auto"/>
        <w:rPr>
          <w:rFonts w:ascii="Times New Roman" w:eastAsia="Times New Roman" w:hAnsi="Times New Roman" w:cs="Times New Roman"/>
          <w:sz w:val="24"/>
          <w:szCs w:val="24"/>
          <w:lang w:val="es-ES"/>
        </w:rPr>
      </w:pPr>
    </w:p>
    <w:p w:rsidR="00A635E8" w:rsidRPr="006F34E7" w:rsidP="00066002" w14:paraId="5CBFA611" w14:textId="77777777">
      <w:pPr>
        <w:spacing w:after="0" w:line="240" w:lineRule="auto"/>
        <w:rPr>
          <w:rFonts w:ascii="Times New Roman" w:eastAsia="Times New Roman" w:hAnsi="Times New Roman" w:cs="Times New Roman"/>
          <w:sz w:val="24"/>
          <w:szCs w:val="24"/>
          <w:lang w:val="es-ES"/>
        </w:rPr>
      </w:pPr>
    </w:p>
    <w:p w:rsidR="00A635E8" w:rsidP="00066002" w14:paraId="3F52C89F" w14:textId="77777777">
      <w:pPr>
        <w:spacing w:after="0" w:line="240" w:lineRule="auto"/>
        <w:rPr>
          <w:rFonts w:ascii="Times New Roman" w:eastAsia="Times New Roman" w:hAnsi="Times New Roman" w:cs="Times New Roman"/>
          <w:sz w:val="24"/>
          <w:szCs w:val="24"/>
          <w:lang w:val="es-ES"/>
        </w:rPr>
      </w:pPr>
    </w:p>
    <w:p w:rsidR="00A635E8" w:rsidP="00066002" w14:paraId="65E74B8F" w14:textId="77777777">
      <w:pPr>
        <w:spacing w:after="0" w:line="240" w:lineRule="auto"/>
        <w:rPr>
          <w:rFonts w:ascii="Times New Roman" w:eastAsia="Times New Roman" w:hAnsi="Times New Roman" w:cs="Times New Roman"/>
          <w:sz w:val="24"/>
          <w:szCs w:val="24"/>
          <w:lang w:val="es-ES"/>
        </w:rPr>
      </w:pPr>
    </w:p>
    <w:p w:rsidR="00A635E8" w:rsidP="00066002" w14:paraId="754A97F2" w14:textId="77777777">
      <w:pPr>
        <w:spacing w:after="0" w:line="240" w:lineRule="auto"/>
        <w:rPr>
          <w:rFonts w:ascii="Times New Roman" w:eastAsia="Times New Roman" w:hAnsi="Times New Roman" w:cs="Times New Roman"/>
          <w:sz w:val="24"/>
          <w:szCs w:val="24"/>
          <w:lang w:val="es-ES"/>
        </w:rPr>
      </w:pPr>
    </w:p>
    <w:p w:rsidR="00A635E8" w:rsidP="00066002" w14:paraId="49B40770" w14:textId="77777777">
      <w:pPr>
        <w:spacing w:after="0" w:line="240" w:lineRule="auto"/>
        <w:rPr>
          <w:rFonts w:ascii="Times New Roman" w:eastAsia="Times New Roman" w:hAnsi="Times New Roman" w:cs="Times New Roman"/>
          <w:sz w:val="24"/>
          <w:szCs w:val="24"/>
          <w:lang w:val="es-ES"/>
        </w:rPr>
      </w:pPr>
    </w:p>
    <w:p w:rsidR="00A635E8" w:rsidP="00066002" w14:paraId="1A8E3C84" w14:textId="77777777">
      <w:pPr>
        <w:spacing w:after="0" w:line="240" w:lineRule="auto"/>
        <w:rPr>
          <w:rFonts w:ascii="Times New Roman" w:eastAsia="Times New Roman" w:hAnsi="Times New Roman" w:cs="Times New Roman"/>
          <w:sz w:val="24"/>
          <w:szCs w:val="24"/>
          <w:lang w:val="es-ES"/>
        </w:rPr>
      </w:pPr>
    </w:p>
    <w:p w:rsidR="00A635E8" w:rsidP="00066002" w14:paraId="5DB44BD9" w14:textId="77777777">
      <w:pPr>
        <w:spacing w:after="0" w:line="240" w:lineRule="auto"/>
        <w:rPr>
          <w:rFonts w:ascii="Times New Roman" w:eastAsia="Times New Roman" w:hAnsi="Times New Roman" w:cs="Times New Roman"/>
          <w:sz w:val="24"/>
          <w:szCs w:val="24"/>
          <w:lang w:val="es-ES"/>
        </w:rPr>
      </w:pPr>
    </w:p>
    <w:p w:rsidR="00A635E8" w:rsidP="00066002" w14:paraId="68CEB100" w14:textId="77777777">
      <w:pPr>
        <w:spacing w:after="0" w:line="240" w:lineRule="auto"/>
        <w:rPr>
          <w:rFonts w:ascii="Times New Roman" w:eastAsia="Times New Roman" w:hAnsi="Times New Roman" w:cs="Times New Roman"/>
          <w:sz w:val="24"/>
          <w:szCs w:val="24"/>
          <w:lang w:val="es-ES"/>
        </w:rPr>
      </w:pPr>
    </w:p>
    <w:p w:rsidR="00A635E8" w:rsidP="00066002" w14:paraId="5C693FCA" w14:textId="77777777">
      <w:pPr>
        <w:spacing w:after="0" w:line="240" w:lineRule="auto"/>
        <w:rPr>
          <w:rFonts w:ascii="Times New Roman" w:eastAsia="Times New Roman" w:hAnsi="Times New Roman" w:cs="Times New Roman"/>
          <w:sz w:val="24"/>
          <w:szCs w:val="24"/>
          <w:lang w:val="es-ES"/>
        </w:rPr>
      </w:pPr>
    </w:p>
    <w:p w:rsidR="00A635E8" w:rsidP="00066002" w14:paraId="4CC10CB6" w14:textId="77777777">
      <w:pPr>
        <w:spacing w:after="0" w:line="240" w:lineRule="auto"/>
        <w:rPr>
          <w:rFonts w:ascii="Times New Roman" w:eastAsia="Times New Roman" w:hAnsi="Times New Roman" w:cs="Times New Roman"/>
          <w:sz w:val="24"/>
          <w:szCs w:val="24"/>
          <w:lang w:val="es-ES"/>
        </w:rPr>
      </w:pPr>
    </w:p>
    <w:p w:rsidR="00A635E8" w:rsidP="00066002" w14:paraId="25118446" w14:textId="77777777">
      <w:pPr>
        <w:spacing w:after="0" w:line="240" w:lineRule="auto"/>
        <w:rPr>
          <w:rFonts w:ascii="Times New Roman" w:eastAsia="Times New Roman" w:hAnsi="Times New Roman" w:cs="Times New Roman"/>
          <w:sz w:val="24"/>
          <w:szCs w:val="24"/>
          <w:lang w:val="es-ES"/>
        </w:rPr>
      </w:pPr>
    </w:p>
    <w:p w:rsidR="00A635E8" w:rsidP="00066002" w14:paraId="2C0C4952" w14:textId="77777777">
      <w:pPr>
        <w:spacing w:after="0" w:line="240" w:lineRule="auto"/>
        <w:rPr>
          <w:rFonts w:ascii="Times New Roman" w:eastAsia="Times New Roman" w:hAnsi="Times New Roman" w:cs="Times New Roman"/>
          <w:sz w:val="24"/>
          <w:szCs w:val="24"/>
          <w:lang w:val="es-ES"/>
        </w:rPr>
      </w:pPr>
    </w:p>
    <w:p w:rsidR="00A635E8" w:rsidP="00066002" w14:paraId="6E65AB19" w14:textId="77777777">
      <w:pPr>
        <w:spacing w:after="0" w:line="240" w:lineRule="auto"/>
        <w:rPr>
          <w:rFonts w:ascii="Times New Roman" w:eastAsia="Times New Roman" w:hAnsi="Times New Roman" w:cs="Times New Roman"/>
          <w:sz w:val="24"/>
          <w:szCs w:val="24"/>
          <w:lang w:val="es-ES"/>
        </w:rPr>
      </w:pPr>
    </w:p>
    <w:p w:rsidR="00A635E8" w:rsidP="00066002" w14:paraId="4D61D5E4" w14:textId="77777777">
      <w:pPr>
        <w:spacing w:after="0" w:line="240" w:lineRule="auto"/>
        <w:rPr>
          <w:rFonts w:ascii="Times New Roman" w:eastAsia="Times New Roman" w:hAnsi="Times New Roman" w:cs="Times New Roman"/>
          <w:sz w:val="24"/>
          <w:szCs w:val="24"/>
          <w:lang w:val="es-ES"/>
        </w:rPr>
      </w:pPr>
    </w:p>
    <w:p w:rsidR="00A635E8" w:rsidP="00066002" w14:paraId="3D5776C0" w14:textId="77777777">
      <w:pPr>
        <w:spacing w:after="0" w:line="240" w:lineRule="auto"/>
        <w:rPr>
          <w:rFonts w:ascii="Times New Roman" w:eastAsia="Times New Roman" w:hAnsi="Times New Roman" w:cs="Times New Roman"/>
          <w:sz w:val="24"/>
          <w:szCs w:val="24"/>
          <w:lang w:val="es-ES"/>
        </w:rPr>
      </w:pPr>
    </w:p>
    <w:p w:rsidR="00A635E8" w:rsidP="00066002" w14:paraId="5F73854E" w14:textId="77777777">
      <w:pPr>
        <w:spacing w:after="0" w:line="240" w:lineRule="auto"/>
        <w:rPr>
          <w:rFonts w:ascii="Times New Roman" w:eastAsia="Times New Roman" w:hAnsi="Times New Roman" w:cs="Times New Roman"/>
          <w:sz w:val="24"/>
          <w:szCs w:val="24"/>
          <w:lang w:val="es-ES"/>
        </w:rPr>
      </w:pPr>
    </w:p>
    <w:p w:rsidR="00A635E8" w:rsidP="00066002" w14:paraId="6DCDEE34" w14:textId="77777777">
      <w:pPr>
        <w:spacing w:after="0" w:line="240" w:lineRule="auto"/>
        <w:rPr>
          <w:rFonts w:ascii="Times New Roman" w:eastAsia="Times New Roman" w:hAnsi="Times New Roman" w:cs="Times New Roman"/>
          <w:sz w:val="24"/>
          <w:szCs w:val="24"/>
          <w:lang w:val="es-ES"/>
        </w:rPr>
      </w:pPr>
    </w:p>
    <w:p w:rsidR="00A635E8" w:rsidP="00066002" w14:paraId="10383E2D" w14:textId="77777777">
      <w:pPr>
        <w:spacing w:after="0" w:line="240" w:lineRule="auto"/>
        <w:rPr>
          <w:rFonts w:ascii="Times New Roman" w:eastAsia="Times New Roman" w:hAnsi="Times New Roman" w:cs="Times New Roman"/>
          <w:sz w:val="24"/>
          <w:szCs w:val="24"/>
          <w:lang w:val="es-ES"/>
        </w:rPr>
      </w:pPr>
    </w:p>
    <w:p w:rsidR="00A635E8" w:rsidP="00066002" w14:paraId="58B5EC6F" w14:textId="77777777">
      <w:pPr>
        <w:spacing w:after="0" w:line="240" w:lineRule="auto"/>
        <w:rPr>
          <w:rFonts w:ascii="Times New Roman" w:eastAsia="Times New Roman" w:hAnsi="Times New Roman" w:cs="Times New Roman"/>
          <w:sz w:val="24"/>
          <w:szCs w:val="24"/>
          <w:lang w:val="es-ES"/>
        </w:rPr>
      </w:pPr>
    </w:p>
    <w:p w:rsidR="00A635E8" w:rsidP="00066002" w14:paraId="563C3EFB" w14:textId="77777777">
      <w:pPr>
        <w:spacing w:after="0" w:line="240" w:lineRule="auto"/>
        <w:rPr>
          <w:rFonts w:ascii="Times New Roman" w:eastAsia="Times New Roman" w:hAnsi="Times New Roman" w:cs="Times New Roman"/>
          <w:sz w:val="24"/>
          <w:szCs w:val="24"/>
          <w:lang w:val="es-ES"/>
        </w:rPr>
        <w:sectPr>
          <w:pgSz w:w="12240" w:h="15840"/>
          <w:pgMar w:top="1440" w:right="1440" w:bottom="1440" w:left="1440" w:header="720" w:footer="720" w:gutter="0"/>
          <w:cols w:space="720"/>
          <w:docGrid w:linePitch="360"/>
        </w:sectPr>
      </w:pPr>
    </w:p>
    <w:p w:rsidR="00A635E8" w:rsidRPr="00B71A09" w:rsidP="00066002" w14:paraId="60490929" w14:textId="77777777">
      <w:pPr>
        <w:pStyle w:val="Heading2Q-aire"/>
        <w:rPr>
          <w:rFonts w:eastAsia="Times New Roman"/>
          <w:color w:val="FFFFFF" w:themeColor="background1"/>
          <w:lang w:val="es-ES"/>
        </w:rPr>
      </w:pPr>
      <w:r w:rsidRPr="00B71A09">
        <w:rPr>
          <w:rFonts w:eastAsia="Times New Roman"/>
          <w:color w:val="FFFFFF" w:themeColor="background1"/>
          <w:lang w:val="es-ES"/>
        </w:rPr>
        <w:t xml:space="preserve">Tarjeta de respuestas </w:t>
      </w:r>
      <w:r>
        <w:rPr>
          <w:rFonts w:eastAsia="Times New Roman"/>
          <w:color w:val="FFFFFF" w:themeColor="background1"/>
          <w:lang w:val="es-ES"/>
        </w:rPr>
        <w:t>Y</w:t>
      </w:r>
    </w:p>
    <w:p w:rsidR="00A635E8" w:rsidRPr="00ED3210" w:rsidP="00066002" w14:paraId="6CF14BE6" w14:textId="77777777">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50"/>
      </w:tblGrid>
      <w:tr w14:paraId="26C106E4" w14:textId="77777777" w:rsidTr="0006600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9468" w:type="dxa"/>
          </w:tcPr>
          <w:p w:rsidR="00A635E8" w:rsidRPr="006F34E7" w:rsidP="00066002" w14:paraId="7FF9A6DE"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8"/>
                <w:lang w:val="es-ES"/>
              </w:rPr>
            </w:pPr>
          </w:p>
          <w:p w:rsidR="00A635E8" w:rsidRPr="006F34E7" w:rsidP="00066002" w14:paraId="27839DA4" w14:textId="77777777">
            <w:pPr>
              <w:tabs>
                <w:tab w:val="left" w:pos="360"/>
                <w:tab w:val="left" w:pos="720"/>
                <w:tab w:val="left" w:pos="5400"/>
                <w:tab w:val="left" w:pos="6660"/>
              </w:tabs>
              <w:spacing w:after="0" w:line="240" w:lineRule="auto"/>
              <w:ind w:right="-360"/>
              <w:jc w:val="center"/>
              <w:rPr>
                <w:rFonts w:ascii="Times New Roman" w:eastAsia="Times New Roman" w:hAnsi="Times New Roman" w:cs="Times New Roman"/>
                <w:b/>
                <w:sz w:val="28"/>
                <w:szCs w:val="28"/>
                <w:lang w:val="es-ES"/>
              </w:rPr>
            </w:pPr>
            <w:r w:rsidRPr="006F34E7">
              <w:rPr>
                <w:rFonts w:ascii="Times New Roman" w:eastAsia="Times New Roman" w:hAnsi="Times New Roman" w:cs="Times New Roman"/>
                <w:b/>
                <w:bCs/>
                <w:sz w:val="28"/>
                <w:szCs w:val="28"/>
                <w:lang w:val="es-ES" w:eastAsia="zh-CN"/>
              </w:rPr>
              <w:t xml:space="preserve">TARJETA DE RESPUESTAS </w:t>
            </w:r>
            <w:r>
              <w:rPr>
                <w:rFonts w:ascii="Times New Roman" w:eastAsia="Times New Roman" w:hAnsi="Times New Roman" w:cs="Times New Roman"/>
                <w:b/>
                <w:sz w:val="28"/>
                <w:szCs w:val="28"/>
                <w:lang w:val="es-ES"/>
              </w:rPr>
              <w:t>Y</w:t>
            </w:r>
          </w:p>
          <w:p w:rsidR="00A635E8" w:rsidRPr="006F34E7" w:rsidP="00066002" w14:paraId="7F437451" w14:textId="77777777">
            <w:pPr>
              <w:tabs>
                <w:tab w:val="left" w:pos="360"/>
                <w:tab w:val="left" w:pos="720"/>
                <w:tab w:val="left" w:pos="5400"/>
                <w:tab w:val="left" w:pos="6660"/>
              </w:tabs>
              <w:spacing w:after="0" w:line="240" w:lineRule="auto"/>
              <w:ind w:right="-360"/>
              <w:jc w:val="center"/>
              <w:rPr>
                <w:rFonts w:ascii="Times New Roman" w:eastAsia="Times New Roman" w:hAnsi="Times New Roman" w:cs="Times New Roman"/>
                <w:b/>
                <w:sz w:val="28"/>
                <w:szCs w:val="28"/>
                <w:lang w:val="es-ES"/>
              </w:rPr>
            </w:pPr>
          </w:p>
          <w:p w:rsidR="00A635E8" w:rsidRPr="006F34E7" w:rsidP="00066002" w14:paraId="59D23C2A" w14:textId="77777777">
            <w:pPr>
              <w:numPr>
                <w:ilvl w:val="0"/>
                <w:numId w:val="18"/>
              </w:numPr>
              <w:tabs>
                <w:tab w:val="left" w:pos="720"/>
                <w:tab w:val="left" w:pos="5400"/>
                <w:tab w:val="left" w:pos="6972"/>
              </w:tabs>
              <w:spacing w:after="0" w:line="480" w:lineRule="auto"/>
              <w:ind w:right="-360"/>
              <w:contextualSpacing/>
              <w:rPr>
                <w:rFonts w:ascii="Times New Roman" w:eastAsia="Times New Roman" w:hAnsi="Times New Roman" w:cs="Times New Roman"/>
                <w:sz w:val="28"/>
                <w:szCs w:val="28"/>
                <w:lang w:val="es-ES"/>
              </w:rPr>
            </w:pPr>
            <w:r w:rsidRPr="006F34E7">
              <w:rPr>
                <w:rFonts w:ascii="Times New Roman" w:eastAsia="Times New Roman" w:hAnsi="Times New Roman" w:cs="Times New Roman"/>
                <w:sz w:val="28"/>
                <w:szCs w:val="28"/>
                <w:lang w:val="es-ES"/>
              </w:rPr>
              <w:t>Todo el tiempo</w:t>
            </w:r>
            <w:r w:rsidRPr="006F34E7">
              <w:rPr>
                <w:rFonts w:ascii="Times New Roman" w:eastAsia="Times New Roman" w:hAnsi="Times New Roman" w:cs="Times New Roman"/>
                <w:sz w:val="28"/>
                <w:szCs w:val="28"/>
                <w:lang w:val="es-ES"/>
              </w:rPr>
              <w:tab/>
            </w:r>
          </w:p>
          <w:p w:rsidR="00A635E8" w:rsidRPr="006F34E7" w:rsidP="00066002" w14:paraId="715AF118" w14:textId="77777777">
            <w:pPr>
              <w:numPr>
                <w:ilvl w:val="0"/>
                <w:numId w:val="18"/>
              </w:numPr>
              <w:tabs>
                <w:tab w:val="left" w:pos="720"/>
                <w:tab w:val="left" w:pos="5400"/>
                <w:tab w:val="left" w:pos="6972"/>
              </w:tabs>
              <w:spacing w:after="0" w:line="480" w:lineRule="auto"/>
              <w:ind w:right="-360"/>
              <w:contextualSpacing/>
              <w:rPr>
                <w:rFonts w:ascii="Times New Roman" w:eastAsia="Times New Roman" w:hAnsi="Times New Roman" w:cs="Times New Roman"/>
                <w:sz w:val="28"/>
                <w:szCs w:val="28"/>
                <w:lang w:val="es-ES"/>
              </w:rPr>
            </w:pPr>
            <w:r w:rsidRPr="006F34E7">
              <w:rPr>
                <w:rFonts w:ascii="Times New Roman" w:eastAsia="Times New Roman" w:hAnsi="Times New Roman" w:cs="Times New Roman"/>
                <w:sz w:val="28"/>
                <w:szCs w:val="28"/>
                <w:lang w:val="es-ES"/>
              </w:rPr>
              <w:t>La mayor parte del tiempo</w:t>
            </w:r>
            <w:r w:rsidRPr="006F34E7">
              <w:rPr>
                <w:rFonts w:ascii="Times New Roman" w:eastAsia="Times New Roman" w:hAnsi="Times New Roman" w:cs="Times New Roman"/>
                <w:sz w:val="28"/>
                <w:szCs w:val="28"/>
                <w:lang w:val="es-ES"/>
              </w:rPr>
              <w:tab/>
            </w:r>
          </w:p>
          <w:p w:rsidR="00A635E8" w:rsidRPr="006F34E7" w:rsidP="00066002" w14:paraId="48E01DC1" w14:textId="77777777">
            <w:pPr>
              <w:numPr>
                <w:ilvl w:val="0"/>
                <w:numId w:val="18"/>
              </w:numPr>
              <w:tabs>
                <w:tab w:val="left" w:pos="720"/>
                <w:tab w:val="left" w:pos="5400"/>
                <w:tab w:val="left" w:pos="6972"/>
              </w:tabs>
              <w:spacing w:after="0" w:line="480" w:lineRule="auto"/>
              <w:ind w:right="-360"/>
              <w:contextualSpacing/>
              <w:rPr>
                <w:rFonts w:ascii="Times New Roman" w:eastAsia="Times New Roman" w:hAnsi="Times New Roman" w:cs="Times New Roman"/>
                <w:sz w:val="28"/>
                <w:szCs w:val="28"/>
                <w:lang w:val="es-ES"/>
              </w:rPr>
            </w:pPr>
            <w:r w:rsidRPr="006F34E7">
              <w:rPr>
                <w:rFonts w:ascii="Times New Roman" w:eastAsia="Times New Roman" w:hAnsi="Times New Roman" w:cs="Times New Roman"/>
                <w:sz w:val="28"/>
                <w:szCs w:val="28"/>
                <w:lang w:val="es-ES"/>
              </w:rPr>
              <w:t xml:space="preserve">A veces </w:t>
            </w:r>
            <w:r w:rsidRPr="006F34E7">
              <w:rPr>
                <w:rFonts w:ascii="Times New Roman" w:eastAsia="Times New Roman" w:hAnsi="Times New Roman" w:cs="Times New Roman"/>
                <w:sz w:val="28"/>
                <w:szCs w:val="28"/>
                <w:lang w:val="es-ES"/>
              </w:rPr>
              <w:tab/>
            </w:r>
          </w:p>
          <w:p w:rsidR="00A635E8" w:rsidRPr="006F34E7" w:rsidP="00066002" w14:paraId="58E24EA7" w14:textId="77777777">
            <w:pPr>
              <w:numPr>
                <w:ilvl w:val="0"/>
                <w:numId w:val="18"/>
              </w:numPr>
              <w:tabs>
                <w:tab w:val="left" w:pos="720"/>
                <w:tab w:val="left" w:pos="5400"/>
                <w:tab w:val="left" w:pos="6972"/>
              </w:tabs>
              <w:spacing w:after="0" w:line="480" w:lineRule="auto"/>
              <w:ind w:right="-360"/>
              <w:contextualSpacing/>
              <w:rPr>
                <w:rFonts w:ascii="Times New Roman" w:eastAsia="Times New Roman" w:hAnsi="Times New Roman" w:cs="Times New Roman"/>
                <w:sz w:val="28"/>
                <w:szCs w:val="28"/>
                <w:lang w:val="es-ES"/>
              </w:rPr>
            </w:pPr>
            <w:r w:rsidRPr="006F34E7">
              <w:rPr>
                <w:rFonts w:ascii="Times New Roman" w:eastAsia="Times New Roman" w:hAnsi="Times New Roman" w:cs="Times New Roman"/>
                <w:sz w:val="28"/>
                <w:szCs w:val="28"/>
                <w:lang w:val="es-ES"/>
              </w:rPr>
              <w:t>Pocas veces</w:t>
            </w:r>
            <w:r w:rsidRPr="006F34E7">
              <w:rPr>
                <w:rFonts w:ascii="Times New Roman" w:eastAsia="Times New Roman" w:hAnsi="Times New Roman" w:cs="Times New Roman"/>
                <w:sz w:val="28"/>
                <w:szCs w:val="28"/>
                <w:lang w:val="es-ES"/>
              </w:rPr>
              <w:tab/>
            </w:r>
          </w:p>
          <w:p w:rsidR="00A635E8" w:rsidRPr="006F34E7" w:rsidP="00066002" w14:paraId="7CF038D4" w14:textId="77777777">
            <w:pPr>
              <w:numPr>
                <w:ilvl w:val="0"/>
                <w:numId w:val="18"/>
              </w:numPr>
              <w:tabs>
                <w:tab w:val="left" w:pos="720"/>
                <w:tab w:val="left" w:pos="5400"/>
                <w:tab w:val="left" w:pos="6972"/>
              </w:tabs>
              <w:spacing w:after="0" w:line="480" w:lineRule="auto"/>
              <w:ind w:right="-360"/>
              <w:contextualSpacing/>
              <w:rPr>
                <w:rFonts w:ascii="Times New Roman" w:eastAsia="Times New Roman" w:hAnsi="Times New Roman" w:cs="Times New Roman"/>
                <w:b/>
                <w:bCs/>
                <w:i/>
                <w:iCs/>
                <w:sz w:val="28"/>
                <w:lang w:val="es-ES"/>
              </w:rPr>
            </w:pPr>
            <w:r w:rsidRPr="006F34E7">
              <w:rPr>
                <w:rFonts w:ascii="Times New Roman" w:eastAsia="Times New Roman" w:hAnsi="Times New Roman" w:cs="Times New Roman"/>
                <w:sz w:val="28"/>
                <w:szCs w:val="28"/>
                <w:lang w:val="es-ES"/>
              </w:rPr>
              <w:t xml:space="preserve">Nunca </w:t>
            </w:r>
            <w:r w:rsidRPr="006F34E7">
              <w:rPr>
                <w:rFonts w:ascii="Times New Roman" w:eastAsia="Times New Roman" w:hAnsi="Times New Roman" w:cs="Times New Roman"/>
                <w:sz w:val="28"/>
                <w:szCs w:val="28"/>
                <w:lang w:val="es-ES"/>
              </w:rPr>
              <w:tab/>
            </w:r>
            <w:r w:rsidRPr="006F34E7">
              <w:rPr>
                <w:rFonts w:ascii="Times New Roman" w:eastAsia="Times New Roman" w:hAnsi="Times New Roman" w:cs="Times New Roman"/>
                <w:sz w:val="28"/>
                <w:szCs w:val="28"/>
                <w:lang w:val="es-ES"/>
              </w:rPr>
              <w:tab/>
            </w:r>
            <w:r w:rsidRPr="006F34E7">
              <w:rPr>
                <w:rFonts w:ascii="Times New Roman" w:eastAsia="Times New Roman" w:hAnsi="Times New Roman" w:cs="Times New Roman"/>
                <w:sz w:val="28"/>
                <w:szCs w:val="28"/>
                <w:lang w:val="es-ES"/>
              </w:rPr>
              <w:tab/>
            </w:r>
            <w:r w:rsidRPr="006F34E7">
              <w:rPr>
                <w:rFonts w:ascii="Times New Roman" w:eastAsia="Times New Roman" w:hAnsi="Times New Roman" w:cs="Times New Roman"/>
                <w:sz w:val="28"/>
                <w:szCs w:val="28"/>
                <w:lang w:val="es-ES"/>
              </w:rPr>
              <w:tab/>
            </w:r>
            <w:r w:rsidRPr="006F34E7">
              <w:rPr>
                <w:rFonts w:ascii="Calibri" w:eastAsia="Times New Roman" w:hAnsi="Calibri" w:cs="Times New Roman"/>
                <w:lang w:val="es-ES"/>
              </w:rPr>
              <w:tab/>
            </w:r>
          </w:p>
        </w:tc>
      </w:tr>
    </w:tbl>
    <w:p w:rsidR="00A635E8" w:rsidRPr="006F34E7" w:rsidP="00066002" w14:paraId="563225A1" w14:textId="77777777">
      <w:pPr>
        <w:spacing w:after="0" w:line="240" w:lineRule="auto"/>
        <w:rPr>
          <w:rFonts w:ascii="Times New Roman" w:eastAsia="Times New Roman" w:hAnsi="Times New Roman" w:cs="Times New Roman"/>
          <w:sz w:val="24"/>
          <w:szCs w:val="24"/>
          <w:lang w:val="es-ES"/>
        </w:rPr>
      </w:pPr>
    </w:p>
    <w:p w:rsidR="00A635E8" w:rsidRPr="006F34E7" w:rsidP="00066002" w14:paraId="5CDA724B" w14:textId="77777777">
      <w:pPr>
        <w:spacing w:after="0" w:line="240" w:lineRule="auto"/>
        <w:rPr>
          <w:rFonts w:ascii="Times New Roman" w:eastAsia="Times New Roman" w:hAnsi="Times New Roman" w:cs="Times New Roman"/>
          <w:sz w:val="24"/>
          <w:szCs w:val="24"/>
          <w:lang w:val="es-ES"/>
        </w:rPr>
      </w:pPr>
    </w:p>
    <w:p w:rsidR="00A635E8" w:rsidRPr="006F34E7" w:rsidP="00066002" w14:paraId="435F9B29" w14:textId="77777777">
      <w:pPr>
        <w:spacing w:after="0" w:line="240" w:lineRule="auto"/>
        <w:rPr>
          <w:rFonts w:ascii="Times New Roman" w:eastAsia="Times New Roman" w:hAnsi="Times New Roman" w:cs="Times New Roman"/>
          <w:sz w:val="24"/>
          <w:szCs w:val="24"/>
          <w:lang w:val="es-ES"/>
        </w:rPr>
      </w:pPr>
    </w:p>
    <w:p w:rsidR="00A635E8" w:rsidP="00066002" w14:paraId="45D04DA9" w14:textId="77777777">
      <w:pPr>
        <w:spacing w:after="0" w:line="240" w:lineRule="auto"/>
        <w:rPr>
          <w:rFonts w:ascii="Times New Roman" w:eastAsia="Times New Roman" w:hAnsi="Times New Roman" w:cs="Times New Roman"/>
          <w:sz w:val="24"/>
          <w:szCs w:val="24"/>
          <w:lang w:val="es-ES"/>
        </w:rPr>
      </w:pPr>
    </w:p>
    <w:p w:rsidR="00A635E8" w:rsidP="00066002" w14:paraId="63401719" w14:textId="77777777">
      <w:pPr>
        <w:spacing w:after="0" w:line="240" w:lineRule="auto"/>
        <w:rPr>
          <w:rFonts w:ascii="Times New Roman" w:eastAsia="Times New Roman" w:hAnsi="Times New Roman" w:cs="Times New Roman"/>
          <w:sz w:val="24"/>
          <w:szCs w:val="24"/>
          <w:lang w:val="es-ES"/>
        </w:rPr>
      </w:pPr>
    </w:p>
    <w:p w:rsidR="00A635E8" w:rsidP="00066002" w14:paraId="2CC2F798" w14:textId="77777777">
      <w:pPr>
        <w:spacing w:after="0" w:line="240" w:lineRule="auto"/>
        <w:rPr>
          <w:rFonts w:ascii="Times New Roman" w:eastAsia="Times New Roman" w:hAnsi="Times New Roman" w:cs="Times New Roman"/>
          <w:sz w:val="24"/>
          <w:szCs w:val="24"/>
          <w:lang w:val="es-ES"/>
        </w:rPr>
      </w:pPr>
    </w:p>
    <w:p w:rsidR="00A635E8" w:rsidP="00066002" w14:paraId="4EA15012" w14:textId="77777777">
      <w:pPr>
        <w:spacing w:after="0" w:line="240" w:lineRule="auto"/>
        <w:rPr>
          <w:rFonts w:ascii="Times New Roman" w:eastAsia="Times New Roman" w:hAnsi="Times New Roman" w:cs="Times New Roman"/>
          <w:sz w:val="24"/>
          <w:szCs w:val="24"/>
          <w:lang w:val="es-ES"/>
        </w:rPr>
      </w:pPr>
    </w:p>
    <w:p w:rsidR="00A635E8" w:rsidP="00066002" w14:paraId="1D8991D1" w14:textId="77777777">
      <w:pPr>
        <w:spacing w:after="0" w:line="240" w:lineRule="auto"/>
        <w:rPr>
          <w:rFonts w:ascii="Times New Roman" w:eastAsia="Times New Roman" w:hAnsi="Times New Roman" w:cs="Times New Roman"/>
          <w:sz w:val="24"/>
          <w:szCs w:val="24"/>
          <w:lang w:val="es-ES"/>
        </w:rPr>
      </w:pPr>
    </w:p>
    <w:p w:rsidR="00A635E8" w:rsidP="00066002" w14:paraId="41ABB925" w14:textId="77777777">
      <w:pPr>
        <w:spacing w:after="0" w:line="240" w:lineRule="auto"/>
        <w:rPr>
          <w:rFonts w:ascii="Times New Roman" w:eastAsia="Times New Roman" w:hAnsi="Times New Roman" w:cs="Times New Roman"/>
          <w:sz w:val="24"/>
          <w:szCs w:val="24"/>
          <w:lang w:val="es-ES"/>
        </w:rPr>
      </w:pPr>
    </w:p>
    <w:p w:rsidR="00A635E8" w:rsidP="00066002" w14:paraId="73EA9F73" w14:textId="77777777">
      <w:pPr>
        <w:spacing w:after="0" w:line="240" w:lineRule="auto"/>
        <w:rPr>
          <w:rFonts w:ascii="Times New Roman" w:eastAsia="Times New Roman" w:hAnsi="Times New Roman" w:cs="Times New Roman"/>
          <w:sz w:val="24"/>
          <w:szCs w:val="24"/>
          <w:lang w:val="es-ES"/>
        </w:rPr>
      </w:pPr>
    </w:p>
    <w:p w:rsidR="00A635E8" w:rsidP="00066002" w14:paraId="0AF3E4E8" w14:textId="77777777">
      <w:pPr>
        <w:spacing w:after="0" w:line="240" w:lineRule="auto"/>
        <w:rPr>
          <w:rFonts w:ascii="Times New Roman" w:eastAsia="Times New Roman" w:hAnsi="Times New Roman" w:cs="Times New Roman"/>
          <w:sz w:val="24"/>
          <w:szCs w:val="24"/>
          <w:lang w:val="es-ES"/>
        </w:rPr>
      </w:pPr>
    </w:p>
    <w:p w:rsidR="00A635E8" w:rsidP="00066002" w14:paraId="49A161EF" w14:textId="77777777">
      <w:pPr>
        <w:spacing w:after="0" w:line="240" w:lineRule="auto"/>
        <w:rPr>
          <w:rFonts w:ascii="Times New Roman" w:eastAsia="Times New Roman" w:hAnsi="Times New Roman" w:cs="Times New Roman"/>
          <w:sz w:val="24"/>
          <w:szCs w:val="24"/>
          <w:lang w:val="es-ES"/>
        </w:rPr>
      </w:pPr>
    </w:p>
    <w:p w:rsidR="00A635E8" w:rsidP="00066002" w14:paraId="4F36FCDE" w14:textId="77777777">
      <w:pPr>
        <w:spacing w:after="0" w:line="240" w:lineRule="auto"/>
        <w:rPr>
          <w:rFonts w:ascii="Times New Roman" w:eastAsia="Times New Roman" w:hAnsi="Times New Roman" w:cs="Times New Roman"/>
          <w:sz w:val="24"/>
          <w:szCs w:val="24"/>
          <w:lang w:val="es-ES"/>
        </w:rPr>
      </w:pPr>
    </w:p>
    <w:p w:rsidR="00A635E8" w:rsidP="00066002" w14:paraId="0B8FB1D5" w14:textId="77777777">
      <w:pPr>
        <w:spacing w:after="0" w:line="240" w:lineRule="auto"/>
        <w:rPr>
          <w:rFonts w:ascii="Times New Roman" w:eastAsia="Times New Roman" w:hAnsi="Times New Roman" w:cs="Times New Roman"/>
          <w:sz w:val="24"/>
          <w:szCs w:val="24"/>
          <w:lang w:val="es-ES"/>
        </w:rPr>
      </w:pPr>
    </w:p>
    <w:p w:rsidR="00A635E8" w:rsidP="00066002" w14:paraId="22A60269" w14:textId="77777777">
      <w:pPr>
        <w:spacing w:after="0" w:line="240" w:lineRule="auto"/>
        <w:rPr>
          <w:rFonts w:ascii="Times New Roman" w:eastAsia="Times New Roman" w:hAnsi="Times New Roman" w:cs="Times New Roman"/>
          <w:sz w:val="24"/>
          <w:szCs w:val="24"/>
          <w:lang w:val="es-ES"/>
        </w:rPr>
      </w:pPr>
    </w:p>
    <w:p w:rsidR="00A635E8" w:rsidP="00066002" w14:paraId="55B73B4D" w14:textId="77777777">
      <w:pPr>
        <w:spacing w:after="0" w:line="240" w:lineRule="auto"/>
        <w:rPr>
          <w:rFonts w:ascii="Times New Roman" w:eastAsia="Times New Roman" w:hAnsi="Times New Roman" w:cs="Times New Roman"/>
          <w:sz w:val="24"/>
          <w:szCs w:val="24"/>
          <w:lang w:val="es-ES"/>
        </w:rPr>
      </w:pPr>
    </w:p>
    <w:p w:rsidR="00A635E8" w:rsidP="00066002" w14:paraId="716AEBE9" w14:textId="77777777">
      <w:pPr>
        <w:spacing w:after="0" w:line="240" w:lineRule="auto"/>
        <w:rPr>
          <w:rFonts w:ascii="Times New Roman" w:eastAsia="Times New Roman" w:hAnsi="Times New Roman" w:cs="Times New Roman"/>
          <w:sz w:val="24"/>
          <w:szCs w:val="24"/>
          <w:lang w:val="es-ES"/>
        </w:rPr>
      </w:pPr>
    </w:p>
    <w:p w:rsidR="00A635E8" w:rsidP="00066002" w14:paraId="2DE93BE9" w14:textId="77777777">
      <w:pPr>
        <w:spacing w:after="0" w:line="240" w:lineRule="auto"/>
        <w:rPr>
          <w:rFonts w:ascii="Times New Roman" w:eastAsia="Times New Roman" w:hAnsi="Times New Roman" w:cs="Times New Roman"/>
          <w:sz w:val="24"/>
          <w:szCs w:val="24"/>
          <w:lang w:val="es-ES"/>
        </w:rPr>
        <w:sectPr>
          <w:pgSz w:w="12240" w:h="15840"/>
          <w:pgMar w:top="1440" w:right="1440" w:bottom="1440" w:left="1440" w:header="720" w:footer="720" w:gutter="0"/>
          <w:cols w:space="720"/>
          <w:docGrid w:linePitch="360"/>
        </w:sectPr>
      </w:pPr>
    </w:p>
    <w:p w:rsidR="00A635E8" w:rsidRPr="006F34E7" w:rsidP="00066002" w14:paraId="6245380E" w14:textId="2AB3E102">
      <w:pPr>
        <w:spacing w:after="0" w:line="240" w:lineRule="auto"/>
        <w:rPr>
          <w:rFonts w:ascii="Times New Roman" w:eastAsia="Times New Roman" w:hAnsi="Times New Roman" w:cs="Times New Roman"/>
          <w:sz w:val="24"/>
          <w:szCs w:val="24"/>
          <w:lang w:val="es-ES"/>
        </w:rPr>
      </w:pPr>
    </w:p>
    <w:p w:rsidR="00A635E8" w:rsidRPr="006F34E7" w:rsidP="00066002" w14:paraId="14846467" w14:textId="77777777">
      <w:pPr>
        <w:spacing w:after="0" w:line="240" w:lineRule="auto"/>
        <w:rPr>
          <w:rFonts w:ascii="Times New Roman" w:eastAsia="Times New Roman" w:hAnsi="Times New Roman" w:cs="Times New Roman"/>
          <w:sz w:val="24"/>
          <w:szCs w:val="24"/>
          <w:lang w:val="es-ES"/>
        </w:rPr>
      </w:pPr>
    </w:p>
    <w:p w:rsidR="00A635E8" w:rsidRPr="006F34E7" w:rsidP="00066002" w14:paraId="360C8BCD" w14:textId="77777777">
      <w:pPr>
        <w:spacing w:after="0" w:line="240" w:lineRule="auto"/>
        <w:rPr>
          <w:rFonts w:ascii="Times New Roman" w:eastAsia="Times New Roman" w:hAnsi="Times New Roman" w:cs="Times New Roman"/>
          <w:sz w:val="24"/>
          <w:szCs w:val="24"/>
          <w:lang w:val="es-ES"/>
        </w:rPr>
      </w:pPr>
    </w:p>
    <w:p w:rsidR="00A635E8" w:rsidRPr="006F34E7" w:rsidP="00066002" w14:paraId="1A5BFCC9" w14:textId="77777777">
      <w:pPr>
        <w:spacing w:after="0" w:line="240" w:lineRule="auto"/>
        <w:rPr>
          <w:rFonts w:ascii="Times New Roman" w:eastAsia="Times New Roman" w:hAnsi="Times New Roman" w:cs="Times New Roman"/>
          <w:sz w:val="24"/>
          <w:szCs w:val="24"/>
          <w:lang w:val="es-ES"/>
        </w:rPr>
      </w:pPr>
    </w:p>
    <w:p w:rsidR="00A635E8" w:rsidRPr="006F34E7" w:rsidP="00066002" w14:paraId="55FD5F2B" w14:textId="77777777">
      <w:pPr>
        <w:spacing w:after="0" w:line="240" w:lineRule="auto"/>
        <w:rPr>
          <w:rFonts w:ascii="Times New Roman" w:eastAsia="Times New Roman" w:hAnsi="Times New Roman" w:cs="Times New Roman"/>
          <w:sz w:val="24"/>
          <w:szCs w:val="24"/>
          <w:lang w:val="es-ES"/>
        </w:rPr>
      </w:pPr>
    </w:p>
    <w:p w:rsidR="00A635E8" w:rsidRPr="006F34E7" w:rsidP="00066002" w14:paraId="7438DEA4" w14:textId="77777777">
      <w:pPr>
        <w:spacing w:after="0" w:line="240" w:lineRule="auto"/>
        <w:rPr>
          <w:rFonts w:ascii="Times New Roman" w:eastAsia="Times New Roman" w:hAnsi="Times New Roman" w:cs="Times New Roman"/>
          <w:sz w:val="24"/>
          <w:szCs w:val="24"/>
          <w:lang w:val="es-ES"/>
        </w:rPr>
      </w:pPr>
    </w:p>
    <w:p w:rsidR="00A635E8" w:rsidP="00066002" w14:paraId="44C23A9B" w14:textId="77777777">
      <w:pPr>
        <w:spacing w:after="0" w:line="240" w:lineRule="auto"/>
        <w:rPr>
          <w:rFonts w:ascii="Times New Roman" w:eastAsia="Times New Roman" w:hAnsi="Times New Roman" w:cs="Times New Roman"/>
          <w:sz w:val="24"/>
          <w:szCs w:val="24"/>
          <w:lang w:val="es-ES"/>
        </w:rPr>
        <w:sectPr>
          <w:pgSz w:w="12240" w:h="15840"/>
          <w:pgMar w:top="1440" w:right="1440" w:bottom="1440" w:left="1440" w:header="720" w:footer="720" w:gutter="0"/>
          <w:cols w:space="720"/>
          <w:docGrid w:linePitch="360"/>
        </w:sectPr>
      </w:pPr>
    </w:p>
    <w:p w:rsidR="00A635E8" w:rsidRPr="00B71A09" w:rsidP="00066002" w14:paraId="6A4F1E0E" w14:textId="77777777">
      <w:pPr>
        <w:pStyle w:val="Heading2Q-aire"/>
        <w:rPr>
          <w:rFonts w:eastAsia="Times New Roman"/>
          <w:color w:val="FFFFFF" w:themeColor="background1"/>
          <w:lang w:val="es-ES"/>
        </w:rPr>
      </w:pPr>
      <w:r w:rsidRPr="00B71A09">
        <w:rPr>
          <w:rFonts w:eastAsia="Times New Roman"/>
          <w:color w:val="FFFFFF" w:themeColor="background1"/>
          <w:lang w:val="es-ES"/>
        </w:rPr>
        <w:t xml:space="preserve">Tarjeta de </w:t>
      </w:r>
      <w:r>
        <w:rPr>
          <w:rFonts w:eastAsia="Times New Roman"/>
          <w:color w:val="FFFFFF" w:themeColor="background1"/>
          <w:lang w:val="es-ES"/>
        </w:rPr>
        <w:t>Res</w:t>
      </w:r>
      <w:r w:rsidRPr="00B71A09">
        <w:rPr>
          <w:rFonts w:eastAsia="Times New Roman"/>
          <w:color w:val="FFFFFF" w:themeColor="background1"/>
          <w:lang w:val="es-ES"/>
        </w:rPr>
        <w:t xml:space="preserve">puestas </w:t>
      </w:r>
      <w:r>
        <w:rPr>
          <w:rFonts w:eastAsia="Times New Roman"/>
          <w:color w:val="FFFFFF" w:themeColor="background1"/>
          <w:lang w:val="es-ES"/>
        </w:rPr>
        <w:t>AA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50"/>
      </w:tblGrid>
      <w:tr w14:paraId="315B6D86" w14:textId="77777777" w:rsidTr="0006600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9558" w:type="dxa"/>
          </w:tcPr>
          <w:p w:rsidR="00A635E8" w:rsidRPr="006F34E7" w:rsidP="00066002" w14:paraId="7840DF71"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8"/>
                <w:lang w:val="es-ES"/>
              </w:rPr>
            </w:pPr>
          </w:p>
          <w:p w:rsidR="00A635E8" w:rsidRPr="006F34E7" w:rsidP="00066002" w14:paraId="6BC8E284" w14:textId="77777777">
            <w:pPr>
              <w:tabs>
                <w:tab w:val="left" w:pos="360"/>
                <w:tab w:val="left" w:pos="720"/>
                <w:tab w:val="left" w:pos="5400"/>
                <w:tab w:val="left" w:pos="6660"/>
              </w:tabs>
              <w:spacing w:after="0" w:line="240" w:lineRule="auto"/>
              <w:ind w:right="-360"/>
              <w:jc w:val="center"/>
              <w:rPr>
                <w:rFonts w:ascii="Times New Roman" w:eastAsia="Times New Roman" w:hAnsi="Times New Roman" w:cs="Times New Roman"/>
                <w:b/>
                <w:sz w:val="28"/>
                <w:szCs w:val="28"/>
                <w:lang w:val="es-ES"/>
              </w:rPr>
            </w:pPr>
            <w:r w:rsidRPr="006F34E7">
              <w:rPr>
                <w:rFonts w:ascii="Times New Roman" w:eastAsia="Times New Roman" w:hAnsi="Times New Roman" w:cs="Times New Roman"/>
                <w:b/>
                <w:bCs/>
                <w:sz w:val="28"/>
                <w:szCs w:val="28"/>
                <w:lang w:val="es-ES" w:eastAsia="zh-CN"/>
              </w:rPr>
              <w:t xml:space="preserve">TARJETA DE RESPUESTAS </w:t>
            </w:r>
            <w:r>
              <w:rPr>
                <w:rFonts w:ascii="Times New Roman" w:eastAsia="Times New Roman" w:hAnsi="Times New Roman" w:cs="Times New Roman"/>
                <w:b/>
                <w:sz w:val="28"/>
                <w:szCs w:val="28"/>
                <w:lang w:val="es-ES"/>
              </w:rPr>
              <w:t>AA</w:t>
            </w:r>
          </w:p>
          <w:p w:rsidR="00A635E8" w:rsidRPr="006F34E7" w:rsidP="00066002" w14:paraId="14A6D485" w14:textId="77777777">
            <w:pPr>
              <w:tabs>
                <w:tab w:val="left" w:pos="360"/>
                <w:tab w:val="left" w:pos="720"/>
                <w:tab w:val="left" w:pos="5400"/>
                <w:tab w:val="left" w:pos="6660"/>
              </w:tabs>
              <w:spacing w:after="0" w:line="240" w:lineRule="auto"/>
              <w:ind w:right="-360"/>
              <w:jc w:val="center"/>
              <w:rPr>
                <w:rFonts w:ascii="Times New Roman" w:eastAsia="Times New Roman" w:hAnsi="Times New Roman" w:cs="Times New Roman"/>
                <w:b/>
                <w:sz w:val="28"/>
                <w:szCs w:val="28"/>
                <w:lang w:val="es-ES"/>
              </w:rPr>
            </w:pPr>
          </w:p>
          <w:p w:rsidR="00A635E8" w:rsidRPr="00076958" w:rsidP="00066002" w14:paraId="5F33C1D0" w14:textId="77777777">
            <w:pPr>
              <w:pStyle w:val="ListParagraph"/>
              <w:numPr>
                <w:ilvl w:val="0"/>
                <w:numId w:val="18"/>
              </w:numPr>
              <w:tabs>
                <w:tab w:val="left" w:pos="360"/>
                <w:tab w:val="left" w:pos="720"/>
                <w:tab w:val="left" w:pos="5400"/>
                <w:tab w:val="left" w:pos="6120"/>
                <w:tab w:val="left" w:pos="6480"/>
                <w:tab w:val="left" w:pos="6840"/>
                <w:tab w:val="left" w:pos="7560"/>
                <w:tab w:val="left" w:pos="7920"/>
                <w:tab w:val="left" w:pos="8640"/>
                <w:tab w:val="left" w:pos="9000"/>
              </w:tabs>
              <w:spacing w:after="0" w:line="480" w:lineRule="auto"/>
              <w:ind w:right="173"/>
              <w:rPr>
                <w:rFonts w:ascii="Times New Roman" w:eastAsia="Times New Roman" w:hAnsi="Times New Roman" w:cs="Times New Roman"/>
                <w:bCs/>
                <w:sz w:val="28"/>
                <w:szCs w:val="28"/>
                <w:lang w:val=""/>
              </w:rPr>
            </w:pPr>
            <w:r w:rsidRPr="00C1261A">
              <w:rPr>
                <w:rFonts w:ascii="Times New Roman" w:hAnsi="Times New Roman" w:cs="Times New Roman"/>
                <w:sz w:val="28"/>
                <w:szCs w:val="28"/>
                <w:lang w:val="es-ES"/>
              </w:rPr>
              <w:t>Programa de intercambio de agujas o jeringas</w:t>
            </w:r>
            <w:r w:rsidRPr="00076958">
              <w:rPr>
                <w:rFonts w:ascii="Times New Roman" w:eastAsia="Times New Roman" w:hAnsi="Times New Roman" w:cs="Times New Roman"/>
                <w:bCs/>
                <w:sz w:val="28"/>
                <w:szCs w:val="28"/>
                <w:lang w:val=""/>
              </w:rPr>
              <w:t xml:space="preserve"> </w:t>
            </w:r>
          </w:p>
          <w:p w:rsidR="00A635E8" w:rsidRPr="00076958" w:rsidP="00066002" w14:paraId="5F9F3E0C" w14:textId="77777777">
            <w:pPr>
              <w:pStyle w:val="ListParagraph"/>
              <w:numPr>
                <w:ilvl w:val="0"/>
                <w:numId w:val="18"/>
              </w:numPr>
              <w:tabs>
                <w:tab w:val="left" w:pos="360"/>
                <w:tab w:val="left" w:pos="720"/>
                <w:tab w:val="left" w:pos="5400"/>
                <w:tab w:val="left" w:pos="6120"/>
                <w:tab w:val="left" w:pos="6480"/>
                <w:tab w:val="left" w:pos="6840"/>
                <w:tab w:val="left" w:pos="7560"/>
                <w:tab w:val="left" w:pos="7920"/>
                <w:tab w:val="left" w:pos="8640"/>
                <w:tab w:val="left" w:pos="9000"/>
              </w:tabs>
              <w:spacing w:after="0" w:line="480" w:lineRule="auto"/>
              <w:ind w:right="173"/>
              <w:rPr>
                <w:rFonts w:ascii="Times New Roman" w:eastAsia="Times New Roman" w:hAnsi="Times New Roman" w:cs="Times New Roman"/>
                <w:bCs/>
                <w:sz w:val="28"/>
                <w:szCs w:val="28"/>
                <w:lang w:val=""/>
              </w:rPr>
            </w:pPr>
            <w:r w:rsidRPr="00076958">
              <w:rPr>
                <w:rFonts w:ascii="Times New Roman" w:hAnsi="Times New Roman"/>
                <w:bCs/>
                <w:sz w:val="28"/>
                <w:szCs w:val="28"/>
                <w:lang w:val=""/>
              </w:rPr>
              <w:t>Alguien que las obtuvo de un intercambio de agujas</w:t>
            </w:r>
          </w:p>
          <w:p w:rsidR="00A635E8" w:rsidRPr="00C1261A" w:rsidP="00066002" w14:paraId="7B1C4B5E" w14:textId="0EC6DD15">
            <w:pPr>
              <w:pStyle w:val="ListParagraph"/>
              <w:numPr>
                <w:ilvl w:val="0"/>
                <w:numId w:val="18"/>
              </w:numPr>
              <w:tabs>
                <w:tab w:val="left" w:pos="360"/>
                <w:tab w:val="left" w:pos="720"/>
                <w:tab w:val="left" w:pos="5400"/>
                <w:tab w:val="left" w:pos="6120"/>
                <w:tab w:val="left" w:pos="6480"/>
                <w:tab w:val="left" w:pos="6840"/>
                <w:tab w:val="left" w:pos="7560"/>
                <w:tab w:val="left" w:pos="7920"/>
                <w:tab w:val="left" w:pos="8640"/>
                <w:tab w:val="left" w:pos="9000"/>
              </w:tabs>
              <w:spacing w:after="0" w:line="480" w:lineRule="auto"/>
              <w:ind w:right="173"/>
              <w:rPr>
                <w:rFonts w:ascii="Times New Roman" w:eastAsia="Times New Roman" w:hAnsi="Times New Roman" w:cs="Times New Roman"/>
                <w:bCs/>
                <w:sz w:val="28"/>
                <w:szCs w:val="28"/>
              </w:rPr>
            </w:pPr>
            <w:r w:rsidRPr="00C1261A">
              <w:rPr>
                <w:rFonts w:ascii="Times New Roman" w:hAnsi="Times New Roman" w:cs="Times New Roman"/>
                <w:sz w:val="28"/>
                <w:szCs w:val="28"/>
              </w:rPr>
              <w:t xml:space="preserve">Farmacia </w:t>
            </w:r>
            <w:r w:rsidR="00920D4D">
              <w:rPr>
                <w:rFonts w:ascii="Times New Roman" w:hAnsi="Times New Roman" w:cs="Times New Roman"/>
                <w:sz w:val="28"/>
                <w:szCs w:val="28"/>
              </w:rPr>
              <w:t>u</w:t>
            </w:r>
            <w:r w:rsidRPr="00C1261A">
              <w:rPr>
                <w:rFonts w:ascii="Times New Roman" w:hAnsi="Times New Roman" w:cs="Times New Roman"/>
                <w:sz w:val="28"/>
                <w:szCs w:val="28"/>
              </w:rPr>
              <w:t xml:space="preserve"> </w:t>
            </w:r>
            <w:r w:rsidR="001C5947">
              <w:rPr>
                <w:rFonts w:ascii="Times New Roman" w:hAnsi="Times New Roman" w:cs="Times New Roman"/>
                <w:sz w:val="28"/>
                <w:szCs w:val="28"/>
              </w:rPr>
              <w:t>otra tienda</w:t>
            </w:r>
          </w:p>
          <w:p w:rsidR="00A635E8" w:rsidRPr="00C1261A" w:rsidP="00066002" w14:paraId="07843C67" w14:textId="77777777">
            <w:pPr>
              <w:pStyle w:val="ListParagraph"/>
              <w:numPr>
                <w:ilvl w:val="0"/>
                <w:numId w:val="18"/>
              </w:numPr>
              <w:tabs>
                <w:tab w:val="left" w:pos="360"/>
                <w:tab w:val="left" w:pos="720"/>
                <w:tab w:val="left" w:pos="5400"/>
                <w:tab w:val="left" w:pos="6120"/>
                <w:tab w:val="left" w:pos="6480"/>
                <w:tab w:val="left" w:pos="6840"/>
                <w:tab w:val="left" w:pos="7560"/>
                <w:tab w:val="left" w:pos="7920"/>
                <w:tab w:val="left" w:pos="8640"/>
                <w:tab w:val="left" w:pos="9000"/>
              </w:tabs>
              <w:spacing w:after="0" w:line="480" w:lineRule="auto"/>
              <w:ind w:right="173"/>
              <w:rPr>
                <w:rFonts w:ascii="Times New Roman" w:eastAsia="Times New Roman" w:hAnsi="Times New Roman" w:cs="Times New Roman"/>
                <w:bCs/>
                <w:sz w:val="28"/>
                <w:szCs w:val="28"/>
              </w:rPr>
            </w:pPr>
            <w:r w:rsidRPr="00C1261A">
              <w:rPr>
                <w:rFonts w:ascii="Times New Roman" w:hAnsi="Times New Roman" w:cs="Times New Roman"/>
                <w:color w:val="000000"/>
                <w:sz w:val="28"/>
                <w:szCs w:val="28"/>
                <w:lang w:val=""/>
              </w:rPr>
              <w:t>Consultorio médico, clínica u hospital</w:t>
            </w:r>
          </w:p>
          <w:p w:rsidR="00A635E8" w:rsidRPr="00C1261A" w:rsidP="00066002" w14:paraId="6E5304B0" w14:textId="77777777">
            <w:pPr>
              <w:pStyle w:val="ListParagraph"/>
              <w:numPr>
                <w:ilvl w:val="0"/>
                <w:numId w:val="18"/>
              </w:numPr>
              <w:tabs>
                <w:tab w:val="left" w:pos="360"/>
                <w:tab w:val="left" w:pos="720"/>
                <w:tab w:val="left" w:pos="5400"/>
                <w:tab w:val="left" w:pos="6120"/>
                <w:tab w:val="left" w:pos="6480"/>
                <w:tab w:val="left" w:pos="6840"/>
                <w:tab w:val="left" w:pos="7560"/>
                <w:tab w:val="left" w:pos="7920"/>
                <w:tab w:val="left" w:pos="8640"/>
                <w:tab w:val="left" w:pos="9000"/>
              </w:tabs>
              <w:spacing w:after="0" w:line="480" w:lineRule="auto"/>
              <w:ind w:right="173"/>
              <w:rPr>
                <w:rFonts w:ascii="Times New Roman" w:eastAsia="Times New Roman" w:hAnsi="Times New Roman" w:cs="Times New Roman"/>
                <w:bCs/>
                <w:sz w:val="28"/>
                <w:szCs w:val="28"/>
              </w:rPr>
            </w:pPr>
            <w:r w:rsidRPr="00C1261A">
              <w:rPr>
                <w:rFonts w:ascii="Times New Roman" w:eastAsia="Times New Roman" w:hAnsi="Times New Roman" w:cs="Times New Roman"/>
                <w:bCs/>
                <w:sz w:val="28"/>
                <w:szCs w:val="28"/>
              </w:rPr>
              <w:t>Otro lugar</w:t>
            </w:r>
          </w:p>
          <w:p w:rsidR="00A635E8" w:rsidRPr="006F34E7" w:rsidP="00066002" w14:paraId="01E7B6C6" w14:textId="77777777">
            <w:pPr>
              <w:tabs>
                <w:tab w:val="left" w:pos="720"/>
                <w:tab w:val="left" w:pos="5400"/>
                <w:tab w:val="left" w:pos="6972"/>
              </w:tabs>
              <w:spacing w:after="0" w:line="480" w:lineRule="auto"/>
              <w:ind w:left="360" w:right="-360"/>
              <w:contextualSpacing/>
              <w:rPr>
                <w:rFonts w:ascii="Times New Roman" w:eastAsia="Times New Roman" w:hAnsi="Times New Roman" w:cs="Times New Roman"/>
                <w:b/>
                <w:bCs/>
                <w:i/>
                <w:iCs/>
                <w:sz w:val="28"/>
                <w:lang w:val="es-ES"/>
              </w:rPr>
            </w:pPr>
            <w:r w:rsidRPr="006F34E7">
              <w:rPr>
                <w:rFonts w:ascii="Times New Roman" w:eastAsia="Times New Roman" w:hAnsi="Times New Roman" w:cs="Times New Roman"/>
                <w:sz w:val="28"/>
                <w:szCs w:val="28"/>
                <w:lang w:val="es-ES"/>
              </w:rPr>
              <w:tab/>
            </w:r>
            <w:r w:rsidRPr="006F34E7">
              <w:rPr>
                <w:rFonts w:ascii="Times New Roman" w:eastAsia="Times New Roman" w:hAnsi="Times New Roman" w:cs="Times New Roman"/>
                <w:sz w:val="28"/>
                <w:szCs w:val="28"/>
                <w:lang w:val="es-ES"/>
              </w:rPr>
              <w:tab/>
            </w:r>
            <w:r w:rsidRPr="006F34E7">
              <w:rPr>
                <w:rFonts w:ascii="Times New Roman" w:eastAsia="Times New Roman" w:hAnsi="Times New Roman" w:cs="Times New Roman"/>
                <w:sz w:val="28"/>
                <w:szCs w:val="28"/>
                <w:lang w:val="es-ES"/>
              </w:rPr>
              <w:tab/>
            </w:r>
            <w:r w:rsidRPr="006F34E7">
              <w:rPr>
                <w:rFonts w:ascii="Times New Roman" w:eastAsia="Times New Roman" w:hAnsi="Times New Roman" w:cs="Times New Roman"/>
                <w:sz w:val="28"/>
                <w:szCs w:val="28"/>
                <w:lang w:val="es-ES"/>
              </w:rPr>
              <w:tab/>
            </w:r>
            <w:r w:rsidRPr="006F34E7">
              <w:rPr>
                <w:rFonts w:ascii="Times New Roman" w:eastAsia="Times New Roman" w:hAnsi="Times New Roman" w:cs="Times New Roman"/>
                <w:sz w:val="28"/>
                <w:szCs w:val="28"/>
                <w:lang w:val="es-ES"/>
              </w:rPr>
              <w:tab/>
            </w:r>
            <w:r w:rsidRPr="006F34E7">
              <w:rPr>
                <w:rFonts w:ascii="Times New Roman" w:eastAsia="Times New Roman" w:hAnsi="Times New Roman" w:cs="Times New Roman"/>
                <w:sz w:val="28"/>
                <w:szCs w:val="28"/>
                <w:lang w:val="es-ES"/>
              </w:rPr>
              <w:tab/>
            </w:r>
            <w:r w:rsidRPr="006F34E7">
              <w:rPr>
                <w:rFonts w:ascii="Calibri" w:eastAsia="Times New Roman" w:hAnsi="Calibri" w:cs="Times New Roman"/>
                <w:lang w:val="es-ES"/>
              </w:rPr>
              <w:tab/>
            </w:r>
          </w:p>
        </w:tc>
      </w:tr>
    </w:tbl>
    <w:p w:rsidR="00A635E8" w:rsidRPr="006F34E7" w:rsidP="00066002" w14:paraId="1B856BE0" w14:textId="77777777">
      <w:pPr>
        <w:spacing w:after="0" w:line="240" w:lineRule="auto"/>
        <w:rPr>
          <w:rFonts w:ascii="Times New Roman" w:eastAsia="Times New Roman" w:hAnsi="Times New Roman" w:cs="Times New Roman"/>
          <w:sz w:val="24"/>
          <w:szCs w:val="24"/>
          <w:lang w:val="es-ES"/>
        </w:rPr>
      </w:pPr>
    </w:p>
    <w:p w:rsidR="00A635E8" w:rsidP="00066002" w14:paraId="688831B6" w14:textId="77777777">
      <w:pPr>
        <w:tabs>
          <w:tab w:val="left" w:pos="6930"/>
        </w:tabs>
        <w:rPr>
          <w:sz w:val="18"/>
          <w:lang w:val=""/>
        </w:rPr>
      </w:pPr>
    </w:p>
    <w:p w:rsidR="00A635E8" w:rsidP="00066002" w14:paraId="4BE7FBF1" w14:textId="77777777">
      <w:pPr>
        <w:tabs>
          <w:tab w:val="left" w:pos="6930"/>
        </w:tabs>
        <w:rPr>
          <w:sz w:val="18"/>
          <w:lang w:val=""/>
        </w:rPr>
      </w:pPr>
    </w:p>
    <w:p w:rsidR="00A635E8" w:rsidP="00066002" w14:paraId="1DB92AD0" w14:textId="77777777">
      <w:pPr>
        <w:tabs>
          <w:tab w:val="left" w:pos="6930"/>
        </w:tabs>
        <w:rPr>
          <w:sz w:val="18"/>
          <w:lang w:val=""/>
        </w:rPr>
      </w:pPr>
    </w:p>
    <w:p w:rsidR="00A635E8" w:rsidP="00066002" w14:paraId="63AC345E" w14:textId="77777777">
      <w:pPr>
        <w:tabs>
          <w:tab w:val="left" w:pos="6930"/>
        </w:tabs>
        <w:rPr>
          <w:sz w:val="18"/>
          <w:lang w:val=""/>
        </w:rPr>
      </w:pPr>
    </w:p>
    <w:p w:rsidR="00A635E8" w:rsidP="00066002" w14:paraId="6061ECF0" w14:textId="77777777">
      <w:pPr>
        <w:tabs>
          <w:tab w:val="left" w:pos="6930"/>
        </w:tabs>
        <w:rPr>
          <w:sz w:val="18"/>
          <w:lang w:val=""/>
        </w:rPr>
      </w:pPr>
    </w:p>
    <w:p w:rsidR="00A635E8" w:rsidP="00066002" w14:paraId="27CB9785" w14:textId="77777777">
      <w:pPr>
        <w:tabs>
          <w:tab w:val="left" w:pos="6930"/>
        </w:tabs>
        <w:rPr>
          <w:sz w:val="18"/>
          <w:lang w:val=""/>
        </w:rPr>
      </w:pPr>
    </w:p>
    <w:p w:rsidR="00A635E8" w:rsidP="00066002" w14:paraId="4880851C" w14:textId="77777777">
      <w:pPr>
        <w:tabs>
          <w:tab w:val="left" w:pos="6930"/>
        </w:tabs>
        <w:rPr>
          <w:sz w:val="18"/>
          <w:lang w:val=""/>
        </w:rPr>
      </w:pPr>
    </w:p>
    <w:p w:rsidR="00A635E8" w:rsidP="00066002" w14:paraId="057F5B11" w14:textId="77777777">
      <w:pPr>
        <w:tabs>
          <w:tab w:val="left" w:pos="6930"/>
        </w:tabs>
        <w:rPr>
          <w:sz w:val="18"/>
          <w:lang w:val=""/>
        </w:rPr>
      </w:pPr>
    </w:p>
    <w:p w:rsidR="00A635E8" w:rsidP="00066002" w14:paraId="01D55121" w14:textId="77777777">
      <w:pPr>
        <w:tabs>
          <w:tab w:val="left" w:pos="6930"/>
        </w:tabs>
        <w:rPr>
          <w:sz w:val="18"/>
          <w:lang w:val=""/>
        </w:rPr>
        <w:sectPr>
          <w:pgSz w:w="12240" w:h="15840"/>
          <w:pgMar w:top="1440" w:right="1440" w:bottom="1440" w:left="1440" w:header="720" w:footer="720" w:gutter="0"/>
          <w:cols w:space="720"/>
          <w:docGrid w:linePitch="360"/>
        </w:sectPr>
      </w:pPr>
    </w:p>
    <w:p w:rsidR="00A635E8" w:rsidRPr="008D1288" w:rsidP="00066002" w14:paraId="6F960A12" w14:textId="77777777">
      <w:pPr>
        <w:pStyle w:val="Heading2Q-aire"/>
        <w:rPr>
          <w:rFonts w:eastAsia="Times New Roman"/>
          <w:color w:val="FFFFFF" w:themeColor="background1"/>
        </w:rPr>
      </w:pPr>
      <w:r>
        <w:rPr>
          <w:rFonts w:eastAsia="Times New Roman"/>
          <w:color w:val="FFFFFF" w:themeColor="background1"/>
        </w:rPr>
        <w:t>Tarjeta de Respuestas BB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0"/>
      </w:tblGrid>
      <w:tr w14:paraId="194E27F4" w14:textId="77777777" w:rsidTr="0006600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558" w:type="dxa"/>
          </w:tcPr>
          <w:p w:rsidR="00A635E8" w:rsidRPr="008E1C8B" w:rsidP="00066002" w14:paraId="6A0D3F63"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4"/>
              </w:rPr>
            </w:pPr>
          </w:p>
          <w:p w:rsidR="00A635E8" w:rsidRPr="008E1C8B" w:rsidP="00066002" w14:paraId="1945AAA2" w14:textId="77777777">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TARJETA DE RESPUESTAS BB</w:t>
            </w:r>
          </w:p>
          <w:p w:rsidR="00A635E8" w:rsidRPr="008E1C8B" w:rsidP="00066002" w14:paraId="20AFD162"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4"/>
              </w:rPr>
            </w:pPr>
          </w:p>
          <w:p w:rsidR="00A635E8" w:rsidRPr="008E1C8B" w:rsidP="00066002" w14:paraId="14006FDA" w14:textId="77777777">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4"/>
              </w:rPr>
            </w:pPr>
          </w:p>
          <w:p w:rsidR="00905A1E" w:rsidRPr="002349B6" w:rsidP="00066002" w14:paraId="6362112E" w14:textId="6F7E84B6">
            <w:pPr>
              <w:pStyle w:val="ListParagraph"/>
              <w:numPr>
                <w:ilvl w:val="0"/>
                <w:numId w:val="24"/>
              </w:numPr>
              <w:tabs>
                <w:tab w:val="left" w:pos="360"/>
                <w:tab w:val="left" w:pos="720"/>
                <w:tab w:val="left" w:pos="5400"/>
                <w:tab w:val="left" w:pos="6120"/>
                <w:tab w:val="left" w:pos="6480"/>
                <w:tab w:val="left" w:pos="6840"/>
                <w:tab w:val="left" w:pos="7560"/>
                <w:tab w:val="left" w:pos="7920"/>
                <w:tab w:val="left" w:pos="8640"/>
                <w:tab w:val="left" w:pos="9000"/>
              </w:tabs>
              <w:spacing w:after="0" w:line="480" w:lineRule="auto"/>
              <w:ind w:right="173"/>
              <w:rPr>
                <w:rFonts w:ascii="Times New Roman" w:eastAsia="Times New Roman" w:hAnsi="Times New Roman" w:cs="Times New Roman"/>
                <w:bCs/>
                <w:sz w:val="28"/>
                <w:szCs w:val="28"/>
                <w:lang w:val=""/>
              </w:rPr>
            </w:pPr>
            <w:r w:rsidRPr="00905A1E">
              <w:rPr>
                <w:rFonts w:ascii="Times New Roman" w:hAnsi="Times New Roman"/>
                <w:sz w:val="28"/>
                <w:szCs w:val="28"/>
              </w:rPr>
              <w:t>Truvada, cualquier marca o genérico</w:t>
            </w:r>
          </w:p>
          <w:p w:rsidR="00A635E8" w:rsidRPr="00076958" w:rsidP="00066002" w14:paraId="0CBD9239" w14:textId="5F2D8173">
            <w:pPr>
              <w:pStyle w:val="ListParagraph"/>
              <w:numPr>
                <w:ilvl w:val="0"/>
                <w:numId w:val="24"/>
              </w:numPr>
              <w:tabs>
                <w:tab w:val="left" w:pos="360"/>
                <w:tab w:val="left" w:pos="720"/>
                <w:tab w:val="left" w:pos="5400"/>
                <w:tab w:val="left" w:pos="6120"/>
                <w:tab w:val="left" w:pos="6480"/>
                <w:tab w:val="left" w:pos="6840"/>
                <w:tab w:val="left" w:pos="7560"/>
                <w:tab w:val="left" w:pos="7920"/>
                <w:tab w:val="left" w:pos="8640"/>
                <w:tab w:val="left" w:pos="9000"/>
              </w:tabs>
              <w:spacing w:after="0" w:line="480" w:lineRule="auto"/>
              <w:ind w:right="173"/>
              <w:rPr>
                <w:rFonts w:ascii="Times New Roman" w:eastAsia="Times New Roman" w:hAnsi="Times New Roman" w:cs="Times New Roman"/>
                <w:bCs/>
                <w:sz w:val="28"/>
                <w:szCs w:val="28"/>
                <w:lang w:val=""/>
              </w:rPr>
            </w:pPr>
            <w:r w:rsidRPr="00076958">
              <w:rPr>
                <w:rFonts w:ascii="Times New Roman" w:hAnsi="Times New Roman"/>
                <w:bCs/>
                <w:sz w:val="28"/>
                <w:szCs w:val="28"/>
                <w:lang w:val=""/>
              </w:rPr>
              <w:t>D</w:t>
            </w:r>
            <w:r w:rsidR="009E337B">
              <w:rPr>
                <w:rFonts w:ascii="Times New Roman" w:hAnsi="Times New Roman"/>
                <w:bCs/>
                <w:sz w:val="28"/>
                <w:szCs w:val="28"/>
                <w:lang w:val=""/>
              </w:rPr>
              <w:t>escovy</w:t>
            </w:r>
          </w:p>
          <w:p w:rsidR="009E337B" w:rsidRPr="002349B6" w:rsidP="00F66ACE" w14:paraId="2FECE5ED" w14:textId="6EBFA291">
            <w:pPr>
              <w:pStyle w:val="ListParagraph"/>
              <w:numPr>
                <w:ilvl w:val="0"/>
                <w:numId w:val="24"/>
              </w:numPr>
              <w:tabs>
                <w:tab w:val="left" w:pos="360"/>
                <w:tab w:val="left" w:pos="720"/>
                <w:tab w:val="left" w:pos="5400"/>
                <w:tab w:val="left" w:pos="6120"/>
                <w:tab w:val="left" w:pos="6480"/>
                <w:tab w:val="left" w:pos="6840"/>
                <w:tab w:val="left" w:pos="7560"/>
                <w:tab w:val="left" w:pos="7920"/>
                <w:tab w:val="left" w:pos="8640"/>
                <w:tab w:val="left" w:pos="9000"/>
              </w:tabs>
              <w:spacing w:after="0" w:line="480" w:lineRule="auto"/>
              <w:ind w:right="173"/>
              <w:rPr>
                <w:rFonts w:ascii="Times New Roman" w:eastAsia="Times New Roman" w:hAnsi="Times New Roman" w:cs="Times New Roman"/>
                <w:bCs/>
                <w:sz w:val="28"/>
                <w:szCs w:val="28"/>
                <w:lang w:val=""/>
              </w:rPr>
            </w:pPr>
            <w:r w:rsidRPr="00304087">
              <w:rPr>
                <w:rFonts w:ascii="Times New Roman" w:eastAsia="Times New Roman" w:hAnsi="Times New Roman" w:cs="Times New Roman"/>
                <w:sz w:val="28"/>
                <w:szCs w:val="28"/>
              </w:rPr>
              <w:t xml:space="preserve">Cabotegravir inyectable  </w:t>
            </w:r>
          </w:p>
          <w:p w:rsidR="00715064" w:rsidRPr="002349B6" w:rsidP="00F66ACE" w14:paraId="389A6400" w14:textId="3796B681">
            <w:pPr>
              <w:pStyle w:val="ListParagraph"/>
              <w:numPr>
                <w:ilvl w:val="0"/>
                <w:numId w:val="24"/>
              </w:numPr>
              <w:tabs>
                <w:tab w:val="left" w:pos="360"/>
                <w:tab w:val="left" w:pos="720"/>
                <w:tab w:val="left" w:pos="5400"/>
                <w:tab w:val="left" w:pos="6120"/>
                <w:tab w:val="left" w:pos="6480"/>
                <w:tab w:val="left" w:pos="6840"/>
                <w:tab w:val="left" w:pos="7560"/>
                <w:tab w:val="left" w:pos="7920"/>
                <w:tab w:val="left" w:pos="8640"/>
                <w:tab w:val="left" w:pos="9000"/>
              </w:tabs>
              <w:spacing w:after="0" w:line="480" w:lineRule="auto"/>
              <w:ind w:right="173"/>
              <w:rPr>
                <w:rFonts w:ascii="Times New Roman" w:eastAsia="Times New Roman" w:hAnsi="Times New Roman" w:cs="Times New Roman"/>
                <w:bCs/>
                <w:sz w:val="28"/>
                <w:szCs w:val="28"/>
                <w:lang w:val=""/>
              </w:rPr>
            </w:pPr>
            <w:r w:rsidRPr="00304087">
              <w:rPr>
                <w:rFonts w:ascii="Times New Roman" w:eastAsia="Times New Roman" w:hAnsi="Times New Roman" w:cs="Times New Roman"/>
                <w:sz w:val="28"/>
                <w:szCs w:val="28"/>
              </w:rPr>
              <w:t>Anillo vaginal Dapivirine</w:t>
            </w:r>
          </w:p>
          <w:p w:rsidR="00A635E8" w:rsidRPr="008E1C8B" w:rsidP="002349B6" w14:paraId="2D4709C2" w14:textId="170811D3">
            <w:pPr>
              <w:pStyle w:val="ListParagraph"/>
              <w:numPr>
                <w:ilvl w:val="0"/>
                <w:numId w:val="24"/>
              </w:numPr>
              <w:tabs>
                <w:tab w:val="left" w:pos="360"/>
                <w:tab w:val="left" w:pos="720"/>
                <w:tab w:val="left" w:pos="5400"/>
                <w:tab w:val="left" w:pos="6120"/>
                <w:tab w:val="left" w:pos="6480"/>
                <w:tab w:val="left" w:pos="6840"/>
                <w:tab w:val="left" w:pos="7560"/>
                <w:tab w:val="left" w:pos="7920"/>
                <w:tab w:val="left" w:pos="8640"/>
                <w:tab w:val="left" w:pos="9000"/>
              </w:tabs>
              <w:spacing w:after="0" w:line="480" w:lineRule="auto"/>
              <w:ind w:right="173"/>
              <w:rPr>
                <w:rFonts w:eastAsia="Times New Roman" w:cs="Times New Roman"/>
                <w:i/>
                <w:szCs w:val="24"/>
              </w:rPr>
            </w:pPr>
            <w:r>
              <w:rPr>
                <w:rFonts w:ascii="Times New Roman" w:hAnsi="Times New Roman"/>
                <w:bCs/>
                <w:sz w:val="28"/>
                <w:szCs w:val="28"/>
                <w:lang w:val=""/>
              </w:rPr>
              <w:t>Otro</w:t>
            </w:r>
          </w:p>
        </w:tc>
      </w:tr>
    </w:tbl>
    <w:p w:rsidR="00A635E8" w:rsidP="00066002" w14:paraId="665F7243" w14:textId="77777777">
      <w:pPr>
        <w:tabs>
          <w:tab w:val="left" w:pos="6930"/>
        </w:tabs>
        <w:rPr>
          <w:sz w:val="18"/>
          <w:lang w:val=""/>
        </w:rPr>
      </w:pPr>
    </w:p>
    <w:p w:rsidR="00A635E8" w:rsidP="00066002" w14:paraId="76AF5E23" w14:textId="77777777">
      <w:pPr>
        <w:tabs>
          <w:tab w:val="left" w:pos="6930"/>
        </w:tabs>
        <w:rPr>
          <w:sz w:val="18"/>
          <w:lang w:val=""/>
        </w:rPr>
        <w:sectPr>
          <w:pgSz w:w="12240" w:h="15840"/>
          <w:pgMar w:top="1440" w:right="1440" w:bottom="1440" w:left="1440" w:header="720" w:footer="720" w:gutter="0"/>
          <w:cols w:space="720"/>
          <w:docGrid w:linePitch="360"/>
        </w:sectPr>
      </w:pPr>
    </w:p>
    <w:p w:rsidR="00EF3E74" w:rsidRPr="00AC1DAC" w:rsidP="00EF3E74" w14:paraId="567B942C" w14:textId="77777777">
      <w:pPr>
        <w:pStyle w:val="Heading1Q-aire"/>
        <w:spacing w:after="80" w:line="240" w:lineRule="auto"/>
        <w:outlineLvl w:val="0"/>
        <w:rPr>
          <w:rFonts w:cstheme="minorHAnsi"/>
          <w:color w:val="FFFFFF" w:themeColor="background1"/>
          <w:sz w:val="20"/>
          <w:szCs w:val="20"/>
        </w:rPr>
      </w:pPr>
      <w:bookmarkStart w:id="82" w:name="MeasureReferences"/>
      <w:r w:rsidRPr="00AC1DAC">
        <w:rPr>
          <w:rFonts w:cstheme="minorHAnsi"/>
          <w:color w:val="FFFFFF" w:themeColor="background1"/>
          <w:sz w:val="20"/>
          <w:szCs w:val="20"/>
        </w:rPr>
        <w:t>M</w:t>
      </w:r>
      <w:r>
        <w:rPr>
          <w:rFonts w:cstheme="minorHAnsi"/>
          <w:color w:val="FFFFFF" w:themeColor="background1"/>
          <w:sz w:val="20"/>
          <w:szCs w:val="20"/>
        </w:rPr>
        <w:t>EASURE</w:t>
      </w:r>
      <w:r w:rsidRPr="00AC1DAC">
        <w:rPr>
          <w:rFonts w:cstheme="minorHAnsi"/>
          <w:color w:val="FFFFFF" w:themeColor="background1"/>
          <w:sz w:val="20"/>
          <w:szCs w:val="20"/>
        </w:rPr>
        <w:t xml:space="preserve"> R</w:t>
      </w:r>
      <w:r>
        <w:rPr>
          <w:rFonts w:cstheme="minorHAnsi"/>
          <w:color w:val="FFFFFF" w:themeColor="background1"/>
          <w:sz w:val="20"/>
          <w:szCs w:val="20"/>
        </w:rPr>
        <w:t>EFERENCES</w:t>
      </w:r>
    </w:p>
    <w:tbl>
      <w:tblPr>
        <w:tblW w:w="10350" w:type="dxa"/>
        <w:tblLook w:val="04A0"/>
      </w:tblPr>
      <w:tblGrid>
        <w:gridCol w:w="10350"/>
      </w:tblGrid>
      <w:tr w14:paraId="6516BCC2" w14:textId="77777777" w:rsidTr="00AF55D7">
        <w:tblPrEx>
          <w:tblW w:w="10350" w:type="dxa"/>
          <w:tblLook w:val="04A0"/>
        </w:tblPrEx>
        <w:trPr>
          <w:trHeight w:val="300"/>
        </w:trPr>
        <w:tc>
          <w:tcPr>
            <w:tcW w:w="10350" w:type="dxa"/>
            <w:tcBorders>
              <w:top w:val="nil"/>
              <w:left w:val="nil"/>
              <w:bottom w:val="nil"/>
              <w:right w:val="nil"/>
            </w:tcBorders>
            <w:shd w:val="clear" w:color="auto" w:fill="auto"/>
            <w:noWrap/>
            <w:vAlign w:val="bottom"/>
            <w:hideMark/>
          </w:tcPr>
          <w:bookmarkEnd w:id="82"/>
          <w:p w:rsidR="00EF3E74" w:rsidRPr="00A23D1D" w:rsidP="00AF55D7" w14:paraId="5DF041BC" w14:textId="1CB30A05">
            <w:pPr>
              <w:spacing w:after="0" w:line="240" w:lineRule="auto"/>
              <w:jc w:val="center"/>
              <w:rPr>
                <w:rFonts w:ascii="Calibri" w:eastAsia="Times New Roman" w:hAnsi="Calibri" w:cs="Calibri"/>
                <w:b/>
                <w:bCs/>
                <w:color w:val="000000"/>
              </w:rPr>
            </w:pPr>
            <w:r w:rsidRPr="00A23D1D">
              <w:rPr>
                <w:rFonts w:ascii="Calibri" w:eastAsia="Times New Roman" w:hAnsi="Calibri" w:cs="Calibri"/>
                <w:b/>
                <w:bCs/>
                <w:color w:val="000000"/>
              </w:rPr>
              <w:t xml:space="preserve">NHBS </w:t>
            </w:r>
            <w:r w:rsidR="00E47F6B">
              <w:rPr>
                <w:rFonts w:ascii="Calibri" w:eastAsia="Times New Roman" w:hAnsi="Calibri" w:cs="Calibri"/>
                <w:b/>
                <w:bCs/>
                <w:color w:val="000000"/>
              </w:rPr>
              <w:t>Round 7</w:t>
            </w:r>
            <w:r w:rsidRPr="00A23D1D">
              <w:rPr>
                <w:rFonts w:ascii="Calibri" w:eastAsia="Times New Roman" w:hAnsi="Calibri" w:cs="Calibri"/>
                <w:b/>
                <w:bCs/>
                <w:color w:val="000000"/>
              </w:rPr>
              <w:t xml:space="preserve"> Measure References</w:t>
            </w:r>
          </w:p>
        </w:tc>
      </w:tr>
      <w:tr w14:paraId="2339F0F7" w14:textId="77777777" w:rsidTr="00AF55D7">
        <w:tblPrEx>
          <w:tblW w:w="10350" w:type="dxa"/>
          <w:tblLook w:val="04A0"/>
        </w:tblPrEx>
        <w:trPr>
          <w:trHeight w:val="1107"/>
        </w:trPr>
        <w:tc>
          <w:tcPr>
            <w:tcW w:w="10350" w:type="dxa"/>
            <w:tcBorders>
              <w:top w:val="nil"/>
              <w:left w:val="nil"/>
              <w:bottom w:val="nil"/>
              <w:right w:val="nil"/>
            </w:tcBorders>
            <w:shd w:val="clear" w:color="auto" w:fill="auto"/>
            <w:vAlign w:val="bottom"/>
            <w:hideMark/>
          </w:tcPr>
          <w:p w:rsidR="00EF3E74" w:rsidRPr="00A23D1D" w:rsidP="00AF55D7" w14:paraId="34545B29" w14:textId="3E28E3B8">
            <w:pPr>
              <w:spacing w:after="0" w:line="240" w:lineRule="auto"/>
              <w:contextualSpacing/>
              <w:rPr>
                <w:rFonts w:ascii="Calibri" w:eastAsia="Times New Roman" w:hAnsi="Calibri" w:cs="Calibri"/>
                <w:color w:val="000000"/>
                <w:sz w:val="20"/>
                <w:szCs w:val="20"/>
              </w:rPr>
            </w:pPr>
            <w:r>
              <w:rPr>
                <w:rFonts w:ascii="Calibri" w:eastAsia="Times New Roman" w:hAnsi="Calibri" w:cs="Calibri"/>
                <w:color w:val="000000"/>
                <w:sz w:val="20"/>
                <w:szCs w:val="20"/>
              </w:rPr>
              <w:t xml:space="preserve">The table below describes measures in the CRQ that </w:t>
            </w:r>
            <w:r w:rsidRPr="00A23D1D">
              <w:rPr>
                <w:rFonts w:ascii="Calibri" w:eastAsia="Times New Roman" w:hAnsi="Calibri" w:cs="Calibri"/>
                <w:color w:val="000000"/>
                <w:sz w:val="20"/>
                <w:szCs w:val="20"/>
              </w:rPr>
              <w:t xml:space="preserve">were adopted or adapted from sources external to the CDC's Division of HIV Prevention.  </w:t>
            </w:r>
            <w:r>
              <w:rPr>
                <w:rFonts w:ascii="Calibri" w:eastAsia="Times New Roman" w:hAnsi="Calibri" w:cs="Calibri"/>
                <w:color w:val="000000"/>
                <w:sz w:val="20"/>
                <w:szCs w:val="20"/>
              </w:rPr>
              <w:t>CRQ m</w:t>
            </w:r>
            <w:r w:rsidRPr="00A23D1D">
              <w:rPr>
                <w:rFonts w:ascii="Calibri" w:eastAsia="Times New Roman" w:hAnsi="Calibri" w:cs="Calibri"/>
                <w:color w:val="000000"/>
                <w:sz w:val="20"/>
                <w:szCs w:val="20"/>
              </w:rPr>
              <w:t xml:space="preserve">easures that were adapted from the original source are listed as “Adapted from;” other </w:t>
            </w:r>
            <w:r>
              <w:rPr>
                <w:rFonts w:ascii="Calibri" w:eastAsia="Times New Roman" w:hAnsi="Calibri" w:cs="Calibri"/>
                <w:color w:val="000000"/>
                <w:sz w:val="20"/>
                <w:szCs w:val="20"/>
              </w:rPr>
              <w:t xml:space="preserve">CRQ </w:t>
            </w:r>
            <w:r w:rsidRPr="00A23D1D">
              <w:rPr>
                <w:rFonts w:ascii="Calibri" w:eastAsia="Times New Roman" w:hAnsi="Calibri" w:cs="Calibri"/>
                <w:color w:val="000000"/>
                <w:sz w:val="20"/>
                <w:szCs w:val="20"/>
              </w:rPr>
              <w:t>measures listed were adopted as described in the reference listed.  Measures not listed were developed for NHBS by the Behavioral Surveillance Team and other subject matter experts.</w:t>
            </w:r>
            <w:r>
              <w:rPr>
                <w:rFonts w:ascii="Calibri" w:eastAsia="Times New Roman" w:hAnsi="Calibri" w:cs="Calibri"/>
                <w:color w:val="000000"/>
                <w:sz w:val="20"/>
                <w:szCs w:val="20"/>
              </w:rPr>
              <w:t xml:space="preserve">  All measures below are based on respondent self-report.</w:t>
            </w:r>
          </w:p>
        </w:tc>
      </w:tr>
    </w:tbl>
    <w:p w:rsidR="00EF3E74" w:rsidP="00EF3E74" w14:paraId="00DDE8A2" w14:textId="77777777">
      <w:pPr>
        <w:spacing w:after="0" w:line="240" w:lineRule="auto"/>
        <w:contextualSpacing/>
      </w:pPr>
    </w:p>
    <w:tbl>
      <w:tblPr>
        <w:tblW w:w="10350" w:type="dxa"/>
        <w:tblLook w:val="04A0"/>
      </w:tblPr>
      <w:tblGrid>
        <w:gridCol w:w="1320"/>
        <w:gridCol w:w="1276"/>
        <w:gridCol w:w="1240"/>
        <w:gridCol w:w="6514"/>
      </w:tblGrid>
      <w:tr w14:paraId="03482D92" w14:textId="77777777" w:rsidTr="00AF55D7">
        <w:tblPrEx>
          <w:tblW w:w="10350" w:type="dxa"/>
          <w:tblLook w:val="04A0"/>
        </w:tblPrEx>
        <w:trPr>
          <w:cantSplit/>
          <w:trHeight w:val="315"/>
          <w:tblHeader/>
        </w:trPr>
        <w:tc>
          <w:tcPr>
            <w:tcW w:w="1320" w:type="dxa"/>
            <w:tcBorders>
              <w:top w:val="single" w:sz="4" w:space="0" w:color="auto"/>
              <w:left w:val="nil"/>
              <w:bottom w:val="single" w:sz="4" w:space="0" w:color="auto"/>
              <w:right w:val="nil"/>
            </w:tcBorders>
            <w:shd w:val="clear" w:color="000000" w:fill="CCECFF"/>
            <w:noWrap/>
            <w:vAlign w:val="center"/>
            <w:hideMark/>
          </w:tcPr>
          <w:p w:rsidR="00EF3E74" w:rsidRPr="00A23D1D" w:rsidP="00AF55D7" w14:paraId="5C324B78" w14:textId="77777777">
            <w:pPr>
              <w:spacing w:after="0" w:line="240" w:lineRule="auto"/>
              <w:jc w:val="center"/>
              <w:rPr>
                <w:rFonts w:ascii="Calibri" w:eastAsia="Times New Roman" w:hAnsi="Calibri" w:cs="Calibri"/>
                <w:b/>
                <w:bCs/>
                <w:color w:val="000000"/>
                <w:sz w:val="20"/>
                <w:szCs w:val="20"/>
              </w:rPr>
            </w:pPr>
            <w:r w:rsidRPr="00A23D1D">
              <w:rPr>
                <w:rFonts w:ascii="Calibri" w:eastAsia="Times New Roman" w:hAnsi="Calibri" w:cs="Calibri"/>
                <w:b/>
                <w:bCs/>
                <w:color w:val="000000"/>
                <w:sz w:val="20"/>
                <w:szCs w:val="20"/>
              </w:rPr>
              <w:t>Topic</w:t>
            </w:r>
          </w:p>
        </w:tc>
        <w:tc>
          <w:tcPr>
            <w:tcW w:w="1276" w:type="dxa"/>
            <w:tcBorders>
              <w:top w:val="single" w:sz="4" w:space="0" w:color="auto"/>
              <w:left w:val="nil"/>
              <w:bottom w:val="single" w:sz="4" w:space="0" w:color="auto"/>
              <w:right w:val="nil"/>
            </w:tcBorders>
            <w:shd w:val="clear" w:color="000000" w:fill="CCECFF"/>
            <w:vAlign w:val="center"/>
            <w:hideMark/>
          </w:tcPr>
          <w:p w:rsidR="00EF3E74" w:rsidRPr="00A23D1D" w:rsidP="00AF55D7" w14:paraId="1086126A" w14:textId="77777777">
            <w:pPr>
              <w:spacing w:after="0" w:line="240" w:lineRule="auto"/>
              <w:jc w:val="center"/>
              <w:rPr>
                <w:rFonts w:ascii="Calibri" w:eastAsia="Times New Roman" w:hAnsi="Calibri" w:cs="Calibri"/>
                <w:b/>
                <w:bCs/>
                <w:color w:val="000000"/>
                <w:sz w:val="20"/>
                <w:szCs w:val="20"/>
              </w:rPr>
            </w:pPr>
            <w:r w:rsidRPr="00A23D1D">
              <w:rPr>
                <w:rFonts w:ascii="Calibri" w:eastAsia="Times New Roman" w:hAnsi="Calibri" w:cs="Calibri"/>
                <w:b/>
                <w:bCs/>
                <w:color w:val="000000"/>
                <w:sz w:val="20"/>
                <w:szCs w:val="20"/>
              </w:rPr>
              <w:t>Measure</w:t>
            </w:r>
          </w:p>
        </w:tc>
        <w:tc>
          <w:tcPr>
            <w:tcW w:w="1240" w:type="dxa"/>
            <w:tcBorders>
              <w:top w:val="single" w:sz="4" w:space="0" w:color="auto"/>
              <w:left w:val="nil"/>
              <w:bottom w:val="single" w:sz="4" w:space="0" w:color="auto"/>
              <w:right w:val="nil"/>
            </w:tcBorders>
            <w:shd w:val="clear" w:color="000000" w:fill="CCECFF"/>
            <w:vAlign w:val="center"/>
            <w:hideMark/>
          </w:tcPr>
          <w:p w:rsidR="00EF3E74" w:rsidRPr="00A23D1D" w:rsidP="00AF55D7" w14:paraId="027D26F5" w14:textId="77777777">
            <w:pPr>
              <w:spacing w:after="0" w:line="240" w:lineRule="auto"/>
              <w:jc w:val="center"/>
              <w:rPr>
                <w:rFonts w:ascii="Calibri" w:eastAsia="Times New Roman" w:hAnsi="Calibri" w:cs="Calibri"/>
                <w:b/>
                <w:bCs/>
                <w:color w:val="000000"/>
                <w:sz w:val="20"/>
                <w:szCs w:val="20"/>
              </w:rPr>
            </w:pPr>
            <w:r w:rsidRPr="00A23D1D">
              <w:rPr>
                <w:rFonts w:ascii="Calibri" w:eastAsia="Times New Roman" w:hAnsi="Calibri" w:cs="Calibri"/>
                <w:b/>
                <w:bCs/>
                <w:color w:val="000000"/>
                <w:sz w:val="20"/>
                <w:szCs w:val="20"/>
              </w:rPr>
              <w:t>Variable(s)</w:t>
            </w:r>
          </w:p>
        </w:tc>
        <w:tc>
          <w:tcPr>
            <w:tcW w:w="6514" w:type="dxa"/>
            <w:tcBorders>
              <w:top w:val="single" w:sz="4" w:space="0" w:color="auto"/>
              <w:left w:val="nil"/>
              <w:bottom w:val="single" w:sz="4" w:space="0" w:color="auto"/>
              <w:right w:val="nil"/>
            </w:tcBorders>
            <w:shd w:val="clear" w:color="000000" w:fill="CCECFF"/>
            <w:vAlign w:val="center"/>
            <w:hideMark/>
          </w:tcPr>
          <w:p w:rsidR="00EF3E74" w:rsidRPr="00A23D1D" w:rsidP="00AF55D7" w14:paraId="164C2C32" w14:textId="77777777">
            <w:pPr>
              <w:spacing w:after="0" w:line="240" w:lineRule="auto"/>
              <w:jc w:val="center"/>
              <w:rPr>
                <w:rFonts w:ascii="Calibri" w:eastAsia="Times New Roman" w:hAnsi="Calibri" w:cs="Calibri"/>
                <w:b/>
                <w:bCs/>
                <w:color w:val="000000"/>
                <w:sz w:val="20"/>
                <w:szCs w:val="20"/>
              </w:rPr>
            </w:pPr>
            <w:r w:rsidRPr="00A23D1D">
              <w:rPr>
                <w:rFonts w:ascii="Calibri" w:eastAsia="Times New Roman" w:hAnsi="Calibri" w:cs="Calibri"/>
                <w:b/>
                <w:bCs/>
                <w:color w:val="000000"/>
                <w:sz w:val="20"/>
                <w:szCs w:val="20"/>
              </w:rPr>
              <w:t>Source and citation</w:t>
            </w:r>
          </w:p>
        </w:tc>
      </w:tr>
      <w:tr w14:paraId="09BA850D" w14:textId="77777777" w:rsidTr="00AF55D7">
        <w:tblPrEx>
          <w:tblW w:w="10350" w:type="dxa"/>
          <w:tblLook w:val="04A0"/>
        </w:tblPrEx>
        <w:trPr>
          <w:trHeight w:val="403"/>
        </w:trPr>
        <w:tc>
          <w:tcPr>
            <w:tcW w:w="10350" w:type="dxa"/>
            <w:gridSpan w:val="4"/>
            <w:tcBorders>
              <w:top w:val="single" w:sz="4" w:space="0" w:color="auto"/>
              <w:left w:val="nil"/>
              <w:right w:val="nil"/>
            </w:tcBorders>
            <w:shd w:val="clear" w:color="000000" w:fill="E7E6E6"/>
            <w:vAlign w:val="bottom"/>
            <w:hideMark/>
          </w:tcPr>
          <w:p w:rsidR="00EF3E74" w:rsidRPr="00A23D1D" w:rsidP="00AF55D7" w14:paraId="0308F563" w14:textId="77777777">
            <w:pPr>
              <w:spacing w:after="0" w:line="240" w:lineRule="auto"/>
              <w:contextualSpacing/>
              <w:rPr>
                <w:rFonts w:ascii="Calibri" w:eastAsia="Times New Roman" w:hAnsi="Calibri" w:cs="Calibri"/>
                <w:b/>
                <w:bCs/>
                <w:color w:val="000000"/>
                <w:sz w:val="20"/>
                <w:szCs w:val="20"/>
              </w:rPr>
            </w:pPr>
            <w:r w:rsidRPr="00A23D1D">
              <w:rPr>
                <w:rFonts w:ascii="Calibri" w:eastAsia="Times New Roman" w:hAnsi="Calibri" w:cs="Calibri"/>
                <w:b/>
                <w:bCs/>
                <w:color w:val="000000"/>
                <w:sz w:val="20"/>
                <w:szCs w:val="20"/>
              </w:rPr>
              <w:t>Participant Demographic Characteristics</w:t>
            </w:r>
          </w:p>
        </w:tc>
      </w:tr>
      <w:tr w14:paraId="58DFADCA" w14:textId="77777777" w:rsidTr="00AF55D7">
        <w:tblPrEx>
          <w:tblW w:w="10350" w:type="dxa"/>
          <w:tblLook w:val="04A0"/>
        </w:tblPrEx>
        <w:trPr>
          <w:trHeight w:val="1682"/>
        </w:trPr>
        <w:tc>
          <w:tcPr>
            <w:tcW w:w="1320" w:type="dxa"/>
            <w:tcBorders>
              <w:left w:val="nil"/>
              <w:bottom w:val="nil"/>
              <w:right w:val="nil"/>
            </w:tcBorders>
            <w:shd w:val="clear" w:color="auto" w:fill="auto"/>
            <w:noWrap/>
            <w:vAlign w:val="center"/>
            <w:hideMark/>
          </w:tcPr>
          <w:p w:rsidR="00EF3E74" w:rsidRPr="00A23D1D" w:rsidP="00AF55D7" w14:paraId="538F0308"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Ethnicity</w:t>
            </w:r>
          </w:p>
        </w:tc>
        <w:tc>
          <w:tcPr>
            <w:tcW w:w="1276" w:type="dxa"/>
            <w:tcBorders>
              <w:left w:val="nil"/>
              <w:bottom w:val="nil"/>
              <w:right w:val="nil"/>
            </w:tcBorders>
            <w:shd w:val="clear" w:color="auto" w:fill="auto"/>
            <w:vAlign w:val="center"/>
            <w:hideMark/>
          </w:tcPr>
          <w:p w:rsidR="00EF3E74" w:rsidRPr="00A23D1D" w:rsidP="00AF55D7" w14:paraId="30742EC8"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Ethnicity, 2011 DHHS data standard</w:t>
            </w:r>
          </w:p>
        </w:tc>
        <w:tc>
          <w:tcPr>
            <w:tcW w:w="1240" w:type="dxa"/>
            <w:tcBorders>
              <w:left w:val="nil"/>
              <w:bottom w:val="nil"/>
              <w:right w:val="nil"/>
            </w:tcBorders>
            <w:shd w:val="clear" w:color="auto" w:fill="auto"/>
            <w:vAlign w:val="center"/>
            <w:hideMark/>
          </w:tcPr>
          <w:p w:rsidR="00EF3E74" w:rsidRPr="00A23D1D" w:rsidP="00AF55D7" w14:paraId="74336CFE"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HISPANIC; HSPTYPA; HSPTYPB; HSPTYPC; HSPTYPD; HSPTYPE</w:t>
            </w:r>
          </w:p>
        </w:tc>
        <w:tc>
          <w:tcPr>
            <w:tcW w:w="6514" w:type="dxa"/>
            <w:tcBorders>
              <w:left w:val="nil"/>
              <w:bottom w:val="nil"/>
              <w:right w:val="nil"/>
            </w:tcBorders>
            <w:shd w:val="clear" w:color="auto" w:fill="auto"/>
            <w:vAlign w:val="center"/>
            <w:hideMark/>
          </w:tcPr>
          <w:p w:rsidR="00EF3E74" w:rsidRPr="00A23D1D" w:rsidP="00AF55D7" w14:paraId="73E95145"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 xml:space="preserve">Office of Minority Health. Data Collection Standards for Race, Ethnicity, Sex, Primary Language, and Disability Status.  US Department of Health and Human Services website. https://minorityhealth.hhs.gov/omh/browse.aspx?lvl=2&amp;lvlid=23.  Accessed December 14, 2016. </w:t>
            </w:r>
          </w:p>
        </w:tc>
      </w:tr>
      <w:tr w14:paraId="1357C453" w14:textId="77777777" w:rsidTr="00AF55D7">
        <w:tblPrEx>
          <w:tblW w:w="10350" w:type="dxa"/>
          <w:tblLook w:val="04A0"/>
        </w:tblPrEx>
        <w:trPr>
          <w:trHeight w:val="1377"/>
        </w:trPr>
        <w:tc>
          <w:tcPr>
            <w:tcW w:w="1320" w:type="dxa"/>
            <w:tcBorders>
              <w:top w:val="nil"/>
              <w:left w:val="nil"/>
              <w:bottom w:val="nil"/>
              <w:right w:val="nil"/>
            </w:tcBorders>
            <w:shd w:val="clear" w:color="auto" w:fill="auto"/>
            <w:vAlign w:val="center"/>
            <w:hideMark/>
          </w:tcPr>
          <w:p w:rsidR="00EF3E74" w:rsidRPr="00A23D1D" w:rsidP="00AF55D7" w14:paraId="181B039D"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English proficiency</w:t>
            </w:r>
          </w:p>
        </w:tc>
        <w:tc>
          <w:tcPr>
            <w:tcW w:w="1276" w:type="dxa"/>
            <w:tcBorders>
              <w:top w:val="nil"/>
              <w:left w:val="nil"/>
              <w:bottom w:val="nil"/>
              <w:right w:val="nil"/>
            </w:tcBorders>
            <w:shd w:val="clear" w:color="auto" w:fill="auto"/>
            <w:vAlign w:val="center"/>
            <w:hideMark/>
          </w:tcPr>
          <w:p w:rsidR="00EF3E74" w:rsidRPr="00A23D1D" w:rsidP="00AF55D7" w14:paraId="5F6660B8"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English proficiency, 2011 DHHS data standard</w:t>
            </w:r>
          </w:p>
        </w:tc>
        <w:tc>
          <w:tcPr>
            <w:tcW w:w="1240" w:type="dxa"/>
            <w:tcBorders>
              <w:top w:val="nil"/>
              <w:left w:val="nil"/>
              <w:bottom w:val="nil"/>
              <w:right w:val="nil"/>
            </w:tcBorders>
            <w:shd w:val="clear" w:color="auto" w:fill="auto"/>
            <w:vAlign w:val="center"/>
            <w:hideMark/>
          </w:tcPr>
          <w:p w:rsidR="00EF3E74" w:rsidRPr="00A23D1D" w:rsidP="00AF55D7" w14:paraId="75996601"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ENGPFCY</w:t>
            </w:r>
          </w:p>
        </w:tc>
        <w:tc>
          <w:tcPr>
            <w:tcW w:w="6514" w:type="dxa"/>
            <w:tcBorders>
              <w:top w:val="nil"/>
              <w:left w:val="nil"/>
              <w:bottom w:val="nil"/>
              <w:right w:val="nil"/>
            </w:tcBorders>
            <w:shd w:val="clear" w:color="auto" w:fill="auto"/>
            <w:vAlign w:val="center"/>
            <w:hideMark/>
          </w:tcPr>
          <w:p w:rsidR="00EF3E74" w:rsidRPr="00A23D1D" w:rsidP="00AF55D7" w14:paraId="18EB3B89"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 xml:space="preserve">Office of Minority Health. Data Collection Standards for Race, Ethnicity, Sex, Primary Language, and Disability Status.  US Department of Health and Human Services website. https://minorityhealth.hhs.gov/omh/browse.aspx?lvl=2&amp;lvlid=23.  Accessed December 14, 2016. </w:t>
            </w:r>
          </w:p>
        </w:tc>
      </w:tr>
      <w:tr w14:paraId="475FC8D8" w14:textId="77777777" w:rsidTr="00AF55D7">
        <w:tblPrEx>
          <w:tblW w:w="10350" w:type="dxa"/>
          <w:tblLook w:val="04A0"/>
        </w:tblPrEx>
        <w:trPr>
          <w:trHeight w:val="1800"/>
        </w:trPr>
        <w:tc>
          <w:tcPr>
            <w:tcW w:w="1320" w:type="dxa"/>
            <w:tcBorders>
              <w:top w:val="nil"/>
              <w:left w:val="nil"/>
              <w:bottom w:val="nil"/>
              <w:right w:val="nil"/>
            </w:tcBorders>
            <w:shd w:val="clear" w:color="auto" w:fill="auto"/>
            <w:vAlign w:val="center"/>
            <w:hideMark/>
          </w:tcPr>
          <w:p w:rsidR="00EF3E74" w:rsidRPr="00A23D1D" w:rsidP="00AF55D7" w14:paraId="2913578E"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Spanish proficiency</w:t>
            </w:r>
          </w:p>
        </w:tc>
        <w:tc>
          <w:tcPr>
            <w:tcW w:w="1276" w:type="dxa"/>
            <w:tcBorders>
              <w:top w:val="nil"/>
              <w:left w:val="nil"/>
              <w:bottom w:val="nil"/>
              <w:right w:val="nil"/>
            </w:tcBorders>
            <w:shd w:val="clear" w:color="auto" w:fill="auto"/>
            <w:vAlign w:val="center"/>
            <w:hideMark/>
          </w:tcPr>
          <w:p w:rsidR="00EF3E74" w:rsidRPr="00A23D1D" w:rsidP="00AF55D7" w14:paraId="6612AD4A"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Spanish proficiency</w:t>
            </w:r>
          </w:p>
        </w:tc>
        <w:tc>
          <w:tcPr>
            <w:tcW w:w="1240" w:type="dxa"/>
            <w:tcBorders>
              <w:top w:val="nil"/>
              <w:left w:val="nil"/>
              <w:bottom w:val="nil"/>
              <w:right w:val="nil"/>
            </w:tcBorders>
            <w:shd w:val="clear" w:color="auto" w:fill="auto"/>
            <w:vAlign w:val="center"/>
            <w:hideMark/>
          </w:tcPr>
          <w:p w:rsidR="00EF3E74" w:rsidRPr="00A23D1D" w:rsidP="00AF55D7" w14:paraId="758ECD64"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SPNPFCY</w:t>
            </w:r>
          </w:p>
        </w:tc>
        <w:tc>
          <w:tcPr>
            <w:tcW w:w="6514" w:type="dxa"/>
            <w:tcBorders>
              <w:top w:val="nil"/>
              <w:left w:val="nil"/>
              <w:bottom w:val="nil"/>
              <w:right w:val="nil"/>
            </w:tcBorders>
            <w:shd w:val="clear" w:color="auto" w:fill="auto"/>
            <w:vAlign w:val="center"/>
            <w:hideMark/>
          </w:tcPr>
          <w:p w:rsidR="00EF3E74" w:rsidRPr="00A23D1D" w:rsidP="00AF55D7" w14:paraId="026A698C"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 xml:space="preserve">Adapted from the 2011 DHHS data standard for English proficiency.   </w:t>
            </w:r>
            <w:r w:rsidRPr="00A23D1D">
              <w:rPr>
                <w:rFonts w:ascii="Calibri" w:eastAsia="Times New Roman" w:hAnsi="Calibri" w:cs="Calibri"/>
                <w:color w:val="000000"/>
                <w:sz w:val="18"/>
                <w:szCs w:val="18"/>
              </w:rPr>
              <w:br/>
            </w:r>
            <w:r w:rsidRPr="00A23D1D">
              <w:rPr>
                <w:rFonts w:ascii="Calibri" w:eastAsia="Times New Roman" w:hAnsi="Calibri" w:cs="Calibri"/>
                <w:color w:val="000000"/>
                <w:sz w:val="18"/>
                <w:szCs w:val="18"/>
              </w:rPr>
              <w:br/>
              <w:t xml:space="preserve">Office of Minority Health. Data Collection Standards for Race, Ethnicity, Sex, Primary Language, and Disability Status.  US Department of Health and Human Services website. https://minorityhealth.hhs.gov/omh/browse.aspx?lvl=2&amp;lvlid=23.  Accessed December 14, 2016. </w:t>
            </w:r>
          </w:p>
        </w:tc>
      </w:tr>
      <w:tr w14:paraId="27515AF9" w14:textId="77777777" w:rsidTr="00AF55D7">
        <w:tblPrEx>
          <w:tblW w:w="10350" w:type="dxa"/>
          <w:tblLook w:val="04A0"/>
        </w:tblPrEx>
        <w:trPr>
          <w:trHeight w:val="1422"/>
        </w:trPr>
        <w:tc>
          <w:tcPr>
            <w:tcW w:w="1320" w:type="dxa"/>
            <w:tcBorders>
              <w:top w:val="nil"/>
              <w:left w:val="nil"/>
              <w:bottom w:val="single" w:sz="4" w:space="0" w:color="auto"/>
              <w:right w:val="nil"/>
            </w:tcBorders>
            <w:shd w:val="clear" w:color="auto" w:fill="auto"/>
            <w:vAlign w:val="center"/>
            <w:hideMark/>
          </w:tcPr>
          <w:p w:rsidR="00EF3E74" w:rsidRPr="00A23D1D" w:rsidP="00AF55D7" w14:paraId="40A8EE06"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Language spoken</w:t>
            </w:r>
          </w:p>
        </w:tc>
        <w:tc>
          <w:tcPr>
            <w:tcW w:w="1276" w:type="dxa"/>
            <w:tcBorders>
              <w:top w:val="nil"/>
              <w:left w:val="nil"/>
              <w:bottom w:val="single" w:sz="4" w:space="0" w:color="auto"/>
              <w:right w:val="nil"/>
            </w:tcBorders>
            <w:shd w:val="clear" w:color="auto" w:fill="auto"/>
            <w:vAlign w:val="center"/>
            <w:hideMark/>
          </w:tcPr>
          <w:p w:rsidR="00EF3E74" w:rsidRPr="00A23D1D" w:rsidP="00AF55D7" w14:paraId="2BC027B5"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Language, 2011 DHHS data standard</w:t>
            </w:r>
          </w:p>
        </w:tc>
        <w:tc>
          <w:tcPr>
            <w:tcW w:w="1240" w:type="dxa"/>
            <w:tcBorders>
              <w:top w:val="nil"/>
              <w:left w:val="nil"/>
              <w:bottom w:val="single" w:sz="4" w:space="0" w:color="auto"/>
              <w:right w:val="nil"/>
            </w:tcBorders>
            <w:shd w:val="clear" w:color="auto" w:fill="auto"/>
            <w:vAlign w:val="center"/>
            <w:hideMark/>
          </w:tcPr>
          <w:p w:rsidR="00EF3E74" w:rsidRPr="00A23D1D" w:rsidP="00AF55D7" w14:paraId="05C02832"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SPKOTLN</w:t>
            </w:r>
          </w:p>
        </w:tc>
        <w:tc>
          <w:tcPr>
            <w:tcW w:w="6514" w:type="dxa"/>
            <w:tcBorders>
              <w:top w:val="nil"/>
              <w:left w:val="nil"/>
              <w:bottom w:val="single" w:sz="4" w:space="0" w:color="auto"/>
              <w:right w:val="nil"/>
            </w:tcBorders>
            <w:shd w:val="clear" w:color="auto" w:fill="auto"/>
            <w:vAlign w:val="center"/>
            <w:hideMark/>
          </w:tcPr>
          <w:p w:rsidR="00EF3E74" w:rsidRPr="00A23D1D" w:rsidP="00AF55D7" w14:paraId="37D2A6AF"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 xml:space="preserve">Office of Minority Health. Data Collection Standards for Race, Ethnicity, Sex, Primary Language, and Disability Status.  US Department of Health and Human Services website. https://minorityhealth.hhs.gov/omh/browse.aspx?lvl=2&amp;lvlid=23.  Accessed December 14, 2016. </w:t>
            </w:r>
          </w:p>
        </w:tc>
      </w:tr>
      <w:tr w14:paraId="7E13B880" w14:textId="77777777" w:rsidTr="00AF55D7">
        <w:tblPrEx>
          <w:tblW w:w="10350" w:type="dxa"/>
          <w:tblLook w:val="04A0"/>
        </w:tblPrEx>
        <w:trPr>
          <w:trHeight w:val="450"/>
        </w:trPr>
        <w:tc>
          <w:tcPr>
            <w:tcW w:w="10350" w:type="dxa"/>
            <w:gridSpan w:val="4"/>
            <w:tcBorders>
              <w:top w:val="single" w:sz="4" w:space="0" w:color="auto"/>
              <w:left w:val="nil"/>
              <w:right w:val="nil"/>
            </w:tcBorders>
            <w:shd w:val="clear" w:color="000000" w:fill="E7E6E6"/>
            <w:vAlign w:val="bottom"/>
            <w:hideMark/>
          </w:tcPr>
          <w:p w:rsidR="00EF3E74" w:rsidRPr="00A23D1D" w:rsidP="00AF55D7" w14:paraId="771BBC4C" w14:textId="77777777">
            <w:pPr>
              <w:spacing w:after="0" w:line="240" w:lineRule="auto"/>
              <w:contextualSpacing/>
              <w:rPr>
                <w:rFonts w:ascii="Calibri" w:eastAsia="Times New Roman" w:hAnsi="Calibri" w:cs="Calibri"/>
                <w:b/>
                <w:bCs/>
                <w:color w:val="000000"/>
                <w:sz w:val="20"/>
                <w:szCs w:val="20"/>
              </w:rPr>
            </w:pPr>
            <w:r w:rsidRPr="00A23D1D">
              <w:rPr>
                <w:rFonts w:ascii="Calibri" w:eastAsia="Times New Roman" w:hAnsi="Calibri" w:cs="Calibri"/>
                <w:b/>
                <w:bCs/>
                <w:color w:val="000000"/>
                <w:sz w:val="20"/>
                <w:szCs w:val="20"/>
              </w:rPr>
              <w:t>General Health Care</w:t>
            </w:r>
          </w:p>
        </w:tc>
      </w:tr>
      <w:tr w14:paraId="3255F14A" w14:textId="77777777" w:rsidTr="00AF55D7">
        <w:tblPrEx>
          <w:tblW w:w="10350" w:type="dxa"/>
          <w:tblLook w:val="04A0"/>
        </w:tblPrEx>
        <w:trPr>
          <w:trHeight w:val="1845"/>
        </w:trPr>
        <w:tc>
          <w:tcPr>
            <w:tcW w:w="1320" w:type="dxa"/>
            <w:tcBorders>
              <w:left w:val="nil"/>
              <w:bottom w:val="nil"/>
              <w:right w:val="nil"/>
            </w:tcBorders>
            <w:shd w:val="clear" w:color="auto" w:fill="auto"/>
            <w:vAlign w:val="center"/>
            <w:hideMark/>
          </w:tcPr>
          <w:p w:rsidR="00EF3E74" w:rsidRPr="00A23D1D" w:rsidP="00AF55D7" w14:paraId="559A014E"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General health care access</w:t>
            </w:r>
          </w:p>
        </w:tc>
        <w:tc>
          <w:tcPr>
            <w:tcW w:w="1276" w:type="dxa"/>
            <w:tcBorders>
              <w:left w:val="nil"/>
              <w:bottom w:val="nil"/>
              <w:right w:val="nil"/>
            </w:tcBorders>
            <w:shd w:val="clear" w:color="auto" w:fill="auto"/>
            <w:vAlign w:val="center"/>
            <w:hideMark/>
          </w:tcPr>
          <w:p w:rsidR="00EF3E74" w:rsidRPr="00A23D1D" w:rsidP="00AF55D7" w14:paraId="10310274"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Usual source of care</w:t>
            </w:r>
          </w:p>
        </w:tc>
        <w:tc>
          <w:tcPr>
            <w:tcW w:w="1240" w:type="dxa"/>
            <w:tcBorders>
              <w:left w:val="nil"/>
              <w:bottom w:val="nil"/>
              <w:right w:val="nil"/>
            </w:tcBorders>
            <w:shd w:val="clear" w:color="auto" w:fill="auto"/>
            <w:vAlign w:val="center"/>
            <w:hideMark/>
          </w:tcPr>
          <w:p w:rsidR="00EF3E74" w:rsidRPr="00A23D1D" w:rsidP="00AF55D7" w14:paraId="4337CBF2"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SRCCAREA; SRCCAREB; SRCLOC</w:t>
            </w:r>
          </w:p>
        </w:tc>
        <w:tc>
          <w:tcPr>
            <w:tcW w:w="6514" w:type="dxa"/>
            <w:tcBorders>
              <w:left w:val="nil"/>
              <w:bottom w:val="nil"/>
              <w:right w:val="nil"/>
            </w:tcBorders>
            <w:shd w:val="clear" w:color="auto" w:fill="auto"/>
            <w:vAlign w:val="center"/>
            <w:hideMark/>
          </w:tcPr>
          <w:p w:rsidR="00EF3E74" w:rsidRPr="00A23D1D" w:rsidP="00AF55D7" w14:paraId="4E97D868"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Adapted from:</w:t>
            </w:r>
            <w:r w:rsidRPr="00A23D1D">
              <w:rPr>
                <w:rFonts w:ascii="Calibri" w:eastAsia="Times New Roman" w:hAnsi="Calibri" w:cs="Calibri"/>
                <w:color w:val="000000"/>
                <w:sz w:val="18"/>
                <w:szCs w:val="18"/>
              </w:rPr>
              <w:br/>
              <w:t xml:space="preserve">Centers for Disease Control and Prevention (CDC). National Center for Health Statistics (NCHS). National Health and Nutrition Examination Survey Questionnaire. Hyattsville, MD: U.S. Department of Health and Human Services, Centers for Disease Control and Prevention, 2007-2008.  Available at: </w:t>
            </w:r>
            <w:r w:rsidRPr="00A23D1D">
              <w:rPr>
                <w:rFonts w:ascii="Calibri" w:eastAsia="Times New Roman" w:hAnsi="Calibri" w:cs="Calibri"/>
                <w:sz w:val="18"/>
                <w:szCs w:val="18"/>
              </w:rPr>
              <w:t>https://www.cdc.gov/Nchs/Nhanes/index.htm.  Accessed December 14, 2016.</w:t>
            </w:r>
          </w:p>
        </w:tc>
      </w:tr>
      <w:tr w14:paraId="5595DE22" w14:textId="77777777" w:rsidTr="00AF55D7">
        <w:tblPrEx>
          <w:tblW w:w="10350" w:type="dxa"/>
          <w:tblLook w:val="04A0"/>
        </w:tblPrEx>
        <w:trPr>
          <w:trHeight w:val="1755"/>
        </w:trPr>
        <w:tc>
          <w:tcPr>
            <w:tcW w:w="1320" w:type="dxa"/>
            <w:tcBorders>
              <w:top w:val="nil"/>
              <w:left w:val="nil"/>
              <w:bottom w:val="single" w:sz="4" w:space="0" w:color="auto"/>
              <w:right w:val="nil"/>
            </w:tcBorders>
            <w:shd w:val="clear" w:color="auto" w:fill="auto"/>
            <w:vAlign w:val="center"/>
            <w:hideMark/>
          </w:tcPr>
          <w:p w:rsidR="00EF3E74" w:rsidRPr="00A23D1D" w:rsidP="00AF55D7" w14:paraId="26165FC1"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General health care utilization</w:t>
            </w:r>
          </w:p>
        </w:tc>
        <w:tc>
          <w:tcPr>
            <w:tcW w:w="1276" w:type="dxa"/>
            <w:tcBorders>
              <w:top w:val="nil"/>
              <w:left w:val="nil"/>
              <w:bottom w:val="single" w:sz="4" w:space="0" w:color="auto"/>
              <w:right w:val="nil"/>
            </w:tcBorders>
            <w:shd w:val="clear" w:color="auto" w:fill="auto"/>
            <w:vAlign w:val="center"/>
            <w:hideMark/>
          </w:tcPr>
          <w:p w:rsidR="00EF3E74" w:rsidRPr="00A23D1D" w:rsidP="00AF55D7" w14:paraId="4364279C"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Unmet need for health care, 12m</w:t>
            </w:r>
          </w:p>
        </w:tc>
        <w:tc>
          <w:tcPr>
            <w:tcW w:w="1240" w:type="dxa"/>
            <w:tcBorders>
              <w:top w:val="nil"/>
              <w:left w:val="nil"/>
              <w:bottom w:val="single" w:sz="4" w:space="0" w:color="auto"/>
              <w:right w:val="nil"/>
            </w:tcBorders>
            <w:shd w:val="clear" w:color="auto" w:fill="auto"/>
            <w:vAlign w:val="center"/>
            <w:hideMark/>
          </w:tcPr>
          <w:p w:rsidR="00EF3E74" w:rsidRPr="00A23D1D" w:rsidP="00AF55D7" w14:paraId="745063DC"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HCAFF</w:t>
            </w:r>
          </w:p>
        </w:tc>
        <w:tc>
          <w:tcPr>
            <w:tcW w:w="6514" w:type="dxa"/>
            <w:tcBorders>
              <w:top w:val="nil"/>
              <w:left w:val="nil"/>
              <w:bottom w:val="single" w:sz="4" w:space="0" w:color="auto"/>
              <w:right w:val="nil"/>
            </w:tcBorders>
            <w:shd w:val="clear" w:color="auto" w:fill="auto"/>
            <w:vAlign w:val="center"/>
            <w:hideMark/>
          </w:tcPr>
          <w:p w:rsidR="00EF3E74" w:rsidRPr="00A23D1D" w:rsidP="00AF55D7" w14:paraId="4B13E71B"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Adapted from:</w:t>
            </w:r>
            <w:r w:rsidRPr="00A23D1D">
              <w:rPr>
                <w:rFonts w:ascii="Calibri" w:eastAsia="Times New Roman" w:hAnsi="Calibri" w:cs="Calibri"/>
                <w:color w:val="000000"/>
                <w:sz w:val="18"/>
                <w:szCs w:val="18"/>
              </w:rPr>
              <w:br/>
              <w:t>Centers for Disease Control and Prevention (CDC). National Center for Health Statistics (NCHS). National Health Interview Survey Sample Adult Questionnaire. Hyattsville, MD: U.S. Department of Health and Human Services, Centers for Disease Control and Prevention, 2008.  Available at:  https://www.cdc.gov/nchs/nhis/data-questionnaires-documentation.htm . Accessed December 14, 2016.</w:t>
            </w:r>
          </w:p>
        </w:tc>
      </w:tr>
      <w:tr w14:paraId="16DC6188" w14:textId="77777777" w:rsidTr="00AF55D7">
        <w:tblPrEx>
          <w:tblW w:w="10350" w:type="dxa"/>
          <w:tblLook w:val="04A0"/>
        </w:tblPrEx>
        <w:trPr>
          <w:trHeight w:val="499"/>
        </w:trPr>
        <w:tc>
          <w:tcPr>
            <w:tcW w:w="10350" w:type="dxa"/>
            <w:gridSpan w:val="4"/>
            <w:tcBorders>
              <w:top w:val="single" w:sz="4" w:space="0" w:color="auto"/>
              <w:left w:val="nil"/>
              <w:right w:val="nil"/>
            </w:tcBorders>
            <w:shd w:val="clear" w:color="000000" w:fill="F2F2F2"/>
            <w:vAlign w:val="bottom"/>
            <w:hideMark/>
          </w:tcPr>
          <w:p w:rsidR="00EF3E74" w:rsidRPr="00A23D1D" w:rsidP="00AF55D7" w14:paraId="7177AAB2" w14:textId="77777777">
            <w:pPr>
              <w:spacing w:after="0" w:line="240" w:lineRule="auto"/>
              <w:contextualSpacing/>
              <w:rPr>
                <w:rFonts w:ascii="Calibri" w:eastAsia="Times New Roman" w:hAnsi="Calibri" w:cs="Calibri"/>
                <w:b/>
                <w:bCs/>
                <w:color w:val="000000"/>
                <w:sz w:val="20"/>
                <w:szCs w:val="20"/>
              </w:rPr>
            </w:pPr>
            <w:r w:rsidRPr="00A23D1D">
              <w:rPr>
                <w:rFonts w:ascii="Calibri" w:eastAsia="Times New Roman" w:hAnsi="Calibri" w:cs="Calibri"/>
                <w:b/>
                <w:bCs/>
                <w:color w:val="000000"/>
                <w:sz w:val="20"/>
                <w:szCs w:val="20"/>
              </w:rPr>
              <w:t>Sexual Behavior</w:t>
            </w:r>
          </w:p>
        </w:tc>
      </w:tr>
      <w:tr w14:paraId="5143F2B3" w14:textId="77777777" w:rsidTr="00AF55D7">
        <w:tblPrEx>
          <w:tblW w:w="10350" w:type="dxa"/>
          <w:tblLook w:val="04A0"/>
        </w:tblPrEx>
        <w:trPr>
          <w:trHeight w:val="1098"/>
        </w:trPr>
        <w:tc>
          <w:tcPr>
            <w:tcW w:w="1320" w:type="dxa"/>
            <w:tcBorders>
              <w:left w:val="nil"/>
              <w:bottom w:val="single" w:sz="4" w:space="0" w:color="auto"/>
              <w:right w:val="nil"/>
            </w:tcBorders>
            <w:shd w:val="clear" w:color="auto" w:fill="auto"/>
            <w:vAlign w:val="center"/>
            <w:hideMark/>
          </w:tcPr>
          <w:p w:rsidR="00EF3E74" w:rsidRPr="00A23D1D" w:rsidP="00AF55D7" w14:paraId="1F96636B"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Partner ART use</w:t>
            </w:r>
          </w:p>
        </w:tc>
        <w:tc>
          <w:tcPr>
            <w:tcW w:w="1276" w:type="dxa"/>
            <w:tcBorders>
              <w:left w:val="nil"/>
              <w:bottom w:val="single" w:sz="4" w:space="0" w:color="auto"/>
              <w:right w:val="nil"/>
            </w:tcBorders>
            <w:shd w:val="clear" w:color="auto" w:fill="auto"/>
            <w:vAlign w:val="center"/>
            <w:hideMark/>
          </w:tcPr>
          <w:p w:rsidR="00EF3E74" w:rsidRPr="00A23D1D" w:rsidP="00AF55D7" w14:paraId="6770BE82"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Partner ART use, last sex</w:t>
            </w:r>
          </w:p>
        </w:tc>
        <w:tc>
          <w:tcPr>
            <w:tcW w:w="1240" w:type="dxa"/>
            <w:tcBorders>
              <w:left w:val="nil"/>
              <w:bottom w:val="single" w:sz="4" w:space="0" w:color="auto"/>
              <w:right w:val="nil"/>
            </w:tcBorders>
            <w:shd w:val="clear" w:color="auto" w:fill="auto"/>
            <w:vAlign w:val="center"/>
            <w:hideMark/>
          </w:tcPr>
          <w:p w:rsidR="00EF3E74" w:rsidRPr="00A23D1D" w:rsidP="00AF55D7" w14:paraId="6B497BBB" w14:textId="2EC77D20">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LP</w:t>
            </w:r>
            <w:r w:rsidRPr="00A23D1D">
              <w:rPr>
                <w:rFonts w:ascii="Calibri" w:eastAsia="Times New Roman" w:hAnsi="Calibri" w:cs="Calibri"/>
                <w:color w:val="000000"/>
                <w:sz w:val="18"/>
                <w:szCs w:val="18"/>
              </w:rPr>
              <w:t xml:space="preserve">ARTDS; </w:t>
            </w:r>
            <w:r>
              <w:rPr>
                <w:rFonts w:ascii="Calibri" w:eastAsia="Times New Roman" w:hAnsi="Calibri" w:cs="Calibri"/>
                <w:color w:val="000000"/>
                <w:sz w:val="18"/>
                <w:szCs w:val="18"/>
              </w:rPr>
              <w:t>LP</w:t>
            </w:r>
            <w:r w:rsidRPr="00A23D1D">
              <w:rPr>
                <w:rFonts w:ascii="Calibri" w:eastAsia="Times New Roman" w:hAnsi="Calibri" w:cs="Calibri"/>
                <w:color w:val="000000"/>
                <w:sz w:val="18"/>
                <w:szCs w:val="18"/>
              </w:rPr>
              <w:t>ONART</w:t>
            </w:r>
          </w:p>
        </w:tc>
        <w:tc>
          <w:tcPr>
            <w:tcW w:w="6514" w:type="dxa"/>
            <w:tcBorders>
              <w:left w:val="nil"/>
              <w:bottom w:val="single" w:sz="4" w:space="0" w:color="auto"/>
              <w:right w:val="nil"/>
            </w:tcBorders>
            <w:shd w:val="clear" w:color="auto" w:fill="auto"/>
            <w:vAlign w:val="center"/>
            <w:hideMark/>
          </w:tcPr>
          <w:p w:rsidR="00EF3E74" w:rsidRPr="00A23D1D" w:rsidP="00AF55D7" w14:paraId="7D1CB475"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Adapted from measure in the Element study baseline instrument.  PIs:  Patrick Sullivan (pssulli@emory.edu) and Eli Rosenberg (erosenberg2@albany.edu).  NIH grant # 1R01DA038196.</w:t>
            </w:r>
          </w:p>
        </w:tc>
      </w:tr>
      <w:tr w14:paraId="63F9FF1C" w14:textId="77777777" w:rsidTr="00AF55D7">
        <w:tblPrEx>
          <w:tblW w:w="10350" w:type="dxa"/>
          <w:tblLook w:val="04A0"/>
        </w:tblPrEx>
        <w:trPr>
          <w:trHeight w:val="499"/>
        </w:trPr>
        <w:tc>
          <w:tcPr>
            <w:tcW w:w="10350" w:type="dxa"/>
            <w:gridSpan w:val="4"/>
            <w:tcBorders>
              <w:top w:val="single" w:sz="4" w:space="0" w:color="auto"/>
              <w:left w:val="nil"/>
              <w:right w:val="nil"/>
            </w:tcBorders>
            <w:shd w:val="clear" w:color="000000" w:fill="F2F2F2"/>
            <w:vAlign w:val="bottom"/>
            <w:hideMark/>
          </w:tcPr>
          <w:p w:rsidR="00EF3E74" w:rsidRPr="00A23D1D" w:rsidP="00AF55D7" w14:paraId="36C2A328" w14:textId="77777777">
            <w:pPr>
              <w:spacing w:after="0" w:line="240" w:lineRule="auto"/>
              <w:rPr>
                <w:rFonts w:ascii="Calibri" w:eastAsia="Times New Roman" w:hAnsi="Calibri" w:cs="Calibri"/>
                <w:b/>
                <w:bCs/>
                <w:color w:val="000000"/>
                <w:sz w:val="20"/>
                <w:szCs w:val="20"/>
              </w:rPr>
            </w:pPr>
            <w:r w:rsidRPr="00A23D1D">
              <w:rPr>
                <w:rFonts w:ascii="Calibri" w:eastAsia="Times New Roman" w:hAnsi="Calibri" w:cs="Calibri"/>
                <w:b/>
                <w:bCs/>
                <w:color w:val="000000"/>
                <w:sz w:val="20"/>
                <w:szCs w:val="20"/>
              </w:rPr>
              <w:t>Alcohol Use</w:t>
            </w:r>
          </w:p>
        </w:tc>
      </w:tr>
      <w:tr w14:paraId="42093D68" w14:textId="77777777" w:rsidTr="00AF55D7">
        <w:tblPrEx>
          <w:tblW w:w="10350" w:type="dxa"/>
          <w:tblLook w:val="04A0"/>
        </w:tblPrEx>
        <w:trPr>
          <w:trHeight w:val="1500"/>
        </w:trPr>
        <w:tc>
          <w:tcPr>
            <w:tcW w:w="1320" w:type="dxa"/>
            <w:tcBorders>
              <w:left w:val="nil"/>
              <w:bottom w:val="nil"/>
              <w:right w:val="nil"/>
            </w:tcBorders>
            <w:shd w:val="clear" w:color="auto" w:fill="auto"/>
            <w:vAlign w:val="center"/>
            <w:hideMark/>
          </w:tcPr>
          <w:p w:rsidR="00EF3E74" w:rsidRPr="00A23D1D" w:rsidP="00AF55D7" w14:paraId="08BCBD40"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 xml:space="preserve">Current alcohol use </w:t>
            </w:r>
          </w:p>
        </w:tc>
        <w:tc>
          <w:tcPr>
            <w:tcW w:w="1276" w:type="dxa"/>
            <w:tcBorders>
              <w:left w:val="nil"/>
              <w:bottom w:val="nil"/>
              <w:right w:val="nil"/>
            </w:tcBorders>
            <w:shd w:val="clear" w:color="auto" w:fill="auto"/>
            <w:vAlign w:val="center"/>
            <w:hideMark/>
          </w:tcPr>
          <w:p w:rsidR="00EF3E74" w:rsidRPr="00A23D1D" w:rsidP="00AF55D7" w14:paraId="4BB4FF30"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Had 1+ alcoholic drinks, 30d</w:t>
            </w:r>
          </w:p>
        </w:tc>
        <w:tc>
          <w:tcPr>
            <w:tcW w:w="1240" w:type="dxa"/>
            <w:tcBorders>
              <w:left w:val="nil"/>
              <w:bottom w:val="nil"/>
              <w:right w:val="nil"/>
            </w:tcBorders>
            <w:shd w:val="clear" w:color="auto" w:fill="auto"/>
            <w:vAlign w:val="center"/>
            <w:hideMark/>
          </w:tcPr>
          <w:p w:rsidR="00EF3E74" w:rsidRPr="00A23D1D" w:rsidP="00AF55D7" w14:paraId="79AEC474"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ALC30D</w:t>
            </w:r>
          </w:p>
        </w:tc>
        <w:tc>
          <w:tcPr>
            <w:tcW w:w="6514" w:type="dxa"/>
            <w:tcBorders>
              <w:left w:val="nil"/>
              <w:bottom w:val="nil"/>
              <w:right w:val="nil"/>
            </w:tcBorders>
            <w:shd w:val="clear" w:color="auto" w:fill="auto"/>
            <w:vAlign w:val="center"/>
            <w:hideMark/>
          </w:tcPr>
          <w:p w:rsidR="00EF3E74" w:rsidRPr="00A23D1D" w:rsidP="00AF55D7" w14:paraId="40B3852F"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Adapted from:</w:t>
            </w:r>
            <w:r w:rsidRPr="00A23D1D">
              <w:rPr>
                <w:rFonts w:ascii="Calibri" w:eastAsia="Times New Roman" w:hAnsi="Calibri" w:cs="Calibri"/>
                <w:color w:val="000000"/>
                <w:sz w:val="18"/>
                <w:szCs w:val="18"/>
              </w:rPr>
              <w:br/>
              <w:t>Centers for Disease Control and Prevention (CDC). Behavioral Risk Factor Surveillance System Questionnaire. Atlanta, Georgia: U.S. Department of Health and Human Services, Centers for Disease Control and Prevention, [2013].  Available at: https://www.cdc.gov/brfss/questionnaires/index.htm . Accessed December 14, 2016.</w:t>
            </w:r>
          </w:p>
        </w:tc>
      </w:tr>
      <w:tr w14:paraId="08BF432D" w14:textId="77777777" w:rsidTr="00AF55D7">
        <w:tblPrEx>
          <w:tblW w:w="10350" w:type="dxa"/>
          <w:tblLook w:val="04A0"/>
        </w:tblPrEx>
        <w:trPr>
          <w:trHeight w:val="1500"/>
        </w:trPr>
        <w:tc>
          <w:tcPr>
            <w:tcW w:w="1320" w:type="dxa"/>
            <w:tcBorders>
              <w:top w:val="nil"/>
              <w:left w:val="nil"/>
              <w:bottom w:val="nil"/>
              <w:right w:val="nil"/>
            </w:tcBorders>
            <w:shd w:val="clear" w:color="auto" w:fill="auto"/>
            <w:vAlign w:val="center"/>
            <w:hideMark/>
          </w:tcPr>
          <w:p w:rsidR="00EF3E74" w:rsidRPr="00A23D1D" w:rsidP="00AF55D7" w14:paraId="778596BE"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Alcohol use intensity</w:t>
            </w:r>
          </w:p>
        </w:tc>
        <w:tc>
          <w:tcPr>
            <w:tcW w:w="1276" w:type="dxa"/>
            <w:tcBorders>
              <w:top w:val="nil"/>
              <w:left w:val="nil"/>
              <w:bottom w:val="nil"/>
              <w:right w:val="nil"/>
            </w:tcBorders>
            <w:shd w:val="clear" w:color="auto" w:fill="auto"/>
            <w:vAlign w:val="center"/>
            <w:hideMark/>
          </w:tcPr>
          <w:p w:rsidR="00EF3E74" w:rsidRPr="00A23D1D" w:rsidP="00AF55D7" w14:paraId="5AF500AA"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Maximum # drinks, 30d</w:t>
            </w:r>
          </w:p>
        </w:tc>
        <w:tc>
          <w:tcPr>
            <w:tcW w:w="1240" w:type="dxa"/>
            <w:tcBorders>
              <w:top w:val="nil"/>
              <w:left w:val="nil"/>
              <w:bottom w:val="nil"/>
              <w:right w:val="nil"/>
            </w:tcBorders>
            <w:shd w:val="clear" w:color="auto" w:fill="auto"/>
            <w:vAlign w:val="center"/>
            <w:hideMark/>
          </w:tcPr>
          <w:p w:rsidR="00EF3E74" w:rsidRPr="00A23D1D" w:rsidP="00AF55D7" w14:paraId="04276D87"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ALCLG30D</w:t>
            </w:r>
          </w:p>
        </w:tc>
        <w:tc>
          <w:tcPr>
            <w:tcW w:w="6514" w:type="dxa"/>
            <w:tcBorders>
              <w:top w:val="nil"/>
              <w:left w:val="nil"/>
              <w:bottom w:val="nil"/>
              <w:right w:val="nil"/>
            </w:tcBorders>
            <w:shd w:val="clear" w:color="auto" w:fill="auto"/>
            <w:vAlign w:val="center"/>
            <w:hideMark/>
          </w:tcPr>
          <w:p w:rsidR="00EF3E74" w:rsidRPr="00A23D1D" w:rsidP="00AF55D7" w14:paraId="77A17981"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Adapted from:</w:t>
            </w:r>
            <w:r w:rsidRPr="00A23D1D">
              <w:rPr>
                <w:rFonts w:ascii="Calibri" w:eastAsia="Times New Roman" w:hAnsi="Calibri" w:cs="Calibri"/>
                <w:color w:val="000000"/>
                <w:sz w:val="18"/>
                <w:szCs w:val="18"/>
              </w:rPr>
              <w:br/>
              <w:t>Centers for Disease Control and Prevention (CDC). Behavioral Risk Factor Surveillance System Questionnaire. Atlanta, Georgia: U.S. Department of Health and Human Services, Centers for Disease Control and Prevention, [2013].  Available at: https://www.cdc.gov/brfss/questionnaires/index.htm . Accessed December 14, 2016.</w:t>
            </w:r>
          </w:p>
        </w:tc>
      </w:tr>
      <w:tr w14:paraId="5C6F1B07" w14:textId="77777777" w:rsidTr="00AF55D7">
        <w:tblPrEx>
          <w:tblW w:w="10350" w:type="dxa"/>
          <w:tblLook w:val="04A0"/>
        </w:tblPrEx>
        <w:trPr>
          <w:trHeight w:val="499"/>
        </w:trPr>
        <w:tc>
          <w:tcPr>
            <w:tcW w:w="10350" w:type="dxa"/>
            <w:gridSpan w:val="4"/>
            <w:tcBorders>
              <w:top w:val="single" w:sz="4" w:space="0" w:color="auto"/>
              <w:left w:val="nil"/>
              <w:right w:val="nil"/>
            </w:tcBorders>
            <w:shd w:val="clear" w:color="000000" w:fill="F2F2F2"/>
            <w:vAlign w:val="bottom"/>
            <w:hideMark/>
          </w:tcPr>
          <w:p w:rsidR="00EF3E74" w:rsidRPr="00A23D1D" w:rsidP="00AF55D7" w14:paraId="0675489B" w14:textId="77777777">
            <w:pPr>
              <w:spacing w:after="0" w:line="240" w:lineRule="auto"/>
              <w:rPr>
                <w:rFonts w:ascii="Calibri" w:eastAsia="Times New Roman" w:hAnsi="Calibri" w:cs="Calibri"/>
                <w:b/>
                <w:bCs/>
                <w:color w:val="000000"/>
                <w:sz w:val="20"/>
                <w:szCs w:val="20"/>
              </w:rPr>
            </w:pPr>
            <w:r w:rsidRPr="00A23D1D">
              <w:rPr>
                <w:rFonts w:ascii="Calibri" w:eastAsia="Times New Roman" w:hAnsi="Calibri" w:cs="Calibri"/>
                <w:b/>
                <w:bCs/>
                <w:color w:val="000000"/>
                <w:sz w:val="20"/>
                <w:szCs w:val="20"/>
              </w:rPr>
              <w:t>Injection Drug Use</w:t>
            </w:r>
          </w:p>
        </w:tc>
      </w:tr>
      <w:tr w14:paraId="27C7078A" w14:textId="77777777" w:rsidTr="00AF55D7">
        <w:tblPrEx>
          <w:tblW w:w="10350" w:type="dxa"/>
          <w:tblLook w:val="04A0"/>
        </w:tblPrEx>
        <w:trPr>
          <w:trHeight w:val="1999"/>
        </w:trPr>
        <w:tc>
          <w:tcPr>
            <w:tcW w:w="1320" w:type="dxa"/>
            <w:tcBorders>
              <w:left w:val="nil"/>
              <w:bottom w:val="nil"/>
              <w:right w:val="nil"/>
            </w:tcBorders>
            <w:shd w:val="clear" w:color="auto" w:fill="auto"/>
            <w:vAlign w:val="center"/>
            <w:hideMark/>
          </w:tcPr>
          <w:p w:rsidR="00EF3E74" w:rsidRPr="00A23D1D" w:rsidP="00AF55D7" w14:paraId="2D6CC8A4" w14:textId="7E8CB995">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Dispos</w:t>
            </w:r>
            <w:r>
              <w:rPr>
                <w:rFonts w:ascii="Calibri" w:eastAsia="Times New Roman" w:hAnsi="Calibri" w:cs="Calibri"/>
                <w:color w:val="000000"/>
                <w:sz w:val="18"/>
                <w:szCs w:val="18"/>
              </w:rPr>
              <w:t>al</w:t>
            </w:r>
            <w:r w:rsidRPr="00A23D1D">
              <w:rPr>
                <w:rFonts w:ascii="Calibri" w:eastAsia="Times New Roman" w:hAnsi="Calibri" w:cs="Calibri"/>
                <w:color w:val="000000"/>
                <w:sz w:val="18"/>
                <w:szCs w:val="18"/>
              </w:rPr>
              <w:t xml:space="preserve"> </w:t>
            </w:r>
            <w:r w:rsidRPr="00A23D1D">
              <w:rPr>
                <w:rFonts w:ascii="Calibri" w:eastAsia="Times New Roman" w:hAnsi="Calibri" w:cs="Calibri"/>
                <w:color w:val="000000"/>
                <w:sz w:val="18"/>
                <w:szCs w:val="18"/>
              </w:rPr>
              <w:t>of used needles</w:t>
            </w:r>
          </w:p>
        </w:tc>
        <w:tc>
          <w:tcPr>
            <w:tcW w:w="1276" w:type="dxa"/>
            <w:tcBorders>
              <w:left w:val="nil"/>
              <w:bottom w:val="nil"/>
              <w:right w:val="nil"/>
            </w:tcBorders>
            <w:shd w:val="clear" w:color="auto" w:fill="auto"/>
            <w:vAlign w:val="center"/>
            <w:hideMark/>
          </w:tcPr>
          <w:p w:rsidR="00EF3E74" w:rsidRPr="00A23D1D" w:rsidP="00AF55D7" w14:paraId="415A0109" w14:textId="77B878C5">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Dispos</w:t>
            </w:r>
            <w:r>
              <w:rPr>
                <w:rFonts w:ascii="Calibri" w:eastAsia="Times New Roman" w:hAnsi="Calibri" w:cs="Calibri"/>
                <w:color w:val="000000"/>
                <w:sz w:val="18"/>
                <w:szCs w:val="18"/>
              </w:rPr>
              <w:t>al</w:t>
            </w:r>
            <w:r w:rsidRPr="00A23D1D">
              <w:rPr>
                <w:rFonts w:ascii="Calibri" w:eastAsia="Times New Roman" w:hAnsi="Calibri" w:cs="Calibri"/>
                <w:color w:val="000000"/>
                <w:sz w:val="18"/>
                <w:szCs w:val="18"/>
              </w:rPr>
              <w:t xml:space="preserve"> </w:t>
            </w:r>
            <w:r w:rsidRPr="00A23D1D">
              <w:rPr>
                <w:rFonts w:ascii="Calibri" w:eastAsia="Times New Roman" w:hAnsi="Calibri" w:cs="Calibri"/>
                <w:color w:val="000000"/>
                <w:sz w:val="18"/>
                <w:szCs w:val="18"/>
              </w:rPr>
              <w:t>of used needles</w:t>
            </w:r>
          </w:p>
        </w:tc>
        <w:tc>
          <w:tcPr>
            <w:tcW w:w="1240" w:type="dxa"/>
            <w:tcBorders>
              <w:left w:val="nil"/>
              <w:bottom w:val="nil"/>
              <w:right w:val="nil"/>
            </w:tcBorders>
            <w:shd w:val="clear" w:color="auto" w:fill="auto"/>
            <w:vAlign w:val="center"/>
            <w:hideMark/>
          </w:tcPr>
          <w:p w:rsidR="00EF3E74" w:rsidRPr="00A23D1D" w:rsidP="00AF55D7" w14:paraId="34E69EB8"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NDLEDSPA; NDLEDSPB; NDLEDSPC; NDLEDSPD; NDLEDSPE; NDLEDSPF</w:t>
            </w:r>
          </w:p>
        </w:tc>
        <w:tc>
          <w:tcPr>
            <w:tcW w:w="6514" w:type="dxa"/>
            <w:tcBorders>
              <w:left w:val="nil"/>
              <w:bottom w:val="nil"/>
              <w:right w:val="nil"/>
            </w:tcBorders>
            <w:shd w:val="clear" w:color="auto" w:fill="auto"/>
            <w:vAlign w:val="center"/>
            <w:hideMark/>
          </w:tcPr>
          <w:p w:rsidR="00EF3E74" w:rsidRPr="00A23D1D" w:rsidP="00AF55D7" w14:paraId="0E63DAA1"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Adapted from:</w:t>
            </w:r>
            <w:r w:rsidRPr="00A23D1D">
              <w:rPr>
                <w:rFonts w:ascii="Calibri" w:eastAsia="Times New Roman" w:hAnsi="Calibri" w:cs="Calibri"/>
                <w:color w:val="000000"/>
                <w:sz w:val="18"/>
                <w:szCs w:val="18"/>
              </w:rPr>
              <w:br/>
              <w:t xml:space="preserve">Tookes HE, Kral AH, Wenger LD, et al. A comparison of syringe disposal practices among injection drug users in a city with versus a city without needle and syringe programs. </w:t>
            </w:r>
            <w:r w:rsidRPr="00A23D1D">
              <w:rPr>
                <w:rFonts w:ascii="Calibri" w:eastAsia="Times New Roman" w:hAnsi="Calibri" w:cs="Calibri"/>
                <w:i/>
                <w:iCs/>
                <w:color w:val="000000"/>
                <w:sz w:val="18"/>
                <w:szCs w:val="18"/>
              </w:rPr>
              <w:t>Drug Alcohol Depend</w:t>
            </w:r>
            <w:r w:rsidRPr="00A23D1D">
              <w:rPr>
                <w:rFonts w:ascii="Calibri" w:eastAsia="Times New Roman" w:hAnsi="Calibri" w:cs="Calibri"/>
                <w:color w:val="000000"/>
                <w:sz w:val="18"/>
                <w:szCs w:val="18"/>
              </w:rPr>
              <w:t xml:space="preserve"> 2012; 123(1-3):255-9. </w:t>
            </w:r>
            <w:r w:rsidRPr="00A23D1D">
              <w:rPr>
                <w:rFonts w:ascii="Calibri" w:eastAsia="Times New Roman" w:hAnsi="Calibri" w:cs="Calibri"/>
                <w:color w:val="000000"/>
                <w:sz w:val="18"/>
                <w:szCs w:val="18"/>
              </w:rPr>
              <w:br/>
              <w:t xml:space="preserve">and </w:t>
            </w:r>
            <w:r w:rsidRPr="00A23D1D">
              <w:rPr>
                <w:rFonts w:ascii="Calibri" w:eastAsia="Times New Roman" w:hAnsi="Calibri" w:cs="Calibri"/>
                <w:color w:val="000000"/>
                <w:sz w:val="18"/>
                <w:szCs w:val="18"/>
              </w:rPr>
              <w:br/>
              <w:t xml:space="preserve">Coffin PO, Latka MH, Latkin C, et al;, INSPIRE Study Group. Safe syringe disposal is related to safe syringe access among HIV-positive injection drug users. </w:t>
            </w:r>
            <w:r w:rsidRPr="00A23D1D">
              <w:rPr>
                <w:rFonts w:ascii="Calibri" w:eastAsia="Times New Roman" w:hAnsi="Calibri" w:cs="Calibri"/>
                <w:i/>
                <w:iCs/>
                <w:color w:val="000000"/>
                <w:sz w:val="18"/>
                <w:szCs w:val="18"/>
              </w:rPr>
              <w:t>AIDS Behav</w:t>
            </w:r>
            <w:r w:rsidRPr="00A23D1D">
              <w:rPr>
                <w:rFonts w:ascii="Calibri" w:eastAsia="Times New Roman" w:hAnsi="Calibri" w:cs="Calibri"/>
                <w:color w:val="000000"/>
                <w:sz w:val="18"/>
                <w:szCs w:val="18"/>
              </w:rPr>
              <w:t xml:space="preserve"> 2007; 11(5):652-62.</w:t>
            </w:r>
          </w:p>
        </w:tc>
      </w:tr>
      <w:tr w14:paraId="0E435BB6" w14:textId="77777777" w:rsidTr="00AF55D7">
        <w:tblPrEx>
          <w:tblW w:w="10350" w:type="dxa"/>
          <w:tblLook w:val="04A0"/>
        </w:tblPrEx>
        <w:trPr>
          <w:trHeight w:val="1620"/>
        </w:trPr>
        <w:tc>
          <w:tcPr>
            <w:tcW w:w="1320" w:type="dxa"/>
            <w:tcBorders>
              <w:top w:val="nil"/>
              <w:left w:val="nil"/>
              <w:bottom w:val="nil"/>
              <w:right w:val="nil"/>
            </w:tcBorders>
            <w:shd w:val="clear" w:color="auto" w:fill="auto"/>
            <w:vAlign w:val="center"/>
            <w:hideMark/>
          </w:tcPr>
          <w:p w:rsidR="00EF3E74" w:rsidRPr="00A23D1D" w:rsidP="00AF55D7" w14:paraId="197903B0"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Injection equipment sharing, frequency</w:t>
            </w:r>
          </w:p>
        </w:tc>
        <w:tc>
          <w:tcPr>
            <w:tcW w:w="1276" w:type="dxa"/>
            <w:tcBorders>
              <w:top w:val="nil"/>
              <w:left w:val="nil"/>
              <w:bottom w:val="nil"/>
              <w:right w:val="nil"/>
            </w:tcBorders>
            <w:shd w:val="clear" w:color="auto" w:fill="auto"/>
            <w:vAlign w:val="center"/>
            <w:hideMark/>
          </w:tcPr>
          <w:p w:rsidR="00EF3E74" w:rsidRPr="00A23D1D" w:rsidP="00AF55D7" w14:paraId="528F4683"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Syringe sharing, relative frequency, 12m, distributive</w:t>
            </w:r>
          </w:p>
        </w:tc>
        <w:tc>
          <w:tcPr>
            <w:tcW w:w="1240" w:type="dxa"/>
            <w:tcBorders>
              <w:top w:val="nil"/>
              <w:left w:val="nil"/>
              <w:bottom w:val="nil"/>
              <w:right w:val="nil"/>
            </w:tcBorders>
            <w:shd w:val="clear" w:color="auto" w:fill="auto"/>
            <w:vAlign w:val="center"/>
            <w:hideMark/>
          </w:tcPr>
          <w:p w:rsidR="00EF3E74" w:rsidRPr="00A23D1D" w:rsidP="00AF55D7" w14:paraId="5D90E5AE"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GIVENDLE</w:t>
            </w:r>
          </w:p>
        </w:tc>
        <w:tc>
          <w:tcPr>
            <w:tcW w:w="6514" w:type="dxa"/>
            <w:tcBorders>
              <w:top w:val="nil"/>
              <w:left w:val="nil"/>
              <w:bottom w:val="nil"/>
              <w:right w:val="nil"/>
            </w:tcBorders>
            <w:shd w:val="clear" w:color="auto" w:fill="auto"/>
            <w:vAlign w:val="center"/>
            <w:hideMark/>
          </w:tcPr>
          <w:p w:rsidR="00EF3E74" w:rsidRPr="00A23D1D" w:rsidP="00AF55D7" w14:paraId="1AC8391A"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 xml:space="preserve">Adapted from New York City local NHBS survey items.  </w:t>
            </w:r>
            <w:r w:rsidRPr="00A23D1D">
              <w:rPr>
                <w:rFonts w:ascii="Calibri" w:eastAsia="Times New Roman" w:hAnsi="Calibri" w:cs="Calibri"/>
                <w:color w:val="000000"/>
                <w:sz w:val="18"/>
                <w:szCs w:val="18"/>
              </w:rPr>
              <w:br/>
            </w:r>
            <w:r w:rsidRPr="00A23D1D">
              <w:rPr>
                <w:rFonts w:ascii="Calibri" w:eastAsia="Times New Roman" w:hAnsi="Calibri" w:cs="Calibri"/>
                <w:color w:val="000000"/>
                <w:sz w:val="18"/>
                <w:szCs w:val="18"/>
              </w:rPr>
              <w:br/>
              <w:t>Contact information for local NHBS surveys available at:  http://www.cdc.gov/hiv/statistics/systems/nhbs/contacts.html.</w:t>
            </w:r>
          </w:p>
        </w:tc>
      </w:tr>
      <w:tr w14:paraId="7FCB6F6E" w14:textId="77777777" w:rsidTr="00AF55D7">
        <w:tblPrEx>
          <w:tblW w:w="10350" w:type="dxa"/>
          <w:tblLook w:val="04A0"/>
        </w:tblPrEx>
        <w:trPr>
          <w:trHeight w:val="499"/>
        </w:trPr>
        <w:tc>
          <w:tcPr>
            <w:tcW w:w="10350" w:type="dxa"/>
            <w:gridSpan w:val="4"/>
            <w:tcBorders>
              <w:top w:val="single" w:sz="4" w:space="0" w:color="auto"/>
              <w:left w:val="nil"/>
              <w:right w:val="nil"/>
            </w:tcBorders>
            <w:shd w:val="clear" w:color="000000" w:fill="F2F2F2"/>
            <w:vAlign w:val="bottom"/>
            <w:hideMark/>
          </w:tcPr>
          <w:p w:rsidR="00EF3E74" w:rsidRPr="00A23D1D" w:rsidP="00AF55D7" w14:paraId="423B80DD" w14:textId="77777777">
            <w:pPr>
              <w:spacing w:after="0" w:line="240" w:lineRule="auto"/>
              <w:rPr>
                <w:rFonts w:ascii="Calibri" w:eastAsia="Times New Roman" w:hAnsi="Calibri" w:cs="Calibri"/>
                <w:b/>
                <w:bCs/>
                <w:color w:val="000000"/>
                <w:sz w:val="20"/>
                <w:szCs w:val="20"/>
              </w:rPr>
            </w:pPr>
            <w:r w:rsidRPr="00A23D1D">
              <w:rPr>
                <w:rFonts w:ascii="Calibri" w:eastAsia="Times New Roman" w:hAnsi="Calibri" w:cs="Calibri"/>
                <w:b/>
                <w:bCs/>
                <w:color w:val="000000"/>
                <w:sz w:val="20"/>
                <w:szCs w:val="20"/>
              </w:rPr>
              <w:t>HIV Testing and Care</w:t>
            </w:r>
          </w:p>
        </w:tc>
      </w:tr>
      <w:tr w14:paraId="16F3F9E4" w14:textId="77777777" w:rsidTr="00AF55D7">
        <w:tblPrEx>
          <w:tblW w:w="10350" w:type="dxa"/>
          <w:tblLook w:val="04A0"/>
        </w:tblPrEx>
        <w:trPr>
          <w:trHeight w:val="1545"/>
        </w:trPr>
        <w:tc>
          <w:tcPr>
            <w:tcW w:w="1320" w:type="dxa"/>
            <w:tcBorders>
              <w:left w:val="nil"/>
              <w:bottom w:val="nil"/>
              <w:right w:val="nil"/>
            </w:tcBorders>
            <w:shd w:val="clear" w:color="auto" w:fill="auto"/>
            <w:vAlign w:val="center"/>
            <w:hideMark/>
          </w:tcPr>
          <w:p w:rsidR="00EF3E74" w:rsidRPr="00A23D1D" w:rsidP="00AF55D7" w14:paraId="3A7EC44D"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Linkage to HIV care</w:t>
            </w:r>
          </w:p>
        </w:tc>
        <w:tc>
          <w:tcPr>
            <w:tcW w:w="1276" w:type="dxa"/>
            <w:tcBorders>
              <w:left w:val="nil"/>
              <w:bottom w:val="nil"/>
              <w:right w:val="nil"/>
            </w:tcBorders>
            <w:shd w:val="clear" w:color="auto" w:fill="auto"/>
            <w:vAlign w:val="center"/>
            <w:hideMark/>
          </w:tcPr>
          <w:p w:rsidR="00EF3E74" w:rsidRPr="00A23D1D" w:rsidP="00AF55D7" w14:paraId="2C3D82D5"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Referred to HIV care within 30 days of first positive HIV test</w:t>
            </w:r>
          </w:p>
        </w:tc>
        <w:tc>
          <w:tcPr>
            <w:tcW w:w="1240" w:type="dxa"/>
            <w:tcBorders>
              <w:left w:val="nil"/>
              <w:bottom w:val="nil"/>
              <w:right w:val="nil"/>
            </w:tcBorders>
            <w:shd w:val="clear" w:color="auto" w:fill="auto"/>
            <w:vAlign w:val="center"/>
            <w:hideMark/>
          </w:tcPr>
          <w:p w:rsidR="00EF3E74" w:rsidRPr="00A23D1D" w:rsidP="00AF55D7" w14:paraId="4ED0FC72"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TLDCARE</w:t>
            </w:r>
          </w:p>
        </w:tc>
        <w:tc>
          <w:tcPr>
            <w:tcW w:w="6514" w:type="dxa"/>
            <w:tcBorders>
              <w:left w:val="nil"/>
              <w:bottom w:val="nil"/>
              <w:right w:val="nil"/>
            </w:tcBorders>
            <w:shd w:val="clear" w:color="auto" w:fill="auto"/>
            <w:vAlign w:val="center"/>
            <w:hideMark/>
          </w:tcPr>
          <w:p w:rsidR="00EF3E74" w:rsidRPr="00A23D1D" w:rsidP="00AF55D7" w14:paraId="42717DCD"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Adapted from:</w:t>
            </w:r>
            <w:r w:rsidRPr="00A23D1D">
              <w:rPr>
                <w:rFonts w:ascii="Calibri" w:eastAsia="Times New Roman" w:hAnsi="Calibri" w:cs="Calibri"/>
                <w:color w:val="000000"/>
                <w:sz w:val="18"/>
                <w:szCs w:val="18"/>
              </w:rPr>
              <w:br/>
              <w:t>Centers for Disease Control and Prevention (CDC). Case-Surveillance-Based-Sampling Questionnaire for the Medical Monitoring Project. Atlanta, Georgia: U.S. Department of Health and Human Services, Centers for Disease Control and Prevention, [2012-2013].</w:t>
            </w:r>
          </w:p>
        </w:tc>
      </w:tr>
      <w:tr w14:paraId="6C57A56D" w14:textId="77777777" w:rsidTr="00AF55D7">
        <w:tblPrEx>
          <w:tblW w:w="10350" w:type="dxa"/>
          <w:tblLook w:val="04A0"/>
        </w:tblPrEx>
        <w:trPr>
          <w:trHeight w:val="499"/>
        </w:trPr>
        <w:tc>
          <w:tcPr>
            <w:tcW w:w="10350" w:type="dxa"/>
            <w:gridSpan w:val="4"/>
            <w:tcBorders>
              <w:top w:val="single" w:sz="4" w:space="0" w:color="auto"/>
              <w:left w:val="nil"/>
              <w:right w:val="nil"/>
            </w:tcBorders>
            <w:shd w:val="clear" w:color="000000" w:fill="F2F2F2"/>
            <w:vAlign w:val="bottom"/>
            <w:hideMark/>
          </w:tcPr>
          <w:p w:rsidR="00EF3E74" w:rsidRPr="00A23D1D" w:rsidP="00AF55D7" w14:paraId="53DD501F" w14:textId="77777777">
            <w:pPr>
              <w:spacing w:after="0" w:line="240" w:lineRule="auto"/>
              <w:rPr>
                <w:rFonts w:ascii="Calibri" w:eastAsia="Times New Roman" w:hAnsi="Calibri" w:cs="Calibri"/>
                <w:b/>
                <w:bCs/>
                <w:color w:val="000000"/>
                <w:sz w:val="20"/>
                <w:szCs w:val="20"/>
              </w:rPr>
            </w:pPr>
            <w:r w:rsidRPr="00A23D1D">
              <w:rPr>
                <w:rFonts w:ascii="Calibri" w:eastAsia="Times New Roman" w:hAnsi="Calibri" w:cs="Calibri"/>
                <w:b/>
                <w:bCs/>
                <w:color w:val="000000"/>
                <w:sz w:val="20"/>
                <w:szCs w:val="20"/>
              </w:rPr>
              <w:t>Other Health Conditions</w:t>
            </w:r>
          </w:p>
        </w:tc>
      </w:tr>
      <w:tr w14:paraId="0A7ED417" w14:textId="77777777" w:rsidTr="00AF55D7">
        <w:tblPrEx>
          <w:tblW w:w="10350" w:type="dxa"/>
          <w:tblLook w:val="04A0"/>
        </w:tblPrEx>
        <w:trPr>
          <w:trHeight w:val="1999"/>
        </w:trPr>
        <w:tc>
          <w:tcPr>
            <w:tcW w:w="1320" w:type="dxa"/>
            <w:tcBorders>
              <w:left w:val="nil"/>
              <w:bottom w:val="nil"/>
              <w:right w:val="nil"/>
            </w:tcBorders>
            <w:shd w:val="clear" w:color="auto" w:fill="auto"/>
            <w:vAlign w:val="center"/>
            <w:hideMark/>
          </w:tcPr>
          <w:p w:rsidR="00EF3E74" w:rsidRPr="00A23D1D" w:rsidP="00AF55D7" w14:paraId="79724393"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Disability</w:t>
            </w:r>
          </w:p>
        </w:tc>
        <w:tc>
          <w:tcPr>
            <w:tcW w:w="1276" w:type="dxa"/>
            <w:tcBorders>
              <w:left w:val="nil"/>
              <w:bottom w:val="nil"/>
              <w:right w:val="nil"/>
            </w:tcBorders>
            <w:shd w:val="clear" w:color="auto" w:fill="auto"/>
            <w:vAlign w:val="center"/>
            <w:hideMark/>
          </w:tcPr>
          <w:p w:rsidR="00EF3E74" w:rsidRPr="00A23D1D" w:rsidP="00AF55D7" w14:paraId="2F975DB5"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Disability status, 2011 DHHS data standard</w:t>
            </w:r>
          </w:p>
        </w:tc>
        <w:tc>
          <w:tcPr>
            <w:tcW w:w="1240" w:type="dxa"/>
            <w:tcBorders>
              <w:left w:val="nil"/>
              <w:bottom w:val="nil"/>
              <w:right w:val="nil"/>
            </w:tcBorders>
            <w:shd w:val="clear" w:color="auto" w:fill="auto"/>
            <w:vAlign w:val="center"/>
            <w:hideMark/>
          </w:tcPr>
          <w:p w:rsidR="00EF3E74" w:rsidRPr="00A23D1D" w:rsidP="00AF55D7" w14:paraId="5CF2B39B"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DISDEAF; DISBLND; DISCOGN; DISWALK; DISCARE; DISERND</w:t>
            </w:r>
          </w:p>
        </w:tc>
        <w:tc>
          <w:tcPr>
            <w:tcW w:w="6514" w:type="dxa"/>
            <w:tcBorders>
              <w:left w:val="nil"/>
              <w:bottom w:val="nil"/>
              <w:right w:val="nil"/>
            </w:tcBorders>
            <w:shd w:val="clear" w:color="auto" w:fill="auto"/>
            <w:vAlign w:val="center"/>
            <w:hideMark/>
          </w:tcPr>
          <w:p w:rsidR="00EF3E74" w:rsidRPr="00A23D1D" w:rsidP="00AF55D7" w14:paraId="65E12CC1"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 xml:space="preserve">Office of Minority Health. Data Collection Standards for Race, Ethnicity, Sex, Primary Language, and Disability Status.  US Department of Health and Human Services website. https://minorityhealth.hhs.gov/omh/browse.aspx?lvl=2&amp;lvlid=23 .  Accessed December 14, 2016. </w:t>
            </w:r>
          </w:p>
        </w:tc>
      </w:tr>
      <w:tr w14:paraId="63A7F354" w14:textId="77777777" w:rsidTr="00AF55D7">
        <w:tblPrEx>
          <w:tblW w:w="10350" w:type="dxa"/>
          <w:tblLook w:val="04A0"/>
        </w:tblPrEx>
        <w:trPr>
          <w:trHeight w:val="1902"/>
        </w:trPr>
        <w:tc>
          <w:tcPr>
            <w:tcW w:w="1320" w:type="dxa"/>
            <w:tcBorders>
              <w:top w:val="nil"/>
              <w:left w:val="nil"/>
              <w:bottom w:val="nil"/>
              <w:right w:val="nil"/>
            </w:tcBorders>
            <w:shd w:val="clear" w:color="auto" w:fill="auto"/>
            <w:vAlign w:val="center"/>
            <w:hideMark/>
          </w:tcPr>
          <w:p w:rsidR="00EF3E74" w:rsidRPr="00A23D1D" w:rsidP="00AF55D7" w14:paraId="3E9B2004"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STD Diagnosis</w:t>
            </w:r>
          </w:p>
        </w:tc>
        <w:tc>
          <w:tcPr>
            <w:tcW w:w="1276" w:type="dxa"/>
            <w:tcBorders>
              <w:top w:val="nil"/>
              <w:left w:val="nil"/>
              <w:bottom w:val="nil"/>
              <w:right w:val="nil"/>
            </w:tcBorders>
            <w:shd w:val="clear" w:color="auto" w:fill="auto"/>
            <w:vAlign w:val="center"/>
            <w:hideMark/>
          </w:tcPr>
          <w:p w:rsidR="00EF3E74" w:rsidRPr="00A23D1D" w:rsidP="00AF55D7" w14:paraId="602812FE"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Genital herpes diagnosis, ever; Genital warts diagnosis, ever</w:t>
            </w:r>
          </w:p>
        </w:tc>
        <w:tc>
          <w:tcPr>
            <w:tcW w:w="1240" w:type="dxa"/>
            <w:tcBorders>
              <w:top w:val="nil"/>
              <w:left w:val="nil"/>
              <w:bottom w:val="nil"/>
              <w:right w:val="nil"/>
            </w:tcBorders>
            <w:shd w:val="clear" w:color="auto" w:fill="auto"/>
            <w:vAlign w:val="center"/>
            <w:hideMark/>
          </w:tcPr>
          <w:p w:rsidR="00EF3E74" w:rsidRPr="00A23D1D" w:rsidP="00AF55D7" w14:paraId="7C6D766F"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EVRHERP; EVRGWAR</w:t>
            </w:r>
          </w:p>
        </w:tc>
        <w:tc>
          <w:tcPr>
            <w:tcW w:w="6514" w:type="dxa"/>
            <w:tcBorders>
              <w:top w:val="nil"/>
              <w:left w:val="nil"/>
              <w:bottom w:val="nil"/>
              <w:right w:val="nil"/>
            </w:tcBorders>
            <w:shd w:val="clear" w:color="auto" w:fill="auto"/>
            <w:vAlign w:val="center"/>
            <w:hideMark/>
          </w:tcPr>
          <w:p w:rsidR="00EF3E74" w:rsidRPr="00A23D1D" w:rsidP="00AF55D7" w14:paraId="0E656A34"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Adapted from:</w:t>
            </w:r>
            <w:r w:rsidRPr="00A23D1D">
              <w:rPr>
                <w:rFonts w:ascii="Calibri" w:eastAsia="Times New Roman" w:hAnsi="Calibri" w:cs="Calibri"/>
                <w:color w:val="000000"/>
                <w:sz w:val="18"/>
                <w:szCs w:val="18"/>
              </w:rPr>
              <w:br/>
              <w:t>Centers for Disease Control and Prevention (CDC). National Center for Health Statistics (NCHS). National Health and Nutrition Examination Survey Questionnaire. Hyattsville, MD: U.S. Department of Health and Human Services, Centers for Disease Control and Prevention, 20137-2014.  Available at: https://www.cdc.gov/Nchs/Nhanes/index.htm.  Accessed December 14, 2016.</w:t>
            </w:r>
          </w:p>
        </w:tc>
      </w:tr>
      <w:tr w14:paraId="688BDA4F" w14:textId="77777777" w:rsidTr="00AF55D7">
        <w:tblPrEx>
          <w:tblW w:w="10350" w:type="dxa"/>
          <w:tblLook w:val="04A0"/>
        </w:tblPrEx>
        <w:trPr>
          <w:trHeight w:val="1998"/>
        </w:trPr>
        <w:tc>
          <w:tcPr>
            <w:tcW w:w="1320" w:type="dxa"/>
            <w:tcBorders>
              <w:top w:val="nil"/>
              <w:left w:val="nil"/>
              <w:bottom w:val="single" w:sz="4" w:space="0" w:color="auto"/>
              <w:right w:val="nil"/>
            </w:tcBorders>
            <w:shd w:val="clear" w:color="auto" w:fill="auto"/>
            <w:vAlign w:val="center"/>
            <w:hideMark/>
          </w:tcPr>
          <w:p w:rsidR="00EF3E74" w:rsidRPr="00A23D1D" w:rsidP="00AF55D7" w14:paraId="3D2EBE53"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Psychological distress</w:t>
            </w:r>
          </w:p>
        </w:tc>
        <w:tc>
          <w:tcPr>
            <w:tcW w:w="1276" w:type="dxa"/>
            <w:tcBorders>
              <w:top w:val="nil"/>
              <w:left w:val="nil"/>
              <w:bottom w:val="single" w:sz="4" w:space="0" w:color="auto"/>
              <w:right w:val="nil"/>
            </w:tcBorders>
            <w:shd w:val="clear" w:color="auto" w:fill="auto"/>
            <w:vAlign w:val="center"/>
            <w:hideMark/>
          </w:tcPr>
          <w:p w:rsidR="00EF3E74" w:rsidRPr="00A23D1D" w:rsidP="00AF55D7" w14:paraId="454843B4"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Kessler 6 (K-6) scale</w:t>
            </w:r>
          </w:p>
        </w:tc>
        <w:tc>
          <w:tcPr>
            <w:tcW w:w="1240" w:type="dxa"/>
            <w:tcBorders>
              <w:top w:val="nil"/>
              <w:left w:val="nil"/>
              <w:bottom w:val="single" w:sz="4" w:space="0" w:color="auto"/>
              <w:right w:val="nil"/>
            </w:tcBorders>
            <w:shd w:val="clear" w:color="auto" w:fill="auto"/>
            <w:vAlign w:val="center"/>
            <w:hideMark/>
          </w:tcPr>
          <w:p w:rsidR="00EF3E74" w:rsidRPr="00A23D1D" w:rsidP="00AF55D7" w14:paraId="005A2A29"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FEELNERV; FEELHOPE; FEELREST; FEELSAD; FEELEFRT; FEELDOWN</w:t>
            </w:r>
          </w:p>
        </w:tc>
        <w:tc>
          <w:tcPr>
            <w:tcW w:w="6514" w:type="dxa"/>
            <w:tcBorders>
              <w:top w:val="nil"/>
              <w:left w:val="nil"/>
              <w:bottom w:val="single" w:sz="4" w:space="0" w:color="auto"/>
              <w:right w:val="nil"/>
            </w:tcBorders>
            <w:shd w:val="clear" w:color="auto" w:fill="auto"/>
            <w:vAlign w:val="center"/>
            <w:hideMark/>
          </w:tcPr>
          <w:p w:rsidR="00EF3E74" w:rsidRPr="00A23D1D" w:rsidP="00AF55D7" w14:paraId="1E100B3D"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 xml:space="preserve">Kessler RC, Barker, PR., Colpe LJ, et al. Screening for serious mental illness in the general population. </w:t>
            </w:r>
            <w:r w:rsidRPr="00A23D1D">
              <w:rPr>
                <w:rFonts w:ascii="Calibri" w:eastAsia="Times New Roman" w:hAnsi="Calibri" w:cs="Calibri"/>
                <w:i/>
                <w:iCs/>
                <w:color w:val="000000"/>
                <w:sz w:val="18"/>
                <w:szCs w:val="18"/>
              </w:rPr>
              <w:t>Arch Gen Psychiatry</w:t>
            </w:r>
            <w:r w:rsidRPr="00A23D1D">
              <w:rPr>
                <w:rFonts w:ascii="Calibri" w:eastAsia="Times New Roman" w:hAnsi="Calibri" w:cs="Calibri"/>
                <w:color w:val="000000"/>
                <w:sz w:val="18"/>
                <w:szCs w:val="18"/>
              </w:rPr>
              <w:t xml:space="preserve"> 2003; 60: 184-189.</w:t>
            </w:r>
          </w:p>
        </w:tc>
      </w:tr>
      <w:tr w14:paraId="195595AB" w14:textId="77777777" w:rsidTr="00AF55D7">
        <w:tblPrEx>
          <w:tblW w:w="10350" w:type="dxa"/>
          <w:tblLook w:val="04A0"/>
        </w:tblPrEx>
        <w:trPr>
          <w:trHeight w:val="499"/>
        </w:trPr>
        <w:tc>
          <w:tcPr>
            <w:tcW w:w="10350" w:type="dxa"/>
            <w:gridSpan w:val="4"/>
            <w:tcBorders>
              <w:top w:val="single" w:sz="4" w:space="0" w:color="auto"/>
              <w:left w:val="nil"/>
              <w:right w:val="nil"/>
            </w:tcBorders>
            <w:shd w:val="clear" w:color="000000" w:fill="F2F2F2"/>
            <w:vAlign w:val="bottom"/>
            <w:hideMark/>
          </w:tcPr>
          <w:p w:rsidR="00EF3E74" w:rsidRPr="00A23D1D" w:rsidP="00AF55D7" w14:paraId="5842E4EF" w14:textId="77777777">
            <w:pPr>
              <w:spacing w:after="0" w:line="240" w:lineRule="auto"/>
              <w:rPr>
                <w:rFonts w:ascii="Calibri" w:eastAsia="Times New Roman" w:hAnsi="Calibri" w:cs="Calibri"/>
                <w:b/>
                <w:bCs/>
                <w:color w:val="000000"/>
                <w:sz w:val="20"/>
                <w:szCs w:val="20"/>
              </w:rPr>
            </w:pPr>
            <w:r w:rsidRPr="00A23D1D">
              <w:rPr>
                <w:rFonts w:ascii="Calibri" w:eastAsia="Times New Roman" w:hAnsi="Calibri" w:cs="Calibri"/>
                <w:b/>
                <w:bCs/>
                <w:color w:val="000000"/>
                <w:sz w:val="20"/>
                <w:szCs w:val="20"/>
              </w:rPr>
              <w:t>Prevention Activities</w:t>
            </w:r>
          </w:p>
        </w:tc>
      </w:tr>
      <w:tr w14:paraId="7D2B9FA0" w14:textId="77777777" w:rsidTr="00AF55D7">
        <w:tblPrEx>
          <w:tblW w:w="10350" w:type="dxa"/>
          <w:tblLook w:val="04A0"/>
        </w:tblPrEx>
        <w:trPr>
          <w:trHeight w:val="1099"/>
        </w:trPr>
        <w:tc>
          <w:tcPr>
            <w:tcW w:w="1320" w:type="dxa"/>
            <w:tcBorders>
              <w:top w:val="nil"/>
              <w:left w:val="nil"/>
              <w:bottom w:val="single" w:sz="4" w:space="0" w:color="auto"/>
              <w:right w:val="nil"/>
            </w:tcBorders>
            <w:shd w:val="clear" w:color="auto" w:fill="auto"/>
            <w:vAlign w:val="center"/>
            <w:hideMark/>
          </w:tcPr>
          <w:p w:rsidR="00EF3E74" w:rsidRPr="00A23D1D" w:rsidP="00AF55D7" w14:paraId="4EB134D5"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PrEP and PEP</w:t>
            </w:r>
          </w:p>
        </w:tc>
        <w:tc>
          <w:tcPr>
            <w:tcW w:w="1276" w:type="dxa"/>
            <w:tcBorders>
              <w:top w:val="nil"/>
              <w:left w:val="nil"/>
              <w:bottom w:val="single" w:sz="4" w:space="0" w:color="auto"/>
              <w:right w:val="nil"/>
            </w:tcBorders>
            <w:shd w:val="clear" w:color="auto" w:fill="auto"/>
            <w:vAlign w:val="center"/>
            <w:hideMark/>
          </w:tcPr>
          <w:p w:rsidR="00EF3E74" w:rsidRPr="00A23D1D" w:rsidP="00AF55D7" w14:paraId="7F44BD25"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PrEP adherence, Days missed, 30d</w:t>
            </w:r>
          </w:p>
        </w:tc>
        <w:tc>
          <w:tcPr>
            <w:tcW w:w="1240" w:type="dxa"/>
            <w:tcBorders>
              <w:top w:val="nil"/>
              <w:left w:val="nil"/>
              <w:bottom w:val="single" w:sz="4" w:space="0" w:color="auto"/>
              <w:right w:val="nil"/>
            </w:tcBorders>
            <w:shd w:val="clear" w:color="auto" w:fill="auto"/>
            <w:vAlign w:val="center"/>
            <w:hideMark/>
          </w:tcPr>
          <w:p w:rsidR="00EF3E74" w:rsidRPr="00A23D1D" w:rsidP="00AF55D7" w14:paraId="0B19389E"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PRPDM30</w:t>
            </w:r>
          </w:p>
        </w:tc>
        <w:tc>
          <w:tcPr>
            <w:tcW w:w="6514" w:type="dxa"/>
            <w:tcBorders>
              <w:top w:val="nil"/>
              <w:left w:val="nil"/>
              <w:bottom w:val="single" w:sz="4" w:space="0" w:color="auto"/>
              <w:right w:val="nil"/>
            </w:tcBorders>
            <w:shd w:val="clear" w:color="auto" w:fill="auto"/>
            <w:vAlign w:val="center"/>
            <w:hideMark/>
          </w:tcPr>
          <w:p w:rsidR="00EF3E74" w:rsidRPr="00A23D1D" w:rsidP="00AF55D7" w14:paraId="619DC8C2"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1 of 3 questions in Wilson's medication adherence scale:</w:t>
            </w:r>
            <w:r w:rsidRPr="00A23D1D">
              <w:rPr>
                <w:rFonts w:ascii="Calibri" w:eastAsia="Times New Roman" w:hAnsi="Calibri" w:cs="Calibri"/>
                <w:color w:val="000000"/>
                <w:sz w:val="18"/>
                <w:szCs w:val="18"/>
              </w:rPr>
              <w:br/>
              <w:t xml:space="preserve">Wilson IB, Lee Y, Michaud J, Fowler FJ, Rogers WH. Validation of a new three-item self-report measure for medication adherence. </w:t>
            </w:r>
            <w:r w:rsidRPr="00A23D1D">
              <w:rPr>
                <w:rFonts w:ascii="Calibri" w:eastAsia="Times New Roman" w:hAnsi="Calibri" w:cs="Calibri"/>
                <w:i/>
                <w:iCs/>
                <w:color w:val="000000"/>
                <w:sz w:val="18"/>
                <w:szCs w:val="18"/>
              </w:rPr>
              <w:t>AIDS Behav</w:t>
            </w:r>
            <w:r w:rsidRPr="00A23D1D">
              <w:rPr>
                <w:rFonts w:ascii="Calibri" w:eastAsia="Times New Roman" w:hAnsi="Calibri" w:cs="Calibri"/>
                <w:color w:val="000000"/>
                <w:sz w:val="18"/>
                <w:szCs w:val="18"/>
              </w:rPr>
              <w:t xml:space="preserve"> 2016; 20(11):2700-2708. </w:t>
            </w:r>
          </w:p>
        </w:tc>
      </w:tr>
      <w:tr w14:paraId="1283430A" w14:textId="77777777" w:rsidTr="00AF55D7">
        <w:tblPrEx>
          <w:tblW w:w="10350" w:type="dxa"/>
          <w:tblLook w:val="04A0"/>
        </w:tblPrEx>
        <w:trPr>
          <w:trHeight w:val="499"/>
        </w:trPr>
        <w:tc>
          <w:tcPr>
            <w:tcW w:w="10350" w:type="dxa"/>
            <w:gridSpan w:val="4"/>
            <w:tcBorders>
              <w:top w:val="single" w:sz="4" w:space="0" w:color="auto"/>
              <w:left w:val="nil"/>
              <w:right w:val="nil"/>
            </w:tcBorders>
            <w:shd w:val="clear" w:color="000000" w:fill="F2F2F2"/>
            <w:vAlign w:val="bottom"/>
            <w:hideMark/>
          </w:tcPr>
          <w:p w:rsidR="00EF3E74" w:rsidRPr="00A23D1D" w:rsidP="00AF55D7" w14:paraId="0D97C593" w14:textId="77777777">
            <w:pPr>
              <w:spacing w:after="0" w:line="240" w:lineRule="auto"/>
              <w:rPr>
                <w:rFonts w:ascii="Calibri" w:eastAsia="Times New Roman" w:hAnsi="Calibri" w:cs="Calibri"/>
                <w:b/>
                <w:bCs/>
                <w:color w:val="000000"/>
                <w:sz w:val="20"/>
                <w:szCs w:val="20"/>
              </w:rPr>
            </w:pPr>
            <w:r w:rsidRPr="00A23D1D">
              <w:rPr>
                <w:rFonts w:ascii="Calibri" w:eastAsia="Times New Roman" w:hAnsi="Calibri" w:cs="Calibri"/>
                <w:b/>
                <w:bCs/>
                <w:color w:val="000000"/>
                <w:sz w:val="20"/>
                <w:szCs w:val="20"/>
              </w:rPr>
              <w:t>Other Topics</w:t>
            </w:r>
          </w:p>
        </w:tc>
      </w:tr>
      <w:tr w14:paraId="41735916" w14:textId="77777777" w:rsidTr="00AF55D7">
        <w:tblPrEx>
          <w:tblW w:w="10350" w:type="dxa"/>
          <w:tblLook w:val="04A0"/>
        </w:tblPrEx>
        <w:trPr>
          <w:trHeight w:val="1410"/>
        </w:trPr>
        <w:tc>
          <w:tcPr>
            <w:tcW w:w="1320" w:type="dxa"/>
            <w:tcBorders>
              <w:left w:val="nil"/>
              <w:bottom w:val="nil"/>
              <w:right w:val="nil"/>
            </w:tcBorders>
            <w:shd w:val="clear" w:color="auto" w:fill="auto"/>
            <w:vAlign w:val="center"/>
            <w:hideMark/>
          </w:tcPr>
          <w:p w:rsidR="00EF3E74" w:rsidRPr="00A23D1D" w:rsidP="00AF55D7" w14:paraId="50AF97AB"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Discrimination due to sexual identity</w:t>
            </w:r>
          </w:p>
        </w:tc>
        <w:tc>
          <w:tcPr>
            <w:tcW w:w="1276" w:type="dxa"/>
            <w:tcBorders>
              <w:left w:val="nil"/>
              <w:bottom w:val="nil"/>
              <w:right w:val="nil"/>
            </w:tcBorders>
            <w:shd w:val="clear" w:color="auto" w:fill="auto"/>
            <w:vAlign w:val="center"/>
            <w:hideMark/>
          </w:tcPr>
          <w:p w:rsidR="00EF3E74" w:rsidRPr="00A23D1D" w:rsidP="00AF55D7" w14:paraId="7B5A6E6F"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MSM Discrimination</w:t>
            </w:r>
          </w:p>
        </w:tc>
        <w:tc>
          <w:tcPr>
            <w:tcW w:w="1240" w:type="dxa"/>
            <w:tcBorders>
              <w:left w:val="nil"/>
              <w:bottom w:val="nil"/>
              <w:right w:val="nil"/>
            </w:tcBorders>
            <w:shd w:val="clear" w:color="auto" w:fill="auto"/>
            <w:vAlign w:val="center"/>
            <w:hideMark/>
          </w:tcPr>
          <w:p w:rsidR="00EF3E74" w:rsidRPr="00A23D1D" w:rsidP="00AF55D7" w14:paraId="574B8711"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DISC_VER; DISC_SVC; DISC_WRK; DISC_HC; DISC_ATT</w:t>
            </w:r>
          </w:p>
        </w:tc>
        <w:tc>
          <w:tcPr>
            <w:tcW w:w="6514" w:type="dxa"/>
            <w:tcBorders>
              <w:left w:val="nil"/>
              <w:bottom w:val="nil"/>
              <w:right w:val="nil"/>
            </w:tcBorders>
            <w:shd w:val="clear" w:color="auto" w:fill="auto"/>
            <w:vAlign w:val="center"/>
            <w:hideMark/>
          </w:tcPr>
          <w:p w:rsidR="00EF3E74" w:rsidP="00AF55D7" w14:paraId="6F77B103"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Adapted from:</w:t>
            </w:r>
            <w:r w:rsidRPr="00A23D1D">
              <w:rPr>
                <w:rFonts w:ascii="Calibri" w:eastAsia="Times New Roman" w:hAnsi="Calibri" w:cs="Calibri"/>
                <w:color w:val="000000"/>
                <w:sz w:val="18"/>
                <w:szCs w:val="18"/>
              </w:rPr>
              <w:br/>
              <w:t xml:space="preserve">Williams D, Yu Y, Jackson JS, Anderson NB. Racial differences in physical and mental health: Socio-economic status, stress and discrimination. </w:t>
            </w:r>
            <w:r w:rsidRPr="00A23D1D">
              <w:rPr>
                <w:rFonts w:ascii="Calibri" w:eastAsia="Times New Roman" w:hAnsi="Calibri" w:cs="Calibri"/>
                <w:i/>
                <w:iCs/>
                <w:color w:val="000000"/>
                <w:sz w:val="18"/>
                <w:szCs w:val="18"/>
              </w:rPr>
              <w:t>J Health Psychol</w:t>
            </w:r>
            <w:r w:rsidRPr="00A23D1D">
              <w:rPr>
                <w:rFonts w:ascii="Calibri" w:eastAsia="Times New Roman" w:hAnsi="Calibri" w:cs="Calibri"/>
                <w:color w:val="000000"/>
                <w:sz w:val="18"/>
                <w:szCs w:val="18"/>
              </w:rPr>
              <w:t xml:space="preserve"> 1997; 2(3): 335-351.</w:t>
            </w:r>
          </w:p>
          <w:p w:rsidR="00E31A69" w:rsidP="00E31A69" w14:paraId="5DCEC409" w14:textId="7777777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and</w:t>
            </w:r>
          </w:p>
          <w:p w:rsidR="00E31A69" w:rsidRPr="00A23D1D" w:rsidP="00E31A69" w14:paraId="07898300" w14:textId="60438886">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Huebner DM, Rebchook GM, Kegeles SM. </w:t>
            </w:r>
            <w:r w:rsidRPr="002172CD">
              <w:rPr>
                <w:rFonts w:ascii="Calibri" w:eastAsia="Times New Roman" w:hAnsi="Calibri" w:cs="Calibri"/>
                <w:color w:val="000000"/>
                <w:sz w:val="18"/>
                <w:szCs w:val="18"/>
              </w:rPr>
              <w:t xml:space="preserve">Experiences of </w:t>
            </w:r>
            <w:r>
              <w:rPr>
                <w:rFonts w:ascii="Calibri" w:eastAsia="Times New Roman" w:hAnsi="Calibri" w:cs="Calibri"/>
                <w:color w:val="000000"/>
                <w:sz w:val="18"/>
                <w:szCs w:val="18"/>
              </w:rPr>
              <w:t>h</w:t>
            </w:r>
            <w:r w:rsidRPr="002172CD">
              <w:rPr>
                <w:rFonts w:ascii="Calibri" w:eastAsia="Times New Roman" w:hAnsi="Calibri" w:cs="Calibri"/>
                <w:color w:val="000000"/>
                <w:sz w:val="18"/>
                <w:szCs w:val="18"/>
              </w:rPr>
              <w:t xml:space="preserve">arassment, </w:t>
            </w:r>
            <w:r>
              <w:rPr>
                <w:rFonts w:ascii="Calibri" w:eastAsia="Times New Roman" w:hAnsi="Calibri" w:cs="Calibri"/>
                <w:color w:val="000000"/>
                <w:sz w:val="18"/>
                <w:szCs w:val="18"/>
              </w:rPr>
              <w:t>d</w:t>
            </w:r>
            <w:r w:rsidRPr="002172CD">
              <w:rPr>
                <w:rFonts w:ascii="Calibri" w:eastAsia="Times New Roman" w:hAnsi="Calibri" w:cs="Calibri"/>
                <w:color w:val="000000"/>
                <w:sz w:val="18"/>
                <w:szCs w:val="18"/>
              </w:rPr>
              <w:t>iscrimination, and</w:t>
            </w:r>
            <w:r>
              <w:rPr>
                <w:rFonts w:ascii="Calibri" w:eastAsia="Times New Roman" w:hAnsi="Calibri" w:cs="Calibri"/>
                <w:color w:val="000000"/>
                <w:sz w:val="18"/>
                <w:szCs w:val="18"/>
              </w:rPr>
              <w:t xml:space="preserve"> p</w:t>
            </w:r>
            <w:r w:rsidRPr="002172CD">
              <w:rPr>
                <w:rFonts w:ascii="Calibri" w:eastAsia="Times New Roman" w:hAnsi="Calibri" w:cs="Calibri"/>
                <w:color w:val="000000"/>
                <w:sz w:val="18"/>
                <w:szCs w:val="18"/>
              </w:rPr>
              <w:t xml:space="preserve">hysical </w:t>
            </w:r>
            <w:r>
              <w:rPr>
                <w:rFonts w:ascii="Calibri" w:eastAsia="Times New Roman" w:hAnsi="Calibri" w:cs="Calibri"/>
                <w:color w:val="000000"/>
                <w:sz w:val="18"/>
                <w:szCs w:val="18"/>
              </w:rPr>
              <w:t>v</w:t>
            </w:r>
            <w:r w:rsidRPr="002172CD">
              <w:rPr>
                <w:rFonts w:ascii="Calibri" w:eastAsia="Times New Roman" w:hAnsi="Calibri" w:cs="Calibri"/>
                <w:color w:val="000000"/>
                <w:sz w:val="18"/>
                <w:szCs w:val="18"/>
              </w:rPr>
              <w:t xml:space="preserve">iolence </w:t>
            </w:r>
            <w:r>
              <w:rPr>
                <w:rFonts w:ascii="Calibri" w:eastAsia="Times New Roman" w:hAnsi="Calibri" w:cs="Calibri"/>
                <w:color w:val="000000"/>
                <w:sz w:val="18"/>
                <w:szCs w:val="18"/>
              </w:rPr>
              <w:t>am</w:t>
            </w:r>
            <w:r w:rsidRPr="002172CD">
              <w:rPr>
                <w:rFonts w:ascii="Calibri" w:eastAsia="Times New Roman" w:hAnsi="Calibri" w:cs="Calibri"/>
                <w:color w:val="000000"/>
                <w:sz w:val="18"/>
                <w:szCs w:val="18"/>
              </w:rPr>
              <w:t xml:space="preserve">ong </w:t>
            </w:r>
            <w:r>
              <w:rPr>
                <w:rFonts w:ascii="Calibri" w:eastAsia="Times New Roman" w:hAnsi="Calibri" w:cs="Calibri"/>
                <w:color w:val="000000"/>
                <w:sz w:val="18"/>
                <w:szCs w:val="18"/>
              </w:rPr>
              <w:t>y</w:t>
            </w:r>
            <w:r w:rsidRPr="002172CD">
              <w:rPr>
                <w:rFonts w:ascii="Calibri" w:eastAsia="Times New Roman" w:hAnsi="Calibri" w:cs="Calibri"/>
                <w:color w:val="000000"/>
                <w:sz w:val="18"/>
                <w:szCs w:val="18"/>
              </w:rPr>
              <w:t xml:space="preserve">oung </w:t>
            </w:r>
            <w:r>
              <w:rPr>
                <w:rFonts w:ascii="Calibri" w:eastAsia="Times New Roman" w:hAnsi="Calibri" w:cs="Calibri"/>
                <w:color w:val="000000"/>
                <w:sz w:val="18"/>
                <w:szCs w:val="18"/>
              </w:rPr>
              <w:t>g</w:t>
            </w:r>
            <w:r w:rsidRPr="002172CD">
              <w:rPr>
                <w:rFonts w:ascii="Calibri" w:eastAsia="Times New Roman" w:hAnsi="Calibri" w:cs="Calibri"/>
                <w:color w:val="000000"/>
                <w:sz w:val="18"/>
                <w:szCs w:val="18"/>
              </w:rPr>
              <w:t xml:space="preserve">ay and </w:t>
            </w:r>
            <w:r>
              <w:rPr>
                <w:rFonts w:ascii="Calibri" w:eastAsia="Times New Roman" w:hAnsi="Calibri" w:cs="Calibri"/>
                <w:color w:val="000000"/>
                <w:sz w:val="18"/>
                <w:szCs w:val="18"/>
              </w:rPr>
              <w:t>b</w:t>
            </w:r>
            <w:r w:rsidRPr="002172CD">
              <w:rPr>
                <w:rFonts w:ascii="Calibri" w:eastAsia="Times New Roman" w:hAnsi="Calibri" w:cs="Calibri"/>
                <w:color w:val="000000"/>
                <w:sz w:val="18"/>
                <w:szCs w:val="18"/>
              </w:rPr>
              <w:t xml:space="preserve">isexual </w:t>
            </w:r>
            <w:r>
              <w:rPr>
                <w:rFonts w:ascii="Calibri" w:eastAsia="Times New Roman" w:hAnsi="Calibri" w:cs="Calibri"/>
                <w:color w:val="000000"/>
                <w:sz w:val="18"/>
                <w:szCs w:val="18"/>
              </w:rPr>
              <w:t>m</w:t>
            </w:r>
            <w:r w:rsidRPr="002172CD">
              <w:rPr>
                <w:rFonts w:ascii="Calibri" w:eastAsia="Times New Roman" w:hAnsi="Calibri" w:cs="Calibri"/>
                <w:color w:val="000000"/>
                <w:sz w:val="18"/>
                <w:szCs w:val="18"/>
              </w:rPr>
              <w:t>en</w:t>
            </w:r>
            <w:r>
              <w:rPr>
                <w:rFonts w:ascii="Calibri" w:eastAsia="Times New Roman" w:hAnsi="Calibri" w:cs="Calibri"/>
                <w:color w:val="000000"/>
                <w:sz w:val="18"/>
                <w:szCs w:val="18"/>
              </w:rPr>
              <w:t xml:space="preserve">. </w:t>
            </w:r>
            <w:r w:rsidRPr="003E2A15">
              <w:rPr>
                <w:rFonts w:ascii="Calibri" w:eastAsia="Times New Roman" w:hAnsi="Calibri" w:cs="Calibri"/>
                <w:i/>
                <w:iCs/>
                <w:color w:val="000000"/>
                <w:sz w:val="18"/>
                <w:szCs w:val="18"/>
              </w:rPr>
              <w:t>Am J Public Health</w:t>
            </w:r>
            <w:r w:rsidRPr="006C48CE">
              <w:rPr>
                <w:rFonts w:ascii="Calibri" w:eastAsia="Times New Roman" w:hAnsi="Calibri" w:cs="Calibri"/>
                <w:color w:val="000000"/>
                <w:sz w:val="18"/>
                <w:szCs w:val="18"/>
              </w:rPr>
              <w:t>. 2004;94:1200–1203</w:t>
            </w:r>
            <w:r>
              <w:rPr>
                <w:rFonts w:ascii="Calibri" w:eastAsia="Times New Roman" w:hAnsi="Calibri" w:cs="Calibri"/>
                <w:color w:val="000000"/>
                <w:sz w:val="18"/>
                <w:szCs w:val="18"/>
              </w:rPr>
              <w:t>.</w:t>
            </w:r>
          </w:p>
        </w:tc>
      </w:tr>
      <w:tr w14:paraId="605242EB" w14:textId="77777777" w:rsidTr="00AF55D7">
        <w:tblPrEx>
          <w:tblW w:w="10350" w:type="dxa"/>
          <w:tblLook w:val="04A0"/>
        </w:tblPrEx>
        <w:trPr>
          <w:trHeight w:val="1500"/>
        </w:trPr>
        <w:tc>
          <w:tcPr>
            <w:tcW w:w="1320" w:type="dxa"/>
            <w:tcBorders>
              <w:top w:val="nil"/>
              <w:left w:val="nil"/>
              <w:bottom w:val="nil"/>
              <w:right w:val="nil"/>
            </w:tcBorders>
            <w:shd w:val="clear" w:color="auto" w:fill="auto"/>
            <w:vAlign w:val="center"/>
            <w:hideMark/>
          </w:tcPr>
          <w:p w:rsidR="00EF3E74" w:rsidRPr="00A23D1D" w:rsidP="00AF55D7" w14:paraId="012D82C7"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Violence</w:t>
            </w:r>
          </w:p>
        </w:tc>
        <w:tc>
          <w:tcPr>
            <w:tcW w:w="1276" w:type="dxa"/>
            <w:tcBorders>
              <w:top w:val="nil"/>
              <w:left w:val="nil"/>
              <w:bottom w:val="nil"/>
              <w:right w:val="nil"/>
            </w:tcBorders>
            <w:shd w:val="clear" w:color="auto" w:fill="auto"/>
            <w:vAlign w:val="center"/>
            <w:hideMark/>
          </w:tcPr>
          <w:p w:rsidR="00EF3E74" w:rsidRPr="00A23D1D" w:rsidP="00AF55D7" w14:paraId="49FEC158"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Physically assaulted, 12m; Sexually assaulted, 12m</w:t>
            </w:r>
          </w:p>
        </w:tc>
        <w:tc>
          <w:tcPr>
            <w:tcW w:w="1240" w:type="dxa"/>
            <w:tcBorders>
              <w:top w:val="nil"/>
              <w:left w:val="nil"/>
              <w:bottom w:val="nil"/>
              <w:right w:val="nil"/>
            </w:tcBorders>
            <w:shd w:val="clear" w:color="auto" w:fill="auto"/>
            <w:vAlign w:val="center"/>
            <w:hideMark/>
          </w:tcPr>
          <w:p w:rsidR="00EF3E74" w:rsidRPr="00A23D1D" w:rsidP="00AF55D7" w14:paraId="4D4C1786"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PHVIO12M; SXVIO12M</w:t>
            </w:r>
          </w:p>
        </w:tc>
        <w:tc>
          <w:tcPr>
            <w:tcW w:w="6514" w:type="dxa"/>
            <w:tcBorders>
              <w:top w:val="nil"/>
              <w:left w:val="nil"/>
              <w:bottom w:val="nil"/>
              <w:right w:val="nil"/>
            </w:tcBorders>
            <w:shd w:val="clear" w:color="auto" w:fill="auto"/>
            <w:vAlign w:val="center"/>
            <w:hideMark/>
          </w:tcPr>
          <w:p w:rsidR="00EF3E74" w:rsidRPr="00A23D1D" w:rsidP="00AF55D7" w14:paraId="7B2F4AB7" w14:textId="77777777">
            <w:pPr>
              <w:spacing w:after="0" w:line="240" w:lineRule="auto"/>
              <w:rPr>
                <w:rFonts w:ascii="Calibri" w:eastAsia="Times New Roman" w:hAnsi="Calibri" w:cs="Calibri"/>
                <w:color w:val="000000"/>
                <w:sz w:val="18"/>
                <w:szCs w:val="18"/>
              </w:rPr>
            </w:pPr>
            <w:r w:rsidRPr="00A23D1D">
              <w:rPr>
                <w:rFonts w:ascii="Calibri" w:eastAsia="Times New Roman" w:hAnsi="Calibri" w:cs="Calibri"/>
                <w:color w:val="000000"/>
                <w:sz w:val="18"/>
                <w:szCs w:val="18"/>
              </w:rPr>
              <w:t>Adapted from:</w:t>
            </w:r>
            <w:r w:rsidRPr="00A23D1D">
              <w:rPr>
                <w:rFonts w:ascii="Calibri" w:eastAsia="Times New Roman" w:hAnsi="Calibri" w:cs="Calibri"/>
                <w:color w:val="000000"/>
                <w:sz w:val="18"/>
                <w:szCs w:val="18"/>
              </w:rPr>
              <w:br/>
              <w:t>Centers for Disease Control and Prevention (CDC). National Intimate Partner and Sexual Violence Survey (NIPSVS) Questionnaire. Atlanta, Georgia: U.S. Department of Health and Human Services, Centers for Disease Control and Prevention, [2012].</w:t>
            </w:r>
          </w:p>
        </w:tc>
      </w:tr>
    </w:tbl>
    <w:p w:rsidR="00EF3E74" w:rsidRPr="00A23D1D" w:rsidP="00EF3E74" w14:paraId="4EDE15B3" w14:textId="77777777"/>
    <w:p w:rsidR="000B276D" w:rsidP="009E1D50" w14:paraId="38F3562F" w14:textId="77777777">
      <w:pPr>
        <w:tabs>
          <w:tab w:val="left" w:pos="829"/>
        </w:tabs>
        <w:spacing w:after="0" w:line="240" w:lineRule="auto"/>
        <w:contextualSpacing/>
        <w:rPr>
          <w:color w:val="000000" w:themeColor="text1"/>
        </w:rPr>
      </w:pPr>
    </w:p>
    <w:p w:rsidR="000B276D" w:rsidP="009E1D50" w14:paraId="6A3E20F6" w14:textId="77777777">
      <w:pPr>
        <w:tabs>
          <w:tab w:val="left" w:pos="829"/>
        </w:tabs>
        <w:spacing w:after="0" w:line="240" w:lineRule="auto"/>
        <w:contextualSpacing/>
        <w:rPr>
          <w:color w:val="000000" w:themeColor="text1"/>
        </w:rPr>
      </w:pPr>
    </w:p>
    <w:p w:rsidR="000B276D" w:rsidRPr="00D37745" w:rsidP="000B276D" w14:paraId="6C83800A" w14:textId="36180686"/>
    <w:p w:rsidR="000B276D" w:rsidRPr="009E1D50" w:rsidP="009E1D50" w14:paraId="5DC894F9" w14:textId="77777777">
      <w:pPr>
        <w:tabs>
          <w:tab w:val="left" w:pos="829"/>
        </w:tabs>
        <w:spacing w:after="0" w:line="240" w:lineRule="auto"/>
        <w:contextualSpacing/>
        <w:rPr>
          <w:color w:val="000000" w:themeColor="text1"/>
        </w:rPr>
      </w:pPr>
    </w:p>
    <w:sectPr w:rsidSect="00C55D6A">
      <w:headerReference w:type="default" r:id="rId64"/>
      <w:footerReference w:type="default" r:id="rId65"/>
      <w:pgSz w:w="12240" w:h="15840"/>
      <w:pgMar w:top="1080" w:right="1080" w:bottom="1080" w:left="1080" w:header="720"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Grande">
    <w:altName w:val="Segoe UI"/>
    <w:charset w:val="00"/>
    <w:family w:val="roman"/>
    <w:pitch w:val="default"/>
  </w:font>
  <w:font w:name="ヒラギノ角ゴ Pro W3">
    <w:altName w:val="Yu Gothic"/>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7A73" w:rsidP="00281EB1" w14:paraId="5A3757B8" w14:textId="59996345">
    <w:pPr>
      <w:pStyle w:val="Footer"/>
      <w:rPr>
        <w:noProof/>
        <w:sz w:val="18"/>
        <w:szCs w:val="18"/>
      </w:rPr>
    </w:pPr>
    <w:r>
      <w:rPr>
        <w:noProof/>
        <w:sz w:val="18"/>
        <w:szCs w:val="18"/>
      </w:rPr>
      <w:fldChar w:fldCharType="begin"/>
    </w:r>
    <w:r>
      <w:rPr>
        <w:noProof/>
        <w:sz w:val="18"/>
        <w:szCs w:val="18"/>
      </w:rPr>
      <w:instrText xml:space="preserve"> FILENAME \* MERGEFORMAT </w:instrText>
    </w:r>
    <w:r>
      <w:rPr>
        <w:noProof/>
        <w:sz w:val="18"/>
        <w:szCs w:val="18"/>
      </w:rPr>
      <w:fldChar w:fldCharType="separate"/>
    </w:r>
    <w:r>
      <w:rPr>
        <w:noProof/>
        <w:sz w:val="18"/>
        <w:szCs w:val="18"/>
      </w:rPr>
      <w:t>NHBS_CRQ_Round 7_SPN_</w:t>
    </w:r>
    <w:r w:rsidR="00911559">
      <w:rPr>
        <w:noProof/>
        <w:sz w:val="18"/>
        <w:szCs w:val="18"/>
      </w:rPr>
      <w:t>2025_</w:t>
    </w:r>
    <w:r w:rsidR="003A1A7A">
      <w:rPr>
        <w:noProof/>
        <w:sz w:val="18"/>
        <w:szCs w:val="18"/>
      </w:rPr>
      <w:t>02_18_ForOMB</w:t>
    </w:r>
    <w:r>
      <w:rPr>
        <w:noProof/>
        <w:sz w:val="18"/>
        <w:szCs w:val="18"/>
      </w:rPr>
      <w:fldChar w:fldCharType="end"/>
    </w:r>
  </w:p>
  <w:p w:rsidR="00CA7A73" w:rsidRPr="00A72569" w:rsidP="00281EB1" w14:paraId="0E3D7358" w14:textId="597E88CF">
    <w:pPr>
      <w:pStyle w:val="Footer"/>
      <w:rPr>
        <w:sz w:val="18"/>
        <w:szCs w:val="18"/>
      </w:rPr>
    </w:pPr>
    <w:r>
      <w:rPr>
        <w:noProof/>
        <w:sz w:val="18"/>
        <w:szCs w:val="18"/>
      </w:rPr>
      <w:t>February</w:t>
    </w:r>
    <w:r>
      <w:rPr>
        <w:noProof/>
        <w:sz w:val="18"/>
        <w:szCs w:val="18"/>
      </w:rPr>
      <w:t xml:space="preserve"> </w:t>
    </w:r>
    <w:r w:rsidR="003E0A1C">
      <w:rPr>
        <w:noProof/>
        <w:sz w:val="18"/>
        <w:szCs w:val="18"/>
      </w:rPr>
      <w:t>1</w:t>
    </w:r>
    <w:r>
      <w:rPr>
        <w:noProof/>
        <w:sz w:val="18"/>
        <w:szCs w:val="18"/>
      </w:rPr>
      <w:t>8</w:t>
    </w:r>
    <w:r>
      <w:rPr>
        <w:noProof/>
        <w:sz w:val="18"/>
        <w:szCs w:val="18"/>
      </w:rPr>
      <w:t>, 202</w:t>
    </w:r>
    <w:r>
      <w:rPr>
        <w:noProof/>
        <w:sz w:val="18"/>
        <w:szCs w:val="18"/>
      </w:rPr>
      <w:t>5</w:t>
    </w:r>
    <w:r w:rsidRPr="00A72569">
      <w:rPr>
        <w:sz w:val="18"/>
        <w:szCs w:val="18"/>
      </w:rPr>
      <w:tab/>
    </w:r>
    <w:r>
      <w:rPr>
        <w:noProof/>
        <w:color w:val="FFFFFF" w:themeColor="background1"/>
        <w:sz w:val="18"/>
        <w:szCs w:val="18"/>
      </w:rPr>
      <w:fldChar w:fldCharType="begin"/>
    </w:r>
    <w:r>
      <w:rPr>
        <w:noProof/>
        <w:color w:val="FFFFFF" w:themeColor="background1"/>
        <w:sz w:val="18"/>
        <w:szCs w:val="18"/>
      </w:rPr>
      <w:instrText xml:space="preserve"> FILENAME \* MERGEFORMAT </w:instrText>
    </w:r>
    <w:r>
      <w:rPr>
        <w:noProof/>
        <w:color w:val="FFFFFF" w:themeColor="background1"/>
        <w:sz w:val="18"/>
        <w:szCs w:val="18"/>
      </w:rPr>
      <w:fldChar w:fldCharType="separate"/>
    </w:r>
    <w:r>
      <w:rPr>
        <w:noProof/>
        <w:color w:val="FFFFFF" w:themeColor="background1"/>
        <w:sz w:val="18"/>
        <w:szCs w:val="18"/>
      </w:rPr>
      <w:t>CRQ_R6_MSM6_V1_SPN.docx</w:t>
    </w:r>
    <w:r>
      <w:rPr>
        <w:noProof/>
        <w:color w:val="FFFFFF" w:themeColor="background1"/>
        <w:sz w:val="18"/>
        <w:szCs w:val="18"/>
      </w:rPr>
      <w:fldChar w:fldCharType="end"/>
    </w:r>
    <w:r w:rsidRPr="00FA1602">
      <w:rPr>
        <w:color w:val="FFFFFF" w:themeColor="background1"/>
        <w:sz w:val="18"/>
        <w:szCs w:val="18"/>
      </w:rPr>
      <w:t xml:space="preserve">  </w:t>
    </w:r>
    <w:r w:rsidRPr="00A72569">
      <w:rPr>
        <w:sz w:val="18"/>
        <w:szCs w:val="18"/>
      </w:rPr>
      <w:t xml:space="preserve">         </w:t>
    </w:r>
    <w:r>
      <w:ptab w:relativeTo="margin" w:alignment="right" w:leader="none"/>
    </w:r>
    <w:r w:rsidRPr="00A72569">
      <w:rPr>
        <w:sz w:val="18"/>
        <w:szCs w:val="18"/>
      </w:rPr>
      <w:t xml:space="preserve">Page </w:t>
    </w:r>
    <w:r w:rsidRPr="00A72569">
      <w:rPr>
        <w:b/>
        <w:sz w:val="18"/>
        <w:szCs w:val="18"/>
      </w:rPr>
      <w:fldChar w:fldCharType="begin"/>
    </w:r>
    <w:r w:rsidRPr="00A72569">
      <w:rPr>
        <w:b/>
        <w:sz w:val="18"/>
        <w:szCs w:val="18"/>
      </w:rPr>
      <w:instrText xml:space="preserve"> PAGE  \* Arabic  \* MERGEFORMAT </w:instrText>
    </w:r>
    <w:r w:rsidRPr="00A72569">
      <w:rPr>
        <w:b/>
        <w:sz w:val="18"/>
        <w:szCs w:val="18"/>
      </w:rPr>
      <w:fldChar w:fldCharType="separate"/>
    </w:r>
    <w:r>
      <w:rPr>
        <w:b/>
        <w:noProof/>
        <w:sz w:val="18"/>
        <w:szCs w:val="18"/>
      </w:rPr>
      <w:t>208</w:t>
    </w:r>
    <w:r w:rsidRPr="00A72569">
      <w:rPr>
        <w:b/>
        <w:sz w:val="18"/>
        <w:szCs w:val="18"/>
      </w:rPr>
      <w:fldChar w:fldCharType="end"/>
    </w:r>
    <w:r w:rsidRPr="00A72569">
      <w:rPr>
        <w:sz w:val="18"/>
        <w:szCs w:val="18"/>
      </w:rPr>
      <w:t xml:space="preserve"> of </w:t>
    </w:r>
    <w:r>
      <w:rPr>
        <w:b/>
        <w:noProof/>
        <w:sz w:val="18"/>
        <w:szCs w:val="18"/>
      </w:rPr>
      <w:fldChar w:fldCharType="begin"/>
    </w:r>
    <w:r>
      <w:rPr>
        <w:b/>
        <w:noProof/>
        <w:sz w:val="18"/>
        <w:szCs w:val="18"/>
      </w:rPr>
      <w:instrText xml:space="preserve"> NUMPAGES  \* Arabic  \* MERGEFORMAT </w:instrText>
    </w:r>
    <w:r>
      <w:rPr>
        <w:b/>
        <w:noProof/>
        <w:sz w:val="18"/>
        <w:szCs w:val="18"/>
      </w:rPr>
      <w:fldChar w:fldCharType="separate"/>
    </w:r>
    <w:r>
      <w:rPr>
        <w:b/>
        <w:noProof/>
        <w:sz w:val="18"/>
        <w:szCs w:val="18"/>
      </w:rPr>
      <w:t>212</w:t>
    </w:r>
    <w:r>
      <w:rPr>
        <w:b/>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7A73" w14:paraId="18AEB237"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A7A73" w14:paraId="00F7B1B7"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7A73" w14:paraId="2BA54A56"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7A73" w:rsidRPr="00B8062A" w:rsidP="007031D0" w14:paraId="41A7657C" w14:textId="7CAF4F8D">
    <w:pPr>
      <w:pStyle w:val="Footer"/>
      <w:rPr>
        <w:sz w:val="18"/>
        <w:szCs w:val="18"/>
      </w:rPr>
    </w:pPr>
    <w:r w:rsidRPr="00B8062A">
      <w:rPr>
        <w:noProof/>
        <w:sz w:val="18"/>
        <w:szCs w:val="18"/>
      </w:rPr>
      <w:fldChar w:fldCharType="begin"/>
    </w:r>
    <w:r w:rsidRPr="00B8062A">
      <w:rPr>
        <w:noProof/>
        <w:sz w:val="18"/>
        <w:szCs w:val="18"/>
      </w:rPr>
      <w:instrText xml:space="preserve"> FILENAME \* MERGEFORMAT </w:instrText>
    </w:r>
    <w:r w:rsidRPr="00B8062A">
      <w:rPr>
        <w:noProof/>
        <w:sz w:val="18"/>
        <w:szCs w:val="18"/>
      </w:rPr>
      <w:fldChar w:fldCharType="separate"/>
    </w:r>
    <w:r>
      <w:rPr>
        <w:noProof/>
        <w:sz w:val="18"/>
        <w:szCs w:val="18"/>
      </w:rPr>
      <w:t>CRQ_R6_MSM6_V1_SPN.docx</w:t>
    </w:r>
    <w:r w:rsidRPr="00B8062A">
      <w:rPr>
        <w:noProof/>
        <w:sz w:val="18"/>
        <w:szCs w:val="18"/>
      </w:rPr>
      <w:fldChar w:fldCharType="end"/>
    </w:r>
    <w:r w:rsidRPr="00B8062A">
      <w:rPr>
        <w:sz w:val="18"/>
        <w:szCs w:val="18"/>
      </w:rPr>
      <w:t xml:space="preserve"> </w:t>
    </w:r>
  </w:p>
  <w:p w:rsidR="00CA7A73" w:rsidRPr="00A72569" w:rsidP="007031D0" w14:paraId="4DED1565" w14:textId="4BD4262C">
    <w:pPr>
      <w:pStyle w:val="Footer"/>
      <w:rPr>
        <w:sz w:val="18"/>
        <w:szCs w:val="18"/>
      </w:rPr>
    </w:pPr>
    <w:r>
      <w:rPr>
        <w:sz w:val="18"/>
        <w:szCs w:val="18"/>
      </w:rPr>
      <w:t>September 2, 2020</w:t>
    </w:r>
    <w:r w:rsidRPr="00A72569">
      <w:rPr>
        <w:sz w:val="18"/>
        <w:szCs w:val="18"/>
      </w:rPr>
      <w:tab/>
    </w:r>
    <w:r>
      <w:rPr>
        <w:noProof/>
        <w:color w:val="FFFFFF" w:themeColor="background1"/>
        <w:sz w:val="18"/>
        <w:szCs w:val="18"/>
      </w:rPr>
      <w:fldChar w:fldCharType="begin"/>
    </w:r>
    <w:r>
      <w:rPr>
        <w:noProof/>
        <w:color w:val="FFFFFF" w:themeColor="background1"/>
        <w:sz w:val="18"/>
        <w:szCs w:val="18"/>
      </w:rPr>
      <w:instrText xml:space="preserve"> FILENAME \* MERGEFORMAT </w:instrText>
    </w:r>
    <w:r>
      <w:rPr>
        <w:noProof/>
        <w:color w:val="FFFFFF" w:themeColor="background1"/>
        <w:sz w:val="18"/>
        <w:szCs w:val="18"/>
      </w:rPr>
      <w:fldChar w:fldCharType="separate"/>
    </w:r>
    <w:r>
      <w:rPr>
        <w:noProof/>
        <w:color w:val="FFFFFF" w:themeColor="background1"/>
        <w:sz w:val="18"/>
        <w:szCs w:val="18"/>
      </w:rPr>
      <w:t>CRQ_R6_MSM6_V1_SPN.docx</w:t>
    </w:r>
    <w:r>
      <w:rPr>
        <w:noProof/>
        <w:color w:val="FFFFFF" w:themeColor="background1"/>
        <w:sz w:val="18"/>
        <w:szCs w:val="18"/>
      </w:rPr>
      <w:fldChar w:fldCharType="end"/>
    </w:r>
    <w:r w:rsidRPr="00FA1602">
      <w:rPr>
        <w:color w:val="FFFFFF" w:themeColor="background1"/>
        <w:sz w:val="18"/>
        <w:szCs w:val="18"/>
      </w:rPr>
      <w:t xml:space="preserve">  </w:t>
    </w:r>
    <w:r w:rsidRPr="00A72569">
      <w:rPr>
        <w:sz w:val="18"/>
        <w:szCs w:val="18"/>
      </w:rPr>
      <w:t xml:space="preserve">         </w:t>
    </w:r>
    <w:r>
      <w:ptab w:relativeTo="margin" w:alignment="right" w:leader="none"/>
    </w:r>
    <w:r w:rsidRPr="00A72569">
      <w:rPr>
        <w:sz w:val="18"/>
        <w:szCs w:val="18"/>
      </w:rPr>
      <w:t xml:space="preserve">Page </w:t>
    </w:r>
    <w:r w:rsidRPr="00A72569">
      <w:rPr>
        <w:b/>
        <w:sz w:val="18"/>
        <w:szCs w:val="18"/>
      </w:rPr>
      <w:fldChar w:fldCharType="begin"/>
    </w:r>
    <w:r w:rsidRPr="00A72569">
      <w:rPr>
        <w:b/>
        <w:sz w:val="18"/>
        <w:szCs w:val="18"/>
      </w:rPr>
      <w:instrText xml:space="preserve"> PAGE  \* Arabic  \* MERGEFORMAT </w:instrText>
    </w:r>
    <w:r w:rsidRPr="00A72569">
      <w:rPr>
        <w:b/>
        <w:sz w:val="18"/>
        <w:szCs w:val="18"/>
      </w:rPr>
      <w:fldChar w:fldCharType="separate"/>
    </w:r>
    <w:r>
      <w:rPr>
        <w:b/>
        <w:sz w:val="18"/>
        <w:szCs w:val="18"/>
      </w:rPr>
      <w:t>170</w:t>
    </w:r>
    <w:r w:rsidRPr="00A72569">
      <w:rPr>
        <w:b/>
        <w:sz w:val="18"/>
        <w:szCs w:val="18"/>
      </w:rPr>
      <w:fldChar w:fldCharType="end"/>
    </w:r>
    <w:r w:rsidRPr="00A72569">
      <w:rPr>
        <w:sz w:val="18"/>
        <w:szCs w:val="18"/>
      </w:rPr>
      <w:t xml:space="preserve"> of </w:t>
    </w:r>
    <w:r>
      <w:rPr>
        <w:b/>
        <w:noProof/>
        <w:sz w:val="18"/>
        <w:szCs w:val="18"/>
      </w:rPr>
      <w:fldChar w:fldCharType="begin"/>
    </w:r>
    <w:r>
      <w:rPr>
        <w:b/>
        <w:noProof/>
        <w:sz w:val="18"/>
        <w:szCs w:val="18"/>
      </w:rPr>
      <w:instrText xml:space="preserve"> NUMPAGES  \* Arabic  \* MERGEFORMAT </w:instrText>
    </w:r>
    <w:r>
      <w:rPr>
        <w:b/>
        <w:noProof/>
        <w:sz w:val="18"/>
        <w:szCs w:val="18"/>
      </w:rPr>
      <w:fldChar w:fldCharType="separate"/>
    </w:r>
    <w:r>
      <w:rPr>
        <w:b/>
        <w:noProof/>
        <w:sz w:val="18"/>
        <w:szCs w:val="18"/>
      </w:rPr>
      <w:t>173</w:t>
    </w:r>
    <w:r>
      <w:rPr>
        <w:b/>
        <w:noProof/>
        <w:sz w:val="18"/>
        <w:szCs w:val="18"/>
      </w:rPr>
      <w:fldChar w:fldCharType="end"/>
    </w:r>
  </w:p>
  <w:p w:rsidR="00CA7A73" w:rsidRPr="007031D0" w:rsidP="007031D0" w14:paraId="5AF8FC71" w14:textId="5565E8F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7A73" w14:paraId="5B55E470"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7A73" w:rsidRPr="00476DAB" w:rsidP="00066002" w14:paraId="0FECBC6E" w14:textId="56EA5B9A">
    <w:pPr>
      <w:pStyle w:val="Footer"/>
      <w:rPr>
        <w:color w:val="FFFFFF" w:themeColor="background1"/>
        <w:sz w:val="18"/>
        <w:szCs w:val="18"/>
      </w:rPr>
    </w:pPr>
    <w:r w:rsidRPr="00476DAB">
      <w:rPr>
        <w:noProof/>
        <w:color w:val="FFFFFF" w:themeColor="background1"/>
        <w:sz w:val="18"/>
        <w:szCs w:val="18"/>
      </w:rPr>
      <w:fldChar w:fldCharType="begin"/>
    </w:r>
    <w:r w:rsidRPr="00476DAB">
      <w:rPr>
        <w:noProof/>
        <w:color w:val="FFFFFF" w:themeColor="background1"/>
        <w:sz w:val="18"/>
        <w:szCs w:val="18"/>
      </w:rPr>
      <w:instrText xml:space="preserve"> FILENAME \* MERGEFORMAT </w:instrText>
    </w:r>
    <w:r w:rsidRPr="00476DAB">
      <w:rPr>
        <w:noProof/>
        <w:color w:val="FFFFFF" w:themeColor="background1"/>
        <w:sz w:val="18"/>
        <w:szCs w:val="18"/>
      </w:rPr>
      <w:fldChar w:fldCharType="separate"/>
    </w:r>
    <w:r>
      <w:rPr>
        <w:noProof/>
        <w:color w:val="FFFFFF" w:themeColor="background1"/>
        <w:sz w:val="18"/>
        <w:szCs w:val="18"/>
      </w:rPr>
      <w:t>CRQ_R6_MSM6_V1_SPN.docx</w:t>
    </w:r>
    <w:r w:rsidRPr="00476DAB">
      <w:rPr>
        <w:noProof/>
        <w:color w:val="FFFFFF" w:themeColor="background1"/>
        <w:sz w:val="18"/>
        <w:szCs w:val="18"/>
      </w:rPr>
      <w:fldChar w:fldCharType="end"/>
    </w:r>
    <w:r w:rsidRPr="00476DAB">
      <w:rPr>
        <w:color w:val="FFFFFF" w:themeColor="background1"/>
        <w:sz w:val="18"/>
        <w:szCs w:val="18"/>
      </w:rPr>
      <w:t xml:space="preserve"> </w:t>
    </w:r>
  </w:p>
  <w:p w:rsidR="00CA7A73" w:rsidRPr="00476DAB" w14:paraId="08057BAA" w14:textId="73CD45BE">
    <w:pPr>
      <w:pStyle w:val="Footer"/>
      <w:rPr>
        <w:color w:val="FFFFFF" w:themeColor="background1"/>
        <w:sz w:val="18"/>
        <w:szCs w:val="18"/>
      </w:rPr>
    </w:pPr>
    <w:r w:rsidRPr="00476DAB">
      <w:rPr>
        <w:color w:val="FFFFFF" w:themeColor="background1"/>
        <w:sz w:val="18"/>
        <w:szCs w:val="18"/>
      </w:rPr>
      <w:t>May 29, 2020</w:t>
    </w:r>
    <w:r w:rsidRPr="00476DAB">
      <w:rPr>
        <w:color w:val="FFFFFF" w:themeColor="background1"/>
        <w:sz w:val="18"/>
        <w:szCs w:val="18"/>
      </w:rPr>
      <w:tab/>
    </w:r>
    <w:r w:rsidRPr="00476DAB">
      <w:rPr>
        <w:noProof/>
        <w:color w:val="FFFFFF" w:themeColor="background1"/>
        <w:sz w:val="18"/>
        <w:szCs w:val="18"/>
      </w:rPr>
      <w:fldChar w:fldCharType="begin"/>
    </w:r>
    <w:r w:rsidRPr="00476DAB">
      <w:rPr>
        <w:noProof/>
        <w:color w:val="FFFFFF" w:themeColor="background1"/>
        <w:sz w:val="18"/>
        <w:szCs w:val="18"/>
      </w:rPr>
      <w:instrText xml:space="preserve"> FILENAME \* MERGEFORMAT </w:instrText>
    </w:r>
    <w:r w:rsidRPr="00476DAB">
      <w:rPr>
        <w:noProof/>
        <w:color w:val="FFFFFF" w:themeColor="background1"/>
        <w:sz w:val="18"/>
        <w:szCs w:val="18"/>
      </w:rPr>
      <w:fldChar w:fldCharType="separate"/>
    </w:r>
    <w:r>
      <w:rPr>
        <w:noProof/>
        <w:color w:val="FFFFFF" w:themeColor="background1"/>
        <w:sz w:val="18"/>
        <w:szCs w:val="18"/>
      </w:rPr>
      <w:t>CRQ_R6_MSM6_V1_SPN.docx</w:t>
    </w:r>
    <w:r w:rsidRPr="00476DAB">
      <w:rPr>
        <w:noProof/>
        <w:color w:val="FFFFFF" w:themeColor="background1"/>
        <w:sz w:val="18"/>
        <w:szCs w:val="18"/>
      </w:rPr>
      <w:fldChar w:fldCharType="end"/>
    </w:r>
    <w:r w:rsidRPr="00476DAB">
      <w:rPr>
        <w:color w:val="FFFFFF" w:themeColor="background1"/>
        <w:sz w:val="18"/>
        <w:szCs w:val="18"/>
      </w:rPr>
      <w:t xml:space="preserve">           </w:t>
    </w:r>
    <w:r>
      <w:ptab w:relativeTo="margin" w:alignment="right" w:leader="none"/>
    </w:r>
    <w:r w:rsidRPr="00476DAB">
      <w:rPr>
        <w:color w:val="FFFFFF" w:themeColor="background1"/>
        <w:sz w:val="18"/>
        <w:szCs w:val="18"/>
      </w:rPr>
      <w:t xml:space="preserve">Page </w:t>
    </w:r>
    <w:r w:rsidRPr="00476DAB">
      <w:rPr>
        <w:b/>
        <w:color w:val="FFFFFF" w:themeColor="background1"/>
        <w:sz w:val="18"/>
        <w:szCs w:val="18"/>
      </w:rPr>
      <w:fldChar w:fldCharType="begin"/>
    </w:r>
    <w:r w:rsidRPr="00476DAB">
      <w:rPr>
        <w:b/>
        <w:color w:val="FFFFFF" w:themeColor="background1"/>
        <w:sz w:val="18"/>
        <w:szCs w:val="18"/>
      </w:rPr>
      <w:instrText xml:space="preserve"> PAGE  \* Arabic  \* MERGEFORMAT </w:instrText>
    </w:r>
    <w:r w:rsidRPr="00476DAB">
      <w:rPr>
        <w:b/>
        <w:color w:val="FFFFFF" w:themeColor="background1"/>
        <w:sz w:val="18"/>
        <w:szCs w:val="18"/>
      </w:rPr>
      <w:fldChar w:fldCharType="separate"/>
    </w:r>
    <w:r w:rsidRPr="00476DAB">
      <w:rPr>
        <w:b/>
        <w:color w:val="FFFFFF" w:themeColor="background1"/>
        <w:sz w:val="18"/>
        <w:szCs w:val="18"/>
      </w:rPr>
      <w:t>141</w:t>
    </w:r>
    <w:r w:rsidRPr="00476DAB">
      <w:rPr>
        <w:b/>
        <w:color w:val="FFFFFF" w:themeColor="background1"/>
        <w:sz w:val="18"/>
        <w:szCs w:val="18"/>
      </w:rPr>
      <w:fldChar w:fldCharType="end"/>
    </w:r>
    <w:r w:rsidRPr="00476DAB">
      <w:rPr>
        <w:color w:val="FFFFFF" w:themeColor="background1"/>
        <w:sz w:val="18"/>
        <w:szCs w:val="18"/>
      </w:rPr>
      <w:t xml:space="preserve"> of </w:t>
    </w:r>
    <w:r w:rsidRPr="00476DAB">
      <w:rPr>
        <w:b/>
        <w:noProof/>
        <w:color w:val="FFFFFF" w:themeColor="background1"/>
        <w:sz w:val="18"/>
        <w:szCs w:val="18"/>
      </w:rPr>
      <w:fldChar w:fldCharType="begin"/>
    </w:r>
    <w:r w:rsidRPr="00476DAB">
      <w:rPr>
        <w:b/>
        <w:noProof/>
        <w:color w:val="FFFFFF" w:themeColor="background1"/>
        <w:sz w:val="18"/>
        <w:szCs w:val="18"/>
      </w:rPr>
      <w:instrText xml:space="preserve"> NUMPAGES  \* Arabic  \* MERGEFORMAT </w:instrText>
    </w:r>
    <w:r w:rsidRPr="00476DAB">
      <w:rPr>
        <w:b/>
        <w:noProof/>
        <w:color w:val="FFFFFF" w:themeColor="background1"/>
        <w:sz w:val="18"/>
        <w:szCs w:val="18"/>
      </w:rPr>
      <w:fldChar w:fldCharType="separate"/>
    </w:r>
    <w:r w:rsidRPr="00476DAB">
      <w:rPr>
        <w:b/>
        <w:noProof/>
        <w:color w:val="FFFFFF" w:themeColor="background1"/>
        <w:sz w:val="18"/>
        <w:szCs w:val="18"/>
      </w:rPr>
      <w:t>148</w:t>
    </w:r>
    <w:r w:rsidRPr="00476DAB">
      <w:rPr>
        <w:b/>
        <w:noProof/>
        <w:color w:val="FFFFFF" w:themeColor="background1"/>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7A73" w:rsidRPr="00A72569" w:rsidP="00C55D6A" w14:paraId="5AABC82E" w14:textId="6E38DB1D">
    <w:pPr>
      <w:pStyle w:val="Footer"/>
      <w:rPr>
        <w:sz w:val="18"/>
        <w:szCs w:val="18"/>
      </w:rPr>
    </w:pPr>
    <w:r w:rsidRPr="00A72569">
      <w:rPr>
        <w:sz w:val="18"/>
        <w:szCs w:val="18"/>
      </w:rPr>
      <w:tab/>
    </w:r>
    <w:r>
      <w:rPr>
        <w:noProof/>
        <w:color w:val="FFFFFF" w:themeColor="background1"/>
        <w:sz w:val="18"/>
        <w:szCs w:val="18"/>
      </w:rPr>
      <w:fldChar w:fldCharType="begin"/>
    </w:r>
    <w:r>
      <w:rPr>
        <w:noProof/>
        <w:color w:val="FFFFFF" w:themeColor="background1"/>
        <w:sz w:val="18"/>
        <w:szCs w:val="18"/>
      </w:rPr>
      <w:instrText xml:space="preserve"> FILENAME \* MERGEFORMAT </w:instrText>
    </w:r>
    <w:r>
      <w:rPr>
        <w:noProof/>
        <w:color w:val="FFFFFF" w:themeColor="background1"/>
        <w:sz w:val="18"/>
        <w:szCs w:val="18"/>
      </w:rPr>
      <w:fldChar w:fldCharType="separate"/>
    </w:r>
    <w:r>
      <w:rPr>
        <w:noProof/>
        <w:color w:val="FFFFFF" w:themeColor="background1"/>
        <w:sz w:val="18"/>
        <w:szCs w:val="18"/>
      </w:rPr>
      <w:t>CRQ_R6_MSM6_V1_SPN.docx</w:t>
    </w:r>
    <w:r>
      <w:rPr>
        <w:noProof/>
        <w:color w:val="FFFFFF" w:themeColor="background1"/>
        <w:sz w:val="18"/>
        <w:szCs w:val="18"/>
      </w:rPr>
      <w:fldChar w:fldCharType="end"/>
    </w:r>
    <w:r w:rsidRPr="00FA1602">
      <w:rPr>
        <w:color w:val="FFFFFF" w:themeColor="background1"/>
        <w:sz w:val="18"/>
        <w:szCs w:val="18"/>
      </w:rPr>
      <w:t xml:space="preserve">  </w:t>
    </w:r>
    <w:r w:rsidRPr="00A72569">
      <w:rPr>
        <w:sz w:val="18"/>
        <w:szCs w:val="18"/>
      </w:rPr>
      <w:t xml:space="preserve">         </w:t>
    </w:r>
    <w:r>
      <w:ptab w:relativeTo="margin" w:alignment="right" w:leader="none"/>
    </w:r>
    <w:r w:rsidRPr="00A72569">
      <w:rPr>
        <w:sz w:val="18"/>
        <w:szCs w:val="18"/>
      </w:rPr>
      <w:t xml:space="preserve">Page </w:t>
    </w:r>
    <w:r w:rsidRPr="00A72569">
      <w:rPr>
        <w:b/>
        <w:sz w:val="18"/>
        <w:szCs w:val="18"/>
      </w:rPr>
      <w:fldChar w:fldCharType="begin"/>
    </w:r>
    <w:r w:rsidRPr="00A72569">
      <w:rPr>
        <w:b/>
        <w:sz w:val="18"/>
        <w:szCs w:val="18"/>
      </w:rPr>
      <w:instrText xml:space="preserve"> PAGE  \* Arabic  \* MERGEFORMAT </w:instrText>
    </w:r>
    <w:r w:rsidRPr="00A72569">
      <w:rPr>
        <w:b/>
        <w:sz w:val="18"/>
        <w:szCs w:val="18"/>
      </w:rPr>
      <w:fldChar w:fldCharType="separate"/>
    </w:r>
    <w:r>
      <w:rPr>
        <w:b/>
        <w:sz w:val="18"/>
        <w:szCs w:val="18"/>
      </w:rPr>
      <w:t>138</w:t>
    </w:r>
    <w:r w:rsidRPr="00A72569">
      <w:rPr>
        <w:b/>
        <w:sz w:val="18"/>
        <w:szCs w:val="18"/>
      </w:rPr>
      <w:fldChar w:fldCharType="end"/>
    </w:r>
    <w:r w:rsidRPr="00A72569">
      <w:rPr>
        <w:sz w:val="18"/>
        <w:szCs w:val="18"/>
      </w:rPr>
      <w:t xml:space="preserve"> of </w:t>
    </w:r>
    <w:r>
      <w:rPr>
        <w:b/>
        <w:noProof/>
        <w:sz w:val="18"/>
        <w:szCs w:val="18"/>
      </w:rPr>
      <w:fldChar w:fldCharType="begin"/>
    </w:r>
    <w:r>
      <w:rPr>
        <w:b/>
        <w:noProof/>
        <w:sz w:val="18"/>
        <w:szCs w:val="18"/>
      </w:rPr>
      <w:instrText xml:space="preserve"> NUMPAGES  \* Arabic  \* MERGEFORMAT </w:instrText>
    </w:r>
    <w:r>
      <w:rPr>
        <w:b/>
        <w:noProof/>
        <w:sz w:val="18"/>
        <w:szCs w:val="18"/>
      </w:rPr>
      <w:fldChar w:fldCharType="separate"/>
    </w:r>
    <w:r>
      <w:rPr>
        <w:b/>
        <w:noProof/>
        <w:sz w:val="18"/>
        <w:szCs w:val="18"/>
      </w:rPr>
      <w:t>173</w:t>
    </w:r>
    <w:r>
      <w:rPr>
        <w:b/>
        <w:noProof/>
        <w:sz w:val="18"/>
        <w:szCs w:val="18"/>
      </w:rPr>
      <w:fldChar w:fldCharType="end"/>
    </w:r>
  </w:p>
  <w:p w:rsidR="00CA7A73" w:rsidRPr="00476DAB" w14:paraId="5A62A0F4" w14:textId="49467FA5">
    <w:pPr>
      <w:pStyle w:val="Footer"/>
      <w:rPr>
        <w:color w:val="FFFFFF" w:themeColor="background1"/>
        <w:sz w:val="18"/>
        <w:szCs w:val="18"/>
      </w:rPr>
    </w:pPr>
    <w:r w:rsidRPr="00476DAB">
      <w:rPr>
        <w:color w:val="FFFFFF" w:themeColor="background1"/>
        <w:sz w:val="18"/>
        <w:szCs w:val="18"/>
      </w:rPr>
      <w:t>May 29, 2020</w:t>
    </w:r>
    <w:r w:rsidRPr="00476DAB">
      <w:rPr>
        <w:color w:val="FFFFFF" w:themeColor="background1"/>
        <w:sz w:val="18"/>
        <w:szCs w:val="18"/>
      </w:rPr>
      <w:tab/>
    </w:r>
    <w:r w:rsidRPr="00476DAB">
      <w:rPr>
        <w:noProof/>
        <w:color w:val="FFFFFF" w:themeColor="background1"/>
        <w:sz w:val="18"/>
        <w:szCs w:val="18"/>
      </w:rPr>
      <w:fldChar w:fldCharType="begin"/>
    </w:r>
    <w:r w:rsidRPr="00476DAB">
      <w:rPr>
        <w:noProof/>
        <w:color w:val="FFFFFF" w:themeColor="background1"/>
        <w:sz w:val="18"/>
        <w:szCs w:val="18"/>
      </w:rPr>
      <w:instrText xml:space="preserve"> FILENAME \* MERGEFORMAT </w:instrText>
    </w:r>
    <w:r w:rsidRPr="00476DAB">
      <w:rPr>
        <w:noProof/>
        <w:color w:val="FFFFFF" w:themeColor="background1"/>
        <w:sz w:val="18"/>
        <w:szCs w:val="18"/>
      </w:rPr>
      <w:fldChar w:fldCharType="separate"/>
    </w:r>
    <w:r>
      <w:rPr>
        <w:noProof/>
        <w:color w:val="FFFFFF" w:themeColor="background1"/>
        <w:sz w:val="18"/>
        <w:szCs w:val="18"/>
      </w:rPr>
      <w:t>CRQ_R6_MSM6_V1_SPN.docx</w:t>
    </w:r>
    <w:r w:rsidRPr="00476DAB">
      <w:rPr>
        <w:noProof/>
        <w:color w:val="FFFFFF" w:themeColor="background1"/>
        <w:sz w:val="18"/>
        <w:szCs w:val="18"/>
      </w:rPr>
      <w:fldChar w:fldCharType="end"/>
    </w:r>
    <w:r w:rsidRPr="00476DAB">
      <w:rPr>
        <w:color w:val="FFFFFF" w:themeColor="background1"/>
        <w:sz w:val="18"/>
        <w:szCs w:val="18"/>
      </w:rPr>
      <w:t xml:space="preserve">           </w:t>
    </w:r>
    <w:r>
      <w:ptab w:relativeTo="margin" w:alignment="right" w:leader="none"/>
    </w:r>
    <w:r w:rsidRPr="00476DAB">
      <w:rPr>
        <w:color w:val="FFFFFF" w:themeColor="background1"/>
        <w:sz w:val="18"/>
        <w:szCs w:val="18"/>
      </w:rPr>
      <w:t xml:space="preserve">Page </w:t>
    </w:r>
    <w:r w:rsidRPr="00476DAB">
      <w:rPr>
        <w:b/>
        <w:color w:val="FFFFFF" w:themeColor="background1"/>
        <w:sz w:val="18"/>
        <w:szCs w:val="18"/>
      </w:rPr>
      <w:fldChar w:fldCharType="begin"/>
    </w:r>
    <w:r w:rsidRPr="00476DAB">
      <w:rPr>
        <w:b/>
        <w:color w:val="FFFFFF" w:themeColor="background1"/>
        <w:sz w:val="18"/>
        <w:szCs w:val="18"/>
      </w:rPr>
      <w:instrText xml:space="preserve"> PAGE  \* Arabic  \* MERGEFORMAT </w:instrText>
    </w:r>
    <w:r w:rsidRPr="00476DAB">
      <w:rPr>
        <w:b/>
        <w:color w:val="FFFFFF" w:themeColor="background1"/>
        <w:sz w:val="18"/>
        <w:szCs w:val="18"/>
      </w:rPr>
      <w:fldChar w:fldCharType="separate"/>
    </w:r>
    <w:r w:rsidRPr="00476DAB">
      <w:rPr>
        <w:b/>
        <w:color w:val="FFFFFF" w:themeColor="background1"/>
        <w:sz w:val="18"/>
        <w:szCs w:val="18"/>
      </w:rPr>
      <w:t>141</w:t>
    </w:r>
    <w:r w:rsidRPr="00476DAB">
      <w:rPr>
        <w:b/>
        <w:color w:val="FFFFFF" w:themeColor="background1"/>
        <w:sz w:val="18"/>
        <w:szCs w:val="18"/>
      </w:rPr>
      <w:fldChar w:fldCharType="end"/>
    </w:r>
    <w:r w:rsidRPr="00476DAB">
      <w:rPr>
        <w:color w:val="FFFFFF" w:themeColor="background1"/>
        <w:sz w:val="18"/>
        <w:szCs w:val="18"/>
      </w:rPr>
      <w:t xml:space="preserve"> of </w:t>
    </w:r>
    <w:r w:rsidRPr="00476DAB">
      <w:rPr>
        <w:b/>
        <w:noProof/>
        <w:color w:val="FFFFFF" w:themeColor="background1"/>
        <w:sz w:val="18"/>
        <w:szCs w:val="18"/>
      </w:rPr>
      <w:fldChar w:fldCharType="begin"/>
    </w:r>
    <w:r w:rsidRPr="00476DAB">
      <w:rPr>
        <w:b/>
        <w:noProof/>
        <w:color w:val="FFFFFF" w:themeColor="background1"/>
        <w:sz w:val="18"/>
        <w:szCs w:val="18"/>
      </w:rPr>
      <w:instrText xml:space="preserve"> NUMPAGES  \* Arabic  \* MERGEFORMAT </w:instrText>
    </w:r>
    <w:r w:rsidRPr="00476DAB">
      <w:rPr>
        <w:b/>
        <w:noProof/>
        <w:color w:val="FFFFFF" w:themeColor="background1"/>
        <w:sz w:val="18"/>
        <w:szCs w:val="18"/>
      </w:rPr>
      <w:fldChar w:fldCharType="separate"/>
    </w:r>
    <w:r w:rsidRPr="00476DAB">
      <w:rPr>
        <w:b/>
        <w:noProof/>
        <w:color w:val="FFFFFF" w:themeColor="background1"/>
        <w:sz w:val="18"/>
        <w:szCs w:val="18"/>
      </w:rPr>
      <w:t>148</w:t>
    </w:r>
    <w:r w:rsidRPr="00476DAB">
      <w:rPr>
        <w:b/>
        <w:noProof/>
        <w:color w:val="FFFFFF" w:themeColor="background1"/>
        <w:sz w:val="18"/>
        <w:szCs w:val="18"/>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7A73" w:rsidP="001C5B31" w14:paraId="70665964" w14:textId="6BECE078">
    <w:pPr>
      <w:pStyle w:val="Header"/>
      <w:rPr>
        <w:sz w:val="18"/>
        <w:szCs w:val="18"/>
      </w:rPr>
    </w:pPr>
    <w:r>
      <w:rPr>
        <w:sz w:val="18"/>
        <w:szCs w:val="18"/>
      </w:rPr>
      <w:tab/>
    </w:r>
    <w:r>
      <w:rPr>
        <w:sz w:val="18"/>
        <w:szCs w:val="18"/>
      </w:rPr>
      <w:tab/>
    </w:r>
    <w:r w:rsidRPr="0053005A">
      <w:rPr>
        <w:rFonts w:cstheme="minorHAnsi"/>
        <w:sz w:val="18"/>
        <w:szCs w:val="18"/>
      </w:rPr>
      <w:t>Table of contents</w:t>
    </w:r>
  </w:p>
  <w:p w:rsidR="00DF3D20" w:rsidP="001C5B31" w14:paraId="7C3749AD" w14:textId="77777777">
    <w:pPr>
      <w:pStyle w:val="Header"/>
      <w:rPr>
        <w:sz w:val="18"/>
        <w:szCs w:val="18"/>
      </w:rPr>
    </w:pPr>
    <w:r w:rsidRPr="00825A48">
      <w:rPr>
        <w:sz w:val="18"/>
        <w:szCs w:val="18"/>
      </w:rPr>
      <w:t>OMB No: 0920-0770</w:t>
    </w:r>
  </w:p>
  <w:p w:rsidR="00CA7A73" w:rsidRPr="00825A48" w:rsidP="001C5B31" w14:paraId="21803642" w14:textId="6BFEA1A4">
    <w:pPr>
      <w:pStyle w:val="Header"/>
      <w:rPr>
        <w:sz w:val="18"/>
        <w:szCs w:val="18"/>
      </w:rPr>
    </w:pPr>
    <w:r w:rsidRPr="00DF3D20">
      <w:rPr>
        <w:sz w:val="18"/>
        <w:szCs w:val="18"/>
      </w:rPr>
      <w:t xml:space="preserve">OMB Exp. Date: </w:t>
    </w:r>
    <w:r w:rsidR="00F35F05">
      <w:rPr>
        <w:sz w:val="18"/>
        <w:szCs w:val="18"/>
      </w:rPr>
      <w:t>04</w:t>
    </w:r>
    <w:r w:rsidRPr="00DF3D20">
      <w:rPr>
        <w:sz w:val="18"/>
        <w:szCs w:val="18"/>
      </w:rPr>
      <w:t>/</w:t>
    </w:r>
    <w:r w:rsidR="00F35F05">
      <w:rPr>
        <w:sz w:val="18"/>
        <w:szCs w:val="18"/>
      </w:rPr>
      <w:t>30</w:t>
    </w:r>
    <w:r w:rsidRPr="00DF3D20">
      <w:rPr>
        <w:sz w:val="18"/>
        <w:szCs w:val="18"/>
      </w:rPr>
      <w:t>/</w:t>
    </w:r>
    <w:r w:rsidR="00F35F05">
      <w:rPr>
        <w:sz w:val="18"/>
        <w:szCs w:val="18"/>
      </w:rPr>
      <w:t>2026</w:t>
    </w:r>
    <w:r>
      <w:rPr>
        <w:sz w:val="18"/>
        <w:szCs w:val="18"/>
      </w:rPr>
      <w:tab/>
      <w:t xml:space="preserve">                                                                                      </w:t>
    </w:r>
    <w:r>
      <w:rPr>
        <w:sz w:val="18"/>
        <w:szCs w:val="18"/>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7A73" w:rsidP="00EE5F82" w14:paraId="6BC2E41A" w14:textId="77777777">
    <w:pPr>
      <w:pStyle w:val="Header"/>
      <w:jc w:val="center"/>
      <w:rPr>
        <w:sz w:val="18"/>
        <w:szCs w:val="18"/>
      </w:rPr>
    </w:pPr>
    <w:r w:rsidRPr="00825A48">
      <w:rPr>
        <w:sz w:val="18"/>
        <w:szCs w:val="18"/>
      </w:rPr>
      <w:t>OMB No: 0920-0770</w:t>
    </w:r>
    <w:r>
      <w:rPr>
        <w:sz w:val="18"/>
        <w:szCs w:val="18"/>
      </w:rPr>
      <w:tab/>
    </w:r>
    <w:r>
      <w:rPr>
        <w:sz w:val="18"/>
        <w:szCs w:val="18"/>
      </w:rPr>
      <w:tab/>
      <w:t>Social Experiences (SO)</w:t>
    </w:r>
  </w:p>
  <w:p w:rsidR="00CA7A73" w:rsidRPr="00825A48" w:rsidP="001C5B31" w14:paraId="2EB598FB" w14:textId="77777777">
    <w:pPr>
      <w:pStyle w:val="Header"/>
      <w:rPr>
        <w:sz w:val="18"/>
        <w:szCs w:val="1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7A73" w14:paraId="1D8365C1" w14:textId="530B3E57">
    <w:pPr>
      <w:pStyle w:val="Header"/>
    </w:pPr>
    <w:r>
      <w:rPr>
        <w:noProof/>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640705" cy="3383915"/>
              <wp:effectExtent l="0" t="0" r="0" b="0"/>
              <wp:wrapNone/>
              <wp:docPr id="14" name="WordArt 5"/>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5640705" cy="338391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CA7A73" w:rsidP="00354948" w14:textId="77777777">
                          <w:pPr>
                            <w:pStyle w:val="NormalWeb"/>
                            <w:spacing w:before="0" w:beforeAutospacing="0" w:after="0" w:afterAutospacing="0"/>
                            <w:jc w:val="center"/>
                          </w:pPr>
                          <w:r>
                            <w:rPr>
                              <w:rFonts w:ascii="Calibri" w:hAnsi="Calibri"/>
                              <w:color w:val="808080" w:themeColor="background1" w:themeShade="8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5" o:spid="_x0000_s2051" type="#_x0000_t202" style="width:444.15pt;height:266.4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5168" o:allowincell="f" filled="f" stroked="f">
              <v:stroke joinstyle="round"/>
              <o:lock v:ext="edit" shapetype="t"/>
              <v:textbox style="mso-fit-shape-to-text:t">
                <w:txbxContent>
                  <w:p w:rsidR="00CA7A73" w:rsidP="00354948" w14:paraId="12B8DCE4" w14:textId="77777777">
                    <w:pPr>
                      <w:pStyle w:val="NormalWeb"/>
                      <w:spacing w:before="0" w:beforeAutospacing="0" w:after="0" w:afterAutospacing="0"/>
                      <w:jc w:val="center"/>
                    </w:pPr>
                    <w:r>
                      <w:rPr>
                        <w:rFonts w:ascii="Calibri" w:hAnsi="Calibri"/>
                        <w:color w:val="808080" w:themeColor="background1" w:themeShade="80"/>
                        <w:sz w:val="2"/>
                        <w:szCs w:val="2"/>
                      </w:rPr>
                      <w:t>DRAFT</w:t>
                    </w:r>
                  </w:p>
                </w:txbxContent>
              </v:textbox>
              <w10:wrap anchorx="margin" anchory="margin"/>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7A73" w:rsidP="00DE2B06" w14:paraId="31802C8B" w14:textId="77777777">
    <w:pPr>
      <w:pStyle w:val="Header"/>
      <w:jc w:val="center"/>
      <w:rPr>
        <w:sz w:val="18"/>
        <w:szCs w:val="18"/>
      </w:rPr>
    </w:pPr>
    <w:r w:rsidRPr="00825A48">
      <w:rPr>
        <w:sz w:val="18"/>
        <w:szCs w:val="18"/>
      </w:rPr>
      <w:t>OMB No: 0920-0770</w:t>
    </w:r>
    <w:r>
      <w:rPr>
        <w:sz w:val="18"/>
        <w:szCs w:val="18"/>
      </w:rPr>
      <w:tab/>
    </w:r>
    <w:r>
      <w:rPr>
        <w:sz w:val="18"/>
        <w:szCs w:val="18"/>
      </w:rPr>
      <w:tab/>
      <w:t>Sexual Behavior (SX)</w:t>
    </w:r>
  </w:p>
  <w:p w:rsidR="00CA7A73" w:rsidRPr="009A4CB8" w14:paraId="1D399FD9" w14:textId="7777777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7A73" w14:paraId="5084DFB4" w14:textId="19D76E3C">
    <w:pPr>
      <w:pStyle w:val="Header"/>
    </w:pPr>
    <w:r>
      <w:rPr>
        <w:noProof/>
      </w:rPr>
      <mc:AlternateContent>
        <mc:Choice Requires="wps">
          <w:drawing>
            <wp:anchor distT="0" distB="0" distL="114300" distR="114300" simplePos="0" relativeHeight="251666432" behindDoc="1" locked="0" layoutInCell="0" allowOverlap="1">
              <wp:simplePos x="0" y="0"/>
              <wp:positionH relativeFrom="margin">
                <wp:align>center</wp:align>
              </wp:positionH>
              <wp:positionV relativeFrom="margin">
                <wp:align>center</wp:align>
              </wp:positionV>
              <wp:extent cx="5640705" cy="3383915"/>
              <wp:effectExtent l="0" t="0" r="0" b="0"/>
              <wp:wrapNone/>
              <wp:docPr id="13" name="WordArt 8"/>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5640705" cy="338391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CA7A73" w:rsidP="00354948" w14:textId="77777777">
                          <w:pPr>
                            <w:pStyle w:val="NormalWeb"/>
                            <w:spacing w:before="0" w:beforeAutospacing="0" w:after="0" w:afterAutospacing="0"/>
                            <w:jc w:val="center"/>
                          </w:pPr>
                          <w:r>
                            <w:rPr>
                              <w:rFonts w:ascii="Calibri" w:hAnsi="Calibri"/>
                              <w:color w:val="808080" w:themeColor="background1" w:themeShade="8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8" o:spid="_x0000_s2052" type="#_x0000_t202" style="width:444.15pt;height:266.4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49024" o:allowincell="f" filled="f" stroked="f">
              <v:stroke joinstyle="round"/>
              <o:lock v:ext="edit" shapetype="t"/>
              <v:textbox style="mso-fit-shape-to-text:t">
                <w:txbxContent>
                  <w:p w:rsidR="00CA7A73" w:rsidP="00354948" w14:paraId="40F76BC5" w14:textId="77777777">
                    <w:pPr>
                      <w:pStyle w:val="NormalWeb"/>
                      <w:spacing w:before="0" w:beforeAutospacing="0" w:after="0" w:afterAutospacing="0"/>
                      <w:jc w:val="center"/>
                    </w:pPr>
                    <w:r>
                      <w:rPr>
                        <w:rFonts w:ascii="Calibri" w:hAnsi="Calibri"/>
                        <w:color w:val="808080" w:themeColor="background1" w:themeShade="80"/>
                        <w:sz w:val="2"/>
                        <w:szCs w:val="2"/>
                      </w:rPr>
                      <w:t>DRAFT</w:t>
                    </w:r>
                  </w:p>
                </w:txbxContent>
              </v:textbox>
              <w10:wrap anchorx="margin" anchory="margin"/>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7A73" w:rsidRPr="005D52B6" w14:paraId="15BB3141" w14:textId="77777777">
    <w:pPr>
      <w:pStyle w:val="Header"/>
      <w:rPr>
        <w:sz w:val="18"/>
        <w:szCs w:val="18"/>
        <w:lang w:val="es-ES"/>
      </w:rPr>
    </w:pPr>
    <w:r w:rsidRPr="005D52B6">
      <w:rPr>
        <w:sz w:val="18"/>
        <w:szCs w:val="18"/>
        <w:lang w:val="es-ES"/>
      </w:rPr>
      <w:t>OMB No: 0920-0770</w:t>
    </w:r>
    <w:r w:rsidRPr="005D52B6">
      <w:rPr>
        <w:sz w:val="18"/>
        <w:szCs w:val="18"/>
        <w:lang w:val="es-ES"/>
      </w:rPr>
      <w:tab/>
    </w:r>
    <w:r w:rsidRPr="005D52B6">
      <w:rPr>
        <w:sz w:val="18"/>
        <w:szCs w:val="18"/>
        <w:lang w:val="es-ES"/>
      </w:rPr>
      <w:tab/>
      <w:t>Alcohol Use (AL)</w:t>
    </w:r>
  </w:p>
  <w:p w:rsidR="00CA7A73" w:rsidRPr="00522609" w:rsidP="001C5B31" w14:paraId="495D37B8" w14:textId="77777777">
    <w:pPr>
      <w:pStyle w:val="Header"/>
      <w:rPr>
        <w:sz w:val="18"/>
        <w:szCs w:val="18"/>
        <w:lang w:val="es-ES"/>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7A73" w14:paraId="6FA91F39" w14:textId="79E1CDCC">
    <w:pPr>
      <w:pStyle w:val="Header"/>
    </w:pPr>
    <w:r>
      <w:rPr>
        <w:noProof/>
      </w:rPr>
      <mc:AlternateContent>
        <mc:Choice Requires="wps">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5640705" cy="3383915"/>
              <wp:effectExtent l="0" t="0" r="0" b="0"/>
              <wp:wrapNone/>
              <wp:docPr id="12" name="WordArt 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5640705" cy="338391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CA7A73" w:rsidP="00354948" w14:textId="77777777">
                          <w:pPr>
                            <w:pStyle w:val="NormalWeb"/>
                            <w:spacing w:before="0" w:beforeAutospacing="0" w:after="0" w:afterAutospacing="0"/>
                            <w:jc w:val="center"/>
                          </w:pPr>
                          <w:r>
                            <w:rPr>
                              <w:rFonts w:ascii="Calibri" w:hAnsi="Calibri"/>
                              <w:color w:val="808080" w:themeColor="background1" w:themeShade="8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7" o:spid="_x0000_s2053" type="#_x0000_t202" style="width:444.15pt;height:266.4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1072" o:allowincell="f" filled="f" stroked="f">
              <v:stroke joinstyle="round"/>
              <o:lock v:ext="edit" shapetype="t"/>
              <v:textbox style="mso-fit-shape-to-text:t">
                <w:txbxContent>
                  <w:p w:rsidR="00CA7A73" w:rsidP="00354948" w14:paraId="419B52F5" w14:textId="77777777">
                    <w:pPr>
                      <w:pStyle w:val="NormalWeb"/>
                      <w:spacing w:before="0" w:beforeAutospacing="0" w:after="0" w:afterAutospacing="0"/>
                      <w:jc w:val="center"/>
                    </w:pPr>
                    <w:r>
                      <w:rPr>
                        <w:rFonts w:ascii="Calibri" w:hAnsi="Calibri"/>
                        <w:color w:val="808080" w:themeColor="background1" w:themeShade="80"/>
                        <w:sz w:val="2"/>
                        <w:szCs w:val="2"/>
                      </w:rPr>
                      <w:t>DRAFT</w:t>
                    </w:r>
                  </w:p>
                </w:txbxContent>
              </v:textbox>
              <w10:wrap anchorx="margin" anchory="margin"/>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7A73" w14:paraId="4C67BE2F" w14:textId="5F8F6C02">
    <w:pPr>
      <w:pStyle w:val="Header"/>
    </w:pPr>
    <w:r>
      <w:rPr>
        <w:noProof/>
      </w:rPr>
      <mc:AlternateContent>
        <mc:Choice Requires="wps">
          <w:drawing>
            <wp:anchor distT="0" distB="0" distL="114300" distR="114300" simplePos="0" relativeHeight="251670528" behindDoc="1" locked="0" layoutInCell="0" allowOverlap="1">
              <wp:simplePos x="0" y="0"/>
              <wp:positionH relativeFrom="margin">
                <wp:align>center</wp:align>
              </wp:positionH>
              <wp:positionV relativeFrom="margin">
                <wp:align>center</wp:align>
              </wp:positionV>
              <wp:extent cx="5640705" cy="3383915"/>
              <wp:effectExtent l="0" t="0" r="0" b="0"/>
              <wp:wrapNone/>
              <wp:docPr id="11" name="WordArt 10"/>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5640705" cy="338391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CA7A73" w:rsidP="00354948" w14:textId="77777777">
                          <w:pPr>
                            <w:pStyle w:val="NormalWeb"/>
                            <w:spacing w:before="0" w:beforeAutospacing="0" w:after="0" w:afterAutospacing="0"/>
                            <w:jc w:val="center"/>
                          </w:pPr>
                          <w:r>
                            <w:rPr>
                              <w:rFonts w:ascii="Calibri" w:hAnsi="Calibri"/>
                              <w:color w:val="808080" w:themeColor="background1" w:themeShade="8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 o:spid="_x0000_s2054" type="#_x0000_t202" style="width:444.15pt;height:266.4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44928" o:allowincell="f" filled="f" stroked="f">
              <v:stroke joinstyle="round"/>
              <o:lock v:ext="edit" shapetype="t"/>
              <v:textbox style="mso-fit-shape-to-text:t">
                <w:txbxContent>
                  <w:p w:rsidR="00CA7A73" w:rsidP="00354948" w14:paraId="34DAD8D5" w14:textId="77777777">
                    <w:pPr>
                      <w:pStyle w:val="NormalWeb"/>
                      <w:spacing w:before="0" w:beforeAutospacing="0" w:after="0" w:afterAutospacing="0"/>
                      <w:jc w:val="center"/>
                    </w:pPr>
                    <w:r>
                      <w:rPr>
                        <w:rFonts w:ascii="Calibri" w:hAnsi="Calibri"/>
                        <w:color w:val="808080" w:themeColor="background1" w:themeShade="80"/>
                        <w:sz w:val="2"/>
                        <w:szCs w:val="2"/>
                      </w:rPr>
                      <w:t>DRAFT</w:t>
                    </w:r>
                  </w:p>
                </w:txbxContent>
              </v:textbox>
              <w10:wrap anchorx="margin" anchory="margin"/>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7A73" w14:paraId="3EB66541" w14:textId="77777777">
    <w:pPr>
      <w:pStyle w:val="Header"/>
      <w:rPr>
        <w:sz w:val="18"/>
        <w:szCs w:val="18"/>
      </w:rPr>
    </w:pPr>
    <w:r w:rsidRPr="00825A48">
      <w:rPr>
        <w:sz w:val="18"/>
        <w:szCs w:val="18"/>
      </w:rPr>
      <w:t>OMB No: 0920-0770</w:t>
    </w:r>
    <w:r>
      <w:rPr>
        <w:sz w:val="18"/>
        <w:szCs w:val="18"/>
      </w:rPr>
      <w:tab/>
    </w:r>
    <w:r>
      <w:rPr>
        <w:sz w:val="18"/>
        <w:szCs w:val="18"/>
      </w:rPr>
      <w:tab/>
      <w:t>Injection Drug Use (ID)</w:t>
    </w:r>
  </w:p>
  <w:p w:rsidR="00CA7A73" w:rsidRPr="00825A48" w:rsidP="001C5B31" w14:paraId="76574407" w14:textId="77777777">
    <w:pPr>
      <w:pStyle w:val="Header"/>
      <w:rPr>
        <w:sz w:val="18"/>
        <w:szCs w:val="18"/>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7A73" w14:paraId="192BAC7B" w14:textId="6E776A57">
    <w:pPr>
      <w:pStyle w:val="Header"/>
    </w:pPr>
    <w:r>
      <w:rPr>
        <w:noProof/>
      </w:rPr>
      <mc:AlternateContent>
        <mc:Choice Requires="wps">
          <w:drawing>
            <wp:anchor distT="0" distB="0" distL="114300" distR="114300" simplePos="0" relativeHeight="251668480" behindDoc="1" locked="0" layoutInCell="0" allowOverlap="1">
              <wp:simplePos x="0" y="0"/>
              <wp:positionH relativeFrom="margin">
                <wp:align>center</wp:align>
              </wp:positionH>
              <wp:positionV relativeFrom="margin">
                <wp:align>center</wp:align>
              </wp:positionV>
              <wp:extent cx="5640705" cy="3383915"/>
              <wp:effectExtent l="0" t="0" r="0" b="0"/>
              <wp:wrapNone/>
              <wp:docPr id="9" name="WordArt 9"/>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5640705" cy="338391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CA7A73" w:rsidP="00354948" w14:textId="77777777">
                          <w:pPr>
                            <w:pStyle w:val="NormalWeb"/>
                            <w:spacing w:before="0" w:beforeAutospacing="0" w:after="0" w:afterAutospacing="0"/>
                            <w:jc w:val="center"/>
                          </w:pPr>
                          <w:r>
                            <w:rPr>
                              <w:rFonts w:ascii="Calibri" w:hAnsi="Calibri"/>
                              <w:color w:val="808080" w:themeColor="background1" w:themeShade="8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9" o:spid="_x0000_s2055" type="#_x0000_t202" style="width:444.15pt;height:266.4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46976" o:allowincell="f" filled="f" stroked="f">
              <v:stroke joinstyle="round"/>
              <o:lock v:ext="edit" shapetype="t"/>
              <v:textbox style="mso-fit-shape-to-text:t">
                <w:txbxContent>
                  <w:p w:rsidR="00CA7A73" w:rsidP="00354948" w14:paraId="549E1029" w14:textId="77777777">
                    <w:pPr>
                      <w:pStyle w:val="NormalWeb"/>
                      <w:spacing w:before="0" w:beforeAutospacing="0" w:after="0" w:afterAutospacing="0"/>
                      <w:jc w:val="center"/>
                    </w:pPr>
                    <w:r>
                      <w:rPr>
                        <w:rFonts w:ascii="Calibri" w:hAnsi="Calibri"/>
                        <w:color w:val="808080" w:themeColor="background1" w:themeShade="80"/>
                        <w:sz w:val="2"/>
                        <w:szCs w:val="2"/>
                      </w:rPr>
                      <w:t>DRAFT</w:t>
                    </w:r>
                  </w:p>
                </w:txbxContent>
              </v:textbox>
              <w10:wrap anchorx="margin" anchory="margin"/>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7A73" w14:paraId="6B71E885" w14:textId="444C9EE6">
    <w:pPr>
      <w:pStyle w:val="Header"/>
    </w:pPr>
    <w:r>
      <w:rPr>
        <w:noProof/>
      </w:rPr>
      <mc:AlternateContent>
        <mc:Choice Requires="wps">
          <w:drawing>
            <wp:anchor distT="0" distB="0" distL="114300" distR="114300" simplePos="0" relativeHeight="251674624" behindDoc="1" locked="0" layoutInCell="0" allowOverlap="1">
              <wp:simplePos x="0" y="0"/>
              <wp:positionH relativeFrom="margin">
                <wp:align>center</wp:align>
              </wp:positionH>
              <wp:positionV relativeFrom="margin">
                <wp:align>center</wp:align>
              </wp:positionV>
              <wp:extent cx="5640705" cy="3383915"/>
              <wp:effectExtent l="0" t="0" r="0" b="0"/>
              <wp:wrapNone/>
              <wp:docPr id="8" name="WordArt 1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5640705" cy="338391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CA7A73" w:rsidP="00354948" w14:textId="77777777">
                          <w:pPr>
                            <w:pStyle w:val="NormalWeb"/>
                            <w:spacing w:before="0" w:beforeAutospacing="0" w:after="0" w:afterAutospacing="0"/>
                            <w:jc w:val="center"/>
                          </w:pPr>
                          <w:r>
                            <w:rPr>
                              <w:rFonts w:ascii="Calibri" w:hAnsi="Calibri"/>
                              <w:color w:val="808080" w:themeColor="background1" w:themeShade="8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2" o:spid="_x0000_s2056" type="#_x0000_t202" style="width:444.15pt;height:266.4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40832" o:allowincell="f" filled="f" stroked="f">
              <v:stroke joinstyle="round"/>
              <o:lock v:ext="edit" shapetype="t"/>
              <v:textbox style="mso-fit-shape-to-text:t">
                <w:txbxContent>
                  <w:p w:rsidR="00CA7A73" w:rsidP="00354948" w14:paraId="539420A4" w14:textId="77777777">
                    <w:pPr>
                      <w:pStyle w:val="NormalWeb"/>
                      <w:spacing w:before="0" w:beforeAutospacing="0" w:after="0" w:afterAutospacing="0"/>
                      <w:jc w:val="center"/>
                    </w:pPr>
                    <w:r>
                      <w:rPr>
                        <w:rFonts w:ascii="Calibri" w:hAnsi="Calibri"/>
                        <w:color w:val="808080" w:themeColor="background1" w:themeShade="8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7A73" w14:paraId="2563CA75" w14:textId="7777777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7A73" w14:paraId="6253E9D4" w14:textId="77777777">
    <w:pPr>
      <w:pStyle w:val="Header"/>
      <w:rPr>
        <w:sz w:val="18"/>
        <w:szCs w:val="18"/>
      </w:rPr>
    </w:pPr>
    <w:r w:rsidRPr="00825A48">
      <w:rPr>
        <w:sz w:val="18"/>
        <w:szCs w:val="18"/>
      </w:rPr>
      <w:t>OMB No: 0920-0770</w:t>
    </w:r>
    <w:r>
      <w:rPr>
        <w:sz w:val="18"/>
        <w:szCs w:val="18"/>
      </w:rPr>
      <w:tab/>
    </w:r>
    <w:r>
      <w:rPr>
        <w:sz w:val="18"/>
        <w:szCs w:val="18"/>
      </w:rPr>
      <w:tab/>
      <w:t>Non-Injection Drug Use (ND)</w:t>
    </w:r>
  </w:p>
  <w:p w:rsidR="00CA7A73" w:rsidRPr="00825A48" w:rsidP="001C5B31" w14:paraId="483E535D" w14:textId="77777777">
    <w:pPr>
      <w:pStyle w:val="Header"/>
      <w:rPr>
        <w:sz w:val="18"/>
        <w:szCs w:val="18"/>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7A73" w14:paraId="19252231" w14:textId="5BA600C6">
    <w:pPr>
      <w:pStyle w:val="Header"/>
    </w:pPr>
    <w:r>
      <w:rPr>
        <w:noProof/>
      </w:rPr>
      <mc:AlternateContent>
        <mc:Choice Requires="wps">
          <w:drawing>
            <wp:anchor distT="0" distB="0" distL="114300" distR="114300" simplePos="0" relativeHeight="251672576" behindDoc="1" locked="0" layoutInCell="0" allowOverlap="1">
              <wp:simplePos x="0" y="0"/>
              <wp:positionH relativeFrom="margin">
                <wp:align>center</wp:align>
              </wp:positionH>
              <wp:positionV relativeFrom="margin">
                <wp:align>center</wp:align>
              </wp:positionV>
              <wp:extent cx="5640705" cy="3383915"/>
              <wp:effectExtent l="0" t="0" r="0" b="0"/>
              <wp:wrapNone/>
              <wp:docPr id="7" name="WordArt 11"/>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5640705" cy="338391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CA7A73" w:rsidP="00354948" w14:textId="77777777">
                          <w:pPr>
                            <w:pStyle w:val="NormalWeb"/>
                            <w:spacing w:before="0" w:beforeAutospacing="0" w:after="0" w:afterAutospacing="0"/>
                            <w:jc w:val="center"/>
                          </w:pPr>
                          <w:r>
                            <w:rPr>
                              <w:rFonts w:ascii="Calibri" w:hAnsi="Calibri"/>
                              <w:color w:val="808080" w:themeColor="background1" w:themeShade="8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1" o:spid="_x0000_s2057" type="#_x0000_t202" style="width:444.15pt;height:266.4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42880" o:allowincell="f" filled="f" stroked="f">
              <v:stroke joinstyle="round"/>
              <o:lock v:ext="edit" shapetype="t"/>
              <v:textbox style="mso-fit-shape-to-text:t">
                <w:txbxContent>
                  <w:p w:rsidR="00CA7A73" w:rsidP="00354948" w14:paraId="63C77166" w14:textId="77777777">
                    <w:pPr>
                      <w:pStyle w:val="NormalWeb"/>
                      <w:spacing w:before="0" w:beforeAutospacing="0" w:after="0" w:afterAutospacing="0"/>
                      <w:jc w:val="center"/>
                    </w:pPr>
                    <w:r>
                      <w:rPr>
                        <w:rFonts w:ascii="Calibri" w:hAnsi="Calibri"/>
                        <w:color w:val="808080" w:themeColor="background1" w:themeShade="80"/>
                        <w:sz w:val="2"/>
                        <w:szCs w:val="2"/>
                      </w:rPr>
                      <w:t>DRAFT</w:t>
                    </w:r>
                  </w:p>
                </w:txbxContent>
              </v:textbox>
              <w10:wrap anchorx="margin" anchory="margin"/>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7A73" w14:paraId="7564F6DF" w14:textId="29ACFBA3">
    <w:pPr>
      <w:pStyle w:val="Header"/>
    </w:pPr>
    <w:r>
      <w:rPr>
        <w:noProof/>
      </w:rPr>
      <mc:AlternateContent>
        <mc:Choice Requires="wps">
          <w:drawing>
            <wp:anchor distT="0" distB="0" distL="114300" distR="114300" simplePos="0" relativeHeight="251678720" behindDoc="1" locked="0" layoutInCell="0" allowOverlap="1">
              <wp:simplePos x="0" y="0"/>
              <wp:positionH relativeFrom="margin">
                <wp:align>center</wp:align>
              </wp:positionH>
              <wp:positionV relativeFrom="margin">
                <wp:align>center</wp:align>
              </wp:positionV>
              <wp:extent cx="5640705" cy="3383915"/>
              <wp:effectExtent l="0" t="0" r="0" b="0"/>
              <wp:wrapNone/>
              <wp:docPr id="6" name="WordArt 14"/>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5640705" cy="338391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CA7A73" w:rsidP="00354948" w14:textId="77777777">
                          <w:pPr>
                            <w:pStyle w:val="NormalWeb"/>
                            <w:spacing w:before="0" w:beforeAutospacing="0" w:after="0" w:afterAutospacing="0"/>
                            <w:jc w:val="center"/>
                          </w:pPr>
                          <w:r>
                            <w:rPr>
                              <w:rFonts w:ascii="Calibri" w:hAnsi="Calibri"/>
                              <w:color w:val="808080" w:themeColor="background1" w:themeShade="8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4" o:spid="_x0000_s2058" type="#_x0000_t202" style="width:444.15pt;height:266.4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36736" o:allowincell="f" filled="f" stroked="f">
              <v:stroke joinstyle="round"/>
              <o:lock v:ext="edit" shapetype="t"/>
              <v:textbox style="mso-fit-shape-to-text:t">
                <w:txbxContent>
                  <w:p w:rsidR="00CA7A73" w:rsidP="00354948" w14:paraId="0A1B8BF7" w14:textId="77777777">
                    <w:pPr>
                      <w:pStyle w:val="NormalWeb"/>
                      <w:spacing w:before="0" w:beforeAutospacing="0" w:after="0" w:afterAutospacing="0"/>
                      <w:jc w:val="center"/>
                    </w:pPr>
                    <w:r>
                      <w:rPr>
                        <w:rFonts w:ascii="Calibri" w:hAnsi="Calibri"/>
                        <w:color w:val="808080" w:themeColor="background1" w:themeShade="80"/>
                        <w:sz w:val="2"/>
                        <w:szCs w:val="2"/>
                      </w:rPr>
                      <w:t>DRAFT</w:t>
                    </w:r>
                  </w:p>
                </w:txbxContent>
              </v:textbox>
              <w10:wrap anchorx="margin" anchory="margin"/>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7A73" w14:paraId="1B97F8AF" w14:textId="77777777">
    <w:pPr>
      <w:pStyle w:val="Header"/>
      <w:rPr>
        <w:sz w:val="18"/>
        <w:szCs w:val="18"/>
      </w:rPr>
    </w:pPr>
    <w:r w:rsidRPr="00825A48">
      <w:rPr>
        <w:sz w:val="18"/>
        <w:szCs w:val="18"/>
      </w:rPr>
      <w:t>OMB No: 0920-0770</w:t>
    </w:r>
    <w:r>
      <w:rPr>
        <w:sz w:val="18"/>
        <w:szCs w:val="18"/>
      </w:rPr>
      <w:tab/>
    </w:r>
    <w:r>
      <w:rPr>
        <w:sz w:val="18"/>
        <w:szCs w:val="18"/>
      </w:rPr>
      <w:tab/>
      <w:t>Drug Treatment (TX)</w:t>
    </w:r>
  </w:p>
  <w:p w:rsidR="00CA7A73" w:rsidRPr="00825A48" w:rsidP="001C5B31" w14:paraId="302C0653" w14:textId="77777777">
    <w:pPr>
      <w:pStyle w:val="Header"/>
      <w:rPr>
        <w:sz w:val="18"/>
        <w:szCs w:val="18"/>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7A73" w14:paraId="007F253A" w14:textId="1EBD167F">
    <w:pPr>
      <w:pStyle w:val="Header"/>
    </w:pPr>
    <w:r>
      <w:rPr>
        <w:noProof/>
      </w:rPr>
      <mc:AlternateContent>
        <mc:Choice Requires="wps">
          <w:drawing>
            <wp:anchor distT="0" distB="0" distL="114300" distR="114300" simplePos="0" relativeHeight="251676672" behindDoc="1" locked="0" layoutInCell="0" allowOverlap="1">
              <wp:simplePos x="0" y="0"/>
              <wp:positionH relativeFrom="margin">
                <wp:align>center</wp:align>
              </wp:positionH>
              <wp:positionV relativeFrom="margin">
                <wp:align>center</wp:align>
              </wp:positionV>
              <wp:extent cx="5640705" cy="3383915"/>
              <wp:effectExtent l="0" t="0" r="0" b="0"/>
              <wp:wrapNone/>
              <wp:docPr id="5" name="WordArt 13"/>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5640705" cy="338391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CA7A73" w:rsidP="00354948" w14:textId="77777777">
                          <w:pPr>
                            <w:pStyle w:val="NormalWeb"/>
                            <w:spacing w:before="0" w:beforeAutospacing="0" w:after="0" w:afterAutospacing="0"/>
                            <w:jc w:val="center"/>
                          </w:pPr>
                          <w:r>
                            <w:rPr>
                              <w:rFonts w:ascii="Calibri" w:hAnsi="Calibri"/>
                              <w:color w:val="808080" w:themeColor="background1" w:themeShade="8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3" o:spid="_x0000_s2059" type="#_x0000_t202" style="width:444.15pt;height:266.4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38784" o:allowincell="f" filled="f" stroked="f">
              <v:stroke joinstyle="round"/>
              <o:lock v:ext="edit" shapetype="t"/>
              <v:textbox style="mso-fit-shape-to-text:t">
                <w:txbxContent>
                  <w:p w:rsidR="00CA7A73" w:rsidP="00354948" w14:paraId="58A15482" w14:textId="77777777">
                    <w:pPr>
                      <w:pStyle w:val="NormalWeb"/>
                      <w:spacing w:before="0" w:beforeAutospacing="0" w:after="0" w:afterAutospacing="0"/>
                      <w:jc w:val="center"/>
                    </w:pPr>
                    <w:r>
                      <w:rPr>
                        <w:rFonts w:ascii="Calibri" w:hAnsi="Calibri"/>
                        <w:color w:val="808080" w:themeColor="background1" w:themeShade="80"/>
                        <w:sz w:val="2"/>
                        <w:szCs w:val="2"/>
                      </w:rPr>
                      <w:t>DRAFT</w:t>
                    </w:r>
                  </w:p>
                </w:txbxContent>
              </v:textbox>
              <w10:wrap anchorx="margin" anchory="margin"/>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7A73" w14:paraId="7B1AF695" w14:textId="77777777">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7A73" w14:paraId="4E151567" w14:textId="77777777">
    <w:pPr>
      <w:pStyle w:val="Header"/>
      <w:rPr>
        <w:sz w:val="18"/>
        <w:szCs w:val="18"/>
      </w:rPr>
    </w:pPr>
    <w:r w:rsidRPr="00825A48">
      <w:rPr>
        <w:sz w:val="18"/>
        <w:szCs w:val="18"/>
      </w:rPr>
      <w:t>OMB No: 0920-0770</w:t>
    </w:r>
    <w:r>
      <w:rPr>
        <w:sz w:val="18"/>
        <w:szCs w:val="18"/>
      </w:rPr>
      <w:tab/>
    </w:r>
    <w:r>
      <w:rPr>
        <w:sz w:val="18"/>
        <w:szCs w:val="18"/>
      </w:rPr>
      <w:tab/>
      <w:t>HIV Testing (HT)</w:t>
    </w:r>
  </w:p>
  <w:p w:rsidR="00CA7A73" w:rsidRPr="00825A48" w:rsidP="001C5B31" w14:paraId="19E2E431" w14:textId="77777777">
    <w:pPr>
      <w:pStyle w:val="Header"/>
      <w:rPr>
        <w:sz w:val="18"/>
        <w:szCs w:val="18"/>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7A73" w14:paraId="5CE7B38D" w14:textId="77777777">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7A73" w14:paraId="23613449" w14:textId="77777777">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7A73" w14:paraId="505FBD61" w14:textId="77777777">
    <w:pPr>
      <w:pStyle w:val="Header"/>
      <w:rPr>
        <w:sz w:val="18"/>
        <w:szCs w:val="18"/>
      </w:rPr>
    </w:pPr>
    <w:r w:rsidRPr="00825A48">
      <w:rPr>
        <w:sz w:val="18"/>
        <w:szCs w:val="18"/>
      </w:rPr>
      <w:t>OMB No: 0920-0770</w:t>
    </w:r>
    <w:r>
      <w:rPr>
        <w:sz w:val="18"/>
        <w:szCs w:val="18"/>
      </w:rPr>
      <w:tab/>
    </w:r>
    <w:r>
      <w:rPr>
        <w:sz w:val="18"/>
        <w:szCs w:val="18"/>
      </w:rPr>
      <w:tab/>
      <w:t>Prevention Activities (PA)</w:t>
    </w:r>
  </w:p>
  <w:p w:rsidR="00CA7A73" w:rsidRPr="00825A48" w:rsidP="001C5B31" w14:paraId="03F11380" w14:textId="77777777">
    <w:pPr>
      <w:pStyle w:val="Head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7A73" w14:paraId="34F777F8" w14:textId="176CF591">
    <w:pPr>
      <w:pStyle w:val="Header"/>
      <w:rPr>
        <w:sz w:val="18"/>
        <w:szCs w:val="18"/>
      </w:rPr>
    </w:pPr>
    <w:r w:rsidRPr="00825A48">
      <w:rPr>
        <w:sz w:val="18"/>
        <w:szCs w:val="18"/>
      </w:rPr>
      <w:t>OMB No: 0920-0770</w:t>
    </w:r>
    <w:r>
      <w:rPr>
        <w:sz w:val="18"/>
        <w:szCs w:val="18"/>
      </w:rPr>
      <w:tab/>
    </w:r>
    <w:r>
      <w:rPr>
        <w:sz w:val="18"/>
        <w:szCs w:val="18"/>
      </w:rPr>
      <w:tab/>
    </w:r>
    <w:r w:rsidRPr="0053005A" w:rsidR="0053005A">
      <w:rPr>
        <w:sz w:val="18"/>
        <w:szCs w:val="18"/>
      </w:rPr>
      <w:t>CORE INTRODUCTION (CI)</w:t>
    </w:r>
  </w:p>
  <w:p w:rsidR="00CA7A73" w:rsidRPr="00825A48" w:rsidP="001C5B31" w14:paraId="14C23BF1" w14:textId="77777777">
    <w:pPr>
      <w:pStyle w:val="Header"/>
      <w:rPr>
        <w:sz w:val="18"/>
        <w:szCs w:val="18"/>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7A73" w14:paraId="7028BFC0" w14:textId="77777777">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7A73" w14:paraId="50AE80A1" w14:textId="77777777">
    <w:pPr>
      <w:pStyle w:val="Header"/>
      <w:rPr>
        <w:sz w:val="18"/>
        <w:szCs w:val="18"/>
      </w:rPr>
    </w:pPr>
    <w:r w:rsidRPr="00825A48">
      <w:rPr>
        <w:sz w:val="18"/>
        <w:szCs w:val="18"/>
      </w:rPr>
      <w:t>OMB No: 0920-0770</w:t>
    </w:r>
    <w:r>
      <w:rPr>
        <w:sz w:val="18"/>
        <w:szCs w:val="18"/>
      </w:rPr>
      <w:tab/>
    </w:r>
    <w:r>
      <w:rPr>
        <w:sz w:val="18"/>
        <w:szCs w:val="18"/>
      </w:rPr>
      <w:tab/>
      <w:t>Justice System Experiences (JS)</w:t>
    </w:r>
  </w:p>
  <w:p w:rsidR="00CA7A73" w:rsidRPr="00825A48" w:rsidP="001C5B31" w14:paraId="51899321" w14:textId="77777777">
    <w:pPr>
      <w:pStyle w:val="Header"/>
      <w:rPr>
        <w:sz w:val="18"/>
        <w:szCs w:val="18"/>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7A73" w14:paraId="57CC86A3" w14:textId="6C627C51">
    <w:pPr>
      <w:pStyle w:val="Header"/>
      <w:rPr>
        <w:sz w:val="18"/>
        <w:szCs w:val="18"/>
      </w:rPr>
    </w:pPr>
    <w:r w:rsidRPr="00825A48">
      <w:rPr>
        <w:sz w:val="18"/>
        <w:szCs w:val="18"/>
      </w:rPr>
      <w:t>OMB No: 0920-0770</w:t>
    </w:r>
    <w:r>
      <w:rPr>
        <w:sz w:val="18"/>
        <w:szCs w:val="18"/>
      </w:rPr>
      <w:tab/>
    </w:r>
    <w:r>
      <w:rPr>
        <w:sz w:val="18"/>
        <w:szCs w:val="18"/>
      </w:rPr>
      <w:tab/>
      <w:t>Violence (VE)</w:t>
    </w:r>
  </w:p>
  <w:p w:rsidR="00CA7A73" w:rsidRPr="00825A48" w:rsidP="001C5B31" w14:paraId="5C55F25B" w14:textId="77777777">
    <w:pPr>
      <w:pStyle w:val="Header"/>
      <w:rPr>
        <w:sz w:val="18"/>
        <w:szCs w:val="18"/>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7A73" w14:paraId="64C866CD" w14:textId="77777777">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7A73" w:rsidRPr="00D561F9" w:rsidP="006F34E7" w14:paraId="223BB7D9" w14:textId="19481EB2">
    <w:pPr>
      <w:pStyle w:val="Header"/>
      <w:rPr>
        <w:sz w:val="18"/>
        <w:szCs w:val="18"/>
      </w:rPr>
    </w:pPr>
    <w:r w:rsidRPr="00D561F9">
      <w:rPr>
        <w:sz w:val="18"/>
        <w:szCs w:val="18"/>
      </w:rPr>
      <w:t>OMB No: 0920-0770</w:t>
    </w:r>
    <w:r w:rsidRPr="00D561F9">
      <w:rPr>
        <w:sz w:val="18"/>
        <w:szCs w:val="18"/>
      </w:rPr>
      <w:tab/>
    </w:r>
    <w:r w:rsidRPr="00D561F9">
      <w:rPr>
        <w:sz w:val="18"/>
        <w:szCs w:val="18"/>
      </w:rPr>
      <w:tab/>
    </w:r>
    <w:r>
      <w:rPr>
        <w:sz w:val="18"/>
        <w:szCs w:val="18"/>
      </w:rPr>
      <w:t>End of Survey</w:t>
    </w:r>
  </w:p>
  <w:p w:rsidR="00CA7A73" w14:paraId="6808B268" w14:textId="77777777">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7A73" w14:paraId="1AFED645" w14:textId="77777777">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7A73" w14:paraId="3971502F" w14:textId="77777777">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7A73" w14:paraId="5489465D" w14:textId="77777777">
    <w:pPr>
      <w:pStyle w:val="Header"/>
      <w:rPr>
        <w:sz w:val="18"/>
        <w:szCs w:val="18"/>
      </w:rPr>
    </w:pPr>
    <w:r w:rsidRPr="00C60AFE">
      <w:rPr>
        <w:color w:val="FFFFFF" w:themeColor="background1"/>
        <w:sz w:val="18"/>
        <w:szCs w:val="18"/>
      </w:rPr>
      <w:t>OMB No: 0920-0770</w:t>
    </w:r>
    <w:r>
      <w:rPr>
        <w:sz w:val="18"/>
        <w:szCs w:val="18"/>
      </w:rPr>
      <w:tab/>
    </w:r>
    <w:r>
      <w:rPr>
        <w:sz w:val="18"/>
        <w:szCs w:val="18"/>
      </w:rPr>
      <w:tab/>
      <w:t>Flashcards</w:t>
    </w:r>
  </w:p>
  <w:p w:rsidR="00CA7A73" w:rsidRPr="00522609" w:rsidP="001C5B31" w14:paraId="315D4364" w14:textId="77777777">
    <w:pPr>
      <w:pStyle w:val="Header"/>
      <w:rPr>
        <w:sz w:val="18"/>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7A73" w14:paraId="235D2A76" w14:textId="77777777">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7A73" w14:paraId="1ABCDC4A"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7A73" w14:paraId="7146C511" w14:textId="77777777">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7A73" w14:paraId="0DDF7D09" w14:textId="77777777">
    <w:pPr>
      <w:pStyle w:val="Header"/>
      <w:rPr>
        <w:sz w:val="18"/>
        <w:szCs w:val="18"/>
      </w:rPr>
    </w:pPr>
    <w:r w:rsidRPr="00476DAB">
      <w:rPr>
        <w:color w:val="FFFFFF" w:themeColor="background1"/>
        <w:sz w:val="18"/>
        <w:szCs w:val="18"/>
      </w:rPr>
      <w:t>OMB No: 0920-0770</w:t>
    </w:r>
    <w:r>
      <w:rPr>
        <w:sz w:val="18"/>
        <w:szCs w:val="18"/>
      </w:rPr>
      <w:tab/>
    </w:r>
    <w:r>
      <w:rPr>
        <w:sz w:val="18"/>
        <w:szCs w:val="18"/>
      </w:rPr>
      <w:tab/>
      <w:t>Flashcards</w:t>
    </w:r>
  </w:p>
  <w:p w:rsidR="00CA7A73" w:rsidRPr="00EF3E74" w14:paraId="51CC6962" w14:textId="77777777">
    <w:pPr>
      <w:pStyle w:val="Header"/>
      <w:rPr>
        <w:sz w:val="18"/>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7A73" w14:paraId="0369C2E2" w14:textId="77777777">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7A73" w14:paraId="655578BF" w14:textId="77777777">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7A73" w14:paraId="5450DE69" w14:textId="77777777">
    <w:pPr>
      <w:pStyle w:val="Header"/>
      <w:rPr>
        <w:sz w:val="18"/>
        <w:szCs w:val="18"/>
      </w:rPr>
    </w:pPr>
    <w:r w:rsidRPr="00476DAB">
      <w:rPr>
        <w:color w:val="FFFFFF" w:themeColor="background1"/>
        <w:sz w:val="18"/>
        <w:szCs w:val="18"/>
      </w:rPr>
      <w:t>OMB No: 0920-0770</w:t>
    </w:r>
    <w:r>
      <w:rPr>
        <w:sz w:val="18"/>
        <w:szCs w:val="18"/>
      </w:rPr>
      <w:tab/>
    </w:r>
    <w:r>
      <w:rPr>
        <w:sz w:val="18"/>
        <w:szCs w:val="18"/>
      </w:rPr>
      <w:tab/>
      <w:t>Flashcards</w:t>
    </w:r>
  </w:p>
  <w:p w:rsidR="00CA7A73" w:rsidRPr="00EF3E74" w14:paraId="3D7152C3" w14:textId="77777777">
    <w:pPr>
      <w:pStyle w:val="Header"/>
      <w:rPr>
        <w:sz w:val="18"/>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7A73" w14:paraId="4DA7707F" w14:textId="77777777">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7A73" w14:paraId="0B2EFD6E" w14:textId="7ECE6276">
    <w:pPr>
      <w:pStyle w:val="Header"/>
      <w:rPr>
        <w:sz w:val="18"/>
        <w:szCs w:val="18"/>
      </w:rPr>
    </w:pPr>
    <w:r w:rsidRPr="00825A48">
      <w:rPr>
        <w:sz w:val="18"/>
        <w:szCs w:val="18"/>
      </w:rPr>
      <w:t>OMB No: 0920-0770</w:t>
    </w:r>
    <w:r>
      <w:rPr>
        <w:sz w:val="18"/>
        <w:szCs w:val="18"/>
      </w:rPr>
      <w:tab/>
    </w:r>
    <w:r>
      <w:rPr>
        <w:sz w:val="18"/>
        <w:szCs w:val="18"/>
      </w:rPr>
      <w:tab/>
      <w:t>Measure References</w:t>
    </w:r>
  </w:p>
  <w:p w:rsidR="00CA7A73" w:rsidRPr="00EF3E74" w14:paraId="24BD2BC5" w14:textId="77777777">
    <w:pPr>
      <w:pStyle w:val="Header"/>
      <w:rPr>
        <w:sz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005A" w14:paraId="066BC656" w14:textId="77777777">
    <w:pPr>
      <w:pStyle w:val="Header"/>
      <w:rPr>
        <w:sz w:val="18"/>
        <w:szCs w:val="18"/>
      </w:rPr>
    </w:pPr>
    <w:r w:rsidRPr="00825A48">
      <w:rPr>
        <w:sz w:val="18"/>
        <w:szCs w:val="18"/>
      </w:rPr>
      <w:t>OMB No: 0920-0770</w:t>
    </w:r>
    <w:r>
      <w:rPr>
        <w:sz w:val="18"/>
        <w:szCs w:val="18"/>
      </w:rPr>
      <w:tab/>
    </w:r>
    <w:r>
      <w:rPr>
        <w:sz w:val="18"/>
        <w:szCs w:val="18"/>
      </w:rPr>
      <w:tab/>
    </w:r>
    <w:r w:rsidRPr="00724131">
      <w:rPr>
        <w:sz w:val="18"/>
        <w:szCs w:val="18"/>
      </w:rPr>
      <w:t>NETWORK SECTION (NS)</w:t>
    </w:r>
  </w:p>
  <w:p w:rsidR="0053005A" w:rsidRPr="00825A48" w:rsidP="001C5B31" w14:paraId="6FA48EAE" w14:textId="77777777">
    <w:pPr>
      <w:pStyle w:val="Header"/>
      <w:rPr>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7A73" w14:paraId="67B938EF" w14:textId="09A2DC51">
    <w:pPr>
      <w:pStyle w:val="Header"/>
    </w:pPr>
    <w:r>
      <w:rPr>
        <w:noProof/>
      </w:rPr>
      <mc:AlternateContent>
        <mc:Choice Requires="wps">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5640705" cy="3383915"/>
              <wp:effectExtent l="0" t="0" r="0" b="0"/>
              <wp:wrapNone/>
              <wp:docPr id="19" name="WordArt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5640705" cy="338391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CA7A73" w:rsidP="00354948" w14:textId="77777777">
                          <w:pPr>
                            <w:pStyle w:val="NormalWeb"/>
                            <w:spacing w:before="0" w:beforeAutospacing="0" w:after="0" w:afterAutospacing="0"/>
                            <w:jc w:val="center"/>
                          </w:pPr>
                          <w:r>
                            <w:rPr>
                              <w:rFonts w:ascii="Calibri" w:hAnsi="Calibri"/>
                              <w:color w:val="808080" w:themeColor="background1" w:themeShade="8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2049" type="#_x0000_t202" style="width:444.15pt;height:266.4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7216" o:allowincell="f" filled="f" stroked="f">
              <v:stroke joinstyle="round"/>
              <o:lock v:ext="edit" shapetype="t"/>
              <v:textbox style="mso-fit-shape-to-text:t">
                <w:txbxContent>
                  <w:p w:rsidR="00CA7A73" w:rsidP="00354948" w14:paraId="0B8BB683" w14:textId="77777777">
                    <w:pPr>
                      <w:pStyle w:val="NormalWeb"/>
                      <w:spacing w:before="0" w:beforeAutospacing="0" w:after="0" w:afterAutospacing="0"/>
                      <w:jc w:val="center"/>
                    </w:pPr>
                    <w:r>
                      <w:rPr>
                        <w:rFonts w:ascii="Calibri" w:hAnsi="Calibri"/>
                        <w:color w:val="808080" w:themeColor="background1" w:themeShade="80"/>
                        <w:sz w:val="2"/>
                        <w:szCs w:val="2"/>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7A73" w14:paraId="2F1F3F8A" w14:textId="77777777">
    <w:pPr>
      <w:pStyle w:val="Header"/>
      <w:rPr>
        <w:sz w:val="18"/>
        <w:szCs w:val="18"/>
      </w:rPr>
    </w:pPr>
    <w:r w:rsidRPr="00825A48">
      <w:rPr>
        <w:sz w:val="18"/>
        <w:szCs w:val="18"/>
      </w:rPr>
      <w:t>OMB No: 0920-0770</w:t>
    </w:r>
    <w:r>
      <w:rPr>
        <w:sz w:val="18"/>
        <w:szCs w:val="18"/>
      </w:rPr>
      <w:tab/>
    </w:r>
    <w:r>
      <w:rPr>
        <w:sz w:val="18"/>
        <w:szCs w:val="18"/>
      </w:rPr>
      <w:tab/>
      <w:t>Demographics (DM)</w:t>
    </w:r>
  </w:p>
  <w:p w:rsidR="00CA7A73" w:rsidRPr="00825A48" w:rsidP="001C5B31" w14:paraId="5CD55850" w14:textId="77777777">
    <w:pPr>
      <w:pStyle w:val="Header"/>
      <w:rPr>
        <w:sz w:val="18"/>
        <w:szCs w:val="1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7A73" w14:paraId="33A9609B"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7A73" w14:paraId="09C9581B" w14:textId="15DBAC6A">
    <w:pPr>
      <w:pStyle w:val="Header"/>
    </w:pPr>
    <w:r>
      <w:rPr>
        <w:noProof/>
      </w:rPr>
      <mc:AlternateContent>
        <mc:Choice Requires="wps">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640705" cy="3383915"/>
              <wp:effectExtent l="0" t="0" r="0" b="0"/>
              <wp:wrapNone/>
              <wp:docPr id="15" name="WordArt 6"/>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5640705" cy="338391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CA7A73" w:rsidP="00354948" w14:textId="77777777">
                          <w:pPr>
                            <w:pStyle w:val="NormalWeb"/>
                            <w:spacing w:before="0" w:beforeAutospacing="0" w:after="0" w:afterAutospacing="0"/>
                            <w:jc w:val="center"/>
                          </w:pPr>
                          <w:r>
                            <w:rPr>
                              <w:rFonts w:ascii="Calibri" w:hAnsi="Calibri"/>
                              <w:color w:val="808080" w:themeColor="background1" w:themeShade="8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6" o:spid="_x0000_s2050" type="#_x0000_t202" style="width:444.15pt;height:266.4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3120" o:allowincell="f" filled="f" stroked="f">
              <v:stroke joinstyle="round"/>
              <o:lock v:ext="edit" shapetype="t"/>
              <v:textbox style="mso-fit-shape-to-text:t">
                <w:txbxContent>
                  <w:p w:rsidR="00CA7A73" w:rsidP="00354948" w14:paraId="43EC144B" w14:textId="77777777">
                    <w:pPr>
                      <w:pStyle w:val="NormalWeb"/>
                      <w:spacing w:before="0" w:beforeAutospacing="0" w:after="0" w:afterAutospacing="0"/>
                      <w:jc w:val="center"/>
                    </w:pPr>
                    <w:r>
                      <w:rPr>
                        <w:rFonts w:ascii="Calibri" w:hAnsi="Calibri"/>
                        <w:color w:val="808080" w:themeColor="background1" w:themeShade="80"/>
                        <w:sz w:val="2"/>
                        <w:szCs w:val="2"/>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0D40DC"/>
    <w:multiLevelType w:val="hybridMultilevel"/>
    <w:tmpl w:val="D130B5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9D616CD"/>
    <w:multiLevelType w:val="hybridMultilevel"/>
    <w:tmpl w:val="EC4E20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972FC1"/>
    <w:multiLevelType w:val="hybridMultilevel"/>
    <w:tmpl w:val="745444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36423BF"/>
    <w:multiLevelType w:val="hybridMultilevel"/>
    <w:tmpl w:val="29561D88"/>
    <w:lvl w:ilvl="0">
      <w:start w:val="1"/>
      <w:numFmt w:val="bullet"/>
      <w:lvlText w:val=""/>
      <w:lvlJc w:val="left"/>
      <w:pPr>
        <w:tabs>
          <w:tab w:val="num" w:pos="504"/>
        </w:tabs>
        <w:ind w:left="504" w:hanging="360"/>
      </w:pPr>
      <w:rPr>
        <w:rFonts w:ascii="Symbol" w:hAnsi="Symbol" w:hint="default"/>
        <w:color w:val="auto"/>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3DA3499"/>
    <w:multiLevelType w:val="hybridMultilevel"/>
    <w:tmpl w:val="18A823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B234FBC"/>
    <w:multiLevelType w:val="hybridMultilevel"/>
    <w:tmpl w:val="6160F3CC"/>
    <w:lvl w:ilvl="0">
      <w:start w:val="1"/>
      <w:numFmt w:val="bullet"/>
      <w:lvlText w:val=""/>
      <w:lvlJc w:val="left"/>
      <w:pPr>
        <w:tabs>
          <w:tab w:val="num" w:pos="504"/>
        </w:tabs>
        <w:ind w:left="504" w:hanging="360"/>
      </w:pPr>
      <w:rPr>
        <w:rFonts w:ascii="Symbol" w:hAnsi="Symbol" w:hint="default"/>
        <w:color w:val="auto"/>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BC934EC"/>
    <w:multiLevelType w:val="hybridMultilevel"/>
    <w:tmpl w:val="DB840F88"/>
    <w:lvl w:ilvl="0">
      <w:start w:val="1"/>
      <w:numFmt w:val="bullet"/>
      <w:lvlText w:val=""/>
      <w:lvlJc w:val="left"/>
      <w:pPr>
        <w:tabs>
          <w:tab w:val="num" w:pos="504"/>
        </w:tabs>
        <w:ind w:left="504" w:hanging="360"/>
      </w:pPr>
      <w:rPr>
        <w:rFonts w:ascii="Symbol" w:hAnsi="Symbol" w:hint="default"/>
        <w:color w:val="auto"/>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DC84181"/>
    <w:multiLevelType w:val="hybridMultilevel"/>
    <w:tmpl w:val="82242CAA"/>
    <w:lvl w:ilvl="0">
      <w:start w:val="1"/>
      <w:numFmt w:val="bullet"/>
      <w:lvlText w:val=""/>
      <w:lvlJc w:val="left"/>
      <w:pPr>
        <w:tabs>
          <w:tab w:val="num" w:pos="504"/>
        </w:tabs>
        <w:ind w:left="504" w:hanging="360"/>
      </w:pPr>
      <w:rPr>
        <w:rFonts w:ascii="Symbol" w:hAnsi="Symbol" w:hint="default"/>
        <w:color w:val="auto"/>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E926ED2"/>
    <w:multiLevelType w:val="hybridMultilevel"/>
    <w:tmpl w:val="84E4A3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2B35421"/>
    <w:multiLevelType w:val="hybridMultilevel"/>
    <w:tmpl w:val="6130F1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5F60915"/>
    <w:multiLevelType w:val="hybridMultilevel"/>
    <w:tmpl w:val="4620CF7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1">
    <w:nsid w:val="2F01087B"/>
    <w:multiLevelType w:val="hybridMultilevel"/>
    <w:tmpl w:val="565A3F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2A636E6"/>
    <w:multiLevelType w:val="hybridMultilevel"/>
    <w:tmpl w:val="0DCC8B1E"/>
    <w:lvl w:ilvl="0">
      <w:start w:val="0"/>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32B2D4C"/>
    <w:multiLevelType w:val="hybridMultilevel"/>
    <w:tmpl w:val="27A438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44446CC"/>
    <w:multiLevelType w:val="hybridMultilevel"/>
    <w:tmpl w:val="7C4CCD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56F29E6"/>
    <w:multiLevelType w:val="hybridMultilevel"/>
    <w:tmpl w:val="2F1CAC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5DB5E0B"/>
    <w:multiLevelType w:val="hybridMultilevel"/>
    <w:tmpl w:val="39303674"/>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36F50589"/>
    <w:multiLevelType w:val="hybridMultilevel"/>
    <w:tmpl w:val="22F694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7B850FA"/>
    <w:multiLevelType w:val="hybridMultilevel"/>
    <w:tmpl w:val="A04ACA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8223568"/>
    <w:multiLevelType w:val="hybridMultilevel"/>
    <w:tmpl w:val="30B625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9733F47"/>
    <w:multiLevelType w:val="hybridMultilevel"/>
    <w:tmpl w:val="8B5A7818"/>
    <w:lvl w:ilvl="0">
      <w:start w:val="1"/>
      <w:numFmt w:val="bullet"/>
      <w:lvlText w:val=""/>
      <w:lvlJc w:val="left"/>
      <w:pPr>
        <w:tabs>
          <w:tab w:val="num" w:pos="1080"/>
        </w:tabs>
        <w:ind w:left="1080" w:hanging="360"/>
      </w:pPr>
      <w:rPr>
        <w:rFonts w:ascii="Symbol" w:hAnsi="Symbol" w:hint="default"/>
        <w:color w:val="auto"/>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1">
    <w:nsid w:val="3A3A0F6F"/>
    <w:multiLevelType w:val="hybridMultilevel"/>
    <w:tmpl w:val="74E4D9C4"/>
    <w:lvl w:ilvl="0">
      <w:start w:val="0"/>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D22119C"/>
    <w:multiLevelType w:val="hybridMultilevel"/>
    <w:tmpl w:val="A7D64A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F042FE4"/>
    <w:multiLevelType w:val="hybridMultilevel"/>
    <w:tmpl w:val="FCD06378"/>
    <w:lvl w:ilvl="0">
      <w:start w:val="1"/>
      <w:numFmt w:val="bullet"/>
      <w:lvlText w:val=""/>
      <w:lvlJc w:val="left"/>
      <w:pPr>
        <w:tabs>
          <w:tab w:val="num" w:pos="504"/>
        </w:tabs>
        <w:ind w:left="504" w:hanging="360"/>
      </w:pPr>
      <w:rPr>
        <w:rFonts w:ascii="Symbol" w:hAnsi="Symbol" w:hint="default"/>
        <w:color w:val="auto"/>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1FE68FA"/>
    <w:multiLevelType w:val="hybridMultilevel"/>
    <w:tmpl w:val="80FA84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39570C4"/>
    <w:multiLevelType w:val="hybridMultilevel"/>
    <w:tmpl w:val="E10E6E3A"/>
    <w:lvl w:ilvl="0">
      <w:start w:val="0"/>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3B23B00"/>
    <w:multiLevelType w:val="hybridMultilevel"/>
    <w:tmpl w:val="5F00EAB4"/>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7">
    <w:nsid w:val="48133C8C"/>
    <w:multiLevelType w:val="hybridMultilevel"/>
    <w:tmpl w:val="F8CA2A54"/>
    <w:lvl w:ilvl="0">
      <w:start w:val="1"/>
      <w:numFmt w:val="bullet"/>
      <w:lvlText w:val=""/>
      <w:lvlJc w:val="left"/>
      <w:pPr>
        <w:tabs>
          <w:tab w:val="num" w:pos="504"/>
        </w:tabs>
        <w:ind w:left="504" w:hanging="360"/>
      </w:pPr>
      <w:rPr>
        <w:rFonts w:ascii="Symbol" w:hAnsi="Symbol" w:hint="default"/>
        <w:color w:val="auto"/>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B6074F5"/>
    <w:multiLevelType w:val="hybridMultilevel"/>
    <w:tmpl w:val="364EDC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DE17115"/>
    <w:multiLevelType w:val="hybridMultilevel"/>
    <w:tmpl w:val="447A65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7E837B7"/>
    <w:multiLevelType w:val="hybridMultilevel"/>
    <w:tmpl w:val="55340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09A37A5"/>
    <w:multiLevelType w:val="hybridMultilevel"/>
    <w:tmpl w:val="CAEC5A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2897D8F"/>
    <w:multiLevelType w:val="hybridMultilevel"/>
    <w:tmpl w:val="563CB4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3BF6927"/>
    <w:multiLevelType w:val="hybridMultilevel"/>
    <w:tmpl w:val="8460BB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8416142"/>
    <w:multiLevelType w:val="hybridMultilevel"/>
    <w:tmpl w:val="C3FAFE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E1A26E9"/>
    <w:multiLevelType w:val="hybridMultilevel"/>
    <w:tmpl w:val="50A893FC"/>
    <w:lvl w:ilvl="0">
      <w:start w:val="0"/>
      <w:numFmt w:val="bullet"/>
      <w:lvlText w:val="-"/>
      <w:lvlJc w:val="left"/>
      <w:pPr>
        <w:ind w:left="720" w:hanging="360"/>
      </w:pPr>
      <w:rPr>
        <w:rFonts w:ascii="Calibri" w:eastAsia="Times New Roman" w:hAnsi="Calibri" w:cs="Calibri" w:hint="default"/>
        <w:u w:val="singl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FEF714E"/>
    <w:multiLevelType w:val="hybridMultilevel"/>
    <w:tmpl w:val="0D5E09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1D669F4"/>
    <w:multiLevelType w:val="hybridMultilevel"/>
    <w:tmpl w:val="104224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1FC308C"/>
    <w:multiLevelType w:val="hybridMultilevel"/>
    <w:tmpl w:val="4462CD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25A3867"/>
    <w:multiLevelType w:val="hybridMultilevel"/>
    <w:tmpl w:val="305A52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25D33ED"/>
    <w:multiLevelType w:val="hybridMultilevel"/>
    <w:tmpl w:val="8FAC2CBC"/>
    <w:lvl w:ilvl="0">
      <w:start w:val="1"/>
      <w:numFmt w:val="bullet"/>
      <w:lvlText w:val=""/>
      <w:lvlJc w:val="left"/>
      <w:pPr>
        <w:tabs>
          <w:tab w:val="num" w:pos="504"/>
        </w:tabs>
        <w:ind w:left="504" w:hanging="360"/>
      </w:pPr>
      <w:rPr>
        <w:rFonts w:ascii="Symbol" w:hAnsi="Symbol" w:hint="default"/>
        <w:color w:val="auto"/>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47040A5"/>
    <w:multiLevelType w:val="hybridMultilevel"/>
    <w:tmpl w:val="5EC624DE"/>
    <w:lvl w:ilvl="0">
      <w:start w:val="1"/>
      <w:numFmt w:val="bullet"/>
      <w:lvlText w:val=""/>
      <w:lvlJc w:val="left"/>
      <w:pPr>
        <w:tabs>
          <w:tab w:val="num" w:pos="504"/>
        </w:tabs>
        <w:ind w:left="504" w:hanging="360"/>
      </w:pPr>
      <w:rPr>
        <w:rFonts w:ascii="Symbol" w:hAnsi="Symbol" w:hint="default"/>
        <w:color w:val="auto"/>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65E33D3"/>
    <w:multiLevelType w:val="hybridMultilevel"/>
    <w:tmpl w:val="12801C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7815594"/>
    <w:multiLevelType w:val="hybridMultilevel"/>
    <w:tmpl w:val="4686CDF0"/>
    <w:lvl w:ilvl="0">
      <w:start w:val="0"/>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801064D"/>
    <w:multiLevelType w:val="hybridMultilevel"/>
    <w:tmpl w:val="CB6216BA"/>
    <w:lvl w:ilvl="0">
      <w:start w:val="1"/>
      <w:numFmt w:val="bullet"/>
      <w:lvlText w:val=""/>
      <w:lvlJc w:val="left"/>
      <w:pPr>
        <w:tabs>
          <w:tab w:val="num" w:pos="504"/>
        </w:tabs>
        <w:ind w:left="504" w:hanging="360"/>
      </w:pPr>
      <w:rPr>
        <w:rFonts w:ascii="Symbol" w:hAnsi="Symbol" w:hint="default"/>
        <w:color w:val="auto"/>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B1E1121"/>
    <w:multiLevelType w:val="hybridMultilevel"/>
    <w:tmpl w:val="BEFECB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C830958"/>
    <w:multiLevelType w:val="hybridMultilevel"/>
    <w:tmpl w:val="3D4E57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D43348B"/>
    <w:multiLevelType w:val="hybridMultilevel"/>
    <w:tmpl w:val="1172B5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7F9D08F0"/>
    <w:multiLevelType w:val="hybridMultilevel"/>
    <w:tmpl w:val="FB48B9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99956823">
    <w:abstractNumId w:val="26"/>
  </w:num>
  <w:num w:numId="2" w16cid:durableId="374232299">
    <w:abstractNumId w:val="10"/>
  </w:num>
  <w:num w:numId="3" w16cid:durableId="883716354">
    <w:abstractNumId w:val="20"/>
  </w:num>
  <w:num w:numId="4" w16cid:durableId="193621948">
    <w:abstractNumId w:val="16"/>
  </w:num>
  <w:num w:numId="5" w16cid:durableId="158204121">
    <w:abstractNumId w:val="1"/>
  </w:num>
  <w:num w:numId="6" w16cid:durableId="2008050406">
    <w:abstractNumId w:val="34"/>
  </w:num>
  <w:num w:numId="7" w16cid:durableId="1397818249">
    <w:abstractNumId w:val="31"/>
  </w:num>
  <w:num w:numId="8" w16cid:durableId="1386954966">
    <w:abstractNumId w:val="46"/>
  </w:num>
  <w:num w:numId="9" w16cid:durableId="1329750062">
    <w:abstractNumId w:val="44"/>
  </w:num>
  <w:num w:numId="10" w16cid:durableId="1669014939">
    <w:abstractNumId w:val="3"/>
  </w:num>
  <w:num w:numId="11" w16cid:durableId="1714112070">
    <w:abstractNumId w:val="23"/>
  </w:num>
  <w:num w:numId="12" w16cid:durableId="1665209240">
    <w:abstractNumId w:val="5"/>
  </w:num>
  <w:num w:numId="13" w16cid:durableId="899168595">
    <w:abstractNumId w:val="41"/>
  </w:num>
  <w:num w:numId="14" w16cid:durableId="964770999">
    <w:abstractNumId w:val="6"/>
  </w:num>
  <w:num w:numId="15" w16cid:durableId="752169454">
    <w:abstractNumId w:val="40"/>
  </w:num>
  <w:num w:numId="16" w16cid:durableId="1175733121">
    <w:abstractNumId w:val="27"/>
  </w:num>
  <w:num w:numId="17" w16cid:durableId="1062631119">
    <w:abstractNumId w:val="15"/>
  </w:num>
  <w:num w:numId="18" w16cid:durableId="1501384419">
    <w:abstractNumId w:val="45"/>
  </w:num>
  <w:num w:numId="19" w16cid:durableId="210113247">
    <w:abstractNumId w:val="32"/>
  </w:num>
  <w:num w:numId="20" w16cid:durableId="100498721">
    <w:abstractNumId w:val="9"/>
  </w:num>
  <w:num w:numId="21" w16cid:durableId="1353726796">
    <w:abstractNumId w:val="8"/>
  </w:num>
  <w:num w:numId="22" w16cid:durableId="681325390">
    <w:abstractNumId w:val="36"/>
  </w:num>
  <w:num w:numId="23" w16cid:durableId="1810129052">
    <w:abstractNumId w:val="18"/>
  </w:num>
  <w:num w:numId="24" w16cid:durableId="2058358172">
    <w:abstractNumId w:val="42"/>
  </w:num>
  <w:num w:numId="25" w16cid:durableId="9525971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10702327">
    <w:abstractNumId w:val="43"/>
  </w:num>
  <w:num w:numId="27" w16cid:durableId="565260518">
    <w:abstractNumId w:val="21"/>
  </w:num>
  <w:num w:numId="28" w16cid:durableId="416250788">
    <w:abstractNumId w:val="25"/>
  </w:num>
  <w:num w:numId="29" w16cid:durableId="166874234">
    <w:abstractNumId w:val="35"/>
  </w:num>
  <w:num w:numId="30" w16cid:durableId="840463819">
    <w:abstractNumId w:val="7"/>
  </w:num>
  <w:num w:numId="31" w16cid:durableId="733241376">
    <w:abstractNumId w:val="0"/>
  </w:num>
  <w:num w:numId="32" w16cid:durableId="714693713">
    <w:abstractNumId w:val="19"/>
  </w:num>
  <w:num w:numId="33" w16cid:durableId="1853572410">
    <w:abstractNumId w:val="28"/>
  </w:num>
  <w:num w:numId="34" w16cid:durableId="1805081915">
    <w:abstractNumId w:val="24"/>
  </w:num>
  <w:num w:numId="35" w16cid:durableId="949704844">
    <w:abstractNumId w:val="4"/>
  </w:num>
  <w:num w:numId="36" w16cid:durableId="338508400">
    <w:abstractNumId w:val="22"/>
  </w:num>
  <w:num w:numId="37" w16cid:durableId="492794737">
    <w:abstractNumId w:val="33"/>
  </w:num>
  <w:num w:numId="38" w16cid:durableId="976757631">
    <w:abstractNumId w:val="47"/>
  </w:num>
  <w:num w:numId="39" w16cid:durableId="1714042435">
    <w:abstractNumId w:val="2"/>
  </w:num>
  <w:num w:numId="40" w16cid:durableId="358553477">
    <w:abstractNumId w:val="37"/>
  </w:num>
  <w:num w:numId="41" w16cid:durableId="1714233559">
    <w:abstractNumId w:val="13"/>
  </w:num>
  <w:num w:numId="42" w16cid:durableId="1760904062">
    <w:abstractNumId w:val="17"/>
  </w:num>
  <w:num w:numId="43" w16cid:durableId="1277178949">
    <w:abstractNumId w:val="38"/>
  </w:num>
  <w:num w:numId="44" w16cid:durableId="2066685149">
    <w:abstractNumId w:val="11"/>
  </w:num>
  <w:num w:numId="45" w16cid:durableId="980843119">
    <w:abstractNumId w:val="39"/>
  </w:num>
  <w:num w:numId="46" w16cid:durableId="408581291">
    <w:abstractNumId w:val="29"/>
  </w:num>
  <w:num w:numId="47" w16cid:durableId="1104112754">
    <w:abstractNumId w:val="12"/>
  </w:num>
  <w:num w:numId="48" w16cid:durableId="371804034">
    <w:abstractNumId w:val="48"/>
  </w:num>
  <w:num w:numId="49" w16cid:durableId="1305702338">
    <w:abstractNumId w:val="14"/>
  </w:num>
  <w:num w:numId="50" w16cid:durableId="190437222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gutterAtTop/>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A2D"/>
    <w:rsid w:val="000009AD"/>
    <w:rsid w:val="00003614"/>
    <w:rsid w:val="00004F7E"/>
    <w:rsid w:val="00004FDD"/>
    <w:rsid w:val="00005369"/>
    <w:rsid w:val="0000629F"/>
    <w:rsid w:val="00006EAF"/>
    <w:rsid w:val="000112D8"/>
    <w:rsid w:val="000114D3"/>
    <w:rsid w:val="00012344"/>
    <w:rsid w:val="00012693"/>
    <w:rsid w:val="00012850"/>
    <w:rsid w:val="00012D6E"/>
    <w:rsid w:val="00012F4E"/>
    <w:rsid w:val="0001352F"/>
    <w:rsid w:val="0001492D"/>
    <w:rsid w:val="00016594"/>
    <w:rsid w:val="00016B06"/>
    <w:rsid w:val="00017589"/>
    <w:rsid w:val="00017D75"/>
    <w:rsid w:val="00017E58"/>
    <w:rsid w:val="000202EE"/>
    <w:rsid w:val="000206C2"/>
    <w:rsid w:val="00020C13"/>
    <w:rsid w:val="00020C86"/>
    <w:rsid w:val="000222F9"/>
    <w:rsid w:val="0002296D"/>
    <w:rsid w:val="00023128"/>
    <w:rsid w:val="000238BA"/>
    <w:rsid w:val="00027169"/>
    <w:rsid w:val="000278C4"/>
    <w:rsid w:val="00027E14"/>
    <w:rsid w:val="000302CA"/>
    <w:rsid w:val="000303A3"/>
    <w:rsid w:val="00030BC4"/>
    <w:rsid w:val="00031672"/>
    <w:rsid w:val="000328B2"/>
    <w:rsid w:val="00032D67"/>
    <w:rsid w:val="00033D09"/>
    <w:rsid w:val="00033D0F"/>
    <w:rsid w:val="00033D11"/>
    <w:rsid w:val="00034A25"/>
    <w:rsid w:val="0003541D"/>
    <w:rsid w:val="000355F1"/>
    <w:rsid w:val="00035736"/>
    <w:rsid w:val="00035B88"/>
    <w:rsid w:val="0003623A"/>
    <w:rsid w:val="0003629D"/>
    <w:rsid w:val="000363C3"/>
    <w:rsid w:val="0003727B"/>
    <w:rsid w:val="0003759C"/>
    <w:rsid w:val="00037CFD"/>
    <w:rsid w:val="00037D34"/>
    <w:rsid w:val="00040ED9"/>
    <w:rsid w:val="00041197"/>
    <w:rsid w:val="000416B9"/>
    <w:rsid w:val="00041DB7"/>
    <w:rsid w:val="000426D2"/>
    <w:rsid w:val="00042806"/>
    <w:rsid w:val="00045D64"/>
    <w:rsid w:val="000463CF"/>
    <w:rsid w:val="000476A9"/>
    <w:rsid w:val="00047BCB"/>
    <w:rsid w:val="000509E6"/>
    <w:rsid w:val="00050AE1"/>
    <w:rsid w:val="000533AE"/>
    <w:rsid w:val="0005343C"/>
    <w:rsid w:val="0005366E"/>
    <w:rsid w:val="00053A33"/>
    <w:rsid w:val="00054370"/>
    <w:rsid w:val="000545CC"/>
    <w:rsid w:val="00054AA4"/>
    <w:rsid w:val="000550B7"/>
    <w:rsid w:val="0005612B"/>
    <w:rsid w:val="000569A2"/>
    <w:rsid w:val="000570D7"/>
    <w:rsid w:val="000607F4"/>
    <w:rsid w:val="00060A3F"/>
    <w:rsid w:val="00061988"/>
    <w:rsid w:val="00062BB9"/>
    <w:rsid w:val="000638EE"/>
    <w:rsid w:val="00063947"/>
    <w:rsid w:val="00063B58"/>
    <w:rsid w:val="0006589C"/>
    <w:rsid w:val="00066002"/>
    <w:rsid w:val="0006622F"/>
    <w:rsid w:val="00066DB9"/>
    <w:rsid w:val="00066E17"/>
    <w:rsid w:val="0006723F"/>
    <w:rsid w:val="00067462"/>
    <w:rsid w:val="00067484"/>
    <w:rsid w:val="00070458"/>
    <w:rsid w:val="00070846"/>
    <w:rsid w:val="00072432"/>
    <w:rsid w:val="000726CE"/>
    <w:rsid w:val="00073013"/>
    <w:rsid w:val="00073115"/>
    <w:rsid w:val="00073504"/>
    <w:rsid w:val="00074ECD"/>
    <w:rsid w:val="00074FF4"/>
    <w:rsid w:val="0007553D"/>
    <w:rsid w:val="000762FA"/>
    <w:rsid w:val="000765C9"/>
    <w:rsid w:val="00076958"/>
    <w:rsid w:val="00076B43"/>
    <w:rsid w:val="00077D2B"/>
    <w:rsid w:val="0008215F"/>
    <w:rsid w:val="0008232E"/>
    <w:rsid w:val="0008233D"/>
    <w:rsid w:val="00083257"/>
    <w:rsid w:val="00083449"/>
    <w:rsid w:val="00083739"/>
    <w:rsid w:val="000837B3"/>
    <w:rsid w:val="00083BE5"/>
    <w:rsid w:val="000841F7"/>
    <w:rsid w:val="00084D6A"/>
    <w:rsid w:val="00085CCF"/>
    <w:rsid w:val="00086373"/>
    <w:rsid w:val="000870EC"/>
    <w:rsid w:val="00087974"/>
    <w:rsid w:val="000910A5"/>
    <w:rsid w:val="00092293"/>
    <w:rsid w:val="000927A2"/>
    <w:rsid w:val="00093201"/>
    <w:rsid w:val="00093380"/>
    <w:rsid w:val="00094FEA"/>
    <w:rsid w:val="000953A6"/>
    <w:rsid w:val="00095A7D"/>
    <w:rsid w:val="00096027"/>
    <w:rsid w:val="00096BF4"/>
    <w:rsid w:val="00096F03"/>
    <w:rsid w:val="00096FD0"/>
    <w:rsid w:val="000A0A13"/>
    <w:rsid w:val="000A101A"/>
    <w:rsid w:val="000A1725"/>
    <w:rsid w:val="000A1E56"/>
    <w:rsid w:val="000A31F9"/>
    <w:rsid w:val="000A44F2"/>
    <w:rsid w:val="000A51FC"/>
    <w:rsid w:val="000A5B56"/>
    <w:rsid w:val="000A5BDA"/>
    <w:rsid w:val="000A5E25"/>
    <w:rsid w:val="000A65CE"/>
    <w:rsid w:val="000A6CE7"/>
    <w:rsid w:val="000B03AA"/>
    <w:rsid w:val="000B0910"/>
    <w:rsid w:val="000B0C2A"/>
    <w:rsid w:val="000B0DB9"/>
    <w:rsid w:val="000B1D9B"/>
    <w:rsid w:val="000B254C"/>
    <w:rsid w:val="000B276D"/>
    <w:rsid w:val="000B3183"/>
    <w:rsid w:val="000B3C60"/>
    <w:rsid w:val="000B49F7"/>
    <w:rsid w:val="000B4F82"/>
    <w:rsid w:val="000B52E2"/>
    <w:rsid w:val="000B5470"/>
    <w:rsid w:val="000B5977"/>
    <w:rsid w:val="000B5CDF"/>
    <w:rsid w:val="000B629A"/>
    <w:rsid w:val="000B64B5"/>
    <w:rsid w:val="000B70CD"/>
    <w:rsid w:val="000B722A"/>
    <w:rsid w:val="000B7F2B"/>
    <w:rsid w:val="000C0530"/>
    <w:rsid w:val="000C0DBC"/>
    <w:rsid w:val="000C1E29"/>
    <w:rsid w:val="000C2374"/>
    <w:rsid w:val="000C2E22"/>
    <w:rsid w:val="000C3F80"/>
    <w:rsid w:val="000C4A61"/>
    <w:rsid w:val="000C4C47"/>
    <w:rsid w:val="000C4C5A"/>
    <w:rsid w:val="000C52F3"/>
    <w:rsid w:val="000C57B4"/>
    <w:rsid w:val="000C5843"/>
    <w:rsid w:val="000C5973"/>
    <w:rsid w:val="000C5B26"/>
    <w:rsid w:val="000C70F2"/>
    <w:rsid w:val="000C7156"/>
    <w:rsid w:val="000C7AED"/>
    <w:rsid w:val="000C7B08"/>
    <w:rsid w:val="000D08B5"/>
    <w:rsid w:val="000D09ED"/>
    <w:rsid w:val="000D0B5F"/>
    <w:rsid w:val="000D0BFF"/>
    <w:rsid w:val="000D149B"/>
    <w:rsid w:val="000D2026"/>
    <w:rsid w:val="000D259A"/>
    <w:rsid w:val="000D31C1"/>
    <w:rsid w:val="000D491B"/>
    <w:rsid w:val="000D4D44"/>
    <w:rsid w:val="000D55A8"/>
    <w:rsid w:val="000D6C04"/>
    <w:rsid w:val="000D7A56"/>
    <w:rsid w:val="000D7BF6"/>
    <w:rsid w:val="000E0A69"/>
    <w:rsid w:val="000E3377"/>
    <w:rsid w:val="000E3B87"/>
    <w:rsid w:val="000E4D58"/>
    <w:rsid w:val="000E4D82"/>
    <w:rsid w:val="000E4F36"/>
    <w:rsid w:val="000E552B"/>
    <w:rsid w:val="000E583C"/>
    <w:rsid w:val="000E6541"/>
    <w:rsid w:val="000F07E3"/>
    <w:rsid w:val="000F0837"/>
    <w:rsid w:val="000F155C"/>
    <w:rsid w:val="000F2064"/>
    <w:rsid w:val="000F31AB"/>
    <w:rsid w:val="000F3678"/>
    <w:rsid w:val="000F5120"/>
    <w:rsid w:val="000F5522"/>
    <w:rsid w:val="000F60EF"/>
    <w:rsid w:val="00100447"/>
    <w:rsid w:val="0010090B"/>
    <w:rsid w:val="0010101C"/>
    <w:rsid w:val="00102755"/>
    <w:rsid w:val="001027C1"/>
    <w:rsid w:val="001028B7"/>
    <w:rsid w:val="00103098"/>
    <w:rsid w:val="001035AE"/>
    <w:rsid w:val="001045F0"/>
    <w:rsid w:val="001048B4"/>
    <w:rsid w:val="00104EA8"/>
    <w:rsid w:val="00104EE0"/>
    <w:rsid w:val="0010649B"/>
    <w:rsid w:val="001066E9"/>
    <w:rsid w:val="00106A68"/>
    <w:rsid w:val="00110610"/>
    <w:rsid w:val="00110854"/>
    <w:rsid w:val="00110B67"/>
    <w:rsid w:val="0011183E"/>
    <w:rsid w:val="00111BEF"/>
    <w:rsid w:val="00112BDD"/>
    <w:rsid w:val="001134DC"/>
    <w:rsid w:val="00114237"/>
    <w:rsid w:val="0011509D"/>
    <w:rsid w:val="0011574C"/>
    <w:rsid w:val="00117AE1"/>
    <w:rsid w:val="00120453"/>
    <w:rsid w:val="001212AD"/>
    <w:rsid w:val="00123E3F"/>
    <w:rsid w:val="0012461D"/>
    <w:rsid w:val="00124B1A"/>
    <w:rsid w:val="00124CB2"/>
    <w:rsid w:val="00124F75"/>
    <w:rsid w:val="001251CC"/>
    <w:rsid w:val="00126137"/>
    <w:rsid w:val="00126D94"/>
    <w:rsid w:val="001273D8"/>
    <w:rsid w:val="0012745F"/>
    <w:rsid w:val="001276A5"/>
    <w:rsid w:val="001301E2"/>
    <w:rsid w:val="00130AE3"/>
    <w:rsid w:val="00130AF8"/>
    <w:rsid w:val="00132DA0"/>
    <w:rsid w:val="001341BA"/>
    <w:rsid w:val="00135DC5"/>
    <w:rsid w:val="0013713C"/>
    <w:rsid w:val="00137557"/>
    <w:rsid w:val="00140221"/>
    <w:rsid w:val="0014115B"/>
    <w:rsid w:val="0014175C"/>
    <w:rsid w:val="00143B16"/>
    <w:rsid w:val="00145283"/>
    <w:rsid w:val="00147106"/>
    <w:rsid w:val="00147142"/>
    <w:rsid w:val="00151106"/>
    <w:rsid w:val="00151B75"/>
    <w:rsid w:val="001539FC"/>
    <w:rsid w:val="00154D36"/>
    <w:rsid w:val="00154F1C"/>
    <w:rsid w:val="00155052"/>
    <w:rsid w:val="0015513E"/>
    <w:rsid w:val="00156B2E"/>
    <w:rsid w:val="00157AA4"/>
    <w:rsid w:val="00161CE5"/>
    <w:rsid w:val="00161E38"/>
    <w:rsid w:val="00162A16"/>
    <w:rsid w:val="00163A32"/>
    <w:rsid w:val="00164666"/>
    <w:rsid w:val="00164E11"/>
    <w:rsid w:val="001655E3"/>
    <w:rsid w:val="00165A40"/>
    <w:rsid w:val="001662E8"/>
    <w:rsid w:val="00166D94"/>
    <w:rsid w:val="00166E9D"/>
    <w:rsid w:val="00167D4E"/>
    <w:rsid w:val="00170CDC"/>
    <w:rsid w:val="00171698"/>
    <w:rsid w:val="00171BE5"/>
    <w:rsid w:val="00171F0E"/>
    <w:rsid w:val="00172342"/>
    <w:rsid w:val="001727A0"/>
    <w:rsid w:val="00172AC4"/>
    <w:rsid w:val="00173933"/>
    <w:rsid w:val="00173A4B"/>
    <w:rsid w:val="00173B4E"/>
    <w:rsid w:val="00173C10"/>
    <w:rsid w:val="00173CA1"/>
    <w:rsid w:val="00174D7A"/>
    <w:rsid w:val="00175AD5"/>
    <w:rsid w:val="00175C96"/>
    <w:rsid w:val="00175D10"/>
    <w:rsid w:val="00180908"/>
    <w:rsid w:val="00180C8E"/>
    <w:rsid w:val="00181865"/>
    <w:rsid w:val="00182633"/>
    <w:rsid w:val="00182875"/>
    <w:rsid w:val="00184C06"/>
    <w:rsid w:val="00185329"/>
    <w:rsid w:val="00186C34"/>
    <w:rsid w:val="00187003"/>
    <w:rsid w:val="00190CB3"/>
    <w:rsid w:val="00193088"/>
    <w:rsid w:val="001943EA"/>
    <w:rsid w:val="0019455F"/>
    <w:rsid w:val="001945BF"/>
    <w:rsid w:val="00194DF9"/>
    <w:rsid w:val="00194ECA"/>
    <w:rsid w:val="00195215"/>
    <w:rsid w:val="0019551C"/>
    <w:rsid w:val="00195CAC"/>
    <w:rsid w:val="00197ADE"/>
    <w:rsid w:val="001A10E1"/>
    <w:rsid w:val="001A1E5E"/>
    <w:rsid w:val="001A1F89"/>
    <w:rsid w:val="001A38B4"/>
    <w:rsid w:val="001A3CB5"/>
    <w:rsid w:val="001A3CBB"/>
    <w:rsid w:val="001A4006"/>
    <w:rsid w:val="001A5BD8"/>
    <w:rsid w:val="001A5EA6"/>
    <w:rsid w:val="001A7236"/>
    <w:rsid w:val="001A7602"/>
    <w:rsid w:val="001A7887"/>
    <w:rsid w:val="001A7B9D"/>
    <w:rsid w:val="001B05E5"/>
    <w:rsid w:val="001B1D31"/>
    <w:rsid w:val="001B1D87"/>
    <w:rsid w:val="001B2E53"/>
    <w:rsid w:val="001B2EFD"/>
    <w:rsid w:val="001B3B4D"/>
    <w:rsid w:val="001B3D8A"/>
    <w:rsid w:val="001B430D"/>
    <w:rsid w:val="001B4327"/>
    <w:rsid w:val="001B5175"/>
    <w:rsid w:val="001B519E"/>
    <w:rsid w:val="001B75D0"/>
    <w:rsid w:val="001C08D5"/>
    <w:rsid w:val="001C228F"/>
    <w:rsid w:val="001C2435"/>
    <w:rsid w:val="001C2EC1"/>
    <w:rsid w:val="001C2F24"/>
    <w:rsid w:val="001C3435"/>
    <w:rsid w:val="001C346D"/>
    <w:rsid w:val="001C3A5E"/>
    <w:rsid w:val="001C3F07"/>
    <w:rsid w:val="001C4A0E"/>
    <w:rsid w:val="001C5947"/>
    <w:rsid w:val="001C5B31"/>
    <w:rsid w:val="001C5F1F"/>
    <w:rsid w:val="001C6CD3"/>
    <w:rsid w:val="001C7654"/>
    <w:rsid w:val="001C7EE9"/>
    <w:rsid w:val="001D0CEF"/>
    <w:rsid w:val="001D1452"/>
    <w:rsid w:val="001D1CB2"/>
    <w:rsid w:val="001D1DE4"/>
    <w:rsid w:val="001D2538"/>
    <w:rsid w:val="001D3691"/>
    <w:rsid w:val="001D3800"/>
    <w:rsid w:val="001D38E2"/>
    <w:rsid w:val="001D4E71"/>
    <w:rsid w:val="001D5777"/>
    <w:rsid w:val="001D6454"/>
    <w:rsid w:val="001D667A"/>
    <w:rsid w:val="001D71B6"/>
    <w:rsid w:val="001D7694"/>
    <w:rsid w:val="001D771E"/>
    <w:rsid w:val="001E00AD"/>
    <w:rsid w:val="001E0557"/>
    <w:rsid w:val="001E0A67"/>
    <w:rsid w:val="001E0C85"/>
    <w:rsid w:val="001E0FDA"/>
    <w:rsid w:val="001E1103"/>
    <w:rsid w:val="001E131C"/>
    <w:rsid w:val="001E1A88"/>
    <w:rsid w:val="001E1D4C"/>
    <w:rsid w:val="001E2CD1"/>
    <w:rsid w:val="001E40C9"/>
    <w:rsid w:val="001E4EAF"/>
    <w:rsid w:val="001E6552"/>
    <w:rsid w:val="001E6613"/>
    <w:rsid w:val="001E6FEE"/>
    <w:rsid w:val="001E7480"/>
    <w:rsid w:val="001E7496"/>
    <w:rsid w:val="001F17CC"/>
    <w:rsid w:val="001F2969"/>
    <w:rsid w:val="001F54FC"/>
    <w:rsid w:val="001F565D"/>
    <w:rsid w:val="001F6398"/>
    <w:rsid w:val="001F6800"/>
    <w:rsid w:val="001F71EF"/>
    <w:rsid w:val="001F7804"/>
    <w:rsid w:val="002003C7"/>
    <w:rsid w:val="0020386F"/>
    <w:rsid w:val="00203896"/>
    <w:rsid w:val="00203AA8"/>
    <w:rsid w:val="0020442F"/>
    <w:rsid w:val="00204455"/>
    <w:rsid w:val="00205FA1"/>
    <w:rsid w:val="002078D8"/>
    <w:rsid w:val="00207CF9"/>
    <w:rsid w:val="0021062F"/>
    <w:rsid w:val="00210AF4"/>
    <w:rsid w:val="00211244"/>
    <w:rsid w:val="0021185B"/>
    <w:rsid w:val="00211AD3"/>
    <w:rsid w:val="00213A5E"/>
    <w:rsid w:val="00214C2D"/>
    <w:rsid w:val="002159D8"/>
    <w:rsid w:val="00215F30"/>
    <w:rsid w:val="00216841"/>
    <w:rsid w:val="002172CD"/>
    <w:rsid w:val="00217342"/>
    <w:rsid w:val="00217AF0"/>
    <w:rsid w:val="00217D87"/>
    <w:rsid w:val="00220320"/>
    <w:rsid w:val="002206AD"/>
    <w:rsid w:val="0022072A"/>
    <w:rsid w:val="00222502"/>
    <w:rsid w:val="00224114"/>
    <w:rsid w:val="00224410"/>
    <w:rsid w:val="0022474E"/>
    <w:rsid w:val="002248E7"/>
    <w:rsid w:val="00224BE1"/>
    <w:rsid w:val="00225066"/>
    <w:rsid w:val="00225B05"/>
    <w:rsid w:val="002273AF"/>
    <w:rsid w:val="002279A4"/>
    <w:rsid w:val="002312CC"/>
    <w:rsid w:val="002314C2"/>
    <w:rsid w:val="00231764"/>
    <w:rsid w:val="00231A2D"/>
    <w:rsid w:val="00231A38"/>
    <w:rsid w:val="00231BF8"/>
    <w:rsid w:val="002338A3"/>
    <w:rsid w:val="00233B40"/>
    <w:rsid w:val="00233DCC"/>
    <w:rsid w:val="002341BB"/>
    <w:rsid w:val="00234962"/>
    <w:rsid w:val="002349B6"/>
    <w:rsid w:val="00236031"/>
    <w:rsid w:val="00237B64"/>
    <w:rsid w:val="00240A1E"/>
    <w:rsid w:val="00241451"/>
    <w:rsid w:val="00241721"/>
    <w:rsid w:val="00242D9A"/>
    <w:rsid w:val="00244582"/>
    <w:rsid w:val="00247B7E"/>
    <w:rsid w:val="00247F4A"/>
    <w:rsid w:val="002502FB"/>
    <w:rsid w:val="002506FA"/>
    <w:rsid w:val="00250D21"/>
    <w:rsid w:val="00250EC0"/>
    <w:rsid w:val="00251D45"/>
    <w:rsid w:val="00252F32"/>
    <w:rsid w:val="00253BD9"/>
    <w:rsid w:val="00254095"/>
    <w:rsid w:val="002543C9"/>
    <w:rsid w:val="00254764"/>
    <w:rsid w:val="00254CDD"/>
    <w:rsid w:val="00257D06"/>
    <w:rsid w:val="002602F3"/>
    <w:rsid w:val="00260428"/>
    <w:rsid w:val="002608AC"/>
    <w:rsid w:val="00260E76"/>
    <w:rsid w:val="0026102E"/>
    <w:rsid w:val="00261EEA"/>
    <w:rsid w:val="0026264A"/>
    <w:rsid w:val="00263CBA"/>
    <w:rsid w:val="002644C4"/>
    <w:rsid w:val="0026525B"/>
    <w:rsid w:val="002657F9"/>
    <w:rsid w:val="00265872"/>
    <w:rsid w:val="002665DD"/>
    <w:rsid w:val="002709B2"/>
    <w:rsid w:val="00271163"/>
    <w:rsid w:val="00271476"/>
    <w:rsid w:val="00272D2F"/>
    <w:rsid w:val="00273130"/>
    <w:rsid w:val="00274901"/>
    <w:rsid w:val="002753FC"/>
    <w:rsid w:val="00275978"/>
    <w:rsid w:val="00276086"/>
    <w:rsid w:val="00276317"/>
    <w:rsid w:val="002771AE"/>
    <w:rsid w:val="00277D5D"/>
    <w:rsid w:val="00277D8E"/>
    <w:rsid w:val="00280C60"/>
    <w:rsid w:val="00280ED7"/>
    <w:rsid w:val="00280F3B"/>
    <w:rsid w:val="0028163F"/>
    <w:rsid w:val="00281EB1"/>
    <w:rsid w:val="00282A0E"/>
    <w:rsid w:val="00282A30"/>
    <w:rsid w:val="002834D8"/>
    <w:rsid w:val="00284EE7"/>
    <w:rsid w:val="00285506"/>
    <w:rsid w:val="00285861"/>
    <w:rsid w:val="00286C97"/>
    <w:rsid w:val="00287FA4"/>
    <w:rsid w:val="002908DC"/>
    <w:rsid w:val="00290BC6"/>
    <w:rsid w:val="0029206D"/>
    <w:rsid w:val="00292CC0"/>
    <w:rsid w:val="002931B4"/>
    <w:rsid w:val="002931F4"/>
    <w:rsid w:val="00293642"/>
    <w:rsid w:val="00294AE5"/>
    <w:rsid w:val="002955BC"/>
    <w:rsid w:val="00296B07"/>
    <w:rsid w:val="00296CC6"/>
    <w:rsid w:val="002978BF"/>
    <w:rsid w:val="00297BE6"/>
    <w:rsid w:val="00297CA6"/>
    <w:rsid w:val="002A0E11"/>
    <w:rsid w:val="002A26CC"/>
    <w:rsid w:val="002A3482"/>
    <w:rsid w:val="002A36C3"/>
    <w:rsid w:val="002A3BFD"/>
    <w:rsid w:val="002A40EA"/>
    <w:rsid w:val="002A41EF"/>
    <w:rsid w:val="002A43A1"/>
    <w:rsid w:val="002A4E14"/>
    <w:rsid w:val="002A53C7"/>
    <w:rsid w:val="002A5EBA"/>
    <w:rsid w:val="002A5FD6"/>
    <w:rsid w:val="002A6830"/>
    <w:rsid w:val="002A6998"/>
    <w:rsid w:val="002A72A8"/>
    <w:rsid w:val="002A7BC7"/>
    <w:rsid w:val="002A7F3A"/>
    <w:rsid w:val="002B03DA"/>
    <w:rsid w:val="002B0F1B"/>
    <w:rsid w:val="002B2C5D"/>
    <w:rsid w:val="002B2E04"/>
    <w:rsid w:val="002B2EFA"/>
    <w:rsid w:val="002B3E29"/>
    <w:rsid w:val="002B5011"/>
    <w:rsid w:val="002B511B"/>
    <w:rsid w:val="002B758A"/>
    <w:rsid w:val="002B762B"/>
    <w:rsid w:val="002B7F78"/>
    <w:rsid w:val="002C12E4"/>
    <w:rsid w:val="002C1709"/>
    <w:rsid w:val="002C1AA5"/>
    <w:rsid w:val="002C1F50"/>
    <w:rsid w:val="002C37B9"/>
    <w:rsid w:val="002C3F08"/>
    <w:rsid w:val="002C41E9"/>
    <w:rsid w:val="002C46FD"/>
    <w:rsid w:val="002C4C9C"/>
    <w:rsid w:val="002C5715"/>
    <w:rsid w:val="002C5C73"/>
    <w:rsid w:val="002C6628"/>
    <w:rsid w:val="002C6C9B"/>
    <w:rsid w:val="002C6E7D"/>
    <w:rsid w:val="002C7973"/>
    <w:rsid w:val="002C7F4E"/>
    <w:rsid w:val="002D087C"/>
    <w:rsid w:val="002D204F"/>
    <w:rsid w:val="002D2188"/>
    <w:rsid w:val="002D2467"/>
    <w:rsid w:val="002D3972"/>
    <w:rsid w:val="002D3A57"/>
    <w:rsid w:val="002D406D"/>
    <w:rsid w:val="002D5180"/>
    <w:rsid w:val="002D51FC"/>
    <w:rsid w:val="002D56AD"/>
    <w:rsid w:val="002D5D77"/>
    <w:rsid w:val="002D61A9"/>
    <w:rsid w:val="002D663D"/>
    <w:rsid w:val="002D6A39"/>
    <w:rsid w:val="002D6DFF"/>
    <w:rsid w:val="002D6F29"/>
    <w:rsid w:val="002D78F0"/>
    <w:rsid w:val="002E04FC"/>
    <w:rsid w:val="002E1646"/>
    <w:rsid w:val="002E2FED"/>
    <w:rsid w:val="002E333D"/>
    <w:rsid w:val="002E3408"/>
    <w:rsid w:val="002E35CE"/>
    <w:rsid w:val="002E3DD0"/>
    <w:rsid w:val="002E47A7"/>
    <w:rsid w:val="002E4EB8"/>
    <w:rsid w:val="002E5FEA"/>
    <w:rsid w:val="002E678A"/>
    <w:rsid w:val="002E6978"/>
    <w:rsid w:val="002E72C7"/>
    <w:rsid w:val="002E7E41"/>
    <w:rsid w:val="002F054A"/>
    <w:rsid w:val="002F22ED"/>
    <w:rsid w:val="002F25F8"/>
    <w:rsid w:val="002F31FE"/>
    <w:rsid w:val="002F3731"/>
    <w:rsid w:val="002F4142"/>
    <w:rsid w:val="002F49E4"/>
    <w:rsid w:val="002F53BE"/>
    <w:rsid w:val="002F59CE"/>
    <w:rsid w:val="002F6964"/>
    <w:rsid w:val="002F6A52"/>
    <w:rsid w:val="002F7154"/>
    <w:rsid w:val="00300638"/>
    <w:rsid w:val="00301265"/>
    <w:rsid w:val="00303512"/>
    <w:rsid w:val="00304087"/>
    <w:rsid w:val="0030611E"/>
    <w:rsid w:val="0031092F"/>
    <w:rsid w:val="00311485"/>
    <w:rsid w:val="00312ECB"/>
    <w:rsid w:val="00312F1A"/>
    <w:rsid w:val="00313AFD"/>
    <w:rsid w:val="00313D00"/>
    <w:rsid w:val="003159CA"/>
    <w:rsid w:val="00316223"/>
    <w:rsid w:val="00316A82"/>
    <w:rsid w:val="00320996"/>
    <w:rsid w:val="00320D4F"/>
    <w:rsid w:val="00321FB5"/>
    <w:rsid w:val="0032221A"/>
    <w:rsid w:val="0032257B"/>
    <w:rsid w:val="00322B2A"/>
    <w:rsid w:val="00322F2C"/>
    <w:rsid w:val="0032676D"/>
    <w:rsid w:val="00326D21"/>
    <w:rsid w:val="00326E28"/>
    <w:rsid w:val="00326F20"/>
    <w:rsid w:val="00327625"/>
    <w:rsid w:val="00330048"/>
    <w:rsid w:val="0033075D"/>
    <w:rsid w:val="003324D6"/>
    <w:rsid w:val="003344EF"/>
    <w:rsid w:val="00334747"/>
    <w:rsid w:val="00337482"/>
    <w:rsid w:val="003379B1"/>
    <w:rsid w:val="00337EA5"/>
    <w:rsid w:val="0034021C"/>
    <w:rsid w:val="00341165"/>
    <w:rsid w:val="0034120E"/>
    <w:rsid w:val="00341249"/>
    <w:rsid w:val="00341264"/>
    <w:rsid w:val="003418EF"/>
    <w:rsid w:val="0034192B"/>
    <w:rsid w:val="00342308"/>
    <w:rsid w:val="00342E06"/>
    <w:rsid w:val="00343265"/>
    <w:rsid w:val="003432C4"/>
    <w:rsid w:val="00343891"/>
    <w:rsid w:val="00343B1C"/>
    <w:rsid w:val="00344090"/>
    <w:rsid w:val="003442B4"/>
    <w:rsid w:val="00344CD0"/>
    <w:rsid w:val="003457AC"/>
    <w:rsid w:val="00345E4D"/>
    <w:rsid w:val="00346448"/>
    <w:rsid w:val="0034688B"/>
    <w:rsid w:val="00346911"/>
    <w:rsid w:val="00347B16"/>
    <w:rsid w:val="00347B80"/>
    <w:rsid w:val="0035048D"/>
    <w:rsid w:val="00350C78"/>
    <w:rsid w:val="00350EED"/>
    <w:rsid w:val="00351249"/>
    <w:rsid w:val="003517D5"/>
    <w:rsid w:val="003519D8"/>
    <w:rsid w:val="00352209"/>
    <w:rsid w:val="0035221F"/>
    <w:rsid w:val="003536B8"/>
    <w:rsid w:val="00354948"/>
    <w:rsid w:val="00354C48"/>
    <w:rsid w:val="0035517B"/>
    <w:rsid w:val="00355232"/>
    <w:rsid w:val="0035654F"/>
    <w:rsid w:val="00357B3B"/>
    <w:rsid w:val="00360472"/>
    <w:rsid w:val="00361170"/>
    <w:rsid w:val="003612CD"/>
    <w:rsid w:val="0036142D"/>
    <w:rsid w:val="00361887"/>
    <w:rsid w:val="00362969"/>
    <w:rsid w:val="00362BDE"/>
    <w:rsid w:val="00363B25"/>
    <w:rsid w:val="00364787"/>
    <w:rsid w:val="00364C85"/>
    <w:rsid w:val="00364F27"/>
    <w:rsid w:val="003653E9"/>
    <w:rsid w:val="0036579D"/>
    <w:rsid w:val="00365A46"/>
    <w:rsid w:val="00367F7B"/>
    <w:rsid w:val="00370C62"/>
    <w:rsid w:val="00370F47"/>
    <w:rsid w:val="003714EF"/>
    <w:rsid w:val="003719E7"/>
    <w:rsid w:val="00371ED2"/>
    <w:rsid w:val="0037389E"/>
    <w:rsid w:val="00373F25"/>
    <w:rsid w:val="00373FEE"/>
    <w:rsid w:val="00374473"/>
    <w:rsid w:val="00374676"/>
    <w:rsid w:val="003749D7"/>
    <w:rsid w:val="00374D62"/>
    <w:rsid w:val="00375C07"/>
    <w:rsid w:val="00375E3B"/>
    <w:rsid w:val="0037636B"/>
    <w:rsid w:val="00376C8B"/>
    <w:rsid w:val="003775E3"/>
    <w:rsid w:val="003777C8"/>
    <w:rsid w:val="003779FA"/>
    <w:rsid w:val="00380394"/>
    <w:rsid w:val="00380B0D"/>
    <w:rsid w:val="00380D59"/>
    <w:rsid w:val="00381552"/>
    <w:rsid w:val="00381B28"/>
    <w:rsid w:val="00381E80"/>
    <w:rsid w:val="00381F75"/>
    <w:rsid w:val="0038337A"/>
    <w:rsid w:val="00383498"/>
    <w:rsid w:val="003841E0"/>
    <w:rsid w:val="00384795"/>
    <w:rsid w:val="003847C6"/>
    <w:rsid w:val="00384DEC"/>
    <w:rsid w:val="00384FF5"/>
    <w:rsid w:val="003850DA"/>
    <w:rsid w:val="00386A7F"/>
    <w:rsid w:val="00386D75"/>
    <w:rsid w:val="00391CA1"/>
    <w:rsid w:val="00392C81"/>
    <w:rsid w:val="00393C43"/>
    <w:rsid w:val="00394A3F"/>
    <w:rsid w:val="003955B2"/>
    <w:rsid w:val="00395B6A"/>
    <w:rsid w:val="00395C47"/>
    <w:rsid w:val="00395D77"/>
    <w:rsid w:val="00396F19"/>
    <w:rsid w:val="00397DC7"/>
    <w:rsid w:val="003A11CF"/>
    <w:rsid w:val="003A14F2"/>
    <w:rsid w:val="003A1548"/>
    <w:rsid w:val="003A15A1"/>
    <w:rsid w:val="003A1A7A"/>
    <w:rsid w:val="003A240B"/>
    <w:rsid w:val="003A2B18"/>
    <w:rsid w:val="003A37C0"/>
    <w:rsid w:val="003A446A"/>
    <w:rsid w:val="003A57F2"/>
    <w:rsid w:val="003A5EE8"/>
    <w:rsid w:val="003A70BB"/>
    <w:rsid w:val="003A76EB"/>
    <w:rsid w:val="003A7911"/>
    <w:rsid w:val="003B039A"/>
    <w:rsid w:val="003B0A80"/>
    <w:rsid w:val="003B15AD"/>
    <w:rsid w:val="003B2153"/>
    <w:rsid w:val="003B299F"/>
    <w:rsid w:val="003B3222"/>
    <w:rsid w:val="003B35B4"/>
    <w:rsid w:val="003B3D85"/>
    <w:rsid w:val="003B4368"/>
    <w:rsid w:val="003B51A0"/>
    <w:rsid w:val="003B5637"/>
    <w:rsid w:val="003B62A2"/>
    <w:rsid w:val="003B6661"/>
    <w:rsid w:val="003B71DD"/>
    <w:rsid w:val="003C0D27"/>
    <w:rsid w:val="003C0FFD"/>
    <w:rsid w:val="003C1118"/>
    <w:rsid w:val="003C1741"/>
    <w:rsid w:val="003C18A7"/>
    <w:rsid w:val="003C1C97"/>
    <w:rsid w:val="003C2F4D"/>
    <w:rsid w:val="003C35DF"/>
    <w:rsid w:val="003C376D"/>
    <w:rsid w:val="003C5EA3"/>
    <w:rsid w:val="003C5FEF"/>
    <w:rsid w:val="003C6A2C"/>
    <w:rsid w:val="003C6CCF"/>
    <w:rsid w:val="003D1841"/>
    <w:rsid w:val="003D1DA3"/>
    <w:rsid w:val="003D1F67"/>
    <w:rsid w:val="003D26C8"/>
    <w:rsid w:val="003D2933"/>
    <w:rsid w:val="003D338E"/>
    <w:rsid w:val="003D393F"/>
    <w:rsid w:val="003D5458"/>
    <w:rsid w:val="003D5A16"/>
    <w:rsid w:val="003D5FCF"/>
    <w:rsid w:val="003D6565"/>
    <w:rsid w:val="003D6859"/>
    <w:rsid w:val="003E0107"/>
    <w:rsid w:val="003E0455"/>
    <w:rsid w:val="003E0A1C"/>
    <w:rsid w:val="003E0AAD"/>
    <w:rsid w:val="003E0E3C"/>
    <w:rsid w:val="003E0F2B"/>
    <w:rsid w:val="003E1CAA"/>
    <w:rsid w:val="003E21FA"/>
    <w:rsid w:val="003E2A15"/>
    <w:rsid w:val="003E2AA1"/>
    <w:rsid w:val="003E31E1"/>
    <w:rsid w:val="003E3AB5"/>
    <w:rsid w:val="003E4B70"/>
    <w:rsid w:val="003E4DD3"/>
    <w:rsid w:val="003E618C"/>
    <w:rsid w:val="003F03D1"/>
    <w:rsid w:val="003F12B5"/>
    <w:rsid w:val="003F17C4"/>
    <w:rsid w:val="003F256A"/>
    <w:rsid w:val="003F2D04"/>
    <w:rsid w:val="003F2EDE"/>
    <w:rsid w:val="003F3DD8"/>
    <w:rsid w:val="003F438C"/>
    <w:rsid w:val="003F458D"/>
    <w:rsid w:val="003F498D"/>
    <w:rsid w:val="003F5A70"/>
    <w:rsid w:val="003F64BC"/>
    <w:rsid w:val="003F65DD"/>
    <w:rsid w:val="003F7A0E"/>
    <w:rsid w:val="004000F7"/>
    <w:rsid w:val="00400BDE"/>
    <w:rsid w:val="0040110C"/>
    <w:rsid w:val="00401F5C"/>
    <w:rsid w:val="00402382"/>
    <w:rsid w:val="004028E7"/>
    <w:rsid w:val="00402F00"/>
    <w:rsid w:val="004034B3"/>
    <w:rsid w:val="00403FAE"/>
    <w:rsid w:val="004046CD"/>
    <w:rsid w:val="0040488B"/>
    <w:rsid w:val="004053F3"/>
    <w:rsid w:val="0040595A"/>
    <w:rsid w:val="00405FED"/>
    <w:rsid w:val="00407DAA"/>
    <w:rsid w:val="00411D7A"/>
    <w:rsid w:val="0041235D"/>
    <w:rsid w:val="004138AB"/>
    <w:rsid w:val="004155A7"/>
    <w:rsid w:val="00415933"/>
    <w:rsid w:val="004176D1"/>
    <w:rsid w:val="00417754"/>
    <w:rsid w:val="004179E1"/>
    <w:rsid w:val="00421248"/>
    <w:rsid w:val="0042319F"/>
    <w:rsid w:val="00423226"/>
    <w:rsid w:val="00423311"/>
    <w:rsid w:val="00424374"/>
    <w:rsid w:val="00424A53"/>
    <w:rsid w:val="00424D18"/>
    <w:rsid w:val="004252FC"/>
    <w:rsid w:val="00425A83"/>
    <w:rsid w:val="00425BD3"/>
    <w:rsid w:val="00425ED8"/>
    <w:rsid w:val="00425F2C"/>
    <w:rsid w:val="00427321"/>
    <w:rsid w:val="00430946"/>
    <w:rsid w:val="00431E06"/>
    <w:rsid w:val="004320AA"/>
    <w:rsid w:val="00432439"/>
    <w:rsid w:val="00432934"/>
    <w:rsid w:val="0043431F"/>
    <w:rsid w:val="00434328"/>
    <w:rsid w:val="00434893"/>
    <w:rsid w:val="0043495E"/>
    <w:rsid w:val="00434A61"/>
    <w:rsid w:val="00434B34"/>
    <w:rsid w:val="00435220"/>
    <w:rsid w:val="00436031"/>
    <w:rsid w:val="00436348"/>
    <w:rsid w:val="00437BF3"/>
    <w:rsid w:val="004401E1"/>
    <w:rsid w:val="004420BF"/>
    <w:rsid w:val="00442589"/>
    <w:rsid w:val="00443103"/>
    <w:rsid w:val="00443A90"/>
    <w:rsid w:val="00447852"/>
    <w:rsid w:val="00450EDF"/>
    <w:rsid w:val="00456E52"/>
    <w:rsid w:val="00457259"/>
    <w:rsid w:val="00457E81"/>
    <w:rsid w:val="00460190"/>
    <w:rsid w:val="004604C0"/>
    <w:rsid w:val="0046059A"/>
    <w:rsid w:val="00460771"/>
    <w:rsid w:val="00461764"/>
    <w:rsid w:val="00461F1E"/>
    <w:rsid w:val="00461F24"/>
    <w:rsid w:val="00462352"/>
    <w:rsid w:val="00462792"/>
    <w:rsid w:val="00464691"/>
    <w:rsid w:val="00464FDB"/>
    <w:rsid w:val="00465244"/>
    <w:rsid w:val="004653CC"/>
    <w:rsid w:val="004701B0"/>
    <w:rsid w:val="004710A4"/>
    <w:rsid w:val="004716E2"/>
    <w:rsid w:val="00472D99"/>
    <w:rsid w:val="004733B0"/>
    <w:rsid w:val="0047348B"/>
    <w:rsid w:val="004738F8"/>
    <w:rsid w:val="004739B9"/>
    <w:rsid w:val="00474193"/>
    <w:rsid w:val="00474447"/>
    <w:rsid w:val="00474D65"/>
    <w:rsid w:val="004750FD"/>
    <w:rsid w:val="004754F8"/>
    <w:rsid w:val="00476B63"/>
    <w:rsid w:val="00476DAB"/>
    <w:rsid w:val="00476F7A"/>
    <w:rsid w:val="00480A65"/>
    <w:rsid w:val="00481E14"/>
    <w:rsid w:val="00482471"/>
    <w:rsid w:val="00484156"/>
    <w:rsid w:val="00484193"/>
    <w:rsid w:val="004842F4"/>
    <w:rsid w:val="00485D29"/>
    <w:rsid w:val="00487F22"/>
    <w:rsid w:val="004907BB"/>
    <w:rsid w:val="00490858"/>
    <w:rsid w:val="00490C71"/>
    <w:rsid w:val="0049195F"/>
    <w:rsid w:val="00491EA5"/>
    <w:rsid w:val="004921B9"/>
    <w:rsid w:val="00492A84"/>
    <w:rsid w:val="0049329C"/>
    <w:rsid w:val="00493A72"/>
    <w:rsid w:val="00493AAA"/>
    <w:rsid w:val="004947C5"/>
    <w:rsid w:val="00494E2E"/>
    <w:rsid w:val="0049525E"/>
    <w:rsid w:val="00495CA5"/>
    <w:rsid w:val="0049781D"/>
    <w:rsid w:val="00497F0F"/>
    <w:rsid w:val="004A0C2C"/>
    <w:rsid w:val="004A1446"/>
    <w:rsid w:val="004A3BA2"/>
    <w:rsid w:val="004A5BB1"/>
    <w:rsid w:val="004A7E99"/>
    <w:rsid w:val="004B06D6"/>
    <w:rsid w:val="004B31AB"/>
    <w:rsid w:val="004B31D7"/>
    <w:rsid w:val="004B3CEF"/>
    <w:rsid w:val="004B406C"/>
    <w:rsid w:val="004B4BC4"/>
    <w:rsid w:val="004B4D00"/>
    <w:rsid w:val="004B5380"/>
    <w:rsid w:val="004B5CF1"/>
    <w:rsid w:val="004B62B8"/>
    <w:rsid w:val="004B7939"/>
    <w:rsid w:val="004C0882"/>
    <w:rsid w:val="004C1747"/>
    <w:rsid w:val="004C1933"/>
    <w:rsid w:val="004C2285"/>
    <w:rsid w:val="004C2368"/>
    <w:rsid w:val="004C384B"/>
    <w:rsid w:val="004C483D"/>
    <w:rsid w:val="004C52BD"/>
    <w:rsid w:val="004C6372"/>
    <w:rsid w:val="004C7A64"/>
    <w:rsid w:val="004D04CA"/>
    <w:rsid w:val="004D0B96"/>
    <w:rsid w:val="004D11BA"/>
    <w:rsid w:val="004D2054"/>
    <w:rsid w:val="004D2193"/>
    <w:rsid w:val="004D2323"/>
    <w:rsid w:val="004D44D5"/>
    <w:rsid w:val="004D45D8"/>
    <w:rsid w:val="004D4E4B"/>
    <w:rsid w:val="004D5EAD"/>
    <w:rsid w:val="004D6116"/>
    <w:rsid w:val="004D65D3"/>
    <w:rsid w:val="004D65D8"/>
    <w:rsid w:val="004D6CBB"/>
    <w:rsid w:val="004D7E80"/>
    <w:rsid w:val="004E156F"/>
    <w:rsid w:val="004E39DF"/>
    <w:rsid w:val="004E3AD6"/>
    <w:rsid w:val="004E3FB5"/>
    <w:rsid w:val="004E4363"/>
    <w:rsid w:val="004E43D9"/>
    <w:rsid w:val="004E489F"/>
    <w:rsid w:val="004E4A43"/>
    <w:rsid w:val="004E4C4D"/>
    <w:rsid w:val="004E64D7"/>
    <w:rsid w:val="004E6822"/>
    <w:rsid w:val="004E7113"/>
    <w:rsid w:val="004E74E1"/>
    <w:rsid w:val="004E77F3"/>
    <w:rsid w:val="004E7DB4"/>
    <w:rsid w:val="004F09BB"/>
    <w:rsid w:val="004F119D"/>
    <w:rsid w:val="004F153F"/>
    <w:rsid w:val="004F1985"/>
    <w:rsid w:val="004F1A01"/>
    <w:rsid w:val="004F1ACE"/>
    <w:rsid w:val="004F2705"/>
    <w:rsid w:val="004F284F"/>
    <w:rsid w:val="004F287E"/>
    <w:rsid w:val="004F3665"/>
    <w:rsid w:val="004F3DEF"/>
    <w:rsid w:val="004F46C6"/>
    <w:rsid w:val="004F47BA"/>
    <w:rsid w:val="004F5472"/>
    <w:rsid w:val="004F60DB"/>
    <w:rsid w:val="004F6AF2"/>
    <w:rsid w:val="004F6BEC"/>
    <w:rsid w:val="004F7A16"/>
    <w:rsid w:val="004F7D5D"/>
    <w:rsid w:val="0050067B"/>
    <w:rsid w:val="00500734"/>
    <w:rsid w:val="0050104B"/>
    <w:rsid w:val="00502C40"/>
    <w:rsid w:val="005032D6"/>
    <w:rsid w:val="005042B5"/>
    <w:rsid w:val="0050463C"/>
    <w:rsid w:val="00504741"/>
    <w:rsid w:val="005051C5"/>
    <w:rsid w:val="00505F50"/>
    <w:rsid w:val="00505FDA"/>
    <w:rsid w:val="005066F8"/>
    <w:rsid w:val="00506DA0"/>
    <w:rsid w:val="0050772E"/>
    <w:rsid w:val="00507DC7"/>
    <w:rsid w:val="005103FD"/>
    <w:rsid w:val="005104B4"/>
    <w:rsid w:val="00510B21"/>
    <w:rsid w:val="0051118F"/>
    <w:rsid w:val="00512938"/>
    <w:rsid w:val="00513543"/>
    <w:rsid w:val="00513F1D"/>
    <w:rsid w:val="0051445C"/>
    <w:rsid w:val="00514711"/>
    <w:rsid w:val="00514774"/>
    <w:rsid w:val="00514858"/>
    <w:rsid w:val="0051534C"/>
    <w:rsid w:val="005154DF"/>
    <w:rsid w:val="0051593F"/>
    <w:rsid w:val="00515D0C"/>
    <w:rsid w:val="0052090E"/>
    <w:rsid w:val="00521E6B"/>
    <w:rsid w:val="00521FF1"/>
    <w:rsid w:val="00522609"/>
    <w:rsid w:val="00524043"/>
    <w:rsid w:val="005257B6"/>
    <w:rsid w:val="00525F4E"/>
    <w:rsid w:val="00525FA1"/>
    <w:rsid w:val="00527338"/>
    <w:rsid w:val="00527ACB"/>
    <w:rsid w:val="0053005A"/>
    <w:rsid w:val="00530357"/>
    <w:rsid w:val="00530507"/>
    <w:rsid w:val="00530D82"/>
    <w:rsid w:val="00531040"/>
    <w:rsid w:val="005311DB"/>
    <w:rsid w:val="0053243D"/>
    <w:rsid w:val="00533917"/>
    <w:rsid w:val="00533F43"/>
    <w:rsid w:val="00534E99"/>
    <w:rsid w:val="005362BE"/>
    <w:rsid w:val="0053672F"/>
    <w:rsid w:val="00537286"/>
    <w:rsid w:val="005374C3"/>
    <w:rsid w:val="005406D1"/>
    <w:rsid w:val="00540D6E"/>
    <w:rsid w:val="00541F97"/>
    <w:rsid w:val="005421A2"/>
    <w:rsid w:val="00543B0A"/>
    <w:rsid w:val="0054475D"/>
    <w:rsid w:val="00544865"/>
    <w:rsid w:val="0054494B"/>
    <w:rsid w:val="005454AC"/>
    <w:rsid w:val="0054619D"/>
    <w:rsid w:val="00546A07"/>
    <w:rsid w:val="00546A77"/>
    <w:rsid w:val="00547CFB"/>
    <w:rsid w:val="00551FFD"/>
    <w:rsid w:val="00552511"/>
    <w:rsid w:val="005530DA"/>
    <w:rsid w:val="00553BE6"/>
    <w:rsid w:val="0055549C"/>
    <w:rsid w:val="005555FB"/>
    <w:rsid w:val="00555FBB"/>
    <w:rsid w:val="005567E9"/>
    <w:rsid w:val="005568AA"/>
    <w:rsid w:val="005579C2"/>
    <w:rsid w:val="00561959"/>
    <w:rsid w:val="00562468"/>
    <w:rsid w:val="0056309B"/>
    <w:rsid w:val="005635BA"/>
    <w:rsid w:val="00563AF2"/>
    <w:rsid w:val="00563D2B"/>
    <w:rsid w:val="0056461C"/>
    <w:rsid w:val="00564DFC"/>
    <w:rsid w:val="005657F7"/>
    <w:rsid w:val="005662B4"/>
    <w:rsid w:val="0056710A"/>
    <w:rsid w:val="00567A6D"/>
    <w:rsid w:val="00570C98"/>
    <w:rsid w:val="00571C0D"/>
    <w:rsid w:val="005722B7"/>
    <w:rsid w:val="005727AE"/>
    <w:rsid w:val="00572DE2"/>
    <w:rsid w:val="00574411"/>
    <w:rsid w:val="00574EA6"/>
    <w:rsid w:val="00574F80"/>
    <w:rsid w:val="005774C5"/>
    <w:rsid w:val="00577560"/>
    <w:rsid w:val="005777A5"/>
    <w:rsid w:val="0058056E"/>
    <w:rsid w:val="005814B5"/>
    <w:rsid w:val="005816FB"/>
    <w:rsid w:val="00581893"/>
    <w:rsid w:val="00581BFE"/>
    <w:rsid w:val="005820F1"/>
    <w:rsid w:val="00582AA9"/>
    <w:rsid w:val="0058333B"/>
    <w:rsid w:val="00583B20"/>
    <w:rsid w:val="00585017"/>
    <w:rsid w:val="005871F2"/>
    <w:rsid w:val="0059046E"/>
    <w:rsid w:val="0059081C"/>
    <w:rsid w:val="00590B0D"/>
    <w:rsid w:val="005924A9"/>
    <w:rsid w:val="00592843"/>
    <w:rsid w:val="00592B0E"/>
    <w:rsid w:val="00592D96"/>
    <w:rsid w:val="00593438"/>
    <w:rsid w:val="00593548"/>
    <w:rsid w:val="00593666"/>
    <w:rsid w:val="00593AF2"/>
    <w:rsid w:val="00593C3A"/>
    <w:rsid w:val="00594554"/>
    <w:rsid w:val="005961CD"/>
    <w:rsid w:val="00596612"/>
    <w:rsid w:val="005968EC"/>
    <w:rsid w:val="00596E8A"/>
    <w:rsid w:val="00597344"/>
    <w:rsid w:val="00597928"/>
    <w:rsid w:val="00597C74"/>
    <w:rsid w:val="005A08A0"/>
    <w:rsid w:val="005A09F2"/>
    <w:rsid w:val="005A0A69"/>
    <w:rsid w:val="005A0CCD"/>
    <w:rsid w:val="005A14F5"/>
    <w:rsid w:val="005A25E9"/>
    <w:rsid w:val="005A2955"/>
    <w:rsid w:val="005A2A59"/>
    <w:rsid w:val="005A2BCB"/>
    <w:rsid w:val="005A3FCC"/>
    <w:rsid w:val="005A4F29"/>
    <w:rsid w:val="005A5198"/>
    <w:rsid w:val="005A536B"/>
    <w:rsid w:val="005A5F6A"/>
    <w:rsid w:val="005A6DE3"/>
    <w:rsid w:val="005A7C2E"/>
    <w:rsid w:val="005B12AA"/>
    <w:rsid w:val="005B1CD4"/>
    <w:rsid w:val="005B29A1"/>
    <w:rsid w:val="005B2DC7"/>
    <w:rsid w:val="005B542A"/>
    <w:rsid w:val="005B56F0"/>
    <w:rsid w:val="005B5B78"/>
    <w:rsid w:val="005B6F1A"/>
    <w:rsid w:val="005B749C"/>
    <w:rsid w:val="005C0838"/>
    <w:rsid w:val="005C12B6"/>
    <w:rsid w:val="005C1302"/>
    <w:rsid w:val="005C1AD1"/>
    <w:rsid w:val="005C1CAE"/>
    <w:rsid w:val="005C416A"/>
    <w:rsid w:val="005C490C"/>
    <w:rsid w:val="005C4A14"/>
    <w:rsid w:val="005C5778"/>
    <w:rsid w:val="005C599D"/>
    <w:rsid w:val="005C5D20"/>
    <w:rsid w:val="005C651C"/>
    <w:rsid w:val="005C7984"/>
    <w:rsid w:val="005C7D34"/>
    <w:rsid w:val="005D0DD0"/>
    <w:rsid w:val="005D184F"/>
    <w:rsid w:val="005D20A5"/>
    <w:rsid w:val="005D2BA4"/>
    <w:rsid w:val="005D37F4"/>
    <w:rsid w:val="005D4247"/>
    <w:rsid w:val="005D4BD7"/>
    <w:rsid w:val="005D52B6"/>
    <w:rsid w:val="005D5440"/>
    <w:rsid w:val="005D5969"/>
    <w:rsid w:val="005D70B2"/>
    <w:rsid w:val="005D7492"/>
    <w:rsid w:val="005D79E3"/>
    <w:rsid w:val="005E01C5"/>
    <w:rsid w:val="005E0D32"/>
    <w:rsid w:val="005E1FDC"/>
    <w:rsid w:val="005E2AC3"/>
    <w:rsid w:val="005E3161"/>
    <w:rsid w:val="005E33AD"/>
    <w:rsid w:val="005E3682"/>
    <w:rsid w:val="005E43A8"/>
    <w:rsid w:val="005E6596"/>
    <w:rsid w:val="005E6865"/>
    <w:rsid w:val="005E7CA6"/>
    <w:rsid w:val="005F0498"/>
    <w:rsid w:val="005F1583"/>
    <w:rsid w:val="005F19E0"/>
    <w:rsid w:val="005F2040"/>
    <w:rsid w:val="005F272C"/>
    <w:rsid w:val="005F3297"/>
    <w:rsid w:val="005F38BB"/>
    <w:rsid w:val="005F43EF"/>
    <w:rsid w:val="005F4FE9"/>
    <w:rsid w:val="005F54C1"/>
    <w:rsid w:val="005F589D"/>
    <w:rsid w:val="005F5AE6"/>
    <w:rsid w:val="005F64DC"/>
    <w:rsid w:val="005F6DCE"/>
    <w:rsid w:val="006002D1"/>
    <w:rsid w:val="006003AE"/>
    <w:rsid w:val="006005BB"/>
    <w:rsid w:val="00601627"/>
    <w:rsid w:val="00601EB9"/>
    <w:rsid w:val="00602A17"/>
    <w:rsid w:val="00602A28"/>
    <w:rsid w:val="00603720"/>
    <w:rsid w:val="00604548"/>
    <w:rsid w:val="006049EC"/>
    <w:rsid w:val="00605564"/>
    <w:rsid w:val="00605D4C"/>
    <w:rsid w:val="00606158"/>
    <w:rsid w:val="006077D2"/>
    <w:rsid w:val="00611281"/>
    <w:rsid w:val="0061188E"/>
    <w:rsid w:val="00611CFD"/>
    <w:rsid w:val="00611EC5"/>
    <w:rsid w:val="006123AD"/>
    <w:rsid w:val="0061242C"/>
    <w:rsid w:val="0061345F"/>
    <w:rsid w:val="00613512"/>
    <w:rsid w:val="00616E91"/>
    <w:rsid w:val="006174E7"/>
    <w:rsid w:val="006177E7"/>
    <w:rsid w:val="0061788B"/>
    <w:rsid w:val="0062071A"/>
    <w:rsid w:val="006217B4"/>
    <w:rsid w:val="006221B2"/>
    <w:rsid w:val="006226DC"/>
    <w:rsid w:val="00622A04"/>
    <w:rsid w:val="00622E4F"/>
    <w:rsid w:val="0062570B"/>
    <w:rsid w:val="00626443"/>
    <w:rsid w:val="0062698F"/>
    <w:rsid w:val="00626D1F"/>
    <w:rsid w:val="00626E01"/>
    <w:rsid w:val="00631E55"/>
    <w:rsid w:val="00633EC1"/>
    <w:rsid w:val="00634B43"/>
    <w:rsid w:val="00634C68"/>
    <w:rsid w:val="006359D3"/>
    <w:rsid w:val="00635DD6"/>
    <w:rsid w:val="00636176"/>
    <w:rsid w:val="00636439"/>
    <w:rsid w:val="00636844"/>
    <w:rsid w:val="00636BE4"/>
    <w:rsid w:val="00636EB5"/>
    <w:rsid w:val="006438FF"/>
    <w:rsid w:val="00645608"/>
    <w:rsid w:val="00646C36"/>
    <w:rsid w:val="006473E9"/>
    <w:rsid w:val="00650318"/>
    <w:rsid w:val="006508C1"/>
    <w:rsid w:val="006514E1"/>
    <w:rsid w:val="006519F3"/>
    <w:rsid w:val="00651C10"/>
    <w:rsid w:val="00652B81"/>
    <w:rsid w:val="006532B4"/>
    <w:rsid w:val="006539C3"/>
    <w:rsid w:val="0065462B"/>
    <w:rsid w:val="00654A74"/>
    <w:rsid w:val="00654B74"/>
    <w:rsid w:val="00655154"/>
    <w:rsid w:val="00655C8A"/>
    <w:rsid w:val="006567EC"/>
    <w:rsid w:val="00656E3F"/>
    <w:rsid w:val="00657A02"/>
    <w:rsid w:val="0066174E"/>
    <w:rsid w:val="006618F6"/>
    <w:rsid w:val="00663143"/>
    <w:rsid w:val="00663327"/>
    <w:rsid w:val="0066364B"/>
    <w:rsid w:val="0066411F"/>
    <w:rsid w:val="006646A4"/>
    <w:rsid w:val="00664F10"/>
    <w:rsid w:val="00665252"/>
    <w:rsid w:val="0066665B"/>
    <w:rsid w:val="00667C51"/>
    <w:rsid w:val="00667CB4"/>
    <w:rsid w:val="006700C6"/>
    <w:rsid w:val="00671A2A"/>
    <w:rsid w:val="00671B43"/>
    <w:rsid w:val="00671F1E"/>
    <w:rsid w:val="00672B3C"/>
    <w:rsid w:val="00672DA1"/>
    <w:rsid w:val="006741E7"/>
    <w:rsid w:val="00674E2A"/>
    <w:rsid w:val="00675C4A"/>
    <w:rsid w:val="00675EC0"/>
    <w:rsid w:val="00677371"/>
    <w:rsid w:val="006823E6"/>
    <w:rsid w:val="006825F6"/>
    <w:rsid w:val="00683DE6"/>
    <w:rsid w:val="00684A1A"/>
    <w:rsid w:val="006853AA"/>
    <w:rsid w:val="00685443"/>
    <w:rsid w:val="006862CC"/>
    <w:rsid w:val="006929A2"/>
    <w:rsid w:val="00693445"/>
    <w:rsid w:val="006943C8"/>
    <w:rsid w:val="0069648C"/>
    <w:rsid w:val="006A06BE"/>
    <w:rsid w:val="006A0885"/>
    <w:rsid w:val="006A089A"/>
    <w:rsid w:val="006A1C1F"/>
    <w:rsid w:val="006A1DB2"/>
    <w:rsid w:val="006A4FDD"/>
    <w:rsid w:val="006A529A"/>
    <w:rsid w:val="006A545A"/>
    <w:rsid w:val="006A58C5"/>
    <w:rsid w:val="006A5CC8"/>
    <w:rsid w:val="006A7758"/>
    <w:rsid w:val="006A7F10"/>
    <w:rsid w:val="006B0217"/>
    <w:rsid w:val="006B19CC"/>
    <w:rsid w:val="006B1CE2"/>
    <w:rsid w:val="006B2B64"/>
    <w:rsid w:val="006B53E8"/>
    <w:rsid w:val="006B5861"/>
    <w:rsid w:val="006B65E3"/>
    <w:rsid w:val="006B7121"/>
    <w:rsid w:val="006C07D7"/>
    <w:rsid w:val="006C0933"/>
    <w:rsid w:val="006C1A10"/>
    <w:rsid w:val="006C1E23"/>
    <w:rsid w:val="006C2859"/>
    <w:rsid w:val="006C2D21"/>
    <w:rsid w:val="006C2D78"/>
    <w:rsid w:val="006C48CE"/>
    <w:rsid w:val="006C5884"/>
    <w:rsid w:val="006C61B7"/>
    <w:rsid w:val="006C75D7"/>
    <w:rsid w:val="006C780B"/>
    <w:rsid w:val="006D0AD9"/>
    <w:rsid w:val="006D1166"/>
    <w:rsid w:val="006D2BB0"/>
    <w:rsid w:val="006D382D"/>
    <w:rsid w:val="006D3D2A"/>
    <w:rsid w:val="006D46E0"/>
    <w:rsid w:val="006D5610"/>
    <w:rsid w:val="006D5C91"/>
    <w:rsid w:val="006D6F80"/>
    <w:rsid w:val="006D7682"/>
    <w:rsid w:val="006D78F4"/>
    <w:rsid w:val="006E04D4"/>
    <w:rsid w:val="006E05D3"/>
    <w:rsid w:val="006E298E"/>
    <w:rsid w:val="006E3C21"/>
    <w:rsid w:val="006E3E7D"/>
    <w:rsid w:val="006E491C"/>
    <w:rsid w:val="006E4A37"/>
    <w:rsid w:val="006E5C62"/>
    <w:rsid w:val="006E66F4"/>
    <w:rsid w:val="006E7618"/>
    <w:rsid w:val="006E7991"/>
    <w:rsid w:val="006E7A22"/>
    <w:rsid w:val="006E7DE3"/>
    <w:rsid w:val="006F1D9B"/>
    <w:rsid w:val="006F2604"/>
    <w:rsid w:val="006F29B6"/>
    <w:rsid w:val="006F33B1"/>
    <w:rsid w:val="006F34E7"/>
    <w:rsid w:val="006F3C4D"/>
    <w:rsid w:val="006F41B3"/>
    <w:rsid w:val="006F5638"/>
    <w:rsid w:val="006F57FF"/>
    <w:rsid w:val="006F6056"/>
    <w:rsid w:val="006F6E5A"/>
    <w:rsid w:val="006F70C3"/>
    <w:rsid w:val="00700492"/>
    <w:rsid w:val="00700F99"/>
    <w:rsid w:val="00700FFA"/>
    <w:rsid w:val="00701118"/>
    <w:rsid w:val="00701539"/>
    <w:rsid w:val="007020F1"/>
    <w:rsid w:val="0070278C"/>
    <w:rsid w:val="007031D0"/>
    <w:rsid w:val="0070384D"/>
    <w:rsid w:val="00704645"/>
    <w:rsid w:val="00704EC0"/>
    <w:rsid w:val="00705301"/>
    <w:rsid w:val="0070540E"/>
    <w:rsid w:val="00705495"/>
    <w:rsid w:val="007060C9"/>
    <w:rsid w:val="007070FF"/>
    <w:rsid w:val="00707498"/>
    <w:rsid w:val="007079B1"/>
    <w:rsid w:val="00710091"/>
    <w:rsid w:val="007109F8"/>
    <w:rsid w:val="00715064"/>
    <w:rsid w:val="007155CD"/>
    <w:rsid w:val="007156A3"/>
    <w:rsid w:val="00715904"/>
    <w:rsid w:val="00715B0E"/>
    <w:rsid w:val="00716B9D"/>
    <w:rsid w:val="00716CE9"/>
    <w:rsid w:val="00717796"/>
    <w:rsid w:val="00717878"/>
    <w:rsid w:val="00720523"/>
    <w:rsid w:val="0072133C"/>
    <w:rsid w:val="007218E2"/>
    <w:rsid w:val="00721DEF"/>
    <w:rsid w:val="00722D48"/>
    <w:rsid w:val="00722F1D"/>
    <w:rsid w:val="00724131"/>
    <w:rsid w:val="00724152"/>
    <w:rsid w:val="00726596"/>
    <w:rsid w:val="00726758"/>
    <w:rsid w:val="0072696F"/>
    <w:rsid w:val="00727153"/>
    <w:rsid w:val="00727735"/>
    <w:rsid w:val="00730388"/>
    <w:rsid w:val="00731C13"/>
    <w:rsid w:val="00732A29"/>
    <w:rsid w:val="0073341E"/>
    <w:rsid w:val="0073358D"/>
    <w:rsid w:val="007335CC"/>
    <w:rsid w:val="00733A1D"/>
    <w:rsid w:val="00733A8F"/>
    <w:rsid w:val="00734068"/>
    <w:rsid w:val="00736F55"/>
    <w:rsid w:val="00737A38"/>
    <w:rsid w:val="00737A54"/>
    <w:rsid w:val="00740E1E"/>
    <w:rsid w:val="007427BD"/>
    <w:rsid w:val="007427FC"/>
    <w:rsid w:val="00742B2E"/>
    <w:rsid w:val="00743508"/>
    <w:rsid w:val="00743761"/>
    <w:rsid w:val="00743E77"/>
    <w:rsid w:val="00743FBF"/>
    <w:rsid w:val="00744716"/>
    <w:rsid w:val="007460AD"/>
    <w:rsid w:val="00746379"/>
    <w:rsid w:val="00746B1A"/>
    <w:rsid w:val="00746C65"/>
    <w:rsid w:val="00746F65"/>
    <w:rsid w:val="007516E5"/>
    <w:rsid w:val="00751DA3"/>
    <w:rsid w:val="00753A0A"/>
    <w:rsid w:val="00754D30"/>
    <w:rsid w:val="007559B9"/>
    <w:rsid w:val="00756C2D"/>
    <w:rsid w:val="00757879"/>
    <w:rsid w:val="007579F2"/>
    <w:rsid w:val="00760902"/>
    <w:rsid w:val="00763305"/>
    <w:rsid w:val="00763D6B"/>
    <w:rsid w:val="00764115"/>
    <w:rsid w:val="00764B23"/>
    <w:rsid w:val="00765A70"/>
    <w:rsid w:val="00766736"/>
    <w:rsid w:val="0076703F"/>
    <w:rsid w:val="0076722B"/>
    <w:rsid w:val="0076747E"/>
    <w:rsid w:val="007702F1"/>
    <w:rsid w:val="0077050A"/>
    <w:rsid w:val="007705D1"/>
    <w:rsid w:val="00770AAC"/>
    <w:rsid w:val="00770CFB"/>
    <w:rsid w:val="00770ECE"/>
    <w:rsid w:val="00770F2B"/>
    <w:rsid w:val="007711A4"/>
    <w:rsid w:val="007712C8"/>
    <w:rsid w:val="007715C8"/>
    <w:rsid w:val="00771E2F"/>
    <w:rsid w:val="00772406"/>
    <w:rsid w:val="00772443"/>
    <w:rsid w:val="007726E1"/>
    <w:rsid w:val="0077348E"/>
    <w:rsid w:val="007738E7"/>
    <w:rsid w:val="00773AE5"/>
    <w:rsid w:val="00773D77"/>
    <w:rsid w:val="00774018"/>
    <w:rsid w:val="00776039"/>
    <w:rsid w:val="007767ED"/>
    <w:rsid w:val="00776E6B"/>
    <w:rsid w:val="0077773B"/>
    <w:rsid w:val="00777D86"/>
    <w:rsid w:val="0078080D"/>
    <w:rsid w:val="00780A9F"/>
    <w:rsid w:val="00780BD0"/>
    <w:rsid w:val="007812D2"/>
    <w:rsid w:val="007819B7"/>
    <w:rsid w:val="00783AC9"/>
    <w:rsid w:val="00783FB9"/>
    <w:rsid w:val="0078416B"/>
    <w:rsid w:val="007841DC"/>
    <w:rsid w:val="00784A67"/>
    <w:rsid w:val="00786B4D"/>
    <w:rsid w:val="0078781B"/>
    <w:rsid w:val="007905D6"/>
    <w:rsid w:val="00790A91"/>
    <w:rsid w:val="00790D3A"/>
    <w:rsid w:val="0079122A"/>
    <w:rsid w:val="00791234"/>
    <w:rsid w:val="00791F71"/>
    <w:rsid w:val="007933E9"/>
    <w:rsid w:val="007937B4"/>
    <w:rsid w:val="00793F55"/>
    <w:rsid w:val="007956D1"/>
    <w:rsid w:val="007960A1"/>
    <w:rsid w:val="0079634F"/>
    <w:rsid w:val="00796E72"/>
    <w:rsid w:val="007978AB"/>
    <w:rsid w:val="007A0153"/>
    <w:rsid w:val="007A031C"/>
    <w:rsid w:val="007A0328"/>
    <w:rsid w:val="007A101A"/>
    <w:rsid w:val="007A1B94"/>
    <w:rsid w:val="007A50BE"/>
    <w:rsid w:val="007A57F2"/>
    <w:rsid w:val="007A5A72"/>
    <w:rsid w:val="007A5BAD"/>
    <w:rsid w:val="007A5ED9"/>
    <w:rsid w:val="007B1618"/>
    <w:rsid w:val="007B2D53"/>
    <w:rsid w:val="007B381F"/>
    <w:rsid w:val="007B4840"/>
    <w:rsid w:val="007B5E16"/>
    <w:rsid w:val="007B631A"/>
    <w:rsid w:val="007B6C7C"/>
    <w:rsid w:val="007B7BF4"/>
    <w:rsid w:val="007B7D81"/>
    <w:rsid w:val="007C02EC"/>
    <w:rsid w:val="007C087F"/>
    <w:rsid w:val="007C0D30"/>
    <w:rsid w:val="007C0E47"/>
    <w:rsid w:val="007C18A3"/>
    <w:rsid w:val="007C1F4B"/>
    <w:rsid w:val="007C274C"/>
    <w:rsid w:val="007C3F1F"/>
    <w:rsid w:val="007C49DB"/>
    <w:rsid w:val="007C5255"/>
    <w:rsid w:val="007C5566"/>
    <w:rsid w:val="007C5ACA"/>
    <w:rsid w:val="007C5BBB"/>
    <w:rsid w:val="007C610D"/>
    <w:rsid w:val="007C61E8"/>
    <w:rsid w:val="007C62BF"/>
    <w:rsid w:val="007C66B3"/>
    <w:rsid w:val="007D0158"/>
    <w:rsid w:val="007D026B"/>
    <w:rsid w:val="007D0330"/>
    <w:rsid w:val="007D1AB9"/>
    <w:rsid w:val="007D2ED0"/>
    <w:rsid w:val="007D43EE"/>
    <w:rsid w:val="007D4C9A"/>
    <w:rsid w:val="007D5D31"/>
    <w:rsid w:val="007D6052"/>
    <w:rsid w:val="007D663A"/>
    <w:rsid w:val="007D6678"/>
    <w:rsid w:val="007D66EC"/>
    <w:rsid w:val="007D689A"/>
    <w:rsid w:val="007D6C8D"/>
    <w:rsid w:val="007D6F01"/>
    <w:rsid w:val="007E0689"/>
    <w:rsid w:val="007E1CD2"/>
    <w:rsid w:val="007E1D36"/>
    <w:rsid w:val="007E1FB2"/>
    <w:rsid w:val="007E28FE"/>
    <w:rsid w:val="007E35F1"/>
    <w:rsid w:val="007E3A17"/>
    <w:rsid w:val="007E3C38"/>
    <w:rsid w:val="007E3D32"/>
    <w:rsid w:val="007E4B20"/>
    <w:rsid w:val="007E4FE9"/>
    <w:rsid w:val="007E5196"/>
    <w:rsid w:val="007E51E0"/>
    <w:rsid w:val="007E5E0B"/>
    <w:rsid w:val="007E668F"/>
    <w:rsid w:val="007F0551"/>
    <w:rsid w:val="007F0BD3"/>
    <w:rsid w:val="007F0E9E"/>
    <w:rsid w:val="007F1FAD"/>
    <w:rsid w:val="007F2F6C"/>
    <w:rsid w:val="007F46AE"/>
    <w:rsid w:val="007F4C02"/>
    <w:rsid w:val="007F4E7C"/>
    <w:rsid w:val="007F5C83"/>
    <w:rsid w:val="007F6AA1"/>
    <w:rsid w:val="007F6C1C"/>
    <w:rsid w:val="007F71AB"/>
    <w:rsid w:val="007F7314"/>
    <w:rsid w:val="007F7416"/>
    <w:rsid w:val="0080129E"/>
    <w:rsid w:val="008014D6"/>
    <w:rsid w:val="008017F0"/>
    <w:rsid w:val="0080225E"/>
    <w:rsid w:val="00802466"/>
    <w:rsid w:val="0080254A"/>
    <w:rsid w:val="00802F97"/>
    <w:rsid w:val="00804CEA"/>
    <w:rsid w:val="008058ED"/>
    <w:rsid w:val="00805ED5"/>
    <w:rsid w:val="00806431"/>
    <w:rsid w:val="00806AFD"/>
    <w:rsid w:val="008114CF"/>
    <w:rsid w:val="00811796"/>
    <w:rsid w:val="00813958"/>
    <w:rsid w:val="00813CA6"/>
    <w:rsid w:val="0081412E"/>
    <w:rsid w:val="00814324"/>
    <w:rsid w:val="00814944"/>
    <w:rsid w:val="00814A10"/>
    <w:rsid w:val="00815837"/>
    <w:rsid w:val="00815DC1"/>
    <w:rsid w:val="00816BBF"/>
    <w:rsid w:val="00820973"/>
    <w:rsid w:val="00820A71"/>
    <w:rsid w:val="00821E32"/>
    <w:rsid w:val="00822329"/>
    <w:rsid w:val="00822906"/>
    <w:rsid w:val="008236F0"/>
    <w:rsid w:val="008237EC"/>
    <w:rsid w:val="00823AA8"/>
    <w:rsid w:val="00823BF8"/>
    <w:rsid w:val="00824968"/>
    <w:rsid w:val="008249CD"/>
    <w:rsid w:val="00824A6E"/>
    <w:rsid w:val="00824C1A"/>
    <w:rsid w:val="008253F3"/>
    <w:rsid w:val="00825A48"/>
    <w:rsid w:val="00826A09"/>
    <w:rsid w:val="008274CB"/>
    <w:rsid w:val="00827C83"/>
    <w:rsid w:val="008304C0"/>
    <w:rsid w:val="008306C8"/>
    <w:rsid w:val="0083227E"/>
    <w:rsid w:val="00832806"/>
    <w:rsid w:val="00832E0E"/>
    <w:rsid w:val="00833058"/>
    <w:rsid w:val="0083351A"/>
    <w:rsid w:val="00834C89"/>
    <w:rsid w:val="00834F17"/>
    <w:rsid w:val="0083521D"/>
    <w:rsid w:val="00835ABA"/>
    <w:rsid w:val="00836CA6"/>
    <w:rsid w:val="0083736C"/>
    <w:rsid w:val="00837540"/>
    <w:rsid w:val="00837650"/>
    <w:rsid w:val="00840491"/>
    <w:rsid w:val="00841CB0"/>
    <w:rsid w:val="00843955"/>
    <w:rsid w:val="00845683"/>
    <w:rsid w:val="008462C5"/>
    <w:rsid w:val="008462F1"/>
    <w:rsid w:val="00846671"/>
    <w:rsid w:val="00847412"/>
    <w:rsid w:val="0084764C"/>
    <w:rsid w:val="008503A2"/>
    <w:rsid w:val="00851C6A"/>
    <w:rsid w:val="008520FB"/>
    <w:rsid w:val="008522B7"/>
    <w:rsid w:val="008522FE"/>
    <w:rsid w:val="0085276C"/>
    <w:rsid w:val="0085328E"/>
    <w:rsid w:val="0085394E"/>
    <w:rsid w:val="00854236"/>
    <w:rsid w:val="00854D9F"/>
    <w:rsid w:val="0085555D"/>
    <w:rsid w:val="00856C48"/>
    <w:rsid w:val="008572B6"/>
    <w:rsid w:val="00857CA7"/>
    <w:rsid w:val="00860512"/>
    <w:rsid w:val="008608C1"/>
    <w:rsid w:val="00860A18"/>
    <w:rsid w:val="00860B34"/>
    <w:rsid w:val="0086261A"/>
    <w:rsid w:val="008648C7"/>
    <w:rsid w:val="00864AC3"/>
    <w:rsid w:val="00864BF5"/>
    <w:rsid w:val="00866E6F"/>
    <w:rsid w:val="008702EC"/>
    <w:rsid w:val="00870470"/>
    <w:rsid w:val="00872723"/>
    <w:rsid w:val="00872AC9"/>
    <w:rsid w:val="0087376E"/>
    <w:rsid w:val="00875CE8"/>
    <w:rsid w:val="008764EC"/>
    <w:rsid w:val="00876F4B"/>
    <w:rsid w:val="00877E40"/>
    <w:rsid w:val="00881415"/>
    <w:rsid w:val="0088176E"/>
    <w:rsid w:val="00881DB0"/>
    <w:rsid w:val="008823D4"/>
    <w:rsid w:val="0088299B"/>
    <w:rsid w:val="00882CF4"/>
    <w:rsid w:val="00882DAA"/>
    <w:rsid w:val="00883336"/>
    <w:rsid w:val="00883919"/>
    <w:rsid w:val="008841CF"/>
    <w:rsid w:val="008843CF"/>
    <w:rsid w:val="00884B5D"/>
    <w:rsid w:val="00884C38"/>
    <w:rsid w:val="008858CB"/>
    <w:rsid w:val="00885AEE"/>
    <w:rsid w:val="008860F5"/>
    <w:rsid w:val="00886201"/>
    <w:rsid w:val="0088672B"/>
    <w:rsid w:val="008870B2"/>
    <w:rsid w:val="00887BEA"/>
    <w:rsid w:val="00887C26"/>
    <w:rsid w:val="00887D9C"/>
    <w:rsid w:val="00890159"/>
    <w:rsid w:val="008910E2"/>
    <w:rsid w:val="0089179C"/>
    <w:rsid w:val="008925E6"/>
    <w:rsid w:val="00892829"/>
    <w:rsid w:val="0089318C"/>
    <w:rsid w:val="0089373F"/>
    <w:rsid w:val="00894193"/>
    <w:rsid w:val="00894666"/>
    <w:rsid w:val="008952DD"/>
    <w:rsid w:val="00895B5C"/>
    <w:rsid w:val="00895C89"/>
    <w:rsid w:val="00895D8E"/>
    <w:rsid w:val="008A10AD"/>
    <w:rsid w:val="008A171C"/>
    <w:rsid w:val="008A2212"/>
    <w:rsid w:val="008A2BA3"/>
    <w:rsid w:val="008A35C0"/>
    <w:rsid w:val="008A4540"/>
    <w:rsid w:val="008A503F"/>
    <w:rsid w:val="008A5A4F"/>
    <w:rsid w:val="008A6DF2"/>
    <w:rsid w:val="008A7455"/>
    <w:rsid w:val="008A787E"/>
    <w:rsid w:val="008B2144"/>
    <w:rsid w:val="008B2EDE"/>
    <w:rsid w:val="008B3DD2"/>
    <w:rsid w:val="008B437D"/>
    <w:rsid w:val="008B4C8F"/>
    <w:rsid w:val="008B4D56"/>
    <w:rsid w:val="008B4DB3"/>
    <w:rsid w:val="008B51FA"/>
    <w:rsid w:val="008B5A4D"/>
    <w:rsid w:val="008B613E"/>
    <w:rsid w:val="008B687F"/>
    <w:rsid w:val="008B7AA8"/>
    <w:rsid w:val="008B7B33"/>
    <w:rsid w:val="008B7EBA"/>
    <w:rsid w:val="008C005F"/>
    <w:rsid w:val="008C15C4"/>
    <w:rsid w:val="008C3344"/>
    <w:rsid w:val="008C3C45"/>
    <w:rsid w:val="008C450A"/>
    <w:rsid w:val="008C6376"/>
    <w:rsid w:val="008C7186"/>
    <w:rsid w:val="008C74E4"/>
    <w:rsid w:val="008C7959"/>
    <w:rsid w:val="008C7B0F"/>
    <w:rsid w:val="008D0BC3"/>
    <w:rsid w:val="008D1288"/>
    <w:rsid w:val="008D1FB3"/>
    <w:rsid w:val="008D2693"/>
    <w:rsid w:val="008D2CD1"/>
    <w:rsid w:val="008D34F6"/>
    <w:rsid w:val="008D379E"/>
    <w:rsid w:val="008D3AD4"/>
    <w:rsid w:val="008D51A5"/>
    <w:rsid w:val="008D5777"/>
    <w:rsid w:val="008D5E94"/>
    <w:rsid w:val="008D7F5D"/>
    <w:rsid w:val="008E0353"/>
    <w:rsid w:val="008E03CC"/>
    <w:rsid w:val="008E0945"/>
    <w:rsid w:val="008E0F11"/>
    <w:rsid w:val="008E1124"/>
    <w:rsid w:val="008E1166"/>
    <w:rsid w:val="008E171E"/>
    <w:rsid w:val="008E1C8B"/>
    <w:rsid w:val="008E206A"/>
    <w:rsid w:val="008E3DD3"/>
    <w:rsid w:val="008E4C3A"/>
    <w:rsid w:val="008E4D9C"/>
    <w:rsid w:val="008E4DB6"/>
    <w:rsid w:val="008E65C7"/>
    <w:rsid w:val="008E6975"/>
    <w:rsid w:val="008E6E4F"/>
    <w:rsid w:val="008E713B"/>
    <w:rsid w:val="008E7F86"/>
    <w:rsid w:val="008F0DDF"/>
    <w:rsid w:val="008F12DF"/>
    <w:rsid w:val="008F15AB"/>
    <w:rsid w:val="008F1B50"/>
    <w:rsid w:val="008F1CA9"/>
    <w:rsid w:val="008F2DC3"/>
    <w:rsid w:val="008F2DFC"/>
    <w:rsid w:val="008F37FC"/>
    <w:rsid w:val="008F3982"/>
    <w:rsid w:val="008F4946"/>
    <w:rsid w:val="008F4A9C"/>
    <w:rsid w:val="008F51B6"/>
    <w:rsid w:val="008F54AB"/>
    <w:rsid w:val="008F58FB"/>
    <w:rsid w:val="008F5CB5"/>
    <w:rsid w:val="008F6B16"/>
    <w:rsid w:val="008F7032"/>
    <w:rsid w:val="008F7D52"/>
    <w:rsid w:val="009008FA"/>
    <w:rsid w:val="009016AA"/>
    <w:rsid w:val="009036D3"/>
    <w:rsid w:val="0090382A"/>
    <w:rsid w:val="00903B01"/>
    <w:rsid w:val="00904246"/>
    <w:rsid w:val="00904542"/>
    <w:rsid w:val="00904D3F"/>
    <w:rsid w:val="00905761"/>
    <w:rsid w:val="00905A1E"/>
    <w:rsid w:val="00905AC5"/>
    <w:rsid w:val="00906002"/>
    <w:rsid w:val="00906C9F"/>
    <w:rsid w:val="00907DCD"/>
    <w:rsid w:val="009102BB"/>
    <w:rsid w:val="00911559"/>
    <w:rsid w:val="009128B8"/>
    <w:rsid w:val="009130B3"/>
    <w:rsid w:val="00914F03"/>
    <w:rsid w:val="00915DD3"/>
    <w:rsid w:val="009168DD"/>
    <w:rsid w:val="00917368"/>
    <w:rsid w:val="0091763A"/>
    <w:rsid w:val="009206AC"/>
    <w:rsid w:val="00920D4D"/>
    <w:rsid w:val="00921E78"/>
    <w:rsid w:val="009231EC"/>
    <w:rsid w:val="00923548"/>
    <w:rsid w:val="00923C30"/>
    <w:rsid w:val="00924415"/>
    <w:rsid w:val="00924789"/>
    <w:rsid w:val="00924C60"/>
    <w:rsid w:val="00924CB9"/>
    <w:rsid w:val="00924F09"/>
    <w:rsid w:val="00925263"/>
    <w:rsid w:val="009266F1"/>
    <w:rsid w:val="009274A7"/>
    <w:rsid w:val="009304CA"/>
    <w:rsid w:val="00930ECA"/>
    <w:rsid w:val="00931DA7"/>
    <w:rsid w:val="00931DA8"/>
    <w:rsid w:val="00931F4B"/>
    <w:rsid w:val="009322F0"/>
    <w:rsid w:val="00934673"/>
    <w:rsid w:val="00934B65"/>
    <w:rsid w:val="009350F3"/>
    <w:rsid w:val="00936224"/>
    <w:rsid w:val="00937CD6"/>
    <w:rsid w:val="00937D76"/>
    <w:rsid w:val="009406B5"/>
    <w:rsid w:val="009407AC"/>
    <w:rsid w:val="00941996"/>
    <w:rsid w:val="009429F2"/>
    <w:rsid w:val="00943267"/>
    <w:rsid w:val="009433AF"/>
    <w:rsid w:val="00945756"/>
    <w:rsid w:val="00946DAF"/>
    <w:rsid w:val="00947CD7"/>
    <w:rsid w:val="0095014F"/>
    <w:rsid w:val="00951A09"/>
    <w:rsid w:val="00952176"/>
    <w:rsid w:val="009537E6"/>
    <w:rsid w:val="00953C87"/>
    <w:rsid w:val="009542DA"/>
    <w:rsid w:val="00954540"/>
    <w:rsid w:val="00954615"/>
    <w:rsid w:val="00954D6E"/>
    <w:rsid w:val="00955DEF"/>
    <w:rsid w:val="0095762D"/>
    <w:rsid w:val="00960281"/>
    <w:rsid w:val="00960C13"/>
    <w:rsid w:val="00961662"/>
    <w:rsid w:val="0096225D"/>
    <w:rsid w:val="0096267E"/>
    <w:rsid w:val="0096367A"/>
    <w:rsid w:val="009638DE"/>
    <w:rsid w:val="00963F1C"/>
    <w:rsid w:val="00964FB6"/>
    <w:rsid w:val="00965F3A"/>
    <w:rsid w:val="00965F52"/>
    <w:rsid w:val="00966398"/>
    <w:rsid w:val="00966D28"/>
    <w:rsid w:val="00971577"/>
    <w:rsid w:val="00971EFB"/>
    <w:rsid w:val="00972B6D"/>
    <w:rsid w:val="00972B9F"/>
    <w:rsid w:val="00973181"/>
    <w:rsid w:val="00974483"/>
    <w:rsid w:val="009757A3"/>
    <w:rsid w:val="009758D0"/>
    <w:rsid w:val="00976168"/>
    <w:rsid w:val="009768B4"/>
    <w:rsid w:val="00977740"/>
    <w:rsid w:val="00977AC0"/>
    <w:rsid w:val="00980354"/>
    <w:rsid w:val="0098061A"/>
    <w:rsid w:val="00981039"/>
    <w:rsid w:val="00981D41"/>
    <w:rsid w:val="00983055"/>
    <w:rsid w:val="009831B0"/>
    <w:rsid w:val="00985ACF"/>
    <w:rsid w:val="00985C36"/>
    <w:rsid w:val="009864A8"/>
    <w:rsid w:val="009866AD"/>
    <w:rsid w:val="00986FCC"/>
    <w:rsid w:val="00987D39"/>
    <w:rsid w:val="0099050C"/>
    <w:rsid w:val="00991BCA"/>
    <w:rsid w:val="00991E51"/>
    <w:rsid w:val="00993C33"/>
    <w:rsid w:val="009952EC"/>
    <w:rsid w:val="0099538E"/>
    <w:rsid w:val="00995603"/>
    <w:rsid w:val="009961E2"/>
    <w:rsid w:val="0099744F"/>
    <w:rsid w:val="00997A1E"/>
    <w:rsid w:val="00997B3D"/>
    <w:rsid w:val="009A013D"/>
    <w:rsid w:val="009A24C0"/>
    <w:rsid w:val="009A315D"/>
    <w:rsid w:val="009A3372"/>
    <w:rsid w:val="009A344B"/>
    <w:rsid w:val="009A3632"/>
    <w:rsid w:val="009A4CB8"/>
    <w:rsid w:val="009A4E80"/>
    <w:rsid w:val="009A5B87"/>
    <w:rsid w:val="009A60B5"/>
    <w:rsid w:val="009B02C8"/>
    <w:rsid w:val="009B090D"/>
    <w:rsid w:val="009B09E1"/>
    <w:rsid w:val="009B0C2D"/>
    <w:rsid w:val="009B1A85"/>
    <w:rsid w:val="009B2602"/>
    <w:rsid w:val="009B300A"/>
    <w:rsid w:val="009B3578"/>
    <w:rsid w:val="009B4BD5"/>
    <w:rsid w:val="009B64D8"/>
    <w:rsid w:val="009B6BC8"/>
    <w:rsid w:val="009B718A"/>
    <w:rsid w:val="009B76E5"/>
    <w:rsid w:val="009B79AC"/>
    <w:rsid w:val="009C1FBD"/>
    <w:rsid w:val="009C27F2"/>
    <w:rsid w:val="009C3A0C"/>
    <w:rsid w:val="009C44E5"/>
    <w:rsid w:val="009C6094"/>
    <w:rsid w:val="009C6ABE"/>
    <w:rsid w:val="009D0784"/>
    <w:rsid w:val="009D1A8F"/>
    <w:rsid w:val="009D1CD1"/>
    <w:rsid w:val="009D21A1"/>
    <w:rsid w:val="009D22F8"/>
    <w:rsid w:val="009D2546"/>
    <w:rsid w:val="009D35E0"/>
    <w:rsid w:val="009D395B"/>
    <w:rsid w:val="009D4A1D"/>
    <w:rsid w:val="009D4ECA"/>
    <w:rsid w:val="009D578A"/>
    <w:rsid w:val="009D5D1C"/>
    <w:rsid w:val="009D6788"/>
    <w:rsid w:val="009E0BF5"/>
    <w:rsid w:val="009E0CC4"/>
    <w:rsid w:val="009E16D2"/>
    <w:rsid w:val="009E1D50"/>
    <w:rsid w:val="009E1F5D"/>
    <w:rsid w:val="009E2A27"/>
    <w:rsid w:val="009E337B"/>
    <w:rsid w:val="009E3B69"/>
    <w:rsid w:val="009E3C00"/>
    <w:rsid w:val="009E3D37"/>
    <w:rsid w:val="009E475A"/>
    <w:rsid w:val="009E4825"/>
    <w:rsid w:val="009E50A0"/>
    <w:rsid w:val="009F05CA"/>
    <w:rsid w:val="009F08DA"/>
    <w:rsid w:val="009F0CC6"/>
    <w:rsid w:val="009F14EC"/>
    <w:rsid w:val="009F27C8"/>
    <w:rsid w:val="009F307E"/>
    <w:rsid w:val="009F3650"/>
    <w:rsid w:val="009F3C7B"/>
    <w:rsid w:val="009F42BC"/>
    <w:rsid w:val="009F48C2"/>
    <w:rsid w:val="009F4CD6"/>
    <w:rsid w:val="009F5198"/>
    <w:rsid w:val="009F65DE"/>
    <w:rsid w:val="009F6827"/>
    <w:rsid w:val="009F682F"/>
    <w:rsid w:val="009F6A8D"/>
    <w:rsid w:val="009F6AA3"/>
    <w:rsid w:val="009F7290"/>
    <w:rsid w:val="009F76C5"/>
    <w:rsid w:val="009F7B82"/>
    <w:rsid w:val="009F7C27"/>
    <w:rsid w:val="00A012C2"/>
    <w:rsid w:val="00A0142E"/>
    <w:rsid w:val="00A01759"/>
    <w:rsid w:val="00A01838"/>
    <w:rsid w:val="00A01E12"/>
    <w:rsid w:val="00A022C6"/>
    <w:rsid w:val="00A0330B"/>
    <w:rsid w:val="00A0423F"/>
    <w:rsid w:val="00A062DF"/>
    <w:rsid w:val="00A06742"/>
    <w:rsid w:val="00A067EF"/>
    <w:rsid w:val="00A06A68"/>
    <w:rsid w:val="00A06ACF"/>
    <w:rsid w:val="00A07F2B"/>
    <w:rsid w:val="00A10700"/>
    <w:rsid w:val="00A1094D"/>
    <w:rsid w:val="00A12974"/>
    <w:rsid w:val="00A12B2C"/>
    <w:rsid w:val="00A14752"/>
    <w:rsid w:val="00A14AC0"/>
    <w:rsid w:val="00A14DC3"/>
    <w:rsid w:val="00A15620"/>
    <w:rsid w:val="00A16F11"/>
    <w:rsid w:val="00A16F5D"/>
    <w:rsid w:val="00A20318"/>
    <w:rsid w:val="00A208E1"/>
    <w:rsid w:val="00A23CB4"/>
    <w:rsid w:val="00A23D1D"/>
    <w:rsid w:val="00A24242"/>
    <w:rsid w:val="00A24B5F"/>
    <w:rsid w:val="00A24DC6"/>
    <w:rsid w:val="00A250EB"/>
    <w:rsid w:val="00A2534A"/>
    <w:rsid w:val="00A266F0"/>
    <w:rsid w:val="00A26DBA"/>
    <w:rsid w:val="00A27F07"/>
    <w:rsid w:val="00A30000"/>
    <w:rsid w:val="00A312FA"/>
    <w:rsid w:val="00A3184D"/>
    <w:rsid w:val="00A31F4C"/>
    <w:rsid w:val="00A34266"/>
    <w:rsid w:val="00A362C0"/>
    <w:rsid w:val="00A37BCF"/>
    <w:rsid w:val="00A4055B"/>
    <w:rsid w:val="00A405E5"/>
    <w:rsid w:val="00A40BFD"/>
    <w:rsid w:val="00A42274"/>
    <w:rsid w:val="00A43530"/>
    <w:rsid w:val="00A457D9"/>
    <w:rsid w:val="00A4694D"/>
    <w:rsid w:val="00A47003"/>
    <w:rsid w:val="00A47052"/>
    <w:rsid w:val="00A50BEA"/>
    <w:rsid w:val="00A50EB3"/>
    <w:rsid w:val="00A511AB"/>
    <w:rsid w:val="00A51879"/>
    <w:rsid w:val="00A51F3D"/>
    <w:rsid w:val="00A52F44"/>
    <w:rsid w:val="00A531B0"/>
    <w:rsid w:val="00A538A5"/>
    <w:rsid w:val="00A5466D"/>
    <w:rsid w:val="00A55209"/>
    <w:rsid w:val="00A558E5"/>
    <w:rsid w:val="00A56CC0"/>
    <w:rsid w:val="00A572C9"/>
    <w:rsid w:val="00A57575"/>
    <w:rsid w:val="00A57A2E"/>
    <w:rsid w:val="00A60459"/>
    <w:rsid w:val="00A606CC"/>
    <w:rsid w:val="00A60E4F"/>
    <w:rsid w:val="00A614DF"/>
    <w:rsid w:val="00A627C3"/>
    <w:rsid w:val="00A62907"/>
    <w:rsid w:val="00A62B78"/>
    <w:rsid w:val="00A62C4D"/>
    <w:rsid w:val="00A6310A"/>
    <w:rsid w:val="00A635E8"/>
    <w:rsid w:val="00A63F24"/>
    <w:rsid w:val="00A653FD"/>
    <w:rsid w:val="00A65AF3"/>
    <w:rsid w:val="00A66662"/>
    <w:rsid w:val="00A66DA8"/>
    <w:rsid w:val="00A670F8"/>
    <w:rsid w:val="00A6797D"/>
    <w:rsid w:val="00A70DC5"/>
    <w:rsid w:val="00A71380"/>
    <w:rsid w:val="00A71387"/>
    <w:rsid w:val="00A719DD"/>
    <w:rsid w:val="00A72026"/>
    <w:rsid w:val="00A723DC"/>
    <w:rsid w:val="00A72569"/>
    <w:rsid w:val="00A73561"/>
    <w:rsid w:val="00A73DAD"/>
    <w:rsid w:val="00A73F0E"/>
    <w:rsid w:val="00A7418C"/>
    <w:rsid w:val="00A74529"/>
    <w:rsid w:val="00A74C65"/>
    <w:rsid w:val="00A74DA2"/>
    <w:rsid w:val="00A75081"/>
    <w:rsid w:val="00A75DBD"/>
    <w:rsid w:val="00A76089"/>
    <w:rsid w:val="00A761FB"/>
    <w:rsid w:val="00A76880"/>
    <w:rsid w:val="00A76B88"/>
    <w:rsid w:val="00A76C2E"/>
    <w:rsid w:val="00A77E09"/>
    <w:rsid w:val="00A809D7"/>
    <w:rsid w:val="00A80C51"/>
    <w:rsid w:val="00A80F33"/>
    <w:rsid w:val="00A8143E"/>
    <w:rsid w:val="00A81544"/>
    <w:rsid w:val="00A81E0F"/>
    <w:rsid w:val="00A855E2"/>
    <w:rsid w:val="00A85E14"/>
    <w:rsid w:val="00A875C9"/>
    <w:rsid w:val="00A87658"/>
    <w:rsid w:val="00A87B23"/>
    <w:rsid w:val="00A87FE6"/>
    <w:rsid w:val="00A90AE8"/>
    <w:rsid w:val="00A9192A"/>
    <w:rsid w:val="00A9202F"/>
    <w:rsid w:val="00A92143"/>
    <w:rsid w:val="00A92191"/>
    <w:rsid w:val="00A9233C"/>
    <w:rsid w:val="00A94268"/>
    <w:rsid w:val="00A94B95"/>
    <w:rsid w:val="00A95827"/>
    <w:rsid w:val="00A965BC"/>
    <w:rsid w:val="00A965CC"/>
    <w:rsid w:val="00A96DCA"/>
    <w:rsid w:val="00A97870"/>
    <w:rsid w:val="00AA0928"/>
    <w:rsid w:val="00AA0965"/>
    <w:rsid w:val="00AA1F8F"/>
    <w:rsid w:val="00AA2498"/>
    <w:rsid w:val="00AA2686"/>
    <w:rsid w:val="00AA2BE7"/>
    <w:rsid w:val="00AA386E"/>
    <w:rsid w:val="00AA5E24"/>
    <w:rsid w:val="00AA7E02"/>
    <w:rsid w:val="00AB197C"/>
    <w:rsid w:val="00AB2625"/>
    <w:rsid w:val="00AB3761"/>
    <w:rsid w:val="00AB3DCA"/>
    <w:rsid w:val="00AB42A0"/>
    <w:rsid w:val="00AB45F6"/>
    <w:rsid w:val="00AB4A07"/>
    <w:rsid w:val="00AB52B9"/>
    <w:rsid w:val="00AB5382"/>
    <w:rsid w:val="00AB54D1"/>
    <w:rsid w:val="00AC055E"/>
    <w:rsid w:val="00AC0ADF"/>
    <w:rsid w:val="00AC1624"/>
    <w:rsid w:val="00AC1DAC"/>
    <w:rsid w:val="00AC1EBA"/>
    <w:rsid w:val="00AC2292"/>
    <w:rsid w:val="00AC3551"/>
    <w:rsid w:val="00AC36E0"/>
    <w:rsid w:val="00AC63F5"/>
    <w:rsid w:val="00AD063C"/>
    <w:rsid w:val="00AD07B5"/>
    <w:rsid w:val="00AD09F0"/>
    <w:rsid w:val="00AD1CDE"/>
    <w:rsid w:val="00AD20D6"/>
    <w:rsid w:val="00AD23CC"/>
    <w:rsid w:val="00AD2718"/>
    <w:rsid w:val="00AD28CE"/>
    <w:rsid w:val="00AD2FFF"/>
    <w:rsid w:val="00AD30A4"/>
    <w:rsid w:val="00AD4193"/>
    <w:rsid w:val="00AD502D"/>
    <w:rsid w:val="00AD5818"/>
    <w:rsid w:val="00AD6363"/>
    <w:rsid w:val="00AD7A69"/>
    <w:rsid w:val="00AD7E15"/>
    <w:rsid w:val="00AD7E5C"/>
    <w:rsid w:val="00AE05D3"/>
    <w:rsid w:val="00AE0A77"/>
    <w:rsid w:val="00AE0CB4"/>
    <w:rsid w:val="00AE1461"/>
    <w:rsid w:val="00AE1863"/>
    <w:rsid w:val="00AE1C31"/>
    <w:rsid w:val="00AE2D6F"/>
    <w:rsid w:val="00AE2F0C"/>
    <w:rsid w:val="00AE37D3"/>
    <w:rsid w:val="00AE3BB9"/>
    <w:rsid w:val="00AE542E"/>
    <w:rsid w:val="00AE5FE9"/>
    <w:rsid w:val="00AE6FD2"/>
    <w:rsid w:val="00AE73BF"/>
    <w:rsid w:val="00AF044F"/>
    <w:rsid w:val="00AF06F6"/>
    <w:rsid w:val="00AF115B"/>
    <w:rsid w:val="00AF2EBA"/>
    <w:rsid w:val="00AF3E04"/>
    <w:rsid w:val="00AF5330"/>
    <w:rsid w:val="00AF55D7"/>
    <w:rsid w:val="00AF56C6"/>
    <w:rsid w:val="00AF5A7D"/>
    <w:rsid w:val="00AF6F68"/>
    <w:rsid w:val="00AF7062"/>
    <w:rsid w:val="00AF7D1A"/>
    <w:rsid w:val="00B00AE9"/>
    <w:rsid w:val="00B00C99"/>
    <w:rsid w:val="00B025BE"/>
    <w:rsid w:val="00B02777"/>
    <w:rsid w:val="00B0445C"/>
    <w:rsid w:val="00B04B29"/>
    <w:rsid w:val="00B0570F"/>
    <w:rsid w:val="00B05E88"/>
    <w:rsid w:val="00B06289"/>
    <w:rsid w:val="00B067E1"/>
    <w:rsid w:val="00B06893"/>
    <w:rsid w:val="00B07BB0"/>
    <w:rsid w:val="00B1015C"/>
    <w:rsid w:val="00B10827"/>
    <w:rsid w:val="00B1228B"/>
    <w:rsid w:val="00B12C29"/>
    <w:rsid w:val="00B139EE"/>
    <w:rsid w:val="00B142DA"/>
    <w:rsid w:val="00B15967"/>
    <w:rsid w:val="00B1662A"/>
    <w:rsid w:val="00B16A1F"/>
    <w:rsid w:val="00B16F1B"/>
    <w:rsid w:val="00B20F10"/>
    <w:rsid w:val="00B2179F"/>
    <w:rsid w:val="00B2229B"/>
    <w:rsid w:val="00B23C21"/>
    <w:rsid w:val="00B243EC"/>
    <w:rsid w:val="00B24800"/>
    <w:rsid w:val="00B261B0"/>
    <w:rsid w:val="00B269B2"/>
    <w:rsid w:val="00B273DB"/>
    <w:rsid w:val="00B3030C"/>
    <w:rsid w:val="00B304CD"/>
    <w:rsid w:val="00B30B7D"/>
    <w:rsid w:val="00B30C50"/>
    <w:rsid w:val="00B31E30"/>
    <w:rsid w:val="00B32967"/>
    <w:rsid w:val="00B33758"/>
    <w:rsid w:val="00B36128"/>
    <w:rsid w:val="00B3736D"/>
    <w:rsid w:val="00B378A5"/>
    <w:rsid w:val="00B379C1"/>
    <w:rsid w:val="00B40EB3"/>
    <w:rsid w:val="00B414CA"/>
    <w:rsid w:val="00B41570"/>
    <w:rsid w:val="00B44172"/>
    <w:rsid w:val="00B443B0"/>
    <w:rsid w:val="00B467D8"/>
    <w:rsid w:val="00B47676"/>
    <w:rsid w:val="00B47EF4"/>
    <w:rsid w:val="00B50615"/>
    <w:rsid w:val="00B51FF8"/>
    <w:rsid w:val="00B5220C"/>
    <w:rsid w:val="00B52372"/>
    <w:rsid w:val="00B52CCC"/>
    <w:rsid w:val="00B53C55"/>
    <w:rsid w:val="00B53CC5"/>
    <w:rsid w:val="00B540D1"/>
    <w:rsid w:val="00B548FC"/>
    <w:rsid w:val="00B54E9E"/>
    <w:rsid w:val="00B556D2"/>
    <w:rsid w:val="00B564DF"/>
    <w:rsid w:val="00B61D5C"/>
    <w:rsid w:val="00B62A67"/>
    <w:rsid w:val="00B62CDA"/>
    <w:rsid w:val="00B6374A"/>
    <w:rsid w:val="00B64176"/>
    <w:rsid w:val="00B64771"/>
    <w:rsid w:val="00B64D12"/>
    <w:rsid w:val="00B65541"/>
    <w:rsid w:val="00B661C2"/>
    <w:rsid w:val="00B6784B"/>
    <w:rsid w:val="00B67E1C"/>
    <w:rsid w:val="00B7106F"/>
    <w:rsid w:val="00B71A09"/>
    <w:rsid w:val="00B72351"/>
    <w:rsid w:val="00B73B71"/>
    <w:rsid w:val="00B73E15"/>
    <w:rsid w:val="00B74CB7"/>
    <w:rsid w:val="00B74EFF"/>
    <w:rsid w:val="00B754EA"/>
    <w:rsid w:val="00B75872"/>
    <w:rsid w:val="00B7673F"/>
    <w:rsid w:val="00B76A37"/>
    <w:rsid w:val="00B76BB0"/>
    <w:rsid w:val="00B77483"/>
    <w:rsid w:val="00B774F7"/>
    <w:rsid w:val="00B8028C"/>
    <w:rsid w:val="00B8062A"/>
    <w:rsid w:val="00B8108D"/>
    <w:rsid w:val="00B810FD"/>
    <w:rsid w:val="00B81A77"/>
    <w:rsid w:val="00B83441"/>
    <w:rsid w:val="00B86778"/>
    <w:rsid w:val="00B8767A"/>
    <w:rsid w:val="00B9037D"/>
    <w:rsid w:val="00B91197"/>
    <w:rsid w:val="00B91786"/>
    <w:rsid w:val="00B918B6"/>
    <w:rsid w:val="00B9200E"/>
    <w:rsid w:val="00B92714"/>
    <w:rsid w:val="00B92756"/>
    <w:rsid w:val="00B94123"/>
    <w:rsid w:val="00B94426"/>
    <w:rsid w:val="00B94763"/>
    <w:rsid w:val="00B947F9"/>
    <w:rsid w:val="00B94CA4"/>
    <w:rsid w:val="00B95805"/>
    <w:rsid w:val="00B95A28"/>
    <w:rsid w:val="00B96505"/>
    <w:rsid w:val="00B96686"/>
    <w:rsid w:val="00B96E34"/>
    <w:rsid w:val="00B97A71"/>
    <w:rsid w:val="00BA0166"/>
    <w:rsid w:val="00BA1264"/>
    <w:rsid w:val="00BA19D0"/>
    <w:rsid w:val="00BA2EDA"/>
    <w:rsid w:val="00BA33B5"/>
    <w:rsid w:val="00BA3529"/>
    <w:rsid w:val="00BA38BD"/>
    <w:rsid w:val="00BA47EC"/>
    <w:rsid w:val="00BA490F"/>
    <w:rsid w:val="00BA4A56"/>
    <w:rsid w:val="00BA5D45"/>
    <w:rsid w:val="00BB00B9"/>
    <w:rsid w:val="00BB024C"/>
    <w:rsid w:val="00BB0324"/>
    <w:rsid w:val="00BB07ED"/>
    <w:rsid w:val="00BB1BF3"/>
    <w:rsid w:val="00BB1C91"/>
    <w:rsid w:val="00BB25B0"/>
    <w:rsid w:val="00BB292C"/>
    <w:rsid w:val="00BB33B0"/>
    <w:rsid w:val="00BB3736"/>
    <w:rsid w:val="00BB4182"/>
    <w:rsid w:val="00BB5B08"/>
    <w:rsid w:val="00BB61E7"/>
    <w:rsid w:val="00BB70CD"/>
    <w:rsid w:val="00BB7659"/>
    <w:rsid w:val="00BB7937"/>
    <w:rsid w:val="00BC21B5"/>
    <w:rsid w:val="00BC3433"/>
    <w:rsid w:val="00BC3E5C"/>
    <w:rsid w:val="00BC451B"/>
    <w:rsid w:val="00BC4B87"/>
    <w:rsid w:val="00BC4CDE"/>
    <w:rsid w:val="00BC4DDD"/>
    <w:rsid w:val="00BC672F"/>
    <w:rsid w:val="00BC70A6"/>
    <w:rsid w:val="00BC7454"/>
    <w:rsid w:val="00BC75C8"/>
    <w:rsid w:val="00BD014D"/>
    <w:rsid w:val="00BD0344"/>
    <w:rsid w:val="00BD0596"/>
    <w:rsid w:val="00BD094F"/>
    <w:rsid w:val="00BD100A"/>
    <w:rsid w:val="00BD12E1"/>
    <w:rsid w:val="00BD17A9"/>
    <w:rsid w:val="00BD29ED"/>
    <w:rsid w:val="00BD2B50"/>
    <w:rsid w:val="00BD45E6"/>
    <w:rsid w:val="00BD67A1"/>
    <w:rsid w:val="00BD6B26"/>
    <w:rsid w:val="00BD731D"/>
    <w:rsid w:val="00BD78BD"/>
    <w:rsid w:val="00BD7DC0"/>
    <w:rsid w:val="00BE06A5"/>
    <w:rsid w:val="00BE0ABE"/>
    <w:rsid w:val="00BE0E5E"/>
    <w:rsid w:val="00BE1822"/>
    <w:rsid w:val="00BE1DE3"/>
    <w:rsid w:val="00BE2171"/>
    <w:rsid w:val="00BE2779"/>
    <w:rsid w:val="00BE29C8"/>
    <w:rsid w:val="00BE2B9E"/>
    <w:rsid w:val="00BE3F6E"/>
    <w:rsid w:val="00BE4AF2"/>
    <w:rsid w:val="00BE59C9"/>
    <w:rsid w:val="00BE6E06"/>
    <w:rsid w:val="00BE7023"/>
    <w:rsid w:val="00BE7EBA"/>
    <w:rsid w:val="00BE7EBD"/>
    <w:rsid w:val="00BF2DC3"/>
    <w:rsid w:val="00BF3617"/>
    <w:rsid w:val="00BF36DC"/>
    <w:rsid w:val="00BF3E12"/>
    <w:rsid w:val="00BF3EEF"/>
    <w:rsid w:val="00BF55A6"/>
    <w:rsid w:val="00BF55AF"/>
    <w:rsid w:val="00BF5879"/>
    <w:rsid w:val="00BF67CD"/>
    <w:rsid w:val="00BF7D6F"/>
    <w:rsid w:val="00C004D6"/>
    <w:rsid w:val="00C00965"/>
    <w:rsid w:val="00C011AD"/>
    <w:rsid w:val="00C01460"/>
    <w:rsid w:val="00C014C5"/>
    <w:rsid w:val="00C018FE"/>
    <w:rsid w:val="00C034A7"/>
    <w:rsid w:val="00C034F9"/>
    <w:rsid w:val="00C041DD"/>
    <w:rsid w:val="00C04A08"/>
    <w:rsid w:val="00C04D78"/>
    <w:rsid w:val="00C0504B"/>
    <w:rsid w:val="00C051F9"/>
    <w:rsid w:val="00C058F3"/>
    <w:rsid w:val="00C05FCF"/>
    <w:rsid w:val="00C061A0"/>
    <w:rsid w:val="00C06769"/>
    <w:rsid w:val="00C06A94"/>
    <w:rsid w:val="00C101A4"/>
    <w:rsid w:val="00C10579"/>
    <w:rsid w:val="00C107C0"/>
    <w:rsid w:val="00C11130"/>
    <w:rsid w:val="00C11984"/>
    <w:rsid w:val="00C123F4"/>
    <w:rsid w:val="00C1261A"/>
    <w:rsid w:val="00C12B57"/>
    <w:rsid w:val="00C1382E"/>
    <w:rsid w:val="00C13B30"/>
    <w:rsid w:val="00C1515E"/>
    <w:rsid w:val="00C165B0"/>
    <w:rsid w:val="00C166A2"/>
    <w:rsid w:val="00C176B1"/>
    <w:rsid w:val="00C17C7E"/>
    <w:rsid w:val="00C17F9E"/>
    <w:rsid w:val="00C2238A"/>
    <w:rsid w:val="00C235F3"/>
    <w:rsid w:val="00C23E1D"/>
    <w:rsid w:val="00C24EFB"/>
    <w:rsid w:val="00C26DD1"/>
    <w:rsid w:val="00C26E20"/>
    <w:rsid w:val="00C2745C"/>
    <w:rsid w:val="00C31295"/>
    <w:rsid w:val="00C32A25"/>
    <w:rsid w:val="00C33606"/>
    <w:rsid w:val="00C34623"/>
    <w:rsid w:val="00C34B0C"/>
    <w:rsid w:val="00C34C50"/>
    <w:rsid w:val="00C3523F"/>
    <w:rsid w:val="00C366C6"/>
    <w:rsid w:val="00C37B92"/>
    <w:rsid w:val="00C407C5"/>
    <w:rsid w:val="00C40E94"/>
    <w:rsid w:val="00C42FBF"/>
    <w:rsid w:val="00C43D2F"/>
    <w:rsid w:val="00C44109"/>
    <w:rsid w:val="00C4447C"/>
    <w:rsid w:val="00C45410"/>
    <w:rsid w:val="00C457BB"/>
    <w:rsid w:val="00C459A4"/>
    <w:rsid w:val="00C45EB3"/>
    <w:rsid w:val="00C4630C"/>
    <w:rsid w:val="00C46501"/>
    <w:rsid w:val="00C46D65"/>
    <w:rsid w:val="00C47404"/>
    <w:rsid w:val="00C4741A"/>
    <w:rsid w:val="00C51085"/>
    <w:rsid w:val="00C5124F"/>
    <w:rsid w:val="00C54DCF"/>
    <w:rsid w:val="00C55277"/>
    <w:rsid w:val="00C5574C"/>
    <w:rsid w:val="00C55C8B"/>
    <w:rsid w:val="00C55D6A"/>
    <w:rsid w:val="00C56764"/>
    <w:rsid w:val="00C56AA3"/>
    <w:rsid w:val="00C571C6"/>
    <w:rsid w:val="00C57AE3"/>
    <w:rsid w:val="00C60A37"/>
    <w:rsid w:val="00C60AFE"/>
    <w:rsid w:val="00C60BB6"/>
    <w:rsid w:val="00C62DCC"/>
    <w:rsid w:val="00C634A1"/>
    <w:rsid w:val="00C64DB9"/>
    <w:rsid w:val="00C65012"/>
    <w:rsid w:val="00C65E6C"/>
    <w:rsid w:val="00C65FC1"/>
    <w:rsid w:val="00C6703C"/>
    <w:rsid w:val="00C67545"/>
    <w:rsid w:val="00C7024F"/>
    <w:rsid w:val="00C70E59"/>
    <w:rsid w:val="00C71335"/>
    <w:rsid w:val="00C71BD7"/>
    <w:rsid w:val="00C72563"/>
    <w:rsid w:val="00C7330E"/>
    <w:rsid w:val="00C741FC"/>
    <w:rsid w:val="00C7444E"/>
    <w:rsid w:val="00C75198"/>
    <w:rsid w:val="00C758C4"/>
    <w:rsid w:val="00C7706E"/>
    <w:rsid w:val="00C771EF"/>
    <w:rsid w:val="00C773D5"/>
    <w:rsid w:val="00C77DA7"/>
    <w:rsid w:val="00C8138A"/>
    <w:rsid w:val="00C813AC"/>
    <w:rsid w:val="00C832B8"/>
    <w:rsid w:val="00C84729"/>
    <w:rsid w:val="00C8495E"/>
    <w:rsid w:val="00C850C1"/>
    <w:rsid w:val="00C85134"/>
    <w:rsid w:val="00C851B3"/>
    <w:rsid w:val="00C8520B"/>
    <w:rsid w:val="00C86DAD"/>
    <w:rsid w:val="00C874D0"/>
    <w:rsid w:val="00C900BB"/>
    <w:rsid w:val="00C90A84"/>
    <w:rsid w:val="00C9128E"/>
    <w:rsid w:val="00C91816"/>
    <w:rsid w:val="00C91879"/>
    <w:rsid w:val="00C91D7E"/>
    <w:rsid w:val="00C92530"/>
    <w:rsid w:val="00C928A4"/>
    <w:rsid w:val="00C92C73"/>
    <w:rsid w:val="00C9345B"/>
    <w:rsid w:val="00C956C4"/>
    <w:rsid w:val="00C9595D"/>
    <w:rsid w:val="00C95C52"/>
    <w:rsid w:val="00C95C64"/>
    <w:rsid w:val="00C9675E"/>
    <w:rsid w:val="00C96D89"/>
    <w:rsid w:val="00C96F13"/>
    <w:rsid w:val="00C97371"/>
    <w:rsid w:val="00CA09BB"/>
    <w:rsid w:val="00CA1095"/>
    <w:rsid w:val="00CA2869"/>
    <w:rsid w:val="00CA2A6D"/>
    <w:rsid w:val="00CA45A0"/>
    <w:rsid w:val="00CA4A3A"/>
    <w:rsid w:val="00CA5A83"/>
    <w:rsid w:val="00CA7A73"/>
    <w:rsid w:val="00CB0946"/>
    <w:rsid w:val="00CB105E"/>
    <w:rsid w:val="00CB28C1"/>
    <w:rsid w:val="00CB43DE"/>
    <w:rsid w:val="00CB4B67"/>
    <w:rsid w:val="00CB4B80"/>
    <w:rsid w:val="00CB4CAB"/>
    <w:rsid w:val="00CB54D0"/>
    <w:rsid w:val="00CB6BF2"/>
    <w:rsid w:val="00CB7C0D"/>
    <w:rsid w:val="00CC02A5"/>
    <w:rsid w:val="00CC044A"/>
    <w:rsid w:val="00CC04A4"/>
    <w:rsid w:val="00CC0FA9"/>
    <w:rsid w:val="00CC104A"/>
    <w:rsid w:val="00CC2324"/>
    <w:rsid w:val="00CC271F"/>
    <w:rsid w:val="00CC545B"/>
    <w:rsid w:val="00CC562E"/>
    <w:rsid w:val="00CC5DF1"/>
    <w:rsid w:val="00CC6F5D"/>
    <w:rsid w:val="00CC7467"/>
    <w:rsid w:val="00CC7848"/>
    <w:rsid w:val="00CD053B"/>
    <w:rsid w:val="00CD05C7"/>
    <w:rsid w:val="00CD3280"/>
    <w:rsid w:val="00CD39EE"/>
    <w:rsid w:val="00CD3F21"/>
    <w:rsid w:val="00CD6DB0"/>
    <w:rsid w:val="00CD757C"/>
    <w:rsid w:val="00CD7986"/>
    <w:rsid w:val="00CD7E41"/>
    <w:rsid w:val="00CE0064"/>
    <w:rsid w:val="00CE029F"/>
    <w:rsid w:val="00CE11E4"/>
    <w:rsid w:val="00CE137B"/>
    <w:rsid w:val="00CE1505"/>
    <w:rsid w:val="00CE18CE"/>
    <w:rsid w:val="00CE2826"/>
    <w:rsid w:val="00CE7B2B"/>
    <w:rsid w:val="00CF04DB"/>
    <w:rsid w:val="00CF15C2"/>
    <w:rsid w:val="00CF2520"/>
    <w:rsid w:val="00CF3197"/>
    <w:rsid w:val="00CF432C"/>
    <w:rsid w:val="00CF4EA7"/>
    <w:rsid w:val="00CF5708"/>
    <w:rsid w:val="00CF592D"/>
    <w:rsid w:val="00CF69A0"/>
    <w:rsid w:val="00CF7258"/>
    <w:rsid w:val="00CF7261"/>
    <w:rsid w:val="00CF7D53"/>
    <w:rsid w:val="00D01308"/>
    <w:rsid w:val="00D01BEC"/>
    <w:rsid w:val="00D0235B"/>
    <w:rsid w:val="00D02541"/>
    <w:rsid w:val="00D038FE"/>
    <w:rsid w:val="00D03BD3"/>
    <w:rsid w:val="00D04E2A"/>
    <w:rsid w:val="00D05BF9"/>
    <w:rsid w:val="00D0649B"/>
    <w:rsid w:val="00D06EB5"/>
    <w:rsid w:val="00D109B9"/>
    <w:rsid w:val="00D10EE9"/>
    <w:rsid w:val="00D11BF1"/>
    <w:rsid w:val="00D12920"/>
    <w:rsid w:val="00D14118"/>
    <w:rsid w:val="00D14589"/>
    <w:rsid w:val="00D14732"/>
    <w:rsid w:val="00D15142"/>
    <w:rsid w:val="00D15916"/>
    <w:rsid w:val="00D159F8"/>
    <w:rsid w:val="00D15F86"/>
    <w:rsid w:val="00D16022"/>
    <w:rsid w:val="00D16188"/>
    <w:rsid w:val="00D1656F"/>
    <w:rsid w:val="00D16CFA"/>
    <w:rsid w:val="00D16ED7"/>
    <w:rsid w:val="00D1735E"/>
    <w:rsid w:val="00D1756C"/>
    <w:rsid w:val="00D2136D"/>
    <w:rsid w:val="00D218AD"/>
    <w:rsid w:val="00D224FA"/>
    <w:rsid w:val="00D225F9"/>
    <w:rsid w:val="00D22612"/>
    <w:rsid w:val="00D235E2"/>
    <w:rsid w:val="00D2464D"/>
    <w:rsid w:val="00D246D2"/>
    <w:rsid w:val="00D251AF"/>
    <w:rsid w:val="00D258C7"/>
    <w:rsid w:val="00D25E8C"/>
    <w:rsid w:val="00D260B2"/>
    <w:rsid w:val="00D26D36"/>
    <w:rsid w:val="00D303A4"/>
    <w:rsid w:val="00D316B0"/>
    <w:rsid w:val="00D3330E"/>
    <w:rsid w:val="00D33666"/>
    <w:rsid w:val="00D35514"/>
    <w:rsid w:val="00D360CD"/>
    <w:rsid w:val="00D36736"/>
    <w:rsid w:val="00D36C79"/>
    <w:rsid w:val="00D37745"/>
    <w:rsid w:val="00D37C43"/>
    <w:rsid w:val="00D401E3"/>
    <w:rsid w:val="00D4099A"/>
    <w:rsid w:val="00D40A5B"/>
    <w:rsid w:val="00D41129"/>
    <w:rsid w:val="00D43723"/>
    <w:rsid w:val="00D43C1D"/>
    <w:rsid w:val="00D43CC2"/>
    <w:rsid w:val="00D43F3D"/>
    <w:rsid w:val="00D44C49"/>
    <w:rsid w:val="00D44F6A"/>
    <w:rsid w:val="00D45968"/>
    <w:rsid w:val="00D45B6B"/>
    <w:rsid w:val="00D47DF0"/>
    <w:rsid w:val="00D47FFA"/>
    <w:rsid w:val="00D504AF"/>
    <w:rsid w:val="00D50BCD"/>
    <w:rsid w:val="00D51238"/>
    <w:rsid w:val="00D519C3"/>
    <w:rsid w:val="00D51A6C"/>
    <w:rsid w:val="00D522C4"/>
    <w:rsid w:val="00D523EA"/>
    <w:rsid w:val="00D5245A"/>
    <w:rsid w:val="00D52C2E"/>
    <w:rsid w:val="00D53EA7"/>
    <w:rsid w:val="00D54AD5"/>
    <w:rsid w:val="00D54E2A"/>
    <w:rsid w:val="00D55889"/>
    <w:rsid w:val="00D558B3"/>
    <w:rsid w:val="00D561F9"/>
    <w:rsid w:val="00D5658A"/>
    <w:rsid w:val="00D60306"/>
    <w:rsid w:val="00D61478"/>
    <w:rsid w:val="00D615E9"/>
    <w:rsid w:val="00D61613"/>
    <w:rsid w:val="00D61C15"/>
    <w:rsid w:val="00D61D6B"/>
    <w:rsid w:val="00D62C3E"/>
    <w:rsid w:val="00D637DC"/>
    <w:rsid w:val="00D64DFF"/>
    <w:rsid w:val="00D65040"/>
    <w:rsid w:val="00D65B70"/>
    <w:rsid w:val="00D65DA3"/>
    <w:rsid w:val="00D6631B"/>
    <w:rsid w:val="00D668EE"/>
    <w:rsid w:val="00D67D23"/>
    <w:rsid w:val="00D70C43"/>
    <w:rsid w:val="00D71881"/>
    <w:rsid w:val="00D735A5"/>
    <w:rsid w:val="00D74170"/>
    <w:rsid w:val="00D74B21"/>
    <w:rsid w:val="00D756DB"/>
    <w:rsid w:val="00D76A1C"/>
    <w:rsid w:val="00D76E22"/>
    <w:rsid w:val="00D77915"/>
    <w:rsid w:val="00D77F05"/>
    <w:rsid w:val="00D80B16"/>
    <w:rsid w:val="00D81448"/>
    <w:rsid w:val="00D8165F"/>
    <w:rsid w:val="00D81AAC"/>
    <w:rsid w:val="00D829E7"/>
    <w:rsid w:val="00D82F37"/>
    <w:rsid w:val="00D842A2"/>
    <w:rsid w:val="00D856FC"/>
    <w:rsid w:val="00D87020"/>
    <w:rsid w:val="00D870DA"/>
    <w:rsid w:val="00D87D96"/>
    <w:rsid w:val="00D90F75"/>
    <w:rsid w:val="00D915B3"/>
    <w:rsid w:val="00D91C7B"/>
    <w:rsid w:val="00D9247E"/>
    <w:rsid w:val="00D92BF8"/>
    <w:rsid w:val="00D92D6F"/>
    <w:rsid w:val="00D92ECE"/>
    <w:rsid w:val="00D93302"/>
    <w:rsid w:val="00D933D3"/>
    <w:rsid w:val="00D93BBB"/>
    <w:rsid w:val="00D942CC"/>
    <w:rsid w:val="00D94C56"/>
    <w:rsid w:val="00D9523F"/>
    <w:rsid w:val="00D9546C"/>
    <w:rsid w:val="00D9559A"/>
    <w:rsid w:val="00D95E81"/>
    <w:rsid w:val="00D95F7C"/>
    <w:rsid w:val="00D96359"/>
    <w:rsid w:val="00D964AA"/>
    <w:rsid w:val="00D96538"/>
    <w:rsid w:val="00D97109"/>
    <w:rsid w:val="00DA273D"/>
    <w:rsid w:val="00DA2BAC"/>
    <w:rsid w:val="00DA2E07"/>
    <w:rsid w:val="00DA41FC"/>
    <w:rsid w:val="00DA45BE"/>
    <w:rsid w:val="00DA5751"/>
    <w:rsid w:val="00DA679F"/>
    <w:rsid w:val="00DA6D2E"/>
    <w:rsid w:val="00DA751A"/>
    <w:rsid w:val="00DA7AED"/>
    <w:rsid w:val="00DB07E8"/>
    <w:rsid w:val="00DB0B98"/>
    <w:rsid w:val="00DB1D55"/>
    <w:rsid w:val="00DB1D5E"/>
    <w:rsid w:val="00DB1DBD"/>
    <w:rsid w:val="00DB25BA"/>
    <w:rsid w:val="00DB3976"/>
    <w:rsid w:val="00DB44C6"/>
    <w:rsid w:val="00DB4A2B"/>
    <w:rsid w:val="00DB4E73"/>
    <w:rsid w:val="00DB5A8D"/>
    <w:rsid w:val="00DB5F7D"/>
    <w:rsid w:val="00DB60BE"/>
    <w:rsid w:val="00DB6148"/>
    <w:rsid w:val="00DB63A9"/>
    <w:rsid w:val="00DB6CC8"/>
    <w:rsid w:val="00DC0C5B"/>
    <w:rsid w:val="00DC0F5D"/>
    <w:rsid w:val="00DC154D"/>
    <w:rsid w:val="00DC20C9"/>
    <w:rsid w:val="00DC2837"/>
    <w:rsid w:val="00DC4CEE"/>
    <w:rsid w:val="00DC4E19"/>
    <w:rsid w:val="00DC5D33"/>
    <w:rsid w:val="00DC6526"/>
    <w:rsid w:val="00DD0075"/>
    <w:rsid w:val="00DD05D2"/>
    <w:rsid w:val="00DD1C66"/>
    <w:rsid w:val="00DD3F57"/>
    <w:rsid w:val="00DD4093"/>
    <w:rsid w:val="00DD54A2"/>
    <w:rsid w:val="00DD5808"/>
    <w:rsid w:val="00DD5E05"/>
    <w:rsid w:val="00DD7545"/>
    <w:rsid w:val="00DE0108"/>
    <w:rsid w:val="00DE2B06"/>
    <w:rsid w:val="00DE3E0A"/>
    <w:rsid w:val="00DE4151"/>
    <w:rsid w:val="00DE41D0"/>
    <w:rsid w:val="00DE451A"/>
    <w:rsid w:val="00DE459E"/>
    <w:rsid w:val="00DE45A3"/>
    <w:rsid w:val="00DE4676"/>
    <w:rsid w:val="00DE4868"/>
    <w:rsid w:val="00DE6893"/>
    <w:rsid w:val="00DE73C7"/>
    <w:rsid w:val="00DE7488"/>
    <w:rsid w:val="00DE751D"/>
    <w:rsid w:val="00DF1B5A"/>
    <w:rsid w:val="00DF209C"/>
    <w:rsid w:val="00DF23C9"/>
    <w:rsid w:val="00DF3336"/>
    <w:rsid w:val="00DF3D20"/>
    <w:rsid w:val="00DF4660"/>
    <w:rsid w:val="00DF57AB"/>
    <w:rsid w:val="00DF781B"/>
    <w:rsid w:val="00E008F6"/>
    <w:rsid w:val="00E00D02"/>
    <w:rsid w:val="00E011AA"/>
    <w:rsid w:val="00E01CAF"/>
    <w:rsid w:val="00E04092"/>
    <w:rsid w:val="00E04501"/>
    <w:rsid w:val="00E04FC7"/>
    <w:rsid w:val="00E05321"/>
    <w:rsid w:val="00E05FB0"/>
    <w:rsid w:val="00E06FA9"/>
    <w:rsid w:val="00E103E2"/>
    <w:rsid w:val="00E10AAE"/>
    <w:rsid w:val="00E1155A"/>
    <w:rsid w:val="00E11877"/>
    <w:rsid w:val="00E1393A"/>
    <w:rsid w:val="00E1442B"/>
    <w:rsid w:val="00E149AC"/>
    <w:rsid w:val="00E14C20"/>
    <w:rsid w:val="00E15C37"/>
    <w:rsid w:val="00E1609D"/>
    <w:rsid w:val="00E164A7"/>
    <w:rsid w:val="00E16772"/>
    <w:rsid w:val="00E1682A"/>
    <w:rsid w:val="00E17033"/>
    <w:rsid w:val="00E175A9"/>
    <w:rsid w:val="00E176AC"/>
    <w:rsid w:val="00E20993"/>
    <w:rsid w:val="00E219B8"/>
    <w:rsid w:val="00E21B67"/>
    <w:rsid w:val="00E22452"/>
    <w:rsid w:val="00E22DA3"/>
    <w:rsid w:val="00E23E2E"/>
    <w:rsid w:val="00E24062"/>
    <w:rsid w:val="00E24365"/>
    <w:rsid w:val="00E24517"/>
    <w:rsid w:val="00E25A19"/>
    <w:rsid w:val="00E26120"/>
    <w:rsid w:val="00E264C9"/>
    <w:rsid w:val="00E26802"/>
    <w:rsid w:val="00E30A64"/>
    <w:rsid w:val="00E30C4A"/>
    <w:rsid w:val="00E30CEF"/>
    <w:rsid w:val="00E31211"/>
    <w:rsid w:val="00E31448"/>
    <w:rsid w:val="00E31A69"/>
    <w:rsid w:val="00E32ABF"/>
    <w:rsid w:val="00E345A2"/>
    <w:rsid w:val="00E35097"/>
    <w:rsid w:val="00E36AD6"/>
    <w:rsid w:val="00E4020B"/>
    <w:rsid w:val="00E41604"/>
    <w:rsid w:val="00E4197C"/>
    <w:rsid w:val="00E42E0F"/>
    <w:rsid w:val="00E42F63"/>
    <w:rsid w:val="00E45E7F"/>
    <w:rsid w:val="00E461C7"/>
    <w:rsid w:val="00E462C6"/>
    <w:rsid w:val="00E47057"/>
    <w:rsid w:val="00E47528"/>
    <w:rsid w:val="00E4792E"/>
    <w:rsid w:val="00E47F6B"/>
    <w:rsid w:val="00E51DED"/>
    <w:rsid w:val="00E524B2"/>
    <w:rsid w:val="00E53680"/>
    <w:rsid w:val="00E53924"/>
    <w:rsid w:val="00E53EE3"/>
    <w:rsid w:val="00E5456F"/>
    <w:rsid w:val="00E54B66"/>
    <w:rsid w:val="00E55076"/>
    <w:rsid w:val="00E553BF"/>
    <w:rsid w:val="00E565EA"/>
    <w:rsid w:val="00E569DD"/>
    <w:rsid w:val="00E57042"/>
    <w:rsid w:val="00E5768C"/>
    <w:rsid w:val="00E5780A"/>
    <w:rsid w:val="00E578A8"/>
    <w:rsid w:val="00E57DBA"/>
    <w:rsid w:val="00E60564"/>
    <w:rsid w:val="00E60A9E"/>
    <w:rsid w:val="00E61141"/>
    <w:rsid w:val="00E62026"/>
    <w:rsid w:val="00E62AD9"/>
    <w:rsid w:val="00E62D45"/>
    <w:rsid w:val="00E6316B"/>
    <w:rsid w:val="00E6448C"/>
    <w:rsid w:val="00E64F06"/>
    <w:rsid w:val="00E65487"/>
    <w:rsid w:val="00E65DD5"/>
    <w:rsid w:val="00E66A84"/>
    <w:rsid w:val="00E66E09"/>
    <w:rsid w:val="00E66F3C"/>
    <w:rsid w:val="00E673AC"/>
    <w:rsid w:val="00E6750C"/>
    <w:rsid w:val="00E67EC1"/>
    <w:rsid w:val="00E67FB1"/>
    <w:rsid w:val="00E72157"/>
    <w:rsid w:val="00E72365"/>
    <w:rsid w:val="00E7383B"/>
    <w:rsid w:val="00E76440"/>
    <w:rsid w:val="00E766C2"/>
    <w:rsid w:val="00E76871"/>
    <w:rsid w:val="00E76FEB"/>
    <w:rsid w:val="00E77315"/>
    <w:rsid w:val="00E804D8"/>
    <w:rsid w:val="00E81CA7"/>
    <w:rsid w:val="00E81F2E"/>
    <w:rsid w:val="00E825F4"/>
    <w:rsid w:val="00E82669"/>
    <w:rsid w:val="00E83A61"/>
    <w:rsid w:val="00E84000"/>
    <w:rsid w:val="00E8410E"/>
    <w:rsid w:val="00E84DE7"/>
    <w:rsid w:val="00E8612D"/>
    <w:rsid w:val="00E8621F"/>
    <w:rsid w:val="00E86392"/>
    <w:rsid w:val="00E86779"/>
    <w:rsid w:val="00E869F0"/>
    <w:rsid w:val="00E87F19"/>
    <w:rsid w:val="00E901AC"/>
    <w:rsid w:val="00E9085B"/>
    <w:rsid w:val="00E90EB0"/>
    <w:rsid w:val="00E91CE3"/>
    <w:rsid w:val="00E924D8"/>
    <w:rsid w:val="00E924EC"/>
    <w:rsid w:val="00E925D3"/>
    <w:rsid w:val="00E93917"/>
    <w:rsid w:val="00E945B6"/>
    <w:rsid w:val="00E95511"/>
    <w:rsid w:val="00E95DC9"/>
    <w:rsid w:val="00E95E03"/>
    <w:rsid w:val="00E95E27"/>
    <w:rsid w:val="00E96910"/>
    <w:rsid w:val="00E969BA"/>
    <w:rsid w:val="00E96E21"/>
    <w:rsid w:val="00EA0228"/>
    <w:rsid w:val="00EA1071"/>
    <w:rsid w:val="00EA1910"/>
    <w:rsid w:val="00EA2531"/>
    <w:rsid w:val="00EA33CD"/>
    <w:rsid w:val="00EA368C"/>
    <w:rsid w:val="00EA4516"/>
    <w:rsid w:val="00EA4ACC"/>
    <w:rsid w:val="00EA5AB0"/>
    <w:rsid w:val="00EA61DC"/>
    <w:rsid w:val="00EA6CA8"/>
    <w:rsid w:val="00EB04B4"/>
    <w:rsid w:val="00EB04FB"/>
    <w:rsid w:val="00EB1158"/>
    <w:rsid w:val="00EB19D7"/>
    <w:rsid w:val="00EB1ACD"/>
    <w:rsid w:val="00EB1F9F"/>
    <w:rsid w:val="00EB3347"/>
    <w:rsid w:val="00EB3ECA"/>
    <w:rsid w:val="00EB42EE"/>
    <w:rsid w:val="00EB6C78"/>
    <w:rsid w:val="00EB6F9B"/>
    <w:rsid w:val="00EB70CD"/>
    <w:rsid w:val="00EB7A63"/>
    <w:rsid w:val="00EB7DA6"/>
    <w:rsid w:val="00EC086A"/>
    <w:rsid w:val="00EC1AD5"/>
    <w:rsid w:val="00EC3105"/>
    <w:rsid w:val="00EC3A20"/>
    <w:rsid w:val="00EC43C0"/>
    <w:rsid w:val="00EC4785"/>
    <w:rsid w:val="00EC501B"/>
    <w:rsid w:val="00EC5666"/>
    <w:rsid w:val="00EC6023"/>
    <w:rsid w:val="00EC74DE"/>
    <w:rsid w:val="00ED0316"/>
    <w:rsid w:val="00ED0587"/>
    <w:rsid w:val="00ED0D2F"/>
    <w:rsid w:val="00ED12C8"/>
    <w:rsid w:val="00ED1BE9"/>
    <w:rsid w:val="00ED1CD4"/>
    <w:rsid w:val="00ED3210"/>
    <w:rsid w:val="00ED4A3B"/>
    <w:rsid w:val="00ED5AC8"/>
    <w:rsid w:val="00ED5F9E"/>
    <w:rsid w:val="00ED641E"/>
    <w:rsid w:val="00ED7A7C"/>
    <w:rsid w:val="00EE057C"/>
    <w:rsid w:val="00EE0D8A"/>
    <w:rsid w:val="00EE1E9E"/>
    <w:rsid w:val="00EE2736"/>
    <w:rsid w:val="00EE3941"/>
    <w:rsid w:val="00EE3EF6"/>
    <w:rsid w:val="00EE4C40"/>
    <w:rsid w:val="00EE57C2"/>
    <w:rsid w:val="00EE5F82"/>
    <w:rsid w:val="00EE632B"/>
    <w:rsid w:val="00EE6CA0"/>
    <w:rsid w:val="00EE723D"/>
    <w:rsid w:val="00EE7BFD"/>
    <w:rsid w:val="00EF1B5F"/>
    <w:rsid w:val="00EF27EA"/>
    <w:rsid w:val="00EF318D"/>
    <w:rsid w:val="00EF3A9A"/>
    <w:rsid w:val="00EF3E74"/>
    <w:rsid w:val="00EF4024"/>
    <w:rsid w:val="00EF580C"/>
    <w:rsid w:val="00EF7B19"/>
    <w:rsid w:val="00F0006A"/>
    <w:rsid w:val="00F0023C"/>
    <w:rsid w:val="00F0065E"/>
    <w:rsid w:val="00F00A02"/>
    <w:rsid w:val="00F0184F"/>
    <w:rsid w:val="00F02629"/>
    <w:rsid w:val="00F041A1"/>
    <w:rsid w:val="00F04452"/>
    <w:rsid w:val="00F06719"/>
    <w:rsid w:val="00F071C1"/>
    <w:rsid w:val="00F10C4E"/>
    <w:rsid w:val="00F11553"/>
    <w:rsid w:val="00F125D8"/>
    <w:rsid w:val="00F127E8"/>
    <w:rsid w:val="00F12F41"/>
    <w:rsid w:val="00F13625"/>
    <w:rsid w:val="00F13A49"/>
    <w:rsid w:val="00F159F7"/>
    <w:rsid w:val="00F15D0B"/>
    <w:rsid w:val="00F16C6B"/>
    <w:rsid w:val="00F21EC3"/>
    <w:rsid w:val="00F21FF0"/>
    <w:rsid w:val="00F228CC"/>
    <w:rsid w:val="00F2295C"/>
    <w:rsid w:val="00F22F54"/>
    <w:rsid w:val="00F2338D"/>
    <w:rsid w:val="00F23DEA"/>
    <w:rsid w:val="00F23E12"/>
    <w:rsid w:val="00F24172"/>
    <w:rsid w:val="00F244A2"/>
    <w:rsid w:val="00F25CC9"/>
    <w:rsid w:val="00F25EF7"/>
    <w:rsid w:val="00F260ED"/>
    <w:rsid w:val="00F26E49"/>
    <w:rsid w:val="00F275D8"/>
    <w:rsid w:val="00F30831"/>
    <w:rsid w:val="00F30FA2"/>
    <w:rsid w:val="00F3199B"/>
    <w:rsid w:val="00F323E1"/>
    <w:rsid w:val="00F326D7"/>
    <w:rsid w:val="00F3288F"/>
    <w:rsid w:val="00F3346C"/>
    <w:rsid w:val="00F33825"/>
    <w:rsid w:val="00F34482"/>
    <w:rsid w:val="00F34883"/>
    <w:rsid w:val="00F34BF0"/>
    <w:rsid w:val="00F34DEE"/>
    <w:rsid w:val="00F3561C"/>
    <w:rsid w:val="00F35F05"/>
    <w:rsid w:val="00F3622D"/>
    <w:rsid w:val="00F371DE"/>
    <w:rsid w:val="00F37493"/>
    <w:rsid w:val="00F40BC4"/>
    <w:rsid w:val="00F41746"/>
    <w:rsid w:val="00F41C17"/>
    <w:rsid w:val="00F42143"/>
    <w:rsid w:val="00F435F5"/>
    <w:rsid w:val="00F44282"/>
    <w:rsid w:val="00F450D6"/>
    <w:rsid w:val="00F4569E"/>
    <w:rsid w:val="00F461EF"/>
    <w:rsid w:val="00F46FCF"/>
    <w:rsid w:val="00F47901"/>
    <w:rsid w:val="00F47AC0"/>
    <w:rsid w:val="00F5025C"/>
    <w:rsid w:val="00F502F6"/>
    <w:rsid w:val="00F503E0"/>
    <w:rsid w:val="00F51A39"/>
    <w:rsid w:val="00F51E6C"/>
    <w:rsid w:val="00F51FB1"/>
    <w:rsid w:val="00F5226A"/>
    <w:rsid w:val="00F5382E"/>
    <w:rsid w:val="00F54834"/>
    <w:rsid w:val="00F55A50"/>
    <w:rsid w:val="00F55A75"/>
    <w:rsid w:val="00F57B07"/>
    <w:rsid w:val="00F617D8"/>
    <w:rsid w:val="00F64C0C"/>
    <w:rsid w:val="00F65087"/>
    <w:rsid w:val="00F65258"/>
    <w:rsid w:val="00F6574B"/>
    <w:rsid w:val="00F6623C"/>
    <w:rsid w:val="00F66523"/>
    <w:rsid w:val="00F66710"/>
    <w:rsid w:val="00F66ACE"/>
    <w:rsid w:val="00F67FC8"/>
    <w:rsid w:val="00F708D2"/>
    <w:rsid w:val="00F70FC7"/>
    <w:rsid w:val="00F71DBB"/>
    <w:rsid w:val="00F71E0A"/>
    <w:rsid w:val="00F72159"/>
    <w:rsid w:val="00F72561"/>
    <w:rsid w:val="00F7310B"/>
    <w:rsid w:val="00F73FA0"/>
    <w:rsid w:val="00F74495"/>
    <w:rsid w:val="00F7508E"/>
    <w:rsid w:val="00F756E4"/>
    <w:rsid w:val="00F7576A"/>
    <w:rsid w:val="00F764C6"/>
    <w:rsid w:val="00F7769C"/>
    <w:rsid w:val="00F805F9"/>
    <w:rsid w:val="00F81D44"/>
    <w:rsid w:val="00F82BD1"/>
    <w:rsid w:val="00F8373E"/>
    <w:rsid w:val="00F83A2A"/>
    <w:rsid w:val="00F83AFB"/>
    <w:rsid w:val="00F8505A"/>
    <w:rsid w:val="00F85300"/>
    <w:rsid w:val="00F8589C"/>
    <w:rsid w:val="00F86AB9"/>
    <w:rsid w:val="00F86C3A"/>
    <w:rsid w:val="00F9036E"/>
    <w:rsid w:val="00F90D78"/>
    <w:rsid w:val="00F90E40"/>
    <w:rsid w:val="00F90E76"/>
    <w:rsid w:val="00F9150C"/>
    <w:rsid w:val="00F91AB1"/>
    <w:rsid w:val="00F9221D"/>
    <w:rsid w:val="00F92814"/>
    <w:rsid w:val="00F932C2"/>
    <w:rsid w:val="00F937C5"/>
    <w:rsid w:val="00F939DB"/>
    <w:rsid w:val="00F93EC8"/>
    <w:rsid w:val="00F940F1"/>
    <w:rsid w:val="00F9637F"/>
    <w:rsid w:val="00F97733"/>
    <w:rsid w:val="00FA0567"/>
    <w:rsid w:val="00FA0F83"/>
    <w:rsid w:val="00FA1536"/>
    <w:rsid w:val="00FA1602"/>
    <w:rsid w:val="00FA20DF"/>
    <w:rsid w:val="00FA221A"/>
    <w:rsid w:val="00FA4535"/>
    <w:rsid w:val="00FA4AA2"/>
    <w:rsid w:val="00FA5876"/>
    <w:rsid w:val="00FA6351"/>
    <w:rsid w:val="00FA7171"/>
    <w:rsid w:val="00FB1A6E"/>
    <w:rsid w:val="00FB343D"/>
    <w:rsid w:val="00FB3B86"/>
    <w:rsid w:val="00FB4EAE"/>
    <w:rsid w:val="00FB5E4B"/>
    <w:rsid w:val="00FB6046"/>
    <w:rsid w:val="00FB70FB"/>
    <w:rsid w:val="00FB75E5"/>
    <w:rsid w:val="00FB7FF5"/>
    <w:rsid w:val="00FC0F1D"/>
    <w:rsid w:val="00FC0FDD"/>
    <w:rsid w:val="00FC17C8"/>
    <w:rsid w:val="00FC1826"/>
    <w:rsid w:val="00FC1920"/>
    <w:rsid w:val="00FC198B"/>
    <w:rsid w:val="00FC2724"/>
    <w:rsid w:val="00FC29DF"/>
    <w:rsid w:val="00FC2A20"/>
    <w:rsid w:val="00FC2AE2"/>
    <w:rsid w:val="00FC2F0E"/>
    <w:rsid w:val="00FC3117"/>
    <w:rsid w:val="00FC3DA3"/>
    <w:rsid w:val="00FC4892"/>
    <w:rsid w:val="00FC48FC"/>
    <w:rsid w:val="00FC4B9C"/>
    <w:rsid w:val="00FC5ABB"/>
    <w:rsid w:val="00FC6457"/>
    <w:rsid w:val="00FC666D"/>
    <w:rsid w:val="00FC711F"/>
    <w:rsid w:val="00FC7ACE"/>
    <w:rsid w:val="00FD1222"/>
    <w:rsid w:val="00FD2279"/>
    <w:rsid w:val="00FD2583"/>
    <w:rsid w:val="00FD3A4C"/>
    <w:rsid w:val="00FD51F1"/>
    <w:rsid w:val="00FD5A6F"/>
    <w:rsid w:val="00FD620A"/>
    <w:rsid w:val="00FD6493"/>
    <w:rsid w:val="00FD6C6F"/>
    <w:rsid w:val="00FE0D91"/>
    <w:rsid w:val="00FE0F64"/>
    <w:rsid w:val="00FE128C"/>
    <w:rsid w:val="00FE1370"/>
    <w:rsid w:val="00FE2063"/>
    <w:rsid w:val="00FE22D9"/>
    <w:rsid w:val="00FE24BD"/>
    <w:rsid w:val="00FE4BAF"/>
    <w:rsid w:val="00FE4BFA"/>
    <w:rsid w:val="00FE5065"/>
    <w:rsid w:val="00FE6324"/>
    <w:rsid w:val="00FE71B5"/>
    <w:rsid w:val="00FE7691"/>
    <w:rsid w:val="00FF019E"/>
    <w:rsid w:val="00FF0296"/>
    <w:rsid w:val="00FF0304"/>
    <w:rsid w:val="00FF0F53"/>
    <w:rsid w:val="00FF1141"/>
    <w:rsid w:val="00FF1E9C"/>
    <w:rsid w:val="00FF2587"/>
    <w:rsid w:val="00FF281E"/>
    <w:rsid w:val="00FF308B"/>
    <w:rsid w:val="00FF3CBC"/>
    <w:rsid w:val="00FF4979"/>
    <w:rsid w:val="00FF4C74"/>
    <w:rsid w:val="00FF6698"/>
    <w:rsid w:val="00FF7727"/>
    <w:rsid w:val="00FF7792"/>
    <w:rsid w:val="513E0E40"/>
    <w:rsid w:val="6A47F664"/>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6D70C1EF"/>
  <w15:docId w15:val="{1EFB6B6C-10A3-40D7-BA6E-E9F3EA5C2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0FA2"/>
  </w:style>
  <w:style w:type="paragraph" w:styleId="Heading1">
    <w:name w:val="heading 1"/>
    <w:basedOn w:val="Normal"/>
    <w:next w:val="Normal"/>
    <w:link w:val="Heading1Char"/>
    <w:uiPriority w:val="9"/>
    <w:qFormat/>
    <w:rsid w:val="00173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A40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Q-aire"/>
    <w:next w:val="Heading2Q-aire"/>
    <w:link w:val="Heading3Char"/>
    <w:uiPriority w:val="9"/>
    <w:unhideWhenUsed/>
    <w:qFormat/>
    <w:rsid w:val="002E3DD0"/>
    <w:pPr>
      <w:outlineLvl w:val="2"/>
    </w:pPr>
    <w:rPr>
      <w:rFonts w:cstheme="majorBidi"/>
      <w:bCs w:val="0"/>
    </w:rPr>
  </w:style>
  <w:style w:type="paragraph" w:styleId="Heading4">
    <w:name w:val="heading 4"/>
    <w:aliases w:val="Heading 4 Q-aire"/>
    <w:basedOn w:val="Normal"/>
    <w:next w:val="Heading2Q-aire"/>
    <w:link w:val="Heading4Char"/>
    <w:unhideWhenUsed/>
    <w:qFormat/>
    <w:rsid w:val="00073504"/>
    <w:pPr>
      <w:keepNext/>
      <w:keepLines/>
      <w:spacing w:before="200" w:after="0"/>
      <w:outlineLvl w:val="3"/>
    </w:pPr>
    <w:rPr>
      <w:rFonts w:cstheme="majorBidi"/>
      <w:b/>
      <w:bCs/>
      <w:i/>
      <w:iCs/>
      <w:sz w:val="18"/>
    </w:rPr>
  </w:style>
  <w:style w:type="paragraph" w:styleId="Heading5">
    <w:name w:val="heading 5"/>
    <w:basedOn w:val="Normal"/>
    <w:next w:val="Normal"/>
    <w:link w:val="Heading5Char"/>
    <w:uiPriority w:val="9"/>
    <w:unhideWhenUsed/>
    <w:qFormat/>
    <w:rsid w:val="00F83AFB"/>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7E35F1"/>
    <w:pPr>
      <w:keepNext/>
      <w:spacing w:after="0" w:line="240" w:lineRule="auto"/>
      <w:outlineLvl w:val="5"/>
    </w:pPr>
    <w:rPr>
      <w:rFonts w:ascii="Times New Roman" w:eastAsia="Times New Roman" w:hAnsi="Times New Roman" w:cs="Times New Roman"/>
      <w:szCs w:val="24"/>
    </w:rPr>
  </w:style>
  <w:style w:type="paragraph" w:styleId="Heading8">
    <w:name w:val="heading 8"/>
    <w:basedOn w:val="Normal"/>
    <w:next w:val="Normal"/>
    <w:link w:val="Heading8Char"/>
    <w:qFormat/>
    <w:rsid w:val="007E35F1"/>
    <w:pPr>
      <w:keepNext/>
      <w:spacing w:after="0" w:line="240" w:lineRule="auto"/>
      <w:outlineLvl w:val="7"/>
    </w:pPr>
    <w:rPr>
      <w:rFonts w:ascii="Times New Roman" w:eastAsia="Times New Roman" w:hAnsi="Times New Roman" w:cs="Times New Roman"/>
      <w:b/>
      <w:sz w:val="32"/>
      <w:szCs w:val="24"/>
    </w:rPr>
  </w:style>
  <w:style w:type="paragraph" w:styleId="Heading9">
    <w:name w:val="heading 9"/>
    <w:basedOn w:val="Normal"/>
    <w:next w:val="Normal"/>
    <w:link w:val="Heading9Char"/>
    <w:qFormat/>
    <w:rsid w:val="007E35F1"/>
    <w:pPr>
      <w:keepNext/>
      <w:spacing w:after="0" w:line="240" w:lineRule="auto"/>
      <w:outlineLvl w:val="8"/>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B4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A400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E3DD0"/>
    <w:rPr>
      <w:rFonts w:eastAsiaTheme="majorEastAsia" w:cstheme="majorBidi"/>
      <w:b/>
      <w:sz w:val="18"/>
      <w:u w:val="single"/>
    </w:rPr>
  </w:style>
  <w:style w:type="character" w:customStyle="1" w:styleId="Heading4Char">
    <w:name w:val="Heading 4 Char"/>
    <w:aliases w:val="Heading 4 Q-aire Char"/>
    <w:basedOn w:val="DefaultParagraphFont"/>
    <w:link w:val="Heading4"/>
    <w:rsid w:val="00073504"/>
    <w:rPr>
      <w:rFonts w:cstheme="majorBidi"/>
      <w:b/>
      <w:bCs/>
      <w:i/>
      <w:iCs/>
      <w:sz w:val="18"/>
    </w:rPr>
  </w:style>
  <w:style w:type="character" w:customStyle="1" w:styleId="Heading6Char">
    <w:name w:val="Heading 6 Char"/>
    <w:basedOn w:val="DefaultParagraphFont"/>
    <w:link w:val="Heading6"/>
    <w:rsid w:val="007E35F1"/>
    <w:rPr>
      <w:rFonts w:ascii="Times New Roman" w:eastAsia="Times New Roman" w:hAnsi="Times New Roman" w:cs="Times New Roman"/>
      <w:szCs w:val="24"/>
    </w:rPr>
  </w:style>
  <w:style w:type="character" w:customStyle="1" w:styleId="Heading8Char">
    <w:name w:val="Heading 8 Char"/>
    <w:basedOn w:val="DefaultParagraphFont"/>
    <w:link w:val="Heading8"/>
    <w:rsid w:val="007E35F1"/>
    <w:rPr>
      <w:rFonts w:ascii="Times New Roman" w:eastAsia="Times New Roman" w:hAnsi="Times New Roman" w:cs="Times New Roman"/>
      <w:b/>
      <w:sz w:val="32"/>
      <w:szCs w:val="24"/>
    </w:rPr>
  </w:style>
  <w:style w:type="character" w:customStyle="1" w:styleId="Heading9Char">
    <w:name w:val="Heading 9 Char"/>
    <w:basedOn w:val="DefaultParagraphFont"/>
    <w:link w:val="Heading9"/>
    <w:rsid w:val="007E35F1"/>
    <w:rPr>
      <w:rFonts w:ascii="Times New Roman" w:eastAsia="Times New Roman" w:hAnsi="Times New Roman" w:cs="Times New Roman"/>
      <w:b/>
      <w:bCs/>
      <w:sz w:val="24"/>
      <w:szCs w:val="24"/>
    </w:rPr>
  </w:style>
  <w:style w:type="table" w:styleId="TableGrid">
    <w:name w:val="Table Grid"/>
    <w:basedOn w:val="TableNormal"/>
    <w:uiPriority w:val="59"/>
    <w:rsid w:val="00DE4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6D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DCA"/>
  </w:style>
  <w:style w:type="paragraph" w:styleId="Footer">
    <w:name w:val="footer"/>
    <w:basedOn w:val="Normal"/>
    <w:link w:val="FooterChar"/>
    <w:uiPriority w:val="99"/>
    <w:unhideWhenUsed/>
    <w:rsid w:val="00A96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DCA"/>
  </w:style>
  <w:style w:type="paragraph" w:styleId="BalloonText">
    <w:name w:val="Balloon Text"/>
    <w:basedOn w:val="Normal"/>
    <w:link w:val="BalloonTextChar"/>
    <w:uiPriority w:val="99"/>
    <w:semiHidden/>
    <w:unhideWhenUsed/>
    <w:rsid w:val="00A96D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DCA"/>
    <w:rPr>
      <w:rFonts w:ascii="Tahoma" w:hAnsi="Tahoma" w:cs="Tahoma"/>
      <w:sz w:val="16"/>
      <w:szCs w:val="16"/>
    </w:rPr>
  </w:style>
  <w:style w:type="paragraph" w:customStyle="1" w:styleId="Heading1Q-aire">
    <w:name w:val="Heading 1_Q-aire"/>
    <w:basedOn w:val="Normal"/>
    <w:link w:val="Heading1Q-aireChar"/>
    <w:qFormat/>
    <w:rsid w:val="006519F3"/>
    <w:pPr>
      <w:jc w:val="center"/>
    </w:pPr>
    <w:rPr>
      <w:b/>
      <w:sz w:val="24"/>
      <w:szCs w:val="24"/>
    </w:rPr>
  </w:style>
  <w:style w:type="character" w:customStyle="1" w:styleId="Heading1Q-aireChar">
    <w:name w:val="Heading 1_Q-aire Char"/>
    <w:basedOn w:val="DefaultParagraphFont"/>
    <w:link w:val="Heading1Q-aire"/>
    <w:rsid w:val="006519F3"/>
    <w:rPr>
      <w:b/>
      <w:sz w:val="24"/>
      <w:szCs w:val="24"/>
    </w:rPr>
  </w:style>
  <w:style w:type="character" w:customStyle="1" w:styleId="Instruction">
    <w:name w:val="Instruction"/>
    <w:uiPriority w:val="99"/>
    <w:rsid w:val="00173B4E"/>
    <w:rPr>
      <w:b/>
      <w:bCs/>
      <w:sz w:val="22"/>
      <w:szCs w:val="22"/>
    </w:rPr>
  </w:style>
  <w:style w:type="paragraph" w:styleId="ListParagraph">
    <w:name w:val="List Paragraph"/>
    <w:basedOn w:val="Normal"/>
    <w:uiPriority w:val="34"/>
    <w:qFormat/>
    <w:rsid w:val="00754D30"/>
    <w:pPr>
      <w:ind w:left="720"/>
      <w:contextualSpacing/>
    </w:pPr>
  </w:style>
  <w:style w:type="paragraph" w:customStyle="1" w:styleId="Heading2Q-aire">
    <w:name w:val="Heading 2 Q-aire"/>
    <w:basedOn w:val="Heading2"/>
    <w:link w:val="Heading2Q-aireChar"/>
    <w:qFormat/>
    <w:rsid w:val="007C3F1F"/>
    <w:rPr>
      <w:rFonts w:asciiTheme="minorHAnsi" w:hAnsiTheme="minorHAnsi" w:cstheme="minorHAnsi"/>
      <w:color w:val="auto"/>
      <w:sz w:val="18"/>
      <w:szCs w:val="22"/>
      <w:u w:val="single"/>
    </w:rPr>
  </w:style>
  <w:style w:type="character" w:customStyle="1" w:styleId="Heading2Q-aireChar">
    <w:name w:val="Heading 2 Q-aire Char"/>
    <w:basedOn w:val="Heading2Char"/>
    <w:link w:val="Heading2Q-aire"/>
    <w:rsid w:val="007C3F1F"/>
    <w:rPr>
      <w:rFonts w:asciiTheme="majorHAnsi" w:eastAsiaTheme="majorEastAsia" w:hAnsiTheme="majorHAnsi" w:cstheme="minorHAnsi"/>
      <w:b/>
      <w:bCs/>
      <w:color w:val="4F81BD" w:themeColor="accent1"/>
      <w:sz w:val="18"/>
      <w:szCs w:val="26"/>
      <w:u w:val="single"/>
    </w:rPr>
  </w:style>
  <w:style w:type="character" w:styleId="CommentReference">
    <w:name w:val="annotation reference"/>
    <w:basedOn w:val="DefaultParagraphFont"/>
    <w:uiPriority w:val="99"/>
    <w:semiHidden/>
    <w:unhideWhenUsed/>
    <w:rsid w:val="00C758C4"/>
    <w:rPr>
      <w:sz w:val="16"/>
      <w:szCs w:val="16"/>
    </w:rPr>
  </w:style>
  <w:style w:type="paragraph" w:styleId="CommentText">
    <w:name w:val="annotation text"/>
    <w:basedOn w:val="Normal"/>
    <w:link w:val="CommentTextChar"/>
    <w:uiPriority w:val="99"/>
    <w:unhideWhenUsed/>
    <w:rsid w:val="00C758C4"/>
    <w:pPr>
      <w:spacing w:line="240" w:lineRule="auto"/>
    </w:pPr>
    <w:rPr>
      <w:sz w:val="20"/>
      <w:szCs w:val="20"/>
    </w:rPr>
  </w:style>
  <w:style w:type="character" w:customStyle="1" w:styleId="CommentTextChar">
    <w:name w:val="Comment Text Char"/>
    <w:basedOn w:val="DefaultParagraphFont"/>
    <w:link w:val="CommentText"/>
    <w:uiPriority w:val="99"/>
    <w:rsid w:val="00C758C4"/>
    <w:rPr>
      <w:sz w:val="20"/>
      <w:szCs w:val="20"/>
    </w:rPr>
  </w:style>
  <w:style w:type="paragraph" w:styleId="CommentSubject">
    <w:name w:val="annotation subject"/>
    <w:basedOn w:val="CommentText"/>
    <w:next w:val="CommentText"/>
    <w:link w:val="CommentSubjectChar"/>
    <w:uiPriority w:val="99"/>
    <w:semiHidden/>
    <w:unhideWhenUsed/>
    <w:rsid w:val="00C758C4"/>
    <w:rPr>
      <w:b/>
      <w:bCs/>
    </w:rPr>
  </w:style>
  <w:style w:type="character" w:customStyle="1" w:styleId="CommentSubjectChar">
    <w:name w:val="Comment Subject Char"/>
    <w:basedOn w:val="CommentTextChar"/>
    <w:link w:val="CommentSubject"/>
    <w:uiPriority w:val="99"/>
    <w:semiHidden/>
    <w:rsid w:val="00C758C4"/>
    <w:rPr>
      <w:b/>
      <w:bCs/>
      <w:sz w:val="20"/>
      <w:szCs w:val="20"/>
    </w:rPr>
  </w:style>
  <w:style w:type="paragraph" w:styleId="Revision">
    <w:name w:val="Revision"/>
    <w:hidden/>
    <w:uiPriority w:val="99"/>
    <w:semiHidden/>
    <w:rsid w:val="007E35F1"/>
    <w:pPr>
      <w:spacing w:after="0" w:line="240" w:lineRule="auto"/>
    </w:pPr>
  </w:style>
  <w:style w:type="paragraph" w:customStyle="1" w:styleId="Default">
    <w:name w:val="Default"/>
    <w:rsid w:val="007E35F1"/>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7E3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1">
    <w:name w:val="instruction1"/>
    <w:basedOn w:val="DefaultParagraphFont"/>
    <w:rsid w:val="007E35F1"/>
    <w:rPr>
      <w:rFonts w:ascii="Times New Roman" w:hAnsi="Times New Roman"/>
      <w:b/>
      <w:i/>
      <w:sz w:val="24"/>
    </w:rPr>
  </w:style>
  <w:style w:type="paragraph" w:customStyle="1" w:styleId="Information">
    <w:name w:val="Information"/>
    <w:basedOn w:val="Normal"/>
    <w:next w:val="Normal"/>
    <w:uiPriority w:val="99"/>
    <w:rsid w:val="007E35F1"/>
    <w:pPr>
      <w:keepLines/>
      <w:widowControl w:val="0"/>
      <w:autoSpaceDE w:val="0"/>
      <w:autoSpaceDN w:val="0"/>
      <w:adjustRightInd w:val="0"/>
      <w:spacing w:before="80" w:after="0" w:line="240" w:lineRule="auto"/>
    </w:pPr>
    <w:rPr>
      <w:rFonts w:ascii="Times New Roman" w:eastAsia="Times New Roman" w:hAnsi="Times New Roman" w:cs="Times New Roman"/>
      <w:sz w:val="20"/>
      <w:szCs w:val="20"/>
    </w:rPr>
  </w:style>
  <w:style w:type="paragraph" w:customStyle="1" w:styleId="Question">
    <w:name w:val="Question"/>
    <w:basedOn w:val="Normal"/>
    <w:uiPriority w:val="99"/>
    <w:rsid w:val="007E35F1"/>
    <w:pPr>
      <w:keepNext/>
      <w:keepLines/>
      <w:widowControl w:val="0"/>
      <w:autoSpaceDE w:val="0"/>
      <w:autoSpaceDN w:val="0"/>
      <w:adjustRightInd w:val="0"/>
      <w:spacing w:before="80" w:after="0" w:line="240" w:lineRule="auto"/>
      <w:ind w:left="1350" w:hanging="1350"/>
    </w:pPr>
    <w:rPr>
      <w:rFonts w:ascii="Times New Roman" w:eastAsia="Times New Roman" w:hAnsi="Times New Roman" w:cs="Times New Roman"/>
      <w:sz w:val="20"/>
      <w:szCs w:val="20"/>
    </w:rPr>
  </w:style>
  <w:style w:type="character" w:styleId="PageNumber">
    <w:name w:val="page number"/>
    <w:basedOn w:val="DefaultParagraphFont"/>
    <w:rsid w:val="007E35F1"/>
  </w:style>
  <w:style w:type="character" w:customStyle="1" w:styleId="FootnoteTextChar">
    <w:name w:val="Footnote Text Char"/>
    <w:basedOn w:val="DefaultParagraphFont"/>
    <w:link w:val="FootnoteText"/>
    <w:semiHidden/>
    <w:rsid w:val="007E35F1"/>
    <w:rPr>
      <w:rFonts w:ascii="Times New Roman" w:eastAsia="Times New Roman" w:hAnsi="Times New Roman" w:cs="Times New Roman"/>
      <w:sz w:val="20"/>
      <w:szCs w:val="20"/>
    </w:rPr>
  </w:style>
  <w:style w:type="paragraph" w:styleId="FootnoteText">
    <w:name w:val="footnote text"/>
    <w:basedOn w:val="Normal"/>
    <w:link w:val="FootnoteTextChar"/>
    <w:semiHidden/>
    <w:rsid w:val="007E35F1"/>
    <w:pPr>
      <w:spacing w:after="0" w:line="240" w:lineRule="auto"/>
    </w:pPr>
    <w:rPr>
      <w:rFonts w:ascii="Times New Roman" w:eastAsia="Times New Roman" w:hAnsi="Times New Roman" w:cs="Times New Roman"/>
      <w:sz w:val="20"/>
      <w:szCs w:val="20"/>
    </w:rPr>
  </w:style>
  <w:style w:type="paragraph" w:customStyle="1" w:styleId="checkboxlines">
    <w:name w:val="check box lines"/>
    <w:basedOn w:val="Normal"/>
    <w:rsid w:val="007E35F1"/>
    <w:pPr>
      <w:tabs>
        <w:tab w:val="left" w:leader="dot" w:pos="7920"/>
        <w:tab w:val="left" w:leader="dot" w:pos="9360"/>
      </w:tabs>
      <w:spacing w:after="0" w:line="240" w:lineRule="atLeast"/>
    </w:pPr>
    <w:rPr>
      <w:rFonts w:ascii="Helvetica" w:eastAsia="Times New Roman" w:hAnsi="Helvetica" w:cs="Times New Roman"/>
      <w:color w:val="000000"/>
      <w:szCs w:val="20"/>
    </w:rPr>
  </w:style>
  <w:style w:type="character" w:customStyle="1" w:styleId="instruction2">
    <w:name w:val="instruction2"/>
    <w:basedOn w:val="DefaultParagraphFont"/>
    <w:rsid w:val="007E35F1"/>
    <w:rPr>
      <w:rFonts w:ascii="Times New Roman" w:hAnsi="Times New Roman"/>
      <w:b/>
      <w:i/>
      <w:sz w:val="28"/>
    </w:rPr>
  </w:style>
  <w:style w:type="paragraph" w:styleId="BodyTextIndent">
    <w:name w:val="Body Text Indent"/>
    <w:basedOn w:val="Normal"/>
    <w:link w:val="BodyTextIndentChar"/>
    <w:rsid w:val="007E35F1"/>
    <w:pPr>
      <w:tabs>
        <w:tab w:val="left" w:pos="540"/>
        <w:tab w:val="left" w:leader="dot" w:pos="1620"/>
        <w:tab w:val="left" w:leader="dot" w:pos="2160"/>
        <w:tab w:val="left" w:leader="dot" w:pos="3060"/>
        <w:tab w:val="left" w:leader="dot" w:pos="3600"/>
        <w:tab w:val="left" w:leader="dot" w:pos="4320"/>
        <w:tab w:val="left" w:leader="dot" w:pos="5040"/>
        <w:tab w:val="left" w:leader="dot" w:pos="5760"/>
        <w:tab w:val="left" w:leader="dot" w:pos="6480"/>
        <w:tab w:val="left" w:leader="dot" w:pos="7200"/>
        <w:tab w:val="left" w:leader="dot" w:pos="7920"/>
        <w:tab w:val="left" w:pos="8640"/>
        <w:tab w:val="left" w:pos="9360"/>
        <w:tab w:val="left" w:pos="10080"/>
        <w:tab w:val="left" w:pos="10800"/>
        <w:tab w:val="left" w:pos="11520"/>
        <w:tab w:val="left" w:pos="12240"/>
        <w:tab w:val="left" w:pos="12960"/>
      </w:tabs>
      <w:spacing w:after="0" w:line="320" w:lineRule="exact"/>
      <w:ind w:left="450" w:hanging="45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E35F1"/>
    <w:rPr>
      <w:rFonts w:ascii="Times New Roman" w:eastAsia="Times New Roman" w:hAnsi="Times New Roman" w:cs="Times New Roman"/>
      <w:sz w:val="24"/>
      <w:szCs w:val="24"/>
    </w:rPr>
  </w:style>
  <w:style w:type="paragraph" w:styleId="BodyTextIndent3">
    <w:name w:val="Body Text Indent 3"/>
    <w:basedOn w:val="Normal"/>
    <w:link w:val="BodyTextIndent3Char"/>
    <w:rsid w:val="007E35F1"/>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exact"/>
      <w:ind w:left="1368" w:hanging="648"/>
    </w:pPr>
    <w:rPr>
      <w:rFonts w:ascii="Helvetica" w:eastAsia="Times New Roman" w:hAnsi="Helvetica" w:cs="Times New Roman"/>
      <w:color w:val="000000"/>
      <w:szCs w:val="20"/>
    </w:rPr>
  </w:style>
  <w:style w:type="character" w:customStyle="1" w:styleId="BodyTextIndent3Char">
    <w:name w:val="Body Text Indent 3 Char"/>
    <w:basedOn w:val="DefaultParagraphFont"/>
    <w:link w:val="BodyTextIndent3"/>
    <w:rsid w:val="007E35F1"/>
    <w:rPr>
      <w:rFonts w:ascii="Helvetica" w:eastAsia="Times New Roman" w:hAnsi="Helvetica" w:cs="Times New Roman"/>
      <w:color w:val="000000"/>
      <w:szCs w:val="20"/>
    </w:rPr>
  </w:style>
  <w:style w:type="paragraph" w:styleId="BodyText">
    <w:name w:val="Body Text"/>
    <w:basedOn w:val="Normal"/>
    <w:link w:val="BodyTextChar"/>
    <w:rsid w:val="007E35F1"/>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E35F1"/>
    <w:rPr>
      <w:rFonts w:ascii="Times New Roman" w:eastAsia="Times New Roman" w:hAnsi="Times New Roman" w:cs="Times New Roman"/>
      <w:sz w:val="24"/>
      <w:szCs w:val="24"/>
    </w:rPr>
  </w:style>
  <w:style w:type="paragraph" w:customStyle="1" w:styleId="Variable">
    <w:name w:val="Variable"/>
    <w:basedOn w:val="Normal"/>
    <w:rsid w:val="007E35F1"/>
    <w:pPr>
      <w:keepNext/>
      <w:keepLines/>
      <w:widowControl w:val="0"/>
      <w:tabs>
        <w:tab w:val="left" w:pos="0"/>
      </w:tabs>
      <w:autoSpaceDE w:val="0"/>
      <w:autoSpaceDN w:val="0"/>
      <w:adjustRightInd w:val="0"/>
      <w:spacing w:before="60" w:after="60" w:line="240" w:lineRule="auto"/>
      <w:ind w:left="2604" w:hanging="1344"/>
    </w:pPr>
    <w:rPr>
      <w:rFonts w:ascii="Arial" w:eastAsia="Times New Roman" w:hAnsi="Arial" w:cs="Times New Roman"/>
      <w:sz w:val="20"/>
      <w:szCs w:val="20"/>
    </w:rPr>
  </w:style>
  <w:style w:type="character" w:styleId="Hyperlink">
    <w:name w:val="Hyperlink"/>
    <w:basedOn w:val="DefaultParagraphFont"/>
    <w:uiPriority w:val="99"/>
    <w:rsid w:val="007E35F1"/>
    <w:rPr>
      <w:color w:val="0000FF"/>
      <w:u w:val="single"/>
    </w:rPr>
  </w:style>
  <w:style w:type="paragraph" w:styleId="NoSpacing">
    <w:name w:val="No Spacing"/>
    <w:aliases w:val="Heading 3 Q-aire"/>
    <w:basedOn w:val="Heading2Q-aire"/>
    <w:next w:val="Heading2Q-aire"/>
    <w:link w:val="NoSpacingChar"/>
    <w:uiPriority w:val="1"/>
    <w:qFormat/>
    <w:rsid w:val="002E3DD0"/>
    <w:pPr>
      <w:spacing w:line="240" w:lineRule="auto"/>
    </w:pPr>
    <w:rPr>
      <w:rFonts w:eastAsia="Times New Roman" w:cs="Times New Roman"/>
    </w:rPr>
  </w:style>
  <w:style w:type="character" w:customStyle="1" w:styleId="NoSpacingChar">
    <w:name w:val="No Spacing Char"/>
    <w:aliases w:val="Heading 3 Q-aire Char"/>
    <w:basedOn w:val="DefaultParagraphFont"/>
    <w:link w:val="NoSpacing"/>
    <w:uiPriority w:val="1"/>
    <w:rsid w:val="002E3DD0"/>
    <w:rPr>
      <w:rFonts w:eastAsia="Times New Roman" w:cs="Times New Roman"/>
      <w:b/>
      <w:bCs/>
      <w:sz w:val="18"/>
      <w:u w:val="single"/>
    </w:rPr>
  </w:style>
  <w:style w:type="paragraph" w:customStyle="1" w:styleId="FreeFormA">
    <w:name w:val="Free Form A"/>
    <w:rsid w:val="007E35F1"/>
    <w:pPr>
      <w:spacing w:after="0" w:line="240" w:lineRule="auto"/>
    </w:pPr>
    <w:rPr>
      <w:rFonts w:ascii="Lucida Grande" w:eastAsia="ヒラギノ角ゴ Pro W3" w:hAnsi="Lucida Grande" w:cs="Times New Roman"/>
      <w:color w:val="000000"/>
      <w:sz w:val="20"/>
      <w:szCs w:val="20"/>
    </w:rPr>
  </w:style>
  <w:style w:type="paragraph" w:customStyle="1" w:styleId="Response">
    <w:name w:val="Response"/>
    <w:basedOn w:val="Normal"/>
    <w:next w:val="Information"/>
    <w:uiPriority w:val="99"/>
    <w:rsid w:val="007E35F1"/>
    <w:pPr>
      <w:keepLines/>
      <w:widowControl w:val="0"/>
      <w:autoSpaceDE w:val="0"/>
      <w:autoSpaceDN w:val="0"/>
      <w:adjustRightInd w:val="0"/>
      <w:spacing w:after="80" w:line="240" w:lineRule="auto"/>
    </w:pPr>
    <w:rPr>
      <w:rFonts w:ascii="Times New Roman" w:eastAsia="SimSun" w:hAnsi="Times New Roman" w:cs="Times New Roman"/>
      <w:sz w:val="20"/>
      <w:szCs w:val="20"/>
      <w:lang w:eastAsia="zh-CN"/>
    </w:rPr>
  </w:style>
  <w:style w:type="character" w:customStyle="1" w:styleId="DocumentMapChar">
    <w:name w:val="Document Map Char"/>
    <w:basedOn w:val="DefaultParagraphFont"/>
    <w:link w:val="DocumentMap"/>
    <w:uiPriority w:val="99"/>
    <w:semiHidden/>
    <w:rsid w:val="007E35F1"/>
    <w:rPr>
      <w:rFonts w:ascii="Lucida Grande" w:hAnsi="Lucida Grande"/>
      <w:sz w:val="24"/>
      <w:szCs w:val="24"/>
    </w:rPr>
  </w:style>
  <w:style w:type="paragraph" w:styleId="DocumentMap">
    <w:name w:val="Document Map"/>
    <w:basedOn w:val="Normal"/>
    <w:link w:val="DocumentMapChar"/>
    <w:uiPriority w:val="99"/>
    <w:semiHidden/>
    <w:unhideWhenUsed/>
    <w:rsid w:val="007E35F1"/>
    <w:pPr>
      <w:spacing w:after="0" w:line="240" w:lineRule="auto"/>
    </w:pPr>
    <w:rPr>
      <w:rFonts w:ascii="Lucida Grande" w:hAnsi="Lucida Grande"/>
      <w:sz w:val="24"/>
      <w:szCs w:val="24"/>
    </w:rPr>
  </w:style>
  <w:style w:type="table" w:customStyle="1" w:styleId="TableGrid2">
    <w:name w:val="Table Grid2"/>
    <w:basedOn w:val="TableNormal"/>
    <w:next w:val="TableGrid"/>
    <w:uiPriority w:val="59"/>
    <w:rsid w:val="007E3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9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91CA1"/>
    <w:pPr>
      <w:outlineLvl w:val="9"/>
    </w:pPr>
    <w:rPr>
      <w:lang w:eastAsia="ja-JP"/>
    </w:rPr>
  </w:style>
  <w:style w:type="paragraph" w:styleId="TOC1">
    <w:name w:val="toc 1"/>
    <w:basedOn w:val="Normal"/>
    <w:next w:val="Normal"/>
    <w:autoRedefine/>
    <w:uiPriority w:val="39"/>
    <w:unhideWhenUsed/>
    <w:rsid w:val="00494E2E"/>
    <w:pPr>
      <w:tabs>
        <w:tab w:val="right" w:leader="dot" w:pos="10070"/>
      </w:tabs>
      <w:spacing w:after="100"/>
    </w:pPr>
  </w:style>
  <w:style w:type="paragraph" w:styleId="TOC2">
    <w:name w:val="toc 2"/>
    <w:basedOn w:val="Normal"/>
    <w:next w:val="Normal"/>
    <w:autoRedefine/>
    <w:uiPriority w:val="39"/>
    <w:unhideWhenUsed/>
    <w:rsid w:val="00391CA1"/>
    <w:pPr>
      <w:spacing w:after="100"/>
      <w:ind w:left="220"/>
    </w:pPr>
  </w:style>
  <w:style w:type="paragraph" w:styleId="TOC3">
    <w:name w:val="toc 3"/>
    <w:basedOn w:val="Normal"/>
    <w:next w:val="Normal"/>
    <w:autoRedefine/>
    <w:uiPriority w:val="39"/>
    <w:unhideWhenUsed/>
    <w:rsid w:val="00391CA1"/>
    <w:pPr>
      <w:spacing w:after="100"/>
      <w:ind w:left="440"/>
    </w:pPr>
  </w:style>
  <w:style w:type="paragraph" w:styleId="TOC4">
    <w:name w:val="toc 4"/>
    <w:basedOn w:val="Normal"/>
    <w:next w:val="Normal"/>
    <w:autoRedefine/>
    <w:uiPriority w:val="39"/>
    <w:unhideWhenUsed/>
    <w:rsid w:val="00391CA1"/>
    <w:pPr>
      <w:spacing w:after="100"/>
      <w:ind w:left="660"/>
    </w:pPr>
  </w:style>
  <w:style w:type="paragraph" w:styleId="TOC5">
    <w:name w:val="toc 5"/>
    <w:basedOn w:val="Normal"/>
    <w:next w:val="Normal"/>
    <w:autoRedefine/>
    <w:uiPriority w:val="39"/>
    <w:unhideWhenUsed/>
    <w:rsid w:val="00391CA1"/>
    <w:pPr>
      <w:spacing w:after="100"/>
      <w:ind w:left="880"/>
    </w:pPr>
  </w:style>
  <w:style w:type="paragraph" w:styleId="TOC6">
    <w:name w:val="toc 6"/>
    <w:basedOn w:val="Normal"/>
    <w:next w:val="Normal"/>
    <w:autoRedefine/>
    <w:uiPriority w:val="39"/>
    <w:unhideWhenUsed/>
    <w:rsid w:val="00391CA1"/>
    <w:pPr>
      <w:spacing w:after="100"/>
      <w:ind w:left="1100"/>
    </w:pPr>
  </w:style>
  <w:style w:type="paragraph" w:styleId="TOC7">
    <w:name w:val="toc 7"/>
    <w:basedOn w:val="Normal"/>
    <w:next w:val="Normal"/>
    <w:autoRedefine/>
    <w:uiPriority w:val="39"/>
    <w:unhideWhenUsed/>
    <w:rsid w:val="00391CA1"/>
    <w:pPr>
      <w:spacing w:after="100"/>
      <w:ind w:left="1320"/>
    </w:pPr>
  </w:style>
  <w:style w:type="paragraph" w:styleId="TOC8">
    <w:name w:val="toc 8"/>
    <w:basedOn w:val="Normal"/>
    <w:next w:val="Normal"/>
    <w:autoRedefine/>
    <w:uiPriority w:val="39"/>
    <w:unhideWhenUsed/>
    <w:rsid w:val="00391CA1"/>
    <w:pPr>
      <w:spacing w:after="100"/>
      <w:ind w:left="1540"/>
    </w:pPr>
  </w:style>
  <w:style w:type="paragraph" w:styleId="TOC9">
    <w:name w:val="toc 9"/>
    <w:basedOn w:val="Normal"/>
    <w:next w:val="Normal"/>
    <w:autoRedefine/>
    <w:uiPriority w:val="39"/>
    <w:unhideWhenUsed/>
    <w:rsid w:val="00391CA1"/>
    <w:pPr>
      <w:spacing w:after="100"/>
      <w:ind w:left="1760"/>
    </w:pPr>
  </w:style>
  <w:style w:type="paragraph" w:styleId="NormalWeb">
    <w:name w:val="Normal (Web)"/>
    <w:basedOn w:val="Normal"/>
    <w:uiPriority w:val="99"/>
    <w:semiHidden/>
    <w:unhideWhenUsed/>
    <w:rsid w:val="00187003"/>
    <w:pPr>
      <w:spacing w:before="100" w:beforeAutospacing="1" w:after="100" w:afterAutospacing="1" w:line="240" w:lineRule="auto"/>
    </w:pPr>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5D70B2"/>
    <w:rPr>
      <w:color w:val="605E5C"/>
      <w:shd w:val="clear" w:color="auto" w:fill="E1DFDD"/>
    </w:rPr>
  </w:style>
  <w:style w:type="character" w:styleId="Mention">
    <w:name w:val="Mention"/>
    <w:basedOn w:val="DefaultParagraphFont"/>
    <w:uiPriority w:val="99"/>
    <w:unhideWhenUsed/>
    <w:rsid w:val="009B02C8"/>
    <w:rPr>
      <w:color w:val="2B579A"/>
      <w:shd w:val="clear" w:color="auto" w:fill="E1DFDD"/>
    </w:rPr>
  </w:style>
  <w:style w:type="character" w:customStyle="1" w:styleId="Heading5Char">
    <w:name w:val="Heading 5 Char"/>
    <w:basedOn w:val="DefaultParagraphFont"/>
    <w:link w:val="Heading5"/>
    <w:uiPriority w:val="9"/>
    <w:rsid w:val="00F83AFB"/>
    <w:rPr>
      <w:rFonts w:asciiTheme="majorHAnsi" w:eastAsiaTheme="majorEastAsia" w:hAnsiTheme="majorHAnsi" w:cstheme="majorBidi"/>
      <w:color w:val="365F91" w:themeColor="accent1" w:themeShade="BF"/>
    </w:rPr>
  </w:style>
  <w:style w:type="table" w:customStyle="1" w:styleId="TableGrid4">
    <w:name w:val="Table Grid4"/>
    <w:basedOn w:val="TableNormal"/>
    <w:next w:val="TableGrid"/>
    <w:rsid w:val="00F83AF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83AFB"/>
  </w:style>
  <w:style w:type="character" w:styleId="FollowedHyperlink">
    <w:name w:val="FollowedHyperlink"/>
    <w:basedOn w:val="DefaultParagraphFont"/>
    <w:uiPriority w:val="99"/>
    <w:semiHidden/>
    <w:unhideWhenUsed/>
    <w:rsid w:val="00F83AFB"/>
    <w:rPr>
      <w:color w:val="800080" w:themeColor="followedHyperlink"/>
      <w:u w:val="single"/>
    </w:rPr>
  </w:style>
  <w:style w:type="character" w:styleId="UnresolvedMention">
    <w:name w:val="Unresolved Mention"/>
    <w:basedOn w:val="DefaultParagraphFont"/>
    <w:uiPriority w:val="99"/>
    <w:unhideWhenUsed/>
    <w:rsid w:val="00F83AFB"/>
    <w:rPr>
      <w:color w:val="605E5C"/>
      <w:shd w:val="clear" w:color="auto" w:fill="E1DFDD"/>
    </w:rPr>
  </w:style>
  <w:style w:type="character" w:customStyle="1" w:styleId="normaltextrun">
    <w:name w:val="normaltextrun"/>
    <w:basedOn w:val="DefaultParagraphFont"/>
    <w:rsid w:val="00F83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header" Target="header6.xml" /><Relationship Id="rId15" Type="http://schemas.openxmlformats.org/officeDocument/2006/relationships/header" Target="header7.xml" /><Relationship Id="rId16" Type="http://schemas.openxmlformats.org/officeDocument/2006/relationships/header" Target="header8.xml" /><Relationship Id="rId17" Type="http://schemas.openxmlformats.org/officeDocument/2006/relationships/header" Target="header9.xml" /><Relationship Id="rId18" Type="http://schemas.openxmlformats.org/officeDocument/2006/relationships/header" Target="header10.xml" /><Relationship Id="rId19" Type="http://schemas.openxmlformats.org/officeDocument/2006/relationships/header" Target="header11.xml" /><Relationship Id="rId2" Type="http://schemas.openxmlformats.org/officeDocument/2006/relationships/webSettings" Target="webSettings.xml" /><Relationship Id="rId20" Type="http://schemas.openxmlformats.org/officeDocument/2006/relationships/header" Target="header12.xml" /><Relationship Id="rId21" Type="http://schemas.openxmlformats.org/officeDocument/2006/relationships/header" Target="header13.xml" /><Relationship Id="rId22" Type="http://schemas.openxmlformats.org/officeDocument/2006/relationships/header" Target="header14.xml" /><Relationship Id="rId23" Type="http://schemas.openxmlformats.org/officeDocument/2006/relationships/header" Target="header15.xml" /><Relationship Id="rId24" Type="http://schemas.openxmlformats.org/officeDocument/2006/relationships/header" Target="header16.xml" /><Relationship Id="rId25" Type="http://schemas.openxmlformats.org/officeDocument/2006/relationships/header" Target="header17.xml" /><Relationship Id="rId26" Type="http://schemas.openxmlformats.org/officeDocument/2006/relationships/header" Target="header18.xml" /><Relationship Id="rId27" Type="http://schemas.openxmlformats.org/officeDocument/2006/relationships/header" Target="header19.xml" /><Relationship Id="rId28" Type="http://schemas.openxmlformats.org/officeDocument/2006/relationships/header" Target="header20.xml" /><Relationship Id="rId29" Type="http://schemas.openxmlformats.org/officeDocument/2006/relationships/header" Target="header21.xml" /><Relationship Id="rId3" Type="http://schemas.openxmlformats.org/officeDocument/2006/relationships/fontTable" Target="fontTable.xml" /><Relationship Id="rId30" Type="http://schemas.openxmlformats.org/officeDocument/2006/relationships/header" Target="header22.xml" /><Relationship Id="rId31" Type="http://schemas.openxmlformats.org/officeDocument/2006/relationships/header" Target="header23.xml" /><Relationship Id="rId32" Type="http://schemas.openxmlformats.org/officeDocument/2006/relationships/header" Target="header24.xml" /><Relationship Id="rId33" Type="http://schemas.openxmlformats.org/officeDocument/2006/relationships/header" Target="header25.xml" /><Relationship Id="rId34" Type="http://schemas.openxmlformats.org/officeDocument/2006/relationships/header" Target="header26.xml" /><Relationship Id="rId35" Type="http://schemas.openxmlformats.org/officeDocument/2006/relationships/header" Target="header27.xml" /><Relationship Id="rId36" Type="http://schemas.openxmlformats.org/officeDocument/2006/relationships/header" Target="header28.xml" /><Relationship Id="rId37" Type="http://schemas.openxmlformats.org/officeDocument/2006/relationships/header" Target="header29.xml" /><Relationship Id="rId38" Type="http://schemas.openxmlformats.org/officeDocument/2006/relationships/header" Target="header30.xml" /><Relationship Id="rId39" Type="http://schemas.openxmlformats.org/officeDocument/2006/relationships/header" Target="header31.xml" /><Relationship Id="rId4" Type="http://schemas.openxmlformats.org/officeDocument/2006/relationships/customXml" Target="../customXml/item1.xml" /><Relationship Id="rId40" Type="http://schemas.openxmlformats.org/officeDocument/2006/relationships/header" Target="header32.xml" /><Relationship Id="rId41" Type="http://schemas.openxmlformats.org/officeDocument/2006/relationships/hyperlink" Target="https://www.govinfo.gov/content/pkg/FR-2018-01-18/pdf/2018-00814.pdf" TargetMode="External" /><Relationship Id="rId42" Type="http://schemas.openxmlformats.org/officeDocument/2006/relationships/hyperlink" Target="https://www.census.gov/data/tables/time-series/demo/income-poverty/historical-poverty-thresholds.html" TargetMode="External" /><Relationship Id="rId43" Type="http://schemas.openxmlformats.org/officeDocument/2006/relationships/hyperlink" Target="https://www.census.gov/content/census/en/library/publications/2018/demo/p60-265.html" TargetMode="External" /><Relationship Id="rId44" Type="http://schemas.openxmlformats.org/officeDocument/2006/relationships/header" Target="header33.xml" /><Relationship Id="rId45" Type="http://schemas.openxmlformats.org/officeDocument/2006/relationships/header" Target="header34.xml" /><Relationship Id="rId46" Type="http://schemas.openxmlformats.org/officeDocument/2006/relationships/footer" Target="footer2.xml" /><Relationship Id="rId47" Type="http://schemas.openxmlformats.org/officeDocument/2006/relationships/header" Target="header35.xml" /><Relationship Id="rId48" Type="http://schemas.openxmlformats.org/officeDocument/2006/relationships/header" Target="header36.xml" /><Relationship Id="rId49" Type="http://schemas.openxmlformats.org/officeDocument/2006/relationships/header" Target="header37.xml" /><Relationship Id="rId5" Type="http://schemas.openxmlformats.org/officeDocument/2006/relationships/customXml" Target="../customXml/item2.xml" /><Relationship Id="rId50" Type="http://schemas.openxmlformats.org/officeDocument/2006/relationships/footer" Target="footer3.xml" /><Relationship Id="rId51" Type="http://schemas.openxmlformats.org/officeDocument/2006/relationships/footer" Target="footer4.xml" /><Relationship Id="rId52" Type="http://schemas.openxmlformats.org/officeDocument/2006/relationships/header" Target="header38.xml" /><Relationship Id="rId53" Type="http://schemas.openxmlformats.org/officeDocument/2006/relationships/footer" Target="footer5.xml" /><Relationship Id="rId54" Type="http://schemas.openxmlformats.org/officeDocument/2006/relationships/footer" Target="footer6.xml" /><Relationship Id="rId55" Type="http://schemas.openxmlformats.org/officeDocument/2006/relationships/image" Target="media/image1.png" /><Relationship Id="rId56" Type="http://schemas.openxmlformats.org/officeDocument/2006/relationships/image" Target="media/image2.png" /><Relationship Id="rId57" Type="http://schemas.openxmlformats.org/officeDocument/2006/relationships/image" Target="media/image3.png" /><Relationship Id="rId58" Type="http://schemas.openxmlformats.org/officeDocument/2006/relationships/header" Target="header39.xml" /><Relationship Id="rId59" Type="http://schemas.openxmlformats.org/officeDocument/2006/relationships/header" Target="header40.xml" /><Relationship Id="rId6" Type="http://schemas.openxmlformats.org/officeDocument/2006/relationships/customXml" Target="../customXml/item3.xml" /><Relationship Id="rId60" Type="http://schemas.openxmlformats.org/officeDocument/2006/relationships/header" Target="header41.xml" /><Relationship Id="rId61" Type="http://schemas.openxmlformats.org/officeDocument/2006/relationships/header" Target="header42.xml" /><Relationship Id="rId62" Type="http://schemas.openxmlformats.org/officeDocument/2006/relationships/header" Target="header43.xml" /><Relationship Id="rId63" Type="http://schemas.openxmlformats.org/officeDocument/2006/relationships/header" Target="header44.xml" /><Relationship Id="rId64" Type="http://schemas.openxmlformats.org/officeDocument/2006/relationships/header" Target="header45.xml" /><Relationship Id="rId65" Type="http://schemas.openxmlformats.org/officeDocument/2006/relationships/footer" Target="footer7.xml" /><Relationship Id="rId66" Type="http://schemas.openxmlformats.org/officeDocument/2006/relationships/theme" Target="theme/theme1.xml" /><Relationship Id="rId67" Type="http://schemas.openxmlformats.org/officeDocument/2006/relationships/numbering" Target="numbering.xml" /><Relationship Id="rId68" Type="http://schemas.openxmlformats.org/officeDocument/2006/relationships/styles" Target="styles.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59075884C384D8886C34CCB261BF7" ma:contentTypeVersion="16" ma:contentTypeDescription="Create a new document." ma:contentTypeScope="" ma:versionID="35305931bd2cae589300e6a52b181947">
  <xsd:schema xmlns:xsd="http://www.w3.org/2001/XMLSchema" xmlns:xs="http://www.w3.org/2001/XMLSchema" xmlns:p="http://schemas.microsoft.com/office/2006/metadata/properties" xmlns:ns2="6c3d5830-b950-4954-ac96-5861572f76a9" xmlns:ns3="c6d99551-97ca-45ca-a982-ea19bff6bae5" targetNamespace="http://schemas.microsoft.com/office/2006/metadata/properties" ma:root="true" ma:fieldsID="8e20e3180cc85a151b3b170a0a6f8d00" ns2:_="" ns3:_="">
    <xsd:import namespace="6c3d5830-b950-4954-ac96-5861572f76a9"/>
    <xsd:import namespace="c6d99551-97ca-45ca-a982-ea19bff6ba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d5830-b950-4954-ac96-5861572f76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d99551-97ca-45ca-a982-ea19bff6bae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162ee8-c733-4921-8970-f98bbdc4b02d}" ma:internalName="TaxCatchAll" ma:showField="CatchAllData" ma:web="c6d99551-97ca-45ca-a982-ea19bff6ba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3d5830-b950-4954-ac96-5861572f76a9">
      <Terms xmlns="http://schemas.microsoft.com/office/infopath/2007/PartnerControls"/>
    </lcf76f155ced4ddcb4097134ff3c332f>
    <TaxCatchAll xmlns="c6d99551-97ca-45ca-a982-ea19bff6bae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93ABF-B69D-4C1D-8FF9-917617847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d5830-b950-4954-ac96-5861572f76a9"/>
    <ds:schemaRef ds:uri="c6d99551-97ca-45ca-a982-ea19bff6b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4C764C-DB6B-413B-BD18-8A3CC16BB100}">
  <ds:schemaRefs>
    <ds:schemaRef ds:uri="http://schemas.microsoft.com/sharepoint/v3/contenttype/forms"/>
  </ds:schemaRefs>
</ds:datastoreItem>
</file>

<file path=customXml/itemProps3.xml><?xml version="1.0" encoding="utf-8"?>
<ds:datastoreItem xmlns:ds="http://schemas.openxmlformats.org/officeDocument/2006/customXml" ds:itemID="{0E8D35CF-46BA-4818-B742-3785B4B5C415}">
  <ds:schemaRefs>
    <ds:schemaRef ds:uri="http://schemas.microsoft.com/office/2006/metadata/properties"/>
    <ds:schemaRef ds:uri="http://schemas.microsoft.com/office/infopath/2007/PartnerControls"/>
    <ds:schemaRef ds:uri="6c3d5830-b950-4954-ac96-5861572f76a9"/>
    <ds:schemaRef ds:uri="c6d99551-97ca-45ca-a982-ea19bff6bae5"/>
  </ds:schemaRefs>
</ds:datastoreItem>
</file>

<file path=customXml/itemProps4.xml><?xml version="1.0" encoding="utf-8"?>
<ds:datastoreItem xmlns:ds="http://schemas.openxmlformats.org/officeDocument/2006/customXml" ds:itemID="{72603199-9527-4978-A07A-BB9988E12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146</Pages>
  <Words>30714</Words>
  <Characters>175072</Characters>
  <Application>Microsoft Office Word</Application>
  <DocSecurity>0</DocSecurity>
  <Lines>1458</Lines>
  <Paragraphs>410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205376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Kanny, Dafna (CDC/NCHHSTP/DHP)</cp:lastModifiedBy>
  <cp:revision>3</cp:revision>
  <cp:lastPrinted>2020-09-02T12:56:00Z</cp:lastPrinted>
  <dcterms:created xsi:type="dcterms:W3CDTF">2025-02-19T14:17:00Z</dcterms:created>
  <dcterms:modified xsi:type="dcterms:W3CDTF">2025-02-19T14:17:00Z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0x0101008D859075884C384D8886C34CCB261BF7</vt:lpwstr>
  </property>
  <property fmtid="{D5CDD505-2E9C-101B-9397-08002B2CF9AE}" pid="3" name="MediaServiceImageTags">
    <vt:lpwstr/>
  </property>
  <property fmtid="{D5CDD505-2E9C-101B-9397-08002B2CF9AE}" pid="4" name="MSIP_Label_7b94a7b8-f06c-4dfe-bdcc-9b548fd58c31_ActionId">
    <vt:lpwstr>b9b4c595-6167-4a9b-a901-a42aa7c6e01f</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2021-01-06T21:02:37Z</vt:lpwstr>
  </property>
  <property fmtid="{D5CDD505-2E9C-101B-9397-08002B2CF9AE}" pid="10" name="MSIP_Label_7b94a7b8-f06c-4dfe-bdcc-9b548fd58c31_SiteId">
    <vt:lpwstr>9ce70869-60db-44fd-abe8-d2767077fc8f</vt:lpwstr>
  </property>
</Properties>
</file>